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5716A6" w14:textId="27889C6D" w:rsidR="00161530" w:rsidRPr="00130854" w:rsidRDefault="00161530" w:rsidP="009C2F66">
      <w:pPr>
        <w:spacing w:before="0"/>
        <w:ind w:firstLine="720"/>
        <w:jc w:val="center"/>
        <w:rPr>
          <w:rFonts w:cs="Arial"/>
          <w:b/>
          <w:sz w:val="36"/>
          <w:szCs w:val="36"/>
        </w:rPr>
      </w:pPr>
      <w:r w:rsidRPr="00130854">
        <w:rPr>
          <w:rFonts w:cs="Arial"/>
          <w:b/>
          <w:sz w:val="36"/>
          <w:szCs w:val="36"/>
        </w:rPr>
        <w:t>Διακήρυξη</w:t>
      </w:r>
    </w:p>
    <w:p w14:paraId="230CAFAE" w14:textId="4D5616C1" w:rsidR="00161530" w:rsidRPr="00130854" w:rsidRDefault="00161530" w:rsidP="00161530">
      <w:pPr>
        <w:spacing w:before="0"/>
        <w:jc w:val="center"/>
        <w:rPr>
          <w:rFonts w:cs="Arial"/>
          <w:b/>
          <w:sz w:val="36"/>
          <w:szCs w:val="36"/>
        </w:rPr>
      </w:pPr>
      <w:r w:rsidRPr="00130854">
        <w:rPr>
          <w:rFonts w:cs="Arial"/>
          <w:b/>
          <w:sz w:val="36"/>
          <w:szCs w:val="36"/>
        </w:rPr>
        <w:t>Ηλεκτρονικού Ανοικτού (Διεθνούς)</w:t>
      </w:r>
      <w:r w:rsidR="00DD6B19" w:rsidRPr="00130854">
        <w:rPr>
          <w:rFonts w:cs="Arial"/>
          <w:b/>
          <w:sz w:val="36"/>
          <w:szCs w:val="36"/>
        </w:rPr>
        <w:t xml:space="preserve"> </w:t>
      </w:r>
      <w:r w:rsidR="00C97D14" w:rsidRPr="00130854">
        <w:rPr>
          <w:rFonts w:cs="Arial"/>
          <w:b/>
          <w:sz w:val="36"/>
          <w:szCs w:val="36"/>
        </w:rPr>
        <w:t>Άνω</w:t>
      </w:r>
      <w:r w:rsidRPr="00130854">
        <w:rPr>
          <w:rFonts w:cs="Arial"/>
          <w:b/>
          <w:sz w:val="36"/>
          <w:szCs w:val="36"/>
        </w:rPr>
        <w:t xml:space="preserve"> των Ορίων Διαγωνισμού</w:t>
      </w:r>
    </w:p>
    <w:p w14:paraId="38BC63BA" w14:textId="77777777" w:rsidR="00161530" w:rsidRPr="00130854" w:rsidRDefault="00161530" w:rsidP="00161530">
      <w:pPr>
        <w:spacing w:before="0"/>
        <w:jc w:val="center"/>
        <w:rPr>
          <w:rFonts w:cs="Arial"/>
          <w:b/>
          <w:sz w:val="36"/>
          <w:szCs w:val="36"/>
        </w:rPr>
      </w:pPr>
      <w:r w:rsidRPr="00130854">
        <w:rPr>
          <w:rFonts w:cs="Arial"/>
          <w:b/>
          <w:sz w:val="36"/>
          <w:szCs w:val="36"/>
        </w:rPr>
        <w:t>για το Έργο</w:t>
      </w:r>
    </w:p>
    <w:p w14:paraId="7DEE7734" w14:textId="1ED1F71B" w:rsidR="00161530" w:rsidRPr="00130854" w:rsidRDefault="003F4EB7" w:rsidP="001615B0">
      <w:pPr>
        <w:spacing w:before="0"/>
        <w:jc w:val="center"/>
      </w:pPr>
      <w:r w:rsidRPr="00130854">
        <w:rPr>
          <w:rFonts w:cs="Arial"/>
          <w:b/>
          <w:sz w:val="36"/>
          <w:szCs w:val="36"/>
        </w:rPr>
        <w:t xml:space="preserve"> </w:t>
      </w:r>
      <w:r w:rsidR="00161530" w:rsidRPr="00130854">
        <w:rPr>
          <w:rFonts w:cs="Arial"/>
          <w:b/>
          <w:sz w:val="36"/>
          <w:szCs w:val="36"/>
        </w:rPr>
        <w:t>«Ολοκληρωμένο Πληροφοριακό Σύστημα Υγείας Ενόπλων Δυνάμεων - ΟΠΣΥΕΔ»</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6"/>
        <w:gridCol w:w="4076"/>
        <w:gridCol w:w="2296"/>
      </w:tblGrid>
      <w:tr w:rsidR="00161530" w:rsidRPr="00130854" w14:paraId="07D5D76E" w14:textId="77777777" w:rsidTr="00F21DEB">
        <w:tc>
          <w:tcPr>
            <w:tcW w:w="3256" w:type="dxa"/>
            <w:shd w:val="clear" w:color="auto" w:fill="auto"/>
            <w:vAlign w:val="center"/>
          </w:tcPr>
          <w:p w14:paraId="406012D5" w14:textId="77777777" w:rsidR="00161530" w:rsidRPr="00130854" w:rsidRDefault="000F07A7" w:rsidP="00130854">
            <w:pPr>
              <w:autoSpaceDE w:val="0"/>
              <w:autoSpaceDN w:val="0"/>
              <w:adjustRightInd w:val="0"/>
              <w:spacing w:before="20" w:after="20"/>
              <w:jc w:val="right"/>
              <w:rPr>
                <w:rFonts w:asciiTheme="minorHAnsi" w:hAnsiTheme="minorHAnsi" w:cs="Arial"/>
                <w:b/>
                <w:color w:val="000000"/>
                <w:sz w:val="24"/>
              </w:rPr>
            </w:pPr>
            <w:proofErr w:type="spellStart"/>
            <w:r w:rsidRPr="00130854">
              <w:rPr>
                <w:rFonts w:asciiTheme="minorHAnsi" w:hAnsiTheme="minorHAnsi" w:cs="Arial"/>
                <w:b/>
                <w:color w:val="000000"/>
                <w:sz w:val="24"/>
              </w:rPr>
              <w:t>Κωδ</w:t>
            </w:r>
            <w:proofErr w:type="spellEnd"/>
            <w:r w:rsidRPr="00130854">
              <w:rPr>
                <w:rFonts w:asciiTheme="minorHAnsi" w:hAnsiTheme="minorHAnsi" w:cs="Arial"/>
                <w:b/>
                <w:color w:val="000000"/>
                <w:sz w:val="24"/>
              </w:rPr>
              <w:t xml:space="preserve">. </w:t>
            </w:r>
            <w:r w:rsidR="00161530" w:rsidRPr="00130854">
              <w:rPr>
                <w:rFonts w:asciiTheme="minorHAnsi" w:hAnsiTheme="minorHAnsi" w:cs="Arial"/>
                <w:b/>
                <w:color w:val="000000"/>
                <w:sz w:val="24"/>
              </w:rPr>
              <w:t xml:space="preserve">ΟΠΣ: </w:t>
            </w:r>
          </w:p>
        </w:tc>
        <w:tc>
          <w:tcPr>
            <w:tcW w:w="6372" w:type="dxa"/>
            <w:gridSpan w:val="2"/>
            <w:shd w:val="clear" w:color="auto" w:fill="auto"/>
            <w:vAlign w:val="center"/>
          </w:tcPr>
          <w:p w14:paraId="40BF5969" w14:textId="77777777" w:rsidR="00161530" w:rsidRPr="00130854" w:rsidRDefault="00161530" w:rsidP="00130854">
            <w:pPr>
              <w:autoSpaceDE w:val="0"/>
              <w:autoSpaceDN w:val="0"/>
              <w:adjustRightInd w:val="0"/>
              <w:spacing w:before="20" w:after="20"/>
              <w:jc w:val="left"/>
              <w:rPr>
                <w:rFonts w:asciiTheme="minorHAnsi" w:hAnsiTheme="minorHAnsi" w:cs="Arial"/>
                <w:b/>
                <w:color w:val="000000"/>
                <w:sz w:val="24"/>
                <w:highlight w:val="yellow"/>
              </w:rPr>
            </w:pPr>
            <w:r w:rsidRPr="00130854">
              <w:rPr>
                <w:rFonts w:asciiTheme="minorHAnsi" w:hAnsiTheme="minorHAnsi" w:cs="Arial"/>
                <w:b/>
                <w:sz w:val="24"/>
              </w:rPr>
              <w:t>5047958</w:t>
            </w:r>
          </w:p>
        </w:tc>
      </w:tr>
      <w:tr w:rsidR="00161530" w:rsidRPr="00130854" w14:paraId="3DD5ED9A" w14:textId="77777777" w:rsidTr="00F21DEB">
        <w:tc>
          <w:tcPr>
            <w:tcW w:w="3256" w:type="dxa"/>
            <w:shd w:val="clear" w:color="auto" w:fill="auto"/>
            <w:vAlign w:val="center"/>
          </w:tcPr>
          <w:p w14:paraId="31B658F9" w14:textId="77777777" w:rsidR="00161530" w:rsidRPr="00FD58EB" w:rsidRDefault="00161530" w:rsidP="00130854">
            <w:pPr>
              <w:autoSpaceDE w:val="0"/>
              <w:autoSpaceDN w:val="0"/>
              <w:adjustRightInd w:val="0"/>
              <w:spacing w:before="20" w:after="20"/>
              <w:jc w:val="right"/>
              <w:rPr>
                <w:rFonts w:asciiTheme="minorHAnsi" w:hAnsiTheme="minorHAnsi" w:cs="Arial"/>
                <w:b/>
                <w:color w:val="000000"/>
                <w:sz w:val="24"/>
              </w:rPr>
            </w:pPr>
            <w:r w:rsidRPr="00FD58EB">
              <w:rPr>
                <w:rFonts w:asciiTheme="minorHAnsi" w:hAnsiTheme="minorHAnsi" w:cs="Arial"/>
                <w:b/>
                <w:color w:val="000000"/>
                <w:sz w:val="24"/>
              </w:rPr>
              <w:t>Επιχειρησιακό Πρόγραμμα:</w:t>
            </w:r>
          </w:p>
        </w:tc>
        <w:tc>
          <w:tcPr>
            <w:tcW w:w="6372" w:type="dxa"/>
            <w:gridSpan w:val="2"/>
            <w:shd w:val="clear" w:color="auto" w:fill="auto"/>
            <w:vAlign w:val="center"/>
          </w:tcPr>
          <w:p w14:paraId="3B802345" w14:textId="77777777" w:rsidR="00161530" w:rsidRPr="008818F6" w:rsidRDefault="00E84CBC" w:rsidP="00130854">
            <w:pPr>
              <w:autoSpaceDE w:val="0"/>
              <w:autoSpaceDN w:val="0"/>
              <w:adjustRightInd w:val="0"/>
              <w:spacing w:before="20" w:after="20"/>
              <w:jc w:val="left"/>
              <w:rPr>
                <w:rFonts w:asciiTheme="minorHAnsi" w:hAnsiTheme="minorHAnsi" w:cs="Arial"/>
                <w:b/>
                <w:color w:val="000000"/>
                <w:sz w:val="24"/>
              </w:rPr>
            </w:pPr>
            <w:r w:rsidRPr="00FD58EB">
              <w:rPr>
                <w:rFonts w:asciiTheme="minorHAnsi" w:hAnsiTheme="minorHAnsi" w:cs="Arial"/>
                <w:sz w:val="24"/>
              </w:rPr>
              <w:t>Μεταρρύθμιση Δημόσιου Τομέα 2014-2020</w:t>
            </w:r>
          </w:p>
        </w:tc>
      </w:tr>
      <w:tr w:rsidR="00161530" w:rsidRPr="00130854" w14:paraId="2767D28B" w14:textId="77777777" w:rsidTr="00F21DEB">
        <w:tc>
          <w:tcPr>
            <w:tcW w:w="3256" w:type="dxa"/>
            <w:shd w:val="clear" w:color="auto" w:fill="auto"/>
            <w:vAlign w:val="center"/>
          </w:tcPr>
          <w:p w14:paraId="5308F720" w14:textId="77777777" w:rsidR="00161530" w:rsidRPr="00FF21B2" w:rsidRDefault="00161530" w:rsidP="00130854">
            <w:pPr>
              <w:autoSpaceDE w:val="0"/>
              <w:autoSpaceDN w:val="0"/>
              <w:adjustRightInd w:val="0"/>
              <w:spacing w:before="20" w:after="20"/>
              <w:jc w:val="right"/>
              <w:rPr>
                <w:rFonts w:asciiTheme="minorHAnsi" w:hAnsiTheme="minorHAnsi" w:cs="Arial"/>
                <w:b/>
                <w:color w:val="000000"/>
                <w:sz w:val="24"/>
              </w:rPr>
            </w:pPr>
            <w:bookmarkStart w:id="0" w:name="_Hlk23760238"/>
            <w:r w:rsidRPr="00FF21B2">
              <w:rPr>
                <w:rFonts w:asciiTheme="minorHAnsi" w:hAnsiTheme="minorHAnsi" w:cs="Arial"/>
                <w:b/>
                <w:color w:val="000000"/>
                <w:sz w:val="24"/>
              </w:rPr>
              <w:t>Προϋπολογισμός:</w:t>
            </w:r>
          </w:p>
        </w:tc>
        <w:tc>
          <w:tcPr>
            <w:tcW w:w="6372" w:type="dxa"/>
            <w:gridSpan w:val="2"/>
            <w:shd w:val="clear" w:color="auto" w:fill="auto"/>
            <w:vAlign w:val="center"/>
          </w:tcPr>
          <w:p w14:paraId="21CDD4DE" w14:textId="62AFFA65" w:rsidR="00013570" w:rsidRPr="008818F6" w:rsidRDefault="00013570" w:rsidP="00130854">
            <w:pPr>
              <w:pStyle w:val="TabletextChar"/>
              <w:spacing w:before="20" w:after="20"/>
              <w:rPr>
                <w:rFonts w:asciiTheme="minorHAnsi" w:hAnsiTheme="minorHAnsi" w:cs="Tahoma"/>
                <w:sz w:val="24"/>
                <w:szCs w:val="24"/>
              </w:rPr>
            </w:pPr>
            <w:r w:rsidRPr="008818F6">
              <w:rPr>
                <w:rFonts w:asciiTheme="minorHAnsi" w:hAnsiTheme="minorHAnsi" w:cs="Tahoma"/>
                <w:sz w:val="24"/>
                <w:szCs w:val="24"/>
              </w:rPr>
              <w:t xml:space="preserve">Προϋπολογισμός Έργου - εκτιμώμενη αξία σύμβασης: </w:t>
            </w:r>
          </w:p>
          <w:p w14:paraId="706C106D" w14:textId="11CAD539" w:rsidR="00013570" w:rsidRPr="00FF21B2" w:rsidRDefault="00EB5723" w:rsidP="00130854">
            <w:pPr>
              <w:pStyle w:val="TabletextChar"/>
              <w:spacing w:before="20" w:after="20"/>
              <w:rPr>
                <w:rFonts w:asciiTheme="minorHAnsi" w:hAnsiTheme="minorHAnsi" w:cs="Tahoma"/>
                <w:b/>
                <w:bCs/>
                <w:color w:val="000000"/>
                <w:sz w:val="24"/>
                <w:szCs w:val="24"/>
                <w:lang w:eastAsia="el-GR"/>
              </w:rPr>
            </w:pPr>
            <w:r>
              <w:rPr>
                <w:rFonts w:asciiTheme="minorHAnsi" w:hAnsiTheme="minorHAnsi" w:cs="Tahoma"/>
                <w:b/>
                <w:sz w:val="24"/>
                <w:szCs w:val="24"/>
              </w:rPr>
              <w:t>5.195.</w:t>
            </w:r>
            <w:r w:rsidRPr="00EB5723">
              <w:rPr>
                <w:rFonts w:asciiTheme="minorHAnsi" w:hAnsiTheme="minorHAnsi" w:cs="Tahoma"/>
                <w:b/>
                <w:sz w:val="24"/>
                <w:szCs w:val="24"/>
              </w:rPr>
              <w:t>321</w:t>
            </w:r>
            <w:r>
              <w:rPr>
                <w:rFonts w:asciiTheme="minorHAnsi" w:hAnsiTheme="minorHAnsi" w:cs="Tahoma"/>
                <w:b/>
                <w:sz w:val="24"/>
                <w:szCs w:val="24"/>
              </w:rPr>
              <w:t>,3</w:t>
            </w:r>
            <w:r w:rsidR="00FD58EB" w:rsidRPr="008818F6">
              <w:rPr>
                <w:rFonts w:asciiTheme="minorHAnsi" w:hAnsiTheme="minorHAnsi" w:cs="Tahoma"/>
                <w:b/>
                <w:sz w:val="24"/>
                <w:szCs w:val="24"/>
              </w:rPr>
              <w:t>9€</w:t>
            </w:r>
            <w:r w:rsidR="00013570" w:rsidRPr="00FF21B2">
              <w:rPr>
                <w:rFonts w:asciiTheme="minorHAnsi" w:hAnsiTheme="minorHAnsi" w:cs="Tahoma"/>
                <w:b/>
                <w:bCs/>
                <w:color w:val="000000"/>
                <w:sz w:val="24"/>
                <w:szCs w:val="24"/>
                <w:lang w:eastAsia="el-GR"/>
              </w:rPr>
              <w:t xml:space="preserve"> </w:t>
            </w:r>
            <w:r w:rsidR="00013570" w:rsidRPr="00FF21B2">
              <w:rPr>
                <w:rFonts w:asciiTheme="minorHAnsi" w:hAnsiTheme="minorHAnsi" w:cs="Tahoma"/>
                <w:sz w:val="24"/>
                <w:szCs w:val="24"/>
              </w:rPr>
              <w:t xml:space="preserve">μη περιλαμβανομένου ΦΠΑ , προϋπολογισμός με ΦΠΑ: </w:t>
            </w:r>
            <w:r>
              <w:rPr>
                <w:rFonts w:asciiTheme="minorHAnsi" w:hAnsiTheme="minorHAnsi" w:cs="Tahoma"/>
                <w:b/>
                <w:bCs/>
                <w:color w:val="000000"/>
                <w:sz w:val="24"/>
                <w:szCs w:val="24"/>
                <w:lang w:eastAsia="el-GR"/>
              </w:rPr>
              <w:t>6.442.</w:t>
            </w:r>
            <w:r w:rsidRPr="00EB5723">
              <w:rPr>
                <w:rFonts w:asciiTheme="minorHAnsi" w:hAnsiTheme="minorHAnsi" w:cs="Tahoma"/>
                <w:b/>
                <w:bCs/>
                <w:color w:val="000000"/>
                <w:sz w:val="24"/>
                <w:szCs w:val="24"/>
                <w:lang w:eastAsia="el-GR"/>
              </w:rPr>
              <w:t>198</w:t>
            </w:r>
            <w:r>
              <w:rPr>
                <w:rFonts w:asciiTheme="minorHAnsi" w:hAnsiTheme="minorHAnsi" w:cs="Tahoma"/>
                <w:b/>
                <w:bCs/>
                <w:color w:val="000000"/>
                <w:sz w:val="24"/>
                <w:szCs w:val="24"/>
                <w:lang w:eastAsia="el-GR"/>
              </w:rPr>
              <w:t>,53</w:t>
            </w:r>
            <w:r w:rsidR="00FD58EB" w:rsidRPr="008818F6">
              <w:rPr>
                <w:rFonts w:asciiTheme="minorHAnsi" w:hAnsiTheme="minorHAnsi" w:cs="Tahoma"/>
                <w:b/>
                <w:bCs/>
                <w:color w:val="000000"/>
                <w:sz w:val="24"/>
                <w:szCs w:val="24"/>
                <w:lang w:eastAsia="el-GR"/>
              </w:rPr>
              <w:t>€</w:t>
            </w:r>
            <w:r w:rsidR="00013570" w:rsidRPr="00FF21B2">
              <w:rPr>
                <w:rFonts w:asciiTheme="minorHAnsi" w:hAnsiTheme="minorHAnsi" w:cs="Tahoma"/>
                <w:b/>
                <w:bCs/>
                <w:color w:val="000000"/>
                <w:sz w:val="24"/>
                <w:szCs w:val="24"/>
                <w:lang w:eastAsia="el-GR"/>
              </w:rPr>
              <w:t xml:space="preserve">, ΦΠΑ </w:t>
            </w:r>
            <w:r w:rsidR="00013570" w:rsidRPr="008818F6">
              <w:rPr>
                <w:rFonts w:asciiTheme="minorHAnsi" w:hAnsiTheme="minorHAnsi" w:cs="Tahoma"/>
                <w:b/>
                <w:bCs/>
                <w:color w:val="000000"/>
                <w:sz w:val="24"/>
                <w:szCs w:val="24"/>
                <w:lang w:eastAsia="el-GR"/>
              </w:rPr>
              <w:t>24</w:t>
            </w:r>
            <w:r w:rsidR="00013570" w:rsidRPr="00FF21B2">
              <w:rPr>
                <w:rFonts w:asciiTheme="minorHAnsi" w:hAnsiTheme="minorHAnsi" w:cs="Tahoma"/>
                <w:b/>
                <w:bCs/>
                <w:color w:val="000000"/>
                <w:sz w:val="24"/>
                <w:szCs w:val="24"/>
                <w:lang w:eastAsia="el-GR"/>
              </w:rPr>
              <w:t xml:space="preserve">% </w:t>
            </w:r>
            <w:r>
              <w:rPr>
                <w:rFonts w:asciiTheme="minorHAnsi" w:hAnsiTheme="minorHAnsi" w:cs="Tahoma"/>
                <w:b/>
                <w:bCs/>
                <w:color w:val="000000"/>
                <w:sz w:val="24"/>
                <w:szCs w:val="24"/>
                <w:lang w:eastAsia="el-GR"/>
              </w:rPr>
              <w:t>1.246.</w:t>
            </w:r>
            <w:r w:rsidRPr="00EB5723">
              <w:rPr>
                <w:rFonts w:asciiTheme="minorHAnsi" w:hAnsiTheme="minorHAnsi" w:cs="Tahoma"/>
                <w:b/>
                <w:bCs/>
                <w:color w:val="000000"/>
                <w:sz w:val="24"/>
                <w:szCs w:val="24"/>
                <w:lang w:eastAsia="el-GR"/>
              </w:rPr>
              <w:t>877</w:t>
            </w:r>
            <w:r>
              <w:rPr>
                <w:rFonts w:asciiTheme="minorHAnsi" w:hAnsiTheme="minorHAnsi" w:cs="Tahoma"/>
                <w:b/>
                <w:bCs/>
                <w:color w:val="000000"/>
                <w:sz w:val="24"/>
                <w:szCs w:val="24"/>
                <w:lang w:eastAsia="el-GR"/>
              </w:rPr>
              <w:t>,14</w:t>
            </w:r>
            <w:r w:rsidR="00FD58EB" w:rsidRPr="00FF21B2">
              <w:rPr>
                <w:rFonts w:asciiTheme="minorHAnsi" w:hAnsiTheme="minorHAnsi" w:cs="Tahoma"/>
                <w:b/>
                <w:bCs/>
                <w:color w:val="000000"/>
                <w:sz w:val="24"/>
                <w:szCs w:val="24"/>
                <w:lang w:eastAsia="el-GR"/>
              </w:rPr>
              <w:t>€</w:t>
            </w:r>
          </w:p>
          <w:p w14:paraId="57405D50" w14:textId="42F9424B" w:rsidR="00161530" w:rsidRPr="00FF21B2" w:rsidRDefault="00013570" w:rsidP="00130854">
            <w:pPr>
              <w:pStyle w:val="Tabletext"/>
              <w:numPr>
                <w:ilvl w:val="0"/>
                <w:numId w:val="344"/>
              </w:numPr>
              <w:spacing w:before="20" w:after="20"/>
              <w:ind w:left="242" w:hanging="242"/>
              <w:jc w:val="both"/>
              <w:rPr>
                <w:rFonts w:asciiTheme="minorHAnsi" w:hAnsiTheme="minorHAnsi" w:cs="Arial"/>
                <w:b/>
                <w:bCs/>
                <w:color w:val="000000"/>
                <w:sz w:val="24"/>
                <w:lang w:eastAsia="el-GR"/>
              </w:rPr>
            </w:pPr>
            <w:r w:rsidRPr="008818F6">
              <w:rPr>
                <w:rFonts w:asciiTheme="minorHAnsi" w:hAnsiTheme="minorHAnsi" w:cs="Tahoma"/>
                <w:sz w:val="24"/>
              </w:rPr>
              <w:t>προϋπολογισμός αρχικού έργου</w:t>
            </w:r>
            <w:r w:rsidRPr="008818F6">
              <w:rPr>
                <w:rFonts w:asciiTheme="minorHAnsi" w:hAnsiTheme="minorHAnsi" w:cs="Tahoma"/>
                <w:b/>
                <w:bCs/>
                <w:color w:val="000000"/>
                <w:sz w:val="24"/>
                <w:lang w:eastAsia="el-GR"/>
              </w:rPr>
              <w:t xml:space="preserve"> 5.044.001,35€ </w:t>
            </w:r>
            <w:r w:rsidRPr="008818F6">
              <w:rPr>
                <w:rFonts w:asciiTheme="minorHAnsi" w:hAnsiTheme="minorHAnsi" w:cs="Tahoma"/>
                <w:sz w:val="24"/>
              </w:rPr>
              <w:t xml:space="preserve">μη περιλαμβανομένου ΦΠΑ </w:t>
            </w:r>
            <w:r w:rsidR="00161530" w:rsidRPr="008818F6">
              <w:rPr>
                <w:rFonts w:asciiTheme="minorHAnsi" w:hAnsiTheme="minorHAnsi" w:cs="Arial"/>
                <w:sz w:val="24"/>
              </w:rPr>
              <w:t xml:space="preserve">(προϋπολογισμός με ΦΠΑ: </w:t>
            </w:r>
            <w:r w:rsidR="00F75E7A" w:rsidRPr="008818F6">
              <w:rPr>
                <w:rFonts w:asciiTheme="minorHAnsi" w:hAnsiTheme="minorHAnsi" w:cs="Arial"/>
                <w:b/>
                <w:sz w:val="24"/>
              </w:rPr>
              <w:t>6</w:t>
            </w:r>
            <w:r w:rsidR="00362784" w:rsidRPr="008818F6">
              <w:rPr>
                <w:rFonts w:asciiTheme="minorHAnsi" w:hAnsiTheme="minorHAnsi" w:cs="Arial"/>
                <w:b/>
                <w:sz w:val="24"/>
              </w:rPr>
              <w:t>.254.561</w:t>
            </w:r>
            <w:r w:rsidR="00515965" w:rsidRPr="008818F6">
              <w:rPr>
                <w:rFonts w:asciiTheme="minorHAnsi" w:hAnsiTheme="minorHAnsi" w:cs="Arial"/>
                <w:b/>
                <w:sz w:val="24"/>
              </w:rPr>
              <w:t>,68</w:t>
            </w:r>
            <w:r w:rsidR="00161530" w:rsidRPr="008818F6">
              <w:rPr>
                <w:rFonts w:asciiTheme="minorHAnsi" w:hAnsiTheme="minorHAnsi" w:cs="Arial"/>
                <w:b/>
                <w:sz w:val="24"/>
              </w:rPr>
              <w:t>€</w:t>
            </w:r>
            <w:r w:rsidR="00161530" w:rsidRPr="00FF21B2">
              <w:rPr>
                <w:rFonts w:asciiTheme="minorHAnsi" w:hAnsiTheme="minorHAnsi" w:cs="Arial"/>
                <w:color w:val="000000"/>
                <w:sz w:val="24"/>
                <w:lang w:eastAsia="el-GR"/>
              </w:rPr>
              <w:t xml:space="preserve">, ΦΠΑ </w:t>
            </w:r>
            <w:r w:rsidR="00FD58EB" w:rsidRPr="0058120D">
              <w:rPr>
                <w:rFonts w:asciiTheme="minorHAnsi" w:hAnsiTheme="minorHAnsi" w:cs="Tahoma"/>
                <w:b/>
                <w:bCs/>
                <w:color w:val="000000"/>
                <w:sz w:val="24"/>
                <w:lang w:eastAsia="el-GR"/>
              </w:rPr>
              <w:t>24%</w:t>
            </w:r>
            <w:r w:rsidR="00FD58EB" w:rsidRPr="008818F6">
              <w:rPr>
                <w:rFonts w:asciiTheme="minorHAnsi" w:hAnsiTheme="minorHAnsi" w:cs="Tahoma"/>
                <w:b/>
                <w:bCs/>
                <w:color w:val="000000"/>
                <w:sz w:val="24"/>
                <w:lang w:eastAsia="el-GR"/>
              </w:rPr>
              <w:t xml:space="preserve"> </w:t>
            </w:r>
            <w:r w:rsidR="00362784" w:rsidRPr="008818F6">
              <w:rPr>
                <w:rFonts w:asciiTheme="minorHAnsi" w:hAnsiTheme="minorHAnsi" w:cs="Arial"/>
                <w:b/>
                <w:sz w:val="24"/>
              </w:rPr>
              <w:t>1.210.560</w:t>
            </w:r>
            <w:r w:rsidR="00515965" w:rsidRPr="008818F6">
              <w:rPr>
                <w:rFonts w:asciiTheme="minorHAnsi" w:hAnsiTheme="minorHAnsi" w:cs="Arial"/>
                <w:b/>
                <w:sz w:val="24"/>
              </w:rPr>
              <w:t>,33</w:t>
            </w:r>
            <w:r w:rsidR="00161530" w:rsidRPr="008818F6">
              <w:rPr>
                <w:rFonts w:asciiTheme="minorHAnsi" w:hAnsiTheme="minorHAnsi" w:cs="Arial"/>
                <w:b/>
                <w:color w:val="000000"/>
                <w:sz w:val="24"/>
                <w:lang w:eastAsia="el-GR"/>
              </w:rPr>
              <w:t>€</w:t>
            </w:r>
            <w:r w:rsidR="00161530" w:rsidRPr="00FF21B2">
              <w:rPr>
                <w:rFonts w:asciiTheme="minorHAnsi" w:hAnsiTheme="minorHAnsi" w:cs="Arial"/>
                <w:color w:val="000000"/>
                <w:sz w:val="24"/>
                <w:lang w:eastAsia="el-GR"/>
              </w:rPr>
              <w:t>)</w:t>
            </w:r>
          </w:p>
          <w:p w14:paraId="19FD59B9" w14:textId="09C7173C" w:rsidR="00013570" w:rsidRPr="008818F6" w:rsidRDefault="00013570" w:rsidP="008818F6">
            <w:pPr>
              <w:pStyle w:val="Tabletext"/>
              <w:numPr>
                <w:ilvl w:val="0"/>
                <w:numId w:val="344"/>
              </w:numPr>
              <w:spacing w:before="20" w:after="20"/>
              <w:ind w:left="242" w:hanging="242"/>
              <w:jc w:val="both"/>
              <w:rPr>
                <w:rFonts w:asciiTheme="minorHAnsi" w:hAnsiTheme="minorHAnsi" w:cs="Arial"/>
                <w:color w:val="000000"/>
                <w:sz w:val="24"/>
                <w:lang w:eastAsia="el-GR"/>
              </w:rPr>
            </w:pPr>
            <w:r w:rsidRPr="008818F6">
              <w:rPr>
                <w:rFonts w:asciiTheme="minorHAnsi" w:hAnsiTheme="minorHAnsi" w:cs="Tahoma"/>
                <w:sz w:val="24"/>
              </w:rPr>
              <w:t xml:space="preserve">Προϋπολογισμός δικαιώματος προαίρεσης υπηρεσιών συντήρησης: έως </w:t>
            </w:r>
            <w:r w:rsidR="00EB5723">
              <w:rPr>
                <w:rFonts w:asciiTheme="minorHAnsi" w:hAnsiTheme="minorHAnsi" w:cs="Tahoma"/>
                <w:b/>
                <w:sz w:val="24"/>
              </w:rPr>
              <w:t>151.</w:t>
            </w:r>
            <w:r w:rsidR="00EB5723" w:rsidRPr="00EB5723">
              <w:rPr>
                <w:rFonts w:asciiTheme="minorHAnsi" w:hAnsiTheme="minorHAnsi" w:cs="Tahoma"/>
                <w:b/>
                <w:sz w:val="24"/>
              </w:rPr>
              <w:t>320</w:t>
            </w:r>
            <w:r w:rsidR="00EB5723">
              <w:rPr>
                <w:rFonts w:asciiTheme="minorHAnsi" w:hAnsiTheme="minorHAnsi" w:cs="Tahoma"/>
                <w:b/>
                <w:sz w:val="24"/>
              </w:rPr>
              <w:t>,0</w:t>
            </w:r>
            <w:r w:rsidR="00FD58EB" w:rsidRPr="008818F6">
              <w:rPr>
                <w:rFonts w:asciiTheme="minorHAnsi" w:hAnsiTheme="minorHAnsi" w:cs="Tahoma"/>
                <w:b/>
                <w:sz w:val="24"/>
              </w:rPr>
              <w:t>4€</w:t>
            </w:r>
            <w:r w:rsidR="00FD58EB" w:rsidRPr="008818F6">
              <w:rPr>
                <w:rFonts w:asciiTheme="minorHAnsi" w:hAnsiTheme="minorHAnsi" w:cs="Tahoma"/>
                <w:sz w:val="24"/>
              </w:rPr>
              <w:t xml:space="preserve"> </w:t>
            </w:r>
            <w:r w:rsidRPr="008818F6">
              <w:rPr>
                <w:rFonts w:asciiTheme="minorHAnsi" w:hAnsiTheme="minorHAnsi" w:cs="Tahoma"/>
                <w:sz w:val="24"/>
              </w:rPr>
              <w:t>μη περιλαμβανομένου ΦΠΑ (Προϋπολογισμός με ΦΠΑ</w:t>
            </w:r>
            <w:r w:rsidR="00FD58EB" w:rsidRPr="008818F6">
              <w:rPr>
                <w:rFonts w:asciiTheme="minorHAnsi" w:hAnsiTheme="minorHAnsi" w:cs="Tahoma"/>
                <w:sz w:val="24"/>
              </w:rPr>
              <w:t xml:space="preserve">: </w:t>
            </w:r>
            <w:r w:rsidR="00EB5723">
              <w:rPr>
                <w:rFonts w:asciiTheme="minorHAnsi" w:hAnsiTheme="minorHAnsi" w:cs="Tahoma"/>
                <w:b/>
                <w:sz w:val="24"/>
              </w:rPr>
              <w:t>187.</w:t>
            </w:r>
            <w:r w:rsidR="00EB5723" w:rsidRPr="00EB5723">
              <w:rPr>
                <w:rFonts w:asciiTheme="minorHAnsi" w:hAnsiTheme="minorHAnsi" w:cs="Tahoma"/>
                <w:b/>
                <w:sz w:val="24"/>
              </w:rPr>
              <w:t>636</w:t>
            </w:r>
            <w:r w:rsidR="00EB5723">
              <w:rPr>
                <w:rFonts w:asciiTheme="minorHAnsi" w:hAnsiTheme="minorHAnsi" w:cs="Tahoma"/>
                <w:b/>
                <w:sz w:val="24"/>
              </w:rPr>
              <w:t>,85</w:t>
            </w:r>
            <w:r w:rsidR="00FD58EB" w:rsidRPr="008818F6">
              <w:rPr>
                <w:rFonts w:asciiTheme="minorHAnsi" w:hAnsiTheme="minorHAnsi" w:cs="Tahoma"/>
                <w:b/>
                <w:sz w:val="24"/>
              </w:rPr>
              <w:t>€</w:t>
            </w:r>
            <w:r w:rsidR="00FD58EB" w:rsidRPr="008818F6">
              <w:rPr>
                <w:rFonts w:asciiTheme="minorHAnsi" w:hAnsiTheme="minorHAnsi" w:cs="Tahoma"/>
                <w:sz w:val="24"/>
              </w:rPr>
              <w:t xml:space="preserve">, </w:t>
            </w:r>
            <w:r w:rsidRPr="008818F6">
              <w:rPr>
                <w:rFonts w:asciiTheme="minorHAnsi" w:hAnsiTheme="minorHAnsi" w:cs="Tahoma"/>
                <w:sz w:val="24"/>
              </w:rPr>
              <w:t>ΦΠΑ 24%</w:t>
            </w:r>
            <w:r w:rsidR="00FD58EB" w:rsidRPr="008818F6">
              <w:rPr>
                <w:rFonts w:asciiTheme="minorHAnsi" w:hAnsiTheme="minorHAnsi" w:cs="Tahoma"/>
                <w:sz w:val="24"/>
              </w:rPr>
              <w:t>:</w:t>
            </w:r>
            <w:r w:rsidRPr="008818F6">
              <w:rPr>
                <w:rFonts w:asciiTheme="minorHAnsi" w:hAnsiTheme="minorHAnsi" w:cs="Tahoma"/>
                <w:sz w:val="24"/>
              </w:rPr>
              <w:t xml:space="preserve"> </w:t>
            </w:r>
            <w:r w:rsidR="00EB5723">
              <w:rPr>
                <w:rFonts w:asciiTheme="minorHAnsi" w:hAnsiTheme="minorHAnsi" w:cs="Tahoma"/>
                <w:b/>
                <w:sz w:val="24"/>
              </w:rPr>
              <w:t>36.</w:t>
            </w:r>
            <w:r w:rsidR="00EB5723" w:rsidRPr="00EB5723">
              <w:rPr>
                <w:rFonts w:asciiTheme="minorHAnsi" w:hAnsiTheme="minorHAnsi" w:cs="Tahoma"/>
                <w:b/>
                <w:sz w:val="24"/>
              </w:rPr>
              <w:t>316</w:t>
            </w:r>
            <w:r w:rsidR="00EB5723">
              <w:rPr>
                <w:rFonts w:asciiTheme="minorHAnsi" w:hAnsiTheme="minorHAnsi" w:cs="Tahoma"/>
                <w:b/>
                <w:sz w:val="24"/>
              </w:rPr>
              <w:t>,81</w:t>
            </w:r>
            <w:r w:rsidR="00FD58EB" w:rsidRPr="008818F6">
              <w:rPr>
                <w:rFonts w:asciiTheme="minorHAnsi" w:hAnsiTheme="minorHAnsi" w:cs="Tahoma"/>
                <w:b/>
                <w:sz w:val="24"/>
              </w:rPr>
              <w:t>€</w:t>
            </w:r>
            <w:r w:rsidR="00FD58EB" w:rsidRPr="008818F6">
              <w:rPr>
                <w:rFonts w:asciiTheme="minorHAnsi" w:hAnsiTheme="minorHAnsi" w:cs="Tahoma"/>
                <w:sz w:val="24"/>
              </w:rPr>
              <w:t>)</w:t>
            </w:r>
          </w:p>
        </w:tc>
      </w:tr>
      <w:bookmarkEnd w:id="0"/>
      <w:tr w:rsidR="00161530" w:rsidRPr="00130854" w14:paraId="323433FF" w14:textId="77777777" w:rsidTr="00F21DEB">
        <w:tc>
          <w:tcPr>
            <w:tcW w:w="3256" w:type="dxa"/>
            <w:shd w:val="clear" w:color="auto" w:fill="auto"/>
            <w:vAlign w:val="center"/>
          </w:tcPr>
          <w:p w14:paraId="5504EB26"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highlight w:val="cyan"/>
              </w:rPr>
            </w:pPr>
            <w:r w:rsidRPr="00130854">
              <w:rPr>
                <w:rFonts w:asciiTheme="minorHAnsi" w:hAnsiTheme="minorHAnsi" w:cs="Arial"/>
                <w:b/>
                <w:color w:val="000000"/>
                <w:sz w:val="24"/>
              </w:rPr>
              <w:t>CPV:</w:t>
            </w:r>
          </w:p>
        </w:tc>
        <w:tc>
          <w:tcPr>
            <w:tcW w:w="6372" w:type="dxa"/>
            <w:gridSpan w:val="2"/>
            <w:shd w:val="clear" w:color="auto" w:fill="auto"/>
            <w:vAlign w:val="center"/>
          </w:tcPr>
          <w:p w14:paraId="741DCBFC" w14:textId="77777777" w:rsidR="00F21DEB"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32424000</w:t>
            </w:r>
            <w:r w:rsidRPr="00130854">
              <w:rPr>
                <w:rFonts w:asciiTheme="minorHAnsi" w:hAnsiTheme="minorHAnsi" w:cs="Arial"/>
                <w:sz w:val="24"/>
                <w:lang w:val="en-US"/>
              </w:rPr>
              <w:t>-1</w:t>
            </w:r>
            <w:r w:rsidRPr="00130854">
              <w:rPr>
                <w:rFonts w:asciiTheme="minorHAnsi" w:hAnsiTheme="minorHAnsi" w:cs="Arial"/>
                <w:sz w:val="24"/>
              </w:rPr>
              <w:t xml:space="preserve"> Υποδομή Δικτύου</w:t>
            </w:r>
          </w:p>
          <w:p w14:paraId="36276FDE" w14:textId="77777777" w:rsidR="00F21DEB"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48820000</w:t>
            </w:r>
            <w:r w:rsidRPr="00130854">
              <w:rPr>
                <w:rFonts w:asciiTheme="minorHAnsi" w:hAnsiTheme="minorHAnsi" w:cs="Arial"/>
                <w:sz w:val="24"/>
                <w:lang w:val="en-US"/>
              </w:rPr>
              <w:t>-2</w:t>
            </w:r>
            <w:r w:rsidRPr="00130854">
              <w:rPr>
                <w:rFonts w:asciiTheme="minorHAnsi" w:hAnsiTheme="minorHAnsi" w:cs="Arial"/>
                <w:sz w:val="24"/>
              </w:rPr>
              <w:t xml:space="preserve"> Εξυπηρετητές</w:t>
            </w:r>
          </w:p>
          <w:p w14:paraId="21FB7217" w14:textId="77777777" w:rsidR="00F21DEB"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30211300</w:t>
            </w:r>
            <w:r w:rsidRPr="00130854">
              <w:rPr>
                <w:rFonts w:asciiTheme="minorHAnsi" w:hAnsiTheme="minorHAnsi" w:cs="Cambria Math"/>
                <w:sz w:val="24"/>
              </w:rPr>
              <w:t>‐</w:t>
            </w:r>
            <w:r w:rsidRPr="00130854">
              <w:rPr>
                <w:rFonts w:asciiTheme="minorHAnsi" w:hAnsiTheme="minorHAnsi" w:cs="Arial"/>
                <w:sz w:val="24"/>
              </w:rPr>
              <w:t>4</w:t>
            </w:r>
            <w:r w:rsidRPr="00130854">
              <w:rPr>
                <w:rFonts w:asciiTheme="minorHAnsi" w:hAnsiTheme="minorHAnsi" w:cs="Arial"/>
                <w:sz w:val="24"/>
                <w:lang w:val="en-US"/>
              </w:rPr>
              <w:t xml:space="preserve"> </w:t>
            </w:r>
            <w:r w:rsidRPr="00130854">
              <w:rPr>
                <w:rFonts w:asciiTheme="minorHAnsi" w:hAnsiTheme="minorHAnsi"/>
                <w:sz w:val="24"/>
              </w:rPr>
              <w:t xml:space="preserve"> </w:t>
            </w:r>
            <w:r w:rsidRPr="00130854">
              <w:rPr>
                <w:rFonts w:asciiTheme="minorHAnsi" w:hAnsiTheme="minorHAnsi" w:cs="Arial"/>
                <w:sz w:val="24"/>
                <w:lang w:val="en-US"/>
              </w:rPr>
              <w:t>Υπ</w:t>
            </w:r>
            <w:proofErr w:type="spellStart"/>
            <w:r w:rsidRPr="00130854">
              <w:rPr>
                <w:rFonts w:asciiTheme="minorHAnsi" w:hAnsiTheme="minorHAnsi" w:cs="Arial"/>
                <w:sz w:val="24"/>
                <w:lang w:val="en-US"/>
              </w:rPr>
              <w:t>οδομή</w:t>
            </w:r>
            <w:proofErr w:type="spellEnd"/>
            <w:r w:rsidRPr="00130854">
              <w:rPr>
                <w:rFonts w:asciiTheme="minorHAnsi" w:hAnsiTheme="minorHAnsi" w:cs="Arial"/>
                <w:sz w:val="24"/>
                <w:lang w:val="en-US"/>
              </w:rPr>
              <w:t xml:space="preserve"> </w:t>
            </w:r>
            <w:proofErr w:type="spellStart"/>
            <w:r w:rsidRPr="00130854">
              <w:rPr>
                <w:rFonts w:asciiTheme="minorHAnsi" w:hAnsiTheme="minorHAnsi" w:cs="Arial"/>
                <w:sz w:val="24"/>
                <w:lang w:val="en-US"/>
              </w:rPr>
              <w:t>ηλεκτρονικών</w:t>
            </w:r>
            <w:proofErr w:type="spellEnd"/>
            <w:r w:rsidRPr="00130854">
              <w:rPr>
                <w:rFonts w:asciiTheme="minorHAnsi" w:hAnsiTheme="minorHAnsi" w:cs="Arial"/>
                <w:sz w:val="24"/>
                <w:lang w:val="en-US"/>
              </w:rPr>
              <w:t xml:space="preserve"> υπ</w:t>
            </w:r>
            <w:proofErr w:type="spellStart"/>
            <w:r w:rsidRPr="00130854">
              <w:rPr>
                <w:rFonts w:asciiTheme="minorHAnsi" w:hAnsiTheme="minorHAnsi" w:cs="Arial"/>
                <w:sz w:val="24"/>
                <w:lang w:val="en-US"/>
              </w:rPr>
              <w:t>ολογιστών</w:t>
            </w:r>
            <w:proofErr w:type="spellEnd"/>
          </w:p>
          <w:p w14:paraId="4654990C" w14:textId="77777777" w:rsidR="00F21DEB"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48000000-8</w:t>
            </w:r>
            <w:r w:rsidRPr="00130854">
              <w:rPr>
                <w:rFonts w:asciiTheme="minorHAnsi" w:hAnsiTheme="minorHAnsi" w:cs="Arial"/>
                <w:sz w:val="24"/>
              </w:rPr>
              <w:tab/>
              <w:t>Πακέτα λογισμικού και συστήματα πληροφορικής</w:t>
            </w:r>
          </w:p>
          <w:p w14:paraId="36804025" w14:textId="77777777" w:rsidR="00F21DEB"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72222300-0  Υπηρεσίες Τεχνολογίας των πληροφοριών</w:t>
            </w:r>
          </w:p>
          <w:p w14:paraId="71299CA9" w14:textId="77777777" w:rsidR="00F21DEB"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79341000-6 Υπηρεσίες διαφήμισης</w:t>
            </w:r>
          </w:p>
          <w:p w14:paraId="717F0D75" w14:textId="646BFBB3" w:rsidR="009C65F3" w:rsidRPr="00130854" w:rsidRDefault="00F21DEB" w:rsidP="00130854">
            <w:pPr>
              <w:numPr>
                <w:ilvl w:val="0"/>
                <w:numId w:val="157"/>
              </w:numPr>
              <w:spacing w:before="20" w:after="20"/>
              <w:ind w:left="321"/>
              <w:rPr>
                <w:rFonts w:asciiTheme="minorHAnsi" w:hAnsiTheme="minorHAnsi" w:cs="Arial"/>
                <w:sz w:val="24"/>
              </w:rPr>
            </w:pPr>
            <w:r w:rsidRPr="00130854">
              <w:rPr>
                <w:rFonts w:asciiTheme="minorHAnsi" w:hAnsiTheme="minorHAnsi" w:cs="Arial"/>
                <w:sz w:val="24"/>
              </w:rPr>
              <w:t>80533100-0 Υπηρεσίες εκπαίδευσης στον τομέα της πληροφορικής</w:t>
            </w:r>
          </w:p>
        </w:tc>
      </w:tr>
      <w:tr w:rsidR="00161530" w:rsidRPr="00130854" w14:paraId="6D299707" w14:textId="77777777" w:rsidTr="00F21DEB">
        <w:tc>
          <w:tcPr>
            <w:tcW w:w="3256" w:type="dxa"/>
            <w:shd w:val="clear" w:color="auto" w:fill="auto"/>
            <w:vAlign w:val="center"/>
          </w:tcPr>
          <w:p w14:paraId="17BB8618"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rPr>
            </w:pPr>
            <w:r w:rsidRPr="00130854">
              <w:rPr>
                <w:rFonts w:asciiTheme="minorHAnsi" w:hAnsiTheme="minorHAnsi" w:cs="Arial"/>
                <w:b/>
                <w:color w:val="000000"/>
                <w:sz w:val="24"/>
              </w:rPr>
              <w:t>Κριτήριο Ανάθεσης:</w:t>
            </w:r>
          </w:p>
        </w:tc>
        <w:tc>
          <w:tcPr>
            <w:tcW w:w="6372" w:type="dxa"/>
            <w:gridSpan w:val="2"/>
            <w:shd w:val="clear" w:color="auto" w:fill="auto"/>
            <w:vAlign w:val="center"/>
          </w:tcPr>
          <w:p w14:paraId="10141300" w14:textId="77777777" w:rsidR="00161530" w:rsidRPr="00130854" w:rsidRDefault="00161530" w:rsidP="00130854">
            <w:pPr>
              <w:autoSpaceDE w:val="0"/>
              <w:autoSpaceDN w:val="0"/>
              <w:adjustRightInd w:val="0"/>
              <w:spacing w:before="20" w:after="20"/>
              <w:jc w:val="left"/>
              <w:rPr>
                <w:rFonts w:asciiTheme="minorHAnsi" w:hAnsiTheme="minorHAnsi" w:cs="Arial"/>
                <w:b/>
                <w:color w:val="000000"/>
                <w:sz w:val="24"/>
              </w:rPr>
            </w:pPr>
            <w:r w:rsidRPr="00130854">
              <w:rPr>
                <w:rFonts w:asciiTheme="minorHAnsi" w:hAnsiTheme="minorHAnsi" w:cs="Arial"/>
                <w:b/>
                <w:color w:val="000000"/>
                <w:sz w:val="24"/>
              </w:rPr>
              <w:t>Η πλέον συμφέρουσα από οικονομική άποψη προσφορά βάσει τιμής</w:t>
            </w:r>
          </w:p>
        </w:tc>
      </w:tr>
      <w:tr w:rsidR="00161530" w:rsidRPr="00130854" w:rsidDel="005977E7" w14:paraId="6B8426BA" w14:textId="77777777" w:rsidTr="00F21DEB">
        <w:tc>
          <w:tcPr>
            <w:tcW w:w="3256" w:type="dxa"/>
            <w:shd w:val="clear" w:color="auto" w:fill="auto"/>
            <w:vAlign w:val="center"/>
          </w:tcPr>
          <w:p w14:paraId="6F93D1F0"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rPr>
            </w:pPr>
            <w:r w:rsidRPr="00130854">
              <w:rPr>
                <w:rFonts w:asciiTheme="minorHAnsi" w:hAnsiTheme="minorHAnsi" w:cs="Arial"/>
                <w:b/>
                <w:color w:val="000000"/>
                <w:sz w:val="24"/>
              </w:rPr>
              <w:t>Ημερομηνία Διενέργειας:</w:t>
            </w:r>
          </w:p>
        </w:tc>
        <w:tc>
          <w:tcPr>
            <w:tcW w:w="6372" w:type="dxa"/>
            <w:gridSpan w:val="2"/>
            <w:shd w:val="clear" w:color="auto" w:fill="E5DFEC"/>
            <w:vAlign w:val="bottom"/>
          </w:tcPr>
          <w:p w14:paraId="14E9E1B2" w14:textId="1B09567E" w:rsidR="00161530" w:rsidRPr="00130854" w:rsidDel="005977E7" w:rsidRDefault="00013621" w:rsidP="00130854">
            <w:pPr>
              <w:autoSpaceDE w:val="0"/>
              <w:autoSpaceDN w:val="0"/>
              <w:adjustRightInd w:val="0"/>
              <w:spacing w:before="20" w:after="20"/>
              <w:rPr>
                <w:rFonts w:asciiTheme="minorHAnsi" w:hAnsiTheme="minorHAnsi" w:cs="Arial"/>
                <w:b/>
                <w:color w:val="000000"/>
                <w:sz w:val="24"/>
                <w:lang w:val="en-GB"/>
              </w:rPr>
            </w:pPr>
            <w:r>
              <w:rPr>
                <w:rFonts w:asciiTheme="minorHAnsi" w:hAnsiTheme="minorHAnsi" w:cs="Arial"/>
                <w:b/>
                <w:color w:val="000000"/>
                <w:sz w:val="24"/>
              </w:rPr>
              <w:t>31/01/2022</w:t>
            </w:r>
          </w:p>
        </w:tc>
      </w:tr>
      <w:tr w:rsidR="00161530" w:rsidRPr="00130854" w:rsidDel="005977E7" w14:paraId="015FC701" w14:textId="77777777" w:rsidTr="00F21DEB">
        <w:tc>
          <w:tcPr>
            <w:tcW w:w="7332" w:type="dxa"/>
            <w:gridSpan w:val="2"/>
            <w:tcBorders>
              <w:bottom w:val="nil"/>
            </w:tcBorders>
            <w:shd w:val="clear" w:color="auto" w:fill="auto"/>
            <w:vAlign w:val="center"/>
          </w:tcPr>
          <w:p w14:paraId="47CEAF32"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highlight w:val="yellow"/>
              </w:rPr>
            </w:pPr>
            <w:r w:rsidRPr="00130854">
              <w:rPr>
                <w:rFonts w:asciiTheme="minorHAnsi" w:hAnsiTheme="minorHAnsi" w:cs="Arial"/>
                <w:b/>
                <w:color w:val="000000"/>
                <w:sz w:val="24"/>
              </w:rPr>
              <w:t>Ημερομηνία Ανάρτησης στο ΚΗΜΔΗΣ</w:t>
            </w:r>
          </w:p>
        </w:tc>
        <w:tc>
          <w:tcPr>
            <w:tcW w:w="2296" w:type="dxa"/>
            <w:shd w:val="clear" w:color="auto" w:fill="E5DFEC"/>
            <w:vAlign w:val="center"/>
          </w:tcPr>
          <w:p w14:paraId="5F23F44B" w14:textId="514C0C8A" w:rsidR="00161530" w:rsidRPr="00130854" w:rsidDel="005977E7" w:rsidRDefault="00013621" w:rsidP="00130854">
            <w:pPr>
              <w:autoSpaceDE w:val="0"/>
              <w:autoSpaceDN w:val="0"/>
              <w:adjustRightInd w:val="0"/>
              <w:spacing w:before="20" w:after="20"/>
              <w:jc w:val="left"/>
              <w:rPr>
                <w:rFonts w:asciiTheme="minorHAnsi" w:hAnsiTheme="minorHAnsi" w:cs="Arial"/>
                <w:b/>
                <w:color w:val="000000"/>
                <w:sz w:val="24"/>
                <w:lang w:val="en-GB"/>
              </w:rPr>
            </w:pPr>
            <w:r w:rsidRPr="001078FD">
              <w:rPr>
                <w:rFonts w:asciiTheme="minorHAnsi" w:hAnsiTheme="minorHAnsi" w:cs="Arial"/>
                <w:b/>
                <w:sz w:val="24"/>
              </w:rPr>
              <w:t>2</w:t>
            </w:r>
            <w:r w:rsidR="00D03FD0">
              <w:rPr>
                <w:rFonts w:asciiTheme="minorHAnsi" w:hAnsiTheme="minorHAnsi" w:cs="Arial"/>
                <w:b/>
                <w:sz w:val="24"/>
              </w:rPr>
              <w:t>9</w:t>
            </w:r>
            <w:r w:rsidRPr="001078FD">
              <w:rPr>
                <w:rFonts w:asciiTheme="minorHAnsi" w:hAnsiTheme="minorHAnsi" w:cs="Arial"/>
                <w:b/>
                <w:sz w:val="24"/>
              </w:rPr>
              <w:t>/12/2021</w:t>
            </w:r>
          </w:p>
        </w:tc>
      </w:tr>
      <w:tr w:rsidR="00161530" w:rsidRPr="00130854" w:rsidDel="005977E7" w14:paraId="6EBCEEBB" w14:textId="77777777" w:rsidTr="00F21DEB">
        <w:tc>
          <w:tcPr>
            <w:tcW w:w="7332" w:type="dxa"/>
            <w:gridSpan w:val="2"/>
            <w:tcBorders>
              <w:bottom w:val="nil"/>
            </w:tcBorders>
            <w:shd w:val="clear" w:color="auto" w:fill="auto"/>
            <w:vAlign w:val="center"/>
          </w:tcPr>
          <w:p w14:paraId="5262181A"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highlight w:val="yellow"/>
              </w:rPr>
            </w:pPr>
            <w:r w:rsidRPr="00130854">
              <w:rPr>
                <w:rFonts w:asciiTheme="minorHAnsi" w:hAnsiTheme="minorHAnsi" w:cs="Arial"/>
                <w:b/>
                <w:color w:val="000000"/>
                <w:sz w:val="24"/>
              </w:rPr>
              <w:t>Ημερομηνία Ανάρτησης στο ΕΣΗΔΗΣ</w:t>
            </w:r>
          </w:p>
        </w:tc>
        <w:tc>
          <w:tcPr>
            <w:tcW w:w="2296" w:type="dxa"/>
            <w:shd w:val="clear" w:color="auto" w:fill="E5DFEC"/>
            <w:vAlign w:val="center"/>
          </w:tcPr>
          <w:p w14:paraId="184373C4" w14:textId="5CB6C7BE" w:rsidR="00161530" w:rsidRPr="00130854" w:rsidDel="005977E7" w:rsidRDefault="00013621" w:rsidP="00130854">
            <w:pPr>
              <w:autoSpaceDE w:val="0"/>
              <w:autoSpaceDN w:val="0"/>
              <w:adjustRightInd w:val="0"/>
              <w:spacing w:before="20" w:after="20"/>
              <w:jc w:val="left"/>
              <w:rPr>
                <w:rFonts w:asciiTheme="minorHAnsi" w:hAnsiTheme="minorHAnsi" w:cs="Arial"/>
                <w:b/>
                <w:color w:val="000000"/>
                <w:sz w:val="24"/>
                <w:lang w:val="en-GB"/>
              </w:rPr>
            </w:pPr>
            <w:r>
              <w:rPr>
                <w:rFonts w:asciiTheme="minorHAnsi" w:hAnsiTheme="minorHAnsi" w:cs="Arial"/>
                <w:b/>
                <w:sz w:val="24"/>
              </w:rPr>
              <w:t>2</w:t>
            </w:r>
            <w:r w:rsidR="00D03FD0">
              <w:rPr>
                <w:rFonts w:asciiTheme="minorHAnsi" w:hAnsiTheme="minorHAnsi" w:cs="Arial"/>
                <w:b/>
                <w:sz w:val="24"/>
              </w:rPr>
              <w:t>9</w:t>
            </w:r>
            <w:r>
              <w:rPr>
                <w:rFonts w:asciiTheme="minorHAnsi" w:hAnsiTheme="minorHAnsi" w:cs="Arial"/>
                <w:b/>
                <w:sz w:val="24"/>
              </w:rPr>
              <w:t>/12/2021</w:t>
            </w:r>
          </w:p>
        </w:tc>
      </w:tr>
      <w:tr w:rsidR="00161530" w:rsidRPr="00130854" w:rsidDel="005977E7" w14:paraId="3B1E54D9" w14:textId="77777777" w:rsidTr="00F21DEB">
        <w:tc>
          <w:tcPr>
            <w:tcW w:w="7332" w:type="dxa"/>
            <w:gridSpan w:val="2"/>
            <w:tcBorders>
              <w:bottom w:val="nil"/>
            </w:tcBorders>
            <w:shd w:val="clear" w:color="auto" w:fill="auto"/>
            <w:vAlign w:val="center"/>
          </w:tcPr>
          <w:p w14:paraId="611F758A"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rPr>
            </w:pPr>
            <w:r w:rsidRPr="00130854">
              <w:rPr>
                <w:rFonts w:asciiTheme="minorHAnsi" w:hAnsiTheme="minorHAnsi" w:cs="Arial"/>
                <w:b/>
                <w:color w:val="000000"/>
                <w:sz w:val="24"/>
              </w:rPr>
              <w:t>Ημερομηνία</w:t>
            </w:r>
            <w:r w:rsidRPr="00130854">
              <w:rPr>
                <w:rFonts w:asciiTheme="minorHAnsi" w:hAnsiTheme="minorHAnsi" w:cs="Arial"/>
                <w:b/>
                <w:sz w:val="24"/>
              </w:rPr>
              <w:t xml:space="preserve"> Αποστολής Διακήρυξης σε Ε.Ε. (Υπ. Επίσημων Εκδόσεων) </w:t>
            </w:r>
          </w:p>
        </w:tc>
        <w:tc>
          <w:tcPr>
            <w:tcW w:w="2296" w:type="dxa"/>
            <w:shd w:val="clear" w:color="auto" w:fill="E5DFEC"/>
            <w:vAlign w:val="center"/>
          </w:tcPr>
          <w:p w14:paraId="0EED27D8" w14:textId="1A5FEE6A" w:rsidR="00161530" w:rsidRPr="00130854" w:rsidRDefault="00013621" w:rsidP="00130854">
            <w:pPr>
              <w:autoSpaceDE w:val="0"/>
              <w:autoSpaceDN w:val="0"/>
              <w:adjustRightInd w:val="0"/>
              <w:spacing w:before="20" w:after="20"/>
              <w:jc w:val="left"/>
              <w:rPr>
                <w:rFonts w:asciiTheme="minorHAnsi" w:hAnsiTheme="minorHAnsi" w:cs="Arial"/>
                <w:b/>
                <w:color w:val="000000"/>
                <w:sz w:val="24"/>
                <w:lang w:val="en-GB"/>
              </w:rPr>
            </w:pPr>
            <w:r>
              <w:rPr>
                <w:rFonts w:asciiTheme="minorHAnsi" w:hAnsiTheme="minorHAnsi" w:cs="Arial"/>
                <w:b/>
                <w:color w:val="000000"/>
                <w:sz w:val="24"/>
              </w:rPr>
              <w:t>16/12/2021</w:t>
            </w:r>
          </w:p>
        </w:tc>
      </w:tr>
      <w:tr w:rsidR="00161530" w:rsidRPr="00130854" w:rsidDel="005977E7" w14:paraId="63E10D26" w14:textId="77777777" w:rsidTr="00F21DEB">
        <w:tc>
          <w:tcPr>
            <w:tcW w:w="7332" w:type="dxa"/>
            <w:gridSpan w:val="2"/>
            <w:tcBorders>
              <w:bottom w:val="single" w:sz="4" w:space="0" w:color="auto"/>
            </w:tcBorders>
            <w:shd w:val="clear" w:color="auto" w:fill="auto"/>
            <w:vAlign w:val="center"/>
          </w:tcPr>
          <w:p w14:paraId="1835CCFB" w14:textId="77777777" w:rsidR="00161530" w:rsidRPr="00130854" w:rsidRDefault="00161530" w:rsidP="00130854">
            <w:pPr>
              <w:autoSpaceDE w:val="0"/>
              <w:autoSpaceDN w:val="0"/>
              <w:adjustRightInd w:val="0"/>
              <w:spacing w:before="20" w:after="20"/>
              <w:jc w:val="right"/>
              <w:rPr>
                <w:rFonts w:asciiTheme="minorHAnsi" w:hAnsiTheme="minorHAnsi" w:cs="Arial"/>
                <w:b/>
                <w:color w:val="000000"/>
                <w:sz w:val="24"/>
              </w:rPr>
            </w:pPr>
            <w:r w:rsidRPr="00130854">
              <w:rPr>
                <w:rFonts w:asciiTheme="minorHAnsi" w:hAnsiTheme="minorHAnsi" w:cs="Arial"/>
                <w:b/>
                <w:color w:val="000000"/>
                <w:sz w:val="24"/>
              </w:rPr>
              <w:t>Ημερομηνία Ανάρτησης στον Διαδικτυακό τόπο της Αναθέτουσας Αρχής www.ktpae.gr</w:t>
            </w:r>
          </w:p>
        </w:tc>
        <w:tc>
          <w:tcPr>
            <w:tcW w:w="2296" w:type="dxa"/>
            <w:tcBorders>
              <w:bottom w:val="single" w:sz="4" w:space="0" w:color="auto"/>
            </w:tcBorders>
            <w:shd w:val="clear" w:color="auto" w:fill="E5DFEC"/>
            <w:vAlign w:val="center"/>
          </w:tcPr>
          <w:p w14:paraId="63057832" w14:textId="5187B06C" w:rsidR="00161530" w:rsidRPr="00130854" w:rsidRDefault="00013621" w:rsidP="00130854">
            <w:pPr>
              <w:autoSpaceDE w:val="0"/>
              <w:autoSpaceDN w:val="0"/>
              <w:adjustRightInd w:val="0"/>
              <w:spacing w:before="20" w:after="20"/>
              <w:jc w:val="left"/>
              <w:rPr>
                <w:rFonts w:asciiTheme="minorHAnsi" w:hAnsiTheme="minorHAnsi" w:cs="Arial"/>
                <w:b/>
                <w:sz w:val="24"/>
              </w:rPr>
            </w:pPr>
            <w:r w:rsidRPr="001078FD">
              <w:rPr>
                <w:rFonts w:asciiTheme="minorHAnsi" w:hAnsiTheme="minorHAnsi" w:cs="Arial"/>
                <w:b/>
                <w:sz w:val="24"/>
              </w:rPr>
              <w:t>2</w:t>
            </w:r>
            <w:r w:rsidR="00D03FD0">
              <w:rPr>
                <w:rFonts w:asciiTheme="minorHAnsi" w:hAnsiTheme="minorHAnsi" w:cs="Arial"/>
                <w:b/>
                <w:sz w:val="24"/>
              </w:rPr>
              <w:t>9</w:t>
            </w:r>
            <w:r w:rsidRPr="001078FD">
              <w:rPr>
                <w:rFonts w:asciiTheme="minorHAnsi" w:hAnsiTheme="minorHAnsi" w:cs="Arial"/>
                <w:b/>
                <w:sz w:val="24"/>
              </w:rPr>
              <w:t>/12/2021</w:t>
            </w:r>
          </w:p>
        </w:tc>
      </w:tr>
    </w:tbl>
    <w:p w14:paraId="4BC255BA" w14:textId="77777777" w:rsidR="006A2664" w:rsidRDefault="006A2664" w:rsidP="00E654CE">
      <w:pPr>
        <w:pStyle w:val="Contents"/>
        <w:jc w:val="center"/>
      </w:pPr>
      <w:bookmarkStart w:id="1" w:name="_Toc90467026"/>
      <w:r>
        <w:lastRenderedPageBreak/>
        <w:t>Περιεχόμενα</w:t>
      </w:r>
      <w:bookmarkEnd w:id="1"/>
    </w:p>
    <w:p w14:paraId="6D8C17F9" w14:textId="1AB114B2" w:rsidR="00250511" w:rsidRDefault="00084015">
      <w:pPr>
        <w:pStyle w:val="15"/>
        <w:tabs>
          <w:tab w:val="right" w:leader="dot" w:pos="9628"/>
        </w:tabs>
        <w:rPr>
          <w:rFonts w:asciiTheme="minorHAnsi" w:eastAsiaTheme="minorEastAsia" w:hAnsiTheme="minorHAnsi" w:cstheme="minorBidi"/>
          <w:b w:val="0"/>
          <w:bCs w:val="0"/>
          <w:caps w:val="0"/>
          <w:noProof/>
          <w:sz w:val="22"/>
          <w:szCs w:val="22"/>
          <w:lang w:val="en-US" w:eastAsia="en-US"/>
        </w:rPr>
      </w:pPr>
      <w:r>
        <w:fldChar w:fldCharType="begin"/>
      </w:r>
      <w:r w:rsidR="002F34A1">
        <w:instrText xml:space="preserve"> TOC \o "1-3" \h \z \u </w:instrText>
      </w:r>
      <w:r>
        <w:fldChar w:fldCharType="separate"/>
      </w:r>
      <w:hyperlink w:anchor="_Toc90467026" w:history="1">
        <w:r w:rsidR="00250511" w:rsidRPr="00D11AEE">
          <w:rPr>
            <w:rStyle w:val="-"/>
            <w:noProof/>
          </w:rPr>
          <w:t>Περιεχόμενα</w:t>
        </w:r>
        <w:r w:rsidR="00250511">
          <w:rPr>
            <w:noProof/>
            <w:webHidden/>
          </w:rPr>
          <w:tab/>
        </w:r>
        <w:r w:rsidR="00250511">
          <w:rPr>
            <w:noProof/>
            <w:webHidden/>
          </w:rPr>
          <w:fldChar w:fldCharType="begin"/>
        </w:r>
        <w:r w:rsidR="00250511">
          <w:rPr>
            <w:noProof/>
            <w:webHidden/>
          </w:rPr>
          <w:instrText xml:space="preserve"> PAGEREF _Toc90467026 \h </w:instrText>
        </w:r>
        <w:r w:rsidR="00250511">
          <w:rPr>
            <w:noProof/>
            <w:webHidden/>
          </w:rPr>
        </w:r>
        <w:r w:rsidR="00250511">
          <w:rPr>
            <w:noProof/>
            <w:webHidden/>
          </w:rPr>
          <w:fldChar w:fldCharType="separate"/>
        </w:r>
        <w:r w:rsidR="00AC1FD3">
          <w:rPr>
            <w:noProof/>
            <w:webHidden/>
          </w:rPr>
          <w:t>2</w:t>
        </w:r>
        <w:r w:rsidR="00250511">
          <w:rPr>
            <w:noProof/>
            <w:webHidden/>
          </w:rPr>
          <w:fldChar w:fldCharType="end"/>
        </w:r>
      </w:hyperlink>
    </w:p>
    <w:p w14:paraId="32809BC7" w14:textId="5980779B" w:rsidR="00250511" w:rsidRDefault="005F5936">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90467027" w:history="1">
        <w:r w:rsidR="00250511" w:rsidRPr="00D11AEE">
          <w:rPr>
            <w:rStyle w:val="-"/>
            <w:noProof/>
          </w:rPr>
          <w:t>1.</w:t>
        </w:r>
        <w:r w:rsidR="00250511">
          <w:rPr>
            <w:rFonts w:asciiTheme="minorHAnsi" w:eastAsiaTheme="minorEastAsia" w:hAnsiTheme="minorHAnsi" w:cstheme="minorBidi"/>
            <w:b w:val="0"/>
            <w:bCs w:val="0"/>
            <w:caps w:val="0"/>
            <w:noProof/>
            <w:sz w:val="22"/>
            <w:szCs w:val="22"/>
            <w:lang w:val="en-US" w:eastAsia="en-US"/>
          </w:rPr>
          <w:tab/>
        </w:r>
        <w:r w:rsidR="00250511" w:rsidRPr="00D11AEE">
          <w:rPr>
            <w:rStyle w:val="-"/>
            <w:noProof/>
          </w:rPr>
          <w:t>ΑΝΑΘΕΤΟΥΣΑ ΑΡΧΗ ΚΑΙ ΑΝΤΙΚΕΙΜΕΝΟ ΣΥΜΒΑΣΗΣ</w:t>
        </w:r>
        <w:r w:rsidR="00250511">
          <w:rPr>
            <w:noProof/>
            <w:webHidden/>
          </w:rPr>
          <w:tab/>
        </w:r>
        <w:r w:rsidR="00250511">
          <w:rPr>
            <w:noProof/>
            <w:webHidden/>
          </w:rPr>
          <w:fldChar w:fldCharType="begin"/>
        </w:r>
        <w:r w:rsidR="00250511">
          <w:rPr>
            <w:noProof/>
            <w:webHidden/>
          </w:rPr>
          <w:instrText xml:space="preserve"> PAGEREF _Toc90467027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0AE4DF90" w14:textId="3A5C8547"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28" w:history="1">
        <w:r w:rsidR="00250511" w:rsidRPr="00D11AEE">
          <w:rPr>
            <w:rStyle w:val="-"/>
            <w:noProof/>
          </w:rPr>
          <w:t>1.1</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Στοιχεία Αναθέτουσας Αρχής</w:t>
        </w:r>
        <w:r w:rsidR="00250511">
          <w:rPr>
            <w:noProof/>
            <w:webHidden/>
          </w:rPr>
          <w:tab/>
        </w:r>
        <w:r w:rsidR="00250511">
          <w:rPr>
            <w:noProof/>
            <w:webHidden/>
          </w:rPr>
          <w:fldChar w:fldCharType="begin"/>
        </w:r>
        <w:r w:rsidR="00250511">
          <w:rPr>
            <w:noProof/>
            <w:webHidden/>
          </w:rPr>
          <w:instrText xml:space="preserve"> PAGEREF _Toc90467028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0961489E" w14:textId="4959224F"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029" w:history="1">
        <w:r w:rsidR="00250511" w:rsidRPr="00D11AEE">
          <w:rPr>
            <w:rStyle w:val="-"/>
            <w:noProof/>
          </w:rPr>
          <w:t>Είδος Αναθέτουσας Αρχής</w:t>
        </w:r>
        <w:r w:rsidR="00250511">
          <w:rPr>
            <w:noProof/>
            <w:webHidden/>
          </w:rPr>
          <w:tab/>
        </w:r>
        <w:r w:rsidR="00250511">
          <w:rPr>
            <w:noProof/>
            <w:webHidden/>
          </w:rPr>
          <w:fldChar w:fldCharType="begin"/>
        </w:r>
        <w:r w:rsidR="00250511">
          <w:rPr>
            <w:noProof/>
            <w:webHidden/>
          </w:rPr>
          <w:instrText xml:space="preserve"> PAGEREF _Toc90467029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742B9CCD" w14:textId="62BEE5BD"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030" w:history="1">
        <w:r w:rsidR="00250511" w:rsidRPr="00D11AEE">
          <w:rPr>
            <w:rStyle w:val="-"/>
            <w:noProof/>
          </w:rPr>
          <w:t>Κύρια δραστηριότητα Α.Α.</w:t>
        </w:r>
        <w:r w:rsidR="00250511">
          <w:rPr>
            <w:noProof/>
            <w:webHidden/>
          </w:rPr>
          <w:tab/>
        </w:r>
        <w:r w:rsidR="00250511">
          <w:rPr>
            <w:noProof/>
            <w:webHidden/>
          </w:rPr>
          <w:fldChar w:fldCharType="begin"/>
        </w:r>
        <w:r w:rsidR="00250511">
          <w:rPr>
            <w:noProof/>
            <w:webHidden/>
          </w:rPr>
          <w:instrText xml:space="preserve"> PAGEREF _Toc90467030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482B68A5" w14:textId="6B781C2A"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031" w:history="1">
        <w:r w:rsidR="00250511" w:rsidRPr="00D11AEE">
          <w:rPr>
            <w:rStyle w:val="-"/>
            <w:noProof/>
          </w:rPr>
          <w:t>Στοιχεία Επικοινωνίας</w:t>
        </w:r>
        <w:r w:rsidR="00250511">
          <w:rPr>
            <w:noProof/>
            <w:webHidden/>
          </w:rPr>
          <w:tab/>
        </w:r>
        <w:r w:rsidR="00250511">
          <w:rPr>
            <w:noProof/>
            <w:webHidden/>
          </w:rPr>
          <w:fldChar w:fldCharType="begin"/>
        </w:r>
        <w:r w:rsidR="00250511">
          <w:rPr>
            <w:noProof/>
            <w:webHidden/>
          </w:rPr>
          <w:instrText xml:space="preserve"> PAGEREF _Toc90467031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445A6BAA" w14:textId="3DF815BD"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32" w:history="1">
        <w:r w:rsidR="00250511" w:rsidRPr="00D11AEE">
          <w:rPr>
            <w:rStyle w:val="-"/>
            <w:noProof/>
          </w:rPr>
          <w:t>1.2</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Στοιχεία Διαδικασίας-Χρηματοδότηση</w:t>
        </w:r>
        <w:r w:rsidR="00250511">
          <w:rPr>
            <w:noProof/>
            <w:webHidden/>
          </w:rPr>
          <w:tab/>
        </w:r>
        <w:r w:rsidR="00250511">
          <w:rPr>
            <w:noProof/>
            <w:webHidden/>
          </w:rPr>
          <w:fldChar w:fldCharType="begin"/>
        </w:r>
        <w:r w:rsidR="00250511">
          <w:rPr>
            <w:noProof/>
            <w:webHidden/>
          </w:rPr>
          <w:instrText xml:space="preserve"> PAGEREF _Toc90467032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5BE13DE9" w14:textId="0F28C1B6"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033" w:history="1">
        <w:r w:rsidR="00250511" w:rsidRPr="00D11AEE">
          <w:rPr>
            <w:rStyle w:val="-"/>
            <w:noProof/>
          </w:rPr>
          <w:t>Είδος διαδικασίας</w:t>
        </w:r>
        <w:r w:rsidR="00250511">
          <w:rPr>
            <w:noProof/>
            <w:webHidden/>
          </w:rPr>
          <w:tab/>
        </w:r>
        <w:r w:rsidR="00250511">
          <w:rPr>
            <w:noProof/>
            <w:webHidden/>
          </w:rPr>
          <w:fldChar w:fldCharType="begin"/>
        </w:r>
        <w:r w:rsidR="00250511">
          <w:rPr>
            <w:noProof/>
            <w:webHidden/>
          </w:rPr>
          <w:instrText xml:space="preserve"> PAGEREF _Toc90467033 \h </w:instrText>
        </w:r>
        <w:r w:rsidR="00250511">
          <w:rPr>
            <w:noProof/>
            <w:webHidden/>
          </w:rPr>
        </w:r>
        <w:r w:rsidR="00250511">
          <w:rPr>
            <w:noProof/>
            <w:webHidden/>
          </w:rPr>
          <w:fldChar w:fldCharType="separate"/>
        </w:r>
        <w:r w:rsidR="00AC1FD3">
          <w:rPr>
            <w:noProof/>
            <w:webHidden/>
          </w:rPr>
          <w:t>7</w:t>
        </w:r>
        <w:r w:rsidR="00250511">
          <w:rPr>
            <w:noProof/>
            <w:webHidden/>
          </w:rPr>
          <w:fldChar w:fldCharType="end"/>
        </w:r>
      </w:hyperlink>
    </w:p>
    <w:p w14:paraId="6B10F5B9" w14:textId="648E91B7"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34" w:history="1">
        <w:r w:rsidR="00250511" w:rsidRPr="00D11AEE">
          <w:rPr>
            <w:rStyle w:val="-"/>
            <w:noProof/>
          </w:rPr>
          <w:t>1.3</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Συνοπτική Περιγραφή φυσικού και οικονομικού αντικειμένου της σύμβασης</w:t>
        </w:r>
        <w:r w:rsidR="00250511">
          <w:rPr>
            <w:noProof/>
            <w:webHidden/>
          </w:rPr>
          <w:tab/>
        </w:r>
        <w:r w:rsidR="00250511">
          <w:rPr>
            <w:noProof/>
            <w:webHidden/>
          </w:rPr>
          <w:fldChar w:fldCharType="begin"/>
        </w:r>
        <w:r w:rsidR="00250511">
          <w:rPr>
            <w:noProof/>
            <w:webHidden/>
          </w:rPr>
          <w:instrText xml:space="preserve"> PAGEREF _Toc90467034 \h </w:instrText>
        </w:r>
        <w:r w:rsidR="00250511">
          <w:rPr>
            <w:noProof/>
            <w:webHidden/>
          </w:rPr>
        </w:r>
        <w:r w:rsidR="00250511">
          <w:rPr>
            <w:noProof/>
            <w:webHidden/>
          </w:rPr>
          <w:fldChar w:fldCharType="separate"/>
        </w:r>
        <w:r w:rsidR="00AC1FD3">
          <w:rPr>
            <w:noProof/>
            <w:webHidden/>
          </w:rPr>
          <w:t>8</w:t>
        </w:r>
        <w:r w:rsidR="00250511">
          <w:rPr>
            <w:noProof/>
            <w:webHidden/>
          </w:rPr>
          <w:fldChar w:fldCharType="end"/>
        </w:r>
      </w:hyperlink>
    </w:p>
    <w:p w14:paraId="04AFB17F" w14:textId="5B14F4AE"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35" w:history="1">
        <w:r w:rsidR="00250511" w:rsidRPr="00D11AEE">
          <w:rPr>
            <w:rStyle w:val="-"/>
            <w:noProof/>
          </w:rPr>
          <w:t>1.4</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Θεσμικό πλαίσιο</w:t>
        </w:r>
        <w:r w:rsidR="00250511">
          <w:rPr>
            <w:noProof/>
            <w:webHidden/>
          </w:rPr>
          <w:tab/>
        </w:r>
        <w:r w:rsidR="00250511">
          <w:rPr>
            <w:noProof/>
            <w:webHidden/>
          </w:rPr>
          <w:fldChar w:fldCharType="begin"/>
        </w:r>
        <w:r w:rsidR="00250511">
          <w:rPr>
            <w:noProof/>
            <w:webHidden/>
          </w:rPr>
          <w:instrText xml:space="preserve"> PAGEREF _Toc90467035 \h </w:instrText>
        </w:r>
        <w:r w:rsidR="00250511">
          <w:rPr>
            <w:noProof/>
            <w:webHidden/>
          </w:rPr>
        </w:r>
        <w:r w:rsidR="00250511">
          <w:rPr>
            <w:noProof/>
            <w:webHidden/>
          </w:rPr>
          <w:fldChar w:fldCharType="separate"/>
        </w:r>
        <w:r w:rsidR="00AC1FD3">
          <w:rPr>
            <w:noProof/>
            <w:webHidden/>
          </w:rPr>
          <w:t>10</w:t>
        </w:r>
        <w:r w:rsidR="00250511">
          <w:rPr>
            <w:noProof/>
            <w:webHidden/>
          </w:rPr>
          <w:fldChar w:fldCharType="end"/>
        </w:r>
      </w:hyperlink>
    </w:p>
    <w:p w14:paraId="63390F34" w14:textId="46BEF3FB"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36" w:history="1">
        <w:r w:rsidR="00250511" w:rsidRPr="00D11AEE">
          <w:rPr>
            <w:rStyle w:val="-"/>
            <w:noProof/>
          </w:rPr>
          <w:t>1.5</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Προθεσμία παραλαβής προσφορών και διενέργεια διαγωνισμού</w:t>
        </w:r>
        <w:r w:rsidR="00250511">
          <w:rPr>
            <w:noProof/>
            <w:webHidden/>
          </w:rPr>
          <w:tab/>
        </w:r>
        <w:r w:rsidR="00250511">
          <w:rPr>
            <w:noProof/>
            <w:webHidden/>
          </w:rPr>
          <w:fldChar w:fldCharType="begin"/>
        </w:r>
        <w:r w:rsidR="00250511">
          <w:rPr>
            <w:noProof/>
            <w:webHidden/>
          </w:rPr>
          <w:instrText xml:space="preserve"> PAGEREF _Toc90467036 \h </w:instrText>
        </w:r>
        <w:r w:rsidR="00250511">
          <w:rPr>
            <w:noProof/>
            <w:webHidden/>
          </w:rPr>
        </w:r>
        <w:r w:rsidR="00250511">
          <w:rPr>
            <w:noProof/>
            <w:webHidden/>
          </w:rPr>
          <w:fldChar w:fldCharType="separate"/>
        </w:r>
        <w:r w:rsidR="00AC1FD3">
          <w:rPr>
            <w:noProof/>
            <w:webHidden/>
          </w:rPr>
          <w:t>14</w:t>
        </w:r>
        <w:r w:rsidR="00250511">
          <w:rPr>
            <w:noProof/>
            <w:webHidden/>
          </w:rPr>
          <w:fldChar w:fldCharType="end"/>
        </w:r>
      </w:hyperlink>
    </w:p>
    <w:p w14:paraId="1F093554" w14:textId="4D29F4CC"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37" w:history="1">
        <w:r w:rsidR="00250511" w:rsidRPr="00D11AEE">
          <w:rPr>
            <w:rStyle w:val="-"/>
            <w:noProof/>
          </w:rPr>
          <w:t>1.6</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Δημοσιότητα</w:t>
        </w:r>
        <w:r w:rsidR="00250511">
          <w:rPr>
            <w:noProof/>
            <w:webHidden/>
          </w:rPr>
          <w:tab/>
        </w:r>
        <w:r w:rsidR="00250511">
          <w:rPr>
            <w:noProof/>
            <w:webHidden/>
          </w:rPr>
          <w:fldChar w:fldCharType="begin"/>
        </w:r>
        <w:r w:rsidR="00250511">
          <w:rPr>
            <w:noProof/>
            <w:webHidden/>
          </w:rPr>
          <w:instrText xml:space="preserve"> PAGEREF _Toc90467037 \h </w:instrText>
        </w:r>
        <w:r w:rsidR="00250511">
          <w:rPr>
            <w:noProof/>
            <w:webHidden/>
          </w:rPr>
        </w:r>
        <w:r w:rsidR="00250511">
          <w:rPr>
            <w:noProof/>
            <w:webHidden/>
          </w:rPr>
          <w:fldChar w:fldCharType="separate"/>
        </w:r>
        <w:r w:rsidR="00AC1FD3">
          <w:rPr>
            <w:noProof/>
            <w:webHidden/>
          </w:rPr>
          <w:t>14</w:t>
        </w:r>
        <w:r w:rsidR="00250511">
          <w:rPr>
            <w:noProof/>
            <w:webHidden/>
          </w:rPr>
          <w:fldChar w:fldCharType="end"/>
        </w:r>
      </w:hyperlink>
    </w:p>
    <w:p w14:paraId="3F4F9F86" w14:textId="099F8FEA"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38" w:history="1">
        <w:r w:rsidR="00250511" w:rsidRPr="00D11AEE">
          <w:rPr>
            <w:rStyle w:val="-"/>
            <w:noProof/>
          </w:rPr>
          <w:t>1.7</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Αρχές εφαρμοζόμενες στη διαδικασία σύναψης</w:t>
        </w:r>
        <w:r w:rsidR="00250511">
          <w:rPr>
            <w:noProof/>
            <w:webHidden/>
          </w:rPr>
          <w:tab/>
        </w:r>
        <w:r w:rsidR="00250511">
          <w:rPr>
            <w:noProof/>
            <w:webHidden/>
          </w:rPr>
          <w:fldChar w:fldCharType="begin"/>
        </w:r>
        <w:r w:rsidR="00250511">
          <w:rPr>
            <w:noProof/>
            <w:webHidden/>
          </w:rPr>
          <w:instrText xml:space="preserve"> PAGEREF _Toc90467038 \h </w:instrText>
        </w:r>
        <w:r w:rsidR="00250511">
          <w:rPr>
            <w:noProof/>
            <w:webHidden/>
          </w:rPr>
        </w:r>
        <w:r w:rsidR="00250511">
          <w:rPr>
            <w:noProof/>
            <w:webHidden/>
          </w:rPr>
          <w:fldChar w:fldCharType="separate"/>
        </w:r>
        <w:r w:rsidR="00AC1FD3">
          <w:rPr>
            <w:noProof/>
            <w:webHidden/>
          </w:rPr>
          <w:t>15</w:t>
        </w:r>
        <w:r w:rsidR="00250511">
          <w:rPr>
            <w:noProof/>
            <w:webHidden/>
          </w:rPr>
          <w:fldChar w:fldCharType="end"/>
        </w:r>
      </w:hyperlink>
    </w:p>
    <w:p w14:paraId="6CA7A082" w14:textId="1F9C9403" w:rsidR="00250511" w:rsidRDefault="005F5936">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90467039" w:history="1">
        <w:r w:rsidR="00250511" w:rsidRPr="00D11AEE">
          <w:rPr>
            <w:rStyle w:val="-"/>
            <w:noProof/>
          </w:rPr>
          <w:t>2.</w:t>
        </w:r>
        <w:r w:rsidR="00250511">
          <w:rPr>
            <w:rFonts w:asciiTheme="minorHAnsi" w:eastAsiaTheme="minorEastAsia" w:hAnsiTheme="minorHAnsi" w:cstheme="minorBidi"/>
            <w:b w:val="0"/>
            <w:bCs w:val="0"/>
            <w:caps w:val="0"/>
            <w:noProof/>
            <w:sz w:val="22"/>
            <w:szCs w:val="22"/>
            <w:lang w:val="en-US" w:eastAsia="en-US"/>
          </w:rPr>
          <w:tab/>
        </w:r>
        <w:r w:rsidR="00250511" w:rsidRPr="00D11AEE">
          <w:rPr>
            <w:rStyle w:val="-"/>
            <w:noProof/>
          </w:rPr>
          <w:t>ΓΕΝΙΚΟΙ ΚΑΙ ΕΙΔΙΚΟΙ ΟΡΟΙ ΣΥΜΜΕΤΟΧΗΣ</w:t>
        </w:r>
        <w:r w:rsidR="00250511">
          <w:rPr>
            <w:noProof/>
            <w:webHidden/>
          </w:rPr>
          <w:tab/>
        </w:r>
        <w:r w:rsidR="00250511">
          <w:rPr>
            <w:noProof/>
            <w:webHidden/>
          </w:rPr>
          <w:fldChar w:fldCharType="begin"/>
        </w:r>
        <w:r w:rsidR="00250511">
          <w:rPr>
            <w:noProof/>
            <w:webHidden/>
          </w:rPr>
          <w:instrText xml:space="preserve"> PAGEREF _Toc90467039 \h </w:instrText>
        </w:r>
        <w:r w:rsidR="00250511">
          <w:rPr>
            <w:noProof/>
            <w:webHidden/>
          </w:rPr>
        </w:r>
        <w:r w:rsidR="00250511">
          <w:rPr>
            <w:noProof/>
            <w:webHidden/>
          </w:rPr>
          <w:fldChar w:fldCharType="separate"/>
        </w:r>
        <w:r w:rsidR="00AC1FD3">
          <w:rPr>
            <w:noProof/>
            <w:webHidden/>
          </w:rPr>
          <w:t>16</w:t>
        </w:r>
        <w:r w:rsidR="00250511">
          <w:rPr>
            <w:noProof/>
            <w:webHidden/>
          </w:rPr>
          <w:fldChar w:fldCharType="end"/>
        </w:r>
      </w:hyperlink>
    </w:p>
    <w:p w14:paraId="75C58A58" w14:textId="3D36E684"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40" w:history="1">
        <w:r w:rsidR="00250511" w:rsidRPr="00D11AEE">
          <w:rPr>
            <w:rStyle w:val="-"/>
            <w:noProof/>
          </w:rPr>
          <w:t>2.1</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Γενικές Πληροφορίες</w:t>
        </w:r>
        <w:r w:rsidR="00250511">
          <w:rPr>
            <w:noProof/>
            <w:webHidden/>
          </w:rPr>
          <w:tab/>
        </w:r>
        <w:r w:rsidR="00250511">
          <w:rPr>
            <w:noProof/>
            <w:webHidden/>
          </w:rPr>
          <w:fldChar w:fldCharType="begin"/>
        </w:r>
        <w:r w:rsidR="00250511">
          <w:rPr>
            <w:noProof/>
            <w:webHidden/>
          </w:rPr>
          <w:instrText xml:space="preserve"> PAGEREF _Toc90467040 \h </w:instrText>
        </w:r>
        <w:r w:rsidR="00250511">
          <w:rPr>
            <w:noProof/>
            <w:webHidden/>
          </w:rPr>
        </w:r>
        <w:r w:rsidR="00250511">
          <w:rPr>
            <w:noProof/>
            <w:webHidden/>
          </w:rPr>
          <w:fldChar w:fldCharType="separate"/>
        </w:r>
        <w:r w:rsidR="00AC1FD3">
          <w:rPr>
            <w:noProof/>
            <w:webHidden/>
          </w:rPr>
          <w:t>16</w:t>
        </w:r>
        <w:r w:rsidR="00250511">
          <w:rPr>
            <w:noProof/>
            <w:webHidden/>
          </w:rPr>
          <w:fldChar w:fldCharType="end"/>
        </w:r>
      </w:hyperlink>
    </w:p>
    <w:p w14:paraId="36593A32" w14:textId="7F4496E1"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1" w:history="1">
        <w:r w:rsidR="00250511" w:rsidRPr="00D11AEE">
          <w:rPr>
            <w:rStyle w:val="-"/>
            <w:noProof/>
          </w:rPr>
          <w:t>2.1.1</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Έγγραφα της σύμβασης</w:t>
        </w:r>
        <w:r w:rsidR="00250511">
          <w:rPr>
            <w:noProof/>
            <w:webHidden/>
          </w:rPr>
          <w:tab/>
        </w:r>
        <w:r w:rsidR="00250511">
          <w:rPr>
            <w:noProof/>
            <w:webHidden/>
          </w:rPr>
          <w:fldChar w:fldCharType="begin"/>
        </w:r>
        <w:r w:rsidR="00250511">
          <w:rPr>
            <w:noProof/>
            <w:webHidden/>
          </w:rPr>
          <w:instrText xml:space="preserve"> PAGEREF _Toc90467041 \h </w:instrText>
        </w:r>
        <w:r w:rsidR="00250511">
          <w:rPr>
            <w:noProof/>
            <w:webHidden/>
          </w:rPr>
        </w:r>
        <w:r w:rsidR="00250511">
          <w:rPr>
            <w:noProof/>
            <w:webHidden/>
          </w:rPr>
          <w:fldChar w:fldCharType="separate"/>
        </w:r>
        <w:r w:rsidR="00AC1FD3">
          <w:rPr>
            <w:noProof/>
            <w:webHidden/>
          </w:rPr>
          <w:t>16</w:t>
        </w:r>
        <w:r w:rsidR="00250511">
          <w:rPr>
            <w:noProof/>
            <w:webHidden/>
          </w:rPr>
          <w:fldChar w:fldCharType="end"/>
        </w:r>
      </w:hyperlink>
    </w:p>
    <w:p w14:paraId="181A5D1E" w14:textId="65FC1880"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2" w:history="1">
        <w:r w:rsidR="00250511" w:rsidRPr="00D11AEE">
          <w:rPr>
            <w:rStyle w:val="-"/>
            <w:noProof/>
          </w:rPr>
          <w:t>2.1.2</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Επικοινωνία - Πρόσβαση στα έγγραφα της Σύμβασης</w:t>
        </w:r>
        <w:r w:rsidR="00250511">
          <w:rPr>
            <w:noProof/>
            <w:webHidden/>
          </w:rPr>
          <w:tab/>
        </w:r>
        <w:r w:rsidR="00250511">
          <w:rPr>
            <w:noProof/>
            <w:webHidden/>
          </w:rPr>
          <w:fldChar w:fldCharType="begin"/>
        </w:r>
        <w:r w:rsidR="00250511">
          <w:rPr>
            <w:noProof/>
            <w:webHidden/>
          </w:rPr>
          <w:instrText xml:space="preserve"> PAGEREF _Toc90467042 \h </w:instrText>
        </w:r>
        <w:r w:rsidR="00250511">
          <w:rPr>
            <w:noProof/>
            <w:webHidden/>
          </w:rPr>
        </w:r>
        <w:r w:rsidR="00250511">
          <w:rPr>
            <w:noProof/>
            <w:webHidden/>
          </w:rPr>
          <w:fldChar w:fldCharType="separate"/>
        </w:r>
        <w:r w:rsidR="00AC1FD3">
          <w:rPr>
            <w:noProof/>
            <w:webHidden/>
          </w:rPr>
          <w:t>16</w:t>
        </w:r>
        <w:r w:rsidR="00250511">
          <w:rPr>
            <w:noProof/>
            <w:webHidden/>
          </w:rPr>
          <w:fldChar w:fldCharType="end"/>
        </w:r>
      </w:hyperlink>
    </w:p>
    <w:p w14:paraId="46731047" w14:textId="51E6A082"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3" w:history="1">
        <w:r w:rsidR="00250511" w:rsidRPr="00D11AEE">
          <w:rPr>
            <w:rStyle w:val="-"/>
            <w:noProof/>
          </w:rPr>
          <w:t>2.1.3</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Παροχή Διευκρινίσεων</w:t>
        </w:r>
        <w:r w:rsidR="00250511">
          <w:rPr>
            <w:noProof/>
            <w:webHidden/>
          </w:rPr>
          <w:tab/>
        </w:r>
        <w:r w:rsidR="00250511">
          <w:rPr>
            <w:noProof/>
            <w:webHidden/>
          </w:rPr>
          <w:fldChar w:fldCharType="begin"/>
        </w:r>
        <w:r w:rsidR="00250511">
          <w:rPr>
            <w:noProof/>
            <w:webHidden/>
          </w:rPr>
          <w:instrText xml:space="preserve"> PAGEREF _Toc90467043 \h </w:instrText>
        </w:r>
        <w:r w:rsidR="00250511">
          <w:rPr>
            <w:noProof/>
            <w:webHidden/>
          </w:rPr>
        </w:r>
        <w:r w:rsidR="00250511">
          <w:rPr>
            <w:noProof/>
            <w:webHidden/>
          </w:rPr>
          <w:fldChar w:fldCharType="separate"/>
        </w:r>
        <w:r w:rsidR="00AC1FD3">
          <w:rPr>
            <w:noProof/>
            <w:webHidden/>
          </w:rPr>
          <w:t>16</w:t>
        </w:r>
        <w:r w:rsidR="00250511">
          <w:rPr>
            <w:noProof/>
            <w:webHidden/>
          </w:rPr>
          <w:fldChar w:fldCharType="end"/>
        </w:r>
      </w:hyperlink>
    </w:p>
    <w:p w14:paraId="47445F77" w14:textId="3332CF46"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4" w:history="1">
        <w:r w:rsidR="00250511" w:rsidRPr="00D11AEE">
          <w:rPr>
            <w:rStyle w:val="-"/>
            <w:noProof/>
          </w:rPr>
          <w:t>2.1.4</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Γλώσσα</w:t>
        </w:r>
        <w:r w:rsidR="00250511">
          <w:rPr>
            <w:noProof/>
            <w:webHidden/>
          </w:rPr>
          <w:tab/>
        </w:r>
        <w:r w:rsidR="00250511">
          <w:rPr>
            <w:noProof/>
            <w:webHidden/>
          </w:rPr>
          <w:fldChar w:fldCharType="begin"/>
        </w:r>
        <w:r w:rsidR="00250511">
          <w:rPr>
            <w:noProof/>
            <w:webHidden/>
          </w:rPr>
          <w:instrText xml:space="preserve"> PAGEREF _Toc90467044 \h </w:instrText>
        </w:r>
        <w:r w:rsidR="00250511">
          <w:rPr>
            <w:noProof/>
            <w:webHidden/>
          </w:rPr>
        </w:r>
        <w:r w:rsidR="00250511">
          <w:rPr>
            <w:noProof/>
            <w:webHidden/>
          </w:rPr>
          <w:fldChar w:fldCharType="separate"/>
        </w:r>
        <w:r w:rsidR="00AC1FD3">
          <w:rPr>
            <w:noProof/>
            <w:webHidden/>
          </w:rPr>
          <w:t>17</w:t>
        </w:r>
        <w:r w:rsidR="00250511">
          <w:rPr>
            <w:noProof/>
            <w:webHidden/>
          </w:rPr>
          <w:fldChar w:fldCharType="end"/>
        </w:r>
      </w:hyperlink>
    </w:p>
    <w:p w14:paraId="250F32BF" w14:textId="0E14032F"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5" w:history="1">
        <w:r w:rsidR="00250511" w:rsidRPr="00D11AEE">
          <w:rPr>
            <w:rStyle w:val="-"/>
            <w:noProof/>
          </w:rPr>
          <w:t>2.1.5</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Εγγυήσεις</w:t>
        </w:r>
        <w:r w:rsidR="00250511">
          <w:rPr>
            <w:noProof/>
            <w:webHidden/>
          </w:rPr>
          <w:tab/>
        </w:r>
        <w:r w:rsidR="00250511">
          <w:rPr>
            <w:noProof/>
            <w:webHidden/>
          </w:rPr>
          <w:fldChar w:fldCharType="begin"/>
        </w:r>
        <w:r w:rsidR="00250511">
          <w:rPr>
            <w:noProof/>
            <w:webHidden/>
          </w:rPr>
          <w:instrText xml:space="preserve"> PAGEREF _Toc90467045 \h </w:instrText>
        </w:r>
        <w:r w:rsidR="00250511">
          <w:rPr>
            <w:noProof/>
            <w:webHidden/>
          </w:rPr>
        </w:r>
        <w:r w:rsidR="00250511">
          <w:rPr>
            <w:noProof/>
            <w:webHidden/>
          </w:rPr>
          <w:fldChar w:fldCharType="separate"/>
        </w:r>
        <w:r w:rsidR="00AC1FD3">
          <w:rPr>
            <w:noProof/>
            <w:webHidden/>
          </w:rPr>
          <w:t>17</w:t>
        </w:r>
        <w:r w:rsidR="00250511">
          <w:rPr>
            <w:noProof/>
            <w:webHidden/>
          </w:rPr>
          <w:fldChar w:fldCharType="end"/>
        </w:r>
      </w:hyperlink>
    </w:p>
    <w:p w14:paraId="531A8D0C" w14:textId="721BA09F"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6" w:history="1">
        <w:r w:rsidR="00250511" w:rsidRPr="00D11AEE">
          <w:rPr>
            <w:rStyle w:val="-"/>
            <w:noProof/>
          </w:rPr>
          <w:t>2.1.6</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Προστασία Προσωπικών Δεδομένων</w:t>
        </w:r>
        <w:r w:rsidR="00250511">
          <w:rPr>
            <w:noProof/>
            <w:webHidden/>
          </w:rPr>
          <w:tab/>
        </w:r>
        <w:r w:rsidR="00250511">
          <w:rPr>
            <w:noProof/>
            <w:webHidden/>
          </w:rPr>
          <w:fldChar w:fldCharType="begin"/>
        </w:r>
        <w:r w:rsidR="00250511">
          <w:rPr>
            <w:noProof/>
            <w:webHidden/>
          </w:rPr>
          <w:instrText xml:space="preserve"> PAGEREF _Toc90467046 \h </w:instrText>
        </w:r>
        <w:r w:rsidR="00250511">
          <w:rPr>
            <w:noProof/>
            <w:webHidden/>
          </w:rPr>
        </w:r>
        <w:r w:rsidR="00250511">
          <w:rPr>
            <w:noProof/>
            <w:webHidden/>
          </w:rPr>
          <w:fldChar w:fldCharType="separate"/>
        </w:r>
        <w:r w:rsidR="00AC1FD3">
          <w:rPr>
            <w:noProof/>
            <w:webHidden/>
          </w:rPr>
          <w:t>18</w:t>
        </w:r>
        <w:r w:rsidR="00250511">
          <w:rPr>
            <w:noProof/>
            <w:webHidden/>
          </w:rPr>
          <w:fldChar w:fldCharType="end"/>
        </w:r>
      </w:hyperlink>
    </w:p>
    <w:p w14:paraId="3CA1E006" w14:textId="4B9B3DB7"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47" w:history="1">
        <w:r w:rsidR="00250511" w:rsidRPr="00D11AEE">
          <w:rPr>
            <w:rStyle w:val="-"/>
            <w:noProof/>
          </w:rPr>
          <w:t>2.2</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Δικαίωμα Συμμετοχής - Κριτήρια Ποιοτικής Επιλογής</w:t>
        </w:r>
        <w:r w:rsidR="00250511">
          <w:rPr>
            <w:noProof/>
            <w:webHidden/>
          </w:rPr>
          <w:tab/>
        </w:r>
        <w:r w:rsidR="00250511">
          <w:rPr>
            <w:noProof/>
            <w:webHidden/>
          </w:rPr>
          <w:fldChar w:fldCharType="begin"/>
        </w:r>
        <w:r w:rsidR="00250511">
          <w:rPr>
            <w:noProof/>
            <w:webHidden/>
          </w:rPr>
          <w:instrText xml:space="preserve"> PAGEREF _Toc90467047 \h </w:instrText>
        </w:r>
        <w:r w:rsidR="00250511">
          <w:rPr>
            <w:noProof/>
            <w:webHidden/>
          </w:rPr>
        </w:r>
        <w:r w:rsidR="00250511">
          <w:rPr>
            <w:noProof/>
            <w:webHidden/>
          </w:rPr>
          <w:fldChar w:fldCharType="separate"/>
        </w:r>
        <w:r w:rsidR="00AC1FD3">
          <w:rPr>
            <w:noProof/>
            <w:webHidden/>
          </w:rPr>
          <w:t>18</w:t>
        </w:r>
        <w:r w:rsidR="00250511">
          <w:rPr>
            <w:noProof/>
            <w:webHidden/>
          </w:rPr>
          <w:fldChar w:fldCharType="end"/>
        </w:r>
      </w:hyperlink>
    </w:p>
    <w:p w14:paraId="291C17C7" w14:textId="70DEF961"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8" w:history="1">
        <w:r w:rsidR="00250511" w:rsidRPr="00D11AEE">
          <w:rPr>
            <w:rStyle w:val="-"/>
            <w:noProof/>
          </w:rPr>
          <w:t>2.2.1</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Δικαίωμα σ</w:t>
        </w:r>
        <w:r w:rsidR="00250511" w:rsidRPr="00D11AEE">
          <w:rPr>
            <w:rStyle w:val="-"/>
            <w:noProof/>
          </w:rPr>
          <w:t>υ</w:t>
        </w:r>
        <w:r w:rsidR="00250511" w:rsidRPr="00D11AEE">
          <w:rPr>
            <w:rStyle w:val="-"/>
            <w:noProof/>
          </w:rPr>
          <w:t>μμετοχής</w:t>
        </w:r>
        <w:r w:rsidR="00250511">
          <w:rPr>
            <w:noProof/>
            <w:webHidden/>
          </w:rPr>
          <w:tab/>
        </w:r>
        <w:r w:rsidR="00250511">
          <w:rPr>
            <w:noProof/>
            <w:webHidden/>
          </w:rPr>
          <w:fldChar w:fldCharType="begin"/>
        </w:r>
        <w:r w:rsidR="00250511">
          <w:rPr>
            <w:noProof/>
            <w:webHidden/>
          </w:rPr>
          <w:instrText xml:space="preserve"> PAGEREF _Toc90467048 \h </w:instrText>
        </w:r>
        <w:r w:rsidR="00250511">
          <w:rPr>
            <w:noProof/>
            <w:webHidden/>
          </w:rPr>
        </w:r>
        <w:r w:rsidR="00250511">
          <w:rPr>
            <w:noProof/>
            <w:webHidden/>
          </w:rPr>
          <w:fldChar w:fldCharType="separate"/>
        </w:r>
        <w:r w:rsidR="00AC1FD3">
          <w:rPr>
            <w:noProof/>
            <w:webHidden/>
          </w:rPr>
          <w:t>18</w:t>
        </w:r>
        <w:r w:rsidR="00250511">
          <w:rPr>
            <w:noProof/>
            <w:webHidden/>
          </w:rPr>
          <w:fldChar w:fldCharType="end"/>
        </w:r>
      </w:hyperlink>
    </w:p>
    <w:p w14:paraId="35C8FFB7" w14:textId="0B5B8942"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49" w:history="1">
        <w:r w:rsidR="00250511" w:rsidRPr="00D11AEE">
          <w:rPr>
            <w:rStyle w:val="-"/>
            <w:noProof/>
          </w:rPr>
          <w:t>2.2.2</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Εγγύηση συ</w:t>
        </w:r>
        <w:r w:rsidR="00250511" w:rsidRPr="00D11AEE">
          <w:rPr>
            <w:rStyle w:val="-"/>
            <w:noProof/>
          </w:rPr>
          <w:t>μ</w:t>
        </w:r>
        <w:r w:rsidR="00250511" w:rsidRPr="00D11AEE">
          <w:rPr>
            <w:rStyle w:val="-"/>
            <w:noProof/>
          </w:rPr>
          <w:t>μετοχής</w:t>
        </w:r>
        <w:r w:rsidR="00250511">
          <w:rPr>
            <w:noProof/>
            <w:webHidden/>
          </w:rPr>
          <w:tab/>
        </w:r>
        <w:r w:rsidR="00250511">
          <w:rPr>
            <w:noProof/>
            <w:webHidden/>
          </w:rPr>
          <w:fldChar w:fldCharType="begin"/>
        </w:r>
        <w:r w:rsidR="00250511">
          <w:rPr>
            <w:noProof/>
            <w:webHidden/>
          </w:rPr>
          <w:instrText xml:space="preserve"> PAGEREF _Toc90467049 \h </w:instrText>
        </w:r>
        <w:r w:rsidR="00250511">
          <w:rPr>
            <w:noProof/>
            <w:webHidden/>
          </w:rPr>
        </w:r>
        <w:r w:rsidR="00250511">
          <w:rPr>
            <w:noProof/>
            <w:webHidden/>
          </w:rPr>
          <w:fldChar w:fldCharType="separate"/>
        </w:r>
        <w:r w:rsidR="00AC1FD3">
          <w:rPr>
            <w:noProof/>
            <w:webHidden/>
          </w:rPr>
          <w:t>19</w:t>
        </w:r>
        <w:r w:rsidR="00250511">
          <w:rPr>
            <w:noProof/>
            <w:webHidden/>
          </w:rPr>
          <w:fldChar w:fldCharType="end"/>
        </w:r>
      </w:hyperlink>
    </w:p>
    <w:p w14:paraId="7B06E1D3" w14:textId="00DAD5AC"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0" w:history="1">
        <w:r w:rsidR="00250511" w:rsidRPr="00D11AEE">
          <w:rPr>
            <w:rStyle w:val="-"/>
            <w:noProof/>
          </w:rPr>
          <w:t>2.2.3</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Λόγοι αποκλεισμού</w:t>
        </w:r>
        <w:r w:rsidR="00250511">
          <w:rPr>
            <w:noProof/>
            <w:webHidden/>
          </w:rPr>
          <w:tab/>
        </w:r>
        <w:r w:rsidR="00250511">
          <w:rPr>
            <w:noProof/>
            <w:webHidden/>
          </w:rPr>
          <w:fldChar w:fldCharType="begin"/>
        </w:r>
        <w:r w:rsidR="00250511">
          <w:rPr>
            <w:noProof/>
            <w:webHidden/>
          </w:rPr>
          <w:instrText xml:space="preserve"> PAGEREF _Toc90467050 \h </w:instrText>
        </w:r>
        <w:r w:rsidR="00250511">
          <w:rPr>
            <w:noProof/>
            <w:webHidden/>
          </w:rPr>
        </w:r>
        <w:r w:rsidR="00250511">
          <w:rPr>
            <w:noProof/>
            <w:webHidden/>
          </w:rPr>
          <w:fldChar w:fldCharType="separate"/>
        </w:r>
        <w:r w:rsidR="00AC1FD3">
          <w:rPr>
            <w:noProof/>
            <w:webHidden/>
          </w:rPr>
          <w:t>20</w:t>
        </w:r>
        <w:r w:rsidR="00250511">
          <w:rPr>
            <w:noProof/>
            <w:webHidden/>
          </w:rPr>
          <w:fldChar w:fldCharType="end"/>
        </w:r>
      </w:hyperlink>
    </w:p>
    <w:p w14:paraId="52124D65" w14:textId="5505B799"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1" w:history="1">
        <w:r w:rsidR="00250511" w:rsidRPr="00D11AEE">
          <w:rPr>
            <w:rStyle w:val="-"/>
            <w:noProof/>
          </w:rPr>
          <w:t>2.2.4</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Καταλληλότητα άσκησης επαγγελματικής δραστηριότητας</w:t>
        </w:r>
        <w:r w:rsidR="00250511">
          <w:rPr>
            <w:noProof/>
            <w:webHidden/>
          </w:rPr>
          <w:tab/>
        </w:r>
        <w:r w:rsidR="00250511">
          <w:rPr>
            <w:noProof/>
            <w:webHidden/>
          </w:rPr>
          <w:fldChar w:fldCharType="begin"/>
        </w:r>
        <w:r w:rsidR="00250511">
          <w:rPr>
            <w:noProof/>
            <w:webHidden/>
          </w:rPr>
          <w:instrText xml:space="preserve"> PAGEREF _Toc90467051 \h </w:instrText>
        </w:r>
        <w:r w:rsidR="00250511">
          <w:rPr>
            <w:noProof/>
            <w:webHidden/>
          </w:rPr>
        </w:r>
        <w:r w:rsidR="00250511">
          <w:rPr>
            <w:noProof/>
            <w:webHidden/>
          </w:rPr>
          <w:fldChar w:fldCharType="separate"/>
        </w:r>
        <w:r w:rsidR="00AC1FD3">
          <w:rPr>
            <w:noProof/>
            <w:webHidden/>
          </w:rPr>
          <w:t>24</w:t>
        </w:r>
        <w:r w:rsidR="00250511">
          <w:rPr>
            <w:noProof/>
            <w:webHidden/>
          </w:rPr>
          <w:fldChar w:fldCharType="end"/>
        </w:r>
      </w:hyperlink>
    </w:p>
    <w:p w14:paraId="232FEB58" w14:textId="4BCD5D6B"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2" w:history="1">
        <w:r w:rsidR="00250511" w:rsidRPr="00D11AEE">
          <w:rPr>
            <w:rStyle w:val="-"/>
            <w:noProof/>
          </w:rPr>
          <w:t>2.2.5</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Οικονομική και χρηματοοικονομική επάρκεια</w:t>
        </w:r>
        <w:r w:rsidR="00250511">
          <w:rPr>
            <w:noProof/>
            <w:webHidden/>
          </w:rPr>
          <w:tab/>
        </w:r>
        <w:r w:rsidR="00250511">
          <w:rPr>
            <w:noProof/>
            <w:webHidden/>
          </w:rPr>
          <w:fldChar w:fldCharType="begin"/>
        </w:r>
        <w:r w:rsidR="00250511">
          <w:rPr>
            <w:noProof/>
            <w:webHidden/>
          </w:rPr>
          <w:instrText xml:space="preserve"> PAGEREF _Toc90467052 \h </w:instrText>
        </w:r>
        <w:r w:rsidR="00250511">
          <w:rPr>
            <w:noProof/>
            <w:webHidden/>
          </w:rPr>
        </w:r>
        <w:r w:rsidR="00250511">
          <w:rPr>
            <w:noProof/>
            <w:webHidden/>
          </w:rPr>
          <w:fldChar w:fldCharType="separate"/>
        </w:r>
        <w:r w:rsidR="00AC1FD3">
          <w:rPr>
            <w:noProof/>
            <w:webHidden/>
          </w:rPr>
          <w:t>24</w:t>
        </w:r>
        <w:r w:rsidR="00250511">
          <w:rPr>
            <w:noProof/>
            <w:webHidden/>
          </w:rPr>
          <w:fldChar w:fldCharType="end"/>
        </w:r>
      </w:hyperlink>
    </w:p>
    <w:p w14:paraId="006445AC" w14:textId="45F355F1"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3" w:history="1">
        <w:r w:rsidR="00250511" w:rsidRPr="00D11AEE">
          <w:rPr>
            <w:rStyle w:val="-"/>
            <w:noProof/>
          </w:rPr>
          <w:t>2.2.6</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Τεχνική και επαγγελματική ικανότητα</w:t>
        </w:r>
        <w:r w:rsidR="00250511">
          <w:rPr>
            <w:noProof/>
            <w:webHidden/>
          </w:rPr>
          <w:tab/>
        </w:r>
        <w:r w:rsidR="00250511">
          <w:rPr>
            <w:noProof/>
            <w:webHidden/>
          </w:rPr>
          <w:fldChar w:fldCharType="begin"/>
        </w:r>
        <w:r w:rsidR="00250511">
          <w:rPr>
            <w:noProof/>
            <w:webHidden/>
          </w:rPr>
          <w:instrText xml:space="preserve"> PAGEREF _Toc90467053 \h </w:instrText>
        </w:r>
        <w:r w:rsidR="00250511">
          <w:rPr>
            <w:noProof/>
            <w:webHidden/>
          </w:rPr>
        </w:r>
        <w:r w:rsidR="00250511">
          <w:rPr>
            <w:noProof/>
            <w:webHidden/>
          </w:rPr>
          <w:fldChar w:fldCharType="separate"/>
        </w:r>
        <w:r w:rsidR="00AC1FD3">
          <w:rPr>
            <w:noProof/>
            <w:webHidden/>
          </w:rPr>
          <w:t>25</w:t>
        </w:r>
        <w:r w:rsidR="00250511">
          <w:rPr>
            <w:noProof/>
            <w:webHidden/>
          </w:rPr>
          <w:fldChar w:fldCharType="end"/>
        </w:r>
      </w:hyperlink>
    </w:p>
    <w:p w14:paraId="21D17B87" w14:textId="3BA959A8"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4" w:history="1">
        <w:r w:rsidR="00250511" w:rsidRPr="00D11AEE">
          <w:rPr>
            <w:rStyle w:val="-"/>
            <w:noProof/>
          </w:rPr>
          <w:t>2.2.7</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Πρότυπα διασφάλισης ποιότητας</w:t>
        </w:r>
        <w:r w:rsidR="00250511">
          <w:rPr>
            <w:noProof/>
            <w:webHidden/>
          </w:rPr>
          <w:tab/>
        </w:r>
        <w:r w:rsidR="00250511">
          <w:rPr>
            <w:noProof/>
            <w:webHidden/>
          </w:rPr>
          <w:fldChar w:fldCharType="begin"/>
        </w:r>
        <w:r w:rsidR="00250511">
          <w:rPr>
            <w:noProof/>
            <w:webHidden/>
          </w:rPr>
          <w:instrText xml:space="preserve"> PAGEREF _Toc90467054 \h </w:instrText>
        </w:r>
        <w:r w:rsidR="00250511">
          <w:rPr>
            <w:noProof/>
            <w:webHidden/>
          </w:rPr>
        </w:r>
        <w:r w:rsidR="00250511">
          <w:rPr>
            <w:noProof/>
            <w:webHidden/>
          </w:rPr>
          <w:fldChar w:fldCharType="separate"/>
        </w:r>
        <w:r w:rsidR="00AC1FD3">
          <w:rPr>
            <w:noProof/>
            <w:webHidden/>
          </w:rPr>
          <w:t>26</w:t>
        </w:r>
        <w:r w:rsidR="00250511">
          <w:rPr>
            <w:noProof/>
            <w:webHidden/>
          </w:rPr>
          <w:fldChar w:fldCharType="end"/>
        </w:r>
      </w:hyperlink>
    </w:p>
    <w:p w14:paraId="7C7CABAE" w14:textId="645FF6BB"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5" w:history="1">
        <w:r w:rsidR="00250511" w:rsidRPr="00D11AEE">
          <w:rPr>
            <w:rStyle w:val="-"/>
            <w:noProof/>
          </w:rPr>
          <w:t>2.2.8</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Στήριξη στην ικανότητα τρίτων - Υπεργολαβία</w:t>
        </w:r>
        <w:r w:rsidR="00250511">
          <w:rPr>
            <w:noProof/>
            <w:webHidden/>
          </w:rPr>
          <w:tab/>
        </w:r>
        <w:r w:rsidR="00250511">
          <w:rPr>
            <w:noProof/>
            <w:webHidden/>
          </w:rPr>
          <w:fldChar w:fldCharType="begin"/>
        </w:r>
        <w:r w:rsidR="00250511">
          <w:rPr>
            <w:noProof/>
            <w:webHidden/>
          </w:rPr>
          <w:instrText xml:space="preserve"> PAGEREF _Toc90467055 \h </w:instrText>
        </w:r>
        <w:r w:rsidR="00250511">
          <w:rPr>
            <w:noProof/>
            <w:webHidden/>
          </w:rPr>
        </w:r>
        <w:r w:rsidR="00250511">
          <w:rPr>
            <w:noProof/>
            <w:webHidden/>
          </w:rPr>
          <w:fldChar w:fldCharType="separate"/>
        </w:r>
        <w:r w:rsidR="00AC1FD3">
          <w:rPr>
            <w:noProof/>
            <w:webHidden/>
          </w:rPr>
          <w:t>27</w:t>
        </w:r>
        <w:r w:rsidR="00250511">
          <w:rPr>
            <w:noProof/>
            <w:webHidden/>
          </w:rPr>
          <w:fldChar w:fldCharType="end"/>
        </w:r>
      </w:hyperlink>
    </w:p>
    <w:p w14:paraId="55D31EEE" w14:textId="3F71FFCE"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6" w:history="1">
        <w:r w:rsidR="00250511" w:rsidRPr="00D11AEE">
          <w:rPr>
            <w:rStyle w:val="-"/>
            <w:noProof/>
          </w:rPr>
          <w:t>2.2.9</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Κανόνες απόδειξης ποιοτικής επιλογής</w:t>
        </w:r>
        <w:r w:rsidR="00250511">
          <w:rPr>
            <w:noProof/>
            <w:webHidden/>
          </w:rPr>
          <w:tab/>
        </w:r>
        <w:r w:rsidR="00250511">
          <w:rPr>
            <w:noProof/>
            <w:webHidden/>
          </w:rPr>
          <w:fldChar w:fldCharType="begin"/>
        </w:r>
        <w:r w:rsidR="00250511">
          <w:rPr>
            <w:noProof/>
            <w:webHidden/>
          </w:rPr>
          <w:instrText xml:space="preserve"> PAGEREF _Toc90467056 \h </w:instrText>
        </w:r>
        <w:r w:rsidR="00250511">
          <w:rPr>
            <w:noProof/>
            <w:webHidden/>
          </w:rPr>
        </w:r>
        <w:r w:rsidR="00250511">
          <w:rPr>
            <w:noProof/>
            <w:webHidden/>
          </w:rPr>
          <w:fldChar w:fldCharType="separate"/>
        </w:r>
        <w:r w:rsidR="00AC1FD3">
          <w:rPr>
            <w:noProof/>
            <w:webHidden/>
          </w:rPr>
          <w:t>28</w:t>
        </w:r>
        <w:r w:rsidR="00250511">
          <w:rPr>
            <w:noProof/>
            <w:webHidden/>
          </w:rPr>
          <w:fldChar w:fldCharType="end"/>
        </w:r>
      </w:hyperlink>
    </w:p>
    <w:p w14:paraId="1F567FE2" w14:textId="30BE1D4C"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57" w:history="1">
        <w:r w:rsidR="00250511" w:rsidRPr="00D11AEE">
          <w:rPr>
            <w:rStyle w:val="-"/>
            <w:noProof/>
          </w:rPr>
          <w:t>2.3</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Κριτήρια Ανάθεσης</w:t>
        </w:r>
        <w:r w:rsidR="00250511">
          <w:rPr>
            <w:noProof/>
            <w:webHidden/>
          </w:rPr>
          <w:tab/>
        </w:r>
        <w:r w:rsidR="00250511">
          <w:rPr>
            <w:noProof/>
            <w:webHidden/>
          </w:rPr>
          <w:fldChar w:fldCharType="begin"/>
        </w:r>
        <w:r w:rsidR="00250511">
          <w:rPr>
            <w:noProof/>
            <w:webHidden/>
          </w:rPr>
          <w:instrText xml:space="preserve"> PAGEREF _Toc90467057 \h </w:instrText>
        </w:r>
        <w:r w:rsidR="00250511">
          <w:rPr>
            <w:noProof/>
            <w:webHidden/>
          </w:rPr>
        </w:r>
        <w:r w:rsidR="00250511">
          <w:rPr>
            <w:noProof/>
            <w:webHidden/>
          </w:rPr>
          <w:fldChar w:fldCharType="separate"/>
        </w:r>
        <w:r w:rsidR="00AC1FD3">
          <w:rPr>
            <w:noProof/>
            <w:webHidden/>
          </w:rPr>
          <w:t>39</w:t>
        </w:r>
        <w:r w:rsidR="00250511">
          <w:rPr>
            <w:noProof/>
            <w:webHidden/>
          </w:rPr>
          <w:fldChar w:fldCharType="end"/>
        </w:r>
      </w:hyperlink>
    </w:p>
    <w:p w14:paraId="5474B866" w14:textId="5031F53E"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58" w:history="1">
        <w:r w:rsidR="00250511" w:rsidRPr="00D11AEE">
          <w:rPr>
            <w:rStyle w:val="-"/>
            <w:noProof/>
          </w:rPr>
          <w:t>2.3.1</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Κριτήριο ανάθεσης</w:t>
        </w:r>
        <w:r w:rsidR="00250511">
          <w:rPr>
            <w:noProof/>
            <w:webHidden/>
          </w:rPr>
          <w:tab/>
        </w:r>
        <w:r w:rsidR="00250511">
          <w:rPr>
            <w:noProof/>
            <w:webHidden/>
          </w:rPr>
          <w:fldChar w:fldCharType="begin"/>
        </w:r>
        <w:r w:rsidR="00250511">
          <w:rPr>
            <w:noProof/>
            <w:webHidden/>
          </w:rPr>
          <w:instrText xml:space="preserve"> PAGEREF _Toc90467058 \h </w:instrText>
        </w:r>
        <w:r w:rsidR="00250511">
          <w:rPr>
            <w:noProof/>
            <w:webHidden/>
          </w:rPr>
        </w:r>
        <w:r w:rsidR="00250511">
          <w:rPr>
            <w:noProof/>
            <w:webHidden/>
          </w:rPr>
          <w:fldChar w:fldCharType="separate"/>
        </w:r>
        <w:r w:rsidR="00AC1FD3">
          <w:rPr>
            <w:noProof/>
            <w:webHidden/>
          </w:rPr>
          <w:t>39</w:t>
        </w:r>
        <w:r w:rsidR="00250511">
          <w:rPr>
            <w:noProof/>
            <w:webHidden/>
          </w:rPr>
          <w:fldChar w:fldCharType="end"/>
        </w:r>
      </w:hyperlink>
    </w:p>
    <w:p w14:paraId="1CD2FCD8" w14:textId="5EA0FD94"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59" w:history="1">
        <w:r w:rsidR="00250511" w:rsidRPr="00D11AEE">
          <w:rPr>
            <w:rStyle w:val="-"/>
            <w:noProof/>
          </w:rPr>
          <w:t>2.4</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Κατάρτιση - Περιεχόμενο Προσφορών</w:t>
        </w:r>
        <w:r w:rsidR="00250511">
          <w:rPr>
            <w:noProof/>
            <w:webHidden/>
          </w:rPr>
          <w:tab/>
        </w:r>
        <w:r w:rsidR="00250511">
          <w:rPr>
            <w:noProof/>
            <w:webHidden/>
          </w:rPr>
          <w:fldChar w:fldCharType="begin"/>
        </w:r>
        <w:r w:rsidR="00250511">
          <w:rPr>
            <w:noProof/>
            <w:webHidden/>
          </w:rPr>
          <w:instrText xml:space="preserve"> PAGEREF _Toc90467059 \h </w:instrText>
        </w:r>
        <w:r w:rsidR="00250511">
          <w:rPr>
            <w:noProof/>
            <w:webHidden/>
          </w:rPr>
        </w:r>
        <w:r w:rsidR="00250511">
          <w:rPr>
            <w:noProof/>
            <w:webHidden/>
          </w:rPr>
          <w:fldChar w:fldCharType="separate"/>
        </w:r>
        <w:r w:rsidR="00AC1FD3">
          <w:rPr>
            <w:noProof/>
            <w:webHidden/>
          </w:rPr>
          <w:t>39</w:t>
        </w:r>
        <w:r w:rsidR="00250511">
          <w:rPr>
            <w:noProof/>
            <w:webHidden/>
          </w:rPr>
          <w:fldChar w:fldCharType="end"/>
        </w:r>
      </w:hyperlink>
    </w:p>
    <w:p w14:paraId="653AB180" w14:textId="1564ACFB"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0" w:history="1">
        <w:r w:rsidR="00250511" w:rsidRPr="00D11AEE">
          <w:rPr>
            <w:rStyle w:val="-"/>
            <w:noProof/>
          </w:rPr>
          <w:t>2.4.1</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Γενικοί όροι υποβολής προσφορών</w:t>
        </w:r>
        <w:r w:rsidR="00250511">
          <w:rPr>
            <w:noProof/>
            <w:webHidden/>
          </w:rPr>
          <w:tab/>
        </w:r>
        <w:r w:rsidR="00250511">
          <w:rPr>
            <w:noProof/>
            <w:webHidden/>
          </w:rPr>
          <w:fldChar w:fldCharType="begin"/>
        </w:r>
        <w:r w:rsidR="00250511">
          <w:rPr>
            <w:noProof/>
            <w:webHidden/>
          </w:rPr>
          <w:instrText xml:space="preserve"> PAGEREF _Toc90467060 \h </w:instrText>
        </w:r>
        <w:r w:rsidR="00250511">
          <w:rPr>
            <w:noProof/>
            <w:webHidden/>
          </w:rPr>
        </w:r>
        <w:r w:rsidR="00250511">
          <w:rPr>
            <w:noProof/>
            <w:webHidden/>
          </w:rPr>
          <w:fldChar w:fldCharType="separate"/>
        </w:r>
        <w:r w:rsidR="00AC1FD3">
          <w:rPr>
            <w:noProof/>
            <w:webHidden/>
          </w:rPr>
          <w:t>39</w:t>
        </w:r>
        <w:r w:rsidR="00250511">
          <w:rPr>
            <w:noProof/>
            <w:webHidden/>
          </w:rPr>
          <w:fldChar w:fldCharType="end"/>
        </w:r>
      </w:hyperlink>
    </w:p>
    <w:p w14:paraId="17B85CD6" w14:textId="6A5C5E25"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1" w:history="1">
        <w:r w:rsidR="00250511" w:rsidRPr="00D11AEE">
          <w:rPr>
            <w:rStyle w:val="-"/>
            <w:noProof/>
          </w:rPr>
          <w:t>2.4.2</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Χρόνος και Τρόπος υποβολής προσφορών</w:t>
        </w:r>
        <w:r w:rsidR="00250511">
          <w:rPr>
            <w:noProof/>
            <w:webHidden/>
          </w:rPr>
          <w:tab/>
        </w:r>
        <w:r w:rsidR="00250511">
          <w:rPr>
            <w:noProof/>
            <w:webHidden/>
          </w:rPr>
          <w:fldChar w:fldCharType="begin"/>
        </w:r>
        <w:r w:rsidR="00250511">
          <w:rPr>
            <w:noProof/>
            <w:webHidden/>
          </w:rPr>
          <w:instrText xml:space="preserve"> PAGEREF _Toc90467061 \h </w:instrText>
        </w:r>
        <w:r w:rsidR="00250511">
          <w:rPr>
            <w:noProof/>
            <w:webHidden/>
          </w:rPr>
        </w:r>
        <w:r w:rsidR="00250511">
          <w:rPr>
            <w:noProof/>
            <w:webHidden/>
          </w:rPr>
          <w:fldChar w:fldCharType="separate"/>
        </w:r>
        <w:r w:rsidR="00AC1FD3">
          <w:rPr>
            <w:noProof/>
            <w:webHidden/>
          </w:rPr>
          <w:t>39</w:t>
        </w:r>
        <w:r w:rsidR="00250511">
          <w:rPr>
            <w:noProof/>
            <w:webHidden/>
          </w:rPr>
          <w:fldChar w:fldCharType="end"/>
        </w:r>
      </w:hyperlink>
    </w:p>
    <w:p w14:paraId="16CE2F59" w14:textId="0758D9A7"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2" w:history="1">
        <w:r w:rsidR="00250511" w:rsidRPr="00D11AEE">
          <w:rPr>
            <w:rStyle w:val="-"/>
            <w:noProof/>
          </w:rPr>
          <w:t>2.4.3</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Περιεχόμενα Φακέλου «Δικαιολογητικά Συμμετοχής- Τεχνική Προσφορά»</w:t>
        </w:r>
        <w:r w:rsidR="00250511">
          <w:rPr>
            <w:noProof/>
            <w:webHidden/>
          </w:rPr>
          <w:tab/>
        </w:r>
        <w:r w:rsidR="00250511">
          <w:rPr>
            <w:noProof/>
            <w:webHidden/>
          </w:rPr>
          <w:fldChar w:fldCharType="begin"/>
        </w:r>
        <w:r w:rsidR="00250511">
          <w:rPr>
            <w:noProof/>
            <w:webHidden/>
          </w:rPr>
          <w:instrText xml:space="preserve"> PAGEREF _Toc90467062 \h </w:instrText>
        </w:r>
        <w:r w:rsidR="00250511">
          <w:rPr>
            <w:noProof/>
            <w:webHidden/>
          </w:rPr>
        </w:r>
        <w:r w:rsidR="00250511">
          <w:rPr>
            <w:noProof/>
            <w:webHidden/>
          </w:rPr>
          <w:fldChar w:fldCharType="separate"/>
        </w:r>
        <w:r w:rsidR="00AC1FD3">
          <w:rPr>
            <w:noProof/>
            <w:webHidden/>
          </w:rPr>
          <w:t>42</w:t>
        </w:r>
        <w:r w:rsidR="00250511">
          <w:rPr>
            <w:noProof/>
            <w:webHidden/>
          </w:rPr>
          <w:fldChar w:fldCharType="end"/>
        </w:r>
      </w:hyperlink>
    </w:p>
    <w:p w14:paraId="7EFB263F" w14:textId="547FD9F1"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3" w:history="1">
        <w:r w:rsidR="00250511" w:rsidRPr="00D11AEE">
          <w:rPr>
            <w:rStyle w:val="-"/>
            <w:noProof/>
          </w:rPr>
          <w:t>2.4.4</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Περιεχόμενα Φακέλου «Οικονομική Προσ</w:t>
        </w:r>
        <w:r w:rsidR="00250511" w:rsidRPr="00D11AEE">
          <w:rPr>
            <w:rStyle w:val="-"/>
            <w:noProof/>
          </w:rPr>
          <w:t>φ</w:t>
        </w:r>
        <w:r w:rsidR="00250511" w:rsidRPr="00D11AEE">
          <w:rPr>
            <w:rStyle w:val="-"/>
            <w:noProof/>
          </w:rPr>
          <w:t>ορά» / Τρόπος σύνταξης και υποβολής οικονομικών προσφορών</w:t>
        </w:r>
        <w:r w:rsidR="00250511">
          <w:rPr>
            <w:noProof/>
            <w:webHidden/>
          </w:rPr>
          <w:tab/>
        </w:r>
        <w:r w:rsidR="00250511">
          <w:rPr>
            <w:noProof/>
            <w:webHidden/>
          </w:rPr>
          <w:fldChar w:fldCharType="begin"/>
        </w:r>
        <w:r w:rsidR="00250511">
          <w:rPr>
            <w:noProof/>
            <w:webHidden/>
          </w:rPr>
          <w:instrText xml:space="preserve"> PAGEREF _Toc90467063 \h </w:instrText>
        </w:r>
        <w:r w:rsidR="00250511">
          <w:rPr>
            <w:noProof/>
            <w:webHidden/>
          </w:rPr>
        </w:r>
        <w:r w:rsidR="00250511">
          <w:rPr>
            <w:noProof/>
            <w:webHidden/>
          </w:rPr>
          <w:fldChar w:fldCharType="separate"/>
        </w:r>
        <w:r w:rsidR="00AC1FD3">
          <w:rPr>
            <w:noProof/>
            <w:webHidden/>
          </w:rPr>
          <w:t>44</w:t>
        </w:r>
        <w:r w:rsidR="00250511">
          <w:rPr>
            <w:noProof/>
            <w:webHidden/>
          </w:rPr>
          <w:fldChar w:fldCharType="end"/>
        </w:r>
      </w:hyperlink>
    </w:p>
    <w:p w14:paraId="03F73294" w14:textId="640BDFA7"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4" w:history="1">
        <w:r w:rsidR="00250511" w:rsidRPr="00D11AEE">
          <w:rPr>
            <w:rStyle w:val="-"/>
            <w:noProof/>
          </w:rPr>
          <w:t>2.4.5</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Χρόνος ισχύος των προσφορών</w:t>
        </w:r>
        <w:r w:rsidR="00250511">
          <w:rPr>
            <w:noProof/>
            <w:webHidden/>
          </w:rPr>
          <w:tab/>
        </w:r>
        <w:r w:rsidR="00250511">
          <w:rPr>
            <w:noProof/>
            <w:webHidden/>
          </w:rPr>
          <w:fldChar w:fldCharType="begin"/>
        </w:r>
        <w:r w:rsidR="00250511">
          <w:rPr>
            <w:noProof/>
            <w:webHidden/>
          </w:rPr>
          <w:instrText xml:space="preserve"> PAGEREF _Toc90467064 \h </w:instrText>
        </w:r>
        <w:r w:rsidR="00250511">
          <w:rPr>
            <w:noProof/>
            <w:webHidden/>
          </w:rPr>
        </w:r>
        <w:r w:rsidR="00250511">
          <w:rPr>
            <w:noProof/>
            <w:webHidden/>
          </w:rPr>
          <w:fldChar w:fldCharType="separate"/>
        </w:r>
        <w:r w:rsidR="00AC1FD3">
          <w:rPr>
            <w:noProof/>
            <w:webHidden/>
          </w:rPr>
          <w:t>44</w:t>
        </w:r>
        <w:r w:rsidR="00250511">
          <w:rPr>
            <w:noProof/>
            <w:webHidden/>
          </w:rPr>
          <w:fldChar w:fldCharType="end"/>
        </w:r>
      </w:hyperlink>
    </w:p>
    <w:p w14:paraId="3D5C1CA0" w14:textId="4B5C69C6"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5" w:history="1">
        <w:r w:rsidR="00250511" w:rsidRPr="00D11AEE">
          <w:rPr>
            <w:rStyle w:val="-"/>
            <w:noProof/>
          </w:rPr>
          <w:t>2.4.6</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Λόγοι απόρριψης προσφορών</w:t>
        </w:r>
        <w:r w:rsidR="00250511">
          <w:rPr>
            <w:noProof/>
            <w:webHidden/>
          </w:rPr>
          <w:tab/>
        </w:r>
        <w:r w:rsidR="00250511">
          <w:rPr>
            <w:noProof/>
            <w:webHidden/>
          </w:rPr>
          <w:fldChar w:fldCharType="begin"/>
        </w:r>
        <w:r w:rsidR="00250511">
          <w:rPr>
            <w:noProof/>
            <w:webHidden/>
          </w:rPr>
          <w:instrText xml:space="preserve"> PAGEREF _Toc90467065 \h </w:instrText>
        </w:r>
        <w:r w:rsidR="00250511">
          <w:rPr>
            <w:noProof/>
            <w:webHidden/>
          </w:rPr>
        </w:r>
        <w:r w:rsidR="00250511">
          <w:rPr>
            <w:noProof/>
            <w:webHidden/>
          </w:rPr>
          <w:fldChar w:fldCharType="separate"/>
        </w:r>
        <w:r w:rsidR="00AC1FD3">
          <w:rPr>
            <w:noProof/>
            <w:webHidden/>
          </w:rPr>
          <w:t>45</w:t>
        </w:r>
        <w:r w:rsidR="00250511">
          <w:rPr>
            <w:noProof/>
            <w:webHidden/>
          </w:rPr>
          <w:fldChar w:fldCharType="end"/>
        </w:r>
      </w:hyperlink>
    </w:p>
    <w:p w14:paraId="11C2FD32" w14:textId="0717861A" w:rsidR="00250511" w:rsidRDefault="005F5936">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90467066" w:history="1">
        <w:r w:rsidR="00250511" w:rsidRPr="00D11AEE">
          <w:rPr>
            <w:rStyle w:val="-"/>
            <w:noProof/>
          </w:rPr>
          <w:t>3.</w:t>
        </w:r>
        <w:r w:rsidR="00250511">
          <w:rPr>
            <w:rFonts w:asciiTheme="minorHAnsi" w:eastAsiaTheme="minorEastAsia" w:hAnsiTheme="minorHAnsi" w:cstheme="minorBidi"/>
            <w:b w:val="0"/>
            <w:bCs w:val="0"/>
            <w:caps w:val="0"/>
            <w:noProof/>
            <w:sz w:val="22"/>
            <w:szCs w:val="22"/>
            <w:lang w:val="en-US" w:eastAsia="en-US"/>
          </w:rPr>
          <w:tab/>
        </w:r>
        <w:r w:rsidR="00250511" w:rsidRPr="00D11AEE">
          <w:rPr>
            <w:rStyle w:val="-"/>
            <w:noProof/>
          </w:rPr>
          <w:t>ΔΙΕΝΕΡΓΕΙΑ ΔΙΑΔΙΚΑΣΙΑΣ - ΑΞΙΟΛΟΓΗΣΗ ΠΡΟΣΦΟΡΩΝ</w:t>
        </w:r>
        <w:r w:rsidR="00250511">
          <w:rPr>
            <w:noProof/>
            <w:webHidden/>
          </w:rPr>
          <w:tab/>
        </w:r>
        <w:r w:rsidR="00250511">
          <w:rPr>
            <w:noProof/>
            <w:webHidden/>
          </w:rPr>
          <w:fldChar w:fldCharType="begin"/>
        </w:r>
        <w:r w:rsidR="00250511">
          <w:rPr>
            <w:noProof/>
            <w:webHidden/>
          </w:rPr>
          <w:instrText xml:space="preserve"> PAGEREF _Toc90467066 \h </w:instrText>
        </w:r>
        <w:r w:rsidR="00250511">
          <w:rPr>
            <w:noProof/>
            <w:webHidden/>
          </w:rPr>
        </w:r>
        <w:r w:rsidR="00250511">
          <w:rPr>
            <w:noProof/>
            <w:webHidden/>
          </w:rPr>
          <w:fldChar w:fldCharType="separate"/>
        </w:r>
        <w:r w:rsidR="00AC1FD3">
          <w:rPr>
            <w:noProof/>
            <w:webHidden/>
          </w:rPr>
          <w:t>47</w:t>
        </w:r>
        <w:r w:rsidR="00250511">
          <w:rPr>
            <w:noProof/>
            <w:webHidden/>
          </w:rPr>
          <w:fldChar w:fldCharType="end"/>
        </w:r>
      </w:hyperlink>
    </w:p>
    <w:p w14:paraId="00781D31" w14:textId="50B1D775"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67" w:history="1">
        <w:r w:rsidR="00250511" w:rsidRPr="00D11AEE">
          <w:rPr>
            <w:rStyle w:val="-"/>
            <w:noProof/>
          </w:rPr>
          <w:t xml:space="preserve">3.1 </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Αποσφράγιση και αξιολόγηση προσφορών</w:t>
        </w:r>
        <w:r w:rsidR="00250511">
          <w:rPr>
            <w:noProof/>
            <w:webHidden/>
          </w:rPr>
          <w:tab/>
        </w:r>
        <w:r w:rsidR="00250511">
          <w:rPr>
            <w:noProof/>
            <w:webHidden/>
          </w:rPr>
          <w:fldChar w:fldCharType="begin"/>
        </w:r>
        <w:r w:rsidR="00250511">
          <w:rPr>
            <w:noProof/>
            <w:webHidden/>
          </w:rPr>
          <w:instrText xml:space="preserve"> PAGEREF _Toc90467067 \h </w:instrText>
        </w:r>
        <w:r w:rsidR="00250511">
          <w:rPr>
            <w:noProof/>
            <w:webHidden/>
          </w:rPr>
        </w:r>
        <w:r w:rsidR="00250511">
          <w:rPr>
            <w:noProof/>
            <w:webHidden/>
          </w:rPr>
          <w:fldChar w:fldCharType="separate"/>
        </w:r>
        <w:r w:rsidR="00AC1FD3">
          <w:rPr>
            <w:noProof/>
            <w:webHidden/>
          </w:rPr>
          <w:t>47</w:t>
        </w:r>
        <w:r w:rsidR="00250511">
          <w:rPr>
            <w:noProof/>
            <w:webHidden/>
          </w:rPr>
          <w:fldChar w:fldCharType="end"/>
        </w:r>
      </w:hyperlink>
    </w:p>
    <w:p w14:paraId="1B0492DB" w14:textId="0851678A"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8" w:history="1">
        <w:r w:rsidR="00250511" w:rsidRPr="00D11AEE">
          <w:rPr>
            <w:rStyle w:val="-"/>
            <w:noProof/>
          </w:rPr>
          <w:t>3.1.1</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Ηλεκτρονική αποσφράγιση προσφορών</w:t>
        </w:r>
        <w:r w:rsidR="00250511">
          <w:rPr>
            <w:noProof/>
            <w:webHidden/>
          </w:rPr>
          <w:tab/>
        </w:r>
        <w:r w:rsidR="00250511">
          <w:rPr>
            <w:noProof/>
            <w:webHidden/>
          </w:rPr>
          <w:fldChar w:fldCharType="begin"/>
        </w:r>
        <w:r w:rsidR="00250511">
          <w:rPr>
            <w:noProof/>
            <w:webHidden/>
          </w:rPr>
          <w:instrText xml:space="preserve"> PAGEREF _Toc90467068 \h </w:instrText>
        </w:r>
        <w:r w:rsidR="00250511">
          <w:rPr>
            <w:noProof/>
            <w:webHidden/>
          </w:rPr>
        </w:r>
        <w:r w:rsidR="00250511">
          <w:rPr>
            <w:noProof/>
            <w:webHidden/>
          </w:rPr>
          <w:fldChar w:fldCharType="separate"/>
        </w:r>
        <w:r w:rsidR="00AC1FD3">
          <w:rPr>
            <w:noProof/>
            <w:webHidden/>
          </w:rPr>
          <w:t>47</w:t>
        </w:r>
        <w:r w:rsidR="00250511">
          <w:rPr>
            <w:noProof/>
            <w:webHidden/>
          </w:rPr>
          <w:fldChar w:fldCharType="end"/>
        </w:r>
      </w:hyperlink>
    </w:p>
    <w:p w14:paraId="19829BED" w14:textId="66FAF32F"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069" w:history="1">
        <w:r w:rsidR="00250511" w:rsidRPr="00D11AEE">
          <w:rPr>
            <w:rStyle w:val="-"/>
            <w:noProof/>
          </w:rPr>
          <w:t>3.1.2</w:t>
        </w:r>
        <w:r w:rsidR="00250511">
          <w:rPr>
            <w:rFonts w:asciiTheme="minorHAnsi" w:eastAsiaTheme="minorEastAsia" w:hAnsiTheme="minorHAnsi" w:cstheme="minorBidi"/>
            <w:i w:val="0"/>
            <w:iCs w:val="0"/>
            <w:noProof/>
            <w:sz w:val="22"/>
            <w:szCs w:val="22"/>
            <w:lang w:val="en-US" w:eastAsia="en-US"/>
          </w:rPr>
          <w:tab/>
        </w:r>
        <w:r w:rsidR="00250511" w:rsidRPr="00D11AEE">
          <w:rPr>
            <w:rStyle w:val="-"/>
            <w:noProof/>
          </w:rPr>
          <w:t>Αξιολόγηση προσφορών</w:t>
        </w:r>
        <w:r w:rsidR="00250511">
          <w:rPr>
            <w:noProof/>
            <w:webHidden/>
          </w:rPr>
          <w:tab/>
        </w:r>
        <w:r w:rsidR="00250511">
          <w:rPr>
            <w:noProof/>
            <w:webHidden/>
          </w:rPr>
          <w:fldChar w:fldCharType="begin"/>
        </w:r>
        <w:r w:rsidR="00250511">
          <w:rPr>
            <w:noProof/>
            <w:webHidden/>
          </w:rPr>
          <w:instrText xml:space="preserve"> PAGEREF _Toc90467069 \h </w:instrText>
        </w:r>
        <w:r w:rsidR="00250511">
          <w:rPr>
            <w:noProof/>
            <w:webHidden/>
          </w:rPr>
        </w:r>
        <w:r w:rsidR="00250511">
          <w:rPr>
            <w:noProof/>
            <w:webHidden/>
          </w:rPr>
          <w:fldChar w:fldCharType="separate"/>
        </w:r>
        <w:r w:rsidR="00AC1FD3">
          <w:rPr>
            <w:noProof/>
            <w:webHidden/>
          </w:rPr>
          <w:t>47</w:t>
        </w:r>
        <w:r w:rsidR="00250511">
          <w:rPr>
            <w:noProof/>
            <w:webHidden/>
          </w:rPr>
          <w:fldChar w:fldCharType="end"/>
        </w:r>
      </w:hyperlink>
    </w:p>
    <w:p w14:paraId="42A49333" w14:textId="5529E53A"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0" w:history="1">
        <w:r w:rsidR="00250511" w:rsidRPr="00D11AEE">
          <w:rPr>
            <w:rStyle w:val="-"/>
            <w:noProof/>
          </w:rPr>
          <w:t>3.2</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Πρόσκληση υποβολής δικαιολογητικών προσωρινού αναδόχου - Δικαιολογητικά προσωρινού αναδόχου</w:t>
        </w:r>
        <w:r w:rsidR="00250511">
          <w:rPr>
            <w:noProof/>
            <w:webHidden/>
          </w:rPr>
          <w:tab/>
        </w:r>
        <w:r w:rsidR="00250511">
          <w:rPr>
            <w:noProof/>
            <w:webHidden/>
          </w:rPr>
          <w:fldChar w:fldCharType="begin"/>
        </w:r>
        <w:r w:rsidR="00250511">
          <w:rPr>
            <w:noProof/>
            <w:webHidden/>
          </w:rPr>
          <w:instrText xml:space="preserve"> PAGEREF _Toc90467070 \h </w:instrText>
        </w:r>
        <w:r w:rsidR="00250511">
          <w:rPr>
            <w:noProof/>
            <w:webHidden/>
          </w:rPr>
        </w:r>
        <w:r w:rsidR="00250511">
          <w:rPr>
            <w:noProof/>
            <w:webHidden/>
          </w:rPr>
          <w:fldChar w:fldCharType="separate"/>
        </w:r>
        <w:r w:rsidR="00AC1FD3">
          <w:rPr>
            <w:noProof/>
            <w:webHidden/>
          </w:rPr>
          <w:t>48</w:t>
        </w:r>
        <w:r w:rsidR="00250511">
          <w:rPr>
            <w:noProof/>
            <w:webHidden/>
          </w:rPr>
          <w:fldChar w:fldCharType="end"/>
        </w:r>
      </w:hyperlink>
    </w:p>
    <w:p w14:paraId="3EAFE148" w14:textId="4D7FD3C7"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1" w:history="1">
        <w:r w:rsidR="00250511" w:rsidRPr="00D11AEE">
          <w:rPr>
            <w:rStyle w:val="-"/>
            <w:noProof/>
          </w:rPr>
          <w:t>3.3</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Κατακύρωση - σύναψη σύμβασης</w:t>
        </w:r>
        <w:r w:rsidR="00250511">
          <w:rPr>
            <w:noProof/>
            <w:webHidden/>
          </w:rPr>
          <w:tab/>
        </w:r>
        <w:r w:rsidR="00250511">
          <w:rPr>
            <w:noProof/>
            <w:webHidden/>
          </w:rPr>
          <w:fldChar w:fldCharType="begin"/>
        </w:r>
        <w:r w:rsidR="00250511">
          <w:rPr>
            <w:noProof/>
            <w:webHidden/>
          </w:rPr>
          <w:instrText xml:space="preserve"> PAGEREF _Toc90467071 \h </w:instrText>
        </w:r>
        <w:r w:rsidR="00250511">
          <w:rPr>
            <w:noProof/>
            <w:webHidden/>
          </w:rPr>
        </w:r>
        <w:r w:rsidR="00250511">
          <w:rPr>
            <w:noProof/>
            <w:webHidden/>
          </w:rPr>
          <w:fldChar w:fldCharType="separate"/>
        </w:r>
        <w:r w:rsidR="00AC1FD3">
          <w:rPr>
            <w:noProof/>
            <w:webHidden/>
          </w:rPr>
          <w:t>50</w:t>
        </w:r>
        <w:r w:rsidR="00250511">
          <w:rPr>
            <w:noProof/>
            <w:webHidden/>
          </w:rPr>
          <w:fldChar w:fldCharType="end"/>
        </w:r>
      </w:hyperlink>
    </w:p>
    <w:p w14:paraId="7C626FE7" w14:textId="76C1F40D"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2" w:history="1">
        <w:r w:rsidR="00250511" w:rsidRPr="00D11AEE">
          <w:rPr>
            <w:rStyle w:val="-"/>
            <w:noProof/>
          </w:rPr>
          <w:t>3.4</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Προδικαστικές Προσφυγές - Προσωρινή και Οριστική Δικαστική Προστασία</w:t>
        </w:r>
        <w:r w:rsidR="00250511">
          <w:rPr>
            <w:noProof/>
            <w:webHidden/>
          </w:rPr>
          <w:tab/>
        </w:r>
        <w:r w:rsidR="00250511">
          <w:rPr>
            <w:noProof/>
            <w:webHidden/>
          </w:rPr>
          <w:fldChar w:fldCharType="begin"/>
        </w:r>
        <w:r w:rsidR="00250511">
          <w:rPr>
            <w:noProof/>
            <w:webHidden/>
          </w:rPr>
          <w:instrText xml:space="preserve"> PAGEREF _Toc90467072 \h </w:instrText>
        </w:r>
        <w:r w:rsidR="00250511">
          <w:rPr>
            <w:noProof/>
            <w:webHidden/>
          </w:rPr>
        </w:r>
        <w:r w:rsidR="00250511">
          <w:rPr>
            <w:noProof/>
            <w:webHidden/>
          </w:rPr>
          <w:fldChar w:fldCharType="separate"/>
        </w:r>
        <w:r w:rsidR="00AC1FD3">
          <w:rPr>
            <w:noProof/>
            <w:webHidden/>
          </w:rPr>
          <w:t>51</w:t>
        </w:r>
        <w:r w:rsidR="00250511">
          <w:rPr>
            <w:noProof/>
            <w:webHidden/>
          </w:rPr>
          <w:fldChar w:fldCharType="end"/>
        </w:r>
      </w:hyperlink>
    </w:p>
    <w:p w14:paraId="676BEE92" w14:textId="228998C3"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3" w:history="1">
        <w:r w:rsidR="00250511" w:rsidRPr="00D11AEE">
          <w:rPr>
            <w:rStyle w:val="-"/>
            <w:noProof/>
          </w:rPr>
          <w:t>3.5</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Ματαίωση Διαδικασίας</w:t>
        </w:r>
        <w:r w:rsidR="00250511">
          <w:rPr>
            <w:noProof/>
            <w:webHidden/>
          </w:rPr>
          <w:tab/>
        </w:r>
        <w:r w:rsidR="00250511">
          <w:rPr>
            <w:noProof/>
            <w:webHidden/>
          </w:rPr>
          <w:fldChar w:fldCharType="begin"/>
        </w:r>
        <w:r w:rsidR="00250511">
          <w:rPr>
            <w:noProof/>
            <w:webHidden/>
          </w:rPr>
          <w:instrText xml:space="preserve"> PAGEREF _Toc90467073 \h </w:instrText>
        </w:r>
        <w:r w:rsidR="00250511">
          <w:rPr>
            <w:noProof/>
            <w:webHidden/>
          </w:rPr>
        </w:r>
        <w:r w:rsidR="00250511">
          <w:rPr>
            <w:noProof/>
            <w:webHidden/>
          </w:rPr>
          <w:fldChar w:fldCharType="separate"/>
        </w:r>
        <w:r w:rsidR="00AC1FD3">
          <w:rPr>
            <w:noProof/>
            <w:webHidden/>
          </w:rPr>
          <w:t>54</w:t>
        </w:r>
        <w:r w:rsidR="00250511">
          <w:rPr>
            <w:noProof/>
            <w:webHidden/>
          </w:rPr>
          <w:fldChar w:fldCharType="end"/>
        </w:r>
      </w:hyperlink>
    </w:p>
    <w:p w14:paraId="32AC4868" w14:textId="4F0ED86A" w:rsidR="00250511" w:rsidRDefault="005F5936">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90467074" w:history="1">
        <w:r w:rsidR="00250511" w:rsidRPr="00D11AEE">
          <w:rPr>
            <w:rStyle w:val="-"/>
            <w:noProof/>
          </w:rPr>
          <w:t>4.</w:t>
        </w:r>
        <w:r w:rsidR="00250511">
          <w:rPr>
            <w:rFonts w:asciiTheme="minorHAnsi" w:eastAsiaTheme="minorEastAsia" w:hAnsiTheme="minorHAnsi" w:cstheme="minorBidi"/>
            <w:b w:val="0"/>
            <w:bCs w:val="0"/>
            <w:caps w:val="0"/>
            <w:noProof/>
            <w:sz w:val="22"/>
            <w:szCs w:val="22"/>
            <w:lang w:val="en-US" w:eastAsia="en-US"/>
          </w:rPr>
          <w:tab/>
        </w:r>
        <w:r w:rsidR="00250511" w:rsidRPr="00D11AEE">
          <w:rPr>
            <w:rStyle w:val="-"/>
            <w:noProof/>
          </w:rPr>
          <w:t>ΟΡΟΙ ΕΚΤΕΛΕΣΗΣ ΤΗΣ ΣΥΜΒΑΣΗΣ</w:t>
        </w:r>
        <w:r w:rsidR="00250511">
          <w:rPr>
            <w:noProof/>
            <w:webHidden/>
          </w:rPr>
          <w:tab/>
        </w:r>
        <w:r w:rsidR="00250511">
          <w:rPr>
            <w:noProof/>
            <w:webHidden/>
          </w:rPr>
          <w:fldChar w:fldCharType="begin"/>
        </w:r>
        <w:r w:rsidR="00250511">
          <w:rPr>
            <w:noProof/>
            <w:webHidden/>
          </w:rPr>
          <w:instrText xml:space="preserve"> PAGEREF _Toc90467074 \h </w:instrText>
        </w:r>
        <w:r w:rsidR="00250511">
          <w:rPr>
            <w:noProof/>
            <w:webHidden/>
          </w:rPr>
        </w:r>
        <w:r w:rsidR="00250511">
          <w:rPr>
            <w:noProof/>
            <w:webHidden/>
          </w:rPr>
          <w:fldChar w:fldCharType="separate"/>
        </w:r>
        <w:r w:rsidR="00AC1FD3">
          <w:rPr>
            <w:noProof/>
            <w:webHidden/>
          </w:rPr>
          <w:t>55</w:t>
        </w:r>
        <w:r w:rsidR="00250511">
          <w:rPr>
            <w:noProof/>
            <w:webHidden/>
          </w:rPr>
          <w:fldChar w:fldCharType="end"/>
        </w:r>
      </w:hyperlink>
    </w:p>
    <w:p w14:paraId="166290CE" w14:textId="6952A356"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5" w:history="1">
        <w:r w:rsidR="00250511" w:rsidRPr="00D11AEE">
          <w:rPr>
            <w:rStyle w:val="-"/>
            <w:noProof/>
          </w:rPr>
          <w:t>4.1</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Εγγυήσεις (καλής εκτέλεσης, προκαταβολής, καλής λειτουργίας)</w:t>
        </w:r>
        <w:r w:rsidR="00250511">
          <w:rPr>
            <w:noProof/>
            <w:webHidden/>
          </w:rPr>
          <w:tab/>
        </w:r>
        <w:r w:rsidR="00250511">
          <w:rPr>
            <w:noProof/>
            <w:webHidden/>
          </w:rPr>
          <w:fldChar w:fldCharType="begin"/>
        </w:r>
        <w:r w:rsidR="00250511">
          <w:rPr>
            <w:noProof/>
            <w:webHidden/>
          </w:rPr>
          <w:instrText xml:space="preserve"> PAGEREF _Toc90467075 \h </w:instrText>
        </w:r>
        <w:r w:rsidR="00250511">
          <w:rPr>
            <w:noProof/>
            <w:webHidden/>
          </w:rPr>
        </w:r>
        <w:r w:rsidR="00250511">
          <w:rPr>
            <w:noProof/>
            <w:webHidden/>
          </w:rPr>
          <w:fldChar w:fldCharType="separate"/>
        </w:r>
        <w:r w:rsidR="00AC1FD3">
          <w:rPr>
            <w:noProof/>
            <w:webHidden/>
          </w:rPr>
          <w:t>55</w:t>
        </w:r>
        <w:r w:rsidR="00250511">
          <w:rPr>
            <w:noProof/>
            <w:webHidden/>
          </w:rPr>
          <w:fldChar w:fldCharType="end"/>
        </w:r>
      </w:hyperlink>
    </w:p>
    <w:p w14:paraId="5E59EC33" w14:textId="1B3CC6ED"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6" w:history="1">
        <w:r w:rsidR="00250511" w:rsidRPr="00D11AEE">
          <w:rPr>
            <w:rStyle w:val="-"/>
            <w:noProof/>
          </w:rPr>
          <w:t>4.2</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Συμβατικό Πλαίσιο - Εφαρμοστέα Νομοθεσία</w:t>
        </w:r>
        <w:r w:rsidR="00250511">
          <w:rPr>
            <w:noProof/>
            <w:webHidden/>
          </w:rPr>
          <w:tab/>
        </w:r>
        <w:r w:rsidR="00250511">
          <w:rPr>
            <w:noProof/>
            <w:webHidden/>
          </w:rPr>
          <w:fldChar w:fldCharType="begin"/>
        </w:r>
        <w:r w:rsidR="00250511">
          <w:rPr>
            <w:noProof/>
            <w:webHidden/>
          </w:rPr>
          <w:instrText xml:space="preserve"> PAGEREF _Toc90467076 \h </w:instrText>
        </w:r>
        <w:r w:rsidR="00250511">
          <w:rPr>
            <w:noProof/>
            <w:webHidden/>
          </w:rPr>
        </w:r>
        <w:r w:rsidR="00250511">
          <w:rPr>
            <w:noProof/>
            <w:webHidden/>
          </w:rPr>
          <w:fldChar w:fldCharType="separate"/>
        </w:r>
        <w:r w:rsidR="00AC1FD3">
          <w:rPr>
            <w:noProof/>
            <w:webHidden/>
          </w:rPr>
          <w:t>56</w:t>
        </w:r>
        <w:r w:rsidR="00250511">
          <w:rPr>
            <w:noProof/>
            <w:webHidden/>
          </w:rPr>
          <w:fldChar w:fldCharType="end"/>
        </w:r>
      </w:hyperlink>
    </w:p>
    <w:p w14:paraId="3AC757AA" w14:textId="217C4A22"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7" w:history="1">
        <w:r w:rsidR="00250511" w:rsidRPr="00D11AEE">
          <w:rPr>
            <w:rStyle w:val="-"/>
            <w:noProof/>
          </w:rPr>
          <w:t>4.3</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Όροι εκτέλεσης της σύμβασης</w:t>
        </w:r>
        <w:r w:rsidR="00250511">
          <w:rPr>
            <w:noProof/>
            <w:webHidden/>
          </w:rPr>
          <w:tab/>
        </w:r>
        <w:r w:rsidR="00250511">
          <w:rPr>
            <w:noProof/>
            <w:webHidden/>
          </w:rPr>
          <w:fldChar w:fldCharType="begin"/>
        </w:r>
        <w:r w:rsidR="00250511">
          <w:rPr>
            <w:noProof/>
            <w:webHidden/>
          </w:rPr>
          <w:instrText xml:space="preserve"> PAGEREF _Toc90467077 \h </w:instrText>
        </w:r>
        <w:r w:rsidR="00250511">
          <w:rPr>
            <w:noProof/>
            <w:webHidden/>
          </w:rPr>
        </w:r>
        <w:r w:rsidR="00250511">
          <w:rPr>
            <w:noProof/>
            <w:webHidden/>
          </w:rPr>
          <w:fldChar w:fldCharType="separate"/>
        </w:r>
        <w:r w:rsidR="00AC1FD3">
          <w:rPr>
            <w:noProof/>
            <w:webHidden/>
          </w:rPr>
          <w:t>56</w:t>
        </w:r>
        <w:r w:rsidR="00250511">
          <w:rPr>
            <w:noProof/>
            <w:webHidden/>
          </w:rPr>
          <w:fldChar w:fldCharType="end"/>
        </w:r>
      </w:hyperlink>
    </w:p>
    <w:p w14:paraId="0C7AE742" w14:textId="5A9B318E"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8" w:history="1">
        <w:r w:rsidR="00250511" w:rsidRPr="00D11AEE">
          <w:rPr>
            <w:rStyle w:val="-"/>
            <w:noProof/>
          </w:rPr>
          <w:t>4.4</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Υπεργολαβία</w:t>
        </w:r>
        <w:r w:rsidR="00250511">
          <w:rPr>
            <w:noProof/>
            <w:webHidden/>
          </w:rPr>
          <w:tab/>
        </w:r>
        <w:r w:rsidR="00250511">
          <w:rPr>
            <w:noProof/>
            <w:webHidden/>
          </w:rPr>
          <w:fldChar w:fldCharType="begin"/>
        </w:r>
        <w:r w:rsidR="00250511">
          <w:rPr>
            <w:noProof/>
            <w:webHidden/>
          </w:rPr>
          <w:instrText xml:space="preserve"> PAGEREF _Toc90467078 \h </w:instrText>
        </w:r>
        <w:r w:rsidR="00250511">
          <w:rPr>
            <w:noProof/>
            <w:webHidden/>
          </w:rPr>
        </w:r>
        <w:r w:rsidR="00250511">
          <w:rPr>
            <w:noProof/>
            <w:webHidden/>
          </w:rPr>
          <w:fldChar w:fldCharType="separate"/>
        </w:r>
        <w:r w:rsidR="00AC1FD3">
          <w:rPr>
            <w:noProof/>
            <w:webHidden/>
          </w:rPr>
          <w:t>59</w:t>
        </w:r>
        <w:r w:rsidR="00250511">
          <w:rPr>
            <w:noProof/>
            <w:webHidden/>
          </w:rPr>
          <w:fldChar w:fldCharType="end"/>
        </w:r>
      </w:hyperlink>
    </w:p>
    <w:p w14:paraId="620681ED" w14:textId="4D333FFC"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79" w:history="1">
        <w:r w:rsidR="00250511" w:rsidRPr="00D11AEE">
          <w:rPr>
            <w:rStyle w:val="-"/>
            <w:noProof/>
          </w:rPr>
          <w:t>4.5</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Τροποποίηση σύμβασης κατά τη διάρκειά της</w:t>
        </w:r>
        <w:r w:rsidR="00250511">
          <w:rPr>
            <w:noProof/>
            <w:webHidden/>
          </w:rPr>
          <w:tab/>
        </w:r>
        <w:r w:rsidR="00250511">
          <w:rPr>
            <w:noProof/>
            <w:webHidden/>
          </w:rPr>
          <w:fldChar w:fldCharType="begin"/>
        </w:r>
        <w:r w:rsidR="00250511">
          <w:rPr>
            <w:noProof/>
            <w:webHidden/>
          </w:rPr>
          <w:instrText xml:space="preserve"> PAGEREF _Toc90467079 \h </w:instrText>
        </w:r>
        <w:r w:rsidR="00250511">
          <w:rPr>
            <w:noProof/>
            <w:webHidden/>
          </w:rPr>
        </w:r>
        <w:r w:rsidR="00250511">
          <w:rPr>
            <w:noProof/>
            <w:webHidden/>
          </w:rPr>
          <w:fldChar w:fldCharType="separate"/>
        </w:r>
        <w:r w:rsidR="00AC1FD3">
          <w:rPr>
            <w:noProof/>
            <w:webHidden/>
          </w:rPr>
          <w:t>60</w:t>
        </w:r>
        <w:r w:rsidR="00250511">
          <w:rPr>
            <w:noProof/>
            <w:webHidden/>
          </w:rPr>
          <w:fldChar w:fldCharType="end"/>
        </w:r>
      </w:hyperlink>
    </w:p>
    <w:p w14:paraId="2EB34EB8" w14:textId="74F37778"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080" w:history="1">
        <w:r w:rsidR="00250511" w:rsidRPr="00D11AEE">
          <w:rPr>
            <w:rStyle w:val="-"/>
            <w:rFonts w:cs="Tahoma"/>
            <w:noProof/>
          </w:rPr>
          <w:t>4.5.1 Δικαιώματα προαίρεσης</w:t>
        </w:r>
        <w:r w:rsidR="00250511">
          <w:rPr>
            <w:noProof/>
            <w:webHidden/>
          </w:rPr>
          <w:tab/>
        </w:r>
        <w:r w:rsidR="00250511">
          <w:rPr>
            <w:noProof/>
            <w:webHidden/>
          </w:rPr>
          <w:fldChar w:fldCharType="begin"/>
        </w:r>
        <w:r w:rsidR="00250511">
          <w:rPr>
            <w:noProof/>
            <w:webHidden/>
          </w:rPr>
          <w:instrText xml:space="preserve"> PAGEREF _Toc90467080 \h </w:instrText>
        </w:r>
        <w:r w:rsidR="00250511">
          <w:rPr>
            <w:noProof/>
            <w:webHidden/>
          </w:rPr>
        </w:r>
        <w:r w:rsidR="00250511">
          <w:rPr>
            <w:noProof/>
            <w:webHidden/>
          </w:rPr>
          <w:fldChar w:fldCharType="separate"/>
        </w:r>
        <w:r w:rsidR="00AC1FD3">
          <w:rPr>
            <w:noProof/>
            <w:webHidden/>
          </w:rPr>
          <w:t>60</w:t>
        </w:r>
        <w:r w:rsidR="00250511">
          <w:rPr>
            <w:noProof/>
            <w:webHidden/>
          </w:rPr>
          <w:fldChar w:fldCharType="end"/>
        </w:r>
      </w:hyperlink>
    </w:p>
    <w:p w14:paraId="2FDFB8B8" w14:textId="672B3F07"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1" w:history="1">
        <w:r w:rsidR="00250511" w:rsidRPr="00D11AEE">
          <w:rPr>
            <w:rStyle w:val="-"/>
            <w:noProof/>
          </w:rPr>
          <w:t>4.6</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Δικαίωμα μονομερούς λύσης της σύμβασης</w:t>
        </w:r>
        <w:r w:rsidR="00250511">
          <w:rPr>
            <w:noProof/>
            <w:webHidden/>
          </w:rPr>
          <w:tab/>
        </w:r>
        <w:r w:rsidR="00250511">
          <w:rPr>
            <w:noProof/>
            <w:webHidden/>
          </w:rPr>
          <w:fldChar w:fldCharType="begin"/>
        </w:r>
        <w:r w:rsidR="00250511">
          <w:rPr>
            <w:noProof/>
            <w:webHidden/>
          </w:rPr>
          <w:instrText xml:space="preserve"> PAGEREF _Toc90467081 \h </w:instrText>
        </w:r>
        <w:r w:rsidR="00250511">
          <w:rPr>
            <w:noProof/>
            <w:webHidden/>
          </w:rPr>
        </w:r>
        <w:r w:rsidR="00250511">
          <w:rPr>
            <w:noProof/>
            <w:webHidden/>
          </w:rPr>
          <w:fldChar w:fldCharType="separate"/>
        </w:r>
        <w:r w:rsidR="00AC1FD3">
          <w:rPr>
            <w:noProof/>
            <w:webHidden/>
          </w:rPr>
          <w:t>61</w:t>
        </w:r>
        <w:r w:rsidR="00250511">
          <w:rPr>
            <w:noProof/>
            <w:webHidden/>
          </w:rPr>
          <w:fldChar w:fldCharType="end"/>
        </w:r>
      </w:hyperlink>
    </w:p>
    <w:p w14:paraId="34BE3673" w14:textId="71C303BE" w:rsidR="00250511" w:rsidRDefault="005F5936">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90467082" w:history="1">
        <w:r w:rsidR="00250511" w:rsidRPr="00D11AEE">
          <w:rPr>
            <w:rStyle w:val="-"/>
            <w:noProof/>
          </w:rPr>
          <w:t>5.</w:t>
        </w:r>
        <w:r w:rsidR="00250511">
          <w:rPr>
            <w:rFonts w:asciiTheme="minorHAnsi" w:eastAsiaTheme="minorEastAsia" w:hAnsiTheme="minorHAnsi" w:cstheme="minorBidi"/>
            <w:b w:val="0"/>
            <w:bCs w:val="0"/>
            <w:caps w:val="0"/>
            <w:noProof/>
            <w:sz w:val="22"/>
            <w:szCs w:val="22"/>
            <w:lang w:val="en-US" w:eastAsia="en-US"/>
          </w:rPr>
          <w:tab/>
        </w:r>
        <w:r w:rsidR="00250511" w:rsidRPr="00D11AEE">
          <w:rPr>
            <w:rStyle w:val="-"/>
            <w:noProof/>
          </w:rPr>
          <w:t>ΕΙΔΙΚΟΙ ΟΡΟΙ ΕΚΤΕΛΕΣΗΣ ΤΗΣ ΣΥΜΒΑΣΗΣ</w:t>
        </w:r>
        <w:r w:rsidR="00250511">
          <w:rPr>
            <w:noProof/>
            <w:webHidden/>
          </w:rPr>
          <w:tab/>
        </w:r>
        <w:r w:rsidR="00250511">
          <w:rPr>
            <w:noProof/>
            <w:webHidden/>
          </w:rPr>
          <w:fldChar w:fldCharType="begin"/>
        </w:r>
        <w:r w:rsidR="00250511">
          <w:rPr>
            <w:noProof/>
            <w:webHidden/>
          </w:rPr>
          <w:instrText xml:space="preserve"> PAGEREF _Toc90467082 \h </w:instrText>
        </w:r>
        <w:r w:rsidR="00250511">
          <w:rPr>
            <w:noProof/>
            <w:webHidden/>
          </w:rPr>
        </w:r>
        <w:r w:rsidR="00250511">
          <w:rPr>
            <w:noProof/>
            <w:webHidden/>
          </w:rPr>
          <w:fldChar w:fldCharType="separate"/>
        </w:r>
        <w:r w:rsidR="00AC1FD3">
          <w:rPr>
            <w:noProof/>
            <w:webHidden/>
          </w:rPr>
          <w:t>62</w:t>
        </w:r>
        <w:r w:rsidR="00250511">
          <w:rPr>
            <w:noProof/>
            <w:webHidden/>
          </w:rPr>
          <w:fldChar w:fldCharType="end"/>
        </w:r>
      </w:hyperlink>
    </w:p>
    <w:p w14:paraId="003B97D2" w14:textId="25746C32"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3" w:history="1">
        <w:r w:rsidR="00250511" w:rsidRPr="00D11AEE">
          <w:rPr>
            <w:rStyle w:val="-"/>
            <w:noProof/>
          </w:rPr>
          <w:t>5.1</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Τρόπος πληρωμής</w:t>
        </w:r>
        <w:r w:rsidR="00250511">
          <w:rPr>
            <w:noProof/>
            <w:webHidden/>
          </w:rPr>
          <w:tab/>
        </w:r>
        <w:r w:rsidR="00250511">
          <w:rPr>
            <w:noProof/>
            <w:webHidden/>
          </w:rPr>
          <w:fldChar w:fldCharType="begin"/>
        </w:r>
        <w:r w:rsidR="00250511">
          <w:rPr>
            <w:noProof/>
            <w:webHidden/>
          </w:rPr>
          <w:instrText xml:space="preserve"> PAGEREF _Toc90467083 \h </w:instrText>
        </w:r>
        <w:r w:rsidR="00250511">
          <w:rPr>
            <w:noProof/>
            <w:webHidden/>
          </w:rPr>
        </w:r>
        <w:r w:rsidR="00250511">
          <w:rPr>
            <w:noProof/>
            <w:webHidden/>
          </w:rPr>
          <w:fldChar w:fldCharType="separate"/>
        </w:r>
        <w:r w:rsidR="00AC1FD3">
          <w:rPr>
            <w:noProof/>
            <w:webHidden/>
          </w:rPr>
          <w:t>62</w:t>
        </w:r>
        <w:r w:rsidR="00250511">
          <w:rPr>
            <w:noProof/>
            <w:webHidden/>
          </w:rPr>
          <w:fldChar w:fldCharType="end"/>
        </w:r>
      </w:hyperlink>
    </w:p>
    <w:p w14:paraId="093C160E" w14:textId="6172D7E9"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4" w:history="1">
        <w:r w:rsidR="00250511" w:rsidRPr="00D11AEE">
          <w:rPr>
            <w:rStyle w:val="-"/>
            <w:noProof/>
          </w:rPr>
          <w:t>5.2</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Κήρυξη οικονομικού φορέα εκπτώτου - Κυρώσεις</w:t>
        </w:r>
        <w:r w:rsidR="00250511">
          <w:rPr>
            <w:noProof/>
            <w:webHidden/>
          </w:rPr>
          <w:tab/>
        </w:r>
        <w:r w:rsidR="00250511">
          <w:rPr>
            <w:noProof/>
            <w:webHidden/>
          </w:rPr>
          <w:fldChar w:fldCharType="begin"/>
        </w:r>
        <w:r w:rsidR="00250511">
          <w:rPr>
            <w:noProof/>
            <w:webHidden/>
          </w:rPr>
          <w:instrText xml:space="preserve"> PAGEREF _Toc90467084 \h </w:instrText>
        </w:r>
        <w:r w:rsidR="00250511">
          <w:rPr>
            <w:noProof/>
            <w:webHidden/>
          </w:rPr>
        </w:r>
        <w:r w:rsidR="00250511">
          <w:rPr>
            <w:noProof/>
            <w:webHidden/>
          </w:rPr>
          <w:fldChar w:fldCharType="separate"/>
        </w:r>
        <w:r w:rsidR="00AC1FD3">
          <w:rPr>
            <w:noProof/>
            <w:webHidden/>
          </w:rPr>
          <w:t>63</w:t>
        </w:r>
        <w:r w:rsidR="00250511">
          <w:rPr>
            <w:noProof/>
            <w:webHidden/>
          </w:rPr>
          <w:fldChar w:fldCharType="end"/>
        </w:r>
      </w:hyperlink>
    </w:p>
    <w:p w14:paraId="6126C47E" w14:textId="4BA4B99C"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5" w:history="1">
        <w:r w:rsidR="00250511" w:rsidRPr="00D11AEE">
          <w:rPr>
            <w:rStyle w:val="-"/>
            <w:noProof/>
          </w:rPr>
          <w:t>5.3</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Διοικητικές προσφυγές κατά τη διαδικασία εκτέλεσης των συμβάσεων</w:t>
        </w:r>
        <w:r w:rsidR="00250511">
          <w:rPr>
            <w:noProof/>
            <w:webHidden/>
          </w:rPr>
          <w:tab/>
        </w:r>
        <w:r w:rsidR="00250511">
          <w:rPr>
            <w:noProof/>
            <w:webHidden/>
          </w:rPr>
          <w:fldChar w:fldCharType="begin"/>
        </w:r>
        <w:r w:rsidR="00250511">
          <w:rPr>
            <w:noProof/>
            <w:webHidden/>
          </w:rPr>
          <w:instrText xml:space="preserve"> PAGEREF _Toc90467085 \h </w:instrText>
        </w:r>
        <w:r w:rsidR="00250511">
          <w:rPr>
            <w:noProof/>
            <w:webHidden/>
          </w:rPr>
        </w:r>
        <w:r w:rsidR="00250511">
          <w:rPr>
            <w:noProof/>
            <w:webHidden/>
          </w:rPr>
          <w:fldChar w:fldCharType="separate"/>
        </w:r>
        <w:r w:rsidR="00AC1FD3">
          <w:rPr>
            <w:noProof/>
            <w:webHidden/>
          </w:rPr>
          <w:t>65</w:t>
        </w:r>
        <w:r w:rsidR="00250511">
          <w:rPr>
            <w:noProof/>
            <w:webHidden/>
          </w:rPr>
          <w:fldChar w:fldCharType="end"/>
        </w:r>
      </w:hyperlink>
    </w:p>
    <w:p w14:paraId="274D00D7" w14:textId="5FF80473"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6" w:history="1">
        <w:r w:rsidR="00250511" w:rsidRPr="00D11AEE">
          <w:rPr>
            <w:rStyle w:val="-"/>
            <w:noProof/>
          </w:rPr>
          <w:t>5.4</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Δικαστική επίλυση διαφορών</w:t>
        </w:r>
        <w:r w:rsidR="00250511">
          <w:rPr>
            <w:noProof/>
            <w:webHidden/>
          </w:rPr>
          <w:tab/>
        </w:r>
        <w:r w:rsidR="00250511">
          <w:rPr>
            <w:noProof/>
            <w:webHidden/>
          </w:rPr>
          <w:fldChar w:fldCharType="begin"/>
        </w:r>
        <w:r w:rsidR="00250511">
          <w:rPr>
            <w:noProof/>
            <w:webHidden/>
          </w:rPr>
          <w:instrText xml:space="preserve"> PAGEREF _Toc90467086 \h </w:instrText>
        </w:r>
        <w:r w:rsidR="00250511">
          <w:rPr>
            <w:noProof/>
            <w:webHidden/>
          </w:rPr>
        </w:r>
        <w:r w:rsidR="00250511">
          <w:rPr>
            <w:noProof/>
            <w:webHidden/>
          </w:rPr>
          <w:fldChar w:fldCharType="separate"/>
        </w:r>
        <w:r w:rsidR="00AC1FD3">
          <w:rPr>
            <w:noProof/>
            <w:webHidden/>
          </w:rPr>
          <w:t>65</w:t>
        </w:r>
        <w:r w:rsidR="00250511">
          <w:rPr>
            <w:noProof/>
            <w:webHidden/>
          </w:rPr>
          <w:fldChar w:fldCharType="end"/>
        </w:r>
      </w:hyperlink>
    </w:p>
    <w:p w14:paraId="5025F1F3" w14:textId="5FA823FF" w:rsidR="00250511" w:rsidRDefault="005F5936">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90467087" w:history="1">
        <w:r w:rsidR="00250511" w:rsidRPr="00D11AEE">
          <w:rPr>
            <w:rStyle w:val="-"/>
            <w:noProof/>
          </w:rPr>
          <w:t>6.</w:t>
        </w:r>
        <w:r w:rsidR="00250511">
          <w:rPr>
            <w:rFonts w:asciiTheme="minorHAnsi" w:eastAsiaTheme="minorEastAsia" w:hAnsiTheme="minorHAnsi" w:cstheme="minorBidi"/>
            <w:b w:val="0"/>
            <w:bCs w:val="0"/>
            <w:caps w:val="0"/>
            <w:noProof/>
            <w:sz w:val="22"/>
            <w:szCs w:val="22"/>
            <w:lang w:val="en-US" w:eastAsia="en-US"/>
          </w:rPr>
          <w:tab/>
        </w:r>
        <w:r w:rsidR="00250511" w:rsidRPr="00D11AEE">
          <w:rPr>
            <w:rStyle w:val="-"/>
            <w:noProof/>
          </w:rPr>
          <w:t>ΕΙΔΙΚΟΙ ΟΡΟΙ ΕΚΤΕΛΕΣΗΣ</w:t>
        </w:r>
        <w:r w:rsidR="00250511">
          <w:rPr>
            <w:noProof/>
            <w:webHidden/>
          </w:rPr>
          <w:tab/>
        </w:r>
        <w:r w:rsidR="00250511">
          <w:rPr>
            <w:noProof/>
            <w:webHidden/>
          </w:rPr>
          <w:fldChar w:fldCharType="begin"/>
        </w:r>
        <w:r w:rsidR="00250511">
          <w:rPr>
            <w:noProof/>
            <w:webHidden/>
          </w:rPr>
          <w:instrText xml:space="preserve"> PAGEREF _Toc90467087 \h </w:instrText>
        </w:r>
        <w:r w:rsidR="00250511">
          <w:rPr>
            <w:noProof/>
            <w:webHidden/>
          </w:rPr>
        </w:r>
        <w:r w:rsidR="00250511">
          <w:rPr>
            <w:noProof/>
            <w:webHidden/>
          </w:rPr>
          <w:fldChar w:fldCharType="separate"/>
        </w:r>
        <w:r w:rsidR="00AC1FD3">
          <w:rPr>
            <w:noProof/>
            <w:webHidden/>
          </w:rPr>
          <w:t>66</w:t>
        </w:r>
        <w:r w:rsidR="00250511">
          <w:rPr>
            <w:noProof/>
            <w:webHidden/>
          </w:rPr>
          <w:fldChar w:fldCharType="end"/>
        </w:r>
      </w:hyperlink>
    </w:p>
    <w:p w14:paraId="5ABFD9CF" w14:textId="6CE60DF8"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8" w:history="1">
        <w:r w:rsidR="00250511" w:rsidRPr="00D11AEE">
          <w:rPr>
            <w:rStyle w:val="-"/>
            <w:noProof/>
          </w:rPr>
          <w:t>6.1</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Παρακολούθηση της Σύμβασης</w:t>
        </w:r>
        <w:r w:rsidR="00250511">
          <w:rPr>
            <w:noProof/>
            <w:webHidden/>
          </w:rPr>
          <w:tab/>
        </w:r>
        <w:r w:rsidR="00250511">
          <w:rPr>
            <w:noProof/>
            <w:webHidden/>
          </w:rPr>
          <w:fldChar w:fldCharType="begin"/>
        </w:r>
        <w:r w:rsidR="00250511">
          <w:rPr>
            <w:noProof/>
            <w:webHidden/>
          </w:rPr>
          <w:instrText xml:space="preserve"> PAGEREF _Toc90467088 \h </w:instrText>
        </w:r>
        <w:r w:rsidR="00250511">
          <w:rPr>
            <w:noProof/>
            <w:webHidden/>
          </w:rPr>
        </w:r>
        <w:r w:rsidR="00250511">
          <w:rPr>
            <w:noProof/>
            <w:webHidden/>
          </w:rPr>
          <w:fldChar w:fldCharType="separate"/>
        </w:r>
        <w:r w:rsidR="00AC1FD3">
          <w:rPr>
            <w:noProof/>
            <w:webHidden/>
          </w:rPr>
          <w:t>66</w:t>
        </w:r>
        <w:r w:rsidR="00250511">
          <w:rPr>
            <w:noProof/>
            <w:webHidden/>
          </w:rPr>
          <w:fldChar w:fldCharType="end"/>
        </w:r>
      </w:hyperlink>
    </w:p>
    <w:p w14:paraId="0D13AE92" w14:textId="79033526"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89" w:history="1">
        <w:r w:rsidR="00250511" w:rsidRPr="00D11AEE">
          <w:rPr>
            <w:rStyle w:val="-"/>
            <w:noProof/>
          </w:rPr>
          <w:t xml:space="preserve">6.2 </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Διάρκεια Σύμβασης</w:t>
        </w:r>
        <w:r w:rsidR="00250511">
          <w:rPr>
            <w:noProof/>
            <w:webHidden/>
          </w:rPr>
          <w:tab/>
        </w:r>
        <w:r w:rsidR="00250511">
          <w:rPr>
            <w:noProof/>
            <w:webHidden/>
          </w:rPr>
          <w:fldChar w:fldCharType="begin"/>
        </w:r>
        <w:r w:rsidR="00250511">
          <w:rPr>
            <w:noProof/>
            <w:webHidden/>
          </w:rPr>
          <w:instrText xml:space="preserve"> PAGEREF _Toc90467089 \h </w:instrText>
        </w:r>
        <w:r w:rsidR="00250511">
          <w:rPr>
            <w:noProof/>
            <w:webHidden/>
          </w:rPr>
        </w:r>
        <w:r w:rsidR="00250511">
          <w:rPr>
            <w:noProof/>
            <w:webHidden/>
          </w:rPr>
          <w:fldChar w:fldCharType="separate"/>
        </w:r>
        <w:r w:rsidR="00AC1FD3">
          <w:rPr>
            <w:noProof/>
            <w:webHidden/>
          </w:rPr>
          <w:t>66</w:t>
        </w:r>
        <w:r w:rsidR="00250511">
          <w:rPr>
            <w:noProof/>
            <w:webHidden/>
          </w:rPr>
          <w:fldChar w:fldCharType="end"/>
        </w:r>
      </w:hyperlink>
    </w:p>
    <w:p w14:paraId="471CDEBF" w14:textId="20E42857"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90" w:history="1">
        <w:r w:rsidR="00250511" w:rsidRPr="00D11AEE">
          <w:rPr>
            <w:rStyle w:val="-"/>
            <w:noProof/>
          </w:rPr>
          <w:t>6.3</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Παραλαβή Αντικειμένου Σύμβασης</w:t>
        </w:r>
        <w:r w:rsidR="00250511">
          <w:rPr>
            <w:noProof/>
            <w:webHidden/>
          </w:rPr>
          <w:tab/>
        </w:r>
        <w:r w:rsidR="00250511">
          <w:rPr>
            <w:noProof/>
            <w:webHidden/>
          </w:rPr>
          <w:fldChar w:fldCharType="begin"/>
        </w:r>
        <w:r w:rsidR="00250511">
          <w:rPr>
            <w:noProof/>
            <w:webHidden/>
          </w:rPr>
          <w:instrText xml:space="preserve"> PAGEREF _Toc90467090 \h </w:instrText>
        </w:r>
        <w:r w:rsidR="00250511">
          <w:rPr>
            <w:noProof/>
            <w:webHidden/>
          </w:rPr>
        </w:r>
        <w:r w:rsidR="00250511">
          <w:rPr>
            <w:noProof/>
            <w:webHidden/>
          </w:rPr>
          <w:fldChar w:fldCharType="separate"/>
        </w:r>
        <w:r w:rsidR="00AC1FD3">
          <w:rPr>
            <w:noProof/>
            <w:webHidden/>
          </w:rPr>
          <w:t>66</w:t>
        </w:r>
        <w:r w:rsidR="00250511">
          <w:rPr>
            <w:noProof/>
            <w:webHidden/>
          </w:rPr>
          <w:fldChar w:fldCharType="end"/>
        </w:r>
      </w:hyperlink>
    </w:p>
    <w:p w14:paraId="399A18B5" w14:textId="639017E0"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91" w:history="1">
        <w:r w:rsidR="00250511" w:rsidRPr="00D11AEE">
          <w:rPr>
            <w:rStyle w:val="-"/>
            <w:noProof/>
          </w:rPr>
          <w:t xml:space="preserve">6.4 </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Χρόνος παράδοσης υλικών και συνοδευτικών υπηρεσιών</w:t>
        </w:r>
        <w:r w:rsidR="00250511">
          <w:rPr>
            <w:noProof/>
            <w:webHidden/>
          </w:rPr>
          <w:tab/>
        </w:r>
        <w:r w:rsidR="00250511">
          <w:rPr>
            <w:noProof/>
            <w:webHidden/>
          </w:rPr>
          <w:fldChar w:fldCharType="begin"/>
        </w:r>
        <w:r w:rsidR="00250511">
          <w:rPr>
            <w:noProof/>
            <w:webHidden/>
          </w:rPr>
          <w:instrText xml:space="preserve"> PAGEREF _Toc90467091 \h </w:instrText>
        </w:r>
        <w:r w:rsidR="00250511">
          <w:rPr>
            <w:noProof/>
            <w:webHidden/>
          </w:rPr>
        </w:r>
        <w:r w:rsidR="00250511">
          <w:rPr>
            <w:noProof/>
            <w:webHidden/>
          </w:rPr>
          <w:fldChar w:fldCharType="separate"/>
        </w:r>
        <w:r w:rsidR="00AC1FD3">
          <w:rPr>
            <w:noProof/>
            <w:webHidden/>
          </w:rPr>
          <w:t>68</w:t>
        </w:r>
        <w:r w:rsidR="00250511">
          <w:rPr>
            <w:noProof/>
            <w:webHidden/>
          </w:rPr>
          <w:fldChar w:fldCharType="end"/>
        </w:r>
      </w:hyperlink>
    </w:p>
    <w:p w14:paraId="67B2B0FE" w14:textId="16F0A6A3"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92" w:history="1">
        <w:r w:rsidR="00250511" w:rsidRPr="00D11AEE">
          <w:rPr>
            <w:rStyle w:val="-"/>
            <w:noProof/>
          </w:rPr>
          <w:t>6.5</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Απόρριψη παραδοτέων  – Αντικατάσταση</w:t>
        </w:r>
        <w:r w:rsidR="00250511">
          <w:rPr>
            <w:noProof/>
            <w:webHidden/>
          </w:rPr>
          <w:tab/>
        </w:r>
        <w:r w:rsidR="00250511">
          <w:rPr>
            <w:noProof/>
            <w:webHidden/>
          </w:rPr>
          <w:fldChar w:fldCharType="begin"/>
        </w:r>
        <w:r w:rsidR="00250511">
          <w:rPr>
            <w:noProof/>
            <w:webHidden/>
          </w:rPr>
          <w:instrText xml:space="preserve"> PAGEREF _Toc90467092 \h </w:instrText>
        </w:r>
        <w:r w:rsidR="00250511">
          <w:rPr>
            <w:noProof/>
            <w:webHidden/>
          </w:rPr>
        </w:r>
        <w:r w:rsidR="00250511">
          <w:rPr>
            <w:noProof/>
            <w:webHidden/>
          </w:rPr>
          <w:fldChar w:fldCharType="separate"/>
        </w:r>
        <w:r w:rsidR="00AC1FD3">
          <w:rPr>
            <w:noProof/>
            <w:webHidden/>
          </w:rPr>
          <w:t>70</w:t>
        </w:r>
        <w:r w:rsidR="00250511">
          <w:rPr>
            <w:noProof/>
            <w:webHidden/>
          </w:rPr>
          <w:fldChar w:fldCharType="end"/>
        </w:r>
      </w:hyperlink>
    </w:p>
    <w:p w14:paraId="4D3CE6ED" w14:textId="0120D6C5"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93" w:history="1">
        <w:r w:rsidR="00250511" w:rsidRPr="00D11AEE">
          <w:rPr>
            <w:rStyle w:val="-"/>
            <w:noProof/>
          </w:rPr>
          <w:t>6.7</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Εγγυημένη λειτουργία προμήθειας</w:t>
        </w:r>
        <w:r w:rsidR="00250511">
          <w:rPr>
            <w:noProof/>
            <w:webHidden/>
          </w:rPr>
          <w:tab/>
        </w:r>
        <w:r w:rsidR="00250511">
          <w:rPr>
            <w:noProof/>
            <w:webHidden/>
          </w:rPr>
          <w:fldChar w:fldCharType="begin"/>
        </w:r>
        <w:r w:rsidR="00250511">
          <w:rPr>
            <w:noProof/>
            <w:webHidden/>
          </w:rPr>
          <w:instrText xml:space="preserve"> PAGEREF _Toc90467093 \h </w:instrText>
        </w:r>
        <w:r w:rsidR="00250511">
          <w:rPr>
            <w:noProof/>
            <w:webHidden/>
          </w:rPr>
        </w:r>
        <w:r w:rsidR="00250511">
          <w:rPr>
            <w:noProof/>
            <w:webHidden/>
          </w:rPr>
          <w:fldChar w:fldCharType="separate"/>
        </w:r>
        <w:r w:rsidR="00AC1FD3">
          <w:rPr>
            <w:noProof/>
            <w:webHidden/>
          </w:rPr>
          <w:t>70</w:t>
        </w:r>
        <w:r w:rsidR="00250511">
          <w:rPr>
            <w:noProof/>
            <w:webHidden/>
          </w:rPr>
          <w:fldChar w:fldCharType="end"/>
        </w:r>
      </w:hyperlink>
    </w:p>
    <w:p w14:paraId="3473E618" w14:textId="0A505F46"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94" w:history="1">
        <w:r w:rsidR="00250511" w:rsidRPr="00D11AEE">
          <w:rPr>
            <w:rStyle w:val="-"/>
            <w:noProof/>
          </w:rPr>
          <w:t xml:space="preserve">6.8 </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Αναπροσαρμογή Τιμής</w:t>
        </w:r>
        <w:r w:rsidR="00250511">
          <w:rPr>
            <w:noProof/>
            <w:webHidden/>
          </w:rPr>
          <w:tab/>
        </w:r>
        <w:r w:rsidR="00250511">
          <w:rPr>
            <w:noProof/>
            <w:webHidden/>
          </w:rPr>
          <w:fldChar w:fldCharType="begin"/>
        </w:r>
        <w:r w:rsidR="00250511">
          <w:rPr>
            <w:noProof/>
            <w:webHidden/>
          </w:rPr>
          <w:instrText xml:space="preserve"> PAGEREF _Toc90467094 \h </w:instrText>
        </w:r>
        <w:r w:rsidR="00250511">
          <w:rPr>
            <w:noProof/>
            <w:webHidden/>
          </w:rPr>
        </w:r>
        <w:r w:rsidR="00250511">
          <w:rPr>
            <w:noProof/>
            <w:webHidden/>
          </w:rPr>
          <w:fldChar w:fldCharType="separate"/>
        </w:r>
        <w:r w:rsidR="00AC1FD3">
          <w:rPr>
            <w:noProof/>
            <w:webHidden/>
          </w:rPr>
          <w:t>71</w:t>
        </w:r>
        <w:r w:rsidR="00250511">
          <w:rPr>
            <w:noProof/>
            <w:webHidden/>
          </w:rPr>
          <w:fldChar w:fldCharType="end"/>
        </w:r>
      </w:hyperlink>
    </w:p>
    <w:p w14:paraId="5D4EF1F2" w14:textId="34F97172" w:rsidR="00250511" w:rsidRDefault="005F593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90467095" w:history="1">
        <w:r w:rsidR="00250511" w:rsidRPr="00D11AEE">
          <w:rPr>
            <w:rStyle w:val="-"/>
            <w:noProof/>
          </w:rPr>
          <w:t>6.9</w:t>
        </w:r>
        <w:r w:rsidR="00250511">
          <w:rPr>
            <w:rFonts w:asciiTheme="minorHAnsi" w:eastAsiaTheme="minorEastAsia" w:hAnsiTheme="minorHAnsi" w:cstheme="minorBidi"/>
            <w:smallCaps w:val="0"/>
            <w:noProof/>
            <w:sz w:val="22"/>
            <w:szCs w:val="22"/>
            <w:lang w:val="en-US" w:eastAsia="en-US"/>
          </w:rPr>
          <w:tab/>
        </w:r>
        <w:r w:rsidR="00250511" w:rsidRPr="00D11AEE">
          <w:rPr>
            <w:rStyle w:val="-"/>
            <w:noProof/>
          </w:rPr>
          <w:t>Εχεμύθεια – Πνευματικά Δικαιώματα</w:t>
        </w:r>
        <w:r w:rsidR="00250511">
          <w:rPr>
            <w:noProof/>
            <w:webHidden/>
          </w:rPr>
          <w:tab/>
        </w:r>
        <w:r w:rsidR="00250511">
          <w:rPr>
            <w:noProof/>
            <w:webHidden/>
          </w:rPr>
          <w:fldChar w:fldCharType="begin"/>
        </w:r>
        <w:r w:rsidR="00250511">
          <w:rPr>
            <w:noProof/>
            <w:webHidden/>
          </w:rPr>
          <w:instrText xml:space="preserve"> PAGEREF _Toc90467095 \h </w:instrText>
        </w:r>
        <w:r w:rsidR="00250511">
          <w:rPr>
            <w:noProof/>
            <w:webHidden/>
          </w:rPr>
        </w:r>
        <w:r w:rsidR="00250511">
          <w:rPr>
            <w:noProof/>
            <w:webHidden/>
          </w:rPr>
          <w:fldChar w:fldCharType="separate"/>
        </w:r>
        <w:r w:rsidR="00AC1FD3">
          <w:rPr>
            <w:noProof/>
            <w:webHidden/>
          </w:rPr>
          <w:t>71</w:t>
        </w:r>
        <w:r w:rsidR="00250511">
          <w:rPr>
            <w:noProof/>
            <w:webHidden/>
          </w:rPr>
          <w:fldChar w:fldCharType="end"/>
        </w:r>
      </w:hyperlink>
    </w:p>
    <w:p w14:paraId="38A4B8D7" w14:textId="726CE12D" w:rsidR="00250511" w:rsidRDefault="005F5936">
      <w:pPr>
        <w:pStyle w:val="15"/>
        <w:tabs>
          <w:tab w:val="right" w:leader="dot" w:pos="9628"/>
        </w:tabs>
        <w:rPr>
          <w:rFonts w:asciiTheme="minorHAnsi" w:eastAsiaTheme="minorEastAsia" w:hAnsiTheme="minorHAnsi" w:cstheme="minorBidi"/>
          <w:b w:val="0"/>
          <w:bCs w:val="0"/>
          <w:caps w:val="0"/>
          <w:noProof/>
          <w:sz w:val="22"/>
          <w:szCs w:val="22"/>
          <w:lang w:val="en-US" w:eastAsia="en-US"/>
        </w:rPr>
      </w:pPr>
      <w:hyperlink w:anchor="_Toc90467096" w:history="1">
        <w:r w:rsidR="00250511" w:rsidRPr="00D11AEE">
          <w:rPr>
            <w:rStyle w:val="-"/>
            <w:noProof/>
          </w:rPr>
          <w:t>ΠΑΡΑΡΤΗΜΑΤΑ</w:t>
        </w:r>
        <w:r w:rsidR="00250511">
          <w:rPr>
            <w:noProof/>
            <w:webHidden/>
          </w:rPr>
          <w:tab/>
        </w:r>
        <w:r w:rsidR="00250511">
          <w:rPr>
            <w:noProof/>
            <w:webHidden/>
          </w:rPr>
          <w:fldChar w:fldCharType="begin"/>
        </w:r>
        <w:r w:rsidR="00250511">
          <w:rPr>
            <w:noProof/>
            <w:webHidden/>
          </w:rPr>
          <w:instrText xml:space="preserve"> PAGEREF _Toc90467096 \h </w:instrText>
        </w:r>
        <w:r w:rsidR="00250511">
          <w:rPr>
            <w:noProof/>
            <w:webHidden/>
          </w:rPr>
        </w:r>
        <w:r w:rsidR="00250511">
          <w:rPr>
            <w:noProof/>
            <w:webHidden/>
          </w:rPr>
          <w:fldChar w:fldCharType="separate"/>
        </w:r>
        <w:r w:rsidR="00AC1FD3">
          <w:rPr>
            <w:noProof/>
            <w:webHidden/>
          </w:rPr>
          <w:t>74</w:t>
        </w:r>
        <w:r w:rsidR="00250511">
          <w:rPr>
            <w:noProof/>
            <w:webHidden/>
          </w:rPr>
          <w:fldChar w:fldCharType="end"/>
        </w:r>
      </w:hyperlink>
    </w:p>
    <w:p w14:paraId="2253E779" w14:textId="75052575"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097" w:history="1">
        <w:r w:rsidR="00250511" w:rsidRPr="00D11AEE">
          <w:rPr>
            <w:rStyle w:val="-"/>
            <w:noProof/>
          </w:rPr>
          <w:t>ΠΑΡΑΡΤΗΜΑ Ι – Αναλυτική Περιγραφή Φυσικού Αντικειμένου της Σύμβασης</w:t>
        </w:r>
        <w:r w:rsidR="00250511">
          <w:rPr>
            <w:noProof/>
            <w:webHidden/>
          </w:rPr>
          <w:tab/>
        </w:r>
        <w:r w:rsidR="00250511">
          <w:rPr>
            <w:noProof/>
            <w:webHidden/>
          </w:rPr>
          <w:fldChar w:fldCharType="begin"/>
        </w:r>
        <w:r w:rsidR="00250511">
          <w:rPr>
            <w:noProof/>
            <w:webHidden/>
          </w:rPr>
          <w:instrText xml:space="preserve"> PAGEREF _Toc90467097 \h </w:instrText>
        </w:r>
        <w:r w:rsidR="00250511">
          <w:rPr>
            <w:noProof/>
            <w:webHidden/>
          </w:rPr>
        </w:r>
        <w:r w:rsidR="00250511">
          <w:rPr>
            <w:noProof/>
            <w:webHidden/>
          </w:rPr>
          <w:fldChar w:fldCharType="separate"/>
        </w:r>
        <w:r w:rsidR="00AC1FD3">
          <w:rPr>
            <w:noProof/>
            <w:webHidden/>
          </w:rPr>
          <w:t>74</w:t>
        </w:r>
        <w:r w:rsidR="00250511">
          <w:rPr>
            <w:noProof/>
            <w:webHidden/>
          </w:rPr>
          <w:fldChar w:fldCharType="end"/>
        </w:r>
      </w:hyperlink>
    </w:p>
    <w:p w14:paraId="07E3DEDB" w14:textId="4315A5BE"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098" w:history="1">
        <w:r w:rsidR="00250511" w:rsidRPr="00D11AEE">
          <w:rPr>
            <w:rStyle w:val="-"/>
            <w:noProof/>
          </w:rPr>
          <w:t>1. ΠΕΡΙΓΡΑΦΗ ΦΥΣΙΚΟΥ ΑΝΤΙΚΕΙΜΕΝΟΥ ΤΗΣ ΣΥΜΒΑΣΗΣ</w:t>
        </w:r>
        <w:r w:rsidR="00250511">
          <w:rPr>
            <w:noProof/>
            <w:webHidden/>
          </w:rPr>
          <w:tab/>
        </w:r>
        <w:r w:rsidR="00250511">
          <w:rPr>
            <w:noProof/>
            <w:webHidden/>
          </w:rPr>
          <w:fldChar w:fldCharType="begin"/>
        </w:r>
        <w:r w:rsidR="00250511">
          <w:rPr>
            <w:noProof/>
            <w:webHidden/>
          </w:rPr>
          <w:instrText xml:space="preserve"> PAGEREF _Toc90467098 \h </w:instrText>
        </w:r>
        <w:r w:rsidR="00250511">
          <w:rPr>
            <w:noProof/>
            <w:webHidden/>
          </w:rPr>
        </w:r>
        <w:r w:rsidR="00250511">
          <w:rPr>
            <w:noProof/>
            <w:webHidden/>
          </w:rPr>
          <w:fldChar w:fldCharType="separate"/>
        </w:r>
        <w:r w:rsidR="00AC1FD3">
          <w:rPr>
            <w:noProof/>
            <w:webHidden/>
          </w:rPr>
          <w:t>74</w:t>
        </w:r>
        <w:r w:rsidR="00250511">
          <w:rPr>
            <w:noProof/>
            <w:webHidden/>
          </w:rPr>
          <w:fldChar w:fldCharType="end"/>
        </w:r>
      </w:hyperlink>
    </w:p>
    <w:p w14:paraId="4BE93F7D" w14:textId="5E8DD70C"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099" w:history="1">
        <w:r w:rsidR="00250511" w:rsidRPr="00D11AEE">
          <w:rPr>
            <w:rStyle w:val="-"/>
            <w:noProof/>
          </w:rPr>
          <w:t>ΠΑΡΑΡΤΗΜΑ ΙΙ – Πίνακες Συμμόρφωσης</w:t>
        </w:r>
        <w:r w:rsidR="00250511">
          <w:rPr>
            <w:noProof/>
            <w:webHidden/>
          </w:rPr>
          <w:tab/>
        </w:r>
        <w:r w:rsidR="00250511">
          <w:rPr>
            <w:noProof/>
            <w:webHidden/>
          </w:rPr>
          <w:fldChar w:fldCharType="begin"/>
        </w:r>
        <w:r w:rsidR="00250511">
          <w:rPr>
            <w:noProof/>
            <w:webHidden/>
          </w:rPr>
          <w:instrText xml:space="preserve"> PAGEREF _Toc90467099 \h </w:instrText>
        </w:r>
        <w:r w:rsidR="00250511">
          <w:rPr>
            <w:noProof/>
            <w:webHidden/>
          </w:rPr>
        </w:r>
        <w:r w:rsidR="00250511">
          <w:rPr>
            <w:noProof/>
            <w:webHidden/>
          </w:rPr>
          <w:fldChar w:fldCharType="separate"/>
        </w:r>
        <w:r w:rsidR="00AC1FD3">
          <w:rPr>
            <w:noProof/>
            <w:webHidden/>
          </w:rPr>
          <w:t>171</w:t>
        </w:r>
        <w:r w:rsidR="00250511">
          <w:rPr>
            <w:noProof/>
            <w:webHidden/>
          </w:rPr>
          <w:fldChar w:fldCharType="end"/>
        </w:r>
      </w:hyperlink>
    </w:p>
    <w:p w14:paraId="4E3586A3" w14:textId="7E98BFDA"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00" w:history="1">
        <w:r w:rsidR="00250511" w:rsidRPr="00D11AEE">
          <w:rPr>
            <w:rStyle w:val="-"/>
            <w:noProof/>
          </w:rPr>
          <w:t>ΠΑΡΑΡΤΗΜΑ ΙΙI – ΕΥΡΩΠΑΙΚΟ ΕΝΙΑΙΟ ΕΓΓΡΑΦΟ ΣΥΜΒΑΣΗΣ (ΕΕΕΣ)</w:t>
        </w:r>
        <w:r w:rsidR="00250511">
          <w:rPr>
            <w:noProof/>
            <w:webHidden/>
          </w:rPr>
          <w:tab/>
        </w:r>
        <w:r w:rsidR="00250511">
          <w:rPr>
            <w:noProof/>
            <w:webHidden/>
          </w:rPr>
          <w:fldChar w:fldCharType="begin"/>
        </w:r>
        <w:r w:rsidR="00250511">
          <w:rPr>
            <w:noProof/>
            <w:webHidden/>
          </w:rPr>
          <w:instrText xml:space="preserve"> PAGEREF _Toc90467100 \h </w:instrText>
        </w:r>
        <w:r w:rsidR="00250511">
          <w:rPr>
            <w:noProof/>
            <w:webHidden/>
          </w:rPr>
        </w:r>
        <w:r w:rsidR="00250511">
          <w:rPr>
            <w:noProof/>
            <w:webHidden/>
          </w:rPr>
          <w:fldChar w:fldCharType="separate"/>
        </w:r>
        <w:r w:rsidR="00AC1FD3">
          <w:rPr>
            <w:noProof/>
            <w:webHidden/>
          </w:rPr>
          <w:t>396</w:t>
        </w:r>
        <w:r w:rsidR="00250511">
          <w:rPr>
            <w:noProof/>
            <w:webHidden/>
          </w:rPr>
          <w:fldChar w:fldCharType="end"/>
        </w:r>
      </w:hyperlink>
    </w:p>
    <w:p w14:paraId="767AE817" w14:textId="6FFD512B"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01" w:history="1">
        <w:r w:rsidR="00250511" w:rsidRPr="00D11AEE">
          <w:rPr>
            <w:rStyle w:val="-"/>
            <w:noProof/>
          </w:rPr>
          <w:t>ΠΑΡΑΡΤΗΜΑ ΙV – Πίνακας Ενδεικτικής Κατανομής Ελάχιστης Ποσότητας Εξοπλισμού ανα Νοσοκομείο</w:t>
        </w:r>
        <w:r w:rsidR="00250511">
          <w:rPr>
            <w:noProof/>
            <w:webHidden/>
          </w:rPr>
          <w:tab/>
        </w:r>
        <w:r w:rsidR="00250511">
          <w:rPr>
            <w:noProof/>
            <w:webHidden/>
          </w:rPr>
          <w:fldChar w:fldCharType="begin"/>
        </w:r>
        <w:r w:rsidR="00250511">
          <w:rPr>
            <w:noProof/>
            <w:webHidden/>
          </w:rPr>
          <w:instrText xml:space="preserve"> PAGEREF _Toc90467101 \h </w:instrText>
        </w:r>
        <w:r w:rsidR="00250511">
          <w:rPr>
            <w:noProof/>
            <w:webHidden/>
          </w:rPr>
        </w:r>
        <w:r w:rsidR="00250511">
          <w:rPr>
            <w:noProof/>
            <w:webHidden/>
          </w:rPr>
          <w:fldChar w:fldCharType="separate"/>
        </w:r>
        <w:r w:rsidR="00AC1FD3">
          <w:rPr>
            <w:noProof/>
            <w:webHidden/>
          </w:rPr>
          <w:t>397</w:t>
        </w:r>
        <w:r w:rsidR="00250511">
          <w:rPr>
            <w:noProof/>
            <w:webHidden/>
          </w:rPr>
          <w:fldChar w:fldCharType="end"/>
        </w:r>
      </w:hyperlink>
    </w:p>
    <w:p w14:paraId="6426A221" w14:textId="367A6D67"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02" w:history="1">
        <w:r w:rsidR="00250511" w:rsidRPr="00D11AEE">
          <w:rPr>
            <w:rStyle w:val="-"/>
            <w:noProof/>
          </w:rPr>
          <w:t>ΠΑΡΑΡΤΗΜΑ V– Υπόδειγμα Τεχνικής Προσφοράς</w:t>
        </w:r>
        <w:r w:rsidR="00250511">
          <w:rPr>
            <w:noProof/>
            <w:webHidden/>
          </w:rPr>
          <w:tab/>
        </w:r>
        <w:r w:rsidR="00250511">
          <w:rPr>
            <w:noProof/>
            <w:webHidden/>
          </w:rPr>
          <w:fldChar w:fldCharType="begin"/>
        </w:r>
        <w:r w:rsidR="00250511">
          <w:rPr>
            <w:noProof/>
            <w:webHidden/>
          </w:rPr>
          <w:instrText xml:space="preserve"> PAGEREF _Toc90467102 \h </w:instrText>
        </w:r>
        <w:r w:rsidR="00250511">
          <w:rPr>
            <w:noProof/>
            <w:webHidden/>
          </w:rPr>
        </w:r>
        <w:r w:rsidR="00250511">
          <w:rPr>
            <w:noProof/>
            <w:webHidden/>
          </w:rPr>
          <w:fldChar w:fldCharType="separate"/>
        </w:r>
        <w:r w:rsidR="00AC1FD3">
          <w:rPr>
            <w:noProof/>
            <w:webHidden/>
          </w:rPr>
          <w:t>404</w:t>
        </w:r>
        <w:r w:rsidR="00250511">
          <w:rPr>
            <w:noProof/>
            <w:webHidden/>
          </w:rPr>
          <w:fldChar w:fldCharType="end"/>
        </w:r>
      </w:hyperlink>
    </w:p>
    <w:p w14:paraId="3926BBDB" w14:textId="205C0BB7"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03" w:history="1">
        <w:r w:rsidR="00250511" w:rsidRPr="00D11AEE">
          <w:rPr>
            <w:rStyle w:val="-"/>
            <w:noProof/>
          </w:rPr>
          <w:t>ΠΑΡΑΡΤΗΜΑ VI– Υπόδειγμα Βιογραφικού Μελών Ομάδας</w:t>
        </w:r>
        <w:r w:rsidR="00250511">
          <w:rPr>
            <w:noProof/>
            <w:webHidden/>
          </w:rPr>
          <w:tab/>
        </w:r>
        <w:r w:rsidR="00250511">
          <w:rPr>
            <w:noProof/>
            <w:webHidden/>
          </w:rPr>
          <w:fldChar w:fldCharType="begin"/>
        </w:r>
        <w:r w:rsidR="00250511">
          <w:rPr>
            <w:noProof/>
            <w:webHidden/>
          </w:rPr>
          <w:instrText xml:space="preserve"> PAGEREF _Toc90467103 \h </w:instrText>
        </w:r>
        <w:r w:rsidR="00250511">
          <w:rPr>
            <w:noProof/>
            <w:webHidden/>
          </w:rPr>
        </w:r>
        <w:r w:rsidR="00250511">
          <w:rPr>
            <w:noProof/>
            <w:webHidden/>
          </w:rPr>
          <w:fldChar w:fldCharType="separate"/>
        </w:r>
        <w:r w:rsidR="00AC1FD3">
          <w:rPr>
            <w:noProof/>
            <w:webHidden/>
          </w:rPr>
          <w:t>405</w:t>
        </w:r>
        <w:r w:rsidR="00250511">
          <w:rPr>
            <w:noProof/>
            <w:webHidden/>
          </w:rPr>
          <w:fldChar w:fldCharType="end"/>
        </w:r>
      </w:hyperlink>
    </w:p>
    <w:p w14:paraId="1E01A1AB" w14:textId="007A3AE5"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04" w:history="1">
        <w:r w:rsidR="00250511" w:rsidRPr="00D11AEE">
          <w:rPr>
            <w:rStyle w:val="-"/>
            <w:noProof/>
          </w:rPr>
          <w:t>ΠΑΡΑΡΤΗΜΑ VII – Υπόδειγμα Οικονομικής Προσφοράς</w:t>
        </w:r>
        <w:r w:rsidR="00250511">
          <w:rPr>
            <w:noProof/>
            <w:webHidden/>
          </w:rPr>
          <w:tab/>
        </w:r>
        <w:r w:rsidR="00250511">
          <w:rPr>
            <w:noProof/>
            <w:webHidden/>
          </w:rPr>
          <w:fldChar w:fldCharType="begin"/>
        </w:r>
        <w:r w:rsidR="00250511">
          <w:rPr>
            <w:noProof/>
            <w:webHidden/>
          </w:rPr>
          <w:instrText xml:space="preserve"> PAGEREF _Toc90467104 \h </w:instrText>
        </w:r>
        <w:r w:rsidR="00250511">
          <w:rPr>
            <w:noProof/>
            <w:webHidden/>
          </w:rPr>
        </w:r>
        <w:r w:rsidR="00250511">
          <w:rPr>
            <w:noProof/>
            <w:webHidden/>
          </w:rPr>
          <w:fldChar w:fldCharType="separate"/>
        </w:r>
        <w:r w:rsidR="00AC1FD3">
          <w:rPr>
            <w:noProof/>
            <w:webHidden/>
          </w:rPr>
          <w:t>407</w:t>
        </w:r>
        <w:r w:rsidR="00250511">
          <w:rPr>
            <w:noProof/>
            <w:webHidden/>
          </w:rPr>
          <w:fldChar w:fldCharType="end"/>
        </w:r>
      </w:hyperlink>
    </w:p>
    <w:p w14:paraId="3FA3E02F" w14:textId="560A2D69"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105" w:history="1">
        <w:r w:rsidR="00250511" w:rsidRPr="00D11AEE">
          <w:rPr>
            <w:rStyle w:val="-"/>
            <w:rFonts w:cstheme="minorHAnsi"/>
            <w:noProof/>
          </w:rPr>
          <w:t>1.1.1</w:t>
        </w:r>
        <w:r w:rsidR="00250511">
          <w:rPr>
            <w:rFonts w:asciiTheme="minorHAnsi" w:eastAsiaTheme="minorEastAsia" w:hAnsiTheme="minorHAnsi" w:cstheme="minorBidi"/>
            <w:i w:val="0"/>
            <w:iCs w:val="0"/>
            <w:noProof/>
            <w:sz w:val="22"/>
            <w:szCs w:val="22"/>
            <w:lang w:val="en-US" w:eastAsia="en-US"/>
          </w:rPr>
          <w:tab/>
        </w:r>
        <w:r w:rsidR="00250511" w:rsidRPr="00D11AEE">
          <w:rPr>
            <w:rStyle w:val="-"/>
            <w:rFonts w:cstheme="minorHAnsi"/>
            <w:noProof/>
          </w:rPr>
          <w:t>Εξοπλισμός</w:t>
        </w:r>
        <w:r w:rsidR="00250511">
          <w:rPr>
            <w:noProof/>
            <w:webHidden/>
          </w:rPr>
          <w:tab/>
        </w:r>
        <w:r w:rsidR="00250511">
          <w:rPr>
            <w:noProof/>
            <w:webHidden/>
          </w:rPr>
          <w:fldChar w:fldCharType="begin"/>
        </w:r>
        <w:r w:rsidR="00250511">
          <w:rPr>
            <w:noProof/>
            <w:webHidden/>
          </w:rPr>
          <w:instrText xml:space="preserve"> PAGEREF _Toc90467105 \h </w:instrText>
        </w:r>
        <w:r w:rsidR="00250511">
          <w:rPr>
            <w:noProof/>
            <w:webHidden/>
          </w:rPr>
        </w:r>
        <w:r w:rsidR="00250511">
          <w:rPr>
            <w:noProof/>
            <w:webHidden/>
          </w:rPr>
          <w:fldChar w:fldCharType="separate"/>
        </w:r>
        <w:r w:rsidR="00AC1FD3">
          <w:rPr>
            <w:noProof/>
            <w:webHidden/>
          </w:rPr>
          <w:t>407</w:t>
        </w:r>
        <w:r w:rsidR="00250511">
          <w:rPr>
            <w:noProof/>
            <w:webHidden/>
          </w:rPr>
          <w:fldChar w:fldCharType="end"/>
        </w:r>
      </w:hyperlink>
    </w:p>
    <w:p w14:paraId="0CDC345C" w14:textId="56481276"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106" w:history="1">
        <w:r w:rsidR="00250511" w:rsidRPr="00D11AEE">
          <w:rPr>
            <w:rStyle w:val="-"/>
            <w:rFonts w:cstheme="minorHAnsi"/>
            <w:noProof/>
          </w:rPr>
          <w:t>1.1.2</w:t>
        </w:r>
        <w:r w:rsidR="00250511">
          <w:rPr>
            <w:rFonts w:asciiTheme="minorHAnsi" w:eastAsiaTheme="minorEastAsia" w:hAnsiTheme="minorHAnsi" w:cstheme="minorBidi"/>
            <w:i w:val="0"/>
            <w:iCs w:val="0"/>
            <w:noProof/>
            <w:sz w:val="22"/>
            <w:szCs w:val="22"/>
            <w:lang w:val="en-US" w:eastAsia="en-US"/>
          </w:rPr>
          <w:tab/>
        </w:r>
        <w:r w:rsidR="00250511" w:rsidRPr="00D11AEE">
          <w:rPr>
            <w:rStyle w:val="-"/>
            <w:rFonts w:cstheme="minorHAnsi"/>
            <w:noProof/>
          </w:rPr>
          <w:t>Έτοιμο</w:t>
        </w:r>
        <w:r w:rsidR="00250511" w:rsidRPr="00D11AEE">
          <w:rPr>
            <w:rStyle w:val="-"/>
            <w:rFonts w:cs="Tahoma"/>
            <w:noProof/>
          </w:rPr>
          <w:t xml:space="preserve"> </w:t>
        </w:r>
        <w:r w:rsidR="00250511" w:rsidRPr="00D11AEE">
          <w:rPr>
            <w:rStyle w:val="-"/>
            <w:rFonts w:cstheme="minorHAnsi"/>
            <w:noProof/>
          </w:rPr>
          <w:t>Λογισμικό</w:t>
        </w:r>
        <w:r w:rsidR="00250511">
          <w:rPr>
            <w:noProof/>
            <w:webHidden/>
          </w:rPr>
          <w:tab/>
        </w:r>
        <w:r w:rsidR="00250511">
          <w:rPr>
            <w:noProof/>
            <w:webHidden/>
          </w:rPr>
          <w:fldChar w:fldCharType="begin"/>
        </w:r>
        <w:r w:rsidR="00250511">
          <w:rPr>
            <w:noProof/>
            <w:webHidden/>
          </w:rPr>
          <w:instrText xml:space="preserve"> PAGEREF _Toc90467106 \h </w:instrText>
        </w:r>
        <w:r w:rsidR="00250511">
          <w:rPr>
            <w:noProof/>
            <w:webHidden/>
          </w:rPr>
        </w:r>
        <w:r w:rsidR="00250511">
          <w:rPr>
            <w:noProof/>
            <w:webHidden/>
          </w:rPr>
          <w:fldChar w:fldCharType="separate"/>
        </w:r>
        <w:r w:rsidR="00AC1FD3">
          <w:rPr>
            <w:noProof/>
            <w:webHidden/>
          </w:rPr>
          <w:t>407</w:t>
        </w:r>
        <w:r w:rsidR="00250511">
          <w:rPr>
            <w:noProof/>
            <w:webHidden/>
          </w:rPr>
          <w:fldChar w:fldCharType="end"/>
        </w:r>
      </w:hyperlink>
    </w:p>
    <w:p w14:paraId="76D15342" w14:textId="5F553B2A"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107" w:history="1">
        <w:r w:rsidR="00250511" w:rsidRPr="00D11AEE">
          <w:rPr>
            <w:rStyle w:val="-"/>
            <w:rFonts w:cstheme="minorHAnsi"/>
            <w:noProof/>
          </w:rPr>
          <w:t>1.1.3</w:t>
        </w:r>
        <w:r w:rsidR="00250511">
          <w:rPr>
            <w:rFonts w:asciiTheme="minorHAnsi" w:eastAsiaTheme="minorEastAsia" w:hAnsiTheme="minorHAnsi" w:cstheme="minorBidi"/>
            <w:i w:val="0"/>
            <w:iCs w:val="0"/>
            <w:noProof/>
            <w:sz w:val="22"/>
            <w:szCs w:val="22"/>
            <w:lang w:val="en-US" w:eastAsia="en-US"/>
          </w:rPr>
          <w:tab/>
        </w:r>
        <w:r w:rsidR="00250511" w:rsidRPr="00D11AEE">
          <w:rPr>
            <w:rStyle w:val="-"/>
            <w:rFonts w:cstheme="minorHAnsi"/>
            <w:noProof/>
          </w:rPr>
          <w:t>Υπηρεσίες</w:t>
        </w:r>
        <w:r w:rsidR="00250511">
          <w:rPr>
            <w:noProof/>
            <w:webHidden/>
          </w:rPr>
          <w:tab/>
        </w:r>
        <w:r w:rsidR="00250511">
          <w:rPr>
            <w:noProof/>
            <w:webHidden/>
          </w:rPr>
          <w:fldChar w:fldCharType="begin"/>
        </w:r>
        <w:r w:rsidR="00250511">
          <w:rPr>
            <w:noProof/>
            <w:webHidden/>
          </w:rPr>
          <w:instrText xml:space="preserve"> PAGEREF _Toc90467107 \h </w:instrText>
        </w:r>
        <w:r w:rsidR="00250511">
          <w:rPr>
            <w:noProof/>
            <w:webHidden/>
          </w:rPr>
        </w:r>
        <w:r w:rsidR="00250511">
          <w:rPr>
            <w:noProof/>
            <w:webHidden/>
          </w:rPr>
          <w:fldChar w:fldCharType="separate"/>
        </w:r>
        <w:r w:rsidR="00AC1FD3">
          <w:rPr>
            <w:noProof/>
            <w:webHidden/>
          </w:rPr>
          <w:t>407</w:t>
        </w:r>
        <w:r w:rsidR="00250511">
          <w:rPr>
            <w:noProof/>
            <w:webHidden/>
          </w:rPr>
          <w:fldChar w:fldCharType="end"/>
        </w:r>
      </w:hyperlink>
    </w:p>
    <w:p w14:paraId="577400C3" w14:textId="186FA18B"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108" w:history="1">
        <w:r w:rsidR="00250511" w:rsidRPr="00D11AEE">
          <w:rPr>
            <w:rStyle w:val="-"/>
            <w:rFonts w:cstheme="minorHAnsi"/>
            <w:noProof/>
          </w:rPr>
          <w:t>1.1.4</w:t>
        </w:r>
        <w:r w:rsidR="00250511">
          <w:rPr>
            <w:rFonts w:asciiTheme="minorHAnsi" w:eastAsiaTheme="minorEastAsia" w:hAnsiTheme="minorHAnsi" w:cstheme="minorBidi"/>
            <w:i w:val="0"/>
            <w:iCs w:val="0"/>
            <w:noProof/>
            <w:sz w:val="22"/>
            <w:szCs w:val="22"/>
            <w:lang w:val="en-US" w:eastAsia="en-US"/>
          </w:rPr>
          <w:tab/>
        </w:r>
        <w:r w:rsidR="00250511" w:rsidRPr="00D11AEE">
          <w:rPr>
            <w:rStyle w:val="-"/>
            <w:rFonts w:cstheme="minorHAnsi"/>
            <w:noProof/>
          </w:rPr>
          <w:t>Άλλες δαπάνες</w:t>
        </w:r>
        <w:r w:rsidR="00250511">
          <w:rPr>
            <w:noProof/>
            <w:webHidden/>
          </w:rPr>
          <w:tab/>
        </w:r>
        <w:r w:rsidR="00250511">
          <w:rPr>
            <w:noProof/>
            <w:webHidden/>
          </w:rPr>
          <w:fldChar w:fldCharType="begin"/>
        </w:r>
        <w:r w:rsidR="00250511">
          <w:rPr>
            <w:noProof/>
            <w:webHidden/>
          </w:rPr>
          <w:instrText xml:space="preserve"> PAGEREF _Toc90467108 \h </w:instrText>
        </w:r>
        <w:r w:rsidR="00250511">
          <w:rPr>
            <w:noProof/>
            <w:webHidden/>
          </w:rPr>
        </w:r>
        <w:r w:rsidR="00250511">
          <w:rPr>
            <w:noProof/>
            <w:webHidden/>
          </w:rPr>
          <w:fldChar w:fldCharType="separate"/>
        </w:r>
        <w:r w:rsidR="00AC1FD3">
          <w:rPr>
            <w:noProof/>
            <w:webHidden/>
          </w:rPr>
          <w:t>408</w:t>
        </w:r>
        <w:r w:rsidR="00250511">
          <w:rPr>
            <w:noProof/>
            <w:webHidden/>
          </w:rPr>
          <w:fldChar w:fldCharType="end"/>
        </w:r>
      </w:hyperlink>
    </w:p>
    <w:p w14:paraId="184E275D" w14:textId="2B81B863"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109" w:history="1">
        <w:r w:rsidR="00250511" w:rsidRPr="00D11AEE">
          <w:rPr>
            <w:rStyle w:val="-"/>
            <w:rFonts w:cstheme="minorHAnsi"/>
            <w:noProof/>
          </w:rPr>
          <w:t>1.1.5</w:t>
        </w:r>
        <w:r w:rsidR="00250511">
          <w:rPr>
            <w:rFonts w:asciiTheme="minorHAnsi" w:eastAsiaTheme="minorEastAsia" w:hAnsiTheme="minorHAnsi" w:cstheme="minorBidi"/>
            <w:i w:val="0"/>
            <w:iCs w:val="0"/>
            <w:noProof/>
            <w:sz w:val="22"/>
            <w:szCs w:val="22"/>
            <w:lang w:val="en-US" w:eastAsia="en-US"/>
          </w:rPr>
          <w:tab/>
        </w:r>
        <w:r w:rsidR="00250511" w:rsidRPr="00D11AEE">
          <w:rPr>
            <w:rStyle w:val="-"/>
            <w:rFonts w:cstheme="minorHAnsi"/>
            <w:noProof/>
          </w:rPr>
          <w:t>Συγκεντρωτικός Πίνακας Οικονομι</w:t>
        </w:r>
        <w:r w:rsidR="00250511" w:rsidRPr="00D11AEE">
          <w:rPr>
            <w:rStyle w:val="-"/>
            <w:rFonts w:cstheme="minorHAnsi"/>
            <w:noProof/>
          </w:rPr>
          <w:t>κ</w:t>
        </w:r>
        <w:r w:rsidR="00250511" w:rsidRPr="00D11AEE">
          <w:rPr>
            <w:rStyle w:val="-"/>
            <w:rFonts w:cstheme="minorHAnsi"/>
            <w:noProof/>
          </w:rPr>
          <w:t>ής Προσφοράς Έργου</w:t>
        </w:r>
        <w:r w:rsidR="00250511">
          <w:rPr>
            <w:noProof/>
            <w:webHidden/>
          </w:rPr>
          <w:tab/>
        </w:r>
        <w:r w:rsidR="00250511">
          <w:rPr>
            <w:noProof/>
            <w:webHidden/>
          </w:rPr>
          <w:fldChar w:fldCharType="begin"/>
        </w:r>
        <w:r w:rsidR="00250511">
          <w:rPr>
            <w:noProof/>
            <w:webHidden/>
          </w:rPr>
          <w:instrText xml:space="preserve"> PAGEREF _Toc90467109 \h </w:instrText>
        </w:r>
        <w:r w:rsidR="00250511">
          <w:rPr>
            <w:noProof/>
            <w:webHidden/>
          </w:rPr>
        </w:r>
        <w:r w:rsidR="00250511">
          <w:rPr>
            <w:noProof/>
            <w:webHidden/>
          </w:rPr>
          <w:fldChar w:fldCharType="separate"/>
        </w:r>
        <w:r w:rsidR="00AC1FD3">
          <w:rPr>
            <w:noProof/>
            <w:webHidden/>
          </w:rPr>
          <w:t>408</w:t>
        </w:r>
        <w:r w:rsidR="00250511">
          <w:rPr>
            <w:noProof/>
            <w:webHidden/>
          </w:rPr>
          <w:fldChar w:fldCharType="end"/>
        </w:r>
      </w:hyperlink>
    </w:p>
    <w:p w14:paraId="0948CB31" w14:textId="41C3EB1A" w:rsidR="00250511" w:rsidRDefault="005F5936">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90467110" w:history="1">
        <w:r w:rsidR="00250511" w:rsidRPr="00D11AEE">
          <w:rPr>
            <w:rStyle w:val="-"/>
            <w:rFonts w:cstheme="minorHAnsi"/>
            <w:noProof/>
          </w:rPr>
          <w:t>1.1.6</w:t>
        </w:r>
        <w:r w:rsidR="00250511">
          <w:rPr>
            <w:rFonts w:asciiTheme="minorHAnsi" w:eastAsiaTheme="minorEastAsia" w:hAnsiTheme="minorHAnsi" w:cstheme="minorBidi"/>
            <w:i w:val="0"/>
            <w:iCs w:val="0"/>
            <w:noProof/>
            <w:sz w:val="22"/>
            <w:szCs w:val="22"/>
            <w:lang w:val="en-US" w:eastAsia="en-US"/>
          </w:rPr>
          <w:tab/>
        </w:r>
        <w:r w:rsidR="00250511" w:rsidRPr="00D11AEE">
          <w:rPr>
            <w:rStyle w:val="-"/>
            <w:rFonts w:cstheme="minorHAnsi"/>
            <w:noProof/>
          </w:rPr>
          <w:t>Συγκεντρωτικός Πίνακας Οικονομικής Προσφοράς Συντήρησης</w:t>
        </w:r>
        <w:r w:rsidR="00250511">
          <w:rPr>
            <w:noProof/>
            <w:webHidden/>
          </w:rPr>
          <w:tab/>
        </w:r>
        <w:r w:rsidR="00250511">
          <w:rPr>
            <w:noProof/>
            <w:webHidden/>
          </w:rPr>
          <w:fldChar w:fldCharType="begin"/>
        </w:r>
        <w:r w:rsidR="00250511">
          <w:rPr>
            <w:noProof/>
            <w:webHidden/>
          </w:rPr>
          <w:instrText xml:space="preserve"> PAGEREF _Toc90467110 \h </w:instrText>
        </w:r>
        <w:r w:rsidR="00250511">
          <w:rPr>
            <w:noProof/>
            <w:webHidden/>
          </w:rPr>
        </w:r>
        <w:r w:rsidR="00250511">
          <w:rPr>
            <w:noProof/>
            <w:webHidden/>
          </w:rPr>
          <w:fldChar w:fldCharType="separate"/>
        </w:r>
        <w:r w:rsidR="00AC1FD3">
          <w:rPr>
            <w:noProof/>
            <w:webHidden/>
          </w:rPr>
          <w:t>408</w:t>
        </w:r>
        <w:r w:rsidR="00250511">
          <w:rPr>
            <w:noProof/>
            <w:webHidden/>
          </w:rPr>
          <w:fldChar w:fldCharType="end"/>
        </w:r>
      </w:hyperlink>
    </w:p>
    <w:p w14:paraId="48A7D750" w14:textId="06168802"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11" w:history="1">
        <w:r w:rsidR="00250511" w:rsidRPr="00D11AEE">
          <w:rPr>
            <w:rStyle w:val="-"/>
            <w:noProof/>
          </w:rPr>
          <w:t>ΠΑΡΑΡΤΗΜΑ VIII – Υποδείγματα Εγγυητικών Επιστολών</w:t>
        </w:r>
        <w:r w:rsidR="00250511">
          <w:rPr>
            <w:noProof/>
            <w:webHidden/>
          </w:rPr>
          <w:tab/>
        </w:r>
        <w:r w:rsidR="00250511">
          <w:rPr>
            <w:noProof/>
            <w:webHidden/>
          </w:rPr>
          <w:fldChar w:fldCharType="begin"/>
        </w:r>
        <w:r w:rsidR="00250511">
          <w:rPr>
            <w:noProof/>
            <w:webHidden/>
          </w:rPr>
          <w:instrText xml:space="preserve"> PAGEREF _Toc90467111 \h </w:instrText>
        </w:r>
        <w:r w:rsidR="00250511">
          <w:rPr>
            <w:noProof/>
            <w:webHidden/>
          </w:rPr>
        </w:r>
        <w:r w:rsidR="00250511">
          <w:rPr>
            <w:noProof/>
            <w:webHidden/>
          </w:rPr>
          <w:fldChar w:fldCharType="separate"/>
        </w:r>
        <w:r w:rsidR="00AC1FD3">
          <w:rPr>
            <w:noProof/>
            <w:webHidden/>
          </w:rPr>
          <w:t>409</w:t>
        </w:r>
        <w:r w:rsidR="00250511">
          <w:rPr>
            <w:noProof/>
            <w:webHidden/>
          </w:rPr>
          <w:fldChar w:fldCharType="end"/>
        </w:r>
      </w:hyperlink>
    </w:p>
    <w:p w14:paraId="69FC00F6" w14:textId="4147C925"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112" w:history="1">
        <w:r w:rsidR="00250511" w:rsidRPr="00D11AEE">
          <w:rPr>
            <w:rStyle w:val="-"/>
            <w:noProof/>
          </w:rPr>
          <w:t>1. Εγγυητική Επιστολή Συμμετοχής</w:t>
        </w:r>
        <w:r w:rsidR="00250511">
          <w:rPr>
            <w:noProof/>
            <w:webHidden/>
          </w:rPr>
          <w:tab/>
        </w:r>
        <w:r w:rsidR="00250511">
          <w:rPr>
            <w:noProof/>
            <w:webHidden/>
          </w:rPr>
          <w:fldChar w:fldCharType="begin"/>
        </w:r>
        <w:r w:rsidR="00250511">
          <w:rPr>
            <w:noProof/>
            <w:webHidden/>
          </w:rPr>
          <w:instrText xml:space="preserve"> PAGEREF _Toc90467112 \h </w:instrText>
        </w:r>
        <w:r w:rsidR="00250511">
          <w:rPr>
            <w:noProof/>
            <w:webHidden/>
          </w:rPr>
        </w:r>
        <w:r w:rsidR="00250511">
          <w:rPr>
            <w:noProof/>
            <w:webHidden/>
          </w:rPr>
          <w:fldChar w:fldCharType="separate"/>
        </w:r>
        <w:r w:rsidR="00AC1FD3">
          <w:rPr>
            <w:noProof/>
            <w:webHidden/>
          </w:rPr>
          <w:t>409</w:t>
        </w:r>
        <w:r w:rsidR="00250511">
          <w:rPr>
            <w:noProof/>
            <w:webHidden/>
          </w:rPr>
          <w:fldChar w:fldCharType="end"/>
        </w:r>
      </w:hyperlink>
    </w:p>
    <w:p w14:paraId="03BDC299" w14:textId="64C24F9A"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113" w:history="1">
        <w:r w:rsidR="00250511" w:rsidRPr="00D11AEE">
          <w:rPr>
            <w:rStyle w:val="-"/>
            <w:noProof/>
          </w:rPr>
          <w:t>2. Εγγυητική Επιστολή Καλής Εκτέλεσης Σύμβασης</w:t>
        </w:r>
        <w:r w:rsidR="00250511">
          <w:rPr>
            <w:noProof/>
            <w:webHidden/>
          </w:rPr>
          <w:tab/>
        </w:r>
        <w:r w:rsidR="00250511">
          <w:rPr>
            <w:noProof/>
            <w:webHidden/>
          </w:rPr>
          <w:fldChar w:fldCharType="begin"/>
        </w:r>
        <w:r w:rsidR="00250511">
          <w:rPr>
            <w:noProof/>
            <w:webHidden/>
          </w:rPr>
          <w:instrText xml:space="preserve"> PAGEREF _Toc90467113 \h </w:instrText>
        </w:r>
        <w:r w:rsidR="00250511">
          <w:rPr>
            <w:noProof/>
            <w:webHidden/>
          </w:rPr>
        </w:r>
        <w:r w:rsidR="00250511">
          <w:rPr>
            <w:noProof/>
            <w:webHidden/>
          </w:rPr>
          <w:fldChar w:fldCharType="separate"/>
        </w:r>
        <w:r w:rsidR="00AC1FD3">
          <w:rPr>
            <w:noProof/>
            <w:webHidden/>
          </w:rPr>
          <w:t>410</w:t>
        </w:r>
        <w:r w:rsidR="00250511">
          <w:rPr>
            <w:noProof/>
            <w:webHidden/>
          </w:rPr>
          <w:fldChar w:fldCharType="end"/>
        </w:r>
      </w:hyperlink>
    </w:p>
    <w:p w14:paraId="21DF2A45" w14:textId="4F46054F"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114" w:history="1">
        <w:r w:rsidR="00250511" w:rsidRPr="00D11AEE">
          <w:rPr>
            <w:rStyle w:val="-"/>
            <w:noProof/>
          </w:rPr>
          <w:t>3. Εγγυητική Επιστολή Προκαταβολής</w:t>
        </w:r>
        <w:r w:rsidR="00250511">
          <w:rPr>
            <w:noProof/>
            <w:webHidden/>
          </w:rPr>
          <w:tab/>
        </w:r>
        <w:r w:rsidR="00250511">
          <w:rPr>
            <w:noProof/>
            <w:webHidden/>
          </w:rPr>
          <w:fldChar w:fldCharType="begin"/>
        </w:r>
        <w:r w:rsidR="00250511">
          <w:rPr>
            <w:noProof/>
            <w:webHidden/>
          </w:rPr>
          <w:instrText xml:space="preserve"> PAGEREF _Toc90467114 \h </w:instrText>
        </w:r>
        <w:r w:rsidR="00250511">
          <w:rPr>
            <w:noProof/>
            <w:webHidden/>
          </w:rPr>
        </w:r>
        <w:r w:rsidR="00250511">
          <w:rPr>
            <w:noProof/>
            <w:webHidden/>
          </w:rPr>
          <w:fldChar w:fldCharType="separate"/>
        </w:r>
        <w:r w:rsidR="00AC1FD3">
          <w:rPr>
            <w:noProof/>
            <w:webHidden/>
          </w:rPr>
          <w:t>411</w:t>
        </w:r>
        <w:r w:rsidR="00250511">
          <w:rPr>
            <w:noProof/>
            <w:webHidden/>
          </w:rPr>
          <w:fldChar w:fldCharType="end"/>
        </w:r>
      </w:hyperlink>
    </w:p>
    <w:p w14:paraId="096565DF" w14:textId="4AF7F95E"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115" w:history="1">
        <w:r w:rsidR="00250511" w:rsidRPr="00D11AEE">
          <w:rPr>
            <w:rStyle w:val="-"/>
            <w:noProof/>
          </w:rPr>
          <w:t>4. Εγγυητική Επιστολή Καλής Λειτουργίας</w:t>
        </w:r>
        <w:r w:rsidR="00250511">
          <w:rPr>
            <w:noProof/>
            <w:webHidden/>
          </w:rPr>
          <w:tab/>
        </w:r>
        <w:r w:rsidR="00250511">
          <w:rPr>
            <w:noProof/>
            <w:webHidden/>
          </w:rPr>
          <w:fldChar w:fldCharType="begin"/>
        </w:r>
        <w:r w:rsidR="00250511">
          <w:rPr>
            <w:noProof/>
            <w:webHidden/>
          </w:rPr>
          <w:instrText xml:space="preserve"> PAGEREF _Toc90467115 \h </w:instrText>
        </w:r>
        <w:r w:rsidR="00250511">
          <w:rPr>
            <w:noProof/>
            <w:webHidden/>
          </w:rPr>
        </w:r>
        <w:r w:rsidR="00250511">
          <w:rPr>
            <w:noProof/>
            <w:webHidden/>
          </w:rPr>
          <w:fldChar w:fldCharType="separate"/>
        </w:r>
        <w:r w:rsidR="00AC1FD3">
          <w:rPr>
            <w:noProof/>
            <w:webHidden/>
          </w:rPr>
          <w:t>412</w:t>
        </w:r>
        <w:r w:rsidR="00250511">
          <w:rPr>
            <w:noProof/>
            <w:webHidden/>
          </w:rPr>
          <w:fldChar w:fldCharType="end"/>
        </w:r>
      </w:hyperlink>
    </w:p>
    <w:p w14:paraId="1201D675" w14:textId="2D2D6ADB" w:rsidR="00250511" w:rsidRDefault="005F5936">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90467116" w:history="1">
        <w:r w:rsidR="00250511" w:rsidRPr="00D11AEE">
          <w:rPr>
            <w:rStyle w:val="-"/>
            <w:noProof/>
          </w:rPr>
          <w:t>5. Εγγυητική Επιστολή Καλής Εκτέλεσης Συντήρησης</w:t>
        </w:r>
        <w:r w:rsidR="00250511">
          <w:rPr>
            <w:noProof/>
            <w:webHidden/>
          </w:rPr>
          <w:tab/>
        </w:r>
        <w:r w:rsidR="00250511">
          <w:rPr>
            <w:noProof/>
            <w:webHidden/>
          </w:rPr>
          <w:fldChar w:fldCharType="begin"/>
        </w:r>
        <w:r w:rsidR="00250511">
          <w:rPr>
            <w:noProof/>
            <w:webHidden/>
          </w:rPr>
          <w:instrText xml:space="preserve"> PAGEREF _Toc90467116 \h </w:instrText>
        </w:r>
        <w:r w:rsidR="00250511">
          <w:rPr>
            <w:noProof/>
            <w:webHidden/>
          </w:rPr>
        </w:r>
        <w:r w:rsidR="00250511">
          <w:rPr>
            <w:noProof/>
            <w:webHidden/>
          </w:rPr>
          <w:fldChar w:fldCharType="separate"/>
        </w:r>
        <w:r w:rsidR="00AC1FD3">
          <w:rPr>
            <w:noProof/>
            <w:webHidden/>
          </w:rPr>
          <w:t>413</w:t>
        </w:r>
        <w:r w:rsidR="00250511">
          <w:rPr>
            <w:noProof/>
            <w:webHidden/>
          </w:rPr>
          <w:fldChar w:fldCharType="end"/>
        </w:r>
      </w:hyperlink>
    </w:p>
    <w:p w14:paraId="6B8D140D" w14:textId="5502D620" w:rsidR="00250511" w:rsidRDefault="005F593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90467117" w:history="1">
        <w:r w:rsidR="00250511" w:rsidRPr="00D11AEE">
          <w:rPr>
            <w:rStyle w:val="-"/>
            <w:noProof/>
          </w:rPr>
          <w:t>ΠΑΡΑΡΤΗΜΑ ΙΧ – Ενημέρωση για την επεξεργασία προσωπικών δεδομένων</w:t>
        </w:r>
        <w:r w:rsidR="00250511">
          <w:rPr>
            <w:noProof/>
            <w:webHidden/>
          </w:rPr>
          <w:tab/>
        </w:r>
        <w:r w:rsidR="00250511">
          <w:rPr>
            <w:noProof/>
            <w:webHidden/>
          </w:rPr>
          <w:fldChar w:fldCharType="begin"/>
        </w:r>
        <w:r w:rsidR="00250511">
          <w:rPr>
            <w:noProof/>
            <w:webHidden/>
          </w:rPr>
          <w:instrText xml:space="preserve"> PAGEREF _Toc90467117 \h </w:instrText>
        </w:r>
        <w:r w:rsidR="00250511">
          <w:rPr>
            <w:noProof/>
            <w:webHidden/>
          </w:rPr>
        </w:r>
        <w:r w:rsidR="00250511">
          <w:rPr>
            <w:noProof/>
            <w:webHidden/>
          </w:rPr>
          <w:fldChar w:fldCharType="separate"/>
        </w:r>
        <w:r w:rsidR="00AC1FD3">
          <w:rPr>
            <w:noProof/>
            <w:webHidden/>
          </w:rPr>
          <w:t>414</w:t>
        </w:r>
        <w:r w:rsidR="00250511">
          <w:rPr>
            <w:noProof/>
            <w:webHidden/>
          </w:rPr>
          <w:fldChar w:fldCharType="end"/>
        </w:r>
      </w:hyperlink>
    </w:p>
    <w:p w14:paraId="6F82D174" w14:textId="1E4736DA" w:rsidR="00A64196" w:rsidRPr="00F75E7A" w:rsidRDefault="00084015" w:rsidP="00A64196">
      <w:pPr>
        <w:rPr>
          <w:rFonts w:eastAsiaTheme="minorEastAsia"/>
          <w:lang w:val="en-GB"/>
        </w:rPr>
      </w:pPr>
      <w:r>
        <w:fldChar w:fldCharType="end"/>
      </w:r>
    </w:p>
    <w:p w14:paraId="2133867E" w14:textId="1F194702" w:rsidR="00D26B26" w:rsidRDefault="00A12FC8" w:rsidP="00A11DC8">
      <w:pPr>
        <w:rPr>
          <w:rFonts w:eastAsia="MS Mincho" w:cs="Times New Roman"/>
          <w:szCs w:val="22"/>
        </w:rPr>
      </w:pPr>
      <w:r>
        <w:rPr>
          <w:rFonts w:eastAsia="MS Mincho" w:cs="Times New Roman"/>
          <w:szCs w:val="22"/>
        </w:rPr>
        <w:br w:type="page"/>
      </w:r>
    </w:p>
    <w:p w14:paraId="0DF473B6" w14:textId="120FBA6B" w:rsidR="006670AA" w:rsidRPr="009A6751" w:rsidRDefault="006670AA" w:rsidP="006670AA">
      <w:pPr>
        <w:rPr>
          <w:rFonts w:eastAsiaTheme="minorEastAsia"/>
          <w:b/>
        </w:rPr>
      </w:pPr>
      <w:bookmarkStart w:id="2" w:name="_Toc38387233"/>
      <w:bookmarkStart w:id="3" w:name="_Toc52793614"/>
      <w:r w:rsidRPr="00F75E7A">
        <w:rPr>
          <w:rFonts w:eastAsiaTheme="minorEastAsia"/>
          <w:b/>
        </w:rPr>
        <w:lastRenderedPageBreak/>
        <w:t>ΓΕΝΙΚΕΣ ΠΛΗΡΟΦΟΡΙΕΣ</w:t>
      </w:r>
      <w:bookmarkEnd w:id="2"/>
      <w:bookmarkEnd w:id="3"/>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6316"/>
      </w:tblGrid>
      <w:tr w:rsidR="006670AA" w:rsidRPr="00F75E7A" w14:paraId="25CCF25A" w14:textId="77777777" w:rsidTr="00F21DEB">
        <w:trPr>
          <w:tblHeader/>
        </w:trPr>
        <w:tc>
          <w:tcPr>
            <w:tcW w:w="9855" w:type="dxa"/>
            <w:gridSpan w:val="2"/>
            <w:shd w:val="clear" w:color="auto" w:fill="E0E0E0"/>
            <w:vAlign w:val="center"/>
          </w:tcPr>
          <w:p w14:paraId="7607D6EB" w14:textId="77777777" w:rsidR="006670AA" w:rsidRPr="00F75E7A" w:rsidRDefault="006670AA" w:rsidP="009B09FE">
            <w:pPr>
              <w:rPr>
                <w:rFonts w:eastAsiaTheme="minorEastAsia"/>
                <w:b/>
                <w:bCs/>
              </w:rPr>
            </w:pPr>
            <w:bookmarkStart w:id="4" w:name="_Toc38387234"/>
            <w:bookmarkStart w:id="5" w:name="_Toc52793615"/>
            <w:r w:rsidRPr="00F75E7A">
              <w:rPr>
                <w:rFonts w:eastAsiaTheme="minorEastAsia"/>
                <w:b/>
                <w:bCs/>
              </w:rPr>
              <w:t>Συνοπτικά στοιχεία Έργου</w:t>
            </w:r>
            <w:bookmarkEnd w:id="4"/>
            <w:bookmarkEnd w:id="5"/>
          </w:p>
        </w:tc>
      </w:tr>
      <w:tr w:rsidR="006670AA" w:rsidRPr="00F75E7A" w14:paraId="716066C0" w14:textId="77777777" w:rsidTr="00F21DEB">
        <w:tc>
          <w:tcPr>
            <w:tcW w:w="3539" w:type="dxa"/>
            <w:vAlign w:val="center"/>
          </w:tcPr>
          <w:p w14:paraId="427A3FA3" w14:textId="77777777" w:rsidR="006670AA" w:rsidRPr="00F75E7A" w:rsidRDefault="006670AA" w:rsidP="009B09FE">
            <w:pPr>
              <w:rPr>
                <w:rFonts w:eastAsiaTheme="minorEastAsia"/>
                <w:b/>
                <w:lang w:val="en-GB"/>
              </w:rPr>
            </w:pPr>
            <w:r w:rsidRPr="00F75E7A">
              <w:rPr>
                <w:rFonts w:eastAsiaTheme="minorEastAsia"/>
                <w:b/>
                <w:lang w:val="en-GB"/>
              </w:rPr>
              <w:t>ΤΙΤΛΟΣ ΕΡΓΟΥ</w:t>
            </w:r>
          </w:p>
        </w:tc>
        <w:tc>
          <w:tcPr>
            <w:tcW w:w="6316" w:type="dxa"/>
            <w:vAlign w:val="center"/>
          </w:tcPr>
          <w:p w14:paraId="66E81AFE" w14:textId="77777777" w:rsidR="006670AA" w:rsidRPr="00F75E7A" w:rsidRDefault="006670AA" w:rsidP="009B09FE">
            <w:pPr>
              <w:rPr>
                <w:rFonts w:eastAsiaTheme="minorEastAsia"/>
              </w:rPr>
            </w:pPr>
            <w:r w:rsidRPr="00F75E7A">
              <w:rPr>
                <w:rFonts w:eastAsiaTheme="minorEastAsia"/>
              </w:rPr>
              <w:t>Ολοκληρωμένο Πληροφοριακό Σύστημα Υ</w:t>
            </w:r>
            <w:r>
              <w:rPr>
                <w:rFonts w:eastAsiaTheme="minorEastAsia"/>
              </w:rPr>
              <w:t>γείας Ενόπλων Δυνάμεων - ΟΠΣΥΕΔ</w:t>
            </w:r>
          </w:p>
        </w:tc>
      </w:tr>
      <w:tr w:rsidR="006670AA" w:rsidRPr="00F75E7A" w14:paraId="71412CF5" w14:textId="77777777" w:rsidTr="00F21DEB">
        <w:tc>
          <w:tcPr>
            <w:tcW w:w="3539" w:type="dxa"/>
            <w:vAlign w:val="center"/>
          </w:tcPr>
          <w:p w14:paraId="1A52C3D8" w14:textId="77777777" w:rsidR="006670AA" w:rsidRPr="00F75E7A" w:rsidRDefault="006670AA" w:rsidP="009B09FE">
            <w:pPr>
              <w:rPr>
                <w:rFonts w:eastAsiaTheme="minorEastAsia"/>
                <w:b/>
                <w:lang w:val="en-GB"/>
              </w:rPr>
            </w:pPr>
            <w:r w:rsidRPr="00F75E7A">
              <w:rPr>
                <w:rFonts w:eastAsiaTheme="minorEastAsia"/>
                <w:b/>
                <w:lang w:val="en-GB"/>
              </w:rPr>
              <w:t>ΑΝΑΘΕΤΟΥΣΑ ΑΡΧΗ</w:t>
            </w:r>
          </w:p>
        </w:tc>
        <w:tc>
          <w:tcPr>
            <w:tcW w:w="6316" w:type="dxa"/>
            <w:vAlign w:val="center"/>
          </w:tcPr>
          <w:p w14:paraId="7430051D" w14:textId="0002BF08" w:rsidR="006670AA" w:rsidRPr="0025557A" w:rsidRDefault="006670AA" w:rsidP="009B09FE">
            <w:pPr>
              <w:rPr>
                <w:rFonts w:eastAsiaTheme="minorEastAsia"/>
              </w:rPr>
            </w:pPr>
            <w:r w:rsidRPr="00F75E7A">
              <w:rPr>
                <w:rFonts w:eastAsiaTheme="minorEastAsia"/>
              </w:rPr>
              <w:t xml:space="preserve">Κοινωνία της Πληροφορίας </w:t>
            </w:r>
            <w:r w:rsidR="00200418">
              <w:rPr>
                <w:rFonts w:eastAsiaTheme="minorEastAsia"/>
              </w:rPr>
              <w:t>Μ.</w:t>
            </w:r>
            <w:r w:rsidRPr="00F75E7A">
              <w:rPr>
                <w:rFonts w:eastAsiaTheme="minorEastAsia"/>
              </w:rPr>
              <w:t xml:space="preserve">Α.Ε. </w:t>
            </w:r>
            <w:r w:rsidRPr="0025557A">
              <w:rPr>
                <w:rFonts w:eastAsiaTheme="minorEastAsia"/>
              </w:rPr>
              <w:t>(</w:t>
            </w:r>
            <w:proofErr w:type="spellStart"/>
            <w:r w:rsidRPr="0025557A">
              <w:rPr>
                <w:rFonts w:eastAsiaTheme="minorEastAsia"/>
              </w:rPr>
              <w:t>ΚτΠ</w:t>
            </w:r>
            <w:proofErr w:type="spellEnd"/>
            <w:r w:rsidRPr="0025557A">
              <w:rPr>
                <w:rFonts w:eastAsiaTheme="minorEastAsia"/>
              </w:rPr>
              <w:t xml:space="preserve"> </w:t>
            </w:r>
            <w:r w:rsidR="00200418">
              <w:rPr>
                <w:rFonts w:eastAsiaTheme="minorEastAsia"/>
              </w:rPr>
              <w:t>Μ.</w:t>
            </w:r>
            <w:r w:rsidRPr="0025557A">
              <w:rPr>
                <w:rFonts w:eastAsiaTheme="minorEastAsia"/>
              </w:rPr>
              <w:t>Α.Ε.)</w:t>
            </w:r>
          </w:p>
        </w:tc>
      </w:tr>
      <w:tr w:rsidR="006670AA" w:rsidRPr="00F75E7A" w14:paraId="2236E0BD" w14:textId="77777777" w:rsidTr="00F21DEB">
        <w:tc>
          <w:tcPr>
            <w:tcW w:w="3539" w:type="dxa"/>
            <w:vAlign w:val="center"/>
          </w:tcPr>
          <w:p w14:paraId="6C66A3EB" w14:textId="77777777" w:rsidR="006670AA" w:rsidRPr="0025557A" w:rsidRDefault="006670AA" w:rsidP="009B09FE">
            <w:pPr>
              <w:rPr>
                <w:rFonts w:eastAsiaTheme="minorEastAsia"/>
                <w:bCs/>
              </w:rPr>
            </w:pPr>
            <w:r w:rsidRPr="0025557A">
              <w:rPr>
                <w:rFonts w:eastAsiaTheme="minorEastAsia"/>
                <w:b/>
                <w:lang w:val="en-GB"/>
              </w:rPr>
              <w:t>ΦΟΡΕΑΣ ΛΕΙΤΟΥΡΓΙΑΣ</w:t>
            </w:r>
          </w:p>
        </w:tc>
        <w:tc>
          <w:tcPr>
            <w:tcW w:w="6316" w:type="dxa"/>
            <w:vAlign w:val="center"/>
          </w:tcPr>
          <w:p w14:paraId="38AB6462" w14:textId="5E123212" w:rsidR="006670AA" w:rsidRPr="00F75E7A" w:rsidRDefault="00220A5A" w:rsidP="0025557A">
            <w:pPr>
              <w:rPr>
                <w:rFonts w:eastAsiaTheme="minorEastAsia"/>
                <w:bCs/>
              </w:rPr>
            </w:pPr>
            <w:r>
              <w:rPr>
                <w:rFonts w:eastAsiaTheme="minorEastAsia"/>
                <w:bCs/>
              </w:rPr>
              <w:t>ΓΕΕΘΑ/ΔΥΓ (</w:t>
            </w:r>
            <w:r w:rsidR="0025557A" w:rsidRPr="0025557A">
              <w:rPr>
                <w:rFonts w:eastAsiaTheme="minorEastAsia"/>
                <w:bCs/>
              </w:rPr>
              <w:t>Γ</w:t>
            </w:r>
            <w:r>
              <w:rPr>
                <w:rFonts w:eastAsiaTheme="minorEastAsia"/>
                <w:bCs/>
              </w:rPr>
              <w:t xml:space="preserve">ενικό Επιτελείο </w:t>
            </w:r>
            <w:r w:rsidR="00C97D14">
              <w:rPr>
                <w:rFonts w:eastAsiaTheme="minorEastAsia"/>
                <w:bCs/>
              </w:rPr>
              <w:t>Εθνικής</w:t>
            </w:r>
            <w:r>
              <w:rPr>
                <w:rFonts w:eastAsiaTheme="minorEastAsia"/>
                <w:bCs/>
              </w:rPr>
              <w:t xml:space="preserve"> Άμυνας/Διεύθυνση Υγειονομικού)</w:t>
            </w:r>
          </w:p>
        </w:tc>
      </w:tr>
      <w:tr w:rsidR="006670AA" w:rsidRPr="00F75E7A" w14:paraId="3F809FBB" w14:textId="77777777" w:rsidTr="00F21DEB">
        <w:tc>
          <w:tcPr>
            <w:tcW w:w="3539" w:type="dxa"/>
            <w:vAlign w:val="center"/>
          </w:tcPr>
          <w:p w14:paraId="2E588409" w14:textId="77777777" w:rsidR="006670AA" w:rsidRPr="00F75E7A" w:rsidRDefault="006670AA" w:rsidP="009B09FE">
            <w:pPr>
              <w:rPr>
                <w:rFonts w:eastAsiaTheme="minorEastAsia"/>
                <w:b/>
                <w:lang w:val="en-GB"/>
              </w:rPr>
            </w:pPr>
            <w:r w:rsidRPr="00F75E7A">
              <w:rPr>
                <w:rFonts w:eastAsiaTheme="minorEastAsia"/>
                <w:b/>
                <w:lang w:val="en-GB"/>
              </w:rPr>
              <w:t>ΚΥΡΙΟΣ ΤΟΥ ΕΡΓΟΥ</w:t>
            </w:r>
          </w:p>
        </w:tc>
        <w:tc>
          <w:tcPr>
            <w:tcW w:w="6316" w:type="dxa"/>
            <w:vAlign w:val="center"/>
          </w:tcPr>
          <w:p w14:paraId="14CE0ACA" w14:textId="77777777" w:rsidR="006670AA" w:rsidRPr="00F75E7A" w:rsidRDefault="006670AA" w:rsidP="009B09FE">
            <w:pPr>
              <w:rPr>
                <w:rFonts w:eastAsiaTheme="minorEastAsia"/>
                <w:bCs/>
              </w:rPr>
            </w:pPr>
            <w:r w:rsidRPr="00F75E7A">
              <w:rPr>
                <w:rFonts w:eastAsiaTheme="minorEastAsia"/>
                <w:bCs/>
              </w:rPr>
              <w:t>Υπουργείο Εθνικής Άμυνας (ΥΠΕΘΑ)</w:t>
            </w:r>
          </w:p>
        </w:tc>
      </w:tr>
      <w:tr w:rsidR="006670AA" w:rsidRPr="00F75E7A" w14:paraId="56607F13" w14:textId="77777777" w:rsidTr="00F21DEB">
        <w:tc>
          <w:tcPr>
            <w:tcW w:w="3539" w:type="dxa"/>
            <w:vAlign w:val="center"/>
          </w:tcPr>
          <w:p w14:paraId="447C9330" w14:textId="77777777" w:rsidR="006670AA" w:rsidRPr="00F75E7A" w:rsidRDefault="006670AA" w:rsidP="009B09FE">
            <w:pPr>
              <w:rPr>
                <w:rFonts w:eastAsiaTheme="minorEastAsia"/>
                <w:b/>
                <w:lang w:val="en-GB"/>
              </w:rPr>
            </w:pPr>
            <w:r w:rsidRPr="00F75E7A">
              <w:rPr>
                <w:rFonts w:eastAsiaTheme="minorEastAsia"/>
                <w:b/>
                <w:lang w:val="en-GB"/>
              </w:rPr>
              <w:t>ΦΟΡΕΑΣ ΧΡΗΜΑΤΟΔΟΤΗΣΗΣ</w:t>
            </w:r>
          </w:p>
        </w:tc>
        <w:tc>
          <w:tcPr>
            <w:tcW w:w="6316" w:type="dxa"/>
            <w:vAlign w:val="center"/>
          </w:tcPr>
          <w:p w14:paraId="7A277280" w14:textId="77777777" w:rsidR="006670AA" w:rsidRPr="00F75E7A" w:rsidRDefault="00A50083" w:rsidP="009B09FE">
            <w:pPr>
              <w:rPr>
                <w:rFonts w:eastAsiaTheme="minorEastAsia"/>
                <w:bCs/>
              </w:rPr>
            </w:pPr>
            <w:r>
              <w:t>Υπουργείο Ψηφιακής Διακυβέρνησης</w:t>
            </w:r>
          </w:p>
        </w:tc>
      </w:tr>
      <w:tr w:rsidR="006670AA" w:rsidRPr="00F75E7A" w14:paraId="500C1BA9" w14:textId="77777777" w:rsidTr="00F21DEB">
        <w:tc>
          <w:tcPr>
            <w:tcW w:w="3539" w:type="dxa"/>
            <w:vAlign w:val="center"/>
          </w:tcPr>
          <w:p w14:paraId="4EF7EF5E" w14:textId="77777777" w:rsidR="006670AA" w:rsidRPr="00F75E7A" w:rsidRDefault="006670AA" w:rsidP="009B09FE">
            <w:pPr>
              <w:rPr>
                <w:rFonts w:eastAsiaTheme="minorEastAsia"/>
                <w:b/>
              </w:rPr>
            </w:pPr>
            <w:r w:rsidRPr="00F75E7A">
              <w:rPr>
                <w:rFonts w:eastAsiaTheme="minorEastAsia"/>
                <w:b/>
              </w:rPr>
              <w:t>ΤΟΠΟΣ ΠΑΡΑΔΟΣΗΣ – ΤΟΠΟΣ ΠΑΡΟΧΗΣ ΥΠΗΡΕΣΙΩΝ</w:t>
            </w:r>
          </w:p>
        </w:tc>
        <w:tc>
          <w:tcPr>
            <w:tcW w:w="6316" w:type="dxa"/>
            <w:shd w:val="clear" w:color="auto" w:fill="FFF2CC" w:themeFill="accent4" w:themeFillTint="33"/>
            <w:vAlign w:val="center"/>
          </w:tcPr>
          <w:p w14:paraId="18A6BF78" w14:textId="77777777" w:rsidR="006670AA" w:rsidRPr="00F75E7A" w:rsidRDefault="006670AA" w:rsidP="009B09FE">
            <w:pPr>
              <w:rPr>
                <w:rFonts w:eastAsiaTheme="minorEastAsia"/>
              </w:rPr>
            </w:pPr>
            <w:r w:rsidRPr="00F75E7A">
              <w:rPr>
                <w:rFonts w:eastAsiaTheme="minorEastAsia"/>
                <w:bCs/>
              </w:rPr>
              <w:t xml:space="preserve">Η έδρα του Φορέα λειτουργίας: </w:t>
            </w:r>
            <w:r w:rsidRPr="00223712">
              <w:t>ΓΕΕΘΑ/ΔΥΓ</w:t>
            </w:r>
          </w:p>
        </w:tc>
      </w:tr>
      <w:tr w:rsidR="006670AA" w:rsidRPr="009C4BBA" w14:paraId="2DFED479" w14:textId="77777777" w:rsidTr="00F21DEB">
        <w:tc>
          <w:tcPr>
            <w:tcW w:w="3539" w:type="dxa"/>
            <w:vAlign w:val="center"/>
          </w:tcPr>
          <w:p w14:paraId="7B8DFDA7" w14:textId="77777777" w:rsidR="006670AA" w:rsidRPr="00F75E7A" w:rsidRDefault="006670AA" w:rsidP="009B09FE">
            <w:pPr>
              <w:rPr>
                <w:rFonts w:eastAsiaTheme="minorEastAsia"/>
                <w:b/>
                <w:lang w:val="en-GB"/>
              </w:rPr>
            </w:pPr>
            <w:r w:rsidRPr="00F75E7A">
              <w:rPr>
                <w:rFonts w:eastAsiaTheme="minorEastAsia"/>
                <w:b/>
                <w:lang w:val="en-GB"/>
              </w:rPr>
              <w:t>ΕΙΔΟΣ ΣΥΜΒΑΣΗΣ</w:t>
            </w:r>
          </w:p>
        </w:tc>
        <w:tc>
          <w:tcPr>
            <w:tcW w:w="6316" w:type="dxa"/>
            <w:vAlign w:val="center"/>
          </w:tcPr>
          <w:p w14:paraId="1148F904" w14:textId="77777777" w:rsidR="006670AA" w:rsidRPr="00AF5570" w:rsidRDefault="006670AA" w:rsidP="009B09FE">
            <w:pPr>
              <w:rPr>
                <w:rFonts w:asciiTheme="minorHAnsi" w:eastAsiaTheme="minorEastAsia" w:hAnsiTheme="minorHAnsi" w:cstheme="minorHAnsi"/>
                <w:szCs w:val="22"/>
                <w:lang w:val="en-US"/>
              </w:rPr>
            </w:pPr>
            <w:r w:rsidRPr="00AF5570">
              <w:rPr>
                <w:rFonts w:asciiTheme="minorHAnsi" w:eastAsiaTheme="minorEastAsia" w:hAnsiTheme="minorHAnsi" w:cstheme="minorHAnsi"/>
                <w:szCs w:val="22"/>
                <w:lang w:val="en-US"/>
              </w:rPr>
              <w:t xml:space="preserve">CPV: </w:t>
            </w:r>
          </w:p>
          <w:p w14:paraId="346A02DC" w14:textId="77777777" w:rsidR="00F21DEB" w:rsidRDefault="00F21DEB" w:rsidP="00F21DEB">
            <w:pPr>
              <w:numPr>
                <w:ilvl w:val="0"/>
                <w:numId w:val="157"/>
              </w:numPr>
              <w:spacing w:before="0"/>
              <w:ind w:left="321"/>
              <w:rPr>
                <w:rFonts w:ascii="Arial" w:hAnsi="Arial" w:cs="Arial"/>
                <w:sz w:val="20"/>
                <w:szCs w:val="20"/>
              </w:rPr>
            </w:pPr>
            <w:r>
              <w:rPr>
                <w:rFonts w:ascii="Arial" w:hAnsi="Arial" w:cs="Arial"/>
                <w:sz w:val="20"/>
                <w:szCs w:val="20"/>
              </w:rPr>
              <w:t>32424000</w:t>
            </w:r>
            <w:r>
              <w:rPr>
                <w:rFonts w:ascii="Arial" w:hAnsi="Arial" w:cs="Arial"/>
                <w:sz w:val="20"/>
                <w:szCs w:val="20"/>
                <w:lang w:val="en-US"/>
              </w:rPr>
              <w:t>-1</w:t>
            </w:r>
            <w:r>
              <w:rPr>
                <w:rFonts w:ascii="Arial" w:hAnsi="Arial" w:cs="Arial"/>
                <w:sz w:val="20"/>
                <w:szCs w:val="20"/>
              </w:rPr>
              <w:t xml:space="preserve"> </w:t>
            </w:r>
            <w:r w:rsidRPr="009C65F3">
              <w:rPr>
                <w:rFonts w:ascii="Arial" w:hAnsi="Arial" w:cs="Arial"/>
                <w:sz w:val="20"/>
                <w:szCs w:val="20"/>
              </w:rPr>
              <w:t>Υποδομή Δικτύου</w:t>
            </w:r>
          </w:p>
          <w:p w14:paraId="61FC8384" w14:textId="77777777" w:rsidR="00F21DEB" w:rsidRDefault="00F21DEB" w:rsidP="00F21DEB">
            <w:pPr>
              <w:numPr>
                <w:ilvl w:val="0"/>
                <w:numId w:val="157"/>
              </w:numPr>
              <w:spacing w:before="0"/>
              <w:ind w:left="321"/>
              <w:rPr>
                <w:rFonts w:ascii="Arial" w:hAnsi="Arial" w:cs="Arial"/>
                <w:sz w:val="20"/>
                <w:szCs w:val="20"/>
              </w:rPr>
            </w:pPr>
            <w:r>
              <w:rPr>
                <w:rFonts w:ascii="Arial" w:hAnsi="Arial" w:cs="Arial"/>
                <w:sz w:val="20"/>
                <w:szCs w:val="20"/>
              </w:rPr>
              <w:t>48820000</w:t>
            </w:r>
            <w:r>
              <w:rPr>
                <w:rFonts w:ascii="Arial" w:hAnsi="Arial" w:cs="Arial"/>
                <w:sz w:val="20"/>
                <w:szCs w:val="20"/>
                <w:lang w:val="en-US"/>
              </w:rPr>
              <w:t>-2</w:t>
            </w:r>
            <w:r>
              <w:rPr>
                <w:rFonts w:ascii="Arial" w:hAnsi="Arial" w:cs="Arial"/>
                <w:sz w:val="20"/>
                <w:szCs w:val="20"/>
              </w:rPr>
              <w:t xml:space="preserve"> </w:t>
            </w:r>
            <w:r w:rsidRPr="009C65F3">
              <w:rPr>
                <w:rFonts w:ascii="Arial" w:hAnsi="Arial" w:cs="Arial"/>
                <w:sz w:val="20"/>
                <w:szCs w:val="20"/>
              </w:rPr>
              <w:t>Εξυπηρετητές</w:t>
            </w:r>
          </w:p>
          <w:p w14:paraId="2F4E57BD" w14:textId="77777777" w:rsidR="00F21DEB" w:rsidRPr="00E75770" w:rsidRDefault="00F21DEB" w:rsidP="00F21DEB">
            <w:pPr>
              <w:numPr>
                <w:ilvl w:val="0"/>
                <w:numId w:val="157"/>
              </w:numPr>
              <w:spacing w:before="0"/>
              <w:ind w:left="321"/>
              <w:rPr>
                <w:rFonts w:ascii="Arial" w:hAnsi="Arial" w:cs="Arial"/>
                <w:sz w:val="20"/>
                <w:szCs w:val="20"/>
              </w:rPr>
            </w:pPr>
            <w:r w:rsidRPr="00E75770">
              <w:rPr>
                <w:rFonts w:ascii="Arial" w:hAnsi="Arial" w:cs="Arial"/>
                <w:sz w:val="20"/>
                <w:szCs w:val="20"/>
              </w:rPr>
              <w:t>30211300</w:t>
            </w:r>
            <w:r w:rsidRPr="00E75770">
              <w:rPr>
                <w:rFonts w:ascii="Cambria Math" w:hAnsi="Cambria Math" w:cs="Cambria Math"/>
                <w:sz w:val="20"/>
                <w:szCs w:val="20"/>
              </w:rPr>
              <w:t>‐</w:t>
            </w:r>
            <w:r w:rsidRPr="00E75770">
              <w:rPr>
                <w:rFonts w:ascii="Arial" w:hAnsi="Arial" w:cs="Arial"/>
                <w:sz w:val="20"/>
                <w:szCs w:val="20"/>
              </w:rPr>
              <w:t>4</w:t>
            </w:r>
            <w:r w:rsidRPr="00E75770">
              <w:rPr>
                <w:rFonts w:ascii="Arial" w:hAnsi="Arial" w:cs="Arial"/>
                <w:sz w:val="20"/>
                <w:szCs w:val="20"/>
                <w:lang w:val="en-US"/>
              </w:rPr>
              <w:t xml:space="preserve"> </w:t>
            </w:r>
            <w:r>
              <w:t xml:space="preserve"> </w:t>
            </w:r>
            <w:r w:rsidRPr="00E75770">
              <w:rPr>
                <w:rFonts w:ascii="Arial" w:hAnsi="Arial" w:cs="Arial"/>
                <w:sz w:val="20"/>
                <w:szCs w:val="20"/>
                <w:lang w:val="en-US"/>
              </w:rPr>
              <w:t>Υπ</w:t>
            </w:r>
            <w:proofErr w:type="spellStart"/>
            <w:r w:rsidRPr="00E75770">
              <w:rPr>
                <w:rFonts w:ascii="Arial" w:hAnsi="Arial" w:cs="Arial"/>
                <w:sz w:val="20"/>
                <w:szCs w:val="20"/>
                <w:lang w:val="en-US"/>
              </w:rPr>
              <w:t>οδομή</w:t>
            </w:r>
            <w:proofErr w:type="spellEnd"/>
            <w:r w:rsidRPr="00E75770">
              <w:rPr>
                <w:rFonts w:ascii="Arial" w:hAnsi="Arial" w:cs="Arial"/>
                <w:sz w:val="20"/>
                <w:szCs w:val="20"/>
                <w:lang w:val="en-US"/>
              </w:rPr>
              <w:t xml:space="preserve"> </w:t>
            </w:r>
            <w:proofErr w:type="spellStart"/>
            <w:r w:rsidRPr="00E75770">
              <w:rPr>
                <w:rFonts w:ascii="Arial" w:hAnsi="Arial" w:cs="Arial"/>
                <w:sz w:val="20"/>
                <w:szCs w:val="20"/>
                <w:lang w:val="en-US"/>
              </w:rPr>
              <w:t>ηλεκτρονικών</w:t>
            </w:r>
            <w:proofErr w:type="spellEnd"/>
            <w:r w:rsidRPr="00E75770">
              <w:rPr>
                <w:rFonts w:ascii="Arial" w:hAnsi="Arial" w:cs="Arial"/>
                <w:sz w:val="20"/>
                <w:szCs w:val="20"/>
                <w:lang w:val="en-US"/>
              </w:rPr>
              <w:t xml:space="preserve"> υπ</w:t>
            </w:r>
            <w:proofErr w:type="spellStart"/>
            <w:r w:rsidRPr="00E75770">
              <w:rPr>
                <w:rFonts w:ascii="Arial" w:hAnsi="Arial" w:cs="Arial"/>
                <w:sz w:val="20"/>
                <w:szCs w:val="20"/>
                <w:lang w:val="en-US"/>
              </w:rPr>
              <w:t>ολογιστών</w:t>
            </w:r>
            <w:proofErr w:type="spellEnd"/>
          </w:p>
          <w:p w14:paraId="6B88C001" w14:textId="77777777" w:rsidR="00F21DEB" w:rsidRDefault="00F21DEB" w:rsidP="00F21DEB">
            <w:pPr>
              <w:numPr>
                <w:ilvl w:val="0"/>
                <w:numId w:val="157"/>
              </w:numPr>
              <w:spacing w:before="0"/>
              <w:ind w:left="321"/>
              <w:rPr>
                <w:rFonts w:ascii="Arial" w:hAnsi="Arial" w:cs="Arial"/>
                <w:sz w:val="20"/>
                <w:szCs w:val="20"/>
              </w:rPr>
            </w:pPr>
            <w:r w:rsidRPr="009C65F3">
              <w:rPr>
                <w:rFonts w:ascii="Arial" w:hAnsi="Arial" w:cs="Arial"/>
                <w:sz w:val="20"/>
                <w:szCs w:val="20"/>
              </w:rPr>
              <w:t>48000000-8</w:t>
            </w:r>
            <w:r w:rsidRPr="009C65F3">
              <w:rPr>
                <w:rFonts w:ascii="Arial" w:hAnsi="Arial" w:cs="Arial"/>
                <w:sz w:val="20"/>
                <w:szCs w:val="20"/>
              </w:rPr>
              <w:tab/>
              <w:t>Πακέτα λογισμικού και συστήματα πληροφορικής</w:t>
            </w:r>
          </w:p>
          <w:p w14:paraId="783AD81A" w14:textId="77777777" w:rsidR="00F21DEB" w:rsidRDefault="00F21DEB" w:rsidP="00F21DEB">
            <w:pPr>
              <w:numPr>
                <w:ilvl w:val="0"/>
                <w:numId w:val="157"/>
              </w:numPr>
              <w:spacing w:before="0"/>
              <w:ind w:left="321"/>
              <w:rPr>
                <w:rFonts w:ascii="Arial" w:hAnsi="Arial" w:cs="Arial"/>
                <w:sz w:val="20"/>
                <w:szCs w:val="20"/>
              </w:rPr>
            </w:pPr>
            <w:r w:rsidRPr="00E75770">
              <w:rPr>
                <w:rFonts w:ascii="Arial" w:hAnsi="Arial" w:cs="Arial"/>
                <w:sz w:val="20"/>
                <w:szCs w:val="20"/>
              </w:rPr>
              <w:t>72222300-0  Υπηρεσίες Τεχνολογίας των πληροφοριών</w:t>
            </w:r>
          </w:p>
          <w:p w14:paraId="04815376" w14:textId="77777777" w:rsidR="00F21DEB" w:rsidRDefault="00F21DEB" w:rsidP="00F21DEB">
            <w:pPr>
              <w:numPr>
                <w:ilvl w:val="0"/>
                <w:numId w:val="157"/>
              </w:numPr>
              <w:spacing w:before="0"/>
              <w:ind w:left="321"/>
              <w:rPr>
                <w:rFonts w:ascii="Arial" w:hAnsi="Arial" w:cs="Arial"/>
                <w:sz w:val="20"/>
                <w:szCs w:val="20"/>
              </w:rPr>
            </w:pPr>
            <w:r w:rsidRPr="00E75770">
              <w:rPr>
                <w:rFonts w:ascii="Arial" w:hAnsi="Arial" w:cs="Arial"/>
                <w:sz w:val="20"/>
                <w:szCs w:val="20"/>
              </w:rPr>
              <w:t xml:space="preserve">79341000-6 </w:t>
            </w:r>
            <w:r>
              <w:rPr>
                <w:rFonts w:ascii="Arial" w:hAnsi="Arial" w:cs="Arial"/>
                <w:sz w:val="20"/>
                <w:szCs w:val="20"/>
              </w:rPr>
              <w:t>Υπηρεσίες διαφήμισης</w:t>
            </w:r>
          </w:p>
          <w:p w14:paraId="61FC7AC5" w14:textId="706B8CA3" w:rsidR="00A50083" w:rsidRPr="00AB03B2" w:rsidRDefault="00F21DEB" w:rsidP="00164C4D">
            <w:pPr>
              <w:numPr>
                <w:ilvl w:val="0"/>
                <w:numId w:val="157"/>
              </w:numPr>
              <w:spacing w:before="0"/>
              <w:ind w:left="321"/>
              <w:rPr>
                <w:rFonts w:asciiTheme="minorHAnsi" w:hAnsiTheme="minorHAnsi" w:cstheme="minorHAnsi"/>
                <w:szCs w:val="22"/>
              </w:rPr>
            </w:pPr>
            <w:r w:rsidRPr="00591608">
              <w:rPr>
                <w:rFonts w:ascii="Arial" w:hAnsi="Arial" w:cs="Arial"/>
                <w:sz w:val="20"/>
                <w:szCs w:val="20"/>
              </w:rPr>
              <w:t>80533100-0 Υπηρεσίες εκπαίδευσης στον τομέα της πληροφορικής</w:t>
            </w:r>
          </w:p>
        </w:tc>
      </w:tr>
      <w:tr w:rsidR="006670AA" w:rsidRPr="00F75E7A" w14:paraId="56FA9186" w14:textId="77777777" w:rsidTr="00F21DEB">
        <w:tc>
          <w:tcPr>
            <w:tcW w:w="3539" w:type="dxa"/>
            <w:vAlign w:val="center"/>
          </w:tcPr>
          <w:p w14:paraId="2429F7EE" w14:textId="77777777" w:rsidR="006670AA" w:rsidRPr="00F75E7A" w:rsidRDefault="006670AA" w:rsidP="009B09FE">
            <w:pPr>
              <w:rPr>
                <w:rFonts w:eastAsiaTheme="minorEastAsia"/>
                <w:b/>
                <w:lang w:val="en-GB"/>
              </w:rPr>
            </w:pPr>
            <w:r w:rsidRPr="00F75E7A">
              <w:rPr>
                <w:rFonts w:eastAsiaTheme="minorEastAsia"/>
                <w:b/>
                <w:lang w:val="en-GB"/>
              </w:rPr>
              <w:t>ΕΙΔΟΣ ΔΙΑΔΙΚΑΣΙΑΣ</w:t>
            </w:r>
          </w:p>
        </w:tc>
        <w:tc>
          <w:tcPr>
            <w:tcW w:w="6316" w:type="dxa"/>
            <w:vAlign w:val="center"/>
          </w:tcPr>
          <w:p w14:paraId="7919345B" w14:textId="40EBE745" w:rsidR="006670AA" w:rsidRPr="00F75E7A" w:rsidRDefault="00F21DEB" w:rsidP="009B09FE">
            <w:pPr>
              <w:rPr>
                <w:rFonts w:eastAsiaTheme="minorEastAsia"/>
              </w:rPr>
            </w:pPr>
            <w:r w:rsidRPr="007E477F">
              <w:rPr>
                <w:rFonts w:eastAsiaTheme="minorEastAsia"/>
              </w:rPr>
              <w:t>Ηλεκτρονικός Ανοικτός άνω των ορίων (Διεθνής) Διαγωνισμός με κριτήριο ανάθεσης την</w:t>
            </w:r>
            <w:r w:rsidRPr="007E477F">
              <w:rPr>
                <w:rFonts w:ascii="Arial" w:hAnsi="Arial" w:cs="Arial"/>
                <w:b/>
                <w:color w:val="000000"/>
                <w:sz w:val="20"/>
                <w:szCs w:val="20"/>
              </w:rPr>
              <w:t xml:space="preserve"> πλέον συμφέρουσα από οικονομική άποψη προσφορά βάσει τιμής</w:t>
            </w:r>
          </w:p>
        </w:tc>
      </w:tr>
      <w:tr w:rsidR="006670AA" w:rsidRPr="00F75E7A" w14:paraId="26CE23B1" w14:textId="77777777" w:rsidTr="00F21DEB">
        <w:tc>
          <w:tcPr>
            <w:tcW w:w="3539" w:type="dxa"/>
            <w:vAlign w:val="center"/>
          </w:tcPr>
          <w:p w14:paraId="65ADB54B" w14:textId="77777777" w:rsidR="006670AA" w:rsidRPr="008818F6" w:rsidRDefault="006670AA" w:rsidP="00FF21B2">
            <w:pPr>
              <w:rPr>
                <w:rFonts w:asciiTheme="minorHAnsi" w:hAnsiTheme="minorHAnsi" w:cs="Tahoma"/>
                <w:sz w:val="24"/>
              </w:rPr>
            </w:pPr>
            <w:r w:rsidRPr="00FF21B2">
              <w:rPr>
                <w:rFonts w:eastAsiaTheme="minorEastAsia"/>
                <w:b/>
                <w:lang w:val="en-GB"/>
              </w:rPr>
              <w:t>ΠΡΟΥΠΟΛΟΓΙΣΜΟΣ – ΕΚΤΙΜΩΜΕΝΗ ΑΞΙΑ ΣΥΜΒΑΣΗΣ</w:t>
            </w:r>
          </w:p>
        </w:tc>
        <w:tc>
          <w:tcPr>
            <w:tcW w:w="6316" w:type="dxa"/>
            <w:vAlign w:val="center"/>
          </w:tcPr>
          <w:p w14:paraId="59F4CBFC" w14:textId="77777777" w:rsidR="00EB5723" w:rsidRPr="00EB5723" w:rsidRDefault="00EB5723" w:rsidP="00EB5723">
            <w:pPr>
              <w:pStyle w:val="TabletextChar"/>
              <w:spacing w:before="20" w:after="20"/>
              <w:rPr>
                <w:rFonts w:asciiTheme="minorHAnsi" w:hAnsiTheme="minorHAnsi" w:cs="Tahoma"/>
                <w:sz w:val="24"/>
                <w:szCs w:val="24"/>
              </w:rPr>
            </w:pPr>
            <w:r w:rsidRPr="00EB5723">
              <w:rPr>
                <w:rFonts w:asciiTheme="minorHAnsi" w:hAnsiTheme="minorHAnsi" w:cs="Tahoma"/>
                <w:sz w:val="24"/>
                <w:szCs w:val="24"/>
              </w:rPr>
              <w:t xml:space="preserve">Προϋπολογισμός Έργου - εκτιμώμενη αξία σύμβασης: </w:t>
            </w:r>
          </w:p>
          <w:p w14:paraId="1F426275" w14:textId="77777777" w:rsidR="00EB5723" w:rsidRPr="00EB5723" w:rsidRDefault="00EB5723" w:rsidP="00EB5723">
            <w:pPr>
              <w:pStyle w:val="TabletextChar"/>
              <w:spacing w:before="20" w:after="20"/>
              <w:rPr>
                <w:rFonts w:asciiTheme="minorHAnsi" w:hAnsiTheme="minorHAnsi" w:cs="Tahoma"/>
                <w:sz w:val="24"/>
                <w:szCs w:val="24"/>
              </w:rPr>
            </w:pPr>
            <w:r w:rsidRPr="00EB5723">
              <w:rPr>
                <w:rFonts w:asciiTheme="minorHAnsi" w:hAnsiTheme="minorHAnsi" w:cs="Tahoma"/>
                <w:sz w:val="24"/>
                <w:szCs w:val="24"/>
              </w:rPr>
              <w:t>5.195.321,39€ μη περιλαμβανομένου ΦΠΑ , προϋπολογισμός με ΦΠΑ: 6.442.198,53€, ΦΠΑ 24% 1.246.877,14€</w:t>
            </w:r>
          </w:p>
          <w:p w14:paraId="50C7E929" w14:textId="77777777" w:rsidR="00EB5723" w:rsidRPr="00EB5723" w:rsidRDefault="00EB5723" w:rsidP="00EB5723">
            <w:pPr>
              <w:pStyle w:val="Tabletext"/>
              <w:numPr>
                <w:ilvl w:val="0"/>
                <w:numId w:val="344"/>
              </w:numPr>
              <w:spacing w:before="20" w:after="20"/>
              <w:ind w:left="242" w:hanging="242"/>
              <w:jc w:val="both"/>
              <w:rPr>
                <w:rFonts w:asciiTheme="minorHAnsi" w:hAnsiTheme="minorHAnsi" w:cs="Tahoma"/>
                <w:sz w:val="24"/>
              </w:rPr>
            </w:pPr>
            <w:r w:rsidRPr="00EB5723">
              <w:rPr>
                <w:rFonts w:asciiTheme="minorHAnsi" w:hAnsiTheme="minorHAnsi" w:cs="Tahoma"/>
                <w:sz w:val="24"/>
              </w:rPr>
              <w:t>προϋπολογισμός αρχικού έργου 5.044.001,35€ μη περιλαμβανομένου ΦΠΑ (προϋπολογισμός με ΦΠΑ: 6.254.561,68€, ΦΠΑ 24% 1.210.560,33€)</w:t>
            </w:r>
          </w:p>
          <w:p w14:paraId="5410E280" w14:textId="2048AEC0" w:rsidR="006670AA" w:rsidRPr="008818F6" w:rsidRDefault="00EB5723" w:rsidP="00EB5723">
            <w:pPr>
              <w:pStyle w:val="Tabletext"/>
              <w:numPr>
                <w:ilvl w:val="0"/>
                <w:numId w:val="344"/>
              </w:numPr>
              <w:spacing w:before="20" w:after="20"/>
              <w:ind w:left="242" w:hanging="242"/>
              <w:jc w:val="both"/>
              <w:rPr>
                <w:rFonts w:asciiTheme="minorHAnsi" w:hAnsiTheme="minorHAnsi" w:cs="Tahoma"/>
                <w:sz w:val="24"/>
              </w:rPr>
            </w:pPr>
            <w:r w:rsidRPr="00EB5723">
              <w:rPr>
                <w:rFonts w:asciiTheme="minorHAnsi" w:hAnsiTheme="minorHAnsi" w:cs="Tahoma"/>
                <w:sz w:val="24"/>
              </w:rPr>
              <w:t>Προϋπολογισμός δικαιώματος προαίρεσης υπηρεσιών συντήρησης: έως 151.320,04€ μη περιλαμβανομένου ΦΠΑ (Προϋπολογισμός με ΦΠΑ: 187.636,85€, ΦΠΑ 24%: 36.316,81€)</w:t>
            </w:r>
          </w:p>
        </w:tc>
      </w:tr>
      <w:tr w:rsidR="006670AA" w:rsidRPr="00F75E7A" w14:paraId="401A82F3" w14:textId="77777777" w:rsidTr="00F21DEB">
        <w:tc>
          <w:tcPr>
            <w:tcW w:w="3539" w:type="dxa"/>
            <w:vAlign w:val="center"/>
          </w:tcPr>
          <w:p w14:paraId="4D3BF2F3" w14:textId="717FC0AE" w:rsidR="006670AA" w:rsidRPr="00C23396" w:rsidRDefault="006670AA" w:rsidP="009B09FE">
            <w:pPr>
              <w:rPr>
                <w:rFonts w:eastAsiaTheme="minorEastAsia"/>
                <w:b/>
              </w:rPr>
            </w:pPr>
            <w:r w:rsidRPr="00C23396">
              <w:rPr>
                <w:rFonts w:eastAsiaTheme="minorEastAsia"/>
                <w:b/>
              </w:rPr>
              <w:t>ΧΡΗΜΑΤΟΔΟΤΗΣΗ ΕΡΓΟΥ</w:t>
            </w:r>
          </w:p>
        </w:tc>
        <w:tc>
          <w:tcPr>
            <w:tcW w:w="6316" w:type="dxa"/>
            <w:vAlign w:val="center"/>
          </w:tcPr>
          <w:p w14:paraId="0FE43038" w14:textId="77777777" w:rsidR="006670AA" w:rsidRPr="00F75E7A" w:rsidRDefault="006670AA" w:rsidP="00E84CBC">
            <w:pPr>
              <w:rPr>
                <w:rFonts w:eastAsiaTheme="minorEastAsia"/>
              </w:rPr>
            </w:pPr>
            <w:r w:rsidRPr="00F75E7A">
              <w:rPr>
                <w:rFonts w:eastAsiaTheme="minorEastAsia"/>
              </w:rPr>
              <w:t xml:space="preserve">Το Έργο χρηματοδοτείται από το Επιχειρησιακό Πρόγραμμα </w:t>
            </w:r>
            <w:r w:rsidR="00E84CBC" w:rsidRPr="00E84CBC">
              <w:rPr>
                <w:rFonts w:eastAsiaTheme="minorEastAsia"/>
              </w:rPr>
              <w:t>«Μεταρρύθμιση Δημόσιου Τομέα 2014-2020»</w:t>
            </w:r>
            <w:r w:rsidRPr="00F75E7A">
              <w:rPr>
                <w:rFonts w:eastAsiaTheme="minorEastAsia"/>
              </w:rPr>
              <w:t>» και από Εθνικούς Πόρους. Οι δαπάνες του Έργου θα βαρύνουν το Πρόγραμμα Δημοσίων Επενδύσεων (ΠΔΕ), και συγκεκριμένα από την ΣΑΕ</w:t>
            </w:r>
            <w:r>
              <w:rPr>
                <w:rFonts w:eastAsiaTheme="minorEastAsia"/>
              </w:rPr>
              <w:t xml:space="preserve"> 463/1</w:t>
            </w:r>
            <w:r w:rsidRPr="00F75E7A">
              <w:rPr>
                <w:rFonts w:eastAsiaTheme="minorEastAsia"/>
              </w:rPr>
              <w:t xml:space="preserve"> με </w:t>
            </w:r>
            <w:proofErr w:type="spellStart"/>
            <w:r w:rsidRPr="00F75E7A">
              <w:rPr>
                <w:rFonts w:eastAsiaTheme="minorEastAsia"/>
              </w:rPr>
              <w:t>ενάριθμο</w:t>
            </w:r>
            <w:proofErr w:type="spellEnd"/>
            <w:r w:rsidRPr="00F75E7A">
              <w:rPr>
                <w:rFonts w:eastAsiaTheme="minorEastAsia"/>
              </w:rPr>
              <w:t xml:space="preserve"> κωδικό </w:t>
            </w:r>
            <w:r w:rsidRPr="009C4BBA">
              <w:rPr>
                <w:rFonts w:eastAsiaTheme="minorEastAsia"/>
              </w:rPr>
              <w:t>2020ΣΕ46310020</w:t>
            </w:r>
          </w:p>
        </w:tc>
      </w:tr>
      <w:tr w:rsidR="006670AA" w:rsidRPr="00F75E7A" w14:paraId="249A21B7" w14:textId="77777777" w:rsidTr="00F21DEB">
        <w:tc>
          <w:tcPr>
            <w:tcW w:w="3539" w:type="dxa"/>
            <w:vAlign w:val="center"/>
          </w:tcPr>
          <w:p w14:paraId="070C002A" w14:textId="77777777" w:rsidR="006670AA" w:rsidRPr="00F75E7A" w:rsidDel="00CD2F0B" w:rsidRDefault="006670AA" w:rsidP="009B09FE">
            <w:pPr>
              <w:rPr>
                <w:rFonts w:eastAsiaTheme="minorEastAsia"/>
                <w:b/>
                <w:lang w:val="en-GB"/>
              </w:rPr>
            </w:pPr>
            <w:r w:rsidRPr="00F75E7A">
              <w:rPr>
                <w:rFonts w:eastAsiaTheme="minorEastAsia"/>
                <w:b/>
                <w:lang w:val="en-GB"/>
              </w:rPr>
              <w:lastRenderedPageBreak/>
              <w:t xml:space="preserve">ΔΙΑΡΚΕΙΑ ΣΥΜΒΑΣΗΣ </w:t>
            </w:r>
          </w:p>
        </w:tc>
        <w:tc>
          <w:tcPr>
            <w:tcW w:w="6316" w:type="dxa"/>
            <w:vAlign w:val="center"/>
          </w:tcPr>
          <w:p w14:paraId="726EED7F" w14:textId="0B85420A" w:rsidR="006670AA" w:rsidRPr="00A50083" w:rsidRDefault="00C65263" w:rsidP="009B09FE">
            <w:pPr>
              <w:rPr>
                <w:rFonts w:eastAsiaTheme="minorEastAsia"/>
                <w:b/>
              </w:rPr>
            </w:pPr>
            <w:r>
              <w:rPr>
                <w:rFonts w:eastAsiaTheme="minorEastAsia"/>
                <w:b/>
              </w:rPr>
              <w:t>Δεκατρείς</w:t>
            </w:r>
            <w:r w:rsidRPr="00A50083">
              <w:rPr>
                <w:rFonts w:eastAsiaTheme="minorEastAsia"/>
                <w:b/>
              </w:rPr>
              <w:t xml:space="preserve"> (1</w:t>
            </w:r>
            <w:r>
              <w:rPr>
                <w:rFonts w:eastAsiaTheme="minorEastAsia"/>
                <w:b/>
              </w:rPr>
              <w:t>3</w:t>
            </w:r>
            <w:r w:rsidRPr="00A50083">
              <w:rPr>
                <w:rFonts w:eastAsiaTheme="minorEastAsia"/>
                <w:b/>
              </w:rPr>
              <w:t>) μήνες</w:t>
            </w:r>
          </w:p>
        </w:tc>
      </w:tr>
      <w:tr w:rsidR="006670AA" w:rsidRPr="00F75E7A" w14:paraId="166E6B51" w14:textId="77777777" w:rsidTr="00F21DEB">
        <w:tc>
          <w:tcPr>
            <w:tcW w:w="3539" w:type="dxa"/>
            <w:vAlign w:val="center"/>
          </w:tcPr>
          <w:p w14:paraId="480C37A1" w14:textId="77777777" w:rsidR="006670AA" w:rsidRPr="00F75E7A" w:rsidRDefault="006670AA" w:rsidP="009B09FE">
            <w:pPr>
              <w:rPr>
                <w:rFonts w:eastAsiaTheme="minorEastAsia"/>
                <w:b/>
                <w:lang w:val="en-GB"/>
              </w:rPr>
            </w:pPr>
            <w:r w:rsidRPr="00F75E7A">
              <w:rPr>
                <w:rFonts w:eastAsiaTheme="minorEastAsia"/>
                <w:b/>
                <w:lang w:val="en-GB"/>
              </w:rPr>
              <w:t>ΗΜΕΡΟΜΗΝΙΑ ΔΙΑΚΗΡΥΞΗΣ</w:t>
            </w:r>
          </w:p>
        </w:tc>
        <w:tc>
          <w:tcPr>
            <w:tcW w:w="6316" w:type="dxa"/>
            <w:shd w:val="clear" w:color="auto" w:fill="FFF2CC" w:themeFill="accent4" w:themeFillTint="33"/>
            <w:vAlign w:val="center"/>
          </w:tcPr>
          <w:p w14:paraId="17BF06A3" w14:textId="62A0DD7A" w:rsidR="006670AA" w:rsidRPr="00F75E7A" w:rsidRDefault="00013621" w:rsidP="009B09FE">
            <w:pPr>
              <w:rPr>
                <w:rFonts w:eastAsiaTheme="minorEastAsia"/>
                <w:b/>
                <w:lang w:val="en-GB"/>
              </w:rPr>
            </w:pPr>
            <w:r>
              <w:rPr>
                <w:rFonts w:eastAsiaTheme="minorEastAsia"/>
                <w:b/>
              </w:rPr>
              <w:t>16/12/2021</w:t>
            </w:r>
          </w:p>
        </w:tc>
      </w:tr>
      <w:tr w:rsidR="006670AA" w:rsidRPr="00F75E7A" w14:paraId="0791BA85" w14:textId="77777777" w:rsidTr="00F21DEB">
        <w:tc>
          <w:tcPr>
            <w:tcW w:w="3539" w:type="dxa"/>
            <w:vAlign w:val="center"/>
          </w:tcPr>
          <w:p w14:paraId="2517BC92" w14:textId="77777777" w:rsidR="006670AA" w:rsidRPr="00F75E7A" w:rsidRDefault="006670AA" w:rsidP="009B09FE">
            <w:pPr>
              <w:rPr>
                <w:rFonts w:eastAsiaTheme="minorEastAsia"/>
                <w:b/>
              </w:rPr>
            </w:pPr>
            <w:r w:rsidRPr="00F75E7A">
              <w:rPr>
                <w:rFonts w:eastAsiaTheme="minorEastAsia"/>
                <w:b/>
              </w:rPr>
              <w:t>ΠΡΟΘΕΣΜΙΑ ΓΙΑ ΥΠΟΒΟΛΗ ΔΙΕΥΚΡΙΝΙΣΕΩΝ ΕΠΙ ΤΩΝ ΟΡΩΝ ΤΗΣ ΔΙΑΚΗΡΥΞΗΣ</w:t>
            </w:r>
          </w:p>
        </w:tc>
        <w:tc>
          <w:tcPr>
            <w:tcW w:w="6316" w:type="dxa"/>
            <w:shd w:val="clear" w:color="auto" w:fill="FFF2CC" w:themeFill="accent4" w:themeFillTint="33"/>
            <w:vAlign w:val="center"/>
          </w:tcPr>
          <w:p w14:paraId="1AAA0515" w14:textId="756B0BD4" w:rsidR="006670AA" w:rsidRPr="00F75E7A" w:rsidRDefault="00013621" w:rsidP="009B09FE">
            <w:pPr>
              <w:rPr>
                <w:rFonts w:eastAsiaTheme="minorEastAsia"/>
                <w:b/>
                <w:lang w:val="en-GB"/>
              </w:rPr>
            </w:pPr>
            <w:r>
              <w:rPr>
                <w:rFonts w:eastAsiaTheme="minorEastAsia"/>
                <w:b/>
              </w:rPr>
              <w:t>17/01/2022</w:t>
            </w:r>
          </w:p>
        </w:tc>
      </w:tr>
      <w:tr w:rsidR="006670AA" w:rsidRPr="00F75E7A" w14:paraId="13744289" w14:textId="77777777" w:rsidTr="00F21DEB">
        <w:tc>
          <w:tcPr>
            <w:tcW w:w="3539" w:type="dxa"/>
            <w:vAlign w:val="center"/>
          </w:tcPr>
          <w:p w14:paraId="7CAD2328" w14:textId="77777777" w:rsidR="006670AA" w:rsidRPr="00F75E7A" w:rsidRDefault="006670AA" w:rsidP="009B09FE">
            <w:pPr>
              <w:rPr>
                <w:rFonts w:eastAsiaTheme="minorEastAsia"/>
                <w:b/>
              </w:rPr>
            </w:pPr>
            <w:r w:rsidRPr="00F75E7A">
              <w:rPr>
                <w:rFonts w:eastAsiaTheme="minorEastAsia"/>
                <w:b/>
              </w:rPr>
              <w:t>ΗΜΕΡΟΜΗΝΙΑ ΕΝΑΡΞΗΣ ΗΛΕΚΤΡΟΝΙΚΗΣ ΥΠΟΒΟΛΗΣ ΠΡΟΣΦΟΡΩΝ</w:t>
            </w:r>
          </w:p>
        </w:tc>
        <w:tc>
          <w:tcPr>
            <w:tcW w:w="6316" w:type="dxa"/>
            <w:shd w:val="clear" w:color="auto" w:fill="FFF2CC" w:themeFill="accent4" w:themeFillTint="33"/>
            <w:vAlign w:val="center"/>
          </w:tcPr>
          <w:p w14:paraId="192AA122" w14:textId="43D5A64D" w:rsidR="006670AA" w:rsidRPr="00F75E7A" w:rsidRDefault="00013621" w:rsidP="009B09FE">
            <w:pPr>
              <w:rPr>
                <w:rFonts w:eastAsiaTheme="minorEastAsia"/>
                <w:b/>
              </w:rPr>
            </w:pPr>
            <w:r>
              <w:rPr>
                <w:rFonts w:eastAsiaTheme="minorEastAsia"/>
                <w:b/>
              </w:rPr>
              <w:t>2</w:t>
            </w:r>
            <w:r w:rsidR="00D03FD0">
              <w:rPr>
                <w:rFonts w:eastAsiaTheme="minorEastAsia"/>
                <w:b/>
              </w:rPr>
              <w:t>9</w:t>
            </w:r>
            <w:r>
              <w:rPr>
                <w:rFonts w:eastAsiaTheme="minorEastAsia"/>
                <w:b/>
              </w:rPr>
              <w:t>/12/2021</w:t>
            </w:r>
            <w:r w:rsidRPr="00F75E7A">
              <w:rPr>
                <w:rFonts w:eastAsiaTheme="minorEastAsia"/>
                <w:b/>
              </w:rPr>
              <w:t xml:space="preserve"> </w:t>
            </w:r>
            <w:r w:rsidRPr="00F75E7A" w:rsidDel="00DF02B0">
              <w:rPr>
                <w:rFonts w:eastAsiaTheme="minorEastAsia"/>
                <w:b/>
              </w:rPr>
              <w:t xml:space="preserve"> </w:t>
            </w:r>
          </w:p>
        </w:tc>
      </w:tr>
      <w:tr w:rsidR="006670AA" w:rsidRPr="00F75E7A" w14:paraId="7209F6C8" w14:textId="77777777" w:rsidTr="00F21DEB">
        <w:tc>
          <w:tcPr>
            <w:tcW w:w="3539" w:type="dxa"/>
            <w:vAlign w:val="center"/>
          </w:tcPr>
          <w:p w14:paraId="6E29498C" w14:textId="77777777" w:rsidR="006670AA" w:rsidRPr="00F75E7A" w:rsidRDefault="006670AA" w:rsidP="009B09FE">
            <w:pPr>
              <w:rPr>
                <w:rFonts w:eastAsiaTheme="minorEastAsia"/>
                <w:b/>
              </w:rPr>
            </w:pPr>
            <w:r w:rsidRPr="00F75E7A">
              <w:rPr>
                <w:rFonts w:eastAsiaTheme="minorEastAsia"/>
                <w:b/>
              </w:rPr>
              <w:t>ΚΑΤΑΛΗΚΤΙΚΗ ΗΜΕΡΟΜΗΝΙΑ ΚΑΙ ΩΡΑ ΥΠΟΒΟΛΗΣ ΠΡΟΣΦΟΡΩΝ</w:t>
            </w:r>
          </w:p>
        </w:tc>
        <w:tc>
          <w:tcPr>
            <w:tcW w:w="6316" w:type="dxa"/>
            <w:shd w:val="clear" w:color="auto" w:fill="FFF2CC" w:themeFill="accent4" w:themeFillTint="33"/>
            <w:vAlign w:val="center"/>
          </w:tcPr>
          <w:p w14:paraId="40F78083" w14:textId="2BFAE707" w:rsidR="006670AA" w:rsidRPr="00F75E7A" w:rsidRDefault="00013621" w:rsidP="009B09FE">
            <w:pPr>
              <w:rPr>
                <w:rFonts w:eastAsiaTheme="minorEastAsia"/>
              </w:rPr>
            </w:pPr>
            <w:r>
              <w:rPr>
                <w:rFonts w:cs="Tahoma"/>
                <w:b/>
                <w:szCs w:val="22"/>
              </w:rPr>
              <w:t>31/01/2022 και</w:t>
            </w:r>
            <w:r w:rsidRPr="00433D32">
              <w:rPr>
                <w:rFonts w:cs="Tahoma"/>
                <w:b/>
                <w:szCs w:val="22"/>
              </w:rPr>
              <w:t xml:space="preserve"> </w:t>
            </w:r>
            <w:r w:rsidRPr="009B62A4">
              <w:rPr>
                <w:rFonts w:cs="Tahoma"/>
                <w:b/>
                <w:bCs/>
                <w:color w:val="000000"/>
                <w:szCs w:val="22"/>
              </w:rPr>
              <w:t xml:space="preserve">ώρα </w:t>
            </w:r>
            <w:r w:rsidRPr="001365FA">
              <w:rPr>
                <w:rFonts w:cs="Tahoma"/>
                <w:b/>
                <w:szCs w:val="22"/>
              </w:rPr>
              <w:t>1</w:t>
            </w:r>
            <w:r w:rsidR="00386707">
              <w:rPr>
                <w:rFonts w:cs="Tahoma"/>
                <w:b/>
                <w:szCs w:val="22"/>
              </w:rPr>
              <w:t>4</w:t>
            </w:r>
            <w:r w:rsidRPr="001365FA">
              <w:rPr>
                <w:rFonts w:cs="Tahoma"/>
                <w:b/>
                <w:szCs w:val="22"/>
              </w:rPr>
              <w:t>:00</w:t>
            </w:r>
          </w:p>
        </w:tc>
      </w:tr>
      <w:tr w:rsidR="006670AA" w:rsidRPr="00F75E7A" w14:paraId="5A17536B" w14:textId="77777777" w:rsidTr="00F21DEB">
        <w:tc>
          <w:tcPr>
            <w:tcW w:w="3539" w:type="dxa"/>
            <w:vAlign w:val="center"/>
          </w:tcPr>
          <w:p w14:paraId="034D44A8" w14:textId="77777777" w:rsidR="006670AA" w:rsidRPr="00F75E7A" w:rsidRDefault="006670AA" w:rsidP="009B09FE">
            <w:pPr>
              <w:rPr>
                <w:rFonts w:eastAsiaTheme="minorEastAsia"/>
                <w:b/>
                <w:lang w:val="en-GB"/>
              </w:rPr>
            </w:pPr>
            <w:r w:rsidRPr="00F75E7A">
              <w:rPr>
                <w:rFonts w:eastAsiaTheme="minorEastAsia"/>
                <w:b/>
                <w:lang w:val="en-GB"/>
              </w:rPr>
              <w:t>ΤΟΠΟΣ</w:t>
            </w:r>
            <w:r w:rsidRPr="00F75E7A">
              <w:rPr>
                <w:rFonts w:eastAsiaTheme="minorEastAsia"/>
                <w:b/>
                <w:lang w:val="en-US"/>
              </w:rPr>
              <w:t xml:space="preserve"> </w:t>
            </w:r>
            <w:r w:rsidRPr="00F75E7A">
              <w:rPr>
                <w:rFonts w:eastAsiaTheme="minorEastAsia"/>
                <w:b/>
                <w:lang w:val="en-GB"/>
              </w:rPr>
              <w:t>&amp; ΤΡΟΠΟΣ ΚΑΤΑΘΕΣΗΣ ΠΡΟΣΦΟΡΩΝ</w:t>
            </w:r>
          </w:p>
        </w:tc>
        <w:tc>
          <w:tcPr>
            <w:tcW w:w="6316" w:type="dxa"/>
            <w:vAlign w:val="center"/>
          </w:tcPr>
          <w:p w14:paraId="36EBC61A" w14:textId="77777777" w:rsidR="00DD6B19" w:rsidRPr="00603221" w:rsidRDefault="00DD6B19" w:rsidP="00DD6B19">
            <w:pPr>
              <w:autoSpaceDE w:val="0"/>
              <w:autoSpaceDN w:val="0"/>
              <w:adjustRightInd w:val="0"/>
              <w:spacing w:after="0" w:line="276" w:lineRule="auto"/>
              <w:jc w:val="left"/>
              <w:rPr>
                <w:rFonts w:cs="Tahoma"/>
                <w:color w:val="000000"/>
                <w:szCs w:val="22"/>
              </w:rPr>
            </w:pPr>
            <w:r w:rsidRPr="00603221">
              <w:rPr>
                <w:rFonts w:cs="Tahoma"/>
                <w:color w:val="000000"/>
                <w:szCs w:val="22"/>
              </w:rPr>
              <w:t>Ηλεκτρονική Υποβολή:</w:t>
            </w:r>
          </w:p>
          <w:p w14:paraId="0E1B93D0" w14:textId="77777777" w:rsidR="00DD6B19" w:rsidRPr="00603221" w:rsidRDefault="00DD6B19" w:rsidP="00DD6B19">
            <w:pPr>
              <w:autoSpaceDE w:val="0"/>
              <w:autoSpaceDN w:val="0"/>
              <w:adjustRightInd w:val="0"/>
              <w:spacing w:after="0" w:line="276" w:lineRule="auto"/>
              <w:jc w:val="left"/>
              <w:rPr>
                <w:rFonts w:cs="Tahoma"/>
                <w:color w:val="000000"/>
                <w:szCs w:val="22"/>
              </w:rPr>
            </w:pPr>
            <w:r w:rsidRPr="00603221">
              <w:rPr>
                <w:rFonts w:cs="Tahoma"/>
                <w:color w:val="000000"/>
                <w:szCs w:val="22"/>
              </w:rPr>
              <w:t xml:space="preserve">Στη διαδικτυακή πύλη </w:t>
            </w:r>
            <w:r w:rsidRPr="00603221">
              <w:rPr>
                <w:rFonts w:cs="Tahoma"/>
                <w:szCs w:val="22"/>
                <w:lang w:val="en-US"/>
              </w:rPr>
              <w:t>www</w:t>
            </w:r>
            <w:r w:rsidRPr="00603221">
              <w:rPr>
                <w:rFonts w:cs="Tahoma"/>
                <w:szCs w:val="22"/>
              </w:rPr>
              <w:t>.</w:t>
            </w:r>
            <w:proofErr w:type="spellStart"/>
            <w:r w:rsidRPr="00603221">
              <w:rPr>
                <w:rFonts w:cs="Tahoma"/>
                <w:szCs w:val="22"/>
                <w:lang w:val="en-US"/>
              </w:rPr>
              <w:t>promitheus</w:t>
            </w:r>
            <w:proofErr w:type="spellEnd"/>
            <w:r w:rsidRPr="00603221">
              <w:rPr>
                <w:rFonts w:cs="Tahoma"/>
                <w:szCs w:val="22"/>
              </w:rPr>
              <w:t>.</w:t>
            </w:r>
            <w:r w:rsidRPr="00603221">
              <w:rPr>
                <w:rFonts w:cs="Tahoma"/>
                <w:szCs w:val="22"/>
                <w:lang w:val="en-US"/>
              </w:rPr>
              <w:t>gov</w:t>
            </w:r>
            <w:r w:rsidRPr="00603221">
              <w:rPr>
                <w:rFonts w:cs="Tahoma"/>
                <w:szCs w:val="22"/>
              </w:rPr>
              <w:t>.</w:t>
            </w:r>
            <w:r w:rsidRPr="00603221">
              <w:rPr>
                <w:rFonts w:cs="Tahoma"/>
                <w:szCs w:val="22"/>
                <w:lang w:val="en-US"/>
              </w:rPr>
              <w:t>gr</w:t>
            </w:r>
            <w:r w:rsidRPr="00603221">
              <w:rPr>
                <w:rFonts w:cs="Tahoma"/>
                <w:color w:val="0000FF"/>
                <w:szCs w:val="22"/>
              </w:rPr>
              <w:t xml:space="preserve"> </w:t>
            </w:r>
            <w:r w:rsidRPr="00603221">
              <w:rPr>
                <w:rFonts w:cs="Tahoma"/>
                <w:color w:val="000000"/>
                <w:szCs w:val="22"/>
              </w:rPr>
              <w:t>του</w:t>
            </w:r>
          </w:p>
          <w:p w14:paraId="53024729" w14:textId="77777777" w:rsidR="00DD6B19" w:rsidRPr="00603221" w:rsidRDefault="00DD6B19" w:rsidP="00DD6B19">
            <w:pPr>
              <w:autoSpaceDE w:val="0"/>
              <w:autoSpaceDN w:val="0"/>
              <w:adjustRightInd w:val="0"/>
              <w:spacing w:after="0" w:line="276" w:lineRule="auto"/>
              <w:jc w:val="left"/>
              <w:rPr>
                <w:rFonts w:cs="Tahoma"/>
                <w:color w:val="000000"/>
                <w:szCs w:val="22"/>
              </w:rPr>
            </w:pPr>
            <w:r w:rsidRPr="00603221">
              <w:rPr>
                <w:rFonts w:cs="Tahoma"/>
                <w:color w:val="000000"/>
                <w:szCs w:val="22"/>
              </w:rPr>
              <w:t>Εθνικού Συστήματος Ηλεκτρονικών Δημοσίων Συμβάσεων</w:t>
            </w:r>
          </w:p>
          <w:p w14:paraId="1970DD5E" w14:textId="77777777" w:rsidR="00DD6B19" w:rsidRPr="00603221" w:rsidRDefault="00DD6B19" w:rsidP="00DD6B19">
            <w:pPr>
              <w:autoSpaceDE w:val="0"/>
              <w:autoSpaceDN w:val="0"/>
              <w:adjustRightInd w:val="0"/>
              <w:spacing w:after="0" w:line="276" w:lineRule="auto"/>
              <w:jc w:val="left"/>
              <w:rPr>
                <w:rFonts w:cs="Tahoma"/>
                <w:color w:val="000000"/>
                <w:szCs w:val="22"/>
              </w:rPr>
            </w:pPr>
            <w:r w:rsidRPr="00603221">
              <w:rPr>
                <w:rFonts w:cs="Tahoma"/>
                <w:color w:val="000000"/>
                <w:szCs w:val="22"/>
              </w:rPr>
              <w:t>(ΕΣΗΔΗΣ) (ηλεκτρονική μορφή)</w:t>
            </w:r>
          </w:p>
          <w:p w14:paraId="19E92117" w14:textId="44B00FDC" w:rsidR="00DD6B19" w:rsidRPr="00603221" w:rsidRDefault="00DD6B19" w:rsidP="00DD6B19">
            <w:pPr>
              <w:spacing w:before="60" w:line="276" w:lineRule="auto"/>
              <w:jc w:val="left"/>
              <w:rPr>
                <w:rFonts w:cs="Tahoma"/>
                <w:szCs w:val="22"/>
              </w:rPr>
            </w:pPr>
            <w:r>
              <w:rPr>
                <w:rFonts w:cs="Tahoma"/>
                <w:color w:val="000000"/>
                <w:szCs w:val="22"/>
              </w:rPr>
              <w:t>Έ</w:t>
            </w:r>
            <w:r w:rsidRPr="00603221">
              <w:rPr>
                <w:rFonts w:cs="Tahoma"/>
                <w:color w:val="000000"/>
                <w:szCs w:val="22"/>
              </w:rPr>
              <w:t xml:space="preserve">ντυπη </w:t>
            </w:r>
            <w:r>
              <w:rPr>
                <w:rFonts w:cs="Tahoma"/>
                <w:color w:val="000000"/>
                <w:szCs w:val="22"/>
              </w:rPr>
              <w:t>Υποβολή</w:t>
            </w:r>
          </w:p>
          <w:p w14:paraId="65110C72" w14:textId="2E4A03F7" w:rsidR="006670AA" w:rsidRPr="00F75E7A" w:rsidRDefault="00DD6B19" w:rsidP="00DD6B19">
            <w:pPr>
              <w:rPr>
                <w:rFonts w:eastAsiaTheme="minorEastAsia"/>
              </w:rPr>
            </w:pPr>
            <w:r w:rsidRPr="00603221">
              <w:rPr>
                <w:rFonts w:cs="Tahoma"/>
                <w:color w:val="000000"/>
                <w:szCs w:val="22"/>
              </w:rPr>
              <w:t xml:space="preserve">Η έδρα της </w:t>
            </w:r>
            <w:proofErr w:type="spellStart"/>
            <w:r w:rsidRPr="00603221">
              <w:rPr>
                <w:rFonts w:cs="Tahoma"/>
                <w:color w:val="000000"/>
                <w:szCs w:val="22"/>
              </w:rPr>
              <w:t>ΚτΠ</w:t>
            </w:r>
            <w:proofErr w:type="spellEnd"/>
            <w:r w:rsidRPr="00603221">
              <w:rPr>
                <w:rFonts w:cs="Tahoma"/>
                <w:color w:val="000000"/>
                <w:szCs w:val="22"/>
              </w:rPr>
              <w:t xml:space="preserve"> </w:t>
            </w:r>
            <w:r w:rsidR="00A75C8C">
              <w:rPr>
                <w:rFonts w:cs="Tahoma"/>
                <w:color w:val="000000"/>
                <w:szCs w:val="22"/>
              </w:rPr>
              <w:t>Μ.</w:t>
            </w:r>
            <w:r w:rsidRPr="00603221">
              <w:rPr>
                <w:rFonts w:cs="Tahoma"/>
                <w:color w:val="000000"/>
                <w:szCs w:val="22"/>
              </w:rPr>
              <w:t>Α.Ε.</w:t>
            </w:r>
          </w:p>
        </w:tc>
      </w:tr>
      <w:tr w:rsidR="006670AA" w:rsidRPr="00F75E7A" w14:paraId="457DA1F9" w14:textId="77777777" w:rsidTr="00F21DEB">
        <w:tc>
          <w:tcPr>
            <w:tcW w:w="3539" w:type="dxa"/>
          </w:tcPr>
          <w:p w14:paraId="4BE82030" w14:textId="77777777" w:rsidR="006670AA" w:rsidRPr="00F75E7A" w:rsidRDefault="006670AA" w:rsidP="009B09FE">
            <w:pPr>
              <w:rPr>
                <w:rFonts w:eastAsiaTheme="minorEastAsia"/>
                <w:b/>
              </w:rPr>
            </w:pPr>
            <w:r w:rsidRPr="00F75E7A">
              <w:rPr>
                <w:rFonts w:eastAsiaTheme="minorEastAsia"/>
                <w:b/>
              </w:rPr>
              <w:t>ΗΜΕΡΟΜΗΝΙΑ ΑΝΑΡΤΗΣΗΣ ΣΤΗ ΔΙΑΔΙΚΤΥΑΚΗ ΠΥΛΗ ΤΟΥ ΕΣΗΔΗΣ</w:t>
            </w:r>
          </w:p>
        </w:tc>
        <w:tc>
          <w:tcPr>
            <w:tcW w:w="6316" w:type="dxa"/>
            <w:shd w:val="clear" w:color="auto" w:fill="FFF2CC" w:themeFill="accent4" w:themeFillTint="33"/>
            <w:vAlign w:val="center"/>
          </w:tcPr>
          <w:p w14:paraId="2327B5FE" w14:textId="6794A66D" w:rsidR="006670AA" w:rsidRPr="00F75E7A" w:rsidRDefault="00013621" w:rsidP="009B09FE">
            <w:pPr>
              <w:rPr>
                <w:rFonts w:eastAsiaTheme="minorEastAsia"/>
                <w:lang w:val="en-GB"/>
              </w:rPr>
            </w:pPr>
            <w:r>
              <w:rPr>
                <w:rFonts w:eastAsiaTheme="minorEastAsia"/>
                <w:b/>
              </w:rPr>
              <w:t>2</w:t>
            </w:r>
            <w:r w:rsidR="00D03FD0">
              <w:rPr>
                <w:rFonts w:eastAsiaTheme="minorEastAsia"/>
                <w:b/>
              </w:rPr>
              <w:t>9</w:t>
            </w:r>
            <w:r>
              <w:rPr>
                <w:rFonts w:eastAsiaTheme="minorEastAsia"/>
                <w:b/>
              </w:rPr>
              <w:t>/12/2021</w:t>
            </w:r>
          </w:p>
        </w:tc>
      </w:tr>
      <w:tr w:rsidR="006670AA" w:rsidRPr="00F75E7A" w14:paraId="31D90281" w14:textId="77777777" w:rsidTr="00F21DEB">
        <w:tc>
          <w:tcPr>
            <w:tcW w:w="3539" w:type="dxa"/>
            <w:vAlign w:val="center"/>
          </w:tcPr>
          <w:p w14:paraId="7FBB98FB" w14:textId="77777777" w:rsidR="006670AA" w:rsidRPr="00F75E7A" w:rsidRDefault="006670AA" w:rsidP="009B09FE">
            <w:pPr>
              <w:rPr>
                <w:rFonts w:eastAsiaTheme="minorEastAsia"/>
                <w:b/>
              </w:rPr>
            </w:pPr>
            <w:r w:rsidRPr="00F75E7A">
              <w:rPr>
                <w:rFonts w:eastAsiaTheme="minorEastAsia"/>
                <w:b/>
              </w:rPr>
              <w:t>ΗΜΕΡΟΜΗΝΙΑ ΚΑΙ ΩΡΑ ΑΠΟΣΦΡΑΓΙΣΗΣ ΠΡΟΣΦΟΡΩΝ</w:t>
            </w:r>
          </w:p>
        </w:tc>
        <w:tc>
          <w:tcPr>
            <w:tcW w:w="6316" w:type="dxa"/>
            <w:shd w:val="clear" w:color="auto" w:fill="FFF2CC" w:themeFill="accent4" w:themeFillTint="33"/>
            <w:vAlign w:val="center"/>
          </w:tcPr>
          <w:p w14:paraId="5AE8D8FB" w14:textId="7F37447F" w:rsidR="006670AA" w:rsidRPr="00F75E7A" w:rsidRDefault="00013621" w:rsidP="009B09FE">
            <w:pPr>
              <w:rPr>
                <w:rFonts w:eastAsiaTheme="minorEastAsia"/>
              </w:rPr>
            </w:pPr>
            <w:r>
              <w:rPr>
                <w:rFonts w:eastAsiaTheme="minorEastAsia"/>
                <w:b/>
              </w:rPr>
              <w:t>4/2/2022</w:t>
            </w:r>
            <w:r w:rsidRPr="00F75E7A">
              <w:rPr>
                <w:rFonts w:eastAsiaTheme="minorEastAsia"/>
                <w:b/>
              </w:rPr>
              <w:t xml:space="preserve"> και ώρα </w:t>
            </w:r>
            <w:r>
              <w:rPr>
                <w:rFonts w:eastAsiaTheme="minorEastAsia"/>
                <w:b/>
              </w:rPr>
              <w:t>14</w:t>
            </w:r>
            <w:r w:rsidRPr="00F75E7A">
              <w:rPr>
                <w:rFonts w:eastAsiaTheme="minorEastAsia"/>
                <w:b/>
              </w:rPr>
              <w:t>:</w:t>
            </w:r>
            <w:r>
              <w:rPr>
                <w:rFonts w:eastAsiaTheme="minorEastAsia"/>
                <w:b/>
              </w:rPr>
              <w:t>00</w:t>
            </w:r>
          </w:p>
        </w:tc>
      </w:tr>
    </w:tbl>
    <w:p w14:paraId="6D41E939" w14:textId="77777777" w:rsidR="006670AA" w:rsidRPr="00F75E7A" w:rsidRDefault="006670AA" w:rsidP="006670AA">
      <w:pPr>
        <w:rPr>
          <w:rFonts w:eastAsiaTheme="minorEastAsia"/>
          <w:b/>
          <w:bCs/>
        </w:rPr>
      </w:pPr>
    </w:p>
    <w:p w14:paraId="149D3229" w14:textId="77777777" w:rsidR="006670AA" w:rsidRDefault="006670AA" w:rsidP="00A11DC8">
      <w:pPr>
        <w:rPr>
          <w:rFonts w:eastAsia="MS Mincho" w:cs="Times New Roman"/>
          <w:szCs w:val="22"/>
        </w:rPr>
      </w:pPr>
    </w:p>
    <w:p w14:paraId="6D9A0B82" w14:textId="77777777" w:rsidR="006A2664" w:rsidRPr="003D4930" w:rsidRDefault="003D4930" w:rsidP="003D4930">
      <w:pPr>
        <w:pStyle w:val="1"/>
        <w:rPr>
          <w:lang w:val="el-GR"/>
        </w:rPr>
      </w:pPr>
      <w:bookmarkStart w:id="6" w:name="_Toc90467027"/>
      <w:r>
        <w:rPr>
          <w:lang w:val="el-GR"/>
        </w:rPr>
        <w:lastRenderedPageBreak/>
        <w:t>1.</w:t>
      </w:r>
      <w:r>
        <w:rPr>
          <w:lang w:val="el-GR"/>
        </w:rPr>
        <w:tab/>
      </w:r>
      <w:r w:rsidR="006A2664" w:rsidRPr="003D4930">
        <w:rPr>
          <w:lang w:val="el-GR"/>
        </w:rPr>
        <w:t>ΑΝΑΘΕΤΟΥΣΑ ΑΡΧΗ ΚΑΙ ΑΝΤΙΚΕΙΜΕΝΟ ΣΥΜΒΑΣΗΣ</w:t>
      </w:r>
      <w:bookmarkEnd w:id="6"/>
    </w:p>
    <w:p w14:paraId="49B87868" w14:textId="77777777" w:rsidR="006A2664" w:rsidRPr="003D4930" w:rsidRDefault="00052C82" w:rsidP="00A11DC8">
      <w:pPr>
        <w:pStyle w:val="20"/>
        <w:rPr>
          <w:lang w:val="el-GR"/>
        </w:rPr>
      </w:pPr>
      <w:bookmarkStart w:id="7" w:name="_Toc90467028"/>
      <w:r w:rsidRPr="003D4930">
        <w:rPr>
          <w:lang w:val="el-GR"/>
        </w:rPr>
        <w:t>1.1</w:t>
      </w:r>
      <w:r w:rsidR="006A2664" w:rsidRPr="003D4930">
        <w:rPr>
          <w:lang w:val="el-GR"/>
        </w:rPr>
        <w:tab/>
        <w:t>Στοιχεία Αναθέτουσας Αρχής</w:t>
      </w:r>
      <w:bookmarkEnd w:id="7"/>
      <w:r w:rsidR="006A2664" w:rsidRPr="003D4930">
        <w:rPr>
          <w:lang w:val="el-GR"/>
        </w:rPr>
        <w:t xml:space="preserve"> </w:t>
      </w:r>
    </w:p>
    <w:p w14:paraId="44F00320" w14:textId="77777777" w:rsidR="006A2664" w:rsidRDefault="006A2664" w:rsidP="00A11DC8">
      <w:pPr>
        <w:pStyle w:val="normalwithoutspacing"/>
      </w:pPr>
    </w:p>
    <w:tbl>
      <w:tblPr>
        <w:tblW w:w="9624" w:type="dxa"/>
        <w:tblInd w:w="108" w:type="dxa"/>
        <w:tblLayout w:type="fixed"/>
        <w:tblLook w:val="0000" w:firstRow="0" w:lastRow="0" w:firstColumn="0" w:lastColumn="0" w:noHBand="0" w:noVBand="0"/>
      </w:tblPr>
      <w:tblGrid>
        <w:gridCol w:w="5245"/>
        <w:gridCol w:w="4357"/>
        <w:gridCol w:w="22"/>
      </w:tblGrid>
      <w:tr w:rsidR="001F74C2" w14:paraId="2AFBCD8B" w14:textId="77777777" w:rsidTr="004203F4">
        <w:tc>
          <w:tcPr>
            <w:tcW w:w="5245" w:type="dxa"/>
            <w:tcBorders>
              <w:top w:val="single" w:sz="4" w:space="0" w:color="000000"/>
              <w:left w:val="single" w:sz="4" w:space="0" w:color="000000"/>
              <w:bottom w:val="single" w:sz="4" w:space="0" w:color="000000"/>
            </w:tcBorders>
            <w:shd w:val="clear" w:color="auto" w:fill="auto"/>
          </w:tcPr>
          <w:p w14:paraId="46B4B831" w14:textId="77777777" w:rsidR="001F74C2" w:rsidRDefault="001F74C2" w:rsidP="001F74C2">
            <w:pPr>
              <w:pStyle w:val="normalwithoutspacing"/>
              <w:spacing w:before="0"/>
            </w:pPr>
            <w:r>
              <w:t>Επωνυμία</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1E0B1A47" w14:textId="178A6E74" w:rsidR="001F74C2" w:rsidRDefault="00201096" w:rsidP="001F74C2">
            <w:pPr>
              <w:pStyle w:val="normalwithoutspacing"/>
              <w:spacing w:before="0"/>
            </w:pPr>
            <w:r>
              <w:t xml:space="preserve">ΚΟΙΝΩΝΙΑ ΤΗΣ ΠΛΗΡΟΦΟΡΙΑΣ </w:t>
            </w:r>
            <w:r w:rsidR="00A75C8C">
              <w:t>Μ.</w:t>
            </w:r>
            <w:r>
              <w:t>Α.Ε</w:t>
            </w:r>
          </w:p>
        </w:tc>
      </w:tr>
      <w:tr w:rsidR="001F74C2" w14:paraId="3E32ED82" w14:textId="77777777" w:rsidTr="004203F4">
        <w:tc>
          <w:tcPr>
            <w:tcW w:w="5245" w:type="dxa"/>
            <w:tcBorders>
              <w:top w:val="single" w:sz="4" w:space="0" w:color="000000"/>
              <w:left w:val="single" w:sz="4" w:space="0" w:color="000000"/>
              <w:bottom w:val="single" w:sz="4" w:space="0" w:color="000000"/>
            </w:tcBorders>
            <w:shd w:val="clear" w:color="auto" w:fill="auto"/>
          </w:tcPr>
          <w:p w14:paraId="1909065F" w14:textId="77777777" w:rsidR="001F74C2" w:rsidRDefault="001F74C2" w:rsidP="001F74C2">
            <w:pPr>
              <w:pStyle w:val="normalwithoutspacing"/>
              <w:spacing w:before="0"/>
            </w:pPr>
            <w:r>
              <w:t>Ταχυδρομική διεύθυνση</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0A4618D2" w14:textId="5D07424B" w:rsidR="001F74C2" w:rsidRDefault="00B6236A" w:rsidP="00AF5163">
            <w:pPr>
              <w:pStyle w:val="normalwithoutspacing"/>
              <w:spacing w:before="0"/>
            </w:pPr>
            <w:r w:rsidRPr="00B6236A">
              <w:t>Λ. Συγγρού 194</w:t>
            </w:r>
          </w:p>
        </w:tc>
      </w:tr>
      <w:tr w:rsidR="004203F4" w:rsidRPr="004D0444" w14:paraId="49FD0C1E" w14:textId="77777777" w:rsidTr="004D2A01">
        <w:trPr>
          <w:gridAfter w:val="1"/>
          <w:wAfter w:w="22" w:type="dxa"/>
        </w:trPr>
        <w:tc>
          <w:tcPr>
            <w:tcW w:w="5245" w:type="dxa"/>
            <w:tcBorders>
              <w:top w:val="single" w:sz="4" w:space="0" w:color="000000"/>
              <w:left w:val="single" w:sz="4" w:space="0" w:color="000000"/>
              <w:bottom w:val="single" w:sz="4" w:space="0" w:color="000000"/>
            </w:tcBorders>
            <w:shd w:val="clear" w:color="auto" w:fill="auto"/>
          </w:tcPr>
          <w:p w14:paraId="3C761CDA" w14:textId="77777777" w:rsidR="004203F4" w:rsidRPr="00575F46" w:rsidRDefault="004203F4" w:rsidP="004D2A01">
            <w:pPr>
              <w:pStyle w:val="normalwithoutspacing"/>
              <w:spacing w:before="0"/>
            </w:pPr>
            <w:r w:rsidRPr="00F04160">
              <w:t>ΑΦΜ</w:t>
            </w:r>
          </w:p>
        </w:tc>
        <w:tc>
          <w:tcPr>
            <w:tcW w:w="4357" w:type="dxa"/>
            <w:tcBorders>
              <w:top w:val="single" w:sz="4" w:space="0" w:color="000000"/>
              <w:left w:val="single" w:sz="4" w:space="0" w:color="000000"/>
              <w:bottom w:val="single" w:sz="4" w:space="0" w:color="000000"/>
              <w:right w:val="single" w:sz="4" w:space="0" w:color="000000"/>
            </w:tcBorders>
            <w:shd w:val="clear" w:color="auto" w:fill="auto"/>
          </w:tcPr>
          <w:p w14:paraId="1A3DA559" w14:textId="77777777" w:rsidR="004203F4" w:rsidRPr="00575F46" w:rsidRDefault="004203F4" w:rsidP="004D2A01">
            <w:pPr>
              <w:pStyle w:val="normalwithoutspacing"/>
              <w:snapToGrid w:val="0"/>
              <w:spacing w:before="0"/>
            </w:pPr>
            <w:r w:rsidRPr="00575F46">
              <w:t>999983307</w:t>
            </w:r>
          </w:p>
        </w:tc>
      </w:tr>
      <w:tr w:rsidR="004203F4" w:rsidRPr="004D0444" w14:paraId="5289387B" w14:textId="77777777" w:rsidTr="004D2A01">
        <w:trPr>
          <w:gridAfter w:val="1"/>
          <w:wAfter w:w="22" w:type="dxa"/>
        </w:trPr>
        <w:tc>
          <w:tcPr>
            <w:tcW w:w="5245" w:type="dxa"/>
            <w:tcBorders>
              <w:top w:val="single" w:sz="4" w:space="0" w:color="000000"/>
              <w:left w:val="single" w:sz="4" w:space="0" w:color="000000"/>
              <w:bottom w:val="single" w:sz="4" w:space="0" w:color="000000"/>
            </w:tcBorders>
            <w:shd w:val="clear" w:color="auto" w:fill="auto"/>
          </w:tcPr>
          <w:p w14:paraId="0BC6AB00" w14:textId="77777777" w:rsidR="004203F4" w:rsidRPr="00575F46" w:rsidRDefault="004203F4" w:rsidP="004D2A01">
            <w:pPr>
              <w:pStyle w:val="normalwithoutspacing"/>
              <w:spacing w:before="0"/>
            </w:pPr>
            <w:r w:rsidRPr="00F04160">
              <w:t>Κωδικός Ηλεκτρονικής Τιμολόγησης</w:t>
            </w:r>
          </w:p>
        </w:tc>
        <w:tc>
          <w:tcPr>
            <w:tcW w:w="4357" w:type="dxa"/>
            <w:tcBorders>
              <w:top w:val="single" w:sz="4" w:space="0" w:color="000000"/>
              <w:left w:val="single" w:sz="4" w:space="0" w:color="000000"/>
              <w:bottom w:val="single" w:sz="4" w:space="0" w:color="000000"/>
              <w:right w:val="single" w:sz="4" w:space="0" w:color="000000"/>
            </w:tcBorders>
            <w:shd w:val="clear" w:color="auto" w:fill="auto"/>
          </w:tcPr>
          <w:p w14:paraId="5F9AD925" w14:textId="77777777" w:rsidR="004203F4" w:rsidRPr="00575F46" w:rsidRDefault="004203F4" w:rsidP="004D2A01">
            <w:pPr>
              <w:pStyle w:val="normalwithoutspacing"/>
              <w:snapToGrid w:val="0"/>
              <w:spacing w:before="0"/>
            </w:pPr>
            <w:r w:rsidRPr="00575F46">
              <w:t>1053.E00553.00005</w:t>
            </w:r>
          </w:p>
        </w:tc>
      </w:tr>
      <w:tr w:rsidR="001F74C2" w14:paraId="666988C9" w14:textId="77777777" w:rsidTr="004203F4">
        <w:tc>
          <w:tcPr>
            <w:tcW w:w="5245" w:type="dxa"/>
            <w:tcBorders>
              <w:top w:val="single" w:sz="4" w:space="0" w:color="000000"/>
              <w:left w:val="single" w:sz="4" w:space="0" w:color="000000"/>
              <w:bottom w:val="single" w:sz="4" w:space="0" w:color="000000"/>
            </w:tcBorders>
            <w:shd w:val="clear" w:color="auto" w:fill="auto"/>
          </w:tcPr>
          <w:p w14:paraId="42CE5710" w14:textId="77777777" w:rsidR="001F74C2" w:rsidRDefault="001F74C2" w:rsidP="001F74C2">
            <w:pPr>
              <w:pStyle w:val="normalwithoutspacing"/>
              <w:spacing w:before="0"/>
            </w:pPr>
            <w:r>
              <w:t>Πόλη</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00EEDB8E" w14:textId="7A87101C" w:rsidR="001F74C2" w:rsidRDefault="00AF5163" w:rsidP="001F74C2">
            <w:pPr>
              <w:pStyle w:val="normalwithoutspacing"/>
              <w:spacing w:before="0"/>
            </w:pPr>
            <w:r w:rsidRPr="00B6236A">
              <w:t>Καλλιθέα</w:t>
            </w:r>
          </w:p>
        </w:tc>
      </w:tr>
      <w:tr w:rsidR="001F74C2" w14:paraId="1EEFE6C2" w14:textId="77777777" w:rsidTr="004203F4">
        <w:tc>
          <w:tcPr>
            <w:tcW w:w="5245" w:type="dxa"/>
            <w:tcBorders>
              <w:top w:val="single" w:sz="4" w:space="0" w:color="000000"/>
              <w:left w:val="single" w:sz="4" w:space="0" w:color="000000"/>
              <w:bottom w:val="single" w:sz="4" w:space="0" w:color="000000"/>
            </w:tcBorders>
            <w:shd w:val="clear" w:color="auto" w:fill="auto"/>
          </w:tcPr>
          <w:p w14:paraId="79B17BAE" w14:textId="77777777" w:rsidR="001F74C2" w:rsidRDefault="001F74C2" w:rsidP="001F74C2">
            <w:pPr>
              <w:pStyle w:val="normalwithoutspacing"/>
              <w:spacing w:before="0"/>
            </w:pPr>
            <w:r>
              <w:t>Ταχυδρομικός Κωδικός</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28E2C6C3" w14:textId="2A81EC59" w:rsidR="001F74C2" w:rsidRDefault="00B6236A" w:rsidP="001F74C2">
            <w:pPr>
              <w:pStyle w:val="normalwithoutspacing"/>
              <w:spacing w:before="0"/>
            </w:pPr>
            <w:r w:rsidRPr="00B6236A">
              <w:t>176 71</w:t>
            </w:r>
          </w:p>
        </w:tc>
      </w:tr>
      <w:tr w:rsidR="001F74C2" w14:paraId="33AAC8EB" w14:textId="77777777" w:rsidTr="004203F4">
        <w:tc>
          <w:tcPr>
            <w:tcW w:w="5245" w:type="dxa"/>
            <w:tcBorders>
              <w:top w:val="single" w:sz="4" w:space="0" w:color="000000"/>
              <w:left w:val="single" w:sz="4" w:space="0" w:color="000000"/>
              <w:bottom w:val="single" w:sz="4" w:space="0" w:color="000000"/>
            </w:tcBorders>
            <w:shd w:val="clear" w:color="auto" w:fill="auto"/>
          </w:tcPr>
          <w:p w14:paraId="747451A0" w14:textId="77777777" w:rsidR="001F74C2" w:rsidRDefault="001F74C2" w:rsidP="00201096">
            <w:pPr>
              <w:pStyle w:val="normalwithoutspacing"/>
              <w:spacing w:before="0"/>
            </w:pPr>
            <w:r>
              <w:t>Χώρα</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2D6C6D53" w14:textId="77777777" w:rsidR="001F74C2" w:rsidRDefault="001F74C2" w:rsidP="00907B3D">
            <w:pPr>
              <w:pStyle w:val="normalwithoutspacing"/>
              <w:snapToGrid w:val="0"/>
              <w:spacing w:before="0"/>
            </w:pPr>
            <w:r>
              <w:t>Ελλάδα</w:t>
            </w:r>
          </w:p>
        </w:tc>
      </w:tr>
      <w:tr w:rsidR="001F74C2" w14:paraId="5D7713FF" w14:textId="77777777" w:rsidTr="004203F4">
        <w:tc>
          <w:tcPr>
            <w:tcW w:w="5245" w:type="dxa"/>
            <w:tcBorders>
              <w:top w:val="single" w:sz="4" w:space="0" w:color="000000"/>
              <w:left w:val="single" w:sz="4" w:space="0" w:color="000000"/>
              <w:bottom w:val="single" w:sz="4" w:space="0" w:color="000000"/>
            </w:tcBorders>
            <w:shd w:val="clear" w:color="auto" w:fill="auto"/>
          </w:tcPr>
          <w:p w14:paraId="39EAA8F4" w14:textId="77777777" w:rsidR="001F74C2" w:rsidRDefault="001F74C2" w:rsidP="00201096">
            <w:pPr>
              <w:pStyle w:val="normalwithoutspacing"/>
              <w:spacing w:before="0"/>
            </w:pPr>
            <w:r>
              <w:t>Κωδικός ΝUTS</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7A605A59" w14:textId="77777777" w:rsidR="001F74C2" w:rsidRDefault="00A50083" w:rsidP="00A50083">
            <w:pPr>
              <w:pStyle w:val="normalwithoutspacing"/>
              <w:snapToGrid w:val="0"/>
              <w:spacing w:before="0"/>
            </w:pPr>
            <w:r w:rsidRPr="00A50083">
              <w:t>GR 300</w:t>
            </w:r>
          </w:p>
        </w:tc>
      </w:tr>
      <w:tr w:rsidR="001F74C2" w14:paraId="15B25D4D" w14:textId="77777777" w:rsidTr="004203F4">
        <w:tc>
          <w:tcPr>
            <w:tcW w:w="5245" w:type="dxa"/>
            <w:tcBorders>
              <w:top w:val="single" w:sz="4" w:space="0" w:color="000000"/>
              <w:left w:val="single" w:sz="4" w:space="0" w:color="000000"/>
              <w:bottom w:val="single" w:sz="4" w:space="0" w:color="000000"/>
            </w:tcBorders>
            <w:shd w:val="clear" w:color="auto" w:fill="auto"/>
          </w:tcPr>
          <w:p w14:paraId="3C470DA8" w14:textId="77777777" w:rsidR="001F74C2" w:rsidRDefault="001F74C2" w:rsidP="001F74C2">
            <w:pPr>
              <w:pStyle w:val="normalwithoutspacing"/>
              <w:spacing w:before="0"/>
            </w:pPr>
            <w:r>
              <w:t>Τηλέφωνο</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0CE3AEB7" w14:textId="77777777" w:rsidR="001F74C2" w:rsidRPr="00201096" w:rsidRDefault="00201096" w:rsidP="001F74C2">
            <w:pPr>
              <w:pStyle w:val="normalwithoutspacing"/>
              <w:spacing w:before="0"/>
            </w:pPr>
            <w:r>
              <w:t>2131300700</w:t>
            </w:r>
          </w:p>
        </w:tc>
      </w:tr>
      <w:tr w:rsidR="001F74C2" w14:paraId="2DF60555" w14:textId="77777777" w:rsidTr="004203F4">
        <w:tc>
          <w:tcPr>
            <w:tcW w:w="5245" w:type="dxa"/>
            <w:tcBorders>
              <w:top w:val="single" w:sz="4" w:space="0" w:color="000000"/>
              <w:left w:val="single" w:sz="4" w:space="0" w:color="000000"/>
              <w:bottom w:val="single" w:sz="4" w:space="0" w:color="000000"/>
            </w:tcBorders>
            <w:shd w:val="clear" w:color="auto" w:fill="auto"/>
          </w:tcPr>
          <w:p w14:paraId="76B21D00" w14:textId="77777777" w:rsidR="001F74C2" w:rsidRDefault="001F74C2" w:rsidP="001F74C2">
            <w:pPr>
              <w:pStyle w:val="normalwithoutspacing"/>
              <w:spacing w:before="0"/>
            </w:pPr>
            <w:r>
              <w:t>Φαξ</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2A0F7486" w14:textId="77777777" w:rsidR="001F74C2" w:rsidRPr="00201096" w:rsidRDefault="00201096" w:rsidP="001F74C2">
            <w:pPr>
              <w:pStyle w:val="normalwithoutspacing"/>
              <w:spacing w:before="0"/>
            </w:pPr>
            <w:r>
              <w:rPr>
                <w:szCs w:val="22"/>
              </w:rPr>
              <w:t>2131300801</w:t>
            </w:r>
          </w:p>
        </w:tc>
      </w:tr>
      <w:tr w:rsidR="001F74C2" w:rsidRPr="00201096" w14:paraId="359B5C83" w14:textId="77777777" w:rsidTr="004203F4">
        <w:tc>
          <w:tcPr>
            <w:tcW w:w="5245" w:type="dxa"/>
            <w:tcBorders>
              <w:top w:val="single" w:sz="4" w:space="0" w:color="000000"/>
              <w:left w:val="single" w:sz="4" w:space="0" w:color="000000"/>
              <w:bottom w:val="single" w:sz="4" w:space="0" w:color="000000"/>
            </w:tcBorders>
            <w:shd w:val="clear" w:color="auto" w:fill="auto"/>
          </w:tcPr>
          <w:p w14:paraId="523760C0" w14:textId="77777777" w:rsidR="001F74C2" w:rsidRDefault="001F74C2" w:rsidP="001F74C2">
            <w:pPr>
              <w:pStyle w:val="normalwithoutspacing"/>
              <w:spacing w:before="0"/>
            </w:pPr>
            <w:r>
              <w:t xml:space="preserve">Ηλεκτρονικό Ταχυδρομείο </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31877B8B" w14:textId="77777777" w:rsidR="001F74C2" w:rsidRPr="001F74C2" w:rsidRDefault="00201096" w:rsidP="001F74C2">
            <w:pPr>
              <w:pStyle w:val="normalwithoutspacing"/>
              <w:spacing w:before="0"/>
              <w:rPr>
                <w:lang w:val="en-US"/>
              </w:rPr>
            </w:pPr>
            <w:r>
              <w:rPr>
                <w:lang w:val="en-US"/>
              </w:rPr>
              <w:t>info@</w:t>
            </w:r>
            <w:r w:rsidR="001F74C2" w:rsidRPr="00B07B36">
              <w:rPr>
                <w:szCs w:val="22"/>
                <w:lang w:val="de-DE"/>
              </w:rPr>
              <w:t>@</w:t>
            </w:r>
            <w:r>
              <w:rPr>
                <w:szCs w:val="22"/>
                <w:lang w:val="de-DE"/>
              </w:rPr>
              <w:t>ktpae.gr</w:t>
            </w:r>
          </w:p>
        </w:tc>
      </w:tr>
      <w:tr w:rsidR="001F74C2" w14:paraId="14BBCC0D" w14:textId="77777777" w:rsidTr="004203F4">
        <w:tc>
          <w:tcPr>
            <w:tcW w:w="5245" w:type="dxa"/>
            <w:tcBorders>
              <w:top w:val="single" w:sz="4" w:space="0" w:color="000000"/>
              <w:left w:val="single" w:sz="4" w:space="0" w:color="000000"/>
              <w:bottom w:val="single" w:sz="4" w:space="0" w:color="000000"/>
            </w:tcBorders>
            <w:shd w:val="clear" w:color="auto" w:fill="auto"/>
          </w:tcPr>
          <w:p w14:paraId="2438DF57" w14:textId="77777777" w:rsidR="001F74C2" w:rsidRDefault="001F74C2" w:rsidP="00201096">
            <w:pPr>
              <w:pStyle w:val="normalwithoutspacing"/>
              <w:spacing w:before="0"/>
            </w:pPr>
            <w:r>
              <w:t>Αρμόδιος για πληροφορίες</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34DCC69A" w14:textId="371C4FCB" w:rsidR="001F74C2" w:rsidRPr="00F0469B" w:rsidRDefault="00F0469B" w:rsidP="001F74C2">
            <w:pPr>
              <w:pStyle w:val="normalwithoutspacing"/>
              <w:spacing w:before="0"/>
            </w:pPr>
            <w:r>
              <w:t>ΣΠΥΡΟΥ ΔΩΡΑ</w:t>
            </w:r>
          </w:p>
        </w:tc>
      </w:tr>
      <w:tr w:rsidR="001F74C2" w:rsidRPr="00206F9B" w14:paraId="5F9EC3F2" w14:textId="77777777" w:rsidTr="004203F4">
        <w:tc>
          <w:tcPr>
            <w:tcW w:w="5245" w:type="dxa"/>
            <w:tcBorders>
              <w:top w:val="single" w:sz="4" w:space="0" w:color="000000"/>
              <w:left w:val="single" w:sz="4" w:space="0" w:color="000000"/>
              <w:bottom w:val="single" w:sz="4" w:space="0" w:color="000000"/>
            </w:tcBorders>
            <w:shd w:val="clear" w:color="auto" w:fill="auto"/>
          </w:tcPr>
          <w:p w14:paraId="038FDADB" w14:textId="77777777" w:rsidR="001F74C2" w:rsidRDefault="001F74C2" w:rsidP="001F74C2">
            <w:pPr>
              <w:pStyle w:val="normalwithoutspacing"/>
              <w:spacing w:before="0"/>
            </w:pPr>
            <w:r>
              <w:t>Γενική Διεύθυνση στο διαδίκτυο (URL)</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40CBA5A7" w14:textId="77777777" w:rsidR="001F74C2" w:rsidRDefault="005F5936" w:rsidP="001F74C2">
            <w:pPr>
              <w:pStyle w:val="normalwithoutspacing"/>
              <w:spacing w:before="0"/>
            </w:pPr>
            <w:hyperlink r:id="rId8" w:history="1">
              <w:r w:rsidR="00AF5570" w:rsidRPr="000D65CE">
                <w:rPr>
                  <w:rStyle w:val="-"/>
                  <w:lang w:val="en-US"/>
                </w:rPr>
                <w:t>http://www.ktpae.gr</w:t>
              </w:r>
            </w:hyperlink>
            <w:r w:rsidR="00AF5570">
              <w:rPr>
                <w:lang w:val="en-US"/>
              </w:rPr>
              <w:t xml:space="preserve"> </w:t>
            </w:r>
          </w:p>
        </w:tc>
      </w:tr>
      <w:tr w:rsidR="006A2664" w:rsidRPr="00206F9B" w14:paraId="39262E70" w14:textId="77777777" w:rsidTr="004203F4">
        <w:tc>
          <w:tcPr>
            <w:tcW w:w="5245" w:type="dxa"/>
            <w:tcBorders>
              <w:top w:val="single" w:sz="4" w:space="0" w:color="000000"/>
              <w:left w:val="single" w:sz="4" w:space="0" w:color="000000"/>
              <w:bottom w:val="single" w:sz="4" w:space="0" w:color="000000"/>
            </w:tcBorders>
            <w:shd w:val="clear" w:color="auto" w:fill="auto"/>
          </w:tcPr>
          <w:p w14:paraId="68CFF14E" w14:textId="77777777" w:rsidR="006A2664" w:rsidRDefault="006A2664" w:rsidP="00201096">
            <w:pPr>
              <w:pStyle w:val="normalwithoutspacing"/>
              <w:spacing w:before="0"/>
            </w:pPr>
            <w:r>
              <w:t>Διεύθυνση του προφίλ αγοραστή στο διαδίκτυο (URL)</w:t>
            </w:r>
          </w:p>
        </w:tc>
        <w:tc>
          <w:tcPr>
            <w:tcW w:w="4379" w:type="dxa"/>
            <w:gridSpan w:val="2"/>
            <w:tcBorders>
              <w:top w:val="single" w:sz="4" w:space="0" w:color="000000"/>
              <w:left w:val="single" w:sz="4" w:space="0" w:color="000000"/>
              <w:bottom w:val="single" w:sz="4" w:space="0" w:color="000000"/>
              <w:right w:val="single" w:sz="4" w:space="0" w:color="000000"/>
            </w:tcBorders>
            <w:shd w:val="clear" w:color="auto" w:fill="auto"/>
          </w:tcPr>
          <w:p w14:paraId="0C6927BD" w14:textId="77777777" w:rsidR="006A2664" w:rsidRDefault="005F5936" w:rsidP="001F74C2">
            <w:pPr>
              <w:pStyle w:val="normalwithoutspacing"/>
              <w:spacing w:before="0"/>
            </w:pPr>
            <w:hyperlink r:id="rId9" w:history="1">
              <w:r w:rsidR="00AF5570" w:rsidRPr="000D65CE">
                <w:rPr>
                  <w:rStyle w:val="-"/>
                  <w:lang w:val="en-US"/>
                </w:rPr>
                <w:t>http://www.ktpae.gr</w:t>
              </w:r>
            </w:hyperlink>
            <w:r w:rsidR="00AF5570">
              <w:rPr>
                <w:lang w:val="en-US"/>
              </w:rPr>
              <w:t xml:space="preserve"> </w:t>
            </w:r>
          </w:p>
        </w:tc>
      </w:tr>
    </w:tbl>
    <w:p w14:paraId="3D4E144A" w14:textId="77777777" w:rsidR="006A2664" w:rsidRDefault="006A2664" w:rsidP="00FC506D">
      <w:pPr>
        <w:pStyle w:val="3"/>
        <w:ind w:left="0" w:firstLine="0"/>
      </w:pPr>
      <w:bookmarkStart w:id="8" w:name="_Toc90467029"/>
      <w:r w:rsidRPr="001F74C2">
        <w:t>Είδος Αναθέτουσας Αρχής</w:t>
      </w:r>
      <w:bookmarkEnd w:id="8"/>
      <w:r w:rsidRPr="001F74C2">
        <w:t xml:space="preserve"> </w:t>
      </w:r>
    </w:p>
    <w:p w14:paraId="358937FD" w14:textId="6F7755D0" w:rsidR="000B15E3" w:rsidRPr="006E74AA" w:rsidRDefault="000B15E3" w:rsidP="00E8027D">
      <w:pPr>
        <w:pStyle w:val="normalwithoutspacing"/>
      </w:pPr>
      <w:r w:rsidRPr="006E74AA">
        <w:t xml:space="preserve">Η Αναθέτουσα Αρχή </w:t>
      </w:r>
      <w:r w:rsidR="00A50083">
        <w:t>(</w:t>
      </w:r>
      <w:proofErr w:type="spellStart"/>
      <w:r w:rsidR="00A50083">
        <w:t>ΚτΠ</w:t>
      </w:r>
      <w:proofErr w:type="spellEnd"/>
      <w:r w:rsidR="00A50083">
        <w:t xml:space="preserve"> </w:t>
      </w:r>
      <w:r w:rsidR="00A75C8C">
        <w:t>Μ</w:t>
      </w:r>
      <w:r w:rsidR="00A60F2D" w:rsidRPr="004D2A01">
        <w:t>.</w:t>
      </w:r>
      <w:r w:rsidR="00A50083">
        <w:t xml:space="preserve">Α.Ε) </w:t>
      </w:r>
      <w:r w:rsidRPr="006E74AA">
        <w:t xml:space="preserve">είναι </w:t>
      </w:r>
      <w:r w:rsidR="00512920">
        <w:t>Μονοπρόσωπη</w:t>
      </w:r>
      <w:r w:rsidRPr="006E74AA">
        <w:t xml:space="preserve"> Ανώνυμη Εταιρία του Δημόσιου Τομέα (μη Κεντρική Αναθέτουσα Αρχή) και ανήκει στην Κεντρική Κυβέρνηση – </w:t>
      </w:r>
      <w:proofErr w:type="spellStart"/>
      <w:r w:rsidRPr="006E74AA">
        <w:t>Υποτομέας</w:t>
      </w:r>
      <w:proofErr w:type="spellEnd"/>
      <w:r w:rsidRPr="006E74AA">
        <w:t xml:space="preserve"> Νομικά Πρόσωπα Κεντρικής Κυβέρνησης και Δημόσιες Επιχειρήσεις </w:t>
      </w:r>
    </w:p>
    <w:p w14:paraId="6C35BDD9" w14:textId="77777777" w:rsidR="006A2664" w:rsidRPr="000B15E3" w:rsidRDefault="006A2664" w:rsidP="006E74AA">
      <w:pPr>
        <w:pStyle w:val="3"/>
      </w:pPr>
      <w:bookmarkStart w:id="9" w:name="_Toc90467030"/>
      <w:r w:rsidRPr="000B15E3">
        <w:t>Κύρια δραστηριότητα Α.Α.</w:t>
      </w:r>
      <w:bookmarkEnd w:id="9"/>
    </w:p>
    <w:p w14:paraId="5FCE1B16" w14:textId="39CCD388" w:rsidR="00595198" w:rsidRPr="006E74AA" w:rsidRDefault="000B15E3" w:rsidP="000B15E3">
      <w:pPr>
        <w:pStyle w:val="normalwithoutspacing"/>
      </w:pPr>
      <w:r w:rsidRPr="006E74AA">
        <w:t>Η κύρια δραστηριότητα της Αναθέτουσας Αρχής είνα</w:t>
      </w:r>
      <w:r w:rsidR="003F4EB7" w:rsidRPr="003F4EB7">
        <w:t>ι «Γενικές Δημόσιες Υπηρεσίες».</w:t>
      </w:r>
      <w:r w:rsidR="003F4EB7">
        <w:t xml:space="preserve"> </w:t>
      </w:r>
      <w:r w:rsidRPr="006E74AA">
        <w:t>Εφαρμοστέο εθνικό δίκαιο είναι το Ελληνικό.</w:t>
      </w:r>
    </w:p>
    <w:p w14:paraId="00F1F2AA" w14:textId="77777777" w:rsidR="006A2664" w:rsidRPr="001F74C2" w:rsidRDefault="002702DD" w:rsidP="00A11DC8">
      <w:pPr>
        <w:pStyle w:val="normalwithoutspacing"/>
        <w:rPr>
          <w:b/>
          <w:bCs/>
        </w:rPr>
      </w:pPr>
      <w:bookmarkStart w:id="10" w:name="_Toc90467031"/>
      <w:r>
        <w:rPr>
          <w:rStyle w:val="3Char1"/>
          <w:lang w:val="el-GR"/>
        </w:rPr>
        <w:t>Στοιχεία</w:t>
      </w:r>
      <w:r w:rsidR="006A2664" w:rsidRPr="00DD6B19">
        <w:rPr>
          <w:rStyle w:val="3Char1"/>
          <w:lang w:val="el-GR"/>
        </w:rPr>
        <w:t xml:space="preserve"> Επικοινωνίας</w:t>
      </w:r>
      <w:bookmarkEnd w:id="10"/>
      <w:r w:rsidR="006A2664" w:rsidRPr="001F74C2">
        <w:rPr>
          <w:b/>
          <w:bCs/>
        </w:rPr>
        <w:t xml:space="preserve"> </w:t>
      </w:r>
    </w:p>
    <w:p w14:paraId="712E3E05" w14:textId="00509DDD" w:rsidR="00DD6B19" w:rsidRPr="00DD6B19" w:rsidRDefault="00DD6B19" w:rsidP="00DD6B19">
      <w:pPr>
        <w:pStyle w:val="normalwithoutspacing"/>
      </w:pPr>
      <w:r>
        <w:t xml:space="preserve">α) </w:t>
      </w:r>
      <w:r w:rsidRPr="00DD6B19">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w:t>
      </w:r>
      <w:r w:rsidR="0018290A">
        <w:t xml:space="preserve">ΟΠΣ </w:t>
      </w:r>
      <w:r w:rsidRPr="00DD6B19">
        <w:t xml:space="preserve">Ε.Σ.Η.ΔΗ.Σ. και μέσω της διαδικτυακής πύλης της Αναθέτουσας Αρχής </w:t>
      </w:r>
      <w:hyperlink r:id="rId10" w:history="1">
        <w:r w:rsidRPr="00DD6B19">
          <w:t>http://www.ktpae.gr</w:t>
        </w:r>
      </w:hyperlink>
    </w:p>
    <w:p w14:paraId="5BF13A1F" w14:textId="624F8A51" w:rsidR="00DD6B19" w:rsidRDefault="00DD6B19" w:rsidP="00DD6B19">
      <w:pPr>
        <w:pStyle w:val="normalwithoutspacing"/>
      </w:pPr>
      <w:r w:rsidRPr="00DD6B19">
        <w:t xml:space="preserve">Κάθε είδους επικοινωνία και ανταλλαγή πληροφοριών πραγματοποιείται μέσω της διαδικτυακής πύλης www.promitheus.gov.gr του </w:t>
      </w:r>
      <w:r w:rsidR="008818F6">
        <w:t xml:space="preserve">ΟΠΣ </w:t>
      </w:r>
      <w:r w:rsidRPr="00DD6B19">
        <w:t>Ε.Σ.Η.ΔΗ.Σ.</w:t>
      </w:r>
    </w:p>
    <w:p w14:paraId="38D56B47" w14:textId="07491478" w:rsidR="00DD6B19" w:rsidRPr="00DD6B19" w:rsidRDefault="00DD6B19" w:rsidP="00DD6B19">
      <w:pPr>
        <w:pStyle w:val="normalwithoutspacing"/>
      </w:pPr>
      <w:r>
        <w:t xml:space="preserve">β) </w:t>
      </w:r>
      <w:r w:rsidRPr="00DD6B19">
        <w:t xml:space="preserve">Οι προσφορές πρέπει να υποβάλλονται ηλεκτρονικά στην διεύθυνση : </w:t>
      </w:r>
      <w:hyperlink r:id="rId11" w:history="1">
        <w:r w:rsidRPr="00DD6B19">
          <w:t>www.promitheus.gov.gr</w:t>
        </w:r>
      </w:hyperlink>
      <w:r w:rsidRPr="00DD6B19">
        <w:t xml:space="preserve"> </w:t>
      </w:r>
    </w:p>
    <w:p w14:paraId="7DFE4A1A" w14:textId="56C6FC32" w:rsidR="006A2664" w:rsidRPr="007D48FA" w:rsidRDefault="00052C82" w:rsidP="00A11DC8">
      <w:pPr>
        <w:pStyle w:val="20"/>
        <w:rPr>
          <w:lang w:val="el-GR"/>
        </w:rPr>
      </w:pPr>
      <w:bookmarkStart w:id="11" w:name="_Toc90467032"/>
      <w:r w:rsidRPr="007D48FA">
        <w:rPr>
          <w:lang w:val="el-GR"/>
        </w:rPr>
        <w:t>1.2</w:t>
      </w:r>
      <w:r w:rsidR="006A2664" w:rsidRPr="007D48FA">
        <w:rPr>
          <w:lang w:val="el-GR"/>
        </w:rPr>
        <w:tab/>
        <w:t>Στοιχεία Διαδικασίας-Χρηματοδότηση</w:t>
      </w:r>
      <w:bookmarkEnd w:id="11"/>
    </w:p>
    <w:p w14:paraId="1F6DBF2F" w14:textId="77777777" w:rsidR="006A2664" w:rsidRPr="0006005E" w:rsidRDefault="006A2664" w:rsidP="006E74AA">
      <w:pPr>
        <w:pStyle w:val="3"/>
      </w:pPr>
      <w:bookmarkStart w:id="12" w:name="_Toc90467033"/>
      <w:r w:rsidRPr="0006005E">
        <w:t>Είδος διαδικασίας</w:t>
      </w:r>
      <w:bookmarkEnd w:id="12"/>
      <w:r w:rsidRPr="0006005E">
        <w:t xml:space="preserve"> </w:t>
      </w:r>
    </w:p>
    <w:p w14:paraId="504C2BBD" w14:textId="77777777" w:rsidR="006A2664" w:rsidRPr="00954600" w:rsidRDefault="006A2664" w:rsidP="00A11DC8">
      <w:pPr>
        <w:pStyle w:val="normalwithoutspacing"/>
      </w:pPr>
      <w:r w:rsidRPr="00954600">
        <w:t>Ο διαγωνισμός θα διεξαχθεί με την ανοικτή διαδικασία</w:t>
      </w:r>
      <w:r w:rsidR="008E61A9" w:rsidRPr="00954600">
        <w:t xml:space="preserve"> του άρθρου 27 του ν. 4412/16. </w:t>
      </w:r>
    </w:p>
    <w:p w14:paraId="1536DE4F" w14:textId="77777777" w:rsidR="006A2664" w:rsidRPr="00954600" w:rsidRDefault="006A2664" w:rsidP="00A11DC8">
      <w:pPr>
        <w:pStyle w:val="normalwithoutspacing"/>
        <w:rPr>
          <w:b/>
          <w:bCs/>
        </w:rPr>
      </w:pPr>
      <w:r w:rsidRPr="006E74AA">
        <w:rPr>
          <w:rFonts w:ascii="Arial" w:hAnsi="Arial" w:cs="Times New Roman"/>
          <w:b/>
          <w:bCs/>
          <w:szCs w:val="26"/>
        </w:rPr>
        <w:t>Χρηματοδότηση της σύμβασης</w:t>
      </w:r>
    </w:p>
    <w:p w14:paraId="74FB3EB5" w14:textId="77777777" w:rsidR="006A2664" w:rsidRPr="00722E4F" w:rsidRDefault="006A2664" w:rsidP="00A11DC8">
      <w:pPr>
        <w:pStyle w:val="normalwithoutspacing"/>
      </w:pPr>
      <w:r w:rsidRPr="00722E4F">
        <w:t xml:space="preserve">Φορέας χρηματοδότησης της παρούσας σύμβασης είναι το </w:t>
      </w:r>
      <w:r w:rsidR="000B15E3">
        <w:t>Υπουργείο Ψηφιακής Διακυβέρνησης με κωδικό ΣΑΕ 4631</w:t>
      </w:r>
      <w:r w:rsidRPr="00722E4F">
        <w:t xml:space="preserve"> </w:t>
      </w:r>
    </w:p>
    <w:p w14:paraId="65A1A6EE" w14:textId="77777777" w:rsidR="008E61A9" w:rsidRPr="0006005E" w:rsidRDefault="006A2664" w:rsidP="00A11DC8">
      <w:pPr>
        <w:pStyle w:val="normalwithoutspacing"/>
      </w:pPr>
      <w:r w:rsidRPr="00722E4F">
        <w:lastRenderedPageBreak/>
        <w:t xml:space="preserve">Η παρούσα σύμβαση χρηματοδοτείται από Πιστώσεις του Προγράμματος Δημοσίων Επενδύσεων (αριθ. </w:t>
      </w:r>
      <w:proofErr w:type="spellStart"/>
      <w:r w:rsidRPr="00722E4F">
        <w:t>ενάριθ</w:t>
      </w:r>
      <w:proofErr w:type="spellEnd"/>
      <w:r w:rsidRPr="00722E4F">
        <w:t xml:space="preserve">. έργου </w:t>
      </w:r>
      <w:r w:rsidR="000B15E3" w:rsidRPr="009C4BBA">
        <w:rPr>
          <w:rFonts w:eastAsiaTheme="minorEastAsia"/>
        </w:rPr>
        <w:t>2020ΣΕ46310020</w:t>
      </w:r>
      <w:r w:rsidR="00754D48" w:rsidRPr="006E74AA">
        <w:rPr>
          <w:rFonts w:eastAsiaTheme="minorEastAsia"/>
        </w:rPr>
        <w:t>)</w:t>
      </w:r>
    </w:p>
    <w:p w14:paraId="058DD800" w14:textId="6417A20F" w:rsidR="00326BC0" w:rsidRPr="005C1843" w:rsidRDefault="00326BC0" w:rsidP="00A11DC8">
      <w:pPr>
        <w:pStyle w:val="normalwithoutspacing"/>
      </w:pPr>
      <w:r w:rsidRPr="00954600">
        <w:t xml:space="preserve">Η σύμβαση περιλαμβάνεται στο </w:t>
      </w:r>
      <w:proofErr w:type="spellStart"/>
      <w:r w:rsidRPr="00954600">
        <w:t>υποέργο</w:t>
      </w:r>
      <w:proofErr w:type="spellEnd"/>
      <w:r w:rsidRPr="00954600">
        <w:t xml:space="preserve"> </w:t>
      </w:r>
      <w:proofErr w:type="spellStart"/>
      <w:r w:rsidRPr="00954600">
        <w:t>Νο</w:t>
      </w:r>
      <w:proofErr w:type="spellEnd"/>
      <w:r w:rsidRPr="00954600">
        <w:t xml:space="preserve"> 1 της Πράξης : «Ολοκληρωμένο Πληροφοριακό Σύστημα Υγείας</w:t>
      </w:r>
      <w:r w:rsidRPr="0040138A">
        <w:t xml:space="preserve"> Ενόπλων Δυνάμεων» η οποία έχει ενταχθεί στο Επιχειρησιακό Πρόγραμμα «Μεταρρύθμιση Δημόσιου Τομέα 2014 - 2020» με βάση την Απόφαση Ένταξης με </w:t>
      </w:r>
      <w:proofErr w:type="spellStart"/>
      <w:r w:rsidRPr="0040138A">
        <w:t>αρ</w:t>
      </w:r>
      <w:proofErr w:type="spellEnd"/>
      <w:r w:rsidRPr="0040138A">
        <w:t xml:space="preserve">. </w:t>
      </w:r>
      <w:proofErr w:type="spellStart"/>
      <w:r w:rsidRPr="0040138A">
        <w:t>πρωτ</w:t>
      </w:r>
      <w:proofErr w:type="spellEnd"/>
      <w:r w:rsidRPr="0040138A">
        <w:t xml:space="preserve">. 151.174/489-Α του Υπουργείου Ψηφιακής Διακυβέρνησης </w:t>
      </w:r>
      <w:r w:rsidR="00A26376">
        <w:t xml:space="preserve">και την με </w:t>
      </w:r>
      <w:proofErr w:type="spellStart"/>
      <w:r w:rsidR="00A26376">
        <w:t>αρ</w:t>
      </w:r>
      <w:proofErr w:type="spellEnd"/>
      <w:r w:rsidR="00A26376">
        <w:t xml:space="preserve">. </w:t>
      </w:r>
      <w:proofErr w:type="spellStart"/>
      <w:r w:rsidR="00A26376">
        <w:t>πρωτ</w:t>
      </w:r>
      <w:proofErr w:type="spellEnd"/>
      <w:r w:rsidR="00A26376">
        <w:t xml:space="preserve">. 1249/24-09-2020  τροποποίηση αυτής </w:t>
      </w:r>
      <w:r w:rsidRPr="0040138A">
        <w:t xml:space="preserve">και έχει λάβει κωδικό </w:t>
      </w:r>
      <w:r w:rsidRPr="0040138A">
        <w:rPr>
          <w:lang w:val="en-US"/>
        </w:rPr>
        <w:t>MIS</w:t>
      </w:r>
      <w:r w:rsidRPr="0040138A">
        <w:t xml:space="preserve"> 5047958. Η παρούσα σύμβαση χρηματοδοτείται από την Ευρωπαϊκή Ένωση (Ευρωπαϊκό Ταμείο Περιφερειακής Ανάπτυξης).</w:t>
      </w:r>
      <w:r w:rsidR="005C1843" w:rsidRPr="005C1843">
        <w:t xml:space="preserve"> </w:t>
      </w:r>
      <w:r w:rsidR="00ED7AD1" w:rsidRPr="00ED7AD1">
        <w:t>Ο προϋπολογισμός δικαιώματος προαίρεσης  υπηρεσιών συντήρησης χρηματοδοτείται αποκλειστικά από Εθνικούς Πόρους υπό την προϋπόθεση εξασφάλισης αυτών με μέριμνα του Κυρίου του Έργου.</w:t>
      </w:r>
    </w:p>
    <w:p w14:paraId="2DA41BD1" w14:textId="77777777" w:rsidR="006A2664" w:rsidRPr="007D48FA" w:rsidRDefault="00052C82" w:rsidP="00A11DC8">
      <w:pPr>
        <w:pStyle w:val="20"/>
        <w:rPr>
          <w:lang w:val="el-GR"/>
        </w:rPr>
      </w:pPr>
      <w:bookmarkStart w:id="13" w:name="_Toc90467034"/>
      <w:r w:rsidRPr="007D48FA">
        <w:rPr>
          <w:lang w:val="el-GR"/>
        </w:rPr>
        <w:t>1.3</w:t>
      </w:r>
      <w:r w:rsidR="006A2664" w:rsidRPr="007D48FA">
        <w:rPr>
          <w:lang w:val="el-GR"/>
        </w:rPr>
        <w:tab/>
        <w:t>Συνοπτική Περιγραφή φυσικού και οικονομικού αντικειμένου της σύμβασης</w:t>
      </w:r>
      <w:bookmarkEnd w:id="13"/>
      <w:r w:rsidR="006A2664" w:rsidRPr="007D48FA">
        <w:rPr>
          <w:lang w:val="el-GR"/>
        </w:rPr>
        <w:t xml:space="preserve"> </w:t>
      </w:r>
    </w:p>
    <w:p w14:paraId="0BCBF406" w14:textId="77777777" w:rsidR="00CD4386" w:rsidRDefault="00CD4386" w:rsidP="00A11DC8">
      <w:r w:rsidRPr="0040138A">
        <w:t xml:space="preserve">Αντικείμενο της σύμβασης είναι η προμήθεια εξοπλισμού και </w:t>
      </w:r>
      <w:r w:rsidR="00052C82" w:rsidRPr="0040138A">
        <w:t>συνοδευτικού λογισμικού</w:t>
      </w:r>
      <w:r w:rsidRPr="0040138A">
        <w:t>, η</w:t>
      </w:r>
      <w:r>
        <w:t xml:space="preserve"> παροχή εκπαίδευσης στους χρήστες καθώς και η εγκατάσταση, παραμετροποίηση και συντήρηση των υπό προμήθεια συστημάτων, προκειμένου να υποστηριχθεί πλήρως το αναπτυσσόμενο από το ΓΕΣ/ΔΕΠΛΗ λογισμικό για το «Ολοκληρωμένο Πληροφοριακό Σύστημα Υγείας Ενόπλων Δυνάμεων» (ΟΠΣΥΕΔ).</w:t>
      </w:r>
    </w:p>
    <w:p w14:paraId="2A5D4E84" w14:textId="77777777" w:rsidR="00CD4386" w:rsidRDefault="00CD4386" w:rsidP="00A11DC8">
      <w:r>
        <w:t>Η προαγωγή, διατήρηση και βελτίωση της υγείας του προσωπικού των ΕΔ, των οικογενειών τους και κατ’</w:t>
      </w:r>
      <w:r w:rsidR="00747A74">
        <w:t xml:space="preserve"> </w:t>
      </w:r>
      <w:r>
        <w:t xml:space="preserve">επέκταση όλων δυνητικά των πολιτών, αποτελεί βασική λειτουργία των </w:t>
      </w:r>
      <w:r w:rsidR="008D3628">
        <w:t>Στρατιωτικών Νοσοκομείων (</w:t>
      </w:r>
      <w:r>
        <w:t>ΣΝ</w:t>
      </w:r>
      <w:r w:rsidR="008D3628">
        <w:t>)</w:t>
      </w:r>
      <w:r>
        <w:t xml:space="preserve"> και λοιπών Υπηρεσιών Υγείας (ΥΥ) των ΕΔ, αλλά και μείζον θέμα για τις κυβερνήσεις και τους εμπλεκόμενους. Για την επίτευξη του στόχου αυτού, απαιτείται η άρτια οργάνωση, λειτουργία και ποιοτική παροχή ΥΥ σε κάθε δικαιούχο.</w:t>
      </w:r>
    </w:p>
    <w:p w14:paraId="5899EA9B" w14:textId="77777777" w:rsidR="00CD4386" w:rsidRDefault="00CD4386" w:rsidP="00A11DC8">
      <w:r>
        <w:t xml:space="preserve">Συνεπώς, κρίνεται αναγκαίος ο εκσυγχρονισμός του Πληροφοριακού Συστήματος (ΠΣ) υγείας των ΕΔ, που θα αναβαθμίσει τις παροχές ΥΥ. Το συνολικό έργο περιλαμβάνει, τη δυνατότητα συλλογής, αποθήκευσης, επεξεργασίας και διανομής με ασφάλεια, δεδομένων και πληροφοριών, με παράλληλη </w:t>
      </w:r>
      <w:proofErr w:type="spellStart"/>
      <w:r>
        <w:t>διαλειτουργία</w:t>
      </w:r>
      <w:proofErr w:type="spellEnd"/>
      <w:r>
        <w:t xml:space="preserve"> του Κέντρου Συλλογής Δεδομένων (ΚΣΔ) με άλλα ΠΣ και άλλους φορείς, όπως η ΗΔΙΚΑ, ο ΕΟΠΥΥ, ιδιώτες </w:t>
      </w:r>
      <w:r w:rsidR="00632C12">
        <w:t>κ.ά.</w:t>
      </w:r>
      <w:r>
        <w:t xml:space="preserve">, ώστε να παρέχει την άμεση, γρήγορη και αποδοτική εξυπηρέτηση των </w:t>
      </w:r>
      <w:r w:rsidR="00A873F6">
        <w:t>Ληπτών ΥΥ (</w:t>
      </w:r>
      <w:r>
        <w:t>ΛΥΥ</w:t>
      </w:r>
      <w:r w:rsidR="00A873F6">
        <w:t>)</w:t>
      </w:r>
      <w:r>
        <w:t>.</w:t>
      </w:r>
    </w:p>
    <w:p w14:paraId="23CA0F2E" w14:textId="77777777" w:rsidR="00CD4386" w:rsidRDefault="00CD4386" w:rsidP="00A11DC8">
      <w:r>
        <w:t xml:space="preserve">Παράλληλα, θα διευκολύνει το έργο των </w:t>
      </w:r>
      <w:proofErr w:type="spellStart"/>
      <w:r>
        <w:t>Παρόχων</w:t>
      </w:r>
      <w:proofErr w:type="spellEnd"/>
      <w:r>
        <w:t xml:space="preserve"> ΥΥ (ΠΥΥ), καθώς και του Διοικητικού Προσωπικού ΥΥ (ΔΠΥΥ), που θα πραγματοποιείται με ασφάλεια, αμεσότητα και ποιότητα. Οι Διοικήσεις των ΥΥ, θα μπορούν να λάβουν σωστές και γρήγορες αποφάσεις οργανωτικού, διοικητικού και οικονομικού χαρακτήρα, αξιοποιώντας τα δεδομένα μέσω του υπό ανάπτυξη Ολοκληρωμένου Πληροφοριακού Συστήματος Υγείας των ΕΔ (ΟΠΣΥΕΔ).</w:t>
      </w:r>
    </w:p>
    <w:p w14:paraId="19B52D82" w14:textId="77777777" w:rsidR="00CD4386" w:rsidRDefault="00AA3C95" w:rsidP="00A11DC8">
      <w:r>
        <w:t>Παράλληλα</w:t>
      </w:r>
      <w:r w:rsidR="00CD4386">
        <w:t>, από την υλοποίηση του ΟΠΣΥΕΔ, θα παρέχεται η δυνατότητα δημιουργίας ηλεκτρονικού ιατρικού φακέλου του ΛΥΥ και η ασφαλής και απομακρυσμένη πρόσβαση σε αυτόν από κάθε ενδιαφερόμενο</w:t>
      </w:r>
      <w:r w:rsidR="00FA6055">
        <w:t>.</w:t>
      </w:r>
      <w:r w:rsidR="00CD4386">
        <w:t xml:space="preserve"> </w:t>
      </w:r>
    </w:p>
    <w:p w14:paraId="569F86E1" w14:textId="77777777" w:rsidR="00CD4386" w:rsidRDefault="00CD4386" w:rsidP="00A11DC8">
      <w:r>
        <w:t>Η δημιουργία, εγκατάσταση και επιχειρησιακή αξιοποίηση, επομένως, του ΟΠΣΥΕΔ, προϋποθέτει:</w:t>
      </w:r>
    </w:p>
    <w:p w14:paraId="4106377C" w14:textId="77777777" w:rsidR="00CD4386" w:rsidRPr="00483F4F" w:rsidRDefault="00CD4386" w:rsidP="004C5788">
      <w:pPr>
        <w:pStyle w:val="aff"/>
        <w:numPr>
          <w:ilvl w:val="1"/>
          <w:numId w:val="41"/>
        </w:numPr>
        <w:ind w:left="993" w:hanging="567"/>
      </w:pPr>
      <w:r>
        <w:t xml:space="preserve">Την προμήθεια, εγκατάσταση και παραμετροποίηση του απαραίτητου εξοπλισμού πληροφορικής - επικοινωνιών </w:t>
      </w:r>
      <w:r w:rsidRPr="00483F4F">
        <w:t xml:space="preserve">και του </w:t>
      </w:r>
      <w:r w:rsidR="00052C82" w:rsidRPr="0040138A">
        <w:t>συνοδευτικού λογισμικού</w:t>
      </w:r>
      <w:r w:rsidRPr="00483F4F">
        <w:t>.</w:t>
      </w:r>
    </w:p>
    <w:p w14:paraId="268B7068" w14:textId="77777777" w:rsidR="00CD4386" w:rsidRPr="00483F4F" w:rsidRDefault="00CD4386" w:rsidP="004C5788">
      <w:pPr>
        <w:pStyle w:val="aff"/>
        <w:numPr>
          <w:ilvl w:val="1"/>
          <w:numId w:val="41"/>
        </w:numPr>
        <w:ind w:left="993" w:hanging="567"/>
      </w:pPr>
      <w:r w:rsidRPr="00483F4F">
        <w:t xml:space="preserve">Την εκπαίδευση του προσωπικού των Λειτουργικών Μονάδων του έργου,  στη χρήση του απαραίτητου εξοπλισμού πληροφορικής - επικοινωνιών και του </w:t>
      </w:r>
      <w:r w:rsidR="00052C82" w:rsidRPr="0040138A">
        <w:t>συνοδευτικού λογισμικού</w:t>
      </w:r>
      <w:r w:rsidRPr="00483F4F">
        <w:t>, προκειμένου να υποστηριχθεί η λειτουργία του ΟΠΣΥΕΔ.</w:t>
      </w:r>
    </w:p>
    <w:p w14:paraId="4E640FE3" w14:textId="77777777" w:rsidR="00CD4386" w:rsidRPr="00483F4F" w:rsidRDefault="00052C82" w:rsidP="004C5788">
      <w:pPr>
        <w:pStyle w:val="aff"/>
        <w:numPr>
          <w:ilvl w:val="1"/>
          <w:numId w:val="41"/>
        </w:numPr>
        <w:ind w:left="993" w:hanging="567"/>
      </w:pPr>
      <w:r w:rsidRPr="0040138A">
        <w:t xml:space="preserve">Την προμήθεια συμβατού εμπορικού λογισμικού, που κρίνεται αναγκαίο και το οποίο θα </w:t>
      </w:r>
      <w:proofErr w:type="spellStart"/>
      <w:r w:rsidRPr="0040138A">
        <w:t>διαλειτουργεί</w:t>
      </w:r>
      <w:proofErr w:type="spellEnd"/>
      <w:r w:rsidRPr="0040138A">
        <w:t xml:space="preserve"> με το υπό ανάπτυξη λογισμικό.</w:t>
      </w:r>
    </w:p>
    <w:p w14:paraId="6FC24397" w14:textId="77777777" w:rsidR="00CD4386" w:rsidRPr="00483F4F" w:rsidRDefault="00CD4386" w:rsidP="004C5788">
      <w:pPr>
        <w:pStyle w:val="aff"/>
        <w:numPr>
          <w:ilvl w:val="1"/>
          <w:numId w:val="41"/>
        </w:numPr>
        <w:ind w:left="993" w:hanging="567"/>
      </w:pPr>
      <w:r w:rsidRPr="00483F4F">
        <w:t>Την παροχή τεκμηρίωσης, εγγύησης, εκπαίδευσης και υπηρεσιών τεχνικής υποστήριξης και συντήρησης των παραπάνω.</w:t>
      </w:r>
    </w:p>
    <w:p w14:paraId="0AA7E6AE" w14:textId="77777777" w:rsidR="00CD4386" w:rsidRPr="00483F4F" w:rsidRDefault="00CD4386" w:rsidP="00A11DC8">
      <w:r w:rsidRPr="00483F4F">
        <w:t>Τα βασικά δομικά στοιχεία για να επιτευχθεί το παραπάνω είναι:</w:t>
      </w:r>
    </w:p>
    <w:p w14:paraId="66494733" w14:textId="5C3F33A2" w:rsidR="00CD4386" w:rsidRDefault="00052C82" w:rsidP="004C5788">
      <w:pPr>
        <w:pStyle w:val="aff"/>
        <w:numPr>
          <w:ilvl w:val="0"/>
          <w:numId w:val="42"/>
        </w:numPr>
      </w:pPr>
      <w:r w:rsidRPr="0040138A">
        <w:t xml:space="preserve">Να αναβαθμιστούν οι υπάρχουσες υποδομές </w:t>
      </w:r>
      <w:r w:rsidR="00E145CF">
        <w:t xml:space="preserve">εξοπλισμού πληροφορικής, </w:t>
      </w:r>
      <w:r w:rsidRPr="0040138A">
        <w:t>των Στρατιωτικών Νοσοκομείων (ΣΝ).</w:t>
      </w:r>
    </w:p>
    <w:p w14:paraId="243D4CE4" w14:textId="77777777" w:rsidR="00CD4386" w:rsidRDefault="00CD4386" w:rsidP="004C5788">
      <w:pPr>
        <w:pStyle w:val="aff"/>
        <w:numPr>
          <w:ilvl w:val="0"/>
          <w:numId w:val="42"/>
        </w:numPr>
      </w:pPr>
      <w:r>
        <w:lastRenderedPageBreak/>
        <w:t>Εγκατάσταση και παραμετροποίηση απαραίτητου εξοπλισμού πληροφορικής και επικοινωνιών σε κάθε ΣΝ του έργου, με σκοπό την υποστήριξη των εφαρμογών του ΟΠΣΥΕΔ</w:t>
      </w:r>
      <w:r w:rsidR="001F188A">
        <w:t>.</w:t>
      </w:r>
    </w:p>
    <w:p w14:paraId="5EBB86BE" w14:textId="77777777" w:rsidR="00CD4386" w:rsidRDefault="00CD4386" w:rsidP="004C5788">
      <w:pPr>
        <w:pStyle w:val="aff"/>
        <w:numPr>
          <w:ilvl w:val="0"/>
          <w:numId w:val="42"/>
        </w:numPr>
      </w:pPr>
      <w:r>
        <w:t xml:space="preserve">Εγκατάσταση και παραμετροποίηση απαραίτητου εξοπλισμού </w:t>
      </w:r>
      <w:r w:rsidRPr="00483F4F">
        <w:t xml:space="preserve">και </w:t>
      </w:r>
      <w:r w:rsidR="00052C82" w:rsidRPr="0040138A">
        <w:t>λογισμικού</w:t>
      </w:r>
      <w:r w:rsidRPr="00483F4F">
        <w:t xml:space="preserve"> για τη δημιουργία του Κέντρου Συλλογής Δεδομένων (ΚΣΔ), ώστε να καθίσταται απρόσκοπτη η</w:t>
      </w:r>
      <w:r>
        <w:t xml:space="preserve"> συλλογή, επεξεργασία, αποθήκευση, και διαχείριση των δεδομένων, σε 24ωρη βάση.</w:t>
      </w:r>
    </w:p>
    <w:p w14:paraId="5B2CFE8A" w14:textId="4A0696F8" w:rsidR="00191A66" w:rsidRDefault="00CD4386" w:rsidP="004C5788">
      <w:pPr>
        <w:pStyle w:val="aff"/>
        <w:numPr>
          <w:ilvl w:val="0"/>
          <w:numId w:val="42"/>
        </w:numPr>
      </w:pPr>
      <w:r>
        <w:t xml:space="preserve">Να διασυνδεθούν οι κόμβοι των ΣΝ και του ΚΣΔ </w:t>
      </w:r>
      <w:r w:rsidR="00E145CF">
        <w:t xml:space="preserve">μέσω ΣΥΖΕΥΞΙΣ που δεν αποτελεί αντικείμενο του παρόντος έργου, </w:t>
      </w:r>
      <w:r>
        <w:t>και να δημιουργηθεί η κατάλληλη υποδομή για γρήγορη και αξιόπιστη διακίνηση της πληροφορίας με παράλληλη διασφάλισή της, μέσω αποθήκευσής της στο ΚΣΔ.</w:t>
      </w:r>
    </w:p>
    <w:p w14:paraId="682DD3F7" w14:textId="2DBF5EC9" w:rsidR="00F95A1C" w:rsidRDefault="006A2664" w:rsidP="00A11DC8">
      <w:pPr>
        <w:pStyle w:val="normalwithoutspacing"/>
      </w:pPr>
      <w:r>
        <w:t xml:space="preserve">Τα προς προμήθεια είδη κατατάσσονται στους ακόλουθους κωδικούς του Κοινού Λεξιλογίου δημοσίων συμβάσεων (CPV) : </w:t>
      </w:r>
    </w:p>
    <w:p w14:paraId="02E3DB46"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32424000-1 Υποδομή Δικτύου</w:t>
      </w:r>
    </w:p>
    <w:p w14:paraId="7A5FCB11"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48820000-2 Εξυπηρετητές</w:t>
      </w:r>
    </w:p>
    <w:p w14:paraId="47FE45B0"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30211300‐4  Υποδομή ηλεκτρονικών υπολογιστών</w:t>
      </w:r>
    </w:p>
    <w:p w14:paraId="00C43ABF"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48000000-8</w:t>
      </w:r>
      <w:r w:rsidRPr="007E477F">
        <w:rPr>
          <w:rFonts w:asciiTheme="minorHAnsi" w:hAnsiTheme="minorHAnsi" w:cstheme="minorHAnsi"/>
          <w:szCs w:val="22"/>
        </w:rPr>
        <w:tab/>
        <w:t>Πακέτα λογισμικού και συστήματα πληροφορικής</w:t>
      </w:r>
    </w:p>
    <w:p w14:paraId="030E61A5"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72222300-0  Υπηρεσίες Τεχνολογίας των πληροφοριών</w:t>
      </w:r>
    </w:p>
    <w:p w14:paraId="59C4A985"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79341000-6 Υπηρεσίες διαφήμισης</w:t>
      </w:r>
    </w:p>
    <w:p w14:paraId="68A82998" w14:textId="77777777" w:rsidR="0099290A" w:rsidRPr="007E477F" w:rsidRDefault="0099290A" w:rsidP="0099290A">
      <w:pPr>
        <w:numPr>
          <w:ilvl w:val="0"/>
          <w:numId w:val="157"/>
        </w:numPr>
        <w:spacing w:before="0"/>
        <w:rPr>
          <w:rFonts w:asciiTheme="minorHAnsi" w:hAnsiTheme="minorHAnsi" w:cstheme="minorHAnsi"/>
          <w:szCs w:val="22"/>
        </w:rPr>
      </w:pPr>
      <w:r w:rsidRPr="007E477F">
        <w:rPr>
          <w:rFonts w:asciiTheme="minorHAnsi" w:hAnsiTheme="minorHAnsi" w:cstheme="minorHAnsi"/>
          <w:szCs w:val="22"/>
        </w:rPr>
        <w:t>80533100-0 Υπηρεσίες εκπαίδευσης στον τομέα της πληροφορικής</w:t>
      </w:r>
    </w:p>
    <w:p w14:paraId="1212CA37" w14:textId="77777777" w:rsidR="00434B8F" w:rsidRDefault="00AF1AB1" w:rsidP="00FC506D">
      <w:pPr>
        <w:pStyle w:val="normalwithoutspacing"/>
      </w:pPr>
      <w:r w:rsidRPr="00AF1AB1">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w:t>
      </w:r>
      <w:proofErr w:type="spellStart"/>
      <w:r w:rsidRPr="00AF1AB1">
        <w:t>διαλειτουργικότητας</w:t>
      </w:r>
      <w:proofErr w:type="spellEnd"/>
      <w:r w:rsidRPr="00AF1AB1">
        <w:t xml:space="preserve"> που είναι αναγκαίο να εξασφαλίζονται  των λειτουργικών ενοτήτων (υποσυστημάτων) που θα αναπτυχθούν στο πλαίσιο του παρόντος έργου.  Επιπλέον για λόγους ασφαλείας, συντομίας, επίτευξης οικονομίας κλίμακος και εξασφάλισης της διαδοχικής εξέλιξης / πρόοδο υλοποίησης του συμβατικού αντικειμένου, απαιτείται ενιαία αντιμετώπιση για την υλοποίηση του έργου, λαμβάνοντας υπόψη αφενός τις ιδιαιτερότητες της στρατιωτικής υπηρεσίας και αφετέρου την ανάγκη ολοκλήρωσης και λειτουργίας του έργου στο μικρότερο δυνατόν χρονικό διάστημα</w:t>
      </w:r>
      <w:r w:rsidR="006D3845">
        <w:t>.</w:t>
      </w:r>
    </w:p>
    <w:p w14:paraId="61F8E0B3" w14:textId="0D1C04D0" w:rsidR="0018290A" w:rsidRPr="00EB5723" w:rsidRDefault="0018290A" w:rsidP="00EB5723">
      <w:pPr>
        <w:pStyle w:val="normalwithoutspacing"/>
        <w:rPr>
          <w:b/>
        </w:rPr>
      </w:pPr>
      <w:r w:rsidRPr="00FF21B2">
        <w:t>Η εκτιμώμενη αξία της σύμβασης ανέρχεται στο ποσό των</w:t>
      </w:r>
      <w:r w:rsidRPr="008818F6">
        <w:t xml:space="preserve"> </w:t>
      </w:r>
      <w:r w:rsidR="002F53C5">
        <w:rPr>
          <w:b/>
        </w:rPr>
        <w:t>5.195.</w:t>
      </w:r>
      <w:r w:rsidR="002F53C5" w:rsidRPr="002F53C5">
        <w:rPr>
          <w:b/>
        </w:rPr>
        <w:t>321</w:t>
      </w:r>
      <w:r w:rsidR="002F53C5">
        <w:rPr>
          <w:b/>
        </w:rPr>
        <w:t>,3</w:t>
      </w:r>
      <w:r w:rsidR="00434B8F" w:rsidRPr="00EB5723">
        <w:rPr>
          <w:b/>
        </w:rPr>
        <w:t>9€</w:t>
      </w:r>
      <w:r w:rsidR="00434B8F" w:rsidRPr="00EB5723">
        <w:t xml:space="preserve"> μη περιλαμβανομένου ΦΠΑ , προϋπολογισμός με ΦΠΑ: </w:t>
      </w:r>
      <w:r w:rsidR="002F53C5">
        <w:rPr>
          <w:b/>
        </w:rPr>
        <w:t>6.442.</w:t>
      </w:r>
      <w:r w:rsidR="002F53C5" w:rsidRPr="002F53C5">
        <w:rPr>
          <w:b/>
        </w:rPr>
        <w:t>198</w:t>
      </w:r>
      <w:r w:rsidR="002F53C5">
        <w:rPr>
          <w:b/>
        </w:rPr>
        <w:t>,53€, ΦΠΑ 24% 1.246.</w:t>
      </w:r>
      <w:r w:rsidR="002F53C5" w:rsidRPr="002F53C5">
        <w:rPr>
          <w:b/>
        </w:rPr>
        <w:t>877</w:t>
      </w:r>
      <w:r w:rsidR="002F53C5">
        <w:rPr>
          <w:b/>
        </w:rPr>
        <w:t>,14</w:t>
      </w:r>
      <w:r w:rsidR="00434B8F" w:rsidRPr="00EB5723">
        <w:rPr>
          <w:b/>
        </w:rPr>
        <w:t xml:space="preserve"> </w:t>
      </w:r>
    </w:p>
    <w:p w14:paraId="1602A43D" w14:textId="33C59F69" w:rsidR="0018290A" w:rsidRDefault="0018290A" w:rsidP="0018290A">
      <w:pPr>
        <w:pStyle w:val="normalwithoutspacing"/>
      </w:pPr>
      <w:r>
        <w:t xml:space="preserve">Η εκτιμώμενη αξία της αρχικής σύμβασης ανέρχεται στο ποσό των </w:t>
      </w:r>
      <w:r w:rsidRPr="001A5DB5">
        <w:rPr>
          <w:b/>
          <w:bCs/>
        </w:rPr>
        <w:t>6.254.561,68 €</w:t>
      </w:r>
      <w:r w:rsidRPr="00DD6B48">
        <w:rPr>
          <w:bCs/>
        </w:rPr>
        <w:t xml:space="preserve"> </w:t>
      </w:r>
      <w:r>
        <w:t>συμπεριλαμβανομένου ΦΠΑ 2</w:t>
      </w:r>
      <w:r w:rsidRPr="003B69F5">
        <w:t>4</w:t>
      </w:r>
      <w:r>
        <w:t xml:space="preserve">% (προϋπολογισμός χωρίς ΦΠΑ: </w:t>
      </w:r>
      <w:r w:rsidR="002F53C5">
        <w:rPr>
          <w:b/>
        </w:rPr>
        <w:t>5.044.001,3</w:t>
      </w:r>
      <w:r w:rsidRPr="001A5DB5">
        <w:rPr>
          <w:b/>
        </w:rPr>
        <w:t>5</w:t>
      </w:r>
      <w:r w:rsidR="002F53C5">
        <w:rPr>
          <w:b/>
        </w:rPr>
        <w:t>€</w:t>
      </w:r>
      <w:r>
        <w:t xml:space="preserve"> - ΦΠΑ : </w:t>
      </w:r>
      <w:r w:rsidRPr="001A5DB5">
        <w:rPr>
          <w:b/>
        </w:rPr>
        <w:t>1.21</w:t>
      </w:r>
      <w:r>
        <w:rPr>
          <w:b/>
        </w:rPr>
        <w:t>0</w:t>
      </w:r>
      <w:r w:rsidRPr="001A5DB5">
        <w:rPr>
          <w:b/>
        </w:rPr>
        <w:t>.</w:t>
      </w:r>
      <w:r>
        <w:rPr>
          <w:b/>
        </w:rPr>
        <w:t>560</w:t>
      </w:r>
      <w:r w:rsidRPr="001A5DB5">
        <w:rPr>
          <w:b/>
        </w:rPr>
        <w:t>,</w:t>
      </w:r>
      <w:r>
        <w:rPr>
          <w:b/>
        </w:rPr>
        <w:t>33</w:t>
      </w:r>
      <w:r w:rsidRPr="001A5DB5">
        <w:rPr>
          <w:b/>
        </w:rPr>
        <w:t>€</w:t>
      </w:r>
      <w:r>
        <w:t>).</w:t>
      </w:r>
    </w:p>
    <w:p w14:paraId="2FEFD68E" w14:textId="426D9B5A" w:rsidR="00E50186" w:rsidRDefault="00E50186" w:rsidP="00E50186">
      <w:pPr>
        <w:rPr>
          <w:rFonts w:cs="Tahoma"/>
          <w:szCs w:val="22"/>
        </w:rPr>
      </w:pPr>
      <w:r w:rsidRPr="00E937F6">
        <w:rPr>
          <w:rFonts w:cs="Tahoma"/>
          <w:szCs w:val="22"/>
        </w:rPr>
        <w:t>Μετά την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δέκα τοις εκατό (10%) του συμβατικού τιμήματος</w:t>
      </w:r>
      <w:r>
        <w:rPr>
          <w:rFonts w:cs="Tahoma"/>
          <w:szCs w:val="22"/>
        </w:rPr>
        <w:t xml:space="preserve"> </w:t>
      </w:r>
      <w:r w:rsidRPr="00E937F6">
        <w:rPr>
          <w:rFonts w:cs="Tahoma"/>
          <w:szCs w:val="22"/>
        </w:rPr>
        <w:t xml:space="preserve">και δύναται να καλυφθεί μόνον από </w:t>
      </w:r>
      <w:r>
        <w:rPr>
          <w:rFonts w:cs="Tahoma"/>
          <w:szCs w:val="22"/>
        </w:rPr>
        <w:t xml:space="preserve">την </w:t>
      </w:r>
      <w:r w:rsidRPr="00E937F6">
        <w:rPr>
          <w:rFonts w:cs="Tahoma"/>
          <w:szCs w:val="22"/>
        </w:rPr>
        <w:t>προσφερόμε</w:t>
      </w:r>
      <w:r>
        <w:rPr>
          <w:rFonts w:cs="Tahoma"/>
          <w:szCs w:val="22"/>
        </w:rPr>
        <w:t xml:space="preserve">νη έκπτωση που θα προκύψει από το αποτέλεσμα του διαγωνισμού (βλ. παράγραφο </w:t>
      </w:r>
      <w:r>
        <w:rPr>
          <w:rFonts w:cs="Tahoma"/>
          <w:szCs w:val="22"/>
        </w:rPr>
        <w:fldChar w:fldCharType="begin"/>
      </w:r>
      <w:r>
        <w:rPr>
          <w:rFonts w:cs="Tahoma"/>
          <w:szCs w:val="22"/>
        </w:rPr>
        <w:instrText xml:space="preserve"> REF _Ref68613383 \h </w:instrText>
      </w:r>
      <w:r>
        <w:rPr>
          <w:rFonts w:cs="Tahoma"/>
          <w:szCs w:val="22"/>
        </w:rPr>
      </w:r>
      <w:r>
        <w:rPr>
          <w:rFonts w:cs="Tahoma"/>
          <w:szCs w:val="22"/>
        </w:rPr>
        <w:fldChar w:fldCharType="separate"/>
      </w:r>
      <w:r w:rsidR="00AC1FD3">
        <w:rPr>
          <w:rFonts w:cs="Tahoma"/>
          <w:szCs w:val="22"/>
        </w:rPr>
        <w:t xml:space="preserve">4.5.1 </w:t>
      </w:r>
      <w:r w:rsidR="00AC1FD3" w:rsidRPr="00E937F6">
        <w:rPr>
          <w:rFonts w:cs="Tahoma"/>
          <w:szCs w:val="22"/>
        </w:rPr>
        <w:t>Δικαιώματα προαίρεσης</w:t>
      </w:r>
      <w:r>
        <w:rPr>
          <w:rFonts w:cs="Tahoma"/>
          <w:szCs w:val="22"/>
        </w:rPr>
        <w:fldChar w:fldCharType="end"/>
      </w:r>
      <w:r>
        <w:rPr>
          <w:rFonts w:cs="Tahoma"/>
          <w:szCs w:val="22"/>
        </w:rPr>
        <w:t>)</w:t>
      </w:r>
    </w:p>
    <w:p w14:paraId="2746228B" w14:textId="3E47446B" w:rsidR="0018290A" w:rsidRDefault="0018290A" w:rsidP="00EB5723">
      <w:pPr>
        <w:rPr>
          <w:rFonts w:cs="Tahoma"/>
          <w:szCs w:val="22"/>
        </w:rPr>
      </w:pPr>
      <w:r w:rsidRPr="00752C67">
        <w:rPr>
          <w:rFonts w:cs="Tahoma"/>
          <w:szCs w:val="22"/>
        </w:rPr>
        <w:t>Πριν τη λήξη της σύμβασης, ο Κύριος του Έργου δύναται να αποφασίσει την άσκηση δικαιώματος</w:t>
      </w:r>
      <w:r w:rsidRPr="00447C48">
        <w:rPr>
          <w:rFonts w:cs="Tahoma"/>
          <w:szCs w:val="22"/>
        </w:rPr>
        <w:t xml:space="preserve"> προαίρεσης </w:t>
      </w:r>
      <w:r>
        <w:rPr>
          <w:rFonts w:cs="Tahoma"/>
          <w:szCs w:val="22"/>
        </w:rPr>
        <w:t xml:space="preserve">συντήρησης </w:t>
      </w:r>
      <w:r w:rsidRPr="00447C48">
        <w:rPr>
          <w:rFonts w:cs="Tahoma"/>
          <w:szCs w:val="22"/>
        </w:rPr>
        <w:t xml:space="preserve">έως του ποσού των </w:t>
      </w:r>
      <w:r w:rsidR="002F53C5" w:rsidRPr="002F53C5">
        <w:rPr>
          <w:rFonts w:cs="Tahoma"/>
          <w:b/>
          <w:szCs w:val="22"/>
        </w:rPr>
        <w:t>151.320,0</w:t>
      </w:r>
      <w:r w:rsidR="00434B8F" w:rsidRPr="002F53C5">
        <w:rPr>
          <w:rFonts w:cs="Tahoma"/>
          <w:b/>
          <w:szCs w:val="22"/>
        </w:rPr>
        <w:t>4€</w:t>
      </w:r>
      <w:r w:rsidR="00434B8F" w:rsidRPr="00EB5723">
        <w:rPr>
          <w:rFonts w:cs="Tahoma"/>
          <w:szCs w:val="22"/>
        </w:rPr>
        <w:t xml:space="preserve"> μη περιλαμβανομένου</w:t>
      </w:r>
      <w:r w:rsidR="002F53C5">
        <w:rPr>
          <w:rFonts w:cs="Tahoma"/>
          <w:szCs w:val="22"/>
        </w:rPr>
        <w:t xml:space="preserve"> ΦΠΑ (Προϋπολογισμός με ΦΠΑ: </w:t>
      </w:r>
      <w:r w:rsidR="002F53C5" w:rsidRPr="002F53C5">
        <w:rPr>
          <w:rFonts w:cs="Tahoma"/>
          <w:b/>
          <w:szCs w:val="22"/>
        </w:rPr>
        <w:t>187.636,85€,</w:t>
      </w:r>
      <w:r w:rsidR="002F53C5">
        <w:rPr>
          <w:rFonts w:cs="Tahoma"/>
          <w:szCs w:val="22"/>
        </w:rPr>
        <w:t xml:space="preserve"> ΦΠΑ 24%: </w:t>
      </w:r>
      <w:r w:rsidR="002F53C5" w:rsidRPr="002F53C5">
        <w:rPr>
          <w:rFonts w:cs="Tahoma"/>
          <w:b/>
          <w:szCs w:val="22"/>
        </w:rPr>
        <w:t>36.316,81</w:t>
      </w:r>
      <w:r w:rsidR="00434B8F" w:rsidRPr="002F53C5">
        <w:rPr>
          <w:rFonts w:cs="Tahoma"/>
          <w:b/>
          <w:szCs w:val="22"/>
        </w:rPr>
        <w:t>€</w:t>
      </w:r>
      <w:r w:rsidR="00434B8F" w:rsidRPr="00EB5723">
        <w:rPr>
          <w:rFonts w:cs="Tahoma"/>
          <w:szCs w:val="22"/>
        </w:rPr>
        <w:t>)</w:t>
      </w:r>
      <w:r w:rsidRPr="00447C48">
        <w:rPr>
          <w:rFonts w:cs="Tahoma"/>
          <w:szCs w:val="22"/>
        </w:rPr>
        <w:t>, με βάση την Οικονομική Προσφορά του Υποψηφίου Αναδόχου, για τις υπηρεσίες συντήρησης (όπως αυτές περιγράφονται στην Παρ.</w:t>
      </w:r>
      <w:r w:rsidR="00434B8F">
        <w:rPr>
          <w:rFonts w:cs="Tahoma"/>
          <w:szCs w:val="22"/>
        </w:rPr>
        <w:fldChar w:fldCharType="begin"/>
      </w:r>
      <w:r w:rsidR="00434B8F">
        <w:rPr>
          <w:rFonts w:cs="Tahoma"/>
          <w:szCs w:val="22"/>
        </w:rPr>
        <w:instrText xml:space="preserve"> REF _Ref67058314 \h </w:instrText>
      </w:r>
      <w:r w:rsidR="00FF21B2">
        <w:rPr>
          <w:rFonts w:cs="Tahoma"/>
          <w:szCs w:val="22"/>
        </w:rPr>
        <w:instrText xml:space="preserve"> \* MERGEFORMAT </w:instrText>
      </w:r>
      <w:r w:rsidR="00434B8F">
        <w:rPr>
          <w:rFonts w:cs="Tahoma"/>
          <w:szCs w:val="22"/>
        </w:rPr>
      </w:r>
      <w:r w:rsidR="00434B8F">
        <w:rPr>
          <w:rFonts w:cs="Tahoma"/>
          <w:szCs w:val="22"/>
        </w:rPr>
        <w:fldChar w:fldCharType="separate"/>
      </w:r>
      <w:r w:rsidR="00AC1FD3" w:rsidRPr="00AC1FD3">
        <w:rPr>
          <w:rFonts w:cs="Tahoma"/>
          <w:szCs w:val="22"/>
        </w:rPr>
        <w:t>1.8.7 Υπηρεσίες Εγγύησης και Συντήρησης</w:t>
      </w:r>
      <w:r w:rsidR="00434B8F">
        <w:rPr>
          <w:rFonts w:cs="Tahoma"/>
          <w:szCs w:val="22"/>
        </w:rPr>
        <w:fldChar w:fldCharType="end"/>
      </w:r>
      <w:r w:rsidRPr="00447C48">
        <w:rPr>
          <w:rFonts w:cs="Tahoma"/>
          <w:szCs w:val="22"/>
        </w:rPr>
        <w:t>.</w:t>
      </w:r>
      <w:r w:rsidRPr="00745677">
        <w:rPr>
          <w:rFonts w:cs="Tahoma"/>
          <w:szCs w:val="22"/>
        </w:rPr>
        <w:t xml:space="preserve"> </w:t>
      </w:r>
    </w:p>
    <w:p w14:paraId="025AAADB" w14:textId="77777777" w:rsidR="00A92697" w:rsidRDefault="00A92697" w:rsidP="00EB5723">
      <w:pPr>
        <w:rPr>
          <w:rFonts w:cs="Tahoma"/>
          <w:szCs w:val="22"/>
        </w:rPr>
      </w:pPr>
    </w:p>
    <w:p w14:paraId="6B593F17" w14:textId="77777777" w:rsidR="00A92697" w:rsidRDefault="00A92697" w:rsidP="00EB5723">
      <w:pPr>
        <w:rPr>
          <w:rFonts w:cs="Tahoma"/>
          <w:szCs w:val="22"/>
        </w:rPr>
      </w:pPr>
    </w:p>
    <w:p w14:paraId="0C7E6214" w14:textId="77777777" w:rsidR="00A92697" w:rsidRDefault="00A92697" w:rsidP="00EB5723">
      <w:pPr>
        <w:rPr>
          <w:rFonts w:cs="Tahoma"/>
          <w:szCs w:val="22"/>
        </w:rPr>
      </w:pPr>
    </w:p>
    <w:p w14:paraId="67854B04" w14:textId="77777777" w:rsidR="00A92697" w:rsidRDefault="00A92697" w:rsidP="00EB5723">
      <w:pPr>
        <w:rPr>
          <w:rFonts w:cs="Tahoma"/>
          <w:szCs w:val="22"/>
        </w:rPr>
      </w:pPr>
    </w:p>
    <w:p w14:paraId="7F9BC9AB" w14:textId="77777777" w:rsidR="00A92697" w:rsidRDefault="00A92697" w:rsidP="00EB5723">
      <w:pPr>
        <w:rPr>
          <w:rFonts w:cs="Tahoma"/>
          <w:szCs w:val="22"/>
        </w:rPr>
      </w:pPr>
    </w:p>
    <w:p w14:paraId="16949092" w14:textId="77777777" w:rsidR="00A92697" w:rsidRPr="00FF21B2" w:rsidRDefault="00A92697" w:rsidP="00EB5723">
      <w:pPr>
        <w:rPr>
          <w:rFonts w:cs="Tahoma"/>
          <w:szCs w:val="22"/>
        </w:rPr>
      </w:pPr>
    </w:p>
    <w:p w14:paraId="48A803D7" w14:textId="77777777" w:rsidR="0018290A" w:rsidRPr="00745677" w:rsidRDefault="0018290A" w:rsidP="0018290A">
      <w:pPr>
        <w:rPr>
          <w:rFonts w:cs="Tahoma"/>
          <w:szCs w:val="22"/>
        </w:rPr>
      </w:pPr>
      <w:r w:rsidRPr="00745677">
        <w:rPr>
          <w:rFonts w:cs="Tahoma"/>
          <w:szCs w:val="22"/>
        </w:rPr>
        <w:t xml:space="preserve">Η εκτιμώμενη αξία της σύμβασης και τα δικαιώματα προαίρεσης αναλύονται ως εξής: </w:t>
      </w:r>
    </w:p>
    <w:tbl>
      <w:tblPr>
        <w:tblStyle w:val="aff8"/>
        <w:tblW w:w="0" w:type="auto"/>
        <w:tblLook w:val="04A0" w:firstRow="1" w:lastRow="0" w:firstColumn="1" w:lastColumn="0" w:noHBand="0" w:noVBand="1"/>
      </w:tblPr>
      <w:tblGrid>
        <w:gridCol w:w="2923"/>
        <w:gridCol w:w="2067"/>
        <w:gridCol w:w="2235"/>
        <w:gridCol w:w="2395"/>
      </w:tblGrid>
      <w:tr w:rsidR="0018290A" w:rsidRPr="001630C0" w14:paraId="0D8C06B9" w14:textId="77777777" w:rsidTr="00FD58EB">
        <w:tc>
          <w:tcPr>
            <w:tcW w:w="2923" w:type="dxa"/>
            <w:shd w:val="clear" w:color="auto" w:fill="FBE4D5" w:themeFill="accent2" w:themeFillTint="33"/>
          </w:tcPr>
          <w:p w14:paraId="70A824AC" w14:textId="77777777" w:rsidR="0018290A" w:rsidRPr="007A619E" w:rsidRDefault="0018290A" w:rsidP="00FD58EB">
            <w:pPr>
              <w:spacing w:after="0"/>
              <w:rPr>
                <w:rFonts w:cs="Tahoma"/>
                <w:szCs w:val="22"/>
              </w:rPr>
            </w:pPr>
          </w:p>
        </w:tc>
        <w:tc>
          <w:tcPr>
            <w:tcW w:w="2067" w:type="dxa"/>
            <w:shd w:val="clear" w:color="auto" w:fill="FBE4D5" w:themeFill="accent2" w:themeFillTint="33"/>
          </w:tcPr>
          <w:p w14:paraId="7D93C4F4" w14:textId="77777777" w:rsidR="0018290A" w:rsidRPr="001630C0" w:rsidRDefault="0018290A" w:rsidP="00FD58EB">
            <w:pPr>
              <w:widowControl w:val="0"/>
              <w:suppressAutoHyphens w:val="0"/>
              <w:spacing w:after="0"/>
              <w:jc w:val="center"/>
              <w:rPr>
                <w:rFonts w:cs="Tahoma"/>
                <w:b/>
                <w:szCs w:val="22"/>
                <w:lang w:eastAsia="en-US"/>
              </w:rPr>
            </w:pPr>
            <w:r w:rsidRPr="001630C0">
              <w:rPr>
                <w:rFonts w:cs="Tahoma"/>
                <w:b/>
                <w:szCs w:val="22"/>
                <w:lang w:eastAsia="en-US"/>
              </w:rPr>
              <w:t>Προϋπολογισμός</w:t>
            </w:r>
          </w:p>
          <w:p w14:paraId="28F7C931" w14:textId="77777777" w:rsidR="0018290A" w:rsidRPr="001630C0" w:rsidRDefault="0018290A" w:rsidP="00FD58EB">
            <w:pPr>
              <w:spacing w:after="0"/>
              <w:jc w:val="center"/>
              <w:rPr>
                <w:rFonts w:cs="Tahoma"/>
                <w:szCs w:val="22"/>
              </w:rPr>
            </w:pPr>
            <w:r w:rsidRPr="001630C0">
              <w:rPr>
                <w:rFonts w:cs="Tahoma"/>
                <w:b/>
                <w:szCs w:val="22"/>
              </w:rPr>
              <w:t>(χωρίς ΦΠΑ)</w:t>
            </w:r>
          </w:p>
        </w:tc>
        <w:tc>
          <w:tcPr>
            <w:tcW w:w="2235" w:type="dxa"/>
            <w:shd w:val="clear" w:color="auto" w:fill="FBE4D5" w:themeFill="accent2" w:themeFillTint="33"/>
            <w:vAlign w:val="center"/>
          </w:tcPr>
          <w:p w14:paraId="44EE1CB7" w14:textId="77777777" w:rsidR="0018290A" w:rsidRPr="001630C0" w:rsidRDefault="0018290A" w:rsidP="00FD58EB">
            <w:pPr>
              <w:spacing w:after="0"/>
              <w:jc w:val="center"/>
              <w:rPr>
                <w:rFonts w:cs="Tahoma"/>
                <w:szCs w:val="22"/>
              </w:rPr>
            </w:pPr>
            <w:r w:rsidRPr="001630C0">
              <w:rPr>
                <w:rFonts w:cs="Tahoma"/>
                <w:b/>
                <w:szCs w:val="22"/>
              </w:rPr>
              <w:t>ΦΠΑ 24%</w:t>
            </w:r>
          </w:p>
        </w:tc>
        <w:tc>
          <w:tcPr>
            <w:tcW w:w="2395" w:type="dxa"/>
            <w:shd w:val="clear" w:color="auto" w:fill="FBE4D5" w:themeFill="accent2" w:themeFillTint="33"/>
          </w:tcPr>
          <w:p w14:paraId="7DD06FFE" w14:textId="77777777" w:rsidR="0018290A" w:rsidRPr="001630C0" w:rsidRDefault="0018290A" w:rsidP="00FD58EB">
            <w:pPr>
              <w:widowControl w:val="0"/>
              <w:suppressAutoHyphens w:val="0"/>
              <w:spacing w:after="0"/>
              <w:jc w:val="center"/>
              <w:rPr>
                <w:rFonts w:cs="Tahoma"/>
                <w:b/>
                <w:szCs w:val="22"/>
                <w:lang w:eastAsia="en-US"/>
              </w:rPr>
            </w:pPr>
            <w:r w:rsidRPr="001630C0">
              <w:rPr>
                <w:rFonts w:cs="Tahoma"/>
                <w:b/>
                <w:szCs w:val="22"/>
                <w:lang w:eastAsia="en-US"/>
              </w:rPr>
              <w:t>Προϋπολογισμός</w:t>
            </w:r>
          </w:p>
          <w:p w14:paraId="40656978" w14:textId="77777777" w:rsidR="0018290A" w:rsidRPr="001630C0" w:rsidRDefault="0018290A" w:rsidP="00FD58EB">
            <w:pPr>
              <w:spacing w:after="0"/>
              <w:jc w:val="center"/>
              <w:rPr>
                <w:rFonts w:cs="Tahoma"/>
                <w:szCs w:val="22"/>
              </w:rPr>
            </w:pPr>
            <w:r w:rsidRPr="001630C0">
              <w:rPr>
                <w:rFonts w:cs="Tahoma"/>
                <w:b/>
                <w:szCs w:val="22"/>
              </w:rPr>
              <w:t>(με ΦΠΑ)</w:t>
            </w:r>
          </w:p>
        </w:tc>
      </w:tr>
      <w:tr w:rsidR="0018290A" w:rsidRPr="001630C0" w14:paraId="7BD12E6B" w14:textId="77777777" w:rsidTr="00FD58EB">
        <w:tc>
          <w:tcPr>
            <w:tcW w:w="2923" w:type="dxa"/>
            <w:shd w:val="clear" w:color="auto" w:fill="D9D9D9" w:themeFill="background1" w:themeFillShade="D9"/>
            <w:vAlign w:val="center"/>
          </w:tcPr>
          <w:p w14:paraId="4FEAB0C9" w14:textId="77777777" w:rsidR="0018290A" w:rsidRPr="001630C0" w:rsidRDefault="0018290A" w:rsidP="00FD58EB">
            <w:pPr>
              <w:spacing w:after="0"/>
              <w:jc w:val="left"/>
              <w:rPr>
                <w:rFonts w:cs="Tahoma"/>
                <w:b/>
                <w:szCs w:val="22"/>
              </w:rPr>
            </w:pPr>
            <w:r w:rsidRPr="001630C0">
              <w:rPr>
                <w:rFonts w:cs="Tahoma"/>
                <w:b/>
                <w:szCs w:val="22"/>
              </w:rPr>
              <w:t>Παρούσα διαδικασία σύναψης σύμβασης</w:t>
            </w:r>
          </w:p>
        </w:tc>
        <w:tc>
          <w:tcPr>
            <w:tcW w:w="2067" w:type="dxa"/>
            <w:vAlign w:val="center"/>
          </w:tcPr>
          <w:p w14:paraId="798CF717" w14:textId="7C199197" w:rsidR="0018290A" w:rsidRPr="00957557" w:rsidRDefault="0018290A" w:rsidP="00FD58EB">
            <w:pPr>
              <w:spacing w:after="0"/>
              <w:jc w:val="center"/>
              <w:rPr>
                <w:rFonts w:cs="Tahoma"/>
                <w:bCs/>
                <w:szCs w:val="22"/>
              </w:rPr>
            </w:pPr>
            <w:r w:rsidRPr="001A5DB5">
              <w:rPr>
                <w:b/>
              </w:rPr>
              <w:t>5.044.001,35</w:t>
            </w:r>
            <w:r>
              <w:rPr>
                <w:b/>
              </w:rPr>
              <w:t>€</w:t>
            </w:r>
          </w:p>
        </w:tc>
        <w:tc>
          <w:tcPr>
            <w:tcW w:w="2235" w:type="dxa"/>
            <w:vAlign w:val="center"/>
          </w:tcPr>
          <w:p w14:paraId="2FF03906" w14:textId="7BF3460A" w:rsidR="0018290A" w:rsidRPr="00957557" w:rsidRDefault="0018290A" w:rsidP="00FD58EB">
            <w:pPr>
              <w:spacing w:after="0"/>
              <w:jc w:val="center"/>
              <w:rPr>
                <w:rFonts w:cs="Tahoma"/>
                <w:szCs w:val="22"/>
              </w:rPr>
            </w:pPr>
            <w:r w:rsidRPr="001A5DB5">
              <w:rPr>
                <w:b/>
              </w:rPr>
              <w:t>1.21</w:t>
            </w:r>
            <w:r>
              <w:rPr>
                <w:b/>
              </w:rPr>
              <w:t>0</w:t>
            </w:r>
            <w:r w:rsidRPr="001A5DB5">
              <w:rPr>
                <w:b/>
              </w:rPr>
              <w:t>.</w:t>
            </w:r>
            <w:r>
              <w:rPr>
                <w:b/>
              </w:rPr>
              <w:t>560</w:t>
            </w:r>
            <w:r w:rsidRPr="001A5DB5">
              <w:rPr>
                <w:b/>
              </w:rPr>
              <w:t>,</w:t>
            </w:r>
            <w:r>
              <w:rPr>
                <w:b/>
              </w:rPr>
              <w:t>33€</w:t>
            </w:r>
          </w:p>
        </w:tc>
        <w:tc>
          <w:tcPr>
            <w:tcW w:w="2395" w:type="dxa"/>
            <w:vAlign w:val="center"/>
          </w:tcPr>
          <w:p w14:paraId="2DC864D6" w14:textId="3ED2D4F6" w:rsidR="0018290A" w:rsidRPr="00957557" w:rsidRDefault="0018290A" w:rsidP="00FD58EB">
            <w:pPr>
              <w:spacing w:after="0"/>
              <w:jc w:val="center"/>
              <w:rPr>
                <w:rFonts w:cs="Tahoma"/>
                <w:szCs w:val="22"/>
              </w:rPr>
            </w:pPr>
            <w:r w:rsidRPr="001A5DB5">
              <w:rPr>
                <w:b/>
                <w:bCs/>
              </w:rPr>
              <w:t>6.254.561,68</w:t>
            </w:r>
            <w:r>
              <w:rPr>
                <w:b/>
                <w:bCs/>
              </w:rPr>
              <w:t>€</w:t>
            </w:r>
          </w:p>
        </w:tc>
      </w:tr>
      <w:tr w:rsidR="0018290A" w:rsidRPr="001630C0" w14:paraId="74DDB492" w14:textId="77777777" w:rsidTr="00FD58EB">
        <w:tc>
          <w:tcPr>
            <w:tcW w:w="2923" w:type="dxa"/>
            <w:shd w:val="clear" w:color="auto" w:fill="D9D9D9" w:themeFill="background1" w:themeFillShade="D9"/>
            <w:vAlign w:val="center"/>
          </w:tcPr>
          <w:p w14:paraId="22EEC66B" w14:textId="77777777" w:rsidR="0018290A" w:rsidRPr="001630C0" w:rsidRDefault="0018290A" w:rsidP="00FD58EB">
            <w:pPr>
              <w:spacing w:after="0"/>
              <w:jc w:val="left"/>
              <w:rPr>
                <w:rFonts w:cs="Tahoma"/>
                <w:b/>
                <w:szCs w:val="22"/>
              </w:rPr>
            </w:pPr>
            <w:r w:rsidRPr="001630C0">
              <w:rPr>
                <w:rFonts w:cs="Tahoma"/>
                <w:b/>
                <w:szCs w:val="22"/>
              </w:rPr>
              <w:t>Δικαίωμα προαίρεσης Συντήρησης</w:t>
            </w:r>
          </w:p>
        </w:tc>
        <w:tc>
          <w:tcPr>
            <w:tcW w:w="2067" w:type="dxa"/>
            <w:vAlign w:val="center"/>
          </w:tcPr>
          <w:p w14:paraId="3D3EC0FA" w14:textId="4DB44224" w:rsidR="0018290A" w:rsidRPr="002F53C5" w:rsidRDefault="00434B8F" w:rsidP="00FF21B2">
            <w:pPr>
              <w:spacing w:after="0"/>
              <w:jc w:val="center"/>
              <w:rPr>
                <w:b/>
              </w:rPr>
            </w:pPr>
            <w:r w:rsidRPr="002F53C5">
              <w:rPr>
                <w:b/>
              </w:rPr>
              <w:t>15</w:t>
            </w:r>
            <w:r w:rsidR="002F53C5">
              <w:rPr>
                <w:b/>
              </w:rPr>
              <w:t>1</w:t>
            </w:r>
            <w:r w:rsidRPr="002F53C5">
              <w:rPr>
                <w:b/>
              </w:rPr>
              <w:t>.</w:t>
            </w:r>
            <w:r w:rsidR="002F53C5">
              <w:rPr>
                <w:b/>
              </w:rPr>
              <w:t>320</w:t>
            </w:r>
            <w:r w:rsidRPr="002F53C5">
              <w:rPr>
                <w:b/>
              </w:rPr>
              <w:t>,</w:t>
            </w:r>
            <w:r w:rsidR="002F53C5">
              <w:rPr>
                <w:b/>
              </w:rPr>
              <w:t>0</w:t>
            </w:r>
            <w:r w:rsidRPr="002F53C5">
              <w:rPr>
                <w:b/>
              </w:rPr>
              <w:t>4 €</w:t>
            </w:r>
          </w:p>
        </w:tc>
        <w:tc>
          <w:tcPr>
            <w:tcW w:w="2235" w:type="dxa"/>
            <w:vAlign w:val="center"/>
          </w:tcPr>
          <w:p w14:paraId="2B7E02F3" w14:textId="151C2493" w:rsidR="0018290A" w:rsidRPr="002F53C5" w:rsidRDefault="00434B8F" w:rsidP="008818F6">
            <w:pPr>
              <w:spacing w:after="0"/>
              <w:jc w:val="center"/>
              <w:rPr>
                <w:b/>
              </w:rPr>
            </w:pPr>
            <w:r w:rsidRPr="002F53C5">
              <w:rPr>
                <w:b/>
              </w:rPr>
              <w:t>36.</w:t>
            </w:r>
            <w:r w:rsidR="002F53C5">
              <w:rPr>
                <w:b/>
              </w:rPr>
              <w:t>316</w:t>
            </w:r>
            <w:r w:rsidRPr="002F53C5">
              <w:rPr>
                <w:b/>
              </w:rPr>
              <w:t>,8</w:t>
            </w:r>
            <w:r w:rsidR="002F53C5">
              <w:rPr>
                <w:b/>
              </w:rPr>
              <w:t>1</w:t>
            </w:r>
            <w:r w:rsidRPr="002F53C5">
              <w:rPr>
                <w:b/>
              </w:rPr>
              <w:t xml:space="preserve"> €</w:t>
            </w:r>
          </w:p>
        </w:tc>
        <w:tc>
          <w:tcPr>
            <w:tcW w:w="2395" w:type="dxa"/>
            <w:vAlign w:val="center"/>
          </w:tcPr>
          <w:p w14:paraId="1C43ECBC" w14:textId="4749F1B6" w:rsidR="0018290A" w:rsidRPr="002F53C5" w:rsidRDefault="00434B8F" w:rsidP="008818F6">
            <w:pPr>
              <w:spacing w:after="0"/>
              <w:jc w:val="center"/>
              <w:rPr>
                <w:b/>
              </w:rPr>
            </w:pPr>
            <w:r w:rsidRPr="002F53C5">
              <w:rPr>
                <w:b/>
                <w:bCs/>
              </w:rPr>
              <w:t>18</w:t>
            </w:r>
            <w:r w:rsidR="002F53C5">
              <w:rPr>
                <w:b/>
                <w:bCs/>
              </w:rPr>
              <w:t>7</w:t>
            </w:r>
            <w:r w:rsidRPr="002F53C5">
              <w:rPr>
                <w:b/>
                <w:bCs/>
              </w:rPr>
              <w:t>.</w:t>
            </w:r>
            <w:r w:rsidR="002F53C5">
              <w:rPr>
                <w:b/>
                <w:bCs/>
              </w:rPr>
              <w:t>636</w:t>
            </w:r>
            <w:r w:rsidRPr="002F53C5">
              <w:rPr>
                <w:b/>
                <w:bCs/>
              </w:rPr>
              <w:t>,</w:t>
            </w:r>
            <w:r w:rsidR="002F53C5">
              <w:rPr>
                <w:b/>
                <w:bCs/>
              </w:rPr>
              <w:t>85</w:t>
            </w:r>
            <w:r w:rsidRPr="002F53C5">
              <w:rPr>
                <w:b/>
                <w:bCs/>
              </w:rPr>
              <w:t xml:space="preserve"> €</w:t>
            </w:r>
          </w:p>
        </w:tc>
      </w:tr>
      <w:tr w:rsidR="0018290A" w:rsidRPr="001630C0" w14:paraId="0149CF70" w14:textId="77777777" w:rsidTr="00FD58EB">
        <w:tc>
          <w:tcPr>
            <w:tcW w:w="2923" w:type="dxa"/>
            <w:shd w:val="clear" w:color="auto" w:fill="D9D9D9" w:themeFill="background1" w:themeFillShade="D9"/>
          </w:tcPr>
          <w:p w14:paraId="786541CB" w14:textId="77777777" w:rsidR="0018290A" w:rsidRPr="001630C0" w:rsidRDefault="0018290A" w:rsidP="00FD58EB">
            <w:pPr>
              <w:spacing w:after="0"/>
              <w:rPr>
                <w:rFonts w:cs="Tahoma"/>
                <w:b/>
                <w:szCs w:val="22"/>
              </w:rPr>
            </w:pPr>
            <w:r w:rsidRPr="001630C0">
              <w:rPr>
                <w:rFonts w:cs="Tahoma"/>
                <w:b/>
                <w:szCs w:val="22"/>
              </w:rPr>
              <w:t xml:space="preserve">ΣΥΝΟΛΟ: </w:t>
            </w:r>
          </w:p>
        </w:tc>
        <w:tc>
          <w:tcPr>
            <w:tcW w:w="2067" w:type="dxa"/>
            <w:shd w:val="clear" w:color="auto" w:fill="D9D9D9" w:themeFill="background1" w:themeFillShade="D9"/>
            <w:vAlign w:val="center"/>
          </w:tcPr>
          <w:p w14:paraId="5F99F338" w14:textId="762CBC00" w:rsidR="0018290A" w:rsidRPr="002F53C5" w:rsidRDefault="00434B8F" w:rsidP="002F53C5">
            <w:pPr>
              <w:suppressAutoHyphens w:val="0"/>
              <w:spacing w:before="0" w:after="0"/>
              <w:jc w:val="center"/>
              <w:rPr>
                <w:b/>
                <w:bCs/>
                <w:color w:val="000000"/>
                <w:szCs w:val="22"/>
                <w:lang w:eastAsia="el-GR"/>
              </w:rPr>
            </w:pPr>
            <w:r>
              <w:rPr>
                <w:b/>
                <w:bCs/>
                <w:color w:val="000000"/>
                <w:szCs w:val="22"/>
              </w:rPr>
              <w:t>5.19</w:t>
            </w:r>
            <w:r w:rsidR="002F53C5">
              <w:rPr>
                <w:b/>
                <w:bCs/>
                <w:color w:val="000000"/>
                <w:szCs w:val="22"/>
              </w:rPr>
              <w:t>5</w:t>
            </w:r>
            <w:r>
              <w:rPr>
                <w:b/>
                <w:bCs/>
                <w:color w:val="000000"/>
                <w:szCs w:val="22"/>
              </w:rPr>
              <w:t>.</w:t>
            </w:r>
            <w:r w:rsidR="002F53C5">
              <w:rPr>
                <w:b/>
                <w:bCs/>
                <w:color w:val="000000"/>
                <w:szCs w:val="22"/>
              </w:rPr>
              <w:t>321</w:t>
            </w:r>
            <w:r>
              <w:rPr>
                <w:b/>
                <w:bCs/>
                <w:color w:val="000000"/>
                <w:szCs w:val="22"/>
              </w:rPr>
              <w:t>,29 €</w:t>
            </w:r>
          </w:p>
        </w:tc>
        <w:tc>
          <w:tcPr>
            <w:tcW w:w="2235" w:type="dxa"/>
            <w:shd w:val="clear" w:color="auto" w:fill="D9D9D9" w:themeFill="background1" w:themeFillShade="D9"/>
            <w:vAlign w:val="center"/>
          </w:tcPr>
          <w:p w14:paraId="30148988" w14:textId="566A9FFA" w:rsidR="0018290A" w:rsidRPr="002F53C5" w:rsidRDefault="00434B8F" w:rsidP="002F53C5">
            <w:pPr>
              <w:suppressAutoHyphens w:val="0"/>
              <w:spacing w:before="0" w:after="0"/>
              <w:jc w:val="center"/>
              <w:rPr>
                <w:b/>
                <w:bCs/>
                <w:color w:val="000000"/>
                <w:szCs w:val="22"/>
                <w:lang w:eastAsia="el-GR"/>
              </w:rPr>
            </w:pPr>
            <w:r>
              <w:rPr>
                <w:b/>
                <w:bCs/>
                <w:color w:val="000000"/>
                <w:szCs w:val="22"/>
              </w:rPr>
              <w:t>1.24</w:t>
            </w:r>
            <w:r w:rsidR="002F53C5">
              <w:rPr>
                <w:b/>
                <w:bCs/>
                <w:color w:val="000000"/>
                <w:szCs w:val="22"/>
              </w:rPr>
              <w:t>6</w:t>
            </w:r>
            <w:r>
              <w:rPr>
                <w:b/>
                <w:bCs/>
                <w:color w:val="000000"/>
                <w:szCs w:val="22"/>
              </w:rPr>
              <w:t>.</w:t>
            </w:r>
            <w:r w:rsidR="002F53C5">
              <w:rPr>
                <w:b/>
                <w:bCs/>
                <w:color w:val="000000"/>
                <w:szCs w:val="22"/>
              </w:rPr>
              <w:t>877</w:t>
            </w:r>
            <w:r>
              <w:rPr>
                <w:b/>
                <w:bCs/>
                <w:color w:val="000000"/>
                <w:szCs w:val="22"/>
              </w:rPr>
              <w:t>,1</w:t>
            </w:r>
            <w:r w:rsidR="002F53C5">
              <w:rPr>
                <w:b/>
                <w:bCs/>
                <w:color w:val="000000"/>
                <w:szCs w:val="22"/>
              </w:rPr>
              <w:t>4</w:t>
            </w:r>
            <w:r>
              <w:rPr>
                <w:b/>
                <w:bCs/>
                <w:color w:val="000000"/>
                <w:szCs w:val="22"/>
              </w:rPr>
              <w:t xml:space="preserve"> €</w:t>
            </w:r>
          </w:p>
        </w:tc>
        <w:tc>
          <w:tcPr>
            <w:tcW w:w="2395" w:type="dxa"/>
            <w:shd w:val="clear" w:color="auto" w:fill="D9D9D9" w:themeFill="background1" w:themeFillShade="D9"/>
            <w:vAlign w:val="center"/>
          </w:tcPr>
          <w:p w14:paraId="1EECE63F" w14:textId="6E788165" w:rsidR="0018290A" w:rsidRPr="002F53C5" w:rsidRDefault="00434B8F" w:rsidP="002F53C5">
            <w:pPr>
              <w:suppressAutoHyphens w:val="0"/>
              <w:spacing w:before="0" w:after="0"/>
              <w:jc w:val="center"/>
              <w:rPr>
                <w:b/>
                <w:bCs/>
                <w:color w:val="000000"/>
                <w:szCs w:val="22"/>
                <w:lang w:eastAsia="el-GR"/>
              </w:rPr>
            </w:pPr>
            <w:r>
              <w:rPr>
                <w:b/>
                <w:bCs/>
                <w:color w:val="000000"/>
                <w:szCs w:val="22"/>
              </w:rPr>
              <w:t>6.44</w:t>
            </w:r>
            <w:r w:rsidR="002F53C5">
              <w:rPr>
                <w:b/>
                <w:bCs/>
                <w:color w:val="000000"/>
                <w:szCs w:val="22"/>
              </w:rPr>
              <w:t>2</w:t>
            </w:r>
            <w:r>
              <w:rPr>
                <w:b/>
                <w:bCs/>
                <w:color w:val="000000"/>
                <w:szCs w:val="22"/>
              </w:rPr>
              <w:t>.</w:t>
            </w:r>
            <w:r w:rsidR="002F53C5">
              <w:rPr>
                <w:b/>
                <w:bCs/>
                <w:color w:val="000000"/>
                <w:szCs w:val="22"/>
              </w:rPr>
              <w:t>198</w:t>
            </w:r>
            <w:r>
              <w:rPr>
                <w:b/>
                <w:bCs/>
                <w:color w:val="000000"/>
                <w:szCs w:val="22"/>
              </w:rPr>
              <w:t>,</w:t>
            </w:r>
            <w:r w:rsidR="002F53C5">
              <w:rPr>
                <w:b/>
                <w:bCs/>
                <w:color w:val="000000"/>
                <w:szCs w:val="22"/>
              </w:rPr>
              <w:t>53</w:t>
            </w:r>
            <w:r>
              <w:rPr>
                <w:b/>
                <w:bCs/>
                <w:color w:val="000000"/>
                <w:szCs w:val="22"/>
              </w:rPr>
              <w:t xml:space="preserve"> €</w:t>
            </w:r>
          </w:p>
        </w:tc>
      </w:tr>
    </w:tbl>
    <w:p w14:paraId="783C35D8" w14:textId="09AC80D9" w:rsidR="006A2664" w:rsidRPr="000C4284" w:rsidRDefault="006A2664" w:rsidP="00A11DC8">
      <w:r>
        <w:t xml:space="preserve">Η διάρκεια της σύμβασης ορίζεται σε </w:t>
      </w:r>
      <w:r w:rsidR="009C64AF">
        <w:rPr>
          <w:b/>
        </w:rPr>
        <w:t>13</w:t>
      </w:r>
      <w:r w:rsidR="00826FF8" w:rsidRPr="00712F88">
        <w:rPr>
          <w:b/>
        </w:rPr>
        <w:t xml:space="preserve"> </w:t>
      </w:r>
      <w:r w:rsidRPr="00712F88">
        <w:rPr>
          <w:b/>
        </w:rPr>
        <w:t>μήνες</w:t>
      </w:r>
      <w:r w:rsidR="00DD6B19">
        <w:rPr>
          <w:rFonts w:cs="Tahoma"/>
          <w:szCs w:val="22"/>
        </w:rPr>
        <w:t xml:space="preserve"> </w:t>
      </w:r>
      <w:r w:rsidR="00DD6B19" w:rsidRPr="00BE4FAF">
        <w:rPr>
          <w:rFonts w:cs="Tahoma"/>
          <w:szCs w:val="22"/>
        </w:rPr>
        <w:t xml:space="preserve">συμπεριλαμβανομένης της διαδικασίας </w:t>
      </w:r>
      <w:r w:rsidR="00DD6B19" w:rsidRPr="002D3CAE">
        <w:rPr>
          <w:rFonts w:cs="Tahoma"/>
          <w:szCs w:val="22"/>
        </w:rPr>
        <w:t xml:space="preserve">ελέγχου και παραλαβής </w:t>
      </w:r>
      <w:r w:rsidR="00DD6B19" w:rsidRPr="00BE4FAF">
        <w:rPr>
          <w:rFonts w:cs="Tahoma"/>
          <w:szCs w:val="22"/>
        </w:rPr>
        <w:t>παραδοτέων, όπως ορίζεται στην Παρ.</w:t>
      </w:r>
      <w:r w:rsidR="00DD6B19" w:rsidRPr="00BE4FAF">
        <w:rPr>
          <w:rFonts w:cs="Tahoma"/>
          <w:szCs w:val="22"/>
        </w:rPr>
        <w:fldChar w:fldCharType="begin"/>
      </w:r>
      <w:r w:rsidR="00DD6B19" w:rsidRPr="00BE4FAF">
        <w:rPr>
          <w:rFonts w:cs="Tahoma"/>
          <w:szCs w:val="22"/>
        </w:rPr>
        <w:instrText xml:space="preserve"> REF _Ref66977240 \h </w:instrText>
      </w:r>
      <w:r w:rsidR="002D3CAE">
        <w:rPr>
          <w:rFonts w:cs="Tahoma"/>
          <w:szCs w:val="22"/>
        </w:rPr>
        <w:instrText xml:space="preserve"> \* MERGEFORMAT </w:instrText>
      </w:r>
      <w:r w:rsidR="00DD6B19" w:rsidRPr="00BE4FAF">
        <w:rPr>
          <w:rFonts w:cs="Tahoma"/>
          <w:szCs w:val="22"/>
        </w:rPr>
      </w:r>
      <w:r w:rsidR="00DD6B19" w:rsidRPr="00BE4FAF">
        <w:rPr>
          <w:rFonts w:cs="Tahoma"/>
          <w:szCs w:val="22"/>
        </w:rPr>
        <w:fldChar w:fldCharType="separate"/>
      </w:r>
      <w:r w:rsidR="00AC1FD3">
        <w:t>6.1</w:t>
      </w:r>
      <w:r w:rsidR="00AC1FD3" w:rsidRPr="00DF62F3">
        <w:tab/>
      </w:r>
      <w:r w:rsidR="00AC1FD3">
        <w:t>Παρακολούθηση</w:t>
      </w:r>
      <w:r w:rsidR="00AC1FD3" w:rsidRPr="00DF62F3">
        <w:t xml:space="preserve"> της Σύμβασης</w:t>
      </w:r>
      <w:r w:rsidR="00DD6B19" w:rsidRPr="00BE4FAF">
        <w:rPr>
          <w:rFonts w:cs="Tahoma"/>
          <w:szCs w:val="22"/>
        </w:rPr>
        <w:fldChar w:fldCharType="end"/>
      </w:r>
      <w:r w:rsidR="00DD6B19" w:rsidRPr="00BE4FAF">
        <w:rPr>
          <w:rFonts w:cs="Tahoma"/>
          <w:szCs w:val="22"/>
        </w:rPr>
        <w:t xml:space="preserve"> της παρούσας</w:t>
      </w:r>
      <w:r w:rsidR="00DD6B19" w:rsidRPr="002D3CAE">
        <w:rPr>
          <w:rFonts w:cs="Tahoma"/>
          <w:szCs w:val="22"/>
        </w:rPr>
        <w:t>.</w:t>
      </w:r>
    </w:p>
    <w:p w14:paraId="38EAA54B" w14:textId="77777777" w:rsidR="006A2664" w:rsidRPr="000C4284" w:rsidRDefault="006A2664" w:rsidP="00A11DC8">
      <w:r>
        <w:t xml:space="preserve">Αναλυτική περιγραφή του φυσικού και οικονομικού αντικειμένου της σύμβασης δίδεται στο ΠΑΡΑΡΤΗΜΑ </w:t>
      </w:r>
      <w:r w:rsidR="00D11FC0">
        <w:rPr>
          <w:lang w:val="en-US"/>
        </w:rPr>
        <w:t>I</w:t>
      </w:r>
      <w:r w:rsidR="007D2AA1" w:rsidRPr="007D2AA1">
        <w:t xml:space="preserve"> </w:t>
      </w:r>
      <w:r>
        <w:t xml:space="preserve">της παρούσας διακήρυξης. </w:t>
      </w:r>
    </w:p>
    <w:p w14:paraId="1CD3F19C" w14:textId="77777777" w:rsidR="006A2664" w:rsidRPr="00D11FC0" w:rsidRDefault="006A2664" w:rsidP="00A11DC8">
      <w:pPr>
        <w:pStyle w:val="normalwithoutspacing"/>
      </w:pPr>
      <w:r>
        <w:t xml:space="preserve">Η σύμβαση θα ανατεθεί με το κριτήριο της πλέον συμφέρουσας από οικονομική άποψη προσφοράς, βάσει  </w:t>
      </w:r>
      <w:r w:rsidR="00D11FC0">
        <w:t>τιμής.</w:t>
      </w:r>
    </w:p>
    <w:p w14:paraId="3E2D0CF3" w14:textId="77777777" w:rsidR="006A2664" w:rsidRPr="00AD1AB9" w:rsidRDefault="00052C82" w:rsidP="00A11DC8">
      <w:pPr>
        <w:pStyle w:val="20"/>
        <w:rPr>
          <w:lang w:val="el-GR"/>
        </w:rPr>
      </w:pPr>
      <w:bookmarkStart w:id="14" w:name="_Toc90467035"/>
      <w:r w:rsidRPr="00AD1AB9">
        <w:rPr>
          <w:lang w:val="el-GR"/>
        </w:rPr>
        <w:t>1.4</w:t>
      </w:r>
      <w:r w:rsidR="006A2664" w:rsidRPr="00AD1AB9">
        <w:rPr>
          <w:lang w:val="el-GR"/>
        </w:rPr>
        <w:tab/>
        <w:t>Θεσμικό πλαίσιο</w:t>
      </w:r>
      <w:bookmarkEnd w:id="14"/>
      <w:r w:rsidR="006A2664" w:rsidRPr="00AD1AB9">
        <w:rPr>
          <w:lang w:val="el-GR"/>
        </w:rPr>
        <w:t xml:space="preserve"> </w:t>
      </w:r>
    </w:p>
    <w:p w14:paraId="61569733" w14:textId="77777777" w:rsidR="006A2664" w:rsidRPr="000C4284" w:rsidRDefault="006A2664" w:rsidP="00A11DC8">
      <w:r>
        <w:t xml:space="preserve">Η ανάθεση και εκτέλεση της σύμβασης </w:t>
      </w:r>
      <w:proofErr w:type="spellStart"/>
      <w:r w:rsidR="00865260">
        <w:t>διέπονται</w:t>
      </w:r>
      <w:proofErr w:type="spellEnd"/>
      <w:r w:rsidR="00865260">
        <w:t xml:space="preserve"> </w:t>
      </w:r>
      <w:r>
        <w:t xml:space="preserve">από την κείμενη νομοθεσία και τις </w:t>
      </w:r>
      <w:proofErr w:type="spellStart"/>
      <w:r>
        <w:t>κατ</w:t>
      </w:r>
      <w:proofErr w:type="spellEnd"/>
      <w:r>
        <w:t xml:space="preserve">΄ εξουσιοδότηση αυτής </w:t>
      </w:r>
      <w:proofErr w:type="spellStart"/>
      <w:r>
        <w:t>εκδοθείσες</w:t>
      </w:r>
      <w:proofErr w:type="spellEnd"/>
      <w:r>
        <w:t xml:space="preserve"> κανονιστικές πράξεις, όπως ισχύουν και ιδίως:</w:t>
      </w:r>
    </w:p>
    <w:p w14:paraId="3DD2CCE5"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bCs/>
          <w:szCs w:val="22"/>
        </w:rPr>
        <w:t>Τον Κανονισμό</w:t>
      </w:r>
      <w:r w:rsidRPr="00F0469B">
        <w:rPr>
          <w:rFonts w:asciiTheme="minorHAnsi" w:hAnsiTheme="minorHAnsi" w:cstheme="minorHAnsi"/>
          <w:szCs w:val="22"/>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5B0B3259" w14:textId="77777777" w:rsidR="00F0469B" w:rsidRPr="00F0469B" w:rsidRDefault="00F0469B" w:rsidP="00F0469B">
      <w:pPr>
        <w:pStyle w:val="CM4"/>
        <w:numPr>
          <w:ilvl w:val="0"/>
          <w:numId w:val="342"/>
        </w:numPr>
        <w:spacing w:before="120"/>
        <w:ind w:left="142" w:hanging="142"/>
        <w:jc w:val="both"/>
        <w:rPr>
          <w:rFonts w:asciiTheme="minorHAnsi" w:hAnsiTheme="minorHAnsi" w:cstheme="minorHAnsi"/>
          <w:sz w:val="22"/>
          <w:szCs w:val="22"/>
          <w:lang w:val="el-GR"/>
        </w:rPr>
      </w:pPr>
      <w:r w:rsidRPr="00F0469B">
        <w:rPr>
          <w:rFonts w:asciiTheme="minorHAnsi" w:hAnsiTheme="minorHAnsi" w:cstheme="minorHAnsi"/>
          <w:bCs/>
          <w:sz w:val="22"/>
          <w:szCs w:val="22"/>
          <w:lang w:val="el-GR"/>
        </w:rPr>
        <w:t xml:space="preserve">Τον Κανονισμό (ΕΕ) αριθ. 1303/2013 </w:t>
      </w:r>
      <w:r w:rsidRPr="00F0469B">
        <w:rPr>
          <w:rFonts w:asciiTheme="minorHAnsi" w:hAnsiTheme="minorHAnsi" w:cstheme="minorHAnsi"/>
          <w:sz w:val="22"/>
          <w:szCs w:val="22"/>
          <w:lang w:val="el-GR"/>
        </w:rPr>
        <w:t>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57977345"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682E1054"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w:t>
      </w:r>
      <w:r w:rsidRPr="00F0469B">
        <w:rPr>
          <w:rFonts w:asciiTheme="minorHAnsi" w:hAnsiTheme="minorHAnsi" w:cstheme="minorHAnsi"/>
          <w:szCs w:val="22"/>
        </w:rPr>
        <w:lastRenderedPageBreak/>
        <w:t>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4A3566CB"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Τον Κανονισμό (ΕΚ)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213/2008 της Επιτροπής, της 28ης Νοεμβρίου 2007, για τροποποίηση του Κανονισμού (ΕΚ)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7DB55262"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3026753C"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Οδηγία </w:t>
      </w:r>
      <w:r w:rsidRPr="00F0469B">
        <w:rPr>
          <w:rFonts w:asciiTheme="minorHAnsi" w:hAnsiTheme="minorHAnsi" w:cstheme="minorHAnsi"/>
          <w:bCs/>
          <w:szCs w:val="22"/>
        </w:rPr>
        <w:t>2014/24</w:t>
      </w:r>
      <w:r w:rsidRPr="00F0469B">
        <w:rPr>
          <w:rFonts w:asciiTheme="minorHAnsi" w:hAnsiTheme="minorHAnsi" w:cstheme="minorHAnsi"/>
          <w:szCs w:val="22"/>
        </w:rPr>
        <w:t>/ΕΕ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4E6C4D8C"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N. 4270/2014 “Αρχές δημοσιονομικής διαχείρισης και εποπτείας (ενσωμάτωση της Οδηγίας 2011/85/ΕΕ) – δημόσιο λογιστικό και άλλες διατάξεις.” (ΦΕΚ 143/A/28-06-2014).</w:t>
      </w:r>
    </w:p>
    <w:p w14:paraId="2BE7CA07"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με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C(2014) 3542_final/23-05-2014 απόφαση της Ε.Ε. για την έγκριση ορισμένων στοιχείων του Συμφώνου Εταιρικής Σχέσης με την Ελλάδα και την εκτελεστική απόφαση C(2014)6582 − 24/09/2014 σχετικά με την διόρθωσή της (Κωδικός CCI 2014GR16M8PA001).</w:t>
      </w:r>
    </w:p>
    <w:p w14:paraId="763E4408"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Εκτελεστική Απόφαση της Ευρωπαϊκής Επιτροπής της 17-12-2014 με αριθμό C(2014) 10138 </w:t>
      </w:r>
      <w:proofErr w:type="spellStart"/>
      <w:r w:rsidRPr="00F0469B">
        <w:rPr>
          <w:rFonts w:asciiTheme="minorHAnsi" w:hAnsiTheme="minorHAnsi" w:cstheme="minorHAnsi"/>
          <w:szCs w:val="22"/>
        </w:rPr>
        <w:t>final</w:t>
      </w:r>
      <w:proofErr w:type="spellEnd"/>
      <w:r w:rsidRPr="00F0469B">
        <w:rPr>
          <w:rFonts w:asciiTheme="minorHAnsi" w:hAnsiTheme="minorHAnsi" w:cstheme="minorHAnsi"/>
          <w:szCs w:val="22"/>
        </w:rPr>
        <w:t>/17-12-2014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4DC4F0C6"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color w:val="000000"/>
          <w:szCs w:val="22"/>
        </w:rPr>
        <w:t xml:space="preserve">Την Εκτελεστική Απόφαση της Ευρωπαϊκής Επιτροπής με </w:t>
      </w:r>
      <w:proofErr w:type="spellStart"/>
      <w:r w:rsidRPr="00F0469B">
        <w:rPr>
          <w:rFonts w:asciiTheme="minorHAnsi" w:hAnsiTheme="minorHAnsi" w:cstheme="minorHAnsi"/>
          <w:color w:val="000000"/>
          <w:szCs w:val="22"/>
        </w:rPr>
        <w:t>αριθμ</w:t>
      </w:r>
      <w:proofErr w:type="spellEnd"/>
      <w:r w:rsidRPr="00F0469B">
        <w:rPr>
          <w:rFonts w:asciiTheme="minorHAnsi" w:hAnsiTheme="minorHAnsi" w:cstheme="minorHAnsi"/>
          <w:color w:val="000000"/>
          <w:szCs w:val="22"/>
        </w:rPr>
        <w:t xml:space="preserve">. C(2017) 8472/06-12-2017 για την τροποποίηση της με </w:t>
      </w:r>
      <w:proofErr w:type="spellStart"/>
      <w:r w:rsidRPr="00F0469B">
        <w:rPr>
          <w:rFonts w:asciiTheme="minorHAnsi" w:hAnsiTheme="minorHAnsi" w:cstheme="minorHAnsi"/>
          <w:color w:val="000000"/>
          <w:szCs w:val="22"/>
        </w:rPr>
        <w:t>αριθμ</w:t>
      </w:r>
      <w:proofErr w:type="spellEnd"/>
      <w:r w:rsidRPr="00F0469B">
        <w:rPr>
          <w:rFonts w:asciiTheme="minorHAnsi" w:hAnsiTheme="minorHAnsi" w:cstheme="minorHAnsi"/>
          <w:color w:val="000000"/>
          <w:szCs w:val="22"/>
        </w:rPr>
        <w:t>. C(2014) 10162/18.12.2014 όμοιας απόφασης έγκρισης του Επιχειρησιακού Προγράμματος «Ανταγωνιστικότητα, Επιχειρηματικότητα και Καινοτομία» του ΕΣΠΑ 2014 - 2020 (CCI 2014GR16M2OP001).</w:t>
      </w:r>
    </w:p>
    <w:p w14:paraId="1755BE2A"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Ν. 4314/2014 «</w:t>
      </w:r>
      <w:r w:rsidRPr="00F0469B">
        <w:rPr>
          <w:rFonts w:asciiTheme="minorHAnsi" w:hAnsiTheme="minorHAnsi" w:cstheme="minorHAnsi"/>
          <w:iCs/>
          <w:szCs w:val="22"/>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F0469B">
        <w:rPr>
          <w:rFonts w:asciiTheme="minorHAnsi" w:hAnsiTheme="minorHAnsi" w:cstheme="minorHAnsi"/>
          <w:iCs/>
          <w:szCs w:val="22"/>
          <w:vertAlign w:val="superscript"/>
        </w:rPr>
        <w:t>ης</w:t>
      </w:r>
      <w:r w:rsidRPr="00F0469B">
        <w:rPr>
          <w:rFonts w:asciiTheme="minorHAnsi" w:hAnsiTheme="minorHAnsi" w:cstheme="minorHAnsi"/>
          <w:iCs/>
          <w:szCs w:val="22"/>
        </w:rPr>
        <w:t xml:space="preserve"> Ιουνίου 2012 (ΕΕ L 156/16.6.2012) στο ελληνικό δίκαιο, τροποποίηση του ν. 3419/2005 (Α 297) και άλλες διατάξεις» (ΦΕΚ 265/Α/23-12-2014).</w:t>
      </w:r>
    </w:p>
    <w:p w14:paraId="4F6D09C1"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w:t>
      </w:r>
      <w:proofErr w:type="spellStart"/>
      <w:r w:rsidRPr="00F0469B">
        <w:rPr>
          <w:rFonts w:asciiTheme="minorHAnsi" w:hAnsiTheme="minorHAnsi" w:cstheme="minorHAnsi"/>
          <w:szCs w:val="22"/>
        </w:rPr>
        <w:t>Αριθμ</w:t>
      </w:r>
      <w:proofErr w:type="spellEnd"/>
      <w:r w:rsidRPr="00F0469B">
        <w:rPr>
          <w:rFonts w:asciiTheme="minorHAnsi" w:hAnsiTheme="minorHAnsi" w:cstheme="minorHAnsi"/>
          <w:szCs w:val="22"/>
        </w:rPr>
        <w:t xml:space="preserve">. 126829/ΕΥΘΥ/1217 Κοινή Απόφαση των Υπουργών Οικονομίας, Ανάπτυξης και Τουρισμού - Οικονομικών “Σύστημα δημοσιονομικών διορθώσεων και διαδικασίες ανάκτησης </w:t>
      </w:r>
      <w:proofErr w:type="spellStart"/>
      <w:r w:rsidRPr="00F0469B">
        <w:rPr>
          <w:rFonts w:asciiTheme="minorHAnsi" w:hAnsiTheme="minorHAnsi" w:cstheme="minorHAnsi"/>
          <w:szCs w:val="22"/>
        </w:rPr>
        <w:t>αχρεωστήτως</w:t>
      </w:r>
      <w:proofErr w:type="spellEnd"/>
      <w:r w:rsidRPr="00F0469B">
        <w:rPr>
          <w:rFonts w:asciiTheme="minorHAnsi" w:hAnsiTheme="minorHAnsi" w:cstheme="minorHAnsi"/>
          <w:szCs w:val="22"/>
        </w:rPr>
        <w:t xml:space="preserve"> ή παρανόμως καταβληθέντων ποσών από πόρους του κρατικού προϋπολογισμού ΕΣΠΑ 2014 - 2020” (ΦΕΚ 2784/Β/21-12-2015).</w:t>
      </w:r>
    </w:p>
    <w:p w14:paraId="251C094E"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w:t>
      </w:r>
      <w:proofErr w:type="spellStart"/>
      <w:r w:rsidRPr="00F0469B">
        <w:rPr>
          <w:rFonts w:asciiTheme="minorHAnsi" w:hAnsiTheme="minorHAnsi" w:cstheme="minorHAnsi"/>
          <w:szCs w:val="22"/>
        </w:rPr>
        <w:t>Αριθμ</w:t>
      </w:r>
      <w:proofErr w:type="spellEnd"/>
      <w:r w:rsidRPr="00F0469B">
        <w:rPr>
          <w:rFonts w:asciiTheme="minorHAnsi" w:hAnsiTheme="minorHAnsi" w:cstheme="minorHAnsi"/>
          <w:szCs w:val="22"/>
        </w:rPr>
        <w:t xml:space="preserve">. 110427/ΕΥΘΥ/1020 Απόφαση του Υφυπουργού Οικονομίας, Ανάπτυξης και Τουρισμού “Τροποποίηση και αντικατάσταση της YA Εθνικοί κανόνες </w:t>
      </w:r>
      <w:proofErr w:type="spellStart"/>
      <w:r w:rsidRPr="00F0469B">
        <w:rPr>
          <w:rFonts w:asciiTheme="minorHAnsi" w:hAnsiTheme="minorHAnsi" w:cstheme="minorHAnsi"/>
          <w:szCs w:val="22"/>
        </w:rPr>
        <w:t>επιλεξιμότητας</w:t>
      </w:r>
      <w:proofErr w:type="spellEnd"/>
      <w:r w:rsidRPr="00F0469B">
        <w:rPr>
          <w:rFonts w:asciiTheme="minorHAnsi" w:hAnsiTheme="minorHAnsi" w:cstheme="minorHAnsi"/>
          <w:szCs w:val="22"/>
        </w:rPr>
        <w:t xml:space="preserve"> δαπανών για τα προγράμματα του ΕΣΠΑ 2014 - 2020” (ΦΕΚ 3521/Β/01-11-2016).</w:t>
      </w:r>
    </w:p>
    <w:p w14:paraId="3F9DC728"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 Εγχειρίδιο Διαδικασιών ΣΔΕ ΕΣΠΑ 2014 - 2020.</w:t>
      </w:r>
    </w:p>
    <w:p w14:paraId="22EE30DC"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 Α.88 του Ν. 1892/1990 «Για τον εκσυγχρονισμό και την ανάπτυξη και άλλες διατάξεις» (ΦΕΚ 101/Α/31-07-1990).</w:t>
      </w:r>
    </w:p>
    <w:p w14:paraId="26D52DE8"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 Άρθρο Πρώτο Παρ. Ζ, Ν.4152/2013 “Επείγοντα μέτρα εφαρμογής των νόμων 4046/2012, 4093/2012 και 4127/2013” (ΦΕΚ 107/Α/09-05-2013)”.</w:t>
      </w:r>
    </w:p>
    <w:p w14:paraId="5B4EE9C8"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 Π.Δ. 80/2016 «Ανάληψη υποχρεώσεων από τους </w:t>
      </w:r>
      <w:proofErr w:type="spellStart"/>
      <w:r w:rsidRPr="00F0469B">
        <w:rPr>
          <w:rFonts w:asciiTheme="minorHAnsi" w:hAnsiTheme="minorHAnsi" w:cstheme="minorHAnsi"/>
          <w:szCs w:val="22"/>
        </w:rPr>
        <w:t>Διατάκτες</w:t>
      </w:r>
      <w:proofErr w:type="spellEnd"/>
      <w:r w:rsidRPr="00F0469B">
        <w:rPr>
          <w:rFonts w:asciiTheme="minorHAnsi" w:hAnsiTheme="minorHAnsi" w:cstheme="minorHAnsi"/>
          <w:szCs w:val="22"/>
        </w:rPr>
        <w:t>» (ΦΕΚ 145/Α/05-08-2016).</w:t>
      </w:r>
    </w:p>
    <w:p w14:paraId="7D6B88F3"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lastRenderedPageBreak/>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όπως έχει τροποποιηθεί και ισχύει.</w:t>
      </w:r>
    </w:p>
    <w:p w14:paraId="2171D6AE"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color w:val="000000"/>
          <w:szCs w:val="22"/>
        </w:rPr>
      </w:pPr>
      <w:r w:rsidRPr="00F0469B">
        <w:rPr>
          <w:rFonts w:asciiTheme="minorHAnsi" w:hAnsiTheme="minorHAnsi" w:cstheme="minorHAnsi"/>
          <w:color w:val="000000"/>
          <w:szCs w:val="22"/>
        </w:rPr>
        <w:t xml:space="preserve">Την υπ’ </w:t>
      </w:r>
      <w:proofErr w:type="spellStart"/>
      <w:r w:rsidRPr="00F0469B">
        <w:rPr>
          <w:rFonts w:asciiTheme="minorHAnsi" w:hAnsiTheme="minorHAnsi" w:cstheme="minorHAnsi"/>
          <w:color w:val="000000"/>
          <w:szCs w:val="22"/>
        </w:rPr>
        <w:t>αρ</w:t>
      </w:r>
      <w:proofErr w:type="spellEnd"/>
      <w:r w:rsidRPr="00F0469B">
        <w:rPr>
          <w:rFonts w:asciiTheme="minorHAnsi" w:hAnsiTheme="minorHAnsi" w:cstheme="minorHAnsi"/>
          <w:color w:val="000000"/>
          <w:szCs w:val="22"/>
        </w:rPr>
        <w:t>.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27458331"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color w:val="000000"/>
          <w:szCs w:val="22"/>
        </w:rPr>
      </w:pPr>
      <w:r w:rsidRPr="00F0469B">
        <w:rPr>
          <w:rFonts w:asciiTheme="minorHAnsi" w:hAnsiTheme="minorHAnsi" w:cstheme="minorHAnsi"/>
          <w:color w:val="000000"/>
          <w:szCs w:val="22"/>
        </w:rPr>
        <w:t xml:space="preserve">Την υπ’ </w:t>
      </w:r>
      <w:proofErr w:type="spellStart"/>
      <w:r w:rsidRPr="00F0469B">
        <w:rPr>
          <w:rFonts w:asciiTheme="minorHAnsi" w:hAnsiTheme="minorHAnsi" w:cstheme="minorHAnsi"/>
          <w:color w:val="000000"/>
          <w:szCs w:val="22"/>
        </w:rPr>
        <w:t>αρ</w:t>
      </w:r>
      <w:proofErr w:type="spellEnd"/>
      <w:r w:rsidRPr="00F0469B">
        <w:rPr>
          <w:rFonts w:asciiTheme="minorHAnsi" w:hAnsiTheme="minorHAnsi" w:cstheme="minorHAnsi"/>
          <w:color w:val="000000"/>
          <w:szCs w:val="22"/>
        </w:rPr>
        <w:t xml:space="preserve">. 1108437/2565/ΔΟΣ απόφαση του Υφυπουργού Οικονομίας και Οικονομικών με θέμα: «Καθορισμός Χωρών στις οποίες λειτουργούν </w:t>
      </w:r>
      <w:proofErr w:type="spellStart"/>
      <w:r w:rsidRPr="00F0469B">
        <w:rPr>
          <w:rFonts w:asciiTheme="minorHAnsi" w:hAnsiTheme="minorHAnsi" w:cstheme="minorHAnsi"/>
          <w:color w:val="000000"/>
          <w:szCs w:val="22"/>
        </w:rPr>
        <w:t>εξωχώριες</w:t>
      </w:r>
      <w:proofErr w:type="spellEnd"/>
      <w:r w:rsidRPr="00F0469B">
        <w:rPr>
          <w:rFonts w:asciiTheme="minorHAnsi" w:hAnsiTheme="minorHAnsi" w:cstheme="minorHAnsi"/>
          <w:color w:val="000000"/>
          <w:szCs w:val="22"/>
        </w:rPr>
        <w:t xml:space="preserve"> εταιρείες» (ΦΕΚ 1590/Β/16-11-2005).</w:t>
      </w:r>
    </w:p>
    <w:p w14:paraId="30C6A832"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color w:val="000000"/>
          <w:szCs w:val="22"/>
        </w:rPr>
      </w:pPr>
      <w:r w:rsidRPr="00F0469B">
        <w:rPr>
          <w:rFonts w:asciiTheme="minorHAnsi" w:hAnsiTheme="minorHAnsi" w:cstheme="minorHAnsi"/>
          <w:color w:val="000000"/>
          <w:szCs w:val="22"/>
        </w:rPr>
        <w:t>Τη με αριθμό 3/2018 Γνωμοδότηση του Νομικού Συμβουλίου του Κράτους.</w:t>
      </w:r>
    </w:p>
    <w:p w14:paraId="502F653F"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color w:val="000000"/>
          <w:szCs w:val="22"/>
        </w:rPr>
      </w:pPr>
      <w:r w:rsidRPr="00F0469B">
        <w:rPr>
          <w:rFonts w:asciiTheme="minorHAnsi" w:hAnsiTheme="minorHAnsi" w:cstheme="minorHAnsi"/>
          <w:color w:val="000000"/>
          <w:szCs w:val="22"/>
        </w:rPr>
        <w:t>Το από 13-07-2018 έντυπο της ΕΑΔΔΗΣΥ με θέμα: «ΥΠΟΧΡΕΩΣΕΙΣ ΔΗΜΟΣΙΕΥΣΕΩΝ ΣΤΟΝ ΕΘΝΙΚΟ ΤΥΠΟ ΚΑΤΑ ΤΟΝ Ν.4412/2016».</w:t>
      </w:r>
    </w:p>
    <w:p w14:paraId="454C0EFB"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color w:val="000000"/>
          <w:szCs w:val="22"/>
        </w:rPr>
      </w:pPr>
      <w:r w:rsidRPr="00F0469B">
        <w:rPr>
          <w:rFonts w:asciiTheme="minorHAnsi" w:hAnsiTheme="minorHAnsi" w:cstheme="minorHAnsi"/>
          <w:color w:val="000000"/>
          <w:szCs w:val="22"/>
        </w:rPr>
        <w:t>Τα άρθρα 75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11E79F02"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color w:val="000000"/>
          <w:szCs w:val="22"/>
        </w:rPr>
        <w:t>Τον Ν.4013/2011 “Σύσταση ενιαίας Ανεξάρτητης</w:t>
      </w:r>
      <w:r w:rsidRPr="00F0469B">
        <w:rPr>
          <w:rFonts w:asciiTheme="minorHAnsi" w:hAnsiTheme="minorHAnsi" w:cstheme="minorHAnsi"/>
          <w:iCs/>
          <w:szCs w:val="22"/>
          <w:lang w:eastAsia="el-GR"/>
        </w:rPr>
        <w:t xml:space="preserve"> Αρχής Δημοσίων Συμβάσεων και Κεντρικού Ηλεκτρονικού Μητρώου Δημοσίων Συμβάσεων - Αντικατάσταση του έκτου κεφαλαίου του N. 3588/2007 (πτωχευτικός κώδικας) - </w:t>
      </w:r>
      <w:proofErr w:type="spellStart"/>
      <w:r w:rsidRPr="00F0469B">
        <w:rPr>
          <w:rFonts w:asciiTheme="minorHAnsi" w:hAnsiTheme="minorHAnsi" w:cstheme="minorHAnsi"/>
          <w:iCs/>
          <w:szCs w:val="22"/>
          <w:lang w:eastAsia="el-GR"/>
        </w:rPr>
        <w:t>Προπτωχευτική</w:t>
      </w:r>
      <w:proofErr w:type="spellEnd"/>
      <w:r w:rsidRPr="00F0469B">
        <w:rPr>
          <w:rFonts w:asciiTheme="minorHAnsi" w:hAnsiTheme="minorHAnsi" w:cstheme="minorHAnsi"/>
          <w:iCs/>
          <w:szCs w:val="22"/>
          <w:lang w:eastAsia="el-GR"/>
        </w:rPr>
        <w:t xml:space="preserve"> διαδικασία εξυγίανσης και άλλες διατάξεις.</w:t>
      </w:r>
      <w:r w:rsidRPr="00F0469B">
        <w:rPr>
          <w:rFonts w:asciiTheme="minorHAnsi" w:hAnsiTheme="minorHAnsi" w:cstheme="minorHAnsi"/>
          <w:szCs w:val="22"/>
        </w:rPr>
        <w:t>” (ΦΕΚ 204/Α/15-09-2011).</w:t>
      </w:r>
    </w:p>
    <w:p w14:paraId="7DCBD1CF"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Ν.4155/2013 “Εθνικό Σύστημα Ηλεκτρονικών Δημοσίων Συμβάσεων και άλλες διατάξεις.” (ΦΕΚ 120/Α/29-05-2013).</w:t>
      </w:r>
    </w:p>
    <w:p w14:paraId="0F3CFA59"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F0469B">
        <w:rPr>
          <w:rFonts w:asciiTheme="minorHAnsi" w:hAnsiTheme="minorHAnsi" w:cstheme="minorHAnsi"/>
          <w:szCs w:val="22"/>
        </w:rPr>
        <w:t>π.δ.</w:t>
      </w:r>
      <w:proofErr w:type="spellEnd"/>
      <w:r w:rsidRPr="00F0469B">
        <w:rPr>
          <w:rFonts w:asciiTheme="minorHAnsi" w:hAnsiTheme="minorHAnsi" w:cstheme="minorHAnsi"/>
          <w:szCs w:val="22"/>
        </w:rPr>
        <w:t xml:space="preserve"> 318/1992 (Α΄ 161) και λοιπές ρυθμίσεις.” (ΦΕΚ 74/Α/26-03-2014).</w:t>
      </w:r>
    </w:p>
    <w:p w14:paraId="315CDD75"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52A8A306"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2A830EFF"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color w:val="000000"/>
          <w:szCs w:val="22"/>
        </w:rPr>
        <w:t>Τον Ν. 2859/2000 «Κύρωση Κώδικα Φόρου Προστιθέμενης Αξίας» (248/Α/07-11-2000), όπως τροποποιήθηκε και ισχύει.</w:t>
      </w:r>
    </w:p>
    <w:p w14:paraId="00E3231C"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color w:val="000000"/>
          <w:szCs w:val="22"/>
        </w:rPr>
        <w:t>Τον Ν. 2121/1993 “Πνευματική Ιδιοκτησία, Συγγενικά Δικαιώματα και Πολιτιστικά Θέματα”, (ΦΕΚ 25/Α/04-03-1993).</w:t>
      </w:r>
      <w:bookmarkStart w:id="15" w:name="_Hlk505157354"/>
    </w:p>
    <w:p w14:paraId="24C68DD0"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 Π.Δ. 28/2015 “Κωδικοποίηση διατάξεων για την πρόσβαση σε δημόσια έγγραφα και στοιχεία” (ΦΕΚ 34/Α/23-03-2015)</w:t>
      </w:r>
      <w:bookmarkEnd w:id="15"/>
      <w:r w:rsidRPr="00F0469B">
        <w:rPr>
          <w:rFonts w:asciiTheme="minorHAnsi" w:hAnsiTheme="minorHAnsi" w:cstheme="minorHAnsi"/>
          <w:szCs w:val="22"/>
        </w:rPr>
        <w:t>.</w:t>
      </w:r>
    </w:p>
    <w:p w14:paraId="703B3795"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Τον Ν. 4412/2016 «Δημόσιες Συμβάσεις Έργων, Προμηθειών και Υπηρεσιών (προσαρμογή στις Οδηγίες 2014/24/ΕΕ και 2014/25/ΕΕ)» (ΦΕΚ 147/Α/08-08-2016).</w:t>
      </w:r>
    </w:p>
    <w:p w14:paraId="2AD03E5D"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Τον Ν. 4700/2020 «Ενιαίο κείμενο Δικονομίας για το Ελεγκτικό Συνέδριο, ολοκληρωμένο νομοθετικό πλαίσιο για τον </w:t>
      </w:r>
      <w:proofErr w:type="spellStart"/>
      <w:r w:rsidRPr="00F0469B">
        <w:rPr>
          <w:rFonts w:asciiTheme="minorHAnsi" w:hAnsiTheme="minorHAnsi" w:cstheme="minorHAnsi"/>
          <w:szCs w:val="22"/>
        </w:rPr>
        <w:t>προσυμβατικό</w:t>
      </w:r>
      <w:proofErr w:type="spellEnd"/>
      <w:r w:rsidRPr="00F0469B">
        <w:rPr>
          <w:rFonts w:asciiTheme="minorHAnsi" w:hAnsiTheme="minorHAnsi" w:cstheme="minorHAnsi"/>
          <w:szCs w:val="22"/>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(Α’ 127).</w:t>
      </w:r>
    </w:p>
    <w:p w14:paraId="11F52EF5"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Την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06173730"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lastRenderedPageBreak/>
        <w:t xml:space="preserve">Την με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64233/08.06.2021 (</w:t>
      </w:r>
      <w:hyperlink r:id="rId12" w:tgtFrame="_blank" w:history="1">
        <w:r w:rsidRPr="00F0469B">
          <w:rPr>
            <w:rFonts w:asciiTheme="minorHAnsi" w:hAnsiTheme="minorHAnsi" w:cstheme="minorHAnsi"/>
            <w:szCs w:val="22"/>
          </w:rPr>
          <w:t>Β΄2453/ 09.06.2021</w:t>
        </w:r>
      </w:hyperlink>
      <w:r w:rsidRPr="00F0469B">
        <w:rPr>
          <w:rFonts w:asciiTheme="minorHAnsi" w:hAnsiTheme="minorHAnsi" w:cstheme="minorHAnsi"/>
          <w:szCs w:val="22"/>
        </w:rPr>
        <w:t>) Κοινή Υπουργική Απόφαση</w:t>
      </w:r>
      <w:r w:rsidRPr="00F0469B" w:rsidDel="000C4AA7">
        <w:rPr>
          <w:rFonts w:asciiTheme="minorHAnsi" w:hAnsiTheme="minorHAnsi" w:cstheme="minorHAnsi"/>
          <w:szCs w:val="22"/>
        </w:rPr>
        <w:t xml:space="preserve"> </w:t>
      </w:r>
      <w:r w:rsidRPr="00F0469B">
        <w:rPr>
          <w:rFonts w:asciiTheme="minorHAnsi" w:hAnsiTheme="minorHAnsi" w:cstheme="minorHAnsi"/>
          <w:szCs w:val="22"/>
        </w:rPr>
        <w:t>«Ρυθμίσεις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43ACD92B"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Απόφαση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59143151"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proofErr w:type="spellStart"/>
      <w:r w:rsidRPr="00F0469B">
        <w:rPr>
          <w:rFonts w:asciiTheme="minorHAnsi" w:hAnsiTheme="minorHAnsi" w:cstheme="minorHAnsi"/>
          <w:szCs w:val="22"/>
        </w:rPr>
        <w:t>To</w:t>
      </w:r>
      <w:proofErr w:type="spellEnd"/>
      <w:r w:rsidRPr="00F0469B">
        <w:rPr>
          <w:rFonts w:asciiTheme="minorHAnsi" w:hAnsiTheme="minorHAnsi" w:cstheme="minorHAnsi"/>
          <w:szCs w:val="22"/>
        </w:rPr>
        <w:t xml:space="preserve"> Π.Δ. 39 «Κανονισμός εξέτασης Προδικαστικών Προσφυγών ενώπιον της Αρχής Εξέτασης Προδικαστικών Προσφυγών» (ΦΕΚ 64/Α/04-05-2017)</w:t>
      </w:r>
      <w:bookmarkStart w:id="16" w:name="_Hlk503365158"/>
      <w:r w:rsidRPr="00F0469B">
        <w:rPr>
          <w:rFonts w:asciiTheme="minorHAnsi" w:hAnsiTheme="minorHAnsi" w:cstheme="minorHAnsi"/>
          <w:szCs w:val="22"/>
        </w:rPr>
        <w:t>.</w:t>
      </w:r>
    </w:p>
    <w:p w14:paraId="76B4E370"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148638ED"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lang w:eastAsia="el-GR"/>
        </w:rPr>
        <w:t>Τον N. 3429/2005 «</w:t>
      </w:r>
      <w:r w:rsidRPr="00F0469B">
        <w:rPr>
          <w:rFonts w:asciiTheme="minorHAnsi" w:hAnsiTheme="minorHAnsi" w:cstheme="minorHAnsi"/>
          <w:iCs/>
          <w:szCs w:val="22"/>
          <w:lang w:eastAsia="el-GR"/>
        </w:rPr>
        <w:t xml:space="preserve">Δημόσιες Επιχειρήσεις και Οργανισμοί (Δ.Ε.Κ.Ο.).» ΦΕΚ (314/Α/27-12-2005), </w:t>
      </w:r>
      <w:r w:rsidRPr="00F0469B">
        <w:rPr>
          <w:rFonts w:asciiTheme="minorHAnsi" w:hAnsiTheme="minorHAnsi" w:cstheme="minorHAnsi"/>
          <w:iCs/>
          <w:szCs w:val="22"/>
        </w:rPr>
        <w:t xml:space="preserve">όπως τροποποιήθηκε από Α.31, Κεφ. Β, </w:t>
      </w:r>
      <w:r w:rsidRPr="00F0469B">
        <w:rPr>
          <w:rFonts w:asciiTheme="minorHAnsi" w:hAnsiTheme="minorHAnsi" w:cstheme="minorHAnsi"/>
          <w:szCs w:val="22"/>
        </w:rPr>
        <w:t>Ν. 4465/2017 (ΦΕΚ47/Α/04-04-2017)</w:t>
      </w:r>
      <w:r w:rsidRPr="00F0469B">
        <w:rPr>
          <w:rFonts w:asciiTheme="minorHAnsi" w:hAnsiTheme="minorHAnsi" w:cstheme="minorHAnsi"/>
          <w:iCs/>
          <w:szCs w:val="22"/>
        </w:rPr>
        <w:t xml:space="preserve"> </w:t>
      </w:r>
      <w:r w:rsidRPr="00F0469B">
        <w:rPr>
          <w:rFonts w:asciiTheme="minorHAnsi" w:hAnsiTheme="minorHAnsi" w:cstheme="minorHAnsi"/>
          <w:iCs/>
          <w:szCs w:val="22"/>
          <w:lang w:eastAsia="el-GR"/>
        </w:rPr>
        <w:t xml:space="preserve">και </w:t>
      </w:r>
      <w:r w:rsidRPr="00F0469B">
        <w:rPr>
          <w:rFonts w:asciiTheme="minorHAnsi" w:hAnsiTheme="minorHAnsi" w:cstheme="minorHAnsi"/>
          <w:szCs w:val="22"/>
          <w:lang w:eastAsia="el-GR"/>
        </w:rPr>
        <w:t>«</w:t>
      </w:r>
      <w:proofErr w:type="spellStart"/>
      <w:r w:rsidRPr="00F0469B">
        <w:rPr>
          <w:rFonts w:asciiTheme="minorHAnsi" w:hAnsiTheme="minorHAnsi" w:cstheme="minorHAnsi"/>
          <w:szCs w:val="22"/>
          <w:lang w:eastAsia="el-GR"/>
        </w:rPr>
        <w:t>Αριθμ</w:t>
      </w:r>
      <w:proofErr w:type="spellEnd"/>
      <w:r w:rsidRPr="00F0469B">
        <w:rPr>
          <w:rFonts w:asciiTheme="minorHAnsi" w:hAnsiTheme="minorHAnsi" w:cstheme="minorHAnsi"/>
          <w:szCs w:val="22"/>
          <w:lang w:eastAsia="el-GR"/>
        </w:rPr>
        <w:t>. 30422/ΕΓΔΕΚΟ 342 «</w:t>
      </w:r>
      <w:proofErr w:type="spellStart"/>
      <w:r w:rsidRPr="00F0469B">
        <w:rPr>
          <w:rFonts w:asciiTheme="minorHAnsi" w:hAnsiTheme="minorHAnsi" w:cstheme="minorHAnsi"/>
          <w:szCs w:val="22"/>
          <w:lang w:eastAsia="el-GR"/>
        </w:rPr>
        <w:t>ΕξαίρΚΗΜ</w:t>
      </w:r>
      <w:proofErr w:type="spellEnd"/>
      <w:r w:rsidRPr="00F0469B">
        <w:rPr>
          <w:rFonts w:asciiTheme="minorHAnsi" w:hAnsiTheme="minorHAnsi" w:cstheme="minorHAnsi"/>
          <w:szCs w:val="22"/>
          <w:lang w:eastAsia="el-GR"/>
        </w:rPr>
        <w:t xml:space="preserve"> από το πεδίο εφαρμογής του άρθρου 3 του ν. 3429/2005 της Ανώνυμης Εταιρείας «Κοινωνία της Πληροφορίας Α.Ε.» </w:t>
      </w:r>
      <w:r w:rsidRPr="00F0469B">
        <w:rPr>
          <w:rFonts w:asciiTheme="minorHAnsi" w:hAnsiTheme="minorHAnsi" w:cstheme="minorHAnsi"/>
          <w:iCs/>
          <w:szCs w:val="22"/>
          <w:lang w:eastAsia="el-GR"/>
        </w:rPr>
        <w:t>ΦΕΚ (967/Β/21-07-2006).</w:t>
      </w:r>
      <w:bookmarkEnd w:id="16"/>
    </w:p>
    <w:p w14:paraId="7C428BAC"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1FF552CD"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iCs/>
          <w:szCs w:val="22"/>
          <w:lang w:eastAsia="el-GR"/>
        </w:rPr>
        <w:t>Το Α.39 του Ν. 4578/2018 «Μείωση ασφαλιστικών εισφορών και άλλες διατάξεις» (ΦΕΚ 200/Α/03-12-2018).</w:t>
      </w:r>
    </w:p>
    <w:p w14:paraId="21764C21" w14:textId="77777777" w:rsidR="00F0469B" w:rsidRPr="00F0469B" w:rsidRDefault="00F0469B" w:rsidP="00F0469B">
      <w:pPr>
        <w:pStyle w:val="aff"/>
        <w:numPr>
          <w:ilvl w:val="0"/>
          <w:numId w:val="342"/>
        </w:numPr>
        <w:suppressAutoHyphens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 </w:t>
      </w:r>
    </w:p>
    <w:p w14:paraId="525356AB"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color w:val="000000"/>
          <w:szCs w:val="22"/>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F0469B">
        <w:rPr>
          <w:rFonts w:asciiTheme="minorHAnsi" w:hAnsiTheme="minorHAnsi" w:cstheme="minorHAnsi"/>
          <w:color w:val="000000"/>
          <w:szCs w:val="22"/>
        </w:rPr>
        <w:t>αρ</w:t>
      </w:r>
      <w:proofErr w:type="spellEnd"/>
      <w:r w:rsidRPr="00F0469B">
        <w:rPr>
          <w:rFonts w:asciiTheme="minorHAnsi" w:hAnsiTheme="minorHAnsi" w:cstheme="minorHAnsi"/>
          <w:color w:val="000000"/>
          <w:szCs w:val="22"/>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F0469B">
        <w:rPr>
          <w:rFonts w:asciiTheme="minorHAnsi" w:hAnsiTheme="minorHAnsi" w:cstheme="minorHAnsi"/>
          <w:color w:val="000000"/>
          <w:szCs w:val="22"/>
        </w:rPr>
        <w:t>ΚτΠ</w:t>
      </w:r>
      <w:proofErr w:type="spellEnd"/>
      <w:r w:rsidRPr="00F0469B">
        <w:rPr>
          <w:rFonts w:asciiTheme="minorHAnsi" w:hAnsiTheme="minorHAnsi" w:cstheme="minorHAnsi"/>
          <w:color w:val="000000"/>
          <w:szCs w:val="22"/>
        </w:rPr>
        <w:t>/οικ.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F0469B">
        <w:rPr>
          <w:rFonts w:asciiTheme="minorHAnsi" w:hAnsiTheme="minorHAnsi" w:cstheme="minorHAnsi"/>
          <w:color w:val="000000"/>
          <w:szCs w:val="22"/>
        </w:rPr>
        <w:t>οικ</w:t>
      </w:r>
      <w:proofErr w:type="spellEnd"/>
      <w:r w:rsidRPr="00F0469B">
        <w:rPr>
          <w:rFonts w:asciiTheme="minorHAnsi" w:hAnsiTheme="minorHAnsi" w:cstheme="minorHAnsi"/>
          <w:color w:val="000000"/>
          <w:szCs w:val="22"/>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6230BF4D"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146/23-07-2019 Απόφαση του Υπουργού Επικρατείας «Ορισμός του Προέδρου και των Μελών του Διοικητικού Συμβουλίου της Μονοπρόσωπης Ανώνυμης Εταιρείας "Κοινωνία της Πληροφορίας Μ.Α.Ε."» (ΦΕΚ 474/ΥΟΔΔ/25-07-2019), σε συνέχεια της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90/2020/ΓΔΟΔΥ/ΔΔΥ απόφασης (ΦΕΚ 60/ΥΟΔΔ/30-01-2020), όπως τροποποιήθηκε με 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32273 ΕΞ 2020 Απόφαση του Υπουργού Επικρατείας «Τροποποίηση της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146/25.7.2019 απόφασης του Υπουργού Επικρατείας «Ορισμός του </w:t>
      </w:r>
      <w:r w:rsidRPr="00F0469B">
        <w:rPr>
          <w:rFonts w:asciiTheme="minorHAnsi" w:hAnsiTheme="minorHAnsi" w:cstheme="minorHAnsi"/>
          <w:szCs w:val="22"/>
        </w:rPr>
        <w:lastRenderedPageBreak/>
        <w:t>Προέδρου και των Μελών του Διοικητικού Συμβουλίου της Ανώνυμης Εταιρείας "Κοινωνία της Πληροφορίας Α.Ε." (Υ.Ο.Δ.Δ. 474)» (ΦΕΚ 977/ΥΟΔΔ/20-11-2020).</w:t>
      </w:r>
    </w:p>
    <w:p w14:paraId="0327DD5E"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Απόφαση του Διευθύνοντος Συμβούλου της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 με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10770/12-11-2020 και θέμα «Εξουσιοδοτήσεις προς τους Γενικούς Διευθυντές και Διευθυντές».</w:t>
      </w:r>
    </w:p>
    <w:p w14:paraId="2B64244F"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proofErr w:type="spellStart"/>
      <w:r w:rsidRPr="00F0469B">
        <w:rPr>
          <w:rFonts w:asciiTheme="minorHAnsi" w:hAnsiTheme="minorHAnsi" w:cstheme="minorHAnsi"/>
          <w:szCs w:val="22"/>
        </w:rPr>
        <w:t>Tην</w:t>
      </w:r>
      <w:proofErr w:type="spellEnd"/>
      <w:r w:rsidRPr="00F0469B">
        <w:rPr>
          <w:rFonts w:asciiTheme="minorHAnsi" w:hAnsiTheme="minorHAnsi" w:cstheme="minorHAnsi"/>
          <w:szCs w:val="22"/>
        </w:rPr>
        <w:t xml:space="preserve"> από 02-06-2020 (με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 7880/03-09-2021) Προγραμματική Συμφωνία μεταξύ του Υπουργείου Εθνικής Άμυνας (ΥΠΕΘΑ) και της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w:t>
      </w:r>
    </w:p>
    <w:p w14:paraId="3BD1B747"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Την από 26-7-2021 έως 10/8/2021 διαβούλευση και τα αποτελέσματα αυτής (</w:t>
      </w:r>
      <w:proofErr w:type="spellStart"/>
      <w:r w:rsidRPr="00F0469B">
        <w:rPr>
          <w:rFonts w:asciiTheme="minorHAnsi" w:hAnsiTheme="minorHAnsi" w:cstheme="minorHAnsi"/>
          <w:szCs w:val="22"/>
        </w:rPr>
        <w:t>κωδ</w:t>
      </w:r>
      <w:proofErr w:type="spellEnd"/>
      <w:r w:rsidRPr="00F0469B">
        <w:rPr>
          <w:rFonts w:asciiTheme="minorHAnsi" w:hAnsiTheme="minorHAnsi" w:cstheme="minorHAnsi"/>
          <w:szCs w:val="22"/>
        </w:rPr>
        <w:t>. δημόσιας διαβούλευσης 21DIAB000018072).</w:t>
      </w:r>
    </w:p>
    <w:p w14:paraId="777101B2"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151.174/489-Α/8-4-2020, απόφαση ένταξης της Πράξης «Ολοκληρωμένο Πληροφοριακό Σύστημα Υγείας Ενόπλων Δυνάμεων (ΟΠΣΥΕΔ)» με Κωδικό 5047958 στο Επιχειρησιακό Πρόγραμμα "Μεταρρύθμιση Δημόσιου Τομέα".</w:t>
      </w:r>
    </w:p>
    <w:p w14:paraId="455B00E0"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1249/24-09-2020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Α.Ε. 8798/25-09-2020) Απόφαση της Ειδικής Υπηρεσίας Διαχείρισης και Εφαρμογής Τομέα Τεχνολογιών Πληροφορικής και Επικοινωνιών (ΕΥΔΕ- ΤΠΕ) με θέμα: “1η Τροποποίηση της Πράξης «Ολοκληρωμένο Πληροφοριακό Σύστημα Υγείας Ενόπλων Δυνάμεων (ΟΠΣΥΕΔ)» με Κωδικό ΟΠΣ 5047958 στο Επιχειρησιακό Πρόγραμμα «Μεταρρύθμιση Δημόσιου Τομέα 2014-2020”.</w:t>
      </w:r>
    </w:p>
    <w:p w14:paraId="4F3D6AEA"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503/30-03-2021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 6300/10-05-2021) Απόφαση της Ειδικής Υπηρεσίας Διαχείρισης και Εφαρμογής Τομέα Τεχνολογιών Πληροφορικής και Επικοινωνιών (ΕΥΔΕ- ΤΠΕ) με θέμα: “2η τροποποίηση της Πράξης Ολοκληρωμένο Πληροφοριακό Σύστημα Υγείας Ενόπλων Δυνάμεων (ΟΠΣΥΕΔ)», με κωδικό ΟΠΣ 5047958 στο Επιχειρησιακό Πρόγραμμα "Μεταρρύθμιση Δημόσιου Τομέα".</w:t>
      </w:r>
    </w:p>
    <w:p w14:paraId="023B6F2C"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υπ’ αριθ.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2044/25-11-2021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 17475/01-12-2021) απόφαση της ΕΥΔΕ–ΤΠΕ με θέμα: “Έγκριση Διακήρυξης για το </w:t>
      </w:r>
      <w:proofErr w:type="spellStart"/>
      <w:r w:rsidRPr="00F0469B">
        <w:rPr>
          <w:rFonts w:asciiTheme="minorHAnsi" w:hAnsiTheme="minorHAnsi" w:cstheme="minorHAnsi"/>
          <w:szCs w:val="22"/>
        </w:rPr>
        <w:t>Υποέργο</w:t>
      </w:r>
      <w:proofErr w:type="spellEnd"/>
      <w:r w:rsidRPr="00F0469B">
        <w:rPr>
          <w:rFonts w:asciiTheme="minorHAnsi" w:hAnsiTheme="minorHAnsi" w:cstheme="minorHAnsi"/>
          <w:szCs w:val="22"/>
        </w:rPr>
        <w:t xml:space="preserve"> «Ολοκληρωμένο Πληροφοριακό Σύστημα Υγείας Ενόπλων Δυνάμεων» Α/Α 1 της Πράξης 5047958”. </w:t>
      </w:r>
    </w:p>
    <w:p w14:paraId="3D24AE7F"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Φ.800/129918/30-11-2021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πρωτ</w:t>
      </w:r>
      <w:proofErr w:type="spellEnd"/>
      <w:r w:rsidRPr="00F0469B">
        <w:rPr>
          <w:rFonts w:asciiTheme="minorHAnsi" w:hAnsiTheme="minorHAnsi" w:cstheme="minorHAnsi"/>
          <w:szCs w:val="22"/>
        </w:rPr>
        <w:t xml:space="preserve">.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 17442/30-11-2021) έγγραφο του ΥΠΕΘΑ/ΣΓ ΥΕΘΑ με θέμα: “Προγραμματική Συμφωνία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 ΥΠΕΘΑ (Έγκριση Τεύχους Διακήρυξης για το Έργο «Ολοκληρωμένο Πληροφοριακό Σύστημα Υγείας Ενόπλων Δυνάμεων - ΟΠΣΥΕΔ».</w:t>
      </w:r>
    </w:p>
    <w:p w14:paraId="43470ADE"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Το Έργο χρηματοδοτείται από το Επιχειρησιακό Πρόγραμμα «Μεταρρύθμιση Δημόσιου Τομέα 2014-2020»» και από Εθνικούς Πόρους. Οι δαπάνες του Έργου θα βαρύνουν το Πρόγραμμα Δημοσίων Επενδύσεων (ΠΔΕ), και συγκεκριμένα από την ΣΑΕ 463/1 με </w:t>
      </w:r>
      <w:proofErr w:type="spellStart"/>
      <w:r w:rsidRPr="00F0469B">
        <w:rPr>
          <w:rFonts w:asciiTheme="minorHAnsi" w:hAnsiTheme="minorHAnsi" w:cstheme="minorHAnsi"/>
          <w:szCs w:val="22"/>
        </w:rPr>
        <w:t>ενάριθμο</w:t>
      </w:r>
      <w:proofErr w:type="spellEnd"/>
      <w:r w:rsidRPr="00F0469B">
        <w:rPr>
          <w:rFonts w:asciiTheme="minorHAnsi" w:hAnsiTheme="minorHAnsi" w:cstheme="minorHAnsi"/>
          <w:szCs w:val="22"/>
        </w:rPr>
        <w:t xml:space="preserve"> κωδικό 2020ΣΕ46310020.</w:t>
      </w:r>
    </w:p>
    <w:p w14:paraId="1778B121"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Απόφαση του ΔΣ της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 κατά την υπ’ </w:t>
      </w:r>
      <w:proofErr w:type="spellStart"/>
      <w:r w:rsidRPr="00F0469B">
        <w:rPr>
          <w:rFonts w:asciiTheme="minorHAnsi" w:hAnsiTheme="minorHAnsi" w:cstheme="minorHAnsi"/>
          <w:szCs w:val="22"/>
        </w:rPr>
        <w:t>αρ</w:t>
      </w:r>
      <w:proofErr w:type="spellEnd"/>
      <w:r w:rsidRPr="00F0469B">
        <w:rPr>
          <w:rFonts w:asciiTheme="minorHAnsi" w:hAnsiTheme="minorHAnsi" w:cstheme="minorHAnsi"/>
          <w:szCs w:val="22"/>
        </w:rPr>
        <w:t>. 688/30-07-2019 Συνεδρίασή του, με θέμα Εκλογή Διευθύνοντος Συμβούλου (Θέμα 1).</w:t>
      </w:r>
    </w:p>
    <w:p w14:paraId="0C300799" w14:textId="77777777" w:rsidR="00F0469B" w:rsidRPr="00F0469B" w:rsidRDefault="00F0469B" w:rsidP="00F0469B">
      <w:pPr>
        <w:pStyle w:val="aff"/>
        <w:numPr>
          <w:ilvl w:val="0"/>
          <w:numId w:val="342"/>
        </w:numPr>
        <w:suppressAutoHyphens w:val="0"/>
        <w:autoSpaceDE w:val="0"/>
        <w:autoSpaceDN w:val="0"/>
        <w:spacing w:after="0"/>
        <w:ind w:left="142" w:hanging="142"/>
        <w:contextualSpacing w:val="0"/>
        <w:rPr>
          <w:rFonts w:asciiTheme="minorHAnsi" w:hAnsiTheme="minorHAnsi" w:cstheme="minorHAnsi"/>
          <w:szCs w:val="22"/>
        </w:rPr>
      </w:pPr>
      <w:r w:rsidRPr="00F0469B">
        <w:rPr>
          <w:rFonts w:asciiTheme="minorHAnsi" w:hAnsiTheme="minorHAnsi" w:cstheme="minorHAnsi"/>
          <w:szCs w:val="22"/>
        </w:rPr>
        <w:t xml:space="preserve">Την Απόφαση της 811ης/8-12-2021 (Θ. 8.1) Συνεδρίας του Διοικητικού Συμβουλίου της </w:t>
      </w:r>
      <w:proofErr w:type="spellStart"/>
      <w:r w:rsidRPr="00F0469B">
        <w:rPr>
          <w:rFonts w:asciiTheme="minorHAnsi" w:hAnsiTheme="minorHAnsi" w:cstheme="minorHAnsi"/>
          <w:szCs w:val="22"/>
        </w:rPr>
        <w:t>ΚτΠ</w:t>
      </w:r>
      <w:proofErr w:type="spellEnd"/>
      <w:r w:rsidRPr="00F0469B">
        <w:rPr>
          <w:rFonts w:asciiTheme="minorHAnsi" w:hAnsiTheme="minorHAnsi" w:cstheme="minorHAnsi"/>
          <w:szCs w:val="22"/>
        </w:rPr>
        <w:t xml:space="preserve"> Μ.Α.Ε..</w:t>
      </w:r>
    </w:p>
    <w:p w14:paraId="2A5956A6" w14:textId="77777777" w:rsidR="006A2664" w:rsidRPr="00722E4F" w:rsidRDefault="00052C82" w:rsidP="00A11DC8">
      <w:pPr>
        <w:pStyle w:val="20"/>
        <w:rPr>
          <w:lang w:val="el-GR"/>
        </w:rPr>
      </w:pPr>
      <w:bookmarkStart w:id="17" w:name="_Toc90467036"/>
      <w:r w:rsidRPr="00722E4F">
        <w:rPr>
          <w:lang w:val="el-GR"/>
        </w:rPr>
        <w:t>1.5</w:t>
      </w:r>
      <w:r w:rsidR="006A2664" w:rsidRPr="00722E4F">
        <w:rPr>
          <w:lang w:val="el-GR"/>
        </w:rPr>
        <w:tab/>
        <w:t>Προθεσμία παραλαβής προσφορών και διενέργεια διαγωνισμού</w:t>
      </w:r>
      <w:bookmarkEnd w:id="17"/>
      <w:r w:rsidR="006A2664" w:rsidRPr="00722E4F">
        <w:rPr>
          <w:lang w:val="el-GR"/>
        </w:rPr>
        <w:t xml:space="preserve"> </w:t>
      </w:r>
    </w:p>
    <w:p w14:paraId="405DEA95" w14:textId="22EA934A" w:rsidR="00185811" w:rsidRPr="00A45014" w:rsidRDefault="00185811" w:rsidP="009B09FE">
      <w:pPr>
        <w:rPr>
          <w:lang w:eastAsia="el-GR"/>
        </w:rPr>
      </w:pPr>
      <w:r w:rsidRPr="009B09FE">
        <w:rPr>
          <w:lang w:eastAsia="el-GR"/>
        </w:rPr>
        <w:t xml:space="preserve">Η καταληκτική ημερομηνία παραλαβής των προσφορών είναι η </w:t>
      </w:r>
      <w:r w:rsidR="00A45014" w:rsidRPr="00862AE8">
        <w:rPr>
          <w:b/>
          <w:bCs/>
          <w:lang w:eastAsia="el-GR"/>
        </w:rPr>
        <w:t>31/1/2022</w:t>
      </w:r>
      <w:r w:rsidR="00A45014">
        <w:rPr>
          <w:lang w:eastAsia="el-GR"/>
        </w:rPr>
        <w:t xml:space="preserve"> </w:t>
      </w:r>
      <w:r w:rsidRPr="009B09FE">
        <w:rPr>
          <w:lang w:eastAsia="el-GR"/>
        </w:rPr>
        <w:t xml:space="preserve">και ώρα </w:t>
      </w:r>
      <w:r w:rsidR="00A45014" w:rsidRPr="00862AE8">
        <w:rPr>
          <w:b/>
          <w:bCs/>
          <w:lang w:eastAsia="el-GR"/>
        </w:rPr>
        <w:t>14:00</w:t>
      </w:r>
      <w:r w:rsidRPr="009B09FE">
        <w:rPr>
          <w:lang w:eastAsia="el-GR"/>
        </w:rPr>
        <w:t xml:space="preserve"> </w:t>
      </w:r>
      <w:r w:rsidRPr="00E87598">
        <w:rPr>
          <w:lang w:eastAsia="el-GR"/>
        </w:rPr>
        <w:t>από την αποστολή της προκήρυξης σύμβασης για δημοσίευση στην επίσημη εφημερίδα της Ευρωπαϊκής Ένωσης σύμφωνα με το άρθρο 27 του Ν. 4412/16</w:t>
      </w:r>
      <w:r>
        <w:rPr>
          <w:lang w:eastAsia="el-GR"/>
        </w:rPr>
        <w:t xml:space="preserve">, </w:t>
      </w:r>
      <w:r w:rsidRPr="009B09FE">
        <w:rPr>
          <w:lang w:eastAsia="el-GR"/>
        </w:rPr>
        <w:t xml:space="preserve">και η </w:t>
      </w:r>
      <w:r>
        <w:rPr>
          <w:lang w:eastAsia="el-GR"/>
        </w:rPr>
        <w:t>η</w:t>
      </w:r>
      <w:r w:rsidRPr="009B09FE">
        <w:rPr>
          <w:lang w:eastAsia="el-GR"/>
        </w:rPr>
        <w:t xml:space="preserve">μερομηνία έναρξης υποβολής προσφορών είναι η </w:t>
      </w:r>
      <w:r w:rsidR="00A45014" w:rsidRPr="00611720">
        <w:rPr>
          <w:b/>
          <w:bCs/>
          <w:lang w:eastAsia="el-GR"/>
        </w:rPr>
        <w:t>2</w:t>
      </w:r>
      <w:r w:rsidR="00817017">
        <w:rPr>
          <w:b/>
          <w:bCs/>
          <w:lang w:eastAsia="el-GR"/>
        </w:rPr>
        <w:t>9</w:t>
      </w:r>
      <w:r w:rsidR="00A45014" w:rsidRPr="00611720">
        <w:rPr>
          <w:b/>
          <w:bCs/>
          <w:lang w:eastAsia="el-GR"/>
        </w:rPr>
        <w:t>/12/2021</w:t>
      </w:r>
      <w:r w:rsidR="00A45014" w:rsidRPr="00A45014">
        <w:rPr>
          <w:lang w:eastAsia="el-GR"/>
        </w:rPr>
        <w:t>.</w:t>
      </w:r>
    </w:p>
    <w:p w14:paraId="24A1D4B7" w14:textId="39105758" w:rsidR="00185811" w:rsidRPr="009A6751" w:rsidRDefault="00185811" w:rsidP="00A11DC8">
      <w:pPr>
        <w:rPr>
          <w:rFonts w:asciiTheme="minorHAnsi" w:hAnsiTheme="minorHAnsi" w:cstheme="minorHAnsi"/>
          <w:szCs w:val="22"/>
        </w:rPr>
      </w:pPr>
      <w:r w:rsidRPr="009B09FE">
        <w:rPr>
          <w:rFonts w:asciiTheme="minorHAnsi" w:hAnsiTheme="minorHAnsi" w:cstheme="minorHAnsi"/>
          <w:szCs w:val="22"/>
          <w:lang w:eastAsia="el-GR"/>
        </w:rPr>
        <w:t>Η διαδικασία θα διενεργηθεί με χρήση της πλατφόρμας του Εθνικού Συστήματος Ηλεκτρονικών Δημοσίων Συμβάσεων (</w:t>
      </w:r>
      <w:r w:rsidR="008818F6">
        <w:rPr>
          <w:rFonts w:asciiTheme="minorHAnsi" w:hAnsiTheme="minorHAnsi" w:cstheme="minorHAnsi"/>
          <w:szCs w:val="22"/>
          <w:lang w:eastAsia="el-GR"/>
        </w:rPr>
        <w:t xml:space="preserve">ΟΠΣ </w:t>
      </w:r>
      <w:r w:rsidRPr="009B09FE">
        <w:rPr>
          <w:rFonts w:asciiTheme="minorHAnsi" w:hAnsiTheme="minorHAnsi" w:cstheme="minorHAnsi"/>
          <w:szCs w:val="22"/>
          <w:lang w:eastAsia="el-GR"/>
        </w:rPr>
        <w:t xml:space="preserve">Ε.Σ.Η.Δ.Η.Σ.), μέσω της Διαδικτυακής πύλης www.promitheus.gov.gr του ως άνω συστήματος, </w:t>
      </w:r>
      <w:r w:rsidRPr="009B09FE">
        <w:rPr>
          <w:rFonts w:asciiTheme="minorHAnsi" w:hAnsiTheme="minorHAnsi" w:cstheme="minorHAnsi"/>
          <w:b/>
          <w:szCs w:val="22"/>
        </w:rPr>
        <w:t>τέσσερις (4) εργάσιμες</w:t>
      </w:r>
      <w:r w:rsidRPr="009B09FE">
        <w:rPr>
          <w:rFonts w:asciiTheme="minorHAnsi" w:hAnsiTheme="minorHAnsi" w:cstheme="minorHAnsi"/>
          <w:szCs w:val="22"/>
        </w:rPr>
        <w:t xml:space="preserve"> ημέρες μετά την καταληκτική ημερομηνία υποβολής των προσφορών </w:t>
      </w:r>
      <w:r w:rsidRPr="009B09FE">
        <w:rPr>
          <w:rFonts w:asciiTheme="minorHAnsi" w:hAnsiTheme="minorHAnsi" w:cstheme="minorHAnsi"/>
          <w:b/>
          <w:szCs w:val="22"/>
        </w:rPr>
        <w:t xml:space="preserve">ήτοι </w:t>
      </w:r>
      <w:r w:rsidR="00A45014" w:rsidRPr="00A45014">
        <w:rPr>
          <w:rFonts w:asciiTheme="minorHAnsi" w:hAnsiTheme="minorHAnsi" w:cstheme="minorHAnsi"/>
          <w:b/>
          <w:szCs w:val="22"/>
        </w:rPr>
        <w:t xml:space="preserve">4/2/2022 </w:t>
      </w:r>
      <w:r w:rsidRPr="009B09FE">
        <w:rPr>
          <w:rFonts w:asciiTheme="minorHAnsi" w:hAnsiTheme="minorHAnsi" w:cstheme="minorHAnsi"/>
          <w:b/>
          <w:szCs w:val="22"/>
        </w:rPr>
        <w:t xml:space="preserve">και ώρα </w:t>
      </w:r>
      <w:r w:rsidR="00A45014" w:rsidRPr="00A45014">
        <w:rPr>
          <w:rFonts w:asciiTheme="minorHAnsi" w:hAnsiTheme="minorHAnsi" w:cstheme="minorHAnsi"/>
          <w:b/>
          <w:szCs w:val="22"/>
        </w:rPr>
        <w:t>14:00</w:t>
      </w:r>
      <w:r w:rsidR="009A6751">
        <w:rPr>
          <w:rFonts w:asciiTheme="minorHAnsi" w:hAnsiTheme="minorHAnsi" w:cstheme="minorHAnsi"/>
          <w:szCs w:val="22"/>
        </w:rPr>
        <w:t>.</w:t>
      </w:r>
    </w:p>
    <w:p w14:paraId="6F6A479F" w14:textId="77777777" w:rsidR="006A2664" w:rsidRPr="00722E4F" w:rsidRDefault="00052C82" w:rsidP="00A11DC8">
      <w:pPr>
        <w:pStyle w:val="20"/>
        <w:rPr>
          <w:lang w:val="el-GR"/>
        </w:rPr>
      </w:pPr>
      <w:bookmarkStart w:id="18" w:name="_Toc90467037"/>
      <w:r w:rsidRPr="00722E4F">
        <w:rPr>
          <w:lang w:val="el-GR"/>
        </w:rPr>
        <w:t>1.6</w:t>
      </w:r>
      <w:r w:rsidR="006A2664" w:rsidRPr="00722E4F">
        <w:rPr>
          <w:lang w:val="el-GR"/>
        </w:rPr>
        <w:tab/>
        <w:t>Δημοσιότητα</w:t>
      </w:r>
      <w:bookmarkEnd w:id="18"/>
    </w:p>
    <w:p w14:paraId="5B4A821E" w14:textId="6EDB0C13" w:rsidR="006A2664" w:rsidRPr="00600C69" w:rsidRDefault="006A2664" w:rsidP="00A11DC8">
      <w:pPr>
        <w:rPr>
          <w:b/>
        </w:rPr>
      </w:pPr>
      <w:r w:rsidRPr="00600C69">
        <w:rPr>
          <w:b/>
        </w:rPr>
        <w:t>Α.</w:t>
      </w:r>
      <w:r w:rsidR="00600C69" w:rsidRPr="00600C69">
        <w:rPr>
          <w:b/>
        </w:rPr>
        <w:t xml:space="preserve"> </w:t>
      </w:r>
      <w:r w:rsidRPr="00600C69">
        <w:rPr>
          <w:b/>
        </w:rPr>
        <w:t xml:space="preserve">Δημοσίευση στην Επίσημη Εφημερίδα της Ευρωπαϊκής Ένωσης </w:t>
      </w:r>
    </w:p>
    <w:p w14:paraId="546E8D57" w14:textId="219C8440" w:rsidR="006A2664" w:rsidRPr="00722E4F" w:rsidRDefault="006A2664" w:rsidP="00A11DC8">
      <w:r w:rsidRPr="00722E4F">
        <w:lastRenderedPageBreak/>
        <w:t xml:space="preserve">Προκήρυξη της παρούσας σύμβασης απεστάλη με ηλεκτρονικά μέσα για δημοσίευση στις </w:t>
      </w:r>
      <w:r w:rsidR="008442B8" w:rsidRPr="008442B8">
        <w:rPr>
          <w:b/>
          <w:bCs/>
        </w:rPr>
        <w:t>16/12/2021</w:t>
      </w:r>
      <w:r w:rsidRPr="00722E4F">
        <w:t xml:space="preserve"> στην Υπηρεσία Εκδόσεων της Ευρωπαϊκής Ένωσης. </w:t>
      </w:r>
    </w:p>
    <w:p w14:paraId="303137A5" w14:textId="646B1D6D" w:rsidR="006A2664" w:rsidRPr="00600C69" w:rsidRDefault="006A2664" w:rsidP="00A11DC8">
      <w:pPr>
        <w:rPr>
          <w:b/>
        </w:rPr>
      </w:pPr>
      <w:r w:rsidRPr="00600C69">
        <w:rPr>
          <w:b/>
        </w:rPr>
        <w:t>Β.</w:t>
      </w:r>
      <w:r w:rsidR="00600C69" w:rsidRPr="00600C69" w:rsidDel="00600C69">
        <w:rPr>
          <w:b/>
        </w:rPr>
        <w:t xml:space="preserve"> </w:t>
      </w:r>
      <w:r w:rsidR="00600C69">
        <w:rPr>
          <w:b/>
        </w:rPr>
        <w:t xml:space="preserve"> </w:t>
      </w:r>
      <w:r w:rsidRPr="00600C69">
        <w:rPr>
          <w:b/>
        </w:rPr>
        <w:t xml:space="preserve">Δημοσίευση σε εθνικό επίπεδο </w:t>
      </w:r>
    </w:p>
    <w:p w14:paraId="6B308423" w14:textId="77777777" w:rsidR="006A2664" w:rsidRDefault="006A2664" w:rsidP="00A11DC8">
      <w:r>
        <w:t xml:space="preserve">Η προκήρυξη και το πλήρες κείμενο της παρούσας Διακήρυξης καταχωρήθηκαν στο Κεντρικό Ηλεκτρονικό Μητρώο Δημοσίων Συμβάσεων (ΚΗΜΔΗΣ). </w:t>
      </w:r>
    </w:p>
    <w:p w14:paraId="67EF1BEC" w14:textId="290D4E40" w:rsidR="0005514F" w:rsidRDefault="0005514F" w:rsidP="0005514F">
      <w:r w:rsidRPr="006B3C5C">
        <w:t>Τα έγγραφα της σύμβασης της παρούσας Διακήρυξης καταχωρήθηκαν στη σχετική ηλεκτρονική διαδικασία σύναψης δημόσιας σύμβασης στο ΕΣΗΔΗΣ</w:t>
      </w:r>
      <w:r w:rsidR="008442B8">
        <w:t xml:space="preserve"> </w:t>
      </w:r>
      <w:r w:rsidRPr="006B3C5C">
        <w:t>και αναρτήθηκαν στη Διαδικτυακή Πύλη (www.promitheus.gov.gr) του ΟΠΣ ΕΣΗΔΗΣ</w:t>
      </w:r>
      <w:r>
        <w:t>.</w:t>
      </w:r>
    </w:p>
    <w:p w14:paraId="13CE2F09" w14:textId="77777777" w:rsidR="0005514F" w:rsidRPr="000C4284" w:rsidRDefault="0005514F" w:rsidP="00A11DC8"/>
    <w:p w14:paraId="5AFE30BD" w14:textId="4280504C" w:rsidR="00D62CCD" w:rsidRDefault="006D3845" w:rsidP="00D62CCD">
      <w:pPr>
        <w:rPr>
          <w:rFonts w:cs="Tahoma"/>
          <w:szCs w:val="22"/>
        </w:rPr>
      </w:pPr>
      <w:r>
        <w:rPr>
          <w:rFonts w:cs="Tahoma"/>
          <w:szCs w:val="22"/>
        </w:rPr>
        <w:t>Π</w:t>
      </w:r>
      <w:r w:rsidR="00D62CCD" w:rsidRPr="00181C40">
        <w:rPr>
          <w:rFonts w:cs="Tahoma"/>
          <w:szCs w:val="22"/>
        </w:rPr>
        <w:t>ερίληψη της παρούσας Διακήρυξης όπως προβλέπεται στην περίπτωση (</w:t>
      </w:r>
      <w:proofErr w:type="spellStart"/>
      <w:r w:rsidR="00D62CCD" w:rsidRPr="00181C40">
        <w:rPr>
          <w:rFonts w:cs="Tahoma"/>
          <w:szCs w:val="22"/>
        </w:rPr>
        <w:t>ιστ</w:t>
      </w:r>
      <w:proofErr w:type="spellEnd"/>
      <w:r w:rsidR="00D62CCD" w:rsidRPr="00181C40">
        <w:rPr>
          <w:rFonts w:cs="Tahoma"/>
          <w:szCs w:val="22"/>
        </w:rPr>
        <w:t xml:space="preserve">) της παραγράφου 3 του άρθρου 76 του Ν.4727/23-09-2020 (ΦΕΚ/Α/184/23.09.2020), αναρτήθηκε στο διαδίκτυο, στον </w:t>
      </w:r>
      <w:proofErr w:type="spellStart"/>
      <w:r w:rsidR="00D62CCD" w:rsidRPr="00181C40">
        <w:rPr>
          <w:rFonts w:cs="Tahoma"/>
          <w:szCs w:val="22"/>
        </w:rPr>
        <w:t>ιστότοπο</w:t>
      </w:r>
      <w:proofErr w:type="spellEnd"/>
      <w:r w:rsidR="00D62CCD" w:rsidRPr="00181C40">
        <w:rPr>
          <w:rFonts w:cs="Tahoma"/>
          <w:szCs w:val="22"/>
        </w:rPr>
        <w:t xml:space="preserve"> http://et.diavgeia.gov.gr/ (ΠΡΟΓΡΑΜΜΑ ΔΙΑΥΓΕΙΑ) </w:t>
      </w:r>
      <w:r w:rsidR="00D62CCD" w:rsidRPr="00603221">
        <w:rPr>
          <w:rFonts w:cs="Tahoma"/>
          <w:szCs w:val="22"/>
          <w:lang w:eastAsia="el-GR"/>
        </w:rPr>
        <w:t xml:space="preserve">στις </w:t>
      </w:r>
      <w:r w:rsidR="008442B8" w:rsidRPr="008442B8">
        <w:rPr>
          <w:rFonts w:cs="Tahoma"/>
          <w:b/>
          <w:bCs/>
          <w:szCs w:val="22"/>
        </w:rPr>
        <w:t>2</w:t>
      </w:r>
      <w:r w:rsidR="00817017">
        <w:rPr>
          <w:rFonts w:cs="Tahoma"/>
          <w:b/>
          <w:bCs/>
          <w:szCs w:val="22"/>
        </w:rPr>
        <w:t>9</w:t>
      </w:r>
      <w:r w:rsidR="008442B8" w:rsidRPr="008442B8">
        <w:rPr>
          <w:rFonts w:cs="Tahoma"/>
          <w:b/>
          <w:bCs/>
          <w:szCs w:val="22"/>
        </w:rPr>
        <w:t>/12/2021.</w:t>
      </w:r>
    </w:p>
    <w:p w14:paraId="182FC8B7" w14:textId="2F10B7B5" w:rsidR="006A2664" w:rsidRDefault="00E70EFA" w:rsidP="00A11DC8">
      <w:r w:rsidRPr="00A7292B">
        <w:t xml:space="preserve">Η </w:t>
      </w:r>
      <w:r w:rsidRPr="00F07964">
        <w:t>Διακήρυξη</w:t>
      </w:r>
      <w:r w:rsidR="00E87598">
        <w:t xml:space="preserve"> </w:t>
      </w:r>
      <w:r w:rsidR="00350B0E">
        <w:t xml:space="preserve"> θα αναρτηθεί </w:t>
      </w:r>
      <w:r w:rsidRPr="00F07964">
        <w:t>στο διαδίκτυο</w:t>
      </w:r>
      <w:r w:rsidRPr="00A7292B">
        <w:t>, στην ιστοσελίδα της αναθέτουσας αρχής, στη διεύθυνση (URL) :</w:t>
      </w:r>
      <w:r w:rsidR="00FB76B5" w:rsidRPr="00FB76B5">
        <w:rPr>
          <w:rStyle w:val="-"/>
          <w:rFonts w:asciiTheme="minorHAnsi" w:hAnsiTheme="minorHAnsi" w:cstheme="minorHAnsi"/>
          <w:szCs w:val="22"/>
        </w:rPr>
        <w:t xml:space="preserve"> </w:t>
      </w:r>
      <w:hyperlink r:id="rId13" w:history="1">
        <w:r w:rsidR="00350B0E" w:rsidRPr="00350B0E">
          <w:rPr>
            <w:rStyle w:val="-"/>
            <w:rFonts w:asciiTheme="minorHAnsi" w:hAnsiTheme="minorHAnsi" w:cstheme="minorHAnsi"/>
            <w:szCs w:val="22"/>
          </w:rPr>
          <w:t>https://www.ktpae.gr</w:t>
        </w:r>
      </w:hyperlink>
      <w:r w:rsidR="00FB76B5">
        <w:rPr>
          <w:rStyle w:val="-"/>
          <w:rFonts w:asciiTheme="minorHAnsi" w:hAnsiTheme="minorHAnsi" w:cstheme="minorHAnsi"/>
          <w:szCs w:val="22"/>
        </w:rPr>
        <w:t xml:space="preserve"> </w:t>
      </w:r>
      <w:r w:rsidR="00E87598">
        <w:t xml:space="preserve">στη </w:t>
      </w:r>
      <w:r w:rsidR="00350B0E">
        <w:t xml:space="preserve">θέση Διαγωνισμοί στις </w:t>
      </w:r>
      <w:r w:rsidR="00350B0E">
        <w:rPr>
          <w:lang w:eastAsia="el-GR"/>
        </w:rPr>
        <w:t xml:space="preserve"> </w:t>
      </w:r>
      <w:r w:rsidR="00384CDC" w:rsidRPr="00384CDC">
        <w:rPr>
          <w:b/>
          <w:bCs/>
        </w:rPr>
        <w:t>2</w:t>
      </w:r>
      <w:r w:rsidR="00817017">
        <w:rPr>
          <w:b/>
          <w:bCs/>
        </w:rPr>
        <w:t>9</w:t>
      </w:r>
      <w:r w:rsidR="00384CDC" w:rsidRPr="00384CDC">
        <w:rPr>
          <w:b/>
          <w:bCs/>
        </w:rPr>
        <w:t>/12/2021.</w:t>
      </w:r>
    </w:p>
    <w:p w14:paraId="5FF8E3D8" w14:textId="77777777" w:rsidR="006A2664" w:rsidRPr="00AD1AB9" w:rsidRDefault="006A2664" w:rsidP="00A11DC8">
      <w:pPr>
        <w:pStyle w:val="20"/>
        <w:rPr>
          <w:lang w:val="el-GR"/>
        </w:rPr>
      </w:pPr>
      <w:bookmarkStart w:id="19" w:name="_Toc90467038"/>
      <w:r w:rsidRPr="00AD1AB9">
        <w:rPr>
          <w:lang w:val="el-GR"/>
        </w:rPr>
        <w:t>1.7</w:t>
      </w:r>
      <w:r w:rsidRPr="00AD1AB9">
        <w:rPr>
          <w:lang w:val="el-GR"/>
        </w:rPr>
        <w:tab/>
        <w:t>Αρχές εφαρμοζόμενες στη διαδικασία σύναψης</w:t>
      </w:r>
      <w:bookmarkEnd w:id="19"/>
      <w:r w:rsidRPr="00AD1AB9">
        <w:rPr>
          <w:lang w:val="el-GR"/>
        </w:rPr>
        <w:t xml:space="preserve"> </w:t>
      </w:r>
    </w:p>
    <w:p w14:paraId="6A49B0CE" w14:textId="77777777" w:rsidR="006A2664" w:rsidRPr="000C4284" w:rsidRDefault="006A2664" w:rsidP="00A11DC8">
      <w:r>
        <w:t>Οι οικονομικοί φορείς δεσμεύονται ότι:</w:t>
      </w:r>
    </w:p>
    <w:p w14:paraId="2810B8C9" w14:textId="77777777" w:rsidR="006A2664" w:rsidRDefault="006A2664" w:rsidP="00A11DC8">
      <w: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6EA6A432" w14:textId="7797431D" w:rsidR="006A2664" w:rsidRPr="000C4284" w:rsidRDefault="00D62CCD" w:rsidP="00A11DC8">
      <w:r>
        <w:t>β</w:t>
      </w:r>
      <w:r w:rsidR="006A2664">
        <w:t xml:space="preserve">) </w:t>
      </w:r>
      <w:r w:rsidR="00D67C3A">
        <w:t>Δ</w:t>
      </w:r>
      <w:r w:rsidR="006A2664">
        <w:t xml:space="preserve">εν θα ενεργήσουν αθέμιτα, παράνομα ή καταχρηστικά </w:t>
      </w:r>
      <w:proofErr w:type="spellStart"/>
      <w:r w:rsidR="006A2664">
        <w:t>καθ΄όλη</w:t>
      </w:r>
      <w:proofErr w:type="spellEnd"/>
      <w:r w:rsidR="006A2664">
        <w:t xml:space="preserve"> τη διάρκεια της διαδικασίας ανάθεσης, αλλά και κατά το στάδιο εκτέλεσης της σύμβασης, εφόσον επιλεγούν</w:t>
      </w:r>
    </w:p>
    <w:p w14:paraId="09F60A94" w14:textId="00F69D76" w:rsidR="006A2664" w:rsidRDefault="00D62CCD" w:rsidP="00A11DC8">
      <w:r>
        <w:t>γ</w:t>
      </w:r>
      <w:r w:rsidR="006A2664">
        <w:t xml:space="preserve">) </w:t>
      </w:r>
      <w:r w:rsidR="00D67C3A">
        <w:t>Λ</w:t>
      </w:r>
      <w:r w:rsidR="006A2664">
        <w:t>αμβάνουν τα κατάλληλα μέτρα για να διαφυλάξουν την εμπιστευτικότητα των πληροφοριών που έχουν χαρακτηρισθεί ως τέτοιες.</w:t>
      </w:r>
    </w:p>
    <w:p w14:paraId="3F007F58" w14:textId="77777777" w:rsidR="006A2664" w:rsidRPr="007D48FA" w:rsidRDefault="006A2664" w:rsidP="00A11DC8">
      <w:pPr>
        <w:pStyle w:val="1"/>
        <w:rPr>
          <w:lang w:val="el-GR"/>
        </w:rPr>
      </w:pPr>
      <w:bookmarkStart w:id="20" w:name="_Toc90467039"/>
      <w:r w:rsidRPr="007D48FA">
        <w:rPr>
          <w:lang w:val="el-GR"/>
        </w:rPr>
        <w:lastRenderedPageBreak/>
        <w:t>2.</w:t>
      </w:r>
      <w:r w:rsidRPr="007D48FA">
        <w:rPr>
          <w:lang w:val="el-GR"/>
        </w:rPr>
        <w:tab/>
        <w:t>ΓΕΝΙΚΟΙ ΚΑΙ ΕΙΔΙΚΟΙ ΟΡΟΙ ΣΥΜΜΕΤΟΧΗΣ</w:t>
      </w:r>
      <w:bookmarkEnd w:id="20"/>
    </w:p>
    <w:p w14:paraId="112239EC" w14:textId="77777777" w:rsidR="006A2664" w:rsidRPr="007D48FA" w:rsidRDefault="006A2664" w:rsidP="00A11DC8">
      <w:pPr>
        <w:pStyle w:val="20"/>
        <w:rPr>
          <w:lang w:val="el-GR"/>
        </w:rPr>
      </w:pPr>
      <w:bookmarkStart w:id="21" w:name="_Toc90467040"/>
      <w:r w:rsidRPr="007D48FA">
        <w:rPr>
          <w:lang w:val="el-GR"/>
        </w:rPr>
        <w:t>2.1</w:t>
      </w:r>
      <w:r w:rsidRPr="007D48FA">
        <w:rPr>
          <w:lang w:val="el-GR"/>
        </w:rPr>
        <w:tab/>
        <w:t>Γενικές Πληροφορίες</w:t>
      </w:r>
      <w:bookmarkEnd w:id="21"/>
    </w:p>
    <w:p w14:paraId="6914DC3D" w14:textId="77777777" w:rsidR="006A2664" w:rsidRPr="000C4284" w:rsidRDefault="00052C82" w:rsidP="00A11DC8">
      <w:pPr>
        <w:pStyle w:val="3"/>
      </w:pPr>
      <w:bookmarkStart w:id="22" w:name="_Toc90467041"/>
      <w:r w:rsidRPr="00A7292B">
        <w:t>2.1.1</w:t>
      </w:r>
      <w:r w:rsidR="006A2664">
        <w:tab/>
        <w:t>Έγγραφα της σύμβασης</w:t>
      </w:r>
      <w:bookmarkEnd w:id="22"/>
    </w:p>
    <w:p w14:paraId="6051F144" w14:textId="1671A12C" w:rsidR="006A2664" w:rsidRPr="000C4284" w:rsidRDefault="006A2664" w:rsidP="00A11DC8">
      <w:r>
        <w:t>Τα έγγραφα τ</w:t>
      </w:r>
      <w:r w:rsidR="00927FE5">
        <w:t>ης παρούσας διαδικασίας σύναψης</w:t>
      </w:r>
      <w:r>
        <w:t xml:space="preserve"> είναι τα ακόλουθα:</w:t>
      </w:r>
    </w:p>
    <w:p w14:paraId="4E956645" w14:textId="43EF1DB1" w:rsidR="006A2664" w:rsidRPr="000C4284" w:rsidRDefault="00350B0E" w:rsidP="00210AB1">
      <w:pPr>
        <w:pStyle w:val="aff"/>
        <w:numPr>
          <w:ilvl w:val="0"/>
          <w:numId w:val="295"/>
        </w:numPr>
      </w:pPr>
      <w:r w:rsidRPr="00603221">
        <w:rPr>
          <w:rFonts w:cs="Tahoma"/>
          <w:szCs w:val="22"/>
        </w:rPr>
        <w:t xml:space="preserve">η από </w:t>
      </w:r>
      <w:r w:rsidR="00397B24" w:rsidRPr="00397B24">
        <w:rPr>
          <w:rFonts w:cs="Tahoma"/>
          <w:b/>
          <w:bCs/>
          <w:szCs w:val="22"/>
        </w:rPr>
        <w:t>16/12/2021</w:t>
      </w:r>
      <w:r w:rsidRPr="00603221">
        <w:rPr>
          <w:rFonts w:cs="Tahoma"/>
          <w:szCs w:val="22"/>
        </w:rPr>
        <w:t xml:space="preserve"> Προκήρυξη της Σύμβασης, όπως αυτή έχει σταλεί για δημοσ</w:t>
      </w:r>
      <w:r>
        <w:rPr>
          <w:rFonts w:cs="Tahoma"/>
          <w:szCs w:val="22"/>
        </w:rPr>
        <w:t>ί</w:t>
      </w:r>
      <w:r w:rsidRPr="00603221">
        <w:rPr>
          <w:rFonts w:cs="Tahoma"/>
          <w:szCs w:val="22"/>
        </w:rPr>
        <w:t>ε</w:t>
      </w:r>
      <w:r>
        <w:rPr>
          <w:rFonts w:cs="Tahoma"/>
          <w:szCs w:val="22"/>
        </w:rPr>
        <w:t>υ</w:t>
      </w:r>
      <w:r w:rsidRPr="00603221">
        <w:rPr>
          <w:rFonts w:cs="Tahoma"/>
          <w:szCs w:val="22"/>
        </w:rPr>
        <w:t xml:space="preserve">ση στην Επίσημη Εφημερίδα της Ευρωπαϊκής Ένωσης </w:t>
      </w:r>
    </w:p>
    <w:p w14:paraId="44EE40CD" w14:textId="6A72BEC2" w:rsidR="00350B0E" w:rsidRPr="00350B0E" w:rsidRDefault="00350B0E" w:rsidP="00210AB1">
      <w:pPr>
        <w:numPr>
          <w:ilvl w:val="0"/>
          <w:numId w:val="295"/>
        </w:numPr>
        <w:spacing w:before="0" w:after="40"/>
        <w:rPr>
          <w:rFonts w:eastAsia="Calibri" w:cs="Tahoma"/>
          <w:szCs w:val="22"/>
        </w:rPr>
      </w:pPr>
      <w:r w:rsidRPr="00603221">
        <w:rPr>
          <w:rFonts w:cs="Tahoma"/>
          <w:szCs w:val="22"/>
        </w:rPr>
        <w:t>η παρούσα Διακήρυξη με τα Παραρτήματα που αποτελούν</w:t>
      </w:r>
      <w:r w:rsidR="007E5C67">
        <w:rPr>
          <w:rFonts w:cs="Tahoma"/>
          <w:szCs w:val="22"/>
        </w:rPr>
        <w:t xml:space="preserve"> αναπόσπαστο μέρος αυτής.</w:t>
      </w:r>
    </w:p>
    <w:p w14:paraId="3287C528" w14:textId="3D9FD2A4" w:rsidR="00350B0E" w:rsidRPr="00350B0E" w:rsidRDefault="00350B0E" w:rsidP="00210AB1">
      <w:pPr>
        <w:pStyle w:val="aff"/>
        <w:numPr>
          <w:ilvl w:val="0"/>
          <w:numId w:val="295"/>
        </w:numPr>
      </w:pPr>
      <w:r>
        <w:t xml:space="preserve">το Ευρωπαϊκό Ενιαίο Έγγραφο Σύμβασης [ΕΕΕΣ] </w:t>
      </w:r>
      <w:r w:rsidDel="004816CD">
        <w:rPr>
          <w:rStyle w:val="WW-FootnoteReference"/>
        </w:rPr>
        <w:t xml:space="preserve"> </w:t>
      </w:r>
    </w:p>
    <w:p w14:paraId="7B4BF37D" w14:textId="77777777" w:rsidR="006A2664" w:rsidRDefault="006A2664" w:rsidP="00210AB1">
      <w:pPr>
        <w:pStyle w:val="aff"/>
        <w:numPr>
          <w:ilvl w:val="0"/>
          <w:numId w:val="295"/>
        </w:numPr>
      </w:pPr>
      <w:r w:rsidRPr="00A7292B">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8D1C4D0" w14:textId="77777777" w:rsidR="006A2664" w:rsidRPr="000C4284" w:rsidRDefault="006A2664" w:rsidP="00A11DC8">
      <w:pPr>
        <w:pStyle w:val="3"/>
      </w:pPr>
      <w:bookmarkStart w:id="23" w:name="_Toc90467042"/>
      <w:r>
        <w:t>2.1.2</w:t>
      </w:r>
      <w:r>
        <w:tab/>
        <w:t>Επικοινωνία - Πρόσβαση στα έγγραφα της Σύμβασης</w:t>
      </w:r>
      <w:bookmarkEnd w:id="23"/>
    </w:p>
    <w:p w14:paraId="22786AB5" w14:textId="6B2C03D1" w:rsidR="006A2664" w:rsidRPr="000C4284" w:rsidRDefault="006A2664" w:rsidP="00A11DC8">
      <w: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t>προσβάσιμη</w:t>
      </w:r>
      <w:proofErr w:type="spellEnd"/>
      <w:r>
        <w:t xml:space="preserve"> μέσω της Διαδικτυακής πύλης </w:t>
      </w:r>
      <w:r w:rsidR="00D62CCD">
        <w:t>(</w:t>
      </w:r>
      <w:r>
        <w:t>www.promitheus.gov.gr</w:t>
      </w:r>
      <w:r w:rsidR="00D62CCD">
        <w:t>)</w:t>
      </w:r>
      <w:r>
        <w:t>.</w:t>
      </w:r>
    </w:p>
    <w:p w14:paraId="00A26113" w14:textId="77777777" w:rsidR="006A2664" w:rsidRPr="000C4284" w:rsidRDefault="006A2664" w:rsidP="00A11DC8">
      <w:pPr>
        <w:pStyle w:val="3"/>
      </w:pPr>
      <w:bookmarkStart w:id="24" w:name="_Toc90467043"/>
      <w:r>
        <w:t>2.1.3</w:t>
      </w:r>
      <w:r>
        <w:tab/>
        <w:t>Παροχή Διευκρινίσεων</w:t>
      </w:r>
      <w:bookmarkEnd w:id="24"/>
    </w:p>
    <w:p w14:paraId="420B72AC" w14:textId="4D13AB2F" w:rsidR="0099290A" w:rsidRPr="000C4284" w:rsidRDefault="0099290A" w:rsidP="0099290A">
      <w:r>
        <w:t xml:space="preserve">Τα σχετικά αιτήματα παροχής διευκρινίσεων υποβάλλονται ηλεκτρονικά </w:t>
      </w:r>
      <w:r w:rsidR="00FB69C7">
        <w:t xml:space="preserve">το αργότερο </w:t>
      </w:r>
      <w:r w:rsidRPr="004D5D9E">
        <w:t xml:space="preserve">έως την </w:t>
      </w:r>
      <w:r w:rsidR="004D5D9E" w:rsidRPr="004D5D9E">
        <w:rPr>
          <w:b/>
          <w:bCs/>
        </w:rPr>
        <w:t>17/1/2022</w:t>
      </w:r>
      <w:r>
        <w:t xml:space="preserve"> και απαντώνται αντίστοιχα, </w:t>
      </w:r>
      <w:r>
        <w:rPr>
          <w:color w:val="000000"/>
        </w:rPr>
        <w:t xml:space="preserve">στο πλαίσιο της παρούσας, στη σχετική ηλεκτρονική διαδικασία σύναψης δημόσιας σύμβασης στην πλατφόρμα του ΕΣΗΔΗΣ, η οποία είναι </w:t>
      </w:r>
      <w:proofErr w:type="spellStart"/>
      <w:r>
        <w:rPr>
          <w:color w:val="000000"/>
        </w:rPr>
        <w:t>προσβάσιμη</w:t>
      </w:r>
      <w:proofErr w:type="spellEnd"/>
      <w:r>
        <w:rPr>
          <w:color w:val="000000"/>
        </w:rPr>
        <w:t xml:space="preserve"> μέσω της διαδικτυακής πύλης </w:t>
      </w:r>
      <w:hyperlink r:id="rId14" w:history="1">
        <w:r>
          <w:rPr>
            <w:rStyle w:val="-"/>
            <w:color w:val="000000"/>
          </w:rPr>
          <w:t>www.promitheus.gov.gr</w:t>
        </w:r>
      </w:hyperlink>
      <w:r>
        <w:rPr>
          <w:color w:val="000000"/>
        </w:rPr>
        <w:t>.</w:t>
      </w:r>
      <w:r w:rsidRPr="000362A0">
        <w:rPr>
          <w:rFonts w:ascii="Arial" w:hAnsi="Arial" w:cs="Arial"/>
          <w:sz w:val="24"/>
        </w:rPr>
        <w:t xml:space="preserve"> </w:t>
      </w:r>
      <w:r w:rsidRPr="000362A0">
        <w:rPr>
          <w:color w:val="000000"/>
        </w:rPr>
        <w:t xml:space="preserve">Οι οικονομικοί φορείς υποβάλλουν αιτήματα παροχής διευκρινίσεων επί των εγγράφων της δημόσιας σύμβασης μέσω της λειτουργικότητας της «Επικοινωνίας» του Συστήματος ΕΣΗΔΗΣ και οι παρεχόμενες από τις αναθέτουσες αρχές/ αναθέτοντες φορείς διευκρινίσεις δίνονται μέσω της λειτουργικότητας «Επικοινωνία» του Συστήματος του ΕΣΗΔΗΣ σύμφωνα με το άρθρο 14 της 1924 Β/02-06-2017) Υπουργικής Απόφασης «Τεχνικές Λεπτομέρειες και διαδικασίες λειτουργίας του Εθνικού Συστήματος Ηλεκτρονικών Δημοσίων Συμβάσεων (Ε.Σ.Η.ΔΗ.Σ.). </w:t>
      </w:r>
      <w:r>
        <w:rPr>
          <w:color w:val="000000"/>
        </w:rPr>
        <w:t xml:space="preserve"> </w:t>
      </w:r>
      <w:r>
        <w:t xml:space="preserve">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7BB061EC" w14:textId="77777777" w:rsidR="006A2664" w:rsidRPr="000C4284" w:rsidRDefault="006A2664" w:rsidP="00A11DC8">
      <w: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8A98967" w14:textId="77777777" w:rsidR="006A2664" w:rsidRPr="000C4284" w:rsidRDefault="006A2664" w:rsidP="00A11DC8">
      <w: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D62CCD">
        <w:rPr>
          <w:b/>
        </w:rPr>
        <w:t>έξι (6) ημέρες</w:t>
      </w:r>
      <w:r>
        <w:t xml:space="preserve"> πριν από την προθεσμία που ορίζεται για την παραλαβή των προσφορών, </w:t>
      </w:r>
    </w:p>
    <w:p w14:paraId="5B091932" w14:textId="77777777" w:rsidR="006A2664" w:rsidRPr="000C4284" w:rsidRDefault="006A2664" w:rsidP="00A11DC8">
      <w:r>
        <w:t>β) όταν τα έγγραφα της σύμβασης υφίστανται σημαντικές αλλαγές.</w:t>
      </w:r>
    </w:p>
    <w:p w14:paraId="071878C5" w14:textId="77777777" w:rsidR="006A2664" w:rsidRPr="000C4284" w:rsidRDefault="006A2664" w:rsidP="00A11DC8">
      <w:r>
        <w:t>Η διάρκεια της παράτασης θα είναι ανάλογη με τη σπουδαιότητα των πληροφοριών ή των αλλαγών.</w:t>
      </w:r>
    </w:p>
    <w:p w14:paraId="03E679C8" w14:textId="77777777" w:rsidR="0037696A" w:rsidRDefault="0037696A" w:rsidP="0037696A">
      <w:pPr>
        <w:rPr>
          <w:color w:val="0070C0"/>
        </w:rPr>
      </w:pPr>
      <w:r>
        <w:t xml:space="preserve">Όταν οι πρόσθετες πληροφορίες δεν έχουν ζητηθεί έγκαιρα ή δεν έχουν σημασία για την προετοιμασία κατάλληλων προσφορών, </w:t>
      </w:r>
      <w:r w:rsidRPr="00563AE7">
        <w:t>η παράταση της προθεσμίας εναπόκειται στη διακριτική ευχέρεια της αναθέτουσας αρχής.</w:t>
      </w:r>
    </w:p>
    <w:p w14:paraId="3BDAA39B" w14:textId="77777777" w:rsidR="0037696A" w:rsidRPr="00FE71B4" w:rsidRDefault="0037696A" w:rsidP="0037696A">
      <w:r w:rsidRPr="00C11E79">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6A69D07E" w14:textId="463409C2" w:rsidR="000362A0" w:rsidRPr="000C4284" w:rsidRDefault="000362A0" w:rsidP="00A11DC8"/>
    <w:p w14:paraId="78705473" w14:textId="77777777" w:rsidR="006A2664" w:rsidRPr="000C4284" w:rsidRDefault="006A2664" w:rsidP="00A11DC8">
      <w:pPr>
        <w:pStyle w:val="3"/>
      </w:pPr>
      <w:bookmarkStart w:id="25" w:name="_Toc90467044"/>
      <w:r>
        <w:t>2.1.4</w:t>
      </w:r>
      <w:r>
        <w:tab/>
        <w:t>Γλώσσα</w:t>
      </w:r>
      <w:bookmarkEnd w:id="25"/>
    </w:p>
    <w:p w14:paraId="0864C873" w14:textId="72D6025A" w:rsidR="00F20351" w:rsidRDefault="006A2664" w:rsidP="00A11DC8">
      <w:r>
        <w:t>Τα έγγραφα της σύμβασης έχουν συνταχθεί στην ελληνική γλώσσα</w:t>
      </w:r>
      <w:r w:rsidR="00F20351">
        <w:t>.</w:t>
      </w:r>
      <w:r w:rsidR="00C1720B">
        <w:t xml:space="preserve"> </w:t>
      </w:r>
    </w:p>
    <w:p w14:paraId="1D6AA33E" w14:textId="2474F52D" w:rsidR="006A2664" w:rsidRPr="000C4284" w:rsidRDefault="006A2664" w:rsidP="00A11DC8">
      <w:r>
        <w:t>Τυχόν ενστάσεις ή προδικαστικές προσφυγές υποβάλλονται στην ελληνική γλώσσα.</w:t>
      </w:r>
    </w:p>
    <w:p w14:paraId="64E65C22" w14:textId="77777777" w:rsidR="0037696A" w:rsidRDefault="0037696A" w:rsidP="0037696A">
      <w:pPr>
        <w:rPr>
          <w:color w:val="000000"/>
        </w:rPr>
      </w:pPr>
      <w:r>
        <w:rPr>
          <w:color w:val="000000"/>
        </w:rPr>
        <w:t xml:space="preserve">Οι </w:t>
      </w:r>
      <w:r w:rsidRPr="00DF3269">
        <w:rPr>
          <w:bCs/>
          <w:color w:val="000000"/>
        </w:rPr>
        <w:t>προσφορές,</w:t>
      </w:r>
      <w:r>
        <w:rPr>
          <w:color w:val="000000"/>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color w:val="000000"/>
        </w:rPr>
        <w:footnoteReference w:id="1"/>
      </w:r>
      <w:r>
        <w:rPr>
          <w:color w:val="000000"/>
        </w:rPr>
        <w:t xml:space="preserve"> συντάσσονται στην ελληνική γλώσσα ή συνοδεύονται από επίσημη μετάφρασή τους στην ελληνική γλώσσα.</w:t>
      </w:r>
    </w:p>
    <w:p w14:paraId="1F055598" w14:textId="323C01B6" w:rsidR="006A2664" w:rsidRPr="00A7292B" w:rsidRDefault="0037696A" w:rsidP="0037696A">
      <w:r>
        <w:rPr>
          <w:color w:val="000000"/>
        </w:rPr>
        <w:t>Τα</w:t>
      </w:r>
      <w:r w:rsidRPr="00C229F3">
        <w:rPr>
          <w:color w:val="000000"/>
        </w:rPr>
        <w:t xml:space="preserve"> αλλοδαπά </w:t>
      </w:r>
      <w:r>
        <w:rPr>
          <w:color w:val="000000"/>
        </w:rPr>
        <w:t xml:space="preserve">δημόσια και </w:t>
      </w:r>
      <w:r w:rsidRPr="00C229F3">
        <w:rPr>
          <w:color w:val="000000"/>
        </w:rPr>
        <w:t>ιδιωτικά έγγραφα συνοδεύονται από μετάφρασή τους στην ελληνική γλώσσα</w:t>
      </w:r>
      <w:r>
        <w:rPr>
          <w:color w:val="000000"/>
        </w:rPr>
        <w:t>,</w:t>
      </w:r>
      <w:r w:rsidRPr="00C229F3">
        <w:rPr>
          <w:color w:val="000000"/>
        </w:rPr>
        <w:t xml:space="preserve"> επικυρωμένη είτε από πρόσωπο αρμόδιο κατά τις </w:t>
      </w:r>
      <w:r>
        <w:rPr>
          <w:color w:val="000000"/>
        </w:rPr>
        <w:t xml:space="preserve">κείμενες </w:t>
      </w:r>
      <w:r w:rsidRPr="00C229F3">
        <w:rPr>
          <w:color w:val="000000"/>
        </w:rPr>
        <w:t>διατάξεις της εθνικής νομοθεσίας είτε από πρόσωπο κατά νόμο αρμόδιο της χώρας στην οποία έχει συνταχθεί το έγγραφο.</w:t>
      </w:r>
    </w:p>
    <w:p w14:paraId="6F358949" w14:textId="77777777" w:rsidR="006A2664" w:rsidRDefault="006A2664" w:rsidP="00A11DC8">
      <w:r>
        <w:t xml:space="preserve">Ενημερωτικά και τεχνικά φυλλάδια και άλλα έντυπα -εταιρικά ή μη- με ειδικό τεχνικό </w:t>
      </w:r>
      <w:r>
        <w:rPr>
          <w:i/>
          <w:iCs/>
        </w:rPr>
        <w:t>περιεχόμενο</w:t>
      </w:r>
      <w:r>
        <w:t xml:space="preserve"> μπορούν να υποβάλλονται </w:t>
      </w:r>
      <w:r w:rsidR="00581A92">
        <w:t>στην ελληνική ή στην αγγλική γλώσσα</w:t>
      </w:r>
      <w:r>
        <w:t>, χωρίς να συνοδεύονται από μετάφραση στην ελληνική.</w:t>
      </w:r>
    </w:p>
    <w:p w14:paraId="09EE227B" w14:textId="77777777" w:rsidR="006A2664" w:rsidRPr="000C4284" w:rsidRDefault="006A2664" w:rsidP="00A11DC8">
      <w:r>
        <w:t>Κάθε μορφής επικοινωνία με την αναθέτουσα αρχή, καθώς και μεταξύ αυτής και του αναδόχου, θα γίνονται υποχρεωτικά στην ελληνική γλώσσα.</w:t>
      </w:r>
    </w:p>
    <w:p w14:paraId="0FAD6BFA" w14:textId="77777777" w:rsidR="006A2664" w:rsidRDefault="006A2664" w:rsidP="00A11DC8">
      <w:pPr>
        <w:pStyle w:val="3"/>
        <w:rPr>
          <w:color w:val="000000"/>
        </w:rPr>
      </w:pPr>
      <w:bookmarkStart w:id="26" w:name="_Toc90467045"/>
      <w:r>
        <w:t>2.1.5</w:t>
      </w:r>
      <w:r>
        <w:tab/>
        <w:t>Εγγυήσεις</w:t>
      </w:r>
      <w:bookmarkEnd w:id="26"/>
    </w:p>
    <w:p w14:paraId="74354B9A" w14:textId="740747AE" w:rsidR="00C1720B" w:rsidRDefault="00255C59" w:rsidP="00255C59">
      <w:r w:rsidRPr="000955DD">
        <w:t xml:space="preserve">Οι εγγυήσεις </w:t>
      </w:r>
      <w:r w:rsidR="0037696A" w:rsidRPr="005229F4">
        <w:rPr>
          <w:rFonts w:cs="Tahoma"/>
          <w:color w:val="000000"/>
          <w:szCs w:val="22"/>
        </w:rPr>
        <w:t>(</w:t>
      </w:r>
      <w:r w:rsidR="0037696A">
        <w:rPr>
          <w:rFonts w:cs="Tahoma"/>
          <w:color w:val="000000"/>
          <w:szCs w:val="22"/>
        </w:rPr>
        <w:t>παρ. 2.2.2 &amp; 4.1)</w:t>
      </w:r>
      <w:r w:rsidR="0037696A" w:rsidRPr="008D1D1A">
        <w:rPr>
          <w:rFonts w:cs="Tahoma"/>
          <w:color w:val="000000"/>
          <w:szCs w:val="22"/>
        </w:rPr>
        <w:t xml:space="preserve"> </w:t>
      </w:r>
      <w:r w:rsidRPr="000955DD">
        <w:t xml:space="preserve">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w:t>
      </w:r>
      <w:r w:rsidR="00632C12" w:rsidRPr="000955DD">
        <w:t xml:space="preserve">φορέα. </w:t>
      </w:r>
    </w:p>
    <w:p w14:paraId="0B141E81" w14:textId="21284FC0" w:rsidR="00255C59" w:rsidRPr="00603221" w:rsidRDefault="00632C12" w:rsidP="00255C59">
      <w:r w:rsidRPr="000955DD">
        <w:t>Οι</w:t>
      </w:r>
      <w:r w:rsidR="00255C59" w:rsidRPr="000955DD">
        <w:t xml:space="preserve"> εγγυητικές επιστολές εκδίδονται κατ’ επιλογή των οικονομικών φορέων από έναν ή περισσότερους εκδότες της παραπάνω παραγράφου.</w:t>
      </w:r>
    </w:p>
    <w:p w14:paraId="1DE2F5AF" w14:textId="77777777" w:rsidR="00255C59" w:rsidRDefault="00255C59" w:rsidP="00255C59">
      <w:r w:rsidRPr="000955DD">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0955DD">
        <w:t>στ</w:t>
      </w:r>
      <w:proofErr w:type="spellEnd"/>
      <w:r w:rsidRPr="000955DD">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0955DD">
        <w:t>αα</w:t>
      </w:r>
      <w:proofErr w:type="spellEnd"/>
      <w:r w:rsidRPr="000955DD">
        <w:t xml:space="preserve">) η εγγύηση παρέχεται ανέκκλητα και ανεπιφύλακτα, ο δε εκδότης παραιτείται του δικαιώματος της διαιρέσεως και της </w:t>
      </w:r>
      <w:proofErr w:type="spellStart"/>
      <w:r w:rsidRPr="000955DD">
        <w:t>διζήσεως</w:t>
      </w:r>
      <w:proofErr w:type="spellEnd"/>
      <w:r w:rsidRPr="000955DD">
        <w:t xml:space="preserve">, και </w:t>
      </w:r>
      <w:proofErr w:type="spellStart"/>
      <w:r w:rsidRPr="000955DD">
        <w:t>ββ</w:t>
      </w:r>
      <w:proofErr w:type="spellEnd"/>
      <w:r w:rsidRPr="000955DD">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w:t>
      </w:r>
      <w:r w:rsidRPr="000955DD">
        <w:lastRenderedPageBreak/>
        <w:t xml:space="preserve">προς τον οποίο απευθύνεται και </w:t>
      </w:r>
      <w:proofErr w:type="spellStart"/>
      <w:r w:rsidRPr="000955DD">
        <w:t>ια</w:t>
      </w:r>
      <w:proofErr w:type="spellEnd"/>
      <w:r w:rsidRPr="000955DD">
        <w:t xml:space="preserve">) στην περίπτωση των εγγυήσεων καλής εκτέλεσης και προκαταβολής, τον αριθμό και τον τίτλο της σχετικής σύμβασης. </w:t>
      </w:r>
    </w:p>
    <w:p w14:paraId="0792DB8B" w14:textId="31677726" w:rsidR="00F15D09" w:rsidRPr="000955DD" w:rsidRDefault="00F15D09" w:rsidP="00255C59">
      <w:r w:rsidRPr="00C823DC">
        <w:rPr>
          <w:color w:val="000000"/>
        </w:rPr>
        <w:t xml:space="preserve">Η περ. </w:t>
      </w:r>
      <w:proofErr w:type="spellStart"/>
      <w:r w:rsidRPr="00C823DC">
        <w:rPr>
          <w:color w:val="000000"/>
        </w:rPr>
        <w:t>αα</w:t>
      </w:r>
      <w:proofErr w:type="spellEnd"/>
      <w:r w:rsidRPr="00C823DC">
        <w:rPr>
          <w:color w:val="000000"/>
        </w:rPr>
        <w:t>’ του προηγούμενου εδαφίου ζ΄</w:t>
      </w:r>
      <w:r>
        <w:rPr>
          <w:color w:val="000000"/>
        </w:rPr>
        <w:t xml:space="preserve"> </w:t>
      </w:r>
      <w:r w:rsidRPr="00C823DC">
        <w:rPr>
          <w:color w:val="000000"/>
        </w:rPr>
        <w:t>δεν εφαρμόζεται για τις εγγυήσεις που παρέχονται με γραμμάτιο του Ταμείου Παρακαταθηκών και Δανείων.</w:t>
      </w:r>
    </w:p>
    <w:p w14:paraId="13D57378" w14:textId="12273B90" w:rsidR="00581A92" w:rsidRPr="000955DD" w:rsidRDefault="006A2664" w:rsidP="00A11DC8">
      <w:r>
        <w:t xml:space="preserve">Οι εγγυητικές επιστολές </w:t>
      </w:r>
      <w:r w:rsidR="00F15D09">
        <w:t xml:space="preserve">συντάσσονται σύμφωνα με τα </w:t>
      </w:r>
      <w:r w:rsidR="00581A92">
        <w:t xml:space="preserve">Υποδείγματα Εγγυητικών Επιστολών </w:t>
      </w:r>
      <w:r w:rsidR="00F15D09">
        <w:t xml:space="preserve">που </w:t>
      </w:r>
      <w:r w:rsidR="00581A92">
        <w:t xml:space="preserve">βρίσκονται στο </w:t>
      </w:r>
      <w:r w:rsidR="00084015">
        <w:fldChar w:fldCharType="begin"/>
      </w:r>
      <w:r w:rsidR="000955DD">
        <w:instrText xml:space="preserve"> REF _Ref54000542 \h </w:instrText>
      </w:r>
      <w:r w:rsidR="00084015">
        <w:fldChar w:fldCharType="separate"/>
      </w:r>
      <w:r w:rsidR="00AC1FD3" w:rsidRPr="00AD1AB9">
        <w:t xml:space="preserve">ΠΑΡΑΡΤΗΜΑ </w:t>
      </w:r>
      <w:r w:rsidR="00AC1FD3">
        <w:t>VIII</w:t>
      </w:r>
      <w:r w:rsidR="00AC1FD3" w:rsidRPr="00AD1AB9">
        <w:t xml:space="preserve"> – Υποδείγματα Εγγυητικών Επιστολών</w:t>
      </w:r>
      <w:r w:rsidR="00084015">
        <w:fldChar w:fldCharType="end"/>
      </w:r>
      <w:r w:rsidR="00F15D09">
        <w:t xml:space="preserve"> της παρούσας</w:t>
      </w:r>
    </w:p>
    <w:p w14:paraId="7C7056E2" w14:textId="5655C84F" w:rsidR="00255C59" w:rsidRDefault="00255C59" w:rsidP="00255C59">
      <w:r w:rsidRPr="00882BA2">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7CC21C73" w14:textId="71DCA7BC" w:rsidR="00255C59" w:rsidRDefault="00C1720B" w:rsidP="00A11DC8">
      <w:r>
        <w:t>Η αναθέτουσα αρχή επικοινωνεί με τους εκδότες των εγγυητικών επιστολών προκειμένου να δ</w:t>
      </w:r>
      <w:r w:rsidR="009A6751">
        <w:t>ιαπιστώσει την εγκυρότητά τους.</w:t>
      </w:r>
    </w:p>
    <w:p w14:paraId="46141956" w14:textId="77777777" w:rsidR="00F15D09" w:rsidRDefault="00F15D09" w:rsidP="00A11DC8"/>
    <w:p w14:paraId="6260B859" w14:textId="4A00E0F4" w:rsidR="00F15D09" w:rsidRPr="008D1D1A" w:rsidRDefault="00F15D09" w:rsidP="008D1D1A">
      <w:pPr>
        <w:pStyle w:val="3"/>
        <w:rPr>
          <w:color w:val="000000"/>
        </w:rPr>
      </w:pPr>
      <w:bookmarkStart w:id="27" w:name="_Toc90467046"/>
      <w:r>
        <w:t>2.1.6</w:t>
      </w:r>
      <w:r>
        <w:tab/>
        <w:t>Προστασία Προσωπικών Δεδομένων</w:t>
      </w:r>
      <w:bookmarkEnd w:id="27"/>
    </w:p>
    <w:p w14:paraId="4946DAB4" w14:textId="2CF47B12" w:rsidR="00F15D09" w:rsidRPr="006B2C94" w:rsidRDefault="00F15D09" w:rsidP="00F15D09">
      <w:r w:rsidRPr="00C11E79">
        <w:t xml:space="preserve">Η </w:t>
      </w:r>
      <w:r>
        <w:t>α</w:t>
      </w:r>
      <w:r w:rsidRPr="00C11E79">
        <w:t xml:space="preserve">ναθέτουσα </w:t>
      </w:r>
      <w:r>
        <w:t>α</w:t>
      </w:r>
      <w:r w:rsidRPr="00C11E79">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t xml:space="preserve">στο </w:t>
      </w:r>
      <w:r w:rsidR="004C3474">
        <w:t>ΠΑΡΑΡΤΗΜΑ ΙΧ</w:t>
      </w:r>
      <w:r w:rsidRPr="005229F4">
        <w:t xml:space="preserve"> </w:t>
      </w:r>
      <w:r w:rsidRPr="00C11E79">
        <w:t>στην παρούσα.</w:t>
      </w:r>
    </w:p>
    <w:p w14:paraId="0C1CD5E8" w14:textId="77777777" w:rsidR="00F15D09" w:rsidRDefault="00F15D09" w:rsidP="00A11DC8"/>
    <w:p w14:paraId="3DCA6DD3" w14:textId="77777777" w:rsidR="006A2664" w:rsidRPr="007D48FA" w:rsidRDefault="006A2664" w:rsidP="00A11DC8">
      <w:pPr>
        <w:pStyle w:val="20"/>
        <w:rPr>
          <w:lang w:val="el-GR"/>
        </w:rPr>
      </w:pPr>
      <w:bookmarkStart w:id="28" w:name="_Toc90467047"/>
      <w:r w:rsidRPr="007D48FA">
        <w:rPr>
          <w:lang w:val="el-GR"/>
        </w:rPr>
        <w:t>2.2</w:t>
      </w:r>
      <w:r w:rsidRPr="007D48FA">
        <w:rPr>
          <w:lang w:val="el-GR"/>
        </w:rPr>
        <w:tab/>
        <w:t>Δικαίωμα Συμμετοχής - Κριτήρια Ποιοτικής Επιλογής</w:t>
      </w:r>
      <w:bookmarkEnd w:id="28"/>
    </w:p>
    <w:p w14:paraId="19E40FD8" w14:textId="77777777" w:rsidR="006A2664" w:rsidRPr="000C4284" w:rsidRDefault="006A2664" w:rsidP="00A11DC8">
      <w:pPr>
        <w:pStyle w:val="3"/>
      </w:pPr>
      <w:bookmarkStart w:id="29" w:name="_Toc90467048"/>
      <w:r>
        <w:t>2.2.1</w:t>
      </w:r>
      <w:r>
        <w:tab/>
        <w:t>Δικαίωμα συμμετοχής</w:t>
      </w:r>
      <w:bookmarkEnd w:id="29"/>
      <w:r>
        <w:t xml:space="preserve"> </w:t>
      </w:r>
    </w:p>
    <w:p w14:paraId="5D40A34A" w14:textId="77777777" w:rsidR="006A2664" w:rsidRPr="000C4284" w:rsidRDefault="00B621A9" w:rsidP="00A11DC8">
      <w:r w:rsidRPr="002F34A1">
        <w:rPr>
          <w:b/>
          <w:bCs/>
        </w:rPr>
        <w:t>2.2.1.</w:t>
      </w:r>
      <w:r w:rsidR="006A2664">
        <w:rPr>
          <w:b/>
          <w:bCs/>
        </w:rPr>
        <w:t>1.</w:t>
      </w:r>
      <w:r w:rsidR="006A2664">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3C53536" w14:textId="77777777" w:rsidR="006A2664" w:rsidRPr="000C4284" w:rsidRDefault="006A2664" w:rsidP="00A11DC8">
      <w:r>
        <w:t>α) κράτος-μέλος της Ένωσης,</w:t>
      </w:r>
    </w:p>
    <w:p w14:paraId="0F971E9A" w14:textId="77777777" w:rsidR="006A2664" w:rsidRPr="000C4284" w:rsidRDefault="006A2664" w:rsidP="00A11DC8">
      <w:r>
        <w:t>β) κράτος-μέλος του Ευρωπαϊκού Οικονομικού Χώρου (Ε.Ο.Χ.),</w:t>
      </w:r>
    </w:p>
    <w:p w14:paraId="337DC673" w14:textId="77777777" w:rsidR="006A2664" w:rsidRPr="000C4284" w:rsidRDefault="006A2664" w:rsidP="00A11DC8">
      <w: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I της ως άνω Συμφωνίας, καθώς και </w:t>
      </w:r>
    </w:p>
    <w:p w14:paraId="7B32EEB5" w14:textId="77777777" w:rsidR="006A2664" w:rsidRDefault="006A2664" w:rsidP="00A11DC8">
      <w: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2520682" w14:textId="77777777" w:rsidR="00F15D09" w:rsidRPr="00603221" w:rsidRDefault="00F15D09" w:rsidP="00F15D09">
      <w:pPr>
        <w:rPr>
          <w:rFonts w:cs="Tahoma"/>
          <w:b/>
          <w:bCs/>
          <w:szCs w:val="22"/>
        </w:rPr>
      </w:pPr>
      <w:r w:rsidRPr="00303AE1">
        <w:t>Στο βαθμό που καλύπτονται από τα Παραρτήματα 1, 2, 4</w:t>
      </w:r>
      <w:r w:rsidRPr="009070EA">
        <w:t>,</w:t>
      </w:r>
      <w:r w:rsidRPr="00303AE1">
        <w:t xml:space="preserve"> 5 </w:t>
      </w:r>
      <w:r w:rsidRPr="009070EA">
        <w:t xml:space="preserve">6 </w:t>
      </w:r>
      <w:r>
        <w:t>και</w:t>
      </w:r>
      <w:r w:rsidRPr="009070EA">
        <w:t xml:space="preserve"> 7 </w:t>
      </w:r>
      <w:r w:rsidRPr="00303AE1">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rPr>
        <w:footnoteReference w:id="2"/>
      </w:r>
    </w:p>
    <w:p w14:paraId="00F64216" w14:textId="77777777" w:rsidR="00F15D09" w:rsidRDefault="00F15D09" w:rsidP="00A11DC8">
      <w:pPr>
        <w:rPr>
          <w:b/>
          <w:bCs/>
        </w:rPr>
      </w:pPr>
    </w:p>
    <w:p w14:paraId="3022272A" w14:textId="77777777" w:rsidR="00D62CCD" w:rsidRDefault="00B621A9" w:rsidP="00A11DC8">
      <w:pPr>
        <w:rPr>
          <w:rFonts w:cs="Tahoma"/>
          <w:szCs w:val="22"/>
        </w:rPr>
      </w:pPr>
      <w:r w:rsidRPr="002F34A1">
        <w:rPr>
          <w:b/>
          <w:bCs/>
        </w:rPr>
        <w:t>2.2.1.</w:t>
      </w:r>
      <w:r w:rsidR="006A2664" w:rsidRPr="002F34A1">
        <w:rPr>
          <w:b/>
          <w:bCs/>
        </w:rPr>
        <w:t>2.</w:t>
      </w:r>
      <w:r w:rsidR="006A2664">
        <w:t xml:space="preserve"> </w:t>
      </w:r>
      <w:r w:rsidR="00F15D09" w:rsidRPr="00CD3B0E">
        <w:rPr>
          <w:rFonts w:cs="Tahoma"/>
          <w:szCs w:val="22"/>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54B2A282" w14:textId="791F03B4" w:rsidR="001901BC" w:rsidRPr="00C272BE" w:rsidRDefault="00B621A9" w:rsidP="00A11DC8">
      <w:pPr>
        <w:rPr>
          <w:szCs w:val="22"/>
        </w:rPr>
      </w:pPr>
      <w:r w:rsidRPr="002F34A1">
        <w:rPr>
          <w:b/>
          <w:bCs/>
        </w:rPr>
        <w:t>2.2.1.</w:t>
      </w:r>
      <w:r w:rsidR="006A2664" w:rsidRPr="002F34A1">
        <w:rPr>
          <w:b/>
          <w:bCs/>
        </w:rPr>
        <w:t>3.</w:t>
      </w:r>
      <w:r w:rsidR="006A2664">
        <w:t xml:space="preserve"> </w:t>
      </w:r>
      <w:r w:rsidR="006A2664" w:rsidRPr="00FD58EB">
        <w:rPr>
          <w:rFonts w:cs="Tahoma"/>
          <w:szCs w:val="22"/>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6A2664" w:rsidRPr="00FD58EB">
        <w:rPr>
          <w:rFonts w:cs="Tahoma"/>
          <w:szCs w:val="22"/>
        </w:rPr>
        <w:t>ολόκληρον</w:t>
      </w:r>
      <w:r w:rsidR="009E4721" w:rsidRPr="00F95B26">
        <w:rPr>
          <w:rFonts w:cs="Tahoma"/>
          <w:sz w:val="20"/>
          <w:szCs w:val="22"/>
        </w:rPr>
        <w:t>.</w:t>
      </w:r>
      <w:r w:rsidR="001901BC" w:rsidRPr="00C272BE">
        <w:rPr>
          <w:rFonts w:eastAsia="Arial Unicode MS"/>
          <w:szCs w:val="22"/>
        </w:rPr>
        <w:t>Σε</w:t>
      </w:r>
      <w:proofErr w:type="spellEnd"/>
      <w:r w:rsidR="001901BC" w:rsidRPr="00C272BE">
        <w:rPr>
          <w:rFonts w:eastAsia="Arial Unicode MS"/>
          <w:szCs w:val="22"/>
        </w:rPr>
        <w:t xml:space="preserve"> περίπτωση ανάθεσης της σύμβασης στην ένωση, η ευθύνη αυτή εξακολουθεί μέχρι πλήρους εκτέλεσης της σύμβασης. </w:t>
      </w:r>
      <w:r w:rsidR="001901BC" w:rsidRPr="00C272BE">
        <w:rPr>
          <w:szCs w:val="22"/>
        </w:rPr>
        <w:t xml:space="preserve">Επισημαίνεται ότι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Ένωσης/Κοινοπραξίας καθώς και ο εκπρόσωπος/συντονιστής αυτής.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Αναθέτουσας Αρχής ως λόγος απαλλαγής του ενός μέλους από τις ευθύνες και τις υποχρεώσεις του άλλου ή των άλλων μελών για την ολοκλήρωση της Σύμβασης. </w:t>
      </w:r>
    </w:p>
    <w:p w14:paraId="6411350F" w14:textId="180AF7DB" w:rsidR="00326BC0" w:rsidRDefault="001901BC" w:rsidP="00A11DC8">
      <w:r w:rsidRPr="00C272BE">
        <w:t>Φυσικό ή νομικό πρόσωπο που συμμετέχει αυτόνομα ή με άλλα φυσικά ή νομικά πρόσωπα στο διαγωνισμό, δεν μπορεί επί ποινή αποκλεισμού να μετέχει σε περισσότερες από μία προσφορές</w:t>
      </w:r>
      <w:r w:rsidR="009E4721" w:rsidRPr="00F95B26">
        <w:t xml:space="preserve"> </w:t>
      </w:r>
      <w:r w:rsidR="009E4721" w:rsidRPr="00301A66">
        <w:rPr>
          <w:rFonts w:cs="Tahoma"/>
          <w:szCs w:val="22"/>
        </w:rPr>
        <w:t xml:space="preserve">«υπό τους όρους της παραγράφου 2.2.3.3 </w:t>
      </w:r>
      <w:proofErr w:type="spellStart"/>
      <w:r w:rsidR="009E4721" w:rsidRPr="00301A66">
        <w:rPr>
          <w:rFonts w:cs="Tahoma"/>
          <w:szCs w:val="22"/>
        </w:rPr>
        <w:t>περ.γ</w:t>
      </w:r>
      <w:proofErr w:type="spellEnd"/>
      <w:r w:rsidR="009E4721" w:rsidRPr="00301A66">
        <w:rPr>
          <w:rFonts w:cs="Tahoma"/>
          <w:szCs w:val="22"/>
        </w:rPr>
        <w:t xml:space="preserve"> της παρούσας»</w:t>
      </w:r>
      <w:r w:rsidR="008E4E5F" w:rsidRPr="00F95B26">
        <w:rPr>
          <w:rFonts w:cs="Tahoma"/>
          <w:szCs w:val="22"/>
        </w:rPr>
        <w:t xml:space="preserve"> </w:t>
      </w:r>
      <w:r w:rsidR="008E4E5F">
        <w:rPr>
          <w:rFonts w:cs="Tahoma"/>
          <w:szCs w:val="22"/>
        </w:rPr>
        <w:t>και τη</w:t>
      </w:r>
      <w:r w:rsidR="008818F6">
        <w:rPr>
          <w:rFonts w:cs="Tahoma"/>
          <w:szCs w:val="22"/>
        </w:rPr>
        <w:t>ς</w:t>
      </w:r>
      <w:r w:rsidR="008E4E5F">
        <w:rPr>
          <w:rFonts w:cs="Tahoma"/>
          <w:szCs w:val="22"/>
        </w:rPr>
        <w:t xml:space="preserve"> παρ. 2.4.6 περίπτωση ε) της παρούσας</w:t>
      </w:r>
      <w:r w:rsidRPr="00C272BE">
        <w:t xml:space="preserve">. </w:t>
      </w:r>
    </w:p>
    <w:p w14:paraId="032D6681" w14:textId="77777777" w:rsidR="006A2664" w:rsidRDefault="006A2664" w:rsidP="00A11DC8">
      <w:pPr>
        <w:pStyle w:val="3"/>
      </w:pPr>
      <w:bookmarkStart w:id="30" w:name="_Toc90467049"/>
      <w:r>
        <w:t>2.2.2</w:t>
      </w:r>
      <w:r>
        <w:tab/>
        <w:t>Εγγύηση συμμετοχής</w:t>
      </w:r>
      <w:bookmarkEnd w:id="30"/>
    </w:p>
    <w:p w14:paraId="7FC22579" w14:textId="4FF635E0" w:rsidR="00F21E64" w:rsidRDefault="006A2664" w:rsidP="00A11DC8">
      <w:r>
        <w:rPr>
          <w:b/>
          <w:bCs/>
        </w:rPr>
        <w:t xml:space="preserve">2.2.2.1. </w:t>
      </w:r>
      <w: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w:t>
      </w:r>
      <w:r w:rsidR="00F47527">
        <w:t xml:space="preserve"> ποσού εκατό χιλιάδων ευρώ (100.000 €)</w:t>
      </w:r>
      <w:r>
        <w:t>,</w:t>
      </w:r>
      <w:r w:rsidR="00712F88">
        <w:t xml:space="preserve"> </w:t>
      </w:r>
      <w:r w:rsidR="00712F88" w:rsidRPr="00F47527">
        <w:t>σύμφωνα με το αντίστοιχο υπόδειγμα στο «</w:t>
      </w:r>
      <w:r w:rsidR="00084015">
        <w:fldChar w:fldCharType="begin"/>
      </w:r>
      <w:r w:rsidR="00712F88">
        <w:instrText xml:space="preserve"> REF _Ref54879513 \h </w:instrText>
      </w:r>
      <w:r w:rsidR="00084015">
        <w:fldChar w:fldCharType="separate"/>
      </w:r>
      <w:r w:rsidR="00AC1FD3" w:rsidRPr="00AD1AB9">
        <w:t xml:space="preserve">ΠΑΡΑΡΤΗΜΑ </w:t>
      </w:r>
      <w:r w:rsidR="00AC1FD3">
        <w:t>VIII</w:t>
      </w:r>
      <w:r w:rsidR="00AC1FD3" w:rsidRPr="00AD1AB9">
        <w:t xml:space="preserve"> – Υποδείγματα Εγγυητικών Επιστολών</w:t>
      </w:r>
      <w:r w:rsidR="00084015">
        <w:fldChar w:fldCharType="end"/>
      </w:r>
      <w:r w:rsidR="00712F88" w:rsidRPr="00F47527">
        <w:t>» της παρούσας</w:t>
      </w:r>
      <w:r>
        <w:t xml:space="preserve">. </w:t>
      </w:r>
    </w:p>
    <w:p w14:paraId="56247F28" w14:textId="77777777" w:rsidR="006A2664" w:rsidRPr="000C4284" w:rsidRDefault="006A2664" w:rsidP="00A11DC8">
      <w: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12EF72C" w14:textId="77777777" w:rsidR="006A2664" w:rsidRDefault="006A2664" w:rsidP="00A11DC8">
      <w:r>
        <w:t>Η εγγύηση συμμετοχής πρέπει να ισχύει τουλάχιστον για τριάντα (30) ημέρες μετά τη λήξη του χρόνου ισχύος της προσφοράς του άρθρου 2.4.5 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1CD8CBD" w14:textId="59803367" w:rsidR="003D4FF1" w:rsidRPr="00C229F3" w:rsidRDefault="003D4FF1" w:rsidP="003D4FF1">
      <w:r>
        <w:rPr>
          <w:bCs/>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3.1 </w:t>
      </w:r>
      <w:r w:rsidRPr="00075146">
        <w:rPr>
          <w:bCs/>
        </w:rPr>
        <w:t>της</w:t>
      </w:r>
      <w:r>
        <w:rPr>
          <w:bCs/>
        </w:rPr>
        <w:t xml:space="preserve"> παρούσας, άλλως η προσφορά απορρίπτεται ως απαράδεκτη, μετά από γνώμη της Επιτροπής Διαγωνισμού.</w:t>
      </w:r>
    </w:p>
    <w:p w14:paraId="5967E51E" w14:textId="77777777" w:rsidR="003D4FF1" w:rsidRPr="000C4284" w:rsidRDefault="003D4FF1" w:rsidP="00A11DC8"/>
    <w:p w14:paraId="0E8B5795" w14:textId="21A7FA05" w:rsidR="003D4FF1" w:rsidRPr="008D1D1A" w:rsidRDefault="006A2664" w:rsidP="00C1720B">
      <w:r>
        <w:rPr>
          <w:b/>
          <w:bCs/>
        </w:rPr>
        <w:t>2.2.2.2.</w:t>
      </w:r>
      <w:r>
        <w:rPr>
          <w:b/>
        </w:rPr>
        <w:t xml:space="preserve"> </w:t>
      </w:r>
      <w:r>
        <w:t xml:space="preserve">Η εγγύηση συμμετοχής επιστρέφεται στον ανάδοχο με την προσκόμιση της εγγύησης καλής </w:t>
      </w:r>
      <w:r>
        <w:rPr>
          <w:bCs/>
        </w:rPr>
        <w:t>εκτέλεσης.</w:t>
      </w:r>
      <w:r w:rsidR="00F47527">
        <w:rPr>
          <w:bCs/>
        </w:rPr>
        <w:t xml:space="preserve"> </w:t>
      </w:r>
      <w:r>
        <w:t>Η εγγύηση συμμετοχής επιστρέφεται στους λοιπούς προσφέροντες, σύμφωνα με τα ειδικότερα οριζόμενα</w:t>
      </w:r>
      <w:r w:rsidR="009A6751">
        <w:t xml:space="preserve"> </w:t>
      </w:r>
      <w:r w:rsidR="003D4FF1">
        <w:rPr>
          <w:bCs/>
        </w:rPr>
        <w:t xml:space="preserve">στην παρ. 3 </w:t>
      </w:r>
      <w:r w:rsidR="003D4FF1">
        <w:rPr>
          <w:rFonts w:cs="Tahoma"/>
          <w:bCs/>
          <w:szCs w:val="22"/>
        </w:rPr>
        <w:t>του ά</w:t>
      </w:r>
      <w:r w:rsidR="003D4FF1" w:rsidRPr="00603221">
        <w:rPr>
          <w:rFonts w:cs="Tahoma"/>
          <w:bCs/>
          <w:szCs w:val="22"/>
        </w:rPr>
        <w:t>ρθρο</w:t>
      </w:r>
      <w:r w:rsidR="003D4FF1">
        <w:rPr>
          <w:rFonts w:cs="Tahoma"/>
          <w:bCs/>
          <w:szCs w:val="22"/>
        </w:rPr>
        <w:t>υ</w:t>
      </w:r>
      <w:r w:rsidR="003D4FF1" w:rsidRPr="00603221">
        <w:rPr>
          <w:rFonts w:cs="Tahoma"/>
          <w:bCs/>
          <w:szCs w:val="22"/>
        </w:rPr>
        <w:t xml:space="preserve"> 72 του ν. 4412/2016</w:t>
      </w:r>
      <w:r w:rsidR="003D4FF1" w:rsidRPr="00603221">
        <w:rPr>
          <w:rStyle w:val="WW-FootnoteReference17"/>
          <w:rFonts w:cs="Tahoma"/>
          <w:szCs w:val="22"/>
        </w:rPr>
        <w:t xml:space="preserve"> </w:t>
      </w:r>
      <w:r w:rsidR="003D4FF1" w:rsidRPr="00603221">
        <w:rPr>
          <w:rStyle w:val="WW-FootnoteReference17"/>
          <w:rFonts w:cs="Tahoma"/>
          <w:szCs w:val="22"/>
        </w:rPr>
        <w:footnoteReference w:id="3"/>
      </w:r>
      <w:r w:rsidR="003D4FF1">
        <w:t xml:space="preserve"> μετά από</w:t>
      </w:r>
      <w:r w:rsidR="003D4FF1" w:rsidRPr="008D1D1A">
        <w:t>:</w:t>
      </w:r>
    </w:p>
    <w:p w14:paraId="13C1210B" w14:textId="77777777" w:rsidR="003D4FF1" w:rsidRPr="008D1D1A" w:rsidRDefault="003D4FF1" w:rsidP="003D4FF1">
      <w:proofErr w:type="spellStart"/>
      <w:r w:rsidRPr="008D1D1A">
        <w:rPr>
          <w:rFonts w:hint="eastAsia"/>
        </w:rPr>
        <w:t>αα</w:t>
      </w:r>
      <w:proofErr w:type="spellEnd"/>
      <w:r w:rsidRPr="008D1D1A">
        <w:t xml:space="preserve">) </w:t>
      </w:r>
      <w:r w:rsidRPr="008D1D1A">
        <w:rPr>
          <w:rFonts w:hint="eastAsia"/>
        </w:rPr>
        <w:t>την</w:t>
      </w:r>
      <w:r w:rsidRPr="008D1D1A">
        <w:t xml:space="preserve"> </w:t>
      </w:r>
      <w:r w:rsidRPr="008D1D1A">
        <w:rPr>
          <w:rFonts w:hint="eastAsia"/>
        </w:rPr>
        <w:t>άπρακτη</w:t>
      </w:r>
      <w:r w:rsidRPr="008D1D1A">
        <w:t xml:space="preserve"> </w:t>
      </w:r>
      <w:r w:rsidRPr="008D1D1A">
        <w:rPr>
          <w:rFonts w:hint="eastAsia"/>
        </w:rPr>
        <w:t>πάροδο</w:t>
      </w:r>
      <w:r w:rsidRPr="008D1D1A">
        <w:t xml:space="preserve"> </w:t>
      </w:r>
      <w:r w:rsidRPr="008D1D1A">
        <w:rPr>
          <w:rFonts w:hint="eastAsia"/>
        </w:rPr>
        <w:t>της</w:t>
      </w:r>
      <w:r w:rsidRPr="008D1D1A">
        <w:t xml:space="preserve"> </w:t>
      </w:r>
      <w:r w:rsidRPr="008D1D1A">
        <w:rPr>
          <w:rFonts w:hint="eastAsia"/>
        </w:rPr>
        <w:t>προθεσμίας</w:t>
      </w:r>
      <w:r w:rsidRPr="008D1D1A">
        <w:t xml:space="preserve"> </w:t>
      </w:r>
      <w:r w:rsidRPr="008D1D1A">
        <w:rPr>
          <w:rFonts w:hint="eastAsia"/>
        </w:rPr>
        <w:t>άσκησης</w:t>
      </w:r>
      <w:r w:rsidRPr="008D1D1A">
        <w:t xml:space="preserve"> </w:t>
      </w:r>
      <w:proofErr w:type="spellStart"/>
      <w:r w:rsidRPr="008D1D1A">
        <w:rPr>
          <w:rFonts w:hint="eastAsia"/>
        </w:rPr>
        <w:t>ενδικοφανούς</w:t>
      </w:r>
      <w:proofErr w:type="spellEnd"/>
      <w:r w:rsidRPr="008D1D1A">
        <w:t xml:space="preserve"> </w:t>
      </w:r>
      <w:r w:rsidRPr="008D1D1A">
        <w:rPr>
          <w:rFonts w:hint="eastAsia"/>
        </w:rPr>
        <w:t>προσφυγής</w:t>
      </w:r>
      <w:r w:rsidRPr="008D1D1A">
        <w:t xml:space="preserve"> </w:t>
      </w:r>
      <w:r w:rsidRPr="008D1D1A">
        <w:rPr>
          <w:rFonts w:hint="eastAsia"/>
        </w:rPr>
        <w:t>ή</w:t>
      </w:r>
      <w:r w:rsidRPr="008D1D1A">
        <w:t xml:space="preserve"> </w:t>
      </w:r>
      <w:r w:rsidRPr="008D1D1A">
        <w:rPr>
          <w:rFonts w:hint="eastAsia"/>
        </w:rPr>
        <w:t>την</w:t>
      </w:r>
      <w:r w:rsidRPr="008D1D1A">
        <w:t xml:space="preserve"> </w:t>
      </w:r>
      <w:r w:rsidRPr="008D1D1A">
        <w:rPr>
          <w:rFonts w:hint="eastAsia"/>
        </w:rPr>
        <w:t>έκδοση</w:t>
      </w:r>
      <w:r w:rsidRPr="008D1D1A">
        <w:t xml:space="preserve"> </w:t>
      </w:r>
      <w:r w:rsidRPr="008D1D1A">
        <w:rPr>
          <w:rFonts w:hint="eastAsia"/>
        </w:rPr>
        <w:t>απόφασης</w:t>
      </w:r>
      <w:r w:rsidRPr="008D1D1A">
        <w:t xml:space="preserve"> </w:t>
      </w:r>
      <w:r w:rsidRPr="008D1D1A">
        <w:rPr>
          <w:rFonts w:hint="eastAsia"/>
        </w:rPr>
        <w:t>επί</w:t>
      </w:r>
      <w:r w:rsidRPr="008D1D1A">
        <w:t xml:space="preserve"> </w:t>
      </w:r>
      <w:proofErr w:type="spellStart"/>
      <w:r w:rsidRPr="008D1D1A">
        <w:rPr>
          <w:rFonts w:hint="eastAsia"/>
        </w:rPr>
        <w:t>ασκηθείσας</w:t>
      </w:r>
      <w:proofErr w:type="spellEnd"/>
      <w:r w:rsidRPr="008D1D1A">
        <w:t xml:space="preserve"> </w:t>
      </w:r>
      <w:r w:rsidRPr="008D1D1A">
        <w:rPr>
          <w:rFonts w:hint="eastAsia"/>
        </w:rPr>
        <w:t>προσφυγής</w:t>
      </w:r>
      <w:r w:rsidRPr="008D1D1A">
        <w:t xml:space="preserve"> </w:t>
      </w:r>
      <w:r w:rsidRPr="008D1D1A">
        <w:rPr>
          <w:rFonts w:hint="eastAsia"/>
        </w:rPr>
        <w:t>κατά</w:t>
      </w:r>
      <w:r w:rsidRPr="008D1D1A">
        <w:t xml:space="preserve"> </w:t>
      </w:r>
      <w:r w:rsidRPr="008D1D1A">
        <w:rPr>
          <w:rFonts w:hint="eastAsia"/>
        </w:rPr>
        <w:t>της</w:t>
      </w:r>
      <w:r w:rsidRPr="008D1D1A">
        <w:t xml:space="preserve"> </w:t>
      </w:r>
      <w:r w:rsidRPr="008D1D1A">
        <w:rPr>
          <w:rFonts w:hint="eastAsia"/>
        </w:rPr>
        <w:t>απόφασης</w:t>
      </w:r>
      <w:r w:rsidRPr="008D1D1A">
        <w:t xml:space="preserve"> </w:t>
      </w:r>
      <w:r w:rsidRPr="008D1D1A">
        <w:rPr>
          <w:rFonts w:hint="eastAsia"/>
        </w:rPr>
        <w:t>κατακύρωσης</w:t>
      </w:r>
      <w:r w:rsidRPr="008D1D1A">
        <w:t>,</w:t>
      </w:r>
    </w:p>
    <w:p w14:paraId="731D672E" w14:textId="77777777" w:rsidR="003D4FF1" w:rsidRPr="008D1D1A" w:rsidRDefault="003D4FF1" w:rsidP="003D4FF1">
      <w:proofErr w:type="spellStart"/>
      <w:r w:rsidRPr="008D1D1A">
        <w:rPr>
          <w:rFonts w:hint="eastAsia"/>
        </w:rPr>
        <w:t>ββ</w:t>
      </w:r>
      <w:proofErr w:type="spellEnd"/>
      <w:r w:rsidRPr="008D1D1A">
        <w:t xml:space="preserve">) </w:t>
      </w:r>
      <w:r w:rsidRPr="008D1D1A">
        <w:rPr>
          <w:rFonts w:hint="eastAsia"/>
        </w:rPr>
        <w:t>την</w:t>
      </w:r>
      <w:r w:rsidRPr="008D1D1A">
        <w:t xml:space="preserve"> </w:t>
      </w:r>
      <w:r w:rsidRPr="008D1D1A">
        <w:rPr>
          <w:rFonts w:hint="eastAsia"/>
        </w:rPr>
        <w:t>άπρακτη</w:t>
      </w:r>
      <w:r w:rsidRPr="008D1D1A">
        <w:t xml:space="preserve"> </w:t>
      </w:r>
      <w:r w:rsidRPr="008D1D1A">
        <w:rPr>
          <w:rFonts w:hint="eastAsia"/>
        </w:rPr>
        <w:t>πάροδο</w:t>
      </w:r>
      <w:r w:rsidRPr="008D1D1A">
        <w:t xml:space="preserve"> </w:t>
      </w:r>
      <w:r w:rsidRPr="008D1D1A">
        <w:rPr>
          <w:rFonts w:hint="eastAsia"/>
        </w:rPr>
        <w:t>της</w:t>
      </w:r>
      <w:r w:rsidRPr="008D1D1A">
        <w:t xml:space="preserve"> </w:t>
      </w:r>
      <w:r w:rsidRPr="008D1D1A">
        <w:rPr>
          <w:rFonts w:hint="eastAsia"/>
        </w:rPr>
        <w:t>προθεσμίας</w:t>
      </w:r>
      <w:r w:rsidRPr="008D1D1A">
        <w:t xml:space="preserve"> </w:t>
      </w:r>
      <w:r w:rsidRPr="008D1D1A">
        <w:rPr>
          <w:rFonts w:hint="eastAsia"/>
        </w:rPr>
        <w:t>άσκησης</w:t>
      </w:r>
      <w:r w:rsidRPr="008D1D1A">
        <w:t xml:space="preserve"> </w:t>
      </w:r>
      <w:r w:rsidRPr="008D1D1A">
        <w:rPr>
          <w:rFonts w:hint="eastAsia"/>
        </w:rPr>
        <w:t>ενδίκων</w:t>
      </w:r>
      <w:r w:rsidRPr="008D1D1A">
        <w:t xml:space="preserve"> </w:t>
      </w:r>
      <w:r w:rsidRPr="008D1D1A">
        <w:rPr>
          <w:rFonts w:hint="eastAsia"/>
        </w:rPr>
        <w:t>βοηθημάτων</w:t>
      </w:r>
      <w:r w:rsidRPr="008D1D1A">
        <w:t xml:space="preserve"> </w:t>
      </w:r>
      <w:r w:rsidRPr="008D1D1A">
        <w:rPr>
          <w:rFonts w:hint="eastAsia"/>
        </w:rPr>
        <w:t>προσωρινής</w:t>
      </w:r>
      <w:r w:rsidRPr="008D1D1A">
        <w:t xml:space="preserve"> </w:t>
      </w:r>
      <w:r w:rsidRPr="008D1D1A">
        <w:rPr>
          <w:rFonts w:hint="eastAsia"/>
        </w:rPr>
        <w:t>δικαστικής</w:t>
      </w:r>
      <w:r w:rsidRPr="008D1D1A">
        <w:t xml:space="preserve"> </w:t>
      </w:r>
      <w:r w:rsidRPr="008D1D1A">
        <w:rPr>
          <w:rFonts w:hint="eastAsia"/>
        </w:rPr>
        <w:t>προστασίας</w:t>
      </w:r>
      <w:r w:rsidRPr="008D1D1A">
        <w:t xml:space="preserve"> </w:t>
      </w:r>
      <w:r w:rsidRPr="008D1D1A">
        <w:rPr>
          <w:rFonts w:hint="eastAsia"/>
        </w:rPr>
        <w:t>ή</w:t>
      </w:r>
      <w:r w:rsidRPr="008D1D1A">
        <w:t xml:space="preserve"> </w:t>
      </w:r>
      <w:r w:rsidRPr="008D1D1A">
        <w:rPr>
          <w:rFonts w:hint="eastAsia"/>
        </w:rPr>
        <w:t>την</w:t>
      </w:r>
      <w:r w:rsidRPr="008D1D1A">
        <w:t xml:space="preserve"> </w:t>
      </w:r>
      <w:r w:rsidRPr="008D1D1A">
        <w:rPr>
          <w:rFonts w:hint="eastAsia"/>
        </w:rPr>
        <w:t>έκδοση</w:t>
      </w:r>
      <w:r w:rsidRPr="008D1D1A">
        <w:t xml:space="preserve"> </w:t>
      </w:r>
      <w:r w:rsidRPr="008D1D1A">
        <w:rPr>
          <w:rFonts w:hint="eastAsia"/>
        </w:rPr>
        <w:t>απόφασης</w:t>
      </w:r>
      <w:r w:rsidRPr="008D1D1A">
        <w:t xml:space="preserve"> </w:t>
      </w:r>
      <w:r w:rsidRPr="008D1D1A">
        <w:rPr>
          <w:rFonts w:hint="eastAsia"/>
        </w:rPr>
        <w:t>επ’</w:t>
      </w:r>
      <w:r w:rsidRPr="008D1D1A">
        <w:t xml:space="preserve"> </w:t>
      </w:r>
      <w:r w:rsidRPr="008D1D1A">
        <w:rPr>
          <w:rFonts w:hint="eastAsia"/>
        </w:rPr>
        <w:t>αυτών</w:t>
      </w:r>
      <w:r w:rsidRPr="008D1D1A">
        <w:t>,</w:t>
      </w:r>
    </w:p>
    <w:p w14:paraId="4A0C34CA" w14:textId="77777777" w:rsidR="003D4FF1" w:rsidRPr="008D1D1A" w:rsidRDefault="003D4FF1" w:rsidP="003D4FF1">
      <w:proofErr w:type="spellStart"/>
      <w:r w:rsidRPr="008D1D1A">
        <w:rPr>
          <w:rFonts w:hint="eastAsia"/>
        </w:rPr>
        <w:lastRenderedPageBreak/>
        <w:t>γγ</w:t>
      </w:r>
      <w:proofErr w:type="spellEnd"/>
      <w:r w:rsidRPr="008D1D1A">
        <w:t xml:space="preserve">) </w:t>
      </w:r>
      <w:r w:rsidRPr="008D1D1A">
        <w:rPr>
          <w:rFonts w:hint="eastAsia"/>
        </w:rPr>
        <w:t>την</w:t>
      </w:r>
      <w:r w:rsidRPr="008D1D1A">
        <w:t xml:space="preserve"> </w:t>
      </w:r>
      <w:r w:rsidRPr="008D1D1A">
        <w:rPr>
          <w:rFonts w:hint="eastAsia"/>
        </w:rPr>
        <w:t>ολοκλήρωση</w:t>
      </w:r>
      <w:r w:rsidRPr="008D1D1A">
        <w:t xml:space="preserve"> </w:t>
      </w:r>
      <w:r w:rsidRPr="008D1D1A">
        <w:rPr>
          <w:rFonts w:hint="eastAsia"/>
        </w:rPr>
        <w:t>του</w:t>
      </w:r>
      <w:r w:rsidRPr="008D1D1A">
        <w:t xml:space="preserve"> </w:t>
      </w:r>
      <w:proofErr w:type="spellStart"/>
      <w:r w:rsidRPr="008D1D1A">
        <w:rPr>
          <w:rFonts w:hint="eastAsia"/>
        </w:rPr>
        <w:t>προσυμβατικού</w:t>
      </w:r>
      <w:proofErr w:type="spellEnd"/>
      <w:r w:rsidRPr="008D1D1A">
        <w:t xml:space="preserve"> </w:t>
      </w:r>
      <w:r w:rsidRPr="008D1D1A">
        <w:rPr>
          <w:rFonts w:hint="eastAsia"/>
        </w:rPr>
        <w:t>ελέγχου</w:t>
      </w:r>
      <w:r w:rsidRPr="008D1D1A">
        <w:t xml:space="preserve"> </w:t>
      </w:r>
      <w:r w:rsidRPr="008D1D1A">
        <w:rPr>
          <w:rFonts w:hint="eastAsia"/>
        </w:rPr>
        <w:t>από</w:t>
      </w:r>
      <w:r w:rsidRPr="008D1D1A">
        <w:t xml:space="preserve"> </w:t>
      </w:r>
      <w:r w:rsidRPr="008D1D1A">
        <w:rPr>
          <w:rFonts w:hint="eastAsia"/>
        </w:rPr>
        <w:t>το</w:t>
      </w:r>
      <w:r w:rsidRPr="008D1D1A">
        <w:t xml:space="preserve"> </w:t>
      </w:r>
      <w:r w:rsidRPr="008D1D1A">
        <w:rPr>
          <w:rFonts w:hint="eastAsia"/>
        </w:rPr>
        <w:t>Ελεγκτικό</w:t>
      </w:r>
      <w:r w:rsidRPr="008D1D1A">
        <w:t xml:space="preserve"> </w:t>
      </w:r>
      <w:r w:rsidRPr="008D1D1A">
        <w:rPr>
          <w:rFonts w:hint="eastAsia"/>
        </w:rPr>
        <w:t>Συνέδριο</w:t>
      </w:r>
      <w:r w:rsidRPr="008D1D1A">
        <w:t xml:space="preserve">, </w:t>
      </w:r>
      <w:r w:rsidRPr="008D1D1A">
        <w:rPr>
          <w:rFonts w:hint="eastAsia"/>
        </w:rPr>
        <w:t>σύμφωνα</w:t>
      </w:r>
      <w:r w:rsidRPr="008D1D1A">
        <w:t xml:space="preserve"> </w:t>
      </w:r>
      <w:r w:rsidRPr="008D1D1A">
        <w:rPr>
          <w:rFonts w:hint="eastAsia"/>
        </w:rPr>
        <w:t>με</w:t>
      </w:r>
      <w:r w:rsidRPr="008D1D1A">
        <w:t xml:space="preserve"> </w:t>
      </w:r>
      <w:r w:rsidRPr="008D1D1A">
        <w:rPr>
          <w:rFonts w:hint="eastAsia"/>
        </w:rPr>
        <w:t>τα</w:t>
      </w:r>
      <w:r w:rsidRPr="008D1D1A">
        <w:t xml:space="preserve"> </w:t>
      </w:r>
      <w:r w:rsidRPr="008D1D1A">
        <w:rPr>
          <w:rFonts w:hint="eastAsia"/>
        </w:rPr>
        <w:t>άρθρα</w:t>
      </w:r>
      <w:r w:rsidRPr="008D1D1A">
        <w:t xml:space="preserve"> 324 </w:t>
      </w:r>
      <w:r w:rsidRPr="008D1D1A">
        <w:rPr>
          <w:rFonts w:hint="eastAsia"/>
        </w:rPr>
        <w:t>έως</w:t>
      </w:r>
      <w:r w:rsidRPr="008D1D1A">
        <w:t xml:space="preserve"> 327 </w:t>
      </w:r>
      <w:r w:rsidRPr="008D1D1A">
        <w:rPr>
          <w:rFonts w:hint="eastAsia"/>
        </w:rPr>
        <w:t>του</w:t>
      </w:r>
      <w:r w:rsidRPr="008D1D1A">
        <w:t xml:space="preserve"> </w:t>
      </w:r>
      <w:r w:rsidRPr="008D1D1A">
        <w:rPr>
          <w:rFonts w:hint="eastAsia"/>
        </w:rPr>
        <w:t>ν</w:t>
      </w:r>
      <w:r w:rsidRPr="008D1D1A">
        <w:t>. 4700/2020 (</w:t>
      </w:r>
      <w:r w:rsidRPr="008D1D1A">
        <w:rPr>
          <w:rFonts w:hint="eastAsia"/>
        </w:rPr>
        <w:t>Α’</w:t>
      </w:r>
      <w:r w:rsidRPr="008D1D1A">
        <w:t xml:space="preserve"> 127), </w:t>
      </w:r>
      <w:r w:rsidRPr="008D1D1A">
        <w:rPr>
          <w:rFonts w:hint="eastAsia"/>
        </w:rPr>
        <w:t>εφόσον</w:t>
      </w:r>
      <w:r w:rsidRPr="008D1D1A">
        <w:t xml:space="preserve"> </w:t>
      </w:r>
      <w:r w:rsidRPr="008D1D1A">
        <w:rPr>
          <w:rFonts w:hint="eastAsia"/>
        </w:rPr>
        <w:t>απαιτείται</w:t>
      </w:r>
      <w:r w:rsidRPr="008D1D1A">
        <w:t>.</w:t>
      </w:r>
    </w:p>
    <w:p w14:paraId="51520492" w14:textId="77777777" w:rsidR="003D4FF1" w:rsidRPr="008D1D1A" w:rsidRDefault="003D4FF1" w:rsidP="003D4FF1">
      <w:r w:rsidRPr="008D1D1A">
        <w:rPr>
          <w:rFonts w:hint="eastAsia"/>
        </w:rPr>
        <w:t>Για</w:t>
      </w:r>
      <w:r w:rsidRPr="008D1D1A">
        <w:t xml:space="preserve"> </w:t>
      </w:r>
      <w:r w:rsidRPr="008D1D1A">
        <w:rPr>
          <w:rFonts w:hint="eastAsia"/>
        </w:rPr>
        <w:t>τα</w:t>
      </w:r>
      <w:r w:rsidRPr="008D1D1A">
        <w:t xml:space="preserve"> </w:t>
      </w:r>
      <w:r w:rsidRPr="008D1D1A">
        <w:rPr>
          <w:rFonts w:hint="eastAsia"/>
        </w:rPr>
        <w:t>προηγούμενα</w:t>
      </w:r>
      <w:r w:rsidRPr="008D1D1A">
        <w:t xml:space="preserve"> </w:t>
      </w:r>
      <w:r w:rsidRPr="008D1D1A">
        <w:rPr>
          <w:rFonts w:hint="eastAsia"/>
        </w:rPr>
        <w:t>στάδια</w:t>
      </w:r>
      <w:r w:rsidRPr="008D1D1A">
        <w:t xml:space="preserve"> </w:t>
      </w:r>
      <w:r w:rsidRPr="008D1D1A">
        <w:rPr>
          <w:rFonts w:hint="eastAsia"/>
        </w:rPr>
        <w:t>της</w:t>
      </w:r>
      <w:r w:rsidRPr="008D1D1A">
        <w:t xml:space="preserve"> </w:t>
      </w:r>
      <w:r w:rsidRPr="008D1D1A">
        <w:rPr>
          <w:rFonts w:hint="eastAsia"/>
        </w:rPr>
        <w:t>κατακύρωσης</w:t>
      </w:r>
      <w:r w:rsidRPr="008D1D1A">
        <w:t xml:space="preserve"> </w:t>
      </w:r>
      <w:r w:rsidRPr="008D1D1A">
        <w:rPr>
          <w:rFonts w:hint="eastAsia"/>
        </w:rPr>
        <w:t>η</w:t>
      </w:r>
      <w:r w:rsidRPr="008D1D1A">
        <w:t xml:space="preserve"> </w:t>
      </w:r>
      <w:r w:rsidRPr="008D1D1A">
        <w:rPr>
          <w:rFonts w:hint="eastAsia"/>
        </w:rPr>
        <w:t>εγγύηση</w:t>
      </w:r>
      <w:r w:rsidRPr="008D1D1A">
        <w:t xml:space="preserve"> </w:t>
      </w:r>
      <w:r w:rsidRPr="008D1D1A">
        <w:rPr>
          <w:rFonts w:hint="eastAsia"/>
        </w:rPr>
        <w:t>συμμετοχής</w:t>
      </w:r>
      <w:r w:rsidRPr="008D1D1A">
        <w:t xml:space="preserve"> </w:t>
      </w:r>
      <w:r w:rsidRPr="008D1D1A">
        <w:rPr>
          <w:rFonts w:hint="eastAsia"/>
        </w:rPr>
        <w:t>επιστρέφεται</w:t>
      </w:r>
      <w:r w:rsidRPr="008D1D1A">
        <w:t xml:space="preserve"> </w:t>
      </w:r>
      <w:r w:rsidRPr="008D1D1A">
        <w:rPr>
          <w:rFonts w:hint="eastAsia"/>
        </w:rPr>
        <w:t>στους</w:t>
      </w:r>
      <w:r w:rsidRPr="008D1D1A">
        <w:t xml:space="preserve"> </w:t>
      </w:r>
      <w:r w:rsidRPr="008D1D1A">
        <w:rPr>
          <w:rFonts w:hint="eastAsia"/>
        </w:rPr>
        <w:t>συμμετέχοντες</w:t>
      </w:r>
      <w:r w:rsidRPr="008D1D1A">
        <w:t xml:space="preserve"> </w:t>
      </w:r>
      <w:r w:rsidRPr="008D1D1A">
        <w:rPr>
          <w:rFonts w:hint="eastAsia"/>
        </w:rPr>
        <w:t>σε</w:t>
      </w:r>
      <w:r w:rsidRPr="008D1D1A">
        <w:t xml:space="preserve"> </w:t>
      </w:r>
      <w:r w:rsidRPr="008D1D1A">
        <w:rPr>
          <w:rFonts w:hint="eastAsia"/>
        </w:rPr>
        <w:t>περίπτωση</w:t>
      </w:r>
      <w:r w:rsidRPr="008D1D1A">
        <w:t>:</w:t>
      </w:r>
    </w:p>
    <w:p w14:paraId="5286310D" w14:textId="77777777" w:rsidR="003D4FF1" w:rsidRPr="008D1D1A" w:rsidRDefault="003D4FF1" w:rsidP="003D4FF1">
      <w:r w:rsidRPr="008D1D1A">
        <w:rPr>
          <w:rFonts w:hint="eastAsia"/>
        </w:rPr>
        <w:t>α</w:t>
      </w:r>
      <w:r w:rsidRPr="008D1D1A">
        <w:t xml:space="preserve">) </w:t>
      </w:r>
      <w:r w:rsidRPr="008D1D1A">
        <w:rPr>
          <w:rFonts w:hint="eastAsia"/>
        </w:rPr>
        <w:t>λήξης</w:t>
      </w:r>
      <w:r w:rsidRPr="008D1D1A">
        <w:t xml:space="preserve"> </w:t>
      </w:r>
      <w:r w:rsidRPr="008D1D1A">
        <w:rPr>
          <w:rFonts w:hint="eastAsia"/>
        </w:rPr>
        <w:t>του</w:t>
      </w:r>
      <w:r w:rsidRPr="008D1D1A">
        <w:t xml:space="preserve"> </w:t>
      </w:r>
      <w:r w:rsidRPr="008D1D1A">
        <w:rPr>
          <w:rFonts w:hint="eastAsia"/>
        </w:rPr>
        <w:t>χρόνου</w:t>
      </w:r>
      <w:r w:rsidRPr="008D1D1A">
        <w:t xml:space="preserve"> </w:t>
      </w:r>
      <w:r w:rsidRPr="008D1D1A">
        <w:rPr>
          <w:rFonts w:hint="eastAsia"/>
        </w:rPr>
        <w:t>ισχύος</w:t>
      </w:r>
      <w:r w:rsidRPr="008D1D1A">
        <w:t xml:space="preserve"> </w:t>
      </w:r>
      <w:r w:rsidRPr="008D1D1A">
        <w:rPr>
          <w:rFonts w:hint="eastAsia"/>
        </w:rPr>
        <w:t>της</w:t>
      </w:r>
      <w:r w:rsidRPr="008D1D1A">
        <w:t xml:space="preserve"> </w:t>
      </w:r>
      <w:r w:rsidRPr="008D1D1A">
        <w:rPr>
          <w:rFonts w:hint="eastAsia"/>
        </w:rPr>
        <w:t>προσφοράς</w:t>
      </w:r>
      <w:r w:rsidRPr="008D1D1A">
        <w:t xml:space="preserve"> </w:t>
      </w:r>
      <w:r w:rsidRPr="008D1D1A">
        <w:rPr>
          <w:rFonts w:hint="eastAsia"/>
        </w:rPr>
        <w:t>και</w:t>
      </w:r>
      <w:r w:rsidRPr="008D1D1A">
        <w:t xml:space="preserve"> </w:t>
      </w:r>
      <w:r w:rsidRPr="008D1D1A">
        <w:rPr>
          <w:rFonts w:hint="eastAsia"/>
        </w:rPr>
        <w:t>μη</w:t>
      </w:r>
      <w:r w:rsidRPr="008D1D1A">
        <w:t xml:space="preserve"> </w:t>
      </w:r>
      <w:r w:rsidRPr="008D1D1A">
        <w:rPr>
          <w:rFonts w:hint="eastAsia"/>
        </w:rPr>
        <w:t>ανανέωσης</w:t>
      </w:r>
      <w:r w:rsidRPr="008D1D1A">
        <w:t xml:space="preserve"> </w:t>
      </w:r>
      <w:r w:rsidRPr="008D1D1A">
        <w:rPr>
          <w:rFonts w:hint="eastAsia"/>
        </w:rPr>
        <w:t>αυτής</w:t>
      </w:r>
      <w:r w:rsidRPr="008D1D1A">
        <w:t xml:space="preserve"> </w:t>
      </w:r>
      <w:r w:rsidRPr="008D1D1A">
        <w:rPr>
          <w:rFonts w:hint="eastAsia"/>
        </w:rPr>
        <w:t>και</w:t>
      </w:r>
    </w:p>
    <w:p w14:paraId="02C6EF15" w14:textId="697B37FF" w:rsidR="00C1720B" w:rsidRDefault="003D4FF1" w:rsidP="00C1720B">
      <w:r w:rsidRPr="008D1D1A">
        <w:rPr>
          <w:rFonts w:hint="eastAsia"/>
        </w:rPr>
        <w:t>β</w:t>
      </w:r>
      <w:r w:rsidRPr="008D1D1A">
        <w:t xml:space="preserve">) </w:t>
      </w:r>
      <w:r w:rsidRPr="008D1D1A">
        <w:rPr>
          <w:rFonts w:hint="eastAsia"/>
        </w:rPr>
        <w:t>απόρριψης</w:t>
      </w:r>
      <w:r w:rsidRPr="008D1D1A">
        <w:t xml:space="preserve"> </w:t>
      </w:r>
      <w:r w:rsidRPr="008D1D1A">
        <w:rPr>
          <w:rFonts w:hint="eastAsia"/>
        </w:rPr>
        <w:t>της</w:t>
      </w:r>
      <w:r w:rsidRPr="008D1D1A">
        <w:t xml:space="preserve"> </w:t>
      </w:r>
      <w:r w:rsidRPr="008D1D1A">
        <w:rPr>
          <w:rFonts w:hint="eastAsia"/>
        </w:rPr>
        <w:t>προσφοράς</w:t>
      </w:r>
      <w:r w:rsidRPr="008D1D1A">
        <w:t xml:space="preserve"> </w:t>
      </w:r>
      <w:r w:rsidRPr="008D1D1A">
        <w:rPr>
          <w:rFonts w:hint="eastAsia"/>
        </w:rPr>
        <w:t>τους</w:t>
      </w:r>
      <w:r w:rsidRPr="008D1D1A">
        <w:t xml:space="preserve"> </w:t>
      </w:r>
      <w:r w:rsidRPr="008D1D1A">
        <w:rPr>
          <w:rFonts w:hint="eastAsia"/>
        </w:rPr>
        <w:t>και</w:t>
      </w:r>
      <w:r w:rsidRPr="008D1D1A">
        <w:t xml:space="preserve"> </w:t>
      </w:r>
      <w:r w:rsidRPr="008D1D1A">
        <w:rPr>
          <w:rFonts w:hint="eastAsia"/>
        </w:rPr>
        <w:t>εφόσον</w:t>
      </w:r>
      <w:r w:rsidRPr="008D1D1A">
        <w:t xml:space="preserve"> </w:t>
      </w:r>
      <w:r w:rsidRPr="008D1D1A">
        <w:rPr>
          <w:rFonts w:hint="eastAsia"/>
        </w:rPr>
        <w:t>δεν</w:t>
      </w:r>
      <w:r w:rsidRPr="008D1D1A">
        <w:t xml:space="preserve"> </w:t>
      </w:r>
      <w:r w:rsidRPr="008D1D1A">
        <w:rPr>
          <w:rFonts w:hint="eastAsia"/>
        </w:rPr>
        <w:t>έχει</w:t>
      </w:r>
      <w:r w:rsidRPr="008D1D1A">
        <w:t xml:space="preserve"> </w:t>
      </w:r>
      <w:r w:rsidRPr="008D1D1A">
        <w:rPr>
          <w:rFonts w:hint="eastAsia"/>
        </w:rPr>
        <w:t>ασκηθεί</w:t>
      </w:r>
      <w:r w:rsidRPr="008D1D1A">
        <w:t xml:space="preserve"> </w:t>
      </w:r>
      <w:proofErr w:type="spellStart"/>
      <w:r w:rsidRPr="008D1D1A">
        <w:rPr>
          <w:rFonts w:hint="eastAsia"/>
        </w:rPr>
        <w:t>ενδικοφανής</w:t>
      </w:r>
      <w:proofErr w:type="spellEnd"/>
      <w:r w:rsidRPr="008D1D1A">
        <w:t xml:space="preserve"> </w:t>
      </w:r>
      <w:r w:rsidRPr="008D1D1A">
        <w:rPr>
          <w:rFonts w:hint="eastAsia"/>
        </w:rPr>
        <w:t>προσφυγή</w:t>
      </w:r>
      <w:r w:rsidRPr="008D1D1A">
        <w:t xml:space="preserve"> </w:t>
      </w:r>
      <w:r w:rsidRPr="008D1D1A">
        <w:rPr>
          <w:rFonts w:hint="eastAsia"/>
        </w:rPr>
        <w:t>ή</w:t>
      </w:r>
      <w:r w:rsidRPr="008D1D1A">
        <w:t xml:space="preserve"> </w:t>
      </w:r>
      <w:r w:rsidRPr="008D1D1A">
        <w:rPr>
          <w:rFonts w:hint="eastAsia"/>
        </w:rPr>
        <w:t>ένδικο</w:t>
      </w:r>
      <w:r w:rsidRPr="008D1D1A">
        <w:t xml:space="preserve"> </w:t>
      </w:r>
      <w:r w:rsidRPr="008D1D1A">
        <w:rPr>
          <w:rFonts w:hint="eastAsia"/>
        </w:rPr>
        <w:t>βοήθημα</w:t>
      </w:r>
      <w:r w:rsidRPr="008D1D1A">
        <w:t xml:space="preserve"> </w:t>
      </w:r>
      <w:r w:rsidRPr="008D1D1A">
        <w:rPr>
          <w:rFonts w:hint="eastAsia"/>
        </w:rPr>
        <w:t>ή</w:t>
      </w:r>
      <w:r w:rsidRPr="008D1D1A">
        <w:t xml:space="preserve"> </w:t>
      </w:r>
      <w:r w:rsidRPr="008D1D1A">
        <w:rPr>
          <w:rFonts w:hint="eastAsia"/>
        </w:rPr>
        <w:t>έχει</w:t>
      </w:r>
      <w:r w:rsidRPr="008D1D1A">
        <w:t xml:space="preserve"> </w:t>
      </w:r>
      <w:r w:rsidRPr="008D1D1A">
        <w:rPr>
          <w:rFonts w:hint="eastAsia"/>
        </w:rPr>
        <w:t>εκπνεύσει</w:t>
      </w:r>
      <w:r w:rsidRPr="008D1D1A">
        <w:t xml:space="preserve"> </w:t>
      </w:r>
      <w:r w:rsidRPr="008D1D1A">
        <w:rPr>
          <w:rFonts w:hint="eastAsia"/>
        </w:rPr>
        <w:t>άπρακτη</w:t>
      </w:r>
      <w:r w:rsidRPr="008D1D1A">
        <w:t xml:space="preserve"> </w:t>
      </w:r>
      <w:r w:rsidRPr="008D1D1A">
        <w:rPr>
          <w:rFonts w:hint="eastAsia"/>
        </w:rPr>
        <w:t>η</w:t>
      </w:r>
      <w:r w:rsidRPr="008D1D1A">
        <w:t xml:space="preserve"> </w:t>
      </w:r>
      <w:r w:rsidRPr="008D1D1A">
        <w:rPr>
          <w:rFonts w:hint="eastAsia"/>
        </w:rPr>
        <w:t>προθεσμία</w:t>
      </w:r>
      <w:r w:rsidRPr="008D1D1A">
        <w:t xml:space="preserve"> </w:t>
      </w:r>
      <w:r w:rsidRPr="008D1D1A">
        <w:rPr>
          <w:rFonts w:hint="eastAsia"/>
        </w:rPr>
        <w:t>άσκησης</w:t>
      </w:r>
      <w:r w:rsidRPr="008D1D1A">
        <w:t xml:space="preserve"> </w:t>
      </w:r>
      <w:proofErr w:type="spellStart"/>
      <w:r w:rsidRPr="008D1D1A">
        <w:rPr>
          <w:rFonts w:hint="eastAsia"/>
        </w:rPr>
        <w:t>ενδικοφανούς</w:t>
      </w:r>
      <w:proofErr w:type="spellEnd"/>
      <w:r w:rsidRPr="008D1D1A">
        <w:t xml:space="preserve"> </w:t>
      </w:r>
      <w:r w:rsidRPr="008D1D1A">
        <w:rPr>
          <w:rFonts w:hint="eastAsia"/>
        </w:rPr>
        <w:t>προσφυγής</w:t>
      </w:r>
      <w:r w:rsidRPr="008D1D1A">
        <w:t xml:space="preserve"> </w:t>
      </w:r>
      <w:r w:rsidRPr="008D1D1A">
        <w:rPr>
          <w:rFonts w:hint="eastAsia"/>
        </w:rPr>
        <w:t>ή</w:t>
      </w:r>
      <w:r w:rsidRPr="008D1D1A">
        <w:t xml:space="preserve"> </w:t>
      </w:r>
      <w:r w:rsidRPr="008D1D1A">
        <w:rPr>
          <w:rFonts w:hint="eastAsia"/>
        </w:rPr>
        <w:t>ενδίκων</w:t>
      </w:r>
      <w:r w:rsidRPr="008D1D1A">
        <w:t xml:space="preserve"> </w:t>
      </w:r>
      <w:r w:rsidRPr="008D1D1A">
        <w:rPr>
          <w:rFonts w:hint="eastAsia"/>
        </w:rPr>
        <w:t>βοηθημάτων</w:t>
      </w:r>
      <w:r w:rsidRPr="008D1D1A">
        <w:t xml:space="preserve"> </w:t>
      </w:r>
      <w:r w:rsidRPr="008D1D1A">
        <w:rPr>
          <w:rFonts w:hint="eastAsia"/>
        </w:rPr>
        <w:t>ή</w:t>
      </w:r>
      <w:r w:rsidRPr="008D1D1A">
        <w:t xml:space="preserve"> </w:t>
      </w:r>
      <w:r w:rsidRPr="008D1D1A">
        <w:rPr>
          <w:rFonts w:hint="eastAsia"/>
        </w:rPr>
        <w:t>έχει</w:t>
      </w:r>
      <w:r w:rsidRPr="008D1D1A">
        <w:t xml:space="preserve"> </w:t>
      </w:r>
      <w:r w:rsidRPr="008D1D1A">
        <w:rPr>
          <w:rFonts w:hint="eastAsia"/>
        </w:rPr>
        <w:t>λάβει</w:t>
      </w:r>
      <w:r w:rsidRPr="008D1D1A">
        <w:t xml:space="preserve"> </w:t>
      </w:r>
      <w:r w:rsidRPr="008D1D1A">
        <w:rPr>
          <w:rFonts w:hint="eastAsia"/>
        </w:rPr>
        <w:t>χώρα</w:t>
      </w:r>
      <w:r w:rsidRPr="008D1D1A">
        <w:t xml:space="preserve"> </w:t>
      </w:r>
      <w:r w:rsidRPr="008D1D1A">
        <w:rPr>
          <w:rFonts w:hint="eastAsia"/>
        </w:rPr>
        <w:t>παραίτηση</w:t>
      </w:r>
      <w:r w:rsidRPr="008D1D1A">
        <w:t xml:space="preserve"> </w:t>
      </w:r>
      <w:r w:rsidRPr="008D1D1A">
        <w:rPr>
          <w:rFonts w:hint="eastAsia"/>
        </w:rPr>
        <w:t>από</w:t>
      </w:r>
      <w:r w:rsidRPr="008D1D1A">
        <w:t xml:space="preserve"> </w:t>
      </w:r>
      <w:r w:rsidRPr="008D1D1A">
        <w:rPr>
          <w:rFonts w:hint="eastAsia"/>
        </w:rPr>
        <w:t>το</w:t>
      </w:r>
      <w:r w:rsidRPr="008D1D1A">
        <w:t xml:space="preserve"> </w:t>
      </w:r>
      <w:r w:rsidRPr="008D1D1A">
        <w:rPr>
          <w:rFonts w:hint="eastAsia"/>
        </w:rPr>
        <w:t>δικαίωμα</w:t>
      </w:r>
      <w:r w:rsidRPr="008D1D1A">
        <w:t xml:space="preserve"> </w:t>
      </w:r>
      <w:r w:rsidRPr="008D1D1A">
        <w:rPr>
          <w:rFonts w:hint="eastAsia"/>
        </w:rPr>
        <w:t>άσκησης</w:t>
      </w:r>
      <w:r w:rsidRPr="008D1D1A">
        <w:t xml:space="preserve"> </w:t>
      </w:r>
      <w:r w:rsidRPr="008D1D1A">
        <w:rPr>
          <w:rFonts w:hint="eastAsia"/>
        </w:rPr>
        <w:t>αυτών</w:t>
      </w:r>
      <w:r w:rsidRPr="008D1D1A">
        <w:t xml:space="preserve"> </w:t>
      </w:r>
      <w:r w:rsidRPr="008D1D1A">
        <w:rPr>
          <w:rFonts w:hint="eastAsia"/>
        </w:rPr>
        <w:t>ή</w:t>
      </w:r>
      <w:r w:rsidRPr="008D1D1A">
        <w:t xml:space="preserve"> </w:t>
      </w:r>
      <w:r w:rsidRPr="008D1D1A">
        <w:rPr>
          <w:rFonts w:hint="eastAsia"/>
        </w:rPr>
        <w:t>αυτά</w:t>
      </w:r>
      <w:r w:rsidRPr="008D1D1A">
        <w:t xml:space="preserve"> </w:t>
      </w:r>
      <w:r w:rsidRPr="008D1D1A">
        <w:rPr>
          <w:rFonts w:hint="eastAsia"/>
        </w:rPr>
        <w:t>έχουν</w:t>
      </w:r>
      <w:r w:rsidRPr="008D1D1A">
        <w:t xml:space="preserve"> </w:t>
      </w:r>
      <w:r w:rsidRPr="008D1D1A">
        <w:rPr>
          <w:rFonts w:hint="eastAsia"/>
        </w:rPr>
        <w:t>απορριφθεί</w:t>
      </w:r>
      <w:r w:rsidRPr="008D1D1A">
        <w:t xml:space="preserve"> </w:t>
      </w:r>
      <w:r w:rsidRPr="008D1D1A">
        <w:rPr>
          <w:rFonts w:hint="eastAsia"/>
        </w:rPr>
        <w:t>αμετακλήτως</w:t>
      </w:r>
      <w:r w:rsidRPr="008D1D1A">
        <w:t>.</w:t>
      </w:r>
    </w:p>
    <w:p w14:paraId="49C9EEDB" w14:textId="77777777" w:rsidR="00EC4D3B" w:rsidRPr="009A6751" w:rsidRDefault="00EC4D3B" w:rsidP="00EC4D3B">
      <w:r w:rsidRPr="00557133">
        <w:t>Η προσφορά οικονομικού φορέα που παρέλειψε να προσκομίσει την απαιτούμενη από τα έγγραφα της σύμβασης εγγύηση συμμετοχής απορρίπτεται ως απαράδεκτη, μετά από γνώμη του αρμόδιου συλλογικού οργάνου. Η απόφαση απόρριψης της προσφοράς του προηγούμενου εδαφίου εκδίδεται πριν από την έκδοση οποιασδήποτε άλλης απόφασης σχετικά με την αξιολόγηση των προσφορών της οικείας διαδικασίας ανάθεσης σύμβασης.</w:t>
      </w:r>
    </w:p>
    <w:p w14:paraId="7C9A62B7" w14:textId="77777777" w:rsidR="00EC4D3B" w:rsidRPr="009A6751" w:rsidRDefault="00EC4D3B" w:rsidP="00C1720B"/>
    <w:p w14:paraId="735444A0" w14:textId="7B2C8F15" w:rsidR="003D4FF1" w:rsidRDefault="006A2664" w:rsidP="003D4FF1">
      <w:pPr>
        <w:rPr>
          <w:rFonts w:cs="Tahoma"/>
          <w:szCs w:val="22"/>
        </w:rPr>
      </w:pPr>
      <w:r>
        <w:rPr>
          <w:b/>
        </w:rPr>
        <w:t>2.2.2.3.</w:t>
      </w:r>
      <w:r>
        <w:t xml:space="preserve"> Η εγγύηση συμμετοχής καταπίπτει, αν ο προσφέρων </w:t>
      </w:r>
      <w:r w:rsidR="003D4FF1">
        <w:t xml:space="preserve">α) </w:t>
      </w:r>
      <w:r>
        <w:t xml:space="preserve">αποσύρει την προσφορά του κατά τη διάρκεια ισχύος αυτής, </w:t>
      </w:r>
      <w:r w:rsidR="003D4FF1">
        <w:t xml:space="preserve">β) </w:t>
      </w:r>
      <w:r w:rsidR="003D4FF1" w:rsidRPr="00C32872">
        <w:rPr>
          <w:rFonts w:cs="Tahoma"/>
          <w:szCs w:val="22"/>
        </w:rPr>
        <w:t>εν γνώσει του, ψευδή στοιχεία ή πληροφορίες που αναφέρονται στις παραγράφους</w:t>
      </w:r>
      <w:r w:rsidR="003D4FF1" w:rsidRPr="00C32872" w:rsidDel="00C32872">
        <w:rPr>
          <w:rFonts w:cs="Tahoma"/>
          <w:szCs w:val="22"/>
        </w:rPr>
        <w:t xml:space="preserve"> </w:t>
      </w:r>
      <w:r>
        <w:t>2.2.3 έως 2.2.8</w:t>
      </w:r>
      <w:r w:rsidR="00F47527">
        <w:t xml:space="preserve"> της παρούσας</w:t>
      </w:r>
      <w:r>
        <w:t>,</w:t>
      </w:r>
      <w:r w:rsidR="003D4FF1">
        <w:t xml:space="preserve"> γ)</w:t>
      </w:r>
      <w:r>
        <w:t>δεν προσκομίσει εγκαίρως τα προβλεπόμενα από την παρούσα δικαιολογητικά</w:t>
      </w:r>
      <w:r w:rsidR="003D4FF1">
        <w:t xml:space="preserve"> </w:t>
      </w:r>
      <w:r w:rsidR="003D4FF1">
        <w:rPr>
          <w:rFonts w:cs="Tahoma"/>
          <w:szCs w:val="22"/>
        </w:rPr>
        <w:t>(παρ.</w:t>
      </w:r>
      <w:r w:rsidR="00D62CCD">
        <w:rPr>
          <w:rFonts w:cs="Tahoma"/>
          <w:szCs w:val="22"/>
        </w:rPr>
        <w:t xml:space="preserve"> 2.2.9.2 </w:t>
      </w:r>
      <w:r w:rsidR="003D4FF1">
        <w:rPr>
          <w:rFonts w:cs="Tahoma"/>
          <w:szCs w:val="22"/>
        </w:rPr>
        <w:t>&amp;</w:t>
      </w:r>
      <w:r w:rsidR="00D62CCD">
        <w:rPr>
          <w:rFonts w:cs="Tahoma"/>
          <w:szCs w:val="22"/>
        </w:rPr>
        <w:t xml:space="preserve"> 3.2</w:t>
      </w:r>
      <w:r w:rsidR="003D4FF1">
        <w:rPr>
          <w:rFonts w:cs="Tahoma"/>
          <w:szCs w:val="22"/>
        </w:rPr>
        <w:t xml:space="preserve">) </w:t>
      </w:r>
      <w:r w:rsidR="003D4FF1" w:rsidRPr="00603221">
        <w:rPr>
          <w:rFonts w:cs="Tahoma"/>
          <w:szCs w:val="22"/>
        </w:rPr>
        <w:t xml:space="preserve"> ή </w:t>
      </w:r>
      <w:r w:rsidR="003D4FF1">
        <w:rPr>
          <w:rFonts w:cs="Tahoma"/>
          <w:szCs w:val="22"/>
        </w:rPr>
        <w:t xml:space="preserve">δ) </w:t>
      </w:r>
      <w:r>
        <w:t>δεν προσέλθει εγκαίρως για υπογραφή της σύμβασης</w:t>
      </w:r>
      <w:r w:rsidR="003D4FF1">
        <w:t xml:space="preserve">, </w:t>
      </w:r>
      <w:r w:rsidR="003D4FF1" w:rsidRPr="00C32872">
        <w:rPr>
          <w:rFonts w:cs="Tahoma"/>
          <w:szCs w:val="22"/>
        </w:rPr>
        <w:t xml:space="preserve">ε) υποβάλει μη κατάλληλη προσφορά, με την έννοια της περ. 46 της παρ. 1 του άρθρου 2 του ν. 4412/2016, </w:t>
      </w:r>
      <w:proofErr w:type="spellStart"/>
      <w:r w:rsidR="003D4FF1" w:rsidRPr="00C32872">
        <w:rPr>
          <w:rFonts w:cs="Tahoma"/>
          <w:szCs w:val="22"/>
        </w:rPr>
        <w:t>στ</w:t>
      </w:r>
      <w:proofErr w:type="spellEnd"/>
      <w:r w:rsidR="003D4FF1" w:rsidRPr="00C32872">
        <w:rPr>
          <w:rFonts w:cs="Tahoma"/>
          <w:szCs w:val="22"/>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3D4FF1" w:rsidRPr="00C32872">
        <w:rPr>
          <w:rFonts w:cs="Tahoma"/>
          <w:szCs w:val="22"/>
        </w:rPr>
        <w:t>τεθείσας</w:t>
      </w:r>
      <w:proofErr w:type="spellEnd"/>
      <w:r w:rsidR="003D4FF1" w:rsidRPr="00C32872">
        <w:rPr>
          <w:rFonts w:cs="Tahoma"/>
          <w:szCs w:val="22"/>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3D4FF1">
        <w:rPr>
          <w:rFonts w:cs="Tahoma"/>
          <w:szCs w:val="22"/>
        </w:rPr>
        <w:t>3.2</w:t>
      </w:r>
      <w:r w:rsidR="003D4FF1" w:rsidRPr="00C32872">
        <w:rPr>
          <w:rFonts w:cs="Tahoma"/>
          <w:szCs w:val="22"/>
        </w:rPr>
        <w:t xml:space="preserve"> και </w:t>
      </w:r>
      <w:r w:rsidR="003D4FF1">
        <w:rPr>
          <w:rFonts w:cs="Tahoma"/>
          <w:szCs w:val="22"/>
        </w:rPr>
        <w:t>3.4</w:t>
      </w:r>
      <w:r w:rsidR="003D4FF1" w:rsidRPr="00C32872">
        <w:rPr>
          <w:rFonts w:cs="Tahoma"/>
          <w:szCs w:val="22"/>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D62CCD">
        <w:rPr>
          <w:rFonts w:cs="Tahoma"/>
          <w:szCs w:val="22"/>
        </w:rPr>
        <w:t xml:space="preserve">2.2.3 </w:t>
      </w:r>
      <w:r w:rsidR="003D4FF1" w:rsidRPr="00C32872">
        <w:rPr>
          <w:rFonts w:cs="Tahoma"/>
          <w:szCs w:val="22"/>
        </w:rPr>
        <w:t>ή η πλήρωση μιας ή περισσότερων από τις απαιτήσεις των κριτηρίων ποιοτικής επιλογής.</w:t>
      </w:r>
    </w:p>
    <w:p w14:paraId="0AC6E397" w14:textId="777A0C17" w:rsidR="006A2664" w:rsidRDefault="006A2664" w:rsidP="00A11DC8"/>
    <w:p w14:paraId="0B15D11B" w14:textId="77777777" w:rsidR="00326BC0" w:rsidRDefault="006A2664" w:rsidP="00A11DC8">
      <w:pPr>
        <w:pStyle w:val="3"/>
      </w:pPr>
      <w:bookmarkStart w:id="31" w:name="_Toc90467050"/>
      <w:r>
        <w:t>2.2.3</w:t>
      </w:r>
      <w:r>
        <w:tab/>
        <w:t>Λόγοι αποκλεισμού</w:t>
      </w:r>
      <w:bookmarkEnd w:id="31"/>
      <w:r>
        <w:t xml:space="preserve"> </w:t>
      </w:r>
    </w:p>
    <w:p w14:paraId="5F03A397" w14:textId="77777777" w:rsidR="006A2664" w:rsidRPr="000C4284" w:rsidRDefault="006A2664" w:rsidP="00A11DC8">
      <w: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29A7CD32" w14:textId="77777777" w:rsidR="006A2664" w:rsidRPr="000C4284" w:rsidRDefault="006A2664" w:rsidP="00A11DC8">
      <w:r>
        <w:rPr>
          <w:b/>
          <w:bCs/>
        </w:rPr>
        <w:t>2.2.3.1.</w:t>
      </w:r>
      <w:r>
        <w:t xml:space="preserve"> Όταν υπάρχει σε βάρος του αμετάκλητη καταδικαστική απόφαση για έναν από τους ακόλουθους λόγους: </w:t>
      </w:r>
    </w:p>
    <w:p w14:paraId="2577BBE0" w14:textId="3E32DBA5" w:rsidR="006A2664" w:rsidRPr="000C4284" w:rsidRDefault="006A2664" w:rsidP="00A11DC8">
      <w:r>
        <w:t xml:space="preserve">α) </w:t>
      </w:r>
      <w:r w:rsidR="003D4FF1" w:rsidRPr="00603221">
        <w:rPr>
          <w:rFonts w:cs="Tahoma"/>
          <w:szCs w:val="22"/>
        </w:rPr>
        <w:t>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L 300 της 11.11.2008 σ.42</w:t>
      </w:r>
      <w:r w:rsidR="003D4FF1">
        <w:t xml:space="preserve"> </w:t>
      </w:r>
      <w:r w:rsidR="003D4FF1" w:rsidRPr="002E1623">
        <w:t>και τα εγκλήματα του άρθρου 187 του Ποινικού Κώδικα (εγκληματική οργάνωση),</w:t>
      </w:r>
      <w:r>
        <w:t xml:space="preserve"> </w:t>
      </w:r>
    </w:p>
    <w:p w14:paraId="7D6F4980" w14:textId="49D0476A" w:rsidR="006A2664" w:rsidRPr="00575F46" w:rsidRDefault="006A2664" w:rsidP="00A11DC8">
      <w:pPr>
        <w:rPr>
          <w:rFonts w:cs="Tahoma"/>
          <w:szCs w:val="22"/>
        </w:rPr>
      </w:pPr>
      <w:r>
        <w:t xml:space="preserve">β) </w:t>
      </w:r>
      <w:r w:rsidR="004203F4">
        <w:t xml:space="preserve">ενεργητική </w:t>
      </w:r>
      <w: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στην κείμενη νομοθεσία ή στο εθνικό δίκαιο του οικονομικού φορέα, </w:t>
      </w:r>
      <w:r w:rsidR="004203F4" w:rsidRPr="00105242">
        <w:rPr>
          <w:rFonts w:cs="Tahoma"/>
          <w:szCs w:val="22"/>
        </w:rPr>
        <w:t>και τα εγκλήματα των άρθρων 159</w:t>
      </w:r>
      <w:r w:rsidR="004203F4" w:rsidRPr="00105242">
        <w:rPr>
          <w:rFonts w:cs="Tahoma"/>
          <w:szCs w:val="22"/>
          <w:vertAlign w:val="superscript"/>
        </w:rPr>
        <w:t>Α</w:t>
      </w:r>
      <w:r w:rsidR="004203F4" w:rsidRPr="00105242">
        <w:rPr>
          <w:rFonts w:cs="Tahoma"/>
          <w:szCs w:val="22"/>
        </w:rPr>
        <w:t xml:space="preserve"> (δωροδοκία πολιτικών προσώπων), 236 (δωροδοκία </w:t>
      </w:r>
      <w:r w:rsidR="004203F4" w:rsidRPr="00105242">
        <w:rPr>
          <w:rFonts w:cs="Tahoma"/>
          <w:szCs w:val="22"/>
        </w:rPr>
        <w:lastRenderedPageBreak/>
        <w:t>υπαλλήλου), 237 παρ.2-4 (δωροδοκία δικαστικών λειτουργών), 237</w:t>
      </w:r>
      <w:r w:rsidR="004203F4" w:rsidRPr="00105242">
        <w:rPr>
          <w:rFonts w:cs="Tahoma"/>
          <w:szCs w:val="22"/>
          <w:vertAlign w:val="superscript"/>
        </w:rPr>
        <w:t>Α</w:t>
      </w:r>
      <w:r w:rsidR="004203F4" w:rsidRPr="00105242">
        <w:rPr>
          <w:rFonts w:cs="Tahoma"/>
          <w:szCs w:val="22"/>
        </w:rPr>
        <w:t xml:space="preserve"> παρ.2 (εμπορία επιρροής – μεσάζοντες) 396 παρ.2 (δωροδοκία στον ιδιωτικό τομέα) του Ποινικού Κώδικα.</w:t>
      </w:r>
    </w:p>
    <w:p w14:paraId="3163BE7E" w14:textId="6A762836" w:rsidR="006A2664" w:rsidRPr="004203F4" w:rsidRDefault="006A2664" w:rsidP="00A11DC8">
      <w:pPr>
        <w:rPr>
          <w:rFonts w:cs="Tahoma"/>
          <w:szCs w:val="22"/>
        </w:rPr>
      </w:pPr>
      <w:r>
        <w:t xml:space="preserve">γ) </w:t>
      </w:r>
      <w:r w:rsidR="004203F4" w:rsidRPr="00105242">
        <w:rPr>
          <w:rFonts w:cs="Tahoma"/>
          <w:szCs w:val="22"/>
        </w:rPr>
        <w:t xml:space="preserve">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004203F4" w:rsidRPr="00105242">
        <w:rPr>
          <w:rFonts w:cs="Tahoma"/>
          <w:szCs w:val="22"/>
        </w:rPr>
        <w:t>επ</w:t>
      </w:r>
      <w:proofErr w:type="spellEnd"/>
      <w:r w:rsidR="004203F4" w:rsidRPr="00105242">
        <w:rPr>
          <w:rFonts w:cs="Tahoma"/>
          <w:szCs w:val="22"/>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r>
        <w:t xml:space="preserve">, </w:t>
      </w:r>
    </w:p>
    <w:p w14:paraId="5A8FBF83" w14:textId="7A6F9E9D" w:rsidR="006A2664" w:rsidRPr="004203F4" w:rsidRDefault="006A2664" w:rsidP="00A11DC8">
      <w:pPr>
        <w:rPr>
          <w:rFonts w:cs="Tahoma"/>
          <w:szCs w:val="22"/>
        </w:rPr>
      </w:pPr>
      <w:r>
        <w:t xml:space="preserve">δ) </w:t>
      </w:r>
      <w:r w:rsidR="004203F4" w:rsidRPr="00105242">
        <w:rPr>
          <w:rFonts w:cs="Tahoma"/>
          <w:szCs w:val="22"/>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 πλαισίου 2002/475/ΔΕΥ του Συμβουλίου και για την 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w:t>
      </w:r>
      <w:r>
        <w:t xml:space="preserve">, </w:t>
      </w:r>
    </w:p>
    <w:p w14:paraId="57B2F954" w14:textId="12BF77E3" w:rsidR="006A2664" w:rsidRPr="000C4284" w:rsidRDefault="006A2664" w:rsidP="00A11DC8">
      <w:r>
        <w:t xml:space="preserve">ε) </w:t>
      </w:r>
      <w:r w:rsidR="004203F4" w:rsidRPr="00105242">
        <w:rPr>
          <w:rFonts w:cs="Tahoma"/>
          <w:szCs w:val="22"/>
        </w:rPr>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004203F4" w:rsidRPr="00105242">
        <w:rPr>
          <w:rFonts w:cs="Tahoma"/>
          <w:szCs w:val="22"/>
        </w:rPr>
        <w:t>αριθμ</w:t>
      </w:r>
      <w:proofErr w:type="spellEnd"/>
      <w:r w:rsidR="004203F4" w:rsidRPr="00105242">
        <w:rPr>
          <w:rFonts w:cs="Tahoma"/>
          <w:szCs w:val="22"/>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(EE L 141/05.06.2015) και τα εγκλήματα των άρθρων 2 και 39 του ν. 4557/2018 (Α’ 139),</w:t>
      </w:r>
    </w:p>
    <w:p w14:paraId="0813E535" w14:textId="445EFB40" w:rsidR="006A2664" w:rsidRPr="000C4284" w:rsidRDefault="006A2664" w:rsidP="00A11DC8">
      <w:proofErr w:type="spellStart"/>
      <w:r>
        <w:t>στ</w:t>
      </w:r>
      <w:proofErr w:type="spellEnd"/>
      <w:r>
        <w:t xml:space="preserve">) </w:t>
      </w:r>
      <w:r w:rsidR="004203F4" w:rsidRPr="00105242">
        <w:rPr>
          <w:rFonts w:cs="Tahoma"/>
          <w:szCs w:val="22"/>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w:t>
      </w:r>
    </w:p>
    <w:p w14:paraId="7E4CE5FC" w14:textId="77777777" w:rsidR="006A2664" w:rsidRDefault="006A2664" w:rsidP="00A11DC8">
      <w:r>
        <w:t xml:space="preserve">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 </w:t>
      </w:r>
    </w:p>
    <w:p w14:paraId="3FB7B641" w14:textId="77777777" w:rsidR="00473B86" w:rsidRPr="00405D54" w:rsidRDefault="00473B86" w:rsidP="00473B86">
      <w:r w:rsidRPr="00405D54">
        <w:t xml:space="preserve">Η υποχρέωση του προηγούμενου εδαφίου αφορά: </w:t>
      </w:r>
    </w:p>
    <w:p w14:paraId="05D7BDFF" w14:textId="77777777" w:rsidR="00473B86" w:rsidRDefault="00473B86" w:rsidP="00473B86">
      <w: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40A0A612" w14:textId="77777777" w:rsidR="00473B86" w:rsidRPr="009A3D76" w:rsidRDefault="00473B86" w:rsidP="00473B86">
      <w:r>
        <w:t xml:space="preserve">- </w:t>
      </w:r>
      <w:r w:rsidRPr="009A3D76">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6E0FD07C" w14:textId="77777777" w:rsidR="00473B86" w:rsidRPr="009A3D76" w:rsidRDefault="00473B86" w:rsidP="00473B86">
      <w:r w:rsidRPr="009A3D76">
        <w:t>- στις περιπτώσεις Συνεταιρισμών, τα μέλη του Διοικητικού Συμβουλίου.</w:t>
      </w:r>
    </w:p>
    <w:p w14:paraId="6FBE1DFB" w14:textId="77777777" w:rsidR="00473B86" w:rsidRPr="009A3D76" w:rsidRDefault="00473B86" w:rsidP="00473B86">
      <w:r w:rsidRPr="009A3D76">
        <w:t>- σε όλες τις υπόλοιπες περιπτώσεις νομικών προσώπων, τον κατά περίπτωση νόμιμο εκπρόσωπο.</w:t>
      </w:r>
    </w:p>
    <w:p w14:paraId="6B91069D" w14:textId="77777777" w:rsidR="00473B86" w:rsidRPr="005229F4" w:rsidRDefault="00473B86" w:rsidP="00473B86">
      <w:pPr>
        <w:rPr>
          <w:b/>
          <w:bCs/>
        </w:rPr>
      </w:pPr>
      <w:r w:rsidRPr="005229F4">
        <w:rPr>
          <w:b/>
          <w:bCs/>
        </w:rPr>
        <w:lastRenderedPageBreak/>
        <w:t>Εάν στις ως άνω περιπτώσεις (α) έως (</w:t>
      </w:r>
      <w:proofErr w:type="spellStart"/>
      <w:r w:rsidRPr="005229F4">
        <w:rPr>
          <w:b/>
          <w:bCs/>
        </w:rPr>
        <w:t>στ</w:t>
      </w:r>
      <w:proofErr w:type="spellEnd"/>
      <w:r w:rsidRPr="005229F4">
        <w:rPr>
          <w:b/>
          <w:bCs/>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59882E06" w14:textId="350B940C" w:rsidR="00126DA0" w:rsidRDefault="00126DA0" w:rsidP="00A11DC8">
      <w:pPr>
        <w:rPr>
          <w:b/>
        </w:rPr>
      </w:pPr>
      <w:r w:rsidRPr="00F47527">
        <w:rPr>
          <w:b/>
        </w:rPr>
        <w:t xml:space="preserve"> </w:t>
      </w:r>
    </w:p>
    <w:p w14:paraId="77C017FC" w14:textId="77777777" w:rsidR="007B7DE2" w:rsidRPr="00F47527" w:rsidRDefault="007B7DE2" w:rsidP="00A11DC8">
      <w:pPr>
        <w:rPr>
          <w:b/>
          <w:bCs/>
        </w:rPr>
      </w:pPr>
    </w:p>
    <w:p w14:paraId="585A9064" w14:textId="77777777" w:rsidR="006A2664" w:rsidRPr="000C4284" w:rsidRDefault="006A2664" w:rsidP="00A11DC8">
      <w:r>
        <w:rPr>
          <w:b/>
          <w:bCs/>
        </w:rPr>
        <w:t>2.2.3.2.</w:t>
      </w:r>
      <w:r>
        <w:t xml:space="preserve"> Στις ακόλουθες περιπτώσεις :</w:t>
      </w:r>
    </w:p>
    <w:p w14:paraId="12B042D7" w14:textId="77777777" w:rsidR="00473B86" w:rsidRPr="00C229F3" w:rsidRDefault="00473B86" w:rsidP="00473B86">
      <w: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0F00DCD1" w14:textId="77777777" w:rsidR="00473B86" w:rsidRPr="00C229F3" w:rsidRDefault="00473B86" w:rsidP="00473B86">
      <w: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2F2405EF" w14:textId="77777777" w:rsidR="00473B86" w:rsidRDefault="00473B86" w:rsidP="00473B86">
      <w: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14046AA8" w14:textId="77777777" w:rsidR="00473B86" w:rsidRPr="00C229F3" w:rsidRDefault="00473B86" w:rsidP="00473B86">
      <w:r w:rsidRPr="007213D0">
        <w:rPr>
          <w:szCs w:val="22"/>
          <w:lang w:eastAsia="el-GR"/>
        </w:rPr>
        <w:t>Οι υποχρεώσεις των περ. α’ και β’ της παρ. 2</w:t>
      </w:r>
      <w:r>
        <w:rPr>
          <w:szCs w:val="22"/>
          <w:lang w:eastAsia="el-GR"/>
        </w:rPr>
        <w:t xml:space="preserve">.2.3.2 </w:t>
      </w:r>
      <w:r w:rsidRPr="007213D0">
        <w:rPr>
          <w:szCs w:val="22"/>
          <w:lang w:eastAsia="el-GR"/>
        </w:rPr>
        <w:t xml:space="preserve"> θεωρείται</w:t>
      </w:r>
      <w:r>
        <w:rPr>
          <w:szCs w:val="22"/>
          <w:lang w:eastAsia="el-GR"/>
        </w:rPr>
        <w:t xml:space="preserve"> </w:t>
      </w:r>
      <w:r w:rsidRPr="007213D0">
        <w:rPr>
          <w:szCs w:val="22"/>
          <w:lang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087C77CA" w14:textId="565DFFD2" w:rsidR="00473B86" w:rsidRPr="009143B3" w:rsidRDefault="00473B86" w:rsidP="00473B86">
      <w:r>
        <w:t xml:space="preserve">Δεν αποκλείεται ο οικονομικός φορέας, όταν έχει εκπληρώσει τις υποχρεώσεις του είτε καταβάλλοντας </w:t>
      </w:r>
      <w:r w:rsidRPr="009143B3">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t xml:space="preserve">τους στο μέτρο που τηρεί τους όρους του δεσμευτικού </w:t>
      </w:r>
      <w:r w:rsidR="00FB5F6B">
        <w:t>δια</w:t>
      </w:r>
      <w:r>
        <w:t>κανονισμού.</w:t>
      </w:r>
    </w:p>
    <w:p w14:paraId="3B071FB6" w14:textId="5E1A721E" w:rsidR="00336AC6" w:rsidRDefault="00473B86" w:rsidP="00A11DC8">
      <w:pPr>
        <w:rPr>
          <w:rFonts w:cs="Tahoma"/>
          <w:szCs w:val="22"/>
          <w:lang w:eastAsia="en-US"/>
        </w:rPr>
      </w:pPr>
      <w:r w:rsidRPr="009A3D76">
        <w:rPr>
          <w:rFonts w:cs="Tahoma"/>
          <w:szCs w:val="22"/>
          <w:lang w:eastAsia="en-US"/>
        </w:rPr>
        <w:t>Κατ' εξαίρεση, επίσης, ο  οικονομικός φορέας δεν αποκλείεται, όταν ο αποκλεισμός, σύμφωνα με την παράγραφο 2.2.3.2,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 2 του άρθρου 73 ν. 4412/2016, πριν από την εκπνοή της προθεσμίας υποβολής προσφοράς</w:t>
      </w:r>
      <w:r w:rsidR="00CE631D">
        <w:rPr>
          <w:rStyle w:val="af0"/>
          <w:rFonts w:cs="Tahoma"/>
          <w:szCs w:val="22"/>
          <w:lang w:eastAsia="en-US"/>
        </w:rPr>
        <w:footnoteReference w:id="4"/>
      </w:r>
      <w:r w:rsidR="00CE631D" w:rsidRPr="00CE631D">
        <w:rPr>
          <w:rFonts w:cs="Tahoma"/>
          <w:szCs w:val="22"/>
          <w:lang w:eastAsia="en-US"/>
        </w:rPr>
        <w:t>.</w:t>
      </w:r>
      <w:r w:rsidR="00336AC6">
        <w:rPr>
          <w:rFonts w:cs="Tahoma"/>
          <w:szCs w:val="22"/>
          <w:lang w:eastAsia="en-US"/>
        </w:rPr>
        <w:t xml:space="preserve"> </w:t>
      </w:r>
    </w:p>
    <w:p w14:paraId="5189022F" w14:textId="77777777" w:rsidR="006A2664" w:rsidRPr="000C4284" w:rsidRDefault="006A2664" w:rsidP="00A11DC8">
      <w:r>
        <w:rPr>
          <w:b/>
          <w:bCs/>
        </w:rPr>
        <w:t>2.2.3.</w:t>
      </w:r>
      <w:r w:rsidR="00631C51">
        <w:rPr>
          <w:b/>
          <w:bCs/>
        </w:rPr>
        <w:t>3</w:t>
      </w:r>
      <w:r>
        <w:rPr>
          <w:b/>
          <w:bCs/>
        </w:rPr>
        <w:t>.</w:t>
      </w:r>
      <w:r>
        <w:t xml:space="preserve"> Αποκλείεται από τη συμμετοχή στη διαδικασία σύναψης της παρούσας σύμβασης, οικονομικός φορέας σε οποιαδήποτε από τις ακόλουθες καταστάσεις: </w:t>
      </w:r>
    </w:p>
    <w:p w14:paraId="1025B4DF" w14:textId="29F895BF" w:rsidR="006A2664" w:rsidRPr="00336AC6" w:rsidRDefault="006A2664" w:rsidP="00A11DC8">
      <w:pPr>
        <w:rPr>
          <w:rFonts w:cs="Tahoma"/>
          <w:szCs w:val="22"/>
        </w:rPr>
      </w:pPr>
      <w:r>
        <w:t xml:space="preserve">(α) εάν έχει αθετήσει τις υποχρεώσεις που προβλέπονται στην παρ. 2 του άρθρου 18 του ν. 4412/2016, </w:t>
      </w:r>
      <w:r w:rsidR="00473B86">
        <w:t>περί αρχών που εφαρμόζονται στις διαδικασίες σύναψης δημοσίων συμβάσεων</w:t>
      </w:r>
    </w:p>
    <w:p w14:paraId="119882CA" w14:textId="3AEE80E0" w:rsidR="00DC6BB3" w:rsidRPr="00603221" w:rsidRDefault="00DC6BB3" w:rsidP="00DC6BB3">
      <w:pPr>
        <w:rPr>
          <w:rFonts w:cs="Tahoma"/>
          <w:szCs w:val="22"/>
        </w:rPr>
      </w:pPr>
      <w:r w:rsidRPr="00603221">
        <w:rPr>
          <w:rFonts w:cs="Tahoma"/>
          <w:szCs w:val="22"/>
        </w:rPr>
        <w:t xml:space="preserve">(β) </w:t>
      </w:r>
      <w:r w:rsidR="00473B86">
        <w:t>εάν τελεί υπό πτώχευση</w:t>
      </w:r>
      <w:r w:rsidR="00473B86">
        <w:rPr>
          <w:b/>
        </w:rPr>
        <w:t xml:space="preserve"> </w:t>
      </w:r>
      <w:r w:rsidR="00473B86">
        <w:t xml:space="preserve">ή έχει υπαχθεί σε διαδικασία ειδικής </w:t>
      </w:r>
      <w:r w:rsidR="00473B86" w:rsidRPr="00FF5DBE">
        <w:t>εκκαθάρισης</w:t>
      </w:r>
      <w:r w:rsidR="00473B86">
        <w:rPr>
          <w:b/>
        </w:rPr>
        <w:t xml:space="preserve"> </w:t>
      </w:r>
      <w:r w:rsidR="00473B86">
        <w:t>ή τελεί υπό αναγκαστική διαχείριση</w:t>
      </w:r>
      <w:r w:rsidR="00473B86">
        <w:rPr>
          <w:b/>
        </w:rPr>
        <w:t xml:space="preserve"> </w:t>
      </w:r>
      <w:r w:rsidR="00473B86">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00473B86">
        <w:t>προκύπτουσα</w:t>
      </w:r>
      <w:proofErr w:type="spellEnd"/>
      <w:r w:rsidR="00473B86">
        <w:t xml:space="preserve"> από παρόμοια διαδικασία, προβλεπόμενη σε εθνικές διατάξεις νόμου.</w:t>
      </w:r>
      <w:r w:rsidRPr="00603221">
        <w:rPr>
          <w:rFonts w:cs="Tahoma"/>
          <w:szCs w:val="22"/>
        </w:rPr>
        <w:t xml:space="preserve"> </w:t>
      </w:r>
    </w:p>
    <w:p w14:paraId="22DE4691" w14:textId="376B7C1A" w:rsidR="006A2664" w:rsidRPr="000C4284" w:rsidRDefault="006A2664" w:rsidP="00A11DC8">
      <w:r>
        <w:t xml:space="preserve">(γ) </w:t>
      </w:r>
      <w:r w:rsidR="00473B86">
        <w:t xml:space="preserve">εάν, </w:t>
      </w:r>
      <w:r w:rsidR="00473B86" w:rsidRPr="00790D05">
        <w:t>με την επιφύλαξη της παραγράφου 3β του άρθρου 44 του ν. 3959/2011</w:t>
      </w:r>
      <w:r w:rsidR="00473B86" w:rsidRPr="00D61E70">
        <w:t xml:space="preserve"> </w:t>
      </w:r>
      <w:r w:rsidR="00473B86" w:rsidRPr="00E14C02">
        <w:t>περί ποινικών κυρώσεων και</w:t>
      </w:r>
      <w:r w:rsidR="00473B86">
        <w:t xml:space="preserve"> </w:t>
      </w:r>
      <w:r w:rsidR="00473B86" w:rsidRPr="00E14C02">
        <w:t>άλλων διοικητικών συνεπειών</w:t>
      </w:r>
      <w:r w:rsidR="00473B86">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r>
        <w:t xml:space="preserve"> </w:t>
      </w:r>
    </w:p>
    <w:p w14:paraId="4445F195" w14:textId="77777777" w:rsidR="00DC6BB3" w:rsidRPr="00603221" w:rsidRDefault="00DC6BB3" w:rsidP="00DC6BB3">
      <w:pPr>
        <w:rPr>
          <w:rFonts w:cs="Tahoma"/>
          <w:szCs w:val="22"/>
        </w:rPr>
      </w:pPr>
      <w:r w:rsidRPr="00603221">
        <w:rPr>
          <w:rFonts w:cs="Tahoma"/>
          <w:szCs w:val="22"/>
        </w:rPr>
        <w:lastRenderedPageBreak/>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A51B0DA" w14:textId="77777777" w:rsidR="00DC6BB3" w:rsidRPr="00603221" w:rsidRDefault="00DC6BB3" w:rsidP="00DC6BB3">
      <w:pPr>
        <w:rPr>
          <w:rFonts w:cs="Tahoma"/>
          <w:szCs w:val="22"/>
        </w:rPr>
      </w:pPr>
      <w:r w:rsidRPr="00603221">
        <w:rPr>
          <w:rFonts w:cs="Tahoma"/>
          <w:szCs w:val="22"/>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Pr>
          <w:rFonts w:cs="Tahoma"/>
          <w:szCs w:val="22"/>
        </w:rPr>
        <w:t xml:space="preserve"> </w:t>
      </w:r>
      <w:r w:rsidRPr="00033BA0">
        <w:rPr>
          <w:rFonts w:cs="Tahoma"/>
          <w:szCs w:val="22"/>
        </w:rPr>
        <w:t>όπως ισχύει</w:t>
      </w:r>
      <w:r w:rsidRPr="00603221">
        <w:rPr>
          <w:rFonts w:cs="Tahoma"/>
          <w:szCs w:val="22"/>
        </w:rPr>
        <w:t xml:space="preserve">, δεν μπορεί να θεραπευθεί με άλλα, λιγότερο παρεμβατικά, μέσα, </w:t>
      </w:r>
    </w:p>
    <w:p w14:paraId="3AFA7F3A" w14:textId="77777777" w:rsidR="00DC6BB3" w:rsidRPr="00603221" w:rsidRDefault="00DC6BB3" w:rsidP="00DC6BB3">
      <w:pPr>
        <w:rPr>
          <w:rFonts w:cs="Tahoma"/>
          <w:szCs w:val="22"/>
        </w:rPr>
      </w:pPr>
      <w:r w:rsidRPr="00603221">
        <w:rPr>
          <w:rFonts w:cs="Tahoma"/>
          <w:szCs w:val="22"/>
        </w:rPr>
        <w:t>(</w:t>
      </w:r>
      <w:proofErr w:type="spellStart"/>
      <w:r w:rsidRPr="00603221">
        <w:rPr>
          <w:rFonts w:cs="Tahoma"/>
          <w:szCs w:val="22"/>
        </w:rPr>
        <w:t>στ</w:t>
      </w:r>
      <w:proofErr w:type="spellEnd"/>
      <w:r w:rsidRPr="00603221">
        <w:rPr>
          <w:rFonts w:cs="Tahoma"/>
          <w:szCs w:val="22"/>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6EF9A5B" w14:textId="1ACB8D10" w:rsidR="006A2664" w:rsidRPr="000C4284" w:rsidRDefault="00DC6BB3" w:rsidP="00A11DC8">
      <w:r w:rsidRPr="00603221">
        <w:rPr>
          <w:rFonts w:cs="Tahoma"/>
          <w:szCs w:val="22"/>
        </w:rPr>
        <w:t xml:space="preserve">(ζ) </w:t>
      </w:r>
      <w:r w:rsidR="00473B86" w:rsidRPr="00A23EAB">
        <w:rPr>
          <w:rFonts w:cs="Tahoma"/>
          <w:szCs w:val="22"/>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6A2664">
        <w:t>2.2.9.2</w:t>
      </w:r>
      <w:r>
        <w:t xml:space="preserve"> – Αποδεικτικά Μέσα</w:t>
      </w:r>
      <w:r w:rsidR="006A2664">
        <w:t xml:space="preserve"> </w:t>
      </w:r>
      <w:r w:rsidR="00473B86">
        <w:t xml:space="preserve">– Δικαιολογητικά προσωρινού αναδόχου </w:t>
      </w:r>
      <w:r w:rsidR="006A2664">
        <w:t xml:space="preserve">της παρούσας, </w:t>
      </w:r>
    </w:p>
    <w:p w14:paraId="21015713" w14:textId="77777777" w:rsidR="006A2664" w:rsidRPr="000C4284" w:rsidRDefault="006A2664" w:rsidP="00A11DC8">
      <w: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4B76285A" w14:textId="77777777" w:rsidR="006435CF" w:rsidRPr="0048019B" w:rsidRDefault="00C3160E" w:rsidP="00A11DC8">
      <w:pPr>
        <w:rPr>
          <w:rFonts w:cs="Tahoma"/>
          <w:szCs w:val="22"/>
        </w:rPr>
      </w:pPr>
      <w:r>
        <w:t xml:space="preserve">(θ) </w:t>
      </w:r>
      <w:r w:rsidR="0048019B" w:rsidRPr="00953E50">
        <w:rPr>
          <w:rFonts w:cs="Tahoma"/>
          <w:szCs w:val="22"/>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48019B">
        <w:rPr>
          <w:rFonts w:cs="Tahoma"/>
          <w:szCs w:val="22"/>
        </w:rPr>
        <w:t>,</w:t>
      </w:r>
    </w:p>
    <w:p w14:paraId="1E048EEF" w14:textId="77777777" w:rsidR="00473B86" w:rsidRPr="005229F4" w:rsidRDefault="00473B86" w:rsidP="00473B86">
      <w:pPr>
        <w:rPr>
          <w:rFonts w:cs="Tahoma"/>
          <w:b/>
          <w:bCs/>
          <w:szCs w:val="22"/>
        </w:rPr>
      </w:pPr>
      <w:r w:rsidRPr="005229F4">
        <w:rPr>
          <w:rFonts w:cs="Tahoma"/>
          <w:b/>
          <w:bCs/>
          <w:szCs w:val="22"/>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309E759D" w14:textId="1D83BEA1" w:rsidR="00DC6BB3" w:rsidRPr="00336AC6" w:rsidRDefault="00DC6BB3" w:rsidP="00336AC6">
      <w:pPr>
        <w:rPr>
          <w:b/>
        </w:rPr>
      </w:pPr>
    </w:p>
    <w:p w14:paraId="4A12DB21" w14:textId="2374C98E" w:rsidR="006A2664" w:rsidRDefault="006A2664" w:rsidP="00A11DC8">
      <w:r>
        <w:rPr>
          <w:b/>
          <w:bCs/>
        </w:rPr>
        <w:t>2.2.3.</w:t>
      </w:r>
      <w:r w:rsidR="00631C51">
        <w:rPr>
          <w:b/>
          <w:bCs/>
        </w:rPr>
        <w:t>4</w:t>
      </w:r>
      <w:r>
        <w:rPr>
          <w:b/>
          <w:bCs/>
        </w:rPr>
        <w:t>.</w:t>
      </w:r>
      <w:r>
        <w:t xml:space="preserve"> </w:t>
      </w:r>
      <w:r w:rsidR="00987C03" w:rsidRPr="001E66E6">
        <w:rPr>
          <w:rFonts w:cs="Tahoma"/>
          <w:szCs w:val="22"/>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00987C03" w:rsidRPr="00E014DD">
        <w:t>.</w:t>
      </w:r>
    </w:p>
    <w:p w14:paraId="4C9C0703" w14:textId="18C5DB4E" w:rsidR="00987C03" w:rsidRPr="000C4284" w:rsidRDefault="00987C03" w:rsidP="00A11DC8">
      <w:r w:rsidRPr="005229F4">
        <w:rPr>
          <w:rFonts w:cs="Tahoma"/>
          <w:szCs w:val="22"/>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5229F4">
        <w:rPr>
          <w:rFonts w:cs="Tahoma"/>
          <w:szCs w:val="22"/>
        </w:rPr>
        <w:t>investment</w:t>
      </w:r>
      <w:proofErr w:type="spellEnd"/>
      <w:r w:rsidRPr="005229F4">
        <w:rPr>
          <w:rFonts w:cs="Tahoma"/>
          <w:szCs w:val="22"/>
        </w:rPr>
        <w:t xml:space="preserve"> </w:t>
      </w:r>
      <w:proofErr w:type="spellStart"/>
      <w:r w:rsidRPr="005229F4">
        <w:rPr>
          <w:rFonts w:cs="Tahoma"/>
          <w:szCs w:val="22"/>
        </w:rPr>
        <w:t>firms</w:t>
      </w:r>
      <w:proofErr w:type="spellEnd"/>
      <w:r w:rsidRPr="005229F4">
        <w:rPr>
          <w:rFonts w:cs="Tahoma"/>
          <w:szCs w:val="22"/>
        </w:rPr>
        <w:t>), εταιρείες διαχείρισης κεφαλαίων/ενεργητικού (</w:t>
      </w:r>
      <w:proofErr w:type="spellStart"/>
      <w:r w:rsidRPr="005229F4">
        <w:rPr>
          <w:rFonts w:cs="Tahoma"/>
          <w:szCs w:val="22"/>
        </w:rPr>
        <w:t>asset</w:t>
      </w:r>
      <w:proofErr w:type="spellEnd"/>
      <w:r w:rsidRPr="005229F4">
        <w:rPr>
          <w:rFonts w:cs="Tahoma"/>
          <w:szCs w:val="22"/>
        </w:rPr>
        <w:t>/</w:t>
      </w:r>
      <w:proofErr w:type="spellStart"/>
      <w:r w:rsidRPr="005229F4">
        <w:rPr>
          <w:rFonts w:cs="Tahoma"/>
          <w:szCs w:val="22"/>
        </w:rPr>
        <w:t>fund</w:t>
      </w:r>
      <w:proofErr w:type="spellEnd"/>
      <w:r w:rsidRPr="005229F4">
        <w:rPr>
          <w:rFonts w:cs="Tahoma"/>
          <w:szCs w:val="22"/>
        </w:rPr>
        <w:t xml:space="preserve"> </w:t>
      </w:r>
      <w:proofErr w:type="spellStart"/>
      <w:r w:rsidRPr="005229F4">
        <w:rPr>
          <w:rFonts w:cs="Tahoma"/>
          <w:szCs w:val="22"/>
        </w:rPr>
        <w:t>managers</w:t>
      </w:r>
      <w:proofErr w:type="spellEnd"/>
      <w:r w:rsidRPr="005229F4">
        <w:rPr>
          <w:rFonts w:cs="Tahoma"/>
          <w:szCs w:val="22"/>
        </w:rPr>
        <w:t>) ή εταιρείες διαχείρισης κεφαλαίων επιχειρηματικών συμμετοχών (</w:t>
      </w:r>
      <w:proofErr w:type="spellStart"/>
      <w:r w:rsidRPr="005229F4">
        <w:rPr>
          <w:rFonts w:cs="Tahoma"/>
          <w:szCs w:val="22"/>
        </w:rPr>
        <w:t>private</w:t>
      </w:r>
      <w:proofErr w:type="spellEnd"/>
      <w:r w:rsidRPr="005229F4">
        <w:rPr>
          <w:rFonts w:cs="Tahoma"/>
          <w:szCs w:val="22"/>
        </w:rPr>
        <w:t xml:space="preserve"> </w:t>
      </w:r>
      <w:proofErr w:type="spellStart"/>
      <w:r w:rsidRPr="005229F4">
        <w:rPr>
          <w:rFonts w:cs="Tahoma"/>
          <w:szCs w:val="22"/>
        </w:rPr>
        <w:t>equity</w:t>
      </w:r>
      <w:proofErr w:type="spellEnd"/>
      <w:r w:rsidRPr="005229F4">
        <w:rPr>
          <w:rFonts w:cs="Tahoma"/>
          <w:szCs w:val="22"/>
        </w:rPr>
        <w:t xml:space="preserve"> </w:t>
      </w:r>
      <w:proofErr w:type="spellStart"/>
      <w:r w:rsidRPr="005229F4">
        <w:rPr>
          <w:rFonts w:cs="Tahoma"/>
          <w:szCs w:val="22"/>
        </w:rPr>
        <w:t>firms</w:t>
      </w:r>
      <w:proofErr w:type="spellEnd"/>
      <w:r w:rsidRPr="005229F4">
        <w:rPr>
          <w:rFonts w:cs="Tahoma"/>
          <w:szCs w:val="22"/>
        </w:rPr>
        <w:t>),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506D6BAF" w14:textId="77777777" w:rsidR="006A2664" w:rsidRPr="000C4284" w:rsidRDefault="006A2664" w:rsidP="00A11DC8">
      <w:r>
        <w:rPr>
          <w:b/>
          <w:bCs/>
        </w:rPr>
        <w:t>2.2.3.</w:t>
      </w:r>
      <w:r w:rsidR="00631C51">
        <w:rPr>
          <w:b/>
          <w:bCs/>
        </w:rPr>
        <w:t>5</w:t>
      </w:r>
      <w:r>
        <w:rPr>
          <w:b/>
          <w:bCs/>
        </w:rPr>
        <w:t xml:space="preserve">. </w:t>
      </w:r>
      <w:r>
        <w:t xml:space="preserve">Ο </w:t>
      </w:r>
      <w:r w:rsidR="00943954">
        <w:t>οικονομικός φορέας</w:t>
      </w:r>
      <w:r w:rsidR="000F0DDC">
        <w:t xml:space="preserve"> </w:t>
      </w:r>
      <w:r>
        <w:t xml:space="preserve">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10C90B98" w14:textId="3B96DA23" w:rsidR="006A2664" w:rsidRPr="000C4284" w:rsidRDefault="006A2664" w:rsidP="00A11DC8">
      <w:r>
        <w:rPr>
          <w:b/>
          <w:bCs/>
        </w:rPr>
        <w:t>2.2.3.</w:t>
      </w:r>
      <w:r w:rsidR="00631C51">
        <w:rPr>
          <w:b/>
          <w:bCs/>
        </w:rPr>
        <w:t>6</w:t>
      </w:r>
      <w:r>
        <w:rPr>
          <w:b/>
          <w:bCs/>
        </w:rPr>
        <w:t>.</w:t>
      </w:r>
      <w:r>
        <w:t xml:space="preserve"> </w:t>
      </w:r>
      <w:r w:rsidR="00DC6BB3">
        <w:t>Ο ο</w:t>
      </w:r>
      <w:r>
        <w:t>ικονομικός φορέας που εμπίπτει σε μια από τις καταστάσεις που αναφέρονται στις παραγράφους 2.2.3.1, και 2.2.3.</w:t>
      </w:r>
      <w:r w:rsidR="00631C51">
        <w:t>3</w:t>
      </w:r>
      <w:r w:rsidR="00987C03">
        <w:t xml:space="preserve"> εκτός από την περ. β</w:t>
      </w:r>
      <w:r w:rsidR="00631C51">
        <w:t xml:space="preserve"> </w:t>
      </w:r>
      <w:r w:rsidR="00987C03">
        <w:t xml:space="preserve">αυτής </w:t>
      </w:r>
      <w: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t>αυτoκάθαρση</w:t>
      </w:r>
      <w:proofErr w:type="spellEnd"/>
      <w:r>
        <w:t xml:space="preserve">). </w:t>
      </w:r>
      <w:r w:rsidR="00987C03">
        <w:t xml:space="preserve"> </w:t>
      </w:r>
      <w:r w:rsidR="00987C03" w:rsidRPr="002A7C7B">
        <w:t xml:space="preserve">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w:t>
      </w:r>
      <w:r w:rsidR="00987C03" w:rsidRPr="002A7C7B">
        <w:lastRenderedPageBreak/>
        <w:t>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BCE72BB" w14:textId="77777777" w:rsidR="006A2664" w:rsidRPr="000C4284" w:rsidRDefault="006A2664" w:rsidP="00A11DC8">
      <w:r>
        <w:rPr>
          <w:b/>
          <w:bCs/>
        </w:rPr>
        <w:t>2.2.3.</w:t>
      </w:r>
      <w:r w:rsidR="00B73589">
        <w:rPr>
          <w:b/>
          <w:bCs/>
        </w:rPr>
        <w:t>7</w:t>
      </w:r>
      <w:r>
        <w:rPr>
          <w:b/>
          <w:bCs/>
        </w:rPr>
        <w:t>.</w:t>
      </w:r>
      <w:r>
        <w:t xml:space="preserve"> 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0A141F5E" w14:textId="2FD075B5" w:rsidR="007425AF" w:rsidRPr="000C4284" w:rsidRDefault="006A2664" w:rsidP="00A11DC8">
      <w:r>
        <w:rPr>
          <w:b/>
          <w:bCs/>
        </w:rPr>
        <w:t>2.2.3.</w:t>
      </w:r>
      <w:r w:rsidR="00B73589">
        <w:rPr>
          <w:b/>
          <w:bCs/>
        </w:rPr>
        <w:t>8</w:t>
      </w:r>
      <w:r>
        <w:rPr>
          <w:b/>
          <w:bCs/>
        </w:rPr>
        <w:t xml:space="preserve">. </w:t>
      </w:r>
      <w:r w:rsidR="00987C03" w:rsidRPr="005229F4">
        <w:rPr>
          <w:rFonts w:cs="Tahoma"/>
          <w:szCs w:val="22"/>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41040BCD" w14:textId="77777777" w:rsidR="006A2664" w:rsidRPr="000C4284" w:rsidRDefault="006A2664" w:rsidP="00A11DC8">
      <w:pPr>
        <w:pStyle w:val="3"/>
      </w:pPr>
      <w:bookmarkStart w:id="32" w:name="_Toc90467051"/>
      <w:r>
        <w:t>2.2.4</w:t>
      </w:r>
      <w:r>
        <w:tab/>
      </w:r>
      <w:proofErr w:type="spellStart"/>
      <w:r>
        <w:t>Καταλληλότητα</w:t>
      </w:r>
      <w:proofErr w:type="spellEnd"/>
      <w:r>
        <w:t xml:space="preserve"> άσκησης επαγγελματικής δραστηριότητας</w:t>
      </w:r>
      <w:bookmarkEnd w:id="32"/>
      <w:r>
        <w:t xml:space="preserve"> </w:t>
      </w:r>
    </w:p>
    <w:p w14:paraId="16E9863A" w14:textId="1D7580EF" w:rsidR="00210AB1" w:rsidRDefault="006A2664" w:rsidP="00A11DC8">
      <w:pPr>
        <w:rPr>
          <w:rFonts w:eastAsia="Calibri"/>
        </w:rPr>
      </w:pPr>
      <w:r w:rsidRPr="000F0DDC">
        <w:rPr>
          <w:rFonts w:eastAsia="Calibri"/>
        </w:rPr>
        <w:t xml:space="preserve">Οι οικονομικοί φορείς που συμμετέχουν στη διαδικασία σύναψης της παρούσας σύμβασης απαιτείται να ασκούν δραστηριότητα συναφή με το αντικείμενο της </w:t>
      </w:r>
      <w:r w:rsidR="00412FD4">
        <w:rPr>
          <w:rFonts w:eastAsia="Calibri"/>
        </w:rPr>
        <w:t>παρούσας σύμβασης</w:t>
      </w:r>
      <w:r w:rsidRPr="000F0DDC">
        <w:rPr>
          <w:rFonts w:eastAsia="Calibri"/>
        </w:rPr>
        <w:t xml:space="preserve">. </w:t>
      </w:r>
    </w:p>
    <w:p w14:paraId="08B70880" w14:textId="27235013" w:rsidR="000839FF" w:rsidRDefault="006A2664" w:rsidP="00A11DC8">
      <w:pPr>
        <w:rPr>
          <w:rFonts w:eastAsia="Calibri"/>
        </w:rPr>
      </w:pPr>
      <w:r w:rsidRPr="000F0DDC">
        <w:rPr>
          <w:rFonts w:eastAsia="Calibri"/>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w:t>
      </w:r>
      <w:r w:rsidR="00336AC6">
        <w:rPr>
          <w:rFonts w:eastAsia="Calibri"/>
        </w:rPr>
        <w:t xml:space="preserve"> </w:t>
      </w:r>
      <w:r w:rsidR="003C1EAA" w:rsidRPr="003C1EAA">
        <w:rPr>
          <w:rFonts w:eastAsia="Calibri"/>
        </w:rPr>
        <w:t>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w:t>
      </w:r>
      <w:r w:rsidR="00336AC6">
        <w:rPr>
          <w:rFonts w:eastAsia="Calibri"/>
        </w:rPr>
        <w:t xml:space="preserve"> </w:t>
      </w:r>
      <w:r w:rsidRPr="000F0DDC">
        <w:rPr>
          <w:rFonts w:eastAsia="Calibri"/>
        </w:rPr>
        <w:t xml:space="preserve">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ή εμπορικά μητρώα. </w:t>
      </w:r>
    </w:p>
    <w:p w14:paraId="1C444442" w14:textId="77777777" w:rsidR="003C1EAA" w:rsidRDefault="006A2664" w:rsidP="00A11DC8">
      <w:pPr>
        <w:rPr>
          <w:rFonts w:eastAsia="Calibri"/>
          <w:i/>
          <w:color w:val="5B9BD5"/>
        </w:rPr>
      </w:pPr>
      <w:r w:rsidRPr="000F0DDC">
        <w:rPr>
          <w:rFonts w:eastAsia="Calibri"/>
        </w:rPr>
        <w:t>Οι εγκατεστημένοι στην Ελλάδα οικονομικοί φορείς απαιτείται να είναι εγγεγραμμένοι στο Βιοτεχνικό ή Εμπορικό ή Βιομηχανικό Επιμελητήριο ή στο Μητρώο Κατασκευαστών Αμυντικού Υλικού</w:t>
      </w:r>
      <w:r w:rsidR="003C1EAA">
        <w:rPr>
          <w:rFonts w:eastAsia="Calibri"/>
          <w:i/>
          <w:color w:val="5B9BD5"/>
        </w:rPr>
        <w:t>.</w:t>
      </w:r>
    </w:p>
    <w:p w14:paraId="70CDBC43" w14:textId="6B4067B5" w:rsidR="006A2664" w:rsidRPr="000C4284" w:rsidRDefault="003C1EAA" w:rsidP="00A11DC8">
      <w:r w:rsidRPr="005229F4">
        <w:rPr>
          <w:rFonts w:cs="Tahoma"/>
          <w:szCs w:val="22"/>
        </w:rPr>
        <w:t>Στην περίπτωση ένωσης οικονομικών φορέων</w:t>
      </w:r>
      <w:r w:rsidRPr="00BE6F4C" w:rsidDel="00893E05">
        <w:rPr>
          <w:rFonts w:cs="Tahoma"/>
          <w:szCs w:val="22"/>
        </w:rPr>
        <w:t xml:space="preserve"> </w:t>
      </w:r>
      <w:r w:rsidRPr="005229F4">
        <w:rPr>
          <w:rFonts w:cs="Tahoma"/>
          <w:szCs w:val="22"/>
        </w:rPr>
        <w:t xml:space="preserve">η </w:t>
      </w:r>
      <w:proofErr w:type="spellStart"/>
      <w:r w:rsidRPr="005229F4">
        <w:rPr>
          <w:rFonts w:cs="Tahoma"/>
          <w:szCs w:val="22"/>
        </w:rPr>
        <w:t>καταλληλότητα</w:t>
      </w:r>
      <w:proofErr w:type="spellEnd"/>
      <w:r w:rsidRPr="005229F4">
        <w:rPr>
          <w:rFonts w:cs="Tahoma"/>
          <w:szCs w:val="22"/>
        </w:rPr>
        <w:t xml:space="preserve"> άσκησης επαγγελματικής δραστηριότητας</w:t>
      </w:r>
      <w:r>
        <w:rPr>
          <w:rFonts w:cs="Tahoma"/>
          <w:szCs w:val="22"/>
        </w:rPr>
        <w:t xml:space="preserve"> απαιτείται να καλύπτεται σωρευτικά από τα μέλη της ένωσης.</w:t>
      </w:r>
    </w:p>
    <w:p w14:paraId="1FBC4529" w14:textId="77777777" w:rsidR="006A2664" w:rsidRPr="000C4284" w:rsidRDefault="006A2664" w:rsidP="00A11DC8">
      <w:pPr>
        <w:pStyle w:val="3"/>
      </w:pPr>
      <w:bookmarkStart w:id="33" w:name="_Toc90467052"/>
      <w:r>
        <w:t>2.2.5</w:t>
      </w:r>
      <w:r>
        <w:tab/>
        <w:t>Οικονομική και χρηματοοικονομική επάρκεια</w:t>
      </w:r>
      <w:bookmarkEnd w:id="33"/>
      <w:r>
        <w:t xml:space="preserve"> </w:t>
      </w:r>
    </w:p>
    <w:p w14:paraId="14B60240" w14:textId="4D67E1A7" w:rsidR="00B73589" w:rsidRDefault="006A2664" w:rsidP="00A11DC8">
      <w:r>
        <w:t>Όσον αφορά την οικονομική και χρηματοοικο</w:t>
      </w:r>
      <w:r w:rsidR="00336AC6">
        <w:t xml:space="preserve">νομική επάρκεια για τη </w:t>
      </w:r>
      <w:r>
        <w:t xml:space="preserve">διαδικασία σύναψης </w:t>
      </w:r>
      <w:r w:rsidR="00336AC6">
        <w:t xml:space="preserve">της παρούσας </w:t>
      </w:r>
      <w:r>
        <w:t xml:space="preserve">σύμβασης, οι οικονομικοί φορείς απαιτείται να </w:t>
      </w:r>
      <w:r w:rsidR="00F47527">
        <w:t>έχουν</w:t>
      </w:r>
      <w:r w:rsidR="00AF5570" w:rsidRPr="00AF5570">
        <w:t xml:space="preserve"> </w:t>
      </w:r>
      <w:r w:rsidR="00B73589">
        <w:t>μέσο γενικό ετήσιο κύκλο εργασιών</w:t>
      </w:r>
      <w:r w:rsidR="00AC646E">
        <w:t xml:space="preserve"> </w:t>
      </w:r>
      <w:r w:rsidR="00E167A7">
        <w:t>για τι</w:t>
      </w:r>
      <w:r w:rsidR="00F47527">
        <w:t xml:space="preserve">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(2017-2018-2019) </w:t>
      </w:r>
      <w:r w:rsidR="00E167A7">
        <w:t xml:space="preserve">μεγαλύτερο από </w:t>
      </w:r>
      <w:r w:rsidR="00E3390E" w:rsidRPr="00F07964">
        <w:t>2</w:t>
      </w:r>
      <w:r w:rsidR="00052C82" w:rsidRPr="00F07964">
        <w:t>.000.000</w:t>
      </w:r>
      <w:r w:rsidR="00B73589" w:rsidRPr="00F07964">
        <w:t xml:space="preserve"> </w:t>
      </w:r>
      <w:r w:rsidR="002332EF" w:rsidRPr="00F07964">
        <w:t>€</w:t>
      </w:r>
      <w:r w:rsidR="002332EF">
        <w:t xml:space="preserve">. </w:t>
      </w:r>
    </w:p>
    <w:p w14:paraId="25810840" w14:textId="77777777" w:rsidR="00326BC0" w:rsidRDefault="00147B71" w:rsidP="00A11DC8">
      <w:r w:rsidRPr="00C272BE">
        <w:t>Σε περίπτωση ένωσης/κοινοπραξίας η παραπάνω απαιτούμενη οικονομική και χρηματοοικονομική επάρκεια μπορεί να καλύπτεται αθροιστικά από όλα τα μέλη της ένωσης/κοινοπραξίας.</w:t>
      </w:r>
    </w:p>
    <w:p w14:paraId="62263F29" w14:textId="20D78B7C" w:rsidR="006A2664" w:rsidRPr="00105314" w:rsidRDefault="006A2664" w:rsidP="00B33636">
      <w:pPr>
        <w:pStyle w:val="3"/>
      </w:pPr>
      <w:bookmarkStart w:id="34" w:name="_Ref54960296"/>
      <w:bookmarkStart w:id="35" w:name="_Toc90467053"/>
      <w:r>
        <w:lastRenderedPageBreak/>
        <w:t>2.2.6</w:t>
      </w:r>
      <w:r>
        <w:tab/>
        <w:t>Τεχνική και επαγγελματική ικανότητα</w:t>
      </w:r>
      <w:bookmarkEnd w:id="34"/>
      <w:bookmarkEnd w:id="35"/>
    </w:p>
    <w:p w14:paraId="705205C5" w14:textId="4D128F94" w:rsidR="006A2664" w:rsidRPr="00105314" w:rsidRDefault="006A2664" w:rsidP="00A11DC8">
      <w:r>
        <w:t xml:space="preserve">Όσον αφορά στην τεχνική και επαγγελματική ικανότητα για τη </w:t>
      </w:r>
      <w:r w:rsidR="00336AC6">
        <w:t xml:space="preserve">διαδικασία σύναψης της παρούσας </w:t>
      </w:r>
      <w:r>
        <w:t>σύμβασης, οι οικονομικοί φορείς</w:t>
      </w:r>
      <w:r w:rsidR="00B1000D" w:rsidRPr="00B1000D">
        <w:t xml:space="preserve"> (ή σε περίπτωση ένωσης/κοινοπραξίας εταιρειών σωρευτικά τα μέλη της ένωσης/ κοινοπραξίας) </w:t>
      </w:r>
      <w:r>
        <w:rPr>
          <w:szCs w:val="22"/>
        </w:rPr>
        <w:t>απαιτείται</w:t>
      </w:r>
      <w:r w:rsidR="00060245" w:rsidRPr="00E2515E">
        <w:rPr>
          <w:szCs w:val="22"/>
        </w:rPr>
        <w:t xml:space="preserve"> </w:t>
      </w:r>
      <w:r w:rsidR="00060245">
        <w:rPr>
          <w:szCs w:val="22"/>
        </w:rPr>
        <w:t>να</w:t>
      </w:r>
      <w:r w:rsidR="00060245" w:rsidRPr="00E2515E">
        <w:rPr>
          <w:szCs w:val="22"/>
        </w:rPr>
        <w:t xml:space="preserve">: </w:t>
      </w:r>
      <w:r w:rsidR="002A2E45">
        <w:rPr>
          <w:szCs w:val="22"/>
        </w:rPr>
        <w:t xml:space="preserve"> </w:t>
      </w:r>
    </w:p>
    <w:p w14:paraId="15B45CC4" w14:textId="03E750F3" w:rsidR="00060245" w:rsidRPr="00060245" w:rsidRDefault="009C779E" w:rsidP="00060245">
      <w:pPr>
        <w:rPr>
          <w:bCs/>
        </w:rPr>
      </w:pPr>
      <w:r>
        <w:rPr>
          <w:b/>
          <w:bCs/>
        </w:rPr>
        <w:t>(</w:t>
      </w:r>
      <w:r w:rsidR="003F3F0B">
        <w:rPr>
          <w:b/>
          <w:bCs/>
        </w:rPr>
        <w:t>α)</w:t>
      </w:r>
      <w:r w:rsidR="003F3F0B">
        <w:rPr>
          <w:bCs/>
        </w:rPr>
        <w:t xml:space="preserve"> </w:t>
      </w:r>
      <w:r w:rsidR="006D3F4D" w:rsidRPr="003F4D8F">
        <w:rPr>
          <w:b/>
          <w:bCs/>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Συγκεκριμένα απα</w:t>
      </w:r>
      <w:r w:rsidR="00660132" w:rsidRPr="00461239">
        <w:rPr>
          <w:b/>
          <w:bCs/>
        </w:rPr>
        <w:t>ιτείται κατά τα τελευταία π</w:t>
      </w:r>
      <w:r w:rsidR="00660132">
        <w:rPr>
          <w:b/>
          <w:bCs/>
        </w:rPr>
        <w:t xml:space="preserve">έντε </w:t>
      </w:r>
      <w:r w:rsidR="006D3F4D" w:rsidRPr="003F4D8F">
        <w:rPr>
          <w:b/>
          <w:bCs/>
        </w:rPr>
        <w:t>(5) έτη να έχουν ολοκληρώσει επιτυχώς:</w:t>
      </w:r>
      <w:r w:rsidR="00060245" w:rsidRPr="00060245">
        <w:rPr>
          <w:bCs/>
        </w:rPr>
        <w:t>.</w:t>
      </w:r>
    </w:p>
    <w:p w14:paraId="107B15AD" w14:textId="5B33CD0E" w:rsidR="003F3F0B" w:rsidRPr="003F4D8F" w:rsidRDefault="00EB6DEF" w:rsidP="00EB6DEF">
      <w:pPr>
        <w:pStyle w:val="aff"/>
        <w:numPr>
          <w:ilvl w:val="0"/>
          <w:numId w:val="169"/>
        </w:numPr>
        <w:ind w:left="426"/>
        <w:rPr>
          <w:b/>
        </w:rPr>
      </w:pPr>
      <w:r w:rsidRPr="00EB6DEF">
        <w:rPr>
          <w:b/>
          <w:bCs/>
        </w:rPr>
        <w:t>ένα (1) έργο τεχνολογίας πληροφορικής – επικοινωνιών (ΤΠΕ)  με συνολικό προϋπολογισμό τ</w:t>
      </w:r>
      <w:r w:rsidR="00660132">
        <w:rPr>
          <w:b/>
          <w:bCs/>
        </w:rPr>
        <w:t>ουλάχιστον 500.000,00€</w:t>
      </w:r>
      <w:r w:rsidRPr="00EB6DEF">
        <w:rPr>
          <w:b/>
          <w:bCs/>
        </w:rPr>
        <w:t xml:space="preserve"> μη συμπεριλαμβανομένου ΦΠΑ, </w:t>
      </w:r>
      <w:r w:rsidRPr="00461239">
        <w:rPr>
          <w:b/>
          <w:bCs/>
        </w:rPr>
        <w:t>το οποίο να καλύπτει αθροιστικά όλους τους</w:t>
      </w:r>
      <w:r w:rsidRPr="00AD6F79">
        <w:rPr>
          <w:b/>
          <w:bCs/>
        </w:rPr>
        <w:t xml:space="preserve"> κάτωθι</w:t>
      </w:r>
      <w:r w:rsidR="00660132" w:rsidRPr="00AD6F79">
        <w:rPr>
          <w:b/>
          <w:bCs/>
        </w:rPr>
        <w:t xml:space="preserve"> αναφερόμενους τομείς/</w:t>
      </w:r>
      <w:proofErr w:type="spellStart"/>
      <w:r w:rsidR="00660132" w:rsidRPr="00AD6F79">
        <w:rPr>
          <w:b/>
          <w:bCs/>
        </w:rPr>
        <w:t>υποτομείς</w:t>
      </w:r>
      <w:proofErr w:type="spellEnd"/>
      <w:r w:rsidR="003F3F0B" w:rsidRPr="003F4D8F">
        <w:rPr>
          <w:b/>
        </w:rPr>
        <w:t>:</w:t>
      </w:r>
    </w:p>
    <w:p w14:paraId="56C5D6B5" w14:textId="4281EE15" w:rsidR="00EB6DEF" w:rsidRDefault="00EB6DEF" w:rsidP="00EB6DEF">
      <w:pPr>
        <w:pStyle w:val="1a"/>
        <w:numPr>
          <w:ilvl w:val="0"/>
          <w:numId w:val="8"/>
        </w:numPr>
      </w:pPr>
      <w:r>
        <w:t>Διαμόρφωση, ρύθμιση λειτουργίας και παρακολούθηση απόδοσης κεντρικών υπολογιστικών και δικτυακών υποδομών σε διάταξη υψηλής διαθεσιμότητας σε περιβάλλον εικονικών μηχανών (</w:t>
      </w:r>
      <w:proofErr w:type="spellStart"/>
      <w:r>
        <w:t>virtualization</w:t>
      </w:r>
      <w:proofErr w:type="spellEnd"/>
      <w:r>
        <w:t>) δυναμικότητας τουλάχιστον είκοσι (20) εξυπηρετητών.</w:t>
      </w:r>
    </w:p>
    <w:p w14:paraId="30280641" w14:textId="05FF66F9" w:rsidR="00F81D3E" w:rsidRPr="00F07964" w:rsidRDefault="00EB6DEF" w:rsidP="004C5788">
      <w:pPr>
        <w:pStyle w:val="1a"/>
        <w:numPr>
          <w:ilvl w:val="0"/>
          <w:numId w:val="8"/>
        </w:numPr>
      </w:pPr>
      <w:r>
        <w:t>Διαχείριση και υποστήριξη λειτουργίας (ρύθμιση, έλεγχος σε πραγματικό χρόνο, βελτιστοποίηση λειτουργίας) πληροφοριακών συστημάτων υψηλού ρυθμού ηλεκτρονικών συναλλαγών (</w:t>
      </w:r>
      <w:proofErr w:type="spellStart"/>
      <w:r>
        <w:t>transactions</w:t>
      </w:r>
      <w:proofErr w:type="spellEnd"/>
      <w:r>
        <w:t>)</w:t>
      </w:r>
    </w:p>
    <w:p w14:paraId="0FE28582" w14:textId="5C1AF8E1" w:rsidR="0099290A" w:rsidRPr="003F4D8F" w:rsidRDefault="0099290A" w:rsidP="008D1D1A">
      <w:pPr>
        <w:pStyle w:val="aff"/>
        <w:numPr>
          <w:ilvl w:val="0"/>
          <w:numId w:val="169"/>
        </w:numPr>
        <w:ind w:left="284" w:hanging="284"/>
        <w:rPr>
          <w:b/>
          <w:bCs/>
        </w:rPr>
      </w:pPr>
      <w:r w:rsidRPr="00461239">
        <w:rPr>
          <w:b/>
          <w:bCs/>
        </w:rPr>
        <w:t>δύο (2)</w:t>
      </w:r>
      <w:r w:rsidRPr="00AD6F79">
        <w:rPr>
          <w:b/>
          <w:bCs/>
        </w:rPr>
        <w:t xml:space="preserve"> τουλάχιστον έργα </w:t>
      </w:r>
      <w:r w:rsidRPr="003F4D8F">
        <w:rPr>
          <w:b/>
          <w:bCs/>
        </w:rPr>
        <w:t>τεχνολογιών πληροφορικής – επικοινωνιών ΤΠΕ σε φορείς/οργανισμούς του δημοσίου τομέα με ελάχιστο συνολικό προϋπολογισμό 500.000,00€ μη συμπεριλαμβανομένου ΦΠΑ, τα οποία να καλύπτουν αθροιστικά και συνδυαστικά κατ’ ελάχιστο τα ακόλουθα πεδία:</w:t>
      </w:r>
    </w:p>
    <w:p w14:paraId="202AE0C0" w14:textId="77777777" w:rsidR="00F81D3E" w:rsidRPr="00C272BE" w:rsidRDefault="001F3485" w:rsidP="00BF2BC5">
      <w:pPr>
        <w:pStyle w:val="1a"/>
        <w:numPr>
          <w:ilvl w:val="0"/>
          <w:numId w:val="8"/>
        </w:numPr>
      </w:pPr>
      <w:r>
        <w:t xml:space="preserve">Προμήθεια - </w:t>
      </w:r>
      <w:r w:rsidR="003F3F0B" w:rsidRPr="00C272BE">
        <w:t xml:space="preserve">Εγκατάσταση – παραμετροποίηση υλικού και λογισμικού, </w:t>
      </w:r>
    </w:p>
    <w:p w14:paraId="27FCE092" w14:textId="489CB8BC" w:rsidR="00F81D3E" w:rsidRPr="00BF2BC5" w:rsidRDefault="00EB6DEF" w:rsidP="00EB6DEF">
      <w:pPr>
        <w:pStyle w:val="1a"/>
        <w:numPr>
          <w:ilvl w:val="0"/>
          <w:numId w:val="8"/>
        </w:numPr>
      </w:pPr>
      <w:r w:rsidRPr="00EB6DEF">
        <w:t xml:space="preserve">Διασύνδεση κεντρικού κόμβου δεδομένων με τουλάχιστον </w:t>
      </w:r>
      <w:r w:rsidR="00DC10F0">
        <w:t>πέντε (</w:t>
      </w:r>
      <w:r w:rsidRPr="00EB6DEF">
        <w:t>5</w:t>
      </w:r>
      <w:r w:rsidR="00DC10F0">
        <w:t>)</w:t>
      </w:r>
      <w:r w:rsidRPr="00EB6DEF">
        <w:t xml:space="preserve"> περιφερειακούς κόμβους κατανεμημένους σε διαφορετικούς γεωγραφικά χώρους με σκοπό την ασφαλή γρήγορη και αξιόπιστη συλλογή/ανταλλαγή της πληροφορίας με παράλληλη διασφάλισή της μέσω αποθήκευσή</w:t>
      </w:r>
      <w:r w:rsidR="00551E59">
        <w:t>ς</w:t>
      </w:r>
      <w:r w:rsidRPr="00EB6DEF">
        <w:t xml:space="preserve"> της στον κεντρικό κόμβο</w:t>
      </w:r>
    </w:p>
    <w:p w14:paraId="2CEBB76D" w14:textId="77777777" w:rsidR="005A2472" w:rsidRDefault="003F3F0B" w:rsidP="00BF2BC5">
      <w:pPr>
        <w:pStyle w:val="1a"/>
        <w:numPr>
          <w:ilvl w:val="0"/>
          <w:numId w:val="8"/>
        </w:numPr>
      </w:pPr>
      <w:r w:rsidRPr="00C272BE">
        <w:t>Εξειδικευμένη εκπαίδευση χρηστών</w:t>
      </w:r>
      <w:r w:rsidR="00B1000D">
        <w:t>/διαχειριστών</w:t>
      </w:r>
      <w:r w:rsidR="00B70E5C">
        <w:t>.</w:t>
      </w:r>
    </w:p>
    <w:p w14:paraId="3FE8155F" w14:textId="3F67E149" w:rsidR="005A2472" w:rsidRPr="00BF2BC5" w:rsidRDefault="005A2472" w:rsidP="00BF2BC5">
      <w:pPr>
        <w:pStyle w:val="1a"/>
        <w:numPr>
          <w:ilvl w:val="0"/>
          <w:numId w:val="8"/>
        </w:numPr>
      </w:pPr>
      <w:r w:rsidRPr="00BF2BC5">
        <w:t>Εγκατάσταση</w:t>
      </w:r>
      <w:r w:rsidR="00AC731D">
        <w:t xml:space="preserve"> και παραμετροποίηση</w:t>
      </w:r>
      <w:r w:rsidRPr="00BF2BC5">
        <w:t xml:space="preserve"> </w:t>
      </w:r>
      <w:r w:rsidR="00BF2BC5">
        <w:t xml:space="preserve">συστημάτων </w:t>
      </w:r>
      <w:r w:rsidRPr="00BF2BC5">
        <w:t>συλλογής δεδομένων</w:t>
      </w:r>
      <w:r w:rsidR="00F71722">
        <w:t xml:space="preserve"> </w:t>
      </w:r>
      <w:r w:rsidRPr="00BF2BC5">
        <w:t>(εργαλεία παραγωγικότητας, διαχείρισης, ανάπτυξης λογισμικού</w:t>
      </w:r>
      <w:r w:rsidR="00BF2BC5" w:rsidRPr="00BF2BC5">
        <w:t>)</w:t>
      </w:r>
      <w:r w:rsidR="00C165E4" w:rsidRPr="00C165E4">
        <w:t xml:space="preserve"> </w:t>
      </w:r>
      <w:r w:rsidR="00C165E4">
        <w:t xml:space="preserve">με χρήση </w:t>
      </w:r>
      <w:r w:rsidR="00C165E4">
        <w:rPr>
          <w:lang w:val="en-US"/>
        </w:rPr>
        <w:t>barcode</w:t>
      </w:r>
      <w:r w:rsidR="00C165E4" w:rsidRPr="007C4DE1">
        <w:t xml:space="preserve"> </w:t>
      </w:r>
      <w:r w:rsidR="00C165E4">
        <w:rPr>
          <w:lang w:val="en-US"/>
        </w:rPr>
        <w:t>scanners</w:t>
      </w:r>
      <w:r w:rsidR="004200FD">
        <w:t xml:space="preserve"> </w:t>
      </w:r>
    </w:p>
    <w:p w14:paraId="4D00E4FE" w14:textId="7E1E12CC" w:rsidR="005A2472" w:rsidRDefault="00EB6DEF" w:rsidP="00EB6DEF">
      <w:pPr>
        <w:pStyle w:val="1a"/>
        <w:numPr>
          <w:ilvl w:val="0"/>
          <w:numId w:val="8"/>
        </w:numPr>
      </w:pPr>
      <w:r w:rsidRPr="00EB6DEF">
        <w:t>Σχεδιασμό και υλοποίηση υποδομών ασύρματων δικτύων για την ασφαλή και ελεγχόμενη πρόσβαση σε πληροφοριακά συστήματα νοσοκομείων/ηλεκτρονικών υπηρεσιών υγείας ή λοιπά πληροφοριακά συστήματα οργανισμών</w:t>
      </w:r>
    </w:p>
    <w:p w14:paraId="285F96BF" w14:textId="32D33222" w:rsidR="004A275A" w:rsidRDefault="004A275A" w:rsidP="00947B6A">
      <w:pPr>
        <w:pStyle w:val="Default"/>
        <w:spacing w:before="100" w:beforeAutospacing="1" w:after="100" w:afterAutospacing="1"/>
        <w:jc w:val="both"/>
      </w:pPr>
      <w:r w:rsidRPr="00D21805">
        <w:rPr>
          <w:rFonts w:ascii="Calibri" w:hAnsi="Calibri" w:cs="Calibri"/>
          <w:sz w:val="22"/>
          <w:szCs w:val="22"/>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2DD77D9B" w14:textId="6F587C6B" w:rsidR="003F3F0B" w:rsidRPr="00C272BE" w:rsidRDefault="009C779E" w:rsidP="00A11DC8">
      <w:r>
        <w:rPr>
          <w:b/>
          <w:bCs/>
        </w:rPr>
        <w:t>(</w:t>
      </w:r>
      <w:r w:rsidR="001C104B">
        <w:rPr>
          <w:b/>
          <w:bCs/>
        </w:rPr>
        <w:t>β</w:t>
      </w:r>
      <w:r>
        <w:rPr>
          <w:b/>
          <w:bCs/>
        </w:rPr>
        <w:t>)</w:t>
      </w:r>
      <w:r w:rsidR="003F3F0B" w:rsidRPr="00C272BE">
        <w:t xml:space="preserve"> διαθέτουν προσωπικό επαρκές σε πλήθος και δεξιότητες (επαγγελματικά προσό</w:t>
      </w:r>
      <w:r w:rsidR="00336AC6">
        <w:t>ντα) για την ανάληψη του έργου.</w:t>
      </w:r>
      <w:r w:rsidR="003E3E3A">
        <w:t xml:space="preserve"> </w:t>
      </w:r>
      <w:r w:rsidR="003F3F0B" w:rsidRPr="00C272BE">
        <w:t>Συγκεκριμένα απαιτείται</w:t>
      </w:r>
      <w:r w:rsidR="00C90489">
        <w:t xml:space="preserve"> η </w:t>
      </w:r>
      <w:r w:rsidR="00060245">
        <w:t>ομάδα</w:t>
      </w:r>
      <w:r w:rsidR="00C90489">
        <w:t xml:space="preserve"> έργου να αποτελείται τουλάχιστον από</w:t>
      </w:r>
      <w:r w:rsidR="003F3F0B" w:rsidRPr="00C272BE">
        <w:t>:</w:t>
      </w:r>
    </w:p>
    <w:p w14:paraId="3EFA6F36" w14:textId="77777777" w:rsidR="00F81D3E" w:rsidRPr="00C272BE" w:rsidRDefault="00060245" w:rsidP="004C5788">
      <w:pPr>
        <w:pStyle w:val="1a"/>
        <w:numPr>
          <w:ilvl w:val="0"/>
          <w:numId w:val="10"/>
        </w:numPr>
        <w:ind w:left="709" w:hanging="349"/>
      </w:pPr>
      <w:r w:rsidRPr="00794EE3">
        <w:rPr>
          <w:b/>
        </w:rPr>
        <w:t>Ένα</w:t>
      </w:r>
      <w:r w:rsidR="00C90489" w:rsidRPr="00794EE3">
        <w:rPr>
          <w:b/>
        </w:rPr>
        <w:t xml:space="preserve"> (1)</w:t>
      </w:r>
      <w:r w:rsidR="003F3F0B" w:rsidRPr="00794EE3">
        <w:rPr>
          <w:b/>
        </w:rPr>
        <w:t xml:space="preserve"> Υπεύθυνο Έργου</w:t>
      </w:r>
      <w:r w:rsidR="003F3F0B" w:rsidRPr="00C272BE">
        <w:t xml:space="preserve"> </w:t>
      </w:r>
      <w:r w:rsidR="00794EE3">
        <w:t xml:space="preserve">Πανεπιστημιακής Εκπαίδευσης με </w:t>
      </w:r>
      <w:r w:rsidR="006E760A">
        <w:t xml:space="preserve">πτυχίο </w:t>
      </w:r>
      <w:r w:rsidR="003F3F0B" w:rsidRPr="00C272BE">
        <w:t>σε ένα από τα ακόλουθα γνωστικά αντικείμενα: Πληροφορική, Θετικές Επιστήμες, Μηχανική (</w:t>
      </w:r>
      <w:proofErr w:type="spellStart"/>
      <w:r w:rsidR="003F3F0B" w:rsidRPr="00C272BE">
        <w:t>engineering</w:t>
      </w:r>
      <w:proofErr w:type="spellEnd"/>
      <w:r w:rsidR="003F3F0B" w:rsidRPr="00C272BE">
        <w:t>),</w:t>
      </w:r>
      <w:r w:rsidR="00794EE3">
        <w:t xml:space="preserve"> και ε</w:t>
      </w:r>
      <w:r w:rsidR="003F3F0B" w:rsidRPr="00C272BE">
        <w:t>παγγελματική εμπειρία τουλάχιστον δέκα (10) ετών σε Διαχείριση Έργων.</w:t>
      </w:r>
    </w:p>
    <w:p w14:paraId="28894488" w14:textId="11CAC0F5" w:rsidR="00F81D3E" w:rsidRPr="00C272BE" w:rsidRDefault="00060245" w:rsidP="004C5788">
      <w:pPr>
        <w:pStyle w:val="1a"/>
        <w:numPr>
          <w:ilvl w:val="0"/>
          <w:numId w:val="10"/>
        </w:numPr>
        <w:ind w:left="709" w:hanging="349"/>
      </w:pPr>
      <w:r w:rsidRPr="00794EE3">
        <w:rPr>
          <w:b/>
        </w:rPr>
        <w:t>Έναν</w:t>
      </w:r>
      <w:r w:rsidR="00794EE3" w:rsidRPr="00794EE3">
        <w:rPr>
          <w:b/>
        </w:rPr>
        <w:t xml:space="preserve"> </w:t>
      </w:r>
      <w:r w:rsidR="00A047A9">
        <w:rPr>
          <w:b/>
        </w:rPr>
        <w:t xml:space="preserve">(1) </w:t>
      </w:r>
      <w:r w:rsidR="00794EE3" w:rsidRPr="00794EE3">
        <w:rPr>
          <w:b/>
        </w:rPr>
        <w:t>Αναπληρωτή Υπεύθυνο</w:t>
      </w:r>
      <w:r w:rsidR="003F3F0B" w:rsidRPr="00794EE3">
        <w:rPr>
          <w:b/>
        </w:rPr>
        <w:t xml:space="preserve"> Έργου</w:t>
      </w:r>
      <w:r w:rsidR="003F3F0B" w:rsidRPr="00C272BE">
        <w:t xml:space="preserve"> </w:t>
      </w:r>
      <w:r w:rsidR="00932DC3">
        <w:t>π</w:t>
      </w:r>
      <w:r w:rsidR="00794EE3">
        <w:t xml:space="preserve">ανεπιστημιακής Εκπαίδευσης με </w:t>
      </w:r>
      <w:r w:rsidR="006E760A">
        <w:t xml:space="preserve">πτυχίο </w:t>
      </w:r>
      <w:r w:rsidR="003F3F0B" w:rsidRPr="00C272BE">
        <w:t>σε ένα από τα ακόλουθα γνωστικά αντικείμενα: Πληροφορική, Θετικές Επιστήμες, Μηχανική (</w:t>
      </w:r>
      <w:proofErr w:type="spellStart"/>
      <w:r w:rsidR="003F3F0B" w:rsidRPr="00C272BE">
        <w:t>engineering</w:t>
      </w:r>
      <w:proofErr w:type="spellEnd"/>
      <w:r w:rsidR="003F3F0B" w:rsidRPr="00C272BE">
        <w:t>),</w:t>
      </w:r>
      <w:r w:rsidR="00794EE3">
        <w:t xml:space="preserve"> και ε</w:t>
      </w:r>
      <w:r w:rsidR="003F3F0B" w:rsidRPr="00C272BE">
        <w:t>παγγελματική εμπειρία τουλάχιστον πέντε (5) ετών σε Διαχείριση Έργων</w:t>
      </w:r>
      <w:r w:rsidR="00C90489" w:rsidRPr="00C272BE">
        <w:t>.</w:t>
      </w:r>
    </w:p>
    <w:p w14:paraId="3516EE0C" w14:textId="292BF71B" w:rsidR="0007172E" w:rsidRDefault="00AF7343" w:rsidP="004C5788">
      <w:pPr>
        <w:pStyle w:val="1a"/>
        <w:numPr>
          <w:ilvl w:val="0"/>
          <w:numId w:val="10"/>
        </w:numPr>
        <w:ind w:left="709" w:hanging="349"/>
      </w:pPr>
      <w:proofErr w:type="spellStart"/>
      <w:r w:rsidRPr="00AF7343">
        <w:rPr>
          <w:b/>
        </w:rPr>
        <w:t>Κατ</w:t>
      </w:r>
      <w:proofErr w:type="spellEnd"/>
      <w:r w:rsidRPr="00AF7343">
        <w:rPr>
          <w:b/>
        </w:rPr>
        <w:t xml:space="preserve"> ελάχιστον τα παρακάτω στελέχη, με τους αντίστοιχους ρόλους:</w:t>
      </w:r>
      <w:r w:rsidR="009C779E" w:rsidRPr="00E2515E">
        <w:t>:</w:t>
      </w:r>
    </w:p>
    <w:p w14:paraId="4BB717A1" w14:textId="6B0BD499" w:rsidR="00F81D3E" w:rsidRDefault="00060245" w:rsidP="004C5788">
      <w:pPr>
        <w:pStyle w:val="1a"/>
        <w:numPr>
          <w:ilvl w:val="1"/>
          <w:numId w:val="10"/>
        </w:numPr>
      </w:pPr>
      <w:r w:rsidRPr="00794EE3">
        <w:rPr>
          <w:b/>
        </w:rPr>
        <w:lastRenderedPageBreak/>
        <w:t>Ένα</w:t>
      </w:r>
      <w:r w:rsidR="00C90489" w:rsidRPr="00794EE3">
        <w:rPr>
          <w:b/>
        </w:rPr>
        <w:t xml:space="preserve"> (1) στέλεχος</w:t>
      </w:r>
      <w:r w:rsidR="003F3F0B" w:rsidRPr="00794EE3">
        <w:rPr>
          <w:b/>
        </w:rPr>
        <w:t xml:space="preserve"> </w:t>
      </w:r>
      <w:r w:rsidR="00C90489" w:rsidRPr="00794EE3">
        <w:rPr>
          <w:b/>
        </w:rPr>
        <w:t xml:space="preserve">σε ρόλο </w:t>
      </w:r>
      <w:r w:rsidR="003F3F0B" w:rsidRPr="00794EE3">
        <w:rPr>
          <w:b/>
        </w:rPr>
        <w:t>Υπεύθυνο</w:t>
      </w:r>
      <w:r w:rsidR="00C90489" w:rsidRPr="00794EE3">
        <w:rPr>
          <w:b/>
        </w:rPr>
        <w:t>υ</w:t>
      </w:r>
      <w:r w:rsidR="003F3F0B" w:rsidRPr="00794EE3">
        <w:rPr>
          <w:b/>
        </w:rPr>
        <w:t xml:space="preserve"> σχεδιασμού, εγκατάστασης και παραμετροποίησης Ολοκληρωμένου Πληροφοριακού Συστήματος</w:t>
      </w:r>
      <w:r w:rsidR="003F3F0B" w:rsidRPr="00C272BE">
        <w:t>,</w:t>
      </w:r>
      <w:r w:rsidR="0007172E">
        <w:t xml:space="preserve"> πανεπιστημιακής εκπαίδευσης στην Πληροφορική με τουλάχιστον </w:t>
      </w:r>
      <w:r w:rsidR="00AF7343">
        <w:t xml:space="preserve">πέντε (5) </w:t>
      </w:r>
      <w:r w:rsidR="0007172E">
        <w:t>έτη εμπειρία σε σχεδιασμό, εγκατάσταση και παραμετροποίηση πληροφοριακών συστημάτων</w:t>
      </w:r>
    </w:p>
    <w:p w14:paraId="021CB2D0" w14:textId="3FE7CF9E" w:rsidR="00AF7343" w:rsidRPr="00C272BE" w:rsidRDefault="00AF7343" w:rsidP="004C5788">
      <w:pPr>
        <w:pStyle w:val="1a"/>
        <w:numPr>
          <w:ilvl w:val="1"/>
          <w:numId w:val="10"/>
        </w:numPr>
      </w:pPr>
      <w:r w:rsidRPr="00AF7343">
        <w:rPr>
          <w:b/>
        </w:rPr>
        <w:t xml:space="preserve">Ένα (1) στέλεχος σε ρόλο Τεχνικού Υπεύθυνου Εγκατάστασης Παραμετροποίησης Πληροφοριακών Συστημάτων, </w:t>
      </w:r>
      <w:r w:rsidRPr="003F4D8F">
        <w:t>πανεπιστημιακής Εκπαίδευσης με δίπλωμα/τίτλο σπουδών σε ένα από τα ακόλουθα γνωστικά αντικείμενα: Πληροφορική, Θετικές Επιστήμες, Μηχανική (</w:t>
      </w:r>
      <w:proofErr w:type="spellStart"/>
      <w:r w:rsidRPr="003F4D8F">
        <w:t>engineering</w:t>
      </w:r>
      <w:proofErr w:type="spellEnd"/>
      <w:r w:rsidRPr="003F4D8F">
        <w:t>), και επαγγελματική εμπειρία τουλάχιστον πέντε (5) ετών στην εγκατάσταση – παραμετροποίηση συστημάτων</w:t>
      </w:r>
    </w:p>
    <w:p w14:paraId="4A124A16" w14:textId="3B14B8BD" w:rsidR="00F81D3E" w:rsidRPr="00C272BE" w:rsidRDefault="003F3F0B" w:rsidP="004C5788">
      <w:pPr>
        <w:pStyle w:val="1a"/>
        <w:numPr>
          <w:ilvl w:val="1"/>
          <w:numId w:val="10"/>
        </w:numPr>
      </w:pPr>
      <w:r w:rsidRPr="00794EE3">
        <w:rPr>
          <w:b/>
        </w:rPr>
        <w:t>Ένα</w:t>
      </w:r>
      <w:r w:rsidR="00F55396">
        <w:rPr>
          <w:b/>
        </w:rPr>
        <w:t xml:space="preserve"> </w:t>
      </w:r>
      <w:r w:rsidRPr="00794EE3">
        <w:rPr>
          <w:b/>
        </w:rPr>
        <w:t>(1)</w:t>
      </w:r>
      <w:r w:rsidR="0007172E" w:rsidRPr="00794EE3">
        <w:rPr>
          <w:b/>
        </w:rPr>
        <w:t xml:space="preserve"> στέλεχος σε ρόλο </w:t>
      </w:r>
      <w:r w:rsidRPr="00794EE3">
        <w:rPr>
          <w:b/>
        </w:rPr>
        <w:t>Υπεύθυνο</w:t>
      </w:r>
      <w:r w:rsidR="0007172E" w:rsidRPr="00794EE3">
        <w:rPr>
          <w:b/>
        </w:rPr>
        <w:t>υ</w:t>
      </w:r>
      <w:r w:rsidR="00F55396">
        <w:rPr>
          <w:b/>
        </w:rPr>
        <w:t xml:space="preserve"> Ε</w:t>
      </w:r>
      <w:r w:rsidRPr="00794EE3">
        <w:rPr>
          <w:b/>
        </w:rPr>
        <w:t>γκατάστασης Βάσεων Δεδομένων</w:t>
      </w:r>
      <w:r w:rsidR="0007172E">
        <w:t xml:space="preserve">, πανεπιστημιακής εκπαίδευσης στην Πληροφορική με τουλάχιστον </w:t>
      </w:r>
      <w:r w:rsidR="00AF7343">
        <w:t xml:space="preserve">πέντε (5) </w:t>
      </w:r>
      <w:r w:rsidR="00F55396">
        <w:t xml:space="preserve">έτη εμπειρία σε συστήματα </w:t>
      </w:r>
      <w:r w:rsidR="0007172E">
        <w:t>διαχείριση</w:t>
      </w:r>
      <w:r w:rsidR="00F55396">
        <w:t>ς</w:t>
      </w:r>
      <w:r w:rsidR="0007172E">
        <w:t xml:space="preserve"> βάσεων δεδομένων</w:t>
      </w:r>
    </w:p>
    <w:p w14:paraId="3AB11C96" w14:textId="496542BC" w:rsidR="00F81D3E" w:rsidRDefault="00794EE3" w:rsidP="004C5788">
      <w:pPr>
        <w:pStyle w:val="1a"/>
        <w:numPr>
          <w:ilvl w:val="1"/>
          <w:numId w:val="10"/>
        </w:numPr>
      </w:pPr>
      <w:r w:rsidRPr="00794EE3">
        <w:rPr>
          <w:b/>
        </w:rPr>
        <w:t>Ένα</w:t>
      </w:r>
      <w:r w:rsidR="003F3F0B" w:rsidRPr="00794EE3">
        <w:rPr>
          <w:b/>
        </w:rPr>
        <w:t xml:space="preserve"> (1)</w:t>
      </w:r>
      <w:r w:rsidR="0007172E" w:rsidRPr="00794EE3">
        <w:rPr>
          <w:b/>
        </w:rPr>
        <w:t xml:space="preserve"> στέλεχος σε ρόλο</w:t>
      </w:r>
      <w:r w:rsidR="003F3F0B" w:rsidRPr="00794EE3">
        <w:rPr>
          <w:b/>
        </w:rPr>
        <w:t xml:space="preserve"> Υπεύθυνο</w:t>
      </w:r>
      <w:r w:rsidR="0007172E" w:rsidRPr="00794EE3">
        <w:rPr>
          <w:b/>
        </w:rPr>
        <w:t>υ</w:t>
      </w:r>
      <w:r w:rsidR="003F3F0B" w:rsidRPr="00794EE3">
        <w:rPr>
          <w:b/>
        </w:rPr>
        <w:t xml:space="preserve"> σχεδιασμού και υλοποίησης Εκπαίδευσης (</w:t>
      </w:r>
      <w:proofErr w:type="spellStart"/>
      <w:r w:rsidR="003F3F0B" w:rsidRPr="00794EE3">
        <w:rPr>
          <w:b/>
        </w:rPr>
        <w:t>Training</w:t>
      </w:r>
      <w:proofErr w:type="spellEnd"/>
      <w:r w:rsidR="003F3F0B" w:rsidRPr="00794EE3">
        <w:rPr>
          <w:b/>
        </w:rPr>
        <w:t>)</w:t>
      </w:r>
      <w:r w:rsidR="003F3F0B" w:rsidRPr="00C272BE">
        <w:t>.</w:t>
      </w:r>
      <w:r w:rsidR="0007172E">
        <w:t xml:space="preserve"> </w:t>
      </w:r>
      <w:r w:rsidR="00587A40">
        <w:t xml:space="preserve">πανεπιστημιακής εκπαίδευσης στην Πληροφορική </w:t>
      </w:r>
      <w:r w:rsidR="0007172E" w:rsidRPr="0007172E">
        <w:t xml:space="preserve">κάτοχος μεταπτυχιακού τίτλου σπουδών στην εκπαίδευση, με τουλάχιστον </w:t>
      </w:r>
      <w:r w:rsidR="00AF7343">
        <w:t xml:space="preserve">τρία (3) </w:t>
      </w:r>
      <w:r w:rsidR="00F55396">
        <w:t xml:space="preserve">χρόνια </w:t>
      </w:r>
      <w:r w:rsidR="0007172E" w:rsidRPr="0007172E">
        <w:t xml:space="preserve"> επαγγελματική εμπειρία </w:t>
      </w:r>
      <w:r w:rsidR="00F55396">
        <w:t>στο σχεδιασμό και υλοποίηση εκπαιδευτικών προγραμμάτων και σεμιναρίων σε αντικείμενα ΤΠΕ</w:t>
      </w:r>
    </w:p>
    <w:p w14:paraId="0576DD7B" w14:textId="4CBE121E" w:rsidR="00AD6F79" w:rsidRPr="00461239" w:rsidRDefault="00AD6F79" w:rsidP="004C5788">
      <w:pPr>
        <w:pStyle w:val="1a"/>
        <w:numPr>
          <w:ilvl w:val="1"/>
          <w:numId w:val="10"/>
        </w:numPr>
      </w:pPr>
      <w:r w:rsidRPr="00AD6F79">
        <w:rPr>
          <w:b/>
        </w:rPr>
        <w:t xml:space="preserve"> Ένα (1) τουλάχιστον στέλεχος σε ρόλο Ειδικού Ασφάλειας Πληροφοριών Πληροφοριακών Συστημάτων, </w:t>
      </w:r>
      <w:r w:rsidRPr="003F4D8F">
        <w:t>πανεπιστημιακής εκπαίδευσης στην πληροφορική με τουλάχιστον δέκα (10) χρόνια αποδεδειγμένη επαγγελματική εμπειρία σε θέματα ασφάλειας πληροφοριακών συστημάτων και πληροφοριών.</w:t>
      </w:r>
    </w:p>
    <w:p w14:paraId="0299C96D" w14:textId="4E2A68D5" w:rsidR="00AF7343" w:rsidRPr="003F4D8F" w:rsidRDefault="00AD6F79" w:rsidP="003F4D8F">
      <w:pPr>
        <w:pStyle w:val="1a"/>
        <w:numPr>
          <w:ilvl w:val="1"/>
          <w:numId w:val="10"/>
        </w:numPr>
      </w:pPr>
      <w:r w:rsidRPr="00AD6F79">
        <w:rPr>
          <w:b/>
        </w:rPr>
        <w:t>Ένα</w:t>
      </w:r>
      <w:r w:rsidR="00AF7343" w:rsidRPr="00AD6F79">
        <w:rPr>
          <w:b/>
        </w:rPr>
        <w:t xml:space="preserve"> </w:t>
      </w:r>
      <w:r w:rsidR="00231577" w:rsidRPr="00AD6F79">
        <w:rPr>
          <w:b/>
        </w:rPr>
        <w:t>(</w:t>
      </w:r>
      <w:r w:rsidR="00AF7343" w:rsidRPr="00AD6F79">
        <w:rPr>
          <w:b/>
        </w:rPr>
        <w:t>1</w:t>
      </w:r>
      <w:r w:rsidR="00231577" w:rsidRPr="00AD6F79">
        <w:rPr>
          <w:b/>
        </w:rPr>
        <w:t xml:space="preserve">) </w:t>
      </w:r>
      <w:r w:rsidR="00587A40" w:rsidRPr="00AD6F79">
        <w:rPr>
          <w:b/>
        </w:rPr>
        <w:t xml:space="preserve">τουλάχιστον </w:t>
      </w:r>
      <w:proofErr w:type="spellStart"/>
      <w:r w:rsidR="0007172E" w:rsidRPr="00AD6F79">
        <w:rPr>
          <w:b/>
        </w:rPr>
        <w:t>στελέχ</w:t>
      </w:r>
      <w:r w:rsidR="00AF7343" w:rsidRPr="00AD6F79">
        <w:rPr>
          <w:b/>
        </w:rPr>
        <w:t>ος</w:t>
      </w:r>
      <w:proofErr w:type="spellEnd"/>
      <w:r w:rsidR="00587A40" w:rsidRPr="00AD6F79">
        <w:rPr>
          <w:b/>
        </w:rPr>
        <w:t xml:space="preserve"> σε ρόλο </w:t>
      </w:r>
      <w:r w:rsidR="00AF7343" w:rsidRPr="00AD6F79">
        <w:rPr>
          <w:b/>
          <w:lang w:val="en-US"/>
        </w:rPr>
        <w:t>GDPR</w:t>
      </w:r>
      <w:r w:rsidR="00AF7343" w:rsidRPr="003F4D8F">
        <w:rPr>
          <w:b/>
        </w:rPr>
        <w:t xml:space="preserve"> </w:t>
      </w:r>
      <w:r w:rsidR="00AF7343" w:rsidRPr="00461239">
        <w:rPr>
          <w:b/>
          <w:lang w:val="en-US"/>
        </w:rPr>
        <w:t>E</w:t>
      </w:r>
      <w:r w:rsidR="00AF7343" w:rsidRPr="00AD6F79">
        <w:rPr>
          <w:b/>
          <w:lang w:val="en-US"/>
        </w:rPr>
        <w:t>xpert</w:t>
      </w:r>
      <w:r w:rsidR="0007172E" w:rsidRPr="00AD6F79">
        <w:rPr>
          <w:b/>
        </w:rPr>
        <w:t xml:space="preserve"> γ</w:t>
      </w:r>
      <w:r w:rsidR="003F3F0B" w:rsidRPr="00AD6F79">
        <w:rPr>
          <w:b/>
        </w:rPr>
        <w:t xml:space="preserve">ια την εξασφάλιση της συμμόρφωσης με τον Ευρωπαϊκό Κανονισμό </w:t>
      </w:r>
      <w:r w:rsidR="003F3F0B" w:rsidRPr="00AD6F79">
        <w:rPr>
          <w:b/>
          <w:lang w:val="en-US"/>
        </w:rPr>
        <w:t>GDPR</w:t>
      </w:r>
      <w:r w:rsidR="00AF7343" w:rsidRPr="003F4D8F">
        <w:rPr>
          <w:b/>
        </w:rPr>
        <w:t xml:space="preserve">. </w:t>
      </w:r>
      <w:r w:rsidR="00AF7343" w:rsidRPr="00461239">
        <w:rPr>
          <w:b/>
        </w:rPr>
        <w:t>Π</w:t>
      </w:r>
      <w:r w:rsidR="00AF7343" w:rsidRPr="00AD6F79">
        <w:rPr>
          <w:b/>
        </w:rPr>
        <w:t>ροϋπόθεση</w:t>
      </w:r>
      <w:r w:rsidRPr="003F4D8F">
        <w:rPr>
          <w:b/>
        </w:rPr>
        <w:t>:</w:t>
      </w:r>
    </w:p>
    <w:p w14:paraId="7FE5F848" w14:textId="77777777" w:rsidR="00AF7343" w:rsidRPr="003F4D8F" w:rsidRDefault="00AF7343" w:rsidP="003F4D8F">
      <w:pPr>
        <w:pStyle w:val="1a"/>
        <w:ind w:left="1985"/>
      </w:pPr>
      <w:r w:rsidRPr="003F4D8F">
        <w:t>α. Αποδεδειγμένη προϋπηρεσία σε εθνικούς ή διεθνείς φορείς στο γνωστικό αντικείμενο του κανονισμού GDPR.</w:t>
      </w:r>
    </w:p>
    <w:p w14:paraId="4BE292ED" w14:textId="75D4ADE4" w:rsidR="00F81D3E" w:rsidRPr="00AD6F79" w:rsidRDefault="00AF7343" w:rsidP="003F4D8F">
      <w:pPr>
        <w:pStyle w:val="1a"/>
        <w:ind w:left="1985"/>
      </w:pPr>
      <w:r w:rsidRPr="003F4D8F">
        <w:t>β. Η συμμετοχή του σε τουλάχιστον δύο (2) έργα που αφορούν την εφαρμογή του κανονισμού GDPR ή σε σχετικά με ασφάλεια και διαχείριση προσωπικών δεδομένων, σε φορείς του δημ</w:t>
      </w:r>
      <w:r w:rsidR="00AD6F79" w:rsidRPr="003F4D8F">
        <w:t>οσίου ή/και του ιδιωτικού τομέα</w:t>
      </w:r>
      <w:r w:rsidR="003F3F0B" w:rsidRPr="00AD6F79">
        <w:t>,</w:t>
      </w:r>
    </w:p>
    <w:p w14:paraId="736FE626" w14:textId="77777777" w:rsidR="00207BF0" w:rsidRDefault="00207BF0" w:rsidP="00207BF0">
      <w:pPr>
        <w:pStyle w:val="1a"/>
        <w:ind w:left="1080"/>
      </w:pPr>
    </w:p>
    <w:p w14:paraId="6FD9D63F" w14:textId="11DB4C49" w:rsidR="00D6289C" w:rsidRPr="00C272BE" w:rsidRDefault="00231577" w:rsidP="00336AC6">
      <w:pPr>
        <w:pStyle w:val="1a"/>
        <w:ind w:left="0"/>
      </w:pPr>
      <w:r w:rsidRPr="00C272BE">
        <w:t xml:space="preserve">Κατ’ ελάχιστον το 30% του </w:t>
      </w:r>
      <w:proofErr w:type="spellStart"/>
      <w:r w:rsidRPr="00C272BE">
        <w:t>ανθρωποχρόνου</w:t>
      </w:r>
      <w:proofErr w:type="spellEnd"/>
      <w:r w:rsidRPr="00C272BE">
        <w:t xml:space="preserve"> που θα διατεθεί για το Έργο να καλύπτεται από υπαλλήλους (σχέση εργασίας) του υποψήφιου Αναδόχου.</w:t>
      </w:r>
    </w:p>
    <w:p w14:paraId="1D31C69F" w14:textId="77777777" w:rsidR="006A2664" w:rsidRPr="00105314" w:rsidRDefault="006A2664" w:rsidP="00A11DC8">
      <w:pPr>
        <w:pStyle w:val="3"/>
      </w:pPr>
      <w:bookmarkStart w:id="36" w:name="_Ref68632175"/>
      <w:bookmarkStart w:id="37" w:name="_Toc90467054"/>
      <w:r>
        <w:t>2.2.7</w:t>
      </w:r>
      <w:r>
        <w:tab/>
        <w:t>Πρότυπα διασφάλισης ποιότητας</w:t>
      </w:r>
      <w:bookmarkEnd w:id="36"/>
      <w:bookmarkEnd w:id="37"/>
      <w:r>
        <w:t xml:space="preserve"> </w:t>
      </w:r>
    </w:p>
    <w:p w14:paraId="175B0B77" w14:textId="77777777" w:rsidR="0099290A" w:rsidRPr="00386F01" w:rsidRDefault="0099290A" w:rsidP="0099290A">
      <w:r w:rsidRPr="000F60D9">
        <w:rPr>
          <w:rFonts w:cs="Tahoma"/>
        </w:rPr>
        <w:t xml:space="preserve">Οι οικονομικοί φορείς </w:t>
      </w:r>
      <w:r w:rsidRPr="00487954">
        <w:rPr>
          <w:rFonts w:cs="Tahoma"/>
        </w:rPr>
        <w:t>που συμμετέχουν στη διαδικασία σύναψης της παρούσας απαιτείται να εξασφαλίζουν την ποιότητα των παρεχόμενων υπηρεσιών</w:t>
      </w:r>
      <w:r w:rsidRPr="0006510B">
        <w:rPr>
          <w:rFonts w:cs="Tahoma"/>
        </w:rPr>
        <w:t xml:space="preserve"> και να διαθέτουν οργανωμένο Σ</w:t>
      </w:r>
      <w:r w:rsidRPr="000F60D9">
        <w:rPr>
          <w:rFonts w:cs="Tahoma"/>
        </w:rPr>
        <w:t xml:space="preserve">ύστημα </w:t>
      </w:r>
      <w:r w:rsidRPr="0006510B">
        <w:rPr>
          <w:rFonts w:cs="Tahoma"/>
        </w:rPr>
        <w:t>Δ</w:t>
      </w:r>
      <w:r w:rsidRPr="000F60D9">
        <w:rPr>
          <w:rFonts w:cs="Tahoma"/>
        </w:rPr>
        <w:t>ιαχείρισης Ποιότητας στ</w:t>
      </w:r>
      <w:r w:rsidRPr="0006510B">
        <w:rPr>
          <w:rFonts w:cs="Tahoma"/>
        </w:rPr>
        <w:t>α</w:t>
      </w:r>
      <w:r w:rsidRPr="000F60D9">
        <w:rPr>
          <w:rFonts w:cs="Tahoma"/>
        </w:rPr>
        <w:t xml:space="preserve"> πεδί</w:t>
      </w:r>
      <w:r w:rsidRPr="0006510B">
        <w:rPr>
          <w:rFonts w:cs="Tahoma"/>
        </w:rPr>
        <w:t>α</w:t>
      </w:r>
      <w:r w:rsidRPr="000F60D9">
        <w:rPr>
          <w:rFonts w:cs="Tahoma"/>
        </w:rPr>
        <w:t xml:space="preserve"> εφαρμογής </w:t>
      </w:r>
      <w:r w:rsidRPr="0006510B">
        <w:rPr>
          <w:rFonts w:cs="Tahoma"/>
        </w:rPr>
        <w:t xml:space="preserve">α) </w:t>
      </w:r>
      <w:r w:rsidRPr="000F60D9">
        <w:rPr>
          <w:rFonts w:cs="Tahoma"/>
        </w:rPr>
        <w:t xml:space="preserve">σχεδιασμού, </w:t>
      </w:r>
      <w:r w:rsidRPr="00487954">
        <w:rPr>
          <w:rFonts w:cs="Tahoma"/>
        </w:rPr>
        <w:t>ανάπτυξης</w:t>
      </w:r>
      <w:r w:rsidRPr="0006510B">
        <w:rPr>
          <w:rFonts w:cs="Tahoma"/>
        </w:rPr>
        <w:t>,</w:t>
      </w:r>
      <w:r w:rsidRPr="000F60D9">
        <w:rPr>
          <w:rFonts w:cs="Tahoma"/>
        </w:rPr>
        <w:t xml:space="preserve">  εγκατάστασης </w:t>
      </w:r>
      <w:r w:rsidRPr="00487954">
        <w:rPr>
          <w:rFonts w:cs="Tahoma"/>
        </w:rPr>
        <w:t xml:space="preserve">και συντήρησης </w:t>
      </w:r>
      <w:r w:rsidRPr="0006510B">
        <w:rPr>
          <w:rFonts w:cs="Tahoma"/>
        </w:rPr>
        <w:t>ολοκληρωμένων πληροφοριακών συστημάτων β) ασφάλειας πληροφοριών</w:t>
      </w:r>
      <w:r w:rsidRPr="00386F01">
        <w:rPr>
          <w:rFonts w:cs="Tahoma"/>
        </w:rPr>
        <w:t xml:space="preserve"> σύμφωνα με τα παρακάτω Διεθνή Πρότυπα Διασφάλισης Ποιότητας :</w:t>
      </w:r>
    </w:p>
    <w:p w14:paraId="4C170F42" w14:textId="50CFD96F" w:rsidR="006A2664" w:rsidRDefault="006A2664" w:rsidP="002332EF">
      <w:pPr>
        <w:pStyle w:val="Default"/>
        <w:spacing w:before="100" w:beforeAutospacing="1" w:after="100" w:afterAutospacing="1" w:line="276" w:lineRule="auto"/>
        <w:ind w:left="360"/>
        <w:jc w:val="both"/>
      </w:pPr>
      <w:r w:rsidRPr="003F3F0B">
        <w:rPr>
          <w:b/>
          <w:bCs/>
        </w:rPr>
        <w:t>α)</w:t>
      </w:r>
      <w:r w:rsidR="003F3F0B">
        <w:rPr>
          <w:b/>
          <w:bCs/>
        </w:rPr>
        <w:t xml:space="preserve"> </w:t>
      </w:r>
      <w:r w:rsidR="003F3F0B" w:rsidRPr="00C272BE">
        <w:rPr>
          <w:rFonts w:ascii="Calibri" w:hAnsi="Calibri" w:cs="Calibri"/>
          <w:b/>
          <w:color w:val="auto"/>
          <w:sz w:val="22"/>
          <w:szCs w:val="22"/>
        </w:rPr>
        <w:t>ISO 9001:2015</w:t>
      </w:r>
      <w:r w:rsidR="003F3F0B" w:rsidRPr="00C272BE">
        <w:rPr>
          <w:rFonts w:ascii="Calibri" w:hAnsi="Calibri" w:cs="Calibri"/>
          <w:b/>
          <w:bCs/>
          <w:color w:val="auto"/>
          <w:sz w:val="22"/>
          <w:szCs w:val="22"/>
        </w:rPr>
        <w:t xml:space="preserve"> </w:t>
      </w:r>
      <w:r w:rsidR="00386F01">
        <w:rPr>
          <w:rFonts w:ascii="Calibri" w:hAnsi="Calibri" w:cs="Calibri"/>
          <w:b/>
          <w:color w:val="auto"/>
          <w:sz w:val="22"/>
          <w:szCs w:val="22"/>
        </w:rPr>
        <w:t xml:space="preserve">ή ισοδύναμο </w:t>
      </w:r>
      <w:r w:rsidR="00386F01" w:rsidRPr="00386F01">
        <w:rPr>
          <w:rFonts w:ascii="Calibri" w:hAnsi="Calibri" w:cs="Calibri"/>
          <w:b/>
          <w:color w:val="auto"/>
          <w:sz w:val="22"/>
          <w:szCs w:val="22"/>
        </w:rPr>
        <w:t>στα πεδία εφαρμογής του σχεδιασμού, ανάπτυξης, εγκατάστασης και συντήρησης  ολοκληρωμένων πληροφοριακών συστημάτων,</w:t>
      </w:r>
    </w:p>
    <w:p w14:paraId="2BB13550" w14:textId="77777777" w:rsidR="00231577" w:rsidRPr="00386F01" w:rsidRDefault="00231577" w:rsidP="002332EF">
      <w:pPr>
        <w:pStyle w:val="Default"/>
        <w:spacing w:before="100" w:beforeAutospacing="1" w:after="100" w:afterAutospacing="1" w:line="276" w:lineRule="auto"/>
        <w:ind w:left="360"/>
        <w:jc w:val="both"/>
        <w:rPr>
          <w:rFonts w:ascii="Calibri" w:hAnsi="Calibri" w:cs="Calibri"/>
          <w:b/>
          <w:color w:val="auto"/>
          <w:sz w:val="22"/>
          <w:szCs w:val="22"/>
        </w:rPr>
      </w:pPr>
      <w:r w:rsidRPr="00386F01">
        <w:rPr>
          <w:rFonts w:ascii="Calibri" w:hAnsi="Calibri" w:cs="Calibri"/>
          <w:b/>
          <w:color w:val="auto"/>
          <w:sz w:val="22"/>
          <w:szCs w:val="22"/>
        </w:rPr>
        <w:t>και</w:t>
      </w:r>
    </w:p>
    <w:p w14:paraId="7892305F" w14:textId="77777777" w:rsidR="00D21805" w:rsidRDefault="001806EE" w:rsidP="003A269D">
      <w:pPr>
        <w:pStyle w:val="Default"/>
        <w:spacing w:before="100" w:beforeAutospacing="1" w:after="100" w:afterAutospacing="1" w:line="276" w:lineRule="auto"/>
        <w:ind w:left="360"/>
        <w:jc w:val="both"/>
        <w:rPr>
          <w:rFonts w:ascii="Calibri" w:hAnsi="Calibri" w:cs="Calibri"/>
          <w:b/>
          <w:color w:val="auto"/>
          <w:sz w:val="22"/>
          <w:szCs w:val="22"/>
        </w:rPr>
      </w:pPr>
      <w:r w:rsidRPr="001A5DB5">
        <w:rPr>
          <w:rFonts w:asciiTheme="minorHAnsi" w:hAnsiTheme="minorHAnsi" w:cstheme="minorHAnsi"/>
          <w:b/>
          <w:bCs/>
          <w:sz w:val="22"/>
          <w:szCs w:val="22"/>
        </w:rPr>
        <w:t>β) ISO 27001:2013 ή ισοδύναμο</w:t>
      </w:r>
      <w:r w:rsidRPr="001A5DB5">
        <w:rPr>
          <w:rStyle w:val="FootnoteReference2"/>
          <w:rFonts w:asciiTheme="minorHAnsi" w:hAnsiTheme="minorHAnsi" w:cstheme="minorHAnsi"/>
          <w:b/>
          <w:bCs/>
          <w:color w:val="auto"/>
          <w:sz w:val="22"/>
          <w:szCs w:val="22"/>
        </w:rPr>
        <w:t xml:space="preserve"> </w:t>
      </w:r>
      <w:r w:rsidR="00386F01" w:rsidRPr="00386F01">
        <w:rPr>
          <w:rStyle w:val="FootnoteReference2"/>
          <w:rFonts w:asciiTheme="minorHAnsi" w:hAnsiTheme="minorHAnsi" w:cstheme="minorHAnsi"/>
          <w:b/>
          <w:bCs/>
          <w:color w:val="auto"/>
          <w:sz w:val="22"/>
          <w:szCs w:val="22"/>
        </w:rPr>
        <w:t xml:space="preserve"> </w:t>
      </w:r>
      <w:r w:rsidR="00386F01" w:rsidRPr="00386F01">
        <w:rPr>
          <w:rFonts w:ascii="Calibri" w:hAnsi="Calibri" w:cs="Calibri"/>
          <w:b/>
          <w:color w:val="auto"/>
          <w:sz w:val="22"/>
          <w:szCs w:val="22"/>
        </w:rPr>
        <w:t>ή μεταγενέστερης έκδοσής του στο πεδίο εφαρμογής της ασφάλειας πληροφοριών</w:t>
      </w:r>
    </w:p>
    <w:p w14:paraId="4E6DFF69" w14:textId="77777777" w:rsidR="001A7731" w:rsidRDefault="001806EE">
      <w:pPr>
        <w:pStyle w:val="Default"/>
        <w:spacing w:before="100" w:beforeAutospacing="1" w:after="100" w:afterAutospacing="1"/>
        <w:jc w:val="both"/>
        <w:rPr>
          <w:rFonts w:ascii="Calibri" w:hAnsi="Calibri" w:cs="Calibri"/>
          <w:color w:val="auto"/>
          <w:sz w:val="22"/>
          <w:szCs w:val="22"/>
        </w:rPr>
      </w:pPr>
      <w:r w:rsidRPr="00954600">
        <w:rPr>
          <w:rFonts w:ascii="Calibri" w:hAnsi="Calibri" w:cs="Calibri"/>
          <w:b/>
          <w:sz w:val="22"/>
          <w:szCs w:val="22"/>
        </w:rPr>
        <w:lastRenderedPageBreak/>
        <w:t>Σ</w:t>
      </w:r>
      <w:r w:rsidRPr="00954600">
        <w:rPr>
          <w:rFonts w:ascii="Calibri" w:hAnsi="Calibri" w:cs="Calibri"/>
          <w:b/>
          <w:bCs/>
          <w:sz w:val="22"/>
          <w:szCs w:val="22"/>
        </w:rPr>
        <w:t>ε</w:t>
      </w:r>
      <w:r w:rsidRPr="00954600">
        <w:rPr>
          <w:rFonts w:ascii="Calibri" w:hAnsi="Calibri" w:cs="Calibri"/>
          <w:b/>
          <w:sz w:val="22"/>
          <w:szCs w:val="22"/>
        </w:rPr>
        <w:t xml:space="preserve"> περίπτωση ένωσης/κοινοπραξίας τα παραπάνω απαιτούμενα</w:t>
      </w:r>
      <w:r w:rsidR="003F3F0B" w:rsidRPr="00C272BE">
        <w:rPr>
          <w:rFonts w:ascii="Calibri" w:hAnsi="Calibri" w:cs="Calibri"/>
          <w:color w:val="auto"/>
          <w:sz w:val="22"/>
          <w:szCs w:val="22"/>
        </w:rPr>
        <w:t xml:space="preserve"> πιστοποιητικά μπορεί να καλύπτονται αθροιστικά για τα μέλη της ένωσης/κοινοπραξίας.</w:t>
      </w:r>
    </w:p>
    <w:p w14:paraId="320AF693" w14:textId="77777777" w:rsidR="007E35A8" w:rsidRPr="008A366B" w:rsidRDefault="007E35A8" w:rsidP="007E35A8">
      <w:r w:rsidRPr="008A366B">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8A366B">
        <w:t>εδρεύοντες</w:t>
      </w:r>
      <w:proofErr w:type="spellEnd"/>
      <w:r w:rsidRPr="008A366B">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E8B5364" w14:textId="77777777" w:rsidR="007E35A8" w:rsidRDefault="007E35A8">
      <w:pPr>
        <w:pStyle w:val="Default"/>
        <w:spacing w:before="100" w:beforeAutospacing="1" w:after="100" w:afterAutospacing="1"/>
        <w:jc w:val="both"/>
        <w:rPr>
          <w:rFonts w:ascii="Calibri" w:hAnsi="Calibri" w:cs="Calibri"/>
          <w:color w:val="auto"/>
          <w:sz w:val="22"/>
          <w:szCs w:val="22"/>
        </w:rPr>
      </w:pPr>
    </w:p>
    <w:p w14:paraId="3EF3BA78" w14:textId="0324DFC1" w:rsidR="006A2664" w:rsidRPr="00105314" w:rsidRDefault="006A2664" w:rsidP="00A11DC8">
      <w:pPr>
        <w:pStyle w:val="3"/>
      </w:pPr>
      <w:bookmarkStart w:id="38" w:name="_Toc90467055"/>
      <w:r>
        <w:t>2.2.8</w:t>
      </w:r>
      <w:r>
        <w:tab/>
        <w:t>Στήριξη στην ικανότητα τρίτων</w:t>
      </w:r>
      <w:r w:rsidR="007E35A8">
        <w:t xml:space="preserve"> - Υπεργολαβία</w:t>
      </w:r>
      <w:bookmarkEnd w:id="38"/>
      <w:r>
        <w:t xml:space="preserve"> </w:t>
      </w:r>
    </w:p>
    <w:p w14:paraId="28C42597" w14:textId="77777777" w:rsidR="007E35A8" w:rsidRPr="008D1D1A" w:rsidRDefault="007E35A8" w:rsidP="00A11DC8">
      <w:pPr>
        <w:rPr>
          <w:b/>
        </w:rPr>
      </w:pPr>
      <w:r w:rsidRPr="008D1D1A">
        <w:rPr>
          <w:b/>
        </w:rPr>
        <w:t xml:space="preserve">2.2.8.1 Στήριξη στην ικανότητα τρίτων </w:t>
      </w:r>
    </w:p>
    <w:p w14:paraId="274550F5" w14:textId="07E2D2AC" w:rsidR="006A2664" w:rsidRPr="00105314" w:rsidRDefault="006A2664" w:rsidP="00A11DC8">
      <w: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293F85CC" w14:textId="77777777" w:rsidR="006A2664" w:rsidRPr="00105314" w:rsidRDefault="006A2664" w:rsidP="00A11DC8">
      <w: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t>στ</w:t>
      </w:r>
      <w:proofErr w:type="spellEnd"/>
      <w: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04FC9ED5" w14:textId="77777777" w:rsidR="006A2664" w:rsidRPr="00105314" w:rsidRDefault="006A2664" w:rsidP="00A11DC8">
      <w: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A65FBF0" w14:textId="77777777" w:rsidR="006A2664" w:rsidRDefault="006A2664" w:rsidP="00A11DC8">
      <w:r>
        <w:t>Υπό τους ίδιους όρους οι ενώσεις οικονομικών φορέων μπορούν να στηρίζονται στις ικανότητες των συμμετεχόντων στην ένωση ή άλλων φορέων.</w:t>
      </w:r>
    </w:p>
    <w:p w14:paraId="355E8431" w14:textId="77777777" w:rsidR="00563B6F" w:rsidRPr="00876B05" w:rsidRDefault="00563B6F" w:rsidP="00563B6F">
      <w:pPr>
        <w:rPr>
          <w:rFonts w:cs="Tahoma"/>
          <w:szCs w:val="22"/>
        </w:rPr>
      </w:pPr>
      <w:r w:rsidRPr="00876B05">
        <w:rPr>
          <w:rFonts w:cs="Tahoma"/>
          <w:szCs w:val="22"/>
        </w:rPr>
        <w:t>Επισημαίνεται ότι σε περίπτωση που ο υποψήφιος Ανάδοχος αποτελεί Ένωση / Κοινοπραξία:</w:t>
      </w:r>
    </w:p>
    <w:p w14:paraId="516F5632" w14:textId="2619B04B" w:rsidR="00C34FDE" w:rsidRPr="00876B05" w:rsidRDefault="00563B6F" w:rsidP="00563B6F">
      <w:pPr>
        <w:numPr>
          <w:ilvl w:val="0"/>
          <w:numId w:val="296"/>
        </w:numPr>
        <w:suppressAutoHyphens w:val="0"/>
        <w:spacing w:before="0"/>
        <w:rPr>
          <w:rFonts w:cs="Tahoma"/>
          <w:szCs w:val="22"/>
        </w:rPr>
      </w:pPr>
      <w:r w:rsidRPr="00876B05">
        <w:rPr>
          <w:rFonts w:cs="Tahoma"/>
          <w:szCs w:val="22"/>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27EF33A4" w14:textId="56FBB235" w:rsidR="007E35A8" w:rsidRDefault="00563B6F" w:rsidP="007E35A8">
      <w:pPr>
        <w:numPr>
          <w:ilvl w:val="0"/>
          <w:numId w:val="296"/>
        </w:numPr>
        <w:suppressAutoHyphens w:val="0"/>
        <w:spacing w:before="0"/>
        <w:rPr>
          <w:rFonts w:cs="Tahoma"/>
          <w:szCs w:val="22"/>
        </w:rPr>
      </w:pPr>
      <w:r w:rsidRPr="00C34FDE">
        <w:rPr>
          <w:rFonts w:cs="Tahoma"/>
          <w:szCs w:val="22"/>
        </w:rPr>
        <w:t>επιτρέπεται η μερική κάλυψη των προϋποθέσεων από τα Μέλη της, αρκεί όμως συνολικά-αθροιστικά να καλύπτονται όλες.</w:t>
      </w:r>
    </w:p>
    <w:p w14:paraId="72BD976A" w14:textId="7ECAE9CB" w:rsidR="007E35A8" w:rsidRPr="008D1D1A" w:rsidRDefault="007E35A8" w:rsidP="008D1D1A">
      <w:r w:rsidRPr="008D1D1A">
        <w:t xml:space="preserve">Η αναθέτουσα αρχή ελέγχει αν οι </w:t>
      </w:r>
      <w:proofErr w:type="spellStart"/>
      <w:r w:rsidRPr="008D1D1A">
        <w:t>φoρείς</w:t>
      </w:r>
      <w:proofErr w:type="spellEnd"/>
      <w:r w:rsidRPr="008D1D1A">
        <w:t>,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w:t>
      </w:r>
      <w:r>
        <w:t xml:space="preserve"> 2.2.3</w:t>
      </w:r>
      <w:r w:rsidRPr="008D1D1A">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0F06E21" w14:textId="77777777" w:rsidR="007E35A8" w:rsidRDefault="007E35A8" w:rsidP="008D1D1A">
      <w:pPr>
        <w:suppressAutoHyphens w:val="0"/>
        <w:spacing w:before="0"/>
        <w:ind w:left="360"/>
        <w:rPr>
          <w:rFonts w:cs="Tahoma"/>
          <w:szCs w:val="22"/>
        </w:rPr>
      </w:pPr>
    </w:p>
    <w:p w14:paraId="631B53E3" w14:textId="6FB86D86" w:rsidR="007E35A8" w:rsidRPr="005229F4" w:rsidRDefault="007E35A8" w:rsidP="007E35A8">
      <w:pPr>
        <w:rPr>
          <w:b/>
        </w:rPr>
      </w:pPr>
      <w:r>
        <w:rPr>
          <w:b/>
        </w:rPr>
        <w:t>2.2.8.2</w:t>
      </w:r>
      <w:r w:rsidRPr="005229F4">
        <w:rPr>
          <w:b/>
        </w:rPr>
        <w:t xml:space="preserve"> </w:t>
      </w:r>
      <w:r>
        <w:rPr>
          <w:b/>
        </w:rPr>
        <w:t xml:space="preserve">Υπεργολαβία </w:t>
      </w:r>
    </w:p>
    <w:p w14:paraId="046C587F" w14:textId="55A90257" w:rsidR="007E35A8" w:rsidRPr="00C229F3" w:rsidRDefault="007E35A8" w:rsidP="007E35A8">
      <w:r>
        <w:rPr>
          <w:bCs/>
        </w:rPr>
        <w:lastRenderedPageBreak/>
        <w:t>Ο οικονομικός φορέας αναφέρει στην προσφορά του τ</w:t>
      </w:r>
      <w:r w:rsidRPr="000A223D">
        <w:rPr>
          <w:bCs/>
        </w:rPr>
        <w:t>ο τμήμα της σύμβασης που προτίθεται να αναθέσει υπό μορφή υπεργολαβίας σε τρίτους, καθώς και τους υπεργολάβους που προτείνει</w:t>
      </w:r>
      <w:r>
        <w:rPr>
          <w:bCs/>
        </w:rPr>
        <w:t xml:space="preserve">. </w:t>
      </w:r>
      <w:r w:rsidRPr="00342556">
        <w:rPr>
          <w:bCs/>
        </w:rPr>
        <w:t>Σ</w:t>
      </w:r>
      <w:r>
        <w:rPr>
          <w:bCs/>
        </w:rPr>
        <w:t xml:space="preserve">την περίπτωση που </w:t>
      </w:r>
      <w:r>
        <w:rPr>
          <w:bCs/>
          <w:lang w:val="en-US"/>
        </w:rPr>
        <w:t>o</w:t>
      </w:r>
      <w:r>
        <w:rPr>
          <w:bCs/>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2.2.3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2.2.3.  </w:t>
      </w:r>
    </w:p>
    <w:p w14:paraId="2317CCDF" w14:textId="77777777" w:rsidR="007E35A8" w:rsidRPr="007E35A8" w:rsidRDefault="007E35A8" w:rsidP="008D1D1A">
      <w:pPr>
        <w:suppressAutoHyphens w:val="0"/>
        <w:spacing w:before="0"/>
        <w:ind w:left="360"/>
        <w:rPr>
          <w:rFonts w:cs="Tahoma"/>
          <w:szCs w:val="22"/>
        </w:rPr>
      </w:pPr>
    </w:p>
    <w:p w14:paraId="657F069E" w14:textId="33F2FC34" w:rsidR="006A2664" w:rsidRDefault="006A2664" w:rsidP="00A11DC8">
      <w:pPr>
        <w:pStyle w:val="3"/>
      </w:pPr>
      <w:bookmarkStart w:id="39" w:name="_Toc90467056"/>
      <w:r>
        <w:t>2.2.9</w:t>
      </w:r>
      <w:r>
        <w:tab/>
        <w:t>Κανόνες απόδειξης ποιοτικής επιλογής</w:t>
      </w:r>
      <w:bookmarkEnd w:id="39"/>
    </w:p>
    <w:p w14:paraId="79607654" w14:textId="03C60042" w:rsidR="007E35A8" w:rsidRPr="0049623E" w:rsidRDefault="007E35A8" w:rsidP="007E35A8">
      <w:pPr>
        <w:rPr>
          <w:bCs/>
          <w:lang w:eastAsia="ar-SA"/>
        </w:rPr>
      </w:pPr>
      <w:r w:rsidRPr="0049623E">
        <w:rPr>
          <w:bCs/>
          <w:lang w:eastAsia="ar-SA"/>
        </w:rPr>
        <w:t>Το δικαίωμα συμμετοχής των οικονομικών φορέων και οι όροι και προϋποθέσεις συμμετοχής τους, όπως ορίζονται στις παραγράφους</w:t>
      </w:r>
      <w:r>
        <w:rPr>
          <w:bCs/>
          <w:lang w:eastAsia="ar-SA"/>
        </w:rPr>
        <w:t xml:space="preserve"> 2.2.1 </w:t>
      </w:r>
      <w:r w:rsidRPr="0049623E">
        <w:rPr>
          <w:bCs/>
          <w:lang w:eastAsia="ar-SA"/>
        </w:rPr>
        <w:t xml:space="preserve">έως </w:t>
      </w:r>
      <w:r>
        <w:rPr>
          <w:bCs/>
          <w:lang w:eastAsia="ar-SA"/>
        </w:rPr>
        <w:t>2.2.8</w:t>
      </w:r>
      <w:r w:rsidRPr="0049623E">
        <w:rPr>
          <w:bCs/>
          <w:lang w:eastAsia="ar-SA"/>
        </w:rPr>
        <w:t xml:space="preserve">, κρίνονται κατά την υποβολή της προσφοράς δια του ΕΕΕΣ κατά τα οριζόμενα στην παράγραφο </w:t>
      </w:r>
      <w:r>
        <w:rPr>
          <w:bCs/>
          <w:lang w:eastAsia="ar-SA"/>
        </w:rPr>
        <w:t>2.2.9.1</w:t>
      </w:r>
      <w:r w:rsidRPr="0049623E">
        <w:rPr>
          <w:bCs/>
          <w:lang w:eastAsia="ar-SA"/>
        </w:rPr>
        <w:t xml:space="preserve">, κατά την υποβολή των δικαιολογητικών της παραγράφου </w:t>
      </w:r>
      <w:r w:rsidR="00FC3680">
        <w:rPr>
          <w:bCs/>
          <w:lang w:eastAsia="ar-SA"/>
        </w:rPr>
        <w:t>2.2.9.2</w:t>
      </w:r>
      <w:r>
        <w:rPr>
          <w:bCs/>
          <w:lang w:eastAsia="ar-SA"/>
        </w:rPr>
        <w:t xml:space="preserve"> </w:t>
      </w:r>
      <w:r w:rsidRPr="0049623E">
        <w:rPr>
          <w:bCs/>
          <w:lang w:eastAsia="ar-SA"/>
        </w:rPr>
        <w:t>και κατά τη σύναψη της σύμβασης δια της υπεύθυνης δήλωσης, της περ. δ΄ της παρ. 3 του άρθρου 105</w:t>
      </w:r>
      <w:r>
        <w:rPr>
          <w:bCs/>
          <w:lang w:eastAsia="ar-SA"/>
        </w:rPr>
        <w:t xml:space="preserve"> του ν. 4412/2016</w:t>
      </w:r>
      <w:r w:rsidRPr="0049623E">
        <w:rPr>
          <w:bCs/>
          <w:lang w:eastAsia="ar-SA"/>
        </w:rPr>
        <w:t xml:space="preserve">. </w:t>
      </w:r>
    </w:p>
    <w:p w14:paraId="04A878C5" w14:textId="7299E34E" w:rsidR="007E35A8" w:rsidRPr="0049623E" w:rsidRDefault="007E35A8" w:rsidP="007E35A8">
      <w:pPr>
        <w:rPr>
          <w:bCs/>
          <w:lang w:eastAsia="ar-SA"/>
        </w:rPr>
      </w:pPr>
      <w:r w:rsidRPr="0049623E">
        <w:rPr>
          <w:bCs/>
          <w:lang w:eastAsia="ar-SA"/>
        </w:rPr>
        <w:t xml:space="preserve">Στην περίπτωση που ο οικονομικός φορέας στηρίζεται στις ικανότητες άλλων φορέων, σύμφωνα με </w:t>
      </w:r>
      <w:r w:rsidRPr="0049623E">
        <w:rPr>
          <w:lang w:eastAsia="ar-SA"/>
        </w:rPr>
        <w:t>την παράγραφ</w:t>
      </w:r>
      <w:r>
        <w:rPr>
          <w:lang w:eastAsia="ar-SA"/>
        </w:rPr>
        <w:t>ο</w:t>
      </w:r>
      <w:r w:rsidRPr="0049623E">
        <w:rPr>
          <w:lang w:eastAsia="ar-SA"/>
        </w:rPr>
        <w:t xml:space="preserve"> </w:t>
      </w:r>
      <w:r w:rsidR="00FC3680">
        <w:rPr>
          <w:bCs/>
          <w:lang w:eastAsia="ar-SA"/>
        </w:rPr>
        <w:t>2.2.8</w:t>
      </w:r>
      <w:r>
        <w:rPr>
          <w:bCs/>
          <w:lang w:eastAsia="ar-SA"/>
        </w:rPr>
        <w:t xml:space="preserve"> </w:t>
      </w:r>
      <w:r w:rsidRPr="0049623E">
        <w:rPr>
          <w:bCs/>
          <w:lang w:eastAsia="ar-SA"/>
        </w:rPr>
        <w:t xml:space="preserve">της παρούσας, οι φορείς στην ικανότητα των οποίων στηρίζεται υποχρεούνται να  αποδεικνύουν, κατά τα οριζόμενα </w:t>
      </w:r>
      <w:r>
        <w:rPr>
          <w:bCs/>
          <w:lang w:eastAsia="ar-SA"/>
        </w:rPr>
        <w:t>στις παραγράφους</w:t>
      </w:r>
      <w:r w:rsidRPr="0049623E">
        <w:rPr>
          <w:bCs/>
          <w:lang w:eastAsia="ar-SA"/>
        </w:rPr>
        <w:t xml:space="preserve"> </w:t>
      </w:r>
      <w:r w:rsidR="00FC3680">
        <w:rPr>
          <w:bCs/>
          <w:lang w:eastAsia="ar-SA"/>
        </w:rPr>
        <w:t xml:space="preserve">2.2.9.1 </w:t>
      </w:r>
      <w:r w:rsidRPr="0049623E">
        <w:rPr>
          <w:bCs/>
          <w:lang w:eastAsia="ar-SA"/>
        </w:rPr>
        <w:t xml:space="preserve">και </w:t>
      </w:r>
      <w:r w:rsidR="00FC3680">
        <w:rPr>
          <w:bCs/>
          <w:lang w:eastAsia="ar-SA"/>
        </w:rPr>
        <w:t>2.2.9.2</w:t>
      </w:r>
      <w:r>
        <w:rPr>
          <w:bCs/>
          <w:lang w:eastAsia="ar-SA"/>
        </w:rPr>
        <w:t xml:space="preserve"> </w:t>
      </w:r>
      <w:r w:rsidRPr="0049623E">
        <w:rPr>
          <w:bCs/>
          <w:lang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eastAsia="ar-SA"/>
        </w:rPr>
        <w:t xml:space="preserve">της παραγράφου </w:t>
      </w:r>
      <w:r w:rsidR="00FC3680">
        <w:rPr>
          <w:lang w:eastAsia="ar-SA"/>
        </w:rPr>
        <w:t xml:space="preserve">2.2.3 </w:t>
      </w:r>
      <w:r w:rsidRPr="0049623E">
        <w:rPr>
          <w:bCs/>
          <w:lang w:eastAsia="ar-SA"/>
        </w:rPr>
        <w:t xml:space="preserve">της παρούσας και ότι πληρούν τα σχετικά κριτήρια επιλογής κατά περίπτωση (παράγραφοι </w:t>
      </w:r>
      <w:r w:rsidR="00FC3680">
        <w:rPr>
          <w:bCs/>
          <w:lang w:eastAsia="ar-SA"/>
        </w:rPr>
        <w:t>2.2.5 και 2.2.6</w:t>
      </w:r>
      <w:r w:rsidRPr="0049623E">
        <w:rPr>
          <w:bCs/>
          <w:lang w:eastAsia="ar-SA"/>
        </w:rPr>
        <w:t>).</w:t>
      </w:r>
    </w:p>
    <w:p w14:paraId="4E2DC19B" w14:textId="70355E89" w:rsidR="007E35A8" w:rsidRPr="0049623E" w:rsidRDefault="007E35A8" w:rsidP="007E35A8">
      <w:pPr>
        <w:rPr>
          <w:bCs/>
          <w:lang w:eastAsia="ar-SA"/>
        </w:rPr>
      </w:pPr>
      <w:r w:rsidRPr="0049623E">
        <w:rPr>
          <w:bCs/>
          <w:lang w:eastAsia="ar-SA"/>
        </w:rPr>
        <w:t xml:space="preserve">Στην περίπτωση που </w:t>
      </w:r>
      <w:r w:rsidRPr="0049623E">
        <w:rPr>
          <w:bCs/>
          <w:lang w:val="en-US" w:eastAsia="ar-SA"/>
        </w:rPr>
        <w:t>o</w:t>
      </w:r>
      <w:r w:rsidRPr="0049623E">
        <w:rPr>
          <w:bCs/>
          <w:lang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eastAsia="ar-SA"/>
        </w:rPr>
        <w:t>στις παραγράφους</w:t>
      </w:r>
      <w:r w:rsidRPr="0049623E">
        <w:rPr>
          <w:bCs/>
          <w:lang w:eastAsia="ar-SA"/>
        </w:rPr>
        <w:t xml:space="preserve"> </w:t>
      </w:r>
      <w:r w:rsidR="00FC3680">
        <w:rPr>
          <w:bCs/>
          <w:lang w:eastAsia="ar-SA"/>
        </w:rPr>
        <w:t xml:space="preserve">2.2.9.1 </w:t>
      </w:r>
      <w:r w:rsidRPr="0049623E">
        <w:rPr>
          <w:bCs/>
          <w:lang w:eastAsia="ar-SA"/>
        </w:rPr>
        <w:t xml:space="preserve">και </w:t>
      </w:r>
      <w:r w:rsidR="00FC3680">
        <w:rPr>
          <w:bCs/>
          <w:lang w:eastAsia="ar-SA"/>
        </w:rPr>
        <w:t>2.2.9.2</w:t>
      </w:r>
      <w:r w:rsidRPr="0049623E">
        <w:rPr>
          <w:bCs/>
          <w:lang w:eastAsia="ar-SA"/>
        </w:rPr>
        <w:t>, ότι δεν συντρέχουν οι λόγοι αποκλεισμού της παραγράφου</w:t>
      </w:r>
      <w:r w:rsidR="00FC3680">
        <w:rPr>
          <w:bCs/>
          <w:lang w:eastAsia="ar-SA"/>
        </w:rPr>
        <w:t xml:space="preserve"> 2.2.3 </w:t>
      </w:r>
      <w:r w:rsidRPr="0049623E">
        <w:rPr>
          <w:bCs/>
          <w:lang w:eastAsia="ar-SA"/>
        </w:rPr>
        <w:t xml:space="preserve">της παρούσας. </w:t>
      </w:r>
    </w:p>
    <w:p w14:paraId="3C8FF2C0" w14:textId="4C693F4F" w:rsidR="007E35A8" w:rsidRPr="007E35A8" w:rsidRDefault="007E35A8" w:rsidP="008D1D1A">
      <w:r w:rsidRPr="0049623E">
        <w:rPr>
          <w:rFonts w:eastAsia="Calibri" w:cs="Times New Roman"/>
          <w:szCs w:val="22"/>
          <w:lang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552DD2D5" w14:textId="77777777" w:rsidR="006A2664" w:rsidRPr="002F34A1" w:rsidRDefault="006A2664" w:rsidP="00A11DC8">
      <w:pPr>
        <w:pStyle w:val="4"/>
      </w:pPr>
      <w:r w:rsidRPr="002F34A1">
        <w:t>2.2.9.1</w:t>
      </w:r>
      <w:r w:rsidRPr="002F34A1">
        <w:tab/>
        <w:t xml:space="preserve">Προκαταρκτική απόδειξη κατά την υποβολή προσφορών </w:t>
      </w:r>
    </w:p>
    <w:p w14:paraId="59FE23BF" w14:textId="1DB490D3" w:rsidR="006A2664" w:rsidRDefault="006A2664" w:rsidP="00A11DC8">
      <w:r>
        <w:t>Προς προκαταρκτική απόδειξη ότι οι προσφέροντες οικονομικοί φορείς: α) δεν βρίσκονται σε μία από τις καταστάσεις της παραγράφου 2.2.3 και β) πληρούν τα σχετικά κριτήρια επιλογής των παραγράφων 2.2.4, 2.2.5, 2.2.6 και 2.2.7 της παρούσης,</w:t>
      </w:r>
      <w:r>
        <w:rPr>
          <w:rFonts w:eastAsia="SimSun"/>
          <w:sz w:val="20"/>
          <w:szCs w:val="20"/>
        </w:rPr>
        <w:t xml:space="preserve"> </w:t>
      </w:r>
      <w:r>
        <w:t xml:space="preserve">προσκομίζουν κατά την υποβολή της προσφοράς τους </w:t>
      </w:r>
      <w:r>
        <w:rPr>
          <w:u w:val="single"/>
        </w:rPr>
        <w:t>ως δικαιολογητικό συμμετοχής,</w:t>
      </w:r>
      <w:r>
        <w:t xml:space="preserve"> το προβλεπόμενο από το άρθρο 79 παρ. 1 και 3 του ν. 4412/2016 Ευρωπαϊκό Ενιαίο Έγγραφο Σύμβασης (ΕΕΕΣ), σύμφωνα με το επισυναπτόμενο στην παρούσα </w:t>
      </w:r>
      <w:r w:rsidR="00084015">
        <w:fldChar w:fldCharType="begin"/>
      </w:r>
      <w:r w:rsidR="00195412">
        <w:instrText xml:space="preserve"> REF _Ref54953438 \h </w:instrText>
      </w:r>
      <w:r w:rsidR="00084015">
        <w:fldChar w:fldCharType="separate"/>
      </w:r>
      <w:r w:rsidR="00AC1FD3" w:rsidRPr="00AD1AB9">
        <w:t>ΠΑΡΑΡΤΗΜΑ ΙΙ</w:t>
      </w:r>
      <w:r w:rsidR="00AC1FD3">
        <w:t>I</w:t>
      </w:r>
      <w:r w:rsidR="00AC1FD3" w:rsidRPr="00AD1AB9">
        <w:t xml:space="preserve"> – </w:t>
      </w:r>
      <w:r w:rsidR="00AC1FD3" w:rsidRPr="009E4B5C">
        <w:t>ΕΥΡΩΠΑΙΚΟ ΕΝΙΑΙΟ ΕΓΓΡΑΦΟ ΣΥΜΒΑΣΗΣ (ΕΕΕΣ)</w:t>
      </w:r>
      <w:r w:rsidR="00084015">
        <w:fldChar w:fldCharType="end"/>
      </w:r>
      <w:r w:rsidR="00FA0394">
        <w:t xml:space="preserve">, </w:t>
      </w:r>
      <w:r>
        <w:t xml:space="preserve"> το οποίο αποτελεί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w:t>
      </w:r>
      <w:r w:rsidR="00195412">
        <w:t>γίες  του Παραρτήματος 1</w:t>
      </w:r>
      <w:r w:rsidR="004B00F6">
        <w:rPr>
          <w:rStyle w:val="WW-FootnoteReference10"/>
        </w:rPr>
        <w:footnoteReference w:id="5"/>
      </w:r>
      <w:r w:rsidR="00195412">
        <w:t>.</w:t>
      </w:r>
    </w:p>
    <w:p w14:paraId="05AE4596" w14:textId="77777777" w:rsidR="00BA4A88" w:rsidRPr="00105314" w:rsidRDefault="00BA4A88" w:rsidP="00A11DC8">
      <w:r w:rsidRPr="00BA4A88">
        <w:lastRenderedPageBreak/>
        <w:t xml:space="preserve">Επισημαίνεται ότι οι προσφέροντες για το μέρος IV Κριτήρια επιλογής του ΕΕΕΣ συμπληρώνουν μόνο την ενότητα </w:t>
      </w:r>
      <w:r w:rsidRPr="008D1D1A">
        <w:rPr>
          <w:b/>
        </w:rPr>
        <w:t>α «Γενική ένδειξη για όλα τα κριτήρια επιλογής».</w:t>
      </w:r>
    </w:p>
    <w:p w14:paraId="3AC80235" w14:textId="77777777" w:rsidR="004B00F6" w:rsidRDefault="004B00F6" w:rsidP="004B00F6">
      <w: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rPr>
        <w:t>.</w:t>
      </w:r>
    </w:p>
    <w:p w14:paraId="26098C70" w14:textId="77777777" w:rsidR="004B00F6" w:rsidRDefault="004B00F6" w:rsidP="004B00F6">
      <w:r w:rsidRPr="003D62F0">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t>στην παράγραφο</w:t>
      </w:r>
      <w:r w:rsidRPr="003D62F0">
        <w:t xml:space="preserve"> </w:t>
      </w:r>
      <w:r>
        <w:t>2.2.3</w:t>
      </w:r>
      <w:r w:rsidRPr="003D62F0">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575D6EB7" w14:textId="77777777" w:rsidR="004B00F6" w:rsidRPr="00C229F3" w:rsidRDefault="004B00F6" w:rsidP="004B00F6">
      <w: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366D4E01" w14:textId="77777777" w:rsidR="004B00F6" w:rsidRPr="007A6693" w:rsidRDefault="004B00F6" w:rsidP="004B00F6">
      <w:pPr>
        <w:rPr>
          <w:lang w:eastAsia="ar-SA"/>
        </w:rPr>
      </w:pPr>
      <w: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t>.</w:t>
      </w:r>
      <w:r w:rsidRPr="00C11E79">
        <w:rPr>
          <w:lang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817017">
        <w:fldChar w:fldCharType="begin"/>
      </w:r>
      <w:r w:rsidR="00817017">
        <w:instrText xml:space="preserve"> HYPERLINK "http://www.eaadhsy.gr/" </w:instrText>
      </w:r>
      <w:r w:rsidR="005F5936">
        <w:fldChar w:fldCharType="separate"/>
      </w:r>
      <w:r w:rsidR="00817017">
        <w:fldChar w:fldCharType="end"/>
      </w:r>
      <w:hyperlink r:id="rId15" w:history="1"/>
    </w:p>
    <w:p w14:paraId="1A5648F1" w14:textId="77777777" w:rsidR="004B00F6" w:rsidRDefault="004B00F6" w:rsidP="004B00F6">
      <w:pPr>
        <w:suppressAutoHyphens w:val="0"/>
        <w:spacing w:line="259" w:lineRule="auto"/>
        <w:rPr>
          <w:rFonts w:eastAsia="Calibri" w:cs="Times New Roman"/>
          <w:szCs w:val="22"/>
          <w:lang w:eastAsia="en-US"/>
        </w:rPr>
      </w:pPr>
      <w:r w:rsidRPr="00032BAF">
        <w:rPr>
          <w:rFonts w:eastAsia="Calibri" w:cs="Times New Roman"/>
          <w:szCs w:val="22"/>
          <w:lang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w:t>
      </w:r>
      <w:proofErr w:type="spellStart"/>
      <w:r w:rsidRPr="00032BAF">
        <w:rPr>
          <w:rFonts w:eastAsia="Calibri" w:cs="Times New Roman"/>
          <w:szCs w:val="22"/>
          <w:lang w:eastAsia="en-US"/>
        </w:rPr>
        <w:t>ληφθέντα</w:t>
      </w:r>
      <w:proofErr w:type="spellEnd"/>
      <w:r w:rsidRPr="00032BAF">
        <w:rPr>
          <w:rFonts w:eastAsia="Calibri" w:cs="Times New Roman"/>
          <w:szCs w:val="22"/>
          <w:lang w:eastAsia="en-US"/>
        </w:rPr>
        <w:t xml:space="preserve"> μέτρα προς αποκατάσταση της αξιοπιστίας του.</w:t>
      </w:r>
    </w:p>
    <w:p w14:paraId="7B391173" w14:textId="77777777" w:rsidR="004B00F6" w:rsidRPr="00E14C02" w:rsidRDefault="004B00F6" w:rsidP="004B00F6">
      <w:pPr>
        <w:suppressAutoHyphens w:val="0"/>
        <w:spacing w:after="160" w:line="259" w:lineRule="auto"/>
        <w:rPr>
          <w:rFonts w:eastAsia="Calibri" w:cs="Times New Roman"/>
          <w:szCs w:val="22"/>
          <w:lang w:eastAsia="en-US"/>
        </w:rPr>
      </w:pPr>
      <w:r w:rsidRPr="00E14C02">
        <w:rPr>
          <w:rFonts w:eastAsia="Calibri" w:cs="Times New Roman"/>
          <w:szCs w:val="22"/>
          <w:lang w:eastAsia="en-US"/>
        </w:rPr>
        <w:t>Ιδίως επισημαίνεται ότι</w:t>
      </w:r>
      <w:r>
        <w:rPr>
          <w:rFonts w:eastAsia="Calibri" w:cs="Times New Roman"/>
          <w:szCs w:val="22"/>
          <w:lang w:eastAsia="en-US"/>
        </w:rPr>
        <w:t>,</w:t>
      </w:r>
      <w:r w:rsidRPr="00E14C02">
        <w:rPr>
          <w:rFonts w:eastAsia="Calibri" w:cs="Times New Roman"/>
          <w:szCs w:val="22"/>
          <w:lang w:eastAsia="en-US"/>
        </w:rPr>
        <w:t xml:space="preserve"> κατά την απάντηση οικονομικού φορέα στο </w:t>
      </w:r>
      <w:r>
        <w:rPr>
          <w:rFonts w:eastAsia="Calibri" w:cs="Times New Roman"/>
          <w:szCs w:val="22"/>
          <w:lang w:eastAsia="en-US"/>
        </w:rPr>
        <w:t xml:space="preserve">σχετικό </w:t>
      </w:r>
      <w:r w:rsidRPr="00E14C02">
        <w:rPr>
          <w:rFonts w:eastAsia="Calibri" w:cs="Times New Roman"/>
          <w:szCs w:val="22"/>
          <w:lang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szCs w:val="22"/>
          <w:lang w:eastAsia="en-US"/>
        </w:rPr>
        <w:t xml:space="preserve">σύμφωνα με την περ. γ της παραγράφου 2.2.3.4 της παρούσης, </w:t>
      </w:r>
      <w:r w:rsidRPr="00E14C02">
        <w:rPr>
          <w:rFonts w:eastAsia="Calibri" w:cs="Times New Roman"/>
          <w:szCs w:val="22"/>
          <w:lang w:eastAsia="en-US"/>
        </w:rPr>
        <w:t>αναλύεται στο σχετικό πεδίο που προβάλλει κατόπιν θετικής απάντησης</w:t>
      </w:r>
      <w:r w:rsidRPr="00E14C02">
        <w:rPr>
          <w:rFonts w:eastAsia="Calibri" w:cs="Times New Roman"/>
          <w:szCs w:val="22"/>
          <w:vertAlign w:val="superscript"/>
          <w:lang w:eastAsia="en-US"/>
        </w:rPr>
        <w:footnoteReference w:id="6"/>
      </w:r>
      <w:r w:rsidRPr="00E14C02">
        <w:rPr>
          <w:rFonts w:eastAsia="Calibri" w:cs="Times New Roman"/>
          <w:szCs w:val="22"/>
          <w:lang w:eastAsia="en-US"/>
        </w:rPr>
        <w:t>.</w:t>
      </w:r>
    </w:p>
    <w:p w14:paraId="0D40C9EF" w14:textId="431A21A6" w:rsidR="009A5FA2" w:rsidRDefault="004B00F6" w:rsidP="00A11DC8">
      <w:r w:rsidRPr="00E14C02">
        <w:rPr>
          <w:rFonts w:eastAsia="Calibri" w:cs="Times New Roman"/>
          <w:szCs w:val="22"/>
          <w:lang w:eastAsia="en-US"/>
        </w:rPr>
        <w:t xml:space="preserve">Όσον αφορά </w:t>
      </w:r>
      <w:r>
        <w:rPr>
          <w:rFonts w:eastAsia="Calibri" w:cs="Times New Roman"/>
          <w:szCs w:val="22"/>
          <w:lang w:eastAsia="en-US"/>
        </w:rPr>
        <w:t>σ</w:t>
      </w:r>
      <w:r w:rsidRPr="00E14C02">
        <w:rPr>
          <w:rFonts w:eastAsia="Calibri" w:cs="Times New Roman"/>
          <w:szCs w:val="22"/>
          <w:lang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098F8B40" w14:textId="5147BC9D" w:rsidR="006A2664" w:rsidRDefault="006A2664" w:rsidP="00A11DC8">
      <w:pPr>
        <w:pStyle w:val="4"/>
      </w:pPr>
      <w:bookmarkStart w:id="40" w:name="_Ref66978950"/>
      <w:r w:rsidRPr="002F34A1">
        <w:lastRenderedPageBreak/>
        <w:t>2.2.9.2</w:t>
      </w:r>
      <w:r w:rsidRPr="002F34A1">
        <w:tab/>
        <w:t>Αποδεικτικά μέσα</w:t>
      </w:r>
      <w:bookmarkEnd w:id="40"/>
      <w:r w:rsidR="00A16EBF">
        <w:t xml:space="preserve"> </w:t>
      </w:r>
      <w:r w:rsidR="004B00F6">
        <w:rPr>
          <w:rFonts w:ascii="Calibri" w:hAnsi="Calibri"/>
        </w:rPr>
        <w:t xml:space="preserve"> </w:t>
      </w:r>
      <w:r w:rsidR="004B00F6">
        <w:rPr>
          <w:rStyle w:val="af0"/>
          <w:rFonts w:ascii="Calibri" w:hAnsi="Calibri"/>
        </w:rPr>
        <w:footnoteReference w:id="7"/>
      </w:r>
      <w:r w:rsidR="004B00F6" w:rsidRPr="0077634D">
        <w:rPr>
          <w:rFonts w:ascii="Calibri" w:hAnsi="Calibri"/>
        </w:rPr>
        <w:t xml:space="preserve">- </w:t>
      </w:r>
      <w:r w:rsidR="004B00F6">
        <w:rPr>
          <w:rFonts w:ascii="Calibri" w:hAnsi="Calibri"/>
        </w:rPr>
        <w:t xml:space="preserve"> </w:t>
      </w:r>
      <w:r w:rsidR="004B00F6" w:rsidRPr="00C0210C">
        <w:rPr>
          <w:rFonts w:cs="Tahoma"/>
          <w:szCs w:val="22"/>
        </w:rPr>
        <w:t>Δικαιολογητικά προσωρινού αναδόχου</w:t>
      </w:r>
    </w:p>
    <w:p w14:paraId="62DDDD48" w14:textId="14E6217C" w:rsidR="006A2664" w:rsidRPr="00105314" w:rsidRDefault="006A2664" w:rsidP="00A11DC8">
      <w:r>
        <w:rPr>
          <w:b/>
        </w:rPr>
        <w:t>Α.</w:t>
      </w:r>
      <w:r>
        <w:t xml:space="preserve"> </w:t>
      </w:r>
      <w:r w:rsidR="004B00F6" w:rsidRPr="00B9111A">
        <w:rPr>
          <w:rFonts w:cs="Tahoma"/>
          <w:bCs/>
          <w:szCs w:val="22"/>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336AC6">
        <w:rPr>
          <w:rFonts w:cs="Tahoma"/>
          <w:bCs/>
          <w:szCs w:val="22"/>
        </w:rPr>
        <w:t xml:space="preserve">3.2 </w:t>
      </w:r>
      <w:r w:rsidR="004B00F6" w:rsidRPr="00B9111A">
        <w:rPr>
          <w:rFonts w:cs="Tahoma"/>
          <w:bCs/>
          <w:szCs w:val="22"/>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3D29142C" w14:textId="77777777" w:rsidR="004B00F6" w:rsidRDefault="004B00F6" w:rsidP="004B00F6">
      <w:pPr>
        <w:rPr>
          <w:bCs/>
        </w:rPr>
      </w:pPr>
      <w:r>
        <w:rPr>
          <w:bCs/>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rPr>
        <w:t xml:space="preserve">), </w:t>
      </w:r>
      <w:r w:rsidRPr="006430D7">
        <w:rPr>
          <w:bCs/>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rPr>
        <w:t xml:space="preserve"> </w:t>
      </w:r>
    </w:p>
    <w:p w14:paraId="6BF7B020" w14:textId="77777777" w:rsidR="004B00F6" w:rsidRDefault="004B00F6" w:rsidP="004B00F6">
      <w:pPr>
        <w:rPr>
          <w:bCs/>
        </w:rPr>
      </w:pPr>
      <w:r>
        <w:rPr>
          <w:bCs/>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2CBB28" w14:textId="05FD1EB4" w:rsidR="004B00F6" w:rsidRDefault="004B00F6" w:rsidP="004B00F6">
      <w:pPr>
        <w:rPr>
          <w:bCs/>
        </w:rPr>
      </w:pPr>
      <w:r>
        <w:rPr>
          <w:bCs/>
        </w:rPr>
        <w:t xml:space="preserve">Τα δικαιολογητικά του παρόντος υποβάλλονται και γίνονται αποδεκτά σύμφωνα με την παράγραφο 2.4.2.5 και 3.2 </w:t>
      </w:r>
      <w:r w:rsidRPr="00B76605">
        <w:rPr>
          <w:bCs/>
        </w:rPr>
        <w:t>της παρούσας.</w:t>
      </w:r>
    </w:p>
    <w:p w14:paraId="59D12899" w14:textId="37BCBF9D" w:rsidR="006A2664" w:rsidRDefault="004B00F6" w:rsidP="00A11DC8">
      <w: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4CE86172" w14:textId="538E43B3" w:rsidR="006A2664" w:rsidRDefault="006A2664" w:rsidP="00A11DC8">
      <w:pPr>
        <w:rPr>
          <w:b/>
        </w:rPr>
      </w:pPr>
      <w:r w:rsidRPr="004203F4">
        <w:rPr>
          <w:b/>
          <w:bCs/>
        </w:rPr>
        <w:t>Β.</w:t>
      </w:r>
      <w:r w:rsidRPr="004203F4">
        <w:rPr>
          <w:b/>
        </w:rPr>
        <w:t>1.</w:t>
      </w:r>
      <w:r w:rsidRPr="004D2A01">
        <w:rPr>
          <w:b/>
        </w:rPr>
        <w:t xml:space="preserve"> Για την απόδειξη της μη συνδρομής των </w:t>
      </w:r>
      <w:r w:rsidRPr="004203F4">
        <w:rPr>
          <w:b/>
        </w:rPr>
        <w:t>λόγων αποκλεισμού</w:t>
      </w:r>
      <w:r w:rsidRPr="004D2A01">
        <w:rPr>
          <w:b/>
        </w:rPr>
        <w:t xml:space="preserve"> της παραγράφου 2.2.3 οι προσφέροντες οικονομικοί φορείς προσκομίζουν αντίστοιχα τα δικαιολογητικά</w:t>
      </w:r>
      <w:r w:rsidR="001A3C20">
        <w:rPr>
          <w:b/>
        </w:rPr>
        <w:t xml:space="preserve"> που αναφέρονται παρακάτω </w:t>
      </w:r>
      <w:r w:rsidRPr="004D2A01">
        <w:rPr>
          <w:b/>
        </w:rPr>
        <w:t>:</w:t>
      </w:r>
    </w:p>
    <w:p w14:paraId="24C137B9" w14:textId="04E533A6" w:rsidR="001A3C20" w:rsidRDefault="001A3C20" w:rsidP="001A3C20">
      <w:pPr>
        <w:rPr>
          <w:color w:val="000000"/>
        </w:rPr>
      </w:pPr>
      <w:r>
        <w:rPr>
          <w:color w:val="000000"/>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2.2.3.3. Οι επίσημες δηλώσεις καθίστανται διαθέσιμες μέσω του </w:t>
      </w:r>
      <w:proofErr w:type="spellStart"/>
      <w:r>
        <w:rPr>
          <w:color w:val="000000"/>
        </w:rPr>
        <w:t>επιγραμμικού</w:t>
      </w:r>
      <w:proofErr w:type="spellEnd"/>
      <w:r>
        <w:rPr>
          <w:color w:val="000000"/>
        </w:rPr>
        <w:t xml:space="preserve"> αποθετηρίου πιστοποιητικών (</w:t>
      </w:r>
      <w:r>
        <w:rPr>
          <w:color w:val="000000"/>
          <w:lang w:val="en-US"/>
        </w:rPr>
        <w:t>e</w:t>
      </w:r>
      <w:r>
        <w:rPr>
          <w:color w:val="000000"/>
        </w:rPr>
        <w:t>-</w:t>
      </w:r>
      <w:proofErr w:type="spellStart"/>
      <w:r>
        <w:rPr>
          <w:color w:val="000000"/>
          <w:lang w:val="en-US"/>
        </w:rPr>
        <w:t>Certis</w:t>
      </w:r>
      <w:proofErr w:type="spellEnd"/>
      <w:r>
        <w:rPr>
          <w:color w:val="000000"/>
        </w:rPr>
        <w:t>) του άρθρου 81 του ν. 4412/2016.</w:t>
      </w:r>
    </w:p>
    <w:p w14:paraId="23838A01" w14:textId="77777777" w:rsidR="001A3C20" w:rsidRPr="00BD65F6" w:rsidRDefault="001A3C20" w:rsidP="001A3C20">
      <w:r>
        <w:rPr>
          <w:color w:val="000000"/>
        </w:rPr>
        <w:t>Ειδικότερα οι οικονομικοί φορείς προσκομίζουν:</w:t>
      </w:r>
    </w:p>
    <w:p w14:paraId="564EB6A2" w14:textId="77777777" w:rsidR="001A3C20" w:rsidRPr="004D2A01" w:rsidRDefault="001A3C20" w:rsidP="00A11DC8">
      <w:pPr>
        <w:rPr>
          <w:b/>
        </w:rPr>
      </w:pPr>
    </w:p>
    <w:p w14:paraId="637BEA04" w14:textId="662ABF35" w:rsidR="001A3C20" w:rsidRPr="008D1D1A" w:rsidRDefault="006A2664" w:rsidP="001A3C20">
      <w:pPr>
        <w:rPr>
          <w:b/>
          <w:bCs/>
        </w:rPr>
      </w:pPr>
      <w:r>
        <w:rPr>
          <w:b/>
          <w:bCs/>
        </w:rPr>
        <w:t>α)</w:t>
      </w:r>
      <w:r>
        <w:t xml:space="preserve"> </w:t>
      </w:r>
      <w:r w:rsidR="001A3C20">
        <w:t xml:space="preserve">για την παράγραφο </w:t>
      </w:r>
      <w:r w:rsidR="001A3C20" w:rsidRPr="008D1D1A">
        <w:rPr>
          <w:b/>
        </w:rPr>
        <w:t>2.2.3.1</w:t>
      </w:r>
      <w:r w:rsidR="001A3C20">
        <w:t xml:space="preserve"> </w:t>
      </w:r>
      <w:r w:rsidR="001A3C20" w:rsidRPr="005229F4">
        <w:rPr>
          <w:b/>
          <w:bCs/>
        </w:rPr>
        <w:t xml:space="preserve"> </w:t>
      </w:r>
      <w:r w:rsidR="001A3C20">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w:t>
      </w:r>
      <w:r w:rsidR="001A3C20">
        <w:lastRenderedPageBreak/>
        <w:t>προκύπτει ότι πληρούνται αυτές οι προϋποθέσεις</w:t>
      </w:r>
      <w:r w:rsidR="001A3C20" w:rsidRPr="004A4D41">
        <w:t xml:space="preserve">, </w:t>
      </w:r>
      <w:r w:rsidR="001A3C20" w:rsidRPr="005609B2">
        <w:rPr>
          <w:color w:val="000000"/>
        </w:rPr>
        <w:t xml:space="preserve">που να έχει εκδοθεί έως τρεις (3) μήνες πριν από την υποβολή του. </w:t>
      </w:r>
    </w:p>
    <w:p w14:paraId="39FFAE93" w14:textId="55A814C0" w:rsidR="006A2664" w:rsidRPr="00105314" w:rsidRDefault="001A3C20" w:rsidP="001A3C20">
      <w:r w:rsidRPr="005609B2">
        <w:rPr>
          <w:color w:val="000000"/>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t xml:space="preserve"> </w:t>
      </w:r>
      <w:r w:rsidRPr="005229F4">
        <w:rPr>
          <w:b/>
        </w:rPr>
        <w:t>2.2.3.1</w:t>
      </w:r>
      <w:r w:rsidRPr="00C27CEC">
        <w:rPr>
          <w:color w:val="000000"/>
        </w:rPr>
        <w:t>,</w:t>
      </w:r>
    </w:p>
    <w:p w14:paraId="31AB11F2" w14:textId="6C3E7684" w:rsidR="001A3C20" w:rsidRPr="008D1D1A" w:rsidRDefault="006A2664" w:rsidP="008D1D1A">
      <w:pPr>
        <w:rPr>
          <w:color w:val="000000"/>
        </w:rPr>
      </w:pPr>
      <w:r>
        <w:rPr>
          <w:b/>
          <w:bCs/>
        </w:rPr>
        <w:t>β)</w:t>
      </w:r>
      <w:r>
        <w:t xml:space="preserve"> για τ</w:t>
      </w:r>
      <w:r w:rsidR="00831BD9">
        <w:t>ην</w:t>
      </w:r>
      <w:r>
        <w:t xml:space="preserve"> παρ</w:t>
      </w:r>
      <w:r w:rsidR="00831BD9">
        <w:t xml:space="preserve">άγραφο </w:t>
      </w:r>
      <w:r w:rsidRPr="00336AC6">
        <w:rPr>
          <w:b/>
        </w:rPr>
        <w:t>2.2.3.2</w:t>
      </w:r>
      <w:r w:rsidR="00336AC6">
        <w:t xml:space="preserve"> </w:t>
      </w:r>
      <w:r w:rsidR="001A3C20" w:rsidRPr="008D1D1A">
        <w:rPr>
          <w:color w:val="000000"/>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1A3C20" w:rsidRPr="005609B2">
        <w:rPr>
          <w:rStyle w:val="0"/>
          <w:color w:val="000000"/>
        </w:rPr>
        <w:footnoteReference w:id="8"/>
      </w:r>
      <w:r w:rsidR="001A3C20" w:rsidRPr="008D1D1A">
        <w:rPr>
          <w:color w:val="000000"/>
        </w:rPr>
        <w:t xml:space="preserve">  </w:t>
      </w:r>
    </w:p>
    <w:p w14:paraId="0ADC4177" w14:textId="77777777" w:rsidR="001A3C20" w:rsidRPr="00336AC6" w:rsidRDefault="001A3C20" w:rsidP="00336AC6">
      <w:pPr>
        <w:rPr>
          <w:b/>
          <w:bCs/>
          <w:color w:val="000000"/>
        </w:rPr>
      </w:pPr>
      <w:r w:rsidRPr="00336AC6">
        <w:rPr>
          <w:color w:val="000000"/>
        </w:rPr>
        <w:t>Ιδίως οι οικονομικοί φορείς που είναι εγκατεστημένοι στην Ελλάδα προσκομίζουν:</w:t>
      </w:r>
    </w:p>
    <w:p w14:paraId="3EC82FD2" w14:textId="20824E17" w:rsidR="001A3C20" w:rsidRPr="007427F2" w:rsidRDefault="001A3C20" w:rsidP="007427F2">
      <w:pPr>
        <w:rPr>
          <w:b/>
        </w:rPr>
      </w:pPr>
      <w:proofErr w:type="spellStart"/>
      <w:r w:rsidRPr="007427F2">
        <w:rPr>
          <w:b/>
          <w:bCs/>
          <w:color w:val="000000"/>
          <w:lang w:val="en-US"/>
        </w:rPr>
        <w:t>i</w:t>
      </w:r>
      <w:proofErr w:type="spellEnd"/>
      <w:r w:rsidRPr="007427F2">
        <w:rPr>
          <w:b/>
          <w:bCs/>
          <w:color w:val="000000"/>
        </w:rPr>
        <w:t xml:space="preserve">) </w:t>
      </w:r>
      <w:r w:rsidRPr="007427F2">
        <w:rPr>
          <w:color w:val="000000"/>
        </w:rPr>
        <w:t xml:space="preserve">Για την απόδειξη της εκπλήρωσης των φορολογικών υποχρεώσεων της παραγράφου </w:t>
      </w:r>
      <w:proofErr w:type="gramStart"/>
      <w:r w:rsidRPr="007427F2">
        <w:rPr>
          <w:color w:val="000000"/>
        </w:rPr>
        <w:t>2.2.3.2  περίπτωση</w:t>
      </w:r>
      <w:proofErr w:type="gramEnd"/>
      <w:r w:rsidRPr="007427F2">
        <w:rPr>
          <w:color w:val="000000"/>
        </w:rPr>
        <w:t xml:space="preserve"> α’ αποδεικτικό ενημερότητας εκδιδόμενο από την Α.Α.Δ.Ε..</w:t>
      </w:r>
    </w:p>
    <w:p w14:paraId="20DF70F8" w14:textId="4BC43C7A" w:rsidR="001A3C20" w:rsidRPr="007427F2" w:rsidRDefault="001A3C20" w:rsidP="007427F2">
      <w:pPr>
        <w:rPr>
          <w:color w:val="000000"/>
        </w:rPr>
      </w:pPr>
      <w:r w:rsidRPr="007427F2">
        <w:rPr>
          <w:b/>
          <w:bCs/>
          <w:color w:val="000000"/>
          <w:lang w:val="en-US"/>
        </w:rPr>
        <w:t>ii</w:t>
      </w:r>
      <w:r w:rsidRPr="007427F2">
        <w:rPr>
          <w:b/>
          <w:bCs/>
          <w:color w:val="000000"/>
        </w:rPr>
        <w:t xml:space="preserve">) </w:t>
      </w:r>
      <w:r w:rsidRPr="007427F2">
        <w:rPr>
          <w:color w:val="000000"/>
        </w:rPr>
        <w:t>Για την απόδειξη της εκπλήρωσης των υποχρεώσεων προς τους οργανισμούς κοινωνικής ασφάλισης της παραγράφου 2.2.3.2</w:t>
      </w:r>
      <w:r w:rsidRPr="007427F2">
        <w:rPr>
          <w:b/>
          <w:bCs/>
          <w:color w:val="000000"/>
        </w:rPr>
        <w:t xml:space="preserve"> </w:t>
      </w:r>
      <w:r w:rsidRPr="007427F2">
        <w:rPr>
          <w:color w:val="000000"/>
        </w:rPr>
        <w:t xml:space="preserve">περίπτωση α’ πιστοποιητικό εκδιδόμενο από τον </w:t>
      </w:r>
      <w:r w:rsidRPr="007427F2">
        <w:rPr>
          <w:color w:val="000000"/>
          <w:lang w:val="en-US"/>
        </w:rPr>
        <w:t>e</w:t>
      </w:r>
      <w:r w:rsidRPr="007427F2">
        <w:rPr>
          <w:color w:val="000000"/>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36FDA03A" w14:textId="5246DE41" w:rsidR="001A3C20" w:rsidRPr="007427F2" w:rsidRDefault="001A3C20" w:rsidP="007427F2">
      <w:pPr>
        <w:rPr>
          <w:color w:val="000000"/>
        </w:rPr>
      </w:pPr>
      <w:r w:rsidRPr="007427F2">
        <w:rPr>
          <w:b/>
          <w:bCs/>
          <w:color w:val="000000"/>
          <w:lang w:val="en-US"/>
        </w:rPr>
        <w:t>iii</w:t>
      </w:r>
      <w:r w:rsidRPr="007427F2">
        <w:rPr>
          <w:b/>
          <w:bCs/>
          <w:color w:val="000000"/>
        </w:rPr>
        <w:t xml:space="preserve">) </w:t>
      </w:r>
      <w:r w:rsidRPr="007427F2">
        <w:rPr>
          <w:color w:val="000000"/>
        </w:rPr>
        <w:t>Για την παράγραφο 2.2.3.2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AF8AB82" w14:textId="41E103AD" w:rsidR="001A3C20" w:rsidRPr="007427F2" w:rsidRDefault="001A3C20" w:rsidP="007427F2">
      <w:pPr>
        <w:rPr>
          <w:color w:val="000000"/>
        </w:rPr>
      </w:pPr>
      <w:r w:rsidRPr="007427F2">
        <w:rPr>
          <w:b/>
          <w:bCs/>
        </w:rPr>
        <w:t xml:space="preserve">γ) </w:t>
      </w:r>
      <w:r w:rsidRPr="007427F2">
        <w:rPr>
          <w:color w:val="000000"/>
        </w:rPr>
        <w:t xml:space="preserve">για την παράγραφο 2.2.3.3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0D87D47" w14:textId="77777777" w:rsidR="001A3C20" w:rsidRPr="007427F2" w:rsidRDefault="001A3C20" w:rsidP="007427F2">
      <w:pPr>
        <w:rPr>
          <w:b/>
          <w:bCs/>
          <w:color w:val="000000"/>
        </w:rPr>
      </w:pPr>
      <w:r w:rsidRPr="007427F2">
        <w:rPr>
          <w:color w:val="000000"/>
        </w:rPr>
        <w:t>Ιδίως οι οικονομικοί φορείς που είναι εγκατεστημένοι στην Ελλάδα προσκομίζουν:</w:t>
      </w:r>
    </w:p>
    <w:p w14:paraId="3C4B11F1" w14:textId="77777777" w:rsidR="001A3C20" w:rsidRPr="007427F2" w:rsidRDefault="001A3C20" w:rsidP="007427F2">
      <w:pPr>
        <w:rPr>
          <w:b/>
        </w:rPr>
      </w:pPr>
      <w:bookmarkStart w:id="41" w:name="_Hlk69240569"/>
      <w:proofErr w:type="spellStart"/>
      <w:r w:rsidRPr="007427F2">
        <w:rPr>
          <w:b/>
          <w:bCs/>
          <w:lang w:val="en-US"/>
        </w:rPr>
        <w:t>i</w:t>
      </w:r>
      <w:proofErr w:type="spellEnd"/>
      <w:r w:rsidRPr="007427F2">
        <w:rPr>
          <w:b/>
          <w:bCs/>
        </w:rPr>
        <w:t>)</w:t>
      </w:r>
      <w:r w:rsidRPr="007427F2">
        <w:rPr>
          <w:bCs/>
        </w:rPr>
        <w:t xml:space="preserve"> Ενιαίο Πιστοποιητικό Δικαστικής Φερεγγυότητας</w:t>
      </w:r>
      <w:bookmarkEnd w:id="41"/>
      <w:r w:rsidRPr="007427F2">
        <w:rPr>
          <w:bCs/>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26FC1BDA" w14:textId="77777777" w:rsidR="001A3C20" w:rsidRPr="007427F2" w:rsidRDefault="001A3C20" w:rsidP="007427F2">
      <w:pPr>
        <w:rPr>
          <w:b/>
          <w:bCs/>
          <w:color w:val="000000"/>
        </w:rPr>
      </w:pPr>
      <w:r w:rsidRPr="007427F2">
        <w:rPr>
          <w:b/>
          <w:lang w:val="en-US"/>
        </w:rPr>
        <w:t>ii</w:t>
      </w:r>
      <w:r w:rsidRPr="007427F2">
        <w:rPr>
          <w:b/>
        </w:rPr>
        <w:t xml:space="preserve">) </w:t>
      </w:r>
      <w:r w:rsidRPr="007427F2">
        <w:rPr>
          <w:bCs/>
        </w:rPr>
        <w:t>Π</w:t>
      </w:r>
      <w: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30C530BF" w14:textId="77777777" w:rsidR="001A3C20" w:rsidRPr="007427F2" w:rsidRDefault="001A3C20" w:rsidP="007427F2">
      <w:pPr>
        <w:rPr>
          <w:bCs/>
          <w:color w:val="000000"/>
        </w:rPr>
      </w:pPr>
      <w:r w:rsidRPr="007427F2">
        <w:rPr>
          <w:b/>
          <w:bCs/>
          <w:color w:val="000000"/>
          <w:lang w:val="en-US"/>
        </w:rPr>
        <w:t>iii</w:t>
      </w:r>
      <w:r w:rsidRPr="007427F2">
        <w:rPr>
          <w:b/>
          <w:bCs/>
          <w:color w:val="000000"/>
        </w:rPr>
        <w:t xml:space="preserve">) </w:t>
      </w:r>
      <w:r w:rsidRPr="007427F2">
        <w:rPr>
          <w:color w:val="000000"/>
        </w:rPr>
        <w:t xml:space="preserve">Εκτύπωση της καρτέλας “Στοιχεία Μητρώου/ Επιχείρησης” </w:t>
      </w:r>
      <w:r w:rsidRPr="007427F2">
        <w:rPr>
          <w:bCs/>
        </w:rPr>
        <w:t>από την ηλεκτρονική πλατφόρμα της Ανεξάρτητης Αρχής Δημοσίων Εσόδων</w:t>
      </w:r>
      <w:r w:rsidRPr="007427F2">
        <w:rPr>
          <w:color w:val="000000"/>
        </w:rPr>
        <w:t xml:space="preserve">, όπως αυτά εμφανίζονται στο </w:t>
      </w:r>
      <w:proofErr w:type="spellStart"/>
      <w:r w:rsidRPr="007427F2">
        <w:rPr>
          <w:color w:val="000000"/>
        </w:rPr>
        <w:t>taxisnet</w:t>
      </w:r>
      <w:proofErr w:type="spellEnd"/>
      <w:r w:rsidRPr="007427F2">
        <w:rPr>
          <w:color w:val="000000"/>
        </w:rPr>
        <w:t xml:space="preserve">, από την οποία να προκύπτει η </w:t>
      </w:r>
      <w:r w:rsidRPr="007427F2">
        <w:rPr>
          <w:bCs/>
          <w:color w:val="000000"/>
        </w:rPr>
        <w:t>μη αναστολή της επιχειρηματικής δραστηριότητάς τους.</w:t>
      </w:r>
    </w:p>
    <w:p w14:paraId="17EBCBDB" w14:textId="77777777" w:rsidR="001A3C20" w:rsidRPr="007427F2" w:rsidRDefault="001A3C20" w:rsidP="007427F2">
      <w:pPr>
        <w:rPr>
          <w:b/>
          <w:color w:val="000000"/>
        </w:rPr>
      </w:pPr>
      <w:r w:rsidRPr="007427F2">
        <w:rPr>
          <w:bCs/>
          <w:color w:val="000000"/>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BF85A70" w14:textId="41BF066C" w:rsidR="001A3C20" w:rsidRPr="007427F2" w:rsidRDefault="001A3C20" w:rsidP="007427F2">
      <w:pPr>
        <w:rPr>
          <w:color w:val="000000"/>
        </w:rPr>
      </w:pPr>
      <w:r w:rsidRPr="007427F2">
        <w:rPr>
          <w:b/>
          <w:color w:val="000000"/>
        </w:rPr>
        <w:t>δ)</w:t>
      </w:r>
      <w:r w:rsidRPr="007427F2">
        <w:rPr>
          <w:color w:val="000000"/>
        </w:rPr>
        <w:t xml:space="preserve"> Για τις λοιπές περιπτώσεις της παραγράφου 2.2.3.3, υπεύθυνη δήλωση του προσφέροντος οικονομικού φορέα ότι δεν συντρέχουν στο πρόσωπό του οι οριζόμενοι στην παράγραφο λόγοι αποκλεισμού</w:t>
      </w:r>
    </w:p>
    <w:p w14:paraId="11B25847" w14:textId="22BE5E0D" w:rsidR="001A3C20" w:rsidRPr="007427F2" w:rsidRDefault="001A3C20" w:rsidP="007427F2">
      <w:pPr>
        <w:tabs>
          <w:tab w:val="left" w:pos="1980"/>
        </w:tabs>
        <w:rPr>
          <w:color w:val="000000"/>
        </w:rPr>
      </w:pPr>
      <w:r w:rsidRPr="007427F2">
        <w:rPr>
          <w:b/>
          <w:bCs/>
          <w:color w:val="000000"/>
        </w:rPr>
        <w:t>ε)</w:t>
      </w:r>
      <w:r w:rsidRPr="007427F2">
        <w:rPr>
          <w:color w:val="000000"/>
        </w:rPr>
        <w:t xml:space="preserve"> </w:t>
      </w:r>
      <w:r>
        <w:t xml:space="preserve">για την παράγραφο </w:t>
      </w:r>
      <w:r w:rsidRPr="007427F2">
        <w:rPr>
          <w:color w:val="000000"/>
        </w:rPr>
        <w:t>2.2.3.2</w:t>
      </w:r>
      <w:r>
        <w:t xml:space="preserve"> υπεύθυνη δήλωση του προσφέροντος οικονομικού φορέα </w:t>
      </w:r>
      <w:r w:rsidRPr="00591B46">
        <w:t>περί μη επιβολής σε βάρος του της κύρωσης</w:t>
      </w:r>
      <w:r>
        <w:t xml:space="preserve"> </w:t>
      </w:r>
      <w:r w:rsidRPr="00591B46">
        <w:t xml:space="preserve">του οριζόντιου αποκλεισμού, σύμφωνα τις διατάξεις </w:t>
      </w:r>
      <w:r>
        <w:t xml:space="preserve">της </w:t>
      </w:r>
      <w:r w:rsidRPr="00591B46">
        <w:t>κείμενης νομοθεσίας</w:t>
      </w:r>
      <w:r w:rsidRPr="007427F2">
        <w:rPr>
          <w:color w:val="000000"/>
        </w:rPr>
        <w:t>.</w:t>
      </w:r>
    </w:p>
    <w:p w14:paraId="01F14A41" w14:textId="555D918C" w:rsidR="001A3C20" w:rsidRPr="007427F2" w:rsidRDefault="001A3C20" w:rsidP="007427F2">
      <w:pPr>
        <w:tabs>
          <w:tab w:val="left" w:pos="1980"/>
        </w:tabs>
        <w:rPr>
          <w:color w:val="000000"/>
        </w:rPr>
      </w:pPr>
      <w:proofErr w:type="spellStart"/>
      <w:r w:rsidRPr="007427F2">
        <w:rPr>
          <w:b/>
          <w:color w:val="000000"/>
        </w:rPr>
        <w:t>στ</w:t>
      </w:r>
      <w:proofErr w:type="spellEnd"/>
      <w:r w:rsidRPr="007427F2">
        <w:rPr>
          <w:b/>
          <w:color w:val="000000"/>
        </w:rPr>
        <w:t>)</w:t>
      </w:r>
      <w:r w:rsidRPr="007427F2">
        <w:rPr>
          <w:color w:val="000000"/>
        </w:rPr>
        <w:t xml:space="preserve"> για την παράγραφο 2.2.3.4,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w:t>
      </w:r>
      <w:r w:rsidRPr="007427F2">
        <w:rPr>
          <w:color w:val="000000"/>
        </w:rPr>
        <w:lastRenderedPageBreak/>
        <w:t>σύνθεση του οποίου συμμετέχει ανώνυμη εταιρεία</w:t>
      </w:r>
      <w:r w:rsidRPr="00D119B9">
        <w:t xml:space="preserve"> </w:t>
      </w:r>
      <w:r w:rsidRPr="007427F2">
        <w:rPr>
          <w:color w:val="000000"/>
        </w:rPr>
        <w:t xml:space="preserve">ή νομικό πρόσωπο της αλλοδαπής που αντιστοιχεί σε ανώνυμη εταιρεία (πλην των περιπτώσεων που αναφέρθηκαν στην παρ. 2.2.3.4 της παρούσας ανωτέρω).  </w:t>
      </w:r>
    </w:p>
    <w:p w14:paraId="20BA4468" w14:textId="77777777" w:rsidR="001A3C20" w:rsidRPr="007427F2" w:rsidRDefault="001A3C20" w:rsidP="007427F2">
      <w:pPr>
        <w:tabs>
          <w:tab w:val="left" w:pos="1980"/>
        </w:tabs>
        <w:rPr>
          <w:color w:val="000000"/>
        </w:rPr>
      </w:pPr>
      <w:r w:rsidRPr="007427F2">
        <w:rPr>
          <w:color w:val="000000"/>
        </w:rPr>
        <w:t>Συγκεκριμένα, προσκομίζονται:</w:t>
      </w:r>
    </w:p>
    <w:p w14:paraId="24DF0461" w14:textId="7B48A145" w:rsidR="001A3C20" w:rsidRPr="007427F2" w:rsidRDefault="001A3C20" w:rsidP="007427F2">
      <w:pPr>
        <w:tabs>
          <w:tab w:val="left" w:pos="1980"/>
        </w:tabs>
        <w:rPr>
          <w:color w:val="000000"/>
        </w:rPr>
      </w:pPr>
      <w:proofErr w:type="spellStart"/>
      <w:r w:rsidRPr="007427F2">
        <w:rPr>
          <w:b/>
          <w:bCs/>
          <w:color w:val="000000"/>
          <w:lang w:val="en-US"/>
        </w:rPr>
        <w:t>i</w:t>
      </w:r>
      <w:proofErr w:type="spellEnd"/>
      <w:r w:rsidRPr="007427F2">
        <w:rPr>
          <w:b/>
          <w:bCs/>
          <w:color w:val="000000"/>
        </w:rPr>
        <w:t xml:space="preserve">) </w:t>
      </w:r>
      <w:r w:rsidRPr="007427F2">
        <w:rPr>
          <w:color w:val="000000"/>
        </w:rPr>
        <w:t>Για την απόδειξη της εξαίρεσης από την υποχρέωση ονομαστικοποίησης των μετοχών τους κατά την περ. α) της παραγράφου 2.2.3.</w:t>
      </w:r>
      <w:r w:rsidR="00D21805">
        <w:rPr>
          <w:color w:val="000000"/>
        </w:rPr>
        <w:t>4</w:t>
      </w:r>
      <w:r w:rsidRPr="007427F2">
        <w:rPr>
          <w:color w:val="000000"/>
        </w:rPr>
        <w:t xml:space="preserve"> βεβαίωση του αρμοδίου Χρηματιστηρίου. </w:t>
      </w:r>
    </w:p>
    <w:p w14:paraId="1AB7C95E" w14:textId="2C5FD5D8" w:rsidR="001A3C20" w:rsidRPr="007427F2" w:rsidRDefault="001A3C20" w:rsidP="007427F2">
      <w:pPr>
        <w:tabs>
          <w:tab w:val="left" w:pos="1980"/>
        </w:tabs>
        <w:rPr>
          <w:color w:val="000000"/>
        </w:rPr>
      </w:pPr>
      <w:r w:rsidRPr="007427F2">
        <w:rPr>
          <w:b/>
          <w:bCs/>
          <w:color w:val="000000"/>
          <w:lang w:val="en-US"/>
        </w:rPr>
        <w:t>ii</w:t>
      </w:r>
      <w:r w:rsidRPr="007427F2">
        <w:rPr>
          <w:b/>
          <w:bCs/>
          <w:color w:val="000000"/>
        </w:rPr>
        <w:t xml:space="preserve">) </w:t>
      </w:r>
      <w:r w:rsidRPr="007427F2">
        <w:rPr>
          <w:color w:val="000000"/>
        </w:rPr>
        <w:t>Όσον αφορά την εξαίρεση της περ. β) της παραγράφου 2.2.3.</w:t>
      </w:r>
      <w:r w:rsidR="003A269D">
        <w:rPr>
          <w:color w:val="000000"/>
        </w:rPr>
        <w:t>4</w:t>
      </w:r>
      <w:r w:rsidRPr="007427F2">
        <w:rPr>
          <w:color w:val="000000"/>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Pr="007427F2">
        <w:rPr>
          <w:color w:val="000000"/>
        </w:rPr>
        <w:t>ελέγχουσες</w:t>
      </w:r>
      <w:proofErr w:type="spellEnd"/>
      <w:r w:rsidRPr="007427F2">
        <w:rPr>
          <w:color w:val="000000"/>
        </w:rPr>
        <w:t xml:space="preserve"> τα δικαιώματα ψήφου εταιρείες είναι εποπτευόμενες κατά τα οριζόμενα στην παράγραφο 2.2.3.2.</w:t>
      </w:r>
    </w:p>
    <w:p w14:paraId="17B4E39B" w14:textId="77777777" w:rsidR="001A3C20" w:rsidRPr="007427F2" w:rsidRDefault="001A3C20" w:rsidP="007427F2">
      <w:pPr>
        <w:tabs>
          <w:tab w:val="left" w:pos="1980"/>
        </w:tabs>
        <w:rPr>
          <w:color w:val="000000"/>
        </w:rPr>
      </w:pPr>
      <w:r w:rsidRPr="007427F2">
        <w:rPr>
          <w:b/>
          <w:bCs/>
          <w:color w:val="000000"/>
          <w:lang w:val="en-US"/>
        </w:rPr>
        <w:t>iii</w:t>
      </w:r>
      <w:r w:rsidRPr="007427F2">
        <w:rPr>
          <w:b/>
          <w:bCs/>
          <w:color w:val="000000"/>
        </w:rPr>
        <w:t>)</w:t>
      </w:r>
      <w:r w:rsidRPr="007427F2">
        <w:rPr>
          <w:color w:val="000000"/>
        </w:rPr>
        <w:t xml:space="preserve"> Δικαιολογητικά ονομαστικοποίησης μετοχών του προσωρινού αναδόχου:</w:t>
      </w:r>
    </w:p>
    <w:p w14:paraId="118C7D97" w14:textId="77777777" w:rsidR="001A3C20" w:rsidRPr="007427F2" w:rsidRDefault="001A3C20" w:rsidP="007427F2">
      <w:pPr>
        <w:tabs>
          <w:tab w:val="left" w:pos="1980"/>
        </w:tabs>
        <w:rPr>
          <w:color w:val="000000"/>
        </w:rPr>
      </w:pPr>
      <w:r w:rsidRPr="007427F2">
        <w:rPr>
          <w:color w:val="000000"/>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55BAB9E2" w14:textId="4487C4DF" w:rsidR="001A3C20" w:rsidRPr="001A3C20" w:rsidRDefault="001A3C20" w:rsidP="001A3C20">
      <w:pPr>
        <w:pStyle w:val="aff"/>
        <w:numPr>
          <w:ilvl w:val="0"/>
          <w:numId w:val="297"/>
        </w:numPr>
        <w:tabs>
          <w:tab w:val="left" w:pos="1980"/>
        </w:tabs>
        <w:rPr>
          <w:color w:val="000000"/>
        </w:rPr>
      </w:pPr>
      <w:r w:rsidRPr="001A3C20">
        <w:rPr>
          <w:color w:val="000000"/>
        </w:rPr>
        <w:t>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779FD7F" w14:textId="77777777" w:rsidR="001A3C20" w:rsidRPr="007427F2" w:rsidRDefault="001A3C20" w:rsidP="007427F2">
      <w:pPr>
        <w:tabs>
          <w:tab w:val="left" w:pos="1980"/>
        </w:tabs>
        <w:rPr>
          <w:color w:val="000000"/>
        </w:rPr>
      </w:pPr>
      <w:r w:rsidRPr="007427F2">
        <w:rPr>
          <w:color w:val="000000"/>
        </w:rPr>
        <w:t>Ειδικότερα:</w:t>
      </w:r>
    </w:p>
    <w:p w14:paraId="1DFEEEA5" w14:textId="17EF6E25" w:rsidR="001A3C20" w:rsidRPr="001A3C20" w:rsidRDefault="001A3C20" w:rsidP="001A3C20">
      <w:pPr>
        <w:pStyle w:val="aff"/>
        <w:numPr>
          <w:ilvl w:val="0"/>
          <w:numId w:val="297"/>
        </w:numPr>
        <w:tabs>
          <w:tab w:val="left" w:pos="1980"/>
        </w:tabs>
        <w:rPr>
          <w:color w:val="000000"/>
        </w:rPr>
      </w:pPr>
      <w:r w:rsidRPr="001A3C20">
        <w:rPr>
          <w:color w:val="000000"/>
        </w:rPr>
        <w:t xml:space="preserve">Όσον αφορά στις </w:t>
      </w:r>
      <w:r w:rsidRPr="001A3C20">
        <w:rPr>
          <w:b/>
          <w:color w:val="000000"/>
        </w:rPr>
        <w:t>εγκατεστημένες στην Ελλάδα ανώνυμες εταιρείες</w:t>
      </w:r>
      <w:r w:rsidRPr="001A3C20">
        <w:rPr>
          <w:color w:val="000000"/>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815ED02" w14:textId="57613FB5" w:rsidR="001A3C20" w:rsidRPr="001A3C20" w:rsidRDefault="001A3C20" w:rsidP="001A3C20">
      <w:pPr>
        <w:pStyle w:val="aff"/>
        <w:numPr>
          <w:ilvl w:val="0"/>
          <w:numId w:val="297"/>
        </w:numPr>
        <w:tabs>
          <w:tab w:val="left" w:pos="1980"/>
        </w:tabs>
        <w:rPr>
          <w:color w:val="000000"/>
        </w:rPr>
      </w:pPr>
      <w:r w:rsidRPr="001A3C20">
        <w:rPr>
          <w:color w:val="000000"/>
        </w:rPr>
        <w:t xml:space="preserve">Όσον αφορά στις </w:t>
      </w:r>
      <w:r w:rsidRPr="001A3C20">
        <w:rPr>
          <w:b/>
          <w:color w:val="000000"/>
        </w:rPr>
        <w:t>αλλοδαπές ανώνυμες εταιρίες ή αλλοδαπά νομικά πρόσωπα που αντιστοιχούν σε ανώνυμες εταιρείες</w:t>
      </w:r>
      <w:r w:rsidRPr="001A3C20">
        <w:rPr>
          <w:color w:val="000000"/>
        </w:rPr>
        <w:t>:</w:t>
      </w:r>
    </w:p>
    <w:p w14:paraId="5C3240FD" w14:textId="77777777" w:rsidR="001A3C20" w:rsidRPr="007427F2" w:rsidRDefault="001A3C20" w:rsidP="007427F2">
      <w:pPr>
        <w:tabs>
          <w:tab w:val="left" w:pos="1980"/>
        </w:tabs>
        <w:rPr>
          <w:b/>
          <w:color w:val="000000"/>
        </w:rPr>
      </w:pPr>
      <w:r w:rsidRPr="007427F2">
        <w:rPr>
          <w:b/>
          <w:color w:val="000000"/>
        </w:rPr>
        <w:t>Α) εφόσον έχουν κατά το δίκαιο της έδρας τους ονομαστικές μετοχές,  προσκομίζουν :</w:t>
      </w:r>
    </w:p>
    <w:p w14:paraId="0EF40CE5" w14:textId="77777777" w:rsidR="001A3C20" w:rsidRPr="007427F2" w:rsidRDefault="001A3C20" w:rsidP="007427F2">
      <w:pPr>
        <w:tabs>
          <w:tab w:val="left" w:pos="1980"/>
        </w:tabs>
        <w:rPr>
          <w:color w:val="000000"/>
        </w:rPr>
      </w:pPr>
      <w:proofErr w:type="spellStart"/>
      <w:r w:rsidRPr="007427F2">
        <w:rPr>
          <w:color w:val="000000"/>
          <w:lang w:val="en-US"/>
        </w:rPr>
        <w:t>i</w:t>
      </w:r>
      <w:proofErr w:type="spellEnd"/>
      <w:r w:rsidRPr="007427F2">
        <w:rPr>
          <w:color w:val="000000"/>
        </w:rPr>
        <w:t>) Πιστοποιητικό αρμόδιας αρχής του κράτους της έδρας, από το οποίο να προκύπτει ότι οι μετοχές τους είναι ονομαστικές</w:t>
      </w:r>
    </w:p>
    <w:p w14:paraId="439F5EA5" w14:textId="77777777" w:rsidR="001A3C20" w:rsidRPr="007427F2" w:rsidRDefault="001A3C20" w:rsidP="007427F2">
      <w:pPr>
        <w:tabs>
          <w:tab w:val="left" w:pos="1980"/>
        </w:tabs>
        <w:rPr>
          <w:color w:val="000000"/>
        </w:rPr>
      </w:pPr>
      <w:r w:rsidRPr="007427F2">
        <w:rPr>
          <w:color w:val="000000"/>
          <w:lang w:val="en-US"/>
        </w:rPr>
        <w:t>ii</w:t>
      </w:r>
      <w:r w:rsidRPr="007427F2">
        <w:rPr>
          <w:color w:val="000000"/>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53FEB549" w14:textId="77777777" w:rsidR="001A3C20" w:rsidRPr="007427F2" w:rsidRDefault="001A3C20" w:rsidP="007427F2">
      <w:pPr>
        <w:tabs>
          <w:tab w:val="left" w:pos="1980"/>
        </w:tabs>
        <w:rPr>
          <w:color w:val="000000"/>
        </w:rPr>
      </w:pPr>
      <w:r w:rsidRPr="007427F2">
        <w:rPr>
          <w:color w:val="000000"/>
          <w:lang w:val="en-US"/>
        </w:rPr>
        <w:t>iii</w:t>
      </w:r>
      <w:r w:rsidRPr="007427F2">
        <w:rPr>
          <w:color w:val="000000"/>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6D7D8716" w14:textId="77777777" w:rsidR="001A3C20" w:rsidRPr="007427F2" w:rsidRDefault="001A3C20" w:rsidP="007427F2">
      <w:pPr>
        <w:tabs>
          <w:tab w:val="left" w:pos="1980"/>
        </w:tabs>
        <w:rPr>
          <w:b/>
          <w:color w:val="000000"/>
        </w:rPr>
      </w:pPr>
      <w:r w:rsidRPr="007427F2">
        <w:rPr>
          <w:b/>
          <w:color w:val="000000"/>
        </w:rPr>
        <w:t>Β)  εφόσον δεν έχουν υποχρέωση ονομαστικοποίησης μετοχών ή δεν προβλέπεται η ονομαστικοποίηση των μετοχών, προσκομίζουν:</w:t>
      </w:r>
    </w:p>
    <w:p w14:paraId="03B44178" w14:textId="77777777" w:rsidR="001A3C20" w:rsidRPr="007427F2" w:rsidRDefault="001A3C20" w:rsidP="007427F2">
      <w:pPr>
        <w:tabs>
          <w:tab w:val="left" w:pos="1980"/>
        </w:tabs>
        <w:rPr>
          <w:color w:val="000000"/>
        </w:rPr>
      </w:pPr>
      <w:r w:rsidRPr="007427F2">
        <w:rPr>
          <w:color w:val="000000"/>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3540506B" w14:textId="77777777" w:rsidR="001A3C20" w:rsidRPr="007427F2" w:rsidRDefault="001A3C20" w:rsidP="007427F2">
      <w:pPr>
        <w:tabs>
          <w:tab w:val="left" w:pos="1980"/>
        </w:tabs>
        <w:rPr>
          <w:color w:val="000000"/>
        </w:rPr>
      </w:pPr>
      <w:proofErr w:type="spellStart"/>
      <w:r w:rsidRPr="007427F2">
        <w:rPr>
          <w:color w:val="000000"/>
        </w:rPr>
        <w:t>ii</w:t>
      </w:r>
      <w:proofErr w:type="spellEnd"/>
      <w:r w:rsidRPr="007427F2">
        <w:rPr>
          <w:color w:val="000000"/>
        </w:rPr>
        <w:t>) έγκυρη και ενημερωμένη κατάσταση προσώπων που κατέχουν τουλάχιστον 1% των μετοχών ή δικαιωμάτων ψήφου,</w:t>
      </w:r>
    </w:p>
    <w:p w14:paraId="7F59D8B5" w14:textId="77777777" w:rsidR="001A3C20" w:rsidRPr="007427F2" w:rsidRDefault="001A3C20" w:rsidP="007427F2">
      <w:pPr>
        <w:tabs>
          <w:tab w:val="left" w:pos="1980"/>
        </w:tabs>
        <w:rPr>
          <w:color w:val="000000"/>
        </w:rPr>
      </w:pPr>
      <w:proofErr w:type="spellStart"/>
      <w:r w:rsidRPr="007427F2">
        <w:rPr>
          <w:color w:val="000000"/>
        </w:rPr>
        <w:lastRenderedPageBreak/>
        <w:t>iii</w:t>
      </w:r>
      <w:proofErr w:type="spellEnd"/>
      <w:r w:rsidRPr="007427F2">
        <w:rPr>
          <w:color w:val="000000"/>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34DB8EAB" w14:textId="77777777" w:rsidR="001A3C20" w:rsidRPr="007427F2" w:rsidRDefault="001A3C20" w:rsidP="007427F2">
      <w:pPr>
        <w:tabs>
          <w:tab w:val="left" w:pos="1980"/>
        </w:tabs>
        <w:rPr>
          <w:color w:val="000000"/>
        </w:rPr>
      </w:pPr>
      <w:r w:rsidRPr="007427F2">
        <w:rPr>
          <w:color w:val="000000"/>
        </w:rPr>
        <w:t xml:space="preserve">Όλα τα ανωτέρω έγγραφα πρέπει να είναι επικυρωμένα από την κατά </w:t>
      </w:r>
      <w:proofErr w:type="spellStart"/>
      <w:r w:rsidRPr="007427F2">
        <w:rPr>
          <w:color w:val="000000"/>
        </w:rPr>
        <w:t>νόμον</w:t>
      </w:r>
      <w:proofErr w:type="spellEnd"/>
      <w:r w:rsidRPr="007427F2">
        <w:rPr>
          <w:color w:val="000000"/>
        </w:rPr>
        <w:t xml:space="preserve"> αρμόδια αρχή του κράτους της έδρας του υποψηφίου και να συνοδεύονται από επίσημη μετάφραση στην ελληνική.</w:t>
      </w:r>
    </w:p>
    <w:p w14:paraId="65FCF3C9" w14:textId="77777777" w:rsidR="001A3C20" w:rsidRPr="007427F2" w:rsidRDefault="001A3C20" w:rsidP="007427F2">
      <w:pPr>
        <w:rPr>
          <w:b/>
          <w:color w:val="000000"/>
        </w:rPr>
      </w:pPr>
      <w:r w:rsidRPr="007427F2">
        <w:rPr>
          <w:color w:val="000000"/>
        </w:rPr>
        <w:t>Ελλείψεις στα δικαιολογητικά ονομαστικοποίησης των μετοχών συμπληρώνονται κατά την παράγραφο 3.1.2 της παρούσας</w:t>
      </w:r>
      <w:r w:rsidRPr="007427F2">
        <w:rPr>
          <w:b/>
          <w:color w:val="000000"/>
        </w:rPr>
        <w:t>.</w:t>
      </w:r>
    </w:p>
    <w:p w14:paraId="342152AB" w14:textId="77777777" w:rsidR="001A3C20" w:rsidRPr="007427F2" w:rsidRDefault="001A3C20" w:rsidP="007427F2">
      <w:pPr>
        <w:rPr>
          <w:color w:val="000000"/>
        </w:rPr>
      </w:pPr>
      <w:r w:rsidRPr="007427F2">
        <w:rPr>
          <w:color w:val="000000"/>
        </w:rPr>
        <w:t xml:space="preserve">Η αναθέτουσα αρχή ελέγχει επίσης, επί ποινή απαραδέκτου της προσφοράς, εάν στη διαδικασία συμμετέχει </w:t>
      </w:r>
      <w:proofErr w:type="spellStart"/>
      <w:r w:rsidRPr="007427F2">
        <w:rPr>
          <w:color w:val="000000"/>
        </w:rPr>
        <w:t>εξωχώρια</w:t>
      </w:r>
      <w:proofErr w:type="spellEnd"/>
      <w:r w:rsidRPr="007427F2">
        <w:rPr>
          <w:color w:val="000000"/>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7427F2">
        <w:rPr>
          <w:b/>
          <w:color w:val="000000"/>
        </w:rPr>
        <w:t xml:space="preserve"> </w:t>
      </w:r>
      <w:r w:rsidRPr="007427F2">
        <w:rPr>
          <w:color w:val="000000"/>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7427F2">
        <w:rPr>
          <w:color w:val="000000"/>
        </w:rPr>
        <w:t>εξωχώρια</w:t>
      </w:r>
      <w:proofErr w:type="spellEnd"/>
      <w:r w:rsidRPr="007427F2">
        <w:rPr>
          <w:color w:val="000000"/>
        </w:rPr>
        <w:t xml:space="preserve"> εταιρεία, κατά την ανωτέρω έννοια και δεν εμπίπτει στις διατάξεις της παρ.4 </w:t>
      </w:r>
      <w:proofErr w:type="spellStart"/>
      <w:r w:rsidRPr="007427F2">
        <w:rPr>
          <w:color w:val="000000"/>
        </w:rPr>
        <w:t>εδαφ</w:t>
      </w:r>
      <w:proofErr w:type="spellEnd"/>
      <w:r w:rsidRPr="007427F2">
        <w:rPr>
          <w:color w:val="000000"/>
        </w:rPr>
        <w:t>. α &amp; β του άρθρου 4 του Ν. 3310/2005 όπως ισχύει.</w:t>
      </w:r>
      <w:r w:rsidRPr="007427F2">
        <w:rPr>
          <w:color w:val="000000"/>
        </w:rPr>
        <w:cr/>
      </w:r>
    </w:p>
    <w:p w14:paraId="248FD81F" w14:textId="74FA8668" w:rsidR="00831BD9" w:rsidRDefault="006A2664" w:rsidP="00831BD9">
      <w:pPr>
        <w:rPr>
          <w:rFonts w:cs="Tahoma"/>
          <w:b/>
          <w:szCs w:val="22"/>
        </w:rPr>
      </w:pPr>
      <w:r>
        <w:rPr>
          <w:b/>
          <w:bCs/>
          <w:lang w:val="en-US"/>
        </w:rPr>
        <w:t>B</w:t>
      </w:r>
      <w:r>
        <w:rPr>
          <w:b/>
          <w:bCs/>
        </w:rPr>
        <w:t>.2.</w:t>
      </w:r>
      <w:r>
        <w:t xml:space="preserve"> </w:t>
      </w:r>
      <w:r>
        <w:rPr>
          <w:rFonts w:eastAsia="Calibri"/>
        </w:rPr>
        <w:t>Για την απόδειξη της απαίτησης του άρθρου 2.2.4. (</w:t>
      </w:r>
      <w:r w:rsidRPr="001A5DB5">
        <w:rPr>
          <w:rFonts w:eastAsia="Calibri"/>
          <w:b/>
        </w:rPr>
        <w:t xml:space="preserve">απόδειξη </w:t>
      </w:r>
      <w:proofErr w:type="spellStart"/>
      <w:r w:rsidRPr="001A5DB5">
        <w:rPr>
          <w:rFonts w:eastAsia="Calibri"/>
          <w:b/>
        </w:rPr>
        <w:t>καταλληλότητας</w:t>
      </w:r>
      <w:proofErr w:type="spellEnd"/>
      <w:r w:rsidRPr="001A5DB5">
        <w:rPr>
          <w:rFonts w:eastAsia="Calibri"/>
          <w:b/>
        </w:rPr>
        <w:t xml:space="preserve"> για την άσκηση επαγγελματικής δραστηριότητας</w:t>
      </w:r>
      <w:r>
        <w:rPr>
          <w:rFonts w:eastAsia="Calibri"/>
        </w:rPr>
        <w:t>) προσκομίζουν</w:t>
      </w:r>
      <w:r w:rsidR="00831BD9" w:rsidRPr="00603221">
        <w:rPr>
          <w:rFonts w:cs="Tahoma"/>
          <w:b/>
          <w:szCs w:val="22"/>
        </w:rPr>
        <w:t xml:space="preserve">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831BD9" w:rsidRPr="00912820" w14:paraId="3E033726" w14:textId="77777777" w:rsidTr="00210AB1">
        <w:trPr>
          <w:trHeight w:val="711"/>
        </w:trPr>
        <w:tc>
          <w:tcPr>
            <w:tcW w:w="675" w:type="dxa"/>
            <w:shd w:val="clear" w:color="auto" w:fill="D9D9D9"/>
          </w:tcPr>
          <w:p w14:paraId="16DCC712" w14:textId="77777777" w:rsidR="00831BD9" w:rsidRPr="00603221" w:rsidRDefault="00831BD9" w:rsidP="00210AB1">
            <w:pPr>
              <w:rPr>
                <w:rFonts w:cs="Tahoma"/>
                <w:b/>
                <w:szCs w:val="22"/>
              </w:rPr>
            </w:pPr>
            <w:r w:rsidRPr="00603221">
              <w:rPr>
                <w:rFonts w:cs="Tahoma"/>
                <w:b/>
                <w:szCs w:val="22"/>
              </w:rPr>
              <w:t>1.</w:t>
            </w:r>
          </w:p>
        </w:tc>
        <w:tc>
          <w:tcPr>
            <w:tcW w:w="9180" w:type="dxa"/>
            <w:shd w:val="clear" w:color="auto" w:fill="D9D9D9"/>
          </w:tcPr>
          <w:p w14:paraId="498AC862" w14:textId="4B05EB47" w:rsidR="002B563A" w:rsidRDefault="00831BD9" w:rsidP="00210AB1">
            <w:pPr>
              <w:autoSpaceDE w:val="0"/>
              <w:autoSpaceDN w:val="0"/>
              <w:adjustRightInd w:val="0"/>
              <w:rPr>
                <w:rFonts w:cs="Tahoma"/>
                <w:b/>
                <w:bCs/>
                <w:szCs w:val="22"/>
              </w:rPr>
            </w:pPr>
            <w:r w:rsidRPr="00603221">
              <w:rPr>
                <w:rFonts w:cs="Tahoma"/>
                <w:b/>
                <w:bCs/>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w:t>
            </w:r>
            <w:r w:rsidR="002B563A" w:rsidRPr="002B563A">
              <w:rPr>
                <w:rFonts w:cs="Tahoma"/>
                <w:b/>
                <w:bCs/>
                <w:szCs w:val="22"/>
              </w:rPr>
              <w:t>με το αντικείμενο της παρούσας σύμβασης</w:t>
            </w:r>
            <w:r w:rsidR="002B563A" w:rsidRPr="00670C85">
              <w:rPr>
                <w:rFonts w:cs="Tahoma"/>
                <w:b/>
                <w:bCs/>
                <w:szCs w:val="22"/>
              </w:rPr>
              <w:t>.</w:t>
            </w:r>
          </w:p>
          <w:p w14:paraId="264B9E43" w14:textId="3D1FDD9B" w:rsidR="00831BD9" w:rsidRPr="00603221" w:rsidRDefault="00831BD9" w:rsidP="00210AB1">
            <w:pPr>
              <w:autoSpaceDE w:val="0"/>
              <w:autoSpaceDN w:val="0"/>
              <w:adjustRightInd w:val="0"/>
              <w:rPr>
                <w:rFonts w:cs="Tahoma"/>
                <w:szCs w:val="22"/>
                <w:lang w:eastAsia="el-GR"/>
              </w:rPr>
            </w:pPr>
            <w:r w:rsidRPr="00603221">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831BD9" w:rsidRPr="00912820" w14:paraId="2D06B087" w14:textId="77777777" w:rsidTr="00210AB1">
        <w:trPr>
          <w:trHeight w:val="1480"/>
        </w:trPr>
        <w:tc>
          <w:tcPr>
            <w:tcW w:w="675" w:type="dxa"/>
          </w:tcPr>
          <w:p w14:paraId="1C67793C" w14:textId="77777777" w:rsidR="00831BD9" w:rsidRPr="00603221" w:rsidRDefault="00831BD9" w:rsidP="00210AB1">
            <w:pPr>
              <w:rPr>
                <w:rFonts w:cs="Tahoma"/>
                <w:szCs w:val="22"/>
              </w:rPr>
            </w:pPr>
            <w:r w:rsidRPr="00603221">
              <w:rPr>
                <w:rFonts w:cs="Tahoma"/>
                <w:szCs w:val="22"/>
              </w:rPr>
              <w:t>1.1</w:t>
            </w:r>
          </w:p>
        </w:tc>
        <w:tc>
          <w:tcPr>
            <w:tcW w:w="9180" w:type="dxa"/>
          </w:tcPr>
          <w:p w14:paraId="2C639B56" w14:textId="77777777" w:rsidR="00F148B8" w:rsidRPr="00872F65" w:rsidRDefault="00F148B8" w:rsidP="00F148B8">
            <w:pPr>
              <w:autoSpaceDE w:val="0"/>
              <w:autoSpaceDN w:val="0"/>
              <w:adjustRightInd w:val="0"/>
              <w:spacing w:after="0"/>
              <w:rPr>
                <w:rFonts w:cs="Tahoma"/>
                <w:szCs w:val="22"/>
              </w:rPr>
            </w:pPr>
            <w:r>
              <w:rPr>
                <w:rFonts w:cs="Tahoma"/>
                <w:szCs w:val="22"/>
              </w:rPr>
              <w:t>Π</w:t>
            </w:r>
            <w:r w:rsidRPr="00872F65">
              <w:rPr>
                <w:rFonts w:cs="Tahoma"/>
                <w:szCs w:val="22"/>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24640AFF" w14:textId="3C38C39C" w:rsidR="00831BD9" w:rsidRPr="00603221" w:rsidRDefault="00F148B8" w:rsidP="00210AB1">
            <w:pPr>
              <w:autoSpaceDE w:val="0"/>
              <w:autoSpaceDN w:val="0"/>
              <w:adjustRightInd w:val="0"/>
              <w:spacing w:after="0"/>
              <w:rPr>
                <w:rFonts w:cs="Tahoma"/>
                <w:szCs w:val="22"/>
                <w:lang w:eastAsia="el-GR"/>
              </w:rPr>
            </w:pPr>
            <w:r w:rsidRPr="00872F65">
              <w:rPr>
                <w:rFonts w:cs="Tahoma"/>
                <w:szCs w:val="22"/>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tc>
      </w:tr>
    </w:tbl>
    <w:p w14:paraId="69B97FD5" w14:textId="77777777" w:rsidR="00356D63" w:rsidRDefault="001806EE" w:rsidP="00210AB1">
      <w:pPr>
        <w:rPr>
          <w:bCs/>
        </w:rPr>
      </w:pPr>
      <w:r w:rsidRPr="001806EE">
        <w:rPr>
          <w:rFonts w:eastAsia="Calibri"/>
        </w:rPr>
        <w:t xml:space="preserve">Επισημαίνεται ότι, τα δικαιολογητικά που αφορούν στην απόδειξη της απαίτησης του άρθρου 2.2.4 (απόδειξη </w:t>
      </w:r>
      <w:proofErr w:type="spellStart"/>
      <w:r w:rsidRPr="001806EE">
        <w:rPr>
          <w:rFonts w:eastAsia="Calibri"/>
        </w:rPr>
        <w:t>καταλληλότητας</w:t>
      </w:r>
      <w:proofErr w:type="spellEnd"/>
      <w:r w:rsidRPr="001806EE">
        <w:rPr>
          <w:rFonts w:eastAsia="Calibri"/>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w:t>
      </w:r>
      <w:r w:rsidRPr="001806EE">
        <w:rPr>
          <w:rFonts w:ascii="Cambria" w:hAnsi="Cambria"/>
          <w:szCs w:val="22"/>
        </w:rPr>
        <w:t xml:space="preserve"> </w:t>
      </w:r>
      <w:r w:rsidRPr="001806EE">
        <w:rPr>
          <w:rFonts w:eastAsia="Calibri"/>
        </w:rPr>
        <w:t>εκτός αν, σύμφωνα με τις ειδικότερες διατάξεις αυτών, φέρουν συγκεκριμένο χρόνο ισχύος.</w:t>
      </w:r>
    </w:p>
    <w:p w14:paraId="2A626846" w14:textId="77777777" w:rsidR="00831BD9" w:rsidRPr="00603221" w:rsidRDefault="001806EE" w:rsidP="00831BD9">
      <w:pPr>
        <w:rPr>
          <w:rFonts w:cs="Tahoma"/>
          <w:b/>
          <w:szCs w:val="22"/>
        </w:rPr>
      </w:pPr>
      <w:r w:rsidRPr="00722E4F">
        <w:rPr>
          <w:b/>
          <w:bCs/>
        </w:rPr>
        <w:t>Β.3.</w:t>
      </w:r>
      <w:r w:rsidR="006A2664" w:rsidRPr="00722E4F">
        <w:rPr>
          <w:b/>
          <w:bCs/>
        </w:rPr>
        <w:t xml:space="preserve"> </w:t>
      </w:r>
      <w:r w:rsidRPr="00722E4F">
        <w:rPr>
          <w:bCs/>
        </w:rPr>
        <w:t xml:space="preserve">Για την απόδειξη της </w:t>
      </w:r>
      <w:r w:rsidRPr="001A5DB5">
        <w:rPr>
          <w:b/>
          <w:bCs/>
        </w:rPr>
        <w:t>οικονομικής και χρηματοοικονομικής επάρκειας</w:t>
      </w:r>
      <w:r w:rsidRPr="00722E4F">
        <w:rPr>
          <w:bCs/>
        </w:rPr>
        <w:t xml:space="preserve"> της παραγράφου 2.2.5 οι οικονομικοί φορείς προσκομίζουν</w:t>
      </w:r>
      <w:r w:rsidR="00831BD9" w:rsidRPr="00210AB1">
        <w:rPr>
          <w:bCs/>
        </w:rPr>
        <w:t xml:space="preserve"> </w:t>
      </w:r>
      <w:r w:rsidR="00831BD9" w:rsidRPr="00603221">
        <w:rPr>
          <w:rFonts w:cs="Tahoma"/>
          <w:b/>
          <w:szCs w:val="22"/>
        </w:rPr>
        <w:t>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831BD9" w:rsidRPr="00912820" w14:paraId="5BC65C66" w14:textId="77777777" w:rsidTr="00210AB1">
        <w:trPr>
          <w:trHeight w:val="711"/>
        </w:trPr>
        <w:tc>
          <w:tcPr>
            <w:tcW w:w="675" w:type="dxa"/>
            <w:shd w:val="clear" w:color="auto" w:fill="D9D9D9"/>
          </w:tcPr>
          <w:p w14:paraId="200DCD02" w14:textId="77777777" w:rsidR="00831BD9" w:rsidRPr="00603221" w:rsidRDefault="00831BD9" w:rsidP="00210AB1">
            <w:pPr>
              <w:rPr>
                <w:rFonts w:cs="Tahoma"/>
                <w:b/>
                <w:szCs w:val="22"/>
              </w:rPr>
            </w:pPr>
            <w:r w:rsidRPr="00603221">
              <w:rPr>
                <w:rFonts w:cs="Tahoma"/>
                <w:b/>
                <w:szCs w:val="22"/>
              </w:rPr>
              <w:lastRenderedPageBreak/>
              <w:t>2.</w:t>
            </w:r>
          </w:p>
        </w:tc>
        <w:tc>
          <w:tcPr>
            <w:tcW w:w="9180" w:type="dxa"/>
            <w:shd w:val="clear" w:color="auto" w:fill="D9D9D9"/>
          </w:tcPr>
          <w:p w14:paraId="34D40E2D" w14:textId="5CDD7ED8" w:rsidR="00F33C84" w:rsidRPr="00603221" w:rsidRDefault="00831BD9" w:rsidP="00210AB1">
            <w:pPr>
              <w:autoSpaceDE w:val="0"/>
              <w:autoSpaceDN w:val="0"/>
              <w:adjustRightInd w:val="0"/>
              <w:rPr>
                <w:rFonts w:cs="Tahoma"/>
                <w:szCs w:val="22"/>
              </w:rPr>
            </w:pPr>
            <w:r w:rsidRPr="00603221">
              <w:rPr>
                <w:rFonts w:cs="Tahoma"/>
                <w:b/>
                <w:szCs w:val="22"/>
                <w:lang w:eastAsia="el-GR"/>
              </w:rPr>
              <w:t>Οι οικονομικοί φορείς που συμμετέχουν στη διαδικασία σύναψης της παρούσας απαιτείται να έχουν</w:t>
            </w:r>
            <w:r>
              <w:rPr>
                <w:rFonts w:cs="Tahoma"/>
                <w:b/>
                <w:szCs w:val="22"/>
                <w:lang w:eastAsia="el-GR"/>
              </w:rPr>
              <w:t xml:space="preserve"> μέσο</w:t>
            </w:r>
            <w:r w:rsidRPr="00603221">
              <w:rPr>
                <w:rFonts w:cs="Tahoma"/>
                <w:b/>
                <w:szCs w:val="22"/>
                <w:lang w:eastAsia="el-GR"/>
              </w:rPr>
              <w:t xml:space="preserve"> γενικό ετήσιο κύκλο εργασιών για τις τρεις τελευταίες οικονομικές χρήσεις ή, τις </w:t>
            </w:r>
            <w:r w:rsidRPr="00D778BD">
              <w:rPr>
                <w:rFonts w:cs="Tahoma"/>
                <w:b/>
                <w:szCs w:val="22"/>
                <w:lang w:eastAsia="el-GR"/>
              </w:rPr>
              <w:t xml:space="preserve">οικονομικές χρήσεις κατά τις οποίες ο οικονομικός φορέας δραστηριοποιείται, αν είναι λιγότερες από τρεις </w:t>
            </w:r>
            <w:r w:rsidRPr="00C538E8">
              <w:rPr>
                <w:rFonts w:cs="Tahoma"/>
                <w:b/>
                <w:szCs w:val="22"/>
                <w:lang w:eastAsia="el-GR"/>
              </w:rPr>
              <w:t>(2017-2018-2019)</w:t>
            </w:r>
            <w:r w:rsidRPr="00D778BD">
              <w:rPr>
                <w:rFonts w:cs="Tahoma"/>
                <w:b/>
                <w:szCs w:val="22"/>
                <w:lang w:eastAsia="el-GR"/>
              </w:rPr>
              <w:t>,</w:t>
            </w:r>
            <w:r w:rsidRPr="00603221">
              <w:rPr>
                <w:rFonts w:cs="Tahoma"/>
                <w:b/>
                <w:szCs w:val="22"/>
                <w:lang w:eastAsia="el-GR"/>
              </w:rPr>
              <w:t xml:space="preserve"> συνολικά μεγαλύτερο</w:t>
            </w:r>
            <w:r>
              <w:rPr>
                <w:rFonts w:cs="Tahoma"/>
                <w:b/>
                <w:szCs w:val="22"/>
                <w:lang w:eastAsia="el-GR"/>
              </w:rPr>
              <w:t xml:space="preserve"> </w:t>
            </w:r>
            <w:r w:rsidRPr="00966FED">
              <w:rPr>
                <w:rFonts w:cs="Tahoma"/>
                <w:b/>
                <w:szCs w:val="22"/>
                <w:lang w:eastAsia="el-GR"/>
              </w:rPr>
              <w:t>από</w:t>
            </w:r>
            <w:r w:rsidR="00F33C84" w:rsidRPr="00F33C84">
              <w:rPr>
                <w:rFonts w:cs="Tahoma"/>
                <w:b/>
                <w:szCs w:val="22"/>
                <w:lang w:eastAsia="el-GR"/>
              </w:rPr>
              <w:t xml:space="preserve"> 2.000.000</w:t>
            </w:r>
            <w:r w:rsidR="00F33C84">
              <w:rPr>
                <w:rFonts w:cs="Tahoma"/>
                <w:b/>
                <w:szCs w:val="22"/>
                <w:lang w:eastAsia="el-GR"/>
              </w:rPr>
              <w:t>€</w:t>
            </w:r>
            <w:r w:rsidR="00F33C84" w:rsidRPr="00F07964">
              <w:t xml:space="preserve"> </w:t>
            </w:r>
          </w:p>
          <w:p w14:paraId="15EA6236" w14:textId="240E7F80" w:rsidR="00831BD9" w:rsidRPr="00603221" w:rsidRDefault="00831BD9" w:rsidP="00210AB1">
            <w:pPr>
              <w:autoSpaceDE w:val="0"/>
              <w:autoSpaceDN w:val="0"/>
              <w:adjustRightInd w:val="0"/>
              <w:rPr>
                <w:rFonts w:cs="Tahoma"/>
                <w:szCs w:val="22"/>
                <w:lang w:eastAsia="el-GR"/>
              </w:rPr>
            </w:pPr>
            <w:r w:rsidRPr="00603221">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831BD9" w:rsidRPr="00912820" w14:paraId="4E17E87D" w14:textId="77777777" w:rsidTr="00210AB1">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63D3AA64" w14:textId="77777777" w:rsidR="00831BD9" w:rsidRPr="00603221" w:rsidRDefault="00831BD9" w:rsidP="00210AB1">
            <w:pPr>
              <w:rPr>
                <w:rFonts w:cs="Tahoma"/>
                <w:b/>
                <w:szCs w:val="22"/>
              </w:rPr>
            </w:pPr>
            <w:r w:rsidRPr="00603221">
              <w:rPr>
                <w:rFonts w:cs="Tahoma"/>
                <w:b/>
                <w:szCs w:val="22"/>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3BAD462" w14:textId="77777777" w:rsidR="00F148B8" w:rsidRDefault="00F148B8" w:rsidP="008D1D1A">
            <w:pPr>
              <w:autoSpaceDE w:val="0"/>
              <w:autoSpaceDN w:val="0"/>
              <w:adjustRightInd w:val="0"/>
              <w:spacing w:after="0"/>
              <w:rPr>
                <w:rFonts w:cs="Tahoma"/>
                <w:szCs w:val="22"/>
              </w:rPr>
            </w:pPr>
            <w:r w:rsidRPr="005229F4">
              <w:rPr>
                <w:rFonts w:cs="Tahoma"/>
                <w:szCs w:val="22"/>
              </w:rPr>
              <w:t xml:space="preserve">Ισολογισμούς </w:t>
            </w:r>
            <w:r w:rsidRPr="008D1D1A">
              <w:rPr>
                <w:rFonts w:cs="Tahoma"/>
                <w:szCs w:val="22"/>
              </w:rPr>
              <w:t xml:space="preserve">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143B9D8D" w14:textId="1CF2C466" w:rsidR="00831BD9" w:rsidRPr="00603221" w:rsidRDefault="00F148B8" w:rsidP="00210AB1">
            <w:pPr>
              <w:autoSpaceDE w:val="0"/>
              <w:autoSpaceDN w:val="0"/>
              <w:adjustRightInd w:val="0"/>
              <w:rPr>
                <w:rFonts w:cs="Tahoma"/>
                <w:b/>
                <w:szCs w:val="22"/>
                <w:lang w:eastAsia="el-GR"/>
              </w:rPr>
            </w:pPr>
            <w:r w:rsidRPr="008D1D1A">
              <w:rPr>
                <w:rFonts w:cs="Tahoma"/>
                <w:szCs w:val="22"/>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6F240C6E" w14:textId="73DE91FC" w:rsidR="006A2664" w:rsidRDefault="00CF5442" w:rsidP="00D20EF2">
      <w:r w:rsidRPr="00722E4F">
        <w:rPr>
          <w:b/>
          <w:bCs/>
        </w:rPr>
        <w:t>Β.4.</w:t>
      </w:r>
      <w:r w:rsidR="006A2664" w:rsidRPr="00722E4F">
        <w:rPr>
          <w:bCs/>
        </w:rPr>
        <w:t xml:space="preserve"> Για την απόδειξη της </w:t>
      </w:r>
      <w:r w:rsidR="006A2664" w:rsidRPr="001A5DB5">
        <w:rPr>
          <w:b/>
          <w:bCs/>
        </w:rPr>
        <w:t>τεχνικής ικανότητας</w:t>
      </w:r>
      <w:r w:rsidR="006A2664" w:rsidRPr="00722E4F">
        <w:rPr>
          <w:bCs/>
        </w:rPr>
        <w:t xml:space="preserve"> της παραγράφου </w:t>
      </w:r>
      <w:r w:rsidR="00DC38AB">
        <w:fldChar w:fldCharType="begin"/>
      </w:r>
      <w:r w:rsidR="00DC38AB">
        <w:instrText xml:space="preserve"> REF _Ref54960296 \h  \* MERGEFORMAT </w:instrText>
      </w:r>
      <w:r w:rsidR="00DC38AB">
        <w:fldChar w:fldCharType="separate"/>
      </w:r>
      <w:r w:rsidR="00AC1FD3" w:rsidRPr="00AC1FD3">
        <w:rPr>
          <w:rFonts w:asciiTheme="minorHAnsi" w:hAnsiTheme="minorHAnsi" w:cstheme="minorHAnsi"/>
          <w:b/>
          <w:szCs w:val="22"/>
        </w:rPr>
        <w:t>2.2.6</w:t>
      </w:r>
      <w:r w:rsidR="00AC1FD3" w:rsidRPr="00AC1FD3">
        <w:rPr>
          <w:rFonts w:asciiTheme="minorHAnsi" w:hAnsiTheme="minorHAnsi" w:cstheme="minorHAnsi"/>
          <w:b/>
          <w:szCs w:val="22"/>
        </w:rPr>
        <w:tab/>
        <w:t>Τεχνική και επαγγελματική ικανότητα</w:t>
      </w:r>
      <w:r w:rsidR="00DC38AB">
        <w:fldChar w:fldCharType="end"/>
      </w:r>
      <w:r w:rsidR="00997D81">
        <w:rPr>
          <w:bCs/>
        </w:rPr>
        <w:t xml:space="preserve"> </w:t>
      </w:r>
      <w:r w:rsidR="006A2664" w:rsidRPr="00722E4F">
        <w:rPr>
          <w:bCs/>
        </w:rPr>
        <w:t>οι οικονομικοί φορείς</w:t>
      </w:r>
      <w:r w:rsidR="00C634CD" w:rsidRPr="00722E4F">
        <w:rPr>
          <w:bCs/>
        </w:rPr>
        <w:t xml:space="preserve"> </w:t>
      </w:r>
      <w:r w:rsidR="006A2664" w:rsidRPr="00722E4F">
        <w:t xml:space="preserve">προσκομίζουν </w:t>
      </w:r>
      <w:r w:rsidR="00061EAA">
        <w:t xml:space="preserve">τα </w:t>
      </w:r>
      <w:r w:rsidR="00473CF8">
        <w:t xml:space="preserve">αναφερόμενα στον κατωτέρω πίνακα </w:t>
      </w:r>
      <w:r w:rsidR="00597907" w:rsidRPr="00597907">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473CF8" w:rsidRPr="00597907" w14:paraId="70F04014" w14:textId="77777777" w:rsidTr="00473CF8">
        <w:tc>
          <w:tcPr>
            <w:tcW w:w="675" w:type="dxa"/>
            <w:tcBorders>
              <w:top w:val="single" w:sz="4" w:space="0" w:color="auto"/>
              <w:left w:val="single" w:sz="4" w:space="0" w:color="auto"/>
              <w:bottom w:val="single" w:sz="4" w:space="0" w:color="auto"/>
              <w:right w:val="single" w:sz="4" w:space="0" w:color="auto"/>
            </w:tcBorders>
            <w:shd w:val="clear" w:color="auto" w:fill="D9D9D9"/>
          </w:tcPr>
          <w:p w14:paraId="54FDC714" w14:textId="6FB22F3D" w:rsidR="00473CF8" w:rsidRPr="00597907" w:rsidRDefault="00756415" w:rsidP="003B69F5">
            <w:pPr>
              <w:rPr>
                <w:rFonts w:asciiTheme="minorHAnsi" w:hAnsiTheme="minorHAnsi" w:cstheme="minorHAnsi"/>
                <w:szCs w:val="22"/>
              </w:rPr>
            </w:pPr>
            <w:r>
              <w:rPr>
                <w:rFonts w:asciiTheme="minorHAnsi" w:hAnsiTheme="minorHAnsi" w:cstheme="minorHAnsi"/>
                <w:szCs w:val="22"/>
                <w:lang w:val="en-US"/>
              </w:rPr>
              <w:t>3</w:t>
            </w:r>
          </w:p>
        </w:tc>
        <w:tc>
          <w:tcPr>
            <w:tcW w:w="9180" w:type="dxa"/>
            <w:tcBorders>
              <w:top w:val="single" w:sz="4" w:space="0" w:color="auto"/>
              <w:left w:val="single" w:sz="4" w:space="0" w:color="auto"/>
              <w:bottom w:val="single" w:sz="4" w:space="0" w:color="auto"/>
              <w:right w:val="single" w:sz="4" w:space="0" w:color="auto"/>
            </w:tcBorders>
            <w:shd w:val="clear" w:color="auto" w:fill="D9D9D9"/>
          </w:tcPr>
          <w:p w14:paraId="26CB327E" w14:textId="4BC3A281" w:rsidR="00473CF8" w:rsidRPr="00882BA2" w:rsidRDefault="00473CF8" w:rsidP="003B69F5">
            <w:pPr>
              <w:pStyle w:val="Tabletext"/>
              <w:jc w:val="both"/>
              <w:rPr>
                <w:rFonts w:asciiTheme="minorHAnsi" w:hAnsiTheme="minorHAnsi" w:cstheme="minorHAnsi"/>
                <w:b/>
                <w:sz w:val="22"/>
                <w:szCs w:val="22"/>
              </w:rPr>
            </w:pPr>
            <w:r w:rsidRPr="00882BA2">
              <w:rPr>
                <w:rFonts w:asciiTheme="minorHAnsi" w:hAnsiTheme="minorHAnsi" w:cstheme="minorHAnsi"/>
                <w:b/>
                <w:sz w:val="22"/>
                <w:szCs w:val="22"/>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 </w:t>
            </w:r>
            <w:r w:rsidR="00DC38AB">
              <w:fldChar w:fldCharType="begin"/>
            </w:r>
            <w:r w:rsidR="00DC38AB">
              <w:instrText xml:space="preserve"> REF _Ref54960296 \h  \* MERGEFORMAT </w:instrText>
            </w:r>
            <w:r w:rsidR="00DC38AB">
              <w:fldChar w:fldCharType="separate"/>
            </w:r>
            <w:r w:rsidR="00AC1FD3" w:rsidRPr="00AC1FD3">
              <w:rPr>
                <w:rFonts w:asciiTheme="minorHAnsi" w:hAnsiTheme="minorHAnsi" w:cstheme="minorHAnsi"/>
                <w:b/>
                <w:sz w:val="22"/>
                <w:szCs w:val="22"/>
              </w:rPr>
              <w:t>2.2.6</w:t>
            </w:r>
            <w:r w:rsidR="00AC1FD3" w:rsidRPr="00AC1FD3">
              <w:rPr>
                <w:rFonts w:asciiTheme="minorHAnsi" w:hAnsiTheme="minorHAnsi" w:cstheme="minorHAnsi"/>
                <w:b/>
                <w:sz w:val="22"/>
                <w:szCs w:val="22"/>
              </w:rPr>
              <w:tab/>
              <w:t>Τεχνική και επαγγελματική ικανότητα</w:t>
            </w:r>
            <w:r w:rsidR="00DC38AB">
              <w:fldChar w:fldCharType="end"/>
            </w:r>
            <w:r w:rsidRPr="00882BA2">
              <w:rPr>
                <w:rFonts w:asciiTheme="minorHAnsi" w:hAnsiTheme="minorHAnsi" w:cstheme="minorHAnsi"/>
                <w:b/>
                <w:sz w:val="22"/>
                <w:szCs w:val="22"/>
              </w:rPr>
              <w:t>.</w:t>
            </w:r>
          </w:p>
          <w:p w14:paraId="5C5CD8A6" w14:textId="77777777" w:rsidR="00473CF8" w:rsidRPr="00597907" w:rsidRDefault="00473CF8" w:rsidP="00473CF8">
            <w:pPr>
              <w:pStyle w:val="Tabletext"/>
              <w:rPr>
                <w:rFonts w:asciiTheme="minorHAnsi" w:hAnsiTheme="minorHAnsi" w:cstheme="minorHAnsi"/>
                <w:sz w:val="22"/>
                <w:szCs w:val="22"/>
              </w:rPr>
            </w:pPr>
            <w:r w:rsidRPr="00597907">
              <w:rPr>
                <w:rFonts w:asciiTheme="minorHAnsi" w:hAnsiTheme="minorHAnsi" w:cstheme="minorHAnsi"/>
                <w:sz w:val="22"/>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061EAA" w:rsidRPr="00597907" w14:paraId="3BE6669D" w14:textId="77777777" w:rsidTr="003B69F5">
        <w:tc>
          <w:tcPr>
            <w:tcW w:w="675" w:type="dxa"/>
          </w:tcPr>
          <w:p w14:paraId="4BD72F0F" w14:textId="21CB17D2" w:rsidR="00061EAA" w:rsidRPr="003314D1" w:rsidRDefault="00756415" w:rsidP="003B69F5">
            <w:pPr>
              <w:rPr>
                <w:rFonts w:asciiTheme="minorHAnsi" w:hAnsiTheme="minorHAnsi" w:cstheme="minorHAnsi"/>
                <w:szCs w:val="22"/>
              </w:rPr>
            </w:pPr>
            <w:r>
              <w:rPr>
                <w:rFonts w:asciiTheme="minorHAnsi" w:hAnsiTheme="minorHAnsi" w:cstheme="minorHAnsi"/>
                <w:szCs w:val="22"/>
                <w:lang w:val="en-US"/>
              </w:rPr>
              <w:t>3</w:t>
            </w:r>
            <w:r w:rsidR="00473CF8" w:rsidRPr="003314D1">
              <w:rPr>
                <w:rFonts w:asciiTheme="minorHAnsi" w:hAnsiTheme="minorHAnsi" w:cstheme="minorHAnsi"/>
                <w:szCs w:val="22"/>
              </w:rPr>
              <w:t>.1</w:t>
            </w:r>
          </w:p>
        </w:tc>
        <w:tc>
          <w:tcPr>
            <w:tcW w:w="9180" w:type="dxa"/>
          </w:tcPr>
          <w:p w14:paraId="19352C97" w14:textId="1153C3E5" w:rsidR="00061EAA" w:rsidRPr="005C51E8" w:rsidRDefault="00061EAA" w:rsidP="003B69F5">
            <w:pPr>
              <w:pStyle w:val="Tabletext"/>
              <w:jc w:val="both"/>
              <w:rPr>
                <w:rFonts w:asciiTheme="minorHAnsi" w:hAnsiTheme="minorHAnsi" w:cstheme="minorHAnsi"/>
                <w:sz w:val="22"/>
                <w:szCs w:val="22"/>
              </w:rPr>
            </w:pPr>
            <w:r w:rsidRPr="005C51E8">
              <w:rPr>
                <w:rFonts w:asciiTheme="minorHAnsi" w:hAnsiTheme="minorHAnsi" w:cstheme="minorHAnsi"/>
                <w:sz w:val="22"/>
                <w:szCs w:val="22"/>
              </w:rPr>
              <w:t xml:space="preserve">Κατάλογο των κυριότερων συναφών έργων </w:t>
            </w:r>
            <w:r w:rsidR="009C779E" w:rsidRPr="005C51E8">
              <w:rPr>
                <w:rFonts w:asciiTheme="minorHAnsi" w:hAnsiTheme="minorHAnsi" w:cstheme="minorHAnsi"/>
                <w:sz w:val="22"/>
                <w:szCs w:val="22"/>
              </w:rPr>
              <w:t xml:space="preserve">με βάση τα προβλεπόμενα στην παρ. </w:t>
            </w:r>
            <w:r w:rsidR="00DC38AB">
              <w:fldChar w:fldCharType="begin"/>
            </w:r>
            <w:r w:rsidR="00DC38AB">
              <w:instrText xml:space="preserve"> REF _Ref54960296 \h  \* MERGEFORMAT </w:instrText>
            </w:r>
            <w:r w:rsidR="00DC38AB">
              <w:fldChar w:fldCharType="separate"/>
            </w:r>
            <w:r w:rsidR="00AC1FD3" w:rsidRPr="00AC1FD3">
              <w:rPr>
                <w:rFonts w:asciiTheme="minorHAnsi" w:hAnsiTheme="minorHAnsi" w:cstheme="minorHAnsi"/>
                <w:b/>
                <w:bCs/>
                <w:sz w:val="22"/>
                <w:szCs w:val="22"/>
              </w:rPr>
              <w:t>2.2.6</w:t>
            </w:r>
            <w:r w:rsidR="00AC1FD3" w:rsidRPr="00AC1FD3">
              <w:rPr>
                <w:rFonts w:asciiTheme="minorHAnsi" w:hAnsiTheme="minorHAnsi" w:cstheme="minorHAnsi"/>
                <w:b/>
                <w:bCs/>
                <w:sz w:val="22"/>
                <w:szCs w:val="22"/>
              </w:rPr>
              <w:tab/>
              <w:t>Τεχνική και επαγγελματική ικανότητα</w:t>
            </w:r>
            <w:r w:rsidR="00DC38AB">
              <w:fldChar w:fldCharType="end"/>
            </w:r>
            <w:r w:rsidR="009C779E" w:rsidRPr="00E2515E">
              <w:rPr>
                <w:rFonts w:asciiTheme="minorHAnsi" w:hAnsiTheme="minorHAnsi" w:cstheme="minorHAnsi"/>
                <w:b/>
                <w:bCs/>
                <w:sz w:val="22"/>
                <w:szCs w:val="22"/>
              </w:rPr>
              <w:t xml:space="preserve"> </w:t>
            </w:r>
            <w:r w:rsidR="009C779E" w:rsidRPr="003314D1">
              <w:rPr>
                <w:rFonts w:asciiTheme="minorHAnsi" w:hAnsiTheme="minorHAnsi" w:cstheme="minorHAnsi"/>
                <w:sz w:val="22"/>
                <w:szCs w:val="22"/>
              </w:rPr>
              <w:t xml:space="preserve"> σύμ</w:t>
            </w:r>
            <w:r w:rsidR="003D1BAB" w:rsidRPr="005C51E8">
              <w:rPr>
                <w:rFonts w:asciiTheme="minorHAnsi" w:hAnsiTheme="minorHAnsi" w:cstheme="minorHAnsi"/>
                <w:sz w:val="22"/>
                <w:szCs w:val="22"/>
              </w:rPr>
              <w:t xml:space="preserve">φωνα με </w:t>
            </w:r>
            <w:r w:rsidRPr="005C51E8">
              <w:rPr>
                <w:rFonts w:asciiTheme="minorHAnsi" w:hAnsiTheme="minorHAnsi" w:cstheme="minorHAnsi"/>
                <w:sz w:val="22"/>
                <w:szCs w:val="22"/>
              </w:rPr>
              <w:t>το ακόλουθο Υπόδειγμα:</w:t>
            </w:r>
          </w:p>
          <w:p w14:paraId="27FC640A" w14:textId="77777777" w:rsidR="00473CF8" w:rsidRPr="005C51E8" w:rsidRDefault="00473CF8" w:rsidP="003B69F5">
            <w:pPr>
              <w:pStyle w:val="Tabletext"/>
              <w:jc w:val="both"/>
              <w:rPr>
                <w:rFonts w:asciiTheme="minorHAnsi" w:hAnsiTheme="minorHAnsi" w:cstheme="minorHAnsi"/>
                <w:sz w:val="22"/>
                <w:szCs w:val="22"/>
              </w:rPr>
            </w:pP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061EAA" w:rsidRPr="005C51E8" w14:paraId="30182C2D" w14:textId="77777777" w:rsidTr="003B69F5">
              <w:tc>
                <w:tcPr>
                  <w:tcW w:w="171" w:type="pct"/>
                  <w:shd w:val="clear" w:color="auto" w:fill="D9D9D9"/>
                </w:tcPr>
                <w:p w14:paraId="18969C8A"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Α/Α</w:t>
                  </w:r>
                </w:p>
              </w:tc>
              <w:tc>
                <w:tcPr>
                  <w:tcW w:w="547" w:type="pct"/>
                  <w:shd w:val="clear" w:color="auto" w:fill="D9D9D9"/>
                </w:tcPr>
                <w:p w14:paraId="650029DB"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ΠΕΛΑΤΗΣ</w:t>
                  </w:r>
                </w:p>
              </w:tc>
              <w:tc>
                <w:tcPr>
                  <w:tcW w:w="640" w:type="pct"/>
                  <w:shd w:val="clear" w:color="auto" w:fill="D9D9D9"/>
                </w:tcPr>
                <w:p w14:paraId="52529A96"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ΣΥΝΤΟΜΗ ΠΕΡΙΓΡΑΦΗ ΤΟΥ ΕΡΓΟΥ</w:t>
                  </w:r>
                </w:p>
              </w:tc>
              <w:tc>
                <w:tcPr>
                  <w:tcW w:w="645" w:type="pct"/>
                  <w:shd w:val="clear" w:color="auto" w:fill="D9D9D9"/>
                </w:tcPr>
                <w:p w14:paraId="46015923"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ΔΙΑΡΚΕΙΑ ΕΚΤΕΛΕΣΗΣ ΕΡΓΟΥ</w:t>
                  </w:r>
                </w:p>
              </w:tc>
              <w:tc>
                <w:tcPr>
                  <w:tcW w:w="607" w:type="pct"/>
                  <w:shd w:val="clear" w:color="auto" w:fill="D9D9D9"/>
                </w:tcPr>
                <w:p w14:paraId="3CC57C17"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ΠΡΟΫΠΟ-ΛΟΓΙΣΜΟΣ</w:t>
                  </w:r>
                </w:p>
              </w:tc>
              <w:tc>
                <w:tcPr>
                  <w:tcW w:w="763" w:type="pct"/>
                  <w:shd w:val="clear" w:color="auto" w:fill="D9D9D9"/>
                </w:tcPr>
                <w:p w14:paraId="7F36592A"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ΣΥΝΟΠΤΙΚΗ ΠΕΡΙΓΡΑΦΗ ΣΥΝΕΙΣΦΟΡΑΣ ΣΤΟ ΕΡΓΟ</w:t>
                  </w:r>
                </w:p>
                <w:p w14:paraId="6307A627"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(αντικείμενο)</w:t>
                  </w:r>
                </w:p>
              </w:tc>
              <w:tc>
                <w:tcPr>
                  <w:tcW w:w="845" w:type="pct"/>
                  <w:shd w:val="clear" w:color="auto" w:fill="D9D9D9"/>
                </w:tcPr>
                <w:p w14:paraId="377E16C9"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ΠΟΣΟΣΤΟ ΣΥΜΜΕΤΟΧΗΣ</w:t>
                  </w:r>
                </w:p>
                <w:p w14:paraId="7B3CF714"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ΣΤΟ ΕΡΓΟ</w:t>
                  </w:r>
                </w:p>
                <w:p w14:paraId="6CDFC734"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(προϋπολογισμός)</w:t>
                  </w:r>
                </w:p>
              </w:tc>
              <w:tc>
                <w:tcPr>
                  <w:tcW w:w="781" w:type="pct"/>
                  <w:shd w:val="clear" w:color="auto" w:fill="D9D9D9"/>
                </w:tcPr>
                <w:p w14:paraId="5FEA095A"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ΣΤΟΙΧΕΙΟ ΤΕΚΜΗΡΙΩΣΗΣ</w:t>
                  </w:r>
                </w:p>
                <w:p w14:paraId="3075BE74" w14:textId="77777777" w:rsidR="00061EAA" w:rsidRPr="005C51E8" w:rsidRDefault="00061EAA" w:rsidP="003B69F5">
                  <w:pPr>
                    <w:tabs>
                      <w:tab w:val="left" w:pos="-2268"/>
                    </w:tabs>
                    <w:spacing w:line="276" w:lineRule="auto"/>
                    <w:ind w:left="-51" w:right="-132"/>
                    <w:jc w:val="center"/>
                    <w:rPr>
                      <w:rFonts w:asciiTheme="minorHAnsi" w:hAnsiTheme="minorHAnsi" w:cstheme="minorHAnsi"/>
                      <w:sz w:val="18"/>
                      <w:szCs w:val="18"/>
                    </w:rPr>
                  </w:pPr>
                  <w:r w:rsidRPr="005C51E8">
                    <w:rPr>
                      <w:rFonts w:asciiTheme="minorHAnsi" w:hAnsiTheme="minorHAnsi" w:cstheme="minorHAnsi"/>
                      <w:sz w:val="18"/>
                      <w:szCs w:val="18"/>
                    </w:rPr>
                    <w:t xml:space="preserve">(τύπος &amp; </w:t>
                  </w:r>
                  <w:proofErr w:type="spellStart"/>
                  <w:r w:rsidRPr="005C51E8">
                    <w:rPr>
                      <w:rFonts w:asciiTheme="minorHAnsi" w:hAnsiTheme="minorHAnsi" w:cstheme="minorHAnsi"/>
                      <w:sz w:val="18"/>
                      <w:szCs w:val="18"/>
                    </w:rPr>
                    <w:t>ημ</w:t>
                  </w:r>
                  <w:proofErr w:type="spellEnd"/>
                  <w:r w:rsidRPr="005C51E8">
                    <w:rPr>
                      <w:rFonts w:asciiTheme="minorHAnsi" w:hAnsiTheme="minorHAnsi" w:cstheme="minorHAnsi"/>
                      <w:sz w:val="18"/>
                      <w:szCs w:val="18"/>
                    </w:rPr>
                    <w:t>/</w:t>
                  </w:r>
                  <w:proofErr w:type="spellStart"/>
                  <w:r w:rsidRPr="005C51E8">
                    <w:rPr>
                      <w:rFonts w:asciiTheme="minorHAnsi" w:hAnsiTheme="minorHAnsi" w:cstheme="minorHAnsi"/>
                      <w:sz w:val="18"/>
                      <w:szCs w:val="18"/>
                    </w:rPr>
                    <w:t>νία</w:t>
                  </w:r>
                  <w:proofErr w:type="spellEnd"/>
                  <w:r w:rsidRPr="005C51E8">
                    <w:rPr>
                      <w:rFonts w:asciiTheme="minorHAnsi" w:hAnsiTheme="minorHAnsi" w:cstheme="minorHAnsi"/>
                      <w:sz w:val="18"/>
                      <w:szCs w:val="18"/>
                    </w:rPr>
                    <w:t>)</w:t>
                  </w:r>
                </w:p>
              </w:tc>
            </w:tr>
            <w:tr w:rsidR="00061EAA" w:rsidRPr="005C51E8" w14:paraId="5FE2D98A" w14:textId="77777777" w:rsidTr="003B69F5">
              <w:tc>
                <w:tcPr>
                  <w:tcW w:w="171" w:type="pct"/>
                </w:tcPr>
                <w:p w14:paraId="2A63917E" w14:textId="77777777" w:rsidR="00061EAA" w:rsidRPr="005C51E8" w:rsidRDefault="00061EAA" w:rsidP="003B69F5">
                  <w:pPr>
                    <w:tabs>
                      <w:tab w:val="left" w:pos="-2268"/>
                    </w:tabs>
                    <w:spacing w:line="276" w:lineRule="auto"/>
                    <w:rPr>
                      <w:rFonts w:asciiTheme="minorHAnsi" w:hAnsiTheme="minorHAnsi" w:cstheme="minorHAnsi"/>
                      <w:b/>
                      <w:szCs w:val="22"/>
                    </w:rPr>
                  </w:pPr>
                </w:p>
              </w:tc>
              <w:tc>
                <w:tcPr>
                  <w:tcW w:w="547" w:type="pct"/>
                </w:tcPr>
                <w:p w14:paraId="48D14BC4" w14:textId="77777777" w:rsidR="00061EAA" w:rsidRPr="005C51E8" w:rsidRDefault="00061EAA" w:rsidP="003B69F5">
                  <w:pPr>
                    <w:tabs>
                      <w:tab w:val="left" w:pos="-2268"/>
                    </w:tabs>
                    <w:spacing w:line="276" w:lineRule="auto"/>
                    <w:ind w:left="-108"/>
                    <w:rPr>
                      <w:rFonts w:asciiTheme="minorHAnsi" w:hAnsiTheme="minorHAnsi" w:cstheme="minorHAnsi"/>
                      <w:b/>
                      <w:szCs w:val="22"/>
                    </w:rPr>
                  </w:pPr>
                </w:p>
              </w:tc>
              <w:tc>
                <w:tcPr>
                  <w:tcW w:w="640" w:type="pct"/>
                </w:tcPr>
                <w:p w14:paraId="20547280" w14:textId="77777777" w:rsidR="00061EAA" w:rsidRPr="005C51E8" w:rsidRDefault="00061EAA" w:rsidP="003B69F5">
                  <w:pPr>
                    <w:tabs>
                      <w:tab w:val="left" w:pos="-2268"/>
                    </w:tabs>
                    <w:spacing w:line="276" w:lineRule="auto"/>
                    <w:ind w:left="-108"/>
                    <w:rPr>
                      <w:rFonts w:asciiTheme="minorHAnsi" w:hAnsiTheme="minorHAnsi" w:cstheme="minorHAnsi"/>
                      <w:b/>
                      <w:szCs w:val="22"/>
                    </w:rPr>
                  </w:pPr>
                </w:p>
              </w:tc>
              <w:tc>
                <w:tcPr>
                  <w:tcW w:w="645" w:type="pct"/>
                </w:tcPr>
                <w:p w14:paraId="62B9593C" w14:textId="77777777" w:rsidR="00061EAA" w:rsidRPr="005C51E8" w:rsidRDefault="00061EAA" w:rsidP="003B69F5">
                  <w:pPr>
                    <w:tabs>
                      <w:tab w:val="left" w:pos="-2268"/>
                    </w:tabs>
                    <w:spacing w:line="276" w:lineRule="auto"/>
                    <w:ind w:left="-108"/>
                    <w:rPr>
                      <w:rFonts w:asciiTheme="minorHAnsi" w:hAnsiTheme="minorHAnsi" w:cstheme="minorHAnsi"/>
                      <w:b/>
                      <w:szCs w:val="22"/>
                    </w:rPr>
                  </w:pPr>
                </w:p>
              </w:tc>
              <w:tc>
                <w:tcPr>
                  <w:tcW w:w="607" w:type="pct"/>
                </w:tcPr>
                <w:p w14:paraId="7BA15099" w14:textId="77777777" w:rsidR="00061EAA" w:rsidRPr="005C51E8" w:rsidRDefault="00061EAA" w:rsidP="003B69F5">
                  <w:pPr>
                    <w:tabs>
                      <w:tab w:val="left" w:pos="-2268"/>
                    </w:tabs>
                    <w:spacing w:line="276" w:lineRule="auto"/>
                    <w:ind w:left="72"/>
                    <w:rPr>
                      <w:rFonts w:asciiTheme="minorHAnsi" w:hAnsiTheme="minorHAnsi" w:cstheme="minorHAnsi"/>
                      <w:b/>
                      <w:szCs w:val="22"/>
                    </w:rPr>
                  </w:pPr>
                </w:p>
              </w:tc>
              <w:tc>
                <w:tcPr>
                  <w:tcW w:w="763" w:type="pct"/>
                </w:tcPr>
                <w:p w14:paraId="769DFCCF" w14:textId="77777777" w:rsidR="00061EAA" w:rsidRPr="005C51E8" w:rsidRDefault="00061EAA" w:rsidP="003B69F5">
                  <w:pPr>
                    <w:tabs>
                      <w:tab w:val="left" w:pos="-2268"/>
                    </w:tabs>
                    <w:spacing w:line="276" w:lineRule="auto"/>
                    <w:rPr>
                      <w:rFonts w:asciiTheme="minorHAnsi" w:hAnsiTheme="minorHAnsi" w:cstheme="minorHAnsi"/>
                      <w:b/>
                      <w:szCs w:val="22"/>
                    </w:rPr>
                  </w:pPr>
                </w:p>
              </w:tc>
              <w:tc>
                <w:tcPr>
                  <w:tcW w:w="845" w:type="pct"/>
                </w:tcPr>
                <w:p w14:paraId="25F87B86" w14:textId="77777777" w:rsidR="00061EAA" w:rsidRPr="005C51E8" w:rsidRDefault="00061EAA" w:rsidP="003B69F5">
                  <w:pPr>
                    <w:tabs>
                      <w:tab w:val="left" w:pos="-2268"/>
                    </w:tabs>
                    <w:spacing w:line="276" w:lineRule="auto"/>
                    <w:rPr>
                      <w:rFonts w:asciiTheme="minorHAnsi" w:hAnsiTheme="minorHAnsi" w:cstheme="minorHAnsi"/>
                      <w:b/>
                      <w:szCs w:val="22"/>
                    </w:rPr>
                  </w:pPr>
                </w:p>
              </w:tc>
              <w:tc>
                <w:tcPr>
                  <w:tcW w:w="781" w:type="pct"/>
                </w:tcPr>
                <w:p w14:paraId="48A793ED" w14:textId="77777777" w:rsidR="00061EAA" w:rsidRPr="005C51E8" w:rsidRDefault="00061EAA" w:rsidP="003B69F5">
                  <w:pPr>
                    <w:tabs>
                      <w:tab w:val="left" w:pos="-2268"/>
                    </w:tabs>
                    <w:spacing w:line="276" w:lineRule="auto"/>
                    <w:rPr>
                      <w:rFonts w:asciiTheme="minorHAnsi" w:hAnsiTheme="minorHAnsi" w:cstheme="minorHAnsi"/>
                      <w:b/>
                      <w:szCs w:val="22"/>
                    </w:rPr>
                  </w:pPr>
                </w:p>
              </w:tc>
            </w:tr>
          </w:tbl>
          <w:p w14:paraId="1CC0794C" w14:textId="77777777" w:rsidR="00061EAA" w:rsidRPr="005C51E8" w:rsidRDefault="00061EAA" w:rsidP="003B69F5">
            <w:pPr>
              <w:pStyle w:val="Tabletext"/>
              <w:spacing w:line="276" w:lineRule="auto"/>
              <w:jc w:val="both"/>
              <w:rPr>
                <w:rFonts w:asciiTheme="minorHAnsi" w:hAnsiTheme="minorHAnsi" w:cstheme="minorHAnsi"/>
                <w:sz w:val="22"/>
                <w:szCs w:val="22"/>
              </w:rPr>
            </w:pPr>
          </w:p>
          <w:p w14:paraId="1EFA1D3F" w14:textId="77777777" w:rsidR="00061EAA" w:rsidRPr="005C51E8" w:rsidRDefault="00061EAA" w:rsidP="003B69F5">
            <w:pPr>
              <w:spacing w:line="276" w:lineRule="auto"/>
              <w:rPr>
                <w:rFonts w:asciiTheme="minorHAnsi" w:hAnsiTheme="minorHAnsi" w:cstheme="minorHAnsi"/>
                <w:szCs w:val="22"/>
              </w:rPr>
            </w:pPr>
            <w:r w:rsidRPr="005C51E8">
              <w:rPr>
                <w:rFonts w:asciiTheme="minorHAnsi" w:hAnsiTheme="minorHAnsi" w:cstheme="minorHAnsi"/>
                <w:szCs w:val="22"/>
              </w:rPr>
              <w:t xml:space="preserve">όπου </w:t>
            </w:r>
            <w:r w:rsidRPr="005C51E8">
              <w:rPr>
                <w:rFonts w:asciiTheme="minorHAnsi" w:hAnsiTheme="minorHAnsi" w:cstheme="minorHAnsi"/>
                <w:b/>
                <w:szCs w:val="22"/>
              </w:rPr>
              <w:t>«ΣΤΟΙΧΕΙΟ ΤΕΚΜΗΡΙΩΣΗΣ»</w:t>
            </w:r>
            <w:r w:rsidRPr="005C51E8">
              <w:rPr>
                <w:rFonts w:asciiTheme="minorHAnsi" w:hAnsiTheme="minorHAnsi" w:cstheme="minorHAnsi"/>
                <w:szCs w:val="22"/>
              </w:rPr>
              <w:t xml:space="preserve">: </w:t>
            </w:r>
          </w:p>
          <w:p w14:paraId="7C40BC0C" w14:textId="77777777" w:rsidR="00061EAA" w:rsidRPr="005C51E8" w:rsidRDefault="00061EAA" w:rsidP="004C5788">
            <w:pPr>
              <w:numPr>
                <w:ilvl w:val="0"/>
                <w:numId w:val="160"/>
              </w:numPr>
              <w:suppressAutoHyphens w:val="0"/>
              <w:spacing w:before="0"/>
              <w:ind w:left="419" w:hanging="357"/>
              <w:rPr>
                <w:rFonts w:asciiTheme="minorHAnsi" w:hAnsiTheme="minorHAnsi" w:cstheme="minorHAnsi"/>
                <w:szCs w:val="22"/>
              </w:rPr>
            </w:pPr>
            <w:r w:rsidRPr="005C51E8">
              <w:rPr>
                <w:rFonts w:asciiTheme="minorHAnsi" w:hAnsiTheme="minorHAnsi" w:cstheme="minorHAnsi"/>
                <w:szCs w:val="22"/>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5A7B011C" w14:textId="77777777" w:rsidR="00061EAA" w:rsidRPr="003314D1" w:rsidRDefault="00061EAA" w:rsidP="004C5788">
            <w:pPr>
              <w:numPr>
                <w:ilvl w:val="0"/>
                <w:numId w:val="160"/>
              </w:numPr>
              <w:suppressAutoHyphens w:val="0"/>
              <w:spacing w:before="0"/>
              <w:ind w:left="419" w:hanging="357"/>
              <w:rPr>
                <w:rFonts w:asciiTheme="minorHAnsi" w:hAnsiTheme="minorHAnsi" w:cstheme="minorHAnsi"/>
                <w:szCs w:val="22"/>
              </w:rPr>
            </w:pPr>
            <w:r w:rsidRPr="005C51E8">
              <w:rPr>
                <w:rFonts w:asciiTheme="minorHAnsi" w:hAnsiTheme="minorHAnsi" w:cstheme="minorHAnsi"/>
                <w:szCs w:val="22"/>
              </w:rPr>
              <w:t xml:space="preserve">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 </w:t>
            </w:r>
          </w:p>
        </w:tc>
      </w:tr>
      <w:tr w:rsidR="00F148B8" w:rsidRPr="00595198" w14:paraId="25C379B6" w14:textId="73EAF3B2" w:rsidTr="008D1D1A">
        <w:tc>
          <w:tcPr>
            <w:tcW w:w="675" w:type="dxa"/>
            <w:shd w:val="clear" w:color="auto" w:fill="FFFFFF" w:themeFill="background1"/>
          </w:tcPr>
          <w:p w14:paraId="7D47ED59" w14:textId="03BE785D" w:rsidR="00F148B8" w:rsidRPr="00670C85" w:rsidRDefault="00F148B8" w:rsidP="003B69F5">
            <w:pPr>
              <w:rPr>
                <w:rFonts w:asciiTheme="minorHAnsi" w:hAnsiTheme="minorHAnsi" w:cstheme="minorHAnsi"/>
                <w:b/>
                <w:szCs w:val="22"/>
              </w:rPr>
            </w:pPr>
            <w:r>
              <w:rPr>
                <w:rFonts w:asciiTheme="minorHAnsi" w:hAnsiTheme="minorHAnsi" w:cstheme="minorHAnsi"/>
                <w:b/>
                <w:szCs w:val="22"/>
              </w:rPr>
              <w:lastRenderedPageBreak/>
              <w:t>3.2</w:t>
            </w:r>
          </w:p>
        </w:tc>
        <w:tc>
          <w:tcPr>
            <w:tcW w:w="9180" w:type="dxa"/>
            <w:shd w:val="clear" w:color="auto" w:fill="FFFFFF" w:themeFill="background1"/>
          </w:tcPr>
          <w:p w14:paraId="4B6967E4" w14:textId="1DC04384" w:rsidR="00F148B8" w:rsidRPr="00595198" w:rsidRDefault="00F148B8" w:rsidP="00E2515E">
            <w:pPr>
              <w:autoSpaceDE w:val="0"/>
              <w:autoSpaceDN w:val="0"/>
              <w:adjustRightInd w:val="0"/>
              <w:spacing w:after="0"/>
              <w:rPr>
                <w:rFonts w:asciiTheme="minorHAnsi" w:hAnsiTheme="minorHAnsi" w:cstheme="minorHAnsi"/>
                <w:b/>
                <w:bCs/>
                <w:szCs w:val="22"/>
                <w:lang w:eastAsia="el-GR"/>
              </w:rPr>
            </w:pPr>
            <w:r w:rsidRPr="003E34BF">
              <w:rPr>
                <w:rFonts w:cs="Tahoma"/>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3E34BF">
              <w:rPr>
                <w:rFonts w:cs="Tahoma"/>
                <w:szCs w:val="22"/>
                <w:vertAlign w:val="superscript"/>
              </w:rPr>
              <w:t>α</w:t>
            </w:r>
            <w:r w:rsidRPr="003E34BF">
              <w:rPr>
                <w:rFonts w:cs="Tahoma"/>
                <w:szCs w:val="22"/>
              </w:rPr>
              <w:t xml:space="preserve"> του άρθρου 12 του ν. 3688/2008.</w:t>
            </w:r>
          </w:p>
        </w:tc>
      </w:tr>
      <w:tr w:rsidR="00061EAA" w:rsidRPr="00595198" w14:paraId="1D0B03C7" w14:textId="011D552A" w:rsidTr="003B69F5">
        <w:tc>
          <w:tcPr>
            <w:tcW w:w="675" w:type="dxa"/>
            <w:shd w:val="clear" w:color="auto" w:fill="D9D9D9"/>
          </w:tcPr>
          <w:p w14:paraId="10FB6DE7" w14:textId="77148CCC" w:rsidR="00061EAA" w:rsidRPr="00595198" w:rsidRDefault="00756415" w:rsidP="003B69F5">
            <w:pPr>
              <w:rPr>
                <w:rFonts w:asciiTheme="minorHAnsi" w:hAnsiTheme="minorHAnsi" w:cstheme="minorHAnsi"/>
                <w:b/>
                <w:szCs w:val="22"/>
              </w:rPr>
            </w:pPr>
            <w:r w:rsidRPr="00670C85">
              <w:rPr>
                <w:rFonts w:asciiTheme="minorHAnsi" w:hAnsiTheme="minorHAnsi" w:cstheme="minorHAnsi"/>
                <w:b/>
                <w:szCs w:val="22"/>
              </w:rPr>
              <w:t>4</w:t>
            </w:r>
          </w:p>
        </w:tc>
        <w:tc>
          <w:tcPr>
            <w:tcW w:w="9180" w:type="dxa"/>
            <w:shd w:val="clear" w:color="auto" w:fill="D9D9D9"/>
          </w:tcPr>
          <w:p w14:paraId="18B3FABB" w14:textId="3191FE54" w:rsidR="00061EAA" w:rsidRPr="00B31A34" w:rsidRDefault="00061EAA" w:rsidP="00E2515E">
            <w:pPr>
              <w:autoSpaceDE w:val="0"/>
              <w:autoSpaceDN w:val="0"/>
              <w:adjustRightInd w:val="0"/>
              <w:spacing w:after="0"/>
              <w:rPr>
                <w:rFonts w:asciiTheme="minorHAnsi" w:hAnsiTheme="minorHAnsi" w:cstheme="minorHAnsi"/>
                <w:b/>
                <w:bCs/>
                <w:szCs w:val="22"/>
                <w:lang w:eastAsia="el-GR"/>
              </w:rPr>
            </w:pPr>
            <w:r w:rsidRPr="00595198">
              <w:rPr>
                <w:rFonts w:asciiTheme="minorHAnsi" w:hAnsiTheme="minorHAnsi" w:cstheme="minorHAnsi"/>
                <w:b/>
                <w:bCs/>
                <w:szCs w:val="22"/>
                <w:lang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DC38AB">
              <w:fldChar w:fldCharType="begin"/>
            </w:r>
            <w:r w:rsidR="00DC38AB">
              <w:instrText xml:space="preserve"> REF _Ref54960296 \h  \* MERGEFORMAT </w:instrText>
            </w:r>
            <w:r w:rsidR="00DC38AB">
              <w:fldChar w:fldCharType="separate"/>
            </w:r>
            <w:r w:rsidR="00AC1FD3" w:rsidRPr="00AC1FD3">
              <w:rPr>
                <w:rFonts w:asciiTheme="minorHAnsi" w:hAnsiTheme="minorHAnsi" w:cstheme="minorHAnsi"/>
                <w:b/>
                <w:bCs/>
                <w:szCs w:val="22"/>
                <w:lang w:eastAsia="el-GR"/>
              </w:rPr>
              <w:t>2.2.6</w:t>
            </w:r>
            <w:r w:rsidR="00AC1FD3" w:rsidRPr="00AC1FD3">
              <w:rPr>
                <w:rFonts w:asciiTheme="minorHAnsi" w:hAnsiTheme="minorHAnsi" w:cstheme="minorHAnsi"/>
                <w:b/>
                <w:bCs/>
                <w:szCs w:val="22"/>
                <w:lang w:eastAsia="el-GR"/>
              </w:rPr>
              <w:tab/>
              <w:t>Τεχνική και επαγγελματική ικανότητα</w:t>
            </w:r>
            <w:r w:rsidR="00DC38AB">
              <w:fldChar w:fldCharType="end"/>
            </w:r>
            <w:r w:rsidR="00473CF8">
              <w:rPr>
                <w:rFonts w:asciiTheme="minorHAnsi" w:hAnsiTheme="minorHAnsi" w:cstheme="minorHAnsi"/>
                <w:b/>
                <w:bCs/>
                <w:szCs w:val="22"/>
                <w:lang w:eastAsia="el-GR"/>
              </w:rPr>
              <w:t xml:space="preserve"> (β)</w:t>
            </w:r>
            <w:r w:rsidRPr="00595198">
              <w:rPr>
                <w:rFonts w:asciiTheme="minorHAnsi" w:hAnsiTheme="minorHAnsi" w:cstheme="minorHAnsi"/>
                <w:b/>
                <w:bCs/>
                <w:szCs w:val="22"/>
                <w:lang w:eastAsia="el-GR"/>
              </w:rPr>
              <w:t xml:space="preserve"> </w:t>
            </w:r>
          </w:p>
          <w:p w14:paraId="4BA69A2B" w14:textId="3F1C3F14" w:rsidR="00061EAA" w:rsidRPr="00595198" w:rsidRDefault="00061EAA" w:rsidP="003B69F5">
            <w:pPr>
              <w:ind w:left="488"/>
              <w:contextualSpacing/>
              <w:rPr>
                <w:rFonts w:asciiTheme="minorHAnsi" w:hAnsiTheme="minorHAnsi" w:cstheme="minorHAnsi"/>
                <w:bCs/>
                <w:szCs w:val="22"/>
              </w:rPr>
            </w:pPr>
          </w:p>
          <w:p w14:paraId="51755357" w14:textId="39E4299E" w:rsidR="00061EAA" w:rsidRPr="00595198" w:rsidRDefault="00061EAA" w:rsidP="003B69F5">
            <w:pPr>
              <w:autoSpaceDE w:val="0"/>
              <w:autoSpaceDN w:val="0"/>
              <w:adjustRightInd w:val="0"/>
              <w:rPr>
                <w:rFonts w:asciiTheme="minorHAnsi" w:hAnsiTheme="minorHAnsi" w:cstheme="minorHAnsi"/>
                <w:szCs w:val="22"/>
              </w:rPr>
            </w:pPr>
            <w:r w:rsidRPr="00595198">
              <w:rPr>
                <w:rFonts w:asciiTheme="minorHAnsi" w:hAnsiTheme="minorHAnsi" w:cstheme="minorHAnsi"/>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061EAA" w:rsidRPr="00595198" w14:paraId="2022D127" w14:textId="77777777" w:rsidTr="003B69F5">
        <w:trPr>
          <w:trHeight w:val="1063"/>
        </w:trPr>
        <w:tc>
          <w:tcPr>
            <w:tcW w:w="675" w:type="dxa"/>
          </w:tcPr>
          <w:p w14:paraId="4A9CB498" w14:textId="076D945B" w:rsidR="00061EAA" w:rsidRPr="00595198" w:rsidRDefault="00756415" w:rsidP="003B69F5">
            <w:pPr>
              <w:rPr>
                <w:rFonts w:asciiTheme="minorHAnsi" w:hAnsiTheme="minorHAnsi" w:cstheme="minorHAnsi"/>
                <w:szCs w:val="22"/>
              </w:rPr>
            </w:pPr>
            <w:r>
              <w:rPr>
                <w:rFonts w:asciiTheme="minorHAnsi" w:hAnsiTheme="minorHAnsi" w:cstheme="minorHAnsi"/>
                <w:szCs w:val="22"/>
                <w:lang w:val="en-US"/>
              </w:rPr>
              <w:t>4</w:t>
            </w:r>
            <w:r w:rsidR="00061EAA" w:rsidRPr="00595198">
              <w:rPr>
                <w:rFonts w:asciiTheme="minorHAnsi" w:hAnsiTheme="minorHAnsi" w:cstheme="minorHAnsi"/>
                <w:szCs w:val="22"/>
              </w:rPr>
              <w:t>.1</w:t>
            </w:r>
          </w:p>
        </w:tc>
        <w:tc>
          <w:tcPr>
            <w:tcW w:w="9180" w:type="dxa"/>
          </w:tcPr>
          <w:p w14:paraId="78C91A1C" w14:textId="77777777" w:rsidR="00061EAA" w:rsidRPr="00595198" w:rsidRDefault="00061EAA" w:rsidP="003B69F5">
            <w:pPr>
              <w:spacing w:line="276" w:lineRule="auto"/>
              <w:rPr>
                <w:rFonts w:asciiTheme="minorHAnsi" w:hAnsiTheme="minorHAnsi" w:cstheme="minorHAnsi"/>
                <w:szCs w:val="22"/>
              </w:rPr>
            </w:pPr>
            <w:r w:rsidRPr="00595198">
              <w:rPr>
                <w:rFonts w:asciiTheme="minorHAnsi" w:hAnsiTheme="minorHAnsi" w:cstheme="minorHAnsi"/>
                <w:szCs w:val="22"/>
              </w:rPr>
              <w:t xml:space="preserve">Πίνακα των </w:t>
            </w:r>
            <w:r w:rsidRPr="00595198">
              <w:rPr>
                <w:rFonts w:asciiTheme="minorHAnsi" w:hAnsiTheme="minorHAnsi" w:cstheme="minorHAnsi"/>
                <w:b/>
                <w:szCs w:val="22"/>
              </w:rPr>
              <w:t xml:space="preserve">υπαλλήλων του Οικονομικού Φορέα </w:t>
            </w:r>
            <w:r w:rsidRPr="00595198">
              <w:rPr>
                <w:rFonts w:asciiTheme="minorHAnsi" w:hAnsiTheme="minorHAnsi" w:cstheme="minorHAnsi"/>
                <w:szCs w:val="22"/>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061EAA" w:rsidRPr="00595198" w14:paraId="66184AEF" w14:textId="77777777" w:rsidTr="003B69F5">
              <w:trPr>
                <w:trHeight w:val="788"/>
              </w:trPr>
              <w:tc>
                <w:tcPr>
                  <w:tcW w:w="262" w:type="pct"/>
                  <w:shd w:val="clear" w:color="auto" w:fill="E0E0E0"/>
                  <w:vAlign w:val="center"/>
                </w:tcPr>
                <w:p w14:paraId="55FB9DC8" w14:textId="77777777" w:rsidR="00061EAA" w:rsidRPr="00595198" w:rsidRDefault="00061EAA" w:rsidP="003B69F5">
                  <w:pPr>
                    <w:spacing w:line="276" w:lineRule="auto"/>
                    <w:ind w:left="-51" w:right="-112"/>
                    <w:jc w:val="center"/>
                    <w:rPr>
                      <w:rFonts w:asciiTheme="minorHAnsi" w:hAnsiTheme="minorHAnsi" w:cstheme="minorHAnsi"/>
                      <w:sz w:val="20"/>
                      <w:szCs w:val="20"/>
                    </w:rPr>
                  </w:pPr>
                  <w:r w:rsidRPr="00595198">
                    <w:rPr>
                      <w:rFonts w:asciiTheme="minorHAnsi" w:hAnsiTheme="minorHAnsi" w:cstheme="minorHAnsi"/>
                      <w:sz w:val="20"/>
                      <w:szCs w:val="20"/>
                    </w:rPr>
                    <w:t>Α/Α</w:t>
                  </w:r>
                </w:p>
              </w:tc>
              <w:tc>
                <w:tcPr>
                  <w:tcW w:w="1130" w:type="pct"/>
                  <w:shd w:val="clear" w:color="auto" w:fill="E0E0E0"/>
                  <w:vAlign w:val="center"/>
                </w:tcPr>
                <w:p w14:paraId="30E0D401" w14:textId="77777777" w:rsidR="00061EAA" w:rsidRPr="00595198" w:rsidRDefault="00061EAA" w:rsidP="003B69F5">
                  <w:pPr>
                    <w:spacing w:line="276" w:lineRule="auto"/>
                    <w:ind w:left="-51" w:right="-112"/>
                    <w:jc w:val="center"/>
                    <w:rPr>
                      <w:rFonts w:asciiTheme="minorHAnsi" w:hAnsiTheme="minorHAnsi" w:cstheme="minorHAnsi"/>
                      <w:sz w:val="20"/>
                      <w:szCs w:val="20"/>
                    </w:rPr>
                  </w:pPr>
                  <w:r w:rsidRPr="00595198">
                    <w:rPr>
                      <w:rFonts w:asciiTheme="minorHAnsi" w:hAnsiTheme="minorHAnsi" w:cstheme="minorHAnsi"/>
                      <w:sz w:val="20"/>
                      <w:szCs w:val="20"/>
                    </w:rPr>
                    <w:t>Εταιρεία (σε περίπτωση Ένωσης / Κοινοπραξίας)</w:t>
                  </w:r>
                </w:p>
              </w:tc>
              <w:tc>
                <w:tcPr>
                  <w:tcW w:w="1130" w:type="pct"/>
                  <w:shd w:val="clear" w:color="auto" w:fill="E0E0E0"/>
                  <w:vAlign w:val="center"/>
                </w:tcPr>
                <w:p w14:paraId="3C31F5BE" w14:textId="77777777" w:rsidR="00061EAA" w:rsidRPr="00595198" w:rsidRDefault="00061EAA" w:rsidP="003B69F5">
                  <w:pPr>
                    <w:spacing w:line="276" w:lineRule="auto"/>
                    <w:ind w:left="-51" w:right="-112"/>
                    <w:jc w:val="center"/>
                    <w:rPr>
                      <w:rFonts w:asciiTheme="minorHAnsi" w:hAnsiTheme="minorHAnsi" w:cstheme="minorHAnsi"/>
                      <w:sz w:val="20"/>
                      <w:szCs w:val="20"/>
                    </w:rPr>
                  </w:pPr>
                  <w:r w:rsidRPr="00595198">
                    <w:rPr>
                      <w:rFonts w:asciiTheme="minorHAnsi" w:hAnsiTheme="minorHAnsi" w:cstheme="minorHAnsi"/>
                      <w:sz w:val="20"/>
                      <w:szCs w:val="20"/>
                    </w:rPr>
                    <w:t>Ονοματεπώνυμο Μέλους Ομάδας Έργου</w:t>
                  </w:r>
                </w:p>
              </w:tc>
              <w:tc>
                <w:tcPr>
                  <w:tcW w:w="1132" w:type="pct"/>
                  <w:shd w:val="clear" w:color="auto" w:fill="E0E0E0"/>
                  <w:vAlign w:val="center"/>
                </w:tcPr>
                <w:p w14:paraId="63AD4985" w14:textId="77777777" w:rsidR="00061EAA" w:rsidRPr="00595198" w:rsidRDefault="00061EAA" w:rsidP="003B69F5">
                  <w:pPr>
                    <w:spacing w:line="276" w:lineRule="auto"/>
                    <w:ind w:left="-51" w:right="-112"/>
                    <w:jc w:val="center"/>
                    <w:rPr>
                      <w:rFonts w:asciiTheme="minorHAnsi" w:hAnsiTheme="minorHAnsi" w:cstheme="minorHAnsi"/>
                      <w:sz w:val="20"/>
                      <w:szCs w:val="20"/>
                    </w:rPr>
                  </w:pPr>
                  <w:r w:rsidRPr="00595198">
                    <w:rPr>
                      <w:rFonts w:asciiTheme="minorHAnsi" w:hAnsiTheme="minorHAnsi" w:cstheme="minorHAnsi"/>
                      <w:sz w:val="20"/>
                      <w:szCs w:val="20"/>
                    </w:rPr>
                    <w:t>Θέση στην Ομάδα Έργου</w:t>
                  </w:r>
                </w:p>
              </w:tc>
              <w:tc>
                <w:tcPr>
                  <w:tcW w:w="629" w:type="pct"/>
                  <w:shd w:val="clear" w:color="auto" w:fill="E0E0E0"/>
                  <w:vAlign w:val="center"/>
                </w:tcPr>
                <w:p w14:paraId="09EA68CF" w14:textId="77777777" w:rsidR="00061EAA" w:rsidRPr="00595198" w:rsidRDefault="00061EAA" w:rsidP="003B69F5">
                  <w:pPr>
                    <w:spacing w:line="276" w:lineRule="auto"/>
                    <w:ind w:left="-51" w:right="-112"/>
                    <w:jc w:val="center"/>
                    <w:rPr>
                      <w:rFonts w:asciiTheme="minorHAnsi" w:hAnsiTheme="minorHAnsi" w:cstheme="minorHAnsi"/>
                      <w:sz w:val="20"/>
                      <w:szCs w:val="20"/>
                    </w:rPr>
                  </w:pPr>
                  <w:r w:rsidRPr="00595198">
                    <w:rPr>
                      <w:rFonts w:asciiTheme="minorHAnsi" w:hAnsiTheme="minorHAnsi" w:cstheme="minorHAnsi"/>
                      <w:sz w:val="20"/>
                      <w:szCs w:val="20"/>
                    </w:rPr>
                    <w:t>Ανθρωπομήνες</w:t>
                  </w:r>
                </w:p>
              </w:tc>
              <w:tc>
                <w:tcPr>
                  <w:tcW w:w="718" w:type="pct"/>
                  <w:shd w:val="clear" w:color="auto" w:fill="C0C0C0"/>
                </w:tcPr>
                <w:p w14:paraId="00C3797C" w14:textId="77777777" w:rsidR="00061EAA" w:rsidRPr="00595198" w:rsidRDefault="00061EAA" w:rsidP="003B69F5">
                  <w:pPr>
                    <w:spacing w:line="276" w:lineRule="auto"/>
                    <w:ind w:left="-51" w:right="-112"/>
                    <w:jc w:val="center"/>
                    <w:rPr>
                      <w:rFonts w:asciiTheme="minorHAnsi" w:hAnsiTheme="minorHAnsi" w:cstheme="minorHAnsi"/>
                      <w:sz w:val="20"/>
                      <w:szCs w:val="20"/>
                    </w:rPr>
                  </w:pPr>
                  <w:r w:rsidRPr="00595198">
                    <w:rPr>
                      <w:rFonts w:asciiTheme="minorHAnsi" w:hAnsiTheme="minorHAnsi" w:cstheme="minorHAnsi"/>
                      <w:sz w:val="20"/>
                      <w:szCs w:val="20"/>
                    </w:rPr>
                    <w:t>Ποσοστό συμμετοχής* (%)</w:t>
                  </w:r>
                </w:p>
              </w:tc>
            </w:tr>
            <w:tr w:rsidR="00061EAA" w:rsidRPr="00595198" w14:paraId="2EFD7952" w14:textId="77777777" w:rsidTr="003B69F5">
              <w:trPr>
                <w:trHeight w:val="394"/>
              </w:trPr>
              <w:tc>
                <w:tcPr>
                  <w:tcW w:w="262" w:type="pct"/>
                  <w:vAlign w:val="center"/>
                </w:tcPr>
                <w:p w14:paraId="4CFF9834" w14:textId="77777777" w:rsidR="00061EAA" w:rsidRPr="00595198" w:rsidRDefault="00061EAA" w:rsidP="003B69F5">
                  <w:pPr>
                    <w:spacing w:line="276" w:lineRule="auto"/>
                    <w:rPr>
                      <w:rFonts w:asciiTheme="minorHAnsi" w:hAnsiTheme="minorHAnsi" w:cstheme="minorHAnsi"/>
                      <w:szCs w:val="22"/>
                    </w:rPr>
                  </w:pPr>
                </w:p>
              </w:tc>
              <w:tc>
                <w:tcPr>
                  <w:tcW w:w="1130" w:type="pct"/>
                  <w:vAlign w:val="center"/>
                </w:tcPr>
                <w:p w14:paraId="047EDEFB" w14:textId="77777777" w:rsidR="00061EAA" w:rsidRPr="00595198" w:rsidRDefault="00061EAA" w:rsidP="003B69F5">
                  <w:pPr>
                    <w:spacing w:line="276" w:lineRule="auto"/>
                    <w:rPr>
                      <w:rFonts w:asciiTheme="minorHAnsi" w:hAnsiTheme="minorHAnsi" w:cstheme="minorHAnsi"/>
                      <w:szCs w:val="22"/>
                    </w:rPr>
                  </w:pPr>
                </w:p>
              </w:tc>
              <w:tc>
                <w:tcPr>
                  <w:tcW w:w="1130" w:type="pct"/>
                  <w:vAlign w:val="center"/>
                </w:tcPr>
                <w:p w14:paraId="123CFFBB" w14:textId="77777777" w:rsidR="00061EAA" w:rsidRPr="00595198" w:rsidRDefault="00061EAA" w:rsidP="003B69F5">
                  <w:pPr>
                    <w:spacing w:line="276" w:lineRule="auto"/>
                    <w:rPr>
                      <w:rFonts w:asciiTheme="minorHAnsi" w:hAnsiTheme="minorHAnsi" w:cstheme="minorHAnsi"/>
                      <w:szCs w:val="22"/>
                    </w:rPr>
                  </w:pPr>
                </w:p>
              </w:tc>
              <w:tc>
                <w:tcPr>
                  <w:tcW w:w="1132" w:type="pct"/>
                  <w:vAlign w:val="center"/>
                </w:tcPr>
                <w:p w14:paraId="492B536B" w14:textId="77777777" w:rsidR="00061EAA" w:rsidRPr="00595198" w:rsidRDefault="00061EAA" w:rsidP="003B69F5">
                  <w:pPr>
                    <w:spacing w:line="276" w:lineRule="auto"/>
                    <w:rPr>
                      <w:rFonts w:asciiTheme="minorHAnsi" w:hAnsiTheme="minorHAnsi" w:cstheme="minorHAnsi"/>
                      <w:szCs w:val="22"/>
                    </w:rPr>
                  </w:pPr>
                </w:p>
              </w:tc>
              <w:tc>
                <w:tcPr>
                  <w:tcW w:w="629" w:type="pct"/>
                  <w:vAlign w:val="center"/>
                </w:tcPr>
                <w:p w14:paraId="1E2C0956" w14:textId="77777777" w:rsidR="00061EAA" w:rsidRPr="00595198" w:rsidRDefault="00061EAA" w:rsidP="003B69F5">
                  <w:pPr>
                    <w:spacing w:line="276" w:lineRule="auto"/>
                    <w:rPr>
                      <w:rFonts w:asciiTheme="minorHAnsi" w:hAnsiTheme="minorHAnsi" w:cstheme="minorHAnsi"/>
                      <w:szCs w:val="22"/>
                    </w:rPr>
                  </w:pPr>
                </w:p>
              </w:tc>
              <w:tc>
                <w:tcPr>
                  <w:tcW w:w="718" w:type="pct"/>
                  <w:shd w:val="clear" w:color="auto" w:fill="C0C0C0"/>
                </w:tcPr>
                <w:p w14:paraId="1A6EFD70"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18B67472" w14:textId="77777777" w:rsidTr="003B69F5">
              <w:trPr>
                <w:trHeight w:val="394"/>
              </w:trPr>
              <w:tc>
                <w:tcPr>
                  <w:tcW w:w="262" w:type="pct"/>
                  <w:vAlign w:val="center"/>
                </w:tcPr>
                <w:p w14:paraId="4D240B24" w14:textId="77777777" w:rsidR="00061EAA" w:rsidRPr="00595198" w:rsidRDefault="00061EAA" w:rsidP="003B69F5">
                  <w:pPr>
                    <w:spacing w:line="276" w:lineRule="auto"/>
                    <w:rPr>
                      <w:rFonts w:asciiTheme="minorHAnsi" w:hAnsiTheme="minorHAnsi" w:cstheme="minorHAnsi"/>
                      <w:szCs w:val="22"/>
                    </w:rPr>
                  </w:pPr>
                </w:p>
              </w:tc>
              <w:tc>
                <w:tcPr>
                  <w:tcW w:w="1130" w:type="pct"/>
                  <w:vAlign w:val="center"/>
                </w:tcPr>
                <w:p w14:paraId="7ACC416F" w14:textId="77777777" w:rsidR="00061EAA" w:rsidRPr="00595198" w:rsidRDefault="00061EAA" w:rsidP="003B69F5">
                  <w:pPr>
                    <w:spacing w:line="276" w:lineRule="auto"/>
                    <w:rPr>
                      <w:rFonts w:asciiTheme="minorHAnsi" w:hAnsiTheme="minorHAnsi" w:cstheme="minorHAnsi"/>
                      <w:szCs w:val="22"/>
                    </w:rPr>
                  </w:pPr>
                </w:p>
              </w:tc>
              <w:tc>
                <w:tcPr>
                  <w:tcW w:w="1130" w:type="pct"/>
                  <w:vAlign w:val="center"/>
                </w:tcPr>
                <w:p w14:paraId="08F74BF8" w14:textId="77777777" w:rsidR="00061EAA" w:rsidRPr="00595198" w:rsidRDefault="00061EAA" w:rsidP="003B69F5">
                  <w:pPr>
                    <w:spacing w:line="276" w:lineRule="auto"/>
                    <w:rPr>
                      <w:rFonts w:asciiTheme="minorHAnsi" w:hAnsiTheme="minorHAnsi" w:cstheme="minorHAnsi"/>
                      <w:szCs w:val="22"/>
                    </w:rPr>
                  </w:pPr>
                </w:p>
              </w:tc>
              <w:tc>
                <w:tcPr>
                  <w:tcW w:w="1132" w:type="pct"/>
                  <w:vAlign w:val="center"/>
                </w:tcPr>
                <w:p w14:paraId="122A1A53" w14:textId="77777777" w:rsidR="00061EAA" w:rsidRPr="00595198" w:rsidRDefault="00061EAA" w:rsidP="003B69F5">
                  <w:pPr>
                    <w:spacing w:line="276" w:lineRule="auto"/>
                    <w:rPr>
                      <w:rFonts w:asciiTheme="minorHAnsi" w:hAnsiTheme="minorHAnsi" w:cstheme="minorHAnsi"/>
                      <w:szCs w:val="22"/>
                    </w:rPr>
                  </w:pPr>
                </w:p>
              </w:tc>
              <w:tc>
                <w:tcPr>
                  <w:tcW w:w="629" w:type="pct"/>
                  <w:vAlign w:val="center"/>
                </w:tcPr>
                <w:p w14:paraId="7440A296" w14:textId="77777777" w:rsidR="00061EAA" w:rsidRPr="00595198" w:rsidRDefault="00061EAA" w:rsidP="003B69F5">
                  <w:pPr>
                    <w:spacing w:line="276" w:lineRule="auto"/>
                    <w:rPr>
                      <w:rFonts w:asciiTheme="minorHAnsi" w:hAnsiTheme="minorHAnsi" w:cstheme="minorHAnsi"/>
                      <w:szCs w:val="22"/>
                    </w:rPr>
                  </w:pPr>
                </w:p>
              </w:tc>
              <w:tc>
                <w:tcPr>
                  <w:tcW w:w="718" w:type="pct"/>
                  <w:shd w:val="clear" w:color="auto" w:fill="C0C0C0"/>
                </w:tcPr>
                <w:p w14:paraId="6EAA5CC9"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4BD797C3" w14:textId="77777777" w:rsidTr="003B69F5">
              <w:trPr>
                <w:trHeight w:val="394"/>
              </w:trPr>
              <w:tc>
                <w:tcPr>
                  <w:tcW w:w="262" w:type="pct"/>
                  <w:vAlign w:val="center"/>
                </w:tcPr>
                <w:p w14:paraId="2A9E02C5" w14:textId="77777777" w:rsidR="00061EAA" w:rsidRPr="00595198" w:rsidRDefault="00061EAA" w:rsidP="003B69F5">
                  <w:pPr>
                    <w:spacing w:line="276" w:lineRule="auto"/>
                    <w:rPr>
                      <w:rFonts w:asciiTheme="minorHAnsi" w:hAnsiTheme="minorHAnsi" w:cstheme="minorHAnsi"/>
                      <w:szCs w:val="22"/>
                    </w:rPr>
                  </w:pPr>
                </w:p>
              </w:tc>
              <w:tc>
                <w:tcPr>
                  <w:tcW w:w="1130" w:type="pct"/>
                  <w:vAlign w:val="center"/>
                </w:tcPr>
                <w:p w14:paraId="0ADD12BE" w14:textId="77777777" w:rsidR="00061EAA" w:rsidRPr="00595198" w:rsidRDefault="00061EAA" w:rsidP="003B69F5">
                  <w:pPr>
                    <w:spacing w:line="276" w:lineRule="auto"/>
                    <w:rPr>
                      <w:rFonts w:asciiTheme="minorHAnsi" w:hAnsiTheme="minorHAnsi" w:cstheme="minorHAnsi"/>
                      <w:szCs w:val="22"/>
                    </w:rPr>
                  </w:pPr>
                </w:p>
              </w:tc>
              <w:tc>
                <w:tcPr>
                  <w:tcW w:w="1130" w:type="pct"/>
                  <w:vAlign w:val="center"/>
                </w:tcPr>
                <w:p w14:paraId="5E24A7F6" w14:textId="77777777" w:rsidR="00061EAA" w:rsidRPr="00595198" w:rsidRDefault="00061EAA" w:rsidP="003B69F5">
                  <w:pPr>
                    <w:spacing w:line="276" w:lineRule="auto"/>
                    <w:rPr>
                      <w:rFonts w:asciiTheme="minorHAnsi" w:hAnsiTheme="minorHAnsi" w:cstheme="minorHAnsi"/>
                      <w:szCs w:val="22"/>
                    </w:rPr>
                  </w:pPr>
                </w:p>
              </w:tc>
              <w:tc>
                <w:tcPr>
                  <w:tcW w:w="1132" w:type="pct"/>
                  <w:vAlign w:val="center"/>
                </w:tcPr>
                <w:p w14:paraId="3F4C7743" w14:textId="77777777" w:rsidR="00061EAA" w:rsidRPr="00595198" w:rsidRDefault="00061EAA" w:rsidP="003B69F5">
                  <w:pPr>
                    <w:spacing w:line="276" w:lineRule="auto"/>
                    <w:rPr>
                      <w:rFonts w:asciiTheme="minorHAnsi" w:hAnsiTheme="minorHAnsi" w:cstheme="minorHAnsi"/>
                      <w:szCs w:val="22"/>
                    </w:rPr>
                  </w:pPr>
                </w:p>
              </w:tc>
              <w:tc>
                <w:tcPr>
                  <w:tcW w:w="629" w:type="pct"/>
                  <w:vAlign w:val="center"/>
                </w:tcPr>
                <w:p w14:paraId="73881895" w14:textId="77777777" w:rsidR="00061EAA" w:rsidRPr="00595198" w:rsidRDefault="00061EAA" w:rsidP="003B69F5">
                  <w:pPr>
                    <w:spacing w:line="276" w:lineRule="auto"/>
                    <w:rPr>
                      <w:rFonts w:asciiTheme="minorHAnsi" w:hAnsiTheme="minorHAnsi" w:cstheme="minorHAnsi"/>
                      <w:szCs w:val="22"/>
                    </w:rPr>
                  </w:pPr>
                </w:p>
              </w:tc>
              <w:tc>
                <w:tcPr>
                  <w:tcW w:w="718" w:type="pct"/>
                  <w:shd w:val="clear" w:color="auto" w:fill="C0C0C0"/>
                </w:tcPr>
                <w:p w14:paraId="472404C3"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267914E3" w14:textId="77777777" w:rsidTr="003B69F5">
              <w:trPr>
                <w:trHeight w:val="380"/>
              </w:trPr>
              <w:tc>
                <w:tcPr>
                  <w:tcW w:w="3654" w:type="pct"/>
                  <w:gridSpan w:val="4"/>
                  <w:tcBorders>
                    <w:bottom w:val="single" w:sz="4" w:space="0" w:color="000080"/>
                  </w:tcBorders>
                  <w:shd w:val="clear" w:color="auto" w:fill="C0C0C0"/>
                  <w:vAlign w:val="center"/>
                </w:tcPr>
                <w:p w14:paraId="28E5F566" w14:textId="77777777" w:rsidR="00061EAA" w:rsidRPr="00595198" w:rsidRDefault="00061EAA" w:rsidP="003B69F5">
                  <w:pPr>
                    <w:spacing w:line="276" w:lineRule="auto"/>
                    <w:rPr>
                      <w:rFonts w:asciiTheme="minorHAnsi" w:hAnsiTheme="minorHAnsi" w:cstheme="minorHAnsi"/>
                      <w:b/>
                      <w:szCs w:val="22"/>
                    </w:rPr>
                  </w:pPr>
                  <w:r w:rsidRPr="00595198">
                    <w:rPr>
                      <w:rFonts w:asciiTheme="minorHAnsi" w:hAnsiTheme="minorHAnsi" w:cstheme="minorHAnsi"/>
                      <w:b/>
                      <w:szCs w:val="22"/>
                    </w:rPr>
                    <w:t xml:space="preserve">ΜΕΡΙΚΟ ΣΥΝΟΛΟ (1) </w:t>
                  </w:r>
                </w:p>
              </w:tc>
              <w:tc>
                <w:tcPr>
                  <w:tcW w:w="629" w:type="pct"/>
                  <w:tcBorders>
                    <w:bottom w:val="single" w:sz="4" w:space="0" w:color="000080"/>
                  </w:tcBorders>
                  <w:shd w:val="clear" w:color="auto" w:fill="C0C0C0"/>
                  <w:vAlign w:val="center"/>
                </w:tcPr>
                <w:p w14:paraId="19041091" w14:textId="77777777" w:rsidR="00061EAA" w:rsidRPr="00595198" w:rsidRDefault="00061EAA" w:rsidP="003B69F5">
                  <w:pPr>
                    <w:spacing w:line="276" w:lineRule="auto"/>
                    <w:rPr>
                      <w:rFonts w:asciiTheme="minorHAnsi" w:hAnsiTheme="minorHAnsi" w:cstheme="minorHAnsi"/>
                      <w:szCs w:val="22"/>
                    </w:rPr>
                  </w:pPr>
                </w:p>
              </w:tc>
              <w:tc>
                <w:tcPr>
                  <w:tcW w:w="718" w:type="pct"/>
                  <w:tcBorders>
                    <w:bottom w:val="single" w:sz="4" w:space="0" w:color="000080"/>
                  </w:tcBorders>
                  <w:shd w:val="clear" w:color="auto" w:fill="C0C0C0"/>
                </w:tcPr>
                <w:p w14:paraId="4BFC3B3B" w14:textId="77777777" w:rsidR="00061EAA" w:rsidRPr="00595198" w:rsidRDefault="00061EAA" w:rsidP="003B69F5">
                  <w:pPr>
                    <w:spacing w:line="276" w:lineRule="auto"/>
                    <w:rPr>
                      <w:rFonts w:asciiTheme="minorHAnsi" w:hAnsiTheme="minorHAnsi" w:cstheme="minorHAnsi"/>
                      <w:szCs w:val="22"/>
                    </w:rPr>
                  </w:pPr>
                </w:p>
              </w:tc>
            </w:tr>
          </w:tbl>
          <w:p w14:paraId="0E2302C3" w14:textId="77777777" w:rsidR="00061EAA" w:rsidRPr="00595198" w:rsidRDefault="00061EAA" w:rsidP="003B69F5">
            <w:pPr>
              <w:autoSpaceDE w:val="0"/>
              <w:autoSpaceDN w:val="0"/>
              <w:adjustRightInd w:val="0"/>
              <w:spacing w:after="70"/>
              <w:jc w:val="left"/>
              <w:rPr>
                <w:rFonts w:asciiTheme="minorHAnsi" w:hAnsiTheme="minorHAnsi" w:cstheme="minorHAnsi"/>
                <w:b/>
                <w:bCs/>
                <w:szCs w:val="22"/>
                <w:lang w:eastAsia="el-GR"/>
              </w:rPr>
            </w:pPr>
          </w:p>
          <w:p w14:paraId="702DB274" w14:textId="77777777" w:rsidR="00061EAA" w:rsidRPr="00595198" w:rsidRDefault="00061EAA" w:rsidP="003B69F5">
            <w:pPr>
              <w:spacing w:line="276" w:lineRule="auto"/>
              <w:rPr>
                <w:rFonts w:asciiTheme="minorHAnsi" w:hAnsiTheme="minorHAnsi" w:cstheme="minorHAnsi"/>
                <w:szCs w:val="22"/>
              </w:rPr>
            </w:pPr>
            <w:r w:rsidRPr="00595198">
              <w:rPr>
                <w:rFonts w:asciiTheme="minorHAnsi" w:hAnsiTheme="minorHAnsi" w:cstheme="minorHAnsi"/>
                <w:szCs w:val="22"/>
              </w:rPr>
              <w:t xml:space="preserve">Πίνακα των </w:t>
            </w:r>
            <w:r w:rsidRPr="00595198">
              <w:rPr>
                <w:rFonts w:asciiTheme="minorHAnsi" w:hAnsiTheme="minorHAnsi" w:cstheme="minorHAnsi"/>
                <w:b/>
                <w:szCs w:val="22"/>
              </w:rPr>
              <w:t>στελεχών των Υπεργολάβων</w:t>
            </w:r>
            <w:r w:rsidRPr="00595198">
              <w:rPr>
                <w:rFonts w:asciiTheme="minorHAnsi" w:hAnsiTheme="minorHAnsi" w:cstheme="minorHAnsi"/>
                <w:szCs w:val="22"/>
              </w:rPr>
              <w:t xml:space="preserve"> </w:t>
            </w:r>
            <w:r w:rsidRPr="00595198">
              <w:rPr>
                <w:rFonts w:asciiTheme="minorHAnsi" w:hAnsiTheme="minorHAnsi" w:cstheme="minorHAnsi"/>
                <w:b/>
                <w:szCs w:val="22"/>
              </w:rPr>
              <w:t>του Οικονομικού Φορέα</w:t>
            </w:r>
            <w:r w:rsidRPr="00595198">
              <w:rPr>
                <w:rFonts w:asciiTheme="minorHAnsi" w:hAnsiTheme="minorHAnsi" w:cstheme="minorHAnsi"/>
                <w:szCs w:val="22"/>
              </w:rPr>
              <w:t xml:space="preserve"> 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1995"/>
              <w:gridCol w:w="2126"/>
              <w:gridCol w:w="1559"/>
              <w:gridCol w:w="1559"/>
              <w:gridCol w:w="1299"/>
            </w:tblGrid>
            <w:tr w:rsidR="00061EAA" w:rsidRPr="00595198" w14:paraId="456D3E98" w14:textId="77777777" w:rsidTr="003B69F5">
              <w:trPr>
                <w:trHeight w:val="788"/>
              </w:trPr>
              <w:tc>
                <w:tcPr>
                  <w:tcW w:w="262" w:type="pct"/>
                  <w:shd w:val="clear" w:color="auto" w:fill="E0E0E0"/>
                  <w:vAlign w:val="center"/>
                </w:tcPr>
                <w:p w14:paraId="2423EE26"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Α/Α</w:t>
                  </w:r>
                </w:p>
              </w:tc>
              <w:tc>
                <w:tcPr>
                  <w:tcW w:w="1107" w:type="pct"/>
                  <w:shd w:val="clear" w:color="auto" w:fill="E0E0E0"/>
                  <w:vAlign w:val="center"/>
                </w:tcPr>
                <w:p w14:paraId="1173F1C3"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Επωνυμία Εταιρείας Υπεργολάβου</w:t>
                  </w:r>
                </w:p>
              </w:tc>
              <w:tc>
                <w:tcPr>
                  <w:tcW w:w="1180" w:type="pct"/>
                  <w:shd w:val="clear" w:color="auto" w:fill="E0E0E0"/>
                  <w:vAlign w:val="center"/>
                </w:tcPr>
                <w:p w14:paraId="280E8408"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Ονοματεπώνυμο Μέλους Ομάδας Έργου</w:t>
                  </w:r>
                </w:p>
              </w:tc>
              <w:tc>
                <w:tcPr>
                  <w:tcW w:w="865" w:type="pct"/>
                  <w:shd w:val="clear" w:color="auto" w:fill="E0E0E0"/>
                  <w:vAlign w:val="center"/>
                </w:tcPr>
                <w:p w14:paraId="4FEBF79A"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Θέση στην Ομάδα Έργου</w:t>
                  </w:r>
                </w:p>
              </w:tc>
              <w:tc>
                <w:tcPr>
                  <w:tcW w:w="865" w:type="pct"/>
                  <w:shd w:val="clear" w:color="auto" w:fill="E0E0E0"/>
                  <w:vAlign w:val="center"/>
                </w:tcPr>
                <w:p w14:paraId="2A86C0D7"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Ανθρωπομήνες</w:t>
                  </w:r>
                </w:p>
              </w:tc>
              <w:tc>
                <w:tcPr>
                  <w:tcW w:w="721" w:type="pct"/>
                  <w:shd w:val="clear" w:color="auto" w:fill="C0C0C0"/>
                </w:tcPr>
                <w:p w14:paraId="0EA0AF2E"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Ποσοστό συμμετοχής* (%)</w:t>
                  </w:r>
                </w:p>
              </w:tc>
            </w:tr>
            <w:tr w:rsidR="00061EAA" w:rsidRPr="00595198" w14:paraId="75175B4B" w14:textId="77777777" w:rsidTr="003B69F5">
              <w:trPr>
                <w:trHeight w:val="380"/>
              </w:trPr>
              <w:tc>
                <w:tcPr>
                  <w:tcW w:w="262" w:type="pct"/>
                  <w:vAlign w:val="center"/>
                </w:tcPr>
                <w:p w14:paraId="0B07209E" w14:textId="77777777" w:rsidR="00061EAA" w:rsidRPr="00595198" w:rsidRDefault="00061EAA" w:rsidP="003B69F5">
                  <w:pPr>
                    <w:spacing w:line="276" w:lineRule="auto"/>
                    <w:rPr>
                      <w:rFonts w:asciiTheme="minorHAnsi" w:hAnsiTheme="minorHAnsi" w:cstheme="minorHAnsi"/>
                      <w:szCs w:val="22"/>
                    </w:rPr>
                  </w:pPr>
                </w:p>
              </w:tc>
              <w:tc>
                <w:tcPr>
                  <w:tcW w:w="1107" w:type="pct"/>
                  <w:vAlign w:val="center"/>
                </w:tcPr>
                <w:p w14:paraId="2B7B073F" w14:textId="77777777" w:rsidR="00061EAA" w:rsidRPr="00595198" w:rsidRDefault="00061EAA" w:rsidP="003B69F5">
                  <w:pPr>
                    <w:spacing w:line="276" w:lineRule="auto"/>
                    <w:rPr>
                      <w:rFonts w:asciiTheme="minorHAnsi" w:hAnsiTheme="minorHAnsi" w:cstheme="minorHAnsi"/>
                      <w:szCs w:val="22"/>
                    </w:rPr>
                  </w:pPr>
                </w:p>
              </w:tc>
              <w:tc>
                <w:tcPr>
                  <w:tcW w:w="1180" w:type="pct"/>
                  <w:vAlign w:val="center"/>
                </w:tcPr>
                <w:p w14:paraId="29D1B80E" w14:textId="77777777" w:rsidR="00061EAA" w:rsidRPr="00595198" w:rsidRDefault="00061EAA" w:rsidP="003B69F5">
                  <w:pPr>
                    <w:spacing w:line="276" w:lineRule="auto"/>
                    <w:rPr>
                      <w:rFonts w:asciiTheme="minorHAnsi" w:hAnsiTheme="minorHAnsi" w:cstheme="minorHAnsi"/>
                      <w:szCs w:val="22"/>
                    </w:rPr>
                  </w:pPr>
                </w:p>
              </w:tc>
              <w:tc>
                <w:tcPr>
                  <w:tcW w:w="865" w:type="pct"/>
                  <w:vAlign w:val="center"/>
                </w:tcPr>
                <w:p w14:paraId="6D8EC574" w14:textId="77777777" w:rsidR="00061EAA" w:rsidRPr="00595198" w:rsidRDefault="00061EAA" w:rsidP="003B69F5">
                  <w:pPr>
                    <w:spacing w:line="276" w:lineRule="auto"/>
                    <w:rPr>
                      <w:rFonts w:asciiTheme="minorHAnsi" w:hAnsiTheme="minorHAnsi" w:cstheme="minorHAnsi"/>
                      <w:szCs w:val="22"/>
                    </w:rPr>
                  </w:pPr>
                </w:p>
              </w:tc>
              <w:tc>
                <w:tcPr>
                  <w:tcW w:w="865" w:type="pct"/>
                  <w:vAlign w:val="center"/>
                </w:tcPr>
                <w:p w14:paraId="1939E137"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5C81A803"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71AA444C" w14:textId="77777777" w:rsidTr="003B69F5">
              <w:trPr>
                <w:trHeight w:val="394"/>
              </w:trPr>
              <w:tc>
                <w:tcPr>
                  <w:tcW w:w="262" w:type="pct"/>
                  <w:vAlign w:val="center"/>
                </w:tcPr>
                <w:p w14:paraId="1C165525" w14:textId="77777777" w:rsidR="00061EAA" w:rsidRPr="00595198" w:rsidRDefault="00061EAA" w:rsidP="003B69F5">
                  <w:pPr>
                    <w:spacing w:line="276" w:lineRule="auto"/>
                    <w:rPr>
                      <w:rFonts w:asciiTheme="minorHAnsi" w:hAnsiTheme="minorHAnsi" w:cstheme="minorHAnsi"/>
                      <w:szCs w:val="22"/>
                    </w:rPr>
                  </w:pPr>
                </w:p>
              </w:tc>
              <w:tc>
                <w:tcPr>
                  <w:tcW w:w="1107" w:type="pct"/>
                  <w:vAlign w:val="center"/>
                </w:tcPr>
                <w:p w14:paraId="1FCD1A86" w14:textId="77777777" w:rsidR="00061EAA" w:rsidRPr="00595198" w:rsidRDefault="00061EAA" w:rsidP="003B69F5">
                  <w:pPr>
                    <w:spacing w:line="276" w:lineRule="auto"/>
                    <w:rPr>
                      <w:rFonts w:asciiTheme="minorHAnsi" w:hAnsiTheme="minorHAnsi" w:cstheme="minorHAnsi"/>
                      <w:szCs w:val="22"/>
                    </w:rPr>
                  </w:pPr>
                </w:p>
              </w:tc>
              <w:tc>
                <w:tcPr>
                  <w:tcW w:w="1180" w:type="pct"/>
                  <w:vAlign w:val="center"/>
                </w:tcPr>
                <w:p w14:paraId="1A7F555B" w14:textId="77777777" w:rsidR="00061EAA" w:rsidRPr="00595198" w:rsidRDefault="00061EAA" w:rsidP="003B69F5">
                  <w:pPr>
                    <w:spacing w:line="276" w:lineRule="auto"/>
                    <w:rPr>
                      <w:rFonts w:asciiTheme="minorHAnsi" w:hAnsiTheme="minorHAnsi" w:cstheme="minorHAnsi"/>
                      <w:szCs w:val="22"/>
                    </w:rPr>
                  </w:pPr>
                </w:p>
              </w:tc>
              <w:tc>
                <w:tcPr>
                  <w:tcW w:w="865" w:type="pct"/>
                  <w:vAlign w:val="center"/>
                </w:tcPr>
                <w:p w14:paraId="21FA5343" w14:textId="77777777" w:rsidR="00061EAA" w:rsidRPr="00595198" w:rsidRDefault="00061EAA" w:rsidP="003B69F5">
                  <w:pPr>
                    <w:spacing w:line="276" w:lineRule="auto"/>
                    <w:rPr>
                      <w:rFonts w:asciiTheme="minorHAnsi" w:hAnsiTheme="minorHAnsi" w:cstheme="minorHAnsi"/>
                      <w:szCs w:val="22"/>
                    </w:rPr>
                  </w:pPr>
                </w:p>
              </w:tc>
              <w:tc>
                <w:tcPr>
                  <w:tcW w:w="865" w:type="pct"/>
                  <w:vAlign w:val="center"/>
                </w:tcPr>
                <w:p w14:paraId="1B58E498"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3C4657FC"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27F5C3F3" w14:textId="77777777" w:rsidTr="003B69F5">
              <w:trPr>
                <w:trHeight w:val="394"/>
              </w:trPr>
              <w:tc>
                <w:tcPr>
                  <w:tcW w:w="262" w:type="pct"/>
                  <w:vAlign w:val="center"/>
                </w:tcPr>
                <w:p w14:paraId="2C0B0B13" w14:textId="77777777" w:rsidR="00061EAA" w:rsidRPr="00595198" w:rsidRDefault="00061EAA" w:rsidP="003B69F5">
                  <w:pPr>
                    <w:spacing w:line="276" w:lineRule="auto"/>
                    <w:rPr>
                      <w:rFonts w:asciiTheme="minorHAnsi" w:hAnsiTheme="minorHAnsi" w:cstheme="minorHAnsi"/>
                      <w:szCs w:val="22"/>
                    </w:rPr>
                  </w:pPr>
                </w:p>
              </w:tc>
              <w:tc>
                <w:tcPr>
                  <w:tcW w:w="1107" w:type="pct"/>
                  <w:vAlign w:val="center"/>
                </w:tcPr>
                <w:p w14:paraId="3EB4AE4C" w14:textId="77777777" w:rsidR="00061EAA" w:rsidRPr="00595198" w:rsidRDefault="00061EAA" w:rsidP="003B69F5">
                  <w:pPr>
                    <w:spacing w:line="276" w:lineRule="auto"/>
                    <w:rPr>
                      <w:rFonts w:asciiTheme="minorHAnsi" w:hAnsiTheme="minorHAnsi" w:cstheme="minorHAnsi"/>
                      <w:szCs w:val="22"/>
                    </w:rPr>
                  </w:pPr>
                </w:p>
              </w:tc>
              <w:tc>
                <w:tcPr>
                  <w:tcW w:w="1180" w:type="pct"/>
                  <w:vAlign w:val="center"/>
                </w:tcPr>
                <w:p w14:paraId="348F5DA5" w14:textId="77777777" w:rsidR="00061EAA" w:rsidRPr="00595198" w:rsidRDefault="00061EAA" w:rsidP="003B69F5">
                  <w:pPr>
                    <w:spacing w:line="276" w:lineRule="auto"/>
                    <w:rPr>
                      <w:rFonts w:asciiTheme="minorHAnsi" w:hAnsiTheme="minorHAnsi" w:cstheme="minorHAnsi"/>
                      <w:szCs w:val="22"/>
                    </w:rPr>
                  </w:pPr>
                </w:p>
              </w:tc>
              <w:tc>
                <w:tcPr>
                  <w:tcW w:w="865" w:type="pct"/>
                  <w:vAlign w:val="center"/>
                </w:tcPr>
                <w:p w14:paraId="7B085A14" w14:textId="77777777" w:rsidR="00061EAA" w:rsidRPr="00595198" w:rsidRDefault="00061EAA" w:rsidP="003B69F5">
                  <w:pPr>
                    <w:spacing w:line="276" w:lineRule="auto"/>
                    <w:rPr>
                      <w:rFonts w:asciiTheme="minorHAnsi" w:hAnsiTheme="minorHAnsi" w:cstheme="minorHAnsi"/>
                      <w:szCs w:val="22"/>
                    </w:rPr>
                  </w:pPr>
                </w:p>
              </w:tc>
              <w:tc>
                <w:tcPr>
                  <w:tcW w:w="865" w:type="pct"/>
                  <w:vAlign w:val="center"/>
                </w:tcPr>
                <w:p w14:paraId="0A74BAFD"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3B3629FE"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74D9B664" w14:textId="77777777" w:rsidTr="003B69F5">
              <w:trPr>
                <w:trHeight w:val="394"/>
              </w:trPr>
              <w:tc>
                <w:tcPr>
                  <w:tcW w:w="3414" w:type="pct"/>
                  <w:gridSpan w:val="4"/>
                  <w:tcBorders>
                    <w:bottom w:val="single" w:sz="4" w:space="0" w:color="000080"/>
                  </w:tcBorders>
                  <w:shd w:val="clear" w:color="auto" w:fill="C0C0C0"/>
                  <w:vAlign w:val="center"/>
                </w:tcPr>
                <w:p w14:paraId="1A6B107B" w14:textId="77777777" w:rsidR="00061EAA" w:rsidRPr="00595198" w:rsidRDefault="00061EAA" w:rsidP="003B69F5">
                  <w:pPr>
                    <w:spacing w:line="276" w:lineRule="auto"/>
                    <w:rPr>
                      <w:rFonts w:asciiTheme="minorHAnsi" w:hAnsiTheme="minorHAnsi" w:cstheme="minorHAnsi"/>
                      <w:b/>
                      <w:szCs w:val="22"/>
                    </w:rPr>
                  </w:pPr>
                  <w:r w:rsidRPr="00595198">
                    <w:rPr>
                      <w:rFonts w:asciiTheme="minorHAnsi" w:hAnsiTheme="minorHAnsi" w:cstheme="minorHAnsi"/>
                      <w:b/>
                      <w:szCs w:val="22"/>
                    </w:rPr>
                    <w:t xml:space="preserve">ΜΕΡΙΚΟ ΣΥΝΟΛΟ (2) </w:t>
                  </w:r>
                </w:p>
              </w:tc>
              <w:tc>
                <w:tcPr>
                  <w:tcW w:w="865" w:type="pct"/>
                  <w:tcBorders>
                    <w:bottom w:val="single" w:sz="4" w:space="0" w:color="000080"/>
                  </w:tcBorders>
                  <w:shd w:val="clear" w:color="auto" w:fill="C0C0C0"/>
                  <w:vAlign w:val="center"/>
                </w:tcPr>
                <w:p w14:paraId="1863F1F0" w14:textId="77777777" w:rsidR="00061EAA" w:rsidRPr="00595198" w:rsidRDefault="00061EAA" w:rsidP="003B69F5">
                  <w:pPr>
                    <w:spacing w:line="276" w:lineRule="auto"/>
                    <w:rPr>
                      <w:rFonts w:asciiTheme="minorHAnsi" w:hAnsiTheme="minorHAnsi" w:cstheme="minorHAnsi"/>
                      <w:szCs w:val="22"/>
                    </w:rPr>
                  </w:pPr>
                </w:p>
              </w:tc>
              <w:tc>
                <w:tcPr>
                  <w:tcW w:w="721" w:type="pct"/>
                  <w:tcBorders>
                    <w:bottom w:val="single" w:sz="4" w:space="0" w:color="000080"/>
                  </w:tcBorders>
                  <w:shd w:val="clear" w:color="auto" w:fill="C0C0C0"/>
                </w:tcPr>
                <w:p w14:paraId="4D4540F4" w14:textId="77777777" w:rsidR="00061EAA" w:rsidRPr="00595198" w:rsidRDefault="00061EAA" w:rsidP="003B69F5">
                  <w:pPr>
                    <w:spacing w:line="276" w:lineRule="auto"/>
                    <w:rPr>
                      <w:rFonts w:asciiTheme="minorHAnsi" w:hAnsiTheme="minorHAnsi" w:cstheme="minorHAnsi"/>
                      <w:szCs w:val="22"/>
                    </w:rPr>
                  </w:pPr>
                </w:p>
              </w:tc>
            </w:tr>
          </w:tbl>
          <w:p w14:paraId="5F370DCB" w14:textId="77777777" w:rsidR="00061EAA" w:rsidRPr="00595198" w:rsidRDefault="00061EAA" w:rsidP="003B69F5">
            <w:pPr>
              <w:spacing w:line="276" w:lineRule="auto"/>
              <w:rPr>
                <w:rFonts w:asciiTheme="minorHAnsi" w:hAnsiTheme="minorHAnsi" w:cstheme="minorHAnsi"/>
                <w:szCs w:val="22"/>
              </w:rPr>
            </w:pPr>
          </w:p>
          <w:p w14:paraId="5E18FB23" w14:textId="77777777" w:rsidR="00061EAA" w:rsidRPr="00595198" w:rsidRDefault="00061EAA" w:rsidP="003B69F5">
            <w:pPr>
              <w:spacing w:line="276" w:lineRule="auto"/>
              <w:rPr>
                <w:rFonts w:asciiTheme="minorHAnsi" w:hAnsiTheme="minorHAnsi" w:cstheme="minorHAnsi"/>
                <w:szCs w:val="22"/>
              </w:rPr>
            </w:pPr>
            <w:r w:rsidRPr="00595198">
              <w:rPr>
                <w:rFonts w:asciiTheme="minorHAnsi" w:hAnsiTheme="minorHAnsi" w:cstheme="minorHAnsi"/>
                <w:szCs w:val="22"/>
              </w:rPr>
              <w:t xml:space="preserve">Πίνακα των </w:t>
            </w:r>
            <w:r w:rsidRPr="00595198">
              <w:rPr>
                <w:rFonts w:asciiTheme="minorHAnsi" w:hAnsiTheme="minorHAnsi" w:cstheme="minorHAnsi"/>
                <w:b/>
                <w:szCs w:val="22"/>
              </w:rPr>
              <w:t xml:space="preserve">εξωτερικών συνεργατών του Οικονομικού Φορέα </w:t>
            </w:r>
            <w:r w:rsidRPr="00595198">
              <w:rPr>
                <w:rFonts w:asciiTheme="minorHAnsi" w:hAnsiTheme="minorHAnsi" w:cstheme="minorHAnsi"/>
                <w:szCs w:val="22"/>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3838"/>
              <w:gridCol w:w="1844"/>
              <w:gridCol w:w="1557"/>
              <w:gridCol w:w="1299"/>
            </w:tblGrid>
            <w:tr w:rsidR="00061EAA" w:rsidRPr="00595198" w14:paraId="5CA34DCE" w14:textId="77777777" w:rsidTr="003B69F5">
              <w:trPr>
                <w:trHeight w:val="788"/>
              </w:trPr>
              <w:tc>
                <w:tcPr>
                  <w:tcW w:w="262" w:type="pct"/>
                  <w:shd w:val="clear" w:color="auto" w:fill="E0E0E0"/>
                  <w:vAlign w:val="center"/>
                </w:tcPr>
                <w:p w14:paraId="7F67581C"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lastRenderedPageBreak/>
                    <w:t>Α/Α</w:t>
                  </w:r>
                </w:p>
              </w:tc>
              <w:tc>
                <w:tcPr>
                  <w:tcW w:w="2129" w:type="pct"/>
                  <w:shd w:val="clear" w:color="auto" w:fill="E0E0E0"/>
                  <w:vAlign w:val="center"/>
                </w:tcPr>
                <w:p w14:paraId="3AAC27AD"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Ονοματεπώνυμο Μέλους Ομάδας Έργου</w:t>
                  </w:r>
                </w:p>
              </w:tc>
              <w:tc>
                <w:tcPr>
                  <w:tcW w:w="1023" w:type="pct"/>
                  <w:shd w:val="clear" w:color="auto" w:fill="E0E0E0"/>
                  <w:vAlign w:val="center"/>
                </w:tcPr>
                <w:p w14:paraId="797AFB46"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Θέση στην Ομάδα Έργου</w:t>
                  </w:r>
                </w:p>
              </w:tc>
              <w:tc>
                <w:tcPr>
                  <w:tcW w:w="864" w:type="pct"/>
                  <w:shd w:val="clear" w:color="auto" w:fill="E0E0E0"/>
                  <w:vAlign w:val="center"/>
                </w:tcPr>
                <w:p w14:paraId="7E06AE0D"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Ανθρωπομήνες</w:t>
                  </w:r>
                </w:p>
              </w:tc>
              <w:tc>
                <w:tcPr>
                  <w:tcW w:w="721" w:type="pct"/>
                  <w:shd w:val="clear" w:color="auto" w:fill="C0C0C0"/>
                </w:tcPr>
                <w:p w14:paraId="61503237" w14:textId="77777777" w:rsidR="00061EAA" w:rsidRPr="00595198" w:rsidRDefault="00061EAA" w:rsidP="003B69F5">
                  <w:pPr>
                    <w:spacing w:line="276" w:lineRule="auto"/>
                    <w:ind w:left="-51" w:right="-124"/>
                    <w:jc w:val="center"/>
                    <w:rPr>
                      <w:rFonts w:asciiTheme="minorHAnsi" w:hAnsiTheme="minorHAnsi" w:cstheme="minorHAnsi"/>
                      <w:sz w:val="20"/>
                      <w:szCs w:val="20"/>
                    </w:rPr>
                  </w:pPr>
                  <w:r w:rsidRPr="00595198">
                    <w:rPr>
                      <w:rFonts w:asciiTheme="minorHAnsi" w:hAnsiTheme="minorHAnsi" w:cstheme="minorHAnsi"/>
                      <w:sz w:val="20"/>
                      <w:szCs w:val="20"/>
                    </w:rPr>
                    <w:t>Ποσοστό συμμετοχής* (%)</w:t>
                  </w:r>
                </w:p>
              </w:tc>
            </w:tr>
            <w:tr w:rsidR="00061EAA" w:rsidRPr="00595198" w14:paraId="579D7EAB" w14:textId="77777777" w:rsidTr="003B69F5">
              <w:trPr>
                <w:trHeight w:val="394"/>
              </w:trPr>
              <w:tc>
                <w:tcPr>
                  <w:tcW w:w="262" w:type="pct"/>
                  <w:vAlign w:val="center"/>
                </w:tcPr>
                <w:p w14:paraId="7FECD244" w14:textId="77777777" w:rsidR="00061EAA" w:rsidRPr="00595198" w:rsidRDefault="00061EAA" w:rsidP="003B69F5">
                  <w:pPr>
                    <w:spacing w:line="276" w:lineRule="auto"/>
                    <w:rPr>
                      <w:rFonts w:asciiTheme="minorHAnsi" w:hAnsiTheme="minorHAnsi" w:cstheme="minorHAnsi"/>
                      <w:szCs w:val="22"/>
                    </w:rPr>
                  </w:pPr>
                </w:p>
              </w:tc>
              <w:tc>
                <w:tcPr>
                  <w:tcW w:w="2129" w:type="pct"/>
                  <w:vAlign w:val="center"/>
                </w:tcPr>
                <w:p w14:paraId="3B4B7343" w14:textId="77777777" w:rsidR="00061EAA" w:rsidRPr="00595198" w:rsidRDefault="00061EAA" w:rsidP="003B69F5">
                  <w:pPr>
                    <w:spacing w:line="276" w:lineRule="auto"/>
                    <w:rPr>
                      <w:rFonts w:asciiTheme="minorHAnsi" w:hAnsiTheme="minorHAnsi" w:cstheme="minorHAnsi"/>
                      <w:szCs w:val="22"/>
                    </w:rPr>
                  </w:pPr>
                </w:p>
              </w:tc>
              <w:tc>
                <w:tcPr>
                  <w:tcW w:w="1023" w:type="pct"/>
                  <w:vAlign w:val="center"/>
                </w:tcPr>
                <w:p w14:paraId="5891B538" w14:textId="77777777" w:rsidR="00061EAA" w:rsidRPr="00595198" w:rsidRDefault="00061EAA" w:rsidP="003B69F5">
                  <w:pPr>
                    <w:spacing w:line="276" w:lineRule="auto"/>
                    <w:rPr>
                      <w:rFonts w:asciiTheme="minorHAnsi" w:hAnsiTheme="minorHAnsi" w:cstheme="minorHAnsi"/>
                      <w:szCs w:val="22"/>
                    </w:rPr>
                  </w:pPr>
                </w:p>
              </w:tc>
              <w:tc>
                <w:tcPr>
                  <w:tcW w:w="864" w:type="pct"/>
                  <w:vAlign w:val="center"/>
                </w:tcPr>
                <w:p w14:paraId="68E2040D"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41C25757"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2B6941D8" w14:textId="77777777" w:rsidTr="003B69F5">
              <w:trPr>
                <w:trHeight w:val="394"/>
              </w:trPr>
              <w:tc>
                <w:tcPr>
                  <w:tcW w:w="262" w:type="pct"/>
                  <w:vAlign w:val="center"/>
                </w:tcPr>
                <w:p w14:paraId="50114CB3" w14:textId="77777777" w:rsidR="00061EAA" w:rsidRPr="00595198" w:rsidRDefault="00061EAA" w:rsidP="003B69F5">
                  <w:pPr>
                    <w:spacing w:line="276" w:lineRule="auto"/>
                    <w:rPr>
                      <w:rFonts w:asciiTheme="minorHAnsi" w:hAnsiTheme="minorHAnsi" w:cstheme="minorHAnsi"/>
                      <w:szCs w:val="22"/>
                    </w:rPr>
                  </w:pPr>
                </w:p>
              </w:tc>
              <w:tc>
                <w:tcPr>
                  <w:tcW w:w="2129" w:type="pct"/>
                  <w:vAlign w:val="center"/>
                </w:tcPr>
                <w:p w14:paraId="42B83C0E" w14:textId="77777777" w:rsidR="00061EAA" w:rsidRPr="00595198" w:rsidRDefault="00061EAA" w:rsidP="003B69F5">
                  <w:pPr>
                    <w:spacing w:line="276" w:lineRule="auto"/>
                    <w:rPr>
                      <w:rFonts w:asciiTheme="minorHAnsi" w:hAnsiTheme="minorHAnsi" w:cstheme="minorHAnsi"/>
                      <w:szCs w:val="22"/>
                    </w:rPr>
                  </w:pPr>
                </w:p>
              </w:tc>
              <w:tc>
                <w:tcPr>
                  <w:tcW w:w="1023" w:type="pct"/>
                  <w:vAlign w:val="center"/>
                </w:tcPr>
                <w:p w14:paraId="30E4B470" w14:textId="77777777" w:rsidR="00061EAA" w:rsidRPr="00595198" w:rsidRDefault="00061EAA" w:rsidP="003B69F5">
                  <w:pPr>
                    <w:spacing w:line="276" w:lineRule="auto"/>
                    <w:rPr>
                      <w:rFonts w:asciiTheme="minorHAnsi" w:hAnsiTheme="minorHAnsi" w:cstheme="minorHAnsi"/>
                      <w:szCs w:val="22"/>
                    </w:rPr>
                  </w:pPr>
                </w:p>
              </w:tc>
              <w:tc>
                <w:tcPr>
                  <w:tcW w:w="864" w:type="pct"/>
                  <w:vAlign w:val="center"/>
                </w:tcPr>
                <w:p w14:paraId="50EAEDE0"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5FB48543"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423D25D5" w14:textId="77777777" w:rsidTr="003B69F5">
              <w:trPr>
                <w:trHeight w:val="394"/>
              </w:trPr>
              <w:tc>
                <w:tcPr>
                  <w:tcW w:w="262" w:type="pct"/>
                  <w:vAlign w:val="center"/>
                </w:tcPr>
                <w:p w14:paraId="000FC188" w14:textId="77777777" w:rsidR="00061EAA" w:rsidRPr="00595198" w:rsidRDefault="00061EAA" w:rsidP="003B69F5">
                  <w:pPr>
                    <w:spacing w:line="276" w:lineRule="auto"/>
                    <w:rPr>
                      <w:rFonts w:asciiTheme="minorHAnsi" w:hAnsiTheme="minorHAnsi" w:cstheme="minorHAnsi"/>
                      <w:szCs w:val="22"/>
                    </w:rPr>
                  </w:pPr>
                </w:p>
              </w:tc>
              <w:tc>
                <w:tcPr>
                  <w:tcW w:w="2129" w:type="pct"/>
                  <w:vAlign w:val="center"/>
                </w:tcPr>
                <w:p w14:paraId="77802B83" w14:textId="77777777" w:rsidR="00061EAA" w:rsidRPr="00595198" w:rsidRDefault="00061EAA" w:rsidP="003B69F5">
                  <w:pPr>
                    <w:spacing w:line="276" w:lineRule="auto"/>
                    <w:rPr>
                      <w:rFonts w:asciiTheme="minorHAnsi" w:hAnsiTheme="minorHAnsi" w:cstheme="minorHAnsi"/>
                      <w:szCs w:val="22"/>
                    </w:rPr>
                  </w:pPr>
                </w:p>
              </w:tc>
              <w:tc>
                <w:tcPr>
                  <w:tcW w:w="1023" w:type="pct"/>
                  <w:vAlign w:val="center"/>
                </w:tcPr>
                <w:p w14:paraId="0B1227C5" w14:textId="77777777" w:rsidR="00061EAA" w:rsidRPr="00595198" w:rsidRDefault="00061EAA" w:rsidP="003B69F5">
                  <w:pPr>
                    <w:spacing w:line="276" w:lineRule="auto"/>
                    <w:rPr>
                      <w:rFonts w:asciiTheme="minorHAnsi" w:hAnsiTheme="minorHAnsi" w:cstheme="minorHAnsi"/>
                      <w:szCs w:val="22"/>
                    </w:rPr>
                  </w:pPr>
                </w:p>
              </w:tc>
              <w:tc>
                <w:tcPr>
                  <w:tcW w:w="864" w:type="pct"/>
                  <w:vAlign w:val="center"/>
                </w:tcPr>
                <w:p w14:paraId="528C7653"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71A42C1C" w14:textId="77777777" w:rsidR="00061EAA" w:rsidRPr="00595198" w:rsidRDefault="00061EAA" w:rsidP="003B69F5">
                  <w:pPr>
                    <w:spacing w:line="276" w:lineRule="auto"/>
                    <w:rPr>
                      <w:rFonts w:asciiTheme="minorHAnsi" w:hAnsiTheme="minorHAnsi" w:cstheme="minorHAnsi"/>
                      <w:szCs w:val="22"/>
                    </w:rPr>
                  </w:pPr>
                </w:p>
              </w:tc>
            </w:tr>
            <w:tr w:rsidR="00061EAA" w:rsidRPr="00595198" w14:paraId="5D9C3335" w14:textId="77777777" w:rsidTr="003B69F5">
              <w:trPr>
                <w:trHeight w:val="380"/>
              </w:trPr>
              <w:tc>
                <w:tcPr>
                  <w:tcW w:w="3414" w:type="pct"/>
                  <w:gridSpan w:val="3"/>
                  <w:shd w:val="clear" w:color="auto" w:fill="C0C0C0"/>
                  <w:vAlign w:val="center"/>
                </w:tcPr>
                <w:p w14:paraId="3EE1395E" w14:textId="77777777" w:rsidR="00061EAA" w:rsidRPr="00595198" w:rsidRDefault="00061EAA" w:rsidP="003B69F5">
                  <w:pPr>
                    <w:spacing w:line="276" w:lineRule="auto"/>
                    <w:rPr>
                      <w:rFonts w:asciiTheme="minorHAnsi" w:hAnsiTheme="minorHAnsi" w:cstheme="minorHAnsi"/>
                      <w:szCs w:val="22"/>
                    </w:rPr>
                  </w:pPr>
                  <w:r w:rsidRPr="00595198">
                    <w:rPr>
                      <w:rFonts w:asciiTheme="minorHAnsi" w:hAnsiTheme="minorHAnsi" w:cstheme="minorHAnsi"/>
                      <w:b/>
                      <w:szCs w:val="22"/>
                    </w:rPr>
                    <w:t>ΜΕΡΙΚΟ ΣΥΝΟΛΟ (3)</w:t>
                  </w:r>
                </w:p>
              </w:tc>
              <w:tc>
                <w:tcPr>
                  <w:tcW w:w="864" w:type="pct"/>
                  <w:shd w:val="clear" w:color="auto" w:fill="C0C0C0"/>
                  <w:vAlign w:val="center"/>
                </w:tcPr>
                <w:p w14:paraId="61628E95" w14:textId="77777777" w:rsidR="00061EAA" w:rsidRPr="00595198" w:rsidRDefault="00061EAA" w:rsidP="003B69F5">
                  <w:pPr>
                    <w:spacing w:line="276" w:lineRule="auto"/>
                    <w:rPr>
                      <w:rFonts w:asciiTheme="minorHAnsi" w:hAnsiTheme="minorHAnsi" w:cstheme="minorHAnsi"/>
                      <w:szCs w:val="22"/>
                    </w:rPr>
                  </w:pPr>
                </w:p>
              </w:tc>
              <w:tc>
                <w:tcPr>
                  <w:tcW w:w="721" w:type="pct"/>
                  <w:shd w:val="clear" w:color="auto" w:fill="C0C0C0"/>
                </w:tcPr>
                <w:p w14:paraId="1D04D641" w14:textId="77777777" w:rsidR="00061EAA" w:rsidRPr="00595198" w:rsidRDefault="00061EAA" w:rsidP="003B69F5">
                  <w:pPr>
                    <w:spacing w:line="276" w:lineRule="auto"/>
                    <w:rPr>
                      <w:rFonts w:asciiTheme="minorHAnsi" w:hAnsiTheme="minorHAnsi" w:cstheme="minorHAnsi"/>
                      <w:szCs w:val="22"/>
                    </w:rPr>
                  </w:pPr>
                </w:p>
              </w:tc>
            </w:tr>
          </w:tbl>
          <w:p w14:paraId="4C656FEA" w14:textId="77777777" w:rsidR="00061EAA" w:rsidRPr="00595198" w:rsidRDefault="00061EAA" w:rsidP="003B69F5">
            <w:pPr>
              <w:spacing w:line="276" w:lineRule="auto"/>
              <w:rPr>
                <w:rFonts w:asciiTheme="minorHAnsi" w:hAnsiTheme="minorHAnsi" w:cstheme="minorHAnsi"/>
                <w:szCs w:val="22"/>
              </w:rPr>
            </w:pPr>
            <w:r w:rsidRPr="00595198">
              <w:rPr>
                <w:rFonts w:asciiTheme="minorHAnsi" w:hAnsiTheme="minorHAnsi" w:cstheme="minorHAnsi"/>
                <w:szCs w:val="22"/>
              </w:rPr>
              <w:t xml:space="preserve">*ως </w:t>
            </w:r>
            <w:r w:rsidRPr="00595198">
              <w:rPr>
                <w:rFonts w:asciiTheme="minorHAnsi" w:hAnsiTheme="minorHAnsi" w:cstheme="minorHAnsi"/>
                <w:b/>
                <w:szCs w:val="22"/>
              </w:rPr>
              <w:t>Ποσοστό Συμμετοχής</w:t>
            </w:r>
            <w:r w:rsidRPr="00595198">
              <w:rPr>
                <w:rFonts w:asciiTheme="minorHAnsi" w:hAnsiTheme="minorHAnsi" w:cstheme="minorHAnsi"/>
                <w:szCs w:val="22"/>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6A8340EB" w14:textId="77777777" w:rsidR="00061EAA" w:rsidRPr="00595198" w:rsidRDefault="00061EAA" w:rsidP="003B69F5">
            <w:pPr>
              <w:autoSpaceDE w:val="0"/>
              <w:autoSpaceDN w:val="0"/>
              <w:adjustRightInd w:val="0"/>
              <w:spacing w:after="70"/>
              <w:rPr>
                <w:rFonts w:asciiTheme="minorHAnsi" w:hAnsiTheme="minorHAnsi" w:cstheme="minorHAnsi"/>
                <w:szCs w:val="22"/>
              </w:rPr>
            </w:pPr>
            <w:r w:rsidRPr="00595198">
              <w:rPr>
                <w:rFonts w:asciiTheme="minorHAnsi" w:hAnsiTheme="minorHAnsi" w:cstheme="minorHAnsi"/>
                <w:szCs w:val="22"/>
              </w:rPr>
              <w:t>Ο Οικονομικός Φορέας, συμπληρωματικά με τον παραπάνω Πίνακα, θα πρέπει να καταθέσει:</w:t>
            </w:r>
          </w:p>
          <w:p w14:paraId="485E5A34" w14:textId="77777777" w:rsidR="00061EAA" w:rsidRPr="00595198" w:rsidRDefault="00061EAA" w:rsidP="004C5788">
            <w:pPr>
              <w:pStyle w:val="aff"/>
              <w:numPr>
                <w:ilvl w:val="0"/>
                <w:numId w:val="161"/>
              </w:numPr>
              <w:autoSpaceDE w:val="0"/>
              <w:autoSpaceDN w:val="0"/>
              <w:adjustRightInd w:val="0"/>
              <w:spacing w:before="0" w:after="70"/>
              <w:ind w:left="714" w:hanging="357"/>
              <w:contextualSpacing w:val="0"/>
              <w:rPr>
                <w:rFonts w:asciiTheme="minorHAnsi" w:hAnsiTheme="minorHAnsi" w:cstheme="minorHAnsi"/>
                <w:szCs w:val="22"/>
              </w:rPr>
            </w:pPr>
            <w:r w:rsidRPr="00595198">
              <w:rPr>
                <w:rFonts w:asciiTheme="minorHAnsi" w:hAnsiTheme="minorHAnsi" w:cstheme="minorHAnsi"/>
                <w:szCs w:val="22"/>
              </w:rPr>
              <w:t>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66B746C5" w14:textId="77777777" w:rsidR="00061EAA" w:rsidRPr="00595198" w:rsidRDefault="00061EAA" w:rsidP="004C5788">
            <w:pPr>
              <w:pStyle w:val="aff"/>
              <w:numPr>
                <w:ilvl w:val="0"/>
                <w:numId w:val="161"/>
              </w:numPr>
              <w:autoSpaceDE w:val="0"/>
              <w:autoSpaceDN w:val="0"/>
              <w:adjustRightInd w:val="0"/>
              <w:spacing w:before="0" w:after="70"/>
              <w:ind w:left="714" w:hanging="357"/>
              <w:contextualSpacing w:val="0"/>
              <w:rPr>
                <w:rFonts w:asciiTheme="minorHAnsi" w:hAnsiTheme="minorHAnsi" w:cstheme="minorHAnsi"/>
                <w:b/>
                <w:bCs/>
                <w:szCs w:val="22"/>
                <w:lang w:eastAsia="el-GR"/>
              </w:rPr>
            </w:pPr>
            <w:r w:rsidRPr="00595198">
              <w:rPr>
                <w:rFonts w:asciiTheme="minorHAnsi" w:hAnsiTheme="minorHAnsi" w:cstheme="minorHAnsi"/>
                <w:szCs w:val="22"/>
              </w:rPr>
              <w:t xml:space="preserve">Υπεύθυνη Δήλωση ή άλλο δικαιολογητικό το οποίο θα βεβαιώνει ότι τα μέλη της Ομάδας Έργου που δηλώνονται στον Πίνακα 1, αποτελούν υπαλλήλους του Οικονομικού Φορέα.  </w:t>
            </w:r>
          </w:p>
        </w:tc>
      </w:tr>
      <w:tr w:rsidR="00061EAA" w:rsidRPr="00595198" w14:paraId="78F428D7" w14:textId="77777777" w:rsidTr="003B69F5">
        <w:tc>
          <w:tcPr>
            <w:tcW w:w="675" w:type="dxa"/>
          </w:tcPr>
          <w:p w14:paraId="72BE99FC" w14:textId="01AA43A1" w:rsidR="00061EAA" w:rsidRPr="00595198" w:rsidRDefault="006C5FCD" w:rsidP="003B69F5">
            <w:pPr>
              <w:rPr>
                <w:rFonts w:asciiTheme="minorHAnsi" w:hAnsiTheme="minorHAnsi" w:cstheme="minorHAnsi"/>
                <w:szCs w:val="22"/>
              </w:rPr>
            </w:pPr>
            <w:r>
              <w:rPr>
                <w:rFonts w:asciiTheme="minorHAnsi" w:hAnsiTheme="minorHAnsi" w:cstheme="minorHAnsi"/>
                <w:szCs w:val="22"/>
              </w:rPr>
              <w:lastRenderedPageBreak/>
              <w:t>4</w:t>
            </w:r>
            <w:r w:rsidR="00061EAA" w:rsidRPr="00595198">
              <w:rPr>
                <w:rFonts w:asciiTheme="minorHAnsi" w:hAnsiTheme="minorHAnsi" w:cstheme="minorHAnsi"/>
                <w:szCs w:val="22"/>
              </w:rPr>
              <w:t>.</w:t>
            </w:r>
            <w:r>
              <w:rPr>
                <w:rFonts w:asciiTheme="minorHAnsi" w:hAnsiTheme="minorHAnsi" w:cstheme="minorHAnsi"/>
                <w:szCs w:val="22"/>
              </w:rPr>
              <w:t>2</w:t>
            </w:r>
          </w:p>
        </w:tc>
        <w:tc>
          <w:tcPr>
            <w:tcW w:w="9180" w:type="dxa"/>
          </w:tcPr>
          <w:p w14:paraId="15264A11" w14:textId="193AF45B" w:rsidR="00061EAA" w:rsidRPr="00595198" w:rsidRDefault="00061EAA" w:rsidP="008D2EE2">
            <w:pPr>
              <w:suppressAutoHyphens w:val="0"/>
              <w:autoSpaceDE w:val="0"/>
              <w:autoSpaceDN w:val="0"/>
              <w:adjustRightInd w:val="0"/>
              <w:spacing w:before="0" w:after="70"/>
              <w:jc w:val="left"/>
              <w:rPr>
                <w:rFonts w:asciiTheme="minorHAnsi" w:hAnsiTheme="minorHAnsi" w:cstheme="minorHAnsi"/>
                <w:szCs w:val="22"/>
                <w:lang w:eastAsia="el-GR"/>
              </w:rPr>
            </w:pPr>
            <w:r w:rsidRPr="00595198">
              <w:rPr>
                <w:rFonts w:asciiTheme="minorHAnsi" w:hAnsiTheme="minorHAnsi" w:cstheme="minorHAnsi"/>
                <w:szCs w:val="22"/>
                <w:lang w:eastAsia="el-GR"/>
              </w:rPr>
              <w:t xml:space="preserve">Βιογραφικά σημειώματα </w:t>
            </w:r>
            <w:r w:rsidR="008A6B05">
              <w:rPr>
                <w:rFonts w:asciiTheme="minorHAnsi" w:hAnsiTheme="minorHAnsi" w:cstheme="minorHAnsi"/>
                <w:szCs w:val="22"/>
                <w:lang w:eastAsia="el-GR"/>
              </w:rPr>
              <w:t>της</w:t>
            </w:r>
            <w:r w:rsidRPr="00595198">
              <w:rPr>
                <w:rFonts w:asciiTheme="minorHAnsi" w:hAnsiTheme="minorHAnsi" w:cstheme="minorHAnsi"/>
                <w:szCs w:val="22"/>
                <w:lang w:eastAsia="el-GR"/>
              </w:rPr>
              <w:t xml:space="preserve"> Ομάδας Έργου (</w:t>
            </w:r>
            <w:r w:rsidRPr="00595198">
              <w:rPr>
                <w:rFonts w:asciiTheme="minorHAnsi" w:hAnsiTheme="minorHAnsi" w:cstheme="minorHAnsi"/>
                <w:szCs w:val="22"/>
              </w:rPr>
              <w:t xml:space="preserve">βάσει του υποδείγματος / βλ. </w:t>
            </w:r>
            <w:r w:rsidR="00084015">
              <w:rPr>
                <w:rFonts w:asciiTheme="minorHAnsi" w:hAnsiTheme="minorHAnsi" w:cstheme="minorHAnsi"/>
                <w:szCs w:val="22"/>
              </w:rPr>
              <w:fldChar w:fldCharType="begin"/>
            </w:r>
            <w:r w:rsidR="00473CF8">
              <w:rPr>
                <w:rFonts w:asciiTheme="minorHAnsi" w:hAnsiTheme="minorHAnsi" w:cstheme="minorHAnsi"/>
                <w:szCs w:val="22"/>
              </w:rPr>
              <w:instrText xml:space="preserve"> REF _Ref54003298 \h </w:instrText>
            </w:r>
            <w:r w:rsidR="00084015">
              <w:rPr>
                <w:rFonts w:asciiTheme="minorHAnsi" w:hAnsiTheme="minorHAnsi" w:cstheme="minorHAnsi"/>
                <w:szCs w:val="22"/>
              </w:rPr>
            </w:r>
            <w:r w:rsidR="00084015">
              <w:rPr>
                <w:rFonts w:asciiTheme="minorHAnsi" w:hAnsiTheme="minorHAnsi" w:cstheme="minorHAnsi"/>
                <w:szCs w:val="22"/>
              </w:rPr>
              <w:fldChar w:fldCharType="separate"/>
            </w:r>
            <w:r w:rsidR="00AC1FD3" w:rsidRPr="007D48FA">
              <w:t xml:space="preserve">ΠΑΡΑΡΤΗΜΑ </w:t>
            </w:r>
            <w:r w:rsidR="00AC1FD3">
              <w:t>VI</w:t>
            </w:r>
            <w:r w:rsidR="00AC1FD3" w:rsidRPr="007D48FA">
              <w:t>– Υπόδειγμα Βιογραφικού Μελών Ομάδας</w:t>
            </w:r>
            <w:r w:rsidR="00084015">
              <w:rPr>
                <w:rFonts w:asciiTheme="minorHAnsi" w:hAnsiTheme="minorHAnsi" w:cstheme="minorHAnsi"/>
                <w:szCs w:val="22"/>
              </w:rPr>
              <w:fldChar w:fldCharType="end"/>
            </w:r>
          </w:p>
        </w:tc>
      </w:tr>
    </w:tbl>
    <w:p w14:paraId="49CFC8ED" w14:textId="77777777" w:rsidR="00061EAA" w:rsidRDefault="00061EAA" w:rsidP="00D20EF2"/>
    <w:p w14:paraId="4B553EC0" w14:textId="44883B98" w:rsidR="00386F01" w:rsidRDefault="006A2664" w:rsidP="00A11DC8">
      <w:r w:rsidRPr="00722E4F">
        <w:rPr>
          <w:b/>
        </w:rPr>
        <w:t>Β.5.</w:t>
      </w:r>
      <w:r w:rsidRPr="00722E4F">
        <w:t xml:space="preserve"> Για την απόδειξη της συμμόρφωσής τους με </w:t>
      </w:r>
      <w:r w:rsidRPr="00BB7EBF">
        <w:rPr>
          <w:color w:val="000000"/>
        </w:rPr>
        <w:t xml:space="preserve">πρότυπα διασφάλισης ποιότητας </w:t>
      </w:r>
      <w:r w:rsidR="00C75363">
        <w:rPr>
          <w:color w:val="000000"/>
        </w:rPr>
        <w:t xml:space="preserve">, διαχείρισης ασφάλειας πληροφοριών και δημοσιότητας </w:t>
      </w:r>
      <w:r w:rsidR="00C75363">
        <w:t>της</w:t>
      </w:r>
      <w:r w:rsidRPr="00BB7EBF">
        <w:t xml:space="preserve"> παραγράφου 2.2.7</w:t>
      </w:r>
      <w:r w:rsidRPr="00722E4F">
        <w:t xml:space="preserve"> οι οικονομικοί φορείς προσκομίζουν</w:t>
      </w:r>
      <w:r w:rsidR="008D2EE2">
        <w:t xml:space="preserve"> </w:t>
      </w:r>
      <w:r w:rsidR="00386F01" w:rsidRPr="00F66896">
        <w:rPr>
          <w:rFonts w:cs="Tahoma"/>
          <w:szCs w:val="22"/>
        </w:rPr>
        <w:t>τα αναφερόμενα στον κατωτέρω πίνακα</w:t>
      </w:r>
      <w:r w:rsidR="00C75363" w:rsidRPr="00F66896">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86F01" w:rsidRPr="00CA4F9F" w14:paraId="2F33267A" w14:textId="77777777" w:rsidTr="008D1028">
        <w:trPr>
          <w:trHeight w:val="711"/>
        </w:trPr>
        <w:tc>
          <w:tcPr>
            <w:tcW w:w="675" w:type="dxa"/>
            <w:shd w:val="clear" w:color="auto" w:fill="D9D9D9"/>
          </w:tcPr>
          <w:p w14:paraId="56B4A750" w14:textId="77777777" w:rsidR="00386F01" w:rsidRPr="00FC0BE5" w:rsidRDefault="00386F01" w:rsidP="008D1028">
            <w:pPr>
              <w:rPr>
                <w:rFonts w:cs="Tahoma"/>
                <w:b/>
                <w:szCs w:val="22"/>
              </w:rPr>
            </w:pPr>
            <w:r w:rsidRPr="00FC0BE5">
              <w:rPr>
                <w:rFonts w:cs="Tahoma"/>
                <w:b/>
                <w:szCs w:val="22"/>
              </w:rPr>
              <w:t>5.</w:t>
            </w:r>
          </w:p>
        </w:tc>
        <w:tc>
          <w:tcPr>
            <w:tcW w:w="9180" w:type="dxa"/>
            <w:shd w:val="clear" w:color="auto" w:fill="D9D9D9"/>
          </w:tcPr>
          <w:p w14:paraId="6B8394EE" w14:textId="7D412ED6" w:rsidR="00386F01" w:rsidRDefault="00386F01" w:rsidP="008D1028">
            <w:pPr>
              <w:autoSpaceDE w:val="0"/>
              <w:autoSpaceDN w:val="0"/>
              <w:adjustRightInd w:val="0"/>
              <w:rPr>
                <w:b/>
              </w:rPr>
            </w:pPr>
            <w:r w:rsidRPr="00263F45">
              <w:rPr>
                <w:rFonts w:cs="Tahoma"/>
                <w:b/>
                <w:bCs/>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Pr>
                <w:b/>
              </w:rPr>
              <w:t xml:space="preserve">σύμφωνα με την παράγραφο </w:t>
            </w:r>
            <w:r w:rsidR="00CC5380" w:rsidRPr="00CC5380">
              <w:fldChar w:fldCharType="begin"/>
            </w:r>
            <w:r w:rsidR="00CC5380" w:rsidRPr="00CC5380">
              <w:instrText xml:space="preserve"> REF _Ref68632175 \h </w:instrText>
            </w:r>
            <w:r w:rsidR="00CC5380">
              <w:instrText xml:space="preserve"> \* MERGEFORMAT </w:instrText>
            </w:r>
            <w:r w:rsidR="00CC5380" w:rsidRPr="00CC5380">
              <w:fldChar w:fldCharType="separate"/>
            </w:r>
            <w:r w:rsidR="00AC1FD3">
              <w:t>2.2.7</w:t>
            </w:r>
            <w:r w:rsidR="00AC1FD3">
              <w:tab/>
              <w:t>Πρότυπα διασφάλισης ποιότητας</w:t>
            </w:r>
            <w:r w:rsidR="00CC5380" w:rsidRPr="00CC5380">
              <w:fldChar w:fldCharType="end"/>
            </w:r>
            <w:r w:rsidRPr="00CC5380">
              <w:t>.</w:t>
            </w:r>
          </w:p>
          <w:p w14:paraId="31F56BBE" w14:textId="035995B4" w:rsidR="00386F01" w:rsidRPr="00714EA2" w:rsidRDefault="00386F01" w:rsidP="008D1028">
            <w:pPr>
              <w:autoSpaceDE w:val="0"/>
              <w:autoSpaceDN w:val="0"/>
              <w:adjustRightInd w:val="0"/>
              <w:rPr>
                <w:b/>
              </w:rPr>
            </w:pPr>
            <w:r w:rsidRPr="00FC0BE5">
              <w:rPr>
                <w:rFonts w:cs="Tahoma"/>
                <w:szCs w:val="22"/>
              </w:rPr>
              <w:t xml:space="preserve">Οι οικονομικοί φορείς οφείλουν να αποδείξουν το ανωτέρω κριτήριο ποιοτικής επιλογής </w:t>
            </w:r>
            <w:r w:rsidR="00C97D14" w:rsidRPr="00FC0BE5">
              <w:rPr>
                <w:rFonts w:cs="Tahoma"/>
                <w:szCs w:val="22"/>
              </w:rPr>
              <w:t>υποβάλλοντας</w:t>
            </w:r>
            <w:r w:rsidRPr="00FC0BE5">
              <w:rPr>
                <w:rFonts w:cs="Tahoma"/>
                <w:szCs w:val="22"/>
              </w:rPr>
              <w:t xml:space="preserve"> τα ακόλουθα στοιχεία τεκμηρίωσης:</w:t>
            </w:r>
          </w:p>
        </w:tc>
      </w:tr>
      <w:tr w:rsidR="00386F01" w:rsidRPr="00CA4F9F" w14:paraId="40F93E19" w14:textId="77777777" w:rsidTr="008D1028">
        <w:trPr>
          <w:trHeight w:val="1480"/>
        </w:trPr>
        <w:tc>
          <w:tcPr>
            <w:tcW w:w="675" w:type="dxa"/>
          </w:tcPr>
          <w:p w14:paraId="5857D09D" w14:textId="77777777" w:rsidR="00386F01" w:rsidRPr="00FC0BE5" w:rsidRDefault="00386F01" w:rsidP="008D1028">
            <w:pPr>
              <w:rPr>
                <w:rFonts w:cs="Tahoma"/>
                <w:szCs w:val="22"/>
              </w:rPr>
            </w:pPr>
            <w:r w:rsidRPr="00FC0BE5">
              <w:rPr>
                <w:rFonts w:cs="Tahoma"/>
                <w:szCs w:val="22"/>
              </w:rPr>
              <w:t>5.1</w:t>
            </w:r>
          </w:p>
        </w:tc>
        <w:tc>
          <w:tcPr>
            <w:tcW w:w="9180" w:type="dxa"/>
          </w:tcPr>
          <w:p w14:paraId="3BEAFD03" w14:textId="14767D54" w:rsidR="00386F01" w:rsidRPr="0006510B" w:rsidRDefault="00386F01" w:rsidP="008D1028">
            <w:pPr>
              <w:rPr>
                <w:rFonts w:cs="Tahoma"/>
                <w:szCs w:val="22"/>
                <w:lang w:eastAsia="el-GR"/>
              </w:rPr>
            </w:pPr>
            <w:r>
              <w:rPr>
                <w:rFonts w:cs="Tahoma"/>
              </w:rPr>
              <w:t>Π</w:t>
            </w:r>
            <w:r w:rsidRPr="00BF4414">
              <w:rPr>
                <w:rFonts w:cs="Tahoma"/>
              </w:rPr>
              <w:t>ιστοποιητικ</w:t>
            </w:r>
            <w:r>
              <w:rPr>
                <w:rFonts w:cs="Tahoma"/>
              </w:rPr>
              <w:t>ά</w:t>
            </w:r>
            <w:r w:rsidRPr="00BF4414">
              <w:rPr>
                <w:rFonts w:cs="Tahoma"/>
              </w:rPr>
              <w:t xml:space="preserve"> συστήματος διαχείρισης ποιότητας (ISO ή ισοδύναμο) εν ισχύ, από διαπιστευμένο φορέα, στ</w:t>
            </w:r>
            <w:r>
              <w:rPr>
                <w:rFonts w:cs="Tahoma"/>
              </w:rPr>
              <w:t>α</w:t>
            </w:r>
            <w:r w:rsidRPr="00BF4414">
              <w:rPr>
                <w:rFonts w:cs="Tahoma"/>
              </w:rPr>
              <w:t xml:space="preserve"> πεδί</w:t>
            </w:r>
            <w:r>
              <w:rPr>
                <w:rFonts w:cs="Tahoma"/>
              </w:rPr>
              <w:t>α</w:t>
            </w:r>
            <w:r w:rsidRPr="00BF4414">
              <w:rPr>
                <w:rFonts w:cs="Tahoma"/>
              </w:rPr>
              <w:t xml:space="preserve"> που ζητ</w:t>
            </w:r>
            <w:r>
              <w:rPr>
                <w:rFonts w:cs="Tahoma"/>
              </w:rPr>
              <w:t>ούν</w:t>
            </w:r>
            <w:r w:rsidRPr="00BF4414">
              <w:rPr>
                <w:rFonts w:cs="Tahoma"/>
              </w:rPr>
              <w:t xml:space="preserve">ται </w:t>
            </w:r>
            <w:r>
              <w:rPr>
                <w:rFonts w:cs="Tahoma"/>
              </w:rPr>
              <w:t xml:space="preserve">στην παρ. 2.2.7 </w:t>
            </w:r>
            <w:r w:rsidRPr="00BF4414">
              <w:rPr>
                <w:rFonts w:cs="Tahoma"/>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56B36A1C" w14:textId="77777777" w:rsidR="00B655A1" w:rsidRDefault="00B655A1" w:rsidP="00386F01"/>
    <w:p w14:paraId="1FC18D68" w14:textId="77777777" w:rsidR="00F148B8" w:rsidRDefault="006A2664" w:rsidP="00A11DC8">
      <w:r w:rsidRPr="00722E4F">
        <w:rPr>
          <w:b/>
        </w:rPr>
        <w:t>Β.6.</w:t>
      </w:r>
      <w:r w:rsidRPr="00722E4F">
        <w:t xml:space="preserve"> Για την απόδειξη </w:t>
      </w:r>
      <w:r w:rsidRPr="001A5DB5">
        <w:rPr>
          <w:b/>
        </w:rPr>
        <w:t xml:space="preserve">της νόμιμης </w:t>
      </w:r>
      <w:r w:rsidR="00756415">
        <w:rPr>
          <w:b/>
        </w:rPr>
        <w:t xml:space="preserve">σύστασης και </w:t>
      </w:r>
      <w:r w:rsidRPr="001A5DB5">
        <w:rPr>
          <w:b/>
        </w:rPr>
        <w:t>εκπροσώπησης</w:t>
      </w:r>
      <w:r w:rsidRPr="00722E4F">
        <w:t xml:space="preserve">, </w:t>
      </w:r>
    </w:p>
    <w:p w14:paraId="39D0E49E" w14:textId="77777777" w:rsidR="006225BE" w:rsidRDefault="006225BE" w:rsidP="006225BE">
      <w: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w:t>
      </w:r>
      <w:r>
        <w:lastRenderedPageBreak/>
        <w:t>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329B08D4" w14:textId="1287DE9F" w:rsidR="006225BE" w:rsidRDefault="006225BE" w:rsidP="00A11DC8">
      <w:r>
        <w:t>Ειδικότερα για τους ημεδαπούς οικονομικούς φορείς προσκομίζονται:</w:t>
      </w:r>
    </w:p>
    <w:p w14:paraId="23A135B2" w14:textId="77777777" w:rsidR="006225BE" w:rsidRPr="00374B84" w:rsidRDefault="006225BE" w:rsidP="006225BE">
      <w:r w:rsidRPr="00374B84">
        <w:t xml:space="preserve">i) </w:t>
      </w:r>
      <w:r w:rsidRPr="006A34C5">
        <w:rPr>
          <w:b/>
        </w:rPr>
        <w:t>για την απόδειξη της νόμιμης εκπροσώπησης</w:t>
      </w:r>
      <w:r w:rsidRPr="00374B84">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w:t>
      </w:r>
      <w:proofErr w:type="spellStart"/>
      <w:r w:rsidRPr="00374B84">
        <w:t>ΓΕΜΗ,προσκομίζει</w:t>
      </w:r>
      <w:proofErr w:type="spellEnd"/>
      <w:r w:rsidRPr="00374B84">
        <w:t xml:space="preserve"> σχετικό πιστοποιητικό ισχύουσας εκπροσώπησης, το οποίο πρέπει να έχει εκδοθεί έως τριάντα (30) εργάσιμες ημέρες πριν από την υποβολή του.  </w:t>
      </w:r>
    </w:p>
    <w:p w14:paraId="7A95C002" w14:textId="77777777" w:rsidR="006225BE" w:rsidRDefault="006225BE" w:rsidP="006225BE">
      <w:pPr>
        <w:rPr>
          <w:color w:val="000000"/>
        </w:rPr>
      </w:pPr>
      <w:proofErr w:type="spellStart"/>
      <w:r w:rsidRPr="00374B84">
        <w:t>ii</w:t>
      </w:r>
      <w:proofErr w:type="spellEnd"/>
      <w:r w:rsidRPr="00374B84">
        <w:t xml:space="preserve">) Για την </w:t>
      </w:r>
      <w:r w:rsidRPr="006A34C5">
        <w:rPr>
          <w:b/>
        </w:rPr>
        <w:t>απόδειξη της νόμιμης σύστασης και των μεταβολών</w:t>
      </w:r>
      <w:r w:rsidRPr="00374B84">
        <w:t xml:space="preserve"> του νομικού προσώπου</w:t>
      </w:r>
      <w:r>
        <w:t xml:space="preserve"> </w:t>
      </w:r>
      <w:r w:rsidRPr="00374B84">
        <w:t xml:space="preserve">γενικό πιστοποιητικό </w:t>
      </w:r>
      <w:r>
        <w:t xml:space="preserve">μεταβολών </w:t>
      </w:r>
      <w:r w:rsidRPr="00374B84">
        <w:t>του ΓΕΜΗ, εφόσον έχει εκδοθεί έως τρεις (3) μήνες πριν από την υποβολή του</w:t>
      </w:r>
      <w:r>
        <w:t>.</w:t>
      </w:r>
      <w:r w:rsidRPr="005609B2">
        <w:rPr>
          <w:color w:val="000000"/>
        </w:rPr>
        <w:t xml:space="preserve">  </w:t>
      </w:r>
    </w:p>
    <w:p w14:paraId="5DF3FE77" w14:textId="77777777" w:rsidR="006225BE" w:rsidRPr="005609B2" w:rsidRDefault="006225BE" w:rsidP="006225BE">
      <w:pPr>
        <w:rPr>
          <w:color w:val="000000"/>
        </w:rPr>
      </w:pPr>
      <w:r w:rsidRPr="005609B2">
        <w:rPr>
          <w:color w:val="000000"/>
        </w:rPr>
        <w:t xml:space="preserve">Στις λοιπές περιπτώσεις τα κατά περίπτωση νομιμοποιητικά έγγραφα </w:t>
      </w:r>
      <w:r>
        <w:t xml:space="preserve">σύστασης και </w:t>
      </w:r>
      <w:r w:rsidRPr="005609B2">
        <w:rPr>
          <w:color w:val="000000"/>
        </w:rPr>
        <w:t xml:space="preserve">νόμιμης εκπροσώπησης (όπως καταστατικά, </w:t>
      </w:r>
      <w:r>
        <w:t xml:space="preserve">πιστοποιητικά μεταβολών, αντίστοιχα ΦΕΚ, αποφάσεις συγκρότησης οργάνων διοίκησης σε σώμα, κλπ., </w:t>
      </w:r>
      <w:r w:rsidRPr="005609B2">
        <w:rPr>
          <w:color w:val="000000"/>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476113D" w14:textId="77777777" w:rsidR="006225BE" w:rsidRPr="005609B2" w:rsidRDefault="006225BE" w:rsidP="006225BE">
      <w:pPr>
        <w:rPr>
          <w:color w:val="000000"/>
        </w:rPr>
      </w:pPr>
      <w:r>
        <w:rPr>
          <w:color w:val="000000"/>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70805495" w14:textId="77777777" w:rsidR="006225BE" w:rsidRPr="005609B2" w:rsidRDefault="006225BE" w:rsidP="006225BE">
      <w:pPr>
        <w:rPr>
          <w:bCs/>
          <w:color w:val="000000"/>
        </w:rPr>
      </w:pPr>
      <w:r w:rsidRPr="005609B2">
        <w:rPr>
          <w:bCs/>
          <w:color w:val="000000"/>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639C90D" w14:textId="77777777" w:rsidR="006225BE" w:rsidRPr="005609B2" w:rsidRDefault="006225BE" w:rsidP="006225BE">
      <w:pPr>
        <w:rPr>
          <w:bCs/>
          <w:color w:val="000000"/>
        </w:rPr>
      </w:pPr>
      <w:r w:rsidRPr="005609B2">
        <w:rPr>
          <w:bCs/>
          <w:color w:val="000000"/>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6214C865" w14:textId="01743825" w:rsidR="006A2664" w:rsidRPr="008D1D1A" w:rsidRDefault="006225BE" w:rsidP="00A11DC8">
      <w:pPr>
        <w:rPr>
          <w:color w:val="000000"/>
        </w:rPr>
      </w:pPr>
      <w:r w:rsidRPr="005609B2">
        <w:rPr>
          <w:color w:val="000000"/>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5609B2">
        <w:rPr>
          <w:color w:val="000000"/>
        </w:rPr>
        <w:t>ουν</w:t>
      </w:r>
      <w:proofErr w:type="spellEnd"/>
      <w:r w:rsidRPr="005609B2">
        <w:rPr>
          <w:color w:val="000000"/>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5684266" w14:textId="72EEEF57" w:rsidR="006225BE" w:rsidRPr="005609B2" w:rsidRDefault="006A2664" w:rsidP="006225BE">
      <w:pPr>
        <w:rPr>
          <w:color w:val="000000"/>
        </w:rPr>
      </w:pPr>
      <w:r>
        <w:rPr>
          <w:b/>
          <w:bCs/>
        </w:rPr>
        <w:t>Β.7.</w:t>
      </w:r>
      <w:r>
        <w:t xml:space="preserve"> </w:t>
      </w:r>
      <w:r w:rsidR="006225BE" w:rsidRPr="005609B2">
        <w:rPr>
          <w:color w:val="000000"/>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3BC833E6" w14:textId="77777777" w:rsidR="006225BE" w:rsidRPr="005609B2" w:rsidRDefault="006225BE" w:rsidP="006225BE">
      <w:pPr>
        <w:rPr>
          <w:color w:val="000000"/>
        </w:rPr>
      </w:pPr>
      <w:r w:rsidRPr="005609B2">
        <w:rPr>
          <w:color w:val="000000"/>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0A7BC750" w14:textId="77777777" w:rsidR="006225BE" w:rsidRPr="005609B2" w:rsidRDefault="006225BE" w:rsidP="006225BE">
      <w:pPr>
        <w:rPr>
          <w:color w:val="000000"/>
        </w:rPr>
      </w:pPr>
      <w:r w:rsidRPr="005609B2">
        <w:rPr>
          <w:color w:val="000000"/>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5609B2">
        <w:rPr>
          <w:color w:val="000000"/>
        </w:rPr>
        <w:t>καταλληλότητας</w:t>
      </w:r>
      <w:proofErr w:type="spellEnd"/>
      <w:r w:rsidRPr="005609B2">
        <w:rPr>
          <w:color w:val="000000"/>
        </w:rPr>
        <w:t xml:space="preserve"> όσον αφορά τις απαιτήσεις ποιοτικής επιλογής, τις οποίες καλύπτει ο επίσημος κατάλογος ή το πιστοποιητικό. </w:t>
      </w:r>
    </w:p>
    <w:p w14:paraId="499A09D9" w14:textId="77777777" w:rsidR="006225BE" w:rsidRPr="005609B2" w:rsidRDefault="006225BE" w:rsidP="006225BE">
      <w:pPr>
        <w:rPr>
          <w:color w:val="000000"/>
        </w:rPr>
      </w:pPr>
      <w:r w:rsidRPr="005609B2">
        <w:rPr>
          <w:color w:val="000000"/>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Pr>
          <w:color w:val="000000"/>
        </w:rPr>
        <w:t>υποπερ</w:t>
      </w:r>
      <w:proofErr w:type="spellEnd"/>
      <w:r>
        <w:rPr>
          <w:color w:val="000000"/>
        </w:rPr>
        <w:t xml:space="preserve">. </w:t>
      </w:r>
      <w:proofErr w:type="spellStart"/>
      <w:r>
        <w:rPr>
          <w:color w:val="000000"/>
          <w:lang w:val="en-US"/>
        </w:rPr>
        <w:t>i</w:t>
      </w:r>
      <w:proofErr w:type="spellEnd"/>
      <w:r w:rsidRPr="006A34C5">
        <w:rPr>
          <w:color w:val="000000"/>
        </w:rPr>
        <w:t xml:space="preserve">, </w:t>
      </w:r>
      <w:r>
        <w:rPr>
          <w:color w:val="000000"/>
          <w:lang w:val="en-US"/>
        </w:rPr>
        <w:t>ii</w:t>
      </w:r>
      <w:r w:rsidRPr="006A34C5">
        <w:rPr>
          <w:color w:val="000000"/>
        </w:rPr>
        <w:t xml:space="preserve"> </w:t>
      </w:r>
      <w:r>
        <w:rPr>
          <w:color w:val="000000"/>
        </w:rPr>
        <w:t xml:space="preserve">και </w:t>
      </w:r>
      <w:r>
        <w:rPr>
          <w:color w:val="000000"/>
          <w:lang w:val="en-US"/>
        </w:rPr>
        <w:t>iii</w:t>
      </w:r>
      <w:r w:rsidRPr="006A34C5">
        <w:rPr>
          <w:color w:val="000000"/>
        </w:rPr>
        <w:t xml:space="preserve"> </w:t>
      </w:r>
      <w:r>
        <w:rPr>
          <w:color w:val="000000"/>
        </w:rPr>
        <w:t>της περ. β</w:t>
      </w:r>
      <w:r w:rsidRPr="00207038">
        <w:rPr>
          <w:color w:val="000000"/>
        </w:rPr>
        <w:t>.</w:t>
      </w:r>
    </w:p>
    <w:p w14:paraId="186A162A" w14:textId="3F2F352B" w:rsidR="006A2664" w:rsidRDefault="006A2664" w:rsidP="00A11DC8">
      <w:r>
        <w:rPr>
          <w:b/>
          <w:bCs/>
        </w:rPr>
        <w:lastRenderedPageBreak/>
        <w:t>Β.8.</w:t>
      </w:r>
      <w:r>
        <w:t xml:space="preserve"> </w:t>
      </w:r>
      <w:r w:rsidR="006225BE" w:rsidRPr="005229F4">
        <w:rPr>
          <w:rFonts w:cs="Tahoma"/>
          <w:szCs w:val="22"/>
        </w:rPr>
        <w:t>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02AB229B" w14:textId="77777777" w:rsidR="006225BE" w:rsidRPr="00AB1795" w:rsidRDefault="006225BE" w:rsidP="006225BE">
      <w:pPr>
        <w:rPr>
          <w:rFonts w:cs="Tahoma"/>
          <w:szCs w:val="22"/>
        </w:rPr>
      </w:pPr>
      <w:r w:rsidRPr="00AB1795">
        <w:rPr>
          <w:rFonts w:cs="Tahoma"/>
          <w:szCs w:val="22"/>
        </w:rPr>
        <w:t xml:space="preserve">Επιπλέον υποβάλλεται συμφωνητικό μεταξύ των μελών της Ένωσης με το οποίο α) συστήνεται η Ένωση β) αναγράφεται να </w:t>
      </w:r>
      <w:proofErr w:type="spellStart"/>
      <w:r w:rsidRPr="00AB1795">
        <w:rPr>
          <w:rFonts w:cs="Tahoma"/>
          <w:szCs w:val="22"/>
        </w:rPr>
        <w:t>οριοθετείται</w:t>
      </w:r>
      <w:proofErr w:type="spellEnd"/>
      <w:r w:rsidRPr="00AB1795">
        <w:rPr>
          <w:rFonts w:cs="Tahoma"/>
          <w:szCs w:val="22"/>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AB1795">
        <w:rPr>
          <w:rFonts w:cs="Tahoma"/>
          <w:szCs w:val="22"/>
        </w:rPr>
        <w:t>leader</w:t>
      </w:r>
      <w:proofErr w:type="spellEnd"/>
      <w:r w:rsidRPr="00AB1795">
        <w:rPr>
          <w:rFonts w:cs="Tahoma"/>
          <w:szCs w:val="22"/>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741CAF43" w14:textId="6F49F394" w:rsidR="006225BE" w:rsidRDefault="00AF114B" w:rsidP="006225BE">
      <w:pPr>
        <w:rPr>
          <w:rFonts w:cs="Tahoma"/>
          <w:szCs w:val="22"/>
        </w:rPr>
      </w:pPr>
      <w:r>
        <w:rPr>
          <w:rFonts w:cs="Tahoma"/>
          <w:b/>
          <w:bCs/>
          <w:szCs w:val="22"/>
        </w:rPr>
        <w:t>Β.9</w:t>
      </w:r>
      <w:r w:rsidRPr="00603221">
        <w:rPr>
          <w:rFonts w:cs="Tahoma"/>
          <w:b/>
          <w:bCs/>
          <w:szCs w:val="22"/>
        </w:rPr>
        <w:t>.</w:t>
      </w:r>
      <w:r w:rsidRPr="00603221">
        <w:rPr>
          <w:rFonts w:cs="Tahoma"/>
          <w:szCs w:val="22"/>
        </w:rPr>
        <w:t xml:space="preserve"> </w:t>
      </w:r>
      <w:r w:rsidR="006225BE" w:rsidRPr="002B2F6A">
        <w:rPr>
          <w:rFonts w:cs="Tahoma"/>
          <w:szCs w:val="22"/>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A9487F7" w14:textId="4CABD767" w:rsidR="00C538E8" w:rsidRDefault="006225BE" w:rsidP="006225BE">
      <w:pPr>
        <w:rPr>
          <w:rFonts w:cs="Tahoma"/>
          <w:color w:val="000000"/>
          <w:szCs w:val="22"/>
        </w:rPr>
      </w:pPr>
      <w:r w:rsidRPr="002B2F6A">
        <w:rPr>
          <w:rFonts w:cs="Tahoma"/>
          <w:szCs w:val="22"/>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F41EC1">
        <w:rPr>
          <w:rFonts w:cs="Tahoma"/>
          <w:szCs w:val="22"/>
        </w:rPr>
        <w:t>.</w:t>
      </w:r>
    </w:p>
    <w:p w14:paraId="5A4972DD" w14:textId="77777777" w:rsidR="006225BE" w:rsidRDefault="006225BE" w:rsidP="006225BE">
      <w:pPr>
        <w:rPr>
          <w:color w:val="000000"/>
        </w:rPr>
      </w:pPr>
      <w:r>
        <w:rPr>
          <w:color w:val="000000"/>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EC8717C" w14:textId="77777777" w:rsidR="006225BE" w:rsidRDefault="006225BE" w:rsidP="006225BE">
      <w:pPr>
        <w:rPr>
          <w:color w:val="000000"/>
        </w:rPr>
      </w:pPr>
      <w:r>
        <w:rPr>
          <w:color w:val="000000"/>
        </w:rPr>
        <w:t xml:space="preserve">Σε περίπτωση που ο τρίτος διαθέτει στοιχεία τεχνικής ή επαγγελματικής </w:t>
      </w:r>
      <w:proofErr w:type="spellStart"/>
      <w:r>
        <w:rPr>
          <w:color w:val="000000"/>
        </w:rPr>
        <w:t>καταλληλότητας</w:t>
      </w:r>
      <w:proofErr w:type="spellEnd"/>
      <w:r>
        <w:rPr>
          <w:color w:val="000000"/>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t xml:space="preserve"> </w:t>
      </w:r>
      <w:r w:rsidRPr="005D11ED">
        <w:rPr>
          <w:color w:val="000000"/>
        </w:rPr>
        <w:t xml:space="preserve">δηλώνοντας το τμήμα της σύμβασης που θα εκτελέσει. </w:t>
      </w:r>
    </w:p>
    <w:p w14:paraId="694DF612" w14:textId="77777777" w:rsidR="006225BE" w:rsidRPr="00603221" w:rsidRDefault="006225BE" w:rsidP="006225BE">
      <w:pPr>
        <w:rPr>
          <w:rFonts w:cs="Tahoma"/>
          <w:color w:val="000000"/>
          <w:szCs w:val="22"/>
        </w:rPr>
      </w:pPr>
      <w:r w:rsidRPr="00603221">
        <w:rPr>
          <w:rFonts w:cs="Tahoma"/>
          <w:b/>
          <w:bCs/>
          <w:szCs w:val="22"/>
        </w:rPr>
        <w:t>Β.10.</w:t>
      </w:r>
      <w:r w:rsidRPr="00603221">
        <w:rPr>
          <w:rFonts w:cs="Tahoma"/>
          <w:szCs w:val="22"/>
        </w:rPr>
        <w:t xml:space="preserve"> </w:t>
      </w:r>
      <w:r w:rsidRPr="002B2F6A">
        <w:rPr>
          <w:rFonts w:cs="Tahoma"/>
          <w:szCs w:val="22"/>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6EE61037" w14:textId="77777777" w:rsidR="006225BE" w:rsidRPr="00611572" w:rsidRDefault="006225BE" w:rsidP="006225BE">
      <w:pPr>
        <w:rPr>
          <w:b/>
          <w:bCs/>
        </w:rPr>
      </w:pPr>
      <w:r>
        <w:rPr>
          <w:b/>
          <w:bCs/>
        </w:rPr>
        <w:t xml:space="preserve">Β.11. </w:t>
      </w:r>
      <w:r w:rsidRPr="00611572">
        <w:rPr>
          <w:b/>
          <w:bCs/>
        </w:rPr>
        <w:t>Επισημαίνεται ότι γίνονται αποδεκτές:</w:t>
      </w:r>
    </w:p>
    <w:p w14:paraId="0B08FB9B" w14:textId="77777777" w:rsidR="006225BE" w:rsidRPr="00611572" w:rsidRDefault="006225BE" w:rsidP="006225BE">
      <w:pPr>
        <w:numPr>
          <w:ilvl w:val="0"/>
          <w:numId w:val="339"/>
        </w:numPr>
        <w:spacing w:before="0"/>
        <w:rPr>
          <w:b/>
          <w:bCs/>
        </w:rPr>
      </w:pPr>
      <w:r w:rsidRPr="00611572">
        <w:rPr>
          <w:b/>
          <w:bCs/>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2A912E4" w14:textId="77777777" w:rsidR="006225BE" w:rsidRPr="00603221" w:rsidRDefault="006225BE" w:rsidP="006225BE">
      <w:pPr>
        <w:numPr>
          <w:ilvl w:val="0"/>
          <w:numId w:val="339"/>
        </w:numPr>
        <w:spacing w:before="0"/>
        <w:rPr>
          <w:rFonts w:cs="Tahoma"/>
          <w:szCs w:val="22"/>
        </w:rPr>
      </w:pPr>
      <w:r w:rsidRPr="00611572">
        <w:rPr>
          <w:b/>
          <w:bCs/>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0AA0BCE3" w14:textId="77777777" w:rsidR="006225BE" w:rsidRPr="00B01A0D" w:rsidRDefault="006225BE" w:rsidP="006225BE">
      <w:pPr>
        <w:rPr>
          <w:rFonts w:cs="Tahoma"/>
          <w:color w:val="000000"/>
          <w:szCs w:val="22"/>
        </w:rPr>
      </w:pPr>
    </w:p>
    <w:p w14:paraId="2C1B5526" w14:textId="6C234CC7" w:rsidR="006A2664" w:rsidRPr="00AD1AB9" w:rsidRDefault="006A2664" w:rsidP="00A11DC8">
      <w:pPr>
        <w:pStyle w:val="20"/>
        <w:rPr>
          <w:lang w:val="el-GR"/>
        </w:rPr>
      </w:pPr>
      <w:bookmarkStart w:id="42" w:name="_Toc90467057"/>
      <w:r w:rsidRPr="00AD1AB9">
        <w:rPr>
          <w:lang w:val="el-GR"/>
        </w:rPr>
        <w:lastRenderedPageBreak/>
        <w:t>2.3</w:t>
      </w:r>
      <w:r w:rsidRPr="00AD1AB9">
        <w:rPr>
          <w:lang w:val="el-GR"/>
        </w:rPr>
        <w:tab/>
        <w:t>Κριτήρια Ανάθεσης</w:t>
      </w:r>
      <w:bookmarkEnd w:id="42"/>
      <w:r w:rsidRPr="00AD1AB9">
        <w:rPr>
          <w:lang w:val="el-GR"/>
        </w:rPr>
        <w:t xml:space="preserve"> </w:t>
      </w:r>
    </w:p>
    <w:p w14:paraId="2F9E60E2" w14:textId="77777777" w:rsidR="006A2664" w:rsidRPr="00105314" w:rsidRDefault="006A2664" w:rsidP="00A11DC8">
      <w:pPr>
        <w:pStyle w:val="3"/>
      </w:pPr>
      <w:bookmarkStart w:id="43" w:name="_Toc90467058"/>
      <w:r>
        <w:t>2.3.1</w:t>
      </w:r>
      <w:r>
        <w:tab/>
        <w:t>Κριτήριο ανάθεσης</w:t>
      </w:r>
      <w:bookmarkEnd w:id="43"/>
      <w:r>
        <w:t xml:space="preserve"> </w:t>
      </w:r>
    </w:p>
    <w:p w14:paraId="5659BA97" w14:textId="124321B9" w:rsidR="00F34268" w:rsidRDefault="006A2664" w:rsidP="00B05BD3">
      <w:r>
        <w:t>Κριτήριο ανάθεσης της Σύμβασης είναι η πλέον συμφέρουσα από οικονομική άποψη προσφορά</w:t>
      </w:r>
      <w:r w:rsidR="00B2444C">
        <w:t xml:space="preserve"> </w:t>
      </w:r>
      <w:r>
        <w:t>βάσει τιμής</w:t>
      </w:r>
      <w:r w:rsidR="005F5CD3">
        <w:t>.</w:t>
      </w:r>
      <w:r>
        <w:t xml:space="preserve"> </w:t>
      </w:r>
    </w:p>
    <w:p w14:paraId="4B5812FD" w14:textId="77777777" w:rsidR="00F34268" w:rsidRPr="00105314" w:rsidRDefault="00F34268" w:rsidP="00DF475B">
      <w:pPr>
        <w:pStyle w:val="4"/>
      </w:pPr>
      <w:r>
        <w:t>2.3.2</w:t>
      </w:r>
      <w:r w:rsidR="00DF475B">
        <w:t>.1</w:t>
      </w:r>
      <w:r>
        <w:tab/>
        <w:t>Κατάταξη προσφορών</w:t>
      </w:r>
    </w:p>
    <w:p w14:paraId="0CDD4F7A" w14:textId="77777777" w:rsidR="00F34268" w:rsidRDefault="00F34268" w:rsidP="00F34268">
      <w:r w:rsidRPr="00F34268">
        <w:t>Πλέον συμφέρουσα από οικονομική άποψη προσφορά είναι εκείνη που παρουσιάζει το</w:t>
      </w:r>
      <w:r>
        <w:t xml:space="preserve"> χαμηλότερο συγκριτικό κόστος</w:t>
      </w:r>
      <w:r w:rsidR="00DF475B">
        <w:t xml:space="preserve">. </w:t>
      </w:r>
      <w:r>
        <w:t xml:space="preserve">Το συγκριτικό κόστος Κ κάθε Προσφοράς περιλαμβάνει: </w:t>
      </w:r>
    </w:p>
    <w:p w14:paraId="213EAD73" w14:textId="3CE6ECAE" w:rsidR="00F34268" w:rsidRDefault="00F34268" w:rsidP="004C5788">
      <w:pPr>
        <w:pStyle w:val="aff"/>
        <w:numPr>
          <w:ilvl w:val="0"/>
          <w:numId w:val="7"/>
        </w:numPr>
      </w:pPr>
      <w:r>
        <w:t xml:space="preserve">το συνολικό κόστος για το Έργο, χωρίς ΦΠΑ {βλ. </w:t>
      </w:r>
      <w:r w:rsidR="00084015">
        <w:fldChar w:fldCharType="begin"/>
      </w:r>
      <w:r w:rsidR="00CA2F95">
        <w:instrText xml:space="preserve"> REF _Ref56066375 \h </w:instrText>
      </w:r>
      <w:r w:rsidR="00084015">
        <w:fldChar w:fldCharType="separate"/>
      </w:r>
      <w:r w:rsidR="00AC1FD3" w:rsidRPr="0065083F">
        <w:t>ΠΑΡΑΡΤΗΜΑ VII – Υπόδειγμα Οικονομικής Προσφοράς</w:t>
      </w:r>
      <w:r w:rsidR="00084015">
        <w:fldChar w:fldCharType="end"/>
      </w:r>
      <w:r>
        <w:t xml:space="preserve">, Πίνακα </w:t>
      </w:r>
      <w:r w:rsidR="00084015">
        <w:fldChar w:fldCharType="begin"/>
      </w:r>
      <w:r>
        <w:instrText xml:space="preserve"> REF _Ref55389406 \r \h </w:instrText>
      </w:r>
      <w:r w:rsidR="00084015">
        <w:fldChar w:fldCharType="separate"/>
      </w:r>
      <w:r w:rsidR="00AC1FD3">
        <w:t>1.1.5</w:t>
      </w:r>
      <w:r w:rsidR="00084015">
        <w:fldChar w:fldCharType="end"/>
      </w:r>
      <w:r>
        <w:t xml:space="preserve"> ‎</w:t>
      </w:r>
      <w:r w:rsidR="00084015">
        <w:fldChar w:fldCharType="begin"/>
      </w:r>
      <w:r>
        <w:instrText xml:space="preserve"> REF _Ref55389392 \h </w:instrText>
      </w:r>
      <w:r w:rsidR="00084015">
        <w:fldChar w:fldCharType="separate"/>
      </w:r>
      <w:r w:rsidR="00AC1FD3" w:rsidRPr="00E654CE">
        <w:rPr>
          <w:rFonts w:asciiTheme="minorHAnsi" w:hAnsiTheme="minorHAnsi" w:cstheme="minorHAnsi"/>
        </w:rPr>
        <w:t>Συγκεντρωτικός Πίνακας Οικονομικής Προσφοράς Έργου</w:t>
      </w:r>
      <w:r w:rsidR="00084015">
        <w:fldChar w:fldCharType="end"/>
      </w:r>
      <w:r>
        <w:t>,</w:t>
      </w:r>
    </w:p>
    <w:p w14:paraId="5C58F503" w14:textId="77777777" w:rsidR="00F34268" w:rsidRDefault="00F34268" w:rsidP="00F34268">
      <w:r>
        <w:t xml:space="preserve">όπως προκύπτει από τους Πίνακες Οικονομικής Προσφοράς του υποψηφίου Οικονομικού Φορέα. </w:t>
      </w:r>
    </w:p>
    <w:p w14:paraId="1E7F4D71" w14:textId="77777777" w:rsidR="006A2664" w:rsidRPr="00AD1AB9" w:rsidRDefault="006A2664" w:rsidP="00A11DC8">
      <w:pPr>
        <w:pStyle w:val="20"/>
        <w:rPr>
          <w:lang w:val="el-GR"/>
        </w:rPr>
      </w:pPr>
      <w:bookmarkStart w:id="44" w:name="_Toc90467059"/>
      <w:r w:rsidRPr="00AD1AB9">
        <w:rPr>
          <w:lang w:val="el-GR"/>
        </w:rPr>
        <w:t>2.4</w:t>
      </w:r>
      <w:r w:rsidRPr="00AD1AB9">
        <w:rPr>
          <w:lang w:val="el-GR"/>
        </w:rPr>
        <w:tab/>
        <w:t>Κατάρτιση - Περιεχόμενο Προσφορών</w:t>
      </w:r>
      <w:bookmarkEnd w:id="44"/>
    </w:p>
    <w:p w14:paraId="14CAA798" w14:textId="77777777" w:rsidR="006A2664" w:rsidRPr="00105314" w:rsidRDefault="006A2664" w:rsidP="00A11DC8">
      <w:pPr>
        <w:pStyle w:val="3"/>
      </w:pPr>
      <w:bookmarkStart w:id="45" w:name="_Toc90467060"/>
      <w:r>
        <w:t>2.4.1</w:t>
      </w:r>
      <w:r>
        <w:tab/>
        <w:t>Γενικοί όροι υποβολής προσφορών</w:t>
      </w:r>
      <w:bookmarkEnd w:id="45"/>
    </w:p>
    <w:p w14:paraId="3D8C26E5" w14:textId="77777777" w:rsidR="006A2664" w:rsidRPr="00105314" w:rsidRDefault="006A2664" w:rsidP="00A11DC8">
      <w:r>
        <w:t xml:space="preserve">Οι προσφορές υποβάλλονται με βάση τις απαιτήσεις που ορίζονται στο </w:t>
      </w:r>
      <w:r w:rsidRPr="00CD362C">
        <w:t>Παράρτημα</w:t>
      </w:r>
      <w:r w:rsidR="00FF54DD" w:rsidRPr="00CD362C">
        <w:t xml:space="preserve"> ΙΙ</w:t>
      </w:r>
      <w:r w:rsidR="00FF54DD">
        <w:t xml:space="preserve"> </w:t>
      </w:r>
      <w:r>
        <w:t xml:space="preserve">της Διακήρυξης, για το σύνολο της </w:t>
      </w:r>
      <w:proofErr w:type="spellStart"/>
      <w:r>
        <w:t>προκηρυχθείσας</w:t>
      </w:r>
      <w:proofErr w:type="spellEnd"/>
      <w:r>
        <w:t xml:space="preserve"> ποσότητας της προμήθειας ανά είδος /τμήμα. </w:t>
      </w:r>
    </w:p>
    <w:p w14:paraId="5B8C1FD1" w14:textId="77777777" w:rsidR="00756415" w:rsidRDefault="006A2664" w:rsidP="00A11DC8">
      <w:pPr>
        <w:rPr>
          <w:i/>
          <w:iCs/>
          <w:color w:val="5B9BD5"/>
        </w:rPr>
      </w:pPr>
      <w:r>
        <w:t>Δεν επιτρέπονται εναλλακτικές προσφορές</w:t>
      </w:r>
      <w:r w:rsidR="006572AD">
        <w:t>.</w:t>
      </w:r>
      <w:r w:rsidR="00FF54DD" w:rsidDel="00FF54DD">
        <w:rPr>
          <w:i/>
          <w:iCs/>
          <w:color w:val="5B9BD5"/>
        </w:rPr>
        <w:t xml:space="preserve"> </w:t>
      </w:r>
    </w:p>
    <w:p w14:paraId="2FF99A04" w14:textId="77777777" w:rsidR="006225BE" w:rsidRDefault="006225BE" w:rsidP="006225BE">
      <w:pPr>
        <w:rPr>
          <w:rFonts w:cs="Helvetica"/>
          <w:color w:val="000000"/>
          <w:szCs w:val="22"/>
          <w:lang w:eastAsia="el-GR"/>
        </w:rPr>
      </w:pPr>
      <w:r>
        <w:rPr>
          <w:rFonts w:cs="Helvetica"/>
          <w:color w:val="000000"/>
          <w:szCs w:val="22"/>
          <w:lang w:eastAsia="el-GR"/>
        </w:rPr>
        <w:t xml:space="preserve">Η ένωση οικονομικών φορέων υποβάλλει κοινή προσφορά, η οποία υπογράφεται υποχρεωτικά </w:t>
      </w:r>
      <w:r>
        <w:t xml:space="preserve">ηλεκτρονικά </w:t>
      </w:r>
      <w:r>
        <w:rPr>
          <w:rFonts w:cs="Helvetica"/>
          <w:color w:val="000000"/>
          <w:szCs w:val="22"/>
          <w:lang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Helvetica"/>
          <w:color w:val="000000"/>
          <w:szCs w:val="22"/>
          <w:lang w:eastAsia="el-GR"/>
        </w:rPr>
        <w:footnoteReference w:id="9"/>
      </w:r>
      <w:r>
        <w:rPr>
          <w:rFonts w:cs="Helvetica"/>
          <w:color w:val="000000"/>
          <w:szCs w:val="22"/>
          <w:lang w:eastAsia="el-GR"/>
        </w:rPr>
        <w:t>.</w:t>
      </w:r>
    </w:p>
    <w:p w14:paraId="15965DCD" w14:textId="77777777" w:rsidR="006225BE" w:rsidRDefault="006225BE" w:rsidP="006225BE">
      <w:r w:rsidRPr="00CB7A20">
        <w:rPr>
          <w:rFonts w:cs="Helvetica"/>
          <w:color w:val="000000"/>
          <w:szCs w:val="22"/>
          <w:lang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CB7A20">
        <w:rPr>
          <w:rFonts w:cs="Helvetica"/>
          <w:color w:val="000000"/>
          <w:szCs w:val="22"/>
          <w:lang w:eastAsia="el-GR"/>
        </w:rPr>
        <w:t>αποφαινομένου</w:t>
      </w:r>
      <w:proofErr w:type="spellEnd"/>
      <w:r w:rsidRPr="00CB7A20">
        <w:rPr>
          <w:rFonts w:cs="Helvetica"/>
          <w:color w:val="000000"/>
          <w:szCs w:val="22"/>
          <w:lang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r w:rsidRPr="00CB7A20">
        <w:rPr>
          <w:rStyle w:val="af0"/>
          <w:rFonts w:cs="Helvetica"/>
          <w:color w:val="000000"/>
          <w:szCs w:val="22"/>
          <w:lang w:eastAsia="el-GR"/>
        </w:rPr>
        <w:footnoteReference w:id="10"/>
      </w:r>
    </w:p>
    <w:p w14:paraId="44994CDA" w14:textId="77777777" w:rsidR="006225BE" w:rsidRPr="002B2F6A" w:rsidRDefault="006225BE" w:rsidP="006225BE">
      <w:pPr>
        <w:rPr>
          <w:rFonts w:cs="Tahoma"/>
          <w:color w:val="000000"/>
          <w:szCs w:val="22"/>
          <w:lang w:eastAsia="el-GR"/>
        </w:rPr>
      </w:pPr>
    </w:p>
    <w:p w14:paraId="1EE72DE2" w14:textId="77777777" w:rsidR="006A2664" w:rsidRPr="00105314" w:rsidRDefault="006A2664" w:rsidP="00A11DC8">
      <w:pPr>
        <w:pStyle w:val="3"/>
      </w:pPr>
      <w:bookmarkStart w:id="46" w:name="_Toc90467061"/>
      <w:r>
        <w:t>2.4.2</w:t>
      </w:r>
      <w:r>
        <w:tab/>
        <w:t>Χρόνος και Τρόπος υποβολής προσφορών</w:t>
      </w:r>
      <w:bookmarkEnd w:id="46"/>
      <w:r>
        <w:t xml:space="preserve"> </w:t>
      </w:r>
    </w:p>
    <w:p w14:paraId="2253500D" w14:textId="549D72A2" w:rsidR="006225BE" w:rsidRPr="005229F4" w:rsidRDefault="006A2664" w:rsidP="006225BE">
      <w:pPr>
        <w:pStyle w:val="4"/>
        <w:rPr>
          <w:b w:val="0"/>
          <w:bCs w:val="0"/>
        </w:rPr>
      </w:pPr>
      <w:r w:rsidRPr="008D1D1A">
        <w:rPr>
          <w:rFonts w:cs="Arial"/>
          <w:bCs w:val="0"/>
        </w:rPr>
        <w:t>2.4.2.1.</w:t>
      </w:r>
      <w:r>
        <w:rPr>
          <w:b w:val="0"/>
          <w:bCs w:val="0"/>
        </w:rPr>
        <w:t xml:space="preserve"> </w:t>
      </w:r>
      <w:r w:rsidRPr="008D1D1A">
        <w:rPr>
          <w:b w:val="0"/>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στην Ελληνική Γλώσσα, σε ηλεκτρονικό φάκελο, σύμφωνα με τα αναφερόμενα στον ν.4412/2016,</w:t>
      </w:r>
      <w:r>
        <w:t xml:space="preserve"> </w:t>
      </w:r>
      <w:r w:rsidR="006225BE">
        <w:rPr>
          <w:b w:val="0"/>
          <w:bCs w:val="0"/>
        </w:rPr>
        <w:t xml:space="preserve"> </w:t>
      </w:r>
      <w:r w:rsidR="006225BE" w:rsidRPr="005229F4">
        <w:rPr>
          <w:b w:val="0"/>
          <w:bCs w:val="0"/>
        </w:rPr>
        <w:t xml:space="preserve">ιδίως στα άρθρα 36 και 37 και στην κατ’ εξουσιοδότηση των διατάξεων της παρ. 5 του άρθρου 36 του ν.4412/2016 </w:t>
      </w:r>
      <w:proofErr w:type="spellStart"/>
      <w:r w:rsidR="006225BE" w:rsidRPr="005229F4">
        <w:rPr>
          <w:b w:val="0"/>
          <w:bCs w:val="0"/>
        </w:rPr>
        <w:t>εκδοθείσα</w:t>
      </w:r>
      <w:proofErr w:type="spellEnd"/>
      <w:r w:rsidR="006225BE" w:rsidRPr="005229F4">
        <w:rPr>
          <w:b w:val="0"/>
          <w:bCs w:val="0"/>
        </w:rPr>
        <w:t xml:space="preserve"> με </w:t>
      </w:r>
      <w:proofErr w:type="spellStart"/>
      <w:r w:rsidR="006225BE" w:rsidRPr="005229F4">
        <w:rPr>
          <w:b w:val="0"/>
          <w:bCs w:val="0"/>
        </w:rPr>
        <w:t>αρ</w:t>
      </w:r>
      <w:proofErr w:type="spellEnd"/>
      <w:r w:rsidR="006225BE" w:rsidRPr="005229F4">
        <w:rPr>
          <w:b w:val="0"/>
          <w:bCs w:val="0"/>
        </w:rPr>
        <w:t>. 64233(</w:t>
      </w:r>
      <w:r w:rsidR="006225BE">
        <w:rPr>
          <w:b w:val="0"/>
          <w:bCs w:val="0"/>
        </w:rPr>
        <w:t xml:space="preserve">ΦΕΚ </w:t>
      </w:r>
      <w:r w:rsidR="006225BE" w:rsidRPr="005229F4">
        <w:rPr>
          <w:b w:val="0"/>
          <w:bCs w:val="0"/>
        </w:rPr>
        <w:t xml:space="preserve">Β’ </w:t>
      </w:r>
      <w:r w:rsidR="006225BE">
        <w:rPr>
          <w:b w:val="0"/>
          <w:bCs w:val="0"/>
        </w:rPr>
        <w:t>2453/9-06-2021</w:t>
      </w:r>
      <w:r w:rsidR="006225BE" w:rsidRPr="005229F4">
        <w:rPr>
          <w:b w:val="0"/>
          <w:bCs w:val="0"/>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p>
    <w:p w14:paraId="7132D3DE" w14:textId="77777777" w:rsidR="006225BE" w:rsidRDefault="006225BE" w:rsidP="006225BE">
      <w:pPr>
        <w:rPr>
          <w:b/>
          <w:bCs/>
        </w:rPr>
      </w:pPr>
      <w:r w:rsidRPr="00B73C6B">
        <w:rPr>
          <w:color w:val="000000"/>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w:t>
      </w:r>
      <w:r w:rsidRPr="00B73C6B">
        <w:rPr>
          <w:color w:val="000000"/>
        </w:rPr>
        <w:lastRenderedPageBreak/>
        <w:t xml:space="preserve">πιστοποιητικό, το οποίο χορηγήθηκε από </w:t>
      </w:r>
      <w:proofErr w:type="spellStart"/>
      <w:r w:rsidRPr="00B73C6B">
        <w:rPr>
          <w:color w:val="000000"/>
        </w:rPr>
        <w:t>πάροχο</w:t>
      </w:r>
      <w:proofErr w:type="spellEnd"/>
      <w:r w:rsidRPr="00B73C6B">
        <w:rPr>
          <w:color w:val="000000"/>
        </w:rPr>
        <w:t xml:space="preserve"> υπηρεσιών πιστοποίησης, ο οποίος περιλαμβάνεται στον κατάλογο </w:t>
      </w:r>
      <w:proofErr w:type="spellStart"/>
      <w:r w:rsidRPr="00B73C6B">
        <w:rPr>
          <w:color w:val="000000"/>
        </w:rPr>
        <w:t>εμπίστευσης</w:t>
      </w:r>
      <w:proofErr w:type="spellEnd"/>
      <w:r w:rsidRPr="00B73C6B">
        <w:rPr>
          <w:color w:val="000000"/>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00718EB9" w14:textId="4B43988D" w:rsidR="006225BE" w:rsidRPr="008D1D1A" w:rsidRDefault="006A2664" w:rsidP="00F41EC1">
      <w:pPr>
        <w:rPr>
          <w:color w:val="000000"/>
        </w:rPr>
      </w:pPr>
      <w:r w:rsidRPr="008D1D1A">
        <w:rPr>
          <w:b/>
          <w:color w:val="000000"/>
        </w:rPr>
        <w:t>2.4.2.2.</w:t>
      </w:r>
      <w:r w:rsidRPr="00F41EC1">
        <w:rPr>
          <w:b/>
          <w:color w:val="000000"/>
        </w:rPr>
        <w:t xml:space="preserve"> </w:t>
      </w:r>
      <w:r w:rsidRPr="00F41EC1">
        <w:rPr>
          <w:color w:val="000000"/>
        </w:rPr>
        <w:t xml:space="preserve">Ο χρόνος υποβολής της προσφοράς </w:t>
      </w:r>
      <w:r w:rsidR="006225BE" w:rsidRPr="00F41EC1">
        <w:rPr>
          <w:color w:val="000000"/>
        </w:rPr>
        <w:t xml:space="preserve">μέσω του ΕΣΗΔΗΣ βεβαιώνεται αυτόματα από το ΕΣΗΔΗΣ με υπηρεσίες </w:t>
      </w:r>
      <w:proofErr w:type="spellStart"/>
      <w:r w:rsidR="006225BE" w:rsidRPr="00F41EC1">
        <w:rPr>
          <w:color w:val="000000"/>
        </w:rPr>
        <w:t>χρονοσήμανσης</w:t>
      </w:r>
      <w:proofErr w:type="spellEnd"/>
      <w:r w:rsidR="006225BE" w:rsidRPr="00F41EC1">
        <w:rPr>
          <w:color w:val="000000"/>
        </w:rPr>
        <w:t>, σύμφωνα με τα οριζόμενα στο άρθρο 37 του ν. 4412/2016 και τις διατάξεις του άρθρου 10 της ως άνω κοινής υπουργικής απόφασης.</w:t>
      </w:r>
    </w:p>
    <w:p w14:paraId="1F7D0515" w14:textId="77777777" w:rsidR="006225BE" w:rsidRDefault="006225BE" w:rsidP="006225BE">
      <w:pPr>
        <w:spacing w:after="0"/>
      </w:pPr>
      <w: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szCs w:val="22"/>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3BB2CAF" w14:textId="1273D898" w:rsidR="00543D8B" w:rsidRPr="00A334BA" w:rsidRDefault="006A2664" w:rsidP="008D1D1A">
      <w:r>
        <w:rPr>
          <w:b/>
          <w:bCs/>
        </w:rPr>
        <w:t>2.4.2.3.</w:t>
      </w:r>
      <w:bookmarkStart w:id="47" w:name="_Toc74566866"/>
      <w:r w:rsidR="00543D8B" w:rsidRPr="005229F4">
        <w:rPr>
          <w:rFonts w:cs="Times New Roman"/>
          <w:szCs w:val="28"/>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47"/>
      <w:r w:rsidR="00543D8B" w:rsidRPr="005229F4">
        <w:rPr>
          <w:rFonts w:cs="Times New Roman"/>
          <w:szCs w:val="28"/>
        </w:rPr>
        <w:t xml:space="preserve"> </w:t>
      </w:r>
    </w:p>
    <w:p w14:paraId="1EAE22AC" w14:textId="77777777" w:rsidR="00543D8B" w:rsidRDefault="00543D8B" w:rsidP="00543D8B">
      <w:r>
        <w:t>(α) έναν ηλεκτρονικό (</w:t>
      </w:r>
      <w:proofErr w:type="spellStart"/>
      <w:r>
        <w:t>υπο</w:t>
      </w:r>
      <w:proofErr w:type="spellEnd"/>
      <w: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1974E5F2" w14:textId="77777777" w:rsidR="00543D8B" w:rsidRDefault="00543D8B" w:rsidP="00543D8B">
      <w:r>
        <w:t>(β) έναν ηλεκτρονικό (</w:t>
      </w:r>
      <w:proofErr w:type="spellStart"/>
      <w:r>
        <w:t>υπο</w:t>
      </w:r>
      <w:proofErr w:type="spellEnd"/>
      <w: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34A63700" w14:textId="77777777" w:rsidR="00543D8B" w:rsidRDefault="00543D8B" w:rsidP="00543D8B">
      <w:r>
        <w:t xml:space="preserve">Από τον Οικονομικό Φορέα σημαίνονται, με χρήση της  </w:t>
      </w:r>
      <w:r w:rsidRPr="007B3A65">
        <w:t xml:space="preserve">σχετικής λειτουργικότητας του </w:t>
      </w:r>
      <w:r>
        <w:t>ΕΣΗΔΗΣ</w:t>
      </w:r>
      <w:r w:rsidRPr="007B3A65">
        <w:t>,</w:t>
      </w:r>
      <w: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798DCC8" w14:textId="77777777" w:rsidR="00543D8B" w:rsidRDefault="00543D8B" w:rsidP="00543D8B">
      <w:r w:rsidRPr="00AA2F17">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A834711" w14:textId="35BBC071" w:rsidR="006A2664" w:rsidRPr="00105314" w:rsidRDefault="006A2664" w:rsidP="00A11DC8">
      <w:r>
        <w:rPr>
          <w:b/>
          <w:bCs/>
        </w:rPr>
        <w:t>2.4.2.4.</w:t>
      </w:r>
      <w:r>
        <w:t xml:space="preserve"> Οι οικονομικοί φορείς συντάσσουν την τεχνική και οικονομική τους προσφορά</w:t>
      </w:r>
      <w:r w:rsidR="00B05BD3" w:rsidRPr="00274B25">
        <w:rPr>
          <w:rFonts w:cs="Tahoma"/>
          <w:i/>
          <w:iCs/>
          <w:szCs w:val="22"/>
        </w:rPr>
        <w:t xml:space="preserve"> </w:t>
      </w:r>
      <w:r w:rsidR="00B05BD3" w:rsidRPr="00274B25">
        <w:rPr>
          <w:rFonts w:cs="Tahoma"/>
          <w:iCs/>
          <w:szCs w:val="22"/>
        </w:rPr>
        <w:t xml:space="preserve">σύμφωνα με τις απαιτήσεις της παρούσας </w:t>
      </w:r>
      <w:r w:rsidR="00084015">
        <w:rPr>
          <w:rFonts w:cs="Tahoma"/>
          <w:iCs/>
          <w:szCs w:val="22"/>
        </w:rPr>
        <w:fldChar w:fldCharType="begin"/>
      </w:r>
      <w:r w:rsidR="00B05BD3">
        <w:rPr>
          <w:rFonts w:cs="Tahoma"/>
          <w:iCs/>
          <w:szCs w:val="22"/>
        </w:rPr>
        <w:instrText xml:space="preserve"> REF _Ref53995305 \h </w:instrText>
      </w:r>
      <w:r w:rsidR="00084015">
        <w:rPr>
          <w:rFonts w:cs="Tahoma"/>
          <w:iCs/>
          <w:szCs w:val="22"/>
        </w:rPr>
      </w:r>
      <w:r w:rsidR="00084015">
        <w:rPr>
          <w:rFonts w:cs="Tahoma"/>
          <w:iCs/>
          <w:szCs w:val="22"/>
        </w:rPr>
        <w:fldChar w:fldCharType="separate"/>
      </w:r>
      <w:r w:rsidR="00AC1FD3" w:rsidRPr="007D48FA">
        <w:t xml:space="preserve">ΠΑΡΑΡΤΗΜΑ </w:t>
      </w:r>
      <w:r w:rsidR="00AC1FD3">
        <w:t>V</w:t>
      </w:r>
      <w:r w:rsidR="00AC1FD3" w:rsidRPr="007D48FA">
        <w:t xml:space="preserve">– Υπόδειγμα </w:t>
      </w:r>
      <w:r w:rsidR="00AC1FD3">
        <w:t>Τεχνικής Προσφοράς</w:t>
      </w:r>
      <w:r w:rsidR="00084015">
        <w:rPr>
          <w:rFonts w:cs="Tahoma"/>
          <w:iCs/>
          <w:szCs w:val="22"/>
        </w:rPr>
        <w:fldChar w:fldCharType="end"/>
      </w:r>
      <w:r w:rsidR="00B05BD3" w:rsidRPr="00274B25">
        <w:rPr>
          <w:rFonts w:cs="Tahoma"/>
          <w:iCs/>
          <w:szCs w:val="22"/>
        </w:rPr>
        <w:t xml:space="preserve"> &amp; </w:t>
      </w:r>
      <w:r w:rsidR="00084015">
        <w:rPr>
          <w:rFonts w:cs="Tahoma"/>
          <w:iCs/>
          <w:szCs w:val="22"/>
        </w:rPr>
        <w:fldChar w:fldCharType="begin"/>
      </w:r>
      <w:r w:rsidR="00B05BD3">
        <w:rPr>
          <w:rFonts w:cs="Tahoma"/>
          <w:iCs/>
          <w:szCs w:val="22"/>
        </w:rPr>
        <w:instrText xml:space="preserve"> REF _Ref54955060 \h </w:instrText>
      </w:r>
      <w:r w:rsidR="00084015">
        <w:rPr>
          <w:rFonts w:cs="Tahoma"/>
          <w:iCs/>
          <w:szCs w:val="22"/>
        </w:rPr>
      </w:r>
      <w:r w:rsidR="00084015">
        <w:rPr>
          <w:rFonts w:cs="Tahoma"/>
          <w:iCs/>
          <w:szCs w:val="22"/>
        </w:rPr>
        <w:fldChar w:fldCharType="separate"/>
      </w:r>
      <w:r w:rsidR="00AC1FD3">
        <w:tab/>
      </w:r>
      <w:r w:rsidR="00AC1FD3" w:rsidRPr="0065083F">
        <w:t>ΠΑΡΑΡΤΗΜΑ VII – Υπόδειγμα Οικονομικής Προσφοράς</w:t>
      </w:r>
      <w:r w:rsidR="00084015">
        <w:rPr>
          <w:rFonts w:cs="Tahoma"/>
          <w:iCs/>
          <w:szCs w:val="22"/>
        </w:rPr>
        <w:fldChar w:fldCharType="end"/>
      </w:r>
      <w:r w:rsidR="00B05BD3">
        <w:rPr>
          <w:rFonts w:cs="Tahoma"/>
          <w:iCs/>
          <w:szCs w:val="22"/>
        </w:rPr>
        <w:tab/>
      </w:r>
    </w:p>
    <w:p w14:paraId="53F7962F" w14:textId="3AE94DBD" w:rsidR="00543D8B" w:rsidRPr="005229F4" w:rsidRDefault="006A2664" w:rsidP="00F41EC1">
      <w:r>
        <w:rPr>
          <w:b/>
          <w:bCs/>
        </w:rPr>
        <w:t>2.4.2.5.</w:t>
      </w:r>
      <w:r>
        <w:t xml:space="preserve"> </w:t>
      </w:r>
      <w:bookmarkStart w:id="48" w:name="_Toc74566874"/>
      <w:r w:rsidR="00543D8B" w:rsidRPr="00F41EC1">
        <w:rPr>
          <w:bCs/>
        </w:rPr>
        <w:t>Ειδικότερα, όσον αφορά τα συνημμένα ηλεκτρονικά αρχεία της προσφοράς, οι Οικονομικοί Φορείς τα καταχωρίζουν στους ανωτέρω (</w:t>
      </w:r>
      <w:proofErr w:type="spellStart"/>
      <w:r w:rsidR="00543D8B" w:rsidRPr="00F41EC1">
        <w:rPr>
          <w:bCs/>
        </w:rPr>
        <w:t>υπο</w:t>
      </w:r>
      <w:proofErr w:type="spellEnd"/>
      <w:r w:rsidR="00543D8B" w:rsidRPr="00F41EC1">
        <w:rPr>
          <w:bCs/>
        </w:rPr>
        <w:t>)φακέλους μέσω του Υποσυστήματος, ως εξής :</w:t>
      </w:r>
      <w:bookmarkEnd w:id="48"/>
    </w:p>
    <w:p w14:paraId="5C496815" w14:textId="77777777" w:rsidR="00543D8B" w:rsidRPr="008A2283" w:rsidRDefault="00543D8B" w:rsidP="00543D8B">
      <w:pPr>
        <w:rPr>
          <w:color w:val="000000"/>
        </w:rPr>
      </w:pPr>
      <w:bookmarkStart w:id="49" w:name="_Hlk71366084"/>
      <w:r w:rsidRPr="008A2283">
        <w:rPr>
          <w:color w:val="000000"/>
        </w:rPr>
        <w:t xml:space="preserve">Τα έγγραφα που καταχωρίζονται στην ηλεκτρονική προσφορά, </w:t>
      </w:r>
      <w:r>
        <w:rPr>
          <w:color w:val="000000"/>
        </w:rPr>
        <w:t xml:space="preserve">και δεν απαιτείται να προσκομισθούν και σε έντυπη μορφή, </w:t>
      </w:r>
      <w:r w:rsidRPr="008A2283">
        <w:rPr>
          <w:color w:val="000000"/>
        </w:rPr>
        <w:t>γίνονται αποδεκτά κατά περίπτωση, σύμφωνα με τα προβλεπόμενα στις διατάξεις</w:t>
      </w:r>
      <w:r w:rsidRPr="00F95471">
        <w:rPr>
          <w:color w:val="000000"/>
        </w:rPr>
        <w:t>:</w:t>
      </w:r>
      <w:r w:rsidRPr="008A2283">
        <w:rPr>
          <w:color w:val="000000"/>
        </w:rPr>
        <w:t xml:space="preserve"> </w:t>
      </w:r>
    </w:p>
    <w:p w14:paraId="072AD3C3" w14:textId="77777777" w:rsidR="00543D8B" w:rsidRPr="00CB7A20" w:rsidRDefault="00543D8B" w:rsidP="00543D8B">
      <w:pPr>
        <w:rPr>
          <w:color w:val="000000"/>
        </w:rPr>
      </w:pPr>
      <w:r w:rsidRPr="00CB7A20">
        <w:rPr>
          <w:color w:val="000000"/>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rPr>
        <w:t>-</w:t>
      </w:r>
      <w:r w:rsidRPr="00CB7A20">
        <w:rPr>
          <w:color w:val="000000"/>
          <w:lang w:val="en-US"/>
        </w:rPr>
        <w:t>Apostille</w:t>
      </w:r>
      <w:r w:rsidRPr="00CB7A20">
        <w:rPr>
          <w:color w:val="000000"/>
        </w:rPr>
        <w:t xml:space="preserve"> </w:t>
      </w:r>
    </w:p>
    <w:p w14:paraId="110A830F" w14:textId="77777777" w:rsidR="00543D8B" w:rsidRPr="00CB7A20" w:rsidRDefault="00543D8B" w:rsidP="00543D8B">
      <w:pPr>
        <w:rPr>
          <w:color w:val="000000"/>
        </w:rPr>
      </w:pPr>
      <w:r w:rsidRPr="00CB7A20">
        <w:rPr>
          <w:color w:val="000000"/>
        </w:rPr>
        <w:t xml:space="preserve">β) είτε των άρθρων 15 και 27 του ν. 4727/2020 (Α΄ 184) περί ηλεκτρονικών ιδιωτικών εγγράφων που φέρουν ηλεκτρονική υπογραφή ή σφραγίδα </w:t>
      </w:r>
    </w:p>
    <w:p w14:paraId="5B529829" w14:textId="77777777" w:rsidR="00543D8B" w:rsidRPr="00CB7A20" w:rsidRDefault="00543D8B" w:rsidP="00543D8B">
      <w:pPr>
        <w:rPr>
          <w:color w:val="000000"/>
        </w:rPr>
      </w:pPr>
      <w:r w:rsidRPr="00CB7A20">
        <w:rPr>
          <w:color w:val="000000"/>
        </w:rPr>
        <w:t>γ) είτε του άρθρου 11 του ν. 2690/1999 (Α΄ 45),</w:t>
      </w:r>
      <w:r w:rsidRPr="00CB7A20">
        <w:rPr>
          <w:rStyle w:val="af0"/>
          <w:color w:val="000000"/>
        </w:rPr>
        <w:t xml:space="preserve"> </w:t>
      </w:r>
    </w:p>
    <w:p w14:paraId="0AA44233" w14:textId="77777777" w:rsidR="00543D8B" w:rsidRPr="00CB7A20" w:rsidRDefault="00543D8B" w:rsidP="00543D8B">
      <w:pPr>
        <w:rPr>
          <w:color w:val="000000"/>
        </w:rPr>
      </w:pPr>
      <w:r w:rsidRPr="00CB7A20">
        <w:rPr>
          <w:color w:val="000000"/>
        </w:rPr>
        <w:t xml:space="preserve">δ) είτε της παρ. 2 του άρθρου 37 του ν. 4412/2016, περί χρήσης ηλεκτρονικών υπογραφών σε ηλεκτρονικές διαδικασίες δημοσίων συμβάσεων,  </w:t>
      </w:r>
    </w:p>
    <w:p w14:paraId="5A8C682E" w14:textId="77777777" w:rsidR="00543D8B" w:rsidRDefault="00543D8B" w:rsidP="00543D8B">
      <w:pPr>
        <w:rPr>
          <w:color w:val="000000"/>
        </w:rPr>
      </w:pPr>
      <w:r w:rsidRPr="00CB7A20">
        <w:rPr>
          <w:color w:val="000000"/>
        </w:rPr>
        <w:t xml:space="preserve">ε) είτε της παρ. 8 του άρθρου 92 του ν. 4412/2016, περί </w:t>
      </w:r>
      <w:proofErr w:type="spellStart"/>
      <w:r w:rsidRPr="00CB7A20">
        <w:rPr>
          <w:color w:val="000000"/>
        </w:rPr>
        <w:t>συνυποβολής</w:t>
      </w:r>
      <w:proofErr w:type="spellEnd"/>
      <w:r w:rsidRPr="00CB7A20">
        <w:rPr>
          <w:color w:val="000000"/>
        </w:rPr>
        <w:t xml:space="preserve"> υπεύθυνης δήλωσης στην περίπτωση απλής φωτοτυπίας ιδιωτικών εγγράφων. </w:t>
      </w:r>
    </w:p>
    <w:p w14:paraId="57859BC1" w14:textId="77777777" w:rsidR="00543D8B" w:rsidRPr="008A2283" w:rsidRDefault="00543D8B" w:rsidP="00543D8B">
      <w:pPr>
        <w:rPr>
          <w:color w:val="000000"/>
        </w:rPr>
      </w:pPr>
      <w:r>
        <w:rPr>
          <w:color w:val="000000"/>
        </w:rPr>
        <w:lastRenderedPageBreak/>
        <w:t xml:space="preserve">Επιπλέον, δεν προσκομίζονται σε έντυπη μορφή τα ΦΕΚ και </w:t>
      </w:r>
      <w:r w:rsidRPr="00BC6F28">
        <w:rPr>
          <w:color w:val="000000"/>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rPr>
        <w:t>.</w:t>
      </w:r>
    </w:p>
    <w:p w14:paraId="3BB51C4C" w14:textId="77777777" w:rsidR="00543D8B" w:rsidRDefault="00543D8B" w:rsidP="00543D8B">
      <w:pPr>
        <w:spacing w:after="144"/>
        <w:rPr>
          <w:b/>
          <w:strike/>
          <w:color w:val="000000"/>
        </w:rPr>
      </w:pPr>
      <w:r w:rsidRPr="008A2283">
        <w:rPr>
          <w:color w:val="000000"/>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8A2283">
        <w:rPr>
          <w:color w:val="000000"/>
        </w:rPr>
        <w:t>μορφότυπο</w:t>
      </w:r>
      <w:proofErr w:type="spellEnd"/>
      <w:r w:rsidRPr="008A2283">
        <w:rPr>
          <w:color w:val="000000"/>
        </w:rPr>
        <w:t xml:space="preserve"> PDF</w:t>
      </w:r>
      <w:r w:rsidRPr="00026E2E">
        <w:rPr>
          <w:b/>
          <w:color w:val="000000"/>
        </w:rPr>
        <w:t xml:space="preserve">. </w:t>
      </w:r>
      <w:bookmarkEnd w:id="49"/>
    </w:p>
    <w:p w14:paraId="2E0B59A4" w14:textId="77777777" w:rsidR="00543D8B" w:rsidRPr="00CB7A20" w:rsidRDefault="00543D8B" w:rsidP="00543D8B">
      <w:r w:rsidRPr="00CB7A20">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CB7A20">
        <w:t>ούς</w:t>
      </w:r>
      <w:proofErr w:type="spellEnd"/>
      <w:r w:rsidRPr="00CB7A20">
        <w:t xml:space="preserve"> φάκελο-</w:t>
      </w:r>
      <w:proofErr w:type="spellStart"/>
      <w:r w:rsidRPr="00CB7A20">
        <w:t>ους</w:t>
      </w:r>
      <w:proofErr w:type="spellEnd"/>
      <w:r w:rsidRPr="00CB7A20">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szCs w:val="22"/>
          <w:lang w:eastAsia="el-GR"/>
        </w:rPr>
        <w:t xml:space="preserve"> </w:t>
      </w:r>
      <w:r w:rsidRPr="00CB7A20">
        <w:t>Τέτοια στοιχεία και δικαιολογητικά ενδεικτικά είναι :</w:t>
      </w:r>
    </w:p>
    <w:p w14:paraId="047AADBE" w14:textId="77777777" w:rsidR="00543D8B" w:rsidRPr="00CB7A20" w:rsidRDefault="00543D8B" w:rsidP="00543D8B">
      <w:r w:rsidRPr="00CB7A20">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7167F83C" w14:textId="77777777" w:rsidR="00543D8B" w:rsidRPr="00CB7A20" w:rsidRDefault="00543D8B" w:rsidP="00543D8B">
      <w:r w:rsidRPr="00CB7A20">
        <w:t xml:space="preserve">β) αυτά που δεν υπάγονται στις διατάξεις του άρθρου 11 παρ. 2 του ν. 2690/1999, </w:t>
      </w:r>
    </w:p>
    <w:p w14:paraId="3CAB0810" w14:textId="77777777" w:rsidR="00543D8B" w:rsidRPr="00CB7A20" w:rsidRDefault="00543D8B" w:rsidP="00543D8B">
      <w:r w:rsidRPr="00CB7A20">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86127CE" w14:textId="77777777" w:rsidR="00543D8B" w:rsidRPr="00CB7A20" w:rsidRDefault="00543D8B" w:rsidP="00543D8B">
      <w:r w:rsidRPr="00CB7A20">
        <w:t>δ) τα αλλοδαπά δημόσια έντυπα έγγραφα που φέρουν την επισημείωση της Χάγης (</w:t>
      </w:r>
      <w:proofErr w:type="spellStart"/>
      <w:r w:rsidRPr="00CB7A20">
        <w:t>Apostille</w:t>
      </w:r>
      <w:proofErr w:type="spellEnd"/>
      <w:r w:rsidRPr="00CB7A20">
        <w:t xml:space="preserve">), ή προξενική θεώρηση και δεν έχουν επικυρωθεί  από δικηγόρο. </w:t>
      </w:r>
    </w:p>
    <w:p w14:paraId="1240C316" w14:textId="77777777" w:rsidR="00543D8B" w:rsidRPr="00FA593B" w:rsidRDefault="00543D8B" w:rsidP="00543D8B">
      <w:r w:rsidRPr="00CB7A20">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5988CDC6" w14:textId="77777777" w:rsidR="00543D8B" w:rsidRDefault="00543D8B" w:rsidP="00543D8B">
      <w:r>
        <w:t>Σ</w:t>
      </w:r>
      <w:r w:rsidRPr="008178FF">
        <w:t xml:space="preserve">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8178FF">
        <w:t>Apostille</w:t>
      </w:r>
      <w:proofErr w:type="spellEnd"/>
      <w:r w:rsidRPr="008178FF">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t>,</w:t>
      </w:r>
      <w:r w:rsidRPr="008178FF">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t xml:space="preserve"> </w:t>
      </w:r>
    </w:p>
    <w:p w14:paraId="704B1A44" w14:textId="77777777" w:rsidR="00543D8B" w:rsidRPr="00CE38E4" w:rsidRDefault="00543D8B" w:rsidP="00543D8B">
      <w:r w:rsidRPr="00CB7A20">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0C3B8DC7" w14:textId="77777777" w:rsidR="00543D8B" w:rsidRPr="00CB7A20" w:rsidRDefault="00543D8B" w:rsidP="00543D8B">
      <w:r w:rsidRPr="00CB7A20">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63BAD47F" w14:textId="77777777" w:rsidR="00543D8B" w:rsidRPr="00CB7A20" w:rsidRDefault="00543D8B" w:rsidP="00543D8B">
      <w:r w:rsidRPr="00CB7A20">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1176F7BD" w14:textId="77777777" w:rsidR="00543D8B" w:rsidRDefault="00543D8B" w:rsidP="00543D8B">
      <w:pPr>
        <w:rPr>
          <w:color w:val="00B050"/>
        </w:rPr>
      </w:pPr>
      <w:r w:rsidRPr="00CB7A20">
        <w:lastRenderedPageBreak/>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t>.</w:t>
      </w:r>
    </w:p>
    <w:p w14:paraId="4EA63578" w14:textId="4E3FD563" w:rsidR="0058377C" w:rsidRPr="009A6751" w:rsidRDefault="0058377C" w:rsidP="00A11DC8">
      <w:pPr>
        <w:rPr>
          <w:rFonts w:cs="Tahoma"/>
          <w:szCs w:val="22"/>
        </w:rPr>
      </w:pPr>
    </w:p>
    <w:p w14:paraId="595E0EF0" w14:textId="77777777" w:rsidR="006A2664" w:rsidRPr="00105314" w:rsidRDefault="006A2664" w:rsidP="00A11DC8">
      <w:pPr>
        <w:pStyle w:val="3"/>
      </w:pPr>
      <w:bookmarkStart w:id="50" w:name="_Toc90467062"/>
      <w:r>
        <w:t>2.4.3</w:t>
      </w:r>
      <w:r>
        <w:tab/>
        <w:t>Περιεχόμενα Φακέλου «Δικαιολογητικά Συμμετοχής- Τεχνική Προσφορά»</w:t>
      </w:r>
      <w:bookmarkEnd w:id="50"/>
      <w:r>
        <w:t xml:space="preserve"> </w:t>
      </w:r>
    </w:p>
    <w:p w14:paraId="086FFEEF" w14:textId="77777777" w:rsidR="00A55720" w:rsidRPr="002F34A1" w:rsidRDefault="00052C82" w:rsidP="00A11DC8">
      <w:pPr>
        <w:pStyle w:val="4"/>
      </w:pPr>
      <w:r w:rsidRPr="002F34A1">
        <w:t>2.4.3.1</w:t>
      </w:r>
      <w:r w:rsidR="006A2664" w:rsidRPr="002F34A1">
        <w:t xml:space="preserve"> </w:t>
      </w:r>
      <w:r w:rsidR="00A55720" w:rsidRPr="002F34A1">
        <w:t xml:space="preserve">Δικαιολογητικά Συμμετοχής </w:t>
      </w:r>
    </w:p>
    <w:p w14:paraId="0B132296" w14:textId="77777777" w:rsidR="00543D8B" w:rsidRDefault="00543D8B" w:rsidP="00543D8B">
      <w:r w:rsidRPr="00BD7E89">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8229AD9" w14:textId="77777777" w:rsidR="00543D8B" w:rsidRDefault="00543D8B" w:rsidP="00543D8B">
      <w:r w:rsidRPr="00BD7E89">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629B662C" w14:textId="667260F1" w:rsidR="00543D8B" w:rsidRPr="00BD7E89" w:rsidRDefault="00543D8B" w:rsidP="00543D8B">
      <w:r w:rsidRPr="00BD7E89">
        <w:t xml:space="preserve">β) την εγγύηση συμμετοχής, όπως προβλέπεται στο άρθρο 72 του Ν.4412/2016 και τις παραγράφους </w:t>
      </w:r>
      <w:r>
        <w:t xml:space="preserve">2.1.5 και 2.2.2 </w:t>
      </w:r>
      <w:r w:rsidRPr="00BD7E89">
        <w:t xml:space="preserve">αντίστοιχα της παρούσας διακήρυξης.  </w:t>
      </w:r>
    </w:p>
    <w:p w14:paraId="766CCB35" w14:textId="3CC9CF64" w:rsidR="00543D8B" w:rsidRPr="00197834" w:rsidRDefault="00543D8B" w:rsidP="00543D8B">
      <w:pPr>
        <w:rPr>
          <w:rFonts w:cs="Tahoma"/>
          <w:szCs w:val="22"/>
        </w:rPr>
      </w:pPr>
      <w:r w:rsidRPr="00197834">
        <w:rPr>
          <w:rFonts w:cs="Tahoma"/>
          <w:szCs w:val="22"/>
        </w:rPr>
        <w:t>Οι προσφέροντες συμπληρώνουν το σχετικό υπόδειγμα ΕΕΕΣ,  το οποίο αποτελεί αναπόσπαστο μέρος της παρούσας διακήρυξης</w:t>
      </w:r>
      <w:r>
        <w:rPr>
          <w:rFonts w:cs="Tahoma"/>
          <w:szCs w:val="22"/>
        </w:rPr>
        <w:t xml:space="preserve"> </w:t>
      </w:r>
      <w:r w:rsidR="00494082">
        <w:fldChar w:fldCharType="begin"/>
      </w:r>
      <w:r w:rsidR="00494082">
        <w:instrText xml:space="preserve"> REF _Ref54953438 \h </w:instrText>
      </w:r>
      <w:r w:rsidR="00494082">
        <w:fldChar w:fldCharType="separate"/>
      </w:r>
      <w:r w:rsidR="00AC1FD3" w:rsidRPr="00AD1AB9">
        <w:t>ΠΑΡΑΡΤΗΜΑ ΙΙ</w:t>
      </w:r>
      <w:r w:rsidR="00AC1FD3">
        <w:t>I</w:t>
      </w:r>
      <w:r w:rsidR="00AC1FD3" w:rsidRPr="00AD1AB9">
        <w:t xml:space="preserve"> – </w:t>
      </w:r>
      <w:r w:rsidR="00AC1FD3" w:rsidRPr="009E4B5C">
        <w:t>ΕΥΡΩΠΑΙΚΟ ΕΝΙΑΙΟ ΕΓΓΡΑΦΟ ΣΥΜΒΑΣΗΣ (ΕΕΕΣ)</w:t>
      </w:r>
      <w:r w:rsidR="00494082">
        <w:fldChar w:fldCharType="end"/>
      </w:r>
      <w:r>
        <w:rPr>
          <w:rFonts w:cs="Tahoma"/>
          <w:szCs w:val="22"/>
        </w:rPr>
        <w:t xml:space="preserve"> ως Παράρτημα </w:t>
      </w:r>
      <w:r w:rsidRPr="00197834">
        <w:rPr>
          <w:rFonts w:cs="Tahoma"/>
          <w:szCs w:val="22"/>
        </w:rPr>
        <w:t xml:space="preserve">αυτής. </w:t>
      </w:r>
    </w:p>
    <w:p w14:paraId="46BCA1C5" w14:textId="77777777" w:rsidR="00543D8B" w:rsidRPr="00197834" w:rsidRDefault="00543D8B" w:rsidP="00543D8B">
      <w:pPr>
        <w:rPr>
          <w:rFonts w:cs="Tahoma"/>
          <w:szCs w:val="22"/>
        </w:rPr>
      </w:pPr>
      <w:r w:rsidRPr="00197834">
        <w:rPr>
          <w:rFonts w:cs="Tahoma"/>
          <w:szCs w:val="22"/>
        </w:rPr>
        <w:t xml:space="preserve">Η συμπλήρωσή του δύναται να πραγματοποιηθεί με χρήση του υποσυστήματος </w:t>
      </w:r>
      <w:proofErr w:type="spellStart"/>
      <w:r w:rsidRPr="00197834">
        <w:rPr>
          <w:rFonts w:cs="Tahoma"/>
          <w:szCs w:val="22"/>
        </w:rPr>
        <w:t>Promitheus</w:t>
      </w:r>
      <w:proofErr w:type="spellEnd"/>
      <w:r w:rsidRPr="00197834">
        <w:rPr>
          <w:rFonts w:cs="Tahoma"/>
          <w:szCs w:val="22"/>
        </w:rPr>
        <w:t xml:space="preserve"> </w:t>
      </w:r>
      <w:proofErr w:type="spellStart"/>
      <w:r w:rsidRPr="00197834">
        <w:rPr>
          <w:rFonts w:cs="Tahoma"/>
          <w:szCs w:val="22"/>
        </w:rPr>
        <w:t>ESPDint</w:t>
      </w:r>
      <w:proofErr w:type="spellEnd"/>
      <w:r w:rsidRPr="00197834">
        <w:rPr>
          <w:rFonts w:cs="Tahoma"/>
          <w:szCs w:val="22"/>
        </w:rPr>
        <w:t xml:space="preserve">, </w:t>
      </w:r>
      <w:proofErr w:type="spellStart"/>
      <w:r w:rsidRPr="00197834">
        <w:rPr>
          <w:rFonts w:cs="Tahoma"/>
          <w:szCs w:val="22"/>
        </w:rPr>
        <w:t>προσβάσιμου</w:t>
      </w:r>
      <w:proofErr w:type="spellEnd"/>
      <w:r w:rsidRPr="00197834">
        <w:rPr>
          <w:rFonts w:cs="Tahoma"/>
          <w:szCs w:val="22"/>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197834">
        <w:rPr>
          <w:rFonts w:cs="Tahoma"/>
          <w:szCs w:val="22"/>
        </w:rPr>
        <w:t>μορφότυπο</w:t>
      </w:r>
      <w:proofErr w:type="spellEnd"/>
      <w:r w:rsidRPr="00197834">
        <w:rPr>
          <w:rFonts w:cs="Tahoma"/>
          <w:szCs w:val="22"/>
        </w:rPr>
        <w:t xml:space="preserve"> XML που αποτελεί επικουρικό στοιχείο των εγγράφων της σύμβασης.</w:t>
      </w:r>
    </w:p>
    <w:p w14:paraId="06BD4C1A" w14:textId="0156A4EF" w:rsidR="00BD74FA" w:rsidRDefault="00543D8B" w:rsidP="00543D8B">
      <w:r w:rsidRPr="00197834">
        <w:rPr>
          <w:rFonts w:cs="Tahoma"/>
          <w:szCs w:val="22"/>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w:t>
      </w:r>
      <w:proofErr w:type="spellStart"/>
      <w:r w:rsidRPr="00197834">
        <w:rPr>
          <w:rFonts w:cs="Tahoma"/>
          <w:szCs w:val="22"/>
        </w:rPr>
        <w:t>μορφότυπο</w:t>
      </w:r>
      <w:proofErr w:type="spellEnd"/>
      <w:r w:rsidRPr="00197834">
        <w:rPr>
          <w:rFonts w:cs="Tahoma"/>
          <w:szCs w:val="22"/>
        </w:rPr>
        <w:t xml:space="preserve"> PDF.</w:t>
      </w:r>
      <w:r w:rsidR="00A373DF">
        <w:t xml:space="preserve"> </w:t>
      </w:r>
    </w:p>
    <w:p w14:paraId="04C5C2FA" w14:textId="413F2C6A" w:rsidR="00543D8B" w:rsidRPr="001B3445" w:rsidRDefault="00543D8B" w:rsidP="00543D8B">
      <w:r w:rsidRPr="005229F4">
        <w:rPr>
          <w:rFonts w:cs="Tahoma"/>
          <w:szCs w:val="22"/>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5229F4">
        <w:rPr>
          <w:rFonts w:cs="Tahoma"/>
          <w:szCs w:val="22"/>
        </w:rPr>
        <w:t>Promitheus</w:t>
      </w:r>
      <w:proofErr w:type="spellEnd"/>
      <w:r w:rsidRPr="005229F4">
        <w:rPr>
          <w:rFonts w:cs="Tahoma"/>
          <w:szCs w:val="22"/>
        </w:rPr>
        <w:t xml:space="preserve"> </w:t>
      </w:r>
      <w:proofErr w:type="spellStart"/>
      <w:r w:rsidRPr="005229F4">
        <w:rPr>
          <w:rFonts w:cs="Tahoma"/>
          <w:szCs w:val="22"/>
        </w:rPr>
        <w:t>ESPDint</w:t>
      </w:r>
      <w:proofErr w:type="spellEnd"/>
      <w:r w:rsidRPr="005229F4">
        <w:rPr>
          <w:rFonts w:cs="Tahoma"/>
          <w:szCs w:val="22"/>
        </w:rPr>
        <w:t xml:space="preserve"> είναι αναρτημένες σε σχετική θεματική ενότητα στη Διαδικτυακή Πύλη (</w:t>
      </w:r>
      <w:hyperlink r:id="rId16" w:history="1">
        <w:r w:rsidRPr="005229F4">
          <w:rPr>
            <w:rFonts w:cs="Tahoma"/>
            <w:szCs w:val="22"/>
          </w:rPr>
          <w:t>www.promitheus.gov.gr</w:t>
        </w:r>
      </w:hyperlink>
      <w:r w:rsidRPr="005229F4">
        <w:rPr>
          <w:rFonts w:cs="Tahoma"/>
          <w:szCs w:val="22"/>
        </w:rPr>
        <w:t>) του ΟΠΣ ΕΣΗΔΗΣ.</w:t>
      </w:r>
    </w:p>
    <w:p w14:paraId="6FFE2B08" w14:textId="6D7EB894" w:rsidR="00543D8B" w:rsidRPr="001B3445" w:rsidRDefault="00543D8B" w:rsidP="00C26493">
      <w:pPr>
        <w:rPr>
          <w:rFonts w:cs="Tahoma"/>
          <w:szCs w:val="22"/>
        </w:rPr>
      </w:pPr>
      <w:r w:rsidRPr="005229F4">
        <w:rPr>
          <w:rFonts w:cs="Tahoma"/>
          <w:szCs w:val="22"/>
        </w:rPr>
        <w:t>Οι ενώσεις οικονομικών φορέων που υποβάλλουν κοινή προσφορά, υποβάλλουν το ΕΕΕΣ για κάθε οικονομικό φορέα που συμμετέχει στην ένωση.</w:t>
      </w:r>
    </w:p>
    <w:p w14:paraId="342B28B4" w14:textId="77777777" w:rsidR="00C26493" w:rsidRPr="00740CE5" w:rsidRDefault="00C26493" w:rsidP="00C26493">
      <w:pPr>
        <w:rPr>
          <w:b/>
        </w:rPr>
      </w:pPr>
      <w:r w:rsidRPr="00740CE5">
        <w:rPr>
          <w:b/>
        </w:rPr>
        <w:t xml:space="preserve">ΕΕΕΣ </w:t>
      </w:r>
    </w:p>
    <w:p w14:paraId="76C559A7" w14:textId="77777777" w:rsidR="00C26493" w:rsidRDefault="00C26493" w:rsidP="00C26493">
      <w: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C0D5AD3" w14:textId="709C32DB" w:rsidR="00C26493" w:rsidRDefault="00C26493" w:rsidP="00C26493">
      <w: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084015">
        <w:fldChar w:fldCharType="begin"/>
      </w:r>
      <w:r>
        <w:instrText xml:space="preserve"> REF _Ref54953438 \h </w:instrText>
      </w:r>
      <w:r w:rsidR="00084015">
        <w:fldChar w:fldCharType="separate"/>
      </w:r>
      <w:r w:rsidR="00AC1FD3" w:rsidRPr="00AD1AB9">
        <w:t>ΠΑΡΑΡΤΗΜΑ ΙΙ</w:t>
      </w:r>
      <w:r w:rsidR="00AC1FD3">
        <w:t>I</w:t>
      </w:r>
      <w:r w:rsidR="00AC1FD3" w:rsidRPr="00AD1AB9">
        <w:t xml:space="preserve"> – </w:t>
      </w:r>
      <w:r w:rsidR="00AC1FD3" w:rsidRPr="009E4B5C">
        <w:t>ΕΥΡΩΠΑΙΚΟ ΕΝΙΑΙΟ ΕΓΓΡΑΦΟ ΣΥΜΒΑΣΗΣ (ΕΕΕΣ)</w:t>
      </w:r>
      <w:r w:rsidR="00084015">
        <w:fldChar w:fldCharType="end"/>
      </w:r>
      <w:r>
        <w:t xml:space="preserve">. </w:t>
      </w:r>
    </w:p>
    <w:p w14:paraId="36162F92" w14:textId="77777777" w:rsidR="00C26493" w:rsidRDefault="00C26493" w:rsidP="00C26493">
      <w:r>
        <w:t>Επισημαίνονται τα ακόλουθα, αναφορικά με την συμπλήρωση και υποβολή του ΕΕΕΣ:</w:t>
      </w:r>
    </w:p>
    <w:p w14:paraId="0C2BD23A" w14:textId="77777777" w:rsidR="00C26493" w:rsidRPr="001200DF" w:rsidRDefault="00C26493" w:rsidP="00C26493">
      <w:pPr>
        <w:rPr>
          <w:u w:val="single"/>
        </w:rPr>
      </w:pPr>
      <w:r w:rsidRPr="001200DF">
        <w:rPr>
          <w:u w:val="single"/>
        </w:rPr>
        <w:lastRenderedPageBreak/>
        <w:t xml:space="preserve">α. ΕΕΕΣ –Οικονομικού Φορέα </w:t>
      </w:r>
    </w:p>
    <w:p w14:paraId="082CBAEA" w14:textId="77777777" w:rsidR="00C26493" w:rsidRDefault="00C26493" w:rsidP="00C26493">
      <w: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370B4D31" w14:textId="77777777" w:rsidR="00C26493" w:rsidRPr="001200DF" w:rsidRDefault="00C26493" w:rsidP="00C26493">
      <w:pPr>
        <w:rPr>
          <w:u w:val="single"/>
        </w:rPr>
      </w:pPr>
      <w:r w:rsidRPr="001200DF">
        <w:rPr>
          <w:u w:val="single"/>
        </w:rPr>
        <w:t>β. ΕΕΕΣ – Στήριξη Οικονομικού Φορέα στις ικανότητες άλλων φορέων</w:t>
      </w:r>
    </w:p>
    <w:p w14:paraId="479D34C1" w14:textId="77777777" w:rsidR="00C26493" w:rsidRDefault="00C26493" w:rsidP="00C26493">
      <w: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5C51E8">
        <w:t>υποβάλλεται</w:t>
      </w:r>
      <w:r>
        <w:t xml:space="preserve"> χωριστό ΕΕΕΣ, που </w:t>
      </w:r>
      <w:r w:rsidR="005C51E8">
        <w:t>συμπληρώνεται</w:t>
      </w:r>
      <w:r>
        <w:t xml:space="preserve"> και υπογράφεται ψηφιακά από τον τρίτο/</w:t>
      </w:r>
      <w:proofErr w:type="spellStart"/>
      <w:r>
        <w:t>ους</w:t>
      </w:r>
      <w:proofErr w:type="spellEnd"/>
      <w:r>
        <w:t>, συμπληρώνοντας:</w:t>
      </w:r>
    </w:p>
    <w:p w14:paraId="74FDB5CA" w14:textId="317C055F" w:rsidR="00C26493" w:rsidRDefault="00C26493" w:rsidP="001B3445">
      <w:pPr>
        <w:pStyle w:val="aff"/>
        <w:numPr>
          <w:ilvl w:val="0"/>
          <w:numId w:val="7"/>
        </w:numPr>
      </w:pPr>
      <w:r>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4433F2E1" w14:textId="77777777" w:rsidR="00C26493" w:rsidRDefault="00C26493" w:rsidP="00C26493">
      <w:r>
        <w:t xml:space="preserve">Για την υπογραφή του ΕΕΕΣ του τρίτου/ων ισχύουν τα ανωτέρω αναφερόμενα για την υπογραφή του ΕΕΕΣ του προσφέροντος. </w:t>
      </w:r>
    </w:p>
    <w:p w14:paraId="17F97C2E" w14:textId="77777777" w:rsidR="00C26493" w:rsidRPr="001200DF" w:rsidRDefault="00C26493" w:rsidP="00C26493">
      <w:pPr>
        <w:rPr>
          <w:u w:val="single"/>
        </w:rPr>
      </w:pPr>
      <w:r w:rsidRPr="001200DF">
        <w:rPr>
          <w:u w:val="single"/>
        </w:rPr>
        <w:t xml:space="preserve">γ. ΕΕΕΣ - Ενώσεις οικονομικών φορέων Κοινοπραξίες </w:t>
      </w:r>
      <w:r w:rsidR="00632C12" w:rsidRPr="001200DF">
        <w:rPr>
          <w:u w:val="single"/>
        </w:rPr>
        <w:t>κλπ.</w:t>
      </w:r>
    </w:p>
    <w:p w14:paraId="591DAD67" w14:textId="77777777" w:rsidR="00C26493" w:rsidRDefault="00C26493" w:rsidP="00C26493">
      <w:r>
        <w:t>Στην περίπτωση συμμετοχής στο διαγωνισμό από κοινού ομίλων οικονομικών φορέων (</w:t>
      </w:r>
      <w:r w:rsidR="00632C12">
        <w:t>λ.χ.</w:t>
      </w:r>
      <w:r>
        <w:t xml:space="preserve"> ενώσεων, κοινοπραξιών, συνεταιρισμών </w:t>
      </w:r>
      <w:r w:rsidR="00632C12">
        <w:t>κλπ.</w:t>
      </w:r>
      <w:r>
        <w:t>), υποβάλλεται χωριστό ΕΕΕΣ για κάθε έναν συμμετέχοντα οικονομικό φορέα.</w:t>
      </w:r>
    </w:p>
    <w:p w14:paraId="62922733" w14:textId="77777777" w:rsidR="00C26493" w:rsidRPr="001200DF" w:rsidRDefault="00C26493" w:rsidP="00C26493">
      <w:pPr>
        <w:rPr>
          <w:u w:val="single"/>
        </w:rPr>
      </w:pPr>
      <w:r w:rsidRPr="001200DF">
        <w:rPr>
          <w:u w:val="single"/>
        </w:rPr>
        <w:t>δ. ΕΕΕΣ - Υπεργολάβοι:</w:t>
      </w:r>
    </w:p>
    <w:p w14:paraId="1BF6C71E" w14:textId="77777777" w:rsidR="00C26493" w:rsidRDefault="00C26493" w:rsidP="00C26493">
      <w:r>
        <w:t>Σε περίπτωση που ο προσφέρων προτίθεται να αναθέσει υπό μορφή υπεργολαβίας σε τρίτο/</w:t>
      </w:r>
      <w:proofErr w:type="spellStart"/>
      <w:r>
        <w:t>ους</w:t>
      </w:r>
      <w:proofErr w:type="spellEnd"/>
      <w: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t>υπεργολαβικά</w:t>
      </w:r>
      <w:proofErr w:type="spellEnd"/>
      <w: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6541797A" w14:textId="77777777" w:rsidR="00BE14D3" w:rsidRPr="00BE14D3" w:rsidRDefault="00C26493" w:rsidP="00C26493">
      <w:r>
        <w:t>Για την υπογραφή του ΕΕΕΣ του υπεργολάβου ισχύουν και εφαρμόζονται τα ανωτέρω αναφερόμενα για την υπογραφή του ΕΕΕΣ του προσφέροντος.</w:t>
      </w:r>
    </w:p>
    <w:p w14:paraId="1BDE2446" w14:textId="77777777" w:rsidR="00EB1AE4" w:rsidRPr="002F34A1" w:rsidRDefault="006A2664" w:rsidP="00A11DC8">
      <w:pPr>
        <w:pStyle w:val="4"/>
      </w:pPr>
      <w:r w:rsidRPr="002F34A1">
        <w:t xml:space="preserve">2.4.3.2 </w:t>
      </w:r>
      <w:r w:rsidR="00EB1AE4" w:rsidRPr="002F34A1">
        <w:t>Τεχνική προσφορά</w:t>
      </w:r>
    </w:p>
    <w:p w14:paraId="34225AEF" w14:textId="523700F7" w:rsidR="00C26493" w:rsidRDefault="0099290A" w:rsidP="00A11DC8">
      <w:r>
        <w:rPr>
          <w:lang w:val="en-US"/>
        </w:rPr>
        <w:t>H</w:t>
      </w:r>
      <w:r>
        <w:t xml:space="preserve"> τεχνική προσφορά θα πρέπει να καλύπτει όλες τις απαιτήσεις και τις προδιαγραφές που έχουν τεθεί από την αναθέτουσα αρχή και συγκεκριμένα των παραρτημάτων</w:t>
      </w:r>
      <w:r w:rsidRPr="00473CF8">
        <w:t xml:space="preserve">: </w:t>
      </w:r>
      <w:r>
        <w:fldChar w:fldCharType="begin"/>
      </w:r>
      <w:r>
        <w:instrText xml:space="preserve"> REF _Ref53993145 \h </w:instrText>
      </w:r>
      <w:r>
        <w:fldChar w:fldCharType="separate"/>
      </w:r>
      <w:r w:rsidR="00AC1FD3" w:rsidRPr="0087115A">
        <w:t>ΠΑΡΑΡΤΗΜΑ Ι – Αναλυτική Περιγραφή Φυσικού Αντικειμένου της Σύμβασης</w:t>
      </w:r>
      <w:r>
        <w:fldChar w:fldCharType="end"/>
      </w:r>
      <w:r>
        <w:t xml:space="preserve"> &amp; </w:t>
      </w:r>
      <w:r>
        <w:fldChar w:fldCharType="begin"/>
      </w:r>
      <w:r>
        <w:instrText xml:space="preserve"> REF _Ref53993447 \h </w:instrText>
      </w:r>
      <w:r>
        <w:fldChar w:fldCharType="separate"/>
      </w:r>
      <w:r w:rsidR="00AC1FD3" w:rsidRPr="00390B60">
        <w:t xml:space="preserve">ΠΑΡΑΡΤΗΜΑ ΙΙ – </w:t>
      </w:r>
      <w:r w:rsidR="00AC1FD3">
        <w:t>Πίνακες Συμμόρφωσης</w:t>
      </w:r>
      <w:r>
        <w:fldChar w:fldCharType="end"/>
      </w:r>
      <w:r>
        <w:t xml:space="preserve">  της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w:t>
      </w:r>
      <w:proofErr w:type="spellStart"/>
      <w:r>
        <w:t>καταλληλότητα</w:t>
      </w:r>
      <w:proofErr w:type="spellEnd"/>
      <w:r>
        <w:t xml:space="preserve"> των προσφερόμενων ειδών, με βάση το κριτήριο ανάθεσης, σύμφωνα με τα αναλυτικώς αναφερόμενα στο ως άνω Παράρτημα</w:t>
      </w:r>
      <w:r>
        <w:rPr>
          <w:rStyle w:val="WW-FootnoteReference9"/>
        </w:rPr>
        <w:t>.</w:t>
      </w:r>
      <w:r>
        <w:t xml:space="preserve"> </w:t>
      </w:r>
    </w:p>
    <w:p w14:paraId="250763EF" w14:textId="79349DDD" w:rsidR="00C26493" w:rsidRDefault="001200DF" w:rsidP="00C26493">
      <w:r w:rsidRPr="001200DF">
        <w:rPr>
          <w:rFonts w:cs="Tahoma"/>
          <w:szCs w:val="22"/>
        </w:rPr>
        <w:t>Οι τεχνικές προδιαγραφές της παρούσας δεν έχουν αποτυπωθεί στις ειδικές ηλεκτρονικές φόρμες του ΕΣΗΔΗΣ, για</w:t>
      </w:r>
      <w:r>
        <w:t xml:space="preserve"> αυτό ο</w:t>
      </w:r>
      <w:r w:rsidR="00C26493" w:rsidRPr="006D2015">
        <w:t xml:space="preserve">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σύμφωνα με το </w:t>
      </w:r>
      <w:r w:rsidR="00DC38AB">
        <w:fldChar w:fldCharType="begin"/>
      </w:r>
      <w:r w:rsidR="00DC38AB">
        <w:instrText xml:space="preserve"> REF _Ref53995305 \h  \* MERGEFORMAT </w:instrText>
      </w:r>
      <w:r w:rsidR="00DC38AB">
        <w:fldChar w:fldCharType="separate"/>
      </w:r>
      <w:r w:rsidR="00AC1FD3" w:rsidRPr="007D48FA">
        <w:t xml:space="preserve">ΠΑΡΑΡΤΗΜΑ </w:t>
      </w:r>
      <w:r w:rsidR="00AC1FD3">
        <w:t>V</w:t>
      </w:r>
      <w:r w:rsidR="00AC1FD3" w:rsidRPr="007D48FA">
        <w:t xml:space="preserve">– Υπόδειγμα </w:t>
      </w:r>
      <w:r w:rsidR="00AC1FD3">
        <w:t>Τεχνικής Προσφοράς</w:t>
      </w:r>
      <w:r w:rsidR="00DC38AB">
        <w:fldChar w:fldCharType="end"/>
      </w:r>
      <w:r w:rsidR="00C26493" w:rsidRPr="006D2015">
        <w:t xml:space="preserve"> της παρούσας διακήρυξης (σε συμπιεσμένη μορφή και κατά προτίμηση σε ένα (1) αρχείο </w:t>
      </w:r>
      <w:proofErr w:type="spellStart"/>
      <w:r w:rsidR="00C26493" w:rsidRPr="006D2015">
        <w:t>pdf</w:t>
      </w:r>
      <w:proofErr w:type="spellEnd"/>
      <w:r w:rsidR="00C26493" w:rsidRPr="006D2015">
        <w:t>).</w:t>
      </w:r>
    </w:p>
    <w:p w14:paraId="27918AE3" w14:textId="77777777" w:rsidR="006A2664" w:rsidRDefault="003314D1" w:rsidP="00A11DC8">
      <w:r>
        <w:t>Επιπλέον</w:t>
      </w:r>
      <w:r w:rsidR="00C26493">
        <w:t>, ο</w:t>
      </w:r>
      <w:r w:rsidR="006A2664">
        <w:t>ι οικονομικοί φορείς αναφέρουν το τμήμα της σύμβασης που προτίθενται να αναθέσουν υπό μορφή υπεργολαβίας σε τρίτους, καθώς και τους υπεργολάβους που προτείνουν.</w:t>
      </w:r>
    </w:p>
    <w:p w14:paraId="1589EFBF" w14:textId="77777777" w:rsidR="006A2664" w:rsidRPr="00105314" w:rsidRDefault="006A2664" w:rsidP="00A11DC8">
      <w:pPr>
        <w:pStyle w:val="3"/>
      </w:pPr>
      <w:bookmarkStart w:id="51" w:name="_Toc90467063"/>
      <w:r>
        <w:lastRenderedPageBreak/>
        <w:t>2.4.4</w:t>
      </w:r>
      <w:r>
        <w:tab/>
        <w:t>Περιεχόμενα Φακέλου «Οικονομική Προσφορά» / Τρόπος σύνταξης και υποβολής οικονομικών προσφορών</w:t>
      </w:r>
      <w:bookmarkEnd w:id="51"/>
    </w:p>
    <w:p w14:paraId="67BF3E96" w14:textId="297704B0" w:rsidR="009F30F7" w:rsidRDefault="009F30F7" w:rsidP="00A11DC8">
      <w:r>
        <w:t xml:space="preserve">Η Οικονομική Προσφορά συντάσσεται με βάση το αναγραφόμενο στην παρούσα κριτήριο ανάθεσης: την πλέον συμφέρουσα από οικονομικής άποψης προσφοράς, βάσει τιμής σύμφωνα </w:t>
      </w:r>
      <w:r w:rsidRPr="00CD362C">
        <w:t xml:space="preserve">με τα οριζόμενα στο </w:t>
      </w:r>
      <w:r w:rsidR="00084015">
        <w:fldChar w:fldCharType="begin"/>
      </w:r>
      <w:r w:rsidR="00C26493">
        <w:instrText xml:space="preserve"> REF _Ref54955060 \h </w:instrText>
      </w:r>
      <w:r w:rsidR="00084015">
        <w:fldChar w:fldCharType="separate"/>
      </w:r>
      <w:r w:rsidR="00AC1FD3">
        <w:tab/>
      </w:r>
      <w:r w:rsidR="00AC1FD3" w:rsidRPr="0065083F">
        <w:t>ΠΑΡΑΡΤΗΜΑ VII – Υπόδειγμα Οικονομικής Προσφοράς</w:t>
      </w:r>
      <w:r w:rsidR="00084015">
        <w:fldChar w:fldCharType="end"/>
      </w:r>
      <w:r w:rsidR="00C26493">
        <w:t>.</w:t>
      </w:r>
    </w:p>
    <w:p w14:paraId="2184F050" w14:textId="6E966A96" w:rsidR="001200DF" w:rsidRDefault="001200DF" w:rsidP="001200DF">
      <w:pPr>
        <w:rPr>
          <w:lang w:eastAsia="el-GR"/>
        </w:rPr>
      </w:pPr>
      <w:r>
        <w:rPr>
          <w:lang w:eastAsia="el-GR"/>
        </w:rPr>
        <w:t>Η τιμή του προς προμήθεια υλικού και της παρεχόμενης υπηρεσίας δίνεται σε ευρώ ανά μονάδα</w:t>
      </w:r>
      <w:r w:rsidR="00BD74FA">
        <w:rPr>
          <w:lang w:eastAsia="el-GR"/>
        </w:rPr>
        <w:t xml:space="preserve"> μέτρησης</w:t>
      </w:r>
    </w:p>
    <w:p w14:paraId="040403D5" w14:textId="77777777" w:rsidR="008A688B" w:rsidRPr="00105314" w:rsidRDefault="008A688B" w:rsidP="008A688B">
      <w:r>
        <w:rPr>
          <w:lang w:eastAsia="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w:t>
      </w:r>
      <w:r>
        <w:rPr>
          <w:color w:val="000000"/>
          <w:lang w:eastAsia="el-GR"/>
        </w:rPr>
        <w:t xml:space="preserve">για την παράδοση του υλικού </w:t>
      </w:r>
      <w:r>
        <w:rPr>
          <w:lang w:eastAsia="el-GR"/>
        </w:rPr>
        <w:t>στον τόπο και με τον τρόπο που προβλέπεται στα έγγραφα της σύμβασης</w:t>
      </w:r>
      <w:r w:rsidRPr="00515965">
        <w:rPr>
          <w:lang w:eastAsia="el-GR"/>
        </w:rPr>
        <w:t>.</w:t>
      </w:r>
    </w:p>
    <w:p w14:paraId="2913C2E5" w14:textId="77777777" w:rsidR="008A688B" w:rsidRPr="00BB1676" w:rsidRDefault="008A688B" w:rsidP="008A688B">
      <w:r w:rsidRPr="00D726D2">
        <w:t>Οι υπέρ τρίτων κρατήσεις υπόκεινται στο εκάστοτε ισχύον αναλογικό τέλος χαρτοσήμου και στην επ’ αυτού εισφορά υπέρ ΟΓΑ.</w:t>
      </w:r>
    </w:p>
    <w:p w14:paraId="76288DBA" w14:textId="77777777" w:rsidR="008A688B" w:rsidRPr="00105314" w:rsidRDefault="008A688B" w:rsidP="008A688B">
      <w:r>
        <w:t xml:space="preserve">Επισημαίνεται ότι το εκάστοτε ποσοστό Φ.Π.Α. επί τοις εκατό, της ανωτέρω τιμής θα υπολογίζεται αυτόματα από το σύστημα. </w:t>
      </w:r>
    </w:p>
    <w:p w14:paraId="3940853F" w14:textId="77777777" w:rsidR="00BD74FA" w:rsidRDefault="008A688B" w:rsidP="008A688B">
      <w:r>
        <w:t xml:space="preserve">Οι προσφερόμενες τιμές είναι σταθερές καθ’ όλη τη διάρκεια της σύμβασης και δεν αναπροσαρμόζονται. Ως απαράδεκτες θα απορρίπτονται προσφορές στις οποίες: </w:t>
      </w:r>
    </w:p>
    <w:p w14:paraId="0E8AA91D" w14:textId="77777777" w:rsidR="00BD74FA" w:rsidRDefault="008A688B" w:rsidP="008A688B">
      <w:r>
        <w:t xml:space="preserve">α) δεν δίνεται τιμή σε ΕΥΡΩ ή που καθορίζεται σχέση ΕΥΡΩ προς ξένο νόμισμα, </w:t>
      </w:r>
    </w:p>
    <w:p w14:paraId="584E55E6" w14:textId="4DA65348" w:rsidR="00BD74FA" w:rsidRDefault="008A688B" w:rsidP="008A688B">
      <w:r>
        <w:t>β) δεν προκύπτει με σαφήνεια η προσφερόμενη τιμή, με την επιφύλαξη της παρ. 4 του άρθρου 102 του ν. 4412/</w:t>
      </w:r>
      <w:r w:rsidR="00B355CA" w:rsidRPr="00603221">
        <w:rPr>
          <w:rFonts w:cs="Tahoma"/>
          <w:szCs w:val="22"/>
        </w:rPr>
        <w:t xml:space="preserve">2016 </w:t>
      </w:r>
      <w:r w:rsidR="00B355CA" w:rsidRPr="00C25AFF">
        <w:rPr>
          <w:rFonts w:cs="Tahoma"/>
          <w:szCs w:val="22"/>
        </w:rPr>
        <w:t>όπως τροποποιήθηκε με το άρθρο 42 του ν. 4782/Α36/9-3-2021</w:t>
      </w:r>
      <w:r w:rsidR="00B355CA">
        <w:rPr>
          <w:rFonts w:cs="Tahoma"/>
          <w:szCs w:val="22"/>
        </w:rPr>
        <w:t xml:space="preserve"> </w:t>
      </w:r>
      <w:r w:rsidR="00B355CA" w:rsidRPr="00603221">
        <w:rPr>
          <w:rFonts w:cs="Tahoma"/>
          <w:szCs w:val="22"/>
        </w:rPr>
        <w:t>και</w:t>
      </w:r>
    </w:p>
    <w:p w14:paraId="0CD1FDCD" w14:textId="59727911" w:rsidR="008A688B" w:rsidRDefault="008A688B" w:rsidP="008A688B">
      <w:r w:rsidRPr="001806EE">
        <w:t xml:space="preserve">γ) η τιμή υπερβαίνει τον προϋπολογισμό της σύμβασης που καθορίζεται </w:t>
      </w:r>
      <w:r w:rsidR="00B355CA">
        <w:t>στην παρούσα διακήρυξη</w:t>
      </w:r>
      <w:r w:rsidRPr="001806EE">
        <w:t>.</w:t>
      </w:r>
    </w:p>
    <w:p w14:paraId="6F02643B" w14:textId="77777777" w:rsidR="008A688B" w:rsidRPr="00105314" w:rsidRDefault="008A688B" w:rsidP="008A688B">
      <w:r>
        <w:t>Στην οικονομική προσφορά θα πρέπει να επιλέγεται με σαφήνεια ένας από τους τρόπους πληρωμής που περιγράφονται στην παρ. 5.1 της παρούσας διακήρυξης.</w:t>
      </w:r>
      <w:r>
        <w:rPr>
          <w:b/>
          <w:bCs/>
          <w:i/>
          <w:iCs/>
          <w:color w:val="5B9BD5"/>
          <w:szCs w:val="22"/>
        </w:rPr>
        <w:t xml:space="preserve"> </w:t>
      </w:r>
    </w:p>
    <w:p w14:paraId="49CC2591" w14:textId="77777777" w:rsidR="00FC7B57" w:rsidRPr="00FC7B57" w:rsidRDefault="00FC7B57" w:rsidP="00FC7B57">
      <w:r w:rsidRPr="00FC7B57">
        <w:t>Προς αποφυγή λαθών/παραλήψεων κατά τη συμπλήρωση του Εντύπου Οικονομικ</w:t>
      </w:r>
      <w:r w:rsidR="00CD362C">
        <w:t xml:space="preserve">ής Προσφοράς του Παραρτήματος </w:t>
      </w:r>
      <w:r w:rsidR="00AD45D6">
        <w:rPr>
          <w:lang w:val="en-US"/>
        </w:rPr>
        <w:t>VII</w:t>
      </w:r>
      <w:r w:rsidRPr="00FC7B57">
        <w:t xml:space="preserve"> της παρούσας και εν γένει της οικονομικής προσφοράς, επιπρόσθετα επισημαίνονται τα ακόλουθα:</w:t>
      </w:r>
    </w:p>
    <w:p w14:paraId="37CA0883" w14:textId="77777777" w:rsidR="00FC7B57" w:rsidRPr="00FC7B57" w:rsidRDefault="00FC7B57" w:rsidP="004C5788">
      <w:pPr>
        <w:pStyle w:val="aff"/>
        <w:numPr>
          <w:ilvl w:val="0"/>
          <w:numId w:val="158"/>
        </w:numPr>
      </w:pPr>
      <w:r w:rsidRPr="00FC7B57">
        <w:t>Οι οικονομικοί φορείς συμπληρώνουν τον πίνακα του Παραρτήματος</w:t>
      </w:r>
      <w:r w:rsidR="00CD362C">
        <w:t xml:space="preserve"> </w:t>
      </w:r>
      <w:r w:rsidR="00CD362C">
        <w:rPr>
          <w:lang w:val="en-US"/>
        </w:rPr>
        <w:t>VI</w:t>
      </w:r>
      <w:r w:rsidR="00AD45D6">
        <w:rPr>
          <w:lang w:val="en-US"/>
        </w:rPr>
        <w:t>I</w:t>
      </w:r>
      <w:r w:rsidR="00CD362C" w:rsidRPr="00715373">
        <w:t xml:space="preserve"> </w:t>
      </w:r>
      <w:r w:rsidR="00CD362C">
        <w:t>της διακήρυξης</w:t>
      </w:r>
      <w:r w:rsidR="00CD362C" w:rsidRPr="00715373">
        <w:t>.</w:t>
      </w:r>
    </w:p>
    <w:p w14:paraId="3601E124" w14:textId="6EDBB179" w:rsidR="00FC7B57" w:rsidRPr="00105314" w:rsidRDefault="00FC7B57" w:rsidP="00A11DC8">
      <w:pPr>
        <w:pStyle w:val="aff"/>
        <w:numPr>
          <w:ilvl w:val="0"/>
          <w:numId w:val="158"/>
        </w:numPr>
      </w:pPr>
      <w:r w:rsidRPr="00FC7B57">
        <w:t>Οι οικονομικοί φορείς υποχρεούνται να συμπληρώσουν όλα τα απαιτούμενα στον πίνακα στοιχεία, χωρίς να τροποποιηθεί η μορφή του.</w:t>
      </w:r>
    </w:p>
    <w:p w14:paraId="0126FF4B" w14:textId="77777777" w:rsidR="006A2664" w:rsidRPr="00105314" w:rsidRDefault="006A2664" w:rsidP="00A11DC8">
      <w:pPr>
        <w:pStyle w:val="3"/>
      </w:pPr>
      <w:bookmarkStart w:id="52" w:name="_Toc90467064"/>
      <w:r>
        <w:t>2.4.5</w:t>
      </w:r>
      <w:r>
        <w:tab/>
        <w:t>Χρόνος ισχύος των προσφορών</w:t>
      </w:r>
      <w:bookmarkEnd w:id="52"/>
      <w:r>
        <w:t xml:space="preserve">  </w:t>
      </w:r>
    </w:p>
    <w:p w14:paraId="0296047C" w14:textId="77777777" w:rsidR="00BD74FA" w:rsidRDefault="006A2664" w:rsidP="00A11DC8">
      <w:pPr>
        <w:rPr>
          <w:lang w:eastAsia="el-GR"/>
        </w:rPr>
      </w:pPr>
      <w:r>
        <w:rPr>
          <w:lang w:eastAsia="el-GR"/>
        </w:rPr>
        <w:t xml:space="preserve">Οι υποβαλλόμενες προσφορές ισχύουν και δεσμεύουν τους οικονομικούς φορείς για διάστημα </w:t>
      </w:r>
      <w:r w:rsidR="0051030B">
        <w:rPr>
          <w:lang w:eastAsia="el-GR"/>
        </w:rPr>
        <w:t>δώδεκα (</w:t>
      </w:r>
      <w:r w:rsidR="007D2AA1" w:rsidRPr="007D2AA1">
        <w:rPr>
          <w:lang w:eastAsia="el-GR"/>
        </w:rPr>
        <w:t>12</w:t>
      </w:r>
      <w:r w:rsidR="0051030B">
        <w:rPr>
          <w:lang w:eastAsia="el-GR"/>
        </w:rPr>
        <w:t>)</w:t>
      </w:r>
      <w:r w:rsidR="009F30F7">
        <w:rPr>
          <w:lang w:eastAsia="el-GR"/>
        </w:rPr>
        <w:t xml:space="preserve"> </w:t>
      </w:r>
      <w:r>
        <w:rPr>
          <w:lang w:eastAsia="el-GR"/>
        </w:rPr>
        <w:t xml:space="preserve">μηνών από την επόμενη της </w:t>
      </w:r>
      <w:r w:rsidR="00B863FC" w:rsidRPr="00997D81">
        <w:rPr>
          <w:lang w:eastAsia="el-GR"/>
        </w:rPr>
        <w:t>καταληκτικής ημερομηνίας υποβολής τους.</w:t>
      </w:r>
      <w:r w:rsidR="00B863FC">
        <w:rPr>
          <w:rFonts w:ascii="Tahoma" w:hAnsi="Tahoma" w:cs="Tahoma"/>
          <w:szCs w:val="22"/>
          <w:lang w:eastAsia="el-GR"/>
        </w:rPr>
        <w:t xml:space="preserve"> </w:t>
      </w:r>
      <w:r>
        <w:rPr>
          <w:lang w:eastAsia="el-GR"/>
        </w:rPr>
        <w:t xml:space="preserve"> </w:t>
      </w:r>
    </w:p>
    <w:p w14:paraId="501C9239" w14:textId="5036CB0F" w:rsidR="006A2664" w:rsidRPr="00105314" w:rsidRDefault="006A2664" w:rsidP="00A11DC8">
      <w:r>
        <w:rPr>
          <w:lang w:eastAsia="el-GR"/>
        </w:rPr>
        <w:t>Προσφορά η οποία ορίζει χρόνο ισχύος μικρότερο από τον ανωτέρω προβλεπόμενο απορρίπτεται.</w:t>
      </w:r>
    </w:p>
    <w:p w14:paraId="73227477" w14:textId="77777777" w:rsidR="006A2664" w:rsidRPr="00105314" w:rsidRDefault="006A2664" w:rsidP="00A11DC8">
      <w:r>
        <w:rPr>
          <w:lang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1α του ν. 4412/2016 και </w:t>
      </w:r>
      <w:r>
        <w:t xml:space="preserve">την παράγραφο </w:t>
      </w:r>
      <w:r>
        <w:rPr>
          <w:lang w:eastAsia="el-GR"/>
        </w:rPr>
        <w:t>2.2.2. της παρούσας, κατ' ανώτατο όριο για χρονικό διάστημα ίσο με την προβλεπόμενη ως άνω αρχική διάρκεια.</w:t>
      </w:r>
    </w:p>
    <w:p w14:paraId="238D74C6" w14:textId="0ACD40C4" w:rsidR="00536C0D" w:rsidRDefault="006A2664" w:rsidP="00A11DC8">
      <w:r>
        <w:rPr>
          <w:lang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Pr>
          <w:lang w:eastAsia="el-GR"/>
        </w:rPr>
        <w:t>παρέτειναν</w:t>
      </w:r>
      <w:proofErr w:type="spellEnd"/>
      <w:r>
        <w:rPr>
          <w:lang w:eastAsia="el-GR"/>
        </w:rPr>
        <w:t xml:space="preserve"> τις προσφορές τους και αποκλείονται οι λοιποί οικονομικοί φορείς.</w:t>
      </w:r>
      <w:r w:rsidR="00290DCD">
        <w:t xml:space="preserve"> </w:t>
      </w:r>
      <w:r w:rsidR="0071637F" w:rsidRPr="0037755C">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w:t>
      </w:r>
      <w:r w:rsidR="0071637F" w:rsidRPr="0037755C">
        <w:lastRenderedPageBreak/>
        <w:t>συμφέρον, να ζητήσει εκ των υστέρων από τους οικονομικούς φορείς που συμμετέχουν στη διαδικασία είτε να παρατείνουν την προσφορά τους είτε όχι</w:t>
      </w:r>
      <w:r w:rsidR="00290DCD">
        <w:t xml:space="preserve">. </w:t>
      </w:r>
      <w:r w:rsidR="00536C0D" w:rsidRPr="007F7597">
        <w:rPr>
          <w:rFonts w:cs="Tahoma"/>
          <w:szCs w:val="22"/>
          <w:lang w:eastAsia="el-GR"/>
        </w:rPr>
        <w:t xml:space="preserve">Στην τελευταία περίπτωση, η διαδικασία συνεχίζεται με όσους </w:t>
      </w:r>
      <w:r w:rsidR="00C97D14" w:rsidRPr="007F7597">
        <w:rPr>
          <w:rFonts w:cs="Tahoma"/>
          <w:szCs w:val="22"/>
          <w:lang w:eastAsia="el-GR"/>
        </w:rPr>
        <w:t>παρατείναν</w:t>
      </w:r>
      <w:r w:rsidR="00536C0D" w:rsidRPr="007F7597">
        <w:rPr>
          <w:rFonts w:cs="Tahoma"/>
          <w:szCs w:val="22"/>
          <w:lang w:eastAsia="el-GR"/>
        </w:rPr>
        <w:t xml:space="preserve"> τις προσφορές τους.</w:t>
      </w:r>
    </w:p>
    <w:p w14:paraId="16428D5E" w14:textId="77777777" w:rsidR="006A2664" w:rsidRPr="00105314" w:rsidRDefault="006A2664" w:rsidP="00A11DC8">
      <w:pPr>
        <w:pStyle w:val="3"/>
      </w:pPr>
      <w:bookmarkStart w:id="53" w:name="_Toc90467065"/>
      <w:r>
        <w:t>2.4.6</w:t>
      </w:r>
      <w:r>
        <w:tab/>
        <w:t>Λόγοι απόρριψης προσφορών</w:t>
      </w:r>
      <w:bookmarkEnd w:id="53"/>
    </w:p>
    <w:p w14:paraId="12361BF4" w14:textId="77777777" w:rsidR="006A2664" w:rsidRPr="00105314" w:rsidRDefault="006A2664" w:rsidP="00A11DC8">
      <w:r>
        <w:rPr>
          <w:lang w:val="en-US"/>
        </w:rPr>
        <w:t>H</w:t>
      </w:r>
      <w:r>
        <w:t xml:space="preserve"> αναθέτουσα αρχή με βάση τα αποτελέσματα του ελέγχου και της αξιολόγησης των προσφορών, απορρίπτει, σε κάθε περίπτωση, προσφορά:</w:t>
      </w:r>
    </w:p>
    <w:p w14:paraId="40DB1A16" w14:textId="420C3871" w:rsidR="006A2664" w:rsidRPr="00105314" w:rsidRDefault="006A2664" w:rsidP="00A11DC8">
      <w:r>
        <w:t xml:space="preserve">α) </w:t>
      </w:r>
      <w:r w:rsidR="00590B48" w:rsidRPr="00CB7A20">
        <w:t>η οποία αποκλίνει από απαράβατους όρους περί σύνταξης και υποβολής της προσφοράς, ή δεν υποβάλλεται</w:t>
      </w:r>
      <w:r w:rsidR="00590B48" w:rsidRPr="00603221" w:rsidDel="00A334BA">
        <w:rPr>
          <w:rFonts w:cs="Tahoma"/>
          <w:szCs w:val="22"/>
        </w:rPr>
        <w:t xml:space="preserve"> </w:t>
      </w:r>
      <w:r>
        <w:t xml:space="preserve">εμπρόθεσμα, με τον τρόπο και με το περιεχόμενο που ορίζεται πιο πάνω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 2.4.5. (Χρόνος ισχύος προσφορών), 3.1. (Αποσφράγιση και αξιολόγηση προσφορών), 3.2 (Πρόσκληση υποβολής δικαιολογητικών προσωρινού αναδόχου) της παρούσας, </w:t>
      </w:r>
    </w:p>
    <w:p w14:paraId="30848B8B" w14:textId="07C651D8" w:rsidR="006A2664" w:rsidRPr="00105314" w:rsidRDefault="006A2664" w:rsidP="00A11DC8">
      <w:r>
        <w:t xml:space="preserve">β) η οποία περιέχει ατέλειες, ελλείψεις, ασάφειες </w:t>
      </w:r>
      <w:r w:rsidR="00590B48" w:rsidRPr="00FA03E7">
        <w:rPr>
          <w:rFonts w:cs="Tahoma"/>
          <w:szCs w:val="22"/>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r>
        <w:t>,</w:t>
      </w:r>
    </w:p>
    <w:p w14:paraId="599A5DEF" w14:textId="1A3D17A5" w:rsidR="00B355CA" w:rsidRDefault="00B355CA" w:rsidP="00A11DC8">
      <w:pPr>
        <w:rPr>
          <w:rFonts w:cs="Tahoma"/>
          <w:szCs w:val="22"/>
        </w:rPr>
      </w:pPr>
      <w:r>
        <w:rPr>
          <w:rFonts w:cs="Tahoma"/>
          <w:szCs w:val="22"/>
        </w:rPr>
        <w:t xml:space="preserve">(γ) </w:t>
      </w:r>
      <w:r w:rsidRPr="00603221">
        <w:rPr>
          <w:rFonts w:cs="Tahoma"/>
          <w:szCs w:val="22"/>
        </w:rPr>
        <w:t>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w:t>
      </w:r>
      <w:r w:rsidR="00CB41A3">
        <w:rPr>
          <w:rFonts w:cs="Tahoma"/>
          <w:szCs w:val="22"/>
        </w:rPr>
        <w:t xml:space="preserve"> 3.1.</w:t>
      </w:r>
      <w:r w:rsidR="00590B48" w:rsidRPr="008D1D1A">
        <w:rPr>
          <w:rFonts w:cs="Tahoma"/>
          <w:szCs w:val="22"/>
        </w:rPr>
        <w:t>2.</w:t>
      </w:r>
      <w:r w:rsidR="00CB41A3">
        <w:rPr>
          <w:rFonts w:cs="Tahoma"/>
          <w:szCs w:val="22"/>
        </w:rPr>
        <w:t>1</w:t>
      </w:r>
      <w:r w:rsidRPr="00603221">
        <w:rPr>
          <w:rFonts w:cs="Tahoma"/>
          <w:szCs w:val="22"/>
        </w:rPr>
        <w:t>.</w:t>
      </w:r>
      <w:r w:rsidR="00CB41A3">
        <w:rPr>
          <w:rFonts w:cs="Tahoma"/>
          <w:szCs w:val="22"/>
        </w:rPr>
        <w:t xml:space="preserve"> </w:t>
      </w:r>
      <w:r w:rsidRPr="00603221">
        <w:rPr>
          <w:rFonts w:cs="Tahoma"/>
          <w:szCs w:val="22"/>
        </w:rPr>
        <w:t xml:space="preserve"> της παρούσας και το άρθρο 102</w:t>
      </w:r>
      <w:r w:rsidR="00590B48" w:rsidRPr="008D1D1A">
        <w:rPr>
          <w:rFonts w:cs="Tahoma"/>
          <w:szCs w:val="22"/>
        </w:rPr>
        <w:t xml:space="preserve"> </w:t>
      </w:r>
      <w:r w:rsidR="00590B48">
        <w:rPr>
          <w:rFonts w:cs="Tahoma"/>
          <w:szCs w:val="22"/>
        </w:rPr>
        <w:t>και 103</w:t>
      </w:r>
      <w:r w:rsidRPr="00603221">
        <w:rPr>
          <w:rFonts w:cs="Tahoma"/>
          <w:szCs w:val="22"/>
        </w:rPr>
        <w:t xml:space="preserve"> του ν. 4412/2016</w:t>
      </w:r>
      <w:r>
        <w:rPr>
          <w:rFonts w:cs="Tahoma"/>
          <w:szCs w:val="22"/>
        </w:rPr>
        <w:t xml:space="preserve"> </w:t>
      </w:r>
      <w:r w:rsidRPr="007F7597">
        <w:t>όπως τροποποιήθηκε με το άρθρο 42 του ν. 4782/Α36/9-3-2021</w:t>
      </w:r>
      <w:r w:rsidRPr="00603221">
        <w:rPr>
          <w:rFonts w:cs="Tahoma"/>
          <w:szCs w:val="22"/>
        </w:rPr>
        <w:t>,</w:t>
      </w:r>
    </w:p>
    <w:p w14:paraId="1DD72E0C" w14:textId="12128F2A" w:rsidR="006A2664" w:rsidRPr="009F30F7" w:rsidRDefault="006A2664" w:rsidP="00A11DC8">
      <w:r>
        <w:t xml:space="preserve">δ) η οποία είναι εναλλακτική προσφορά, </w:t>
      </w:r>
    </w:p>
    <w:p w14:paraId="630E3981" w14:textId="77777777" w:rsidR="00C25CCF" w:rsidRDefault="006A2664" w:rsidP="00A11DC8">
      <w:r>
        <w:t>ε) η οποία υποβάλλεται από έναν προσφέροντα που έχει υποβάλλει δύο ή περισσότερες προσφορέ</w:t>
      </w:r>
      <w:r w:rsidR="00052C82" w:rsidRPr="0040138A">
        <w:rPr>
          <w:i/>
          <w:iCs/>
        </w:rPr>
        <w:t>ς.</w:t>
      </w:r>
      <w:r w:rsidRPr="00C25CCF">
        <w:t xml:space="preserve"> </w:t>
      </w:r>
      <w:r>
        <w:t>Ο περιορισμός αυτός ισχύει, υπό τους όρους της παραγράφου 2.2.3.</w:t>
      </w:r>
      <w:r w:rsidR="007D2AA1" w:rsidRPr="007D2AA1">
        <w:t>3</w:t>
      </w:r>
      <w:r w:rsidR="009F30F7">
        <w:t xml:space="preserve"> </w:t>
      </w:r>
      <w:proofErr w:type="spellStart"/>
      <w:r>
        <w:t>περ.γ</w:t>
      </w:r>
      <w:proofErr w:type="spellEnd"/>
      <w:r>
        <w:t xml:space="preserve">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r w:rsidR="00C25CCF">
        <w:t>,</w:t>
      </w:r>
    </w:p>
    <w:p w14:paraId="33C0FE14" w14:textId="77777777" w:rsidR="006A2664" w:rsidRPr="00105314" w:rsidRDefault="006110F1" w:rsidP="00A11DC8">
      <w:proofErr w:type="spellStart"/>
      <w:r>
        <w:t>στ</w:t>
      </w:r>
      <w:proofErr w:type="spellEnd"/>
      <w:r w:rsidR="006A2664">
        <w:t>) η οποία είναι υπό αίρεση,</w:t>
      </w:r>
    </w:p>
    <w:p w14:paraId="0DE0148B" w14:textId="77777777" w:rsidR="006A2664" w:rsidRPr="00105314" w:rsidRDefault="006110F1" w:rsidP="00A11DC8">
      <w:r>
        <w:t>ζ</w:t>
      </w:r>
      <w:r w:rsidR="006A2664">
        <w:t xml:space="preserve">) η οποία θέτει όρο αναπροσαρμογής, </w:t>
      </w:r>
    </w:p>
    <w:p w14:paraId="3120957E" w14:textId="1536B886" w:rsidR="006110F1" w:rsidRDefault="00590B48" w:rsidP="00AD45D6">
      <w:r>
        <w:t>η</w:t>
      </w:r>
      <w:r w:rsidR="00734B5A" w:rsidRPr="00AD45D6">
        <w:t xml:space="preserve">) </w:t>
      </w:r>
      <w:r w:rsidR="006110F1" w:rsidRPr="006110F1">
        <w:t xml:space="preserve">η οποία εμφανίζει οποιοδήποτε στοιχείο του </w:t>
      </w:r>
      <w:proofErr w:type="spellStart"/>
      <w:r w:rsidR="006110F1" w:rsidRPr="006110F1">
        <w:t>προσφερομένου</w:t>
      </w:r>
      <w:proofErr w:type="spellEnd"/>
      <w:r w:rsidR="006110F1" w:rsidRPr="006110F1">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r w:rsidR="00734B5A" w:rsidRPr="00AD45D6">
        <w:t xml:space="preserve"> </w:t>
      </w:r>
    </w:p>
    <w:p w14:paraId="1C74847B" w14:textId="64CD7086" w:rsidR="00590B48" w:rsidRDefault="00590B48" w:rsidP="00AD45D6">
      <w:r>
        <w:t>θ) 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529F2545" w14:textId="7F3FD96E" w:rsidR="00590B48" w:rsidRDefault="00590B48" w:rsidP="00590B48">
      <w:r>
        <w:t>ι) εφόσον διαπιστωθεί ότι είναι ασυνήθιστα χαμηλή διότι δε συμμορφώνεται με τις ισχύουσες  υποχρεώσεις της παρ. 2 του άρθρου 18 του ν.4412/2016,</w:t>
      </w:r>
    </w:p>
    <w:p w14:paraId="3E659DA3" w14:textId="2AE9EB2D" w:rsidR="00590B48" w:rsidRDefault="00590B48" w:rsidP="00590B48">
      <w:proofErr w:type="spellStart"/>
      <w:r>
        <w:t>ια</w:t>
      </w:r>
      <w:proofErr w:type="spellEnd"/>
      <w:r>
        <w:t>) η οποία παρουσιάζει αποκλίσεις ως προς τους όρους και τις τεχνικές προδιαγραφές της σύμβασης,</w:t>
      </w:r>
    </w:p>
    <w:p w14:paraId="5B5D3A53" w14:textId="114CD0BC" w:rsidR="00590B48" w:rsidRDefault="00590B48" w:rsidP="00590B48">
      <w:proofErr w:type="spellStart"/>
      <w:r>
        <w:t>ιβ</w:t>
      </w:r>
      <w:proofErr w:type="spellEnd"/>
      <w:r>
        <w:t>) 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2936044" w14:textId="07A33216" w:rsidR="00590B48" w:rsidRDefault="00590B48" w:rsidP="00590B48">
      <w:proofErr w:type="spellStart"/>
      <w:r>
        <w:t>ιγ</w:t>
      </w:r>
      <w:proofErr w:type="spellEnd"/>
      <w:r>
        <w:t xml:space="preserve">) 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w:t>
      </w:r>
      <w:r>
        <w:lastRenderedPageBreak/>
        <w:t>ή η πλήρωση μιας ή περισσότερων από τις απαιτήσεις των κριτηρίων ποιοτικής επιλογής, σύμφωνα με τις παραγράφους 2.2.4., περί κριτηρίων επιλογής,</w:t>
      </w:r>
    </w:p>
    <w:p w14:paraId="0F0B17DA" w14:textId="16BE0A53" w:rsidR="00590B48" w:rsidRDefault="00590B48" w:rsidP="00590B48">
      <w:proofErr w:type="spellStart"/>
      <w:r>
        <w:t>ιδ</w:t>
      </w:r>
      <w:proofErr w:type="spellEnd"/>
      <w:r>
        <w:t>) 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731AF1B6" w14:textId="45FDE73B" w:rsidR="00734B5A" w:rsidRDefault="00590B48" w:rsidP="006110F1">
      <w:proofErr w:type="spellStart"/>
      <w:r>
        <w:t>ιε</w:t>
      </w:r>
      <w:proofErr w:type="spellEnd"/>
      <w:r>
        <w:t xml:space="preserve">) </w:t>
      </w:r>
      <w:r w:rsidRPr="00AD45D6">
        <w:t xml:space="preserve">η οποία παρουσιάζει διαφορές μεταξύ των Πινάκων Οικονομικής Προσφοράς χωρίς τιμές και των αντιστοίχων Πινάκων Οικονομικής Προσφοράς με </w:t>
      </w:r>
      <w:proofErr w:type="spellStart"/>
      <w:r w:rsidRPr="00AD45D6">
        <w:t>τιμές,</w:t>
      </w:r>
      <w:r w:rsidR="00734B5A" w:rsidRPr="00AD45D6">
        <w:t>ι</w:t>
      </w:r>
      <w:r>
        <w:t>στ</w:t>
      </w:r>
      <w:proofErr w:type="spellEnd"/>
      <w:r w:rsidR="00734B5A" w:rsidRPr="00AD45D6">
        <w:t xml:space="preserve">) της οποίας το συνολικό τίμημα υπερβαίνει τον προϋπολογισμό του Έργου, </w:t>
      </w:r>
    </w:p>
    <w:p w14:paraId="19F3A6B1" w14:textId="64F940ED" w:rsidR="00290DCD" w:rsidRPr="00AD45D6" w:rsidRDefault="00290DCD" w:rsidP="006110F1">
      <w:proofErr w:type="spellStart"/>
      <w:r>
        <w:t>ιστ</w:t>
      </w:r>
      <w:proofErr w:type="spellEnd"/>
      <w:r>
        <w:t xml:space="preserve">) </w:t>
      </w:r>
      <w:r w:rsidRPr="00290DCD">
        <w:t>της οποίας το συνολικό τίμημα υπερβαίνει τον προϋπολογισμό του Έργου,</w:t>
      </w:r>
    </w:p>
    <w:p w14:paraId="6BB7BB31" w14:textId="389CAD6F" w:rsidR="00734B5A" w:rsidRPr="00AD45D6" w:rsidRDefault="00734B5A" w:rsidP="006110F1">
      <w:proofErr w:type="spellStart"/>
      <w:r w:rsidRPr="00AD45D6">
        <w:t>ι</w:t>
      </w:r>
      <w:r w:rsidR="00590B48">
        <w:t>ζ</w:t>
      </w:r>
      <w:proofErr w:type="spellEnd"/>
      <w:r w:rsidRPr="00AD45D6">
        <w:t>) 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FCCB169" w14:textId="77777777" w:rsidR="006A2664" w:rsidRDefault="006A2664" w:rsidP="00A11DC8"/>
    <w:p w14:paraId="5ABED4AC" w14:textId="77777777" w:rsidR="006A2664" w:rsidRPr="00AD1AB9" w:rsidRDefault="006A2664" w:rsidP="00A11DC8">
      <w:pPr>
        <w:pStyle w:val="1"/>
        <w:rPr>
          <w:lang w:val="el-GR"/>
        </w:rPr>
      </w:pPr>
      <w:bookmarkStart w:id="54" w:name="_Toc90467066"/>
      <w:r w:rsidRPr="00AD1AB9">
        <w:rPr>
          <w:lang w:val="el-GR"/>
        </w:rPr>
        <w:lastRenderedPageBreak/>
        <w:t>3.</w:t>
      </w:r>
      <w:r w:rsidRPr="00AD1AB9">
        <w:rPr>
          <w:lang w:val="el-GR"/>
        </w:rPr>
        <w:tab/>
        <w:t>ΔΙΕΝΕΡΓΕΙΑ ΔΙΑΔΙΚΑΣΙΑΣ - ΑΞΙΟΛΟΓΗΣΗ ΠΡΟΣΦΟΡΩΝ</w:t>
      </w:r>
      <w:bookmarkEnd w:id="54"/>
      <w:r w:rsidRPr="00AD1AB9">
        <w:rPr>
          <w:lang w:val="el-GR"/>
        </w:rPr>
        <w:t xml:space="preserve">  </w:t>
      </w:r>
    </w:p>
    <w:p w14:paraId="65F1BEEC" w14:textId="77777777" w:rsidR="006A2664" w:rsidRPr="00AD1AB9" w:rsidRDefault="006A2664" w:rsidP="00A11DC8">
      <w:pPr>
        <w:pStyle w:val="20"/>
        <w:rPr>
          <w:lang w:val="el-GR"/>
        </w:rPr>
      </w:pPr>
      <w:bookmarkStart w:id="55" w:name="_Toc90467067"/>
      <w:r w:rsidRPr="00AD1AB9">
        <w:rPr>
          <w:lang w:val="el-GR"/>
        </w:rPr>
        <w:t xml:space="preserve">3.1 </w:t>
      </w:r>
      <w:r w:rsidRPr="00AD1AB9">
        <w:rPr>
          <w:lang w:val="el-GR"/>
        </w:rPr>
        <w:tab/>
        <w:t>Αποσφράγιση και αξιολόγηση προσφορών</w:t>
      </w:r>
      <w:bookmarkEnd w:id="55"/>
      <w:r w:rsidRPr="00AD1AB9">
        <w:rPr>
          <w:lang w:val="el-GR"/>
        </w:rPr>
        <w:t xml:space="preserve"> </w:t>
      </w:r>
    </w:p>
    <w:p w14:paraId="063647EB" w14:textId="77777777" w:rsidR="006A2664" w:rsidRDefault="00052C82" w:rsidP="00A11DC8">
      <w:pPr>
        <w:pStyle w:val="3"/>
        <w:rPr>
          <w:kern w:val="1"/>
        </w:rPr>
      </w:pPr>
      <w:bookmarkStart w:id="56" w:name="_Toc90467068"/>
      <w:r w:rsidRPr="0022325D">
        <w:t>3.1.1</w:t>
      </w:r>
      <w:r w:rsidR="006A2664" w:rsidRPr="0022325D">
        <w:tab/>
        <w:t>Ηλεκτρονική αποσφράγιση προσφορών</w:t>
      </w:r>
      <w:bookmarkEnd w:id="56"/>
    </w:p>
    <w:p w14:paraId="6B71B03A" w14:textId="77777777" w:rsidR="006A2664" w:rsidRPr="00105314" w:rsidRDefault="006A2664" w:rsidP="00A11DC8">
      <w: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644E48DE" w14:textId="56864541" w:rsidR="004203F4" w:rsidRDefault="00590B48" w:rsidP="008D1D1A">
      <w:pPr>
        <w:numPr>
          <w:ilvl w:val="0"/>
          <w:numId w:val="6"/>
        </w:numPr>
        <w:tabs>
          <w:tab w:val="clear" w:pos="0"/>
          <w:tab w:val="num" w:pos="720"/>
        </w:tabs>
        <w:spacing w:before="0"/>
        <w:ind w:left="720"/>
        <w:textAlignment w:val="baseline"/>
        <w:rPr>
          <w:kern w:val="1"/>
        </w:rPr>
      </w:pPr>
      <w:r w:rsidRPr="00590B48">
        <w:rPr>
          <w:kern w:val="1"/>
        </w:rPr>
        <w:t xml:space="preserve">Ηλεκτρονική Αποσφράγιση του (υπό)φακέλου «Δικαιολογητικά Συμμετοχής-Τεχνική Προσφορά» και του (υπό)φακέλου «Οικονομική Προσφορά», τέσσερις (4) εργάσιμες ημέρες μετά την καταληκτική ημερομηνία προσφορών ήτοι </w:t>
      </w:r>
      <w:r w:rsidR="00DB2372" w:rsidRPr="00DB2372">
        <w:rPr>
          <w:b/>
          <w:bCs/>
          <w:kern w:val="1"/>
        </w:rPr>
        <w:t>4/2/2022</w:t>
      </w:r>
      <w:r w:rsidRPr="00DB2372">
        <w:rPr>
          <w:kern w:val="1"/>
        </w:rPr>
        <w:t xml:space="preserve">  και ώρα </w:t>
      </w:r>
      <w:r w:rsidR="00DB2372" w:rsidRPr="00DB2372">
        <w:rPr>
          <w:b/>
          <w:bCs/>
          <w:kern w:val="1"/>
        </w:rPr>
        <w:t>14</w:t>
      </w:r>
      <w:r w:rsidRPr="00DB2372">
        <w:rPr>
          <w:b/>
          <w:bCs/>
          <w:kern w:val="1"/>
        </w:rPr>
        <w:t>:</w:t>
      </w:r>
      <w:r w:rsidR="00DB2372" w:rsidRPr="00DB2372">
        <w:rPr>
          <w:b/>
          <w:bCs/>
          <w:kern w:val="1"/>
        </w:rPr>
        <w:t>00</w:t>
      </w:r>
      <w:r w:rsidR="004203F4" w:rsidRPr="00DB2372">
        <w:rPr>
          <w:b/>
          <w:bCs/>
          <w:kern w:val="1"/>
        </w:rPr>
        <w:t>.</w:t>
      </w:r>
      <w:r w:rsidR="004203F4" w:rsidRPr="004D2A01">
        <w:rPr>
          <w:kern w:val="1"/>
        </w:rPr>
        <w:t xml:space="preserve">  </w:t>
      </w:r>
    </w:p>
    <w:p w14:paraId="32667B20" w14:textId="77777777" w:rsidR="00590B48" w:rsidRPr="008D1D1A" w:rsidRDefault="00590B48" w:rsidP="008D1D1A">
      <w:pPr>
        <w:spacing w:before="0"/>
        <w:ind w:left="360"/>
        <w:textAlignment w:val="baseline"/>
        <w:rPr>
          <w:kern w:val="1"/>
        </w:rPr>
      </w:pPr>
      <w:r w:rsidRPr="008D1D1A">
        <w:rPr>
          <w:kern w:val="1"/>
        </w:rPr>
        <w:t xml:space="preserve">Στο στάδιο αυτό τα στοιχεία των προσφορών που αποσφραγίζονται είναι </w:t>
      </w:r>
      <w:proofErr w:type="spellStart"/>
      <w:r w:rsidRPr="008D1D1A">
        <w:rPr>
          <w:kern w:val="1"/>
        </w:rPr>
        <w:t>προσβάσιμα</w:t>
      </w:r>
      <w:proofErr w:type="spellEnd"/>
      <w:r w:rsidRPr="008D1D1A">
        <w:rPr>
          <w:kern w:val="1"/>
        </w:rPr>
        <w:t xml:space="preserve"> μόνο στα μέλη της Επιτροπής Διαγωνισμού και την Αναθέτουσα Αρχή.</w:t>
      </w:r>
    </w:p>
    <w:p w14:paraId="33103AE9" w14:textId="538B04B8" w:rsidR="004203F4" w:rsidRPr="00983B09" w:rsidRDefault="004203F4" w:rsidP="004D2A01">
      <w:pPr>
        <w:spacing w:before="0"/>
        <w:textAlignment w:val="baseline"/>
        <w:rPr>
          <w:rFonts w:cs="Tahoma"/>
          <w:szCs w:val="22"/>
        </w:rPr>
      </w:pPr>
    </w:p>
    <w:p w14:paraId="5701611E" w14:textId="77777777" w:rsidR="006A2664" w:rsidRPr="00105314" w:rsidRDefault="006A2664" w:rsidP="00A11DC8">
      <w:pPr>
        <w:pStyle w:val="3"/>
      </w:pPr>
      <w:bookmarkStart w:id="57" w:name="_Toc90467069"/>
      <w:r>
        <w:t>3.1.2</w:t>
      </w:r>
      <w:r>
        <w:tab/>
        <w:t>Αξιολόγηση προσφορών</w:t>
      </w:r>
      <w:bookmarkEnd w:id="57"/>
    </w:p>
    <w:p w14:paraId="46D4C333" w14:textId="77777777" w:rsidR="007828AE" w:rsidRDefault="007828AE" w:rsidP="007828AE">
      <w:pPr>
        <w:textAlignment w:val="baseline"/>
        <w:rPr>
          <w:rFonts w:cs="Tahoma"/>
          <w:szCs w:val="22"/>
        </w:rPr>
      </w:pPr>
      <w:r w:rsidRPr="004D2A01">
        <w:rPr>
          <w:rFonts w:cs="Tahoma"/>
          <w:szCs w:val="22"/>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6B77C6A2" w14:textId="77777777" w:rsidR="00C66B5C" w:rsidRPr="00CE73AA" w:rsidRDefault="00C66B5C" w:rsidP="00C66B5C">
      <w:pPr>
        <w:textAlignment w:val="baseline"/>
        <w:rPr>
          <w:kern w:val="1"/>
          <w:lang w:eastAsia="ar-SA"/>
        </w:rPr>
      </w:pPr>
      <w:r w:rsidRPr="00CE73AA">
        <w:rPr>
          <w:kern w:val="1"/>
          <w:lang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eastAsia="ar-SA"/>
        </w:rPr>
        <w:t xml:space="preserve"> Η συμπλήρωση ή η αποσαφήνιση ζητείται και γίνεται αποδεκτή υπό την προϋπόθεση ότι δεν </w:t>
      </w:r>
      <w:r w:rsidRPr="00CE73AA">
        <w:rPr>
          <w:kern w:val="1"/>
          <w:lang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CE73AA">
        <w:rPr>
          <w:kern w:val="1"/>
          <w:lang w:eastAsia="ar-SA"/>
        </w:rPr>
        <w:t>εξακριβώσιμος</w:t>
      </w:r>
      <w:proofErr w:type="spellEnd"/>
      <w:r w:rsidRPr="00CE73AA">
        <w:rPr>
          <w:kern w:val="1"/>
          <w:lang w:eastAsia="ar-SA"/>
        </w:rPr>
        <w:t xml:space="preserve"> ο προγενέστερος χαρακτήρας σε σχέση με το πέρας της καταληκτικής</w:t>
      </w:r>
      <w:r w:rsidRPr="005229F4">
        <w:rPr>
          <w:kern w:val="1"/>
          <w:lang w:eastAsia="ar-SA"/>
        </w:rPr>
        <w:t xml:space="preserve"> </w:t>
      </w:r>
      <w:r w:rsidRPr="00CE73AA">
        <w:rPr>
          <w:kern w:val="1"/>
          <w:lang w:eastAsia="ar-SA"/>
        </w:rPr>
        <w:t xml:space="preserve">προθεσμίας παραλαβής προσφορών. Τα ανωτέρω ισχύουν </w:t>
      </w:r>
      <w:proofErr w:type="spellStart"/>
      <w:r w:rsidRPr="00CE73AA">
        <w:rPr>
          <w:kern w:val="1"/>
          <w:lang w:eastAsia="ar-SA"/>
        </w:rPr>
        <w:t>κατ</w:t>
      </w:r>
      <w:proofErr w:type="spellEnd"/>
      <w:r w:rsidRPr="00CE73AA">
        <w:rPr>
          <w:kern w:val="1"/>
          <w:lang w:eastAsia="ar-SA"/>
        </w:rPr>
        <w:t xml:space="preserve">΄ </w:t>
      </w:r>
      <w:proofErr w:type="spellStart"/>
      <w:r w:rsidRPr="00CE73AA">
        <w:rPr>
          <w:kern w:val="1"/>
          <w:lang w:eastAsia="ar-SA"/>
        </w:rPr>
        <w:t>αναλογίαν</w:t>
      </w:r>
      <w:proofErr w:type="spellEnd"/>
      <w:r w:rsidRPr="00CE73AA">
        <w:rPr>
          <w:kern w:val="1"/>
          <w:lang w:eastAsia="ar-SA"/>
        </w:rPr>
        <w:t xml:space="preserve"> και για τυχόν ελλείπουσες δηλώσεις, υπό την προϋπόθεση ότι βεβαιώνουν γεγονότα αντικειμενικώς </w:t>
      </w:r>
      <w:proofErr w:type="spellStart"/>
      <w:r w:rsidRPr="00CE73AA">
        <w:rPr>
          <w:kern w:val="1"/>
          <w:lang w:eastAsia="ar-SA"/>
        </w:rPr>
        <w:t>εξακριβώσιμα</w:t>
      </w:r>
      <w:proofErr w:type="spellEnd"/>
      <w:r w:rsidRPr="00CE73AA">
        <w:rPr>
          <w:kern w:val="1"/>
          <w:lang w:eastAsia="ar-SA"/>
        </w:rPr>
        <w:t>.</w:t>
      </w:r>
    </w:p>
    <w:p w14:paraId="6D90EA42" w14:textId="77777777" w:rsidR="00C66B5C" w:rsidRPr="006119DB" w:rsidRDefault="00C66B5C" w:rsidP="007828AE">
      <w:pPr>
        <w:textAlignment w:val="baseline"/>
        <w:rPr>
          <w:rFonts w:cs="Tahoma"/>
          <w:szCs w:val="22"/>
        </w:rPr>
      </w:pPr>
    </w:p>
    <w:p w14:paraId="6B516600" w14:textId="77777777" w:rsidR="007828AE" w:rsidRPr="006119DB" w:rsidRDefault="007828AE" w:rsidP="007828AE">
      <w:pPr>
        <w:textAlignment w:val="baseline"/>
        <w:rPr>
          <w:rFonts w:cs="Tahoma"/>
          <w:szCs w:val="22"/>
        </w:rPr>
      </w:pPr>
      <w:r w:rsidRPr="004D2A01">
        <w:rPr>
          <w:rFonts w:cs="Tahoma"/>
          <w:szCs w:val="22"/>
        </w:rPr>
        <w:t>Ειδικότερα :</w:t>
      </w:r>
    </w:p>
    <w:p w14:paraId="0A05DE06" w14:textId="77777777" w:rsidR="00C66B5C" w:rsidRPr="00BD7E89" w:rsidRDefault="00C66B5C" w:rsidP="00C66B5C">
      <w:pPr>
        <w:suppressAutoHyphens w:val="0"/>
        <w:autoSpaceDE w:val="0"/>
        <w:autoSpaceDN w:val="0"/>
        <w:adjustRightInd w:val="0"/>
        <w:spacing w:after="0"/>
        <w:rPr>
          <w:strike/>
          <w:kern w:val="1"/>
        </w:rPr>
      </w:pPr>
      <w:r w:rsidRPr="00BD7E89">
        <w:rPr>
          <w:kern w:val="1"/>
        </w:rPr>
        <w:t xml:space="preserve">α) Η Επιτροπή Διαγωνισμού εξετάζει αρχικά την προσκόμιση της εγγύησης συμμετοχής, σύμφωνα με την παράγραφο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1E235457" w14:textId="77777777" w:rsidR="00C66B5C" w:rsidRPr="00BD7E89" w:rsidRDefault="00C66B5C" w:rsidP="00C66B5C">
      <w:pPr>
        <w:textAlignment w:val="baseline"/>
        <w:rPr>
          <w:kern w:val="1"/>
        </w:rPr>
      </w:pPr>
      <w:r w:rsidRPr="00BD7E89">
        <w:rPr>
          <w:kern w:val="1"/>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4C673E02" w14:textId="77777777" w:rsidR="00C66B5C" w:rsidRPr="00BD7E89" w:rsidRDefault="00C66B5C" w:rsidP="00C66B5C">
      <w:pPr>
        <w:suppressAutoHyphens w:val="0"/>
        <w:autoSpaceDE w:val="0"/>
        <w:autoSpaceDN w:val="0"/>
        <w:adjustRightInd w:val="0"/>
        <w:spacing w:after="0"/>
        <w:rPr>
          <w:kern w:val="1"/>
        </w:rPr>
      </w:pPr>
      <w:r w:rsidRPr="00BD7E89">
        <w:rPr>
          <w:kern w:val="1"/>
        </w:rPr>
        <w:t>Κατά της εν λόγω απόφασης χωρεί προδικαστική προσφυγή, σύμφωνα με τα οριζόμενα στην παράγραφο 3.4 της παρούσας.</w:t>
      </w:r>
    </w:p>
    <w:p w14:paraId="2FC2B99B" w14:textId="77777777" w:rsidR="00C66B5C" w:rsidRDefault="00C66B5C" w:rsidP="00C66B5C">
      <w:pPr>
        <w:suppressAutoHyphens w:val="0"/>
        <w:autoSpaceDE w:val="0"/>
        <w:autoSpaceDN w:val="0"/>
        <w:adjustRightInd w:val="0"/>
        <w:spacing w:after="0"/>
        <w:rPr>
          <w:kern w:val="1"/>
        </w:rPr>
      </w:pPr>
      <w:r w:rsidRPr="00BD7E89">
        <w:rPr>
          <w:kern w:val="1"/>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5C5731D8" w14:textId="77777777" w:rsidR="00C66B5C" w:rsidRDefault="00C66B5C" w:rsidP="00C66B5C">
      <w:pPr>
        <w:suppressAutoHyphens w:val="0"/>
        <w:autoSpaceDE w:val="0"/>
        <w:autoSpaceDN w:val="0"/>
        <w:adjustRightInd w:val="0"/>
        <w:spacing w:after="0"/>
        <w:rPr>
          <w:kern w:val="1"/>
        </w:rPr>
      </w:pPr>
    </w:p>
    <w:p w14:paraId="212D65B7" w14:textId="35AEEFEC" w:rsidR="00C66B5C" w:rsidRDefault="00C66B5C" w:rsidP="00290DCD">
      <w:pPr>
        <w:suppressAutoHyphens w:val="0"/>
        <w:autoSpaceDE w:val="0"/>
        <w:autoSpaceDN w:val="0"/>
        <w:adjustRightInd w:val="0"/>
        <w:spacing w:after="0"/>
        <w:rPr>
          <w:kern w:val="1"/>
        </w:rPr>
      </w:pPr>
      <w:r w:rsidRPr="00BD7E89">
        <w:rPr>
          <w:kern w:val="1"/>
        </w:rPr>
        <w:t>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και των τεχνικών προσφορών.</w:t>
      </w:r>
    </w:p>
    <w:p w14:paraId="65A3EA48" w14:textId="77777777" w:rsidR="00C66B5C" w:rsidRDefault="00C66B5C" w:rsidP="00C66B5C">
      <w:pPr>
        <w:textAlignment w:val="baseline"/>
        <w:rPr>
          <w:kern w:val="1"/>
        </w:rPr>
      </w:pPr>
      <w:r>
        <w:rPr>
          <w:kern w:val="1"/>
        </w:rPr>
        <w:t>γ) Στη συνέχεια η Επιτροπή Διαγωνισμού</w:t>
      </w:r>
      <w:r w:rsidRPr="009E5776">
        <w:rPr>
          <w:kern w:val="1"/>
        </w:rPr>
        <w:t xml:space="preserve"> </w:t>
      </w:r>
      <w:r w:rsidRPr="00F649FD">
        <w:rPr>
          <w:kern w:val="1"/>
        </w:rPr>
        <w:t>προβαίνει στην αξιολόγηση των οικονομικών προσφορών</w:t>
      </w:r>
      <w:r w:rsidRPr="009E5776">
        <w:rPr>
          <w:kern w:val="1"/>
        </w:rPr>
        <w:t xml:space="preserve"> των προσφερόντων, των οποίων τα δικαιολογητικά συμμετοχής και η τεχνική προσφορά κρίθηκαν αποδεκτά</w:t>
      </w:r>
      <w:r>
        <w:rPr>
          <w:kern w:val="1"/>
        </w:rPr>
        <w:t xml:space="preserve">, συντάσσει πρακτικό στο οποίο </w:t>
      </w:r>
      <w:r w:rsidRPr="00597F5F">
        <w:rPr>
          <w:kern w:val="1"/>
        </w:rPr>
        <w:t xml:space="preserve">καταχωρίζονται οι οικονομικές προσφορές κατά σειρά μειοδοσίας </w:t>
      </w:r>
      <w:r>
        <w:rPr>
          <w:kern w:val="1"/>
        </w:rPr>
        <w:t xml:space="preserve">και εισηγείται αιτιολογημένα την αποδοχή ή απόρριψή τους, την κατάταξη των προσφορών και την ανάδειξη του προσωρινού αναδόχου. </w:t>
      </w:r>
    </w:p>
    <w:p w14:paraId="5C5FACF6" w14:textId="77777777" w:rsidR="00C66B5C" w:rsidRPr="00CE73AA" w:rsidRDefault="00C66B5C" w:rsidP="00C66B5C">
      <w:pPr>
        <w:textAlignment w:val="baseline"/>
        <w:rPr>
          <w:kern w:val="1"/>
          <w:lang w:eastAsia="el-GR"/>
        </w:rPr>
      </w:pPr>
      <w:r w:rsidRPr="00CE73AA">
        <w:rPr>
          <w:kern w:val="1"/>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t xml:space="preserve"> </w:t>
      </w:r>
      <w:r w:rsidRPr="00CE73AA">
        <w:rPr>
          <w:kern w:val="1"/>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Pr>
          <w:kern w:val="1"/>
        </w:rPr>
        <w:t>.</w:t>
      </w:r>
    </w:p>
    <w:p w14:paraId="5D7B4D48" w14:textId="77777777" w:rsidR="00C66B5C" w:rsidRDefault="00C66B5C" w:rsidP="00C66B5C">
      <w:pPr>
        <w:textAlignment w:val="baseline"/>
        <w:rPr>
          <w:i/>
          <w:iCs/>
          <w:color w:val="5B9BD5"/>
          <w:kern w:val="1"/>
          <w:lang w:eastAsia="el-GR"/>
        </w:rPr>
      </w:pPr>
      <w:r>
        <w:rPr>
          <w:kern w:val="1"/>
          <w:lang w:eastAsia="el-GR"/>
        </w:rPr>
        <w:t>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w:t>
      </w:r>
      <w:r>
        <w:rPr>
          <w:rStyle w:val="WW-FootnoteReference19"/>
          <w:kern w:val="1"/>
          <w:lang w:eastAsia="el-GR"/>
        </w:rPr>
        <w:footnoteReference w:id="11"/>
      </w:r>
      <w:r>
        <w:rPr>
          <w:kern w:val="1"/>
          <w:lang w:eastAsia="el-GR"/>
        </w:rPr>
        <w:t xml:space="preserve">  </w:t>
      </w:r>
    </w:p>
    <w:p w14:paraId="5FDD4609" w14:textId="1631F18D" w:rsidR="007828AE" w:rsidRPr="00575F46" w:rsidRDefault="00C66B5C" w:rsidP="004D2A01">
      <w:pPr>
        <w:textAlignment w:val="baseline"/>
        <w:rPr>
          <w:rFonts w:cs="Tahoma"/>
          <w:szCs w:val="22"/>
        </w:rPr>
      </w:pPr>
      <w:r w:rsidRPr="00BD65F6">
        <w:rPr>
          <w:kern w:val="1"/>
          <w:lang w:eastAsia="el-GR"/>
        </w:rPr>
        <w:t>Στη συνέχεια, εφόσον το αποφαινόμενο όργανο της αναθέτουσας αρχής εγκρίνει τα ανωτέρω πρακτικά εκδίδεται απόφαση για τα  αποτελέσματα  όλων των ανωτέρω σταδίων («Δικαιολογητικά Συμμετοχής», «Τεχνική Προσφορά» και «Οικονομική Προσφορά»</w:t>
      </w:r>
      <w:r w:rsidRPr="00345415">
        <w:rPr>
          <w:kern w:val="1"/>
          <w:lang w:eastAsia="el-GR"/>
        </w:rPr>
        <w:t>)</w:t>
      </w:r>
      <w:r w:rsidRPr="00BD65F6">
        <w:rPr>
          <w:kern w:val="1"/>
          <w:lang w:eastAsia="el-GR"/>
        </w:rPr>
        <w:t xml:space="preserve"> και η αναθέτουσα αρχή προσκαλεί εγγράφως</w:t>
      </w:r>
      <w:r w:rsidRPr="00345415">
        <w:rPr>
          <w:kern w:val="1"/>
          <w:lang w:eastAsia="el-GR"/>
        </w:rPr>
        <w:t>, μέσω</w:t>
      </w:r>
      <w:r w:rsidRPr="001E01BC">
        <w:rPr>
          <w:kern w:val="1"/>
          <w:lang w:eastAsia="el-GR"/>
        </w:rPr>
        <w:t xml:space="preserve"> της</w:t>
      </w:r>
      <w:r w:rsidRPr="00817D5B">
        <w:rPr>
          <w:kern w:val="1"/>
          <w:lang w:eastAsia="el-GR"/>
        </w:rPr>
        <w:t xml:space="preserve"> </w:t>
      </w:r>
      <w:r w:rsidRPr="00C717A6">
        <w:rPr>
          <w:kern w:val="1"/>
          <w:lang w:eastAsia="el-GR"/>
        </w:rPr>
        <w:t xml:space="preserve">λειτουργικότητας </w:t>
      </w:r>
      <w:r w:rsidRPr="006A3B66">
        <w:rPr>
          <w:kern w:val="1"/>
          <w:lang w:eastAsia="el-GR"/>
        </w:rPr>
        <w:t>της</w:t>
      </w:r>
      <w:r w:rsidRPr="00DE2F44">
        <w:rPr>
          <w:kern w:val="1"/>
          <w:lang w:eastAsia="el-GR"/>
        </w:rPr>
        <w:t xml:space="preserve"> «Επικοινωνίας» του ηλεκτρονικού διαγωνισμού στο ΕΣΗΔΗΣ, </w:t>
      </w:r>
      <w:r w:rsidRPr="00BD65F6">
        <w:rPr>
          <w:kern w:val="1"/>
          <w:lang w:eastAsia="el-GR"/>
        </w:rPr>
        <w:t>τον πρώτο σε κατάταξη μειοδότη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w:t>
      </w:r>
      <w:r>
        <w:rPr>
          <w:kern w:val="1"/>
          <w:lang w:eastAsia="el-GR"/>
        </w:rPr>
        <w:t>άγραφο</w:t>
      </w:r>
      <w:r w:rsidRPr="00BD65F6">
        <w:rPr>
          <w:kern w:val="1"/>
          <w:lang w:eastAsia="el-GR"/>
        </w:rPr>
        <w:t xml:space="preserve"> 3.2 της παρούσας, περί πρόσκλησης για υποβολή δικαιολογητικών. Η απόφαση έγκρισης των πρακτικών δεν κοινοποιείται στους προσφέροντες και ενσωματώνεται στην απόφαση κατακύρωσης.</w:t>
      </w:r>
    </w:p>
    <w:p w14:paraId="12DD5913" w14:textId="77777777" w:rsidR="006A2664" w:rsidRPr="00AD1AB9" w:rsidRDefault="006A2664" w:rsidP="00A11DC8">
      <w:pPr>
        <w:pStyle w:val="20"/>
        <w:rPr>
          <w:lang w:val="el-GR"/>
        </w:rPr>
      </w:pPr>
      <w:bookmarkStart w:id="58" w:name="_Toc90467070"/>
      <w:r w:rsidRPr="00AD1AB9">
        <w:rPr>
          <w:lang w:val="el-GR"/>
        </w:rPr>
        <w:t>3.2</w:t>
      </w:r>
      <w:r w:rsidRPr="00AD1AB9">
        <w:rPr>
          <w:lang w:val="el-GR"/>
        </w:rPr>
        <w:tab/>
        <w:t>Πρόσκληση υποβολής δικαιολογητικών προσωρινού αναδόχου - Δικαιολογητικά προσωρινού αναδόχου</w:t>
      </w:r>
      <w:bookmarkEnd w:id="58"/>
    </w:p>
    <w:p w14:paraId="363DBDD8" w14:textId="77777777" w:rsidR="00C66B5C" w:rsidRDefault="00C66B5C" w:rsidP="00C66B5C">
      <w:r w:rsidRPr="00EE0640">
        <w:t>Μετά την αξιολόγηση των προσφορών, η</w:t>
      </w:r>
      <w:r w:rsidRPr="00B07A1A">
        <w:t xml:space="preserve"> αναθέτουσα αρχή </w:t>
      </w:r>
      <w:r w:rsidRPr="00CE73AA">
        <w:rPr>
          <w:lang w:eastAsia="ar-SA"/>
        </w:rPr>
        <w:t>αποστέλλει σχετική ηλεκτρονική  πρόσκληση</w:t>
      </w:r>
      <w:r w:rsidRPr="00B07A1A">
        <w:t xml:space="preserve"> </w:t>
      </w:r>
      <w:r>
        <w:t>σ</w:t>
      </w:r>
      <w:r w:rsidRPr="00B07A1A">
        <w:t xml:space="preserve">τον </w:t>
      </w:r>
      <w:r w:rsidRPr="00782EAD">
        <w:t xml:space="preserve">προσφέροντα, στον οποίο πρόκειται να γίνει η κατακύρωση («προσωρινό ανάδοχο»), </w:t>
      </w:r>
      <w:r w:rsidRPr="00CE73AA">
        <w:rPr>
          <w:lang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7CA7824" w14:textId="77777777" w:rsidR="00C66B5C" w:rsidRPr="00CE73AA" w:rsidRDefault="00C66B5C" w:rsidP="00C66B5C">
      <w:pPr>
        <w:rPr>
          <w:color w:val="000000"/>
          <w:lang w:eastAsia="ar-SA"/>
        </w:rPr>
      </w:pPr>
      <w:r w:rsidRPr="00CE73AA">
        <w:rPr>
          <w:color w:val="000000"/>
          <w:lang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CE73AA">
        <w:rPr>
          <w:color w:val="000000"/>
          <w:lang w:eastAsia="ar-SA"/>
        </w:rPr>
        <w:t>μορφότυπο</w:t>
      </w:r>
      <w:proofErr w:type="spellEnd"/>
      <w:r w:rsidRPr="00CE73AA">
        <w:rPr>
          <w:color w:val="000000"/>
          <w:lang w:eastAsia="ar-SA"/>
        </w:rPr>
        <w:t xml:space="preserve"> PDF, σύμφωνα με τα ειδικώς οριζόμενα στην παράγραφο 2.4.2.5 της παρούσας.</w:t>
      </w:r>
    </w:p>
    <w:p w14:paraId="6D6FCC93" w14:textId="77777777" w:rsidR="00C66B5C" w:rsidRPr="00CE73AA" w:rsidRDefault="00C66B5C" w:rsidP="00C66B5C">
      <w:pPr>
        <w:rPr>
          <w:strike/>
          <w:lang w:eastAsia="ar-SA"/>
        </w:rPr>
      </w:pPr>
      <w:r w:rsidRPr="00911940">
        <w:rPr>
          <w:lang w:eastAsia="ar-SA"/>
        </w:rPr>
        <w:lastRenderedPageBreak/>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eastAsia="ar-SA"/>
        </w:rPr>
        <w:t>, σύμφωνα με τα προβλεπόμενα στις διατάξεις της ως άνω παραγράφου 2.4.2.5</w:t>
      </w:r>
      <w:r w:rsidRPr="00911940">
        <w:rPr>
          <w:lang w:eastAsia="ar-SA"/>
        </w:rPr>
        <w:t>.</w:t>
      </w:r>
      <w:r w:rsidRPr="00CE73AA">
        <w:rPr>
          <w:lang w:eastAsia="ar-SA"/>
        </w:rPr>
        <w:t xml:space="preserve"> </w:t>
      </w:r>
    </w:p>
    <w:p w14:paraId="750818E3" w14:textId="77777777" w:rsidR="00C66B5C" w:rsidRPr="00CE73AA" w:rsidRDefault="00C66B5C" w:rsidP="00C66B5C">
      <w:pPr>
        <w:rPr>
          <w:lang w:eastAsia="ar-SA"/>
        </w:rPr>
      </w:pPr>
      <w:r w:rsidRPr="00CE73AA">
        <w:rPr>
          <w:lang w:eastAsia="ar-SA"/>
        </w:rPr>
        <w:t xml:space="preserve">Αν δεν προσκομισθούν τα παραπάνω δικαιολογητικά ή υπάρχουν ελλείψεις σε αυτά που </w:t>
      </w:r>
      <w:proofErr w:type="spellStart"/>
      <w:r w:rsidRPr="00CE73AA">
        <w:rPr>
          <w:lang w:eastAsia="ar-SA"/>
        </w:rPr>
        <w:t>υπoβλήθηκαν</w:t>
      </w:r>
      <w:proofErr w:type="spellEnd"/>
      <w:r w:rsidRPr="00CE73AA">
        <w:rPr>
          <w:lang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eastAsia="ar-SA"/>
        </w:rPr>
        <w:t>,</w:t>
      </w:r>
      <w:r w:rsidRPr="00CE73AA">
        <w:rPr>
          <w:lang w:eastAsia="ar-SA"/>
        </w:rPr>
        <w:t xml:space="preserve"> με την έννοια του άρθρου 102 του ν. 4412/2016, εντός δέκα (10) ημερών από την κοινοποίηση της σχετικής πρόσκλησης σε αυτόν.</w:t>
      </w:r>
    </w:p>
    <w:p w14:paraId="52AFB579" w14:textId="77777777" w:rsidR="00C66B5C" w:rsidRPr="00CE73AA" w:rsidRDefault="00C66B5C" w:rsidP="00C66B5C">
      <w:pPr>
        <w:rPr>
          <w:lang w:eastAsia="ar-SA"/>
        </w:rPr>
      </w:pPr>
      <w:r w:rsidRPr="00CE73AA">
        <w:rPr>
          <w:lang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eastAsia="ar-SA"/>
        </w:rPr>
        <w:t xml:space="preserve"> ή αιτήσεων συμμετοχής και πριν από το στάδιο κατακύρωσης, </w:t>
      </w:r>
      <w:proofErr w:type="spellStart"/>
      <w:r w:rsidRPr="00CE73AA">
        <w:rPr>
          <w:lang w:eastAsia="ar-SA"/>
        </w:rPr>
        <w:t>κατ</w:t>
      </w:r>
      <w:proofErr w:type="spellEnd"/>
      <w:r w:rsidRPr="00CE73AA">
        <w:rPr>
          <w:lang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39D1CA49" w14:textId="77777777" w:rsidR="00C66B5C" w:rsidRPr="00CE73AA" w:rsidRDefault="00C66B5C" w:rsidP="00C66B5C">
      <w:pPr>
        <w:rPr>
          <w:lang w:eastAsia="ar-SA"/>
        </w:rPr>
      </w:pPr>
      <w:r w:rsidRPr="00CE73AA">
        <w:rPr>
          <w:lang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404A1881" w14:textId="77777777" w:rsidR="00C66B5C" w:rsidRPr="00CE73AA" w:rsidRDefault="00C66B5C" w:rsidP="00C66B5C">
      <w:pPr>
        <w:rPr>
          <w:lang w:eastAsia="ar-SA"/>
        </w:rPr>
      </w:pPr>
      <w:r w:rsidRPr="00CE73AA">
        <w:rPr>
          <w:lang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759AD95D" w14:textId="77777777" w:rsidR="00C66B5C" w:rsidRPr="00CE73AA" w:rsidRDefault="00C66B5C" w:rsidP="00C66B5C">
      <w:pPr>
        <w:rPr>
          <w:lang w:eastAsia="ar-SA"/>
        </w:rPr>
      </w:pPr>
      <w:proofErr w:type="spellStart"/>
      <w:r w:rsidRPr="00CE73AA">
        <w:rPr>
          <w:lang w:eastAsia="ar-SA"/>
        </w:rPr>
        <w:t>ii</w:t>
      </w:r>
      <w:proofErr w:type="spellEnd"/>
      <w:r w:rsidRPr="00CE73AA">
        <w:rPr>
          <w:lang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5091B015" w14:textId="77777777" w:rsidR="00C66B5C" w:rsidRPr="00CE73AA" w:rsidRDefault="00C66B5C" w:rsidP="00C66B5C">
      <w:pPr>
        <w:rPr>
          <w:lang w:eastAsia="ar-SA"/>
        </w:rPr>
      </w:pPr>
      <w:proofErr w:type="spellStart"/>
      <w:r w:rsidRPr="00CE73AA">
        <w:rPr>
          <w:lang w:eastAsia="ar-SA"/>
        </w:rPr>
        <w:t>iii</w:t>
      </w:r>
      <w:proofErr w:type="spellEnd"/>
      <w:r w:rsidRPr="00CE73AA">
        <w:rPr>
          <w:lang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001CF3AB" w14:textId="77777777" w:rsidR="00C66B5C" w:rsidRPr="00CE73AA" w:rsidRDefault="00C66B5C" w:rsidP="00C66B5C">
      <w:pPr>
        <w:rPr>
          <w:lang w:eastAsia="ar-SA"/>
        </w:rPr>
      </w:pPr>
      <w:r w:rsidRPr="00CE73AA">
        <w:rPr>
          <w:lang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eastAsia="el-GR"/>
        </w:rPr>
        <w:t xml:space="preserve"> </w:t>
      </w:r>
      <w:r w:rsidRPr="00CE73AA">
        <w:rPr>
          <w:lang w:eastAsia="ar-SA"/>
        </w:rPr>
        <w:t>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sidRPr="00CE73AA">
        <w:rPr>
          <w:lang w:eastAsia="ar-SA"/>
        </w:rPr>
        <w:t>οψιγενείς</w:t>
      </w:r>
      <w:proofErr w:type="spellEnd"/>
      <w:r w:rsidRPr="00CE73AA">
        <w:rPr>
          <w:lang w:eastAsia="ar-SA"/>
        </w:rPr>
        <w:t xml:space="preserve"> μεταβολές), δεν καταπίπτει υπέρ της Αναθέτουσας Αρχής η εγγύηση συμμετοχής του. </w:t>
      </w:r>
    </w:p>
    <w:p w14:paraId="71BC9905" w14:textId="77777777" w:rsidR="00C66B5C" w:rsidRPr="00CE73AA" w:rsidRDefault="00C66B5C" w:rsidP="00C66B5C">
      <w:pPr>
        <w:rPr>
          <w:lang w:eastAsia="ar-SA"/>
        </w:rPr>
      </w:pPr>
      <w:r w:rsidRPr="00CE73AA">
        <w:rPr>
          <w:lang w:eastAsia="ar-SA"/>
        </w:rPr>
        <w:t xml:space="preserve">Αν κανένας από τους προσφέροντες δεν υποβάλλει αληθή ή ακριβή δήλωση </w:t>
      </w:r>
      <w:r w:rsidRPr="00CE73AA">
        <w:rPr>
          <w:b/>
          <w:lang w:eastAsia="ar-SA"/>
        </w:rPr>
        <w:t>ή</w:t>
      </w:r>
      <w:r w:rsidRPr="00CE73AA">
        <w:rPr>
          <w:lang w:eastAsia="ar-SA"/>
        </w:rPr>
        <w:t xml:space="preserve"> δεν προσκομίσει ένα ή περισσότερα από τα απαιτούμενα έγγραφα και δικαιολογητικά </w:t>
      </w:r>
      <w:r w:rsidRPr="00CE73AA">
        <w:rPr>
          <w:b/>
          <w:lang w:eastAsia="ar-SA"/>
        </w:rPr>
        <w:t>ή</w:t>
      </w:r>
      <w:r w:rsidRPr="00CE73AA">
        <w:rPr>
          <w:lang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6B4753F8" w14:textId="77777777" w:rsidR="00C66B5C" w:rsidRDefault="00C66B5C" w:rsidP="00C66B5C">
      <w:pPr>
        <w:rPr>
          <w:lang w:eastAsia="ar-SA"/>
        </w:rPr>
      </w:pPr>
      <w:r w:rsidRPr="00CE73AA">
        <w:rPr>
          <w:lang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eastAsia="ar-SA"/>
        </w:rPr>
        <w:t xml:space="preserve"> </w:t>
      </w:r>
      <w:r w:rsidRPr="00C74870">
        <w:rPr>
          <w:lang w:eastAsia="ar-SA"/>
        </w:rPr>
        <w:t xml:space="preserve">(παράγραφος 3.1.2.1.) </w:t>
      </w:r>
      <w:r w:rsidRPr="00CE73AA">
        <w:rPr>
          <w:lang w:eastAsia="ar-SA"/>
        </w:rPr>
        <w:t xml:space="preserve">και τη διαβίβασή του στο αποφαινόμενο όργανο της </w:t>
      </w:r>
      <w:r w:rsidRPr="00CE73AA">
        <w:rPr>
          <w:lang w:eastAsia="ar-SA"/>
        </w:rPr>
        <w:lastRenderedPageBreak/>
        <w:t xml:space="preserve">αναθέτουσας αρχής για τη λήψη απόφασης είτε για την κατακύρωση της σύμβασης είτε για τη ματαίωση της διαδικασίας. </w:t>
      </w:r>
    </w:p>
    <w:p w14:paraId="500DAD9E" w14:textId="2A6D42C3" w:rsidR="00C66B5C" w:rsidRDefault="00C66B5C" w:rsidP="00C66B5C">
      <w:pPr>
        <w:rPr>
          <w:lang w:eastAsia="ar-SA"/>
        </w:rPr>
      </w:pPr>
      <w:r w:rsidRPr="00911940">
        <w:rPr>
          <w:lang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eastAsia="ar-SA"/>
        </w:rPr>
        <w:t>παρούσα</w:t>
      </w:r>
      <w:r w:rsidRPr="00911940">
        <w:rPr>
          <w:lang w:eastAsia="ar-SA"/>
        </w:rPr>
        <w:t xml:space="preserve"> σε ποσοστό και ως εξής:   </w:t>
      </w:r>
      <w:proofErr w:type="spellStart"/>
      <w:r>
        <w:rPr>
          <w:lang w:eastAsia="ar-SA"/>
        </w:rPr>
        <w:t>εκατόν</w:t>
      </w:r>
      <w:proofErr w:type="spellEnd"/>
      <w:r>
        <w:rPr>
          <w:lang w:eastAsia="ar-SA"/>
        </w:rPr>
        <w:t xml:space="preserve"> είκοσι </w:t>
      </w:r>
      <w:r w:rsidRPr="00911940">
        <w:rPr>
          <w:lang w:eastAsia="ar-SA"/>
        </w:rPr>
        <w:t>τοις εκατό (</w:t>
      </w:r>
      <w:r>
        <w:rPr>
          <w:lang w:eastAsia="ar-SA"/>
        </w:rPr>
        <w:t>120</w:t>
      </w:r>
      <w:r w:rsidRPr="00911940">
        <w:rPr>
          <w:lang w:eastAsia="ar-SA"/>
        </w:rPr>
        <w:t>%)</w:t>
      </w:r>
      <w:r w:rsidRPr="00911940">
        <w:rPr>
          <w:vertAlign w:val="superscript"/>
          <w:lang w:eastAsia="ar-SA"/>
        </w:rPr>
        <w:footnoteReference w:id="12"/>
      </w:r>
      <w:r w:rsidRPr="00911940">
        <w:rPr>
          <w:lang w:eastAsia="ar-SA"/>
        </w:rPr>
        <w:t xml:space="preserve"> στην περίπτωση της μεγαλύτερης ποσότητας και </w:t>
      </w:r>
      <w:r>
        <w:rPr>
          <w:lang w:eastAsia="ar-SA"/>
        </w:rPr>
        <w:t xml:space="preserve">ογδόντα </w:t>
      </w:r>
      <w:r w:rsidRPr="00911940">
        <w:rPr>
          <w:lang w:eastAsia="ar-SA"/>
        </w:rPr>
        <w:t>τοις εκατό (</w:t>
      </w:r>
      <w:r>
        <w:rPr>
          <w:lang w:eastAsia="ar-SA"/>
        </w:rPr>
        <w:t>80</w:t>
      </w:r>
      <w:r w:rsidRPr="00911940">
        <w:rPr>
          <w:lang w:eastAsia="ar-SA"/>
        </w:rPr>
        <w:t>%)</w:t>
      </w:r>
      <w:r w:rsidRPr="00911940">
        <w:rPr>
          <w:vertAlign w:val="superscript"/>
          <w:lang w:eastAsia="ar-SA"/>
        </w:rPr>
        <w:footnoteReference w:id="13"/>
      </w:r>
      <w:r w:rsidRPr="00911940">
        <w:rPr>
          <w:lang w:eastAsia="ar-SA"/>
        </w:rPr>
        <w:t xml:space="preserve"> στην περίπτωση μικρότερης ποσότητας.</w:t>
      </w:r>
    </w:p>
    <w:p w14:paraId="5B609466" w14:textId="26A83BA5" w:rsidR="006A2664" w:rsidRPr="00105314" w:rsidRDefault="00C66B5C" w:rsidP="00A11DC8">
      <w:r w:rsidRPr="00B07A1A">
        <w:t>Τα αποτελέσματα του ελέγχου των παραπάνω δικαιολογητικών και της εισήγησης της Επιτροπής επικυρώνονται με την απόφαση κα</w:t>
      </w:r>
      <w:r w:rsidRPr="00DC4540">
        <w:t>τακύρωσης.</w:t>
      </w:r>
    </w:p>
    <w:p w14:paraId="2329FE46" w14:textId="77777777" w:rsidR="006A2664" w:rsidRPr="00AD1AB9" w:rsidRDefault="006A2664" w:rsidP="00A11DC8">
      <w:pPr>
        <w:pStyle w:val="20"/>
        <w:rPr>
          <w:lang w:val="el-GR"/>
        </w:rPr>
      </w:pPr>
      <w:bookmarkStart w:id="59" w:name="_Toc90467071"/>
      <w:r w:rsidRPr="00AD1AB9">
        <w:rPr>
          <w:lang w:val="el-GR"/>
        </w:rPr>
        <w:t>3.3</w:t>
      </w:r>
      <w:r w:rsidRPr="00AD1AB9">
        <w:rPr>
          <w:lang w:val="el-GR"/>
        </w:rPr>
        <w:tab/>
        <w:t>Κατακύρωση - σύναψη σύμβασης</w:t>
      </w:r>
      <w:bookmarkEnd w:id="59"/>
      <w:r w:rsidRPr="00AD1AB9">
        <w:rPr>
          <w:lang w:val="el-GR"/>
        </w:rPr>
        <w:t xml:space="preserve"> </w:t>
      </w:r>
    </w:p>
    <w:p w14:paraId="57B243DB" w14:textId="311ABD7F" w:rsidR="00C66B5C" w:rsidRPr="00CE73AA" w:rsidRDefault="00947B6A" w:rsidP="00C66B5C">
      <w:pPr>
        <w:rPr>
          <w:lang w:eastAsia="ar-SA"/>
        </w:rPr>
      </w:pPr>
      <w:bookmarkStart w:id="60" w:name="_Hlk6499998"/>
      <w:bookmarkStart w:id="61" w:name="_Hlk6499931"/>
      <w:r w:rsidRPr="00B531F8">
        <w:rPr>
          <w:b/>
        </w:rPr>
        <w:t>3.3.1</w:t>
      </w:r>
      <w:r>
        <w:rPr>
          <w:lang w:eastAsia="ar-SA"/>
        </w:rPr>
        <w:t xml:space="preserve"> </w:t>
      </w:r>
      <w:r w:rsidR="00C66B5C" w:rsidRPr="00CE73AA">
        <w:rPr>
          <w:lang w:eastAsia="ar-SA"/>
        </w:rPr>
        <w:t xml:space="preserve">Τα αποτελέσματα του ελέγχου των παραπάνω δικαιολογητικών </w:t>
      </w:r>
      <w:r w:rsidR="00C66B5C">
        <w:rPr>
          <w:lang w:eastAsia="ar-SA"/>
        </w:rPr>
        <w:t xml:space="preserve">κατακύρωσης </w:t>
      </w:r>
      <w:r w:rsidR="00C66B5C" w:rsidRPr="00CE73AA">
        <w:rPr>
          <w:lang w:eastAsia="ar-SA"/>
        </w:rPr>
        <w:t>και της εισήγησης της Επιτροπής επικυρώνονται με την απόφαση κατακύρωσης, στην οποία ενσωματώνεται η απόφαση έγκρισης των πρακτικών των περ. α &amp; β της παρ. 2 του άρθρου 100 του ν. 4412/2016</w:t>
      </w:r>
      <w:r w:rsidR="00C66B5C">
        <w:rPr>
          <w:lang w:eastAsia="ar-SA"/>
        </w:rPr>
        <w:t xml:space="preserve"> (περί αξιολόγησης των δικαιολογητικών συμμετοχής, της τεχνικής και της οικονομικής προσφοράς).</w:t>
      </w:r>
      <w:r w:rsidR="00C66B5C" w:rsidRPr="00CE73AA">
        <w:rPr>
          <w:lang w:eastAsia="ar-SA"/>
        </w:rPr>
        <w:t xml:space="preserve"> </w:t>
      </w:r>
    </w:p>
    <w:p w14:paraId="6CE218E0" w14:textId="77777777" w:rsidR="00C66B5C" w:rsidRDefault="00C66B5C" w:rsidP="00C66B5C">
      <w:pPr>
        <w:rPr>
          <w:lang w:eastAsia="ar-SA"/>
        </w:rPr>
      </w:pPr>
      <w:r w:rsidRPr="001468D7">
        <w:rPr>
          <w:color w:val="000000"/>
          <w:szCs w:val="22"/>
          <w:shd w:val="clear" w:color="auto" w:fill="FFFFFF"/>
        </w:rPr>
        <w:t>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όλων των πρακτικών της διαδικασίας ελέγχου και αξιολόγησης των προσφορών, και, επιπλέον, αναρτά τα δικαιολογητικά του προσωρινού αναδόχου στα «Συνημμένα Ηλεκτρονικού Διαγωνισμού</w:t>
      </w:r>
      <w:r>
        <w:rPr>
          <w:color w:val="000000"/>
          <w:szCs w:val="22"/>
          <w:shd w:val="clear" w:color="auto" w:fill="FFFFFF"/>
        </w:rPr>
        <w:t>».</w:t>
      </w:r>
      <w:r w:rsidRPr="00CE73AA">
        <w:rPr>
          <w:lang w:eastAsia="ar-SA"/>
        </w:rPr>
        <w:t xml:space="preserve"> </w:t>
      </w:r>
    </w:p>
    <w:p w14:paraId="48BCD7D1" w14:textId="7B7BA3C2" w:rsidR="00C66B5C" w:rsidRDefault="00C66B5C" w:rsidP="007A24AD">
      <w:pPr>
        <w:rPr>
          <w:rFonts w:asciiTheme="minorHAnsi" w:hAnsiTheme="minorHAnsi" w:cstheme="minorHAnsi"/>
        </w:rPr>
      </w:pPr>
      <w:r w:rsidRPr="00CE73AA">
        <w:rPr>
          <w:lang w:eastAsia="ar-SA"/>
        </w:rPr>
        <w:t>Μετά την έκδοση και κοινοπ</w:t>
      </w:r>
      <w:r>
        <w:rPr>
          <w:lang w:eastAsia="ar-SA"/>
        </w:rPr>
        <w:t xml:space="preserve">οίηση της απόφασης κατακύρωσης </w:t>
      </w:r>
      <w:r w:rsidRPr="00CE73AA">
        <w:rPr>
          <w:lang w:eastAsia="ar-SA"/>
        </w:rPr>
        <w:t>οι προσφέροντες λαμβάνουν γνώση των λοιπών συμμετεχόντων στη διαδικασία και των στοιχεί</w:t>
      </w:r>
      <w:r>
        <w:rPr>
          <w:lang w:eastAsia="ar-SA"/>
        </w:rPr>
        <w:t xml:space="preserve">ων που υποβλήθηκαν από αυτούς, </w:t>
      </w:r>
      <w:r>
        <w:t>με ενέργειες της αναθέτουσας αρχής</w:t>
      </w:r>
      <w:r>
        <w:rPr>
          <w:rStyle w:val="af0"/>
        </w:rPr>
        <w:footnoteReference w:id="14"/>
      </w:r>
      <w:r w:rsidRPr="00BE6FAB">
        <w:rPr>
          <w:lang w:eastAsia="ar-SA"/>
        </w:rPr>
        <w:t>.</w:t>
      </w:r>
      <w:r w:rsidRPr="00CE73AA">
        <w:rPr>
          <w:lang w:eastAsia="ar-SA"/>
        </w:rPr>
        <w:t xml:space="preserve"> 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r w:rsidRPr="00CE73AA">
        <w:rPr>
          <w:vertAlign w:val="superscript"/>
          <w:lang w:eastAsia="ar-SA"/>
        </w:rPr>
        <w:footnoteReference w:id="15"/>
      </w:r>
      <w:r w:rsidR="00D94FAB" w:rsidRPr="004D2A01">
        <w:rPr>
          <w:rFonts w:asciiTheme="minorHAnsi" w:hAnsiTheme="minorHAnsi" w:cstheme="minorHAnsi"/>
        </w:rPr>
        <w:t xml:space="preserve"> </w:t>
      </w:r>
    </w:p>
    <w:p w14:paraId="1F28EFAC" w14:textId="77777777" w:rsidR="00E37D82" w:rsidRPr="00B03F31" w:rsidRDefault="00E37D82" w:rsidP="00E37D82">
      <w:r w:rsidRPr="007D4F03">
        <w:rPr>
          <w:b/>
        </w:rPr>
        <w:t>3.3.</w:t>
      </w:r>
      <w:r>
        <w:rPr>
          <w:b/>
        </w:rPr>
        <w:t>2</w:t>
      </w:r>
      <w:r w:rsidRPr="007D4F03">
        <w:rPr>
          <w:b/>
        </w:rPr>
        <w:t xml:space="preserve">. </w:t>
      </w:r>
      <w:r w:rsidRPr="00B03F31">
        <w:t>Η απόφαση κατακύρωσης καθίσταται οριστική, εφόσον συντρέξουν οι ακόλουθες προϋποθέσεις σωρευτικά:</w:t>
      </w:r>
    </w:p>
    <w:p w14:paraId="007F586E" w14:textId="77777777" w:rsidR="00E37D82" w:rsidRDefault="00E37D82" w:rsidP="00E37D82">
      <w:pPr>
        <w:pStyle w:val="-HTML2"/>
        <w:jc w:val="both"/>
      </w:pPr>
      <w:r>
        <w:rPr>
          <w:rFonts w:ascii="Calibri" w:hAnsi="Calibri" w:cs="Calibri"/>
          <w:sz w:val="22"/>
          <w:szCs w:val="24"/>
        </w:rPr>
        <w:t xml:space="preserve">α) κοινοποιηθεί η απόφαση κατακύρωσης σε όλους τους οικονομικούς φορείς που δεν έχουν αποκλειστεί οριστικά, </w:t>
      </w:r>
    </w:p>
    <w:p w14:paraId="30701741" w14:textId="77777777" w:rsidR="00E37D82" w:rsidRDefault="00E37D82" w:rsidP="00E37D82">
      <w:pPr>
        <w:pStyle w:val="-HTML2"/>
        <w:jc w:val="both"/>
        <w:rPr>
          <w:rFonts w:ascii="Calibri" w:hAnsi="Calibri" w:cs="Calibri"/>
          <w:sz w:val="22"/>
          <w:szCs w:val="24"/>
        </w:rPr>
      </w:pPr>
      <w:r>
        <w:rPr>
          <w:rFonts w:ascii="Calibri" w:hAnsi="Calibri" w:cs="Calibri"/>
          <w:sz w:val="22"/>
          <w:szCs w:val="24"/>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17" w:anchor="art372_4" w:history="1">
        <w:r w:rsidRPr="00570C40">
          <w:rPr>
            <w:rFonts w:ascii="Calibri" w:hAnsi="Calibri" w:cs="Calibri"/>
            <w:sz w:val="22"/>
            <w:szCs w:val="24"/>
          </w:rPr>
          <w:t>παρ.</w:t>
        </w:r>
      </w:hyperlink>
      <w:hyperlink r:id="rId18" w:anchor="art372_4" w:history="1"/>
      <w:hyperlink r:id="rId19" w:anchor="art372_4" w:history="1">
        <w:r w:rsidRPr="00570C40">
          <w:rPr>
            <w:rFonts w:ascii="Calibri" w:hAnsi="Calibri" w:cs="Calibri"/>
            <w:sz w:val="22"/>
            <w:szCs w:val="24"/>
          </w:rPr>
          <w:t xml:space="preserve"> 4 του άρθρου 372</w:t>
        </w:r>
      </w:hyperlink>
      <w:r>
        <w:rPr>
          <w:rFonts w:ascii="Calibri" w:hAnsi="Calibri" w:cs="Calibri"/>
          <w:sz w:val="22"/>
          <w:szCs w:val="24"/>
        </w:rPr>
        <w:t xml:space="preserve"> του ν. 4412/2016,</w:t>
      </w:r>
    </w:p>
    <w:p w14:paraId="5738E14B" w14:textId="77777777" w:rsidR="00E37D82" w:rsidRDefault="00E37D82" w:rsidP="00E37D82">
      <w:pPr>
        <w:pStyle w:val="-HTML2"/>
        <w:jc w:val="both"/>
        <w:rPr>
          <w:rFonts w:ascii="Calibri" w:hAnsi="Calibri" w:cs="Calibri"/>
          <w:sz w:val="22"/>
          <w:szCs w:val="24"/>
        </w:rPr>
      </w:pPr>
      <w:r>
        <w:rPr>
          <w:rFonts w:ascii="Calibri" w:hAnsi="Calibri" w:cs="Calibri"/>
          <w:sz w:val="22"/>
          <w:szCs w:val="24"/>
        </w:rPr>
        <w:t xml:space="preserve">γ) ολοκληρωθεί επιτυχώς ο </w:t>
      </w:r>
      <w:proofErr w:type="spellStart"/>
      <w:r>
        <w:rPr>
          <w:rFonts w:ascii="Calibri" w:hAnsi="Calibri" w:cs="Calibri"/>
          <w:sz w:val="22"/>
          <w:szCs w:val="24"/>
        </w:rPr>
        <w:t>προσυμβατικός</w:t>
      </w:r>
      <w:proofErr w:type="spellEnd"/>
      <w:r>
        <w:rPr>
          <w:rFonts w:ascii="Calibri" w:hAnsi="Calibri" w:cs="Calibri"/>
          <w:sz w:val="22"/>
          <w:szCs w:val="24"/>
        </w:rPr>
        <w:t xml:space="preserve"> έλεγχος από το Ελεγκτικό Συνέδριο, σύμφωνα με τα άρθρα 324 έως 327 του ν. 4700/2020, εφόσον απαιτείται,</w:t>
      </w:r>
    </w:p>
    <w:p w14:paraId="3C27E6EE" w14:textId="77777777" w:rsidR="00E37D82" w:rsidRPr="008C11C4" w:rsidRDefault="00E37D82" w:rsidP="00E37D82">
      <w:pPr>
        <w:pStyle w:val="-HTML2"/>
        <w:jc w:val="both"/>
        <w:rPr>
          <w:rFonts w:ascii="Calibri" w:hAnsi="Calibri" w:cs="Calibri"/>
          <w:sz w:val="22"/>
          <w:szCs w:val="24"/>
        </w:rPr>
      </w:pPr>
      <w:r>
        <w:rPr>
          <w:rFonts w:ascii="Calibri" w:hAnsi="Calibri" w:cs="Calibri"/>
          <w:sz w:val="22"/>
          <w:szCs w:val="24"/>
        </w:rPr>
        <w:t>και </w:t>
      </w:r>
      <w:r>
        <w:rPr>
          <w:rFonts w:ascii="Calibri" w:hAnsi="Calibri" w:cs="Calibri"/>
          <w:sz w:val="22"/>
          <w:szCs w:val="24"/>
        </w:rPr>
        <w:br/>
        <w:t xml:space="preserve">δ) ο  προσωρινός ανάδοχος, υποβάλλει, στην περίπτωση που απαιτείται και έπειτα από σχετική πρόσκληση, </w:t>
      </w:r>
      <w:r>
        <w:rPr>
          <w:rFonts w:ascii="Calibri" w:hAnsi="Calibri" w:cs="Calibri"/>
          <w:sz w:val="22"/>
          <w:szCs w:val="24"/>
        </w:rPr>
        <w:lastRenderedPageBreak/>
        <w:t>υπεύθυνη δήλωση, που υπογράφεται σύμφωνα με όσα ορίζονται στο </w:t>
      </w:r>
      <w:hyperlink r:id="rId20" w:history="1">
        <w:r w:rsidRPr="001F1DCF">
          <w:rPr>
            <w:rFonts w:ascii="Calibri" w:hAnsi="Calibri" w:cs="Calibri"/>
            <w:sz w:val="22"/>
            <w:szCs w:val="24"/>
          </w:rPr>
          <w:t>άρθρο 79Α</w:t>
        </w:r>
      </w:hyperlink>
      <w:r w:rsidRPr="001F1DCF">
        <w:rPr>
          <w:rFonts w:ascii="Calibri" w:hAnsi="Calibri" w:cs="Calibri"/>
          <w:sz w:val="22"/>
          <w:szCs w:val="24"/>
        </w:rPr>
        <w:t xml:space="preserve"> του ν. 4412/2016</w:t>
      </w:r>
      <w:r>
        <w:rPr>
          <w:rFonts w:ascii="Calibri" w:hAnsi="Calibri" w:cs="Calibri"/>
          <w:sz w:val="22"/>
          <w:szCs w:val="24"/>
        </w:rPr>
        <w:t xml:space="preserve">, στην οποία δηλώνεται ότι, δεν έχουν επέλθει στο πρόσωπό του </w:t>
      </w:r>
      <w:proofErr w:type="spellStart"/>
      <w:r>
        <w:rPr>
          <w:rFonts w:ascii="Calibri" w:hAnsi="Calibri" w:cs="Calibri"/>
          <w:sz w:val="22"/>
          <w:szCs w:val="24"/>
        </w:rPr>
        <w:t>οψιγενείς</w:t>
      </w:r>
      <w:proofErr w:type="spellEnd"/>
      <w:r>
        <w:rPr>
          <w:rFonts w:ascii="Calibri" w:hAnsi="Calibri" w:cs="Calibri"/>
          <w:sz w:val="22"/>
          <w:szCs w:val="24"/>
        </w:rPr>
        <w:t xml:space="preserve"> μεταβολές κατά την έννοια του </w:t>
      </w:r>
      <w:hyperlink r:id="rId21" w:anchor="art104" w:history="1">
        <w:r w:rsidRPr="001F1DCF">
          <w:rPr>
            <w:rFonts w:ascii="Calibri" w:hAnsi="Calibri" w:cs="Calibri"/>
            <w:sz w:val="22"/>
            <w:szCs w:val="24"/>
          </w:rPr>
          <w:t>άρθρου 104</w:t>
        </w:r>
      </w:hyperlink>
      <w:r w:rsidRPr="001F1DCF">
        <w:rPr>
          <w:rFonts w:ascii="Calibri" w:hAnsi="Calibri" w:cs="Calibri"/>
          <w:sz w:val="22"/>
          <w:szCs w:val="24"/>
        </w:rPr>
        <w:t xml:space="preserve"> του ν. 4412/2016</w:t>
      </w:r>
      <w:r>
        <w:rPr>
          <w:rFonts w:ascii="Calibri" w:hAnsi="Calibri" w:cs="Calibri"/>
          <w:sz w:val="22"/>
          <w:szCs w:val="24"/>
        </w:rPr>
        <w:t xml:space="preserve"> και μόνον στην περίπτωση του </w:t>
      </w:r>
      <w:proofErr w:type="spellStart"/>
      <w:r>
        <w:rPr>
          <w:rFonts w:ascii="Calibri" w:hAnsi="Calibri" w:cs="Calibri"/>
          <w:sz w:val="22"/>
          <w:szCs w:val="24"/>
        </w:rPr>
        <w:t>προσυμβατικού</w:t>
      </w:r>
      <w:proofErr w:type="spellEnd"/>
      <w:r>
        <w:rPr>
          <w:rFonts w:ascii="Calibri" w:hAnsi="Calibri" w:cs="Calibri"/>
          <w:sz w:val="22"/>
          <w:szCs w:val="24"/>
        </w:rPr>
        <w:t xml:space="preserve"> ελέγχου ή της άσκησης προδικαστικής προσφυγής κατά της απόφασης κατακύρωσης. </w:t>
      </w:r>
      <w:r w:rsidRPr="0035532D">
        <w:rPr>
          <w:rFonts w:ascii="Calibri" w:hAnsi="Calibri" w:cs="Calibri"/>
          <w:sz w:val="22"/>
          <w:szCs w:val="24"/>
        </w:rPr>
        <w:t xml:space="preserve">Η υπεύθυνη δήλωση ελέγχεται από την αναθέτουσα αρχή και μνημονεύεται στο συμφωνητικό. Εφόσον δηλωθούν </w:t>
      </w:r>
      <w:proofErr w:type="spellStart"/>
      <w:r w:rsidRPr="0035532D">
        <w:rPr>
          <w:rFonts w:ascii="Calibri" w:hAnsi="Calibri" w:cs="Calibri"/>
          <w:sz w:val="22"/>
          <w:szCs w:val="24"/>
        </w:rPr>
        <w:t>οψιγενείς</w:t>
      </w:r>
      <w:proofErr w:type="spellEnd"/>
      <w:r w:rsidRPr="0035532D">
        <w:rPr>
          <w:rFonts w:ascii="Calibri" w:hAnsi="Calibri" w:cs="Calibri"/>
          <w:sz w:val="22"/>
          <w:szCs w:val="24"/>
        </w:rPr>
        <w:t xml:space="preserve"> μεταβολές, η δήλωση ελέγχεται από την Επιτροπή Διαγωνισμού, η οποία εισηγείται προς το αρμόδιο αποφαινόμενο όργανο.</w:t>
      </w:r>
    </w:p>
    <w:p w14:paraId="61D3112D" w14:textId="77777777" w:rsidR="00E37D82" w:rsidRDefault="00E37D82" w:rsidP="00E37D82">
      <w:pPr>
        <w:pStyle w:val="-HTML2"/>
        <w:jc w:val="both"/>
        <w:rPr>
          <w:rFonts w:ascii="Calibri" w:hAnsi="Calibri" w:cs="Calibri"/>
          <w:sz w:val="22"/>
          <w:szCs w:val="24"/>
        </w:rPr>
      </w:pPr>
    </w:p>
    <w:p w14:paraId="62941379" w14:textId="0AF6DFDE" w:rsidR="00E37D82" w:rsidRPr="00B531F8" w:rsidRDefault="00E37D82" w:rsidP="007A24AD">
      <w:r w:rsidRPr="00485235">
        <w:t xml:space="preserve">Μετά από την οριστικοποίηση της απόφασης κατακύρωσης </w:t>
      </w:r>
      <w:r>
        <w:t>η αναθέτουσα αρχή προσκαλεί τον ανάδοχο</w:t>
      </w:r>
      <w:r w:rsidRPr="00485235">
        <w:t xml:space="preserve">, μέσω της λειτουργικότητας της </w:t>
      </w:r>
      <w:r>
        <w:t>«</w:t>
      </w:r>
      <w:r w:rsidRPr="00485235">
        <w:t>Επικοινωνίας</w:t>
      </w:r>
      <w:r>
        <w:t>» του ηλεκτρονικού διαγωνισμού στο ΕΣΗΔΗΣ, να προσέλθει για υπογραφή του συμφωνητικού,</w:t>
      </w:r>
      <w:r>
        <w:rPr>
          <w:rFonts w:ascii="Arial" w:hAnsi="Arial" w:cs="Arial"/>
          <w:szCs w:val="22"/>
        </w:rPr>
        <w:t xml:space="preserve"> </w:t>
      </w:r>
      <w:r>
        <w:t>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w:t>
      </w:r>
      <w:r w:rsidR="00B531F8">
        <w:t xml:space="preserve">ούμενου εδαφίου στον ανάδοχο. </w:t>
      </w:r>
    </w:p>
    <w:p w14:paraId="6EED88CF" w14:textId="77777777" w:rsidR="00C66B5C" w:rsidRPr="00CE73AA" w:rsidRDefault="00C66B5C" w:rsidP="00C66B5C">
      <w:pPr>
        <w:tabs>
          <w:tab w:val="left" w:pos="1980"/>
        </w:tabs>
        <w:rPr>
          <w:b/>
          <w:bCs/>
          <w:lang w:eastAsia="ar-SA"/>
        </w:rPr>
      </w:pPr>
      <w:r w:rsidRPr="00CE73AA">
        <w:rPr>
          <w:lang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eastAsia="ar-SA"/>
        </w:rPr>
        <w:t>Δικαιολογητικά για την τήρηση των μητρώων του ν. 3310/2005 όπως τροποποιήθηκε με το ν. 3414/2005</w:t>
      </w:r>
      <w:r>
        <w:rPr>
          <w:lang w:eastAsia="ar-SA"/>
        </w:rPr>
        <w:t>»</w:t>
      </w:r>
      <w:r w:rsidRPr="00CE73AA">
        <w:rPr>
          <w:szCs w:val="22"/>
          <w:vertAlign w:val="superscript"/>
          <w:lang w:eastAsia="ar-SA"/>
        </w:rPr>
        <w:footnoteReference w:id="16"/>
      </w:r>
      <w:r w:rsidRPr="00CE73AA">
        <w:rPr>
          <w:lang w:eastAsia="ar-SA"/>
        </w:rPr>
        <w:t>.</w:t>
      </w:r>
    </w:p>
    <w:p w14:paraId="29A64D7C" w14:textId="77777777" w:rsidR="00C66B5C" w:rsidRPr="00F70008" w:rsidRDefault="00C66B5C" w:rsidP="00C66B5C">
      <w:pPr>
        <w:rPr>
          <w:lang w:eastAsia="ar-SA"/>
        </w:rPr>
      </w:pPr>
      <w:r w:rsidRPr="00CE73AA">
        <w:rPr>
          <w:lang w:eastAsia="ar-SA"/>
        </w:rPr>
        <w:t xml:space="preserve">Στην περίπτωση που ο ανάδοχος δεν προσέλθει να υπογράψει το ως άνω συμφωνητικό μέσα στην </w:t>
      </w:r>
      <w:proofErr w:type="spellStart"/>
      <w:r w:rsidRPr="00CE73AA">
        <w:rPr>
          <w:lang w:eastAsia="ar-SA"/>
        </w:rPr>
        <w:t>τεθείσα</w:t>
      </w:r>
      <w:proofErr w:type="spellEnd"/>
      <w:r w:rsidRPr="00CE73AA">
        <w:rPr>
          <w:lang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eastAsia="ar-SA"/>
        </w:rPr>
        <w:footnoteReference w:id="17"/>
      </w:r>
    </w:p>
    <w:p w14:paraId="3A0D9446" w14:textId="6BF75141" w:rsidR="00C66B5C" w:rsidRDefault="00C66B5C" w:rsidP="00C66B5C">
      <w:pPr>
        <w:rPr>
          <w:rFonts w:asciiTheme="minorHAnsi" w:hAnsiTheme="minorHAnsi" w:cstheme="minorHAnsi"/>
        </w:rPr>
      </w:pPr>
      <w:r w:rsidRPr="00F70008">
        <w:rPr>
          <w:lang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35FE1161" w14:textId="77777777" w:rsidR="00C66B5C" w:rsidRPr="0099290A" w:rsidRDefault="00C66B5C" w:rsidP="007A24AD">
      <w:pPr>
        <w:rPr>
          <w:rFonts w:cs="Tahoma"/>
          <w:szCs w:val="22"/>
        </w:rPr>
      </w:pPr>
    </w:p>
    <w:p w14:paraId="0475BD10" w14:textId="769D0DBB" w:rsidR="006A2664" w:rsidRPr="00AD1AB9" w:rsidRDefault="006A2664" w:rsidP="00A11DC8">
      <w:pPr>
        <w:pStyle w:val="20"/>
        <w:rPr>
          <w:lang w:val="el-GR"/>
        </w:rPr>
      </w:pPr>
      <w:bookmarkStart w:id="62" w:name="_Toc90467072"/>
      <w:bookmarkEnd w:id="60"/>
      <w:bookmarkEnd w:id="61"/>
      <w:r w:rsidRPr="00AD1AB9">
        <w:rPr>
          <w:lang w:val="el-GR"/>
        </w:rPr>
        <w:t>3.4</w:t>
      </w:r>
      <w:r w:rsidRPr="00AD1AB9">
        <w:rPr>
          <w:lang w:val="el-GR"/>
        </w:rPr>
        <w:tab/>
        <w:t xml:space="preserve">Προδικαστικές Προσφυγές - Προσωρινή </w:t>
      </w:r>
      <w:r w:rsidR="001725C7">
        <w:rPr>
          <w:lang w:val="el-GR"/>
        </w:rPr>
        <w:t xml:space="preserve">και Οριστική </w:t>
      </w:r>
      <w:r w:rsidRPr="00AD1AB9">
        <w:rPr>
          <w:lang w:val="el-GR"/>
        </w:rPr>
        <w:t>Δικαστική Προστασία</w:t>
      </w:r>
      <w:bookmarkEnd w:id="62"/>
    </w:p>
    <w:p w14:paraId="21806945" w14:textId="12DF7C19" w:rsidR="001725C7" w:rsidRPr="00290DCD" w:rsidRDefault="001725C7" w:rsidP="00A11DC8">
      <w:pPr>
        <w:rPr>
          <w:color w:val="000000"/>
        </w:rPr>
      </w:pPr>
      <w:r w:rsidRPr="00020B6A">
        <w:rPr>
          <w:color w:val="000000"/>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020B6A">
        <w:rPr>
          <w:color w:val="000000"/>
        </w:rPr>
        <w:t>ενωσιακής</w:t>
      </w:r>
      <w:proofErr w:type="spellEnd"/>
      <w:r w:rsidRPr="00020B6A">
        <w:rPr>
          <w:color w:val="000000"/>
        </w:rPr>
        <w:t xml:space="preserve">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w:t>
      </w:r>
      <w:r>
        <w:rPr>
          <w:color w:val="000000"/>
        </w:rPr>
        <w:t xml:space="preserve"> </w:t>
      </w:r>
      <w:proofErr w:type="spellStart"/>
      <w:r w:rsidRPr="00020B6A">
        <w:rPr>
          <w:color w:val="000000"/>
        </w:rPr>
        <w:t>επ</w:t>
      </w:r>
      <w:proofErr w:type="spellEnd"/>
      <w:r w:rsidRPr="00020B6A">
        <w:rPr>
          <w:color w:val="000000"/>
        </w:rPr>
        <w:t xml:space="preserve">. </w:t>
      </w:r>
      <w:r>
        <w:rPr>
          <w:color w:val="000000"/>
        </w:rPr>
        <w:t>ν</w:t>
      </w:r>
      <w:r w:rsidRPr="00020B6A">
        <w:rPr>
          <w:color w:val="000000"/>
        </w:rPr>
        <w:t>. 4412/2016 και 1</w:t>
      </w:r>
      <w:r>
        <w:rPr>
          <w:color w:val="000000"/>
        </w:rPr>
        <w:t xml:space="preserve"> </w:t>
      </w:r>
      <w:proofErr w:type="spellStart"/>
      <w:r w:rsidRPr="00020B6A">
        <w:rPr>
          <w:color w:val="000000"/>
        </w:rPr>
        <w:t>επ</w:t>
      </w:r>
      <w:proofErr w:type="spellEnd"/>
      <w:r w:rsidRPr="00020B6A">
        <w:rPr>
          <w:color w:val="000000"/>
        </w:rPr>
        <w:t xml:space="preserve">. </w:t>
      </w:r>
      <w:proofErr w:type="spellStart"/>
      <w:r>
        <w:rPr>
          <w:color w:val="000000"/>
        </w:rPr>
        <w:t>π</w:t>
      </w:r>
      <w:r w:rsidRPr="00020B6A">
        <w:rPr>
          <w:color w:val="000000"/>
        </w:rPr>
        <w:t>.</w:t>
      </w:r>
      <w:r>
        <w:rPr>
          <w:color w:val="000000"/>
        </w:rPr>
        <w:t>δ</w:t>
      </w:r>
      <w:r w:rsidRPr="00020B6A">
        <w:rPr>
          <w:color w:val="000000"/>
        </w:rPr>
        <w:t>.</w:t>
      </w:r>
      <w:proofErr w:type="spellEnd"/>
      <w:r w:rsidRPr="00020B6A">
        <w:rPr>
          <w:color w:val="000000"/>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33E2C98F" w14:textId="7C4295F9" w:rsidR="006A2664" w:rsidRPr="00105314" w:rsidRDefault="006A2664" w:rsidP="00A11DC8">
      <w:r>
        <w:t>Σε περίπτωση προσφυγής κατά πράξης της αναθέτουσας αρχής η προθεσμία για την άσκηση της προδικαστικής προσφυγής είναι:</w:t>
      </w:r>
    </w:p>
    <w:p w14:paraId="4C508188" w14:textId="77777777" w:rsidR="001725C7" w:rsidRPr="00020B6A" w:rsidRDefault="001725C7" w:rsidP="001725C7">
      <w:pPr>
        <w:rPr>
          <w:color w:val="000000"/>
        </w:rPr>
      </w:pPr>
      <w:r w:rsidRPr="00020B6A">
        <w:rPr>
          <w:color w:val="000000"/>
        </w:rPr>
        <w:t>Σε περίπτωση προσφυγής κατά πράξης της αναθέτουσας αρχής, η προθεσμία για την άσκηση της προδικαστικής προσφυγής είναι:</w:t>
      </w:r>
    </w:p>
    <w:p w14:paraId="47861DDD" w14:textId="77777777" w:rsidR="001725C7" w:rsidRPr="00020B6A" w:rsidRDefault="001725C7" w:rsidP="001725C7">
      <w:pPr>
        <w:rPr>
          <w:color w:val="000000"/>
        </w:rPr>
      </w:pPr>
      <w:r w:rsidRPr="00020B6A">
        <w:rPr>
          <w:color w:val="000000"/>
        </w:rPr>
        <w:lastRenderedPageBreak/>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7F3490DB" w14:textId="77777777" w:rsidR="001725C7" w:rsidRPr="00020B6A" w:rsidRDefault="001725C7" w:rsidP="001725C7">
      <w:pPr>
        <w:rPr>
          <w:color w:val="000000"/>
        </w:rPr>
      </w:pPr>
      <w:r w:rsidRPr="00020B6A">
        <w:rPr>
          <w:color w:val="000000"/>
        </w:rPr>
        <w:t xml:space="preserve">(β) δεκαπέντε (15) ημέρες από την κοινοποίηση της προσβαλλόμενης πράξης σε αυτόν αν χρησιμοποιήθηκαν άλλα μέσα επικοινωνίας, άλλως  </w:t>
      </w:r>
    </w:p>
    <w:p w14:paraId="64865DBD" w14:textId="1A908C42" w:rsidR="00F31700" w:rsidRDefault="001725C7" w:rsidP="00F31700">
      <w:pPr>
        <w:rPr>
          <w:rFonts w:cs="Tahoma"/>
          <w:color w:val="000000"/>
          <w:szCs w:val="22"/>
        </w:rPr>
      </w:pPr>
      <w:r w:rsidRPr="00020B6A">
        <w:rPr>
          <w:color w:val="000000"/>
        </w:rPr>
        <w:t xml:space="preserve">(γ) δέκα (10) ημέρες από την πλήρη, πραγματική ή </w:t>
      </w:r>
      <w:proofErr w:type="spellStart"/>
      <w:r w:rsidRPr="00020B6A">
        <w:rPr>
          <w:color w:val="000000"/>
        </w:rPr>
        <w:t>τεκμαιρόμενη</w:t>
      </w:r>
      <w:proofErr w:type="spellEnd"/>
      <w:r w:rsidRPr="00020B6A">
        <w:rPr>
          <w:color w:val="000000"/>
        </w:rPr>
        <w:t xml:space="preserve">, γνώση της πράξης που βλάπτει τα συμφέροντα του ενδιαφερόμενου οικονομικού φορέα. </w:t>
      </w:r>
      <w:r w:rsidRPr="009F79ED">
        <w:rPr>
          <w:color w:val="000000"/>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F31700" w:rsidRPr="00603221">
        <w:rPr>
          <w:rFonts w:cs="Tahoma"/>
          <w:color w:val="000000"/>
          <w:szCs w:val="22"/>
        </w:rPr>
        <w:t xml:space="preserve"> </w:t>
      </w:r>
    </w:p>
    <w:p w14:paraId="05A1138E" w14:textId="77777777" w:rsidR="001725C7" w:rsidRDefault="001725C7" w:rsidP="001725C7">
      <w:pPr>
        <w:rPr>
          <w:color w:val="000000"/>
        </w:rPr>
      </w:pPr>
      <w:r w:rsidRPr="00020B6A">
        <w:rPr>
          <w:color w:val="000000"/>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rStyle w:val="af0"/>
          <w:color w:val="000000"/>
        </w:rPr>
        <w:footnoteReference w:id="18"/>
      </w:r>
      <w:r w:rsidRPr="00020B6A">
        <w:rPr>
          <w:color w:val="000000"/>
        </w:rPr>
        <w:t xml:space="preserve"> .</w:t>
      </w:r>
    </w:p>
    <w:p w14:paraId="0F77F000" w14:textId="77777777" w:rsidR="001725C7" w:rsidRPr="00020B6A" w:rsidRDefault="001725C7" w:rsidP="001725C7">
      <w:pPr>
        <w:rPr>
          <w:color w:val="000000"/>
        </w:rPr>
      </w:pPr>
      <w:r>
        <w:rPr>
          <w:color w:val="000000"/>
        </w:rPr>
        <w:t>Οι προθεσμίες ως προς την υποβολή των προδικαστικών προσφυγών και των παρεμβάσεων</w:t>
      </w:r>
      <w:r w:rsidRPr="0034590B">
        <w:rPr>
          <w:color w:val="000000"/>
        </w:rPr>
        <w:t xml:space="preserve"> αρχίζουν την επομένη της ημέρας της προαναφερθείσας κατά περίπτωση κοινοποίησης ή </w:t>
      </w:r>
      <w:r>
        <w:rPr>
          <w:color w:val="000000"/>
        </w:rPr>
        <w:t>γνώσης</w:t>
      </w:r>
      <w:r w:rsidRPr="0034590B">
        <w:rPr>
          <w:color w:val="000000"/>
        </w:rPr>
        <w:t xml:space="preserve"> </w:t>
      </w:r>
      <w:r>
        <w:rPr>
          <w:color w:val="000000"/>
        </w:rPr>
        <w:t xml:space="preserve">και </w:t>
      </w:r>
      <w:r w:rsidRPr="0034590B">
        <w:rPr>
          <w:color w:val="000000"/>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rPr>
        <w:t xml:space="preserve">ημέρα </w:t>
      </w:r>
      <w:r w:rsidRPr="0034590B">
        <w:rPr>
          <w:color w:val="000000"/>
        </w:rPr>
        <w:t>και ώρα 23:59:59</w:t>
      </w:r>
      <w:r>
        <w:rPr>
          <w:rStyle w:val="af0"/>
          <w:color w:val="000000"/>
        </w:rPr>
        <w:footnoteReference w:id="19"/>
      </w:r>
      <w:r>
        <w:rPr>
          <w:color w:val="000000"/>
        </w:rPr>
        <w:t>.</w:t>
      </w:r>
    </w:p>
    <w:p w14:paraId="073EF96F" w14:textId="77777777" w:rsidR="001725C7" w:rsidRPr="00353578" w:rsidRDefault="001725C7" w:rsidP="001725C7">
      <w:pPr>
        <w:rPr>
          <w:color w:val="000000"/>
        </w:rPr>
      </w:pPr>
      <w:r w:rsidRPr="00353578">
        <w:rPr>
          <w:color w:val="000000"/>
        </w:rPr>
        <w:t xml:space="preserve">Η προδικαστική προσφυγή συντάσσεται υποχρεωτικά με τη χρήση του τυποποιημένου εντύπου του Παραρτήματος Ι του </w:t>
      </w:r>
      <w:proofErr w:type="spellStart"/>
      <w:r w:rsidRPr="00353578">
        <w:rPr>
          <w:color w:val="000000"/>
        </w:rPr>
        <w:t>π.δ</w:t>
      </w:r>
      <w:proofErr w:type="spellEnd"/>
      <w:r w:rsidRPr="00353578">
        <w:rPr>
          <w:color w:val="000000"/>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t xml:space="preserve"> </w:t>
      </w:r>
      <w:r w:rsidRPr="00D27292">
        <w:rPr>
          <w:color w:val="000000"/>
        </w:rPr>
        <w:t xml:space="preserve">σύμφωνα με </w:t>
      </w:r>
      <w:r>
        <w:rPr>
          <w:color w:val="000000"/>
        </w:rPr>
        <w:t>το άρθρο 18 της Κ.Υ.Α. Προμήθειες και Υπηρεσίες.</w:t>
      </w:r>
    </w:p>
    <w:p w14:paraId="15F3CB1A" w14:textId="0E55A2B0" w:rsidR="001725C7" w:rsidRPr="00020B6A" w:rsidRDefault="001725C7" w:rsidP="001725C7">
      <w:pPr>
        <w:rPr>
          <w:color w:val="000000"/>
        </w:rPr>
      </w:pPr>
      <w:r w:rsidRPr="00020B6A">
        <w:rPr>
          <w:color w:val="000000"/>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w:t>
      </w:r>
      <w:r w:rsidR="00EB6B09">
        <w:rPr>
          <w:color w:val="000000"/>
        </w:rPr>
        <w:t>όπως τροποποιήθηκε με το άρθρο 135 Ν. 4782/2021</w:t>
      </w:r>
      <w:r w:rsidRPr="00020B6A">
        <w:rPr>
          <w:color w:val="000000"/>
        </w:rPr>
        <w:t xml:space="preserve">. Η επιστροφή του </w:t>
      </w:r>
      <w:proofErr w:type="spellStart"/>
      <w:r w:rsidRPr="00020B6A">
        <w:rPr>
          <w:color w:val="000000"/>
        </w:rPr>
        <w:t>παραβόλου</w:t>
      </w:r>
      <w:proofErr w:type="spellEnd"/>
      <w:r w:rsidRPr="00020B6A">
        <w:rPr>
          <w:color w:val="000000"/>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44C36BA1" w14:textId="77777777" w:rsidR="001725C7" w:rsidRPr="00020B6A" w:rsidRDefault="001725C7" w:rsidP="001725C7">
      <w:pPr>
        <w:rPr>
          <w:color w:val="000000"/>
        </w:rPr>
      </w:pPr>
      <w:r w:rsidRPr="00020B6A">
        <w:rPr>
          <w:color w:val="000000"/>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w:t>
      </w:r>
      <w:r>
        <w:rPr>
          <w:color w:val="000000"/>
        </w:rPr>
        <w:t>ν</w:t>
      </w:r>
      <w:r w:rsidRPr="00020B6A">
        <w:rPr>
          <w:color w:val="000000"/>
        </w:rPr>
        <w:t xml:space="preserve">. 4412/2016 και 20 </w:t>
      </w:r>
      <w:proofErr w:type="spellStart"/>
      <w:r>
        <w:rPr>
          <w:color w:val="000000"/>
        </w:rPr>
        <w:t>π</w:t>
      </w:r>
      <w:r w:rsidRPr="00020B6A">
        <w:rPr>
          <w:color w:val="000000"/>
        </w:rPr>
        <w:t>.</w:t>
      </w:r>
      <w:r>
        <w:rPr>
          <w:color w:val="000000"/>
        </w:rPr>
        <w:t>δ</w:t>
      </w:r>
      <w:r w:rsidRPr="00020B6A">
        <w:rPr>
          <w:color w:val="000000"/>
        </w:rPr>
        <w:t>.</w:t>
      </w:r>
      <w:proofErr w:type="spellEnd"/>
      <w:r w:rsidRPr="00020B6A">
        <w:rPr>
          <w:color w:val="000000"/>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rPr>
        <w:t>ν</w:t>
      </w:r>
      <w:r w:rsidRPr="00020B6A">
        <w:rPr>
          <w:color w:val="000000"/>
        </w:rPr>
        <w:t xml:space="preserve">. 4412/2016 και 15 παρ. 1-4 </w:t>
      </w:r>
      <w:proofErr w:type="spellStart"/>
      <w:r>
        <w:rPr>
          <w:color w:val="000000"/>
        </w:rPr>
        <w:t>π</w:t>
      </w:r>
      <w:r w:rsidRPr="00020B6A">
        <w:rPr>
          <w:color w:val="000000"/>
        </w:rPr>
        <w:t>.</w:t>
      </w:r>
      <w:r>
        <w:rPr>
          <w:color w:val="000000"/>
        </w:rPr>
        <w:t>δ</w:t>
      </w:r>
      <w:r w:rsidRPr="00020B6A">
        <w:rPr>
          <w:color w:val="000000"/>
        </w:rPr>
        <w:t>.</w:t>
      </w:r>
      <w:proofErr w:type="spellEnd"/>
      <w:r w:rsidRPr="00020B6A">
        <w:rPr>
          <w:color w:val="000000"/>
        </w:rPr>
        <w:t xml:space="preserve"> 39/2017. </w:t>
      </w:r>
    </w:p>
    <w:p w14:paraId="1804C865" w14:textId="77777777" w:rsidR="001725C7" w:rsidRPr="0052232F" w:rsidRDefault="001725C7" w:rsidP="001725C7">
      <w:pPr>
        <w:rPr>
          <w:color w:val="000000"/>
        </w:rPr>
      </w:pPr>
      <w:r w:rsidRPr="0052232F">
        <w:rPr>
          <w:color w:val="000000"/>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0A889A6B" w14:textId="77777777" w:rsidR="001725C7" w:rsidRPr="00020B6A" w:rsidRDefault="001725C7" w:rsidP="001725C7">
      <w:pPr>
        <w:rPr>
          <w:color w:val="000000"/>
        </w:rPr>
      </w:pPr>
      <w:r w:rsidRPr="00020B6A">
        <w:rPr>
          <w:color w:val="000000"/>
        </w:rPr>
        <w:t>Μετά την, κατά τα ως άνω, ηλεκτρονική κατάθεση της προδικαστικής προσφυγής η αναθέτουσα αρχή</w:t>
      </w:r>
      <w:r>
        <w:rPr>
          <w:color w:val="000000"/>
        </w:rPr>
        <w:t>,</w:t>
      </w:r>
      <w:r w:rsidRPr="0034590B">
        <w:t xml:space="preserve"> </w:t>
      </w:r>
      <w:r w:rsidRPr="0034590B">
        <w:rPr>
          <w:color w:val="000000"/>
        </w:rPr>
        <w:t xml:space="preserve"> μέσω της λειτουργίας </w:t>
      </w:r>
      <w:r>
        <w:rPr>
          <w:color w:val="000000"/>
        </w:rPr>
        <w:t>«</w:t>
      </w:r>
      <w:r w:rsidRPr="0034590B">
        <w:rPr>
          <w:color w:val="000000"/>
        </w:rPr>
        <w:t xml:space="preserve">Επικοινωνία» </w:t>
      </w:r>
      <w:r>
        <w:rPr>
          <w:color w:val="000000"/>
        </w:rPr>
        <w:t xml:space="preserve"> </w:t>
      </w:r>
      <w:r w:rsidRPr="00020B6A">
        <w:rPr>
          <w:color w:val="000000"/>
        </w:rPr>
        <w:t xml:space="preserve">: </w:t>
      </w:r>
    </w:p>
    <w:p w14:paraId="3598B88A" w14:textId="77777777" w:rsidR="001725C7" w:rsidRPr="00020B6A" w:rsidRDefault="001725C7" w:rsidP="001725C7">
      <w:pPr>
        <w:rPr>
          <w:color w:val="000000"/>
        </w:rPr>
      </w:pPr>
      <w:r w:rsidRPr="00020B6A">
        <w:rPr>
          <w:color w:val="000000"/>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Pr>
          <w:color w:val="000000"/>
        </w:rPr>
        <w:t>π</w:t>
      </w:r>
      <w:r w:rsidRPr="00020B6A">
        <w:rPr>
          <w:color w:val="000000"/>
        </w:rPr>
        <w:t>.</w:t>
      </w:r>
      <w:r>
        <w:rPr>
          <w:color w:val="000000"/>
        </w:rPr>
        <w:t>δ</w:t>
      </w:r>
      <w:r w:rsidRPr="00020B6A">
        <w:rPr>
          <w:color w:val="000000"/>
        </w:rPr>
        <w:t>.</w:t>
      </w:r>
      <w:proofErr w:type="spellEnd"/>
      <w:r w:rsidRPr="00020B6A">
        <w:rPr>
          <w:color w:val="000000"/>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EEC4C6A" w14:textId="77777777" w:rsidR="001725C7" w:rsidRPr="00020B6A" w:rsidRDefault="001725C7" w:rsidP="001725C7">
      <w:pPr>
        <w:rPr>
          <w:color w:val="000000"/>
        </w:rPr>
      </w:pPr>
      <w:r w:rsidRPr="00020B6A">
        <w:rPr>
          <w:color w:val="000000"/>
        </w:rPr>
        <w:t xml:space="preserve">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w:t>
      </w:r>
      <w:r w:rsidRPr="00020B6A">
        <w:rPr>
          <w:color w:val="000000"/>
        </w:rPr>
        <w:lastRenderedPageBreak/>
        <w:t>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A3C66E3" w14:textId="77777777" w:rsidR="001725C7" w:rsidRPr="00020B6A" w:rsidRDefault="001725C7" w:rsidP="001725C7">
      <w:pPr>
        <w:rPr>
          <w:color w:val="000000"/>
        </w:rPr>
      </w:pPr>
      <w:r w:rsidRPr="00020B6A">
        <w:rPr>
          <w:color w:val="000000"/>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4A43C6EA" w14:textId="77777777" w:rsidR="001725C7" w:rsidRPr="00020B6A" w:rsidRDefault="001725C7" w:rsidP="001725C7">
      <w:pPr>
        <w:rPr>
          <w:color w:val="000000"/>
        </w:rPr>
      </w:pPr>
      <w:r w:rsidRPr="00020B6A">
        <w:rPr>
          <w:color w:val="000000"/>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2532DE8B" w14:textId="77777777" w:rsidR="001725C7" w:rsidRPr="00020B6A" w:rsidRDefault="001725C7" w:rsidP="001725C7">
      <w:pPr>
        <w:rPr>
          <w:color w:val="000000"/>
        </w:rPr>
      </w:pPr>
      <w:r w:rsidRPr="00020B6A">
        <w:rPr>
          <w:color w:val="000000"/>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rPr>
        <w:t>ν</w:t>
      </w:r>
      <w:r w:rsidRPr="00020B6A">
        <w:rPr>
          <w:color w:val="000000"/>
        </w:rPr>
        <w:t>. 4412/2016 κατά των εκτελεστών πράξεων ή παραλείψεων της αναθέτουσας αρχής .</w:t>
      </w:r>
    </w:p>
    <w:p w14:paraId="78C796C9" w14:textId="0AED8400" w:rsidR="00EB6B09" w:rsidRDefault="001725C7" w:rsidP="001725C7">
      <w:pPr>
        <w:rPr>
          <w:color w:val="000000"/>
        </w:rPr>
      </w:pPr>
      <w:r w:rsidRPr="00020B6A">
        <w:rPr>
          <w:color w:val="000000"/>
        </w:rPr>
        <w:t xml:space="preserve">Β. Όποιος έχει έννομο συμφέρον μπορεί να ζητήσει, </w:t>
      </w:r>
      <w:r w:rsidR="00EB6B09" w:rsidRPr="007C4E1D">
        <w:rPr>
          <w:color w:val="000000"/>
          <w:lang w:eastAsia="ar-SA"/>
        </w:rPr>
        <w:t>με το ίδιο δικόγραφο</w:t>
      </w:r>
      <w:r w:rsidR="00EB6B09" w:rsidRPr="00020B6A">
        <w:rPr>
          <w:color w:val="000000"/>
        </w:rPr>
        <w:t xml:space="preserve"> </w:t>
      </w:r>
      <w:r w:rsidRPr="00020B6A">
        <w:rPr>
          <w:color w:val="000000"/>
        </w:rPr>
        <w:t xml:space="preserve">εφαρμοζόμενων αναλογικά των διατάξεων του </w:t>
      </w:r>
      <w:proofErr w:type="spellStart"/>
      <w:r>
        <w:rPr>
          <w:color w:val="000000"/>
        </w:rPr>
        <w:t>π</w:t>
      </w:r>
      <w:r w:rsidRPr="00020B6A">
        <w:rPr>
          <w:color w:val="000000"/>
        </w:rPr>
        <w:t>.</w:t>
      </w:r>
      <w:r>
        <w:rPr>
          <w:color w:val="000000"/>
        </w:rPr>
        <w:t>δ</w:t>
      </w:r>
      <w:r w:rsidRPr="00020B6A">
        <w:rPr>
          <w:color w:val="000000"/>
        </w:rPr>
        <w:t>.</w:t>
      </w:r>
      <w:proofErr w:type="spellEnd"/>
      <w:r w:rsidRPr="00020B6A">
        <w:rPr>
          <w:color w:val="000000"/>
        </w:rPr>
        <w:t xml:space="preserve"> 18/1989, την αναστολή εκτέλεσης της απόφασης της ΑΕΠΠ και την ακύρωσή της ενώπιον του αρμοδίου δικαστηρίου</w:t>
      </w:r>
      <w:r w:rsidR="00EB6B09">
        <w:rPr>
          <w:color w:val="000000"/>
        </w:rPr>
        <w:t xml:space="preserve"> </w:t>
      </w:r>
      <w:r w:rsidR="00EB6B09">
        <w:t xml:space="preserve">της παρ. 3 του </w:t>
      </w:r>
      <w:proofErr w:type="spellStart"/>
      <w:r w:rsidR="00EB6B09">
        <w:t>αρθ</w:t>
      </w:r>
      <w:proofErr w:type="spellEnd"/>
      <w:r w:rsidR="00EB6B09">
        <w:t>. 372 Ν.4412/2016, όπως ισχύει</w:t>
      </w:r>
      <w:r w:rsidR="00EB6B09" w:rsidRPr="00F113B5">
        <w:rPr>
          <w:rStyle w:val="af0"/>
        </w:rPr>
        <w:footnoteReference w:id="20"/>
      </w:r>
      <w:r w:rsidRPr="00020B6A">
        <w:rPr>
          <w:color w:val="000000"/>
        </w:rPr>
        <w:t xml:space="preserve">. </w:t>
      </w:r>
      <w:r w:rsidR="00EB6B09" w:rsidRPr="007C4E1D">
        <w:rPr>
          <w:color w:val="000000"/>
          <w:lang w:eastAsia="ar-SA"/>
        </w:rPr>
        <w:t>Το αυτό ισχύει και σε περίπτωση σιωπηρής απόρριψης της προδικαστικής προσφυγής από την Α.Ε.Π.Π</w:t>
      </w:r>
      <w:r w:rsidR="00EB6B09" w:rsidRPr="00020B6A">
        <w:rPr>
          <w:color w:val="000000"/>
        </w:rPr>
        <w:t xml:space="preserve"> </w:t>
      </w:r>
      <w:r w:rsidRPr="00020B6A">
        <w:rPr>
          <w:color w:val="000000"/>
        </w:rPr>
        <w:t xml:space="preserve">Δικαίωμα άσκησης </w:t>
      </w:r>
      <w:r w:rsidR="00EB6B09" w:rsidRPr="007C4E1D">
        <w:rPr>
          <w:color w:val="000000"/>
          <w:lang w:eastAsia="ar-SA"/>
        </w:rPr>
        <w:t>του ως άνω ένδικου βοηθήματος</w:t>
      </w:r>
      <w:r w:rsidR="003F4D8F">
        <w:rPr>
          <w:color w:val="000000"/>
          <w:lang w:eastAsia="ar-SA"/>
        </w:rPr>
        <w:t xml:space="preserve"> </w:t>
      </w:r>
      <w:r w:rsidRPr="00020B6A">
        <w:rPr>
          <w:color w:val="000000"/>
        </w:rPr>
        <w:t xml:space="preserve">έχει και η αναθέτουσα αρχή αν η </w:t>
      </w:r>
      <w:r w:rsidR="00EB6B09" w:rsidRPr="007C4E1D">
        <w:rPr>
          <w:color w:val="000000"/>
          <w:lang w:eastAsia="ar-SA"/>
        </w:rPr>
        <w:t xml:space="preserve">Α.Ε.Π.Π. </w:t>
      </w:r>
      <w:r w:rsidRPr="00020B6A">
        <w:rPr>
          <w:color w:val="000000"/>
        </w:rPr>
        <w:t xml:space="preserve"> κάνει δεκτή την προδικαστική προσφυγή</w:t>
      </w:r>
      <w:r w:rsidR="00EB6B09">
        <w:rPr>
          <w:color w:val="000000"/>
        </w:rPr>
        <w:t xml:space="preserve">, </w:t>
      </w:r>
      <w:r w:rsidR="00EB6B09" w:rsidRPr="007C4E1D">
        <w:rPr>
          <w:color w:val="000000"/>
          <w:lang w:eastAsia="ar-SA"/>
        </w:rPr>
        <w:t>αλλά και αυτός του οποίου έχει γίνει εν μέρει δεκτή η προδικαστική προσφυγή</w:t>
      </w:r>
      <w:r w:rsidR="00EB6B09">
        <w:rPr>
          <w:color w:val="000000"/>
          <w:lang w:eastAsia="ar-SA"/>
        </w:rPr>
        <w:t>.</w:t>
      </w:r>
      <w:r w:rsidRPr="00020B6A">
        <w:rPr>
          <w:color w:val="000000"/>
        </w:rPr>
        <w:t xml:space="preserve"> </w:t>
      </w:r>
    </w:p>
    <w:p w14:paraId="2B9044AD" w14:textId="0F966EB0" w:rsidR="001725C7" w:rsidRPr="00020B6A" w:rsidRDefault="001725C7" w:rsidP="001725C7">
      <w:pPr>
        <w:rPr>
          <w:color w:val="000000"/>
        </w:rPr>
      </w:pPr>
      <w:r w:rsidRPr="00020B6A">
        <w:rPr>
          <w:color w:val="000000"/>
        </w:rPr>
        <w:t xml:space="preserve">Με </w:t>
      </w:r>
      <w:r w:rsidR="00EB6B09" w:rsidRPr="007C4E1D">
        <w:rPr>
          <w:color w:val="000000"/>
          <w:lang w:eastAsia="ar-SA"/>
        </w:rPr>
        <w:t>την απόφαση της ΑΕΠΠ</w:t>
      </w:r>
      <w:r w:rsidR="00360D93">
        <w:rPr>
          <w:color w:val="000000"/>
          <w:lang w:eastAsia="ar-SA"/>
        </w:rPr>
        <w:t xml:space="preserve"> </w:t>
      </w:r>
      <w:r w:rsidRPr="00020B6A">
        <w:rPr>
          <w:color w:val="000000"/>
        </w:rPr>
        <w:t xml:space="preserve">λογίζονται ως </w:t>
      </w:r>
      <w:proofErr w:type="spellStart"/>
      <w:r w:rsidRPr="00020B6A">
        <w:rPr>
          <w:color w:val="000000"/>
        </w:rPr>
        <w:t>συμπροσβαλλόμενες</w:t>
      </w:r>
      <w:proofErr w:type="spellEnd"/>
      <w:r w:rsidRPr="00020B6A">
        <w:rPr>
          <w:color w:val="000000"/>
        </w:rPr>
        <w:t xml:space="preserve"> </w:t>
      </w:r>
      <w:r w:rsidR="00EB6B09" w:rsidRPr="00020B6A">
        <w:rPr>
          <w:color w:val="000000"/>
        </w:rPr>
        <w:t xml:space="preserve">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EB6B09" w:rsidRPr="007C4E1D">
        <w:rPr>
          <w:color w:val="000000"/>
          <w:lang w:eastAsia="ar-SA"/>
        </w:rPr>
        <w:t>ως άνω αίτησης στο Δικαστήριο.</w:t>
      </w:r>
      <w:r w:rsidRPr="00020B6A">
        <w:rPr>
          <w:color w:val="000000"/>
        </w:rPr>
        <w:t xml:space="preserve">. </w:t>
      </w:r>
    </w:p>
    <w:p w14:paraId="546DAAC0" w14:textId="5CC9AFBC" w:rsidR="00EB6B09" w:rsidRDefault="00EB6B09" w:rsidP="001725C7">
      <w:pPr>
        <w:rPr>
          <w:color w:val="000000"/>
        </w:rPr>
      </w:pPr>
      <w:r w:rsidRPr="007C4E1D">
        <w:rPr>
          <w:color w:val="000000"/>
          <w:lang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7C4E1D">
        <w:rPr>
          <w:color w:val="000000"/>
          <w:lang w:eastAsia="ar-SA"/>
        </w:rPr>
        <w:t>οψιγενείς</w:t>
      </w:r>
      <w:proofErr w:type="spellEnd"/>
      <w:r w:rsidRPr="007C4E1D">
        <w:rPr>
          <w:color w:val="000000"/>
          <w:lang w:eastAsia="ar-SA"/>
        </w:rPr>
        <w:t xml:space="preserve"> ισχυρισμούς αναφορικά με τους επιτακτικούς λόγους δημοσίου συμφέροντος, οι οποίοι καθιστούν αναγκαία την άμεση ανάθεση της σύμβασης.</w:t>
      </w:r>
      <w:r>
        <w:rPr>
          <w:rStyle w:val="af0"/>
          <w:color w:val="000000"/>
        </w:rPr>
        <w:footnoteReference w:id="21"/>
      </w:r>
    </w:p>
    <w:p w14:paraId="35894A07" w14:textId="77777777" w:rsidR="00EB6B09" w:rsidRDefault="00EB6B09" w:rsidP="00EB6B09">
      <w:pPr>
        <w:rPr>
          <w:color w:val="000000"/>
        </w:rPr>
      </w:pPr>
      <w:r w:rsidRPr="00020B6A">
        <w:rPr>
          <w:color w:val="000000"/>
        </w:rPr>
        <w:t xml:space="preserve">Η </w:t>
      </w:r>
      <w:r>
        <w:rPr>
          <w:color w:val="000000"/>
        </w:rPr>
        <w:t xml:space="preserve">ως άνω </w:t>
      </w:r>
      <w:r w:rsidRPr="00020B6A">
        <w:rPr>
          <w:color w:val="000000"/>
        </w:rPr>
        <w:t xml:space="preserve">αίτηση κατατίθεται στο </w:t>
      </w:r>
      <w:r>
        <w:rPr>
          <w:color w:val="000000"/>
        </w:rPr>
        <w:t>αρμόδιο</w:t>
      </w:r>
      <w:r w:rsidRPr="00020B6A">
        <w:rPr>
          <w:color w:val="000000"/>
        </w:rPr>
        <w:t xml:space="preserve"> δικαστήριο μέσα σε προθεσμία δέκα (10) ημερών από κοινοποίηση ή την πλήρη γνώση της απόφασης </w:t>
      </w:r>
      <w:r w:rsidRPr="007C4E1D">
        <w:rPr>
          <w:color w:val="000000"/>
          <w:lang w:eastAsia="ar-SA"/>
        </w:rPr>
        <w:t>ή από την παρέλευση της προθεσμίας για την έκδοση της απόφασης</w:t>
      </w:r>
      <w:r w:rsidRPr="00020B6A">
        <w:rPr>
          <w:color w:val="000000"/>
        </w:rPr>
        <w:t xml:space="preserve"> επί της προδικαστικής προσφυγής</w:t>
      </w:r>
      <w:r>
        <w:rPr>
          <w:color w:val="000000"/>
        </w:rPr>
        <w:t xml:space="preserve">, ενώ </w:t>
      </w:r>
      <w:r w:rsidRPr="00020B6A">
        <w:rPr>
          <w:color w:val="000000"/>
        </w:rPr>
        <w:t xml:space="preserve"> η </w:t>
      </w:r>
      <w:r>
        <w:rPr>
          <w:color w:val="000000"/>
        </w:rPr>
        <w:t>δικάσιμος για την εκδίκαση</w:t>
      </w:r>
      <w:r w:rsidRPr="00020B6A">
        <w:rPr>
          <w:color w:val="000000"/>
        </w:rPr>
        <w:t xml:space="preserve"> της αίτησης ακύρωσης </w:t>
      </w:r>
      <w:r w:rsidRPr="007C4E1D">
        <w:rPr>
          <w:color w:val="000000"/>
          <w:lang w:eastAsia="ar-SA"/>
        </w:rPr>
        <w:t>δεν πρέπει να απέχει πέραν των εξήντα (60) ημερών από την κατάθεση του δικογράφου</w:t>
      </w:r>
      <w:r>
        <w:rPr>
          <w:color w:val="000000"/>
        </w:rPr>
        <w:t>.</w:t>
      </w:r>
      <w:r>
        <w:rPr>
          <w:rStyle w:val="af0"/>
          <w:color w:val="000000"/>
        </w:rPr>
        <w:footnoteReference w:id="22"/>
      </w:r>
      <w:r w:rsidRPr="00020B6A">
        <w:rPr>
          <w:color w:val="000000"/>
        </w:rPr>
        <w:t xml:space="preserve"> </w:t>
      </w:r>
    </w:p>
    <w:p w14:paraId="6EE9B905" w14:textId="77777777" w:rsidR="00EB6B09" w:rsidRDefault="00EB6B09" w:rsidP="00EB6B09">
      <w:pPr>
        <w:rPr>
          <w:color w:val="000000"/>
          <w:lang w:eastAsia="ar-SA"/>
        </w:rPr>
      </w:pPr>
      <w:r>
        <w:rPr>
          <w:color w:val="000000"/>
        </w:rPr>
        <w:t xml:space="preserve">Αντίγραφο της </w:t>
      </w:r>
      <w:r w:rsidRPr="007C4E1D">
        <w:rPr>
          <w:color w:val="000000"/>
          <w:lang w:eastAsia="ar-SA"/>
        </w:rPr>
        <w:t>αίτησης με κλήση κοινοποιείται με τη φροντίδα του αιτούντος προς την</w:t>
      </w:r>
      <w:r w:rsidRPr="00020B6A">
        <w:rPr>
          <w:color w:val="000000"/>
        </w:rPr>
        <w:t xml:space="preserve"> </w:t>
      </w:r>
      <w:r w:rsidRPr="007C4E1D">
        <w:rPr>
          <w:color w:val="000000"/>
          <w:lang w:eastAsia="ar-SA"/>
        </w:rPr>
        <w:t xml:space="preserve">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7C4E1D">
        <w:rPr>
          <w:color w:val="000000"/>
          <w:lang w:eastAsia="ar-SA"/>
        </w:rPr>
        <w:t>προεδρεύων</w:t>
      </w:r>
      <w:proofErr w:type="spellEnd"/>
      <w:r w:rsidRPr="007C4E1D">
        <w:rPr>
          <w:color w:val="000000"/>
          <w:lang w:eastAsia="ar-SA"/>
        </w:rPr>
        <w:t xml:space="preserve"> του αρμόδιου Δικαστηρίου ή Τμήματος έως την επόμενη ημέρα από την κατάθεση</w:t>
      </w:r>
      <w:r w:rsidRPr="00020B6A">
        <w:rPr>
          <w:color w:val="000000"/>
        </w:rPr>
        <w:t xml:space="preserve"> της </w:t>
      </w:r>
      <w:r w:rsidRPr="007C4E1D">
        <w:rPr>
          <w:color w:val="000000"/>
          <w:lang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020B6A">
        <w:rPr>
          <w:color w:val="000000"/>
        </w:rPr>
        <w:t xml:space="preserve"> της </w:t>
      </w:r>
      <w:r w:rsidRPr="007C4E1D">
        <w:rPr>
          <w:color w:val="000000"/>
          <w:lang w:eastAsia="ar-SA"/>
        </w:rPr>
        <w:t>ως άνω</w:t>
      </w:r>
      <w:r w:rsidRPr="00020B6A">
        <w:rPr>
          <w:color w:val="000000"/>
        </w:rPr>
        <w:t xml:space="preserve"> πράξης, </w:t>
      </w:r>
      <w:r w:rsidRPr="007C4E1D">
        <w:rPr>
          <w:color w:val="000000"/>
          <w:lang w:eastAsia="ar-SA"/>
        </w:rPr>
        <w:t>του Δικαστηρίου. Εντός αποκλειστικής προθεσμίας</w:t>
      </w:r>
      <w:r w:rsidRPr="00020B6A">
        <w:rPr>
          <w:color w:val="000000"/>
        </w:rPr>
        <w:t xml:space="preserve"> δέκα (10) ημερών από την </w:t>
      </w:r>
      <w:r w:rsidRPr="007C4E1D">
        <w:rPr>
          <w:color w:val="000000"/>
          <w:lang w:eastAsia="ar-SA"/>
        </w:rPr>
        <w:t>ως άνω κοινοποίηση της αίτησης κατατίθεται η παρέμβαση και διαβιβάζονται ο φάκελος και οι απόψεις των παθητικώς νομιμοποιούμενων.</w:t>
      </w:r>
      <w:r>
        <w:rPr>
          <w:color w:val="000000"/>
          <w:lang w:eastAsia="ar-SA"/>
        </w:rPr>
        <w:t xml:space="preserve"> Εντός </w:t>
      </w:r>
      <w:r w:rsidRPr="00020B6A">
        <w:rPr>
          <w:color w:val="000000"/>
        </w:rPr>
        <w:t xml:space="preserve">της </w:t>
      </w:r>
      <w:r w:rsidRPr="007C4E1D">
        <w:rPr>
          <w:color w:val="000000"/>
          <w:lang w:eastAsia="ar-SA"/>
        </w:rPr>
        <w:t>ίδιας προθεσμίας κατατίθενται στο Δικαστήριο και τα στοιχεία που υποστηρίζουν τους ισχυρισμούς των διαδίκων.</w:t>
      </w:r>
    </w:p>
    <w:p w14:paraId="210E704F" w14:textId="60A0B317" w:rsidR="00EB6B09" w:rsidRDefault="00EB6B09" w:rsidP="00EB6B09">
      <w:pPr>
        <w:rPr>
          <w:color w:val="000000"/>
        </w:rPr>
      </w:pPr>
      <w:r w:rsidRPr="007C4E1D">
        <w:rPr>
          <w:color w:val="000000"/>
          <w:lang w:eastAsia="ar-SA"/>
        </w:rPr>
        <w:lastRenderedPageBreak/>
        <w:t xml:space="preserve">Επιπρόσθετα, η παρέμβαση κοινοποιείται με επιμέλεια του </w:t>
      </w:r>
      <w:proofErr w:type="spellStart"/>
      <w:r w:rsidRPr="007C4E1D">
        <w:rPr>
          <w:color w:val="000000"/>
          <w:lang w:eastAsia="ar-SA"/>
        </w:rPr>
        <w:t>παρεμβαίνοντος</w:t>
      </w:r>
      <w:proofErr w:type="spellEnd"/>
      <w:r w:rsidRPr="007C4E1D">
        <w:rPr>
          <w:color w:val="000000"/>
          <w:lang w:eastAsia="ar-SA"/>
        </w:rPr>
        <w:t xml:space="preserve"> στα λοιπά μέρη</w:t>
      </w:r>
      <w:r w:rsidRPr="00020B6A">
        <w:rPr>
          <w:color w:val="000000"/>
        </w:rPr>
        <w:t xml:space="preserve"> της </w:t>
      </w:r>
      <w:r w:rsidRPr="007C4E1D">
        <w:rPr>
          <w:color w:val="000000"/>
          <w:lang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1F75BD1" w14:textId="77777777" w:rsidR="00EB6B09" w:rsidRDefault="00EB6B09" w:rsidP="00EB6B09">
      <w:pPr>
        <w:rPr>
          <w:color w:val="000000"/>
          <w:lang w:eastAsia="ar-SA"/>
        </w:rPr>
      </w:pPr>
      <w:r w:rsidRPr="00827575">
        <w:rPr>
          <w:color w:val="000000"/>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7C4E1D">
        <w:rPr>
          <w:color w:val="000000"/>
          <w:lang w:eastAsia="ar-SA"/>
        </w:rPr>
        <w:t>ο αρμόδιος δικαστής</w:t>
      </w:r>
      <w:r>
        <w:rPr>
          <w:color w:val="000000"/>
          <w:lang w:eastAsia="ar-SA"/>
        </w:rPr>
        <w:t xml:space="preserve"> </w:t>
      </w:r>
      <w:r w:rsidRPr="00827575">
        <w:rPr>
          <w:color w:val="000000"/>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Pr>
          <w:color w:val="000000"/>
        </w:rPr>
        <w:t xml:space="preserve"> την</w:t>
      </w:r>
      <w:r w:rsidRPr="00827575">
        <w:rPr>
          <w:color w:val="000000"/>
        </w:rPr>
        <w:t xml:space="preserve"> προσωρινή διαταγή </w:t>
      </w:r>
      <w:r w:rsidRPr="007C4E1D">
        <w:rPr>
          <w:color w:val="000000"/>
          <w:lang w:eastAsia="ar-SA"/>
        </w:rPr>
        <w:t>ο αρμόδιος δικαστής</w:t>
      </w:r>
      <w:r>
        <w:rPr>
          <w:color w:val="000000"/>
          <w:lang w:eastAsia="ar-SA"/>
        </w:rPr>
        <w:t xml:space="preserve"> </w:t>
      </w:r>
      <w:r w:rsidRPr="00827575">
        <w:rPr>
          <w:color w:val="000000"/>
        </w:rPr>
        <w:t>αποφανθεί διαφορετικά.</w:t>
      </w:r>
      <w:r>
        <w:rPr>
          <w:color w:val="000000"/>
        </w:rPr>
        <w:t xml:space="preserve"> </w:t>
      </w:r>
      <w:r>
        <w:rPr>
          <w:rStyle w:val="af0"/>
          <w:color w:val="000000"/>
        </w:rPr>
        <w:footnoteReference w:id="23"/>
      </w:r>
      <w:r w:rsidRPr="007C4E1D">
        <w:rPr>
          <w:color w:val="000000"/>
          <w:lang w:eastAsia="ar-SA"/>
        </w:rPr>
        <w:t xml:space="preserve"> Για την άσκηση της αιτήσεως κατατίθεται παράβολο, σύμφωνα με τα ειδικότερα οριζόμενα στο άρθ</w:t>
      </w:r>
      <w:r>
        <w:rPr>
          <w:color w:val="000000"/>
          <w:lang w:eastAsia="ar-SA"/>
        </w:rPr>
        <w:t>ρο 372 παρ. 5 του Ν. 4412/2016.</w:t>
      </w:r>
    </w:p>
    <w:p w14:paraId="498A47F4" w14:textId="77777777" w:rsidR="00EB6B09" w:rsidRPr="007C4E1D" w:rsidRDefault="00EB6B09" w:rsidP="00EB6B09">
      <w:pPr>
        <w:widowControl w:val="0"/>
        <w:spacing w:line="240" w:lineRule="atLeast"/>
        <w:textAlignment w:val="baseline"/>
        <w:rPr>
          <w:color w:val="000000"/>
          <w:lang w:eastAsia="ar-SA"/>
        </w:rPr>
      </w:pPr>
      <w:r w:rsidRPr="007C4E1D">
        <w:rPr>
          <w:color w:val="000000"/>
          <w:lang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7C4E1D">
        <w:rPr>
          <w:color w:val="000000"/>
          <w:lang w:eastAsia="ar-SA"/>
        </w:rPr>
        <w:t>π.δ.</w:t>
      </w:r>
      <w:proofErr w:type="spellEnd"/>
      <w:r w:rsidRPr="007C4E1D">
        <w:rPr>
          <w:color w:val="000000"/>
          <w:lang w:eastAsia="ar-SA"/>
        </w:rPr>
        <w:t xml:space="preserve"> 18/1989. </w:t>
      </w:r>
    </w:p>
    <w:p w14:paraId="58F72C1D" w14:textId="77777777" w:rsidR="00EB6B09" w:rsidRPr="007C4E1D" w:rsidRDefault="00EB6B09" w:rsidP="00EB6B09">
      <w:pPr>
        <w:widowControl w:val="0"/>
        <w:spacing w:line="240" w:lineRule="atLeast"/>
        <w:textAlignment w:val="baseline"/>
        <w:rPr>
          <w:color w:val="000000"/>
          <w:lang w:eastAsia="ar-SA"/>
        </w:rPr>
      </w:pPr>
      <w:r w:rsidRPr="007C4E1D">
        <w:rPr>
          <w:color w:val="000000"/>
          <w:lang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35F7FC91" w14:textId="63A46834" w:rsidR="001725C7" w:rsidRPr="00BF0B0D" w:rsidRDefault="00EB6B09" w:rsidP="00F31700">
      <w:pPr>
        <w:rPr>
          <w:color w:val="000000"/>
        </w:rPr>
      </w:pPr>
      <w:r w:rsidRPr="007C4E1D">
        <w:rPr>
          <w:color w:val="000000"/>
          <w:lang w:eastAsia="ar-SA"/>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7C4E1D">
        <w:rPr>
          <w:color w:val="000000"/>
          <w:lang w:eastAsia="ar-SA"/>
        </w:rPr>
        <w:t>π.δ.</w:t>
      </w:r>
      <w:proofErr w:type="spellEnd"/>
      <w:r w:rsidRPr="007C4E1D">
        <w:rPr>
          <w:color w:val="000000"/>
          <w:lang w:eastAsia="ar-SA"/>
        </w:rPr>
        <w:t xml:space="preserve"> 18/1989.</w:t>
      </w:r>
    </w:p>
    <w:p w14:paraId="125F2830" w14:textId="77777777" w:rsidR="006A2664" w:rsidRPr="00AD1AB9" w:rsidRDefault="006A2664" w:rsidP="00A11DC8">
      <w:pPr>
        <w:pStyle w:val="20"/>
        <w:rPr>
          <w:lang w:val="el-GR"/>
        </w:rPr>
      </w:pPr>
      <w:bookmarkStart w:id="63" w:name="_Toc90467073"/>
      <w:r w:rsidRPr="00AD1AB9">
        <w:rPr>
          <w:lang w:val="el-GR"/>
        </w:rPr>
        <w:t>3.5</w:t>
      </w:r>
      <w:r w:rsidRPr="00AD1AB9">
        <w:rPr>
          <w:lang w:val="el-GR"/>
        </w:rPr>
        <w:tab/>
        <w:t>Ματαίωση Διαδικασίας</w:t>
      </w:r>
      <w:bookmarkEnd w:id="63"/>
    </w:p>
    <w:p w14:paraId="290C6194" w14:textId="77777777" w:rsidR="001725C7" w:rsidRDefault="001725C7" w:rsidP="001725C7">
      <w:r>
        <w:t xml:space="preserve">Η αναθέτουσα αρχή ματαιώνει ή δύναται να ματαιώσει εν </w:t>
      </w:r>
      <w:proofErr w:type="spellStart"/>
      <w:r>
        <w:t>όλω</w:t>
      </w:r>
      <w:proofErr w:type="spellEnd"/>
      <w: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B083791" w14:textId="77777777" w:rsidR="001725C7" w:rsidRDefault="001725C7" w:rsidP="001725C7">
      <w:r>
        <w:t xml:space="preserve">Ειδικότερα, η αναθέτουσα αρχή ματαιώνει τη διαδικασία </w:t>
      </w:r>
      <w:r w:rsidRPr="007515FD">
        <w:t xml:space="preserve">σύναψης </w:t>
      </w:r>
      <w:r>
        <w:t>όταν αυτή αποβεί</w:t>
      </w:r>
      <w:r w:rsidRPr="007515FD">
        <w:t xml:space="preserve"> άγονη είτε λόγω μη</w:t>
      </w:r>
      <w:r>
        <w:t xml:space="preserve"> </w:t>
      </w:r>
      <w:r w:rsidRPr="007515FD">
        <w:t>υποβολής προσφοράς είτε λόγω απόρριψης όλων των</w:t>
      </w:r>
      <w:r>
        <w:t xml:space="preserve"> </w:t>
      </w:r>
      <w:r w:rsidRPr="007515FD">
        <w:t>προσφορών</w:t>
      </w:r>
      <w:r>
        <w:t xml:space="preserve">, καθώς και </w:t>
      </w:r>
      <w:r w:rsidRPr="007515FD">
        <w:t>στην περίπτωση του δευτέρου εδαφίου της παρ. 7 του</w:t>
      </w:r>
      <w:r>
        <w:t xml:space="preserve"> </w:t>
      </w:r>
      <w:r w:rsidRPr="007515FD">
        <w:t>άρθρου 105, περί κατακύρωσης και σύναψης σύμβασης</w:t>
      </w:r>
      <w:r>
        <w:t>.</w:t>
      </w:r>
    </w:p>
    <w:p w14:paraId="6548967B" w14:textId="1903D24A" w:rsidR="001725C7" w:rsidRDefault="001725C7" w:rsidP="001725C7">
      <w:r>
        <w:t xml:space="preserve">Επίσης μπορεί </w:t>
      </w:r>
      <w:r w:rsidR="00FB5F6B" w:rsidRPr="000F4ECD">
        <w:t>η αναθέτουσα αρχή, κατόπιν αιτιολογημένης απόφασης και γνώμη της Επιτροπής του Διαγωνισμού,</w:t>
      </w:r>
      <w:r w:rsidR="00FB5F6B">
        <w:t xml:space="preserve"> </w:t>
      </w:r>
      <w:r>
        <w:t xml:space="preserve">να ματαιώσει τη διαδικασία:  </w:t>
      </w:r>
      <w:r w:rsidRPr="007515FD">
        <w:t>α) λόγω παράτυπης διεξαγωγής της διαδικασίας ανά</w:t>
      </w:r>
      <w:r>
        <w:t xml:space="preserve">θεσης, εκτός εάν μπορεί να θεραπεύσει το </w:t>
      </w:r>
      <w:r w:rsidRPr="00C41D65">
        <w:t xml:space="preserve">σφάλμα ή </w:t>
      </w:r>
      <w:r>
        <w:t>την</w:t>
      </w:r>
      <w:r w:rsidRPr="00C41D65">
        <w:t xml:space="preserve"> παράλειψη</w:t>
      </w:r>
      <w:r>
        <w:t xml:space="preserve"> σύμφωνα με την παρ. 3 του άρθρου 106</w:t>
      </w:r>
      <w:r w:rsidRPr="007515FD">
        <w:t xml:space="preserve"> </w:t>
      </w:r>
      <w:r>
        <w:t xml:space="preserve">, </w:t>
      </w:r>
      <w:r w:rsidRPr="007515FD">
        <w:t>β) αν οι οικονομικές</w:t>
      </w:r>
      <w:r>
        <w:t xml:space="preserve"> και τεχνικές παράμετροι που σχε</w:t>
      </w:r>
      <w:r w:rsidRPr="007515FD">
        <w:t>τίζονται με τη διαδικασία ανάθεσης άλλαξαν ουσιωδώς</w:t>
      </w:r>
      <w:r>
        <w:t xml:space="preserve"> </w:t>
      </w:r>
      <w:r w:rsidRPr="007515FD">
        <w:t>και η εκτέλεση του συμβατικού αντικειμένου δεν ενδιαφέρει πλέον την αναθέτουσα αρχή ή τον φορέα για τον</w:t>
      </w:r>
      <w:r>
        <w:t xml:space="preserve"> </w:t>
      </w:r>
      <w:r w:rsidRPr="007515FD">
        <w:t>οποίο προορίζεται το υπό ανάθεση αντικείμενο</w:t>
      </w:r>
      <w:r>
        <w:t xml:space="preserve">, </w:t>
      </w:r>
      <w:r w:rsidRPr="00C41D65">
        <w:t>γ) αν λόγω ανωτέρας βίας, δεν είναι δυνατή η κανονική</w:t>
      </w:r>
      <w:r>
        <w:t xml:space="preserve"> </w:t>
      </w:r>
      <w:r w:rsidRPr="00C41D65">
        <w:t>εκτέλεση της σύμβασης,</w:t>
      </w:r>
      <w:r>
        <w:t xml:space="preserve"> </w:t>
      </w:r>
      <w:r w:rsidRPr="00C41D65">
        <w:t>δ) αν η επιλεγείσα προσφορά κριθεί ως μη συμφέρουσα από οικονομική άποψη,</w:t>
      </w:r>
      <w:r>
        <w:t xml:space="preserve"> </w:t>
      </w:r>
      <w:r w:rsidRPr="00C41D65">
        <w:t>ε) στην περίπτωση των παρ. 3 και 4 του άρθρου 97,</w:t>
      </w:r>
      <w:r>
        <w:t xml:space="preserve"> </w:t>
      </w:r>
      <w:r w:rsidRPr="00C41D65">
        <w:t>περί χρόνου ισχύος προσφορών,</w:t>
      </w:r>
      <w:r>
        <w:t xml:space="preserve"> </w:t>
      </w:r>
      <w:proofErr w:type="spellStart"/>
      <w:r w:rsidRPr="00C41D65">
        <w:t>στ</w:t>
      </w:r>
      <w:proofErr w:type="spellEnd"/>
      <w:r w:rsidRPr="00C41D65">
        <w:t>) για άλλους επιτακτικούς λόγους δημοσίου συμφέροντος, όπως ιδίως, δημόσιας υγείας ή προστασίας</w:t>
      </w:r>
      <w:r>
        <w:t xml:space="preserve"> </w:t>
      </w:r>
      <w:r w:rsidRPr="00C41D65">
        <w:t>του περιβάλλοντος.</w:t>
      </w:r>
    </w:p>
    <w:p w14:paraId="679574B4" w14:textId="09A00584" w:rsidR="006A2664" w:rsidRPr="00105314" w:rsidRDefault="006A2664" w:rsidP="00A11DC8"/>
    <w:p w14:paraId="6BAB113A" w14:textId="77777777" w:rsidR="006A2664" w:rsidRPr="00AD1AB9" w:rsidRDefault="006A2664" w:rsidP="00A11DC8">
      <w:pPr>
        <w:pStyle w:val="1"/>
        <w:rPr>
          <w:lang w:val="el-GR"/>
        </w:rPr>
      </w:pPr>
      <w:bookmarkStart w:id="64" w:name="_Toc90467074"/>
      <w:r w:rsidRPr="00AD1AB9">
        <w:rPr>
          <w:lang w:val="el-GR"/>
        </w:rPr>
        <w:lastRenderedPageBreak/>
        <w:t>4.</w:t>
      </w:r>
      <w:r w:rsidRPr="00AD1AB9">
        <w:rPr>
          <w:lang w:val="el-GR"/>
        </w:rPr>
        <w:tab/>
        <w:t>ΟΡΟΙ ΕΚΤΕΛΕΣΗΣ ΤΗΣ ΣΥΜΒΑΣΗΣ</w:t>
      </w:r>
      <w:bookmarkEnd w:id="64"/>
      <w:r w:rsidRPr="00AD1AB9">
        <w:rPr>
          <w:lang w:val="el-GR"/>
        </w:rPr>
        <w:t xml:space="preserve"> </w:t>
      </w:r>
    </w:p>
    <w:p w14:paraId="1CC0D73B" w14:textId="77777777" w:rsidR="006A2664" w:rsidRPr="00AD1AB9" w:rsidRDefault="006A2664" w:rsidP="00A11DC8">
      <w:pPr>
        <w:pStyle w:val="20"/>
        <w:rPr>
          <w:lang w:val="el-GR"/>
        </w:rPr>
      </w:pPr>
      <w:bookmarkStart w:id="65" w:name="_Toc90467075"/>
      <w:r w:rsidRPr="00AD1AB9">
        <w:rPr>
          <w:lang w:val="el-GR"/>
        </w:rPr>
        <w:t>4.1</w:t>
      </w:r>
      <w:r w:rsidRPr="00AD1AB9">
        <w:rPr>
          <w:lang w:val="el-GR"/>
        </w:rPr>
        <w:tab/>
        <w:t>Εγγυήσεις (καλής εκτέλεσης, προκαταβολής</w:t>
      </w:r>
      <w:r w:rsidR="003314D1">
        <w:rPr>
          <w:lang w:val="el-GR"/>
        </w:rPr>
        <w:t xml:space="preserve">, </w:t>
      </w:r>
      <w:r w:rsidR="003314D1" w:rsidRPr="003314D1">
        <w:rPr>
          <w:lang w:val="el-GR"/>
        </w:rPr>
        <w:t>καλής λειτουργίας</w:t>
      </w:r>
      <w:r w:rsidRPr="00AD1AB9">
        <w:rPr>
          <w:lang w:val="el-GR"/>
        </w:rPr>
        <w:t>)</w:t>
      </w:r>
      <w:bookmarkEnd w:id="65"/>
    </w:p>
    <w:p w14:paraId="2D0DC156" w14:textId="77777777" w:rsidR="006A2664" w:rsidRPr="00DC48A8" w:rsidRDefault="006A2664" w:rsidP="00A11DC8">
      <w:pPr>
        <w:rPr>
          <w:b/>
          <w:bCs/>
        </w:rPr>
      </w:pPr>
      <w:r w:rsidRPr="00DC48A8">
        <w:rPr>
          <w:b/>
          <w:bCs/>
        </w:rPr>
        <w:t xml:space="preserve">Εγγύηση καλής εκτέλεσης και εγγύηση προκαταβολής </w:t>
      </w:r>
    </w:p>
    <w:p w14:paraId="478B39CC" w14:textId="5CA1CD2B" w:rsidR="006A2664" w:rsidRPr="00105314" w:rsidRDefault="006A2664" w:rsidP="00A11DC8">
      <w:r>
        <w:t xml:space="preserve">Για την υπογραφή της σύμβασης απαιτείται η παροχή εγγύησης καλής εκτέλεσης, σύμφωνα με το άρθρο 72 παρ. </w:t>
      </w:r>
      <w:r w:rsidR="00B6236A">
        <w:t>4</w:t>
      </w:r>
      <w:r>
        <w:t xml:space="preserve"> του ν. 4412/2016, το ύψος της οποίας ανέρχεται σε </w:t>
      </w:r>
      <w:r w:rsidRPr="001D27FD">
        <w:t xml:space="preserve">ποσοστό </w:t>
      </w:r>
      <w:r w:rsidR="00D94FAB">
        <w:t>4</w:t>
      </w:r>
      <w:r w:rsidRPr="001D27FD">
        <w:t xml:space="preserve">% επί της αξίας της </w:t>
      </w:r>
      <w:r w:rsidR="008E4E5F">
        <w:t xml:space="preserve">εκτιμώμενης αξίας </w:t>
      </w:r>
      <w:r w:rsidRPr="001D27FD">
        <w:t>σύμβασης</w:t>
      </w:r>
      <w:r w:rsidR="00F31700" w:rsidRPr="00F31700">
        <w:rPr>
          <w:rFonts w:cs="Tahoma"/>
          <w:szCs w:val="22"/>
        </w:rPr>
        <w:t xml:space="preserve"> </w:t>
      </w:r>
      <w:r w:rsidR="00F31700">
        <w:rPr>
          <w:rFonts w:cs="Tahoma"/>
          <w:szCs w:val="22"/>
        </w:rPr>
        <w:t>μη συμπεριλαμβανομένου</w:t>
      </w:r>
      <w:r w:rsidR="00637332" w:rsidRPr="006A2DAF">
        <w:rPr>
          <w:rFonts w:cs="Tahoma"/>
          <w:szCs w:val="22"/>
        </w:rPr>
        <w:t xml:space="preserve"> </w:t>
      </w:r>
      <w:r w:rsidR="00637332">
        <w:rPr>
          <w:rFonts w:cs="Tahoma"/>
          <w:szCs w:val="22"/>
        </w:rPr>
        <w:t>ΦΠΑ</w:t>
      </w:r>
      <w:r w:rsidRPr="001D27FD">
        <w:t xml:space="preserve">, </w:t>
      </w:r>
      <w:r w:rsidR="00783706">
        <w:t>διάρκειας δεκα</w:t>
      </w:r>
      <w:r w:rsidR="008B4CBE">
        <w:t>οκτώ</w:t>
      </w:r>
      <w:r w:rsidR="00783706">
        <w:t xml:space="preserve"> (1</w:t>
      </w:r>
      <w:r w:rsidR="008B4CBE">
        <w:t>8</w:t>
      </w:r>
      <w:r w:rsidR="00783706">
        <w:t xml:space="preserve">) </w:t>
      </w:r>
      <w:r w:rsidR="003314D1">
        <w:t>μηνών</w:t>
      </w:r>
      <w:r w:rsidR="00783706">
        <w:t xml:space="preserve"> </w:t>
      </w:r>
      <w:r w:rsidRPr="001D27FD">
        <w:t>και κατατίθεται πριν ή κατά την υπογραφή τ</w:t>
      </w:r>
      <w:r w:rsidR="008436DF">
        <w:t>ου συμφωνητικού</w:t>
      </w:r>
      <w:r w:rsidRPr="001D27FD">
        <w:t>.</w:t>
      </w:r>
      <w:r>
        <w:t xml:space="preserve"> </w:t>
      </w:r>
    </w:p>
    <w:p w14:paraId="063CC152" w14:textId="0B028F7A" w:rsidR="00416212" w:rsidRDefault="00416212" w:rsidP="00416212">
      <w:pPr>
        <w:rPr>
          <w:rFonts w:cs="Tahoma"/>
          <w:szCs w:val="22"/>
        </w:rPr>
      </w:pPr>
      <w:r w:rsidRPr="00603221">
        <w:rPr>
          <w:rFonts w:cs="Tahoma"/>
          <w:szCs w:val="22"/>
        </w:rPr>
        <w:t xml:space="preserve">Η εγγύηση καλής εκτέλεσης, προκειμένου να γίνει αποδεκτή , πρέπει να περιλαμβάνει κατ' ελάχιστον </w:t>
      </w:r>
      <w:r>
        <w:t xml:space="preserve">κατ' ελάχιστον τα αναφερόμενα στην παρ. 12 του άρθρου 72 του ν. 4412/2016 στοιχεία, πλην αυτού της περ. η </w:t>
      </w:r>
      <w:r>
        <w:rPr>
          <w:rFonts w:cs="Tahoma"/>
          <w:szCs w:val="22"/>
        </w:rPr>
        <w:t xml:space="preserve">(βλ. </w:t>
      </w:r>
      <w:r w:rsidRPr="00603221">
        <w:rPr>
          <w:rFonts w:cs="Tahoma"/>
          <w:szCs w:val="22"/>
        </w:rPr>
        <w:t xml:space="preserve">παράγραφο </w:t>
      </w:r>
      <w:r>
        <w:rPr>
          <w:rFonts w:cs="Tahoma"/>
          <w:szCs w:val="22"/>
        </w:rPr>
        <w:t xml:space="preserve">2.1.5 </w:t>
      </w:r>
      <w:r w:rsidRPr="00603221">
        <w:rPr>
          <w:rFonts w:cs="Tahoma"/>
          <w:szCs w:val="22"/>
        </w:rPr>
        <w:t>της παρούσας</w:t>
      </w:r>
      <w:r>
        <w:rPr>
          <w:rFonts w:cs="Tahoma"/>
          <w:szCs w:val="22"/>
        </w:rPr>
        <w:t>)</w:t>
      </w:r>
      <w:r w:rsidRPr="00921D35">
        <w:t xml:space="preserve"> </w:t>
      </w:r>
      <w:r>
        <w:t xml:space="preserve">και, επιπλέον, τον τίτλο και τον αριθμό της σχετικής σύμβασης, εφόσον ο τελευταίος είναι γνωστός </w:t>
      </w:r>
      <w:r w:rsidRPr="00603221">
        <w:rPr>
          <w:rFonts w:cs="Tahoma"/>
          <w:szCs w:val="22"/>
        </w:rPr>
        <w:t>σύμφων</w:t>
      </w:r>
      <w:r>
        <w:rPr>
          <w:rFonts w:cs="Tahoma"/>
          <w:szCs w:val="22"/>
        </w:rPr>
        <w:t>α</w:t>
      </w:r>
      <w:r w:rsidRPr="00603221">
        <w:rPr>
          <w:rFonts w:cs="Tahoma"/>
          <w:szCs w:val="22"/>
        </w:rPr>
        <w:t xml:space="preserve"> με το αντίστοιχο υπόδειγμα που περιλαμβάνεται στο </w:t>
      </w:r>
      <w:r w:rsidR="003F028D">
        <w:fldChar w:fldCharType="begin"/>
      </w:r>
      <w:r w:rsidR="003F028D">
        <w:instrText xml:space="preserve"> REF _Ref54964055 \h </w:instrText>
      </w:r>
      <w:r w:rsidR="003F028D">
        <w:fldChar w:fldCharType="separate"/>
      </w:r>
      <w:r w:rsidR="00AC1FD3" w:rsidRPr="00AD1AB9">
        <w:t xml:space="preserve">ΠΑΡΑΡΤΗΜΑ </w:t>
      </w:r>
      <w:r w:rsidR="00AC1FD3">
        <w:t>VIII</w:t>
      </w:r>
      <w:r w:rsidR="00AC1FD3" w:rsidRPr="00AD1AB9">
        <w:t xml:space="preserve"> – Υποδείγματα Εγγυητικών Επιστολών</w:t>
      </w:r>
      <w:r w:rsidR="003F028D">
        <w:fldChar w:fldCharType="end"/>
      </w:r>
      <w:r w:rsidR="003F028D">
        <w:t xml:space="preserve"> </w:t>
      </w:r>
      <w:r w:rsidRPr="00603221">
        <w:rPr>
          <w:rFonts w:cs="Tahoma"/>
          <w:szCs w:val="22"/>
        </w:rPr>
        <w:t>της Διακήρυξης και τα οριζόμενα στο άρθρο 72 του ν. 4412/2016.</w:t>
      </w:r>
    </w:p>
    <w:p w14:paraId="63D11D56" w14:textId="77777777" w:rsidR="00416212" w:rsidRDefault="00416212" w:rsidP="00416212">
      <w: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685F4F12" w14:textId="101815E2" w:rsidR="00416212" w:rsidRDefault="00416212" w:rsidP="00416212">
      <w: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128B62A5" w14:textId="77777777" w:rsidR="008436DF" w:rsidRDefault="008436DF" w:rsidP="008436DF">
      <w:r>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2B6955C9" w14:textId="1CD72E5C" w:rsidR="00416212" w:rsidRDefault="00416212" w:rsidP="00416212">
      <w:r>
        <w:t>Στην περίπτωση χορήγησης προκαταβολής, σύμφωνα με την παράγραφο 5.1 της παρούσας, απαιτείται από τον ανάδοχο «εγγύηση προκαταβολής» για ποσό ίσο με αυτό της προκαταβολής, σύμφωνα με το υπόδειγμα που περιλαμβάνεται στο</w:t>
      </w:r>
      <w:r w:rsidR="003F028D">
        <w:t xml:space="preserve"> </w:t>
      </w:r>
      <w:r w:rsidR="003F028D">
        <w:fldChar w:fldCharType="begin"/>
      </w:r>
      <w:r w:rsidR="003F028D">
        <w:instrText xml:space="preserve"> REF _Ref54964055 \h </w:instrText>
      </w:r>
      <w:r w:rsidR="003F028D">
        <w:fldChar w:fldCharType="separate"/>
      </w:r>
      <w:r w:rsidR="00AC1FD3" w:rsidRPr="00AD1AB9">
        <w:t xml:space="preserve">ΠΑΡΑΡΤΗΜΑ </w:t>
      </w:r>
      <w:r w:rsidR="00AC1FD3">
        <w:t>VIII</w:t>
      </w:r>
      <w:r w:rsidR="00AC1FD3" w:rsidRPr="00AD1AB9">
        <w:t xml:space="preserve"> – Υποδείγματα Εγγυητικών Επιστολών</w:t>
      </w:r>
      <w:r w:rsidR="003F028D">
        <w:fldChar w:fldCharType="end"/>
      </w:r>
      <w:r w:rsidR="003F028D">
        <w:rPr>
          <w:rFonts w:cs="Tahoma"/>
          <w:szCs w:val="22"/>
        </w:rPr>
        <w:t xml:space="preserve"> </w:t>
      </w:r>
      <w: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030CB73F" w14:textId="75099FFE" w:rsidR="00416212" w:rsidRDefault="00416212" w:rsidP="00416212">
      <w:r>
        <w:t xml:space="preserve">Η εγγύηση καλής εκτέλεσης επιστρέφεται στο σύνολό </w:t>
      </w:r>
      <w:r w:rsidR="008436DF">
        <w:t>της μ</w:t>
      </w:r>
      <w:r>
        <w:t>ετά από την ποσοτική και ποιοτική παραλαβή του συνόλου του αντικειμένου της σύμβασης.</w:t>
      </w:r>
    </w:p>
    <w:p w14:paraId="19DE9A58" w14:textId="40EC6B2F" w:rsidR="00416212" w:rsidRDefault="00416212" w:rsidP="00416212">
      <w:r>
        <w:t xml:space="preserve">Η απόσβεση της προκαταβολής πραγματοποιείται και η εγγύηση προκαταβολής επιστρέφεται μετά από την οριστική ποσοτική και ποιοτική παραλαβή των </w:t>
      </w:r>
      <w:r w:rsidR="008436DF">
        <w:t xml:space="preserve">αγαθών &amp; </w:t>
      </w:r>
      <w:r>
        <w:t xml:space="preserve">υπηρεσιών. </w:t>
      </w:r>
    </w:p>
    <w:p w14:paraId="7DFA991E" w14:textId="66C7C685" w:rsidR="00F31700" w:rsidRDefault="00416212" w:rsidP="007A66B3">
      <w: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t>Αν οι υπηρεσίες είναι διαιρετ</w:t>
      </w:r>
      <w:r>
        <w:t>ές</w:t>
      </w:r>
      <w:r w:rsidRPr="001E32A7">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sidR="00F31700" w:rsidRPr="007A66B3">
        <w:t xml:space="preserve"> </w:t>
      </w:r>
    </w:p>
    <w:p w14:paraId="016E3E1E" w14:textId="77777777" w:rsidR="00F41A35" w:rsidRDefault="00F41A35" w:rsidP="00F41A35">
      <w:r>
        <w:t>Εγγύηση καλής Λειτουργίας :</w:t>
      </w:r>
    </w:p>
    <w:p w14:paraId="7D51C52F" w14:textId="06B456BE" w:rsidR="00F41A35" w:rsidRDefault="00F41A35" w:rsidP="00F41A35">
      <w:r>
        <w:t xml:space="preserve">Για την καλή λειτουργία του Έργου, μετά την οριστική παραλαβή του, ο Ανάδοχος υποχρεούται να καταθέσει </w:t>
      </w:r>
      <w:r w:rsidRPr="008D1D1A">
        <w:rPr>
          <w:b/>
        </w:rPr>
        <w:t>Εγγυητική Επιστολή Καλής Λειτουργίας (</w:t>
      </w:r>
      <w:r>
        <w:t xml:space="preserve">βλ. </w:t>
      </w:r>
      <w:r w:rsidR="00084015">
        <w:fldChar w:fldCharType="begin"/>
      </w:r>
      <w:r>
        <w:instrText xml:space="preserve"> REF _Ref54964055 \h </w:instrText>
      </w:r>
      <w:r w:rsidR="00084015">
        <w:fldChar w:fldCharType="separate"/>
      </w:r>
      <w:r w:rsidR="00AC1FD3" w:rsidRPr="00AD1AB9">
        <w:t xml:space="preserve">ΠΑΡΑΡΤΗΜΑ </w:t>
      </w:r>
      <w:r w:rsidR="00AC1FD3">
        <w:t>VIII</w:t>
      </w:r>
      <w:r w:rsidR="00AC1FD3" w:rsidRPr="00AD1AB9">
        <w:t xml:space="preserve"> – Υποδείγματα Εγγυητικών Επιστολών</w:t>
      </w:r>
      <w:r w:rsidR="00084015">
        <w:fldChar w:fldCharType="end"/>
      </w:r>
      <w:r>
        <w:t xml:space="preserve">), η αξία της οποίας θα ανέρχεται σε </w:t>
      </w:r>
      <w:r w:rsidRPr="00FF21B2">
        <w:t xml:space="preserve">ποσοστό </w:t>
      </w:r>
      <w:r w:rsidR="00770B5C" w:rsidRPr="008818F6">
        <w:t>5</w:t>
      </w:r>
      <w:r w:rsidRPr="008818F6">
        <w:t>%</w:t>
      </w:r>
      <w:r w:rsidRPr="00FF21B2">
        <w:t xml:space="preserve"> </w:t>
      </w:r>
      <w:r w:rsidR="008E4E5F" w:rsidRPr="00FF21B2">
        <w:t>της</w:t>
      </w:r>
      <w:r w:rsidR="008E4E5F">
        <w:t xml:space="preserve"> εκτιμώμενης αξίας της σύμβασης </w:t>
      </w:r>
      <w:r>
        <w:t xml:space="preserve"> μη συμπεριλαμβανομένου ΦΠΑ. </w:t>
      </w:r>
    </w:p>
    <w:p w14:paraId="4506966F" w14:textId="534EEDEE" w:rsidR="00F41A35" w:rsidRDefault="00F41A35" w:rsidP="00F41A35">
      <w:r>
        <w:lastRenderedPageBreak/>
        <w:t xml:space="preserve">Σε περίπτωση προσφοράς Περιόδου Εγγύησης μεγαλύτερης της ζητούμενης, το παραπάνω ποσοστό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40BC174" w14:textId="41901DAE" w:rsidR="00227FA2" w:rsidRPr="00BB1676" w:rsidRDefault="00F41A35" w:rsidP="00A11DC8">
      <w: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3F4C6E39" w14:textId="77777777" w:rsidR="006A2664" w:rsidRPr="00AD1AB9" w:rsidRDefault="006A2664" w:rsidP="00A11DC8">
      <w:pPr>
        <w:pStyle w:val="20"/>
        <w:rPr>
          <w:lang w:val="el-GR"/>
        </w:rPr>
      </w:pPr>
      <w:bookmarkStart w:id="66" w:name="_Toc90467076"/>
      <w:r w:rsidRPr="00AD1AB9">
        <w:rPr>
          <w:lang w:val="el-GR"/>
        </w:rPr>
        <w:t>4.2</w:t>
      </w:r>
      <w:r w:rsidR="005A00D1" w:rsidRPr="00AD1AB9">
        <w:rPr>
          <w:lang w:val="el-GR"/>
        </w:rPr>
        <w:tab/>
      </w:r>
      <w:r w:rsidRPr="00AD1AB9">
        <w:rPr>
          <w:lang w:val="el-GR"/>
        </w:rPr>
        <w:t>Συμβατικό Πλαίσιο - Εφαρμοστέα Νομοθεσία</w:t>
      </w:r>
      <w:bookmarkEnd w:id="66"/>
      <w:r w:rsidRPr="00AD1AB9">
        <w:rPr>
          <w:lang w:val="el-GR"/>
        </w:rPr>
        <w:t xml:space="preserve"> </w:t>
      </w:r>
    </w:p>
    <w:p w14:paraId="722D664F" w14:textId="77777777" w:rsidR="006A2664" w:rsidRPr="00105314" w:rsidRDefault="006A2664" w:rsidP="00A11DC8">
      <w: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52BACA3A" w14:textId="77777777" w:rsidR="006A2664" w:rsidRPr="00AD1AB9" w:rsidRDefault="00052C82" w:rsidP="00A11DC8">
      <w:pPr>
        <w:pStyle w:val="20"/>
        <w:rPr>
          <w:lang w:val="el-GR"/>
        </w:rPr>
      </w:pPr>
      <w:bookmarkStart w:id="67" w:name="_Toc90467077"/>
      <w:r w:rsidRPr="00AD1AB9">
        <w:rPr>
          <w:lang w:val="el-GR"/>
        </w:rPr>
        <w:t>4.3</w:t>
      </w:r>
      <w:r w:rsidR="006A2664" w:rsidRPr="00AD1AB9">
        <w:rPr>
          <w:lang w:val="el-GR"/>
        </w:rPr>
        <w:tab/>
        <w:t>Όροι εκτέλεσης της σύμβασης</w:t>
      </w:r>
      <w:bookmarkEnd w:id="67"/>
    </w:p>
    <w:p w14:paraId="62ECF1B4" w14:textId="5E9153F0" w:rsidR="006A2664" w:rsidRPr="00105314" w:rsidRDefault="006A2664" w:rsidP="00A11DC8">
      <w:r>
        <w:rPr>
          <w:lang w:eastAsia="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w:t>
      </w:r>
      <w:hyperlink r:id="rId22" w:anchor="pararthma_A_X" w:history="1">
        <w:r>
          <w:rPr>
            <w:rStyle w:val="-"/>
            <w:rFonts w:cs="Trebuchet MS"/>
            <w:color w:val="auto"/>
            <w:szCs w:val="22"/>
            <w:u w:val="none"/>
            <w:lang w:eastAsia="el-GR"/>
          </w:rPr>
          <w:t>Παράρτημα X του Προσαρτήματος Α΄</w:t>
        </w:r>
      </w:hyperlink>
      <w:r w:rsidR="007D2AA1" w:rsidRPr="007D2AA1">
        <w:t xml:space="preserve"> </w:t>
      </w:r>
      <w:r w:rsidR="00B0684A" w:rsidRPr="00290DCD">
        <w:rPr>
          <w:rStyle w:val="-"/>
          <w:color w:val="000000"/>
          <w:u w:val="none"/>
        </w:rPr>
        <w:t>του ν. 4412/2016</w:t>
      </w:r>
      <w:r w:rsidR="00290DCD">
        <w:rPr>
          <w:rStyle w:val="-"/>
          <w:color w:val="000000"/>
          <w:u w:val="none"/>
        </w:rPr>
        <w:t>.</w:t>
      </w:r>
    </w:p>
    <w:p w14:paraId="120EBB6C" w14:textId="70269E5A" w:rsidR="007F3B71" w:rsidRDefault="006A2664" w:rsidP="00A11DC8">
      <w:r>
        <w:t xml:space="preserve">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w:t>
      </w:r>
      <w:r w:rsidRPr="00722E4F">
        <w:t>και υπηρεσίες που ενεργούν εντός των ορίων της ευθύνης και της αρμοδιότητάς τους.</w:t>
      </w:r>
    </w:p>
    <w:p w14:paraId="50B20964" w14:textId="1BEDCA02" w:rsidR="003F028D" w:rsidRPr="00603221" w:rsidRDefault="003F028D" w:rsidP="003F028D">
      <w:pPr>
        <w:suppressAutoHyphens w:val="0"/>
        <w:rPr>
          <w:rFonts w:cs="Tahoma"/>
          <w:szCs w:val="22"/>
        </w:rPr>
      </w:pPr>
      <w:r w:rsidRPr="00603221">
        <w:rPr>
          <w:rFonts w:cs="Tahoma"/>
          <w:szCs w:val="22"/>
        </w:rPr>
        <w:t xml:space="preserve">Κατά την εκτέλεση της σύμβασης ο Ανάδοχος θα πρέπει να τηρεί τις υποχρεώσεις του που προκύπτουν από τον επικοινωνιακό οδηγό ΕΣΠΑ 2014 -20 (ενδεικτικά αναφέρονται: </w:t>
      </w:r>
      <w:r w:rsidRPr="003329FF">
        <w:rPr>
          <w:rFonts w:cs="Tahoma"/>
          <w:bCs/>
          <w:szCs w:val="22"/>
        </w:rPr>
        <w:t>σήμανση</w:t>
      </w:r>
      <w:r w:rsidRPr="00603221">
        <w:rPr>
          <w:rFonts w:cs="Tahoma"/>
          <w:szCs w:val="22"/>
        </w:rPr>
        <w:t xml:space="preserve"> χώρων υλοποίησης </w:t>
      </w:r>
      <w:proofErr w:type="spellStart"/>
      <w:r w:rsidRPr="00603221">
        <w:rPr>
          <w:rFonts w:cs="Tahoma"/>
          <w:szCs w:val="22"/>
        </w:rPr>
        <w:t>Υποέργων</w:t>
      </w:r>
      <w:proofErr w:type="spellEnd"/>
      <w:r w:rsidRPr="00603221">
        <w:rPr>
          <w:rFonts w:cs="Tahoma"/>
          <w:szCs w:val="22"/>
        </w:rPr>
        <w:t xml:space="preserve">/ παραδοτέων/ εκπαιδευτικού υλικού/ χώρων εκπαίδευσης/ εξοπλισμού/ λογισμικού/ εφαρμογών/ ιστοσελίδων) (βλ. </w:t>
      </w:r>
      <w:r w:rsidR="00817017">
        <w:fldChar w:fldCharType="begin"/>
      </w:r>
      <w:r w:rsidR="00817017">
        <w:instrText xml:space="preserve"> HYPERLINK "https://www.espa.gr/el/Pages/elibraryFS.aspx?item=2087" </w:instrText>
      </w:r>
      <w:r w:rsidR="00817017">
        <w:fldChar w:fldCharType="separate"/>
      </w:r>
      <w:r w:rsidRPr="00603221">
        <w:rPr>
          <w:rStyle w:val="-"/>
          <w:rFonts w:cs="Tahoma"/>
          <w:szCs w:val="22"/>
        </w:rPr>
        <w:t>https://www.espa.gr/el/Pages/elibraryFS.aspx?item=2087</w:t>
      </w:r>
      <w:r w:rsidR="00817017">
        <w:rPr>
          <w:rStyle w:val="-"/>
          <w:rFonts w:cs="Tahoma"/>
          <w:szCs w:val="22"/>
        </w:rPr>
        <w:fldChar w:fldCharType="end"/>
      </w:r>
      <w:r>
        <w:rPr>
          <w:rStyle w:val="-"/>
          <w:rFonts w:cs="Tahoma"/>
          <w:szCs w:val="22"/>
        </w:rPr>
        <w:t xml:space="preserve"> </w:t>
      </w:r>
      <w:r w:rsidRPr="00603221">
        <w:rPr>
          <w:rFonts w:cs="Tahoma"/>
          <w:szCs w:val="22"/>
        </w:rPr>
        <w:t>)</w:t>
      </w:r>
    </w:p>
    <w:p w14:paraId="51616525" w14:textId="77777777" w:rsidR="003F028D" w:rsidRPr="00B825C3" w:rsidRDefault="003F028D" w:rsidP="003F028D">
      <w:pPr>
        <w:rPr>
          <w:rFonts w:eastAsia="Calibri"/>
        </w:rPr>
      </w:pPr>
      <w:r w:rsidRPr="00B825C3">
        <w:rPr>
          <w:rFonts w:eastAsia="Calibri"/>
        </w:rPr>
        <w:t xml:space="preserve">Ο ανάδοχος δεσμεύεται ότι: </w:t>
      </w:r>
    </w:p>
    <w:p w14:paraId="20720C51" w14:textId="77777777" w:rsidR="003F028D" w:rsidRPr="00DD50E7" w:rsidRDefault="003F028D" w:rsidP="003F028D">
      <w:pPr>
        <w:rPr>
          <w:rFonts w:eastAsia="Calibri"/>
        </w:rPr>
      </w:pPr>
      <w:r w:rsidRPr="00DD50E7">
        <w:rPr>
          <w:rFonts w:eastAsia="Calibri"/>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524F4B07" w14:textId="77777777" w:rsidR="003F028D" w:rsidRPr="00DD50E7" w:rsidRDefault="003F028D" w:rsidP="003F028D">
      <w:pPr>
        <w:rPr>
          <w:rFonts w:eastAsia="Calibri"/>
        </w:rPr>
      </w:pPr>
      <w:r w:rsidRPr="00DD50E7">
        <w:rPr>
          <w:rFonts w:eastAsia="Calibri"/>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DD50E7">
        <w:rPr>
          <w:rFonts w:eastAsia="Calibri"/>
        </w:rPr>
        <w:t>νομίμων</w:t>
      </w:r>
      <w:proofErr w:type="spellEnd"/>
      <w:r w:rsidRPr="00DD50E7">
        <w:rPr>
          <w:rFonts w:eastAsia="Calibri"/>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rPr>
        <w:t xml:space="preserve"> </w:t>
      </w:r>
      <w:r w:rsidRPr="00DD50E7">
        <w:rPr>
          <w:rFonts w:eastAsia="Calibri"/>
        </w:rPr>
        <w:t xml:space="preserve">. </w:t>
      </w:r>
    </w:p>
    <w:p w14:paraId="07F15762" w14:textId="304269DA" w:rsidR="003F028D" w:rsidRPr="008D1D1A" w:rsidRDefault="003F028D" w:rsidP="00A11DC8">
      <w:pPr>
        <w:rPr>
          <w:rFonts w:eastAsia="Calibri"/>
        </w:rPr>
      </w:pPr>
      <w:r w:rsidRPr="00DD50E7">
        <w:rPr>
          <w:rFonts w:eastAsia="Calibri"/>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4D340DD1" w14:textId="77777777" w:rsidR="00B36194" w:rsidRDefault="00B36194" w:rsidP="00B361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722E4F">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722E4F">
        <w:t>όλω</w:t>
      </w:r>
      <w:proofErr w:type="spellEnd"/>
      <w:r w:rsidRPr="00722E4F">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722E4F">
        <w:t>όλω</w:t>
      </w:r>
      <w:proofErr w:type="spellEnd"/>
      <w:r w:rsidRPr="00722E4F">
        <w:t xml:space="preserve"> ή εν μέρει υπέρ της Τράπεζας το εκχωρ</w:t>
      </w:r>
      <w:r w:rsidR="00A873DD" w:rsidRPr="00722E4F">
        <w:t>ούμενο τίμημα, η Αναθέτουσα Αρχή</w:t>
      </w:r>
      <w:r w:rsidRPr="00722E4F">
        <w:t xml:space="preserve"> δεν έχει καμία ευθύνη έναντι της </w:t>
      </w:r>
      <w:proofErr w:type="spellStart"/>
      <w:r w:rsidRPr="00722E4F">
        <w:t>εκδοχέως</w:t>
      </w:r>
      <w:proofErr w:type="spellEnd"/>
      <w:r w:rsidRPr="00722E4F">
        <w:t xml:space="preserve"> Τράπεζας.</w:t>
      </w:r>
    </w:p>
    <w:p w14:paraId="562048C5" w14:textId="77777777" w:rsidR="007F3B71" w:rsidRPr="00722E4F" w:rsidRDefault="007F3B71" w:rsidP="007F3B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722E4F">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w:t>
      </w:r>
      <w:r w:rsidRPr="00722E4F">
        <w:lastRenderedPageBreak/>
        <w:t>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Αναθέτουσα Αρχή εγγράφως δεκαπέντε (15) ημέρες πριν από την αντικατάσταση.</w:t>
      </w:r>
    </w:p>
    <w:p w14:paraId="2F94A142" w14:textId="77777777" w:rsidR="007F3B71" w:rsidRPr="00722E4F" w:rsidRDefault="007F3B71" w:rsidP="007F3B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722E4F">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722E4F">
        <w:t>αποχωρήσαντες</w:t>
      </w:r>
      <w:proofErr w:type="spellEnd"/>
      <w:r w:rsidRPr="00722E4F">
        <w:t xml:space="preserve"> συνεργάτες, με άλλα πρόσωπα που θα διαθέτουν τουλάχιστον ίση εμπειρία και ίσα προσόντα με τα αντικαθιστάμενα.</w:t>
      </w:r>
    </w:p>
    <w:p w14:paraId="55EBE796" w14:textId="51CD1995" w:rsidR="007F3B71" w:rsidRPr="00722E4F" w:rsidRDefault="007F3B71" w:rsidP="00B361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722E4F">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722E4F">
        <w:t>λύεται</w:t>
      </w:r>
      <w:proofErr w:type="spellEnd"/>
      <w:r w:rsidRPr="00722E4F">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6102F120"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t>Το προσωπικό του αναδόχου:</w:t>
      </w:r>
    </w:p>
    <w:p w14:paraId="48E94F89" w14:textId="77777777" w:rsidR="00DF62F3" w:rsidRPr="00DF62F3" w:rsidRDefault="00DF62F3" w:rsidP="004C5788">
      <w:pPr>
        <w:pStyle w:val="aff"/>
        <w:numPr>
          <w:ilvl w:val="0"/>
          <w:numId w:val="15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bCs/>
        </w:rPr>
      </w:pPr>
      <w:r w:rsidRPr="00DF62F3">
        <w:rPr>
          <w:bCs/>
        </w:rPr>
        <w:t>Θα τελεί υπό τον έλεγχο και την αποκλειστική ευθύνη του αναδόχου.</w:t>
      </w:r>
    </w:p>
    <w:p w14:paraId="399D1EB9" w14:textId="77777777" w:rsidR="00DF62F3" w:rsidRPr="00DF62F3" w:rsidRDefault="00DF62F3" w:rsidP="004C5788">
      <w:pPr>
        <w:pStyle w:val="aff"/>
        <w:numPr>
          <w:ilvl w:val="0"/>
          <w:numId w:val="15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bCs/>
        </w:rPr>
      </w:pPr>
      <w:r w:rsidRPr="00DF62F3">
        <w:rPr>
          <w:bCs/>
        </w:rPr>
        <w:t>Υποχρεούται να τηρεί τις κείμενες διατάξεις σχετικά με την υγιεινή και ασφάλειά του και ο προμηθευτής είναι αποκλειστικός και μόνος υπεύθυνος ποινικά και αστικά για κάθε ατύχημα που τυχόν προκύψει.</w:t>
      </w:r>
    </w:p>
    <w:p w14:paraId="5BB084E2" w14:textId="77777777" w:rsidR="00DF62F3" w:rsidRPr="00DF62F3" w:rsidRDefault="00DF62F3" w:rsidP="004C5788">
      <w:pPr>
        <w:pStyle w:val="aff"/>
        <w:numPr>
          <w:ilvl w:val="0"/>
          <w:numId w:val="15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rPr>
          <w:bCs/>
        </w:rPr>
        <w:t xml:space="preserve">Σε περίπτωση που το απασχολούμενο προσωπικό δεν προέρχεται από χώρα µέλος της Ευρωπαϊκής Ένωσης, θα πρέπει να έχει </w:t>
      </w:r>
      <w:r w:rsidRPr="00DF62F3">
        <w:t xml:space="preserve">οπωσδήποτε </w:t>
      </w:r>
      <w:r w:rsidRPr="00DF62F3">
        <w:rPr>
          <w:bCs/>
        </w:rPr>
        <w:t>άδεια διαμονής και εργασίας στη χώρα.</w:t>
      </w:r>
    </w:p>
    <w:p w14:paraId="1DE6BE9A"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t>Ο ανάδοχος υποχρεούται σε συμμόρφωση προς τις υποδείξεις του αρμοδίου οργάνου της Υπηρεσίας για την παρακολούθηση της εκτέλεσης και διοίκησης της σύμβασης σε όλες τις φάσεις της διάρκειας αυτής.</w:t>
      </w:r>
    </w:p>
    <w:p w14:paraId="382ACE05"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t>Ο ανάδοχος είναι πλήρως και αποκλειστικά μόνος υπεύθυνος για οποιαδήποτε εργασία εκτελείται από προσωπικό του, που θα ασχοληθεί σε οποιασδήποτε εργασία σε σχέση με την σύμβαση. Σε περίπτωση οποιασδήποτε παράβασης ή ζημίας που προκληθεί σε τρίτους υποχρεούται μόνος αυτός προς αποκατάστασή της.</w:t>
      </w:r>
    </w:p>
    <w:p w14:paraId="5D2E78DF"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t xml:space="preserve">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Υπηρεσίας. </w:t>
      </w:r>
    </w:p>
    <w:p w14:paraId="5ADFE1CB"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t xml:space="preserve">Ο ανάδοχος υποχρεούται να λαμβάνει κάθε πρόσφορο μέτρο ασφάλειας και προστασίας για την αποτροπή ζημιών ή φθορών και είναι υπεύθυνος για κάθε ζημιά ή βλάβη προσώπων, πραγμάτων ή εγκαταστάσεων των περιοχών που θα παράσχει της υπηρεσίες του, του προσωπικού των περιοχών ή τρίτων και για την αποκατάσταση κάθε τέτοιας βλάβης ή ζημιάς που είναι δυνατόν να προξενήσει κατά ή επ’ ευκαιρία της εκτέλεσης της σύμβασης από τον ανάδοχο ή τους υπεργολάβους του εφόσον οφείλεται σε πράξη ή παράλειψη αυτών ή σε ελάττωμα των αδειών τους. </w:t>
      </w:r>
    </w:p>
    <w:p w14:paraId="59E62055"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lastRenderedPageBreak/>
        <w:t>Η Αναθέτουσα Αρχή απαλλάσσεται από κάθε ευθύνη και υποχρέωση από τυχόν ατύχημα ή από κάθε άλλη αιτία κατά την εκτέλεση της σύμβασης. Η Αναθέτουσα Αρχή δεν έχει υποχρέωση καταβολής αποζημίωσης για υπερωριακή απασχόληση ή οποιαδήποτε άλλη αμοιβή στο προσωπικό του αναδόχου ή τρίτων. Από την εκτέλεση της σύμβασης καμία έννομη σχέση δεν δημιουργείται μεταξύ της Αναθέτουσας Αρχής και του προσωπικού του αναδόχου που ασχολείται με την σύμβαση.</w:t>
      </w:r>
    </w:p>
    <w:p w14:paraId="6C7332D2" w14:textId="77777777" w:rsidR="00DF62F3" w:rsidRPr="00DF62F3"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F62F3">
        <w:t xml:space="preserve">Σε περίπτωση που ο ανάδοχος είναι Ένωση/ Κοινοπραξία, τα Μέλη που αποτελούν την Ένωση/ Κοινοπραξία, θα είναι από κοινού και εις </w:t>
      </w:r>
      <w:proofErr w:type="spellStart"/>
      <w:r w:rsidRPr="00DF62F3">
        <w:t>ολόκληρον</w:t>
      </w:r>
      <w:proofErr w:type="spellEnd"/>
      <w:r w:rsidRPr="00DF62F3">
        <w:t xml:space="preserve"> υπεύθυνα έναντι της Αναθέτουσας Αρχής για την εκπλήρωση όλων των απορρεουσών από τη παρούσα υποχρεώσεών τους.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Αναθέτουσας Αρχής ως λόγος απαλλαγής του ενός μέλους από τις ευθύνες και τις υποχρεώσεις του άλλου ή των άλλων μελών για την ολοκλήρωση της σύμβασης.</w:t>
      </w:r>
    </w:p>
    <w:p w14:paraId="1B425E88" w14:textId="116EE3B4" w:rsidR="007F3B71" w:rsidRDefault="00DF62F3" w:rsidP="00DF6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u w:val="single"/>
        </w:rPr>
      </w:pPr>
      <w:r w:rsidRPr="00DF62F3">
        <w:t xml:space="preserve">Στις συμβάσεις προμηθειών προϊόντων που εμπίπτουν στο πεδίο εφαρμογής του ν. 2939/2001, επιπλέον του όρου της παρ. 4.3.1 περιλαμβάνεται ο όρος ότι ο ανάδοχος υποχρεούται κατά την υπογραφή της σύμβασης και καθ’ όλη τη διάρκεια εκτέλεσης να τηρεί τις υποχρεώσεις των παραγράφων 2 και 11 του άρθρου 4β ή και της παρ. 1 του άρθρου 12 ή και της παρ. 1 του άρθρου 16 του ν.2939/2001. Η τήρηση των υποχρεώσεων ελέγχεται από την αναθέτουσα αρχή μέσω του αρχείου δημοσιοποίησης εγγεγραμμένων παραγωγών στο Εθνικό Μητρώο Παραγωγών (ΕΜΠΑ) που τηρείται στην ηλεκτρονική σελίδα του Ε.Ο.ΑΝ. εντός της προθεσμίας της </w:t>
      </w:r>
      <w:hyperlink r:id="rId23" w:anchor="art105_4" w:history="1">
        <w:r w:rsidRPr="00DF62F3">
          <w:rPr>
            <w:rStyle w:val="-"/>
          </w:rPr>
          <w:t>παραγράφου 4 του άρθρου 105</w:t>
        </w:r>
      </w:hyperlink>
      <w:r w:rsidRPr="00DF62F3">
        <w:rPr>
          <w:u w:val="single"/>
        </w:rPr>
        <w:t xml:space="preserve"> του ν. 4412/2016</w:t>
      </w:r>
      <w:r w:rsidR="003E6ED9" w:rsidRPr="003E6ED9">
        <w:t xml:space="preserve"> </w:t>
      </w:r>
      <w:r w:rsidRPr="00DF62F3">
        <w:t xml:space="preserve">και αποτελεί προϋπόθεση για την υπογραφή του συμφωνητικού, στο οποίο γίνεται υποχρεωτικά μνεία του αριθμού ΕΜΠΑ του υπόχρεου παραγωγού. Η μη τήρηση των υποχρεώσεων της παρούσας παραγράφου έχει τις συνέπειες της </w:t>
      </w:r>
      <w:hyperlink r:id="rId24" w:anchor="art105_5" w:history="1">
        <w:r w:rsidRPr="00DF62F3">
          <w:rPr>
            <w:rStyle w:val="-"/>
          </w:rPr>
          <w:t>παραγράφου 5 του άρθρου 105</w:t>
        </w:r>
      </w:hyperlink>
      <w:r w:rsidR="009A6751">
        <w:rPr>
          <w:u w:val="single"/>
        </w:rPr>
        <w:t xml:space="preserve"> του ν. 4412/2016</w:t>
      </w:r>
      <w:r w:rsidRPr="00DF62F3">
        <w:rPr>
          <w:u w:val="single"/>
        </w:rPr>
        <w:t>.</w:t>
      </w:r>
    </w:p>
    <w:p w14:paraId="44D12EC3" w14:textId="77777777" w:rsidR="007F3B71" w:rsidRPr="00033BA0" w:rsidRDefault="007F3B71" w:rsidP="007F3B71">
      <w:pPr>
        <w:rPr>
          <w:rFonts w:cs="Tahoma"/>
          <w:szCs w:val="22"/>
        </w:rPr>
      </w:pPr>
      <w:r w:rsidRPr="00033BA0">
        <w:rPr>
          <w:rFonts w:cs="Tahoma"/>
          <w:szCs w:val="22"/>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27FBDB43" w14:textId="77777777" w:rsidR="007F3B71" w:rsidRPr="00033BA0" w:rsidRDefault="007F3B71" w:rsidP="007F3B71">
      <w:pPr>
        <w:rPr>
          <w:rFonts w:cs="Tahoma"/>
          <w:szCs w:val="22"/>
        </w:rPr>
      </w:pPr>
      <w:r w:rsidRPr="00033BA0">
        <w:rPr>
          <w:rFonts w:cs="Tahoma"/>
          <w:szCs w:val="22"/>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033BA0">
        <w:rPr>
          <w:rFonts w:cs="Tahoma"/>
          <w:szCs w:val="22"/>
        </w:rPr>
        <w:t>εργοδοτούμενους</w:t>
      </w:r>
      <w:proofErr w:type="spellEnd"/>
      <w:r w:rsidRPr="00033BA0">
        <w:rPr>
          <w:rFonts w:cs="Tahoma"/>
          <w:szCs w:val="22"/>
        </w:rPr>
        <w:t xml:space="preserve"> από αυτόν ή συνεργαζόμενους με αυτόν ασχολούνται άμεσα με το περιεχόμενο της Σύμβασης και την εκτέλεση του Αντικειμένου </w:t>
      </w:r>
    </w:p>
    <w:p w14:paraId="04176CD0" w14:textId="77777777" w:rsidR="007F3B71" w:rsidRPr="00033BA0" w:rsidRDefault="007F3B71" w:rsidP="007F3B71">
      <w:pPr>
        <w:rPr>
          <w:rFonts w:cs="Tahoma"/>
          <w:szCs w:val="22"/>
        </w:rPr>
      </w:pPr>
      <w:r w:rsidRPr="00033BA0">
        <w:rPr>
          <w:rFonts w:cs="Tahoma"/>
          <w:szCs w:val="22"/>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1437C94A" w14:textId="467C10AF" w:rsidR="007F3B71" w:rsidRPr="00033BA0" w:rsidRDefault="007F3B71" w:rsidP="007F3B71">
      <w:pPr>
        <w:rPr>
          <w:rFonts w:cs="Tahoma"/>
          <w:szCs w:val="22"/>
        </w:rPr>
      </w:pPr>
      <w:r w:rsidRPr="00033BA0">
        <w:rPr>
          <w:rFonts w:cs="Tahoma"/>
          <w:szCs w:val="22"/>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w:t>
      </w:r>
      <w:r w:rsidR="009A6751">
        <w:rPr>
          <w:rFonts w:cs="Tahoma"/>
          <w:szCs w:val="22"/>
        </w:rPr>
        <w:t xml:space="preserve"> υποχρέωσή του αυτή σε τρίτους.</w:t>
      </w:r>
    </w:p>
    <w:p w14:paraId="3B31CA44" w14:textId="77777777" w:rsidR="007F3B71" w:rsidRPr="00033BA0" w:rsidRDefault="007F3B71" w:rsidP="007F3B71">
      <w:pPr>
        <w:rPr>
          <w:rFonts w:cs="Tahoma"/>
          <w:szCs w:val="22"/>
        </w:rPr>
      </w:pPr>
      <w:r w:rsidRPr="00033BA0">
        <w:rPr>
          <w:rFonts w:cs="Tahoma"/>
          <w:szCs w:val="22"/>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002956E4" w14:textId="77777777" w:rsidR="007F3B71" w:rsidRPr="00033BA0" w:rsidRDefault="007F3B71" w:rsidP="007F3B71">
      <w:pPr>
        <w:rPr>
          <w:rFonts w:cs="Tahoma"/>
          <w:szCs w:val="22"/>
        </w:rPr>
      </w:pPr>
      <w:r w:rsidRPr="00033BA0">
        <w:rPr>
          <w:rFonts w:cs="Tahoma"/>
          <w:szCs w:val="22"/>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4CF7278B" w14:textId="77777777" w:rsidR="007F3B71" w:rsidRPr="00033BA0" w:rsidRDefault="007F3B71" w:rsidP="007F3B71">
      <w:pPr>
        <w:rPr>
          <w:rFonts w:cs="Tahoma"/>
          <w:szCs w:val="22"/>
        </w:rPr>
      </w:pPr>
      <w:r w:rsidRPr="00033BA0">
        <w:rPr>
          <w:rFonts w:cs="Tahoma"/>
          <w:szCs w:val="22"/>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40B4DA9C" w14:textId="77777777" w:rsidR="007F3B71" w:rsidRPr="00033BA0" w:rsidRDefault="007F3B71" w:rsidP="007F3B71">
      <w:pPr>
        <w:rPr>
          <w:rFonts w:cs="Tahoma"/>
          <w:szCs w:val="22"/>
        </w:rPr>
      </w:pPr>
      <w:r w:rsidRPr="00033BA0">
        <w:rPr>
          <w:rFonts w:cs="Tahoma"/>
          <w:szCs w:val="22"/>
        </w:rPr>
        <w:lastRenderedPageBreak/>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5337619" w14:textId="77777777" w:rsidR="007F3B71" w:rsidRPr="00033BA0" w:rsidRDefault="007F3B71" w:rsidP="007F3B71">
      <w:pPr>
        <w:rPr>
          <w:rFonts w:cs="Tahoma"/>
          <w:szCs w:val="22"/>
        </w:rPr>
      </w:pPr>
      <w:r w:rsidRPr="00033BA0">
        <w:rPr>
          <w:rFonts w:cs="Tahoma"/>
          <w:szCs w:val="22"/>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52469EB5" w14:textId="648D279A" w:rsidR="007F3B71" w:rsidRPr="00033BA0" w:rsidRDefault="007F3B71" w:rsidP="007F3B71">
      <w:pPr>
        <w:rPr>
          <w:rFonts w:cs="Tahoma"/>
          <w:szCs w:val="22"/>
        </w:rPr>
      </w:pPr>
      <w:r w:rsidRPr="00033BA0">
        <w:rPr>
          <w:rFonts w:cs="Tahoma"/>
          <w:szCs w:val="22"/>
        </w:rPr>
        <w:t xml:space="preserve">Επιπλέον ο ανάδοχος υποχρεούται να τηρεί τα αναφερόμενα στον Γενικό Κανονισμό Προστασίας Δεδομένων  και στο ν.4624/2019 (Α΄ 137/29-08-2019) </w:t>
      </w:r>
    </w:p>
    <w:p w14:paraId="7A4368E1" w14:textId="77777777" w:rsidR="007F3B71" w:rsidRPr="00033BA0" w:rsidRDefault="007F3B71" w:rsidP="007F3B71">
      <w:pPr>
        <w:rPr>
          <w:rFonts w:cs="Tahoma"/>
          <w:szCs w:val="22"/>
        </w:rPr>
      </w:pPr>
      <w:r w:rsidRPr="00033BA0">
        <w:rPr>
          <w:rFonts w:cs="Tahoma"/>
          <w:szCs w:val="22"/>
        </w:rPr>
        <w:t>Ειδικότερα :</w:t>
      </w:r>
    </w:p>
    <w:p w14:paraId="071B8BDC" w14:textId="531BE9E5" w:rsidR="007F3B71" w:rsidRPr="00033BA0" w:rsidRDefault="007F3B71" w:rsidP="007F3B71">
      <w:pPr>
        <w:rPr>
          <w:rFonts w:cs="Tahoma"/>
          <w:szCs w:val="22"/>
        </w:rPr>
      </w:pPr>
      <w:r w:rsidRPr="00033BA0">
        <w:rPr>
          <w:rFonts w:cs="Tahoma"/>
          <w:szCs w:val="22"/>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και (β) στο ν.4624/2019 (Α΄ 137/29-08-2019).</w:t>
      </w:r>
    </w:p>
    <w:p w14:paraId="46D11DCF" w14:textId="32C41A01" w:rsidR="007F3B71" w:rsidRPr="00033BA0" w:rsidRDefault="00042B83" w:rsidP="007F3B71">
      <w:pPr>
        <w:rPr>
          <w:rFonts w:cs="Tahoma"/>
          <w:szCs w:val="22"/>
        </w:rPr>
      </w:pPr>
      <w:r>
        <w:rPr>
          <w:rFonts w:cs="Tahoma"/>
          <w:szCs w:val="22"/>
        </w:rPr>
        <w:t>β. Η</w:t>
      </w:r>
      <w:r w:rsidR="007F3B71" w:rsidRPr="00033BA0">
        <w:rPr>
          <w:rFonts w:cs="Tahoma"/>
          <w:szCs w:val="22"/>
        </w:rPr>
        <w:t xml:space="preserve">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5F717274" w14:textId="61913942" w:rsidR="007F3B71" w:rsidRPr="00033BA0" w:rsidRDefault="007F3B71" w:rsidP="007F3B71">
      <w:pPr>
        <w:rPr>
          <w:rFonts w:cs="Tahoma"/>
          <w:szCs w:val="22"/>
        </w:rPr>
      </w:pPr>
      <w:r w:rsidRPr="00033BA0">
        <w:rPr>
          <w:rFonts w:cs="Tahoma"/>
          <w:szCs w:val="22"/>
        </w:rPr>
        <w:t>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w:t>
      </w:r>
      <w:r w:rsidR="00042B83">
        <w:rPr>
          <w:rFonts w:cs="Tahoma"/>
          <w:szCs w:val="22"/>
        </w:rPr>
        <w:t>φαρμογή και συμμόρφωση προς την</w:t>
      </w:r>
      <w:r w:rsidRPr="00033BA0">
        <w:rPr>
          <w:rFonts w:cs="Tahoma"/>
          <w:szCs w:val="22"/>
        </w:rPr>
        <w:t xml:space="preserve">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1E40A755" w14:textId="77777777" w:rsidR="007F3B71" w:rsidRPr="00033BA0" w:rsidRDefault="007F3B71" w:rsidP="007F3B71">
      <w:pPr>
        <w:rPr>
          <w:rFonts w:cs="Tahoma"/>
          <w:szCs w:val="22"/>
        </w:rPr>
      </w:pPr>
      <w:r w:rsidRPr="00033BA0">
        <w:rPr>
          <w:rFonts w:cs="Tahoma"/>
          <w:szCs w:val="22"/>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271DFF20" w14:textId="231739AB" w:rsidR="007F3B71" w:rsidRPr="009A6751" w:rsidRDefault="007F3B71" w:rsidP="009A6751">
      <w:pPr>
        <w:rPr>
          <w:rFonts w:cs="Tahoma"/>
          <w:szCs w:val="22"/>
        </w:rPr>
      </w:pPr>
      <w:r w:rsidRPr="00033BA0">
        <w:rPr>
          <w:rFonts w:cs="Tahoma"/>
          <w:szCs w:val="22"/>
        </w:rPr>
        <w:t>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w:t>
      </w:r>
      <w:r w:rsidR="009A6751">
        <w:rPr>
          <w:rFonts w:cs="Tahoma"/>
          <w:szCs w:val="22"/>
        </w:rPr>
        <w:t xml:space="preserve">άζουν από την παρούσα Σύμβαση. </w:t>
      </w:r>
    </w:p>
    <w:p w14:paraId="7A2B86EB" w14:textId="6B615712" w:rsidR="00D1164F" w:rsidRPr="00722E4F" w:rsidRDefault="00D1164F" w:rsidP="00B361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 w:rsidRPr="00D1164F">
        <w:t xml:space="preserve">Εάν μετά την κατακύρωση του Διαγωνισμού και πριν από την παράδοση εξοπλισμού/έτοιμου λογισμικού βάσει του αντικειμένου της </w:t>
      </w:r>
      <w:r w:rsidR="00632C12">
        <w:t>σύμ</w:t>
      </w:r>
      <w:r w:rsidRPr="00D1164F">
        <w:t>β</w:t>
      </w:r>
      <w:r w:rsidR="00632C12">
        <w:t>α</w:t>
      </w:r>
      <w:r w:rsidRPr="00D1164F">
        <w:t xml:space="preserve">σης, στο πλαίσιο πρότασης </w:t>
      </w:r>
      <w:proofErr w:type="spellStart"/>
      <w:r w:rsidRPr="00D1164F">
        <w:t>επικαιροποίησης</w:t>
      </w:r>
      <w:proofErr w:type="spellEnd"/>
      <w:r w:rsidRPr="00D1164F">
        <w:t xml:space="preserve">, έχουν ανακοινωθεί </w:t>
      </w:r>
      <w:proofErr w:type="spellStart"/>
      <w:r w:rsidRPr="00D1164F">
        <w:t>νεώτερα</w:t>
      </w:r>
      <w:proofErr w:type="spellEnd"/>
      <w:r w:rsidRPr="00D1164F">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Pr="00D1164F">
        <w:t>ΚτΠ</w:t>
      </w:r>
      <w:proofErr w:type="spellEnd"/>
      <w:r w:rsidRPr="00D1164F">
        <w:t xml:space="preserve"> </w:t>
      </w:r>
      <w:r w:rsidR="001639A0">
        <w:rPr>
          <w:lang w:val="en-US"/>
        </w:rPr>
        <w:t>M</w:t>
      </w:r>
      <w:r w:rsidR="001639A0" w:rsidRPr="00BE4FAF">
        <w:t>.</w:t>
      </w:r>
      <w:r w:rsidRPr="00D1164F">
        <w:t xml:space="preserve">Α.Ε. δύναται να αποδεχθεί, να τα προμηθεύσει αντί των </w:t>
      </w:r>
      <w:proofErr w:type="spellStart"/>
      <w:r w:rsidRPr="00D1164F">
        <w:t>προσφερθέντων</w:t>
      </w:r>
      <w:proofErr w:type="spellEnd"/>
      <w:r w:rsidRPr="00D1164F">
        <w:t xml:space="preserve">, με την προϋπόθεση ότι δεν επέρχεται οποιαδήποτε </w:t>
      </w:r>
      <w:r>
        <w:t>πρόσθετη οικονομική επιβάρυνση.</w:t>
      </w:r>
    </w:p>
    <w:p w14:paraId="72E3D84F" w14:textId="77777777" w:rsidR="006A2664" w:rsidRPr="00722E4F" w:rsidRDefault="006A2664" w:rsidP="00A11DC8">
      <w:pPr>
        <w:pStyle w:val="20"/>
        <w:rPr>
          <w:lang w:val="el-GR"/>
        </w:rPr>
      </w:pPr>
      <w:bookmarkStart w:id="68" w:name="_Toc90467078"/>
      <w:r w:rsidRPr="00722E4F">
        <w:rPr>
          <w:lang w:val="el-GR"/>
        </w:rPr>
        <w:t>4.4</w:t>
      </w:r>
      <w:r w:rsidRPr="00722E4F">
        <w:rPr>
          <w:lang w:val="el-GR"/>
        </w:rPr>
        <w:tab/>
        <w:t>Υπεργολαβία</w:t>
      </w:r>
      <w:bookmarkEnd w:id="68"/>
    </w:p>
    <w:p w14:paraId="29EE411E" w14:textId="60B91430" w:rsidR="006A2664" w:rsidRPr="000C4284" w:rsidRDefault="007F3B71" w:rsidP="00A11DC8">
      <w:r w:rsidRPr="00042B83">
        <w:rPr>
          <w:b/>
        </w:rPr>
        <w:t>4.4.1</w:t>
      </w:r>
      <w:r>
        <w:t xml:space="preserve"> </w:t>
      </w:r>
      <w:r w:rsidR="006A2664" w:rsidRPr="00722E4F">
        <w:t>Ο Ανάδοχος δεν απαλλάσσεται από τις συμβατικές του υποχρεώσεις</w:t>
      </w:r>
      <w:r w:rsidR="006A2664">
        <w:t xml:space="preserve">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444DD76" w14:textId="37487258" w:rsidR="00FB2703" w:rsidRDefault="007F3B71" w:rsidP="00A11DC8">
      <w:pPr>
        <w:rPr>
          <w:i/>
          <w:iCs/>
          <w:color w:val="5B9BD5"/>
          <w:spacing w:val="5"/>
          <w:kern w:val="1"/>
        </w:rPr>
      </w:pPr>
      <w:r w:rsidRPr="00042B83">
        <w:rPr>
          <w:b/>
        </w:rPr>
        <w:t>4.4.2</w:t>
      </w:r>
      <w:r>
        <w:t xml:space="preserve"> </w:t>
      </w:r>
      <w:r w:rsidR="006A2664">
        <w:t xml:space="preserve">Κατά την υπογραφή της σύμβασης ο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w:t>
      </w:r>
      <w:r w:rsidR="006A2664">
        <w:lastRenderedPageBreak/>
        <w:t xml:space="preserve">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w:t>
      </w:r>
      <w:r w:rsidR="006A2664">
        <w:rPr>
          <w:szCs w:val="22"/>
        </w:rPr>
        <w:t>προσκομίζοντας τα σχετικά συμφωνητικά/δηλώσεις συνεργασίας</w:t>
      </w:r>
      <w:r w:rsidR="006A2664">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B0684A">
        <w:t xml:space="preserve">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B0684A">
        <w:rPr>
          <w:szCs w:val="22"/>
        </w:rPr>
        <w:t>θα πρέπει να προσκομιστούν αντίστοιχα στοιχεία με όσα είχαν προσκομιστεί από τον αρχικό υπεργολάβο και να τεκμηριωθεί ότι ο νέος υπεργολάβος πληροί κατ’ ελάχιστον τις προϋποθέσεις που πληρούσε ο αρχικός υπεργολάβος και ότι συνολικά οι απαιτήσεις της διακήρυξης εξακολουθούν να πληρούνται.</w:t>
      </w:r>
      <w:r w:rsidR="00B0684A">
        <w:rPr>
          <w:i/>
          <w:iCs/>
          <w:color w:val="5B9BD5"/>
          <w:spacing w:val="5"/>
          <w:kern w:val="1"/>
        </w:rPr>
        <w:t xml:space="preserve"> </w:t>
      </w:r>
    </w:p>
    <w:p w14:paraId="76FE0BE3" w14:textId="77777777" w:rsidR="009744F8" w:rsidRPr="000C4284" w:rsidRDefault="009744F8" w:rsidP="009744F8">
      <w:r w:rsidRPr="009744F8">
        <w:rPr>
          <w:b/>
        </w:rPr>
        <w:t>4.4.3</w:t>
      </w:r>
      <w:r>
        <w:t xml:space="preserve"> Η αναθέτουσα αρχή επαληθεύει τη συνδρομή των λόγων αποκλεισμού για τους υπεργολάβους, όπως αυτοί περιγράφονται στην παράγραφο 2.2.3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14B02B2" w14:textId="77777777" w:rsidR="006A2664" w:rsidRPr="000C4284" w:rsidRDefault="006A2664" w:rsidP="00A11DC8">
      <w: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75B32E98" w14:textId="77777777" w:rsidR="006A2664" w:rsidRPr="00AD1AB9" w:rsidRDefault="00052C82" w:rsidP="00A11DC8">
      <w:pPr>
        <w:pStyle w:val="20"/>
        <w:rPr>
          <w:vertAlign w:val="superscript"/>
          <w:lang w:val="el-GR"/>
        </w:rPr>
      </w:pPr>
      <w:bookmarkStart w:id="69" w:name="_Ref66789412"/>
      <w:bookmarkStart w:id="70" w:name="_Ref66789425"/>
      <w:bookmarkStart w:id="71" w:name="_Toc90467079"/>
      <w:r w:rsidRPr="00AD1AB9">
        <w:rPr>
          <w:lang w:val="el-GR"/>
        </w:rPr>
        <w:t>4.5</w:t>
      </w:r>
      <w:r w:rsidR="006A2664" w:rsidRPr="00AD1AB9">
        <w:rPr>
          <w:lang w:val="el-GR"/>
        </w:rPr>
        <w:tab/>
        <w:t>Τροποποίηση σύμβασης κατά τη διάρκειά της</w:t>
      </w:r>
      <w:bookmarkEnd w:id="69"/>
      <w:bookmarkEnd w:id="70"/>
      <w:bookmarkEnd w:id="71"/>
    </w:p>
    <w:p w14:paraId="1DA02187" w14:textId="77777777" w:rsidR="003F028D" w:rsidRPr="00603221" w:rsidRDefault="003F028D" w:rsidP="003F028D">
      <w:pPr>
        <w:rPr>
          <w:rFonts w:cs="Tahoma"/>
          <w:i/>
          <w:iCs/>
          <w:color w:val="5B9BD5"/>
          <w:spacing w:val="5"/>
          <w:kern w:val="1"/>
          <w:szCs w:val="22"/>
        </w:rPr>
      </w:pPr>
      <w:r w:rsidRPr="00603221">
        <w:rPr>
          <w:rFonts w:cs="Tahoma"/>
          <w:szCs w:val="22"/>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του αρμοδίου οργάνου.</w:t>
      </w:r>
    </w:p>
    <w:p w14:paraId="41F13C33" w14:textId="4099E394" w:rsidR="003F028D" w:rsidRDefault="003F028D" w:rsidP="00A11DC8">
      <w:pPr>
        <w:rPr>
          <w:rStyle w:val="WW-FootnoteReference5"/>
          <w:szCs w:val="22"/>
        </w:rPr>
      </w:pPr>
    </w:p>
    <w:p w14:paraId="36BC518A" w14:textId="1B504F92" w:rsidR="00E20D8E" w:rsidRPr="00E20D8E" w:rsidRDefault="003F028D" w:rsidP="00E20D8E">
      <w:pPr>
        <w:rPr>
          <w:rFonts w:cs="Tahoma"/>
          <w:szCs w:val="22"/>
        </w:rPr>
      </w:pPr>
      <w:r w:rsidRPr="00E20D8E">
        <w:rPr>
          <w:rFonts w:cs="Tahoma"/>
          <w:szCs w:val="22"/>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w:t>
      </w:r>
      <w:proofErr w:type="spellStart"/>
      <w:r w:rsidRPr="00E20D8E">
        <w:rPr>
          <w:rFonts w:cs="Tahoma"/>
          <w:szCs w:val="22"/>
        </w:rPr>
        <w:t>ους</w:t>
      </w:r>
      <w:proofErr w:type="spellEnd"/>
      <w:r w:rsidRPr="00E20D8E">
        <w:rPr>
          <w:rFonts w:cs="Tahoma"/>
          <w:szCs w:val="22"/>
        </w:rPr>
        <w:t>, κατά σειρά κατάταξης οικονομικό φορέα που συμμετέχει-</w:t>
      </w:r>
      <w:proofErr w:type="spellStart"/>
      <w:r w:rsidRPr="00E20D8E">
        <w:rPr>
          <w:rFonts w:cs="Tahoma"/>
          <w:szCs w:val="22"/>
        </w:rPr>
        <w:t>ουν</w:t>
      </w:r>
      <w:proofErr w:type="spellEnd"/>
      <w:r w:rsidRPr="00E20D8E">
        <w:rPr>
          <w:rFonts w:cs="Tahoma"/>
          <w:szCs w:val="22"/>
        </w:rPr>
        <w:t xml:space="preserve"> στην παρούσα διαδικασία ανάθεσης της συγκεκριμένης σύμβασης και να του/τους προτείνει να αναλάβει/</w:t>
      </w:r>
      <w:proofErr w:type="spellStart"/>
      <w:r w:rsidRPr="00E20D8E">
        <w:rPr>
          <w:rFonts w:cs="Tahoma"/>
          <w:szCs w:val="22"/>
        </w:rPr>
        <w:t>ουν</w:t>
      </w:r>
      <w:proofErr w:type="spellEnd"/>
      <w:r w:rsidRPr="00E20D8E">
        <w:rPr>
          <w:rFonts w:cs="Tahoma"/>
          <w:szCs w:val="22"/>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706899">
        <w:rPr>
          <w:rFonts w:cs="Tahoma"/>
          <w:szCs w:val="22"/>
        </w:rPr>
        <w:t xml:space="preserve"> </w:t>
      </w:r>
      <w:r w:rsidRPr="008818F6">
        <w:rPr>
          <w:rFonts w:cs="Tahoma"/>
          <w:szCs w:val="22"/>
          <w:vertAlign w:val="superscript"/>
        </w:rPr>
        <w:footnoteReference w:id="24"/>
      </w:r>
      <w:r w:rsidRPr="00E20D8E">
        <w:rPr>
          <w:rFonts w:cs="Tahoma"/>
          <w:szCs w:val="22"/>
        </w:rPr>
        <w:t xml:space="preserve">. Η σύμβαση συνάπτεται, εφόσον εντός της </w:t>
      </w:r>
      <w:proofErr w:type="spellStart"/>
      <w:r w:rsidRPr="00E20D8E">
        <w:rPr>
          <w:rFonts w:cs="Tahoma"/>
          <w:szCs w:val="22"/>
        </w:rPr>
        <w:t>τεθείσας</w:t>
      </w:r>
      <w:proofErr w:type="spellEnd"/>
      <w:r w:rsidRPr="00E20D8E">
        <w:rPr>
          <w:rFonts w:cs="Tahoma"/>
          <w:szCs w:val="22"/>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19CD3F56" w14:textId="34591EC5" w:rsidR="001C5E33" w:rsidRPr="00E937F6" w:rsidRDefault="007F3B71" w:rsidP="001C5E33">
      <w:pPr>
        <w:pStyle w:val="3"/>
        <w:ind w:left="720" w:hanging="720"/>
        <w:rPr>
          <w:rFonts w:cs="Tahoma"/>
          <w:szCs w:val="22"/>
        </w:rPr>
      </w:pPr>
      <w:bookmarkStart w:id="72" w:name="_Toc61911534"/>
      <w:bookmarkStart w:id="73" w:name="_Ref68613383"/>
      <w:bookmarkStart w:id="74" w:name="_Toc90467080"/>
      <w:r>
        <w:rPr>
          <w:rFonts w:cs="Tahoma"/>
          <w:szCs w:val="22"/>
        </w:rPr>
        <w:t xml:space="preserve">4.5.1 </w:t>
      </w:r>
      <w:r w:rsidR="001C5E33" w:rsidRPr="00E937F6">
        <w:rPr>
          <w:rFonts w:cs="Tahoma"/>
          <w:szCs w:val="22"/>
        </w:rPr>
        <w:t>Δικαιώματα προαίρεσης</w:t>
      </w:r>
      <w:bookmarkEnd w:id="72"/>
      <w:bookmarkEnd w:id="73"/>
      <w:bookmarkEnd w:id="74"/>
      <w:r w:rsidR="001C5E33" w:rsidRPr="00E937F6">
        <w:rPr>
          <w:rFonts w:cs="Tahoma"/>
          <w:szCs w:val="22"/>
        </w:rPr>
        <w:t xml:space="preserve"> </w:t>
      </w:r>
    </w:p>
    <w:p w14:paraId="720390A5" w14:textId="0D25087E" w:rsidR="001C5E33" w:rsidRPr="00BB3406" w:rsidRDefault="001C5E33" w:rsidP="00BB3406">
      <w:r w:rsidRPr="00BB3406">
        <w:t>Η αναθέτουσα αρχή διατηρεί τ</w:t>
      </w:r>
      <w:r w:rsidR="003B51FD">
        <w:t>ο</w:t>
      </w:r>
      <w:r w:rsidRPr="00BB3406">
        <w:t xml:space="preserve"> κάτωθι δικα</w:t>
      </w:r>
      <w:r w:rsidR="003B51FD">
        <w:t xml:space="preserve">ίωμα </w:t>
      </w:r>
      <w:r w:rsidRPr="00BB3406">
        <w:t>προαίρεσης (σύμφωνο προαίρεσης Αστικού Κώδικα) τ</w:t>
      </w:r>
      <w:r w:rsidR="003B51FD">
        <w:t>ο</w:t>
      </w:r>
      <w:r w:rsidRPr="00BB3406">
        <w:t xml:space="preserve"> οποί</w:t>
      </w:r>
      <w:r w:rsidR="003B51FD">
        <w:t>ο</w:t>
      </w:r>
      <w:r w:rsidRPr="00BB3406">
        <w:t xml:space="preserve"> δύναται να ασκήσει με μονομερή δήλωση </w:t>
      </w:r>
      <w:r w:rsidR="003B51FD">
        <w:rPr>
          <w:rFonts w:cs="Tahoma"/>
          <w:szCs w:val="22"/>
        </w:rPr>
        <w:t>μ</w:t>
      </w:r>
      <w:r w:rsidR="003B51FD" w:rsidRPr="00E937F6">
        <w:rPr>
          <w:rFonts w:cs="Tahoma"/>
          <w:szCs w:val="22"/>
        </w:rPr>
        <w:t>ετά την σύναψη της αρχικής σύμβασης, κατά την υλοποίηση του έργου και πριν τη λήξ</w:t>
      </w:r>
      <w:r w:rsidR="003B51FD">
        <w:rPr>
          <w:rFonts w:cs="Tahoma"/>
          <w:szCs w:val="22"/>
        </w:rPr>
        <w:t>η της σύμβασης</w:t>
      </w:r>
      <w:r w:rsidR="003B51FD" w:rsidRPr="00BB3406" w:rsidDel="003B51FD">
        <w:t xml:space="preserve"> </w:t>
      </w:r>
      <w:r w:rsidRPr="00BB3406">
        <w:t>και υπό την προϋπόθεση σύμφω</w:t>
      </w:r>
      <w:r w:rsidR="00E20D8E">
        <w:t xml:space="preserve">νης γνώμης της αρμόδιας </w:t>
      </w:r>
      <w:r w:rsidR="008F78B2">
        <w:t>Διαχειριστικής Αρχής</w:t>
      </w:r>
      <w:r w:rsidR="00706899">
        <w:t xml:space="preserve"> </w:t>
      </w:r>
      <w:r w:rsidRPr="00BB3406">
        <w:t>και της έγκρισης χρηματοδότησης για την άσκησή του, συγκεκριμένα :</w:t>
      </w:r>
    </w:p>
    <w:p w14:paraId="09211CD7" w14:textId="47554A2A" w:rsidR="009744F8" w:rsidRDefault="009744F8" w:rsidP="009744F8">
      <w:r w:rsidRPr="00BB3406">
        <w:lastRenderedPageBreak/>
        <w:t xml:space="preserve">«Η άσκηση του δικαιώματος προαίρεσης </w:t>
      </w:r>
      <w:r w:rsidR="003B51FD">
        <w:t xml:space="preserve">αύξησης φυσικού αντικειμένου </w:t>
      </w:r>
      <w:r w:rsidRPr="00BB3406">
        <w:t>εκ μέρους της Α</w:t>
      </w:r>
      <w:r w:rsidRPr="0025557A">
        <w:t>.Α</w:t>
      </w:r>
      <w:r w:rsidRPr="00806E2B">
        <w:t xml:space="preserve"> θα αφορά κυρίως την προμήθεια επιπλέον εξοπλισμού και έτοιμου λογισμικού καθώς και την παροχή επιπλέον υπηρεσιών παραμετροποίησης, και </w:t>
      </w:r>
      <w:r>
        <w:t xml:space="preserve">ελέγχου καλής λειτουργίας </w:t>
      </w:r>
      <w:r w:rsidRPr="0025557A">
        <w:t>έως</w:t>
      </w:r>
      <w:r w:rsidRPr="00BB3406">
        <w:t xml:space="preserve"> και 10% του συνολικού προϋπολογισμού του συμβατικού αντικειμένου, το οποίο δύναται να καλυφθεί μόνον από τις προσφερόμενες εκπτώσεις των διαγωνιζόμενων οικονομικών φορέων. Οι τιμές που αναφέρονται στη δυνατότητα αυτή προαίρεσης, ρητά ορίζεται ότι θα είναι οι ίδιες με τις αντίστοιχες τιμές της οικονομικής προσφοράς της Αναδόχου».</w:t>
      </w:r>
    </w:p>
    <w:p w14:paraId="23DE88E3" w14:textId="3FED0A4D" w:rsidR="001C5E33" w:rsidRPr="00BB3406" w:rsidRDefault="001C5E33" w:rsidP="00BB3406">
      <w:r w:rsidRPr="00BB3406">
        <w:t>Η ενεργοποίηση τ</w:t>
      </w:r>
      <w:r w:rsidR="003B51FD">
        <w:t>ου</w:t>
      </w:r>
      <w:r w:rsidRPr="00BB3406">
        <w:t xml:space="preserve"> δικαι</w:t>
      </w:r>
      <w:r w:rsidR="003B51FD">
        <w:t>ώματος</w:t>
      </w:r>
      <w:r w:rsidRPr="00BB3406">
        <w:t xml:space="preserve"> προαίρεσης, ασκείται μονομερώς και γίνεται μετά από εισήγηση του αρμοδίου γνωμοδοτικού οργάνου (ΕΠ</w:t>
      </w:r>
      <w:r w:rsidR="00716932" w:rsidRPr="007A236B">
        <w:t>Π</w:t>
      </w:r>
      <w:r w:rsidRPr="00BB3406">
        <w:t>Ε) με απόφαση της Αναθέτουσας Αρχής. Η άσκηση τ</w:t>
      </w:r>
      <w:r w:rsidR="003B51FD">
        <w:t>ου</w:t>
      </w:r>
      <w:r w:rsidRPr="00BB3406">
        <w:t xml:space="preserve"> δικαι</w:t>
      </w:r>
      <w:r w:rsidR="003B51FD">
        <w:t>ώματος</w:t>
      </w:r>
      <w:r w:rsidRPr="00BB3406">
        <w:t xml:space="preserve"> προαίρεσης δύναται να γίνεται τμηματικά και μέχρι την εξάντληση του προβλεπόμενου ως άνω ποσοστού. Η άσκηση τ</w:t>
      </w:r>
      <w:r w:rsidR="003B51FD">
        <w:t>ου</w:t>
      </w:r>
      <w:r w:rsidRPr="00BB3406">
        <w:t xml:space="preserve"> δικαι</w:t>
      </w:r>
      <w:r w:rsidR="003B51FD">
        <w:t>ώματος</w:t>
      </w:r>
      <w:r w:rsidRPr="00BB3406">
        <w:t xml:space="preserve"> προαίρεσης δεν θα πρέπει να μεταβάλλει τη φύση της σύμβασης.</w:t>
      </w:r>
    </w:p>
    <w:p w14:paraId="2B363A3E" w14:textId="3FB34553" w:rsidR="001C5E33" w:rsidRDefault="001C5E33" w:rsidP="00BB3406">
      <w:r w:rsidRPr="00BB3406">
        <w:t xml:space="preserve">Στην συγκεκριμένη περίπτωση, υφίσταται μονομερές διαπλαστικό δικαίωμα της </w:t>
      </w:r>
      <w:r w:rsidR="00B6236A">
        <w:t>Α</w:t>
      </w:r>
      <w:r w:rsidRPr="00BB3406">
        <w:t xml:space="preserve">ναθέτουσας </w:t>
      </w:r>
      <w:r w:rsidR="00B6236A">
        <w:t>Α</w:t>
      </w:r>
      <w:r w:rsidRPr="00BB3406">
        <w:t>ρχής</w:t>
      </w:r>
      <w:r w:rsidR="00B6236A">
        <w:t xml:space="preserve">/Κυρίου του </w:t>
      </w:r>
      <w:proofErr w:type="spellStart"/>
      <w:r w:rsidR="00B6236A">
        <w:t>Εργου</w:t>
      </w:r>
      <w:proofErr w:type="spellEnd"/>
      <w:r w:rsidRPr="00BB3406">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71F74370" w14:textId="0DF0A936" w:rsidR="00FF21B2" w:rsidRPr="0058120D" w:rsidRDefault="00FF21B2" w:rsidP="00FF21B2">
      <w:pPr>
        <w:rPr>
          <w:rFonts w:cs="Tahoma"/>
          <w:szCs w:val="22"/>
        </w:rPr>
      </w:pPr>
      <w:r w:rsidRPr="00752C67">
        <w:rPr>
          <w:rFonts w:cs="Tahoma"/>
          <w:szCs w:val="22"/>
        </w:rPr>
        <w:t>Πριν τη λήξη της σύμβασης, ο Κύριος του Έργου δύναται να αποφασίσει την άσκηση δικαιώματος</w:t>
      </w:r>
      <w:r w:rsidRPr="00447C48">
        <w:rPr>
          <w:rFonts w:cs="Tahoma"/>
          <w:szCs w:val="22"/>
        </w:rPr>
        <w:t xml:space="preserve"> προαίρεσης </w:t>
      </w:r>
      <w:r>
        <w:rPr>
          <w:rFonts w:cs="Tahoma"/>
          <w:szCs w:val="22"/>
        </w:rPr>
        <w:t xml:space="preserve">συντήρησης </w:t>
      </w:r>
      <w:r w:rsidRPr="00447C48">
        <w:rPr>
          <w:rFonts w:cs="Tahoma"/>
          <w:szCs w:val="22"/>
        </w:rPr>
        <w:t xml:space="preserve">έως του ποσού των </w:t>
      </w:r>
      <w:r w:rsidRPr="0058120D">
        <w:rPr>
          <w:rFonts w:cs="Tahoma"/>
          <w:szCs w:val="22"/>
        </w:rPr>
        <w:t>153.215,94€ μη περιλαμβανομένου ΦΠΑ (Προϋπολογισμός με ΦΠΑ: 189.987,77€, ΦΠΑ 24%: 36.771,83€)</w:t>
      </w:r>
      <w:r w:rsidRPr="00447C48">
        <w:rPr>
          <w:rFonts w:cs="Tahoma"/>
          <w:szCs w:val="22"/>
        </w:rPr>
        <w:t>, με βάση την Οικονομική Προσφορά του Υποψηφίου Αναδόχου, για τις υπηρεσίες συντήρησης (όπως αυτές περιγράφονται στην Παρ.</w:t>
      </w:r>
      <w:r>
        <w:rPr>
          <w:rFonts w:cs="Tahoma"/>
          <w:szCs w:val="22"/>
        </w:rPr>
        <w:fldChar w:fldCharType="begin"/>
      </w:r>
      <w:r>
        <w:rPr>
          <w:rFonts w:cs="Tahoma"/>
          <w:szCs w:val="22"/>
        </w:rPr>
        <w:instrText xml:space="preserve"> REF _Ref67058314 \h  \* MERGEFORMAT </w:instrText>
      </w:r>
      <w:r>
        <w:rPr>
          <w:rFonts w:cs="Tahoma"/>
          <w:szCs w:val="22"/>
        </w:rPr>
      </w:r>
      <w:r>
        <w:rPr>
          <w:rFonts w:cs="Tahoma"/>
          <w:szCs w:val="22"/>
        </w:rPr>
        <w:fldChar w:fldCharType="separate"/>
      </w:r>
      <w:r w:rsidR="00AC1FD3" w:rsidRPr="00AC1FD3">
        <w:rPr>
          <w:rFonts w:cs="Tahoma"/>
          <w:szCs w:val="22"/>
        </w:rPr>
        <w:t>1.8.7 Υπηρεσίες Εγγύησης και Συντήρησης</w:t>
      </w:r>
      <w:r>
        <w:rPr>
          <w:rFonts w:cs="Tahoma"/>
          <w:szCs w:val="22"/>
        </w:rPr>
        <w:fldChar w:fldCharType="end"/>
      </w:r>
      <w:r w:rsidRPr="00447C48">
        <w:rPr>
          <w:rFonts w:cs="Tahoma"/>
          <w:szCs w:val="22"/>
        </w:rPr>
        <w:t>.</w:t>
      </w:r>
      <w:r w:rsidRPr="00745677">
        <w:rPr>
          <w:rFonts w:cs="Tahoma"/>
          <w:szCs w:val="22"/>
        </w:rPr>
        <w:t xml:space="preserve"> </w:t>
      </w:r>
    </w:p>
    <w:p w14:paraId="5A6524D4" w14:textId="273A86F0" w:rsidR="001C5E33" w:rsidRPr="00BB3406" w:rsidRDefault="001C5E33" w:rsidP="00BB3406">
      <w:r w:rsidRPr="00BB3406">
        <w:t>Η χρήση τ</w:t>
      </w:r>
      <w:r w:rsidR="003440D7">
        <w:t>ων</w:t>
      </w:r>
      <w:r w:rsidRPr="00BB3406">
        <w:t xml:space="preserve"> Δικαι</w:t>
      </w:r>
      <w:r w:rsidR="003440D7">
        <w:t>ωμάτων</w:t>
      </w:r>
      <w:r w:rsidRPr="00BB3406">
        <w:t xml:space="preserve"> προαίρεσης δεν είναι δεσμευτική για την Αναθέτουσα Αρχή/Κύριο του Έργου </w:t>
      </w:r>
      <w:r w:rsidR="003440D7">
        <w:t xml:space="preserve">και Φορέα </w:t>
      </w:r>
      <w:proofErr w:type="spellStart"/>
      <w:r w:rsidR="003440D7">
        <w:t>Λετουργίας</w:t>
      </w:r>
      <w:proofErr w:type="spellEnd"/>
      <w:r w:rsidR="003440D7">
        <w:t xml:space="preserve"> </w:t>
      </w:r>
      <w:r w:rsidRPr="00BB3406">
        <w:t>και σε καμία περίπτωση δεν υποχρεού</w:t>
      </w:r>
      <w:r w:rsidR="003440D7">
        <w:t>ν</w:t>
      </w:r>
      <w:r w:rsidRPr="00BB3406">
        <w:t>ται να ασκήσ</w:t>
      </w:r>
      <w:r w:rsidR="003440D7">
        <w:t>ουν</w:t>
      </w:r>
      <w:r w:rsidRPr="00BB3406">
        <w:t xml:space="preserve"> τ</w:t>
      </w:r>
      <w:r w:rsidR="003440D7">
        <w:t>α</w:t>
      </w:r>
      <w:r w:rsidRPr="00BB3406">
        <w:t xml:space="preserve"> εν λόγω δικα</w:t>
      </w:r>
      <w:r w:rsidR="003440D7">
        <w:t>ιώματα</w:t>
      </w:r>
      <w:r w:rsidRPr="00BB3406">
        <w:t>, παρά μόνο εφόσον το κρίν</w:t>
      </w:r>
      <w:r w:rsidR="003440D7">
        <w:t>ουν</w:t>
      </w:r>
      <w:r w:rsidRPr="00BB3406">
        <w:t xml:space="preserve"> αναγκαίο. </w:t>
      </w:r>
    </w:p>
    <w:p w14:paraId="0982D2C7" w14:textId="354C9141" w:rsidR="00F421B4" w:rsidRPr="009A6751" w:rsidRDefault="001C5E33" w:rsidP="009A6751">
      <w:r w:rsidRPr="00BB3406">
        <w:t>Στην περίπτωση ενεργοποίησης τ</w:t>
      </w:r>
      <w:r w:rsidR="003440D7">
        <w:t>ων</w:t>
      </w:r>
      <w:r w:rsidRPr="00BB3406">
        <w:t xml:space="preserve"> δικαι</w:t>
      </w:r>
      <w:r w:rsidR="003440D7">
        <w:t>ωμάτων</w:t>
      </w:r>
      <w:r w:rsidRPr="00BB3406">
        <w:t xml:space="preserve">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F29459A" w14:textId="77777777" w:rsidR="006A2664" w:rsidRPr="00AD1AB9" w:rsidRDefault="006A2664" w:rsidP="00A11DC8">
      <w:pPr>
        <w:pStyle w:val="20"/>
        <w:rPr>
          <w:lang w:val="el-GR"/>
        </w:rPr>
      </w:pPr>
      <w:bookmarkStart w:id="75" w:name="_Toc90467081"/>
      <w:r w:rsidRPr="00AD1AB9">
        <w:rPr>
          <w:lang w:val="el-GR"/>
        </w:rPr>
        <w:t>4.6</w:t>
      </w:r>
      <w:r w:rsidRPr="00AD1AB9">
        <w:rPr>
          <w:lang w:val="el-GR"/>
        </w:rPr>
        <w:tab/>
        <w:t>Δικαίωμα μονομερούς λύσης της σύμβασης</w:t>
      </w:r>
      <w:bookmarkEnd w:id="75"/>
      <w:r w:rsidRPr="00AD1AB9">
        <w:rPr>
          <w:vertAlign w:val="superscript"/>
          <w:lang w:val="el-GR"/>
        </w:rPr>
        <w:t xml:space="preserve"> </w:t>
      </w:r>
    </w:p>
    <w:p w14:paraId="7D601795" w14:textId="1F092AAC" w:rsidR="006A2664" w:rsidRPr="000C4284" w:rsidRDefault="006A2664" w:rsidP="00A11DC8">
      <w:r>
        <w:rPr>
          <w:b/>
          <w:bCs/>
        </w:rPr>
        <w:t>4.6.1.</w:t>
      </w:r>
      <w: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6A75ABE2" w14:textId="77777777" w:rsidR="006A2664" w:rsidRPr="000C4284" w:rsidRDefault="006A2664" w:rsidP="00A11DC8">
      <w: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F4FE793" w14:textId="77777777" w:rsidR="006A2664" w:rsidRPr="000C4284" w:rsidRDefault="006A2664" w:rsidP="00A11DC8">
      <w: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7773D082" w14:textId="77777777" w:rsidR="006A2664" w:rsidRDefault="006A2664" w:rsidP="00A11DC8">
      <w: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1C59898" w14:textId="77777777" w:rsidR="00FB5F6B" w:rsidRDefault="00FB5F6B" w:rsidP="00FB5F6B">
      <w:r w:rsidRPr="00823BFC">
        <w:t>Οι αναθέτουσες αρχές, υπό τις προϋποθέσεις που ορίζουν οι κείμενες διατάξεις, καταγγέλλουν υποχρεωτικά μια δημόσια σύμβαση κατά τη διάρκεια της εκτέλεσής της, εφόσον συντρέχει η περίπτωση της παρ. 5 ή της παρ. 7 του άρθρου 68 του ν. 3863/2010 (Α΄115)</w:t>
      </w:r>
      <w:r>
        <w:t>.</w:t>
      </w:r>
    </w:p>
    <w:p w14:paraId="1DFA2E0E" w14:textId="77777777" w:rsidR="00FB5F6B" w:rsidRDefault="00FB5F6B" w:rsidP="00A11DC8"/>
    <w:p w14:paraId="311310D3" w14:textId="77777777" w:rsidR="006A2664" w:rsidRPr="00AD1AB9" w:rsidRDefault="006A2664" w:rsidP="00A11DC8">
      <w:pPr>
        <w:pStyle w:val="1"/>
        <w:rPr>
          <w:lang w:val="el-GR"/>
        </w:rPr>
      </w:pPr>
      <w:bookmarkStart w:id="76" w:name="_Toc90467082"/>
      <w:r w:rsidRPr="00AD1AB9">
        <w:rPr>
          <w:lang w:val="el-GR"/>
        </w:rPr>
        <w:lastRenderedPageBreak/>
        <w:t>5.</w:t>
      </w:r>
      <w:r w:rsidRPr="00AD1AB9">
        <w:rPr>
          <w:lang w:val="el-GR"/>
        </w:rPr>
        <w:tab/>
        <w:t>ΕΙΔΙΚΟΙ ΟΡΟΙ ΕΚΤΕΛΕΣΗΣ ΤΗΣ ΣΥΜΒΑΣΗΣ</w:t>
      </w:r>
      <w:bookmarkEnd w:id="76"/>
      <w:r w:rsidRPr="00AD1AB9">
        <w:rPr>
          <w:lang w:val="el-GR"/>
        </w:rPr>
        <w:t xml:space="preserve"> </w:t>
      </w:r>
    </w:p>
    <w:p w14:paraId="43794365" w14:textId="77777777" w:rsidR="006A2664" w:rsidRPr="00AD1AB9" w:rsidRDefault="006A2664" w:rsidP="00A11DC8">
      <w:pPr>
        <w:pStyle w:val="20"/>
        <w:rPr>
          <w:lang w:val="el-GR"/>
        </w:rPr>
      </w:pPr>
      <w:bookmarkStart w:id="77" w:name="_Toc90467083"/>
      <w:r w:rsidRPr="00AD1AB9">
        <w:rPr>
          <w:lang w:val="el-GR"/>
        </w:rPr>
        <w:t>5.1</w:t>
      </w:r>
      <w:r w:rsidRPr="00AD1AB9">
        <w:rPr>
          <w:lang w:val="el-GR"/>
        </w:rPr>
        <w:tab/>
      </w:r>
      <w:r w:rsidRPr="00907B3D">
        <w:rPr>
          <w:lang w:val="el-GR"/>
        </w:rPr>
        <w:t>Τρόπος πληρωμής</w:t>
      </w:r>
      <w:bookmarkEnd w:id="77"/>
      <w:r w:rsidRPr="00AD1AB9">
        <w:rPr>
          <w:lang w:val="el-GR"/>
        </w:rPr>
        <w:t xml:space="preserve"> </w:t>
      </w:r>
    </w:p>
    <w:p w14:paraId="1E1B643E" w14:textId="77777777" w:rsidR="006B7590" w:rsidRPr="00464E9D" w:rsidRDefault="006A2664" w:rsidP="004C5788">
      <w:pPr>
        <w:pStyle w:val="aff"/>
        <w:numPr>
          <w:ilvl w:val="0"/>
          <w:numId w:val="170"/>
        </w:numPr>
        <w:spacing w:after="120"/>
        <w:ind w:left="0" w:firstLine="0"/>
        <w:rPr>
          <w:b/>
        </w:rPr>
      </w:pPr>
      <w:r>
        <w:t xml:space="preserve">Η πληρωμή του αναδόχου </w:t>
      </w:r>
      <w:r w:rsidR="006B7590" w:rsidRPr="00464E9D">
        <w:t>θα πραγματοποιηθεί με ένα</w:t>
      </w:r>
      <w:r w:rsidR="006B7590">
        <w:t>ν</w:t>
      </w:r>
      <w:r w:rsidR="006B7590" w:rsidRPr="00464E9D">
        <w:t xml:space="preserve"> από τους παρακάτω τρόπους πληρωμής που θα δηλώσει ο υποψήφιος οικονομικός φορέας στον </w:t>
      </w:r>
      <w:proofErr w:type="spellStart"/>
      <w:r w:rsidR="006B7590" w:rsidRPr="00464E9D">
        <w:t>υποφάκελο</w:t>
      </w:r>
      <w:proofErr w:type="spellEnd"/>
      <w:r w:rsidR="006B7590" w:rsidRPr="00464E9D">
        <w:t xml:space="preserve"> της οικονομικής προσφοράς του. </w:t>
      </w:r>
    </w:p>
    <w:p w14:paraId="1BE15D3E" w14:textId="77777777" w:rsidR="006A7BED" w:rsidRDefault="006B7590" w:rsidP="006B7590">
      <w:pPr>
        <w:rPr>
          <w:b/>
        </w:rPr>
      </w:pPr>
      <w:r w:rsidRPr="00CB54F7">
        <w:t xml:space="preserve">Στην </w:t>
      </w:r>
      <w:r>
        <w:t xml:space="preserve">περίπτωση που δεν έχει επιλεγεί </w:t>
      </w:r>
      <w:r w:rsidRPr="00CB54F7">
        <w:t>με σαφήνεια ένας από τους κάτωθι τρόπους</w:t>
      </w:r>
      <w:r>
        <w:t xml:space="preserve"> πληρωμής</w:t>
      </w:r>
      <w:r w:rsidRPr="00CB54F7">
        <w:t>, θεωρείται ότι ο υποψήφιος Ανάδοχος αποδέχεται τον τρόπο πληρωμής πο</w:t>
      </w:r>
      <w:r w:rsidR="006A7BED">
        <w:t>υ θα επιλέξει η Αναθέτουσα Αρχή</w:t>
      </w:r>
      <w:r w:rsidR="006A2664">
        <w:rPr>
          <w:b/>
        </w:rPr>
        <w:t>:</w:t>
      </w:r>
    </w:p>
    <w:tbl>
      <w:tblPr>
        <w:tblStyle w:val="aff8"/>
        <w:tblW w:w="0" w:type="auto"/>
        <w:tblLook w:val="04A0" w:firstRow="1" w:lastRow="0" w:firstColumn="1" w:lastColumn="0" w:noHBand="0" w:noVBand="1"/>
      </w:tblPr>
      <w:tblGrid>
        <w:gridCol w:w="562"/>
        <w:gridCol w:w="9066"/>
      </w:tblGrid>
      <w:tr w:rsidR="006A7BED" w:rsidRPr="004C5D3D" w14:paraId="4D18130C" w14:textId="77777777" w:rsidTr="00B00B42">
        <w:tc>
          <w:tcPr>
            <w:tcW w:w="562" w:type="dxa"/>
          </w:tcPr>
          <w:p w14:paraId="2FC2C846" w14:textId="77777777" w:rsidR="006A7BED" w:rsidRDefault="006A7BED" w:rsidP="004C5788">
            <w:pPr>
              <w:pStyle w:val="aff"/>
              <w:numPr>
                <w:ilvl w:val="0"/>
                <w:numId w:val="171"/>
              </w:numPr>
              <w:spacing w:after="120"/>
              <w:ind w:left="0" w:firstLine="0"/>
              <w:contextualSpacing w:val="0"/>
              <w:rPr>
                <w:b/>
              </w:rPr>
            </w:pPr>
          </w:p>
        </w:tc>
        <w:tc>
          <w:tcPr>
            <w:tcW w:w="9066" w:type="dxa"/>
          </w:tcPr>
          <w:p w14:paraId="5E89FA79" w14:textId="4C2239E2" w:rsidR="00EA7187" w:rsidRDefault="006A7BED" w:rsidP="00EA7187">
            <w:pPr>
              <w:pStyle w:val="aff"/>
              <w:numPr>
                <w:ilvl w:val="0"/>
                <w:numId w:val="172"/>
              </w:numPr>
              <w:tabs>
                <w:tab w:val="left" w:pos="426"/>
              </w:tabs>
              <w:spacing w:after="120"/>
              <w:ind w:left="357" w:hanging="187"/>
              <w:contextualSpacing w:val="0"/>
            </w:pPr>
            <w:r w:rsidRPr="001B42A1">
              <w:rPr>
                <w:rFonts w:cs="Tahoma"/>
              </w:rPr>
              <w:t xml:space="preserve">Χορήγηση έντοκης προκαταβολής μέχρι ποσοστού </w:t>
            </w:r>
            <w:r w:rsidR="00DB256A">
              <w:rPr>
                <w:rFonts w:cs="Tahoma"/>
                <w:b/>
              </w:rPr>
              <w:t xml:space="preserve">τριάντα </w:t>
            </w:r>
            <w:r w:rsidR="00EA7187">
              <w:rPr>
                <w:rFonts w:cs="Tahoma"/>
                <w:b/>
              </w:rPr>
              <w:t xml:space="preserve">τοις εκατό </w:t>
            </w:r>
            <w:r w:rsidRPr="001B42A1">
              <w:rPr>
                <w:rFonts w:cs="Tahoma"/>
              </w:rPr>
              <w:t>(</w:t>
            </w:r>
            <w:r w:rsidR="00DB256A">
              <w:rPr>
                <w:rFonts w:cs="Tahoma"/>
                <w:b/>
              </w:rPr>
              <w:t>3</w:t>
            </w:r>
            <w:r w:rsidRPr="001B42A1">
              <w:rPr>
                <w:rFonts w:cs="Tahoma"/>
                <w:b/>
              </w:rPr>
              <w:t>0%</w:t>
            </w:r>
            <w:r w:rsidRPr="001B42A1">
              <w:rPr>
                <w:rFonts w:cs="Tahoma"/>
              </w:rPr>
              <w:t xml:space="preserve">) </w:t>
            </w:r>
            <w:r>
              <w:rPr>
                <w:rFonts w:cs="Tahoma"/>
              </w:rPr>
              <w:t>της συμβατικής αξίας</w:t>
            </w:r>
            <w:r w:rsidRPr="001B42A1">
              <w:t xml:space="preserve"> χωρίς Φ.Π.Α., με την κατάθεση  ισόποσης εγγύησης  σύμφωνα με τα οριζόμενα στο άρθρο 72§.</w:t>
            </w:r>
            <w:r w:rsidR="008B4CBE">
              <w:t>7</w:t>
            </w:r>
            <w:r w:rsidRPr="001B42A1">
              <w:t xml:space="preserve"> του ν. 4412/2016 και </w:t>
            </w:r>
            <w:r w:rsidR="00B6236A">
              <w:t xml:space="preserve">της Παρ. </w:t>
            </w:r>
            <w:r w:rsidRPr="001B42A1">
              <w:t xml:space="preserve">4.1. της παρούσας. Η παραπάνω προκαταβολή θα είναι έντοκη. Κατά την εξόφληση θα </w:t>
            </w:r>
            <w:proofErr w:type="spellStart"/>
            <w:r w:rsidRPr="001B42A1">
              <w:t>παρακρατείται</w:t>
            </w:r>
            <w:proofErr w:type="spellEnd"/>
            <w:r w:rsidRPr="001B42A1">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1B42A1">
              <w:t>χορηγηθείσας</w:t>
            </w:r>
            <w:proofErr w:type="spellEnd"/>
            <w:r w:rsidRPr="001B42A1">
              <w:t xml:space="preserve"> </w:t>
            </w:r>
            <w:r w:rsidRPr="00FA6A62">
              <w:t>προκαταβολής</w:t>
            </w:r>
            <w:r w:rsidR="003C20EC" w:rsidRPr="00FA6A62">
              <w:t>, σύμφωνα με την αντίστοιχη υπουργική απόφαση του ΥΠΟΙΚ</w:t>
            </w:r>
            <w:r w:rsidRPr="00FA6A62">
              <w:t>.</w:t>
            </w:r>
            <w:r w:rsidRPr="001B42A1">
              <w:t xml:space="preserve"> </w:t>
            </w:r>
          </w:p>
          <w:p w14:paraId="6E5AD403" w14:textId="17DD6A5E" w:rsidR="00EA7187" w:rsidRPr="00EA7187" w:rsidRDefault="00EA7187" w:rsidP="00EA7187">
            <w:pPr>
              <w:pStyle w:val="aff"/>
              <w:numPr>
                <w:ilvl w:val="0"/>
                <w:numId w:val="172"/>
              </w:numPr>
              <w:tabs>
                <w:tab w:val="left" w:pos="426"/>
              </w:tabs>
              <w:spacing w:after="120"/>
              <w:ind w:left="357" w:hanging="187"/>
              <w:contextualSpacing w:val="0"/>
            </w:pPr>
            <w:r w:rsidRPr="00EA7187">
              <w:t xml:space="preserve">Καταβολή ποσοστού </w:t>
            </w:r>
            <w:r w:rsidR="00E55550">
              <w:rPr>
                <w:b/>
              </w:rPr>
              <w:t>τριάντα</w:t>
            </w:r>
            <w:r w:rsidRPr="00EA7187">
              <w:rPr>
                <w:b/>
              </w:rPr>
              <w:t xml:space="preserve"> τοι</w:t>
            </w:r>
            <w:r w:rsidR="00E55550">
              <w:rPr>
                <w:b/>
              </w:rPr>
              <w:t>ς</w:t>
            </w:r>
            <w:r w:rsidRPr="00EA7187">
              <w:rPr>
                <w:b/>
              </w:rPr>
              <w:t xml:space="preserve"> εκατό (</w:t>
            </w:r>
            <w:r w:rsidR="00E55550">
              <w:rPr>
                <w:b/>
              </w:rPr>
              <w:t>3</w:t>
            </w:r>
            <w:r w:rsidRPr="00EA7187">
              <w:rPr>
                <w:b/>
                <w:bCs/>
              </w:rPr>
              <w:t>0</w:t>
            </w:r>
            <w:r w:rsidRPr="00EA7187">
              <w:rPr>
                <w:b/>
              </w:rPr>
              <w:t>%)</w:t>
            </w:r>
            <w:r w:rsidRPr="00EA7187">
              <w:t xml:space="preserve"> του συμβατικού τιμήματος, μετά την παραλαβή </w:t>
            </w:r>
            <w:r>
              <w:t xml:space="preserve">της </w:t>
            </w:r>
            <w:r w:rsidRPr="00EA7187">
              <w:rPr>
                <w:b/>
              </w:rPr>
              <w:t xml:space="preserve">Φάσης 2 </w:t>
            </w:r>
            <w:r w:rsidRPr="00EA7187">
              <w:rPr>
                <w:rFonts w:cs="Tahoma"/>
                <w:b/>
              </w:rPr>
              <w:t xml:space="preserve">του Έργου: </w:t>
            </w:r>
            <w:r w:rsidR="00DB256A" w:rsidRPr="00DB256A">
              <w:rPr>
                <w:rFonts w:cs="Tahoma"/>
                <w:b/>
              </w:rPr>
              <w:t>Παράδοση – Εγκατάσταση – Παραμετροποίηση Εξοπλισμού &amp; Έτοιμου Λογισμικού</w:t>
            </w:r>
            <w:r w:rsidR="00DB256A" w:rsidRPr="00DB256A" w:rsidDel="00DB256A">
              <w:rPr>
                <w:rFonts w:cs="Tahoma"/>
                <w:b/>
              </w:rPr>
              <w:t xml:space="preserve"> </w:t>
            </w:r>
            <w:r w:rsidRPr="00EA7187">
              <w:t>και αφού αφαιρεθεί: (</w:t>
            </w:r>
            <w:proofErr w:type="spellStart"/>
            <w:r w:rsidRPr="00EA7187">
              <w:rPr>
                <w:lang w:val="en-US"/>
              </w:rPr>
              <w:t>i</w:t>
            </w:r>
            <w:proofErr w:type="spellEnd"/>
            <w:r w:rsidRPr="00EA7187">
              <w:t xml:space="preserve">) ποσοστό της </w:t>
            </w:r>
            <w:proofErr w:type="spellStart"/>
            <w:r w:rsidRPr="00EA7187">
              <w:t>χορηγηθείσας</w:t>
            </w:r>
            <w:proofErr w:type="spellEnd"/>
            <w:r w:rsidRPr="00EA7187">
              <w:t xml:space="preserve"> προκαταβολής ίσο προς το ανωτέρω ποσοστό της πληρωμής που καταβάλλεται (αναλογική απόσβεση προκαταβολής), και (</w:t>
            </w:r>
            <w:r w:rsidRPr="00EA7187">
              <w:rPr>
                <w:lang w:val="en-US"/>
              </w:rPr>
              <w:t>ii</w:t>
            </w:r>
            <w:r w:rsidRPr="00EA7187">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2D84720C" w14:textId="77777777" w:rsidR="00EA7187" w:rsidRPr="00423253" w:rsidRDefault="00EA7187" w:rsidP="00EA7187">
            <w:pPr>
              <w:pStyle w:val="aff"/>
              <w:numPr>
                <w:ilvl w:val="0"/>
                <w:numId w:val="172"/>
              </w:numPr>
              <w:tabs>
                <w:tab w:val="left" w:pos="426"/>
              </w:tabs>
              <w:spacing w:after="120"/>
              <w:ind w:left="357" w:hanging="187"/>
              <w:contextualSpacing w:val="0"/>
              <w:rPr>
                <w:rFonts w:cs="Tahoma"/>
              </w:rPr>
            </w:pPr>
            <w:r w:rsidRPr="00EA7187">
              <w:rPr>
                <w:rFonts w:cs="Tahoma"/>
              </w:rPr>
              <w:t xml:space="preserve">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w:t>
            </w:r>
            <w:proofErr w:type="spellStart"/>
            <w:r w:rsidRPr="00EA7187">
              <w:rPr>
                <w:rFonts w:cs="Tahoma"/>
              </w:rPr>
              <w:t>χορηγηθείσας</w:t>
            </w:r>
            <w:proofErr w:type="spellEnd"/>
            <w:r w:rsidRPr="00EA7187">
              <w:rPr>
                <w:rFonts w:cs="Tahoma"/>
              </w:rPr>
              <w:t xml:space="preserve"> προκαταβολής (αναλογική απόσβεση προκαταβολής), και (</w:t>
            </w:r>
            <w:proofErr w:type="spellStart"/>
            <w:r w:rsidRPr="00EA7187">
              <w:rPr>
                <w:rFonts w:cs="Tahoma"/>
              </w:rPr>
              <w:t>ii</w:t>
            </w:r>
            <w:proofErr w:type="spellEnd"/>
            <w:r w:rsidRPr="00EA7187">
              <w:rPr>
                <w:rFonts w:cs="Tahoma"/>
              </w:rPr>
              <w:t xml:space="preserve">) τόκος επί της </w:t>
            </w:r>
            <w:proofErr w:type="spellStart"/>
            <w:r w:rsidRPr="00EA7187">
              <w:rPr>
                <w:rFonts w:cs="Tahoma"/>
              </w:rPr>
              <w:t>απομειωμένης</w:t>
            </w:r>
            <w:proofErr w:type="spellEnd"/>
            <w:r w:rsidRPr="00EA7187">
              <w:rPr>
                <w:rFonts w:cs="Tahoma"/>
              </w:rPr>
              <w:t xml:space="preserve"> από την προηγούμενη πληρωμή (3γ)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tr w:rsidR="006A7BED" w:rsidRPr="004C5D3D" w14:paraId="02BCE9AC" w14:textId="77777777" w:rsidTr="00B00B42">
        <w:tc>
          <w:tcPr>
            <w:tcW w:w="562" w:type="dxa"/>
          </w:tcPr>
          <w:p w14:paraId="2F9F8149" w14:textId="77777777" w:rsidR="006A7BED" w:rsidRDefault="006A7BED" w:rsidP="004C5788">
            <w:pPr>
              <w:pStyle w:val="aff"/>
              <w:numPr>
                <w:ilvl w:val="0"/>
                <w:numId w:val="171"/>
              </w:numPr>
              <w:spacing w:after="120"/>
              <w:ind w:left="0" w:firstLine="0"/>
              <w:contextualSpacing w:val="0"/>
              <w:rPr>
                <w:b/>
              </w:rPr>
            </w:pPr>
          </w:p>
        </w:tc>
        <w:tc>
          <w:tcPr>
            <w:tcW w:w="9066" w:type="dxa"/>
          </w:tcPr>
          <w:p w14:paraId="152FA3C4" w14:textId="77777777" w:rsidR="002530A6" w:rsidRPr="002530A6" w:rsidRDefault="006A7BED" w:rsidP="0041129C">
            <w:pPr>
              <w:tabs>
                <w:tab w:val="left" w:pos="426"/>
              </w:tabs>
              <w:ind w:left="405" w:hanging="405"/>
              <w:rPr>
                <w:rFonts w:cs="Tahoma"/>
              </w:rPr>
            </w:pPr>
            <w:r w:rsidRPr="006A7BED">
              <w:rPr>
                <w:rFonts w:cs="Tahoma"/>
              </w:rPr>
              <w:t xml:space="preserve">α) </w:t>
            </w:r>
            <w:r>
              <w:rPr>
                <w:rFonts w:cs="Tahoma"/>
              </w:rPr>
              <w:tab/>
            </w:r>
            <w:r w:rsidRPr="006A7BED">
              <w:rPr>
                <w:rFonts w:cs="Tahoma"/>
              </w:rPr>
              <w:t xml:space="preserve">Καταβολή ποσοστού </w:t>
            </w:r>
            <w:r w:rsidR="00A64DF3">
              <w:rPr>
                <w:rFonts w:cs="Tahoma"/>
                <w:b/>
              </w:rPr>
              <w:t xml:space="preserve">σαράντα </w:t>
            </w:r>
            <w:r w:rsidRPr="002530A6">
              <w:rPr>
                <w:rFonts w:cs="Tahoma"/>
                <w:b/>
              </w:rPr>
              <w:t>τοι</w:t>
            </w:r>
            <w:r w:rsidR="009143C1">
              <w:rPr>
                <w:rFonts w:cs="Tahoma"/>
                <w:b/>
              </w:rPr>
              <w:t>ς εκατό (</w:t>
            </w:r>
            <w:r w:rsidR="00A64DF3">
              <w:rPr>
                <w:rFonts w:cs="Tahoma"/>
                <w:b/>
              </w:rPr>
              <w:t>4</w:t>
            </w:r>
            <w:r w:rsidR="002530A6" w:rsidRPr="002530A6">
              <w:rPr>
                <w:rFonts w:cs="Tahoma"/>
                <w:b/>
              </w:rPr>
              <w:t>0</w:t>
            </w:r>
            <w:r w:rsidRPr="002530A6">
              <w:rPr>
                <w:rFonts w:cs="Tahoma"/>
                <w:b/>
              </w:rPr>
              <w:t>%)</w:t>
            </w:r>
            <w:r w:rsidRPr="006A7BED">
              <w:rPr>
                <w:rFonts w:cs="Tahoma"/>
              </w:rPr>
              <w:t xml:space="preserve"> του συμβατικού τιμήματος πλέον του αναλογούντος ΦΠΑ, μετά την παραλαβή </w:t>
            </w:r>
            <w:r w:rsidR="004D0863">
              <w:rPr>
                <w:rFonts w:cs="Tahoma"/>
              </w:rPr>
              <w:t xml:space="preserve">των </w:t>
            </w:r>
            <w:proofErr w:type="spellStart"/>
            <w:r w:rsidR="00A64DF3">
              <w:rPr>
                <w:rFonts w:cs="Tahoma"/>
              </w:rPr>
              <w:t>υπο</w:t>
            </w:r>
            <w:proofErr w:type="spellEnd"/>
            <w:r w:rsidR="00A64DF3">
              <w:rPr>
                <w:rFonts w:cs="Tahoma"/>
              </w:rPr>
              <w:t>-</w:t>
            </w:r>
            <w:r w:rsidR="002530A6">
              <w:rPr>
                <w:rFonts w:cs="Tahoma"/>
              </w:rPr>
              <w:t>φάσ</w:t>
            </w:r>
            <w:r w:rsidR="004D0863">
              <w:rPr>
                <w:rFonts w:cs="Tahoma"/>
              </w:rPr>
              <w:t>εων</w:t>
            </w:r>
            <w:r w:rsidR="002530A6">
              <w:rPr>
                <w:rFonts w:cs="Tahoma"/>
              </w:rPr>
              <w:t xml:space="preserve"> του έργου</w:t>
            </w:r>
            <w:r w:rsidR="002530A6" w:rsidRPr="002530A6">
              <w:rPr>
                <w:rFonts w:cs="Tahoma"/>
              </w:rPr>
              <w:t>:</w:t>
            </w:r>
          </w:p>
          <w:p w14:paraId="5FAA4C4D" w14:textId="77777777" w:rsidR="00060EB1" w:rsidRDefault="00DC3519" w:rsidP="00060EB1">
            <w:pPr>
              <w:pStyle w:val="aff"/>
              <w:numPr>
                <w:ilvl w:val="2"/>
                <w:numId w:val="174"/>
              </w:numPr>
              <w:tabs>
                <w:tab w:val="left" w:pos="426"/>
              </w:tabs>
              <w:ind w:left="945"/>
              <w:rPr>
                <w:rFonts w:cs="Tahoma"/>
                <w:b/>
              </w:rPr>
            </w:pPr>
            <w:r w:rsidRPr="002530A6">
              <w:rPr>
                <w:rFonts w:cs="Tahoma"/>
                <w:b/>
              </w:rPr>
              <w:t>Φάση</w:t>
            </w:r>
            <w:r w:rsidR="002530A6" w:rsidRPr="002530A6">
              <w:rPr>
                <w:rFonts w:cs="Tahoma"/>
                <w:b/>
              </w:rPr>
              <w:t>ς</w:t>
            </w:r>
            <w:r w:rsidRPr="002530A6">
              <w:rPr>
                <w:rFonts w:cs="Tahoma"/>
                <w:b/>
              </w:rPr>
              <w:t xml:space="preserve"> 2.1 του </w:t>
            </w:r>
            <w:r w:rsidR="00112878" w:rsidRPr="002530A6">
              <w:rPr>
                <w:rFonts w:cs="Tahoma"/>
                <w:b/>
              </w:rPr>
              <w:t>Έργου</w:t>
            </w:r>
            <w:r w:rsidR="006A7BED" w:rsidRPr="002530A6">
              <w:rPr>
                <w:rFonts w:cs="Tahoma"/>
                <w:b/>
              </w:rPr>
              <w:t xml:space="preserve">: </w:t>
            </w:r>
            <w:r w:rsidR="002530A6" w:rsidRPr="002530A6">
              <w:rPr>
                <w:rFonts w:cs="Tahoma"/>
                <w:b/>
              </w:rPr>
              <w:t xml:space="preserve">Παράδοση Εξοπλισμού και Έτοιμου λογισμικού στα ΣΝ </w:t>
            </w:r>
          </w:p>
          <w:p w14:paraId="233E055C" w14:textId="77777777" w:rsidR="00060EB1" w:rsidRDefault="00060EB1" w:rsidP="00060EB1">
            <w:pPr>
              <w:pStyle w:val="aff"/>
              <w:numPr>
                <w:ilvl w:val="2"/>
                <w:numId w:val="174"/>
              </w:numPr>
              <w:tabs>
                <w:tab w:val="left" w:pos="426"/>
              </w:tabs>
              <w:ind w:left="945"/>
              <w:rPr>
                <w:rFonts w:cs="Tahoma"/>
                <w:b/>
              </w:rPr>
            </w:pPr>
            <w:r w:rsidRPr="002530A6">
              <w:rPr>
                <w:rFonts w:cs="Tahoma"/>
                <w:b/>
              </w:rPr>
              <w:t xml:space="preserve">Φάσης </w:t>
            </w:r>
            <w:r w:rsidRPr="002530A6">
              <w:rPr>
                <w:rFonts w:eastAsia="SimSun"/>
                <w:b/>
              </w:rPr>
              <w:t xml:space="preserve">2.2 </w:t>
            </w:r>
            <w:r>
              <w:rPr>
                <w:rFonts w:eastAsia="SimSun"/>
                <w:b/>
              </w:rPr>
              <w:t xml:space="preserve">του </w:t>
            </w:r>
            <w:r w:rsidRPr="002530A6">
              <w:rPr>
                <w:rFonts w:cs="Tahoma"/>
                <w:b/>
              </w:rPr>
              <w:t xml:space="preserve">Έργου: </w:t>
            </w:r>
            <w:r w:rsidRPr="009143C1">
              <w:rPr>
                <w:rFonts w:cs="Tahoma"/>
                <w:b/>
              </w:rPr>
              <w:t>Παράδοση Εξοπλισμού και Έτοιμου Λογισμικού στο ΚΣΔ</w:t>
            </w:r>
          </w:p>
          <w:p w14:paraId="1D6056AB" w14:textId="24465225" w:rsidR="002530A6" w:rsidRDefault="00060EB1" w:rsidP="006A7BED">
            <w:pPr>
              <w:tabs>
                <w:tab w:val="left" w:pos="426"/>
              </w:tabs>
              <w:ind w:left="405" w:hanging="405"/>
              <w:rPr>
                <w:rFonts w:cs="Tahoma"/>
              </w:rPr>
            </w:pPr>
            <w:r>
              <w:rPr>
                <w:rFonts w:cs="Tahoma"/>
              </w:rPr>
              <w:t>β</w:t>
            </w:r>
            <w:r w:rsidR="006A7BED" w:rsidRPr="006A7BED">
              <w:rPr>
                <w:rFonts w:cs="Tahoma"/>
              </w:rPr>
              <w:t xml:space="preserve">) </w:t>
            </w:r>
            <w:r w:rsidR="006A7BED">
              <w:rPr>
                <w:rFonts w:cs="Tahoma"/>
              </w:rPr>
              <w:tab/>
            </w:r>
            <w:r w:rsidR="006A7BED" w:rsidRPr="006A7BED">
              <w:rPr>
                <w:rFonts w:cs="Tahoma"/>
              </w:rPr>
              <w:t xml:space="preserve">Καταβολή ποσοστού </w:t>
            </w:r>
            <w:r w:rsidR="002530A6" w:rsidRPr="002530A6">
              <w:rPr>
                <w:rFonts w:cs="Tahoma"/>
                <w:b/>
              </w:rPr>
              <w:t xml:space="preserve">τριάντα </w:t>
            </w:r>
            <w:r w:rsidR="006A7BED" w:rsidRPr="002530A6">
              <w:rPr>
                <w:rFonts w:cs="Tahoma"/>
                <w:b/>
              </w:rPr>
              <w:t>τοις εκατό (</w:t>
            </w:r>
            <w:r w:rsidR="00F07F52">
              <w:rPr>
                <w:rFonts w:cs="Tahoma"/>
                <w:b/>
              </w:rPr>
              <w:t>20</w:t>
            </w:r>
            <w:r w:rsidR="006A7BED" w:rsidRPr="002530A6">
              <w:rPr>
                <w:rFonts w:cs="Tahoma"/>
                <w:b/>
              </w:rPr>
              <w:t>%)</w:t>
            </w:r>
            <w:r w:rsidR="006A7BED" w:rsidRPr="006A7BED">
              <w:rPr>
                <w:rFonts w:cs="Tahoma"/>
              </w:rPr>
              <w:t xml:space="preserve"> του συμβατικού τιμήματος πλέον του αναλογούντος ΦΠΑ, μετά την παραλαβή </w:t>
            </w:r>
            <w:r w:rsidR="004D0863">
              <w:rPr>
                <w:rFonts w:cs="Tahoma"/>
              </w:rPr>
              <w:t xml:space="preserve">της </w:t>
            </w:r>
            <w:r w:rsidR="004D0863" w:rsidRPr="00966FD7">
              <w:rPr>
                <w:rFonts w:cs="Tahoma"/>
                <w:b/>
                <w:bCs/>
              </w:rPr>
              <w:t>Φάσης 2 του Έργου: Παράδοση – Εγκατάσταση – Παραμετροποίηση Εξοπλισμού &amp; Έτοιμου Λογισμικού</w:t>
            </w:r>
            <w:r w:rsidR="002530A6" w:rsidRPr="00966FD7">
              <w:rPr>
                <w:rFonts w:cs="Tahoma"/>
                <w:b/>
                <w:bCs/>
              </w:rPr>
              <w:t xml:space="preserve"> </w:t>
            </w:r>
            <w:r w:rsidR="002530A6">
              <w:rPr>
                <w:rFonts w:cs="Tahoma"/>
              </w:rPr>
              <w:t xml:space="preserve">του έργου </w:t>
            </w:r>
          </w:p>
          <w:p w14:paraId="13E99319" w14:textId="77777777" w:rsidR="006A7BED" w:rsidRPr="006A7BED" w:rsidRDefault="004D0863" w:rsidP="006A7BED">
            <w:pPr>
              <w:tabs>
                <w:tab w:val="left" w:pos="426"/>
              </w:tabs>
              <w:ind w:left="405" w:hanging="405"/>
              <w:rPr>
                <w:rFonts w:cs="Tahoma"/>
              </w:rPr>
            </w:pPr>
            <w:r>
              <w:rPr>
                <w:rFonts w:cs="Tahoma"/>
              </w:rPr>
              <w:t>γ</w:t>
            </w:r>
            <w:r w:rsidR="006A7BED" w:rsidRPr="006A7BED">
              <w:rPr>
                <w:rFonts w:cs="Tahoma"/>
              </w:rPr>
              <w:t xml:space="preserve">) </w:t>
            </w:r>
            <w:r w:rsidR="006A7BED">
              <w:rPr>
                <w:rFonts w:cs="Tahoma"/>
              </w:rPr>
              <w:tab/>
            </w:r>
            <w:r w:rsidR="006A7BED" w:rsidRPr="006A7BED">
              <w:rPr>
                <w:rFonts w:cs="Tahoma"/>
              </w:rPr>
              <w:t>Το υπόλοιπο του συμβατικού τιμήματος μετά την οριστική ποιοτική και ποσοτική παραλαβή του συνόλου του Έργου.</w:t>
            </w:r>
          </w:p>
        </w:tc>
      </w:tr>
    </w:tbl>
    <w:p w14:paraId="1810CABC" w14:textId="77777777" w:rsidR="001F75A7" w:rsidRPr="00603221" w:rsidRDefault="001F75A7" w:rsidP="001F75A7">
      <w:pPr>
        <w:tabs>
          <w:tab w:val="left" w:pos="426"/>
        </w:tabs>
        <w:ind w:left="426" w:hanging="426"/>
        <w:rPr>
          <w:rFonts w:cs="Tahoma"/>
          <w:szCs w:val="22"/>
        </w:rPr>
      </w:pPr>
      <w:r w:rsidRPr="00603221">
        <w:rPr>
          <w:rFonts w:cs="Tahoma"/>
          <w:szCs w:val="22"/>
        </w:rPr>
        <w:t xml:space="preserve">Επισημαίνεται ότι η παραπάνω προκαταβολή δύναται να χορηγηθεί και τμηματικά. </w:t>
      </w:r>
    </w:p>
    <w:p w14:paraId="245D18D1" w14:textId="77777777" w:rsidR="006A2664" w:rsidRPr="000C4284" w:rsidRDefault="006A2664" w:rsidP="00A11DC8">
      <w:r>
        <w:lastRenderedPageBreak/>
        <w:t xml:space="preserve">Η πληρωμή του συμβατικού τιμήματος θα γίνεται με την προσκόμιση των </w:t>
      </w:r>
      <w:proofErr w:type="spellStart"/>
      <w:r>
        <w:t>νομίμων</w:t>
      </w:r>
      <w:proofErr w:type="spellEnd"/>
      <w:r>
        <w:t xml:space="preserve"> παραστατικών και δικαιολογητικών που προβλέπονται από τις διατάξεις του άρθρου 200 παρ. 4 του ν. 4412/2016, καθώς και κάθε άλλου δικαιολογητικού που τυχόν ήθελε ζητηθεί από τις αρμόδιες υπηρεσίες που διενεργούν τον έλεγχο και την πληρωμή.</w:t>
      </w:r>
      <w:r>
        <w:rPr>
          <w:color w:val="FFFF00"/>
        </w:rPr>
        <w:t xml:space="preserve"> </w:t>
      </w:r>
    </w:p>
    <w:p w14:paraId="228DDFA6" w14:textId="7A2548F9" w:rsidR="00B36194" w:rsidRDefault="00052C82" w:rsidP="00A11DC8">
      <w:r w:rsidRPr="00A7292B">
        <w:rPr>
          <w:b/>
          <w:bCs/>
        </w:rPr>
        <w:t>5.1.2.</w:t>
      </w:r>
      <w:r w:rsidR="006A2664">
        <w:t xml:space="preserve"> </w:t>
      </w:r>
      <w:proofErr w:type="spellStart"/>
      <w:r w:rsidR="006A2664">
        <w:t>Toν</w:t>
      </w:r>
      <w:proofErr w:type="spellEnd"/>
      <w:r w:rsidR="006A2664">
        <w:t xml:space="preserve"> Ανάδοχο βαρύνουν </w:t>
      </w:r>
      <w:r w:rsidR="006A2664">
        <w:rPr>
          <w:lang w:eastAsia="el-GR"/>
        </w:rPr>
        <w:t xml:space="preserve">οι υπέρ τρίτων κρατήσεις, ως και κάθε άλλη επιβάρυνση, σύμφωνα με την κείμενη νομοθεσία, μη συμπεριλαμβανομένου Φ.Π.Α., για την </w:t>
      </w:r>
      <w:r w:rsidR="00567AD3">
        <w:rPr>
          <w:lang w:eastAsia="el-GR"/>
        </w:rPr>
        <w:t xml:space="preserve">εκτέλεση της παρούσας </w:t>
      </w:r>
      <w:r w:rsidR="006A2664">
        <w:rPr>
          <w:lang w:eastAsia="el-GR"/>
        </w:rPr>
        <w:t xml:space="preserve">στον τόπο και με τον τρόπο που προβλέπεται στα έγγραφα της σύμβασης. Ιδίως </w:t>
      </w:r>
      <w:proofErr w:type="spellStart"/>
      <w:r w:rsidR="006A2664">
        <w:rPr>
          <w:lang w:eastAsia="el-GR"/>
        </w:rPr>
        <w:t>βαρύνεται</w:t>
      </w:r>
      <w:proofErr w:type="spellEnd"/>
      <w:r w:rsidR="006A2664">
        <w:rPr>
          <w:lang w:eastAsia="el-GR"/>
        </w:rPr>
        <w:t xml:space="preserve"> με τις </w:t>
      </w:r>
      <w:r w:rsidR="006A2664">
        <w:t xml:space="preserve">ακόλουθες κρατήσεις: </w:t>
      </w:r>
    </w:p>
    <w:p w14:paraId="6F3889E2" w14:textId="3498C43A" w:rsidR="001F75A7" w:rsidRPr="00603221" w:rsidRDefault="001F75A7" w:rsidP="001F75A7">
      <w:pPr>
        <w:rPr>
          <w:rFonts w:cs="Tahoma"/>
          <w:szCs w:val="22"/>
        </w:rPr>
      </w:pPr>
      <w:r w:rsidRPr="00603221">
        <w:rPr>
          <w:rFonts w:cs="Tahoma"/>
          <w:szCs w:val="22"/>
        </w:rPr>
        <w:t>α) Κράτηση 0,0</w:t>
      </w:r>
      <w:r>
        <w:rPr>
          <w:rFonts w:cs="Tahoma"/>
          <w:szCs w:val="22"/>
        </w:rPr>
        <w:t>7</w:t>
      </w:r>
      <w:r w:rsidRPr="00603221">
        <w:rPr>
          <w:rFonts w:cs="Tahoma"/>
          <w:szCs w:val="22"/>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670EA09B" w14:textId="77777777" w:rsidR="001F75A7" w:rsidRPr="00603221" w:rsidRDefault="001F75A7" w:rsidP="001F75A7">
      <w:pPr>
        <w:rPr>
          <w:rFonts w:cs="Tahoma"/>
          <w:szCs w:val="22"/>
        </w:rPr>
      </w:pPr>
      <w:r w:rsidRPr="00603221">
        <w:rPr>
          <w:rFonts w:cs="Tahoma"/>
          <w:szCs w:val="22"/>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603221">
        <w:rPr>
          <w:rFonts w:cs="Tahoma"/>
          <w:szCs w:val="22"/>
        </w:rPr>
        <w:t>παρακρατείται</w:t>
      </w:r>
      <w:proofErr w:type="spellEnd"/>
      <w:r w:rsidRPr="00603221">
        <w:rPr>
          <w:rFonts w:cs="Tahoma"/>
          <w:szCs w:val="22"/>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37343DBD" w14:textId="77777777" w:rsidR="001F75A7" w:rsidRPr="00603221" w:rsidRDefault="001F75A7" w:rsidP="001F75A7">
      <w:pPr>
        <w:rPr>
          <w:rFonts w:cs="Tahoma"/>
          <w:szCs w:val="22"/>
        </w:rPr>
      </w:pPr>
      <w:r w:rsidRPr="00603221">
        <w:rPr>
          <w:rFonts w:cs="Tahoma"/>
          <w:szCs w:val="22"/>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507B8FB6" w14:textId="77777777" w:rsidR="00B36194" w:rsidRPr="000C4284" w:rsidRDefault="00B36194" w:rsidP="00B36194">
      <w:r w:rsidRPr="009C148D">
        <w:t>Οι υπέρ τρίτων κρατήσεις υπόκεινται στο εκάστοτε ισχύον αναλογικό τέλος χαρτοσήμου και στην επ’ αυτού εισφορά υπέρ ΟΓΑ.</w:t>
      </w:r>
      <w:r>
        <w:t xml:space="preserve"> </w:t>
      </w:r>
    </w:p>
    <w:p w14:paraId="061DA7E4" w14:textId="77777777" w:rsidR="006A2664" w:rsidRPr="00AD1AB9" w:rsidRDefault="006A2664" w:rsidP="00A11DC8">
      <w:pPr>
        <w:pStyle w:val="20"/>
        <w:rPr>
          <w:lang w:val="el-GR"/>
        </w:rPr>
      </w:pPr>
      <w:bookmarkStart w:id="78" w:name="_Ref67058076"/>
      <w:bookmarkStart w:id="79" w:name="_Ref67058200"/>
      <w:bookmarkStart w:id="80" w:name="_Toc90467084"/>
      <w:r w:rsidRPr="00AD1AB9">
        <w:rPr>
          <w:lang w:val="el-GR"/>
        </w:rPr>
        <w:t>5.2</w:t>
      </w:r>
      <w:r w:rsidRPr="00AD1AB9">
        <w:rPr>
          <w:lang w:val="el-GR"/>
        </w:rPr>
        <w:tab/>
        <w:t>Κήρυξη οικονομικού φορέα εκπτώτου - Κυρώσεις</w:t>
      </w:r>
      <w:bookmarkEnd w:id="78"/>
      <w:bookmarkEnd w:id="79"/>
      <w:bookmarkEnd w:id="80"/>
      <w:r w:rsidRPr="00AD1AB9">
        <w:rPr>
          <w:lang w:val="el-GR"/>
        </w:rPr>
        <w:t xml:space="preserve"> </w:t>
      </w:r>
    </w:p>
    <w:p w14:paraId="4B86C2B1" w14:textId="036D6B07" w:rsidR="001F75A7" w:rsidRDefault="006A2664" w:rsidP="001F75A7">
      <w:pPr>
        <w:rPr>
          <w:rFonts w:eastAsia="SimSun" w:cs="Tahoma"/>
          <w:szCs w:val="22"/>
        </w:rPr>
      </w:pPr>
      <w:r>
        <w:rPr>
          <w:b/>
          <w:bCs/>
        </w:rPr>
        <w:t>5.2.1.</w:t>
      </w:r>
      <w:r>
        <w:t xml:space="preserve"> Ο ανάδοχος </w:t>
      </w:r>
      <w:r w:rsidR="001F75A7" w:rsidRPr="00603221">
        <w:rPr>
          <w:rFonts w:eastAsia="SimSun" w:cs="Tahoma"/>
          <w:szCs w:val="22"/>
        </w:rPr>
        <w:t xml:space="preserve">με την επιφύλαξη της συνδρομής λόγων ανωτέρας βίας, κηρύσσεται υποχρεωτικά έκπτωτος από την σύμβαση και από κάθε δικαίωμα </w:t>
      </w:r>
      <w:r w:rsidR="00E20D8E">
        <w:rPr>
          <w:rFonts w:eastAsia="SimSun" w:cs="Tahoma"/>
          <w:szCs w:val="22"/>
        </w:rPr>
        <w:t>που απορρέει από αυτήν</w:t>
      </w:r>
      <w:r w:rsidR="00716171" w:rsidRPr="000F3BD0">
        <w:rPr>
          <w:rFonts w:eastAsia="SimSun" w:cs="Tahoma"/>
          <w:szCs w:val="22"/>
        </w:rPr>
        <w:t>:</w:t>
      </w:r>
    </w:p>
    <w:p w14:paraId="36EA724C" w14:textId="77777777" w:rsidR="00567AD3" w:rsidRPr="00567AD3" w:rsidRDefault="00567AD3" w:rsidP="008D1D1A">
      <w:pPr>
        <w:suppressAutoHyphens w:val="0"/>
        <w:autoSpaceDE w:val="0"/>
        <w:ind w:left="360"/>
        <w:rPr>
          <w:rFonts w:eastAsia="SimSun"/>
          <w:szCs w:val="22"/>
        </w:rPr>
      </w:pPr>
      <w:r w:rsidRPr="00567AD3">
        <w:rPr>
          <w:rFonts w:eastAsia="SimSun"/>
          <w:szCs w:val="22"/>
        </w:rPr>
        <w:t>α) στην περίπτωση της παρ. 7 του άρθρου 105 περί κατακύρωσης και σύναψης σύμβασης</w:t>
      </w:r>
    </w:p>
    <w:p w14:paraId="5B2F9863" w14:textId="77777777" w:rsidR="00567AD3" w:rsidRPr="008509B4" w:rsidRDefault="00567AD3" w:rsidP="008D1D1A">
      <w:pPr>
        <w:suppressAutoHyphens w:val="0"/>
        <w:autoSpaceDE w:val="0"/>
        <w:ind w:left="360"/>
        <w:rPr>
          <w:rFonts w:eastAsia="SimSun"/>
          <w:szCs w:val="22"/>
        </w:rPr>
      </w:pPr>
      <w:r w:rsidRPr="008509B4">
        <w:rPr>
          <w:rFonts w:eastAsia="SimSun"/>
          <w:szCs w:val="22"/>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81712A7" w14:textId="77777777" w:rsidR="00D20106" w:rsidRDefault="00567AD3" w:rsidP="00D20106">
      <w:pPr>
        <w:suppressAutoHyphens w:val="0"/>
        <w:autoSpaceDE w:val="0"/>
        <w:ind w:left="360"/>
        <w:rPr>
          <w:rFonts w:eastAsia="SimSun"/>
          <w:szCs w:val="22"/>
        </w:rPr>
      </w:pPr>
      <w:r w:rsidRPr="00A17AAB">
        <w:rPr>
          <w:rFonts w:eastAsia="SimSun"/>
          <w:szCs w:val="22"/>
        </w:rPr>
        <w:t>γ)</w:t>
      </w:r>
      <w:r w:rsidR="00180168" w:rsidRPr="005C13F5">
        <w:rPr>
          <w:rFonts w:eastAsia="SimSun"/>
          <w:szCs w:val="22"/>
        </w:rPr>
        <w:t xml:space="preserve"> </w:t>
      </w:r>
      <w:r w:rsidR="00180168" w:rsidRPr="00D20106">
        <w:rPr>
          <w:rFonts w:eastAsia="SimSun"/>
          <w:szCs w:val="22"/>
        </w:rPr>
        <w:t xml:space="preserve">εφόσον δεν παραδώσει ή δεν αντικαταστήσει τα συμβατικά αγαθά ή δεν επισκευάσει ή δεν συντηρήσει αυτά μέσα στον συμβατικό χρόνο ή στον χρόνο παράτασης που του δόθηκε, σύμφωνα με όσα προβλέπονται στο άρθρο 206 του ν. 4412/2016 </w:t>
      </w:r>
      <w:r w:rsidR="00180168">
        <w:rPr>
          <w:rFonts w:eastAsia="SimSun"/>
          <w:szCs w:val="22"/>
        </w:rPr>
        <w:t xml:space="preserve">και </w:t>
      </w:r>
      <w:r w:rsidRPr="00A17AAB">
        <w:rPr>
          <w:rFonts w:eastAsia="SimSun"/>
          <w:szCs w:val="22"/>
        </w:rPr>
        <w:t>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w:t>
      </w:r>
      <w:r w:rsidR="00180168">
        <w:rPr>
          <w:rFonts w:eastAsia="SimSun"/>
          <w:szCs w:val="22"/>
        </w:rPr>
        <w:t xml:space="preserve">, </w:t>
      </w:r>
      <w:r w:rsidRPr="00C8482D">
        <w:rPr>
          <w:rFonts w:eastAsia="SimSun"/>
          <w:szCs w:val="22"/>
        </w:rPr>
        <w:t>με την επιφύλαξη της επόμενης παραγράφου.</w:t>
      </w:r>
    </w:p>
    <w:p w14:paraId="22C20D05" w14:textId="28338CAD" w:rsidR="00567AD3" w:rsidRPr="008D1D1A" w:rsidRDefault="00567AD3" w:rsidP="008D1D1A">
      <w:r w:rsidRPr="008D1D1A">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2D2512">
        <w:t xml:space="preserve"> </w:t>
      </w:r>
      <w:r w:rsidRPr="008D1D1A">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29CB6018" w14:textId="097A3909" w:rsidR="00567AD3" w:rsidRPr="008D1D1A" w:rsidRDefault="00567AD3" w:rsidP="008D1D1A">
      <w:r w:rsidRPr="008D1D1A">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A322F6A" w14:textId="77777777" w:rsidR="00567AD3" w:rsidRPr="008D1D1A" w:rsidRDefault="00567AD3" w:rsidP="008D1D1A">
      <w:r w:rsidRPr="008D1D1A">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4E2E6C48" w14:textId="77777777" w:rsidR="00567AD3" w:rsidRPr="008D1D1A" w:rsidRDefault="00567AD3" w:rsidP="008D1D1A">
      <w:pPr>
        <w:suppressAutoHyphens w:val="0"/>
        <w:autoSpaceDE w:val="0"/>
        <w:ind w:left="360"/>
        <w:rPr>
          <w:rFonts w:eastAsia="SimSun"/>
          <w:spacing w:val="5"/>
          <w:szCs w:val="22"/>
        </w:rPr>
      </w:pPr>
      <w:r w:rsidRPr="008D1D1A">
        <w:rPr>
          <w:rFonts w:eastAsia="SimSun"/>
          <w:spacing w:val="5"/>
          <w:szCs w:val="22"/>
        </w:rPr>
        <w:lastRenderedPageBreak/>
        <w:t>α) ολική κατάπτωση της εγγύησης καλής εκτέλεσης της σύμβασης,</w:t>
      </w:r>
    </w:p>
    <w:p w14:paraId="3EB9813E" w14:textId="65FCEF34" w:rsidR="00567AD3" w:rsidRPr="008D1D1A" w:rsidRDefault="00567AD3" w:rsidP="008D1D1A">
      <w:pPr>
        <w:suppressAutoHyphens w:val="0"/>
        <w:autoSpaceDE w:val="0"/>
        <w:ind w:left="360"/>
        <w:rPr>
          <w:rFonts w:eastAsia="SimSun"/>
          <w:spacing w:val="5"/>
          <w:szCs w:val="22"/>
        </w:rPr>
      </w:pPr>
      <w:r w:rsidRPr="00F95B26">
        <w:rPr>
          <w:rFonts w:eastAsia="SimSun"/>
          <w:spacing w:val="5"/>
          <w:szCs w:val="22"/>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w:t>
      </w:r>
      <w:r w:rsidRPr="008D1D1A">
        <w:rPr>
          <w:rFonts w:eastAsia="SimSun"/>
          <w:spacing w:val="5"/>
          <w:szCs w:val="22"/>
        </w:rPr>
        <w:t xml:space="preserve"> </w:t>
      </w:r>
    </w:p>
    <w:p w14:paraId="47643C67" w14:textId="77777777" w:rsidR="00567AD3" w:rsidRDefault="00567AD3" w:rsidP="006F7139">
      <w:pPr>
        <w:suppressAutoHyphens w:val="0"/>
        <w:autoSpaceDE w:val="0"/>
        <w:rPr>
          <w:rFonts w:cs="Tahoma"/>
          <w:b/>
          <w:bCs/>
          <w:szCs w:val="22"/>
          <w:u w:val="single"/>
        </w:rPr>
      </w:pPr>
    </w:p>
    <w:p w14:paraId="3861A122" w14:textId="709A3AC9" w:rsidR="006F7139" w:rsidRPr="00485DBD" w:rsidRDefault="00E20D8E" w:rsidP="006F7139">
      <w:pPr>
        <w:suppressAutoHyphens w:val="0"/>
        <w:autoSpaceDE w:val="0"/>
        <w:rPr>
          <w:rFonts w:cs="Tahoma"/>
          <w:b/>
          <w:bCs/>
          <w:szCs w:val="22"/>
          <w:u w:val="single"/>
        </w:rPr>
      </w:pPr>
      <w:r>
        <w:rPr>
          <w:rFonts w:cs="Tahoma"/>
          <w:b/>
          <w:bCs/>
          <w:szCs w:val="22"/>
          <w:u w:val="single"/>
        </w:rPr>
        <w:t xml:space="preserve">5.2.2 </w:t>
      </w:r>
      <w:r w:rsidR="006F7139" w:rsidRPr="00485DBD">
        <w:rPr>
          <w:rFonts w:cs="Tahoma"/>
          <w:b/>
          <w:bCs/>
          <w:szCs w:val="22"/>
          <w:u w:val="single"/>
        </w:rPr>
        <w:t xml:space="preserve">Προμήθεια </w:t>
      </w:r>
    </w:p>
    <w:p w14:paraId="146F6334" w14:textId="77777777" w:rsidR="006F7139" w:rsidRDefault="006F7139" w:rsidP="006F7139">
      <w:pPr>
        <w:suppressAutoHyphens w:val="0"/>
        <w:autoSpaceDE w:val="0"/>
        <w:rPr>
          <w:rFonts w:cs="Tahoma"/>
          <w:szCs w:val="22"/>
        </w:rPr>
      </w:pPr>
      <w:r w:rsidRPr="003C17BE">
        <w:rPr>
          <w:rFonts w:cs="Tahoma"/>
          <w:szCs w:val="22"/>
        </w:rPr>
        <w:t>Αν η Προμήθεια (εξοπλισμός και λογισμικό) φορτωθεί ή παραδοθεί ή αντικατασταθεί</w:t>
      </w:r>
      <w:r>
        <w:rPr>
          <w:rFonts w:cs="Tahoma"/>
          <w:szCs w:val="22"/>
        </w:rPr>
        <w:t xml:space="preserve"> </w:t>
      </w:r>
      <w:r w:rsidRPr="003C17BE">
        <w:rPr>
          <w:rFonts w:cs="Tahoma"/>
          <w:szCs w:val="22"/>
        </w:rPr>
        <w:t>μετά τη λήξη του συμβατικού χρόνου και μέχρι λήξης του χρόνου της παράτασης που</w:t>
      </w:r>
      <w:r>
        <w:rPr>
          <w:rFonts w:cs="Tahoma"/>
          <w:szCs w:val="22"/>
        </w:rPr>
        <w:t xml:space="preserve"> </w:t>
      </w:r>
      <w:r w:rsidRPr="003C17BE">
        <w:rPr>
          <w:rFonts w:cs="Tahoma"/>
          <w:szCs w:val="22"/>
        </w:rPr>
        <w:t>χορηγήθηκε, σύμφωνα με το Άρθρο 206 του Ν. 4412/2016, επιβάλλεται πρόστιμο 5%</w:t>
      </w:r>
      <w:r>
        <w:rPr>
          <w:rFonts w:cs="Tahoma"/>
          <w:szCs w:val="22"/>
        </w:rPr>
        <w:t xml:space="preserve"> </w:t>
      </w:r>
      <w:r w:rsidRPr="003C17BE">
        <w:rPr>
          <w:rFonts w:cs="Tahoma"/>
          <w:szCs w:val="22"/>
        </w:rPr>
        <w:t xml:space="preserve">επί της συμβατικής αξίας της ποσότητας που παραδόθηκε εκπρόθεσμα, </w:t>
      </w:r>
      <w:r>
        <w:rPr>
          <w:rFonts w:cs="Tahoma"/>
          <w:szCs w:val="22"/>
        </w:rPr>
        <w:t xml:space="preserve">όπως </w:t>
      </w:r>
      <w:r w:rsidRPr="003C17BE">
        <w:rPr>
          <w:rFonts w:cs="Tahoma"/>
          <w:szCs w:val="22"/>
        </w:rPr>
        <w:t>προβλέπεται σύμφωνα με το Άρθρο 207 του Ν. 4412/2016. Το παραπάνω πρόστιμο</w:t>
      </w:r>
      <w:r>
        <w:rPr>
          <w:rFonts w:cs="Tahoma"/>
          <w:szCs w:val="22"/>
        </w:rPr>
        <w:t xml:space="preserve"> </w:t>
      </w:r>
      <w:r w:rsidRPr="003C17BE">
        <w:rPr>
          <w:rFonts w:cs="Tahoma"/>
          <w:szCs w:val="22"/>
        </w:rPr>
        <w:t xml:space="preserve">υπολογίζεται επί της συμβατικής αξίας των εκπρόθεσμα </w:t>
      </w:r>
      <w:proofErr w:type="spellStart"/>
      <w:r w:rsidRPr="003C17BE">
        <w:rPr>
          <w:rFonts w:cs="Tahoma"/>
          <w:szCs w:val="22"/>
        </w:rPr>
        <w:t>παραδοθέντων</w:t>
      </w:r>
      <w:proofErr w:type="spellEnd"/>
      <w:r w:rsidRPr="003C17BE">
        <w:rPr>
          <w:rFonts w:cs="Tahoma"/>
          <w:szCs w:val="22"/>
        </w:rPr>
        <w:t>, χωρίς ΦΠΑ.</w:t>
      </w:r>
    </w:p>
    <w:p w14:paraId="103D912B" w14:textId="77777777" w:rsidR="006F7139" w:rsidRPr="000C4284" w:rsidRDefault="006F7139" w:rsidP="006F7139">
      <w:pPr>
        <w:suppressAutoHyphens w:val="0"/>
        <w:autoSpaceDE w:val="0"/>
      </w:pPr>
      <w:r w:rsidRPr="00793BA9">
        <w:t xml:space="preserve">Αν </w:t>
      </w:r>
      <w:r>
        <w:t xml:space="preserve">ο εξοπλισμός και το Λογισμικό </w:t>
      </w:r>
      <w:r w:rsidRPr="00793BA9">
        <w:t>φορτωθεί - παραδοθεί ή αντικατασταθεί μετά τη λήξη του</w:t>
      </w:r>
      <w:r>
        <w:t xml:space="preserve">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24F6D8D8" w14:textId="77777777" w:rsidR="006F7139" w:rsidRPr="000C4284" w:rsidRDefault="006F7139" w:rsidP="006F7139">
      <w:pPr>
        <w:suppressAutoHyphens w:val="0"/>
        <w:autoSpaceDE w:val="0"/>
      </w:pPr>
      <w:r>
        <w:t xml:space="preserve">Το παραπάνω πρόστιμο υπολογίζεται επί της συμβατικής αξίας των εκπρόθεσμα </w:t>
      </w:r>
      <w:proofErr w:type="spellStart"/>
      <w:r>
        <w:t>παραδοθέντων</w:t>
      </w:r>
      <w:proofErr w:type="spellEnd"/>
      <w:r>
        <w:t xml:space="preserve">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2CE98F1E" w14:textId="77777777" w:rsidR="006F7139" w:rsidRPr="000C4284" w:rsidRDefault="006F7139" w:rsidP="006F7139">
      <w:pPr>
        <w:suppressAutoHyphens w:val="0"/>
        <w:autoSpaceDE w:val="0"/>
      </w:pPr>
      <w:r>
        <w:t xml:space="preserve">Κατά τον υπολογισμό του χρονικού διαστήματος της καθυστέρησης για φόρτωση- παράδοση ή αντικατάσταση των υλικών, με απόφαση του </w:t>
      </w:r>
      <w:proofErr w:type="spellStart"/>
      <w:r>
        <w:t>αποφαινομένου</w:t>
      </w:r>
      <w:proofErr w:type="spellEnd"/>
      <w:r>
        <w:t xml:space="preserve">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172431AA" w14:textId="77777777" w:rsidR="006F7139" w:rsidRPr="000C4284" w:rsidRDefault="006F7139" w:rsidP="006F7139">
      <w:pPr>
        <w:suppressAutoHyphens w:val="0"/>
        <w:autoSpaceDE w:val="0"/>
      </w:pPr>
      <w: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62921056" w14:textId="77777777" w:rsidR="006F7139" w:rsidRPr="000C4284" w:rsidRDefault="006F7139" w:rsidP="006F7139">
      <w:pPr>
        <w:suppressAutoHyphens w:val="0"/>
        <w:autoSpaceDE w:val="0"/>
      </w:pPr>
      <w: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18899B52" w14:textId="77777777" w:rsidR="006F7139" w:rsidRDefault="006F7139" w:rsidP="006F7139">
      <w:pPr>
        <w:suppressAutoHyphens w:val="0"/>
        <w:autoSpaceDE w:val="0"/>
        <w:rPr>
          <w:rFonts w:cs="Tahoma"/>
          <w:szCs w:val="22"/>
        </w:rPr>
      </w:pPr>
      <w:r>
        <w:t>Σε περίπτωση ένωσης οικονομικών φορέων, το πρόστιμο και οι τόκοι επιβάλλονται αναλόγως σε όλα τα μέλη της ένωσης.</w:t>
      </w:r>
    </w:p>
    <w:p w14:paraId="721857BA" w14:textId="12E71E31" w:rsidR="006F7139" w:rsidRPr="00485DBD" w:rsidRDefault="00E20D8E" w:rsidP="006F7139">
      <w:pPr>
        <w:suppressAutoHyphens w:val="0"/>
        <w:autoSpaceDE w:val="0"/>
        <w:rPr>
          <w:rFonts w:cs="Tahoma"/>
          <w:b/>
          <w:bCs/>
          <w:szCs w:val="22"/>
          <w:u w:val="single"/>
        </w:rPr>
      </w:pPr>
      <w:r>
        <w:rPr>
          <w:rFonts w:cs="Tahoma"/>
          <w:b/>
          <w:bCs/>
          <w:szCs w:val="22"/>
          <w:u w:val="single"/>
        </w:rPr>
        <w:t xml:space="preserve">5.2.3 </w:t>
      </w:r>
      <w:r w:rsidR="006F7139" w:rsidRPr="00485DBD">
        <w:rPr>
          <w:rFonts w:cs="Tahoma"/>
          <w:b/>
          <w:bCs/>
          <w:szCs w:val="22"/>
          <w:u w:val="single"/>
        </w:rPr>
        <w:t xml:space="preserve">Υπηρεσίες </w:t>
      </w:r>
    </w:p>
    <w:p w14:paraId="2AEA6A97" w14:textId="7BE39640" w:rsidR="006F7139" w:rsidRDefault="006F7139" w:rsidP="006F7139">
      <w:pPr>
        <w:suppressAutoHyphens w:val="0"/>
        <w:autoSpaceDE w:val="0"/>
      </w:pPr>
      <w:r w:rsidRPr="00F031F3">
        <w:t xml:space="preserve">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w:t>
      </w:r>
      <w:r w:rsidRPr="00370F93">
        <w:t>βάρος του Αναδόχου ποινικές ρήτρες, με αιτιολογημένη απόφαση της Αναθέτουσας Αρχής, σύμφωνα με το Άρθρο 218 του Ν. 4412/2016.</w:t>
      </w:r>
    </w:p>
    <w:p w14:paraId="7E07EB9B" w14:textId="77777777" w:rsidR="006F7139" w:rsidRPr="00806E2B" w:rsidRDefault="006F7139" w:rsidP="006F7139">
      <w:pPr>
        <w:suppressAutoHyphens w:val="0"/>
        <w:autoSpaceDE w:val="0"/>
        <w:spacing w:after="0"/>
        <w:jc w:val="left"/>
        <w:rPr>
          <w:rFonts w:cs="Tahoma"/>
          <w:szCs w:val="22"/>
        </w:rPr>
      </w:pPr>
      <w:r w:rsidRPr="00806E2B">
        <w:rPr>
          <w:rFonts w:cs="Tahoma"/>
          <w:szCs w:val="22"/>
        </w:rPr>
        <w:t>Οι ποινικές ρήτρες υπολογίζονται ως εξής:</w:t>
      </w:r>
    </w:p>
    <w:p w14:paraId="10E6A7D3" w14:textId="77777777" w:rsidR="006F7139" w:rsidRPr="00806E2B" w:rsidRDefault="006F7139" w:rsidP="006F7139">
      <w:pPr>
        <w:suppressAutoHyphens w:val="0"/>
        <w:autoSpaceDE w:val="0"/>
        <w:spacing w:after="0"/>
        <w:rPr>
          <w:rFonts w:cs="Tahoma"/>
          <w:szCs w:val="22"/>
        </w:rPr>
      </w:pPr>
      <w:r w:rsidRPr="00806E2B">
        <w:rPr>
          <w:rFonts w:cs="Tahoma"/>
          <w:szCs w:val="22"/>
        </w:rPr>
        <w:t xml:space="preserve">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w:t>
      </w:r>
      <w:r w:rsidRPr="00806E2B">
        <w:rPr>
          <w:rFonts w:cs="Tahoma"/>
          <w:szCs w:val="22"/>
        </w:rPr>
        <w:lastRenderedPageBreak/>
        <w:t>προθεσμίας επιβάλλεται ποινική ρήτρα 2,5% επί της συμβατικής αξίας χωρίς ΦΠΑ των υπηρεσιών που παρασχέθηκαν εκπρόθεσμα,</w:t>
      </w:r>
    </w:p>
    <w:p w14:paraId="7BC10FB5" w14:textId="77777777" w:rsidR="006F7139" w:rsidRPr="00806E2B" w:rsidRDefault="006F7139" w:rsidP="006F7139">
      <w:pPr>
        <w:suppressAutoHyphens w:val="0"/>
        <w:autoSpaceDE w:val="0"/>
        <w:spacing w:after="0"/>
        <w:rPr>
          <w:rFonts w:cs="Tahoma"/>
          <w:szCs w:val="22"/>
        </w:rPr>
      </w:pPr>
      <w:r w:rsidRPr="00806E2B">
        <w:rPr>
          <w:rFonts w:cs="Tahoma"/>
          <w:szCs w:val="22"/>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8848C97" w14:textId="0918B889" w:rsidR="006F7139" w:rsidRDefault="006F7139" w:rsidP="006F7139">
      <w:pPr>
        <w:suppressAutoHyphens w:val="0"/>
        <w:autoSpaceDE w:val="0"/>
        <w:spacing w:after="0"/>
        <w:rPr>
          <w:rFonts w:cs="Tahoma"/>
          <w:szCs w:val="22"/>
        </w:rPr>
      </w:pPr>
      <w:r w:rsidRPr="00F95B26">
        <w:rPr>
          <w:rFonts w:cs="Tahoma"/>
          <w:szCs w:val="22"/>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146C0A7B" w14:textId="3EC77814" w:rsidR="00586931" w:rsidRPr="00806E2B" w:rsidRDefault="00586931" w:rsidP="006F7139">
      <w:pPr>
        <w:suppressAutoHyphens w:val="0"/>
        <w:autoSpaceDE w:val="0"/>
        <w:spacing w:after="0"/>
        <w:rPr>
          <w:rFonts w:cs="Tahoma"/>
          <w:szCs w:val="22"/>
        </w:rPr>
      </w:pPr>
      <w:r>
        <w:rPr>
          <w:rFonts w:cs="Tahoma"/>
          <w:szCs w:val="22"/>
        </w:rPr>
        <w:t xml:space="preserve">δ) </w:t>
      </w:r>
      <w:r w:rsidRPr="00586931">
        <w:rPr>
          <w:rFonts w:cs="Tahoma"/>
          <w:szCs w:val="22"/>
        </w:rPr>
        <w:t xml:space="preserve">Σε περίπτωση που εντός ενός έτους, οι </w:t>
      </w:r>
      <w:proofErr w:type="spellStart"/>
      <w:r w:rsidRPr="00586931">
        <w:rPr>
          <w:rFonts w:cs="Tahoma"/>
          <w:szCs w:val="22"/>
        </w:rPr>
        <w:t>επιβληθείσες</w:t>
      </w:r>
      <w:proofErr w:type="spellEnd"/>
      <w:r w:rsidRPr="00586931">
        <w:rPr>
          <w:rFonts w:cs="Tahoma"/>
          <w:szCs w:val="22"/>
        </w:rPr>
        <w:t xml:space="preserve"> ρήτρες στον Ανάδοχο</w:t>
      </w:r>
      <w:r>
        <w:rPr>
          <w:rFonts w:cs="Tahoma"/>
          <w:szCs w:val="22"/>
        </w:rPr>
        <w:t xml:space="preserve"> κατά την περίοδο </w:t>
      </w:r>
      <w:r w:rsidRPr="00586931">
        <w:rPr>
          <w:rFonts w:cs="Tahoma"/>
          <w:szCs w:val="22"/>
        </w:rPr>
        <w:t>Τήρηση</w:t>
      </w:r>
      <w:r w:rsidR="00DB296F">
        <w:rPr>
          <w:rFonts w:cs="Tahoma"/>
          <w:szCs w:val="22"/>
        </w:rPr>
        <w:t>ς</w:t>
      </w:r>
      <w:r w:rsidRPr="00586931">
        <w:rPr>
          <w:rFonts w:cs="Tahoma"/>
          <w:szCs w:val="22"/>
        </w:rPr>
        <w:t xml:space="preserve"> Εγγυημένου Επιπέδου </w:t>
      </w:r>
      <w:proofErr w:type="spellStart"/>
      <w:r w:rsidRPr="00586931">
        <w:rPr>
          <w:rFonts w:cs="Tahoma"/>
          <w:szCs w:val="22"/>
        </w:rPr>
        <w:t>Παρεχομένων</w:t>
      </w:r>
      <w:proofErr w:type="spellEnd"/>
      <w:r w:rsidRPr="00586931">
        <w:rPr>
          <w:rFonts w:cs="Tahoma"/>
          <w:szCs w:val="22"/>
        </w:rPr>
        <w:t xml:space="preserve"> Υπηρεσιών, ανά ΣΝ ή ΚΣΔ, υπερβούν για τουλάχιστον 4 μήνες / έτος, το ανώτατο μηνιαίο όριο, τότε η Αναθέτουσα Αρχή δύναται να καταγγείλει τη σύμβαση, να ζητήσει να εκπέσουν οι εγγυητικές επιστολές καλής εκτέλεσης και καλής λειτουργίας και να κηρύξει έκπτωτο τον Ανάδοχο</w:t>
      </w:r>
      <w:r>
        <w:rPr>
          <w:rFonts w:cs="Tahoma"/>
          <w:szCs w:val="22"/>
        </w:rPr>
        <w:t xml:space="preserve"> σύμφωνα με την παρ. 1.8.7.3 του Παραρτήματος </w:t>
      </w:r>
      <w:r w:rsidR="00DB296F">
        <w:rPr>
          <w:rFonts w:cs="Tahoma"/>
          <w:szCs w:val="22"/>
        </w:rPr>
        <w:t xml:space="preserve">Ι </w:t>
      </w:r>
      <w:r>
        <w:rPr>
          <w:rFonts w:cs="Tahoma"/>
          <w:szCs w:val="22"/>
        </w:rPr>
        <w:t xml:space="preserve">της παρούσας. </w:t>
      </w:r>
    </w:p>
    <w:p w14:paraId="50123DD1" w14:textId="77777777" w:rsidR="006F7139" w:rsidRPr="00806E2B" w:rsidRDefault="006F7139" w:rsidP="006F7139">
      <w:pPr>
        <w:suppressAutoHyphens w:val="0"/>
        <w:autoSpaceDE w:val="0"/>
        <w:spacing w:after="0"/>
        <w:jc w:val="left"/>
        <w:rPr>
          <w:rFonts w:cs="Tahoma"/>
          <w:szCs w:val="22"/>
        </w:rPr>
      </w:pPr>
      <w:r w:rsidRPr="00806E2B">
        <w:rPr>
          <w:rFonts w:cs="Tahoma"/>
          <w:szCs w:val="22"/>
        </w:rPr>
        <w:t>Το ποσό των ποινικών ρητρών αφαιρείται/συμψηφίζεται από/με την αμοιβή του αναδόχου.</w:t>
      </w:r>
    </w:p>
    <w:p w14:paraId="66DA6745" w14:textId="77777777" w:rsidR="006F7139" w:rsidRPr="0038464A" w:rsidRDefault="006F7139" w:rsidP="006F7139">
      <w:pPr>
        <w:suppressAutoHyphens w:val="0"/>
        <w:autoSpaceDE w:val="0"/>
        <w:spacing w:after="0"/>
        <w:rPr>
          <w:rFonts w:cs="Tahoma"/>
          <w:szCs w:val="22"/>
        </w:rPr>
      </w:pPr>
      <w:r w:rsidRPr="00806E2B">
        <w:rPr>
          <w:rFonts w:cs="Tahoma"/>
          <w:szCs w:val="22"/>
        </w:rPr>
        <w:t>Η επιβολή ποινικών ρητρών δεν στερεί από την αναθέτουσα αρχή το δικαίωμα να κηρύξει τον ανάδοχο έκπτωτο.</w:t>
      </w:r>
    </w:p>
    <w:p w14:paraId="63B8B4EE" w14:textId="77777777" w:rsidR="006A2664" w:rsidRPr="00AD1AB9" w:rsidRDefault="006A2664" w:rsidP="00A11DC8">
      <w:pPr>
        <w:pStyle w:val="20"/>
        <w:rPr>
          <w:lang w:val="el-GR"/>
        </w:rPr>
      </w:pPr>
      <w:bookmarkStart w:id="81" w:name="_Toc90467085"/>
      <w:r w:rsidRPr="00AD1AB9">
        <w:rPr>
          <w:lang w:val="el-GR"/>
        </w:rPr>
        <w:t>5.3</w:t>
      </w:r>
      <w:r w:rsidRPr="00AD1AB9">
        <w:rPr>
          <w:lang w:val="el-GR"/>
        </w:rPr>
        <w:tab/>
        <w:t>Διοικητικές προσφυγές κατά τη διαδικασία εκτέλεσης των συμβάσεων</w:t>
      </w:r>
      <w:bookmarkEnd w:id="81"/>
      <w:r w:rsidRPr="00AD1AB9">
        <w:rPr>
          <w:lang w:val="el-GR"/>
        </w:rPr>
        <w:t xml:space="preserve"> </w:t>
      </w:r>
    </w:p>
    <w:p w14:paraId="6E8F7EB0" w14:textId="234F41C8" w:rsidR="00483D2F" w:rsidRDefault="006A2664" w:rsidP="00A11DC8">
      <w:r>
        <w:t>Ο ανάδοχος μπορεί κατά των αποφάσεων που επιβάλλουν σε βάρος του κυρώσεις, δυνάμει των όρων των άρθρων 5.2 (Κήρυξη οικονομικού φορέα εκπτώτου - Κυρώσεις), 6.</w:t>
      </w:r>
      <w:r w:rsidR="00A87187">
        <w:t>4</w:t>
      </w:r>
      <w:r>
        <w:t xml:space="preserve">. (Χρόνος παράδοσης υλικών), </w:t>
      </w:r>
      <w:r w:rsidR="00483D2F">
        <w:t xml:space="preserve">και </w:t>
      </w:r>
      <w:r>
        <w:t xml:space="preserve">6.4. (Απόρριψη συμβατικών υλικών – αντικατάσταση), </w:t>
      </w:r>
      <w:r w:rsidR="00BE20EB" w:rsidRPr="001F7E31">
        <w:t>καθώς και κατ</w:t>
      </w:r>
      <w:r w:rsidR="00500583">
        <w:t>’</w:t>
      </w:r>
      <w:r w:rsidR="00BE20EB" w:rsidRPr="001F7E31">
        <w:t xml:space="preserve"> εφαρμογή των συμβατικών όρων</w:t>
      </w:r>
      <w:r w:rsidR="003E193A">
        <w:t>,</w:t>
      </w:r>
      <w:r w:rsidR="00BE20EB" w:rsidRPr="001F7E31">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w:t>
      </w:r>
    </w:p>
    <w:p w14:paraId="26D76583" w14:textId="70B591D1" w:rsidR="00BE20EB" w:rsidRDefault="00BE20EB" w:rsidP="00A11DC8">
      <w:r w:rsidRPr="001F7E31">
        <w:t xml:space="preserve">Η εμπρόθεσμη άσκηση της προσφυγής αναστέλλει τις επιβαλλόμενες κυρώσεις. Επί της προσφυγής αποφασίζει το αρμοδίως αποφαινόμενο όργανο, </w:t>
      </w:r>
      <w:r w:rsidR="008509B4" w:rsidRPr="001F7E31">
        <w:t xml:space="preserve">από γνωμοδότηση του προβλεπόμενου </w:t>
      </w:r>
      <w:r w:rsidR="008509B4" w:rsidRPr="008B71A5">
        <w:t xml:space="preserve">της περίπτωσης </w:t>
      </w:r>
      <w:r w:rsidR="008509B4" w:rsidRPr="001F7E31">
        <w:t>δ΄ της παραγράφου 11</w:t>
      </w:r>
      <w:r w:rsidRPr="001F7E31">
        <w:t>του άρθρου 221</w:t>
      </w:r>
      <w:r>
        <w:t xml:space="preserve"> του ν.4412/2016 </w:t>
      </w:r>
      <w:r w:rsidRPr="001F7E31">
        <w:t xml:space="preserve">οργάνου, εντός προθεσμίας τριάντα (30) ημερών από την άσκησή της, άλλως θεωρείται ως σιωπηρώς </w:t>
      </w:r>
      <w:r w:rsidR="00C97D14" w:rsidRPr="001F7E31">
        <w:t>απορριφθείσα. Κατά</w:t>
      </w:r>
      <w:r w:rsidRPr="001F7E31">
        <w:t xml:space="preserve">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r>
        <w:t>.</w:t>
      </w:r>
    </w:p>
    <w:p w14:paraId="305E2ADB" w14:textId="77777777" w:rsidR="00BE20EB" w:rsidRPr="00AD1AB9" w:rsidRDefault="00BE20EB" w:rsidP="00A11DC8">
      <w:pPr>
        <w:pStyle w:val="20"/>
        <w:rPr>
          <w:lang w:val="el-GR"/>
        </w:rPr>
      </w:pPr>
      <w:bookmarkStart w:id="82" w:name="_Toc90467086"/>
      <w:r w:rsidRPr="00AD1AB9">
        <w:rPr>
          <w:lang w:val="el-GR"/>
        </w:rPr>
        <w:t>5.4</w:t>
      </w:r>
      <w:r w:rsidRPr="00AD1AB9">
        <w:rPr>
          <w:lang w:val="el-GR"/>
        </w:rPr>
        <w:tab/>
        <w:t>Δικαστική επίλυση διαφορών</w:t>
      </w:r>
      <w:bookmarkEnd w:id="82"/>
    </w:p>
    <w:p w14:paraId="1389103D" w14:textId="2CEA4F98" w:rsidR="008509B4" w:rsidRPr="00022C43" w:rsidRDefault="008509B4" w:rsidP="008509B4">
      <w:pPr>
        <w:rPr>
          <w:b/>
          <w:sz w:val="24"/>
        </w:rPr>
      </w:pPr>
      <w:r w:rsidRPr="003F2068">
        <w:rPr>
          <w:szCs w:val="22"/>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w:t>
      </w:r>
      <w:r w:rsidRPr="003F2068">
        <w:t xml:space="preserve"> προσφυγής ή αγωγής στο Διοικητικό Εφετείο της Περιφέρειας, στην οποία εκτελείται εκάστη σύμβαση, κατά τα ειδικότερα οριζόμενα στις παρ. 1 έως </w:t>
      </w:r>
      <w:r>
        <w:t xml:space="preserve">και </w:t>
      </w:r>
      <w:r w:rsidRPr="003F2068">
        <w:t>6 του άρθρου 205Α του ν. 4412/2016</w:t>
      </w:r>
      <w:r w:rsidRPr="003F2068">
        <w:rPr>
          <w:rStyle w:val="0"/>
        </w:rPr>
        <w:footnoteReference w:id="25"/>
      </w:r>
      <w:r w:rsidRPr="003F2068">
        <w:t>.</w:t>
      </w:r>
      <w:r w:rsidRPr="006428CF">
        <w:t xml:space="preserve"> </w:t>
      </w:r>
      <w:r w:rsidRPr="005347BC">
        <w:t xml:space="preserve">Πριν από την άσκηση της προσφυγής στο Διοικητικό Εφετείο προηγείται υποχρεωτικά η τήρηση της </w:t>
      </w:r>
      <w:proofErr w:type="spellStart"/>
      <w:r w:rsidRPr="00851610">
        <w:t>ενδικοφανούς</w:t>
      </w:r>
      <w:proofErr w:type="spellEnd"/>
      <w:r w:rsidRPr="00851610">
        <w:t xml:space="preserve"> διαδικασίας που προβλέπεται στο άρθρο 205 του ν. 4412/2016 και την παράγραφο </w:t>
      </w:r>
      <w:r>
        <w:t>5.3</w:t>
      </w:r>
      <w:r w:rsidRPr="00851610">
        <w:t xml:space="preserve"> της παρούσας</w:t>
      </w:r>
      <w:r w:rsidRPr="005347BC">
        <w:t>, διαφορετικά η προσφυγή απορρίπτεται ως απαράδεκτη</w:t>
      </w:r>
      <w:r>
        <w:t>.</w:t>
      </w:r>
      <w:r w:rsidRPr="00951F12">
        <w:t xml:space="preserve"> </w:t>
      </w:r>
      <w:r w:rsidRPr="00851610">
        <w:t xml:space="preserve">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851610">
        <w:t>ενδικοφανούς</w:t>
      </w:r>
      <w:proofErr w:type="spellEnd"/>
      <w:r w:rsidRPr="00851610">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4E638550" w14:textId="6ED0086C" w:rsidR="005A6887" w:rsidRDefault="006A2664" w:rsidP="005A6887">
      <w:pPr>
        <w:pStyle w:val="1"/>
        <w:rPr>
          <w:lang w:val="el-GR"/>
        </w:rPr>
      </w:pPr>
      <w:bookmarkStart w:id="83" w:name="_Toc90467087"/>
      <w:r w:rsidRPr="00AD1AB9">
        <w:rPr>
          <w:lang w:val="el-GR"/>
        </w:rPr>
        <w:lastRenderedPageBreak/>
        <w:t>6.</w:t>
      </w:r>
      <w:r w:rsidRPr="00AD1AB9">
        <w:rPr>
          <w:lang w:val="el-GR"/>
        </w:rPr>
        <w:tab/>
        <w:t>ΕΙΔΙΚΟΙ ΟΡΟΙ ΕΚΤΕΛΕΣΗΣ</w:t>
      </w:r>
      <w:bookmarkEnd w:id="83"/>
      <w:r w:rsidRPr="00AD1AB9">
        <w:rPr>
          <w:lang w:val="el-GR"/>
        </w:rPr>
        <w:t xml:space="preserve"> </w:t>
      </w:r>
    </w:p>
    <w:p w14:paraId="67E5D785" w14:textId="22F37B74" w:rsidR="005A6887" w:rsidRPr="00DF62F3" w:rsidRDefault="005A6887" w:rsidP="005A6887">
      <w:pPr>
        <w:pStyle w:val="20"/>
        <w:rPr>
          <w:b w:val="0"/>
          <w:lang w:val="el-GR"/>
        </w:rPr>
      </w:pPr>
      <w:bookmarkStart w:id="84" w:name="_Toc52793693"/>
      <w:bookmarkStart w:id="85" w:name="_Ref56160547"/>
      <w:bookmarkStart w:id="86" w:name="_Ref66977240"/>
      <w:bookmarkStart w:id="87" w:name="_Toc90467088"/>
      <w:r>
        <w:rPr>
          <w:lang w:val="el-GR"/>
        </w:rPr>
        <w:t>6.1</w:t>
      </w:r>
      <w:r w:rsidRPr="00DF62F3">
        <w:rPr>
          <w:lang w:val="el-GR"/>
        </w:rPr>
        <w:tab/>
      </w:r>
      <w:r>
        <w:rPr>
          <w:lang w:val="el-GR"/>
        </w:rPr>
        <w:t>Παρακολούθηση</w:t>
      </w:r>
      <w:r w:rsidRPr="00DF62F3">
        <w:rPr>
          <w:lang w:val="el-GR"/>
        </w:rPr>
        <w:t xml:space="preserve"> της Σύμβασης</w:t>
      </w:r>
      <w:bookmarkEnd w:id="84"/>
      <w:bookmarkEnd w:id="85"/>
      <w:bookmarkEnd w:id="86"/>
      <w:bookmarkEnd w:id="87"/>
    </w:p>
    <w:p w14:paraId="621DA40A" w14:textId="13625B5F" w:rsidR="009744F8" w:rsidRDefault="009744F8" w:rsidP="009744F8">
      <w:pPr>
        <w:rPr>
          <w:rFonts w:cs="Tahoma"/>
          <w:szCs w:val="22"/>
        </w:rPr>
      </w:pPr>
      <w:bookmarkStart w:id="88" w:name="_Hlk9421248"/>
      <w:r w:rsidRPr="00512083">
        <w:rPr>
          <w:rFonts w:cs="Tahoma"/>
          <w:szCs w:val="22"/>
        </w:rPr>
        <w:t>Η παρακολούθηση της εκτέλεσης της Σύμβασης και η διοίκηση αυτής θα διενεργ</w:t>
      </w:r>
      <w:r w:rsidR="00A17AAB">
        <w:rPr>
          <w:rFonts w:cs="Tahoma"/>
          <w:szCs w:val="22"/>
        </w:rPr>
        <w:t>ηθεί</w:t>
      </w:r>
      <w:r w:rsidRPr="00512083">
        <w:rPr>
          <w:rFonts w:cs="Tahoma"/>
          <w:szCs w:val="22"/>
        </w:rPr>
        <w:t xml:space="preserve"> </w:t>
      </w:r>
      <w:r w:rsidR="00A17AAB" w:rsidRPr="005607CF">
        <w:rPr>
          <w:rFonts w:cs="Tahoma"/>
          <w:szCs w:val="22"/>
        </w:rPr>
        <w:t xml:space="preserve">από ειδική </w:t>
      </w:r>
      <w:r w:rsidR="00A17AAB">
        <w:rPr>
          <w:rFonts w:cs="Tahoma"/>
          <w:szCs w:val="22"/>
        </w:rPr>
        <w:t>Ε</w:t>
      </w:r>
      <w:r w:rsidR="00A17AAB" w:rsidRPr="005607CF">
        <w:rPr>
          <w:rFonts w:cs="Tahoma"/>
          <w:szCs w:val="22"/>
        </w:rPr>
        <w:t xml:space="preserve">πιτροπή </w:t>
      </w:r>
      <w:r w:rsidR="00A17AAB">
        <w:rPr>
          <w:rFonts w:cs="Tahoma"/>
          <w:szCs w:val="22"/>
        </w:rPr>
        <w:t xml:space="preserve">(τριμελής ή πενταμελής) </w:t>
      </w:r>
      <w:r w:rsidR="00A17AAB" w:rsidRPr="005607CF">
        <w:rPr>
          <w:rFonts w:cs="Tahoma"/>
          <w:szCs w:val="22"/>
        </w:rPr>
        <w:t xml:space="preserve">η οποία θα ορισθεί με απόφαση της αναθέτουσας </w:t>
      </w:r>
      <w:r w:rsidR="00A17AAB" w:rsidRPr="00973F44">
        <w:rPr>
          <w:rFonts w:cs="Tahoma"/>
          <w:szCs w:val="22"/>
        </w:rPr>
        <w:t>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691DF04" w14:textId="77777777" w:rsidR="005A6887" w:rsidRDefault="005A6887" w:rsidP="005A6887">
      <w:pPr>
        <w:rPr>
          <w:rFonts w:cs="Tahoma"/>
          <w:szCs w:val="22"/>
        </w:rPr>
      </w:pPr>
      <w:r w:rsidRPr="00512083">
        <w:rPr>
          <w:rFonts w:cs="Tahoma"/>
          <w:szCs w:val="22"/>
        </w:rPr>
        <w:t>Με υπόδειξη του Κυρίου του Έργου μπορεί να ορί</w:t>
      </w:r>
      <w:r>
        <w:rPr>
          <w:rFonts w:cs="Tahoma"/>
          <w:szCs w:val="22"/>
        </w:rPr>
        <w:t>ζονται</w:t>
      </w:r>
      <w:r w:rsidRPr="00512083">
        <w:rPr>
          <w:rFonts w:cs="Tahoma"/>
          <w:szCs w:val="22"/>
        </w:rPr>
        <w:t xml:space="preserve"> εκπρόσωποί του, οι οποίοι θα συμμετέχουν </w:t>
      </w:r>
      <w:r>
        <w:rPr>
          <w:rFonts w:cs="Tahoma"/>
          <w:szCs w:val="22"/>
        </w:rPr>
        <w:t>στην Επιτροπή Π</w:t>
      </w:r>
      <w:r w:rsidRPr="00512083">
        <w:rPr>
          <w:rFonts w:cs="Tahoma"/>
          <w:szCs w:val="22"/>
        </w:rPr>
        <w:t>αρακολούθηση</w:t>
      </w:r>
      <w:r>
        <w:rPr>
          <w:rFonts w:cs="Tahoma"/>
          <w:szCs w:val="22"/>
        </w:rPr>
        <w:t>ς</w:t>
      </w:r>
      <w:r w:rsidRPr="00512083">
        <w:rPr>
          <w:rFonts w:cs="Tahoma"/>
          <w:szCs w:val="22"/>
        </w:rPr>
        <w:t xml:space="preserve"> της σύμβασης. </w:t>
      </w:r>
    </w:p>
    <w:p w14:paraId="7546F337" w14:textId="734D1CDC" w:rsidR="00A17AAB" w:rsidRDefault="00A17AAB" w:rsidP="005A6887">
      <w:pPr>
        <w:rPr>
          <w:rFonts w:cs="Tahoma"/>
          <w:szCs w:val="22"/>
        </w:rPr>
      </w:pPr>
      <w:r>
        <w:rPr>
          <w:rFonts w:cs="Tahoma"/>
          <w:szCs w:val="22"/>
        </w:rPr>
        <w:t>Η αρμόδια Επιτρο</w:t>
      </w:r>
      <w:r w:rsidR="00A60F5B">
        <w:rPr>
          <w:rFonts w:cs="Tahoma"/>
          <w:szCs w:val="22"/>
        </w:rPr>
        <w:t xml:space="preserve">πή Παρακολούθησης δύναται να </w:t>
      </w:r>
      <w:r>
        <w:rPr>
          <w:rFonts w:cs="Tahoma"/>
          <w:szCs w:val="22"/>
        </w:rPr>
        <w:t>αποστέλλει</w:t>
      </w:r>
      <w:r w:rsidRPr="00512083">
        <w:rPr>
          <w:rFonts w:cs="Tahoma"/>
          <w:szCs w:val="22"/>
        </w:rPr>
        <w:t xml:space="preserve"> </w:t>
      </w:r>
      <w:r>
        <w:rPr>
          <w:rFonts w:cs="Tahoma"/>
          <w:szCs w:val="22"/>
        </w:rPr>
        <w:t>έγγραφα</w:t>
      </w:r>
      <w:r w:rsidRPr="00512083">
        <w:rPr>
          <w:rFonts w:cs="Tahoma"/>
          <w:szCs w:val="22"/>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47514C67" w14:textId="7C6B69AA" w:rsidR="005A6887" w:rsidRPr="00AD1AB9" w:rsidRDefault="005A6887" w:rsidP="005A6887">
      <w:pPr>
        <w:pStyle w:val="20"/>
        <w:rPr>
          <w:lang w:val="el-GR"/>
        </w:rPr>
      </w:pPr>
      <w:bookmarkStart w:id="89" w:name="_Toc90467089"/>
      <w:bookmarkEnd w:id="88"/>
      <w:r>
        <w:rPr>
          <w:lang w:val="el-GR"/>
        </w:rPr>
        <w:t>6.2</w:t>
      </w:r>
      <w:r w:rsidRPr="0018302B">
        <w:rPr>
          <w:lang w:val="el-GR"/>
        </w:rPr>
        <w:t xml:space="preserve"> </w:t>
      </w:r>
      <w:r w:rsidRPr="00AD1AB9">
        <w:rPr>
          <w:lang w:val="el-GR"/>
        </w:rPr>
        <w:tab/>
      </w:r>
      <w:r>
        <w:rPr>
          <w:lang w:val="el-GR"/>
        </w:rPr>
        <w:t xml:space="preserve">Διάρκεια </w:t>
      </w:r>
      <w:r w:rsidRPr="0018302B">
        <w:rPr>
          <w:lang w:val="el-GR"/>
        </w:rPr>
        <w:t>Σύμβασης</w:t>
      </w:r>
      <w:bookmarkEnd w:id="89"/>
    </w:p>
    <w:p w14:paraId="14ECEA35" w14:textId="7FA07045" w:rsidR="005A6887" w:rsidRDefault="005A6887" w:rsidP="005A6887">
      <w:pPr>
        <w:rPr>
          <w:rFonts w:cs="Tahoma"/>
          <w:szCs w:val="22"/>
        </w:rPr>
      </w:pPr>
      <w:r w:rsidRPr="00D63725">
        <w:rPr>
          <w:rFonts w:cs="Tahoma"/>
          <w:b/>
          <w:szCs w:val="22"/>
        </w:rPr>
        <w:t>6.</w:t>
      </w:r>
      <w:r>
        <w:rPr>
          <w:rFonts w:cs="Tahoma"/>
          <w:b/>
          <w:szCs w:val="22"/>
        </w:rPr>
        <w:t>2</w:t>
      </w:r>
      <w:r w:rsidRPr="00D63725">
        <w:rPr>
          <w:rFonts w:cs="Tahoma"/>
          <w:b/>
          <w:szCs w:val="22"/>
        </w:rPr>
        <w:t>.1.</w:t>
      </w:r>
      <w:r w:rsidRPr="00D63725">
        <w:rPr>
          <w:rFonts w:cs="Tahoma"/>
          <w:szCs w:val="22"/>
        </w:rPr>
        <w:t xml:space="preserve"> Η συνολική </w:t>
      </w:r>
      <w:r w:rsidRPr="00D63725">
        <w:rPr>
          <w:rFonts w:cs="Tahoma"/>
          <w:b/>
          <w:szCs w:val="22"/>
        </w:rPr>
        <w:t>διάρκεια</w:t>
      </w:r>
      <w:r w:rsidRPr="00D63725">
        <w:rPr>
          <w:rFonts w:cs="Tahoma"/>
          <w:szCs w:val="22"/>
        </w:rPr>
        <w:t xml:space="preserve"> της σύμβασης ορίζεται σε </w:t>
      </w:r>
      <w:r>
        <w:rPr>
          <w:b/>
          <w:bCs/>
        </w:rPr>
        <w:t>δεκατρείς</w:t>
      </w:r>
      <w:r w:rsidRPr="00966FD7">
        <w:rPr>
          <w:b/>
          <w:bCs/>
        </w:rPr>
        <w:t xml:space="preserve"> (1</w:t>
      </w:r>
      <w:r>
        <w:rPr>
          <w:b/>
          <w:bCs/>
        </w:rPr>
        <w:t>3</w:t>
      </w:r>
      <w:r w:rsidRPr="00966FD7">
        <w:rPr>
          <w:b/>
          <w:bCs/>
        </w:rPr>
        <w:t>)</w:t>
      </w:r>
      <w:r w:rsidRPr="00DF62F3">
        <w:t xml:space="preserve"> </w:t>
      </w:r>
      <w:r w:rsidRPr="00D63725">
        <w:rPr>
          <w:rFonts w:cs="Tahoma"/>
          <w:b/>
          <w:szCs w:val="22"/>
        </w:rPr>
        <w:t>μήνες</w:t>
      </w:r>
      <w:r w:rsidRPr="00D63725">
        <w:rPr>
          <w:rFonts w:cs="Tahoma"/>
          <w:szCs w:val="22"/>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w:t>
      </w:r>
      <w:r w:rsidRPr="00DF62F3">
        <w:t xml:space="preserve">Παράρτημα Ι </w:t>
      </w:r>
      <w:r>
        <w:t xml:space="preserve">- </w:t>
      </w:r>
      <w:r w:rsidRPr="00DF62F3">
        <w:t>Αναλυτική Περιγραφή Φυσικού Αντικειμένου της Σύμβασης</w:t>
      </w:r>
      <w:r>
        <w:t>,</w:t>
      </w:r>
      <w:r w:rsidRPr="00D63725">
        <w:rPr>
          <w:rFonts w:cs="Tahoma"/>
          <w:szCs w:val="22"/>
        </w:rPr>
        <w:t xml:space="preserve">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D63725">
        <w:rPr>
          <w:rFonts w:cs="Tahoma"/>
          <w:szCs w:val="22"/>
          <w:u w:val="single"/>
        </w:rPr>
        <w:t>μέχρι την παράδοση και του τελευταίου παραδοτέου που ορίζει την λήξη της σύμβαση</w:t>
      </w:r>
      <w:r w:rsidRPr="00D63725">
        <w:rPr>
          <w:rFonts w:cs="Tahoma"/>
          <w:szCs w:val="22"/>
        </w:rPr>
        <w:t xml:space="preserve">ς και την έναρξη της οριστικής παραλαβής του έργου. </w:t>
      </w:r>
    </w:p>
    <w:p w14:paraId="5FE19E1C" w14:textId="77777777" w:rsidR="005A6887" w:rsidRPr="00DF62F3" w:rsidRDefault="005A6887" w:rsidP="005A6887">
      <w:r w:rsidRPr="00DF62F3">
        <w:t xml:space="preserve">Για τα επιμέρους στάδια παροχής υπηρεσιών ή υποβολής των παραδοτέων ορίζονται τμηματικές/ενδιάμεσες προθεσμίες οι οποίες καθορίζονται λεπτομερώς στο χρονοδιάγραμμα και τις φάσεις υλοποίησης του έργου στην </w:t>
      </w:r>
      <w:r w:rsidRPr="00307E45">
        <w:t>παρ. 1.5 και 1.6</w:t>
      </w:r>
      <w:r>
        <w:t xml:space="preserve"> του Παραρτήματος Ι</w:t>
      </w:r>
      <w:r w:rsidRPr="00DF62F3">
        <w:t>.</w:t>
      </w:r>
    </w:p>
    <w:p w14:paraId="5EA3A72D" w14:textId="0F0FA70C" w:rsidR="005A6887" w:rsidRDefault="005A6887" w:rsidP="005A6887">
      <w:pPr>
        <w:rPr>
          <w:rFonts w:cs="Tahoma"/>
          <w:szCs w:val="22"/>
        </w:rPr>
      </w:pPr>
      <w:r w:rsidRPr="00D63725">
        <w:rPr>
          <w:rFonts w:cs="Tahoma"/>
          <w:b/>
          <w:szCs w:val="22"/>
        </w:rPr>
        <w:t>6.</w:t>
      </w:r>
      <w:r>
        <w:rPr>
          <w:rFonts w:cs="Tahoma"/>
          <w:b/>
          <w:szCs w:val="22"/>
        </w:rPr>
        <w:t>2</w:t>
      </w:r>
      <w:r w:rsidRPr="00D63725">
        <w:rPr>
          <w:rFonts w:cs="Tahoma"/>
          <w:b/>
          <w:szCs w:val="22"/>
        </w:rPr>
        <w:t>.2.</w:t>
      </w:r>
      <w:r w:rsidRPr="00D63725">
        <w:rPr>
          <w:rFonts w:cs="Tahoma"/>
          <w:szCs w:val="22"/>
        </w:rPr>
        <w:t xml:space="preserve"> Η συνολική διάρκεια της σύμβασης μπορεί να παρατείνεται </w:t>
      </w:r>
      <w:r w:rsidR="00885C38" w:rsidRPr="00603221">
        <w:rPr>
          <w:rFonts w:cs="Tahoma"/>
          <w:szCs w:val="22"/>
        </w:rPr>
        <w:t xml:space="preserve">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w:t>
      </w:r>
      <w:r w:rsidR="00EB1879">
        <w:rPr>
          <w:rFonts w:cs="Tahoma"/>
          <w:szCs w:val="22"/>
        </w:rPr>
        <w:t xml:space="preserve"> </w:t>
      </w:r>
      <w:r w:rsidR="0022044A" w:rsidRPr="0022044A">
        <w:rPr>
          <w:rFonts w:cs="Tahoma"/>
          <w:szCs w:val="22"/>
        </w:rPr>
        <w:t xml:space="preserve">Αν λήξει η συνολική διάρκεια της σύμβασης, χωρίς να υποβληθεί εγκαίρως αίτημα παράτασης ή, αν λήξει η </w:t>
      </w:r>
      <w:proofErr w:type="spellStart"/>
      <w:r w:rsidR="0022044A" w:rsidRPr="0022044A">
        <w:rPr>
          <w:rFonts w:cs="Tahoma"/>
          <w:szCs w:val="22"/>
        </w:rPr>
        <w:t>παραταθείσα</w:t>
      </w:r>
      <w:proofErr w:type="spellEnd"/>
      <w:r w:rsidR="0022044A" w:rsidRPr="0022044A">
        <w:rPr>
          <w:rFonts w:cs="Tahoma"/>
          <w:szCs w:val="22"/>
        </w:rPr>
        <w:t>, κατά τα ανωτέρω, διάρκεια, χωρίς να υποβληθούν στην αναθέτουσα αρχή τα παραδοτέα της σύμβασης</w:t>
      </w:r>
      <w:r w:rsidR="0022044A">
        <w:rPr>
          <w:rFonts w:cs="Tahoma"/>
          <w:szCs w:val="22"/>
        </w:rPr>
        <w:t xml:space="preserve"> (υλικά και υπηρεσίες)</w:t>
      </w:r>
      <w:r w:rsidR="0022044A" w:rsidRPr="0022044A">
        <w:rPr>
          <w:rFonts w:cs="Tahoma"/>
          <w:szCs w:val="22"/>
        </w:rPr>
        <w:t>, ο ανάδοχος κηρύσσεται έκπτωτος. Αν οι υπηρεσίες και τα υλικά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τα άρθρα 218, και 207 αντίστοιχα του ν. 4412/2016 και την παρ. 5.2 της παρούσας.</w:t>
      </w:r>
    </w:p>
    <w:p w14:paraId="240AC88A" w14:textId="384ABBC4" w:rsidR="005A6887" w:rsidRPr="005A6887" w:rsidRDefault="005A6887" w:rsidP="005A6887">
      <w:pPr>
        <w:pStyle w:val="20"/>
        <w:rPr>
          <w:b w:val="0"/>
          <w:lang w:val="el-GR"/>
        </w:rPr>
      </w:pPr>
      <w:bookmarkStart w:id="90" w:name="_Toc52793694"/>
      <w:bookmarkStart w:id="91" w:name="_Ref68603170"/>
      <w:bookmarkStart w:id="92" w:name="_Ref68603175"/>
      <w:bookmarkStart w:id="93" w:name="_Ref68603179"/>
      <w:bookmarkStart w:id="94" w:name="_Toc90467090"/>
      <w:r>
        <w:rPr>
          <w:lang w:val="el-GR"/>
        </w:rPr>
        <w:t>6.3</w:t>
      </w:r>
      <w:r w:rsidRPr="00DF62F3">
        <w:rPr>
          <w:lang w:val="el-GR"/>
        </w:rPr>
        <w:tab/>
      </w:r>
      <w:bookmarkEnd w:id="90"/>
      <w:r>
        <w:rPr>
          <w:lang w:val="el-GR"/>
        </w:rPr>
        <w:t>Παραλαβή Αντικειμένου Σύμβασης</w:t>
      </w:r>
      <w:bookmarkEnd w:id="91"/>
      <w:bookmarkEnd w:id="92"/>
      <w:bookmarkEnd w:id="93"/>
      <w:bookmarkEnd w:id="94"/>
    </w:p>
    <w:p w14:paraId="0F6D8457" w14:textId="36750915" w:rsidR="009744F8" w:rsidRDefault="008877C2" w:rsidP="009744F8">
      <w:pPr>
        <w:rPr>
          <w:rFonts w:cs="Tahoma"/>
          <w:szCs w:val="22"/>
        </w:rPr>
      </w:pPr>
      <w:bookmarkStart w:id="95" w:name="_Hlk520910148"/>
      <w:r w:rsidRPr="008D1D1A">
        <w:rPr>
          <w:rFonts w:cs="Tahoma"/>
          <w:b/>
          <w:szCs w:val="22"/>
        </w:rPr>
        <w:t>6.3.1</w:t>
      </w:r>
      <w:r>
        <w:rPr>
          <w:rFonts w:cs="Tahoma"/>
          <w:szCs w:val="22"/>
        </w:rPr>
        <w:t xml:space="preserve"> </w:t>
      </w:r>
      <w:r w:rsidR="009744F8" w:rsidRPr="00867653">
        <w:rPr>
          <w:rFonts w:cs="Tahoma"/>
          <w:szCs w:val="22"/>
        </w:rPr>
        <w:t xml:space="preserve">H παραλαβή του εξοπλισμού/λογισμικού, των σχετικών παραδοτέων, συνοδευτικών υπηρεσιών ή/και φάσεων και υπηρεσιών γίνεται από Επιτροπή Παραλαβής </w:t>
      </w:r>
      <w:r>
        <w:rPr>
          <w:rFonts w:cs="Tahoma"/>
          <w:szCs w:val="22"/>
        </w:rPr>
        <w:t xml:space="preserve">(τριμελής ή πενταμελής) </w:t>
      </w:r>
      <w:r w:rsidR="009744F8" w:rsidRPr="00867653">
        <w:rPr>
          <w:rFonts w:cs="Tahoma"/>
          <w:szCs w:val="22"/>
        </w:rPr>
        <w:t xml:space="preserve">που συγκροτείται σύμφωνα με το Άρθρο 221 του Ν.4412/16, </w:t>
      </w:r>
      <w:r w:rsidR="009744F8">
        <w:rPr>
          <w:rFonts w:cs="Tahoma"/>
          <w:szCs w:val="22"/>
        </w:rPr>
        <w:t xml:space="preserve">κατά τα αναλυτικώς αναφερόμενα στο Παράρτημα Ι 1.6.6  της παρούσας όπου περιγράφεται ο </w:t>
      </w:r>
      <w:r w:rsidR="009744F8" w:rsidRPr="00425C04">
        <w:rPr>
          <w:rFonts w:cs="Tahoma"/>
          <w:szCs w:val="22"/>
        </w:rPr>
        <w:t xml:space="preserve">Χρόνος Υποβολής και </w:t>
      </w:r>
      <w:r w:rsidR="009744F8">
        <w:rPr>
          <w:rFonts w:cs="Tahoma"/>
          <w:szCs w:val="22"/>
        </w:rPr>
        <w:t xml:space="preserve">η </w:t>
      </w:r>
      <w:r w:rsidR="009744F8" w:rsidRPr="00425C04">
        <w:rPr>
          <w:rFonts w:cs="Tahoma"/>
          <w:szCs w:val="22"/>
        </w:rPr>
        <w:t xml:space="preserve">Διαδικασία Οριστικοποίησης Παραδοτέων </w:t>
      </w:r>
      <w:r w:rsidR="009744F8">
        <w:rPr>
          <w:rFonts w:cs="Tahoma"/>
          <w:szCs w:val="22"/>
        </w:rPr>
        <w:t>ανά φάση υλοποίησης καθώς και το χρονοδιάγραμμα παράδοσης</w:t>
      </w:r>
      <w:r w:rsidR="009744F8" w:rsidRPr="00867653">
        <w:rPr>
          <w:rFonts w:cs="Tahoma"/>
          <w:szCs w:val="22"/>
        </w:rPr>
        <w:t>.</w:t>
      </w:r>
    </w:p>
    <w:p w14:paraId="55225096" w14:textId="56F17285" w:rsidR="008877C2" w:rsidRPr="00867653" w:rsidRDefault="008877C2" w:rsidP="008877C2">
      <w:pPr>
        <w:rPr>
          <w:rFonts w:cs="Tahoma"/>
          <w:szCs w:val="22"/>
        </w:rPr>
      </w:pPr>
      <w:r w:rsidRPr="00867653">
        <w:rPr>
          <w:rFonts w:cs="Tahoma"/>
          <w:szCs w:val="22"/>
        </w:rPr>
        <w:t xml:space="preserve">Οι </w:t>
      </w:r>
      <w:r>
        <w:rPr>
          <w:rFonts w:cs="Tahoma"/>
          <w:szCs w:val="22"/>
        </w:rPr>
        <w:t>Φ</w:t>
      </w:r>
      <w:r w:rsidRPr="00867653">
        <w:rPr>
          <w:rFonts w:cs="Tahoma"/>
          <w:szCs w:val="22"/>
        </w:rPr>
        <w:t xml:space="preserve">άσεις που περιλαμβάνει το έργο, οι χρόνοι παράδοσης και η διαδικασία παραλαβής και ελέγχων ορίζονται στην </w:t>
      </w:r>
      <w:r>
        <w:rPr>
          <w:rFonts w:cs="Tahoma"/>
          <w:szCs w:val="22"/>
        </w:rPr>
        <w:t>Π</w:t>
      </w:r>
      <w:r w:rsidRPr="00867653">
        <w:rPr>
          <w:rFonts w:cs="Tahoma"/>
          <w:szCs w:val="22"/>
        </w:rPr>
        <w:t>αράγραφο «</w:t>
      </w:r>
      <w:r>
        <w:rPr>
          <w:rFonts w:cs="Tahoma"/>
          <w:szCs w:val="22"/>
        </w:rPr>
        <w:fldChar w:fldCharType="begin"/>
      </w:r>
      <w:r>
        <w:rPr>
          <w:rFonts w:cs="Tahoma"/>
          <w:szCs w:val="22"/>
        </w:rPr>
        <w:instrText xml:space="preserve"> REF _Ref68605934 \h </w:instrText>
      </w:r>
      <w:r>
        <w:rPr>
          <w:rFonts w:cs="Tahoma"/>
          <w:szCs w:val="22"/>
        </w:rPr>
      </w:r>
      <w:r>
        <w:rPr>
          <w:rFonts w:cs="Tahoma"/>
          <w:szCs w:val="22"/>
        </w:rPr>
        <w:fldChar w:fldCharType="separate"/>
      </w:r>
      <w:r w:rsidR="00AC1FD3">
        <w:t xml:space="preserve">1.6.6 </w:t>
      </w:r>
      <w:r w:rsidR="00AC1FD3" w:rsidRPr="008411ED">
        <w:t>Χρόνος Υποβολής και Διαδικασία Οριστικοποίησης Παραδοτέων</w:t>
      </w:r>
      <w:r>
        <w:rPr>
          <w:rFonts w:cs="Tahoma"/>
          <w:szCs w:val="22"/>
        </w:rPr>
        <w:fldChar w:fldCharType="end"/>
      </w:r>
      <w:r w:rsidRPr="00867653">
        <w:rPr>
          <w:rFonts w:cs="Tahoma"/>
          <w:szCs w:val="22"/>
        </w:rPr>
        <w:t xml:space="preserve">» του Παραρτήματος Ι της παρούσας. </w:t>
      </w:r>
    </w:p>
    <w:p w14:paraId="116B1C1D" w14:textId="60D32CBE" w:rsidR="008877C2" w:rsidRPr="00867653" w:rsidRDefault="008877C2" w:rsidP="008877C2">
      <w:pPr>
        <w:rPr>
          <w:rFonts w:cs="Tahoma"/>
          <w:szCs w:val="22"/>
        </w:rPr>
      </w:pPr>
      <w:r w:rsidRPr="0018302B">
        <w:lastRenderedPageBreak/>
        <w:t xml:space="preserve">Η ακριβής διαδικασία και τα απαιτούμενα παραστατικά για την παραλαβή των υλικών από την </w:t>
      </w:r>
      <w:r>
        <w:t>ΓΕΕΘΑ/ΔΥ</w:t>
      </w:r>
      <w:r w:rsidR="00FB5F6B">
        <w:t>Γ</w:t>
      </w:r>
      <w:r w:rsidRPr="0018302B">
        <w:t xml:space="preserve">, θα καθορισθεί λεπτομερώς λαμβάνοντας υπόψη τα ανωτέρω κατά </w:t>
      </w:r>
      <w:r>
        <w:t>την φάση της μελέτης εφαρμογής.</w:t>
      </w:r>
    </w:p>
    <w:p w14:paraId="782B773C" w14:textId="3ABCE1A8" w:rsidR="008877C2" w:rsidRDefault="008877C2" w:rsidP="008877C2">
      <w:pPr>
        <w:rPr>
          <w:rFonts w:cs="Tahoma"/>
        </w:rPr>
      </w:pPr>
      <w:r w:rsidRPr="008D1D1A">
        <w:rPr>
          <w:rFonts w:cs="Tahoma"/>
          <w:b/>
          <w:szCs w:val="22"/>
        </w:rPr>
        <w:t>6.3.2</w:t>
      </w:r>
      <w:r>
        <w:rPr>
          <w:rFonts w:cs="Tahoma"/>
          <w:szCs w:val="22"/>
        </w:rPr>
        <w:t xml:space="preserve"> </w:t>
      </w:r>
      <w:r>
        <w:rPr>
          <w:rFonts w:cs="Tahoma"/>
        </w:rPr>
        <w:t xml:space="preserve">Κατά τη διαδικασία παραλαβής </w:t>
      </w:r>
      <w:r w:rsidRPr="00C00860">
        <w:rPr>
          <w:rFonts w:cs="Tahoma"/>
        </w:rPr>
        <w:t>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rFonts w:cs="Tahoma"/>
        </w:rPr>
        <w:t xml:space="preserve"> ή παραδοτέα, εφόσον καλύπτονται οι απαιτήσεις της σύμβασης χωρίς έγκριση ή απόφαση του </w:t>
      </w:r>
      <w:proofErr w:type="spellStart"/>
      <w:r w:rsidRPr="00687D77">
        <w:rPr>
          <w:rFonts w:cs="Tahoma"/>
        </w:rPr>
        <w:t>αποφαινομένου</w:t>
      </w:r>
      <w:proofErr w:type="spellEnd"/>
      <w:r w:rsidRPr="00687D77">
        <w:rPr>
          <w:rFonts w:cs="Tahoma"/>
        </w:rPr>
        <w:t xml:space="preserve"> οργάνου, β) είτε εισηγείται για την παραλαβή με παρατηρήσεις ή την απόρριψη των </w:t>
      </w:r>
      <w:proofErr w:type="spellStart"/>
      <w:r w:rsidRPr="00687D77">
        <w:rPr>
          <w:rFonts w:cs="Tahoma"/>
        </w:rPr>
        <w:t>παρεχομένων</w:t>
      </w:r>
      <w:proofErr w:type="spellEnd"/>
      <w:r w:rsidRPr="00687D77">
        <w:rPr>
          <w:rFonts w:cs="Tahoma"/>
        </w:rPr>
        <w:t xml:space="preserve"> υπηρεσιών ή παραδοτέων, σύμφωνα με τις παραγράφους 3 και 4. Τα ανωτέρω εφαρμόζονται και σε τμηματικές παραλαβές. </w:t>
      </w:r>
    </w:p>
    <w:p w14:paraId="7B29C37E" w14:textId="43727D17" w:rsidR="00DB296F" w:rsidRPr="008818F6" w:rsidRDefault="00DB296F" w:rsidP="008877C2">
      <w:pPr>
        <w:rPr>
          <w:rFonts w:cs="Tahoma"/>
          <w:b/>
          <w:bCs/>
        </w:rPr>
      </w:pPr>
      <w:r w:rsidRPr="008818F6">
        <w:rPr>
          <w:rFonts w:cs="Tahoma"/>
          <w:b/>
          <w:bCs/>
        </w:rPr>
        <w:t xml:space="preserve">Παραλαβή υλικών </w:t>
      </w:r>
    </w:p>
    <w:bookmarkEnd w:id="95"/>
    <w:p w14:paraId="650D999B" w14:textId="16C9CE5A" w:rsidR="00DB296F" w:rsidRDefault="00DB296F" w:rsidP="00DB296F">
      <w:r>
        <w:t xml:space="preserve">Κατά την διαδικασία παραλαβής των υλικών διενεργείται ποσοτικός και ποιοτικός έλεγχος και εφόσον το επιθυμεί μπορεί να παραστεί και ο προμηθευτής. Ο ποιοτικός έλεγχος των υλικών γίνεται σύμφωνα με τα αναφερόμενα στο Παράρτημα Ι. </w:t>
      </w:r>
    </w:p>
    <w:p w14:paraId="55CABD14" w14:textId="77777777" w:rsidR="00DB296F" w:rsidRDefault="00DB296F" w:rsidP="00DB296F">
      <w:r>
        <w:t>Το κόστος της διενέργειας των ελέγχων βαρύνει τον ανάδοχο.</w:t>
      </w:r>
    </w:p>
    <w:p w14:paraId="575870A0" w14:textId="464A375F" w:rsidR="00DB296F" w:rsidRDefault="00DB296F" w:rsidP="00DB296F">
      <w:r>
        <w:t>Η επιτροπή παραλαβής, μετά τους προβλεπόμενους ελέγχους συντάσσει πρωτόκολλα (μακροσκοπικό – οριστικό- παραλαβής του υλικού με παρατηρήσεις –απόρριψης  των υλικών) σύμφωνα με την παρ.3 του άρθρου 208 του ν. 4412/16 τα οποία κοινοποιούνται υποχρεωτικά και στον ανάδοχο.</w:t>
      </w:r>
    </w:p>
    <w:p w14:paraId="76E58F46" w14:textId="77777777" w:rsidR="00DB296F" w:rsidRDefault="00DB296F" w:rsidP="00DB296F">
      <w:r>
        <w:t xml:space="preserve">Υλικά που απορρίφθηκαν ή κρίθηκαν </w:t>
      </w:r>
      <w:proofErr w:type="spellStart"/>
      <w:r>
        <w:t>παραληπτέα</w:t>
      </w:r>
      <w:proofErr w:type="spellEnd"/>
      <w:r>
        <w:t xml:space="preserve">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14:paraId="5FB678DF" w14:textId="44A965D0" w:rsidR="00DB296F" w:rsidRDefault="00DB296F" w:rsidP="00DB296F">
      <w:r>
        <w:t xml:space="preserve">Επίσης, εάν ο τελευταίος διαφωνεί με τα αποτελέσματα των ελέγχων  που  διενεργήθηκαν από πρωτοβάθμιες ή δευτεροβάθμιες επιτροπές παραλαβής μπορεί να ζητήσει εγγράφως εξέταση </w:t>
      </w:r>
      <w:proofErr w:type="spellStart"/>
      <w:r>
        <w:t>κατ΄εφεση</w:t>
      </w:r>
      <w:proofErr w:type="spellEnd"/>
      <w:r>
        <w:t xml:space="preserve"> των οικείων </w:t>
      </w:r>
      <w:proofErr w:type="spellStart"/>
      <w:r>
        <w:t>αντιδειγμάτων</w:t>
      </w:r>
      <w:proofErr w:type="spellEnd"/>
      <w:r>
        <w:t>, μέσα σε ανατρεπτική προθεσμία είκοσι (20) ημερών από την γνωστοποίηση σε αυτόν των αποτελεσμάτων του αρχικού ελέγχου,  με τον τρόπο  που περιγράφεται στην παρ. 8 του άρθρου 208 του Ν.4412/16.</w:t>
      </w:r>
    </w:p>
    <w:p w14:paraId="7647FA5F" w14:textId="77777777" w:rsidR="00DB296F" w:rsidRDefault="00DB296F" w:rsidP="00DB296F">
      <w:r>
        <w:t>Το αποτέλεσμα  της κατ’ έφεση εξέτασης είναι υποχρεωτικό και τελεσίδικο και για τα δύο μέρη.</w:t>
      </w:r>
    </w:p>
    <w:p w14:paraId="0664E5CD" w14:textId="425CF5EA" w:rsidR="005A6887" w:rsidRDefault="00DB296F" w:rsidP="00DB296F">
      <w:r>
        <w:t>Ο ανάδοχος δεν μπορεί να ζητήσει παραπομπή σε δευτεροβάθμια επιτροπή παραλαβής μετά τα αποτελέσματα της κατ’ έφεση εξέτασης.</w:t>
      </w:r>
    </w:p>
    <w:p w14:paraId="41A9195A" w14:textId="1FF32130" w:rsidR="00DB296F" w:rsidRDefault="00DB296F" w:rsidP="00DB296F">
      <w:pPr>
        <w:rPr>
          <w:i/>
          <w:iCs/>
          <w:color w:val="5B9BD5"/>
          <w:spacing w:val="5"/>
          <w:kern w:val="1"/>
        </w:rPr>
      </w:pPr>
      <w:r>
        <w:t xml:space="preserve">Η παραλαβή των υλικών και η έκδοση των σχετικών πρωτοκόλλων παραλαβής πραγματοποιείται μέσα στους κατωτέρω καθοριζόμενους χρόνους </w:t>
      </w:r>
      <w:r>
        <w:rPr>
          <w:rFonts w:cs="Tahoma"/>
          <w:szCs w:val="22"/>
        </w:rPr>
        <w:t xml:space="preserve">στο Παράρτημα Ι 1.6.6  της παρούσας. </w:t>
      </w:r>
    </w:p>
    <w:p w14:paraId="699ED92B" w14:textId="1C627364" w:rsidR="00DB296F" w:rsidRDefault="00DB296F" w:rsidP="00DB296F">
      <w:r>
        <w:t xml:space="preserve">Αν η παραλαβή των υλικών και η σύνταξη του σχετικού πρωτοκόλλου δεν πραγματοποιηθεί από την επιτροπή παρακολούθησης και παραλαβής μέσα στον οριζόμενο από τη σύμβαση </w:t>
      </w:r>
      <w:r w:rsidRPr="00416EF3">
        <w:t>χρόνο</w:t>
      </w:r>
      <w:r>
        <w:t xml:space="preserve">, σύμφωνα με όσα ορίζονται </w:t>
      </w:r>
      <w:r w:rsidR="00D56432">
        <w:rPr>
          <w:rFonts w:cs="Tahoma"/>
          <w:szCs w:val="22"/>
        </w:rPr>
        <w:t>στο Παράρτημα Ι 1.6.6</w:t>
      </w:r>
      <w:r w:rsidRPr="00416EF3">
        <w:t xml:space="preserve"> </w:t>
      </w:r>
      <w:r>
        <w:t xml:space="preserve">θεωρείται ότι η παραλαβή </w:t>
      </w:r>
      <w:proofErr w:type="spellStart"/>
      <w:r>
        <w:t>συντελέσθηκε</w:t>
      </w:r>
      <w:proofErr w:type="spellEnd"/>
      <w:r>
        <w:t xml:space="preserve"> αυτοδίκαια, με κάθε επιφύλαξη των δικαιωμάτων του Δημοσίου και εκδίδεται προς τούτο σχετική απόφαση του αρμοδίου </w:t>
      </w:r>
      <w:proofErr w:type="spellStart"/>
      <w:r>
        <w:t>αποφαινομένου</w:t>
      </w:r>
      <w:proofErr w:type="spellEnd"/>
      <w:r>
        <w:t xml:space="preserve">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14:paraId="0DFE4195" w14:textId="5689E172" w:rsidR="00DB296F" w:rsidRDefault="00DB296F" w:rsidP="00DB296F">
      <w:r>
        <w:t xml:space="preserve">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w:t>
      </w:r>
      <w:proofErr w:type="spellStart"/>
      <w:r>
        <w:t>αποφαινομένου</w:t>
      </w:r>
      <w:proofErr w:type="spellEnd"/>
      <w:r>
        <w:t xml:space="preserve">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w:t>
      </w:r>
      <w:proofErr w:type="spellStart"/>
      <w:r>
        <w:t>προβλεπομένων</w:t>
      </w:r>
      <w:proofErr w:type="spellEnd"/>
      <w:r>
        <w:t xml:space="preserve"> από τη σύμβαση ελέγχων και τη σύνταξη των σχετικών πρωτοκόλλων.</w:t>
      </w:r>
    </w:p>
    <w:p w14:paraId="029AB194" w14:textId="6DB3FBB1" w:rsidR="00D56432" w:rsidRPr="008818F6" w:rsidRDefault="00D56432" w:rsidP="00DB296F">
      <w:pPr>
        <w:rPr>
          <w:b/>
          <w:bCs/>
          <w:u w:val="single"/>
        </w:rPr>
      </w:pPr>
      <w:r w:rsidRPr="008818F6">
        <w:rPr>
          <w:b/>
          <w:bCs/>
          <w:u w:val="single"/>
        </w:rPr>
        <w:lastRenderedPageBreak/>
        <w:t xml:space="preserve">Παραλαβή Υπηρεσιών </w:t>
      </w:r>
    </w:p>
    <w:p w14:paraId="218C681E" w14:textId="2E5DCE6E" w:rsidR="00D56432" w:rsidRDefault="00D56432" w:rsidP="00D56432">
      <w:r>
        <w:t xml:space="preserve">Κατά τη διαδικασία παραλαβής διενεργείται ο απαιτούμενος έλεγχος, σύμφωνα με τα οριζόμενα στη σύμβαση, μπορεί δε να καλείται να παραστεί και  εκπρόσωπος του αναδόχου.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t>αποφαινομένου</w:t>
      </w:r>
      <w:proofErr w:type="spellEnd"/>
      <w:r>
        <w:t xml:space="preserve"> οργάνου, β) είτε εισηγείται για την παραλαβή με παρατηρήσεις ή την απόρριψη των </w:t>
      </w:r>
      <w:proofErr w:type="spellStart"/>
      <w:r>
        <w:t>παρεχομένων</w:t>
      </w:r>
      <w:proofErr w:type="spellEnd"/>
      <w:r>
        <w:t xml:space="preserve"> υπηρεσιών ή παραδοτέων, σύμφωνα με τις παραγράφους κατωτέρω δύο παραγράφους. Τα ανωτέρω εφαρμόζονται και σε τμηματικές παραλαβές. </w:t>
      </w:r>
    </w:p>
    <w:p w14:paraId="2283137A" w14:textId="569CF10C" w:rsidR="00D56432" w:rsidRDefault="00D56432" w:rsidP="00D56432">
      <w:r>
        <w:t xml:space="preserve">1)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t>καταλληλότητα</w:t>
      </w:r>
      <w:proofErr w:type="spellEnd"/>
      <w:r>
        <w:t xml:space="preserve"> των παρεχόμενων υπηρεσιών ή παραδοτέων και συνεπώς αν μπορούν οι τελευταίες να καλύψουν τις σχετικές ανάγκες. </w:t>
      </w:r>
    </w:p>
    <w:p w14:paraId="198EFB3A" w14:textId="316D166B" w:rsidR="00D56432" w:rsidRDefault="00D56432" w:rsidP="00D56432">
      <w:r>
        <w:t xml:space="preserve">2) Για την εφαρμογή της προηγούμενης παραγράφου ορίζονται τα ακόλουθα: </w:t>
      </w:r>
    </w:p>
    <w:p w14:paraId="1D4893A0" w14:textId="77777777" w:rsidR="00D56432" w:rsidRDefault="00D56432" w:rsidP="00D56432">
      <w:r>
        <w:t xml:space="preserve">α) Στην περίπτωση που διαπιστωθεί ότι, δεν επηρεάζεται η </w:t>
      </w:r>
      <w:proofErr w:type="spellStart"/>
      <w:r>
        <w:t>καταλληλότητα</w:t>
      </w:r>
      <w:proofErr w:type="spellEnd"/>
      <w: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04541368" w14:textId="77777777" w:rsidR="00D56432" w:rsidRDefault="00D56432" w:rsidP="00D56432">
      <w:r>
        <w:t xml:space="preserve">β) Αν διαπιστωθεί ότι επηρεάζεται η </w:t>
      </w:r>
      <w:proofErr w:type="spellStart"/>
      <w:r>
        <w:t>καταλληλότητα</w:t>
      </w:r>
      <w:proofErr w:type="spellEnd"/>
      <w: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t>οριζομένων</w:t>
      </w:r>
      <w:proofErr w:type="spellEnd"/>
      <w:r>
        <w:t xml:space="preserve"> στο άρθρο 220. </w:t>
      </w:r>
    </w:p>
    <w:p w14:paraId="28792BB0" w14:textId="40DBE5E7" w:rsidR="00D56432" w:rsidRDefault="00313B09" w:rsidP="00D56432">
      <w:r>
        <w:t xml:space="preserve">3) </w:t>
      </w:r>
      <w:r w:rsidR="00D56432">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ή πρωτόκολλο με παρατηρήσεις των παραπάνω παραγράφων, θεωρείται ότι η παραλαβή έχει </w:t>
      </w:r>
      <w:proofErr w:type="spellStart"/>
      <w:r w:rsidR="00D56432">
        <w:t>συντελεσθεί</w:t>
      </w:r>
      <w:proofErr w:type="spellEnd"/>
      <w:r w:rsidR="00D56432">
        <w:t xml:space="preserve"> αυτοδίκαια. </w:t>
      </w:r>
    </w:p>
    <w:p w14:paraId="5739245F" w14:textId="2257B3DF" w:rsidR="00DB296F" w:rsidRDefault="00313B09" w:rsidP="00D56432">
      <w:r>
        <w:t xml:space="preserve">4) </w:t>
      </w:r>
      <w:r w:rsidR="00D56432">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00D56432">
        <w:t>αποφαινομένου</w:t>
      </w:r>
      <w:proofErr w:type="spellEnd"/>
      <w:r w:rsidR="00D56432">
        <w:t xml:space="preserve"> οργάνου, στην οποία δεν μπορεί να συμμετέχουν ο πρόεδρος και τα μέλη της </w:t>
      </w:r>
      <w:r>
        <w:t xml:space="preserve">αρχικής </w:t>
      </w:r>
      <w:r w:rsidR="00D56432">
        <w:t xml:space="preserve">επιτροπής.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00D56432">
        <w:t>προβλεπομένων</w:t>
      </w:r>
      <w:proofErr w:type="spellEnd"/>
      <w:r w:rsidR="00D56432">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02E296A3" w14:textId="77777777" w:rsidR="00DB296F" w:rsidRPr="009A6751" w:rsidRDefault="00DB296F" w:rsidP="005A6887"/>
    <w:p w14:paraId="5C21757D" w14:textId="7A9308C4" w:rsidR="006A2664" w:rsidRPr="00AD1AB9" w:rsidRDefault="005A6887" w:rsidP="00A11DC8">
      <w:pPr>
        <w:pStyle w:val="20"/>
        <w:rPr>
          <w:lang w:val="el-GR"/>
        </w:rPr>
      </w:pPr>
      <w:bookmarkStart w:id="96" w:name="_Toc90467091"/>
      <w:r>
        <w:rPr>
          <w:lang w:val="el-GR"/>
        </w:rPr>
        <w:t xml:space="preserve">6.4 </w:t>
      </w:r>
      <w:r w:rsidR="005C13F5">
        <w:rPr>
          <w:lang w:val="el-GR"/>
        </w:rPr>
        <w:tab/>
      </w:r>
      <w:r w:rsidR="006A2664" w:rsidRPr="00AD1AB9">
        <w:rPr>
          <w:lang w:val="el-GR"/>
        </w:rPr>
        <w:t>Χρόνος παράδοσης υλικών</w:t>
      </w:r>
      <w:r w:rsidR="00425C04">
        <w:rPr>
          <w:lang w:val="el-GR"/>
        </w:rPr>
        <w:t xml:space="preserve"> και συνοδευτικών υπηρεσιών</w:t>
      </w:r>
      <w:bookmarkEnd w:id="96"/>
      <w:r w:rsidR="00425C04">
        <w:rPr>
          <w:lang w:val="el-GR"/>
        </w:rPr>
        <w:t xml:space="preserve"> </w:t>
      </w:r>
    </w:p>
    <w:p w14:paraId="07A600C9" w14:textId="1DAE94CB" w:rsidR="00720723" w:rsidRPr="00720723" w:rsidRDefault="00720723">
      <w:pPr>
        <w:pStyle w:val="Standard"/>
        <w:widowControl/>
        <w:spacing w:after="120"/>
        <w:jc w:val="both"/>
        <w:textAlignment w:val="auto"/>
        <w:rPr>
          <w:rFonts w:ascii="Calibri" w:hAnsi="Calibri" w:cs="Calibri"/>
          <w:b/>
          <w:bCs/>
          <w:sz w:val="22"/>
          <w:lang w:eastAsia="el-GR" w:bidi="ar-SA"/>
        </w:rPr>
      </w:pPr>
      <w:r>
        <w:rPr>
          <w:rFonts w:ascii="Calibri" w:hAnsi="Calibri" w:cs="Calibri"/>
          <w:b/>
          <w:bCs/>
          <w:sz w:val="22"/>
          <w:lang w:eastAsia="el-GR" w:bidi="ar-SA"/>
        </w:rPr>
        <w:t xml:space="preserve">Παράδοση Υλικών </w:t>
      </w:r>
    </w:p>
    <w:p w14:paraId="0AA52BC2" w14:textId="425CA584" w:rsidR="00CB4FB1" w:rsidRDefault="005A6887">
      <w:pPr>
        <w:pStyle w:val="Standard"/>
        <w:widowControl/>
        <w:spacing w:after="120"/>
        <w:jc w:val="both"/>
        <w:textAlignment w:val="auto"/>
        <w:rPr>
          <w:rFonts w:ascii="Calibri" w:eastAsia="Calibri" w:hAnsi="Calibri" w:cs="Calibri"/>
          <w:sz w:val="22"/>
          <w:lang w:eastAsia="el-GR" w:bidi="ar-SA"/>
        </w:rPr>
      </w:pPr>
      <w:r>
        <w:rPr>
          <w:rFonts w:ascii="Calibri" w:hAnsi="Calibri" w:cs="Calibri"/>
          <w:b/>
          <w:bCs/>
          <w:sz w:val="22"/>
          <w:lang w:eastAsia="el-GR" w:bidi="ar-SA"/>
        </w:rPr>
        <w:t>6.4</w:t>
      </w:r>
      <w:r w:rsidR="006A2664">
        <w:rPr>
          <w:rFonts w:ascii="Calibri" w:hAnsi="Calibri" w:cs="Calibri"/>
          <w:b/>
          <w:bCs/>
          <w:sz w:val="22"/>
          <w:lang w:eastAsia="el-GR" w:bidi="ar-SA"/>
        </w:rPr>
        <w:t>.1</w:t>
      </w:r>
      <w:r w:rsidR="006A2664" w:rsidRPr="00E822F7">
        <w:rPr>
          <w:rFonts w:ascii="Calibri" w:hAnsi="Calibri" w:cs="Calibri"/>
          <w:b/>
          <w:bCs/>
          <w:sz w:val="22"/>
          <w:lang w:eastAsia="el-GR" w:bidi="ar-SA"/>
        </w:rPr>
        <w:t>.</w:t>
      </w:r>
      <w:r w:rsidR="006A2664" w:rsidRPr="00E822F7">
        <w:rPr>
          <w:rFonts w:ascii="Calibri" w:hAnsi="Calibri" w:cs="Calibri"/>
          <w:sz w:val="22"/>
          <w:lang w:eastAsia="el-GR" w:bidi="ar-SA"/>
        </w:rPr>
        <w:t xml:space="preserve"> Ο ανάδοχος υποχρεούται να παραδώσει τα υλικά</w:t>
      </w:r>
      <w:r w:rsidR="007D2AA1" w:rsidRPr="00E822F7">
        <w:rPr>
          <w:rFonts w:ascii="Calibri" w:eastAsia="Calibri" w:hAnsi="Calibri" w:cs="Calibri"/>
          <w:sz w:val="22"/>
          <w:lang w:eastAsia="el-GR" w:bidi="ar-SA"/>
        </w:rPr>
        <w:t xml:space="preserve"> </w:t>
      </w:r>
      <w:r w:rsidR="00DF62F3" w:rsidRPr="00E822F7">
        <w:rPr>
          <w:rFonts w:ascii="Calibri" w:eastAsia="Calibri" w:hAnsi="Calibri" w:cs="Calibri"/>
          <w:sz w:val="22"/>
          <w:lang w:eastAsia="el-GR" w:bidi="ar-SA"/>
        </w:rPr>
        <w:t>σύμφωνα με το χρονοδιάγραμμα και τις φάσεις υλοποίησης του έργου, τα οποία περιγράφονται αναλυτικά</w:t>
      </w:r>
      <w:r w:rsidR="00271214">
        <w:rPr>
          <w:rFonts w:ascii="Calibri" w:eastAsia="Calibri" w:hAnsi="Calibri" w:cs="Calibri"/>
          <w:sz w:val="22"/>
          <w:lang w:eastAsia="el-GR" w:bidi="ar-SA"/>
        </w:rPr>
        <w:t xml:space="preserve"> στην ενότητα </w:t>
      </w:r>
      <w:r w:rsidR="00271214">
        <w:rPr>
          <w:rFonts w:ascii="Calibri" w:eastAsia="Calibri" w:hAnsi="Calibri" w:cs="Calibri"/>
          <w:sz w:val="22"/>
          <w:lang w:eastAsia="el-GR" w:bidi="ar-SA"/>
        </w:rPr>
        <w:fldChar w:fldCharType="begin"/>
      </w:r>
      <w:r w:rsidR="00271214">
        <w:rPr>
          <w:rFonts w:ascii="Calibri" w:eastAsia="Calibri" w:hAnsi="Calibri" w:cs="Calibri"/>
          <w:sz w:val="22"/>
          <w:lang w:eastAsia="el-GR" w:bidi="ar-SA"/>
        </w:rPr>
        <w:instrText xml:space="preserve"> REF _Ref56159132 \h  \* MERGEFORMAT </w:instrText>
      </w:r>
      <w:r w:rsidR="00271214">
        <w:rPr>
          <w:rFonts w:ascii="Calibri" w:eastAsia="Calibri" w:hAnsi="Calibri" w:cs="Calibri"/>
          <w:sz w:val="22"/>
          <w:lang w:eastAsia="el-GR" w:bidi="ar-SA"/>
        </w:rPr>
      </w:r>
      <w:r w:rsidR="00271214">
        <w:rPr>
          <w:rFonts w:ascii="Calibri" w:eastAsia="Calibri" w:hAnsi="Calibri" w:cs="Calibri"/>
          <w:sz w:val="22"/>
          <w:lang w:eastAsia="el-GR" w:bidi="ar-SA"/>
        </w:rPr>
        <w:fldChar w:fldCharType="separate"/>
      </w:r>
      <w:r w:rsidR="00AC1FD3" w:rsidRPr="00AC1FD3">
        <w:rPr>
          <w:rFonts w:ascii="Calibri" w:eastAsia="Calibri" w:hAnsi="Calibri" w:cs="Calibri"/>
          <w:sz w:val="22"/>
          <w:lang w:eastAsia="el-GR" w:bidi="ar-SA"/>
        </w:rPr>
        <w:t>1.5 Διάρκεια Σύμβασης–Χρονοδιάγραμμα</w:t>
      </w:r>
      <w:r w:rsidR="00271214">
        <w:rPr>
          <w:rFonts w:ascii="Calibri" w:eastAsia="Calibri" w:hAnsi="Calibri" w:cs="Calibri"/>
          <w:sz w:val="22"/>
          <w:lang w:eastAsia="el-GR" w:bidi="ar-SA"/>
        </w:rPr>
        <w:fldChar w:fldCharType="end"/>
      </w:r>
      <w:r w:rsidR="00CD362C" w:rsidRPr="00E822F7">
        <w:rPr>
          <w:rFonts w:ascii="Calibri" w:eastAsia="Calibri" w:hAnsi="Calibri" w:cs="Calibri"/>
          <w:sz w:val="22"/>
          <w:lang w:eastAsia="el-GR" w:bidi="ar-SA"/>
        </w:rPr>
        <w:t xml:space="preserve"> του Παραρτήματος Ι</w:t>
      </w:r>
      <w:r w:rsidR="00DF62F3" w:rsidRPr="00E822F7">
        <w:rPr>
          <w:rFonts w:ascii="Calibri" w:eastAsia="Calibri" w:hAnsi="Calibri" w:cs="Calibri"/>
          <w:sz w:val="22"/>
          <w:lang w:eastAsia="el-GR" w:bidi="ar-SA"/>
        </w:rPr>
        <w:t xml:space="preserve"> της παρούσας.</w:t>
      </w:r>
    </w:p>
    <w:p w14:paraId="7F851226" w14:textId="77777777" w:rsidR="00FB5F6B" w:rsidRPr="00BC762E" w:rsidRDefault="00FB5F6B" w:rsidP="006A7360">
      <w:pPr>
        <w:pStyle w:val="Standard"/>
        <w:jc w:val="both"/>
        <w:rPr>
          <w:rFonts w:ascii="Calibri" w:hAnsi="Calibri" w:cs="Calibri"/>
          <w:sz w:val="22"/>
          <w:lang w:eastAsia="el-GR" w:bidi="ar-SA"/>
        </w:rPr>
      </w:pPr>
      <w:r w:rsidRPr="00BC762E">
        <w:rPr>
          <w:rFonts w:ascii="Calibri" w:hAnsi="Calibri" w:cs="Calibri"/>
          <w:sz w:val="22"/>
          <w:lang w:eastAsia="el-GR" w:bidi="ar-SA"/>
        </w:rPr>
        <w:t>Ο προμηθευτής υποχρεούται να παραδίδει το υλικό μέσα στα χρονικά όρια και με τον τρόπο που ορίζει η σύμβαση. Ο συμβατικός χρόνος παράδοσης των υλικών μπορεί να παρατείνεται υπό τις ακό</w:t>
      </w:r>
      <w:r>
        <w:rPr>
          <w:rFonts w:ascii="Calibri" w:hAnsi="Calibri" w:cs="Calibri"/>
          <w:sz w:val="22"/>
          <w:lang w:eastAsia="el-GR" w:bidi="ar-SA"/>
        </w:rPr>
        <w:t>λουθες σωρευτικές προϋποθέσεις:</w:t>
      </w:r>
    </w:p>
    <w:p w14:paraId="2F162CDF" w14:textId="77777777" w:rsidR="00FB5F6B" w:rsidRPr="00BC762E" w:rsidRDefault="00FB5F6B" w:rsidP="006A7360">
      <w:pPr>
        <w:pStyle w:val="Standard"/>
        <w:jc w:val="both"/>
        <w:rPr>
          <w:rFonts w:ascii="Calibri" w:hAnsi="Calibri" w:cs="Calibri"/>
          <w:sz w:val="22"/>
          <w:lang w:eastAsia="el-GR" w:bidi="ar-SA"/>
        </w:rPr>
      </w:pPr>
      <w:r w:rsidRPr="00BC762E">
        <w:rPr>
          <w:rFonts w:ascii="Calibri" w:hAnsi="Calibri" w:cs="Calibri"/>
          <w:sz w:val="22"/>
          <w:lang w:eastAsia="el-GR" w:bidi="ar-SA"/>
        </w:rPr>
        <w:t>α) τηρούνται οι όροι του άρθρου 132 περί τροποποίησης συμβάσεων κατά τη διάρκειά</w:t>
      </w:r>
      <w:r>
        <w:rPr>
          <w:rFonts w:ascii="Calibri" w:hAnsi="Calibri" w:cs="Calibri"/>
          <w:sz w:val="22"/>
          <w:lang w:eastAsia="el-GR" w:bidi="ar-SA"/>
        </w:rPr>
        <w:t xml:space="preserve"> τους,</w:t>
      </w:r>
    </w:p>
    <w:p w14:paraId="00C4449A" w14:textId="77777777" w:rsidR="00FB5F6B" w:rsidRPr="00BC762E" w:rsidRDefault="00FB5F6B" w:rsidP="006A7360">
      <w:pPr>
        <w:pStyle w:val="Standard"/>
        <w:jc w:val="both"/>
        <w:rPr>
          <w:rFonts w:ascii="Calibri" w:hAnsi="Calibri" w:cs="Calibri"/>
          <w:sz w:val="22"/>
          <w:lang w:eastAsia="el-GR" w:bidi="ar-SA"/>
        </w:rPr>
      </w:pPr>
      <w:r w:rsidRPr="00BC762E">
        <w:rPr>
          <w:rFonts w:ascii="Calibri" w:hAnsi="Calibri" w:cs="Calibri"/>
          <w:sz w:val="22"/>
          <w:lang w:eastAsia="el-GR" w:bidi="ar-SA"/>
        </w:rPr>
        <w:t xml:space="preserve">β) έχει εκδοθεί αιτιολογημένη απόφαση του αρμόδιου αποφαινόμενου οργάνου της αναθέτουσας αρχής </w:t>
      </w:r>
      <w:r w:rsidRPr="00BC762E">
        <w:rPr>
          <w:rFonts w:ascii="Calibri" w:hAnsi="Calibri" w:cs="Calibri"/>
          <w:sz w:val="22"/>
          <w:lang w:eastAsia="el-GR" w:bidi="ar-SA"/>
        </w:rPr>
        <w:lastRenderedPageBreak/>
        <w:t>μετά από γνωμοδότηση αρμόδιου συλλογικού οργάνου είτε με πρωτοβουλία της αναθέτουσας αρχής και εφόσον συμφωνεί ο προμηθευτής είτε ύστερα από σχετικό αίτημα του προμηθευτή, το οποίο υποβάλλεται υποχρεωτικά πριν από</w:t>
      </w:r>
      <w:r>
        <w:rPr>
          <w:rFonts w:ascii="Calibri" w:hAnsi="Calibri" w:cs="Calibri"/>
          <w:sz w:val="22"/>
          <w:lang w:eastAsia="el-GR" w:bidi="ar-SA"/>
        </w:rPr>
        <w:t xml:space="preserve"> τη λήξη του συμβατικού χρόνου,</w:t>
      </w:r>
    </w:p>
    <w:p w14:paraId="04887668" w14:textId="77777777" w:rsidR="00FB5F6B" w:rsidRDefault="00FB5F6B" w:rsidP="00FB5F6B">
      <w:pPr>
        <w:pStyle w:val="Standard"/>
        <w:widowControl/>
        <w:spacing w:after="120"/>
        <w:jc w:val="both"/>
        <w:textAlignment w:val="auto"/>
        <w:rPr>
          <w:rFonts w:ascii="Calibri" w:hAnsi="Calibri" w:cs="Calibri"/>
          <w:sz w:val="22"/>
          <w:lang w:eastAsia="el-GR" w:bidi="ar-SA"/>
        </w:rPr>
      </w:pPr>
      <w:r w:rsidRPr="00BC762E">
        <w:rPr>
          <w:rFonts w:ascii="Calibri" w:hAnsi="Calibri" w:cs="Calibri"/>
          <w:sz w:val="22"/>
          <w:lang w:eastAsia="el-GR" w:bidi="ar-SA"/>
        </w:rPr>
        <w:t>γ) το χρονικό διάστημα της παράτασης είναι ίσο ή μικρότερο από τον αρχικό συμβατικό χρόνο παράδοσης</w:t>
      </w:r>
      <w:r>
        <w:rPr>
          <w:rFonts w:ascii="Calibri" w:hAnsi="Calibri" w:cs="Calibri"/>
          <w:sz w:val="22"/>
          <w:lang w:eastAsia="el-GR" w:bidi="ar-SA"/>
        </w:rPr>
        <w:t>.</w:t>
      </w:r>
    </w:p>
    <w:p w14:paraId="7D8C61CD" w14:textId="77777777" w:rsidR="006A2664" w:rsidRDefault="006A2664">
      <w:pPr>
        <w:pStyle w:val="Standard"/>
        <w:widowControl/>
        <w:spacing w:after="120"/>
        <w:jc w:val="both"/>
        <w:textAlignment w:val="auto"/>
      </w:pPr>
      <w:r>
        <w:rPr>
          <w:rFonts w:ascii="Calibri" w:hAnsi="Calibri" w:cs="Calibri"/>
          <w:sz w:val="22"/>
          <w:lang w:eastAsia="el-GR" w:bidi="ar-SA"/>
        </w:rPr>
        <w:t>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οι κυρώσεις του άρθρου 207 του ν. 4412/2016.</w:t>
      </w:r>
    </w:p>
    <w:p w14:paraId="0D90FBBF" w14:textId="6B763A59" w:rsidR="006A2664" w:rsidRDefault="005A6887">
      <w:pPr>
        <w:pStyle w:val="Standard"/>
        <w:widowControl/>
        <w:spacing w:after="120"/>
        <w:jc w:val="both"/>
        <w:textAlignment w:val="auto"/>
      </w:pPr>
      <w:r>
        <w:rPr>
          <w:rFonts w:ascii="Calibri" w:hAnsi="Calibri" w:cs="Calibri"/>
          <w:b/>
          <w:bCs/>
          <w:sz w:val="22"/>
          <w:lang w:eastAsia="el-GR" w:bidi="ar-SA"/>
        </w:rPr>
        <w:t>6.4</w:t>
      </w:r>
      <w:r w:rsidR="006A2664">
        <w:rPr>
          <w:rFonts w:ascii="Calibri" w:hAnsi="Calibri" w:cs="Calibri"/>
          <w:b/>
          <w:bCs/>
          <w:sz w:val="22"/>
          <w:lang w:eastAsia="el-GR" w:bidi="ar-SA"/>
        </w:rPr>
        <w:t xml:space="preserve">.2. </w:t>
      </w:r>
      <w:r w:rsidR="006A2664">
        <w:rPr>
          <w:rFonts w:ascii="Calibri" w:hAnsi="Calibri" w:cs="Calibri"/>
          <w:sz w:val="22"/>
          <w:lang w:eastAsia="el-GR" w:bidi="ar-SA"/>
        </w:rPr>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 ο ανάδοχος κηρύσσεται έκπτωτος.</w:t>
      </w:r>
    </w:p>
    <w:p w14:paraId="0E16950C" w14:textId="485EC112" w:rsidR="006A2664" w:rsidRDefault="005A6887">
      <w:pPr>
        <w:pStyle w:val="Standard"/>
        <w:widowControl/>
        <w:spacing w:after="120"/>
        <w:jc w:val="both"/>
        <w:textAlignment w:val="auto"/>
      </w:pPr>
      <w:r>
        <w:rPr>
          <w:rFonts w:ascii="Calibri" w:hAnsi="Calibri" w:cs="Calibri"/>
          <w:b/>
          <w:bCs/>
          <w:sz w:val="22"/>
          <w:lang w:eastAsia="el-GR" w:bidi="ar-SA"/>
        </w:rPr>
        <w:t>6.4</w:t>
      </w:r>
      <w:r w:rsidR="006A2664">
        <w:rPr>
          <w:rFonts w:ascii="Calibri" w:hAnsi="Calibri" w:cs="Calibri"/>
          <w:b/>
          <w:bCs/>
          <w:sz w:val="22"/>
          <w:lang w:eastAsia="el-GR" w:bidi="ar-SA"/>
        </w:rPr>
        <w:t>.3.</w:t>
      </w:r>
      <w:r w:rsidR="006A2664">
        <w:rPr>
          <w:rFonts w:ascii="Calibri" w:hAnsi="Calibri" w:cs="Calibri"/>
          <w:sz w:val="22"/>
          <w:lang w:eastAsia="el-GR" w:bidi="ar-SA"/>
        </w:rPr>
        <w:t xml:space="preserve"> Ο ανάδοχος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w:t>
      </w:r>
    </w:p>
    <w:p w14:paraId="1360ABDA" w14:textId="4D8EECF6" w:rsidR="006A2664" w:rsidRDefault="006A2664">
      <w:pPr>
        <w:pStyle w:val="Standard"/>
        <w:widowControl/>
        <w:spacing w:after="120"/>
        <w:jc w:val="both"/>
        <w:textAlignment w:val="auto"/>
        <w:rPr>
          <w:rFonts w:ascii="Calibri" w:hAnsi="Calibri" w:cs="Calibri"/>
          <w:sz w:val="22"/>
          <w:lang w:eastAsia="el-GR" w:bidi="ar-SA"/>
        </w:rPr>
      </w:pPr>
      <w:r>
        <w:rPr>
          <w:rFonts w:ascii="Calibri" w:hAnsi="Calibri" w:cs="Calibri"/>
          <w:sz w:val="22"/>
          <w:lang w:eastAsia="el-GR" w:bidi="ar-SA"/>
        </w:rPr>
        <w:t>Μετά από κάθε προσκόμιση υλικού στην αποθήκη υποδοχής αυτών,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14:paraId="7F258290" w14:textId="3347BC45" w:rsidR="00720723" w:rsidRDefault="00720723">
      <w:pPr>
        <w:pStyle w:val="Standard"/>
        <w:widowControl/>
        <w:spacing w:after="120"/>
        <w:jc w:val="both"/>
        <w:textAlignment w:val="auto"/>
        <w:rPr>
          <w:rFonts w:ascii="Calibri" w:hAnsi="Calibri" w:cs="Calibri"/>
          <w:b/>
          <w:bCs/>
          <w:sz w:val="22"/>
          <w:lang w:eastAsia="el-GR" w:bidi="ar-SA"/>
        </w:rPr>
      </w:pPr>
      <w:r w:rsidRPr="00F95B26">
        <w:rPr>
          <w:rFonts w:ascii="Calibri" w:hAnsi="Calibri" w:cs="Calibri"/>
          <w:b/>
          <w:bCs/>
          <w:sz w:val="22"/>
          <w:lang w:eastAsia="el-GR" w:bidi="ar-SA"/>
        </w:rPr>
        <w:t xml:space="preserve">Παράδοση συνοδευτικών υπηρεσιών/παραδοτέων </w:t>
      </w:r>
    </w:p>
    <w:p w14:paraId="12100262" w14:textId="3F214DA2" w:rsidR="00E1254E" w:rsidRPr="00E1254E" w:rsidRDefault="003C20EC" w:rsidP="00FA6A62">
      <w:pPr>
        <w:pStyle w:val="Standard"/>
        <w:jc w:val="both"/>
        <w:rPr>
          <w:rFonts w:ascii="Calibri" w:hAnsi="Calibri" w:cs="Calibri"/>
          <w:sz w:val="22"/>
          <w:lang w:eastAsia="el-GR" w:bidi="ar-SA"/>
        </w:rPr>
      </w:pPr>
      <w:r>
        <w:rPr>
          <w:rFonts w:ascii="Calibri" w:hAnsi="Calibri" w:cs="Calibri"/>
          <w:sz w:val="22"/>
          <w:lang w:eastAsia="el-GR" w:bidi="ar-SA"/>
        </w:rPr>
        <w:t xml:space="preserve">6.4.4 </w:t>
      </w:r>
      <w:r w:rsidR="00E1254E" w:rsidRPr="00E1254E">
        <w:rPr>
          <w:rFonts w:ascii="Calibri" w:hAnsi="Calibri" w:cs="Calibri"/>
          <w:sz w:val="22"/>
          <w:lang w:eastAsia="el-GR" w:bidi="ar-SA"/>
        </w:rPr>
        <w:t>Η παραλαβή των παρεχόμενων υπηρεσιών ή παραδοτέων γίνεται από επιτροπή παραλαβής, που συγκροτείται, σύμφωνα με την παρ. 3 του άρθρου 221, περί οργάνων διενέργειας διαδικασιών ανάθεσης και εκτέλεσης δημόσιων συμβάσεων.</w:t>
      </w:r>
    </w:p>
    <w:p w14:paraId="05723AE7" w14:textId="15E0BBC6" w:rsidR="00E1254E" w:rsidRDefault="00E1254E" w:rsidP="00E1254E">
      <w:pPr>
        <w:pStyle w:val="Standard"/>
        <w:widowControl/>
        <w:spacing w:after="120"/>
        <w:jc w:val="both"/>
        <w:textAlignment w:val="auto"/>
        <w:rPr>
          <w:rFonts w:ascii="Calibri" w:hAnsi="Calibri" w:cs="Calibri"/>
          <w:sz w:val="22"/>
          <w:lang w:eastAsia="el-GR" w:bidi="ar-SA"/>
        </w:rPr>
      </w:pPr>
    </w:p>
    <w:p w14:paraId="12FA4FBB" w14:textId="5912DA14" w:rsidR="00720723" w:rsidRDefault="00720723" w:rsidP="00E1254E">
      <w:pPr>
        <w:pStyle w:val="Standard"/>
        <w:widowControl/>
        <w:spacing w:after="120"/>
        <w:jc w:val="both"/>
        <w:textAlignment w:val="auto"/>
        <w:rPr>
          <w:rFonts w:ascii="Calibri" w:hAnsi="Calibri" w:cs="Calibri"/>
          <w:sz w:val="22"/>
          <w:lang w:eastAsia="el-GR" w:bidi="ar-SA"/>
        </w:rPr>
      </w:pPr>
      <w:r w:rsidRPr="00E822F7">
        <w:rPr>
          <w:rFonts w:ascii="Calibri" w:hAnsi="Calibri" w:cs="Calibri"/>
          <w:sz w:val="22"/>
          <w:lang w:eastAsia="el-GR" w:bidi="ar-SA"/>
        </w:rPr>
        <w:t xml:space="preserve">Ο ανάδοχος υποχρεούται να παραδώσει </w:t>
      </w:r>
      <w:r>
        <w:rPr>
          <w:rFonts w:ascii="Calibri" w:hAnsi="Calibri" w:cs="Calibri"/>
          <w:sz w:val="22"/>
          <w:lang w:eastAsia="el-GR" w:bidi="ar-SA"/>
        </w:rPr>
        <w:t xml:space="preserve">τις συνοδευτικές </w:t>
      </w:r>
      <w:proofErr w:type="spellStart"/>
      <w:r>
        <w:rPr>
          <w:rFonts w:ascii="Calibri" w:hAnsi="Calibri" w:cs="Calibri"/>
          <w:sz w:val="22"/>
          <w:lang w:eastAsia="el-GR" w:bidi="ar-SA"/>
        </w:rPr>
        <w:t>υπηρεσείες</w:t>
      </w:r>
      <w:proofErr w:type="spellEnd"/>
      <w:r>
        <w:rPr>
          <w:rFonts w:ascii="Calibri" w:hAnsi="Calibri" w:cs="Calibri"/>
          <w:sz w:val="22"/>
          <w:lang w:eastAsia="el-GR" w:bidi="ar-SA"/>
        </w:rPr>
        <w:t xml:space="preserve"> /παραδοτέα </w:t>
      </w:r>
      <w:r w:rsidRPr="00E822F7">
        <w:rPr>
          <w:rFonts w:ascii="Calibri" w:eastAsia="Calibri" w:hAnsi="Calibri" w:cs="Calibri"/>
          <w:sz w:val="22"/>
          <w:lang w:eastAsia="el-GR" w:bidi="ar-SA"/>
        </w:rPr>
        <w:t>σύμφωνα με το χρονοδιάγραμμα και τις φάσεις υλοποίησης του έργου, τα οποία περιγράφονται αναλυτικά</w:t>
      </w:r>
      <w:r>
        <w:rPr>
          <w:rFonts w:ascii="Calibri" w:eastAsia="Calibri" w:hAnsi="Calibri" w:cs="Calibri"/>
          <w:sz w:val="22"/>
          <w:lang w:eastAsia="el-GR" w:bidi="ar-SA"/>
        </w:rPr>
        <w:t xml:space="preserve"> στην ενότητα </w:t>
      </w:r>
      <w:r>
        <w:rPr>
          <w:rFonts w:ascii="Calibri" w:eastAsia="Calibri" w:hAnsi="Calibri" w:cs="Calibri"/>
          <w:sz w:val="22"/>
          <w:lang w:eastAsia="el-GR" w:bidi="ar-SA"/>
        </w:rPr>
        <w:fldChar w:fldCharType="begin"/>
      </w:r>
      <w:r>
        <w:rPr>
          <w:rFonts w:ascii="Calibri" w:eastAsia="Calibri" w:hAnsi="Calibri" w:cs="Calibri"/>
          <w:sz w:val="22"/>
          <w:lang w:eastAsia="el-GR" w:bidi="ar-SA"/>
        </w:rPr>
        <w:instrText xml:space="preserve"> REF _Ref56159132 \h  \* MERGEFORMAT </w:instrText>
      </w:r>
      <w:r>
        <w:rPr>
          <w:rFonts w:ascii="Calibri" w:eastAsia="Calibri" w:hAnsi="Calibri" w:cs="Calibri"/>
          <w:sz w:val="22"/>
          <w:lang w:eastAsia="el-GR" w:bidi="ar-SA"/>
        </w:rPr>
      </w:r>
      <w:r>
        <w:rPr>
          <w:rFonts w:ascii="Calibri" w:eastAsia="Calibri" w:hAnsi="Calibri" w:cs="Calibri"/>
          <w:sz w:val="22"/>
          <w:lang w:eastAsia="el-GR" w:bidi="ar-SA"/>
        </w:rPr>
        <w:fldChar w:fldCharType="separate"/>
      </w:r>
      <w:r w:rsidR="00AC1FD3" w:rsidRPr="00AC1FD3">
        <w:rPr>
          <w:rFonts w:ascii="Calibri" w:eastAsia="Calibri" w:hAnsi="Calibri" w:cs="Calibri"/>
          <w:sz w:val="22"/>
          <w:lang w:eastAsia="el-GR" w:bidi="ar-SA"/>
        </w:rPr>
        <w:t>1.5 Διάρκεια Σύμβασης–Χρονοδιάγραμμα</w:t>
      </w:r>
      <w:r>
        <w:rPr>
          <w:rFonts w:ascii="Calibri" w:eastAsia="Calibri" w:hAnsi="Calibri" w:cs="Calibri"/>
          <w:sz w:val="22"/>
          <w:lang w:eastAsia="el-GR" w:bidi="ar-SA"/>
        </w:rPr>
        <w:fldChar w:fldCharType="end"/>
      </w:r>
      <w:r w:rsidRPr="00E822F7">
        <w:rPr>
          <w:rFonts w:ascii="Calibri" w:eastAsia="Calibri" w:hAnsi="Calibri" w:cs="Calibri"/>
          <w:sz w:val="22"/>
          <w:lang w:eastAsia="el-GR" w:bidi="ar-SA"/>
        </w:rPr>
        <w:t xml:space="preserve"> του Παραρτήματος Ι της παρούσας.</w:t>
      </w:r>
    </w:p>
    <w:p w14:paraId="0E8B9A1A" w14:textId="2F539C93" w:rsidR="005674C6" w:rsidRDefault="00720723">
      <w:pPr>
        <w:pStyle w:val="Standard"/>
        <w:widowControl/>
        <w:spacing w:after="120"/>
        <w:jc w:val="both"/>
        <w:textAlignment w:val="auto"/>
        <w:rPr>
          <w:rFonts w:ascii="Calibri" w:hAnsi="Calibri" w:cs="Calibri"/>
          <w:sz w:val="22"/>
          <w:lang w:eastAsia="el-GR" w:bidi="ar-SA"/>
        </w:rPr>
      </w:pPr>
      <w:r>
        <w:rPr>
          <w:rFonts w:ascii="Calibri" w:hAnsi="Calibri" w:cs="Calibri"/>
          <w:sz w:val="22"/>
          <w:lang w:eastAsia="el-GR" w:bidi="ar-SA"/>
        </w:rPr>
        <w:t xml:space="preserve">Ο συμβατικός χρόνος παράδοσης των συνοδευτικών υπηρεσιών /παραδοτέων μπορεί να παρατείνεται, πριν από τη λήξη του αρχικού συμβατικού χρόνου παράδοσης μέχρι το 50% αυτού </w:t>
      </w:r>
      <w:r w:rsidRPr="00720723">
        <w:rPr>
          <w:rFonts w:ascii="Calibri" w:hAnsi="Calibri" w:cs="Calibri"/>
          <w:sz w:val="22"/>
          <w:lang w:eastAsia="el-GR" w:bidi="ar-SA"/>
        </w:rPr>
        <w:t xml:space="preserve">ύστερα από σχετικό αίτημα του αναδόχου που υποβάλλεται πριν από τη λήξη </w:t>
      </w:r>
      <w:r>
        <w:rPr>
          <w:rFonts w:ascii="Calibri" w:hAnsi="Calibri" w:cs="Calibri"/>
          <w:sz w:val="22"/>
          <w:lang w:eastAsia="el-GR" w:bidi="ar-SA"/>
        </w:rPr>
        <w:t>του συμβατικού χρόνου παράδοσης</w:t>
      </w:r>
      <w:r w:rsidRPr="00720723">
        <w:rPr>
          <w:rFonts w:ascii="Calibri" w:hAnsi="Calibri" w:cs="Calibri"/>
          <w:sz w:val="22"/>
          <w:lang w:eastAsia="el-GR" w:bidi="ar-SA"/>
        </w:rPr>
        <w:t>, σε αντικειμενικά δικαιολογημένες περιπτώσεις που δεν οφείλονται σε υπαιτιότητα του αναδόχου</w:t>
      </w:r>
      <w:r>
        <w:rPr>
          <w:rFonts w:ascii="Calibri" w:hAnsi="Calibri" w:cs="Calibri"/>
          <w:sz w:val="22"/>
          <w:lang w:eastAsia="el-GR" w:bidi="ar-SA"/>
        </w:rPr>
        <w:t xml:space="preserve">. </w:t>
      </w:r>
      <w:r w:rsidRPr="008818F6">
        <w:rPr>
          <w:rFonts w:ascii="Calibri" w:hAnsi="Calibri" w:cs="Calibri"/>
          <w:sz w:val="22"/>
          <w:lang w:eastAsia="el-GR" w:bidi="ar-SA"/>
        </w:rPr>
        <w:t xml:space="preserve">Αν λήξει η συνολική διάρκεια της σύμβασης, χωρίς να υποβληθεί εγκαίρως αίτημα παράτασης ή, αν λήξει η </w:t>
      </w:r>
      <w:proofErr w:type="spellStart"/>
      <w:r w:rsidRPr="008818F6">
        <w:rPr>
          <w:rFonts w:ascii="Calibri" w:hAnsi="Calibri" w:cs="Calibri"/>
          <w:sz w:val="22"/>
          <w:lang w:eastAsia="el-GR" w:bidi="ar-SA"/>
        </w:rPr>
        <w:t>παραταθείσα</w:t>
      </w:r>
      <w:proofErr w:type="spellEnd"/>
      <w:r w:rsidRPr="008818F6">
        <w:rPr>
          <w:rFonts w:ascii="Calibri" w:hAnsi="Calibri" w:cs="Calibri"/>
          <w:sz w:val="22"/>
          <w:lang w:eastAsia="el-GR" w:bidi="ar-SA"/>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w:t>
      </w:r>
      <w:r w:rsidR="00151DE2">
        <w:rPr>
          <w:rFonts w:ascii="Calibri" w:hAnsi="Calibri" w:cs="Calibri"/>
          <w:sz w:val="22"/>
          <w:lang w:eastAsia="el-GR" w:bidi="ar-SA"/>
        </w:rPr>
        <w:t>5.2.3</w:t>
      </w:r>
      <w:r w:rsidRPr="008818F6">
        <w:rPr>
          <w:rFonts w:ascii="Calibri" w:hAnsi="Calibri" w:cs="Calibri"/>
          <w:sz w:val="22"/>
          <w:lang w:eastAsia="el-GR" w:bidi="ar-SA"/>
        </w:rPr>
        <w:t xml:space="preserve"> της παρούσας.</w:t>
      </w:r>
    </w:p>
    <w:p w14:paraId="35AA8D8B" w14:textId="77777777" w:rsidR="005674C6" w:rsidRDefault="005674C6">
      <w:pPr>
        <w:suppressAutoHyphens w:val="0"/>
        <w:spacing w:before="0" w:after="0"/>
        <w:jc w:val="left"/>
        <w:rPr>
          <w:rFonts w:eastAsia="SimSun"/>
          <w:kern w:val="1"/>
          <w:lang w:eastAsia="el-GR"/>
        </w:rPr>
      </w:pPr>
      <w:r>
        <w:rPr>
          <w:lang w:eastAsia="el-GR"/>
        </w:rPr>
        <w:br w:type="page"/>
      </w:r>
    </w:p>
    <w:p w14:paraId="1E940369" w14:textId="77777777" w:rsidR="002A2ACE" w:rsidRPr="004A38B1" w:rsidRDefault="002A2ACE">
      <w:pPr>
        <w:pStyle w:val="Standard"/>
        <w:widowControl/>
        <w:spacing w:after="120"/>
        <w:jc w:val="both"/>
        <w:textAlignment w:val="auto"/>
        <w:rPr>
          <w:lang w:eastAsia="el-GR"/>
        </w:rPr>
      </w:pPr>
    </w:p>
    <w:p w14:paraId="5A5DE5CA" w14:textId="0B018159" w:rsidR="006A2664" w:rsidRPr="00722E4F" w:rsidRDefault="006A2664" w:rsidP="00A11DC8">
      <w:pPr>
        <w:pStyle w:val="20"/>
        <w:rPr>
          <w:lang w:val="el-GR"/>
        </w:rPr>
      </w:pPr>
      <w:bookmarkStart w:id="97" w:name="_Ref56159217"/>
      <w:bookmarkStart w:id="98" w:name="_Ref56159264"/>
      <w:bookmarkStart w:id="99" w:name="_Toc90467092"/>
      <w:r w:rsidRPr="00722E4F">
        <w:rPr>
          <w:lang w:val="el-GR"/>
        </w:rPr>
        <w:t>6.</w:t>
      </w:r>
      <w:r w:rsidR="005A6887">
        <w:rPr>
          <w:lang w:val="el-GR"/>
        </w:rPr>
        <w:t>5</w:t>
      </w:r>
      <w:r w:rsidR="005C13F5">
        <w:rPr>
          <w:lang w:val="el-GR"/>
        </w:rPr>
        <w:tab/>
      </w:r>
      <w:r w:rsidR="003C20EC" w:rsidRPr="00722E4F">
        <w:rPr>
          <w:lang w:val="el-GR"/>
        </w:rPr>
        <w:t xml:space="preserve">Απόρριψη παραδοτέων  </w:t>
      </w:r>
      <w:r w:rsidRPr="00722E4F">
        <w:rPr>
          <w:lang w:val="el-GR"/>
        </w:rPr>
        <w:t>– Αντικατάσταση</w:t>
      </w:r>
      <w:bookmarkEnd w:id="97"/>
      <w:bookmarkEnd w:id="98"/>
      <w:bookmarkEnd w:id="99"/>
    </w:p>
    <w:p w14:paraId="7E856675" w14:textId="09A4BF4A" w:rsidR="00644EAF" w:rsidRDefault="00644EAF" w:rsidP="00D05BD7">
      <w:pPr>
        <w:rPr>
          <w:rFonts w:eastAsia="SimSun"/>
          <w:szCs w:val="22"/>
        </w:rPr>
      </w:pPr>
    </w:p>
    <w:p w14:paraId="378DF599" w14:textId="576CA867" w:rsidR="00644EAF" w:rsidRDefault="00644EAF" w:rsidP="00D05BD7">
      <w:pPr>
        <w:rPr>
          <w:rFonts w:eastAsia="SimSun"/>
          <w:b/>
          <w:bCs/>
          <w:szCs w:val="22"/>
          <w:u w:val="single"/>
        </w:rPr>
      </w:pPr>
      <w:r w:rsidRPr="00DA6D3A">
        <w:rPr>
          <w:rFonts w:eastAsia="SimSun"/>
          <w:b/>
          <w:bCs/>
          <w:szCs w:val="22"/>
          <w:u w:val="single"/>
        </w:rPr>
        <w:t xml:space="preserve">Υλικά </w:t>
      </w:r>
    </w:p>
    <w:p w14:paraId="5770B49F" w14:textId="77777777" w:rsidR="00644EAF" w:rsidRPr="00DA6D3A" w:rsidRDefault="00644EAF" w:rsidP="00644EAF">
      <w:pPr>
        <w:rPr>
          <w:rFonts w:eastAsia="SimSun"/>
          <w:szCs w:val="22"/>
        </w:rPr>
      </w:pPr>
      <w:r>
        <w:rPr>
          <w:rFonts w:eastAsia="SimSun"/>
          <w:szCs w:val="22"/>
        </w:rPr>
        <w:t xml:space="preserve">Σε περίπτωση οριστικής απόρριψης ολόκληρης ή μέρους της συμβατικής ποσότητας των υλικών, με απόφαση του </w:t>
      </w:r>
      <w:proofErr w:type="spellStart"/>
      <w:r>
        <w:rPr>
          <w:rFonts w:eastAsia="SimSun"/>
          <w:szCs w:val="22"/>
        </w:rPr>
        <w:t>αποφαινομένου</w:t>
      </w:r>
      <w:proofErr w:type="spellEnd"/>
      <w:r>
        <w:rPr>
          <w:rFonts w:eastAsia="SimSun"/>
          <w:szCs w:val="22"/>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14:paraId="19CE10DB" w14:textId="4BB8058C" w:rsidR="00644EAF" w:rsidRPr="00DA6D3A" w:rsidRDefault="00644EAF" w:rsidP="00644EAF">
      <w:pPr>
        <w:rPr>
          <w:rFonts w:eastAsia="SimSun"/>
          <w:szCs w:val="22"/>
        </w:rPr>
      </w:pPr>
      <w:r>
        <w:rPr>
          <w:rFonts w:eastAsia="SimSun"/>
          <w:szCs w:val="22"/>
        </w:rPr>
        <w:t>Αν η αντικατάσταση γίνεται μετά τη λήξη του συμβατικού χρόνου, η προθεσμία που ορίζεται για την αντικατάσταση τους δεν μπορεί να είναι μεγαλύτερη του 1/2 του συνολικού συμβατικού χρόνου για τα υλικά, ο δε ανάδοχος θεωρείται ως εκπρόθεσμος και υπόκειται σε κυρώσεις λόγω εκπρόθεσμης παράδοσης.</w:t>
      </w:r>
      <w:r>
        <w:rPr>
          <w:rFonts w:eastAsia="SimSun"/>
          <w:szCs w:val="22"/>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116953EA" w14:textId="4FA427DE" w:rsidR="00644EAF" w:rsidRPr="00DA6D3A" w:rsidRDefault="00644EAF" w:rsidP="00644EAF">
      <w:pPr>
        <w:rPr>
          <w:rFonts w:eastAsia="SimSun"/>
          <w:szCs w:val="22"/>
        </w:rPr>
      </w:pPr>
      <w:r>
        <w:rPr>
          <w:rFonts w:eastAsia="SimSun"/>
          <w:szCs w:val="22"/>
        </w:rPr>
        <w:t>Η επιστροφή των υλικών που απορρίφθηκαν γίνεται σύμφωνα με τα προβλεπόμενα στις παρ. 2 και 3  του άρθρου 213 του ν. 4412/2016.</w:t>
      </w:r>
    </w:p>
    <w:p w14:paraId="7EC0201C" w14:textId="77777777" w:rsidR="00644EAF" w:rsidRPr="005C13F5" w:rsidRDefault="00644EAF" w:rsidP="00D05BD7">
      <w:pPr>
        <w:rPr>
          <w:rFonts w:eastAsia="SimSun"/>
          <w:b/>
          <w:bCs/>
          <w:szCs w:val="22"/>
        </w:rPr>
      </w:pPr>
    </w:p>
    <w:p w14:paraId="79201A5C" w14:textId="36DAF599" w:rsidR="00180168" w:rsidRPr="00DA6D3A" w:rsidRDefault="00151DE2" w:rsidP="00280312">
      <w:pPr>
        <w:rPr>
          <w:b/>
          <w:bCs/>
        </w:rPr>
      </w:pPr>
      <w:r>
        <w:rPr>
          <w:b/>
          <w:bCs/>
        </w:rPr>
        <w:t xml:space="preserve">Συνοδευτικές </w:t>
      </w:r>
      <w:r w:rsidRPr="00DA6D3A">
        <w:rPr>
          <w:b/>
          <w:bCs/>
        </w:rPr>
        <w:t xml:space="preserve">Υπηρεσίες </w:t>
      </w:r>
      <w:r>
        <w:rPr>
          <w:b/>
          <w:bCs/>
        </w:rPr>
        <w:t xml:space="preserve">/Παραδοτέα </w:t>
      </w:r>
    </w:p>
    <w:p w14:paraId="090CBE32" w14:textId="7E89C007" w:rsidR="00151DE2" w:rsidRPr="00DA6D3A" w:rsidRDefault="00151DE2" w:rsidP="00151DE2">
      <w:pPr>
        <w:rPr>
          <w:rFonts w:eastAsia="SimSun"/>
          <w:szCs w:val="22"/>
        </w:rPr>
      </w:pPr>
      <w:r>
        <w:rPr>
          <w:rFonts w:eastAsia="SimSun"/>
          <w:szCs w:val="22"/>
        </w:rPr>
        <w:t>Σε περίπτωση οριστικής απόρριψης ολόκληρου ή μέρους των παρεχόμενων υπηρεσιών ή /και παραδοτέων</w:t>
      </w:r>
      <w:r w:rsidRPr="00DA6D3A">
        <w:rPr>
          <w:rFonts w:eastAsia="SimSun"/>
          <w:szCs w:val="22"/>
        </w:rPr>
        <w:t>,</w:t>
      </w:r>
      <w:r>
        <w:rPr>
          <w:rFonts w:eastAsia="SimSun"/>
          <w:szCs w:val="22"/>
        </w:rPr>
        <w:t xml:space="preserve">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των επιμέρους προθεσμιών για </w:t>
      </w:r>
      <w:r w:rsidR="00644EAF">
        <w:rPr>
          <w:rFonts w:eastAsia="SimSun"/>
          <w:szCs w:val="22"/>
        </w:rPr>
        <w:t>τις υπηρεσίες / παραδοτέα</w:t>
      </w:r>
      <w:r>
        <w:rPr>
          <w:rFonts w:eastAsia="SimSun"/>
          <w:szCs w:val="22"/>
        </w:rPr>
        <w:t>, ο δε ανάδοχος υπόκειται σε ποινικές ρήτρες, σύμφωνα με το άρθρο 218 του ν. 4412/2016 και την παράγραφο 5.2.</w:t>
      </w:r>
      <w:r w:rsidR="00644EAF">
        <w:rPr>
          <w:rFonts w:eastAsia="SimSun"/>
          <w:szCs w:val="22"/>
        </w:rPr>
        <w:t>3</w:t>
      </w:r>
      <w:r>
        <w:rPr>
          <w:rFonts w:eastAsia="SimSun"/>
          <w:szCs w:val="22"/>
        </w:rPr>
        <w:t xml:space="preserve"> της παρούσας, λόγω εκπρόθεσμης παράδοσης.</w:t>
      </w:r>
    </w:p>
    <w:p w14:paraId="335FE01E" w14:textId="731A0015" w:rsidR="005674C6" w:rsidRDefault="00151DE2" w:rsidP="005674C6">
      <w:pPr>
        <w:rPr>
          <w:rFonts w:eastAsia="SimSun"/>
          <w:szCs w:val="22"/>
        </w:rPr>
      </w:pPr>
      <w:r w:rsidRPr="00DA6D3A">
        <w:rPr>
          <w:rFonts w:eastAsia="SimSun"/>
          <w:szCs w:val="22"/>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5674C6">
        <w:rPr>
          <w:rFonts w:eastAsia="SimSun"/>
          <w:szCs w:val="22"/>
        </w:rPr>
        <w:t xml:space="preserve"> </w:t>
      </w:r>
      <w:r w:rsidR="005674C6" w:rsidRPr="005674C6">
        <w:rPr>
          <w:rFonts w:eastAsia="SimSun"/>
          <w:szCs w:val="22"/>
        </w:rPr>
        <w:t xml:space="preserve">Για την απόρριψη των παραδοτέων και την τυχόν αντικατάσταση αυτών, εφαρμόζεται αναλογικά </w:t>
      </w:r>
      <w:r w:rsidR="005674C6">
        <w:rPr>
          <w:rFonts w:eastAsia="SimSun"/>
          <w:szCs w:val="22"/>
        </w:rPr>
        <w:t xml:space="preserve">και </w:t>
      </w:r>
      <w:r w:rsidR="005674C6" w:rsidRPr="005674C6">
        <w:rPr>
          <w:rFonts w:eastAsia="SimSun"/>
          <w:szCs w:val="22"/>
        </w:rPr>
        <w:t>το Άρθρο 220 Ν. 4412/2016.</w:t>
      </w:r>
    </w:p>
    <w:p w14:paraId="217B1688" w14:textId="77777777" w:rsidR="00180168" w:rsidRPr="00973F44" w:rsidRDefault="00180168" w:rsidP="00280312"/>
    <w:p w14:paraId="01C46524" w14:textId="10D0CB63" w:rsidR="006A2664" w:rsidRPr="00722E4F" w:rsidRDefault="006A2664" w:rsidP="00A11DC8">
      <w:pPr>
        <w:pStyle w:val="20"/>
        <w:rPr>
          <w:lang w:val="el-GR"/>
        </w:rPr>
      </w:pPr>
      <w:bookmarkStart w:id="100" w:name="_Toc90467093"/>
      <w:r w:rsidRPr="00722E4F">
        <w:rPr>
          <w:lang w:val="el-GR"/>
        </w:rPr>
        <w:t>6.</w:t>
      </w:r>
      <w:r w:rsidR="0020069C">
        <w:rPr>
          <w:lang w:val="el-GR"/>
        </w:rPr>
        <w:t>7</w:t>
      </w:r>
      <w:r w:rsidR="00767A28">
        <w:rPr>
          <w:lang w:val="el-GR"/>
        </w:rPr>
        <w:tab/>
      </w:r>
      <w:r w:rsidRPr="00722E4F">
        <w:rPr>
          <w:lang w:val="el-GR"/>
        </w:rPr>
        <w:t>Εγγυημένη λειτουργία προμήθειας</w:t>
      </w:r>
      <w:bookmarkEnd w:id="100"/>
      <w:r w:rsidRPr="00722E4F">
        <w:rPr>
          <w:lang w:val="el-GR"/>
        </w:rPr>
        <w:t xml:space="preserve"> </w:t>
      </w:r>
    </w:p>
    <w:p w14:paraId="2A7053CE" w14:textId="19D62700" w:rsidR="00D05BD7" w:rsidRDefault="00EF0A00" w:rsidP="00A11DC8">
      <w:r w:rsidRPr="00722E4F">
        <w:t xml:space="preserve">Για την καλή λειτουργία του εξοπλισμού, του λογισμικού και των εφαρμογών, μετά την οριστική παραλαβή τους, ο Ανάδοχος υποχρεούται να καταθέσει Εγγυητική Επιστολή Καλής Λειτουργίας, σύμφωνα με τις απαιτήσεις </w:t>
      </w:r>
      <w:r w:rsidR="00CE631D" w:rsidRPr="00652E60">
        <w:t xml:space="preserve">του άρθρου </w:t>
      </w:r>
      <w:r w:rsidR="00CE631D" w:rsidRPr="00526447">
        <w:t>72 παράγραφος 10 του ν. 4412/2016, η αξία της οποίας θα ανέρχεται σε ποσοστό 5% επί του συμβατικού τιμήματος, μη συμπεριλαμβανομένου ΦΠΑ.</w:t>
      </w:r>
      <w:r w:rsidR="00CE631D" w:rsidRPr="00526447">
        <w:rPr>
          <w:b/>
          <w:u w:val="single"/>
        </w:rPr>
        <w:t xml:space="preserve"> </w:t>
      </w:r>
    </w:p>
    <w:p w14:paraId="3A6165E8" w14:textId="6812D9ED" w:rsidR="00D05BD7" w:rsidRDefault="00D05BD7" w:rsidP="00D05BD7">
      <w:r>
        <w:t xml:space="preserve">Κατά την περίοδο της εγγυημένης λειτουργίας, ο ανάδοχος ευθύνεται για την καλή λειτουργία του </w:t>
      </w:r>
      <w:r w:rsidRPr="00034ABD">
        <w:t>αντικειμένου της προμήθειας. Επίσης, οφείλει κατά το χρόνο της εγγυημένης λειτουργίας να προβαίνει</w:t>
      </w:r>
      <w:r>
        <w:t xml:space="preserve"> στην προβλεπόμενη συντήρηση και να αποκαταστήσει οποιαδήποτε βλάβη με τρόπο και σε χρόνο που περιγράφεται στην παρούσα.</w:t>
      </w:r>
    </w:p>
    <w:p w14:paraId="5CE0E012" w14:textId="23193BD5" w:rsidR="00EF5C62" w:rsidRPr="00722E4F" w:rsidRDefault="00EF5C62" w:rsidP="00A11DC8">
      <w:pPr>
        <w:rPr>
          <w:rFonts w:eastAsia="SimSun"/>
        </w:rPr>
      </w:pPr>
      <w:r w:rsidRPr="00722E4F">
        <w:rPr>
          <w:rFonts w:eastAsia="SimSun"/>
        </w:rPr>
        <w:t xml:space="preserve">Η ελάχιστη ζητούμενη Εγγύηση Καλής Λειτουργίας </w:t>
      </w:r>
      <w:r w:rsidR="00924E4D" w:rsidRPr="00722E4F">
        <w:t xml:space="preserve">προσδιορίζεται συνολικά και επιμέρους, από την ζητούμενη Περίοδο Εγγύησης για κάθε στοιχείο εξοπλισμού/λογισμικού, σύμφωνα με τους Πίνακες Συμμόρφωσης (σε έτη) στο </w:t>
      </w:r>
      <w:r w:rsidR="00084015">
        <w:fldChar w:fldCharType="begin"/>
      </w:r>
      <w:r w:rsidR="00DC6166">
        <w:instrText xml:space="preserve"> REF _Ref53993447 \h </w:instrText>
      </w:r>
      <w:r w:rsidR="00084015">
        <w:fldChar w:fldCharType="separate"/>
      </w:r>
      <w:r w:rsidR="00AC1FD3" w:rsidRPr="00390B60">
        <w:t xml:space="preserve">ΠΑΡΑΡΤΗΜΑ ΙΙ – </w:t>
      </w:r>
      <w:r w:rsidR="00AC1FD3">
        <w:t>Πίνακες Συμμόρφωσης</w:t>
      </w:r>
      <w:r w:rsidR="00084015">
        <w:fldChar w:fldCharType="end"/>
      </w:r>
      <w:r w:rsidR="00924E4D" w:rsidRPr="00722E4F">
        <w:t xml:space="preserve">. </w:t>
      </w:r>
      <w:r w:rsidR="00CB4FB1" w:rsidRPr="00722E4F">
        <w:rPr>
          <w:rFonts w:eastAsia="SimSun"/>
        </w:rPr>
        <w:t>Ο χρόνος έναρξης της Εγγύησης λογίζεται από τον χρόνο οριστικής παραλαβής του αντικειμένου της παρούσας.</w:t>
      </w:r>
    </w:p>
    <w:p w14:paraId="3A00EFE7" w14:textId="67E86B9D" w:rsidR="00E644F4" w:rsidRPr="00722E4F" w:rsidRDefault="00EF0A00" w:rsidP="00E644F4">
      <w:r w:rsidRPr="00722E4F">
        <w:lastRenderedPageBreak/>
        <w:t>Σε περίπτωση Προσφοράς Περιόδου Εγγύησης μεγαλύτερης της ζητούμενης, το παραπάνω ποσοστό (</w:t>
      </w:r>
      <w:r w:rsidR="00CE631D" w:rsidRPr="00CE631D">
        <w:t>5</w:t>
      </w:r>
      <w:r w:rsidRPr="00722E4F">
        <w:t xml:space="preserve">%) της Εγγυητικής Επιστολής προσαυξάνεται κατά μία (1) ποσοστιαία μονάδα για κάθε επί πλέον προσφερόμενο έτος εγγύησης. Κατά την Περίοδο Δωρεάν Εγγύησης, ο Ανάδοχος ευθύνεται για την καλή λειτουργία του συνόλου του εξοπλισμού, του λογισμικού και των εφαρμογών. Επίσης κατά την ίδια περίοδο οφείλει να αποκαταστήσει οποιαδήποτε βλάβη με τρόπο και σε χρόνο ανάλογα με τα όσα περιγράφονται στο Παράρτημα I, </w:t>
      </w:r>
      <w:r w:rsidRPr="00597907">
        <w:t xml:space="preserve">παράγραφος </w:t>
      </w:r>
      <w:r w:rsidR="009A466F" w:rsidRPr="00597907">
        <w:t>1.8.7</w:t>
      </w:r>
      <w:r w:rsidRPr="00597907">
        <w:t>.</w:t>
      </w:r>
      <w:r w:rsidR="00E644F4" w:rsidRPr="00722E4F">
        <w:t xml:space="preserve"> </w:t>
      </w:r>
    </w:p>
    <w:p w14:paraId="510030D5" w14:textId="77777777" w:rsidR="00E644F4" w:rsidRPr="00722E4F" w:rsidRDefault="00E644F4" w:rsidP="00E644F4">
      <w:r w:rsidRPr="00722E4F">
        <w:t>Η Εγγύηση Καλής Λειτουργίας επιστρέφεται μετά τη λήξη της συνολικής περιόδου Εγγύησης, ύστερα από την εκκαθάριση των τυχόν απαιτήσεων από τους δύο συμβαλλόμενους.</w:t>
      </w:r>
    </w:p>
    <w:p w14:paraId="7C2535EF" w14:textId="3FE64304" w:rsidR="009744F8" w:rsidRPr="00722E4F" w:rsidRDefault="009744F8" w:rsidP="009744F8">
      <w:r w:rsidRPr="00722E4F">
        <w:t xml:space="preserve">Η ευθύνη του Αναδόχου για την καλή λειτουργία του συνόλου του αντικειμένου της προμήθειας, κατά την Περίοδο Εγγύησης Καλής Λειτουργίας, καθορίζεται στη παράγραφο </w:t>
      </w:r>
      <w:r>
        <w:rPr>
          <w:rFonts w:cs="Tahoma"/>
        </w:rPr>
        <w:fldChar w:fldCharType="begin"/>
      </w:r>
      <w:r>
        <w:rPr>
          <w:rFonts w:cs="Tahoma"/>
          <w:szCs w:val="22"/>
        </w:rPr>
        <w:instrText xml:space="preserve"> REF _Ref67058076 \h </w:instrText>
      </w:r>
      <w:r>
        <w:rPr>
          <w:rFonts w:cs="Tahoma"/>
        </w:rPr>
      </w:r>
      <w:r>
        <w:rPr>
          <w:rFonts w:cs="Tahoma"/>
        </w:rPr>
        <w:fldChar w:fldCharType="separate"/>
      </w:r>
      <w:r w:rsidR="00AC1FD3" w:rsidRPr="00AD1AB9">
        <w:t>5.2</w:t>
      </w:r>
      <w:r w:rsidR="00AC1FD3" w:rsidRPr="00AD1AB9">
        <w:tab/>
        <w:t>Κήρυξη οικονομικού φορέα εκπτώτου - Κυρώσεις</w:t>
      </w:r>
      <w:r>
        <w:rPr>
          <w:rFonts w:cs="Tahoma"/>
        </w:rPr>
        <w:fldChar w:fldCharType="end"/>
      </w:r>
      <w:r>
        <w:t xml:space="preserve"> της παρούσας</w:t>
      </w:r>
      <w:r w:rsidRPr="00722E4F">
        <w:t xml:space="preserve"> της παρούσας.</w:t>
      </w:r>
    </w:p>
    <w:p w14:paraId="6657DB3B" w14:textId="41D69005" w:rsidR="006A2664" w:rsidRPr="00722E4F" w:rsidRDefault="006A2664" w:rsidP="00A11DC8">
      <w:r w:rsidRPr="00722E4F">
        <w:t>Για την παρακολούθηση της εκπλήρωσης των συμβατικών υποχρεώσεων του αναδόχου η επιτροπή παρακολούθησης και παραλαβής</w:t>
      </w:r>
      <w:r w:rsidR="005C74B6" w:rsidRPr="00722E4F">
        <w:t xml:space="preserve"> ή η ειδική επιτροπή που ορίζεται για τον σκοπό αυτόν από </w:t>
      </w:r>
      <w:proofErr w:type="spellStart"/>
      <w:r w:rsidR="005C74B6" w:rsidRPr="00722E4F">
        <w:t>τ</w:t>
      </w:r>
      <w:r w:rsidR="0074533D">
        <w:t>ονΚύριο</w:t>
      </w:r>
      <w:proofErr w:type="spellEnd"/>
      <w:r w:rsidR="0074533D">
        <w:t xml:space="preserve"> του Έργου</w:t>
      </w:r>
      <w:r w:rsidR="005C74B6" w:rsidRPr="00722E4F">
        <w:t xml:space="preserve"> </w:t>
      </w:r>
      <w:r w:rsidRPr="00722E4F">
        <w:t>προβαίνει στον απαιτούμενο έλεγχο της συμμόρφωσης του αναδόχου στα προβλεπόμενα στην σύμβαση για την εγγυημένη λειτουργία καθ’ όλον τον χρόνο ισχύος της τηρώντας σχετικά πρακτικά. Σε περίπτωση μη συμμόρφωσης του αναδόχου προς τις συμβατικές του υποχρεώσεις, επιτροπή εισηγείται στο αποφαινόμενο όργανο της σύμβασης την έκπτωση του αναδόχου.</w:t>
      </w:r>
    </w:p>
    <w:p w14:paraId="53824F68" w14:textId="190A9456" w:rsidR="00B605FD" w:rsidRDefault="006A2664" w:rsidP="00A11DC8">
      <w:r w:rsidRPr="00722E4F">
        <w:t>Μέσα σε ένα (1) μήνα από την λήξη του προβλεπόμενου χρόνου της εγγυημένης λειτουργίας</w:t>
      </w:r>
      <w:r>
        <w:t xml:space="preserve"> </w:t>
      </w:r>
      <w:r w:rsidRPr="00E8561F">
        <w:rPr>
          <w:color w:val="000000"/>
        </w:rPr>
        <w:t xml:space="preserve">η </w:t>
      </w:r>
      <w:r w:rsidR="005C74B6" w:rsidRPr="00E8561F">
        <w:rPr>
          <w:color w:val="000000"/>
        </w:rPr>
        <w:t xml:space="preserve">ως άνω </w:t>
      </w:r>
      <w:r w:rsidRPr="00E8561F">
        <w:rPr>
          <w:color w:val="000000"/>
        </w:rPr>
        <w:t xml:space="preserve">επιτροπή </w:t>
      </w:r>
      <w:r>
        <w:t xml:space="preserve">συντάσσει σχετικό πρωτόκολλο παραλαβής της εγγυημένης λειτουργίας, στο οποίο αποφαίνεται για την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ολική ή μερική κατάπτωση της εγγυήσεως καλής λειτουργίας που προβλέπεται στο </w:t>
      </w:r>
      <w:proofErr w:type="spellStart"/>
      <w:r w:rsidR="0074533D" w:rsidRPr="00034ABD">
        <w:t>στο</w:t>
      </w:r>
      <w:proofErr w:type="spellEnd"/>
      <w:r w:rsidR="0074533D" w:rsidRPr="00034ABD">
        <w:t xml:space="preserve"> άρθρο 72 του ν. 4412/2016 περί εγγυήσεων και στην παράγραφο</w:t>
      </w:r>
      <w:r w:rsidR="0074533D">
        <w:t xml:space="preserve"> 4.1</w:t>
      </w:r>
      <w:r w:rsidR="0074533D" w:rsidRPr="00034ABD">
        <w:t xml:space="preserve"> της </w:t>
      </w:r>
      <w:proofErr w:type="spellStart"/>
      <w:r w:rsidR="0074533D" w:rsidRPr="00034ABD">
        <w:t>παρούσας.</w:t>
      </w:r>
      <w:r>
        <w:t>Το</w:t>
      </w:r>
      <w:proofErr w:type="spellEnd"/>
      <w:r>
        <w:t xml:space="preserve"> πρωτόκολλο εγκρίνεται από το αρμόδιο αποφαινόμενο όργανο.</w:t>
      </w:r>
    </w:p>
    <w:p w14:paraId="4E2DDAF6" w14:textId="77777777" w:rsidR="0074533D" w:rsidRDefault="0074533D" w:rsidP="00A11DC8"/>
    <w:p w14:paraId="492D34FA" w14:textId="20FB3A86" w:rsidR="0018302B" w:rsidRPr="00AD1AB9" w:rsidRDefault="0020069C" w:rsidP="0018302B">
      <w:pPr>
        <w:pStyle w:val="20"/>
        <w:rPr>
          <w:lang w:val="el-GR"/>
        </w:rPr>
      </w:pPr>
      <w:bookmarkStart w:id="101" w:name="_Toc90467094"/>
      <w:r>
        <w:rPr>
          <w:lang w:val="el-GR"/>
        </w:rPr>
        <w:t>6.8</w:t>
      </w:r>
      <w:r w:rsidR="0018302B" w:rsidRPr="0018302B">
        <w:rPr>
          <w:lang w:val="el-GR"/>
        </w:rPr>
        <w:t xml:space="preserve"> </w:t>
      </w:r>
      <w:r w:rsidR="0018302B" w:rsidRPr="00AD1AB9">
        <w:rPr>
          <w:lang w:val="el-GR"/>
        </w:rPr>
        <w:tab/>
      </w:r>
      <w:r w:rsidR="0018302B">
        <w:rPr>
          <w:lang w:val="el-GR"/>
        </w:rPr>
        <w:t>Αναπροσαρμογή Τιμής</w:t>
      </w:r>
      <w:bookmarkEnd w:id="101"/>
      <w:r w:rsidR="0018302B">
        <w:rPr>
          <w:lang w:val="el-GR"/>
        </w:rPr>
        <w:t xml:space="preserve"> </w:t>
      </w:r>
    </w:p>
    <w:p w14:paraId="66563FBF" w14:textId="77777777" w:rsidR="0018302B" w:rsidRPr="0018302B" w:rsidRDefault="0018302B" w:rsidP="0018302B">
      <w:pPr>
        <w:rPr>
          <w:iCs/>
        </w:rPr>
      </w:pPr>
      <w:r w:rsidRPr="0018302B">
        <w:rPr>
          <w:iCs/>
        </w:rPr>
        <w:t>Δεν προβλέπεται.</w:t>
      </w:r>
    </w:p>
    <w:p w14:paraId="15CADCD7" w14:textId="78F77F9D" w:rsidR="0018302B" w:rsidRPr="00DF62F3" w:rsidRDefault="0020069C" w:rsidP="00DF62F3">
      <w:pPr>
        <w:pStyle w:val="20"/>
        <w:rPr>
          <w:b w:val="0"/>
          <w:lang w:val="el-GR"/>
        </w:rPr>
      </w:pPr>
      <w:bookmarkStart w:id="102" w:name="_Toc52793695"/>
      <w:bookmarkStart w:id="103" w:name="_Toc90467095"/>
      <w:r>
        <w:rPr>
          <w:lang w:val="el-GR"/>
        </w:rPr>
        <w:t>6.9</w:t>
      </w:r>
      <w:r w:rsidR="0018302B" w:rsidRPr="00DF62F3">
        <w:rPr>
          <w:lang w:val="el-GR"/>
        </w:rPr>
        <w:tab/>
        <w:t>Εχεμύθεια – Πνευματικά Δικαιώματα</w:t>
      </w:r>
      <w:bookmarkEnd w:id="102"/>
      <w:bookmarkEnd w:id="103"/>
    </w:p>
    <w:p w14:paraId="2286D0C4" w14:textId="77777777" w:rsidR="0018302B" w:rsidRPr="0018302B" w:rsidRDefault="0018302B" w:rsidP="0018302B">
      <w:pPr>
        <w:rPr>
          <w:b/>
          <w:u w:val="single"/>
        </w:rPr>
      </w:pPr>
      <w:r w:rsidRPr="0018302B">
        <w:rPr>
          <w:b/>
          <w:u w:val="single"/>
        </w:rPr>
        <w:t>Α.</w:t>
      </w:r>
      <w:r w:rsidRPr="0018302B">
        <w:rPr>
          <w:b/>
          <w:u w:val="single"/>
        </w:rPr>
        <w:tab/>
        <w:t>Εχεμύθεια</w:t>
      </w:r>
    </w:p>
    <w:p w14:paraId="2903AC92" w14:textId="77777777" w:rsidR="0018302B" w:rsidRPr="0018302B" w:rsidRDefault="0018302B" w:rsidP="0018302B">
      <w:r w:rsidRPr="0018302B">
        <w:t>Καθ’ όλη τη διάρκεια ισχύος της σύμβασης, αλλά και μετά τη λήξη ή λύση αυτής ο ανάδοχος αναλαμβάνει την υποχρέωση να τηρήσει εμπιστευτικά και να μη γνωστοποιήσει σε τρίτους, χωρίς την προηγούμενη έγγραφη συγκατάθεση της Αναθέτουσας Αρχής, οποιαδήποτε έγγραφα ή πληροφορίες που θα περιέλθουν σε γνώση του ή μέρος του Έργου κατά την εκτέλεση της σύμβασης και την εκπλήρωση των υποχρεώσεών του.</w:t>
      </w:r>
    </w:p>
    <w:p w14:paraId="0D002DD1" w14:textId="77777777" w:rsidR="0018302B" w:rsidRPr="0018302B" w:rsidRDefault="0018302B" w:rsidP="0018302B">
      <w:r w:rsidRPr="0018302B">
        <w:t>Ο ανάδοχος έχει την υποχρέωση να διασφαλίζει την τήρηση των απαιτήσεων εχεμύθειας της ανωτέρω παραγράφου από το προσωπικό του, τους τυχόν υπεργολάβους και κάθε άλλο τρίτο πρόσωπο που χρησιμοποιεί. Επίσης υποχρεούται να ενημερώνει αμέσως την Αναθέτουσα Αρχή για κάθε απώλεια ή μη εξουσιοδοτημένη αποκάλυψη ή και χρήση στοιχείων που θα υποπέσει στην αντίληψή του.</w:t>
      </w:r>
    </w:p>
    <w:p w14:paraId="5AEA570F" w14:textId="77777777" w:rsidR="0018302B" w:rsidRPr="0018302B" w:rsidRDefault="0018302B" w:rsidP="0018302B">
      <w:r w:rsidRPr="0018302B">
        <w:t xml:space="preserve">Ειδικότερα: </w:t>
      </w:r>
    </w:p>
    <w:p w14:paraId="6B1AB3C3" w14:textId="77777777" w:rsidR="0018302B" w:rsidRPr="0018302B" w:rsidRDefault="0018302B" w:rsidP="0018302B">
      <w:pPr>
        <w:rPr>
          <w:bCs/>
        </w:rPr>
      </w:pPr>
      <w:r w:rsidRPr="0018302B">
        <w:rPr>
          <w:bCs/>
        </w:rPr>
        <w:t>Ο Ανάδοχος υποχρεούται να διασφαλίσει ασφαλές πληροφορικό περιβάλλον ώστε ουδείς τρίτος προς τον Φορέα Λειτουργίας – υπερκείμενος ή υποκείμενος αυτού - να μπορεί να έχει πρόσβαση στο δίκτυο πληροφοριών του χωρίς την προηγούμενη δική του έγκριση.</w:t>
      </w:r>
    </w:p>
    <w:p w14:paraId="7A6F2D75" w14:textId="77777777" w:rsidR="0018302B" w:rsidRPr="0018302B" w:rsidRDefault="0018302B" w:rsidP="0018302B">
      <w:pPr>
        <w:rPr>
          <w:bCs/>
        </w:rPr>
      </w:pPr>
      <w:r w:rsidRPr="0018302B">
        <w:t xml:space="preserve">Ο Ανάδοχος υποχρεούται να τηρεί εχεμύθεια ως προς τις εμπιστευτικές πληροφορίες και τα στοιχεία που σχετίζονται με τις δραστηριότητες της Αναθέτουσας Αρχής ή/ και του Φορέα Λειτουργίας. Ως εμπιστευτικές πληροφορίες και στοιχεία νοούνται όσα δεν είναι γνωστά στους τρίτους, ακόμα και αν δεν έχουν </w:t>
      </w:r>
      <w:r w:rsidRPr="0018302B">
        <w:lastRenderedPageBreak/>
        <w:t xml:space="preserve">χαρακτηρισθεί από τον Φορέα Λειτουργίας ή την Αναθέτουσα Αρχή ως εμπιστευτικά. Η τήρηση εμπιστευτικών πληροφοριών από τον Ανάδοχο </w:t>
      </w:r>
      <w:proofErr w:type="spellStart"/>
      <w:r w:rsidRPr="0018302B">
        <w:t>διέπεται</w:t>
      </w:r>
      <w:proofErr w:type="spellEnd"/>
      <w:r w:rsidRPr="0018302B">
        <w:t xml:space="preserve"> από τις κείμενες διατάξεις και το νομοθετικό πλαίσιο και πρέπει να είναι εφάμιλλη της εμπιστευτικότητας που τηρεί ο Ανάδοχος για τον δικό του Οργανισμό και για τις δικές τους πληροφορίες εμπιστευτικού χαρακτήρα</w:t>
      </w:r>
      <w:r w:rsidRPr="0018302B">
        <w:rPr>
          <w:bCs/>
        </w:rPr>
        <w:t>.</w:t>
      </w:r>
    </w:p>
    <w:p w14:paraId="162FD7D2" w14:textId="77777777" w:rsidR="0018302B" w:rsidRPr="0018302B" w:rsidRDefault="0018302B" w:rsidP="0018302B">
      <w:pPr>
        <w:rPr>
          <w:bCs/>
        </w:rPr>
      </w:pPr>
      <w:r w:rsidRPr="0018302B">
        <w:t>Ο Ανάδοχος υποχρεούται να αποφεύγει οποιαδήποτε εμπλοκή των συμφερόντων του με τα συμφέροντα του Φορέα Λειτουργίας ή της Αναθέτουσας Αρχής, να παραδώσει με τη λήξη της Σύμβασης όλα τα στοιχεία, έγγραφα κλπ. που έχει στην κατοχή του και αφορούν στο Φορέα Λειτουργίας ή / και την Αναθέτουσα Αρχή, να τηρεί μια πλήρη σειρά των αρχείων και εγγράφων και του λοιπού υλικού που αφορά στην υλοποίηση και διοίκηση του Έργου καθώς και στις υπηρεσίες που θα παρέχονται στο πλαίσιο του Έργου από αυτόν. Τα αρχεία αυτά πρέπει να είναι εύκολα διαχωρίσιμα από άλλα αρχεία του Αναδόχου που δεν αφορούν το Έργο</w:t>
      </w:r>
      <w:r w:rsidRPr="0018302B">
        <w:rPr>
          <w:bCs/>
        </w:rPr>
        <w:t>.</w:t>
      </w:r>
    </w:p>
    <w:p w14:paraId="44773F92" w14:textId="77777777" w:rsidR="0018302B" w:rsidRPr="0018302B" w:rsidRDefault="0018302B" w:rsidP="0018302B">
      <w:pPr>
        <w:rPr>
          <w:bCs/>
        </w:rPr>
      </w:pPr>
      <w:r w:rsidRPr="0018302B">
        <w:t>Ο Ανάδοχος υποχρεούται να προστατεύει το απόρρητο και τα αρχεία που αφορούν σε προσωπικά δεδομένα ατόμων και που τυχόν έχει στην κατοχή του για την υλοποίηση και λειτουργία του Έργου, ακόμη και μετά τη λήξη του Έργου, να επιτρέπει στην Αναθέτουσα Αρχή, στον Φορέα Λειτουργίας και στα άτομα που ορίζονται από την Αναθέτουσα Αρχή να διενεργούν, κατόπιν έγγραφης αιτήσεως, ελέγχους των τηρούμενων αρχείων προκειμένου να αξιολογηθεί η δυνατότητα υλοποίησης και ολοκλήρωσης του Έργου με βάση τα αναφερόμενα στη Σύμβαση</w:t>
      </w:r>
      <w:r w:rsidRPr="0018302B">
        <w:rPr>
          <w:bCs/>
        </w:rPr>
        <w:t>.</w:t>
      </w:r>
    </w:p>
    <w:p w14:paraId="2DCEAB4B" w14:textId="77777777" w:rsidR="0018302B" w:rsidRPr="0018302B" w:rsidRDefault="0018302B" w:rsidP="0018302B">
      <w:pPr>
        <w:rPr>
          <w:bCs/>
        </w:rPr>
      </w:pPr>
      <w:r w:rsidRPr="0018302B">
        <w:t>Ο Ανάδοχος οφείλει να λάβει όλα τα αναγκαία μέτρα προκειμένου να διασφαλίσει ότι και οι υπάλληλοι/ συνεργάτες / υπεργολάβοι του γνωρίζουν και συμμορφώνονται με τις παραπάνω υποχρεώσεις. Τα συμβαλλόμενα μέρη συμφωνούν ότι σε περίπτωση υπαιτιότητας του Αναδόχου στην μη τήρηση των παραπάνω υποχρεώσεων εχεμύθειας, ο Ανάδοχος θα καταβάλλει στην Αναθέτουσα Αρχή ποινική ρήτρα ίση με το ποσό της αμοιβής του από τη Σύμβαση. Επίσης, η Αναθέτουσα Αρχή διατηρεί το δικαίωμα να απαιτήσει από τον Ανάδοχο την αποκατάσταση κάθε τυχόν περαιτέρω ζημίας</w:t>
      </w:r>
      <w:r w:rsidRPr="0018302B">
        <w:rPr>
          <w:bCs/>
        </w:rPr>
        <w:t>.</w:t>
      </w:r>
    </w:p>
    <w:p w14:paraId="6C8E1B42" w14:textId="77777777" w:rsidR="0018302B" w:rsidRPr="0018302B" w:rsidRDefault="0018302B" w:rsidP="0018302B">
      <w:pPr>
        <w:rPr>
          <w:bCs/>
        </w:rPr>
      </w:pPr>
      <w:r w:rsidRPr="0018302B">
        <w:t>Η Αναθέτουσα Αρχή δεσμεύεται να τηρεί εμπιστευτικά για δύο (2) έτη τα στοιχεία που τίθενται στη διάθεσή της από τον Ανάδοχο εάν αφορούν σε τεχνικά στοιχεία ή πληροφορίες και τεχνογνωσία ή δικαιώματα πνευματικής ιδιοκτησίας εφόσον αυτά φέρουν την ένδειξη «Εμπιστευτικό Έγγραφο». Σε καμία περίπτωση η εμπιστευτικότητα δεν δεσμεύει την Αναθέτουσα Αρχή προς τις αρχές του Ελληνικού Κράτους και της Ευρωπαϊκής Ένωσης.</w:t>
      </w:r>
    </w:p>
    <w:p w14:paraId="22B8A9F7" w14:textId="77777777" w:rsidR="0018302B" w:rsidRPr="0018302B" w:rsidRDefault="0018302B" w:rsidP="0018302B">
      <w:r w:rsidRPr="0018302B">
        <w:t>Η εμπιστευτικότητα αίρεται αυτοδικαίως σε περίπτωση εκκρεμούς δίκης, ένστασης, διαιτησίας, στο απολύτως αναγκαίο μέτρο και αποκλειστικά για χρήση της από τα μέρη, τους δικαστικούς παραστάτες καθώς και τους δικαστές της διαιτησίας.</w:t>
      </w:r>
    </w:p>
    <w:p w14:paraId="215D2D4B" w14:textId="77777777" w:rsidR="0018302B" w:rsidRPr="0018302B" w:rsidRDefault="0018302B" w:rsidP="0018302B">
      <w:pPr>
        <w:rPr>
          <w:b/>
          <w:u w:val="single"/>
        </w:rPr>
      </w:pPr>
      <w:r w:rsidRPr="0018302B">
        <w:rPr>
          <w:b/>
          <w:u w:val="single"/>
        </w:rPr>
        <w:t>Β.</w:t>
      </w:r>
      <w:r w:rsidRPr="0018302B">
        <w:rPr>
          <w:b/>
          <w:u w:val="single"/>
        </w:rPr>
        <w:tab/>
        <w:t>Πνευματικά Δικαιώματα</w:t>
      </w:r>
    </w:p>
    <w:p w14:paraId="0E9F5171" w14:textId="77777777" w:rsidR="0018302B" w:rsidRPr="0018302B" w:rsidRDefault="0018302B" w:rsidP="0018302B">
      <w:r w:rsidRPr="0018302B">
        <w:t>Όλα τα αποτελέσματα - μελέτες, στοιχεία και κάθε άλλο έγγραφο ή αρχείο σχετικό με το Έργο, o πηγαίος κώδικας (</w:t>
      </w:r>
      <w:proofErr w:type="spellStart"/>
      <w:r w:rsidRPr="0018302B">
        <w:t>source</w:t>
      </w:r>
      <w:proofErr w:type="spellEnd"/>
      <w:r w:rsidRPr="0018302B">
        <w:t xml:space="preserve"> </w:t>
      </w:r>
      <w:proofErr w:type="spellStart"/>
      <w:r w:rsidRPr="0018302B">
        <w:t>code</w:t>
      </w:r>
      <w:proofErr w:type="spellEnd"/>
      <w:r w:rsidRPr="0018302B">
        <w:t>) που έχει αναπτυχθεί στο πλαίσιο παροχής υπηρεσιών υλοποίησης λογισμικού́ για την κάλυψη αναγκών της παρούσας δράσης, συμπεριλαμβανομένων μικρών παρεμβάσεων σε μη κεντρικά (</w:t>
      </w:r>
      <w:proofErr w:type="spellStart"/>
      <w:r w:rsidRPr="0018302B">
        <w:t>core</w:t>
      </w:r>
      <w:proofErr w:type="spellEnd"/>
      <w:r w:rsidRPr="0018302B">
        <w:t xml:space="preserve">) τμήματα έτοιμου λογισμικού (όπως για παράδειγμα </w:t>
      </w:r>
      <w:proofErr w:type="spellStart"/>
      <w:r w:rsidRPr="0018302B">
        <w:t>modules</w:t>
      </w:r>
      <w:proofErr w:type="spellEnd"/>
      <w:r w:rsidRPr="0018302B">
        <w:t xml:space="preserve">, </w:t>
      </w:r>
      <w:proofErr w:type="spellStart"/>
      <w:r w:rsidRPr="0018302B">
        <w:t>application</w:t>
      </w:r>
      <w:proofErr w:type="spellEnd"/>
      <w:r w:rsidRPr="0018302B">
        <w:t xml:space="preserve"> </w:t>
      </w:r>
      <w:proofErr w:type="spellStart"/>
      <w:r w:rsidRPr="0018302B">
        <w:t>programming</w:t>
      </w:r>
      <w:proofErr w:type="spellEnd"/>
      <w:r w:rsidRPr="0018302B">
        <w:t xml:space="preserve"> </w:t>
      </w:r>
      <w:proofErr w:type="spellStart"/>
      <w:r w:rsidRPr="0018302B">
        <w:t>interfaces</w:t>
      </w:r>
      <w:proofErr w:type="spellEnd"/>
      <w:r w:rsidRPr="0018302B">
        <w:t xml:space="preserve">) και δεν αποτελεί εμπορικό λογισμικό, οι βάσεις δεδομένων όπου επιτρέπεται και δεν αποτελεί απλώς παραχώρηση άδειας χρήσης, καθώς και όλα τα υπόλοιπα παραδοτέα που θα αποκτηθούν ή θα αναπτυχθούν από τον Ανάδοχο με δαπάνες του Έργου, θα αποτελούν αποκλειστική ιδιοκτησία της Αναθέτουσας Αρχής και του Φορέα Λειτουργίας, που μπορούν να τα διαχειρίζονται πλήρως και να τα εκμεταλλεύονται (όχι εμπορικά), εκτός και αν ήδη προϋπάρχουν σχετικά πνευματικά δικαιώματα. </w:t>
      </w:r>
    </w:p>
    <w:p w14:paraId="11042290" w14:textId="77777777" w:rsidR="0018302B" w:rsidRPr="0018302B" w:rsidRDefault="0018302B" w:rsidP="0018302B">
      <w:r w:rsidRPr="0018302B">
        <w:t xml:space="preserve">Τα αποτελέσματα θα είναι πάντοτε στη διάθεση των </w:t>
      </w:r>
      <w:proofErr w:type="spellStart"/>
      <w:r w:rsidRPr="0018302B">
        <w:t>νομίμων</w:t>
      </w:r>
      <w:proofErr w:type="spellEnd"/>
      <w:r w:rsidRPr="0018302B">
        <w:t xml:space="preserve"> εκπροσώπων της Αναθέτουσας Αρχής και του Φορέα Λειτουργίας κατά τη διάρκεια ισχύος της Σύμβασης, και εάν βρίσκονται στην κατοχή του Αναδόχου θα παραδοθούν στην Αναθέτουσα Αρχή και στο Φορέα Λειτουργίας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 διαχείρισή τους.</w:t>
      </w:r>
    </w:p>
    <w:p w14:paraId="658FE3A9" w14:textId="45A0E4C3" w:rsidR="00B605FD" w:rsidRPr="000C4284" w:rsidRDefault="0018302B" w:rsidP="00A11DC8">
      <w:r w:rsidRPr="0018302B">
        <w:t xml:space="preserve">Με την οριστική παραλαβή του Έργου τα δικαιώματα πνευματικής ιδιοκτησίας, που δεν αφορούν προϊόντα ή λογισμικά που διατίθενται εμπορικά, μεταβιβάζονται από τον Ανάδοχο αυτοδίκαια στην Αναθέτουσα </w:t>
      </w:r>
      <w:r w:rsidRPr="0018302B">
        <w:lastRenderedPageBreak/>
        <w:t xml:space="preserve">Αρχή και στον Φορέα Λειτουργίας οι οποίοι θα είναι πλέον οι αποκλειστικοί δικαιούχοι επί του Έργου και θα φέρουν όλες τις εξουσίες που απορρέουν από αυτό, ενδεικτικά και όχι περιοριστικά αναφερομένων της εξουσίας οριστικής ή προσωρινής αναπαραγωγής του λογισμικού με κάθε μέσο και μορφή, εν </w:t>
      </w:r>
      <w:proofErr w:type="spellStart"/>
      <w:r w:rsidRPr="0018302B">
        <w:t>όλω</w:t>
      </w:r>
      <w:proofErr w:type="spellEnd"/>
      <w:r w:rsidRPr="0018302B">
        <w:t xml:space="preserve"> ή εν μέρει, την εξουσία φόρτωσης, εμφάνισης στην οθόνη, εκτέλεσης μεταβίβασης, αντιγραφής, αποθήκευσης αλλά και τροποποίησης χωρίς άδεια του Αναδόχου, η οποία σε κάθε περίπτωση παρέχεται ανέκκλητα δια της υπογραφής της σύμβασης. </w:t>
      </w:r>
    </w:p>
    <w:p w14:paraId="5C1DAEF2" w14:textId="77777777" w:rsidR="006A2664" w:rsidRPr="007D48FA" w:rsidRDefault="006A2664" w:rsidP="00A11DC8">
      <w:pPr>
        <w:pStyle w:val="1"/>
        <w:rPr>
          <w:lang w:val="el-GR"/>
        </w:rPr>
      </w:pPr>
      <w:bookmarkStart w:id="104" w:name="_Toc90467096"/>
      <w:r w:rsidRPr="007D48FA">
        <w:rPr>
          <w:lang w:val="el-GR"/>
        </w:rPr>
        <w:lastRenderedPageBreak/>
        <w:t>ΠΑΡΑΡΤΗΜΑΤΑ</w:t>
      </w:r>
      <w:bookmarkEnd w:id="104"/>
    </w:p>
    <w:p w14:paraId="79CD70F9" w14:textId="77777777" w:rsidR="006A2664" w:rsidRPr="0087115A" w:rsidRDefault="006A2664" w:rsidP="00A11DC8">
      <w:pPr>
        <w:pStyle w:val="20"/>
        <w:rPr>
          <w:lang w:val="el-GR"/>
        </w:rPr>
      </w:pPr>
      <w:bookmarkStart w:id="105" w:name="_Ref53993145"/>
      <w:bookmarkStart w:id="106" w:name="_Toc90467097"/>
      <w:r w:rsidRPr="0087115A">
        <w:rPr>
          <w:lang w:val="el-GR"/>
        </w:rPr>
        <w:t>ΠΑΡΑΡΤΗΜΑ Ι – Αναλυτική Περιγραφή Φυσικού Αντικειμένου της</w:t>
      </w:r>
      <w:r w:rsidRPr="0087115A">
        <w:rPr>
          <w:b w:val="0"/>
          <w:lang w:val="el-GR"/>
        </w:rPr>
        <w:t xml:space="preserve"> </w:t>
      </w:r>
      <w:r w:rsidRPr="0087115A">
        <w:rPr>
          <w:lang w:val="el-GR"/>
        </w:rPr>
        <w:t>Σύμβασης</w:t>
      </w:r>
      <w:bookmarkEnd w:id="105"/>
      <w:bookmarkEnd w:id="106"/>
      <w:r w:rsidRPr="0087115A">
        <w:rPr>
          <w:lang w:val="el-GR"/>
        </w:rPr>
        <w:t xml:space="preserve"> </w:t>
      </w:r>
      <w:r w:rsidR="0087115A">
        <w:rPr>
          <w:lang w:val="el-GR"/>
        </w:rPr>
        <w:t xml:space="preserve"> </w:t>
      </w:r>
    </w:p>
    <w:p w14:paraId="5973F259" w14:textId="77777777" w:rsidR="001A7731" w:rsidRPr="0022325D" w:rsidRDefault="00AC3FB3" w:rsidP="00A11DC8">
      <w:pPr>
        <w:pStyle w:val="3"/>
      </w:pPr>
      <w:bookmarkStart w:id="107" w:name="_px4kbyg12d6h"/>
      <w:bookmarkStart w:id="108" w:name="_Toc90467098"/>
      <w:bookmarkEnd w:id="107"/>
      <w:r>
        <w:t xml:space="preserve">1. </w:t>
      </w:r>
      <w:r w:rsidR="001A7731" w:rsidRPr="0022325D">
        <w:t>ΠΕΡΙΓΡΑΦΗ ΦΥΣΙΚΟΥ ΑΝΤΙΚΕΙΜΕΝΟΥ ΤΗΣ ΣΥΜΒΑΣΗΣ</w:t>
      </w:r>
      <w:bookmarkEnd w:id="108"/>
    </w:p>
    <w:p w14:paraId="50251DC4" w14:textId="77777777" w:rsidR="001A7731" w:rsidRPr="00713D56" w:rsidRDefault="001A7731" w:rsidP="00DC48A8">
      <w:pPr>
        <w:pStyle w:val="4"/>
      </w:pPr>
      <w:r w:rsidRPr="00713D56">
        <w:t>1.</w:t>
      </w:r>
      <w:r w:rsidR="00AC3FB3">
        <w:t>1</w:t>
      </w:r>
      <w:r w:rsidRPr="00713D56">
        <w:t xml:space="preserve"> ΠΕΡΙΒΑΛΛΟΝ ΤΗΣ ΣΥΜΒΑΣΗΣ </w:t>
      </w:r>
    </w:p>
    <w:p w14:paraId="3AF3D573" w14:textId="77777777" w:rsidR="001A7731" w:rsidRPr="00C272BE" w:rsidRDefault="001A7731" w:rsidP="00A11DC8">
      <w:pPr>
        <w:rPr>
          <w:rFonts w:eastAsia="SimSun"/>
        </w:rPr>
      </w:pPr>
      <w:r w:rsidRPr="00C272BE">
        <w:rPr>
          <w:rFonts w:eastAsia="SimSun"/>
        </w:rPr>
        <w:t>Για την υλοποίηση του Έργου της παρούσας Διακήρυξης εμπλέκονται οι ακόλουθοι:</w:t>
      </w: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61"/>
        <w:gridCol w:w="3069"/>
        <w:gridCol w:w="2941"/>
      </w:tblGrid>
      <w:tr w:rsidR="002B6C6C" w14:paraId="58020B3F" w14:textId="77777777" w:rsidTr="002B6C6C">
        <w:trPr>
          <w:jc w:val="center"/>
        </w:trPr>
        <w:tc>
          <w:tcPr>
            <w:tcW w:w="3561" w:type="dxa"/>
          </w:tcPr>
          <w:p w14:paraId="3750702C" w14:textId="77777777" w:rsidR="002B6C6C" w:rsidRPr="00223712" w:rsidRDefault="002B6C6C" w:rsidP="002B6C6C">
            <w:pPr>
              <w:pStyle w:val="TabletextChar"/>
            </w:pPr>
            <w:r w:rsidRPr="003B5CF3">
              <w:rPr>
                <w:rFonts w:cs="Tahoma"/>
                <w:szCs w:val="22"/>
              </w:rPr>
              <w:t>Φορέας Υλοποίησης</w:t>
            </w:r>
            <w:r w:rsidR="004E5A3D">
              <w:rPr>
                <w:rFonts w:cs="Tahoma"/>
                <w:szCs w:val="22"/>
              </w:rPr>
              <w:t xml:space="preserve"> – Αναθέτουσα Αρχή</w:t>
            </w:r>
          </w:p>
        </w:tc>
        <w:tc>
          <w:tcPr>
            <w:tcW w:w="3069" w:type="dxa"/>
            <w:vAlign w:val="center"/>
          </w:tcPr>
          <w:p w14:paraId="23EC2832" w14:textId="3F5AA71B" w:rsidR="002B6C6C" w:rsidRPr="00223712" w:rsidRDefault="002B6C6C" w:rsidP="002B6C6C">
            <w:pPr>
              <w:pStyle w:val="TabletextChar"/>
              <w:rPr>
                <w:bCs/>
              </w:rPr>
            </w:pPr>
            <w:r w:rsidRPr="003B5CF3">
              <w:rPr>
                <w:rFonts w:cs="Tahoma"/>
                <w:szCs w:val="22"/>
              </w:rPr>
              <w:t xml:space="preserve">Κοινωνία της Πληροφορίας </w:t>
            </w:r>
            <w:r w:rsidR="001639A0">
              <w:rPr>
                <w:rFonts w:cs="Tahoma"/>
                <w:szCs w:val="22"/>
                <w:lang w:val="en-US"/>
              </w:rPr>
              <w:t>M</w:t>
            </w:r>
            <w:r w:rsidR="001639A0" w:rsidRPr="00806E2B">
              <w:rPr>
                <w:rFonts w:cs="Tahoma"/>
                <w:szCs w:val="22"/>
              </w:rPr>
              <w:t>.</w:t>
            </w:r>
            <w:r w:rsidRPr="003B5CF3">
              <w:rPr>
                <w:rFonts w:cs="Tahoma"/>
                <w:szCs w:val="22"/>
              </w:rPr>
              <w:t>Α.Ε</w:t>
            </w:r>
          </w:p>
        </w:tc>
        <w:tc>
          <w:tcPr>
            <w:tcW w:w="2941" w:type="dxa"/>
          </w:tcPr>
          <w:p w14:paraId="35CEC255" w14:textId="77777777" w:rsidR="002B6C6C" w:rsidRPr="00223712" w:rsidRDefault="002B6C6C" w:rsidP="003A2799">
            <w:pPr>
              <w:pStyle w:val="TabletextChar"/>
              <w:rPr>
                <w:rFonts w:eastAsia="SimSun"/>
              </w:rPr>
            </w:pPr>
            <w:r w:rsidRPr="003B5CF3">
              <w:rPr>
                <w:rFonts w:cs="Tahoma"/>
                <w:szCs w:val="22"/>
              </w:rPr>
              <w:t xml:space="preserve">Βλ. Παρ. </w:t>
            </w:r>
            <w:r w:rsidR="003A2799">
              <w:rPr>
                <w:rFonts w:cs="Tahoma"/>
                <w:szCs w:val="22"/>
              </w:rPr>
              <w:t>1.1</w:t>
            </w:r>
            <w:r w:rsidR="0076533D">
              <w:rPr>
                <w:rFonts w:cs="Tahoma"/>
                <w:szCs w:val="22"/>
              </w:rPr>
              <w:t>.1</w:t>
            </w:r>
          </w:p>
        </w:tc>
      </w:tr>
      <w:tr w:rsidR="002B6C6C" w14:paraId="4B737B2E" w14:textId="77777777" w:rsidTr="00DF62F3">
        <w:trPr>
          <w:jc w:val="center"/>
        </w:trPr>
        <w:tc>
          <w:tcPr>
            <w:tcW w:w="3561" w:type="dxa"/>
            <w:tcBorders>
              <w:bottom w:val="single" w:sz="4" w:space="0" w:color="auto"/>
            </w:tcBorders>
          </w:tcPr>
          <w:p w14:paraId="61765DF4" w14:textId="77777777" w:rsidR="002B6C6C" w:rsidRPr="00223712" w:rsidRDefault="002B6C6C" w:rsidP="002B6C6C">
            <w:pPr>
              <w:pStyle w:val="TabletextChar"/>
            </w:pPr>
            <w:r w:rsidRPr="003B5CF3">
              <w:rPr>
                <w:rFonts w:cs="Tahoma"/>
                <w:szCs w:val="22"/>
              </w:rPr>
              <w:t>Φορέας Λειτουργίας του Έργου</w:t>
            </w:r>
          </w:p>
        </w:tc>
        <w:tc>
          <w:tcPr>
            <w:tcW w:w="3069" w:type="dxa"/>
            <w:tcBorders>
              <w:bottom w:val="single" w:sz="4" w:space="0" w:color="auto"/>
            </w:tcBorders>
            <w:vAlign w:val="center"/>
          </w:tcPr>
          <w:p w14:paraId="14FF5354" w14:textId="77777777" w:rsidR="002B6C6C" w:rsidRPr="00AD45D6" w:rsidRDefault="002B6C6C" w:rsidP="002B6C6C">
            <w:pPr>
              <w:pStyle w:val="TabletextChar"/>
            </w:pPr>
            <w:r w:rsidRPr="00223712">
              <w:t>ΓΕΕΘΑ/ΔΥΓ</w:t>
            </w:r>
          </w:p>
        </w:tc>
        <w:tc>
          <w:tcPr>
            <w:tcW w:w="2941" w:type="dxa"/>
            <w:tcBorders>
              <w:bottom w:val="single" w:sz="4" w:space="0" w:color="auto"/>
            </w:tcBorders>
          </w:tcPr>
          <w:p w14:paraId="222C7065" w14:textId="77777777" w:rsidR="002B6C6C" w:rsidRDefault="002B6C6C" w:rsidP="002B6C6C">
            <w:pPr>
              <w:pStyle w:val="TabletextChar"/>
            </w:pPr>
            <w:r w:rsidRPr="003B5CF3">
              <w:rPr>
                <w:rFonts w:cs="Tahoma"/>
                <w:szCs w:val="22"/>
              </w:rPr>
              <w:t xml:space="preserve">Βλ. Παρ. </w:t>
            </w:r>
            <w:r w:rsidR="003A2799">
              <w:rPr>
                <w:rFonts w:cs="Tahoma"/>
                <w:szCs w:val="22"/>
              </w:rPr>
              <w:t>1.</w:t>
            </w:r>
            <w:r w:rsidR="0076533D">
              <w:rPr>
                <w:rFonts w:cs="Tahoma"/>
                <w:szCs w:val="22"/>
              </w:rPr>
              <w:t>1.</w:t>
            </w:r>
            <w:r w:rsidR="003A2799">
              <w:rPr>
                <w:rFonts w:cs="Tahoma"/>
                <w:szCs w:val="22"/>
              </w:rPr>
              <w:t>2</w:t>
            </w:r>
          </w:p>
          <w:p w14:paraId="1DE092FB" w14:textId="77777777" w:rsidR="002B6C6C" w:rsidRPr="004833AC" w:rsidRDefault="002B6C6C" w:rsidP="00DF62F3"/>
        </w:tc>
      </w:tr>
      <w:tr w:rsidR="003A2799" w14:paraId="61486FD0" w14:textId="77777777" w:rsidTr="007D1606">
        <w:trPr>
          <w:jc w:val="center"/>
        </w:trPr>
        <w:tc>
          <w:tcPr>
            <w:tcW w:w="3561" w:type="dxa"/>
          </w:tcPr>
          <w:p w14:paraId="28495EF1" w14:textId="77777777" w:rsidR="003A2799" w:rsidRPr="00223712" w:rsidRDefault="003A2799" w:rsidP="007D1606">
            <w:pPr>
              <w:pStyle w:val="TabletextChar"/>
            </w:pPr>
            <w:r w:rsidRPr="003B5CF3">
              <w:rPr>
                <w:rFonts w:cs="Tahoma"/>
                <w:szCs w:val="22"/>
              </w:rPr>
              <w:t>Φορέας Χρηματοδότησης</w:t>
            </w:r>
          </w:p>
        </w:tc>
        <w:tc>
          <w:tcPr>
            <w:tcW w:w="3069" w:type="dxa"/>
            <w:vAlign w:val="center"/>
          </w:tcPr>
          <w:p w14:paraId="21CC051D" w14:textId="77777777" w:rsidR="003A2799" w:rsidRPr="002B6C6C" w:rsidRDefault="003A2799" w:rsidP="007D1606">
            <w:pPr>
              <w:pStyle w:val="TabletextChar"/>
            </w:pPr>
            <w:r>
              <w:t>Υπουργείο Ψηφιακής Διακυβέρνησης</w:t>
            </w:r>
          </w:p>
        </w:tc>
        <w:tc>
          <w:tcPr>
            <w:tcW w:w="2941" w:type="dxa"/>
          </w:tcPr>
          <w:p w14:paraId="2AED00E7" w14:textId="77777777" w:rsidR="003A2799" w:rsidRPr="00223712" w:rsidDel="002B6C6C" w:rsidRDefault="003A2799" w:rsidP="007D1606">
            <w:pPr>
              <w:pStyle w:val="TabletextChar"/>
            </w:pPr>
            <w:r w:rsidRPr="003B5CF3">
              <w:rPr>
                <w:rFonts w:cs="Tahoma"/>
                <w:szCs w:val="22"/>
              </w:rPr>
              <w:t xml:space="preserve">Βλ. Παρ. </w:t>
            </w:r>
            <w:r>
              <w:rPr>
                <w:rFonts w:cs="Tahoma"/>
                <w:szCs w:val="22"/>
              </w:rPr>
              <w:t>1.</w:t>
            </w:r>
            <w:r w:rsidR="0076533D">
              <w:rPr>
                <w:rFonts w:cs="Tahoma"/>
                <w:szCs w:val="22"/>
              </w:rPr>
              <w:t>1.</w:t>
            </w:r>
            <w:r>
              <w:rPr>
                <w:rFonts w:cs="Tahoma"/>
                <w:szCs w:val="22"/>
              </w:rPr>
              <w:t>3</w:t>
            </w:r>
          </w:p>
        </w:tc>
      </w:tr>
      <w:tr w:rsidR="002B6C6C" w:rsidRPr="00206F9B" w14:paraId="7F53F4F7" w14:textId="77777777" w:rsidTr="00DF62F3">
        <w:trPr>
          <w:jc w:val="center"/>
        </w:trPr>
        <w:tc>
          <w:tcPr>
            <w:tcW w:w="3561" w:type="dxa"/>
            <w:tcBorders>
              <w:top w:val="single" w:sz="4" w:space="0" w:color="auto"/>
              <w:left w:val="single" w:sz="4" w:space="0" w:color="auto"/>
              <w:bottom w:val="single" w:sz="4" w:space="0" w:color="auto"/>
              <w:right w:val="single" w:sz="4" w:space="0" w:color="auto"/>
            </w:tcBorders>
          </w:tcPr>
          <w:p w14:paraId="32F66CDC" w14:textId="77777777" w:rsidR="002B6C6C" w:rsidRPr="00223712" w:rsidRDefault="002B6C6C" w:rsidP="00306A12">
            <w:pPr>
              <w:pStyle w:val="TabletextChar"/>
              <w:rPr>
                <w:bCs/>
              </w:rPr>
            </w:pPr>
            <w:r w:rsidRPr="003B5CF3">
              <w:rPr>
                <w:rFonts w:cs="Tahoma"/>
                <w:szCs w:val="22"/>
              </w:rPr>
              <w:t>Όργανα &amp; Επιτροπές Παρακολούθησης, και Ελέγχου του Έργου</w:t>
            </w:r>
          </w:p>
        </w:tc>
        <w:tc>
          <w:tcPr>
            <w:tcW w:w="3069" w:type="dxa"/>
            <w:tcBorders>
              <w:top w:val="single" w:sz="4" w:space="0" w:color="auto"/>
              <w:left w:val="single" w:sz="4" w:space="0" w:color="auto"/>
              <w:bottom w:val="single" w:sz="4" w:space="0" w:color="auto"/>
              <w:right w:val="single" w:sz="4" w:space="0" w:color="auto"/>
            </w:tcBorders>
          </w:tcPr>
          <w:p w14:paraId="32BAF5C9" w14:textId="77777777" w:rsidR="002B6C6C" w:rsidRPr="00223712" w:rsidRDefault="002B6C6C" w:rsidP="002B6C6C">
            <w:pPr>
              <w:pStyle w:val="TabletextChar"/>
            </w:pPr>
            <w:r w:rsidRPr="00722E4F">
              <w:t>Θα καθοριστεί από την ΑΑ</w:t>
            </w:r>
          </w:p>
        </w:tc>
        <w:tc>
          <w:tcPr>
            <w:tcW w:w="2941" w:type="dxa"/>
            <w:tcBorders>
              <w:top w:val="single" w:sz="4" w:space="0" w:color="auto"/>
              <w:left w:val="single" w:sz="4" w:space="0" w:color="auto"/>
              <w:bottom w:val="single" w:sz="4" w:space="0" w:color="auto"/>
              <w:right w:val="single" w:sz="4" w:space="0" w:color="auto"/>
            </w:tcBorders>
          </w:tcPr>
          <w:p w14:paraId="4973ECE5" w14:textId="77777777" w:rsidR="002B6C6C" w:rsidRPr="00722E4F" w:rsidRDefault="002B6C6C" w:rsidP="003A2799">
            <w:pPr>
              <w:pStyle w:val="TabletextChar"/>
            </w:pPr>
            <w:r w:rsidRPr="003B5CF3">
              <w:rPr>
                <w:rFonts w:cs="Tahoma"/>
                <w:szCs w:val="22"/>
              </w:rPr>
              <w:t xml:space="preserve">Βλ. παρ. </w:t>
            </w:r>
            <w:r w:rsidR="003A2799">
              <w:rPr>
                <w:rFonts w:cs="Tahoma"/>
                <w:szCs w:val="22"/>
              </w:rPr>
              <w:t>1.</w:t>
            </w:r>
            <w:r w:rsidR="0076533D">
              <w:rPr>
                <w:rFonts w:cs="Tahoma"/>
                <w:szCs w:val="22"/>
              </w:rPr>
              <w:t>1.</w:t>
            </w:r>
            <w:r w:rsidR="003A2799">
              <w:rPr>
                <w:rFonts w:cs="Tahoma"/>
                <w:szCs w:val="22"/>
              </w:rPr>
              <w:t>4</w:t>
            </w:r>
          </w:p>
        </w:tc>
      </w:tr>
    </w:tbl>
    <w:p w14:paraId="52E99786" w14:textId="77777777" w:rsidR="001A7731" w:rsidRPr="00713D56" w:rsidRDefault="001A7731" w:rsidP="00DC48A8">
      <w:pPr>
        <w:pStyle w:val="4"/>
      </w:pPr>
      <w:r w:rsidRPr="00713D56">
        <w:t>1.1</w:t>
      </w:r>
      <w:r w:rsidR="00AC3FB3">
        <w:t>.1</w:t>
      </w:r>
      <w:r w:rsidRPr="00713D56">
        <w:t xml:space="preserve"> Φορέα</w:t>
      </w:r>
      <w:r w:rsidR="003A2799">
        <w:t>ς</w:t>
      </w:r>
      <w:r w:rsidRPr="00713D56">
        <w:t xml:space="preserve"> Υλοποίησης</w:t>
      </w:r>
      <w:r w:rsidR="003A2799">
        <w:t xml:space="preserve"> – Αναθέτουσα Αρχή</w:t>
      </w:r>
    </w:p>
    <w:p w14:paraId="6666C9D1" w14:textId="357470DA" w:rsidR="003A2799" w:rsidRDefault="002B6C6C" w:rsidP="00A11DC8">
      <w:r>
        <w:t>Φορέ</w:t>
      </w:r>
      <w:r w:rsidR="004E5A3D">
        <w:t>α</w:t>
      </w:r>
      <w:r>
        <w:t xml:space="preserve">ς υλοποίησης είναι η «Κοινωνία της Πληροφορίας </w:t>
      </w:r>
      <w:r w:rsidR="001639A0">
        <w:rPr>
          <w:lang w:val="en-US"/>
        </w:rPr>
        <w:t>M</w:t>
      </w:r>
      <w:r w:rsidR="001639A0" w:rsidRPr="00806E2B">
        <w:t>.</w:t>
      </w:r>
      <w:r>
        <w:t>Α.Ε», η αποστολή και το έργο καθώς και η οργάνωση και λειτουργία της</w:t>
      </w:r>
      <w:r w:rsidR="003A2799">
        <w:t xml:space="preserve"> παρουσιάζεται στις ακόλουθες παραγράφους.</w:t>
      </w:r>
      <w:r>
        <w:t xml:space="preserve"> </w:t>
      </w:r>
    </w:p>
    <w:p w14:paraId="10594479" w14:textId="37A8B786" w:rsidR="003A2799" w:rsidRPr="003A2799" w:rsidRDefault="003A2799" w:rsidP="003A2799">
      <w:r w:rsidRPr="003A2799">
        <w:t>Η «</w:t>
      </w:r>
      <w:r w:rsidRPr="003A2799">
        <w:rPr>
          <w:b/>
        </w:rPr>
        <w:t xml:space="preserve">Κοινωνία της Πληροφορίας </w:t>
      </w:r>
      <w:r w:rsidR="001639A0">
        <w:rPr>
          <w:b/>
          <w:lang w:val="en-US"/>
        </w:rPr>
        <w:t>M</w:t>
      </w:r>
      <w:r w:rsidR="001639A0" w:rsidRPr="00806E2B">
        <w:rPr>
          <w:b/>
        </w:rPr>
        <w:t>.</w:t>
      </w:r>
      <w:r w:rsidRPr="003A2799">
        <w:rPr>
          <w:b/>
        </w:rPr>
        <w:t>Α.Ε.</w:t>
      </w:r>
      <w:r w:rsidRPr="003A2799">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BA49EDD" w14:textId="77777777" w:rsidR="003A2799" w:rsidRPr="003A2799" w:rsidRDefault="003A2799" w:rsidP="003A2799">
      <w:r w:rsidRPr="003A2799">
        <w:t>Βασικός σκοπός της Εταιρείας, όπως ορίζεται στην τελευταία τροποποίηση του καταστατικού αυτής (ΦΕΚ 343/Β/07-02-2020), είναι:</w:t>
      </w:r>
    </w:p>
    <w:p w14:paraId="056F5403" w14:textId="77777777" w:rsidR="003A2799" w:rsidRPr="003A2799" w:rsidRDefault="003A2799" w:rsidP="003A2799">
      <w:r w:rsidRPr="003A2799">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3A2799">
        <w:t>ενωσιακούς</w:t>
      </w:r>
      <w:proofErr w:type="spellEnd"/>
      <w:r w:rsidRPr="003A2799">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AF6B4C2" w14:textId="77777777" w:rsidR="003A2799" w:rsidRPr="003A2799" w:rsidRDefault="003A2799" w:rsidP="003A2799">
      <w:r w:rsidRPr="003A2799">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3A2799">
        <w:t>ενωσιακούς</w:t>
      </w:r>
      <w:proofErr w:type="spellEnd"/>
      <w:r w:rsidRPr="003A2799">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5813CC3" w14:textId="77777777" w:rsidR="003A2799" w:rsidRPr="003A2799" w:rsidRDefault="003A2799" w:rsidP="003A2799">
      <w:r w:rsidRPr="003A2799">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4A04C6DA" w14:textId="77777777" w:rsidR="003A2799" w:rsidRPr="003A2799" w:rsidRDefault="003A2799" w:rsidP="003A2799">
      <w:r w:rsidRPr="003A2799">
        <w:lastRenderedPageBreak/>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344D7402" w14:textId="77777777" w:rsidR="003A2799" w:rsidRPr="003A2799" w:rsidRDefault="003A2799" w:rsidP="003A2799">
      <w:r w:rsidRPr="003A2799">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A685043" w14:textId="77777777" w:rsidR="003A2799" w:rsidRPr="003A2799" w:rsidRDefault="003A2799" w:rsidP="003A2799">
      <w:proofErr w:type="spellStart"/>
      <w:r w:rsidRPr="003A2799">
        <w:t>στ</w:t>
      </w:r>
      <w:proofErr w:type="spellEnd"/>
      <w:r w:rsidRPr="003A2799">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3A2799">
        <w:t>ενωσιακή</w:t>
      </w:r>
      <w:proofErr w:type="spellEnd"/>
      <w:r w:rsidRPr="003A2799">
        <w:t xml:space="preserve"> ή/και εθνική) ύστερα από αίτηση του φορέα και υπογραφή σχετικής προγραμματικής συμφωνίας με την εταιρεία.</w:t>
      </w:r>
    </w:p>
    <w:p w14:paraId="2EDBE485" w14:textId="77777777" w:rsidR="003A2799" w:rsidRPr="003A2799" w:rsidRDefault="003A2799" w:rsidP="003A2799">
      <w:r w:rsidRPr="003A2799">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4DA9569" w14:textId="77777777" w:rsidR="003A2799" w:rsidRPr="003A2799" w:rsidRDefault="003A2799" w:rsidP="003A2799">
      <w:r w:rsidRPr="003A2799">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3A2799">
        <w:t>ενωσιακούς</w:t>
      </w:r>
      <w:proofErr w:type="spellEnd"/>
      <w:r w:rsidRPr="003A2799">
        <w:t xml:space="preserve"> ή/και εθνικούς πόρους ή/ και μέσω του Προγράμματος Δημοσίων Επενδύσεων. </w:t>
      </w:r>
    </w:p>
    <w:p w14:paraId="10A2C7D8" w14:textId="77777777" w:rsidR="003A2799" w:rsidRPr="003A2799" w:rsidRDefault="003A2799" w:rsidP="003A2799">
      <w:r w:rsidRPr="003A2799">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4FD9761F" w14:textId="77777777" w:rsidR="003A2799" w:rsidRPr="003A2799" w:rsidRDefault="003A2799" w:rsidP="003A2799">
      <w:r w:rsidRPr="003A2799">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3A2799">
        <w:t>διέπεται</w:t>
      </w:r>
      <w:proofErr w:type="spellEnd"/>
      <w:r w:rsidRPr="003A2799">
        <w:t xml:space="preserve"> από τεχνολογίες πληροφορικής και ηλεκτρονικών επικοινωνιών. </w:t>
      </w:r>
    </w:p>
    <w:p w14:paraId="64955621" w14:textId="77777777" w:rsidR="003A2799" w:rsidRPr="003A2799" w:rsidRDefault="003A2799" w:rsidP="003A2799">
      <w:proofErr w:type="spellStart"/>
      <w:r w:rsidRPr="003A2799">
        <w:t>ια</w:t>
      </w:r>
      <w:proofErr w:type="spellEnd"/>
      <w:r w:rsidRPr="003A2799">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0162C25" w14:textId="77777777" w:rsidR="00326BC0" w:rsidRPr="00713D56" w:rsidRDefault="001A7731" w:rsidP="00DC48A8">
      <w:pPr>
        <w:pStyle w:val="4"/>
      </w:pPr>
      <w:r w:rsidRPr="00713D56">
        <w:t>1.</w:t>
      </w:r>
      <w:r w:rsidR="00AC3FB3">
        <w:t>1.</w:t>
      </w:r>
      <w:r w:rsidRPr="00713D56">
        <w:t>2 Φορέα</w:t>
      </w:r>
      <w:r w:rsidR="003A2799">
        <w:t>ς</w:t>
      </w:r>
      <w:r w:rsidRPr="00713D56">
        <w:t xml:space="preserve"> Λειτουργίας</w:t>
      </w:r>
      <w:r w:rsidR="003A2799">
        <w:t xml:space="preserve"> του </w:t>
      </w:r>
      <w:proofErr w:type="spellStart"/>
      <w:r w:rsidR="003A2799">
        <w:t>Εργου</w:t>
      </w:r>
      <w:proofErr w:type="spellEnd"/>
    </w:p>
    <w:p w14:paraId="7DA86074" w14:textId="77777777" w:rsidR="001A7731" w:rsidRDefault="001A7731" w:rsidP="00A11DC8">
      <w:r>
        <w:t>Η ΔΥΓ/ΓΕΕΘΑ είναι ανεξάρτητη διεύθυνση του Γενικού Επιτελείου Εθνικής Άμυνας και υπάγεται στον Ε/ΓΕΕΘΑ. Η οργάνωση, συγκρότηση και λειτουργία της, όπως του ΓΕΕΘΑ και όλων των Μονάδων και Υπηρεσιών του, ορίζεται από τα άρθρα 12 και 13 του Ν. 2292/95 Περί «Οργάνωσης και λειτουργίας Υπουργείου Εθνικής Άμυνας, διοίκησης και ελέγχου των Ενόπλων Δυνάμεων και άλλες διατάξεις».</w:t>
      </w:r>
    </w:p>
    <w:p w14:paraId="3F893A40" w14:textId="77777777" w:rsidR="001A7731" w:rsidRDefault="001A7731" w:rsidP="00A11DC8">
      <w:r>
        <w:t>Η έδρα της ΔΥΓ/ΓΕΕΘΑ, βρίσκεται στο κεντρικό κτίριο του Στρατοπέδου «Παπάγου», ενώ υποστηρίζονται από αυτήν οι ΔΥΓ των ΓΕ των 3 κλάδων. Στελεχώνεται από στελέχη και των 3 κλάδων.</w:t>
      </w:r>
    </w:p>
    <w:p w14:paraId="0E8C89B0" w14:textId="77777777" w:rsidR="001A7731" w:rsidRDefault="001A7731" w:rsidP="00A11DC8">
      <w:r>
        <w:t>Οι κύριες επιχειρησιακές διαδικασίες του φορέα λειτουργίας συνοψίζονται στα παρακάτω:</w:t>
      </w:r>
    </w:p>
    <w:p w14:paraId="408ACFA6" w14:textId="77777777" w:rsidR="00326BC0" w:rsidRDefault="001A7731" w:rsidP="00C65263">
      <w:pPr>
        <w:pStyle w:val="26"/>
        <w:numPr>
          <w:ilvl w:val="0"/>
          <w:numId w:val="188"/>
        </w:numPr>
      </w:pPr>
      <w:r>
        <w:t>Χειρισμός θεμάτων που αφορούν παροχές υγειονομικής περίθαλψης σε άλλες κατηγορίες πληθυσμού από τα ΣΝ των ΕΔ, καθώς και θέματα παροχών κοινωνικής πολιτικής των ΕΔ.</w:t>
      </w:r>
    </w:p>
    <w:p w14:paraId="284CDB50" w14:textId="77777777" w:rsidR="00326BC0" w:rsidRDefault="001A7731" w:rsidP="00C65263">
      <w:pPr>
        <w:pStyle w:val="26"/>
        <w:numPr>
          <w:ilvl w:val="0"/>
          <w:numId w:val="188"/>
        </w:numPr>
      </w:pPr>
      <w:r>
        <w:t>Συνεργασία με το Υπουργείο Υγείας για θέματα υγειονομικής περίθαλψης.</w:t>
      </w:r>
    </w:p>
    <w:p w14:paraId="278654E5" w14:textId="77777777" w:rsidR="00326BC0" w:rsidRDefault="001A7731" w:rsidP="00C65263">
      <w:pPr>
        <w:pStyle w:val="26"/>
        <w:numPr>
          <w:ilvl w:val="0"/>
          <w:numId w:val="188"/>
        </w:numPr>
      </w:pPr>
      <w:r>
        <w:t>Χειρισμός και συντονισμός θεμάτων υγειονομικής περίθαλψης αλλοδαπού Στρατιωτικού προσωπικού που βρίσκεται διαπιστευμένο στη χώρα.</w:t>
      </w:r>
    </w:p>
    <w:p w14:paraId="67739DF2" w14:textId="007F33AF" w:rsidR="00326BC0" w:rsidRDefault="001A7731" w:rsidP="00C65263">
      <w:pPr>
        <w:pStyle w:val="26"/>
        <w:numPr>
          <w:ilvl w:val="0"/>
          <w:numId w:val="188"/>
        </w:numPr>
      </w:pPr>
      <w:r>
        <w:t>Συλλογή και επεξεργασία από τα ΓΕ/ΔΥΓ, των στατιστικών στοιχείων αρμοδιότητας Υγειονομικ</w:t>
      </w:r>
      <w:r w:rsidR="00675AC0">
        <w:t>ού και συνεργασία με το ΓΕΕΘΑ/Γ4</w:t>
      </w:r>
      <w:r>
        <w:t xml:space="preserve"> για την παραγωγή των δεδομένων.</w:t>
      </w:r>
    </w:p>
    <w:p w14:paraId="597F3510" w14:textId="77777777" w:rsidR="00326BC0" w:rsidRDefault="001A7731" w:rsidP="00C65263">
      <w:pPr>
        <w:pStyle w:val="26"/>
        <w:numPr>
          <w:ilvl w:val="0"/>
          <w:numId w:val="188"/>
        </w:numPr>
      </w:pPr>
      <w:r>
        <w:t xml:space="preserve">Μέριμνα για τη </w:t>
      </w:r>
      <w:proofErr w:type="spellStart"/>
      <w:r>
        <w:t>διαλειτουργικότητα</w:t>
      </w:r>
      <w:proofErr w:type="spellEnd"/>
      <w:r>
        <w:t xml:space="preserve"> του επιχειρησιακού υγειονομικού υλικού, των υγειονομικών διαδικασιών και των υγειονομικών εντύπων.</w:t>
      </w:r>
    </w:p>
    <w:p w14:paraId="00239317" w14:textId="77777777" w:rsidR="00326BC0" w:rsidRDefault="001A7731" w:rsidP="00C65263">
      <w:pPr>
        <w:pStyle w:val="26"/>
        <w:numPr>
          <w:ilvl w:val="0"/>
          <w:numId w:val="188"/>
        </w:numPr>
      </w:pPr>
      <w:r>
        <w:lastRenderedPageBreak/>
        <w:t>Συντονισμός των ΔΥΓ/ΓΕ σε θέματα που αφορούν τα Υγειονομικά υλικά.</w:t>
      </w:r>
    </w:p>
    <w:p w14:paraId="6FCE7886" w14:textId="77777777" w:rsidR="00326BC0" w:rsidRDefault="001A7731" w:rsidP="00C65263">
      <w:pPr>
        <w:pStyle w:val="26"/>
        <w:numPr>
          <w:ilvl w:val="0"/>
          <w:numId w:val="188"/>
        </w:numPr>
      </w:pPr>
      <w:r>
        <w:t>Χειρισμός θεμάτων των Διακλαδικών Κέντρων και Κλινικών.</w:t>
      </w:r>
    </w:p>
    <w:p w14:paraId="5EF29C19" w14:textId="77777777" w:rsidR="00326BC0" w:rsidRDefault="001A7731" w:rsidP="00C65263">
      <w:pPr>
        <w:pStyle w:val="26"/>
        <w:numPr>
          <w:ilvl w:val="0"/>
          <w:numId w:val="188"/>
        </w:numPr>
      </w:pPr>
      <w:r>
        <w:t xml:space="preserve">Συγκρότηση Ομάδων Εργασίας (ΟΕ) Έργου και διαμόρφωση του οργανωτικού πλαισίου λειτουργίας τους, για την προαγωγή της </w:t>
      </w:r>
      <w:proofErr w:type="spellStart"/>
      <w:r>
        <w:t>διαλειτουργικότητας</w:t>
      </w:r>
      <w:proofErr w:type="spellEnd"/>
      <w:r>
        <w:t xml:space="preserve"> μεταξύ των εμπλεκόμενων φορέων.</w:t>
      </w:r>
    </w:p>
    <w:p w14:paraId="1C5B5735" w14:textId="77777777" w:rsidR="00326BC0" w:rsidRPr="005B78A7" w:rsidRDefault="001A7731" w:rsidP="00C65263">
      <w:pPr>
        <w:pStyle w:val="26"/>
        <w:numPr>
          <w:ilvl w:val="0"/>
          <w:numId w:val="188"/>
        </w:numPr>
        <w:rPr>
          <w:rFonts w:eastAsia="SimSun"/>
          <w:szCs w:val="22"/>
        </w:rPr>
      </w:pPr>
      <w:r>
        <w:t>Ευθύνη για το έργο των διακλαδικών ΟΕ υγειονομικού και επίβλεψη της υλοποίησης των απαιτούμενων και απορρεουσών ενεργειών αρμοδιότητας τους, για τις οποίες διατηρεί αρχείο και εισηγείται στην ιεραρχία θέματα διακλαδικής εκμετάλλευσης των πεπραγμένων.</w:t>
      </w:r>
    </w:p>
    <w:p w14:paraId="772D43D9" w14:textId="6A1F6010" w:rsidR="00E92CD8" w:rsidRDefault="00E92CD8" w:rsidP="001723C2">
      <w:pPr>
        <w:pStyle w:val="26"/>
        <w:ind w:left="0"/>
      </w:pPr>
    </w:p>
    <w:p w14:paraId="50B53A07" w14:textId="17B0765E" w:rsidR="002801CD" w:rsidRPr="00582C65" w:rsidRDefault="00675AC0" w:rsidP="00C65263">
      <w:pPr>
        <w:pStyle w:val="26"/>
        <w:ind w:left="0" w:firstLine="360"/>
      </w:pPr>
      <w:r>
        <w:t>Το ΓΕΕΘΑ/Γ4</w:t>
      </w:r>
      <w:r w:rsidR="002801CD" w:rsidRPr="00582C65">
        <w:t xml:space="preserve"> αποτελεί τον Φορέα Παρακολούθησης του έργου, του Κυρίου του </w:t>
      </w:r>
      <w:proofErr w:type="spellStart"/>
      <w:r w:rsidR="002801CD" w:rsidRPr="00582C65">
        <w:t>Εργου</w:t>
      </w:r>
      <w:proofErr w:type="spellEnd"/>
    </w:p>
    <w:p w14:paraId="0387513A" w14:textId="7A776125" w:rsidR="002801CD" w:rsidRPr="00582C65" w:rsidRDefault="002801CD" w:rsidP="00C65263">
      <w:pPr>
        <w:pStyle w:val="26"/>
        <w:ind w:left="0" w:firstLine="360"/>
      </w:pPr>
      <w:r w:rsidRPr="00582C65">
        <w:t>Το ΓΕΣ/ΔΕΠΛΗ αποτελεί τον Φορέα ανάπτυξης του Λογισμικού του ΟΠΣΥΕΔ.</w:t>
      </w:r>
    </w:p>
    <w:p w14:paraId="1E90D37F" w14:textId="77777777" w:rsidR="00E92CD8" w:rsidRPr="00713D56" w:rsidRDefault="00E92CD8" w:rsidP="00E92CD8">
      <w:pPr>
        <w:pStyle w:val="4"/>
      </w:pPr>
      <w:r>
        <w:t>1.</w:t>
      </w:r>
      <w:r w:rsidR="00AC3FB3">
        <w:t>1.</w:t>
      </w:r>
      <w:r>
        <w:t>3</w:t>
      </w:r>
      <w:r w:rsidRPr="00713D56">
        <w:t xml:space="preserve"> </w:t>
      </w:r>
      <w:r>
        <w:t>Φορέας Χρηματοδότησης</w:t>
      </w:r>
    </w:p>
    <w:p w14:paraId="350E65C3" w14:textId="77777777" w:rsidR="00E92CD8" w:rsidRPr="005B78A7" w:rsidRDefault="00E92CD8" w:rsidP="00E92CD8">
      <w:r w:rsidRPr="005B78A7">
        <w:t>Φορέας Χρηματοδότησης του Έργου είναι το Υπουργείο Ψηφιακής Διακυβέρνησης</w:t>
      </w:r>
      <w:r w:rsidRPr="005B78A7" w:rsidDel="002459AC">
        <w:t xml:space="preserve"> </w:t>
      </w:r>
      <w:r w:rsidRPr="005B78A7">
        <w:t>(Φορέας Κεντρικής Κυβέρνησης).</w:t>
      </w:r>
    </w:p>
    <w:p w14:paraId="0462AD47" w14:textId="77777777" w:rsidR="00E92CD8" w:rsidRPr="005B78A7" w:rsidRDefault="00E92CD8" w:rsidP="00E92CD8">
      <w:r w:rsidRPr="005B78A7">
        <w:t xml:space="preserve">Το Υπουργείο Ψηφιακής Διακυβέρνησης αποτελεί μια νέα μονάδα δημόσιας διοίκησης η οποία για πρώτη φορά συγκεντρώνει όλες τις κρίσιμες δομές πληροφορικής και τηλεπικοινωνιών που σχετίζονται με την παροχή ηλεκτρονικών υπηρεσιών προς τους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w:t>
      </w:r>
      <w:proofErr w:type="spellStart"/>
      <w:r w:rsidRPr="005B78A7">
        <w:t>ψηφιοποίηση</w:t>
      </w:r>
      <w:proofErr w:type="spellEnd"/>
      <w:r w:rsidRPr="005B78A7">
        <w:t xml:space="preserve"> της γραφειοκρατίας.</w:t>
      </w:r>
    </w:p>
    <w:p w14:paraId="589E428D" w14:textId="77777777" w:rsidR="00E92CD8" w:rsidRDefault="00E92CD8" w:rsidP="00E92CD8">
      <w:pPr>
        <w:pStyle w:val="4"/>
      </w:pPr>
      <w:r>
        <w:t>1.</w:t>
      </w:r>
      <w:r w:rsidR="00AC3FB3">
        <w:t>1.</w:t>
      </w:r>
      <w:r>
        <w:t>4</w:t>
      </w:r>
      <w:r w:rsidRPr="00713D56">
        <w:t xml:space="preserve"> </w:t>
      </w:r>
      <w:bookmarkStart w:id="109" w:name="_Toc40458227"/>
      <w:bookmarkStart w:id="110" w:name="_Ref42599311"/>
      <w:bookmarkStart w:id="111" w:name="_Toc42684584"/>
      <w:bookmarkStart w:id="112" w:name="_Toc43378497"/>
      <w:bookmarkStart w:id="113" w:name="_Toc44075371"/>
      <w:r w:rsidRPr="00E92CD8">
        <w:t>Όργανα &amp; Επιτροπές Παρακολούθησης, Διακυβέρνησης και Ελέγχου του Έργου</w:t>
      </w:r>
      <w:bookmarkEnd w:id="109"/>
      <w:bookmarkEnd w:id="110"/>
      <w:bookmarkEnd w:id="111"/>
      <w:bookmarkEnd w:id="112"/>
      <w:bookmarkEnd w:id="113"/>
    </w:p>
    <w:p w14:paraId="4A6BF92F" w14:textId="77777777" w:rsidR="004837C3" w:rsidRDefault="004837C3" w:rsidP="004837C3">
      <w: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2B43515F" w14:textId="77777777" w:rsidR="004837C3" w:rsidRPr="004837C3" w:rsidRDefault="004837C3" w:rsidP="004C5788">
      <w:pPr>
        <w:pStyle w:val="aff"/>
        <w:numPr>
          <w:ilvl w:val="0"/>
          <w:numId w:val="165"/>
        </w:numPr>
        <w:tabs>
          <w:tab w:val="clear" w:pos="420"/>
        </w:tabs>
        <w:spacing w:before="0" w:after="120"/>
        <w:ind w:left="450" w:hanging="294"/>
        <w:rPr>
          <w:rFonts w:cs="Tahoma"/>
          <w:b/>
          <w:bCs/>
        </w:rPr>
      </w:pPr>
      <w:r w:rsidRPr="004837C3">
        <w:rPr>
          <w:rFonts w:cs="Tahoma"/>
          <w:b/>
          <w:bCs/>
        </w:rPr>
        <w:t>Επιτροπή Εποπτείας Προγραμματικής Συμφωνίας (ΕΕΠΣ)</w:t>
      </w:r>
    </w:p>
    <w:p w14:paraId="5095866C" w14:textId="77777777" w:rsidR="004837C3" w:rsidRPr="00274B25" w:rsidRDefault="004837C3" w:rsidP="004837C3">
      <w:pPr>
        <w:rPr>
          <w:rFonts w:cs="Tahoma"/>
        </w:rPr>
      </w:pPr>
      <w:r w:rsidRPr="00274B25">
        <w:rPr>
          <w:rFonts w:cs="Tahoma"/>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w:t>
      </w:r>
      <w:proofErr w:type="spellStart"/>
      <w:r w:rsidRPr="00274B25">
        <w:rPr>
          <w:rFonts w:cs="Tahoma"/>
        </w:rPr>
        <w:t>ΚτΠ</w:t>
      </w:r>
      <w:proofErr w:type="spellEnd"/>
      <w:r w:rsidRPr="00274B25">
        <w:rPr>
          <w:rFonts w:cs="Tahoma"/>
        </w:rPr>
        <w:t xml:space="preserve"> ΑΕ και του </w:t>
      </w:r>
      <w:proofErr w:type="spellStart"/>
      <w:r w:rsidRPr="00274B25">
        <w:rPr>
          <w:rFonts w:cs="Tahoma"/>
        </w:rPr>
        <w:t>ΥπΨΔ</w:t>
      </w:r>
      <w:proofErr w:type="spellEnd"/>
      <w:r w:rsidRPr="00274B25">
        <w:rPr>
          <w:rFonts w:cs="Tahoma"/>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352C011" w14:textId="77777777" w:rsidR="004837C3" w:rsidRPr="00274B25" w:rsidRDefault="004837C3" w:rsidP="004837C3">
      <w:pPr>
        <w:rPr>
          <w:rFonts w:cs="Tahoma"/>
        </w:rPr>
      </w:pPr>
      <w:r w:rsidRPr="00274B25">
        <w:rPr>
          <w:rFonts w:cs="Tahoma"/>
        </w:rPr>
        <w:t>Η ΕΕΠΣ είναι αρμόδια για να εισηγηθεί στον κύριο του Έργου για την έκδοση σχετικών αποφάσεων σε θέματα που αφορούν:</w:t>
      </w:r>
    </w:p>
    <w:p w14:paraId="689F160E" w14:textId="77777777" w:rsidR="004837C3" w:rsidRPr="00274B25" w:rsidRDefault="004837C3" w:rsidP="004C5788">
      <w:pPr>
        <w:pStyle w:val="aff"/>
        <w:numPr>
          <w:ilvl w:val="0"/>
          <w:numId w:val="164"/>
        </w:numPr>
        <w:spacing w:before="0" w:after="120"/>
        <w:ind w:hanging="294"/>
        <w:rPr>
          <w:rFonts w:cs="Tahoma"/>
        </w:rPr>
      </w:pPr>
      <w:r w:rsidRPr="00274B25">
        <w:rPr>
          <w:rFonts w:cs="Tahoma"/>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3A1DF4AC" w14:textId="77777777" w:rsidR="004837C3" w:rsidRPr="00274B25" w:rsidRDefault="004837C3" w:rsidP="004C5788">
      <w:pPr>
        <w:pStyle w:val="aff"/>
        <w:numPr>
          <w:ilvl w:val="0"/>
          <w:numId w:val="164"/>
        </w:numPr>
        <w:spacing w:before="0" w:after="120"/>
        <w:ind w:hanging="294"/>
        <w:rPr>
          <w:rFonts w:cs="Tahoma"/>
        </w:rPr>
      </w:pPr>
      <w:r w:rsidRPr="00274B25">
        <w:rPr>
          <w:rFonts w:cs="Tahoma"/>
        </w:rPr>
        <w:t>Την Επίλυση επιχειρησιακών θεμάτων που επηρεάζουν και τις τεχνικές επιλογές του Έργου</w:t>
      </w:r>
    </w:p>
    <w:p w14:paraId="2A403F4E" w14:textId="77777777" w:rsidR="004837C3" w:rsidRDefault="004837C3" w:rsidP="004C5788">
      <w:pPr>
        <w:pStyle w:val="aff"/>
        <w:numPr>
          <w:ilvl w:val="0"/>
          <w:numId w:val="164"/>
        </w:numPr>
        <w:spacing w:before="0" w:after="120"/>
        <w:ind w:hanging="294"/>
        <w:rPr>
          <w:rFonts w:cs="Tahoma"/>
        </w:rPr>
      </w:pPr>
      <w:r w:rsidRPr="00274B25">
        <w:rPr>
          <w:rFonts w:cs="Tahoma"/>
        </w:rPr>
        <w:t>Τη μετάθεση/παράταση του χρονοδιαγράμματος του Έργου</w:t>
      </w:r>
    </w:p>
    <w:p w14:paraId="7DC95E7C" w14:textId="77777777" w:rsidR="004837C3" w:rsidRDefault="004837C3" w:rsidP="004C5788">
      <w:pPr>
        <w:pStyle w:val="aff"/>
        <w:numPr>
          <w:ilvl w:val="0"/>
          <w:numId w:val="164"/>
        </w:numPr>
        <w:spacing w:before="0" w:after="120"/>
        <w:ind w:hanging="294"/>
        <w:rPr>
          <w:rFonts w:cs="Tahoma"/>
        </w:rPr>
      </w:pPr>
      <w:r w:rsidRPr="004837C3">
        <w:rPr>
          <w:rFonts w:cs="Tahoma"/>
        </w:rPr>
        <w:t>Την τροποποίηση της σύμβασης του Έργου</w:t>
      </w:r>
    </w:p>
    <w:p w14:paraId="313AC25E" w14:textId="77777777" w:rsidR="00E4589B" w:rsidRPr="00E4589B" w:rsidRDefault="00E4589B" w:rsidP="00E4589B">
      <w:pPr>
        <w:pStyle w:val="aff"/>
        <w:spacing w:before="0" w:after="120"/>
        <w:rPr>
          <w:rFonts w:cs="Tahoma"/>
        </w:rPr>
      </w:pPr>
    </w:p>
    <w:p w14:paraId="363F6BC9" w14:textId="77777777" w:rsidR="004837C3" w:rsidRPr="00274B25" w:rsidRDefault="004837C3" w:rsidP="004C5788">
      <w:pPr>
        <w:pStyle w:val="aff"/>
        <w:numPr>
          <w:ilvl w:val="0"/>
          <w:numId w:val="165"/>
        </w:numPr>
        <w:tabs>
          <w:tab w:val="clear" w:pos="420"/>
        </w:tabs>
        <w:spacing w:before="0" w:after="120"/>
        <w:ind w:left="450" w:hanging="294"/>
        <w:rPr>
          <w:rFonts w:cs="Tahoma"/>
          <w:b/>
          <w:bCs/>
        </w:rPr>
      </w:pPr>
      <w:r w:rsidRPr="00274B25">
        <w:rPr>
          <w:rFonts w:cs="Tahoma"/>
          <w:b/>
          <w:bCs/>
        </w:rPr>
        <w:t>Ομάδα Διοίκησης Έργου (ΟΔΕ)</w:t>
      </w:r>
    </w:p>
    <w:p w14:paraId="3A16DD7B" w14:textId="77777777" w:rsidR="004837C3" w:rsidRPr="00274B25" w:rsidRDefault="004837C3" w:rsidP="004837C3">
      <w:pPr>
        <w:rPr>
          <w:rFonts w:cs="Tahoma"/>
        </w:rPr>
      </w:pPr>
      <w:r w:rsidRPr="00274B25">
        <w:rPr>
          <w:rFonts w:cs="Tahoma"/>
        </w:rPr>
        <w:t xml:space="preserve">Στο πλαίσιο της ΠΣ που έχει συναφθεί μεταξύ της </w:t>
      </w:r>
      <w:proofErr w:type="spellStart"/>
      <w:r w:rsidRPr="00274B25">
        <w:rPr>
          <w:rFonts w:cs="Tahoma"/>
        </w:rPr>
        <w:t>ΚτΠ</w:t>
      </w:r>
      <w:proofErr w:type="spellEnd"/>
      <w:r w:rsidRPr="00274B25">
        <w:rPr>
          <w:rFonts w:cs="Tahoma"/>
        </w:rPr>
        <w:t xml:space="preserve"> ΑΕ και του </w:t>
      </w:r>
      <w:proofErr w:type="spellStart"/>
      <w:r w:rsidRPr="00274B25">
        <w:rPr>
          <w:rFonts w:cs="Tahoma"/>
        </w:rPr>
        <w:t>ΥπΨΔ</w:t>
      </w:r>
      <w:proofErr w:type="spellEnd"/>
      <w:r w:rsidRPr="00274B25">
        <w:rPr>
          <w:rFonts w:cs="Tahoma"/>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1A3B7AE6" w14:textId="77777777" w:rsidR="004837C3" w:rsidRPr="00274B25" w:rsidRDefault="004837C3" w:rsidP="004C5788">
      <w:pPr>
        <w:pStyle w:val="aff"/>
        <w:numPr>
          <w:ilvl w:val="0"/>
          <w:numId w:val="164"/>
        </w:numPr>
        <w:spacing w:before="0" w:after="120"/>
        <w:ind w:hanging="294"/>
        <w:rPr>
          <w:rFonts w:cs="Tahoma"/>
        </w:rPr>
      </w:pPr>
      <w:r w:rsidRPr="00274B25">
        <w:rPr>
          <w:rFonts w:cs="Tahoma"/>
        </w:rPr>
        <w:t>Επικεφαλής της ΟΔΕ (</w:t>
      </w:r>
      <w:proofErr w:type="spellStart"/>
      <w:r w:rsidRPr="00274B25">
        <w:rPr>
          <w:rFonts w:cs="Tahoma"/>
        </w:rPr>
        <w:t>Integrated</w:t>
      </w:r>
      <w:proofErr w:type="spellEnd"/>
      <w:r w:rsidRPr="00274B25">
        <w:rPr>
          <w:rFonts w:cs="Tahoma"/>
        </w:rPr>
        <w:t xml:space="preserve"> Project </w:t>
      </w:r>
      <w:proofErr w:type="spellStart"/>
      <w:r w:rsidRPr="00274B25">
        <w:rPr>
          <w:rFonts w:cs="Tahoma"/>
        </w:rPr>
        <w:t>Team</w:t>
      </w:r>
      <w:proofErr w:type="spellEnd"/>
      <w:r w:rsidRPr="00274B25">
        <w:rPr>
          <w:rFonts w:cs="Tahoma"/>
        </w:rPr>
        <w:t xml:space="preserve"> (IPT) </w:t>
      </w:r>
      <w:proofErr w:type="spellStart"/>
      <w:r w:rsidRPr="00274B25">
        <w:rPr>
          <w:rFonts w:cs="Tahoma"/>
        </w:rPr>
        <w:t>Leader</w:t>
      </w:r>
      <w:proofErr w:type="spellEnd"/>
      <w:r w:rsidRPr="00274B25">
        <w:rPr>
          <w:rFonts w:cs="Tahoma"/>
        </w:rPr>
        <w:t>) – (ορίζεται από τον Κύριο του Έργου)</w:t>
      </w:r>
    </w:p>
    <w:p w14:paraId="76E67A68" w14:textId="77777777" w:rsidR="004837C3" w:rsidRPr="00274B25" w:rsidRDefault="004837C3" w:rsidP="004C5788">
      <w:pPr>
        <w:pStyle w:val="aff"/>
        <w:numPr>
          <w:ilvl w:val="0"/>
          <w:numId w:val="164"/>
        </w:numPr>
        <w:spacing w:before="0" w:after="120"/>
        <w:ind w:hanging="294"/>
        <w:rPr>
          <w:rFonts w:cs="Tahoma"/>
        </w:rPr>
      </w:pPr>
      <w:r w:rsidRPr="00274B25">
        <w:rPr>
          <w:rFonts w:cs="Tahoma"/>
        </w:rPr>
        <w:t>Εκπρόσωπο των Χρηστών 1 (</w:t>
      </w:r>
      <w:proofErr w:type="spellStart"/>
      <w:r w:rsidRPr="00274B25">
        <w:rPr>
          <w:rFonts w:cs="Tahoma"/>
        </w:rPr>
        <w:t>User</w:t>
      </w:r>
      <w:proofErr w:type="spellEnd"/>
      <w:r w:rsidRPr="00274B25">
        <w:rPr>
          <w:rFonts w:cs="Tahoma"/>
        </w:rPr>
        <w:t xml:space="preserve"> </w:t>
      </w:r>
      <w:proofErr w:type="spellStart"/>
      <w:r w:rsidRPr="00274B25">
        <w:rPr>
          <w:rFonts w:cs="Tahoma"/>
        </w:rPr>
        <w:t>Representative</w:t>
      </w:r>
      <w:proofErr w:type="spellEnd"/>
      <w:r w:rsidRPr="00274B25">
        <w:rPr>
          <w:rFonts w:cs="Tahoma"/>
        </w:rPr>
        <w:t>) - (ορίζεται από τον Κύριο του Έργου), εκπροσωπεί τους χρήστες της «Αρχής» για τον σχεδιασμό και υλοποίηση του έργου</w:t>
      </w:r>
    </w:p>
    <w:p w14:paraId="02F2D21C" w14:textId="2614B872" w:rsidR="004837C3" w:rsidRPr="00274B25" w:rsidRDefault="004837C3" w:rsidP="004C5788">
      <w:pPr>
        <w:pStyle w:val="aff"/>
        <w:numPr>
          <w:ilvl w:val="0"/>
          <w:numId w:val="164"/>
        </w:numPr>
        <w:spacing w:before="0" w:after="120"/>
        <w:ind w:hanging="294"/>
        <w:rPr>
          <w:rFonts w:cs="Tahoma"/>
        </w:rPr>
      </w:pPr>
      <w:r w:rsidRPr="00274B25">
        <w:rPr>
          <w:rFonts w:cs="Tahoma"/>
        </w:rPr>
        <w:t xml:space="preserve">Υπεύθυνο Έργου (Project </w:t>
      </w:r>
      <w:proofErr w:type="spellStart"/>
      <w:r w:rsidRPr="00274B25">
        <w:rPr>
          <w:rFonts w:cs="Tahoma"/>
        </w:rPr>
        <w:t>Manager</w:t>
      </w:r>
      <w:proofErr w:type="spellEnd"/>
      <w:r w:rsidRPr="00274B25">
        <w:rPr>
          <w:rFonts w:cs="Tahoma"/>
        </w:rPr>
        <w:t xml:space="preserve">) - (ορίζεται από την </w:t>
      </w:r>
      <w:proofErr w:type="spellStart"/>
      <w:r w:rsidRPr="00274B25">
        <w:rPr>
          <w:rFonts w:cs="Tahoma"/>
        </w:rPr>
        <w:t>ΚτΠ</w:t>
      </w:r>
      <w:proofErr w:type="spellEnd"/>
      <w:r w:rsidRPr="00274B25">
        <w:rPr>
          <w:rFonts w:cs="Tahoma"/>
        </w:rPr>
        <w:t xml:space="preserve"> </w:t>
      </w:r>
      <w:r w:rsidR="001639A0">
        <w:rPr>
          <w:rFonts w:cs="Tahoma"/>
          <w:lang w:val="en-US"/>
        </w:rPr>
        <w:t>M</w:t>
      </w:r>
      <w:r w:rsidR="001639A0" w:rsidRPr="00806E2B">
        <w:rPr>
          <w:rFonts w:cs="Tahoma"/>
        </w:rPr>
        <w:t>.</w:t>
      </w:r>
      <w:r w:rsidRPr="00274B25">
        <w:rPr>
          <w:rFonts w:cs="Tahoma"/>
        </w:rPr>
        <w:t>Α.Ε.)</w:t>
      </w:r>
    </w:p>
    <w:p w14:paraId="3873260F" w14:textId="5E1196DD" w:rsidR="004837C3" w:rsidRPr="00274B25" w:rsidRDefault="004837C3" w:rsidP="004C5788">
      <w:pPr>
        <w:pStyle w:val="aff"/>
        <w:numPr>
          <w:ilvl w:val="0"/>
          <w:numId w:val="164"/>
        </w:numPr>
        <w:spacing w:before="0" w:after="120"/>
        <w:ind w:hanging="294"/>
        <w:rPr>
          <w:rFonts w:cs="Tahoma"/>
        </w:rPr>
      </w:pPr>
      <w:r w:rsidRPr="00274B25">
        <w:rPr>
          <w:rFonts w:cs="Tahoma"/>
        </w:rPr>
        <w:t xml:space="preserve">Εμπειρογνώμονα / Ειδικού ΤΠΕ (ICT </w:t>
      </w:r>
      <w:proofErr w:type="spellStart"/>
      <w:r w:rsidRPr="00274B25">
        <w:rPr>
          <w:rFonts w:cs="Tahoma"/>
        </w:rPr>
        <w:t>Expert</w:t>
      </w:r>
      <w:proofErr w:type="spellEnd"/>
      <w:r w:rsidRPr="00274B25">
        <w:rPr>
          <w:rFonts w:cs="Tahoma"/>
        </w:rPr>
        <w:t xml:space="preserve">) - (ορίζεται από την </w:t>
      </w:r>
      <w:proofErr w:type="spellStart"/>
      <w:r w:rsidRPr="00274B25">
        <w:rPr>
          <w:rFonts w:cs="Tahoma"/>
        </w:rPr>
        <w:t>ΚτΠ</w:t>
      </w:r>
      <w:proofErr w:type="spellEnd"/>
      <w:r w:rsidRPr="00274B25">
        <w:rPr>
          <w:rFonts w:cs="Tahoma"/>
        </w:rPr>
        <w:t xml:space="preserve"> </w:t>
      </w:r>
      <w:r w:rsidR="001639A0">
        <w:rPr>
          <w:rFonts w:cs="Tahoma"/>
          <w:lang w:val="en-US"/>
        </w:rPr>
        <w:t>M</w:t>
      </w:r>
      <w:r w:rsidR="001639A0" w:rsidRPr="00806E2B">
        <w:rPr>
          <w:rFonts w:cs="Tahoma"/>
        </w:rPr>
        <w:t>.</w:t>
      </w:r>
      <w:r w:rsidRPr="00274B25">
        <w:rPr>
          <w:rFonts w:cs="Tahoma"/>
        </w:rPr>
        <w:t>Α.Ε.)</w:t>
      </w:r>
    </w:p>
    <w:p w14:paraId="3487D589" w14:textId="572D5E1B" w:rsidR="004837C3" w:rsidRPr="00274B25" w:rsidRDefault="004837C3" w:rsidP="004C5788">
      <w:pPr>
        <w:pStyle w:val="aff"/>
        <w:numPr>
          <w:ilvl w:val="0"/>
          <w:numId w:val="164"/>
        </w:numPr>
        <w:spacing w:before="0" w:after="120"/>
        <w:ind w:hanging="294"/>
        <w:rPr>
          <w:rFonts w:cs="Tahoma"/>
        </w:rPr>
      </w:pPr>
      <w:r w:rsidRPr="00274B25">
        <w:rPr>
          <w:rFonts w:cs="Tahoma"/>
        </w:rPr>
        <w:t>Νομικό Σύμβουλο / Ειδικό Συμβάσεων (Legal/</w:t>
      </w:r>
      <w:proofErr w:type="spellStart"/>
      <w:r w:rsidRPr="00274B25">
        <w:rPr>
          <w:rFonts w:cs="Tahoma"/>
        </w:rPr>
        <w:t>Contracting</w:t>
      </w:r>
      <w:proofErr w:type="spellEnd"/>
      <w:r w:rsidRPr="00274B25">
        <w:rPr>
          <w:rFonts w:cs="Tahoma"/>
        </w:rPr>
        <w:t xml:space="preserve"> </w:t>
      </w:r>
      <w:proofErr w:type="spellStart"/>
      <w:r w:rsidRPr="00274B25">
        <w:rPr>
          <w:rFonts w:cs="Tahoma"/>
        </w:rPr>
        <w:t>Expert</w:t>
      </w:r>
      <w:proofErr w:type="spellEnd"/>
      <w:r w:rsidRPr="00274B25">
        <w:rPr>
          <w:rFonts w:cs="Tahoma"/>
        </w:rPr>
        <w:t xml:space="preserve">) - (ορίζεται από την </w:t>
      </w:r>
      <w:proofErr w:type="spellStart"/>
      <w:r w:rsidR="001639A0" w:rsidRPr="00274B25">
        <w:rPr>
          <w:rFonts w:cs="Tahoma"/>
        </w:rPr>
        <w:t>ΚτΠ</w:t>
      </w:r>
      <w:proofErr w:type="spellEnd"/>
      <w:r w:rsidR="00806E2B">
        <w:rPr>
          <w:rFonts w:cs="Tahoma"/>
        </w:rPr>
        <w:t xml:space="preserve"> </w:t>
      </w:r>
      <w:r w:rsidR="001639A0">
        <w:rPr>
          <w:rFonts w:cs="Tahoma"/>
          <w:lang w:val="en-US"/>
        </w:rPr>
        <w:t>M</w:t>
      </w:r>
      <w:r w:rsidR="001639A0" w:rsidRPr="00806E2B">
        <w:rPr>
          <w:rFonts w:cs="Tahoma"/>
        </w:rPr>
        <w:t>.</w:t>
      </w:r>
      <w:r w:rsidRPr="00274B25">
        <w:rPr>
          <w:rFonts w:cs="Tahoma"/>
        </w:rPr>
        <w:t xml:space="preserve">Α.Ε.) </w:t>
      </w:r>
    </w:p>
    <w:p w14:paraId="5A17A935" w14:textId="781A63EC" w:rsidR="004837C3" w:rsidRPr="00274B25" w:rsidRDefault="004837C3" w:rsidP="004C5788">
      <w:pPr>
        <w:pStyle w:val="aff"/>
        <w:numPr>
          <w:ilvl w:val="0"/>
          <w:numId w:val="164"/>
        </w:numPr>
        <w:spacing w:before="0" w:after="120"/>
        <w:ind w:hanging="294"/>
        <w:rPr>
          <w:rFonts w:cs="Tahoma"/>
        </w:rPr>
      </w:pPr>
      <w:r w:rsidRPr="00274B25">
        <w:rPr>
          <w:rFonts w:cs="Tahoma"/>
        </w:rPr>
        <w:t>Οικονομικό Υπεύθυνο (</w:t>
      </w:r>
      <w:proofErr w:type="spellStart"/>
      <w:r w:rsidRPr="00274B25">
        <w:rPr>
          <w:rFonts w:cs="Tahoma"/>
        </w:rPr>
        <w:t>Financial</w:t>
      </w:r>
      <w:proofErr w:type="spellEnd"/>
      <w:r w:rsidRPr="00274B25">
        <w:rPr>
          <w:rFonts w:cs="Tahoma"/>
        </w:rPr>
        <w:t xml:space="preserve"> </w:t>
      </w:r>
      <w:proofErr w:type="spellStart"/>
      <w:r w:rsidRPr="00274B25">
        <w:rPr>
          <w:rFonts w:cs="Tahoma"/>
        </w:rPr>
        <w:t>Expert</w:t>
      </w:r>
      <w:proofErr w:type="spellEnd"/>
      <w:r w:rsidRPr="00274B25">
        <w:rPr>
          <w:rFonts w:cs="Tahoma"/>
        </w:rPr>
        <w:t xml:space="preserve">) - (ορίζεται από την </w:t>
      </w:r>
      <w:proofErr w:type="spellStart"/>
      <w:r w:rsidRPr="00274B25">
        <w:rPr>
          <w:rFonts w:cs="Tahoma"/>
        </w:rPr>
        <w:t>ΚτΠ</w:t>
      </w:r>
      <w:proofErr w:type="spellEnd"/>
      <w:r w:rsidRPr="00274B25">
        <w:rPr>
          <w:rFonts w:cs="Tahoma"/>
        </w:rPr>
        <w:t xml:space="preserve"> </w:t>
      </w:r>
      <w:r w:rsidR="001639A0">
        <w:rPr>
          <w:rFonts w:cs="Tahoma"/>
          <w:lang w:val="en-US"/>
        </w:rPr>
        <w:t>M</w:t>
      </w:r>
      <w:r w:rsidR="001639A0" w:rsidRPr="00806E2B">
        <w:rPr>
          <w:rFonts w:cs="Tahoma"/>
        </w:rPr>
        <w:t>.</w:t>
      </w:r>
      <w:r w:rsidRPr="00274B25">
        <w:rPr>
          <w:rFonts w:cs="Tahoma"/>
        </w:rPr>
        <w:t>Α.Ε.)</w:t>
      </w:r>
    </w:p>
    <w:p w14:paraId="58C3382F" w14:textId="5A943B08" w:rsidR="004837C3" w:rsidRPr="00274B25" w:rsidRDefault="004837C3" w:rsidP="004837C3">
      <w:pPr>
        <w:rPr>
          <w:rFonts w:cs="Tahoma"/>
        </w:rPr>
      </w:pPr>
      <w:r w:rsidRPr="00274B25">
        <w:rPr>
          <w:rFonts w:cs="Tahoma"/>
        </w:rPr>
        <w:lastRenderedPageBreak/>
        <w:t>Η ΟΔΕ θα αποτελεί τον κύριο μηχανισμό συντονισμού και διοίκησης σε επί</w:t>
      </w:r>
      <w:r w:rsidR="00DB722D">
        <w:rPr>
          <w:rFonts w:cs="Tahoma"/>
        </w:rPr>
        <w:t>πεδο "σχεδιασμού &amp; υλοποίησης "</w:t>
      </w:r>
      <w:r w:rsidRPr="00274B25">
        <w:rPr>
          <w:rFonts w:cs="Tahoma"/>
        </w:rPr>
        <w:t>συνιστώντας παράλληλα και τον κεντρικό επικοινωνιακό κόμβο μεταξύ των πολυάριθμων εμπλεκόμενων μερών (Κύριος του Έργου και Φορέων Λειτουργίας</w:t>
      </w:r>
      <w:r w:rsidR="00F6203B">
        <w:rPr>
          <w:rFonts w:cs="Tahoma"/>
        </w:rPr>
        <w:t xml:space="preserve"> – Παρακολούθησης - Ανάπτυξης</w:t>
      </w:r>
      <w:r w:rsidRPr="00274B25">
        <w:rPr>
          <w:rFonts w:cs="Tahoma"/>
        </w:rPr>
        <w:t>, ΕΕΠΣ, ΕΠ</w:t>
      </w:r>
      <w:r w:rsidR="00F6203B">
        <w:rPr>
          <w:rFonts w:cs="Tahoma"/>
        </w:rPr>
        <w:t>Π</w:t>
      </w:r>
      <w:r w:rsidRPr="00274B25">
        <w:rPr>
          <w:rFonts w:cs="Tahoma"/>
        </w:rPr>
        <w:t xml:space="preserve">Ε, </w:t>
      </w:r>
      <w:proofErr w:type="spellStart"/>
      <w:r w:rsidRPr="00274B25">
        <w:rPr>
          <w:rFonts w:cs="Tahoma"/>
        </w:rPr>
        <w:t>ΚτΠ</w:t>
      </w:r>
      <w:proofErr w:type="spellEnd"/>
      <w:r w:rsidRPr="00274B25">
        <w:rPr>
          <w:rFonts w:cs="Tahoma"/>
        </w:rPr>
        <w:t xml:space="preserve"> </w:t>
      </w:r>
      <w:r w:rsidR="00F6203B">
        <w:rPr>
          <w:rFonts w:cs="Tahoma"/>
        </w:rPr>
        <w:t>Μ.</w:t>
      </w:r>
      <w:r w:rsidRPr="00274B25">
        <w:rPr>
          <w:rFonts w:cs="Tahoma"/>
        </w:rPr>
        <w:t>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544F4C6C" w14:textId="77777777" w:rsidR="004837C3" w:rsidRPr="00274B25" w:rsidRDefault="004837C3" w:rsidP="004837C3">
      <w:pPr>
        <w:rPr>
          <w:rFonts w:cs="Tahoma"/>
        </w:rPr>
      </w:pPr>
      <w:r w:rsidRPr="00274B25">
        <w:rPr>
          <w:rFonts w:cs="Tahoma"/>
        </w:rPr>
        <w:t>Ο Επικεφαλής της ΟΔΕ (</w:t>
      </w:r>
      <w:proofErr w:type="spellStart"/>
      <w:r w:rsidRPr="00274B25">
        <w:rPr>
          <w:rFonts w:cs="Tahoma"/>
        </w:rPr>
        <w:t>Integrated</w:t>
      </w:r>
      <w:proofErr w:type="spellEnd"/>
      <w:r w:rsidRPr="00274B25">
        <w:rPr>
          <w:rFonts w:cs="Tahoma"/>
        </w:rPr>
        <w:t xml:space="preserve"> Project </w:t>
      </w:r>
      <w:proofErr w:type="spellStart"/>
      <w:r w:rsidRPr="00274B25">
        <w:rPr>
          <w:rFonts w:cs="Tahoma"/>
        </w:rPr>
        <w:t>Team</w:t>
      </w:r>
      <w:proofErr w:type="spellEnd"/>
      <w:r w:rsidRPr="00274B25">
        <w:rPr>
          <w:rFonts w:cs="Tahoma"/>
        </w:rPr>
        <w:t xml:space="preserve"> (IPT) </w:t>
      </w:r>
      <w:proofErr w:type="spellStart"/>
      <w:r w:rsidRPr="00274B25">
        <w:rPr>
          <w:rFonts w:cs="Tahoma"/>
        </w:rPr>
        <w:t>Leader</w:t>
      </w:r>
      <w:proofErr w:type="spellEnd"/>
      <w:r w:rsidRPr="00274B25">
        <w:rPr>
          <w:rFonts w:cs="Tahoma"/>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0133B3EA" w14:textId="27167C65" w:rsidR="004837C3" w:rsidRPr="004837C3" w:rsidRDefault="004837C3" w:rsidP="004C5788">
      <w:pPr>
        <w:pStyle w:val="aff"/>
        <w:numPr>
          <w:ilvl w:val="0"/>
          <w:numId w:val="165"/>
        </w:numPr>
        <w:tabs>
          <w:tab w:val="clear" w:pos="420"/>
        </w:tabs>
        <w:spacing w:before="0" w:after="120"/>
        <w:ind w:left="450" w:hanging="294"/>
        <w:rPr>
          <w:rFonts w:cs="Tahoma"/>
          <w:b/>
          <w:bCs/>
        </w:rPr>
      </w:pPr>
      <w:r w:rsidRPr="004837C3">
        <w:rPr>
          <w:rFonts w:cs="Tahoma"/>
          <w:b/>
          <w:bCs/>
        </w:rPr>
        <w:t xml:space="preserve">Επιτροπή </w:t>
      </w:r>
      <w:r w:rsidR="00CE176A">
        <w:rPr>
          <w:rFonts w:cs="Tahoma"/>
          <w:b/>
          <w:bCs/>
        </w:rPr>
        <w:t xml:space="preserve">Παραλαβής </w:t>
      </w:r>
      <w:r w:rsidRPr="004837C3">
        <w:rPr>
          <w:rFonts w:cs="Tahoma"/>
          <w:b/>
          <w:bCs/>
        </w:rPr>
        <w:t>Έργου (ΕΠΕ)</w:t>
      </w:r>
    </w:p>
    <w:p w14:paraId="1EF4E6BA" w14:textId="44557FD9" w:rsidR="001C104B" w:rsidRDefault="00CE176A" w:rsidP="001C104B">
      <w:pPr>
        <w:spacing w:before="0"/>
        <w:ind w:left="156"/>
      </w:pPr>
      <w:r>
        <w:t>Για την παραλαβή του έργου, θα οριστεί «Επιτροπή  Παραλαβής Έργου (ΕΠΕ)»</w:t>
      </w:r>
      <w:r w:rsidR="00C8482D">
        <w:t xml:space="preserve"> (τριμελής ή πενταμελής) </w:t>
      </w:r>
      <w:r>
        <w:t>, σύμφωνα με το άρθρου 221 του ν. 4412/2016.</w:t>
      </w:r>
    </w:p>
    <w:p w14:paraId="78E7177B" w14:textId="34442086" w:rsidR="004837C3" w:rsidRPr="001C104B" w:rsidRDefault="004837C3" w:rsidP="001C104B">
      <w:pPr>
        <w:spacing w:before="0"/>
        <w:ind w:left="156"/>
        <w:rPr>
          <w:rFonts w:cs="Tahoma"/>
          <w:b/>
          <w:bCs/>
        </w:rPr>
      </w:pPr>
      <w:r w:rsidRPr="001C104B">
        <w:rPr>
          <w:rFonts w:cs="Tahoma"/>
          <w:b/>
          <w:bCs/>
        </w:rPr>
        <w:t>Θεματικές Ομάδες Εργασίας</w:t>
      </w:r>
    </w:p>
    <w:p w14:paraId="547CC457" w14:textId="77777777" w:rsidR="004837C3" w:rsidRDefault="004837C3" w:rsidP="004837C3">
      <w: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BE0EB10" w14:textId="77777777" w:rsidR="001A7731" w:rsidRPr="00713D56" w:rsidRDefault="00052C82" w:rsidP="00DC48A8">
      <w:pPr>
        <w:pStyle w:val="4"/>
      </w:pPr>
      <w:r w:rsidRPr="00713D56">
        <w:t>1.</w:t>
      </w:r>
      <w:r w:rsidR="00AC3FB3">
        <w:t>1.5</w:t>
      </w:r>
      <w:r w:rsidR="001A7731" w:rsidRPr="00713D56">
        <w:t xml:space="preserve"> Υφιστάμενη κατάσταση-υποδομές </w:t>
      </w:r>
    </w:p>
    <w:p w14:paraId="4215F622" w14:textId="3F5BD3E6" w:rsidR="00A641E9" w:rsidRDefault="001A7731" w:rsidP="00A11DC8">
      <w:r>
        <w:t xml:space="preserve">Το ΟΠΣΥΕΔ, στοχεύει στην </w:t>
      </w:r>
      <w:proofErr w:type="spellStart"/>
      <w:r>
        <w:t>ψηφιοποίηση</w:t>
      </w:r>
      <w:proofErr w:type="spellEnd"/>
      <w:r>
        <w:t xml:space="preserve"> των διαδικασιών που σχετίζονται με τη λειτουργιά των ΥΥ των ΕΔ. Σχεδιάζεται από μηδενική βάση και δε βασίζεται σε προηγούμενη υλοποίηση. Το έργο αφορά σε 1 Κέντρο Συλλογής Δεδομένων (ΚΣΔ) και σε 1</w:t>
      </w:r>
      <w:r w:rsidR="00FA74C4">
        <w:t>5</w:t>
      </w:r>
      <w:r>
        <w:t xml:space="preserve"> ΣΝ – ΚΙΧΝΕ – Παραρτήματα ΣΝ, τα οποία κατηγοριοποιούνται αναλόγως της δυναμικότητάς τους σε 7 Τύπου </w:t>
      </w:r>
      <w:r w:rsidR="00C703DB">
        <w:t>Α (μεγάλα ΣΝ), 4 Τύπου Β (μεσαία</w:t>
      </w:r>
      <w:r>
        <w:t xml:space="preserve"> ΣΝ</w:t>
      </w:r>
      <w:r w:rsidR="00C703DB">
        <w:t xml:space="preserve">) </w:t>
      </w:r>
      <w:r>
        <w:t xml:space="preserve">και </w:t>
      </w:r>
      <w:r w:rsidR="00A33971">
        <w:t xml:space="preserve">4 </w:t>
      </w:r>
      <w:r>
        <w:t>Τύπου Γ (</w:t>
      </w:r>
      <w:r w:rsidR="00C703DB">
        <w:t>μικρά ΣΝ)</w:t>
      </w:r>
      <w:r>
        <w:t>, όπως αναλυτικά παρου</w:t>
      </w:r>
      <w:r w:rsidR="00CC6704">
        <w:t>σιάζονται στον παρακάτω πίνακα:</w:t>
      </w: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1"/>
        <w:gridCol w:w="4506"/>
        <w:gridCol w:w="1575"/>
        <w:gridCol w:w="2294"/>
        <w:gridCol w:w="1024"/>
      </w:tblGrid>
      <w:tr w:rsidR="001A7731" w14:paraId="32C79569" w14:textId="77777777" w:rsidTr="0040138A">
        <w:trPr>
          <w:trHeight w:val="340"/>
        </w:trPr>
        <w:tc>
          <w:tcPr>
            <w:tcW w:w="661" w:type="dxa"/>
            <w:shd w:val="clear" w:color="auto" w:fill="D9D9D9"/>
            <w:vAlign w:val="center"/>
          </w:tcPr>
          <w:p w14:paraId="5E1D84FE" w14:textId="77777777" w:rsidR="001A7731" w:rsidRDefault="001A7731" w:rsidP="00A11DC8">
            <w:r>
              <w:t>Α/Α</w:t>
            </w:r>
          </w:p>
        </w:tc>
        <w:tc>
          <w:tcPr>
            <w:tcW w:w="4506" w:type="dxa"/>
            <w:shd w:val="clear" w:color="auto" w:fill="D9D9D9"/>
            <w:vAlign w:val="center"/>
          </w:tcPr>
          <w:p w14:paraId="2D83F065" w14:textId="77777777" w:rsidR="001A7731" w:rsidRDefault="001A7731" w:rsidP="00A11DC8">
            <w:r>
              <w:t>ΚΑΤΗΓΟΡΙΑ</w:t>
            </w:r>
          </w:p>
        </w:tc>
        <w:tc>
          <w:tcPr>
            <w:tcW w:w="1575" w:type="dxa"/>
            <w:shd w:val="clear" w:color="auto" w:fill="D9D9D9"/>
            <w:vAlign w:val="center"/>
          </w:tcPr>
          <w:p w14:paraId="39AA30A7" w14:textId="77777777" w:rsidR="001A7731" w:rsidRDefault="001A7731" w:rsidP="00A11DC8">
            <w:r>
              <w:t>ΥΠΗΡΕΣΙΑ</w:t>
            </w:r>
          </w:p>
        </w:tc>
        <w:tc>
          <w:tcPr>
            <w:tcW w:w="2294" w:type="dxa"/>
            <w:shd w:val="clear" w:color="auto" w:fill="D9D9D9"/>
            <w:vAlign w:val="center"/>
          </w:tcPr>
          <w:p w14:paraId="511947F7" w14:textId="77777777" w:rsidR="001A7731" w:rsidRDefault="001A7731" w:rsidP="00A11DC8">
            <w:r>
              <w:t>ΤΟΠΟΘΕΣΙΑ</w:t>
            </w:r>
          </w:p>
        </w:tc>
        <w:tc>
          <w:tcPr>
            <w:tcW w:w="1024" w:type="dxa"/>
            <w:shd w:val="clear" w:color="auto" w:fill="D9D9D9"/>
            <w:vAlign w:val="center"/>
          </w:tcPr>
          <w:p w14:paraId="51EAABA4" w14:textId="77777777" w:rsidR="001A7731" w:rsidRDefault="001A7731" w:rsidP="00A11DC8">
            <w:r>
              <w:t>ΚΛΑΔΟΣ ΕΔ</w:t>
            </w:r>
          </w:p>
        </w:tc>
      </w:tr>
      <w:tr w:rsidR="001A7731" w14:paraId="2CB7C13B" w14:textId="77777777" w:rsidTr="0040138A">
        <w:trPr>
          <w:trHeight w:val="340"/>
        </w:trPr>
        <w:tc>
          <w:tcPr>
            <w:tcW w:w="661" w:type="dxa"/>
            <w:shd w:val="clear" w:color="auto" w:fill="DEEBF6"/>
            <w:vAlign w:val="center"/>
          </w:tcPr>
          <w:p w14:paraId="2DBBA706" w14:textId="77777777" w:rsidR="001A7731" w:rsidRDefault="001A7731" w:rsidP="00A11DC8">
            <w:r>
              <w:t>1</w:t>
            </w:r>
          </w:p>
        </w:tc>
        <w:tc>
          <w:tcPr>
            <w:tcW w:w="4506" w:type="dxa"/>
            <w:shd w:val="clear" w:color="auto" w:fill="DEEBF6"/>
            <w:vAlign w:val="center"/>
          </w:tcPr>
          <w:p w14:paraId="13036EC5" w14:textId="77777777" w:rsidR="001A7731" w:rsidRDefault="001A7731" w:rsidP="00A11DC8">
            <w:r>
              <w:t>Κέντρο Συλλογής Δεδομένων (ΚΣΔ)</w:t>
            </w:r>
          </w:p>
        </w:tc>
        <w:tc>
          <w:tcPr>
            <w:tcW w:w="1575" w:type="dxa"/>
            <w:shd w:val="clear" w:color="auto" w:fill="DEEBF6"/>
            <w:vAlign w:val="center"/>
          </w:tcPr>
          <w:p w14:paraId="05BD2A07" w14:textId="77777777" w:rsidR="001A7731" w:rsidRDefault="001A7731" w:rsidP="00A11DC8">
            <w:r>
              <w:t>ΚΕΠΥΕΣ</w:t>
            </w:r>
          </w:p>
        </w:tc>
        <w:tc>
          <w:tcPr>
            <w:tcW w:w="2294" w:type="dxa"/>
            <w:shd w:val="clear" w:color="auto" w:fill="DEEBF6"/>
            <w:vAlign w:val="center"/>
          </w:tcPr>
          <w:p w14:paraId="4501F355" w14:textId="77777777" w:rsidR="001A7731" w:rsidRDefault="001A7731" w:rsidP="00A11DC8">
            <w:r>
              <w:t>Αθήνα</w:t>
            </w:r>
          </w:p>
        </w:tc>
        <w:tc>
          <w:tcPr>
            <w:tcW w:w="1024" w:type="dxa"/>
            <w:shd w:val="clear" w:color="auto" w:fill="DEEBF6"/>
            <w:vAlign w:val="center"/>
          </w:tcPr>
          <w:p w14:paraId="76E0E4D5" w14:textId="77777777" w:rsidR="001A7731" w:rsidRDefault="001A7731" w:rsidP="00A11DC8">
            <w:r>
              <w:t>Σ.Ξ</w:t>
            </w:r>
          </w:p>
        </w:tc>
      </w:tr>
      <w:tr w:rsidR="001A7731" w14:paraId="644BFDFD" w14:textId="77777777" w:rsidTr="0040138A">
        <w:trPr>
          <w:trHeight w:val="340"/>
        </w:trPr>
        <w:tc>
          <w:tcPr>
            <w:tcW w:w="661" w:type="dxa"/>
            <w:shd w:val="clear" w:color="auto" w:fill="E2EFD9"/>
            <w:vAlign w:val="center"/>
          </w:tcPr>
          <w:p w14:paraId="207CC608" w14:textId="77777777" w:rsidR="001A7731" w:rsidRDefault="001A7731" w:rsidP="00A11DC8">
            <w:r>
              <w:t>2</w:t>
            </w:r>
          </w:p>
        </w:tc>
        <w:tc>
          <w:tcPr>
            <w:tcW w:w="4506" w:type="dxa"/>
            <w:vMerge w:val="restart"/>
            <w:shd w:val="clear" w:color="auto" w:fill="E2EFD9"/>
            <w:vAlign w:val="center"/>
          </w:tcPr>
          <w:p w14:paraId="6DC5F353" w14:textId="77777777" w:rsidR="001A7731" w:rsidRDefault="001A7731" w:rsidP="00A11DC8">
            <w:r>
              <w:rPr>
                <w:b/>
              </w:rPr>
              <w:t>Τύπου Α</w:t>
            </w:r>
            <w:r>
              <w:t xml:space="preserve"> (Μεγάλα ΣΝ)</w:t>
            </w:r>
          </w:p>
        </w:tc>
        <w:tc>
          <w:tcPr>
            <w:tcW w:w="1575" w:type="dxa"/>
            <w:shd w:val="clear" w:color="auto" w:fill="E2EFD9"/>
            <w:vAlign w:val="center"/>
          </w:tcPr>
          <w:p w14:paraId="5E14AFDC" w14:textId="77777777" w:rsidR="001A7731" w:rsidRDefault="001A7731" w:rsidP="00A11DC8">
            <w:r>
              <w:t>401 ΓΣΝΑ</w:t>
            </w:r>
          </w:p>
        </w:tc>
        <w:tc>
          <w:tcPr>
            <w:tcW w:w="2294" w:type="dxa"/>
            <w:shd w:val="clear" w:color="auto" w:fill="E2EFD9"/>
            <w:vAlign w:val="center"/>
          </w:tcPr>
          <w:p w14:paraId="5AAB7CBD" w14:textId="77777777" w:rsidR="001A7731" w:rsidRDefault="001A7731" w:rsidP="00A11DC8">
            <w:r>
              <w:t>Αθήνα</w:t>
            </w:r>
          </w:p>
        </w:tc>
        <w:tc>
          <w:tcPr>
            <w:tcW w:w="1024" w:type="dxa"/>
            <w:shd w:val="clear" w:color="auto" w:fill="E2EFD9"/>
            <w:vAlign w:val="center"/>
          </w:tcPr>
          <w:p w14:paraId="7FDD3520" w14:textId="77777777" w:rsidR="001A7731" w:rsidRDefault="001A7731" w:rsidP="00A11DC8">
            <w:r>
              <w:t>Σ.Ξ</w:t>
            </w:r>
          </w:p>
        </w:tc>
      </w:tr>
      <w:tr w:rsidR="001A7731" w14:paraId="722A2D45" w14:textId="77777777" w:rsidTr="0040138A">
        <w:trPr>
          <w:trHeight w:val="340"/>
        </w:trPr>
        <w:tc>
          <w:tcPr>
            <w:tcW w:w="661" w:type="dxa"/>
            <w:shd w:val="clear" w:color="auto" w:fill="E2EFD9"/>
            <w:vAlign w:val="center"/>
          </w:tcPr>
          <w:p w14:paraId="525BCC5E" w14:textId="77777777" w:rsidR="001A7731" w:rsidRDefault="001A7731" w:rsidP="00A11DC8">
            <w:r>
              <w:t>3</w:t>
            </w:r>
          </w:p>
        </w:tc>
        <w:tc>
          <w:tcPr>
            <w:tcW w:w="4506" w:type="dxa"/>
            <w:vMerge/>
            <w:shd w:val="clear" w:color="auto" w:fill="E2EFD9"/>
            <w:vAlign w:val="center"/>
          </w:tcPr>
          <w:p w14:paraId="26BC1CD9" w14:textId="77777777" w:rsidR="001A7731" w:rsidRDefault="001A7731" w:rsidP="00A11DC8"/>
        </w:tc>
        <w:tc>
          <w:tcPr>
            <w:tcW w:w="1575" w:type="dxa"/>
            <w:shd w:val="clear" w:color="auto" w:fill="E2EFD9"/>
            <w:vAlign w:val="center"/>
          </w:tcPr>
          <w:p w14:paraId="19AB7D7D" w14:textId="77777777" w:rsidR="001A7731" w:rsidRDefault="001A7731" w:rsidP="00A11DC8">
            <w:r>
              <w:t>404 ΓΣΝ</w:t>
            </w:r>
          </w:p>
        </w:tc>
        <w:tc>
          <w:tcPr>
            <w:tcW w:w="2294" w:type="dxa"/>
            <w:shd w:val="clear" w:color="auto" w:fill="E2EFD9"/>
            <w:vAlign w:val="center"/>
          </w:tcPr>
          <w:p w14:paraId="62F9D0EA" w14:textId="77777777" w:rsidR="001A7731" w:rsidRDefault="001A7731" w:rsidP="00A11DC8">
            <w:r>
              <w:t>Λάρισα</w:t>
            </w:r>
          </w:p>
        </w:tc>
        <w:tc>
          <w:tcPr>
            <w:tcW w:w="1024" w:type="dxa"/>
            <w:shd w:val="clear" w:color="auto" w:fill="E2EFD9"/>
            <w:vAlign w:val="center"/>
          </w:tcPr>
          <w:p w14:paraId="24D09D2A" w14:textId="77777777" w:rsidR="001A7731" w:rsidRDefault="001A7731" w:rsidP="00A11DC8">
            <w:r>
              <w:t>Σ.Ξ</w:t>
            </w:r>
          </w:p>
        </w:tc>
      </w:tr>
      <w:tr w:rsidR="001A7731" w14:paraId="331F6E5C" w14:textId="77777777" w:rsidTr="0040138A">
        <w:trPr>
          <w:trHeight w:val="340"/>
        </w:trPr>
        <w:tc>
          <w:tcPr>
            <w:tcW w:w="661" w:type="dxa"/>
            <w:shd w:val="clear" w:color="auto" w:fill="E2EFD9"/>
            <w:vAlign w:val="center"/>
          </w:tcPr>
          <w:p w14:paraId="5717A82D" w14:textId="77777777" w:rsidR="001A7731" w:rsidRDefault="001A7731" w:rsidP="00A11DC8">
            <w:r>
              <w:t>4</w:t>
            </w:r>
          </w:p>
        </w:tc>
        <w:tc>
          <w:tcPr>
            <w:tcW w:w="4506" w:type="dxa"/>
            <w:vMerge/>
            <w:shd w:val="clear" w:color="auto" w:fill="E2EFD9"/>
            <w:vAlign w:val="center"/>
          </w:tcPr>
          <w:p w14:paraId="419BA6C8" w14:textId="77777777" w:rsidR="001A7731" w:rsidRDefault="001A7731" w:rsidP="00A11DC8"/>
        </w:tc>
        <w:tc>
          <w:tcPr>
            <w:tcW w:w="1575" w:type="dxa"/>
            <w:shd w:val="clear" w:color="auto" w:fill="E2EFD9"/>
            <w:vAlign w:val="center"/>
          </w:tcPr>
          <w:p w14:paraId="0B5A17BB" w14:textId="77777777" w:rsidR="001A7731" w:rsidRDefault="001A7731" w:rsidP="00A11DC8">
            <w:r>
              <w:t>417 ΝΙΜΤΣ</w:t>
            </w:r>
          </w:p>
        </w:tc>
        <w:tc>
          <w:tcPr>
            <w:tcW w:w="2294" w:type="dxa"/>
            <w:shd w:val="clear" w:color="auto" w:fill="E2EFD9"/>
            <w:vAlign w:val="center"/>
          </w:tcPr>
          <w:p w14:paraId="1A4D28F1" w14:textId="77777777" w:rsidR="001A7731" w:rsidRDefault="001A7731" w:rsidP="00A11DC8">
            <w:r>
              <w:t>Αθήνα</w:t>
            </w:r>
          </w:p>
        </w:tc>
        <w:tc>
          <w:tcPr>
            <w:tcW w:w="1024" w:type="dxa"/>
            <w:shd w:val="clear" w:color="auto" w:fill="E2EFD9"/>
            <w:vAlign w:val="center"/>
          </w:tcPr>
          <w:p w14:paraId="1D286E62" w14:textId="77777777" w:rsidR="001A7731" w:rsidRDefault="001A7731" w:rsidP="00A11DC8">
            <w:r>
              <w:t>Σ.Ξ</w:t>
            </w:r>
          </w:p>
        </w:tc>
      </w:tr>
      <w:tr w:rsidR="001A7731" w14:paraId="64AC2710" w14:textId="77777777" w:rsidTr="0040138A">
        <w:trPr>
          <w:trHeight w:val="340"/>
        </w:trPr>
        <w:tc>
          <w:tcPr>
            <w:tcW w:w="661" w:type="dxa"/>
            <w:shd w:val="clear" w:color="auto" w:fill="E2EFD9"/>
            <w:vAlign w:val="center"/>
          </w:tcPr>
          <w:p w14:paraId="57D98135" w14:textId="77777777" w:rsidR="001A7731" w:rsidRDefault="001A7731" w:rsidP="00A11DC8">
            <w:r>
              <w:t>5</w:t>
            </w:r>
          </w:p>
        </w:tc>
        <w:tc>
          <w:tcPr>
            <w:tcW w:w="4506" w:type="dxa"/>
            <w:vMerge/>
            <w:shd w:val="clear" w:color="auto" w:fill="E2EFD9"/>
            <w:vAlign w:val="center"/>
          </w:tcPr>
          <w:p w14:paraId="4E3EBA86" w14:textId="77777777" w:rsidR="001A7731" w:rsidRDefault="001A7731" w:rsidP="00A11DC8"/>
        </w:tc>
        <w:tc>
          <w:tcPr>
            <w:tcW w:w="1575" w:type="dxa"/>
            <w:shd w:val="clear" w:color="auto" w:fill="E2EFD9"/>
            <w:vAlign w:val="center"/>
          </w:tcPr>
          <w:p w14:paraId="57869293" w14:textId="77777777" w:rsidR="001A7731" w:rsidRDefault="001A7731" w:rsidP="00A11DC8">
            <w:r>
              <w:t>424 ΓΣΝΕ</w:t>
            </w:r>
          </w:p>
        </w:tc>
        <w:tc>
          <w:tcPr>
            <w:tcW w:w="2294" w:type="dxa"/>
            <w:shd w:val="clear" w:color="auto" w:fill="E2EFD9"/>
            <w:vAlign w:val="center"/>
          </w:tcPr>
          <w:p w14:paraId="60B200D2" w14:textId="77777777" w:rsidR="001A7731" w:rsidRDefault="001A7731" w:rsidP="00A11DC8">
            <w:r>
              <w:t>Θεσσαλονίκη</w:t>
            </w:r>
          </w:p>
        </w:tc>
        <w:tc>
          <w:tcPr>
            <w:tcW w:w="1024" w:type="dxa"/>
            <w:shd w:val="clear" w:color="auto" w:fill="E2EFD9"/>
            <w:vAlign w:val="center"/>
          </w:tcPr>
          <w:p w14:paraId="27D655F4" w14:textId="77777777" w:rsidR="001A7731" w:rsidRDefault="001A7731" w:rsidP="00A11DC8">
            <w:r>
              <w:t>Σ.Ξ</w:t>
            </w:r>
          </w:p>
        </w:tc>
      </w:tr>
      <w:tr w:rsidR="001A7731" w14:paraId="6C095FF8" w14:textId="77777777" w:rsidTr="0040138A">
        <w:trPr>
          <w:trHeight w:val="340"/>
        </w:trPr>
        <w:tc>
          <w:tcPr>
            <w:tcW w:w="661" w:type="dxa"/>
            <w:shd w:val="clear" w:color="auto" w:fill="E2EFD9"/>
            <w:vAlign w:val="center"/>
          </w:tcPr>
          <w:p w14:paraId="3B637E35" w14:textId="77777777" w:rsidR="001A7731" w:rsidRDefault="001A7731" w:rsidP="00A11DC8">
            <w:r>
              <w:t>6</w:t>
            </w:r>
          </w:p>
        </w:tc>
        <w:tc>
          <w:tcPr>
            <w:tcW w:w="4506" w:type="dxa"/>
            <w:vMerge/>
            <w:shd w:val="clear" w:color="auto" w:fill="E2EFD9"/>
            <w:vAlign w:val="center"/>
          </w:tcPr>
          <w:p w14:paraId="72ED9895" w14:textId="77777777" w:rsidR="001A7731" w:rsidRDefault="001A7731" w:rsidP="00A11DC8"/>
        </w:tc>
        <w:tc>
          <w:tcPr>
            <w:tcW w:w="1575" w:type="dxa"/>
            <w:shd w:val="clear" w:color="auto" w:fill="E2EFD9"/>
            <w:vAlign w:val="center"/>
          </w:tcPr>
          <w:p w14:paraId="20038A76" w14:textId="77777777" w:rsidR="001A7731" w:rsidRDefault="001A7731" w:rsidP="00A11DC8">
            <w:r>
              <w:t>ΝΝΑ</w:t>
            </w:r>
          </w:p>
        </w:tc>
        <w:tc>
          <w:tcPr>
            <w:tcW w:w="2294" w:type="dxa"/>
            <w:shd w:val="clear" w:color="auto" w:fill="E2EFD9"/>
            <w:vAlign w:val="center"/>
          </w:tcPr>
          <w:p w14:paraId="42E38DEF" w14:textId="77777777" w:rsidR="001A7731" w:rsidRDefault="001A7731" w:rsidP="00A11DC8">
            <w:r>
              <w:t>Αθήνα</w:t>
            </w:r>
          </w:p>
        </w:tc>
        <w:tc>
          <w:tcPr>
            <w:tcW w:w="1024" w:type="dxa"/>
            <w:shd w:val="clear" w:color="auto" w:fill="E2EFD9"/>
            <w:vAlign w:val="center"/>
          </w:tcPr>
          <w:p w14:paraId="2EC8E517" w14:textId="77777777" w:rsidR="001A7731" w:rsidRDefault="001A7731" w:rsidP="00A11DC8">
            <w:r>
              <w:t>Π.Ν</w:t>
            </w:r>
          </w:p>
        </w:tc>
      </w:tr>
      <w:tr w:rsidR="001A7731" w14:paraId="4FD625E4" w14:textId="77777777" w:rsidTr="0040138A">
        <w:trPr>
          <w:trHeight w:val="340"/>
        </w:trPr>
        <w:tc>
          <w:tcPr>
            <w:tcW w:w="661" w:type="dxa"/>
            <w:shd w:val="clear" w:color="auto" w:fill="E2EFD9"/>
            <w:vAlign w:val="center"/>
          </w:tcPr>
          <w:p w14:paraId="3EB3AB46" w14:textId="77777777" w:rsidR="001A7731" w:rsidRDefault="001A7731" w:rsidP="00A11DC8">
            <w:r>
              <w:t>7</w:t>
            </w:r>
          </w:p>
        </w:tc>
        <w:tc>
          <w:tcPr>
            <w:tcW w:w="4506" w:type="dxa"/>
            <w:vMerge/>
            <w:shd w:val="clear" w:color="auto" w:fill="E2EFD9"/>
            <w:vAlign w:val="center"/>
          </w:tcPr>
          <w:p w14:paraId="0DBE71C7" w14:textId="77777777" w:rsidR="001A7731" w:rsidRDefault="001A7731" w:rsidP="00A11DC8"/>
        </w:tc>
        <w:tc>
          <w:tcPr>
            <w:tcW w:w="1575" w:type="dxa"/>
            <w:shd w:val="clear" w:color="auto" w:fill="E2EFD9"/>
            <w:vAlign w:val="center"/>
          </w:tcPr>
          <w:p w14:paraId="5E1F8E7F" w14:textId="77777777" w:rsidR="001A7731" w:rsidRDefault="001A7731" w:rsidP="00A11DC8">
            <w:r>
              <w:t>ΝΝΚ</w:t>
            </w:r>
          </w:p>
        </w:tc>
        <w:tc>
          <w:tcPr>
            <w:tcW w:w="2294" w:type="dxa"/>
            <w:shd w:val="clear" w:color="auto" w:fill="E2EFD9"/>
            <w:vAlign w:val="center"/>
          </w:tcPr>
          <w:p w14:paraId="7BAA889B" w14:textId="77777777" w:rsidR="001A7731" w:rsidRDefault="001A7731" w:rsidP="00A11DC8">
            <w:r>
              <w:t>Χανιά</w:t>
            </w:r>
          </w:p>
        </w:tc>
        <w:tc>
          <w:tcPr>
            <w:tcW w:w="1024" w:type="dxa"/>
            <w:shd w:val="clear" w:color="auto" w:fill="E2EFD9"/>
            <w:vAlign w:val="center"/>
          </w:tcPr>
          <w:p w14:paraId="5847A6C8" w14:textId="77777777" w:rsidR="001A7731" w:rsidRDefault="001A7731" w:rsidP="00A11DC8">
            <w:r>
              <w:t>Π.Ν</w:t>
            </w:r>
          </w:p>
        </w:tc>
      </w:tr>
      <w:tr w:rsidR="001A7731" w14:paraId="25F46FC5" w14:textId="77777777" w:rsidTr="0040138A">
        <w:trPr>
          <w:trHeight w:val="340"/>
        </w:trPr>
        <w:tc>
          <w:tcPr>
            <w:tcW w:w="661" w:type="dxa"/>
            <w:shd w:val="clear" w:color="auto" w:fill="E2EFD9"/>
            <w:vAlign w:val="center"/>
          </w:tcPr>
          <w:p w14:paraId="6578707F" w14:textId="77777777" w:rsidR="001A7731" w:rsidRDefault="001A7731" w:rsidP="00A11DC8">
            <w:r>
              <w:t>8</w:t>
            </w:r>
          </w:p>
        </w:tc>
        <w:tc>
          <w:tcPr>
            <w:tcW w:w="4506" w:type="dxa"/>
            <w:vMerge/>
            <w:shd w:val="clear" w:color="auto" w:fill="E2EFD9"/>
            <w:vAlign w:val="center"/>
          </w:tcPr>
          <w:p w14:paraId="58809BB7" w14:textId="77777777" w:rsidR="001A7731" w:rsidRDefault="001A7731" w:rsidP="00A11DC8"/>
        </w:tc>
        <w:tc>
          <w:tcPr>
            <w:tcW w:w="1575" w:type="dxa"/>
            <w:shd w:val="clear" w:color="auto" w:fill="E2EFD9"/>
            <w:vAlign w:val="center"/>
          </w:tcPr>
          <w:p w14:paraId="58E2A4AE" w14:textId="77777777" w:rsidR="001A7731" w:rsidRDefault="001A7731" w:rsidP="00A11DC8">
            <w:r>
              <w:t>251 ΓΝΑ</w:t>
            </w:r>
          </w:p>
        </w:tc>
        <w:tc>
          <w:tcPr>
            <w:tcW w:w="2294" w:type="dxa"/>
            <w:shd w:val="clear" w:color="auto" w:fill="E2EFD9"/>
            <w:vAlign w:val="center"/>
          </w:tcPr>
          <w:p w14:paraId="09D481F4" w14:textId="77777777" w:rsidR="001A7731" w:rsidRDefault="001A7731" w:rsidP="00A11DC8">
            <w:r>
              <w:t>Αθήνα</w:t>
            </w:r>
          </w:p>
        </w:tc>
        <w:tc>
          <w:tcPr>
            <w:tcW w:w="1024" w:type="dxa"/>
            <w:shd w:val="clear" w:color="auto" w:fill="E2EFD9"/>
            <w:vAlign w:val="center"/>
          </w:tcPr>
          <w:p w14:paraId="388A1FD8" w14:textId="77777777" w:rsidR="001A7731" w:rsidRDefault="001A7731" w:rsidP="00A11DC8">
            <w:r>
              <w:t>Π.Α</w:t>
            </w:r>
          </w:p>
        </w:tc>
      </w:tr>
      <w:tr w:rsidR="001A7731" w14:paraId="7E758B1E" w14:textId="77777777" w:rsidTr="0040138A">
        <w:trPr>
          <w:trHeight w:val="340"/>
        </w:trPr>
        <w:tc>
          <w:tcPr>
            <w:tcW w:w="661" w:type="dxa"/>
            <w:shd w:val="clear" w:color="auto" w:fill="EDEDED"/>
            <w:vAlign w:val="center"/>
          </w:tcPr>
          <w:p w14:paraId="2D70AB4A" w14:textId="77777777" w:rsidR="001A7731" w:rsidRDefault="001A7731" w:rsidP="00A11DC8">
            <w:r>
              <w:t>9</w:t>
            </w:r>
          </w:p>
        </w:tc>
        <w:tc>
          <w:tcPr>
            <w:tcW w:w="4506" w:type="dxa"/>
            <w:vMerge w:val="restart"/>
            <w:shd w:val="clear" w:color="auto" w:fill="EDEDED"/>
            <w:vAlign w:val="center"/>
          </w:tcPr>
          <w:p w14:paraId="5667FDBD" w14:textId="77777777" w:rsidR="001A7731" w:rsidRDefault="001A7731" w:rsidP="00F01C67">
            <w:r>
              <w:rPr>
                <w:b/>
              </w:rPr>
              <w:t xml:space="preserve">Τύπου </w:t>
            </w:r>
            <w:r w:rsidRPr="00115DB9">
              <w:rPr>
                <w:b/>
              </w:rPr>
              <w:t>Β</w:t>
            </w:r>
            <w:r w:rsidRPr="00115DB9">
              <w:t xml:space="preserve"> </w:t>
            </w:r>
            <w:r w:rsidR="00115DB9" w:rsidRPr="00115DB9">
              <w:t xml:space="preserve">(Μεσαία </w:t>
            </w:r>
            <w:r w:rsidRPr="00115DB9">
              <w:t>ΣΝ)</w:t>
            </w:r>
          </w:p>
        </w:tc>
        <w:tc>
          <w:tcPr>
            <w:tcW w:w="1575" w:type="dxa"/>
            <w:shd w:val="clear" w:color="auto" w:fill="EDEDED"/>
            <w:vAlign w:val="center"/>
          </w:tcPr>
          <w:p w14:paraId="6E7E1CEA" w14:textId="77777777" w:rsidR="001A7731" w:rsidRDefault="001A7731" w:rsidP="00A11DC8">
            <w:r>
              <w:t>212 ΚΙΧΝΕ</w:t>
            </w:r>
          </w:p>
        </w:tc>
        <w:tc>
          <w:tcPr>
            <w:tcW w:w="2294" w:type="dxa"/>
            <w:shd w:val="clear" w:color="auto" w:fill="EDEDED"/>
            <w:vAlign w:val="center"/>
          </w:tcPr>
          <w:p w14:paraId="7728345E" w14:textId="77777777" w:rsidR="001A7731" w:rsidRDefault="001A7731" w:rsidP="00A11DC8">
            <w:r>
              <w:t>Ξάνθη</w:t>
            </w:r>
          </w:p>
        </w:tc>
        <w:tc>
          <w:tcPr>
            <w:tcW w:w="1024" w:type="dxa"/>
            <w:shd w:val="clear" w:color="auto" w:fill="EDEDED"/>
            <w:vAlign w:val="center"/>
          </w:tcPr>
          <w:p w14:paraId="5C6DE19F" w14:textId="77777777" w:rsidR="001A7731" w:rsidRDefault="001A7731" w:rsidP="00A11DC8">
            <w:r>
              <w:t>Σ.Ξ</w:t>
            </w:r>
          </w:p>
        </w:tc>
      </w:tr>
      <w:tr w:rsidR="001A7731" w14:paraId="3263A486" w14:textId="77777777" w:rsidTr="0040138A">
        <w:trPr>
          <w:trHeight w:val="340"/>
        </w:trPr>
        <w:tc>
          <w:tcPr>
            <w:tcW w:w="661" w:type="dxa"/>
            <w:shd w:val="clear" w:color="auto" w:fill="EDEDED"/>
            <w:vAlign w:val="center"/>
          </w:tcPr>
          <w:p w14:paraId="7E66EF7C" w14:textId="77777777" w:rsidR="001A7731" w:rsidRDefault="001A7731" w:rsidP="00A11DC8">
            <w:r>
              <w:t>10</w:t>
            </w:r>
          </w:p>
        </w:tc>
        <w:tc>
          <w:tcPr>
            <w:tcW w:w="4506" w:type="dxa"/>
            <w:vMerge/>
            <w:shd w:val="clear" w:color="auto" w:fill="EDEDED"/>
            <w:vAlign w:val="center"/>
          </w:tcPr>
          <w:p w14:paraId="4DFE7656" w14:textId="77777777" w:rsidR="001A7731" w:rsidRDefault="001A7731" w:rsidP="00A11DC8"/>
        </w:tc>
        <w:tc>
          <w:tcPr>
            <w:tcW w:w="1575" w:type="dxa"/>
            <w:shd w:val="clear" w:color="auto" w:fill="EDEDED"/>
            <w:vAlign w:val="center"/>
          </w:tcPr>
          <w:p w14:paraId="360E98AF" w14:textId="77777777" w:rsidR="001A7731" w:rsidRDefault="001A7731" w:rsidP="00A11DC8">
            <w:r>
              <w:t>216 ΚΙΧΝΕ</w:t>
            </w:r>
          </w:p>
        </w:tc>
        <w:tc>
          <w:tcPr>
            <w:tcW w:w="2294" w:type="dxa"/>
            <w:shd w:val="clear" w:color="auto" w:fill="EDEDED"/>
            <w:vAlign w:val="center"/>
          </w:tcPr>
          <w:p w14:paraId="69044A70" w14:textId="77777777" w:rsidR="001A7731" w:rsidRDefault="001A7731" w:rsidP="00A11DC8">
            <w:r>
              <w:t>Αλεξανδρούπολη</w:t>
            </w:r>
          </w:p>
        </w:tc>
        <w:tc>
          <w:tcPr>
            <w:tcW w:w="1024" w:type="dxa"/>
            <w:shd w:val="clear" w:color="auto" w:fill="EDEDED"/>
            <w:vAlign w:val="center"/>
          </w:tcPr>
          <w:p w14:paraId="64A894DC" w14:textId="77777777" w:rsidR="001A7731" w:rsidRDefault="001A7731" w:rsidP="00A11DC8">
            <w:r>
              <w:t>Σ.Ξ</w:t>
            </w:r>
          </w:p>
        </w:tc>
      </w:tr>
      <w:tr w:rsidR="001A7731" w14:paraId="6A81F6B7" w14:textId="77777777" w:rsidTr="0040138A">
        <w:trPr>
          <w:trHeight w:val="340"/>
        </w:trPr>
        <w:tc>
          <w:tcPr>
            <w:tcW w:w="661" w:type="dxa"/>
            <w:shd w:val="clear" w:color="auto" w:fill="EDEDED"/>
            <w:vAlign w:val="center"/>
          </w:tcPr>
          <w:p w14:paraId="33AB7209" w14:textId="77777777" w:rsidR="001A7731" w:rsidRDefault="001A7731" w:rsidP="00A11DC8">
            <w:r>
              <w:t>11</w:t>
            </w:r>
          </w:p>
        </w:tc>
        <w:tc>
          <w:tcPr>
            <w:tcW w:w="4506" w:type="dxa"/>
            <w:vMerge/>
            <w:shd w:val="clear" w:color="auto" w:fill="EDEDED"/>
            <w:vAlign w:val="center"/>
          </w:tcPr>
          <w:p w14:paraId="53429670" w14:textId="77777777" w:rsidR="001A7731" w:rsidRDefault="001A7731" w:rsidP="00A11DC8"/>
        </w:tc>
        <w:tc>
          <w:tcPr>
            <w:tcW w:w="1575" w:type="dxa"/>
            <w:shd w:val="clear" w:color="auto" w:fill="EDEDED"/>
            <w:vAlign w:val="center"/>
          </w:tcPr>
          <w:p w14:paraId="3C92385B" w14:textId="77777777" w:rsidR="001A7731" w:rsidRDefault="001A7731" w:rsidP="00A11DC8">
            <w:r>
              <w:t>219 ΚΙΧΝΕ</w:t>
            </w:r>
          </w:p>
        </w:tc>
        <w:tc>
          <w:tcPr>
            <w:tcW w:w="2294" w:type="dxa"/>
            <w:shd w:val="clear" w:color="auto" w:fill="EDEDED"/>
            <w:vAlign w:val="center"/>
          </w:tcPr>
          <w:p w14:paraId="5088C397" w14:textId="77777777" w:rsidR="001A7731" w:rsidRDefault="001A7731" w:rsidP="00A11DC8">
            <w:r>
              <w:t>Διδυμότειχο</w:t>
            </w:r>
          </w:p>
        </w:tc>
        <w:tc>
          <w:tcPr>
            <w:tcW w:w="1024" w:type="dxa"/>
            <w:shd w:val="clear" w:color="auto" w:fill="EDEDED"/>
            <w:vAlign w:val="center"/>
          </w:tcPr>
          <w:p w14:paraId="29C44B1A" w14:textId="77777777" w:rsidR="001A7731" w:rsidRDefault="001A7731" w:rsidP="00A11DC8">
            <w:r>
              <w:t>Σ.Ξ</w:t>
            </w:r>
          </w:p>
        </w:tc>
      </w:tr>
      <w:tr w:rsidR="001A7731" w14:paraId="69DD5DC6" w14:textId="77777777" w:rsidTr="0040138A">
        <w:trPr>
          <w:trHeight w:val="340"/>
        </w:trPr>
        <w:tc>
          <w:tcPr>
            <w:tcW w:w="661" w:type="dxa"/>
            <w:shd w:val="clear" w:color="auto" w:fill="EDEDED"/>
            <w:vAlign w:val="center"/>
          </w:tcPr>
          <w:p w14:paraId="16E2B542" w14:textId="77777777" w:rsidR="001A7731" w:rsidRDefault="001A7731" w:rsidP="00A11DC8">
            <w:r>
              <w:t>12</w:t>
            </w:r>
          </w:p>
        </w:tc>
        <w:tc>
          <w:tcPr>
            <w:tcW w:w="4506" w:type="dxa"/>
            <w:vMerge/>
            <w:shd w:val="clear" w:color="auto" w:fill="EDEDED"/>
            <w:vAlign w:val="center"/>
          </w:tcPr>
          <w:p w14:paraId="1250523D" w14:textId="77777777" w:rsidR="001A7731" w:rsidRDefault="001A7731" w:rsidP="00A11DC8"/>
        </w:tc>
        <w:tc>
          <w:tcPr>
            <w:tcW w:w="1575" w:type="dxa"/>
            <w:shd w:val="clear" w:color="auto" w:fill="EDEDED"/>
            <w:vAlign w:val="center"/>
          </w:tcPr>
          <w:p w14:paraId="2E6F968C" w14:textId="77777777" w:rsidR="001A7731" w:rsidRDefault="001A7731" w:rsidP="00A11DC8">
            <w:r>
              <w:t>414 ΣΝΕΝ</w:t>
            </w:r>
          </w:p>
        </w:tc>
        <w:tc>
          <w:tcPr>
            <w:tcW w:w="2294" w:type="dxa"/>
            <w:shd w:val="clear" w:color="auto" w:fill="EDEDED"/>
            <w:vAlign w:val="center"/>
          </w:tcPr>
          <w:p w14:paraId="09EF4F08" w14:textId="77777777" w:rsidR="001A7731" w:rsidRDefault="001A7731" w:rsidP="00A11DC8">
            <w:r>
              <w:t>Πεντέλη</w:t>
            </w:r>
          </w:p>
        </w:tc>
        <w:tc>
          <w:tcPr>
            <w:tcW w:w="1024" w:type="dxa"/>
            <w:shd w:val="clear" w:color="auto" w:fill="EDEDED"/>
            <w:vAlign w:val="center"/>
          </w:tcPr>
          <w:p w14:paraId="3CB79509" w14:textId="77777777" w:rsidR="001A7731" w:rsidRDefault="001A7731" w:rsidP="00A11DC8">
            <w:r>
              <w:t>Σ.Ξ</w:t>
            </w:r>
          </w:p>
        </w:tc>
      </w:tr>
      <w:tr w:rsidR="00FA74C4" w14:paraId="6560734F" w14:textId="77777777" w:rsidTr="0040138A">
        <w:trPr>
          <w:trHeight w:val="340"/>
        </w:trPr>
        <w:tc>
          <w:tcPr>
            <w:tcW w:w="661" w:type="dxa"/>
            <w:shd w:val="clear" w:color="auto" w:fill="FFF2CC"/>
            <w:vAlign w:val="center"/>
          </w:tcPr>
          <w:p w14:paraId="6C635729" w14:textId="77777777" w:rsidR="00FA74C4" w:rsidRDefault="00FA74C4" w:rsidP="00A11DC8">
            <w:r>
              <w:t>13</w:t>
            </w:r>
          </w:p>
        </w:tc>
        <w:tc>
          <w:tcPr>
            <w:tcW w:w="4506" w:type="dxa"/>
            <w:vMerge w:val="restart"/>
            <w:shd w:val="clear" w:color="auto" w:fill="FFF2CC"/>
            <w:vAlign w:val="center"/>
          </w:tcPr>
          <w:p w14:paraId="3A139EC1" w14:textId="77777777" w:rsidR="00FA74C4" w:rsidRDefault="00FA74C4" w:rsidP="00115DB9">
            <w:r w:rsidRPr="00115DB9">
              <w:rPr>
                <w:b/>
              </w:rPr>
              <w:t>Τύπου Γ</w:t>
            </w:r>
            <w:r w:rsidRPr="00115DB9">
              <w:t xml:space="preserve"> (</w:t>
            </w:r>
            <w:r w:rsidR="00115DB9" w:rsidRPr="00115DB9">
              <w:t>Μικρά ΣΝ)</w:t>
            </w:r>
          </w:p>
        </w:tc>
        <w:tc>
          <w:tcPr>
            <w:tcW w:w="1575" w:type="dxa"/>
            <w:shd w:val="clear" w:color="auto" w:fill="FFF2CC"/>
            <w:vAlign w:val="center"/>
          </w:tcPr>
          <w:p w14:paraId="1DBE2A75" w14:textId="77777777" w:rsidR="00FA74C4" w:rsidRDefault="00FA74C4" w:rsidP="00A11DC8">
            <w:r>
              <w:t>ΝΝΣ</w:t>
            </w:r>
          </w:p>
        </w:tc>
        <w:tc>
          <w:tcPr>
            <w:tcW w:w="2294" w:type="dxa"/>
            <w:shd w:val="clear" w:color="auto" w:fill="FFF2CC"/>
            <w:vAlign w:val="center"/>
          </w:tcPr>
          <w:p w14:paraId="236F83E7" w14:textId="77777777" w:rsidR="00FA74C4" w:rsidRDefault="00FA74C4" w:rsidP="00A11DC8">
            <w:r>
              <w:t>Σαλαμίνα</w:t>
            </w:r>
          </w:p>
        </w:tc>
        <w:tc>
          <w:tcPr>
            <w:tcW w:w="1024" w:type="dxa"/>
            <w:shd w:val="clear" w:color="auto" w:fill="FFF2CC"/>
            <w:vAlign w:val="center"/>
          </w:tcPr>
          <w:p w14:paraId="0823EDA4" w14:textId="77777777" w:rsidR="00FA74C4" w:rsidRDefault="00FA74C4" w:rsidP="00A11DC8">
            <w:r>
              <w:t>Π.Ν</w:t>
            </w:r>
          </w:p>
        </w:tc>
      </w:tr>
      <w:tr w:rsidR="00FA74C4" w14:paraId="7F62B14E" w14:textId="77777777" w:rsidTr="0040138A">
        <w:trPr>
          <w:trHeight w:val="340"/>
        </w:trPr>
        <w:tc>
          <w:tcPr>
            <w:tcW w:w="661" w:type="dxa"/>
            <w:shd w:val="clear" w:color="auto" w:fill="FFF2CC"/>
            <w:vAlign w:val="center"/>
          </w:tcPr>
          <w:p w14:paraId="40348985" w14:textId="77777777" w:rsidR="00FA74C4" w:rsidRDefault="00FA74C4" w:rsidP="00A11DC8">
            <w:r>
              <w:lastRenderedPageBreak/>
              <w:t>14</w:t>
            </w:r>
          </w:p>
        </w:tc>
        <w:tc>
          <w:tcPr>
            <w:tcW w:w="4506" w:type="dxa"/>
            <w:vMerge/>
            <w:shd w:val="clear" w:color="auto" w:fill="FFF2CC"/>
            <w:vAlign w:val="center"/>
          </w:tcPr>
          <w:p w14:paraId="3A8C9BC4" w14:textId="77777777" w:rsidR="00FA74C4" w:rsidRDefault="00FA74C4" w:rsidP="00A11DC8"/>
        </w:tc>
        <w:tc>
          <w:tcPr>
            <w:tcW w:w="1575" w:type="dxa"/>
            <w:shd w:val="clear" w:color="auto" w:fill="FFF2CC"/>
            <w:vAlign w:val="center"/>
          </w:tcPr>
          <w:p w14:paraId="3F408FFC" w14:textId="77777777" w:rsidR="00FA74C4" w:rsidRDefault="00FA74C4" w:rsidP="00A11DC8">
            <w:r>
              <w:t>ΝΝΠ</w:t>
            </w:r>
          </w:p>
        </w:tc>
        <w:tc>
          <w:tcPr>
            <w:tcW w:w="2294" w:type="dxa"/>
            <w:shd w:val="clear" w:color="auto" w:fill="FFF2CC"/>
            <w:vAlign w:val="center"/>
          </w:tcPr>
          <w:p w14:paraId="2AE091F6" w14:textId="77777777" w:rsidR="00FA74C4" w:rsidRDefault="00FA74C4" w:rsidP="00A11DC8">
            <w:r>
              <w:t>Πειραιάς</w:t>
            </w:r>
          </w:p>
        </w:tc>
        <w:tc>
          <w:tcPr>
            <w:tcW w:w="1024" w:type="dxa"/>
            <w:shd w:val="clear" w:color="auto" w:fill="FFF2CC"/>
            <w:vAlign w:val="center"/>
          </w:tcPr>
          <w:p w14:paraId="044C54ED" w14:textId="77777777" w:rsidR="00FA74C4" w:rsidRDefault="00FA74C4" w:rsidP="00A11DC8">
            <w:r>
              <w:t>Π.Ν</w:t>
            </w:r>
          </w:p>
        </w:tc>
      </w:tr>
      <w:tr w:rsidR="00FA74C4" w14:paraId="14C3CBD0" w14:textId="77777777" w:rsidTr="0040138A">
        <w:trPr>
          <w:trHeight w:val="340"/>
        </w:trPr>
        <w:tc>
          <w:tcPr>
            <w:tcW w:w="661" w:type="dxa"/>
            <w:shd w:val="clear" w:color="auto" w:fill="FFF2CC"/>
            <w:vAlign w:val="center"/>
          </w:tcPr>
          <w:p w14:paraId="0838F9CC" w14:textId="77777777" w:rsidR="00FA74C4" w:rsidRDefault="00FA74C4" w:rsidP="00A11DC8">
            <w:r>
              <w:t>15</w:t>
            </w:r>
          </w:p>
        </w:tc>
        <w:tc>
          <w:tcPr>
            <w:tcW w:w="4506" w:type="dxa"/>
            <w:vMerge/>
            <w:shd w:val="clear" w:color="auto" w:fill="FFF2CC"/>
            <w:vAlign w:val="center"/>
          </w:tcPr>
          <w:p w14:paraId="0CD3AF59" w14:textId="77777777" w:rsidR="00FA74C4" w:rsidRDefault="00FA74C4" w:rsidP="00A11DC8"/>
        </w:tc>
        <w:tc>
          <w:tcPr>
            <w:tcW w:w="1575" w:type="dxa"/>
            <w:shd w:val="clear" w:color="auto" w:fill="FFF2CC"/>
            <w:vAlign w:val="center"/>
          </w:tcPr>
          <w:p w14:paraId="2FFAB190" w14:textId="77777777" w:rsidR="00FA74C4" w:rsidRDefault="00FA74C4" w:rsidP="00A11DC8">
            <w:r>
              <w:t>ΟΦΑ</w:t>
            </w:r>
          </w:p>
        </w:tc>
        <w:tc>
          <w:tcPr>
            <w:tcW w:w="2294" w:type="dxa"/>
            <w:shd w:val="clear" w:color="auto" w:fill="FFF2CC"/>
            <w:vAlign w:val="center"/>
          </w:tcPr>
          <w:p w14:paraId="3F7ABF0C" w14:textId="77777777" w:rsidR="00FA74C4" w:rsidRDefault="00FA74C4" w:rsidP="00A11DC8">
            <w:r>
              <w:t>Αθήνα</w:t>
            </w:r>
          </w:p>
        </w:tc>
        <w:tc>
          <w:tcPr>
            <w:tcW w:w="1024" w:type="dxa"/>
            <w:shd w:val="clear" w:color="auto" w:fill="FFF2CC"/>
            <w:vAlign w:val="center"/>
          </w:tcPr>
          <w:p w14:paraId="6300121D" w14:textId="77777777" w:rsidR="00FA74C4" w:rsidRDefault="00FA74C4" w:rsidP="00A11DC8">
            <w:r>
              <w:t>Σ.Ξ</w:t>
            </w:r>
          </w:p>
        </w:tc>
      </w:tr>
      <w:tr w:rsidR="00FA74C4" w14:paraId="24910D71" w14:textId="77777777" w:rsidTr="0040138A">
        <w:trPr>
          <w:trHeight w:val="340"/>
        </w:trPr>
        <w:tc>
          <w:tcPr>
            <w:tcW w:w="661" w:type="dxa"/>
            <w:shd w:val="clear" w:color="auto" w:fill="FFF2CC"/>
            <w:vAlign w:val="center"/>
          </w:tcPr>
          <w:p w14:paraId="366EA5E8" w14:textId="77777777" w:rsidR="00FA74C4" w:rsidRDefault="00FA74C4" w:rsidP="00A11DC8">
            <w:r>
              <w:t>16</w:t>
            </w:r>
          </w:p>
        </w:tc>
        <w:tc>
          <w:tcPr>
            <w:tcW w:w="4506" w:type="dxa"/>
            <w:vMerge/>
            <w:shd w:val="clear" w:color="auto" w:fill="FFF2CC"/>
            <w:vAlign w:val="center"/>
          </w:tcPr>
          <w:p w14:paraId="4DDF89BA" w14:textId="77777777" w:rsidR="00FA74C4" w:rsidRDefault="00FA74C4" w:rsidP="00A11DC8"/>
        </w:tc>
        <w:tc>
          <w:tcPr>
            <w:tcW w:w="1575" w:type="dxa"/>
            <w:shd w:val="clear" w:color="auto" w:fill="FFF2CC"/>
            <w:vAlign w:val="center"/>
          </w:tcPr>
          <w:p w14:paraId="13B37340" w14:textId="77777777" w:rsidR="00FA74C4" w:rsidRDefault="00FA74C4" w:rsidP="00A11DC8">
            <w:r>
              <w:t>ΟΚΠΝ</w:t>
            </w:r>
          </w:p>
        </w:tc>
        <w:tc>
          <w:tcPr>
            <w:tcW w:w="2294" w:type="dxa"/>
            <w:shd w:val="clear" w:color="auto" w:fill="FFF2CC"/>
            <w:vAlign w:val="center"/>
          </w:tcPr>
          <w:p w14:paraId="66590715" w14:textId="77777777" w:rsidR="00FA74C4" w:rsidRDefault="00FA74C4" w:rsidP="00A11DC8">
            <w:r>
              <w:t>Αθήνα</w:t>
            </w:r>
          </w:p>
        </w:tc>
        <w:tc>
          <w:tcPr>
            <w:tcW w:w="1024" w:type="dxa"/>
            <w:shd w:val="clear" w:color="auto" w:fill="FFF2CC"/>
            <w:vAlign w:val="center"/>
          </w:tcPr>
          <w:p w14:paraId="0071B09C" w14:textId="77777777" w:rsidR="00FA74C4" w:rsidRDefault="00FA74C4" w:rsidP="00A11DC8">
            <w:r>
              <w:t>Π.Ν</w:t>
            </w:r>
          </w:p>
        </w:tc>
      </w:tr>
    </w:tbl>
    <w:p w14:paraId="6BBD6770" w14:textId="77777777" w:rsidR="00C0665A" w:rsidRDefault="00052C82" w:rsidP="00A11DC8">
      <w:r w:rsidRPr="0040138A">
        <w:t xml:space="preserve">Στο εξής, όταν γίνεται αναφορά, στο παρόν τεύχος, σε όλα τα ΣΝ – Παραρτήματα αυτών και ΚΙΧΝΕ, δηλαδή Τύπου Α, Β και Γ, θα χρησιμοποιείται ο όρος ΣΝ ή νοσοκομεία. Εάν </w:t>
      </w:r>
      <w:proofErr w:type="spellStart"/>
      <w:r w:rsidRPr="0040138A">
        <w:t>απιτηθεί</w:t>
      </w:r>
      <w:proofErr w:type="spellEnd"/>
      <w:r w:rsidRPr="0040138A">
        <w:t xml:space="preserve"> αναφορά συγκεκριμένου τύπου ΣΝ, θα πρέπει αυτός να αναγράφεται ρητώς.</w:t>
      </w:r>
      <w:r w:rsidR="00C0665A">
        <w:t xml:space="preserve"> </w:t>
      </w:r>
    </w:p>
    <w:p w14:paraId="5C3632A7" w14:textId="77777777" w:rsidR="00326BC0" w:rsidRDefault="001A7731" w:rsidP="00A11DC8">
      <w:r>
        <w:t xml:space="preserve">Το ΟΠΣΥΕΔ υλοποιείται από το ΓΕΣ/ΔΕΠΛΗ και χωρίζεται, ως προς τα στάδια υλοποίησης, σε 4 εκδόσεις. </w:t>
      </w:r>
      <w:r w:rsidRPr="00722E4F">
        <w:t>Κάθε έκδοση συνίσταται από συστήματα και υποσυστήματα, όπως παρακάτω:</w:t>
      </w:r>
    </w:p>
    <w:p w14:paraId="264215C0" w14:textId="77777777" w:rsidR="001A7731" w:rsidRDefault="001A7731" w:rsidP="00A11DC8">
      <w:pPr>
        <w:sectPr w:rsidR="001A7731">
          <w:headerReference w:type="default" r:id="rId25"/>
          <w:footerReference w:type="default" r:id="rId26"/>
          <w:footerReference w:type="first" r:id="rId27"/>
          <w:pgSz w:w="11906" w:h="16838"/>
          <w:pgMar w:top="1134" w:right="1134" w:bottom="1134" w:left="1134" w:header="720" w:footer="709" w:gutter="0"/>
          <w:cols w:space="720"/>
          <w:titlePg/>
          <w:docGrid w:linePitch="360"/>
        </w:sectPr>
      </w:pPr>
    </w:p>
    <w:tbl>
      <w:tblPr>
        <w:tblW w:w="15776" w:type="dxa"/>
        <w:jc w:val="center"/>
        <w:tblBorders>
          <w:top w:val="single" w:sz="8" w:space="0" w:color="00000A"/>
          <w:left w:val="single" w:sz="8" w:space="0" w:color="00000A"/>
          <w:bottom w:val="single" w:sz="8" w:space="0" w:color="000001"/>
          <w:right w:val="single" w:sz="4" w:space="0" w:color="00000A"/>
          <w:insideH w:val="single" w:sz="8" w:space="0" w:color="000001"/>
          <w:insideV w:val="single" w:sz="4" w:space="0" w:color="00000A"/>
        </w:tblBorders>
        <w:tblCellMar>
          <w:left w:w="98" w:type="dxa"/>
        </w:tblCellMar>
        <w:tblLook w:val="04A0" w:firstRow="1" w:lastRow="0" w:firstColumn="1" w:lastColumn="0" w:noHBand="0" w:noVBand="1"/>
      </w:tblPr>
      <w:tblGrid>
        <w:gridCol w:w="772"/>
        <w:gridCol w:w="1725"/>
        <w:gridCol w:w="3382"/>
        <w:gridCol w:w="1765"/>
        <w:gridCol w:w="1809"/>
        <w:gridCol w:w="2446"/>
        <w:gridCol w:w="590"/>
        <w:gridCol w:w="550"/>
        <w:gridCol w:w="547"/>
        <w:gridCol w:w="539"/>
        <w:gridCol w:w="551"/>
        <w:gridCol w:w="547"/>
        <w:gridCol w:w="553"/>
      </w:tblGrid>
      <w:tr w:rsidR="00132050" w14:paraId="3C82461C" w14:textId="77777777" w:rsidTr="009A1213">
        <w:trPr>
          <w:trHeight w:val="1170"/>
          <w:tblHeader/>
          <w:jc w:val="center"/>
        </w:trPr>
        <w:tc>
          <w:tcPr>
            <w:tcW w:w="772" w:type="dxa"/>
            <w:vMerge w:val="restart"/>
            <w:tcBorders>
              <w:top w:val="single" w:sz="8" w:space="0" w:color="00000A"/>
              <w:left w:val="single" w:sz="8" w:space="0" w:color="00000A"/>
              <w:bottom w:val="single" w:sz="8" w:space="0" w:color="000001"/>
              <w:right w:val="single" w:sz="4" w:space="0" w:color="00000A"/>
            </w:tcBorders>
            <w:shd w:val="clear" w:color="auto" w:fill="auto"/>
            <w:tcMar>
              <w:left w:w="98" w:type="dxa"/>
            </w:tcMar>
            <w:vAlign w:val="center"/>
          </w:tcPr>
          <w:p w14:paraId="50491B80" w14:textId="77777777" w:rsidR="00132050" w:rsidRDefault="00132050" w:rsidP="009A1213">
            <w:pPr>
              <w:jc w:val="center"/>
              <w:rPr>
                <w:b/>
              </w:rPr>
            </w:pPr>
            <w:r w:rsidRPr="00A93641">
              <w:rPr>
                <w:b/>
              </w:rPr>
              <w:lastRenderedPageBreak/>
              <w:t>Α/Α</w:t>
            </w:r>
            <w:r>
              <w:rPr>
                <w:b/>
              </w:rPr>
              <w:t xml:space="preserve"> </w:t>
            </w:r>
          </w:p>
          <w:p w14:paraId="1FB0D28C" w14:textId="77777777" w:rsidR="00132050" w:rsidRPr="00A93641" w:rsidRDefault="00132050" w:rsidP="009A1213">
            <w:pPr>
              <w:jc w:val="center"/>
              <w:rPr>
                <w:b/>
              </w:rPr>
            </w:pPr>
          </w:p>
        </w:tc>
        <w:tc>
          <w:tcPr>
            <w:tcW w:w="172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89FE8D" w14:textId="77777777" w:rsidR="00132050" w:rsidRPr="00A93641" w:rsidRDefault="00132050" w:rsidP="009A1213">
            <w:pPr>
              <w:jc w:val="center"/>
              <w:rPr>
                <w:b/>
              </w:rPr>
            </w:pPr>
            <w:r w:rsidRPr="00A93641">
              <w:rPr>
                <w:b/>
              </w:rPr>
              <w:t>ΣΥΣΤΗΜΑ</w:t>
            </w:r>
          </w:p>
        </w:tc>
        <w:tc>
          <w:tcPr>
            <w:tcW w:w="3382" w:type="dxa"/>
            <w:vMerge w:val="restart"/>
            <w:tcBorders>
              <w:top w:val="single" w:sz="8" w:space="0" w:color="00000A"/>
              <w:left w:val="single" w:sz="4" w:space="0" w:color="00000A"/>
              <w:bottom w:val="single" w:sz="8" w:space="0" w:color="000001"/>
              <w:right w:val="single" w:sz="4" w:space="0" w:color="00000A"/>
            </w:tcBorders>
            <w:shd w:val="clear" w:color="auto" w:fill="auto"/>
            <w:tcMar>
              <w:left w:w="98" w:type="dxa"/>
            </w:tcMar>
            <w:vAlign w:val="center"/>
          </w:tcPr>
          <w:p w14:paraId="11F7622F" w14:textId="77777777" w:rsidR="00132050" w:rsidRPr="00A93641" w:rsidRDefault="00132050" w:rsidP="009A1213">
            <w:pPr>
              <w:jc w:val="center"/>
              <w:rPr>
                <w:b/>
              </w:rPr>
            </w:pPr>
            <w:r>
              <w:rPr>
                <w:b/>
              </w:rPr>
              <w:t>ΥΠΟ</w:t>
            </w:r>
            <w:r w:rsidRPr="00A93641">
              <w:rPr>
                <w:b/>
              </w:rPr>
              <w:t>ΣΥΣΤΗΜΑΤΑ</w:t>
            </w:r>
          </w:p>
        </w:tc>
        <w:tc>
          <w:tcPr>
            <w:tcW w:w="9897" w:type="dxa"/>
            <w:gridSpan w:val="10"/>
            <w:tcBorders>
              <w:top w:val="single" w:sz="8" w:space="0" w:color="00000A"/>
              <w:bottom w:val="single" w:sz="4" w:space="0" w:color="00000A"/>
              <w:right w:val="single" w:sz="4" w:space="0" w:color="00000A"/>
            </w:tcBorders>
            <w:shd w:val="clear" w:color="auto" w:fill="auto"/>
            <w:vAlign w:val="center"/>
          </w:tcPr>
          <w:p w14:paraId="5A7E5B52" w14:textId="77777777" w:rsidR="00132050" w:rsidRPr="00A93641" w:rsidRDefault="00132050" w:rsidP="009A1213">
            <w:pPr>
              <w:jc w:val="center"/>
              <w:rPr>
                <w:b/>
              </w:rPr>
            </w:pPr>
            <w:r w:rsidRPr="00A93641">
              <w:rPr>
                <w:b/>
              </w:rPr>
              <w:t>ΕΚΔΟΣΕΙΣ ΟΠΣΥΕΔ</w:t>
            </w:r>
          </w:p>
        </w:tc>
      </w:tr>
      <w:tr w:rsidR="00132050" w14:paraId="765D1A18" w14:textId="77777777" w:rsidTr="009A1213">
        <w:trPr>
          <w:trHeight w:val="300"/>
          <w:tblHeader/>
          <w:jc w:val="center"/>
        </w:trPr>
        <w:tc>
          <w:tcPr>
            <w:tcW w:w="772" w:type="dxa"/>
            <w:vMerge/>
            <w:tcBorders>
              <w:top w:val="single" w:sz="8" w:space="0" w:color="00000A"/>
              <w:left w:val="single" w:sz="8" w:space="0" w:color="00000A"/>
              <w:bottom w:val="single" w:sz="8" w:space="0" w:color="000001"/>
              <w:right w:val="single" w:sz="4" w:space="0" w:color="00000A"/>
            </w:tcBorders>
            <w:shd w:val="clear" w:color="auto" w:fill="auto"/>
            <w:tcMar>
              <w:left w:w="98" w:type="dxa"/>
            </w:tcMar>
            <w:vAlign w:val="center"/>
          </w:tcPr>
          <w:p w14:paraId="6CC87A88" w14:textId="77777777" w:rsidR="00132050" w:rsidRDefault="00132050" w:rsidP="009A1213">
            <w:pPr>
              <w:jc w:val="center"/>
            </w:pPr>
          </w:p>
        </w:tc>
        <w:tc>
          <w:tcPr>
            <w:tcW w:w="1725"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11B5DB" w14:textId="77777777" w:rsidR="00132050" w:rsidRDefault="00132050" w:rsidP="009A1213">
            <w:pPr>
              <w:jc w:val="center"/>
            </w:pPr>
          </w:p>
        </w:tc>
        <w:tc>
          <w:tcPr>
            <w:tcW w:w="3382" w:type="dxa"/>
            <w:vMerge/>
            <w:tcBorders>
              <w:top w:val="single" w:sz="8" w:space="0" w:color="00000A"/>
              <w:left w:val="single" w:sz="4" w:space="0" w:color="00000A"/>
              <w:bottom w:val="single" w:sz="8" w:space="0" w:color="000001"/>
              <w:right w:val="single" w:sz="4" w:space="0" w:color="00000A"/>
            </w:tcBorders>
            <w:shd w:val="clear" w:color="auto" w:fill="auto"/>
            <w:tcMar>
              <w:left w:w="98" w:type="dxa"/>
            </w:tcMar>
            <w:vAlign w:val="center"/>
          </w:tcPr>
          <w:p w14:paraId="5C7A758A" w14:textId="77777777" w:rsidR="00132050" w:rsidRDefault="00132050" w:rsidP="009A1213">
            <w:pPr>
              <w:jc w:val="center"/>
            </w:pPr>
          </w:p>
        </w:tc>
        <w:tc>
          <w:tcPr>
            <w:tcW w:w="1765" w:type="dxa"/>
            <w:vMerge w:val="restart"/>
            <w:tcBorders>
              <w:left w:val="single" w:sz="4" w:space="0" w:color="00000A"/>
              <w:bottom w:val="single" w:sz="8" w:space="0" w:color="000001"/>
              <w:right w:val="single" w:sz="4" w:space="0" w:color="00000A"/>
            </w:tcBorders>
            <w:shd w:val="clear" w:color="auto" w:fill="auto"/>
            <w:tcMar>
              <w:left w:w="98" w:type="dxa"/>
            </w:tcMar>
            <w:vAlign w:val="center"/>
          </w:tcPr>
          <w:p w14:paraId="60FC06F2" w14:textId="77777777" w:rsidR="00132050" w:rsidRPr="00A93641" w:rsidRDefault="00132050" w:rsidP="009A1213">
            <w:pPr>
              <w:jc w:val="center"/>
              <w:rPr>
                <w:b/>
              </w:rPr>
            </w:pPr>
            <w:r w:rsidRPr="00A93641">
              <w:rPr>
                <w:b/>
              </w:rPr>
              <w:t>1</w:t>
            </w:r>
          </w:p>
        </w:tc>
        <w:tc>
          <w:tcPr>
            <w:tcW w:w="4845" w:type="dxa"/>
            <w:gridSpan w:val="3"/>
            <w:tcBorders>
              <w:top w:val="single" w:sz="4" w:space="0" w:color="00000A"/>
              <w:bottom w:val="single" w:sz="4" w:space="0" w:color="00000A"/>
              <w:right w:val="single" w:sz="4" w:space="0" w:color="00000A"/>
            </w:tcBorders>
            <w:shd w:val="clear" w:color="auto" w:fill="auto"/>
            <w:vAlign w:val="center"/>
          </w:tcPr>
          <w:p w14:paraId="3FA36D9F" w14:textId="77777777" w:rsidR="00132050" w:rsidRPr="00A93641" w:rsidRDefault="00132050" w:rsidP="009A1213">
            <w:pPr>
              <w:jc w:val="center"/>
              <w:rPr>
                <w:b/>
              </w:rPr>
            </w:pPr>
            <w:r w:rsidRPr="00A93641">
              <w:rPr>
                <w:b/>
              </w:rPr>
              <w:t>2</w:t>
            </w:r>
          </w:p>
        </w:tc>
        <w:tc>
          <w:tcPr>
            <w:tcW w:w="1636" w:type="dxa"/>
            <w:gridSpan w:val="3"/>
            <w:tcBorders>
              <w:top w:val="single" w:sz="4" w:space="0" w:color="00000A"/>
              <w:bottom w:val="single" w:sz="4" w:space="0" w:color="00000A"/>
              <w:right w:val="single" w:sz="4" w:space="0" w:color="00000A"/>
            </w:tcBorders>
            <w:shd w:val="clear" w:color="auto" w:fill="auto"/>
            <w:vAlign w:val="center"/>
          </w:tcPr>
          <w:p w14:paraId="7BB14254" w14:textId="77777777" w:rsidR="00132050" w:rsidRPr="00A93641" w:rsidRDefault="00132050" w:rsidP="009A1213">
            <w:pPr>
              <w:jc w:val="center"/>
              <w:rPr>
                <w:b/>
              </w:rPr>
            </w:pPr>
            <w:r w:rsidRPr="00A93641">
              <w:rPr>
                <w:b/>
              </w:rPr>
              <w:t>3</w:t>
            </w:r>
          </w:p>
        </w:tc>
        <w:tc>
          <w:tcPr>
            <w:tcW w:w="1651" w:type="dxa"/>
            <w:gridSpan w:val="3"/>
            <w:tcBorders>
              <w:top w:val="single" w:sz="4" w:space="0" w:color="00000A"/>
              <w:bottom w:val="single" w:sz="4" w:space="0" w:color="00000A"/>
              <w:right w:val="single" w:sz="4" w:space="0" w:color="00000A"/>
            </w:tcBorders>
            <w:shd w:val="clear" w:color="auto" w:fill="auto"/>
            <w:vAlign w:val="center"/>
          </w:tcPr>
          <w:p w14:paraId="5A4A7AFD" w14:textId="77777777" w:rsidR="00132050" w:rsidRPr="00A93641" w:rsidRDefault="00132050" w:rsidP="009A1213">
            <w:pPr>
              <w:jc w:val="center"/>
              <w:rPr>
                <w:b/>
              </w:rPr>
            </w:pPr>
            <w:r w:rsidRPr="00A93641">
              <w:rPr>
                <w:b/>
              </w:rPr>
              <w:t>4</w:t>
            </w:r>
          </w:p>
        </w:tc>
      </w:tr>
      <w:tr w:rsidR="00132050" w14:paraId="10F0D158" w14:textId="77777777" w:rsidTr="009A1213">
        <w:trPr>
          <w:trHeight w:val="315"/>
          <w:tblHeader/>
          <w:jc w:val="center"/>
        </w:trPr>
        <w:tc>
          <w:tcPr>
            <w:tcW w:w="772" w:type="dxa"/>
            <w:vMerge/>
            <w:tcBorders>
              <w:top w:val="single" w:sz="8" w:space="0" w:color="00000A"/>
              <w:left w:val="single" w:sz="8" w:space="0" w:color="00000A"/>
              <w:bottom w:val="single" w:sz="8" w:space="0" w:color="000001"/>
              <w:right w:val="single" w:sz="4" w:space="0" w:color="00000A"/>
            </w:tcBorders>
            <w:shd w:val="clear" w:color="auto" w:fill="auto"/>
            <w:tcMar>
              <w:left w:w="98" w:type="dxa"/>
            </w:tcMar>
            <w:vAlign w:val="center"/>
          </w:tcPr>
          <w:p w14:paraId="6CBEF0EB" w14:textId="77777777" w:rsidR="00132050" w:rsidRDefault="00132050" w:rsidP="009A1213">
            <w:pPr>
              <w:jc w:val="center"/>
            </w:pPr>
          </w:p>
        </w:tc>
        <w:tc>
          <w:tcPr>
            <w:tcW w:w="1725"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2D5E48" w14:textId="77777777" w:rsidR="00132050" w:rsidRDefault="00132050" w:rsidP="009A1213">
            <w:pPr>
              <w:jc w:val="center"/>
            </w:pPr>
          </w:p>
        </w:tc>
        <w:tc>
          <w:tcPr>
            <w:tcW w:w="3382" w:type="dxa"/>
            <w:vMerge/>
            <w:tcBorders>
              <w:top w:val="single" w:sz="8" w:space="0" w:color="00000A"/>
              <w:left w:val="single" w:sz="4" w:space="0" w:color="00000A"/>
              <w:bottom w:val="single" w:sz="8" w:space="0" w:color="000001"/>
              <w:right w:val="single" w:sz="4" w:space="0" w:color="00000A"/>
            </w:tcBorders>
            <w:shd w:val="clear" w:color="auto" w:fill="auto"/>
            <w:tcMar>
              <w:left w:w="98" w:type="dxa"/>
            </w:tcMar>
            <w:vAlign w:val="center"/>
          </w:tcPr>
          <w:p w14:paraId="0B86D430" w14:textId="77777777" w:rsidR="00132050" w:rsidRDefault="00132050" w:rsidP="009A1213">
            <w:pPr>
              <w:jc w:val="center"/>
            </w:pPr>
          </w:p>
        </w:tc>
        <w:tc>
          <w:tcPr>
            <w:tcW w:w="1765" w:type="dxa"/>
            <w:vMerge/>
            <w:tcBorders>
              <w:left w:val="single" w:sz="4" w:space="0" w:color="00000A"/>
              <w:bottom w:val="single" w:sz="8" w:space="0" w:color="000001"/>
              <w:right w:val="single" w:sz="4" w:space="0" w:color="00000A"/>
            </w:tcBorders>
            <w:shd w:val="clear" w:color="auto" w:fill="auto"/>
            <w:tcMar>
              <w:left w:w="98" w:type="dxa"/>
            </w:tcMar>
            <w:vAlign w:val="center"/>
          </w:tcPr>
          <w:p w14:paraId="4E86FBCB" w14:textId="77777777" w:rsidR="00132050" w:rsidRPr="00A93641" w:rsidRDefault="00132050" w:rsidP="009A1213">
            <w:pPr>
              <w:jc w:val="center"/>
              <w:rPr>
                <w:b/>
              </w:rPr>
            </w:pPr>
          </w:p>
        </w:tc>
        <w:tc>
          <w:tcPr>
            <w:tcW w:w="1809" w:type="dxa"/>
            <w:tcBorders>
              <w:bottom w:val="single" w:sz="8" w:space="0" w:color="00000A"/>
              <w:right w:val="single" w:sz="4" w:space="0" w:color="00000A"/>
            </w:tcBorders>
            <w:shd w:val="clear" w:color="auto" w:fill="auto"/>
            <w:vAlign w:val="center"/>
          </w:tcPr>
          <w:p w14:paraId="2B768A17" w14:textId="77777777" w:rsidR="00132050" w:rsidRPr="00A93641" w:rsidRDefault="00132050" w:rsidP="009A1213">
            <w:pPr>
              <w:jc w:val="center"/>
              <w:rPr>
                <w:b/>
              </w:rPr>
            </w:pPr>
            <w:r w:rsidRPr="00A93641">
              <w:rPr>
                <w:b/>
              </w:rPr>
              <w:t>2α</w:t>
            </w:r>
          </w:p>
        </w:tc>
        <w:tc>
          <w:tcPr>
            <w:tcW w:w="2446" w:type="dxa"/>
            <w:tcBorders>
              <w:bottom w:val="single" w:sz="8" w:space="0" w:color="00000A"/>
              <w:right w:val="single" w:sz="4" w:space="0" w:color="00000A"/>
            </w:tcBorders>
            <w:shd w:val="clear" w:color="auto" w:fill="auto"/>
            <w:vAlign w:val="center"/>
          </w:tcPr>
          <w:p w14:paraId="7D9C6B0B" w14:textId="77777777" w:rsidR="00132050" w:rsidRPr="00A93641" w:rsidRDefault="00132050" w:rsidP="009A1213">
            <w:pPr>
              <w:jc w:val="center"/>
              <w:rPr>
                <w:b/>
              </w:rPr>
            </w:pPr>
            <w:r w:rsidRPr="00A93641">
              <w:rPr>
                <w:b/>
              </w:rPr>
              <w:t>2β</w:t>
            </w:r>
          </w:p>
        </w:tc>
        <w:tc>
          <w:tcPr>
            <w:tcW w:w="590" w:type="dxa"/>
            <w:tcBorders>
              <w:bottom w:val="single" w:sz="8" w:space="0" w:color="00000A"/>
              <w:right w:val="single" w:sz="4" w:space="0" w:color="00000A"/>
            </w:tcBorders>
            <w:shd w:val="clear" w:color="auto" w:fill="auto"/>
            <w:vAlign w:val="center"/>
          </w:tcPr>
          <w:p w14:paraId="74C38B44" w14:textId="77777777" w:rsidR="00132050" w:rsidRPr="00A93641" w:rsidRDefault="00132050" w:rsidP="009A1213">
            <w:pPr>
              <w:jc w:val="center"/>
              <w:rPr>
                <w:b/>
              </w:rPr>
            </w:pPr>
            <w:r w:rsidRPr="00A93641">
              <w:rPr>
                <w:b/>
              </w:rPr>
              <w:t>2γ</w:t>
            </w:r>
          </w:p>
        </w:tc>
        <w:tc>
          <w:tcPr>
            <w:tcW w:w="550" w:type="dxa"/>
            <w:tcBorders>
              <w:bottom w:val="single" w:sz="8" w:space="0" w:color="00000A"/>
              <w:right w:val="single" w:sz="4" w:space="0" w:color="00000A"/>
            </w:tcBorders>
            <w:shd w:val="clear" w:color="auto" w:fill="auto"/>
            <w:vAlign w:val="center"/>
          </w:tcPr>
          <w:p w14:paraId="0CC29CBA" w14:textId="77777777" w:rsidR="00132050" w:rsidRPr="00A93641" w:rsidRDefault="00132050" w:rsidP="009A1213">
            <w:pPr>
              <w:jc w:val="center"/>
              <w:rPr>
                <w:b/>
              </w:rPr>
            </w:pPr>
            <w:r w:rsidRPr="00A93641">
              <w:rPr>
                <w:b/>
              </w:rPr>
              <w:t>3α</w:t>
            </w:r>
          </w:p>
        </w:tc>
        <w:tc>
          <w:tcPr>
            <w:tcW w:w="547" w:type="dxa"/>
            <w:tcBorders>
              <w:bottom w:val="single" w:sz="8" w:space="0" w:color="00000A"/>
              <w:right w:val="single" w:sz="4" w:space="0" w:color="00000A"/>
            </w:tcBorders>
            <w:shd w:val="clear" w:color="auto" w:fill="auto"/>
            <w:vAlign w:val="center"/>
          </w:tcPr>
          <w:p w14:paraId="21034A23" w14:textId="77777777" w:rsidR="00132050" w:rsidRPr="00A93641" w:rsidRDefault="00132050" w:rsidP="009A1213">
            <w:pPr>
              <w:jc w:val="center"/>
              <w:rPr>
                <w:b/>
              </w:rPr>
            </w:pPr>
            <w:r w:rsidRPr="00A93641">
              <w:rPr>
                <w:b/>
              </w:rPr>
              <w:t>3β</w:t>
            </w:r>
          </w:p>
        </w:tc>
        <w:tc>
          <w:tcPr>
            <w:tcW w:w="539" w:type="dxa"/>
            <w:tcBorders>
              <w:bottom w:val="single" w:sz="8" w:space="0" w:color="00000A"/>
              <w:right w:val="single" w:sz="4" w:space="0" w:color="00000A"/>
            </w:tcBorders>
            <w:shd w:val="clear" w:color="auto" w:fill="auto"/>
            <w:vAlign w:val="center"/>
          </w:tcPr>
          <w:p w14:paraId="163FEDE5" w14:textId="77777777" w:rsidR="00132050" w:rsidRPr="00A93641" w:rsidRDefault="00132050" w:rsidP="009A1213">
            <w:pPr>
              <w:jc w:val="center"/>
              <w:rPr>
                <w:b/>
              </w:rPr>
            </w:pPr>
            <w:r w:rsidRPr="00A93641">
              <w:rPr>
                <w:b/>
              </w:rPr>
              <w:t>3γ</w:t>
            </w:r>
          </w:p>
        </w:tc>
        <w:tc>
          <w:tcPr>
            <w:tcW w:w="551" w:type="dxa"/>
            <w:tcBorders>
              <w:bottom w:val="single" w:sz="8" w:space="0" w:color="00000A"/>
              <w:right w:val="single" w:sz="4" w:space="0" w:color="00000A"/>
            </w:tcBorders>
            <w:shd w:val="clear" w:color="auto" w:fill="auto"/>
            <w:vAlign w:val="center"/>
          </w:tcPr>
          <w:p w14:paraId="2D96211E" w14:textId="77777777" w:rsidR="00132050" w:rsidRPr="00A93641" w:rsidRDefault="00132050" w:rsidP="009A1213">
            <w:pPr>
              <w:jc w:val="center"/>
              <w:rPr>
                <w:b/>
              </w:rPr>
            </w:pPr>
            <w:r w:rsidRPr="00A93641">
              <w:rPr>
                <w:b/>
              </w:rPr>
              <w:t>4α</w:t>
            </w:r>
          </w:p>
        </w:tc>
        <w:tc>
          <w:tcPr>
            <w:tcW w:w="547" w:type="dxa"/>
            <w:tcBorders>
              <w:bottom w:val="single" w:sz="8" w:space="0" w:color="00000A"/>
              <w:right w:val="single" w:sz="4" w:space="0" w:color="00000A"/>
            </w:tcBorders>
            <w:shd w:val="clear" w:color="auto" w:fill="auto"/>
            <w:vAlign w:val="center"/>
          </w:tcPr>
          <w:p w14:paraId="738134D7" w14:textId="77777777" w:rsidR="00132050" w:rsidRPr="00A93641" w:rsidRDefault="00132050" w:rsidP="009A1213">
            <w:pPr>
              <w:jc w:val="center"/>
              <w:rPr>
                <w:b/>
              </w:rPr>
            </w:pPr>
            <w:r w:rsidRPr="00A93641">
              <w:rPr>
                <w:b/>
              </w:rPr>
              <w:t>4β</w:t>
            </w:r>
          </w:p>
        </w:tc>
        <w:tc>
          <w:tcPr>
            <w:tcW w:w="553" w:type="dxa"/>
            <w:tcBorders>
              <w:bottom w:val="single" w:sz="8" w:space="0" w:color="00000A"/>
              <w:right w:val="single" w:sz="4" w:space="0" w:color="00000A"/>
            </w:tcBorders>
            <w:shd w:val="clear" w:color="auto" w:fill="auto"/>
          </w:tcPr>
          <w:p w14:paraId="3ED51E1B" w14:textId="77777777" w:rsidR="00132050" w:rsidRPr="00A93641" w:rsidRDefault="00132050" w:rsidP="009A1213">
            <w:pPr>
              <w:jc w:val="center"/>
              <w:rPr>
                <w:b/>
              </w:rPr>
            </w:pPr>
            <w:r w:rsidRPr="00A93641">
              <w:rPr>
                <w:b/>
              </w:rPr>
              <w:t>4γ</w:t>
            </w:r>
          </w:p>
        </w:tc>
      </w:tr>
      <w:tr w:rsidR="00132050" w14:paraId="27BC373C" w14:textId="77777777" w:rsidTr="009A1213">
        <w:trPr>
          <w:trHeight w:val="315"/>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19BE727" w14:textId="77777777" w:rsidR="00132050" w:rsidRPr="001A4F6B" w:rsidRDefault="00132050" w:rsidP="009A1213">
            <w:pPr>
              <w:jc w:val="center"/>
              <w:rPr>
                <w:b/>
              </w:rPr>
            </w:pPr>
            <w:r w:rsidRPr="001A4F6B">
              <w:rPr>
                <w:b/>
              </w:rPr>
              <w:t>1</w:t>
            </w:r>
          </w:p>
        </w:tc>
        <w:tc>
          <w:tcPr>
            <w:tcW w:w="172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FF6FE6" w14:textId="77777777" w:rsidR="00132050" w:rsidRPr="00671F5A" w:rsidRDefault="00132050" w:rsidP="009A1213">
            <w:pPr>
              <w:jc w:val="center"/>
              <w:rPr>
                <w:b/>
              </w:rP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6674B540" w14:textId="77777777" w:rsidR="00132050" w:rsidRPr="002C0248" w:rsidRDefault="00132050" w:rsidP="009A1213">
            <w:pPr>
              <w:jc w:val="center"/>
            </w:pPr>
            <w:proofErr w:type="spellStart"/>
            <w:r w:rsidRPr="002C0248">
              <w:t>Ιστότοποι</w:t>
            </w:r>
            <w:proofErr w:type="spellEnd"/>
            <w:r w:rsidRPr="002C0248">
              <w:t xml:space="preserve"> Νοσοκομείων</w:t>
            </w:r>
          </w:p>
        </w:tc>
        <w:tc>
          <w:tcPr>
            <w:tcW w:w="1765" w:type="dxa"/>
            <w:vMerge w:val="restart"/>
            <w:tcBorders>
              <w:left w:val="single" w:sz="4" w:space="0" w:color="00000A"/>
              <w:right w:val="single" w:sz="4" w:space="0" w:color="00000A"/>
            </w:tcBorders>
            <w:shd w:val="clear" w:color="000000" w:fill="D8D8D8"/>
            <w:tcMar>
              <w:left w:w="98" w:type="dxa"/>
            </w:tcMar>
            <w:vAlign w:val="center"/>
          </w:tcPr>
          <w:p w14:paraId="265A56BB" w14:textId="77777777" w:rsidR="00132050" w:rsidRDefault="00132050" w:rsidP="009A1213">
            <w:pPr>
              <w:jc w:val="center"/>
            </w:pPr>
            <w:r>
              <w:t>ΟΛΟΚΛΗΡΏΘΗΚΕ</w:t>
            </w:r>
          </w:p>
        </w:tc>
        <w:tc>
          <w:tcPr>
            <w:tcW w:w="1809" w:type="dxa"/>
            <w:tcBorders>
              <w:bottom w:val="single" w:sz="4" w:space="0" w:color="00000A"/>
              <w:right w:val="single" w:sz="4" w:space="0" w:color="00000A"/>
            </w:tcBorders>
            <w:shd w:val="clear" w:color="auto" w:fill="auto"/>
            <w:vAlign w:val="center"/>
          </w:tcPr>
          <w:p w14:paraId="72BE0EC9" w14:textId="77777777" w:rsidR="00132050" w:rsidRDefault="00132050" w:rsidP="009A1213">
            <w:pPr>
              <w:jc w:val="center"/>
            </w:pPr>
          </w:p>
        </w:tc>
        <w:tc>
          <w:tcPr>
            <w:tcW w:w="2446" w:type="dxa"/>
            <w:tcBorders>
              <w:bottom w:val="single" w:sz="4" w:space="0" w:color="00000A"/>
              <w:right w:val="single" w:sz="4" w:space="0" w:color="00000A"/>
            </w:tcBorders>
            <w:shd w:val="clear" w:color="auto" w:fill="auto"/>
            <w:vAlign w:val="center"/>
          </w:tcPr>
          <w:p w14:paraId="004A2079" w14:textId="77777777" w:rsidR="00132050" w:rsidRDefault="00132050" w:rsidP="009A1213">
            <w:pPr>
              <w:jc w:val="center"/>
            </w:pPr>
          </w:p>
        </w:tc>
        <w:tc>
          <w:tcPr>
            <w:tcW w:w="590" w:type="dxa"/>
            <w:tcBorders>
              <w:bottom w:val="single" w:sz="4" w:space="0" w:color="00000A"/>
              <w:right w:val="single" w:sz="4" w:space="0" w:color="00000A"/>
            </w:tcBorders>
            <w:shd w:val="clear" w:color="auto" w:fill="auto"/>
            <w:vAlign w:val="center"/>
          </w:tcPr>
          <w:p w14:paraId="36CC615A" w14:textId="77777777" w:rsidR="00132050" w:rsidRDefault="00132050" w:rsidP="009A1213">
            <w:pPr>
              <w:jc w:val="center"/>
            </w:pPr>
          </w:p>
        </w:tc>
        <w:tc>
          <w:tcPr>
            <w:tcW w:w="550" w:type="dxa"/>
            <w:tcBorders>
              <w:bottom w:val="single" w:sz="4" w:space="0" w:color="00000A"/>
              <w:right w:val="single" w:sz="4" w:space="0" w:color="00000A"/>
            </w:tcBorders>
            <w:shd w:val="clear" w:color="auto" w:fill="auto"/>
            <w:vAlign w:val="center"/>
          </w:tcPr>
          <w:p w14:paraId="59BF97A8" w14:textId="77777777" w:rsidR="00132050" w:rsidRDefault="00132050" w:rsidP="009A1213">
            <w:pPr>
              <w:jc w:val="center"/>
            </w:pPr>
          </w:p>
        </w:tc>
        <w:tc>
          <w:tcPr>
            <w:tcW w:w="547" w:type="dxa"/>
            <w:tcBorders>
              <w:bottom w:val="single" w:sz="4" w:space="0" w:color="00000A"/>
              <w:right w:val="single" w:sz="4" w:space="0" w:color="00000A"/>
            </w:tcBorders>
            <w:shd w:val="clear" w:color="auto" w:fill="auto"/>
            <w:vAlign w:val="center"/>
          </w:tcPr>
          <w:p w14:paraId="2629E7B7" w14:textId="77777777" w:rsidR="00132050" w:rsidRDefault="00132050" w:rsidP="009A1213">
            <w:pPr>
              <w:jc w:val="center"/>
            </w:pPr>
          </w:p>
        </w:tc>
        <w:tc>
          <w:tcPr>
            <w:tcW w:w="539" w:type="dxa"/>
            <w:tcBorders>
              <w:bottom w:val="single" w:sz="4" w:space="0" w:color="00000A"/>
              <w:right w:val="single" w:sz="4" w:space="0" w:color="00000A"/>
            </w:tcBorders>
            <w:shd w:val="clear" w:color="auto" w:fill="auto"/>
            <w:vAlign w:val="center"/>
          </w:tcPr>
          <w:p w14:paraId="30AB2F99" w14:textId="77777777" w:rsidR="00132050" w:rsidRDefault="00132050" w:rsidP="009A1213">
            <w:pPr>
              <w:jc w:val="center"/>
            </w:pPr>
          </w:p>
        </w:tc>
        <w:tc>
          <w:tcPr>
            <w:tcW w:w="551" w:type="dxa"/>
            <w:tcBorders>
              <w:bottom w:val="single" w:sz="4" w:space="0" w:color="00000A"/>
              <w:right w:val="single" w:sz="4" w:space="0" w:color="00000A"/>
            </w:tcBorders>
            <w:shd w:val="clear" w:color="auto" w:fill="auto"/>
            <w:vAlign w:val="center"/>
          </w:tcPr>
          <w:p w14:paraId="324DCB70" w14:textId="77777777" w:rsidR="00132050" w:rsidRDefault="00132050" w:rsidP="009A1213">
            <w:pPr>
              <w:jc w:val="center"/>
            </w:pPr>
          </w:p>
        </w:tc>
        <w:tc>
          <w:tcPr>
            <w:tcW w:w="547" w:type="dxa"/>
            <w:tcBorders>
              <w:bottom w:val="single" w:sz="4" w:space="0" w:color="00000A"/>
              <w:right w:val="single" w:sz="4" w:space="0" w:color="00000A"/>
            </w:tcBorders>
            <w:shd w:val="clear" w:color="auto" w:fill="auto"/>
            <w:vAlign w:val="center"/>
          </w:tcPr>
          <w:p w14:paraId="6D824CC5" w14:textId="77777777" w:rsidR="00132050" w:rsidRDefault="00132050" w:rsidP="009A1213">
            <w:pPr>
              <w:jc w:val="center"/>
            </w:pPr>
          </w:p>
        </w:tc>
        <w:tc>
          <w:tcPr>
            <w:tcW w:w="553" w:type="dxa"/>
            <w:tcBorders>
              <w:bottom w:val="single" w:sz="4" w:space="0" w:color="00000A"/>
              <w:right w:val="single" w:sz="4" w:space="0" w:color="00000A"/>
            </w:tcBorders>
            <w:shd w:val="clear" w:color="auto" w:fill="auto"/>
          </w:tcPr>
          <w:p w14:paraId="3AC80D8A" w14:textId="77777777" w:rsidR="00132050" w:rsidRDefault="00132050" w:rsidP="009A1213">
            <w:pPr>
              <w:jc w:val="center"/>
            </w:pPr>
          </w:p>
        </w:tc>
      </w:tr>
      <w:tr w:rsidR="00132050" w14:paraId="25893BB1"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A9FB2F0" w14:textId="77777777" w:rsidR="00132050" w:rsidRPr="00B85264" w:rsidRDefault="00132050" w:rsidP="009A1213">
            <w:pPr>
              <w:jc w:val="center"/>
              <w:rPr>
                <w:b/>
              </w:rPr>
            </w:pPr>
            <w:r w:rsidRPr="00B85264">
              <w:rPr>
                <w:b/>
              </w:rPr>
              <w:t>2</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5BA09F97" w14:textId="77777777" w:rsidR="00132050" w:rsidRPr="00B85264" w:rsidRDefault="00132050" w:rsidP="009A1213">
            <w:pPr>
              <w:jc w:val="center"/>
              <w:rPr>
                <w:b/>
              </w:rPr>
            </w:pPr>
            <w:r w:rsidRPr="00B85264">
              <w:rPr>
                <w:b/>
              </w:rPr>
              <w:t>ΗΚΕΛΥ</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3C174E2E" w14:textId="77777777" w:rsidR="00132050" w:rsidRPr="002C0248" w:rsidRDefault="00132050" w:rsidP="009A1213">
            <w:pPr>
              <w:jc w:val="center"/>
            </w:pPr>
            <w:r w:rsidRPr="002C0248">
              <w:t>Υποσύστημα ηλεκτρονικών ραντεβού</w:t>
            </w:r>
          </w:p>
        </w:tc>
        <w:tc>
          <w:tcPr>
            <w:tcW w:w="1765" w:type="dxa"/>
            <w:vMerge/>
            <w:tcBorders>
              <w:left w:val="single" w:sz="4" w:space="0" w:color="00000A"/>
              <w:right w:val="single" w:sz="4" w:space="0" w:color="00000A"/>
            </w:tcBorders>
            <w:shd w:val="clear" w:color="000000" w:fill="D8D8D8"/>
            <w:tcMar>
              <w:left w:w="98" w:type="dxa"/>
            </w:tcMar>
            <w:vAlign w:val="center"/>
          </w:tcPr>
          <w:p w14:paraId="651F0AE2" w14:textId="77777777" w:rsidR="00132050" w:rsidRDefault="00132050" w:rsidP="009A1213">
            <w:pPr>
              <w:jc w:val="center"/>
            </w:pPr>
          </w:p>
        </w:tc>
        <w:tc>
          <w:tcPr>
            <w:tcW w:w="1809" w:type="dxa"/>
            <w:tcBorders>
              <w:bottom w:val="single" w:sz="4" w:space="0" w:color="00000A"/>
              <w:right w:val="single" w:sz="4" w:space="0" w:color="00000A"/>
            </w:tcBorders>
            <w:shd w:val="clear" w:color="auto" w:fill="auto"/>
            <w:vAlign w:val="center"/>
          </w:tcPr>
          <w:p w14:paraId="72F16793" w14:textId="77777777" w:rsidR="00132050" w:rsidRDefault="00132050" w:rsidP="009A1213">
            <w:pPr>
              <w:jc w:val="center"/>
            </w:pPr>
          </w:p>
        </w:tc>
        <w:tc>
          <w:tcPr>
            <w:tcW w:w="2446" w:type="dxa"/>
            <w:tcBorders>
              <w:bottom w:val="single" w:sz="4" w:space="0" w:color="00000A"/>
              <w:right w:val="single" w:sz="4" w:space="0" w:color="00000A"/>
            </w:tcBorders>
            <w:shd w:val="clear" w:color="auto" w:fill="auto"/>
            <w:vAlign w:val="center"/>
          </w:tcPr>
          <w:p w14:paraId="321F6CB0" w14:textId="77777777" w:rsidR="00132050" w:rsidRDefault="00132050" w:rsidP="009A1213">
            <w:pPr>
              <w:tabs>
                <w:tab w:val="left" w:pos="780"/>
              </w:tabs>
              <w:ind w:right="1480"/>
              <w:jc w:val="center"/>
            </w:pPr>
          </w:p>
        </w:tc>
        <w:tc>
          <w:tcPr>
            <w:tcW w:w="590" w:type="dxa"/>
            <w:tcBorders>
              <w:bottom w:val="single" w:sz="4" w:space="0" w:color="00000A"/>
              <w:right w:val="single" w:sz="4" w:space="0" w:color="00000A"/>
            </w:tcBorders>
            <w:shd w:val="clear" w:color="auto" w:fill="auto"/>
            <w:vAlign w:val="center"/>
          </w:tcPr>
          <w:p w14:paraId="7A996032" w14:textId="77777777" w:rsidR="00132050" w:rsidRDefault="00132050" w:rsidP="009A1213">
            <w:pPr>
              <w:jc w:val="center"/>
            </w:pPr>
          </w:p>
        </w:tc>
        <w:tc>
          <w:tcPr>
            <w:tcW w:w="550" w:type="dxa"/>
            <w:tcBorders>
              <w:bottom w:val="single" w:sz="4" w:space="0" w:color="00000A"/>
              <w:right w:val="single" w:sz="4" w:space="0" w:color="00000A"/>
            </w:tcBorders>
            <w:shd w:val="clear" w:color="auto" w:fill="auto"/>
            <w:vAlign w:val="center"/>
          </w:tcPr>
          <w:p w14:paraId="690C4A35" w14:textId="77777777" w:rsidR="00132050" w:rsidRDefault="00132050" w:rsidP="009A1213">
            <w:pPr>
              <w:jc w:val="center"/>
            </w:pPr>
          </w:p>
        </w:tc>
        <w:tc>
          <w:tcPr>
            <w:tcW w:w="547" w:type="dxa"/>
            <w:tcBorders>
              <w:bottom w:val="single" w:sz="4" w:space="0" w:color="00000A"/>
              <w:right w:val="single" w:sz="4" w:space="0" w:color="00000A"/>
            </w:tcBorders>
            <w:shd w:val="clear" w:color="auto" w:fill="auto"/>
            <w:vAlign w:val="center"/>
          </w:tcPr>
          <w:p w14:paraId="1787D0C3" w14:textId="77777777" w:rsidR="00132050" w:rsidRDefault="00132050" w:rsidP="009A1213">
            <w:pPr>
              <w:jc w:val="center"/>
            </w:pPr>
          </w:p>
        </w:tc>
        <w:tc>
          <w:tcPr>
            <w:tcW w:w="539" w:type="dxa"/>
            <w:tcBorders>
              <w:bottom w:val="single" w:sz="4" w:space="0" w:color="00000A"/>
              <w:right w:val="single" w:sz="4" w:space="0" w:color="00000A"/>
            </w:tcBorders>
            <w:shd w:val="clear" w:color="auto" w:fill="auto"/>
            <w:vAlign w:val="center"/>
          </w:tcPr>
          <w:p w14:paraId="506085D5" w14:textId="77777777" w:rsidR="00132050" w:rsidRDefault="00132050" w:rsidP="009A1213">
            <w:pPr>
              <w:jc w:val="center"/>
            </w:pPr>
          </w:p>
        </w:tc>
        <w:tc>
          <w:tcPr>
            <w:tcW w:w="551" w:type="dxa"/>
            <w:tcBorders>
              <w:bottom w:val="single" w:sz="4" w:space="0" w:color="00000A"/>
              <w:right w:val="single" w:sz="4" w:space="0" w:color="00000A"/>
            </w:tcBorders>
            <w:shd w:val="clear" w:color="auto" w:fill="auto"/>
            <w:vAlign w:val="center"/>
          </w:tcPr>
          <w:p w14:paraId="21FB10AD" w14:textId="77777777" w:rsidR="00132050" w:rsidRDefault="00132050" w:rsidP="009A1213">
            <w:pPr>
              <w:jc w:val="center"/>
            </w:pPr>
          </w:p>
        </w:tc>
        <w:tc>
          <w:tcPr>
            <w:tcW w:w="547" w:type="dxa"/>
            <w:tcBorders>
              <w:bottom w:val="single" w:sz="4" w:space="0" w:color="00000A"/>
              <w:right w:val="single" w:sz="4" w:space="0" w:color="00000A"/>
            </w:tcBorders>
            <w:shd w:val="clear" w:color="auto" w:fill="auto"/>
            <w:vAlign w:val="center"/>
          </w:tcPr>
          <w:p w14:paraId="37BB7D96" w14:textId="77777777" w:rsidR="00132050" w:rsidRDefault="00132050" w:rsidP="009A1213">
            <w:pPr>
              <w:jc w:val="center"/>
            </w:pPr>
          </w:p>
        </w:tc>
        <w:tc>
          <w:tcPr>
            <w:tcW w:w="553" w:type="dxa"/>
            <w:tcBorders>
              <w:bottom w:val="single" w:sz="4" w:space="0" w:color="00000A"/>
              <w:right w:val="single" w:sz="4" w:space="0" w:color="00000A"/>
            </w:tcBorders>
            <w:shd w:val="clear" w:color="auto" w:fill="auto"/>
          </w:tcPr>
          <w:p w14:paraId="2ECDBAEF" w14:textId="77777777" w:rsidR="00132050" w:rsidRDefault="00132050" w:rsidP="009A1213">
            <w:pPr>
              <w:jc w:val="center"/>
            </w:pPr>
          </w:p>
        </w:tc>
      </w:tr>
      <w:tr w:rsidR="00132050" w14:paraId="282B1068"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CC3B91D" w14:textId="77777777" w:rsidR="00132050" w:rsidRPr="00B85264" w:rsidRDefault="00132050" w:rsidP="009A1213">
            <w:pPr>
              <w:jc w:val="center"/>
              <w:rPr>
                <w:b/>
              </w:rPr>
            </w:pPr>
            <w:r w:rsidRPr="00B85264">
              <w:rPr>
                <w:b/>
              </w:rPr>
              <w:t>3</w:t>
            </w:r>
          </w:p>
        </w:tc>
        <w:tc>
          <w:tcPr>
            <w:tcW w:w="1725" w:type="dxa"/>
            <w:vMerge/>
            <w:tcBorders>
              <w:left w:val="single" w:sz="4" w:space="0" w:color="00000A"/>
              <w:right w:val="single" w:sz="4" w:space="0" w:color="00000A"/>
            </w:tcBorders>
            <w:shd w:val="clear" w:color="auto" w:fill="auto"/>
            <w:tcMar>
              <w:left w:w="103" w:type="dxa"/>
            </w:tcMar>
            <w:vAlign w:val="center"/>
          </w:tcPr>
          <w:p w14:paraId="1BA14FC6" w14:textId="77777777" w:rsidR="00132050" w:rsidRDefault="00132050"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167E284A" w14:textId="77777777" w:rsidR="00132050" w:rsidRPr="002C0248" w:rsidRDefault="00132050" w:rsidP="009A1213">
            <w:pPr>
              <w:jc w:val="center"/>
            </w:pPr>
            <w:r w:rsidRPr="002C0248">
              <w:t>Υποσύστημα Ατομικού Φακέλου Υγείας</w:t>
            </w:r>
          </w:p>
        </w:tc>
        <w:tc>
          <w:tcPr>
            <w:tcW w:w="1765" w:type="dxa"/>
            <w:vMerge/>
            <w:tcBorders>
              <w:left w:val="single" w:sz="4" w:space="0" w:color="00000A"/>
              <w:bottom w:val="single" w:sz="4" w:space="0" w:color="00000A"/>
              <w:right w:val="single" w:sz="4" w:space="0" w:color="00000A"/>
            </w:tcBorders>
            <w:shd w:val="clear" w:color="000000" w:fill="D8D8D8"/>
            <w:tcMar>
              <w:left w:w="98" w:type="dxa"/>
            </w:tcMar>
            <w:vAlign w:val="center"/>
          </w:tcPr>
          <w:p w14:paraId="00DC4BB2" w14:textId="77777777" w:rsidR="00132050" w:rsidRDefault="00132050" w:rsidP="009A1213">
            <w:pPr>
              <w:jc w:val="center"/>
            </w:pPr>
          </w:p>
        </w:tc>
        <w:tc>
          <w:tcPr>
            <w:tcW w:w="1809" w:type="dxa"/>
            <w:tcBorders>
              <w:bottom w:val="single" w:sz="4" w:space="0" w:color="00000A"/>
              <w:right w:val="single" w:sz="4" w:space="0" w:color="00000A"/>
            </w:tcBorders>
            <w:shd w:val="clear" w:color="auto" w:fill="auto"/>
            <w:vAlign w:val="center"/>
          </w:tcPr>
          <w:p w14:paraId="1E50909B" w14:textId="77777777" w:rsidR="00132050" w:rsidRDefault="00132050" w:rsidP="009A1213">
            <w:pPr>
              <w:jc w:val="center"/>
            </w:pPr>
          </w:p>
        </w:tc>
        <w:tc>
          <w:tcPr>
            <w:tcW w:w="2446" w:type="dxa"/>
            <w:tcBorders>
              <w:bottom w:val="single" w:sz="4" w:space="0" w:color="00000A"/>
              <w:right w:val="single" w:sz="4" w:space="0" w:color="00000A"/>
            </w:tcBorders>
            <w:shd w:val="clear" w:color="auto" w:fill="FFFFFF" w:themeFill="background1"/>
            <w:vAlign w:val="center"/>
          </w:tcPr>
          <w:p w14:paraId="13C852D8" w14:textId="77777777" w:rsidR="00132050" w:rsidRDefault="00132050" w:rsidP="009A1213">
            <w:pPr>
              <w:jc w:val="center"/>
            </w:pPr>
          </w:p>
        </w:tc>
        <w:tc>
          <w:tcPr>
            <w:tcW w:w="590" w:type="dxa"/>
            <w:tcBorders>
              <w:bottom w:val="single" w:sz="4" w:space="0" w:color="00000A"/>
              <w:right w:val="single" w:sz="4" w:space="0" w:color="00000A"/>
            </w:tcBorders>
            <w:shd w:val="clear" w:color="auto" w:fill="FFFFFF" w:themeFill="background1"/>
            <w:vAlign w:val="center"/>
          </w:tcPr>
          <w:p w14:paraId="071EE0DB" w14:textId="77777777" w:rsidR="00132050" w:rsidRDefault="00132050" w:rsidP="009A1213">
            <w:pPr>
              <w:jc w:val="center"/>
            </w:pPr>
          </w:p>
        </w:tc>
        <w:tc>
          <w:tcPr>
            <w:tcW w:w="550" w:type="dxa"/>
            <w:tcBorders>
              <w:top w:val="single" w:sz="4" w:space="0" w:color="00000A"/>
              <w:bottom w:val="single" w:sz="4" w:space="0" w:color="00000A"/>
              <w:right w:val="single" w:sz="4" w:space="0" w:color="00000A"/>
            </w:tcBorders>
            <w:shd w:val="clear" w:color="auto" w:fill="FFFFFF" w:themeFill="background1"/>
            <w:vAlign w:val="center"/>
          </w:tcPr>
          <w:p w14:paraId="46A4EC1D" w14:textId="77777777" w:rsidR="00132050" w:rsidRDefault="00132050" w:rsidP="009A1213">
            <w:pPr>
              <w:jc w:val="center"/>
            </w:pPr>
          </w:p>
        </w:tc>
        <w:tc>
          <w:tcPr>
            <w:tcW w:w="547" w:type="dxa"/>
            <w:tcBorders>
              <w:top w:val="single" w:sz="4" w:space="0" w:color="00000A"/>
              <w:bottom w:val="single" w:sz="4" w:space="0" w:color="00000A"/>
              <w:right w:val="single" w:sz="4" w:space="0" w:color="00000A"/>
            </w:tcBorders>
            <w:shd w:val="clear" w:color="auto" w:fill="FFFFFF" w:themeFill="background1"/>
            <w:vAlign w:val="center"/>
          </w:tcPr>
          <w:p w14:paraId="4002FFB8" w14:textId="77777777" w:rsidR="00132050" w:rsidRDefault="00132050" w:rsidP="009A1213">
            <w:pPr>
              <w:jc w:val="center"/>
            </w:pPr>
          </w:p>
        </w:tc>
        <w:tc>
          <w:tcPr>
            <w:tcW w:w="539" w:type="dxa"/>
            <w:tcBorders>
              <w:top w:val="single" w:sz="4" w:space="0" w:color="00000A"/>
              <w:bottom w:val="single" w:sz="4" w:space="0" w:color="00000A"/>
              <w:right w:val="single" w:sz="4" w:space="0" w:color="00000A"/>
            </w:tcBorders>
            <w:shd w:val="clear" w:color="auto" w:fill="FFFFFF" w:themeFill="background1"/>
            <w:vAlign w:val="center"/>
          </w:tcPr>
          <w:p w14:paraId="4E191CA5" w14:textId="77777777" w:rsidR="00132050" w:rsidRDefault="00132050" w:rsidP="009A1213">
            <w:pPr>
              <w:jc w:val="center"/>
            </w:pPr>
          </w:p>
        </w:tc>
        <w:tc>
          <w:tcPr>
            <w:tcW w:w="551" w:type="dxa"/>
            <w:tcBorders>
              <w:bottom w:val="single" w:sz="4" w:space="0" w:color="00000A"/>
              <w:right w:val="single" w:sz="4" w:space="0" w:color="00000A"/>
            </w:tcBorders>
            <w:shd w:val="clear" w:color="auto" w:fill="auto"/>
            <w:vAlign w:val="center"/>
          </w:tcPr>
          <w:p w14:paraId="346CC7E0" w14:textId="77777777" w:rsidR="00132050" w:rsidRDefault="00132050" w:rsidP="009A1213">
            <w:pPr>
              <w:jc w:val="center"/>
            </w:pPr>
          </w:p>
        </w:tc>
        <w:tc>
          <w:tcPr>
            <w:tcW w:w="547" w:type="dxa"/>
            <w:tcBorders>
              <w:bottom w:val="single" w:sz="4" w:space="0" w:color="00000A"/>
              <w:right w:val="single" w:sz="4" w:space="0" w:color="00000A"/>
            </w:tcBorders>
            <w:shd w:val="clear" w:color="auto" w:fill="D9D9D9" w:themeFill="background1" w:themeFillShade="D9"/>
            <w:vAlign w:val="center"/>
          </w:tcPr>
          <w:p w14:paraId="4C3C9F5C" w14:textId="77777777" w:rsidR="00132050" w:rsidRDefault="00132050" w:rsidP="009A1213">
            <w:pPr>
              <w:jc w:val="center"/>
            </w:pPr>
          </w:p>
        </w:tc>
        <w:tc>
          <w:tcPr>
            <w:tcW w:w="553" w:type="dxa"/>
            <w:tcBorders>
              <w:bottom w:val="single" w:sz="4" w:space="0" w:color="00000A"/>
              <w:right w:val="single" w:sz="4" w:space="0" w:color="00000A"/>
            </w:tcBorders>
            <w:shd w:val="clear" w:color="auto" w:fill="auto"/>
          </w:tcPr>
          <w:p w14:paraId="4CBA7519" w14:textId="77777777" w:rsidR="00132050" w:rsidRDefault="00132050" w:rsidP="009A1213">
            <w:pPr>
              <w:jc w:val="center"/>
            </w:pPr>
          </w:p>
        </w:tc>
      </w:tr>
      <w:tr w:rsidR="00132050" w14:paraId="097591C3"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72134D5" w14:textId="77777777" w:rsidR="00132050" w:rsidRPr="00B85264" w:rsidRDefault="00132050" w:rsidP="009A1213">
            <w:pPr>
              <w:jc w:val="center"/>
              <w:rPr>
                <w:b/>
              </w:rPr>
            </w:pPr>
            <w:r w:rsidRPr="00B85264">
              <w:rPr>
                <w:b/>
              </w:rPr>
              <w:t>4</w:t>
            </w:r>
          </w:p>
        </w:tc>
        <w:tc>
          <w:tcPr>
            <w:tcW w:w="1725" w:type="dxa"/>
            <w:vMerge/>
            <w:tcBorders>
              <w:left w:val="single" w:sz="4" w:space="0" w:color="00000A"/>
              <w:bottom w:val="single" w:sz="4" w:space="0" w:color="00000A"/>
              <w:right w:val="single" w:sz="4" w:space="0" w:color="00000A"/>
            </w:tcBorders>
            <w:shd w:val="clear" w:color="auto" w:fill="auto"/>
            <w:tcMar>
              <w:left w:w="103" w:type="dxa"/>
            </w:tcMar>
            <w:vAlign w:val="center"/>
          </w:tcPr>
          <w:p w14:paraId="6FF49B0E" w14:textId="77777777" w:rsidR="00132050" w:rsidRDefault="00132050"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15ED5376" w14:textId="77777777" w:rsidR="00132050" w:rsidRPr="002C0248" w:rsidRDefault="00132050" w:rsidP="009A1213">
            <w:pPr>
              <w:jc w:val="center"/>
            </w:pPr>
            <w:r w:rsidRPr="002C0248">
              <w:t>Υποσύστημα διαχείρισης προσωπικών δεδομένων ( GDPR)</w:t>
            </w:r>
          </w:p>
        </w:tc>
        <w:tc>
          <w:tcPr>
            <w:tcW w:w="1765" w:type="dxa"/>
            <w:tcBorders>
              <w:left w:val="single" w:sz="4" w:space="0" w:color="00000A"/>
              <w:bottom w:val="single" w:sz="4" w:space="0" w:color="00000A"/>
              <w:right w:val="single" w:sz="4" w:space="0" w:color="00000A"/>
            </w:tcBorders>
            <w:shd w:val="clear" w:color="auto" w:fill="FFFFFF" w:themeFill="background1"/>
            <w:tcMar>
              <w:left w:w="98" w:type="dxa"/>
            </w:tcMar>
            <w:vAlign w:val="center"/>
          </w:tcPr>
          <w:p w14:paraId="4CA79495" w14:textId="77777777" w:rsidR="00132050" w:rsidRDefault="00132050" w:rsidP="009A1213">
            <w:pPr>
              <w:jc w:val="center"/>
            </w:pPr>
          </w:p>
        </w:tc>
        <w:tc>
          <w:tcPr>
            <w:tcW w:w="1809" w:type="dxa"/>
            <w:tcBorders>
              <w:bottom w:val="single" w:sz="4" w:space="0" w:color="00000A"/>
              <w:right w:val="single" w:sz="4" w:space="0" w:color="00000A"/>
            </w:tcBorders>
            <w:shd w:val="clear" w:color="auto" w:fill="auto"/>
            <w:vAlign w:val="center"/>
          </w:tcPr>
          <w:p w14:paraId="53FBF33E" w14:textId="77777777" w:rsidR="00132050" w:rsidRDefault="00132050" w:rsidP="009A1213">
            <w:pPr>
              <w:jc w:val="center"/>
            </w:pPr>
          </w:p>
        </w:tc>
        <w:tc>
          <w:tcPr>
            <w:tcW w:w="2446" w:type="dxa"/>
            <w:tcBorders>
              <w:bottom w:val="single" w:sz="4" w:space="0" w:color="00000A"/>
              <w:right w:val="single" w:sz="4" w:space="0" w:color="00000A"/>
            </w:tcBorders>
            <w:shd w:val="clear" w:color="000000" w:fill="D8D8D8"/>
            <w:vAlign w:val="center"/>
          </w:tcPr>
          <w:p w14:paraId="03AF6692" w14:textId="77777777" w:rsidR="00132050" w:rsidRDefault="00132050" w:rsidP="009A1213">
            <w:pPr>
              <w:jc w:val="center"/>
            </w:pPr>
            <w:r>
              <w:t>ΟΛΟΚΛΗΡΩΘΗΚΕ</w:t>
            </w:r>
          </w:p>
        </w:tc>
        <w:tc>
          <w:tcPr>
            <w:tcW w:w="590" w:type="dxa"/>
            <w:tcBorders>
              <w:bottom w:val="single" w:sz="4" w:space="0" w:color="00000A"/>
              <w:right w:val="single" w:sz="4" w:space="0" w:color="00000A"/>
            </w:tcBorders>
            <w:shd w:val="clear" w:color="auto" w:fill="auto"/>
            <w:vAlign w:val="center"/>
          </w:tcPr>
          <w:p w14:paraId="7AFEA8BB" w14:textId="77777777" w:rsidR="00132050" w:rsidRDefault="00132050" w:rsidP="009A1213">
            <w:pPr>
              <w:jc w:val="center"/>
            </w:pPr>
          </w:p>
        </w:tc>
        <w:tc>
          <w:tcPr>
            <w:tcW w:w="550" w:type="dxa"/>
            <w:tcBorders>
              <w:bottom w:val="single" w:sz="4" w:space="0" w:color="00000A"/>
              <w:right w:val="single" w:sz="4" w:space="0" w:color="00000A"/>
            </w:tcBorders>
            <w:shd w:val="clear" w:color="auto" w:fill="auto"/>
            <w:vAlign w:val="center"/>
          </w:tcPr>
          <w:p w14:paraId="169C08E5" w14:textId="77777777" w:rsidR="00132050" w:rsidRDefault="00132050" w:rsidP="009A1213">
            <w:pPr>
              <w:jc w:val="center"/>
            </w:pPr>
          </w:p>
        </w:tc>
        <w:tc>
          <w:tcPr>
            <w:tcW w:w="547" w:type="dxa"/>
            <w:tcBorders>
              <w:bottom w:val="single" w:sz="4" w:space="0" w:color="00000A"/>
              <w:right w:val="single" w:sz="4" w:space="0" w:color="00000A"/>
            </w:tcBorders>
            <w:shd w:val="clear" w:color="auto" w:fill="auto"/>
            <w:vAlign w:val="center"/>
          </w:tcPr>
          <w:p w14:paraId="7B0DEF83" w14:textId="77777777" w:rsidR="00132050" w:rsidRDefault="00132050" w:rsidP="009A1213">
            <w:pPr>
              <w:jc w:val="center"/>
            </w:pPr>
          </w:p>
        </w:tc>
        <w:tc>
          <w:tcPr>
            <w:tcW w:w="539" w:type="dxa"/>
            <w:tcBorders>
              <w:bottom w:val="single" w:sz="4" w:space="0" w:color="00000A"/>
              <w:right w:val="single" w:sz="4" w:space="0" w:color="00000A"/>
            </w:tcBorders>
            <w:shd w:val="clear" w:color="auto" w:fill="auto"/>
            <w:vAlign w:val="center"/>
          </w:tcPr>
          <w:p w14:paraId="60AA68E0" w14:textId="77777777" w:rsidR="00132050" w:rsidRDefault="00132050" w:rsidP="009A1213">
            <w:pPr>
              <w:jc w:val="center"/>
            </w:pPr>
          </w:p>
        </w:tc>
        <w:tc>
          <w:tcPr>
            <w:tcW w:w="551" w:type="dxa"/>
            <w:tcBorders>
              <w:bottom w:val="single" w:sz="4" w:space="0" w:color="00000A"/>
              <w:right w:val="single" w:sz="4" w:space="0" w:color="00000A"/>
            </w:tcBorders>
            <w:shd w:val="clear" w:color="auto" w:fill="auto"/>
            <w:vAlign w:val="center"/>
          </w:tcPr>
          <w:p w14:paraId="048655FC" w14:textId="77777777" w:rsidR="00132050" w:rsidRDefault="00132050" w:rsidP="009A1213">
            <w:pPr>
              <w:jc w:val="center"/>
            </w:pPr>
          </w:p>
        </w:tc>
        <w:tc>
          <w:tcPr>
            <w:tcW w:w="547" w:type="dxa"/>
            <w:tcBorders>
              <w:bottom w:val="single" w:sz="4" w:space="0" w:color="00000A"/>
              <w:right w:val="single" w:sz="4" w:space="0" w:color="00000A"/>
            </w:tcBorders>
            <w:shd w:val="clear" w:color="auto" w:fill="auto"/>
            <w:vAlign w:val="center"/>
          </w:tcPr>
          <w:p w14:paraId="309D5AA5" w14:textId="77777777" w:rsidR="00132050" w:rsidRDefault="00132050" w:rsidP="009A1213">
            <w:pPr>
              <w:jc w:val="center"/>
            </w:pPr>
          </w:p>
        </w:tc>
        <w:tc>
          <w:tcPr>
            <w:tcW w:w="553" w:type="dxa"/>
            <w:tcBorders>
              <w:bottom w:val="single" w:sz="4" w:space="0" w:color="00000A"/>
              <w:right w:val="single" w:sz="4" w:space="0" w:color="00000A"/>
            </w:tcBorders>
            <w:shd w:val="clear" w:color="auto" w:fill="auto"/>
          </w:tcPr>
          <w:p w14:paraId="1FAB4B54" w14:textId="77777777" w:rsidR="00132050" w:rsidRDefault="00132050" w:rsidP="009A1213">
            <w:pPr>
              <w:jc w:val="center"/>
            </w:pPr>
          </w:p>
        </w:tc>
      </w:tr>
      <w:tr w:rsidR="006541B2" w14:paraId="0A2AA4EF"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E659AD0" w14:textId="77777777" w:rsidR="006541B2" w:rsidRPr="001A4F6B" w:rsidRDefault="006541B2" w:rsidP="009A1213">
            <w:pPr>
              <w:jc w:val="center"/>
              <w:rPr>
                <w:b/>
              </w:rPr>
            </w:pPr>
            <w:r>
              <w:rPr>
                <w:b/>
              </w:rPr>
              <w:t>5</w:t>
            </w:r>
          </w:p>
        </w:tc>
        <w:tc>
          <w:tcPr>
            <w:tcW w:w="1725" w:type="dxa"/>
            <w:vMerge w:val="restart"/>
            <w:tcBorders>
              <w:top w:val="single" w:sz="4" w:space="0" w:color="00000A"/>
              <w:left w:val="single" w:sz="4" w:space="0" w:color="00000A"/>
              <w:right w:val="single" w:sz="4" w:space="0" w:color="00000A"/>
            </w:tcBorders>
            <w:shd w:val="clear" w:color="auto" w:fill="auto"/>
            <w:tcMar>
              <w:left w:w="103" w:type="dxa"/>
            </w:tcMar>
            <w:vAlign w:val="center"/>
          </w:tcPr>
          <w:p w14:paraId="1AF10784" w14:textId="77777777" w:rsidR="006541B2" w:rsidRPr="00381AD3" w:rsidRDefault="006541B2" w:rsidP="009A1213">
            <w:pPr>
              <w:jc w:val="center"/>
              <w:rPr>
                <w:b/>
                <w:lang w:val="en-US"/>
              </w:rPr>
            </w:pPr>
            <w:r w:rsidRPr="00381AD3">
              <w:rPr>
                <w:b/>
                <w:lang w:val="en-US"/>
              </w:rPr>
              <w:t>HMS</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2BBA0070" w14:textId="77777777" w:rsidR="006541B2" w:rsidRPr="002C0248" w:rsidRDefault="006541B2" w:rsidP="009A1213">
            <w:pPr>
              <w:jc w:val="center"/>
            </w:pPr>
            <w:r w:rsidRPr="002C0248">
              <w:t>Διαχειριστικό περιβάλλον ΣΝ</w:t>
            </w:r>
          </w:p>
        </w:tc>
        <w:tc>
          <w:tcPr>
            <w:tcW w:w="1765" w:type="dxa"/>
            <w:vMerge w:val="restart"/>
            <w:tcBorders>
              <w:left w:val="single" w:sz="4" w:space="0" w:color="00000A"/>
              <w:right w:val="single" w:sz="4" w:space="0" w:color="00000A"/>
            </w:tcBorders>
            <w:shd w:val="clear" w:color="000000" w:fill="D8D8D8"/>
            <w:tcMar>
              <w:left w:w="98" w:type="dxa"/>
            </w:tcMar>
            <w:vAlign w:val="center"/>
          </w:tcPr>
          <w:p w14:paraId="19AF85FB" w14:textId="77777777" w:rsidR="006541B2" w:rsidRDefault="006541B2" w:rsidP="009A1213">
            <w:pPr>
              <w:jc w:val="center"/>
            </w:pPr>
            <w:r>
              <w:t>ΟΛΟΚΛΗΡΩΘΗΚΕ</w:t>
            </w:r>
          </w:p>
        </w:tc>
        <w:tc>
          <w:tcPr>
            <w:tcW w:w="1809" w:type="dxa"/>
            <w:tcBorders>
              <w:bottom w:val="single" w:sz="4" w:space="0" w:color="00000A"/>
              <w:right w:val="single" w:sz="4" w:space="0" w:color="00000A"/>
            </w:tcBorders>
            <w:shd w:val="clear" w:color="auto" w:fill="auto"/>
            <w:vAlign w:val="center"/>
          </w:tcPr>
          <w:p w14:paraId="7DB3B7FC" w14:textId="77777777" w:rsidR="006541B2" w:rsidRDefault="006541B2" w:rsidP="009A1213">
            <w:pPr>
              <w:jc w:val="center"/>
            </w:pPr>
          </w:p>
        </w:tc>
        <w:tc>
          <w:tcPr>
            <w:tcW w:w="2446" w:type="dxa"/>
            <w:tcBorders>
              <w:bottom w:val="single" w:sz="4" w:space="0" w:color="00000A"/>
              <w:right w:val="single" w:sz="4" w:space="0" w:color="00000A"/>
            </w:tcBorders>
            <w:shd w:val="clear" w:color="auto" w:fill="FFFFFF" w:themeFill="background1"/>
            <w:vAlign w:val="center"/>
          </w:tcPr>
          <w:p w14:paraId="72A63B86" w14:textId="77777777" w:rsidR="006541B2" w:rsidRDefault="006541B2" w:rsidP="009A1213">
            <w:pPr>
              <w:ind w:right="621"/>
              <w:jc w:val="center"/>
            </w:pPr>
          </w:p>
        </w:tc>
        <w:tc>
          <w:tcPr>
            <w:tcW w:w="590" w:type="dxa"/>
            <w:tcBorders>
              <w:bottom w:val="single" w:sz="4" w:space="0" w:color="00000A"/>
              <w:right w:val="single" w:sz="4" w:space="0" w:color="00000A"/>
            </w:tcBorders>
            <w:shd w:val="clear" w:color="auto" w:fill="auto"/>
            <w:vAlign w:val="center"/>
          </w:tcPr>
          <w:p w14:paraId="6E4682FB"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221BC867"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1EE3DC94"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2691E658"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463E89D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683C09EC"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6255A1BC" w14:textId="77777777" w:rsidR="006541B2" w:rsidRDefault="006541B2" w:rsidP="009A1213">
            <w:pPr>
              <w:jc w:val="center"/>
            </w:pPr>
          </w:p>
        </w:tc>
      </w:tr>
      <w:tr w:rsidR="006541B2" w14:paraId="70CFCEC2"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1060D10" w14:textId="77777777" w:rsidR="006541B2" w:rsidRPr="002C0248" w:rsidRDefault="006541B2" w:rsidP="009A1213">
            <w:pPr>
              <w:jc w:val="center"/>
              <w:rPr>
                <w:b/>
              </w:rPr>
            </w:pPr>
            <w:r w:rsidRPr="002C0248">
              <w:rPr>
                <w:b/>
              </w:rPr>
              <w:t>6</w:t>
            </w:r>
          </w:p>
        </w:tc>
        <w:tc>
          <w:tcPr>
            <w:tcW w:w="1725" w:type="dxa"/>
            <w:vMerge/>
            <w:tcBorders>
              <w:left w:val="single" w:sz="4" w:space="0" w:color="00000A"/>
              <w:right w:val="single" w:sz="4" w:space="0" w:color="00000A"/>
            </w:tcBorders>
            <w:shd w:val="clear" w:color="auto" w:fill="auto"/>
            <w:tcMar>
              <w:left w:w="103" w:type="dxa"/>
            </w:tcMar>
            <w:vAlign w:val="center"/>
          </w:tcPr>
          <w:p w14:paraId="002FE70C"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8BF6EBB" w14:textId="77777777" w:rsidR="006541B2" w:rsidRPr="002C0248" w:rsidRDefault="006541B2" w:rsidP="009A1213">
            <w:pPr>
              <w:jc w:val="center"/>
            </w:pPr>
            <w:r w:rsidRPr="002C0248">
              <w:t>Υποσύστημα γραμματειών ΕΙ</w:t>
            </w:r>
          </w:p>
        </w:tc>
        <w:tc>
          <w:tcPr>
            <w:tcW w:w="1765" w:type="dxa"/>
            <w:vMerge/>
            <w:tcBorders>
              <w:left w:val="single" w:sz="4" w:space="0" w:color="00000A"/>
              <w:right w:val="single" w:sz="4" w:space="0" w:color="00000A"/>
            </w:tcBorders>
            <w:shd w:val="clear" w:color="000000" w:fill="D8D8D8"/>
            <w:tcMar>
              <w:left w:w="98" w:type="dxa"/>
            </w:tcMar>
            <w:vAlign w:val="center"/>
          </w:tcPr>
          <w:p w14:paraId="7307DEB0"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0FF6FD9A"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116BB392"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6BD4AB79"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58C32D14"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52A5364D"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2721003D"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3812FCF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4B7ED97B"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5C6A3067" w14:textId="77777777" w:rsidR="006541B2" w:rsidRDefault="006541B2" w:rsidP="009A1213">
            <w:pPr>
              <w:jc w:val="center"/>
            </w:pPr>
          </w:p>
        </w:tc>
      </w:tr>
      <w:tr w:rsidR="006541B2" w14:paraId="2E5AA53F"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F3BE588" w14:textId="77777777" w:rsidR="006541B2" w:rsidRPr="002C0248" w:rsidRDefault="006541B2" w:rsidP="009A1213">
            <w:pPr>
              <w:jc w:val="center"/>
              <w:rPr>
                <w:b/>
              </w:rPr>
            </w:pPr>
            <w:r w:rsidRPr="002C0248">
              <w:rPr>
                <w:b/>
              </w:rPr>
              <w:t>7</w:t>
            </w:r>
          </w:p>
        </w:tc>
        <w:tc>
          <w:tcPr>
            <w:tcW w:w="1725" w:type="dxa"/>
            <w:vMerge/>
            <w:tcBorders>
              <w:left w:val="single" w:sz="4" w:space="0" w:color="00000A"/>
              <w:right w:val="single" w:sz="4" w:space="0" w:color="00000A"/>
            </w:tcBorders>
            <w:shd w:val="clear" w:color="auto" w:fill="auto"/>
            <w:tcMar>
              <w:left w:w="103" w:type="dxa"/>
            </w:tcMar>
            <w:vAlign w:val="center"/>
          </w:tcPr>
          <w:p w14:paraId="67E17263"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EEE3407" w14:textId="77777777" w:rsidR="006541B2" w:rsidRPr="002C0248" w:rsidRDefault="006541B2" w:rsidP="009A1213">
            <w:pPr>
              <w:jc w:val="center"/>
            </w:pPr>
            <w:r w:rsidRPr="002C0248">
              <w:t>Υποσύστημα ανάθεσης ρόλων σε προσωπικό</w:t>
            </w:r>
          </w:p>
        </w:tc>
        <w:tc>
          <w:tcPr>
            <w:tcW w:w="1765" w:type="dxa"/>
            <w:vMerge/>
            <w:tcBorders>
              <w:left w:val="single" w:sz="4" w:space="0" w:color="00000A"/>
              <w:bottom w:val="single" w:sz="4" w:space="0" w:color="00000A"/>
              <w:right w:val="single" w:sz="4" w:space="0" w:color="00000A"/>
            </w:tcBorders>
            <w:shd w:val="clear" w:color="000000" w:fill="D8D8D8"/>
            <w:tcMar>
              <w:left w:w="98" w:type="dxa"/>
            </w:tcMar>
            <w:vAlign w:val="center"/>
          </w:tcPr>
          <w:p w14:paraId="234ED83F"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22CAAB5A"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541C5397"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5DBFB506"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1E9099F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C6FA36D"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51DD4864"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312EFC3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28ECCA7"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6B4E1A7A" w14:textId="77777777" w:rsidR="006541B2" w:rsidRDefault="006541B2" w:rsidP="009A1213">
            <w:pPr>
              <w:jc w:val="center"/>
            </w:pPr>
          </w:p>
        </w:tc>
      </w:tr>
      <w:tr w:rsidR="006541B2" w14:paraId="6EB3F9B9"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6821D27" w14:textId="77777777" w:rsidR="006541B2" w:rsidRPr="002C0248" w:rsidRDefault="006541B2" w:rsidP="009A1213">
            <w:pPr>
              <w:jc w:val="center"/>
              <w:rPr>
                <w:b/>
              </w:rPr>
            </w:pPr>
            <w:r w:rsidRPr="002C0248">
              <w:rPr>
                <w:b/>
              </w:rPr>
              <w:t>8</w:t>
            </w:r>
          </w:p>
        </w:tc>
        <w:tc>
          <w:tcPr>
            <w:tcW w:w="1725" w:type="dxa"/>
            <w:vMerge/>
            <w:tcBorders>
              <w:left w:val="single" w:sz="4" w:space="0" w:color="00000A"/>
              <w:right w:val="single" w:sz="4" w:space="0" w:color="00000A"/>
            </w:tcBorders>
            <w:shd w:val="clear" w:color="auto" w:fill="auto"/>
            <w:tcMar>
              <w:left w:w="103" w:type="dxa"/>
            </w:tcMar>
            <w:vAlign w:val="center"/>
          </w:tcPr>
          <w:p w14:paraId="28A55502"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69BB0085" w14:textId="77777777" w:rsidR="006541B2" w:rsidRPr="002C0248" w:rsidRDefault="006541B2" w:rsidP="009A1213">
            <w:pPr>
              <w:jc w:val="center"/>
            </w:pPr>
            <w:r w:rsidRPr="002C0248">
              <w:t>Υποσύστημα αντιστοίχισης πόρου-ρόλου</w:t>
            </w:r>
          </w:p>
        </w:tc>
        <w:tc>
          <w:tcPr>
            <w:tcW w:w="1765" w:type="dxa"/>
            <w:vMerge w:val="restart"/>
            <w:tcBorders>
              <w:left w:val="single" w:sz="4" w:space="0" w:color="00000A"/>
              <w:right w:val="single" w:sz="4" w:space="0" w:color="00000A"/>
            </w:tcBorders>
            <w:shd w:val="clear" w:color="000000" w:fill="D8D8D8"/>
            <w:tcMar>
              <w:left w:w="98" w:type="dxa"/>
            </w:tcMar>
            <w:vAlign w:val="center"/>
          </w:tcPr>
          <w:p w14:paraId="460FE381" w14:textId="77777777" w:rsidR="006541B2" w:rsidRDefault="006541B2" w:rsidP="009A1213">
            <w:pPr>
              <w:jc w:val="center"/>
            </w:pPr>
            <w:r>
              <w:t>ΟΛΟΚΛΗΡΩΘΗΚΕ</w:t>
            </w:r>
          </w:p>
        </w:tc>
        <w:tc>
          <w:tcPr>
            <w:tcW w:w="1809" w:type="dxa"/>
            <w:tcBorders>
              <w:bottom w:val="single" w:sz="4" w:space="0" w:color="00000A"/>
              <w:right w:val="single" w:sz="4" w:space="0" w:color="00000A"/>
            </w:tcBorders>
            <w:shd w:val="clear" w:color="auto" w:fill="auto"/>
            <w:vAlign w:val="center"/>
          </w:tcPr>
          <w:p w14:paraId="6A97A8FF"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573B365F"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15A1BE65"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7911E10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3DF306E3"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2F5C0C9B"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795C5D7D"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677B73AD"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0611AA03" w14:textId="77777777" w:rsidR="006541B2" w:rsidRDefault="006541B2" w:rsidP="009A1213">
            <w:pPr>
              <w:jc w:val="center"/>
            </w:pPr>
          </w:p>
        </w:tc>
      </w:tr>
      <w:tr w:rsidR="006541B2" w14:paraId="4E016440"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98016BC" w14:textId="77777777" w:rsidR="006541B2" w:rsidRPr="002C0248" w:rsidRDefault="006541B2" w:rsidP="009A1213">
            <w:pPr>
              <w:jc w:val="center"/>
              <w:rPr>
                <w:b/>
              </w:rPr>
            </w:pPr>
            <w:r w:rsidRPr="002C0248">
              <w:rPr>
                <w:b/>
              </w:rPr>
              <w:t>9</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11F4ECC3" w14:textId="77777777" w:rsidR="006541B2" w:rsidRDefault="006541B2" w:rsidP="009A1213">
            <w:pPr>
              <w:jc w:val="center"/>
            </w:pPr>
            <w:r w:rsidRPr="00381AD3">
              <w:rPr>
                <w:b/>
                <w:lang w:val="en-US"/>
              </w:rPr>
              <w:t>HMS</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7C2BACBC" w14:textId="77777777" w:rsidR="006541B2" w:rsidRPr="002C0248" w:rsidRDefault="006541B2" w:rsidP="009A1213">
            <w:pPr>
              <w:jc w:val="center"/>
            </w:pPr>
            <w:r w:rsidRPr="002C0248">
              <w:t>Υποσύστημα δημιουργίας πλάνου ραντεβού</w:t>
            </w:r>
          </w:p>
        </w:tc>
        <w:tc>
          <w:tcPr>
            <w:tcW w:w="1765" w:type="dxa"/>
            <w:vMerge/>
            <w:tcBorders>
              <w:left w:val="single" w:sz="4" w:space="0" w:color="00000A"/>
              <w:right w:val="single" w:sz="4" w:space="0" w:color="00000A"/>
            </w:tcBorders>
            <w:shd w:val="clear" w:color="000000" w:fill="D8D8D8"/>
            <w:tcMar>
              <w:left w:w="98" w:type="dxa"/>
            </w:tcMar>
            <w:vAlign w:val="center"/>
          </w:tcPr>
          <w:p w14:paraId="328E9578"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2308E919"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27E32905"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50A95C7D"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0C4DFFAE"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75668A4"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38F9186C"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472AAD9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4B526933"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339AA038" w14:textId="77777777" w:rsidR="006541B2" w:rsidRDefault="006541B2" w:rsidP="009A1213">
            <w:pPr>
              <w:jc w:val="center"/>
            </w:pPr>
          </w:p>
        </w:tc>
      </w:tr>
      <w:tr w:rsidR="006541B2" w14:paraId="5A8EF822"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66FD846" w14:textId="77777777" w:rsidR="006541B2" w:rsidRPr="002C0248" w:rsidRDefault="006541B2" w:rsidP="009A1213">
            <w:pPr>
              <w:jc w:val="center"/>
              <w:rPr>
                <w:b/>
              </w:rPr>
            </w:pPr>
            <w:r w:rsidRPr="002C0248">
              <w:rPr>
                <w:b/>
              </w:rPr>
              <w:lastRenderedPageBreak/>
              <w:t>10</w:t>
            </w:r>
          </w:p>
        </w:tc>
        <w:tc>
          <w:tcPr>
            <w:tcW w:w="1725" w:type="dxa"/>
            <w:vMerge/>
            <w:tcBorders>
              <w:left w:val="single" w:sz="4" w:space="0" w:color="00000A"/>
              <w:right w:val="single" w:sz="4" w:space="0" w:color="00000A"/>
            </w:tcBorders>
            <w:shd w:val="clear" w:color="auto" w:fill="auto"/>
            <w:tcMar>
              <w:left w:w="103" w:type="dxa"/>
            </w:tcMar>
            <w:vAlign w:val="center"/>
          </w:tcPr>
          <w:p w14:paraId="2BC8B3EC"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DAB2AF1" w14:textId="77777777" w:rsidR="006541B2" w:rsidRPr="002C0248" w:rsidRDefault="006541B2" w:rsidP="009A1213">
            <w:pPr>
              <w:jc w:val="center"/>
            </w:pPr>
            <w:r w:rsidRPr="002C0248">
              <w:t>Υποσύστημα στατιστικών στοιχείων</w:t>
            </w:r>
          </w:p>
        </w:tc>
        <w:tc>
          <w:tcPr>
            <w:tcW w:w="1765" w:type="dxa"/>
            <w:vMerge/>
            <w:tcBorders>
              <w:left w:val="single" w:sz="4" w:space="0" w:color="00000A"/>
              <w:right w:val="single" w:sz="4" w:space="0" w:color="00000A"/>
            </w:tcBorders>
            <w:shd w:val="clear" w:color="000000" w:fill="D8D8D8"/>
            <w:tcMar>
              <w:left w:w="98" w:type="dxa"/>
            </w:tcMar>
            <w:vAlign w:val="center"/>
          </w:tcPr>
          <w:p w14:paraId="3A9B40F5"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7117D5EF"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3A773759"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0A931F30"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49201D5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012BFE9"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1A59530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6FD2A694"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F4D6BB4"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5829E6FA" w14:textId="77777777" w:rsidR="006541B2" w:rsidRDefault="006541B2" w:rsidP="009A1213">
            <w:pPr>
              <w:jc w:val="center"/>
            </w:pPr>
          </w:p>
        </w:tc>
      </w:tr>
      <w:tr w:rsidR="006541B2" w14:paraId="1CEE7E54"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39D21F19" w14:textId="77777777" w:rsidR="006541B2" w:rsidRPr="002C0248" w:rsidRDefault="006541B2" w:rsidP="009A1213">
            <w:pPr>
              <w:jc w:val="center"/>
              <w:rPr>
                <w:b/>
              </w:rPr>
            </w:pPr>
            <w:r w:rsidRPr="002C0248">
              <w:rPr>
                <w:b/>
              </w:rPr>
              <w:t>11</w:t>
            </w:r>
          </w:p>
        </w:tc>
        <w:tc>
          <w:tcPr>
            <w:tcW w:w="1725" w:type="dxa"/>
            <w:vMerge/>
            <w:tcBorders>
              <w:left w:val="single" w:sz="4" w:space="0" w:color="00000A"/>
              <w:right w:val="single" w:sz="4" w:space="0" w:color="00000A"/>
            </w:tcBorders>
            <w:shd w:val="clear" w:color="auto" w:fill="auto"/>
            <w:tcMar>
              <w:left w:w="103" w:type="dxa"/>
            </w:tcMar>
            <w:vAlign w:val="center"/>
          </w:tcPr>
          <w:p w14:paraId="4CFFC764" w14:textId="77777777" w:rsidR="006541B2" w:rsidRPr="00381AD3" w:rsidRDefault="006541B2" w:rsidP="009A1213">
            <w:pPr>
              <w:jc w:val="center"/>
              <w:rPr>
                <w:b/>
                <w:lang w:val="en-US"/>
              </w:rP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0B9121D8" w14:textId="77777777" w:rsidR="006541B2" w:rsidRPr="002C0248" w:rsidRDefault="006541B2" w:rsidP="009A1213">
            <w:pPr>
              <w:jc w:val="center"/>
            </w:pPr>
            <w:r w:rsidRPr="002C0248">
              <w:t>Υποσύστημα αναγνώρισης ΛΥΥ</w:t>
            </w:r>
          </w:p>
        </w:tc>
        <w:tc>
          <w:tcPr>
            <w:tcW w:w="1765" w:type="dxa"/>
            <w:vMerge/>
            <w:tcBorders>
              <w:left w:val="single" w:sz="4" w:space="0" w:color="00000A"/>
              <w:right w:val="single" w:sz="4" w:space="0" w:color="00000A"/>
            </w:tcBorders>
            <w:shd w:val="clear" w:color="000000" w:fill="D8D8D8"/>
            <w:tcMar>
              <w:left w:w="98" w:type="dxa"/>
            </w:tcMar>
            <w:vAlign w:val="center"/>
          </w:tcPr>
          <w:p w14:paraId="59CC1F21"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06D30FA8"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6A0C4B43"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74B0421F"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28E597F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B03F6EA"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32241F1D"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2ECA668A"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5CC8F28"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339CAEE6" w14:textId="77777777" w:rsidR="006541B2" w:rsidRDefault="006541B2" w:rsidP="009A1213">
            <w:pPr>
              <w:jc w:val="center"/>
            </w:pPr>
          </w:p>
        </w:tc>
      </w:tr>
      <w:tr w:rsidR="006541B2" w14:paraId="44839AC0"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4712F04" w14:textId="77777777" w:rsidR="006541B2" w:rsidRPr="002C0248" w:rsidRDefault="006541B2" w:rsidP="009A1213">
            <w:pPr>
              <w:jc w:val="center"/>
              <w:rPr>
                <w:b/>
              </w:rPr>
            </w:pPr>
            <w:r w:rsidRPr="002C0248">
              <w:rPr>
                <w:b/>
              </w:rPr>
              <w:t>12</w:t>
            </w:r>
          </w:p>
        </w:tc>
        <w:tc>
          <w:tcPr>
            <w:tcW w:w="1725" w:type="dxa"/>
            <w:vMerge/>
            <w:tcBorders>
              <w:left w:val="single" w:sz="4" w:space="0" w:color="00000A"/>
              <w:right w:val="single" w:sz="4" w:space="0" w:color="00000A"/>
            </w:tcBorders>
            <w:shd w:val="clear" w:color="auto" w:fill="auto"/>
            <w:tcMar>
              <w:left w:w="103" w:type="dxa"/>
            </w:tcMar>
            <w:vAlign w:val="center"/>
          </w:tcPr>
          <w:p w14:paraId="05255F69"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05C9E00B" w14:textId="77777777" w:rsidR="006541B2" w:rsidRPr="002C0248" w:rsidRDefault="006541B2" w:rsidP="009A1213">
            <w:pPr>
              <w:jc w:val="center"/>
            </w:pPr>
            <w:r w:rsidRPr="002C0248">
              <w:t>Υποσύστημα διαχείρισης ραντεβού.</w:t>
            </w:r>
          </w:p>
        </w:tc>
        <w:tc>
          <w:tcPr>
            <w:tcW w:w="1765" w:type="dxa"/>
            <w:vMerge/>
            <w:tcBorders>
              <w:left w:val="single" w:sz="4" w:space="0" w:color="00000A"/>
              <w:bottom w:val="single" w:sz="4" w:space="0" w:color="00000A"/>
              <w:right w:val="single" w:sz="4" w:space="0" w:color="00000A"/>
            </w:tcBorders>
            <w:shd w:val="clear" w:color="000000" w:fill="D8D8D8"/>
            <w:tcMar>
              <w:left w:w="98" w:type="dxa"/>
            </w:tcMar>
            <w:vAlign w:val="center"/>
          </w:tcPr>
          <w:p w14:paraId="2CA4AF82"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44EDD9D4"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73CA7E6B"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3A60B7FF"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2B7F857C"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5630A356"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22F70A69"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7A5734C2"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E8FF5C7"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73D4C482" w14:textId="77777777" w:rsidR="006541B2" w:rsidRDefault="006541B2" w:rsidP="009A1213">
            <w:pPr>
              <w:jc w:val="center"/>
            </w:pPr>
          </w:p>
        </w:tc>
      </w:tr>
      <w:tr w:rsidR="006541B2" w14:paraId="0808C154"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7D48468" w14:textId="77777777" w:rsidR="006541B2" w:rsidRDefault="006541B2" w:rsidP="009A1213">
            <w:pPr>
              <w:jc w:val="center"/>
            </w:pPr>
            <w:r>
              <w:t>12.1</w:t>
            </w:r>
          </w:p>
        </w:tc>
        <w:tc>
          <w:tcPr>
            <w:tcW w:w="1725" w:type="dxa"/>
            <w:vMerge/>
            <w:tcBorders>
              <w:left w:val="single" w:sz="4" w:space="0" w:color="00000A"/>
              <w:right w:val="single" w:sz="4" w:space="0" w:color="00000A"/>
            </w:tcBorders>
            <w:shd w:val="clear" w:color="auto" w:fill="auto"/>
            <w:tcMar>
              <w:left w:w="103" w:type="dxa"/>
            </w:tcMar>
            <w:vAlign w:val="center"/>
          </w:tcPr>
          <w:p w14:paraId="7EE83649"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2D778AAD" w14:textId="77777777" w:rsidR="006541B2" w:rsidRPr="002C0248" w:rsidRDefault="006541B2" w:rsidP="009A1213">
            <w:pPr>
              <w:jc w:val="center"/>
            </w:pPr>
            <w:r w:rsidRPr="002C0248">
              <w:t>Διαχείριση συνοδών και πληρεξουσίων</w:t>
            </w:r>
          </w:p>
        </w:tc>
        <w:tc>
          <w:tcPr>
            <w:tcW w:w="1765" w:type="dxa"/>
            <w:vMerge w:val="restart"/>
            <w:tcBorders>
              <w:right w:val="single" w:sz="4" w:space="0" w:color="00000A"/>
            </w:tcBorders>
            <w:shd w:val="clear" w:color="auto" w:fill="FFFFFF" w:themeFill="background1"/>
            <w:vAlign w:val="bottom"/>
          </w:tcPr>
          <w:p w14:paraId="5E0FE7F0" w14:textId="77777777" w:rsidR="006541B2" w:rsidRDefault="006541B2" w:rsidP="009A1213">
            <w:pPr>
              <w:jc w:val="center"/>
            </w:pPr>
          </w:p>
          <w:p w14:paraId="2341BAE8" w14:textId="77777777" w:rsidR="006541B2" w:rsidRDefault="006541B2" w:rsidP="009A1213">
            <w:pPr>
              <w:jc w:val="center"/>
            </w:pPr>
          </w:p>
          <w:p w14:paraId="2BAC0C28" w14:textId="77777777" w:rsidR="006541B2" w:rsidRDefault="006541B2" w:rsidP="009A1213">
            <w:pPr>
              <w:jc w:val="center"/>
            </w:pPr>
          </w:p>
        </w:tc>
        <w:tc>
          <w:tcPr>
            <w:tcW w:w="1809" w:type="dxa"/>
            <w:vMerge w:val="restart"/>
            <w:tcBorders>
              <w:left w:val="single" w:sz="4" w:space="0" w:color="00000A"/>
              <w:right w:val="single" w:sz="4" w:space="0" w:color="00000A"/>
            </w:tcBorders>
            <w:shd w:val="clear" w:color="auto" w:fill="D9D9D9" w:themeFill="background1" w:themeFillShade="D9"/>
            <w:tcMar>
              <w:left w:w="103" w:type="dxa"/>
            </w:tcMar>
            <w:vAlign w:val="center"/>
          </w:tcPr>
          <w:p w14:paraId="025B2504" w14:textId="77777777" w:rsidR="006541B2" w:rsidRDefault="006541B2" w:rsidP="009A1213">
            <w:pPr>
              <w:jc w:val="center"/>
            </w:pPr>
            <w:r>
              <w:t>ΟΛΟΚΛΗΡΩΘΗΚΕ</w:t>
            </w:r>
          </w:p>
        </w:tc>
        <w:tc>
          <w:tcPr>
            <w:tcW w:w="2446" w:type="dxa"/>
            <w:tcBorders>
              <w:bottom w:val="single" w:sz="4" w:space="0" w:color="00000A"/>
              <w:right w:val="single" w:sz="4" w:space="0" w:color="00000A"/>
            </w:tcBorders>
            <w:shd w:val="clear" w:color="auto" w:fill="auto"/>
            <w:vAlign w:val="center"/>
          </w:tcPr>
          <w:p w14:paraId="7DA7ACB1"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249902E2"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1D1056F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16E52AC8"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70A7077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52D5F44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50A6E9C"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C4256CD" w14:textId="77777777" w:rsidR="006541B2" w:rsidRDefault="006541B2" w:rsidP="009A1213">
            <w:pPr>
              <w:jc w:val="center"/>
            </w:pPr>
          </w:p>
        </w:tc>
      </w:tr>
      <w:tr w:rsidR="006541B2" w14:paraId="22E70227"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2ED7899" w14:textId="77777777" w:rsidR="006541B2" w:rsidRDefault="006541B2" w:rsidP="009A1213">
            <w:pPr>
              <w:jc w:val="center"/>
            </w:pPr>
            <w:r>
              <w:t>12.2</w:t>
            </w:r>
          </w:p>
        </w:tc>
        <w:tc>
          <w:tcPr>
            <w:tcW w:w="1725" w:type="dxa"/>
            <w:vMerge/>
            <w:tcBorders>
              <w:left w:val="single" w:sz="4" w:space="0" w:color="00000A"/>
              <w:right w:val="single" w:sz="4" w:space="0" w:color="00000A"/>
            </w:tcBorders>
            <w:shd w:val="clear" w:color="auto" w:fill="auto"/>
            <w:tcMar>
              <w:left w:w="103" w:type="dxa"/>
            </w:tcMar>
            <w:vAlign w:val="center"/>
          </w:tcPr>
          <w:p w14:paraId="7B38718D"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3F69249C" w14:textId="77777777" w:rsidR="006541B2" w:rsidRPr="002C0248" w:rsidRDefault="006541B2" w:rsidP="009A1213">
            <w:pPr>
              <w:jc w:val="center"/>
            </w:pPr>
            <w:r w:rsidRPr="002C0248">
              <w:t>Παραπομπή ΛΥ</w:t>
            </w:r>
            <w:r>
              <w:t>Υ</w:t>
            </w:r>
            <w:r w:rsidRPr="002C0248">
              <w:t xml:space="preserve"> στα ΕΙ</w:t>
            </w:r>
          </w:p>
        </w:tc>
        <w:tc>
          <w:tcPr>
            <w:tcW w:w="1765" w:type="dxa"/>
            <w:vMerge/>
            <w:tcBorders>
              <w:right w:val="single" w:sz="4" w:space="0" w:color="00000A"/>
            </w:tcBorders>
            <w:shd w:val="clear" w:color="auto" w:fill="FFFFFF" w:themeFill="background1"/>
            <w:vAlign w:val="bottom"/>
          </w:tcPr>
          <w:p w14:paraId="3FAE4E36" w14:textId="77777777" w:rsidR="006541B2" w:rsidRDefault="006541B2" w:rsidP="009A1213">
            <w:pPr>
              <w:jc w:val="center"/>
            </w:pPr>
          </w:p>
        </w:tc>
        <w:tc>
          <w:tcPr>
            <w:tcW w:w="1809" w:type="dxa"/>
            <w:vMerge/>
            <w:tcBorders>
              <w:left w:val="single" w:sz="4" w:space="0" w:color="00000A"/>
              <w:right w:val="single" w:sz="4" w:space="0" w:color="00000A"/>
            </w:tcBorders>
            <w:shd w:val="clear" w:color="auto" w:fill="D9D9D9" w:themeFill="background1" w:themeFillShade="D9"/>
            <w:tcMar>
              <w:left w:w="103" w:type="dxa"/>
            </w:tcMar>
            <w:vAlign w:val="center"/>
          </w:tcPr>
          <w:p w14:paraId="1CFB49C8"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6F4A412A"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0EB2DB5A"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7E95BF2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51D3CCA8"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455F2292"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6DBE173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308CE967"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8E2E139" w14:textId="77777777" w:rsidR="006541B2" w:rsidRDefault="006541B2" w:rsidP="009A1213">
            <w:pPr>
              <w:jc w:val="center"/>
            </w:pPr>
          </w:p>
        </w:tc>
      </w:tr>
      <w:tr w:rsidR="006541B2" w14:paraId="6A35A632"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34A5FB9" w14:textId="77777777" w:rsidR="006541B2" w:rsidRDefault="006541B2" w:rsidP="009A1213">
            <w:pPr>
              <w:jc w:val="center"/>
            </w:pPr>
            <w:r>
              <w:t>12.3</w:t>
            </w:r>
          </w:p>
        </w:tc>
        <w:tc>
          <w:tcPr>
            <w:tcW w:w="1725" w:type="dxa"/>
            <w:vMerge/>
            <w:tcBorders>
              <w:left w:val="single" w:sz="4" w:space="0" w:color="00000A"/>
              <w:right w:val="single" w:sz="4" w:space="0" w:color="00000A"/>
            </w:tcBorders>
            <w:shd w:val="clear" w:color="auto" w:fill="auto"/>
            <w:tcMar>
              <w:left w:w="103" w:type="dxa"/>
            </w:tcMar>
            <w:vAlign w:val="center"/>
          </w:tcPr>
          <w:p w14:paraId="2746EF9C"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6762FE60" w14:textId="77777777" w:rsidR="006541B2" w:rsidRPr="002C0248" w:rsidRDefault="006541B2" w:rsidP="009A1213">
            <w:pPr>
              <w:jc w:val="center"/>
            </w:pPr>
            <w:r w:rsidRPr="002C0248">
              <w:t>Εκτυπωτικό παραπομπής Λ</w:t>
            </w:r>
            <w:r>
              <w:t>Υ</w:t>
            </w:r>
            <w:r w:rsidRPr="002C0248">
              <w:t>Υ σε ΕΙ</w:t>
            </w:r>
          </w:p>
        </w:tc>
        <w:tc>
          <w:tcPr>
            <w:tcW w:w="1765" w:type="dxa"/>
            <w:vMerge/>
            <w:tcBorders>
              <w:bottom w:val="single" w:sz="4" w:space="0" w:color="00000A"/>
              <w:right w:val="single" w:sz="4" w:space="0" w:color="00000A"/>
            </w:tcBorders>
            <w:shd w:val="clear" w:color="auto" w:fill="FFFFFF" w:themeFill="background1"/>
            <w:vAlign w:val="bottom"/>
          </w:tcPr>
          <w:p w14:paraId="5BC58662" w14:textId="77777777" w:rsidR="006541B2" w:rsidRDefault="006541B2" w:rsidP="009A1213">
            <w:pPr>
              <w:jc w:val="center"/>
            </w:pPr>
          </w:p>
        </w:tc>
        <w:tc>
          <w:tcPr>
            <w:tcW w:w="1809" w:type="dxa"/>
            <w:vMerge/>
            <w:tcBorders>
              <w:left w:val="single" w:sz="4" w:space="0" w:color="00000A"/>
              <w:bottom w:val="single" w:sz="4" w:space="0" w:color="000001"/>
              <w:right w:val="single" w:sz="4" w:space="0" w:color="00000A"/>
            </w:tcBorders>
            <w:shd w:val="clear" w:color="auto" w:fill="D9D9D9" w:themeFill="background1" w:themeFillShade="D9"/>
            <w:tcMar>
              <w:left w:w="103" w:type="dxa"/>
            </w:tcMar>
            <w:vAlign w:val="center"/>
          </w:tcPr>
          <w:p w14:paraId="43C151D1"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center"/>
          </w:tcPr>
          <w:p w14:paraId="6A6C8E33"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61981B1C"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2354E02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A292AD8"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685D43AF"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5CFA78A6"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FF35D9C"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065AF355" w14:textId="77777777" w:rsidR="006541B2" w:rsidRDefault="006541B2" w:rsidP="009A1213">
            <w:pPr>
              <w:jc w:val="center"/>
            </w:pPr>
          </w:p>
        </w:tc>
      </w:tr>
      <w:tr w:rsidR="006541B2" w14:paraId="0B6D14EA"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735AD59" w14:textId="77777777" w:rsidR="006541B2" w:rsidRPr="001A4F6B" w:rsidRDefault="006541B2" w:rsidP="009A1213">
            <w:pPr>
              <w:jc w:val="center"/>
              <w:rPr>
                <w:b/>
              </w:rPr>
            </w:pPr>
            <w:r>
              <w:rPr>
                <w:b/>
              </w:rPr>
              <w:t>13</w:t>
            </w:r>
          </w:p>
        </w:tc>
        <w:tc>
          <w:tcPr>
            <w:tcW w:w="1725" w:type="dxa"/>
            <w:vMerge/>
            <w:tcBorders>
              <w:left w:val="single" w:sz="4" w:space="0" w:color="00000A"/>
              <w:right w:val="single" w:sz="4" w:space="0" w:color="00000A"/>
            </w:tcBorders>
            <w:shd w:val="clear" w:color="auto" w:fill="auto"/>
            <w:tcMar>
              <w:left w:w="103" w:type="dxa"/>
            </w:tcMar>
            <w:vAlign w:val="center"/>
          </w:tcPr>
          <w:p w14:paraId="5147F95C"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513629F1" w14:textId="77777777" w:rsidR="006541B2" w:rsidRPr="002C0248" w:rsidRDefault="006541B2" w:rsidP="009A1213">
            <w:pPr>
              <w:jc w:val="center"/>
            </w:pPr>
            <w:r w:rsidRPr="002C0248">
              <w:t>Υποσύστημα διαχείρισης σειράς προτεραιότητας</w:t>
            </w:r>
          </w:p>
        </w:tc>
        <w:tc>
          <w:tcPr>
            <w:tcW w:w="1765" w:type="dxa"/>
            <w:tcBorders>
              <w:bottom w:val="single" w:sz="4" w:space="0" w:color="00000A"/>
              <w:right w:val="single" w:sz="4" w:space="0" w:color="00000A"/>
            </w:tcBorders>
            <w:shd w:val="clear" w:color="auto" w:fill="auto"/>
            <w:vAlign w:val="center"/>
          </w:tcPr>
          <w:p w14:paraId="25F3F57E" w14:textId="77777777" w:rsidR="006541B2" w:rsidRDefault="006541B2" w:rsidP="009A1213">
            <w:pPr>
              <w:jc w:val="center"/>
            </w:pPr>
          </w:p>
        </w:tc>
        <w:tc>
          <w:tcPr>
            <w:tcW w:w="1809" w:type="dxa"/>
            <w:tcBorders>
              <w:left w:val="single" w:sz="4" w:space="0" w:color="00000A"/>
              <w:bottom w:val="single" w:sz="4" w:space="0" w:color="000001"/>
              <w:right w:val="single" w:sz="4" w:space="0" w:color="00000A"/>
            </w:tcBorders>
            <w:shd w:val="clear" w:color="auto" w:fill="FFFFFF" w:themeFill="background1"/>
            <w:tcMar>
              <w:left w:w="103" w:type="dxa"/>
            </w:tcMar>
            <w:vAlign w:val="center"/>
          </w:tcPr>
          <w:p w14:paraId="1B1DAEAE" w14:textId="77777777" w:rsidR="006541B2" w:rsidRDefault="006541B2" w:rsidP="009A1213">
            <w:pPr>
              <w:jc w:val="center"/>
            </w:pPr>
          </w:p>
        </w:tc>
        <w:tc>
          <w:tcPr>
            <w:tcW w:w="2446" w:type="dxa"/>
            <w:tcBorders>
              <w:bottom w:val="single" w:sz="4" w:space="0" w:color="00000A"/>
              <w:right w:val="single" w:sz="4" w:space="0" w:color="00000A"/>
            </w:tcBorders>
            <w:shd w:val="clear" w:color="auto" w:fill="D9D9D9" w:themeFill="background1" w:themeFillShade="D9"/>
            <w:vAlign w:val="center"/>
          </w:tcPr>
          <w:p w14:paraId="5CC2FCC3" w14:textId="77777777" w:rsidR="006541B2" w:rsidRDefault="006541B2" w:rsidP="009A1213">
            <w:pPr>
              <w:jc w:val="center"/>
            </w:pPr>
            <w:r w:rsidRPr="00D15F15">
              <w:rPr>
                <w:shd w:val="clear" w:color="auto" w:fill="D9D9D9" w:themeFill="background1" w:themeFillShade="D9"/>
              </w:rPr>
              <w:t>ΟΛΟΚΛΗΡΩΘΗΚΕ</w:t>
            </w:r>
          </w:p>
        </w:tc>
        <w:tc>
          <w:tcPr>
            <w:tcW w:w="590" w:type="dxa"/>
            <w:tcBorders>
              <w:bottom w:val="single" w:sz="4" w:space="0" w:color="00000A"/>
              <w:right w:val="single" w:sz="4" w:space="0" w:color="00000A"/>
            </w:tcBorders>
            <w:shd w:val="clear" w:color="auto" w:fill="auto"/>
            <w:vAlign w:val="center"/>
          </w:tcPr>
          <w:p w14:paraId="3F679D7B"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05114CF5"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3C1FB3F"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43D041C1"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277766DA"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AB17597"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74F8E4C3" w14:textId="77777777" w:rsidR="006541B2" w:rsidRDefault="006541B2" w:rsidP="009A1213">
            <w:pPr>
              <w:jc w:val="center"/>
            </w:pPr>
          </w:p>
        </w:tc>
      </w:tr>
      <w:tr w:rsidR="006541B2" w14:paraId="3653807E"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2C80316" w14:textId="77777777" w:rsidR="006541B2" w:rsidRPr="001A4F6B" w:rsidRDefault="006541B2" w:rsidP="009A1213">
            <w:pPr>
              <w:jc w:val="center"/>
              <w:rPr>
                <w:b/>
              </w:rPr>
            </w:pPr>
            <w:r>
              <w:rPr>
                <w:b/>
              </w:rPr>
              <w:t>14</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7E2B5807" w14:textId="77777777" w:rsidR="006541B2" w:rsidRDefault="006541B2" w:rsidP="009A1213">
            <w:pPr>
              <w:jc w:val="center"/>
            </w:pPr>
            <w:r w:rsidRPr="00381AD3">
              <w:rPr>
                <w:b/>
                <w:lang w:val="en-US"/>
              </w:rPr>
              <w:t>HMS</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5FDCFA41" w14:textId="77777777" w:rsidR="006541B2" w:rsidRPr="00E66866" w:rsidRDefault="006541B2" w:rsidP="009A1213">
            <w:pPr>
              <w:jc w:val="center"/>
            </w:pPr>
            <w:r w:rsidRPr="00E66866">
              <w:t>Υποσύστημα αποστολής μεταβολών ασφαλισμένων ΥΠΕΘΑ στην ΗΔΙΚΑ</w:t>
            </w:r>
          </w:p>
        </w:tc>
        <w:tc>
          <w:tcPr>
            <w:tcW w:w="1765" w:type="dxa"/>
            <w:tcBorders>
              <w:bottom w:val="single" w:sz="4" w:space="0" w:color="00000A"/>
              <w:right w:val="single" w:sz="4" w:space="0" w:color="00000A"/>
            </w:tcBorders>
            <w:shd w:val="clear" w:color="auto" w:fill="auto"/>
            <w:vAlign w:val="bottom"/>
          </w:tcPr>
          <w:p w14:paraId="3B79773D" w14:textId="77777777" w:rsidR="006541B2" w:rsidRDefault="006541B2" w:rsidP="009A1213">
            <w:pPr>
              <w:jc w:val="center"/>
            </w:pPr>
          </w:p>
        </w:tc>
        <w:tc>
          <w:tcPr>
            <w:tcW w:w="1809" w:type="dxa"/>
            <w:vMerge w:val="restart"/>
            <w:tcBorders>
              <w:left w:val="single" w:sz="4" w:space="0" w:color="00000A"/>
              <w:right w:val="single" w:sz="4" w:space="0" w:color="00000A"/>
            </w:tcBorders>
            <w:shd w:val="clear" w:color="000000" w:fill="D8D8D8"/>
            <w:tcMar>
              <w:left w:w="103" w:type="dxa"/>
            </w:tcMar>
            <w:vAlign w:val="center"/>
          </w:tcPr>
          <w:p w14:paraId="3DE04104" w14:textId="77777777" w:rsidR="006541B2" w:rsidRDefault="006541B2" w:rsidP="009A1213">
            <w:pPr>
              <w:jc w:val="center"/>
            </w:pPr>
            <w:r>
              <w:t>ΟΛΟΚΛΗΡΩΘΗΚΕ</w:t>
            </w:r>
          </w:p>
        </w:tc>
        <w:tc>
          <w:tcPr>
            <w:tcW w:w="2446" w:type="dxa"/>
            <w:tcBorders>
              <w:bottom w:val="single" w:sz="4" w:space="0" w:color="00000A"/>
              <w:right w:val="single" w:sz="4" w:space="0" w:color="00000A"/>
            </w:tcBorders>
            <w:shd w:val="clear" w:color="auto" w:fill="auto"/>
            <w:vAlign w:val="bottom"/>
          </w:tcPr>
          <w:p w14:paraId="5F2B18D5"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1364902E"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13FBDE4D"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408BDC2E"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508AB0FE"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73B4E9C5"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E79212D"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07FAA9DF" w14:textId="77777777" w:rsidR="006541B2" w:rsidRDefault="006541B2" w:rsidP="009A1213">
            <w:pPr>
              <w:jc w:val="center"/>
            </w:pPr>
          </w:p>
        </w:tc>
      </w:tr>
      <w:tr w:rsidR="006541B2" w14:paraId="222AC9F9" w14:textId="77777777" w:rsidTr="009A1213">
        <w:trPr>
          <w:trHeight w:val="600"/>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752941" w14:textId="77777777" w:rsidR="006541B2" w:rsidRPr="001A4F6B" w:rsidRDefault="006541B2" w:rsidP="009A1213">
            <w:pPr>
              <w:jc w:val="center"/>
              <w:rPr>
                <w:b/>
              </w:rPr>
            </w:pPr>
            <w:r>
              <w:rPr>
                <w:b/>
              </w:rPr>
              <w:lastRenderedPageBreak/>
              <w:t>15</w:t>
            </w:r>
          </w:p>
        </w:tc>
        <w:tc>
          <w:tcPr>
            <w:tcW w:w="1725" w:type="dxa"/>
            <w:vMerge/>
            <w:tcBorders>
              <w:left w:val="single" w:sz="4" w:space="0" w:color="00000A"/>
              <w:right w:val="single" w:sz="4" w:space="0" w:color="00000A"/>
            </w:tcBorders>
            <w:shd w:val="clear" w:color="auto" w:fill="auto"/>
            <w:tcMar>
              <w:left w:w="103" w:type="dxa"/>
            </w:tcMar>
            <w:vAlign w:val="center"/>
          </w:tcPr>
          <w:p w14:paraId="75BC8764" w14:textId="77777777" w:rsidR="006541B2" w:rsidRDefault="006541B2" w:rsidP="009A1213">
            <w:pPr>
              <w:jc w:val="center"/>
            </w:pPr>
          </w:p>
        </w:tc>
        <w:tc>
          <w:tcPr>
            <w:tcW w:w="33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A2ECEE" w14:textId="77777777" w:rsidR="006541B2" w:rsidRPr="00E66866" w:rsidRDefault="006541B2" w:rsidP="009A1213">
            <w:pPr>
              <w:jc w:val="center"/>
            </w:pPr>
            <w:r w:rsidRPr="00E66866">
              <w:t xml:space="preserve">Υποσύστημα Ηλεκτρονικής παραπομπής </w:t>
            </w:r>
            <w:proofErr w:type="spellStart"/>
            <w:r w:rsidRPr="00E66866">
              <w:t>ε.ε</w:t>
            </w:r>
            <w:proofErr w:type="spellEnd"/>
            <w:r w:rsidRPr="00E66866">
              <w:t xml:space="preserve"> Στελεχών και οπλιτών προς τα ΣΝ</w:t>
            </w:r>
          </w:p>
        </w:tc>
        <w:tc>
          <w:tcPr>
            <w:tcW w:w="176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684BFC"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49380778" w14:textId="77777777" w:rsidR="006541B2" w:rsidRDefault="006541B2" w:rsidP="009A1213">
            <w:pPr>
              <w:jc w:val="center"/>
            </w:pPr>
          </w:p>
        </w:tc>
        <w:tc>
          <w:tcPr>
            <w:tcW w:w="24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83696E" w14:textId="77777777" w:rsidR="006541B2" w:rsidRDefault="006541B2" w:rsidP="009A1213">
            <w:pPr>
              <w:jc w:val="center"/>
            </w:pPr>
          </w:p>
        </w:tc>
        <w:tc>
          <w:tcPr>
            <w:tcW w:w="5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70447B" w14:textId="77777777" w:rsidR="006541B2" w:rsidRDefault="006541B2" w:rsidP="009A1213">
            <w:pPr>
              <w:jc w:val="center"/>
            </w:pPr>
          </w:p>
        </w:tc>
        <w:tc>
          <w:tcPr>
            <w:tcW w:w="55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FFD9E7" w14:textId="77777777" w:rsidR="006541B2" w:rsidRDefault="006541B2" w:rsidP="009A1213">
            <w:pPr>
              <w:jc w:val="center"/>
            </w:pPr>
          </w:p>
        </w:tc>
        <w:tc>
          <w:tcPr>
            <w:tcW w:w="54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576E19" w14:textId="77777777" w:rsidR="006541B2" w:rsidRDefault="006541B2" w:rsidP="009A1213">
            <w:pPr>
              <w:jc w:val="center"/>
            </w:pPr>
          </w:p>
        </w:tc>
        <w:tc>
          <w:tcPr>
            <w:tcW w:w="53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27A699" w14:textId="77777777" w:rsidR="006541B2" w:rsidRDefault="006541B2" w:rsidP="009A1213">
            <w:pPr>
              <w:jc w:val="center"/>
            </w:pPr>
          </w:p>
        </w:tc>
        <w:tc>
          <w:tcPr>
            <w:tcW w:w="55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2F1C8B" w14:textId="77777777" w:rsidR="006541B2" w:rsidRDefault="006541B2" w:rsidP="009A1213">
            <w:pPr>
              <w:jc w:val="center"/>
            </w:pPr>
          </w:p>
        </w:tc>
        <w:tc>
          <w:tcPr>
            <w:tcW w:w="54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66B59F" w14:textId="77777777" w:rsidR="006541B2" w:rsidRDefault="006541B2" w:rsidP="009A1213">
            <w:pPr>
              <w:jc w:val="center"/>
            </w:pPr>
          </w:p>
        </w:tc>
        <w:tc>
          <w:tcPr>
            <w:tcW w:w="55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652664A" w14:textId="77777777" w:rsidR="006541B2" w:rsidRDefault="006541B2" w:rsidP="009A1213">
            <w:pPr>
              <w:jc w:val="center"/>
            </w:pPr>
          </w:p>
        </w:tc>
      </w:tr>
      <w:tr w:rsidR="006541B2" w14:paraId="23AF9D58" w14:textId="77777777" w:rsidTr="009A1213">
        <w:trPr>
          <w:trHeight w:val="600"/>
          <w:jc w:val="center"/>
        </w:trPr>
        <w:tc>
          <w:tcPr>
            <w:tcW w:w="772" w:type="dxa"/>
            <w:tcBorders>
              <w:top w:val="single" w:sz="4" w:space="0" w:color="00000A"/>
              <w:left w:val="single" w:sz="8" w:space="0" w:color="00000A"/>
              <w:bottom w:val="single" w:sz="4" w:space="0" w:color="00000A"/>
              <w:right w:val="single" w:sz="4" w:space="0" w:color="00000A"/>
            </w:tcBorders>
            <w:shd w:val="clear" w:color="auto" w:fill="auto"/>
            <w:tcMar>
              <w:left w:w="98" w:type="dxa"/>
            </w:tcMar>
            <w:vAlign w:val="center"/>
          </w:tcPr>
          <w:p w14:paraId="5E932BEC" w14:textId="77777777" w:rsidR="006541B2" w:rsidRDefault="006541B2" w:rsidP="009A1213">
            <w:pPr>
              <w:jc w:val="center"/>
            </w:pPr>
            <w:r>
              <w:t>15.1</w:t>
            </w:r>
          </w:p>
        </w:tc>
        <w:tc>
          <w:tcPr>
            <w:tcW w:w="1725" w:type="dxa"/>
            <w:vMerge/>
            <w:tcBorders>
              <w:left w:val="single" w:sz="4" w:space="0" w:color="00000A"/>
              <w:right w:val="single" w:sz="4" w:space="0" w:color="00000A"/>
            </w:tcBorders>
            <w:shd w:val="clear" w:color="auto" w:fill="auto"/>
            <w:tcMar>
              <w:left w:w="103" w:type="dxa"/>
            </w:tcMar>
            <w:vAlign w:val="center"/>
          </w:tcPr>
          <w:p w14:paraId="4F08EE1A" w14:textId="77777777" w:rsidR="006541B2" w:rsidRDefault="006541B2" w:rsidP="009A1213">
            <w:pPr>
              <w:jc w:val="center"/>
            </w:pPr>
          </w:p>
        </w:tc>
        <w:tc>
          <w:tcPr>
            <w:tcW w:w="3382"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4A32E78" w14:textId="77777777" w:rsidR="006541B2" w:rsidRDefault="006541B2" w:rsidP="009A1213">
            <w:pPr>
              <w:jc w:val="center"/>
            </w:pPr>
            <w:r>
              <w:t>Ψηφιακό ιστορικό παραπομπών στο επίπεδο της Μονάδας και του ΣΝ</w:t>
            </w:r>
          </w:p>
        </w:tc>
        <w:tc>
          <w:tcPr>
            <w:tcW w:w="1765" w:type="dxa"/>
            <w:tcBorders>
              <w:top w:val="single" w:sz="4" w:space="0" w:color="00000A"/>
              <w:bottom w:val="single" w:sz="4" w:space="0" w:color="00000A"/>
              <w:right w:val="single" w:sz="4" w:space="0" w:color="00000A"/>
            </w:tcBorders>
            <w:shd w:val="clear" w:color="auto" w:fill="auto"/>
            <w:vAlign w:val="bottom"/>
          </w:tcPr>
          <w:p w14:paraId="233A6EF6"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13BFA425" w14:textId="77777777" w:rsidR="006541B2" w:rsidRDefault="006541B2" w:rsidP="009A1213">
            <w:pPr>
              <w:jc w:val="center"/>
            </w:pPr>
          </w:p>
        </w:tc>
        <w:tc>
          <w:tcPr>
            <w:tcW w:w="2446" w:type="dxa"/>
            <w:tcBorders>
              <w:top w:val="single" w:sz="4" w:space="0" w:color="00000A"/>
              <w:bottom w:val="single" w:sz="4" w:space="0" w:color="00000A"/>
              <w:right w:val="single" w:sz="4" w:space="0" w:color="00000A"/>
            </w:tcBorders>
            <w:shd w:val="clear" w:color="auto" w:fill="auto"/>
            <w:vAlign w:val="bottom"/>
          </w:tcPr>
          <w:p w14:paraId="3A08CB93" w14:textId="77777777" w:rsidR="006541B2" w:rsidRDefault="006541B2" w:rsidP="009A1213">
            <w:pPr>
              <w:jc w:val="center"/>
            </w:pPr>
          </w:p>
        </w:tc>
        <w:tc>
          <w:tcPr>
            <w:tcW w:w="590" w:type="dxa"/>
            <w:tcBorders>
              <w:top w:val="single" w:sz="4" w:space="0" w:color="00000A"/>
              <w:bottom w:val="single" w:sz="4" w:space="0" w:color="00000A"/>
              <w:right w:val="single" w:sz="4" w:space="0" w:color="00000A"/>
            </w:tcBorders>
            <w:shd w:val="clear" w:color="auto" w:fill="auto"/>
            <w:vAlign w:val="bottom"/>
          </w:tcPr>
          <w:p w14:paraId="7E769FB7" w14:textId="77777777" w:rsidR="006541B2" w:rsidRDefault="006541B2" w:rsidP="009A1213">
            <w:pPr>
              <w:jc w:val="center"/>
            </w:pPr>
          </w:p>
        </w:tc>
        <w:tc>
          <w:tcPr>
            <w:tcW w:w="550" w:type="dxa"/>
            <w:tcBorders>
              <w:top w:val="single" w:sz="4" w:space="0" w:color="00000A"/>
              <w:bottom w:val="single" w:sz="4" w:space="0" w:color="00000A"/>
              <w:right w:val="single" w:sz="4" w:space="0" w:color="00000A"/>
            </w:tcBorders>
            <w:shd w:val="clear" w:color="auto" w:fill="auto"/>
            <w:vAlign w:val="bottom"/>
          </w:tcPr>
          <w:p w14:paraId="27DA1D1A"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auto" w:fill="auto"/>
            <w:vAlign w:val="bottom"/>
          </w:tcPr>
          <w:p w14:paraId="759B3E64" w14:textId="77777777" w:rsidR="006541B2" w:rsidRDefault="006541B2" w:rsidP="009A1213">
            <w:pPr>
              <w:jc w:val="center"/>
            </w:pPr>
          </w:p>
        </w:tc>
        <w:tc>
          <w:tcPr>
            <w:tcW w:w="539" w:type="dxa"/>
            <w:tcBorders>
              <w:top w:val="single" w:sz="4" w:space="0" w:color="00000A"/>
              <w:bottom w:val="single" w:sz="4" w:space="0" w:color="00000A"/>
              <w:right w:val="single" w:sz="4" w:space="0" w:color="00000A"/>
            </w:tcBorders>
            <w:shd w:val="clear" w:color="auto" w:fill="auto"/>
            <w:vAlign w:val="bottom"/>
          </w:tcPr>
          <w:p w14:paraId="5FB57B43" w14:textId="77777777" w:rsidR="006541B2" w:rsidRDefault="006541B2" w:rsidP="009A1213">
            <w:pPr>
              <w:jc w:val="center"/>
            </w:pPr>
          </w:p>
        </w:tc>
        <w:tc>
          <w:tcPr>
            <w:tcW w:w="551" w:type="dxa"/>
            <w:tcBorders>
              <w:top w:val="single" w:sz="4" w:space="0" w:color="00000A"/>
              <w:bottom w:val="single" w:sz="4" w:space="0" w:color="00000A"/>
              <w:right w:val="single" w:sz="4" w:space="0" w:color="00000A"/>
            </w:tcBorders>
            <w:shd w:val="clear" w:color="auto" w:fill="auto"/>
            <w:vAlign w:val="bottom"/>
          </w:tcPr>
          <w:p w14:paraId="504699C6"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3F861201" w14:textId="77777777" w:rsidR="006541B2" w:rsidRDefault="006541B2" w:rsidP="009A1213">
            <w:pPr>
              <w:jc w:val="center"/>
            </w:pPr>
          </w:p>
        </w:tc>
        <w:tc>
          <w:tcPr>
            <w:tcW w:w="553" w:type="dxa"/>
            <w:tcBorders>
              <w:top w:val="single" w:sz="4" w:space="0" w:color="00000A"/>
              <w:bottom w:val="single" w:sz="4" w:space="0" w:color="00000A"/>
              <w:right w:val="single" w:sz="4" w:space="0" w:color="00000A"/>
            </w:tcBorders>
            <w:shd w:val="clear" w:color="auto" w:fill="auto"/>
          </w:tcPr>
          <w:p w14:paraId="156D785F" w14:textId="77777777" w:rsidR="006541B2" w:rsidRDefault="006541B2" w:rsidP="009A1213">
            <w:pPr>
              <w:jc w:val="center"/>
            </w:pPr>
          </w:p>
        </w:tc>
      </w:tr>
      <w:tr w:rsidR="006541B2" w14:paraId="72828AA4"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33401BA" w14:textId="77777777" w:rsidR="006541B2" w:rsidRDefault="006541B2" w:rsidP="009A1213">
            <w:pPr>
              <w:jc w:val="center"/>
            </w:pPr>
            <w:r>
              <w:t>15.2</w:t>
            </w:r>
          </w:p>
        </w:tc>
        <w:tc>
          <w:tcPr>
            <w:tcW w:w="1725" w:type="dxa"/>
            <w:vMerge/>
            <w:tcBorders>
              <w:left w:val="single" w:sz="4" w:space="0" w:color="00000A"/>
              <w:right w:val="single" w:sz="4" w:space="0" w:color="00000A"/>
            </w:tcBorders>
            <w:shd w:val="clear" w:color="auto" w:fill="auto"/>
            <w:tcMar>
              <w:left w:w="103" w:type="dxa"/>
            </w:tcMar>
            <w:vAlign w:val="center"/>
          </w:tcPr>
          <w:p w14:paraId="1D32FE5C"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854D554" w14:textId="77777777" w:rsidR="006541B2" w:rsidRDefault="006541B2" w:rsidP="009A1213">
            <w:pPr>
              <w:jc w:val="center"/>
            </w:pPr>
            <w:r>
              <w:t>Έκδοση ηλεκτρονικού παραπεμπτικού Μονάδας</w:t>
            </w:r>
          </w:p>
        </w:tc>
        <w:tc>
          <w:tcPr>
            <w:tcW w:w="1765" w:type="dxa"/>
            <w:tcBorders>
              <w:bottom w:val="single" w:sz="4" w:space="0" w:color="00000A"/>
              <w:right w:val="single" w:sz="4" w:space="0" w:color="00000A"/>
            </w:tcBorders>
            <w:shd w:val="clear" w:color="auto" w:fill="auto"/>
            <w:vAlign w:val="bottom"/>
          </w:tcPr>
          <w:p w14:paraId="7988E369"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13892291"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0EFFCC0D"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0643CB1E"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71D400C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6D2FE6E7"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61BA26B9"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3D6C7C52"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5EA2BF6"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03A52B80" w14:textId="77777777" w:rsidR="006541B2" w:rsidRDefault="006541B2" w:rsidP="009A1213">
            <w:pPr>
              <w:jc w:val="center"/>
            </w:pPr>
          </w:p>
        </w:tc>
      </w:tr>
      <w:tr w:rsidR="006541B2" w14:paraId="7D5603F5"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50D97D0" w14:textId="77777777" w:rsidR="006541B2" w:rsidRDefault="006541B2" w:rsidP="009A1213">
            <w:pPr>
              <w:jc w:val="center"/>
            </w:pPr>
            <w:r>
              <w:t>15.3</w:t>
            </w:r>
          </w:p>
        </w:tc>
        <w:tc>
          <w:tcPr>
            <w:tcW w:w="1725" w:type="dxa"/>
            <w:vMerge/>
            <w:tcBorders>
              <w:left w:val="single" w:sz="4" w:space="0" w:color="00000A"/>
              <w:right w:val="single" w:sz="4" w:space="0" w:color="00000A"/>
            </w:tcBorders>
            <w:shd w:val="clear" w:color="auto" w:fill="auto"/>
            <w:tcMar>
              <w:left w:w="103" w:type="dxa"/>
            </w:tcMar>
            <w:vAlign w:val="center"/>
          </w:tcPr>
          <w:p w14:paraId="4585BF22"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37025A83" w14:textId="77777777" w:rsidR="006541B2" w:rsidRDefault="006541B2" w:rsidP="009A1213">
            <w:pPr>
              <w:jc w:val="center"/>
            </w:pPr>
            <w:r>
              <w:t xml:space="preserve">Διαχείριση </w:t>
            </w:r>
            <w:proofErr w:type="spellStart"/>
            <w:r>
              <w:t>παραπεμπόντων</w:t>
            </w:r>
            <w:proofErr w:type="spellEnd"/>
          </w:p>
        </w:tc>
        <w:tc>
          <w:tcPr>
            <w:tcW w:w="1765" w:type="dxa"/>
            <w:tcBorders>
              <w:bottom w:val="single" w:sz="4" w:space="0" w:color="00000A"/>
              <w:right w:val="single" w:sz="4" w:space="0" w:color="00000A"/>
            </w:tcBorders>
            <w:shd w:val="clear" w:color="auto" w:fill="auto"/>
            <w:vAlign w:val="bottom"/>
          </w:tcPr>
          <w:p w14:paraId="7057214A"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59A4FB95"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29546BF5"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26BE4DE7"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6DBF5DB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617B74FF"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58443EF7"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4D306BE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55A7BB5B"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1ECB6E5F" w14:textId="77777777" w:rsidR="006541B2" w:rsidRDefault="006541B2" w:rsidP="009A1213">
            <w:pPr>
              <w:jc w:val="center"/>
            </w:pPr>
          </w:p>
        </w:tc>
      </w:tr>
      <w:tr w:rsidR="006541B2" w14:paraId="2C213863"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7E2B8D9" w14:textId="77777777" w:rsidR="006541B2" w:rsidRDefault="006541B2" w:rsidP="009A1213">
            <w:pPr>
              <w:jc w:val="center"/>
            </w:pPr>
            <w:r>
              <w:t>15.4</w:t>
            </w:r>
          </w:p>
        </w:tc>
        <w:tc>
          <w:tcPr>
            <w:tcW w:w="1725" w:type="dxa"/>
            <w:vMerge/>
            <w:tcBorders>
              <w:left w:val="single" w:sz="4" w:space="0" w:color="00000A"/>
              <w:right w:val="single" w:sz="4" w:space="0" w:color="00000A"/>
            </w:tcBorders>
            <w:shd w:val="clear" w:color="auto" w:fill="auto"/>
            <w:tcMar>
              <w:left w:w="103" w:type="dxa"/>
            </w:tcMar>
            <w:vAlign w:val="center"/>
          </w:tcPr>
          <w:p w14:paraId="7FDA5DEE"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77527263" w14:textId="77777777" w:rsidR="006541B2" w:rsidRDefault="006541B2" w:rsidP="009A1213">
            <w:pPr>
              <w:jc w:val="center"/>
            </w:pPr>
            <w:r>
              <w:t>Πιστοποιητικά ασφαλείας</w:t>
            </w:r>
          </w:p>
        </w:tc>
        <w:tc>
          <w:tcPr>
            <w:tcW w:w="1765" w:type="dxa"/>
            <w:tcBorders>
              <w:bottom w:val="single" w:sz="4" w:space="0" w:color="00000A"/>
              <w:right w:val="single" w:sz="4" w:space="0" w:color="00000A"/>
            </w:tcBorders>
            <w:shd w:val="clear" w:color="auto" w:fill="auto"/>
            <w:vAlign w:val="bottom"/>
          </w:tcPr>
          <w:p w14:paraId="30FB34C8" w14:textId="77777777" w:rsidR="006541B2" w:rsidRDefault="006541B2" w:rsidP="009A1213">
            <w:pPr>
              <w:jc w:val="center"/>
            </w:pPr>
          </w:p>
        </w:tc>
        <w:tc>
          <w:tcPr>
            <w:tcW w:w="1809" w:type="dxa"/>
            <w:vMerge/>
            <w:tcBorders>
              <w:left w:val="single" w:sz="4" w:space="0" w:color="00000A"/>
              <w:bottom w:val="single" w:sz="4" w:space="0" w:color="000001"/>
              <w:right w:val="single" w:sz="4" w:space="0" w:color="00000A"/>
            </w:tcBorders>
            <w:shd w:val="clear" w:color="000000" w:fill="D8D8D8"/>
            <w:tcMar>
              <w:left w:w="103" w:type="dxa"/>
            </w:tcMar>
            <w:vAlign w:val="center"/>
          </w:tcPr>
          <w:p w14:paraId="30249707"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06C2AE21"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759EDF82"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6AF16EE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4B390E67"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66EA67F2"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49A2A9A5"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0530D04"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0D26FF6A" w14:textId="77777777" w:rsidR="006541B2" w:rsidRDefault="006541B2" w:rsidP="009A1213">
            <w:pPr>
              <w:jc w:val="center"/>
            </w:pPr>
          </w:p>
        </w:tc>
      </w:tr>
      <w:tr w:rsidR="006541B2" w14:paraId="34D7A0F5"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17CFCA2" w14:textId="77777777" w:rsidR="006541B2" w:rsidRPr="001A4F6B" w:rsidRDefault="006541B2" w:rsidP="009A1213">
            <w:pPr>
              <w:jc w:val="center"/>
              <w:rPr>
                <w:b/>
              </w:rPr>
            </w:pPr>
            <w:r>
              <w:rPr>
                <w:b/>
              </w:rPr>
              <w:t>16</w:t>
            </w:r>
          </w:p>
        </w:tc>
        <w:tc>
          <w:tcPr>
            <w:tcW w:w="1725" w:type="dxa"/>
            <w:vMerge/>
            <w:tcBorders>
              <w:left w:val="single" w:sz="4" w:space="0" w:color="00000A"/>
              <w:right w:val="single" w:sz="4" w:space="0" w:color="00000A"/>
            </w:tcBorders>
            <w:shd w:val="clear" w:color="auto" w:fill="auto"/>
            <w:tcMar>
              <w:left w:w="103" w:type="dxa"/>
            </w:tcMar>
            <w:vAlign w:val="center"/>
          </w:tcPr>
          <w:p w14:paraId="02F492CF"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7BB0B0A7" w14:textId="77777777" w:rsidR="006541B2" w:rsidRPr="002C0248" w:rsidRDefault="006541B2" w:rsidP="009A1213">
            <w:pPr>
              <w:jc w:val="center"/>
            </w:pPr>
            <w:r>
              <w:t>Υποσύστημα ΕΙ</w:t>
            </w:r>
          </w:p>
        </w:tc>
        <w:tc>
          <w:tcPr>
            <w:tcW w:w="1765" w:type="dxa"/>
            <w:tcBorders>
              <w:bottom w:val="single" w:sz="4" w:space="0" w:color="00000A"/>
              <w:right w:val="single" w:sz="4" w:space="0" w:color="00000A"/>
            </w:tcBorders>
            <w:shd w:val="clear" w:color="auto" w:fill="auto"/>
            <w:vAlign w:val="bottom"/>
          </w:tcPr>
          <w:p w14:paraId="4475E7A0" w14:textId="77777777" w:rsidR="006541B2" w:rsidRDefault="006541B2" w:rsidP="009A1213">
            <w:pPr>
              <w:jc w:val="center"/>
            </w:pPr>
          </w:p>
        </w:tc>
        <w:tc>
          <w:tcPr>
            <w:tcW w:w="1809" w:type="dxa"/>
            <w:vMerge w:val="restart"/>
            <w:tcBorders>
              <w:left w:val="single" w:sz="4" w:space="0" w:color="00000A"/>
              <w:right w:val="single" w:sz="4" w:space="0" w:color="00000A"/>
            </w:tcBorders>
            <w:shd w:val="clear" w:color="000000" w:fill="D8D8D8"/>
            <w:tcMar>
              <w:left w:w="103" w:type="dxa"/>
            </w:tcMar>
            <w:vAlign w:val="center"/>
          </w:tcPr>
          <w:p w14:paraId="7A43BC1D" w14:textId="77777777" w:rsidR="006541B2" w:rsidRDefault="006541B2" w:rsidP="009A1213">
            <w:pPr>
              <w:jc w:val="center"/>
            </w:pPr>
            <w:r>
              <w:t>ΟΛΟΚΛΗΡΩΘΗΚΕ</w:t>
            </w:r>
          </w:p>
        </w:tc>
        <w:tc>
          <w:tcPr>
            <w:tcW w:w="2446" w:type="dxa"/>
            <w:tcBorders>
              <w:bottom w:val="single" w:sz="4" w:space="0" w:color="00000A"/>
              <w:right w:val="single" w:sz="4" w:space="0" w:color="00000A"/>
            </w:tcBorders>
            <w:shd w:val="clear" w:color="auto" w:fill="auto"/>
            <w:vAlign w:val="bottom"/>
          </w:tcPr>
          <w:p w14:paraId="1394A052"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47D71FF6"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22F206B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39F89F54"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1205353B"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6CD7D87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F996597"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ADB2999" w14:textId="77777777" w:rsidR="006541B2" w:rsidRDefault="006541B2" w:rsidP="009A1213">
            <w:pPr>
              <w:jc w:val="center"/>
            </w:pPr>
          </w:p>
        </w:tc>
      </w:tr>
      <w:tr w:rsidR="006541B2" w14:paraId="1A9DDC3F"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4F46B0B1" w14:textId="77777777" w:rsidR="006541B2" w:rsidRDefault="006541B2" w:rsidP="009A1213">
            <w:pPr>
              <w:jc w:val="center"/>
            </w:pPr>
            <w:r>
              <w:t>16.1</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65F56066" w14:textId="77777777" w:rsidR="006541B2" w:rsidRPr="006A22D5" w:rsidRDefault="006541B2" w:rsidP="009A1213">
            <w:pPr>
              <w:jc w:val="center"/>
              <w:rPr>
                <w:lang w:val="en-US"/>
              </w:rPr>
            </w:pPr>
            <w:r>
              <w:rPr>
                <w:lang w:val="en-US"/>
              </w:rPr>
              <w:t>HMS</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11800AB0" w14:textId="77777777" w:rsidR="006541B2" w:rsidRDefault="006541B2" w:rsidP="009A1213">
            <w:pPr>
              <w:jc w:val="center"/>
            </w:pPr>
            <w:r>
              <w:t>Σημεία αξιοποίησης του ιατρονοσηλευτικού προσωπικού του ΣΝ</w:t>
            </w:r>
          </w:p>
        </w:tc>
        <w:tc>
          <w:tcPr>
            <w:tcW w:w="1765" w:type="dxa"/>
            <w:tcBorders>
              <w:bottom w:val="single" w:sz="4" w:space="0" w:color="00000A"/>
              <w:right w:val="single" w:sz="4" w:space="0" w:color="00000A"/>
            </w:tcBorders>
            <w:shd w:val="clear" w:color="auto" w:fill="auto"/>
            <w:vAlign w:val="bottom"/>
          </w:tcPr>
          <w:p w14:paraId="7826CF69"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03EFE84F"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25AFC73D"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637B2CE6"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0776672C"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6460C0E0"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6ED42C8F"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5CBE6C5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104E8818"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FC7AF53" w14:textId="77777777" w:rsidR="006541B2" w:rsidRDefault="006541B2" w:rsidP="009A1213">
            <w:pPr>
              <w:jc w:val="center"/>
            </w:pPr>
          </w:p>
        </w:tc>
      </w:tr>
      <w:tr w:rsidR="006541B2" w14:paraId="2695A4A6"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35170F3D" w14:textId="77777777" w:rsidR="006541B2" w:rsidRDefault="006541B2" w:rsidP="009A1213">
            <w:pPr>
              <w:jc w:val="center"/>
            </w:pPr>
            <w:r>
              <w:t>16.2</w:t>
            </w:r>
          </w:p>
        </w:tc>
        <w:tc>
          <w:tcPr>
            <w:tcW w:w="1725" w:type="dxa"/>
            <w:vMerge/>
            <w:tcBorders>
              <w:left w:val="single" w:sz="4" w:space="0" w:color="00000A"/>
              <w:right w:val="single" w:sz="4" w:space="0" w:color="00000A"/>
            </w:tcBorders>
            <w:shd w:val="clear" w:color="auto" w:fill="auto"/>
            <w:tcMar>
              <w:left w:w="103" w:type="dxa"/>
            </w:tcMar>
            <w:vAlign w:val="center"/>
          </w:tcPr>
          <w:p w14:paraId="50B07365"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1C47DA89" w14:textId="77777777" w:rsidR="006541B2" w:rsidRDefault="006541B2" w:rsidP="009A1213">
            <w:pPr>
              <w:jc w:val="center"/>
            </w:pPr>
            <w:r>
              <w:t>Λίστα ΛΥΥ  για προέλεγχο</w:t>
            </w:r>
          </w:p>
        </w:tc>
        <w:tc>
          <w:tcPr>
            <w:tcW w:w="1765" w:type="dxa"/>
            <w:tcBorders>
              <w:bottom w:val="single" w:sz="4" w:space="0" w:color="00000A"/>
              <w:right w:val="single" w:sz="4" w:space="0" w:color="00000A"/>
            </w:tcBorders>
            <w:shd w:val="clear" w:color="auto" w:fill="auto"/>
            <w:vAlign w:val="bottom"/>
          </w:tcPr>
          <w:p w14:paraId="0B978261"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4E717717"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71F27B81"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7E78EF02"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0076165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4D43CFC3"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3D86429C"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62B626A6"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0F58F31"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6782F8F4" w14:textId="77777777" w:rsidR="006541B2" w:rsidRDefault="006541B2" w:rsidP="009A1213">
            <w:pPr>
              <w:jc w:val="center"/>
            </w:pPr>
          </w:p>
        </w:tc>
      </w:tr>
      <w:tr w:rsidR="006541B2" w14:paraId="55826308"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5DA4AD9" w14:textId="77777777" w:rsidR="006541B2" w:rsidRDefault="006541B2" w:rsidP="009A1213">
            <w:pPr>
              <w:jc w:val="center"/>
            </w:pPr>
            <w:r>
              <w:lastRenderedPageBreak/>
              <w:t>16.3</w:t>
            </w:r>
          </w:p>
        </w:tc>
        <w:tc>
          <w:tcPr>
            <w:tcW w:w="1725" w:type="dxa"/>
            <w:vMerge/>
            <w:tcBorders>
              <w:left w:val="single" w:sz="4" w:space="0" w:color="00000A"/>
              <w:right w:val="single" w:sz="4" w:space="0" w:color="00000A"/>
            </w:tcBorders>
            <w:shd w:val="clear" w:color="auto" w:fill="auto"/>
            <w:tcMar>
              <w:left w:w="103" w:type="dxa"/>
            </w:tcMar>
            <w:vAlign w:val="center"/>
          </w:tcPr>
          <w:p w14:paraId="327638CE"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7C6E05BB" w14:textId="77777777" w:rsidR="006541B2" w:rsidRDefault="006541B2" w:rsidP="009A1213">
            <w:pPr>
              <w:jc w:val="center"/>
            </w:pPr>
            <w:r>
              <w:t>Καταχώρηση στοιχείων προελέγχου</w:t>
            </w:r>
          </w:p>
        </w:tc>
        <w:tc>
          <w:tcPr>
            <w:tcW w:w="1765" w:type="dxa"/>
            <w:tcBorders>
              <w:bottom w:val="single" w:sz="4" w:space="0" w:color="00000A"/>
              <w:right w:val="single" w:sz="4" w:space="0" w:color="00000A"/>
            </w:tcBorders>
            <w:shd w:val="clear" w:color="auto" w:fill="auto"/>
            <w:vAlign w:val="bottom"/>
          </w:tcPr>
          <w:p w14:paraId="23DEE167"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3879F9AB"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3A6BF960"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5B4AB310"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5BC448D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142AA298"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42AC4FD3"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677F2ABD"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149793BE"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160B95E6" w14:textId="77777777" w:rsidR="006541B2" w:rsidRDefault="006541B2" w:rsidP="009A1213">
            <w:pPr>
              <w:jc w:val="center"/>
            </w:pPr>
          </w:p>
        </w:tc>
      </w:tr>
      <w:tr w:rsidR="006541B2" w14:paraId="06A3F47A"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61E18E1" w14:textId="77777777" w:rsidR="006541B2" w:rsidRDefault="006541B2" w:rsidP="009A1213">
            <w:pPr>
              <w:jc w:val="center"/>
            </w:pPr>
            <w:r>
              <w:t>16.4</w:t>
            </w:r>
          </w:p>
        </w:tc>
        <w:tc>
          <w:tcPr>
            <w:tcW w:w="1725" w:type="dxa"/>
            <w:vMerge/>
            <w:tcBorders>
              <w:left w:val="single" w:sz="4" w:space="0" w:color="00000A"/>
              <w:right w:val="single" w:sz="4" w:space="0" w:color="00000A"/>
            </w:tcBorders>
            <w:shd w:val="clear" w:color="auto" w:fill="auto"/>
            <w:tcMar>
              <w:left w:w="103" w:type="dxa"/>
            </w:tcMar>
            <w:vAlign w:val="center"/>
          </w:tcPr>
          <w:p w14:paraId="4BAD2397"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C3B2601" w14:textId="77777777" w:rsidR="006541B2" w:rsidRDefault="006541B2" w:rsidP="009A1213">
            <w:pPr>
              <w:jc w:val="center"/>
            </w:pPr>
            <w:r>
              <w:t>Λίστα ΛΥΥ σε αναμονή προς είσοδο στο ΕΙ</w:t>
            </w:r>
          </w:p>
        </w:tc>
        <w:tc>
          <w:tcPr>
            <w:tcW w:w="1765" w:type="dxa"/>
            <w:tcBorders>
              <w:bottom w:val="single" w:sz="4" w:space="0" w:color="00000A"/>
              <w:right w:val="single" w:sz="4" w:space="0" w:color="00000A"/>
            </w:tcBorders>
            <w:shd w:val="clear" w:color="auto" w:fill="auto"/>
            <w:vAlign w:val="bottom"/>
          </w:tcPr>
          <w:p w14:paraId="142DDF84"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3EE474B0"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5D5D6472"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62E34174"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4352E964"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5ED06A88"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7C93CF00"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4D792CE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3CBCAE80"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D7F45C2" w14:textId="77777777" w:rsidR="006541B2" w:rsidRDefault="006541B2" w:rsidP="009A1213">
            <w:pPr>
              <w:jc w:val="center"/>
            </w:pPr>
          </w:p>
        </w:tc>
      </w:tr>
      <w:tr w:rsidR="006541B2" w14:paraId="5C131243"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AE6AD5B" w14:textId="77777777" w:rsidR="006541B2" w:rsidRDefault="006541B2" w:rsidP="009A1213">
            <w:pPr>
              <w:jc w:val="center"/>
            </w:pPr>
            <w:r>
              <w:t>16.5</w:t>
            </w:r>
          </w:p>
        </w:tc>
        <w:tc>
          <w:tcPr>
            <w:tcW w:w="1725" w:type="dxa"/>
            <w:vMerge/>
            <w:tcBorders>
              <w:left w:val="single" w:sz="4" w:space="0" w:color="00000A"/>
              <w:right w:val="single" w:sz="4" w:space="0" w:color="00000A"/>
            </w:tcBorders>
            <w:shd w:val="clear" w:color="auto" w:fill="auto"/>
            <w:tcMar>
              <w:left w:w="103" w:type="dxa"/>
            </w:tcMar>
            <w:vAlign w:val="center"/>
          </w:tcPr>
          <w:p w14:paraId="5E956F5F"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25DE7E42" w14:textId="77777777" w:rsidR="006541B2" w:rsidRDefault="006541B2" w:rsidP="009A1213">
            <w:pPr>
              <w:jc w:val="center"/>
            </w:pPr>
            <w:proofErr w:type="spellStart"/>
            <w:r>
              <w:t>Εξετάζων</w:t>
            </w:r>
            <w:proofErr w:type="spellEnd"/>
            <w:r>
              <w:t xml:space="preserve"> ιατρός και επιλογή πόρου αξιοποίησης.</w:t>
            </w:r>
          </w:p>
        </w:tc>
        <w:tc>
          <w:tcPr>
            <w:tcW w:w="1765" w:type="dxa"/>
            <w:tcBorders>
              <w:bottom w:val="single" w:sz="4" w:space="0" w:color="00000A"/>
              <w:right w:val="single" w:sz="4" w:space="0" w:color="00000A"/>
            </w:tcBorders>
            <w:shd w:val="clear" w:color="auto" w:fill="auto"/>
            <w:vAlign w:val="bottom"/>
          </w:tcPr>
          <w:p w14:paraId="639E6F49"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50201E08"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7B2D02ED"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08D63F21"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1E408060"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2B899CDF"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5953E11D"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01F0080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070BCFF"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300F7548" w14:textId="77777777" w:rsidR="006541B2" w:rsidRDefault="006541B2" w:rsidP="009A1213">
            <w:pPr>
              <w:jc w:val="center"/>
            </w:pPr>
          </w:p>
        </w:tc>
      </w:tr>
      <w:tr w:rsidR="006541B2" w14:paraId="50CDAAB5"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2B07CA3" w14:textId="77777777" w:rsidR="006541B2" w:rsidRDefault="006541B2" w:rsidP="009A1213">
            <w:pPr>
              <w:jc w:val="center"/>
            </w:pPr>
            <w:r>
              <w:t>16.6</w:t>
            </w:r>
          </w:p>
        </w:tc>
        <w:tc>
          <w:tcPr>
            <w:tcW w:w="1725" w:type="dxa"/>
            <w:vMerge/>
            <w:tcBorders>
              <w:left w:val="single" w:sz="4" w:space="0" w:color="00000A"/>
              <w:right w:val="single" w:sz="4" w:space="0" w:color="00000A"/>
            </w:tcBorders>
            <w:shd w:val="clear" w:color="auto" w:fill="auto"/>
            <w:tcMar>
              <w:left w:w="103" w:type="dxa"/>
            </w:tcMar>
            <w:vAlign w:val="center"/>
          </w:tcPr>
          <w:p w14:paraId="27AA736D"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511AD9E3" w14:textId="77777777" w:rsidR="006541B2" w:rsidRDefault="006541B2" w:rsidP="009A1213">
            <w:pPr>
              <w:jc w:val="center"/>
            </w:pPr>
            <w:r>
              <w:t>Λίστα ΛΥΥ προς εξέταση</w:t>
            </w:r>
          </w:p>
        </w:tc>
        <w:tc>
          <w:tcPr>
            <w:tcW w:w="1765" w:type="dxa"/>
            <w:tcBorders>
              <w:bottom w:val="single" w:sz="4" w:space="0" w:color="00000A"/>
              <w:right w:val="single" w:sz="4" w:space="0" w:color="00000A"/>
            </w:tcBorders>
            <w:shd w:val="clear" w:color="auto" w:fill="auto"/>
            <w:vAlign w:val="bottom"/>
          </w:tcPr>
          <w:p w14:paraId="0E25C9A3" w14:textId="77777777" w:rsidR="006541B2" w:rsidRDefault="006541B2" w:rsidP="009A1213">
            <w:pPr>
              <w:jc w:val="center"/>
            </w:pPr>
          </w:p>
        </w:tc>
        <w:tc>
          <w:tcPr>
            <w:tcW w:w="1809" w:type="dxa"/>
            <w:vMerge/>
            <w:tcBorders>
              <w:left w:val="single" w:sz="4" w:space="0" w:color="00000A"/>
              <w:bottom w:val="single" w:sz="4" w:space="0" w:color="000001"/>
              <w:right w:val="single" w:sz="4" w:space="0" w:color="00000A"/>
            </w:tcBorders>
            <w:shd w:val="clear" w:color="000000" w:fill="D8D8D8"/>
            <w:tcMar>
              <w:left w:w="103" w:type="dxa"/>
            </w:tcMar>
            <w:vAlign w:val="center"/>
          </w:tcPr>
          <w:p w14:paraId="5AB52278"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71F82E88"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591E088C"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703AC77C"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1A03DE14"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216B6CD3"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313AA00A"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311A5AC1"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5B185DA7" w14:textId="77777777" w:rsidR="006541B2" w:rsidRDefault="006541B2" w:rsidP="009A1213">
            <w:pPr>
              <w:jc w:val="center"/>
            </w:pPr>
          </w:p>
        </w:tc>
      </w:tr>
      <w:tr w:rsidR="006541B2" w14:paraId="65840904"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D1AAFD3" w14:textId="77777777" w:rsidR="006541B2" w:rsidRDefault="006541B2" w:rsidP="009A1213">
            <w:pPr>
              <w:jc w:val="center"/>
            </w:pPr>
            <w:r>
              <w:t>16.7</w:t>
            </w:r>
          </w:p>
        </w:tc>
        <w:tc>
          <w:tcPr>
            <w:tcW w:w="1725" w:type="dxa"/>
            <w:vMerge/>
            <w:tcBorders>
              <w:left w:val="single" w:sz="4" w:space="0" w:color="00000A"/>
              <w:right w:val="single" w:sz="4" w:space="0" w:color="00000A"/>
            </w:tcBorders>
            <w:shd w:val="clear" w:color="auto" w:fill="auto"/>
            <w:tcMar>
              <w:left w:w="103" w:type="dxa"/>
            </w:tcMar>
            <w:vAlign w:val="center"/>
          </w:tcPr>
          <w:p w14:paraId="03D83C33"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198A1E76" w14:textId="77777777" w:rsidR="006541B2" w:rsidRDefault="006541B2" w:rsidP="009A1213">
            <w:pPr>
              <w:jc w:val="center"/>
            </w:pPr>
            <w:r>
              <w:t>Έναρξη εξέτασης – διαχείριση ακυρώσεων</w:t>
            </w:r>
          </w:p>
        </w:tc>
        <w:tc>
          <w:tcPr>
            <w:tcW w:w="1765" w:type="dxa"/>
            <w:tcBorders>
              <w:bottom w:val="single" w:sz="4" w:space="0" w:color="00000A"/>
              <w:right w:val="single" w:sz="4" w:space="0" w:color="00000A"/>
            </w:tcBorders>
            <w:shd w:val="clear" w:color="auto" w:fill="auto"/>
            <w:vAlign w:val="bottom"/>
          </w:tcPr>
          <w:p w14:paraId="62BF559A" w14:textId="77777777" w:rsidR="006541B2" w:rsidRDefault="006541B2" w:rsidP="009A1213">
            <w:pPr>
              <w:jc w:val="center"/>
            </w:pPr>
          </w:p>
        </w:tc>
        <w:tc>
          <w:tcPr>
            <w:tcW w:w="1809" w:type="dxa"/>
            <w:vMerge w:val="restart"/>
            <w:tcBorders>
              <w:left w:val="single" w:sz="4" w:space="0" w:color="00000A"/>
              <w:right w:val="single" w:sz="4" w:space="0" w:color="00000A"/>
            </w:tcBorders>
            <w:shd w:val="clear" w:color="000000" w:fill="D8D8D8"/>
            <w:tcMar>
              <w:left w:w="103" w:type="dxa"/>
            </w:tcMar>
            <w:vAlign w:val="center"/>
          </w:tcPr>
          <w:p w14:paraId="6143F2C0" w14:textId="77777777" w:rsidR="006541B2" w:rsidRDefault="006541B2" w:rsidP="009A1213">
            <w:pPr>
              <w:jc w:val="center"/>
            </w:pPr>
            <w:r>
              <w:t>ΟΛΟΚΛΗΡΩΘΗΚΕ</w:t>
            </w:r>
          </w:p>
        </w:tc>
        <w:tc>
          <w:tcPr>
            <w:tcW w:w="2446" w:type="dxa"/>
            <w:tcBorders>
              <w:bottom w:val="single" w:sz="4" w:space="0" w:color="00000A"/>
              <w:right w:val="single" w:sz="4" w:space="0" w:color="00000A"/>
            </w:tcBorders>
            <w:shd w:val="clear" w:color="auto" w:fill="auto"/>
            <w:vAlign w:val="bottom"/>
          </w:tcPr>
          <w:p w14:paraId="06C4889E"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3CB9D936"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40CEAED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5416D0EA"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0A59742F"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24CAD404"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143465FD"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393947CB" w14:textId="77777777" w:rsidR="006541B2" w:rsidRDefault="006541B2" w:rsidP="009A1213">
            <w:pPr>
              <w:jc w:val="center"/>
            </w:pPr>
          </w:p>
        </w:tc>
      </w:tr>
      <w:tr w:rsidR="006541B2" w14:paraId="55DC0310"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55AC93B" w14:textId="77777777" w:rsidR="006541B2" w:rsidRDefault="006541B2" w:rsidP="009A1213">
            <w:pPr>
              <w:jc w:val="center"/>
            </w:pPr>
            <w:r>
              <w:t>16.8</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56E689B0" w14:textId="77777777" w:rsidR="006541B2" w:rsidRDefault="006541B2" w:rsidP="009A1213">
            <w:pPr>
              <w:jc w:val="center"/>
            </w:pPr>
            <w:r w:rsidRPr="00381AD3">
              <w:rPr>
                <w:b/>
                <w:lang w:val="en-US"/>
              </w:rPr>
              <w:t>HMS</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653D1A0C" w14:textId="77777777" w:rsidR="006541B2" w:rsidRDefault="006541B2" w:rsidP="009A1213">
            <w:pPr>
              <w:jc w:val="center"/>
            </w:pPr>
            <w:r>
              <w:t>Ατομικά και δημογραφικά στοιχεία ΛΥΥ</w:t>
            </w:r>
          </w:p>
        </w:tc>
        <w:tc>
          <w:tcPr>
            <w:tcW w:w="1765" w:type="dxa"/>
            <w:tcBorders>
              <w:bottom w:val="single" w:sz="4" w:space="0" w:color="00000A"/>
              <w:right w:val="single" w:sz="4" w:space="0" w:color="00000A"/>
            </w:tcBorders>
            <w:shd w:val="clear" w:color="auto" w:fill="auto"/>
            <w:vAlign w:val="bottom"/>
          </w:tcPr>
          <w:p w14:paraId="741D3AE3"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20691253"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79F0B75E"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22B77A5A"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73DD8311"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13FA221B"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7DFB3441"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2910A8A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F2234FA"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5E574AC3" w14:textId="77777777" w:rsidR="006541B2" w:rsidRDefault="006541B2" w:rsidP="009A1213">
            <w:pPr>
              <w:jc w:val="center"/>
            </w:pPr>
          </w:p>
        </w:tc>
      </w:tr>
      <w:tr w:rsidR="006541B2" w14:paraId="2072FD6F"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46E700D" w14:textId="77777777" w:rsidR="006541B2" w:rsidRDefault="006541B2" w:rsidP="009A1213">
            <w:pPr>
              <w:jc w:val="center"/>
            </w:pPr>
            <w:r>
              <w:t>16.9</w:t>
            </w:r>
          </w:p>
        </w:tc>
        <w:tc>
          <w:tcPr>
            <w:tcW w:w="1725" w:type="dxa"/>
            <w:vMerge/>
            <w:tcBorders>
              <w:left w:val="single" w:sz="4" w:space="0" w:color="00000A"/>
              <w:right w:val="single" w:sz="4" w:space="0" w:color="00000A"/>
            </w:tcBorders>
            <w:shd w:val="clear" w:color="auto" w:fill="auto"/>
            <w:tcMar>
              <w:left w:w="103" w:type="dxa"/>
            </w:tcMar>
            <w:vAlign w:val="center"/>
          </w:tcPr>
          <w:p w14:paraId="4BCD8A7F"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27471A02" w14:textId="77777777" w:rsidR="006541B2" w:rsidRDefault="006541B2" w:rsidP="009A1213">
            <w:pPr>
              <w:jc w:val="center"/>
            </w:pPr>
            <w:r>
              <w:t>Στοιχεία προελέγχου</w:t>
            </w:r>
          </w:p>
        </w:tc>
        <w:tc>
          <w:tcPr>
            <w:tcW w:w="1765" w:type="dxa"/>
            <w:tcBorders>
              <w:bottom w:val="single" w:sz="4" w:space="0" w:color="00000A"/>
              <w:right w:val="single" w:sz="4" w:space="0" w:color="00000A"/>
            </w:tcBorders>
            <w:shd w:val="clear" w:color="auto" w:fill="auto"/>
            <w:vAlign w:val="bottom"/>
          </w:tcPr>
          <w:p w14:paraId="6DBD7978"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18E9DA05"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5E5DBB2B"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4CE25A28"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22A97BD6"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5B008945"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3E9F15AD"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780F601E"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0E749AD"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44021F2E" w14:textId="77777777" w:rsidR="006541B2" w:rsidRDefault="006541B2" w:rsidP="009A1213">
            <w:pPr>
              <w:jc w:val="center"/>
            </w:pPr>
          </w:p>
        </w:tc>
      </w:tr>
      <w:tr w:rsidR="006541B2" w14:paraId="4924961F"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6714278" w14:textId="77777777" w:rsidR="006541B2" w:rsidRDefault="006541B2" w:rsidP="009A1213">
            <w:pPr>
              <w:jc w:val="center"/>
            </w:pPr>
            <w:r>
              <w:t>16.10</w:t>
            </w:r>
          </w:p>
        </w:tc>
        <w:tc>
          <w:tcPr>
            <w:tcW w:w="1725" w:type="dxa"/>
            <w:vMerge/>
            <w:tcBorders>
              <w:left w:val="single" w:sz="4" w:space="0" w:color="00000A"/>
              <w:right w:val="single" w:sz="4" w:space="0" w:color="00000A"/>
            </w:tcBorders>
            <w:shd w:val="clear" w:color="auto" w:fill="auto"/>
            <w:tcMar>
              <w:left w:w="103" w:type="dxa"/>
            </w:tcMar>
            <w:vAlign w:val="center"/>
          </w:tcPr>
          <w:p w14:paraId="720FE9CE"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6789798C" w14:textId="77777777" w:rsidR="006541B2" w:rsidRDefault="006541B2" w:rsidP="009A1213">
            <w:pPr>
              <w:jc w:val="center"/>
            </w:pPr>
            <w:r>
              <w:t xml:space="preserve">Αναφερόμενα στοιχεία </w:t>
            </w:r>
            <w:proofErr w:type="spellStart"/>
            <w:r>
              <w:t>παραπέμποντα</w:t>
            </w:r>
            <w:proofErr w:type="spellEnd"/>
          </w:p>
        </w:tc>
        <w:tc>
          <w:tcPr>
            <w:tcW w:w="1765" w:type="dxa"/>
            <w:tcBorders>
              <w:bottom w:val="single" w:sz="4" w:space="0" w:color="00000A"/>
              <w:right w:val="single" w:sz="4" w:space="0" w:color="00000A"/>
            </w:tcBorders>
            <w:shd w:val="clear" w:color="auto" w:fill="auto"/>
            <w:vAlign w:val="bottom"/>
          </w:tcPr>
          <w:p w14:paraId="2008D77D"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0E3F91E8"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37CD2D4D"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554FA967"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6C22CABA"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0DC83A82"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5579474C"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28B0FFA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94DA495"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2AFB0F6" w14:textId="77777777" w:rsidR="006541B2" w:rsidRDefault="006541B2" w:rsidP="009A1213">
            <w:pPr>
              <w:jc w:val="center"/>
            </w:pPr>
          </w:p>
        </w:tc>
      </w:tr>
      <w:tr w:rsidR="006541B2" w14:paraId="2E089BD4"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BA00B6A" w14:textId="77777777" w:rsidR="006541B2" w:rsidRDefault="006541B2" w:rsidP="009A1213">
            <w:pPr>
              <w:jc w:val="center"/>
            </w:pPr>
            <w:r>
              <w:t>16.11</w:t>
            </w:r>
          </w:p>
        </w:tc>
        <w:tc>
          <w:tcPr>
            <w:tcW w:w="1725" w:type="dxa"/>
            <w:vMerge/>
            <w:tcBorders>
              <w:left w:val="single" w:sz="4" w:space="0" w:color="00000A"/>
              <w:right w:val="single" w:sz="4" w:space="0" w:color="00000A"/>
            </w:tcBorders>
            <w:shd w:val="clear" w:color="auto" w:fill="auto"/>
            <w:tcMar>
              <w:left w:w="103" w:type="dxa"/>
            </w:tcMar>
            <w:vAlign w:val="center"/>
          </w:tcPr>
          <w:p w14:paraId="65E2A76A"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33D7968" w14:textId="77777777" w:rsidR="006541B2" w:rsidRDefault="006541B2" w:rsidP="009A1213">
            <w:pPr>
              <w:jc w:val="center"/>
            </w:pPr>
            <w:r>
              <w:t>Αιτιολογία προσέλευσης ΛΥΥ</w:t>
            </w:r>
          </w:p>
        </w:tc>
        <w:tc>
          <w:tcPr>
            <w:tcW w:w="1765" w:type="dxa"/>
            <w:tcBorders>
              <w:bottom w:val="single" w:sz="4" w:space="0" w:color="00000A"/>
              <w:right w:val="single" w:sz="4" w:space="0" w:color="00000A"/>
            </w:tcBorders>
            <w:shd w:val="clear" w:color="auto" w:fill="auto"/>
            <w:vAlign w:val="bottom"/>
          </w:tcPr>
          <w:p w14:paraId="286753D7"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1F081668"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14504935"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67153D49"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34DCFADA"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1C90552A"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681FE92C"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2B4130AD"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EF521B4"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1D1AF3D3" w14:textId="77777777" w:rsidR="006541B2" w:rsidRDefault="006541B2" w:rsidP="009A1213">
            <w:pPr>
              <w:jc w:val="center"/>
            </w:pPr>
          </w:p>
        </w:tc>
      </w:tr>
      <w:tr w:rsidR="006541B2" w14:paraId="7C9FC85E"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B4ED402" w14:textId="77777777" w:rsidR="006541B2" w:rsidRDefault="006541B2" w:rsidP="009A1213">
            <w:pPr>
              <w:jc w:val="center"/>
            </w:pPr>
            <w:r>
              <w:lastRenderedPageBreak/>
              <w:t>16.12</w:t>
            </w:r>
          </w:p>
        </w:tc>
        <w:tc>
          <w:tcPr>
            <w:tcW w:w="1725" w:type="dxa"/>
            <w:vMerge/>
            <w:tcBorders>
              <w:left w:val="single" w:sz="4" w:space="0" w:color="00000A"/>
              <w:right w:val="single" w:sz="4" w:space="0" w:color="00000A"/>
            </w:tcBorders>
            <w:shd w:val="clear" w:color="auto" w:fill="auto"/>
            <w:tcMar>
              <w:left w:w="103" w:type="dxa"/>
            </w:tcMar>
            <w:vAlign w:val="center"/>
          </w:tcPr>
          <w:p w14:paraId="3A2808D9"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2CE8488C" w14:textId="77777777" w:rsidR="006541B2" w:rsidRDefault="006541B2" w:rsidP="009A1213">
            <w:pPr>
              <w:jc w:val="center"/>
            </w:pPr>
            <w:r>
              <w:t>Αναφερόμενη φαρμακευτική αγωγή</w:t>
            </w:r>
          </w:p>
        </w:tc>
        <w:tc>
          <w:tcPr>
            <w:tcW w:w="1765" w:type="dxa"/>
            <w:tcBorders>
              <w:bottom w:val="single" w:sz="4" w:space="0" w:color="00000A"/>
              <w:right w:val="single" w:sz="4" w:space="0" w:color="00000A"/>
            </w:tcBorders>
            <w:shd w:val="clear" w:color="auto" w:fill="auto"/>
            <w:vAlign w:val="bottom"/>
          </w:tcPr>
          <w:p w14:paraId="6633E2EC"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6F955D2F"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5024D207"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2F9A3D6C"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4B331AC5"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0296DCCC"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70A140CB"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753F9EE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4C04875"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7FA8750F" w14:textId="77777777" w:rsidR="006541B2" w:rsidRDefault="006541B2" w:rsidP="009A1213">
            <w:pPr>
              <w:jc w:val="center"/>
            </w:pPr>
          </w:p>
        </w:tc>
      </w:tr>
      <w:tr w:rsidR="006541B2" w14:paraId="68B5B50E"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8D6AB2C" w14:textId="77777777" w:rsidR="006541B2" w:rsidRDefault="006541B2" w:rsidP="009A1213">
            <w:pPr>
              <w:jc w:val="center"/>
            </w:pPr>
            <w:r>
              <w:t>16.13</w:t>
            </w:r>
          </w:p>
        </w:tc>
        <w:tc>
          <w:tcPr>
            <w:tcW w:w="1725" w:type="dxa"/>
            <w:vMerge/>
            <w:tcBorders>
              <w:left w:val="single" w:sz="4" w:space="0" w:color="00000A"/>
              <w:right w:val="single" w:sz="4" w:space="0" w:color="00000A"/>
            </w:tcBorders>
            <w:shd w:val="clear" w:color="auto" w:fill="auto"/>
            <w:tcMar>
              <w:left w:w="103" w:type="dxa"/>
            </w:tcMar>
            <w:vAlign w:val="center"/>
          </w:tcPr>
          <w:p w14:paraId="7E71758C"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61B76F66" w14:textId="77777777" w:rsidR="006541B2" w:rsidRDefault="006541B2" w:rsidP="009A1213">
            <w:pPr>
              <w:jc w:val="center"/>
            </w:pPr>
            <w:proofErr w:type="spellStart"/>
            <w:r>
              <w:t>Προδιαθεσικοί</w:t>
            </w:r>
            <w:proofErr w:type="spellEnd"/>
            <w:r>
              <w:t xml:space="preserve"> παράγοντες</w:t>
            </w:r>
          </w:p>
        </w:tc>
        <w:tc>
          <w:tcPr>
            <w:tcW w:w="1765" w:type="dxa"/>
            <w:tcBorders>
              <w:bottom w:val="single" w:sz="4" w:space="0" w:color="00000A"/>
              <w:right w:val="single" w:sz="4" w:space="0" w:color="00000A"/>
            </w:tcBorders>
            <w:shd w:val="clear" w:color="auto" w:fill="auto"/>
            <w:vAlign w:val="bottom"/>
          </w:tcPr>
          <w:p w14:paraId="5539797D"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18F69DA9" w14:textId="77777777" w:rsidR="006541B2" w:rsidRDefault="006541B2" w:rsidP="009A1213">
            <w:pPr>
              <w:jc w:val="center"/>
            </w:pPr>
          </w:p>
        </w:tc>
        <w:tc>
          <w:tcPr>
            <w:tcW w:w="2446" w:type="dxa"/>
            <w:tcBorders>
              <w:bottom w:val="single" w:sz="4" w:space="0" w:color="00000A"/>
              <w:right w:val="single" w:sz="4" w:space="0" w:color="00000A"/>
            </w:tcBorders>
            <w:shd w:val="clear" w:color="auto" w:fill="auto"/>
            <w:vAlign w:val="bottom"/>
          </w:tcPr>
          <w:p w14:paraId="480B096D"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6A757ACE"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37F5135E"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4FF4D184"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7E16A30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4578F080"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4BAF37BD"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1BFA3450" w14:textId="77777777" w:rsidR="006541B2" w:rsidRDefault="006541B2" w:rsidP="009A1213">
            <w:pPr>
              <w:jc w:val="center"/>
            </w:pPr>
          </w:p>
        </w:tc>
      </w:tr>
      <w:tr w:rsidR="006541B2" w14:paraId="430D3951" w14:textId="77777777" w:rsidTr="009A1213">
        <w:trPr>
          <w:trHeight w:val="300"/>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EFCBAE" w14:textId="77777777" w:rsidR="006541B2" w:rsidRDefault="006541B2" w:rsidP="009A1213">
            <w:pPr>
              <w:jc w:val="center"/>
            </w:pPr>
            <w:r>
              <w:t>16.14</w:t>
            </w:r>
          </w:p>
        </w:tc>
        <w:tc>
          <w:tcPr>
            <w:tcW w:w="1725" w:type="dxa"/>
            <w:vMerge/>
            <w:tcBorders>
              <w:left w:val="single" w:sz="4" w:space="0" w:color="00000A"/>
              <w:right w:val="single" w:sz="4" w:space="0" w:color="00000A"/>
            </w:tcBorders>
            <w:shd w:val="clear" w:color="auto" w:fill="auto"/>
            <w:tcMar>
              <w:left w:w="103" w:type="dxa"/>
            </w:tcMar>
            <w:vAlign w:val="center"/>
          </w:tcPr>
          <w:p w14:paraId="136593C7" w14:textId="77777777" w:rsidR="006541B2" w:rsidRDefault="006541B2" w:rsidP="009A1213">
            <w:pPr>
              <w:jc w:val="center"/>
            </w:pPr>
          </w:p>
        </w:tc>
        <w:tc>
          <w:tcPr>
            <w:tcW w:w="33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E2EA4C" w14:textId="77777777" w:rsidR="006541B2" w:rsidRDefault="006541B2" w:rsidP="009A1213">
            <w:pPr>
              <w:jc w:val="center"/>
            </w:pPr>
            <w:r>
              <w:t>Παράγοντες κινδύνου</w:t>
            </w:r>
          </w:p>
        </w:tc>
        <w:tc>
          <w:tcPr>
            <w:tcW w:w="176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433782" w14:textId="77777777" w:rsidR="006541B2" w:rsidRDefault="006541B2" w:rsidP="009A1213">
            <w:pPr>
              <w:jc w:val="center"/>
            </w:pPr>
          </w:p>
        </w:tc>
        <w:tc>
          <w:tcPr>
            <w:tcW w:w="1809" w:type="dxa"/>
            <w:vMerge/>
            <w:tcBorders>
              <w:left w:val="single" w:sz="4" w:space="0" w:color="00000A"/>
              <w:bottom w:val="single" w:sz="4" w:space="0" w:color="00000A"/>
              <w:right w:val="single" w:sz="4" w:space="0" w:color="00000A"/>
            </w:tcBorders>
            <w:shd w:val="clear" w:color="000000" w:fill="D8D8D8"/>
            <w:tcMar>
              <w:left w:w="103" w:type="dxa"/>
            </w:tcMar>
            <w:vAlign w:val="center"/>
          </w:tcPr>
          <w:p w14:paraId="63B53E28" w14:textId="77777777" w:rsidR="006541B2" w:rsidRDefault="006541B2" w:rsidP="009A1213">
            <w:pPr>
              <w:jc w:val="center"/>
            </w:pPr>
          </w:p>
        </w:tc>
        <w:tc>
          <w:tcPr>
            <w:tcW w:w="24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1E6CC2" w14:textId="77777777" w:rsidR="006541B2" w:rsidRDefault="006541B2" w:rsidP="009A1213">
            <w:pPr>
              <w:jc w:val="center"/>
            </w:pPr>
          </w:p>
        </w:tc>
        <w:tc>
          <w:tcPr>
            <w:tcW w:w="5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3F1B5B" w14:textId="77777777" w:rsidR="006541B2" w:rsidRDefault="006541B2" w:rsidP="009A1213">
            <w:pPr>
              <w:jc w:val="center"/>
            </w:pPr>
          </w:p>
        </w:tc>
        <w:tc>
          <w:tcPr>
            <w:tcW w:w="55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093379" w14:textId="77777777" w:rsidR="006541B2" w:rsidRDefault="006541B2" w:rsidP="009A1213">
            <w:pPr>
              <w:jc w:val="center"/>
            </w:pPr>
          </w:p>
        </w:tc>
        <w:tc>
          <w:tcPr>
            <w:tcW w:w="54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87262" w14:textId="77777777" w:rsidR="006541B2" w:rsidRDefault="006541B2" w:rsidP="009A1213">
            <w:pPr>
              <w:jc w:val="center"/>
            </w:pPr>
          </w:p>
        </w:tc>
        <w:tc>
          <w:tcPr>
            <w:tcW w:w="53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191A1A" w14:textId="77777777" w:rsidR="006541B2" w:rsidRDefault="006541B2" w:rsidP="009A1213">
            <w:pPr>
              <w:jc w:val="center"/>
            </w:pPr>
          </w:p>
        </w:tc>
        <w:tc>
          <w:tcPr>
            <w:tcW w:w="55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0B4510" w14:textId="77777777" w:rsidR="006541B2" w:rsidRDefault="006541B2" w:rsidP="009A1213">
            <w:pPr>
              <w:jc w:val="center"/>
            </w:pPr>
          </w:p>
        </w:tc>
        <w:tc>
          <w:tcPr>
            <w:tcW w:w="54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656D20" w14:textId="77777777" w:rsidR="006541B2" w:rsidRDefault="006541B2" w:rsidP="009A1213">
            <w:pPr>
              <w:jc w:val="center"/>
            </w:pPr>
          </w:p>
        </w:tc>
        <w:tc>
          <w:tcPr>
            <w:tcW w:w="55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3183746" w14:textId="77777777" w:rsidR="006541B2" w:rsidRDefault="006541B2" w:rsidP="009A1213">
            <w:pPr>
              <w:jc w:val="center"/>
            </w:pPr>
          </w:p>
        </w:tc>
      </w:tr>
      <w:tr w:rsidR="006541B2" w14:paraId="5CEA7669" w14:textId="77777777" w:rsidTr="009A1213">
        <w:trPr>
          <w:trHeight w:val="600"/>
          <w:jc w:val="center"/>
        </w:trPr>
        <w:tc>
          <w:tcPr>
            <w:tcW w:w="772" w:type="dxa"/>
            <w:tcBorders>
              <w:top w:val="single" w:sz="4" w:space="0" w:color="00000A"/>
              <w:left w:val="single" w:sz="8" w:space="0" w:color="00000A"/>
              <w:bottom w:val="single" w:sz="4" w:space="0" w:color="00000A"/>
              <w:right w:val="single" w:sz="4" w:space="0" w:color="00000A"/>
            </w:tcBorders>
            <w:shd w:val="clear" w:color="auto" w:fill="auto"/>
            <w:tcMar>
              <w:left w:w="98" w:type="dxa"/>
            </w:tcMar>
            <w:vAlign w:val="center"/>
          </w:tcPr>
          <w:p w14:paraId="6D5CBDCD" w14:textId="77777777" w:rsidR="006541B2" w:rsidRDefault="006541B2" w:rsidP="009A1213">
            <w:pPr>
              <w:jc w:val="center"/>
            </w:pPr>
            <w:r>
              <w:t>16.15</w:t>
            </w:r>
          </w:p>
        </w:tc>
        <w:tc>
          <w:tcPr>
            <w:tcW w:w="1725" w:type="dxa"/>
            <w:vMerge/>
            <w:tcBorders>
              <w:left w:val="single" w:sz="4" w:space="0" w:color="00000A"/>
              <w:right w:val="single" w:sz="4" w:space="0" w:color="00000A"/>
            </w:tcBorders>
            <w:shd w:val="clear" w:color="auto" w:fill="auto"/>
            <w:tcMar>
              <w:left w:w="103" w:type="dxa"/>
            </w:tcMar>
            <w:vAlign w:val="center"/>
          </w:tcPr>
          <w:p w14:paraId="19EA5876" w14:textId="77777777" w:rsidR="006541B2" w:rsidRDefault="006541B2" w:rsidP="009A1213">
            <w:pPr>
              <w:jc w:val="center"/>
            </w:pPr>
          </w:p>
        </w:tc>
        <w:tc>
          <w:tcPr>
            <w:tcW w:w="3382"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E506B6D" w14:textId="79B05B29" w:rsidR="006541B2" w:rsidRDefault="006541B2" w:rsidP="009A1213">
            <w:pPr>
              <w:jc w:val="center"/>
            </w:pPr>
            <w:r>
              <w:t>Υποσύστημα Ιατρι</w:t>
            </w:r>
            <w:r w:rsidR="00CC6704">
              <w:t>κού Αρχείου Ασθενή Νοσοκομείου</w:t>
            </w:r>
            <w:r>
              <w:t xml:space="preserve"> (ΙΑΑΝ – Φάκελος Υγείας).</w:t>
            </w:r>
          </w:p>
        </w:tc>
        <w:tc>
          <w:tcPr>
            <w:tcW w:w="1765" w:type="dxa"/>
            <w:tcBorders>
              <w:top w:val="single" w:sz="4" w:space="0" w:color="00000A"/>
              <w:bottom w:val="single" w:sz="4" w:space="0" w:color="00000A"/>
              <w:right w:val="single" w:sz="4" w:space="0" w:color="00000A"/>
            </w:tcBorders>
            <w:shd w:val="clear" w:color="auto" w:fill="auto"/>
            <w:vAlign w:val="bottom"/>
          </w:tcPr>
          <w:p w14:paraId="7E361627" w14:textId="77777777" w:rsidR="006541B2" w:rsidRDefault="006541B2" w:rsidP="009A1213">
            <w:pPr>
              <w:jc w:val="center"/>
            </w:pPr>
          </w:p>
        </w:tc>
        <w:tc>
          <w:tcPr>
            <w:tcW w:w="1809" w:type="dxa"/>
            <w:tcBorders>
              <w:top w:val="single" w:sz="4" w:space="0" w:color="00000A"/>
              <w:left w:val="single" w:sz="4" w:space="0" w:color="00000A"/>
              <w:bottom w:val="single" w:sz="4" w:space="0" w:color="000001"/>
              <w:right w:val="single" w:sz="4" w:space="0" w:color="00000A"/>
            </w:tcBorders>
            <w:shd w:val="clear" w:color="000000" w:fill="D8D8D8"/>
            <w:tcMar>
              <w:left w:w="103" w:type="dxa"/>
            </w:tcMar>
            <w:vAlign w:val="center"/>
          </w:tcPr>
          <w:p w14:paraId="7BFCC309" w14:textId="77777777" w:rsidR="006541B2" w:rsidRDefault="006541B2" w:rsidP="009A1213">
            <w:pPr>
              <w:jc w:val="center"/>
            </w:pPr>
          </w:p>
        </w:tc>
        <w:tc>
          <w:tcPr>
            <w:tcW w:w="2446" w:type="dxa"/>
            <w:tcBorders>
              <w:top w:val="single" w:sz="4" w:space="0" w:color="00000A"/>
              <w:bottom w:val="single" w:sz="4" w:space="0" w:color="00000A"/>
              <w:right w:val="single" w:sz="4" w:space="0" w:color="00000A"/>
            </w:tcBorders>
            <w:shd w:val="clear" w:color="auto" w:fill="D9D9D9" w:themeFill="background1" w:themeFillShade="D9"/>
            <w:vAlign w:val="bottom"/>
          </w:tcPr>
          <w:p w14:paraId="2AD32DA0" w14:textId="77777777" w:rsidR="006541B2" w:rsidRDefault="006541B2" w:rsidP="009A1213">
            <w:pPr>
              <w:jc w:val="center"/>
            </w:pPr>
          </w:p>
        </w:tc>
        <w:tc>
          <w:tcPr>
            <w:tcW w:w="590" w:type="dxa"/>
            <w:tcBorders>
              <w:top w:val="single" w:sz="4" w:space="0" w:color="00000A"/>
              <w:bottom w:val="single" w:sz="4" w:space="0" w:color="00000A"/>
              <w:right w:val="single" w:sz="4" w:space="0" w:color="00000A"/>
            </w:tcBorders>
            <w:shd w:val="clear" w:color="auto" w:fill="D9D9D9" w:themeFill="background1" w:themeFillShade="D9"/>
            <w:vAlign w:val="bottom"/>
          </w:tcPr>
          <w:p w14:paraId="028A289F" w14:textId="77777777" w:rsidR="006541B2" w:rsidRDefault="006541B2" w:rsidP="009A1213">
            <w:pPr>
              <w:jc w:val="center"/>
            </w:pPr>
          </w:p>
        </w:tc>
        <w:tc>
          <w:tcPr>
            <w:tcW w:w="550" w:type="dxa"/>
            <w:tcBorders>
              <w:top w:val="single" w:sz="4" w:space="0" w:color="00000A"/>
              <w:bottom w:val="single" w:sz="4" w:space="0" w:color="00000A"/>
              <w:right w:val="single" w:sz="4" w:space="0" w:color="00000A"/>
            </w:tcBorders>
            <w:shd w:val="clear" w:color="auto" w:fill="D9D9D9" w:themeFill="background1" w:themeFillShade="D9"/>
            <w:vAlign w:val="bottom"/>
          </w:tcPr>
          <w:p w14:paraId="094518E8"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auto" w:fill="D9D9D9" w:themeFill="background1" w:themeFillShade="D9"/>
            <w:vAlign w:val="bottom"/>
          </w:tcPr>
          <w:p w14:paraId="3AD93827" w14:textId="77777777" w:rsidR="006541B2" w:rsidRDefault="006541B2" w:rsidP="009A1213">
            <w:pPr>
              <w:jc w:val="center"/>
            </w:pPr>
          </w:p>
        </w:tc>
        <w:tc>
          <w:tcPr>
            <w:tcW w:w="539" w:type="dxa"/>
            <w:tcBorders>
              <w:top w:val="single" w:sz="4" w:space="0" w:color="00000A"/>
              <w:bottom w:val="single" w:sz="4" w:space="0" w:color="00000A"/>
              <w:right w:val="single" w:sz="4" w:space="0" w:color="00000A"/>
            </w:tcBorders>
            <w:shd w:val="clear" w:color="auto" w:fill="D9D9D9" w:themeFill="background1" w:themeFillShade="D9"/>
            <w:vAlign w:val="bottom"/>
          </w:tcPr>
          <w:p w14:paraId="3A4BFFA8" w14:textId="77777777" w:rsidR="006541B2" w:rsidRDefault="006541B2" w:rsidP="009A1213">
            <w:pPr>
              <w:jc w:val="center"/>
            </w:pPr>
          </w:p>
        </w:tc>
        <w:tc>
          <w:tcPr>
            <w:tcW w:w="551" w:type="dxa"/>
            <w:tcBorders>
              <w:top w:val="single" w:sz="4" w:space="0" w:color="00000A"/>
              <w:bottom w:val="single" w:sz="4" w:space="0" w:color="00000A"/>
              <w:right w:val="single" w:sz="4" w:space="0" w:color="00000A"/>
            </w:tcBorders>
            <w:shd w:val="clear" w:color="auto" w:fill="D9D9D9" w:themeFill="background1" w:themeFillShade="D9"/>
            <w:vAlign w:val="bottom"/>
          </w:tcPr>
          <w:p w14:paraId="109BB63D"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40AAEC58" w14:textId="77777777" w:rsidR="006541B2" w:rsidRDefault="006541B2" w:rsidP="009A1213">
            <w:pPr>
              <w:jc w:val="center"/>
            </w:pPr>
          </w:p>
        </w:tc>
        <w:tc>
          <w:tcPr>
            <w:tcW w:w="553" w:type="dxa"/>
            <w:tcBorders>
              <w:top w:val="single" w:sz="4" w:space="0" w:color="00000A"/>
              <w:bottom w:val="single" w:sz="4" w:space="0" w:color="00000A"/>
              <w:right w:val="single" w:sz="4" w:space="0" w:color="00000A"/>
            </w:tcBorders>
            <w:shd w:val="clear" w:color="auto" w:fill="auto"/>
          </w:tcPr>
          <w:p w14:paraId="7839CFEC" w14:textId="77777777" w:rsidR="006541B2" w:rsidRDefault="006541B2" w:rsidP="009A1213">
            <w:pPr>
              <w:jc w:val="center"/>
            </w:pPr>
          </w:p>
        </w:tc>
      </w:tr>
      <w:tr w:rsidR="006541B2" w14:paraId="76D6AC62"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9CD86B8" w14:textId="77777777" w:rsidR="006541B2" w:rsidRDefault="006541B2" w:rsidP="009A1213">
            <w:pPr>
              <w:jc w:val="center"/>
            </w:pPr>
            <w:r>
              <w:t>16.16</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4CB5FBE3" w14:textId="77777777" w:rsidR="006541B2" w:rsidRDefault="006541B2" w:rsidP="009A1213">
            <w:pPr>
              <w:jc w:val="center"/>
            </w:pPr>
            <w:r w:rsidRPr="00381AD3">
              <w:rPr>
                <w:b/>
                <w:lang w:val="en-US"/>
              </w:rPr>
              <w:t>HMS</w:t>
            </w: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7C8D1265" w14:textId="77777777" w:rsidR="006541B2" w:rsidRDefault="006541B2" w:rsidP="009A1213">
            <w:pPr>
              <w:jc w:val="center"/>
            </w:pPr>
            <w:r>
              <w:t>Διάγνωση ICD 10</w:t>
            </w:r>
          </w:p>
        </w:tc>
        <w:tc>
          <w:tcPr>
            <w:tcW w:w="1765" w:type="dxa"/>
            <w:tcBorders>
              <w:bottom w:val="single" w:sz="4" w:space="0" w:color="00000A"/>
              <w:right w:val="single" w:sz="4" w:space="0" w:color="00000A"/>
            </w:tcBorders>
            <w:shd w:val="clear" w:color="auto" w:fill="auto"/>
            <w:vAlign w:val="bottom"/>
          </w:tcPr>
          <w:p w14:paraId="4B07B237" w14:textId="77777777" w:rsidR="006541B2" w:rsidRDefault="006541B2" w:rsidP="009A1213">
            <w:pPr>
              <w:jc w:val="center"/>
            </w:pPr>
          </w:p>
        </w:tc>
        <w:tc>
          <w:tcPr>
            <w:tcW w:w="1809" w:type="dxa"/>
            <w:vMerge w:val="restart"/>
            <w:tcBorders>
              <w:left w:val="single" w:sz="4" w:space="0" w:color="00000A"/>
              <w:right w:val="single" w:sz="4" w:space="0" w:color="00000A"/>
            </w:tcBorders>
            <w:shd w:val="clear" w:color="000000" w:fill="D8D8D8"/>
            <w:tcMar>
              <w:left w:w="103" w:type="dxa"/>
            </w:tcMar>
            <w:vAlign w:val="center"/>
          </w:tcPr>
          <w:p w14:paraId="014CB5D6" w14:textId="77777777" w:rsidR="006541B2" w:rsidRPr="00D15F15" w:rsidRDefault="006541B2" w:rsidP="009A1213">
            <w:pPr>
              <w:jc w:val="center"/>
            </w:pPr>
            <w:r w:rsidRPr="00D15F15">
              <w:t>ΟΛΟΚΛΗΡΩΘΗΚΕ</w:t>
            </w:r>
          </w:p>
        </w:tc>
        <w:tc>
          <w:tcPr>
            <w:tcW w:w="2446" w:type="dxa"/>
            <w:tcBorders>
              <w:bottom w:val="single" w:sz="4" w:space="0" w:color="00000A"/>
              <w:right w:val="single" w:sz="4" w:space="0" w:color="00000A"/>
            </w:tcBorders>
            <w:shd w:val="clear" w:color="auto" w:fill="auto"/>
            <w:vAlign w:val="bottom"/>
          </w:tcPr>
          <w:p w14:paraId="76E87BA6"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4FDC9640"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5C7CFFDF"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4270FA0F"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0335E872"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46230C7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49A23422"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6EB6D357" w14:textId="77777777" w:rsidR="006541B2" w:rsidRDefault="006541B2" w:rsidP="009A1213">
            <w:pPr>
              <w:jc w:val="center"/>
            </w:pPr>
          </w:p>
        </w:tc>
      </w:tr>
      <w:tr w:rsidR="006541B2" w14:paraId="6DBFA67C"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4A02E81" w14:textId="77777777" w:rsidR="006541B2" w:rsidRDefault="006541B2" w:rsidP="009A1213">
            <w:pPr>
              <w:jc w:val="center"/>
            </w:pPr>
            <w:r>
              <w:t>16.17</w:t>
            </w:r>
          </w:p>
        </w:tc>
        <w:tc>
          <w:tcPr>
            <w:tcW w:w="1725" w:type="dxa"/>
            <w:vMerge/>
            <w:tcBorders>
              <w:left w:val="single" w:sz="4" w:space="0" w:color="00000A"/>
              <w:right w:val="single" w:sz="4" w:space="0" w:color="00000A"/>
            </w:tcBorders>
            <w:shd w:val="clear" w:color="auto" w:fill="auto"/>
            <w:tcMar>
              <w:left w:w="103" w:type="dxa"/>
            </w:tcMar>
            <w:vAlign w:val="center"/>
          </w:tcPr>
          <w:p w14:paraId="3024CAEE"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0E89CB8E" w14:textId="77777777" w:rsidR="006541B2" w:rsidRDefault="006541B2" w:rsidP="009A1213">
            <w:pPr>
              <w:jc w:val="center"/>
            </w:pPr>
            <w:r>
              <w:t>Ελεύθερη διάγνωση ιατρού</w:t>
            </w:r>
          </w:p>
        </w:tc>
        <w:tc>
          <w:tcPr>
            <w:tcW w:w="1765" w:type="dxa"/>
            <w:tcBorders>
              <w:bottom w:val="single" w:sz="4" w:space="0" w:color="00000A"/>
              <w:right w:val="single" w:sz="4" w:space="0" w:color="00000A"/>
            </w:tcBorders>
            <w:shd w:val="clear" w:color="auto" w:fill="auto"/>
            <w:vAlign w:val="bottom"/>
          </w:tcPr>
          <w:p w14:paraId="5752B7D0"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1B628D5E"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auto"/>
            <w:vAlign w:val="bottom"/>
          </w:tcPr>
          <w:p w14:paraId="2ED60AB8"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6465F7D4"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36E168B1"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007A1EA1"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67F5AF2C"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574E1D06"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6ABC6604"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58A28470" w14:textId="77777777" w:rsidR="006541B2" w:rsidRDefault="006541B2" w:rsidP="009A1213">
            <w:pPr>
              <w:jc w:val="center"/>
            </w:pPr>
          </w:p>
        </w:tc>
      </w:tr>
      <w:tr w:rsidR="006541B2" w14:paraId="05E1A95E"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C62CF2B" w14:textId="77777777" w:rsidR="006541B2" w:rsidRDefault="006541B2" w:rsidP="009A1213">
            <w:pPr>
              <w:jc w:val="center"/>
            </w:pPr>
            <w:r>
              <w:t>16.18</w:t>
            </w:r>
          </w:p>
        </w:tc>
        <w:tc>
          <w:tcPr>
            <w:tcW w:w="1725" w:type="dxa"/>
            <w:vMerge/>
            <w:tcBorders>
              <w:left w:val="single" w:sz="4" w:space="0" w:color="00000A"/>
              <w:right w:val="single" w:sz="4" w:space="0" w:color="00000A"/>
            </w:tcBorders>
            <w:shd w:val="clear" w:color="auto" w:fill="auto"/>
            <w:tcMar>
              <w:left w:w="103" w:type="dxa"/>
            </w:tcMar>
            <w:vAlign w:val="center"/>
          </w:tcPr>
          <w:p w14:paraId="25B282A8"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C4B3F5F" w14:textId="77777777" w:rsidR="006541B2" w:rsidRDefault="006541B2" w:rsidP="009A1213">
            <w:pPr>
              <w:jc w:val="center"/>
            </w:pPr>
            <w:r>
              <w:t>Κρίση σωματικής ικανότητας</w:t>
            </w:r>
          </w:p>
        </w:tc>
        <w:tc>
          <w:tcPr>
            <w:tcW w:w="1765" w:type="dxa"/>
            <w:tcBorders>
              <w:bottom w:val="single" w:sz="4" w:space="0" w:color="00000A"/>
              <w:right w:val="single" w:sz="4" w:space="0" w:color="00000A"/>
            </w:tcBorders>
            <w:shd w:val="clear" w:color="auto" w:fill="auto"/>
            <w:vAlign w:val="bottom"/>
          </w:tcPr>
          <w:p w14:paraId="7DCAFF44"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6FAFD926"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auto"/>
            <w:vAlign w:val="bottom"/>
          </w:tcPr>
          <w:p w14:paraId="482A73FA"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1FB00A53"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3F88D716"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7FB04506"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2854F5CF"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5E66DF23"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B8B32DC"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162AE00A" w14:textId="77777777" w:rsidR="006541B2" w:rsidRDefault="006541B2" w:rsidP="009A1213">
            <w:pPr>
              <w:jc w:val="center"/>
            </w:pPr>
          </w:p>
        </w:tc>
      </w:tr>
      <w:tr w:rsidR="006541B2" w14:paraId="4F028F82"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3D2B246F" w14:textId="77777777" w:rsidR="006541B2" w:rsidRDefault="006541B2" w:rsidP="009A1213">
            <w:pPr>
              <w:jc w:val="center"/>
            </w:pPr>
            <w:r>
              <w:t>16.19</w:t>
            </w:r>
          </w:p>
        </w:tc>
        <w:tc>
          <w:tcPr>
            <w:tcW w:w="1725" w:type="dxa"/>
            <w:vMerge/>
            <w:tcBorders>
              <w:left w:val="single" w:sz="4" w:space="0" w:color="00000A"/>
              <w:right w:val="single" w:sz="4" w:space="0" w:color="00000A"/>
            </w:tcBorders>
            <w:shd w:val="clear" w:color="auto" w:fill="auto"/>
            <w:tcMar>
              <w:left w:w="103" w:type="dxa"/>
            </w:tcMar>
            <w:vAlign w:val="center"/>
          </w:tcPr>
          <w:p w14:paraId="3B219363"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1220075F" w14:textId="77777777" w:rsidR="006541B2" w:rsidRDefault="006541B2" w:rsidP="009A1213">
            <w:pPr>
              <w:jc w:val="center"/>
            </w:pPr>
            <w:r>
              <w:t xml:space="preserve">Απαλλαγές- Οδηγίες - </w:t>
            </w:r>
            <w:proofErr w:type="spellStart"/>
            <w:r>
              <w:t>Υγιεινοδιαιτητική</w:t>
            </w:r>
            <w:proofErr w:type="spellEnd"/>
            <w:r>
              <w:t xml:space="preserve"> αγωγή</w:t>
            </w:r>
          </w:p>
        </w:tc>
        <w:tc>
          <w:tcPr>
            <w:tcW w:w="1765" w:type="dxa"/>
            <w:tcBorders>
              <w:bottom w:val="single" w:sz="4" w:space="0" w:color="00000A"/>
              <w:right w:val="single" w:sz="4" w:space="0" w:color="00000A"/>
            </w:tcBorders>
            <w:shd w:val="clear" w:color="auto" w:fill="auto"/>
            <w:vAlign w:val="bottom"/>
          </w:tcPr>
          <w:p w14:paraId="71C78925"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0EE55525"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auto"/>
            <w:vAlign w:val="bottom"/>
          </w:tcPr>
          <w:p w14:paraId="0F0013EF"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110960BD"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2FD0ECE1"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7D1C52BE"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429F4F84"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74BA449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8E6DD5B"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3BC6A707" w14:textId="77777777" w:rsidR="006541B2" w:rsidRDefault="006541B2" w:rsidP="009A1213">
            <w:pPr>
              <w:jc w:val="center"/>
            </w:pPr>
          </w:p>
        </w:tc>
      </w:tr>
      <w:tr w:rsidR="006541B2" w14:paraId="6CABDC71"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30485182" w14:textId="77777777" w:rsidR="006541B2" w:rsidRDefault="006541B2" w:rsidP="009A1213">
            <w:pPr>
              <w:jc w:val="center"/>
            </w:pPr>
            <w:r>
              <w:t>16.20</w:t>
            </w:r>
          </w:p>
        </w:tc>
        <w:tc>
          <w:tcPr>
            <w:tcW w:w="1725" w:type="dxa"/>
            <w:vMerge/>
            <w:tcBorders>
              <w:left w:val="single" w:sz="4" w:space="0" w:color="00000A"/>
              <w:right w:val="single" w:sz="4" w:space="0" w:color="00000A"/>
            </w:tcBorders>
            <w:shd w:val="clear" w:color="auto" w:fill="auto"/>
            <w:tcMar>
              <w:left w:w="103" w:type="dxa"/>
            </w:tcMar>
            <w:vAlign w:val="center"/>
          </w:tcPr>
          <w:p w14:paraId="616BB58D"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7C20CD71" w14:textId="77777777" w:rsidR="006541B2" w:rsidRDefault="006541B2" w:rsidP="009A1213">
            <w:pPr>
              <w:jc w:val="center"/>
            </w:pPr>
            <w:r>
              <w:t>Ολοκλήρωση εξέτασης</w:t>
            </w:r>
          </w:p>
        </w:tc>
        <w:tc>
          <w:tcPr>
            <w:tcW w:w="1765" w:type="dxa"/>
            <w:tcBorders>
              <w:bottom w:val="single" w:sz="4" w:space="0" w:color="00000A"/>
              <w:right w:val="single" w:sz="4" w:space="0" w:color="00000A"/>
            </w:tcBorders>
            <w:shd w:val="clear" w:color="auto" w:fill="auto"/>
            <w:vAlign w:val="bottom"/>
          </w:tcPr>
          <w:p w14:paraId="1176657C"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061FFC39"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auto"/>
            <w:vAlign w:val="bottom"/>
          </w:tcPr>
          <w:p w14:paraId="141BD6B3"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0B084927"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57EB1284"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70323861"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51A9C6B1"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79384C0A"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FCA105E"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05E2E65B" w14:textId="77777777" w:rsidR="006541B2" w:rsidRDefault="006541B2" w:rsidP="009A1213">
            <w:pPr>
              <w:jc w:val="center"/>
            </w:pPr>
          </w:p>
        </w:tc>
      </w:tr>
      <w:tr w:rsidR="006541B2" w14:paraId="58D34A05"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834BB69" w14:textId="77777777" w:rsidR="006541B2" w:rsidRDefault="006541B2" w:rsidP="009A1213">
            <w:pPr>
              <w:jc w:val="center"/>
            </w:pPr>
            <w:r>
              <w:t>16.21</w:t>
            </w:r>
          </w:p>
        </w:tc>
        <w:tc>
          <w:tcPr>
            <w:tcW w:w="1725" w:type="dxa"/>
            <w:vMerge/>
            <w:tcBorders>
              <w:left w:val="single" w:sz="4" w:space="0" w:color="00000A"/>
              <w:right w:val="single" w:sz="4" w:space="0" w:color="00000A"/>
            </w:tcBorders>
            <w:shd w:val="clear" w:color="auto" w:fill="auto"/>
            <w:tcMar>
              <w:left w:w="103" w:type="dxa"/>
            </w:tcMar>
            <w:vAlign w:val="center"/>
          </w:tcPr>
          <w:p w14:paraId="3A067566"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24D2A41F" w14:textId="77777777" w:rsidR="006541B2" w:rsidRDefault="006541B2" w:rsidP="009A1213">
            <w:pPr>
              <w:jc w:val="center"/>
            </w:pPr>
            <w:r>
              <w:t>Εκτυπωτικό εξόδου ΛΥΥ από το  ΕΙ</w:t>
            </w:r>
          </w:p>
        </w:tc>
        <w:tc>
          <w:tcPr>
            <w:tcW w:w="1765" w:type="dxa"/>
            <w:tcBorders>
              <w:bottom w:val="single" w:sz="4" w:space="0" w:color="00000A"/>
              <w:right w:val="single" w:sz="4" w:space="0" w:color="00000A"/>
            </w:tcBorders>
            <w:shd w:val="clear" w:color="auto" w:fill="auto"/>
            <w:vAlign w:val="bottom"/>
          </w:tcPr>
          <w:p w14:paraId="3FEEF97A" w14:textId="77777777" w:rsidR="006541B2" w:rsidRDefault="006541B2" w:rsidP="009A1213">
            <w:pPr>
              <w:jc w:val="center"/>
            </w:pPr>
          </w:p>
        </w:tc>
        <w:tc>
          <w:tcPr>
            <w:tcW w:w="1809" w:type="dxa"/>
            <w:vMerge/>
            <w:tcBorders>
              <w:left w:val="single" w:sz="4" w:space="0" w:color="00000A"/>
              <w:right w:val="single" w:sz="4" w:space="0" w:color="00000A"/>
            </w:tcBorders>
            <w:shd w:val="clear" w:color="000000" w:fill="D8D8D8"/>
            <w:tcMar>
              <w:left w:w="103" w:type="dxa"/>
            </w:tcMar>
            <w:vAlign w:val="center"/>
          </w:tcPr>
          <w:p w14:paraId="4DE58A59"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auto"/>
            <w:vAlign w:val="bottom"/>
          </w:tcPr>
          <w:p w14:paraId="79F947AE"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6B3FC5C2"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0892A4E2"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7CCC19E3"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3D0A049D"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445FCB49"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A06779A"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55271EBE" w14:textId="77777777" w:rsidR="006541B2" w:rsidRDefault="006541B2" w:rsidP="009A1213">
            <w:pPr>
              <w:jc w:val="center"/>
            </w:pPr>
          </w:p>
        </w:tc>
      </w:tr>
      <w:tr w:rsidR="006541B2" w14:paraId="358C19CF"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3CCB8A58" w14:textId="77777777" w:rsidR="006541B2" w:rsidRDefault="006541B2" w:rsidP="009A1213">
            <w:pPr>
              <w:jc w:val="center"/>
            </w:pPr>
            <w:r>
              <w:lastRenderedPageBreak/>
              <w:t>16.22</w:t>
            </w:r>
          </w:p>
        </w:tc>
        <w:tc>
          <w:tcPr>
            <w:tcW w:w="1725" w:type="dxa"/>
            <w:vMerge/>
            <w:tcBorders>
              <w:left w:val="single" w:sz="4" w:space="0" w:color="00000A"/>
              <w:right w:val="single" w:sz="4" w:space="0" w:color="00000A"/>
            </w:tcBorders>
            <w:shd w:val="clear" w:color="auto" w:fill="auto"/>
            <w:tcMar>
              <w:left w:w="103" w:type="dxa"/>
            </w:tcMar>
            <w:vAlign w:val="center"/>
          </w:tcPr>
          <w:p w14:paraId="6787145A"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4424BE5A" w14:textId="77777777" w:rsidR="006541B2" w:rsidRDefault="006541B2" w:rsidP="009A1213">
            <w:pPr>
              <w:jc w:val="center"/>
            </w:pPr>
            <w:r>
              <w:t>Βιβλίο ασθενών ΕΙ</w:t>
            </w:r>
          </w:p>
        </w:tc>
        <w:tc>
          <w:tcPr>
            <w:tcW w:w="1765" w:type="dxa"/>
            <w:tcBorders>
              <w:bottom w:val="single" w:sz="4" w:space="0" w:color="00000A"/>
              <w:right w:val="single" w:sz="4" w:space="0" w:color="00000A"/>
            </w:tcBorders>
            <w:shd w:val="clear" w:color="auto" w:fill="auto"/>
            <w:vAlign w:val="bottom"/>
          </w:tcPr>
          <w:p w14:paraId="50A74D9F" w14:textId="77777777" w:rsidR="006541B2" w:rsidRDefault="006541B2" w:rsidP="009A1213">
            <w:pPr>
              <w:jc w:val="center"/>
            </w:pPr>
          </w:p>
        </w:tc>
        <w:tc>
          <w:tcPr>
            <w:tcW w:w="1809" w:type="dxa"/>
            <w:vMerge/>
            <w:tcBorders>
              <w:left w:val="single" w:sz="4" w:space="0" w:color="00000A"/>
              <w:bottom w:val="single" w:sz="4" w:space="0" w:color="000001"/>
              <w:right w:val="single" w:sz="4" w:space="0" w:color="00000A"/>
            </w:tcBorders>
            <w:shd w:val="clear" w:color="000000" w:fill="D8D8D8"/>
            <w:tcMar>
              <w:left w:w="103" w:type="dxa"/>
            </w:tcMar>
            <w:vAlign w:val="center"/>
          </w:tcPr>
          <w:p w14:paraId="3D59BF2D"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auto"/>
            <w:vAlign w:val="bottom"/>
          </w:tcPr>
          <w:p w14:paraId="37080933"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bottom"/>
          </w:tcPr>
          <w:p w14:paraId="4A55B9ED"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55CA8F1D"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56E13974"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196602E4"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79899FF2"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FC9ECD1"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708EE8F6" w14:textId="77777777" w:rsidR="006541B2" w:rsidRDefault="006541B2" w:rsidP="009A1213">
            <w:pPr>
              <w:jc w:val="center"/>
            </w:pPr>
          </w:p>
        </w:tc>
      </w:tr>
      <w:tr w:rsidR="006541B2" w14:paraId="61DA29F7"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AC6D82A" w14:textId="77777777" w:rsidR="006541B2" w:rsidRDefault="006541B2" w:rsidP="009A1213">
            <w:pPr>
              <w:jc w:val="center"/>
            </w:pPr>
            <w:r>
              <w:t>16.23</w:t>
            </w:r>
          </w:p>
        </w:tc>
        <w:tc>
          <w:tcPr>
            <w:tcW w:w="1725" w:type="dxa"/>
            <w:vMerge/>
            <w:tcBorders>
              <w:left w:val="single" w:sz="4" w:space="0" w:color="00000A"/>
              <w:right w:val="single" w:sz="4" w:space="0" w:color="00000A"/>
            </w:tcBorders>
            <w:shd w:val="clear" w:color="auto" w:fill="auto"/>
            <w:tcMar>
              <w:left w:w="103" w:type="dxa"/>
            </w:tcMar>
            <w:vAlign w:val="center"/>
          </w:tcPr>
          <w:p w14:paraId="195FA56B"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0559AB67" w14:textId="77777777" w:rsidR="006541B2" w:rsidRDefault="006541B2" w:rsidP="009A1213">
            <w:pPr>
              <w:jc w:val="center"/>
            </w:pPr>
            <w:r>
              <w:t>Στατιστικές αναφορές</w:t>
            </w:r>
          </w:p>
        </w:tc>
        <w:tc>
          <w:tcPr>
            <w:tcW w:w="1765" w:type="dxa"/>
            <w:tcBorders>
              <w:bottom w:val="single" w:sz="4" w:space="0" w:color="00000A"/>
              <w:right w:val="single" w:sz="4" w:space="0" w:color="00000A"/>
            </w:tcBorders>
            <w:shd w:val="clear" w:color="auto" w:fill="auto"/>
            <w:vAlign w:val="bottom"/>
          </w:tcPr>
          <w:p w14:paraId="5C11445D" w14:textId="77777777" w:rsidR="006541B2" w:rsidRDefault="006541B2" w:rsidP="009A1213">
            <w:pPr>
              <w:jc w:val="center"/>
            </w:pPr>
          </w:p>
        </w:tc>
        <w:tc>
          <w:tcPr>
            <w:tcW w:w="1809" w:type="dxa"/>
            <w:tcBorders>
              <w:left w:val="single" w:sz="4" w:space="0" w:color="00000A"/>
              <w:bottom w:val="single" w:sz="4" w:space="0" w:color="000001"/>
              <w:right w:val="single" w:sz="4" w:space="0" w:color="00000A"/>
            </w:tcBorders>
            <w:shd w:val="clear" w:color="000000" w:fill="D8D8D8"/>
            <w:tcMar>
              <w:left w:w="103" w:type="dxa"/>
            </w:tcMar>
            <w:vAlign w:val="center"/>
          </w:tcPr>
          <w:p w14:paraId="1D789B99" w14:textId="77777777" w:rsidR="006541B2" w:rsidRPr="00D15F15" w:rsidRDefault="006541B2" w:rsidP="009A1213">
            <w:pPr>
              <w:jc w:val="center"/>
              <w:rPr>
                <w:b/>
              </w:rPr>
            </w:pPr>
          </w:p>
        </w:tc>
        <w:tc>
          <w:tcPr>
            <w:tcW w:w="2446" w:type="dxa"/>
            <w:tcBorders>
              <w:bottom w:val="single" w:sz="4" w:space="0" w:color="00000A"/>
              <w:right w:val="single" w:sz="4" w:space="0" w:color="00000A"/>
            </w:tcBorders>
            <w:shd w:val="clear" w:color="auto" w:fill="D9D9D9" w:themeFill="background1" w:themeFillShade="D9"/>
            <w:vAlign w:val="bottom"/>
          </w:tcPr>
          <w:p w14:paraId="36F60111" w14:textId="77777777" w:rsidR="006541B2" w:rsidRDefault="006541B2" w:rsidP="009A1213">
            <w:pPr>
              <w:jc w:val="center"/>
            </w:pPr>
          </w:p>
        </w:tc>
        <w:tc>
          <w:tcPr>
            <w:tcW w:w="590" w:type="dxa"/>
            <w:tcBorders>
              <w:bottom w:val="single" w:sz="4" w:space="0" w:color="00000A"/>
              <w:right w:val="single" w:sz="4" w:space="0" w:color="00000A"/>
            </w:tcBorders>
            <w:shd w:val="clear" w:color="auto" w:fill="D9D9D9" w:themeFill="background1" w:themeFillShade="D9"/>
            <w:vAlign w:val="bottom"/>
          </w:tcPr>
          <w:p w14:paraId="1693C3C4" w14:textId="77777777" w:rsidR="006541B2" w:rsidRDefault="006541B2" w:rsidP="009A1213">
            <w:pPr>
              <w:jc w:val="center"/>
            </w:pPr>
          </w:p>
        </w:tc>
        <w:tc>
          <w:tcPr>
            <w:tcW w:w="550" w:type="dxa"/>
            <w:tcBorders>
              <w:bottom w:val="single" w:sz="4" w:space="0" w:color="00000A"/>
              <w:right w:val="single" w:sz="4" w:space="0" w:color="00000A"/>
            </w:tcBorders>
            <w:shd w:val="clear" w:color="auto" w:fill="D9D9D9" w:themeFill="background1" w:themeFillShade="D9"/>
            <w:vAlign w:val="bottom"/>
          </w:tcPr>
          <w:p w14:paraId="3DCA00D5" w14:textId="77777777" w:rsidR="006541B2" w:rsidRDefault="006541B2" w:rsidP="009A1213">
            <w:pPr>
              <w:jc w:val="center"/>
            </w:pPr>
          </w:p>
        </w:tc>
        <w:tc>
          <w:tcPr>
            <w:tcW w:w="547" w:type="dxa"/>
            <w:tcBorders>
              <w:bottom w:val="single" w:sz="4" w:space="0" w:color="00000A"/>
              <w:right w:val="single" w:sz="4" w:space="0" w:color="00000A"/>
            </w:tcBorders>
            <w:shd w:val="clear" w:color="auto" w:fill="D9D9D9" w:themeFill="background1" w:themeFillShade="D9"/>
            <w:vAlign w:val="bottom"/>
          </w:tcPr>
          <w:p w14:paraId="098EC1ED" w14:textId="77777777" w:rsidR="006541B2" w:rsidRDefault="006541B2" w:rsidP="009A1213">
            <w:pPr>
              <w:jc w:val="center"/>
            </w:pPr>
          </w:p>
        </w:tc>
        <w:tc>
          <w:tcPr>
            <w:tcW w:w="539" w:type="dxa"/>
            <w:tcBorders>
              <w:bottom w:val="single" w:sz="4" w:space="0" w:color="00000A"/>
              <w:right w:val="single" w:sz="4" w:space="0" w:color="00000A"/>
            </w:tcBorders>
            <w:shd w:val="clear" w:color="auto" w:fill="D9D9D9" w:themeFill="background1" w:themeFillShade="D9"/>
            <w:vAlign w:val="bottom"/>
          </w:tcPr>
          <w:p w14:paraId="44B24CB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07358AA8"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C150CC6"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3E97D52E" w14:textId="77777777" w:rsidR="006541B2" w:rsidRDefault="006541B2" w:rsidP="009A1213">
            <w:pPr>
              <w:jc w:val="center"/>
            </w:pPr>
          </w:p>
        </w:tc>
      </w:tr>
      <w:tr w:rsidR="006541B2" w14:paraId="1E2B32A5"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988C3EC" w14:textId="77777777" w:rsidR="006541B2" w:rsidRPr="001A4F6B" w:rsidRDefault="006541B2" w:rsidP="009A1213">
            <w:pPr>
              <w:jc w:val="center"/>
              <w:rPr>
                <w:b/>
              </w:rPr>
            </w:pPr>
            <w:r>
              <w:rPr>
                <w:b/>
              </w:rPr>
              <w:t>17</w:t>
            </w:r>
          </w:p>
        </w:tc>
        <w:tc>
          <w:tcPr>
            <w:tcW w:w="1725" w:type="dxa"/>
            <w:vMerge/>
            <w:tcBorders>
              <w:left w:val="single" w:sz="4" w:space="0" w:color="00000A"/>
              <w:right w:val="single" w:sz="4" w:space="0" w:color="00000A"/>
            </w:tcBorders>
            <w:shd w:val="clear" w:color="auto" w:fill="auto"/>
            <w:tcMar>
              <w:left w:w="103" w:type="dxa"/>
            </w:tcMar>
            <w:vAlign w:val="center"/>
          </w:tcPr>
          <w:p w14:paraId="5ED0EA62" w14:textId="77777777" w:rsidR="006541B2" w:rsidRDefault="006541B2" w:rsidP="009A1213">
            <w:pPr>
              <w:jc w:val="center"/>
            </w:pPr>
          </w:p>
        </w:tc>
        <w:tc>
          <w:tcPr>
            <w:tcW w:w="3382" w:type="dxa"/>
            <w:tcBorders>
              <w:left w:val="single" w:sz="4" w:space="0" w:color="00000A"/>
              <w:bottom w:val="single" w:sz="4" w:space="0" w:color="00000A"/>
              <w:right w:val="single" w:sz="4" w:space="0" w:color="00000A"/>
            </w:tcBorders>
            <w:shd w:val="clear" w:color="auto" w:fill="auto"/>
            <w:tcMar>
              <w:left w:w="98" w:type="dxa"/>
            </w:tcMar>
            <w:vAlign w:val="center"/>
          </w:tcPr>
          <w:p w14:paraId="0FBC8D8B" w14:textId="77777777" w:rsidR="006541B2" w:rsidRPr="002C0248" w:rsidRDefault="006541B2" w:rsidP="009A1213">
            <w:pPr>
              <w:jc w:val="center"/>
            </w:pPr>
            <w:r w:rsidRPr="002C0248">
              <w:t>Υποσύστημα διαχείρισης προσωπικών δεδομένων ( GDPR)</w:t>
            </w:r>
          </w:p>
        </w:tc>
        <w:tc>
          <w:tcPr>
            <w:tcW w:w="1765" w:type="dxa"/>
            <w:tcBorders>
              <w:bottom w:val="single" w:sz="4" w:space="0" w:color="00000A"/>
              <w:right w:val="single" w:sz="4" w:space="0" w:color="00000A"/>
            </w:tcBorders>
            <w:shd w:val="clear" w:color="auto" w:fill="auto"/>
            <w:vAlign w:val="bottom"/>
          </w:tcPr>
          <w:p w14:paraId="4F8EBC1A"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bottom"/>
          </w:tcPr>
          <w:p w14:paraId="31D30A89"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0848027D" w14:textId="77777777" w:rsidR="006541B2" w:rsidRDefault="006541B2" w:rsidP="009A1213">
            <w:pPr>
              <w:jc w:val="center"/>
            </w:pPr>
            <w:r>
              <w:t>ΟΛΟΚΛΗΡΩΘΗΚΕ</w:t>
            </w:r>
          </w:p>
        </w:tc>
        <w:tc>
          <w:tcPr>
            <w:tcW w:w="590" w:type="dxa"/>
            <w:tcBorders>
              <w:bottom w:val="single" w:sz="4" w:space="0" w:color="00000A"/>
              <w:right w:val="single" w:sz="4" w:space="0" w:color="00000A"/>
            </w:tcBorders>
            <w:shd w:val="clear" w:color="auto" w:fill="auto"/>
            <w:vAlign w:val="bottom"/>
          </w:tcPr>
          <w:p w14:paraId="4D942B48"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bottom"/>
          </w:tcPr>
          <w:p w14:paraId="484D5A00"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bottom"/>
          </w:tcPr>
          <w:p w14:paraId="5A827A9B"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bottom"/>
          </w:tcPr>
          <w:p w14:paraId="5AA6668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bottom"/>
          </w:tcPr>
          <w:p w14:paraId="3CB7F0D5"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79EE029" w14:textId="77777777" w:rsidR="006541B2" w:rsidRDefault="006541B2" w:rsidP="009A1213">
            <w:pPr>
              <w:jc w:val="center"/>
            </w:pPr>
          </w:p>
        </w:tc>
        <w:tc>
          <w:tcPr>
            <w:tcW w:w="553" w:type="dxa"/>
            <w:tcBorders>
              <w:bottom w:val="single" w:sz="4" w:space="0" w:color="00000A"/>
              <w:right w:val="single" w:sz="4" w:space="0" w:color="00000A"/>
            </w:tcBorders>
            <w:shd w:val="clear" w:color="auto" w:fill="auto"/>
          </w:tcPr>
          <w:p w14:paraId="250A7B5C" w14:textId="77777777" w:rsidR="006541B2" w:rsidRDefault="006541B2" w:rsidP="009A1213">
            <w:pPr>
              <w:jc w:val="center"/>
            </w:pPr>
          </w:p>
        </w:tc>
      </w:tr>
      <w:tr w:rsidR="006541B2" w14:paraId="238A4DE1" w14:textId="77777777" w:rsidTr="009A1213">
        <w:trPr>
          <w:trHeight w:val="615"/>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429C95" w14:textId="77777777" w:rsidR="006541B2" w:rsidRPr="00CD0A19" w:rsidRDefault="006541B2" w:rsidP="009A1213">
            <w:pPr>
              <w:jc w:val="center"/>
              <w:rPr>
                <w:b/>
              </w:rPr>
            </w:pPr>
            <w:r w:rsidRPr="00CD0A19">
              <w:rPr>
                <w:b/>
              </w:rPr>
              <w:t>1</w:t>
            </w:r>
            <w:r>
              <w:rPr>
                <w:b/>
              </w:rPr>
              <w:t>8</w:t>
            </w:r>
          </w:p>
        </w:tc>
        <w:tc>
          <w:tcPr>
            <w:tcW w:w="1725" w:type="dxa"/>
            <w:tcBorders>
              <w:left w:val="single" w:sz="4" w:space="0" w:color="00000A"/>
              <w:bottom w:val="single" w:sz="4" w:space="0" w:color="00000A"/>
              <w:right w:val="single" w:sz="4" w:space="0" w:color="00000A"/>
            </w:tcBorders>
            <w:shd w:val="clear" w:color="auto" w:fill="auto"/>
            <w:tcMar>
              <w:left w:w="103" w:type="dxa"/>
            </w:tcMar>
            <w:vAlign w:val="center"/>
          </w:tcPr>
          <w:p w14:paraId="687E0C9E" w14:textId="77777777" w:rsidR="006541B2" w:rsidRPr="006A22D5" w:rsidRDefault="006541B2" w:rsidP="009A1213">
            <w:pPr>
              <w:jc w:val="center"/>
              <w:rPr>
                <w:b/>
                <w:lang w:val="en-US"/>
              </w:rPr>
            </w:pPr>
            <w:r w:rsidRPr="006A22D5">
              <w:rPr>
                <w:b/>
                <w:lang w:val="en-US"/>
              </w:rPr>
              <w:t>HMS</w:t>
            </w:r>
          </w:p>
        </w:tc>
        <w:tc>
          <w:tcPr>
            <w:tcW w:w="33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B6F96B" w14:textId="77777777" w:rsidR="006541B2" w:rsidRPr="002C0248" w:rsidRDefault="006541B2" w:rsidP="009A1213">
            <w:pPr>
              <w:jc w:val="center"/>
            </w:pPr>
            <w:r w:rsidRPr="002C0248">
              <w:t>Υποσύστημα Γραφείου κίνησης ΛΥΥ ( εισερχομένων - εξερχομένων)</w:t>
            </w:r>
          </w:p>
        </w:tc>
        <w:tc>
          <w:tcPr>
            <w:tcW w:w="1765" w:type="dxa"/>
            <w:tcBorders>
              <w:top w:val="single" w:sz="4" w:space="0" w:color="00000A"/>
              <w:bottom w:val="single" w:sz="4" w:space="0" w:color="00000A"/>
              <w:right w:val="single" w:sz="4" w:space="0" w:color="00000A"/>
            </w:tcBorders>
            <w:shd w:val="clear" w:color="auto" w:fill="auto"/>
            <w:vAlign w:val="center"/>
          </w:tcPr>
          <w:p w14:paraId="748B468C" w14:textId="77777777" w:rsidR="006541B2" w:rsidRDefault="006541B2" w:rsidP="009A1213">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1E1E7068" w14:textId="77777777" w:rsidR="006541B2" w:rsidRDefault="006541B2" w:rsidP="009A1213">
            <w:pPr>
              <w:jc w:val="center"/>
            </w:pPr>
          </w:p>
        </w:tc>
        <w:tc>
          <w:tcPr>
            <w:tcW w:w="2446" w:type="dxa"/>
            <w:tcBorders>
              <w:top w:val="single" w:sz="4" w:space="0" w:color="00000A"/>
              <w:bottom w:val="single" w:sz="4" w:space="0" w:color="00000A"/>
              <w:right w:val="single" w:sz="4" w:space="0" w:color="00000A"/>
            </w:tcBorders>
            <w:shd w:val="clear" w:color="auto" w:fill="FFFFFF" w:themeFill="background1"/>
            <w:vAlign w:val="center"/>
          </w:tcPr>
          <w:p w14:paraId="10CB0FE3" w14:textId="77777777" w:rsidR="006541B2" w:rsidRDefault="006541B2" w:rsidP="009A1213">
            <w:pPr>
              <w:jc w:val="center"/>
            </w:pPr>
          </w:p>
        </w:tc>
        <w:tc>
          <w:tcPr>
            <w:tcW w:w="590" w:type="dxa"/>
            <w:tcBorders>
              <w:top w:val="single" w:sz="4" w:space="0" w:color="00000A"/>
              <w:bottom w:val="single" w:sz="4" w:space="0" w:color="00000A"/>
              <w:right w:val="single" w:sz="4" w:space="0" w:color="00000A"/>
            </w:tcBorders>
            <w:shd w:val="clear" w:color="auto" w:fill="FFFFFF" w:themeFill="background1"/>
            <w:vAlign w:val="center"/>
          </w:tcPr>
          <w:p w14:paraId="592D4397" w14:textId="77777777" w:rsidR="006541B2" w:rsidRDefault="006541B2" w:rsidP="009A1213">
            <w:pPr>
              <w:jc w:val="center"/>
            </w:pPr>
          </w:p>
        </w:tc>
        <w:tc>
          <w:tcPr>
            <w:tcW w:w="550" w:type="dxa"/>
            <w:tcBorders>
              <w:top w:val="single" w:sz="4" w:space="0" w:color="00000A"/>
              <w:bottom w:val="single" w:sz="4" w:space="0" w:color="00000A"/>
              <w:right w:val="single" w:sz="4" w:space="0" w:color="00000A"/>
            </w:tcBorders>
            <w:shd w:val="clear" w:color="000000" w:fill="D8D8D8"/>
            <w:vAlign w:val="center"/>
          </w:tcPr>
          <w:p w14:paraId="3886E6AD"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000000" w:fill="D8D8D8"/>
            <w:vAlign w:val="center"/>
          </w:tcPr>
          <w:p w14:paraId="2A4C4720" w14:textId="77777777" w:rsidR="006541B2" w:rsidRDefault="006541B2" w:rsidP="009A1213">
            <w:pPr>
              <w:jc w:val="center"/>
            </w:pPr>
          </w:p>
        </w:tc>
        <w:tc>
          <w:tcPr>
            <w:tcW w:w="539" w:type="dxa"/>
            <w:tcBorders>
              <w:top w:val="single" w:sz="4" w:space="0" w:color="00000A"/>
              <w:bottom w:val="single" w:sz="4" w:space="0" w:color="00000A"/>
              <w:right w:val="single" w:sz="4" w:space="0" w:color="00000A"/>
            </w:tcBorders>
            <w:shd w:val="clear" w:color="000000" w:fill="D8D8D8"/>
            <w:vAlign w:val="center"/>
          </w:tcPr>
          <w:p w14:paraId="4B516D04" w14:textId="77777777" w:rsidR="006541B2" w:rsidRDefault="006541B2" w:rsidP="009A1213">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0DD01CDB"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03EFAE57" w14:textId="77777777" w:rsidR="006541B2" w:rsidRDefault="006541B2" w:rsidP="009A1213">
            <w:pPr>
              <w:jc w:val="center"/>
            </w:pPr>
          </w:p>
        </w:tc>
        <w:tc>
          <w:tcPr>
            <w:tcW w:w="553" w:type="dxa"/>
            <w:tcBorders>
              <w:top w:val="single" w:sz="4" w:space="0" w:color="00000A"/>
              <w:bottom w:val="single" w:sz="4" w:space="0" w:color="00000A"/>
              <w:right w:val="single" w:sz="4" w:space="0" w:color="00000A"/>
            </w:tcBorders>
            <w:shd w:val="clear" w:color="auto" w:fill="auto"/>
          </w:tcPr>
          <w:p w14:paraId="1CFFFC99" w14:textId="77777777" w:rsidR="006541B2" w:rsidRDefault="006541B2" w:rsidP="009A1213">
            <w:pPr>
              <w:jc w:val="center"/>
            </w:pPr>
          </w:p>
        </w:tc>
      </w:tr>
      <w:tr w:rsidR="006541B2" w14:paraId="1CD3B19D" w14:textId="77777777" w:rsidTr="009A1213">
        <w:trPr>
          <w:trHeight w:val="300"/>
          <w:jc w:val="center"/>
        </w:trPr>
        <w:tc>
          <w:tcPr>
            <w:tcW w:w="772" w:type="dxa"/>
            <w:tcBorders>
              <w:top w:val="single" w:sz="4" w:space="0" w:color="00000A"/>
              <w:left w:val="single" w:sz="8" w:space="0" w:color="00000A"/>
              <w:bottom w:val="single" w:sz="4" w:space="0" w:color="00000A"/>
              <w:right w:val="single" w:sz="4" w:space="0" w:color="00000A"/>
            </w:tcBorders>
            <w:shd w:val="clear" w:color="auto" w:fill="auto"/>
            <w:tcMar>
              <w:left w:w="98" w:type="dxa"/>
            </w:tcMar>
            <w:vAlign w:val="center"/>
          </w:tcPr>
          <w:p w14:paraId="0BDA717B" w14:textId="77777777" w:rsidR="006541B2" w:rsidRPr="00CD0A19" w:rsidRDefault="006541B2" w:rsidP="009A1213">
            <w:pPr>
              <w:jc w:val="center"/>
              <w:rPr>
                <w:b/>
              </w:rPr>
            </w:pPr>
            <w:r>
              <w:rPr>
                <w:b/>
              </w:rPr>
              <w:t>19</w:t>
            </w:r>
          </w:p>
        </w:tc>
        <w:tc>
          <w:tcPr>
            <w:tcW w:w="1725" w:type="dxa"/>
            <w:vMerge w:val="restart"/>
            <w:tcBorders>
              <w:top w:val="single" w:sz="4" w:space="0" w:color="00000A"/>
              <w:left w:val="single" w:sz="4" w:space="0" w:color="00000A"/>
              <w:right w:val="single" w:sz="4" w:space="0" w:color="00000A"/>
            </w:tcBorders>
            <w:shd w:val="clear" w:color="auto" w:fill="auto"/>
            <w:tcMar>
              <w:left w:w="103" w:type="dxa"/>
            </w:tcMar>
            <w:vAlign w:val="center"/>
          </w:tcPr>
          <w:p w14:paraId="56402CC3" w14:textId="77777777" w:rsidR="006541B2" w:rsidRPr="00A93641" w:rsidRDefault="006541B2" w:rsidP="009A1213">
            <w:pPr>
              <w:jc w:val="center"/>
              <w:rPr>
                <w:b/>
              </w:rPr>
            </w:pPr>
            <w:r w:rsidRPr="00A93641">
              <w:rPr>
                <w:rFonts w:eastAsia="Arial"/>
                <w:b/>
              </w:rPr>
              <w:t>Κεντρικό σύστημα διαχείρισης διαγνώσεων απεικονιστικών αρχείων</w:t>
            </w:r>
          </w:p>
        </w:tc>
        <w:tc>
          <w:tcPr>
            <w:tcW w:w="3382" w:type="dxa"/>
            <w:tcBorders>
              <w:top w:val="single" w:sz="4" w:space="0" w:color="00000A"/>
              <w:bottom w:val="single" w:sz="4" w:space="0" w:color="00000A"/>
              <w:right w:val="single" w:sz="4" w:space="0" w:color="00000A"/>
            </w:tcBorders>
            <w:shd w:val="clear" w:color="auto" w:fill="auto"/>
            <w:vAlign w:val="center"/>
          </w:tcPr>
          <w:p w14:paraId="77020DB4" w14:textId="77777777" w:rsidR="006541B2" w:rsidRPr="002C0248" w:rsidRDefault="006541B2" w:rsidP="009A1213">
            <w:pPr>
              <w:jc w:val="center"/>
            </w:pPr>
            <w:r w:rsidRPr="002C0248">
              <w:t>Υποσύστημα γραμματείας - RIS</w:t>
            </w:r>
          </w:p>
        </w:tc>
        <w:tc>
          <w:tcPr>
            <w:tcW w:w="1765" w:type="dxa"/>
            <w:tcBorders>
              <w:top w:val="single" w:sz="4" w:space="0" w:color="00000A"/>
              <w:bottom w:val="single" w:sz="4" w:space="0" w:color="00000A"/>
              <w:right w:val="single" w:sz="4" w:space="0" w:color="00000A"/>
            </w:tcBorders>
            <w:shd w:val="clear" w:color="auto" w:fill="auto"/>
            <w:vAlign w:val="center"/>
          </w:tcPr>
          <w:p w14:paraId="24D49C91" w14:textId="77777777" w:rsidR="006541B2" w:rsidRDefault="006541B2" w:rsidP="009A1213">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0B8728FE" w14:textId="77777777" w:rsidR="006541B2" w:rsidRDefault="006541B2" w:rsidP="009A1213">
            <w:pPr>
              <w:jc w:val="center"/>
            </w:pPr>
          </w:p>
        </w:tc>
        <w:tc>
          <w:tcPr>
            <w:tcW w:w="2446" w:type="dxa"/>
            <w:tcBorders>
              <w:top w:val="single" w:sz="4" w:space="0" w:color="00000A"/>
              <w:bottom w:val="single" w:sz="4" w:space="0" w:color="00000A"/>
              <w:right w:val="single" w:sz="4" w:space="0" w:color="00000A"/>
            </w:tcBorders>
            <w:shd w:val="clear" w:color="000000" w:fill="D8D8D8"/>
            <w:vAlign w:val="center"/>
          </w:tcPr>
          <w:p w14:paraId="5B3C423B" w14:textId="77777777" w:rsidR="006541B2" w:rsidRDefault="006541B2" w:rsidP="009A1213">
            <w:pPr>
              <w:jc w:val="center"/>
            </w:pPr>
            <w:r>
              <w:t>ΣΕ ΕΞΕΛΙΞΗ</w:t>
            </w:r>
          </w:p>
        </w:tc>
        <w:tc>
          <w:tcPr>
            <w:tcW w:w="590" w:type="dxa"/>
            <w:tcBorders>
              <w:top w:val="single" w:sz="4" w:space="0" w:color="00000A"/>
              <w:bottom w:val="single" w:sz="4" w:space="0" w:color="00000A"/>
              <w:right w:val="single" w:sz="4" w:space="0" w:color="00000A"/>
            </w:tcBorders>
            <w:shd w:val="clear" w:color="auto" w:fill="auto"/>
            <w:vAlign w:val="center"/>
          </w:tcPr>
          <w:p w14:paraId="31C5C6D9" w14:textId="77777777" w:rsidR="006541B2" w:rsidRDefault="006541B2" w:rsidP="009A1213">
            <w:pPr>
              <w:jc w:val="center"/>
            </w:pPr>
          </w:p>
        </w:tc>
        <w:tc>
          <w:tcPr>
            <w:tcW w:w="550" w:type="dxa"/>
            <w:tcBorders>
              <w:top w:val="single" w:sz="4" w:space="0" w:color="00000A"/>
              <w:bottom w:val="single" w:sz="4" w:space="0" w:color="00000A"/>
              <w:right w:val="single" w:sz="4" w:space="0" w:color="00000A"/>
            </w:tcBorders>
            <w:shd w:val="clear" w:color="auto" w:fill="auto"/>
            <w:vAlign w:val="center"/>
          </w:tcPr>
          <w:p w14:paraId="0B6A3E83" w14:textId="77777777" w:rsidR="006541B2" w:rsidRDefault="006541B2" w:rsidP="009A1213">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05ECEC9A" w14:textId="77777777" w:rsidR="006541B2" w:rsidRDefault="006541B2" w:rsidP="009A1213">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6D3D8E95" w14:textId="77777777" w:rsidR="006541B2" w:rsidRDefault="006541B2" w:rsidP="009A1213">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6D93E4A2" w14:textId="77777777" w:rsidR="006541B2" w:rsidRDefault="006541B2" w:rsidP="009A1213">
            <w:pPr>
              <w:jc w:val="center"/>
            </w:pPr>
          </w:p>
        </w:tc>
        <w:tc>
          <w:tcPr>
            <w:tcW w:w="547" w:type="dxa"/>
            <w:tcBorders>
              <w:top w:val="single" w:sz="4" w:space="0" w:color="00000A"/>
              <w:bottom w:val="single" w:sz="4" w:space="0" w:color="00000A"/>
              <w:right w:val="single" w:sz="8" w:space="0" w:color="00000A"/>
            </w:tcBorders>
            <w:shd w:val="clear" w:color="auto" w:fill="auto"/>
            <w:vAlign w:val="center"/>
          </w:tcPr>
          <w:p w14:paraId="5DB71A74" w14:textId="77777777" w:rsidR="006541B2" w:rsidRDefault="006541B2" w:rsidP="009A1213">
            <w:pPr>
              <w:jc w:val="center"/>
            </w:pPr>
          </w:p>
        </w:tc>
        <w:tc>
          <w:tcPr>
            <w:tcW w:w="553" w:type="dxa"/>
            <w:tcBorders>
              <w:top w:val="single" w:sz="4" w:space="0" w:color="00000A"/>
              <w:bottom w:val="single" w:sz="4" w:space="0" w:color="00000A"/>
              <w:right w:val="single" w:sz="8" w:space="0" w:color="00000A"/>
            </w:tcBorders>
            <w:shd w:val="clear" w:color="auto" w:fill="auto"/>
          </w:tcPr>
          <w:p w14:paraId="547EBADE" w14:textId="77777777" w:rsidR="006541B2" w:rsidRDefault="006541B2" w:rsidP="009A1213">
            <w:pPr>
              <w:jc w:val="center"/>
            </w:pPr>
          </w:p>
        </w:tc>
      </w:tr>
      <w:tr w:rsidR="006541B2" w14:paraId="7D6C9509"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0519B25" w14:textId="77777777" w:rsidR="006541B2" w:rsidRPr="00CD0A19" w:rsidRDefault="006541B2" w:rsidP="009A1213">
            <w:pPr>
              <w:jc w:val="center"/>
              <w:rPr>
                <w:b/>
              </w:rPr>
            </w:pPr>
            <w:r>
              <w:rPr>
                <w:b/>
              </w:rPr>
              <w:t>20</w:t>
            </w:r>
          </w:p>
        </w:tc>
        <w:tc>
          <w:tcPr>
            <w:tcW w:w="1725" w:type="dxa"/>
            <w:vMerge/>
            <w:tcBorders>
              <w:left w:val="single" w:sz="4" w:space="0" w:color="00000A"/>
              <w:right w:val="single" w:sz="4" w:space="0" w:color="00000A"/>
            </w:tcBorders>
            <w:shd w:val="clear" w:color="auto" w:fill="auto"/>
            <w:tcMar>
              <w:left w:w="103" w:type="dxa"/>
            </w:tcMar>
            <w:vAlign w:val="center"/>
          </w:tcPr>
          <w:p w14:paraId="55B99C61" w14:textId="77777777" w:rsidR="006541B2" w:rsidRDefault="006541B2" w:rsidP="009A1213">
            <w:pPr>
              <w:jc w:val="center"/>
            </w:pPr>
          </w:p>
        </w:tc>
        <w:tc>
          <w:tcPr>
            <w:tcW w:w="3382" w:type="dxa"/>
            <w:tcBorders>
              <w:bottom w:val="single" w:sz="4" w:space="0" w:color="00000A"/>
              <w:right w:val="single" w:sz="4" w:space="0" w:color="00000A"/>
            </w:tcBorders>
            <w:shd w:val="clear" w:color="auto" w:fill="auto"/>
            <w:vAlign w:val="center"/>
          </w:tcPr>
          <w:p w14:paraId="4CB10916" w14:textId="77777777" w:rsidR="006541B2" w:rsidRPr="002C0248" w:rsidRDefault="006541B2" w:rsidP="009A1213">
            <w:pPr>
              <w:jc w:val="center"/>
            </w:pPr>
            <w:r w:rsidRPr="002C0248">
              <w:t>Υποσύστημα τεχνολόγου</w:t>
            </w:r>
          </w:p>
        </w:tc>
        <w:tc>
          <w:tcPr>
            <w:tcW w:w="1765" w:type="dxa"/>
            <w:tcBorders>
              <w:bottom w:val="single" w:sz="4" w:space="0" w:color="00000A"/>
              <w:right w:val="single" w:sz="4" w:space="0" w:color="00000A"/>
            </w:tcBorders>
            <w:shd w:val="clear" w:color="auto" w:fill="auto"/>
            <w:vAlign w:val="center"/>
          </w:tcPr>
          <w:p w14:paraId="3EB65CAC"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750DF77E"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33DC81C7"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2D6B8370"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109E38D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20F7E2E2"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60C7A9DA"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66CC0169" w14:textId="77777777" w:rsidR="006541B2" w:rsidRDefault="006541B2" w:rsidP="009A1213">
            <w:pPr>
              <w:jc w:val="center"/>
            </w:pPr>
          </w:p>
        </w:tc>
        <w:tc>
          <w:tcPr>
            <w:tcW w:w="547" w:type="dxa"/>
            <w:tcBorders>
              <w:bottom w:val="single" w:sz="4" w:space="0" w:color="00000A"/>
              <w:right w:val="single" w:sz="8" w:space="0" w:color="00000A"/>
            </w:tcBorders>
            <w:shd w:val="clear" w:color="auto" w:fill="auto"/>
            <w:vAlign w:val="center"/>
          </w:tcPr>
          <w:p w14:paraId="3B5F0498" w14:textId="77777777" w:rsidR="006541B2" w:rsidRDefault="006541B2" w:rsidP="009A1213">
            <w:pPr>
              <w:jc w:val="center"/>
            </w:pPr>
          </w:p>
        </w:tc>
        <w:tc>
          <w:tcPr>
            <w:tcW w:w="553" w:type="dxa"/>
            <w:tcBorders>
              <w:bottom w:val="single" w:sz="4" w:space="0" w:color="00000A"/>
              <w:right w:val="single" w:sz="8" w:space="0" w:color="00000A"/>
            </w:tcBorders>
            <w:shd w:val="clear" w:color="auto" w:fill="auto"/>
          </w:tcPr>
          <w:p w14:paraId="474000D4" w14:textId="77777777" w:rsidR="006541B2" w:rsidRDefault="006541B2" w:rsidP="009A1213">
            <w:pPr>
              <w:jc w:val="center"/>
            </w:pPr>
          </w:p>
        </w:tc>
      </w:tr>
      <w:tr w:rsidR="006541B2" w14:paraId="2D7F078C"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499E7A2C" w14:textId="77777777" w:rsidR="006541B2" w:rsidRPr="00CD0A19" w:rsidRDefault="006541B2" w:rsidP="009A1213">
            <w:pPr>
              <w:jc w:val="center"/>
              <w:rPr>
                <w:b/>
              </w:rPr>
            </w:pPr>
            <w:r>
              <w:rPr>
                <w:b/>
              </w:rPr>
              <w:t>21</w:t>
            </w:r>
          </w:p>
        </w:tc>
        <w:tc>
          <w:tcPr>
            <w:tcW w:w="1725" w:type="dxa"/>
            <w:vMerge/>
            <w:tcBorders>
              <w:left w:val="single" w:sz="4" w:space="0" w:color="00000A"/>
              <w:right w:val="single" w:sz="4" w:space="0" w:color="00000A"/>
            </w:tcBorders>
            <w:shd w:val="clear" w:color="auto" w:fill="auto"/>
            <w:tcMar>
              <w:left w:w="103" w:type="dxa"/>
            </w:tcMar>
            <w:vAlign w:val="center"/>
          </w:tcPr>
          <w:p w14:paraId="5FC1C638" w14:textId="77777777" w:rsidR="006541B2" w:rsidRDefault="006541B2" w:rsidP="009A1213">
            <w:pPr>
              <w:jc w:val="center"/>
            </w:pPr>
          </w:p>
        </w:tc>
        <w:tc>
          <w:tcPr>
            <w:tcW w:w="3382" w:type="dxa"/>
            <w:tcBorders>
              <w:bottom w:val="single" w:sz="4" w:space="0" w:color="00000A"/>
              <w:right w:val="single" w:sz="4" w:space="0" w:color="00000A"/>
            </w:tcBorders>
            <w:shd w:val="clear" w:color="auto" w:fill="auto"/>
            <w:vAlign w:val="center"/>
          </w:tcPr>
          <w:p w14:paraId="27DE4330" w14:textId="77777777" w:rsidR="006541B2" w:rsidRPr="002C0248" w:rsidRDefault="006541B2" w:rsidP="009A1213">
            <w:pPr>
              <w:jc w:val="center"/>
            </w:pPr>
            <w:r w:rsidRPr="002C0248">
              <w:t>Υποσύστημα δακτυλογράφου</w:t>
            </w:r>
          </w:p>
        </w:tc>
        <w:tc>
          <w:tcPr>
            <w:tcW w:w="1765" w:type="dxa"/>
            <w:tcBorders>
              <w:bottom w:val="single" w:sz="4" w:space="0" w:color="00000A"/>
              <w:right w:val="single" w:sz="4" w:space="0" w:color="00000A"/>
            </w:tcBorders>
            <w:shd w:val="clear" w:color="auto" w:fill="auto"/>
            <w:vAlign w:val="center"/>
          </w:tcPr>
          <w:p w14:paraId="14C4510C"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4A65ED36"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4349FEC4"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08BF905B"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38119CC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16B8F842"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5118ADA7"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3ACAC9EB" w14:textId="77777777" w:rsidR="006541B2" w:rsidRDefault="006541B2" w:rsidP="009A1213">
            <w:pPr>
              <w:jc w:val="center"/>
            </w:pPr>
          </w:p>
        </w:tc>
        <w:tc>
          <w:tcPr>
            <w:tcW w:w="547" w:type="dxa"/>
            <w:tcBorders>
              <w:bottom w:val="single" w:sz="4" w:space="0" w:color="00000A"/>
              <w:right w:val="single" w:sz="8" w:space="0" w:color="00000A"/>
            </w:tcBorders>
            <w:shd w:val="clear" w:color="auto" w:fill="auto"/>
            <w:vAlign w:val="center"/>
          </w:tcPr>
          <w:p w14:paraId="10B10594" w14:textId="77777777" w:rsidR="006541B2" w:rsidRDefault="006541B2" w:rsidP="009A1213">
            <w:pPr>
              <w:jc w:val="center"/>
            </w:pPr>
          </w:p>
        </w:tc>
        <w:tc>
          <w:tcPr>
            <w:tcW w:w="553" w:type="dxa"/>
            <w:tcBorders>
              <w:bottom w:val="single" w:sz="4" w:space="0" w:color="00000A"/>
              <w:right w:val="single" w:sz="8" w:space="0" w:color="00000A"/>
            </w:tcBorders>
            <w:shd w:val="clear" w:color="auto" w:fill="auto"/>
          </w:tcPr>
          <w:p w14:paraId="722FC3FF" w14:textId="77777777" w:rsidR="006541B2" w:rsidRDefault="006541B2" w:rsidP="009A1213">
            <w:pPr>
              <w:jc w:val="center"/>
            </w:pPr>
          </w:p>
        </w:tc>
      </w:tr>
      <w:tr w:rsidR="006541B2" w14:paraId="7594F69E"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D514DB6" w14:textId="77777777" w:rsidR="006541B2" w:rsidRPr="00CD0A19" w:rsidRDefault="006541B2" w:rsidP="009A1213">
            <w:pPr>
              <w:jc w:val="center"/>
              <w:rPr>
                <w:b/>
              </w:rPr>
            </w:pPr>
            <w:r>
              <w:rPr>
                <w:b/>
              </w:rPr>
              <w:t>22</w:t>
            </w:r>
          </w:p>
        </w:tc>
        <w:tc>
          <w:tcPr>
            <w:tcW w:w="1725" w:type="dxa"/>
            <w:vMerge/>
            <w:tcBorders>
              <w:left w:val="single" w:sz="4" w:space="0" w:color="00000A"/>
              <w:right w:val="single" w:sz="4" w:space="0" w:color="00000A"/>
            </w:tcBorders>
            <w:shd w:val="clear" w:color="auto" w:fill="auto"/>
            <w:tcMar>
              <w:left w:w="103" w:type="dxa"/>
            </w:tcMar>
            <w:vAlign w:val="center"/>
          </w:tcPr>
          <w:p w14:paraId="331F46BD" w14:textId="77777777" w:rsidR="006541B2" w:rsidRDefault="006541B2" w:rsidP="009A1213">
            <w:pPr>
              <w:jc w:val="center"/>
            </w:pPr>
          </w:p>
        </w:tc>
        <w:tc>
          <w:tcPr>
            <w:tcW w:w="3382" w:type="dxa"/>
            <w:tcBorders>
              <w:bottom w:val="single" w:sz="4" w:space="0" w:color="00000A"/>
              <w:right w:val="single" w:sz="4" w:space="0" w:color="00000A"/>
            </w:tcBorders>
            <w:shd w:val="clear" w:color="auto" w:fill="auto"/>
            <w:vAlign w:val="center"/>
          </w:tcPr>
          <w:p w14:paraId="51E991CF" w14:textId="77777777" w:rsidR="006541B2" w:rsidRPr="002C0248" w:rsidRDefault="006541B2" w:rsidP="009A1213">
            <w:pPr>
              <w:jc w:val="center"/>
            </w:pPr>
            <w:r>
              <w:t>Υποσύ</w:t>
            </w:r>
            <w:r w:rsidRPr="002C0248">
              <w:t xml:space="preserve">στημα </w:t>
            </w:r>
            <w:proofErr w:type="spellStart"/>
            <w:r w:rsidRPr="002C0248">
              <w:t>διαγνώστη</w:t>
            </w:r>
            <w:proofErr w:type="spellEnd"/>
          </w:p>
        </w:tc>
        <w:tc>
          <w:tcPr>
            <w:tcW w:w="1765" w:type="dxa"/>
            <w:tcBorders>
              <w:bottom w:val="single" w:sz="4" w:space="0" w:color="00000A"/>
              <w:right w:val="single" w:sz="4" w:space="0" w:color="00000A"/>
            </w:tcBorders>
            <w:shd w:val="clear" w:color="auto" w:fill="auto"/>
            <w:vAlign w:val="center"/>
          </w:tcPr>
          <w:p w14:paraId="088B812D"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6AE7600E"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495CE894"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0C535A66"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74BFAC5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8440CD3"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65ACFEE6"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38BBAE53" w14:textId="77777777" w:rsidR="006541B2" w:rsidRDefault="006541B2" w:rsidP="009A1213">
            <w:pPr>
              <w:jc w:val="center"/>
            </w:pPr>
          </w:p>
        </w:tc>
        <w:tc>
          <w:tcPr>
            <w:tcW w:w="547" w:type="dxa"/>
            <w:tcBorders>
              <w:bottom w:val="single" w:sz="4" w:space="0" w:color="00000A"/>
              <w:right w:val="single" w:sz="8" w:space="0" w:color="00000A"/>
            </w:tcBorders>
            <w:shd w:val="clear" w:color="auto" w:fill="auto"/>
            <w:vAlign w:val="center"/>
          </w:tcPr>
          <w:p w14:paraId="131B67CB" w14:textId="77777777" w:rsidR="006541B2" w:rsidRDefault="006541B2" w:rsidP="009A1213">
            <w:pPr>
              <w:jc w:val="center"/>
            </w:pPr>
          </w:p>
        </w:tc>
        <w:tc>
          <w:tcPr>
            <w:tcW w:w="553" w:type="dxa"/>
            <w:tcBorders>
              <w:bottom w:val="single" w:sz="4" w:space="0" w:color="00000A"/>
              <w:right w:val="single" w:sz="8" w:space="0" w:color="00000A"/>
            </w:tcBorders>
            <w:shd w:val="clear" w:color="auto" w:fill="auto"/>
          </w:tcPr>
          <w:p w14:paraId="1D698EB8" w14:textId="77777777" w:rsidR="006541B2" w:rsidRDefault="006541B2" w:rsidP="009A1213">
            <w:pPr>
              <w:jc w:val="center"/>
            </w:pPr>
          </w:p>
        </w:tc>
      </w:tr>
      <w:tr w:rsidR="006541B2" w14:paraId="2F360CDA"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EC5FA11" w14:textId="77777777" w:rsidR="006541B2" w:rsidRPr="00CD0A19" w:rsidRDefault="006541B2" w:rsidP="009A1213">
            <w:pPr>
              <w:jc w:val="center"/>
              <w:rPr>
                <w:b/>
              </w:rPr>
            </w:pPr>
            <w:r>
              <w:rPr>
                <w:b/>
              </w:rPr>
              <w:t>23</w:t>
            </w:r>
          </w:p>
        </w:tc>
        <w:tc>
          <w:tcPr>
            <w:tcW w:w="1725" w:type="dxa"/>
            <w:vMerge/>
            <w:tcBorders>
              <w:left w:val="single" w:sz="4" w:space="0" w:color="00000A"/>
              <w:right w:val="single" w:sz="4" w:space="0" w:color="00000A"/>
            </w:tcBorders>
            <w:shd w:val="clear" w:color="auto" w:fill="auto"/>
            <w:tcMar>
              <w:left w:w="103" w:type="dxa"/>
            </w:tcMar>
            <w:vAlign w:val="center"/>
          </w:tcPr>
          <w:p w14:paraId="3C1742F4" w14:textId="77777777" w:rsidR="006541B2" w:rsidRDefault="006541B2" w:rsidP="009A1213">
            <w:pPr>
              <w:jc w:val="center"/>
            </w:pPr>
          </w:p>
        </w:tc>
        <w:tc>
          <w:tcPr>
            <w:tcW w:w="3382" w:type="dxa"/>
            <w:tcBorders>
              <w:bottom w:val="single" w:sz="4" w:space="0" w:color="00000A"/>
              <w:right w:val="single" w:sz="4" w:space="0" w:color="00000A"/>
            </w:tcBorders>
            <w:shd w:val="clear" w:color="auto" w:fill="auto"/>
            <w:vAlign w:val="center"/>
          </w:tcPr>
          <w:p w14:paraId="63707051" w14:textId="77777777" w:rsidR="006541B2" w:rsidRPr="002C0248" w:rsidRDefault="006541B2" w:rsidP="009A1213">
            <w:pPr>
              <w:jc w:val="center"/>
            </w:pPr>
            <w:r w:rsidRPr="002C0248">
              <w:t>Υποσύστημα κλινικού ιατρού</w:t>
            </w:r>
          </w:p>
        </w:tc>
        <w:tc>
          <w:tcPr>
            <w:tcW w:w="1765" w:type="dxa"/>
            <w:tcBorders>
              <w:bottom w:val="single" w:sz="4" w:space="0" w:color="00000A"/>
              <w:right w:val="single" w:sz="4" w:space="0" w:color="00000A"/>
            </w:tcBorders>
            <w:shd w:val="clear" w:color="auto" w:fill="auto"/>
            <w:vAlign w:val="center"/>
          </w:tcPr>
          <w:p w14:paraId="6B91BFEB"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517C9B2C"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3459CA1E"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73ABA049"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1A3103FD"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6572B0F0"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7BFAD19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60473EA2" w14:textId="77777777" w:rsidR="006541B2" w:rsidRDefault="006541B2" w:rsidP="009A1213">
            <w:pPr>
              <w:jc w:val="center"/>
            </w:pPr>
          </w:p>
        </w:tc>
        <w:tc>
          <w:tcPr>
            <w:tcW w:w="547" w:type="dxa"/>
            <w:tcBorders>
              <w:bottom w:val="single" w:sz="4" w:space="0" w:color="00000A"/>
              <w:right w:val="single" w:sz="8" w:space="0" w:color="00000A"/>
            </w:tcBorders>
            <w:shd w:val="clear" w:color="auto" w:fill="auto"/>
            <w:vAlign w:val="center"/>
          </w:tcPr>
          <w:p w14:paraId="283AB048" w14:textId="77777777" w:rsidR="006541B2" w:rsidRDefault="006541B2" w:rsidP="009A1213">
            <w:pPr>
              <w:jc w:val="center"/>
            </w:pPr>
          </w:p>
        </w:tc>
        <w:tc>
          <w:tcPr>
            <w:tcW w:w="553" w:type="dxa"/>
            <w:tcBorders>
              <w:bottom w:val="single" w:sz="4" w:space="0" w:color="00000A"/>
              <w:right w:val="single" w:sz="8" w:space="0" w:color="00000A"/>
            </w:tcBorders>
            <w:shd w:val="clear" w:color="auto" w:fill="auto"/>
          </w:tcPr>
          <w:p w14:paraId="6E89956B" w14:textId="77777777" w:rsidR="006541B2" w:rsidRDefault="006541B2" w:rsidP="009A1213">
            <w:pPr>
              <w:jc w:val="center"/>
            </w:pPr>
          </w:p>
        </w:tc>
      </w:tr>
      <w:tr w:rsidR="006541B2" w14:paraId="4118BEDE"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4797DF16" w14:textId="77777777" w:rsidR="006541B2" w:rsidRPr="00CD0A19" w:rsidRDefault="006541B2" w:rsidP="009A1213">
            <w:pPr>
              <w:jc w:val="center"/>
              <w:rPr>
                <w:b/>
              </w:rPr>
            </w:pPr>
            <w:r>
              <w:rPr>
                <w:b/>
              </w:rPr>
              <w:t>24</w:t>
            </w:r>
          </w:p>
        </w:tc>
        <w:tc>
          <w:tcPr>
            <w:tcW w:w="1725" w:type="dxa"/>
            <w:vMerge/>
            <w:tcBorders>
              <w:left w:val="single" w:sz="4" w:space="0" w:color="00000A"/>
              <w:right w:val="single" w:sz="4" w:space="0" w:color="00000A"/>
            </w:tcBorders>
            <w:shd w:val="clear" w:color="auto" w:fill="auto"/>
            <w:tcMar>
              <w:left w:w="103" w:type="dxa"/>
            </w:tcMar>
            <w:vAlign w:val="center"/>
          </w:tcPr>
          <w:p w14:paraId="28562B4E" w14:textId="77777777" w:rsidR="006541B2" w:rsidRDefault="006541B2" w:rsidP="009A1213">
            <w:pPr>
              <w:jc w:val="center"/>
            </w:pPr>
          </w:p>
        </w:tc>
        <w:tc>
          <w:tcPr>
            <w:tcW w:w="3382" w:type="dxa"/>
            <w:tcBorders>
              <w:bottom w:val="single" w:sz="4" w:space="0" w:color="00000A"/>
              <w:right w:val="single" w:sz="4" w:space="0" w:color="00000A"/>
            </w:tcBorders>
            <w:shd w:val="clear" w:color="auto" w:fill="auto"/>
            <w:vAlign w:val="center"/>
          </w:tcPr>
          <w:p w14:paraId="0CC820C9" w14:textId="77777777" w:rsidR="006541B2" w:rsidRPr="002C0248" w:rsidRDefault="006541B2" w:rsidP="009A1213">
            <w:pPr>
              <w:jc w:val="center"/>
              <w:rPr>
                <w:lang w:val="en-US"/>
              </w:rPr>
            </w:pPr>
            <w:r w:rsidRPr="002C0248">
              <w:t xml:space="preserve">Υποσύστημα </w:t>
            </w:r>
            <w:proofErr w:type="spellStart"/>
            <w:r w:rsidRPr="002C0248">
              <w:rPr>
                <w:lang w:val="en-US"/>
              </w:rPr>
              <w:t>Pacs</w:t>
            </w:r>
            <w:proofErr w:type="spellEnd"/>
          </w:p>
        </w:tc>
        <w:tc>
          <w:tcPr>
            <w:tcW w:w="1765" w:type="dxa"/>
            <w:tcBorders>
              <w:bottom w:val="single" w:sz="4" w:space="0" w:color="00000A"/>
              <w:right w:val="single" w:sz="4" w:space="0" w:color="00000A"/>
            </w:tcBorders>
            <w:shd w:val="clear" w:color="auto" w:fill="auto"/>
            <w:vAlign w:val="center"/>
          </w:tcPr>
          <w:p w14:paraId="749E8380"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0027C675"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10F51AD9" w14:textId="77777777" w:rsidR="006541B2" w:rsidRDefault="006541B2" w:rsidP="009A1213">
            <w:pPr>
              <w:jc w:val="center"/>
            </w:pPr>
          </w:p>
        </w:tc>
        <w:tc>
          <w:tcPr>
            <w:tcW w:w="590" w:type="dxa"/>
            <w:tcBorders>
              <w:bottom w:val="single" w:sz="4" w:space="0" w:color="00000A"/>
              <w:right w:val="single" w:sz="4" w:space="0" w:color="00000A"/>
            </w:tcBorders>
            <w:shd w:val="clear" w:color="auto" w:fill="auto"/>
            <w:vAlign w:val="center"/>
          </w:tcPr>
          <w:p w14:paraId="2613ADFC"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5C065266"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79940BC3"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3F94299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320C08C7" w14:textId="77777777" w:rsidR="006541B2" w:rsidRDefault="006541B2" w:rsidP="009A1213">
            <w:pPr>
              <w:jc w:val="center"/>
            </w:pPr>
          </w:p>
        </w:tc>
        <w:tc>
          <w:tcPr>
            <w:tcW w:w="547" w:type="dxa"/>
            <w:tcBorders>
              <w:bottom w:val="single" w:sz="4" w:space="0" w:color="00000A"/>
              <w:right w:val="single" w:sz="8" w:space="0" w:color="00000A"/>
            </w:tcBorders>
            <w:shd w:val="clear" w:color="auto" w:fill="auto"/>
            <w:vAlign w:val="center"/>
          </w:tcPr>
          <w:p w14:paraId="12B9975B" w14:textId="77777777" w:rsidR="006541B2" w:rsidRDefault="006541B2" w:rsidP="009A1213">
            <w:pPr>
              <w:jc w:val="center"/>
            </w:pPr>
          </w:p>
        </w:tc>
        <w:tc>
          <w:tcPr>
            <w:tcW w:w="553" w:type="dxa"/>
            <w:tcBorders>
              <w:bottom w:val="single" w:sz="4" w:space="0" w:color="00000A"/>
              <w:right w:val="single" w:sz="8" w:space="0" w:color="00000A"/>
            </w:tcBorders>
            <w:shd w:val="clear" w:color="auto" w:fill="auto"/>
          </w:tcPr>
          <w:p w14:paraId="74F04876" w14:textId="77777777" w:rsidR="006541B2" w:rsidRDefault="006541B2" w:rsidP="009A1213">
            <w:pPr>
              <w:jc w:val="center"/>
            </w:pPr>
          </w:p>
        </w:tc>
      </w:tr>
      <w:tr w:rsidR="006541B2" w14:paraId="31FD5B55"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D5F28FB" w14:textId="77777777" w:rsidR="006541B2" w:rsidRPr="00CD0A19" w:rsidRDefault="006541B2" w:rsidP="009A1213">
            <w:pPr>
              <w:jc w:val="center"/>
              <w:rPr>
                <w:b/>
              </w:rPr>
            </w:pPr>
            <w:r>
              <w:rPr>
                <w:b/>
              </w:rPr>
              <w:lastRenderedPageBreak/>
              <w:t>25</w:t>
            </w:r>
          </w:p>
        </w:tc>
        <w:tc>
          <w:tcPr>
            <w:tcW w:w="1725" w:type="dxa"/>
            <w:tcBorders>
              <w:left w:val="single" w:sz="4" w:space="0" w:color="00000A"/>
              <w:right w:val="single" w:sz="4" w:space="0" w:color="00000A"/>
            </w:tcBorders>
            <w:shd w:val="clear" w:color="auto" w:fill="auto"/>
            <w:tcMar>
              <w:left w:w="103" w:type="dxa"/>
            </w:tcMar>
            <w:vAlign w:val="center"/>
          </w:tcPr>
          <w:p w14:paraId="76B41952" w14:textId="77777777" w:rsidR="006541B2" w:rsidRDefault="006541B2" w:rsidP="009A1213">
            <w:pPr>
              <w:jc w:val="center"/>
            </w:pPr>
          </w:p>
        </w:tc>
        <w:tc>
          <w:tcPr>
            <w:tcW w:w="3382" w:type="dxa"/>
            <w:tcBorders>
              <w:bottom w:val="single" w:sz="4" w:space="0" w:color="00000A"/>
              <w:right w:val="single" w:sz="4" w:space="0" w:color="00000A"/>
            </w:tcBorders>
            <w:shd w:val="clear" w:color="auto" w:fill="auto"/>
            <w:vAlign w:val="center"/>
          </w:tcPr>
          <w:p w14:paraId="763C4D9B" w14:textId="6A71A8B0" w:rsidR="006541B2" w:rsidRPr="002C0248" w:rsidRDefault="006541B2" w:rsidP="009A1213">
            <w:pPr>
              <w:jc w:val="center"/>
            </w:pPr>
            <w:r w:rsidRPr="002C0248">
              <w:t>Υποσύστημα αποστ</w:t>
            </w:r>
            <w:r w:rsidR="00CC6704">
              <w:t xml:space="preserve">ολής παραγγελίας και παραλαβής </w:t>
            </w:r>
            <w:r w:rsidRPr="002C0248">
              <w:t>αποτελεσμάτων</w:t>
            </w:r>
          </w:p>
        </w:tc>
        <w:tc>
          <w:tcPr>
            <w:tcW w:w="1765" w:type="dxa"/>
            <w:tcBorders>
              <w:bottom w:val="single" w:sz="4" w:space="0" w:color="00000A"/>
              <w:right w:val="single" w:sz="4" w:space="0" w:color="00000A"/>
            </w:tcBorders>
            <w:shd w:val="clear" w:color="auto" w:fill="auto"/>
            <w:vAlign w:val="center"/>
          </w:tcPr>
          <w:p w14:paraId="027A2607" w14:textId="77777777" w:rsidR="006541B2" w:rsidRDefault="006541B2" w:rsidP="009A1213">
            <w:pPr>
              <w:jc w:val="center"/>
            </w:pPr>
          </w:p>
        </w:tc>
        <w:tc>
          <w:tcPr>
            <w:tcW w:w="1809" w:type="dxa"/>
            <w:tcBorders>
              <w:bottom w:val="single" w:sz="4" w:space="0" w:color="00000A"/>
              <w:right w:val="single" w:sz="4" w:space="0" w:color="00000A"/>
            </w:tcBorders>
            <w:shd w:val="clear" w:color="auto" w:fill="auto"/>
            <w:vAlign w:val="center"/>
          </w:tcPr>
          <w:p w14:paraId="2311919E" w14:textId="77777777" w:rsidR="006541B2" w:rsidRDefault="006541B2" w:rsidP="009A1213">
            <w:pPr>
              <w:jc w:val="center"/>
            </w:pPr>
          </w:p>
        </w:tc>
        <w:tc>
          <w:tcPr>
            <w:tcW w:w="2446" w:type="dxa"/>
            <w:tcBorders>
              <w:bottom w:val="single" w:sz="4" w:space="0" w:color="00000A"/>
              <w:right w:val="single" w:sz="4" w:space="0" w:color="00000A"/>
            </w:tcBorders>
            <w:shd w:val="clear" w:color="000000" w:fill="D8D8D8"/>
            <w:vAlign w:val="center"/>
          </w:tcPr>
          <w:p w14:paraId="740C2148" w14:textId="77777777" w:rsidR="006541B2" w:rsidRDefault="006541B2" w:rsidP="009A1213">
            <w:pPr>
              <w:jc w:val="center"/>
            </w:pPr>
            <w:r>
              <w:t>ΣΕ ΕΞΕΛΙΞΗ</w:t>
            </w:r>
          </w:p>
        </w:tc>
        <w:tc>
          <w:tcPr>
            <w:tcW w:w="590" w:type="dxa"/>
            <w:tcBorders>
              <w:bottom w:val="single" w:sz="4" w:space="0" w:color="00000A"/>
              <w:right w:val="single" w:sz="4" w:space="0" w:color="00000A"/>
            </w:tcBorders>
            <w:shd w:val="clear" w:color="auto" w:fill="auto"/>
            <w:vAlign w:val="center"/>
          </w:tcPr>
          <w:p w14:paraId="1065B18F" w14:textId="77777777" w:rsidR="006541B2" w:rsidRDefault="006541B2" w:rsidP="009A1213">
            <w:pPr>
              <w:jc w:val="center"/>
            </w:pPr>
          </w:p>
        </w:tc>
        <w:tc>
          <w:tcPr>
            <w:tcW w:w="550" w:type="dxa"/>
            <w:tcBorders>
              <w:bottom w:val="single" w:sz="4" w:space="0" w:color="00000A"/>
              <w:right w:val="single" w:sz="4" w:space="0" w:color="00000A"/>
            </w:tcBorders>
            <w:shd w:val="clear" w:color="auto" w:fill="auto"/>
            <w:vAlign w:val="center"/>
          </w:tcPr>
          <w:p w14:paraId="28596BBB" w14:textId="77777777" w:rsidR="006541B2" w:rsidRDefault="006541B2" w:rsidP="009A1213">
            <w:pPr>
              <w:jc w:val="center"/>
            </w:pPr>
          </w:p>
        </w:tc>
        <w:tc>
          <w:tcPr>
            <w:tcW w:w="547" w:type="dxa"/>
            <w:tcBorders>
              <w:bottom w:val="single" w:sz="4" w:space="0" w:color="00000A"/>
              <w:right w:val="single" w:sz="4" w:space="0" w:color="00000A"/>
            </w:tcBorders>
            <w:shd w:val="clear" w:color="auto" w:fill="auto"/>
            <w:vAlign w:val="center"/>
          </w:tcPr>
          <w:p w14:paraId="0986A1EE" w14:textId="77777777" w:rsidR="006541B2" w:rsidRDefault="006541B2" w:rsidP="009A1213">
            <w:pPr>
              <w:jc w:val="center"/>
            </w:pPr>
          </w:p>
        </w:tc>
        <w:tc>
          <w:tcPr>
            <w:tcW w:w="539" w:type="dxa"/>
            <w:tcBorders>
              <w:bottom w:val="single" w:sz="4" w:space="0" w:color="00000A"/>
              <w:right w:val="single" w:sz="4" w:space="0" w:color="00000A"/>
            </w:tcBorders>
            <w:shd w:val="clear" w:color="auto" w:fill="auto"/>
            <w:vAlign w:val="center"/>
          </w:tcPr>
          <w:p w14:paraId="0CFED565" w14:textId="77777777" w:rsidR="006541B2" w:rsidRDefault="006541B2" w:rsidP="009A1213">
            <w:pPr>
              <w:jc w:val="center"/>
            </w:pPr>
          </w:p>
        </w:tc>
        <w:tc>
          <w:tcPr>
            <w:tcW w:w="551" w:type="dxa"/>
            <w:tcBorders>
              <w:bottom w:val="single" w:sz="4" w:space="0" w:color="00000A"/>
              <w:right w:val="single" w:sz="4" w:space="0" w:color="00000A"/>
            </w:tcBorders>
            <w:shd w:val="clear" w:color="auto" w:fill="auto"/>
            <w:vAlign w:val="center"/>
          </w:tcPr>
          <w:p w14:paraId="274D446E" w14:textId="77777777" w:rsidR="006541B2" w:rsidRDefault="006541B2" w:rsidP="009A1213">
            <w:pPr>
              <w:jc w:val="center"/>
            </w:pPr>
          </w:p>
        </w:tc>
        <w:tc>
          <w:tcPr>
            <w:tcW w:w="547" w:type="dxa"/>
            <w:tcBorders>
              <w:bottom w:val="single" w:sz="4" w:space="0" w:color="00000A"/>
              <w:right w:val="single" w:sz="8" w:space="0" w:color="00000A"/>
            </w:tcBorders>
            <w:shd w:val="clear" w:color="auto" w:fill="auto"/>
            <w:vAlign w:val="center"/>
          </w:tcPr>
          <w:p w14:paraId="5A470767" w14:textId="77777777" w:rsidR="006541B2" w:rsidRDefault="006541B2" w:rsidP="009A1213">
            <w:pPr>
              <w:jc w:val="center"/>
            </w:pPr>
          </w:p>
        </w:tc>
        <w:tc>
          <w:tcPr>
            <w:tcW w:w="553" w:type="dxa"/>
            <w:tcBorders>
              <w:bottom w:val="single" w:sz="4" w:space="0" w:color="00000A"/>
              <w:right w:val="single" w:sz="8" w:space="0" w:color="00000A"/>
            </w:tcBorders>
            <w:shd w:val="clear" w:color="auto" w:fill="auto"/>
          </w:tcPr>
          <w:p w14:paraId="71F3D348" w14:textId="77777777" w:rsidR="006541B2" w:rsidRDefault="006541B2" w:rsidP="009A1213">
            <w:pPr>
              <w:jc w:val="center"/>
            </w:pPr>
          </w:p>
        </w:tc>
      </w:tr>
      <w:tr w:rsidR="006541B2" w14:paraId="0A667BD2" w14:textId="77777777" w:rsidTr="006A22D5">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FA58E30" w14:textId="77777777" w:rsidR="006541B2" w:rsidRPr="00CD0A19" w:rsidRDefault="006541B2" w:rsidP="006541B2">
            <w:pPr>
              <w:jc w:val="center"/>
              <w:rPr>
                <w:b/>
              </w:rPr>
            </w:pPr>
            <w:r>
              <w:rPr>
                <w:b/>
              </w:rPr>
              <w:t>26</w:t>
            </w:r>
          </w:p>
        </w:tc>
        <w:tc>
          <w:tcPr>
            <w:tcW w:w="1725" w:type="dxa"/>
            <w:tcBorders>
              <w:top w:val="single" w:sz="4" w:space="0" w:color="00000A"/>
              <w:left w:val="single" w:sz="4" w:space="0" w:color="00000A"/>
              <w:right w:val="single" w:sz="4" w:space="0" w:color="00000A"/>
            </w:tcBorders>
            <w:shd w:val="clear" w:color="auto" w:fill="auto"/>
            <w:tcMar>
              <w:left w:w="103" w:type="dxa"/>
            </w:tcMar>
            <w:vAlign w:val="center"/>
          </w:tcPr>
          <w:p w14:paraId="6D4CBE1F" w14:textId="77777777" w:rsidR="006541B2" w:rsidRDefault="006541B2" w:rsidP="006541B2">
            <w:pPr>
              <w:jc w:val="center"/>
            </w:pPr>
            <w:r w:rsidRPr="00A93641">
              <w:rPr>
                <w:rFonts w:eastAsia="Arial"/>
                <w:b/>
              </w:rPr>
              <w:t>Κεντρικό σύστημα διαχείρισης διαγνώσεων απεικονιστικών αρχείων</w:t>
            </w:r>
          </w:p>
        </w:tc>
        <w:tc>
          <w:tcPr>
            <w:tcW w:w="3382" w:type="dxa"/>
            <w:tcBorders>
              <w:bottom w:val="single" w:sz="4" w:space="0" w:color="00000A"/>
              <w:right w:val="single" w:sz="4" w:space="0" w:color="00000A"/>
            </w:tcBorders>
            <w:shd w:val="clear" w:color="auto" w:fill="auto"/>
            <w:vAlign w:val="center"/>
          </w:tcPr>
          <w:p w14:paraId="3426A0AD" w14:textId="77777777" w:rsidR="006541B2" w:rsidRPr="00E66866" w:rsidRDefault="006541B2" w:rsidP="006541B2">
            <w:pPr>
              <w:jc w:val="center"/>
            </w:pPr>
            <w:r w:rsidRPr="00E66866">
              <w:t>Υποσύστημα παρουσίασης πορισμάτων στον ΙΑΑΝ</w:t>
            </w:r>
          </w:p>
        </w:tc>
        <w:tc>
          <w:tcPr>
            <w:tcW w:w="1765" w:type="dxa"/>
            <w:tcBorders>
              <w:bottom w:val="single" w:sz="4" w:space="0" w:color="00000A"/>
              <w:right w:val="single" w:sz="4" w:space="0" w:color="00000A"/>
            </w:tcBorders>
            <w:shd w:val="clear" w:color="auto" w:fill="auto"/>
            <w:vAlign w:val="center"/>
          </w:tcPr>
          <w:p w14:paraId="48EED89A"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0DF857ED" w14:textId="77777777" w:rsidR="006541B2" w:rsidRDefault="006541B2" w:rsidP="006541B2">
            <w:pPr>
              <w:jc w:val="center"/>
            </w:pPr>
          </w:p>
        </w:tc>
        <w:tc>
          <w:tcPr>
            <w:tcW w:w="2446" w:type="dxa"/>
            <w:tcBorders>
              <w:bottom w:val="single" w:sz="4" w:space="0" w:color="00000A"/>
              <w:right w:val="single" w:sz="4" w:space="0" w:color="00000A"/>
            </w:tcBorders>
            <w:shd w:val="clear" w:color="000000" w:fill="D8D8D8"/>
            <w:vAlign w:val="center"/>
          </w:tcPr>
          <w:p w14:paraId="0B51D99F" w14:textId="77777777" w:rsidR="006541B2" w:rsidRDefault="006541B2" w:rsidP="006541B2">
            <w:pPr>
              <w:jc w:val="center"/>
            </w:pPr>
            <w:r>
              <w:t>ΣΕ ΕΞΕΛΙΞΗ</w:t>
            </w:r>
          </w:p>
        </w:tc>
        <w:tc>
          <w:tcPr>
            <w:tcW w:w="590" w:type="dxa"/>
            <w:tcBorders>
              <w:bottom w:val="single" w:sz="4" w:space="0" w:color="00000A"/>
              <w:right w:val="single" w:sz="4" w:space="0" w:color="00000A"/>
            </w:tcBorders>
            <w:shd w:val="clear" w:color="auto" w:fill="auto"/>
            <w:vAlign w:val="center"/>
          </w:tcPr>
          <w:p w14:paraId="5E1656EB"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1A114B04"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2477A389"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center"/>
          </w:tcPr>
          <w:p w14:paraId="1CC97266"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77366C4C" w14:textId="77777777" w:rsidR="006541B2" w:rsidRDefault="006541B2" w:rsidP="006541B2">
            <w:pPr>
              <w:jc w:val="center"/>
            </w:pPr>
          </w:p>
        </w:tc>
        <w:tc>
          <w:tcPr>
            <w:tcW w:w="547" w:type="dxa"/>
            <w:tcBorders>
              <w:bottom w:val="single" w:sz="4" w:space="0" w:color="00000A"/>
              <w:right w:val="single" w:sz="8" w:space="0" w:color="00000A"/>
            </w:tcBorders>
            <w:shd w:val="clear" w:color="auto" w:fill="auto"/>
            <w:vAlign w:val="center"/>
          </w:tcPr>
          <w:p w14:paraId="7DE5971E" w14:textId="77777777" w:rsidR="006541B2" w:rsidRDefault="006541B2" w:rsidP="006541B2">
            <w:pPr>
              <w:jc w:val="center"/>
            </w:pPr>
          </w:p>
        </w:tc>
        <w:tc>
          <w:tcPr>
            <w:tcW w:w="553" w:type="dxa"/>
            <w:tcBorders>
              <w:bottom w:val="single" w:sz="4" w:space="0" w:color="00000A"/>
              <w:right w:val="single" w:sz="8" w:space="0" w:color="00000A"/>
            </w:tcBorders>
            <w:shd w:val="clear" w:color="auto" w:fill="auto"/>
          </w:tcPr>
          <w:p w14:paraId="6BE34F4F" w14:textId="77777777" w:rsidR="006541B2" w:rsidRDefault="006541B2" w:rsidP="006541B2">
            <w:pPr>
              <w:jc w:val="center"/>
            </w:pPr>
          </w:p>
        </w:tc>
      </w:tr>
      <w:tr w:rsidR="006541B2" w14:paraId="680F4C72"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18A8CCFB" w14:textId="77777777" w:rsidR="006541B2" w:rsidRPr="00CD0A19" w:rsidRDefault="006541B2" w:rsidP="006541B2">
            <w:pPr>
              <w:jc w:val="center"/>
              <w:rPr>
                <w:b/>
              </w:rPr>
            </w:pPr>
            <w:r>
              <w:rPr>
                <w:b/>
              </w:rPr>
              <w:t>27</w:t>
            </w:r>
          </w:p>
        </w:tc>
        <w:tc>
          <w:tcPr>
            <w:tcW w:w="1725" w:type="dxa"/>
            <w:vMerge w:val="restart"/>
            <w:tcBorders>
              <w:top w:val="single" w:sz="4" w:space="0" w:color="00000A"/>
              <w:left w:val="single" w:sz="4" w:space="0" w:color="00000A"/>
              <w:right w:val="single" w:sz="4" w:space="0" w:color="00000A"/>
            </w:tcBorders>
            <w:shd w:val="clear" w:color="auto" w:fill="auto"/>
            <w:tcMar>
              <w:left w:w="103" w:type="dxa"/>
            </w:tcMar>
            <w:vAlign w:val="center"/>
          </w:tcPr>
          <w:p w14:paraId="1ECC7AAC" w14:textId="77777777" w:rsidR="006541B2" w:rsidRPr="002C0248" w:rsidRDefault="006541B2" w:rsidP="006A22D5">
            <w:pPr>
              <w:jc w:val="center"/>
              <w:rPr>
                <w:b/>
              </w:rPr>
            </w:pPr>
            <w:r w:rsidRPr="002C0248">
              <w:rPr>
                <w:b/>
              </w:rPr>
              <w:t>LIS</w:t>
            </w:r>
          </w:p>
        </w:tc>
        <w:tc>
          <w:tcPr>
            <w:tcW w:w="3382" w:type="dxa"/>
            <w:tcBorders>
              <w:bottom w:val="single" w:sz="4" w:space="0" w:color="00000A"/>
              <w:right w:val="single" w:sz="4" w:space="0" w:color="00000A"/>
            </w:tcBorders>
            <w:shd w:val="clear" w:color="auto" w:fill="auto"/>
            <w:vAlign w:val="center"/>
          </w:tcPr>
          <w:p w14:paraId="258AE8E2" w14:textId="77777777" w:rsidR="006541B2" w:rsidRPr="00E66866" w:rsidRDefault="006541B2" w:rsidP="006541B2">
            <w:pPr>
              <w:jc w:val="center"/>
            </w:pPr>
            <w:r w:rsidRPr="00E66866">
              <w:t>Υποσύστημα γραμματείας</w:t>
            </w:r>
          </w:p>
        </w:tc>
        <w:tc>
          <w:tcPr>
            <w:tcW w:w="1765" w:type="dxa"/>
            <w:tcBorders>
              <w:bottom w:val="single" w:sz="4" w:space="0" w:color="00000A"/>
              <w:right w:val="single" w:sz="4" w:space="0" w:color="00000A"/>
            </w:tcBorders>
            <w:shd w:val="clear" w:color="auto" w:fill="auto"/>
            <w:vAlign w:val="center"/>
          </w:tcPr>
          <w:p w14:paraId="5D14FC1E"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0918F8D2" w14:textId="77777777" w:rsidR="006541B2" w:rsidRDefault="006541B2" w:rsidP="006541B2">
            <w:pPr>
              <w:jc w:val="center"/>
            </w:pPr>
          </w:p>
        </w:tc>
        <w:tc>
          <w:tcPr>
            <w:tcW w:w="2446" w:type="dxa"/>
            <w:tcBorders>
              <w:bottom w:val="single" w:sz="4" w:space="0" w:color="00000A"/>
              <w:right w:val="single" w:sz="4" w:space="0" w:color="00000A"/>
            </w:tcBorders>
            <w:shd w:val="clear" w:color="auto" w:fill="FFFFFF" w:themeFill="background1"/>
            <w:vAlign w:val="center"/>
          </w:tcPr>
          <w:p w14:paraId="1E0E55AD" w14:textId="77777777" w:rsidR="006541B2" w:rsidRDefault="006541B2" w:rsidP="006541B2">
            <w:pPr>
              <w:jc w:val="center"/>
            </w:pPr>
          </w:p>
        </w:tc>
        <w:tc>
          <w:tcPr>
            <w:tcW w:w="590" w:type="dxa"/>
            <w:tcBorders>
              <w:bottom w:val="single" w:sz="4" w:space="0" w:color="00000A"/>
              <w:right w:val="single" w:sz="4" w:space="0" w:color="00000A"/>
            </w:tcBorders>
            <w:shd w:val="clear" w:color="auto" w:fill="FFFFFF" w:themeFill="background1"/>
            <w:vAlign w:val="center"/>
          </w:tcPr>
          <w:p w14:paraId="26F988F8"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4E0851A2"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30308EE4"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center"/>
          </w:tcPr>
          <w:p w14:paraId="51E68EE7"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1505181A"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7F7A4B4C" w14:textId="77777777" w:rsidR="006541B2" w:rsidRDefault="006541B2" w:rsidP="006541B2">
            <w:pPr>
              <w:jc w:val="center"/>
            </w:pPr>
          </w:p>
        </w:tc>
        <w:tc>
          <w:tcPr>
            <w:tcW w:w="553" w:type="dxa"/>
            <w:tcBorders>
              <w:bottom w:val="single" w:sz="4" w:space="0" w:color="00000A"/>
              <w:right w:val="single" w:sz="4" w:space="0" w:color="00000A"/>
            </w:tcBorders>
            <w:shd w:val="clear" w:color="auto" w:fill="D9D9D9" w:themeFill="background1" w:themeFillShade="D9"/>
          </w:tcPr>
          <w:p w14:paraId="11A7A91C" w14:textId="77777777" w:rsidR="006541B2" w:rsidRDefault="006541B2" w:rsidP="006541B2">
            <w:pPr>
              <w:jc w:val="center"/>
            </w:pPr>
          </w:p>
        </w:tc>
      </w:tr>
      <w:tr w:rsidR="006541B2" w14:paraId="2D0F0118"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DF490E0" w14:textId="77777777" w:rsidR="006541B2" w:rsidRPr="00CD0A19" w:rsidRDefault="006541B2" w:rsidP="006541B2">
            <w:pPr>
              <w:jc w:val="center"/>
              <w:rPr>
                <w:b/>
              </w:rPr>
            </w:pPr>
            <w:r>
              <w:rPr>
                <w:b/>
              </w:rPr>
              <w:t>28</w:t>
            </w:r>
          </w:p>
        </w:tc>
        <w:tc>
          <w:tcPr>
            <w:tcW w:w="1725" w:type="dxa"/>
            <w:vMerge/>
            <w:tcBorders>
              <w:left w:val="single" w:sz="4" w:space="0" w:color="00000A"/>
              <w:right w:val="single" w:sz="4" w:space="0" w:color="00000A"/>
            </w:tcBorders>
            <w:shd w:val="clear" w:color="auto" w:fill="auto"/>
            <w:tcMar>
              <w:left w:w="103" w:type="dxa"/>
            </w:tcMar>
            <w:vAlign w:val="center"/>
          </w:tcPr>
          <w:p w14:paraId="1A66A497" w14:textId="77777777" w:rsidR="006541B2" w:rsidRPr="002C0248"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6EC4E5B5" w14:textId="77777777" w:rsidR="006541B2" w:rsidRPr="00E66866" w:rsidRDefault="006541B2" w:rsidP="006541B2">
            <w:pPr>
              <w:jc w:val="center"/>
            </w:pPr>
            <w:r w:rsidRPr="00E66866">
              <w:t>Υποσύστημα επικοινωνίας με αναλυτή</w:t>
            </w:r>
          </w:p>
        </w:tc>
        <w:tc>
          <w:tcPr>
            <w:tcW w:w="1765" w:type="dxa"/>
            <w:tcBorders>
              <w:bottom w:val="single" w:sz="4" w:space="0" w:color="00000A"/>
              <w:right w:val="single" w:sz="4" w:space="0" w:color="00000A"/>
            </w:tcBorders>
            <w:shd w:val="clear" w:color="auto" w:fill="auto"/>
            <w:vAlign w:val="center"/>
          </w:tcPr>
          <w:p w14:paraId="12AD3B15"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1AC03E84"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5C2B1608"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000000" w:fill="FFFFFF" w:themeFill="background1"/>
            <w:vAlign w:val="center"/>
          </w:tcPr>
          <w:p w14:paraId="7BF92711"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205CA22D"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1CC65A83"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center"/>
          </w:tcPr>
          <w:p w14:paraId="008B15FB"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72D6EF1C"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FFFFFF" w:themeFill="background1"/>
            <w:vAlign w:val="center"/>
          </w:tcPr>
          <w:p w14:paraId="3A9FF677"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D9D9D9" w:themeFill="background1" w:themeFillShade="D9"/>
          </w:tcPr>
          <w:p w14:paraId="25BF0AD3" w14:textId="77777777" w:rsidR="006541B2" w:rsidRDefault="006541B2" w:rsidP="006541B2">
            <w:pPr>
              <w:jc w:val="center"/>
            </w:pPr>
          </w:p>
        </w:tc>
      </w:tr>
      <w:tr w:rsidR="006541B2" w14:paraId="6738DD3C" w14:textId="77777777" w:rsidTr="009A1213">
        <w:trPr>
          <w:trHeight w:val="300"/>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A9B14A" w14:textId="77777777" w:rsidR="006541B2" w:rsidRPr="00CD0A19" w:rsidRDefault="006541B2" w:rsidP="006541B2">
            <w:pPr>
              <w:jc w:val="center"/>
              <w:rPr>
                <w:b/>
              </w:rPr>
            </w:pPr>
            <w:r>
              <w:rPr>
                <w:b/>
              </w:rPr>
              <w:t>29</w:t>
            </w:r>
          </w:p>
        </w:tc>
        <w:tc>
          <w:tcPr>
            <w:tcW w:w="1725" w:type="dxa"/>
            <w:vMerge/>
            <w:tcBorders>
              <w:left w:val="single" w:sz="4" w:space="0" w:color="00000A"/>
              <w:right w:val="single" w:sz="4" w:space="0" w:color="00000A"/>
            </w:tcBorders>
            <w:shd w:val="clear" w:color="auto" w:fill="auto"/>
            <w:tcMar>
              <w:left w:w="103" w:type="dxa"/>
            </w:tcMar>
            <w:vAlign w:val="center"/>
          </w:tcPr>
          <w:p w14:paraId="100326DF" w14:textId="77777777" w:rsidR="006541B2" w:rsidRPr="002C0248" w:rsidRDefault="006541B2" w:rsidP="006541B2">
            <w:pPr>
              <w:jc w:val="center"/>
            </w:pPr>
          </w:p>
        </w:tc>
        <w:tc>
          <w:tcPr>
            <w:tcW w:w="3382" w:type="dxa"/>
            <w:tcBorders>
              <w:top w:val="single" w:sz="4" w:space="0" w:color="00000A"/>
              <w:bottom w:val="single" w:sz="4" w:space="0" w:color="00000A"/>
              <w:right w:val="single" w:sz="4" w:space="0" w:color="00000A"/>
            </w:tcBorders>
            <w:shd w:val="clear" w:color="auto" w:fill="auto"/>
            <w:vAlign w:val="center"/>
          </w:tcPr>
          <w:p w14:paraId="63F6FB52" w14:textId="77777777" w:rsidR="006541B2" w:rsidRPr="00E66866" w:rsidRDefault="006541B2" w:rsidP="006541B2">
            <w:pPr>
              <w:jc w:val="center"/>
            </w:pPr>
            <w:r w:rsidRPr="00E66866">
              <w:t>Υποσύστημα τεχνολόγου</w:t>
            </w:r>
          </w:p>
        </w:tc>
        <w:tc>
          <w:tcPr>
            <w:tcW w:w="1765" w:type="dxa"/>
            <w:tcBorders>
              <w:top w:val="single" w:sz="4" w:space="0" w:color="00000A"/>
              <w:bottom w:val="single" w:sz="4" w:space="0" w:color="00000A"/>
              <w:right w:val="single" w:sz="4" w:space="0" w:color="00000A"/>
            </w:tcBorders>
            <w:shd w:val="clear" w:color="auto" w:fill="auto"/>
            <w:vAlign w:val="center"/>
          </w:tcPr>
          <w:p w14:paraId="15146F7A"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4C056A5F"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auto"/>
            <w:vAlign w:val="center"/>
          </w:tcPr>
          <w:p w14:paraId="06CE8A31"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000000" w:fill="FFFFFF" w:themeFill="background1"/>
            <w:vAlign w:val="center"/>
          </w:tcPr>
          <w:p w14:paraId="3C983ECF"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center"/>
          </w:tcPr>
          <w:p w14:paraId="37AE7034"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3A134F09"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11CBE570"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562DB302"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FFFFFF" w:themeFill="background1"/>
            <w:vAlign w:val="center"/>
          </w:tcPr>
          <w:p w14:paraId="32392BD8"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D9D9D9" w:themeFill="background1" w:themeFillShade="D9"/>
          </w:tcPr>
          <w:p w14:paraId="5653C852" w14:textId="77777777" w:rsidR="006541B2" w:rsidRDefault="006541B2" w:rsidP="006541B2">
            <w:pPr>
              <w:jc w:val="center"/>
            </w:pPr>
          </w:p>
        </w:tc>
      </w:tr>
      <w:tr w:rsidR="006541B2" w14:paraId="7389DDB3" w14:textId="77777777" w:rsidTr="009A1213">
        <w:trPr>
          <w:trHeight w:val="300"/>
          <w:jc w:val="center"/>
        </w:trPr>
        <w:tc>
          <w:tcPr>
            <w:tcW w:w="772" w:type="dxa"/>
            <w:tcBorders>
              <w:top w:val="single" w:sz="4" w:space="0" w:color="00000A"/>
              <w:left w:val="single" w:sz="8" w:space="0" w:color="00000A"/>
              <w:bottom w:val="single" w:sz="4" w:space="0" w:color="00000A"/>
              <w:right w:val="single" w:sz="4" w:space="0" w:color="00000A"/>
            </w:tcBorders>
            <w:shd w:val="clear" w:color="auto" w:fill="auto"/>
            <w:tcMar>
              <w:left w:w="98" w:type="dxa"/>
            </w:tcMar>
            <w:vAlign w:val="center"/>
          </w:tcPr>
          <w:p w14:paraId="0B8C32C6" w14:textId="77777777" w:rsidR="006541B2" w:rsidRPr="00CD0A19" w:rsidRDefault="006541B2" w:rsidP="006541B2">
            <w:pPr>
              <w:jc w:val="center"/>
              <w:rPr>
                <w:b/>
              </w:rPr>
            </w:pPr>
            <w:r>
              <w:rPr>
                <w:b/>
              </w:rPr>
              <w:t>30</w:t>
            </w:r>
          </w:p>
        </w:tc>
        <w:tc>
          <w:tcPr>
            <w:tcW w:w="1725" w:type="dxa"/>
            <w:vMerge/>
            <w:tcBorders>
              <w:left w:val="single" w:sz="4" w:space="0" w:color="00000A"/>
              <w:right w:val="single" w:sz="4" w:space="0" w:color="00000A"/>
            </w:tcBorders>
            <w:shd w:val="clear" w:color="auto" w:fill="auto"/>
            <w:tcMar>
              <w:left w:w="103" w:type="dxa"/>
            </w:tcMar>
            <w:vAlign w:val="center"/>
          </w:tcPr>
          <w:p w14:paraId="1C847F98" w14:textId="77777777" w:rsidR="006541B2" w:rsidRPr="002C0248" w:rsidRDefault="006541B2" w:rsidP="006541B2">
            <w:pPr>
              <w:jc w:val="center"/>
            </w:pPr>
          </w:p>
        </w:tc>
        <w:tc>
          <w:tcPr>
            <w:tcW w:w="3382" w:type="dxa"/>
            <w:tcBorders>
              <w:top w:val="single" w:sz="4" w:space="0" w:color="00000A"/>
              <w:bottom w:val="single" w:sz="4" w:space="0" w:color="00000A"/>
              <w:right w:val="single" w:sz="4" w:space="0" w:color="00000A"/>
            </w:tcBorders>
            <w:shd w:val="clear" w:color="auto" w:fill="auto"/>
            <w:vAlign w:val="center"/>
          </w:tcPr>
          <w:p w14:paraId="221F9D66" w14:textId="77777777" w:rsidR="006541B2" w:rsidRPr="00E66866" w:rsidRDefault="006541B2" w:rsidP="006541B2">
            <w:pPr>
              <w:jc w:val="center"/>
            </w:pPr>
            <w:r w:rsidRPr="00E66866">
              <w:t xml:space="preserve">Υποσύστημα </w:t>
            </w:r>
            <w:proofErr w:type="spellStart"/>
            <w:r w:rsidRPr="00E66866">
              <w:t>εγκρίνοντος</w:t>
            </w:r>
            <w:proofErr w:type="spellEnd"/>
          </w:p>
        </w:tc>
        <w:tc>
          <w:tcPr>
            <w:tcW w:w="1765" w:type="dxa"/>
            <w:tcBorders>
              <w:top w:val="single" w:sz="4" w:space="0" w:color="00000A"/>
              <w:bottom w:val="single" w:sz="4" w:space="0" w:color="00000A"/>
              <w:right w:val="single" w:sz="4" w:space="0" w:color="00000A"/>
            </w:tcBorders>
            <w:shd w:val="clear" w:color="auto" w:fill="auto"/>
            <w:vAlign w:val="center"/>
          </w:tcPr>
          <w:p w14:paraId="31E607DB"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60C82011"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auto"/>
            <w:vAlign w:val="center"/>
          </w:tcPr>
          <w:p w14:paraId="78831F43"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000000" w:fill="FFFFFF" w:themeFill="background1"/>
            <w:vAlign w:val="center"/>
          </w:tcPr>
          <w:p w14:paraId="59534D8A"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center"/>
          </w:tcPr>
          <w:p w14:paraId="6BD29F3E"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0A33EDE3"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0539C15C"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13BB9A20"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FFFFFF" w:themeFill="background1"/>
            <w:vAlign w:val="center"/>
          </w:tcPr>
          <w:p w14:paraId="1F147DD7"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D9D9D9" w:themeFill="background1" w:themeFillShade="D9"/>
          </w:tcPr>
          <w:p w14:paraId="702C6E21" w14:textId="77777777" w:rsidR="006541B2" w:rsidRDefault="006541B2" w:rsidP="006541B2">
            <w:pPr>
              <w:jc w:val="center"/>
            </w:pPr>
          </w:p>
        </w:tc>
      </w:tr>
      <w:tr w:rsidR="006541B2" w14:paraId="2FB2F9A3" w14:textId="77777777" w:rsidTr="009A1213">
        <w:trPr>
          <w:trHeight w:val="555"/>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0B03A8" w14:textId="77777777" w:rsidR="006541B2" w:rsidRPr="00CD0A19" w:rsidRDefault="006541B2" w:rsidP="006541B2">
            <w:pPr>
              <w:jc w:val="center"/>
              <w:rPr>
                <w:b/>
              </w:rPr>
            </w:pPr>
            <w:r>
              <w:rPr>
                <w:b/>
              </w:rPr>
              <w:t>31</w:t>
            </w:r>
          </w:p>
        </w:tc>
        <w:tc>
          <w:tcPr>
            <w:tcW w:w="1725" w:type="dxa"/>
            <w:vMerge/>
            <w:tcBorders>
              <w:left w:val="single" w:sz="4" w:space="0" w:color="00000A"/>
              <w:right w:val="single" w:sz="4" w:space="0" w:color="00000A"/>
            </w:tcBorders>
            <w:shd w:val="clear" w:color="auto" w:fill="auto"/>
            <w:tcMar>
              <w:left w:w="103" w:type="dxa"/>
            </w:tcMar>
            <w:vAlign w:val="center"/>
          </w:tcPr>
          <w:p w14:paraId="4097FF99" w14:textId="77777777" w:rsidR="006541B2" w:rsidRPr="001B12CE" w:rsidRDefault="006541B2" w:rsidP="006541B2">
            <w:pPr>
              <w:jc w:val="center"/>
              <w:rPr>
                <w:highlight w:val="yellow"/>
              </w:rPr>
            </w:pPr>
          </w:p>
        </w:tc>
        <w:tc>
          <w:tcPr>
            <w:tcW w:w="3382" w:type="dxa"/>
            <w:tcBorders>
              <w:top w:val="single" w:sz="4" w:space="0" w:color="00000A"/>
              <w:bottom w:val="single" w:sz="4" w:space="0" w:color="00000A"/>
              <w:right w:val="single" w:sz="4" w:space="0" w:color="00000A"/>
            </w:tcBorders>
            <w:shd w:val="clear" w:color="auto" w:fill="auto"/>
            <w:vAlign w:val="center"/>
          </w:tcPr>
          <w:p w14:paraId="223579EF" w14:textId="77777777" w:rsidR="006541B2" w:rsidRPr="00E66866" w:rsidRDefault="006541B2" w:rsidP="006541B2">
            <w:pPr>
              <w:jc w:val="center"/>
            </w:pPr>
            <w:r w:rsidRPr="00E66866">
              <w:t>Υποσύστημα αποστολής παραγγελίας και παραλαβής αποτελεσμάτων</w:t>
            </w:r>
          </w:p>
        </w:tc>
        <w:tc>
          <w:tcPr>
            <w:tcW w:w="1765" w:type="dxa"/>
            <w:tcBorders>
              <w:top w:val="single" w:sz="4" w:space="0" w:color="00000A"/>
              <w:bottom w:val="single" w:sz="4" w:space="0" w:color="00000A"/>
              <w:right w:val="single" w:sz="4" w:space="0" w:color="00000A"/>
            </w:tcBorders>
            <w:shd w:val="clear" w:color="auto" w:fill="auto"/>
            <w:vAlign w:val="center"/>
          </w:tcPr>
          <w:p w14:paraId="78938822"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4EDA770A"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FFFFFF" w:themeFill="background1"/>
            <w:vAlign w:val="center"/>
          </w:tcPr>
          <w:p w14:paraId="2E1589AF"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auto" w:fill="FFFFFF" w:themeFill="background1"/>
            <w:vAlign w:val="center"/>
          </w:tcPr>
          <w:p w14:paraId="0B4FCA41"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center"/>
          </w:tcPr>
          <w:p w14:paraId="0F0EE4A0"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49658CC4"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57D60F59"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4A17A27F"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07C1C1D3"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D9D9D9" w:themeFill="background1" w:themeFillShade="D9"/>
          </w:tcPr>
          <w:p w14:paraId="2F356D68" w14:textId="77777777" w:rsidR="006541B2" w:rsidRDefault="006541B2" w:rsidP="006541B2">
            <w:pPr>
              <w:jc w:val="center"/>
            </w:pPr>
          </w:p>
        </w:tc>
      </w:tr>
      <w:tr w:rsidR="006541B2" w14:paraId="251F1ED1" w14:textId="77777777" w:rsidTr="009A1213">
        <w:trPr>
          <w:trHeight w:val="555"/>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1FA74E" w14:textId="77777777" w:rsidR="006541B2" w:rsidRPr="00CD0A19" w:rsidRDefault="006541B2" w:rsidP="006541B2">
            <w:pPr>
              <w:jc w:val="center"/>
              <w:rPr>
                <w:b/>
              </w:rPr>
            </w:pPr>
            <w:r>
              <w:rPr>
                <w:b/>
              </w:rPr>
              <w:lastRenderedPageBreak/>
              <w:t>32</w:t>
            </w:r>
          </w:p>
        </w:tc>
        <w:tc>
          <w:tcPr>
            <w:tcW w:w="1725" w:type="dxa"/>
            <w:tcBorders>
              <w:left w:val="single" w:sz="4" w:space="0" w:color="00000A"/>
              <w:bottom w:val="single" w:sz="4" w:space="0" w:color="00000A"/>
              <w:right w:val="single" w:sz="4" w:space="0" w:color="00000A"/>
            </w:tcBorders>
            <w:shd w:val="clear" w:color="auto" w:fill="auto"/>
            <w:tcMar>
              <w:left w:w="103" w:type="dxa"/>
            </w:tcMar>
            <w:vAlign w:val="center"/>
          </w:tcPr>
          <w:p w14:paraId="5961FA94" w14:textId="77777777" w:rsidR="006541B2" w:rsidRPr="006A22D5" w:rsidRDefault="006541B2" w:rsidP="006541B2">
            <w:pPr>
              <w:jc w:val="center"/>
              <w:rPr>
                <w:b/>
                <w:highlight w:val="yellow"/>
                <w:lang w:val="en-US"/>
              </w:rPr>
            </w:pPr>
            <w:r w:rsidRPr="006A22D5">
              <w:rPr>
                <w:b/>
                <w:lang w:val="en-US"/>
              </w:rPr>
              <w:t>LIS</w:t>
            </w:r>
          </w:p>
        </w:tc>
        <w:tc>
          <w:tcPr>
            <w:tcW w:w="3382" w:type="dxa"/>
            <w:tcBorders>
              <w:top w:val="single" w:sz="4" w:space="0" w:color="00000A"/>
              <w:bottom w:val="single" w:sz="4" w:space="0" w:color="00000A"/>
              <w:right w:val="single" w:sz="4" w:space="0" w:color="00000A"/>
            </w:tcBorders>
            <w:shd w:val="clear" w:color="auto" w:fill="auto"/>
            <w:vAlign w:val="center"/>
          </w:tcPr>
          <w:p w14:paraId="1ED6F628" w14:textId="77777777" w:rsidR="006541B2" w:rsidRPr="00E66866" w:rsidRDefault="006541B2" w:rsidP="006541B2">
            <w:pPr>
              <w:jc w:val="center"/>
            </w:pPr>
            <w:r w:rsidRPr="00E66866">
              <w:t>Υποσύστημα παρουσίασης πορισμάτων στον ΙΑΑΝ</w:t>
            </w:r>
          </w:p>
        </w:tc>
        <w:tc>
          <w:tcPr>
            <w:tcW w:w="1765" w:type="dxa"/>
            <w:tcBorders>
              <w:top w:val="single" w:sz="4" w:space="0" w:color="00000A"/>
              <w:bottom w:val="single" w:sz="4" w:space="0" w:color="00000A"/>
              <w:right w:val="single" w:sz="4" w:space="0" w:color="00000A"/>
            </w:tcBorders>
            <w:shd w:val="clear" w:color="auto" w:fill="auto"/>
            <w:vAlign w:val="center"/>
          </w:tcPr>
          <w:p w14:paraId="37AE1E18"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2DC55616"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FFFFFF" w:themeFill="background1"/>
            <w:vAlign w:val="center"/>
          </w:tcPr>
          <w:p w14:paraId="06845BE5"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auto" w:fill="FFFFFF" w:themeFill="background1"/>
            <w:vAlign w:val="center"/>
          </w:tcPr>
          <w:p w14:paraId="1EC601C3"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center"/>
          </w:tcPr>
          <w:p w14:paraId="2D3E57B4"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4BB76144"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551B557A"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14AB191E"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02EF47AE"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D9D9D9" w:themeFill="background1" w:themeFillShade="D9"/>
          </w:tcPr>
          <w:p w14:paraId="309D7F08" w14:textId="77777777" w:rsidR="006541B2" w:rsidRDefault="006541B2" w:rsidP="006541B2">
            <w:pPr>
              <w:jc w:val="center"/>
            </w:pPr>
          </w:p>
        </w:tc>
      </w:tr>
      <w:tr w:rsidR="006541B2" w14:paraId="3984FFC9" w14:textId="77777777" w:rsidTr="009A1213">
        <w:trPr>
          <w:trHeight w:val="555"/>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EDF84A" w14:textId="77777777" w:rsidR="006541B2" w:rsidRPr="005D483E" w:rsidRDefault="006541B2" w:rsidP="006541B2">
            <w:pPr>
              <w:jc w:val="center"/>
              <w:rPr>
                <w:b/>
              </w:rPr>
            </w:pPr>
            <w:r>
              <w:rPr>
                <w:b/>
              </w:rPr>
              <w:t>33</w:t>
            </w:r>
          </w:p>
        </w:tc>
        <w:tc>
          <w:tcPr>
            <w:tcW w:w="1725" w:type="dxa"/>
            <w:tcBorders>
              <w:top w:val="single" w:sz="4" w:space="0" w:color="00000A"/>
              <w:right w:val="single" w:sz="4" w:space="0" w:color="00000A"/>
            </w:tcBorders>
            <w:shd w:val="clear" w:color="auto" w:fill="auto"/>
            <w:vAlign w:val="center"/>
          </w:tcPr>
          <w:p w14:paraId="055B09DA" w14:textId="77777777" w:rsidR="006541B2" w:rsidRPr="008E58B4" w:rsidRDefault="006541B2" w:rsidP="006541B2">
            <w:pPr>
              <w:jc w:val="center"/>
              <w:rPr>
                <w:b/>
              </w:rPr>
            </w:pPr>
            <w:r w:rsidRPr="008E58B4">
              <w:rPr>
                <w:b/>
              </w:rPr>
              <w:t>HMS</w:t>
            </w:r>
          </w:p>
        </w:tc>
        <w:tc>
          <w:tcPr>
            <w:tcW w:w="3382" w:type="dxa"/>
            <w:tcBorders>
              <w:top w:val="single" w:sz="4" w:space="0" w:color="00000A"/>
              <w:bottom w:val="single" w:sz="4" w:space="0" w:color="00000A"/>
              <w:right w:val="single" w:sz="4" w:space="0" w:color="00000A"/>
            </w:tcBorders>
            <w:shd w:val="clear" w:color="auto" w:fill="auto"/>
            <w:vAlign w:val="center"/>
          </w:tcPr>
          <w:p w14:paraId="109590F1" w14:textId="77777777" w:rsidR="006541B2" w:rsidRPr="002C0248" w:rsidRDefault="006541B2" w:rsidP="006541B2">
            <w:pPr>
              <w:jc w:val="center"/>
            </w:pPr>
            <w:r w:rsidRPr="002C0248">
              <w:t>Υποσύστημα ΤΕΠ</w:t>
            </w:r>
          </w:p>
        </w:tc>
        <w:tc>
          <w:tcPr>
            <w:tcW w:w="1765" w:type="dxa"/>
            <w:tcBorders>
              <w:top w:val="single" w:sz="4" w:space="0" w:color="00000A"/>
              <w:bottom w:val="single" w:sz="4" w:space="0" w:color="00000A"/>
              <w:right w:val="single" w:sz="4" w:space="0" w:color="00000A"/>
            </w:tcBorders>
            <w:shd w:val="clear" w:color="auto" w:fill="auto"/>
            <w:vAlign w:val="center"/>
          </w:tcPr>
          <w:p w14:paraId="54E62F7D"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1DB8A242"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auto"/>
            <w:vAlign w:val="center"/>
          </w:tcPr>
          <w:p w14:paraId="4F357B44"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000000" w:fill="D8D8D8"/>
            <w:vAlign w:val="center"/>
          </w:tcPr>
          <w:p w14:paraId="51C6CFDF"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center"/>
          </w:tcPr>
          <w:p w14:paraId="532174A1"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45841D6E"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7869CFBC"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0E536A24"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311BB0E2"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auto"/>
          </w:tcPr>
          <w:p w14:paraId="0E5DA4B9" w14:textId="77777777" w:rsidR="006541B2" w:rsidRDefault="006541B2" w:rsidP="006541B2">
            <w:pPr>
              <w:jc w:val="center"/>
            </w:pPr>
          </w:p>
        </w:tc>
      </w:tr>
      <w:tr w:rsidR="006541B2" w14:paraId="03B59858" w14:textId="77777777" w:rsidTr="009A1213">
        <w:trPr>
          <w:trHeight w:val="300"/>
          <w:jc w:val="center"/>
        </w:trPr>
        <w:tc>
          <w:tcPr>
            <w:tcW w:w="772" w:type="dxa"/>
            <w:tcBorders>
              <w:top w:val="single" w:sz="4" w:space="0" w:color="00000A"/>
              <w:left w:val="single" w:sz="8" w:space="0" w:color="00000A"/>
              <w:bottom w:val="single" w:sz="4" w:space="0" w:color="00000A"/>
              <w:right w:val="single" w:sz="4" w:space="0" w:color="00000A"/>
            </w:tcBorders>
            <w:shd w:val="clear" w:color="auto" w:fill="auto"/>
            <w:tcMar>
              <w:left w:w="98" w:type="dxa"/>
            </w:tcMar>
            <w:vAlign w:val="center"/>
          </w:tcPr>
          <w:p w14:paraId="3E558CCC" w14:textId="77777777" w:rsidR="006541B2" w:rsidRPr="00671F5A" w:rsidRDefault="006541B2" w:rsidP="006541B2">
            <w:pPr>
              <w:jc w:val="center"/>
              <w:rPr>
                <w:b/>
              </w:rPr>
            </w:pPr>
            <w:r>
              <w:rPr>
                <w:b/>
              </w:rPr>
              <w:t>34</w:t>
            </w:r>
          </w:p>
        </w:tc>
        <w:tc>
          <w:tcPr>
            <w:tcW w:w="1725" w:type="dxa"/>
            <w:vMerge w:val="restart"/>
            <w:tcBorders>
              <w:top w:val="single" w:sz="4" w:space="0" w:color="00000A"/>
              <w:left w:val="single" w:sz="4" w:space="0" w:color="00000A"/>
              <w:right w:val="single" w:sz="4" w:space="0" w:color="00000A"/>
            </w:tcBorders>
            <w:shd w:val="clear" w:color="auto" w:fill="auto"/>
            <w:tcMar>
              <w:left w:w="103" w:type="dxa"/>
            </w:tcMar>
            <w:vAlign w:val="center"/>
          </w:tcPr>
          <w:p w14:paraId="73075296" w14:textId="77777777" w:rsidR="006541B2" w:rsidRPr="00671F5A" w:rsidRDefault="006541B2" w:rsidP="006541B2">
            <w:pPr>
              <w:jc w:val="center"/>
              <w:rPr>
                <w:b/>
                <w:lang w:val="en-US"/>
              </w:rPr>
            </w:pPr>
            <w:r w:rsidRPr="00671F5A">
              <w:rPr>
                <w:b/>
                <w:lang w:val="en-US"/>
              </w:rPr>
              <w:t>ERP</w:t>
            </w:r>
          </w:p>
        </w:tc>
        <w:tc>
          <w:tcPr>
            <w:tcW w:w="3382" w:type="dxa"/>
            <w:tcBorders>
              <w:top w:val="single" w:sz="4" w:space="0" w:color="00000A"/>
              <w:bottom w:val="single" w:sz="4" w:space="0" w:color="00000A"/>
              <w:right w:val="single" w:sz="4" w:space="0" w:color="00000A"/>
            </w:tcBorders>
            <w:shd w:val="clear" w:color="auto" w:fill="auto"/>
            <w:vAlign w:val="center"/>
          </w:tcPr>
          <w:p w14:paraId="7AF83495" w14:textId="77777777" w:rsidR="006541B2" w:rsidRPr="002C0248" w:rsidRDefault="006541B2" w:rsidP="006541B2">
            <w:pPr>
              <w:jc w:val="center"/>
            </w:pPr>
            <w:r w:rsidRPr="002C0248">
              <w:t xml:space="preserve">Υποσύστημα </w:t>
            </w:r>
            <w:proofErr w:type="spellStart"/>
            <w:r w:rsidRPr="002C0248">
              <w:t>διαχ</w:t>
            </w:r>
            <w:proofErr w:type="spellEnd"/>
            <w:r w:rsidRPr="002C0248">
              <w:t>/</w:t>
            </w:r>
            <w:proofErr w:type="spellStart"/>
            <w:r w:rsidRPr="002C0248">
              <w:t>σεων</w:t>
            </w:r>
            <w:proofErr w:type="spellEnd"/>
            <w:r w:rsidRPr="002C0248">
              <w:t xml:space="preserve"> αποθηκών</w:t>
            </w:r>
          </w:p>
        </w:tc>
        <w:tc>
          <w:tcPr>
            <w:tcW w:w="1765" w:type="dxa"/>
            <w:tcBorders>
              <w:top w:val="single" w:sz="4" w:space="0" w:color="00000A"/>
              <w:bottom w:val="single" w:sz="4" w:space="0" w:color="00000A"/>
              <w:right w:val="single" w:sz="4" w:space="0" w:color="00000A"/>
            </w:tcBorders>
            <w:shd w:val="clear" w:color="auto" w:fill="auto"/>
            <w:vAlign w:val="center"/>
          </w:tcPr>
          <w:p w14:paraId="1F062E25"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center"/>
          </w:tcPr>
          <w:p w14:paraId="4B24F837"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auto"/>
            <w:vAlign w:val="center"/>
          </w:tcPr>
          <w:p w14:paraId="6453275A"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auto" w:fill="auto"/>
            <w:vAlign w:val="center"/>
          </w:tcPr>
          <w:p w14:paraId="65198B93"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000000" w:fill="D8D8D8"/>
            <w:vAlign w:val="center"/>
          </w:tcPr>
          <w:p w14:paraId="200C651D"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168FD3CB"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center"/>
          </w:tcPr>
          <w:p w14:paraId="26BCC673"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center"/>
          </w:tcPr>
          <w:p w14:paraId="3315E9FE"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center"/>
          </w:tcPr>
          <w:p w14:paraId="6ABE824C"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auto"/>
          </w:tcPr>
          <w:p w14:paraId="29999353" w14:textId="77777777" w:rsidR="006541B2" w:rsidRDefault="006541B2" w:rsidP="006541B2">
            <w:pPr>
              <w:jc w:val="center"/>
            </w:pPr>
          </w:p>
        </w:tc>
      </w:tr>
      <w:tr w:rsidR="006541B2" w14:paraId="7D1A3FD1"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8A21C7E" w14:textId="77777777" w:rsidR="006541B2" w:rsidRPr="00671F5A" w:rsidRDefault="006541B2" w:rsidP="006541B2">
            <w:pPr>
              <w:jc w:val="center"/>
              <w:rPr>
                <w:b/>
              </w:rPr>
            </w:pPr>
            <w:r>
              <w:rPr>
                <w:b/>
              </w:rPr>
              <w:t>35</w:t>
            </w:r>
          </w:p>
        </w:tc>
        <w:tc>
          <w:tcPr>
            <w:tcW w:w="1725" w:type="dxa"/>
            <w:vMerge/>
            <w:tcBorders>
              <w:left w:val="single" w:sz="4" w:space="0" w:color="00000A"/>
              <w:right w:val="single" w:sz="4" w:space="0" w:color="00000A"/>
            </w:tcBorders>
            <w:shd w:val="clear" w:color="auto" w:fill="auto"/>
            <w:tcMar>
              <w:left w:w="103" w:type="dxa"/>
            </w:tcMar>
            <w:vAlign w:val="center"/>
          </w:tcPr>
          <w:p w14:paraId="2E2BF447"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67470DD9" w14:textId="77777777" w:rsidR="006541B2" w:rsidRPr="002C0248" w:rsidRDefault="006541B2" w:rsidP="006541B2">
            <w:pPr>
              <w:jc w:val="center"/>
            </w:pPr>
            <w:r w:rsidRPr="002C0248">
              <w:t>Υποσύστημα γενικής λογιστικής</w:t>
            </w:r>
          </w:p>
        </w:tc>
        <w:tc>
          <w:tcPr>
            <w:tcW w:w="1765" w:type="dxa"/>
            <w:tcBorders>
              <w:bottom w:val="single" w:sz="4" w:space="0" w:color="00000A"/>
              <w:right w:val="single" w:sz="4" w:space="0" w:color="00000A"/>
            </w:tcBorders>
            <w:shd w:val="clear" w:color="auto" w:fill="auto"/>
            <w:vAlign w:val="center"/>
          </w:tcPr>
          <w:p w14:paraId="2BEB37AB"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79C35BEE"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56AABE3C"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6F50D88A"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0B9010AF"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30DCC871"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210259BD"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72397475"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2135B3AD"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243AC167" w14:textId="77777777" w:rsidR="006541B2" w:rsidRDefault="006541B2" w:rsidP="006541B2">
            <w:pPr>
              <w:jc w:val="center"/>
            </w:pPr>
          </w:p>
        </w:tc>
      </w:tr>
      <w:tr w:rsidR="006541B2" w14:paraId="126414B3"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730F25FD" w14:textId="77777777" w:rsidR="006541B2" w:rsidRPr="00671F5A" w:rsidRDefault="006541B2" w:rsidP="006541B2">
            <w:pPr>
              <w:jc w:val="center"/>
              <w:rPr>
                <w:b/>
              </w:rPr>
            </w:pPr>
            <w:r>
              <w:rPr>
                <w:b/>
              </w:rPr>
              <w:t>36</w:t>
            </w:r>
          </w:p>
        </w:tc>
        <w:tc>
          <w:tcPr>
            <w:tcW w:w="1725" w:type="dxa"/>
            <w:vMerge/>
            <w:tcBorders>
              <w:left w:val="single" w:sz="4" w:space="0" w:color="00000A"/>
              <w:right w:val="single" w:sz="4" w:space="0" w:color="00000A"/>
            </w:tcBorders>
            <w:shd w:val="clear" w:color="auto" w:fill="auto"/>
            <w:tcMar>
              <w:left w:w="103" w:type="dxa"/>
            </w:tcMar>
            <w:vAlign w:val="center"/>
          </w:tcPr>
          <w:p w14:paraId="27315EDC"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2C10F2D1" w14:textId="77777777" w:rsidR="006541B2" w:rsidRPr="002C0248" w:rsidRDefault="006541B2" w:rsidP="006541B2">
            <w:pPr>
              <w:jc w:val="center"/>
            </w:pPr>
            <w:r w:rsidRPr="002C0248">
              <w:t>Υποσύστημα  αναλυτικής λογιστικής</w:t>
            </w:r>
          </w:p>
        </w:tc>
        <w:tc>
          <w:tcPr>
            <w:tcW w:w="1765" w:type="dxa"/>
            <w:tcBorders>
              <w:bottom w:val="single" w:sz="4" w:space="0" w:color="00000A"/>
              <w:right w:val="single" w:sz="4" w:space="0" w:color="00000A"/>
            </w:tcBorders>
            <w:shd w:val="clear" w:color="auto" w:fill="auto"/>
            <w:vAlign w:val="center"/>
          </w:tcPr>
          <w:p w14:paraId="21400E0D"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3167BF32"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741EBD06"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5A46838B"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5E3148C8"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23C1FFF8"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6485825E"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70E72F9B"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701A36E1"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38B85365" w14:textId="77777777" w:rsidR="006541B2" w:rsidRDefault="006541B2" w:rsidP="006541B2">
            <w:pPr>
              <w:jc w:val="center"/>
            </w:pPr>
          </w:p>
        </w:tc>
      </w:tr>
      <w:tr w:rsidR="006541B2" w14:paraId="7A986661" w14:textId="77777777" w:rsidTr="009A1213">
        <w:trPr>
          <w:trHeight w:val="6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247AC3B0" w14:textId="77777777" w:rsidR="006541B2" w:rsidRPr="00671F5A" w:rsidRDefault="006541B2" w:rsidP="006541B2">
            <w:pPr>
              <w:jc w:val="center"/>
              <w:rPr>
                <w:b/>
              </w:rPr>
            </w:pPr>
            <w:r>
              <w:rPr>
                <w:b/>
              </w:rPr>
              <w:t>37</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14B1F44F" w14:textId="77777777" w:rsidR="006541B2" w:rsidRDefault="006541B2" w:rsidP="006541B2">
            <w:pPr>
              <w:jc w:val="center"/>
            </w:pPr>
            <w:r w:rsidRPr="00671F5A">
              <w:rPr>
                <w:b/>
                <w:lang w:val="en-US"/>
              </w:rPr>
              <w:t>ERP</w:t>
            </w:r>
          </w:p>
        </w:tc>
        <w:tc>
          <w:tcPr>
            <w:tcW w:w="3382" w:type="dxa"/>
            <w:tcBorders>
              <w:bottom w:val="single" w:sz="4" w:space="0" w:color="00000A"/>
              <w:right w:val="single" w:sz="4" w:space="0" w:color="00000A"/>
            </w:tcBorders>
            <w:shd w:val="clear" w:color="auto" w:fill="auto"/>
            <w:vAlign w:val="center"/>
          </w:tcPr>
          <w:p w14:paraId="09F6251D" w14:textId="77777777" w:rsidR="006541B2" w:rsidRPr="002C0248" w:rsidRDefault="006541B2" w:rsidP="006541B2">
            <w:pPr>
              <w:jc w:val="center"/>
            </w:pPr>
            <w:r w:rsidRPr="002C0248">
              <w:t>Υποσύστημα προϋπολογισμού</w:t>
            </w:r>
          </w:p>
        </w:tc>
        <w:tc>
          <w:tcPr>
            <w:tcW w:w="1765" w:type="dxa"/>
            <w:tcBorders>
              <w:bottom w:val="single" w:sz="4" w:space="0" w:color="00000A"/>
              <w:right w:val="single" w:sz="4" w:space="0" w:color="00000A"/>
            </w:tcBorders>
            <w:shd w:val="clear" w:color="auto" w:fill="auto"/>
            <w:vAlign w:val="center"/>
          </w:tcPr>
          <w:p w14:paraId="42FA75AB"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1D80FA70"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781461F1"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40FE50CA"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776E2122"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56FA07B1"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5105F255"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6C2E8955"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505775A4"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464906D8" w14:textId="77777777" w:rsidR="006541B2" w:rsidRDefault="006541B2" w:rsidP="006541B2">
            <w:pPr>
              <w:jc w:val="center"/>
            </w:pPr>
          </w:p>
        </w:tc>
      </w:tr>
      <w:tr w:rsidR="006541B2" w14:paraId="7430A454"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439C963E" w14:textId="77777777" w:rsidR="006541B2" w:rsidRPr="00671F5A" w:rsidRDefault="006541B2" w:rsidP="006541B2">
            <w:pPr>
              <w:jc w:val="center"/>
              <w:rPr>
                <w:b/>
              </w:rPr>
            </w:pPr>
            <w:r>
              <w:rPr>
                <w:b/>
              </w:rPr>
              <w:t>38</w:t>
            </w:r>
          </w:p>
        </w:tc>
        <w:tc>
          <w:tcPr>
            <w:tcW w:w="1725" w:type="dxa"/>
            <w:vMerge/>
            <w:tcBorders>
              <w:left w:val="single" w:sz="4" w:space="0" w:color="00000A"/>
              <w:right w:val="single" w:sz="4" w:space="0" w:color="00000A"/>
            </w:tcBorders>
            <w:shd w:val="clear" w:color="auto" w:fill="auto"/>
            <w:tcMar>
              <w:left w:w="103" w:type="dxa"/>
            </w:tcMar>
            <w:vAlign w:val="center"/>
          </w:tcPr>
          <w:p w14:paraId="693C9DDD"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55812337" w14:textId="77777777" w:rsidR="006541B2" w:rsidRPr="002C0248" w:rsidRDefault="006541B2" w:rsidP="006541B2">
            <w:pPr>
              <w:jc w:val="center"/>
            </w:pPr>
            <w:r w:rsidRPr="002C0248">
              <w:t>Υποσύστημα κοστολόγησης Λ</w:t>
            </w:r>
            <w:r>
              <w:t>Υ</w:t>
            </w:r>
            <w:r w:rsidR="00110706">
              <w:t>Υ (</w:t>
            </w:r>
            <w:r w:rsidRPr="002C0248">
              <w:t>εσωτερικών και εξωτερικών)</w:t>
            </w:r>
          </w:p>
        </w:tc>
        <w:tc>
          <w:tcPr>
            <w:tcW w:w="1765" w:type="dxa"/>
            <w:tcBorders>
              <w:bottom w:val="single" w:sz="4" w:space="0" w:color="00000A"/>
              <w:right w:val="single" w:sz="4" w:space="0" w:color="00000A"/>
            </w:tcBorders>
            <w:shd w:val="clear" w:color="auto" w:fill="auto"/>
            <w:vAlign w:val="center"/>
          </w:tcPr>
          <w:p w14:paraId="5630DF74"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2BF94341"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1495CD7D"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51F8E2B7"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541E6A0F"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2DD7AAA6"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45BA7D0B"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1E5BE790"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46CF4D9D"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19E152C2" w14:textId="77777777" w:rsidR="006541B2" w:rsidRDefault="006541B2" w:rsidP="006541B2">
            <w:pPr>
              <w:jc w:val="center"/>
            </w:pPr>
          </w:p>
        </w:tc>
      </w:tr>
      <w:tr w:rsidR="006541B2" w14:paraId="76FCE9F8"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91D3224" w14:textId="77777777" w:rsidR="006541B2" w:rsidRPr="00671F5A" w:rsidRDefault="006541B2" w:rsidP="006541B2">
            <w:pPr>
              <w:jc w:val="center"/>
              <w:rPr>
                <w:b/>
              </w:rPr>
            </w:pPr>
            <w:r>
              <w:rPr>
                <w:b/>
              </w:rPr>
              <w:t>39</w:t>
            </w:r>
          </w:p>
        </w:tc>
        <w:tc>
          <w:tcPr>
            <w:tcW w:w="1725" w:type="dxa"/>
            <w:vMerge/>
            <w:tcBorders>
              <w:left w:val="single" w:sz="4" w:space="0" w:color="00000A"/>
              <w:right w:val="single" w:sz="4" w:space="0" w:color="00000A"/>
            </w:tcBorders>
            <w:shd w:val="clear" w:color="auto" w:fill="auto"/>
            <w:tcMar>
              <w:left w:w="103" w:type="dxa"/>
            </w:tcMar>
            <w:vAlign w:val="center"/>
          </w:tcPr>
          <w:p w14:paraId="401939DD"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22CDA243" w14:textId="77777777" w:rsidR="006541B2" w:rsidRPr="002C0248" w:rsidRDefault="006541B2" w:rsidP="006541B2">
            <w:pPr>
              <w:jc w:val="center"/>
            </w:pPr>
            <w:r w:rsidRPr="002C0248">
              <w:t>Υποσύστημα εισπρακτέων λογαριασμών</w:t>
            </w:r>
          </w:p>
        </w:tc>
        <w:tc>
          <w:tcPr>
            <w:tcW w:w="1765" w:type="dxa"/>
            <w:tcBorders>
              <w:bottom w:val="single" w:sz="4" w:space="0" w:color="00000A"/>
              <w:right w:val="single" w:sz="4" w:space="0" w:color="00000A"/>
            </w:tcBorders>
            <w:shd w:val="clear" w:color="auto" w:fill="auto"/>
            <w:vAlign w:val="center"/>
          </w:tcPr>
          <w:p w14:paraId="45D6A90D"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572020DA"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06992FD4"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3DCC8952"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6ABCD632"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697219F9"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595B4F2E"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1EF97CDE"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64380C5D"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553F4312" w14:textId="77777777" w:rsidR="006541B2" w:rsidRDefault="006541B2" w:rsidP="006541B2">
            <w:pPr>
              <w:jc w:val="center"/>
            </w:pPr>
          </w:p>
        </w:tc>
      </w:tr>
      <w:tr w:rsidR="006541B2" w14:paraId="40FE14FB"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FA8C687" w14:textId="77777777" w:rsidR="006541B2" w:rsidRPr="00671F5A" w:rsidRDefault="006541B2" w:rsidP="006541B2">
            <w:pPr>
              <w:jc w:val="center"/>
              <w:rPr>
                <w:b/>
              </w:rPr>
            </w:pPr>
            <w:r>
              <w:rPr>
                <w:b/>
              </w:rPr>
              <w:t>40</w:t>
            </w:r>
          </w:p>
        </w:tc>
        <w:tc>
          <w:tcPr>
            <w:tcW w:w="1725" w:type="dxa"/>
            <w:vMerge w:val="restart"/>
            <w:tcBorders>
              <w:left w:val="single" w:sz="4" w:space="0" w:color="00000A"/>
              <w:right w:val="single" w:sz="4" w:space="0" w:color="00000A"/>
            </w:tcBorders>
            <w:shd w:val="clear" w:color="auto" w:fill="auto"/>
            <w:tcMar>
              <w:left w:w="103" w:type="dxa"/>
            </w:tcMar>
            <w:vAlign w:val="center"/>
          </w:tcPr>
          <w:p w14:paraId="68D5178F" w14:textId="77777777" w:rsidR="006541B2" w:rsidRPr="006A22D5" w:rsidRDefault="006541B2" w:rsidP="006541B2">
            <w:pPr>
              <w:jc w:val="center"/>
              <w:rPr>
                <w:b/>
                <w:lang w:val="en-US"/>
              </w:rPr>
            </w:pPr>
            <w:r w:rsidRPr="006A22D5">
              <w:rPr>
                <w:b/>
                <w:lang w:val="en-US"/>
              </w:rPr>
              <w:t>ERP</w:t>
            </w:r>
          </w:p>
        </w:tc>
        <w:tc>
          <w:tcPr>
            <w:tcW w:w="3382" w:type="dxa"/>
            <w:tcBorders>
              <w:bottom w:val="single" w:sz="4" w:space="0" w:color="00000A"/>
              <w:right w:val="single" w:sz="4" w:space="0" w:color="00000A"/>
            </w:tcBorders>
            <w:shd w:val="clear" w:color="auto" w:fill="auto"/>
            <w:vAlign w:val="center"/>
          </w:tcPr>
          <w:p w14:paraId="51F5C614" w14:textId="77777777" w:rsidR="006541B2" w:rsidRPr="002C0248" w:rsidRDefault="006541B2" w:rsidP="006541B2">
            <w:pPr>
              <w:jc w:val="center"/>
            </w:pPr>
            <w:r w:rsidRPr="002C0248">
              <w:t>Υποσύστημα πληρωτέων λογαριασμών</w:t>
            </w:r>
          </w:p>
        </w:tc>
        <w:tc>
          <w:tcPr>
            <w:tcW w:w="1765" w:type="dxa"/>
            <w:tcBorders>
              <w:bottom w:val="single" w:sz="4" w:space="0" w:color="00000A"/>
              <w:right w:val="single" w:sz="4" w:space="0" w:color="00000A"/>
            </w:tcBorders>
            <w:shd w:val="clear" w:color="auto" w:fill="auto"/>
            <w:vAlign w:val="center"/>
          </w:tcPr>
          <w:p w14:paraId="5CBCD424"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532351FA"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0D0CC90D"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3E89BA69"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44C11AF2"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3F3396B9"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392A04C2"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1C05603E"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1549F53B"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51518F95" w14:textId="77777777" w:rsidR="006541B2" w:rsidRDefault="006541B2" w:rsidP="006541B2">
            <w:pPr>
              <w:jc w:val="center"/>
            </w:pPr>
          </w:p>
        </w:tc>
      </w:tr>
      <w:tr w:rsidR="006541B2" w14:paraId="06710416"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E77B075" w14:textId="77777777" w:rsidR="006541B2" w:rsidRPr="00671F5A" w:rsidRDefault="006541B2" w:rsidP="006541B2">
            <w:pPr>
              <w:jc w:val="center"/>
              <w:rPr>
                <w:b/>
              </w:rPr>
            </w:pPr>
            <w:r>
              <w:rPr>
                <w:b/>
              </w:rPr>
              <w:lastRenderedPageBreak/>
              <w:t>41</w:t>
            </w:r>
          </w:p>
        </w:tc>
        <w:tc>
          <w:tcPr>
            <w:tcW w:w="1725" w:type="dxa"/>
            <w:vMerge/>
            <w:tcBorders>
              <w:left w:val="single" w:sz="4" w:space="0" w:color="00000A"/>
              <w:right w:val="single" w:sz="4" w:space="0" w:color="00000A"/>
            </w:tcBorders>
            <w:shd w:val="clear" w:color="auto" w:fill="auto"/>
            <w:tcMar>
              <w:left w:w="103" w:type="dxa"/>
            </w:tcMar>
            <w:vAlign w:val="center"/>
          </w:tcPr>
          <w:p w14:paraId="00B95917"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619B8013" w14:textId="77777777" w:rsidR="006541B2" w:rsidRPr="002C0248" w:rsidRDefault="006541B2" w:rsidP="006541B2">
            <w:pPr>
              <w:jc w:val="center"/>
            </w:pPr>
            <w:r w:rsidRPr="002C0248">
              <w:t>Υποσύστημα διαχείρισης παγίων</w:t>
            </w:r>
          </w:p>
        </w:tc>
        <w:tc>
          <w:tcPr>
            <w:tcW w:w="1765" w:type="dxa"/>
            <w:tcBorders>
              <w:bottom w:val="single" w:sz="4" w:space="0" w:color="00000A"/>
              <w:right w:val="single" w:sz="4" w:space="0" w:color="00000A"/>
            </w:tcBorders>
            <w:shd w:val="clear" w:color="auto" w:fill="auto"/>
            <w:vAlign w:val="center"/>
          </w:tcPr>
          <w:p w14:paraId="258D4600"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37C33EEC"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5851C42A"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53DF76B1"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3ED952AC"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32455951"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2980412F"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385169DD"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26570932"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740888B2" w14:textId="77777777" w:rsidR="006541B2" w:rsidRDefault="006541B2" w:rsidP="006541B2">
            <w:pPr>
              <w:jc w:val="center"/>
            </w:pPr>
          </w:p>
        </w:tc>
      </w:tr>
      <w:tr w:rsidR="006541B2" w14:paraId="2322F77F"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38B6775D" w14:textId="77777777" w:rsidR="006541B2" w:rsidRPr="00671F5A" w:rsidRDefault="006541B2" w:rsidP="006541B2">
            <w:pPr>
              <w:jc w:val="center"/>
              <w:rPr>
                <w:b/>
              </w:rPr>
            </w:pPr>
            <w:r>
              <w:rPr>
                <w:b/>
              </w:rPr>
              <w:t>42</w:t>
            </w:r>
          </w:p>
        </w:tc>
        <w:tc>
          <w:tcPr>
            <w:tcW w:w="1725" w:type="dxa"/>
            <w:vMerge/>
            <w:tcBorders>
              <w:left w:val="single" w:sz="4" w:space="0" w:color="00000A"/>
              <w:right w:val="single" w:sz="4" w:space="0" w:color="00000A"/>
            </w:tcBorders>
            <w:shd w:val="clear" w:color="auto" w:fill="auto"/>
            <w:tcMar>
              <w:left w:w="103" w:type="dxa"/>
            </w:tcMar>
            <w:vAlign w:val="center"/>
          </w:tcPr>
          <w:p w14:paraId="4B0E0D8A"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center"/>
          </w:tcPr>
          <w:p w14:paraId="752A5067" w14:textId="77777777" w:rsidR="006541B2" w:rsidRPr="002C0248" w:rsidRDefault="006541B2" w:rsidP="006541B2">
            <w:pPr>
              <w:jc w:val="center"/>
            </w:pPr>
            <w:r>
              <w:t>Υποσύστημα Δ</w:t>
            </w:r>
            <w:r w:rsidRPr="002C0248">
              <w:t>ιπλογραφικού Σύστηματος</w:t>
            </w:r>
          </w:p>
        </w:tc>
        <w:tc>
          <w:tcPr>
            <w:tcW w:w="1765" w:type="dxa"/>
            <w:tcBorders>
              <w:bottom w:val="single" w:sz="4" w:space="0" w:color="00000A"/>
              <w:right w:val="single" w:sz="4" w:space="0" w:color="00000A"/>
            </w:tcBorders>
            <w:shd w:val="clear" w:color="auto" w:fill="auto"/>
            <w:vAlign w:val="center"/>
          </w:tcPr>
          <w:p w14:paraId="735B877C"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center"/>
          </w:tcPr>
          <w:p w14:paraId="19699ADB"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center"/>
          </w:tcPr>
          <w:p w14:paraId="03669250"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center"/>
          </w:tcPr>
          <w:p w14:paraId="1107B6DF"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center"/>
          </w:tcPr>
          <w:p w14:paraId="6FFF3824"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2D19A096"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4B32565C"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center"/>
          </w:tcPr>
          <w:p w14:paraId="6527E647"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46BA3059"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6FDD9827" w14:textId="77777777" w:rsidR="006541B2" w:rsidRDefault="006541B2" w:rsidP="006541B2">
            <w:pPr>
              <w:jc w:val="center"/>
            </w:pPr>
          </w:p>
        </w:tc>
      </w:tr>
      <w:tr w:rsidR="006541B2" w14:paraId="6E4E7540"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0F7D8933" w14:textId="77777777" w:rsidR="006541B2" w:rsidRPr="00671F5A" w:rsidRDefault="006541B2" w:rsidP="006541B2">
            <w:pPr>
              <w:jc w:val="center"/>
              <w:rPr>
                <w:b/>
              </w:rPr>
            </w:pPr>
            <w:r>
              <w:rPr>
                <w:b/>
              </w:rPr>
              <w:t>43</w:t>
            </w:r>
          </w:p>
        </w:tc>
        <w:tc>
          <w:tcPr>
            <w:tcW w:w="1725" w:type="dxa"/>
            <w:vMerge/>
            <w:tcBorders>
              <w:left w:val="single" w:sz="4" w:space="0" w:color="00000A"/>
              <w:right w:val="single" w:sz="4" w:space="0" w:color="00000A"/>
            </w:tcBorders>
            <w:shd w:val="clear" w:color="auto" w:fill="auto"/>
            <w:tcMar>
              <w:left w:w="103" w:type="dxa"/>
            </w:tcMar>
            <w:vAlign w:val="center"/>
          </w:tcPr>
          <w:p w14:paraId="5E0516A2"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bottom"/>
          </w:tcPr>
          <w:p w14:paraId="04422C08" w14:textId="77777777" w:rsidR="006541B2" w:rsidRPr="002C0248" w:rsidRDefault="006541B2" w:rsidP="006541B2">
            <w:pPr>
              <w:jc w:val="center"/>
            </w:pPr>
            <w:r w:rsidRPr="002C0248">
              <w:t>Υποσύστημα διαχείρισης ανθρωπίνων πόρων</w:t>
            </w:r>
          </w:p>
        </w:tc>
        <w:tc>
          <w:tcPr>
            <w:tcW w:w="1765" w:type="dxa"/>
            <w:tcBorders>
              <w:bottom w:val="single" w:sz="4" w:space="0" w:color="00000A"/>
              <w:right w:val="single" w:sz="4" w:space="0" w:color="00000A"/>
            </w:tcBorders>
            <w:shd w:val="clear" w:color="auto" w:fill="auto"/>
            <w:vAlign w:val="bottom"/>
          </w:tcPr>
          <w:p w14:paraId="799FE6F3"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bottom"/>
          </w:tcPr>
          <w:p w14:paraId="066BF363"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bottom"/>
          </w:tcPr>
          <w:p w14:paraId="7664E139"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bottom"/>
          </w:tcPr>
          <w:p w14:paraId="172133C2"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bottom"/>
          </w:tcPr>
          <w:p w14:paraId="6FCB4A41"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64EC82F7"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60693889"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bottom"/>
          </w:tcPr>
          <w:p w14:paraId="3FAAD4CF"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17B2D867"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43249AAB" w14:textId="77777777" w:rsidR="006541B2" w:rsidRDefault="006541B2" w:rsidP="006541B2">
            <w:pPr>
              <w:jc w:val="center"/>
            </w:pPr>
          </w:p>
        </w:tc>
      </w:tr>
      <w:tr w:rsidR="006541B2" w14:paraId="118D039B"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52F4FE00" w14:textId="77777777" w:rsidR="006541B2" w:rsidRPr="00671F5A" w:rsidRDefault="006541B2" w:rsidP="006541B2">
            <w:pPr>
              <w:jc w:val="center"/>
              <w:rPr>
                <w:b/>
                <w:lang w:val="en-US"/>
              </w:rPr>
            </w:pPr>
            <w:r>
              <w:rPr>
                <w:b/>
              </w:rPr>
              <w:t>44</w:t>
            </w:r>
          </w:p>
        </w:tc>
        <w:tc>
          <w:tcPr>
            <w:tcW w:w="1725" w:type="dxa"/>
            <w:vMerge/>
            <w:tcBorders>
              <w:left w:val="single" w:sz="4" w:space="0" w:color="00000A"/>
              <w:bottom w:val="single" w:sz="4" w:space="0" w:color="00000A"/>
              <w:right w:val="single" w:sz="4" w:space="0" w:color="00000A"/>
            </w:tcBorders>
            <w:shd w:val="clear" w:color="auto" w:fill="auto"/>
            <w:tcMar>
              <w:left w:w="103" w:type="dxa"/>
            </w:tcMar>
            <w:vAlign w:val="center"/>
          </w:tcPr>
          <w:p w14:paraId="1BC1399E" w14:textId="77777777" w:rsidR="006541B2" w:rsidRDefault="006541B2" w:rsidP="006541B2">
            <w:pPr>
              <w:jc w:val="center"/>
            </w:pPr>
          </w:p>
        </w:tc>
        <w:tc>
          <w:tcPr>
            <w:tcW w:w="3382" w:type="dxa"/>
            <w:tcBorders>
              <w:bottom w:val="single" w:sz="4" w:space="0" w:color="00000A"/>
              <w:right w:val="single" w:sz="4" w:space="0" w:color="00000A"/>
            </w:tcBorders>
            <w:shd w:val="clear" w:color="auto" w:fill="auto"/>
            <w:vAlign w:val="bottom"/>
          </w:tcPr>
          <w:p w14:paraId="5ECC204A" w14:textId="77777777" w:rsidR="006541B2" w:rsidRPr="002C0248" w:rsidRDefault="006541B2" w:rsidP="006A22D5">
            <w:pPr>
              <w:jc w:val="center"/>
            </w:pPr>
            <w:r w:rsidRPr="002C0248">
              <w:t>Υποσύστημα ΓΚΑΔΥΕΔ</w:t>
            </w:r>
            <w:r>
              <w:t xml:space="preserve"> </w:t>
            </w:r>
          </w:p>
        </w:tc>
        <w:tc>
          <w:tcPr>
            <w:tcW w:w="1765" w:type="dxa"/>
            <w:tcBorders>
              <w:bottom w:val="single" w:sz="4" w:space="0" w:color="00000A"/>
              <w:right w:val="single" w:sz="4" w:space="0" w:color="00000A"/>
            </w:tcBorders>
            <w:shd w:val="clear" w:color="auto" w:fill="auto"/>
            <w:vAlign w:val="bottom"/>
          </w:tcPr>
          <w:p w14:paraId="57FF9212"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bottom"/>
          </w:tcPr>
          <w:p w14:paraId="0293988E"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bottom"/>
          </w:tcPr>
          <w:p w14:paraId="73503528"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bottom"/>
          </w:tcPr>
          <w:p w14:paraId="67143ADD"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bottom"/>
          </w:tcPr>
          <w:p w14:paraId="0E232075" w14:textId="77777777" w:rsidR="006541B2" w:rsidRDefault="006541B2" w:rsidP="006541B2">
            <w:pPr>
              <w:jc w:val="center"/>
            </w:pPr>
          </w:p>
        </w:tc>
        <w:tc>
          <w:tcPr>
            <w:tcW w:w="547" w:type="dxa"/>
            <w:tcBorders>
              <w:bottom w:val="single" w:sz="4" w:space="0" w:color="00000A"/>
              <w:right w:val="single" w:sz="4" w:space="0" w:color="00000A"/>
            </w:tcBorders>
            <w:shd w:val="clear" w:color="000000" w:fill="D8D8D8"/>
            <w:vAlign w:val="center"/>
          </w:tcPr>
          <w:p w14:paraId="74A0D8C1" w14:textId="77777777" w:rsidR="006541B2" w:rsidRDefault="006541B2" w:rsidP="006541B2">
            <w:pPr>
              <w:jc w:val="center"/>
            </w:pPr>
          </w:p>
        </w:tc>
        <w:tc>
          <w:tcPr>
            <w:tcW w:w="539" w:type="dxa"/>
            <w:tcBorders>
              <w:bottom w:val="single" w:sz="4" w:space="0" w:color="00000A"/>
              <w:right w:val="single" w:sz="4" w:space="0" w:color="00000A"/>
            </w:tcBorders>
            <w:shd w:val="clear" w:color="auto" w:fill="auto"/>
            <w:vAlign w:val="bottom"/>
          </w:tcPr>
          <w:p w14:paraId="59A8636A"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bottom"/>
          </w:tcPr>
          <w:p w14:paraId="2BFACABA"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4F4006A7"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664C20A3" w14:textId="77777777" w:rsidR="006541B2" w:rsidRDefault="006541B2" w:rsidP="006541B2">
            <w:pPr>
              <w:jc w:val="center"/>
            </w:pPr>
          </w:p>
        </w:tc>
      </w:tr>
      <w:tr w:rsidR="006541B2" w14:paraId="5924CA62" w14:textId="77777777" w:rsidTr="009A1213">
        <w:trPr>
          <w:trHeight w:val="300"/>
          <w:jc w:val="center"/>
        </w:trPr>
        <w:tc>
          <w:tcPr>
            <w:tcW w:w="772" w:type="dxa"/>
            <w:tcBorders>
              <w:left w:val="single" w:sz="8" w:space="0" w:color="00000A"/>
              <w:bottom w:val="single" w:sz="4" w:space="0" w:color="00000A"/>
              <w:right w:val="single" w:sz="4" w:space="0" w:color="00000A"/>
            </w:tcBorders>
            <w:shd w:val="clear" w:color="auto" w:fill="auto"/>
            <w:tcMar>
              <w:left w:w="98" w:type="dxa"/>
            </w:tcMar>
            <w:vAlign w:val="center"/>
          </w:tcPr>
          <w:p w14:paraId="69D0047B" w14:textId="77777777" w:rsidR="006541B2" w:rsidRPr="00671F5A" w:rsidRDefault="006541B2" w:rsidP="006541B2">
            <w:pPr>
              <w:jc w:val="center"/>
              <w:rPr>
                <w:b/>
                <w:lang w:val="en-US"/>
              </w:rPr>
            </w:pPr>
            <w:r>
              <w:rPr>
                <w:b/>
              </w:rPr>
              <w:t>45</w:t>
            </w:r>
          </w:p>
        </w:tc>
        <w:tc>
          <w:tcPr>
            <w:tcW w:w="1725" w:type="dxa"/>
            <w:vMerge w:val="restart"/>
            <w:tcBorders>
              <w:top w:val="single" w:sz="4" w:space="0" w:color="00000A"/>
              <w:left w:val="single" w:sz="4" w:space="0" w:color="00000A"/>
              <w:right w:val="single" w:sz="4" w:space="0" w:color="00000A"/>
            </w:tcBorders>
            <w:shd w:val="clear" w:color="auto" w:fill="auto"/>
            <w:tcMar>
              <w:left w:w="103" w:type="dxa"/>
            </w:tcMar>
            <w:vAlign w:val="center"/>
          </w:tcPr>
          <w:p w14:paraId="6C48E535" w14:textId="77777777" w:rsidR="006541B2" w:rsidRPr="00671F5A" w:rsidRDefault="006541B2" w:rsidP="006541B2">
            <w:pPr>
              <w:jc w:val="center"/>
              <w:rPr>
                <w:b/>
                <w:lang w:val="en-US"/>
              </w:rPr>
            </w:pPr>
            <w:r w:rsidRPr="00671F5A">
              <w:rPr>
                <w:b/>
                <w:lang w:val="en-US"/>
              </w:rPr>
              <w:t>HMS</w:t>
            </w:r>
          </w:p>
        </w:tc>
        <w:tc>
          <w:tcPr>
            <w:tcW w:w="3382" w:type="dxa"/>
            <w:tcBorders>
              <w:bottom w:val="single" w:sz="4" w:space="0" w:color="00000A"/>
              <w:right w:val="single" w:sz="4" w:space="0" w:color="00000A"/>
            </w:tcBorders>
            <w:shd w:val="clear" w:color="auto" w:fill="auto"/>
            <w:vAlign w:val="center"/>
          </w:tcPr>
          <w:p w14:paraId="438E0C21" w14:textId="23AE8CB8" w:rsidR="006541B2" w:rsidRPr="002C0248" w:rsidRDefault="00CC6704" w:rsidP="006541B2">
            <w:pPr>
              <w:jc w:val="center"/>
            </w:pPr>
            <w:r>
              <w:t xml:space="preserve">Υποσύστημα </w:t>
            </w:r>
            <w:r w:rsidR="006541B2" w:rsidRPr="002C0248">
              <w:t>κλινικών - ΜΕΘ - Χειρουργείων</w:t>
            </w:r>
          </w:p>
        </w:tc>
        <w:tc>
          <w:tcPr>
            <w:tcW w:w="1765" w:type="dxa"/>
            <w:tcBorders>
              <w:bottom w:val="single" w:sz="4" w:space="0" w:color="00000A"/>
              <w:right w:val="single" w:sz="4" w:space="0" w:color="00000A"/>
            </w:tcBorders>
            <w:shd w:val="clear" w:color="auto" w:fill="auto"/>
            <w:vAlign w:val="bottom"/>
          </w:tcPr>
          <w:p w14:paraId="3B741ACA" w14:textId="77777777" w:rsidR="006541B2" w:rsidRDefault="006541B2" w:rsidP="006541B2">
            <w:pPr>
              <w:jc w:val="center"/>
            </w:pPr>
          </w:p>
        </w:tc>
        <w:tc>
          <w:tcPr>
            <w:tcW w:w="1809" w:type="dxa"/>
            <w:tcBorders>
              <w:bottom w:val="single" w:sz="4" w:space="0" w:color="00000A"/>
              <w:right w:val="single" w:sz="4" w:space="0" w:color="00000A"/>
            </w:tcBorders>
            <w:shd w:val="clear" w:color="auto" w:fill="auto"/>
            <w:vAlign w:val="bottom"/>
          </w:tcPr>
          <w:p w14:paraId="70349830" w14:textId="77777777" w:rsidR="006541B2" w:rsidRDefault="006541B2" w:rsidP="006541B2">
            <w:pPr>
              <w:jc w:val="center"/>
            </w:pPr>
          </w:p>
        </w:tc>
        <w:tc>
          <w:tcPr>
            <w:tcW w:w="2446" w:type="dxa"/>
            <w:tcBorders>
              <w:bottom w:val="single" w:sz="4" w:space="0" w:color="00000A"/>
              <w:right w:val="single" w:sz="4" w:space="0" w:color="00000A"/>
            </w:tcBorders>
            <w:shd w:val="clear" w:color="auto" w:fill="auto"/>
            <w:vAlign w:val="bottom"/>
          </w:tcPr>
          <w:p w14:paraId="2CBF5D5A" w14:textId="77777777" w:rsidR="006541B2" w:rsidRDefault="006541B2" w:rsidP="006541B2">
            <w:pPr>
              <w:jc w:val="center"/>
            </w:pPr>
          </w:p>
        </w:tc>
        <w:tc>
          <w:tcPr>
            <w:tcW w:w="590" w:type="dxa"/>
            <w:tcBorders>
              <w:bottom w:val="single" w:sz="4" w:space="0" w:color="00000A"/>
              <w:right w:val="single" w:sz="4" w:space="0" w:color="00000A"/>
            </w:tcBorders>
            <w:shd w:val="clear" w:color="auto" w:fill="auto"/>
            <w:vAlign w:val="bottom"/>
          </w:tcPr>
          <w:p w14:paraId="446D1F89" w14:textId="77777777" w:rsidR="006541B2" w:rsidRDefault="006541B2" w:rsidP="006541B2">
            <w:pPr>
              <w:jc w:val="center"/>
            </w:pPr>
          </w:p>
        </w:tc>
        <w:tc>
          <w:tcPr>
            <w:tcW w:w="550" w:type="dxa"/>
            <w:tcBorders>
              <w:bottom w:val="single" w:sz="4" w:space="0" w:color="00000A"/>
              <w:right w:val="single" w:sz="4" w:space="0" w:color="00000A"/>
            </w:tcBorders>
            <w:shd w:val="clear" w:color="auto" w:fill="auto"/>
            <w:vAlign w:val="bottom"/>
          </w:tcPr>
          <w:p w14:paraId="295F9C71"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bottom"/>
          </w:tcPr>
          <w:p w14:paraId="54017470" w14:textId="77777777" w:rsidR="006541B2" w:rsidRDefault="006541B2" w:rsidP="006541B2">
            <w:pPr>
              <w:jc w:val="center"/>
            </w:pPr>
          </w:p>
        </w:tc>
        <w:tc>
          <w:tcPr>
            <w:tcW w:w="539" w:type="dxa"/>
            <w:tcBorders>
              <w:bottom w:val="single" w:sz="4" w:space="0" w:color="00000A"/>
              <w:right w:val="single" w:sz="4" w:space="0" w:color="00000A"/>
            </w:tcBorders>
            <w:shd w:val="clear" w:color="000000" w:fill="D8D8D8"/>
            <w:vAlign w:val="center"/>
          </w:tcPr>
          <w:p w14:paraId="56DCE146" w14:textId="77777777" w:rsidR="006541B2" w:rsidRDefault="006541B2" w:rsidP="006541B2">
            <w:pPr>
              <w:jc w:val="center"/>
            </w:pPr>
          </w:p>
        </w:tc>
        <w:tc>
          <w:tcPr>
            <w:tcW w:w="551" w:type="dxa"/>
            <w:tcBorders>
              <w:bottom w:val="single" w:sz="4" w:space="0" w:color="00000A"/>
              <w:right w:val="single" w:sz="4" w:space="0" w:color="00000A"/>
            </w:tcBorders>
            <w:shd w:val="clear" w:color="auto" w:fill="auto"/>
            <w:vAlign w:val="bottom"/>
          </w:tcPr>
          <w:p w14:paraId="72BB2C8B" w14:textId="77777777" w:rsidR="006541B2" w:rsidRDefault="006541B2" w:rsidP="006541B2">
            <w:pPr>
              <w:jc w:val="center"/>
            </w:pPr>
          </w:p>
        </w:tc>
        <w:tc>
          <w:tcPr>
            <w:tcW w:w="547" w:type="dxa"/>
            <w:tcBorders>
              <w:bottom w:val="single" w:sz="4" w:space="0" w:color="00000A"/>
              <w:right w:val="single" w:sz="4" w:space="0" w:color="00000A"/>
            </w:tcBorders>
            <w:shd w:val="clear" w:color="auto" w:fill="auto"/>
            <w:vAlign w:val="center"/>
          </w:tcPr>
          <w:p w14:paraId="11A8C2D7" w14:textId="77777777" w:rsidR="006541B2" w:rsidRDefault="006541B2" w:rsidP="006541B2">
            <w:pPr>
              <w:jc w:val="center"/>
            </w:pPr>
          </w:p>
        </w:tc>
        <w:tc>
          <w:tcPr>
            <w:tcW w:w="553" w:type="dxa"/>
            <w:tcBorders>
              <w:bottom w:val="single" w:sz="4" w:space="0" w:color="00000A"/>
              <w:right w:val="single" w:sz="4" w:space="0" w:color="00000A"/>
            </w:tcBorders>
            <w:shd w:val="clear" w:color="auto" w:fill="auto"/>
          </w:tcPr>
          <w:p w14:paraId="12476CC7" w14:textId="77777777" w:rsidR="006541B2" w:rsidRDefault="006541B2" w:rsidP="006541B2">
            <w:pPr>
              <w:jc w:val="center"/>
            </w:pPr>
          </w:p>
        </w:tc>
      </w:tr>
      <w:tr w:rsidR="006541B2" w14:paraId="493178CC" w14:textId="77777777" w:rsidTr="009A1213">
        <w:trPr>
          <w:trHeight w:val="465"/>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75055D" w14:textId="77777777" w:rsidR="006541B2" w:rsidRPr="002366D3" w:rsidRDefault="006541B2" w:rsidP="006541B2">
            <w:pPr>
              <w:jc w:val="center"/>
              <w:rPr>
                <w:b/>
              </w:rPr>
            </w:pPr>
            <w:r>
              <w:rPr>
                <w:b/>
              </w:rPr>
              <w:t>46</w:t>
            </w:r>
          </w:p>
        </w:tc>
        <w:tc>
          <w:tcPr>
            <w:tcW w:w="1725" w:type="dxa"/>
            <w:vMerge/>
            <w:tcBorders>
              <w:left w:val="single" w:sz="4" w:space="0" w:color="00000A"/>
              <w:bottom w:val="single" w:sz="4" w:space="0" w:color="00000A"/>
              <w:right w:val="single" w:sz="4" w:space="0" w:color="00000A"/>
            </w:tcBorders>
            <w:shd w:val="clear" w:color="auto" w:fill="auto"/>
            <w:vAlign w:val="center"/>
          </w:tcPr>
          <w:p w14:paraId="6B5BB2F9" w14:textId="77777777" w:rsidR="006541B2" w:rsidRPr="00671F5A" w:rsidRDefault="006541B2" w:rsidP="006541B2">
            <w:pPr>
              <w:jc w:val="center"/>
              <w:rPr>
                <w:b/>
              </w:rPr>
            </w:pPr>
          </w:p>
        </w:tc>
        <w:tc>
          <w:tcPr>
            <w:tcW w:w="3382" w:type="dxa"/>
            <w:tcBorders>
              <w:top w:val="single" w:sz="4" w:space="0" w:color="00000A"/>
              <w:bottom w:val="single" w:sz="4" w:space="0" w:color="00000A"/>
              <w:right w:val="single" w:sz="4" w:space="0" w:color="00000A"/>
            </w:tcBorders>
            <w:shd w:val="clear" w:color="auto" w:fill="auto"/>
            <w:vAlign w:val="center"/>
          </w:tcPr>
          <w:p w14:paraId="37EDF3C4" w14:textId="77777777" w:rsidR="006541B2" w:rsidRPr="002C0248" w:rsidRDefault="006541B2" w:rsidP="006541B2">
            <w:pPr>
              <w:jc w:val="center"/>
            </w:pPr>
            <w:r w:rsidRPr="002C0248">
              <w:t>Υποσύστημα Ηλεκτρονικού Φακέλου Υγείας (ΗΦΥ)</w:t>
            </w:r>
          </w:p>
        </w:tc>
        <w:tc>
          <w:tcPr>
            <w:tcW w:w="1765" w:type="dxa"/>
            <w:tcBorders>
              <w:top w:val="single" w:sz="4" w:space="0" w:color="00000A"/>
              <w:bottom w:val="single" w:sz="4" w:space="0" w:color="00000A"/>
              <w:right w:val="single" w:sz="4" w:space="0" w:color="00000A"/>
            </w:tcBorders>
            <w:shd w:val="clear" w:color="auto" w:fill="auto"/>
            <w:vAlign w:val="bottom"/>
          </w:tcPr>
          <w:p w14:paraId="3EAD830A"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bottom"/>
          </w:tcPr>
          <w:p w14:paraId="2188F27F"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auto"/>
            <w:vAlign w:val="bottom"/>
          </w:tcPr>
          <w:p w14:paraId="1DCBC024"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auto" w:fill="auto"/>
            <w:vAlign w:val="bottom"/>
          </w:tcPr>
          <w:p w14:paraId="2C96DBED"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bottom"/>
          </w:tcPr>
          <w:p w14:paraId="327FEB70"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bottom"/>
          </w:tcPr>
          <w:p w14:paraId="70780771"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bottom"/>
          </w:tcPr>
          <w:p w14:paraId="47C27F7F"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bottom"/>
          </w:tcPr>
          <w:p w14:paraId="0BA21850"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000000" w:fill="D8D8D8"/>
            <w:vAlign w:val="center"/>
          </w:tcPr>
          <w:p w14:paraId="648B5B20"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auto"/>
          </w:tcPr>
          <w:p w14:paraId="5133BEF4" w14:textId="77777777" w:rsidR="006541B2" w:rsidRDefault="006541B2" w:rsidP="006541B2">
            <w:pPr>
              <w:jc w:val="center"/>
            </w:pPr>
          </w:p>
        </w:tc>
      </w:tr>
      <w:tr w:rsidR="006541B2" w14:paraId="40EFCE4C" w14:textId="77777777" w:rsidTr="009A1213">
        <w:trPr>
          <w:trHeight w:val="465"/>
          <w:jc w:val="center"/>
        </w:trPr>
        <w:tc>
          <w:tcPr>
            <w:tcW w:w="7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F40201" w14:textId="77777777" w:rsidR="006541B2" w:rsidRPr="00A9472F" w:rsidRDefault="006541B2" w:rsidP="006541B2">
            <w:pPr>
              <w:jc w:val="center"/>
              <w:rPr>
                <w:b/>
              </w:rPr>
            </w:pPr>
            <w:r>
              <w:rPr>
                <w:b/>
              </w:rPr>
              <w:t>47</w:t>
            </w:r>
          </w:p>
        </w:tc>
        <w:tc>
          <w:tcPr>
            <w:tcW w:w="1725" w:type="dxa"/>
            <w:tcBorders>
              <w:top w:val="single" w:sz="4" w:space="0" w:color="00000A"/>
              <w:bottom w:val="single" w:sz="4" w:space="0" w:color="00000A"/>
              <w:right w:val="single" w:sz="4" w:space="0" w:color="00000A"/>
            </w:tcBorders>
            <w:shd w:val="clear" w:color="auto" w:fill="auto"/>
            <w:vAlign w:val="center"/>
          </w:tcPr>
          <w:p w14:paraId="70FD964F" w14:textId="77777777" w:rsidR="006541B2" w:rsidRPr="00671F5A" w:rsidRDefault="006541B2" w:rsidP="006541B2">
            <w:pPr>
              <w:jc w:val="center"/>
              <w:rPr>
                <w:b/>
              </w:rPr>
            </w:pPr>
            <w:r w:rsidRPr="00671F5A">
              <w:rPr>
                <w:b/>
              </w:rPr>
              <w:t>BI</w:t>
            </w:r>
          </w:p>
        </w:tc>
        <w:tc>
          <w:tcPr>
            <w:tcW w:w="3382" w:type="dxa"/>
            <w:tcBorders>
              <w:top w:val="single" w:sz="4" w:space="0" w:color="00000A"/>
              <w:bottom w:val="single" w:sz="4" w:space="0" w:color="00000A"/>
              <w:right w:val="single" w:sz="4" w:space="0" w:color="00000A"/>
            </w:tcBorders>
            <w:shd w:val="clear" w:color="auto" w:fill="auto"/>
            <w:vAlign w:val="center"/>
          </w:tcPr>
          <w:p w14:paraId="4B7C4C82" w14:textId="77777777" w:rsidR="006541B2" w:rsidRDefault="006541B2" w:rsidP="006541B2">
            <w:pPr>
              <w:jc w:val="center"/>
            </w:pPr>
            <w:r w:rsidRPr="002C0248">
              <w:t xml:space="preserve">Σύστημα επιχειρηματικής </w:t>
            </w:r>
            <w:proofErr w:type="spellStart"/>
            <w:r w:rsidRPr="002C0248">
              <w:t>εφυίας</w:t>
            </w:r>
            <w:proofErr w:type="spellEnd"/>
            <w:r w:rsidRPr="002C0248">
              <w:t xml:space="preserve"> (BI)</w:t>
            </w:r>
          </w:p>
        </w:tc>
        <w:tc>
          <w:tcPr>
            <w:tcW w:w="1765" w:type="dxa"/>
            <w:tcBorders>
              <w:top w:val="single" w:sz="4" w:space="0" w:color="00000A"/>
              <w:bottom w:val="single" w:sz="4" w:space="0" w:color="00000A"/>
              <w:right w:val="single" w:sz="4" w:space="0" w:color="00000A"/>
            </w:tcBorders>
            <w:shd w:val="clear" w:color="auto" w:fill="auto"/>
            <w:vAlign w:val="bottom"/>
          </w:tcPr>
          <w:p w14:paraId="7A900225" w14:textId="77777777" w:rsidR="006541B2" w:rsidRDefault="006541B2" w:rsidP="006541B2">
            <w:pPr>
              <w:jc w:val="center"/>
            </w:pPr>
          </w:p>
        </w:tc>
        <w:tc>
          <w:tcPr>
            <w:tcW w:w="1809" w:type="dxa"/>
            <w:tcBorders>
              <w:top w:val="single" w:sz="4" w:space="0" w:color="00000A"/>
              <w:bottom w:val="single" w:sz="4" w:space="0" w:color="00000A"/>
              <w:right w:val="single" w:sz="4" w:space="0" w:color="00000A"/>
            </w:tcBorders>
            <w:shd w:val="clear" w:color="auto" w:fill="auto"/>
            <w:vAlign w:val="bottom"/>
          </w:tcPr>
          <w:p w14:paraId="01AF4D5E" w14:textId="77777777" w:rsidR="006541B2" w:rsidRDefault="006541B2" w:rsidP="006541B2">
            <w:pPr>
              <w:jc w:val="center"/>
            </w:pPr>
          </w:p>
        </w:tc>
        <w:tc>
          <w:tcPr>
            <w:tcW w:w="2446" w:type="dxa"/>
            <w:tcBorders>
              <w:top w:val="single" w:sz="4" w:space="0" w:color="00000A"/>
              <w:bottom w:val="single" w:sz="4" w:space="0" w:color="00000A"/>
              <w:right w:val="single" w:sz="4" w:space="0" w:color="00000A"/>
            </w:tcBorders>
            <w:shd w:val="clear" w:color="auto" w:fill="auto"/>
            <w:vAlign w:val="bottom"/>
          </w:tcPr>
          <w:p w14:paraId="3D37AF71" w14:textId="77777777" w:rsidR="006541B2" w:rsidRDefault="006541B2" w:rsidP="006541B2">
            <w:pPr>
              <w:jc w:val="center"/>
            </w:pPr>
          </w:p>
        </w:tc>
        <w:tc>
          <w:tcPr>
            <w:tcW w:w="590" w:type="dxa"/>
            <w:tcBorders>
              <w:top w:val="single" w:sz="4" w:space="0" w:color="00000A"/>
              <w:bottom w:val="single" w:sz="4" w:space="0" w:color="00000A"/>
              <w:right w:val="single" w:sz="4" w:space="0" w:color="00000A"/>
            </w:tcBorders>
            <w:shd w:val="clear" w:color="auto" w:fill="auto"/>
            <w:vAlign w:val="bottom"/>
          </w:tcPr>
          <w:p w14:paraId="1C5266E9" w14:textId="77777777" w:rsidR="006541B2" w:rsidRDefault="006541B2" w:rsidP="006541B2">
            <w:pPr>
              <w:jc w:val="center"/>
            </w:pPr>
          </w:p>
        </w:tc>
        <w:tc>
          <w:tcPr>
            <w:tcW w:w="550" w:type="dxa"/>
            <w:tcBorders>
              <w:top w:val="single" w:sz="4" w:space="0" w:color="00000A"/>
              <w:bottom w:val="single" w:sz="4" w:space="0" w:color="00000A"/>
              <w:right w:val="single" w:sz="4" w:space="0" w:color="00000A"/>
            </w:tcBorders>
            <w:shd w:val="clear" w:color="auto" w:fill="auto"/>
            <w:vAlign w:val="bottom"/>
          </w:tcPr>
          <w:p w14:paraId="2042AF7F"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auto" w:fill="auto"/>
            <w:vAlign w:val="bottom"/>
          </w:tcPr>
          <w:p w14:paraId="39534D1D" w14:textId="77777777" w:rsidR="006541B2" w:rsidRDefault="006541B2" w:rsidP="006541B2">
            <w:pPr>
              <w:jc w:val="center"/>
            </w:pPr>
          </w:p>
        </w:tc>
        <w:tc>
          <w:tcPr>
            <w:tcW w:w="539" w:type="dxa"/>
            <w:tcBorders>
              <w:top w:val="single" w:sz="4" w:space="0" w:color="00000A"/>
              <w:bottom w:val="single" w:sz="4" w:space="0" w:color="00000A"/>
              <w:right w:val="single" w:sz="4" w:space="0" w:color="00000A"/>
            </w:tcBorders>
            <w:shd w:val="clear" w:color="auto" w:fill="auto"/>
            <w:vAlign w:val="bottom"/>
          </w:tcPr>
          <w:p w14:paraId="4BC2314B" w14:textId="77777777" w:rsidR="006541B2" w:rsidRDefault="006541B2" w:rsidP="006541B2">
            <w:pPr>
              <w:jc w:val="center"/>
            </w:pPr>
          </w:p>
        </w:tc>
        <w:tc>
          <w:tcPr>
            <w:tcW w:w="551" w:type="dxa"/>
            <w:tcBorders>
              <w:top w:val="single" w:sz="4" w:space="0" w:color="00000A"/>
              <w:bottom w:val="single" w:sz="4" w:space="0" w:color="00000A"/>
              <w:right w:val="single" w:sz="4" w:space="0" w:color="00000A"/>
            </w:tcBorders>
            <w:shd w:val="clear" w:color="auto" w:fill="auto"/>
            <w:vAlign w:val="bottom"/>
          </w:tcPr>
          <w:p w14:paraId="73E9E954" w14:textId="77777777" w:rsidR="006541B2" w:rsidRDefault="006541B2" w:rsidP="006541B2">
            <w:pPr>
              <w:jc w:val="center"/>
            </w:pPr>
          </w:p>
        </w:tc>
        <w:tc>
          <w:tcPr>
            <w:tcW w:w="547" w:type="dxa"/>
            <w:tcBorders>
              <w:top w:val="single" w:sz="4" w:space="0" w:color="00000A"/>
              <w:bottom w:val="single" w:sz="4" w:space="0" w:color="00000A"/>
              <w:right w:val="single" w:sz="4" w:space="0" w:color="00000A"/>
            </w:tcBorders>
            <w:shd w:val="clear" w:color="000000" w:fill="D8D8D8"/>
            <w:vAlign w:val="center"/>
          </w:tcPr>
          <w:p w14:paraId="6FA9289C" w14:textId="77777777" w:rsidR="006541B2" w:rsidRDefault="006541B2" w:rsidP="006541B2">
            <w:pPr>
              <w:jc w:val="center"/>
            </w:pPr>
          </w:p>
        </w:tc>
        <w:tc>
          <w:tcPr>
            <w:tcW w:w="553" w:type="dxa"/>
            <w:tcBorders>
              <w:top w:val="single" w:sz="4" w:space="0" w:color="00000A"/>
              <w:bottom w:val="single" w:sz="4" w:space="0" w:color="00000A"/>
              <w:right w:val="single" w:sz="4" w:space="0" w:color="00000A"/>
            </w:tcBorders>
            <w:shd w:val="clear" w:color="auto" w:fill="auto"/>
          </w:tcPr>
          <w:p w14:paraId="4787D47E" w14:textId="77777777" w:rsidR="006541B2" w:rsidRDefault="006541B2" w:rsidP="006541B2">
            <w:pPr>
              <w:jc w:val="center"/>
            </w:pPr>
          </w:p>
        </w:tc>
      </w:tr>
    </w:tbl>
    <w:p w14:paraId="4ACA225C" w14:textId="77777777" w:rsidR="001A7731" w:rsidRDefault="001A7731" w:rsidP="00A11DC8"/>
    <w:p w14:paraId="4794FAB7" w14:textId="77777777" w:rsidR="001A7731" w:rsidRDefault="001A7731" w:rsidP="00A11DC8">
      <w:pPr>
        <w:sectPr w:rsidR="001A7731" w:rsidSect="002877E7">
          <w:footerReference w:type="default" r:id="rId28"/>
          <w:pgSz w:w="16838" w:h="11906" w:orient="landscape"/>
          <w:pgMar w:top="1134" w:right="1134" w:bottom="1134" w:left="1134" w:header="720" w:footer="709" w:gutter="0"/>
          <w:cols w:space="720"/>
          <w:docGrid w:linePitch="360"/>
        </w:sectPr>
      </w:pPr>
    </w:p>
    <w:p w14:paraId="708882CA" w14:textId="77777777" w:rsidR="009744F8" w:rsidRPr="0041475C" w:rsidRDefault="009744F8" w:rsidP="009744F8">
      <w:pPr>
        <w:rPr>
          <w:highlight w:val="yellow"/>
        </w:rPr>
      </w:pPr>
      <w:r>
        <w:lastRenderedPageBreak/>
        <w:t>Η πρώτη έκδοση του ΟΠΣΥΕΔ έχει ολοκληρωθεί και λειτουργεί σε όλα τα ΣΝ – Παραρτήματα αυτών και ΚΙΧΝΕ (</w:t>
      </w:r>
      <w:r w:rsidRPr="009A0180">
        <w:t>401 ΓΣΝΑ – ΟΦΑ, 414 ΣΝΕΝ, 424 ΓΣΝΕ, 404 ΓΣΝ, 417 ΝΙΜΤΣ, 212 – 216 – 219 ΚΙΧΝΕ</w:t>
      </w:r>
      <w:r>
        <w:t>, ΝΝΑ – ΝΝΠ – ΟΚΠΝ, ΝΝΣ,</w:t>
      </w:r>
      <w:r w:rsidRPr="009A0180">
        <w:t xml:space="preserve"> 251 ΓΝΑ</w:t>
      </w:r>
      <w:r w:rsidRPr="00722E4F">
        <w:t>), ΝΝΚ.</w:t>
      </w:r>
      <w:r w:rsidRPr="004E6FFF">
        <w:t xml:space="preserve"> </w:t>
      </w:r>
      <w:r w:rsidRPr="006A22D5">
        <w:t xml:space="preserve">Κατά την έκδοση αυτή, αναπτύχθηκαν – βελτιώθηκαν οι </w:t>
      </w:r>
      <w:proofErr w:type="spellStart"/>
      <w:r w:rsidRPr="006A22D5">
        <w:t>ιστοτόποι</w:t>
      </w:r>
      <w:proofErr w:type="spellEnd"/>
      <w:r w:rsidRPr="006A22D5">
        <w:t xml:space="preserve"> των ΥΥ, ενώ ως προς τα συστήματα - υποσυστήματα, που αναγράφονται στον προηγούμενο πίνακα, έχει ολοκληρωθεί το σύστημα ΗΚΕΛΥ και μέρος του συστήματος Διαχείρισης Νοσοκομείου (</w:t>
      </w:r>
      <w:r w:rsidRPr="006A22D5">
        <w:rPr>
          <w:lang w:val="en-US"/>
        </w:rPr>
        <w:t>HMS</w:t>
      </w:r>
      <w:r w:rsidRPr="006A22D5">
        <w:t>). Συγκεκριμένα:</w:t>
      </w:r>
    </w:p>
    <w:p w14:paraId="276CCD33" w14:textId="400E8488" w:rsidR="00E221D0" w:rsidRPr="006A22D5" w:rsidRDefault="009744F8" w:rsidP="009744F8">
      <w:pPr>
        <w:rPr>
          <w:i/>
          <w:iCs/>
        </w:rPr>
      </w:pPr>
      <w:r w:rsidRPr="006A22D5">
        <w:rPr>
          <w:i/>
          <w:iCs/>
        </w:rPr>
        <w:t xml:space="preserve"> </w:t>
      </w:r>
      <w:r w:rsidR="00E221D0" w:rsidRPr="006A22D5">
        <w:rPr>
          <w:i/>
          <w:iCs/>
        </w:rPr>
        <w:t>(1)</w:t>
      </w:r>
      <w:r w:rsidR="00E221D0" w:rsidRPr="006A22D5">
        <w:rPr>
          <w:i/>
          <w:iCs/>
        </w:rPr>
        <w:tab/>
        <w:t>Σύστημα ΗΚΕΛΥ (Ηλεκτρονικό Κέντρο Εξυπηρέτησης Ληπτών Υγείας Νοσοκομείου)</w:t>
      </w:r>
    </w:p>
    <w:p w14:paraId="1408DF05" w14:textId="77777777" w:rsidR="00E221D0" w:rsidRPr="006A22D5" w:rsidRDefault="0009489E" w:rsidP="00E221D0">
      <w:r w:rsidRPr="006A22D5">
        <w:tab/>
      </w:r>
      <w:r w:rsidR="00E221D0" w:rsidRPr="006A22D5">
        <w:t>(α)</w:t>
      </w:r>
      <w:r w:rsidR="00E221D0" w:rsidRPr="006A22D5">
        <w:tab/>
        <w:t xml:space="preserve">Μέσω του ΗΚΕΛΥ οι </w:t>
      </w:r>
      <w:r w:rsidR="00637C66">
        <w:t>Λήπτες Υπηρεσιών Υγείας (</w:t>
      </w:r>
      <w:r w:rsidR="00E221D0" w:rsidRPr="006A22D5">
        <w:t>Λ</w:t>
      </w:r>
      <w:r w:rsidR="00637C66">
        <w:t>Υ</w:t>
      </w:r>
      <w:r w:rsidR="00E221D0" w:rsidRPr="006A22D5">
        <w:t>Υ</w:t>
      </w:r>
      <w:r w:rsidR="00637C66">
        <w:t>)</w:t>
      </w:r>
      <w:r w:rsidR="00E221D0" w:rsidRPr="006A22D5">
        <w:t xml:space="preserve"> αποκτούν πρόσβαση στις διαδικτυακές του υπηρεσίες (ηλεκτρονικά ραντεβού στην παρούσα φάση).</w:t>
      </w:r>
    </w:p>
    <w:p w14:paraId="33606CDA" w14:textId="77777777" w:rsidR="00E221D0" w:rsidRPr="006A22D5" w:rsidRDefault="00E221D0" w:rsidP="0009489E">
      <w:pPr>
        <w:ind w:firstLine="720"/>
      </w:pPr>
      <w:r w:rsidRPr="006A22D5">
        <w:t>(β)</w:t>
      </w:r>
      <w:r w:rsidRPr="006A22D5">
        <w:tab/>
        <w:t xml:space="preserve">Έχουν πρόσβαση στο ιστορικό των ραντεβού τους και στην διαχείριση των ραντεβού τους. </w:t>
      </w:r>
    </w:p>
    <w:p w14:paraId="153CBD37" w14:textId="77777777" w:rsidR="001B4E36" w:rsidRPr="006A22D5" w:rsidRDefault="00E221D0" w:rsidP="0009489E">
      <w:pPr>
        <w:ind w:firstLine="720"/>
      </w:pPr>
      <w:r w:rsidRPr="006A22D5">
        <w:t>(γ)</w:t>
      </w:r>
      <w:r w:rsidRPr="006A22D5">
        <w:tab/>
        <w:t>Κάθε Νοσοκομείο παρέχει το δικό του ΗΚΕΛΥ με τα διαπιστευτήρια του Λ</w:t>
      </w:r>
      <w:r w:rsidR="00637C66">
        <w:t>Υ</w:t>
      </w:r>
      <w:r w:rsidRPr="006A22D5">
        <w:t>Υ να είναι κοινά για το σύνολο των ΗΚΕΛΥ των ΣΝ.</w:t>
      </w:r>
    </w:p>
    <w:p w14:paraId="5633AE89" w14:textId="77777777" w:rsidR="00E221D0" w:rsidRPr="006A22D5" w:rsidRDefault="001B4E36" w:rsidP="0009489E">
      <w:pPr>
        <w:ind w:firstLine="720"/>
      </w:pPr>
      <w:r w:rsidRPr="006A22D5">
        <w:t>(δ)</w:t>
      </w:r>
      <w:r w:rsidRPr="006A22D5">
        <w:tab/>
        <w:t>Ενημερώνονται για τ</w:t>
      </w:r>
      <w:r w:rsidR="00AE50D6" w:rsidRPr="006A22D5">
        <w:rPr>
          <w:lang w:val="en-US"/>
        </w:rPr>
        <w:t>o</w:t>
      </w:r>
      <w:r w:rsidRPr="006A22D5">
        <w:t xml:space="preserve"> </w:t>
      </w:r>
      <w:r w:rsidRPr="006A22D5">
        <w:rPr>
          <w:lang w:val="en-US"/>
        </w:rPr>
        <w:t>GDPR</w:t>
      </w:r>
      <w:r w:rsidRPr="006A22D5">
        <w:t xml:space="preserve"> – </w:t>
      </w:r>
      <w:r w:rsidR="00AE50D6" w:rsidRPr="006A22D5">
        <w:t xml:space="preserve"> τους όρους του </w:t>
      </w:r>
      <w:proofErr w:type="spellStart"/>
      <w:r w:rsidRPr="006A22D5">
        <w:t>Ισ</w:t>
      </w:r>
      <w:r w:rsidR="00AE50D6" w:rsidRPr="006A22D5">
        <w:t>τ</w:t>
      </w:r>
      <w:r w:rsidRPr="006A22D5">
        <w:t>ότοπου</w:t>
      </w:r>
      <w:proofErr w:type="spellEnd"/>
      <w:r w:rsidR="00AE50D6" w:rsidRPr="006A22D5">
        <w:t xml:space="preserve"> και </w:t>
      </w:r>
      <w:r w:rsidR="00AE50D6" w:rsidRPr="006A22D5">
        <w:rPr>
          <w:lang w:val="en-US"/>
        </w:rPr>
        <w:t>cookies</w:t>
      </w:r>
      <w:r w:rsidR="00AE50D6" w:rsidRPr="006A22D5">
        <w:t xml:space="preserve"> του ΗΚΕΛΥ καθώς και τους όρους που αφορούν την </w:t>
      </w:r>
      <w:r w:rsidRPr="006A22D5">
        <w:t>παροχ</w:t>
      </w:r>
      <w:r w:rsidR="00AE50D6" w:rsidRPr="006A22D5">
        <w:t xml:space="preserve">ή υπηρεσιών </w:t>
      </w:r>
      <w:r w:rsidRPr="006A22D5">
        <w:t xml:space="preserve">υγείας </w:t>
      </w:r>
      <w:r w:rsidR="00AE50D6" w:rsidRPr="006A22D5">
        <w:t xml:space="preserve">από το </w:t>
      </w:r>
      <w:r w:rsidRPr="006A22D5">
        <w:t>Ν</w:t>
      </w:r>
      <w:r w:rsidR="00AE50D6" w:rsidRPr="006A22D5">
        <w:t>οσοκομείο.</w:t>
      </w:r>
      <w:r w:rsidR="00E221D0" w:rsidRPr="006A22D5">
        <w:t xml:space="preserve"> </w:t>
      </w:r>
    </w:p>
    <w:p w14:paraId="17BBA985" w14:textId="77777777" w:rsidR="00E221D0" w:rsidRPr="006A22D5" w:rsidRDefault="00E221D0" w:rsidP="0009489E">
      <w:pPr>
        <w:ind w:firstLine="720"/>
      </w:pPr>
      <w:r w:rsidRPr="006A22D5">
        <w:t xml:space="preserve">(δ) </w:t>
      </w:r>
      <w:r w:rsidR="0061505E">
        <w:tab/>
      </w:r>
      <w:r w:rsidRPr="006A22D5">
        <w:t xml:space="preserve">Κατά την </w:t>
      </w:r>
      <w:r w:rsidR="001B4E36" w:rsidRPr="006A22D5">
        <w:t>4</w:t>
      </w:r>
      <w:r w:rsidRPr="006A22D5">
        <w:rPr>
          <w:vertAlign w:val="superscript"/>
        </w:rPr>
        <w:t>η</w:t>
      </w:r>
      <w:r w:rsidRPr="006A22D5">
        <w:t xml:space="preserve"> έκδοση του ΟΠΣΥΕΔ θα ολοκληρωθ</w:t>
      </w:r>
      <w:r w:rsidR="00AE50D6" w:rsidRPr="006A22D5">
        <w:t xml:space="preserve">εί το </w:t>
      </w:r>
      <w:proofErr w:type="spellStart"/>
      <w:r w:rsidRPr="006A22D5">
        <w:t>Υποσυστήμα</w:t>
      </w:r>
      <w:proofErr w:type="spellEnd"/>
      <w:r w:rsidRPr="006A22D5">
        <w:t xml:space="preserve"> </w:t>
      </w:r>
      <w:proofErr w:type="spellStart"/>
      <w:r w:rsidR="00AE50D6" w:rsidRPr="006A22D5">
        <w:t>διαθέσης</w:t>
      </w:r>
      <w:proofErr w:type="spellEnd"/>
      <w:r w:rsidR="00AE50D6" w:rsidRPr="006A22D5">
        <w:t xml:space="preserve"> στοιχείων </w:t>
      </w:r>
      <w:r w:rsidRPr="006A22D5">
        <w:t>του Ατομικού Φάκελου Υγείας</w:t>
      </w:r>
      <w:r w:rsidR="00AE50D6" w:rsidRPr="006A22D5">
        <w:t xml:space="preserve"> του Λ</w:t>
      </w:r>
      <w:r w:rsidR="00637C66">
        <w:t>Υ</w:t>
      </w:r>
      <w:r w:rsidR="00AE50D6" w:rsidRPr="006A22D5">
        <w:t>Υ, μέσω του ΗΚΕΛΥ</w:t>
      </w:r>
      <w:r w:rsidRPr="006A22D5">
        <w:t>.</w:t>
      </w:r>
    </w:p>
    <w:p w14:paraId="15630E70" w14:textId="77777777" w:rsidR="00E221D0" w:rsidRPr="006A22D5" w:rsidRDefault="00E221D0" w:rsidP="00E221D0">
      <w:pPr>
        <w:rPr>
          <w:i/>
          <w:iCs/>
        </w:rPr>
      </w:pPr>
      <w:r w:rsidRPr="006A22D5">
        <w:rPr>
          <w:i/>
          <w:iCs/>
        </w:rPr>
        <w:t>(2)</w:t>
      </w:r>
      <w:r w:rsidRPr="006A22D5">
        <w:rPr>
          <w:i/>
          <w:iCs/>
        </w:rPr>
        <w:tab/>
        <w:t>Σύστημα διαχείρισης Νοσοκομείου (HMS).</w:t>
      </w:r>
    </w:p>
    <w:p w14:paraId="142D9E3B" w14:textId="77777777" w:rsidR="00E221D0" w:rsidRPr="006A22D5" w:rsidRDefault="0009489E" w:rsidP="00E221D0">
      <w:r w:rsidRPr="006A22D5">
        <w:tab/>
      </w:r>
      <w:r w:rsidR="00E221D0" w:rsidRPr="006A22D5">
        <w:t xml:space="preserve">Χρησιμοποιείται από το εξουσιοδοτημένο προσωπικό των </w:t>
      </w:r>
      <w:proofErr w:type="spellStart"/>
      <w:r w:rsidR="00E221D0" w:rsidRPr="006A22D5">
        <w:t>Παρ</w:t>
      </w:r>
      <w:r w:rsidR="00637C66">
        <w:t>ό</w:t>
      </w:r>
      <w:r w:rsidR="00E221D0" w:rsidRPr="006A22D5">
        <w:t>χ</w:t>
      </w:r>
      <w:r w:rsidR="00637C66">
        <w:t>ω</w:t>
      </w:r>
      <w:r w:rsidR="00E221D0" w:rsidRPr="006A22D5">
        <w:t>ν</w:t>
      </w:r>
      <w:proofErr w:type="spellEnd"/>
      <w:r w:rsidR="00E221D0" w:rsidRPr="006A22D5">
        <w:t xml:space="preserve"> Υπηρεσιών Υγείας (ΠΥΥ) και </w:t>
      </w:r>
      <w:r w:rsidR="0061505E" w:rsidRPr="006A22D5">
        <w:t>έχουν ολοκληρωθεί τα παρακάτω υποσυστήματα.</w:t>
      </w:r>
      <w:r w:rsidR="00E221D0" w:rsidRPr="006A22D5">
        <w:t>:</w:t>
      </w:r>
    </w:p>
    <w:p w14:paraId="227AF23B" w14:textId="77777777" w:rsidR="009744F8" w:rsidRPr="006A22D5" w:rsidRDefault="0009489E" w:rsidP="009744F8">
      <w:pPr>
        <w:spacing w:after="0"/>
      </w:pPr>
      <w:r w:rsidRPr="006A22D5">
        <w:tab/>
      </w:r>
      <w:r w:rsidR="009744F8" w:rsidRPr="006A22D5">
        <w:t>(α)</w:t>
      </w:r>
      <w:r w:rsidR="009744F8" w:rsidRPr="006A22D5">
        <w:tab/>
        <w:t xml:space="preserve">Υποσύστημα </w:t>
      </w:r>
      <w:proofErr w:type="spellStart"/>
      <w:r w:rsidR="009744F8" w:rsidRPr="006A22D5">
        <w:t>γραμματιων</w:t>
      </w:r>
      <w:proofErr w:type="spellEnd"/>
      <w:r w:rsidR="009744F8" w:rsidRPr="006A22D5">
        <w:t xml:space="preserve"> ΕΙ</w:t>
      </w:r>
    </w:p>
    <w:p w14:paraId="61AB768E" w14:textId="77777777" w:rsidR="009744F8" w:rsidRPr="006A22D5" w:rsidRDefault="009744F8" w:rsidP="009744F8">
      <w:pPr>
        <w:spacing w:after="0"/>
      </w:pPr>
      <w:r w:rsidRPr="006A22D5">
        <w:tab/>
        <w:t>(β)</w:t>
      </w:r>
      <w:r w:rsidRPr="006A22D5">
        <w:tab/>
        <w:t>Υποσύστημα ανάθεσης ρόλων σε προσωπικό</w:t>
      </w:r>
    </w:p>
    <w:p w14:paraId="09F01D7A" w14:textId="77777777" w:rsidR="009744F8" w:rsidRPr="006A22D5" w:rsidRDefault="009744F8" w:rsidP="009744F8">
      <w:pPr>
        <w:spacing w:after="0"/>
      </w:pPr>
      <w:r w:rsidRPr="006A22D5">
        <w:tab/>
        <w:t>(γ)</w:t>
      </w:r>
      <w:r w:rsidRPr="006A22D5">
        <w:tab/>
        <w:t>Υποσύστημα αντιστοίχισης πόρου-ρόλου</w:t>
      </w:r>
    </w:p>
    <w:p w14:paraId="5BA77669" w14:textId="77777777" w:rsidR="009744F8" w:rsidRPr="006A22D5" w:rsidRDefault="009744F8" w:rsidP="009744F8">
      <w:pPr>
        <w:spacing w:after="0"/>
      </w:pPr>
      <w:r w:rsidRPr="006A22D5">
        <w:tab/>
        <w:t>(δ)</w:t>
      </w:r>
      <w:r w:rsidRPr="006A22D5">
        <w:tab/>
        <w:t>Υποσύστημα δημιουργίας πλάνου ραντεβού.</w:t>
      </w:r>
    </w:p>
    <w:p w14:paraId="4276709D" w14:textId="77777777" w:rsidR="009744F8" w:rsidRPr="006A22D5" w:rsidRDefault="009744F8" w:rsidP="009744F8">
      <w:pPr>
        <w:spacing w:after="0"/>
      </w:pPr>
      <w:r w:rsidRPr="006A22D5">
        <w:tab/>
        <w:t>(ε)</w:t>
      </w:r>
      <w:r w:rsidRPr="006A22D5">
        <w:tab/>
        <w:t>Υποσύστημα στατιστικών στοιχείων</w:t>
      </w:r>
    </w:p>
    <w:p w14:paraId="54CB020A" w14:textId="77777777" w:rsidR="009744F8" w:rsidRPr="006A22D5" w:rsidRDefault="009744F8" w:rsidP="009744F8">
      <w:pPr>
        <w:spacing w:after="0"/>
      </w:pPr>
      <w:r w:rsidRPr="006A22D5">
        <w:tab/>
        <w:t>(</w:t>
      </w:r>
      <w:proofErr w:type="spellStart"/>
      <w:r w:rsidRPr="006A22D5">
        <w:t>στ</w:t>
      </w:r>
      <w:proofErr w:type="spellEnd"/>
      <w:r w:rsidRPr="006A22D5">
        <w:t>)</w:t>
      </w:r>
      <w:r w:rsidRPr="006A22D5">
        <w:tab/>
        <w:t>Υποσύστημα αναγνώρισης ΛΥ</w:t>
      </w:r>
      <w:r>
        <w:t>Υ</w:t>
      </w:r>
    </w:p>
    <w:p w14:paraId="0B1A0CA8" w14:textId="77777777" w:rsidR="009744F8" w:rsidRPr="006A22D5" w:rsidRDefault="009744F8" w:rsidP="009744F8">
      <w:pPr>
        <w:spacing w:after="0"/>
      </w:pPr>
      <w:r w:rsidRPr="006A22D5">
        <w:tab/>
        <w:t>(ζ)</w:t>
      </w:r>
      <w:r w:rsidRPr="006A22D5">
        <w:tab/>
        <w:t>Υποσύστημα διαχείρισης ραντεβού.</w:t>
      </w:r>
    </w:p>
    <w:p w14:paraId="01644667" w14:textId="77777777" w:rsidR="009744F8" w:rsidRPr="006A22D5" w:rsidRDefault="009744F8" w:rsidP="009744F8">
      <w:pPr>
        <w:spacing w:after="0"/>
      </w:pPr>
      <w:r w:rsidRPr="006A22D5">
        <w:tab/>
        <w:t>(η)</w:t>
      </w:r>
      <w:r w:rsidRPr="006A22D5">
        <w:tab/>
        <w:t>Υποσύστημα σειράς προτεραιότητας</w:t>
      </w:r>
    </w:p>
    <w:p w14:paraId="7EED87D3" w14:textId="77777777" w:rsidR="009744F8" w:rsidRPr="006A22D5" w:rsidRDefault="009744F8" w:rsidP="009744F8">
      <w:pPr>
        <w:spacing w:after="0"/>
      </w:pPr>
      <w:r>
        <w:tab/>
        <w:t>(θ)</w:t>
      </w:r>
      <w:r>
        <w:tab/>
        <w:t>Υποσύστημα αποσ</w:t>
      </w:r>
      <w:r w:rsidRPr="006A22D5">
        <w:t>τολής μεταβολών ασφαλισμένων ΥΠΕΘΑ στην ΗΔΙΚΑ</w:t>
      </w:r>
    </w:p>
    <w:p w14:paraId="7980A282" w14:textId="77777777" w:rsidR="009744F8" w:rsidRPr="006A22D5" w:rsidRDefault="009744F8" w:rsidP="009744F8">
      <w:pPr>
        <w:spacing w:after="0"/>
      </w:pPr>
      <w:r w:rsidRPr="006A22D5">
        <w:tab/>
        <w:t>(Ι)</w:t>
      </w:r>
      <w:r w:rsidRPr="006A22D5">
        <w:tab/>
        <w:t xml:space="preserve">Υποσύστημα Ηλεκτρονικής Παραπομπής </w:t>
      </w:r>
      <w:proofErr w:type="spellStart"/>
      <w:r w:rsidRPr="006A22D5">
        <w:t>ε.ε</w:t>
      </w:r>
      <w:proofErr w:type="spellEnd"/>
      <w:r w:rsidRPr="006A22D5">
        <w:t xml:space="preserve"> Στελεχών και οπλιτών στα ΣΝ</w:t>
      </w:r>
    </w:p>
    <w:p w14:paraId="56E76084" w14:textId="77777777" w:rsidR="009744F8" w:rsidRPr="006A22D5" w:rsidRDefault="009744F8" w:rsidP="009744F8">
      <w:pPr>
        <w:spacing w:after="0"/>
      </w:pPr>
      <w:r w:rsidRPr="006A22D5">
        <w:tab/>
        <w:t>(</w:t>
      </w:r>
      <w:proofErr w:type="spellStart"/>
      <w:r w:rsidRPr="006A22D5">
        <w:t>ια</w:t>
      </w:r>
      <w:proofErr w:type="spellEnd"/>
      <w:r w:rsidRPr="006A22D5">
        <w:t>)</w:t>
      </w:r>
      <w:r w:rsidRPr="006A22D5">
        <w:tab/>
        <w:t>Υποσύστημα εξωτερικών ιατρείων</w:t>
      </w:r>
    </w:p>
    <w:p w14:paraId="056E9B92" w14:textId="77777777" w:rsidR="009744F8" w:rsidRPr="006A22D5" w:rsidRDefault="009744F8" w:rsidP="009744F8">
      <w:pPr>
        <w:spacing w:after="0"/>
      </w:pPr>
      <w:r>
        <w:tab/>
        <w:t>(</w:t>
      </w:r>
      <w:proofErr w:type="spellStart"/>
      <w:r>
        <w:t>ιβ</w:t>
      </w:r>
      <w:proofErr w:type="spellEnd"/>
      <w:r>
        <w:t>)</w:t>
      </w:r>
      <w:r>
        <w:tab/>
        <w:t>Υποσύστημα διαχείριση</w:t>
      </w:r>
      <w:r w:rsidRPr="006A22D5">
        <w:t xml:space="preserve">ς προσωπικών δεδομένων ( </w:t>
      </w:r>
      <w:r w:rsidRPr="006A22D5">
        <w:rPr>
          <w:lang w:val="en-US"/>
        </w:rPr>
        <w:t>GDPR</w:t>
      </w:r>
      <w:r w:rsidRPr="006A22D5">
        <w:t>)</w:t>
      </w:r>
      <w:r w:rsidRPr="006A22D5">
        <w:tab/>
      </w:r>
    </w:p>
    <w:p w14:paraId="2CD34C79" w14:textId="2DE4180A" w:rsidR="0061505E" w:rsidRPr="006A22D5" w:rsidRDefault="00090ACF" w:rsidP="009744F8">
      <w:pPr>
        <w:spacing w:after="0"/>
      </w:pPr>
      <w:r w:rsidRPr="006A22D5">
        <w:tab/>
      </w:r>
    </w:p>
    <w:p w14:paraId="41298EE1" w14:textId="77777777" w:rsidR="00E221D0" w:rsidRPr="006A22D5" w:rsidRDefault="00E221D0" w:rsidP="00E221D0">
      <w:r w:rsidRPr="006A22D5">
        <w:t xml:space="preserve">Το </w:t>
      </w:r>
      <w:r w:rsidRPr="006A22D5">
        <w:rPr>
          <w:lang w:val="en-US"/>
        </w:rPr>
        <w:t>HMS</w:t>
      </w:r>
      <w:r w:rsidRPr="006A22D5">
        <w:t xml:space="preserve"> καλύπτει την προσέλευση των Λ</w:t>
      </w:r>
      <w:r w:rsidR="00637C66">
        <w:t>Υ</w:t>
      </w:r>
      <w:r w:rsidRPr="006A22D5">
        <w:t>Υ με ραντεβού (</w:t>
      </w:r>
      <w:proofErr w:type="spellStart"/>
      <w:r w:rsidRPr="006A22D5">
        <w:t>χρονοπρογραμματισμένο</w:t>
      </w:r>
      <w:proofErr w:type="spellEnd"/>
      <w:r w:rsidRPr="006A22D5">
        <w:t xml:space="preserve"> ή με σειρά αναμονής) προς το νοσοκομείο. Το ραντεβού δύναται να κλειστεί μέσω διαδικτύου, τηλεφωνικά ή και με φυσική επαφή με προσωπικό του Νοσοκομείου. Ένα ραντεβού μπορεί να εξυπηρετηθεί, αναλόγως της φύσης του, από:</w:t>
      </w:r>
    </w:p>
    <w:p w14:paraId="725B2E2B" w14:textId="77777777" w:rsidR="00E221D0" w:rsidRPr="006A22D5" w:rsidRDefault="0009489E" w:rsidP="00E221D0">
      <w:r w:rsidRPr="006A22D5">
        <w:tab/>
      </w:r>
      <w:r w:rsidR="00E221D0" w:rsidRPr="006A22D5">
        <w:t>(α)</w:t>
      </w:r>
      <w:r w:rsidR="00E221D0" w:rsidRPr="006A22D5">
        <w:tab/>
        <w:t xml:space="preserve">Τα Εξωτερικά </w:t>
      </w:r>
      <w:r w:rsidR="00637C66">
        <w:t>Ι</w:t>
      </w:r>
      <w:r w:rsidR="00E221D0" w:rsidRPr="006A22D5">
        <w:t>ατρεία.</w:t>
      </w:r>
    </w:p>
    <w:p w14:paraId="2F071F0F" w14:textId="77777777" w:rsidR="00E221D0" w:rsidRPr="006A22D5" w:rsidRDefault="0009489E" w:rsidP="00E221D0">
      <w:r w:rsidRPr="006A22D5">
        <w:tab/>
      </w:r>
      <w:r w:rsidR="00E221D0" w:rsidRPr="006A22D5">
        <w:t>(β)</w:t>
      </w:r>
      <w:r w:rsidR="00E221D0" w:rsidRPr="006A22D5">
        <w:tab/>
        <w:t>Τα Απεικονιστικά εργαστήρια</w:t>
      </w:r>
    </w:p>
    <w:p w14:paraId="3F3F4A9B" w14:textId="77777777" w:rsidR="00E221D0" w:rsidRPr="006A22D5" w:rsidRDefault="0009489E" w:rsidP="00E221D0">
      <w:r w:rsidRPr="006A22D5">
        <w:tab/>
      </w:r>
      <w:r w:rsidR="00E221D0" w:rsidRPr="006A22D5">
        <w:t>(γ)</w:t>
      </w:r>
      <w:r w:rsidR="00E221D0" w:rsidRPr="006A22D5">
        <w:tab/>
        <w:t>Τα Μικροβιολογικά εργαστήρια</w:t>
      </w:r>
    </w:p>
    <w:p w14:paraId="7A1DF313" w14:textId="77777777" w:rsidR="00E221D0" w:rsidRPr="006A22D5" w:rsidRDefault="0009489E" w:rsidP="00E221D0">
      <w:pPr>
        <w:spacing w:before="0"/>
      </w:pPr>
      <w:r w:rsidRPr="006A22D5">
        <w:tab/>
      </w:r>
      <w:r w:rsidR="00E221D0" w:rsidRPr="006A22D5">
        <w:t>(δ)</w:t>
      </w:r>
      <w:r w:rsidR="00E221D0" w:rsidRPr="006A22D5">
        <w:tab/>
        <w:t>Τα Ιατρεία Ειδικών Θεραπειών</w:t>
      </w:r>
    </w:p>
    <w:p w14:paraId="6A0306C7" w14:textId="77777777" w:rsidR="007A7093" w:rsidRPr="006A22D5" w:rsidRDefault="001A7731" w:rsidP="00E221D0">
      <w:pPr>
        <w:spacing w:before="0"/>
      </w:pPr>
      <w:r w:rsidRPr="006A22D5">
        <w:lastRenderedPageBreak/>
        <w:t xml:space="preserve">Για τη μέχρι στιγμής υλοποίηση, δεν έχει απαιτηθεί πρόσθετος εξοπλισμός. Χρησιμοποιούνται οι υπάρχουσες υποδομές ΤΠΕ και σε ότι αφορά στα Συστήματα Διαχείρισης Βάσεων Δεδομένων, την παρούσα χρονική στιγμή, χρησιμοποιούν ως λογισμικό ΒΔ την </w:t>
      </w:r>
      <w:proofErr w:type="spellStart"/>
      <w:r w:rsidRPr="006A22D5">
        <w:t>Oracle</w:t>
      </w:r>
      <w:proofErr w:type="spellEnd"/>
      <w:r w:rsidRPr="006A22D5">
        <w:t xml:space="preserve"> RDBMS 10gR2 EE,</w:t>
      </w:r>
      <w:r w:rsidR="00632C12">
        <w:t xml:space="preserve"> </w:t>
      </w:r>
      <w:proofErr w:type="spellStart"/>
      <w:r w:rsidRPr="006A22D5">
        <w:t>Oracle</w:t>
      </w:r>
      <w:proofErr w:type="spellEnd"/>
      <w:r w:rsidRPr="006A22D5">
        <w:t xml:space="preserve"> </w:t>
      </w:r>
      <w:proofErr w:type="spellStart"/>
      <w:r w:rsidRPr="006A22D5">
        <w:t>Enterprise</w:t>
      </w:r>
      <w:proofErr w:type="spellEnd"/>
      <w:r w:rsidRPr="006A22D5">
        <w:t xml:space="preserve"> </w:t>
      </w:r>
      <w:proofErr w:type="spellStart"/>
      <w:r w:rsidRPr="006A22D5">
        <w:t>Manager</w:t>
      </w:r>
      <w:proofErr w:type="spellEnd"/>
      <w:r w:rsidRPr="006A22D5">
        <w:t xml:space="preserve"> και ως λογισμικό DRS την </w:t>
      </w:r>
      <w:proofErr w:type="spellStart"/>
      <w:r w:rsidRPr="006A22D5">
        <w:t>Oracle</w:t>
      </w:r>
      <w:proofErr w:type="spellEnd"/>
      <w:r w:rsidRPr="006A22D5">
        <w:t xml:space="preserve"> </w:t>
      </w:r>
      <w:proofErr w:type="spellStart"/>
      <w:r w:rsidRPr="006A22D5">
        <w:t>Data</w:t>
      </w:r>
      <w:proofErr w:type="spellEnd"/>
      <w:r w:rsidRPr="006A22D5">
        <w:t xml:space="preserve"> </w:t>
      </w:r>
      <w:proofErr w:type="spellStart"/>
      <w:r w:rsidRPr="006A22D5">
        <w:t>Guard</w:t>
      </w:r>
      <w:proofErr w:type="spellEnd"/>
      <w:r w:rsidRPr="006A22D5">
        <w:t xml:space="preserve"> 10gR2.</w:t>
      </w:r>
    </w:p>
    <w:p w14:paraId="1127E945" w14:textId="77777777" w:rsidR="00326BC0" w:rsidRPr="0096582E" w:rsidRDefault="0076533D" w:rsidP="00DC48A8">
      <w:pPr>
        <w:pStyle w:val="4"/>
      </w:pPr>
      <w:r>
        <w:t>1.</w:t>
      </w:r>
      <w:r w:rsidR="001A7731" w:rsidRPr="0096582E">
        <w:t>2 ΣΚΟΠΟΣ ΚΑΙ ΣΤΟΧΟΙ ΤΗΣ ΣΥΜΒΑΣΗΣ</w:t>
      </w:r>
    </w:p>
    <w:p w14:paraId="432CC1E6" w14:textId="77777777" w:rsidR="00326BC0" w:rsidRPr="0096582E" w:rsidRDefault="0076533D" w:rsidP="00DC48A8">
      <w:pPr>
        <w:pStyle w:val="4"/>
      </w:pPr>
      <w:r>
        <w:t>1.</w:t>
      </w:r>
      <w:r w:rsidR="001A7731" w:rsidRPr="0096582E">
        <w:t>2.1 Στόχοι και Έκταση του Έργου</w:t>
      </w:r>
    </w:p>
    <w:p w14:paraId="2717797C" w14:textId="77777777" w:rsidR="001A7731" w:rsidRPr="0096582E" w:rsidRDefault="001A7731" w:rsidP="00A11DC8">
      <w:r w:rsidRPr="0096582E">
        <w:t>Αποστολή των Υγειονομικών Υπηρεσιών (ΥΥ) των ΕΔ είναι η Υγειονομική Υποστήριξη του προσωπικού των ΕΔ, η αντιμετώπιση των προβλημάτων υγείας των μελών των οικογενειών τους, καθώς και η συνεισφορά τους στο κοινωνικό σύνολο, μέσω της περίθαλψης όλων δυνητικά των ομάδων πληθυσμού, σύμφωνα με την κείμενη νομοθεσία για τους δικαιούχους υ</w:t>
      </w:r>
      <w:r w:rsidR="00041548" w:rsidRPr="0096582E">
        <w:t xml:space="preserve">γειονομικής περίθαλψης στα ΣΝ. </w:t>
      </w:r>
    </w:p>
    <w:p w14:paraId="4A9C5739" w14:textId="77777777" w:rsidR="001A7731" w:rsidRPr="0096582E" w:rsidRDefault="001A7731" w:rsidP="00A11DC8">
      <w:r w:rsidRPr="0096582E">
        <w:t>Το δίκτυο των Υπηρεσιών Υγείας των ΕΔ απαιτεί πολυπληθές ανθρώπινο δυναμικό και έχει υψηλό λειτουργικό κόστος. Με την υλοποίηση του προτεινόμενου έργου επέρχεται σημαντική μείωση του κόστους λειτουργίας τους, χωρίς την υποβάθμιση των παρεχόμενων υπηρεσιών</w:t>
      </w:r>
      <w:r w:rsidR="00822BB2" w:rsidRPr="0096582E">
        <w:t>.</w:t>
      </w:r>
    </w:p>
    <w:p w14:paraId="6ACB02FE" w14:textId="77777777" w:rsidR="00326BC0" w:rsidRPr="0096582E" w:rsidRDefault="001A7731" w:rsidP="00A11DC8">
      <w:r w:rsidRPr="0096582E">
        <w:t xml:space="preserve">Για την βελτίωση των </w:t>
      </w:r>
      <w:proofErr w:type="spellStart"/>
      <w:r w:rsidRPr="0096582E">
        <w:t>παρεχομένων</w:t>
      </w:r>
      <w:proofErr w:type="spellEnd"/>
      <w:r w:rsidRPr="0096582E">
        <w:t xml:space="preserve"> ΥΥ, το ΓΕΣ/ΔΕΠΛΗ αναπτύσσει το λογισμικό για το ΟΠΣΥΕΔ, ανταποκρινόμενο στις τεχνολογικές εξελίξεις, που εστιάζονται κυρίως στον συνεχώς αυξανόμενο όγκο πληροφοριών και στις αυξανόμενες ταχύτητες μετάδοσής τους. Το ΟΠΣΥΕΔ ακολουθώντας τις επιταγές της Εθνικής Ψηφιακής Στρατηγικής, θα μπορέσει να λειτουργήσει με τρόπο που να αναβαθμίζει το σημαντικότατο καθημερινό έργο των ΥΥ των ΕΔ, αναδεικνύοντας τον εξωστρεφή προσανατολισμό του και </w:t>
      </w:r>
      <w:proofErr w:type="spellStart"/>
      <w:r w:rsidRPr="0096582E">
        <w:t>διαλειτουργώντας</w:t>
      </w:r>
      <w:proofErr w:type="spellEnd"/>
      <w:r w:rsidRPr="0096582E">
        <w:t xml:space="preserve"> με πλήθος εξωτερικών ΠΣ και φορέων.</w:t>
      </w:r>
    </w:p>
    <w:p w14:paraId="093EA996" w14:textId="77777777" w:rsidR="001A7731" w:rsidRPr="0096582E" w:rsidRDefault="001A7731" w:rsidP="00A11DC8">
      <w:r w:rsidRPr="0096582E">
        <w:t xml:space="preserve">Στόχος είναι η επιχειρησιακή αναβάθμιση του συστήματος Υγείας των </w:t>
      </w:r>
      <w:r w:rsidR="00822BB2" w:rsidRPr="0096582E">
        <w:t>ΕΔ</w:t>
      </w:r>
      <w:r w:rsidRPr="0096582E">
        <w:t xml:space="preserve"> μέσω της συλλογής και της καλύτερης διαχείρισης-αξιοποίησης της επιχειρησιακής πληροφορίας και της αξιοποίησης νέων τεχνολογιών πληροφορικής και επικοινωνιών</w:t>
      </w:r>
      <w:r w:rsidR="009C23CC" w:rsidRPr="0096582E">
        <w:t xml:space="preserve"> (ΤΠΕ)</w:t>
      </w:r>
      <w:r w:rsidRPr="0096582E">
        <w:t xml:space="preserve"> που παρέχουν νέες ευκαιρίες εκσυγχρονισμού της λειτουργίας, αλλά και αναβάθμισης της ποιότητας των υπηρεσιών και της εξυπηρέτησης των</w:t>
      </w:r>
      <w:r w:rsidR="00F015C4" w:rsidRPr="0096582E">
        <w:t xml:space="preserve"> ΛΥΥ</w:t>
      </w:r>
      <w:r w:rsidRPr="0096582E">
        <w:t>.</w:t>
      </w:r>
    </w:p>
    <w:p w14:paraId="43FC94C4" w14:textId="77777777" w:rsidR="001A7731" w:rsidRPr="0096582E" w:rsidRDefault="001A7731" w:rsidP="00A11DC8">
      <w:r w:rsidRPr="0096582E">
        <w:t xml:space="preserve">Για την επίτευξη των παραπάνω, πρέπει να αναβαθμιστούν οι υπάρχουσες υποδομές </w:t>
      </w:r>
      <w:r w:rsidR="004D757A">
        <w:t>μηχανογραφικού εξοπλισμού</w:t>
      </w:r>
      <w:r w:rsidR="00E55550">
        <w:t xml:space="preserve"> και </w:t>
      </w:r>
      <w:r w:rsidRPr="0096582E">
        <w:t xml:space="preserve">εσωτερικών δικτύων των ΥΥ (ΣΝ – ΚΙΧΝΕ – Παραρτήματα ΣΝ) και του Κέντρου Συλλογής Δεδομένων (ΚΣΔ), ώστε να καθίσταται απρόσκοπτη η συλλογή, επεξεργασία, αποθήκευση, και διαχείριση των δεδομένων, σε 24ωρη βάση. Επιπρόσθετα, θα πρέπει να γίνει εγκατάσταση και παραμετροποίηση του απαραίτητου λογισμικού, ενώ παράλληλα να διασυνδεθούν οι κόμβοι των </w:t>
      </w:r>
      <w:r w:rsidR="00052C82" w:rsidRPr="0096582E">
        <w:t>ΣΝ</w:t>
      </w:r>
      <w:r w:rsidRPr="0096582E">
        <w:t xml:space="preserve"> και να δημιουργηθεί η κατάλληλη υποδομή για γρήγορη και αξιόπιστη διακίνηση της πληροφορίας με ταυτόχρονη διασφάλισή της, μέσω της αποθήκευσής της στο ΚΣΔ.</w:t>
      </w:r>
    </w:p>
    <w:p w14:paraId="4BE402A9" w14:textId="77777777" w:rsidR="001A7731" w:rsidRPr="0096582E" w:rsidRDefault="001A7731" w:rsidP="00A11DC8">
      <w:r w:rsidRPr="0096582E">
        <w:t>Το προτεινόμενο έργο στοχεύει:</w:t>
      </w:r>
    </w:p>
    <w:p w14:paraId="0546F6F9" w14:textId="77777777" w:rsidR="00F81D3E" w:rsidRPr="0096582E" w:rsidRDefault="001A7731" w:rsidP="004C5788">
      <w:pPr>
        <w:pStyle w:val="aff"/>
        <w:numPr>
          <w:ilvl w:val="0"/>
          <w:numId w:val="11"/>
        </w:numPr>
      </w:pPr>
      <w:r w:rsidRPr="0096582E">
        <w:t>Στην μηχανογραφική υποστήριξη μεγάλου μέρους των κυρίων επιχειρησιακών διαδικασιών</w:t>
      </w:r>
      <w:r w:rsidR="00F015C4" w:rsidRPr="0096582E">
        <w:t>.</w:t>
      </w:r>
    </w:p>
    <w:p w14:paraId="0E7D5F50" w14:textId="77777777" w:rsidR="00F81D3E" w:rsidRPr="0096582E" w:rsidRDefault="001A7731" w:rsidP="004C5788">
      <w:pPr>
        <w:pStyle w:val="aff"/>
        <w:numPr>
          <w:ilvl w:val="0"/>
          <w:numId w:val="11"/>
        </w:numPr>
      </w:pPr>
      <w:r w:rsidRPr="0096582E">
        <w:t xml:space="preserve">Στην εφαρμογή τυποποίησης σε βασικές διαδικασίες (λογιστική-οικονομική διαχείριση, προμήθειες και διαχείριση υλικών, παραπεμπτικά, τήρηση ιατρικών αρχείων </w:t>
      </w:r>
      <w:proofErr w:type="spellStart"/>
      <w:r w:rsidRPr="0096582E">
        <w:t>κλπ</w:t>
      </w:r>
      <w:proofErr w:type="spellEnd"/>
      <w:r w:rsidRPr="0096582E">
        <w:t>).</w:t>
      </w:r>
    </w:p>
    <w:p w14:paraId="7ABE4405" w14:textId="77777777" w:rsidR="00F81D3E" w:rsidRPr="0096582E" w:rsidRDefault="001A7731" w:rsidP="004C5788">
      <w:pPr>
        <w:pStyle w:val="aff"/>
        <w:numPr>
          <w:ilvl w:val="0"/>
          <w:numId w:val="11"/>
        </w:numPr>
      </w:pPr>
      <w:r w:rsidRPr="0096582E">
        <w:t xml:space="preserve">Στην αξιοποίηση υπάρχουσας συσσωρευμένης τεχνογνωσίας στο χώρο της πληροφορικής υγείας </w:t>
      </w:r>
    </w:p>
    <w:p w14:paraId="70446A5A" w14:textId="77777777" w:rsidR="00F81D3E" w:rsidRPr="0096582E" w:rsidRDefault="001A7731" w:rsidP="004C5788">
      <w:pPr>
        <w:pStyle w:val="aff"/>
        <w:numPr>
          <w:ilvl w:val="0"/>
          <w:numId w:val="11"/>
        </w:numPr>
      </w:pPr>
      <w:r w:rsidRPr="0096582E">
        <w:t>Στην δυνατότητα συλλογής ενοποιημένων δεδομένων και στη χάραξη πολιτικής.</w:t>
      </w:r>
    </w:p>
    <w:p w14:paraId="0BB0E653" w14:textId="77777777" w:rsidR="00F81D3E" w:rsidRPr="0096582E" w:rsidRDefault="001A7731" w:rsidP="004C5788">
      <w:pPr>
        <w:pStyle w:val="aff"/>
        <w:numPr>
          <w:ilvl w:val="0"/>
          <w:numId w:val="11"/>
        </w:numPr>
      </w:pPr>
      <w:r w:rsidRPr="0096582E">
        <w:t>Στη δημιουργία ασφαλούς πλαισίου διαχείρισης και πρόσβασης σε πληροφορία που θα συμβάλει στην βελτίωση της αποτελεσματικότητας και ποιότητας παροχής ιατρονοσηλευτικού έργου διασφαλίζοντας ταυτόχρονα το απόρρητο της πληροφορίας.</w:t>
      </w:r>
    </w:p>
    <w:p w14:paraId="1C80B9B9" w14:textId="77777777" w:rsidR="00F81D3E" w:rsidRPr="0096582E" w:rsidRDefault="001A7731" w:rsidP="004C5788">
      <w:pPr>
        <w:pStyle w:val="aff"/>
        <w:numPr>
          <w:ilvl w:val="0"/>
          <w:numId w:val="11"/>
        </w:numPr>
      </w:pPr>
      <w:r w:rsidRPr="0096582E">
        <w:t>Στην εναρμόνιση του με το νέο Κανονισμ</w:t>
      </w:r>
      <w:r w:rsidR="00AC37C1" w:rsidRPr="0096582E">
        <w:t>ό</w:t>
      </w:r>
      <w:r w:rsidRPr="0096582E">
        <w:t xml:space="preserve"> Προστασίας Δεδομένων Προσωπικού Χαρακτήρα (General </w:t>
      </w:r>
      <w:proofErr w:type="spellStart"/>
      <w:r w:rsidRPr="0096582E">
        <w:t>Data</w:t>
      </w:r>
      <w:proofErr w:type="spellEnd"/>
      <w:r w:rsidRPr="0096582E">
        <w:t xml:space="preserve"> Protection </w:t>
      </w:r>
      <w:proofErr w:type="spellStart"/>
      <w:r w:rsidRPr="0096582E">
        <w:t>Regulation</w:t>
      </w:r>
      <w:proofErr w:type="spellEnd"/>
      <w:r w:rsidRPr="0096582E">
        <w:t xml:space="preserve"> (GDPR) – Κανονισμός (ΕΕ) 2016/679)</w:t>
      </w:r>
      <w:r w:rsidR="00A562B6" w:rsidRPr="0096582E">
        <w:t>, ο οποίος ενσωματώνεται στο</w:t>
      </w:r>
      <w:r w:rsidR="00AC37C1" w:rsidRPr="0096582E">
        <w:t>ν ν. 4624/2019</w:t>
      </w:r>
      <w:r w:rsidR="00A562B6" w:rsidRPr="0096582E">
        <w:t>, του ελληνικού δικαίου.</w:t>
      </w:r>
    </w:p>
    <w:p w14:paraId="1161B132" w14:textId="77777777" w:rsidR="001A7731" w:rsidRPr="0096582E" w:rsidRDefault="001A7731" w:rsidP="00A11DC8">
      <w:r w:rsidRPr="0096582E">
        <w:t>Τα αναμενόμενα οφέλη του έργου, συνοψίζονται στα παρακάτω:</w:t>
      </w:r>
    </w:p>
    <w:p w14:paraId="6BD78D79" w14:textId="77777777" w:rsidR="00F81D3E" w:rsidRPr="0096582E" w:rsidRDefault="001A7731" w:rsidP="004C5788">
      <w:pPr>
        <w:pStyle w:val="aff"/>
        <w:numPr>
          <w:ilvl w:val="0"/>
          <w:numId w:val="11"/>
        </w:numPr>
      </w:pPr>
      <w:r w:rsidRPr="0096582E">
        <w:lastRenderedPageBreak/>
        <w:t xml:space="preserve">Ποιοτικότερη παροχή </w:t>
      </w:r>
      <w:r w:rsidR="00F015C4" w:rsidRPr="0096582E">
        <w:t>ΥΥ</w:t>
      </w:r>
      <w:r w:rsidRPr="0096582E">
        <w:t xml:space="preserve"> από τα </w:t>
      </w:r>
      <w:r w:rsidR="00052C82" w:rsidRPr="0096582E">
        <w:t>ΣΝ</w:t>
      </w:r>
      <w:r w:rsidRPr="0096582E">
        <w:t xml:space="preserve">, με την άμεση εξυπηρέτηση των ΛΥΥ και την βέλτιστη διαχείριση των ιατρικών δεδομένων τους. </w:t>
      </w:r>
    </w:p>
    <w:p w14:paraId="475B51A5" w14:textId="77777777" w:rsidR="00F81D3E" w:rsidRPr="0096582E" w:rsidRDefault="001A7731" w:rsidP="004C5788">
      <w:pPr>
        <w:pStyle w:val="aff"/>
        <w:numPr>
          <w:ilvl w:val="0"/>
          <w:numId w:val="11"/>
        </w:numPr>
      </w:pPr>
      <w:r w:rsidRPr="0096582E">
        <w:t xml:space="preserve">Επαύξηση της παραγωγικής ικανότητας των ΠΥΥ και διευκόλυνση της εργασίας τους με τη χρήση ΤΠΕ. </w:t>
      </w:r>
    </w:p>
    <w:p w14:paraId="1557F5FE" w14:textId="77777777" w:rsidR="00F81D3E" w:rsidRPr="0096582E" w:rsidRDefault="001A7731" w:rsidP="004C5788">
      <w:pPr>
        <w:pStyle w:val="aff"/>
        <w:numPr>
          <w:ilvl w:val="0"/>
          <w:numId w:val="11"/>
        </w:numPr>
      </w:pPr>
      <w:r w:rsidRPr="0096582E">
        <w:t xml:space="preserve"> Άμεση και ορθή πληροφόρηση της διοίκησης και υποστήριξη της ταχείας λήψης αποφάσεων οργανωτικού και οικονομικού χαρακτήρα. </w:t>
      </w:r>
    </w:p>
    <w:p w14:paraId="6A84DCF3" w14:textId="77777777" w:rsidR="00F81D3E" w:rsidRPr="0096582E" w:rsidRDefault="001A7731" w:rsidP="004C5788">
      <w:pPr>
        <w:pStyle w:val="aff"/>
        <w:numPr>
          <w:ilvl w:val="0"/>
          <w:numId w:val="11"/>
        </w:numPr>
      </w:pPr>
      <w:r w:rsidRPr="0096582E">
        <w:t>Μείωση του κόστους λειτουργίας του συστήματος παροχής ΥΥ, χωρίς την υποβάθμιση της ποιότητας τους.</w:t>
      </w:r>
    </w:p>
    <w:p w14:paraId="061D41A7" w14:textId="77777777" w:rsidR="00326BC0" w:rsidRPr="0040138A" w:rsidRDefault="001A7731" w:rsidP="004C5788">
      <w:pPr>
        <w:pStyle w:val="aff"/>
        <w:numPr>
          <w:ilvl w:val="0"/>
          <w:numId w:val="11"/>
        </w:numPr>
      </w:pPr>
      <w:r w:rsidRPr="0096582E">
        <w:t xml:space="preserve">Δημιουργία μιας συνεχώς αναπτυσσόμενης βάσης ιατρικών δεδομένων, που θα είναι διαθέσιμη σε κάθε ενδιαφερόμενο, με διαπιστευμένη έγκριση πρόσβασης, μέσω της </w:t>
      </w:r>
      <w:proofErr w:type="spellStart"/>
      <w:r w:rsidRPr="0096582E">
        <w:t>διαλειτουργικότητας</w:t>
      </w:r>
      <w:proofErr w:type="spellEnd"/>
      <w:r w:rsidRPr="0096582E">
        <w:t xml:space="preserve"> με τους λοιπούς φορείς (</w:t>
      </w:r>
      <w:r w:rsidR="00BF7649" w:rsidRPr="0096582E">
        <w:t>ε</w:t>
      </w:r>
      <w:r w:rsidRPr="0096582E">
        <w:t>πιχειρησιακούς φορείς, συνεργαζόμενους κρατικούς φορείς, ευρύ κοινό, συστήματα υγείας ελληνικού δημοσίου, όπως ΗΔΙΚΑ,ΕΟΠΥΥ).</w:t>
      </w:r>
    </w:p>
    <w:p w14:paraId="2B6C624F" w14:textId="77777777" w:rsidR="001A7731" w:rsidRPr="00713D56" w:rsidRDefault="0076533D" w:rsidP="00DC48A8">
      <w:pPr>
        <w:pStyle w:val="4"/>
      </w:pPr>
      <w:r>
        <w:t>1.</w:t>
      </w:r>
      <w:r w:rsidR="001A7731" w:rsidRPr="00713D56">
        <w:t xml:space="preserve">2.2 Περιγραφή των αναγκών της Α.Α. </w:t>
      </w:r>
    </w:p>
    <w:p w14:paraId="780444D7" w14:textId="77777777" w:rsidR="001A7731" w:rsidRPr="00C272BE" w:rsidRDefault="001A7731" w:rsidP="00A11DC8">
      <w:r w:rsidRPr="00C272BE">
        <w:t>Συνοπτικά, το αντικείμενο του έργου είναι η προμήθεια εξοπλισμού, η παροχή υπηρεσιών εγκατάστασης, παραμετροποίησης λογισμικού, καθώς και υπηρεσιών υποστήριξης και εκπαίδευσης.</w:t>
      </w:r>
    </w:p>
    <w:p w14:paraId="56D1EBA2" w14:textId="77777777" w:rsidR="001A7731" w:rsidRPr="00C272BE" w:rsidRDefault="001A7731" w:rsidP="00A11DC8">
      <w:r w:rsidRPr="00C272BE">
        <w:t>Ο ανάδοχος θα είναι υποχρεωμένος:</w:t>
      </w:r>
    </w:p>
    <w:p w14:paraId="4E4985AF" w14:textId="357F5E54" w:rsidR="00F81D3E" w:rsidRPr="00C272BE" w:rsidRDefault="00B53D3E" w:rsidP="004C5788">
      <w:pPr>
        <w:pStyle w:val="aff"/>
        <w:numPr>
          <w:ilvl w:val="0"/>
          <w:numId w:val="11"/>
        </w:numPr>
      </w:pPr>
      <w:r>
        <w:t>ν</w:t>
      </w:r>
      <w:r w:rsidR="001A7731">
        <w:t>α εγκαταστήσει υποδομή μηχανογραφικού εξοπλισμού</w:t>
      </w:r>
      <w:r w:rsidR="00170F3A">
        <w:t>,</w:t>
      </w:r>
      <w:r w:rsidR="001A7731">
        <w:t xml:space="preserve"> ικανή να εξυπηρετήσει το λογισμικό και τις διαδικασίες του ΟΠΣΥΕΔ</w:t>
      </w:r>
      <w:r>
        <w:t>,</w:t>
      </w:r>
    </w:p>
    <w:p w14:paraId="759A70A0" w14:textId="77777777" w:rsidR="00F81D3E" w:rsidRPr="00C272BE" w:rsidRDefault="001A7731" w:rsidP="004C5788">
      <w:pPr>
        <w:pStyle w:val="aff"/>
        <w:numPr>
          <w:ilvl w:val="0"/>
          <w:numId w:val="11"/>
        </w:numPr>
      </w:pPr>
      <w:r w:rsidRPr="00C272BE">
        <w:t>να προβεί σε εγκατάσταση του λογισμικού τελευταίας σταθερής έκδοσης που θα προμηθευτεί έτοιμο, καθώς και όλων των αναγκαίων</w:t>
      </w:r>
      <w:r w:rsidR="00B53D3E" w:rsidRPr="00C272BE">
        <w:t>,</w:t>
      </w:r>
      <w:r w:rsidRPr="00C272BE">
        <w:t xml:space="preserve"> υποστηρικτικών της λειτουργίας του</w:t>
      </w:r>
      <w:r w:rsidR="00B53D3E" w:rsidRPr="00C272BE">
        <w:t>,</w:t>
      </w:r>
      <w:r w:rsidRPr="00C272BE">
        <w:t xml:space="preserve"> προγραμμάτων, τα οποία θα πρέπει να παράσχει συνοδευόμενα από τις αντίστοιχες νόμιμες άδειες χρήσης τους,</w:t>
      </w:r>
    </w:p>
    <w:p w14:paraId="40DF931A" w14:textId="77777777" w:rsidR="00F81D3E" w:rsidRPr="00C272BE" w:rsidRDefault="001A7731" w:rsidP="004C5788">
      <w:pPr>
        <w:pStyle w:val="aff"/>
        <w:numPr>
          <w:ilvl w:val="0"/>
          <w:numId w:val="11"/>
        </w:numPr>
      </w:pPr>
      <w:r w:rsidRPr="00C272BE">
        <w:t xml:space="preserve">να προβεί στην επίδειξη του λογισμικού και να παράσχει τεχνική υποστήριξη της λειτουργίας του </w:t>
      </w:r>
      <w:r w:rsidR="00B53D3E" w:rsidRPr="00C272BE">
        <w:t>ΠΣ</w:t>
      </w:r>
      <w:r w:rsidRPr="00C272BE">
        <w:t xml:space="preserve"> για συγκεκριμένο χρονικό διάστημα,</w:t>
      </w:r>
    </w:p>
    <w:p w14:paraId="5C1B125A" w14:textId="77777777" w:rsidR="00F81D3E" w:rsidRPr="00C272BE" w:rsidRDefault="001A7731" w:rsidP="004C5788">
      <w:pPr>
        <w:pStyle w:val="aff"/>
        <w:numPr>
          <w:ilvl w:val="0"/>
          <w:numId w:val="11"/>
        </w:numPr>
      </w:pPr>
      <w:r w:rsidRPr="00C272BE">
        <w:t>να εκπαιδεύσει ομάδα γενικών και τοπικών διαχειριστών του συστήματος και να παραδώσει πλήρη και λεπτομερή τεκμηρίωση αυτού.</w:t>
      </w:r>
    </w:p>
    <w:p w14:paraId="159BF298" w14:textId="62FD8E25" w:rsidR="00326BC0" w:rsidRPr="00C272BE" w:rsidRDefault="001A7731" w:rsidP="004C5788">
      <w:pPr>
        <w:pStyle w:val="aff"/>
        <w:numPr>
          <w:ilvl w:val="0"/>
          <w:numId w:val="11"/>
        </w:numPr>
      </w:pPr>
      <w:r w:rsidRPr="00C272BE">
        <w:t xml:space="preserve">να υλοποιήσει την προετοιμασία για την </w:t>
      </w:r>
      <w:r w:rsidR="00170F3A">
        <w:t>ε</w:t>
      </w:r>
      <w:r w:rsidRPr="00C272BE">
        <w:t>ξάπλωση (</w:t>
      </w:r>
      <w:proofErr w:type="spellStart"/>
      <w:r w:rsidRPr="00C272BE">
        <w:t>rollout</w:t>
      </w:r>
      <w:proofErr w:type="spellEnd"/>
      <w:r w:rsidRPr="00C272BE">
        <w:t xml:space="preserve">) του Συστήματος </w:t>
      </w:r>
    </w:p>
    <w:p w14:paraId="1AB67A47" w14:textId="77777777" w:rsidR="001A7731" w:rsidRPr="00713D56" w:rsidRDefault="0076533D" w:rsidP="00DC48A8">
      <w:pPr>
        <w:pStyle w:val="4"/>
      </w:pPr>
      <w:r>
        <w:t>1.</w:t>
      </w:r>
      <w:r w:rsidR="00052C82" w:rsidRPr="00713D56">
        <w:t>2.3.</w:t>
      </w:r>
      <w:r w:rsidR="001A7731" w:rsidRPr="00713D56">
        <w:t xml:space="preserve"> Στοιχεία ωριμότητας της Σύμβασης </w:t>
      </w:r>
    </w:p>
    <w:p w14:paraId="657DAD17" w14:textId="77777777" w:rsidR="001A7731" w:rsidRPr="009A75BD" w:rsidRDefault="001A7731" w:rsidP="00A11DC8">
      <w:pPr>
        <w:rPr>
          <w:rFonts w:eastAsia="SimSun"/>
        </w:rPr>
      </w:pPr>
      <w:r w:rsidRPr="009A75BD">
        <w:rPr>
          <w:rFonts w:eastAsia="SimSun"/>
        </w:rPr>
        <w:t xml:space="preserve">Το παρόν έργο </w:t>
      </w:r>
      <w:r w:rsidR="006C7667" w:rsidRPr="009A75BD">
        <w:rPr>
          <w:rFonts w:eastAsia="SimSun"/>
        </w:rPr>
        <w:t>έχει</w:t>
      </w:r>
      <w:r w:rsidR="00632C12">
        <w:rPr>
          <w:rFonts w:eastAsia="SimSun"/>
        </w:rPr>
        <w:t xml:space="preserve"> ε</w:t>
      </w:r>
      <w:r w:rsidRPr="009A75BD">
        <w:rPr>
          <w:rFonts w:eastAsia="SimSun"/>
        </w:rPr>
        <w:t>γκρι</w:t>
      </w:r>
      <w:r w:rsidR="006C7667" w:rsidRPr="009A75BD">
        <w:rPr>
          <w:rFonts w:eastAsia="SimSun"/>
        </w:rPr>
        <w:t xml:space="preserve">θεί από τη </w:t>
      </w:r>
      <w:r w:rsidR="00052C82" w:rsidRPr="0040138A">
        <w:rPr>
          <w:rFonts w:eastAsia="SimSun"/>
        </w:rPr>
        <w:t>ΓΓΨΠ</w:t>
      </w:r>
      <w:r w:rsidR="006C7667" w:rsidRPr="009A75BD">
        <w:rPr>
          <w:rFonts w:eastAsia="SimSun"/>
        </w:rPr>
        <w:t xml:space="preserve"> (Α.Π. 1626/2019/31 Ιαν 2019)</w:t>
      </w:r>
      <w:r w:rsidR="008217EF" w:rsidRPr="009A75BD">
        <w:rPr>
          <w:rFonts w:eastAsia="SimSun"/>
        </w:rPr>
        <w:t>.</w:t>
      </w:r>
      <w:r w:rsidRPr="009A75BD">
        <w:rPr>
          <w:rFonts w:eastAsia="SimSun"/>
        </w:rPr>
        <w:t xml:space="preserve"> </w:t>
      </w:r>
      <w:r w:rsidR="006C7667" w:rsidRPr="009A75BD">
        <w:rPr>
          <w:rFonts w:eastAsia="SimSun"/>
        </w:rPr>
        <w:t xml:space="preserve">Έχει εκδοθεί η πρόσκληση από την </w:t>
      </w:r>
      <w:r w:rsidR="00052C82" w:rsidRPr="0040138A">
        <w:rPr>
          <w:rFonts w:eastAsia="SimSun"/>
        </w:rPr>
        <w:t>ΕΥΔ</w:t>
      </w:r>
      <w:r w:rsidR="006C7667" w:rsidRPr="009A75BD">
        <w:rPr>
          <w:rFonts w:eastAsia="SimSun"/>
        </w:rPr>
        <w:t xml:space="preserve"> ΕΠ ΜΔΤ</w:t>
      </w:r>
      <w:r w:rsidR="00C34818">
        <w:rPr>
          <w:rFonts w:eastAsia="SimSun"/>
        </w:rPr>
        <w:t xml:space="preserve"> </w:t>
      </w:r>
      <w:r w:rsidR="006C7667" w:rsidRPr="009A75BD">
        <w:rPr>
          <w:rFonts w:eastAsia="SimSun"/>
        </w:rPr>
        <w:t>(Πρόσκληση 34 με Α/Α 3216, Α.Π.:1548/7 Ιουν 2019)</w:t>
      </w:r>
      <w:r w:rsidR="00DA5A71" w:rsidRPr="009A75BD">
        <w:rPr>
          <w:rFonts w:eastAsia="SimSun"/>
        </w:rPr>
        <w:t xml:space="preserve"> και η </w:t>
      </w:r>
      <w:r w:rsidR="00052C82" w:rsidRPr="0040138A">
        <w:rPr>
          <w:rFonts w:eastAsia="SimSun"/>
        </w:rPr>
        <w:t>ΕΥΔΕ ΤΠΕ του Υπουργείου Ψηφιακής Διακυβέρνησης</w:t>
      </w:r>
      <w:r w:rsidR="00DA5A71" w:rsidRPr="009A75BD">
        <w:rPr>
          <w:rFonts w:eastAsia="SimSun"/>
        </w:rPr>
        <w:t xml:space="preserve">, αποφάσισε την ένταξη της Πράξης «Ολοκληρωμένο Πληροφοριακό Σύστημα Υγείας Ενόπλων Δυνάμεων», </w:t>
      </w:r>
      <w:r w:rsidR="00052C82" w:rsidRPr="0040138A">
        <w:rPr>
          <w:rFonts w:eastAsia="SimSun"/>
        </w:rPr>
        <w:t>με κωδικό ΟΠΣ 5047958</w:t>
      </w:r>
      <w:r w:rsidR="00DA5A71" w:rsidRPr="009A75BD">
        <w:rPr>
          <w:rFonts w:eastAsia="SimSun"/>
        </w:rPr>
        <w:t>, στο Επιχειρησιακό Πρόγραμμα «Μεταρρύθμιση Δημόσιου Τομέα» (ΕΠ ΜΔΤ) 2014-2020 (Ένταξη Α.Π.:151.174/489-Α/8 Απρ 2020).</w:t>
      </w:r>
      <w:r w:rsidR="006C7667" w:rsidRPr="009A75BD">
        <w:rPr>
          <w:rFonts w:eastAsia="SimSun"/>
        </w:rPr>
        <w:t xml:space="preserve"> </w:t>
      </w:r>
      <w:r w:rsidRPr="009A75BD">
        <w:rPr>
          <w:rFonts w:eastAsia="SimSun"/>
        </w:rPr>
        <w:t>Παράλληλα με τη διαδικασία ένταξης και εν αναμονή της χρηματοδότησης, το ΚΕΠΥΕΣ αναπτύσσει το λογισμικό για το οποίο δε θα γίνει προμήθεια, ώστε το έργο να είναι πλήρως αξιοποιήσιμο όταν υλοποιηθούν οι προμήθειες που περιγράφονται στην παρούσα σύμβαση.</w:t>
      </w:r>
    </w:p>
    <w:p w14:paraId="21662725" w14:textId="77777777" w:rsidR="001A7731" w:rsidRDefault="001A7731" w:rsidP="00A11DC8">
      <w:pPr>
        <w:rPr>
          <w:rFonts w:eastAsia="SimSun"/>
        </w:rPr>
      </w:pPr>
      <w:r w:rsidRPr="009A75BD">
        <w:rPr>
          <w:rFonts w:eastAsia="SimSun"/>
        </w:rPr>
        <w:t xml:space="preserve">Ο </w:t>
      </w:r>
      <w:r w:rsidR="00052C82" w:rsidRPr="0040138A">
        <w:rPr>
          <w:rFonts w:eastAsia="SimSun"/>
        </w:rPr>
        <w:t>προϋπολογισμός</w:t>
      </w:r>
      <w:r w:rsidRPr="009A75BD">
        <w:rPr>
          <w:rFonts w:eastAsia="SimSun"/>
        </w:rPr>
        <w:t xml:space="preserve"> του έργου υπολογίστηκε κατά προσέγγιση, βασιζόμενος στις ενδεικτικές τιμές των προς προμήθεια υλικών – υπηρεσιών.</w:t>
      </w:r>
      <w:r>
        <w:rPr>
          <w:rFonts w:eastAsia="SimSun"/>
        </w:rPr>
        <w:t xml:space="preserve"> </w:t>
      </w:r>
    </w:p>
    <w:p w14:paraId="66F87D79" w14:textId="77777777" w:rsidR="001A7731" w:rsidRPr="00713D56" w:rsidRDefault="0076533D" w:rsidP="00DC48A8">
      <w:pPr>
        <w:pStyle w:val="4"/>
      </w:pPr>
      <w:r>
        <w:t>1.</w:t>
      </w:r>
      <w:r w:rsidR="001A7731" w:rsidRPr="00713D56">
        <w:t>2.4 Τεκμηρίωση σκοπιμότητας/υποδιαίρεσης ή μη της σύμβασης σε τμήματα</w:t>
      </w:r>
    </w:p>
    <w:p w14:paraId="65F26C49" w14:textId="7427AFB0" w:rsidR="00326BC0" w:rsidRDefault="001A7731" w:rsidP="00A11DC8">
      <w:pPr>
        <w:rPr>
          <w:rFonts w:eastAsia="SimSun"/>
        </w:rPr>
      </w:pPr>
      <w:r>
        <w:rPr>
          <w:rFonts w:eastAsia="SimSun"/>
        </w:rPr>
        <w:t>Η σύμβαση δεν θα διαιρεθεί σε τμήματα, προκειμένου ο ανάδοχος να προσφέρει μια ολοκληρωμένη λύση, που</w:t>
      </w:r>
      <w:r w:rsidR="00170F3A">
        <w:rPr>
          <w:rFonts w:eastAsia="SimSun"/>
        </w:rPr>
        <w:t xml:space="preserve"> </w:t>
      </w:r>
      <w:r>
        <w:rPr>
          <w:rFonts w:eastAsia="SimSun"/>
        </w:rPr>
        <w:t>θα περιλαμβάνει το υλικό,</w:t>
      </w:r>
      <w:r w:rsidR="00170F3A">
        <w:rPr>
          <w:rFonts w:eastAsia="SimSun"/>
        </w:rPr>
        <w:t xml:space="preserve"> </w:t>
      </w:r>
      <w:r>
        <w:rPr>
          <w:rFonts w:eastAsia="SimSun"/>
        </w:rPr>
        <w:t>το λογισμικό,</w:t>
      </w:r>
      <w:r w:rsidR="00170F3A">
        <w:rPr>
          <w:rFonts w:eastAsia="SimSun"/>
        </w:rPr>
        <w:t xml:space="preserve"> </w:t>
      </w:r>
      <w:r>
        <w:rPr>
          <w:rFonts w:eastAsia="SimSun"/>
        </w:rPr>
        <w:t>τις παρεχόμενες</w:t>
      </w:r>
      <w:r w:rsidR="00170F3A">
        <w:rPr>
          <w:rFonts w:eastAsia="SimSun"/>
        </w:rPr>
        <w:t xml:space="preserve"> </w:t>
      </w:r>
      <w:r w:rsidR="000B75B2">
        <w:rPr>
          <w:rFonts w:eastAsia="SimSun"/>
        </w:rPr>
        <w:t xml:space="preserve">συνοδευτικές </w:t>
      </w:r>
      <w:r>
        <w:rPr>
          <w:rFonts w:eastAsia="SimSun"/>
        </w:rPr>
        <w:t>υπηρεσίες εγκατάστασης, παραμετροποίησης, συντήρησης, εγγύησης καθώς και της εκπαίδευσης του προσωπικού.</w:t>
      </w:r>
    </w:p>
    <w:p w14:paraId="20312ADA" w14:textId="77777777" w:rsidR="001A7731" w:rsidRPr="00713D56" w:rsidRDefault="0076533D" w:rsidP="00DC48A8">
      <w:pPr>
        <w:pStyle w:val="4"/>
      </w:pPr>
      <w:r>
        <w:lastRenderedPageBreak/>
        <w:t>1.</w:t>
      </w:r>
      <w:r w:rsidR="001A7731" w:rsidRPr="00713D56">
        <w:t>3 ΑΝΤΙΚΕΙΜΕΝΟ ΤΗΣ ΣΥΜΒΑΣΗΣ</w:t>
      </w:r>
    </w:p>
    <w:p w14:paraId="1945AA1D" w14:textId="77777777" w:rsidR="001A7731" w:rsidRPr="00713D56" w:rsidRDefault="0076533D" w:rsidP="00DC48A8">
      <w:pPr>
        <w:pStyle w:val="4"/>
      </w:pPr>
      <w:r>
        <w:t>1.</w:t>
      </w:r>
      <w:r w:rsidR="00052C82" w:rsidRPr="00713D56">
        <w:t>3.1</w:t>
      </w:r>
      <w:r w:rsidR="001A7731" w:rsidRPr="00713D56">
        <w:t xml:space="preserve"> Απαιτήσεις και Τεχνικές Προδιαγραφές ανά τμήμα αντικειμένου</w:t>
      </w:r>
    </w:p>
    <w:p w14:paraId="209BE7DD" w14:textId="77777777" w:rsidR="001A7731" w:rsidRPr="009A75BD" w:rsidRDefault="001A7731" w:rsidP="00A11DC8">
      <w:r w:rsidRPr="009A75BD">
        <w:t>Παρακάτω περιγράφεται η αρχιτεκτονική του υπό ανάπτυξη Ολοκληρωμένου Πληροφοριακού Συστήματος Υγείας Ενόπλων Δυνάμεων από πλευράς υποδομής κύριου εξοπλισμού πληροφορικής και επικοινωνιών καθώς και λογισμικού.</w:t>
      </w:r>
    </w:p>
    <w:p w14:paraId="181ACE26" w14:textId="344318A7" w:rsidR="001A7731" w:rsidRPr="009A75BD" w:rsidRDefault="001A7731" w:rsidP="00A11DC8">
      <w:r w:rsidRPr="009A75BD">
        <w:t xml:space="preserve">Σε κάθε ΣΝ, ανεξαρτήτως του τύπου του, θα εγκατασταθεί υποδομή μηχανογραφικού εξοπλισμού </w:t>
      </w:r>
      <w:r w:rsidR="00E55550">
        <w:t xml:space="preserve">και δικτύων </w:t>
      </w:r>
      <w:r w:rsidRPr="009A75BD">
        <w:t xml:space="preserve">ικανή να εξυπηρετήσει το λογισμικό και τις διαδικασίες του ΟΠΣΥΕΔ. </w:t>
      </w:r>
    </w:p>
    <w:p w14:paraId="57633882" w14:textId="77777777" w:rsidR="001A7731" w:rsidRPr="009A75BD" w:rsidRDefault="001A7731" w:rsidP="00A11DC8">
      <w:r w:rsidRPr="009A75BD">
        <w:t xml:space="preserve">Το ΚΣΔ θα φιλοξενηθεί στις εγκαταστάσεις του ΚΕΠΥΕΣ και θα είναι </w:t>
      </w:r>
      <w:proofErr w:type="spellStart"/>
      <w:r w:rsidRPr="009A75BD">
        <w:t>προσβάσιμο</w:t>
      </w:r>
      <w:proofErr w:type="spellEnd"/>
      <w:r w:rsidRPr="009A75BD">
        <w:t xml:space="preserve"> από όλα τα ΣΝ που συμμετέχουν στο έργο. Σε αυτό θα εγκατασταθεί κατάλληλη υποδομή μηχανογραφικού εξοπλισμού και επικοινωνιών ώστε να συγχρονίζονται:</w:t>
      </w:r>
    </w:p>
    <w:p w14:paraId="147BAF9E" w14:textId="77777777" w:rsidR="00F81D3E" w:rsidRPr="009A75BD" w:rsidRDefault="001A7731" w:rsidP="004C5788">
      <w:pPr>
        <w:pStyle w:val="aff"/>
        <w:numPr>
          <w:ilvl w:val="0"/>
          <w:numId w:val="12"/>
        </w:numPr>
      </w:pPr>
      <w:r w:rsidRPr="009A75BD">
        <w:t>Οι βάσεις δεδομένων των εφαρμογών ΟΠΣΥΕΔ όλων των νοσοκομείων</w:t>
      </w:r>
      <w:r w:rsidR="008E3641" w:rsidRPr="009A75BD">
        <w:t>.</w:t>
      </w:r>
    </w:p>
    <w:p w14:paraId="680CF273" w14:textId="77777777" w:rsidR="00F81D3E" w:rsidRPr="009A75BD" w:rsidRDefault="001A7731" w:rsidP="004C5788">
      <w:pPr>
        <w:pStyle w:val="aff"/>
        <w:numPr>
          <w:ilvl w:val="0"/>
          <w:numId w:val="12"/>
        </w:numPr>
      </w:pPr>
      <w:r w:rsidRPr="009A75BD">
        <w:t>Τα απεικονιστικά αρχεία όλων των νοσοκομείων</w:t>
      </w:r>
      <w:r w:rsidR="008E3641" w:rsidRPr="009A75BD">
        <w:t>.</w:t>
      </w:r>
    </w:p>
    <w:p w14:paraId="53BE0C81" w14:textId="77777777" w:rsidR="001A7731" w:rsidRPr="009A75BD" w:rsidRDefault="001A7731" w:rsidP="00A11DC8">
      <w:r w:rsidRPr="009A75BD">
        <w:t>Σχηματικά η επικοινωνία αυτή φαίνεται στην πιο κάτω εικόνα:</w:t>
      </w:r>
    </w:p>
    <w:p w14:paraId="3CF28BD4" w14:textId="2F95C4C4" w:rsidR="001A7731" w:rsidRPr="009A75BD" w:rsidRDefault="006C5FCD" w:rsidP="00A11DC8">
      <w:r>
        <w:rPr>
          <w:noProof/>
          <w:lang w:val="en-US" w:eastAsia="en-US"/>
        </w:rPr>
        <w:drawing>
          <wp:anchor distT="114300" distB="114300" distL="114300" distR="114300" simplePos="0" relativeHeight="251659264" behindDoc="0" locked="0" layoutInCell="1" allowOverlap="1" wp14:anchorId="1FAA6540" wp14:editId="66FB1E1E">
            <wp:simplePos x="0" y="0"/>
            <wp:positionH relativeFrom="margin">
              <wp:posOffset>0</wp:posOffset>
            </wp:positionH>
            <wp:positionV relativeFrom="paragraph">
              <wp:posOffset>361950</wp:posOffset>
            </wp:positionV>
            <wp:extent cx="3980180" cy="3243580"/>
            <wp:effectExtent l="0" t="0" r="0" b="0"/>
            <wp:wrapSquare wrapText="bothSides"/>
            <wp:docPr id="12"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980180" cy="3243580"/>
                    </a:xfrm>
                    <a:prstGeom prst="rect">
                      <a:avLst/>
                    </a:prstGeom>
                    <a:noFill/>
                    <a:ln>
                      <a:noFill/>
                    </a:ln>
                  </pic:spPr>
                </pic:pic>
              </a:graphicData>
            </a:graphic>
          </wp:anchor>
        </w:drawing>
      </w:r>
    </w:p>
    <w:p w14:paraId="37168C90" w14:textId="77777777" w:rsidR="001A7731" w:rsidRPr="009A75BD" w:rsidRDefault="001A7731" w:rsidP="00A11DC8"/>
    <w:p w14:paraId="771B4427" w14:textId="77777777" w:rsidR="001A7731" w:rsidRPr="009A75BD" w:rsidRDefault="001A7731" w:rsidP="00A11DC8"/>
    <w:p w14:paraId="6C12962F" w14:textId="77777777" w:rsidR="001A7731" w:rsidRPr="009A75BD" w:rsidRDefault="001A7731" w:rsidP="00A11DC8"/>
    <w:p w14:paraId="20187965" w14:textId="77777777" w:rsidR="001A7731" w:rsidRPr="009A75BD" w:rsidRDefault="001A7731" w:rsidP="00A11DC8"/>
    <w:p w14:paraId="65F5D5F4" w14:textId="77777777" w:rsidR="001A7731" w:rsidRPr="009A75BD" w:rsidRDefault="001A7731" w:rsidP="00A11DC8"/>
    <w:p w14:paraId="231DEFAC" w14:textId="77777777" w:rsidR="001A7731" w:rsidRPr="009A75BD" w:rsidRDefault="001A7731" w:rsidP="00A11DC8"/>
    <w:p w14:paraId="4E8060E4" w14:textId="77777777" w:rsidR="001A7731" w:rsidRPr="009A75BD" w:rsidRDefault="001A7731" w:rsidP="00A11DC8"/>
    <w:p w14:paraId="2E11E8A4" w14:textId="77777777" w:rsidR="001A7731" w:rsidRPr="009A75BD" w:rsidRDefault="001A7731" w:rsidP="00A11DC8"/>
    <w:p w14:paraId="00169EF1" w14:textId="77777777" w:rsidR="001A7731" w:rsidRPr="009A75BD" w:rsidRDefault="001A7731" w:rsidP="00A11DC8"/>
    <w:p w14:paraId="7EDC4256" w14:textId="77777777" w:rsidR="001A7731" w:rsidRPr="009A75BD" w:rsidRDefault="001A7731" w:rsidP="00A11DC8"/>
    <w:p w14:paraId="62E9E5B0" w14:textId="77777777" w:rsidR="001A7731" w:rsidRPr="009A75BD" w:rsidRDefault="001A7731" w:rsidP="00A11DC8"/>
    <w:p w14:paraId="421D6F92" w14:textId="77777777" w:rsidR="001A7731" w:rsidRPr="009A75BD" w:rsidRDefault="001A7731" w:rsidP="00A11DC8"/>
    <w:p w14:paraId="7E4E1DAF" w14:textId="77777777" w:rsidR="001A7731" w:rsidRPr="009A75BD" w:rsidRDefault="001A7731" w:rsidP="00A11DC8"/>
    <w:p w14:paraId="5525CDEB" w14:textId="77777777" w:rsidR="006C5FCD" w:rsidRDefault="006C5FCD" w:rsidP="00A11DC8">
      <w:pPr>
        <w:rPr>
          <w:b/>
        </w:rPr>
      </w:pPr>
    </w:p>
    <w:p w14:paraId="26598E42" w14:textId="77777777" w:rsidR="006C5FCD" w:rsidRDefault="006C5FCD" w:rsidP="00A11DC8">
      <w:pPr>
        <w:rPr>
          <w:b/>
        </w:rPr>
      </w:pPr>
    </w:p>
    <w:p w14:paraId="15D5C720" w14:textId="77777777" w:rsidR="001A7731" w:rsidRPr="00C272BE" w:rsidRDefault="001A7731" w:rsidP="00A11DC8">
      <w:pPr>
        <w:rPr>
          <w:rFonts w:cs="Arial"/>
        </w:rPr>
      </w:pPr>
      <w:r w:rsidRPr="009A75BD">
        <w:rPr>
          <w:b/>
        </w:rPr>
        <w:t>Σκοπός</w:t>
      </w:r>
      <w:r w:rsidRPr="009A75BD">
        <w:t xml:space="preserve"> της κεντρικής αυτής δομής είναι να συγχρονίζεται σε πραγματικό χρόνο (</w:t>
      </w:r>
      <w:r w:rsidRPr="009A75BD">
        <w:rPr>
          <w:lang w:val="en-US"/>
        </w:rPr>
        <w:t>real</w:t>
      </w:r>
      <w:r w:rsidRPr="009A75BD">
        <w:t xml:space="preserve"> </w:t>
      </w:r>
      <w:r w:rsidRPr="009A75BD">
        <w:rPr>
          <w:lang w:val="en-US"/>
        </w:rPr>
        <w:t>time</w:t>
      </w:r>
      <w:r w:rsidRPr="009A75BD">
        <w:t xml:space="preserve">) </w:t>
      </w:r>
      <w:r w:rsidRPr="00C272BE">
        <w:t>ή σε κοντινό πραγματικό χρόνο (</w:t>
      </w:r>
      <w:r w:rsidRPr="00C272BE">
        <w:rPr>
          <w:lang w:val="en-US"/>
        </w:rPr>
        <w:t>near</w:t>
      </w:r>
      <w:r w:rsidRPr="00C272BE">
        <w:t xml:space="preserve"> </w:t>
      </w:r>
      <w:r w:rsidRPr="00C272BE">
        <w:rPr>
          <w:lang w:val="en-US"/>
        </w:rPr>
        <w:t>real</w:t>
      </w:r>
      <w:r w:rsidRPr="00C272BE">
        <w:t xml:space="preserve"> </w:t>
      </w:r>
      <w:r w:rsidRPr="00C272BE">
        <w:rPr>
          <w:lang w:val="en-US"/>
        </w:rPr>
        <w:t>time</w:t>
      </w:r>
      <w:r w:rsidRPr="00C272BE">
        <w:t>)</w:t>
      </w:r>
      <w:r w:rsidRPr="009A75BD">
        <w:t xml:space="preserve"> κεντρικά ο ιατρικός φάκελος και τα απεικονιστικά των ΛΥΥ, ώστε να γίνεται διαθέσιμος από όλα τα </w:t>
      </w:r>
      <w:r w:rsidR="00052C82" w:rsidRPr="0040138A">
        <w:t>ΣΝ</w:t>
      </w:r>
      <w:r w:rsidR="00AC7769" w:rsidRPr="009A75BD">
        <w:t>,</w:t>
      </w:r>
      <w:r w:rsidRPr="009A75BD">
        <w:t xml:space="preserve"> εφόσον απαιτηθεί. Στο ΚΣΔ επίσης θα καταλήγουν αντίγραφα ασφαλείας δεδομένων από όλα τα </w:t>
      </w:r>
      <w:r w:rsidR="00052C82" w:rsidRPr="0040138A">
        <w:t>ΣΝ</w:t>
      </w:r>
      <w:r w:rsidRPr="009A75BD">
        <w:t xml:space="preserve">. </w:t>
      </w:r>
      <w:r w:rsidRPr="00C272BE">
        <w:rPr>
          <w:rFonts w:cs="Arial"/>
        </w:rPr>
        <w:t>Η συγκεκριμένη πρόταση αφορά ένα κατανεμημένο σύστημα ΒΔ, υψηλής διαθεσιμότητας τόσο στα επιμέρους σημεία ανάπτυξης (</w:t>
      </w:r>
      <w:r w:rsidR="00052C82" w:rsidRPr="0040138A">
        <w:rPr>
          <w:rFonts w:cs="Arial"/>
        </w:rPr>
        <w:t>ΣΝ</w:t>
      </w:r>
      <w:r w:rsidRPr="00C272BE">
        <w:rPr>
          <w:rFonts w:cs="Arial"/>
        </w:rPr>
        <w:t xml:space="preserve">) όσο και στο ΚΣΔ, σχεδιασμένο ώστε να διασφαλίζεται υψηλή απόκριση, μηδενική διακοπή λειτουργίας (προγραμματισμένη ή μη) και μηδενική απώλεια δεδομένων. </w:t>
      </w:r>
      <w:r w:rsidRPr="009A75BD">
        <w:t xml:space="preserve">Τα </w:t>
      </w:r>
      <w:r w:rsidR="00052C82" w:rsidRPr="0040138A">
        <w:t>νοσοκομεία</w:t>
      </w:r>
      <w:r w:rsidRPr="009A75BD">
        <w:t xml:space="preserve"> θα έχουν τη δυνατότητα να λειτουργούν αυτόνομα ακόμη και μετά από διακοπή της επικοινωνίας με το ΚΣΔ, αφού σε κάθε ένα από αυτά, θα υπάρχει ένα αυτόνομο ολοκληρωμένο </w:t>
      </w:r>
      <w:r w:rsidR="00264A1D" w:rsidRPr="009A75BD">
        <w:t>ΠΣ</w:t>
      </w:r>
      <w:r w:rsidRPr="009A75BD">
        <w:t xml:space="preserve"> (αφορά τα τύπου Α και Β). </w:t>
      </w:r>
    </w:p>
    <w:p w14:paraId="4544D68A" w14:textId="77777777" w:rsidR="001A7731" w:rsidRPr="00C272BE" w:rsidRDefault="001A7731" w:rsidP="00A11DC8">
      <w:r w:rsidRPr="00C272BE">
        <w:t xml:space="preserve">Συμπερασματικά, με τον συγχρονισμό όλων των δεδομένων των </w:t>
      </w:r>
      <w:r w:rsidR="00052C82" w:rsidRPr="0040138A">
        <w:t>ΣΝ</w:t>
      </w:r>
      <w:r w:rsidRPr="00C272BE">
        <w:t xml:space="preserve"> με μια κεντρική υποδομή:</w:t>
      </w:r>
    </w:p>
    <w:p w14:paraId="7CE743A5" w14:textId="77777777" w:rsidR="00F81D3E" w:rsidRPr="00C272BE" w:rsidRDefault="001A7731" w:rsidP="004C5788">
      <w:pPr>
        <w:pStyle w:val="aff"/>
        <w:numPr>
          <w:ilvl w:val="0"/>
          <w:numId w:val="13"/>
        </w:numPr>
      </w:pPr>
      <w:r w:rsidRPr="00C272BE">
        <w:lastRenderedPageBreak/>
        <w:t xml:space="preserve">Είναι δυνατή η ανάνηψη του ΟΠΣΥΕΔ κάθε νοσοκομείου γρήγορα μετά από οποιαδήποτε καταστροφή. </w:t>
      </w:r>
    </w:p>
    <w:p w14:paraId="4F1B1723" w14:textId="77777777" w:rsidR="00F81D3E" w:rsidRPr="00C272BE" w:rsidRDefault="001A7731" w:rsidP="004C5788">
      <w:pPr>
        <w:pStyle w:val="aff"/>
        <w:numPr>
          <w:ilvl w:val="0"/>
          <w:numId w:val="13"/>
        </w:numPr>
      </w:pPr>
      <w:r w:rsidRPr="00C272BE">
        <w:t xml:space="preserve">Υπάρχει η δυνατότητα ανάλυσης των δεδομένων από όλα τα </w:t>
      </w:r>
      <w:r w:rsidR="00052C82" w:rsidRPr="0040138A">
        <w:t>νοσοκομεία</w:t>
      </w:r>
      <w:r w:rsidRPr="00C272BE">
        <w:t xml:space="preserve"> για την εξαγωγή χρήσιμων συμπερασμάτων και αναλυτικών αναφορών για λήψη απόφασης</w:t>
      </w:r>
      <w:r w:rsidR="0061278A" w:rsidRPr="00C272BE">
        <w:t>.</w:t>
      </w:r>
      <w:r w:rsidRPr="00C272BE">
        <w:t xml:space="preserve"> </w:t>
      </w:r>
    </w:p>
    <w:p w14:paraId="5D537FD7" w14:textId="77777777" w:rsidR="00326BC0" w:rsidRPr="00C272BE" w:rsidRDefault="001A7731" w:rsidP="004C5788">
      <w:pPr>
        <w:pStyle w:val="aff"/>
        <w:numPr>
          <w:ilvl w:val="0"/>
          <w:numId w:val="13"/>
        </w:numPr>
      </w:pPr>
      <w:r w:rsidRPr="00C272BE">
        <w:t>Μπορεί να «</w:t>
      </w:r>
      <w:proofErr w:type="spellStart"/>
      <w:r w:rsidRPr="00C272BE">
        <w:t>επανασυσταθεί</w:t>
      </w:r>
      <w:proofErr w:type="spellEnd"/>
      <w:r w:rsidRPr="00C272BE">
        <w:t xml:space="preserve">» ο φάκελος ασθενούς σε περίπτωση που δεν βρίσκεται στο </w:t>
      </w:r>
      <w:r w:rsidR="00052C82" w:rsidRPr="0040138A">
        <w:t>ΣΝ</w:t>
      </w:r>
      <w:r w:rsidRPr="00C272BE">
        <w:t xml:space="preserve"> που παρουσιάζεται ο ασθενής.</w:t>
      </w:r>
    </w:p>
    <w:p w14:paraId="675C4B0C" w14:textId="77777777" w:rsidR="00326BC0" w:rsidRPr="00713D56" w:rsidRDefault="0076533D" w:rsidP="00DC48A8">
      <w:pPr>
        <w:pStyle w:val="4"/>
      </w:pPr>
      <w:r>
        <w:t>1.</w:t>
      </w:r>
      <w:r w:rsidR="00052C82" w:rsidRPr="00713D56">
        <w:t>3.1.1</w:t>
      </w:r>
      <w:r w:rsidR="001A7731" w:rsidRPr="00713D56">
        <w:t xml:space="preserve"> Συστήματα – Υποσυστήματα ΟΠΣΥΕΔ</w:t>
      </w:r>
    </w:p>
    <w:p w14:paraId="5AB7F36F" w14:textId="77777777" w:rsidR="00326BC0" w:rsidRDefault="001A7731" w:rsidP="00A11DC8">
      <w:pPr>
        <w:rPr>
          <w:rFonts w:eastAsia="SimSun"/>
        </w:rPr>
      </w:pPr>
      <w:r w:rsidRPr="009A75BD">
        <w:rPr>
          <w:rFonts w:eastAsia="SimSun"/>
        </w:rPr>
        <w:t>Όπως προαναφέρθηκε, η πρώτη έκδοση του ΟΠΣΥΕΔ έχει ολοκληρωθεί. Στις επόμενες τρεις εκδόσεις, θα αναπτυχθούν τα συστήματα – υποσυστήματα, που αναλύονται παρακάτω:</w:t>
      </w:r>
    </w:p>
    <w:p w14:paraId="5E02CEA0" w14:textId="77777777" w:rsidR="00326BC0" w:rsidRPr="00ED73F8" w:rsidRDefault="001A7731" w:rsidP="00A11DC8">
      <w:pPr>
        <w:rPr>
          <w:i/>
          <w:iCs/>
        </w:rPr>
      </w:pPr>
      <w:r w:rsidRPr="006A22D5">
        <w:rPr>
          <w:i/>
          <w:iCs/>
        </w:rPr>
        <w:t>α)</w:t>
      </w:r>
      <w:r w:rsidR="00C519EC" w:rsidRPr="006A22D5">
        <w:rPr>
          <w:i/>
          <w:iCs/>
        </w:rPr>
        <w:tab/>
      </w:r>
      <w:r w:rsidRPr="006A22D5">
        <w:rPr>
          <w:i/>
          <w:iCs/>
        </w:rPr>
        <w:t xml:space="preserve">Σύστημα HMS – Υποσύστημα ηλεκτρονικής παραπομπής </w:t>
      </w:r>
      <w:proofErr w:type="spellStart"/>
      <w:r w:rsidRPr="006A22D5">
        <w:rPr>
          <w:i/>
          <w:iCs/>
        </w:rPr>
        <w:t>Μονάδος</w:t>
      </w:r>
      <w:proofErr w:type="spellEnd"/>
    </w:p>
    <w:p w14:paraId="2CBDC025" w14:textId="77777777" w:rsidR="001A7731" w:rsidRDefault="0041482C" w:rsidP="00A11DC8">
      <w:r w:rsidRPr="00D331E6">
        <w:t>Ολοκληρώθηκε</w:t>
      </w:r>
      <w:r w:rsidR="001A7731" w:rsidRPr="00D331E6">
        <w:t>.</w:t>
      </w:r>
      <w:r w:rsidR="001A7731" w:rsidRPr="009A75BD">
        <w:t xml:space="preserve"> Θα χρησιμοποιείται από τους ιατρούς Μονάδων όλων των κλάδων προκειμένου να παραπέμπονται οι ΛΥΥ προς τις ΥΥ</w:t>
      </w:r>
      <w:r w:rsidR="001A7731">
        <w:t xml:space="preserve"> των ΕΔ. Με βάση την αιτιολογία παραπομπής του ΛΥΥ, το ΠΣ θα προβάλει τη διαθεσιμότητα θέσεων εξέτασης του Νοσοκομείου προκειμένου να γίνει η αντίστοιχη ηλεκτρονική κράτηση θέσης στο σύστημα ραντεβού του Νοσοκομείου.</w:t>
      </w:r>
      <w:r>
        <w:t xml:space="preserve"> </w:t>
      </w:r>
      <w:r w:rsidR="001A7731">
        <w:t>Το υποσύστημα θα συλλειτουργεί με το υποσύστημα δημιουργίας πλάνου ραντεβού μέσω του οποίου καθορίζεται ο τρόπος λειτουργίας ενός εκάστου</w:t>
      </w:r>
      <w:r w:rsidR="003B649A">
        <w:t xml:space="preserve"> ΕΙ, ( περίοδοι λειτουργίας, ωράριο</w:t>
      </w:r>
      <w:r w:rsidR="001A7731">
        <w:t xml:space="preserve"> λειτουργίας, δικαιούμενοι ΛΥΥ, κατανομή ραντεβού ανά κατηγορία ΛΥΥ </w:t>
      </w:r>
      <w:proofErr w:type="spellStart"/>
      <w:r w:rsidR="001A7731">
        <w:t>κλπ</w:t>
      </w:r>
      <w:proofErr w:type="spellEnd"/>
      <w:r w:rsidR="001A7731">
        <w:t>).</w:t>
      </w:r>
    </w:p>
    <w:p w14:paraId="06811420" w14:textId="77777777" w:rsidR="001A7731" w:rsidRDefault="001A7731" w:rsidP="00A11DC8">
      <w:r>
        <w:t xml:space="preserve">Με το ανωτέρω υποσύστημα επιτυγχάνεται δυναμικά ο έλεγχός ροών ΛΥΥ προς τα ΣΝ σύμφωνα με τις δυνατότητες εξυπηρέτησης αυτών, προκειμένου να μην δημιουργείται συμφόρηση σε αυτά. Επιπρόσθετα βελτιώνεται η παρεχόμενη υπηρεσία προς τους ΛΥΥ, αφού θα προσέρχονται με </w:t>
      </w:r>
      <w:proofErr w:type="spellStart"/>
      <w:r>
        <w:t>χρονοπρογραμματισμένο</w:t>
      </w:r>
      <w:proofErr w:type="spellEnd"/>
      <w:r>
        <w:t xml:space="preserve"> ραντεβού. Η </w:t>
      </w:r>
      <w:r w:rsidR="003B649A">
        <w:t>αντιστοίχιση</w:t>
      </w:r>
      <w:r>
        <w:t xml:space="preserve"> χρόνου εξέτασης με βάση την αιτιολογία παραπομπής του, θα επιτρέψει την καλύτερη αξιοποίηση του διατιθεμένου ημερήσιου χρόνου λειτουργίας των εξωτερικών ιατρείων.</w:t>
      </w:r>
    </w:p>
    <w:p w14:paraId="20EDCA72" w14:textId="5E386B7E" w:rsidR="0066237F" w:rsidRDefault="001A7731" w:rsidP="00A11DC8">
      <w:r>
        <w:t xml:space="preserve">Για την υλοποίηση του υποσυστήματος αυτού, θα απαιτηθεί εξοπλισμός και συγκεκριμένα: </w:t>
      </w:r>
      <w:r>
        <w:tab/>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w:t>
      </w:r>
      <w:r>
        <w:rPr>
          <w:lang w:val="en-US"/>
        </w:rPr>
        <w:t>H</w:t>
      </w:r>
      <w:r>
        <w:t>/</w:t>
      </w:r>
      <w:r>
        <w:rPr>
          <w:lang w:val="en-US"/>
        </w:rPr>
        <w:t>Y</w:t>
      </w:r>
      <w:r>
        <w:t xml:space="preserve">. Ο συνολικός αριθμός τους και η κατανομή τους ανά ΣΝ φαίνεται 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CF1DAC">
        <w:t>,</w:t>
      </w:r>
      <w:r w:rsidR="00980FC2">
        <w:t xml:space="preserve"> ενώ οι προδιαγραφές τους στους αντίστοιχους πίνακες συμμόρφωσης</w:t>
      </w:r>
      <w:r w:rsidR="00980FC2" w:rsidRPr="006C7667">
        <w:t xml:space="preserve"> </w:t>
      </w:r>
      <w:r w:rsidR="00980FC2">
        <w:t>του Παραρτήματος ΙΙ.</w:t>
      </w:r>
    </w:p>
    <w:p w14:paraId="5D7C4171" w14:textId="77777777" w:rsidR="001A7731" w:rsidRPr="00ED73F8" w:rsidRDefault="00B26566" w:rsidP="00D36AFF">
      <w:pPr>
        <w:rPr>
          <w:i/>
          <w:iCs/>
        </w:rPr>
      </w:pPr>
      <w:r w:rsidRPr="006A22D5">
        <w:rPr>
          <w:i/>
          <w:iCs/>
        </w:rPr>
        <w:t>β</w:t>
      </w:r>
      <w:r w:rsidR="001A7731" w:rsidRPr="006A22D5">
        <w:rPr>
          <w:i/>
          <w:iCs/>
        </w:rPr>
        <w:t>)</w:t>
      </w:r>
      <w:r w:rsidR="00C519EC" w:rsidRPr="006A22D5">
        <w:rPr>
          <w:i/>
          <w:iCs/>
        </w:rPr>
        <w:tab/>
      </w:r>
      <w:r w:rsidR="0096582E" w:rsidRPr="006A22D5">
        <w:rPr>
          <w:i/>
          <w:iCs/>
        </w:rPr>
        <w:t>Σύστημα HMS</w:t>
      </w:r>
      <w:r w:rsidR="00D17D0F" w:rsidRPr="006A22D5">
        <w:rPr>
          <w:i/>
          <w:iCs/>
        </w:rPr>
        <w:t xml:space="preserve"> - </w:t>
      </w:r>
      <w:r w:rsidR="001A7731" w:rsidRPr="006A22D5">
        <w:rPr>
          <w:i/>
          <w:iCs/>
        </w:rPr>
        <w:t>Υποσύστημα</w:t>
      </w:r>
      <w:r w:rsidR="00D17D0F" w:rsidRPr="006A22D5">
        <w:rPr>
          <w:i/>
          <w:iCs/>
        </w:rPr>
        <w:t xml:space="preserve"> διαχείρισης προσωπικών δ</w:t>
      </w:r>
      <w:r w:rsidR="001A7731" w:rsidRPr="006A22D5">
        <w:rPr>
          <w:i/>
          <w:iCs/>
        </w:rPr>
        <w:t xml:space="preserve">εδομένων </w:t>
      </w:r>
      <w:r w:rsidR="00D17D0F" w:rsidRPr="006A22D5">
        <w:rPr>
          <w:i/>
          <w:iCs/>
        </w:rPr>
        <w:t>(</w:t>
      </w:r>
      <w:r w:rsidR="00D17D0F" w:rsidRPr="006A22D5">
        <w:rPr>
          <w:i/>
          <w:iCs/>
          <w:lang w:val="en-US"/>
        </w:rPr>
        <w:t>GDPR</w:t>
      </w:r>
      <w:r w:rsidR="00D17D0F" w:rsidRPr="006A22D5">
        <w:rPr>
          <w:i/>
          <w:iCs/>
        </w:rPr>
        <w:t>)</w:t>
      </w:r>
    </w:p>
    <w:p w14:paraId="02E77794" w14:textId="77777777" w:rsidR="00912161" w:rsidRDefault="00D17D0F" w:rsidP="00A11DC8">
      <w:r>
        <w:t>Ολοκληρώθηκε</w:t>
      </w:r>
      <w:r w:rsidR="002B4FA5">
        <w:t>.</w:t>
      </w:r>
      <w:r w:rsidR="001A7731" w:rsidRPr="002B4FA5">
        <w:t xml:space="preserve"> </w:t>
      </w:r>
      <w:r w:rsidR="001A7731" w:rsidRPr="00E856D0">
        <w:t>Οι ΛΥΥ κατά την προσέλευση τους σε οποιαδήποτε γραμματεία (ΕΙ-ΤΕΠ-Εργαστηρ</w:t>
      </w:r>
      <w:r w:rsidR="00255356" w:rsidRPr="00E856D0">
        <w:t>ίου</w:t>
      </w:r>
      <w:r w:rsidR="001A7731" w:rsidRPr="00E856D0">
        <w:t xml:space="preserve">) θα </w:t>
      </w:r>
      <w:r w:rsidR="0021462D" w:rsidRPr="00E856D0">
        <w:t>ενημερώνονται για την επεξεργασία των δεδομένων τους</w:t>
      </w:r>
      <w:r w:rsidR="001A7731" w:rsidRPr="00E856D0">
        <w:t>, υπογράφοντας για αυτό</w:t>
      </w:r>
      <w:r w:rsidR="001A7731">
        <w:t xml:space="preserve"> μέσω γραφίδας σε </w:t>
      </w:r>
      <w:r w:rsidR="001A7731">
        <w:rPr>
          <w:lang w:val="en-US"/>
        </w:rPr>
        <w:t>tablets</w:t>
      </w:r>
      <w:r w:rsidR="001A7731">
        <w:t xml:space="preserve"> σε ειδικό λογισμικό.</w:t>
      </w:r>
    </w:p>
    <w:p w14:paraId="04E30EFC" w14:textId="77777777" w:rsidR="001A7731" w:rsidRDefault="001A7731" w:rsidP="00A11DC8">
      <w:r>
        <w:t>Τα δεδομένα τους θα είναι διαθέσιμα μόνο σε χρήστες του ΠΣ που είναι κατάλληλα εξουσιοδοτημένοι, με βάση τα καθήκοντα που εκτελούν στο Νοσοκομείο και μόνο αν εμπλέκονται στην ροή που απαιτείται για την εξυπηρέτηση του περιστατικού του ΛΥΥ. Σε περίπτωση παρουσίας πληρεξουσίου θα υπογράφει αυτός αντί του ΛΥΥ.</w:t>
      </w:r>
    </w:p>
    <w:p w14:paraId="7073379F" w14:textId="77777777" w:rsidR="0087110D" w:rsidRPr="00DF154E" w:rsidRDefault="00AD532D" w:rsidP="0087110D">
      <w:pPr>
        <w:rPr>
          <w:b/>
          <w:bCs/>
          <w:lang w:eastAsia="el-GR"/>
        </w:rPr>
      </w:pPr>
      <w:r>
        <w:br w:type="page"/>
      </w:r>
      <w:r w:rsidR="0087110D" w:rsidRPr="00DF154E">
        <w:rPr>
          <w:b/>
          <w:bCs/>
          <w:lang w:eastAsia="el-GR"/>
        </w:rPr>
        <w:lastRenderedPageBreak/>
        <w:t xml:space="preserve">ΕΝΑΡΜΟΝΙΣΗ ΤΟΥ ΠΣ ΜΕ ΤΟ </w:t>
      </w:r>
      <w:r w:rsidR="0087110D" w:rsidRPr="00DF154E">
        <w:rPr>
          <w:b/>
          <w:bCs/>
          <w:lang w:val="en-US" w:eastAsia="el-GR"/>
        </w:rPr>
        <w:t>GDPR</w:t>
      </w:r>
    </w:p>
    <w:tbl>
      <w:tblPr>
        <w:tblW w:w="5000" w:type="pct"/>
        <w:tblLook w:val="04A0" w:firstRow="1" w:lastRow="0" w:firstColumn="1" w:lastColumn="0" w:noHBand="0" w:noVBand="1"/>
      </w:tblPr>
      <w:tblGrid>
        <w:gridCol w:w="1732"/>
        <w:gridCol w:w="1693"/>
        <w:gridCol w:w="4204"/>
        <w:gridCol w:w="1963"/>
      </w:tblGrid>
      <w:tr w:rsidR="0087110D" w:rsidRPr="0021462D" w14:paraId="7BCC96D7" w14:textId="77777777" w:rsidTr="0087110D">
        <w:trPr>
          <w:trHeight w:val="727"/>
          <w:tblHeader/>
        </w:trPr>
        <w:tc>
          <w:tcPr>
            <w:tcW w:w="998" w:type="pct"/>
            <w:tcBorders>
              <w:top w:val="single" w:sz="4" w:space="0" w:color="auto"/>
              <w:left w:val="single" w:sz="4" w:space="0" w:color="auto"/>
              <w:bottom w:val="single" w:sz="4" w:space="0" w:color="auto"/>
              <w:right w:val="single" w:sz="4" w:space="0" w:color="auto"/>
            </w:tcBorders>
            <w:shd w:val="clear" w:color="auto" w:fill="AEAAAA"/>
            <w:vAlign w:val="center"/>
            <w:hideMark/>
          </w:tcPr>
          <w:p w14:paraId="0F29CA52" w14:textId="77777777" w:rsidR="0087110D" w:rsidRPr="00E551BE" w:rsidRDefault="0087110D" w:rsidP="00164C4D">
            <w:pPr>
              <w:spacing w:before="60" w:after="60"/>
              <w:rPr>
                <w:lang w:eastAsia="el-GR"/>
              </w:rPr>
            </w:pPr>
            <w:r w:rsidRPr="00E551BE">
              <w:rPr>
                <w:lang w:eastAsia="el-GR"/>
              </w:rPr>
              <w:t>ΥΠΟΚΑΤΗΓΟΡΙΑ</w:t>
            </w:r>
          </w:p>
        </w:tc>
        <w:tc>
          <w:tcPr>
            <w:tcW w:w="858" w:type="pct"/>
            <w:tcBorders>
              <w:top w:val="single" w:sz="4" w:space="0" w:color="auto"/>
              <w:left w:val="nil"/>
              <w:bottom w:val="single" w:sz="4" w:space="0" w:color="auto"/>
              <w:right w:val="single" w:sz="4" w:space="0" w:color="auto"/>
            </w:tcBorders>
            <w:shd w:val="clear" w:color="auto" w:fill="AEAAAA"/>
            <w:vAlign w:val="center"/>
            <w:hideMark/>
          </w:tcPr>
          <w:p w14:paraId="5143737F" w14:textId="77777777" w:rsidR="0087110D" w:rsidRPr="00E551BE" w:rsidRDefault="0087110D" w:rsidP="00164C4D">
            <w:pPr>
              <w:spacing w:before="60" w:after="60"/>
              <w:rPr>
                <w:lang w:eastAsia="el-GR"/>
              </w:rPr>
            </w:pPr>
            <w:r w:rsidRPr="00E551BE">
              <w:rPr>
                <w:lang w:eastAsia="el-GR"/>
              </w:rPr>
              <w:t xml:space="preserve">ΕΠΙΧΕΙΡΗΣΙΑΚΗ </w:t>
            </w:r>
          </w:p>
          <w:p w14:paraId="23B2A276" w14:textId="77777777" w:rsidR="0087110D" w:rsidRPr="00E551BE" w:rsidRDefault="0087110D" w:rsidP="00164C4D">
            <w:pPr>
              <w:spacing w:before="60" w:after="60"/>
              <w:rPr>
                <w:lang w:eastAsia="el-GR"/>
              </w:rPr>
            </w:pPr>
            <w:r w:rsidRPr="00E551BE">
              <w:rPr>
                <w:lang w:eastAsia="el-GR"/>
              </w:rPr>
              <w:t>ΑΠΑΙΤΗΣΗ</w:t>
            </w:r>
          </w:p>
        </w:tc>
        <w:tc>
          <w:tcPr>
            <w:tcW w:w="2287" w:type="pct"/>
            <w:tcBorders>
              <w:top w:val="single" w:sz="4" w:space="0" w:color="auto"/>
              <w:left w:val="nil"/>
              <w:bottom w:val="single" w:sz="4" w:space="0" w:color="auto"/>
              <w:right w:val="single" w:sz="4" w:space="0" w:color="auto"/>
            </w:tcBorders>
            <w:shd w:val="clear" w:color="auto" w:fill="AEAAAA"/>
            <w:vAlign w:val="center"/>
            <w:hideMark/>
          </w:tcPr>
          <w:p w14:paraId="170F3BBF" w14:textId="77777777" w:rsidR="0087110D" w:rsidRPr="00E551BE" w:rsidRDefault="0087110D" w:rsidP="00164C4D">
            <w:pPr>
              <w:spacing w:before="60" w:after="60"/>
              <w:rPr>
                <w:lang w:eastAsia="el-GR"/>
              </w:rPr>
            </w:pPr>
            <w:r w:rsidRPr="00E551BE">
              <w:rPr>
                <w:lang w:eastAsia="el-GR"/>
              </w:rPr>
              <w:t xml:space="preserve">ΑΝΑΛΥΣΗ </w:t>
            </w:r>
          </w:p>
        </w:tc>
        <w:tc>
          <w:tcPr>
            <w:tcW w:w="858" w:type="pct"/>
            <w:tcBorders>
              <w:top w:val="single" w:sz="4" w:space="0" w:color="auto"/>
              <w:left w:val="nil"/>
              <w:bottom w:val="single" w:sz="4" w:space="0" w:color="auto"/>
              <w:right w:val="single" w:sz="4" w:space="0" w:color="auto"/>
            </w:tcBorders>
            <w:shd w:val="clear" w:color="auto" w:fill="AEAAAA"/>
            <w:vAlign w:val="center"/>
          </w:tcPr>
          <w:p w14:paraId="3E73CEAD" w14:textId="77777777" w:rsidR="0087110D" w:rsidRPr="00E551BE" w:rsidRDefault="0087110D" w:rsidP="00164C4D">
            <w:pPr>
              <w:spacing w:before="60" w:after="60"/>
              <w:rPr>
                <w:lang w:eastAsia="el-GR"/>
              </w:rPr>
            </w:pPr>
            <w:r w:rsidRPr="00E551BE">
              <w:rPr>
                <w:lang w:eastAsia="el-GR"/>
              </w:rPr>
              <w:t>ΠΑΡΑΤΗΡΗΣΕΙΣ</w:t>
            </w:r>
          </w:p>
        </w:tc>
      </w:tr>
      <w:tr w:rsidR="0087110D" w:rsidRPr="00206F9B" w14:paraId="4B984B48" w14:textId="77777777" w:rsidTr="0087110D">
        <w:trPr>
          <w:trHeight w:val="880"/>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72C3A7B2" w14:textId="77777777" w:rsidR="0087110D" w:rsidRPr="00E551BE" w:rsidRDefault="0087110D" w:rsidP="00164C4D">
            <w:pPr>
              <w:spacing w:before="60" w:after="60"/>
              <w:rPr>
                <w:lang w:eastAsia="el-GR"/>
              </w:rPr>
            </w:pPr>
            <w:r w:rsidRPr="00E551BE">
              <w:rPr>
                <w:lang w:eastAsia="el-GR"/>
              </w:rPr>
              <w:t>Γενικά</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57053F97" w14:textId="77777777" w:rsidR="0087110D" w:rsidRPr="00E551BE" w:rsidRDefault="0087110D" w:rsidP="00164C4D">
            <w:pPr>
              <w:spacing w:before="60" w:after="60"/>
              <w:rPr>
                <w:lang w:val="en-US" w:eastAsia="el-GR"/>
              </w:rPr>
            </w:pPr>
            <w:r w:rsidRPr="00E551BE">
              <w:rPr>
                <w:lang w:eastAsia="el-GR"/>
              </w:rPr>
              <w:t xml:space="preserve"> </w:t>
            </w:r>
            <w:r w:rsidRPr="00E551BE">
              <w:rPr>
                <w:lang w:val="en-US" w:eastAsia="el-GR"/>
              </w:rPr>
              <w:t>GDPR</w:t>
            </w:r>
          </w:p>
        </w:tc>
        <w:tc>
          <w:tcPr>
            <w:tcW w:w="2287" w:type="pct"/>
            <w:tcBorders>
              <w:top w:val="single" w:sz="4" w:space="0" w:color="auto"/>
              <w:left w:val="nil"/>
              <w:bottom w:val="single" w:sz="4" w:space="0" w:color="auto"/>
              <w:right w:val="single" w:sz="4" w:space="0" w:color="auto"/>
            </w:tcBorders>
            <w:shd w:val="clear" w:color="auto" w:fill="auto"/>
            <w:vAlign w:val="center"/>
          </w:tcPr>
          <w:p w14:paraId="7F655B4B" w14:textId="77777777" w:rsidR="0087110D" w:rsidRPr="00E551BE" w:rsidRDefault="0087110D" w:rsidP="00164C4D">
            <w:pPr>
              <w:spacing w:before="60" w:after="60"/>
              <w:rPr>
                <w:lang w:eastAsia="el-GR"/>
              </w:rPr>
            </w:pPr>
            <w:r w:rsidRPr="00E551BE">
              <w:rPr>
                <w:lang w:eastAsia="el-GR"/>
              </w:rPr>
              <w:t>Οι παρακάτω ενότητες περιγράφουν την προτεινόμενη σχεδίαση για την εναρμόνιση του ΠΣ με τον ΓΚΠΔ (</w:t>
            </w:r>
            <w:r w:rsidRPr="00E551BE">
              <w:rPr>
                <w:lang w:val="en-US" w:eastAsia="el-GR"/>
              </w:rPr>
              <w:t>GDPR</w:t>
            </w:r>
            <w:r w:rsidRPr="00E551BE">
              <w:rPr>
                <w:lang w:eastAsia="el-GR"/>
              </w:rPr>
              <w:t>).</w:t>
            </w:r>
          </w:p>
        </w:tc>
        <w:tc>
          <w:tcPr>
            <w:tcW w:w="858" w:type="pct"/>
            <w:tcBorders>
              <w:top w:val="single" w:sz="4" w:space="0" w:color="auto"/>
              <w:left w:val="nil"/>
              <w:bottom w:val="single" w:sz="4" w:space="0" w:color="auto"/>
              <w:right w:val="single" w:sz="4" w:space="0" w:color="auto"/>
            </w:tcBorders>
          </w:tcPr>
          <w:p w14:paraId="6E6C4B79" w14:textId="77777777" w:rsidR="0087110D" w:rsidRPr="00E551BE" w:rsidRDefault="0087110D" w:rsidP="00164C4D">
            <w:pPr>
              <w:spacing w:before="60" w:after="60"/>
              <w:rPr>
                <w:lang w:eastAsia="el-GR"/>
              </w:rPr>
            </w:pPr>
          </w:p>
        </w:tc>
      </w:tr>
      <w:tr w:rsidR="0087110D" w:rsidRPr="0021462D" w14:paraId="161F4F61" w14:textId="77777777" w:rsidTr="0087110D">
        <w:trPr>
          <w:trHeight w:val="850"/>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2C8CD968" w14:textId="77777777" w:rsidR="0087110D" w:rsidRPr="00E551BE" w:rsidRDefault="0087110D" w:rsidP="00164C4D">
            <w:pPr>
              <w:spacing w:before="60" w:after="60"/>
              <w:rPr>
                <w:lang w:eastAsia="el-GR"/>
              </w:rPr>
            </w:pPr>
            <w:r w:rsidRPr="00E551BE">
              <w:rPr>
                <w:lang w:eastAsia="el-GR"/>
              </w:rPr>
              <w:t>Υπεύθυνος</w:t>
            </w:r>
          </w:p>
          <w:p w14:paraId="327D32DD" w14:textId="77777777" w:rsidR="0087110D" w:rsidRPr="00E551BE" w:rsidRDefault="0087110D" w:rsidP="00164C4D">
            <w:pPr>
              <w:spacing w:before="60" w:after="60"/>
              <w:rPr>
                <w:lang w:eastAsia="el-GR"/>
              </w:rPr>
            </w:pPr>
            <w:r w:rsidRPr="00E551BE">
              <w:rPr>
                <w:lang w:eastAsia="el-GR"/>
              </w:rPr>
              <w:t xml:space="preserve">προστασίας δεδομένων </w:t>
            </w:r>
          </w:p>
          <w:p w14:paraId="08151816" w14:textId="77777777" w:rsidR="0087110D" w:rsidRPr="00E551BE" w:rsidRDefault="0087110D" w:rsidP="00164C4D">
            <w:pPr>
              <w:spacing w:before="60" w:after="60"/>
              <w:rPr>
                <w:lang w:eastAsia="el-GR"/>
              </w:rPr>
            </w:pPr>
            <w:r w:rsidRPr="00E551BE">
              <w:rPr>
                <w:lang w:eastAsia="el-GR"/>
              </w:rPr>
              <w:t>ΔΝΥ/ΓΕΕΘΑ</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2C49C8A1" w14:textId="77777777" w:rsidR="0087110D" w:rsidRPr="00E551BE" w:rsidRDefault="0087110D" w:rsidP="00164C4D">
            <w:pPr>
              <w:spacing w:before="60" w:after="60"/>
              <w:rPr>
                <w:lang w:eastAsia="el-GR"/>
              </w:rPr>
            </w:pPr>
            <w:r w:rsidRPr="00E551BE">
              <w:rPr>
                <w:lang w:eastAsia="el-GR"/>
              </w:rPr>
              <w:t>Ενημέρωση</w:t>
            </w:r>
          </w:p>
        </w:tc>
        <w:tc>
          <w:tcPr>
            <w:tcW w:w="2287" w:type="pct"/>
            <w:tcBorders>
              <w:top w:val="single" w:sz="4" w:space="0" w:color="auto"/>
              <w:left w:val="nil"/>
              <w:bottom w:val="single" w:sz="4" w:space="0" w:color="auto"/>
              <w:right w:val="single" w:sz="4" w:space="0" w:color="auto"/>
            </w:tcBorders>
            <w:shd w:val="clear" w:color="auto" w:fill="auto"/>
            <w:vAlign w:val="center"/>
          </w:tcPr>
          <w:p w14:paraId="25A28AA7" w14:textId="77777777" w:rsidR="0087110D" w:rsidRPr="00E551BE" w:rsidRDefault="0087110D" w:rsidP="00164C4D">
            <w:pPr>
              <w:spacing w:before="60" w:after="60"/>
              <w:rPr>
                <w:lang w:eastAsia="el-GR"/>
              </w:rPr>
            </w:pPr>
          </w:p>
        </w:tc>
        <w:tc>
          <w:tcPr>
            <w:tcW w:w="858" w:type="pct"/>
            <w:tcBorders>
              <w:top w:val="single" w:sz="4" w:space="0" w:color="auto"/>
              <w:left w:val="nil"/>
              <w:bottom w:val="single" w:sz="4" w:space="0" w:color="auto"/>
              <w:right w:val="single" w:sz="4" w:space="0" w:color="auto"/>
            </w:tcBorders>
          </w:tcPr>
          <w:p w14:paraId="67ADEB0D" w14:textId="77777777" w:rsidR="0087110D" w:rsidRPr="00E551BE" w:rsidRDefault="0087110D" w:rsidP="00164C4D">
            <w:pPr>
              <w:spacing w:before="60" w:after="60"/>
              <w:rPr>
                <w:lang w:eastAsia="el-GR"/>
              </w:rPr>
            </w:pPr>
          </w:p>
        </w:tc>
      </w:tr>
      <w:tr w:rsidR="0087110D" w:rsidRPr="00206F9B" w14:paraId="2439426B" w14:textId="77777777" w:rsidTr="0087110D">
        <w:trPr>
          <w:trHeight w:val="900"/>
        </w:trPr>
        <w:tc>
          <w:tcPr>
            <w:tcW w:w="99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35072B" w14:textId="77777777" w:rsidR="0087110D" w:rsidRPr="00E551BE" w:rsidRDefault="0087110D" w:rsidP="00164C4D">
            <w:pPr>
              <w:spacing w:before="60" w:after="60"/>
              <w:rPr>
                <w:lang w:eastAsia="el-GR"/>
              </w:rPr>
            </w:pPr>
            <w:r w:rsidRPr="00E551BE">
              <w:rPr>
                <w:lang w:eastAsia="el-GR"/>
              </w:rPr>
              <w:t xml:space="preserve">Ρόλοι που </w:t>
            </w:r>
          </w:p>
          <w:p w14:paraId="6F60C8AC" w14:textId="77777777" w:rsidR="0087110D" w:rsidRPr="00E551BE" w:rsidRDefault="0087110D" w:rsidP="00164C4D">
            <w:pPr>
              <w:spacing w:before="60" w:after="60"/>
              <w:rPr>
                <w:lang w:eastAsia="el-GR"/>
              </w:rPr>
            </w:pPr>
            <w:r w:rsidRPr="00E551BE">
              <w:rPr>
                <w:lang w:eastAsia="el-GR"/>
              </w:rPr>
              <w:t xml:space="preserve">προκύπτουν από το </w:t>
            </w:r>
            <w:r w:rsidRPr="00E551BE">
              <w:rPr>
                <w:lang w:val="en-US" w:eastAsia="el-GR"/>
              </w:rPr>
              <w:t>GDPR</w:t>
            </w:r>
            <w:r w:rsidRPr="00E551BE">
              <w:rPr>
                <w:lang w:eastAsia="el-GR"/>
              </w:rPr>
              <w:t xml:space="preserve"> </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6EFF5655" w14:textId="77777777" w:rsidR="0087110D" w:rsidRPr="00E551BE" w:rsidRDefault="0087110D" w:rsidP="00164C4D">
            <w:pPr>
              <w:spacing w:before="60" w:after="60"/>
              <w:rPr>
                <w:lang w:eastAsia="el-GR"/>
              </w:rPr>
            </w:pPr>
            <w:r w:rsidRPr="00E551BE">
              <w:rPr>
                <w:lang w:eastAsia="el-GR"/>
              </w:rPr>
              <w:t>Υπεύθυνος</w:t>
            </w:r>
          </w:p>
          <w:p w14:paraId="549FF1CA" w14:textId="77777777" w:rsidR="0087110D" w:rsidRPr="00E551BE" w:rsidRDefault="0087110D" w:rsidP="00164C4D">
            <w:pPr>
              <w:spacing w:before="60" w:after="60"/>
              <w:rPr>
                <w:lang w:eastAsia="el-GR"/>
              </w:rPr>
            </w:pPr>
            <w:r w:rsidRPr="00E551BE">
              <w:rPr>
                <w:lang w:eastAsia="el-GR"/>
              </w:rPr>
              <w:t xml:space="preserve"> προστασίας </w:t>
            </w:r>
          </w:p>
          <w:p w14:paraId="170BB66A" w14:textId="77777777" w:rsidR="0087110D" w:rsidRPr="00E551BE" w:rsidRDefault="0087110D" w:rsidP="00164C4D">
            <w:pPr>
              <w:spacing w:before="60" w:after="60"/>
              <w:rPr>
                <w:lang w:eastAsia="el-GR"/>
              </w:rPr>
            </w:pPr>
            <w:r w:rsidRPr="00E551BE">
              <w:rPr>
                <w:lang w:eastAsia="el-GR"/>
              </w:rPr>
              <w:t xml:space="preserve"> δεδομένων ΣΝ </w:t>
            </w:r>
          </w:p>
        </w:tc>
        <w:tc>
          <w:tcPr>
            <w:tcW w:w="2287" w:type="pct"/>
            <w:tcBorders>
              <w:top w:val="single" w:sz="4" w:space="0" w:color="auto"/>
              <w:left w:val="nil"/>
              <w:bottom w:val="single" w:sz="4" w:space="0" w:color="auto"/>
              <w:right w:val="single" w:sz="4" w:space="0" w:color="auto"/>
            </w:tcBorders>
            <w:shd w:val="clear" w:color="auto" w:fill="auto"/>
            <w:vAlign w:val="center"/>
          </w:tcPr>
          <w:p w14:paraId="3761C6CB" w14:textId="77777777" w:rsidR="0087110D" w:rsidRPr="00E551BE" w:rsidRDefault="0087110D" w:rsidP="00164C4D">
            <w:pPr>
              <w:spacing w:before="60" w:after="60"/>
              <w:rPr>
                <w:lang w:eastAsia="el-GR"/>
              </w:rPr>
            </w:pPr>
            <w:r w:rsidRPr="00E551BE">
              <w:rPr>
                <w:lang w:eastAsia="el-GR"/>
              </w:rPr>
              <w:t>Προτείνεται να καθορισθεί, ανά Νοσοκομείο.</w:t>
            </w:r>
          </w:p>
          <w:p w14:paraId="3D141BC2" w14:textId="77777777" w:rsidR="0087110D" w:rsidRPr="00E551BE" w:rsidRDefault="0087110D" w:rsidP="00164C4D">
            <w:pPr>
              <w:spacing w:before="60" w:after="60"/>
              <w:rPr>
                <w:lang w:eastAsia="el-GR"/>
              </w:rPr>
            </w:pPr>
          </w:p>
        </w:tc>
        <w:tc>
          <w:tcPr>
            <w:tcW w:w="858" w:type="pct"/>
            <w:tcBorders>
              <w:top w:val="single" w:sz="4" w:space="0" w:color="auto"/>
              <w:left w:val="nil"/>
              <w:bottom w:val="single" w:sz="4" w:space="0" w:color="auto"/>
              <w:right w:val="single" w:sz="4" w:space="0" w:color="auto"/>
            </w:tcBorders>
          </w:tcPr>
          <w:p w14:paraId="4779BC4A" w14:textId="77777777" w:rsidR="0087110D" w:rsidRPr="00E551BE" w:rsidRDefault="0087110D" w:rsidP="00164C4D">
            <w:pPr>
              <w:spacing w:before="60" w:after="60"/>
              <w:rPr>
                <w:lang w:eastAsia="el-GR"/>
              </w:rPr>
            </w:pPr>
          </w:p>
        </w:tc>
      </w:tr>
      <w:tr w:rsidR="0087110D" w:rsidRPr="00206F9B" w14:paraId="390931FF" w14:textId="77777777" w:rsidTr="0087110D">
        <w:trPr>
          <w:trHeight w:val="900"/>
        </w:trPr>
        <w:tc>
          <w:tcPr>
            <w:tcW w:w="99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3B5CD0D" w14:textId="77777777" w:rsidR="0087110D" w:rsidRPr="00E551BE"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30883ED2" w14:textId="77777777" w:rsidR="0087110D" w:rsidRPr="00E551BE" w:rsidRDefault="0087110D" w:rsidP="00164C4D">
            <w:pPr>
              <w:spacing w:before="60" w:after="60"/>
              <w:rPr>
                <w:lang w:eastAsia="el-GR"/>
              </w:rPr>
            </w:pPr>
            <w:r w:rsidRPr="00E551BE">
              <w:rPr>
                <w:lang w:eastAsia="el-GR"/>
              </w:rPr>
              <w:t xml:space="preserve">Υπεύθυνοι </w:t>
            </w:r>
          </w:p>
          <w:p w14:paraId="75DEC29F" w14:textId="77777777" w:rsidR="0087110D" w:rsidRPr="00E551BE" w:rsidRDefault="0087110D" w:rsidP="00164C4D">
            <w:pPr>
              <w:spacing w:before="60" w:after="60"/>
              <w:rPr>
                <w:lang w:eastAsia="el-GR"/>
              </w:rPr>
            </w:pPr>
            <w:r w:rsidRPr="00E551BE">
              <w:rPr>
                <w:lang w:eastAsia="el-GR"/>
              </w:rPr>
              <w:t>Επεξεργασίας</w:t>
            </w:r>
          </w:p>
        </w:tc>
        <w:tc>
          <w:tcPr>
            <w:tcW w:w="2287" w:type="pct"/>
            <w:tcBorders>
              <w:top w:val="single" w:sz="4" w:space="0" w:color="auto"/>
              <w:left w:val="nil"/>
              <w:bottom w:val="single" w:sz="4" w:space="0" w:color="auto"/>
              <w:right w:val="single" w:sz="4" w:space="0" w:color="auto"/>
            </w:tcBorders>
            <w:shd w:val="clear" w:color="auto" w:fill="auto"/>
            <w:vAlign w:val="center"/>
          </w:tcPr>
          <w:p w14:paraId="7DDD40C6" w14:textId="77777777" w:rsidR="0087110D" w:rsidRPr="00E551BE" w:rsidRDefault="0087110D" w:rsidP="00164C4D">
            <w:pPr>
              <w:spacing w:before="60" w:after="60"/>
              <w:rPr>
                <w:lang w:eastAsia="el-GR"/>
              </w:rPr>
            </w:pPr>
            <w:r w:rsidRPr="00E551BE">
              <w:rPr>
                <w:lang w:eastAsia="el-GR"/>
              </w:rPr>
              <w:t>Προτείνεται να είναι τα ΣΝ.</w:t>
            </w:r>
          </w:p>
        </w:tc>
        <w:tc>
          <w:tcPr>
            <w:tcW w:w="858" w:type="pct"/>
            <w:tcBorders>
              <w:top w:val="single" w:sz="4" w:space="0" w:color="auto"/>
              <w:left w:val="nil"/>
              <w:bottom w:val="single" w:sz="4" w:space="0" w:color="auto"/>
              <w:right w:val="single" w:sz="4" w:space="0" w:color="auto"/>
            </w:tcBorders>
          </w:tcPr>
          <w:p w14:paraId="2C0AE53D" w14:textId="77777777" w:rsidR="0087110D" w:rsidRPr="00E551BE" w:rsidRDefault="0087110D" w:rsidP="00164C4D">
            <w:pPr>
              <w:spacing w:before="60" w:after="60"/>
              <w:rPr>
                <w:lang w:eastAsia="el-GR"/>
              </w:rPr>
            </w:pPr>
          </w:p>
        </w:tc>
      </w:tr>
      <w:tr w:rsidR="0087110D" w:rsidRPr="00206F9B" w14:paraId="5A26A56C" w14:textId="77777777" w:rsidTr="0087110D">
        <w:trPr>
          <w:trHeight w:val="900"/>
        </w:trPr>
        <w:tc>
          <w:tcPr>
            <w:tcW w:w="99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0CFDF80" w14:textId="77777777" w:rsidR="0087110D" w:rsidRPr="00E551BE"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31BDFF80" w14:textId="77777777" w:rsidR="0087110D" w:rsidRPr="00E551BE" w:rsidRDefault="0087110D" w:rsidP="00164C4D">
            <w:pPr>
              <w:spacing w:before="60" w:after="60"/>
              <w:rPr>
                <w:lang w:eastAsia="el-GR"/>
              </w:rPr>
            </w:pPr>
            <w:proofErr w:type="spellStart"/>
            <w:r w:rsidRPr="00E551BE">
              <w:rPr>
                <w:lang w:eastAsia="el-GR"/>
              </w:rPr>
              <w:t>Εκτελώντες</w:t>
            </w:r>
            <w:proofErr w:type="spellEnd"/>
            <w:r w:rsidRPr="00E551BE">
              <w:rPr>
                <w:lang w:eastAsia="el-GR"/>
              </w:rPr>
              <w:t xml:space="preserve"> </w:t>
            </w:r>
          </w:p>
          <w:p w14:paraId="60FFAEB6" w14:textId="77777777" w:rsidR="0087110D" w:rsidRPr="00E551BE" w:rsidRDefault="0087110D" w:rsidP="00164C4D">
            <w:pPr>
              <w:spacing w:before="60" w:after="60"/>
              <w:rPr>
                <w:lang w:eastAsia="el-GR"/>
              </w:rPr>
            </w:pPr>
            <w:r w:rsidRPr="00E551BE">
              <w:rPr>
                <w:lang w:eastAsia="el-GR"/>
              </w:rPr>
              <w:t>την επεξεργασία</w:t>
            </w:r>
          </w:p>
        </w:tc>
        <w:tc>
          <w:tcPr>
            <w:tcW w:w="2287" w:type="pct"/>
            <w:tcBorders>
              <w:top w:val="single" w:sz="4" w:space="0" w:color="auto"/>
              <w:left w:val="nil"/>
              <w:bottom w:val="single" w:sz="4" w:space="0" w:color="auto"/>
              <w:right w:val="single" w:sz="4" w:space="0" w:color="auto"/>
            </w:tcBorders>
            <w:shd w:val="clear" w:color="auto" w:fill="auto"/>
            <w:vAlign w:val="center"/>
          </w:tcPr>
          <w:p w14:paraId="4BDE5475" w14:textId="77777777" w:rsidR="0087110D" w:rsidRPr="00E551BE" w:rsidRDefault="0087110D" w:rsidP="00164C4D">
            <w:pPr>
              <w:spacing w:before="60" w:after="60"/>
              <w:rPr>
                <w:lang w:eastAsia="el-GR"/>
              </w:rPr>
            </w:pPr>
            <w:r w:rsidRPr="00E551BE">
              <w:rPr>
                <w:lang w:eastAsia="el-GR"/>
              </w:rPr>
              <w:t>Το προσωπικό που εξουσιοδοτείται από τα ΣΝ να κάνει χρήση του ΠΣ.</w:t>
            </w:r>
          </w:p>
        </w:tc>
        <w:tc>
          <w:tcPr>
            <w:tcW w:w="858" w:type="pct"/>
            <w:tcBorders>
              <w:top w:val="single" w:sz="4" w:space="0" w:color="auto"/>
              <w:left w:val="nil"/>
              <w:bottom w:val="single" w:sz="4" w:space="0" w:color="auto"/>
              <w:right w:val="single" w:sz="4" w:space="0" w:color="auto"/>
            </w:tcBorders>
          </w:tcPr>
          <w:p w14:paraId="2B5AEC44" w14:textId="77777777" w:rsidR="0087110D" w:rsidRPr="00E551BE" w:rsidRDefault="0087110D" w:rsidP="00164C4D">
            <w:pPr>
              <w:spacing w:before="60" w:after="60"/>
              <w:rPr>
                <w:lang w:eastAsia="el-GR"/>
              </w:rPr>
            </w:pPr>
          </w:p>
        </w:tc>
      </w:tr>
      <w:tr w:rsidR="0087110D" w:rsidRPr="00206F9B" w14:paraId="4B4D3B3F" w14:textId="77777777" w:rsidTr="0087110D">
        <w:trPr>
          <w:trHeight w:val="2089"/>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17A50D55" w14:textId="77777777" w:rsidR="0087110D" w:rsidRPr="00E551BE" w:rsidRDefault="0087110D" w:rsidP="00164C4D">
            <w:pPr>
              <w:spacing w:before="60" w:after="60"/>
              <w:rPr>
                <w:lang w:eastAsia="el-GR"/>
              </w:rPr>
            </w:pPr>
            <w:r w:rsidRPr="00E551BE">
              <w:rPr>
                <w:lang w:eastAsia="el-GR"/>
              </w:rPr>
              <w:t>Ρόλοι ΠΣ</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31FD3B57" w14:textId="77777777" w:rsidR="0087110D" w:rsidRPr="00E551BE" w:rsidRDefault="0087110D" w:rsidP="00164C4D">
            <w:pPr>
              <w:spacing w:before="60" w:after="60"/>
            </w:pPr>
            <w:r w:rsidRPr="00E551BE">
              <w:rPr>
                <w:lang w:eastAsia="el-GR"/>
              </w:rPr>
              <w:t>Διαχειριστής ΓΚΠΔ</w:t>
            </w:r>
          </w:p>
          <w:p w14:paraId="5ADA3AB1" w14:textId="77777777" w:rsidR="0087110D" w:rsidRPr="00E551BE" w:rsidRDefault="0087110D" w:rsidP="00164C4D">
            <w:pPr>
              <w:spacing w:before="60" w:after="60"/>
            </w:pPr>
            <w:r w:rsidRPr="00E551BE">
              <w:rPr>
                <w:lang w:eastAsia="el-GR"/>
              </w:rPr>
              <w:t xml:space="preserve">Πληροφοριακού </w:t>
            </w:r>
          </w:p>
          <w:p w14:paraId="010A7A16" w14:textId="77777777" w:rsidR="0087110D" w:rsidRPr="00E551BE" w:rsidRDefault="0087110D" w:rsidP="00164C4D">
            <w:pPr>
              <w:spacing w:before="60" w:after="60"/>
            </w:pPr>
            <w:r w:rsidRPr="00E551BE">
              <w:rPr>
                <w:lang w:eastAsia="el-GR"/>
              </w:rPr>
              <w:t xml:space="preserve">Σύστηματος </w:t>
            </w:r>
          </w:p>
          <w:p w14:paraId="09FA530C" w14:textId="77777777" w:rsidR="0087110D" w:rsidRPr="00E551BE" w:rsidRDefault="0087110D" w:rsidP="00164C4D">
            <w:pPr>
              <w:spacing w:before="60" w:after="60"/>
              <w:rPr>
                <w:lang w:eastAsia="el-GR"/>
              </w:rPr>
            </w:pPr>
            <w:r w:rsidRPr="00E551BE">
              <w:rPr>
                <w:lang w:eastAsia="el-GR"/>
              </w:rPr>
              <w:t>Νοσοκομείου</w:t>
            </w:r>
          </w:p>
        </w:tc>
        <w:tc>
          <w:tcPr>
            <w:tcW w:w="2287" w:type="pct"/>
            <w:tcBorders>
              <w:top w:val="single" w:sz="4" w:space="0" w:color="auto"/>
              <w:left w:val="nil"/>
              <w:bottom w:val="single" w:sz="4" w:space="0" w:color="auto"/>
              <w:right w:val="single" w:sz="4" w:space="0" w:color="auto"/>
            </w:tcBorders>
            <w:shd w:val="clear" w:color="auto" w:fill="auto"/>
            <w:vAlign w:val="center"/>
          </w:tcPr>
          <w:p w14:paraId="6350978D" w14:textId="77777777" w:rsidR="0087110D" w:rsidRPr="00E551BE" w:rsidRDefault="0087110D" w:rsidP="00164C4D">
            <w:pPr>
              <w:spacing w:before="60" w:after="60"/>
              <w:rPr>
                <w:lang w:eastAsia="el-GR"/>
              </w:rPr>
            </w:pPr>
            <w:r w:rsidRPr="00E551BE">
              <w:rPr>
                <w:lang w:eastAsia="el-GR"/>
              </w:rPr>
              <w:t>Καθορίζεται από έκαστο ΣΝ και είναι υπεύθυνος για την δυναμική καταχώρηση στο ΠΣ των:</w:t>
            </w:r>
          </w:p>
          <w:p w14:paraId="25D2D74D" w14:textId="77777777" w:rsidR="0087110D" w:rsidRPr="00E551BE" w:rsidRDefault="0087110D" w:rsidP="00164C4D">
            <w:pPr>
              <w:spacing w:before="60" w:after="60"/>
              <w:rPr>
                <w:lang w:eastAsia="el-GR"/>
              </w:rPr>
            </w:pPr>
            <w:r w:rsidRPr="00E551BE">
              <w:rPr>
                <w:lang w:eastAsia="el-GR"/>
              </w:rPr>
              <w:t xml:space="preserve">α. Όρων χρήσης του </w:t>
            </w:r>
            <w:proofErr w:type="spellStart"/>
            <w:r w:rsidRPr="00E551BE">
              <w:rPr>
                <w:lang w:eastAsia="el-GR"/>
              </w:rPr>
              <w:t>ιστότοπου</w:t>
            </w:r>
            <w:proofErr w:type="spellEnd"/>
            <w:r w:rsidRPr="00E551BE">
              <w:rPr>
                <w:lang w:eastAsia="el-GR"/>
              </w:rPr>
              <w:t xml:space="preserve"> ΗΚΕΛΥ.</w:t>
            </w:r>
          </w:p>
          <w:p w14:paraId="249A6351" w14:textId="77777777" w:rsidR="0087110D" w:rsidRPr="00E551BE" w:rsidRDefault="0087110D" w:rsidP="00164C4D">
            <w:pPr>
              <w:spacing w:before="60" w:after="60"/>
              <w:rPr>
                <w:lang w:eastAsia="el-GR"/>
              </w:rPr>
            </w:pPr>
            <w:r w:rsidRPr="00E551BE">
              <w:rPr>
                <w:lang w:eastAsia="el-GR"/>
              </w:rPr>
              <w:t xml:space="preserve">β. Καθοριζομένων στο </w:t>
            </w:r>
            <w:r w:rsidRPr="00E551BE">
              <w:rPr>
                <w:lang w:val="en-US" w:eastAsia="el-GR"/>
              </w:rPr>
              <w:t>GDPR</w:t>
            </w:r>
            <w:r w:rsidRPr="00E551BE">
              <w:rPr>
                <w:lang w:eastAsia="el-GR"/>
              </w:rPr>
              <w:t>.</w:t>
            </w:r>
          </w:p>
          <w:p w14:paraId="51E0D2B2" w14:textId="77777777" w:rsidR="0087110D" w:rsidRPr="00E551BE" w:rsidRDefault="0087110D" w:rsidP="00164C4D">
            <w:pPr>
              <w:spacing w:before="60" w:after="60"/>
              <w:rPr>
                <w:lang w:eastAsia="el-GR"/>
              </w:rPr>
            </w:pPr>
            <w:r w:rsidRPr="00E551BE">
              <w:rPr>
                <w:lang w:eastAsia="el-GR"/>
              </w:rPr>
              <w:t xml:space="preserve">γ. Όρων του Νοσοκομείου που δεν εμπίπτουν στο </w:t>
            </w:r>
            <w:r w:rsidRPr="00E551BE">
              <w:rPr>
                <w:lang w:val="en-US" w:eastAsia="el-GR"/>
              </w:rPr>
              <w:t>GDPR</w:t>
            </w:r>
            <w:r w:rsidRPr="00E551BE">
              <w:rPr>
                <w:lang w:eastAsia="el-GR"/>
              </w:rPr>
              <w:t>.</w:t>
            </w:r>
          </w:p>
        </w:tc>
        <w:tc>
          <w:tcPr>
            <w:tcW w:w="858" w:type="pct"/>
            <w:tcBorders>
              <w:top w:val="single" w:sz="4" w:space="0" w:color="auto"/>
              <w:left w:val="nil"/>
              <w:bottom w:val="single" w:sz="4" w:space="0" w:color="auto"/>
              <w:right w:val="single" w:sz="4" w:space="0" w:color="auto"/>
            </w:tcBorders>
          </w:tcPr>
          <w:p w14:paraId="38FFE050" w14:textId="77777777" w:rsidR="0087110D" w:rsidRPr="00E551BE" w:rsidRDefault="0087110D" w:rsidP="00164C4D">
            <w:pPr>
              <w:spacing w:before="60" w:after="60"/>
              <w:rPr>
                <w:lang w:eastAsia="el-GR"/>
              </w:rPr>
            </w:pPr>
          </w:p>
        </w:tc>
      </w:tr>
      <w:tr w:rsidR="0087110D" w:rsidRPr="00206F9B" w14:paraId="4C85F105" w14:textId="77777777" w:rsidTr="0087110D">
        <w:trPr>
          <w:trHeight w:val="4243"/>
        </w:trPr>
        <w:tc>
          <w:tcPr>
            <w:tcW w:w="99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CE6C616" w14:textId="77777777" w:rsidR="0087110D" w:rsidRPr="00E551BE" w:rsidRDefault="0087110D" w:rsidP="00164C4D">
            <w:pPr>
              <w:spacing w:before="60" w:after="60"/>
              <w:rPr>
                <w:lang w:eastAsia="el-GR"/>
              </w:rPr>
            </w:pPr>
            <w:r w:rsidRPr="00E551BE">
              <w:rPr>
                <w:lang w:eastAsia="el-GR"/>
              </w:rPr>
              <w:t>Ενημέρωση</w:t>
            </w:r>
          </w:p>
          <w:p w14:paraId="6C4A30E7" w14:textId="77777777" w:rsidR="0087110D" w:rsidRPr="00E551BE" w:rsidRDefault="0087110D" w:rsidP="00164C4D">
            <w:pPr>
              <w:spacing w:before="60" w:after="60"/>
              <w:rPr>
                <w:lang w:eastAsia="el-GR"/>
              </w:rPr>
            </w:pPr>
            <w:r w:rsidRPr="00E551BE">
              <w:rPr>
                <w:lang w:eastAsia="el-GR"/>
              </w:rPr>
              <w:t xml:space="preserve"> ΛΥΥ </w:t>
            </w:r>
          </w:p>
          <w:p w14:paraId="7542F1F2" w14:textId="77777777" w:rsidR="0087110D" w:rsidRPr="00E551BE" w:rsidRDefault="0087110D" w:rsidP="00164C4D">
            <w:pPr>
              <w:spacing w:before="60" w:after="60"/>
              <w:rPr>
                <w:lang w:eastAsia="el-GR"/>
              </w:rPr>
            </w:pPr>
          </w:p>
        </w:tc>
        <w:tc>
          <w:tcPr>
            <w:tcW w:w="85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448BDA3" w14:textId="77777777" w:rsidR="0087110D" w:rsidRPr="00E551BE" w:rsidRDefault="0087110D" w:rsidP="00164C4D">
            <w:pPr>
              <w:spacing w:before="60" w:after="60"/>
              <w:rPr>
                <w:lang w:eastAsia="el-GR"/>
              </w:rPr>
            </w:pPr>
            <w:r w:rsidRPr="00E551BE">
              <w:rPr>
                <w:lang w:eastAsia="el-GR"/>
              </w:rPr>
              <w:t>ΗΚΕΛΥ</w:t>
            </w:r>
          </w:p>
          <w:p w14:paraId="159FDF46" w14:textId="77777777" w:rsidR="0087110D" w:rsidRPr="00E551BE" w:rsidRDefault="0087110D" w:rsidP="00164C4D">
            <w:pPr>
              <w:spacing w:before="60" w:after="60"/>
              <w:rPr>
                <w:lang w:eastAsia="el-GR"/>
              </w:rPr>
            </w:pPr>
          </w:p>
        </w:tc>
        <w:tc>
          <w:tcPr>
            <w:tcW w:w="2287" w:type="pct"/>
            <w:tcBorders>
              <w:top w:val="single" w:sz="4" w:space="0" w:color="auto"/>
              <w:left w:val="nil"/>
              <w:bottom w:val="single" w:sz="4" w:space="0" w:color="auto"/>
              <w:right w:val="single" w:sz="4" w:space="0" w:color="auto"/>
            </w:tcBorders>
            <w:shd w:val="clear" w:color="auto" w:fill="auto"/>
            <w:vAlign w:val="center"/>
          </w:tcPr>
          <w:p w14:paraId="314537BA" w14:textId="77777777" w:rsidR="0087110D" w:rsidRPr="00E551BE" w:rsidRDefault="0087110D" w:rsidP="00164C4D">
            <w:pPr>
              <w:spacing w:before="60" w:after="60"/>
              <w:rPr>
                <w:lang w:eastAsia="el-GR"/>
              </w:rPr>
            </w:pPr>
            <w:r w:rsidRPr="00E551BE">
              <w:rPr>
                <w:lang w:eastAsia="el-GR"/>
              </w:rPr>
              <w:t xml:space="preserve">Ο ΛΥΥ θα ενημερώνεται κατά την εγγραφή του στο ΗΚΕΛΥ και πριν τα δεδομένα του </w:t>
            </w:r>
            <w:proofErr w:type="spellStart"/>
            <w:r w:rsidRPr="00E551BE">
              <w:rPr>
                <w:lang w:eastAsia="el-GR"/>
              </w:rPr>
              <w:t>αποθηκευθούν</w:t>
            </w:r>
            <w:proofErr w:type="spellEnd"/>
            <w:r w:rsidRPr="00E551BE">
              <w:rPr>
                <w:lang w:eastAsia="el-GR"/>
              </w:rPr>
              <w:t xml:space="preserve"> στο ΠΣ για:</w:t>
            </w:r>
          </w:p>
          <w:p w14:paraId="4777B65B" w14:textId="77777777" w:rsidR="0087110D" w:rsidRPr="00E551BE" w:rsidRDefault="0087110D" w:rsidP="00164C4D">
            <w:pPr>
              <w:spacing w:before="60" w:after="60"/>
              <w:rPr>
                <w:lang w:eastAsia="el-GR"/>
              </w:rPr>
            </w:pPr>
            <w:r w:rsidRPr="00E551BE">
              <w:rPr>
                <w:lang w:eastAsia="el-GR"/>
              </w:rPr>
              <w:t xml:space="preserve">α. Την εφαρμογή του </w:t>
            </w:r>
            <w:r w:rsidRPr="00E551BE">
              <w:rPr>
                <w:lang w:val="en-US" w:eastAsia="el-GR"/>
              </w:rPr>
              <w:t>GDPR</w:t>
            </w:r>
            <w:r w:rsidRPr="00E551BE">
              <w:rPr>
                <w:lang w:eastAsia="el-GR"/>
              </w:rPr>
              <w:t xml:space="preserve"> στο ΣΝ και γενικότερα στο ΠΣ, καθώς και για την επεξεργασία των δεδομένων του. </w:t>
            </w:r>
          </w:p>
          <w:p w14:paraId="569BAE74" w14:textId="77777777" w:rsidR="0087110D" w:rsidRPr="00E551BE" w:rsidRDefault="0087110D" w:rsidP="00164C4D">
            <w:pPr>
              <w:spacing w:before="60" w:after="60"/>
              <w:rPr>
                <w:lang w:eastAsia="el-GR"/>
              </w:rPr>
            </w:pPr>
            <w:r w:rsidRPr="00E551BE">
              <w:rPr>
                <w:lang w:eastAsia="el-GR"/>
              </w:rPr>
              <w:t xml:space="preserve">β. Τους όρους πολιτικής του </w:t>
            </w:r>
            <w:proofErr w:type="spellStart"/>
            <w:r w:rsidRPr="00E551BE">
              <w:rPr>
                <w:lang w:eastAsia="el-GR"/>
              </w:rPr>
              <w:t>ιστότοπου</w:t>
            </w:r>
            <w:proofErr w:type="spellEnd"/>
            <w:r w:rsidRPr="00E551BE">
              <w:rPr>
                <w:lang w:eastAsia="el-GR"/>
              </w:rPr>
              <w:t>.</w:t>
            </w:r>
          </w:p>
          <w:p w14:paraId="2D807979" w14:textId="77777777" w:rsidR="0087110D" w:rsidRPr="00E551BE" w:rsidRDefault="0087110D" w:rsidP="00164C4D">
            <w:pPr>
              <w:spacing w:before="60" w:after="60"/>
              <w:rPr>
                <w:lang w:eastAsia="el-GR"/>
              </w:rPr>
            </w:pPr>
            <w:r w:rsidRPr="00E551BE">
              <w:rPr>
                <w:lang w:eastAsia="el-GR"/>
              </w:rPr>
              <w:t xml:space="preserve">γ. Τα </w:t>
            </w:r>
            <w:r w:rsidRPr="00E551BE">
              <w:rPr>
                <w:lang w:val="en-US" w:eastAsia="el-GR"/>
              </w:rPr>
              <w:t>cookies</w:t>
            </w:r>
            <w:r w:rsidRPr="00E551BE">
              <w:rPr>
                <w:lang w:eastAsia="el-GR"/>
              </w:rPr>
              <w:t xml:space="preserve"> που επεξεργάζεται το ΠΣ.</w:t>
            </w:r>
          </w:p>
          <w:p w14:paraId="34C0EEED" w14:textId="77777777" w:rsidR="0087110D" w:rsidRPr="00E551BE" w:rsidRDefault="0087110D" w:rsidP="00164C4D">
            <w:pPr>
              <w:spacing w:before="60" w:after="60"/>
              <w:rPr>
                <w:lang w:eastAsia="el-GR"/>
              </w:rPr>
            </w:pPr>
            <w:r>
              <w:rPr>
                <w:lang w:eastAsia="el-GR"/>
              </w:rPr>
              <w:t xml:space="preserve">δ. </w:t>
            </w:r>
            <w:r w:rsidRPr="00E551BE">
              <w:rPr>
                <w:lang w:eastAsia="el-GR"/>
              </w:rPr>
              <w:t>Τα στοιχεία επικοινωνίας του υπεύθυνου προστασίας δεδομένων του ΣΝ.</w:t>
            </w:r>
          </w:p>
          <w:p w14:paraId="689AB703" w14:textId="77777777" w:rsidR="0087110D" w:rsidRPr="00E551BE" w:rsidRDefault="0087110D" w:rsidP="00164C4D">
            <w:pPr>
              <w:spacing w:before="60" w:after="60"/>
              <w:rPr>
                <w:lang w:eastAsia="el-GR"/>
              </w:rPr>
            </w:pPr>
            <w:r>
              <w:rPr>
                <w:lang w:eastAsia="el-GR"/>
              </w:rPr>
              <w:t xml:space="preserve">ε. </w:t>
            </w:r>
            <w:r w:rsidRPr="00E551BE">
              <w:rPr>
                <w:lang w:eastAsia="el-GR"/>
              </w:rPr>
              <w:t xml:space="preserve">Τα στοιχεία επικοινωνίας του νοσοκομείου ως υπευθύνου  επεξεργασίας των δεδομένων του. </w:t>
            </w:r>
          </w:p>
          <w:p w14:paraId="126BE1C8" w14:textId="77777777" w:rsidR="0087110D" w:rsidRPr="00E551BE" w:rsidRDefault="0087110D" w:rsidP="00164C4D">
            <w:pPr>
              <w:spacing w:before="60" w:after="60"/>
              <w:rPr>
                <w:b/>
                <w:lang w:eastAsia="el-GR"/>
              </w:rPr>
            </w:pPr>
            <w:proofErr w:type="spellStart"/>
            <w:r w:rsidRPr="00E551BE">
              <w:rPr>
                <w:lang w:eastAsia="el-GR"/>
              </w:rPr>
              <w:t>στ</w:t>
            </w:r>
            <w:proofErr w:type="spellEnd"/>
            <w:r w:rsidRPr="00E551BE">
              <w:rPr>
                <w:lang w:eastAsia="el-GR"/>
              </w:rPr>
              <w:t>. Το σκοπό επεξεργασίας των δεδομένων του ΛΥΥ .</w:t>
            </w:r>
          </w:p>
        </w:tc>
        <w:tc>
          <w:tcPr>
            <w:tcW w:w="858" w:type="pct"/>
            <w:tcBorders>
              <w:top w:val="single" w:sz="4" w:space="0" w:color="auto"/>
              <w:left w:val="nil"/>
              <w:bottom w:val="single" w:sz="4" w:space="0" w:color="auto"/>
              <w:right w:val="single" w:sz="4" w:space="0" w:color="auto"/>
            </w:tcBorders>
          </w:tcPr>
          <w:p w14:paraId="4FC17A84" w14:textId="77777777" w:rsidR="0087110D" w:rsidRPr="00E551BE" w:rsidRDefault="0087110D" w:rsidP="00164C4D">
            <w:pPr>
              <w:spacing w:before="60" w:after="60"/>
              <w:rPr>
                <w:lang w:eastAsia="el-GR"/>
              </w:rPr>
            </w:pPr>
          </w:p>
        </w:tc>
      </w:tr>
      <w:tr w:rsidR="0087110D" w:rsidRPr="00206F9B" w14:paraId="5C9A108C" w14:textId="77777777" w:rsidTr="0087110D">
        <w:trPr>
          <w:trHeight w:val="974"/>
        </w:trPr>
        <w:tc>
          <w:tcPr>
            <w:tcW w:w="99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97C2934" w14:textId="77777777" w:rsidR="0087110D" w:rsidRPr="00E551BE" w:rsidRDefault="0087110D" w:rsidP="00164C4D">
            <w:pPr>
              <w:spacing w:before="60" w:after="60"/>
              <w:rPr>
                <w:lang w:eastAsia="el-GR"/>
              </w:rPr>
            </w:pPr>
          </w:p>
        </w:tc>
        <w:tc>
          <w:tcPr>
            <w:tcW w:w="85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B45884E" w14:textId="77777777" w:rsidR="0087110D" w:rsidRPr="00E551BE" w:rsidRDefault="0087110D" w:rsidP="00164C4D">
            <w:pPr>
              <w:spacing w:before="60" w:after="60"/>
              <w:rPr>
                <w:lang w:eastAsia="el-GR"/>
              </w:rPr>
            </w:pPr>
          </w:p>
        </w:tc>
        <w:tc>
          <w:tcPr>
            <w:tcW w:w="2287" w:type="pct"/>
            <w:tcBorders>
              <w:top w:val="single" w:sz="4" w:space="0" w:color="auto"/>
              <w:left w:val="nil"/>
              <w:bottom w:val="single" w:sz="4" w:space="0" w:color="auto"/>
              <w:right w:val="single" w:sz="4" w:space="0" w:color="auto"/>
            </w:tcBorders>
            <w:shd w:val="clear" w:color="auto" w:fill="auto"/>
            <w:vAlign w:val="center"/>
          </w:tcPr>
          <w:p w14:paraId="758AFF0F" w14:textId="77777777" w:rsidR="0087110D" w:rsidRPr="00E551BE" w:rsidRDefault="0087110D" w:rsidP="00164C4D">
            <w:pPr>
              <w:spacing w:before="60" w:after="60"/>
              <w:rPr>
                <w:lang w:eastAsia="el-GR"/>
              </w:rPr>
            </w:pPr>
            <w:r w:rsidRPr="00E551BE">
              <w:rPr>
                <w:lang w:eastAsia="el-GR"/>
              </w:rPr>
              <w:t>Στο μενού «πληροφορίες του ΗΚΕΛΥ»  ο ΛΥΥ θα δύναται οποιαδήποτε χρονική στιγμή να ανατρέξει στα ανωτέρω.</w:t>
            </w:r>
          </w:p>
        </w:tc>
        <w:tc>
          <w:tcPr>
            <w:tcW w:w="858" w:type="pct"/>
            <w:tcBorders>
              <w:top w:val="single" w:sz="4" w:space="0" w:color="auto"/>
              <w:left w:val="nil"/>
              <w:bottom w:val="single" w:sz="4" w:space="0" w:color="auto"/>
              <w:right w:val="single" w:sz="4" w:space="0" w:color="auto"/>
            </w:tcBorders>
          </w:tcPr>
          <w:p w14:paraId="7067E3C6" w14:textId="77777777" w:rsidR="0087110D" w:rsidRPr="00E551BE" w:rsidRDefault="0087110D" w:rsidP="00164C4D">
            <w:pPr>
              <w:spacing w:before="60" w:after="60"/>
              <w:rPr>
                <w:lang w:eastAsia="el-GR"/>
              </w:rPr>
            </w:pPr>
          </w:p>
        </w:tc>
      </w:tr>
      <w:tr w:rsidR="0087110D" w:rsidRPr="00206F9B" w14:paraId="4A54A84A"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6"/>
        </w:trPr>
        <w:tc>
          <w:tcPr>
            <w:tcW w:w="998" w:type="pct"/>
            <w:vMerge w:val="restart"/>
            <w:shd w:val="clear" w:color="auto" w:fill="auto"/>
            <w:vAlign w:val="center"/>
          </w:tcPr>
          <w:p w14:paraId="1D79C12C" w14:textId="77777777" w:rsidR="0087110D" w:rsidRPr="00AD69B3" w:rsidRDefault="0087110D" w:rsidP="00164C4D">
            <w:pPr>
              <w:spacing w:before="60" w:after="60"/>
              <w:rPr>
                <w:lang w:eastAsia="el-GR"/>
              </w:rPr>
            </w:pPr>
            <w:r w:rsidRPr="00AD69B3">
              <w:rPr>
                <w:lang w:eastAsia="el-GR"/>
              </w:rPr>
              <w:t>Ενημέρωση</w:t>
            </w:r>
          </w:p>
          <w:p w14:paraId="62F4878E" w14:textId="77777777" w:rsidR="0087110D" w:rsidRPr="00AD69B3" w:rsidRDefault="0087110D" w:rsidP="00164C4D">
            <w:pPr>
              <w:spacing w:before="60" w:after="60"/>
              <w:rPr>
                <w:lang w:eastAsia="el-GR"/>
              </w:rPr>
            </w:pPr>
            <w:r w:rsidRPr="00AD69B3">
              <w:rPr>
                <w:lang w:eastAsia="el-GR"/>
              </w:rPr>
              <w:t xml:space="preserve"> ΛΥΥ </w:t>
            </w:r>
          </w:p>
          <w:p w14:paraId="5A0132DE" w14:textId="77777777" w:rsidR="0087110D" w:rsidRPr="00AD69B3" w:rsidRDefault="0087110D" w:rsidP="00164C4D">
            <w:pPr>
              <w:spacing w:before="60" w:after="60"/>
              <w:rPr>
                <w:lang w:eastAsia="el-GR"/>
              </w:rPr>
            </w:pPr>
          </w:p>
        </w:tc>
        <w:tc>
          <w:tcPr>
            <w:tcW w:w="858" w:type="pct"/>
            <w:vMerge w:val="restart"/>
            <w:shd w:val="clear" w:color="auto" w:fill="auto"/>
            <w:vAlign w:val="center"/>
          </w:tcPr>
          <w:p w14:paraId="7B095825" w14:textId="77777777" w:rsidR="0087110D" w:rsidRPr="00AD69B3" w:rsidRDefault="0087110D" w:rsidP="00164C4D">
            <w:pPr>
              <w:spacing w:before="60" w:after="60"/>
              <w:rPr>
                <w:lang w:eastAsia="el-GR"/>
              </w:rPr>
            </w:pPr>
            <w:r w:rsidRPr="00AD69B3">
              <w:rPr>
                <w:lang w:eastAsia="el-GR"/>
              </w:rPr>
              <w:t>Κατά την προσέλευση στο ΣΝ</w:t>
            </w:r>
          </w:p>
        </w:tc>
        <w:tc>
          <w:tcPr>
            <w:tcW w:w="2287" w:type="pct"/>
            <w:shd w:val="clear" w:color="auto" w:fill="auto"/>
            <w:vAlign w:val="center"/>
          </w:tcPr>
          <w:p w14:paraId="30877A0E" w14:textId="77777777" w:rsidR="0087110D" w:rsidRPr="00AD69B3" w:rsidRDefault="0087110D" w:rsidP="00164C4D">
            <w:pPr>
              <w:spacing w:before="60" w:after="60"/>
              <w:rPr>
                <w:lang w:eastAsia="el-GR"/>
              </w:rPr>
            </w:pPr>
            <w:r w:rsidRPr="00AD69B3">
              <w:rPr>
                <w:lang w:eastAsia="el-GR"/>
              </w:rPr>
              <w:t>Για τους ΛΥΥ που προσέρχονται στο Νοσοκομείο και δεν έχουν λάβει γνώση μέσω του ΗΚΕΛΥ των ανωτέρω όρων, έχει σχεδιαστεί η ενημέρωση τους μέσω φορητής συσκευής (</w:t>
            </w:r>
            <w:r w:rsidRPr="00AD69B3">
              <w:rPr>
                <w:lang w:val="en-US" w:eastAsia="el-GR"/>
              </w:rPr>
              <w:t>tablet</w:t>
            </w:r>
            <w:r w:rsidRPr="00AD69B3">
              <w:rPr>
                <w:lang w:eastAsia="el-GR"/>
              </w:rPr>
              <w:t xml:space="preserve">) στον χώρο της γραμματείας υποδοχής του αντίστοιχου πόρου. </w:t>
            </w:r>
          </w:p>
        </w:tc>
        <w:tc>
          <w:tcPr>
            <w:tcW w:w="858" w:type="pct"/>
          </w:tcPr>
          <w:p w14:paraId="5862333E" w14:textId="77777777" w:rsidR="0087110D" w:rsidRPr="00AD69B3" w:rsidRDefault="0087110D" w:rsidP="00164C4D">
            <w:pPr>
              <w:spacing w:before="60" w:after="60"/>
              <w:rPr>
                <w:lang w:eastAsia="el-GR"/>
              </w:rPr>
            </w:pPr>
          </w:p>
        </w:tc>
      </w:tr>
      <w:tr w:rsidR="0087110D" w:rsidRPr="00206F9B" w14:paraId="596C2EF0"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94"/>
        </w:trPr>
        <w:tc>
          <w:tcPr>
            <w:tcW w:w="998" w:type="pct"/>
            <w:vMerge/>
            <w:shd w:val="clear" w:color="auto" w:fill="auto"/>
            <w:vAlign w:val="center"/>
          </w:tcPr>
          <w:p w14:paraId="2CC905C3" w14:textId="77777777" w:rsidR="0087110D" w:rsidRPr="00AD69B3" w:rsidRDefault="0087110D" w:rsidP="00164C4D">
            <w:pPr>
              <w:spacing w:before="60" w:after="60"/>
              <w:rPr>
                <w:lang w:eastAsia="el-GR"/>
              </w:rPr>
            </w:pPr>
          </w:p>
        </w:tc>
        <w:tc>
          <w:tcPr>
            <w:tcW w:w="858" w:type="pct"/>
            <w:vMerge/>
            <w:shd w:val="clear" w:color="auto" w:fill="auto"/>
            <w:vAlign w:val="center"/>
          </w:tcPr>
          <w:p w14:paraId="36EECC61" w14:textId="77777777" w:rsidR="0087110D" w:rsidRPr="00AD69B3" w:rsidRDefault="0087110D" w:rsidP="00164C4D">
            <w:pPr>
              <w:spacing w:before="60" w:after="60"/>
              <w:rPr>
                <w:lang w:eastAsia="el-GR"/>
              </w:rPr>
            </w:pPr>
          </w:p>
        </w:tc>
        <w:tc>
          <w:tcPr>
            <w:tcW w:w="2287" w:type="pct"/>
            <w:shd w:val="clear" w:color="auto" w:fill="auto"/>
            <w:vAlign w:val="center"/>
          </w:tcPr>
          <w:p w14:paraId="0223641B" w14:textId="77777777" w:rsidR="0087110D" w:rsidRPr="00AD69B3" w:rsidRDefault="0087110D" w:rsidP="00164C4D">
            <w:pPr>
              <w:spacing w:before="60" w:after="60"/>
            </w:pPr>
            <w:r w:rsidRPr="00AD69B3">
              <w:rPr>
                <w:lang w:eastAsia="el-GR"/>
              </w:rPr>
              <w:t xml:space="preserve">Ο ΛΥΥ θα </w:t>
            </w:r>
            <w:proofErr w:type="spellStart"/>
            <w:r w:rsidRPr="00AD69B3">
              <w:rPr>
                <w:lang w:eastAsia="el-GR"/>
              </w:rPr>
              <w:t>αλλ</w:t>
            </w:r>
            <w:r>
              <w:rPr>
                <w:lang w:eastAsia="el-GR"/>
              </w:rPr>
              <w:t>ηλεπιδρά</w:t>
            </w:r>
            <w:proofErr w:type="spellEnd"/>
            <w:r>
              <w:rPr>
                <w:lang w:eastAsia="el-GR"/>
              </w:rPr>
              <w:t xml:space="preserve"> με την ταμπλέτα και θα</w:t>
            </w:r>
            <w:r w:rsidRPr="00AD69B3">
              <w:rPr>
                <w:lang w:eastAsia="el-GR"/>
              </w:rPr>
              <w:t xml:space="preserve"> δηλώνει «έλαβα γνώση» υπογράφοντας σε αυτή.</w:t>
            </w:r>
          </w:p>
        </w:tc>
        <w:tc>
          <w:tcPr>
            <w:tcW w:w="858" w:type="pct"/>
          </w:tcPr>
          <w:p w14:paraId="22C4227F" w14:textId="77777777" w:rsidR="0087110D" w:rsidRPr="00AD69B3" w:rsidRDefault="0087110D" w:rsidP="00164C4D">
            <w:pPr>
              <w:spacing w:before="60" w:after="60"/>
              <w:rPr>
                <w:lang w:eastAsia="el-GR"/>
              </w:rPr>
            </w:pPr>
          </w:p>
        </w:tc>
      </w:tr>
      <w:tr w:rsidR="0087110D" w:rsidRPr="00206F9B" w14:paraId="328E25B7"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40"/>
        </w:trPr>
        <w:tc>
          <w:tcPr>
            <w:tcW w:w="998" w:type="pct"/>
            <w:vMerge/>
            <w:shd w:val="clear" w:color="auto" w:fill="auto"/>
            <w:vAlign w:val="center"/>
          </w:tcPr>
          <w:p w14:paraId="2651A500" w14:textId="77777777" w:rsidR="0087110D" w:rsidRPr="00AD69B3" w:rsidRDefault="0087110D" w:rsidP="00164C4D">
            <w:pPr>
              <w:spacing w:before="60" w:after="60"/>
              <w:rPr>
                <w:lang w:eastAsia="el-GR"/>
              </w:rPr>
            </w:pPr>
          </w:p>
        </w:tc>
        <w:tc>
          <w:tcPr>
            <w:tcW w:w="858" w:type="pct"/>
            <w:vMerge/>
            <w:shd w:val="clear" w:color="auto" w:fill="auto"/>
            <w:vAlign w:val="center"/>
          </w:tcPr>
          <w:p w14:paraId="2533B57D" w14:textId="77777777" w:rsidR="0087110D" w:rsidRPr="00AD69B3" w:rsidRDefault="0087110D" w:rsidP="00164C4D">
            <w:pPr>
              <w:spacing w:before="60" w:after="60"/>
              <w:rPr>
                <w:lang w:eastAsia="el-GR"/>
              </w:rPr>
            </w:pPr>
          </w:p>
        </w:tc>
        <w:tc>
          <w:tcPr>
            <w:tcW w:w="2287" w:type="pct"/>
            <w:shd w:val="clear" w:color="auto" w:fill="auto"/>
            <w:vAlign w:val="center"/>
          </w:tcPr>
          <w:p w14:paraId="4BC630A3" w14:textId="77777777" w:rsidR="0087110D" w:rsidRPr="00AD69B3" w:rsidRDefault="0087110D" w:rsidP="00164C4D">
            <w:pPr>
              <w:spacing w:before="60" w:after="60"/>
            </w:pPr>
            <w:r w:rsidRPr="00AD69B3">
              <w:rPr>
                <w:lang w:val="en-US"/>
              </w:rPr>
              <w:t>M</w:t>
            </w:r>
            <w:proofErr w:type="spellStart"/>
            <w:r w:rsidRPr="00AD69B3">
              <w:t>έχρι</w:t>
            </w:r>
            <w:proofErr w:type="spellEnd"/>
            <w:r w:rsidRPr="00AD69B3">
              <w:t xml:space="preserve"> την λήψη της ενυπόγραφης ηλεκτρονικής ενημέρωσης του ΛΥΥ, τα προσωπικά του στοιχεία θα εμφανίζονται στο ΠΣ μερικώς κεκαλυμμένα (με εμφανή τα τρία πρώτα γράμματα), πλην του ΑΜΚΑ που θα χρησιμοποιηθεί ως στοιχείο αναζήτησης του ΛΥΥ. </w:t>
            </w:r>
          </w:p>
          <w:p w14:paraId="0D44A7D9" w14:textId="77777777" w:rsidR="0087110D" w:rsidRPr="00AD69B3" w:rsidRDefault="0087110D" w:rsidP="00164C4D">
            <w:pPr>
              <w:spacing w:before="60" w:after="60"/>
            </w:pPr>
            <w:r w:rsidRPr="00AD69B3">
              <w:t xml:space="preserve">Σε περίπτωση φυσικής αδυναμίας υπογραφής του ΛΥΥ αυτό θα γίνεται από το νόμιμο πληρεξούσιο του. </w:t>
            </w:r>
          </w:p>
          <w:p w14:paraId="1DE7E003" w14:textId="77777777" w:rsidR="0087110D" w:rsidRPr="00AD69B3" w:rsidRDefault="0087110D" w:rsidP="00164C4D">
            <w:pPr>
              <w:spacing w:before="60" w:after="60"/>
            </w:pPr>
            <w:r w:rsidRPr="00AD69B3">
              <w:t>Τα απαραίτητα δικαιολογητικά που θα πρέπει να προσκομίσει ο πληρεξούσιος θα τηρούνται από το ΣΝ και δεν θα αποθηκεύονται στο ΠΣ.</w:t>
            </w:r>
          </w:p>
        </w:tc>
        <w:tc>
          <w:tcPr>
            <w:tcW w:w="858" w:type="pct"/>
          </w:tcPr>
          <w:p w14:paraId="6389A50F" w14:textId="77777777" w:rsidR="0087110D" w:rsidRPr="00AD69B3" w:rsidRDefault="0087110D" w:rsidP="00164C4D">
            <w:pPr>
              <w:spacing w:before="60" w:after="60"/>
              <w:rPr>
                <w:lang w:eastAsia="el-GR"/>
              </w:rPr>
            </w:pPr>
          </w:p>
        </w:tc>
      </w:tr>
      <w:tr w:rsidR="0087110D" w:rsidRPr="00206F9B" w14:paraId="73E4872B"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22"/>
        </w:trPr>
        <w:tc>
          <w:tcPr>
            <w:tcW w:w="998" w:type="pct"/>
            <w:vMerge w:val="restart"/>
            <w:shd w:val="clear" w:color="auto" w:fill="auto"/>
            <w:vAlign w:val="center"/>
          </w:tcPr>
          <w:p w14:paraId="12499B39" w14:textId="77777777" w:rsidR="0087110D" w:rsidRPr="00AD69B3" w:rsidRDefault="0087110D" w:rsidP="00164C4D">
            <w:pPr>
              <w:spacing w:before="60" w:after="60"/>
              <w:rPr>
                <w:lang w:eastAsia="el-GR"/>
              </w:rPr>
            </w:pPr>
          </w:p>
          <w:p w14:paraId="2CD4A6F6" w14:textId="77777777" w:rsidR="0087110D" w:rsidRPr="00AD69B3" w:rsidRDefault="0087110D" w:rsidP="00164C4D">
            <w:pPr>
              <w:spacing w:before="60" w:after="60"/>
              <w:rPr>
                <w:lang w:eastAsia="el-GR"/>
              </w:rPr>
            </w:pPr>
            <w:r w:rsidRPr="00AD69B3">
              <w:rPr>
                <w:lang w:eastAsia="el-GR"/>
              </w:rPr>
              <w:t>Ενημέρωση</w:t>
            </w:r>
          </w:p>
          <w:p w14:paraId="7515E941" w14:textId="77777777" w:rsidR="0087110D" w:rsidRPr="00AD69B3" w:rsidRDefault="0087110D" w:rsidP="00164C4D">
            <w:pPr>
              <w:spacing w:before="60" w:after="60"/>
              <w:rPr>
                <w:lang w:eastAsia="el-GR"/>
              </w:rPr>
            </w:pPr>
            <w:r w:rsidRPr="00AD69B3">
              <w:rPr>
                <w:lang w:eastAsia="el-GR"/>
              </w:rPr>
              <w:t xml:space="preserve"> ΛΥΥ </w:t>
            </w:r>
          </w:p>
          <w:p w14:paraId="64A2642A" w14:textId="77777777" w:rsidR="0087110D" w:rsidRPr="00AD69B3" w:rsidRDefault="0087110D" w:rsidP="00164C4D">
            <w:pPr>
              <w:spacing w:before="60" w:after="60"/>
              <w:rPr>
                <w:lang w:eastAsia="el-GR"/>
              </w:rPr>
            </w:pPr>
          </w:p>
        </w:tc>
        <w:tc>
          <w:tcPr>
            <w:tcW w:w="858" w:type="pct"/>
            <w:vMerge w:val="restart"/>
            <w:shd w:val="clear" w:color="auto" w:fill="auto"/>
            <w:vAlign w:val="center"/>
          </w:tcPr>
          <w:p w14:paraId="44E97B58" w14:textId="77777777" w:rsidR="0087110D" w:rsidRPr="00AD69B3" w:rsidRDefault="0087110D" w:rsidP="00164C4D">
            <w:pPr>
              <w:spacing w:before="60" w:after="60"/>
              <w:rPr>
                <w:lang w:eastAsia="el-GR"/>
              </w:rPr>
            </w:pPr>
            <w:r w:rsidRPr="00AD69B3">
              <w:rPr>
                <w:lang w:eastAsia="el-GR"/>
              </w:rPr>
              <w:t>Κατά την προσέλευση στο ΣΝ</w:t>
            </w:r>
          </w:p>
        </w:tc>
        <w:tc>
          <w:tcPr>
            <w:tcW w:w="2287" w:type="pct"/>
            <w:shd w:val="clear" w:color="auto" w:fill="auto"/>
            <w:vAlign w:val="center"/>
          </w:tcPr>
          <w:p w14:paraId="4C2DC1E0" w14:textId="77777777" w:rsidR="0087110D" w:rsidRPr="00AD69B3" w:rsidRDefault="0087110D" w:rsidP="00164C4D">
            <w:pPr>
              <w:spacing w:before="60" w:after="60"/>
            </w:pPr>
            <w:r w:rsidRPr="00AD69B3">
              <w:t xml:space="preserve">Σε περίπτωση ΛΥΥ, που δεν συνοδεύεται από πληρεξούσιο και που δεν είναι σε θέση λόγω υγείας (έκτακτο περιστατικό) να υπογράψει στο </w:t>
            </w:r>
            <w:r w:rsidRPr="00AD69B3">
              <w:rPr>
                <w:lang w:val="en-US"/>
              </w:rPr>
              <w:t>tablet</w:t>
            </w:r>
            <w:r w:rsidRPr="00AD69B3">
              <w:t>, θα ενεργοποιούνται τα προσωπικά του δεδομένα από το προσωπικό του ΣΝ.</w:t>
            </w:r>
          </w:p>
        </w:tc>
        <w:tc>
          <w:tcPr>
            <w:tcW w:w="858" w:type="pct"/>
          </w:tcPr>
          <w:p w14:paraId="12737F3A" w14:textId="77777777" w:rsidR="0087110D" w:rsidRPr="00AD69B3" w:rsidRDefault="0087110D" w:rsidP="00164C4D">
            <w:pPr>
              <w:spacing w:before="60" w:after="60"/>
              <w:rPr>
                <w:lang w:eastAsia="el-GR"/>
              </w:rPr>
            </w:pPr>
          </w:p>
        </w:tc>
      </w:tr>
      <w:tr w:rsidR="0087110D" w:rsidRPr="00206F9B" w14:paraId="41ED4349"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56"/>
        </w:trPr>
        <w:tc>
          <w:tcPr>
            <w:tcW w:w="998" w:type="pct"/>
            <w:vMerge/>
            <w:shd w:val="clear" w:color="auto" w:fill="auto"/>
            <w:vAlign w:val="center"/>
          </w:tcPr>
          <w:p w14:paraId="2122782E" w14:textId="77777777" w:rsidR="0087110D" w:rsidRPr="00AD69B3" w:rsidRDefault="0087110D" w:rsidP="00164C4D">
            <w:pPr>
              <w:spacing w:before="60" w:after="60"/>
              <w:rPr>
                <w:lang w:eastAsia="el-GR"/>
              </w:rPr>
            </w:pPr>
          </w:p>
        </w:tc>
        <w:tc>
          <w:tcPr>
            <w:tcW w:w="858" w:type="pct"/>
            <w:vMerge/>
            <w:shd w:val="clear" w:color="auto" w:fill="auto"/>
            <w:vAlign w:val="center"/>
          </w:tcPr>
          <w:p w14:paraId="4269446B" w14:textId="77777777" w:rsidR="0087110D" w:rsidRPr="00AD69B3" w:rsidRDefault="0087110D" w:rsidP="00164C4D">
            <w:pPr>
              <w:spacing w:before="60" w:after="60"/>
              <w:rPr>
                <w:lang w:eastAsia="el-GR"/>
              </w:rPr>
            </w:pPr>
          </w:p>
        </w:tc>
        <w:tc>
          <w:tcPr>
            <w:tcW w:w="2287" w:type="pct"/>
            <w:shd w:val="clear" w:color="auto" w:fill="auto"/>
            <w:vAlign w:val="center"/>
          </w:tcPr>
          <w:p w14:paraId="5B729031" w14:textId="77777777" w:rsidR="0087110D" w:rsidRPr="00AD69B3" w:rsidRDefault="0087110D" w:rsidP="00164C4D">
            <w:pPr>
              <w:spacing w:before="60" w:after="60"/>
              <w:rPr>
                <w:lang w:eastAsia="el-GR"/>
              </w:rPr>
            </w:pPr>
            <w:r w:rsidRPr="00AD69B3">
              <w:t>Σε περίπτωση άρνησης ηλεκτρονικής υπογραφής του ΛΥΥ για την ενημέρωσή του δεν θα δύναται να παρασχεθεί περεταίρω υπηρεσία υγείας αφού κάθε άλλη υλοποίηση αντιβαίνει στην υποχρέωση ενημέρωσης του ΛΥΥ.</w:t>
            </w:r>
          </w:p>
        </w:tc>
        <w:tc>
          <w:tcPr>
            <w:tcW w:w="858" w:type="pct"/>
          </w:tcPr>
          <w:p w14:paraId="5512810A" w14:textId="77777777" w:rsidR="0087110D" w:rsidRPr="00AD69B3" w:rsidRDefault="0087110D" w:rsidP="00164C4D">
            <w:pPr>
              <w:spacing w:before="60" w:after="60"/>
              <w:rPr>
                <w:lang w:eastAsia="el-GR"/>
              </w:rPr>
            </w:pPr>
          </w:p>
        </w:tc>
      </w:tr>
      <w:tr w:rsidR="0087110D" w:rsidRPr="00206F9B" w14:paraId="3584F007"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55"/>
        </w:trPr>
        <w:tc>
          <w:tcPr>
            <w:tcW w:w="998" w:type="pct"/>
            <w:vMerge/>
            <w:shd w:val="clear" w:color="auto" w:fill="auto"/>
            <w:vAlign w:val="center"/>
          </w:tcPr>
          <w:p w14:paraId="463B1B84" w14:textId="77777777" w:rsidR="0087110D" w:rsidRPr="0021462D" w:rsidRDefault="0087110D" w:rsidP="00164C4D">
            <w:pPr>
              <w:spacing w:before="60" w:after="60"/>
              <w:rPr>
                <w:lang w:eastAsia="el-GR"/>
              </w:rPr>
            </w:pPr>
          </w:p>
        </w:tc>
        <w:tc>
          <w:tcPr>
            <w:tcW w:w="858" w:type="pct"/>
            <w:vMerge/>
            <w:shd w:val="clear" w:color="auto" w:fill="auto"/>
            <w:vAlign w:val="center"/>
          </w:tcPr>
          <w:p w14:paraId="649B622E" w14:textId="77777777" w:rsidR="0087110D" w:rsidRPr="0021462D" w:rsidRDefault="0087110D" w:rsidP="00164C4D">
            <w:pPr>
              <w:spacing w:before="60" w:after="60"/>
              <w:rPr>
                <w:lang w:eastAsia="el-GR"/>
              </w:rPr>
            </w:pPr>
          </w:p>
        </w:tc>
        <w:tc>
          <w:tcPr>
            <w:tcW w:w="2287" w:type="pct"/>
            <w:shd w:val="clear" w:color="auto" w:fill="auto"/>
            <w:vAlign w:val="center"/>
          </w:tcPr>
          <w:p w14:paraId="381266A3" w14:textId="77777777" w:rsidR="0087110D" w:rsidRPr="00AD69B3" w:rsidRDefault="0087110D" w:rsidP="00164C4D">
            <w:pPr>
              <w:spacing w:before="60" w:after="60"/>
              <w:rPr>
                <w:lang w:eastAsia="el-GR"/>
              </w:rPr>
            </w:pPr>
            <w:r w:rsidRPr="00AD69B3">
              <w:rPr>
                <w:lang w:eastAsia="el-GR"/>
              </w:rPr>
              <w:t>Σε περίπτωση που ο χρήστης επιθυμεί την έντυπη ενημέρωση του, το Νοσοκομείο θα έχει προς διάθεση κατάλληλα έντυπα, χωρίς όμως αυτό να παρακάμπτει την δήλωση «έλαβα γνώση» στην ταμπλέτα.</w:t>
            </w:r>
          </w:p>
        </w:tc>
        <w:tc>
          <w:tcPr>
            <w:tcW w:w="858" w:type="pct"/>
          </w:tcPr>
          <w:p w14:paraId="34F85295" w14:textId="77777777" w:rsidR="0087110D" w:rsidRPr="0021462D" w:rsidRDefault="0087110D" w:rsidP="00164C4D">
            <w:pPr>
              <w:spacing w:before="60" w:after="60"/>
              <w:rPr>
                <w:lang w:eastAsia="el-GR"/>
              </w:rPr>
            </w:pPr>
          </w:p>
        </w:tc>
      </w:tr>
      <w:tr w:rsidR="0087110D" w:rsidRPr="00206F9B" w14:paraId="2C1760D6"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0"/>
        </w:trPr>
        <w:tc>
          <w:tcPr>
            <w:tcW w:w="998" w:type="pct"/>
            <w:vMerge w:val="restart"/>
            <w:shd w:val="clear" w:color="auto" w:fill="auto"/>
            <w:vAlign w:val="center"/>
          </w:tcPr>
          <w:p w14:paraId="47F90479" w14:textId="77777777" w:rsidR="0087110D" w:rsidRPr="00AD69B3" w:rsidRDefault="0087110D" w:rsidP="00164C4D">
            <w:pPr>
              <w:spacing w:before="60" w:after="60"/>
            </w:pPr>
            <w:r w:rsidRPr="00AD69B3">
              <w:t>Ενημέρωση</w:t>
            </w:r>
          </w:p>
          <w:p w14:paraId="372D7E2F" w14:textId="77777777" w:rsidR="0087110D" w:rsidRPr="00AD69B3" w:rsidRDefault="0087110D" w:rsidP="00164C4D">
            <w:pPr>
              <w:spacing w:before="60" w:after="60"/>
            </w:pPr>
            <w:r w:rsidRPr="00AD69B3">
              <w:t xml:space="preserve"> ΛΥΥ </w:t>
            </w:r>
          </w:p>
          <w:p w14:paraId="674E9DF3" w14:textId="77777777" w:rsidR="0087110D" w:rsidRPr="00AD69B3" w:rsidRDefault="0087110D" w:rsidP="00164C4D">
            <w:pPr>
              <w:spacing w:before="60" w:after="60"/>
              <w:rPr>
                <w:lang w:eastAsia="el-GR"/>
              </w:rPr>
            </w:pPr>
          </w:p>
        </w:tc>
        <w:tc>
          <w:tcPr>
            <w:tcW w:w="858" w:type="pct"/>
            <w:vMerge w:val="restart"/>
            <w:shd w:val="clear" w:color="auto" w:fill="auto"/>
            <w:vAlign w:val="center"/>
          </w:tcPr>
          <w:p w14:paraId="4E0E5B0D" w14:textId="77777777" w:rsidR="0087110D" w:rsidRPr="00AD69B3" w:rsidRDefault="0087110D" w:rsidP="00164C4D">
            <w:pPr>
              <w:spacing w:before="60" w:after="60"/>
            </w:pPr>
            <w:r w:rsidRPr="00AD69B3">
              <w:t>Από την υπηρεσία τηλεφωνικού ραντεβού</w:t>
            </w:r>
          </w:p>
          <w:p w14:paraId="17C7F185" w14:textId="77777777" w:rsidR="0087110D" w:rsidRPr="00AD69B3" w:rsidRDefault="0087110D" w:rsidP="00164C4D">
            <w:pPr>
              <w:spacing w:before="60" w:after="60"/>
              <w:rPr>
                <w:lang w:eastAsia="el-GR"/>
              </w:rPr>
            </w:pPr>
          </w:p>
        </w:tc>
        <w:tc>
          <w:tcPr>
            <w:tcW w:w="2287" w:type="pct"/>
            <w:shd w:val="clear" w:color="auto" w:fill="auto"/>
            <w:vAlign w:val="center"/>
          </w:tcPr>
          <w:p w14:paraId="6C892F17" w14:textId="77777777" w:rsidR="0087110D" w:rsidRPr="00AD69B3" w:rsidRDefault="0087110D" w:rsidP="00164C4D">
            <w:pPr>
              <w:spacing w:before="60" w:after="60"/>
            </w:pPr>
            <w:r w:rsidRPr="00AD69B3">
              <w:t>Ο ΛΥΥ, με την έναρξη της τηλεφωνικής κλήσης θα ενημερώνεται για την επεξεργασία των δεδομένων του, προκειμένου να καταχωρηθεί το αίτημα του για ραντεβού σε ΕΙ ή ΕΡΓ του ΣΝ.</w:t>
            </w:r>
          </w:p>
          <w:p w14:paraId="65E072E6" w14:textId="77777777" w:rsidR="0087110D" w:rsidRPr="00AD69B3" w:rsidRDefault="0087110D" w:rsidP="00164C4D">
            <w:pPr>
              <w:spacing w:before="60" w:after="60"/>
            </w:pPr>
            <w:r>
              <w:t>Το προσωπικό</w:t>
            </w:r>
            <w:r w:rsidRPr="00AD69B3">
              <w:t xml:space="preserve"> της υπηρεσίας τηλεφωνικού ραντεβού, θα ενημερώνει τον ΛΥΥ μέσα από συγκεκριμένο κείμενο που θα παρουσιάζει το ΠΣ για την επεξεργασία των δεδομένων του.</w:t>
            </w:r>
          </w:p>
          <w:p w14:paraId="6EA4D0F8" w14:textId="77777777" w:rsidR="0087110D" w:rsidRPr="00AD69B3" w:rsidRDefault="0087110D" w:rsidP="00164C4D">
            <w:pPr>
              <w:spacing w:before="60" w:after="60"/>
              <w:rPr>
                <w:lang w:eastAsia="el-GR"/>
              </w:rPr>
            </w:pPr>
            <w:r w:rsidRPr="00AD69B3">
              <w:t>Στη συνέχεια θα καταχωρείται στο ΠΣ ότι ενημερώθηκε ο ΛΥΥ και τα δεδομένα του θα προβάλλονται στον χειριστή τηλεφωνικού ραντεβού χωρίς περιορισμούς.</w:t>
            </w:r>
          </w:p>
        </w:tc>
        <w:tc>
          <w:tcPr>
            <w:tcW w:w="858" w:type="pct"/>
          </w:tcPr>
          <w:p w14:paraId="43F1BE1E" w14:textId="77777777" w:rsidR="0087110D" w:rsidRPr="00AD69B3" w:rsidRDefault="0087110D" w:rsidP="00164C4D">
            <w:pPr>
              <w:spacing w:before="60" w:after="60"/>
            </w:pPr>
          </w:p>
        </w:tc>
      </w:tr>
      <w:tr w:rsidR="0087110D" w:rsidRPr="00206F9B" w14:paraId="418ADD07"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5"/>
        </w:trPr>
        <w:tc>
          <w:tcPr>
            <w:tcW w:w="998" w:type="pct"/>
            <w:vMerge/>
            <w:shd w:val="clear" w:color="auto" w:fill="auto"/>
            <w:vAlign w:val="center"/>
          </w:tcPr>
          <w:p w14:paraId="17EAC6B7" w14:textId="77777777" w:rsidR="0087110D" w:rsidRPr="00AD69B3" w:rsidRDefault="0087110D" w:rsidP="00164C4D">
            <w:pPr>
              <w:spacing w:before="60" w:after="60"/>
              <w:rPr>
                <w:lang w:eastAsia="el-GR"/>
              </w:rPr>
            </w:pPr>
          </w:p>
        </w:tc>
        <w:tc>
          <w:tcPr>
            <w:tcW w:w="858" w:type="pct"/>
            <w:vMerge/>
            <w:shd w:val="clear" w:color="auto" w:fill="auto"/>
            <w:vAlign w:val="center"/>
          </w:tcPr>
          <w:p w14:paraId="24D60D35" w14:textId="77777777" w:rsidR="0087110D" w:rsidRPr="00AD69B3" w:rsidRDefault="0087110D" w:rsidP="00164C4D">
            <w:pPr>
              <w:spacing w:before="60" w:after="60"/>
              <w:rPr>
                <w:lang w:eastAsia="el-GR"/>
              </w:rPr>
            </w:pPr>
          </w:p>
        </w:tc>
        <w:tc>
          <w:tcPr>
            <w:tcW w:w="2287" w:type="pct"/>
            <w:shd w:val="clear" w:color="auto" w:fill="auto"/>
            <w:vAlign w:val="center"/>
          </w:tcPr>
          <w:p w14:paraId="42C582F8" w14:textId="77777777" w:rsidR="0087110D" w:rsidRPr="00AD69B3" w:rsidRDefault="0087110D" w:rsidP="00164C4D">
            <w:pPr>
              <w:spacing w:before="60" w:after="60"/>
            </w:pPr>
            <w:r w:rsidRPr="00AD69B3">
              <w:t xml:space="preserve">Σημειώνεται ότι η δυνατότητα παροχής πληροφοριών από τηλέφωνο σχετικά με την κατάσταση της υγείας ασθενούς πρέπει να αποκλειστεί. </w:t>
            </w:r>
          </w:p>
          <w:p w14:paraId="2E3E4055" w14:textId="77777777" w:rsidR="0087110D" w:rsidRPr="00AD69B3" w:rsidRDefault="0087110D" w:rsidP="00164C4D">
            <w:pPr>
              <w:spacing w:before="60" w:after="60"/>
            </w:pPr>
            <w:r w:rsidRPr="00AD69B3">
              <w:t>Συνεπώς η υπηρεσία τηλεφωνικών ραντεβού θα καταχωρεί στο ΠΣ τα ραντεβού χωρίς να δίνει καμία άλλη πληροφορία.</w:t>
            </w:r>
          </w:p>
        </w:tc>
        <w:tc>
          <w:tcPr>
            <w:tcW w:w="858" w:type="pct"/>
          </w:tcPr>
          <w:p w14:paraId="2536C75C" w14:textId="77777777" w:rsidR="0087110D" w:rsidRPr="00AD69B3" w:rsidRDefault="0087110D" w:rsidP="00164C4D">
            <w:pPr>
              <w:spacing w:before="60" w:after="60"/>
              <w:rPr>
                <w:lang w:eastAsia="el-GR"/>
              </w:rPr>
            </w:pPr>
          </w:p>
        </w:tc>
      </w:tr>
      <w:tr w:rsidR="0087110D" w:rsidRPr="00206F9B" w14:paraId="7A9DA08C"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0"/>
        </w:trPr>
        <w:tc>
          <w:tcPr>
            <w:tcW w:w="998" w:type="pct"/>
            <w:vMerge/>
            <w:shd w:val="clear" w:color="auto" w:fill="auto"/>
            <w:vAlign w:val="center"/>
          </w:tcPr>
          <w:p w14:paraId="074E2FC3" w14:textId="77777777" w:rsidR="0087110D" w:rsidRPr="00AD69B3" w:rsidRDefault="0087110D" w:rsidP="00164C4D">
            <w:pPr>
              <w:spacing w:before="60" w:after="60"/>
              <w:rPr>
                <w:lang w:eastAsia="el-GR"/>
              </w:rPr>
            </w:pPr>
          </w:p>
        </w:tc>
        <w:tc>
          <w:tcPr>
            <w:tcW w:w="858" w:type="pct"/>
            <w:vMerge w:val="restart"/>
            <w:shd w:val="clear" w:color="auto" w:fill="auto"/>
            <w:vAlign w:val="center"/>
          </w:tcPr>
          <w:p w14:paraId="5D8AF3A0" w14:textId="77777777" w:rsidR="0087110D" w:rsidRPr="00AD69B3" w:rsidRDefault="0087110D" w:rsidP="00164C4D">
            <w:pPr>
              <w:spacing w:before="60" w:after="60"/>
              <w:rPr>
                <w:lang w:eastAsia="el-GR"/>
              </w:rPr>
            </w:pPr>
            <w:r w:rsidRPr="00AD69B3">
              <w:rPr>
                <w:lang w:eastAsia="el-GR"/>
              </w:rPr>
              <w:t>Κατά την ηλεκτρονική παραπομπή Μονάδας</w:t>
            </w:r>
          </w:p>
        </w:tc>
        <w:tc>
          <w:tcPr>
            <w:tcW w:w="2287" w:type="pct"/>
            <w:shd w:val="clear" w:color="auto" w:fill="auto"/>
            <w:vAlign w:val="center"/>
          </w:tcPr>
          <w:p w14:paraId="36B12C46" w14:textId="77777777" w:rsidR="0087110D" w:rsidRPr="00AD69B3" w:rsidRDefault="0087110D" w:rsidP="00164C4D">
            <w:pPr>
              <w:spacing w:before="60" w:after="60"/>
              <w:rPr>
                <w:lang w:eastAsia="el-GR"/>
              </w:rPr>
            </w:pPr>
            <w:r w:rsidRPr="00AD69B3">
              <w:t>Ο εκτελών την παραπομπή, ιατρός ή διοικητικό προσωπικό, θα ενημερώνει τον ΛΥΥ μέσα από συγκεκριμένο κείμενο (που θα ορίζεται από το εκάστοτε Νοσοκομείο) για την επεξεργασία των δεδομένων του.</w:t>
            </w:r>
          </w:p>
        </w:tc>
        <w:tc>
          <w:tcPr>
            <w:tcW w:w="858" w:type="pct"/>
          </w:tcPr>
          <w:p w14:paraId="45FC4987" w14:textId="77777777" w:rsidR="0087110D" w:rsidRPr="00AD69B3" w:rsidRDefault="0087110D" w:rsidP="00164C4D">
            <w:pPr>
              <w:spacing w:before="60" w:after="60"/>
              <w:rPr>
                <w:lang w:eastAsia="el-GR"/>
              </w:rPr>
            </w:pPr>
          </w:p>
        </w:tc>
      </w:tr>
      <w:tr w:rsidR="0087110D" w:rsidRPr="00206F9B" w14:paraId="46BAF62F" w14:textId="77777777" w:rsidTr="00871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81"/>
        </w:trPr>
        <w:tc>
          <w:tcPr>
            <w:tcW w:w="998" w:type="pct"/>
            <w:vMerge/>
            <w:shd w:val="clear" w:color="auto" w:fill="auto"/>
            <w:vAlign w:val="center"/>
          </w:tcPr>
          <w:p w14:paraId="0C251944" w14:textId="77777777" w:rsidR="0087110D" w:rsidRPr="00AD69B3" w:rsidRDefault="0087110D" w:rsidP="00164C4D">
            <w:pPr>
              <w:spacing w:before="60" w:after="60"/>
              <w:rPr>
                <w:lang w:eastAsia="el-GR"/>
              </w:rPr>
            </w:pPr>
          </w:p>
        </w:tc>
        <w:tc>
          <w:tcPr>
            <w:tcW w:w="858" w:type="pct"/>
            <w:vMerge/>
            <w:shd w:val="clear" w:color="auto" w:fill="auto"/>
            <w:vAlign w:val="center"/>
          </w:tcPr>
          <w:p w14:paraId="064709AB" w14:textId="77777777" w:rsidR="0087110D" w:rsidRPr="00AD69B3" w:rsidRDefault="0087110D" w:rsidP="00164C4D">
            <w:pPr>
              <w:spacing w:before="60" w:after="60"/>
              <w:rPr>
                <w:lang w:eastAsia="el-GR"/>
              </w:rPr>
            </w:pPr>
          </w:p>
        </w:tc>
        <w:tc>
          <w:tcPr>
            <w:tcW w:w="2287" w:type="pct"/>
            <w:shd w:val="clear" w:color="auto" w:fill="auto"/>
            <w:vAlign w:val="center"/>
          </w:tcPr>
          <w:p w14:paraId="6E4A8EEE" w14:textId="77777777" w:rsidR="0087110D" w:rsidRPr="00AD69B3" w:rsidRDefault="0087110D" w:rsidP="00164C4D">
            <w:pPr>
              <w:spacing w:before="60" w:after="60"/>
            </w:pPr>
            <w:r w:rsidRPr="00AD69B3">
              <w:t>Ο εκτελών την παραπομπή θα καταχωρεί στο ΠΣ ότι ενημερώθηκε ο ΛΥΥ και τα δεδομένα που απαιτούνται για την καταχώρηση της ηλεκτρονικής παραπο</w:t>
            </w:r>
            <w:r>
              <w:t>μπής θα προβάλλονται χωρίς περι</w:t>
            </w:r>
            <w:r w:rsidRPr="00AD69B3">
              <w:t>ορισμούς.</w:t>
            </w:r>
          </w:p>
        </w:tc>
        <w:tc>
          <w:tcPr>
            <w:tcW w:w="858" w:type="pct"/>
          </w:tcPr>
          <w:p w14:paraId="3D5A27F0" w14:textId="77777777" w:rsidR="0087110D" w:rsidRPr="00AD69B3" w:rsidRDefault="0087110D" w:rsidP="00164C4D">
            <w:pPr>
              <w:spacing w:before="60" w:after="60"/>
              <w:rPr>
                <w:lang w:eastAsia="el-GR"/>
              </w:rPr>
            </w:pPr>
          </w:p>
        </w:tc>
      </w:tr>
      <w:tr w:rsidR="0087110D" w:rsidRPr="00206F9B" w14:paraId="3AF06876" w14:textId="77777777" w:rsidTr="0087110D">
        <w:trPr>
          <w:trHeight w:val="1805"/>
        </w:trPr>
        <w:tc>
          <w:tcPr>
            <w:tcW w:w="998" w:type="pct"/>
            <w:vMerge w:val="restart"/>
            <w:tcBorders>
              <w:top w:val="single" w:sz="4" w:space="0" w:color="auto"/>
              <w:left w:val="single" w:sz="4" w:space="0" w:color="auto"/>
              <w:right w:val="single" w:sz="4" w:space="0" w:color="auto"/>
            </w:tcBorders>
            <w:shd w:val="clear" w:color="auto" w:fill="auto"/>
            <w:vAlign w:val="center"/>
          </w:tcPr>
          <w:p w14:paraId="0D83344E" w14:textId="5F7FE49C" w:rsidR="0087110D" w:rsidRPr="00AD69B3" w:rsidRDefault="0087110D" w:rsidP="00164C4D">
            <w:pPr>
              <w:spacing w:before="60" w:after="60"/>
              <w:rPr>
                <w:lang w:eastAsia="el-GR"/>
              </w:rPr>
            </w:pPr>
            <w:r>
              <w:rPr>
                <w:lang w:eastAsia="el-GR"/>
              </w:rPr>
              <w:lastRenderedPageBreak/>
              <w:t>Ρόλο</w:t>
            </w:r>
            <w:r w:rsidRPr="00AD69B3">
              <w:rPr>
                <w:lang w:eastAsia="el-GR"/>
              </w:rPr>
              <w:t xml:space="preserve">ι ΠΣ </w:t>
            </w:r>
          </w:p>
          <w:p w14:paraId="7D7A55E5" w14:textId="77777777" w:rsidR="0087110D" w:rsidRPr="00AD69B3" w:rsidRDefault="0087110D" w:rsidP="00164C4D">
            <w:pPr>
              <w:spacing w:before="60" w:after="60"/>
              <w:rPr>
                <w:lang w:eastAsia="el-GR"/>
              </w:rPr>
            </w:pPr>
            <w:r w:rsidRPr="00AD69B3">
              <w:rPr>
                <w:lang w:eastAsia="el-GR"/>
              </w:rPr>
              <w:t xml:space="preserve">και </w:t>
            </w:r>
          </w:p>
          <w:p w14:paraId="593E2FEB" w14:textId="77777777" w:rsidR="0087110D" w:rsidRPr="00AD69B3" w:rsidRDefault="0087110D" w:rsidP="00164C4D">
            <w:pPr>
              <w:spacing w:before="60" w:after="60"/>
              <w:rPr>
                <w:lang w:eastAsia="el-GR"/>
              </w:rPr>
            </w:pPr>
            <w:r w:rsidRPr="00AD69B3">
              <w:rPr>
                <w:lang w:eastAsia="el-GR"/>
              </w:rPr>
              <w:t>αρμοδιότητες</w:t>
            </w:r>
          </w:p>
          <w:p w14:paraId="41C142C8" w14:textId="77777777" w:rsidR="0087110D" w:rsidRPr="00AD69B3" w:rsidRDefault="0087110D" w:rsidP="00164C4D">
            <w:pPr>
              <w:spacing w:before="60" w:after="60"/>
              <w:rPr>
                <w:lang w:eastAsia="el-GR"/>
              </w:rPr>
            </w:pPr>
            <w:r w:rsidRPr="00AD69B3">
              <w:rPr>
                <w:lang w:eastAsia="el-GR"/>
              </w:rPr>
              <w:t xml:space="preserve"> ενημέρωσης</w:t>
            </w:r>
          </w:p>
          <w:p w14:paraId="2E2BC887" w14:textId="77777777" w:rsidR="0087110D" w:rsidRPr="00AD69B3"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60B89CA9" w14:textId="77777777" w:rsidR="0087110D" w:rsidRPr="00AD69B3" w:rsidRDefault="0087110D" w:rsidP="00164C4D">
            <w:pPr>
              <w:spacing w:before="60" w:after="60"/>
              <w:rPr>
                <w:lang w:eastAsia="el-GR"/>
              </w:rPr>
            </w:pPr>
            <w:r w:rsidRPr="00AD69B3">
              <w:rPr>
                <w:lang w:eastAsia="el-GR"/>
              </w:rPr>
              <w:t xml:space="preserve">Όροι πολιτικής του </w:t>
            </w:r>
            <w:proofErr w:type="spellStart"/>
            <w:r w:rsidRPr="00AD69B3">
              <w:rPr>
                <w:lang w:eastAsia="el-GR"/>
              </w:rPr>
              <w:t>ιστότοπου</w:t>
            </w:r>
            <w:proofErr w:type="spellEnd"/>
            <w:r w:rsidRPr="00AD69B3">
              <w:rPr>
                <w:lang w:eastAsia="el-GR"/>
              </w:rPr>
              <w:t xml:space="preserve"> ΗΚΕΛΥ</w:t>
            </w:r>
          </w:p>
        </w:tc>
        <w:tc>
          <w:tcPr>
            <w:tcW w:w="2287" w:type="pct"/>
            <w:tcBorders>
              <w:top w:val="single" w:sz="4" w:space="0" w:color="auto"/>
              <w:left w:val="nil"/>
              <w:bottom w:val="single" w:sz="4" w:space="0" w:color="auto"/>
              <w:right w:val="single" w:sz="4" w:space="0" w:color="auto"/>
            </w:tcBorders>
            <w:shd w:val="clear" w:color="auto" w:fill="auto"/>
            <w:vAlign w:val="center"/>
          </w:tcPr>
          <w:p w14:paraId="255EF363" w14:textId="77777777" w:rsidR="0087110D" w:rsidRPr="00AD69B3" w:rsidRDefault="0087110D" w:rsidP="00164C4D">
            <w:pPr>
              <w:spacing w:before="60" w:after="60"/>
              <w:rPr>
                <w:lang w:eastAsia="el-GR"/>
              </w:rPr>
            </w:pPr>
            <w:r w:rsidRPr="00AD69B3">
              <w:rPr>
                <w:lang w:eastAsia="el-GR"/>
              </w:rPr>
              <w:t>Καταχωρούνται δυναμικά από τον διαχειριστή ΓΚΠΔ του ΠΣ του ΣΝ και προβάλλονται στον ΛΥΥ στις ενότητες:</w:t>
            </w:r>
          </w:p>
          <w:p w14:paraId="46ABD755" w14:textId="77777777" w:rsidR="0087110D" w:rsidRPr="00AD69B3" w:rsidRDefault="0087110D" w:rsidP="00164C4D">
            <w:pPr>
              <w:spacing w:before="60" w:after="60"/>
              <w:rPr>
                <w:lang w:eastAsia="el-GR"/>
              </w:rPr>
            </w:pPr>
            <w:r w:rsidRPr="00AD69B3">
              <w:rPr>
                <w:lang w:eastAsia="el-GR"/>
              </w:rPr>
              <w:t>α. Πληροφορίες</w:t>
            </w:r>
          </w:p>
          <w:p w14:paraId="4970C4D3" w14:textId="77777777" w:rsidR="0087110D" w:rsidRPr="00AD69B3" w:rsidRDefault="0087110D" w:rsidP="00164C4D">
            <w:pPr>
              <w:spacing w:before="60" w:after="60"/>
              <w:rPr>
                <w:lang w:eastAsia="el-GR"/>
              </w:rPr>
            </w:pPr>
            <w:r w:rsidRPr="00AD69B3">
              <w:rPr>
                <w:lang w:eastAsia="el-GR"/>
              </w:rPr>
              <w:t>β. Όροι χρήσης</w:t>
            </w:r>
          </w:p>
        </w:tc>
        <w:tc>
          <w:tcPr>
            <w:tcW w:w="858" w:type="pct"/>
            <w:tcBorders>
              <w:top w:val="single" w:sz="4" w:space="0" w:color="auto"/>
              <w:left w:val="nil"/>
              <w:bottom w:val="single" w:sz="4" w:space="0" w:color="auto"/>
              <w:right w:val="single" w:sz="4" w:space="0" w:color="auto"/>
            </w:tcBorders>
          </w:tcPr>
          <w:p w14:paraId="063BB08B" w14:textId="77777777" w:rsidR="0087110D" w:rsidRPr="00AD69B3" w:rsidRDefault="0087110D" w:rsidP="00164C4D">
            <w:pPr>
              <w:spacing w:before="60" w:after="60"/>
              <w:rPr>
                <w:lang w:eastAsia="el-GR"/>
              </w:rPr>
            </w:pPr>
          </w:p>
        </w:tc>
      </w:tr>
      <w:tr w:rsidR="0087110D" w:rsidRPr="00206F9B" w14:paraId="3FA3C8E4" w14:textId="77777777" w:rsidTr="0087110D">
        <w:trPr>
          <w:trHeight w:val="607"/>
        </w:trPr>
        <w:tc>
          <w:tcPr>
            <w:tcW w:w="998" w:type="pct"/>
            <w:vMerge/>
            <w:tcBorders>
              <w:left w:val="single" w:sz="4" w:space="0" w:color="auto"/>
              <w:right w:val="single" w:sz="4" w:space="0" w:color="auto"/>
            </w:tcBorders>
            <w:shd w:val="clear" w:color="auto" w:fill="auto"/>
            <w:vAlign w:val="center"/>
          </w:tcPr>
          <w:p w14:paraId="33E457E6" w14:textId="77777777" w:rsidR="0087110D" w:rsidRPr="00AD69B3"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5A0CF502" w14:textId="77777777" w:rsidR="0087110D" w:rsidRPr="00AD69B3" w:rsidRDefault="0087110D" w:rsidP="00164C4D">
            <w:pPr>
              <w:spacing w:before="60" w:after="60"/>
              <w:rPr>
                <w:lang w:eastAsia="el-GR"/>
              </w:rPr>
            </w:pPr>
            <w:r w:rsidRPr="00AD69B3">
              <w:rPr>
                <w:lang w:eastAsia="el-GR"/>
              </w:rPr>
              <w:t xml:space="preserve">Όροι </w:t>
            </w:r>
            <w:r w:rsidRPr="00AD69B3">
              <w:rPr>
                <w:lang w:val="en-US" w:eastAsia="el-GR"/>
              </w:rPr>
              <w:t>cookies</w:t>
            </w:r>
          </w:p>
        </w:tc>
        <w:tc>
          <w:tcPr>
            <w:tcW w:w="2287" w:type="pct"/>
            <w:tcBorders>
              <w:top w:val="single" w:sz="4" w:space="0" w:color="auto"/>
              <w:left w:val="nil"/>
              <w:bottom w:val="single" w:sz="4" w:space="0" w:color="auto"/>
              <w:right w:val="single" w:sz="4" w:space="0" w:color="auto"/>
            </w:tcBorders>
            <w:shd w:val="clear" w:color="auto" w:fill="auto"/>
            <w:vAlign w:val="center"/>
          </w:tcPr>
          <w:p w14:paraId="3E20417E" w14:textId="77777777" w:rsidR="0087110D" w:rsidRPr="00AD69B3" w:rsidRDefault="0087110D" w:rsidP="00164C4D">
            <w:pPr>
              <w:spacing w:before="60" w:after="60"/>
              <w:rPr>
                <w:lang w:eastAsia="el-GR"/>
              </w:rPr>
            </w:pPr>
            <w:r w:rsidRPr="00AD69B3">
              <w:rPr>
                <w:lang w:eastAsia="el-GR"/>
              </w:rPr>
              <w:t>Καταχωρούνται από την ομάδα ανάπτυξης του ΟΠΣΥΕΔ και προβάλλονται στο ΗΚΕΛΥ.</w:t>
            </w:r>
          </w:p>
        </w:tc>
        <w:tc>
          <w:tcPr>
            <w:tcW w:w="858" w:type="pct"/>
            <w:tcBorders>
              <w:top w:val="single" w:sz="4" w:space="0" w:color="auto"/>
              <w:left w:val="nil"/>
              <w:bottom w:val="single" w:sz="4" w:space="0" w:color="auto"/>
              <w:right w:val="single" w:sz="4" w:space="0" w:color="auto"/>
            </w:tcBorders>
          </w:tcPr>
          <w:p w14:paraId="767D4A99" w14:textId="77777777" w:rsidR="0087110D" w:rsidRPr="00AD69B3" w:rsidRDefault="0087110D" w:rsidP="00164C4D">
            <w:pPr>
              <w:spacing w:before="60" w:after="60"/>
              <w:rPr>
                <w:lang w:eastAsia="el-GR"/>
              </w:rPr>
            </w:pPr>
          </w:p>
        </w:tc>
      </w:tr>
      <w:tr w:rsidR="0087110D" w:rsidRPr="00206F9B" w14:paraId="74EC5637" w14:textId="77777777" w:rsidTr="0087110D">
        <w:trPr>
          <w:trHeight w:val="3819"/>
        </w:trPr>
        <w:tc>
          <w:tcPr>
            <w:tcW w:w="998" w:type="pct"/>
            <w:vMerge/>
            <w:tcBorders>
              <w:left w:val="single" w:sz="4" w:space="0" w:color="auto"/>
              <w:bottom w:val="single" w:sz="4" w:space="0" w:color="auto"/>
              <w:right w:val="single" w:sz="4" w:space="0" w:color="auto"/>
            </w:tcBorders>
            <w:shd w:val="clear" w:color="auto" w:fill="auto"/>
            <w:vAlign w:val="center"/>
          </w:tcPr>
          <w:p w14:paraId="095EAFAB" w14:textId="77777777" w:rsidR="0087110D" w:rsidRPr="00AD69B3"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1085E8A0" w14:textId="77777777" w:rsidR="0087110D" w:rsidRPr="00AD69B3" w:rsidRDefault="0087110D" w:rsidP="00164C4D">
            <w:pPr>
              <w:spacing w:before="60" w:after="60"/>
              <w:rPr>
                <w:lang w:eastAsia="el-GR"/>
              </w:rPr>
            </w:pPr>
            <w:r w:rsidRPr="00AD69B3">
              <w:rPr>
                <w:lang w:eastAsia="el-GR"/>
              </w:rPr>
              <w:t xml:space="preserve">Κείμενα που αφορούν το </w:t>
            </w:r>
            <w:r w:rsidRPr="00AD69B3">
              <w:rPr>
                <w:lang w:val="en-US" w:eastAsia="el-GR"/>
              </w:rPr>
              <w:t>GDPR</w:t>
            </w:r>
            <w:r w:rsidRPr="00AD69B3">
              <w:rPr>
                <w:lang w:eastAsia="el-GR"/>
              </w:rPr>
              <w:t xml:space="preserve"> και την εφαρμογή του στο ΣΝ </w:t>
            </w:r>
          </w:p>
        </w:tc>
        <w:tc>
          <w:tcPr>
            <w:tcW w:w="2287" w:type="pct"/>
            <w:tcBorders>
              <w:top w:val="single" w:sz="4" w:space="0" w:color="auto"/>
              <w:left w:val="nil"/>
              <w:bottom w:val="single" w:sz="4" w:space="0" w:color="auto"/>
              <w:right w:val="single" w:sz="4" w:space="0" w:color="auto"/>
            </w:tcBorders>
            <w:shd w:val="clear" w:color="auto" w:fill="auto"/>
            <w:vAlign w:val="center"/>
          </w:tcPr>
          <w:p w14:paraId="7C39E9C2" w14:textId="77777777" w:rsidR="0087110D" w:rsidRPr="00AD69B3" w:rsidRDefault="0087110D" w:rsidP="00164C4D">
            <w:pPr>
              <w:spacing w:before="60" w:after="60"/>
              <w:rPr>
                <w:lang w:eastAsia="el-GR"/>
              </w:rPr>
            </w:pPr>
            <w:r w:rsidRPr="00AD69B3">
              <w:rPr>
                <w:lang w:eastAsia="el-GR"/>
              </w:rPr>
              <w:t>Καταχωρούνται δυναμικά στο ΠΣ από τον διαχειριστή ΓΚΠΔ του ΠΣ του ΣΝ και προβάλλονται στο:</w:t>
            </w:r>
          </w:p>
          <w:p w14:paraId="54C9BB0D" w14:textId="77777777" w:rsidR="0087110D" w:rsidRPr="00AD69B3" w:rsidRDefault="0087110D" w:rsidP="00164C4D">
            <w:pPr>
              <w:spacing w:before="60" w:after="60"/>
              <w:rPr>
                <w:lang w:eastAsia="el-GR"/>
              </w:rPr>
            </w:pPr>
            <w:r w:rsidRPr="00AD69B3">
              <w:rPr>
                <w:lang w:eastAsia="el-GR"/>
              </w:rPr>
              <w:t>α. ΗΚΕΛΥ</w:t>
            </w:r>
          </w:p>
          <w:p w14:paraId="5A19BA10" w14:textId="77777777" w:rsidR="0087110D" w:rsidRPr="00AD69B3" w:rsidRDefault="0087110D" w:rsidP="00164C4D">
            <w:pPr>
              <w:spacing w:before="60" w:after="60"/>
              <w:rPr>
                <w:lang w:eastAsia="el-GR"/>
              </w:rPr>
            </w:pPr>
            <w:r w:rsidRPr="00AD69B3">
              <w:rPr>
                <w:lang w:eastAsia="el-GR"/>
              </w:rPr>
              <w:t>---Ενότητα εγγραφή στο ΠΣ</w:t>
            </w:r>
          </w:p>
          <w:p w14:paraId="2803D793" w14:textId="77777777" w:rsidR="0087110D" w:rsidRPr="00AD69B3" w:rsidRDefault="0087110D" w:rsidP="00164C4D">
            <w:pPr>
              <w:spacing w:before="60" w:after="60"/>
              <w:rPr>
                <w:lang w:eastAsia="el-GR"/>
              </w:rPr>
            </w:pPr>
            <w:r w:rsidRPr="00AD69B3">
              <w:rPr>
                <w:lang w:eastAsia="el-GR"/>
              </w:rPr>
              <w:t>---Ενότητα Πληροφορίες</w:t>
            </w:r>
          </w:p>
          <w:p w14:paraId="3671DB20" w14:textId="77777777" w:rsidR="0087110D" w:rsidRPr="00AD69B3" w:rsidRDefault="0087110D" w:rsidP="00164C4D">
            <w:pPr>
              <w:spacing w:before="60" w:after="60"/>
              <w:rPr>
                <w:lang w:eastAsia="el-GR"/>
              </w:rPr>
            </w:pPr>
            <w:r w:rsidRPr="00AD69B3">
              <w:rPr>
                <w:lang w:eastAsia="el-GR"/>
              </w:rPr>
              <w:t>β. Διαχειριστικό περιβάλλον Νοσοκομείου.</w:t>
            </w:r>
          </w:p>
          <w:p w14:paraId="48F0215B" w14:textId="77777777" w:rsidR="0087110D" w:rsidRPr="00AD69B3" w:rsidRDefault="0087110D" w:rsidP="00164C4D">
            <w:pPr>
              <w:spacing w:before="60" w:after="60"/>
              <w:rPr>
                <w:lang w:eastAsia="el-GR"/>
              </w:rPr>
            </w:pPr>
            <w:r w:rsidRPr="00AD69B3">
              <w:rPr>
                <w:lang w:eastAsia="el-GR"/>
              </w:rPr>
              <w:t>γ. Ταμπλέτα αλληλεπίδρασης με τους ΛΥΥ, στον χώρο της γραμματείας υποδοχής εκάστου πόρου.</w:t>
            </w:r>
          </w:p>
          <w:p w14:paraId="3F3C8BE1" w14:textId="77777777" w:rsidR="0087110D" w:rsidRPr="00AD69B3" w:rsidRDefault="0087110D" w:rsidP="00164C4D">
            <w:pPr>
              <w:spacing w:before="60" w:after="60"/>
              <w:rPr>
                <w:lang w:eastAsia="el-GR"/>
              </w:rPr>
            </w:pPr>
            <w:r w:rsidRPr="00AD69B3">
              <w:rPr>
                <w:lang w:eastAsia="el-GR"/>
              </w:rPr>
              <w:t xml:space="preserve">Κάθε φορά που υπάρχουν μεταβολές σε αυτούς τους όρους , το ΠΣ θα προβάλει κατάλληλες οθόνες για την ενημέρωση του ΛΥΥ. </w:t>
            </w:r>
          </w:p>
        </w:tc>
        <w:tc>
          <w:tcPr>
            <w:tcW w:w="858" w:type="pct"/>
            <w:tcBorders>
              <w:top w:val="single" w:sz="4" w:space="0" w:color="auto"/>
              <w:left w:val="nil"/>
              <w:bottom w:val="single" w:sz="4" w:space="0" w:color="auto"/>
              <w:right w:val="single" w:sz="4" w:space="0" w:color="auto"/>
            </w:tcBorders>
          </w:tcPr>
          <w:p w14:paraId="10CF1F31" w14:textId="77777777" w:rsidR="0087110D" w:rsidRPr="00AD69B3" w:rsidRDefault="0087110D" w:rsidP="00164C4D">
            <w:pPr>
              <w:spacing w:before="60" w:after="60"/>
              <w:rPr>
                <w:lang w:eastAsia="el-GR"/>
              </w:rPr>
            </w:pPr>
          </w:p>
        </w:tc>
      </w:tr>
      <w:tr w:rsidR="0087110D" w:rsidRPr="00206F9B" w14:paraId="654EBFE2" w14:textId="77777777" w:rsidTr="0087110D">
        <w:trPr>
          <w:trHeight w:val="2231"/>
        </w:trPr>
        <w:tc>
          <w:tcPr>
            <w:tcW w:w="998" w:type="pct"/>
            <w:vMerge w:val="restart"/>
            <w:tcBorders>
              <w:top w:val="single" w:sz="4" w:space="0" w:color="auto"/>
              <w:left w:val="single" w:sz="4" w:space="0" w:color="auto"/>
              <w:right w:val="single" w:sz="4" w:space="0" w:color="auto"/>
            </w:tcBorders>
            <w:shd w:val="clear" w:color="auto" w:fill="auto"/>
            <w:vAlign w:val="center"/>
          </w:tcPr>
          <w:p w14:paraId="29B47DC2" w14:textId="213726B4" w:rsidR="0087110D" w:rsidRPr="00AD69B3" w:rsidRDefault="0087110D" w:rsidP="00164C4D">
            <w:pPr>
              <w:spacing w:before="60" w:after="60"/>
              <w:rPr>
                <w:lang w:eastAsia="el-GR"/>
              </w:rPr>
            </w:pPr>
            <w:r>
              <w:rPr>
                <w:lang w:eastAsia="el-GR"/>
              </w:rPr>
              <w:t>Ρόλο</w:t>
            </w:r>
            <w:r w:rsidRPr="00AD69B3">
              <w:rPr>
                <w:lang w:eastAsia="el-GR"/>
              </w:rPr>
              <w:t xml:space="preserve">ι ΠΣ </w:t>
            </w:r>
          </w:p>
          <w:p w14:paraId="0C494609" w14:textId="77777777" w:rsidR="0087110D" w:rsidRPr="00AD69B3" w:rsidRDefault="0087110D" w:rsidP="00164C4D">
            <w:pPr>
              <w:spacing w:before="60" w:after="60"/>
              <w:rPr>
                <w:lang w:eastAsia="el-GR"/>
              </w:rPr>
            </w:pPr>
            <w:r w:rsidRPr="00AD69B3">
              <w:rPr>
                <w:lang w:eastAsia="el-GR"/>
              </w:rPr>
              <w:t xml:space="preserve">και </w:t>
            </w:r>
          </w:p>
          <w:p w14:paraId="7210707A" w14:textId="77777777" w:rsidR="0087110D" w:rsidRPr="00AD69B3" w:rsidRDefault="0087110D" w:rsidP="00164C4D">
            <w:pPr>
              <w:spacing w:before="60" w:after="60"/>
              <w:rPr>
                <w:lang w:eastAsia="el-GR"/>
              </w:rPr>
            </w:pPr>
            <w:r w:rsidRPr="00AD69B3">
              <w:rPr>
                <w:lang w:eastAsia="el-GR"/>
              </w:rPr>
              <w:t>αρμοδιότητες</w:t>
            </w:r>
          </w:p>
          <w:p w14:paraId="7BB7F4C6" w14:textId="77777777" w:rsidR="0087110D" w:rsidRPr="00AD69B3" w:rsidRDefault="0087110D" w:rsidP="00164C4D">
            <w:pPr>
              <w:spacing w:before="60" w:after="60"/>
              <w:rPr>
                <w:lang w:eastAsia="el-GR"/>
              </w:rPr>
            </w:pPr>
            <w:r w:rsidRPr="00AD69B3">
              <w:rPr>
                <w:lang w:eastAsia="el-GR"/>
              </w:rPr>
              <w:t>ενημέρωσης</w:t>
            </w:r>
          </w:p>
          <w:p w14:paraId="5B3644E4" w14:textId="77777777" w:rsidR="0087110D" w:rsidRPr="00AD69B3"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4BFDCD7F" w14:textId="77777777" w:rsidR="0087110D" w:rsidRPr="00AD69B3" w:rsidRDefault="0087110D" w:rsidP="00164C4D">
            <w:pPr>
              <w:spacing w:before="60" w:after="60"/>
              <w:rPr>
                <w:lang w:eastAsia="el-GR"/>
              </w:rPr>
            </w:pPr>
            <w:r w:rsidRPr="00AD69B3">
              <w:rPr>
                <w:lang w:eastAsia="el-GR"/>
              </w:rPr>
              <w:t>Κείμενο ενημέρωσης του ΛΥΥ για την επεξεργασία των δεδομένων του κατά την διενέργεια τηλεφωνικού ραντεβού</w:t>
            </w:r>
          </w:p>
        </w:tc>
        <w:tc>
          <w:tcPr>
            <w:tcW w:w="2287" w:type="pct"/>
            <w:tcBorders>
              <w:top w:val="single" w:sz="4" w:space="0" w:color="auto"/>
              <w:left w:val="nil"/>
              <w:bottom w:val="single" w:sz="4" w:space="0" w:color="auto"/>
              <w:right w:val="single" w:sz="4" w:space="0" w:color="auto"/>
            </w:tcBorders>
            <w:shd w:val="clear" w:color="auto" w:fill="auto"/>
            <w:vAlign w:val="center"/>
          </w:tcPr>
          <w:p w14:paraId="62C165D7" w14:textId="77777777" w:rsidR="0087110D" w:rsidRPr="00AD69B3" w:rsidRDefault="0087110D" w:rsidP="00164C4D">
            <w:pPr>
              <w:spacing w:before="60" w:after="60"/>
              <w:rPr>
                <w:lang w:eastAsia="el-GR"/>
              </w:rPr>
            </w:pPr>
            <w:r w:rsidRPr="00AD69B3">
              <w:rPr>
                <w:lang w:eastAsia="el-GR"/>
              </w:rPr>
              <w:t xml:space="preserve">α. Καταχωρείται δυναμικά από τον διαχειριστή ΓΚΠΔ του ΠΣ. </w:t>
            </w:r>
          </w:p>
          <w:p w14:paraId="306CC7BE" w14:textId="77777777" w:rsidR="0087110D" w:rsidRPr="00AD69B3" w:rsidRDefault="0087110D" w:rsidP="00164C4D">
            <w:pPr>
              <w:spacing w:before="60" w:after="60"/>
              <w:rPr>
                <w:lang w:eastAsia="el-GR"/>
              </w:rPr>
            </w:pPr>
            <w:r w:rsidRPr="00AD69B3">
              <w:rPr>
                <w:lang w:eastAsia="el-GR"/>
              </w:rPr>
              <w:t>β  Προβάλλεται  στο προσωπικό του Νοσοκομείου  που του έχει αποδοθεί ο ρόλος «χειριστής τηλεφωνικού ραντεβού».</w:t>
            </w:r>
          </w:p>
        </w:tc>
        <w:tc>
          <w:tcPr>
            <w:tcW w:w="858" w:type="pct"/>
            <w:tcBorders>
              <w:top w:val="single" w:sz="4" w:space="0" w:color="auto"/>
              <w:left w:val="nil"/>
              <w:bottom w:val="single" w:sz="4" w:space="0" w:color="auto"/>
              <w:right w:val="single" w:sz="4" w:space="0" w:color="auto"/>
            </w:tcBorders>
          </w:tcPr>
          <w:p w14:paraId="5837874F" w14:textId="77777777" w:rsidR="0087110D" w:rsidRPr="00AD69B3" w:rsidRDefault="0087110D" w:rsidP="00164C4D">
            <w:pPr>
              <w:spacing w:before="60" w:after="60"/>
              <w:rPr>
                <w:lang w:eastAsia="el-GR"/>
              </w:rPr>
            </w:pPr>
          </w:p>
        </w:tc>
      </w:tr>
      <w:tr w:rsidR="0087110D" w:rsidRPr="00206F9B" w14:paraId="524901AE" w14:textId="77777777" w:rsidTr="0087110D">
        <w:trPr>
          <w:trHeight w:val="582"/>
        </w:trPr>
        <w:tc>
          <w:tcPr>
            <w:tcW w:w="998" w:type="pct"/>
            <w:vMerge/>
            <w:tcBorders>
              <w:left w:val="single" w:sz="4" w:space="0" w:color="auto"/>
              <w:right w:val="single" w:sz="4" w:space="0" w:color="auto"/>
            </w:tcBorders>
            <w:shd w:val="clear" w:color="auto" w:fill="auto"/>
            <w:vAlign w:val="center"/>
          </w:tcPr>
          <w:p w14:paraId="1924274E" w14:textId="77777777" w:rsidR="0087110D" w:rsidRPr="00AD69B3"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1B04ABE3" w14:textId="77777777" w:rsidR="0087110D" w:rsidRPr="00AD69B3" w:rsidRDefault="0087110D" w:rsidP="00164C4D">
            <w:pPr>
              <w:spacing w:before="60" w:after="60"/>
              <w:rPr>
                <w:lang w:eastAsia="el-GR"/>
              </w:rPr>
            </w:pPr>
            <w:r w:rsidRPr="00AD69B3">
              <w:rPr>
                <w:lang w:eastAsia="el-GR"/>
              </w:rPr>
              <w:t>Κείμενο ενημέρωσης του ΛΥΥ για την επεξεργασία των δεδομένων του κατά την διενέργεια ηλεκτρονικής παραπομπής Μονάδας</w:t>
            </w:r>
          </w:p>
        </w:tc>
        <w:tc>
          <w:tcPr>
            <w:tcW w:w="2287" w:type="pct"/>
            <w:tcBorders>
              <w:top w:val="single" w:sz="4" w:space="0" w:color="auto"/>
              <w:left w:val="nil"/>
              <w:bottom w:val="single" w:sz="4" w:space="0" w:color="auto"/>
              <w:right w:val="single" w:sz="4" w:space="0" w:color="auto"/>
            </w:tcBorders>
            <w:shd w:val="clear" w:color="auto" w:fill="auto"/>
            <w:vAlign w:val="center"/>
          </w:tcPr>
          <w:p w14:paraId="1D42E10F" w14:textId="77777777" w:rsidR="0087110D" w:rsidRPr="00AD69B3" w:rsidRDefault="0087110D" w:rsidP="00164C4D">
            <w:pPr>
              <w:spacing w:before="60" w:after="60"/>
              <w:rPr>
                <w:lang w:eastAsia="el-GR"/>
              </w:rPr>
            </w:pPr>
            <w:r w:rsidRPr="00AD69B3">
              <w:rPr>
                <w:lang w:eastAsia="el-GR"/>
              </w:rPr>
              <w:t>α. Καταχωρείται δυναμικά από τον διαχειριστή ΓΚΠΔ</w:t>
            </w:r>
            <w:r>
              <w:rPr>
                <w:lang w:eastAsia="el-GR"/>
              </w:rPr>
              <w:t xml:space="preserve"> (</w:t>
            </w:r>
            <w:r w:rsidRPr="00716936">
              <w:rPr>
                <w:lang w:val="en-US" w:eastAsia="el-GR"/>
              </w:rPr>
              <w:t>GDPR</w:t>
            </w:r>
            <w:r>
              <w:rPr>
                <w:lang w:eastAsia="el-GR"/>
              </w:rPr>
              <w:t>)</w:t>
            </w:r>
            <w:r w:rsidRPr="00AD69B3">
              <w:rPr>
                <w:lang w:eastAsia="el-GR"/>
              </w:rPr>
              <w:t xml:space="preserve"> του ΠΣ.</w:t>
            </w:r>
          </w:p>
          <w:p w14:paraId="29C0BBC4" w14:textId="77777777" w:rsidR="0087110D" w:rsidRPr="00AD69B3" w:rsidRDefault="0087110D" w:rsidP="00164C4D">
            <w:pPr>
              <w:spacing w:before="60" w:after="60"/>
              <w:rPr>
                <w:lang w:eastAsia="el-GR"/>
              </w:rPr>
            </w:pPr>
            <w:r w:rsidRPr="00AD69B3">
              <w:rPr>
                <w:lang w:eastAsia="el-GR"/>
              </w:rPr>
              <w:t xml:space="preserve">β Προβάλλεται στο προσωπικό του Νοσοκομείου που του έχει αποδοθεί ο ρόλος «Ιατρός Μονάδας» ή Ηλεκτρονικός </w:t>
            </w:r>
            <w:proofErr w:type="spellStart"/>
            <w:r w:rsidRPr="00AD69B3">
              <w:rPr>
                <w:lang w:eastAsia="el-GR"/>
              </w:rPr>
              <w:t>Παραπέμπων</w:t>
            </w:r>
            <w:proofErr w:type="spellEnd"/>
            <w:r w:rsidRPr="00AD69B3">
              <w:rPr>
                <w:lang w:eastAsia="el-GR"/>
              </w:rPr>
              <w:t>.</w:t>
            </w:r>
          </w:p>
        </w:tc>
        <w:tc>
          <w:tcPr>
            <w:tcW w:w="858" w:type="pct"/>
            <w:tcBorders>
              <w:top w:val="single" w:sz="4" w:space="0" w:color="auto"/>
              <w:left w:val="nil"/>
              <w:bottom w:val="single" w:sz="4" w:space="0" w:color="auto"/>
              <w:right w:val="single" w:sz="4" w:space="0" w:color="auto"/>
            </w:tcBorders>
          </w:tcPr>
          <w:p w14:paraId="61F01456" w14:textId="77777777" w:rsidR="0087110D" w:rsidRPr="00AD69B3" w:rsidRDefault="0087110D" w:rsidP="00164C4D">
            <w:pPr>
              <w:spacing w:before="60" w:after="60"/>
              <w:rPr>
                <w:lang w:eastAsia="el-GR"/>
              </w:rPr>
            </w:pPr>
          </w:p>
        </w:tc>
      </w:tr>
      <w:tr w:rsidR="0087110D" w:rsidRPr="00206F9B" w14:paraId="7446E871" w14:textId="77777777" w:rsidTr="0087110D">
        <w:trPr>
          <w:trHeight w:val="2551"/>
        </w:trPr>
        <w:tc>
          <w:tcPr>
            <w:tcW w:w="998" w:type="pct"/>
            <w:vMerge/>
            <w:tcBorders>
              <w:left w:val="single" w:sz="4" w:space="0" w:color="auto"/>
              <w:bottom w:val="single" w:sz="4" w:space="0" w:color="auto"/>
              <w:right w:val="single" w:sz="4" w:space="0" w:color="auto"/>
            </w:tcBorders>
            <w:shd w:val="clear" w:color="auto" w:fill="auto"/>
            <w:vAlign w:val="center"/>
          </w:tcPr>
          <w:p w14:paraId="55D25344" w14:textId="77777777" w:rsidR="0087110D" w:rsidRPr="00716936"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00D1367E" w14:textId="77777777" w:rsidR="0087110D" w:rsidRPr="00716936" w:rsidRDefault="0087110D" w:rsidP="00164C4D">
            <w:pPr>
              <w:spacing w:before="60" w:after="60"/>
              <w:rPr>
                <w:lang w:eastAsia="el-GR"/>
              </w:rPr>
            </w:pPr>
            <w:r w:rsidRPr="00716936">
              <w:rPr>
                <w:lang w:eastAsia="el-GR"/>
              </w:rPr>
              <w:t xml:space="preserve">Γενικοί όροι Νοσοκομείου που δεν εμπίπτουν στο </w:t>
            </w:r>
            <w:r w:rsidRPr="00716936">
              <w:rPr>
                <w:lang w:val="en-US" w:eastAsia="el-GR"/>
              </w:rPr>
              <w:t>GDPR</w:t>
            </w:r>
          </w:p>
        </w:tc>
        <w:tc>
          <w:tcPr>
            <w:tcW w:w="2287" w:type="pct"/>
            <w:tcBorders>
              <w:top w:val="single" w:sz="4" w:space="0" w:color="auto"/>
              <w:left w:val="nil"/>
              <w:bottom w:val="single" w:sz="4" w:space="0" w:color="auto"/>
              <w:right w:val="single" w:sz="4" w:space="0" w:color="auto"/>
            </w:tcBorders>
            <w:shd w:val="clear" w:color="auto" w:fill="auto"/>
            <w:vAlign w:val="center"/>
          </w:tcPr>
          <w:p w14:paraId="75242AA1" w14:textId="77777777" w:rsidR="0087110D" w:rsidRPr="00716936" w:rsidRDefault="0087110D" w:rsidP="00164C4D">
            <w:pPr>
              <w:spacing w:before="60" w:after="60"/>
              <w:rPr>
                <w:lang w:eastAsia="el-GR"/>
              </w:rPr>
            </w:pPr>
            <w:r w:rsidRPr="00716936">
              <w:rPr>
                <w:lang w:eastAsia="el-GR"/>
              </w:rPr>
              <w:t>Καταχωρούνται δυναμικά από τον διαχειριστή ΓΚΠΔ του ΠΣ και προβάλλονται στο:</w:t>
            </w:r>
          </w:p>
          <w:p w14:paraId="07845ECD" w14:textId="77777777" w:rsidR="0087110D" w:rsidRPr="00716936" w:rsidRDefault="0087110D" w:rsidP="00164C4D">
            <w:pPr>
              <w:spacing w:before="60" w:after="60"/>
              <w:rPr>
                <w:lang w:eastAsia="el-GR"/>
              </w:rPr>
            </w:pPr>
            <w:r w:rsidRPr="00716936">
              <w:rPr>
                <w:lang w:eastAsia="el-GR"/>
              </w:rPr>
              <w:t>α. ΗΚΕΛΥ</w:t>
            </w:r>
          </w:p>
          <w:p w14:paraId="7C35844F" w14:textId="77777777" w:rsidR="0087110D" w:rsidRPr="00716936" w:rsidRDefault="0087110D" w:rsidP="00164C4D">
            <w:pPr>
              <w:spacing w:before="60" w:after="60"/>
              <w:rPr>
                <w:lang w:eastAsia="el-GR"/>
              </w:rPr>
            </w:pPr>
            <w:r w:rsidRPr="00716936">
              <w:rPr>
                <w:lang w:eastAsia="el-GR"/>
              </w:rPr>
              <w:t>β. Διαχειριστικό περιβάλλον Νοσοκομείου</w:t>
            </w:r>
          </w:p>
          <w:p w14:paraId="2C21C07D" w14:textId="77777777" w:rsidR="0087110D" w:rsidRPr="00716936" w:rsidRDefault="0087110D" w:rsidP="00164C4D">
            <w:pPr>
              <w:spacing w:before="60" w:after="60"/>
              <w:rPr>
                <w:lang w:eastAsia="el-GR"/>
              </w:rPr>
            </w:pPr>
            <w:r w:rsidRPr="00716936">
              <w:rPr>
                <w:lang w:eastAsia="el-GR"/>
              </w:rPr>
              <w:t>γ. Ταμπλέτα αλληλεπίδρασης με τους Λ</w:t>
            </w:r>
            <w:r>
              <w:rPr>
                <w:lang w:eastAsia="el-GR"/>
              </w:rPr>
              <w:t>Υ</w:t>
            </w:r>
            <w:r w:rsidRPr="00716936">
              <w:rPr>
                <w:lang w:eastAsia="el-GR"/>
              </w:rPr>
              <w:t>Υ, στον χώρο της γραμματείας υποδοχής εκάστου πόρου</w:t>
            </w:r>
          </w:p>
        </w:tc>
        <w:tc>
          <w:tcPr>
            <w:tcW w:w="858" w:type="pct"/>
            <w:tcBorders>
              <w:top w:val="single" w:sz="4" w:space="0" w:color="auto"/>
              <w:left w:val="nil"/>
              <w:bottom w:val="single" w:sz="4" w:space="0" w:color="auto"/>
              <w:right w:val="single" w:sz="4" w:space="0" w:color="auto"/>
            </w:tcBorders>
          </w:tcPr>
          <w:p w14:paraId="25E24391" w14:textId="77777777" w:rsidR="0087110D" w:rsidRPr="00716936" w:rsidRDefault="0087110D" w:rsidP="00164C4D">
            <w:pPr>
              <w:spacing w:before="60" w:after="60"/>
              <w:rPr>
                <w:lang w:eastAsia="el-GR"/>
              </w:rPr>
            </w:pPr>
          </w:p>
        </w:tc>
      </w:tr>
      <w:tr w:rsidR="0087110D" w:rsidRPr="00206F9B" w14:paraId="567434E2" w14:textId="77777777" w:rsidTr="0087110D">
        <w:trPr>
          <w:trHeight w:val="2225"/>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5F501DED" w14:textId="77777777" w:rsidR="0087110D" w:rsidRPr="00716936" w:rsidRDefault="0087110D" w:rsidP="00164C4D">
            <w:pPr>
              <w:spacing w:before="60" w:after="60"/>
              <w:rPr>
                <w:lang w:eastAsia="el-GR"/>
              </w:rPr>
            </w:pPr>
            <w:r w:rsidRPr="00716936">
              <w:rPr>
                <w:lang w:eastAsia="el-GR"/>
              </w:rPr>
              <w:t>Προσωπικά</w:t>
            </w:r>
          </w:p>
          <w:p w14:paraId="1F98F613" w14:textId="77777777" w:rsidR="0087110D" w:rsidRPr="00716936" w:rsidRDefault="0087110D" w:rsidP="00164C4D">
            <w:pPr>
              <w:spacing w:before="60" w:after="60"/>
              <w:rPr>
                <w:lang w:eastAsia="el-GR"/>
              </w:rPr>
            </w:pPr>
            <w:r w:rsidRPr="00716936">
              <w:rPr>
                <w:lang w:eastAsia="el-GR"/>
              </w:rPr>
              <w:t xml:space="preserve"> δεδομένα</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4A24FCBC" w14:textId="77777777" w:rsidR="0087110D" w:rsidRPr="00716936" w:rsidRDefault="0087110D" w:rsidP="00164C4D">
            <w:pPr>
              <w:spacing w:before="60" w:after="60"/>
              <w:rPr>
                <w:lang w:eastAsia="el-GR"/>
              </w:rPr>
            </w:pPr>
            <w:r w:rsidRPr="00716936">
              <w:rPr>
                <w:lang w:eastAsia="el-GR"/>
              </w:rPr>
              <w:t>Αποθήκευση δεδομένων στο ΠΣ</w:t>
            </w:r>
          </w:p>
        </w:tc>
        <w:tc>
          <w:tcPr>
            <w:tcW w:w="2287" w:type="pct"/>
            <w:tcBorders>
              <w:top w:val="single" w:sz="4" w:space="0" w:color="auto"/>
              <w:left w:val="nil"/>
              <w:bottom w:val="single" w:sz="4" w:space="0" w:color="auto"/>
              <w:right w:val="single" w:sz="4" w:space="0" w:color="auto"/>
            </w:tcBorders>
            <w:shd w:val="clear" w:color="auto" w:fill="auto"/>
            <w:vAlign w:val="center"/>
          </w:tcPr>
          <w:p w14:paraId="08009D3B" w14:textId="77777777" w:rsidR="0087110D" w:rsidRPr="00716936" w:rsidRDefault="0087110D" w:rsidP="00164C4D">
            <w:pPr>
              <w:spacing w:before="60" w:after="60"/>
              <w:rPr>
                <w:lang w:eastAsia="el-GR"/>
              </w:rPr>
            </w:pPr>
            <w:r w:rsidRPr="00716936">
              <w:rPr>
                <w:lang w:eastAsia="el-GR"/>
              </w:rPr>
              <w:t>Κατόπιν της ενημέρωσης του ΛΥΥ με τους ανωτέρω αναφερθέντες τρόπους, τα  ανακτώμενα, από την ΗΔΙΚΑ και Στρατιωτικές Β.Δ δεδομένα θα:</w:t>
            </w:r>
          </w:p>
          <w:p w14:paraId="1A9C8740" w14:textId="77777777" w:rsidR="0087110D" w:rsidRPr="00716936" w:rsidRDefault="0087110D" w:rsidP="00164C4D">
            <w:pPr>
              <w:spacing w:before="60" w:after="60"/>
              <w:rPr>
                <w:lang w:eastAsia="el-GR"/>
              </w:rPr>
            </w:pPr>
            <w:r w:rsidRPr="00716936">
              <w:rPr>
                <w:lang w:eastAsia="el-GR"/>
              </w:rPr>
              <w:t>α. Αποθηκεύονται στην Β.Δ του ΟΠΣΥΕΔ.</w:t>
            </w:r>
          </w:p>
          <w:p w14:paraId="01FD592D" w14:textId="77777777" w:rsidR="0087110D" w:rsidRPr="00716936" w:rsidRDefault="0087110D" w:rsidP="00164C4D">
            <w:pPr>
              <w:spacing w:before="60" w:after="60"/>
            </w:pPr>
            <w:r w:rsidRPr="00716936">
              <w:rPr>
                <w:lang w:eastAsia="el-GR"/>
              </w:rPr>
              <w:t xml:space="preserve">β. </w:t>
            </w:r>
            <w:r w:rsidRPr="00716936">
              <w:t>Προβάλλονται χωρίς περιορισμούς, στο εξουσιοδοτημένο με βάση το ρόλο του, προσωπικό των Νοσοκομείων.</w:t>
            </w:r>
          </w:p>
        </w:tc>
        <w:tc>
          <w:tcPr>
            <w:tcW w:w="858" w:type="pct"/>
            <w:tcBorders>
              <w:top w:val="single" w:sz="4" w:space="0" w:color="auto"/>
              <w:left w:val="nil"/>
              <w:bottom w:val="single" w:sz="4" w:space="0" w:color="auto"/>
              <w:right w:val="single" w:sz="4" w:space="0" w:color="auto"/>
            </w:tcBorders>
          </w:tcPr>
          <w:p w14:paraId="6F52CC4A" w14:textId="77777777" w:rsidR="0087110D" w:rsidRPr="00716936" w:rsidRDefault="0087110D" w:rsidP="00164C4D">
            <w:pPr>
              <w:spacing w:before="60" w:after="60"/>
              <w:rPr>
                <w:lang w:eastAsia="el-GR"/>
              </w:rPr>
            </w:pPr>
          </w:p>
        </w:tc>
      </w:tr>
      <w:tr w:rsidR="0087110D" w:rsidRPr="00206F9B" w14:paraId="17FA0049" w14:textId="77777777" w:rsidTr="0087110D">
        <w:trPr>
          <w:trHeight w:val="2546"/>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431DB890" w14:textId="77777777" w:rsidR="0087110D" w:rsidRPr="00716936" w:rsidRDefault="0087110D" w:rsidP="00164C4D">
            <w:pPr>
              <w:spacing w:before="60" w:after="60"/>
              <w:rPr>
                <w:lang w:eastAsia="el-GR"/>
              </w:rPr>
            </w:pPr>
            <w:r w:rsidRPr="00716936">
              <w:rPr>
                <w:lang w:eastAsia="el-GR"/>
              </w:rPr>
              <w:t xml:space="preserve">Εξυπηρέτηση </w:t>
            </w:r>
          </w:p>
          <w:p w14:paraId="663E4CD1" w14:textId="77777777" w:rsidR="0087110D" w:rsidRPr="00716936" w:rsidRDefault="0087110D" w:rsidP="00164C4D">
            <w:pPr>
              <w:spacing w:before="60" w:after="60"/>
              <w:rPr>
                <w:lang w:eastAsia="el-GR"/>
              </w:rPr>
            </w:pPr>
            <w:r w:rsidRPr="00716936">
              <w:rPr>
                <w:lang w:eastAsia="el-GR"/>
              </w:rPr>
              <w:t>δικαιωμάτων ΛΥΥ</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7F15EC54" w14:textId="77777777" w:rsidR="0087110D" w:rsidRPr="00716936" w:rsidRDefault="0087110D" w:rsidP="00164C4D">
            <w:pPr>
              <w:spacing w:before="60" w:after="60"/>
              <w:rPr>
                <w:lang w:eastAsia="el-GR"/>
              </w:rPr>
            </w:pPr>
            <w:r w:rsidRPr="00716936">
              <w:rPr>
                <w:lang w:eastAsia="el-GR"/>
              </w:rPr>
              <w:t xml:space="preserve">Δικαιώματα </w:t>
            </w:r>
          </w:p>
          <w:p w14:paraId="07183CC5" w14:textId="77777777" w:rsidR="0087110D" w:rsidRPr="00716936" w:rsidRDefault="0087110D" w:rsidP="00164C4D">
            <w:pPr>
              <w:spacing w:before="60" w:after="60"/>
              <w:rPr>
                <w:lang w:eastAsia="el-GR"/>
              </w:rPr>
            </w:pPr>
            <w:r w:rsidRPr="00716936">
              <w:rPr>
                <w:lang w:eastAsia="el-GR"/>
              </w:rPr>
              <w:t>ΛΥΥ</w:t>
            </w:r>
          </w:p>
        </w:tc>
        <w:tc>
          <w:tcPr>
            <w:tcW w:w="2287" w:type="pct"/>
            <w:tcBorders>
              <w:top w:val="single" w:sz="4" w:space="0" w:color="auto"/>
              <w:left w:val="nil"/>
              <w:bottom w:val="single" w:sz="4" w:space="0" w:color="auto"/>
              <w:right w:val="single" w:sz="4" w:space="0" w:color="auto"/>
            </w:tcBorders>
            <w:shd w:val="clear" w:color="auto" w:fill="auto"/>
            <w:vAlign w:val="center"/>
          </w:tcPr>
          <w:p w14:paraId="47DFF48F" w14:textId="77777777" w:rsidR="0087110D" w:rsidRPr="00716936" w:rsidRDefault="0087110D" w:rsidP="00164C4D">
            <w:pPr>
              <w:spacing w:before="60" w:after="60"/>
            </w:pPr>
            <w:r w:rsidRPr="00716936">
              <w:t xml:space="preserve">Σύμφωνα με το </w:t>
            </w:r>
            <w:r w:rsidRPr="00716936">
              <w:rPr>
                <w:lang w:val="en-US"/>
              </w:rPr>
              <w:t>GDPR</w:t>
            </w:r>
            <w:r w:rsidRPr="00716936">
              <w:t xml:space="preserve">, το υποκείμενο δεδομένων πρέπει να έχει λάβει πλήρη ενημέρωση για την επεξεργασία δεδομένων του προσωπικού χαρακτήρα, σε συνοπτική, διαφανή, κατανοητή και εύκολα </w:t>
            </w:r>
            <w:proofErr w:type="spellStart"/>
            <w:r w:rsidRPr="00716936">
              <w:t>προσβάσιμη</w:t>
            </w:r>
            <w:proofErr w:type="spellEnd"/>
            <w:r w:rsidRPr="00716936">
              <w:t xml:space="preserve"> μορφή, χρησιμοποιώντας σαφή και απλή διατύπωση (δικαίωμα στην διαφάνεια). </w:t>
            </w:r>
          </w:p>
          <w:p w14:paraId="75B5E51E" w14:textId="77777777" w:rsidR="0087110D" w:rsidRPr="00716936" w:rsidRDefault="0087110D" w:rsidP="00164C4D">
            <w:pPr>
              <w:spacing w:before="60" w:after="60"/>
              <w:rPr>
                <w:lang w:eastAsia="el-GR"/>
              </w:rPr>
            </w:pPr>
            <w:r w:rsidRPr="00716936">
              <w:t>Επίσης δεν πρέπει να συγχέεται η υποχρέωση έγγραφης ενημέρωσης με τη λήψη συγκατάθεσής η οποία καταρχήν δεν απαιτείται στον τομέα παροχής υπηρεσιών υγείας.</w:t>
            </w:r>
          </w:p>
        </w:tc>
        <w:tc>
          <w:tcPr>
            <w:tcW w:w="858" w:type="pct"/>
            <w:tcBorders>
              <w:top w:val="single" w:sz="4" w:space="0" w:color="auto"/>
              <w:left w:val="nil"/>
              <w:bottom w:val="single" w:sz="4" w:space="0" w:color="auto"/>
              <w:right w:val="single" w:sz="4" w:space="0" w:color="auto"/>
            </w:tcBorders>
          </w:tcPr>
          <w:p w14:paraId="5E23A190" w14:textId="77777777" w:rsidR="0087110D" w:rsidRPr="00716936" w:rsidRDefault="0087110D" w:rsidP="00164C4D">
            <w:pPr>
              <w:spacing w:before="60" w:after="60"/>
              <w:rPr>
                <w:lang w:eastAsia="el-GR"/>
              </w:rPr>
            </w:pPr>
          </w:p>
        </w:tc>
      </w:tr>
      <w:tr w:rsidR="0087110D" w:rsidRPr="00206F9B" w14:paraId="6C58C54F" w14:textId="77777777" w:rsidTr="0087110D">
        <w:trPr>
          <w:trHeight w:val="1136"/>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6CE9A45E" w14:textId="77777777" w:rsidR="0087110D" w:rsidRPr="00716936" w:rsidRDefault="0087110D" w:rsidP="00164C4D">
            <w:pPr>
              <w:spacing w:before="60" w:after="60"/>
              <w:rPr>
                <w:lang w:eastAsia="el-GR"/>
              </w:rPr>
            </w:pPr>
            <w:r w:rsidRPr="00716936">
              <w:rPr>
                <w:lang w:eastAsia="el-GR"/>
              </w:rPr>
              <w:t xml:space="preserve">Εξυπηρέτηση </w:t>
            </w:r>
          </w:p>
          <w:p w14:paraId="5A539EA9" w14:textId="77777777" w:rsidR="0087110D" w:rsidRPr="00716936" w:rsidRDefault="0087110D" w:rsidP="00164C4D">
            <w:pPr>
              <w:spacing w:before="60" w:after="60"/>
              <w:rPr>
                <w:lang w:eastAsia="el-GR"/>
              </w:rPr>
            </w:pPr>
            <w:r w:rsidRPr="00716936">
              <w:rPr>
                <w:lang w:eastAsia="el-GR"/>
              </w:rPr>
              <w:t>δικαιωμάτων ΛΥΥ</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54FAA49E" w14:textId="77777777" w:rsidR="0087110D" w:rsidRPr="00716936" w:rsidRDefault="0087110D" w:rsidP="00164C4D">
            <w:pPr>
              <w:spacing w:before="60" w:after="60"/>
              <w:rPr>
                <w:lang w:eastAsia="el-GR"/>
              </w:rPr>
            </w:pPr>
            <w:r w:rsidRPr="00716936">
              <w:rPr>
                <w:lang w:eastAsia="el-GR"/>
              </w:rPr>
              <w:t xml:space="preserve">Δικαίωμα </w:t>
            </w:r>
          </w:p>
          <w:p w14:paraId="2E8A1877" w14:textId="77777777" w:rsidR="0087110D" w:rsidRPr="00716936" w:rsidRDefault="0087110D" w:rsidP="00164C4D">
            <w:pPr>
              <w:spacing w:before="60" w:after="60"/>
              <w:rPr>
                <w:lang w:eastAsia="el-GR"/>
              </w:rPr>
            </w:pPr>
            <w:r w:rsidRPr="00716936">
              <w:rPr>
                <w:lang w:eastAsia="el-GR"/>
              </w:rPr>
              <w:t>στη πρόσβαση</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02D9699F" w14:textId="77777777" w:rsidR="0087110D" w:rsidRPr="00716936" w:rsidRDefault="0087110D" w:rsidP="00164C4D">
            <w:pPr>
              <w:spacing w:before="60" w:after="60"/>
            </w:pPr>
            <w:r w:rsidRPr="00716936">
              <w:t>Το δικαίωμα πρόσβασης (άρθρο 15 του ΓΚΠΔ) του υποκειμένου στα δεδομένα προβλέπει ότι το υποκείμενο έχει δικαίωμα πρόσβασης μόνο στα δικά του δεδομένα προσωπικού χαρακτήρα.</w:t>
            </w:r>
          </w:p>
        </w:tc>
        <w:tc>
          <w:tcPr>
            <w:tcW w:w="858" w:type="pct"/>
            <w:tcBorders>
              <w:top w:val="single" w:sz="4" w:space="0" w:color="auto"/>
              <w:left w:val="single" w:sz="4" w:space="0" w:color="auto"/>
              <w:bottom w:val="single" w:sz="4" w:space="0" w:color="auto"/>
              <w:right w:val="single" w:sz="4" w:space="0" w:color="auto"/>
            </w:tcBorders>
            <w:vAlign w:val="center"/>
          </w:tcPr>
          <w:p w14:paraId="69B5AAD0" w14:textId="77777777" w:rsidR="0087110D" w:rsidRPr="00716936" w:rsidRDefault="0087110D" w:rsidP="00164C4D">
            <w:pPr>
              <w:spacing w:before="60" w:after="60"/>
            </w:pPr>
            <w:r w:rsidRPr="00716936">
              <w:t>Θα παρέχεται μέσω του</w:t>
            </w:r>
          </w:p>
          <w:p w14:paraId="7966D44A" w14:textId="77777777" w:rsidR="0087110D" w:rsidRPr="00716936" w:rsidRDefault="0087110D" w:rsidP="00164C4D">
            <w:pPr>
              <w:spacing w:before="60" w:after="60"/>
            </w:pPr>
            <w:r w:rsidRPr="00716936">
              <w:t>ΗΚΕΛΥ</w:t>
            </w:r>
          </w:p>
          <w:p w14:paraId="78EB0CD8" w14:textId="77777777" w:rsidR="0087110D" w:rsidRPr="00716936" w:rsidRDefault="0087110D" w:rsidP="00164C4D">
            <w:pPr>
              <w:spacing w:before="60" w:after="60"/>
              <w:rPr>
                <w:lang w:eastAsia="el-GR"/>
              </w:rPr>
            </w:pPr>
            <w:r w:rsidRPr="00716936">
              <w:t>εκάστου ΣΝ.</w:t>
            </w:r>
          </w:p>
        </w:tc>
      </w:tr>
      <w:tr w:rsidR="0087110D" w:rsidRPr="00206F9B" w14:paraId="01B9DD54" w14:textId="77777777" w:rsidTr="0087110D">
        <w:trPr>
          <w:trHeight w:val="3250"/>
        </w:trPr>
        <w:tc>
          <w:tcPr>
            <w:tcW w:w="99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49657DE" w14:textId="77777777" w:rsidR="0087110D" w:rsidRPr="00716936" w:rsidRDefault="0087110D" w:rsidP="00164C4D">
            <w:pPr>
              <w:spacing w:before="60" w:after="60"/>
              <w:rPr>
                <w:lang w:eastAsia="el-GR"/>
              </w:rPr>
            </w:pPr>
            <w:r w:rsidRPr="00716936">
              <w:rPr>
                <w:lang w:eastAsia="el-GR"/>
              </w:rPr>
              <w:lastRenderedPageBreak/>
              <w:t xml:space="preserve">Εξυπηρέτηση </w:t>
            </w:r>
          </w:p>
          <w:p w14:paraId="36B5B657" w14:textId="77777777" w:rsidR="0087110D" w:rsidRPr="00716936" w:rsidRDefault="0087110D" w:rsidP="00164C4D">
            <w:pPr>
              <w:spacing w:before="60" w:after="60"/>
              <w:rPr>
                <w:b/>
                <w:lang w:eastAsia="el-GR"/>
              </w:rPr>
            </w:pPr>
            <w:r w:rsidRPr="00716936">
              <w:rPr>
                <w:lang w:eastAsia="el-GR"/>
              </w:rPr>
              <w:t>δικαιωμάτων ΛΥΥ</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74210783" w14:textId="77777777" w:rsidR="0087110D" w:rsidRPr="00716936" w:rsidRDefault="0087110D" w:rsidP="00164C4D">
            <w:pPr>
              <w:spacing w:before="60" w:after="60"/>
              <w:rPr>
                <w:lang w:eastAsia="el-GR"/>
              </w:rPr>
            </w:pPr>
            <w:r w:rsidRPr="00716936">
              <w:rPr>
                <w:lang w:eastAsia="el-GR"/>
              </w:rPr>
              <w:t xml:space="preserve">Δικαίωμα </w:t>
            </w:r>
          </w:p>
          <w:p w14:paraId="322A199D" w14:textId="77777777" w:rsidR="0087110D" w:rsidRPr="00716936" w:rsidRDefault="0087110D" w:rsidP="00164C4D">
            <w:pPr>
              <w:spacing w:before="60" w:after="60"/>
              <w:rPr>
                <w:lang w:eastAsia="el-GR"/>
              </w:rPr>
            </w:pPr>
            <w:r w:rsidRPr="00716936">
              <w:rPr>
                <w:lang w:eastAsia="el-GR"/>
              </w:rPr>
              <w:t>στη διόρθωση</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14255A9A" w14:textId="77777777" w:rsidR="0087110D" w:rsidRPr="00716936" w:rsidRDefault="0087110D" w:rsidP="00164C4D">
            <w:pPr>
              <w:spacing w:before="60" w:after="60"/>
            </w:pPr>
            <w:r w:rsidRPr="00716936">
              <w:t xml:space="preserve">Το δικαίωμα στη διόρθωση (άρθρο 16 του ΓΚΠΔ) των δεδομένων διενεργείται από τον εκάστοτε υπεύθυνο επεξεργασίας χωρίς αδικαιολόγητη καθυστέρηση. Ο ΛΥΥ θα υποβάλει έγγραφο αίτημα είτε σε κάποιο ΚΕΠ αν τα δεδομένα προς διόρθωση είναι προσωπικά δεδομένα είτε στην Μονάδα του αν αφορά στρατιωτικά δεδομένα. </w:t>
            </w:r>
          </w:p>
          <w:p w14:paraId="7811931E" w14:textId="77777777" w:rsidR="0087110D" w:rsidRPr="00716936" w:rsidRDefault="0087110D" w:rsidP="00164C4D">
            <w:pPr>
              <w:spacing w:before="60" w:after="60"/>
            </w:pPr>
            <w:r w:rsidRPr="00716936">
              <w:t>Εν συνεχεία το ΠΣ  θα ενημερώνεται για τις διορθώσεις:</w:t>
            </w:r>
          </w:p>
          <w:p w14:paraId="5545E98C" w14:textId="77777777" w:rsidR="0087110D" w:rsidRPr="00716936" w:rsidRDefault="0087110D" w:rsidP="00164C4D">
            <w:pPr>
              <w:spacing w:before="60" w:after="60"/>
            </w:pPr>
            <w:r>
              <w:t>α. Αυτοματοποιημένα από τα</w:t>
            </w:r>
            <w:r w:rsidRPr="00716936">
              <w:t xml:space="preserve"> ΠΣ της ΗΔΙΚΑ.</w:t>
            </w:r>
          </w:p>
          <w:p w14:paraId="761D7F3D" w14:textId="77777777" w:rsidR="0087110D" w:rsidRPr="00716936" w:rsidRDefault="0087110D" w:rsidP="00164C4D">
            <w:pPr>
              <w:spacing w:before="60" w:after="60"/>
            </w:pPr>
            <w:r w:rsidRPr="00716936">
              <w:t xml:space="preserve">β. </w:t>
            </w:r>
            <w:r w:rsidRPr="00716936">
              <w:rPr>
                <w:lang w:val="en-US"/>
              </w:rPr>
              <w:t>A</w:t>
            </w:r>
            <w:r w:rsidRPr="00716936">
              <w:t>σύγχρονα (</w:t>
            </w:r>
            <w:r w:rsidRPr="00716936">
              <w:rPr>
                <w:lang w:val="en-US"/>
              </w:rPr>
              <w:t>air</w:t>
            </w:r>
            <w:r w:rsidRPr="00716936">
              <w:t xml:space="preserve"> </w:t>
            </w:r>
            <w:r w:rsidRPr="00716936">
              <w:rPr>
                <w:lang w:val="en-US"/>
              </w:rPr>
              <w:t>gap</w:t>
            </w:r>
            <w:r w:rsidRPr="00716936">
              <w:t>) κατά την ενημέρωση των Στρατιωτικών Β.Δ.</w:t>
            </w:r>
          </w:p>
        </w:tc>
        <w:tc>
          <w:tcPr>
            <w:tcW w:w="858" w:type="pct"/>
            <w:tcBorders>
              <w:top w:val="single" w:sz="4" w:space="0" w:color="auto"/>
              <w:left w:val="single" w:sz="4" w:space="0" w:color="auto"/>
              <w:bottom w:val="single" w:sz="4" w:space="0" w:color="auto"/>
              <w:right w:val="single" w:sz="4" w:space="0" w:color="auto"/>
            </w:tcBorders>
          </w:tcPr>
          <w:p w14:paraId="64A75021" w14:textId="77777777" w:rsidR="0087110D" w:rsidRPr="00716936" w:rsidRDefault="0087110D" w:rsidP="00164C4D">
            <w:pPr>
              <w:spacing w:before="60" w:after="60"/>
              <w:rPr>
                <w:lang w:eastAsia="el-GR"/>
              </w:rPr>
            </w:pPr>
          </w:p>
        </w:tc>
      </w:tr>
      <w:tr w:rsidR="0087110D" w:rsidRPr="00206F9B" w14:paraId="10E2B108" w14:textId="77777777" w:rsidTr="0087110D">
        <w:trPr>
          <w:trHeight w:val="1559"/>
        </w:trPr>
        <w:tc>
          <w:tcPr>
            <w:tcW w:w="99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26CA31A" w14:textId="77777777" w:rsidR="0087110D" w:rsidRPr="00716936"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2CB9F025" w14:textId="77777777" w:rsidR="0087110D" w:rsidRPr="00716936" w:rsidRDefault="0087110D" w:rsidP="00164C4D">
            <w:pPr>
              <w:spacing w:before="60" w:after="60"/>
              <w:rPr>
                <w:lang w:eastAsia="el-GR"/>
              </w:rPr>
            </w:pPr>
            <w:r w:rsidRPr="00716936">
              <w:rPr>
                <w:lang w:eastAsia="el-GR"/>
              </w:rPr>
              <w:t xml:space="preserve">Δικαίωμα </w:t>
            </w:r>
          </w:p>
          <w:p w14:paraId="743E81CC" w14:textId="77777777" w:rsidR="0087110D" w:rsidRPr="00716936" w:rsidRDefault="0087110D" w:rsidP="00164C4D">
            <w:pPr>
              <w:spacing w:before="60" w:after="60"/>
              <w:rPr>
                <w:lang w:eastAsia="el-GR"/>
              </w:rPr>
            </w:pPr>
            <w:r w:rsidRPr="00716936">
              <w:rPr>
                <w:lang w:eastAsia="el-GR"/>
              </w:rPr>
              <w:t>στη διαγραφή</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1D065E75" w14:textId="77777777" w:rsidR="0087110D" w:rsidRPr="00716936" w:rsidRDefault="0087110D" w:rsidP="00164C4D">
            <w:pPr>
              <w:spacing w:before="60" w:after="60"/>
            </w:pPr>
            <w:r w:rsidRPr="00716936">
              <w:t>Το δικαίωμα στη διαγραφή δεδομένων (άρθρο 17 του ΓΚΠΔ, δικαίωμα στη «λήθη»),  δεν εφαρμόζεται στην επεξεργασία δεδομένων στον τομέα της παροχής ΥΥ.</w:t>
            </w:r>
          </w:p>
        </w:tc>
        <w:tc>
          <w:tcPr>
            <w:tcW w:w="858" w:type="pct"/>
            <w:tcBorders>
              <w:top w:val="single" w:sz="4" w:space="0" w:color="auto"/>
              <w:left w:val="single" w:sz="4" w:space="0" w:color="auto"/>
              <w:bottom w:val="single" w:sz="4" w:space="0" w:color="auto"/>
              <w:right w:val="single" w:sz="4" w:space="0" w:color="auto"/>
            </w:tcBorders>
          </w:tcPr>
          <w:p w14:paraId="18625EFC" w14:textId="77777777" w:rsidR="0087110D" w:rsidRPr="00716936" w:rsidRDefault="0087110D" w:rsidP="00164C4D">
            <w:pPr>
              <w:spacing w:before="60" w:after="60"/>
              <w:rPr>
                <w:lang w:eastAsia="el-GR"/>
              </w:rPr>
            </w:pPr>
          </w:p>
        </w:tc>
      </w:tr>
      <w:tr w:rsidR="0087110D" w:rsidRPr="00716936" w14:paraId="4CA12E1F" w14:textId="77777777" w:rsidTr="0087110D">
        <w:trPr>
          <w:trHeight w:val="1149"/>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tcPr>
          <w:p w14:paraId="63AE3E52" w14:textId="77777777" w:rsidR="0087110D" w:rsidRPr="00716936" w:rsidRDefault="0087110D" w:rsidP="00164C4D">
            <w:pPr>
              <w:spacing w:before="60" w:after="60"/>
              <w:rPr>
                <w:lang w:eastAsia="el-GR"/>
              </w:rPr>
            </w:pPr>
            <w:r w:rsidRPr="00716936">
              <w:rPr>
                <w:lang w:eastAsia="el-GR"/>
              </w:rPr>
              <w:t xml:space="preserve">Εξυπηρέτηση </w:t>
            </w:r>
          </w:p>
          <w:p w14:paraId="2E99B565" w14:textId="77777777" w:rsidR="0087110D" w:rsidRPr="00716936" w:rsidRDefault="0087110D" w:rsidP="00164C4D">
            <w:pPr>
              <w:spacing w:before="60" w:after="60"/>
              <w:rPr>
                <w:lang w:eastAsia="el-GR"/>
              </w:rPr>
            </w:pPr>
            <w:r w:rsidRPr="00716936">
              <w:rPr>
                <w:lang w:eastAsia="el-GR"/>
              </w:rPr>
              <w:t>δικαιωμάτων ΛΥΥ</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59D0A2DB" w14:textId="77777777" w:rsidR="0087110D" w:rsidRPr="00716936" w:rsidRDefault="0087110D" w:rsidP="00164C4D">
            <w:pPr>
              <w:spacing w:before="60" w:after="60"/>
              <w:rPr>
                <w:lang w:eastAsia="el-GR"/>
              </w:rPr>
            </w:pPr>
            <w:r w:rsidRPr="00716936">
              <w:rPr>
                <w:lang w:eastAsia="el-GR"/>
              </w:rPr>
              <w:t>Δικαίωμα στον περιορισμό της επεξεργασίας.</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34048A1F" w14:textId="77777777" w:rsidR="0087110D" w:rsidRPr="00716936" w:rsidRDefault="0087110D" w:rsidP="00164C4D">
            <w:pPr>
              <w:spacing w:before="60" w:after="60"/>
            </w:pPr>
            <w:r w:rsidRPr="00716936">
              <w:t>Το δικαίωμα στον περιορισμό της επεξεργασίας (άρθρο 18 του ΓΚΠΔ) κατοχυρώνεται εφόσον συντρέχουν διαζευκτικά οι προϋποθέσεις που στο άρθρο ορίζονται. Αναλυτικότερα όταν ισχύει ένα από τα ακόλουθα:</w:t>
            </w:r>
          </w:p>
          <w:p w14:paraId="2D338395" w14:textId="77777777" w:rsidR="0087110D" w:rsidRPr="00716936" w:rsidRDefault="0087110D" w:rsidP="00164C4D">
            <w:pPr>
              <w:spacing w:before="60" w:after="60"/>
            </w:pPr>
            <w:r w:rsidRPr="00716936">
              <w:t>α. Η ακρίβεια των δεδομένων προσωπικού χαρακτήρα αμφισβητείται από το υποκείμενο των δεδομένων, για χρονικό διάστημα που επιτρέπει στον υπεύθυνο επεξεργασίας να επαληθεύσει την ακρίβεια των δεδομένων προσωπικού χαρακτήρα.</w:t>
            </w:r>
          </w:p>
          <w:p w14:paraId="2C4BA713" w14:textId="77777777" w:rsidR="0087110D" w:rsidRPr="00716936" w:rsidRDefault="0087110D" w:rsidP="00164C4D">
            <w:pPr>
              <w:spacing w:before="60" w:after="60"/>
            </w:pPr>
            <w:r w:rsidRPr="00716936">
              <w:t>β. Η επεξεργασία είναι παράνομη και το υποκείμενο των δεδομένων αντιτάσσεται στη διαγραφή των δεδομένων προσωπικού χαρακτήρα και ζητεί, αντ' αυτής, τον περιορισμό της χρήσης τους.</w:t>
            </w:r>
          </w:p>
          <w:p w14:paraId="6D55435D" w14:textId="77777777" w:rsidR="0087110D" w:rsidRPr="00716936" w:rsidRDefault="0087110D" w:rsidP="00164C4D">
            <w:pPr>
              <w:spacing w:before="60" w:after="60"/>
            </w:pPr>
            <w:r w:rsidRPr="00716936">
              <w:t xml:space="preserve">γ. Ο υπεύθυνος επεξεργασίας δεν χρειάζεται πλέον τα δεδομένα προσωπικού χαρακτήρα για τους σκοπούς της επεξεργασίας, αλλά τα δεδομένα αυτά απαιτούνται από το υποκείμενο των δεδομένων για τη θεμελίωση, την άσκηση ή την υποστήριξη νομικών αξιώσεων </w:t>
            </w:r>
          </w:p>
          <w:p w14:paraId="7B064137" w14:textId="77777777" w:rsidR="0087110D" w:rsidRPr="00716936" w:rsidRDefault="0087110D" w:rsidP="00164C4D">
            <w:pPr>
              <w:spacing w:before="60" w:after="60"/>
              <w:rPr>
                <w:color w:val="000000"/>
                <w:lang w:eastAsia="el-GR"/>
              </w:rPr>
            </w:pPr>
            <w:r w:rsidRPr="00716936">
              <w:t xml:space="preserve">δ. Το υποκείμενο των δεδομένων έχει αντιρρήσεις για την επεξεργασία σύμφωνα </w:t>
            </w:r>
            <w:r w:rsidRPr="00716936">
              <w:lastRenderedPageBreak/>
              <w:t>με το άρθρο 21 του ΓΚΠΔ, Παρ.1, εν αναμονή της επαλήθευσης του κατά πόσον οι νόμιμοι λόγοι του υπευθύνου επεξεργασίας υπερισχύουν έναντι των λόγων του υποκειμένου των δεδομένων.</w:t>
            </w:r>
          </w:p>
        </w:tc>
        <w:tc>
          <w:tcPr>
            <w:tcW w:w="858" w:type="pct"/>
            <w:tcBorders>
              <w:top w:val="single" w:sz="4" w:space="0" w:color="auto"/>
              <w:left w:val="single" w:sz="4" w:space="0" w:color="auto"/>
              <w:bottom w:val="single" w:sz="4" w:space="0" w:color="auto"/>
              <w:right w:val="single" w:sz="4" w:space="0" w:color="auto"/>
            </w:tcBorders>
            <w:vAlign w:val="center"/>
          </w:tcPr>
          <w:p w14:paraId="3A00D3B1" w14:textId="77777777" w:rsidR="0087110D" w:rsidRPr="00716936" w:rsidRDefault="0087110D" w:rsidP="00164C4D">
            <w:pPr>
              <w:spacing w:before="60" w:after="60"/>
            </w:pPr>
            <w:r w:rsidRPr="00716936">
              <w:lastRenderedPageBreak/>
              <w:t>Κατόπιν</w:t>
            </w:r>
          </w:p>
          <w:p w14:paraId="4CC5F8C1" w14:textId="77777777" w:rsidR="0087110D" w:rsidRPr="00716936" w:rsidRDefault="0087110D" w:rsidP="00164C4D">
            <w:pPr>
              <w:spacing w:before="60" w:after="60"/>
            </w:pPr>
            <w:r w:rsidRPr="00716936">
              <w:t xml:space="preserve">έγγραφης </w:t>
            </w:r>
            <w:proofErr w:type="spellStart"/>
            <w:r w:rsidRPr="00716936">
              <w:t>Δγης</w:t>
            </w:r>
            <w:proofErr w:type="spellEnd"/>
            <w:r w:rsidRPr="00716936">
              <w:t xml:space="preserve"> που θα</w:t>
            </w:r>
          </w:p>
          <w:p w14:paraId="61E4DA94" w14:textId="77777777" w:rsidR="0087110D" w:rsidRPr="00716936" w:rsidRDefault="0087110D" w:rsidP="00164C4D">
            <w:pPr>
              <w:spacing w:before="60" w:after="60"/>
            </w:pPr>
            <w:r w:rsidRPr="00716936">
              <w:t>κοινοποιείται</w:t>
            </w:r>
          </w:p>
          <w:p w14:paraId="23A25122" w14:textId="77777777" w:rsidR="0087110D" w:rsidRPr="00716936" w:rsidRDefault="0087110D" w:rsidP="00164C4D">
            <w:pPr>
              <w:spacing w:before="60" w:after="60"/>
            </w:pPr>
            <w:r w:rsidRPr="00716936">
              <w:t>στο ΓΕΣ/ΔΕΠΛΗ, το ΠΣ</w:t>
            </w:r>
          </w:p>
          <w:p w14:paraId="250F5860" w14:textId="77777777" w:rsidR="0087110D" w:rsidRPr="00716936" w:rsidRDefault="0087110D" w:rsidP="00164C4D">
            <w:pPr>
              <w:spacing w:before="60" w:after="60"/>
            </w:pPr>
            <w:r w:rsidRPr="00716936">
              <w:t>θα</w:t>
            </w:r>
            <w:r>
              <w:t xml:space="preserve"> </w:t>
            </w:r>
            <w:proofErr w:type="spellStart"/>
            <w:r w:rsidRPr="00716936">
              <w:t>παραμετροποιείται</w:t>
            </w:r>
            <w:proofErr w:type="spellEnd"/>
          </w:p>
          <w:p w14:paraId="58BE183D" w14:textId="77777777" w:rsidR="0087110D" w:rsidRPr="00716936" w:rsidRDefault="0087110D" w:rsidP="00164C4D">
            <w:pPr>
              <w:spacing w:before="60" w:after="60"/>
            </w:pPr>
            <w:r w:rsidRPr="00716936">
              <w:t>προκειμένου</w:t>
            </w:r>
          </w:p>
          <w:p w14:paraId="0FB4D34D" w14:textId="77777777" w:rsidR="0087110D" w:rsidRPr="00716936" w:rsidRDefault="0087110D" w:rsidP="00164C4D">
            <w:pPr>
              <w:spacing w:before="60" w:after="60"/>
            </w:pPr>
            <w:r w:rsidRPr="00716936">
              <w:t>να περιορίζεται η πρόσβαση στα</w:t>
            </w:r>
          </w:p>
          <w:p w14:paraId="271ADD1B" w14:textId="77777777" w:rsidR="0087110D" w:rsidRPr="00716936" w:rsidRDefault="0087110D" w:rsidP="00164C4D">
            <w:pPr>
              <w:spacing w:before="60" w:after="60"/>
              <w:rPr>
                <w:i/>
                <w:color w:val="000000"/>
                <w:lang w:eastAsia="el-GR"/>
              </w:rPr>
            </w:pPr>
            <w:r w:rsidRPr="00716936">
              <w:t>δεδομένα του ΛΥΥ</w:t>
            </w:r>
          </w:p>
        </w:tc>
      </w:tr>
      <w:tr w:rsidR="0087110D" w:rsidRPr="00206F9B" w14:paraId="44243560" w14:textId="77777777" w:rsidTr="0087110D">
        <w:trPr>
          <w:trHeight w:val="900"/>
        </w:trPr>
        <w:tc>
          <w:tcPr>
            <w:tcW w:w="99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E7348E1" w14:textId="77777777" w:rsidR="0087110D" w:rsidRPr="00716936" w:rsidRDefault="0087110D" w:rsidP="00164C4D">
            <w:pPr>
              <w:spacing w:before="60" w:after="60"/>
              <w:rPr>
                <w:lang w:eastAsia="el-GR"/>
              </w:rPr>
            </w:pPr>
            <w:r w:rsidRPr="00716936">
              <w:rPr>
                <w:lang w:eastAsia="el-GR"/>
              </w:rPr>
              <w:t xml:space="preserve">Εξυπηρέτηση </w:t>
            </w:r>
          </w:p>
          <w:p w14:paraId="07BFD5FB" w14:textId="77777777" w:rsidR="0087110D" w:rsidRPr="00716936" w:rsidRDefault="0087110D" w:rsidP="00164C4D">
            <w:pPr>
              <w:spacing w:before="60" w:after="60"/>
              <w:rPr>
                <w:lang w:eastAsia="el-GR"/>
              </w:rPr>
            </w:pPr>
            <w:r w:rsidRPr="00716936">
              <w:rPr>
                <w:lang w:eastAsia="el-GR"/>
              </w:rPr>
              <w:t>δικαιωμάτων ΛΥΥ</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6580A36C" w14:textId="77777777" w:rsidR="0087110D" w:rsidRPr="00716936" w:rsidRDefault="0087110D" w:rsidP="00164C4D">
            <w:pPr>
              <w:spacing w:before="60" w:after="60"/>
              <w:rPr>
                <w:lang w:eastAsia="el-GR"/>
              </w:rPr>
            </w:pPr>
            <w:r w:rsidRPr="00716936">
              <w:rPr>
                <w:lang w:eastAsia="el-GR"/>
              </w:rPr>
              <w:t>Δικαίωμα στον περιορισμό της επεξεργασίας</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130A4AA4" w14:textId="77777777" w:rsidR="0087110D" w:rsidRPr="00716936" w:rsidRDefault="0087110D" w:rsidP="00164C4D">
            <w:pPr>
              <w:spacing w:before="60" w:after="60"/>
            </w:pPr>
            <w:r w:rsidRPr="00716936">
              <w:t>δ. Το υποκείμενο των δεδομένων έχει αντιρρήσεις για την επεξεργασία σύμφωνα με το άρθρο 21 του ΓΚΠΔ, Παρ.1, εν αναμονή της επαλήθευσης του κατά πόσον οι νόμιμοι λόγοι του υπευθύνου επεξεργασίας υπερισχύουν έναντι των λόγων του υποκειμένου των δεδομένων.</w:t>
            </w:r>
          </w:p>
        </w:tc>
        <w:tc>
          <w:tcPr>
            <w:tcW w:w="858" w:type="pct"/>
            <w:tcBorders>
              <w:top w:val="single" w:sz="4" w:space="0" w:color="auto"/>
              <w:left w:val="single" w:sz="4" w:space="0" w:color="auto"/>
              <w:bottom w:val="single" w:sz="4" w:space="0" w:color="auto"/>
              <w:right w:val="single" w:sz="4" w:space="0" w:color="auto"/>
            </w:tcBorders>
          </w:tcPr>
          <w:p w14:paraId="0CDE3858" w14:textId="77777777" w:rsidR="0087110D" w:rsidRPr="00716936" w:rsidRDefault="0087110D" w:rsidP="00164C4D">
            <w:pPr>
              <w:spacing w:before="60" w:after="60"/>
              <w:rPr>
                <w:lang w:eastAsia="el-GR"/>
              </w:rPr>
            </w:pPr>
          </w:p>
        </w:tc>
      </w:tr>
      <w:tr w:rsidR="0087110D" w:rsidRPr="00716936" w14:paraId="7FAF8A1E" w14:textId="77777777" w:rsidTr="0087110D">
        <w:trPr>
          <w:trHeight w:val="900"/>
        </w:trPr>
        <w:tc>
          <w:tcPr>
            <w:tcW w:w="99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C208090" w14:textId="77777777" w:rsidR="0087110D" w:rsidRPr="00716936"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45F0E23D" w14:textId="77777777" w:rsidR="0087110D" w:rsidRPr="00716936" w:rsidRDefault="0087110D" w:rsidP="00164C4D">
            <w:pPr>
              <w:spacing w:before="60" w:after="60"/>
              <w:rPr>
                <w:lang w:eastAsia="el-GR"/>
              </w:rPr>
            </w:pPr>
            <w:r w:rsidRPr="00716936">
              <w:rPr>
                <w:lang w:eastAsia="el-GR"/>
              </w:rPr>
              <w:t xml:space="preserve">Δικαίωμα στη </w:t>
            </w:r>
            <w:proofErr w:type="spellStart"/>
            <w:r w:rsidRPr="00716936">
              <w:rPr>
                <w:lang w:eastAsia="el-GR"/>
              </w:rPr>
              <w:t>φορητότητα</w:t>
            </w:r>
            <w:proofErr w:type="spellEnd"/>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45241467" w14:textId="77777777" w:rsidR="0087110D" w:rsidRPr="00716936" w:rsidRDefault="0087110D" w:rsidP="00164C4D">
            <w:pPr>
              <w:spacing w:before="60" w:after="60"/>
            </w:pPr>
            <w:r w:rsidRPr="00716936">
              <w:t xml:space="preserve">Το δικαίωμα στη </w:t>
            </w:r>
            <w:proofErr w:type="spellStart"/>
            <w:r w:rsidRPr="00716936">
              <w:t>φορητότητα</w:t>
            </w:r>
            <w:proofErr w:type="spellEnd"/>
            <w:r w:rsidRPr="00716936">
              <w:t xml:space="preserve"> των δεδομένων (άρθρο 20 του ΓΚΠΔ) , </w:t>
            </w:r>
            <w:r w:rsidRPr="00716936">
              <w:rPr>
                <w:u w:val="single"/>
              </w:rPr>
              <w:t>δεν εφαρμόζεται</w:t>
            </w:r>
            <w:r w:rsidRPr="00716936">
              <w:t xml:space="preserve"> στην επεξεργασία δεδομένων στον τομέα της παροχής ΥΥ από φορείς του Δημοσίου, λαμβανομένων υπόψη των διατάξεων της παρ. 1 </w:t>
            </w:r>
            <w:proofErr w:type="spellStart"/>
            <w:r w:rsidRPr="00716936">
              <w:t>στοιχ</w:t>
            </w:r>
            <w:proofErr w:type="spellEnd"/>
            <w:r w:rsidRPr="00716936">
              <w:t>. (α) και της παρ. 3 του άρθρου αυτού.</w:t>
            </w:r>
          </w:p>
        </w:tc>
        <w:tc>
          <w:tcPr>
            <w:tcW w:w="858" w:type="pct"/>
            <w:tcBorders>
              <w:top w:val="single" w:sz="4" w:space="0" w:color="auto"/>
              <w:left w:val="single" w:sz="4" w:space="0" w:color="auto"/>
              <w:bottom w:val="single" w:sz="4" w:space="0" w:color="auto"/>
              <w:right w:val="single" w:sz="4" w:space="0" w:color="auto"/>
            </w:tcBorders>
          </w:tcPr>
          <w:p w14:paraId="142F8FE2" w14:textId="77777777" w:rsidR="0087110D" w:rsidRPr="00716936" w:rsidRDefault="0087110D" w:rsidP="00164C4D">
            <w:pPr>
              <w:spacing w:before="60" w:after="60"/>
              <w:rPr>
                <w:lang w:eastAsia="el-GR"/>
              </w:rPr>
            </w:pPr>
          </w:p>
        </w:tc>
      </w:tr>
      <w:tr w:rsidR="0087110D" w:rsidRPr="00716936" w14:paraId="165DB91A" w14:textId="77777777" w:rsidTr="0087110D">
        <w:trPr>
          <w:trHeight w:val="900"/>
        </w:trPr>
        <w:tc>
          <w:tcPr>
            <w:tcW w:w="99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C52A9DF" w14:textId="77777777" w:rsidR="0087110D" w:rsidRPr="00716936"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5A4B84FC" w14:textId="77777777" w:rsidR="0087110D" w:rsidRPr="00716936" w:rsidRDefault="0087110D" w:rsidP="00164C4D">
            <w:pPr>
              <w:spacing w:before="60" w:after="60"/>
              <w:rPr>
                <w:lang w:eastAsia="el-GR"/>
              </w:rPr>
            </w:pPr>
            <w:r w:rsidRPr="00716936">
              <w:t>Δικαίωμα για εναντίωση</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1E39A17F" w14:textId="77777777" w:rsidR="0087110D" w:rsidRPr="00716936" w:rsidRDefault="0087110D" w:rsidP="00164C4D">
            <w:pPr>
              <w:spacing w:before="60" w:after="60"/>
            </w:pPr>
            <w:r w:rsidRPr="00716936">
              <w:t>Το Δικαίωμα για εναντίωση (αντίρρηση-</w:t>
            </w:r>
            <w:proofErr w:type="spellStart"/>
            <w:r w:rsidRPr="00716936">
              <w:t>αντίταξη</w:t>
            </w:r>
            <w:proofErr w:type="spellEnd"/>
            <w:r w:rsidRPr="00716936">
              <w:t>) στην επεξεργασία (άρθρο 21 του ΓΚΠΔ) δεν εφαρμόζεται στην επεξεργασία δεδομένων στον τομέα της παροχής ΥΥ από φορείς του Δημοσίου, καθώς το δικαίωμα εναντίωσης (αντίρρησης-</w:t>
            </w:r>
            <w:proofErr w:type="spellStart"/>
            <w:r w:rsidRPr="00716936">
              <w:t>αντίταξης</w:t>
            </w:r>
            <w:proofErr w:type="spellEnd"/>
            <w:r w:rsidRPr="00716936">
              <w:t xml:space="preserve">) του υποκειμένου εφαρμόζεται μόνο επί των απλών δεδομένων του προσωπικού χαρακτήρα και δεν μπορεί να τύχει εφαρμογής σε άλλες περιπτώσεις επεξεργασίας δεδομένων προσωπικού χαρακτήρα και μάλιστα, ευαίσθητων δεδομένων προσωπικού χαρακτήρα, όπως τα δεδομένα που αφορούν την υγεία, τα οποία τυγχάνουν επεξεργασίας ιδίως στη βάση του άρθρου 9 παρ. 2 </w:t>
            </w:r>
            <w:proofErr w:type="spellStart"/>
            <w:r w:rsidRPr="00716936">
              <w:t>στοιχ</w:t>
            </w:r>
            <w:proofErr w:type="spellEnd"/>
            <w:r w:rsidRPr="00716936">
              <w:t xml:space="preserve">. (η΄). </w:t>
            </w:r>
          </w:p>
        </w:tc>
        <w:tc>
          <w:tcPr>
            <w:tcW w:w="858" w:type="pct"/>
            <w:tcBorders>
              <w:top w:val="single" w:sz="4" w:space="0" w:color="auto"/>
              <w:left w:val="single" w:sz="4" w:space="0" w:color="auto"/>
              <w:bottom w:val="single" w:sz="4" w:space="0" w:color="auto"/>
              <w:right w:val="single" w:sz="4" w:space="0" w:color="auto"/>
            </w:tcBorders>
          </w:tcPr>
          <w:p w14:paraId="23F558D5" w14:textId="77777777" w:rsidR="0087110D" w:rsidRPr="00716936" w:rsidRDefault="0087110D" w:rsidP="00164C4D">
            <w:pPr>
              <w:spacing w:before="60" w:after="60"/>
              <w:rPr>
                <w:lang w:eastAsia="el-GR"/>
              </w:rPr>
            </w:pPr>
          </w:p>
        </w:tc>
      </w:tr>
      <w:tr w:rsidR="0087110D" w:rsidRPr="00206F9B" w14:paraId="2F30E1FF" w14:textId="77777777" w:rsidTr="0087110D">
        <w:trPr>
          <w:trHeight w:val="900"/>
        </w:trPr>
        <w:tc>
          <w:tcPr>
            <w:tcW w:w="998" w:type="pct"/>
            <w:vMerge w:val="restart"/>
            <w:tcBorders>
              <w:top w:val="single" w:sz="4" w:space="0" w:color="auto"/>
              <w:left w:val="single" w:sz="4" w:space="0" w:color="auto"/>
              <w:right w:val="single" w:sz="4" w:space="0" w:color="auto"/>
            </w:tcBorders>
            <w:shd w:val="clear" w:color="auto" w:fill="auto"/>
            <w:vAlign w:val="center"/>
          </w:tcPr>
          <w:p w14:paraId="2492C621" w14:textId="77777777" w:rsidR="0087110D" w:rsidRPr="00716936" w:rsidRDefault="0087110D" w:rsidP="00164C4D">
            <w:pPr>
              <w:spacing w:before="60" w:after="60"/>
              <w:rPr>
                <w:b/>
                <w:lang w:eastAsia="el-GR"/>
              </w:rPr>
            </w:pPr>
            <w:r w:rsidRPr="00716936">
              <w:rPr>
                <w:lang w:eastAsia="el-GR"/>
              </w:rPr>
              <w:t>Ιστορικότητα</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2DC7B5DC" w14:textId="77777777" w:rsidR="0087110D" w:rsidRPr="00716936" w:rsidRDefault="0087110D" w:rsidP="00164C4D">
            <w:pPr>
              <w:spacing w:before="60" w:after="60"/>
              <w:rPr>
                <w:lang w:eastAsia="el-GR"/>
              </w:rPr>
            </w:pPr>
            <w:r w:rsidRPr="00716936">
              <w:rPr>
                <w:lang w:eastAsia="el-GR"/>
              </w:rPr>
              <w:t>Ιστορικότητα στοιχείων ενημέρωσης ΛΥΥ</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6198728A" w14:textId="77777777" w:rsidR="0087110D" w:rsidRPr="00716936" w:rsidRDefault="0087110D" w:rsidP="00164C4D">
            <w:pPr>
              <w:spacing w:before="60" w:after="60"/>
              <w:rPr>
                <w:lang w:eastAsia="el-GR"/>
              </w:rPr>
            </w:pPr>
            <w:r w:rsidRPr="00716936">
              <w:rPr>
                <w:lang w:eastAsia="el-GR"/>
              </w:rPr>
              <w:t>Τήρηση ιστορικότητας για τους όρους - κείμενα που αποδέχθηκε ο ΛΥΥ (</w:t>
            </w:r>
            <w:r w:rsidRPr="00716936">
              <w:rPr>
                <w:lang w:val="en-US" w:eastAsia="el-GR"/>
              </w:rPr>
              <w:t>contract</w:t>
            </w:r>
            <w:r w:rsidRPr="00716936">
              <w:rPr>
                <w:lang w:eastAsia="el-GR"/>
              </w:rPr>
              <w:t xml:space="preserve"> </w:t>
            </w:r>
            <w:r w:rsidRPr="00716936">
              <w:rPr>
                <w:lang w:val="en-US" w:eastAsia="el-GR"/>
              </w:rPr>
              <w:t>terms</w:t>
            </w:r>
            <w:r w:rsidRPr="00716936">
              <w:rPr>
                <w:lang w:eastAsia="el-GR"/>
              </w:rPr>
              <w:t xml:space="preserve">). Σε περίπτωση αναθεώρησης των ανωτέρω όρων θα υπογράφεται ηλεκτρονικά νέο </w:t>
            </w:r>
            <w:r w:rsidRPr="00716936">
              <w:rPr>
                <w:lang w:val="en-US" w:eastAsia="el-GR"/>
              </w:rPr>
              <w:t>contract</w:t>
            </w:r>
            <w:r w:rsidRPr="00716936">
              <w:rPr>
                <w:lang w:eastAsia="el-GR"/>
              </w:rPr>
              <w:t>.</w:t>
            </w:r>
          </w:p>
        </w:tc>
        <w:tc>
          <w:tcPr>
            <w:tcW w:w="858" w:type="pct"/>
            <w:tcBorders>
              <w:top w:val="single" w:sz="4" w:space="0" w:color="auto"/>
              <w:left w:val="single" w:sz="4" w:space="0" w:color="auto"/>
              <w:bottom w:val="single" w:sz="4" w:space="0" w:color="auto"/>
              <w:right w:val="single" w:sz="4" w:space="0" w:color="auto"/>
            </w:tcBorders>
          </w:tcPr>
          <w:p w14:paraId="306F0C20" w14:textId="77777777" w:rsidR="0087110D" w:rsidRPr="00716936" w:rsidRDefault="0087110D" w:rsidP="00164C4D">
            <w:pPr>
              <w:spacing w:before="60" w:after="60"/>
              <w:rPr>
                <w:lang w:eastAsia="el-GR"/>
              </w:rPr>
            </w:pPr>
          </w:p>
        </w:tc>
      </w:tr>
      <w:tr w:rsidR="0087110D" w:rsidRPr="00206F9B" w14:paraId="7AA32BBA" w14:textId="77777777" w:rsidTr="0087110D">
        <w:trPr>
          <w:trHeight w:val="900"/>
        </w:trPr>
        <w:tc>
          <w:tcPr>
            <w:tcW w:w="998" w:type="pct"/>
            <w:vMerge/>
            <w:tcBorders>
              <w:left w:val="single" w:sz="4" w:space="0" w:color="auto"/>
              <w:bottom w:val="single" w:sz="4" w:space="0" w:color="auto"/>
              <w:right w:val="single" w:sz="4" w:space="0" w:color="auto"/>
            </w:tcBorders>
            <w:shd w:val="clear" w:color="auto" w:fill="auto"/>
            <w:vAlign w:val="center"/>
          </w:tcPr>
          <w:p w14:paraId="015ABA39" w14:textId="77777777" w:rsidR="0087110D" w:rsidRPr="00716936"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14:paraId="10A6D43B" w14:textId="77777777" w:rsidR="0087110D" w:rsidRPr="00716936" w:rsidRDefault="0087110D" w:rsidP="00164C4D">
            <w:pPr>
              <w:spacing w:before="60" w:after="60"/>
              <w:rPr>
                <w:lang w:eastAsia="el-GR"/>
              </w:rPr>
            </w:pPr>
            <w:r w:rsidRPr="00716936">
              <w:rPr>
                <w:lang w:eastAsia="el-GR"/>
              </w:rPr>
              <w:t>Μεταφορά δεδομένων από τα υπάρχοντα ΠΣ</w:t>
            </w:r>
          </w:p>
        </w:tc>
        <w:tc>
          <w:tcPr>
            <w:tcW w:w="2287" w:type="pct"/>
            <w:tcBorders>
              <w:top w:val="single" w:sz="4" w:space="0" w:color="auto"/>
              <w:left w:val="single" w:sz="4" w:space="0" w:color="auto"/>
              <w:bottom w:val="single" w:sz="4" w:space="0" w:color="auto"/>
              <w:right w:val="single" w:sz="4" w:space="0" w:color="auto"/>
            </w:tcBorders>
            <w:shd w:val="clear" w:color="auto" w:fill="auto"/>
            <w:vAlign w:val="center"/>
          </w:tcPr>
          <w:p w14:paraId="6B28A5C3" w14:textId="77777777" w:rsidR="0087110D" w:rsidRPr="00716936" w:rsidRDefault="0087110D" w:rsidP="00164C4D">
            <w:pPr>
              <w:spacing w:before="60" w:after="60"/>
              <w:rPr>
                <w:lang w:eastAsia="el-GR"/>
              </w:rPr>
            </w:pPr>
          </w:p>
        </w:tc>
        <w:tc>
          <w:tcPr>
            <w:tcW w:w="858" w:type="pct"/>
            <w:tcBorders>
              <w:top w:val="single" w:sz="4" w:space="0" w:color="auto"/>
              <w:left w:val="single" w:sz="4" w:space="0" w:color="auto"/>
              <w:bottom w:val="single" w:sz="4" w:space="0" w:color="auto"/>
              <w:right w:val="single" w:sz="4" w:space="0" w:color="auto"/>
            </w:tcBorders>
          </w:tcPr>
          <w:p w14:paraId="116C1660" w14:textId="77777777" w:rsidR="0087110D" w:rsidRPr="00716936" w:rsidRDefault="0087110D" w:rsidP="00164C4D">
            <w:pPr>
              <w:spacing w:before="60" w:after="60"/>
              <w:rPr>
                <w:lang w:eastAsia="el-GR"/>
              </w:rPr>
            </w:pPr>
          </w:p>
        </w:tc>
      </w:tr>
    </w:tbl>
    <w:p w14:paraId="28B10B57" w14:textId="5CDD0793" w:rsidR="00FE1BE5" w:rsidRDefault="0087110D" w:rsidP="0087110D">
      <w:r>
        <w:lastRenderedPageBreak/>
        <w:t>Με το ανωτέρω υποσύστημα επιτυγχάνεται η δυναμική ενημέρωση του ΛΥΥ για τους κανόνες λειτουργίας του Νοσοκομείου και τη χρήση των δεδομένων του.</w:t>
      </w:r>
    </w:p>
    <w:p w14:paraId="2B0CD449" w14:textId="4726D146" w:rsidR="00326BC0" w:rsidRDefault="001A7731" w:rsidP="00A11DC8">
      <w:r>
        <w:t xml:space="preserve">Για την υλοποίηση του υποσυστήματος αυτού, θα απαιτηθεί εξοπλισμός και συγκεκριμένα: </w:t>
      </w:r>
      <w:proofErr w:type="spellStart"/>
      <w:r>
        <w:t>Servers</w:t>
      </w:r>
      <w:proofErr w:type="spellEnd"/>
      <w:r>
        <w:t xml:space="preserve">, </w:t>
      </w:r>
      <w:proofErr w:type="spellStart"/>
      <w:r>
        <w:t>switches</w:t>
      </w:r>
      <w:proofErr w:type="spellEnd"/>
      <w:r>
        <w:t xml:space="preserve">, </w:t>
      </w:r>
      <w:proofErr w:type="spellStart"/>
      <w:r>
        <w:t>firewalls</w:t>
      </w:r>
      <w:proofErr w:type="spellEnd"/>
      <w:r>
        <w:t xml:space="preserve">, </w:t>
      </w:r>
      <w:proofErr w:type="spellStart"/>
      <w:r>
        <w:t>storages</w:t>
      </w:r>
      <w:proofErr w:type="spellEnd"/>
      <w:r>
        <w:t xml:space="preserve">, </w:t>
      </w:r>
      <w:proofErr w:type="spellStart"/>
      <w:r>
        <w:t>db</w:t>
      </w:r>
      <w:proofErr w:type="spellEnd"/>
      <w:r>
        <w:t xml:space="preserve"> </w:t>
      </w:r>
      <w:proofErr w:type="spellStart"/>
      <w:r>
        <w:t>software</w:t>
      </w:r>
      <w:proofErr w:type="spellEnd"/>
      <w:r>
        <w:t xml:space="preserve">, </w:t>
      </w:r>
      <w:r>
        <w:rPr>
          <w:lang w:val="en-US"/>
        </w:rPr>
        <w:t>tablets</w:t>
      </w:r>
      <w:r>
        <w:t xml:space="preserve">. Ο συνολικός αριθμός τους και η κατανομή τους ανά ΣΝ φαίνεται </w:t>
      </w:r>
      <w:r w:rsidRPr="00F671C0">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F671C0">
        <w:t>,</w:t>
      </w:r>
      <w:r w:rsidR="00980FC2">
        <w:t xml:space="preserve"> ενώ οι προδιαγραφές τους στους αντίστοιχους πίνακες συμμόρφωσης</w:t>
      </w:r>
      <w:r w:rsidR="00980FC2" w:rsidRPr="006C7667">
        <w:t xml:space="preserve"> </w:t>
      </w:r>
      <w:r w:rsidR="00980FC2">
        <w:t>του Παραρτήματος ΙΙ.</w:t>
      </w:r>
    </w:p>
    <w:p w14:paraId="2638B988" w14:textId="77777777" w:rsidR="00326BC0" w:rsidRPr="00ED73F8" w:rsidRDefault="00B26566" w:rsidP="00A11DC8">
      <w:pPr>
        <w:rPr>
          <w:i/>
          <w:iCs/>
        </w:rPr>
      </w:pPr>
      <w:r w:rsidRPr="006A22D5">
        <w:rPr>
          <w:i/>
          <w:iCs/>
        </w:rPr>
        <w:t>γ</w:t>
      </w:r>
      <w:r w:rsidR="001A7731" w:rsidRPr="006A22D5">
        <w:rPr>
          <w:i/>
          <w:iCs/>
        </w:rPr>
        <w:t>)</w:t>
      </w:r>
      <w:r w:rsidR="006A6BA9" w:rsidRPr="006A22D5">
        <w:rPr>
          <w:i/>
          <w:iCs/>
        </w:rPr>
        <w:tab/>
      </w:r>
      <w:r w:rsidR="001A7731" w:rsidRPr="006A22D5">
        <w:rPr>
          <w:i/>
          <w:iCs/>
        </w:rPr>
        <w:t xml:space="preserve">Σύστημα HMS - Υποσύστημα </w:t>
      </w:r>
      <w:r w:rsidR="003779C7" w:rsidRPr="006A22D5">
        <w:rPr>
          <w:i/>
          <w:iCs/>
        </w:rPr>
        <w:t xml:space="preserve">διαχείρισης </w:t>
      </w:r>
      <w:r w:rsidR="001A7731" w:rsidRPr="006A22D5">
        <w:rPr>
          <w:i/>
          <w:iCs/>
        </w:rPr>
        <w:t>σειράς προτεραιότητας</w:t>
      </w:r>
    </w:p>
    <w:p w14:paraId="6932550B" w14:textId="77777777" w:rsidR="001A7731" w:rsidRDefault="00E15EDF" w:rsidP="00A11DC8">
      <w:r w:rsidRPr="00C519EC">
        <w:t>Βρίσκεται σε εξέλιξη</w:t>
      </w:r>
      <w:r w:rsidR="001A7731" w:rsidRPr="00F14721">
        <w:t>. Για την</w:t>
      </w:r>
      <w:r w:rsidR="001A7731">
        <w:t xml:space="preserve"> τήρηση της σειράς προτεραιότητας, έξω από κάθε εξωτερικό ιατρείο ή το ΤΕΠ θα υπάρχουν οθόνες προβολής αυτής.</w:t>
      </w:r>
      <w:r w:rsidR="003B649A">
        <w:t xml:space="preserve"> </w:t>
      </w:r>
      <w:r w:rsidR="001A7731">
        <w:t xml:space="preserve">Ειδικό κομμάτι του λογισμικού θα προβάλει δυναμικά της σειρά προτεραιότητας των ΛΥΥ, λαμβάνοντας δυναμικά σειρά παραμέτρων, όπως τις ισχύουσες διαταγές του </w:t>
      </w:r>
      <w:r w:rsidR="003B649A">
        <w:t>Νοσοκομείου</w:t>
      </w:r>
      <w:r w:rsidR="001A7731">
        <w:t>, την κατηγορία του ΛΥΥ, τον τύπο προσέλευσης (ραντεβού ή αθρόα προσέλευση), τον βαθμό , την ώρα εισόδου κλπ. Επιπρόσθετα μέσω των οθονών θα προβάλλεται και ενημερωτικό περιεχόμενο για θέματα λειτουργίας του Νοσοκομείου ή ιατρικά θέματα.</w:t>
      </w:r>
    </w:p>
    <w:p w14:paraId="4AF58181" w14:textId="77777777" w:rsidR="001A7731" w:rsidRDefault="001A7731" w:rsidP="00A11DC8">
      <w:r>
        <w:t>Με το ανωτέρω υποσύστημα επιτυγχάνεται η ενημέρωση των ΛΥΥ για τη σειρά προτεραιότητας τους, χωρίς να διακόπτουν την λειτουργία του ΕΙ, προκειμένου να ενημερωθούν για αυτήν.</w:t>
      </w:r>
    </w:p>
    <w:p w14:paraId="47760B07" w14:textId="05C1CEE3" w:rsidR="00BF50EE" w:rsidRDefault="001A7731" w:rsidP="00A11DC8">
      <w:r>
        <w:t xml:space="preserve">Για την υλοποίηση του υποσυστήματος αυτού, θα απαιτηθεί εξοπλισμός και συγκεκριμένα: </w:t>
      </w:r>
      <w:r>
        <w:tab/>
      </w:r>
      <w:proofErr w:type="spellStart"/>
      <w:r>
        <w:t>Servers</w:t>
      </w:r>
      <w:proofErr w:type="spellEnd"/>
      <w:r>
        <w:t xml:space="preserve">, </w:t>
      </w:r>
      <w:proofErr w:type="spellStart"/>
      <w:r>
        <w:t>switches</w:t>
      </w:r>
      <w:proofErr w:type="spellEnd"/>
      <w:r>
        <w:t xml:space="preserve">, </w:t>
      </w:r>
      <w:proofErr w:type="spellStart"/>
      <w:r>
        <w:t>firewalls</w:t>
      </w:r>
      <w:proofErr w:type="spellEnd"/>
      <w:r>
        <w:t xml:space="preserve">, </w:t>
      </w:r>
      <w:proofErr w:type="spellStart"/>
      <w:r>
        <w:t>storages</w:t>
      </w:r>
      <w:proofErr w:type="spellEnd"/>
      <w:r>
        <w:t xml:space="preserve">, </w:t>
      </w:r>
      <w:proofErr w:type="spellStart"/>
      <w:r>
        <w:t>db</w:t>
      </w:r>
      <w:proofErr w:type="spellEnd"/>
      <w:r>
        <w:t xml:space="preserve"> </w:t>
      </w:r>
      <w:proofErr w:type="spellStart"/>
      <w:r>
        <w:t>software</w:t>
      </w:r>
      <w:proofErr w:type="spellEnd"/>
      <w:r>
        <w:t xml:space="preserve">, </w:t>
      </w:r>
      <w:r>
        <w:rPr>
          <w:lang w:val="en-US"/>
        </w:rPr>
        <w:t>tv</w:t>
      </w:r>
      <w:r>
        <w:t xml:space="preserve"> </w:t>
      </w:r>
      <w:r>
        <w:rPr>
          <w:lang w:val="en-US"/>
        </w:rPr>
        <w:t>monitors</w:t>
      </w:r>
      <w:r>
        <w:t xml:space="preserve">. Ο συνολικός αριθμός τους και η κατανομή τους ανά ΣΝ φαίνεται </w:t>
      </w:r>
      <w:r w:rsidRPr="009158A1">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9158A1">
        <w:t>,</w:t>
      </w:r>
      <w:r w:rsidR="00980FC2">
        <w:t xml:space="preserve"> ενώ οι προδιαγραφές τους στους αντίστοιχους πίνακες συμμόρφωσης</w:t>
      </w:r>
      <w:r w:rsidR="00980FC2" w:rsidRPr="006C7667">
        <w:t xml:space="preserve"> </w:t>
      </w:r>
      <w:r w:rsidR="00980FC2">
        <w:t>του Παραρτήματος ΙΙ.</w:t>
      </w:r>
    </w:p>
    <w:p w14:paraId="1691EB3B" w14:textId="77777777" w:rsidR="001A7731" w:rsidRPr="00ED73F8" w:rsidRDefault="00B26566" w:rsidP="00A11DC8">
      <w:pPr>
        <w:rPr>
          <w:i/>
          <w:iCs/>
        </w:rPr>
      </w:pPr>
      <w:r w:rsidRPr="006A22D5">
        <w:rPr>
          <w:i/>
          <w:iCs/>
        </w:rPr>
        <w:t>δ</w:t>
      </w:r>
      <w:r w:rsidR="001A7731" w:rsidRPr="006A22D5">
        <w:rPr>
          <w:i/>
          <w:iCs/>
        </w:rPr>
        <w:t>)</w:t>
      </w:r>
      <w:r w:rsidR="006A6BA9" w:rsidRPr="006A22D5">
        <w:rPr>
          <w:i/>
          <w:iCs/>
        </w:rPr>
        <w:tab/>
      </w:r>
      <w:r w:rsidR="001A7731" w:rsidRPr="006A22D5">
        <w:rPr>
          <w:i/>
          <w:iCs/>
        </w:rPr>
        <w:t>Σύστημα HMS - Υποσύστημα ΕΙ</w:t>
      </w:r>
      <w:r w:rsidR="00C519EC" w:rsidRPr="006A22D5">
        <w:rPr>
          <w:i/>
          <w:iCs/>
        </w:rPr>
        <w:t xml:space="preserve"> -</w:t>
      </w:r>
      <w:r w:rsidR="001A7731" w:rsidRPr="006A22D5">
        <w:rPr>
          <w:i/>
          <w:iCs/>
        </w:rPr>
        <w:t xml:space="preserve"> ΤΕΠ</w:t>
      </w:r>
    </w:p>
    <w:p w14:paraId="76F9E82F" w14:textId="77777777" w:rsidR="001A7731" w:rsidRDefault="001A7731" w:rsidP="00A11DC8">
      <w:r>
        <w:t xml:space="preserve">Το υποσύστημα περιλαμβάνει την </w:t>
      </w:r>
      <w:proofErr w:type="spellStart"/>
      <w:r>
        <w:t>ψηφιοποίηση</w:t>
      </w:r>
      <w:proofErr w:type="spellEnd"/>
      <w:r>
        <w:t xml:space="preserve"> του συνόλου των λειτουργιών που εκτελούνται στ</w:t>
      </w:r>
      <w:r w:rsidR="00F41033">
        <w:t>α</w:t>
      </w:r>
      <w:r>
        <w:t xml:space="preserve"> ΕΙ</w:t>
      </w:r>
      <w:r w:rsidR="00F41033">
        <w:t xml:space="preserve"> -ΤΕΠ</w:t>
      </w:r>
      <w:r>
        <w:t xml:space="preserve"> όπως παρακάτω:</w:t>
      </w:r>
    </w:p>
    <w:p w14:paraId="6C4D444A" w14:textId="77777777" w:rsidR="00F81D3E" w:rsidRDefault="001A7731" w:rsidP="004C5788">
      <w:pPr>
        <w:pStyle w:val="26"/>
        <w:numPr>
          <w:ilvl w:val="0"/>
          <w:numId w:val="14"/>
        </w:numPr>
      </w:pPr>
      <w:r>
        <w:t>Ατομικά στοιχεία ΛΥΥ</w:t>
      </w:r>
    </w:p>
    <w:p w14:paraId="6B41B667" w14:textId="77777777" w:rsidR="00F81D3E" w:rsidRDefault="001A7731" w:rsidP="004C5788">
      <w:pPr>
        <w:pStyle w:val="26"/>
        <w:numPr>
          <w:ilvl w:val="0"/>
          <w:numId w:val="14"/>
        </w:numPr>
      </w:pPr>
      <w:r>
        <w:t>Στοιχεία προελέγχου</w:t>
      </w:r>
    </w:p>
    <w:p w14:paraId="52FF806F" w14:textId="77777777" w:rsidR="00F81D3E" w:rsidRDefault="001A7731" w:rsidP="004C5788">
      <w:pPr>
        <w:pStyle w:val="26"/>
        <w:numPr>
          <w:ilvl w:val="0"/>
          <w:numId w:val="14"/>
        </w:numPr>
      </w:pPr>
      <w:r>
        <w:t xml:space="preserve">Αναφερόμενο ιστορικό ΛΥΥ (Αιτιολογία προσέλευσης, προσκομισθείσες εξετάσεις, παράγοντες κινδύνου, </w:t>
      </w:r>
      <w:proofErr w:type="spellStart"/>
      <w:r>
        <w:t>προδιαθεσικοί</w:t>
      </w:r>
      <w:proofErr w:type="spellEnd"/>
      <w:r>
        <w:t xml:space="preserve"> παράγοντες).</w:t>
      </w:r>
    </w:p>
    <w:p w14:paraId="2EEEF545" w14:textId="77777777" w:rsidR="00F81D3E" w:rsidRDefault="001A7731" w:rsidP="004C5788">
      <w:pPr>
        <w:pStyle w:val="26"/>
        <w:numPr>
          <w:ilvl w:val="0"/>
          <w:numId w:val="14"/>
        </w:numPr>
      </w:pPr>
      <w:r>
        <w:t>Ιστορικό ΛΥΥ.</w:t>
      </w:r>
    </w:p>
    <w:p w14:paraId="204434D4" w14:textId="77777777" w:rsidR="00F81D3E" w:rsidRDefault="001A7731" w:rsidP="004C5788">
      <w:pPr>
        <w:pStyle w:val="26"/>
        <w:numPr>
          <w:ilvl w:val="0"/>
          <w:numId w:val="14"/>
        </w:numPr>
      </w:pPr>
      <w:r>
        <w:t>Κλινική εξέταση</w:t>
      </w:r>
    </w:p>
    <w:p w14:paraId="73AB7DE8" w14:textId="77777777" w:rsidR="00F81D3E" w:rsidRDefault="001A7731" w:rsidP="004C5788">
      <w:pPr>
        <w:pStyle w:val="26"/>
        <w:numPr>
          <w:ilvl w:val="0"/>
          <w:numId w:val="14"/>
        </w:numPr>
      </w:pPr>
      <w:r>
        <w:t>Διάγνωση</w:t>
      </w:r>
    </w:p>
    <w:p w14:paraId="150A25C5" w14:textId="77777777" w:rsidR="00F81D3E" w:rsidRDefault="00052C82" w:rsidP="004C5788">
      <w:pPr>
        <w:pStyle w:val="26"/>
        <w:numPr>
          <w:ilvl w:val="0"/>
          <w:numId w:val="14"/>
        </w:numPr>
      </w:pPr>
      <w:proofErr w:type="spellStart"/>
      <w:r w:rsidRPr="003044AF">
        <w:t>Συνταγογράφηση</w:t>
      </w:r>
      <w:proofErr w:type="spellEnd"/>
      <w:r w:rsidR="001A7731">
        <w:t xml:space="preserve"> (Εργαστηριακές εξετάσεις, Απεικονιστικές εξετάσεις)</w:t>
      </w:r>
    </w:p>
    <w:p w14:paraId="4157AD0A" w14:textId="77777777" w:rsidR="00F81D3E" w:rsidRDefault="001A7731" w:rsidP="004C5788">
      <w:pPr>
        <w:pStyle w:val="26"/>
        <w:numPr>
          <w:ilvl w:val="0"/>
          <w:numId w:val="14"/>
        </w:numPr>
      </w:pPr>
      <w:r>
        <w:t>Οδηγίες</w:t>
      </w:r>
    </w:p>
    <w:p w14:paraId="5B96347E" w14:textId="77777777" w:rsidR="00F81D3E" w:rsidRDefault="001A7731" w:rsidP="004C5788">
      <w:pPr>
        <w:pStyle w:val="26"/>
        <w:numPr>
          <w:ilvl w:val="0"/>
          <w:numId w:val="14"/>
        </w:numPr>
      </w:pPr>
      <w:r>
        <w:t>Παραπομπές</w:t>
      </w:r>
    </w:p>
    <w:p w14:paraId="2C68BA23" w14:textId="77777777" w:rsidR="00F81D3E" w:rsidRDefault="001A7731" w:rsidP="004C5788">
      <w:pPr>
        <w:pStyle w:val="26"/>
        <w:numPr>
          <w:ilvl w:val="0"/>
          <w:numId w:val="14"/>
        </w:numPr>
      </w:pPr>
      <w:r>
        <w:t>Ολοκλήρωση περιστατικού</w:t>
      </w:r>
    </w:p>
    <w:p w14:paraId="48B9ADED" w14:textId="77777777" w:rsidR="00F41033" w:rsidRDefault="00F41033" w:rsidP="00440FCE">
      <w:pPr>
        <w:pStyle w:val="26"/>
      </w:pPr>
    </w:p>
    <w:p w14:paraId="16523571" w14:textId="77777777" w:rsidR="001A7731" w:rsidRDefault="001A7731" w:rsidP="00A11DC8">
      <w:r>
        <w:t>Με το ανωτέρω υποσύστημα επιτυγχάνεται η πλήρη</w:t>
      </w:r>
      <w:r w:rsidR="00781BAD">
        <w:t>ς</w:t>
      </w:r>
      <w:r>
        <w:t xml:space="preserve"> </w:t>
      </w:r>
      <w:proofErr w:type="spellStart"/>
      <w:r>
        <w:t>ψηφιοποίηση</w:t>
      </w:r>
      <w:proofErr w:type="spellEnd"/>
      <w:r>
        <w:t xml:space="preserve"> των λειτουργιών που εκτελούνται στα ΕΙ </w:t>
      </w:r>
      <w:r w:rsidR="00F41033">
        <w:t xml:space="preserve">– ΤΕΠ </w:t>
      </w:r>
      <w:r>
        <w:t xml:space="preserve">με </w:t>
      </w:r>
      <w:proofErr w:type="spellStart"/>
      <w:r>
        <w:t>ομογενοποιημένο</w:t>
      </w:r>
      <w:proofErr w:type="spellEnd"/>
      <w:r>
        <w:t xml:space="preserve"> τρόπο και η συνεργασία του με τα υποσυστήματα γραμματείας </w:t>
      </w:r>
      <w:r w:rsidR="00F41033">
        <w:t>κ</w:t>
      </w:r>
      <w:r>
        <w:t>αι σειράς προτεραιότητας.</w:t>
      </w:r>
    </w:p>
    <w:p w14:paraId="6AD8E972" w14:textId="1D53BF9D" w:rsidR="00781BAD" w:rsidRDefault="001A7731" w:rsidP="00A11DC8">
      <w:pPr>
        <w:rPr>
          <w:b/>
        </w:rPr>
      </w:pPr>
      <w:r>
        <w:t xml:space="preserve">Για την υλοποίηση του υποσυστήματος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w:t>
      </w:r>
      <w:r>
        <w:rPr>
          <w:lang w:val="en-US"/>
        </w:rPr>
        <w:t>tv</w:t>
      </w:r>
      <w:r>
        <w:t xml:space="preserve"> </w:t>
      </w:r>
      <w:r>
        <w:rPr>
          <w:lang w:val="en-US"/>
        </w:rPr>
        <w:t>monitors</w:t>
      </w:r>
      <w:r>
        <w:t xml:space="preserve"> , </w:t>
      </w:r>
      <w:r w:rsidRPr="00806E2B">
        <w:t>Η/Υ</w:t>
      </w:r>
      <w:r w:rsidR="00992854">
        <w:t>,</w:t>
      </w:r>
      <w:r>
        <w:t xml:space="preserve"> </w:t>
      </w:r>
      <w:r>
        <w:rPr>
          <w:lang w:val="en-US"/>
        </w:rPr>
        <w:t>wristbands</w:t>
      </w:r>
      <w:r>
        <w:t xml:space="preserve">, </w:t>
      </w:r>
      <w:r>
        <w:rPr>
          <w:lang w:val="en-US"/>
        </w:rPr>
        <w:t>barcode</w:t>
      </w:r>
      <w:r>
        <w:t xml:space="preserve"> </w:t>
      </w:r>
      <w:r>
        <w:rPr>
          <w:lang w:val="en-US"/>
        </w:rPr>
        <w:t>scanners</w:t>
      </w:r>
      <w:r>
        <w:t xml:space="preserve"> </w:t>
      </w:r>
      <w:r>
        <w:rPr>
          <w:lang w:val="en-US"/>
        </w:rPr>
        <w:t>type</w:t>
      </w:r>
      <w:r>
        <w:t xml:space="preserve"> </w:t>
      </w:r>
      <w:r>
        <w:rPr>
          <w:lang w:val="en-US"/>
        </w:rPr>
        <w:t>D</w:t>
      </w:r>
      <w:r>
        <w:t xml:space="preserve">, εκτυπωτές </w:t>
      </w:r>
      <w:r>
        <w:rPr>
          <w:lang w:val="en-US"/>
        </w:rPr>
        <w:t>type</w:t>
      </w:r>
      <w:r>
        <w:t xml:space="preserve"> </w:t>
      </w:r>
      <w:r>
        <w:rPr>
          <w:lang w:val="en-US"/>
        </w:rPr>
        <w:t>C</w:t>
      </w:r>
      <w:r>
        <w:t>-</w:t>
      </w:r>
      <w:r>
        <w:rPr>
          <w:lang w:val="en-US"/>
        </w:rPr>
        <w:t>D</w:t>
      </w:r>
      <w:r>
        <w:t xml:space="preserve">. Ο συνολικός αριθμός τους και η κατανομή τους ανά ΣΝ φαίνεται </w:t>
      </w:r>
      <w:r w:rsidRPr="00781BAD">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781BAD">
        <w:t>,</w:t>
      </w:r>
      <w:r w:rsidR="00980FC2">
        <w:t xml:space="preserve"> ενώ οι προδιαγραφές τους στους αντίστοιχους πίνακες συμμόρφωσης</w:t>
      </w:r>
      <w:r w:rsidR="00980FC2" w:rsidRPr="006C7667">
        <w:t xml:space="preserve"> </w:t>
      </w:r>
      <w:r w:rsidR="00980FC2">
        <w:t xml:space="preserve">του </w:t>
      </w:r>
      <w:r w:rsidR="00980FC2" w:rsidRPr="00781BAD">
        <w:t>Παραρτήματος ΙΙ</w:t>
      </w:r>
      <w:r w:rsidR="00980FC2">
        <w:t>.</w:t>
      </w:r>
      <w:r>
        <w:rPr>
          <w:b/>
        </w:rPr>
        <w:tab/>
      </w:r>
    </w:p>
    <w:p w14:paraId="1E809980" w14:textId="77777777" w:rsidR="00F41033" w:rsidRPr="00C519EC" w:rsidRDefault="00F41033" w:rsidP="00F41033">
      <w:r w:rsidRPr="00C519EC">
        <w:t>Το υποσύστημα ΕΙ ολοκληρώθηκε και θα υποστηριχθεί από νέους Η/Υ. Το υποσύστημα ΤΕΠ θα ολοκληρωθεί στην έκδοση 2</w:t>
      </w:r>
      <w:r w:rsidR="00C519EC" w:rsidRPr="00D251F9">
        <w:t>γ</w:t>
      </w:r>
      <w:r w:rsidRPr="00440FCE">
        <w:t>.</w:t>
      </w:r>
    </w:p>
    <w:p w14:paraId="468D8A4F" w14:textId="77777777" w:rsidR="001A7731" w:rsidRPr="00356C7A" w:rsidRDefault="006A22D5" w:rsidP="00A11DC8">
      <w:pPr>
        <w:rPr>
          <w:i/>
          <w:iCs/>
        </w:rPr>
      </w:pPr>
      <w:proofErr w:type="spellStart"/>
      <w:r>
        <w:rPr>
          <w:i/>
          <w:iCs/>
        </w:rPr>
        <w:lastRenderedPageBreak/>
        <w:t>στ</w:t>
      </w:r>
      <w:proofErr w:type="spellEnd"/>
      <w:r>
        <w:rPr>
          <w:i/>
          <w:iCs/>
        </w:rPr>
        <w:t>)</w:t>
      </w:r>
      <w:r w:rsidR="006A6BA9" w:rsidRPr="00ED73F8">
        <w:rPr>
          <w:i/>
          <w:iCs/>
        </w:rPr>
        <w:tab/>
      </w:r>
      <w:r w:rsidR="001A7731" w:rsidRPr="006A22D5">
        <w:rPr>
          <w:i/>
          <w:iCs/>
        </w:rPr>
        <w:t xml:space="preserve">Σύστημα HMS -Υποσύστημα </w:t>
      </w:r>
      <w:r w:rsidR="007E32CA" w:rsidRPr="006A22D5">
        <w:rPr>
          <w:i/>
          <w:iCs/>
        </w:rPr>
        <w:t>ΙΑΑΝ και ΗΦΥ</w:t>
      </w:r>
      <w:r w:rsidR="001A7731" w:rsidRPr="006A22D5">
        <w:rPr>
          <w:i/>
          <w:iCs/>
        </w:rPr>
        <w:t>.</w:t>
      </w:r>
      <w:r w:rsidR="001A7731" w:rsidRPr="00356C7A">
        <w:rPr>
          <w:i/>
          <w:iCs/>
        </w:rPr>
        <w:t xml:space="preserve"> </w:t>
      </w:r>
    </w:p>
    <w:p w14:paraId="3EFFC520" w14:textId="77777777" w:rsidR="007E32CA" w:rsidRPr="006A22D5" w:rsidRDefault="007E32CA" w:rsidP="00A11DC8">
      <w:pPr>
        <w:rPr>
          <w:u w:val="single"/>
        </w:rPr>
      </w:pPr>
      <w:r w:rsidRPr="006A22D5">
        <w:rPr>
          <w:u w:val="single"/>
        </w:rPr>
        <w:t>Ιατρικό Αρχείο Ασθενών Νοσοκομείου (ΙΑΑΝ)</w:t>
      </w:r>
    </w:p>
    <w:p w14:paraId="753A40F3" w14:textId="77777777" w:rsidR="001A7731" w:rsidRDefault="001A7731">
      <w:r>
        <w:t xml:space="preserve">Είναι σε εξέλιξη </w:t>
      </w:r>
      <w:r w:rsidR="007E32CA">
        <w:t>και</w:t>
      </w:r>
      <w:r w:rsidRPr="00EE5799">
        <w:t xml:space="preserve"> </w:t>
      </w:r>
      <w:r w:rsidR="00052C82" w:rsidRPr="0040138A">
        <w:t>θα ολοκληρωθεί</w:t>
      </w:r>
      <w:r w:rsidR="007E32CA">
        <w:t xml:space="preserve"> στην πλήρη του μορφή σ</w:t>
      </w:r>
      <w:r w:rsidR="00052C82" w:rsidRPr="0040138A">
        <w:t>την 3</w:t>
      </w:r>
      <w:r w:rsidR="00052C82" w:rsidRPr="0040138A">
        <w:rPr>
          <w:vertAlign w:val="superscript"/>
        </w:rPr>
        <w:t>η</w:t>
      </w:r>
      <w:r w:rsidR="00052C82" w:rsidRPr="0040138A">
        <w:t xml:space="preserve"> έκδοση</w:t>
      </w:r>
      <w:r w:rsidRPr="00EE5799">
        <w:t>.</w:t>
      </w:r>
      <w:r w:rsidR="007E32CA" w:rsidRPr="006A22D5">
        <w:t xml:space="preserve"> </w:t>
      </w:r>
      <w:r w:rsidR="007E32CA" w:rsidRPr="00EE5799">
        <w:rPr>
          <w:lang w:val="en-US"/>
        </w:rPr>
        <w:t>T</w:t>
      </w:r>
      <w:r w:rsidR="007E32CA" w:rsidRPr="00FE15D5">
        <w:t>ο υποσύστημα θα συλλέγ</w:t>
      </w:r>
      <w:r w:rsidR="002702DD">
        <w:t>ει και θα οργανώνει τα δεδομένα</w:t>
      </w:r>
      <w:r w:rsidR="007E32CA" w:rsidRPr="00FE15D5">
        <w:t xml:space="preserve"> του ΛΥΥ στο Νοσοκομείο</w:t>
      </w:r>
      <w:r w:rsidR="007E32CA">
        <w:t xml:space="preserve"> και θα </w:t>
      </w:r>
      <w:r w:rsidRPr="00EE5799">
        <w:t>περιλαμβάνει:</w:t>
      </w:r>
    </w:p>
    <w:p w14:paraId="56DAB2CC" w14:textId="77777777" w:rsidR="00F81D3E" w:rsidRDefault="001A7731" w:rsidP="004C5788">
      <w:pPr>
        <w:pStyle w:val="26"/>
        <w:numPr>
          <w:ilvl w:val="0"/>
          <w:numId w:val="15"/>
        </w:numPr>
      </w:pPr>
      <w:r>
        <w:t>Διαγνώσεις (Επισκέψεων στα ΕΙ</w:t>
      </w:r>
      <w:r w:rsidR="007E32CA">
        <w:t>)</w:t>
      </w:r>
      <w:r>
        <w:t>.</w:t>
      </w:r>
    </w:p>
    <w:p w14:paraId="1F0A1427" w14:textId="77777777" w:rsidR="00F81D3E" w:rsidRDefault="001A7731" w:rsidP="004C5788">
      <w:pPr>
        <w:pStyle w:val="26"/>
        <w:numPr>
          <w:ilvl w:val="0"/>
          <w:numId w:val="15"/>
        </w:numPr>
      </w:pPr>
      <w:r>
        <w:t>Νοσηλείες</w:t>
      </w:r>
      <w:r w:rsidR="007E32CA">
        <w:t xml:space="preserve"> και διαγνώσεις</w:t>
      </w:r>
    </w:p>
    <w:p w14:paraId="60B3E00D" w14:textId="77777777" w:rsidR="00F81D3E" w:rsidRDefault="001A7731" w:rsidP="004C5788">
      <w:pPr>
        <w:pStyle w:val="26"/>
        <w:numPr>
          <w:ilvl w:val="0"/>
          <w:numId w:val="15"/>
        </w:numPr>
      </w:pPr>
      <w:proofErr w:type="spellStart"/>
      <w:r>
        <w:t>Προδιαθεσικούς</w:t>
      </w:r>
      <w:proofErr w:type="spellEnd"/>
      <w:r>
        <w:t xml:space="preserve"> παράγοντες</w:t>
      </w:r>
    </w:p>
    <w:p w14:paraId="6FA7424A" w14:textId="77777777" w:rsidR="00F81D3E" w:rsidRDefault="001A7731" w:rsidP="004C5788">
      <w:pPr>
        <w:pStyle w:val="26"/>
        <w:numPr>
          <w:ilvl w:val="0"/>
          <w:numId w:val="15"/>
        </w:numPr>
      </w:pPr>
      <w:r>
        <w:t>Παράγοντες κινδύνου</w:t>
      </w:r>
    </w:p>
    <w:p w14:paraId="7EA6FC7A" w14:textId="77777777" w:rsidR="00F81D3E" w:rsidRPr="003044AF" w:rsidRDefault="001A7731" w:rsidP="004C5788">
      <w:pPr>
        <w:pStyle w:val="26"/>
        <w:numPr>
          <w:ilvl w:val="0"/>
          <w:numId w:val="15"/>
        </w:numPr>
      </w:pPr>
      <w:proofErr w:type="spellStart"/>
      <w:r w:rsidRPr="003044AF">
        <w:t>Συνταγογραφήσεις</w:t>
      </w:r>
      <w:proofErr w:type="spellEnd"/>
      <w:r w:rsidRPr="003044AF">
        <w:t xml:space="preserve"> Φαρμάκων</w:t>
      </w:r>
    </w:p>
    <w:p w14:paraId="6730CE3A" w14:textId="77777777" w:rsidR="00F81D3E" w:rsidRPr="003044AF" w:rsidRDefault="001A7731" w:rsidP="004C5788">
      <w:pPr>
        <w:pStyle w:val="26"/>
        <w:numPr>
          <w:ilvl w:val="0"/>
          <w:numId w:val="15"/>
        </w:numPr>
      </w:pPr>
      <w:proofErr w:type="spellStart"/>
      <w:r w:rsidRPr="003044AF">
        <w:t>Συνταγογραφήσεις</w:t>
      </w:r>
      <w:proofErr w:type="spellEnd"/>
      <w:r w:rsidRPr="003044AF">
        <w:t xml:space="preserve"> </w:t>
      </w:r>
      <w:proofErr w:type="spellStart"/>
      <w:r w:rsidRPr="003044AF">
        <w:t>παραφαρμάκων</w:t>
      </w:r>
      <w:proofErr w:type="spellEnd"/>
    </w:p>
    <w:p w14:paraId="5664754A" w14:textId="77777777" w:rsidR="007E32CA" w:rsidRPr="00722E4F" w:rsidRDefault="001A7731" w:rsidP="004C5788">
      <w:pPr>
        <w:pStyle w:val="26"/>
        <w:numPr>
          <w:ilvl w:val="0"/>
          <w:numId w:val="15"/>
        </w:numPr>
      </w:pPr>
      <w:r w:rsidRPr="007E32CA">
        <w:rPr>
          <w:lang w:val="en-US"/>
        </w:rPr>
        <w:t>ICD</w:t>
      </w:r>
      <w:r w:rsidRPr="00722E4F">
        <w:t xml:space="preserve"> 10 </w:t>
      </w:r>
      <w:r w:rsidRPr="007E32CA">
        <w:rPr>
          <w:lang w:val="en-US"/>
        </w:rPr>
        <w:t>tracking</w:t>
      </w:r>
    </w:p>
    <w:p w14:paraId="66F47923" w14:textId="77777777" w:rsidR="00410C9A" w:rsidRPr="00722E4F" w:rsidRDefault="00410C9A" w:rsidP="004C5788">
      <w:pPr>
        <w:pStyle w:val="26"/>
        <w:numPr>
          <w:ilvl w:val="0"/>
          <w:numId w:val="15"/>
        </w:numPr>
      </w:pPr>
      <w:r w:rsidRPr="00722E4F">
        <w:t>Αποτελέσματα – Πορίσματα Απεικονιστικών αρχείων</w:t>
      </w:r>
    </w:p>
    <w:p w14:paraId="4BD82B13" w14:textId="77777777" w:rsidR="00410C9A" w:rsidRDefault="00410C9A" w:rsidP="004C5788">
      <w:pPr>
        <w:pStyle w:val="26"/>
        <w:numPr>
          <w:ilvl w:val="0"/>
          <w:numId w:val="15"/>
        </w:numPr>
      </w:pPr>
      <w:r w:rsidRPr="00722E4F">
        <w:t>Αποτελέσματα Μικροβιολογικών Εξετάσεων</w:t>
      </w:r>
    </w:p>
    <w:p w14:paraId="3EF95F4E" w14:textId="77777777" w:rsidR="007E32CA" w:rsidRPr="00722E4F" w:rsidRDefault="007E32CA" w:rsidP="004C5788">
      <w:pPr>
        <w:pStyle w:val="26"/>
        <w:numPr>
          <w:ilvl w:val="0"/>
          <w:numId w:val="15"/>
        </w:numPr>
      </w:pPr>
      <w:proofErr w:type="spellStart"/>
      <w:r>
        <w:t>κλπ</w:t>
      </w:r>
      <w:proofErr w:type="spellEnd"/>
    </w:p>
    <w:p w14:paraId="7FCA0049" w14:textId="77777777" w:rsidR="007E32CA" w:rsidRPr="0016136D" w:rsidRDefault="007E32CA" w:rsidP="007E32CA">
      <w:pPr>
        <w:rPr>
          <w:u w:val="single"/>
        </w:rPr>
      </w:pPr>
      <w:r>
        <w:rPr>
          <w:u w:val="single"/>
        </w:rPr>
        <w:t xml:space="preserve">Ηλεκτρονικός Φάκελος Υγείας </w:t>
      </w:r>
      <w:r w:rsidRPr="0016136D">
        <w:rPr>
          <w:u w:val="single"/>
        </w:rPr>
        <w:t>(</w:t>
      </w:r>
      <w:r>
        <w:rPr>
          <w:u w:val="single"/>
        </w:rPr>
        <w:t>ΗΦΥ</w:t>
      </w:r>
      <w:r w:rsidRPr="0016136D">
        <w:rPr>
          <w:u w:val="single"/>
        </w:rPr>
        <w:t>)</w:t>
      </w:r>
    </w:p>
    <w:p w14:paraId="0379DF45" w14:textId="77777777" w:rsidR="001A7731" w:rsidRDefault="001A7731" w:rsidP="00A11DC8">
      <w:pPr>
        <w:rPr>
          <w:rFonts w:cs="Arial"/>
        </w:rPr>
      </w:pPr>
      <w:r>
        <w:t xml:space="preserve">Από </w:t>
      </w:r>
      <w:r w:rsidR="007E32CA">
        <w:t xml:space="preserve">τους ΙΑΑΝ </w:t>
      </w:r>
      <w:r>
        <w:t>όλων των ΣΝ,</w:t>
      </w:r>
      <w:r w:rsidR="00C679A4" w:rsidRPr="00C679A4">
        <w:t xml:space="preserve"> </w:t>
      </w:r>
      <w:r>
        <w:t xml:space="preserve">που τηρούνται για τον ΛΥΥ, θα προκύπτει ο Ηλεκτρονικός Φάκελος Υγείας του, ενώ μέσω του ΗΚΕΛΥ οποιουδήποτε Νοσοκομείου ο ΛΥΥ θα δύναται να έχει πρόσβαση στο Φάκελο Υγείας του. Με το ανωτέρω υποσύστημα επιτυγχάνεται η πλήρης </w:t>
      </w:r>
      <w:proofErr w:type="spellStart"/>
      <w:r>
        <w:t>ψηφιοποίηση</w:t>
      </w:r>
      <w:proofErr w:type="spellEnd"/>
      <w:r>
        <w:t xml:space="preserve"> φακέλου υγείας του ΛΥΥ και η δυνατότητα πρόσβασης στα δεδομένα υγείας του.</w:t>
      </w:r>
    </w:p>
    <w:p w14:paraId="7576F929" w14:textId="14777EB8" w:rsidR="00C103BB" w:rsidRDefault="001A7731" w:rsidP="00A11DC8">
      <w:r>
        <w:t xml:space="preserve">Για την υλοποίηση του υποσυστήματος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Ο συνολικός αριθμός τους και η κατανομή τους ανά ΣΝ φαίνεται </w:t>
      </w:r>
      <w:r w:rsidRPr="00D70BC0">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D70BC0">
        <w:t>, ενώ</w:t>
      </w:r>
      <w:r w:rsidR="00980FC2">
        <w:t xml:space="preserve"> οι προδιαγραφές τους στους αντίστοιχους πίνακες συμμόρφωσης</w:t>
      </w:r>
      <w:r w:rsidR="00980FC2" w:rsidRPr="006C7667">
        <w:t xml:space="preserve"> </w:t>
      </w:r>
      <w:r w:rsidR="00980FC2">
        <w:t>του Παραρτήματος ΙΙ.</w:t>
      </w:r>
    </w:p>
    <w:p w14:paraId="70418258" w14:textId="77777777" w:rsidR="001A7731" w:rsidRPr="0096582E" w:rsidRDefault="00B26566" w:rsidP="00A11DC8">
      <w:pPr>
        <w:rPr>
          <w:iCs/>
          <w:u w:val="single"/>
        </w:rPr>
      </w:pPr>
      <w:r w:rsidRPr="00EC024E">
        <w:rPr>
          <w:i/>
          <w:iCs/>
        </w:rPr>
        <w:t>ε</w:t>
      </w:r>
      <w:r w:rsidR="001A7731" w:rsidRPr="00EC024E">
        <w:rPr>
          <w:i/>
          <w:iCs/>
        </w:rPr>
        <w:t>)</w:t>
      </w:r>
      <w:r w:rsidR="006A6BA9" w:rsidRPr="00EC024E">
        <w:rPr>
          <w:i/>
          <w:iCs/>
        </w:rPr>
        <w:tab/>
      </w:r>
      <w:r w:rsidR="001A7731" w:rsidRPr="006A22D5">
        <w:rPr>
          <w:i/>
          <w:iCs/>
        </w:rPr>
        <w:t xml:space="preserve">Σύστημα HMS </w:t>
      </w:r>
      <w:r w:rsidR="00F41033" w:rsidRPr="006A22D5">
        <w:rPr>
          <w:i/>
          <w:iCs/>
        </w:rPr>
        <w:t>–</w:t>
      </w:r>
      <w:r w:rsidR="001A7731" w:rsidRPr="006A22D5">
        <w:rPr>
          <w:i/>
          <w:iCs/>
        </w:rPr>
        <w:t xml:space="preserve"> Υποσύστημα</w:t>
      </w:r>
      <w:r w:rsidR="00F41033" w:rsidRPr="006A22D5">
        <w:rPr>
          <w:i/>
          <w:iCs/>
        </w:rPr>
        <w:t xml:space="preserve"> κοστολόγησης εξωτερικών και εσωτερικών ασθενών</w:t>
      </w:r>
      <w:r w:rsidR="0096582E" w:rsidRPr="00EC024E">
        <w:rPr>
          <w:iCs/>
          <w:u w:val="single"/>
        </w:rPr>
        <w:t>.</w:t>
      </w:r>
    </w:p>
    <w:p w14:paraId="1C324BE7" w14:textId="77777777" w:rsidR="001A7731" w:rsidRDefault="00052C82" w:rsidP="00A11DC8">
      <w:r w:rsidRPr="0040138A">
        <w:t>θα ολοκληρωθεί κατά την 3</w:t>
      </w:r>
      <w:r w:rsidRPr="0040138A">
        <w:rPr>
          <w:vertAlign w:val="superscript"/>
        </w:rPr>
        <w:t>η</w:t>
      </w:r>
      <w:r w:rsidRPr="0040138A">
        <w:t xml:space="preserve"> έκδοση</w:t>
      </w:r>
      <w:r w:rsidR="001A7731" w:rsidRPr="00EE5799">
        <w:t>.</w:t>
      </w:r>
      <w:r w:rsidR="001A7731" w:rsidRPr="00EE5799">
        <w:rPr>
          <w:lang w:val="en-US"/>
        </w:rPr>
        <w:t>T</w:t>
      </w:r>
      <w:r w:rsidR="001A7731" w:rsidRPr="00EE5799">
        <w:t>ο υποσύστημα αυτό θα διαχειρίζε</w:t>
      </w:r>
      <w:r w:rsidR="001A7731">
        <w:t>ται όλες τις λογιστικές πληροφορίες που συσχετίζονται µε την νοσηλεία και τις λοιπές ιατρικές πράξεις (εξετάσεις, φάρμακα,</w:t>
      </w:r>
      <w:r w:rsidR="00F41033">
        <w:t xml:space="preserve"> παραπεμπτικά</w:t>
      </w:r>
      <w:r w:rsidR="001A7731">
        <w:t xml:space="preserve"> </w:t>
      </w:r>
      <w:proofErr w:type="spellStart"/>
      <w:r w:rsidR="001A7731">
        <w:t>κλπ</w:t>
      </w:r>
      <w:proofErr w:type="spellEnd"/>
      <w:r w:rsidR="001A7731">
        <w:t>) του κάθε Λ</w:t>
      </w:r>
      <w:r w:rsidR="001A7731">
        <w:rPr>
          <w:lang w:val="en-US"/>
        </w:rPr>
        <w:t>Y</w:t>
      </w:r>
      <w:r w:rsidR="001A7731">
        <w:t>Υ. Σκοπός του είναι, αφενός, η χρέωση του νοσηλευτικών υπηρεσιών και η τιμολόγηση τους στον ΛΥ</w:t>
      </w:r>
      <w:r w:rsidR="001A7731">
        <w:rPr>
          <w:lang w:val="en-US"/>
        </w:rPr>
        <w:t>Y</w:t>
      </w:r>
      <w:r w:rsidR="001A7731">
        <w:t xml:space="preserve"> ή τον ασφαλιστικό φορέα, αφετέρου, ο υπολογισμός του κόστους των υπηρεσιών σε εξωτερικούς και εσωτερικούς ασθενείς. Η τιμολόγηση θα συγκεντρώνει τα στοιχεία που δημιουργούνται από τα διάφορα τμήματα κατά την διάρκεια της νοσηλείας του ασθενή και σε συνδυασμό µε την διαχείριση των ασφαλιστικών ταμείων θα αυτοματοποιεί τις διαδικασίες χρέωσης αυτού. Απαραίτητη είναι η επικοινωνία του υποσυστήματος με τις αυτοματοποιημένες πλατφόρμες του Υπουργείου Υγείας καθώς και των ασφαλιστικών οργανισμών σχετικά με την υποβολή των παραστατικών χρέωσης τόσο των εξωτερικών ασθενών όσο και των εσωτερικών. (</w:t>
      </w:r>
      <w:r w:rsidR="001A7731">
        <w:rPr>
          <w:lang w:val="en-US"/>
        </w:rPr>
        <w:t>e</w:t>
      </w:r>
      <w:r w:rsidR="001A7731">
        <w:t>-</w:t>
      </w:r>
      <w:proofErr w:type="spellStart"/>
      <w:r w:rsidR="001A7731">
        <w:t>δαπυ</w:t>
      </w:r>
      <w:proofErr w:type="spellEnd"/>
      <w:r w:rsidR="001A7731">
        <w:t>). Συνοπτικά το υποσύστημα θα παρακολουθεί:</w:t>
      </w:r>
    </w:p>
    <w:p w14:paraId="50969FFA" w14:textId="77777777" w:rsidR="000B111C" w:rsidRDefault="001A7731" w:rsidP="004C5788">
      <w:pPr>
        <w:pStyle w:val="26"/>
        <w:numPr>
          <w:ilvl w:val="0"/>
          <w:numId w:val="39"/>
        </w:numPr>
        <w:ind w:left="709" w:hanging="425"/>
        <w:rPr>
          <w:rFonts w:eastAsia="Calibri"/>
        </w:rPr>
      </w:pPr>
      <w:r>
        <w:rPr>
          <w:rFonts w:cs="Arial"/>
        </w:rPr>
        <w:t>Ο</w:t>
      </w:r>
      <w:r>
        <w:rPr>
          <w:rFonts w:eastAsia="Calibri"/>
        </w:rPr>
        <w:t>φειλές νοσηλίων από ιδιώτες.</w:t>
      </w:r>
    </w:p>
    <w:p w14:paraId="3D842977" w14:textId="77777777" w:rsidR="00F81D3E" w:rsidRDefault="002702DD" w:rsidP="004C5788">
      <w:pPr>
        <w:pStyle w:val="26"/>
        <w:numPr>
          <w:ilvl w:val="0"/>
          <w:numId w:val="39"/>
        </w:numPr>
        <w:ind w:left="709" w:hanging="425"/>
        <w:rPr>
          <w:rFonts w:eastAsia="Calibri"/>
        </w:rPr>
      </w:pPr>
      <w:r>
        <w:rPr>
          <w:rFonts w:eastAsia="Calibri"/>
        </w:rPr>
        <w:t>Οφει</w:t>
      </w:r>
      <w:r w:rsidR="000B111C">
        <w:rPr>
          <w:rFonts w:eastAsia="Calibri"/>
        </w:rPr>
        <w:t xml:space="preserve">λές από παραπεμπτικά εξωτερικών ασθενών </w:t>
      </w:r>
      <w:r w:rsidR="001A7731">
        <w:rPr>
          <w:rFonts w:eastAsia="Calibri"/>
        </w:rPr>
        <w:t xml:space="preserve"> </w:t>
      </w:r>
    </w:p>
    <w:p w14:paraId="12378670" w14:textId="77777777" w:rsidR="00F81D3E" w:rsidRDefault="001A7731" w:rsidP="004C5788">
      <w:pPr>
        <w:pStyle w:val="26"/>
        <w:numPr>
          <w:ilvl w:val="0"/>
          <w:numId w:val="39"/>
        </w:numPr>
        <w:ind w:left="709" w:hanging="425"/>
        <w:rPr>
          <w:rFonts w:eastAsia="Calibri"/>
        </w:rPr>
      </w:pPr>
      <w:r>
        <w:rPr>
          <w:rFonts w:cs="Arial"/>
        </w:rPr>
        <w:t>Α</w:t>
      </w:r>
      <w:r>
        <w:rPr>
          <w:rFonts w:eastAsia="Calibri"/>
        </w:rPr>
        <w:t xml:space="preserve">παιτήσεις του Νοσοκομείου για τα νοσήλια προς τους διάφορους Ασφαλιστικούς Οργανισμούς. </w:t>
      </w:r>
    </w:p>
    <w:p w14:paraId="772D1FBF" w14:textId="77777777" w:rsidR="00F81D3E" w:rsidRDefault="001A7731" w:rsidP="004C5788">
      <w:pPr>
        <w:pStyle w:val="26"/>
        <w:numPr>
          <w:ilvl w:val="0"/>
          <w:numId w:val="39"/>
        </w:numPr>
        <w:ind w:left="709" w:hanging="425"/>
        <w:rPr>
          <w:rFonts w:eastAsia="Calibri"/>
        </w:rPr>
      </w:pPr>
      <w:r>
        <w:rPr>
          <w:rFonts w:eastAsia="Calibri"/>
        </w:rPr>
        <w:t>Του χρόνου</w:t>
      </w:r>
      <w:r w:rsidR="00580C77">
        <w:rPr>
          <w:rFonts w:eastAsia="Calibri"/>
        </w:rPr>
        <w:t>ς</w:t>
      </w:r>
      <w:r>
        <w:rPr>
          <w:rFonts w:eastAsia="Calibri"/>
        </w:rPr>
        <w:t xml:space="preserve"> εκκαθάρισης των νοσηλίων σύμφωνα με τα προβλεπόμενα δικαιολογητικά. </w:t>
      </w:r>
    </w:p>
    <w:p w14:paraId="1927D0E9" w14:textId="57119B15" w:rsidR="00C103BB" w:rsidRDefault="001A7731" w:rsidP="00A11DC8">
      <w:r>
        <w:t xml:space="preserve">Για την υλοποίηση του υποσυστήματος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w:t>
      </w:r>
      <w:r>
        <w:rPr>
          <w:lang w:val="en-US"/>
        </w:rPr>
        <w:t>barcode</w:t>
      </w:r>
      <w:r>
        <w:t xml:space="preserve"> </w:t>
      </w:r>
      <w:r>
        <w:rPr>
          <w:lang w:val="en-US"/>
        </w:rPr>
        <w:t>scanners</w:t>
      </w:r>
      <w:r>
        <w:t xml:space="preserve"> </w:t>
      </w:r>
      <w:r>
        <w:rPr>
          <w:lang w:val="en-US"/>
        </w:rPr>
        <w:t>type</w:t>
      </w:r>
      <w:r>
        <w:t xml:space="preserve"> </w:t>
      </w:r>
      <w:r>
        <w:rPr>
          <w:lang w:val="en-US"/>
        </w:rPr>
        <w:t>E</w:t>
      </w:r>
      <w:r>
        <w:t xml:space="preserve">. Ο συνολικός αριθμός τους και η κατανομή τους ανά ΣΝ φαίνεται </w:t>
      </w:r>
      <w:r w:rsidRPr="00580C77">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580C77">
        <w:t>, ενώ</w:t>
      </w:r>
      <w:r w:rsidR="00980FC2">
        <w:t xml:space="preserve"> οι προδιαγραφές τους στους αντίστοιχους πίνακες συμμόρφωσης</w:t>
      </w:r>
      <w:r w:rsidR="00980FC2" w:rsidRPr="006C7667">
        <w:t xml:space="preserve"> </w:t>
      </w:r>
      <w:r w:rsidR="00980FC2">
        <w:t>του Παραρτήματος ΙΙ.</w:t>
      </w:r>
    </w:p>
    <w:p w14:paraId="27862B20" w14:textId="77777777" w:rsidR="001A7731" w:rsidRPr="00ED73F8" w:rsidRDefault="00B26566" w:rsidP="006A6BA9">
      <w:pPr>
        <w:rPr>
          <w:i/>
          <w:iCs/>
        </w:rPr>
      </w:pPr>
      <w:proofErr w:type="spellStart"/>
      <w:r w:rsidRPr="006A22D5">
        <w:rPr>
          <w:i/>
          <w:iCs/>
        </w:rPr>
        <w:t>στ</w:t>
      </w:r>
      <w:proofErr w:type="spellEnd"/>
      <w:r w:rsidR="001A7731" w:rsidRPr="00EC024E">
        <w:rPr>
          <w:i/>
          <w:iCs/>
        </w:rPr>
        <w:t>)</w:t>
      </w:r>
      <w:r w:rsidR="006A6BA9" w:rsidRPr="00EC024E">
        <w:rPr>
          <w:i/>
          <w:iCs/>
        </w:rPr>
        <w:tab/>
      </w:r>
      <w:r w:rsidR="001A7731" w:rsidRPr="00EC024E">
        <w:rPr>
          <w:i/>
          <w:iCs/>
        </w:rPr>
        <w:t>Σύστημα HMS - Υποσύστημα γραφείου κίνησης ΛΥY</w:t>
      </w:r>
      <w:r w:rsidR="001A7731" w:rsidRPr="00ED73F8">
        <w:rPr>
          <w:i/>
          <w:iCs/>
        </w:rPr>
        <w:t xml:space="preserve"> </w:t>
      </w:r>
    </w:p>
    <w:p w14:paraId="6131321B" w14:textId="77777777" w:rsidR="00B258B8" w:rsidRDefault="001A7731" w:rsidP="00A11DC8">
      <w:r>
        <w:lastRenderedPageBreak/>
        <w:t xml:space="preserve">Το υποσύστημα θα υλοποιηθεί </w:t>
      </w:r>
      <w:r w:rsidRPr="00EE5799">
        <w:t xml:space="preserve">στην </w:t>
      </w:r>
      <w:r w:rsidR="00052C82" w:rsidRPr="0040138A">
        <w:t>3</w:t>
      </w:r>
      <w:r w:rsidR="00052C82" w:rsidRPr="0040138A">
        <w:rPr>
          <w:vertAlign w:val="superscript"/>
        </w:rPr>
        <w:t>η</w:t>
      </w:r>
      <w:r w:rsidR="00052C82" w:rsidRPr="0040138A">
        <w:t xml:space="preserve"> έκδοση του ΟΠΣΥΕΔ</w:t>
      </w:r>
      <w:r w:rsidRPr="00EE5799">
        <w:t>. Στόχος</w:t>
      </w:r>
      <w:r>
        <w:t xml:space="preserve"> του υποσυστήματος είναι η διαχείριση και παρακολούθηση της πορείας του νοσηλευόμενου ασθενή από την εισαγωγή έως και την έκδοση του εξιτηρίου. Περιλαμβάνει την ταυτοποίηση του ΛΥΥ (και των ασφαλιστικών του στοιχείων) κατά την προσέλευση του στο νοσοκομείο. Μεταξύ των βασικών χαρακτηριστικών είναι η παρακολούθηση της τακτικής και έκτακτης εισαγωγής ασθενή, η διαχείριση των επειγόντων περιστατικών, που εισάγονται για νοσηλεία και η παρακολούθηση των εισιτηρίων του νοσοκομείου.</w:t>
      </w:r>
    </w:p>
    <w:p w14:paraId="375C1A97" w14:textId="77777777" w:rsidR="001A7731" w:rsidRDefault="001A7731" w:rsidP="00A11DC8">
      <w:r>
        <w:t xml:space="preserve">Επίσης θα διαχειρίζεται την έκδοση των εξιτηρίων καθώς και των πάσης φύσεως πιστοποιητικών (για ασφαλιστικά ταμεία, βεβαιώσεις εισαγωγής, εξιτηρίου </w:t>
      </w:r>
      <w:proofErr w:type="spellStart"/>
      <w:r>
        <w:t>κλπ</w:t>
      </w:r>
      <w:proofErr w:type="spellEnd"/>
      <w:r>
        <w:t xml:space="preserve">). Τέλος, θα δίνει σαφή εικόνα της πληρότητας του νοσοκομείου (ανά θέση / όροφο / κλινική) ώστε να γίνεται ο σωστός προγραμματισμός των εισαγωγών. </w:t>
      </w:r>
    </w:p>
    <w:p w14:paraId="6374D218" w14:textId="77777777" w:rsidR="001A7731" w:rsidRDefault="001A7731" w:rsidP="00A11DC8">
      <w:pPr>
        <w:rPr>
          <w:rFonts w:cs="Arial"/>
        </w:rPr>
      </w:pPr>
      <w:r>
        <w:t xml:space="preserve">Με το ανωτέρω υποσύστημα επιτυγχάνεται η πλήρης </w:t>
      </w:r>
      <w:proofErr w:type="spellStart"/>
      <w:r>
        <w:t>ψηφιοποίηση</w:t>
      </w:r>
      <w:proofErr w:type="spellEnd"/>
      <w:r>
        <w:t xml:space="preserve"> των λειτουργιών που εκτελούνται στο γραφείο κίνησης ΛΥΥ.</w:t>
      </w:r>
    </w:p>
    <w:p w14:paraId="13ACC840" w14:textId="6D77A937" w:rsidR="001A7731" w:rsidRDefault="001A7731" w:rsidP="00A11DC8">
      <w:r>
        <w:t xml:space="preserve">Για την υλοποίηση του υποσυστήματος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w:t>
      </w:r>
      <w:r>
        <w:rPr>
          <w:lang w:val="en-US"/>
        </w:rPr>
        <w:t>barcode</w:t>
      </w:r>
      <w:r>
        <w:t xml:space="preserve"> </w:t>
      </w:r>
      <w:r>
        <w:rPr>
          <w:lang w:val="en-US"/>
        </w:rPr>
        <w:t>scanners</w:t>
      </w:r>
      <w:r>
        <w:t xml:space="preserve"> </w:t>
      </w:r>
      <w:r>
        <w:rPr>
          <w:lang w:val="en-US"/>
        </w:rPr>
        <w:t>type</w:t>
      </w:r>
      <w:r>
        <w:t xml:space="preserve"> </w:t>
      </w:r>
      <w:r>
        <w:rPr>
          <w:lang w:val="en-US"/>
        </w:rPr>
        <w:t>E</w:t>
      </w:r>
      <w:r>
        <w:t xml:space="preserve">. Ο συνολικός αριθμός τους και η κατανομή τους ανά ΣΝ φαίνεται </w:t>
      </w:r>
      <w:r w:rsidRPr="00B258B8">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B258B8">
        <w:t>,</w:t>
      </w:r>
      <w:r w:rsidR="00980FC2">
        <w:t xml:space="preserve"> ενώ οι προδιαγραφές τους στους αντίστοιχους πίνακες συμμόρφωσης</w:t>
      </w:r>
      <w:r w:rsidR="00980FC2" w:rsidRPr="006C7667">
        <w:t xml:space="preserve"> </w:t>
      </w:r>
      <w:r w:rsidR="00980FC2">
        <w:t>του Παραρτήματος ΙΙ.</w:t>
      </w:r>
    </w:p>
    <w:p w14:paraId="668AF772" w14:textId="77777777" w:rsidR="001A7731" w:rsidRPr="00356C7A" w:rsidRDefault="00B26566" w:rsidP="00A11DC8">
      <w:pPr>
        <w:rPr>
          <w:i/>
          <w:iCs/>
        </w:rPr>
      </w:pPr>
      <w:r w:rsidRPr="006A22D5">
        <w:rPr>
          <w:i/>
          <w:iCs/>
        </w:rPr>
        <w:t>ζ</w:t>
      </w:r>
      <w:r w:rsidR="001A7731" w:rsidRPr="00EC024E">
        <w:rPr>
          <w:i/>
          <w:iCs/>
        </w:rPr>
        <w:t>)</w:t>
      </w:r>
      <w:r w:rsidR="006A6BA9" w:rsidRPr="00EC024E">
        <w:rPr>
          <w:i/>
          <w:iCs/>
        </w:rPr>
        <w:tab/>
      </w:r>
      <w:r w:rsidR="001A7731" w:rsidRPr="006A22D5">
        <w:rPr>
          <w:i/>
          <w:iCs/>
        </w:rPr>
        <w:t xml:space="preserve">Σύστημα HMS -Υποσύστημα κλινικών </w:t>
      </w:r>
      <w:r w:rsidR="003C162D">
        <w:rPr>
          <w:i/>
          <w:iCs/>
        </w:rPr>
        <w:t>–</w:t>
      </w:r>
      <w:r w:rsidR="001A7731" w:rsidRPr="006A22D5">
        <w:rPr>
          <w:i/>
          <w:iCs/>
        </w:rPr>
        <w:t xml:space="preserve"> ΜΕΘ</w:t>
      </w:r>
      <w:r w:rsidR="003C162D">
        <w:rPr>
          <w:i/>
          <w:iCs/>
        </w:rPr>
        <w:t>-χειρουργ</w:t>
      </w:r>
      <w:r w:rsidR="00110706">
        <w:rPr>
          <w:i/>
          <w:iCs/>
        </w:rPr>
        <w:t>ε</w:t>
      </w:r>
      <w:r w:rsidR="003C162D">
        <w:rPr>
          <w:i/>
          <w:iCs/>
        </w:rPr>
        <w:t>ίων</w:t>
      </w:r>
    </w:p>
    <w:p w14:paraId="7C43B317" w14:textId="77777777" w:rsidR="001A7731" w:rsidRDefault="001A7731" w:rsidP="00A11DC8">
      <w:r>
        <w:t xml:space="preserve">Το υποσύστημα θα </w:t>
      </w:r>
      <w:r w:rsidRPr="00EE5799">
        <w:t xml:space="preserve">υλοποιηθεί στην </w:t>
      </w:r>
      <w:r w:rsidR="00052C82" w:rsidRPr="0040138A">
        <w:t>3</w:t>
      </w:r>
      <w:r w:rsidR="00052C82" w:rsidRPr="0040138A">
        <w:rPr>
          <w:vertAlign w:val="superscript"/>
        </w:rPr>
        <w:t>η</w:t>
      </w:r>
      <w:r w:rsidR="00052C82" w:rsidRPr="0040138A">
        <w:t xml:space="preserve"> έκδοση του ΟΠΣΥΕΔ</w:t>
      </w:r>
      <w:r w:rsidRPr="00EE5799">
        <w:t>. Μέσω του</w:t>
      </w:r>
      <w:r>
        <w:t xml:space="preserve"> υποσυστήματος θα είναι δυνατή η:</w:t>
      </w:r>
    </w:p>
    <w:p w14:paraId="4C3A8206" w14:textId="77777777" w:rsidR="00F81D3E" w:rsidRPr="00713D56" w:rsidRDefault="001A7731" w:rsidP="004C5788">
      <w:pPr>
        <w:pStyle w:val="26"/>
        <w:numPr>
          <w:ilvl w:val="0"/>
          <w:numId w:val="39"/>
        </w:numPr>
        <w:ind w:left="709" w:hanging="425"/>
        <w:rPr>
          <w:rFonts w:cs="Arial"/>
        </w:rPr>
      </w:pPr>
      <w:r w:rsidRPr="00713D56">
        <w:rPr>
          <w:rFonts w:cs="Arial"/>
        </w:rPr>
        <w:t xml:space="preserve">Λήψη ιστορικού υγείας του ΛΥΥ </w:t>
      </w:r>
    </w:p>
    <w:p w14:paraId="7B9B0601" w14:textId="77777777" w:rsidR="00F81D3E" w:rsidRPr="00713D56" w:rsidRDefault="001A7731" w:rsidP="004C5788">
      <w:pPr>
        <w:pStyle w:val="26"/>
        <w:numPr>
          <w:ilvl w:val="0"/>
          <w:numId w:val="39"/>
        </w:numPr>
        <w:ind w:left="709" w:hanging="425"/>
        <w:rPr>
          <w:rFonts w:cs="Arial"/>
        </w:rPr>
      </w:pPr>
      <w:r w:rsidRPr="00713D56">
        <w:rPr>
          <w:rFonts w:cs="Arial"/>
        </w:rPr>
        <w:t>Κατανομή του σε κλίνη.</w:t>
      </w:r>
    </w:p>
    <w:p w14:paraId="05424ECD" w14:textId="77777777" w:rsidR="00F81D3E" w:rsidRPr="00713D56" w:rsidRDefault="001A7731" w:rsidP="004C5788">
      <w:pPr>
        <w:pStyle w:val="26"/>
        <w:numPr>
          <w:ilvl w:val="0"/>
          <w:numId w:val="39"/>
        </w:numPr>
        <w:ind w:left="709" w:hanging="425"/>
        <w:rPr>
          <w:rFonts w:cs="Arial"/>
        </w:rPr>
      </w:pPr>
      <w:r w:rsidRPr="00713D56">
        <w:rPr>
          <w:rFonts w:cs="Arial"/>
        </w:rPr>
        <w:t xml:space="preserve">Εκτύπωσης </w:t>
      </w:r>
      <w:proofErr w:type="spellStart"/>
      <w:r w:rsidRPr="00713D56">
        <w:rPr>
          <w:rFonts w:cs="Arial"/>
        </w:rPr>
        <w:t>wristband</w:t>
      </w:r>
      <w:proofErr w:type="spellEnd"/>
      <w:r w:rsidRPr="00713D56">
        <w:rPr>
          <w:rFonts w:cs="Arial"/>
        </w:rPr>
        <w:t xml:space="preserve"> που θα συνοδεύει τον ΛΥΥ </w:t>
      </w:r>
      <w:proofErr w:type="spellStart"/>
      <w:r w:rsidRPr="00713D56">
        <w:rPr>
          <w:rFonts w:cs="Arial"/>
        </w:rPr>
        <w:t>καθ</w:t>
      </w:r>
      <w:proofErr w:type="spellEnd"/>
      <w:r w:rsidRPr="00713D56">
        <w:rPr>
          <w:rFonts w:cs="Arial"/>
        </w:rPr>
        <w:t xml:space="preserve"> όλη τη διάρκεια της νοσηλείας του.</w:t>
      </w:r>
    </w:p>
    <w:p w14:paraId="5BD5BA74" w14:textId="77777777" w:rsidR="00B26566" w:rsidRDefault="001A7731" w:rsidP="006A22D5">
      <w:pPr>
        <w:pStyle w:val="26"/>
      </w:pPr>
      <w:r w:rsidRPr="00B26566">
        <w:rPr>
          <w:rFonts w:cs="Arial"/>
        </w:rPr>
        <w:t>Παραγγελία εξετάσεων ( εργαστηριακών ή απεικονιστικών).</w:t>
      </w:r>
    </w:p>
    <w:p w14:paraId="315EE5E2" w14:textId="77777777" w:rsidR="001A7731" w:rsidRDefault="001A7731" w:rsidP="00A11DC8">
      <w:r>
        <w:t>Σκοπός του υποσυστήματος είναι η υποστήριξη της οργάνωσης της νοσηλευτικής υπηρεσίας του νοσοκομείου για την παροχή νοσηλευτικής φροντίδας, τη χορήγηση φαρμάκων , την τήρηση της θεραπευτικής αγωγής του ασθενούς και γενικότερα την παρακολούθηση της πορείας νόσου. Βρίσκεται σε άμεση συνεργασία με την εφαρμογή των ιατρικών πράξεων και έχει σκοπό την ενημέρωση και παροχή πληροφόρησης του νοσηλευτικού προσωπικού για την θεραπευτική αγωγή που πρέπει να ακολουθήσει ο ασθενής. Επίσης θα έχει τη δυνατότητα καταγραφής της μετακίνησης-ορισμού ασθενή σε άλλο θάλαμο/κλίνη. Η εφαρμογή θα καλύπτει τη «λογοδοσία» των νοσηλευτικών μονάδων σε κάθε βάρδια. Συνεργάζεται άμεσα με το υποσύστημα ηλεκτρονικής παραπομπής κλινικών.</w:t>
      </w:r>
    </w:p>
    <w:p w14:paraId="20A5DE9A" w14:textId="77777777" w:rsidR="001A7731" w:rsidRDefault="001A7731" w:rsidP="00A11DC8">
      <w:r>
        <w:t xml:space="preserve">Για την άμεση πρόσβαση στο Ηλεκτρονικό Αρχείο Υγείας του ΛΥΥ αλλά και για την διευκόλυνση των εργασιών τόσο του ιατρικού όσο και του νοσηλευτικού προσωπικού θα χρησιμοποιηθούν πέραν των σταθμών εργασίας και </w:t>
      </w:r>
      <w:r>
        <w:rPr>
          <w:lang w:val="en-US"/>
        </w:rPr>
        <w:t>tablets</w:t>
      </w:r>
      <w:r>
        <w:t xml:space="preserve"> με γραφίδα</w:t>
      </w:r>
      <w:r w:rsidR="00110706">
        <w:t>.</w:t>
      </w:r>
    </w:p>
    <w:p w14:paraId="16598913" w14:textId="77777777" w:rsidR="00B26566" w:rsidRDefault="001A7731" w:rsidP="006A22D5">
      <w:pPr>
        <w:rPr>
          <w:rFonts w:cs="Arial"/>
        </w:rPr>
      </w:pPr>
      <w:r>
        <w:t>Επιπρόσθετα</w:t>
      </w:r>
      <w:r w:rsidR="00114514">
        <w:t>,</w:t>
      </w:r>
      <w:r>
        <w:t xml:space="preserve"> από το νοσηλευτικό προσωπικό θα χρησιμοποιηθούν φορητά </w:t>
      </w:r>
      <w:r>
        <w:rPr>
          <w:lang w:val="en-US"/>
        </w:rPr>
        <w:t>barcode</w:t>
      </w:r>
      <w:r>
        <w:t xml:space="preserve"> </w:t>
      </w:r>
      <w:r>
        <w:rPr>
          <w:lang w:val="en-US"/>
        </w:rPr>
        <w:t>scanners</w:t>
      </w:r>
      <w:r>
        <w:t xml:space="preserve"> και εκτυπωτές προκειμένου να </w:t>
      </w:r>
      <w:r w:rsidR="002702DD">
        <w:t>επιτευχθεί</w:t>
      </w:r>
      <w:r>
        <w:t xml:space="preserve"> το </w:t>
      </w:r>
      <w:r>
        <w:rPr>
          <w:lang w:val="en-US"/>
        </w:rPr>
        <w:t>bed</w:t>
      </w:r>
      <w:r>
        <w:t xml:space="preserve"> </w:t>
      </w:r>
      <w:r>
        <w:rPr>
          <w:lang w:val="en-US"/>
        </w:rPr>
        <w:t>side</w:t>
      </w:r>
      <w:r>
        <w:t xml:space="preserve"> </w:t>
      </w:r>
      <w:r>
        <w:rPr>
          <w:lang w:val="en-US"/>
        </w:rPr>
        <w:t>scanning</w:t>
      </w:r>
      <w:r>
        <w:t xml:space="preserve"> για οποιαδήποτε διαδικασία παραγγελίας, χορήγησης φαρμακευτικής αγωγής και υλικού, λήψη δειγμάτων κλπ.</w:t>
      </w:r>
    </w:p>
    <w:p w14:paraId="03EC4A30" w14:textId="77777777" w:rsidR="003C162D" w:rsidRDefault="00B26566" w:rsidP="006A22D5">
      <w:pPr>
        <w:pStyle w:val="26"/>
        <w:ind w:left="0"/>
      </w:pPr>
      <w:r>
        <w:rPr>
          <w:rFonts w:cs="Arial"/>
        </w:rPr>
        <w:t xml:space="preserve">Η παραπομπή των </w:t>
      </w:r>
      <w:r w:rsidR="002702DD">
        <w:rPr>
          <w:rFonts w:cs="Arial"/>
        </w:rPr>
        <w:t>νοσηλευόμενων</w:t>
      </w:r>
      <w:r>
        <w:rPr>
          <w:rFonts w:cs="Arial"/>
        </w:rPr>
        <w:t xml:space="preserve"> ασθενών στα ΕΙ (όταν αυτό απαιτείται) θα γίνεται μέσω χρονοπρογραμματισμού</w:t>
      </w:r>
      <w:r>
        <w:t xml:space="preserve"> σε καθορισμένη περίοδο λειτουργίας εκάστου ΕΙ ( συνήθως μετά τις 12:00). Ο κυριότερος όγκος παραπομπών των κλινικών προς τα ΕΙ αφορά τη διενέργεια </w:t>
      </w:r>
      <w:r w:rsidR="002702DD">
        <w:t>προ εγχειρητικών</w:t>
      </w:r>
      <w:r>
        <w:t xml:space="preserve"> ελέγχων. Έτσι επιτυγχάνεται δυναμικά ο έλεγχός ροών των εσωτερικών ασθενών προς τα ΕΙ σύμφωνα με τις δυνατότητες εξυπηρέτησης αυτών, προκειμένου να μην δημιουργείται συμφόρηση στο αντίστοιχο ΕΙ. Επιπρόσθετα η εξυπηρέτηση των εσωτερικών ασθενών θα γίνεται σε διαφορετική περίοδο λειτουργίας σε σχέση με τους λοιπούς ΛΥΥ. </w:t>
      </w:r>
    </w:p>
    <w:p w14:paraId="1AE6D454" w14:textId="77777777" w:rsidR="003C162D" w:rsidRDefault="003C162D" w:rsidP="006A22D5">
      <w:pPr>
        <w:pStyle w:val="26"/>
        <w:ind w:left="0"/>
      </w:pPr>
      <w:r>
        <w:t>Μέσω του υπο</w:t>
      </w:r>
      <w:r w:rsidR="003B649A">
        <w:t>συ</w:t>
      </w:r>
      <w:r>
        <w:t xml:space="preserve">στήματος </w:t>
      </w:r>
      <w:r w:rsidR="002702DD">
        <w:t>χειρουργείων</w:t>
      </w:r>
      <w:r>
        <w:t xml:space="preserve"> θα είναι δυνατή η λογιστική τακτοποίηση των υλικών που καταναλίσκονται σε χειρουργικές πράξεις </w:t>
      </w:r>
      <w:r w:rsidR="002702DD">
        <w:t>επιώ</w:t>
      </w:r>
      <w:r>
        <w:t xml:space="preserve"> των Λ</w:t>
      </w:r>
      <w:r w:rsidR="00110706">
        <w:t>Υ</w:t>
      </w:r>
      <w:r>
        <w:t>Υ.</w:t>
      </w:r>
    </w:p>
    <w:p w14:paraId="1A164237" w14:textId="62F6EA8E" w:rsidR="008B1BFC" w:rsidRDefault="008B1BFC" w:rsidP="008B1BFC">
      <w:r>
        <w:lastRenderedPageBreak/>
        <w:t xml:space="preserve">Συνολικά με το υποσύστημα κλινικών επιτυγχάνεται η πλήρης </w:t>
      </w:r>
      <w:proofErr w:type="spellStart"/>
      <w:r>
        <w:t>ψηφιοποίηση</w:t>
      </w:r>
      <w:proofErr w:type="spellEnd"/>
      <w:r>
        <w:t xml:space="preserve"> των λειτουργιών που εκτελούνται σε αυτές, με </w:t>
      </w:r>
      <w:proofErr w:type="spellStart"/>
      <w:r>
        <w:t>ομογενοποιημένο</w:t>
      </w:r>
      <w:proofErr w:type="spellEnd"/>
      <w:r>
        <w:t xml:space="preserve"> τρόπο. Γίνεται εφικτή η άμεση παρακολούθηση της κατανάλωσης του υλικού κάθε κλινικής από την κεντρική διαχείριση. Περιορίζονται σημαντικά τα περιθώρια λάθους κατά τις δειγματοληψίες και αντιστοίχισης των δειγμάτων σε λάθος ασθενείς. Η χρήση φορητών συσκευών θα επιτρέψει στο ιατρονοσηλευτικό προσωπικό να μην φέρει μαζί του τον έντυπο φάκελο του ΛΥΥ, αλλά να αναζητά ό,τι χρειάζεται στο Πληροφοριακό Σύστημα του Νοσοκομείου μέσω του </w:t>
      </w:r>
      <w:r>
        <w:rPr>
          <w:lang w:val="en-US"/>
        </w:rPr>
        <w:t>tablet</w:t>
      </w:r>
      <w:r>
        <w:t>. Επιπρόσθετα το ιατρονοσηλευτικό προσωπικό θα έχει πρόσβαση στο Πληροφοριακό Σύστημα από οποιοδήποτε σημείο του Νοσοκομείου, που θα καλύπτεται από ασύρματο δίκτυο.</w:t>
      </w:r>
    </w:p>
    <w:p w14:paraId="6BB38707" w14:textId="03CE9F25" w:rsidR="00C103BB" w:rsidRPr="0096582E" w:rsidRDefault="001A7731" w:rsidP="00A11DC8">
      <w:r>
        <w:t xml:space="preserve">Για την υλοποίηση του υποσυστήματος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w:t>
      </w:r>
      <w:r>
        <w:rPr>
          <w:lang w:val="en-US"/>
        </w:rPr>
        <w:t>barcode</w:t>
      </w:r>
      <w:r>
        <w:t xml:space="preserve"> </w:t>
      </w:r>
      <w:r>
        <w:rPr>
          <w:lang w:val="en-US"/>
        </w:rPr>
        <w:t>scanners</w:t>
      </w:r>
      <w:r>
        <w:t xml:space="preserve"> </w:t>
      </w:r>
      <w:r>
        <w:rPr>
          <w:lang w:val="en-US"/>
        </w:rPr>
        <w:t>type</w:t>
      </w:r>
      <w:r>
        <w:t xml:space="preserve"> </w:t>
      </w:r>
      <w:r>
        <w:rPr>
          <w:lang w:val="en-US"/>
        </w:rPr>
        <w:t>D</w:t>
      </w:r>
      <w:r>
        <w:t xml:space="preserve"> , Η/Υ, εκτυπωτές </w:t>
      </w:r>
      <w:r>
        <w:rPr>
          <w:lang w:val="en-US"/>
        </w:rPr>
        <w:t>type</w:t>
      </w:r>
      <w:r>
        <w:t xml:space="preserve"> </w:t>
      </w:r>
      <w:r>
        <w:rPr>
          <w:lang w:val="en-US"/>
        </w:rPr>
        <w:t>B</w:t>
      </w:r>
      <w:r>
        <w:t>-</w:t>
      </w:r>
      <w:r>
        <w:rPr>
          <w:lang w:val="en-US"/>
        </w:rPr>
        <w:t>C</w:t>
      </w:r>
      <w:r>
        <w:t>-</w:t>
      </w:r>
      <w:r>
        <w:rPr>
          <w:lang w:val="en-US"/>
        </w:rPr>
        <w:t>D</w:t>
      </w:r>
      <w:r>
        <w:t xml:space="preserve">, </w:t>
      </w:r>
      <w:r>
        <w:rPr>
          <w:lang w:val="en-US"/>
        </w:rPr>
        <w:t>wristbands</w:t>
      </w:r>
      <w:r>
        <w:t xml:space="preserve">. Ο συνολικός αριθμός τους και η κατανομή τους ανά ΣΝ φαίνεται </w:t>
      </w:r>
      <w:r w:rsidR="00980FC2" w:rsidRPr="000739DC">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0739DC">
        <w:t>, ενώ</w:t>
      </w:r>
      <w:r w:rsidR="00980FC2">
        <w:t xml:space="preserve"> οι προδιαγραφές </w:t>
      </w:r>
      <w:r w:rsidR="00980FC2" w:rsidRPr="0096582E">
        <w:t>τους στους αντίστοιχους πίνακες συμμόρφωσης του Παραρτήματος ΙΙ.</w:t>
      </w:r>
    </w:p>
    <w:p w14:paraId="61500277" w14:textId="77777777" w:rsidR="001A7731" w:rsidRPr="006A22D5" w:rsidRDefault="00EC024E" w:rsidP="00A11DC8">
      <w:pPr>
        <w:rPr>
          <w:i/>
          <w:iCs/>
        </w:rPr>
      </w:pPr>
      <w:r>
        <w:rPr>
          <w:i/>
          <w:iCs/>
        </w:rPr>
        <w:t>η</w:t>
      </w:r>
      <w:r w:rsidR="001A7731" w:rsidRPr="0096582E">
        <w:rPr>
          <w:i/>
          <w:iCs/>
        </w:rPr>
        <w:t>)</w:t>
      </w:r>
      <w:r w:rsidR="00573D97" w:rsidRPr="0096582E">
        <w:rPr>
          <w:i/>
          <w:iCs/>
        </w:rPr>
        <w:tab/>
      </w:r>
      <w:r w:rsidR="001A7731" w:rsidRPr="00EC024E">
        <w:rPr>
          <w:i/>
          <w:iCs/>
        </w:rPr>
        <w:t>Σύστημα LIS</w:t>
      </w:r>
      <w:r w:rsidR="006B1136" w:rsidRPr="006A22D5">
        <w:rPr>
          <w:i/>
          <w:iCs/>
        </w:rPr>
        <w:t xml:space="preserve"> </w:t>
      </w:r>
    </w:p>
    <w:p w14:paraId="557B70DC" w14:textId="77777777" w:rsidR="001A7731" w:rsidRDefault="001A7731" w:rsidP="00A11DC8">
      <w:r w:rsidRPr="00EE5799">
        <w:t>Το</w:t>
      </w:r>
      <w:r>
        <w:t xml:space="preserve"> σύστημα </w:t>
      </w:r>
      <w:r>
        <w:rPr>
          <w:lang w:val="en-US"/>
        </w:rPr>
        <w:t>LIS</w:t>
      </w:r>
      <w:r>
        <w:t xml:space="preserve"> (</w:t>
      </w:r>
      <w:r>
        <w:rPr>
          <w:lang w:val="en-US"/>
        </w:rPr>
        <w:t>Laboratory</w:t>
      </w:r>
      <w:r>
        <w:t xml:space="preserve"> </w:t>
      </w:r>
      <w:r>
        <w:rPr>
          <w:lang w:val="en-US"/>
        </w:rPr>
        <w:t>Information</w:t>
      </w:r>
      <w:r>
        <w:t xml:space="preserve"> </w:t>
      </w:r>
      <w:r>
        <w:rPr>
          <w:lang w:val="en-US"/>
        </w:rPr>
        <w:t>System</w:t>
      </w:r>
      <w:r>
        <w:t xml:space="preserve">) αποτελείται από </w:t>
      </w:r>
      <w:r w:rsidR="00EC024E">
        <w:t>6</w:t>
      </w:r>
      <w:r w:rsidR="007F723E">
        <w:t xml:space="preserve"> </w:t>
      </w:r>
      <w:r>
        <w:t>υποσυστήματα:</w:t>
      </w:r>
    </w:p>
    <w:p w14:paraId="7BA59BC2" w14:textId="77777777" w:rsidR="00F81D3E" w:rsidRPr="00713D56" w:rsidRDefault="001A7731" w:rsidP="004C5788">
      <w:pPr>
        <w:pStyle w:val="26"/>
        <w:numPr>
          <w:ilvl w:val="0"/>
          <w:numId w:val="39"/>
        </w:numPr>
        <w:ind w:left="709" w:hanging="425"/>
        <w:rPr>
          <w:rFonts w:cs="Arial"/>
        </w:rPr>
      </w:pPr>
      <w:r w:rsidRPr="00713D56">
        <w:rPr>
          <w:rFonts w:cs="Arial"/>
        </w:rPr>
        <w:t>Υποσύστημα Γραμματείας</w:t>
      </w:r>
    </w:p>
    <w:p w14:paraId="1B555AA3" w14:textId="77777777" w:rsidR="00F81D3E" w:rsidRPr="00713D56" w:rsidRDefault="001A7731" w:rsidP="004C5788">
      <w:pPr>
        <w:pStyle w:val="26"/>
        <w:numPr>
          <w:ilvl w:val="0"/>
          <w:numId w:val="39"/>
        </w:numPr>
        <w:ind w:left="709" w:hanging="425"/>
        <w:rPr>
          <w:rFonts w:cs="Arial"/>
        </w:rPr>
      </w:pPr>
      <w:r w:rsidRPr="00713D56">
        <w:rPr>
          <w:rFonts w:cs="Arial"/>
        </w:rPr>
        <w:t>Υποσύστημα Επικοινωνίας με Αναλυτή</w:t>
      </w:r>
    </w:p>
    <w:p w14:paraId="3482EE1E" w14:textId="77777777" w:rsidR="00F81D3E" w:rsidRPr="00713D56" w:rsidRDefault="001A7731" w:rsidP="004C5788">
      <w:pPr>
        <w:pStyle w:val="26"/>
        <w:numPr>
          <w:ilvl w:val="0"/>
          <w:numId w:val="39"/>
        </w:numPr>
        <w:ind w:left="709" w:hanging="425"/>
        <w:rPr>
          <w:rFonts w:cs="Arial"/>
        </w:rPr>
      </w:pPr>
      <w:r w:rsidRPr="00713D56">
        <w:rPr>
          <w:rFonts w:cs="Arial"/>
        </w:rPr>
        <w:t>Υποσύστημα Τεχνολόγου</w:t>
      </w:r>
    </w:p>
    <w:p w14:paraId="1DF5B2A4" w14:textId="77777777" w:rsidR="00F81D3E" w:rsidRPr="00713D56" w:rsidRDefault="001A7731" w:rsidP="004C5788">
      <w:pPr>
        <w:pStyle w:val="26"/>
        <w:numPr>
          <w:ilvl w:val="0"/>
          <w:numId w:val="39"/>
        </w:numPr>
        <w:ind w:left="709" w:hanging="425"/>
        <w:rPr>
          <w:rFonts w:cs="Arial"/>
        </w:rPr>
      </w:pPr>
      <w:r w:rsidRPr="00713D56">
        <w:rPr>
          <w:rFonts w:cs="Arial"/>
        </w:rPr>
        <w:t xml:space="preserve">Υποσύστημα </w:t>
      </w:r>
      <w:proofErr w:type="spellStart"/>
      <w:r w:rsidRPr="00713D56">
        <w:rPr>
          <w:rFonts w:cs="Arial"/>
        </w:rPr>
        <w:t>Εγκρίνοντος</w:t>
      </w:r>
      <w:proofErr w:type="spellEnd"/>
    </w:p>
    <w:p w14:paraId="75D30AD4" w14:textId="77777777" w:rsidR="00410C9A" w:rsidRPr="00722E4F" w:rsidRDefault="00410C9A" w:rsidP="004C5788">
      <w:pPr>
        <w:pStyle w:val="26"/>
        <w:numPr>
          <w:ilvl w:val="0"/>
          <w:numId w:val="39"/>
        </w:numPr>
        <w:ind w:left="709" w:hanging="425"/>
        <w:rPr>
          <w:rFonts w:cs="Arial"/>
        </w:rPr>
      </w:pPr>
      <w:r w:rsidRPr="00722E4F">
        <w:t xml:space="preserve">Υποσύστημα </w:t>
      </w:r>
      <w:r w:rsidR="0096582E">
        <w:t>Αποστολής Παραγγελίας και Παραλαβής Α</w:t>
      </w:r>
      <w:r w:rsidRPr="00722E4F">
        <w:t>ποτελεσμάτων</w:t>
      </w:r>
    </w:p>
    <w:p w14:paraId="3C534B45" w14:textId="77777777" w:rsidR="00410C9A" w:rsidRPr="00722E4F" w:rsidRDefault="0096582E" w:rsidP="004C5788">
      <w:pPr>
        <w:pStyle w:val="26"/>
        <w:numPr>
          <w:ilvl w:val="0"/>
          <w:numId w:val="39"/>
        </w:numPr>
        <w:ind w:left="709" w:hanging="425"/>
        <w:rPr>
          <w:rFonts w:cs="Arial"/>
        </w:rPr>
      </w:pPr>
      <w:r>
        <w:t>Υποσύστημα Παρουσίασης Π</w:t>
      </w:r>
      <w:r w:rsidR="00410C9A" w:rsidRPr="00722E4F">
        <w:t>ορισμάτων στον ΙΑΑΝ</w:t>
      </w:r>
    </w:p>
    <w:p w14:paraId="627B7167" w14:textId="77777777" w:rsidR="001A7731" w:rsidRDefault="001A7731" w:rsidP="00A11DC8">
      <w:r>
        <w:t>Το σύστημα των εργαστηρίων καλείται να καλύψει διαφορετικές λειτουργίες, όπως:</w:t>
      </w:r>
    </w:p>
    <w:p w14:paraId="34BA665E" w14:textId="77777777" w:rsidR="00F81D3E" w:rsidRPr="00713D56" w:rsidRDefault="001A7731" w:rsidP="004C5788">
      <w:pPr>
        <w:pStyle w:val="26"/>
        <w:numPr>
          <w:ilvl w:val="0"/>
          <w:numId w:val="39"/>
        </w:numPr>
        <w:ind w:left="709" w:hanging="425"/>
        <w:rPr>
          <w:rFonts w:cs="Arial"/>
        </w:rPr>
      </w:pPr>
      <w:r w:rsidRPr="00713D56">
        <w:rPr>
          <w:rFonts w:cs="Arial"/>
        </w:rPr>
        <w:t>Παραγγελία εξετάσεων</w:t>
      </w:r>
    </w:p>
    <w:p w14:paraId="6DF5F7D7" w14:textId="77777777" w:rsidR="00F81D3E" w:rsidRPr="00713D56" w:rsidRDefault="001A7731" w:rsidP="004C5788">
      <w:pPr>
        <w:pStyle w:val="26"/>
        <w:numPr>
          <w:ilvl w:val="0"/>
          <w:numId w:val="39"/>
        </w:numPr>
        <w:ind w:left="709" w:hanging="425"/>
        <w:rPr>
          <w:rFonts w:cs="Arial"/>
        </w:rPr>
      </w:pPr>
      <w:r w:rsidRPr="00713D56">
        <w:rPr>
          <w:rFonts w:cs="Arial"/>
        </w:rPr>
        <w:t>Κατανομή των εξετάσεων στα εργαστήρια</w:t>
      </w:r>
    </w:p>
    <w:p w14:paraId="1031EF31" w14:textId="77777777" w:rsidR="00F81D3E" w:rsidRPr="00713D56" w:rsidRDefault="001A7731" w:rsidP="004C5788">
      <w:pPr>
        <w:pStyle w:val="26"/>
        <w:numPr>
          <w:ilvl w:val="0"/>
          <w:numId w:val="39"/>
        </w:numPr>
        <w:ind w:left="709" w:hanging="425"/>
        <w:rPr>
          <w:rFonts w:cs="Arial"/>
        </w:rPr>
      </w:pPr>
      <w:r w:rsidRPr="00713D56">
        <w:rPr>
          <w:rFonts w:cs="Arial"/>
        </w:rPr>
        <w:t>Χρονοπρογραμματισμό των εργασιών</w:t>
      </w:r>
    </w:p>
    <w:p w14:paraId="66B1D67B" w14:textId="77777777" w:rsidR="00FA731C" w:rsidRDefault="001A7731" w:rsidP="004C5788">
      <w:pPr>
        <w:pStyle w:val="26"/>
        <w:numPr>
          <w:ilvl w:val="0"/>
          <w:numId w:val="39"/>
        </w:numPr>
        <w:ind w:left="709" w:hanging="425"/>
        <w:rPr>
          <w:rFonts w:cs="Arial"/>
        </w:rPr>
      </w:pPr>
      <w:r w:rsidRPr="00713D56">
        <w:rPr>
          <w:rFonts w:cs="Arial"/>
        </w:rPr>
        <w:t>Σύνδεση με τους αναλυτές (λίστες εργασίας)</w:t>
      </w:r>
    </w:p>
    <w:p w14:paraId="4F7E28EA" w14:textId="77777777" w:rsidR="00F81D3E" w:rsidRPr="00FA731C" w:rsidRDefault="001A7731" w:rsidP="004C5788">
      <w:pPr>
        <w:pStyle w:val="26"/>
        <w:numPr>
          <w:ilvl w:val="0"/>
          <w:numId w:val="39"/>
        </w:numPr>
        <w:ind w:left="709" w:hanging="425"/>
        <w:rPr>
          <w:rFonts w:cs="Arial"/>
        </w:rPr>
      </w:pPr>
      <w:r w:rsidRPr="00FA731C">
        <w:rPr>
          <w:rFonts w:cs="Arial"/>
        </w:rPr>
        <w:t xml:space="preserve">Διαχείριση- έλεγχος-διανομή των αποτελεσμάτων. </w:t>
      </w:r>
    </w:p>
    <w:p w14:paraId="35F478FE" w14:textId="77777777" w:rsidR="001A7731" w:rsidRDefault="001A7731" w:rsidP="00A11DC8">
      <w:r>
        <w:t xml:space="preserve">Συνεργάζεται με το υποσύστημα στατιστικών για την παραγωγή στοιχείων όγκου εξετάσεων (κατά μηχάνημα, εργαστήριο, εξεταζόμενο, εντολέα ιατρό, κλινική </w:t>
      </w:r>
      <w:r w:rsidR="003B649A">
        <w:t>κλπ.</w:t>
      </w:r>
      <w:r>
        <w:t>), και με το υποσύστημα ΕΙ και ΤΕΠ.</w:t>
      </w:r>
    </w:p>
    <w:p w14:paraId="7ED275E5" w14:textId="77777777" w:rsidR="001A7731" w:rsidRDefault="001A7731" w:rsidP="00A11DC8">
      <w:r>
        <w:t>Τα αναμενόμενα οφέλη του Συστήματος συνοψίζονται στα παρακάτω:</w:t>
      </w:r>
    </w:p>
    <w:p w14:paraId="6B01D949" w14:textId="77777777" w:rsidR="00F81D3E" w:rsidRPr="00713D56" w:rsidRDefault="001A7731" w:rsidP="004C5788">
      <w:pPr>
        <w:pStyle w:val="26"/>
        <w:numPr>
          <w:ilvl w:val="0"/>
          <w:numId w:val="39"/>
        </w:numPr>
        <w:ind w:left="709" w:hanging="425"/>
        <w:rPr>
          <w:rFonts w:cs="Arial"/>
        </w:rPr>
      </w:pPr>
      <w:r w:rsidRPr="00713D56">
        <w:rPr>
          <w:rFonts w:cs="Arial"/>
        </w:rPr>
        <w:t>Παρέχει δυνατότητες περιορισμού των</w:t>
      </w:r>
      <w:r w:rsidR="003274B5" w:rsidRPr="00713D56">
        <w:rPr>
          <w:rFonts w:cs="Arial"/>
        </w:rPr>
        <w:t>,</w:t>
      </w:r>
      <w:r w:rsidRPr="00713D56">
        <w:rPr>
          <w:rFonts w:cs="Arial"/>
        </w:rPr>
        <w:t xml:space="preserve"> για διαφόρους λόγους (π.χ. απώλεια δειγμάτων, διπλές εξετάσεις, </w:t>
      </w:r>
      <w:r w:rsidR="003B649A" w:rsidRPr="00713D56">
        <w:rPr>
          <w:rFonts w:cs="Arial"/>
        </w:rPr>
        <w:t>κλπ.</w:t>
      </w:r>
      <w:r w:rsidRPr="00713D56">
        <w:rPr>
          <w:rFonts w:cs="Arial"/>
        </w:rPr>
        <w:t>)</w:t>
      </w:r>
      <w:r w:rsidR="003274B5" w:rsidRPr="00713D56">
        <w:rPr>
          <w:rFonts w:cs="Arial"/>
        </w:rPr>
        <w:t>,</w:t>
      </w:r>
      <w:r w:rsidRPr="00713D56">
        <w:rPr>
          <w:rFonts w:cs="Arial"/>
        </w:rPr>
        <w:t xml:space="preserve"> επιπλέον εξετάσεων στα νοσοκομεία και λοιπά νοσηλευτικά ιδρύματα.</w:t>
      </w:r>
    </w:p>
    <w:p w14:paraId="40F9B28A" w14:textId="77777777" w:rsidR="00F81D3E" w:rsidRPr="00713D56" w:rsidRDefault="001A7731" w:rsidP="004C5788">
      <w:pPr>
        <w:pStyle w:val="26"/>
        <w:numPr>
          <w:ilvl w:val="0"/>
          <w:numId w:val="39"/>
        </w:numPr>
        <w:ind w:left="709" w:hanging="425"/>
        <w:rPr>
          <w:rFonts w:cs="Arial"/>
        </w:rPr>
      </w:pPr>
      <w:r w:rsidRPr="00713D56">
        <w:rPr>
          <w:rFonts w:cs="Arial"/>
        </w:rPr>
        <w:t>Η βελτίωση της σχέσης κόστους – απόδοσης των υπηρεσιών των Εργαστηρίων, μέσω του περιορισμού της χειρόγραφης εργασίας και των πιθανών λαθών που αυτή συνεπάγεται.</w:t>
      </w:r>
    </w:p>
    <w:p w14:paraId="46433D10" w14:textId="77777777" w:rsidR="00F81D3E" w:rsidRPr="00713D56" w:rsidRDefault="001A7731" w:rsidP="004C5788">
      <w:pPr>
        <w:pStyle w:val="26"/>
        <w:numPr>
          <w:ilvl w:val="0"/>
          <w:numId w:val="39"/>
        </w:numPr>
        <w:ind w:left="709" w:hanging="425"/>
        <w:rPr>
          <w:rFonts w:cs="Arial"/>
        </w:rPr>
      </w:pPr>
      <w:r w:rsidRPr="00713D56">
        <w:rPr>
          <w:rFonts w:cs="Arial"/>
        </w:rPr>
        <w:t>Γίνεται ορθολογισμός του λειτουργικού κόστους και του προγραμματισμού προμηθειών.</w:t>
      </w:r>
    </w:p>
    <w:p w14:paraId="1C8A5BFE" w14:textId="77777777" w:rsidR="00F81D3E" w:rsidRPr="00713D56" w:rsidRDefault="003B649A" w:rsidP="004C5788">
      <w:pPr>
        <w:pStyle w:val="26"/>
        <w:numPr>
          <w:ilvl w:val="0"/>
          <w:numId w:val="39"/>
        </w:numPr>
        <w:ind w:left="709" w:hanging="425"/>
        <w:rPr>
          <w:rFonts w:cs="Arial"/>
        </w:rPr>
      </w:pPr>
      <w:r>
        <w:rPr>
          <w:rFonts w:cs="Arial"/>
        </w:rPr>
        <w:t xml:space="preserve">Διασυνδέεται με τα υποσυστήματα </w:t>
      </w:r>
      <w:r w:rsidR="001A7731" w:rsidRPr="00713D56">
        <w:rPr>
          <w:rFonts w:cs="Arial"/>
        </w:rPr>
        <w:t>ΕΙ – ΤΕΠ για αυτόματη παραγγελία εξετάσεων στα αρμόδια εργαστήρια</w:t>
      </w:r>
    </w:p>
    <w:p w14:paraId="02F7D633" w14:textId="77777777" w:rsidR="00F81D3E" w:rsidRPr="00713D56" w:rsidRDefault="001A7731" w:rsidP="004C5788">
      <w:pPr>
        <w:pStyle w:val="26"/>
        <w:numPr>
          <w:ilvl w:val="0"/>
          <w:numId w:val="39"/>
        </w:numPr>
        <w:ind w:left="709" w:hanging="425"/>
        <w:rPr>
          <w:rFonts w:cs="Arial"/>
        </w:rPr>
      </w:pPr>
      <w:r w:rsidRPr="00713D56">
        <w:rPr>
          <w:rFonts w:cs="Arial"/>
        </w:rPr>
        <w:t>Διασυνδέεται με το υποσύστημα ηλεκτρονικού αρχείου υγείας ΛΥΥ με αυτόματη επιστροφή αποτελεσμάτων.</w:t>
      </w:r>
    </w:p>
    <w:p w14:paraId="78E11B78" w14:textId="77777777" w:rsidR="00F81D3E" w:rsidRPr="00713D56" w:rsidRDefault="001A7731" w:rsidP="004C5788">
      <w:pPr>
        <w:pStyle w:val="26"/>
        <w:numPr>
          <w:ilvl w:val="0"/>
          <w:numId w:val="39"/>
        </w:numPr>
        <w:ind w:left="709" w:hanging="425"/>
        <w:rPr>
          <w:rFonts w:cs="Arial"/>
        </w:rPr>
      </w:pPr>
      <w:r w:rsidRPr="00713D56">
        <w:rPr>
          <w:rFonts w:cs="Arial"/>
        </w:rPr>
        <w:t>Βελτιώνει τον χρόνο ανταπόκρισης των εργαστηρίων στις νοσηλευτικές μονάδες του Νοσοκομείου.</w:t>
      </w:r>
    </w:p>
    <w:p w14:paraId="6EE7CC98" w14:textId="77777777" w:rsidR="00F81D3E" w:rsidRPr="00713D56" w:rsidRDefault="001A7731" w:rsidP="004C5788">
      <w:pPr>
        <w:pStyle w:val="26"/>
        <w:numPr>
          <w:ilvl w:val="0"/>
          <w:numId w:val="39"/>
        </w:numPr>
        <w:ind w:left="709" w:hanging="425"/>
        <w:rPr>
          <w:rFonts w:cs="Arial"/>
        </w:rPr>
      </w:pPr>
      <w:r w:rsidRPr="00713D56">
        <w:rPr>
          <w:rFonts w:cs="Arial"/>
        </w:rPr>
        <w:t>Βελτιώνει και ρυθμίζει βασικές διαδικασίες όπως η πιστοποίηση και η εγκυρότητα των αποτελεσμάτων που εκδίδονται, η πολλαπλή παραγγελία εξετάσεων σε παραπάνω από ένα εργαστήριο ταυτόχρονα, κλπ.</w:t>
      </w:r>
    </w:p>
    <w:p w14:paraId="4DA0D9AE" w14:textId="1CAA151A" w:rsidR="001A7731" w:rsidRDefault="001A7731" w:rsidP="00A11DC8">
      <w:r>
        <w:lastRenderedPageBreak/>
        <w:t xml:space="preserve">Για την υλοποίηση του 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Η/Υ,</w:t>
      </w:r>
      <w:r>
        <w:rPr>
          <w:lang w:val="en-US"/>
        </w:rPr>
        <w:t>barcode</w:t>
      </w:r>
      <w:r>
        <w:t xml:space="preserve"> </w:t>
      </w:r>
      <w:r>
        <w:rPr>
          <w:lang w:val="en-US"/>
        </w:rPr>
        <w:t>scanners</w:t>
      </w:r>
      <w:r>
        <w:t xml:space="preserve"> </w:t>
      </w:r>
      <w:r>
        <w:rPr>
          <w:lang w:val="en-US"/>
        </w:rPr>
        <w:t>type</w:t>
      </w:r>
      <w:r>
        <w:t xml:space="preserve"> </w:t>
      </w:r>
      <w:r>
        <w:rPr>
          <w:lang w:val="en-US"/>
        </w:rPr>
        <w:t>A</w:t>
      </w:r>
      <w:r>
        <w:t xml:space="preserve">, </w:t>
      </w:r>
      <w:r>
        <w:rPr>
          <w:lang w:val="en-US"/>
        </w:rPr>
        <w:t>cables</w:t>
      </w:r>
      <w:r>
        <w:t xml:space="preserve"> </w:t>
      </w:r>
      <w:r>
        <w:rPr>
          <w:lang w:val="en-US"/>
        </w:rPr>
        <w:t>and</w:t>
      </w:r>
      <w:r>
        <w:t xml:space="preserve">  </w:t>
      </w:r>
      <w:r>
        <w:rPr>
          <w:lang w:val="en-US"/>
        </w:rPr>
        <w:t>adapters</w:t>
      </w:r>
      <w:r>
        <w:t xml:space="preserve">, εκτυπωτές </w:t>
      </w:r>
      <w:r>
        <w:rPr>
          <w:lang w:val="en-US"/>
        </w:rPr>
        <w:t>type</w:t>
      </w:r>
      <w:r>
        <w:t xml:space="preserve"> </w:t>
      </w:r>
      <w:r>
        <w:rPr>
          <w:lang w:val="en-US"/>
        </w:rPr>
        <w:t>B</w:t>
      </w:r>
      <w:r>
        <w:t xml:space="preserve">. Ο συνολικός αριθμός τους και η κατανομή τους ανά ΣΝ φαίνεται 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980FC2" w:rsidRPr="00E552A8">
        <w:t>,</w:t>
      </w:r>
      <w:r w:rsidR="00980FC2">
        <w:t xml:space="preserve"> ενώ οι προδιαγραφές τους στους αντίστοιχους πίνακες συμμόρφωσης</w:t>
      </w:r>
      <w:r w:rsidR="00980FC2" w:rsidRPr="006C7667">
        <w:t xml:space="preserve"> </w:t>
      </w:r>
      <w:r w:rsidR="00980FC2">
        <w:t>του Παραρτήματος ΙΙ.</w:t>
      </w:r>
    </w:p>
    <w:p w14:paraId="2ECBC8CB" w14:textId="77777777" w:rsidR="008C0DFF" w:rsidRPr="00722E4F" w:rsidRDefault="00EC024E" w:rsidP="00A11DC8">
      <w:pPr>
        <w:rPr>
          <w:i/>
          <w:iCs/>
        </w:rPr>
      </w:pPr>
      <w:r>
        <w:rPr>
          <w:i/>
          <w:iCs/>
        </w:rPr>
        <w:t>θ</w:t>
      </w:r>
      <w:r w:rsidR="001A7731" w:rsidRPr="00722E4F">
        <w:rPr>
          <w:i/>
          <w:iCs/>
        </w:rPr>
        <w:t>)</w:t>
      </w:r>
      <w:r w:rsidR="00573D97" w:rsidRPr="00722E4F">
        <w:rPr>
          <w:i/>
          <w:iCs/>
        </w:rPr>
        <w:tab/>
      </w:r>
      <w:r w:rsidR="00EB70A4">
        <w:rPr>
          <w:i/>
          <w:iCs/>
        </w:rPr>
        <w:t>Κεντρικό σύστημα διαχείρισης διαγνώ</w:t>
      </w:r>
      <w:r w:rsidR="008C0DFF" w:rsidRPr="00722E4F">
        <w:rPr>
          <w:i/>
          <w:iCs/>
        </w:rPr>
        <w:t>σεων απεικονιστικών αρχείων</w:t>
      </w:r>
    </w:p>
    <w:p w14:paraId="5AE2F2C1" w14:textId="77777777" w:rsidR="008059CD" w:rsidRPr="00722E4F" w:rsidRDefault="001A7731" w:rsidP="00A11DC8">
      <w:r w:rsidRPr="00722E4F">
        <w:t xml:space="preserve">Το σύστημα αποτελείται από </w:t>
      </w:r>
      <w:r w:rsidR="00EB70A4">
        <w:t>τα παρακάτ</w:t>
      </w:r>
      <w:r w:rsidR="00EC024E">
        <w:t xml:space="preserve">ω </w:t>
      </w:r>
      <w:r w:rsidRPr="00722E4F">
        <w:t>υποσυστήματα: Γραμματείας</w:t>
      </w:r>
      <w:r w:rsidR="00656EB2" w:rsidRPr="006A22D5">
        <w:t>-</w:t>
      </w:r>
      <w:r w:rsidR="00656EB2">
        <w:rPr>
          <w:lang w:val="en-US"/>
        </w:rPr>
        <w:t>RIS</w:t>
      </w:r>
      <w:r w:rsidR="00656EB2" w:rsidRPr="006A22D5">
        <w:t>,</w:t>
      </w:r>
      <w:r w:rsidR="00EC024E">
        <w:t xml:space="preserve"> τεχνολόγου, </w:t>
      </w:r>
      <w:proofErr w:type="spellStart"/>
      <w:r w:rsidR="00EC024E">
        <w:t>διαγνώστη</w:t>
      </w:r>
      <w:proofErr w:type="spellEnd"/>
      <w:r w:rsidR="00EC024E">
        <w:t>, δακτυλογράφου, κ</w:t>
      </w:r>
      <w:r w:rsidR="008059CD" w:rsidRPr="00722E4F">
        <w:t>λινικού ιατρού</w:t>
      </w:r>
      <w:r w:rsidR="00EC024E">
        <w:t xml:space="preserve"> </w:t>
      </w:r>
      <w:r w:rsidR="00EC024E" w:rsidRPr="006A22D5">
        <w:t xml:space="preserve">, </w:t>
      </w:r>
      <w:r w:rsidR="00EC024E">
        <w:rPr>
          <w:lang w:val="en-US"/>
        </w:rPr>
        <w:t>PACS</w:t>
      </w:r>
      <w:r w:rsidR="00EC024E" w:rsidRPr="006A22D5">
        <w:t>,</w:t>
      </w:r>
      <w:r w:rsidR="00EC024E">
        <w:t xml:space="preserve"> </w:t>
      </w:r>
      <w:r w:rsidR="00EB70A4">
        <w:t>αποστολής παραγγελίας και παραλα</w:t>
      </w:r>
      <w:r w:rsidR="00EC024E">
        <w:t xml:space="preserve">βής </w:t>
      </w:r>
      <w:r w:rsidR="00EB70A4">
        <w:t>αποτελεσμάτων,  παρουσίασης πορ</w:t>
      </w:r>
      <w:r w:rsidR="00EC024E">
        <w:t>ισμάτων στον ΙΑΑΝ.</w:t>
      </w:r>
      <w:r w:rsidR="008C0DFF" w:rsidRPr="00722E4F">
        <w:t xml:space="preserve"> Θ</w:t>
      </w:r>
      <w:r w:rsidRPr="00722E4F">
        <w:t xml:space="preserve">α </w:t>
      </w:r>
      <w:r w:rsidR="006176F2" w:rsidRPr="00722E4F">
        <w:t>λειτουργεί</w:t>
      </w:r>
      <w:r w:rsidRPr="00722E4F">
        <w:t xml:space="preserve"> σε </w:t>
      </w:r>
      <w:r w:rsidR="006176F2" w:rsidRPr="00722E4F">
        <w:t>όλα τα ΣΝ-</w:t>
      </w:r>
      <w:r w:rsidR="008059CD" w:rsidRPr="00722E4F">
        <w:t>ΚΙΧΝΕ</w:t>
      </w:r>
      <w:r w:rsidR="006176F2" w:rsidRPr="00722E4F">
        <w:t>-Παραρτήματα τα οποία, είτε θα λειτουργούν αυτόνομα, είτε μέσω του ΚΣΔ και σε κάθε περίπτωση θα συγχρονίζουν με</w:t>
      </w:r>
      <w:r w:rsidR="008059CD" w:rsidRPr="00722E4F">
        <w:t xml:space="preserve"> το ΚΣΔ</w:t>
      </w:r>
      <w:r w:rsidR="006176F2" w:rsidRPr="00722E4F">
        <w:t>.</w:t>
      </w:r>
    </w:p>
    <w:p w14:paraId="4F87BC3D" w14:textId="77777777" w:rsidR="008059CD" w:rsidRPr="00722E4F" w:rsidRDefault="00573D97" w:rsidP="00A11DC8">
      <w:r w:rsidRPr="00722E4F">
        <w:t>Θ</w:t>
      </w:r>
      <w:r w:rsidR="001A7731" w:rsidRPr="00722E4F">
        <w:t xml:space="preserve">α υπάρχει δυνατότητα απομακρυσμένης πρόσβασης σε όλες τις εικόνες και τα πορίσματα μέσω ενός </w:t>
      </w:r>
      <w:proofErr w:type="spellStart"/>
      <w:r w:rsidR="001A7731" w:rsidRPr="00722E4F">
        <w:t>web</w:t>
      </w:r>
      <w:proofErr w:type="spellEnd"/>
      <w:r w:rsidR="001A7731" w:rsidRPr="00722E4F">
        <w:t xml:space="preserve"> </w:t>
      </w:r>
      <w:proofErr w:type="spellStart"/>
      <w:r w:rsidR="001A7731" w:rsidRPr="00722E4F">
        <w:t>browser</w:t>
      </w:r>
      <w:proofErr w:type="spellEnd"/>
      <w:r w:rsidR="001A7731" w:rsidRPr="00722E4F">
        <w:t xml:space="preserve"> χρησιμοποιώντας μόνο HTML5, και χωρίς την χρήση άλλων συστατικών στοιχείων, συνιστωσών ή άλλων πρόσθετων (</w:t>
      </w:r>
      <w:proofErr w:type="spellStart"/>
      <w:r w:rsidR="001A7731" w:rsidRPr="00722E4F">
        <w:t>Plugins</w:t>
      </w:r>
      <w:proofErr w:type="spellEnd"/>
      <w:r w:rsidR="001A7731" w:rsidRPr="00722E4F">
        <w:t xml:space="preserve">) που πρέπει να χρησιμοποιηθούν με </w:t>
      </w:r>
      <w:proofErr w:type="spellStart"/>
      <w:r w:rsidR="001A7731" w:rsidRPr="00722E4F">
        <w:t>download</w:t>
      </w:r>
      <w:proofErr w:type="spellEnd"/>
      <w:r w:rsidR="001A7731" w:rsidRPr="00722E4F">
        <w:t xml:space="preserve">. </w:t>
      </w:r>
    </w:p>
    <w:p w14:paraId="254D601B" w14:textId="77777777" w:rsidR="008059CD" w:rsidRPr="00722E4F" w:rsidRDefault="001A7731" w:rsidP="00A11DC8">
      <w:r w:rsidRPr="00722E4F">
        <w:t xml:space="preserve">Για την αποθήκευση των δεδομένων προβλέπεται αυτόματη κεντρική αποθήκευση τους από </w:t>
      </w:r>
      <w:r w:rsidR="003D798B" w:rsidRPr="00722E4F">
        <w:t>όλα τα ΣΝ</w:t>
      </w:r>
      <w:r w:rsidRPr="00722E4F">
        <w:t xml:space="preserve"> στο ΚΣΔ, ακολουθώντας ανοικτά πρότυπα. Προ</w:t>
      </w:r>
      <w:r w:rsidR="006176F2" w:rsidRPr="00722E4F">
        <w:t xml:space="preserve">βλέπεται επίσης δυνατότητα για </w:t>
      </w:r>
      <w:r w:rsidRPr="00722E4F">
        <w:t xml:space="preserve">τοπικό χώρο αποθήκευσης σε </w:t>
      </w:r>
      <w:r w:rsidR="003D798B" w:rsidRPr="00722E4F">
        <w:t>κάθε ΣΝ</w:t>
      </w:r>
      <w:r w:rsidRPr="00722E4F">
        <w:t>.</w:t>
      </w:r>
      <w:r w:rsidR="008059CD" w:rsidRPr="00722E4F">
        <w:t xml:space="preserve"> </w:t>
      </w:r>
      <w:r w:rsidRPr="00722E4F">
        <w:t xml:space="preserve">Σε περίπτωση που δεν υπάρχει προσωρινά συνδεσιμότητα μεταξύ του ΚΣΔ και του </w:t>
      </w:r>
      <w:r w:rsidR="003D798B" w:rsidRPr="00722E4F">
        <w:t>ΣΝ</w:t>
      </w:r>
      <w:r w:rsidRPr="00722E4F">
        <w:t xml:space="preserve">, τα δεδομένα θα αντιγράφονται με την επαναφορά της σύνδεσης. </w:t>
      </w:r>
    </w:p>
    <w:p w14:paraId="246CAD86" w14:textId="77777777" w:rsidR="001A7731" w:rsidRPr="00573D97" w:rsidRDefault="001A7731" w:rsidP="00A11DC8">
      <w:r w:rsidRPr="00722E4F">
        <w:t>Η λύση θα χρησιμοπ</w:t>
      </w:r>
      <w:r w:rsidR="004C590B">
        <w:t>οιεί τεχνολογία διαδικτύου (</w:t>
      </w:r>
      <w:proofErr w:type="spellStart"/>
      <w:r w:rsidR="004C590B">
        <w:t>web-</w:t>
      </w:r>
      <w:r w:rsidRPr="00722E4F">
        <w:t>based</w:t>
      </w:r>
      <w:proofErr w:type="spellEnd"/>
      <w:r w:rsidRPr="00722E4F">
        <w:t>)</w:t>
      </w:r>
      <w:r w:rsidR="008C0DFF" w:rsidRPr="00722E4F">
        <w:t xml:space="preserve"> και</w:t>
      </w:r>
      <w:r w:rsidRPr="00722E4F">
        <w:t xml:space="preserve"> προβλέπεται Λογισμικό Διαγνωστικών Σταθμών Εργασίας – Πορισμάτων και Λογισμικό Θέασης Εικόνων για κλινική επισκόπηση.</w:t>
      </w:r>
    </w:p>
    <w:p w14:paraId="7849AC9E" w14:textId="412382E3" w:rsidR="001A7731" w:rsidRDefault="001A7731" w:rsidP="00A11DC8">
      <w:r>
        <w:t xml:space="preserve">Για την υλοποίηση του 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Η/Υ, </w:t>
      </w:r>
      <w:r>
        <w:rPr>
          <w:lang w:val="en-US"/>
        </w:rPr>
        <w:t>cables</w:t>
      </w:r>
      <w:r>
        <w:t xml:space="preserve"> </w:t>
      </w:r>
      <w:r>
        <w:rPr>
          <w:lang w:val="en-US"/>
        </w:rPr>
        <w:t>and</w:t>
      </w:r>
      <w:r>
        <w:t xml:space="preserve"> </w:t>
      </w:r>
      <w:r>
        <w:rPr>
          <w:lang w:val="en-US"/>
        </w:rPr>
        <w:t>adapters</w:t>
      </w:r>
      <w:r>
        <w:t xml:space="preserve">, εκτυπωτές </w:t>
      </w:r>
      <w:r>
        <w:rPr>
          <w:lang w:val="en-US"/>
        </w:rPr>
        <w:t>type</w:t>
      </w:r>
      <w:r>
        <w:t xml:space="preserve"> </w:t>
      </w:r>
      <w:r>
        <w:rPr>
          <w:lang w:val="en-US"/>
        </w:rPr>
        <w:t>B</w:t>
      </w:r>
      <w:r>
        <w:t xml:space="preserve">. Επιπλέον θα απαιτηθεί και το αντίστοιχο λογισμικό </w:t>
      </w:r>
      <w:r>
        <w:rPr>
          <w:lang w:val="en-US"/>
        </w:rPr>
        <w:t>RIS</w:t>
      </w:r>
      <w:r>
        <w:t>-</w:t>
      </w:r>
      <w:r>
        <w:rPr>
          <w:lang w:val="en-US"/>
        </w:rPr>
        <w:t>PACS</w:t>
      </w:r>
      <w:r>
        <w:t>. Ο συνολικός αριθμός τους και η</w:t>
      </w:r>
      <w:r w:rsidR="006176F2">
        <w:t xml:space="preserve"> κατανομή τους ανά ΣΝ</w:t>
      </w:r>
      <w:r>
        <w:t xml:space="preserve"> φαίνεται 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t>, ενώ οι προδιαγραφές τους στους αντίστοιχους πίνακες συμμόρφωσης</w:t>
      </w:r>
      <w:r w:rsidR="006C7667" w:rsidRPr="006C7667">
        <w:t xml:space="preserve"> </w:t>
      </w:r>
      <w:r w:rsidR="006C7667">
        <w:t>του Παραρτήματος ΙΙ</w:t>
      </w:r>
      <w:r>
        <w:t>.</w:t>
      </w:r>
    </w:p>
    <w:p w14:paraId="3D70196B" w14:textId="77777777" w:rsidR="001A7731" w:rsidRPr="00ED73F8" w:rsidRDefault="001A7731" w:rsidP="00A11DC8">
      <w:pPr>
        <w:rPr>
          <w:i/>
          <w:iCs/>
        </w:rPr>
      </w:pPr>
      <w:r w:rsidRPr="00ED73F8">
        <w:rPr>
          <w:i/>
          <w:iCs/>
        </w:rPr>
        <w:t>ι)</w:t>
      </w:r>
      <w:r w:rsidR="00573D97" w:rsidRPr="00ED73F8">
        <w:rPr>
          <w:i/>
          <w:iCs/>
        </w:rPr>
        <w:tab/>
      </w:r>
      <w:r w:rsidRPr="00ED73F8">
        <w:rPr>
          <w:i/>
          <w:iCs/>
        </w:rPr>
        <w:t>Σύστημα προγραμματισμού επιχειρησιακών πόρων (ERP)</w:t>
      </w:r>
    </w:p>
    <w:p w14:paraId="108BE6A1" w14:textId="77777777" w:rsidR="001A7731" w:rsidRDefault="001A7731" w:rsidP="00A11DC8">
      <w:r>
        <w:t xml:space="preserve">Θα υλοποιηθεί </w:t>
      </w:r>
      <w:r w:rsidRPr="00EE5799">
        <w:t xml:space="preserve">κατά την </w:t>
      </w:r>
      <w:r w:rsidR="00052C82" w:rsidRPr="0040138A">
        <w:t>3</w:t>
      </w:r>
      <w:r w:rsidR="00052C82" w:rsidRPr="0040138A">
        <w:rPr>
          <w:vertAlign w:val="superscript"/>
        </w:rPr>
        <w:t>η</w:t>
      </w:r>
      <w:r w:rsidR="00052C82" w:rsidRPr="0040138A">
        <w:t xml:space="preserve"> έκδοση του ΟΠΣΥΕΔ</w:t>
      </w:r>
      <w:r w:rsidRPr="00EE5799">
        <w:t xml:space="preserve"> και θα αποτελείται</w:t>
      </w:r>
      <w:r>
        <w:t xml:space="preserve"> από τα παρακάτω υποσυστήματα:</w:t>
      </w:r>
    </w:p>
    <w:p w14:paraId="621B7046" w14:textId="77777777" w:rsidR="00F81D3E" w:rsidRDefault="001A7731" w:rsidP="004C5788">
      <w:pPr>
        <w:pStyle w:val="26"/>
        <w:numPr>
          <w:ilvl w:val="0"/>
          <w:numId w:val="15"/>
        </w:numPr>
      </w:pPr>
      <w:r>
        <w:t>Υποσύστημα διπλογραφικού λογιστικού συστήματος</w:t>
      </w:r>
    </w:p>
    <w:p w14:paraId="51AF19B3" w14:textId="77777777" w:rsidR="00F81D3E" w:rsidRDefault="001A7731" w:rsidP="004C5788">
      <w:pPr>
        <w:pStyle w:val="26"/>
        <w:numPr>
          <w:ilvl w:val="0"/>
          <w:numId w:val="15"/>
        </w:numPr>
      </w:pPr>
      <w:r>
        <w:t>Υποσύστημα γενικής λογιστικής</w:t>
      </w:r>
    </w:p>
    <w:p w14:paraId="4579D3ED" w14:textId="77777777" w:rsidR="00F81D3E" w:rsidRDefault="001A7731" w:rsidP="004C5788">
      <w:pPr>
        <w:pStyle w:val="26"/>
        <w:numPr>
          <w:ilvl w:val="0"/>
          <w:numId w:val="15"/>
        </w:numPr>
      </w:pPr>
      <w:r>
        <w:t>Υποσύστημα αναλυτικής λογιστικής</w:t>
      </w:r>
    </w:p>
    <w:p w14:paraId="6DC3F426" w14:textId="77777777" w:rsidR="00F81D3E" w:rsidRDefault="001A7731" w:rsidP="004C5788">
      <w:pPr>
        <w:pStyle w:val="26"/>
        <w:numPr>
          <w:ilvl w:val="0"/>
          <w:numId w:val="15"/>
        </w:numPr>
      </w:pPr>
      <w:r>
        <w:t>Υποσύστημα προϋπολογισμού</w:t>
      </w:r>
    </w:p>
    <w:p w14:paraId="117A59D5" w14:textId="77777777" w:rsidR="00F81D3E" w:rsidRDefault="001A7731" w:rsidP="004C5788">
      <w:pPr>
        <w:pStyle w:val="26"/>
        <w:numPr>
          <w:ilvl w:val="0"/>
          <w:numId w:val="15"/>
        </w:numPr>
      </w:pPr>
      <w:r>
        <w:t xml:space="preserve">Υποσύστημα κοστολόγησης </w:t>
      </w:r>
      <w:r w:rsidR="001C1C55">
        <w:t>Λ</w:t>
      </w:r>
      <w:r w:rsidR="00110706">
        <w:t>Υ</w:t>
      </w:r>
      <w:r w:rsidR="001C1C55">
        <w:t>Υ (εσωτερικών και εξωτερικών)</w:t>
      </w:r>
    </w:p>
    <w:p w14:paraId="1DD4F5F4" w14:textId="77777777" w:rsidR="00F81D3E" w:rsidRDefault="001A7731" w:rsidP="004C5788">
      <w:pPr>
        <w:pStyle w:val="26"/>
        <w:numPr>
          <w:ilvl w:val="0"/>
          <w:numId w:val="15"/>
        </w:numPr>
      </w:pPr>
      <w:r>
        <w:t>Υποσύστημα εισπρακτέων λογαριασμών</w:t>
      </w:r>
    </w:p>
    <w:p w14:paraId="0DEC669D" w14:textId="77777777" w:rsidR="00F81D3E" w:rsidRDefault="001A7731" w:rsidP="004C5788">
      <w:pPr>
        <w:pStyle w:val="26"/>
        <w:numPr>
          <w:ilvl w:val="0"/>
          <w:numId w:val="15"/>
        </w:numPr>
      </w:pPr>
      <w:r>
        <w:t>Υποσύστημα πληρωτέων λογαριασμών</w:t>
      </w:r>
    </w:p>
    <w:p w14:paraId="412947C3" w14:textId="77777777" w:rsidR="00F81D3E" w:rsidRDefault="001A7731" w:rsidP="004C5788">
      <w:pPr>
        <w:pStyle w:val="26"/>
        <w:numPr>
          <w:ilvl w:val="0"/>
          <w:numId w:val="15"/>
        </w:numPr>
      </w:pPr>
      <w:r>
        <w:t>Υποσύστημα διαχείρισης παγίων</w:t>
      </w:r>
    </w:p>
    <w:p w14:paraId="67B2DC8E" w14:textId="77777777" w:rsidR="00F81D3E" w:rsidRPr="003C162D" w:rsidRDefault="001A7731" w:rsidP="004C5788">
      <w:pPr>
        <w:pStyle w:val="26"/>
        <w:numPr>
          <w:ilvl w:val="0"/>
          <w:numId w:val="15"/>
        </w:numPr>
      </w:pPr>
      <w:r w:rsidRPr="003C162D">
        <w:t>Υποσύστημα διαχειρίσεων - αποθηκών</w:t>
      </w:r>
    </w:p>
    <w:p w14:paraId="53C40FD2" w14:textId="77777777" w:rsidR="00F81D3E" w:rsidRPr="006A22D5" w:rsidRDefault="001A7731" w:rsidP="004C5788">
      <w:pPr>
        <w:pStyle w:val="26"/>
        <w:numPr>
          <w:ilvl w:val="0"/>
          <w:numId w:val="15"/>
        </w:numPr>
      </w:pPr>
      <w:r w:rsidRPr="003C162D">
        <w:t>Υποσύστημα διαχείρισης ανθρωπίνων πόρων</w:t>
      </w:r>
    </w:p>
    <w:p w14:paraId="239FDC22" w14:textId="77777777" w:rsidR="0096582E" w:rsidRPr="003C162D" w:rsidRDefault="0096582E" w:rsidP="004C5788">
      <w:pPr>
        <w:pStyle w:val="26"/>
        <w:numPr>
          <w:ilvl w:val="0"/>
          <w:numId w:val="15"/>
        </w:numPr>
      </w:pPr>
      <w:r w:rsidRPr="006A22D5">
        <w:t>Υποσύστημα ΓΚΑΔΥΕΔ</w:t>
      </w:r>
      <w:r w:rsidR="00110706">
        <w:t xml:space="preserve"> (Γενικός Κανονισμός </w:t>
      </w:r>
      <w:r w:rsidR="00F82D67">
        <w:t xml:space="preserve">Ανεφοδιασμού και </w:t>
      </w:r>
      <w:r w:rsidR="00110706">
        <w:t>Διαχείρισης Υλικών ΕΔ)</w:t>
      </w:r>
    </w:p>
    <w:p w14:paraId="008C8FCC" w14:textId="77777777" w:rsidR="008B1BFC" w:rsidRDefault="008B1BFC" w:rsidP="008B1BFC">
      <w:r>
        <w:t>Για το σύνολο των υποσυστημάτων, διακλαδική επιτροπή εξειδικευμένων Στελεχών (Οικονομικού, Ελεγκτικού, Φαρμακοποιών, Διαχειριστών κλπ.) θα περιγράψει τις επιχειρησιακές απαιτήσεις τους, βασιζόμενη στην ισχύουσα Νομοθεσία και Διαταγές των ΕΔ. Το αντικείμενο εργασίας της ανωτέρω επιτροπής θα εγκριθεί από την Ιεραρχία, μετά από διαβούλευση με τα ΣΝ και θα αποτελέσει τον οδηγό για την ανάπτυξη του ανωτέρω συστήματος.</w:t>
      </w:r>
    </w:p>
    <w:p w14:paraId="2B7532D1" w14:textId="77777777" w:rsidR="008B1BFC" w:rsidRDefault="008B1BFC" w:rsidP="008B1BFC">
      <w:r>
        <w:t xml:space="preserve">Για το υποσύστημα διαχειρίσεων - αποθηκών έχει προβλεφθεί η χρήση </w:t>
      </w:r>
      <w:r w:rsidRPr="008B1BFC">
        <w:rPr>
          <w:lang w:val="en-US"/>
        </w:rPr>
        <w:t>barcode</w:t>
      </w:r>
      <w:r>
        <w:t xml:space="preserve"> </w:t>
      </w:r>
      <w:r w:rsidRPr="008B1BFC">
        <w:rPr>
          <w:lang w:val="en-US"/>
        </w:rPr>
        <w:t>scanning</w:t>
      </w:r>
      <w:r>
        <w:t xml:space="preserve"> του υλικού σε όλες τις διαδικασίες όπως :</w:t>
      </w:r>
    </w:p>
    <w:p w14:paraId="55050B7E" w14:textId="77777777" w:rsidR="00F81D3E" w:rsidRDefault="001A7731" w:rsidP="004C5788">
      <w:pPr>
        <w:pStyle w:val="26"/>
        <w:numPr>
          <w:ilvl w:val="0"/>
          <w:numId w:val="16"/>
        </w:numPr>
      </w:pPr>
      <w:r>
        <w:lastRenderedPageBreak/>
        <w:t xml:space="preserve">Παραλαβές υλικών. </w:t>
      </w:r>
    </w:p>
    <w:p w14:paraId="3D96CBEC" w14:textId="77777777" w:rsidR="00F81D3E" w:rsidRDefault="001A7731" w:rsidP="004C5788">
      <w:pPr>
        <w:pStyle w:val="26"/>
        <w:numPr>
          <w:ilvl w:val="0"/>
          <w:numId w:val="16"/>
        </w:numPr>
      </w:pPr>
      <w:r>
        <w:t xml:space="preserve">Τοποθέτηση των υλικών στα σημεία αποθήκευσης τους. </w:t>
      </w:r>
    </w:p>
    <w:p w14:paraId="5D19ECD5" w14:textId="77777777" w:rsidR="00F81D3E" w:rsidRDefault="001A7731" w:rsidP="004C5788">
      <w:pPr>
        <w:pStyle w:val="26"/>
        <w:numPr>
          <w:ilvl w:val="0"/>
          <w:numId w:val="16"/>
        </w:numPr>
      </w:pPr>
      <w:r>
        <w:t>Διακίνηση – μετακίνηση υλικού- αλλαγή θέσης.</w:t>
      </w:r>
    </w:p>
    <w:p w14:paraId="469F87E3" w14:textId="77777777" w:rsidR="00F81D3E" w:rsidRDefault="001A7731" w:rsidP="004C5788">
      <w:pPr>
        <w:pStyle w:val="26"/>
        <w:numPr>
          <w:ilvl w:val="0"/>
          <w:numId w:val="16"/>
        </w:numPr>
      </w:pPr>
      <w:proofErr w:type="spellStart"/>
      <w:r>
        <w:t>Αποχρέωση</w:t>
      </w:r>
      <w:proofErr w:type="spellEnd"/>
      <w:r>
        <w:t xml:space="preserve"> του υλικού είτε από το σημείο αποθήκευσης του είτε από το ταμείο.</w:t>
      </w:r>
    </w:p>
    <w:p w14:paraId="712CE781" w14:textId="77777777" w:rsidR="00F81D3E" w:rsidRDefault="001A7731" w:rsidP="004C5788">
      <w:pPr>
        <w:pStyle w:val="26"/>
        <w:numPr>
          <w:ilvl w:val="0"/>
          <w:numId w:val="16"/>
        </w:numPr>
      </w:pPr>
      <w:r>
        <w:t>Απογραφές των υλικών.</w:t>
      </w:r>
    </w:p>
    <w:p w14:paraId="62BA2A1C" w14:textId="77777777" w:rsidR="001A7731" w:rsidRDefault="001A7731" w:rsidP="00A11DC8">
      <w:r>
        <w:t>Επιπρόσθετα</w:t>
      </w:r>
      <w:r w:rsidR="00A41C29">
        <w:t>,</w:t>
      </w:r>
      <w:r>
        <w:t xml:space="preserve"> </w:t>
      </w:r>
      <w:r>
        <w:rPr>
          <w:lang w:val="en-US"/>
        </w:rPr>
        <w:t>Barcode</w:t>
      </w:r>
      <w:r>
        <w:t xml:space="preserve"> </w:t>
      </w:r>
      <w:r>
        <w:rPr>
          <w:lang w:val="en-US"/>
        </w:rPr>
        <w:t>scanning</w:t>
      </w:r>
      <w:r>
        <w:t xml:space="preserve"> θα εκτελείται από οποιαδήποτε οικονομική διαχείριση του Νοσοκομείου κατά την παραλαβή από τον ΛΥΥ του εντύπου εκτέλεσης συνταγής .</w:t>
      </w:r>
    </w:p>
    <w:p w14:paraId="1AEE63E4" w14:textId="77777777" w:rsidR="002F0CC8" w:rsidRDefault="002F0CC8" w:rsidP="00A11DC8">
      <w:r>
        <w:t xml:space="preserve">Με την υλοποίηση του συστήματος επιτυγχάνεται ελαχιστοποίηση των απωλειών εσόδων του Νοσοκομείου, </w:t>
      </w:r>
      <w:proofErr w:type="spellStart"/>
      <w:r>
        <w:t>ομογενοποίηση</w:t>
      </w:r>
      <w:proofErr w:type="spellEnd"/>
      <w:r>
        <w:t xml:space="preserve"> των διαδικασιών σε όλα τα ΣΝ, καταγραφή του υλικού και παρα</w:t>
      </w:r>
      <w:r w:rsidR="004C590B">
        <w:t xml:space="preserve">κολούθηση της διακίνησής του σε </w:t>
      </w:r>
      <w:r>
        <w:t>όλα τα στάδια.</w:t>
      </w:r>
    </w:p>
    <w:p w14:paraId="467AF500" w14:textId="7EE3AB9C" w:rsidR="001A7731" w:rsidRDefault="001A7731" w:rsidP="00A11DC8">
      <w:r>
        <w:t xml:space="preserve">Για την υλοποίηση του 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Η/Υ,</w:t>
      </w:r>
      <w:r>
        <w:rPr>
          <w:lang w:val="en-US"/>
        </w:rPr>
        <w:t>barcode</w:t>
      </w:r>
      <w:r>
        <w:t xml:space="preserve"> </w:t>
      </w:r>
      <w:r>
        <w:rPr>
          <w:lang w:val="en-US"/>
        </w:rPr>
        <w:t>scanners</w:t>
      </w:r>
      <w:r>
        <w:t xml:space="preserve"> </w:t>
      </w:r>
      <w:r>
        <w:rPr>
          <w:lang w:val="en-US"/>
        </w:rPr>
        <w:t>type</w:t>
      </w:r>
      <w:r>
        <w:t xml:space="preserve"> Β-Ε, εκτυπωτές </w:t>
      </w:r>
      <w:r>
        <w:rPr>
          <w:lang w:val="en-US"/>
        </w:rPr>
        <w:t>type</w:t>
      </w:r>
      <w:r>
        <w:t xml:space="preserve"> </w:t>
      </w:r>
      <w:r>
        <w:rPr>
          <w:lang w:val="en-US"/>
        </w:rPr>
        <w:t>B</w:t>
      </w:r>
      <w:r>
        <w:t xml:space="preserve">. Ο συνολικός αριθμός τους και η κατανομή τους </w:t>
      </w:r>
      <w:r w:rsidRPr="003D798B">
        <w:t xml:space="preserve">ανά </w:t>
      </w:r>
      <w:r w:rsidR="00052C82" w:rsidRPr="003D798B">
        <w:t>ΣΝ</w:t>
      </w:r>
      <w:r w:rsidR="00A41C29" w:rsidRPr="003D798B">
        <w:t xml:space="preserve"> –Παράρτημα </w:t>
      </w:r>
      <w:r w:rsidR="00052C82" w:rsidRPr="003D798B">
        <w:t>-</w:t>
      </w:r>
      <w:r w:rsidR="00A41C29" w:rsidRPr="003D798B">
        <w:t xml:space="preserve"> </w:t>
      </w:r>
      <w:r w:rsidR="00052C82" w:rsidRPr="003D798B">
        <w:rPr>
          <w:lang w:val="en-US"/>
        </w:rPr>
        <w:t>KIXNE</w:t>
      </w:r>
      <w:r>
        <w:t xml:space="preserve"> φαίνεται 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t>, ενώ οι προδιαγραφές τους στους αντίστοιχους πίνακες συμμόρφωσης</w:t>
      </w:r>
      <w:r w:rsidR="006C7667" w:rsidRPr="006C7667">
        <w:t xml:space="preserve"> </w:t>
      </w:r>
      <w:r w:rsidR="006C7667">
        <w:t>του Παραρτήματος ΙΙ</w:t>
      </w:r>
      <w:r>
        <w:t xml:space="preserve">. </w:t>
      </w:r>
    </w:p>
    <w:p w14:paraId="7615CC4D" w14:textId="77777777" w:rsidR="001A7731" w:rsidRPr="00E2453F" w:rsidRDefault="001A7731" w:rsidP="00A11DC8">
      <w:pPr>
        <w:rPr>
          <w:i/>
          <w:iCs/>
        </w:rPr>
      </w:pPr>
      <w:proofErr w:type="spellStart"/>
      <w:r w:rsidRPr="00ED73F8">
        <w:rPr>
          <w:i/>
          <w:iCs/>
        </w:rPr>
        <w:t>ι</w:t>
      </w:r>
      <w:r w:rsidR="003C162D">
        <w:rPr>
          <w:i/>
          <w:iCs/>
        </w:rPr>
        <w:t>α</w:t>
      </w:r>
      <w:proofErr w:type="spellEnd"/>
      <w:r w:rsidRPr="00ED73F8">
        <w:rPr>
          <w:i/>
          <w:iCs/>
        </w:rPr>
        <w:t>)</w:t>
      </w:r>
      <w:r w:rsidR="00573D97" w:rsidRPr="00ED73F8">
        <w:rPr>
          <w:i/>
          <w:iCs/>
        </w:rPr>
        <w:tab/>
      </w:r>
      <w:r w:rsidRPr="00ED73F8">
        <w:rPr>
          <w:i/>
          <w:iCs/>
        </w:rPr>
        <w:t>Σύστημα επιχειρηματικής ευφυΐας</w:t>
      </w:r>
    </w:p>
    <w:p w14:paraId="3D4B94DE" w14:textId="77777777" w:rsidR="001A7731" w:rsidRDefault="001A7731" w:rsidP="00A11DC8">
      <w:r>
        <w:t xml:space="preserve">Θα υλοποιηθεί </w:t>
      </w:r>
      <w:r w:rsidRPr="00EE5799">
        <w:t xml:space="preserve">κατά την </w:t>
      </w:r>
      <w:r w:rsidR="00052C82" w:rsidRPr="0040138A">
        <w:t>4</w:t>
      </w:r>
      <w:r w:rsidR="00052C82" w:rsidRPr="0040138A">
        <w:rPr>
          <w:vertAlign w:val="superscript"/>
        </w:rPr>
        <w:t>η</w:t>
      </w:r>
      <w:r w:rsidR="00052C82" w:rsidRPr="0040138A">
        <w:t xml:space="preserve"> έκδοση του ΟΠΣΥΕΔ</w:t>
      </w:r>
      <w:r w:rsidRPr="00EE5799">
        <w:tab/>
        <w:t>. Το</w:t>
      </w:r>
      <w:r>
        <w:t xml:space="preserve"> σύστημα Επιχειρηματικής Ευφυΐας θα παρέχει πληροφορία που θα βασίζεται σε ποιοτικά, ποσοτικά και συγκεντρωτικά δεδομένα διεξάγοντας κατάλληλες αναλύσεις και θα επιτρέπει την ταχύτερη πρόσβαση στην πληροφορία, την ευκολότερη υποβολή ερωτημάτων στο πληροφοριακό σύστημα, τη σύνταξη αναφορών, την προχωρημένη ανάλυση των δεδομένων, καθώς και τη βελτίωση της ποιότητας των δεδομένων. Οι χρήστες του συστήματος θα, τροφοδοτούνται έγκαιρα με γνώση που θα αξιοποιήσουν για τη λήψη αποφάσεων. Το σύστημα Επιχειρηματικής Ευφυΐας θα είναι δομημένο σε μια σειρά από επάλληλα επίπεδα, τα οποία θα συγκροτούν μια πυραμίδα. Στη βάση της πυραμίδας θα βρίσκονται τα αρχικά ακατέργαστα δεδομένα, ενώ στην κορυφή της θα βρίσκεται η λήψη των τελικών αποφάσεων. Κάθε μετάβαση από ένα επίπεδο σε κάποιο ανώτερο, θα αυξάνει τη δυνατότητα υποστήριξης επιχειρηματικών αποφάσεων. </w:t>
      </w:r>
    </w:p>
    <w:p w14:paraId="179ADBE6" w14:textId="77777777" w:rsidR="001A7731" w:rsidRDefault="001A7731" w:rsidP="00A11DC8">
      <w:r>
        <w:t xml:space="preserve">Με το </w:t>
      </w:r>
      <w:r w:rsidR="00B3523B">
        <w:t>σύστημα επιχειρηματικής ευφυΐας</w:t>
      </w:r>
      <w:r>
        <w:t>, μεγάλος όγκος δεδομένων που προέρχονται από διαφορετικές πηγές και έχουν διαφορετική διαμόρφωση (</w:t>
      </w:r>
      <w:proofErr w:type="spellStart"/>
      <w:r>
        <w:t>format</w:t>
      </w:r>
      <w:proofErr w:type="spellEnd"/>
      <w:r>
        <w:t>) μπορούν να συγκεντρωθούν, να αναλυθούν και να παρουσιαστούν γρήγορα και με περιεκτικό τρόπο σε στελέχη που έχουν την ευθύνη να εισηγούνται ή/και να λαμβάνουν αποφάσεις.</w:t>
      </w:r>
    </w:p>
    <w:p w14:paraId="2AF2B277" w14:textId="1FA6251B" w:rsidR="001A7731" w:rsidRPr="00C272BE" w:rsidRDefault="001A7731" w:rsidP="00A11DC8">
      <w:r>
        <w:t xml:space="preserve">Για την υλοποίηση του συστήματος αυτού, θα απαιτηθεί εξοπλισμός και συγκεκριμένα: </w:t>
      </w:r>
      <w:r>
        <w:rPr>
          <w:lang w:val="en-US"/>
        </w:rPr>
        <w:t>Servers</w:t>
      </w:r>
      <w:r>
        <w:t xml:space="preserve">, </w:t>
      </w:r>
      <w:r>
        <w:rPr>
          <w:lang w:val="en-US"/>
        </w:rPr>
        <w:t>switches</w:t>
      </w:r>
      <w:r>
        <w:t xml:space="preserve">, </w:t>
      </w:r>
      <w:r>
        <w:rPr>
          <w:lang w:val="en-US"/>
        </w:rPr>
        <w:t>firewalls</w:t>
      </w:r>
      <w:r>
        <w:t xml:space="preserve">, </w:t>
      </w:r>
      <w:r>
        <w:rPr>
          <w:lang w:val="en-US"/>
        </w:rPr>
        <w:t>storages</w:t>
      </w:r>
      <w:r>
        <w:t xml:space="preserve">, </w:t>
      </w:r>
      <w:proofErr w:type="spellStart"/>
      <w:r>
        <w:rPr>
          <w:lang w:val="en-US"/>
        </w:rPr>
        <w:t>db</w:t>
      </w:r>
      <w:proofErr w:type="spellEnd"/>
      <w:r>
        <w:t xml:space="preserve"> </w:t>
      </w:r>
      <w:r>
        <w:rPr>
          <w:lang w:val="en-US"/>
        </w:rPr>
        <w:t>software</w:t>
      </w:r>
      <w:r>
        <w:t xml:space="preserve">. Ο συνολικός αριθμός τους και η κατανομή τους ανά ΣΝ φαίνεται </w:t>
      </w:r>
      <w:r w:rsidRPr="00CB6AD6">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Pr="00CB6AD6">
        <w:t>,</w:t>
      </w:r>
      <w:r>
        <w:t xml:space="preserve"> ενώ οι προδιαγραφές τους στους αντίστοιχους πίνακες συμμόρφωσης</w:t>
      </w:r>
      <w:r w:rsidR="006C7667" w:rsidRPr="006C7667">
        <w:t xml:space="preserve"> </w:t>
      </w:r>
      <w:r w:rsidR="006C7667">
        <w:t>του Παραρτήματος ΙΙ</w:t>
      </w:r>
      <w:r>
        <w:t>.</w:t>
      </w:r>
    </w:p>
    <w:p w14:paraId="3BB543A4" w14:textId="77777777" w:rsidR="001A7731" w:rsidRPr="00713D56" w:rsidRDefault="0076533D" w:rsidP="00DC48A8">
      <w:pPr>
        <w:pStyle w:val="4"/>
      </w:pPr>
      <w:r>
        <w:t>1.</w:t>
      </w:r>
      <w:r w:rsidR="001A7731" w:rsidRPr="00713D56">
        <w:t>3.1.2 Αρχιτεκτονική Πληροφορικής Υποδομής και Επικοινωνιών</w:t>
      </w:r>
    </w:p>
    <w:p w14:paraId="33F0BE33" w14:textId="77777777" w:rsidR="00326BC0" w:rsidRPr="00E2453F" w:rsidRDefault="001A7731" w:rsidP="00A11DC8">
      <w:pPr>
        <w:rPr>
          <w:i/>
          <w:iCs/>
        </w:rPr>
      </w:pPr>
      <w:r w:rsidRPr="00E2453F">
        <w:rPr>
          <w:i/>
          <w:iCs/>
        </w:rPr>
        <w:t>α)</w:t>
      </w:r>
      <w:r w:rsidR="00ED73F8">
        <w:rPr>
          <w:i/>
          <w:iCs/>
        </w:rPr>
        <w:tab/>
      </w:r>
      <w:r w:rsidRPr="00E2453F">
        <w:rPr>
          <w:i/>
          <w:iCs/>
        </w:rPr>
        <w:t>Αρχιτεκτονική ΚΣΔ</w:t>
      </w:r>
    </w:p>
    <w:p w14:paraId="40E26EF6" w14:textId="2B6C3440" w:rsidR="001A7731" w:rsidRDefault="001A7731" w:rsidP="00A11DC8">
      <w:r>
        <w:t>Η Αρχιτεκτονική που θα υιοθετηθεί στο ΚΣΔ, έχει όπως στο ακόλουθο διάγραμμα:</w:t>
      </w:r>
    </w:p>
    <w:p w14:paraId="19EACE38" w14:textId="5FF6093E" w:rsidR="006C5FCD" w:rsidRDefault="006C5FCD" w:rsidP="00A11DC8">
      <w:r>
        <w:rPr>
          <w:noProof/>
          <w:lang w:val="en-US" w:eastAsia="en-US"/>
        </w:rPr>
        <w:lastRenderedPageBreak/>
        <w:drawing>
          <wp:inline distT="0" distB="0" distL="0" distR="0" wp14:anchorId="7CCD73A0" wp14:editId="70D9B4BD">
            <wp:extent cx="6057900" cy="2724150"/>
            <wp:effectExtent l="0" t="0" r="0" b="0"/>
            <wp:docPr id="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pic:nvPicPr>
                  <pic:blipFill>
                    <a:blip r:embed="rId30">
                      <a:extLst>
                        <a:ext uri="{28A0092B-C50C-407E-A947-70E740481C1C}">
                          <a14:useLocalDpi xmlns:a14="http://schemas.microsoft.com/office/drawing/2010/main" val="0"/>
                        </a:ext>
                      </a:extLst>
                    </a:blip>
                    <a:stretch>
                      <a:fillRect/>
                    </a:stretch>
                  </pic:blipFill>
                  <pic:spPr>
                    <a:xfrm>
                      <a:off x="0" y="0"/>
                      <a:ext cx="6057900" cy="2724150"/>
                    </a:xfrm>
                    <a:prstGeom prst="rect">
                      <a:avLst/>
                    </a:prstGeom>
                  </pic:spPr>
                </pic:pic>
              </a:graphicData>
            </a:graphic>
          </wp:inline>
        </w:drawing>
      </w:r>
    </w:p>
    <w:p w14:paraId="49C7A8DC" w14:textId="77777777" w:rsidR="00326BC0" w:rsidRDefault="001A7731" w:rsidP="00A11DC8">
      <w:r>
        <w:t>Το ΚΣΔ θα φιλοξενηθεί στις εγκαταστάσεις του ΚΕΠΥΕΣ και θα εκμεταλλευτεί τις ήδη υπάρχουσες διασυνδέσεις με το διαδίκτυο και τις υποδομές ασφαλείας του.</w:t>
      </w:r>
    </w:p>
    <w:p w14:paraId="0BA5E36E" w14:textId="1A8BCFF5" w:rsidR="001A7731" w:rsidRDefault="001A7731" w:rsidP="00A11DC8">
      <w:r>
        <w:t xml:space="preserve">Σε κατάλληλο χώρο </w:t>
      </w:r>
      <w:r w:rsidR="004D757A">
        <w:t xml:space="preserve">του ΚΕΠΥΕΣ </w:t>
      </w:r>
      <w:r>
        <w:t>(</w:t>
      </w:r>
      <w:r w:rsidR="00DA7A9F">
        <w:t>Server</w:t>
      </w:r>
      <w:r>
        <w:t xml:space="preserve"> </w:t>
      </w:r>
      <w:proofErr w:type="spellStart"/>
      <w:r>
        <w:t>room</w:t>
      </w:r>
      <w:proofErr w:type="spellEnd"/>
      <w:r>
        <w:t>) θα φιλοξενηθούν:</w:t>
      </w:r>
    </w:p>
    <w:p w14:paraId="7612AED3" w14:textId="77777777" w:rsidR="00F81D3E" w:rsidRDefault="001A7731" w:rsidP="004C5788">
      <w:pPr>
        <w:pStyle w:val="26"/>
        <w:numPr>
          <w:ilvl w:val="0"/>
          <w:numId w:val="16"/>
        </w:numPr>
      </w:pPr>
      <w:r>
        <w:t>Υποδομή εξυπηρετητών για την υποστήριξη εικονικών μηχανών ΟΠΣΥΕΔ σε περιβάλλον υψηλής διαθεσιμότητας, με σύνθεση ενισχυμένη σε σχέση με την υποδομή των ΣΝ τύπου Α και Β.</w:t>
      </w:r>
    </w:p>
    <w:p w14:paraId="45C9D9E0" w14:textId="77777777" w:rsidR="00F81D3E" w:rsidRDefault="001A7731" w:rsidP="004C5788">
      <w:pPr>
        <w:pStyle w:val="26"/>
        <w:numPr>
          <w:ilvl w:val="0"/>
          <w:numId w:val="16"/>
        </w:numPr>
      </w:pPr>
      <w:proofErr w:type="spellStart"/>
      <w:r>
        <w:t>Storage</w:t>
      </w:r>
      <w:proofErr w:type="spellEnd"/>
      <w:r>
        <w:t xml:space="preserve"> υψηλής χωρητικότητας, κατάλληλο να εξυπηρετήσει τις εικονικές μηχανές και τους εξυπηρετητές ΣΔΒΔ σε περιβάλλον υψηλής διαθεσιμότητας και στο οποίο θα συγχρονίζονται τα απεικονιστικά αρχεία από τα </w:t>
      </w:r>
      <w:proofErr w:type="spellStart"/>
      <w:r>
        <w:t>storage</w:t>
      </w:r>
      <w:proofErr w:type="spellEnd"/>
      <w:r>
        <w:t xml:space="preserve"> των ΣΝ τύπου Α και Β, με συνολικό όγκο απεικονιστικών 45 ΤΒ/έτος.</w:t>
      </w:r>
    </w:p>
    <w:p w14:paraId="6BB83EB7" w14:textId="77777777" w:rsidR="00F81D3E" w:rsidRDefault="001A7731" w:rsidP="004C5788">
      <w:pPr>
        <w:pStyle w:val="26"/>
        <w:numPr>
          <w:ilvl w:val="0"/>
          <w:numId w:val="16"/>
        </w:numPr>
      </w:pPr>
      <w:r>
        <w:t>Συσκευή λήψης αντιγράφων ασφαλείας υψηλής χωρητικότητας και σύγχρονων δυνατοτήτων.</w:t>
      </w:r>
    </w:p>
    <w:p w14:paraId="164AD23E" w14:textId="7C356DD6" w:rsidR="00C103BB" w:rsidRDefault="001A7731" w:rsidP="00A11DC8">
      <w:r>
        <w:t xml:space="preserve">Ο συνολικός αριθμός τους ανά υλικό για τον απαιτούμενο εξοπλισμό φαίνεται </w:t>
      </w:r>
      <w:r w:rsidR="006C7667">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6C7667" w:rsidRPr="00271152">
        <w:t>,</w:t>
      </w:r>
      <w:r w:rsidR="006C7667">
        <w:t xml:space="preserve"> ενώ οι προδιαγραφές τους στους αντίστοιχους πίνακες συμμόρφωσης</w:t>
      </w:r>
      <w:r w:rsidR="006C7667" w:rsidRPr="006C7667">
        <w:t xml:space="preserve"> </w:t>
      </w:r>
      <w:r w:rsidR="006C7667">
        <w:t>του Παραρτήματος ΙΙ.</w:t>
      </w:r>
    </w:p>
    <w:p w14:paraId="4F704D65" w14:textId="77777777" w:rsidR="001A7731" w:rsidRPr="00E2453F" w:rsidRDefault="001A7731" w:rsidP="00A11DC8">
      <w:pPr>
        <w:rPr>
          <w:i/>
          <w:iCs/>
        </w:rPr>
      </w:pPr>
      <w:r w:rsidRPr="00E2453F">
        <w:rPr>
          <w:i/>
          <w:iCs/>
        </w:rPr>
        <w:t>β)</w:t>
      </w:r>
      <w:r w:rsidR="00096313">
        <w:rPr>
          <w:i/>
          <w:iCs/>
        </w:rPr>
        <w:tab/>
      </w:r>
      <w:r w:rsidRPr="00E2453F">
        <w:rPr>
          <w:i/>
          <w:iCs/>
        </w:rPr>
        <w:t>ΣΝ Τύπου Α και Β</w:t>
      </w:r>
    </w:p>
    <w:p w14:paraId="2255F05D" w14:textId="77777777" w:rsidR="001A7731" w:rsidRDefault="001A7731" w:rsidP="00A11DC8">
      <w:r>
        <w:t>Η Αρχιτεκτονική που θα υιοθετηθεί στα ΣΝ Τύπου Α και Β, έχει όπως στο ακόλουθο διάγραμμα:</w:t>
      </w:r>
    </w:p>
    <w:p w14:paraId="55F2DD00" w14:textId="77777777" w:rsidR="001A7731" w:rsidRDefault="001A7731" w:rsidP="00A11DC8"/>
    <w:p w14:paraId="61153233" w14:textId="77777777" w:rsidR="001A7731" w:rsidRDefault="002153D4" w:rsidP="00A11DC8">
      <w:r w:rsidRPr="00C272BE">
        <w:rPr>
          <w:noProof/>
          <w:lang w:val="en-US" w:eastAsia="en-US"/>
        </w:rPr>
        <w:lastRenderedPageBreak/>
        <w:drawing>
          <wp:inline distT="0" distB="0" distL="0" distR="0" wp14:anchorId="74064A97" wp14:editId="306869F5">
            <wp:extent cx="6419850" cy="4457700"/>
            <wp:effectExtent l="0" t="0" r="0" b="0"/>
            <wp:docPr id="2"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419850" cy="4457700"/>
                    </a:xfrm>
                    <a:prstGeom prst="rect">
                      <a:avLst/>
                    </a:prstGeom>
                    <a:noFill/>
                    <a:ln>
                      <a:noFill/>
                    </a:ln>
                  </pic:spPr>
                </pic:pic>
              </a:graphicData>
            </a:graphic>
          </wp:inline>
        </w:drawing>
      </w:r>
    </w:p>
    <w:p w14:paraId="0533A945" w14:textId="77777777" w:rsidR="001A7731" w:rsidRDefault="001A7731" w:rsidP="00A11DC8">
      <w:r>
        <w:t>Στα ΣΝ Τύπου Α και Β, θα εγκατασταθούν:</w:t>
      </w:r>
    </w:p>
    <w:p w14:paraId="29F16E45" w14:textId="0D159823" w:rsidR="00F81D3E" w:rsidRDefault="001A7731" w:rsidP="004C5788">
      <w:pPr>
        <w:pStyle w:val="aff"/>
        <w:numPr>
          <w:ilvl w:val="0"/>
          <w:numId w:val="17"/>
        </w:numPr>
      </w:pPr>
      <w:r>
        <w:t xml:space="preserve">Σε </w:t>
      </w:r>
      <w:r w:rsidR="00DA1E6D">
        <w:t xml:space="preserve">υπάρχοντα </w:t>
      </w:r>
      <w:r>
        <w:t xml:space="preserve">Server </w:t>
      </w:r>
      <w:proofErr w:type="spellStart"/>
      <w:r>
        <w:t>Room</w:t>
      </w:r>
      <w:proofErr w:type="spellEnd"/>
      <w:r w:rsidR="00DA1E6D">
        <w:t xml:space="preserve"> που θα υποδειχθούν από το ΣΝ</w:t>
      </w:r>
      <w:r>
        <w:t>:</w:t>
      </w:r>
    </w:p>
    <w:p w14:paraId="2E201B5E" w14:textId="77777777" w:rsidR="00F81D3E" w:rsidRDefault="001A7731" w:rsidP="004C5788">
      <w:pPr>
        <w:pStyle w:val="aff"/>
        <w:numPr>
          <w:ilvl w:val="1"/>
          <w:numId w:val="17"/>
        </w:numPr>
      </w:pPr>
      <w:r>
        <w:t>Διασύνδεση με το διαδίκτυο μεγάλου εύρους, με τον απαραίτητο εξοπλισμό.</w:t>
      </w:r>
    </w:p>
    <w:p w14:paraId="20C6B7DF" w14:textId="77777777" w:rsidR="00F81D3E" w:rsidRDefault="001A7731" w:rsidP="004C5788">
      <w:pPr>
        <w:pStyle w:val="aff"/>
        <w:numPr>
          <w:ilvl w:val="1"/>
          <w:numId w:val="17"/>
        </w:numPr>
      </w:pPr>
      <w:r>
        <w:t xml:space="preserve">Συσκευές τείχους προστασίας σε περιβάλλον υψηλής διαθεσιμότητας για την αποτροπή επιθέσεων και την προστασία της υποδομής ΟΠΣΥΕΔ από </w:t>
      </w:r>
      <w:proofErr w:type="spellStart"/>
      <w:r>
        <w:t>κυβερνοεπιθέσεις</w:t>
      </w:r>
      <w:proofErr w:type="spellEnd"/>
      <w:r>
        <w:t>, καθώς και τον έλεγχο της πρόσβασης από το ΣΝ στο διαδίκτυο.</w:t>
      </w:r>
    </w:p>
    <w:p w14:paraId="0288ADDF" w14:textId="77777777" w:rsidR="00F81D3E" w:rsidRDefault="001A7731" w:rsidP="004C5788">
      <w:pPr>
        <w:pStyle w:val="aff"/>
        <w:numPr>
          <w:ilvl w:val="1"/>
          <w:numId w:val="17"/>
        </w:numPr>
      </w:pPr>
      <w:r>
        <w:t>Υποδομή εξυπηρετητών για την υποστήριξη εικονικών μηχανών ΟΠΣΥΕΔ σε περιβάλλον υψηλής διαθεσιμότητας.</w:t>
      </w:r>
    </w:p>
    <w:p w14:paraId="5082FEE8" w14:textId="77777777" w:rsidR="00F81D3E" w:rsidRDefault="001A7731" w:rsidP="004C5788">
      <w:pPr>
        <w:pStyle w:val="aff"/>
        <w:numPr>
          <w:ilvl w:val="1"/>
          <w:numId w:val="17"/>
        </w:numPr>
      </w:pPr>
      <w:proofErr w:type="spellStart"/>
      <w:r>
        <w:t>Storage</w:t>
      </w:r>
      <w:proofErr w:type="spellEnd"/>
      <w:r>
        <w:t xml:space="preserve"> υψηλής χωρητικότητας, κατάλληλο να φιλοξενήσει τις εικονικές μηχανές σε περιβάλλον υψηλής διαθεσιμότητας και στο οποίο θα συγκεντρώνονται και τα απεικονιστικά αρχεία του ΣΝ συνολικού όγκου 5 ΤΒ/έτος (ΣΝ τύπου Α) και 2 ΤΒ/έτος (ΣΝ τύπου Β).</w:t>
      </w:r>
    </w:p>
    <w:p w14:paraId="4C79DB48" w14:textId="77777777" w:rsidR="00F81D3E" w:rsidRDefault="001A7731" w:rsidP="004C5788">
      <w:pPr>
        <w:pStyle w:val="aff"/>
        <w:numPr>
          <w:ilvl w:val="1"/>
          <w:numId w:val="17"/>
        </w:numPr>
      </w:pPr>
      <w:proofErr w:type="spellStart"/>
      <w:r w:rsidRPr="00132F6A">
        <w:t>BackUp</w:t>
      </w:r>
      <w:proofErr w:type="spellEnd"/>
    </w:p>
    <w:p w14:paraId="79DE3132" w14:textId="77777777" w:rsidR="00F81D3E" w:rsidRDefault="001A7731" w:rsidP="004C5788">
      <w:pPr>
        <w:pStyle w:val="aff"/>
        <w:numPr>
          <w:ilvl w:val="0"/>
          <w:numId w:val="17"/>
        </w:numPr>
      </w:pPr>
      <w:r>
        <w:t>Στις πτέρυγες και εγκαταστάσεις ΟΠΣΥΕΔ των ΣΝ:</w:t>
      </w:r>
    </w:p>
    <w:p w14:paraId="5C123569" w14:textId="77777777" w:rsidR="00F81D3E" w:rsidRPr="00EE5799" w:rsidRDefault="001A7731" w:rsidP="004C5788">
      <w:pPr>
        <w:pStyle w:val="aff"/>
        <w:numPr>
          <w:ilvl w:val="1"/>
          <w:numId w:val="17"/>
        </w:numPr>
      </w:pPr>
      <w:r>
        <w:t>Μετά από μελέτη κάλυψης, σημεία πρόσβασης (</w:t>
      </w:r>
      <w:proofErr w:type="spellStart"/>
      <w:r>
        <w:t>access</w:t>
      </w:r>
      <w:proofErr w:type="spellEnd"/>
      <w:r>
        <w:t xml:space="preserve"> </w:t>
      </w:r>
      <w:proofErr w:type="spellStart"/>
      <w:r>
        <w:t>points</w:t>
      </w:r>
      <w:proofErr w:type="spellEnd"/>
      <w:r>
        <w:t xml:space="preserve">) για την ασφαλή και ελεγχόμενη πρόσβαση στις υποδομές ΟΠΣΥΕΔ μέσω ασύρματου δικτύου </w:t>
      </w:r>
      <w:proofErr w:type="spellStart"/>
      <w:r>
        <w:t>Wi-Fi</w:t>
      </w:r>
      <w:proofErr w:type="spellEnd"/>
      <w:r>
        <w:t>, το οποίο θα μπορεί ταυτόχρονα να εξυπηρετεί και τις ανάγκες πρόσβασης στο διαδίκτυο για το προσωπικό, τους Λ</w:t>
      </w:r>
      <w:r w:rsidR="002D310B">
        <w:t>Υ</w:t>
      </w:r>
      <w:r>
        <w:t xml:space="preserve">Υ και όσους επισκέπτονται </w:t>
      </w:r>
      <w:r w:rsidRPr="00EE5799">
        <w:t xml:space="preserve">το </w:t>
      </w:r>
      <w:r w:rsidR="00052C82" w:rsidRPr="0040138A">
        <w:t>ΣΝ</w:t>
      </w:r>
      <w:r w:rsidRPr="00EE5799">
        <w:t>.</w:t>
      </w:r>
    </w:p>
    <w:p w14:paraId="4197ECDD" w14:textId="77777777" w:rsidR="00F81D3E" w:rsidRDefault="001A7731" w:rsidP="004C5788">
      <w:pPr>
        <w:pStyle w:val="aff"/>
        <w:numPr>
          <w:ilvl w:val="1"/>
          <w:numId w:val="17"/>
        </w:numPr>
      </w:pPr>
      <w:r>
        <w:t>Η ενσύρματη πρόσβαση στις εφαρμογές θα παρέχεται από τους ήδη συνδεδεμένους στο  τοπικό δίκτυο σταθμούς εργασίας.</w:t>
      </w:r>
    </w:p>
    <w:p w14:paraId="7C66AD74" w14:textId="0709A5D2" w:rsidR="00F81D3E" w:rsidRDefault="00DA1E6D" w:rsidP="004C5788">
      <w:pPr>
        <w:pStyle w:val="aff"/>
        <w:numPr>
          <w:ilvl w:val="1"/>
          <w:numId w:val="17"/>
        </w:numPr>
      </w:pPr>
      <w:r w:rsidRPr="00DA1E6D">
        <w:t>Στα ΝΝΑ και 212 ΚΙΧΝΕ θα εκτελεστούν εργασίες  εγκατάστασης ή επέκτασης της υπάρχουσας δομημένης καλωδίωσης.</w:t>
      </w:r>
      <w:r w:rsidR="001A7731">
        <w:t xml:space="preserve"> </w:t>
      </w:r>
    </w:p>
    <w:p w14:paraId="0A192CCF" w14:textId="61A4F09A" w:rsidR="001A7731" w:rsidRDefault="001A7731" w:rsidP="00A11DC8">
      <w:r>
        <w:lastRenderedPageBreak/>
        <w:t xml:space="preserve">Ο συνολικός αριθμός τους ανά υλικό για τον απαιτούμενο εξοπλισμό φαίνεται </w:t>
      </w:r>
      <w:r w:rsidR="006C7667">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6C7667" w:rsidRPr="002D310B">
        <w:t>, ενώ</w:t>
      </w:r>
      <w:r w:rsidR="006C7667">
        <w:t xml:space="preserve"> οι προδιαγραφές τους στους αντίστοιχους πίνακες συμμόρφωσης</w:t>
      </w:r>
      <w:r w:rsidR="006C7667" w:rsidRPr="006C7667">
        <w:t xml:space="preserve"> </w:t>
      </w:r>
      <w:r w:rsidR="006C7667">
        <w:t>του Παραρτήματος ΙΙ.</w:t>
      </w:r>
    </w:p>
    <w:p w14:paraId="02D8C9CF" w14:textId="77777777" w:rsidR="00326BC0" w:rsidRPr="00E2453F" w:rsidRDefault="001A7731" w:rsidP="00A11DC8">
      <w:pPr>
        <w:rPr>
          <w:i/>
          <w:iCs/>
        </w:rPr>
      </w:pPr>
      <w:r w:rsidRPr="00E2453F">
        <w:rPr>
          <w:i/>
          <w:iCs/>
        </w:rPr>
        <w:t>γ)</w:t>
      </w:r>
      <w:r w:rsidR="00096313">
        <w:rPr>
          <w:i/>
          <w:iCs/>
        </w:rPr>
        <w:tab/>
      </w:r>
      <w:r w:rsidRPr="00E2453F">
        <w:rPr>
          <w:i/>
          <w:iCs/>
        </w:rPr>
        <w:t>ΣΝ Τύπου Γ</w:t>
      </w:r>
    </w:p>
    <w:p w14:paraId="51C2BE0D" w14:textId="77777777" w:rsidR="001A7731" w:rsidRDefault="001A7731" w:rsidP="00A11DC8">
      <w:r>
        <w:t>Η Αρχιτεκτονική που θα υιοθετηθεί στα ΣΝ Τύπου Γ, έχει όπως στο ακόλουθο διάγραμμα:</w:t>
      </w:r>
    </w:p>
    <w:p w14:paraId="3701C6E0" w14:textId="77777777" w:rsidR="001A7731" w:rsidRDefault="002153D4" w:rsidP="00A11DC8">
      <w:r w:rsidRPr="00C272BE">
        <w:rPr>
          <w:noProof/>
          <w:lang w:val="en-US" w:eastAsia="en-US"/>
        </w:rPr>
        <w:drawing>
          <wp:inline distT="0" distB="0" distL="0" distR="0" wp14:anchorId="30B5B372" wp14:editId="45B1F547">
            <wp:extent cx="6324600" cy="2647950"/>
            <wp:effectExtent l="0" t="0" r="0" b="0"/>
            <wp:docPr id="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324600" cy="2647950"/>
                    </a:xfrm>
                    <a:prstGeom prst="rect">
                      <a:avLst/>
                    </a:prstGeom>
                    <a:noFill/>
                    <a:ln>
                      <a:noFill/>
                    </a:ln>
                  </pic:spPr>
                </pic:pic>
              </a:graphicData>
            </a:graphic>
          </wp:inline>
        </w:drawing>
      </w:r>
    </w:p>
    <w:p w14:paraId="5A375B29" w14:textId="77777777" w:rsidR="00326BC0" w:rsidRDefault="001A7731" w:rsidP="00A11DC8">
      <w:r>
        <w:t xml:space="preserve">Στα ΣΝ τύπου Γ δεν θα εγκατασταθεί ιδιαίτερος εξοπλισμός πληροφορικής και επικοινωνιών (ΟΠΣΥΕΔ </w:t>
      </w:r>
      <w:proofErr w:type="spellStart"/>
      <w:r>
        <w:t>PoP</w:t>
      </w:r>
      <w:proofErr w:type="spellEnd"/>
      <w:r>
        <w:t>), παρά μόνο πρόσβαση στο διαδίκτυο, όπου δεν υπάρχει ήδη. Τα ΣΝ της κατηγορίας θα έχουν απομακρυσμένη πρόσβαση στις υποδομές των κύριων ΣΝ στα οποία υπάγονται.</w:t>
      </w:r>
    </w:p>
    <w:p w14:paraId="18B1214B" w14:textId="77777777" w:rsidR="00326BC0" w:rsidRPr="00E2453F" w:rsidRDefault="001A7731" w:rsidP="00A11DC8">
      <w:pPr>
        <w:rPr>
          <w:i/>
          <w:iCs/>
        </w:rPr>
      </w:pPr>
      <w:r w:rsidRPr="00E2453F">
        <w:rPr>
          <w:i/>
          <w:iCs/>
        </w:rPr>
        <w:t>δ)</w:t>
      </w:r>
      <w:r w:rsidR="00096313">
        <w:rPr>
          <w:i/>
          <w:iCs/>
        </w:rPr>
        <w:tab/>
      </w:r>
      <w:r w:rsidRPr="00E2453F">
        <w:rPr>
          <w:i/>
          <w:iCs/>
        </w:rPr>
        <w:t>Υποδομή Επικοινωνιών</w:t>
      </w:r>
    </w:p>
    <w:p w14:paraId="5E56F537" w14:textId="67A3DE16" w:rsidR="00F81D3E" w:rsidRDefault="001A7731" w:rsidP="004C5788">
      <w:pPr>
        <w:pStyle w:val="26"/>
        <w:numPr>
          <w:ilvl w:val="0"/>
          <w:numId w:val="18"/>
        </w:numPr>
      </w:pPr>
      <w:r>
        <w:t>Δίκτυο Ευρείας Περιοχής (WAN): Οι γραμμές διασύνδεσης των νοσοκομείων με την κεντρική υποδομή θα πρέπει να είναι αξιόπιστες μεγάλου εύρους</w:t>
      </w:r>
      <w:r w:rsidR="00AB0461">
        <w:t xml:space="preserve"> από το ΣΥΖΕΥΞΙΣ</w:t>
      </w:r>
      <w:r w:rsidR="00912E66">
        <w:t>.</w:t>
      </w:r>
      <w:r w:rsidR="00AB0461">
        <w:t xml:space="preserve"> Δεν προβλέπονται στο έργο επιπλέον γραμμές διασύνδεσης ευρείας περιοχής (</w:t>
      </w:r>
      <w:r w:rsidR="00AB0461">
        <w:rPr>
          <w:lang w:val="en-US"/>
        </w:rPr>
        <w:t>WAN</w:t>
      </w:r>
      <w:r w:rsidR="00AB0461" w:rsidRPr="004D757A">
        <w:t>)</w:t>
      </w:r>
      <w:r w:rsidR="00912E66">
        <w:t>.</w:t>
      </w:r>
      <w:r>
        <w:t xml:space="preserve"> </w:t>
      </w:r>
    </w:p>
    <w:p w14:paraId="490A16F2" w14:textId="66663329" w:rsidR="00F81D3E" w:rsidRDefault="001A7731" w:rsidP="004C5788">
      <w:pPr>
        <w:pStyle w:val="26"/>
        <w:numPr>
          <w:ilvl w:val="0"/>
          <w:numId w:val="18"/>
        </w:numPr>
      </w:pPr>
      <w:r>
        <w:t>Τοπικό Δίκτυο (LAN): Η ενσύρματη πρόσβαση στις εφαρμογές θα παρέχεται από τους ήδη συνδεδεμένους στο τοπικό δίκτυο σταθμούς εργασίας. Σε όσα ΣΝ απαιτείται</w:t>
      </w:r>
      <w:r w:rsidR="00DC04B2">
        <w:t xml:space="preserve"> (ΝΝΑ και 212 ΚΙΧΝΕ)</w:t>
      </w:r>
      <w:r>
        <w:t>, θα εκτελεστούν ενέργειες εγκατάστασης ή επέκτασης δομημένης καλωδίωσης σύμφωνα με την Μελέτη Εφαρμογής που θα εκπονήσει ο Ανάδοχος και θα εγκρίνει η ΕΠΠΕ.</w:t>
      </w:r>
    </w:p>
    <w:p w14:paraId="231F2532" w14:textId="77777777" w:rsidR="00F81D3E" w:rsidRDefault="001A7731" w:rsidP="004C5788">
      <w:pPr>
        <w:pStyle w:val="26"/>
        <w:numPr>
          <w:ilvl w:val="0"/>
          <w:numId w:val="18"/>
        </w:numPr>
      </w:pPr>
      <w:r>
        <w:t>Ασύρματο Δίκτυο (</w:t>
      </w:r>
      <w:proofErr w:type="spellStart"/>
      <w:r>
        <w:t>Wi-Fi</w:t>
      </w:r>
      <w:proofErr w:type="spellEnd"/>
      <w:r>
        <w:t xml:space="preserve">): Μετά από μελέτη κάλυψης, που θα αποτελέσει μέρος της Μελέτης Εφαρμογής που θα εκπονήσει ο Ανάδοχος και θα εγκρίνει η ΕΠΠΕ, θα εγκατασταθούν και θα συνδεθούν στη δικτυακή υποδομή ΟΠΣΥΕΔ, σημεία ασύρματης πρόσβασης δικτύου (Access </w:t>
      </w:r>
      <w:proofErr w:type="spellStart"/>
      <w:r>
        <w:t>Points</w:t>
      </w:r>
      <w:proofErr w:type="spellEnd"/>
      <w:r>
        <w:t xml:space="preserve">) για την ασφαλή και ελεγχόμενη πρόσβαση στις υποδομές ΟΠΣΥΕΔ μέσω ασύρματου δικτύου </w:t>
      </w:r>
      <w:proofErr w:type="spellStart"/>
      <w:r>
        <w:t>Wi-Fi</w:t>
      </w:r>
      <w:proofErr w:type="spellEnd"/>
      <w:r>
        <w:t xml:space="preserve">, το οποίο θα μπορεί ταυτόχρονα να εξυπηρετεί και τις ανάγκες πρόσβασης στο διαδίκτυο για το προσωπικό, τους ΛΥΥ και όσους επισκέπτονται το ΣΝ. </w:t>
      </w:r>
    </w:p>
    <w:p w14:paraId="7CE2BC7D" w14:textId="191E5A3A" w:rsidR="00980FC2" w:rsidRDefault="001A7731" w:rsidP="00A11DC8">
      <w:r>
        <w:t xml:space="preserve">Για την υλοποίηση της υποδομής επικοινωνιών, θα απαιτηθεί εξοπλισμός όπως </w:t>
      </w:r>
      <w:r w:rsidR="006C7667">
        <w:t xml:space="preserve">στο </w:t>
      </w:r>
      <w:r w:rsidR="00084015">
        <w:fldChar w:fldCharType="begin"/>
      </w:r>
      <w:r w:rsidR="00752AA8">
        <w:instrText xml:space="preserve"> REF _Ref54084990 \h </w:instrText>
      </w:r>
      <w:r w:rsidR="00084015">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084015">
        <w:fldChar w:fldCharType="end"/>
      </w:r>
      <w:r w:rsidR="006C7667" w:rsidRPr="00923CFD">
        <w:t>,</w:t>
      </w:r>
      <w:r w:rsidR="006C7667">
        <w:t xml:space="preserve"> ενώ οι προδιαγραφές του στους αντίστοιχους πίνακες συμμόρφωσης</w:t>
      </w:r>
      <w:r w:rsidR="006C7667" w:rsidRPr="006C7667">
        <w:t xml:space="preserve"> </w:t>
      </w:r>
      <w:r w:rsidR="006C7667">
        <w:t>του Παραρτήματος ΙΙ.</w:t>
      </w:r>
    </w:p>
    <w:p w14:paraId="2165F2A2" w14:textId="77777777" w:rsidR="00326BC0" w:rsidRPr="00713D56" w:rsidRDefault="0076533D" w:rsidP="00DC48A8">
      <w:pPr>
        <w:pStyle w:val="4"/>
      </w:pPr>
      <w:bookmarkStart w:id="114" w:name="_Ref56166059"/>
      <w:r>
        <w:t>1.</w:t>
      </w:r>
      <w:r w:rsidR="001A7731" w:rsidRPr="00713D56">
        <w:t>3.1.3 Αρχιτεκτονική Κατανεμημένων ΣΔΒΔ</w:t>
      </w:r>
      <w:bookmarkEnd w:id="114"/>
    </w:p>
    <w:p w14:paraId="5F1A07FE" w14:textId="77777777" w:rsidR="00326BC0" w:rsidRPr="00E2453F" w:rsidRDefault="001A7731" w:rsidP="00A11DC8">
      <w:pPr>
        <w:rPr>
          <w:i/>
          <w:iCs/>
        </w:rPr>
      </w:pPr>
      <w:r w:rsidRPr="00E2453F">
        <w:rPr>
          <w:i/>
          <w:iCs/>
        </w:rPr>
        <w:t>α)</w:t>
      </w:r>
      <w:r w:rsidR="00096313">
        <w:rPr>
          <w:i/>
          <w:iCs/>
        </w:rPr>
        <w:tab/>
      </w:r>
      <w:r w:rsidRPr="00E2453F">
        <w:rPr>
          <w:i/>
          <w:iCs/>
        </w:rPr>
        <w:t>Γενικά</w:t>
      </w:r>
    </w:p>
    <w:p w14:paraId="04B17EA2" w14:textId="77777777" w:rsidR="001A7731" w:rsidRDefault="001A7731" w:rsidP="00A11DC8">
      <w:r>
        <w:t xml:space="preserve">Με βάση τις καθορισμένες μέχρι τώρα απαιτήσεις, οδηγίες και διαταγές η προτεινόμενη αρχιτεκτονική που παρουσιάζεται παρακάτω λαμβάνει υπόψη τις ανάγκες υψηλής διαθεσιμότητας σε επίπεδο νοσοκομείων </w:t>
      </w:r>
      <w:r>
        <w:lastRenderedPageBreak/>
        <w:t>αλλά και συνολικά. Σε αυτήν εξετάζονται ως παράμετροι η απόκριση του συστήματος, οι δυνατότητες διασύνδεσής του με εξωτερικά ομοιογενή/ετερογενή συστήματα, η επεκτασιμότητα, η ασφάλεια, η μειωμένη πολυπλοκότητα καθώς και η προσαρμοστικότητα σε τυχόν μεταβολές. Η τελική πρόταση πρέπει να βασίζεται σε “καταξιωμένα” λογισμικά με δυνατότητα πολυετούς υποστήριξης από τους προμηθευτές τους μέσα στα πλαίσια του προϋπολογισμού κόστους του έργου που υποβλήθηκε.</w:t>
      </w:r>
    </w:p>
    <w:p w14:paraId="2853BAC9" w14:textId="77777777" w:rsidR="001A7731" w:rsidRDefault="001A7731" w:rsidP="00A11DC8">
      <w:r>
        <w:t xml:space="preserve">Η συγκεκριμένη πρόταση αφορά ένα κατανεμημένο σύστημα ΒΔ, υψηλής διαθεσιμότητας τόσο στα επιμέρους σημεία ανάπτυξης (ΣΝ) όσο και στο ΚΣΔ, σχεδιασμένο ώστε να διασφαλίζεται υψηλή απόκριση, μηδενική διακοπή λειτουργίας (προγραμματισμένη ή μη) και μηδενική απώλεια δεδομένων. </w:t>
      </w:r>
    </w:p>
    <w:p w14:paraId="2F3171C2" w14:textId="77777777" w:rsidR="001A7731" w:rsidRDefault="001A7731" w:rsidP="00A11DC8">
      <w:r>
        <w:t>Το κάθε νοσοκομείο θα έχει ανεπτυγμένο ένα αυτόνομο ολοκληρωμένο πληροφοριακό σύστημα. Τα σχεσιακά δεδομένα των σχημάτων των ΒΔ των ΣΝ θα συγχρονίζονται σε πραγματικό χρόνο (</w:t>
      </w:r>
      <w:proofErr w:type="spellStart"/>
      <w:r>
        <w:t>real</w:t>
      </w:r>
      <w:proofErr w:type="spellEnd"/>
      <w:r>
        <w:t xml:space="preserve"> </w:t>
      </w:r>
      <w:proofErr w:type="spellStart"/>
      <w:r>
        <w:t>time</w:t>
      </w:r>
      <w:proofErr w:type="spellEnd"/>
      <w:r>
        <w:t>) ή σε κοντινό πραγματικό χρόνο (</w:t>
      </w:r>
      <w:proofErr w:type="spellStart"/>
      <w:r>
        <w:t>near</w:t>
      </w:r>
      <w:proofErr w:type="spellEnd"/>
      <w:r>
        <w:t xml:space="preserve"> </w:t>
      </w:r>
      <w:proofErr w:type="spellStart"/>
      <w:r>
        <w:t>real</w:t>
      </w:r>
      <w:proofErr w:type="spellEnd"/>
      <w:r>
        <w:t xml:space="preserve"> </w:t>
      </w:r>
      <w:proofErr w:type="spellStart"/>
      <w:r>
        <w:t>time</w:t>
      </w:r>
      <w:proofErr w:type="spellEnd"/>
      <w:r>
        <w:t>) σε μια κεντρική υποδομή (ΚΣΔ).</w:t>
      </w:r>
    </w:p>
    <w:p w14:paraId="16E5F6EC" w14:textId="77777777" w:rsidR="001A7731" w:rsidRDefault="001A7731" w:rsidP="00A11DC8">
      <w:r>
        <w:t xml:space="preserve">Η υποδομή πρέπει να είναι τέτοια ώστε να υποστηρίζει την ομαλή εξυπηρέτηση συστημάτων, εφαρμογών και χρηστών υπό συνθήκες υψηλού φόρτου εργασίας χωρίς φαινόμενα φθοράς στο επίπεδο της παρεχόμενης υπηρεσίας (καθυστερήσεις ή αδυναμία παροχής υπηρεσίας), αλλά και την ανακατεύθυνση στο ΚΣΔ με αυτοματοποιημένο και αδιαφανή τρόπο των εφαρμογών-χρηστών μετά από τυχόν αστοχίες της τοπικής υποδομής αλλά και το αντίστροφο. Η υποδομή συνολικά θα λειτουργεί δηλαδή σα μια μορφή </w:t>
      </w:r>
      <w:proofErr w:type="spellStart"/>
      <w:r>
        <w:t>Database</w:t>
      </w:r>
      <w:proofErr w:type="spellEnd"/>
      <w:r>
        <w:t xml:space="preserve"> </w:t>
      </w:r>
      <w:proofErr w:type="spellStart"/>
      <w:r>
        <w:t>As</w:t>
      </w:r>
      <w:proofErr w:type="spellEnd"/>
      <w:r>
        <w:t xml:space="preserve"> A </w:t>
      </w:r>
      <w:proofErr w:type="spellStart"/>
      <w:r>
        <w:t>Service</w:t>
      </w:r>
      <w:proofErr w:type="spellEnd"/>
      <w:r>
        <w:t xml:space="preserve"> (</w:t>
      </w:r>
      <w:proofErr w:type="spellStart"/>
      <w:r>
        <w:t>DBaaS</w:t>
      </w:r>
      <w:proofErr w:type="spellEnd"/>
      <w:r>
        <w:t>).</w:t>
      </w:r>
    </w:p>
    <w:p w14:paraId="0F3E6E3D" w14:textId="77777777" w:rsidR="001A7731" w:rsidRDefault="001A7731" w:rsidP="00A11DC8">
      <w:r>
        <w:t>Ο σχεδιασμός της κύριας πληροφοριακής και δικτυακής υποδομής πρέπει να είναι τέτοιος, ώστε να μην υπάρχει μοναδικό σημείο βλάβης (</w:t>
      </w:r>
      <w:proofErr w:type="spellStart"/>
      <w:r>
        <w:t>single</w:t>
      </w:r>
      <w:proofErr w:type="spellEnd"/>
      <w:r>
        <w:t xml:space="preserve"> </w:t>
      </w:r>
      <w:proofErr w:type="spellStart"/>
      <w:r>
        <w:t>point</w:t>
      </w:r>
      <w:proofErr w:type="spellEnd"/>
      <w:r>
        <w:t xml:space="preserve"> of </w:t>
      </w:r>
      <w:proofErr w:type="spellStart"/>
      <w:r>
        <w:t>failure</w:t>
      </w:r>
      <w:proofErr w:type="spellEnd"/>
      <w:r>
        <w:t>) με την χρήση διπλών, εναλλακτικών ροών πληροφορίας και λειτουργικότητας.</w:t>
      </w:r>
    </w:p>
    <w:p w14:paraId="6917DDF8" w14:textId="77777777" w:rsidR="00326BC0" w:rsidRPr="00C272BE" w:rsidRDefault="001A7731" w:rsidP="00A11DC8">
      <w:pPr>
        <w:rPr>
          <w:rFonts w:cs="Arial"/>
        </w:rPr>
      </w:pPr>
      <w:r>
        <w:t>Οι υποψήφιοι Ανάδοχοι, στην πρότασή τους, θα πρέπει να αιτιολογήσουν τον τρόπο, με τον οποίο ο προσφερόμενος εξοπλισμός εξασφαλίζει την αδιάλειπτη λειτουργία των πληροφορικών συστημάτων.</w:t>
      </w:r>
      <w:r w:rsidRPr="00C272BE">
        <w:rPr>
          <w:rFonts w:cs="Arial"/>
        </w:rPr>
        <w:t xml:space="preserve"> </w:t>
      </w:r>
    </w:p>
    <w:p w14:paraId="53AB5BB1" w14:textId="77777777" w:rsidR="001A7731" w:rsidRDefault="001A7731" w:rsidP="00A11DC8">
      <w:r>
        <w:t xml:space="preserve">Τρεις είναι οι κύριοι λόγοι του συγχρονισμού όλων </w:t>
      </w:r>
      <w:r w:rsidR="00170574">
        <w:t xml:space="preserve">των </w:t>
      </w:r>
      <w:r>
        <w:t>δεδομένων των ΣΝ με μια κεντρική υποδομή:</w:t>
      </w:r>
    </w:p>
    <w:p w14:paraId="6FE98504" w14:textId="77777777" w:rsidR="00F81D3E" w:rsidRPr="00C272BE" w:rsidRDefault="001A7731" w:rsidP="004C5788">
      <w:pPr>
        <w:pStyle w:val="aff"/>
        <w:numPr>
          <w:ilvl w:val="0"/>
          <w:numId w:val="19"/>
        </w:numPr>
      </w:pPr>
      <w:r w:rsidRPr="00C272BE">
        <w:t xml:space="preserve">Για να είναι δυνατή η ανάνηψη του ΟΠΣΥ κάθε νοσοκομείου γρήγορα μετά από οποιαδήποτε καταστροφή. </w:t>
      </w:r>
    </w:p>
    <w:p w14:paraId="6CA0E3FC" w14:textId="77777777" w:rsidR="00F81D3E" w:rsidRPr="00C272BE" w:rsidRDefault="001A7731" w:rsidP="004C5788">
      <w:pPr>
        <w:pStyle w:val="aff"/>
        <w:numPr>
          <w:ilvl w:val="0"/>
          <w:numId w:val="19"/>
        </w:numPr>
      </w:pPr>
      <w:r w:rsidRPr="00C272BE">
        <w:t>Για να υπάρχει η δυνατότητα ανάλυσης των δεδομένων από όλα τα νοσοκομεία για την εξαγωγή χρήσιμων συμπερασμάτων (</w:t>
      </w:r>
      <w:r w:rsidRPr="00A11DC8">
        <w:rPr>
          <w:lang w:val="en-US"/>
        </w:rPr>
        <w:t>report</w:t>
      </w:r>
      <w:r w:rsidRPr="00C272BE">
        <w:t xml:space="preserve"> </w:t>
      </w:r>
      <w:r w:rsidRPr="00A11DC8">
        <w:rPr>
          <w:lang w:val="en-US"/>
        </w:rPr>
        <w:t>analytics</w:t>
      </w:r>
      <w:r w:rsidRPr="00C272BE">
        <w:t>).</w:t>
      </w:r>
    </w:p>
    <w:p w14:paraId="73572C5C" w14:textId="77777777" w:rsidR="001A7731" w:rsidRPr="00C96D95" w:rsidRDefault="001A7731" w:rsidP="004C5788">
      <w:pPr>
        <w:pStyle w:val="aff"/>
        <w:numPr>
          <w:ilvl w:val="0"/>
          <w:numId w:val="19"/>
        </w:numPr>
      </w:pPr>
      <w:r w:rsidRPr="00C272BE">
        <w:t>Για να μπορεί να «</w:t>
      </w:r>
      <w:proofErr w:type="spellStart"/>
      <w:r w:rsidRPr="00C272BE">
        <w:t>επανασυσταθεί</w:t>
      </w:r>
      <w:proofErr w:type="spellEnd"/>
      <w:r w:rsidRPr="00C272BE">
        <w:t xml:space="preserve">» ο φάκελος ασθενούς σε περίπτωση που δεν βρίσκεται στο </w:t>
      </w:r>
      <w:r w:rsidR="00170574" w:rsidRPr="00C272BE">
        <w:t>ΣΝ</w:t>
      </w:r>
      <w:r w:rsidRPr="00C272BE">
        <w:t xml:space="preserve"> που παρουσιάζεται ο ασθενής.</w:t>
      </w:r>
    </w:p>
    <w:p w14:paraId="724DC253" w14:textId="77777777" w:rsidR="001A7731" w:rsidRDefault="001A7731" w:rsidP="00A11DC8">
      <w:r>
        <w:t>Η υλοποίηση του κεντρικού κόμβου θα επιτρέψει την ανάπτυξη μελλοντικών εφαρμογών οι οποίες θα μπορούν να παρέχονται στα νοσοκομεία από ένα κεντρικό σημείο, επεκτείνοντας την αρχική λειτουργικότητα της λύσης. Η λύση που θα υλοποιηθεί πρέπει να διαθέτει χαρακτηριστικά αυξημένης διαθεσιμότητας, απόδοσης, ασφάλειας, ανάκαμψης, κλιμάκωσης και δυνατότητες επέκτασης ώστε να είναι δυνατή η κάλυψη πιθανών νέων αναγκών.</w:t>
      </w:r>
    </w:p>
    <w:p w14:paraId="2C24E290" w14:textId="77777777" w:rsidR="001A7731" w:rsidRDefault="001A7731" w:rsidP="00A11DC8">
      <w:r>
        <w:t xml:space="preserve">Τα δεδομένα των σχημάτων κάθε νοσοκομείου θα πρέπει να συγχρονίζονται αυτόματα, σχεδόν σε πραγματικό χρόνο, με εφεδρική τοποθεσία η οποία θα πρέπει αν χρειαστεί να κληθεί να αναλάβει το ρόλο του πρωτεύοντος κεντρικού κόμβου εξυπηρέτησης. </w:t>
      </w:r>
    </w:p>
    <w:p w14:paraId="1E148442" w14:textId="77777777" w:rsidR="00326BC0" w:rsidRDefault="001A7731" w:rsidP="00A11DC8">
      <w:r>
        <w:t>Οι τοπικές υποδομές των εφεδρικών αντιγράφων ΣΔΒΔ, θα πρέπει να είναι κατ’ ελάχιστο ισοδύναμες όσον αφορά τ</w:t>
      </w:r>
      <w:r w:rsidR="00355BB3">
        <w:t>ου</w:t>
      </w:r>
      <w:r>
        <w:t xml:space="preserve">ς αποθηκευτικούς χώρους και 50% της υπολογιστικής ισχύς του πρωτεύοντος κεντρικού πληροφοριακού συστήματος. </w:t>
      </w:r>
    </w:p>
    <w:p w14:paraId="14229891" w14:textId="77777777" w:rsidR="001A7731" w:rsidRDefault="001A7731" w:rsidP="00A11DC8">
      <w:proofErr w:type="spellStart"/>
      <w:r>
        <w:t>To</w:t>
      </w:r>
      <w:proofErr w:type="spellEnd"/>
      <w:r>
        <w:t xml:space="preserve"> κατανεμημένο ΣΔΒΔ θα πρέπει να πληροί τα τέσσερα (4) κύρια χαρακτηριστικά (ACID) των ΒΔ:</w:t>
      </w:r>
    </w:p>
    <w:p w14:paraId="0E43BC2F" w14:textId="77777777" w:rsidR="00F81D3E" w:rsidRPr="00C272BE" w:rsidRDefault="001A7731" w:rsidP="004C5788">
      <w:pPr>
        <w:pStyle w:val="aff"/>
        <w:numPr>
          <w:ilvl w:val="0"/>
          <w:numId w:val="19"/>
        </w:numPr>
      </w:pPr>
      <w:r w:rsidRPr="00C272BE">
        <w:t>Ατομικότητα (</w:t>
      </w:r>
      <w:proofErr w:type="spellStart"/>
      <w:r w:rsidRPr="00C272BE">
        <w:t>Atomicity</w:t>
      </w:r>
      <w:proofErr w:type="spellEnd"/>
      <w:r w:rsidRPr="00C272BE">
        <w:t xml:space="preserve">). Απαιτείται η τροποποίηση των δεδομένων που θα γίνει στη ΒΔ να τηρεί τον κανόνα «όλα ή τίποτα». Αν δηλαδή ένα μέρος της συναλλαγής αποτύχει, αποτυγχάνει όλη η </w:t>
      </w:r>
      <w:r w:rsidRPr="00C272BE">
        <w:lastRenderedPageBreak/>
        <w:t>συναλλαγή και η ΒΔ μένει όπως ήταν πριν εκτελεστεί η συναλλαγή. Η ατομικότητα σημαίνει ότι οι χρήστες είναι απαλλαγμένοι από το φόβο μη ολοκληρωμένων συναλλαγών.</w:t>
      </w:r>
    </w:p>
    <w:p w14:paraId="579711D1" w14:textId="77777777" w:rsidR="00F81D3E" w:rsidRPr="00C272BE" w:rsidRDefault="001A7731" w:rsidP="004C5788">
      <w:pPr>
        <w:pStyle w:val="aff"/>
        <w:numPr>
          <w:ilvl w:val="0"/>
          <w:numId w:val="19"/>
        </w:numPr>
      </w:pPr>
      <w:r w:rsidRPr="00C272BE">
        <w:t>Συνοχή ή Συνέπεια (</w:t>
      </w:r>
      <w:proofErr w:type="spellStart"/>
      <w:r w:rsidRPr="00C272BE">
        <w:t>Consistency</w:t>
      </w:r>
      <w:proofErr w:type="spellEnd"/>
      <w:r w:rsidRPr="00C272BE">
        <w:t>). Διασφαλίζει ότι η ΒΔ διατηρείται σε μια συνεπή κατάσταση, συγκεκριμένα λέει ότι κάθε συναλλαγή θα οδηγεί την ΒΔ από τη μία συνεπή κατάσταση σε μία επόμενη. Σε περίπτωση που μία συναλλαγή παραβιάζει κάποιο κανόνα της συνέπειας, ανακαλείται προκειμένου η ΒΔ να έχει μόνο έγκυρα δεδομένα.</w:t>
      </w:r>
    </w:p>
    <w:p w14:paraId="59936859" w14:textId="77777777" w:rsidR="00F81D3E" w:rsidRPr="00C272BE" w:rsidRDefault="001A7731" w:rsidP="004C5788">
      <w:pPr>
        <w:pStyle w:val="aff"/>
        <w:numPr>
          <w:ilvl w:val="0"/>
          <w:numId w:val="19"/>
        </w:numPr>
      </w:pPr>
      <w:r w:rsidRPr="00C272BE">
        <w:t>Απομόνωση (</w:t>
      </w:r>
      <w:proofErr w:type="spellStart"/>
      <w:r w:rsidRPr="00C272BE">
        <w:t>Isolation</w:t>
      </w:r>
      <w:proofErr w:type="spellEnd"/>
      <w:r w:rsidRPr="00C272BE">
        <w:t>). Αναφέρεται στην απαίτηση ότι όλες οι ενέργειες δεν μπορούν να έχουν πρόσβαση ή να δουν δεδομένα τα οποία τροποποιούνται εκείνη την στιγμή από μία συναλλαγή η οποία δεν έχει ακόμη ολοκληρωθεί.</w:t>
      </w:r>
    </w:p>
    <w:p w14:paraId="07170DFB" w14:textId="77777777" w:rsidR="00326BC0" w:rsidRPr="00C272BE" w:rsidRDefault="001A7731" w:rsidP="004C5788">
      <w:pPr>
        <w:pStyle w:val="aff"/>
        <w:numPr>
          <w:ilvl w:val="0"/>
          <w:numId w:val="19"/>
        </w:numPr>
      </w:pPr>
      <w:r w:rsidRPr="00C272BE">
        <w:t>Αντοχή ή Μονιμότητα (</w:t>
      </w:r>
      <w:proofErr w:type="spellStart"/>
      <w:r w:rsidRPr="00C272BE">
        <w:t>Durability</w:t>
      </w:r>
      <w:proofErr w:type="spellEnd"/>
      <w:r w:rsidRPr="00C272BE">
        <w:t>). Εγγυάται πως οι αλλαγές που έχει κάνει η συναλλαγή δεν θα χαθούν σε περίπτωση απώλειας ρεύματος ή άλλης καταστροφής.</w:t>
      </w:r>
    </w:p>
    <w:p w14:paraId="1A7FFC06" w14:textId="77777777" w:rsidR="001A7731" w:rsidRDefault="001A7731" w:rsidP="00A11DC8">
      <w:r>
        <w:t>Επιπλέον αρχές που πρέπει να διέπουν το εγχείρημα ενός ασφαλούς αυτόματου συγχρονισμού κατανεμημένων ΒΔ με γεωγραφική διασπορά είναι οι εξής:</w:t>
      </w:r>
    </w:p>
    <w:p w14:paraId="3AF4419B" w14:textId="77777777" w:rsidR="00F81D3E" w:rsidRPr="00C272BE" w:rsidRDefault="001A7731" w:rsidP="004C5788">
      <w:pPr>
        <w:pStyle w:val="aff"/>
        <w:numPr>
          <w:ilvl w:val="0"/>
          <w:numId w:val="19"/>
        </w:numPr>
      </w:pPr>
      <w:r w:rsidRPr="00C272BE">
        <w:t>Η κατανομή των δεδομένων σε μεγάλες αποστάσεις με σκοπό την επιχειρησιακή συνέχεια των ΣΝ σε περίοδο επιχειρήσεων είναι ο ακρογωνιαίος λίθος σχεδιασμού της αρχιτεκτονικής. Κρίσιμης σημασίας λειτουργία, αποτελεί η δημιουργία τοπικών αντιγράφων δεδομένων για χρησιμοποίηση σε ένα απομακρυσμένο κόμβο, χωρίς να απαιτείται μόνιμη πρόσβαση στον κύριο (</w:t>
      </w:r>
      <w:proofErr w:type="spellStart"/>
      <w:r w:rsidRPr="00C272BE">
        <w:t>master</w:t>
      </w:r>
      <w:proofErr w:type="spellEnd"/>
      <w:r w:rsidRPr="00C272BE">
        <w:t>) κόμβο.</w:t>
      </w:r>
    </w:p>
    <w:p w14:paraId="47859F77" w14:textId="77777777" w:rsidR="00F81D3E" w:rsidRPr="00C272BE" w:rsidRDefault="001A7731" w:rsidP="004C5788">
      <w:pPr>
        <w:pStyle w:val="aff"/>
        <w:numPr>
          <w:ilvl w:val="0"/>
          <w:numId w:val="19"/>
        </w:numPr>
      </w:pPr>
      <w:r w:rsidRPr="00C272BE">
        <w:t>Η δυνατότητα διαμοιρασμού (</w:t>
      </w:r>
      <w:proofErr w:type="spellStart"/>
      <w:r w:rsidRPr="00C272BE">
        <w:t>partitioning</w:t>
      </w:r>
      <w:proofErr w:type="spellEnd"/>
      <w:r w:rsidRPr="00C272BE">
        <w:t>) των υπαρχόντων ΒΔ θα πρέπει να εφαρμοστεί σε ένα ευέλικτο πλαίσιο επιτρέποντας τον διαμοιρασμό είτε ολόκληρων των βάσεων δεδομένων (</w:t>
      </w:r>
      <w:proofErr w:type="spellStart"/>
      <w:r w:rsidRPr="00C272BE">
        <w:t>instance</w:t>
      </w:r>
      <w:proofErr w:type="spellEnd"/>
      <w:r w:rsidRPr="00C272BE">
        <w:t xml:space="preserve"> </w:t>
      </w:r>
      <w:proofErr w:type="spellStart"/>
      <w:r w:rsidRPr="00C272BE">
        <w:t>level</w:t>
      </w:r>
      <w:proofErr w:type="spellEnd"/>
      <w:r w:rsidRPr="00C272BE">
        <w:t>), είτε επιλεγμένων σχημάτων (</w:t>
      </w:r>
      <w:proofErr w:type="spellStart"/>
      <w:r w:rsidRPr="00C272BE">
        <w:t>schema</w:t>
      </w:r>
      <w:proofErr w:type="spellEnd"/>
      <w:r w:rsidRPr="00C272BE">
        <w:t xml:space="preserve"> </w:t>
      </w:r>
      <w:proofErr w:type="spellStart"/>
      <w:r w:rsidRPr="00C272BE">
        <w:t>level</w:t>
      </w:r>
      <w:proofErr w:type="spellEnd"/>
      <w:r w:rsidRPr="00C272BE">
        <w:t>), είτε των πινάκων (</w:t>
      </w:r>
      <w:proofErr w:type="spellStart"/>
      <w:r w:rsidRPr="00C272BE">
        <w:t>table</w:t>
      </w:r>
      <w:proofErr w:type="spellEnd"/>
      <w:r w:rsidRPr="00C272BE">
        <w:t xml:space="preserve"> </w:t>
      </w:r>
      <w:proofErr w:type="spellStart"/>
      <w:r w:rsidRPr="00C272BE">
        <w:t>level</w:t>
      </w:r>
      <w:proofErr w:type="spellEnd"/>
      <w:r w:rsidRPr="00C272BE">
        <w:t>) εντός των βάσεων αυτών, είτε και μεμονωμένων δεδομένων (</w:t>
      </w:r>
      <w:proofErr w:type="spellStart"/>
      <w:r w:rsidRPr="00C272BE">
        <w:t>row</w:t>
      </w:r>
      <w:proofErr w:type="spellEnd"/>
      <w:r w:rsidRPr="00C272BE">
        <w:t xml:space="preserve"> </w:t>
      </w:r>
      <w:proofErr w:type="spellStart"/>
      <w:r w:rsidRPr="00C272BE">
        <w:t>level</w:t>
      </w:r>
      <w:proofErr w:type="spellEnd"/>
      <w:r w:rsidRPr="00C272BE">
        <w:t>).</w:t>
      </w:r>
    </w:p>
    <w:p w14:paraId="6C436EFF" w14:textId="77777777" w:rsidR="00F81D3E" w:rsidRPr="00C272BE" w:rsidRDefault="001A7731" w:rsidP="004C5788">
      <w:pPr>
        <w:pStyle w:val="aff"/>
        <w:numPr>
          <w:ilvl w:val="0"/>
          <w:numId w:val="19"/>
        </w:numPr>
      </w:pPr>
      <w:r w:rsidRPr="00C272BE">
        <w:t>Η δυνατότητα κατανομής φόρτου μεταξύ πολλαπλών κόμβων, οι οποίοι διαμοιράζονται την πληροφορία, οδηγεί σε συνολική βελτίωση της απόδοσης. Σε αυτήν την διάταξη επιτυγχάνεται βελτίωση της απόδοσης των ενημερώσεων (</w:t>
      </w:r>
      <w:proofErr w:type="spellStart"/>
      <w:r w:rsidRPr="00C272BE">
        <w:t>updates</w:t>
      </w:r>
      <w:proofErr w:type="spellEnd"/>
      <w:r w:rsidRPr="00C272BE">
        <w:t xml:space="preserve">, </w:t>
      </w:r>
      <w:proofErr w:type="spellStart"/>
      <w:r w:rsidRPr="00C272BE">
        <w:t>writes</w:t>
      </w:r>
      <w:proofErr w:type="spellEnd"/>
      <w:r w:rsidRPr="00C272BE">
        <w:t>), οι οποίες λαμβάνουν χώρα αποκλειστικά στον κύριο κόμβο (</w:t>
      </w:r>
      <w:proofErr w:type="spellStart"/>
      <w:r w:rsidRPr="00C272BE">
        <w:t>master</w:t>
      </w:r>
      <w:proofErr w:type="spellEnd"/>
      <w:r w:rsidRPr="00C272BE">
        <w:t xml:space="preserve"> </w:t>
      </w:r>
      <w:proofErr w:type="spellStart"/>
      <w:r w:rsidRPr="00C272BE">
        <w:t>server</w:t>
      </w:r>
      <w:proofErr w:type="spellEnd"/>
      <w:r w:rsidRPr="00C272BE">
        <w:t>), ενώ αυξάνεται δραματικά η ταχύτητα ανάγνωσης σε έναν αυξανόμενο αριθμό από εναλλακτικούς κόμβους (</w:t>
      </w:r>
      <w:proofErr w:type="spellStart"/>
      <w:r w:rsidRPr="00C272BE">
        <w:t>slave</w:t>
      </w:r>
      <w:proofErr w:type="spellEnd"/>
      <w:r w:rsidRPr="00C272BE">
        <w:t xml:space="preserve"> </w:t>
      </w:r>
      <w:proofErr w:type="spellStart"/>
      <w:r w:rsidRPr="00C272BE">
        <w:t>nodes</w:t>
      </w:r>
      <w:proofErr w:type="spellEnd"/>
      <w:r w:rsidRPr="00C272BE">
        <w:t>).</w:t>
      </w:r>
    </w:p>
    <w:p w14:paraId="72061383" w14:textId="77777777" w:rsidR="00F81D3E" w:rsidRPr="00C272BE" w:rsidRDefault="001A7731" w:rsidP="004C5788">
      <w:pPr>
        <w:pStyle w:val="aff"/>
        <w:numPr>
          <w:ilvl w:val="0"/>
          <w:numId w:val="19"/>
        </w:numPr>
      </w:pPr>
      <w:r w:rsidRPr="00C272BE">
        <w:t>Η ασφάλεια απώλειας δεδομένων είναι ένα αντικείμενο το οποίο επιτυγχάνεται και με τον διαμοιρασμό των βάσεων δεδομένων. Οι κόμβοι που αποκαλούνται «</w:t>
      </w:r>
      <w:proofErr w:type="spellStart"/>
      <w:r w:rsidRPr="00C272BE">
        <w:t>slave</w:t>
      </w:r>
      <w:proofErr w:type="spellEnd"/>
      <w:r w:rsidRPr="00C272BE">
        <w:t xml:space="preserve"> </w:t>
      </w:r>
      <w:proofErr w:type="spellStart"/>
      <w:r w:rsidRPr="00C272BE">
        <w:t>nodes</w:t>
      </w:r>
      <w:proofErr w:type="spellEnd"/>
      <w:r w:rsidRPr="00C272BE">
        <w:t>» θα πρέπει να έχουν την δυνατότητα να παύουν τη διαδικασία της αντιγραφής, να τρέχουν διεργασίες «</w:t>
      </w:r>
      <w:proofErr w:type="spellStart"/>
      <w:r w:rsidRPr="00C272BE">
        <w:t>backup</w:t>
      </w:r>
      <w:proofErr w:type="spellEnd"/>
      <w:r w:rsidRPr="00C272BE">
        <w:t>», χωρίς να αλλοιώνουν τα δεδομένα που λαμβάνονται από τον κύριο κόμβο.</w:t>
      </w:r>
    </w:p>
    <w:p w14:paraId="6E277190" w14:textId="77777777" w:rsidR="00F81D3E" w:rsidRPr="00C272BE" w:rsidRDefault="001A7731" w:rsidP="004C5788">
      <w:pPr>
        <w:pStyle w:val="aff"/>
        <w:numPr>
          <w:ilvl w:val="0"/>
          <w:numId w:val="19"/>
        </w:numPr>
      </w:pPr>
      <w:r w:rsidRPr="00C272BE">
        <w:t>Δεν μπορεί να αναπτυχθεί και να λειτουργήσει κανένα πληροφοριακό σύστημα αν δεν τηρεί συγκεκριμένους κανόνες ασφάλειας συγγραφής προγραμματιστικού κώδικα, βάσεων δεδομένων, έγκυρων αντιγράφων και επανάκτησης μετά από φυσικές ή λειτουργικές καταστροφές χωρίς να είναι πιστοποιημένο τουλάχιστον σύμφωνα με το Σύστημα Διαχείρισης EN ISO 27001:2013.</w:t>
      </w:r>
    </w:p>
    <w:p w14:paraId="7A3C8D95" w14:textId="77777777" w:rsidR="00F81D3E" w:rsidRPr="00C272BE" w:rsidRDefault="001A7731" w:rsidP="004C5788">
      <w:pPr>
        <w:pStyle w:val="aff"/>
        <w:numPr>
          <w:ilvl w:val="0"/>
          <w:numId w:val="19"/>
        </w:numPr>
      </w:pPr>
      <w:r w:rsidRPr="00C272BE">
        <w:t>Η υψηλή διαθεσιμότητα και χωρητικότητα από πλευράς δικτύων επικοινωνιών,  υλικοτεχνικής υποδομής και εξειδικευμένου ανθρώπινου δυναμικού αποτελεί αναγκαία προϋπόθεση υποστήριξης ενός συστήματος κατανεμημένων βάσεων δεδομένων ειδικά στην περίπτωση που πρέπει να είναι και επεκτάσιμο.</w:t>
      </w:r>
    </w:p>
    <w:p w14:paraId="0010791B" w14:textId="77777777" w:rsidR="00F81D3E" w:rsidRPr="00C272BE" w:rsidRDefault="001A7731" w:rsidP="004C5788">
      <w:pPr>
        <w:pStyle w:val="aff"/>
        <w:numPr>
          <w:ilvl w:val="0"/>
          <w:numId w:val="19"/>
        </w:numPr>
      </w:pPr>
      <w:r w:rsidRPr="00C272BE">
        <w:t xml:space="preserve">Για το σχεδιασμό κατανεμημένων συστημάτων το θεώρημα CAP προσφέρει χρήσιμες κατευθυντήριες γραμμές. Το θεώρημα αναφέρει πως μια υλοποίηση κατανεμημένου συστήματος μπορεί να προσφέρει μόνο δύο (2) από τις τρεις (3) εξής ιδιότητες: </w:t>
      </w:r>
    </w:p>
    <w:p w14:paraId="1302AA8C" w14:textId="77777777" w:rsidR="00F81D3E" w:rsidRPr="00C272BE" w:rsidRDefault="001A7731" w:rsidP="004C5788">
      <w:pPr>
        <w:pStyle w:val="aff"/>
        <w:numPr>
          <w:ilvl w:val="1"/>
          <w:numId w:val="20"/>
        </w:numPr>
      </w:pPr>
      <w:r w:rsidRPr="00C272BE">
        <w:t>Συνέπεια (</w:t>
      </w:r>
      <w:proofErr w:type="spellStart"/>
      <w:r w:rsidRPr="00C272BE">
        <w:t>Consistency</w:t>
      </w:r>
      <w:proofErr w:type="spellEnd"/>
      <w:r w:rsidRPr="00C272BE">
        <w:t>). Όλοι οι κόμβοι βλέπουν τα ίδια δεδομένα κάθε δεδομένη στιγμή.</w:t>
      </w:r>
    </w:p>
    <w:p w14:paraId="68557701" w14:textId="77777777" w:rsidR="00F81D3E" w:rsidRPr="00C272BE" w:rsidRDefault="001A7731" w:rsidP="004C5788">
      <w:pPr>
        <w:pStyle w:val="aff"/>
        <w:numPr>
          <w:ilvl w:val="1"/>
          <w:numId w:val="20"/>
        </w:numPr>
      </w:pPr>
      <w:r w:rsidRPr="00C272BE">
        <w:t>Διαθεσιμότητα (</w:t>
      </w:r>
      <w:proofErr w:type="spellStart"/>
      <w:r w:rsidRPr="00C272BE">
        <w:t>Availability</w:t>
      </w:r>
      <w:proofErr w:type="spellEnd"/>
      <w:r w:rsidRPr="00C272BE">
        <w:t>). Κάθε αίτηση για μια εργασία στο σύστημά θα πάρει απόκριση για το αν πέτυχε ή όχι.</w:t>
      </w:r>
    </w:p>
    <w:p w14:paraId="31C34710" w14:textId="77777777" w:rsidR="00326BC0" w:rsidRPr="00C272BE" w:rsidRDefault="001A7731" w:rsidP="004C5788">
      <w:pPr>
        <w:pStyle w:val="aff"/>
        <w:numPr>
          <w:ilvl w:val="1"/>
          <w:numId w:val="20"/>
        </w:numPr>
      </w:pPr>
      <w:r w:rsidRPr="00C272BE">
        <w:t xml:space="preserve">Ανοχή </w:t>
      </w:r>
      <w:proofErr w:type="spellStart"/>
      <w:r w:rsidRPr="00C272BE">
        <w:t>Διαμερισμάτωσης</w:t>
      </w:r>
      <w:proofErr w:type="spellEnd"/>
      <w:r w:rsidRPr="00C272BE">
        <w:t xml:space="preserve"> (</w:t>
      </w:r>
      <w:proofErr w:type="spellStart"/>
      <w:r w:rsidRPr="00C272BE">
        <w:t>Partition</w:t>
      </w:r>
      <w:proofErr w:type="spellEnd"/>
      <w:r w:rsidRPr="00C272BE">
        <w:t xml:space="preserve"> </w:t>
      </w:r>
      <w:proofErr w:type="spellStart"/>
      <w:r w:rsidRPr="00C272BE">
        <w:t>Tolerance</w:t>
      </w:r>
      <w:proofErr w:type="spellEnd"/>
      <w:r w:rsidRPr="00C272BE">
        <w:t>) Το σύστημα συνεχίζει να λειτουργεί ακόμα και μετά από πιθανές αστοχίες στο δίκτυο.</w:t>
      </w:r>
    </w:p>
    <w:p w14:paraId="2B89EF14" w14:textId="77777777" w:rsidR="00326BC0" w:rsidRPr="00C272BE" w:rsidRDefault="001A7731" w:rsidP="00A11DC8">
      <w:r w:rsidRPr="00C272BE">
        <w:t xml:space="preserve">Η πιο συνηθισμένη «παράκαμψη» του θεωρήματος αυτού είναι λύσεις που προσφέρουν </w:t>
      </w:r>
      <w:proofErr w:type="spellStart"/>
      <w:r w:rsidRPr="00C272BE">
        <w:t>Availability</w:t>
      </w:r>
      <w:proofErr w:type="spellEnd"/>
      <w:r w:rsidRPr="00C272BE">
        <w:t xml:space="preserve">, </w:t>
      </w:r>
      <w:proofErr w:type="spellStart"/>
      <w:r w:rsidRPr="00C272BE">
        <w:t>Partition</w:t>
      </w:r>
      <w:proofErr w:type="spellEnd"/>
      <w:r w:rsidRPr="00C272BE">
        <w:t xml:space="preserve"> </w:t>
      </w:r>
      <w:proofErr w:type="spellStart"/>
      <w:r w:rsidRPr="00C272BE">
        <w:t>Toleran</w:t>
      </w:r>
      <w:proofErr w:type="spellEnd"/>
      <w:r w:rsidRPr="00C272BE">
        <w:t xml:space="preserve"> και </w:t>
      </w:r>
      <w:proofErr w:type="spellStart"/>
      <w:r w:rsidRPr="00C272BE">
        <w:t>Eventual</w:t>
      </w:r>
      <w:proofErr w:type="spellEnd"/>
      <w:r w:rsidRPr="00C272BE">
        <w:t xml:space="preserve"> </w:t>
      </w:r>
      <w:proofErr w:type="spellStart"/>
      <w:r w:rsidRPr="00C272BE">
        <w:t>Consistency</w:t>
      </w:r>
      <w:proofErr w:type="spellEnd"/>
      <w:r w:rsidRPr="00C272BE">
        <w:t xml:space="preserve"> </w:t>
      </w:r>
      <w:r w:rsidR="00FD411E" w:rsidRPr="00C272BE">
        <w:t>[</w:t>
      </w:r>
      <w:r w:rsidRPr="00C272BE">
        <w:t xml:space="preserve">ένα μοντέλο υπολογισμού στο οποίο αν δεν γίνουν αλλαγές σε </w:t>
      </w:r>
      <w:r w:rsidRPr="00C272BE">
        <w:lastRenderedPageBreak/>
        <w:t>ένα στοιχείο, το σύστημα εγγυάται ότι τελικά (</w:t>
      </w:r>
      <w:proofErr w:type="spellStart"/>
      <w:r w:rsidRPr="00C272BE">
        <w:t>eventually</w:t>
      </w:r>
      <w:proofErr w:type="spellEnd"/>
      <w:r w:rsidRPr="00C272BE">
        <w:t>) θα επιστρέψει την πιο πρόσφατη τιμή του στοιχείου αυτού</w:t>
      </w:r>
      <w:r w:rsidR="00FD411E" w:rsidRPr="00C272BE">
        <w:t>]</w:t>
      </w:r>
      <w:r w:rsidRPr="00C272BE">
        <w:t>.</w:t>
      </w:r>
    </w:p>
    <w:p w14:paraId="65A5A9EE" w14:textId="77777777" w:rsidR="001A7731" w:rsidRDefault="001A7731" w:rsidP="00A11DC8">
      <w:r>
        <w:t>Το σύνολο του ΣΔΒΔ πρέπει ειδικότερα να τηρεί τα κάτωθι:</w:t>
      </w:r>
    </w:p>
    <w:p w14:paraId="1F74FD3C" w14:textId="77777777" w:rsidR="00F81D3E" w:rsidRPr="00C272BE" w:rsidRDefault="001A7731" w:rsidP="004C5788">
      <w:pPr>
        <w:pStyle w:val="aff"/>
        <w:numPr>
          <w:ilvl w:val="0"/>
          <w:numId w:val="19"/>
        </w:numPr>
      </w:pPr>
      <w:r w:rsidRPr="00C272BE">
        <w:t xml:space="preserve">Να είναι σύγχρονης κατανεμημένης αρχιτεκτονικής σε </w:t>
      </w:r>
      <w:proofErr w:type="spellStart"/>
      <w:r w:rsidRPr="00C272BE">
        <w:t>γράφο</w:t>
      </w:r>
      <w:proofErr w:type="spellEnd"/>
      <w:r w:rsidRPr="00C272BE">
        <w:t xml:space="preserve"> αστέρα με το ΚΣΔ στο κέντρο και τα ΣΝ ως άκρα του.</w:t>
      </w:r>
    </w:p>
    <w:p w14:paraId="66239E3E" w14:textId="77777777" w:rsidR="00F81D3E" w:rsidRPr="00C272BE" w:rsidRDefault="001A7731" w:rsidP="004C5788">
      <w:pPr>
        <w:pStyle w:val="aff"/>
        <w:numPr>
          <w:ilvl w:val="0"/>
          <w:numId w:val="19"/>
        </w:numPr>
      </w:pPr>
      <w:r w:rsidRPr="00C272BE">
        <w:t xml:space="preserve">Στα ΣΝ το ΣΔΒΔ να αποτελείται από κύριο και εφεδρικό κόμβο εξυπηρέτησης ΒΔ φυσικά πανομοιότυπο με το κύριο σύστημα. </w:t>
      </w:r>
    </w:p>
    <w:p w14:paraId="7F7A9A3E" w14:textId="77777777" w:rsidR="00F81D3E" w:rsidRPr="00C272BE" w:rsidRDefault="001A7731" w:rsidP="004C5788">
      <w:pPr>
        <w:pStyle w:val="aff"/>
        <w:numPr>
          <w:ilvl w:val="0"/>
          <w:numId w:val="19"/>
        </w:numPr>
      </w:pPr>
      <w:r w:rsidRPr="00C272BE">
        <w:t>Θα εκτελεί αμφίδρομη αναπαραγωγή και ενημέρωση δεδομένων μεταξύ ΚΣΔ και ΣΝ (</w:t>
      </w:r>
      <w:proofErr w:type="spellStart"/>
      <w:r w:rsidRPr="00C272BE">
        <w:t>active-active</w:t>
      </w:r>
      <w:proofErr w:type="spellEnd"/>
      <w:r w:rsidRPr="00C272BE">
        <w:t xml:space="preserve">, </w:t>
      </w:r>
      <w:proofErr w:type="spellStart"/>
      <w:r w:rsidRPr="00C272BE">
        <w:t>bi-directional</w:t>
      </w:r>
      <w:proofErr w:type="spellEnd"/>
      <w:r w:rsidRPr="00C272BE">
        <w:t xml:space="preserve"> </w:t>
      </w:r>
      <w:proofErr w:type="spellStart"/>
      <w:r w:rsidRPr="00C272BE">
        <w:t>replication</w:t>
      </w:r>
      <w:proofErr w:type="spellEnd"/>
      <w:r w:rsidRPr="00C272BE">
        <w:t>).</w:t>
      </w:r>
    </w:p>
    <w:p w14:paraId="1D7C480B" w14:textId="77777777" w:rsidR="00F81D3E" w:rsidRPr="00C272BE" w:rsidRDefault="001A7731" w:rsidP="004C5788">
      <w:pPr>
        <w:pStyle w:val="aff"/>
        <w:numPr>
          <w:ilvl w:val="0"/>
          <w:numId w:val="19"/>
        </w:numPr>
      </w:pPr>
      <w:r w:rsidRPr="00C272BE">
        <w:t>Να παρέχει διαφανείς υπηρεσίες στον χρήστη (λογισμικό RDBMS σαν υπηρεσία) ανεξάρτητα από ποια τοποθεσία εξυπηρετείται.</w:t>
      </w:r>
    </w:p>
    <w:p w14:paraId="43E489DD" w14:textId="77777777" w:rsidR="00F81D3E" w:rsidRPr="00C272BE" w:rsidRDefault="001A7731" w:rsidP="004C5788">
      <w:pPr>
        <w:pStyle w:val="aff"/>
        <w:numPr>
          <w:ilvl w:val="0"/>
          <w:numId w:val="19"/>
        </w:numPr>
      </w:pPr>
      <w:r w:rsidRPr="00C272BE">
        <w:t>Να διαθέτει δυνατότητες διοικητικής πληροφόρησης για υποστήριξη στη λήψη αποφάσεων.</w:t>
      </w:r>
    </w:p>
    <w:p w14:paraId="3189C225" w14:textId="77777777" w:rsidR="00F81D3E" w:rsidRPr="00C272BE" w:rsidRDefault="001A7731" w:rsidP="004C5788">
      <w:pPr>
        <w:pStyle w:val="aff"/>
        <w:numPr>
          <w:ilvl w:val="0"/>
          <w:numId w:val="19"/>
        </w:numPr>
      </w:pPr>
      <w:r w:rsidRPr="00C272BE">
        <w:t xml:space="preserve">Να ενσωματώνει σύγχρονα πρότυπα και τεχνικές </w:t>
      </w:r>
      <w:proofErr w:type="spellStart"/>
      <w:r w:rsidRPr="00C272BE">
        <w:t>διαλειτουργικότητας</w:t>
      </w:r>
      <w:proofErr w:type="spellEnd"/>
      <w:r w:rsidRPr="00C272BE">
        <w:t>.</w:t>
      </w:r>
    </w:p>
    <w:p w14:paraId="0CE9DDA3" w14:textId="77777777" w:rsidR="00F81D3E" w:rsidRPr="00C272BE" w:rsidRDefault="001A7731" w:rsidP="004C5788">
      <w:pPr>
        <w:pStyle w:val="aff"/>
        <w:numPr>
          <w:ilvl w:val="0"/>
          <w:numId w:val="19"/>
        </w:numPr>
      </w:pPr>
      <w:r w:rsidRPr="00C272BE">
        <w:t>Θα διασυνδέεται με συστήματα άλλων φορέων για ανταλλαγή δεδομένων.</w:t>
      </w:r>
    </w:p>
    <w:p w14:paraId="02E861AD" w14:textId="77777777" w:rsidR="00F81D3E" w:rsidRPr="00C272BE" w:rsidRDefault="001A7731" w:rsidP="004C5788">
      <w:pPr>
        <w:pStyle w:val="aff"/>
        <w:numPr>
          <w:ilvl w:val="0"/>
          <w:numId w:val="19"/>
        </w:numPr>
      </w:pPr>
      <w:r w:rsidRPr="00C272BE">
        <w:t xml:space="preserve">Να υπάρχει επίσημος, τεκμηριωμένος ODBC </w:t>
      </w:r>
      <w:proofErr w:type="spellStart"/>
      <w:r w:rsidRPr="00C272BE">
        <w:t>driver</w:t>
      </w:r>
      <w:proofErr w:type="spellEnd"/>
      <w:r w:rsidRPr="00C272BE">
        <w:t xml:space="preserve"> για τον κώδικα που αναπτύσσεται για τα ΣΝ.</w:t>
      </w:r>
    </w:p>
    <w:p w14:paraId="27F7EAD0" w14:textId="77777777" w:rsidR="00F81D3E" w:rsidRPr="00C272BE" w:rsidRDefault="001A7731" w:rsidP="004C5788">
      <w:pPr>
        <w:pStyle w:val="aff"/>
        <w:numPr>
          <w:ilvl w:val="0"/>
          <w:numId w:val="19"/>
        </w:numPr>
      </w:pPr>
      <w:r w:rsidRPr="00C272BE">
        <w:t>Να υπάρχει επίσημη υποστήριξη στην Ελλάδα, με συμβόλαια συντήρησης στις ανάγκες του πελάτη.</w:t>
      </w:r>
    </w:p>
    <w:p w14:paraId="6CF7F38C" w14:textId="77777777" w:rsidR="00326BC0" w:rsidRPr="00C272BE" w:rsidRDefault="001A7731" w:rsidP="004C5788">
      <w:pPr>
        <w:pStyle w:val="aff"/>
        <w:numPr>
          <w:ilvl w:val="0"/>
          <w:numId w:val="19"/>
        </w:numPr>
      </w:pPr>
      <w:r w:rsidRPr="00C272BE">
        <w:t>Να εφαρμόζει στην πράξη τον Κανονισμό (EE) 2016/679 (GDPR) του Ευρωπαϊκού Κοινοβουλίου</w:t>
      </w:r>
      <w:r w:rsidR="00E509A3" w:rsidRPr="009B10BC">
        <w:t>, που ενσωμα</w:t>
      </w:r>
      <w:r w:rsidR="009B10BC" w:rsidRPr="009B10BC">
        <w:t>τώνεται στο ελληνικό δίκαιο με τον</w:t>
      </w:r>
      <w:r w:rsidR="00E509A3" w:rsidRPr="009B10BC">
        <w:t xml:space="preserve"> ν. 4624/2019</w:t>
      </w:r>
      <w:r w:rsidRPr="009B10BC">
        <w:t>.</w:t>
      </w:r>
    </w:p>
    <w:p w14:paraId="7F47255C" w14:textId="77777777" w:rsidR="00326BC0" w:rsidRPr="00C272BE" w:rsidRDefault="001A7731" w:rsidP="00A11DC8">
      <w:r>
        <w:t>Ειδικότερα για τον μηχανισμό που θα εκτελεί την αμφίδρομη αναπαραγωγή και ενημέρωση δεδομένων μεταξύ ΚΣΔ και ΣΝ πρέπει να ισχύουν τα κάτωθι:</w:t>
      </w:r>
    </w:p>
    <w:p w14:paraId="67714304" w14:textId="77777777" w:rsidR="00F81D3E" w:rsidRPr="00C272BE" w:rsidRDefault="001A7731" w:rsidP="004C5788">
      <w:pPr>
        <w:pStyle w:val="aff"/>
        <w:numPr>
          <w:ilvl w:val="0"/>
          <w:numId w:val="19"/>
        </w:numPr>
      </w:pPr>
      <w:r w:rsidRPr="00C272BE">
        <w:t>Να υποστηρίζει τον σύγχρονο, σχεδόν σύγχρονο ή ασύγχρονο συγχρονισμό δεδομένων ανάλογα με την διαθεσιμότητα του παρεχόμενου δικτύου γεωγραφικής διασποράς ή της χωρητικότητάς του μεταξύ ΚΣΔ και ΣΝ.</w:t>
      </w:r>
    </w:p>
    <w:p w14:paraId="7F24CF62" w14:textId="77777777" w:rsidR="00F81D3E" w:rsidRPr="00C272BE" w:rsidRDefault="001A7731" w:rsidP="004C5788">
      <w:pPr>
        <w:pStyle w:val="aff"/>
        <w:numPr>
          <w:ilvl w:val="0"/>
          <w:numId w:val="19"/>
        </w:numPr>
      </w:pPr>
      <w:r w:rsidRPr="00C272BE">
        <w:t>Να υποστηρίζει ομοιογενείς/ετερογενείς βάσε</w:t>
      </w:r>
      <w:r w:rsidR="00D34769" w:rsidRPr="00C272BE">
        <w:t>ις</w:t>
      </w:r>
      <w:r w:rsidRPr="00C272BE">
        <w:t xml:space="preserve"> δεδομένων για διασύνδεση με ΒΔ όμορων ή διαφορετικών λογισμικών που υπάρχουν στα ΣΝ .</w:t>
      </w:r>
    </w:p>
    <w:p w14:paraId="4234E820" w14:textId="77777777" w:rsidR="00F81D3E" w:rsidRPr="00C272BE" w:rsidRDefault="001A7731" w:rsidP="004C5788">
      <w:pPr>
        <w:pStyle w:val="aff"/>
        <w:numPr>
          <w:ilvl w:val="0"/>
          <w:numId w:val="19"/>
        </w:numPr>
      </w:pPr>
      <w:r w:rsidRPr="00C272BE">
        <w:t>Αξιοπιστία σε περίπτωση πτώσης του δικτύου. Θα συγχρονίσει όταν αποκατασταθεί το δίκτυο σε οποιαδήποτε χωρητικότητα.</w:t>
      </w:r>
    </w:p>
    <w:p w14:paraId="02B9E17B" w14:textId="77777777" w:rsidR="00F81D3E" w:rsidRPr="00C272BE" w:rsidRDefault="001A7731" w:rsidP="004C5788">
      <w:pPr>
        <w:pStyle w:val="aff"/>
        <w:numPr>
          <w:ilvl w:val="0"/>
          <w:numId w:val="19"/>
        </w:numPr>
      </w:pPr>
      <w:r w:rsidRPr="00C272BE">
        <w:t>Υψηλή απόδοση χωρίς επιπλέον φόρτο στις βάσεις δεδομένων.</w:t>
      </w:r>
    </w:p>
    <w:p w14:paraId="300BD499" w14:textId="77777777" w:rsidR="00F81D3E" w:rsidRPr="00C272BE" w:rsidRDefault="001A7731" w:rsidP="004C5788">
      <w:pPr>
        <w:pStyle w:val="aff"/>
        <w:numPr>
          <w:ilvl w:val="0"/>
          <w:numId w:val="19"/>
        </w:numPr>
      </w:pPr>
      <w:r w:rsidRPr="00C272BE">
        <w:t>Να εξασφαλίζει την ακεραιότητα και την συνοχή των δεδομένων μεταξύ πολλαπλών πηγαίων βάσεων.</w:t>
      </w:r>
    </w:p>
    <w:p w14:paraId="50E7ABCE" w14:textId="77777777" w:rsidR="00F81D3E" w:rsidRPr="00C272BE" w:rsidRDefault="001A7731" w:rsidP="004C5788">
      <w:pPr>
        <w:pStyle w:val="aff"/>
        <w:numPr>
          <w:ilvl w:val="0"/>
          <w:numId w:val="19"/>
        </w:numPr>
      </w:pPr>
      <w:r w:rsidRPr="00C272BE">
        <w:t>Να επιτρέπει ευέλικτη τοπολογία με σχέσεις ένα προς ένα, ένα προς πολλά ή πολλά προς πολλά μεταξύ των βάσεων που συγχρονίζει.</w:t>
      </w:r>
    </w:p>
    <w:p w14:paraId="62B6CD7C" w14:textId="77777777" w:rsidR="00F81D3E" w:rsidRPr="00C272BE" w:rsidRDefault="001A7731" w:rsidP="004C5788">
      <w:pPr>
        <w:pStyle w:val="aff"/>
        <w:numPr>
          <w:ilvl w:val="0"/>
          <w:numId w:val="19"/>
        </w:numPr>
      </w:pPr>
      <w:r w:rsidRPr="00C272BE">
        <w:t>Να εντοπίζει τ</w:t>
      </w:r>
      <w:r w:rsidR="00D34769" w:rsidRPr="00C272BE">
        <w:t>ις</w:t>
      </w:r>
      <w:r w:rsidRPr="00C272BE">
        <w:t xml:space="preserve"> δυσλειτουργίες (</w:t>
      </w:r>
      <w:proofErr w:type="spellStart"/>
      <w:r w:rsidRPr="00C272BE">
        <w:t>conflicts</w:t>
      </w:r>
      <w:proofErr w:type="spellEnd"/>
      <w:r w:rsidRPr="00C272BE">
        <w:t xml:space="preserve">) σε </w:t>
      </w:r>
      <w:proofErr w:type="spellStart"/>
      <w:r w:rsidRPr="00C272BE">
        <w:t>multi-master</w:t>
      </w:r>
      <w:proofErr w:type="spellEnd"/>
      <w:r w:rsidRPr="00C272BE">
        <w:t xml:space="preserve"> ή </w:t>
      </w:r>
      <w:proofErr w:type="spellStart"/>
      <w:r w:rsidRPr="00C272BE">
        <w:t>master-slave</w:t>
      </w:r>
      <w:proofErr w:type="spellEnd"/>
      <w:r w:rsidRPr="00C272BE">
        <w:t xml:space="preserve"> τοπολογίες ΒΔ.</w:t>
      </w:r>
    </w:p>
    <w:p w14:paraId="19F5EB1C" w14:textId="77777777" w:rsidR="00F81D3E" w:rsidRPr="00C272BE" w:rsidRDefault="001A7731" w:rsidP="004C5788">
      <w:pPr>
        <w:pStyle w:val="aff"/>
        <w:numPr>
          <w:ilvl w:val="0"/>
          <w:numId w:val="19"/>
        </w:numPr>
      </w:pPr>
      <w:r w:rsidRPr="00C272BE">
        <w:t>Να χρησιμοποιεί πρωτόκολλο TCP/IP, εφαρμόζει συμπίεση και κρυπτογράφηση για την μεταφορά των δεδομένων.</w:t>
      </w:r>
    </w:p>
    <w:p w14:paraId="0A495B94" w14:textId="77777777" w:rsidR="00F81D3E" w:rsidRPr="00C272BE" w:rsidRDefault="001A7731" w:rsidP="004C5788">
      <w:pPr>
        <w:pStyle w:val="aff"/>
        <w:numPr>
          <w:ilvl w:val="0"/>
          <w:numId w:val="19"/>
        </w:numPr>
      </w:pPr>
      <w:r w:rsidRPr="00C272BE">
        <w:t xml:space="preserve">Για τον ανωτέρω λόγο θεωρείται ότι πρέπει να μπορεί να λειτουργήσει σε συνθήκες χαμηλής μεταφορικής ικανότητας δικτύου εφόσον το επιτρέπει το </w:t>
      </w:r>
      <w:proofErr w:type="spellStart"/>
      <w:r w:rsidRPr="00C272BE">
        <w:t>overhead</w:t>
      </w:r>
      <w:proofErr w:type="spellEnd"/>
      <w:r w:rsidRPr="00C272BE">
        <w:t xml:space="preserve"> των εφαρμογών.</w:t>
      </w:r>
    </w:p>
    <w:p w14:paraId="3B4AFE67" w14:textId="77777777" w:rsidR="00F81D3E" w:rsidRPr="00C272BE" w:rsidRDefault="001A7731" w:rsidP="004C5788">
      <w:pPr>
        <w:pStyle w:val="aff"/>
        <w:numPr>
          <w:ilvl w:val="0"/>
          <w:numId w:val="19"/>
        </w:numPr>
      </w:pPr>
      <w:r w:rsidRPr="00C272BE">
        <w:t>Να επιτρέπει την τροποποίηση και το φιλτράρισμα των δεδομένων πριν την αποστολή τους στην βάση προορισμού.</w:t>
      </w:r>
    </w:p>
    <w:p w14:paraId="470E93C1" w14:textId="77777777" w:rsidR="00F81D3E" w:rsidRPr="00C272BE" w:rsidRDefault="001A7731" w:rsidP="004C5788">
      <w:pPr>
        <w:pStyle w:val="aff"/>
        <w:numPr>
          <w:ilvl w:val="0"/>
          <w:numId w:val="19"/>
        </w:numPr>
      </w:pPr>
      <w:r w:rsidRPr="00C272BE">
        <w:t>Να συμβάλλει στην επιχειρησιακή συνέχεια ανάπτυξης ΠΣ ΟΠΣΥΕΔ, με μικρές αλλαγές στα ίδια σχήματα των ΒΔ προκειμένου να επιτευχθεί η ανεξαρτησία αλλά και η ιδιοκτησία των δεδομένων.</w:t>
      </w:r>
    </w:p>
    <w:p w14:paraId="154720E4" w14:textId="77777777" w:rsidR="00F81D3E" w:rsidRPr="00C272BE" w:rsidRDefault="001A7731" w:rsidP="004C5788">
      <w:pPr>
        <w:pStyle w:val="aff"/>
        <w:numPr>
          <w:ilvl w:val="0"/>
          <w:numId w:val="19"/>
        </w:numPr>
      </w:pPr>
      <w:r w:rsidRPr="00C272BE">
        <w:t>Να υπάρχει επίσημη υποστήριξη στην Ελλάδα, με συμβόλαια συντήρησης στις ανάγκες του πελάτη.</w:t>
      </w:r>
    </w:p>
    <w:p w14:paraId="64C59322" w14:textId="77777777" w:rsidR="00F81D3E" w:rsidRPr="00C272BE" w:rsidRDefault="001A7731" w:rsidP="004C5788">
      <w:pPr>
        <w:pStyle w:val="aff"/>
        <w:numPr>
          <w:ilvl w:val="0"/>
          <w:numId w:val="19"/>
        </w:numPr>
      </w:pPr>
      <w:r w:rsidRPr="00C272BE">
        <w:t>Να είναι συμβατό με τον Κανονισμό (EE) 2016/679 (GDPR) του Ευρωπαϊκού Κοινοβουλίου.</w:t>
      </w:r>
    </w:p>
    <w:p w14:paraId="0AAA640F" w14:textId="77777777" w:rsidR="00F81D3E" w:rsidRPr="00C272BE" w:rsidRDefault="001A7731" w:rsidP="004C5788">
      <w:pPr>
        <w:pStyle w:val="aff"/>
        <w:numPr>
          <w:ilvl w:val="0"/>
          <w:numId w:val="19"/>
        </w:numPr>
      </w:pPr>
      <w:r w:rsidRPr="00C272BE">
        <w:t>Να υποστηρίζει οποιοδήποτε λειτουργικό σύστημα της αρχιτεκτονικής.</w:t>
      </w:r>
    </w:p>
    <w:p w14:paraId="45CD4BB8" w14:textId="77777777" w:rsidR="001A7731" w:rsidRDefault="001A7731" w:rsidP="00A11DC8">
      <w:r>
        <w:t>Για την προστασία των ευαίσθητων δεδομένων στην αρχιτεκτονική ΒΔ του ΟΠΣΥΕΔ από οποιαδήποτε απειλή θα πρέπει:</w:t>
      </w:r>
    </w:p>
    <w:p w14:paraId="6FDEBB7D" w14:textId="77777777" w:rsidR="00F81D3E" w:rsidRPr="00C272BE" w:rsidRDefault="001A7731" w:rsidP="004C5788">
      <w:pPr>
        <w:pStyle w:val="aff"/>
        <w:numPr>
          <w:ilvl w:val="0"/>
          <w:numId w:val="19"/>
        </w:numPr>
      </w:pPr>
      <w:r w:rsidRPr="00C272BE">
        <w:lastRenderedPageBreak/>
        <w:t>Να υπάρχει κατάλληλος μηχανισμός αποτροπής κακόβουλων ενεργειών σε επίπεδο ΒΔ (τείχος προστασίας).</w:t>
      </w:r>
    </w:p>
    <w:p w14:paraId="4ECBAEF5" w14:textId="77777777" w:rsidR="00F81D3E" w:rsidRPr="00C272BE" w:rsidRDefault="001A7731" w:rsidP="004C5788">
      <w:pPr>
        <w:pStyle w:val="aff"/>
        <w:numPr>
          <w:ilvl w:val="0"/>
          <w:numId w:val="19"/>
        </w:numPr>
      </w:pPr>
      <w:r w:rsidRPr="00C272BE">
        <w:t xml:space="preserve">Να υπάρχουν και οι αντίστοιχοι μηχανισμοί κρυπτογράφησης των ευαίσθητων δεδομένων κατά την δικτυακή τους κυκλοφορία, κατά την χρησιμοποίησή τους και κατά την εγγραφή τους σε οπτικά ή μαγνητικά μέσα εσωτερικής ή εξωτερικής αποθήκευσης. </w:t>
      </w:r>
    </w:p>
    <w:p w14:paraId="7703D347" w14:textId="77777777" w:rsidR="00F81D3E" w:rsidRPr="00C272BE" w:rsidRDefault="001A7731" w:rsidP="004C5788">
      <w:pPr>
        <w:pStyle w:val="aff"/>
        <w:numPr>
          <w:ilvl w:val="0"/>
          <w:numId w:val="19"/>
        </w:numPr>
      </w:pPr>
      <w:r w:rsidRPr="00C272BE">
        <w:t>Να καταγράφονται όλες οι ενέργειες χρηστών και διαχειριστών και να συλλέγονται σε ένα κεντρικό αποθετήριο όπου θα αναλύονται και θα υπάρχουν διαθέσιμες αντίστοιχες αναφορές και δυνατότητα ενεργοποίησης κατάλληλων ειδοποιήσεων (</w:t>
      </w:r>
      <w:proofErr w:type="spellStart"/>
      <w:r w:rsidRPr="00C272BE">
        <w:t>alerts</w:t>
      </w:r>
      <w:proofErr w:type="spellEnd"/>
      <w:r w:rsidRPr="00C272BE">
        <w:t>).</w:t>
      </w:r>
    </w:p>
    <w:p w14:paraId="68CD48AC" w14:textId="77777777" w:rsidR="001A7731" w:rsidRDefault="001A7731" w:rsidP="00A11DC8">
      <w:r>
        <w:t>Για την εύκολη συνολική επόπτευση της υποδομής θα απαιτηθεί να εγκατασταθεί και το αντίστοιχο λογισμικό κεντρικής διαχείρισης και παρακολούθησης όλων των οντοτήτων του έργου το οποίο θα δύναται να ενημερώνει τους γενικούς και μερικούς διαχειριστές του ΟΠΣΥΕΔ τηλεφωνικά ή με SMS ή με ηλεκτρονική αλληλογραφία, όπως αυτό περιγράφεται στους πίνακες συμμόρφωσης.</w:t>
      </w:r>
    </w:p>
    <w:p w14:paraId="2669CE52" w14:textId="77777777" w:rsidR="001A7731" w:rsidRDefault="001A7731" w:rsidP="00A11DC8">
      <w:r>
        <w:t>Το παρακάτω σχήμα περιγράφει την απαιτούμενη λογική αρχιτεκτονική του έργου:</w:t>
      </w:r>
    </w:p>
    <w:p w14:paraId="441CDF7A" w14:textId="77777777" w:rsidR="001A7731" w:rsidRPr="00C272BE" w:rsidRDefault="002153D4" w:rsidP="00A11DC8">
      <w:r w:rsidRPr="00C272BE">
        <w:rPr>
          <w:noProof/>
          <w:lang w:val="en-US" w:eastAsia="en-US"/>
        </w:rPr>
        <w:drawing>
          <wp:inline distT="0" distB="0" distL="0" distR="0" wp14:anchorId="571B8EF7" wp14:editId="57488254">
            <wp:extent cx="6115050" cy="4314825"/>
            <wp:effectExtent l="0" t="0" r="0" b="0"/>
            <wp:docPr id="4" name="Εικόνα 2" descr="E:\ΕΣΠΑ\OPSYED_DB_INFRA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E:\ΕΣΠΑ\OPSYED_DB_INFRA_FINAL.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15050" cy="4314825"/>
                    </a:xfrm>
                    <a:prstGeom prst="rect">
                      <a:avLst/>
                    </a:prstGeom>
                    <a:noFill/>
                    <a:ln>
                      <a:noFill/>
                    </a:ln>
                  </pic:spPr>
                </pic:pic>
              </a:graphicData>
            </a:graphic>
          </wp:inline>
        </w:drawing>
      </w:r>
    </w:p>
    <w:p w14:paraId="22B6344C" w14:textId="77777777" w:rsidR="001A7731" w:rsidRDefault="001A7731" w:rsidP="00A11DC8">
      <w:r>
        <w:t>Οι προδιαγραφές του ΣΔΒΔ αναφέρονται αναλυτικά στους αντίστοιχους πίνακες συμμόρφωσης</w:t>
      </w:r>
      <w:r w:rsidR="004444D0" w:rsidRPr="004444D0">
        <w:t xml:space="preserve"> </w:t>
      </w:r>
      <w:r w:rsidR="004444D0">
        <w:t>του Παραρτήματος ΙΙ</w:t>
      </w:r>
      <w:r>
        <w:t>.</w:t>
      </w:r>
    </w:p>
    <w:p w14:paraId="43010D71" w14:textId="77777777" w:rsidR="00716936" w:rsidRDefault="001A7731" w:rsidP="00A11DC8">
      <w:r>
        <w:t xml:space="preserve">Οι υποψήφιοι Ανάδοχοι, στην πρότασή τους, θα πρέπει να αιτιολογήσουν τον τρόπο, με τον οποίο ο προσφερόμενος εξοπλισμός εξασφαλίζει την αδιάλειπτη λειτουργία των πληροφορικών συστημάτων. </w:t>
      </w:r>
    </w:p>
    <w:p w14:paraId="1A6D8CFB" w14:textId="77777777" w:rsidR="001A7731" w:rsidRDefault="00716936" w:rsidP="00A11DC8">
      <w:r>
        <w:br w:type="page"/>
      </w:r>
    </w:p>
    <w:p w14:paraId="77C6465B" w14:textId="77777777" w:rsidR="00326BC0" w:rsidRPr="00E2453F" w:rsidRDefault="001A7731" w:rsidP="00A11DC8">
      <w:pPr>
        <w:rPr>
          <w:i/>
          <w:iCs/>
        </w:rPr>
      </w:pPr>
      <w:r w:rsidRPr="00E2453F">
        <w:rPr>
          <w:i/>
          <w:iCs/>
        </w:rPr>
        <w:lastRenderedPageBreak/>
        <w:t>β)</w:t>
      </w:r>
      <w:r w:rsidR="00096313">
        <w:rPr>
          <w:i/>
          <w:iCs/>
        </w:rPr>
        <w:tab/>
      </w:r>
      <w:r w:rsidRPr="00E2453F">
        <w:rPr>
          <w:i/>
          <w:iCs/>
        </w:rPr>
        <w:t>Αρχιτεκτονική ΣΔΒΔ Κέντρου Συλλογής Δεδομένων (ΚΣΔ)</w:t>
      </w:r>
    </w:p>
    <w:p w14:paraId="0C8614B6" w14:textId="77777777" w:rsidR="001A7731" w:rsidRPr="00C272BE" w:rsidRDefault="001A7731" w:rsidP="00A11DC8">
      <w:r w:rsidRPr="00C272BE">
        <w:t>Το παρακάτω σχήμα περιγράφει την απαιτούμενη λογική αρχιτεκτονική ΣΔΒΔ του ΚΣΔ:</w:t>
      </w:r>
    </w:p>
    <w:p w14:paraId="0ED54324" w14:textId="77777777" w:rsidR="001A7731" w:rsidRPr="0040138A" w:rsidRDefault="002153D4" w:rsidP="00A11DC8">
      <w:r w:rsidRPr="00C272BE">
        <w:rPr>
          <w:noProof/>
          <w:lang w:val="en-US" w:eastAsia="en-US"/>
        </w:rPr>
        <w:drawing>
          <wp:inline distT="0" distB="0" distL="0" distR="0" wp14:anchorId="13BCC03D" wp14:editId="4B2790F8">
            <wp:extent cx="3705225" cy="3419475"/>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705225" cy="3419475"/>
                    </a:xfrm>
                    <a:prstGeom prst="rect">
                      <a:avLst/>
                    </a:prstGeom>
                    <a:noFill/>
                    <a:ln>
                      <a:noFill/>
                    </a:ln>
                  </pic:spPr>
                </pic:pic>
              </a:graphicData>
            </a:graphic>
          </wp:inline>
        </w:drawing>
      </w:r>
    </w:p>
    <w:p w14:paraId="267D7853" w14:textId="77777777" w:rsidR="001A7731" w:rsidRPr="00C272BE" w:rsidRDefault="001A7731" w:rsidP="00A11DC8">
      <w:r w:rsidRPr="00C272BE">
        <w:t xml:space="preserve">Τα δεδομένα των σχημάτων κάθε ΣΝ θα πρέπει να συγχρονίζονται αυτόματα, σχεδόν σε πραγματικό χρόνο, με το ΚΣΔ, ώστε το ένα να αποτελεί εφεδρική τοποθεσία του άλλου. </w:t>
      </w:r>
    </w:p>
    <w:p w14:paraId="367DBD21" w14:textId="77777777" w:rsidR="001A7731" w:rsidRPr="00C272BE" w:rsidRDefault="001A7731" w:rsidP="00A11DC8">
      <w:r w:rsidRPr="00C272BE">
        <w:t xml:space="preserve">Ο Ανάδοχος θα κληθεί να προμηθεύσει, για της ανάγκες του ΚΣΔ, κατάλληλο αριθμό αδειών χρήσης έτοιμου λογισμικού και υποδομής και να μεριμνήσει για την εγκατάσταση και επαλήθευση της ορθής εφαρμογής της επιμέρους </w:t>
      </w:r>
      <w:r w:rsidR="0002281F" w:rsidRPr="00C272BE">
        <w:t xml:space="preserve">λειτουργικότητας </w:t>
      </w:r>
      <w:r w:rsidRPr="00C272BE">
        <w:t xml:space="preserve">που </w:t>
      </w:r>
      <w:r w:rsidRPr="00015D88">
        <w:t xml:space="preserve">καλύπτουν, συνοδευόμενα από υπηρεσίες συντήρησης για </w:t>
      </w:r>
      <w:r w:rsidR="004444D0" w:rsidRPr="00015D88">
        <w:t xml:space="preserve">5 </w:t>
      </w:r>
      <w:r w:rsidRPr="00015D88">
        <w:t>έτη.</w:t>
      </w:r>
    </w:p>
    <w:p w14:paraId="10CD5E94" w14:textId="77777777" w:rsidR="001A7731" w:rsidRPr="00C272BE" w:rsidRDefault="001A7731" w:rsidP="00A11DC8">
      <w:r w:rsidRPr="00C272BE">
        <w:t>Η ΒΔ του ΚΣΔ θα πρέπει να αποτελεί:</w:t>
      </w:r>
    </w:p>
    <w:p w14:paraId="31B20119" w14:textId="77777777" w:rsidR="00F81D3E" w:rsidRPr="00C272BE" w:rsidRDefault="001A7731" w:rsidP="004C5788">
      <w:pPr>
        <w:pStyle w:val="26"/>
        <w:numPr>
          <w:ilvl w:val="0"/>
          <w:numId w:val="21"/>
        </w:numPr>
        <w:rPr>
          <w:rFonts w:cs="Tahoma"/>
        </w:rPr>
      </w:pPr>
      <w:r w:rsidRPr="00C272BE">
        <w:t>Την ΒΔ που θα κρατ</w:t>
      </w:r>
      <w:r w:rsidR="004444D0" w:rsidRPr="00C272BE">
        <w:t>ά</w:t>
      </w:r>
      <w:r w:rsidRPr="00C272BE">
        <w:t xml:space="preserve"> αντίγραφα ασφαλείας σχημάτων δεδομένων από όλους του κόμβους, την κύρια αποθήκη δεδομένων (</w:t>
      </w:r>
      <w:proofErr w:type="spellStart"/>
      <w:r w:rsidRPr="00C272BE">
        <w:t>Data</w:t>
      </w:r>
      <w:proofErr w:type="spellEnd"/>
      <w:r w:rsidRPr="00C272BE">
        <w:t xml:space="preserve"> </w:t>
      </w:r>
      <w:proofErr w:type="spellStart"/>
      <w:r w:rsidRPr="00C272BE">
        <w:t>Warehouse</w:t>
      </w:r>
      <w:proofErr w:type="spellEnd"/>
      <w:r w:rsidRPr="00C272BE">
        <w:t>) από την οποία θα εξάγονται αναφορές και συμπεράσματα για λήψη αποφάσεων (</w:t>
      </w:r>
      <w:proofErr w:type="spellStart"/>
      <w:r w:rsidRPr="00C272BE">
        <w:t>Business</w:t>
      </w:r>
      <w:proofErr w:type="spellEnd"/>
      <w:r w:rsidRPr="00C272BE">
        <w:t xml:space="preserve"> </w:t>
      </w:r>
      <w:proofErr w:type="spellStart"/>
      <w:r w:rsidRPr="00C272BE">
        <w:t>Intelligence</w:t>
      </w:r>
      <w:proofErr w:type="spellEnd"/>
      <w:r w:rsidRPr="00C272BE">
        <w:t xml:space="preserve"> </w:t>
      </w:r>
      <w:proofErr w:type="spellStart"/>
      <w:r w:rsidRPr="00C272BE">
        <w:t>Process</w:t>
      </w:r>
      <w:proofErr w:type="spellEnd"/>
      <w:r w:rsidRPr="00C272BE">
        <w:t xml:space="preserve">, </w:t>
      </w:r>
      <w:proofErr w:type="spellStart"/>
      <w:r w:rsidRPr="00C272BE">
        <w:t>reports-analytics</w:t>
      </w:r>
      <w:proofErr w:type="spellEnd"/>
      <w:r w:rsidRPr="00C272BE">
        <w:t>) αλλά και η σύνθεση του φακέλου ασθενούς.</w:t>
      </w:r>
    </w:p>
    <w:p w14:paraId="14E0F1CE" w14:textId="77777777" w:rsidR="00326BC0" w:rsidRPr="00C272BE" w:rsidRDefault="001A7731" w:rsidP="004C5788">
      <w:pPr>
        <w:pStyle w:val="26"/>
        <w:numPr>
          <w:ilvl w:val="0"/>
          <w:numId w:val="21"/>
        </w:numPr>
      </w:pPr>
      <w:r w:rsidRPr="00C272BE">
        <w:t>Την κύρια ΒΔ της εφαρμογής που θα εξυπηρετεί τα ΣΝ τύπου Γ.</w:t>
      </w:r>
    </w:p>
    <w:p w14:paraId="14A91786" w14:textId="77777777" w:rsidR="001A7731" w:rsidRPr="00C272BE" w:rsidRDefault="001A7731" w:rsidP="00A11DC8">
      <w:r w:rsidRPr="00C272BE">
        <w:t>Η κεντρική υποδομή ΣΔΒΔ (ΚΣΔ) θα διαθέτει τη δική του αυτόνομη πληροφοριακή υποδομή που κατ’ ελάχιστο θα περιλαμβάνει:</w:t>
      </w:r>
    </w:p>
    <w:p w14:paraId="35F81F2F" w14:textId="77777777" w:rsidR="00F81D3E" w:rsidRPr="00C272BE" w:rsidRDefault="001A7731" w:rsidP="004C5788">
      <w:pPr>
        <w:pStyle w:val="26"/>
        <w:numPr>
          <w:ilvl w:val="0"/>
          <w:numId w:val="21"/>
        </w:numPr>
      </w:pPr>
      <w:r w:rsidRPr="00C272BE">
        <w:t>Δύο (2) εξυπηρετητές σε διάταξη υψηλής διαθεσιμότητας και διαμοιρασμού φόρτου εργασίας που θα εξυπηρετούν το φορτίο της σχεσιακής βάσης δεδομένων και των λοιπών υποστηρικτικών εφαρμογών.</w:t>
      </w:r>
    </w:p>
    <w:p w14:paraId="0AD12E10" w14:textId="77777777" w:rsidR="00F81D3E" w:rsidRPr="00C272BE" w:rsidRDefault="001A7731" w:rsidP="004C5788">
      <w:pPr>
        <w:pStyle w:val="26"/>
        <w:numPr>
          <w:ilvl w:val="0"/>
          <w:numId w:val="21"/>
        </w:numPr>
      </w:pPr>
      <w:r w:rsidRPr="00C272BE">
        <w:t xml:space="preserve">Το κατάλληλο λογισμικό </w:t>
      </w:r>
      <w:proofErr w:type="spellStart"/>
      <w:r w:rsidRPr="00C272BE">
        <w:t>εικονικοποίησης</w:t>
      </w:r>
      <w:proofErr w:type="spellEnd"/>
      <w:r w:rsidRPr="00C272BE">
        <w:t xml:space="preserve"> αν χρειαστεί.</w:t>
      </w:r>
    </w:p>
    <w:p w14:paraId="15E0C314" w14:textId="77777777" w:rsidR="00F81D3E" w:rsidRPr="00C272BE" w:rsidRDefault="001A7731" w:rsidP="004C5788">
      <w:pPr>
        <w:pStyle w:val="26"/>
        <w:numPr>
          <w:ilvl w:val="0"/>
          <w:numId w:val="21"/>
        </w:numPr>
      </w:pPr>
      <w:r w:rsidRPr="00C272BE">
        <w:t>Το απαραίτητο λογισμικό λειτουργικού συστήματος</w:t>
      </w:r>
    </w:p>
    <w:p w14:paraId="6AA890A2" w14:textId="77777777" w:rsidR="00F81D3E" w:rsidRPr="00C272BE" w:rsidRDefault="001A7731" w:rsidP="004C5788">
      <w:pPr>
        <w:pStyle w:val="26"/>
        <w:numPr>
          <w:ilvl w:val="0"/>
          <w:numId w:val="21"/>
        </w:numPr>
      </w:pPr>
      <w:r w:rsidRPr="00C272BE">
        <w:t>Λογισμικό που θα συγχρονίζει τα τοπικά σχεσιακά δεδομένα μεταξύ ΚΣΔ και ΣΝ</w:t>
      </w:r>
    </w:p>
    <w:p w14:paraId="5FC183CC" w14:textId="77777777" w:rsidR="00F81D3E" w:rsidRPr="00C272BE" w:rsidRDefault="001A7731" w:rsidP="004C5788">
      <w:pPr>
        <w:pStyle w:val="26"/>
        <w:numPr>
          <w:ilvl w:val="0"/>
          <w:numId w:val="21"/>
        </w:numPr>
      </w:pPr>
      <w:r w:rsidRPr="00C272BE">
        <w:t>Λογισμικά ασφάλειας ΣΔΒΔ εναρμονισμένα με τον Κανονισμό (EE) 2016/679 (GDPR) του Ευρωπαϊκού Κοινοβουλίου.</w:t>
      </w:r>
    </w:p>
    <w:p w14:paraId="1DEA06FF" w14:textId="77777777" w:rsidR="00F81D3E" w:rsidRPr="00C272BE" w:rsidRDefault="001A7731" w:rsidP="004C5788">
      <w:pPr>
        <w:pStyle w:val="26"/>
        <w:numPr>
          <w:ilvl w:val="0"/>
          <w:numId w:val="21"/>
        </w:numPr>
      </w:pPr>
      <w:r w:rsidRPr="00C272BE">
        <w:t>Ικανό αριθμό εικονικών εξυπηρετητών προκειμένου να ικανοποιηθούν οι ανωτέρω απαιτήσεις.</w:t>
      </w:r>
    </w:p>
    <w:p w14:paraId="361B2EF7" w14:textId="77777777" w:rsidR="00F81D3E" w:rsidRPr="00C272BE" w:rsidRDefault="001A7731" w:rsidP="004C5788">
      <w:pPr>
        <w:pStyle w:val="26"/>
        <w:numPr>
          <w:ilvl w:val="0"/>
          <w:numId w:val="21"/>
        </w:numPr>
      </w:pPr>
      <w:r w:rsidRPr="00C272BE">
        <w:t>Το κατάλληλο δικτυακό υπόβαθρο.</w:t>
      </w:r>
    </w:p>
    <w:p w14:paraId="4BE59AC3" w14:textId="77777777" w:rsidR="001A7731" w:rsidRPr="00C272BE" w:rsidRDefault="001A7731" w:rsidP="00A11DC8">
      <w:r w:rsidRPr="00C272BE">
        <w:lastRenderedPageBreak/>
        <w:t xml:space="preserve">Η υποδομή θα εγκατασταθεί, θα </w:t>
      </w:r>
      <w:proofErr w:type="spellStart"/>
      <w:r w:rsidRPr="00C272BE">
        <w:t>παραμετροποιηθεί</w:t>
      </w:r>
      <w:proofErr w:type="spellEnd"/>
      <w:r w:rsidRPr="00C272BE">
        <w:t xml:space="preserve"> και θα ελεγχθεί για την ορθή λειτουργία της σε χώρο του ΚΕΠΥΕΣ και θα περιλαμβάνει κατ’ ελάχιστον τα ακόλουθα:</w:t>
      </w:r>
    </w:p>
    <w:p w14:paraId="426F0D4C" w14:textId="77777777" w:rsidR="00F81D3E" w:rsidRPr="00C272BE" w:rsidRDefault="001A7731" w:rsidP="004C5788">
      <w:pPr>
        <w:pStyle w:val="26"/>
        <w:numPr>
          <w:ilvl w:val="0"/>
          <w:numId w:val="21"/>
        </w:numPr>
      </w:pPr>
      <w:r w:rsidRPr="00C272BE">
        <w:t>Όλο το απαιτούμενο υλικό της κεντρικής υποδομής ΣΔΒΔ (</w:t>
      </w:r>
      <w:proofErr w:type="spellStart"/>
      <w:r w:rsidRPr="00C272BE">
        <w:t>servers</w:t>
      </w:r>
      <w:proofErr w:type="spellEnd"/>
      <w:r w:rsidRPr="00C272BE">
        <w:t xml:space="preserve">, </w:t>
      </w:r>
      <w:proofErr w:type="spellStart"/>
      <w:r w:rsidRPr="00C272BE">
        <w:t>storage</w:t>
      </w:r>
      <w:proofErr w:type="spellEnd"/>
      <w:r w:rsidRPr="00C272BE">
        <w:t>, δικτυακός εξοπλισμός, ικριώματα, κτλ.) ως εξής:</w:t>
      </w:r>
    </w:p>
    <w:p w14:paraId="395DEA03" w14:textId="77777777" w:rsidR="00F81D3E" w:rsidRPr="00C272BE" w:rsidRDefault="001A7731" w:rsidP="004C5788">
      <w:pPr>
        <w:pStyle w:val="26"/>
        <w:numPr>
          <w:ilvl w:val="1"/>
          <w:numId w:val="38"/>
        </w:numPr>
      </w:pPr>
      <w:r w:rsidRPr="00C272BE">
        <w:t>Δύο (2) φυσικούς εξυπηρετητές μεγάλης επεξεργαστικής ισχύος, μνήμης και εσωτερικών αποθηκευτικών χώρων σε SAN.</w:t>
      </w:r>
    </w:p>
    <w:p w14:paraId="62E740EA" w14:textId="77777777" w:rsidR="00F81D3E" w:rsidRPr="00C272BE" w:rsidRDefault="001A7731" w:rsidP="004C5788">
      <w:pPr>
        <w:pStyle w:val="26"/>
        <w:numPr>
          <w:ilvl w:val="1"/>
          <w:numId w:val="38"/>
        </w:numPr>
      </w:pPr>
      <w:r w:rsidRPr="00C272BE">
        <w:t xml:space="preserve">Δικτυακός εξοπλισμός διασύνδεσης και </w:t>
      </w:r>
      <w:r w:rsidR="004D757A">
        <w:t xml:space="preserve">δομημένη </w:t>
      </w:r>
      <w:r w:rsidRPr="00C272BE">
        <w:t>καλωδίωση.</w:t>
      </w:r>
    </w:p>
    <w:p w14:paraId="5CB24A51" w14:textId="77777777" w:rsidR="00F81D3E" w:rsidRPr="00C272BE" w:rsidRDefault="001A7731" w:rsidP="004C5788">
      <w:pPr>
        <w:pStyle w:val="26"/>
        <w:numPr>
          <w:ilvl w:val="1"/>
          <w:numId w:val="38"/>
        </w:numPr>
      </w:pPr>
      <w:r w:rsidRPr="00C272BE">
        <w:t>Θέσεις σε Ικρίωμα 42 U με τα απαιτούμενα PDU και παρελκόμενα.</w:t>
      </w:r>
    </w:p>
    <w:p w14:paraId="3ED9E230" w14:textId="77777777" w:rsidR="00F81D3E" w:rsidRPr="00C272BE" w:rsidRDefault="001A7731" w:rsidP="004C5788">
      <w:pPr>
        <w:pStyle w:val="26"/>
        <w:numPr>
          <w:ilvl w:val="0"/>
          <w:numId w:val="21"/>
        </w:numPr>
      </w:pPr>
      <w:r w:rsidRPr="00C272BE">
        <w:t xml:space="preserve">Όλο το απαιτούμενο λογισμικό συστήματος (λειτουργικό σύστημα, </w:t>
      </w:r>
      <w:proofErr w:type="spellStart"/>
      <w:r w:rsidRPr="00C272BE">
        <w:t>firmware</w:t>
      </w:r>
      <w:proofErr w:type="spellEnd"/>
      <w:r w:rsidRPr="00C272BE">
        <w:t xml:space="preserve">, </w:t>
      </w:r>
      <w:proofErr w:type="spellStart"/>
      <w:r w:rsidRPr="00C272BE">
        <w:t>storage</w:t>
      </w:r>
      <w:proofErr w:type="spellEnd"/>
      <w:r w:rsidRPr="00C272BE">
        <w:t xml:space="preserve"> </w:t>
      </w:r>
      <w:proofErr w:type="spellStart"/>
      <w:r w:rsidRPr="00C272BE">
        <w:t>software</w:t>
      </w:r>
      <w:proofErr w:type="spellEnd"/>
      <w:r w:rsidRPr="00C272BE">
        <w:t xml:space="preserve">, </w:t>
      </w:r>
      <w:proofErr w:type="spellStart"/>
      <w:r w:rsidRPr="00C272BE">
        <w:t>virtualization</w:t>
      </w:r>
      <w:proofErr w:type="spellEnd"/>
      <w:r w:rsidRPr="00C272BE">
        <w:t xml:space="preserve"> </w:t>
      </w:r>
      <w:proofErr w:type="spellStart"/>
      <w:r w:rsidRPr="00C272BE">
        <w:t>software</w:t>
      </w:r>
      <w:proofErr w:type="spellEnd"/>
      <w:r w:rsidRPr="00C272BE">
        <w:t>, κτλ.)</w:t>
      </w:r>
    </w:p>
    <w:p w14:paraId="47C72055" w14:textId="77777777" w:rsidR="00F81D3E" w:rsidRPr="00C272BE" w:rsidRDefault="001A7731" w:rsidP="004C5788">
      <w:pPr>
        <w:pStyle w:val="26"/>
        <w:numPr>
          <w:ilvl w:val="0"/>
          <w:numId w:val="21"/>
        </w:numPr>
      </w:pPr>
      <w:r w:rsidRPr="00C272BE">
        <w:t>Σχεσιακό Σύστημα Βάσης Δεδομένων (ΒΔ):</w:t>
      </w:r>
    </w:p>
    <w:p w14:paraId="3D302F00" w14:textId="77777777" w:rsidR="00F81D3E" w:rsidRPr="00C272BE" w:rsidRDefault="001A7731" w:rsidP="004C5788">
      <w:pPr>
        <w:pStyle w:val="26"/>
        <w:numPr>
          <w:ilvl w:val="1"/>
          <w:numId w:val="38"/>
        </w:numPr>
      </w:pPr>
      <w:proofErr w:type="spellStart"/>
      <w:r w:rsidRPr="00C272BE">
        <w:t>Αδειοδότηση</w:t>
      </w:r>
      <w:proofErr w:type="spellEnd"/>
      <w:r w:rsidRPr="00C272BE">
        <w:t xml:space="preserve"> για 6 συνολικά επεξεργαστικούς πυρήνες με τ</w:t>
      </w:r>
      <w:r w:rsidR="0002281F" w:rsidRPr="00C272BE">
        <w:t>ι</w:t>
      </w:r>
      <w:r w:rsidRPr="00C272BE">
        <w:t>ς εξής δυνατότητες:</w:t>
      </w:r>
    </w:p>
    <w:p w14:paraId="7C87EFD5" w14:textId="77777777" w:rsidR="00F81D3E" w:rsidRPr="00C272BE" w:rsidRDefault="001A7731" w:rsidP="004C5788">
      <w:pPr>
        <w:pStyle w:val="26"/>
        <w:numPr>
          <w:ilvl w:val="2"/>
          <w:numId w:val="40"/>
        </w:numPr>
      </w:pPr>
      <w:r w:rsidRPr="00C272BE">
        <w:t xml:space="preserve">ΒΔ τύπου </w:t>
      </w:r>
      <w:proofErr w:type="spellStart"/>
      <w:r w:rsidRPr="00C272BE">
        <w:t>Enterprise</w:t>
      </w:r>
      <w:proofErr w:type="spellEnd"/>
      <w:r w:rsidRPr="00C272BE">
        <w:t xml:space="preserve"> </w:t>
      </w:r>
      <w:proofErr w:type="spellStart"/>
      <w:r w:rsidRPr="00C272BE">
        <w:t>Edition</w:t>
      </w:r>
      <w:proofErr w:type="spellEnd"/>
    </w:p>
    <w:p w14:paraId="0608C09C" w14:textId="77777777" w:rsidR="00F81D3E" w:rsidRPr="00C272BE" w:rsidRDefault="001A7731" w:rsidP="004C5788">
      <w:pPr>
        <w:pStyle w:val="26"/>
        <w:numPr>
          <w:ilvl w:val="2"/>
          <w:numId w:val="40"/>
        </w:numPr>
      </w:pPr>
      <w:r w:rsidRPr="00C272BE">
        <w:t>Υψηλή διαθεσιμότητα και ισοκατανομή φόρτου εργασίας της ΒΔ</w:t>
      </w:r>
    </w:p>
    <w:p w14:paraId="18D1C876" w14:textId="77777777" w:rsidR="00F81D3E" w:rsidRPr="00C272BE" w:rsidRDefault="001A7731" w:rsidP="004C5788">
      <w:pPr>
        <w:pStyle w:val="26"/>
        <w:numPr>
          <w:ilvl w:val="2"/>
          <w:numId w:val="40"/>
        </w:numPr>
      </w:pPr>
      <w:r w:rsidRPr="00C272BE">
        <w:t>Αυτόματη διάγνωση προβλημάτων της ΒΔ</w:t>
      </w:r>
    </w:p>
    <w:p w14:paraId="43041BA7" w14:textId="77777777" w:rsidR="00F81D3E" w:rsidRPr="00C272BE" w:rsidRDefault="001A7731" w:rsidP="004C5788">
      <w:pPr>
        <w:pStyle w:val="26"/>
        <w:numPr>
          <w:ilvl w:val="2"/>
          <w:numId w:val="40"/>
        </w:numPr>
      </w:pPr>
      <w:r w:rsidRPr="00C272BE">
        <w:t>Αυτόματη επίλυση προβλημάτων της ΒΔ</w:t>
      </w:r>
    </w:p>
    <w:p w14:paraId="0FA5A5C5" w14:textId="77777777" w:rsidR="00F81D3E" w:rsidRPr="00C272BE" w:rsidRDefault="001A7731" w:rsidP="004C5788">
      <w:pPr>
        <w:pStyle w:val="26"/>
        <w:numPr>
          <w:ilvl w:val="2"/>
          <w:numId w:val="40"/>
        </w:numPr>
      </w:pPr>
      <w:r w:rsidRPr="00C272BE">
        <w:t xml:space="preserve">Κατάτμηση πινάκων της ΒΔ </w:t>
      </w:r>
    </w:p>
    <w:p w14:paraId="60D530B6" w14:textId="77777777" w:rsidR="00F81D3E" w:rsidRPr="00C272BE" w:rsidRDefault="001A7731" w:rsidP="004C5788">
      <w:pPr>
        <w:pStyle w:val="26"/>
        <w:numPr>
          <w:ilvl w:val="2"/>
          <w:numId w:val="40"/>
        </w:numPr>
      </w:pPr>
      <w:r w:rsidRPr="00C272BE">
        <w:t>Αυξημένη ασφάλεια και κρυπτογράφηση δεδομένων στη ΒΔ</w:t>
      </w:r>
    </w:p>
    <w:p w14:paraId="6DBA8E28" w14:textId="77777777" w:rsidR="00F81D3E" w:rsidRPr="00C272BE" w:rsidRDefault="001A7731" w:rsidP="004C5788">
      <w:pPr>
        <w:pStyle w:val="26"/>
        <w:numPr>
          <w:ilvl w:val="2"/>
          <w:numId w:val="40"/>
        </w:numPr>
      </w:pPr>
      <w:r w:rsidRPr="00C272BE">
        <w:t>Καταγραφή και ανάλυση ενεργειών των χρηστών</w:t>
      </w:r>
    </w:p>
    <w:p w14:paraId="28EC7EC8" w14:textId="77777777" w:rsidR="00F81D3E" w:rsidRPr="00C272BE" w:rsidRDefault="001A7731" w:rsidP="004C5788">
      <w:pPr>
        <w:pStyle w:val="26"/>
        <w:numPr>
          <w:ilvl w:val="2"/>
          <w:numId w:val="40"/>
        </w:numPr>
      </w:pPr>
      <w:r w:rsidRPr="00C272BE">
        <w:t>Επικοινωνία και ανταλλαγή δεδομένων σε πραγματικό χρόνο με της σχεσιακές βάσεις δεδομένων ΚΣΔ και ΣΝ.</w:t>
      </w:r>
    </w:p>
    <w:p w14:paraId="13C88804" w14:textId="77777777" w:rsidR="00F81D3E" w:rsidRPr="00C272BE" w:rsidRDefault="001A7731" w:rsidP="004C5788">
      <w:pPr>
        <w:pStyle w:val="26"/>
        <w:numPr>
          <w:ilvl w:val="2"/>
          <w:numId w:val="40"/>
        </w:numPr>
      </w:pPr>
      <w:r w:rsidRPr="00C272BE">
        <w:t>Εναρμόνιση ασφαλείας δεδομένων σύμφωνα με τον Κανονισμό (EE) 2016/679 του Ευρωπαϊκού Κοινοβουλίου (GDPR).</w:t>
      </w:r>
    </w:p>
    <w:p w14:paraId="0F16AE43" w14:textId="77777777" w:rsidR="00F81D3E" w:rsidRPr="00C272BE" w:rsidRDefault="001A7731" w:rsidP="004C5788">
      <w:pPr>
        <w:pStyle w:val="26"/>
        <w:numPr>
          <w:ilvl w:val="1"/>
          <w:numId w:val="38"/>
        </w:numPr>
      </w:pPr>
      <w:r w:rsidRPr="00C272BE">
        <w:t>Η εγκατάσταση των βάσεων δεδομένων θα αφορά στην τελευταία σταθερή έκδοση του λογισμικού (</w:t>
      </w:r>
      <w:proofErr w:type="spellStart"/>
      <w:r w:rsidRPr="00C272BE">
        <w:t>stable</w:t>
      </w:r>
      <w:proofErr w:type="spellEnd"/>
      <w:r w:rsidRPr="00C272BE">
        <w:t xml:space="preserve"> </w:t>
      </w:r>
      <w:proofErr w:type="spellStart"/>
      <w:r w:rsidRPr="00C272BE">
        <w:t>release</w:t>
      </w:r>
      <w:proofErr w:type="spellEnd"/>
      <w:r w:rsidRPr="00C272BE">
        <w:t xml:space="preserve">) με όλα τα επίσημα </w:t>
      </w:r>
      <w:proofErr w:type="spellStart"/>
      <w:r w:rsidRPr="00C272BE">
        <w:t>releases-updates</w:t>
      </w:r>
      <w:proofErr w:type="spellEnd"/>
      <w:r w:rsidRPr="00C272BE">
        <w:t>, θα γίνεται με βάση της βέλτιστες πρακτικές του κατασκευαστή και θα περιλαμβάνει τις ρυθμίσεις ασφαλείας που προβλέπονται από αυτόν.</w:t>
      </w:r>
    </w:p>
    <w:p w14:paraId="74280BA4" w14:textId="77777777" w:rsidR="00F81D3E" w:rsidRPr="00C272BE" w:rsidRDefault="001A7731" w:rsidP="004C5788">
      <w:pPr>
        <w:pStyle w:val="26"/>
        <w:numPr>
          <w:ilvl w:val="1"/>
          <w:numId w:val="38"/>
        </w:numPr>
      </w:pPr>
      <w:r w:rsidRPr="00C272BE">
        <w:t>Οι βάσεις δεδομένων που θα δημιουργούνται από την υπηρεσία θα είναι κρυπτογραφημένες (</w:t>
      </w:r>
      <w:proofErr w:type="spellStart"/>
      <w:r w:rsidRPr="00C272BE">
        <w:t>encrypted</w:t>
      </w:r>
      <w:proofErr w:type="spellEnd"/>
      <w:r w:rsidRPr="00C272BE">
        <w:t xml:space="preserve"> </w:t>
      </w:r>
      <w:proofErr w:type="spellStart"/>
      <w:r w:rsidRPr="00C272BE">
        <w:t>data</w:t>
      </w:r>
      <w:proofErr w:type="spellEnd"/>
      <w:r w:rsidRPr="00C272BE">
        <w:t xml:space="preserve"> in </w:t>
      </w:r>
      <w:proofErr w:type="spellStart"/>
      <w:r w:rsidRPr="00C272BE">
        <w:t>use</w:t>
      </w:r>
      <w:proofErr w:type="spellEnd"/>
      <w:r w:rsidRPr="00C272BE">
        <w:t xml:space="preserve"> - </w:t>
      </w:r>
      <w:proofErr w:type="spellStart"/>
      <w:r w:rsidRPr="00C272BE">
        <w:t>data</w:t>
      </w:r>
      <w:proofErr w:type="spellEnd"/>
      <w:r w:rsidRPr="00C272BE">
        <w:t xml:space="preserve"> in </w:t>
      </w:r>
      <w:proofErr w:type="spellStart"/>
      <w:r w:rsidRPr="00C272BE">
        <w:t>motion</w:t>
      </w:r>
      <w:proofErr w:type="spellEnd"/>
      <w:r w:rsidRPr="00C272BE">
        <w:t xml:space="preserve"> - </w:t>
      </w:r>
      <w:proofErr w:type="spellStart"/>
      <w:r w:rsidRPr="00C272BE">
        <w:t>data</w:t>
      </w:r>
      <w:proofErr w:type="spellEnd"/>
      <w:r w:rsidRPr="00C272BE">
        <w:t xml:space="preserve"> </w:t>
      </w:r>
      <w:proofErr w:type="spellStart"/>
      <w:r w:rsidRPr="00C272BE">
        <w:t>at</w:t>
      </w:r>
      <w:proofErr w:type="spellEnd"/>
      <w:r w:rsidRPr="00C272BE">
        <w:t xml:space="preserve"> </w:t>
      </w:r>
      <w:proofErr w:type="spellStart"/>
      <w:r w:rsidRPr="00C272BE">
        <w:t>rest</w:t>
      </w:r>
      <w:proofErr w:type="spellEnd"/>
      <w:r w:rsidRPr="00C272BE">
        <w:t>) με σύγχρονους πιστοποιημένους αλγορίθμους.</w:t>
      </w:r>
    </w:p>
    <w:p w14:paraId="3F538179" w14:textId="77777777" w:rsidR="00F81D3E" w:rsidRPr="00C272BE" w:rsidRDefault="001A7731" w:rsidP="004C5788">
      <w:pPr>
        <w:pStyle w:val="26"/>
        <w:numPr>
          <w:ilvl w:val="0"/>
          <w:numId w:val="21"/>
        </w:numPr>
      </w:pPr>
      <w:r w:rsidRPr="00C272BE">
        <w:t xml:space="preserve">Φάρμα εικονικών μηχανών που απαιτούνται, με </w:t>
      </w:r>
      <w:proofErr w:type="spellStart"/>
      <w:r w:rsidRPr="00C272BE">
        <w:t>αδειοδοτημένα</w:t>
      </w:r>
      <w:proofErr w:type="spellEnd"/>
      <w:r w:rsidRPr="00C272BE">
        <w:t xml:space="preserve"> λογισμικά προκειμένου να καλυφθούν οι απαιτήσεις της προηγούμενης παραγράφου.</w:t>
      </w:r>
    </w:p>
    <w:p w14:paraId="019AD235" w14:textId="77777777" w:rsidR="001A7731" w:rsidRPr="00C272BE" w:rsidRDefault="001A7731" w:rsidP="00A11DC8">
      <w:r w:rsidRPr="00C272BE">
        <w:t>Περισσότερες λεπτομέρειες παρέχονται στους αντίστοιχους πίνακες συμμόρφωσης</w:t>
      </w:r>
      <w:r w:rsidR="004444D0" w:rsidRPr="00C272BE">
        <w:t xml:space="preserve"> του Παραρτήματος ΙΙ</w:t>
      </w:r>
      <w:r w:rsidRPr="00C272BE">
        <w:t>.</w:t>
      </w:r>
    </w:p>
    <w:p w14:paraId="2B7EE72A" w14:textId="77777777" w:rsidR="001A7731" w:rsidRPr="00E2453F" w:rsidRDefault="001A7731" w:rsidP="00A11DC8">
      <w:pPr>
        <w:rPr>
          <w:i/>
          <w:iCs/>
        </w:rPr>
      </w:pPr>
      <w:r w:rsidRPr="00E2453F">
        <w:rPr>
          <w:i/>
          <w:iCs/>
        </w:rPr>
        <w:t>γ)</w:t>
      </w:r>
      <w:r w:rsidR="00096313">
        <w:rPr>
          <w:i/>
          <w:iCs/>
        </w:rPr>
        <w:tab/>
      </w:r>
      <w:r w:rsidRPr="00E2453F">
        <w:rPr>
          <w:i/>
          <w:iCs/>
        </w:rPr>
        <w:t>Αρχιτεκτονική ΣΔΒΔ ΣΝ Τύπου Α</w:t>
      </w:r>
    </w:p>
    <w:p w14:paraId="3E76FAAB" w14:textId="77777777" w:rsidR="001A7731" w:rsidRPr="00C272BE" w:rsidRDefault="001A7731" w:rsidP="00A11DC8">
      <w:r w:rsidRPr="00C272BE">
        <w:t>Το παρακάτω σχήμα περιγράφει την απαιτούμενη λογική αρχιτεκτονική ΣΔΒΔ των ΣΝ τύπου Α:</w:t>
      </w:r>
    </w:p>
    <w:p w14:paraId="757B513D" w14:textId="77777777" w:rsidR="001A7731" w:rsidRPr="00C272BE" w:rsidRDefault="002153D4" w:rsidP="00A11DC8">
      <w:r w:rsidRPr="00C272BE">
        <w:rPr>
          <w:noProof/>
          <w:lang w:val="en-US" w:eastAsia="en-US"/>
        </w:rPr>
        <w:lastRenderedPageBreak/>
        <w:drawing>
          <wp:inline distT="0" distB="0" distL="0" distR="0" wp14:anchorId="47F14566" wp14:editId="0E002297">
            <wp:extent cx="3133725" cy="3829050"/>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133725" cy="3829050"/>
                    </a:xfrm>
                    <a:prstGeom prst="rect">
                      <a:avLst/>
                    </a:prstGeom>
                    <a:noFill/>
                    <a:ln>
                      <a:noFill/>
                    </a:ln>
                  </pic:spPr>
                </pic:pic>
              </a:graphicData>
            </a:graphic>
          </wp:inline>
        </w:drawing>
      </w:r>
    </w:p>
    <w:p w14:paraId="16E894E3" w14:textId="77777777" w:rsidR="001A7731" w:rsidRPr="00C272BE" w:rsidRDefault="001A7731" w:rsidP="00A11DC8">
      <w:r w:rsidRPr="00C272BE">
        <w:t xml:space="preserve">Τα δεδομένα των σχημάτων κάθε ΣΝ θα πρέπει να συγχρονίζονται αυτόματα, σχεδόν σε πραγματικό χρόνο, με το ΚΣΔ, ώστε το ένα να αποτελεί εφεδρική τοποθεσία του άλλου. </w:t>
      </w:r>
    </w:p>
    <w:p w14:paraId="73A48887" w14:textId="77777777" w:rsidR="001A7731" w:rsidRPr="00C272BE" w:rsidRDefault="001A7731" w:rsidP="00A11DC8">
      <w:r w:rsidRPr="00C272BE">
        <w:t>Ο Ανάδοχος θα κληθεί να προμηθεύσει, για τ</w:t>
      </w:r>
      <w:r w:rsidR="00BE36B9" w:rsidRPr="00C272BE">
        <w:t>ι</w:t>
      </w:r>
      <w:r w:rsidRPr="00C272BE">
        <w:t>ς ανάγκες των ΣΝ τύπου Α, κατάλληλο αριθμό αδειών χρήσης έτοιμου λογισμικού και υποδομής και να μεριμνήσει για την εγκατάσταση και επαλήθευση της ορθής εφαρμογής της επιμέρους λειτουργικότητ</w:t>
      </w:r>
      <w:r w:rsidR="00BE36B9" w:rsidRPr="00C272BE">
        <w:t>α</w:t>
      </w:r>
      <w:r w:rsidRPr="00C272BE">
        <w:t xml:space="preserve">ς που καλύπτουν, </w:t>
      </w:r>
      <w:r w:rsidRPr="00015D88">
        <w:t>συνοδευόμενα από υπηρεσίες συντήρησης για 1 έτος.</w:t>
      </w:r>
    </w:p>
    <w:p w14:paraId="0A168880" w14:textId="77777777" w:rsidR="001A7731" w:rsidRPr="00C272BE" w:rsidRDefault="001A7731" w:rsidP="00A11DC8">
      <w:pPr>
        <w:rPr>
          <w:rFonts w:cs="Arial"/>
        </w:rPr>
      </w:pPr>
      <w:r w:rsidRPr="00C272BE">
        <w:rPr>
          <w:rFonts w:cs="Arial"/>
        </w:rPr>
        <w:t xml:space="preserve">Το ΣΔΒΔ </w:t>
      </w:r>
      <w:r w:rsidRPr="00C272BE">
        <w:t xml:space="preserve">των ΣΝ τύπου Α, </w:t>
      </w:r>
      <w:r w:rsidRPr="00C272BE">
        <w:rPr>
          <w:rFonts w:cs="Arial"/>
        </w:rPr>
        <w:t xml:space="preserve">θα αποτελέσει την κύρια τοπική ΒΔ των εφαρμογών εκάστου ΣΝ </w:t>
      </w:r>
      <w:r w:rsidRPr="00C272BE">
        <w:t>τύπου Α και θα συγχρονίζει τα σχήματα της στην ΣΔΒΔ του ΚΣΔ.</w:t>
      </w:r>
    </w:p>
    <w:p w14:paraId="1D7F47E1" w14:textId="77777777" w:rsidR="001A7731" w:rsidRPr="00C272BE" w:rsidRDefault="001A7731" w:rsidP="00A11DC8">
      <w:r w:rsidRPr="00C272BE">
        <w:t>Κάθε νοσοκομείο τύπου Α θα διαθέτει τη δική του αυτόνομη πληροφοριακή υποδομή που κατ’ ελάχιστο θα περιλαμβάνει:</w:t>
      </w:r>
    </w:p>
    <w:p w14:paraId="36F5511D" w14:textId="77777777" w:rsidR="00F81D3E" w:rsidRPr="00C272BE" w:rsidRDefault="001A7731" w:rsidP="004C5788">
      <w:pPr>
        <w:pStyle w:val="26"/>
        <w:numPr>
          <w:ilvl w:val="0"/>
          <w:numId w:val="21"/>
        </w:numPr>
      </w:pPr>
      <w:r w:rsidRPr="00C272BE">
        <w:t>Έναν (1) εξυπηρετητή που θα εξυπηρετεί το φορτίο της σχεσιακής βάσης δεδομένων και των λοιπών υποστηρικτικών εφαρμογών.</w:t>
      </w:r>
    </w:p>
    <w:p w14:paraId="7C359F39" w14:textId="77777777" w:rsidR="00F81D3E" w:rsidRPr="00C272BE" w:rsidRDefault="001A7731" w:rsidP="004C5788">
      <w:pPr>
        <w:pStyle w:val="26"/>
        <w:numPr>
          <w:ilvl w:val="0"/>
          <w:numId w:val="21"/>
        </w:numPr>
      </w:pPr>
      <w:r w:rsidRPr="00C272BE">
        <w:t xml:space="preserve">Το κατάλληλο λογισμικό </w:t>
      </w:r>
      <w:proofErr w:type="spellStart"/>
      <w:r w:rsidRPr="00C272BE">
        <w:t>εικονικοποίησης</w:t>
      </w:r>
      <w:proofErr w:type="spellEnd"/>
      <w:r w:rsidRPr="00C272BE">
        <w:t xml:space="preserve"> αν χρειαστεί.</w:t>
      </w:r>
    </w:p>
    <w:p w14:paraId="302A37CF" w14:textId="77777777" w:rsidR="00F81D3E" w:rsidRPr="00C272BE" w:rsidRDefault="001A7731" w:rsidP="004C5788">
      <w:pPr>
        <w:pStyle w:val="26"/>
        <w:numPr>
          <w:ilvl w:val="0"/>
          <w:numId w:val="21"/>
        </w:numPr>
      </w:pPr>
      <w:r w:rsidRPr="00C272BE">
        <w:t>Το απαραίτητο λογισμικό λειτουργικού συστήματος</w:t>
      </w:r>
      <w:r w:rsidR="00BE36B9" w:rsidRPr="00C272BE">
        <w:t>.</w:t>
      </w:r>
    </w:p>
    <w:p w14:paraId="5EABBB77" w14:textId="77777777" w:rsidR="00F81D3E" w:rsidRPr="00C272BE" w:rsidRDefault="001A7731" w:rsidP="004C5788">
      <w:pPr>
        <w:pStyle w:val="26"/>
        <w:numPr>
          <w:ilvl w:val="0"/>
          <w:numId w:val="21"/>
        </w:numPr>
      </w:pPr>
      <w:r w:rsidRPr="00C272BE">
        <w:t>Λογισμικό που θα συγχρονίζει τα τοπικά σχεσιακά δεδομένα μεταξύ ΚΣΔ και ΣΝ</w:t>
      </w:r>
      <w:r w:rsidR="00BE36B9" w:rsidRPr="00C272BE">
        <w:t>.</w:t>
      </w:r>
    </w:p>
    <w:p w14:paraId="7D43B811" w14:textId="77777777" w:rsidR="00F81D3E" w:rsidRPr="00C272BE" w:rsidRDefault="001A7731" w:rsidP="004C5788">
      <w:pPr>
        <w:pStyle w:val="26"/>
        <w:numPr>
          <w:ilvl w:val="0"/>
          <w:numId w:val="21"/>
        </w:numPr>
      </w:pPr>
      <w:r w:rsidRPr="00C272BE">
        <w:t>Λογισμικά ασφάλειας ΣΔΒΔ εναρμονισμένο με τον Κανονισμό (EE) 2016/679 (GDPR) του Ευρωπαϊκού Κοινοβουλίου</w:t>
      </w:r>
      <w:r w:rsidR="009A1441" w:rsidRPr="009B10BC">
        <w:t>, που ενσωματώθηκ</w:t>
      </w:r>
      <w:r w:rsidR="009B10BC" w:rsidRPr="009B10BC">
        <w:t xml:space="preserve">ε </w:t>
      </w:r>
      <w:r w:rsidR="009A1441" w:rsidRPr="009B10BC">
        <w:t>στον ν. 4624/2019</w:t>
      </w:r>
      <w:r w:rsidR="009B10BC" w:rsidRPr="009B10BC">
        <w:t xml:space="preserve"> του ελληνικού δικαίου</w:t>
      </w:r>
      <w:r w:rsidRPr="009B10BC">
        <w:t>.</w:t>
      </w:r>
    </w:p>
    <w:p w14:paraId="29F95D56" w14:textId="77777777" w:rsidR="00F81D3E" w:rsidRPr="00C272BE" w:rsidRDefault="001A7731" w:rsidP="004C5788">
      <w:pPr>
        <w:pStyle w:val="26"/>
        <w:numPr>
          <w:ilvl w:val="0"/>
          <w:numId w:val="21"/>
        </w:numPr>
      </w:pPr>
      <w:r w:rsidRPr="00C272BE">
        <w:t>Ικανό αριθμό εικονικών εξυπηρετητών προκειμένου να ικανοποιηθούν οι ανωτέρω απαιτήσεις.</w:t>
      </w:r>
    </w:p>
    <w:p w14:paraId="5E7E7B24" w14:textId="77777777" w:rsidR="00F81D3E" w:rsidRPr="00C272BE" w:rsidRDefault="001A7731" w:rsidP="004C5788">
      <w:pPr>
        <w:pStyle w:val="26"/>
        <w:numPr>
          <w:ilvl w:val="0"/>
          <w:numId w:val="21"/>
        </w:numPr>
      </w:pPr>
      <w:r w:rsidRPr="00C272BE">
        <w:t>Τ</w:t>
      </w:r>
      <w:r w:rsidR="00386164">
        <w:t>ον</w:t>
      </w:r>
      <w:r w:rsidRPr="00C272BE">
        <w:t xml:space="preserve"> κατάλληλο δικτυα</w:t>
      </w:r>
      <w:r w:rsidR="00386164">
        <w:t>κό εξοπλισμό (</w:t>
      </w:r>
      <w:r w:rsidR="00386164">
        <w:rPr>
          <w:lang w:val="en-US"/>
        </w:rPr>
        <w:t>Switch</w:t>
      </w:r>
      <w:r w:rsidR="00386164" w:rsidRPr="00ED52BD">
        <w:t xml:space="preserve">, </w:t>
      </w:r>
      <w:r w:rsidR="00386164">
        <w:rPr>
          <w:lang w:val="en-US"/>
        </w:rPr>
        <w:t>firewalls</w:t>
      </w:r>
      <w:r w:rsidR="00386164" w:rsidRPr="00ED52BD">
        <w:t>)</w:t>
      </w:r>
      <w:r w:rsidRPr="00C272BE">
        <w:t>.</w:t>
      </w:r>
    </w:p>
    <w:p w14:paraId="3546F82F" w14:textId="00B5A07B" w:rsidR="001A7731" w:rsidRPr="00C272BE" w:rsidRDefault="001A7731" w:rsidP="00A11DC8">
      <w:r w:rsidRPr="00C272BE">
        <w:t xml:space="preserve">Η υποδομή θα εγκατασταθεί, θα </w:t>
      </w:r>
      <w:proofErr w:type="spellStart"/>
      <w:r w:rsidRPr="00C272BE">
        <w:t>παραμετροποιηθεί</w:t>
      </w:r>
      <w:proofErr w:type="spellEnd"/>
      <w:r w:rsidRPr="00C272BE">
        <w:t xml:space="preserve"> και θα ελεγχθεί για την ορθή λειτουργία της σε χώρο </w:t>
      </w:r>
      <w:proofErr w:type="spellStart"/>
      <w:r w:rsidRPr="00C272BE">
        <w:t>έκαστου</w:t>
      </w:r>
      <w:proofErr w:type="spellEnd"/>
      <w:r w:rsidRPr="00C272BE">
        <w:t xml:space="preserve"> ΣΝ τύπου Α και θα περιλαμβάνει κατ’ ελάχιστον τα ακόλουθα:</w:t>
      </w:r>
    </w:p>
    <w:p w14:paraId="7EABF052" w14:textId="77777777" w:rsidR="00F81D3E" w:rsidRPr="00C272BE" w:rsidRDefault="001A7731" w:rsidP="004C5788">
      <w:pPr>
        <w:pStyle w:val="26"/>
        <w:numPr>
          <w:ilvl w:val="0"/>
          <w:numId w:val="21"/>
        </w:numPr>
      </w:pPr>
      <w:r w:rsidRPr="00C272BE">
        <w:t>Όλο το απαιτούμενο υλικό της κεντρικής υποδομής ΣΔΒΔ (</w:t>
      </w:r>
      <w:proofErr w:type="spellStart"/>
      <w:r w:rsidRPr="00C272BE">
        <w:t>servers</w:t>
      </w:r>
      <w:proofErr w:type="spellEnd"/>
      <w:r w:rsidRPr="00C272BE">
        <w:t xml:space="preserve">, </w:t>
      </w:r>
      <w:proofErr w:type="spellStart"/>
      <w:r w:rsidRPr="00C272BE">
        <w:t>storage</w:t>
      </w:r>
      <w:proofErr w:type="spellEnd"/>
      <w:r w:rsidRPr="00C272BE">
        <w:t>, δικτυακός εξοπλισμός, ικριώματα, κτλ.) ως εξής:</w:t>
      </w:r>
    </w:p>
    <w:p w14:paraId="252F8469" w14:textId="77777777" w:rsidR="00F81D3E" w:rsidRPr="00C272BE" w:rsidRDefault="001A7731" w:rsidP="004C5788">
      <w:pPr>
        <w:pStyle w:val="26"/>
        <w:numPr>
          <w:ilvl w:val="1"/>
          <w:numId w:val="38"/>
        </w:numPr>
      </w:pPr>
      <w:r w:rsidRPr="00C272BE">
        <w:lastRenderedPageBreak/>
        <w:t>Έναν (1) φυσικό εξυπηρετητή μεγάλης επεξεργαστικής ισχύος, μνήμης και αυτόνομων εσωτερικών αποθηκευτικών χώρων.</w:t>
      </w:r>
    </w:p>
    <w:p w14:paraId="2AF7651F" w14:textId="77777777" w:rsidR="00F81D3E" w:rsidRPr="00C272BE" w:rsidRDefault="001A7731" w:rsidP="004C5788">
      <w:pPr>
        <w:pStyle w:val="26"/>
        <w:numPr>
          <w:ilvl w:val="1"/>
          <w:numId w:val="38"/>
        </w:numPr>
      </w:pPr>
      <w:r w:rsidRPr="00C272BE">
        <w:t>Δικτυακός εξοπλισμός διασύνδεσης και καλωδίωση.</w:t>
      </w:r>
    </w:p>
    <w:p w14:paraId="6FEF19D8" w14:textId="77777777" w:rsidR="00F81D3E" w:rsidRPr="00C272BE" w:rsidRDefault="001A7731" w:rsidP="004C5788">
      <w:pPr>
        <w:pStyle w:val="26"/>
        <w:numPr>
          <w:ilvl w:val="1"/>
          <w:numId w:val="38"/>
        </w:numPr>
      </w:pPr>
      <w:r w:rsidRPr="00C272BE">
        <w:t>Θέσεις σε Ικρίωμα 42 U με τα απαιτούμενα PDU και παρελκόμενα.</w:t>
      </w:r>
    </w:p>
    <w:p w14:paraId="42BF6D87" w14:textId="77777777" w:rsidR="00F81D3E" w:rsidRPr="00C272BE" w:rsidRDefault="001A7731" w:rsidP="004C5788">
      <w:pPr>
        <w:pStyle w:val="26"/>
        <w:numPr>
          <w:ilvl w:val="0"/>
          <w:numId w:val="21"/>
        </w:numPr>
      </w:pPr>
      <w:r w:rsidRPr="00C272BE">
        <w:t xml:space="preserve">Όλο το απαιτούμενο λογισμικό συστήματος (λειτουργικό σύστημα, </w:t>
      </w:r>
      <w:proofErr w:type="spellStart"/>
      <w:r w:rsidRPr="00C272BE">
        <w:t>firmware</w:t>
      </w:r>
      <w:proofErr w:type="spellEnd"/>
      <w:r w:rsidRPr="00C272BE">
        <w:t xml:space="preserve">, </w:t>
      </w:r>
      <w:proofErr w:type="spellStart"/>
      <w:r w:rsidRPr="00C272BE">
        <w:t>storage</w:t>
      </w:r>
      <w:proofErr w:type="spellEnd"/>
      <w:r w:rsidRPr="00C272BE">
        <w:t xml:space="preserve"> </w:t>
      </w:r>
      <w:proofErr w:type="spellStart"/>
      <w:r w:rsidRPr="00C272BE">
        <w:t>software</w:t>
      </w:r>
      <w:proofErr w:type="spellEnd"/>
      <w:r w:rsidRPr="00C272BE">
        <w:t xml:space="preserve">, </w:t>
      </w:r>
      <w:proofErr w:type="spellStart"/>
      <w:r w:rsidRPr="00C272BE">
        <w:t>virtualization</w:t>
      </w:r>
      <w:proofErr w:type="spellEnd"/>
      <w:r w:rsidRPr="00C272BE">
        <w:t xml:space="preserve"> </w:t>
      </w:r>
      <w:proofErr w:type="spellStart"/>
      <w:r w:rsidRPr="00C272BE">
        <w:t>software</w:t>
      </w:r>
      <w:proofErr w:type="spellEnd"/>
      <w:r w:rsidRPr="00C272BE">
        <w:t>, κτλ.)</w:t>
      </w:r>
      <w:r w:rsidR="00BE36B9" w:rsidRPr="00C272BE">
        <w:t>.</w:t>
      </w:r>
    </w:p>
    <w:p w14:paraId="44D9A9D6" w14:textId="77777777" w:rsidR="00F81D3E" w:rsidRPr="00C272BE" w:rsidRDefault="001A7731" w:rsidP="004C5788">
      <w:pPr>
        <w:pStyle w:val="26"/>
        <w:numPr>
          <w:ilvl w:val="0"/>
          <w:numId w:val="21"/>
        </w:numPr>
      </w:pPr>
      <w:r w:rsidRPr="00C272BE">
        <w:t>Σχεσιακό Σύστημα Βάσης Δεδομένων (ΒΔ):</w:t>
      </w:r>
    </w:p>
    <w:p w14:paraId="6D554FC1" w14:textId="77777777" w:rsidR="00F81D3E" w:rsidRPr="00C272BE" w:rsidRDefault="001A7731" w:rsidP="004C5788">
      <w:pPr>
        <w:pStyle w:val="26"/>
        <w:numPr>
          <w:ilvl w:val="1"/>
          <w:numId w:val="38"/>
        </w:numPr>
      </w:pPr>
      <w:proofErr w:type="spellStart"/>
      <w:r w:rsidRPr="00C272BE">
        <w:t>Αδειοδότηση</w:t>
      </w:r>
      <w:proofErr w:type="spellEnd"/>
      <w:r w:rsidRPr="00C272BE">
        <w:t xml:space="preserve"> για 2 συνολικά επεξεργαστικούς πυρήνες με της εξής δυνατότητες:</w:t>
      </w:r>
    </w:p>
    <w:p w14:paraId="7CE19738" w14:textId="77777777" w:rsidR="00F81D3E" w:rsidRPr="00C272BE" w:rsidRDefault="001A7731" w:rsidP="004C5788">
      <w:pPr>
        <w:pStyle w:val="26"/>
        <w:numPr>
          <w:ilvl w:val="2"/>
          <w:numId w:val="40"/>
        </w:numPr>
      </w:pPr>
      <w:r w:rsidRPr="00C272BE">
        <w:t xml:space="preserve">ΒΔ τύπου </w:t>
      </w:r>
      <w:proofErr w:type="spellStart"/>
      <w:r w:rsidRPr="00C272BE">
        <w:t>Enterprise</w:t>
      </w:r>
      <w:proofErr w:type="spellEnd"/>
      <w:r w:rsidRPr="00C272BE">
        <w:t xml:space="preserve"> </w:t>
      </w:r>
      <w:proofErr w:type="spellStart"/>
      <w:r w:rsidRPr="00C272BE">
        <w:t>Edition</w:t>
      </w:r>
      <w:proofErr w:type="spellEnd"/>
      <w:r w:rsidR="00BE36B9" w:rsidRPr="00C272BE">
        <w:t>.</w:t>
      </w:r>
    </w:p>
    <w:p w14:paraId="75734623" w14:textId="77777777" w:rsidR="00F81D3E" w:rsidRPr="00C272BE" w:rsidRDefault="001A7731" w:rsidP="004C5788">
      <w:pPr>
        <w:pStyle w:val="26"/>
        <w:numPr>
          <w:ilvl w:val="2"/>
          <w:numId w:val="40"/>
        </w:numPr>
      </w:pPr>
      <w:r w:rsidRPr="00C272BE">
        <w:t>Υψηλή διαθεσιμότητα και ισοκατανομή φόρτου εργασίας της ΒΔ</w:t>
      </w:r>
      <w:r w:rsidR="00BE36B9" w:rsidRPr="00C272BE">
        <w:t>.</w:t>
      </w:r>
    </w:p>
    <w:p w14:paraId="6256A439" w14:textId="77777777" w:rsidR="00F81D3E" w:rsidRPr="00C272BE" w:rsidRDefault="001A7731" w:rsidP="004C5788">
      <w:pPr>
        <w:pStyle w:val="26"/>
        <w:numPr>
          <w:ilvl w:val="2"/>
          <w:numId w:val="40"/>
        </w:numPr>
      </w:pPr>
      <w:r w:rsidRPr="00C272BE">
        <w:t>Αυτόματη διάγνωση προβλημάτων της ΒΔ</w:t>
      </w:r>
      <w:r w:rsidR="00BE36B9" w:rsidRPr="00C272BE">
        <w:t>.</w:t>
      </w:r>
    </w:p>
    <w:p w14:paraId="30E7141F" w14:textId="77777777" w:rsidR="00F81D3E" w:rsidRPr="00C272BE" w:rsidRDefault="001A7731" w:rsidP="004C5788">
      <w:pPr>
        <w:pStyle w:val="26"/>
        <w:numPr>
          <w:ilvl w:val="2"/>
          <w:numId w:val="40"/>
        </w:numPr>
      </w:pPr>
      <w:r w:rsidRPr="00C272BE">
        <w:t>Αυτόματη επίλυση προβλημάτων της ΒΔ</w:t>
      </w:r>
      <w:r w:rsidR="00BE36B9" w:rsidRPr="00C272BE">
        <w:t>.</w:t>
      </w:r>
    </w:p>
    <w:p w14:paraId="2BFBB4F1" w14:textId="77777777" w:rsidR="00F81D3E" w:rsidRPr="00C272BE" w:rsidRDefault="001A7731" w:rsidP="004C5788">
      <w:pPr>
        <w:pStyle w:val="26"/>
        <w:numPr>
          <w:ilvl w:val="2"/>
          <w:numId w:val="40"/>
        </w:numPr>
      </w:pPr>
      <w:r w:rsidRPr="00C272BE">
        <w:t>Κατάτμηση πινάκων της ΒΔ</w:t>
      </w:r>
      <w:r w:rsidR="00BE36B9" w:rsidRPr="00C272BE">
        <w:t>.</w:t>
      </w:r>
    </w:p>
    <w:p w14:paraId="7259468F" w14:textId="77777777" w:rsidR="00F81D3E" w:rsidRPr="00C272BE" w:rsidRDefault="001A7731" w:rsidP="004C5788">
      <w:pPr>
        <w:pStyle w:val="26"/>
        <w:numPr>
          <w:ilvl w:val="2"/>
          <w:numId w:val="40"/>
        </w:numPr>
      </w:pPr>
      <w:r w:rsidRPr="00C272BE">
        <w:t>Αυξημένη ασφάλεια και κρυπτογράφηση δεδομένων στη ΒΔ</w:t>
      </w:r>
      <w:r w:rsidR="00BE36B9" w:rsidRPr="00C272BE">
        <w:t>.</w:t>
      </w:r>
    </w:p>
    <w:p w14:paraId="65F4C0F3" w14:textId="77777777" w:rsidR="00F81D3E" w:rsidRPr="00C272BE" w:rsidRDefault="001A7731" w:rsidP="004C5788">
      <w:pPr>
        <w:pStyle w:val="26"/>
        <w:numPr>
          <w:ilvl w:val="2"/>
          <w:numId w:val="40"/>
        </w:numPr>
      </w:pPr>
      <w:r w:rsidRPr="00C272BE">
        <w:t>Καταγραφή και ανάλυση ενεργειών των χρηστών</w:t>
      </w:r>
      <w:r w:rsidR="00BE36B9" w:rsidRPr="00C272BE">
        <w:t>.</w:t>
      </w:r>
    </w:p>
    <w:p w14:paraId="799B24C8" w14:textId="77777777" w:rsidR="00F81D3E" w:rsidRPr="00C272BE" w:rsidRDefault="001A7731" w:rsidP="004C5788">
      <w:pPr>
        <w:pStyle w:val="26"/>
        <w:numPr>
          <w:ilvl w:val="2"/>
          <w:numId w:val="40"/>
        </w:numPr>
      </w:pPr>
      <w:r w:rsidRPr="00C272BE">
        <w:t>Επικοινωνία και ανταλλαγή δεδομένων σε πραγματικό χρόνο με της σχεσιακές βάσεις δεδομένων ΚΣΔ και ΣΝ.</w:t>
      </w:r>
    </w:p>
    <w:p w14:paraId="4FDF0C2F" w14:textId="77777777" w:rsidR="00F81D3E" w:rsidRPr="00C272BE" w:rsidRDefault="001A7731" w:rsidP="004C5788">
      <w:pPr>
        <w:pStyle w:val="26"/>
        <w:numPr>
          <w:ilvl w:val="2"/>
          <w:numId w:val="40"/>
        </w:numPr>
      </w:pPr>
      <w:r w:rsidRPr="00C272BE">
        <w:t>Δυνατότητα δημιουργίας φυσικών αντιγράφων ασφαλείας ΣΔΒΔ σε διαφορετικό SAN της τοπικής υποδομής.</w:t>
      </w:r>
    </w:p>
    <w:p w14:paraId="3AE346E8" w14:textId="77777777" w:rsidR="00F81D3E" w:rsidRPr="00C272BE" w:rsidRDefault="001A7731" w:rsidP="004C5788">
      <w:pPr>
        <w:pStyle w:val="26"/>
        <w:numPr>
          <w:ilvl w:val="2"/>
          <w:numId w:val="40"/>
        </w:numPr>
      </w:pPr>
      <w:r w:rsidRPr="00C272BE">
        <w:t>Εναρμόνιση ασφαλείας δεδομένων σύμφωνα με τον Κανονισμό (EE) 2016/679 του Ευρωπαϊκού Κοινοβουλίου (GDPR)</w:t>
      </w:r>
      <w:r w:rsidR="003D45AD">
        <w:t>, όπως ενσωματώθηκε στο ελληνικό δίκαιο με τον ν.4624/2019.</w:t>
      </w:r>
    </w:p>
    <w:p w14:paraId="3C241856" w14:textId="77777777" w:rsidR="00F81D3E" w:rsidRPr="00C272BE" w:rsidRDefault="001A7731" w:rsidP="004C5788">
      <w:pPr>
        <w:pStyle w:val="26"/>
        <w:numPr>
          <w:ilvl w:val="1"/>
          <w:numId w:val="38"/>
        </w:numPr>
      </w:pPr>
      <w:r w:rsidRPr="00C272BE">
        <w:t>Η εγκατάσταση των βάσεων δεδομένων θα αφορά στην τελευταία σταθερή έκδοση του λογισμικού (</w:t>
      </w:r>
      <w:proofErr w:type="spellStart"/>
      <w:r w:rsidRPr="00C272BE">
        <w:t>stable</w:t>
      </w:r>
      <w:proofErr w:type="spellEnd"/>
      <w:r w:rsidRPr="00C272BE">
        <w:t xml:space="preserve"> </w:t>
      </w:r>
      <w:proofErr w:type="spellStart"/>
      <w:r w:rsidRPr="00C272BE">
        <w:t>release</w:t>
      </w:r>
      <w:proofErr w:type="spellEnd"/>
      <w:r w:rsidRPr="00C272BE">
        <w:t xml:space="preserve">) με όλα τα επίσημα </w:t>
      </w:r>
      <w:proofErr w:type="spellStart"/>
      <w:r w:rsidRPr="00C272BE">
        <w:t>releases-updates</w:t>
      </w:r>
      <w:proofErr w:type="spellEnd"/>
      <w:r w:rsidRPr="00C272BE">
        <w:t>, θα γίνεται με βάση της βέλτιστες πρακτικές του κατασκευαστή και θα περιλαμβάνει τις ρυθμίσεις ασφαλείας που προβλέπονται από αυτόν.</w:t>
      </w:r>
    </w:p>
    <w:p w14:paraId="4FC65DDA" w14:textId="77777777" w:rsidR="00F81D3E" w:rsidRPr="00C272BE" w:rsidRDefault="001A7731" w:rsidP="004C5788">
      <w:pPr>
        <w:pStyle w:val="26"/>
        <w:numPr>
          <w:ilvl w:val="1"/>
          <w:numId w:val="38"/>
        </w:numPr>
      </w:pPr>
      <w:r w:rsidRPr="00C272BE">
        <w:t>Οι βάσεις δεδομένων που θα δημιουργούνται από την υπηρεσία θα είναι κρυπτογραφημένες (</w:t>
      </w:r>
      <w:proofErr w:type="spellStart"/>
      <w:r w:rsidRPr="00C272BE">
        <w:t>encrypted</w:t>
      </w:r>
      <w:proofErr w:type="spellEnd"/>
      <w:r w:rsidRPr="00C272BE">
        <w:t xml:space="preserve"> </w:t>
      </w:r>
      <w:proofErr w:type="spellStart"/>
      <w:r w:rsidRPr="00C272BE">
        <w:t>data</w:t>
      </w:r>
      <w:proofErr w:type="spellEnd"/>
      <w:r w:rsidRPr="00C272BE">
        <w:t xml:space="preserve"> in </w:t>
      </w:r>
      <w:proofErr w:type="spellStart"/>
      <w:r w:rsidRPr="00C272BE">
        <w:t>use</w:t>
      </w:r>
      <w:proofErr w:type="spellEnd"/>
      <w:r w:rsidRPr="00C272BE">
        <w:t xml:space="preserve"> - </w:t>
      </w:r>
      <w:proofErr w:type="spellStart"/>
      <w:r w:rsidRPr="00C272BE">
        <w:t>data</w:t>
      </w:r>
      <w:proofErr w:type="spellEnd"/>
      <w:r w:rsidRPr="00C272BE">
        <w:t xml:space="preserve"> in </w:t>
      </w:r>
      <w:proofErr w:type="spellStart"/>
      <w:r w:rsidRPr="00C272BE">
        <w:t>motion</w:t>
      </w:r>
      <w:proofErr w:type="spellEnd"/>
      <w:r w:rsidRPr="00C272BE">
        <w:t xml:space="preserve"> - </w:t>
      </w:r>
      <w:proofErr w:type="spellStart"/>
      <w:r w:rsidRPr="00C272BE">
        <w:t>data</w:t>
      </w:r>
      <w:proofErr w:type="spellEnd"/>
      <w:r w:rsidRPr="00C272BE">
        <w:t xml:space="preserve"> </w:t>
      </w:r>
      <w:proofErr w:type="spellStart"/>
      <w:r w:rsidRPr="00C272BE">
        <w:t>at</w:t>
      </w:r>
      <w:proofErr w:type="spellEnd"/>
      <w:r w:rsidRPr="00C272BE">
        <w:t xml:space="preserve"> </w:t>
      </w:r>
      <w:proofErr w:type="spellStart"/>
      <w:r w:rsidRPr="00C272BE">
        <w:t>rest</w:t>
      </w:r>
      <w:proofErr w:type="spellEnd"/>
      <w:r w:rsidRPr="00C272BE">
        <w:t>) με σύγχρονους πιστοποιημένους αλγορίθμους.</w:t>
      </w:r>
    </w:p>
    <w:p w14:paraId="080B6065" w14:textId="77777777" w:rsidR="00F81D3E" w:rsidRPr="00C272BE" w:rsidRDefault="001A7731" w:rsidP="004C5788">
      <w:pPr>
        <w:pStyle w:val="26"/>
        <w:numPr>
          <w:ilvl w:val="0"/>
          <w:numId w:val="21"/>
        </w:numPr>
      </w:pPr>
      <w:r w:rsidRPr="00C272BE">
        <w:t xml:space="preserve">Φάρμα εικονικών μηχανών που απαιτούνται, με </w:t>
      </w:r>
      <w:proofErr w:type="spellStart"/>
      <w:r w:rsidRPr="00C272BE">
        <w:t>αδειοδοτημένα</w:t>
      </w:r>
      <w:proofErr w:type="spellEnd"/>
      <w:r w:rsidRPr="00C272BE">
        <w:t xml:space="preserve"> λογισμικά προκειμένου να καλυφθούν οι απαιτήσεις της προηγούμενης παραγράφου.</w:t>
      </w:r>
    </w:p>
    <w:p w14:paraId="377DC142" w14:textId="77777777" w:rsidR="00716936" w:rsidRDefault="001A7731" w:rsidP="00A11DC8">
      <w:pPr>
        <w:pStyle w:val="26"/>
      </w:pPr>
      <w:r w:rsidRPr="00C272BE">
        <w:t>Περισσότερες λεπτομέρειες παρέχονται στους αντίστοιχους πίνακες συμμόρφωσης</w:t>
      </w:r>
      <w:r w:rsidR="004444D0" w:rsidRPr="00C272BE">
        <w:t xml:space="preserve"> του Παραρτήματος ΙΙ</w:t>
      </w:r>
      <w:r w:rsidRPr="00C272BE">
        <w:t>.</w:t>
      </w:r>
    </w:p>
    <w:p w14:paraId="6E6BCE26" w14:textId="77777777" w:rsidR="001A7731" w:rsidRPr="00C272BE" w:rsidRDefault="00716936" w:rsidP="00A11DC8">
      <w:pPr>
        <w:pStyle w:val="26"/>
        <w:rPr>
          <w:rFonts w:cs="Arial"/>
          <w:szCs w:val="22"/>
        </w:rPr>
      </w:pPr>
      <w:r>
        <w:br w:type="page"/>
      </w:r>
    </w:p>
    <w:p w14:paraId="38D08B74" w14:textId="77777777" w:rsidR="001A7731" w:rsidRPr="00E2453F" w:rsidRDefault="001A7731" w:rsidP="00A11DC8">
      <w:pPr>
        <w:rPr>
          <w:i/>
          <w:iCs/>
        </w:rPr>
      </w:pPr>
      <w:r w:rsidRPr="00E2453F">
        <w:rPr>
          <w:i/>
          <w:iCs/>
        </w:rPr>
        <w:lastRenderedPageBreak/>
        <w:t>δ)</w:t>
      </w:r>
      <w:r w:rsidR="00096313">
        <w:rPr>
          <w:i/>
          <w:iCs/>
        </w:rPr>
        <w:tab/>
      </w:r>
      <w:r w:rsidRPr="00E2453F">
        <w:rPr>
          <w:i/>
          <w:iCs/>
        </w:rPr>
        <w:t>Αρχιτεκτονική ΣΔΒΔ ΣΝ Τύπου Β</w:t>
      </w:r>
    </w:p>
    <w:p w14:paraId="3382C087" w14:textId="77777777" w:rsidR="001A7731" w:rsidRPr="00C272BE" w:rsidRDefault="001A7731" w:rsidP="00A11DC8">
      <w:r w:rsidRPr="00C272BE">
        <w:t>Το παρακάτω σχήμα περιγράφει την απαιτούμενη λογική αρχιτεκτονική ΣΔΒΔ των ΣΝ τύπου Β:</w:t>
      </w:r>
    </w:p>
    <w:p w14:paraId="3A20B749" w14:textId="77777777" w:rsidR="001A7731" w:rsidRPr="00C272BE" w:rsidRDefault="002153D4" w:rsidP="00A11DC8">
      <w:r w:rsidRPr="00C272BE">
        <w:rPr>
          <w:noProof/>
          <w:lang w:val="en-US" w:eastAsia="en-US"/>
        </w:rPr>
        <w:drawing>
          <wp:inline distT="0" distB="0" distL="0" distR="0" wp14:anchorId="363BA7BD" wp14:editId="299ECFEF">
            <wp:extent cx="6115050" cy="4257675"/>
            <wp:effectExtent l="0" t="0" r="0" b="0"/>
            <wp:docPr id="7" name="Εικόνα 8" descr="E:\ΕΣΠΑ\OPSYED_DB_INFRA_TYPOY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 descr="E:\ΕΣΠΑ\OPSYED_DB_INFRA_TYPOY_B.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15050" cy="4257675"/>
                    </a:xfrm>
                    <a:prstGeom prst="rect">
                      <a:avLst/>
                    </a:prstGeom>
                    <a:noFill/>
                    <a:ln>
                      <a:noFill/>
                    </a:ln>
                  </pic:spPr>
                </pic:pic>
              </a:graphicData>
            </a:graphic>
          </wp:inline>
        </w:drawing>
      </w:r>
    </w:p>
    <w:p w14:paraId="142446DC" w14:textId="77777777" w:rsidR="001A7731" w:rsidRPr="00C272BE" w:rsidRDefault="001A7731" w:rsidP="00A11DC8">
      <w:r w:rsidRPr="00C272BE">
        <w:t>Τα δεδομένα των σχημάτων κάθε ΣΝ θα πρέπει να συγχρονίζονται αυτόματα, σχεδόν σε πραγματικό χρόνο, με το ΚΣΔ, ώστε το ένα να αποτελεί εφεδρική τοποθεσία του άλλου.</w:t>
      </w:r>
    </w:p>
    <w:p w14:paraId="4EBF2982" w14:textId="77777777" w:rsidR="001A7731" w:rsidRPr="00C272BE" w:rsidRDefault="001A7731" w:rsidP="00A11DC8">
      <w:r w:rsidRPr="00C272BE">
        <w:t>Ο Ανάδοχος θα κληθεί να προμηθεύσει, για της ανάγκες των ΣΝ τύπου Β, κατάλληλο αριθμό αδειών χρήσης έτοιμου λογισμικού και υποδομής και να μεριμνήσει για την εγκατάσταση και επαλήθευση της ορθής εφαρμογής της επιμέρους λειτουργικότητ</w:t>
      </w:r>
      <w:r w:rsidR="006E68C9" w:rsidRPr="00C272BE">
        <w:t>α</w:t>
      </w:r>
      <w:r w:rsidRPr="00C272BE">
        <w:t>ς που καλύπτουν, συνοδευόμενα από υπηρεσίες συντήρησης για 1 έτος.</w:t>
      </w:r>
    </w:p>
    <w:p w14:paraId="16A833ED" w14:textId="77777777" w:rsidR="001A7731" w:rsidRPr="00C272BE" w:rsidRDefault="001A7731" w:rsidP="00A11DC8">
      <w:r w:rsidRPr="00C272BE">
        <w:t>Το ΣΔΒΔ των ΣΝ τύπου Β, θα αποτελέσει την κύρια τοπική ΒΔ των εφαρμογών εκάστου ΣΝ τύπου Β και θα συγχρονίζει τα σχήματα της στην ΣΔΒΔ του ΚΣΔ.</w:t>
      </w:r>
    </w:p>
    <w:p w14:paraId="4DDCBA74" w14:textId="77777777" w:rsidR="001A7731" w:rsidRPr="00C272BE" w:rsidRDefault="001A7731" w:rsidP="00A11DC8">
      <w:r w:rsidRPr="00C272BE">
        <w:t>Κάθε νοσοκομείο τύπου Β θα διαθέτει τη δική του αυτόνομη πληροφοριακή υποδομή που κατ’ ελάχιστο θα περιλαμβάνει:</w:t>
      </w:r>
    </w:p>
    <w:p w14:paraId="27E9C630" w14:textId="77777777" w:rsidR="00F81D3E" w:rsidRPr="00C272BE" w:rsidRDefault="001A7731" w:rsidP="004C5788">
      <w:pPr>
        <w:pStyle w:val="26"/>
        <w:numPr>
          <w:ilvl w:val="0"/>
          <w:numId w:val="21"/>
        </w:numPr>
      </w:pPr>
      <w:r w:rsidRPr="00C272BE">
        <w:t>Έναν (1) εξυπηρετητή που θα εξυπηρετεί το φορτίο της σχεσιακής βάσης δεδομένων και των λοιπών υποστηρικτικών εφαρμογών.</w:t>
      </w:r>
    </w:p>
    <w:p w14:paraId="4E64F54E" w14:textId="77777777" w:rsidR="00F81D3E" w:rsidRPr="00C272BE" w:rsidRDefault="001A7731" w:rsidP="004C5788">
      <w:pPr>
        <w:pStyle w:val="26"/>
        <w:numPr>
          <w:ilvl w:val="0"/>
          <w:numId w:val="21"/>
        </w:numPr>
      </w:pPr>
      <w:r w:rsidRPr="00C272BE">
        <w:t xml:space="preserve">Το κατάλληλο λογισμικό </w:t>
      </w:r>
      <w:proofErr w:type="spellStart"/>
      <w:r w:rsidRPr="00C272BE">
        <w:t>εικονικοποίησης</w:t>
      </w:r>
      <w:proofErr w:type="spellEnd"/>
      <w:r w:rsidRPr="00C272BE">
        <w:t xml:space="preserve"> αν χρειαστεί.</w:t>
      </w:r>
    </w:p>
    <w:p w14:paraId="12239152" w14:textId="77777777" w:rsidR="00F81D3E" w:rsidRPr="00C272BE" w:rsidRDefault="001A7731" w:rsidP="004C5788">
      <w:pPr>
        <w:pStyle w:val="26"/>
        <w:numPr>
          <w:ilvl w:val="0"/>
          <w:numId w:val="21"/>
        </w:numPr>
      </w:pPr>
      <w:r w:rsidRPr="00C272BE">
        <w:t>Το απαραίτητο λογισμικό λειτουργικού συστήματος</w:t>
      </w:r>
    </w:p>
    <w:p w14:paraId="798AC469" w14:textId="77777777" w:rsidR="00F81D3E" w:rsidRPr="00C272BE" w:rsidRDefault="001A7731" w:rsidP="004C5788">
      <w:pPr>
        <w:pStyle w:val="26"/>
        <w:numPr>
          <w:ilvl w:val="0"/>
          <w:numId w:val="21"/>
        </w:numPr>
      </w:pPr>
      <w:r w:rsidRPr="00C272BE">
        <w:t>Λογισμικό που θα συγχρονίζει τα τοπικά σχεσιακά δεδομένα μεταξύ ΚΣΔ και ΣΝ</w:t>
      </w:r>
    </w:p>
    <w:p w14:paraId="5B9DF73D" w14:textId="77777777" w:rsidR="00F81D3E" w:rsidRPr="00C272BE" w:rsidRDefault="001A7731" w:rsidP="004C5788">
      <w:pPr>
        <w:pStyle w:val="26"/>
        <w:numPr>
          <w:ilvl w:val="0"/>
          <w:numId w:val="21"/>
        </w:numPr>
      </w:pPr>
      <w:r w:rsidRPr="00C272BE">
        <w:t>Λογισμικά ασφάλειας ΣΔΒΔ εναρμονισμένο με τον Κανονισμό (EE) 2016/679 (GDPR) του Ευρωπαϊκού Κοινοβουλίου</w:t>
      </w:r>
      <w:r w:rsidR="00537EBD">
        <w:t xml:space="preserve">, </w:t>
      </w:r>
      <w:r w:rsidR="005A201E" w:rsidRPr="005A201E">
        <w:t xml:space="preserve">που ενσωματώθηκε </w:t>
      </w:r>
      <w:r w:rsidR="00537EBD" w:rsidRPr="005A201E">
        <w:t>στον ν. 4624/2019</w:t>
      </w:r>
      <w:r w:rsidR="005A201E" w:rsidRPr="005A201E">
        <w:t xml:space="preserve"> του ελληνικού δικαίου</w:t>
      </w:r>
      <w:r w:rsidRPr="00C272BE">
        <w:t>.</w:t>
      </w:r>
    </w:p>
    <w:p w14:paraId="5622CC2E" w14:textId="77777777" w:rsidR="00F81D3E" w:rsidRPr="00C272BE" w:rsidRDefault="001A7731" w:rsidP="004C5788">
      <w:pPr>
        <w:pStyle w:val="26"/>
        <w:numPr>
          <w:ilvl w:val="0"/>
          <w:numId w:val="21"/>
        </w:numPr>
      </w:pPr>
      <w:r w:rsidRPr="00C272BE">
        <w:t>Ικανό αριθμό εικονικών εξυπηρετητών προκειμένου να ικανοποιηθούν οι ανωτέρω απαιτήσεις.</w:t>
      </w:r>
    </w:p>
    <w:p w14:paraId="0FFFE591" w14:textId="77777777" w:rsidR="00F81D3E" w:rsidRPr="00C272BE" w:rsidRDefault="001A7731" w:rsidP="004C5788">
      <w:pPr>
        <w:pStyle w:val="26"/>
        <w:numPr>
          <w:ilvl w:val="0"/>
          <w:numId w:val="21"/>
        </w:numPr>
      </w:pPr>
      <w:r w:rsidRPr="00C272BE">
        <w:t>Το</w:t>
      </w:r>
      <w:r w:rsidR="00386164">
        <w:t>ν</w:t>
      </w:r>
      <w:r w:rsidRPr="00C272BE">
        <w:t xml:space="preserve"> κατάλληλο δικτυακό</w:t>
      </w:r>
      <w:r w:rsidR="00386164">
        <w:t xml:space="preserve"> εξοπλισμό (</w:t>
      </w:r>
      <w:r w:rsidR="00386164">
        <w:rPr>
          <w:lang w:val="en-US"/>
        </w:rPr>
        <w:t>switch</w:t>
      </w:r>
      <w:r w:rsidR="00084015" w:rsidRPr="00C65263">
        <w:t>-</w:t>
      </w:r>
      <w:r w:rsidR="00386164">
        <w:rPr>
          <w:lang w:val="en-US"/>
        </w:rPr>
        <w:t>Firewall</w:t>
      </w:r>
      <w:r w:rsidR="00386164" w:rsidRPr="00ED52BD">
        <w:t>)</w:t>
      </w:r>
      <w:r w:rsidRPr="00C272BE">
        <w:t>.</w:t>
      </w:r>
    </w:p>
    <w:p w14:paraId="6716B1E2" w14:textId="77777777" w:rsidR="001A7731" w:rsidRPr="00C272BE" w:rsidRDefault="001A7731" w:rsidP="00A11DC8">
      <w:r w:rsidRPr="00C272BE">
        <w:lastRenderedPageBreak/>
        <w:t xml:space="preserve">Η υποδομή θα εγκατασταθεί, θα </w:t>
      </w:r>
      <w:proofErr w:type="spellStart"/>
      <w:r w:rsidRPr="00C272BE">
        <w:t>παραμετροποιηθεί</w:t>
      </w:r>
      <w:proofErr w:type="spellEnd"/>
      <w:r w:rsidRPr="00C272BE">
        <w:t xml:space="preserve"> και θα ελεγχθεί για την ορθή λειτουργία της σε χώρο </w:t>
      </w:r>
      <w:proofErr w:type="spellStart"/>
      <w:r w:rsidRPr="00C272BE">
        <w:t>έκαστου</w:t>
      </w:r>
      <w:proofErr w:type="spellEnd"/>
      <w:r w:rsidRPr="00C272BE">
        <w:t xml:space="preserve"> ΣΝ τύπου Β και θα περιλαμβάνει κατ’ ελάχιστον τα ακόλουθα:</w:t>
      </w:r>
    </w:p>
    <w:p w14:paraId="6CB30C82" w14:textId="77777777" w:rsidR="00F81D3E" w:rsidRPr="00C272BE" w:rsidRDefault="001A7731" w:rsidP="004C5788">
      <w:pPr>
        <w:pStyle w:val="26"/>
        <w:numPr>
          <w:ilvl w:val="0"/>
          <w:numId w:val="21"/>
        </w:numPr>
      </w:pPr>
      <w:r w:rsidRPr="00C272BE">
        <w:t>Όλο το απαιτούμενο υλικό της κεντρικής υποδομής ΣΔΒΔ (</w:t>
      </w:r>
      <w:proofErr w:type="spellStart"/>
      <w:r w:rsidRPr="00C272BE">
        <w:t>servers</w:t>
      </w:r>
      <w:proofErr w:type="spellEnd"/>
      <w:r w:rsidRPr="00C272BE">
        <w:t xml:space="preserve">, </w:t>
      </w:r>
      <w:proofErr w:type="spellStart"/>
      <w:r w:rsidRPr="00C272BE">
        <w:t>storage</w:t>
      </w:r>
      <w:proofErr w:type="spellEnd"/>
      <w:r w:rsidRPr="00C272BE">
        <w:t>, δικτυακός εξοπλισμός, ικριώματα, κτλ.) ως εξής:</w:t>
      </w:r>
    </w:p>
    <w:p w14:paraId="2BF3B62A" w14:textId="77777777" w:rsidR="00F81D3E" w:rsidRPr="00C272BE" w:rsidRDefault="001A7731" w:rsidP="004C5788">
      <w:pPr>
        <w:pStyle w:val="26"/>
        <w:numPr>
          <w:ilvl w:val="1"/>
          <w:numId w:val="38"/>
        </w:numPr>
      </w:pPr>
      <w:r w:rsidRPr="00C272BE">
        <w:t>Έναν (1) φυσικό εξυπηρετητή μεγάλης επεξεργαστικής ισχύος, μνήμης και αυτόνομων εσωτερικών αποθηκευτικών χώρων.</w:t>
      </w:r>
    </w:p>
    <w:p w14:paraId="3FA02221" w14:textId="77777777" w:rsidR="00F81D3E" w:rsidRPr="00C272BE" w:rsidRDefault="001A7731" w:rsidP="004C5788">
      <w:pPr>
        <w:pStyle w:val="26"/>
        <w:numPr>
          <w:ilvl w:val="1"/>
          <w:numId w:val="38"/>
        </w:numPr>
      </w:pPr>
      <w:r w:rsidRPr="00C272BE">
        <w:t>Δικτυακός εξοπλισμός διασύνδεσης και καλωδίωση.</w:t>
      </w:r>
    </w:p>
    <w:p w14:paraId="7D4A20A7" w14:textId="77777777" w:rsidR="00F81D3E" w:rsidRPr="00C272BE" w:rsidRDefault="001A7731" w:rsidP="004C5788">
      <w:pPr>
        <w:pStyle w:val="26"/>
        <w:numPr>
          <w:ilvl w:val="1"/>
          <w:numId w:val="38"/>
        </w:numPr>
      </w:pPr>
      <w:r w:rsidRPr="00C272BE">
        <w:t>Θέσεις σε Ικρίωμα 42 U με τα απαιτούμενα PDU και παρελκόμενα.</w:t>
      </w:r>
    </w:p>
    <w:p w14:paraId="1FD3B09D" w14:textId="77777777" w:rsidR="00F81D3E" w:rsidRPr="00C272BE" w:rsidRDefault="001A7731" w:rsidP="004C5788">
      <w:pPr>
        <w:pStyle w:val="26"/>
        <w:numPr>
          <w:ilvl w:val="0"/>
          <w:numId w:val="21"/>
        </w:numPr>
      </w:pPr>
      <w:r w:rsidRPr="00C272BE">
        <w:t xml:space="preserve">Όλο το απαιτούμενο λογισμικό συστήματος (λειτουργικό σύστημα, </w:t>
      </w:r>
      <w:proofErr w:type="spellStart"/>
      <w:r w:rsidRPr="00C272BE">
        <w:t>firmware</w:t>
      </w:r>
      <w:proofErr w:type="spellEnd"/>
      <w:r w:rsidRPr="00C272BE">
        <w:t xml:space="preserve">, </w:t>
      </w:r>
      <w:proofErr w:type="spellStart"/>
      <w:r w:rsidRPr="00C272BE">
        <w:t>storage</w:t>
      </w:r>
      <w:proofErr w:type="spellEnd"/>
      <w:r w:rsidRPr="00C272BE">
        <w:t xml:space="preserve"> </w:t>
      </w:r>
      <w:proofErr w:type="spellStart"/>
      <w:r w:rsidRPr="00C272BE">
        <w:t>software</w:t>
      </w:r>
      <w:proofErr w:type="spellEnd"/>
      <w:r w:rsidRPr="00C272BE">
        <w:t xml:space="preserve">, </w:t>
      </w:r>
      <w:proofErr w:type="spellStart"/>
      <w:r w:rsidRPr="00C272BE">
        <w:t>virtualization</w:t>
      </w:r>
      <w:proofErr w:type="spellEnd"/>
      <w:r w:rsidRPr="00C272BE">
        <w:t xml:space="preserve"> </w:t>
      </w:r>
      <w:proofErr w:type="spellStart"/>
      <w:r w:rsidRPr="00C272BE">
        <w:t>software</w:t>
      </w:r>
      <w:proofErr w:type="spellEnd"/>
      <w:r w:rsidRPr="00C272BE">
        <w:t>, κτλ.)</w:t>
      </w:r>
    </w:p>
    <w:p w14:paraId="172B39F3" w14:textId="77777777" w:rsidR="00F81D3E" w:rsidRPr="00C272BE" w:rsidRDefault="001A7731" w:rsidP="004C5788">
      <w:pPr>
        <w:pStyle w:val="26"/>
        <w:numPr>
          <w:ilvl w:val="0"/>
          <w:numId w:val="21"/>
        </w:numPr>
      </w:pPr>
      <w:r w:rsidRPr="00C272BE">
        <w:t>Σχεσιακό Σύστημα Βάσης Δεδομένων (ΒΔ):</w:t>
      </w:r>
    </w:p>
    <w:p w14:paraId="705ADA9E" w14:textId="77777777" w:rsidR="00F81D3E" w:rsidRPr="00C272BE" w:rsidRDefault="001A7731" w:rsidP="004C5788">
      <w:pPr>
        <w:pStyle w:val="26"/>
        <w:numPr>
          <w:ilvl w:val="1"/>
          <w:numId w:val="38"/>
        </w:numPr>
      </w:pPr>
      <w:proofErr w:type="spellStart"/>
      <w:r w:rsidRPr="00C272BE">
        <w:t>Αδειοδότηση</w:t>
      </w:r>
      <w:proofErr w:type="spellEnd"/>
      <w:r w:rsidRPr="00C272BE">
        <w:t xml:space="preserve"> για 2 συνολικά επεξεργαστικούς πυρήνες. Να ληφθεί υπόψη ότι τα συγκεκριμένα ΣΝ τύπου Β θα εξυπηρετήσουν το μέγιστο 50 χρήστες συνολικά. Κάθε ΣΔΒΔ ΣΝ τύπου Β οφείλει να έχει τις εξής δυνατότητες:</w:t>
      </w:r>
    </w:p>
    <w:p w14:paraId="6881DA34" w14:textId="77777777" w:rsidR="00F81D3E" w:rsidRPr="00C272BE" w:rsidRDefault="001A7731" w:rsidP="004C5788">
      <w:pPr>
        <w:pStyle w:val="26"/>
        <w:numPr>
          <w:ilvl w:val="2"/>
          <w:numId w:val="40"/>
        </w:numPr>
      </w:pPr>
      <w:r w:rsidRPr="00C272BE">
        <w:t xml:space="preserve">ΒΔ τύπου </w:t>
      </w:r>
      <w:proofErr w:type="spellStart"/>
      <w:r w:rsidRPr="00C272BE">
        <w:t>Enterprise</w:t>
      </w:r>
      <w:proofErr w:type="spellEnd"/>
      <w:r w:rsidRPr="00C272BE">
        <w:t xml:space="preserve"> </w:t>
      </w:r>
      <w:proofErr w:type="spellStart"/>
      <w:r w:rsidRPr="00C272BE">
        <w:t>Edition</w:t>
      </w:r>
      <w:proofErr w:type="spellEnd"/>
      <w:r w:rsidR="006E68C9" w:rsidRPr="00C272BE">
        <w:t>.</w:t>
      </w:r>
    </w:p>
    <w:p w14:paraId="589CF201" w14:textId="77777777" w:rsidR="00F81D3E" w:rsidRPr="00C272BE" w:rsidRDefault="001A7731" w:rsidP="004C5788">
      <w:pPr>
        <w:pStyle w:val="26"/>
        <w:numPr>
          <w:ilvl w:val="2"/>
          <w:numId w:val="40"/>
        </w:numPr>
      </w:pPr>
      <w:r w:rsidRPr="00C272BE">
        <w:t>Υψηλή διαθεσιμότητα και ισοκατανομή φόρτου εργασίας της ΒΔ</w:t>
      </w:r>
      <w:r w:rsidR="006E68C9" w:rsidRPr="00C272BE">
        <w:t>.</w:t>
      </w:r>
    </w:p>
    <w:p w14:paraId="17FCE689" w14:textId="77777777" w:rsidR="00F81D3E" w:rsidRPr="00C272BE" w:rsidRDefault="001A7731" w:rsidP="004C5788">
      <w:pPr>
        <w:pStyle w:val="26"/>
        <w:numPr>
          <w:ilvl w:val="2"/>
          <w:numId w:val="40"/>
        </w:numPr>
      </w:pPr>
      <w:r w:rsidRPr="00C272BE">
        <w:t>Αυτόματη διάγνωση προβλημάτων της ΒΔ</w:t>
      </w:r>
      <w:r w:rsidR="006E68C9" w:rsidRPr="00C272BE">
        <w:t>.</w:t>
      </w:r>
    </w:p>
    <w:p w14:paraId="5C24C4E6" w14:textId="77777777" w:rsidR="00F81D3E" w:rsidRPr="00C272BE" w:rsidRDefault="001A7731" w:rsidP="004C5788">
      <w:pPr>
        <w:pStyle w:val="26"/>
        <w:numPr>
          <w:ilvl w:val="2"/>
          <w:numId w:val="40"/>
        </w:numPr>
      </w:pPr>
      <w:r w:rsidRPr="00C272BE">
        <w:t>Αυτόματη επίλυση προβλημάτων της ΒΔ</w:t>
      </w:r>
      <w:r w:rsidR="006E68C9" w:rsidRPr="00C272BE">
        <w:t>.</w:t>
      </w:r>
    </w:p>
    <w:p w14:paraId="09A28F10" w14:textId="77777777" w:rsidR="00F81D3E" w:rsidRPr="00C272BE" w:rsidRDefault="001A7731" w:rsidP="004C5788">
      <w:pPr>
        <w:pStyle w:val="26"/>
        <w:numPr>
          <w:ilvl w:val="2"/>
          <w:numId w:val="40"/>
        </w:numPr>
      </w:pPr>
      <w:r w:rsidRPr="00C272BE">
        <w:t>Κατάτμηση πινάκων της ΒΔ</w:t>
      </w:r>
      <w:r w:rsidR="006E68C9" w:rsidRPr="00C272BE">
        <w:t>.</w:t>
      </w:r>
    </w:p>
    <w:p w14:paraId="3C5714AE" w14:textId="77777777" w:rsidR="00F81D3E" w:rsidRPr="00C272BE" w:rsidRDefault="001A7731" w:rsidP="004C5788">
      <w:pPr>
        <w:pStyle w:val="26"/>
        <w:numPr>
          <w:ilvl w:val="2"/>
          <w:numId w:val="40"/>
        </w:numPr>
      </w:pPr>
      <w:r w:rsidRPr="00C272BE">
        <w:t>Αυξημένη ασφάλεια και κρυπτογράφηση δεδομένων στη ΒΔ</w:t>
      </w:r>
      <w:r w:rsidR="006E68C9" w:rsidRPr="00C272BE">
        <w:t>.</w:t>
      </w:r>
    </w:p>
    <w:p w14:paraId="73C13611" w14:textId="77777777" w:rsidR="00F81D3E" w:rsidRPr="00C272BE" w:rsidRDefault="001A7731" w:rsidP="004C5788">
      <w:pPr>
        <w:pStyle w:val="26"/>
        <w:numPr>
          <w:ilvl w:val="2"/>
          <w:numId w:val="40"/>
        </w:numPr>
      </w:pPr>
      <w:r w:rsidRPr="00C272BE">
        <w:t>Καταγραφή και ανάλυση ενεργειών των χρηστών</w:t>
      </w:r>
      <w:r w:rsidR="006E68C9" w:rsidRPr="00C272BE">
        <w:t>.</w:t>
      </w:r>
    </w:p>
    <w:p w14:paraId="564428BB" w14:textId="77777777" w:rsidR="00F81D3E" w:rsidRPr="00C272BE" w:rsidRDefault="001A7731" w:rsidP="004C5788">
      <w:pPr>
        <w:pStyle w:val="26"/>
        <w:numPr>
          <w:ilvl w:val="2"/>
          <w:numId w:val="40"/>
        </w:numPr>
      </w:pPr>
      <w:r w:rsidRPr="00C272BE">
        <w:t>Επικοινωνία και ανταλλαγή δεδομένων σε πραγματικό χρόνο με της σχεσιακές βάσεις δεδομένων ΚΣΔ και ΣΝ.</w:t>
      </w:r>
    </w:p>
    <w:p w14:paraId="0FDB5FD5" w14:textId="77777777" w:rsidR="00F81D3E" w:rsidRPr="00C272BE" w:rsidRDefault="001A7731" w:rsidP="004C5788">
      <w:pPr>
        <w:pStyle w:val="26"/>
        <w:numPr>
          <w:ilvl w:val="2"/>
          <w:numId w:val="40"/>
        </w:numPr>
      </w:pPr>
      <w:r w:rsidRPr="00C272BE">
        <w:t>Δυνατότητα δημιουργίας φυσικών αντιγράφων ασφαλείας ΣΔΒΔ σε διαφορετικό SAN της τοπικής υποδομής.</w:t>
      </w:r>
    </w:p>
    <w:p w14:paraId="6DF8364F" w14:textId="77777777" w:rsidR="00F81D3E" w:rsidRPr="00C272BE" w:rsidRDefault="001A7731" w:rsidP="004C5788">
      <w:pPr>
        <w:pStyle w:val="26"/>
        <w:numPr>
          <w:ilvl w:val="2"/>
          <w:numId w:val="40"/>
        </w:numPr>
      </w:pPr>
      <w:r w:rsidRPr="00C272BE">
        <w:t>Εναρμόνιση ασφαλείας δεδομένων σύμφωνα με τον Κανονισμό (EE) 2016/679 του Ευρωπαϊκού Κοινοβουλίου (GDPR).</w:t>
      </w:r>
    </w:p>
    <w:p w14:paraId="66485CEC" w14:textId="77777777" w:rsidR="00F81D3E" w:rsidRPr="00C272BE" w:rsidRDefault="001A7731" w:rsidP="004C5788">
      <w:pPr>
        <w:pStyle w:val="26"/>
        <w:numPr>
          <w:ilvl w:val="1"/>
          <w:numId w:val="38"/>
        </w:numPr>
      </w:pPr>
      <w:r w:rsidRPr="00C272BE">
        <w:t>Η εγκατάσταση των βάσεων δεδομένων θα αφορά στην τελευταία σταθερή έκδοση του λογισμικού (</w:t>
      </w:r>
      <w:proofErr w:type="spellStart"/>
      <w:r w:rsidRPr="00C272BE">
        <w:t>stable</w:t>
      </w:r>
      <w:proofErr w:type="spellEnd"/>
      <w:r w:rsidRPr="00C272BE">
        <w:t xml:space="preserve"> </w:t>
      </w:r>
      <w:proofErr w:type="spellStart"/>
      <w:r w:rsidRPr="00C272BE">
        <w:t>release</w:t>
      </w:r>
      <w:proofErr w:type="spellEnd"/>
      <w:r w:rsidRPr="00C272BE">
        <w:t xml:space="preserve">) με όλα τα επίσημα </w:t>
      </w:r>
      <w:proofErr w:type="spellStart"/>
      <w:r w:rsidRPr="00C272BE">
        <w:t>releases-updates</w:t>
      </w:r>
      <w:proofErr w:type="spellEnd"/>
      <w:r w:rsidRPr="00C272BE">
        <w:t>, θα γίνεται με βάση της βέλτιστες πρακτικές του κατασκευαστή και θα περιλαμβάνει τις ρυθμίσεις ασφαλείας που προβλέπονται από αυτόν.</w:t>
      </w:r>
    </w:p>
    <w:p w14:paraId="0121BD0E" w14:textId="77777777" w:rsidR="00F81D3E" w:rsidRPr="00C272BE" w:rsidRDefault="001A7731" w:rsidP="004C5788">
      <w:pPr>
        <w:pStyle w:val="26"/>
        <w:numPr>
          <w:ilvl w:val="1"/>
          <w:numId w:val="38"/>
        </w:numPr>
      </w:pPr>
      <w:r w:rsidRPr="00C272BE">
        <w:t>Οι βάσεις δεδομένων που θα δημιουργούνται από την υπηρεσία θα είναι κρυπτογραφημένες (</w:t>
      </w:r>
      <w:proofErr w:type="spellStart"/>
      <w:r w:rsidRPr="00C272BE">
        <w:t>encrypted</w:t>
      </w:r>
      <w:proofErr w:type="spellEnd"/>
      <w:r w:rsidRPr="00C272BE">
        <w:t xml:space="preserve"> </w:t>
      </w:r>
      <w:proofErr w:type="spellStart"/>
      <w:r w:rsidRPr="00C272BE">
        <w:t>data</w:t>
      </w:r>
      <w:proofErr w:type="spellEnd"/>
      <w:r w:rsidRPr="00C272BE">
        <w:t xml:space="preserve"> in </w:t>
      </w:r>
      <w:proofErr w:type="spellStart"/>
      <w:r w:rsidRPr="00C272BE">
        <w:t>use</w:t>
      </w:r>
      <w:proofErr w:type="spellEnd"/>
      <w:r w:rsidRPr="00C272BE">
        <w:t xml:space="preserve"> - </w:t>
      </w:r>
      <w:proofErr w:type="spellStart"/>
      <w:r w:rsidRPr="00C272BE">
        <w:t>data</w:t>
      </w:r>
      <w:proofErr w:type="spellEnd"/>
      <w:r w:rsidRPr="00C272BE">
        <w:t xml:space="preserve"> in </w:t>
      </w:r>
      <w:proofErr w:type="spellStart"/>
      <w:r w:rsidRPr="00C272BE">
        <w:t>motion</w:t>
      </w:r>
      <w:proofErr w:type="spellEnd"/>
      <w:r w:rsidRPr="00C272BE">
        <w:t xml:space="preserve"> - </w:t>
      </w:r>
      <w:proofErr w:type="spellStart"/>
      <w:r w:rsidRPr="00C272BE">
        <w:t>data</w:t>
      </w:r>
      <w:proofErr w:type="spellEnd"/>
      <w:r w:rsidRPr="00C272BE">
        <w:t xml:space="preserve"> </w:t>
      </w:r>
      <w:proofErr w:type="spellStart"/>
      <w:r w:rsidRPr="00C272BE">
        <w:t>at</w:t>
      </w:r>
      <w:proofErr w:type="spellEnd"/>
      <w:r w:rsidRPr="00C272BE">
        <w:t xml:space="preserve"> </w:t>
      </w:r>
      <w:proofErr w:type="spellStart"/>
      <w:r w:rsidRPr="00C272BE">
        <w:t>rest</w:t>
      </w:r>
      <w:proofErr w:type="spellEnd"/>
      <w:r w:rsidRPr="00C272BE">
        <w:t>) με σύγχρονους πιστοποιημένους αλγορίθμους.</w:t>
      </w:r>
    </w:p>
    <w:p w14:paraId="065E641B" w14:textId="77777777" w:rsidR="00F81D3E" w:rsidRPr="00C272BE" w:rsidRDefault="001A7731" w:rsidP="004C5788">
      <w:pPr>
        <w:pStyle w:val="26"/>
        <w:numPr>
          <w:ilvl w:val="0"/>
          <w:numId w:val="21"/>
        </w:numPr>
      </w:pPr>
      <w:r w:rsidRPr="00C272BE">
        <w:t xml:space="preserve">Φάρμα εικονικών μηχανών που απαιτούνται, με </w:t>
      </w:r>
      <w:proofErr w:type="spellStart"/>
      <w:r w:rsidRPr="00C272BE">
        <w:t>αδειοδοτημένα</w:t>
      </w:r>
      <w:proofErr w:type="spellEnd"/>
      <w:r w:rsidRPr="00C272BE">
        <w:t xml:space="preserve"> λογισμικά προκειμένου να καλυφθούν οι απαιτήσεις της προηγούμενης παραγράφου.</w:t>
      </w:r>
    </w:p>
    <w:p w14:paraId="6E33251E" w14:textId="77777777" w:rsidR="00326BC0" w:rsidRPr="00C272BE" w:rsidRDefault="001A7731" w:rsidP="00A11DC8">
      <w:r w:rsidRPr="00C272BE">
        <w:t>Περισσότερες λεπτομέρειες παρέχονται στους αντίστοιχους πίνακες συμμόρφωσης</w:t>
      </w:r>
      <w:r w:rsidR="004444D0" w:rsidRPr="00C272BE">
        <w:t xml:space="preserve"> </w:t>
      </w:r>
      <w:r w:rsidR="004444D0">
        <w:t>του Παραρτήματος ΙΙ.</w:t>
      </w:r>
    </w:p>
    <w:p w14:paraId="3B23D5E9" w14:textId="77777777" w:rsidR="001A7731" w:rsidRPr="00E2453F" w:rsidRDefault="001A7731" w:rsidP="00A11DC8">
      <w:pPr>
        <w:rPr>
          <w:i/>
          <w:iCs/>
        </w:rPr>
      </w:pPr>
      <w:r w:rsidRPr="00E2453F">
        <w:rPr>
          <w:i/>
          <w:iCs/>
        </w:rPr>
        <w:t>ε)</w:t>
      </w:r>
      <w:r w:rsidR="00096313">
        <w:rPr>
          <w:i/>
          <w:iCs/>
        </w:rPr>
        <w:tab/>
      </w:r>
      <w:r w:rsidRPr="00E2453F">
        <w:rPr>
          <w:i/>
          <w:iCs/>
        </w:rPr>
        <w:t>Αρχιτεκτονική ΣΔΒΔ ΣΝ Τύπου Γ</w:t>
      </w:r>
    </w:p>
    <w:p w14:paraId="68D21659" w14:textId="77777777" w:rsidR="001A7731" w:rsidRPr="00C272BE" w:rsidRDefault="001A7731" w:rsidP="00A11DC8">
      <w:r w:rsidRPr="00C272BE">
        <w:t>Το παρακάτω σχήμα περιγράφει την απαιτούμενη λογική αρχιτεκτονική ΣΔΒΔ των ΣΝ τύπου Γ:</w:t>
      </w:r>
    </w:p>
    <w:p w14:paraId="5EB031D7" w14:textId="77777777" w:rsidR="001A7731" w:rsidRPr="00C272BE" w:rsidRDefault="002153D4" w:rsidP="00A11DC8">
      <w:r w:rsidRPr="00C272BE">
        <w:rPr>
          <w:noProof/>
          <w:lang w:val="en-US" w:eastAsia="en-US"/>
        </w:rPr>
        <w:lastRenderedPageBreak/>
        <w:drawing>
          <wp:inline distT="0" distB="0" distL="0" distR="0" wp14:anchorId="4C9BC83C" wp14:editId="0F5D796C">
            <wp:extent cx="1724025" cy="4038600"/>
            <wp:effectExtent l="0" t="0" r="0" b="0"/>
            <wp:docPr id="8"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24025" cy="4038600"/>
                    </a:xfrm>
                    <a:prstGeom prst="rect">
                      <a:avLst/>
                    </a:prstGeom>
                    <a:noFill/>
                    <a:ln>
                      <a:noFill/>
                    </a:ln>
                  </pic:spPr>
                </pic:pic>
              </a:graphicData>
            </a:graphic>
          </wp:inline>
        </w:drawing>
      </w:r>
    </w:p>
    <w:p w14:paraId="2874F952" w14:textId="77777777" w:rsidR="001A7731" w:rsidRPr="00C272BE" w:rsidRDefault="001A7731" w:rsidP="00A11DC8">
      <w:pPr>
        <w:rPr>
          <w:rFonts w:cs="Tahoma"/>
        </w:rPr>
      </w:pPr>
      <w:r w:rsidRPr="00C272BE">
        <w:t xml:space="preserve">Κάθε νοσοκομείο τύπου Γ δεν θα διαθέτει αυτόνομη πληροφοριακή υποδομή ΣΔΒΔ και οι τοπικοί χρήστες θα έχουν πρόσβαση στο σύστημα στο ΟΠΣΥΕΔ μέσω </w:t>
      </w:r>
      <w:proofErr w:type="spellStart"/>
      <w:r w:rsidRPr="00C272BE">
        <w:t>φυλλομετρητή</w:t>
      </w:r>
      <w:proofErr w:type="spellEnd"/>
      <w:r w:rsidRPr="00C272BE">
        <w:t xml:space="preserve"> από φορητούς ή σταθερούς Η/Υ ή από </w:t>
      </w:r>
      <w:proofErr w:type="spellStart"/>
      <w:r w:rsidRPr="00C272BE">
        <w:t>tablets</w:t>
      </w:r>
      <w:proofErr w:type="spellEnd"/>
      <w:r w:rsidRPr="00C272BE">
        <w:t xml:space="preserve">. Συνεπώς </w:t>
      </w:r>
      <w:r w:rsidRPr="00C272BE">
        <w:rPr>
          <w:rFonts w:cs="Tahoma"/>
        </w:rPr>
        <w:t>ο Ανάδοχος δεν θα κληθεί να προμηθεύσει τίποτα σε ότι αφορά το ΣΔΒΔ των ΣΝ τύπου Γ.</w:t>
      </w:r>
    </w:p>
    <w:p w14:paraId="2A8D8E11" w14:textId="77777777" w:rsidR="00326BC0" w:rsidRPr="002F34A1" w:rsidRDefault="0076533D" w:rsidP="00DF10F7">
      <w:pPr>
        <w:pStyle w:val="4"/>
      </w:pPr>
      <w:bookmarkStart w:id="115" w:name="_Ref56166852"/>
      <w:r>
        <w:t>1.</w:t>
      </w:r>
      <w:r w:rsidR="001A7731" w:rsidRPr="002F34A1">
        <w:t>3.1.4 Μη λειτουργικές Απαιτήσεις</w:t>
      </w:r>
      <w:bookmarkEnd w:id="115"/>
    </w:p>
    <w:p w14:paraId="138FDC66" w14:textId="77777777" w:rsidR="001A7731" w:rsidRPr="00E2453F" w:rsidRDefault="001A7731" w:rsidP="00A11DC8">
      <w:pPr>
        <w:rPr>
          <w:i/>
          <w:iCs/>
        </w:rPr>
      </w:pPr>
      <w:r w:rsidRPr="00E2453F">
        <w:rPr>
          <w:i/>
          <w:iCs/>
        </w:rPr>
        <w:t>α)</w:t>
      </w:r>
      <w:r w:rsidR="00096313">
        <w:rPr>
          <w:i/>
          <w:iCs/>
        </w:rPr>
        <w:tab/>
      </w:r>
      <w:r w:rsidRPr="00E2453F">
        <w:rPr>
          <w:i/>
          <w:iCs/>
        </w:rPr>
        <w:t>Διαθεσιμότητα</w:t>
      </w:r>
    </w:p>
    <w:p w14:paraId="1106EDB4" w14:textId="77777777" w:rsidR="001A7731" w:rsidRPr="00C272BE" w:rsidRDefault="001A7731" w:rsidP="00A11DC8">
      <w:r w:rsidRPr="00C272BE">
        <w:t>Ο τελικός χρήστης θα πρέπει να απολαμβάνει συνεχή παροχή και σταθερό επίπεδο ποιότητας υπηρεσιών.</w:t>
      </w:r>
    </w:p>
    <w:p w14:paraId="51D9D227" w14:textId="77777777" w:rsidR="001A7731" w:rsidRPr="00C272BE" w:rsidRDefault="001A7731" w:rsidP="00A11DC8">
      <w:r w:rsidRPr="00C272BE">
        <w:t>Το ΟΠΣΥΕΔ θα απευθύνεται δυνητικά σε πολύ μεγάλο αριθμό ταυτόχρονων χρηστών.</w:t>
      </w:r>
    </w:p>
    <w:p w14:paraId="07307BE6" w14:textId="0BCC9A74" w:rsidR="008B1BFC" w:rsidRPr="00C272BE" w:rsidRDefault="008B1BFC" w:rsidP="008B1BFC">
      <w:r>
        <w:t>Θ</w:t>
      </w:r>
      <w:r w:rsidRPr="00C272BE">
        <w:t>α πρέπει να είναι προσπελάσιμο όλο το 24ωρο, με γρήγορη απόκριση και με δυνατότητα γρήγορης κλιμάκωσης σε περιπτώσεις αύξησης του φορτίου. Έτσι, το σύστημα θα διατηρεί υψηλή απόδοση και μέγιστη διαθεσιμότητα</w:t>
      </w:r>
      <w:r>
        <w:t xml:space="preserve"> σύμφωνα με την παράγραφο 1.8.7.3</w:t>
      </w:r>
      <w:r w:rsidRPr="00C47EED">
        <w:rPr>
          <w:i/>
        </w:rPr>
        <w:t xml:space="preserve"> Τήρηση Εγγυημένου Επιπέδου </w:t>
      </w:r>
      <w:proofErr w:type="spellStart"/>
      <w:r w:rsidRPr="00C47EED">
        <w:rPr>
          <w:i/>
        </w:rPr>
        <w:t>Παρεχ</w:t>
      </w:r>
      <w:r w:rsidR="00277A87">
        <w:rPr>
          <w:i/>
        </w:rPr>
        <w:t>ομένων</w:t>
      </w:r>
      <w:proofErr w:type="spellEnd"/>
      <w:r w:rsidR="00277A87">
        <w:rPr>
          <w:i/>
        </w:rPr>
        <w:t xml:space="preserve"> Υπηρεσιών του παρόντος τεύ</w:t>
      </w:r>
      <w:r w:rsidRPr="00C47EED">
        <w:rPr>
          <w:i/>
        </w:rPr>
        <w:t>χους</w:t>
      </w:r>
      <w:r>
        <w:rPr>
          <w:i/>
        </w:rPr>
        <w:t>.</w:t>
      </w:r>
    </w:p>
    <w:p w14:paraId="6798DE35" w14:textId="77777777" w:rsidR="001A7731" w:rsidRPr="00E2453F" w:rsidRDefault="001A7731" w:rsidP="00A11DC8">
      <w:pPr>
        <w:rPr>
          <w:i/>
          <w:iCs/>
        </w:rPr>
      </w:pPr>
      <w:r w:rsidRPr="00E2453F">
        <w:rPr>
          <w:i/>
          <w:iCs/>
        </w:rPr>
        <w:t>β)</w:t>
      </w:r>
      <w:r w:rsidR="00096313">
        <w:rPr>
          <w:i/>
          <w:iCs/>
        </w:rPr>
        <w:tab/>
      </w:r>
      <w:r w:rsidRPr="00E2453F">
        <w:rPr>
          <w:i/>
          <w:iCs/>
        </w:rPr>
        <w:t>Χρήστες - Ρόλοι</w:t>
      </w:r>
    </w:p>
    <w:p w14:paraId="6E918E2A" w14:textId="77777777" w:rsidR="001A7731" w:rsidRPr="00C272BE" w:rsidRDefault="001A7731" w:rsidP="00A11DC8">
      <w:r w:rsidRPr="00C272BE">
        <w:t>Στο ΟΠΣΥΕΔ, θα υποστηρίζονται τρεις (3) γενικές κατηγορίες χρηστών με διαφορετικό σκοπό κι αντικείμενο πρόσβασης-χρήσης: εσωτερικοί χρήστες, εξωτερικοί εξουσιοδοτημένοι χρήστες (ειδικοί χρήστες) και τέλος διαχειριστές συστήματος (</w:t>
      </w:r>
      <w:proofErr w:type="spellStart"/>
      <w:r w:rsidRPr="00C272BE">
        <w:t>administrators</w:t>
      </w:r>
      <w:proofErr w:type="spellEnd"/>
      <w:r w:rsidRPr="00C272BE">
        <w:t>).</w:t>
      </w:r>
    </w:p>
    <w:p w14:paraId="6107C536" w14:textId="77777777" w:rsidR="001A7731" w:rsidRPr="00C272BE" w:rsidRDefault="001A7731" w:rsidP="00A11DC8">
      <w:r w:rsidRPr="00C272BE">
        <w:t>Οι χρήστες αυτοί θα ανήκουν στις εξής ομάδες:</w:t>
      </w:r>
    </w:p>
    <w:p w14:paraId="02258E73" w14:textId="77777777" w:rsidR="00F81D3E" w:rsidRPr="00C272BE" w:rsidRDefault="001A7731" w:rsidP="004C5788">
      <w:pPr>
        <w:pStyle w:val="26"/>
        <w:numPr>
          <w:ilvl w:val="2"/>
          <w:numId w:val="37"/>
        </w:numPr>
        <w:ind w:left="1026" w:hanging="459"/>
        <w:rPr>
          <w:rFonts w:eastAsia="SimSun"/>
        </w:rPr>
      </w:pPr>
      <w:r w:rsidRPr="00C272BE">
        <w:rPr>
          <w:rFonts w:eastAsia="SimSun"/>
        </w:rPr>
        <w:t>Εσωτερικοί Χρήστες: Είναι η ομάδα χρηστών που θα είναι υπεύθυνη για τη λειτουργία του ΟΠΣΥΕΔ και την παροχή των υπηρεσιών του.</w:t>
      </w:r>
    </w:p>
    <w:p w14:paraId="75D67F7B" w14:textId="77777777" w:rsidR="00F81D3E" w:rsidRPr="00C272BE" w:rsidRDefault="001A7731" w:rsidP="004C5788">
      <w:pPr>
        <w:pStyle w:val="26"/>
        <w:numPr>
          <w:ilvl w:val="2"/>
          <w:numId w:val="37"/>
        </w:numPr>
        <w:ind w:left="1026" w:hanging="459"/>
        <w:rPr>
          <w:rFonts w:eastAsia="SimSun"/>
        </w:rPr>
      </w:pPr>
      <w:r w:rsidRPr="00C272BE">
        <w:rPr>
          <w:rFonts w:eastAsia="SimSun"/>
        </w:rPr>
        <w:t>Εξωτερικοί χρήστες: Αποτελούν ομάδα χρηστών που θα επωφεληθεί από την υλοποίηση του συστήματος.</w:t>
      </w:r>
    </w:p>
    <w:p w14:paraId="40E58A3F" w14:textId="77777777" w:rsidR="00F81D3E" w:rsidRPr="00C272BE" w:rsidRDefault="001A7731" w:rsidP="004C5788">
      <w:pPr>
        <w:pStyle w:val="26"/>
        <w:numPr>
          <w:ilvl w:val="2"/>
          <w:numId w:val="37"/>
        </w:numPr>
        <w:ind w:left="1026" w:hanging="459"/>
        <w:rPr>
          <w:rFonts w:eastAsia="SimSun"/>
        </w:rPr>
      </w:pPr>
      <w:r w:rsidRPr="00C272BE">
        <w:rPr>
          <w:rFonts w:eastAsia="SimSun"/>
        </w:rPr>
        <w:lastRenderedPageBreak/>
        <w:t>Προσωπικό Διαχείρισης Συστήματος (</w:t>
      </w:r>
      <w:proofErr w:type="spellStart"/>
      <w:r w:rsidRPr="00C272BE">
        <w:rPr>
          <w:rFonts w:eastAsia="SimSun"/>
        </w:rPr>
        <w:t>administrators</w:t>
      </w:r>
      <w:proofErr w:type="spellEnd"/>
      <w:r w:rsidRPr="00C272BE">
        <w:rPr>
          <w:rFonts w:eastAsia="SimSun"/>
        </w:rPr>
        <w:t>): Πρόκειται για χρήστες που έχουν τη γενικότερη ευθύνη διαχείρισης του συστήματος. Θα έχουν την ευθύνη για τον εντοπισμό προβλημάτων, δυσλειτουργιών, καθυστερήσεων στους χρόνους ανταπόκρισης και την κοινοποίησή τους στον Ανάδοχο του Έργου.</w:t>
      </w:r>
    </w:p>
    <w:p w14:paraId="40F56755" w14:textId="77777777" w:rsidR="001A7731" w:rsidRPr="00C272BE" w:rsidRDefault="001A7731" w:rsidP="00A11DC8">
      <w:r w:rsidRPr="00C272BE">
        <w:rPr>
          <w:rFonts w:eastAsia="SimSun"/>
          <w:szCs w:val="22"/>
        </w:rPr>
        <w:t>Ο</w:t>
      </w:r>
      <w:r w:rsidRPr="00C272BE">
        <w:t xml:space="preserve"> Ανάδοχος θα πρέπει να μελετήσει τις γενικές και ειδικές ανάγκες και να υλοποιήσει κατάλληλες </w:t>
      </w:r>
      <w:proofErr w:type="spellStart"/>
      <w:r w:rsidRPr="00C272BE">
        <w:t>διεπαφές</w:t>
      </w:r>
      <w:proofErr w:type="spellEnd"/>
      <w:r w:rsidRPr="00C272BE">
        <w:t xml:space="preserve"> αλλά και κατάλληλες πολιτικές ασφάλειας για το σύνολο της απαιτούμενης λειτουργικότητας.</w:t>
      </w:r>
    </w:p>
    <w:p w14:paraId="2189F68E" w14:textId="77777777" w:rsidR="001A7731" w:rsidRPr="00E2453F" w:rsidRDefault="001A7731" w:rsidP="00A11DC8">
      <w:pPr>
        <w:rPr>
          <w:rFonts w:eastAsia="SimSun"/>
          <w:i/>
          <w:iCs/>
          <w:szCs w:val="22"/>
        </w:rPr>
      </w:pPr>
      <w:r w:rsidRPr="00E2453F">
        <w:rPr>
          <w:rFonts w:eastAsia="SimSun"/>
          <w:i/>
          <w:iCs/>
          <w:szCs w:val="22"/>
        </w:rPr>
        <w:t>γ)</w:t>
      </w:r>
      <w:r w:rsidR="00096313">
        <w:rPr>
          <w:i/>
          <w:iCs/>
        </w:rPr>
        <w:tab/>
      </w:r>
      <w:r w:rsidRPr="00E2453F">
        <w:rPr>
          <w:i/>
          <w:iCs/>
        </w:rPr>
        <w:t>Υψηλή απόδοση / Επεκτασιμότητα (</w:t>
      </w:r>
      <w:proofErr w:type="spellStart"/>
      <w:r w:rsidRPr="00E2453F">
        <w:rPr>
          <w:i/>
          <w:iCs/>
        </w:rPr>
        <w:t>Scalability</w:t>
      </w:r>
      <w:proofErr w:type="spellEnd"/>
      <w:r w:rsidRPr="00E2453F">
        <w:rPr>
          <w:i/>
          <w:iCs/>
        </w:rPr>
        <w:t>)</w:t>
      </w:r>
    </w:p>
    <w:p w14:paraId="44C474C9" w14:textId="77777777" w:rsidR="001A7731" w:rsidRPr="00C272BE" w:rsidRDefault="001A7731" w:rsidP="00A11DC8">
      <w:r w:rsidRPr="00C272BE">
        <w:t>Η απαίτηση αυτή βασίζεται στην ικανότητα δυναμικής ικανοποίησης απαιτήσεων χωρίς τη διακοπή της κανονικής λειτουργίας του Συστήματος. Η προτεινόμενη λύση θα πρέπει να παρέχει τη δυνατότητα υποστήριξης πολλαπλάσιου φορτίου (</w:t>
      </w:r>
      <w:proofErr w:type="spellStart"/>
      <w:r w:rsidRPr="00C272BE">
        <w:t>web</w:t>
      </w:r>
      <w:proofErr w:type="spellEnd"/>
      <w:r w:rsidRPr="00C272BE">
        <w:t xml:space="preserve"> </w:t>
      </w:r>
      <w:proofErr w:type="spellStart"/>
      <w:r w:rsidRPr="00C272BE">
        <w:t>traffic</w:t>
      </w:r>
      <w:proofErr w:type="spellEnd"/>
      <w:r w:rsidRPr="00C272BE">
        <w:t xml:space="preserve"> </w:t>
      </w:r>
      <w:proofErr w:type="spellStart"/>
      <w:r w:rsidRPr="00C272BE">
        <w:t>load</w:t>
      </w:r>
      <w:proofErr w:type="spellEnd"/>
      <w:r w:rsidRPr="00C272BE">
        <w:t>), σύμφωνα με τις εξελισσόμενες απαιτήσεις των χρηστών (</w:t>
      </w:r>
      <w:proofErr w:type="spellStart"/>
      <w:r w:rsidRPr="00C272BE">
        <w:t>processing</w:t>
      </w:r>
      <w:proofErr w:type="spellEnd"/>
      <w:r w:rsidRPr="00C272BE">
        <w:t xml:space="preserve"> and </w:t>
      </w:r>
      <w:proofErr w:type="spellStart"/>
      <w:r w:rsidRPr="00C272BE">
        <w:t>access</w:t>
      </w:r>
      <w:proofErr w:type="spellEnd"/>
      <w:r w:rsidRPr="00C272BE">
        <w:t xml:space="preserve"> </w:t>
      </w:r>
      <w:proofErr w:type="spellStart"/>
      <w:r w:rsidRPr="00C272BE">
        <w:t>demands</w:t>
      </w:r>
      <w:proofErr w:type="spellEnd"/>
      <w:r w:rsidRPr="00C272BE">
        <w:t>).</w:t>
      </w:r>
    </w:p>
    <w:p w14:paraId="3FC11CA2" w14:textId="77777777" w:rsidR="001A7731" w:rsidRPr="00C272BE" w:rsidRDefault="001A7731" w:rsidP="00A11DC8">
      <w:r w:rsidRPr="00C272BE">
        <w:t xml:space="preserve">Ο σχεδιασμός και η ανάπτυξη του Συστήματος θα πρέπει να γίνει με σύγχρονα εργαλεία, ενώ και η πλατφόρμα υλοποίησης θα πρέπει να είναι συμβατή με τα διαδικτυακά πρότυπα (Internet </w:t>
      </w:r>
      <w:proofErr w:type="spellStart"/>
      <w:r w:rsidRPr="00C272BE">
        <w:t>Standards</w:t>
      </w:r>
      <w:proofErr w:type="spellEnd"/>
      <w:r w:rsidRPr="00C272BE">
        <w:t>), έτσι ώστε να υπάρχει η δυνατότητα μελλοντικής αναβάθμισης (επεκτασιμότητα).</w:t>
      </w:r>
    </w:p>
    <w:p w14:paraId="6E7455FB" w14:textId="77777777" w:rsidR="001A7731" w:rsidRPr="00C272BE" w:rsidRDefault="001A7731" w:rsidP="00A11DC8">
      <w:r w:rsidRPr="00C272BE">
        <w:t xml:space="preserve">Επιπρόσθετα, η εμφάνιση του περιεχομένου και των υπηρεσιών δεν πρέπει να εξαρτάται από το χρησιμοποιούμενο λογισμικό πλοήγησης. Η αρχιτεκτονική θα μπορεί να επεκταθεί προκειμένου να υποστηρίξει νέες υπηρεσίες με εύκολο και διαφανή τρόπο. Επίσης το σύστημα θα είναι εύκολα επεκτάσιμο με τη χρήση </w:t>
      </w:r>
      <w:proofErr w:type="spellStart"/>
      <w:r w:rsidRPr="00C272BE">
        <w:t>αρθρωμάτων</w:t>
      </w:r>
      <w:proofErr w:type="spellEnd"/>
      <w:r w:rsidRPr="00C272BE">
        <w:t xml:space="preserve"> λογισμικού και εργαλείων (</w:t>
      </w:r>
      <w:proofErr w:type="spellStart"/>
      <w:r w:rsidRPr="00C272BE">
        <w:t>modules</w:t>
      </w:r>
      <w:proofErr w:type="spellEnd"/>
      <w:r w:rsidRPr="00C272BE">
        <w:t>).</w:t>
      </w:r>
    </w:p>
    <w:p w14:paraId="001363F1" w14:textId="77777777" w:rsidR="001A7731" w:rsidRPr="00C272BE" w:rsidRDefault="001A7731" w:rsidP="00A11DC8">
      <w:pPr>
        <w:rPr>
          <w:rFonts w:eastAsia="SimSun"/>
          <w:szCs w:val="22"/>
        </w:rPr>
      </w:pPr>
      <w:r w:rsidRPr="00C272BE">
        <w:t>Η ευθύνη και το κόστος της συντήρησης και της καλής λειτουργίας και εγκατάστασης του συστήματος ανήκει αποκλειστικά στον Ανάδοχο. Ο Ανάδοχος είναι υπεύθυνος στο να διατηρεί το επίπεδο των προσφερόμενων υπηρεσιών σταθερό, παρακολουθώντας τις τεχνολογικές εξελίξεις και κάνοντας τις απαραίτητες αναβαθμίσεις.</w:t>
      </w:r>
    </w:p>
    <w:p w14:paraId="02EDBB71" w14:textId="77777777" w:rsidR="001A7731" w:rsidRPr="00E2453F" w:rsidRDefault="001A7731" w:rsidP="00A11DC8">
      <w:pPr>
        <w:rPr>
          <w:i/>
          <w:iCs/>
        </w:rPr>
      </w:pPr>
      <w:r w:rsidRPr="00E2453F">
        <w:rPr>
          <w:i/>
          <w:iCs/>
        </w:rPr>
        <w:t>δ)</w:t>
      </w:r>
      <w:r w:rsidR="00096313">
        <w:rPr>
          <w:i/>
          <w:iCs/>
        </w:rPr>
        <w:tab/>
      </w:r>
      <w:r w:rsidRPr="00E2453F">
        <w:rPr>
          <w:i/>
          <w:iCs/>
        </w:rPr>
        <w:t>Ευχρηστία</w:t>
      </w:r>
    </w:p>
    <w:p w14:paraId="753C9BF1" w14:textId="77777777" w:rsidR="001A7731" w:rsidRPr="00C272BE" w:rsidRDefault="001A7731" w:rsidP="00A11DC8">
      <w:r w:rsidRPr="00C272BE">
        <w:t>Η ευχρηστία του συστήματος πρέπει να εξασφαλιστεί για όλους τους χρήστες του Συστήματος. Οι επιφάνειες αλληλεπίδρασης (GUI), όπου υπάρχουν, πρέπει να ακολουθούν ένα ενιαίο πρότυπο και να είναι φιλικές προς το χρήστη, εύχρηστες στο χειρισμό, με απλά και κατανοητά μηνύματα, σχεδιασμένες με τρόπο που να τον οδηγούν στη σωστή ολοκλήρωση των λειτουργιών που πρόκειται να επιτελέσει.</w:t>
      </w:r>
    </w:p>
    <w:p w14:paraId="31375565" w14:textId="77777777" w:rsidR="001A7731" w:rsidRPr="00E2453F" w:rsidRDefault="001A7731" w:rsidP="00A11DC8">
      <w:pPr>
        <w:rPr>
          <w:i/>
          <w:iCs/>
        </w:rPr>
      </w:pPr>
      <w:r w:rsidRPr="00E2453F">
        <w:rPr>
          <w:i/>
          <w:iCs/>
        </w:rPr>
        <w:t>ε)</w:t>
      </w:r>
      <w:r w:rsidR="00096313">
        <w:rPr>
          <w:i/>
          <w:iCs/>
        </w:rPr>
        <w:tab/>
      </w:r>
      <w:proofErr w:type="spellStart"/>
      <w:r w:rsidRPr="00E2453F">
        <w:rPr>
          <w:i/>
          <w:iCs/>
        </w:rPr>
        <w:t>Ανακτησιμότητα</w:t>
      </w:r>
      <w:proofErr w:type="spellEnd"/>
      <w:r w:rsidRPr="00E2453F">
        <w:rPr>
          <w:i/>
          <w:iCs/>
        </w:rPr>
        <w:t xml:space="preserve"> (</w:t>
      </w:r>
      <w:proofErr w:type="spellStart"/>
      <w:r w:rsidRPr="00E2453F">
        <w:rPr>
          <w:i/>
          <w:iCs/>
        </w:rPr>
        <w:t>Recoverability</w:t>
      </w:r>
      <w:proofErr w:type="spellEnd"/>
      <w:r w:rsidRPr="00E2453F">
        <w:rPr>
          <w:i/>
          <w:iCs/>
        </w:rPr>
        <w:t>)</w:t>
      </w:r>
    </w:p>
    <w:p w14:paraId="32D3DA3C" w14:textId="77777777" w:rsidR="001A7731" w:rsidRPr="00C272BE" w:rsidRDefault="001A7731" w:rsidP="00A11DC8">
      <w:r w:rsidRPr="00C272BE">
        <w:t xml:space="preserve">Ο Ανάδοχος θα πρέπει να προδιαγράψει διαδικασίες εντοπισμού και ανίχνευσης λαθών, τα αποτελέσματα των οποίων θα καταγράφονται και θα δρομολογείται μια σειρά ενεργειών για τη διόρθωσή τους. Καθ’ όλη τη διάρκεια αυτής της διαδικασίας θα πρέπει να διασφαλιστεί η ακεραιότητα των δεδομένων με τρόπο που δεν θα επηρεάζεται η ομαλή και απρόσκοπτη λειτουργία των </w:t>
      </w:r>
      <w:proofErr w:type="spellStart"/>
      <w:r w:rsidRPr="00C272BE">
        <w:t>παρεχομένων</w:t>
      </w:r>
      <w:proofErr w:type="spellEnd"/>
      <w:r w:rsidRPr="00C272BE">
        <w:t xml:space="preserve"> υπηρεσιών.</w:t>
      </w:r>
    </w:p>
    <w:p w14:paraId="046801C6" w14:textId="77777777" w:rsidR="001A7731" w:rsidRPr="00E2453F" w:rsidRDefault="001A7731" w:rsidP="00A11DC8">
      <w:pPr>
        <w:rPr>
          <w:i/>
          <w:iCs/>
        </w:rPr>
      </w:pPr>
      <w:proofErr w:type="spellStart"/>
      <w:r w:rsidRPr="00E2453F">
        <w:rPr>
          <w:i/>
          <w:iCs/>
        </w:rPr>
        <w:t>στ</w:t>
      </w:r>
      <w:proofErr w:type="spellEnd"/>
      <w:r w:rsidRPr="00E2453F">
        <w:rPr>
          <w:i/>
          <w:iCs/>
        </w:rPr>
        <w:t>)</w:t>
      </w:r>
      <w:r w:rsidR="008704B7">
        <w:rPr>
          <w:i/>
          <w:iCs/>
        </w:rPr>
        <w:tab/>
      </w:r>
      <w:r w:rsidRPr="00E2453F">
        <w:rPr>
          <w:i/>
          <w:iCs/>
        </w:rPr>
        <w:t>Δυνατότητα συνεργασίας και ανταλλαγής περιεχομένου με τρίτα συστήματα</w:t>
      </w:r>
    </w:p>
    <w:p w14:paraId="2518B178" w14:textId="77777777" w:rsidR="001A7731" w:rsidRPr="00C272BE" w:rsidRDefault="001A7731" w:rsidP="00A11DC8">
      <w:r w:rsidRPr="00C272BE">
        <w:t xml:space="preserve">Το Σύστημα που πρόκειται να αναπτυχθεί θα έχει τη δυνατότητα ανταλλαγής περιεχομένου με τρίτα συστήματα (π.χ. ΗΔΙΚΑ) όπως με άλλες διαδικτυακές πύλες, </w:t>
      </w:r>
      <w:proofErr w:type="spellStart"/>
      <w:r w:rsidRPr="00C272BE">
        <w:t>ιστοχώρους</w:t>
      </w:r>
      <w:proofErr w:type="spellEnd"/>
      <w:r w:rsidRPr="00C272BE">
        <w:t xml:space="preserve"> κλπ. Η συνεργασία αφορά τόσο την εξαγωγή περιεχομένου όσο και την εισαγωγή από «τρίτες πηγές».</w:t>
      </w:r>
    </w:p>
    <w:p w14:paraId="3F5D0656" w14:textId="77777777" w:rsidR="001A7731" w:rsidRPr="00C272BE" w:rsidRDefault="001A7731" w:rsidP="00A11DC8">
      <w:r w:rsidRPr="00C272BE">
        <w:t>Το Σύστημα θα πρέπει να είναι δομημένο (</w:t>
      </w:r>
      <w:proofErr w:type="spellStart"/>
      <w:r w:rsidRPr="00C272BE">
        <w:t>modular</w:t>
      </w:r>
      <w:proofErr w:type="spellEnd"/>
      <w:r w:rsidRPr="00C272BE">
        <w:t>) κατά τέτοιο τρόπο, ούτως ώστε αφενός η δομή τους να αντανακλά τις λειτουργικές ιδιομορφίες των αντίστοιχων εργασιών, αφετέρου να είναι δυνατή η διασύνδεσή τους με άλλες εφαρμογές μέσω ανοιχτών προτύπων.</w:t>
      </w:r>
    </w:p>
    <w:p w14:paraId="6EC8DE7E" w14:textId="77777777" w:rsidR="001A7731" w:rsidRPr="00E2453F" w:rsidRDefault="001A7731" w:rsidP="00A11DC8">
      <w:pPr>
        <w:rPr>
          <w:i/>
          <w:iCs/>
        </w:rPr>
      </w:pPr>
      <w:r w:rsidRPr="00E2453F">
        <w:rPr>
          <w:i/>
          <w:iCs/>
        </w:rPr>
        <w:t>ζ)</w:t>
      </w:r>
      <w:r w:rsidR="008704B7">
        <w:rPr>
          <w:i/>
          <w:iCs/>
        </w:rPr>
        <w:tab/>
      </w:r>
      <w:r w:rsidRPr="00E2453F">
        <w:rPr>
          <w:i/>
          <w:iCs/>
        </w:rPr>
        <w:t>Υποστήριξη Διεθνών Προτύπων</w:t>
      </w:r>
    </w:p>
    <w:p w14:paraId="2B0C6C07" w14:textId="77777777" w:rsidR="001A7731" w:rsidRPr="00C272BE" w:rsidRDefault="001A7731" w:rsidP="00A11DC8">
      <w:r w:rsidRPr="00C272BE">
        <w:t>Ο Ανάδοχος θα πρέπει να είναι πιστοποιημένος και να τηρεί τα απαιτούμενα από τον κανονισμό μέτρα, πολιτικές και διαδικασίες ασφάλειας δεδομένων και επιχειρησιακής συνέχειας όπως καθορίζονται από τα εξής διεθνή πρότυπα και οδηγίες:</w:t>
      </w:r>
    </w:p>
    <w:p w14:paraId="169923E2" w14:textId="77777777" w:rsidR="005A491C" w:rsidRDefault="007C370F" w:rsidP="004C5788">
      <w:pPr>
        <w:pStyle w:val="26"/>
        <w:numPr>
          <w:ilvl w:val="2"/>
          <w:numId w:val="37"/>
        </w:numPr>
        <w:ind w:left="1026" w:hanging="459"/>
        <w:rPr>
          <w:rFonts w:eastAsia="SimSun"/>
        </w:rPr>
      </w:pPr>
      <w:r>
        <w:rPr>
          <w:rFonts w:eastAsia="SimSun"/>
        </w:rPr>
        <w:lastRenderedPageBreak/>
        <w:t xml:space="preserve">Το </w:t>
      </w:r>
      <w:r>
        <w:rPr>
          <w:rFonts w:eastAsia="SimSun"/>
          <w:lang w:val="en-US"/>
        </w:rPr>
        <w:t>ISO</w:t>
      </w:r>
      <w:r w:rsidRPr="00ED52BD">
        <w:rPr>
          <w:rFonts w:eastAsia="SimSun"/>
        </w:rPr>
        <w:t xml:space="preserve"> 9001 </w:t>
      </w:r>
      <w:r>
        <w:rPr>
          <w:rFonts w:eastAsia="SimSun"/>
        </w:rPr>
        <w:t>που αφορά στην Διαχείριση Ποιότητας</w:t>
      </w:r>
    </w:p>
    <w:p w14:paraId="0C0258B1" w14:textId="77777777" w:rsidR="00F81D3E" w:rsidRPr="00713D56" w:rsidRDefault="001A7731" w:rsidP="004C5788">
      <w:pPr>
        <w:pStyle w:val="26"/>
        <w:numPr>
          <w:ilvl w:val="2"/>
          <w:numId w:val="37"/>
        </w:numPr>
        <w:ind w:left="1026" w:hanging="459"/>
        <w:rPr>
          <w:rFonts w:eastAsia="SimSun"/>
        </w:rPr>
      </w:pPr>
      <w:r w:rsidRPr="00713D56">
        <w:rPr>
          <w:rFonts w:eastAsia="SimSun"/>
        </w:rPr>
        <w:t>Το ISO 27001 που αφορά στο βασικό διεθνές πρότυπο για την ασφάλεια πληροφοριών.</w:t>
      </w:r>
    </w:p>
    <w:p w14:paraId="5F4006E7" w14:textId="77777777" w:rsidR="001A7731" w:rsidRPr="00722E4F" w:rsidRDefault="001A7731" w:rsidP="00A11DC8">
      <w:pPr>
        <w:rPr>
          <w:i/>
          <w:iCs/>
        </w:rPr>
      </w:pPr>
      <w:r w:rsidRPr="00722E4F">
        <w:rPr>
          <w:i/>
          <w:iCs/>
        </w:rPr>
        <w:t>η)</w:t>
      </w:r>
      <w:r w:rsidR="00096313" w:rsidRPr="00722E4F">
        <w:rPr>
          <w:i/>
          <w:iCs/>
        </w:rPr>
        <w:tab/>
      </w:r>
      <w:r w:rsidRPr="00722E4F">
        <w:rPr>
          <w:i/>
          <w:iCs/>
        </w:rPr>
        <w:t>Εναρμόνιση με τον Κανονισμό (ΕΕ) 2016/679 (GDPR)</w:t>
      </w:r>
      <w:r w:rsidR="000514E3" w:rsidRPr="00722E4F">
        <w:rPr>
          <w:i/>
          <w:iCs/>
        </w:rPr>
        <w:t>, όπως ενσωματώθηκε στον ν.4624/2019</w:t>
      </w:r>
    </w:p>
    <w:p w14:paraId="3655BFE8" w14:textId="77777777" w:rsidR="00A72EF1" w:rsidRPr="00C272BE" w:rsidRDefault="001A7731" w:rsidP="00A11DC8">
      <w:r w:rsidRPr="00722E4F">
        <w:t>Ο Κανονισμός (EE) 2016/679 του Ευρωπαϊκού Κοινοβουλίου και τ</w:t>
      </w:r>
      <w:r w:rsidR="00AA4B7E" w:rsidRPr="00722E4F">
        <w:t xml:space="preserve">ου Συμβουλίου της 27ης Απρ 2016, όπως ενσωματώθηκε στην ελληνική νομοθεσία με τον ν.4624/2019, </w:t>
      </w:r>
      <w:r w:rsidRPr="00722E4F">
        <w:t>αναφέρεται στην προστασία των φυσικών προσώπων έναντι της επεξεργασίας των δεδομένων προσωπικού χαρακτήρα και στην ελεύθερη κυκλοφορία των δεδομένων αυτών και στην κατάργηση της οδηγίας 95/46/ΕΚ</w:t>
      </w:r>
      <w:r w:rsidR="008F7115" w:rsidRPr="00722E4F">
        <w:t>,</w:t>
      </w:r>
      <w:r w:rsidRPr="00722E4F">
        <w:t xml:space="preserve"> [Γενικός Κανονισμός για την προστασία Δεδομένων, General </w:t>
      </w:r>
      <w:proofErr w:type="spellStart"/>
      <w:r w:rsidRPr="00722E4F">
        <w:t>Data</w:t>
      </w:r>
      <w:proofErr w:type="spellEnd"/>
      <w:r w:rsidR="00AD0A5C" w:rsidRPr="00722E4F">
        <w:t xml:space="preserve"> Protection </w:t>
      </w:r>
      <w:proofErr w:type="spellStart"/>
      <w:r w:rsidR="00AD0A5C" w:rsidRPr="00722E4F">
        <w:t>Regulation</w:t>
      </w:r>
      <w:proofErr w:type="spellEnd"/>
      <w:r w:rsidR="00AD0A5C" w:rsidRPr="00722E4F">
        <w:t xml:space="preserve"> (GDPR)].</w:t>
      </w:r>
    </w:p>
    <w:p w14:paraId="12B00804" w14:textId="77777777" w:rsidR="001A7731" w:rsidRPr="00C272BE" w:rsidRDefault="00AD0A5C" w:rsidP="00A11DC8">
      <w:r>
        <w:t xml:space="preserve">Ο παραπάνω νόμος, </w:t>
      </w:r>
      <w:r w:rsidR="001A7731" w:rsidRPr="00C272BE">
        <w:t>αυξάνει σημαντικά τις υποχρεώσεις των δημόσιων και ιδιωτικών οργανισμών, ενώ το μέγεθος των προβλεπόμενων προστίμων μη συμμόρφωσης τον καθιστά κύριο μοχλό στην ανάπτυξη και του πληροφοριακού συστήματος του θέματος.</w:t>
      </w:r>
    </w:p>
    <w:p w14:paraId="0630480A" w14:textId="77777777" w:rsidR="001A7731" w:rsidRPr="00C272BE" w:rsidRDefault="001A7731" w:rsidP="00A11DC8">
      <w:r w:rsidRPr="00C272BE">
        <w:t>Οι κύριοι περιορισμοί και οι νέες υποχρεώσεις που θέτει o γενικός κανονισμός αφορούν στην:</w:t>
      </w:r>
    </w:p>
    <w:p w14:paraId="05485F29" w14:textId="77777777" w:rsidR="00F81D3E" w:rsidRPr="00713D56" w:rsidRDefault="001A7731" w:rsidP="004C5788">
      <w:pPr>
        <w:pStyle w:val="26"/>
        <w:numPr>
          <w:ilvl w:val="2"/>
          <w:numId w:val="37"/>
        </w:numPr>
        <w:ind w:left="1026" w:hanging="396"/>
        <w:rPr>
          <w:rFonts w:eastAsia="SimSun"/>
        </w:rPr>
      </w:pPr>
      <w:r w:rsidRPr="00713D56">
        <w:rPr>
          <w:rFonts w:eastAsia="SimSun"/>
        </w:rPr>
        <w:t>Επεξεργασία προσωπικών δεδομένων σε όλο τον κύκλο ζωής τους, από την συλλογή έως και την καταστροφή τους.</w:t>
      </w:r>
    </w:p>
    <w:p w14:paraId="44774BDC" w14:textId="77777777" w:rsidR="00F81D3E" w:rsidRPr="00713D56" w:rsidRDefault="001A7731" w:rsidP="004C5788">
      <w:pPr>
        <w:pStyle w:val="26"/>
        <w:numPr>
          <w:ilvl w:val="2"/>
          <w:numId w:val="37"/>
        </w:numPr>
        <w:ind w:left="1026" w:hanging="396"/>
        <w:rPr>
          <w:rFonts w:eastAsia="SimSun"/>
        </w:rPr>
      </w:pPr>
      <w:r w:rsidRPr="00713D56">
        <w:rPr>
          <w:rFonts w:eastAsia="SimSun"/>
        </w:rPr>
        <w:t>Δυνατότητα μεταφοράς τους σε άλλες χώρες.</w:t>
      </w:r>
    </w:p>
    <w:p w14:paraId="2FA617F5" w14:textId="77777777" w:rsidR="00F81D3E" w:rsidRPr="00713D56" w:rsidRDefault="001A7731" w:rsidP="004C5788">
      <w:pPr>
        <w:pStyle w:val="26"/>
        <w:numPr>
          <w:ilvl w:val="2"/>
          <w:numId w:val="37"/>
        </w:numPr>
        <w:ind w:left="1026" w:hanging="396"/>
        <w:rPr>
          <w:rFonts w:eastAsia="SimSun"/>
        </w:rPr>
      </w:pPr>
      <w:r w:rsidRPr="00713D56">
        <w:rPr>
          <w:rFonts w:eastAsia="SimSun"/>
        </w:rPr>
        <w:t>Προστασία δικαιωμάτων φυσικών προσώπων.</w:t>
      </w:r>
    </w:p>
    <w:p w14:paraId="11F1CE19" w14:textId="77777777" w:rsidR="00F81D3E" w:rsidRPr="00713D56" w:rsidRDefault="001A7731" w:rsidP="004C5788">
      <w:pPr>
        <w:pStyle w:val="26"/>
        <w:numPr>
          <w:ilvl w:val="2"/>
          <w:numId w:val="37"/>
        </w:numPr>
        <w:ind w:left="1026" w:hanging="396"/>
        <w:rPr>
          <w:rFonts w:eastAsia="SimSun"/>
        </w:rPr>
      </w:pPr>
      <w:r w:rsidRPr="00713D56">
        <w:rPr>
          <w:rFonts w:eastAsia="SimSun"/>
        </w:rPr>
        <w:t>Ασφάλεια προσωπικών δεδομένων (εμπιστευτικότητα, ακεραιότητα, διαθεσιμότητα).</w:t>
      </w:r>
    </w:p>
    <w:p w14:paraId="047C627D" w14:textId="77777777" w:rsidR="001A7731" w:rsidRPr="00713D56" w:rsidRDefault="001A7731" w:rsidP="004C5788">
      <w:pPr>
        <w:pStyle w:val="26"/>
        <w:numPr>
          <w:ilvl w:val="2"/>
          <w:numId w:val="37"/>
        </w:numPr>
        <w:ind w:left="1026" w:hanging="396"/>
        <w:rPr>
          <w:rFonts w:eastAsia="SimSun"/>
        </w:rPr>
      </w:pPr>
      <w:r w:rsidRPr="00713D56">
        <w:rPr>
          <w:rFonts w:eastAsia="SimSun"/>
        </w:rPr>
        <w:t>Ενέργειες γνωστοποίησης που οφείλει να κάνει ο οργανισμός σε περίπτωση παραβίασης.</w:t>
      </w:r>
    </w:p>
    <w:p w14:paraId="32DAFAE0" w14:textId="77777777" w:rsidR="001A7731" w:rsidRPr="00C272BE" w:rsidRDefault="001A7731" w:rsidP="000514E3">
      <w:r w:rsidRPr="00C272BE">
        <w:t>Απορρέουσες μελλοντικές υποχρεώσεις του αναδόχου είναι οι κάτωθι:</w:t>
      </w:r>
    </w:p>
    <w:p w14:paraId="15D73653" w14:textId="77777777" w:rsidR="00F81D3E" w:rsidRPr="00C272BE" w:rsidRDefault="001A7731" w:rsidP="004C5788">
      <w:pPr>
        <w:pStyle w:val="26"/>
        <w:numPr>
          <w:ilvl w:val="0"/>
          <w:numId w:val="23"/>
        </w:numPr>
        <w:tabs>
          <w:tab w:val="left" w:pos="1080"/>
        </w:tabs>
        <w:ind w:left="990"/>
      </w:pPr>
      <w:r w:rsidRPr="00C272BE">
        <w:t>Να υιοθετήσει στην εγκατάσταση των ΣΔΒΔ και του κώδικα όλες τις αρχές του κανονισμού.</w:t>
      </w:r>
    </w:p>
    <w:p w14:paraId="7C4BC48C" w14:textId="77777777" w:rsidR="00F81D3E" w:rsidRPr="00713D56" w:rsidRDefault="001A7731" w:rsidP="004C5788">
      <w:pPr>
        <w:pStyle w:val="26"/>
        <w:numPr>
          <w:ilvl w:val="2"/>
          <w:numId w:val="37"/>
        </w:numPr>
        <w:ind w:left="1026" w:hanging="396"/>
        <w:rPr>
          <w:rFonts w:eastAsia="SimSun"/>
        </w:rPr>
      </w:pPr>
      <w:r w:rsidRPr="00713D56">
        <w:rPr>
          <w:rFonts w:eastAsia="SimSun"/>
        </w:rPr>
        <w:t xml:space="preserve">Να τηρεί τις βασικές αρχές προστασίας των προσωπικών δεδομένων, δηλαδή να τα συλλέγει για συγκεκριμένο νόμιμο σκοπό και μόνο όσα εξ’ αυτών είναι απαραίτητα, να μην τα </w:t>
      </w:r>
      <w:r w:rsidR="00AD0A5C">
        <w:rPr>
          <w:rFonts w:eastAsia="SimSun"/>
        </w:rPr>
        <w:t>υποβάλει</w:t>
      </w:r>
      <w:r w:rsidRPr="00713D56">
        <w:rPr>
          <w:rFonts w:eastAsia="SimSun"/>
        </w:rPr>
        <w:t xml:space="preserve"> σε περαιτέρω επεξεργασία κατά τρόπο ασύμβατο με το σκοπό, να τα </w:t>
      </w:r>
      <w:proofErr w:type="spellStart"/>
      <w:r w:rsidRPr="00713D56">
        <w:rPr>
          <w:rFonts w:eastAsia="SimSun"/>
        </w:rPr>
        <w:t>επικαιροποιεί</w:t>
      </w:r>
      <w:proofErr w:type="spellEnd"/>
      <w:r w:rsidRPr="00713D56">
        <w:rPr>
          <w:rFonts w:eastAsia="SimSun"/>
        </w:rPr>
        <w:t>, να τα αποθηκεύει για το ελάχιστο χρονικό διάστημα που απαιτείται, να λαμβάνει κατά περίπτωση την ελεύθερη και σαφή συγκατάθεση των φυσικών προσώπων.</w:t>
      </w:r>
    </w:p>
    <w:p w14:paraId="01C02A1F" w14:textId="77777777" w:rsidR="00F81D3E" w:rsidRPr="00713D56" w:rsidRDefault="001A7731" w:rsidP="004C5788">
      <w:pPr>
        <w:pStyle w:val="26"/>
        <w:numPr>
          <w:ilvl w:val="2"/>
          <w:numId w:val="37"/>
        </w:numPr>
        <w:ind w:left="1026" w:hanging="459"/>
        <w:rPr>
          <w:rFonts w:eastAsia="SimSun"/>
        </w:rPr>
      </w:pPr>
      <w:r w:rsidRPr="00713D56">
        <w:rPr>
          <w:rFonts w:eastAsia="SimSun"/>
        </w:rPr>
        <w:t>Να τα μεταφέρει σε χώρες εκτός ΕΕ μόνον υπό συγκεκριμένες προϋποθέσεις.</w:t>
      </w:r>
    </w:p>
    <w:p w14:paraId="441C9318" w14:textId="77777777" w:rsidR="00F81D3E" w:rsidRPr="00713D56" w:rsidRDefault="001A7731" w:rsidP="004C5788">
      <w:pPr>
        <w:pStyle w:val="26"/>
        <w:numPr>
          <w:ilvl w:val="2"/>
          <w:numId w:val="37"/>
        </w:numPr>
        <w:ind w:left="1026" w:hanging="459"/>
        <w:rPr>
          <w:rFonts w:eastAsia="SimSun"/>
        </w:rPr>
      </w:pPr>
      <w:r w:rsidRPr="00713D56">
        <w:rPr>
          <w:rFonts w:eastAsia="SimSun"/>
        </w:rPr>
        <w:t>Να υποστηρίξει την ανάπτυξη λογισμικού για την έγκαιρη και δωρεάν ανταπόκριση σε αιτήματα όπως:</w:t>
      </w:r>
    </w:p>
    <w:p w14:paraId="1743E387" w14:textId="77777777" w:rsidR="00F81D3E" w:rsidRPr="00C272BE" w:rsidRDefault="001A7731" w:rsidP="004C5788">
      <w:pPr>
        <w:pStyle w:val="26"/>
        <w:numPr>
          <w:ilvl w:val="2"/>
          <w:numId w:val="40"/>
        </w:numPr>
      </w:pPr>
      <w:r w:rsidRPr="00C272BE">
        <w:t>Ανάκληση συγκατάθεσης.</w:t>
      </w:r>
    </w:p>
    <w:p w14:paraId="227C7A6D" w14:textId="77777777" w:rsidR="00F81D3E" w:rsidRPr="00C272BE" w:rsidRDefault="001A7731" w:rsidP="004C5788">
      <w:pPr>
        <w:pStyle w:val="26"/>
        <w:numPr>
          <w:ilvl w:val="2"/>
          <w:numId w:val="40"/>
        </w:numPr>
      </w:pPr>
      <w:r w:rsidRPr="00C272BE">
        <w:t>Πρόσβαση στα δεδομένα.</w:t>
      </w:r>
    </w:p>
    <w:p w14:paraId="1C716CE9" w14:textId="77777777" w:rsidR="00F81D3E" w:rsidRPr="00C272BE" w:rsidRDefault="001A7731" w:rsidP="004C5788">
      <w:pPr>
        <w:pStyle w:val="26"/>
        <w:numPr>
          <w:ilvl w:val="2"/>
          <w:numId w:val="40"/>
        </w:numPr>
      </w:pPr>
      <w:r w:rsidRPr="00C272BE">
        <w:t>Διόρθωση και διαγραφή δεδομένων.</w:t>
      </w:r>
    </w:p>
    <w:p w14:paraId="466BDACB" w14:textId="77777777" w:rsidR="00F81D3E" w:rsidRPr="00C272BE" w:rsidRDefault="001A7731" w:rsidP="004C5788">
      <w:pPr>
        <w:pStyle w:val="26"/>
        <w:numPr>
          <w:ilvl w:val="2"/>
          <w:numId w:val="40"/>
        </w:numPr>
      </w:pPr>
      <w:r w:rsidRPr="00C272BE">
        <w:t>Περιορισμό επεξεργασίας.</w:t>
      </w:r>
    </w:p>
    <w:p w14:paraId="32B587C5" w14:textId="77777777" w:rsidR="00F81D3E" w:rsidRPr="00C272BE" w:rsidRDefault="001A7731" w:rsidP="004C5788">
      <w:pPr>
        <w:pStyle w:val="26"/>
        <w:numPr>
          <w:ilvl w:val="2"/>
          <w:numId w:val="40"/>
        </w:numPr>
      </w:pPr>
      <w:r w:rsidRPr="00C272BE">
        <w:t>Παράδοση των δεδομένων σε ηλεκτρονική μορφή.</w:t>
      </w:r>
    </w:p>
    <w:p w14:paraId="79266B3A" w14:textId="77777777" w:rsidR="00F81D3E" w:rsidRPr="00C272BE" w:rsidRDefault="001A7731" w:rsidP="004C5788">
      <w:pPr>
        <w:pStyle w:val="26"/>
        <w:numPr>
          <w:ilvl w:val="2"/>
          <w:numId w:val="40"/>
        </w:numPr>
      </w:pPr>
      <w:r w:rsidRPr="00C272BE">
        <w:t>Μεταφορά των δεδομένων σε άλλο φορέα.</w:t>
      </w:r>
    </w:p>
    <w:p w14:paraId="51EC8808" w14:textId="77777777" w:rsidR="00F81D3E" w:rsidRPr="00713D56" w:rsidRDefault="001A7731" w:rsidP="004C5788">
      <w:pPr>
        <w:pStyle w:val="26"/>
        <w:numPr>
          <w:ilvl w:val="2"/>
          <w:numId w:val="37"/>
        </w:numPr>
        <w:ind w:left="1026" w:hanging="459"/>
        <w:rPr>
          <w:rFonts w:eastAsia="SimSun"/>
        </w:rPr>
      </w:pPr>
      <w:r w:rsidRPr="00713D56">
        <w:rPr>
          <w:rFonts w:eastAsia="SimSun"/>
        </w:rPr>
        <w:t>Να γνωστοποιεί κατάλληλα και εγκαίρως στα φυσικά πρόσωπα τα δικαιώματά τους.</w:t>
      </w:r>
    </w:p>
    <w:p w14:paraId="7A2B6D66" w14:textId="77777777" w:rsidR="00F81D3E" w:rsidRPr="00713D56" w:rsidRDefault="001A7731" w:rsidP="004C5788">
      <w:pPr>
        <w:pStyle w:val="26"/>
        <w:numPr>
          <w:ilvl w:val="2"/>
          <w:numId w:val="37"/>
        </w:numPr>
        <w:ind w:left="1026" w:hanging="459"/>
        <w:rPr>
          <w:rFonts w:eastAsia="SimSun"/>
        </w:rPr>
      </w:pPr>
      <w:r w:rsidRPr="00713D56">
        <w:rPr>
          <w:rFonts w:eastAsia="SimSun"/>
        </w:rPr>
        <w:t>Να εξασφαλίσει τα προσωπικά δεδομένα σε όλο το κύκλο ζωής τους.</w:t>
      </w:r>
    </w:p>
    <w:p w14:paraId="6F10E1BB" w14:textId="77777777" w:rsidR="00F81D3E" w:rsidRPr="00713D56" w:rsidRDefault="001A7731" w:rsidP="004C5788">
      <w:pPr>
        <w:pStyle w:val="26"/>
        <w:numPr>
          <w:ilvl w:val="2"/>
          <w:numId w:val="37"/>
        </w:numPr>
        <w:ind w:left="1026" w:hanging="459"/>
        <w:rPr>
          <w:rFonts w:eastAsia="SimSun"/>
        </w:rPr>
      </w:pPr>
      <w:r w:rsidRPr="00713D56">
        <w:rPr>
          <w:rFonts w:eastAsia="SimSun"/>
        </w:rPr>
        <w:t>Να τηρεί αρχείο και να γνωστοποιεί κάθε παραβίαση των δεδομένων εντός 72 ωρών στην Αρχή Προστασίας Δεδομένων Προσωπικού Χαρακτήρα και στα φυσικά πρόσωπα με απευθείας ενημέρωση ή δημόσια ανακοίνωση.</w:t>
      </w:r>
    </w:p>
    <w:p w14:paraId="75B0B08D" w14:textId="77777777" w:rsidR="00F81D3E" w:rsidRPr="00713D56" w:rsidRDefault="001A7731" w:rsidP="004C5788">
      <w:pPr>
        <w:pStyle w:val="26"/>
        <w:numPr>
          <w:ilvl w:val="2"/>
          <w:numId w:val="37"/>
        </w:numPr>
        <w:ind w:left="1026" w:hanging="459"/>
        <w:rPr>
          <w:rFonts w:eastAsia="SimSun"/>
        </w:rPr>
      </w:pPr>
      <w:r w:rsidRPr="00713D56">
        <w:rPr>
          <w:rFonts w:eastAsia="SimSun"/>
        </w:rPr>
        <w:t>Να αποδεικνύει ότι τηρεί όλες τις απαιτήσεις του Κανονισμού (EE) 2016/679 του Ευρωπαϊκού Κοινοβουλίου (GDPR).</w:t>
      </w:r>
    </w:p>
    <w:p w14:paraId="1672078A" w14:textId="77777777" w:rsidR="00F81D3E" w:rsidRPr="00713D56" w:rsidRDefault="001A7731" w:rsidP="004C5788">
      <w:pPr>
        <w:pStyle w:val="26"/>
        <w:numPr>
          <w:ilvl w:val="2"/>
          <w:numId w:val="37"/>
        </w:numPr>
        <w:ind w:left="1026" w:hanging="459"/>
        <w:rPr>
          <w:rFonts w:eastAsia="SimSun"/>
        </w:rPr>
      </w:pPr>
      <w:r w:rsidRPr="00713D56">
        <w:rPr>
          <w:rFonts w:eastAsia="SimSun"/>
        </w:rPr>
        <w:t>Να δίνει πρόσβαση στα προσωπικά δεδομένα σε συνεργάτες του και μόνο υπό συγκεκριμένες συνθήκες και εφόσον αυτοί αποδεικνύουν τη συμμόρφωσή τους με τον GDPR.</w:t>
      </w:r>
    </w:p>
    <w:p w14:paraId="2F97E56B" w14:textId="77777777" w:rsidR="00811E87" w:rsidRPr="00C272BE" w:rsidRDefault="001A7731" w:rsidP="00A11DC8">
      <w:r w:rsidRPr="00C272BE">
        <w:t>Για την εναρμόνιση του ΠΣ ΟΠΣΥΕΔ με τον Κανονισμό (EE) 2016/679 του Ευρωπαϊκού Κοινοβουλίου και του Συμβουλίου της 27ης Απρ 2016</w:t>
      </w:r>
      <w:r w:rsidR="000514E3" w:rsidRPr="00722E4F">
        <w:t>, όπως ενσωματώθηκε στο ελληνικό δίκαιο με τον ν.4624/2019,</w:t>
      </w:r>
      <w:r w:rsidRPr="00722E4F">
        <w:t xml:space="preserve"> κρίνεται </w:t>
      </w:r>
      <w:r w:rsidRPr="00722E4F">
        <w:lastRenderedPageBreak/>
        <w:t>απαραίτητο η ένταξη νομικού συμβούλου στο Έργο από την πλευρά του αναδόχου μέχρι την</w:t>
      </w:r>
      <w:r w:rsidRPr="00C272BE">
        <w:t xml:space="preserve"> παράδοση του.</w:t>
      </w:r>
    </w:p>
    <w:p w14:paraId="7148FAC2" w14:textId="77777777" w:rsidR="0081691F" w:rsidRDefault="0076533D" w:rsidP="00DF10F7">
      <w:pPr>
        <w:pStyle w:val="4"/>
      </w:pPr>
      <w:r>
        <w:t>1.</w:t>
      </w:r>
      <w:r w:rsidR="00A07241">
        <w:t>4</w:t>
      </w:r>
      <w:r w:rsidR="001A7731" w:rsidRPr="00713D56">
        <w:t xml:space="preserve"> Μεθοδολογία Υλοποίησης</w:t>
      </w:r>
    </w:p>
    <w:p w14:paraId="17C8C9DB" w14:textId="42D580FB" w:rsidR="00B06A95" w:rsidRDefault="00B06A95" w:rsidP="00230422">
      <w:r>
        <w:t>Οι οικονομικοί φορείς θα πρέπει να προτείνουν κατάλληλη μεθοδολογία για την επίτευξη των στόχων του έργου, σ</w:t>
      </w:r>
      <w:r w:rsidRPr="00B650F5">
        <w:t>ύ</w:t>
      </w:r>
      <w:r>
        <w:t xml:space="preserve">μφωνα με όσα προβλέπονται στο χρονοδιάγραμμα υλοποίησης της </w:t>
      </w:r>
      <w:r w:rsidR="007A0CA0">
        <w:fldChar w:fldCharType="begin"/>
      </w:r>
      <w:r w:rsidR="007A0CA0">
        <w:instrText xml:space="preserve"> REF _Ref67401260 \h </w:instrText>
      </w:r>
      <w:r w:rsidR="00B650F5">
        <w:instrText xml:space="preserve"> \* MERGEFORMAT </w:instrText>
      </w:r>
      <w:r w:rsidR="007A0CA0">
        <w:fldChar w:fldCharType="separate"/>
      </w:r>
      <w:r w:rsidR="00AC1FD3">
        <w:t>1.</w:t>
      </w:r>
      <w:r w:rsidR="00AC1FD3" w:rsidRPr="000C3ABB">
        <w:t>6</w:t>
      </w:r>
      <w:r w:rsidR="00AC1FD3" w:rsidRPr="00713D56">
        <w:t xml:space="preserve"> </w:t>
      </w:r>
      <w:r w:rsidR="00AC1FD3">
        <w:t>Φάσεις Υλοποίησης Έργου - Παραδοτέα</w:t>
      </w:r>
      <w:r w:rsidR="007A0CA0">
        <w:fldChar w:fldCharType="end"/>
      </w:r>
    </w:p>
    <w:p w14:paraId="0CF4A743" w14:textId="3FDDD585" w:rsidR="00B06A95" w:rsidRPr="00B06A95" w:rsidRDefault="00B06A95" w:rsidP="00B06A95">
      <w:r>
        <w:t xml:space="preserve">Για τον καλύτερο συντονισμό του έργου πρέπει να εφαρμοσθούν μεθοδολογίες οργάνωσης και διαχείρισης έργων (Project </w:t>
      </w:r>
      <w:proofErr w:type="spellStart"/>
      <w:r>
        <w:t>Management</w:t>
      </w:r>
      <w:proofErr w:type="spellEnd"/>
      <w:r>
        <w:t xml:space="preserve">), διασφάλισης ποιότητας (Quality </w:t>
      </w:r>
      <w:proofErr w:type="spellStart"/>
      <w:r>
        <w:t>Assurance</w:t>
      </w:r>
      <w:proofErr w:type="spellEnd"/>
      <w:r>
        <w:t>), διαχείρισης του ρίσκου (</w:t>
      </w:r>
      <w:proofErr w:type="spellStart"/>
      <w:r>
        <w:t>Risk</w:t>
      </w:r>
      <w:proofErr w:type="spellEnd"/>
      <w:r>
        <w:t xml:space="preserve"> </w:t>
      </w:r>
      <w:proofErr w:type="spellStart"/>
      <w:r>
        <w:t>Management</w:t>
      </w:r>
      <w:proofErr w:type="spellEnd"/>
      <w:r>
        <w:t>) και διαχείρισης των αλλαγών (</w:t>
      </w:r>
      <w:proofErr w:type="spellStart"/>
      <w:r>
        <w:t>Change</w:t>
      </w:r>
      <w:proofErr w:type="spellEnd"/>
      <w:r>
        <w:t xml:space="preserve"> </w:t>
      </w:r>
      <w:proofErr w:type="spellStart"/>
      <w:r>
        <w:t>Management</w:t>
      </w:r>
      <w:proofErr w:type="spellEnd"/>
      <w:r>
        <w:t>). Οι μεθοδολογίες αυτές, δημιουργούν ένα στιβαρό μηχανισμό σωστού προγραμματισμού, υλοποίησης και ελέγχου της πορείας του έργου. Οι οικονομικοί φορείς καλούνται να περιγράψουν τις μεθόδους που θα χρησιμοποιήσουν σε όλα τα στάδια της εξέλιξης του έργου.</w:t>
      </w:r>
    </w:p>
    <w:p w14:paraId="20C15A82" w14:textId="77777777" w:rsidR="00326BC0" w:rsidRPr="00713D56" w:rsidRDefault="00036502" w:rsidP="00DF10F7">
      <w:pPr>
        <w:pStyle w:val="4"/>
      </w:pPr>
      <w:r>
        <w:t>1.</w:t>
      </w:r>
      <w:r w:rsidR="00A07241">
        <w:t>4</w:t>
      </w:r>
      <w:r w:rsidR="001A7731" w:rsidRPr="00713D56">
        <w:t xml:space="preserve">.1 Ομάδα Έργου/Σχήμα Διοίκησης της Σύμβασης </w:t>
      </w:r>
    </w:p>
    <w:p w14:paraId="34B9E44D" w14:textId="77777777" w:rsidR="003A2490" w:rsidRDefault="001A7731" w:rsidP="00A11DC8">
      <w:r w:rsidRPr="00C272BE">
        <w:t>Ο Ανάδοχος υποχρεούται να υποβάλλει στην προσφορά του (στον φάκελο “ΤΕΧΝΙΚΗ ΠΡΟΣΦΟΡΑ”)</w:t>
      </w:r>
      <w:r w:rsidR="009D00AF" w:rsidRPr="00C272BE">
        <w:t>,</w:t>
      </w:r>
      <w:r w:rsidRPr="00C272BE">
        <w:t xml:space="preserve"> ολοκληρωμένη πρόταση για το σχήμα διοίκησης, την οργάνωση και τον προγραμματισμό του έργου, το προσωπικό που θα διαθέσει για τη διοίκηση και υλοποίηση του έργου, καθώς και το αντικείμενο και το χρόνο απασχόλησής του στο έργο. </w:t>
      </w:r>
    </w:p>
    <w:p w14:paraId="4E2AB8F4" w14:textId="77777777" w:rsidR="001A7731" w:rsidRPr="00C272BE" w:rsidRDefault="001A7731" w:rsidP="00A11DC8">
      <w:pPr>
        <w:rPr>
          <w:szCs w:val="22"/>
        </w:rPr>
      </w:pPr>
      <w:r w:rsidRPr="00C272BE">
        <w:t>Τυχόν αλλαγή του προσωπικού θα τελεί υπό την έγκριση της Αναθέτουσας Αρχής, κατόπιν γνωμοδοτήσεως της αρμόδιας Επιτροπής Παρακολούθησης και Παραλαβής (ΕΠΠΕ).</w:t>
      </w:r>
    </w:p>
    <w:p w14:paraId="580648D9" w14:textId="77777777" w:rsidR="001A7731" w:rsidRDefault="001A7731" w:rsidP="00A11DC8">
      <w:r w:rsidRPr="00C272BE">
        <w:t>Η αναφερόμενη Επιτροπή θα έχει την κύρια ευθύνη επίβλεψης και ελέγχου της πορείας ανάπτυξης και υλοποίησης του έργου, ενώ την κύρια ευθύνη υλοποίησης του έργου την έχει ο Ανάδοχος.</w:t>
      </w:r>
    </w:p>
    <w:p w14:paraId="04258F5E" w14:textId="77777777" w:rsidR="00326BC0" w:rsidRPr="00713D56" w:rsidRDefault="003B18FB" w:rsidP="006634B0">
      <w:r>
        <w:t>α)</w:t>
      </w:r>
      <w:r>
        <w:tab/>
      </w:r>
      <w:r w:rsidR="001A7731" w:rsidRPr="00713D56">
        <w:t>Υπεύθυνος Έργου &amp; Αναπληρωτής Υπεύθυνος Έργου</w:t>
      </w:r>
    </w:p>
    <w:p w14:paraId="2FF9B728" w14:textId="77777777" w:rsidR="001A7731" w:rsidRPr="00C272BE" w:rsidRDefault="001A7731" w:rsidP="00A11DC8">
      <w:r w:rsidRPr="00C272BE">
        <w:t>Ο υποψήφιος Ανάδοχος υποχρεούται να καθορίσει στην Προσφορά του τα στελέχη που θα αναλάβουν τους ρόλους:</w:t>
      </w:r>
    </w:p>
    <w:p w14:paraId="19F4413E" w14:textId="77777777" w:rsidR="00F81D3E" w:rsidRPr="00713D56" w:rsidRDefault="001A7731" w:rsidP="004C5788">
      <w:pPr>
        <w:pStyle w:val="26"/>
        <w:numPr>
          <w:ilvl w:val="2"/>
          <w:numId w:val="37"/>
        </w:numPr>
        <w:ind w:left="1026" w:hanging="459"/>
        <w:rPr>
          <w:rFonts w:eastAsia="SimSun"/>
        </w:rPr>
      </w:pPr>
      <w:r w:rsidRPr="00713D56">
        <w:rPr>
          <w:rFonts w:eastAsia="SimSun"/>
        </w:rPr>
        <w:t>του Υπεύθυνου Έργου</w:t>
      </w:r>
    </w:p>
    <w:p w14:paraId="4A77947B" w14:textId="77777777" w:rsidR="00F81D3E" w:rsidRDefault="001A7731" w:rsidP="004C5788">
      <w:pPr>
        <w:pStyle w:val="26"/>
        <w:numPr>
          <w:ilvl w:val="2"/>
          <w:numId w:val="37"/>
        </w:numPr>
        <w:ind w:left="1026" w:hanging="459"/>
        <w:rPr>
          <w:rFonts w:eastAsia="SimSun"/>
        </w:rPr>
      </w:pPr>
      <w:r w:rsidRPr="00713D56">
        <w:rPr>
          <w:rFonts w:eastAsia="SimSun"/>
        </w:rPr>
        <w:t>του αναπληρωτή Υπεύθυνου Έργου.</w:t>
      </w:r>
    </w:p>
    <w:p w14:paraId="68880BEC" w14:textId="77777777" w:rsidR="00B06A95" w:rsidRDefault="00B06A95" w:rsidP="00B06A95">
      <w:pPr>
        <w:pStyle w:val="26"/>
        <w:ind w:left="0"/>
        <w:rPr>
          <w:rFonts w:eastAsia="SimSun"/>
        </w:rPr>
      </w:pPr>
    </w:p>
    <w:p w14:paraId="463E4363" w14:textId="25516733" w:rsidR="00B06A95" w:rsidRPr="00B06A95" w:rsidRDefault="00B06A95" w:rsidP="00B06A95">
      <w:pPr>
        <w:pStyle w:val="26"/>
        <w:ind w:left="0"/>
        <w:rPr>
          <w:rFonts w:eastAsia="SimSun"/>
        </w:rPr>
      </w:pPr>
      <w:r w:rsidRPr="00B06A95">
        <w:rPr>
          <w:rFonts w:eastAsia="SimSun"/>
        </w:rPr>
        <w:t>Οι ελάχιστες απαιτήσεις για τον Υπεύθυνο και τον Αναπληρωτή Υπεύ</w:t>
      </w:r>
      <w:r w:rsidR="003A453D">
        <w:rPr>
          <w:rFonts w:eastAsia="SimSun"/>
        </w:rPr>
        <w:t xml:space="preserve">θυνο Έργου βρίσκονται στην </w:t>
      </w:r>
      <w:r w:rsidRPr="003A453D">
        <w:rPr>
          <w:rFonts w:asciiTheme="minorHAnsi" w:hAnsiTheme="minorHAnsi" w:cstheme="minorHAnsi"/>
          <w:szCs w:val="22"/>
        </w:rPr>
        <w:t>παρ.</w:t>
      </w:r>
      <w:r w:rsidRPr="00882BA2">
        <w:rPr>
          <w:rFonts w:asciiTheme="minorHAnsi" w:hAnsiTheme="minorHAnsi" w:cstheme="minorHAnsi"/>
          <w:b/>
          <w:szCs w:val="22"/>
        </w:rPr>
        <w:t xml:space="preserve"> </w:t>
      </w:r>
      <w:r w:rsidR="00DC38AB">
        <w:fldChar w:fldCharType="begin"/>
      </w:r>
      <w:r w:rsidR="00DC38AB">
        <w:instrText xml:space="preserve"> REF _Ref54960296 \h  \* MERGEFORMAT </w:instrText>
      </w:r>
      <w:r w:rsidR="00DC38AB">
        <w:fldChar w:fldCharType="separate"/>
      </w:r>
      <w:r w:rsidR="00AC1FD3" w:rsidRPr="00AC1FD3">
        <w:rPr>
          <w:rFonts w:asciiTheme="minorHAnsi" w:hAnsiTheme="minorHAnsi" w:cstheme="minorHAnsi"/>
          <w:szCs w:val="22"/>
        </w:rPr>
        <w:t>2.2.6</w:t>
      </w:r>
      <w:r w:rsidR="00AC1FD3" w:rsidRPr="00AC1FD3">
        <w:rPr>
          <w:rFonts w:asciiTheme="minorHAnsi" w:hAnsiTheme="minorHAnsi" w:cstheme="minorHAnsi"/>
          <w:szCs w:val="22"/>
        </w:rPr>
        <w:tab/>
        <w:t>Τεχνική και επαγγελματική ικανότητα</w:t>
      </w:r>
      <w:r w:rsidR="00DC38AB">
        <w:fldChar w:fldCharType="end"/>
      </w:r>
      <w:r w:rsidRPr="00B06A95">
        <w:rPr>
          <w:rFonts w:asciiTheme="minorHAnsi" w:hAnsiTheme="minorHAnsi" w:cstheme="minorHAnsi"/>
          <w:szCs w:val="22"/>
        </w:rPr>
        <w:t xml:space="preserve"> - (β)</w:t>
      </w:r>
      <w:r w:rsidRPr="00B06A95">
        <w:rPr>
          <w:rFonts w:eastAsia="SimSun"/>
        </w:rPr>
        <w:t>.</w:t>
      </w:r>
    </w:p>
    <w:p w14:paraId="5DAC00F5" w14:textId="77777777" w:rsidR="00B06A95" w:rsidRDefault="00B06A95" w:rsidP="00B06A95">
      <w:pPr>
        <w:pStyle w:val="26"/>
        <w:rPr>
          <w:rFonts w:eastAsia="SimSun"/>
        </w:rPr>
      </w:pPr>
    </w:p>
    <w:p w14:paraId="2AADA899" w14:textId="77777777" w:rsidR="00B06A95" w:rsidRPr="00B06A95" w:rsidRDefault="00B06A95" w:rsidP="00B06A95">
      <w:pPr>
        <w:pStyle w:val="26"/>
        <w:rPr>
          <w:rFonts w:eastAsia="SimSun"/>
        </w:rPr>
      </w:pPr>
      <w:r w:rsidRPr="00B06A95">
        <w:rPr>
          <w:rFonts w:eastAsia="SimSun"/>
        </w:rPr>
        <w:t xml:space="preserve">Συγκεκριμένα για τα δύο ανωτέρω στελέχη: </w:t>
      </w:r>
    </w:p>
    <w:p w14:paraId="6329B724" w14:textId="77777777" w:rsidR="00B06A95" w:rsidRPr="00B06A95" w:rsidRDefault="00B06A95" w:rsidP="004C5788">
      <w:pPr>
        <w:pStyle w:val="26"/>
        <w:numPr>
          <w:ilvl w:val="2"/>
          <w:numId w:val="37"/>
        </w:numPr>
        <w:ind w:left="1026" w:hanging="459"/>
        <w:rPr>
          <w:rFonts w:eastAsia="SimSun"/>
        </w:rPr>
      </w:pPr>
      <w:r w:rsidRPr="00B06A95">
        <w:rPr>
          <w:rFonts w:eastAsia="SimSun"/>
        </w:rPr>
        <w:t xml:space="preserve">Να </w:t>
      </w:r>
      <w:proofErr w:type="spellStart"/>
      <w:r w:rsidRPr="00B06A95">
        <w:rPr>
          <w:rFonts w:eastAsia="SimSun"/>
        </w:rPr>
        <w:t>περιγραφεί</w:t>
      </w:r>
      <w:proofErr w:type="spellEnd"/>
      <w:r w:rsidRPr="00B06A95">
        <w:rPr>
          <w:rFonts w:eastAsia="SimSun"/>
        </w:rPr>
        <w:t xml:space="preserve"> ο ρόλος τους στο προτεινόμενο από τον ανάδοχο σχήμα Διοίκησης</w:t>
      </w:r>
    </w:p>
    <w:p w14:paraId="5263DDCF" w14:textId="77777777" w:rsidR="00B06A95" w:rsidRPr="00B06A95" w:rsidRDefault="00B06A95" w:rsidP="004C5788">
      <w:pPr>
        <w:pStyle w:val="26"/>
        <w:numPr>
          <w:ilvl w:val="2"/>
          <w:numId w:val="37"/>
        </w:numPr>
        <w:ind w:left="1026" w:hanging="459"/>
        <w:rPr>
          <w:rFonts w:eastAsia="SimSun"/>
        </w:rPr>
      </w:pPr>
      <w:r w:rsidRPr="00B06A95">
        <w:rPr>
          <w:rFonts w:eastAsia="SimSun"/>
        </w:rPr>
        <w:t>Να δηλωθεί το γνωστικό αντικείμενο, που θα καλύψουν</w:t>
      </w:r>
    </w:p>
    <w:p w14:paraId="5C412018" w14:textId="77777777" w:rsidR="003A453D" w:rsidRDefault="00B06A95" w:rsidP="004C5788">
      <w:pPr>
        <w:pStyle w:val="26"/>
        <w:numPr>
          <w:ilvl w:val="2"/>
          <w:numId w:val="37"/>
        </w:numPr>
        <w:ind w:left="1026" w:hanging="459"/>
        <w:rPr>
          <w:rFonts w:eastAsia="SimSun"/>
        </w:rPr>
      </w:pPr>
      <w:r w:rsidRPr="00B06A95">
        <w:rPr>
          <w:rFonts w:eastAsia="SimSun"/>
        </w:rPr>
        <w:t>Να δηλωθεί το ποσοστό συμμετοχής τους στο Έργο και οι ανθρωπομήνες που θα</w:t>
      </w:r>
      <w:r>
        <w:rPr>
          <w:rFonts w:eastAsia="SimSun"/>
        </w:rPr>
        <w:t xml:space="preserve"> αφιερώσουν ανά Φάση του Έργου.</w:t>
      </w:r>
    </w:p>
    <w:p w14:paraId="47DA8651" w14:textId="0427D782" w:rsidR="003A453D" w:rsidRDefault="003A453D" w:rsidP="00AB7CA5">
      <w:pPr>
        <w:pStyle w:val="26"/>
        <w:numPr>
          <w:ilvl w:val="2"/>
          <w:numId w:val="37"/>
        </w:numPr>
        <w:ind w:left="1026" w:hanging="459"/>
      </w:pPr>
      <w:r w:rsidRPr="00B06A95">
        <w:rPr>
          <w:rFonts w:eastAsia="SimSun"/>
        </w:rPr>
        <w:t xml:space="preserve"> </w:t>
      </w:r>
      <w:r w:rsidR="00B06A95" w:rsidRPr="00B06A95">
        <w:rPr>
          <w:rFonts w:eastAsia="SimSun"/>
        </w:rPr>
        <w:t>Να δηλωθεί η σχέση τους με τον υποψήφιο Ανάδοχο (υπάλληλος, στέλεχος αποκλειστικής απασχόλησης, εξωτερικός συνεργάτης, στέλεχος υπεργολάβου).</w:t>
      </w:r>
    </w:p>
    <w:p w14:paraId="255F9E4E" w14:textId="77777777" w:rsidR="00326BC0" w:rsidRPr="00713D56" w:rsidRDefault="003B18FB" w:rsidP="006634B0">
      <w:r>
        <w:t>β)</w:t>
      </w:r>
      <w:r>
        <w:tab/>
      </w:r>
      <w:r w:rsidR="001A7731" w:rsidRPr="00713D56">
        <w:t>Μέλη Ομάδας Έργου</w:t>
      </w:r>
    </w:p>
    <w:p w14:paraId="6048D7BF" w14:textId="77777777" w:rsidR="001A7731" w:rsidRDefault="001A7731" w:rsidP="00A11DC8">
      <w:r w:rsidRPr="00C272BE">
        <w:t>Ο υποψήφιος ανάδοχος στην προσφορά του θα πρέπει να συμπεριλάβει αναλυτική αναφορά στα στελέχη του Αναδόχο</w:t>
      </w:r>
      <w:r w:rsidR="003A453D">
        <w:t>υ που θα απασχοληθούν στο Έργο</w:t>
      </w:r>
    </w:p>
    <w:p w14:paraId="6589AA2E" w14:textId="77777777" w:rsidR="003A453D" w:rsidRDefault="003A453D" w:rsidP="003A453D">
      <w:r>
        <w:t>Συγκεκριμένα, για όλα τα Μέλη της Ομάδας Έργου:</w:t>
      </w:r>
    </w:p>
    <w:p w14:paraId="6D5280D9" w14:textId="77777777" w:rsidR="003A453D" w:rsidRPr="00E4589B" w:rsidRDefault="003A453D" w:rsidP="004C5788">
      <w:pPr>
        <w:pStyle w:val="26"/>
        <w:numPr>
          <w:ilvl w:val="2"/>
          <w:numId w:val="37"/>
        </w:numPr>
        <w:ind w:left="1026" w:hanging="459"/>
        <w:rPr>
          <w:rFonts w:eastAsia="SimSun"/>
        </w:rPr>
      </w:pPr>
      <w:r w:rsidRPr="00E4589B">
        <w:rPr>
          <w:rFonts w:eastAsia="SimSun"/>
        </w:rPr>
        <w:t xml:space="preserve">Να </w:t>
      </w:r>
      <w:proofErr w:type="spellStart"/>
      <w:r w:rsidRPr="00E4589B">
        <w:rPr>
          <w:rFonts w:eastAsia="SimSun"/>
        </w:rPr>
        <w:t>περιγραφεί</w:t>
      </w:r>
      <w:proofErr w:type="spellEnd"/>
      <w:r w:rsidRPr="00E4589B">
        <w:rPr>
          <w:rFonts w:eastAsia="SimSun"/>
        </w:rPr>
        <w:t xml:space="preserve"> ο ρόλος τους στο προτεινόμενο Σχήμα Διοίκησης.</w:t>
      </w:r>
    </w:p>
    <w:p w14:paraId="1125F261" w14:textId="77777777" w:rsidR="003A453D" w:rsidRPr="00E4589B" w:rsidRDefault="003A453D" w:rsidP="004C5788">
      <w:pPr>
        <w:pStyle w:val="26"/>
        <w:numPr>
          <w:ilvl w:val="2"/>
          <w:numId w:val="37"/>
        </w:numPr>
        <w:ind w:left="1026" w:hanging="459"/>
        <w:rPr>
          <w:rFonts w:eastAsia="SimSun"/>
        </w:rPr>
      </w:pPr>
      <w:r w:rsidRPr="00E4589B">
        <w:rPr>
          <w:rFonts w:eastAsia="SimSun"/>
        </w:rPr>
        <w:lastRenderedPageBreak/>
        <w:t>Να δηλωθεί το γνωστικό αντικείμενο, που θα καλύψουν.</w:t>
      </w:r>
    </w:p>
    <w:p w14:paraId="77D03C4A" w14:textId="77777777" w:rsidR="003A453D" w:rsidRPr="00E4589B" w:rsidRDefault="003A453D" w:rsidP="004C5788">
      <w:pPr>
        <w:pStyle w:val="26"/>
        <w:numPr>
          <w:ilvl w:val="2"/>
          <w:numId w:val="37"/>
        </w:numPr>
        <w:ind w:left="1026" w:hanging="459"/>
        <w:rPr>
          <w:rFonts w:eastAsia="SimSun"/>
        </w:rPr>
      </w:pPr>
      <w:r w:rsidRPr="00E4589B">
        <w:rPr>
          <w:rFonts w:eastAsia="SimSun"/>
        </w:rPr>
        <w:t xml:space="preserve">Να δηλωθεί το ποσοστό συμμετοχής τους στο Έργο </w:t>
      </w:r>
    </w:p>
    <w:p w14:paraId="0AA5E6E9" w14:textId="77777777" w:rsidR="003A453D" w:rsidRPr="00E4589B" w:rsidRDefault="003A453D" w:rsidP="004C5788">
      <w:pPr>
        <w:pStyle w:val="26"/>
        <w:numPr>
          <w:ilvl w:val="2"/>
          <w:numId w:val="37"/>
        </w:numPr>
        <w:ind w:left="1026" w:hanging="459"/>
        <w:rPr>
          <w:rFonts w:eastAsia="SimSun"/>
        </w:rPr>
      </w:pPr>
      <w:r w:rsidRPr="00E4589B">
        <w:rPr>
          <w:rFonts w:eastAsia="SimSun"/>
        </w:rPr>
        <w:t>Να δηλωθεί η σχέση τους με τον υποψήφιο Ανάδοχο (στέλεχος Αναδόχου, στέλεχος υπεργολάβου, εξωτερικός συνεργάτης).</w:t>
      </w:r>
    </w:p>
    <w:p w14:paraId="19982E39" w14:textId="300937EC" w:rsidR="00842E6B" w:rsidRPr="003A453D" w:rsidRDefault="003A453D" w:rsidP="003A453D">
      <w:r>
        <w:t xml:space="preserve">Οι ελάχιστες απαιτήσεις για την Ομάδα Έργου βρίσκονται στην </w:t>
      </w:r>
      <w:r w:rsidRPr="003A453D">
        <w:rPr>
          <w:rFonts w:asciiTheme="minorHAnsi" w:hAnsiTheme="minorHAnsi" w:cstheme="minorHAnsi"/>
          <w:szCs w:val="22"/>
        </w:rPr>
        <w:t>παρ.</w:t>
      </w:r>
      <w:r w:rsidRPr="00882BA2">
        <w:rPr>
          <w:rFonts w:asciiTheme="minorHAnsi" w:hAnsiTheme="minorHAnsi" w:cstheme="minorHAnsi"/>
          <w:b/>
          <w:szCs w:val="22"/>
        </w:rPr>
        <w:t xml:space="preserve"> </w:t>
      </w:r>
      <w:r w:rsidR="00DC38AB">
        <w:fldChar w:fldCharType="begin"/>
      </w:r>
      <w:r w:rsidR="00DC38AB">
        <w:instrText xml:space="preserve"> REF _Ref54960296 \h  \* MERGEFORMAT </w:instrText>
      </w:r>
      <w:r w:rsidR="00DC38AB">
        <w:fldChar w:fldCharType="separate"/>
      </w:r>
      <w:r w:rsidR="00AC1FD3" w:rsidRPr="00AC1FD3">
        <w:rPr>
          <w:rFonts w:asciiTheme="minorHAnsi" w:hAnsiTheme="minorHAnsi" w:cstheme="minorHAnsi"/>
          <w:szCs w:val="22"/>
        </w:rPr>
        <w:t>2.2.6</w:t>
      </w:r>
      <w:r w:rsidR="00AC1FD3" w:rsidRPr="00AC1FD3">
        <w:rPr>
          <w:rFonts w:asciiTheme="minorHAnsi" w:hAnsiTheme="minorHAnsi" w:cstheme="minorHAnsi"/>
          <w:szCs w:val="22"/>
        </w:rPr>
        <w:tab/>
        <w:t>Τεχνική και επαγγελματική ικανότητα</w:t>
      </w:r>
      <w:r w:rsidR="00DC38AB">
        <w:fldChar w:fldCharType="end"/>
      </w:r>
      <w:r w:rsidRPr="00B06A95">
        <w:rPr>
          <w:rFonts w:asciiTheme="minorHAnsi" w:hAnsiTheme="minorHAnsi" w:cstheme="minorHAnsi"/>
          <w:szCs w:val="22"/>
        </w:rPr>
        <w:t xml:space="preserve"> - (β)</w:t>
      </w:r>
      <w:r w:rsidRPr="00B06A95">
        <w:rPr>
          <w:rFonts w:eastAsia="SimSun"/>
        </w:rPr>
        <w:t>.</w:t>
      </w:r>
    </w:p>
    <w:p w14:paraId="7E31EF4F" w14:textId="77777777" w:rsidR="00326BC0" w:rsidRPr="00713D56" w:rsidRDefault="00603EF9" w:rsidP="00DF10F7">
      <w:pPr>
        <w:pStyle w:val="4"/>
      </w:pPr>
      <w:bookmarkStart w:id="116" w:name="_Ref56159034"/>
      <w:bookmarkStart w:id="117" w:name="_Ref56159132"/>
      <w:r>
        <w:t>1.</w:t>
      </w:r>
      <w:r w:rsidR="00A07241" w:rsidRPr="00C65263">
        <w:t>5</w:t>
      </w:r>
      <w:r w:rsidR="001A7731" w:rsidRPr="00C65263">
        <w:t xml:space="preserve"> Διάρκεια Σύμβασης–</w:t>
      </w:r>
      <w:bookmarkEnd w:id="116"/>
      <w:r w:rsidR="00042DA9" w:rsidRPr="00C65263">
        <w:t>Χρονοδιάγραμμα</w:t>
      </w:r>
      <w:bookmarkEnd w:id="117"/>
    </w:p>
    <w:p w14:paraId="5CB6A927" w14:textId="6986FA1E" w:rsidR="00240216" w:rsidRDefault="00A047A9" w:rsidP="00A11DC8">
      <w:pPr>
        <w:rPr>
          <w:rFonts w:cs="Tahoma"/>
          <w:szCs w:val="22"/>
        </w:rPr>
      </w:pPr>
      <w:r w:rsidRPr="00D63725">
        <w:rPr>
          <w:rFonts w:cs="Tahoma"/>
          <w:szCs w:val="22"/>
        </w:rPr>
        <w:t xml:space="preserve">Η συνολική </w:t>
      </w:r>
      <w:r w:rsidRPr="00D63725">
        <w:rPr>
          <w:rFonts w:cs="Tahoma"/>
          <w:b/>
          <w:szCs w:val="22"/>
        </w:rPr>
        <w:t>διάρκεια</w:t>
      </w:r>
      <w:r w:rsidRPr="00D63725">
        <w:rPr>
          <w:rFonts w:cs="Tahoma"/>
          <w:szCs w:val="22"/>
        </w:rPr>
        <w:t xml:space="preserve"> της σύμβασης ορίζεται σε </w:t>
      </w:r>
      <w:r w:rsidR="00C65263">
        <w:rPr>
          <w:b/>
          <w:bCs/>
        </w:rPr>
        <w:t>δεκατρείς</w:t>
      </w:r>
      <w:r w:rsidRPr="00EF4EC8">
        <w:rPr>
          <w:b/>
          <w:bCs/>
        </w:rPr>
        <w:t xml:space="preserve"> (</w:t>
      </w:r>
      <w:r w:rsidR="00EF4EC8">
        <w:rPr>
          <w:b/>
          <w:bCs/>
        </w:rPr>
        <w:t>13</w:t>
      </w:r>
      <w:r w:rsidRPr="00EF4EC8">
        <w:rPr>
          <w:b/>
          <w:bCs/>
        </w:rPr>
        <w:t>)</w:t>
      </w:r>
      <w:r w:rsidRPr="00EF4EC8">
        <w:t xml:space="preserve"> </w:t>
      </w:r>
      <w:r w:rsidRPr="00EF4EC8">
        <w:rPr>
          <w:rFonts w:cs="Tahoma"/>
          <w:b/>
          <w:szCs w:val="22"/>
        </w:rPr>
        <w:t>μήνες</w:t>
      </w:r>
      <w:r w:rsidRPr="00D63725">
        <w:rPr>
          <w:rFonts w:cs="Tahoma"/>
          <w:szCs w:val="22"/>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w:t>
      </w:r>
      <w:r w:rsidR="00240216">
        <w:rPr>
          <w:rFonts w:cs="Tahoma"/>
          <w:szCs w:val="22"/>
        </w:rPr>
        <w:t>της παρούσας</w:t>
      </w:r>
      <w:r w:rsidRPr="00D63725">
        <w:rPr>
          <w:rFonts w:cs="Tahoma"/>
          <w:szCs w:val="22"/>
        </w:rPr>
        <w:t xml:space="preserve">. </w:t>
      </w:r>
    </w:p>
    <w:p w14:paraId="668415F5" w14:textId="77777777" w:rsidR="00A047A9" w:rsidRPr="00C272BE" w:rsidRDefault="00A047A9" w:rsidP="00A11DC8">
      <w:r w:rsidRPr="00D63725">
        <w:rPr>
          <w:rFonts w:cs="Tahoma"/>
          <w:szCs w:val="22"/>
        </w:rPr>
        <w:t xml:space="preserve">Επισημαίνεται ότι στη συνολική διάρκεια περιλαμβάνεται και ο χρόνος που θα απαιτηθεί για την παραλαβή των ενδιάμεσων φάσεων ή παραδοτέων </w:t>
      </w:r>
      <w:r w:rsidRPr="00D63725">
        <w:rPr>
          <w:rFonts w:cs="Tahoma"/>
          <w:szCs w:val="22"/>
          <w:u w:val="single"/>
        </w:rPr>
        <w:t>μέχρι την παράδοση και του τελευταίου παραδοτέου που ορίζει την λήξη της σύμβαση</w:t>
      </w:r>
      <w:r w:rsidRPr="00D63725">
        <w:rPr>
          <w:rFonts w:cs="Tahoma"/>
          <w:szCs w:val="22"/>
        </w:rPr>
        <w:t>ς και την έναρξη της οριστικής παραλαβής του έργου.</w:t>
      </w:r>
    </w:p>
    <w:p w14:paraId="744B3B35" w14:textId="77777777" w:rsidR="001A7731" w:rsidRDefault="001A7731" w:rsidP="00A11DC8">
      <w:r w:rsidRPr="00A839EF">
        <w:t>Το χρονοδιάγραμμα υλοποίησης απεικονίζεται στον παρακάτω Πίνακα:</w:t>
      </w:r>
    </w:p>
    <w:p w14:paraId="72D84737" w14:textId="77777777" w:rsidR="004A38B1" w:rsidRDefault="004A38B1" w:rsidP="00A11DC8"/>
    <w:p w14:paraId="6E310848" w14:textId="77777777" w:rsidR="004A38B1" w:rsidRDefault="004A38B1" w:rsidP="00A11DC8"/>
    <w:tbl>
      <w:tblPr>
        <w:tblpPr w:leftFromText="180" w:rightFromText="180" w:vertAnchor="text" w:horzAnchor="margin" w:tblpY="62"/>
        <w:tblW w:w="51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2"/>
        <w:gridCol w:w="3148"/>
        <w:gridCol w:w="2511"/>
        <w:gridCol w:w="897"/>
        <w:gridCol w:w="814"/>
        <w:gridCol w:w="1787"/>
      </w:tblGrid>
      <w:tr w:rsidR="008F1CAA" w:rsidRPr="00E2453F" w14:paraId="0B8A9E6C" w14:textId="77777777" w:rsidTr="00942526">
        <w:trPr>
          <w:trHeight w:val="716"/>
          <w:tblHeader/>
        </w:trPr>
        <w:tc>
          <w:tcPr>
            <w:tcW w:w="398" w:type="pct"/>
            <w:shd w:val="clear" w:color="auto" w:fill="BFBFBF"/>
            <w:vAlign w:val="center"/>
          </w:tcPr>
          <w:p w14:paraId="052B4CFB" w14:textId="77777777" w:rsidR="008F1CAA" w:rsidRPr="00E2453F" w:rsidRDefault="008F1CAA" w:rsidP="00942526">
            <w:pPr>
              <w:spacing w:before="0" w:after="0"/>
              <w:rPr>
                <w:sz w:val="20"/>
                <w:szCs w:val="22"/>
              </w:rPr>
            </w:pPr>
            <w:r w:rsidRPr="00E2453F">
              <w:rPr>
                <w:sz w:val="20"/>
                <w:szCs w:val="22"/>
              </w:rPr>
              <w:t>Α/Α ΦΑΣΗΣ</w:t>
            </w:r>
          </w:p>
        </w:tc>
        <w:tc>
          <w:tcPr>
            <w:tcW w:w="1582" w:type="pct"/>
            <w:shd w:val="clear" w:color="auto" w:fill="BFBFBF"/>
            <w:vAlign w:val="center"/>
          </w:tcPr>
          <w:p w14:paraId="6934DBE0" w14:textId="77777777" w:rsidR="008F1CAA" w:rsidRPr="00E2453F" w:rsidRDefault="008F1CAA" w:rsidP="00942526">
            <w:pPr>
              <w:spacing w:before="0" w:after="0"/>
              <w:rPr>
                <w:sz w:val="20"/>
                <w:szCs w:val="22"/>
              </w:rPr>
            </w:pPr>
            <w:r w:rsidRPr="00E2453F">
              <w:rPr>
                <w:sz w:val="20"/>
                <w:szCs w:val="22"/>
              </w:rPr>
              <w:t>ΠΕΡΙΓΡΑΦΗ ΦΑΣΗΣ</w:t>
            </w:r>
          </w:p>
        </w:tc>
        <w:tc>
          <w:tcPr>
            <w:tcW w:w="1262" w:type="pct"/>
            <w:shd w:val="clear" w:color="auto" w:fill="BFBFBF"/>
            <w:vAlign w:val="center"/>
          </w:tcPr>
          <w:p w14:paraId="2BE3FE09" w14:textId="77777777" w:rsidR="008F1CAA" w:rsidRPr="00E2453F" w:rsidRDefault="008F1CAA" w:rsidP="00942526">
            <w:pPr>
              <w:spacing w:before="0" w:after="0"/>
              <w:rPr>
                <w:sz w:val="20"/>
                <w:szCs w:val="22"/>
              </w:rPr>
            </w:pPr>
            <w:r w:rsidRPr="00E2453F">
              <w:rPr>
                <w:sz w:val="20"/>
                <w:szCs w:val="22"/>
              </w:rPr>
              <w:t>ΠΡΟΫΠΟΘΕΣΗ ΕΝΑΡΞΗΣ</w:t>
            </w:r>
          </w:p>
        </w:tc>
        <w:tc>
          <w:tcPr>
            <w:tcW w:w="451" w:type="pct"/>
            <w:shd w:val="clear" w:color="auto" w:fill="BFBFBF"/>
            <w:vAlign w:val="center"/>
          </w:tcPr>
          <w:p w14:paraId="64957B0E" w14:textId="77777777" w:rsidR="008F1CAA" w:rsidRPr="00E2453F" w:rsidRDefault="00162067" w:rsidP="00942526">
            <w:pPr>
              <w:spacing w:before="0" w:after="0"/>
              <w:jc w:val="center"/>
              <w:rPr>
                <w:sz w:val="20"/>
                <w:szCs w:val="22"/>
              </w:rPr>
            </w:pPr>
            <w:r>
              <w:rPr>
                <w:sz w:val="20"/>
                <w:szCs w:val="22"/>
              </w:rPr>
              <w:t>Μήνας</w:t>
            </w:r>
            <w:r w:rsidR="008F1CAA">
              <w:rPr>
                <w:sz w:val="20"/>
                <w:szCs w:val="22"/>
              </w:rPr>
              <w:t xml:space="preserve"> </w:t>
            </w:r>
            <w:r>
              <w:rPr>
                <w:sz w:val="20"/>
                <w:szCs w:val="22"/>
              </w:rPr>
              <w:t>Έναρξης</w:t>
            </w:r>
          </w:p>
        </w:tc>
        <w:tc>
          <w:tcPr>
            <w:tcW w:w="409" w:type="pct"/>
            <w:shd w:val="clear" w:color="auto" w:fill="BFBFBF"/>
            <w:vAlign w:val="center"/>
          </w:tcPr>
          <w:p w14:paraId="559EB57B" w14:textId="77777777" w:rsidR="008F1CAA" w:rsidRPr="00E2453F" w:rsidRDefault="008F1CAA" w:rsidP="00942526">
            <w:pPr>
              <w:spacing w:before="0" w:after="0"/>
              <w:jc w:val="center"/>
              <w:rPr>
                <w:sz w:val="20"/>
                <w:szCs w:val="22"/>
              </w:rPr>
            </w:pPr>
            <w:r>
              <w:rPr>
                <w:sz w:val="20"/>
                <w:szCs w:val="22"/>
              </w:rPr>
              <w:t>Μήνας Λήξης</w:t>
            </w:r>
          </w:p>
        </w:tc>
        <w:tc>
          <w:tcPr>
            <w:tcW w:w="898" w:type="pct"/>
            <w:shd w:val="clear" w:color="auto" w:fill="BFBFBF"/>
            <w:vAlign w:val="center"/>
          </w:tcPr>
          <w:p w14:paraId="44A51104" w14:textId="77777777" w:rsidR="008F1CAA" w:rsidRPr="00E2453F" w:rsidRDefault="008F1CAA" w:rsidP="00942526">
            <w:pPr>
              <w:spacing w:before="0" w:after="0"/>
              <w:rPr>
                <w:sz w:val="20"/>
                <w:szCs w:val="22"/>
              </w:rPr>
            </w:pPr>
            <w:r w:rsidRPr="00E2453F">
              <w:rPr>
                <w:sz w:val="20"/>
                <w:szCs w:val="22"/>
              </w:rPr>
              <w:t>ΜΕΓΙΣΤΗ ΔΙΑΡΚΕΙΑ ΦΑΣΗΣ</w:t>
            </w:r>
          </w:p>
        </w:tc>
      </w:tr>
      <w:tr w:rsidR="008F1CAA" w:rsidRPr="00E2453F" w14:paraId="67BE957A" w14:textId="77777777" w:rsidTr="00942526">
        <w:trPr>
          <w:trHeight w:val="398"/>
        </w:trPr>
        <w:tc>
          <w:tcPr>
            <w:tcW w:w="398" w:type="pct"/>
            <w:shd w:val="clear" w:color="auto" w:fill="auto"/>
            <w:vAlign w:val="center"/>
          </w:tcPr>
          <w:p w14:paraId="5FEC5226" w14:textId="77777777" w:rsidR="008F1CAA" w:rsidRPr="00E2453F" w:rsidRDefault="008F1CAA" w:rsidP="00942526">
            <w:pPr>
              <w:spacing w:before="0" w:after="0"/>
              <w:jc w:val="center"/>
              <w:rPr>
                <w:sz w:val="20"/>
                <w:szCs w:val="22"/>
              </w:rPr>
            </w:pPr>
            <w:r w:rsidRPr="00E2453F">
              <w:rPr>
                <w:sz w:val="20"/>
                <w:szCs w:val="22"/>
              </w:rPr>
              <w:t>Φ1</w:t>
            </w:r>
          </w:p>
        </w:tc>
        <w:tc>
          <w:tcPr>
            <w:tcW w:w="1582" w:type="pct"/>
            <w:shd w:val="clear" w:color="auto" w:fill="auto"/>
            <w:vAlign w:val="center"/>
          </w:tcPr>
          <w:p w14:paraId="08186F7F" w14:textId="77777777" w:rsidR="008F1CAA" w:rsidRPr="00E2453F" w:rsidRDefault="008F1CAA" w:rsidP="00942526">
            <w:pPr>
              <w:spacing w:before="0" w:after="0"/>
              <w:rPr>
                <w:sz w:val="20"/>
                <w:szCs w:val="22"/>
              </w:rPr>
            </w:pPr>
            <w:r w:rsidRPr="00E2453F">
              <w:rPr>
                <w:sz w:val="20"/>
                <w:szCs w:val="22"/>
              </w:rPr>
              <w:t>Μελέτη Εφαρμογής</w:t>
            </w:r>
          </w:p>
        </w:tc>
        <w:tc>
          <w:tcPr>
            <w:tcW w:w="1262" w:type="pct"/>
            <w:shd w:val="clear" w:color="auto" w:fill="auto"/>
            <w:vAlign w:val="center"/>
          </w:tcPr>
          <w:p w14:paraId="2C7A1FFF" w14:textId="77777777" w:rsidR="008F1CAA" w:rsidRPr="00E2453F" w:rsidRDefault="008F1CAA" w:rsidP="00942526">
            <w:pPr>
              <w:spacing w:before="0" w:after="0"/>
              <w:rPr>
                <w:sz w:val="20"/>
                <w:szCs w:val="22"/>
              </w:rPr>
            </w:pPr>
            <w:r w:rsidRPr="00E2453F">
              <w:rPr>
                <w:sz w:val="20"/>
                <w:szCs w:val="22"/>
              </w:rPr>
              <w:t>Υπογραφή της Σύμβασης</w:t>
            </w:r>
          </w:p>
        </w:tc>
        <w:tc>
          <w:tcPr>
            <w:tcW w:w="451" w:type="pct"/>
            <w:vAlign w:val="center"/>
          </w:tcPr>
          <w:p w14:paraId="642A50B4" w14:textId="77777777" w:rsidR="008F1CAA" w:rsidRPr="00E2453F" w:rsidRDefault="008F1CAA" w:rsidP="00942526">
            <w:pPr>
              <w:spacing w:before="0" w:after="0"/>
              <w:jc w:val="center"/>
              <w:rPr>
                <w:sz w:val="20"/>
                <w:szCs w:val="22"/>
              </w:rPr>
            </w:pPr>
            <w:r>
              <w:rPr>
                <w:sz w:val="20"/>
                <w:szCs w:val="22"/>
              </w:rPr>
              <w:t>0</w:t>
            </w:r>
          </w:p>
        </w:tc>
        <w:tc>
          <w:tcPr>
            <w:tcW w:w="409" w:type="pct"/>
            <w:vAlign w:val="center"/>
          </w:tcPr>
          <w:p w14:paraId="4666E5C7" w14:textId="77777777" w:rsidR="008F1CAA" w:rsidRPr="00E2453F" w:rsidRDefault="008F1CAA" w:rsidP="00942526">
            <w:pPr>
              <w:spacing w:before="0" w:after="0"/>
              <w:jc w:val="center"/>
              <w:rPr>
                <w:sz w:val="20"/>
                <w:szCs w:val="22"/>
              </w:rPr>
            </w:pPr>
            <w:r>
              <w:rPr>
                <w:sz w:val="20"/>
                <w:szCs w:val="22"/>
              </w:rPr>
              <w:t>3</w:t>
            </w:r>
          </w:p>
        </w:tc>
        <w:tc>
          <w:tcPr>
            <w:tcW w:w="898" w:type="pct"/>
            <w:vAlign w:val="center"/>
          </w:tcPr>
          <w:p w14:paraId="7489DBB5" w14:textId="77777777" w:rsidR="008F1CAA" w:rsidRPr="00E2453F" w:rsidRDefault="008F1CAA" w:rsidP="00942526">
            <w:pPr>
              <w:spacing w:before="0" w:after="0"/>
              <w:rPr>
                <w:sz w:val="20"/>
                <w:szCs w:val="22"/>
              </w:rPr>
            </w:pPr>
            <w:r w:rsidRPr="00E2453F">
              <w:rPr>
                <w:sz w:val="20"/>
                <w:szCs w:val="22"/>
              </w:rPr>
              <w:t>Τρεις (3) μήνες</w:t>
            </w:r>
          </w:p>
        </w:tc>
      </w:tr>
      <w:tr w:rsidR="008F1CAA" w:rsidRPr="00E2453F" w14:paraId="39A18915" w14:textId="77777777" w:rsidTr="00942526">
        <w:trPr>
          <w:trHeight w:val="716"/>
        </w:trPr>
        <w:tc>
          <w:tcPr>
            <w:tcW w:w="398" w:type="pct"/>
            <w:shd w:val="clear" w:color="auto" w:fill="auto"/>
            <w:vAlign w:val="center"/>
          </w:tcPr>
          <w:p w14:paraId="15796AB9" w14:textId="77777777" w:rsidR="008F1CAA" w:rsidRPr="00E2453F" w:rsidRDefault="008F1CAA" w:rsidP="00942526">
            <w:pPr>
              <w:spacing w:before="0" w:after="0"/>
              <w:jc w:val="center"/>
              <w:rPr>
                <w:sz w:val="20"/>
                <w:szCs w:val="22"/>
              </w:rPr>
            </w:pPr>
            <w:r w:rsidRPr="00E2453F">
              <w:rPr>
                <w:sz w:val="20"/>
                <w:szCs w:val="22"/>
              </w:rPr>
              <w:t>Φ2</w:t>
            </w:r>
          </w:p>
        </w:tc>
        <w:tc>
          <w:tcPr>
            <w:tcW w:w="1582" w:type="pct"/>
            <w:shd w:val="clear" w:color="auto" w:fill="auto"/>
            <w:vAlign w:val="center"/>
          </w:tcPr>
          <w:p w14:paraId="6E000948" w14:textId="77777777" w:rsidR="008F1CAA" w:rsidRPr="00E2453F" w:rsidRDefault="008F1CAA" w:rsidP="00942526">
            <w:pPr>
              <w:spacing w:before="0" w:after="0"/>
              <w:rPr>
                <w:sz w:val="20"/>
                <w:szCs w:val="22"/>
              </w:rPr>
            </w:pPr>
            <w:r w:rsidRPr="00E2453F">
              <w:rPr>
                <w:sz w:val="20"/>
                <w:szCs w:val="22"/>
              </w:rPr>
              <w:t>Παράδοση – Εγκατάσταση – Παραμετροποίηση Εξοπλισμού &amp; Έτοιμου Λογισμικού</w:t>
            </w:r>
          </w:p>
        </w:tc>
        <w:tc>
          <w:tcPr>
            <w:tcW w:w="1262" w:type="pct"/>
            <w:shd w:val="clear" w:color="auto" w:fill="auto"/>
            <w:vAlign w:val="center"/>
          </w:tcPr>
          <w:p w14:paraId="1270F357" w14:textId="77777777" w:rsidR="008F1CAA" w:rsidRPr="00E2453F" w:rsidRDefault="008F1CAA" w:rsidP="00942526">
            <w:pPr>
              <w:spacing w:before="0" w:after="0"/>
              <w:rPr>
                <w:sz w:val="20"/>
                <w:szCs w:val="22"/>
              </w:rPr>
            </w:pPr>
            <w:r w:rsidRPr="00E2453F">
              <w:rPr>
                <w:sz w:val="20"/>
                <w:szCs w:val="22"/>
              </w:rPr>
              <w:t>Παραλαβή Μελέτης Εφαρμογής</w:t>
            </w:r>
          </w:p>
        </w:tc>
        <w:tc>
          <w:tcPr>
            <w:tcW w:w="451" w:type="pct"/>
            <w:vAlign w:val="center"/>
          </w:tcPr>
          <w:p w14:paraId="1233FE8A" w14:textId="77777777" w:rsidR="008F1CAA" w:rsidRPr="00722E4F" w:rsidRDefault="008F1CAA" w:rsidP="00942526">
            <w:pPr>
              <w:spacing w:before="0" w:after="0"/>
              <w:jc w:val="center"/>
              <w:rPr>
                <w:sz w:val="20"/>
                <w:szCs w:val="22"/>
              </w:rPr>
            </w:pPr>
            <w:r>
              <w:rPr>
                <w:sz w:val="20"/>
                <w:szCs w:val="22"/>
              </w:rPr>
              <w:t>4</w:t>
            </w:r>
          </w:p>
        </w:tc>
        <w:tc>
          <w:tcPr>
            <w:tcW w:w="409" w:type="pct"/>
            <w:vAlign w:val="center"/>
          </w:tcPr>
          <w:p w14:paraId="6FB8B4DE" w14:textId="782ACC9C" w:rsidR="008F1CAA" w:rsidRPr="00722E4F" w:rsidRDefault="00B36460" w:rsidP="00942526">
            <w:pPr>
              <w:spacing w:before="0" w:after="0"/>
              <w:jc w:val="center"/>
              <w:rPr>
                <w:sz w:val="20"/>
                <w:szCs w:val="22"/>
              </w:rPr>
            </w:pPr>
            <w:r>
              <w:rPr>
                <w:sz w:val="20"/>
                <w:szCs w:val="22"/>
              </w:rPr>
              <w:t>8</w:t>
            </w:r>
          </w:p>
        </w:tc>
        <w:tc>
          <w:tcPr>
            <w:tcW w:w="898" w:type="pct"/>
            <w:vAlign w:val="center"/>
          </w:tcPr>
          <w:p w14:paraId="1BFFA675" w14:textId="65F3B358" w:rsidR="008F1CAA" w:rsidRPr="00722E4F" w:rsidRDefault="00B36460" w:rsidP="00B36460">
            <w:pPr>
              <w:spacing w:before="0" w:after="0"/>
              <w:rPr>
                <w:sz w:val="20"/>
                <w:szCs w:val="22"/>
              </w:rPr>
            </w:pPr>
            <w:r>
              <w:rPr>
                <w:sz w:val="20"/>
                <w:szCs w:val="22"/>
              </w:rPr>
              <w:t>Πέντε</w:t>
            </w:r>
            <w:r w:rsidR="008F1CAA" w:rsidRPr="00722E4F">
              <w:rPr>
                <w:sz w:val="20"/>
                <w:szCs w:val="22"/>
              </w:rPr>
              <w:t xml:space="preserve"> (</w:t>
            </w:r>
            <w:r>
              <w:rPr>
                <w:sz w:val="20"/>
                <w:szCs w:val="22"/>
              </w:rPr>
              <w:t>5</w:t>
            </w:r>
            <w:r w:rsidR="008F1CAA" w:rsidRPr="00722E4F">
              <w:rPr>
                <w:sz w:val="20"/>
                <w:szCs w:val="22"/>
              </w:rPr>
              <w:t>) μήνες</w:t>
            </w:r>
          </w:p>
        </w:tc>
      </w:tr>
      <w:tr w:rsidR="008F1CAA" w:rsidRPr="00E2453F" w14:paraId="1B42152F" w14:textId="77777777" w:rsidTr="00942526">
        <w:trPr>
          <w:trHeight w:val="566"/>
        </w:trPr>
        <w:tc>
          <w:tcPr>
            <w:tcW w:w="398" w:type="pct"/>
            <w:shd w:val="clear" w:color="auto" w:fill="auto"/>
            <w:vAlign w:val="center"/>
          </w:tcPr>
          <w:p w14:paraId="0514B569" w14:textId="77777777" w:rsidR="008F1CAA" w:rsidRPr="00E2453F" w:rsidRDefault="008F1CAA" w:rsidP="00942526">
            <w:pPr>
              <w:spacing w:before="0" w:after="0"/>
              <w:jc w:val="center"/>
              <w:rPr>
                <w:sz w:val="20"/>
                <w:szCs w:val="22"/>
              </w:rPr>
            </w:pPr>
            <w:r w:rsidRPr="00E2453F">
              <w:rPr>
                <w:sz w:val="20"/>
                <w:szCs w:val="22"/>
              </w:rPr>
              <w:t>Φ3</w:t>
            </w:r>
          </w:p>
        </w:tc>
        <w:tc>
          <w:tcPr>
            <w:tcW w:w="1582" w:type="pct"/>
            <w:shd w:val="clear" w:color="auto" w:fill="auto"/>
            <w:vAlign w:val="center"/>
          </w:tcPr>
          <w:p w14:paraId="06803B44" w14:textId="1D8F2F68" w:rsidR="008F1CAA" w:rsidRPr="00E2453F" w:rsidRDefault="00F935FE" w:rsidP="00A87187">
            <w:pPr>
              <w:spacing w:before="0" w:after="0"/>
              <w:rPr>
                <w:sz w:val="20"/>
                <w:szCs w:val="22"/>
              </w:rPr>
            </w:pPr>
            <w:r w:rsidRPr="00F935FE">
              <w:rPr>
                <w:sz w:val="20"/>
                <w:szCs w:val="22"/>
              </w:rPr>
              <w:t>Έλεγχοι καλής λειτουργίας - Πιλοτική Λειτουργία</w:t>
            </w:r>
          </w:p>
        </w:tc>
        <w:tc>
          <w:tcPr>
            <w:tcW w:w="1262" w:type="pct"/>
            <w:shd w:val="clear" w:color="auto" w:fill="auto"/>
            <w:vAlign w:val="center"/>
          </w:tcPr>
          <w:p w14:paraId="006E4313" w14:textId="77777777" w:rsidR="008F1CAA" w:rsidRPr="00E2453F" w:rsidRDefault="008F1CAA" w:rsidP="00942526">
            <w:pPr>
              <w:spacing w:before="0" w:after="0"/>
              <w:rPr>
                <w:sz w:val="20"/>
                <w:szCs w:val="22"/>
              </w:rPr>
            </w:pPr>
            <w:r>
              <w:rPr>
                <w:sz w:val="20"/>
                <w:szCs w:val="22"/>
              </w:rPr>
              <w:t>Τελικό Στάδιο</w:t>
            </w:r>
            <w:r w:rsidRPr="00E2453F">
              <w:rPr>
                <w:sz w:val="20"/>
                <w:szCs w:val="22"/>
              </w:rPr>
              <w:t xml:space="preserve"> Φ2</w:t>
            </w:r>
          </w:p>
        </w:tc>
        <w:tc>
          <w:tcPr>
            <w:tcW w:w="451" w:type="pct"/>
            <w:vAlign w:val="center"/>
          </w:tcPr>
          <w:p w14:paraId="210FD931" w14:textId="77777777" w:rsidR="008F1CAA" w:rsidRPr="00E2453F" w:rsidRDefault="008F1CAA" w:rsidP="00942526">
            <w:pPr>
              <w:spacing w:before="0" w:after="0"/>
              <w:jc w:val="center"/>
              <w:rPr>
                <w:sz w:val="20"/>
                <w:szCs w:val="22"/>
              </w:rPr>
            </w:pPr>
            <w:r>
              <w:rPr>
                <w:sz w:val="20"/>
                <w:szCs w:val="22"/>
              </w:rPr>
              <w:t>9</w:t>
            </w:r>
          </w:p>
        </w:tc>
        <w:tc>
          <w:tcPr>
            <w:tcW w:w="409" w:type="pct"/>
            <w:vAlign w:val="center"/>
          </w:tcPr>
          <w:p w14:paraId="780BE37F" w14:textId="2F9F31EB" w:rsidR="008F1CAA" w:rsidRPr="00E2453F" w:rsidRDefault="008F1CAA" w:rsidP="00942526">
            <w:pPr>
              <w:spacing w:before="0" w:after="0"/>
              <w:jc w:val="center"/>
              <w:rPr>
                <w:sz w:val="20"/>
                <w:szCs w:val="22"/>
              </w:rPr>
            </w:pPr>
            <w:r>
              <w:rPr>
                <w:sz w:val="20"/>
                <w:szCs w:val="22"/>
              </w:rPr>
              <w:t>1</w:t>
            </w:r>
            <w:r w:rsidR="00B36460">
              <w:rPr>
                <w:sz w:val="20"/>
                <w:szCs w:val="22"/>
              </w:rPr>
              <w:t>3</w:t>
            </w:r>
          </w:p>
        </w:tc>
        <w:tc>
          <w:tcPr>
            <w:tcW w:w="898" w:type="pct"/>
            <w:vAlign w:val="center"/>
          </w:tcPr>
          <w:p w14:paraId="7B237B67" w14:textId="0FFCDF65" w:rsidR="008F1CAA" w:rsidRPr="00E2453F" w:rsidRDefault="00B36460" w:rsidP="00942526">
            <w:pPr>
              <w:spacing w:before="0" w:after="0"/>
              <w:rPr>
                <w:sz w:val="20"/>
                <w:szCs w:val="22"/>
              </w:rPr>
            </w:pPr>
            <w:r>
              <w:rPr>
                <w:sz w:val="20"/>
                <w:szCs w:val="22"/>
              </w:rPr>
              <w:t>Πέντε</w:t>
            </w:r>
            <w:r w:rsidRPr="00722E4F">
              <w:rPr>
                <w:sz w:val="20"/>
                <w:szCs w:val="22"/>
              </w:rPr>
              <w:t xml:space="preserve"> (</w:t>
            </w:r>
            <w:r>
              <w:rPr>
                <w:sz w:val="20"/>
                <w:szCs w:val="22"/>
              </w:rPr>
              <w:t>5</w:t>
            </w:r>
            <w:r w:rsidRPr="00722E4F">
              <w:rPr>
                <w:sz w:val="20"/>
                <w:szCs w:val="22"/>
              </w:rPr>
              <w:t>) μήνες</w:t>
            </w:r>
          </w:p>
        </w:tc>
      </w:tr>
      <w:tr w:rsidR="008F1CAA" w:rsidRPr="00E2453F" w14:paraId="4DAD654B" w14:textId="77777777" w:rsidTr="00942526">
        <w:trPr>
          <w:trHeight w:val="560"/>
        </w:trPr>
        <w:tc>
          <w:tcPr>
            <w:tcW w:w="398" w:type="pct"/>
            <w:shd w:val="clear" w:color="auto" w:fill="auto"/>
            <w:vAlign w:val="center"/>
          </w:tcPr>
          <w:p w14:paraId="51335BCE" w14:textId="77777777" w:rsidR="008F1CAA" w:rsidRPr="00E2453F" w:rsidRDefault="008F1CAA" w:rsidP="00942526">
            <w:pPr>
              <w:spacing w:before="0" w:after="0"/>
              <w:jc w:val="center"/>
              <w:rPr>
                <w:sz w:val="20"/>
                <w:szCs w:val="22"/>
              </w:rPr>
            </w:pPr>
            <w:r w:rsidRPr="00E2453F">
              <w:rPr>
                <w:sz w:val="20"/>
                <w:szCs w:val="22"/>
              </w:rPr>
              <w:t>Φ4</w:t>
            </w:r>
          </w:p>
        </w:tc>
        <w:tc>
          <w:tcPr>
            <w:tcW w:w="1582" w:type="pct"/>
            <w:shd w:val="clear" w:color="auto" w:fill="auto"/>
            <w:vAlign w:val="center"/>
          </w:tcPr>
          <w:p w14:paraId="3A55BC5D" w14:textId="77777777" w:rsidR="008F1CAA" w:rsidRPr="00E2453F" w:rsidRDefault="008F1CAA" w:rsidP="00942526">
            <w:pPr>
              <w:spacing w:before="0" w:after="0"/>
              <w:rPr>
                <w:sz w:val="20"/>
                <w:szCs w:val="22"/>
              </w:rPr>
            </w:pPr>
            <w:r w:rsidRPr="00E2453F">
              <w:rPr>
                <w:sz w:val="20"/>
                <w:szCs w:val="22"/>
              </w:rPr>
              <w:t>Εκπαίδευση</w:t>
            </w:r>
          </w:p>
        </w:tc>
        <w:tc>
          <w:tcPr>
            <w:tcW w:w="1262" w:type="pct"/>
            <w:shd w:val="clear" w:color="auto" w:fill="auto"/>
            <w:vAlign w:val="center"/>
          </w:tcPr>
          <w:p w14:paraId="0627FD0D" w14:textId="77777777" w:rsidR="008F1CAA" w:rsidRPr="00E2453F" w:rsidRDefault="008F1CAA" w:rsidP="00942526">
            <w:pPr>
              <w:spacing w:before="0" w:after="0"/>
              <w:rPr>
                <w:sz w:val="20"/>
                <w:szCs w:val="22"/>
              </w:rPr>
            </w:pPr>
            <w:r>
              <w:rPr>
                <w:sz w:val="20"/>
                <w:szCs w:val="22"/>
              </w:rPr>
              <w:t>Περάτωση</w:t>
            </w:r>
            <w:r w:rsidRPr="00E2453F">
              <w:rPr>
                <w:sz w:val="20"/>
                <w:szCs w:val="22"/>
              </w:rPr>
              <w:t xml:space="preserve"> Φ2 </w:t>
            </w:r>
          </w:p>
        </w:tc>
        <w:tc>
          <w:tcPr>
            <w:tcW w:w="451" w:type="pct"/>
            <w:vAlign w:val="center"/>
          </w:tcPr>
          <w:p w14:paraId="47239737" w14:textId="77777777" w:rsidR="008F1CAA" w:rsidRPr="00E2453F" w:rsidRDefault="008F1CAA" w:rsidP="00942526">
            <w:pPr>
              <w:spacing w:before="0" w:after="0"/>
              <w:jc w:val="center"/>
              <w:rPr>
                <w:sz w:val="20"/>
                <w:szCs w:val="22"/>
              </w:rPr>
            </w:pPr>
            <w:r>
              <w:rPr>
                <w:sz w:val="20"/>
                <w:szCs w:val="22"/>
              </w:rPr>
              <w:t>10</w:t>
            </w:r>
          </w:p>
        </w:tc>
        <w:tc>
          <w:tcPr>
            <w:tcW w:w="409" w:type="pct"/>
            <w:vAlign w:val="center"/>
          </w:tcPr>
          <w:p w14:paraId="3B6CFB5D" w14:textId="77777777" w:rsidR="008F1CAA" w:rsidRPr="00E2453F" w:rsidRDefault="008F1CAA" w:rsidP="00942526">
            <w:pPr>
              <w:spacing w:before="0" w:after="0"/>
              <w:jc w:val="center"/>
              <w:rPr>
                <w:sz w:val="20"/>
                <w:szCs w:val="22"/>
              </w:rPr>
            </w:pPr>
            <w:r>
              <w:rPr>
                <w:sz w:val="20"/>
                <w:szCs w:val="22"/>
              </w:rPr>
              <w:t>11</w:t>
            </w:r>
          </w:p>
        </w:tc>
        <w:tc>
          <w:tcPr>
            <w:tcW w:w="898" w:type="pct"/>
            <w:vAlign w:val="center"/>
          </w:tcPr>
          <w:p w14:paraId="5EF3E537" w14:textId="77777777" w:rsidR="008F1CAA" w:rsidRPr="00E2453F" w:rsidRDefault="008F1CAA" w:rsidP="00942526">
            <w:pPr>
              <w:spacing w:before="0" w:after="0"/>
              <w:rPr>
                <w:sz w:val="20"/>
                <w:szCs w:val="22"/>
              </w:rPr>
            </w:pPr>
            <w:r w:rsidRPr="00E2453F">
              <w:rPr>
                <w:sz w:val="20"/>
                <w:szCs w:val="22"/>
              </w:rPr>
              <w:t>Δύο (2) μήνες</w:t>
            </w:r>
          </w:p>
        </w:tc>
      </w:tr>
      <w:tr w:rsidR="008F1CAA" w:rsidRPr="00E2453F" w14:paraId="172B0D4E" w14:textId="77777777" w:rsidTr="00942526">
        <w:trPr>
          <w:trHeight w:val="568"/>
        </w:trPr>
        <w:tc>
          <w:tcPr>
            <w:tcW w:w="398" w:type="pct"/>
            <w:shd w:val="clear" w:color="auto" w:fill="auto"/>
            <w:vAlign w:val="center"/>
          </w:tcPr>
          <w:p w14:paraId="1013C0D2" w14:textId="77777777" w:rsidR="008F1CAA" w:rsidRPr="00E2453F" w:rsidRDefault="008F1CAA" w:rsidP="00942526">
            <w:pPr>
              <w:spacing w:before="0" w:after="0"/>
              <w:jc w:val="center"/>
              <w:rPr>
                <w:sz w:val="20"/>
                <w:szCs w:val="22"/>
              </w:rPr>
            </w:pPr>
            <w:r w:rsidRPr="00E2453F">
              <w:rPr>
                <w:sz w:val="20"/>
                <w:szCs w:val="22"/>
              </w:rPr>
              <w:t>Φ5</w:t>
            </w:r>
          </w:p>
        </w:tc>
        <w:tc>
          <w:tcPr>
            <w:tcW w:w="1582" w:type="pct"/>
            <w:shd w:val="clear" w:color="auto" w:fill="auto"/>
            <w:vAlign w:val="center"/>
          </w:tcPr>
          <w:p w14:paraId="60D8F235" w14:textId="77777777" w:rsidR="008F1CAA" w:rsidRPr="00E2453F" w:rsidRDefault="008F1CAA" w:rsidP="00942526">
            <w:pPr>
              <w:spacing w:before="0" w:after="0"/>
              <w:rPr>
                <w:sz w:val="20"/>
                <w:szCs w:val="22"/>
              </w:rPr>
            </w:pPr>
            <w:r w:rsidRPr="00E2453F">
              <w:rPr>
                <w:sz w:val="20"/>
                <w:szCs w:val="22"/>
              </w:rPr>
              <w:t>Δράσεις Δημοσιότητας</w:t>
            </w:r>
          </w:p>
        </w:tc>
        <w:tc>
          <w:tcPr>
            <w:tcW w:w="1262" w:type="pct"/>
            <w:shd w:val="clear" w:color="auto" w:fill="auto"/>
            <w:vAlign w:val="center"/>
          </w:tcPr>
          <w:p w14:paraId="7DD0C4C0" w14:textId="77777777" w:rsidR="008F1CAA" w:rsidRPr="00E2453F" w:rsidRDefault="008F1CAA" w:rsidP="00942526">
            <w:pPr>
              <w:spacing w:before="0" w:after="0"/>
              <w:rPr>
                <w:sz w:val="20"/>
                <w:szCs w:val="22"/>
              </w:rPr>
            </w:pPr>
            <w:r>
              <w:rPr>
                <w:sz w:val="20"/>
                <w:szCs w:val="22"/>
              </w:rPr>
              <w:t>Περάτωση</w:t>
            </w:r>
            <w:r w:rsidRPr="00E2453F">
              <w:rPr>
                <w:sz w:val="20"/>
                <w:szCs w:val="22"/>
              </w:rPr>
              <w:t xml:space="preserve"> Φ2</w:t>
            </w:r>
          </w:p>
        </w:tc>
        <w:tc>
          <w:tcPr>
            <w:tcW w:w="451" w:type="pct"/>
            <w:vAlign w:val="center"/>
          </w:tcPr>
          <w:p w14:paraId="4D18F05C" w14:textId="18B2D174" w:rsidR="008F1CAA" w:rsidRPr="00E2453F" w:rsidRDefault="008F1CAA" w:rsidP="00942526">
            <w:pPr>
              <w:spacing w:before="0" w:after="0"/>
              <w:jc w:val="center"/>
              <w:rPr>
                <w:sz w:val="20"/>
                <w:szCs w:val="22"/>
              </w:rPr>
            </w:pPr>
            <w:r>
              <w:rPr>
                <w:sz w:val="20"/>
                <w:szCs w:val="22"/>
              </w:rPr>
              <w:t>1</w:t>
            </w:r>
            <w:r w:rsidR="00B36460">
              <w:rPr>
                <w:sz w:val="20"/>
                <w:szCs w:val="22"/>
              </w:rPr>
              <w:t>2</w:t>
            </w:r>
          </w:p>
        </w:tc>
        <w:tc>
          <w:tcPr>
            <w:tcW w:w="409" w:type="pct"/>
            <w:vAlign w:val="center"/>
          </w:tcPr>
          <w:p w14:paraId="50C9E7F1" w14:textId="06E2AAD0" w:rsidR="008F1CAA" w:rsidRPr="00E2453F" w:rsidRDefault="008F1CAA" w:rsidP="00942526">
            <w:pPr>
              <w:spacing w:before="0" w:after="0"/>
              <w:jc w:val="center"/>
              <w:rPr>
                <w:sz w:val="20"/>
                <w:szCs w:val="22"/>
              </w:rPr>
            </w:pPr>
            <w:r>
              <w:rPr>
                <w:sz w:val="20"/>
                <w:szCs w:val="22"/>
              </w:rPr>
              <w:t>1</w:t>
            </w:r>
            <w:r w:rsidR="00B36460">
              <w:rPr>
                <w:sz w:val="20"/>
                <w:szCs w:val="22"/>
              </w:rPr>
              <w:t>3</w:t>
            </w:r>
          </w:p>
        </w:tc>
        <w:tc>
          <w:tcPr>
            <w:tcW w:w="898" w:type="pct"/>
            <w:vAlign w:val="center"/>
          </w:tcPr>
          <w:p w14:paraId="6CD3DF51" w14:textId="77777777" w:rsidR="008F1CAA" w:rsidRPr="00E2453F" w:rsidRDefault="008F1CAA" w:rsidP="00942526">
            <w:pPr>
              <w:spacing w:before="0" w:after="0"/>
              <w:rPr>
                <w:sz w:val="20"/>
                <w:szCs w:val="22"/>
              </w:rPr>
            </w:pPr>
            <w:r w:rsidRPr="00E2453F">
              <w:rPr>
                <w:sz w:val="20"/>
                <w:szCs w:val="22"/>
              </w:rPr>
              <w:t>Δύο (2) μήνες</w:t>
            </w:r>
          </w:p>
        </w:tc>
      </w:tr>
    </w:tbl>
    <w:p w14:paraId="3B973279" w14:textId="5AE1EC81" w:rsidR="00213F86" w:rsidRDefault="00213F86" w:rsidP="00A11DC8"/>
    <w:p w14:paraId="283AE815" w14:textId="1BBE7EE1" w:rsidR="004721CF" w:rsidRDefault="004721CF" w:rsidP="00A11DC8"/>
    <w:p w14:paraId="76162EF7" w14:textId="175792A1" w:rsidR="004721CF" w:rsidRDefault="004721CF" w:rsidP="00A11DC8"/>
    <w:p w14:paraId="6A17A35F" w14:textId="77777777" w:rsidR="004A38B1" w:rsidRDefault="004A38B1" w:rsidP="00A11DC8"/>
    <w:p w14:paraId="27E35F09" w14:textId="77777777" w:rsidR="004A38B1" w:rsidRDefault="004A38B1" w:rsidP="00A11DC8"/>
    <w:p w14:paraId="58C1A8D8" w14:textId="77777777" w:rsidR="004A38B1" w:rsidRDefault="004A38B1" w:rsidP="00A11DC8"/>
    <w:p w14:paraId="187758BD" w14:textId="77777777" w:rsidR="004A38B1" w:rsidRDefault="004A38B1" w:rsidP="00A11DC8"/>
    <w:p w14:paraId="3593FE36" w14:textId="77777777" w:rsidR="004A38B1" w:rsidRDefault="004A38B1" w:rsidP="00A11DC8"/>
    <w:p w14:paraId="098C3643" w14:textId="77777777" w:rsidR="004A38B1" w:rsidRDefault="004A38B1" w:rsidP="00A11DC8"/>
    <w:p w14:paraId="630A573E" w14:textId="77777777" w:rsidR="004A38B1" w:rsidRDefault="004A38B1" w:rsidP="00A11DC8"/>
    <w:p w14:paraId="15A0E0BD" w14:textId="77777777" w:rsidR="004721CF" w:rsidRPr="00A839EF" w:rsidRDefault="004721CF" w:rsidP="00A11DC8"/>
    <w:p w14:paraId="4064CF1C" w14:textId="77777777" w:rsidR="00815253" w:rsidRDefault="001A7731" w:rsidP="00A11DC8">
      <w:r w:rsidRPr="00C272BE">
        <w:lastRenderedPageBreak/>
        <w:t>Στη συνέχεια παρατίθεται το χρονοδιάγραμμα υλοποίησης του Έργου:</w:t>
      </w:r>
    </w:p>
    <w:tbl>
      <w:tblPr>
        <w:tblStyle w:val="aff8"/>
        <w:tblW w:w="5287" w:type="pct"/>
        <w:jc w:val="center"/>
        <w:tblLayout w:type="fixed"/>
        <w:tblLook w:val="04A0" w:firstRow="1" w:lastRow="0" w:firstColumn="1" w:lastColumn="0" w:noHBand="0" w:noVBand="1"/>
      </w:tblPr>
      <w:tblGrid>
        <w:gridCol w:w="664"/>
        <w:gridCol w:w="3853"/>
        <w:gridCol w:w="279"/>
        <w:gridCol w:w="366"/>
        <w:gridCol w:w="457"/>
        <w:gridCol w:w="456"/>
        <w:gridCol w:w="456"/>
        <w:gridCol w:w="456"/>
        <w:gridCol w:w="452"/>
        <w:gridCol w:w="456"/>
        <w:gridCol w:w="456"/>
        <w:gridCol w:w="452"/>
        <w:gridCol w:w="456"/>
        <w:gridCol w:w="444"/>
        <w:gridCol w:w="440"/>
      </w:tblGrid>
      <w:tr w:rsidR="00B36460" w:rsidRPr="003B5CF3" w14:paraId="2317EC69" w14:textId="222F7B99" w:rsidTr="00213F86">
        <w:trPr>
          <w:trHeight w:val="447"/>
          <w:jc w:val="center"/>
        </w:trPr>
        <w:tc>
          <w:tcPr>
            <w:tcW w:w="327" w:type="pct"/>
            <w:vMerge w:val="restart"/>
            <w:shd w:val="clear" w:color="auto" w:fill="FBE4D5" w:themeFill="accent2" w:themeFillTint="33"/>
            <w:vAlign w:val="center"/>
          </w:tcPr>
          <w:p w14:paraId="766A4A19" w14:textId="77777777" w:rsidR="00B36460" w:rsidRPr="003B5CF3" w:rsidRDefault="00B36460" w:rsidP="00EA7187">
            <w:pPr>
              <w:suppressAutoHyphens w:val="0"/>
              <w:spacing w:before="0" w:after="160" w:line="259" w:lineRule="auto"/>
              <w:jc w:val="center"/>
              <w:rPr>
                <w:rFonts w:ascii="Tahoma" w:hAnsi="Tahoma" w:cs="Tahoma"/>
                <w:b/>
                <w:sz w:val="16"/>
                <w:szCs w:val="16"/>
                <w:lang w:eastAsia="en-US"/>
              </w:rPr>
            </w:pPr>
            <w:bookmarkStart w:id="118" w:name="_Hlk45639215"/>
            <w:r w:rsidRPr="003B5CF3">
              <w:rPr>
                <w:rFonts w:ascii="Tahoma" w:hAnsi="Tahoma" w:cs="Tahoma"/>
                <w:b/>
                <w:sz w:val="16"/>
                <w:szCs w:val="16"/>
                <w:lang w:eastAsia="en-US"/>
              </w:rPr>
              <w:t>Φ</w:t>
            </w:r>
            <w:r>
              <w:rPr>
                <w:rFonts w:ascii="Tahoma" w:hAnsi="Tahoma" w:cs="Tahoma"/>
                <w:b/>
                <w:sz w:val="16"/>
                <w:szCs w:val="16"/>
                <w:lang w:eastAsia="en-US"/>
              </w:rPr>
              <w:t>άση</w:t>
            </w:r>
          </w:p>
        </w:tc>
        <w:tc>
          <w:tcPr>
            <w:tcW w:w="1899" w:type="pct"/>
            <w:vMerge w:val="restart"/>
            <w:shd w:val="clear" w:color="auto" w:fill="FBE4D5" w:themeFill="accent2" w:themeFillTint="33"/>
            <w:vAlign w:val="center"/>
          </w:tcPr>
          <w:p w14:paraId="66A9949F" w14:textId="77777777" w:rsidR="00B36460" w:rsidRPr="003B5CF3" w:rsidRDefault="00B36460" w:rsidP="00603EF9">
            <w:pPr>
              <w:suppressAutoHyphens w:val="0"/>
              <w:spacing w:before="0" w:after="160" w:line="259" w:lineRule="auto"/>
              <w:jc w:val="center"/>
              <w:rPr>
                <w:rFonts w:ascii="Tahoma" w:hAnsi="Tahoma" w:cs="Tahoma"/>
                <w:b/>
                <w:sz w:val="16"/>
                <w:szCs w:val="16"/>
                <w:lang w:eastAsia="en-US"/>
              </w:rPr>
            </w:pPr>
            <w:r w:rsidRPr="003B5CF3">
              <w:rPr>
                <w:rFonts w:ascii="Tahoma" w:hAnsi="Tahoma" w:cs="Tahoma"/>
                <w:b/>
                <w:sz w:val="16"/>
                <w:szCs w:val="16"/>
                <w:lang w:eastAsia="en-US"/>
              </w:rPr>
              <w:t>ΠΕΡΙΓΡΑΦΗ Φ</w:t>
            </w:r>
            <w:r>
              <w:rPr>
                <w:rFonts w:ascii="Tahoma" w:hAnsi="Tahoma" w:cs="Tahoma"/>
                <w:b/>
                <w:sz w:val="16"/>
                <w:szCs w:val="16"/>
                <w:lang w:eastAsia="en-US"/>
              </w:rPr>
              <w:t>άσης</w:t>
            </w:r>
          </w:p>
        </w:tc>
        <w:tc>
          <w:tcPr>
            <w:tcW w:w="2338" w:type="pct"/>
            <w:gridSpan w:val="11"/>
            <w:shd w:val="clear" w:color="auto" w:fill="FBE4D5" w:themeFill="accent2" w:themeFillTint="33"/>
            <w:vAlign w:val="center"/>
          </w:tcPr>
          <w:p w14:paraId="12B77533" w14:textId="77777777" w:rsidR="00B36460" w:rsidRPr="00603EF9" w:rsidRDefault="00B36460" w:rsidP="00603EF9">
            <w:pPr>
              <w:tabs>
                <w:tab w:val="left" w:pos="5460"/>
              </w:tabs>
              <w:suppressAutoHyphens w:val="0"/>
              <w:spacing w:before="0" w:after="160" w:line="259" w:lineRule="auto"/>
              <w:jc w:val="center"/>
              <w:rPr>
                <w:rFonts w:ascii="Tahoma" w:hAnsi="Tahoma" w:cs="Tahoma"/>
                <w:b/>
                <w:sz w:val="16"/>
                <w:szCs w:val="16"/>
                <w:lang w:eastAsia="en-US"/>
              </w:rPr>
            </w:pPr>
            <w:r w:rsidRPr="003B5CF3">
              <w:rPr>
                <w:rFonts w:ascii="Tahoma" w:hAnsi="Tahoma" w:cs="Tahoma"/>
                <w:b/>
                <w:sz w:val="16"/>
                <w:szCs w:val="16"/>
                <w:lang w:eastAsia="en-US"/>
              </w:rPr>
              <w:t>ΜΗΝ</w:t>
            </w:r>
            <w:r>
              <w:rPr>
                <w:rFonts w:ascii="Tahoma" w:hAnsi="Tahoma" w:cs="Tahoma"/>
                <w:b/>
                <w:sz w:val="16"/>
                <w:szCs w:val="16"/>
                <w:lang w:eastAsia="en-US"/>
              </w:rPr>
              <w:t>Α</w:t>
            </w:r>
            <w:r w:rsidRPr="003B5CF3">
              <w:rPr>
                <w:rFonts w:ascii="Tahoma" w:hAnsi="Tahoma" w:cs="Tahoma"/>
                <w:b/>
                <w:sz w:val="16"/>
                <w:szCs w:val="16"/>
                <w:lang w:eastAsia="en-US"/>
              </w:rPr>
              <w:t>Σ ΥΛΟΠΟΙΗΣΗΣ</w:t>
            </w:r>
          </w:p>
        </w:tc>
        <w:tc>
          <w:tcPr>
            <w:tcW w:w="219" w:type="pct"/>
            <w:shd w:val="clear" w:color="auto" w:fill="FBE4D5" w:themeFill="accent2" w:themeFillTint="33"/>
          </w:tcPr>
          <w:p w14:paraId="498701B9" w14:textId="77777777" w:rsidR="00B36460" w:rsidRPr="003B5CF3" w:rsidRDefault="00B36460" w:rsidP="00603EF9">
            <w:pPr>
              <w:tabs>
                <w:tab w:val="left" w:pos="5460"/>
              </w:tabs>
              <w:suppressAutoHyphens w:val="0"/>
              <w:spacing w:before="0" w:after="160" w:line="259" w:lineRule="auto"/>
              <w:jc w:val="center"/>
              <w:rPr>
                <w:rFonts w:ascii="Tahoma" w:hAnsi="Tahoma" w:cs="Tahoma"/>
                <w:b/>
                <w:sz w:val="16"/>
                <w:szCs w:val="16"/>
                <w:lang w:eastAsia="en-US"/>
              </w:rPr>
            </w:pPr>
          </w:p>
        </w:tc>
        <w:tc>
          <w:tcPr>
            <w:tcW w:w="219" w:type="pct"/>
            <w:shd w:val="clear" w:color="auto" w:fill="FBE4D5" w:themeFill="accent2" w:themeFillTint="33"/>
          </w:tcPr>
          <w:p w14:paraId="12A5547B" w14:textId="77777777" w:rsidR="00B36460" w:rsidRPr="003B5CF3" w:rsidRDefault="00B36460" w:rsidP="00603EF9">
            <w:pPr>
              <w:tabs>
                <w:tab w:val="left" w:pos="5460"/>
              </w:tabs>
              <w:suppressAutoHyphens w:val="0"/>
              <w:spacing w:before="0" w:after="160" w:line="259" w:lineRule="auto"/>
              <w:jc w:val="center"/>
              <w:rPr>
                <w:rFonts w:ascii="Tahoma" w:hAnsi="Tahoma" w:cs="Tahoma"/>
                <w:b/>
                <w:sz w:val="16"/>
                <w:szCs w:val="16"/>
                <w:lang w:eastAsia="en-US"/>
              </w:rPr>
            </w:pPr>
          </w:p>
        </w:tc>
      </w:tr>
      <w:tr w:rsidR="00256BA1" w:rsidRPr="003B5CF3" w14:paraId="2F23B7A3" w14:textId="6BA6B97D" w:rsidTr="00213F86">
        <w:trPr>
          <w:trHeight w:val="359"/>
          <w:jc w:val="center"/>
        </w:trPr>
        <w:tc>
          <w:tcPr>
            <w:tcW w:w="327" w:type="pct"/>
            <w:vMerge/>
            <w:shd w:val="clear" w:color="auto" w:fill="FBE4D5" w:themeFill="accent2" w:themeFillTint="33"/>
            <w:vAlign w:val="center"/>
          </w:tcPr>
          <w:p w14:paraId="67D54B8A"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p>
        </w:tc>
        <w:tc>
          <w:tcPr>
            <w:tcW w:w="1899" w:type="pct"/>
            <w:vMerge/>
            <w:shd w:val="clear" w:color="auto" w:fill="FBE4D5" w:themeFill="accent2" w:themeFillTint="33"/>
            <w:vAlign w:val="center"/>
          </w:tcPr>
          <w:p w14:paraId="7CBFCD56"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p>
        </w:tc>
        <w:tc>
          <w:tcPr>
            <w:tcW w:w="137" w:type="pct"/>
            <w:tcBorders>
              <w:bottom w:val="single" w:sz="4" w:space="0" w:color="auto"/>
            </w:tcBorders>
            <w:shd w:val="clear" w:color="auto" w:fill="DEEAF6" w:themeFill="accent1" w:themeFillTint="33"/>
            <w:vAlign w:val="center"/>
          </w:tcPr>
          <w:p w14:paraId="65356522"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1</w:t>
            </w:r>
          </w:p>
        </w:tc>
        <w:tc>
          <w:tcPr>
            <w:tcW w:w="180" w:type="pct"/>
            <w:tcBorders>
              <w:bottom w:val="single" w:sz="4" w:space="0" w:color="auto"/>
            </w:tcBorders>
            <w:shd w:val="clear" w:color="auto" w:fill="DEEAF6" w:themeFill="accent1" w:themeFillTint="33"/>
            <w:vAlign w:val="center"/>
          </w:tcPr>
          <w:p w14:paraId="4C75C429"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2</w:t>
            </w:r>
          </w:p>
        </w:tc>
        <w:tc>
          <w:tcPr>
            <w:tcW w:w="225" w:type="pct"/>
            <w:tcBorders>
              <w:bottom w:val="single" w:sz="4" w:space="0" w:color="auto"/>
            </w:tcBorders>
            <w:shd w:val="clear" w:color="auto" w:fill="DEEAF6" w:themeFill="accent1" w:themeFillTint="33"/>
            <w:vAlign w:val="center"/>
          </w:tcPr>
          <w:p w14:paraId="5CF32791"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3</w:t>
            </w:r>
          </w:p>
        </w:tc>
        <w:tc>
          <w:tcPr>
            <w:tcW w:w="225" w:type="pct"/>
            <w:tcBorders>
              <w:bottom w:val="single" w:sz="4" w:space="0" w:color="auto"/>
            </w:tcBorders>
            <w:shd w:val="clear" w:color="auto" w:fill="DEEAF6" w:themeFill="accent1" w:themeFillTint="33"/>
            <w:vAlign w:val="center"/>
          </w:tcPr>
          <w:p w14:paraId="7741DB3C"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4</w:t>
            </w:r>
          </w:p>
        </w:tc>
        <w:tc>
          <w:tcPr>
            <w:tcW w:w="225" w:type="pct"/>
            <w:tcBorders>
              <w:bottom w:val="single" w:sz="4" w:space="0" w:color="auto"/>
            </w:tcBorders>
            <w:shd w:val="clear" w:color="auto" w:fill="DEEAF6" w:themeFill="accent1" w:themeFillTint="33"/>
            <w:vAlign w:val="center"/>
          </w:tcPr>
          <w:p w14:paraId="34848CC7"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5</w:t>
            </w:r>
          </w:p>
        </w:tc>
        <w:tc>
          <w:tcPr>
            <w:tcW w:w="225" w:type="pct"/>
            <w:tcBorders>
              <w:bottom w:val="single" w:sz="4" w:space="0" w:color="auto"/>
            </w:tcBorders>
            <w:shd w:val="clear" w:color="auto" w:fill="DEEAF6" w:themeFill="accent1" w:themeFillTint="33"/>
            <w:vAlign w:val="center"/>
          </w:tcPr>
          <w:p w14:paraId="5C196B0F"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6</w:t>
            </w:r>
          </w:p>
        </w:tc>
        <w:tc>
          <w:tcPr>
            <w:tcW w:w="223" w:type="pct"/>
            <w:tcBorders>
              <w:bottom w:val="single" w:sz="4" w:space="0" w:color="auto"/>
            </w:tcBorders>
            <w:shd w:val="clear" w:color="auto" w:fill="DEEAF6" w:themeFill="accent1" w:themeFillTint="33"/>
            <w:vAlign w:val="center"/>
          </w:tcPr>
          <w:p w14:paraId="562D0433"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7</w:t>
            </w:r>
          </w:p>
        </w:tc>
        <w:tc>
          <w:tcPr>
            <w:tcW w:w="225" w:type="pct"/>
            <w:tcBorders>
              <w:bottom w:val="single" w:sz="4" w:space="0" w:color="auto"/>
            </w:tcBorders>
            <w:shd w:val="clear" w:color="auto" w:fill="DEEAF6" w:themeFill="accent1" w:themeFillTint="33"/>
            <w:vAlign w:val="center"/>
          </w:tcPr>
          <w:p w14:paraId="18070BFF"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8</w:t>
            </w:r>
          </w:p>
        </w:tc>
        <w:tc>
          <w:tcPr>
            <w:tcW w:w="225" w:type="pct"/>
            <w:tcBorders>
              <w:bottom w:val="single" w:sz="4" w:space="0" w:color="auto"/>
            </w:tcBorders>
            <w:shd w:val="clear" w:color="auto" w:fill="DEEAF6" w:themeFill="accent1" w:themeFillTint="33"/>
            <w:vAlign w:val="center"/>
          </w:tcPr>
          <w:p w14:paraId="6163E597"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9</w:t>
            </w:r>
          </w:p>
        </w:tc>
        <w:tc>
          <w:tcPr>
            <w:tcW w:w="223" w:type="pct"/>
            <w:tcBorders>
              <w:bottom w:val="single" w:sz="4" w:space="0" w:color="auto"/>
            </w:tcBorders>
            <w:shd w:val="clear" w:color="auto" w:fill="DEEAF6" w:themeFill="accent1" w:themeFillTint="33"/>
            <w:vAlign w:val="center"/>
          </w:tcPr>
          <w:p w14:paraId="506BB549"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10</w:t>
            </w:r>
          </w:p>
        </w:tc>
        <w:tc>
          <w:tcPr>
            <w:tcW w:w="224" w:type="pct"/>
            <w:tcBorders>
              <w:bottom w:val="single" w:sz="4" w:space="0" w:color="auto"/>
            </w:tcBorders>
            <w:shd w:val="clear" w:color="auto" w:fill="DEEAF6" w:themeFill="accent1" w:themeFillTint="33"/>
            <w:vAlign w:val="center"/>
          </w:tcPr>
          <w:p w14:paraId="4F168CC8" w14:textId="77777777" w:rsidR="00B36460" w:rsidRPr="003B5CF3" w:rsidRDefault="00B36460" w:rsidP="007D1606">
            <w:pPr>
              <w:suppressAutoHyphens w:val="0"/>
              <w:spacing w:after="160" w:line="259" w:lineRule="auto"/>
              <w:jc w:val="center"/>
              <w:rPr>
                <w:rFonts w:ascii="Tahoma" w:hAnsi="Tahoma" w:cs="Tahoma"/>
                <w:sz w:val="16"/>
                <w:szCs w:val="16"/>
                <w:lang w:eastAsia="en-US"/>
              </w:rPr>
            </w:pPr>
            <w:r w:rsidRPr="003B5CF3">
              <w:rPr>
                <w:rFonts w:ascii="Tahoma" w:hAnsi="Tahoma" w:cs="Tahoma"/>
                <w:sz w:val="16"/>
                <w:szCs w:val="16"/>
                <w:lang w:eastAsia="en-US"/>
              </w:rPr>
              <w:t>11</w:t>
            </w:r>
          </w:p>
        </w:tc>
        <w:tc>
          <w:tcPr>
            <w:tcW w:w="219" w:type="pct"/>
            <w:tcBorders>
              <w:bottom w:val="single" w:sz="4" w:space="0" w:color="auto"/>
            </w:tcBorders>
            <w:shd w:val="clear" w:color="auto" w:fill="DEEAF6" w:themeFill="accent1" w:themeFillTint="33"/>
          </w:tcPr>
          <w:p w14:paraId="235B108C" w14:textId="67EB33F6" w:rsidR="00B36460" w:rsidRPr="003B5CF3" w:rsidRDefault="00B36460" w:rsidP="007D1606">
            <w:pPr>
              <w:suppressAutoHyphens w:val="0"/>
              <w:spacing w:after="160" w:line="259" w:lineRule="auto"/>
              <w:jc w:val="center"/>
              <w:rPr>
                <w:rFonts w:ascii="Tahoma" w:hAnsi="Tahoma" w:cs="Tahoma"/>
                <w:sz w:val="16"/>
                <w:szCs w:val="16"/>
                <w:lang w:eastAsia="en-US"/>
              </w:rPr>
            </w:pPr>
            <w:r>
              <w:rPr>
                <w:rFonts w:ascii="Tahoma" w:hAnsi="Tahoma" w:cs="Tahoma"/>
                <w:sz w:val="16"/>
                <w:szCs w:val="16"/>
                <w:lang w:eastAsia="en-US"/>
              </w:rPr>
              <w:t>12</w:t>
            </w:r>
          </w:p>
        </w:tc>
        <w:tc>
          <w:tcPr>
            <w:tcW w:w="219" w:type="pct"/>
            <w:tcBorders>
              <w:bottom w:val="single" w:sz="4" w:space="0" w:color="auto"/>
            </w:tcBorders>
            <w:shd w:val="clear" w:color="auto" w:fill="DEEAF6" w:themeFill="accent1" w:themeFillTint="33"/>
          </w:tcPr>
          <w:p w14:paraId="7626E333" w14:textId="45355FB3" w:rsidR="00B36460" w:rsidRPr="003B5CF3" w:rsidRDefault="00B36460" w:rsidP="007D1606">
            <w:pPr>
              <w:suppressAutoHyphens w:val="0"/>
              <w:spacing w:after="160" w:line="259" w:lineRule="auto"/>
              <w:jc w:val="center"/>
              <w:rPr>
                <w:rFonts w:ascii="Tahoma" w:hAnsi="Tahoma" w:cs="Tahoma"/>
                <w:sz w:val="16"/>
                <w:szCs w:val="16"/>
                <w:lang w:eastAsia="en-US"/>
              </w:rPr>
            </w:pPr>
            <w:r>
              <w:rPr>
                <w:rFonts w:ascii="Tahoma" w:hAnsi="Tahoma" w:cs="Tahoma"/>
                <w:sz w:val="16"/>
                <w:szCs w:val="16"/>
                <w:lang w:eastAsia="en-US"/>
              </w:rPr>
              <w:t>13</w:t>
            </w:r>
          </w:p>
        </w:tc>
      </w:tr>
      <w:tr w:rsidR="00B36460" w:rsidRPr="003B5CF3" w14:paraId="0A8A93F6" w14:textId="4CE6FFDB" w:rsidTr="00213F86">
        <w:trPr>
          <w:trHeight w:val="369"/>
          <w:jc w:val="center"/>
        </w:trPr>
        <w:tc>
          <w:tcPr>
            <w:tcW w:w="327" w:type="pct"/>
            <w:shd w:val="clear" w:color="auto" w:fill="DEEAF6" w:themeFill="accent1" w:themeFillTint="33"/>
            <w:vAlign w:val="center"/>
          </w:tcPr>
          <w:p w14:paraId="0848C009" w14:textId="77777777" w:rsidR="00B36460" w:rsidRPr="008939C0" w:rsidRDefault="00B36460" w:rsidP="00603EF9">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Φ1</w:t>
            </w:r>
          </w:p>
        </w:tc>
        <w:tc>
          <w:tcPr>
            <w:tcW w:w="1899" w:type="pct"/>
            <w:shd w:val="clear" w:color="auto" w:fill="DEEAF6" w:themeFill="accent1" w:themeFillTint="33"/>
            <w:vAlign w:val="center"/>
          </w:tcPr>
          <w:p w14:paraId="69FBC83F" w14:textId="77777777" w:rsidR="00B36460" w:rsidRPr="00533C2E" w:rsidRDefault="00B36460" w:rsidP="00966FD7">
            <w:pPr>
              <w:suppressAutoHyphens w:val="0"/>
              <w:spacing w:after="0"/>
              <w:jc w:val="left"/>
              <w:rPr>
                <w:rFonts w:ascii="Tahoma" w:hAnsi="Tahoma" w:cs="Tahoma"/>
                <w:b/>
                <w:sz w:val="18"/>
                <w:szCs w:val="18"/>
                <w:lang w:val="en-US" w:eastAsia="en-US"/>
              </w:rPr>
            </w:pPr>
            <w:r w:rsidRPr="00533C2E">
              <w:rPr>
                <w:b/>
                <w:sz w:val="18"/>
                <w:szCs w:val="18"/>
              </w:rPr>
              <w:t>Μελέτη Εφαρμογής</w:t>
            </w:r>
          </w:p>
        </w:tc>
        <w:tc>
          <w:tcPr>
            <w:tcW w:w="137" w:type="pct"/>
            <w:shd w:val="clear" w:color="auto" w:fill="FFFF00"/>
            <w:vAlign w:val="center"/>
          </w:tcPr>
          <w:p w14:paraId="7B3E14D1"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val="en-US" w:eastAsia="en-US"/>
              </w:rPr>
            </w:pPr>
          </w:p>
        </w:tc>
        <w:tc>
          <w:tcPr>
            <w:tcW w:w="180" w:type="pct"/>
            <w:shd w:val="clear" w:color="auto" w:fill="FFFF00"/>
            <w:vAlign w:val="center"/>
          </w:tcPr>
          <w:p w14:paraId="17B18067" w14:textId="77777777" w:rsidR="00B36460" w:rsidRPr="002644AB"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shd w:val="clear" w:color="auto" w:fill="FFFF00"/>
            <w:vAlign w:val="center"/>
          </w:tcPr>
          <w:p w14:paraId="0F97A73E" w14:textId="77777777" w:rsidR="00B36460" w:rsidRPr="002644AB"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vAlign w:val="center"/>
          </w:tcPr>
          <w:p w14:paraId="47F7B55D"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vAlign w:val="center"/>
          </w:tcPr>
          <w:p w14:paraId="04F58156"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vAlign w:val="center"/>
          </w:tcPr>
          <w:p w14:paraId="596F7DD5"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vAlign w:val="center"/>
          </w:tcPr>
          <w:p w14:paraId="253B3A0F"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vAlign w:val="center"/>
          </w:tcPr>
          <w:p w14:paraId="6C2F1794"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vAlign w:val="center"/>
          </w:tcPr>
          <w:p w14:paraId="65A88991"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bottom w:val="single" w:sz="4" w:space="0" w:color="auto"/>
            </w:tcBorders>
            <w:vAlign w:val="center"/>
          </w:tcPr>
          <w:p w14:paraId="0DB262CF"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4" w:type="pct"/>
            <w:tcBorders>
              <w:bottom w:val="single" w:sz="4" w:space="0" w:color="auto"/>
            </w:tcBorders>
            <w:vAlign w:val="center"/>
          </w:tcPr>
          <w:p w14:paraId="0F855E98"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bottom w:val="single" w:sz="4" w:space="0" w:color="auto"/>
            </w:tcBorders>
          </w:tcPr>
          <w:p w14:paraId="65456638"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bottom w:val="single" w:sz="4" w:space="0" w:color="auto"/>
            </w:tcBorders>
          </w:tcPr>
          <w:p w14:paraId="54F256CA"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r>
      <w:tr w:rsidR="00256BA1" w:rsidRPr="009C76FD" w14:paraId="0943F855" w14:textId="6FF8623D" w:rsidTr="00213F86">
        <w:trPr>
          <w:trHeight w:val="775"/>
          <w:jc w:val="center"/>
        </w:trPr>
        <w:tc>
          <w:tcPr>
            <w:tcW w:w="327" w:type="pct"/>
            <w:shd w:val="clear" w:color="auto" w:fill="DEEAF6" w:themeFill="accent1" w:themeFillTint="33"/>
            <w:vAlign w:val="center"/>
          </w:tcPr>
          <w:p w14:paraId="015AF453" w14:textId="77777777" w:rsidR="00B36460" w:rsidRPr="008939C0" w:rsidRDefault="00B36460" w:rsidP="00603EF9">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Φ2</w:t>
            </w:r>
          </w:p>
        </w:tc>
        <w:tc>
          <w:tcPr>
            <w:tcW w:w="1899" w:type="pct"/>
            <w:shd w:val="clear" w:color="auto" w:fill="DEEAF6" w:themeFill="accent1" w:themeFillTint="33"/>
            <w:vAlign w:val="center"/>
          </w:tcPr>
          <w:p w14:paraId="195BD139" w14:textId="77777777" w:rsidR="00B36460" w:rsidRPr="00533C2E" w:rsidRDefault="00B36460" w:rsidP="00966FD7">
            <w:pPr>
              <w:suppressAutoHyphens w:val="0"/>
              <w:spacing w:after="0"/>
              <w:jc w:val="left"/>
              <w:rPr>
                <w:rFonts w:ascii="Tahoma" w:hAnsi="Tahoma" w:cs="Tahoma"/>
                <w:b/>
                <w:sz w:val="18"/>
                <w:szCs w:val="18"/>
                <w:lang w:eastAsia="en-US"/>
              </w:rPr>
            </w:pPr>
            <w:r w:rsidRPr="00533C2E">
              <w:rPr>
                <w:b/>
                <w:sz w:val="18"/>
                <w:szCs w:val="18"/>
              </w:rPr>
              <w:t>Παράδοση – Εγκατάσταση – Παραμετροποίηση Εξοπλισμού &amp; Έτοιμου Λογισμικού</w:t>
            </w:r>
          </w:p>
        </w:tc>
        <w:tc>
          <w:tcPr>
            <w:tcW w:w="137" w:type="pct"/>
            <w:vAlign w:val="center"/>
          </w:tcPr>
          <w:p w14:paraId="72762C9B" w14:textId="77777777" w:rsidR="00B36460" w:rsidRPr="003B5CF3" w:rsidRDefault="00B36460" w:rsidP="00603EF9">
            <w:pPr>
              <w:suppressAutoHyphens w:val="0"/>
              <w:spacing w:after="160" w:line="259" w:lineRule="auto"/>
              <w:jc w:val="center"/>
              <w:rPr>
                <w:rFonts w:ascii="Tahoma" w:hAnsi="Tahoma" w:cs="Tahoma"/>
                <w:b/>
                <w:sz w:val="16"/>
                <w:szCs w:val="16"/>
                <w:lang w:eastAsia="en-US"/>
              </w:rPr>
            </w:pPr>
          </w:p>
        </w:tc>
        <w:tc>
          <w:tcPr>
            <w:tcW w:w="180" w:type="pct"/>
            <w:vAlign w:val="center"/>
          </w:tcPr>
          <w:p w14:paraId="3A9A24CB" w14:textId="77777777" w:rsidR="00B36460" w:rsidRPr="003B5CF3" w:rsidRDefault="00B36460" w:rsidP="00603EF9">
            <w:pPr>
              <w:suppressAutoHyphens w:val="0"/>
              <w:spacing w:after="160" w:line="259" w:lineRule="auto"/>
              <w:jc w:val="center"/>
              <w:rPr>
                <w:rFonts w:ascii="Tahoma" w:hAnsi="Tahoma" w:cs="Tahoma"/>
                <w:b/>
                <w:sz w:val="16"/>
                <w:szCs w:val="16"/>
                <w:lang w:eastAsia="en-US"/>
              </w:rPr>
            </w:pPr>
          </w:p>
        </w:tc>
        <w:tc>
          <w:tcPr>
            <w:tcW w:w="225" w:type="pct"/>
            <w:shd w:val="clear" w:color="auto" w:fill="FFFFFF" w:themeFill="background1"/>
            <w:vAlign w:val="center"/>
          </w:tcPr>
          <w:p w14:paraId="46823FF6" w14:textId="77777777" w:rsidR="00B36460" w:rsidRPr="00603EF9"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shd w:val="clear" w:color="auto" w:fill="FFFF00"/>
            <w:vAlign w:val="center"/>
          </w:tcPr>
          <w:p w14:paraId="0DDC8D66"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shd w:val="clear" w:color="auto" w:fill="FFFF00"/>
            <w:vAlign w:val="center"/>
          </w:tcPr>
          <w:p w14:paraId="61292B0A"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shd w:val="clear" w:color="auto" w:fill="FFFF00"/>
            <w:vAlign w:val="center"/>
          </w:tcPr>
          <w:p w14:paraId="03650630"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3" w:type="pct"/>
            <w:shd w:val="clear" w:color="auto" w:fill="FFFF00"/>
            <w:vAlign w:val="center"/>
          </w:tcPr>
          <w:p w14:paraId="55AB13F6"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shd w:val="clear" w:color="auto" w:fill="FFFF00"/>
            <w:vAlign w:val="center"/>
          </w:tcPr>
          <w:p w14:paraId="1F29AADF"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auto"/>
            <w:vAlign w:val="center"/>
          </w:tcPr>
          <w:p w14:paraId="1C8CF312" w14:textId="77777777" w:rsidR="00B36460" w:rsidRPr="00603EF9" w:rsidRDefault="00B36460" w:rsidP="006A25C5">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FFFFFF" w:themeFill="background1"/>
            <w:vAlign w:val="center"/>
          </w:tcPr>
          <w:p w14:paraId="6655CD02" w14:textId="77777777" w:rsidR="00B36460" w:rsidRPr="00B236C9" w:rsidRDefault="00B36460" w:rsidP="00603EF9">
            <w:pPr>
              <w:suppressAutoHyphens w:val="0"/>
              <w:spacing w:after="160" w:line="259" w:lineRule="auto"/>
              <w:jc w:val="center"/>
              <w:rPr>
                <w:rFonts w:ascii="Tahoma" w:hAnsi="Tahoma" w:cs="Tahoma"/>
                <w:b/>
                <w:sz w:val="16"/>
                <w:szCs w:val="16"/>
                <w:lang w:eastAsia="en-US"/>
              </w:rPr>
            </w:pPr>
          </w:p>
        </w:tc>
        <w:tc>
          <w:tcPr>
            <w:tcW w:w="224" w:type="pct"/>
            <w:tcBorders>
              <w:bottom w:val="single" w:sz="4" w:space="0" w:color="auto"/>
            </w:tcBorders>
            <w:shd w:val="clear" w:color="auto" w:fill="FFFFFF" w:themeFill="background1"/>
            <w:vAlign w:val="center"/>
          </w:tcPr>
          <w:p w14:paraId="04A6ACE8" w14:textId="77777777" w:rsidR="00B36460" w:rsidRPr="00B236C9" w:rsidRDefault="00B36460" w:rsidP="00603EF9">
            <w:pPr>
              <w:suppressAutoHyphens w:val="0"/>
              <w:spacing w:after="160" w:line="259" w:lineRule="auto"/>
              <w:jc w:val="center"/>
              <w:rPr>
                <w:rFonts w:ascii="Tahoma" w:hAnsi="Tahoma" w:cs="Tahoma"/>
                <w:b/>
                <w:sz w:val="16"/>
                <w:szCs w:val="16"/>
                <w:lang w:eastAsia="en-US"/>
              </w:rPr>
            </w:pPr>
          </w:p>
        </w:tc>
        <w:tc>
          <w:tcPr>
            <w:tcW w:w="219" w:type="pct"/>
            <w:tcBorders>
              <w:bottom w:val="single" w:sz="4" w:space="0" w:color="auto"/>
            </w:tcBorders>
            <w:shd w:val="clear" w:color="auto" w:fill="FFFFFF" w:themeFill="background1"/>
          </w:tcPr>
          <w:p w14:paraId="776AC376" w14:textId="77777777" w:rsidR="00B36460" w:rsidRPr="00B236C9" w:rsidRDefault="00B36460" w:rsidP="00603EF9">
            <w:pPr>
              <w:suppressAutoHyphens w:val="0"/>
              <w:spacing w:after="160" w:line="259" w:lineRule="auto"/>
              <w:jc w:val="center"/>
              <w:rPr>
                <w:rFonts w:ascii="Tahoma" w:hAnsi="Tahoma" w:cs="Tahoma"/>
                <w:b/>
                <w:sz w:val="16"/>
                <w:szCs w:val="16"/>
                <w:lang w:eastAsia="en-US"/>
              </w:rPr>
            </w:pPr>
          </w:p>
        </w:tc>
        <w:tc>
          <w:tcPr>
            <w:tcW w:w="219" w:type="pct"/>
            <w:tcBorders>
              <w:bottom w:val="single" w:sz="4" w:space="0" w:color="auto"/>
            </w:tcBorders>
            <w:shd w:val="clear" w:color="auto" w:fill="FFFFFF" w:themeFill="background1"/>
          </w:tcPr>
          <w:p w14:paraId="26DDBCB7" w14:textId="77777777" w:rsidR="00B36460" w:rsidRPr="00B236C9" w:rsidRDefault="00B36460" w:rsidP="00603EF9">
            <w:pPr>
              <w:suppressAutoHyphens w:val="0"/>
              <w:spacing w:after="160" w:line="259" w:lineRule="auto"/>
              <w:jc w:val="center"/>
              <w:rPr>
                <w:rFonts w:ascii="Tahoma" w:hAnsi="Tahoma" w:cs="Tahoma"/>
                <w:b/>
                <w:sz w:val="16"/>
                <w:szCs w:val="16"/>
                <w:lang w:eastAsia="en-US"/>
              </w:rPr>
            </w:pPr>
          </w:p>
        </w:tc>
      </w:tr>
      <w:tr w:rsidR="00B36460" w:rsidRPr="003B5CF3" w14:paraId="7C76963C" w14:textId="239D8A61" w:rsidTr="00213F86">
        <w:trPr>
          <w:trHeight w:val="534"/>
          <w:jc w:val="center"/>
        </w:trPr>
        <w:tc>
          <w:tcPr>
            <w:tcW w:w="327" w:type="pct"/>
            <w:shd w:val="clear" w:color="auto" w:fill="DEEAF6" w:themeFill="accent1" w:themeFillTint="33"/>
            <w:vAlign w:val="center"/>
          </w:tcPr>
          <w:p w14:paraId="0F9A8343" w14:textId="77777777" w:rsidR="00B36460" w:rsidRPr="008939C0" w:rsidRDefault="00B36460" w:rsidP="00603EF9">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Φ2.1</w:t>
            </w:r>
          </w:p>
        </w:tc>
        <w:tc>
          <w:tcPr>
            <w:tcW w:w="1899" w:type="pct"/>
            <w:shd w:val="clear" w:color="auto" w:fill="DEEAF6" w:themeFill="accent1" w:themeFillTint="33"/>
            <w:vAlign w:val="center"/>
          </w:tcPr>
          <w:p w14:paraId="35AA6587" w14:textId="77777777" w:rsidR="00B36460" w:rsidRPr="008939C0" w:rsidRDefault="00B36460" w:rsidP="00966FD7">
            <w:pPr>
              <w:suppressAutoHyphens w:val="0"/>
              <w:spacing w:after="0"/>
              <w:jc w:val="left"/>
              <w:rPr>
                <w:sz w:val="18"/>
                <w:szCs w:val="18"/>
              </w:rPr>
            </w:pPr>
            <w:r w:rsidRPr="008939C0">
              <w:rPr>
                <w:rFonts w:eastAsia="SimSun"/>
                <w:sz w:val="18"/>
                <w:szCs w:val="18"/>
              </w:rPr>
              <w:t xml:space="preserve">Παράδοση Εξοπλισμού και Έτοιμου Λογισμικού στα ΣΝ </w:t>
            </w:r>
          </w:p>
        </w:tc>
        <w:tc>
          <w:tcPr>
            <w:tcW w:w="137" w:type="pct"/>
            <w:tcBorders>
              <w:bottom w:val="single" w:sz="4" w:space="0" w:color="auto"/>
            </w:tcBorders>
            <w:vAlign w:val="center"/>
          </w:tcPr>
          <w:p w14:paraId="6505AAC2" w14:textId="77777777" w:rsidR="00B36460" w:rsidRPr="004F3348" w:rsidRDefault="00B36460" w:rsidP="00603EF9">
            <w:pPr>
              <w:suppressAutoHyphens w:val="0"/>
              <w:spacing w:after="160" w:line="259" w:lineRule="auto"/>
              <w:jc w:val="center"/>
              <w:rPr>
                <w:rFonts w:ascii="Tahoma" w:hAnsi="Tahoma" w:cs="Tahoma"/>
                <w:b/>
                <w:sz w:val="16"/>
                <w:szCs w:val="16"/>
                <w:lang w:eastAsia="en-US"/>
              </w:rPr>
            </w:pPr>
          </w:p>
        </w:tc>
        <w:tc>
          <w:tcPr>
            <w:tcW w:w="180" w:type="pct"/>
            <w:tcBorders>
              <w:bottom w:val="single" w:sz="4" w:space="0" w:color="auto"/>
            </w:tcBorders>
            <w:vAlign w:val="center"/>
          </w:tcPr>
          <w:p w14:paraId="2574AF97" w14:textId="77777777" w:rsidR="00B36460" w:rsidRPr="004F3348"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088108E7" w14:textId="77777777" w:rsidR="00B36460" w:rsidRPr="004F3348"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shd w:val="clear" w:color="auto" w:fill="FFFF00"/>
            <w:vAlign w:val="center"/>
          </w:tcPr>
          <w:p w14:paraId="593F3F9D"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FFFF00"/>
            <w:vAlign w:val="center"/>
          </w:tcPr>
          <w:p w14:paraId="6A783EA0"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auto"/>
            <w:vAlign w:val="center"/>
          </w:tcPr>
          <w:p w14:paraId="2207831A" w14:textId="77777777" w:rsidR="00B36460" w:rsidRPr="002644AB"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vAlign w:val="center"/>
          </w:tcPr>
          <w:p w14:paraId="153D4368" w14:textId="77777777" w:rsidR="00B36460" w:rsidRPr="004F3348"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6A4FA0C7" w14:textId="77777777" w:rsidR="00B36460" w:rsidRPr="00B36460"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shd w:val="clear" w:color="auto" w:fill="FFFFFF" w:themeFill="background1"/>
            <w:vAlign w:val="center"/>
          </w:tcPr>
          <w:p w14:paraId="0BD7F4BF"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FFFFFF" w:themeFill="background1"/>
            <w:vAlign w:val="center"/>
          </w:tcPr>
          <w:p w14:paraId="76D4FFED"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4" w:type="pct"/>
            <w:tcBorders>
              <w:bottom w:val="single" w:sz="4" w:space="0" w:color="auto"/>
            </w:tcBorders>
            <w:shd w:val="clear" w:color="auto" w:fill="FFFFFF" w:themeFill="background1"/>
            <w:vAlign w:val="center"/>
          </w:tcPr>
          <w:p w14:paraId="646B1E4F"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FF" w:themeFill="background1"/>
          </w:tcPr>
          <w:p w14:paraId="136C8423"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FF" w:themeFill="background1"/>
          </w:tcPr>
          <w:p w14:paraId="6DD2732B" w14:textId="77777777" w:rsidR="00B36460" w:rsidRPr="004F3348" w:rsidRDefault="00B36460" w:rsidP="00603EF9">
            <w:pPr>
              <w:suppressAutoHyphens w:val="0"/>
              <w:spacing w:after="160" w:line="259" w:lineRule="auto"/>
              <w:jc w:val="center"/>
              <w:rPr>
                <w:rFonts w:ascii="Tahoma" w:hAnsi="Tahoma" w:cs="Tahoma"/>
                <w:b/>
                <w:sz w:val="16"/>
                <w:szCs w:val="16"/>
                <w:highlight w:val="lightGray"/>
                <w:lang w:eastAsia="en-US"/>
              </w:rPr>
            </w:pPr>
          </w:p>
        </w:tc>
      </w:tr>
      <w:tr w:rsidR="00B36460" w:rsidRPr="003B5CF3" w14:paraId="6FEC2C82" w14:textId="3D9920D9" w:rsidTr="00213F86">
        <w:trPr>
          <w:trHeight w:val="534"/>
          <w:jc w:val="center"/>
        </w:trPr>
        <w:tc>
          <w:tcPr>
            <w:tcW w:w="327" w:type="pct"/>
            <w:shd w:val="clear" w:color="auto" w:fill="DEEAF6" w:themeFill="accent1" w:themeFillTint="33"/>
            <w:vAlign w:val="center"/>
          </w:tcPr>
          <w:p w14:paraId="6C6E7E52" w14:textId="77777777" w:rsidR="00B36460" w:rsidRPr="008939C0" w:rsidRDefault="00B36460" w:rsidP="009143C1">
            <w:pPr>
              <w:suppressAutoHyphens w:val="0"/>
              <w:spacing w:after="0"/>
              <w:jc w:val="center"/>
              <w:rPr>
                <w:rFonts w:ascii="Tahoma" w:hAnsi="Tahoma" w:cs="Tahoma"/>
                <w:b/>
                <w:sz w:val="18"/>
                <w:szCs w:val="18"/>
                <w:lang w:eastAsia="en-US"/>
              </w:rPr>
            </w:pPr>
            <w:r>
              <w:rPr>
                <w:rFonts w:ascii="Tahoma" w:hAnsi="Tahoma" w:cs="Tahoma"/>
                <w:b/>
                <w:sz w:val="18"/>
                <w:szCs w:val="18"/>
                <w:lang w:eastAsia="en-US"/>
              </w:rPr>
              <w:t>Φ2.2</w:t>
            </w:r>
          </w:p>
        </w:tc>
        <w:tc>
          <w:tcPr>
            <w:tcW w:w="1899" w:type="pct"/>
            <w:shd w:val="clear" w:color="auto" w:fill="DEEAF6" w:themeFill="accent1" w:themeFillTint="33"/>
            <w:vAlign w:val="center"/>
          </w:tcPr>
          <w:p w14:paraId="65F0F9D0" w14:textId="77777777" w:rsidR="00B36460" w:rsidRPr="008939C0" w:rsidRDefault="00B36460" w:rsidP="00966FD7">
            <w:pPr>
              <w:suppressAutoHyphens w:val="0"/>
              <w:spacing w:after="0"/>
              <w:jc w:val="left"/>
              <w:rPr>
                <w:rFonts w:eastAsia="SimSun"/>
                <w:sz w:val="18"/>
                <w:szCs w:val="18"/>
              </w:rPr>
            </w:pPr>
            <w:r w:rsidRPr="008939C0">
              <w:rPr>
                <w:rFonts w:eastAsia="SimSun"/>
                <w:sz w:val="18"/>
                <w:szCs w:val="18"/>
              </w:rPr>
              <w:t>Παράδοση Εξοπλισμού και Έτοιμου</w:t>
            </w:r>
            <w:r>
              <w:rPr>
                <w:rFonts w:eastAsia="SimSun"/>
                <w:sz w:val="18"/>
                <w:szCs w:val="18"/>
              </w:rPr>
              <w:t xml:space="preserve"> Λογισμικού στο ΚΣΔ</w:t>
            </w:r>
          </w:p>
        </w:tc>
        <w:tc>
          <w:tcPr>
            <w:tcW w:w="137" w:type="pct"/>
            <w:tcBorders>
              <w:bottom w:val="single" w:sz="4" w:space="0" w:color="auto"/>
            </w:tcBorders>
            <w:vAlign w:val="center"/>
          </w:tcPr>
          <w:p w14:paraId="68AC7B4C" w14:textId="77777777" w:rsidR="00B36460" w:rsidRPr="004F3348" w:rsidRDefault="00B36460" w:rsidP="009143C1">
            <w:pPr>
              <w:suppressAutoHyphens w:val="0"/>
              <w:spacing w:after="160" w:line="259" w:lineRule="auto"/>
              <w:jc w:val="center"/>
              <w:rPr>
                <w:rFonts w:ascii="Tahoma" w:hAnsi="Tahoma" w:cs="Tahoma"/>
                <w:b/>
                <w:sz w:val="16"/>
                <w:szCs w:val="16"/>
                <w:lang w:eastAsia="en-US"/>
              </w:rPr>
            </w:pPr>
          </w:p>
        </w:tc>
        <w:tc>
          <w:tcPr>
            <w:tcW w:w="180" w:type="pct"/>
            <w:tcBorders>
              <w:bottom w:val="single" w:sz="4" w:space="0" w:color="auto"/>
            </w:tcBorders>
            <w:vAlign w:val="center"/>
          </w:tcPr>
          <w:p w14:paraId="3C03118A" w14:textId="77777777" w:rsidR="00B36460" w:rsidRPr="004F3348" w:rsidRDefault="00B36460" w:rsidP="009143C1">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5CC4A96E" w14:textId="77777777" w:rsidR="00B36460" w:rsidRPr="004F3348" w:rsidRDefault="00B36460" w:rsidP="009143C1">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shd w:val="clear" w:color="auto" w:fill="FFFF00"/>
            <w:vAlign w:val="center"/>
          </w:tcPr>
          <w:p w14:paraId="7FA4DA0B"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FFFF00"/>
            <w:vAlign w:val="center"/>
          </w:tcPr>
          <w:p w14:paraId="724DC636"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auto"/>
            <w:vAlign w:val="center"/>
          </w:tcPr>
          <w:p w14:paraId="2CBA0D50"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auto"/>
            <w:vAlign w:val="center"/>
          </w:tcPr>
          <w:p w14:paraId="789D8E1A"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auto"/>
            <w:vAlign w:val="center"/>
          </w:tcPr>
          <w:p w14:paraId="4F6165B1"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auto"/>
            <w:vAlign w:val="center"/>
          </w:tcPr>
          <w:p w14:paraId="66872704"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FFFFFF" w:themeFill="background1"/>
            <w:vAlign w:val="center"/>
          </w:tcPr>
          <w:p w14:paraId="69F0BDFC"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24" w:type="pct"/>
            <w:tcBorders>
              <w:bottom w:val="single" w:sz="4" w:space="0" w:color="auto"/>
            </w:tcBorders>
            <w:shd w:val="clear" w:color="auto" w:fill="FFFFFF" w:themeFill="background1"/>
            <w:vAlign w:val="center"/>
          </w:tcPr>
          <w:p w14:paraId="53B55E36"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FF" w:themeFill="background1"/>
          </w:tcPr>
          <w:p w14:paraId="742417DC"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FF" w:themeFill="background1"/>
          </w:tcPr>
          <w:p w14:paraId="368DF1C9" w14:textId="77777777" w:rsidR="00B36460" w:rsidRPr="004F3348" w:rsidRDefault="00B36460" w:rsidP="009143C1">
            <w:pPr>
              <w:suppressAutoHyphens w:val="0"/>
              <w:spacing w:after="160" w:line="259" w:lineRule="auto"/>
              <w:jc w:val="center"/>
              <w:rPr>
                <w:rFonts w:ascii="Tahoma" w:hAnsi="Tahoma" w:cs="Tahoma"/>
                <w:b/>
                <w:sz w:val="16"/>
                <w:szCs w:val="16"/>
                <w:highlight w:val="lightGray"/>
                <w:lang w:eastAsia="en-US"/>
              </w:rPr>
            </w:pPr>
          </w:p>
        </w:tc>
      </w:tr>
      <w:tr w:rsidR="003A79DB" w:rsidRPr="003B5CF3" w14:paraId="00482B61" w14:textId="7E817466" w:rsidTr="00213F86">
        <w:trPr>
          <w:trHeight w:val="534"/>
          <w:jc w:val="center"/>
        </w:trPr>
        <w:tc>
          <w:tcPr>
            <w:tcW w:w="327" w:type="pct"/>
            <w:shd w:val="clear" w:color="auto" w:fill="DEEAF6" w:themeFill="accent1" w:themeFillTint="33"/>
            <w:vAlign w:val="center"/>
          </w:tcPr>
          <w:p w14:paraId="527470D6" w14:textId="77777777" w:rsidR="00B36460" w:rsidRPr="008939C0" w:rsidRDefault="00B36460" w:rsidP="004F3348">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Φ2.</w:t>
            </w:r>
            <w:r>
              <w:rPr>
                <w:rFonts w:ascii="Tahoma" w:hAnsi="Tahoma" w:cs="Tahoma"/>
                <w:b/>
                <w:sz w:val="18"/>
                <w:szCs w:val="18"/>
                <w:lang w:eastAsia="en-US"/>
              </w:rPr>
              <w:t>3</w:t>
            </w:r>
          </w:p>
        </w:tc>
        <w:tc>
          <w:tcPr>
            <w:tcW w:w="1899" w:type="pct"/>
            <w:shd w:val="clear" w:color="auto" w:fill="DEEAF6" w:themeFill="accent1" w:themeFillTint="33"/>
            <w:vAlign w:val="center"/>
          </w:tcPr>
          <w:p w14:paraId="58199416" w14:textId="77777777" w:rsidR="00B36460" w:rsidRPr="008939C0" w:rsidRDefault="00B36460" w:rsidP="00966FD7">
            <w:pPr>
              <w:suppressAutoHyphens w:val="0"/>
              <w:spacing w:after="0"/>
              <w:jc w:val="left"/>
              <w:rPr>
                <w:rFonts w:eastAsia="SimSun"/>
                <w:sz w:val="18"/>
                <w:szCs w:val="18"/>
              </w:rPr>
            </w:pPr>
            <w:r w:rsidRPr="008939C0">
              <w:rPr>
                <w:rFonts w:eastAsia="SimSun"/>
                <w:sz w:val="18"/>
                <w:szCs w:val="18"/>
              </w:rPr>
              <w:t>Εγκατάσταση και Παραμετροποίηση Εξοπλισμού και Έτοιμου Λογισμικού στα ΣΝ και το ΚΣΔ</w:t>
            </w:r>
          </w:p>
        </w:tc>
        <w:tc>
          <w:tcPr>
            <w:tcW w:w="137" w:type="pct"/>
            <w:tcBorders>
              <w:bottom w:val="single" w:sz="4" w:space="0" w:color="auto"/>
            </w:tcBorders>
            <w:vAlign w:val="center"/>
          </w:tcPr>
          <w:p w14:paraId="685301BB" w14:textId="77777777" w:rsidR="00B36460" w:rsidRPr="004F3348" w:rsidRDefault="00B36460" w:rsidP="004F3348">
            <w:pPr>
              <w:suppressAutoHyphens w:val="0"/>
              <w:spacing w:after="160" w:line="259" w:lineRule="auto"/>
              <w:jc w:val="center"/>
              <w:rPr>
                <w:rFonts w:ascii="Tahoma" w:hAnsi="Tahoma" w:cs="Tahoma"/>
                <w:b/>
                <w:sz w:val="16"/>
                <w:szCs w:val="16"/>
                <w:lang w:eastAsia="en-US"/>
              </w:rPr>
            </w:pPr>
          </w:p>
        </w:tc>
        <w:tc>
          <w:tcPr>
            <w:tcW w:w="180" w:type="pct"/>
            <w:tcBorders>
              <w:bottom w:val="single" w:sz="4" w:space="0" w:color="auto"/>
            </w:tcBorders>
            <w:vAlign w:val="center"/>
          </w:tcPr>
          <w:p w14:paraId="537658CC" w14:textId="77777777" w:rsidR="00B36460" w:rsidRPr="004F3348" w:rsidRDefault="00B36460" w:rsidP="004F3348">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7E39593B" w14:textId="77777777" w:rsidR="00B36460" w:rsidRPr="004F3348" w:rsidRDefault="00B36460" w:rsidP="004F3348">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shd w:val="clear" w:color="auto" w:fill="FFFF00"/>
            <w:vAlign w:val="center"/>
          </w:tcPr>
          <w:p w14:paraId="79212571" w14:textId="77777777" w:rsidR="00B36460" w:rsidRPr="002644AB"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FFFF00"/>
            <w:vAlign w:val="center"/>
          </w:tcPr>
          <w:p w14:paraId="07A64761" w14:textId="77777777" w:rsidR="00B36460" w:rsidRPr="002644AB"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FFFF00"/>
            <w:vAlign w:val="center"/>
          </w:tcPr>
          <w:p w14:paraId="110D1A4D" w14:textId="77777777" w:rsidR="00B36460" w:rsidRPr="002644AB"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FFFF00"/>
            <w:vAlign w:val="center"/>
          </w:tcPr>
          <w:p w14:paraId="3EB6A914" w14:textId="77777777" w:rsidR="00B36460" w:rsidRPr="002644AB"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FFFF00"/>
            <w:vAlign w:val="center"/>
          </w:tcPr>
          <w:p w14:paraId="00814B72" w14:textId="77777777" w:rsidR="00B36460" w:rsidRPr="002644AB"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5" w:type="pct"/>
            <w:tcBorders>
              <w:bottom w:val="single" w:sz="4" w:space="0" w:color="auto"/>
            </w:tcBorders>
            <w:shd w:val="clear" w:color="auto" w:fill="auto"/>
            <w:vAlign w:val="center"/>
          </w:tcPr>
          <w:p w14:paraId="7B380C75" w14:textId="77777777" w:rsidR="00B36460" w:rsidRPr="004F3348"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FFFFFF" w:themeFill="background1"/>
            <w:vAlign w:val="center"/>
          </w:tcPr>
          <w:p w14:paraId="3042DF9D" w14:textId="77777777" w:rsidR="00B36460" w:rsidRPr="004F3348"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24" w:type="pct"/>
            <w:tcBorders>
              <w:bottom w:val="single" w:sz="4" w:space="0" w:color="auto"/>
            </w:tcBorders>
            <w:shd w:val="clear" w:color="auto" w:fill="FFFFFF" w:themeFill="background1"/>
            <w:vAlign w:val="center"/>
          </w:tcPr>
          <w:p w14:paraId="108959D6" w14:textId="77777777" w:rsidR="00B36460" w:rsidRPr="004F3348"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FF" w:themeFill="background1"/>
          </w:tcPr>
          <w:p w14:paraId="47EF1219" w14:textId="77777777" w:rsidR="00B36460" w:rsidRPr="004F3348" w:rsidRDefault="00B36460" w:rsidP="004F3348">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FF" w:themeFill="background1"/>
          </w:tcPr>
          <w:p w14:paraId="475B58BA" w14:textId="77777777" w:rsidR="00B36460" w:rsidRPr="004F3348" w:rsidRDefault="00B36460" w:rsidP="004F3348">
            <w:pPr>
              <w:suppressAutoHyphens w:val="0"/>
              <w:spacing w:after="160" w:line="259" w:lineRule="auto"/>
              <w:jc w:val="center"/>
              <w:rPr>
                <w:rFonts w:ascii="Tahoma" w:hAnsi="Tahoma" w:cs="Tahoma"/>
                <w:b/>
                <w:sz w:val="16"/>
                <w:szCs w:val="16"/>
                <w:highlight w:val="lightGray"/>
                <w:lang w:eastAsia="en-US"/>
              </w:rPr>
            </w:pPr>
          </w:p>
        </w:tc>
      </w:tr>
      <w:tr w:rsidR="00B36460" w:rsidRPr="003B5CF3" w14:paraId="4DBAA448" w14:textId="1667B229" w:rsidTr="00213F86">
        <w:trPr>
          <w:trHeight w:val="534"/>
          <w:jc w:val="center"/>
        </w:trPr>
        <w:tc>
          <w:tcPr>
            <w:tcW w:w="327" w:type="pct"/>
            <w:shd w:val="clear" w:color="auto" w:fill="DEEAF6" w:themeFill="accent1" w:themeFillTint="33"/>
            <w:vAlign w:val="center"/>
          </w:tcPr>
          <w:p w14:paraId="6BB4EA66" w14:textId="77777777" w:rsidR="00B36460" w:rsidRPr="008939C0" w:rsidRDefault="00B36460" w:rsidP="00603EF9">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Φ3</w:t>
            </w:r>
          </w:p>
        </w:tc>
        <w:tc>
          <w:tcPr>
            <w:tcW w:w="1899" w:type="pct"/>
            <w:shd w:val="clear" w:color="auto" w:fill="DEEAF6" w:themeFill="accent1" w:themeFillTint="33"/>
            <w:vAlign w:val="center"/>
          </w:tcPr>
          <w:p w14:paraId="169133CF" w14:textId="20B1A354" w:rsidR="00B36460" w:rsidRPr="00533C2E" w:rsidRDefault="00B36460" w:rsidP="00966FD7">
            <w:pPr>
              <w:suppressAutoHyphens w:val="0"/>
              <w:spacing w:after="0"/>
              <w:jc w:val="left"/>
              <w:rPr>
                <w:rFonts w:ascii="Tahoma" w:hAnsi="Tahoma" w:cs="Tahoma"/>
                <w:b/>
                <w:sz w:val="18"/>
                <w:szCs w:val="18"/>
                <w:lang w:eastAsia="en-US"/>
              </w:rPr>
            </w:pPr>
            <w:r w:rsidRPr="00533C2E">
              <w:rPr>
                <w:b/>
                <w:sz w:val="18"/>
                <w:szCs w:val="18"/>
              </w:rPr>
              <w:t>Έλεγχοι καλής λειτουργίας - Πιλοτική Λειτουργία</w:t>
            </w:r>
          </w:p>
        </w:tc>
        <w:tc>
          <w:tcPr>
            <w:tcW w:w="137" w:type="pct"/>
            <w:tcBorders>
              <w:bottom w:val="single" w:sz="4" w:space="0" w:color="auto"/>
            </w:tcBorders>
            <w:vAlign w:val="center"/>
          </w:tcPr>
          <w:p w14:paraId="5B7D4B83"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180" w:type="pct"/>
            <w:tcBorders>
              <w:bottom w:val="single" w:sz="4" w:space="0" w:color="auto"/>
            </w:tcBorders>
            <w:vAlign w:val="center"/>
          </w:tcPr>
          <w:p w14:paraId="70C6CD15"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15B69F6F"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1A0F2218"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519BB21B"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5D0CA946"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3" w:type="pct"/>
            <w:tcBorders>
              <w:bottom w:val="single" w:sz="4" w:space="0" w:color="auto"/>
            </w:tcBorders>
            <w:vAlign w:val="center"/>
          </w:tcPr>
          <w:p w14:paraId="49C6B8BF"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vAlign w:val="center"/>
          </w:tcPr>
          <w:p w14:paraId="67AA5AD1"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bottom w:val="single" w:sz="4" w:space="0" w:color="auto"/>
            </w:tcBorders>
            <w:shd w:val="clear" w:color="auto" w:fill="FFFF00"/>
            <w:vAlign w:val="center"/>
          </w:tcPr>
          <w:p w14:paraId="0D6ADF31"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3" w:type="pct"/>
            <w:tcBorders>
              <w:bottom w:val="single" w:sz="4" w:space="0" w:color="auto"/>
            </w:tcBorders>
            <w:shd w:val="clear" w:color="auto" w:fill="FFFF00"/>
            <w:vAlign w:val="center"/>
          </w:tcPr>
          <w:p w14:paraId="5801176B"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4" w:type="pct"/>
            <w:tcBorders>
              <w:bottom w:val="single" w:sz="4" w:space="0" w:color="auto"/>
            </w:tcBorders>
            <w:shd w:val="clear" w:color="auto" w:fill="FFFF00"/>
            <w:vAlign w:val="center"/>
          </w:tcPr>
          <w:p w14:paraId="3CEC3BB0"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00"/>
          </w:tcPr>
          <w:p w14:paraId="5156176E"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19" w:type="pct"/>
            <w:tcBorders>
              <w:bottom w:val="single" w:sz="4" w:space="0" w:color="auto"/>
            </w:tcBorders>
            <w:shd w:val="clear" w:color="auto" w:fill="FFFF00"/>
          </w:tcPr>
          <w:p w14:paraId="232A9986"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r>
      <w:tr w:rsidR="00B36460" w:rsidRPr="003B5CF3" w14:paraId="20E46539" w14:textId="34508039" w:rsidTr="00213F86">
        <w:trPr>
          <w:trHeight w:val="351"/>
          <w:jc w:val="center"/>
        </w:trPr>
        <w:tc>
          <w:tcPr>
            <w:tcW w:w="327" w:type="pct"/>
            <w:shd w:val="clear" w:color="auto" w:fill="DEEAF6" w:themeFill="accent1" w:themeFillTint="33"/>
            <w:vAlign w:val="center"/>
          </w:tcPr>
          <w:p w14:paraId="0C3D33BA" w14:textId="77777777" w:rsidR="00B36460" w:rsidRPr="008939C0" w:rsidRDefault="00B36460" w:rsidP="00603EF9">
            <w:pPr>
              <w:suppressAutoHyphens w:val="0"/>
              <w:spacing w:after="0"/>
              <w:jc w:val="center"/>
              <w:rPr>
                <w:rFonts w:ascii="Tahoma" w:hAnsi="Tahoma" w:cs="Tahoma"/>
                <w:b/>
                <w:sz w:val="18"/>
                <w:szCs w:val="18"/>
                <w:lang w:eastAsia="en-US"/>
              </w:rPr>
            </w:pPr>
            <w:r>
              <w:rPr>
                <w:rFonts w:ascii="Tahoma" w:hAnsi="Tahoma" w:cs="Tahoma"/>
                <w:b/>
                <w:sz w:val="18"/>
                <w:szCs w:val="18"/>
                <w:lang w:eastAsia="en-US"/>
              </w:rPr>
              <w:t>Φ3.1</w:t>
            </w:r>
          </w:p>
        </w:tc>
        <w:tc>
          <w:tcPr>
            <w:tcW w:w="1899" w:type="pct"/>
            <w:shd w:val="clear" w:color="auto" w:fill="DEEAF6" w:themeFill="accent1" w:themeFillTint="33"/>
            <w:vAlign w:val="center"/>
          </w:tcPr>
          <w:p w14:paraId="22F62AAF" w14:textId="3D06BA7E" w:rsidR="00B36460" w:rsidRPr="008939C0" w:rsidRDefault="004970DC" w:rsidP="00966FD7">
            <w:pPr>
              <w:suppressAutoHyphens w:val="0"/>
              <w:spacing w:after="0"/>
              <w:jc w:val="left"/>
              <w:rPr>
                <w:sz w:val="18"/>
                <w:szCs w:val="18"/>
              </w:rPr>
            </w:pPr>
            <w:r w:rsidRPr="004970DC">
              <w:rPr>
                <w:sz w:val="18"/>
                <w:szCs w:val="18"/>
              </w:rPr>
              <w:t>Έλεγχος καλής λειτουργίας παραδοτέου εξοπλισμού-λογισμικού στα ΣΝ-ΚΣΔ και διασύνδεσης τους με το λογισμικό  του ΟΠΣΥΕΔ  και  τον λοιπό εμπλεκόμενο εξοπλισμό των ΣΝ.</w:t>
            </w:r>
          </w:p>
        </w:tc>
        <w:tc>
          <w:tcPr>
            <w:tcW w:w="137" w:type="pct"/>
            <w:tcBorders>
              <w:top w:val="single" w:sz="4" w:space="0" w:color="auto"/>
            </w:tcBorders>
            <w:vAlign w:val="center"/>
          </w:tcPr>
          <w:p w14:paraId="58D03352"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180" w:type="pct"/>
            <w:tcBorders>
              <w:top w:val="single" w:sz="4" w:space="0" w:color="auto"/>
            </w:tcBorders>
            <w:vAlign w:val="center"/>
          </w:tcPr>
          <w:p w14:paraId="464DB006"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top w:val="single" w:sz="4" w:space="0" w:color="auto"/>
            </w:tcBorders>
            <w:vAlign w:val="center"/>
          </w:tcPr>
          <w:p w14:paraId="2D66AADA"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top w:val="single" w:sz="4" w:space="0" w:color="auto"/>
            </w:tcBorders>
            <w:vAlign w:val="center"/>
          </w:tcPr>
          <w:p w14:paraId="56B52A69"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top w:val="single" w:sz="4" w:space="0" w:color="auto"/>
            </w:tcBorders>
            <w:vAlign w:val="center"/>
          </w:tcPr>
          <w:p w14:paraId="7F28E757"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top w:val="single" w:sz="4" w:space="0" w:color="auto"/>
            </w:tcBorders>
            <w:vAlign w:val="center"/>
          </w:tcPr>
          <w:p w14:paraId="5F3FF5B5"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3" w:type="pct"/>
            <w:tcBorders>
              <w:top w:val="single" w:sz="4" w:space="0" w:color="auto"/>
            </w:tcBorders>
            <w:vAlign w:val="center"/>
          </w:tcPr>
          <w:p w14:paraId="33C1F965"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top w:val="single" w:sz="4" w:space="0" w:color="auto"/>
            </w:tcBorders>
            <w:vAlign w:val="center"/>
          </w:tcPr>
          <w:p w14:paraId="33896CF6"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25" w:type="pct"/>
            <w:tcBorders>
              <w:top w:val="single" w:sz="4" w:space="0" w:color="auto"/>
            </w:tcBorders>
            <w:shd w:val="clear" w:color="auto" w:fill="FFFF00"/>
            <w:vAlign w:val="center"/>
          </w:tcPr>
          <w:p w14:paraId="3A25E7F8"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3" w:type="pct"/>
            <w:tcBorders>
              <w:top w:val="single" w:sz="4" w:space="0" w:color="auto"/>
              <w:bottom w:val="single" w:sz="4" w:space="0" w:color="auto"/>
            </w:tcBorders>
            <w:shd w:val="clear" w:color="auto" w:fill="FFFF00"/>
            <w:vAlign w:val="center"/>
          </w:tcPr>
          <w:p w14:paraId="5B40DD53" w14:textId="77777777" w:rsidR="00B36460" w:rsidRPr="00533C2E" w:rsidRDefault="00B36460" w:rsidP="00603EF9">
            <w:pPr>
              <w:suppressAutoHyphens w:val="0"/>
              <w:spacing w:after="160" w:line="259" w:lineRule="auto"/>
              <w:jc w:val="center"/>
              <w:rPr>
                <w:rFonts w:ascii="Tahoma" w:hAnsi="Tahoma" w:cs="Tahoma"/>
                <w:b/>
                <w:sz w:val="16"/>
                <w:szCs w:val="16"/>
                <w:highlight w:val="lightGray"/>
                <w:lang w:eastAsia="en-US"/>
              </w:rPr>
            </w:pPr>
          </w:p>
        </w:tc>
        <w:tc>
          <w:tcPr>
            <w:tcW w:w="224" w:type="pct"/>
            <w:tcBorders>
              <w:top w:val="single" w:sz="4" w:space="0" w:color="auto"/>
              <w:bottom w:val="single" w:sz="4" w:space="0" w:color="auto"/>
            </w:tcBorders>
            <w:shd w:val="clear" w:color="auto" w:fill="FFFF00"/>
            <w:vAlign w:val="center"/>
          </w:tcPr>
          <w:p w14:paraId="627796E3"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19" w:type="pct"/>
            <w:tcBorders>
              <w:top w:val="single" w:sz="4" w:space="0" w:color="auto"/>
              <w:bottom w:val="single" w:sz="4" w:space="0" w:color="auto"/>
            </w:tcBorders>
          </w:tcPr>
          <w:p w14:paraId="6457D664"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c>
          <w:tcPr>
            <w:tcW w:w="219" w:type="pct"/>
            <w:tcBorders>
              <w:top w:val="single" w:sz="4" w:space="0" w:color="auto"/>
              <w:bottom w:val="single" w:sz="4" w:space="0" w:color="auto"/>
            </w:tcBorders>
          </w:tcPr>
          <w:p w14:paraId="0F53DCAF" w14:textId="77777777" w:rsidR="00B36460" w:rsidRPr="00533C2E" w:rsidRDefault="00B36460" w:rsidP="00603EF9">
            <w:pPr>
              <w:suppressAutoHyphens w:val="0"/>
              <w:spacing w:after="160" w:line="259" w:lineRule="auto"/>
              <w:jc w:val="center"/>
              <w:rPr>
                <w:rFonts w:ascii="Tahoma" w:hAnsi="Tahoma" w:cs="Tahoma"/>
                <w:b/>
                <w:sz w:val="16"/>
                <w:szCs w:val="16"/>
                <w:lang w:eastAsia="en-US"/>
              </w:rPr>
            </w:pPr>
          </w:p>
        </w:tc>
      </w:tr>
      <w:tr w:rsidR="00B36460" w:rsidRPr="003B5CF3" w14:paraId="7CC0024B" w14:textId="1F45CE1D" w:rsidTr="00213F86">
        <w:trPr>
          <w:trHeight w:val="351"/>
          <w:jc w:val="center"/>
        </w:trPr>
        <w:tc>
          <w:tcPr>
            <w:tcW w:w="327" w:type="pct"/>
            <w:shd w:val="clear" w:color="auto" w:fill="DEEAF6" w:themeFill="accent1" w:themeFillTint="33"/>
            <w:vAlign w:val="center"/>
          </w:tcPr>
          <w:p w14:paraId="750BFE9D" w14:textId="77777777" w:rsidR="00B36460" w:rsidRPr="008939C0" w:rsidRDefault="00B36460" w:rsidP="00603EF9">
            <w:pPr>
              <w:suppressAutoHyphens w:val="0"/>
              <w:spacing w:after="0"/>
              <w:jc w:val="center"/>
              <w:rPr>
                <w:rFonts w:ascii="Tahoma" w:hAnsi="Tahoma" w:cs="Tahoma"/>
                <w:b/>
                <w:sz w:val="18"/>
                <w:szCs w:val="18"/>
                <w:lang w:eastAsia="en-US"/>
              </w:rPr>
            </w:pPr>
            <w:r>
              <w:rPr>
                <w:rFonts w:ascii="Tahoma" w:hAnsi="Tahoma" w:cs="Tahoma"/>
                <w:b/>
                <w:sz w:val="18"/>
                <w:szCs w:val="18"/>
                <w:lang w:eastAsia="en-US"/>
              </w:rPr>
              <w:t>Φ3.2</w:t>
            </w:r>
          </w:p>
        </w:tc>
        <w:tc>
          <w:tcPr>
            <w:tcW w:w="1899" w:type="pct"/>
            <w:shd w:val="clear" w:color="auto" w:fill="DEEAF6" w:themeFill="accent1" w:themeFillTint="33"/>
            <w:vAlign w:val="center"/>
          </w:tcPr>
          <w:p w14:paraId="6833D51A" w14:textId="77777777" w:rsidR="00B36460" w:rsidRPr="008939C0" w:rsidRDefault="00B36460" w:rsidP="00966FD7">
            <w:pPr>
              <w:suppressAutoHyphens w:val="0"/>
              <w:spacing w:after="0"/>
              <w:jc w:val="left"/>
              <w:rPr>
                <w:sz w:val="18"/>
                <w:szCs w:val="18"/>
              </w:rPr>
            </w:pPr>
            <w:r>
              <w:rPr>
                <w:sz w:val="18"/>
                <w:szCs w:val="18"/>
              </w:rPr>
              <w:t>Πιλοτική Λειτουργία</w:t>
            </w:r>
          </w:p>
        </w:tc>
        <w:tc>
          <w:tcPr>
            <w:tcW w:w="137" w:type="pct"/>
            <w:tcBorders>
              <w:top w:val="single" w:sz="4" w:space="0" w:color="auto"/>
            </w:tcBorders>
            <w:vAlign w:val="center"/>
          </w:tcPr>
          <w:p w14:paraId="27834141"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180" w:type="pct"/>
            <w:tcBorders>
              <w:top w:val="single" w:sz="4" w:space="0" w:color="auto"/>
            </w:tcBorders>
            <w:vAlign w:val="center"/>
          </w:tcPr>
          <w:p w14:paraId="716B2949"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371BCB15"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404ABE52"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0E741387"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161DDD50"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top w:val="single" w:sz="4" w:space="0" w:color="auto"/>
            </w:tcBorders>
            <w:vAlign w:val="center"/>
          </w:tcPr>
          <w:p w14:paraId="12C0138B"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6DBA67ED"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2331E44A"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top w:val="single" w:sz="4" w:space="0" w:color="auto"/>
              <w:bottom w:val="single" w:sz="4" w:space="0" w:color="auto"/>
            </w:tcBorders>
            <w:shd w:val="clear" w:color="auto" w:fill="auto"/>
            <w:vAlign w:val="center"/>
          </w:tcPr>
          <w:p w14:paraId="4C0FA1A8" w14:textId="77777777" w:rsidR="00B36460" w:rsidRPr="00B36460" w:rsidRDefault="00B36460" w:rsidP="00603EF9">
            <w:pPr>
              <w:suppressAutoHyphens w:val="0"/>
              <w:spacing w:after="160" w:line="259" w:lineRule="auto"/>
              <w:jc w:val="center"/>
              <w:rPr>
                <w:rFonts w:ascii="Tahoma" w:hAnsi="Tahoma" w:cs="Tahoma"/>
                <w:b/>
                <w:sz w:val="16"/>
                <w:szCs w:val="16"/>
                <w:lang w:val="en-US" w:eastAsia="en-US"/>
              </w:rPr>
            </w:pPr>
          </w:p>
        </w:tc>
        <w:tc>
          <w:tcPr>
            <w:tcW w:w="224" w:type="pct"/>
            <w:tcBorders>
              <w:top w:val="single" w:sz="4" w:space="0" w:color="auto"/>
              <w:bottom w:val="single" w:sz="4" w:space="0" w:color="auto"/>
            </w:tcBorders>
            <w:shd w:val="clear" w:color="auto" w:fill="auto"/>
            <w:vAlign w:val="center"/>
          </w:tcPr>
          <w:p w14:paraId="0EB97B68" w14:textId="77777777" w:rsidR="00B36460" w:rsidRPr="00B36460"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top w:val="single" w:sz="4" w:space="0" w:color="auto"/>
              <w:bottom w:val="single" w:sz="4" w:space="0" w:color="auto"/>
            </w:tcBorders>
            <w:shd w:val="clear" w:color="auto" w:fill="FFFF00"/>
          </w:tcPr>
          <w:p w14:paraId="66F0CD5A"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top w:val="single" w:sz="4" w:space="0" w:color="auto"/>
              <w:bottom w:val="single" w:sz="4" w:space="0" w:color="auto"/>
            </w:tcBorders>
            <w:shd w:val="clear" w:color="auto" w:fill="FFFF00"/>
          </w:tcPr>
          <w:p w14:paraId="5400EC46"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r>
      <w:tr w:rsidR="00B36460" w:rsidRPr="003B5CF3" w14:paraId="7BCBB48C" w14:textId="42752D0B" w:rsidTr="00213F86">
        <w:trPr>
          <w:trHeight w:val="351"/>
          <w:jc w:val="center"/>
        </w:trPr>
        <w:tc>
          <w:tcPr>
            <w:tcW w:w="327" w:type="pct"/>
            <w:shd w:val="clear" w:color="auto" w:fill="DEEAF6" w:themeFill="accent1" w:themeFillTint="33"/>
            <w:vAlign w:val="center"/>
          </w:tcPr>
          <w:p w14:paraId="6D24FC51" w14:textId="77777777" w:rsidR="00B36460" w:rsidRPr="008939C0" w:rsidRDefault="00B36460" w:rsidP="00603EF9">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Φ4</w:t>
            </w:r>
          </w:p>
        </w:tc>
        <w:tc>
          <w:tcPr>
            <w:tcW w:w="1899" w:type="pct"/>
            <w:shd w:val="clear" w:color="auto" w:fill="DEEAF6" w:themeFill="accent1" w:themeFillTint="33"/>
            <w:vAlign w:val="center"/>
          </w:tcPr>
          <w:p w14:paraId="3EF0A00B" w14:textId="77777777" w:rsidR="00B36460" w:rsidRPr="00533C2E" w:rsidRDefault="00B36460" w:rsidP="00966FD7">
            <w:pPr>
              <w:suppressAutoHyphens w:val="0"/>
              <w:spacing w:after="0"/>
              <w:jc w:val="left"/>
              <w:rPr>
                <w:rFonts w:ascii="Tahoma" w:hAnsi="Tahoma" w:cs="Tahoma"/>
                <w:b/>
                <w:sz w:val="18"/>
                <w:szCs w:val="18"/>
                <w:lang w:val="en-US" w:eastAsia="en-US"/>
              </w:rPr>
            </w:pPr>
            <w:r w:rsidRPr="00533C2E">
              <w:rPr>
                <w:b/>
                <w:sz w:val="18"/>
                <w:szCs w:val="18"/>
              </w:rPr>
              <w:t>Εκπαίδευση</w:t>
            </w:r>
          </w:p>
        </w:tc>
        <w:tc>
          <w:tcPr>
            <w:tcW w:w="137" w:type="pct"/>
            <w:tcBorders>
              <w:top w:val="single" w:sz="4" w:space="0" w:color="auto"/>
            </w:tcBorders>
            <w:vAlign w:val="center"/>
          </w:tcPr>
          <w:p w14:paraId="3038A023"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180" w:type="pct"/>
            <w:tcBorders>
              <w:top w:val="single" w:sz="4" w:space="0" w:color="auto"/>
            </w:tcBorders>
            <w:vAlign w:val="center"/>
          </w:tcPr>
          <w:p w14:paraId="076425E7"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280EB176"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56BACB97"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572143E2"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323621C0"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top w:val="single" w:sz="4" w:space="0" w:color="auto"/>
            </w:tcBorders>
            <w:vAlign w:val="center"/>
          </w:tcPr>
          <w:p w14:paraId="61B984C3"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252707A8"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top w:val="single" w:sz="4" w:space="0" w:color="auto"/>
            </w:tcBorders>
            <w:vAlign w:val="center"/>
          </w:tcPr>
          <w:p w14:paraId="655D7133"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top w:val="single" w:sz="4" w:space="0" w:color="auto"/>
              <w:bottom w:val="single" w:sz="4" w:space="0" w:color="auto"/>
            </w:tcBorders>
            <w:shd w:val="clear" w:color="auto" w:fill="FFFF00"/>
            <w:vAlign w:val="center"/>
          </w:tcPr>
          <w:p w14:paraId="4CCCA212"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4" w:type="pct"/>
            <w:tcBorders>
              <w:top w:val="single" w:sz="4" w:space="0" w:color="auto"/>
              <w:bottom w:val="single" w:sz="4" w:space="0" w:color="auto"/>
            </w:tcBorders>
            <w:shd w:val="clear" w:color="auto" w:fill="FFFF00"/>
            <w:vAlign w:val="center"/>
          </w:tcPr>
          <w:p w14:paraId="61725FA2"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top w:val="single" w:sz="4" w:space="0" w:color="auto"/>
              <w:bottom w:val="single" w:sz="4" w:space="0" w:color="auto"/>
            </w:tcBorders>
            <w:shd w:val="clear" w:color="auto" w:fill="auto"/>
          </w:tcPr>
          <w:p w14:paraId="6ED71347"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top w:val="single" w:sz="4" w:space="0" w:color="auto"/>
              <w:bottom w:val="single" w:sz="4" w:space="0" w:color="auto"/>
            </w:tcBorders>
            <w:shd w:val="clear" w:color="auto" w:fill="auto"/>
          </w:tcPr>
          <w:p w14:paraId="244DE341"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r>
      <w:tr w:rsidR="00B36460" w:rsidRPr="003B5CF3" w14:paraId="42B71D87" w14:textId="5B13E970" w:rsidTr="00213F86">
        <w:trPr>
          <w:trHeight w:val="400"/>
          <w:jc w:val="center"/>
        </w:trPr>
        <w:tc>
          <w:tcPr>
            <w:tcW w:w="327" w:type="pct"/>
            <w:shd w:val="clear" w:color="auto" w:fill="DEEAF6" w:themeFill="accent1" w:themeFillTint="33"/>
            <w:vAlign w:val="center"/>
          </w:tcPr>
          <w:p w14:paraId="50DA51E0" w14:textId="77777777" w:rsidR="00B36460" w:rsidRPr="008939C0" w:rsidRDefault="00B36460" w:rsidP="00603EF9">
            <w:pPr>
              <w:suppressAutoHyphens w:val="0"/>
              <w:spacing w:after="0"/>
              <w:jc w:val="center"/>
              <w:rPr>
                <w:rFonts w:ascii="Tahoma" w:hAnsi="Tahoma" w:cs="Tahoma"/>
                <w:b/>
                <w:sz w:val="18"/>
                <w:szCs w:val="18"/>
                <w:lang w:eastAsia="en-US"/>
              </w:rPr>
            </w:pPr>
            <w:r w:rsidRPr="008939C0">
              <w:rPr>
                <w:rFonts w:ascii="Tahoma" w:hAnsi="Tahoma" w:cs="Tahoma"/>
                <w:b/>
                <w:sz w:val="18"/>
                <w:szCs w:val="18"/>
                <w:lang w:eastAsia="en-US"/>
              </w:rPr>
              <w:t>Φ5</w:t>
            </w:r>
          </w:p>
        </w:tc>
        <w:tc>
          <w:tcPr>
            <w:tcW w:w="1899" w:type="pct"/>
            <w:shd w:val="clear" w:color="auto" w:fill="DEEAF6" w:themeFill="accent1" w:themeFillTint="33"/>
            <w:vAlign w:val="center"/>
          </w:tcPr>
          <w:p w14:paraId="6283D152" w14:textId="77777777" w:rsidR="00B36460" w:rsidRPr="00533C2E" w:rsidRDefault="00B36460" w:rsidP="00966FD7">
            <w:pPr>
              <w:suppressAutoHyphens w:val="0"/>
              <w:spacing w:after="0"/>
              <w:jc w:val="left"/>
              <w:rPr>
                <w:rFonts w:ascii="Tahoma" w:hAnsi="Tahoma" w:cs="Tahoma"/>
                <w:b/>
                <w:sz w:val="18"/>
                <w:szCs w:val="18"/>
                <w:lang w:val="en-US" w:eastAsia="en-US"/>
              </w:rPr>
            </w:pPr>
            <w:r w:rsidRPr="00533C2E">
              <w:rPr>
                <w:b/>
                <w:sz w:val="18"/>
                <w:szCs w:val="18"/>
              </w:rPr>
              <w:t>Δράσεις Δημοσιότητας</w:t>
            </w:r>
          </w:p>
        </w:tc>
        <w:tc>
          <w:tcPr>
            <w:tcW w:w="137" w:type="pct"/>
            <w:tcBorders>
              <w:bottom w:val="single" w:sz="4" w:space="0" w:color="auto"/>
            </w:tcBorders>
            <w:vAlign w:val="center"/>
          </w:tcPr>
          <w:p w14:paraId="7602138C"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180" w:type="pct"/>
            <w:tcBorders>
              <w:bottom w:val="single" w:sz="4" w:space="0" w:color="auto"/>
            </w:tcBorders>
            <w:vAlign w:val="center"/>
          </w:tcPr>
          <w:p w14:paraId="48B4DD1E"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bottom w:val="single" w:sz="4" w:space="0" w:color="auto"/>
            </w:tcBorders>
            <w:vAlign w:val="center"/>
          </w:tcPr>
          <w:p w14:paraId="5D939A18"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bottom w:val="single" w:sz="4" w:space="0" w:color="auto"/>
            </w:tcBorders>
            <w:vAlign w:val="center"/>
          </w:tcPr>
          <w:p w14:paraId="028B6E87"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bottom w:val="single" w:sz="4" w:space="0" w:color="auto"/>
            </w:tcBorders>
            <w:vAlign w:val="center"/>
          </w:tcPr>
          <w:p w14:paraId="3A1BE26C"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bottom w:val="single" w:sz="4" w:space="0" w:color="auto"/>
            </w:tcBorders>
            <w:vAlign w:val="center"/>
          </w:tcPr>
          <w:p w14:paraId="5ACA179C"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bottom w:val="single" w:sz="4" w:space="0" w:color="auto"/>
            </w:tcBorders>
            <w:vAlign w:val="center"/>
          </w:tcPr>
          <w:p w14:paraId="15F8AC5E"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bottom w:val="single" w:sz="4" w:space="0" w:color="auto"/>
            </w:tcBorders>
            <w:vAlign w:val="center"/>
          </w:tcPr>
          <w:p w14:paraId="7FF94CD0"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5" w:type="pct"/>
            <w:tcBorders>
              <w:bottom w:val="single" w:sz="4" w:space="0" w:color="auto"/>
            </w:tcBorders>
            <w:vAlign w:val="center"/>
          </w:tcPr>
          <w:p w14:paraId="1A04D062"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3" w:type="pct"/>
            <w:tcBorders>
              <w:top w:val="single" w:sz="4" w:space="0" w:color="auto"/>
              <w:bottom w:val="single" w:sz="4" w:space="0" w:color="auto"/>
            </w:tcBorders>
            <w:shd w:val="clear" w:color="auto" w:fill="auto"/>
            <w:vAlign w:val="center"/>
          </w:tcPr>
          <w:p w14:paraId="45BB0D27"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24" w:type="pct"/>
            <w:tcBorders>
              <w:top w:val="single" w:sz="4" w:space="0" w:color="auto"/>
              <w:bottom w:val="single" w:sz="4" w:space="0" w:color="auto"/>
            </w:tcBorders>
            <w:shd w:val="clear" w:color="auto" w:fill="auto"/>
            <w:vAlign w:val="center"/>
          </w:tcPr>
          <w:p w14:paraId="33F46AEF"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top w:val="single" w:sz="4" w:space="0" w:color="auto"/>
              <w:bottom w:val="single" w:sz="4" w:space="0" w:color="auto"/>
            </w:tcBorders>
            <w:shd w:val="clear" w:color="auto" w:fill="FFFF00"/>
          </w:tcPr>
          <w:p w14:paraId="6F0BCAF9"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c>
          <w:tcPr>
            <w:tcW w:w="219" w:type="pct"/>
            <w:tcBorders>
              <w:top w:val="single" w:sz="4" w:space="0" w:color="auto"/>
              <w:bottom w:val="single" w:sz="4" w:space="0" w:color="auto"/>
            </w:tcBorders>
            <w:shd w:val="clear" w:color="auto" w:fill="FFFF00"/>
          </w:tcPr>
          <w:p w14:paraId="25EF49B4" w14:textId="77777777" w:rsidR="00B36460" w:rsidRPr="003B5CF3" w:rsidRDefault="00B36460" w:rsidP="00603EF9">
            <w:pPr>
              <w:suppressAutoHyphens w:val="0"/>
              <w:spacing w:after="160" w:line="259" w:lineRule="auto"/>
              <w:jc w:val="center"/>
              <w:rPr>
                <w:rFonts w:ascii="Tahoma" w:hAnsi="Tahoma" w:cs="Tahoma"/>
                <w:b/>
                <w:sz w:val="16"/>
                <w:szCs w:val="16"/>
                <w:lang w:val="en-US" w:eastAsia="en-US"/>
              </w:rPr>
            </w:pPr>
          </w:p>
        </w:tc>
      </w:tr>
      <w:bookmarkEnd w:id="118"/>
    </w:tbl>
    <w:p w14:paraId="05F4A18F" w14:textId="77777777" w:rsidR="00603EF9" w:rsidRPr="00C272BE" w:rsidRDefault="00603EF9" w:rsidP="00A11DC8"/>
    <w:p w14:paraId="14E69270" w14:textId="77777777" w:rsidR="001A7731" w:rsidRPr="00C272BE" w:rsidRDefault="001A7731" w:rsidP="00A11DC8">
      <w:r w:rsidRPr="00C272BE">
        <w:t>Το συνολικό χρονοδιάγραμμα υλοποίησης του Έργου δεν επιδέχεται οποιασδήποτε παρέκκλισης που θα επιφέρει καθυστερήσεις και κατ’ επέκταση δυσμενείς επιπτώσεις στο επίπεδο της επιχειρησιακής λειτουργίας των ΣΝ.</w:t>
      </w:r>
    </w:p>
    <w:p w14:paraId="6C8CA1F6" w14:textId="08CB47E1" w:rsidR="001A7731" w:rsidRPr="00C272BE" w:rsidRDefault="001A7731" w:rsidP="00A11DC8">
      <w:r w:rsidRPr="00C272BE">
        <w:t xml:space="preserve">Προσφορά που θα αναφέρει χρόνο ολοκλήρωσης του έργου, χρονικό διάστημα μεγαλύτερο του </w:t>
      </w:r>
      <w:proofErr w:type="spellStart"/>
      <w:r w:rsidRPr="00C272BE">
        <w:t>προαναφερομένου</w:t>
      </w:r>
      <w:proofErr w:type="spellEnd"/>
      <w:r w:rsidRPr="00C272BE">
        <w:t xml:space="preserve"> θα απορρίπτεται, ως απαράδεκτη.</w:t>
      </w:r>
    </w:p>
    <w:p w14:paraId="6A2E3AF3" w14:textId="5431F93D" w:rsidR="001A7731" w:rsidRPr="00C272BE" w:rsidRDefault="001A7731" w:rsidP="00A11DC8">
      <w:r w:rsidRPr="00C272BE">
        <w:t>Ο ανάδοχος, στο πλαίσιο της πρώτης Φάσης του έργου, είναι υποχρεωμένος να παραδώσει αναλυτικό χρονοδιάγραμμα για την υλοποίηση του Έργου. Σε αυτό θα πρέπει να αναφέρει τουλάχιστον το χρόνο ολοκλήρωσης κάθε φάσης του Έργου</w:t>
      </w:r>
      <w:r w:rsidR="00AF55B3">
        <w:t>, οι οποίοι δε θα πρέπει να αποκλίνουν από αυτούς του παραπάνω χρονοδιαγράμματος</w:t>
      </w:r>
      <w:r w:rsidRPr="00C272BE">
        <w:t>.</w:t>
      </w:r>
    </w:p>
    <w:p w14:paraId="0A985B5D" w14:textId="57BE0E1A" w:rsidR="001A7731" w:rsidRPr="00C272BE" w:rsidRDefault="001A7731" w:rsidP="00A11DC8">
      <w:r w:rsidRPr="00C272BE">
        <w:t xml:space="preserve">Ο Ανάδοχος είναι υποχρεωμένος, να τηρήσει το αναλυτικό χρονοδιάγραμμα που θα συμφωνηθεί. </w:t>
      </w:r>
      <w:r w:rsidR="00AF55B3">
        <w:t>Κατόπιν αιτιολογημένης αίτησης του Αναδόχου προς την</w:t>
      </w:r>
      <w:r w:rsidRPr="00C272BE">
        <w:t xml:space="preserve"> Αναθέτουσα Αρχή</w:t>
      </w:r>
      <w:r w:rsidR="00AF55B3">
        <w:t xml:space="preserve"> και σε συμφωνία </w:t>
      </w:r>
      <w:r w:rsidR="00675AC0">
        <w:t>με τον Φορέα του έργου (ΓΕΕΘΑ/Γ4</w:t>
      </w:r>
      <w:r w:rsidR="00AF55B3">
        <w:t>),</w:t>
      </w:r>
      <w:r w:rsidRPr="00C272BE">
        <w:t xml:space="preserve"> μπορεί να τροποποιηθεί εσωτερικά το χρονοδιάγραμμα του Έργου, χωρίς να επιμηκύνεται ο χρόνος εκτέλεσης του Έργου. </w:t>
      </w:r>
    </w:p>
    <w:p w14:paraId="11F5C585" w14:textId="77777777" w:rsidR="001A7731" w:rsidRPr="00C272BE" w:rsidRDefault="001A7731" w:rsidP="00A11DC8">
      <w:r w:rsidRPr="00C272BE">
        <w:t>Κανένα από τα δύο μέρη δεν ευθύνεται αν οι παρεκκλίσεις από το χρονοδιάγραμμα είναι απόρροια ανωτέρας βίας.</w:t>
      </w:r>
    </w:p>
    <w:p w14:paraId="58064861" w14:textId="6BCEA14E" w:rsidR="009706F1" w:rsidRDefault="001A7731" w:rsidP="00A11DC8">
      <w:r w:rsidRPr="00C272BE">
        <w:t>Για τις περιπτώσεις στις οποίες οι ημερομηνίες παράδοσης συμπίπτουν με Σαββατοκύριακα ή αργίες, ως ημερομηνία παράδοσης θα λογίζεται η επόμενη εργάσιμη ημέρα.</w:t>
      </w:r>
    </w:p>
    <w:p w14:paraId="519B2E75" w14:textId="77777777" w:rsidR="00DE7262" w:rsidRPr="00713D56" w:rsidRDefault="00DE7262" w:rsidP="00DE7262">
      <w:pPr>
        <w:pStyle w:val="4"/>
      </w:pPr>
      <w:bookmarkStart w:id="119" w:name="_Ref67401260"/>
      <w:bookmarkStart w:id="120" w:name="_Ref55204088"/>
      <w:r>
        <w:lastRenderedPageBreak/>
        <w:t>1.</w:t>
      </w:r>
      <w:r w:rsidRPr="000C3ABB">
        <w:t>6</w:t>
      </w:r>
      <w:r w:rsidRPr="00713D56">
        <w:t xml:space="preserve"> </w:t>
      </w:r>
      <w:r>
        <w:t>Φάσεις Υλοποίησης Έργου - Παραδοτέα</w:t>
      </w:r>
      <w:bookmarkEnd w:id="119"/>
    </w:p>
    <w:p w14:paraId="49520FE0" w14:textId="77777777" w:rsidR="00DE7262" w:rsidRPr="00C272BE" w:rsidRDefault="00DE7262" w:rsidP="00DE7262">
      <w:r w:rsidRPr="00C272BE">
        <w:t>Η αναλυτική περιγραφή των φάσεων υλοποίησης του Έργου έχει ως κάτωθι.</w:t>
      </w:r>
    </w:p>
    <w:p w14:paraId="6C37E841" w14:textId="77777777" w:rsidR="00DE7262" w:rsidRPr="002C77ED" w:rsidRDefault="00DE7262" w:rsidP="00DE7262">
      <w:pPr>
        <w:pStyle w:val="4"/>
      </w:pPr>
      <w:bookmarkStart w:id="121" w:name="_Ref67401251"/>
      <w:r>
        <w:t xml:space="preserve">1.6.1 </w:t>
      </w:r>
      <w:r w:rsidRPr="002C77ED">
        <w:t>Φάση 1:</w:t>
      </w:r>
      <w:r>
        <w:t xml:space="preserve"> </w:t>
      </w:r>
      <w:r w:rsidRPr="002C77ED">
        <w:t>Μελέτη Εφαρμογής</w:t>
      </w:r>
      <w:bookmarkEnd w:id="121"/>
    </w:p>
    <w:p w14:paraId="37D5E453" w14:textId="77777777" w:rsidR="00DE7262" w:rsidRPr="007C5767" w:rsidRDefault="00DE7262" w:rsidP="007C5767">
      <w:r w:rsidRPr="007C5767">
        <w:t xml:space="preserve">Η πρώτη φάση του έργου περιλαμβάνει την Μελέτη Εφαρμογής που αποτελεί τον βασικό πυλώνα ως προς την ορθή εκτέλεση των Φάσεων που θα ακολουθήσουν. Σε αυτήν θα πραγματοποιηθεί η ανάλυση των απαιτήσεων με βάση τις ανάγκες του Κυρίου του Έργου και του Φορέα Λειτουργίας που θα κάνει χρήση του Συστήματος.  </w:t>
      </w:r>
    </w:p>
    <w:p w14:paraId="23A50E69" w14:textId="16495E56" w:rsidR="00DE7262" w:rsidRPr="007C5767" w:rsidRDefault="00DE7262" w:rsidP="007C5767">
      <w:r w:rsidRPr="007C5767">
        <w:t>Η μελέτη εφαρμογής θα εγκριθεί από την Αναθέτουσα Αρχή σε συμφωνία με τον Φορέα παρακολούθησης του Έργου, του κυρ</w:t>
      </w:r>
      <w:r w:rsidR="00675AC0">
        <w:t>ίου του έργου (ΓΕΕΘΑ/Γ4</w:t>
      </w:r>
      <w:r w:rsidRPr="007C5767">
        <w:t xml:space="preserve">), το αργότερο 10 ημέρες προ της ολοκλήρωσης του χρονοδιαγράμματος της 1ης φάσης. </w:t>
      </w:r>
    </w:p>
    <w:p w14:paraId="7E0F063B" w14:textId="7C70C352" w:rsidR="00AB7C9F" w:rsidRPr="007C5767" w:rsidRDefault="00AB7C9F" w:rsidP="00AB7C9F">
      <w:r w:rsidRPr="007C5767">
        <w:t>Οι ανωτέρω δύνανται να ζητήσου</w:t>
      </w:r>
      <w:r>
        <w:t>ν από τον Ανάδοχο διευκρινίσεις</w:t>
      </w:r>
      <w:r w:rsidRPr="007C5767">
        <w:t>,</w:t>
      </w:r>
      <w:r>
        <w:t xml:space="preserve"> </w:t>
      </w:r>
      <w:r w:rsidRPr="007C5767">
        <w:t xml:space="preserve">συμπληρώσεις και προσθήκες ως προς την Μελέτη ή να την απορρίψουν αιτιολογημένα, ως «ελλιπή». Ο Ανάδοχος υποχρεούται το αργότερο εντός 15 ημερολογιακών ημερών να </w:t>
      </w:r>
      <w:proofErr w:type="spellStart"/>
      <w:r w:rsidRPr="007C5767">
        <w:t>επανυποβάλλει</w:t>
      </w:r>
      <w:proofErr w:type="spellEnd"/>
      <w:r w:rsidRPr="007C5767">
        <w:t xml:space="preserve"> την μελέτη προς έγκριση. </w:t>
      </w:r>
    </w:p>
    <w:p w14:paraId="76E9960B" w14:textId="77777777" w:rsidR="00DE7262" w:rsidRPr="00533C2E" w:rsidRDefault="00DE7262" w:rsidP="00DE7262">
      <w:r w:rsidRPr="00533C2E">
        <w:t>Η Μελέτη Εφαρμογής δύναται να διαφοροποιηθεί κατά την εκτέλεση του έργου μετά από σχετική έγκριση της Αναθέτουσας Αρχής σε συμφωνία με τον Φορέα παρακολούθησης του Έργου</w:t>
      </w:r>
      <w:r w:rsidRPr="00533C2E">
        <w:rPr>
          <w:bCs/>
        </w:rPr>
        <w:t>,</w:t>
      </w:r>
      <w:r w:rsidRPr="00533C2E">
        <w:t>.</w:t>
      </w:r>
    </w:p>
    <w:p w14:paraId="7A2E1762" w14:textId="77777777" w:rsidR="00DE7262" w:rsidRPr="00533C2E" w:rsidRDefault="00DE7262" w:rsidP="00DE7262">
      <w:pPr>
        <w:pStyle w:val="26"/>
        <w:ind w:left="0"/>
        <w:jc w:val="left"/>
      </w:pPr>
      <w:r w:rsidRPr="00533C2E">
        <w:t>Η εγκεκριμένη μελέτη εφαρμογής θα κοινοποιηθεί στο σύνολο των ΣΝ.</w:t>
      </w:r>
    </w:p>
    <w:p w14:paraId="55440050" w14:textId="77777777" w:rsidR="00DE7262" w:rsidRPr="00B64216" w:rsidRDefault="00DE7262" w:rsidP="00DE7262">
      <w:pPr>
        <w:pStyle w:val="26"/>
        <w:ind w:left="0"/>
        <w:jc w:val="left"/>
      </w:pPr>
    </w:p>
    <w:p w14:paraId="4B6E15CB" w14:textId="71734F5B" w:rsidR="00DE7262" w:rsidRDefault="00DE7262" w:rsidP="00724DC7">
      <w:pPr>
        <w:pStyle w:val="26"/>
        <w:spacing w:after="240"/>
        <w:ind w:left="0"/>
        <w:jc w:val="left"/>
      </w:pPr>
      <w:r w:rsidRPr="00D516FB">
        <w:t xml:space="preserve">Η </w:t>
      </w:r>
      <w:r>
        <w:t>Μ</w:t>
      </w:r>
      <w:r w:rsidRPr="00D516FB">
        <w:t xml:space="preserve">ελέτη </w:t>
      </w:r>
      <w:r>
        <w:t>Ε</w:t>
      </w:r>
      <w:r w:rsidRPr="00D516FB">
        <w:t>φαρμογής θα περιλαμβάνει κατ’ ελάχιστον τα παρακάτω:</w:t>
      </w:r>
    </w:p>
    <w:p w14:paraId="11508B6D" w14:textId="6FB85C8D" w:rsidR="00DE7262" w:rsidRPr="008F6241" w:rsidRDefault="00DE7262" w:rsidP="00980672">
      <w:pPr>
        <w:pStyle w:val="26"/>
        <w:numPr>
          <w:ilvl w:val="0"/>
          <w:numId w:val="190"/>
        </w:numPr>
        <w:spacing w:after="240"/>
        <w:rPr>
          <w:b/>
        </w:rPr>
      </w:pPr>
      <w:r w:rsidRPr="00FA4A55">
        <w:rPr>
          <w:b/>
        </w:rPr>
        <w:t>Σχέδιο Διαχείρισης και Ποιότητας Έργου</w:t>
      </w:r>
      <w:r>
        <w:rPr>
          <w:b/>
        </w:rPr>
        <w:t xml:space="preserve"> </w:t>
      </w:r>
      <w:r w:rsidRPr="00914BB6">
        <w:rPr>
          <w:rFonts w:eastAsia="SimSun"/>
          <w:b/>
        </w:rPr>
        <w:t>(παραδοτέο Π1.</w:t>
      </w:r>
      <w:r>
        <w:rPr>
          <w:rFonts w:eastAsia="SimSun"/>
          <w:b/>
        </w:rPr>
        <w:t>1</w:t>
      </w:r>
      <w:r w:rsidRPr="00914BB6">
        <w:rPr>
          <w:rFonts w:eastAsia="SimSun"/>
          <w:b/>
        </w:rPr>
        <w:t>)</w:t>
      </w:r>
    </w:p>
    <w:p w14:paraId="0652A3A6" w14:textId="0EC38F3A" w:rsidR="00DE7262" w:rsidRPr="008F6241" w:rsidRDefault="00DE7262" w:rsidP="00980672">
      <w:pPr>
        <w:pStyle w:val="26"/>
        <w:numPr>
          <w:ilvl w:val="0"/>
          <w:numId w:val="276"/>
        </w:numPr>
        <w:ind w:hanging="11"/>
        <w:rPr>
          <w:rFonts w:eastAsia="SimSun"/>
        </w:rPr>
      </w:pPr>
      <w:r>
        <w:rPr>
          <w:rFonts w:eastAsia="SimSun"/>
        </w:rPr>
        <w:t>Μεθοδολογία υλοποίησης</w:t>
      </w:r>
      <w:r>
        <w:rPr>
          <w:rFonts w:eastAsia="SimSun"/>
          <w:lang w:val="en-US"/>
        </w:rPr>
        <w:t>.</w:t>
      </w:r>
    </w:p>
    <w:p w14:paraId="22D36135" w14:textId="7F5A5D3D" w:rsidR="00DE7262" w:rsidRPr="008F6241" w:rsidRDefault="00DE7262" w:rsidP="00980672">
      <w:pPr>
        <w:pStyle w:val="26"/>
        <w:numPr>
          <w:ilvl w:val="0"/>
          <w:numId w:val="276"/>
        </w:numPr>
        <w:ind w:hanging="11"/>
        <w:rPr>
          <w:rFonts w:eastAsia="SimSun"/>
        </w:rPr>
      </w:pPr>
      <w:r w:rsidRPr="00271D64">
        <w:rPr>
          <w:rFonts w:eastAsia="SimSun"/>
        </w:rPr>
        <w:t>Κατάρτιση λεπτομερούς χρονοδιαγράμματος υλοποίησης</w:t>
      </w:r>
      <w:r>
        <w:rPr>
          <w:rFonts w:eastAsia="SimSun"/>
          <w:lang w:val="en-US"/>
        </w:rPr>
        <w:t>.</w:t>
      </w:r>
    </w:p>
    <w:p w14:paraId="4BE462F2" w14:textId="1A67E07D" w:rsidR="00DE7262" w:rsidRPr="008F6241" w:rsidRDefault="00DE7262" w:rsidP="00980672">
      <w:pPr>
        <w:pStyle w:val="26"/>
        <w:numPr>
          <w:ilvl w:val="0"/>
          <w:numId w:val="276"/>
        </w:numPr>
        <w:ind w:left="0" w:firstLine="709"/>
        <w:rPr>
          <w:rFonts w:eastAsia="SimSun"/>
        </w:rPr>
      </w:pPr>
      <w:r>
        <w:rPr>
          <w:rFonts w:eastAsia="SimSun"/>
        </w:rPr>
        <w:t xml:space="preserve">Χρονοδιάγραμμά διάθεσης του υλικού των τελικών χρηστών ( </w:t>
      </w:r>
      <w:r>
        <w:rPr>
          <w:rFonts w:eastAsia="SimSun"/>
          <w:lang w:val="en-US"/>
        </w:rPr>
        <w:t>H</w:t>
      </w:r>
      <w:r w:rsidRPr="00FA4A55">
        <w:rPr>
          <w:rFonts w:eastAsia="SimSun"/>
        </w:rPr>
        <w:t>/</w:t>
      </w:r>
      <w:r>
        <w:rPr>
          <w:rFonts w:eastAsia="SimSun"/>
          <w:lang w:val="en-US"/>
        </w:rPr>
        <w:t>Y</w:t>
      </w:r>
      <w:r w:rsidRPr="00FA4A55">
        <w:rPr>
          <w:rFonts w:eastAsia="SimSun"/>
        </w:rPr>
        <w:t xml:space="preserve"> , </w:t>
      </w:r>
      <w:r>
        <w:rPr>
          <w:rFonts w:eastAsia="SimSun"/>
        </w:rPr>
        <w:t xml:space="preserve">οθόνες </w:t>
      </w:r>
      <w:r w:rsidRPr="00FA4A55">
        <w:rPr>
          <w:rFonts w:eastAsia="SimSun"/>
        </w:rPr>
        <w:t xml:space="preserve">, </w:t>
      </w:r>
      <w:r>
        <w:rPr>
          <w:rFonts w:eastAsia="SimSun"/>
          <w:lang w:val="en-US"/>
        </w:rPr>
        <w:t>scanners</w:t>
      </w:r>
      <w:r w:rsidRPr="00FA4A55">
        <w:rPr>
          <w:rFonts w:eastAsia="SimSun"/>
        </w:rPr>
        <w:t xml:space="preserve"> </w:t>
      </w:r>
      <w:r>
        <w:rPr>
          <w:rFonts w:eastAsia="SimSun"/>
        </w:rPr>
        <w:t>κλπ.) στα αντίστοιχα σημεία αξιοποίησης.</w:t>
      </w:r>
    </w:p>
    <w:p w14:paraId="15790A1E" w14:textId="25EE0F65" w:rsidR="00DE7262" w:rsidRPr="008F6241" w:rsidRDefault="00DE7262" w:rsidP="00980672">
      <w:pPr>
        <w:pStyle w:val="26"/>
        <w:numPr>
          <w:ilvl w:val="0"/>
          <w:numId w:val="276"/>
        </w:numPr>
        <w:spacing w:line="360" w:lineRule="auto"/>
        <w:ind w:hanging="11"/>
        <w:rPr>
          <w:b/>
        </w:rPr>
      </w:pPr>
      <w:r w:rsidRPr="003376F7">
        <w:rPr>
          <w:rFonts w:eastAsia="SimSun"/>
        </w:rPr>
        <w:t>Λοιπά</w:t>
      </w:r>
      <w:r w:rsidRPr="0051573D">
        <w:t xml:space="preserve"> ως πίνακα </w:t>
      </w:r>
      <w:r w:rsidRPr="007B2FFF">
        <w:t>παραδοτέων</w:t>
      </w:r>
      <w:r>
        <w:t xml:space="preserve"> και κατά την κρίση του Αναδόχου.</w:t>
      </w:r>
    </w:p>
    <w:p w14:paraId="2E649F33" w14:textId="38D16BDC" w:rsidR="00DE7262" w:rsidRPr="00C53FBE" w:rsidRDefault="00DE7262" w:rsidP="00980672">
      <w:pPr>
        <w:pStyle w:val="26"/>
        <w:numPr>
          <w:ilvl w:val="0"/>
          <w:numId w:val="190"/>
        </w:numPr>
        <w:spacing w:line="360" w:lineRule="auto"/>
        <w:ind w:left="0" w:firstLine="360"/>
        <w:rPr>
          <w:rFonts w:eastAsia="SimSun"/>
        </w:rPr>
      </w:pPr>
      <w:r w:rsidRPr="00222623">
        <w:rPr>
          <w:rFonts w:eastAsia="SimSun"/>
          <w:b/>
        </w:rPr>
        <w:t>Καταγραφή της υφιστάμενης κατάστασης (παραδοτέο Π1.2)</w:t>
      </w:r>
    </w:p>
    <w:p w14:paraId="5342C937" w14:textId="549A4203" w:rsidR="00DE7262" w:rsidRDefault="00DE7262" w:rsidP="00724DC7">
      <w:pPr>
        <w:pStyle w:val="26"/>
        <w:spacing w:after="240"/>
        <w:ind w:left="0" w:firstLine="720"/>
        <w:rPr>
          <w:rFonts w:eastAsia="SimSun"/>
        </w:rPr>
      </w:pPr>
      <w:r w:rsidRPr="00FA4A55">
        <w:rPr>
          <w:rFonts w:eastAsia="SimSun"/>
          <w:b/>
        </w:rPr>
        <w:t xml:space="preserve">Ο Ανάδοχος θα προβεί σε καταγραφή της υφιστάμενης κατάστασης, </w:t>
      </w:r>
      <w:r w:rsidRPr="00FA4A55">
        <w:rPr>
          <w:rFonts w:eastAsia="SimSun"/>
          <w:b/>
          <w:u w:val="single"/>
        </w:rPr>
        <w:t>ανά ΣΝ</w:t>
      </w:r>
      <w:r w:rsidRPr="00FA4A55">
        <w:rPr>
          <w:rFonts w:eastAsia="SimSun"/>
          <w:b/>
        </w:rPr>
        <w:t xml:space="preserve">. </w:t>
      </w:r>
      <w:r w:rsidRPr="00FA4A55">
        <w:rPr>
          <w:rFonts w:eastAsia="SimSun"/>
          <w:b/>
          <w:u w:val="single"/>
        </w:rPr>
        <w:t>Το παραδοτέο Π 1.2</w:t>
      </w:r>
      <w:r w:rsidR="00C53FBE">
        <w:rPr>
          <w:rFonts w:eastAsia="SimSun"/>
          <w:b/>
          <w:u w:val="single"/>
        </w:rPr>
        <w:t xml:space="preserve"> </w:t>
      </w:r>
      <w:r w:rsidRPr="00FA4A55">
        <w:rPr>
          <w:rFonts w:eastAsia="SimSun"/>
          <w:b/>
          <w:u w:val="single"/>
        </w:rPr>
        <w:t>υποβάλλεται ανά ΣΝ</w:t>
      </w:r>
      <w:r w:rsidRPr="00FA4A55">
        <w:rPr>
          <w:rFonts w:eastAsia="SimSun"/>
          <w:b/>
        </w:rPr>
        <w:t>. Ενδεικτικά αναφέρονται τα παρακάτω:</w:t>
      </w:r>
    </w:p>
    <w:p w14:paraId="3BC34B8B" w14:textId="3CE34F52" w:rsidR="00DE7262" w:rsidRDefault="00DE7262" w:rsidP="00724DC7">
      <w:pPr>
        <w:pStyle w:val="26"/>
        <w:spacing w:after="240" w:line="360" w:lineRule="auto"/>
        <w:rPr>
          <w:rFonts w:eastAsia="SimSun"/>
        </w:rPr>
      </w:pPr>
      <w:r>
        <w:rPr>
          <w:rFonts w:eastAsia="SimSun"/>
        </w:rPr>
        <w:t xml:space="preserve">α. </w:t>
      </w:r>
      <w:r>
        <w:rPr>
          <w:rFonts w:eastAsia="SimSun"/>
        </w:rPr>
        <w:tab/>
      </w:r>
      <w:r w:rsidRPr="00FA4A55">
        <w:rPr>
          <w:rFonts w:eastAsia="SimSun"/>
          <w:u w:val="single"/>
        </w:rPr>
        <w:t>Επικοινωνιακές Ζεύξεις</w:t>
      </w:r>
      <w:r>
        <w:rPr>
          <w:rFonts w:eastAsia="SimSun"/>
        </w:rPr>
        <w:t xml:space="preserve"> </w:t>
      </w:r>
    </w:p>
    <w:p w14:paraId="02735379" w14:textId="2594A509" w:rsidR="004F2339" w:rsidRPr="004F2339" w:rsidRDefault="00DE7262" w:rsidP="00724DC7">
      <w:pPr>
        <w:pStyle w:val="26"/>
        <w:numPr>
          <w:ilvl w:val="2"/>
          <w:numId w:val="196"/>
        </w:numPr>
        <w:spacing w:after="240"/>
        <w:ind w:hanging="720"/>
        <w:rPr>
          <w:rFonts w:eastAsia="SimSun"/>
        </w:rPr>
      </w:pPr>
      <w:r w:rsidRPr="004F2339">
        <w:rPr>
          <w:rFonts w:eastAsia="SimSun"/>
        </w:rPr>
        <w:t>Φορέας παροχής ζεύξεων (ΣΥΖΕΥΞΙΣ , ΕΔΕΤ, κλπ.).</w:t>
      </w:r>
    </w:p>
    <w:p w14:paraId="08E6452D" w14:textId="62A316C0" w:rsidR="00DE7262" w:rsidRPr="00C53FBE" w:rsidRDefault="00DE7262" w:rsidP="00724DC7">
      <w:pPr>
        <w:pStyle w:val="26"/>
        <w:numPr>
          <w:ilvl w:val="2"/>
          <w:numId w:val="196"/>
        </w:numPr>
        <w:spacing w:line="360" w:lineRule="auto"/>
        <w:ind w:hanging="720"/>
        <w:rPr>
          <w:rFonts w:eastAsia="SimSun"/>
        </w:rPr>
      </w:pPr>
      <w:r w:rsidRPr="004F2339">
        <w:rPr>
          <w:rFonts w:eastAsia="SimSun"/>
        </w:rPr>
        <w:t xml:space="preserve">Διαθέσιμα εύρη ζεύξεων και ποιότητας υπηρεσιών αυτών( </w:t>
      </w:r>
      <w:r w:rsidRPr="004F2339">
        <w:rPr>
          <w:rFonts w:eastAsia="SimSun"/>
          <w:lang w:val="en-US"/>
        </w:rPr>
        <w:t>QoS</w:t>
      </w:r>
      <w:r w:rsidRPr="004F2339">
        <w:rPr>
          <w:rFonts w:eastAsia="SimSun"/>
        </w:rPr>
        <w:t>).</w:t>
      </w:r>
    </w:p>
    <w:p w14:paraId="4F6EAB6A" w14:textId="25ACB6FE" w:rsidR="00DE7262" w:rsidRDefault="00DE7262" w:rsidP="00724DC7">
      <w:pPr>
        <w:pStyle w:val="26"/>
        <w:spacing w:line="360" w:lineRule="auto"/>
        <w:rPr>
          <w:rFonts w:eastAsia="SimSun"/>
        </w:rPr>
      </w:pPr>
      <w:r>
        <w:rPr>
          <w:rFonts w:eastAsia="SimSun"/>
        </w:rPr>
        <w:t xml:space="preserve">β. </w:t>
      </w:r>
      <w:r>
        <w:rPr>
          <w:rFonts w:eastAsia="SimSun"/>
        </w:rPr>
        <w:tab/>
      </w:r>
      <w:r w:rsidRPr="00FA4A55">
        <w:rPr>
          <w:rFonts w:eastAsia="SimSun"/>
          <w:u w:val="single"/>
        </w:rPr>
        <w:t>Πληροφοριακά Συστήματα</w:t>
      </w:r>
      <w:r>
        <w:rPr>
          <w:rFonts w:eastAsia="SimSun"/>
          <w:u w:val="single"/>
        </w:rPr>
        <w:t xml:space="preserve"> (ΠΣ)</w:t>
      </w:r>
      <w:r w:rsidRPr="00FA4A55">
        <w:rPr>
          <w:rFonts w:eastAsia="SimSun"/>
          <w:u w:val="single"/>
        </w:rPr>
        <w:t xml:space="preserve"> που αξιοποιούνται στο Νοσοκομείο</w:t>
      </w:r>
      <w:r>
        <w:rPr>
          <w:rFonts w:eastAsia="SimSun"/>
        </w:rPr>
        <w:t>:</w:t>
      </w:r>
    </w:p>
    <w:p w14:paraId="63B2E769" w14:textId="77777777" w:rsidR="00DE7262" w:rsidRPr="00724DC7" w:rsidRDefault="00DE7262" w:rsidP="00724DC7">
      <w:pPr>
        <w:pStyle w:val="26"/>
        <w:numPr>
          <w:ilvl w:val="2"/>
          <w:numId w:val="307"/>
        </w:numPr>
        <w:ind w:hanging="742"/>
        <w:rPr>
          <w:rFonts w:eastAsia="SimSun"/>
        </w:rPr>
      </w:pPr>
      <w:r w:rsidRPr="00724DC7">
        <w:rPr>
          <w:rFonts w:eastAsia="SimSun"/>
        </w:rPr>
        <w:t>HMS</w:t>
      </w:r>
    </w:p>
    <w:p w14:paraId="6164822E" w14:textId="77777777" w:rsidR="00DE7262" w:rsidRPr="00724DC7" w:rsidRDefault="00DE7262" w:rsidP="00724DC7">
      <w:pPr>
        <w:pStyle w:val="26"/>
        <w:numPr>
          <w:ilvl w:val="2"/>
          <w:numId w:val="307"/>
        </w:numPr>
        <w:ind w:hanging="742"/>
        <w:rPr>
          <w:rFonts w:eastAsia="SimSun"/>
        </w:rPr>
      </w:pPr>
      <w:r w:rsidRPr="00724DC7">
        <w:rPr>
          <w:rFonts w:eastAsia="SimSun"/>
        </w:rPr>
        <w:t>LIS</w:t>
      </w:r>
    </w:p>
    <w:p w14:paraId="67E31326" w14:textId="77777777" w:rsidR="00DE7262" w:rsidRDefault="00DE7262" w:rsidP="00724DC7">
      <w:pPr>
        <w:pStyle w:val="26"/>
        <w:numPr>
          <w:ilvl w:val="2"/>
          <w:numId w:val="307"/>
        </w:numPr>
        <w:ind w:hanging="742"/>
        <w:rPr>
          <w:rFonts w:eastAsia="SimSun"/>
        </w:rPr>
      </w:pPr>
      <w:r>
        <w:rPr>
          <w:rFonts w:eastAsia="SimSun"/>
        </w:rPr>
        <w:t>ΜΕΘ -ΤΕΠ</w:t>
      </w:r>
    </w:p>
    <w:p w14:paraId="0D627CFD" w14:textId="6DF4EFAF" w:rsidR="00DE7262" w:rsidRDefault="00DE7262" w:rsidP="00724DC7">
      <w:pPr>
        <w:pStyle w:val="26"/>
        <w:numPr>
          <w:ilvl w:val="2"/>
          <w:numId w:val="307"/>
        </w:numPr>
        <w:ind w:hanging="742"/>
        <w:rPr>
          <w:rFonts w:eastAsia="SimSun"/>
        </w:rPr>
      </w:pPr>
      <w:r>
        <w:rPr>
          <w:rFonts w:eastAsia="SimSun"/>
        </w:rPr>
        <w:t>ERP</w:t>
      </w:r>
    </w:p>
    <w:p w14:paraId="1661A3C5" w14:textId="4305EA11" w:rsidR="00DE7262" w:rsidRDefault="00DE7262" w:rsidP="00724DC7">
      <w:pPr>
        <w:pStyle w:val="26"/>
        <w:numPr>
          <w:ilvl w:val="2"/>
          <w:numId w:val="307"/>
        </w:numPr>
        <w:ind w:hanging="742"/>
        <w:rPr>
          <w:rFonts w:eastAsia="SimSun"/>
        </w:rPr>
      </w:pPr>
      <w:r>
        <w:rPr>
          <w:rFonts w:eastAsia="SimSun"/>
        </w:rPr>
        <w:t>Λογιστηρίου</w:t>
      </w:r>
    </w:p>
    <w:p w14:paraId="3AD47656" w14:textId="54F15714" w:rsidR="00DE7262" w:rsidRPr="00D63A9F" w:rsidRDefault="00DE7262" w:rsidP="00724DC7">
      <w:pPr>
        <w:pStyle w:val="26"/>
        <w:numPr>
          <w:ilvl w:val="2"/>
          <w:numId w:val="307"/>
        </w:numPr>
        <w:ind w:hanging="742"/>
        <w:rPr>
          <w:rFonts w:eastAsia="SimSun"/>
        </w:rPr>
      </w:pPr>
      <w:r>
        <w:rPr>
          <w:rFonts w:eastAsia="SimSun"/>
        </w:rPr>
        <w:t>Αυτόματης αναγγελίας εκτέλεσης παραπεμπτικών στον ΕΟΠΥΥ ή άλλους Φορείς</w:t>
      </w:r>
      <w:r w:rsidRPr="00FA4A55">
        <w:rPr>
          <w:rFonts w:eastAsia="SimSun"/>
        </w:rPr>
        <w:t>.</w:t>
      </w:r>
    </w:p>
    <w:p w14:paraId="03CC9CCF" w14:textId="49A6905A" w:rsidR="00DE7262" w:rsidRPr="00D63A9F" w:rsidRDefault="00DE7262" w:rsidP="00724DC7">
      <w:pPr>
        <w:pStyle w:val="26"/>
        <w:numPr>
          <w:ilvl w:val="2"/>
          <w:numId w:val="307"/>
        </w:numPr>
        <w:ind w:hanging="742"/>
        <w:rPr>
          <w:rFonts w:eastAsia="SimSun"/>
        </w:rPr>
      </w:pPr>
      <w:r>
        <w:rPr>
          <w:rFonts w:eastAsia="SimSun"/>
        </w:rPr>
        <w:t>Σάρωσης και ανάκτησης πληροφορίας παραπεμπτικών από τα ΠΣ της ΗΔΙΚΑ, του ΕΟΠΥΥ ή άλλους Φορείς</w:t>
      </w:r>
      <w:r w:rsidRPr="00FA4A55">
        <w:rPr>
          <w:rFonts w:eastAsia="SimSun"/>
        </w:rPr>
        <w:t>.</w:t>
      </w:r>
    </w:p>
    <w:p w14:paraId="5BA86353" w14:textId="086FA629" w:rsidR="00DE7262" w:rsidRPr="007B2FFF" w:rsidRDefault="00DE7262" w:rsidP="00724DC7">
      <w:pPr>
        <w:pStyle w:val="26"/>
        <w:numPr>
          <w:ilvl w:val="2"/>
          <w:numId w:val="307"/>
        </w:numPr>
        <w:ind w:hanging="742"/>
        <w:rPr>
          <w:rFonts w:eastAsia="SimSun"/>
        </w:rPr>
      </w:pPr>
      <w:r>
        <w:rPr>
          <w:rFonts w:eastAsia="SimSun"/>
        </w:rPr>
        <w:t>Ηλεκτρονικής</w:t>
      </w:r>
      <w:r w:rsidR="00307E89">
        <w:rPr>
          <w:rFonts w:eastAsia="SimSun"/>
        </w:rPr>
        <w:t xml:space="preserve"> </w:t>
      </w:r>
      <w:proofErr w:type="spellStart"/>
      <w:r w:rsidR="00307E89">
        <w:rPr>
          <w:rFonts w:eastAsia="SimSun"/>
        </w:rPr>
        <w:t>συνταγογράφησης</w:t>
      </w:r>
      <w:proofErr w:type="spellEnd"/>
      <w:r w:rsidR="00307E89">
        <w:rPr>
          <w:rFonts w:eastAsia="SimSun"/>
        </w:rPr>
        <w:t xml:space="preserve"> παραπεμπτικών </w:t>
      </w:r>
      <w:r>
        <w:rPr>
          <w:rFonts w:eastAsia="SimSun"/>
        </w:rPr>
        <w:t>στο ΤΕΠ.</w:t>
      </w:r>
    </w:p>
    <w:p w14:paraId="65F754D8" w14:textId="15AD1FDB" w:rsidR="00DE7262" w:rsidRDefault="00DE7262" w:rsidP="00724DC7">
      <w:pPr>
        <w:pStyle w:val="26"/>
        <w:numPr>
          <w:ilvl w:val="2"/>
          <w:numId w:val="307"/>
        </w:numPr>
        <w:ind w:hanging="742"/>
        <w:rPr>
          <w:rFonts w:eastAsia="SimSun"/>
        </w:rPr>
      </w:pPr>
      <w:proofErr w:type="spellStart"/>
      <w:r>
        <w:rPr>
          <w:rFonts w:eastAsia="SimSun"/>
        </w:rPr>
        <w:t>Παθολογοανατομικού</w:t>
      </w:r>
      <w:proofErr w:type="spellEnd"/>
      <w:r>
        <w:rPr>
          <w:rFonts w:eastAsia="SimSun"/>
        </w:rPr>
        <w:t xml:space="preserve"> , τμήματος Βιοψιών.</w:t>
      </w:r>
    </w:p>
    <w:p w14:paraId="5C7EDFAC" w14:textId="2DABCDBB" w:rsidR="00DE7262" w:rsidRDefault="00DE7262" w:rsidP="00724DC7">
      <w:pPr>
        <w:pStyle w:val="26"/>
        <w:numPr>
          <w:ilvl w:val="2"/>
          <w:numId w:val="307"/>
        </w:numPr>
        <w:ind w:hanging="742"/>
        <w:rPr>
          <w:rFonts w:eastAsia="SimSun"/>
        </w:rPr>
      </w:pPr>
      <w:r>
        <w:rPr>
          <w:rFonts w:eastAsia="SimSun"/>
        </w:rPr>
        <w:t>ΠΣ κλινικών</w:t>
      </w:r>
    </w:p>
    <w:p w14:paraId="0A57B755" w14:textId="3300491D" w:rsidR="00DE7262" w:rsidRDefault="00DE7262" w:rsidP="00724DC7">
      <w:pPr>
        <w:pStyle w:val="26"/>
        <w:numPr>
          <w:ilvl w:val="2"/>
          <w:numId w:val="307"/>
        </w:numPr>
        <w:ind w:hanging="742"/>
        <w:rPr>
          <w:rFonts w:eastAsia="SimSun"/>
        </w:rPr>
      </w:pPr>
      <w:r>
        <w:rPr>
          <w:rFonts w:eastAsia="SimSun"/>
        </w:rPr>
        <w:t>Κλπ.</w:t>
      </w:r>
    </w:p>
    <w:p w14:paraId="6220F64B" w14:textId="77777777" w:rsidR="00DE7262" w:rsidRDefault="00DE7262" w:rsidP="00724DC7">
      <w:pPr>
        <w:pStyle w:val="26"/>
        <w:ind w:left="0"/>
        <w:rPr>
          <w:rFonts w:eastAsia="SimSun"/>
        </w:rPr>
      </w:pPr>
    </w:p>
    <w:p w14:paraId="259580DA" w14:textId="77777777" w:rsidR="00DE7262" w:rsidRDefault="00DE7262" w:rsidP="00DE7262">
      <w:pPr>
        <w:pStyle w:val="26"/>
        <w:ind w:firstLine="698"/>
        <w:rPr>
          <w:rFonts w:eastAsia="SimSun"/>
        </w:rPr>
      </w:pPr>
      <w:r>
        <w:rPr>
          <w:rFonts w:eastAsia="SimSun"/>
        </w:rPr>
        <w:lastRenderedPageBreak/>
        <w:t>Για όλα τα παραπάνω να αναφερθούν:</w:t>
      </w:r>
    </w:p>
    <w:p w14:paraId="737CEA5B" w14:textId="77777777" w:rsidR="00DE7262" w:rsidRDefault="00DE7262" w:rsidP="00DE7262">
      <w:pPr>
        <w:pStyle w:val="26"/>
        <w:ind w:firstLine="698"/>
        <w:rPr>
          <w:rFonts w:eastAsia="SimSun"/>
        </w:rPr>
      </w:pPr>
    </w:p>
    <w:p w14:paraId="1A37A9FC" w14:textId="2D01B0A2" w:rsidR="00DE7262" w:rsidRDefault="00DE7262" w:rsidP="00724DC7">
      <w:pPr>
        <w:pStyle w:val="26"/>
        <w:numPr>
          <w:ilvl w:val="2"/>
          <w:numId w:val="308"/>
        </w:numPr>
        <w:ind w:hanging="742"/>
        <w:rPr>
          <w:rFonts w:eastAsia="SimSun"/>
        </w:rPr>
      </w:pPr>
      <w:proofErr w:type="spellStart"/>
      <w:r w:rsidRPr="00724DC7">
        <w:rPr>
          <w:rFonts w:eastAsia="SimSun"/>
        </w:rPr>
        <w:t>Vendor</w:t>
      </w:r>
      <w:proofErr w:type="spellEnd"/>
    </w:p>
    <w:p w14:paraId="6480E503" w14:textId="62FC4963" w:rsidR="00DE7262" w:rsidRDefault="00DE7262" w:rsidP="00980672">
      <w:pPr>
        <w:pStyle w:val="26"/>
        <w:numPr>
          <w:ilvl w:val="2"/>
          <w:numId w:val="308"/>
        </w:numPr>
        <w:ind w:hanging="720"/>
        <w:rPr>
          <w:rFonts w:eastAsia="SimSun"/>
        </w:rPr>
      </w:pPr>
      <w:r>
        <w:rPr>
          <w:rFonts w:eastAsia="SimSun"/>
        </w:rPr>
        <w:t>Όνομα ΠΣ</w:t>
      </w:r>
    </w:p>
    <w:p w14:paraId="3FDE9455" w14:textId="7A041755" w:rsidR="00DE7262" w:rsidRDefault="00DE7262" w:rsidP="00980672">
      <w:pPr>
        <w:pStyle w:val="26"/>
        <w:numPr>
          <w:ilvl w:val="2"/>
          <w:numId w:val="308"/>
        </w:numPr>
        <w:ind w:hanging="720"/>
        <w:rPr>
          <w:rFonts w:eastAsia="SimSun"/>
        </w:rPr>
      </w:pPr>
      <w:r>
        <w:rPr>
          <w:rFonts w:eastAsia="SimSun"/>
        </w:rPr>
        <w:t>Έκδοση</w:t>
      </w:r>
    </w:p>
    <w:p w14:paraId="58ED5E77" w14:textId="0A0022BA" w:rsidR="00DE7262" w:rsidRDefault="00DE7262" w:rsidP="00980672">
      <w:pPr>
        <w:pStyle w:val="26"/>
        <w:numPr>
          <w:ilvl w:val="2"/>
          <w:numId w:val="308"/>
        </w:numPr>
        <w:ind w:hanging="720"/>
        <w:rPr>
          <w:rFonts w:eastAsia="SimSun"/>
        </w:rPr>
      </w:pPr>
      <w:r>
        <w:rPr>
          <w:rFonts w:eastAsia="SimSun"/>
        </w:rPr>
        <w:t xml:space="preserve">Εταιρία υποστήριξης  </w:t>
      </w:r>
    </w:p>
    <w:p w14:paraId="7D005746" w14:textId="4240DD03" w:rsidR="00C53FBE" w:rsidRDefault="00C53FBE" w:rsidP="00980672">
      <w:pPr>
        <w:pStyle w:val="26"/>
        <w:ind w:left="2160"/>
        <w:rPr>
          <w:rFonts w:eastAsia="SimSun"/>
        </w:rPr>
      </w:pPr>
      <w:r>
        <w:rPr>
          <w:rFonts w:eastAsia="SimSun"/>
        </w:rPr>
        <w:t>(α)</w:t>
      </w:r>
      <w:r>
        <w:rPr>
          <w:rFonts w:eastAsia="SimSun"/>
        </w:rPr>
        <w:tab/>
      </w:r>
      <w:r w:rsidR="00DE7262">
        <w:rPr>
          <w:rFonts w:eastAsia="SimSun"/>
        </w:rPr>
        <w:t>Σύμβασης συντήρησης</w:t>
      </w:r>
    </w:p>
    <w:p w14:paraId="0C3F6B56" w14:textId="4D6B92B5" w:rsidR="00DE7262" w:rsidRDefault="00C53FBE" w:rsidP="00980672">
      <w:pPr>
        <w:pStyle w:val="26"/>
        <w:ind w:left="2160"/>
        <w:rPr>
          <w:rFonts w:eastAsia="SimSun"/>
        </w:rPr>
      </w:pPr>
      <w:r>
        <w:rPr>
          <w:rFonts w:eastAsia="SimSun"/>
        </w:rPr>
        <w:t>(β)</w:t>
      </w:r>
      <w:r>
        <w:rPr>
          <w:rFonts w:eastAsia="SimSun"/>
        </w:rPr>
        <w:tab/>
      </w:r>
      <w:r w:rsidR="00DE7262">
        <w:rPr>
          <w:rFonts w:eastAsia="SimSun"/>
        </w:rPr>
        <w:t>Ημερομηνία λήξης</w:t>
      </w:r>
    </w:p>
    <w:p w14:paraId="7805775D" w14:textId="32E802B2" w:rsidR="00DE7262" w:rsidRPr="00980672" w:rsidRDefault="00DE7262" w:rsidP="00980672">
      <w:pPr>
        <w:pStyle w:val="26"/>
        <w:numPr>
          <w:ilvl w:val="2"/>
          <w:numId w:val="308"/>
        </w:numPr>
        <w:ind w:hanging="720"/>
        <w:rPr>
          <w:rFonts w:eastAsia="SimSun"/>
          <w:lang w:val="en-US"/>
        </w:rPr>
      </w:pPr>
      <w:r w:rsidRPr="00C53FBE">
        <w:rPr>
          <w:rFonts w:eastAsia="SimSun"/>
          <w:lang w:val="en-US"/>
        </w:rPr>
        <w:t xml:space="preserve">HL7 conformance profile, </w:t>
      </w:r>
      <w:r>
        <w:rPr>
          <w:rFonts w:eastAsia="SimSun"/>
        </w:rPr>
        <w:t>όπου</w:t>
      </w:r>
      <w:r w:rsidRPr="00980672">
        <w:rPr>
          <w:rFonts w:eastAsia="SimSun"/>
          <w:lang w:val="en-US"/>
        </w:rPr>
        <w:t xml:space="preserve"> </w:t>
      </w:r>
      <w:r>
        <w:rPr>
          <w:rFonts w:eastAsia="SimSun"/>
        </w:rPr>
        <w:t>υπάρχει</w:t>
      </w:r>
    </w:p>
    <w:p w14:paraId="04C122AD" w14:textId="09BC3172" w:rsidR="00DE7262" w:rsidRPr="00285A61" w:rsidRDefault="00DE7262" w:rsidP="00980672">
      <w:pPr>
        <w:pStyle w:val="26"/>
        <w:numPr>
          <w:ilvl w:val="2"/>
          <w:numId w:val="308"/>
        </w:numPr>
        <w:ind w:hanging="720"/>
        <w:rPr>
          <w:rFonts w:eastAsia="SimSun"/>
        </w:rPr>
      </w:pPr>
      <w:r>
        <w:rPr>
          <w:rFonts w:eastAsia="SimSun"/>
        </w:rPr>
        <w:t>Λοιπά κατά την κρίση του Αναδόχου</w:t>
      </w:r>
    </w:p>
    <w:p w14:paraId="005BEBF1" w14:textId="77777777" w:rsidR="00DE7262" w:rsidRDefault="00DE7262" w:rsidP="00DE7262">
      <w:pPr>
        <w:pStyle w:val="26"/>
        <w:ind w:left="0"/>
        <w:rPr>
          <w:rFonts w:eastAsia="SimSun"/>
        </w:rPr>
      </w:pPr>
    </w:p>
    <w:p w14:paraId="33F8F409" w14:textId="3FC6E5D4" w:rsidR="00DE7262" w:rsidRPr="00FA4A55" w:rsidRDefault="00DE7262">
      <w:pPr>
        <w:pStyle w:val="26"/>
        <w:ind w:left="0" w:firstLine="720"/>
        <w:rPr>
          <w:rFonts w:eastAsia="SimSun"/>
          <w:color w:val="FF0000"/>
        </w:rPr>
      </w:pPr>
      <w:r>
        <w:rPr>
          <w:rFonts w:eastAsia="SimSun"/>
        </w:rPr>
        <w:t xml:space="preserve">γ. </w:t>
      </w:r>
      <w:r>
        <w:rPr>
          <w:rFonts w:eastAsia="SimSun"/>
        </w:rPr>
        <w:tab/>
      </w:r>
      <w:r w:rsidRPr="00EC478A">
        <w:rPr>
          <w:rFonts w:eastAsia="SimSun"/>
        </w:rPr>
        <w:t>Εξυπηρετητές οποιοδήποτε τύπου</w:t>
      </w:r>
      <w:r>
        <w:rPr>
          <w:rFonts w:eastAsia="SimSun"/>
        </w:rPr>
        <w:t xml:space="preserve"> </w:t>
      </w:r>
      <w:r w:rsidRPr="00EC478A">
        <w:rPr>
          <w:rFonts w:eastAsia="SimSun"/>
        </w:rPr>
        <w:t xml:space="preserve">( πχ </w:t>
      </w:r>
      <w:r w:rsidRPr="00EC478A">
        <w:rPr>
          <w:rFonts w:eastAsia="SimSun"/>
          <w:lang w:val="en-US"/>
        </w:rPr>
        <w:t>application</w:t>
      </w:r>
      <w:r w:rsidRPr="00EC478A">
        <w:rPr>
          <w:rFonts w:eastAsia="SimSun"/>
        </w:rPr>
        <w:t xml:space="preserve"> </w:t>
      </w:r>
      <w:proofErr w:type="spellStart"/>
      <w:r w:rsidRPr="00EC478A">
        <w:rPr>
          <w:rFonts w:eastAsia="SimSun"/>
          <w:lang w:val="en-US"/>
        </w:rPr>
        <w:t>srv</w:t>
      </w:r>
      <w:proofErr w:type="spellEnd"/>
      <w:r w:rsidRPr="00EC478A">
        <w:rPr>
          <w:rFonts w:eastAsia="SimSun"/>
        </w:rPr>
        <w:t xml:space="preserve">, </w:t>
      </w:r>
      <w:proofErr w:type="spellStart"/>
      <w:r w:rsidRPr="00EC478A">
        <w:rPr>
          <w:rFonts w:eastAsia="SimSun"/>
          <w:lang w:val="en-US"/>
        </w:rPr>
        <w:t>db</w:t>
      </w:r>
      <w:proofErr w:type="spellEnd"/>
      <w:r w:rsidRPr="00EC478A">
        <w:rPr>
          <w:rFonts w:eastAsia="SimSun"/>
        </w:rPr>
        <w:t xml:space="preserve"> </w:t>
      </w:r>
      <w:proofErr w:type="spellStart"/>
      <w:r w:rsidRPr="00EC478A">
        <w:rPr>
          <w:rFonts w:eastAsia="SimSun"/>
          <w:lang w:val="en-US"/>
        </w:rPr>
        <w:t>srv</w:t>
      </w:r>
      <w:proofErr w:type="spellEnd"/>
      <w:r w:rsidRPr="00EC478A">
        <w:rPr>
          <w:rFonts w:eastAsia="SimSun"/>
        </w:rPr>
        <w:t xml:space="preserve">, </w:t>
      </w:r>
      <w:r w:rsidRPr="00EC478A">
        <w:rPr>
          <w:rFonts w:eastAsia="SimSun"/>
          <w:lang w:val="en-US"/>
        </w:rPr>
        <w:t>interoperability</w:t>
      </w:r>
      <w:r w:rsidRPr="00EC478A">
        <w:rPr>
          <w:rFonts w:eastAsia="SimSun"/>
        </w:rPr>
        <w:t xml:space="preserve"> </w:t>
      </w:r>
      <w:proofErr w:type="spellStart"/>
      <w:r w:rsidRPr="00EC478A">
        <w:rPr>
          <w:rFonts w:eastAsia="SimSun"/>
          <w:lang w:val="en-US"/>
        </w:rPr>
        <w:t>srv</w:t>
      </w:r>
      <w:proofErr w:type="spellEnd"/>
      <w:r w:rsidRPr="00EC478A">
        <w:rPr>
          <w:rFonts w:eastAsia="SimSun"/>
        </w:rPr>
        <w:t xml:space="preserve"> , </w:t>
      </w:r>
      <w:r w:rsidRPr="00EC478A">
        <w:rPr>
          <w:rFonts w:eastAsia="SimSun"/>
          <w:lang w:val="en-US"/>
        </w:rPr>
        <w:t>domain</w:t>
      </w:r>
      <w:r w:rsidRPr="00EC478A">
        <w:rPr>
          <w:rFonts w:eastAsia="SimSun"/>
        </w:rPr>
        <w:t xml:space="preserve"> </w:t>
      </w:r>
      <w:r w:rsidRPr="00EC478A">
        <w:rPr>
          <w:rFonts w:eastAsia="SimSun"/>
          <w:lang w:val="en-US"/>
        </w:rPr>
        <w:t>controller</w:t>
      </w:r>
      <w:r w:rsidRPr="00EC478A">
        <w:rPr>
          <w:rFonts w:eastAsia="SimSun"/>
        </w:rPr>
        <w:t xml:space="preserve"> κλπ.)</w:t>
      </w:r>
      <w:r>
        <w:rPr>
          <w:rFonts w:eastAsia="SimSun"/>
        </w:rPr>
        <w:t xml:space="preserve"> και Β.Δ που υποστηρίζουν την παραγωγική λειτουργία των ανωτέρω ΠΣ.</w:t>
      </w:r>
    </w:p>
    <w:p w14:paraId="70B6DEAC" w14:textId="38A74D5D" w:rsidR="00DE7262" w:rsidRPr="00EC478A" w:rsidRDefault="00DE7262" w:rsidP="00DE7262">
      <w:pPr>
        <w:pStyle w:val="26"/>
        <w:ind w:left="0" w:firstLine="720"/>
        <w:rPr>
          <w:rFonts w:eastAsia="SimSun"/>
        </w:rPr>
      </w:pPr>
      <w:r>
        <w:rPr>
          <w:rFonts w:eastAsia="SimSun"/>
        </w:rPr>
        <w:t xml:space="preserve">δ. </w:t>
      </w:r>
      <w:r>
        <w:rPr>
          <w:rFonts w:eastAsia="SimSun"/>
        </w:rPr>
        <w:tab/>
      </w:r>
      <w:r>
        <w:rPr>
          <w:rFonts w:eastAsia="SimSun"/>
          <w:lang w:val="en-US"/>
        </w:rPr>
        <w:t>Computer</w:t>
      </w:r>
      <w:r w:rsidRPr="00EC478A">
        <w:rPr>
          <w:rFonts w:eastAsia="SimSun"/>
        </w:rPr>
        <w:t xml:space="preserve"> </w:t>
      </w:r>
      <w:r>
        <w:rPr>
          <w:rFonts w:eastAsia="SimSun"/>
          <w:lang w:val="en-US"/>
        </w:rPr>
        <w:t>Room</w:t>
      </w:r>
      <w:r>
        <w:rPr>
          <w:rFonts w:eastAsia="SimSun"/>
        </w:rPr>
        <w:t xml:space="preserve"> (που θα εγκατασταθούν οι εξυπηρετητές του ΟΠΣΥΕΔ) και θα υποδειχθούν από τα ΣΝ.</w:t>
      </w:r>
    </w:p>
    <w:p w14:paraId="328971C8" w14:textId="77777777" w:rsidR="00DE7262" w:rsidRPr="00EC478A" w:rsidRDefault="00DE7262" w:rsidP="00F93D9D">
      <w:pPr>
        <w:pStyle w:val="26"/>
        <w:tabs>
          <w:tab w:val="left" w:pos="1418"/>
          <w:tab w:val="left" w:pos="2127"/>
        </w:tabs>
        <w:rPr>
          <w:rFonts w:eastAsia="SimSun"/>
        </w:rPr>
      </w:pPr>
    </w:p>
    <w:p w14:paraId="5DDEE4E3" w14:textId="054FC5DA" w:rsidR="00DE7262" w:rsidRPr="00C53FBE" w:rsidRDefault="00DE7262" w:rsidP="00980672">
      <w:pPr>
        <w:pStyle w:val="26"/>
        <w:numPr>
          <w:ilvl w:val="2"/>
          <w:numId w:val="309"/>
        </w:numPr>
        <w:ind w:hanging="742"/>
        <w:rPr>
          <w:rFonts w:eastAsia="SimSun"/>
        </w:rPr>
      </w:pPr>
      <w:r w:rsidRPr="00C53FBE">
        <w:rPr>
          <w:rFonts w:eastAsia="SimSun"/>
        </w:rPr>
        <w:t>Διαστάσεις (τετραγωνικά μέτρα)</w:t>
      </w:r>
    </w:p>
    <w:p w14:paraId="4AFFD37F" w14:textId="6065E03C" w:rsidR="00DE7262" w:rsidRPr="00C53FBE" w:rsidRDefault="00DE7262" w:rsidP="00980672">
      <w:pPr>
        <w:pStyle w:val="26"/>
        <w:numPr>
          <w:ilvl w:val="2"/>
          <w:numId w:val="309"/>
        </w:numPr>
        <w:ind w:hanging="742"/>
        <w:rPr>
          <w:rFonts w:eastAsia="SimSun"/>
        </w:rPr>
      </w:pPr>
      <w:r w:rsidRPr="00C53FBE">
        <w:rPr>
          <w:rFonts w:eastAsia="SimSun"/>
        </w:rPr>
        <w:t>Κλιματισμός ( ναι/όχι)</w:t>
      </w:r>
    </w:p>
    <w:p w14:paraId="536192B7" w14:textId="77777777" w:rsidR="00DE7262" w:rsidRPr="004F2339" w:rsidRDefault="00DE7262" w:rsidP="00980672">
      <w:pPr>
        <w:pStyle w:val="26"/>
        <w:ind w:left="2160"/>
        <w:rPr>
          <w:rFonts w:eastAsia="SimSun"/>
        </w:rPr>
      </w:pPr>
      <w:r w:rsidRPr="004F2339">
        <w:rPr>
          <w:rFonts w:eastAsia="SimSun"/>
        </w:rPr>
        <w:t>(α)</w:t>
      </w:r>
      <w:r w:rsidRPr="004F2339">
        <w:rPr>
          <w:rFonts w:eastAsia="SimSun"/>
        </w:rPr>
        <w:tab/>
      </w:r>
      <w:r>
        <w:rPr>
          <w:rFonts w:eastAsia="SimSun"/>
          <w:lang w:val="en-US"/>
        </w:rPr>
        <w:t>T</w:t>
      </w:r>
      <w:proofErr w:type="spellStart"/>
      <w:r w:rsidRPr="004F2339">
        <w:rPr>
          <w:rFonts w:eastAsia="SimSun"/>
        </w:rPr>
        <w:t>ύπος</w:t>
      </w:r>
      <w:proofErr w:type="spellEnd"/>
      <w:r w:rsidRPr="004F2339">
        <w:rPr>
          <w:rFonts w:eastAsia="SimSun"/>
        </w:rPr>
        <w:t xml:space="preserve"> κλιματιστικού (τοίχου, ντουλάπα κλπ.)</w:t>
      </w:r>
    </w:p>
    <w:p w14:paraId="61465FAE" w14:textId="77777777" w:rsidR="00DE7262" w:rsidRDefault="00DE7262" w:rsidP="00980672">
      <w:pPr>
        <w:pStyle w:val="26"/>
        <w:ind w:left="2160"/>
        <w:rPr>
          <w:rFonts w:eastAsia="SimSun"/>
        </w:rPr>
      </w:pPr>
      <w:r w:rsidRPr="00980672">
        <w:rPr>
          <w:rFonts w:eastAsia="SimSun"/>
          <w:lang w:val="en-US"/>
        </w:rPr>
        <w:t>(β)</w:t>
      </w:r>
      <w:r w:rsidRPr="00980672">
        <w:rPr>
          <w:rFonts w:eastAsia="SimSun"/>
          <w:lang w:val="en-US"/>
        </w:rPr>
        <w:tab/>
      </w:r>
      <w:r>
        <w:rPr>
          <w:rFonts w:eastAsia="SimSun"/>
          <w:lang w:val="en-US"/>
        </w:rPr>
        <w:t>BTU</w:t>
      </w:r>
      <w:r w:rsidRPr="00980672">
        <w:rPr>
          <w:rFonts w:eastAsia="SimSun"/>
          <w:lang w:val="en-US"/>
        </w:rPr>
        <w:t xml:space="preserve"> - </w:t>
      </w:r>
      <w:proofErr w:type="spellStart"/>
      <w:r w:rsidRPr="00980672">
        <w:rPr>
          <w:rFonts w:eastAsia="SimSun"/>
          <w:lang w:val="en-US"/>
        </w:rPr>
        <w:t>δυν</w:t>
      </w:r>
      <w:proofErr w:type="spellEnd"/>
      <w:r w:rsidRPr="00980672">
        <w:rPr>
          <w:rFonts w:eastAsia="SimSun"/>
          <w:lang w:val="en-US"/>
        </w:rPr>
        <w:t xml:space="preserve">ατότητα </w:t>
      </w:r>
      <w:proofErr w:type="spellStart"/>
      <w:r w:rsidRPr="00980672">
        <w:rPr>
          <w:rFonts w:eastAsia="SimSun"/>
          <w:lang w:val="en-US"/>
        </w:rPr>
        <w:t>ψύξης</w:t>
      </w:r>
      <w:proofErr w:type="spellEnd"/>
    </w:p>
    <w:p w14:paraId="63D170F2" w14:textId="387A8172" w:rsidR="00DE7262" w:rsidRDefault="00DE7262" w:rsidP="00980672">
      <w:pPr>
        <w:pStyle w:val="26"/>
        <w:numPr>
          <w:ilvl w:val="2"/>
          <w:numId w:val="309"/>
        </w:numPr>
        <w:ind w:hanging="742"/>
        <w:rPr>
          <w:rFonts w:eastAsia="SimSun"/>
        </w:rPr>
      </w:pPr>
      <w:r>
        <w:rPr>
          <w:rFonts w:eastAsia="SimSun"/>
        </w:rPr>
        <w:t>Πυρόσβεση ( ναι/όχι)</w:t>
      </w:r>
    </w:p>
    <w:p w14:paraId="74E6F2D7" w14:textId="1C80FC55" w:rsidR="00DE7262" w:rsidRPr="00EC478A" w:rsidRDefault="00164C4D" w:rsidP="00980672">
      <w:pPr>
        <w:pStyle w:val="26"/>
        <w:numPr>
          <w:ilvl w:val="2"/>
          <w:numId w:val="309"/>
        </w:numPr>
        <w:ind w:hanging="742"/>
        <w:rPr>
          <w:rFonts w:eastAsia="SimSun"/>
        </w:rPr>
      </w:pPr>
      <w:r>
        <w:rPr>
          <w:rFonts w:eastAsia="SimSun"/>
        </w:rPr>
        <w:t>A</w:t>
      </w:r>
      <w:r w:rsidRPr="00980672">
        <w:rPr>
          <w:rFonts w:eastAsia="SimSun"/>
        </w:rPr>
        <w:t>ccess</w:t>
      </w:r>
      <w:r w:rsidR="00DE7262" w:rsidRPr="00EC478A">
        <w:rPr>
          <w:rFonts w:eastAsia="SimSun"/>
        </w:rPr>
        <w:t xml:space="preserve"> </w:t>
      </w:r>
      <w:proofErr w:type="spellStart"/>
      <w:r w:rsidR="00DE7262" w:rsidRPr="00980672">
        <w:rPr>
          <w:rFonts w:eastAsia="SimSun"/>
        </w:rPr>
        <w:t>control</w:t>
      </w:r>
      <w:proofErr w:type="spellEnd"/>
      <w:r w:rsidR="00DE7262" w:rsidRPr="00EC478A">
        <w:rPr>
          <w:rFonts w:eastAsia="SimSun"/>
        </w:rPr>
        <w:t xml:space="preserve"> </w:t>
      </w:r>
      <w:r w:rsidR="00DE7262">
        <w:rPr>
          <w:rFonts w:eastAsia="SimSun"/>
        </w:rPr>
        <w:t>( ναι/όχι)</w:t>
      </w:r>
    </w:p>
    <w:p w14:paraId="5AFF16C4" w14:textId="1C6AB565" w:rsidR="00DE7262" w:rsidRPr="00B72CB0" w:rsidRDefault="00DE7262" w:rsidP="00980672">
      <w:pPr>
        <w:pStyle w:val="26"/>
        <w:numPr>
          <w:ilvl w:val="2"/>
          <w:numId w:val="309"/>
        </w:numPr>
        <w:ind w:hanging="742"/>
        <w:rPr>
          <w:rFonts w:eastAsia="SimSun"/>
        </w:rPr>
      </w:pPr>
      <w:r>
        <w:rPr>
          <w:rFonts w:eastAsia="SimSun"/>
        </w:rPr>
        <w:t>Πόρτα ασφαλείας</w:t>
      </w:r>
      <w:r w:rsidRPr="00EC478A">
        <w:rPr>
          <w:rFonts w:eastAsia="SimSun"/>
        </w:rPr>
        <w:t xml:space="preserve"> </w:t>
      </w:r>
      <w:r>
        <w:rPr>
          <w:rFonts w:eastAsia="SimSun"/>
        </w:rPr>
        <w:t>( ναι/όχι)</w:t>
      </w:r>
    </w:p>
    <w:p w14:paraId="0719565E" w14:textId="44BDB178" w:rsidR="00DE7262" w:rsidRPr="00B72CB0" w:rsidRDefault="00DE7262" w:rsidP="00980672">
      <w:pPr>
        <w:pStyle w:val="26"/>
        <w:numPr>
          <w:ilvl w:val="2"/>
          <w:numId w:val="309"/>
        </w:numPr>
        <w:ind w:hanging="742"/>
        <w:rPr>
          <w:rFonts w:eastAsia="SimSun"/>
        </w:rPr>
      </w:pPr>
      <w:r>
        <w:rPr>
          <w:rFonts w:eastAsia="SimSun"/>
        </w:rPr>
        <w:t>Συναγερμός</w:t>
      </w:r>
      <w:r w:rsidRPr="00EC478A">
        <w:rPr>
          <w:rFonts w:eastAsia="SimSun"/>
        </w:rPr>
        <w:t xml:space="preserve"> </w:t>
      </w:r>
      <w:r>
        <w:rPr>
          <w:rFonts w:eastAsia="SimSun"/>
        </w:rPr>
        <w:t>( ναι/όχι)</w:t>
      </w:r>
    </w:p>
    <w:p w14:paraId="7212FC9B" w14:textId="6E0DBE9C" w:rsidR="00DE7262" w:rsidRDefault="00DE7262" w:rsidP="00980672">
      <w:pPr>
        <w:pStyle w:val="26"/>
        <w:numPr>
          <w:ilvl w:val="2"/>
          <w:numId w:val="309"/>
        </w:numPr>
        <w:ind w:hanging="742"/>
        <w:rPr>
          <w:rFonts w:eastAsia="SimSun"/>
        </w:rPr>
      </w:pPr>
      <w:r>
        <w:rPr>
          <w:rFonts w:eastAsia="SimSun"/>
        </w:rPr>
        <w:t xml:space="preserve">Γεννήτρια – </w:t>
      </w:r>
      <w:r w:rsidRPr="00980672">
        <w:rPr>
          <w:rFonts w:eastAsia="SimSun"/>
        </w:rPr>
        <w:t>UPS</w:t>
      </w:r>
      <w:r w:rsidRPr="00EC478A">
        <w:rPr>
          <w:rFonts w:eastAsia="SimSun"/>
        </w:rPr>
        <w:t xml:space="preserve"> </w:t>
      </w:r>
      <w:r>
        <w:rPr>
          <w:rFonts w:eastAsia="SimSun"/>
        </w:rPr>
        <w:t>(</w:t>
      </w:r>
      <w:r w:rsidR="00B41D40">
        <w:rPr>
          <w:rFonts w:eastAsia="SimSun"/>
        </w:rPr>
        <w:t xml:space="preserve"> </w:t>
      </w:r>
      <w:r>
        <w:rPr>
          <w:rFonts w:eastAsia="SimSun"/>
        </w:rPr>
        <w:t>ναι/όχι)</w:t>
      </w:r>
    </w:p>
    <w:p w14:paraId="5D71C9CE" w14:textId="3EAEC4B9" w:rsidR="00DE7262" w:rsidRDefault="00DE7262" w:rsidP="00980672">
      <w:pPr>
        <w:pStyle w:val="26"/>
        <w:numPr>
          <w:ilvl w:val="2"/>
          <w:numId w:val="309"/>
        </w:numPr>
        <w:ind w:hanging="742"/>
        <w:rPr>
          <w:rFonts w:eastAsia="SimSun"/>
        </w:rPr>
      </w:pPr>
      <w:r>
        <w:rPr>
          <w:rFonts w:eastAsia="SimSun"/>
        </w:rPr>
        <w:t>Λοιπά κατά την κρίση του Αναδόχου</w:t>
      </w:r>
    </w:p>
    <w:p w14:paraId="7157DBA5" w14:textId="51BDD1FC" w:rsidR="00DE7262" w:rsidRDefault="00DE7262" w:rsidP="00980672">
      <w:pPr>
        <w:pStyle w:val="26"/>
        <w:numPr>
          <w:ilvl w:val="2"/>
          <w:numId w:val="309"/>
        </w:numPr>
        <w:ind w:hanging="742"/>
        <w:rPr>
          <w:rFonts w:eastAsia="SimSun"/>
        </w:rPr>
      </w:pPr>
      <w:r>
        <w:rPr>
          <w:rFonts w:eastAsia="SimSun"/>
        </w:rPr>
        <w:t>Παρατηρήσεις Αναδόχου</w:t>
      </w:r>
    </w:p>
    <w:p w14:paraId="529233CA" w14:textId="77777777" w:rsidR="00DE7262" w:rsidRPr="003918B7" w:rsidRDefault="00DE7262" w:rsidP="00DE7262">
      <w:pPr>
        <w:pStyle w:val="26"/>
        <w:rPr>
          <w:rFonts w:eastAsia="SimSun"/>
        </w:rPr>
      </w:pPr>
    </w:p>
    <w:p w14:paraId="31ED28D4" w14:textId="41E61555" w:rsidR="00DE7262" w:rsidRPr="00222623" w:rsidRDefault="00DE7262">
      <w:pPr>
        <w:pStyle w:val="26"/>
        <w:rPr>
          <w:rFonts w:eastAsia="SimSun"/>
        </w:rPr>
      </w:pPr>
      <w:r>
        <w:rPr>
          <w:rFonts w:eastAsia="SimSun"/>
        </w:rPr>
        <w:t>ε</w:t>
      </w:r>
      <w:r w:rsidRPr="00EC478A">
        <w:rPr>
          <w:rFonts w:eastAsia="SimSun"/>
        </w:rPr>
        <w:t>.</w:t>
      </w:r>
      <w:r>
        <w:rPr>
          <w:rFonts w:eastAsia="SimSun"/>
        </w:rPr>
        <w:tab/>
      </w:r>
      <w:r w:rsidRPr="00FA4A55">
        <w:rPr>
          <w:rFonts w:eastAsia="SimSun"/>
        </w:rPr>
        <w:t>Δίκτυα ( ενσύρματα και ασύρματα)</w:t>
      </w:r>
      <w:r w:rsidRPr="00222623">
        <w:rPr>
          <w:rFonts w:eastAsia="SimSun"/>
        </w:rPr>
        <w:t xml:space="preserve"> που θα υποδειχθούν από τα ΣΝ.</w:t>
      </w:r>
    </w:p>
    <w:p w14:paraId="72441B50" w14:textId="77777777" w:rsidR="00DE7262" w:rsidRDefault="00DE7262" w:rsidP="00DE7262">
      <w:pPr>
        <w:pStyle w:val="26"/>
        <w:ind w:left="0" w:firstLine="720"/>
        <w:rPr>
          <w:rFonts w:eastAsia="SimSun"/>
        </w:rPr>
      </w:pPr>
      <w:proofErr w:type="spellStart"/>
      <w:r>
        <w:rPr>
          <w:rFonts w:eastAsia="SimSun"/>
        </w:rPr>
        <w:t>στ</w:t>
      </w:r>
      <w:proofErr w:type="spellEnd"/>
      <w:r>
        <w:rPr>
          <w:rFonts w:eastAsia="SimSun"/>
        </w:rPr>
        <w:t>.</w:t>
      </w:r>
      <w:r>
        <w:rPr>
          <w:rFonts w:eastAsia="SimSun"/>
        </w:rPr>
        <w:tab/>
        <w:t xml:space="preserve">Πλήρη καταγραφή των υπάρχοντών </w:t>
      </w:r>
      <w:r>
        <w:rPr>
          <w:rFonts w:eastAsia="SimSun"/>
          <w:lang w:val="en-US"/>
        </w:rPr>
        <w:t>Modalities</w:t>
      </w:r>
      <w:r w:rsidRPr="00470CF9">
        <w:rPr>
          <w:rFonts w:eastAsia="SimSun"/>
        </w:rPr>
        <w:t xml:space="preserve"> απεικ</w:t>
      </w:r>
      <w:r>
        <w:rPr>
          <w:rFonts w:eastAsia="SimSun"/>
        </w:rPr>
        <w:t>ο</w:t>
      </w:r>
      <w:r w:rsidRPr="00470CF9">
        <w:rPr>
          <w:rFonts w:eastAsia="SimSun"/>
        </w:rPr>
        <w:t>νιστικ</w:t>
      </w:r>
      <w:r>
        <w:rPr>
          <w:rFonts w:eastAsia="SimSun"/>
        </w:rPr>
        <w:t xml:space="preserve">ών μηχανημάτων (αξονικός-μαγνητικός τομογράφος, </w:t>
      </w:r>
      <w:proofErr w:type="spellStart"/>
      <w:r>
        <w:rPr>
          <w:rFonts w:eastAsia="SimSun"/>
        </w:rPr>
        <w:t>μαστογράφος</w:t>
      </w:r>
      <w:proofErr w:type="spellEnd"/>
      <w:r>
        <w:rPr>
          <w:rFonts w:eastAsia="SimSun"/>
        </w:rPr>
        <w:t xml:space="preserve">, κλπ.)  </w:t>
      </w:r>
    </w:p>
    <w:p w14:paraId="39D8C526" w14:textId="77777777" w:rsidR="00DE7262" w:rsidRDefault="00DE7262" w:rsidP="00DE7262">
      <w:pPr>
        <w:pStyle w:val="26"/>
        <w:ind w:left="0"/>
        <w:rPr>
          <w:rFonts w:eastAsia="SimSun"/>
        </w:rPr>
      </w:pPr>
    </w:p>
    <w:p w14:paraId="4C100AA9" w14:textId="77777777" w:rsidR="00DE7262" w:rsidRPr="00EC478A" w:rsidRDefault="00DE7262" w:rsidP="00980672">
      <w:pPr>
        <w:pStyle w:val="26"/>
        <w:numPr>
          <w:ilvl w:val="2"/>
          <w:numId w:val="310"/>
        </w:numPr>
        <w:ind w:hanging="742"/>
        <w:rPr>
          <w:rFonts w:eastAsia="SimSun"/>
        </w:rPr>
      </w:pPr>
      <w:proofErr w:type="spellStart"/>
      <w:r w:rsidRPr="00980672">
        <w:rPr>
          <w:rFonts w:eastAsia="SimSun"/>
        </w:rPr>
        <w:t>Vendor</w:t>
      </w:r>
      <w:proofErr w:type="spellEnd"/>
    </w:p>
    <w:p w14:paraId="1E75D6A7" w14:textId="247B9696" w:rsidR="00DE7262" w:rsidRPr="00EC478A" w:rsidRDefault="00164C4D" w:rsidP="00980672">
      <w:pPr>
        <w:pStyle w:val="26"/>
        <w:numPr>
          <w:ilvl w:val="2"/>
          <w:numId w:val="310"/>
        </w:numPr>
        <w:ind w:hanging="742"/>
        <w:rPr>
          <w:rFonts w:eastAsia="SimSun"/>
        </w:rPr>
      </w:pPr>
      <w:r w:rsidRPr="00980672">
        <w:rPr>
          <w:rFonts w:eastAsia="SimSun"/>
        </w:rPr>
        <w:t>Τ</w:t>
      </w:r>
      <w:r>
        <w:rPr>
          <w:rFonts w:eastAsia="SimSun"/>
        </w:rPr>
        <w:t>ύπος</w:t>
      </w:r>
      <w:r w:rsidR="00DE7262">
        <w:rPr>
          <w:rFonts w:eastAsia="SimSun"/>
        </w:rPr>
        <w:t xml:space="preserve"> </w:t>
      </w:r>
      <w:proofErr w:type="spellStart"/>
      <w:r w:rsidR="00DE7262" w:rsidRPr="00980672">
        <w:rPr>
          <w:rFonts w:eastAsia="SimSun"/>
        </w:rPr>
        <w:t>Modality</w:t>
      </w:r>
      <w:proofErr w:type="spellEnd"/>
      <w:r w:rsidR="00DE7262">
        <w:rPr>
          <w:rFonts w:eastAsia="SimSun"/>
        </w:rPr>
        <w:t xml:space="preserve"> </w:t>
      </w:r>
      <w:r w:rsidR="00C97D14">
        <w:rPr>
          <w:rFonts w:eastAsia="SimSun"/>
        </w:rPr>
        <w:t>(</w:t>
      </w:r>
      <w:r w:rsidR="00DE7262">
        <w:rPr>
          <w:rFonts w:eastAsia="SimSun"/>
        </w:rPr>
        <w:t>αξονικός, μαγνητικός, κλπ.)</w:t>
      </w:r>
    </w:p>
    <w:p w14:paraId="29B895AB" w14:textId="3E73ECE5" w:rsidR="00DE7262" w:rsidRDefault="00164C4D" w:rsidP="00980672">
      <w:pPr>
        <w:pStyle w:val="26"/>
        <w:numPr>
          <w:ilvl w:val="2"/>
          <w:numId w:val="310"/>
        </w:numPr>
        <w:ind w:hanging="742"/>
        <w:rPr>
          <w:rFonts w:eastAsia="SimSun"/>
        </w:rPr>
      </w:pPr>
      <w:r w:rsidRPr="00980672">
        <w:rPr>
          <w:rFonts w:eastAsia="SimSun"/>
        </w:rPr>
        <w:t>Μ</w:t>
      </w:r>
      <w:r>
        <w:rPr>
          <w:rFonts w:eastAsia="SimSun"/>
        </w:rPr>
        <w:t>οντέλο</w:t>
      </w:r>
    </w:p>
    <w:p w14:paraId="29528229" w14:textId="77777777" w:rsidR="00DE7262" w:rsidRDefault="00DE7262" w:rsidP="00980672">
      <w:pPr>
        <w:pStyle w:val="26"/>
        <w:numPr>
          <w:ilvl w:val="2"/>
          <w:numId w:val="310"/>
        </w:numPr>
        <w:ind w:hanging="742"/>
        <w:rPr>
          <w:rFonts w:eastAsia="SimSun"/>
        </w:rPr>
      </w:pPr>
      <w:r>
        <w:rPr>
          <w:rFonts w:eastAsia="SimSun"/>
        </w:rPr>
        <w:t>Εταιρία υποστήριξης</w:t>
      </w:r>
    </w:p>
    <w:p w14:paraId="5D582BD8" w14:textId="77777777" w:rsidR="00DE7262" w:rsidRDefault="00DE7262" w:rsidP="00DE7262">
      <w:pPr>
        <w:pStyle w:val="26"/>
        <w:numPr>
          <w:ilvl w:val="3"/>
          <w:numId w:val="267"/>
        </w:numPr>
        <w:ind w:hanging="753"/>
        <w:rPr>
          <w:rFonts w:eastAsia="SimSun"/>
        </w:rPr>
      </w:pPr>
      <w:r>
        <w:rPr>
          <w:rFonts w:eastAsia="SimSun"/>
        </w:rPr>
        <w:t>Σύμβασης συντήρησης (ναι/όχι)</w:t>
      </w:r>
    </w:p>
    <w:p w14:paraId="1A96EC37" w14:textId="77777777" w:rsidR="00DE7262" w:rsidRPr="009222D5" w:rsidRDefault="00DE7262" w:rsidP="00DE7262">
      <w:pPr>
        <w:pStyle w:val="26"/>
        <w:numPr>
          <w:ilvl w:val="3"/>
          <w:numId w:val="267"/>
        </w:numPr>
        <w:ind w:hanging="753"/>
        <w:rPr>
          <w:rFonts w:eastAsia="SimSun"/>
        </w:rPr>
      </w:pPr>
      <w:r w:rsidRPr="009222D5">
        <w:rPr>
          <w:rFonts w:eastAsia="SimSun"/>
        </w:rPr>
        <w:t>Ημερομηνία λήξης</w:t>
      </w:r>
    </w:p>
    <w:p w14:paraId="2AF0BF4A" w14:textId="77777777" w:rsidR="00DE7262" w:rsidRDefault="00DE7262" w:rsidP="00980672">
      <w:pPr>
        <w:pStyle w:val="26"/>
        <w:numPr>
          <w:ilvl w:val="2"/>
          <w:numId w:val="310"/>
        </w:numPr>
        <w:ind w:hanging="742"/>
        <w:rPr>
          <w:rFonts w:eastAsia="SimSun"/>
        </w:rPr>
      </w:pPr>
      <w:r>
        <w:rPr>
          <w:rFonts w:eastAsia="SimSun"/>
        </w:rPr>
        <w:t>Τμήμα ΣΝ που χρησιμοποιείται</w:t>
      </w:r>
    </w:p>
    <w:p w14:paraId="70E75465" w14:textId="0697573E" w:rsidR="00DE7262" w:rsidRPr="00FA4A55" w:rsidRDefault="00DE7262" w:rsidP="00980672">
      <w:pPr>
        <w:pStyle w:val="26"/>
        <w:numPr>
          <w:ilvl w:val="2"/>
          <w:numId w:val="310"/>
        </w:numPr>
        <w:ind w:hanging="742"/>
        <w:rPr>
          <w:rFonts w:eastAsia="SimSun"/>
        </w:rPr>
      </w:pPr>
      <w:r>
        <w:rPr>
          <w:rFonts w:eastAsia="SimSun"/>
        </w:rPr>
        <w:t xml:space="preserve">Δυνατότητα </w:t>
      </w:r>
      <w:r>
        <w:rPr>
          <w:rFonts w:eastAsia="SimSun"/>
          <w:lang w:val="en-US"/>
        </w:rPr>
        <w:t>worklist ( ναι</w:t>
      </w:r>
      <w:r>
        <w:rPr>
          <w:rFonts w:eastAsia="SimSun"/>
        </w:rPr>
        <w:t>/όχι)</w:t>
      </w:r>
      <w:r>
        <w:rPr>
          <w:rFonts w:eastAsia="SimSun"/>
          <w:lang w:val="en-US"/>
        </w:rPr>
        <w:t xml:space="preserve"> </w:t>
      </w:r>
    </w:p>
    <w:p w14:paraId="759D90B6" w14:textId="77777777" w:rsidR="00DE7262" w:rsidRDefault="00DE7262" w:rsidP="00980672">
      <w:pPr>
        <w:pStyle w:val="26"/>
        <w:numPr>
          <w:ilvl w:val="2"/>
          <w:numId w:val="310"/>
        </w:numPr>
        <w:ind w:hanging="742"/>
        <w:rPr>
          <w:rFonts w:eastAsia="SimSun"/>
        </w:rPr>
      </w:pPr>
      <w:r>
        <w:rPr>
          <w:rFonts w:eastAsia="SimSun"/>
        </w:rPr>
        <w:t>Τύπος εξόδου</w:t>
      </w:r>
    </w:p>
    <w:p w14:paraId="38C59738" w14:textId="77777777" w:rsidR="00DE7262" w:rsidRDefault="00DE7262" w:rsidP="00DE7262">
      <w:pPr>
        <w:pStyle w:val="26"/>
        <w:numPr>
          <w:ilvl w:val="3"/>
          <w:numId w:val="218"/>
        </w:numPr>
        <w:ind w:hanging="720"/>
        <w:rPr>
          <w:rFonts w:eastAsia="SimSun"/>
        </w:rPr>
      </w:pPr>
      <w:proofErr w:type="spellStart"/>
      <w:r>
        <w:rPr>
          <w:rFonts w:eastAsia="SimSun"/>
          <w:lang w:val="en-US"/>
        </w:rPr>
        <w:t>Dicom</w:t>
      </w:r>
      <w:proofErr w:type="spellEnd"/>
      <w:r w:rsidRPr="00FA4A55">
        <w:rPr>
          <w:rFonts w:eastAsia="SimSun"/>
        </w:rPr>
        <w:t xml:space="preserve"> </w:t>
      </w:r>
    </w:p>
    <w:p w14:paraId="0F4717FD" w14:textId="77777777" w:rsidR="00DE7262" w:rsidRDefault="00DE7262" w:rsidP="00DE7262">
      <w:pPr>
        <w:pStyle w:val="26"/>
        <w:numPr>
          <w:ilvl w:val="3"/>
          <w:numId w:val="218"/>
        </w:numPr>
        <w:ind w:hanging="720"/>
        <w:rPr>
          <w:rFonts w:eastAsia="SimSun"/>
        </w:rPr>
      </w:pPr>
      <w:r w:rsidRPr="007B2FFF">
        <w:rPr>
          <w:rFonts w:eastAsia="SimSun"/>
        </w:rPr>
        <w:t xml:space="preserve">άλλο </w:t>
      </w:r>
    </w:p>
    <w:p w14:paraId="356FF3D1" w14:textId="76FA9D58" w:rsidR="00DE7262" w:rsidRDefault="00DE7262" w:rsidP="00980672">
      <w:pPr>
        <w:pStyle w:val="26"/>
        <w:numPr>
          <w:ilvl w:val="2"/>
          <w:numId w:val="310"/>
        </w:numPr>
        <w:ind w:hanging="742"/>
        <w:rPr>
          <w:rFonts w:eastAsia="SimSun"/>
        </w:rPr>
      </w:pPr>
      <w:r>
        <w:rPr>
          <w:rFonts w:eastAsia="SimSun"/>
        </w:rPr>
        <w:t xml:space="preserve">Λίστα εξετάσεων που το </w:t>
      </w:r>
      <w:proofErr w:type="spellStart"/>
      <w:r w:rsidRPr="00980672">
        <w:rPr>
          <w:rFonts w:eastAsia="SimSun"/>
        </w:rPr>
        <w:t>modality</w:t>
      </w:r>
      <w:proofErr w:type="spellEnd"/>
      <w:r w:rsidRPr="00FA4A55">
        <w:rPr>
          <w:rFonts w:eastAsia="SimSun"/>
        </w:rPr>
        <w:t xml:space="preserve"> </w:t>
      </w:r>
      <w:r>
        <w:rPr>
          <w:rFonts w:eastAsia="SimSun"/>
        </w:rPr>
        <w:t xml:space="preserve">υποστηρίζει (να γίνει </w:t>
      </w:r>
      <w:proofErr w:type="spellStart"/>
      <w:r w:rsidRPr="00980672">
        <w:rPr>
          <w:rFonts w:eastAsia="SimSun"/>
        </w:rPr>
        <w:t>export</w:t>
      </w:r>
      <w:proofErr w:type="spellEnd"/>
      <w:r w:rsidRPr="00FA4A55">
        <w:rPr>
          <w:rFonts w:eastAsia="SimSun"/>
        </w:rPr>
        <w:t xml:space="preserve"> </w:t>
      </w:r>
      <w:r>
        <w:rPr>
          <w:rFonts w:eastAsia="SimSun"/>
        </w:rPr>
        <w:t xml:space="preserve">σε </w:t>
      </w:r>
      <w:proofErr w:type="spellStart"/>
      <w:r w:rsidRPr="00980672">
        <w:rPr>
          <w:rFonts w:eastAsia="SimSun"/>
        </w:rPr>
        <w:t>csv</w:t>
      </w:r>
      <w:proofErr w:type="spellEnd"/>
      <w:r w:rsidRPr="00FA4A55">
        <w:rPr>
          <w:rFonts w:eastAsia="SimSun"/>
        </w:rPr>
        <w:t xml:space="preserve">, </w:t>
      </w:r>
      <w:proofErr w:type="spellStart"/>
      <w:r w:rsidRPr="00980672">
        <w:rPr>
          <w:rFonts w:eastAsia="SimSun"/>
        </w:rPr>
        <w:t>xlsx</w:t>
      </w:r>
      <w:proofErr w:type="spellEnd"/>
      <w:r w:rsidRPr="00FA4A55">
        <w:rPr>
          <w:rFonts w:eastAsia="SimSun"/>
        </w:rPr>
        <w:t xml:space="preserve">, </w:t>
      </w:r>
      <w:proofErr w:type="spellStart"/>
      <w:r w:rsidRPr="00980672">
        <w:rPr>
          <w:rFonts w:eastAsia="SimSun"/>
        </w:rPr>
        <w:t>txt</w:t>
      </w:r>
      <w:proofErr w:type="spellEnd"/>
      <w:r w:rsidRPr="00FA4A55">
        <w:rPr>
          <w:rFonts w:eastAsia="SimSun"/>
        </w:rPr>
        <w:t xml:space="preserve"> </w:t>
      </w:r>
      <w:r>
        <w:rPr>
          <w:rFonts w:eastAsia="SimSun"/>
        </w:rPr>
        <w:t xml:space="preserve">ή άλλη </w:t>
      </w:r>
      <w:proofErr w:type="spellStart"/>
      <w:r w:rsidRPr="00980672">
        <w:rPr>
          <w:rFonts w:eastAsia="SimSun"/>
        </w:rPr>
        <w:t>human</w:t>
      </w:r>
      <w:proofErr w:type="spellEnd"/>
      <w:r w:rsidRPr="00FA4A55">
        <w:rPr>
          <w:rFonts w:eastAsia="SimSun"/>
        </w:rPr>
        <w:t xml:space="preserve"> </w:t>
      </w:r>
      <w:proofErr w:type="spellStart"/>
      <w:r w:rsidRPr="00980672">
        <w:rPr>
          <w:rFonts w:eastAsia="SimSun"/>
        </w:rPr>
        <w:t>readable</w:t>
      </w:r>
      <w:proofErr w:type="spellEnd"/>
      <w:r w:rsidRPr="00FA4A55">
        <w:rPr>
          <w:rFonts w:eastAsia="SimSun"/>
        </w:rPr>
        <w:t xml:space="preserve"> </w:t>
      </w:r>
      <w:r>
        <w:rPr>
          <w:rFonts w:eastAsia="SimSun"/>
        </w:rPr>
        <w:t>μορφή)</w:t>
      </w:r>
    </w:p>
    <w:p w14:paraId="22E96787" w14:textId="667FAB88" w:rsidR="00DE7262" w:rsidRDefault="00DE7262" w:rsidP="00980672">
      <w:pPr>
        <w:pStyle w:val="26"/>
        <w:numPr>
          <w:ilvl w:val="2"/>
          <w:numId w:val="310"/>
        </w:numPr>
        <w:ind w:hanging="742"/>
        <w:rPr>
          <w:rFonts w:eastAsia="SimSun"/>
        </w:rPr>
      </w:pPr>
      <w:r>
        <w:rPr>
          <w:rFonts w:eastAsia="SimSun"/>
        </w:rPr>
        <w:t xml:space="preserve">Διασυνδεδεμένο με </w:t>
      </w:r>
      <w:proofErr w:type="spellStart"/>
      <w:r w:rsidRPr="00980672">
        <w:rPr>
          <w:rFonts w:eastAsia="SimSun"/>
        </w:rPr>
        <w:t>pacs</w:t>
      </w:r>
      <w:proofErr w:type="spellEnd"/>
      <w:r>
        <w:rPr>
          <w:rFonts w:eastAsia="SimSun"/>
        </w:rPr>
        <w:t xml:space="preserve"> ή </w:t>
      </w:r>
      <w:proofErr w:type="spellStart"/>
      <w:r w:rsidRPr="00980672">
        <w:rPr>
          <w:rFonts w:eastAsia="SimSun"/>
        </w:rPr>
        <w:t>vna</w:t>
      </w:r>
      <w:proofErr w:type="spellEnd"/>
      <w:r>
        <w:rPr>
          <w:rFonts w:eastAsia="SimSun"/>
        </w:rPr>
        <w:t xml:space="preserve"> ή</w:t>
      </w:r>
      <w:r w:rsidRPr="00FA4A55">
        <w:rPr>
          <w:rFonts w:eastAsia="SimSun"/>
        </w:rPr>
        <w:t xml:space="preserve"> </w:t>
      </w:r>
      <w:proofErr w:type="spellStart"/>
      <w:r w:rsidRPr="00980672">
        <w:rPr>
          <w:rFonts w:eastAsia="SimSun"/>
        </w:rPr>
        <w:t>standalone</w:t>
      </w:r>
      <w:proofErr w:type="spellEnd"/>
      <w:r w:rsidRPr="00FA4A55">
        <w:rPr>
          <w:rFonts w:eastAsia="SimSun"/>
        </w:rPr>
        <w:t xml:space="preserve"> </w:t>
      </w:r>
      <w:r>
        <w:rPr>
          <w:rFonts w:eastAsia="SimSun"/>
        </w:rPr>
        <w:t>( θα αναφερθεί με ποιο).</w:t>
      </w:r>
    </w:p>
    <w:p w14:paraId="6F356E45" w14:textId="4AE4645C" w:rsidR="00DE7262" w:rsidRPr="003A0D68" w:rsidRDefault="00DE7262" w:rsidP="00980672">
      <w:pPr>
        <w:pStyle w:val="26"/>
        <w:numPr>
          <w:ilvl w:val="2"/>
          <w:numId w:val="310"/>
        </w:numPr>
        <w:ind w:hanging="742"/>
        <w:rPr>
          <w:rFonts w:eastAsia="SimSun"/>
        </w:rPr>
      </w:pPr>
      <w:r>
        <w:rPr>
          <w:rFonts w:eastAsia="SimSun"/>
        </w:rPr>
        <w:t>Λοιπά κατά την κρίση του αναδόχου</w:t>
      </w:r>
    </w:p>
    <w:p w14:paraId="6FD4512A" w14:textId="77777777" w:rsidR="00DE7262" w:rsidRDefault="00DE7262" w:rsidP="00DE7262">
      <w:pPr>
        <w:pStyle w:val="26"/>
        <w:ind w:left="1620"/>
        <w:rPr>
          <w:rFonts w:eastAsia="SimSun"/>
        </w:rPr>
      </w:pPr>
      <w:r>
        <w:rPr>
          <w:rFonts w:eastAsia="SimSun"/>
        </w:rPr>
        <w:t xml:space="preserve"> </w:t>
      </w:r>
    </w:p>
    <w:p w14:paraId="3F3A9B17" w14:textId="381D3BE1" w:rsidR="00DE7262" w:rsidRPr="00EC478A" w:rsidRDefault="00AB7C9F" w:rsidP="00DE7262">
      <w:pPr>
        <w:pStyle w:val="26"/>
        <w:ind w:left="180" w:firstLine="540"/>
        <w:rPr>
          <w:rFonts w:eastAsia="SimSun"/>
        </w:rPr>
      </w:pPr>
      <w:r>
        <w:rPr>
          <w:rFonts w:eastAsia="SimSun"/>
        </w:rPr>
        <w:t>ζ.</w:t>
      </w:r>
      <w:r>
        <w:rPr>
          <w:rFonts w:eastAsia="SimSun"/>
        </w:rPr>
        <w:tab/>
        <w:t>Καταγραφή των υπαρχόντω</w:t>
      </w:r>
      <w:r w:rsidR="00DE7262">
        <w:rPr>
          <w:rFonts w:eastAsia="SimSun"/>
        </w:rPr>
        <w:t>ν</w:t>
      </w:r>
      <w:r w:rsidR="00DE7262" w:rsidRPr="00EC478A">
        <w:rPr>
          <w:rFonts w:eastAsia="SimSun"/>
        </w:rPr>
        <w:t xml:space="preserve"> </w:t>
      </w:r>
      <w:r w:rsidR="00DE7262">
        <w:rPr>
          <w:rFonts w:eastAsia="SimSun"/>
          <w:lang w:val="en-US"/>
        </w:rPr>
        <w:t>HMS</w:t>
      </w:r>
      <w:r w:rsidR="00DE7262" w:rsidRPr="00EC478A">
        <w:rPr>
          <w:rFonts w:eastAsia="SimSun"/>
        </w:rPr>
        <w:t>/</w:t>
      </w:r>
      <w:r w:rsidR="00DE7262">
        <w:rPr>
          <w:rFonts w:eastAsia="SimSun"/>
          <w:lang w:val="en-US"/>
        </w:rPr>
        <w:t>RIS</w:t>
      </w:r>
      <w:r w:rsidR="00DE7262" w:rsidRPr="00EC478A">
        <w:rPr>
          <w:rFonts w:eastAsia="SimSun"/>
        </w:rPr>
        <w:t xml:space="preserve"> , </w:t>
      </w:r>
      <w:r w:rsidR="00DE7262">
        <w:rPr>
          <w:rFonts w:eastAsia="SimSun"/>
          <w:lang w:val="en-US"/>
        </w:rPr>
        <w:t>RIS</w:t>
      </w:r>
      <w:r w:rsidR="00DE7262" w:rsidRPr="00EC478A">
        <w:rPr>
          <w:rFonts w:eastAsia="SimSun"/>
        </w:rPr>
        <w:t xml:space="preserve">, </w:t>
      </w:r>
      <w:r w:rsidR="00DE7262">
        <w:rPr>
          <w:rFonts w:eastAsia="SimSun"/>
          <w:lang w:val="en-US"/>
        </w:rPr>
        <w:t>RIS</w:t>
      </w:r>
      <w:r w:rsidR="00DE7262" w:rsidRPr="00EC478A">
        <w:rPr>
          <w:rFonts w:eastAsia="SimSun"/>
        </w:rPr>
        <w:t>/</w:t>
      </w:r>
      <w:r w:rsidR="00DE7262">
        <w:rPr>
          <w:rFonts w:eastAsia="SimSun"/>
          <w:lang w:val="en-US"/>
        </w:rPr>
        <w:t>PACS</w:t>
      </w:r>
      <w:r w:rsidR="00DE7262" w:rsidRPr="00EC478A">
        <w:rPr>
          <w:rFonts w:eastAsia="SimSun"/>
        </w:rPr>
        <w:t xml:space="preserve"> , </w:t>
      </w:r>
      <w:r w:rsidR="00DE7262">
        <w:rPr>
          <w:rFonts w:eastAsia="SimSun"/>
          <w:lang w:val="en-US"/>
        </w:rPr>
        <w:t>PACS</w:t>
      </w:r>
      <w:r w:rsidR="00DE7262" w:rsidRPr="00EC478A">
        <w:rPr>
          <w:rFonts w:eastAsia="SimSun"/>
        </w:rPr>
        <w:t xml:space="preserve"> </w:t>
      </w:r>
      <w:r w:rsidR="00DE7262">
        <w:rPr>
          <w:rFonts w:eastAsia="SimSun"/>
        </w:rPr>
        <w:t xml:space="preserve">, </w:t>
      </w:r>
      <w:r w:rsidR="00DE7262">
        <w:rPr>
          <w:rFonts w:eastAsia="SimSun"/>
          <w:lang w:val="en-US"/>
        </w:rPr>
        <w:t>VNA</w:t>
      </w:r>
    </w:p>
    <w:p w14:paraId="465C8B4F" w14:textId="77777777" w:rsidR="00DE7262" w:rsidRPr="00EC478A" w:rsidRDefault="00DE7262" w:rsidP="00DE7262">
      <w:pPr>
        <w:pStyle w:val="26"/>
        <w:numPr>
          <w:ilvl w:val="2"/>
          <w:numId w:val="197"/>
        </w:numPr>
        <w:ind w:hanging="742"/>
        <w:rPr>
          <w:rFonts w:eastAsia="SimSun"/>
        </w:rPr>
      </w:pPr>
      <w:r>
        <w:rPr>
          <w:rFonts w:eastAsia="SimSun"/>
          <w:lang w:val="en-US"/>
        </w:rPr>
        <w:t>Vendor</w:t>
      </w:r>
    </w:p>
    <w:p w14:paraId="67593A40" w14:textId="77777777" w:rsidR="00DE7262" w:rsidRDefault="00DE7262" w:rsidP="00DE7262">
      <w:pPr>
        <w:pStyle w:val="26"/>
        <w:numPr>
          <w:ilvl w:val="2"/>
          <w:numId w:val="197"/>
        </w:numPr>
        <w:ind w:hanging="742"/>
        <w:rPr>
          <w:rFonts w:eastAsia="SimSun"/>
        </w:rPr>
      </w:pPr>
      <w:r>
        <w:rPr>
          <w:rFonts w:eastAsia="SimSun"/>
        </w:rPr>
        <w:lastRenderedPageBreak/>
        <w:t>Όνομα</w:t>
      </w:r>
    </w:p>
    <w:p w14:paraId="651CA04F" w14:textId="77777777" w:rsidR="00DE7262" w:rsidRDefault="00DE7262" w:rsidP="00DE7262">
      <w:pPr>
        <w:pStyle w:val="26"/>
        <w:numPr>
          <w:ilvl w:val="2"/>
          <w:numId w:val="197"/>
        </w:numPr>
        <w:ind w:hanging="742"/>
        <w:rPr>
          <w:rFonts w:eastAsia="SimSun"/>
        </w:rPr>
      </w:pPr>
      <w:r>
        <w:rPr>
          <w:rFonts w:eastAsia="SimSun"/>
        </w:rPr>
        <w:t>Εταιρία υποστήριξης</w:t>
      </w:r>
    </w:p>
    <w:p w14:paraId="163EE898" w14:textId="77777777" w:rsidR="00DE7262" w:rsidRDefault="00DE7262" w:rsidP="00DE7262">
      <w:pPr>
        <w:pStyle w:val="26"/>
        <w:numPr>
          <w:ilvl w:val="3"/>
          <w:numId w:val="268"/>
        </w:numPr>
        <w:ind w:hanging="753"/>
        <w:rPr>
          <w:rFonts w:eastAsia="SimSun"/>
        </w:rPr>
      </w:pPr>
      <w:r>
        <w:rPr>
          <w:rFonts w:eastAsia="SimSun"/>
        </w:rPr>
        <w:t>Σύμβασης συντήρησης (ναι/όχι)</w:t>
      </w:r>
    </w:p>
    <w:p w14:paraId="066DC64B" w14:textId="77777777" w:rsidR="00DE7262" w:rsidRPr="00371116" w:rsidRDefault="00DE7262" w:rsidP="00DE7262">
      <w:pPr>
        <w:pStyle w:val="26"/>
        <w:numPr>
          <w:ilvl w:val="3"/>
          <w:numId w:val="268"/>
        </w:numPr>
        <w:ind w:hanging="753"/>
        <w:rPr>
          <w:rFonts w:eastAsia="SimSun"/>
        </w:rPr>
      </w:pPr>
      <w:r w:rsidRPr="00371116">
        <w:rPr>
          <w:rFonts w:eastAsia="SimSun"/>
        </w:rPr>
        <w:t>Ημερομηνία λήξης</w:t>
      </w:r>
    </w:p>
    <w:p w14:paraId="3C5CF221" w14:textId="77777777" w:rsidR="00DE7262" w:rsidRDefault="00DE7262" w:rsidP="00DE7262">
      <w:pPr>
        <w:pStyle w:val="26"/>
        <w:numPr>
          <w:ilvl w:val="2"/>
          <w:numId w:val="197"/>
        </w:numPr>
        <w:ind w:hanging="742"/>
        <w:rPr>
          <w:rFonts w:eastAsia="SimSun"/>
        </w:rPr>
      </w:pPr>
      <w:r>
        <w:rPr>
          <w:rFonts w:eastAsia="SimSun"/>
        </w:rPr>
        <w:t xml:space="preserve">Τμήμα ΣΝ που χρησιμοποιούνται </w:t>
      </w:r>
    </w:p>
    <w:p w14:paraId="54C1AF62" w14:textId="77777777" w:rsidR="00DE7262" w:rsidRDefault="00DE7262" w:rsidP="00DE7262">
      <w:pPr>
        <w:pStyle w:val="26"/>
        <w:numPr>
          <w:ilvl w:val="2"/>
          <w:numId w:val="197"/>
        </w:numPr>
        <w:ind w:hanging="742"/>
        <w:rPr>
          <w:rFonts w:eastAsia="SimSun"/>
        </w:rPr>
      </w:pPr>
      <w:r>
        <w:rPr>
          <w:rFonts w:eastAsia="SimSun"/>
          <w:lang w:val="en-US"/>
        </w:rPr>
        <w:t>HL</w:t>
      </w:r>
      <w:r w:rsidRPr="00FA4A55">
        <w:rPr>
          <w:rFonts w:eastAsia="SimSun"/>
        </w:rPr>
        <w:t xml:space="preserve">7 </w:t>
      </w:r>
      <w:r>
        <w:rPr>
          <w:rFonts w:eastAsia="SimSun"/>
          <w:lang w:val="en-US"/>
        </w:rPr>
        <w:t>conformance</w:t>
      </w:r>
      <w:r w:rsidRPr="00FA4A55">
        <w:rPr>
          <w:rFonts w:eastAsia="SimSun"/>
        </w:rPr>
        <w:t xml:space="preserve"> </w:t>
      </w:r>
      <w:r>
        <w:rPr>
          <w:rFonts w:eastAsia="SimSun"/>
          <w:lang w:val="en-US"/>
        </w:rPr>
        <w:t>profile</w:t>
      </w:r>
      <w:r w:rsidRPr="00FA4A55">
        <w:rPr>
          <w:rFonts w:eastAsia="SimSun"/>
        </w:rPr>
        <w:t xml:space="preserve"> </w:t>
      </w:r>
      <w:r>
        <w:rPr>
          <w:rFonts w:eastAsia="SimSun"/>
        </w:rPr>
        <w:t>συστήματος, όπου υπάρχει.</w:t>
      </w:r>
      <w:r w:rsidRPr="00FA4A55">
        <w:rPr>
          <w:rFonts w:eastAsia="SimSun"/>
        </w:rPr>
        <w:t xml:space="preserve"> </w:t>
      </w:r>
    </w:p>
    <w:p w14:paraId="257222D0" w14:textId="77777777" w:rsidR="00DE7262" w:rsidRDefault="00DE7262" w:rsidP="00DE7262">
      <w:pPr>
        <w:pStyle w:val="26"/>
        <w:numPr>
          <w:ilvl w:val="2"/>
          <w:numId w:val="197"/>
        </w:numPr>
        <w:ind w:hanging="742"/>
        <w:rPr>
          <w:rFonts w:eastAsia="SimSun"/>
        </w:rPr>
      </w:pPr>
      <w:r>
        <w:rPr>
          <w:rFonts w:eastAsia="SimSun"/>
        </w:rPr>
        <w:t>Λοιπά κατά την κρίση του αναδόχου</w:t>
      </w:r>
    </w:p>
    <w:p w14:paraId="26AE41BB" w14:textId="77777777" w:rsidR="00DE7262" w:rsidRDefault="00DE7262" w:rsidP="00DE7262">
      <w:pPr>
        <w:pStyle w:val="26"/>
        <w:ind w:left="180"/>
        <w:rPr>
          <w:rFonts w:eastAsia="SimSun"/>
        </w:rPr>
      </w:pPr>
    </w:p>
    <w:p w14:paraId="061C774F" w14:textId="77777777" w:rsidR="00DE7262" w:rsidRPr="00EC478A" w:rsidRDefault="00DE7262" w:rsidP="00DE7262">
      <w:pPr>
        <w:pStyle w:val="26"/>
        <w:ind w:left="0" w:firstLine="709"/>
        <w:rPr>
          <w:rFonts w:eastAsia="SimSun"/>
        </w:rPr>
      </w:pPr>
      <w:r>
        <w:rPr>
          <w:rFonts w:eastAsia="SimSun"/>
        </w:rPr>
        <w:t>η.</w:t>
      </w:r>
      <w:r>
        <w:rPr>
          <w:rFonts w:eastAsia="SimSun"/>
        </w:rPr>
        <w:tab/>
        <w:t>Καταγραφή των σ</w:t>
      </w:r>
      <w:r w:rsidRPr="007C040F">
        <w:rPr>
          <w:rFonts w:eastAsia="SimSun"/>
        </w:rPr>
        <w:t>υστημάτων</w:t>
      </w:r>
      <w:r>
        <w:rPr>
          <w:rFonts w:eastAsia="SimSun"/>
        </w:rPr>
        <w:t>/λογισμικού,</w:t>
      </w:r>
      <w:r w:rsidRPr="007C040F">
        <w:rPr>
          <w:rFonts w:eastAsia="SimSun"/>
        </w:rPr>
        <w:t xml:space="preserve"> </w:t>
      </w:r>
      <w:r>
        <w:rPr>
          <w:rFonts w:eastAsia="SimSun"/>
        </w:rPr>
        <w:t>διάγνωσης εξετάσεων και εξαγωγής πορισμάτων (</w:t>
      </w:r>
      <w:r>
        <w:rPr>
          <w:rFonts w:eastAsia="SimSun"/>
          <w:lang w:val="en-US"/>
        </w:rPr>
        <w:t>create</w:t>
      </w:r>
      <w:r w:rsidRPr="0051573D">
        <w:rPr>
          <w:rFonts w:eastAsia="SimSun"/>
        </w:rPr>
        <w:t>/</w:t>
      </w:r>
      <w:r>
        <w:rPr>
          <w:rFonts w:eastAsia="SimSun"/>
          <w:lang w:val="en-US"/>
        </w:rPr>
        <w:t>edit</w:t>
      </w:r>
      <w:r w:rsidRPr="0051573D">
        <w:rPr>
          <w:rFonts w:eastAsia="SimSun"/>
        </w:rPr>
        <w:t>/</w:t>
      </w:r>
      <w:r>
        <w:rPr>
          <w:rFonts w:eastAsia="SimSun"/>
          <w:lang w:val="en-US"/>
        </w:rPr>
        <w:t>read</w:t>
      </w:r>
      <w:r w:rsidRPr="0051573D">
        <w:rPr>
          <w:rFonts w:eastAsia="SimSun"/>
        </w:rPr>
        <w:t>/</w:t>
      </w:r>
      <w:r>
        <w:rPr>
          <w:rFonts w:eastAsia="SimSun"/>
          <w:lang w:val="en-US"/>
        </w:rPr>
        <w:t>archive</w:t>
      </w:r>
      <w:r>
        <w:rPr>
          <w:rFonts w:eastAsia="SimSun"/>
        </w:rPr>
        <w:t xml:space="preserve">, διαγνωστικοί σταθμοί) καθώς και οι σταθμοί κλινικής θέασης </w:t>
      </w:r>
      <w:r w:rsidRPr="007C040F">
        <w:rPr>
          <w:rFonts w:eastAsia="SimSun"/>
        </w:rPr>
        <w:t>απεικονιστικών αρχείων</w:t>
      </w:r>
      <w:r>
        <w:rPr>
          <w:rFonts w:eastAsia="SimSun"/>
        </w:rPr>
        <w:t>, που χρησιμοποιούνται στο ΣΝ από το ιατρικό προσωπικό.</w:t>
      </w:r>
    </w:p>
    <w:p w14:paraId="0D19B30C" w14:textId="77777777" w:rsidR="00DE7262" w:rsidRDefault="00DE7262" w:rsidP="00DE7262">
      <w:pPr>
        <w:pStyle w:val="26"/>
        <w:ind w:left="180" w:firstLine="540"/>
        <w:rPr>
          <w:rFonts w:eastAsia="SimSun"/>
        </w:rPr>
      </w:pPr>
    </w:p>
    <w:p w14:paraId="2DF68051" w14:textId="77777777" w:rsidR="00DE7262" w:rsidRPr="00EC478A" w:rsidRDefault="00DE7262" w:rsidP="00DE7262">
      <w:pPr>
        <w:pStyle w:val="26"/>
        <w:numPr>
          <w:ilvl w:val="2"/>
          <w:numId w:val="198"/>
        </w:numPr>
        <w:ind w:hanging="742"/>
        <w:rPr>
          <w:rFonts w:eastAsia="SimSun"/>
        </w:rPr>
      </w:pPr>
      <w:r>
        <w:rPr>
          <w:rFonts w:eastAsia="SimSun"/>
          <w:lang w:val="en-US"/>
        </w:rPr>
        <w:t>Vendor</w:t>
      </w:r>
    </w:p>
    <w:p w14:paraId="64A57CAA" w14:textId="77777777" w:rsidR="00DE7262" w:rsidRDefault="00DE7262" w:rsidP="00DE7262">
      <w:pPr>
        <w:pStyle w:val="26"/>
        <w:numPr>
          <w:ilvl w:val="2"/>
          <w:numId w:val="198"/>
        </w:numPr>
        <w:ind w:hanging="742"/>
        <w:rPr>
          <w:rFonts w:eastAsia="SimSun"/>
        </w:rPr>
      </w:pPr>
      <w:r>
        <w:rPr>
          <w:rFonts w:eastAsia="SimSun"/>
        </w:rPr>
        <w:t>Όνομα</w:t>
      </w:r>
    </w:p>
    <w:p w14:paraId="3BAC6C69" w14:textId="77777777" w:rsidR="00DE7262" w:rsidRDefault="00DE7262" w:rsidP="00DE7262">
      <w:pPr>
        <w:pStyle w:val="26"/>
        <w:numPr>
          <w:ilvl w:val="2"/>
          <w:numId w:val="198"/>
        </w:numPr>
        <w:ind w:hanging="742"/>
        <w:rPr>
          <w:rFonts w:eastAsia="SimSun"/>
        </w:rPr>
      </w:pPr>
      <w:r>
        <w:rPr>
          <w:rFonts w:eastAsia="SimSun"/>
        </w:rPr>
        <w:t xml:space="preserve">Είδος </w:t>
      </w:r>
      <w:proofErr w:type="spellStart"/>
      <w:r>
        <w:rPr>
          <w:rFonts w:eastAsia="SimSun"/>
        </w:rPr>
        <w:t>αδειοδότησης</w:t>
      </w:r>
      <w:proofErr w:type="spellEnd"/>
      <w:r>
        <w:rPr>
          <w:rFonts w:eastAsia="SimSun"/>
        </w:rPr>
        <w:t xml:space="preserve"> ( τα δεδομένα θα παρασχεθούν από το ΣΝ)</w:t>
      </w:r>
    </w:p>
    <w:p w14:paraId="60C7CC23" w14:textId="77777777" w:rsidR="00DE7262" w:rsidRDefault="00DE7262" w:rsidP="00DE7262">
      <w:pPr>
        <w:pStyle w:val="26"/>
        <w:numPr>
          <w:ilvl w:val="2"/>
          <w:numId w:val="198"/>
        </w:numPr>
        <w:ind w:hanging="742"/>
        <w:rPr>
          <w:rFonts w:eastAsia="SimSun"/>
        </w:rPr>
      </w:pPr>
      <w:r>
        <w:rPr>
          <w:rFonts w:eastAsia="SimSun"/>
        </w:rPr>
        <w:t>Εταιρία υποστήριξης</w:t>
      </w:r>
    </w:p>
    <w:p w14:paraId="6BEF4C4E" w14:textId="77777777" w:rsidR="00DE7262" w:rsidRPr="00371116" w:rsidRDefault="00DE7262" w:rsidP="00DE7262">
      <w:pPr>
        <w:pStyle w:val="26"/>
        <w:numPr>
          <w:ilvl w:val="2"/>
          <w:numId w:val="269"/>
        </w:numPr>
        <w:ind w:hanging="33"/>
        <w:rPr>
          <w:rFonts w:eastAsia="SimSun"/>
        </w:rPr>
      </w:pPr>
      <w:r w:rsidRPr="00371116">
        <w:rPr>
          <w:rFonts w:eastAsia="SimSun"/>
        </w:rPr>
        <w:t>Σύμβασης συντήρησης (ναι/όχι)</w:t>
      </w:r>
    </w:p>
    <w:p w14:paraId="564F3443" w14:textId="77777777" w:rsidR="00DE7262" w:rsidRDefault="00DE7262" w:rsidP="00DE7262">
      <w:pPr>
        <w:pStyle w:val="26"/>
        <w:numPr>
          <w:ilvl w:val="2"/>
          <w:numId w:val="269"/>
        </w:numPr>
        <w:ind w:hanging="33"/>
        <w:rPr>
          <w:rFonts w:eastAsia="SimSun"/>
        </w:rPr>
      </w:pPr>
      <w:r w:rsidRPr="00371116">
        <w:rPr>
          <w:rFonts w:eastAsia="SimSun"/>
        </w:rPr>
        <w:t>Ημερομηνία λήξης</w:t>
      </w:r>
    </w:p>
    <w:p w14:paraId="3794C5C8" w14:textId="77777777" w:rsidR="00DE7262" w:rsidRDefault="00DE7262" w:rsidP="00DE7262">
      <w:pPr>
        <w:pStyle w:val="26"/>
        <w:numPr>
          <w:ilvl w:val="1"/>
          <w:numId w:val="270"/>
        </w:numPr>
        <w:ind w:hanging="22"/>
        <w:rPr>
          <w:rFonts w:eastAsia="SimSun"/>
        </w:rPr>
      </w:pPr>
      <w:r>
        <w:rPr>
          <w:rFonts w:eastAsia="SimSun"/>
        </w:rPr>
        <w:t>Τοπική αποθήκευση απεικονιστικών αρχείων ( ναι/όχι)</w:t>
      </w:r>
    </w:p>
    <w:p w14:paraId="61746285" w14:textId="77777777" w:rsidR="00DE7262" w:rsidRDefault="00DE7262" w:rsidP="00DE7262">
      <w:pPr>
        <w:pStyle w:val="26"/>
        <w:numPr>
          <w:ilvl w:val="1"/>
          <w:numId w:val="270"/>
        </w:numPr>
        <w:ind w:hanging="22"/>
        <w:rPr>
          <w:rFonts w:eastAsia="SimSun"/>
        </w:rPr>
      </w:pPr>
      <w:r>
        <w:rPr>
          <w:rFonts w:eastAsia="SimSun"/>
        </w:rPr>
        <w:t>Τοπική αποθήκευση πορισμάτων ( ναι / όχι)</w:t>
      </w:r>
    </w:p>
    <w:p w14:paraId="48F4727D" w14:textId="77777777" w:rsidR="00DE7262" w:rsidRDefault="00DE7262" w:rsidP="00DE7262">
      <w:pPr>
        <w:pStyle w:val="26"/>
        <w:numPr>
          <w:ilvl w:val="1"/>
          <w:numId w:val="270"/>
        </w:numPr>
        <w:ind w:hanging="22"/>
        <w:rPr>
          <w:rFonts w:eastAsia="SimSun"/>
        </w:rPr>
      </w:pPr>
      <w:r>
        <w:rPr>
          <w:rFonts w:eastAsia="SimSun"/>
        </w:rPr>
        <w:t>Σημείο – Τμήμα του ΣΝ που αξιοποιείται το σύστημα-λογισμικό.</w:t>
      </w:r>
    </w:p>
    <w:p w14:paraId="64D90E02" w14:textId="77777777" w:rsidR="00DE7262" w:rsidRDefault="00DE7262" w:rsidP="00DE7262">
      <w:pPr>
        <w:pStyle w:val="26"/>
        <w:numPr>
          <w:ilvl w:val="1"/>
          <w:numId w:val="270"/>
        </w:numPr>
        <w:ind w:hanging="22"/>
        <w:rPr>
          <w:rFonts w:eastAsia="SimSun"/>
        </w:rPr>
      </w:pPr>
      <w:r>
        <w:rPr>
          <w:rFonts w:eastAsia="SimSun"/>
        </w:rPr>
        <w:t>Λοιπά κατά την κρίση του αναδόχου.</w:t>
      </w:r>
    </w:p>
    <w:p w14:paraId="75FB5271" w14:textId="77777777" w:rsidR="00DE7262" w:rsidRDefault="00DE7262" w:rsidP="00DE7262">
      <w:pPr>
        <w:pStyle w:val="26"/>
        <w:ind w:left="1440"/>
        <w:rPr>
          <w:rFonts w:eastAsia="SimSun"/>
        </w:rPr>
      </w:pPr>
    </w:p>
    <w:p w14:paraId="4596B296" w14:textId="464F8234" w:rsidR="00DE7262" w:rsidRPr="00371116" w:rsidRDefault="00DE7262" w:rsidP="00C5219C">
      <w:pPr>
        <w:pStyle w:val="26"/>
        <w:ind w:left="0" w:firstLine="1418"/>
        <w:rPr>
          <w:rFonts w:eastAsia="SimSun"/>
        </w:rPr>
      </w:pPr>
      <w:r>
        <w:rPr>
          <w:rFonts w:eastAsia="SimSun"/>
        </w:rPr>
        <w:t xml:space="preserve">Να παραδοθούν </w:t>
      </w:r>
      <w:r>
        <w:rPr>
          <w:rFonts w:eastAsia="SimSun"/>
          <w:lang w:val="en-US"/>
        </w:rPr>
        <w:t>activity</w:t>
      </w:r>
      <w:r w:rsidRPr="00FA4A55">
        <w:rPr>
          <w:rFonts w:eastAsia="SimSun"/>
        </w:rPr>
        <w:t xml:space="preserve"> </w:t>
      </w:r>
      <w:r>
        <w:rPr>
          <w:rFonts w:eastAsia="SimSun"/>
          <w:lang w:val="en-US"/>
        </w:rPr>
        <w:t>diagrams</w:t>
      </w:r>
      <w:r w:rsidRPr="00FA4A55">
        <w:rPr>
          <w:rFonts w:eastAsia="SimSun"/>
        </w:rPr>
        <w:t xml:space="preserve"> </w:t>
      </w:r>
      <w:r>
        <w:rPr>
          <w:rFonts w:eastAsia="SimSun"/>
        </w:rPr>
        <w:t>και διαγράμματα ροής δεδομένων για τους διαγνωστικούς και κλινικούς σταθμούς θέασης.</w:t>
      </w:r>
    </w:p>
    <w:p w14:paraId="414DEFF2" w14:textId="77777777" w:rsidR="00DE7262" w:rsidRPr="0022742F" w:rsidRDefault="00DE7262" w:rsidP="00DE7262">
      <w:pPr>
        <w:pStyle w:val="26"/>
        <w:ind w:left="2160"/>
        <w:rPr>
          <w:rFonts w:eastAsia="SimSun"/>
        </w:rPr>
      </w:pPr>
    </w:p>
    <w:p w14:paraId="65FAED61" w14:textId="77777777" w:rsidR="00DE7262" w:rsidRPr="001D4242" w:rsidRDefault="00DE7262" w:rsidP="00DE7262">
      <w:pPr>
        <w:pStyle w:val="26"/>
        <w:ind w:left="0" w:firstLine="720"/>
        <w:rPr>
          <w:rFonts w:eastAsia="SimSun"/>
        </w:rPr>
      </w:pPr>
      <w:r w:rsidRPr="0022742F">
        <w:rPr>
          <w:rFonts w:eastAsia="SimSun"/>
        </w:rPr>
        <w:t>θ.</w:t>
      </w:r>
      <w:r w:rsidRPr="0022742F">
        <w:rPr>
          <w:rFonts w:eastAsia="SimSun"/>
        </w:rPr>
        <w:tab/>
        <w:t xml:space="preserve">Αναλυτική περιγραφή των σημείων -Τμημάτων του Νοσοκομείου  από τα οποία προκύπτουν παραγγελίες </w:t>
      </w:r>
      <w:r w:rsidRPr="001D4242">
        <w:rPr>
          <w:rFonts w:eastAsia="SimSun"/>
        </w:rPr>
        <w:t>απεικονιστικών εξετάσεων. Να καταγραφούν :</w:t>
      </w:r>
    </w:p>
    <w:p w14:paraId="6671939A" w14:textId="77777777" w:rsidR="00DE7262" w:rsidRPr="001D4242" w:rsidRDefault="00DE7262" w:rsidP="00DE7262">
      <w:pPr>
        <w:pStyle w:val="26"/>
        <w:ind w:left="1440"/>
        <w:rPr>
          <w:rFonts w:eastAsia="SimSun"/>
        </w:rPr>
      </w:pPr>
    </w:p>
    <w:p w14:paraId="2E387455" w14:textId="7342E805" w:rsidR="00DE7262" w:rsidRPr="0024682F" w:rsidRDefault="00DE7262" w:rsidP="00980672">
      <w:pPr>
        <w:pStyle w:val="26"/>
        <w:numPr>
          <w:ilvl w:val="2"/>
          <w:numId w:val="311"/>
        </w:numPr>
        <w:ind w:hanging="742"/>
        <w:rPr>
          <w:rFonts w:eastAsia="SimSun"/>
        </w:rPr>
      </w:pPr>
      <w:r w:rsidRPr="0024682F">
        <w:rPr>
          <w:rFonts w:eastAsia="SimSun"/>
        </w:rPr>
        <w:t xml:space="preserve">Ο τρόπος αποστολής της παραγγελίας ( αυτοματοποιημένος ή έντυπος) </w:t>
      </w:r>
    </w:p>
    <w:p w14:paraId="46D39E3F" w14:textId="7265C74A" w:rsidR="00DE7262" w:rsidRPr="0024682F" w:rsidRDefault="00DE7262" w:rsidP="00980672">
      <w:pPr>
        <w:pStyle w:val="26"/>
        <w:numPr>
          <w:ilvl w:val="2"/>
          <w:numId w:val="311"/>
        </w:numPr>
        <w:ind w:left="0" w:firstLine="1418"/>
        <w:rPr>
          <w:rFonts w:eastAsia="SimSun"/>
        </w:rPr>
      </w:pPr>
      <w:r w:rsidRPr="0024682F">
        <w:rPr>
          <w:rFonts w:eastAsia="SimSun"/>
        </w:rPr>
        <w:t xml:space="preserve">Τρόπος ενημέρωσης </w:t>
      </w:r>
      <w:r w:rsidRPr="001D4242">
        <w:rPr>
          <w:rFonts w:eastAsia="SimSun"/>
          <w:lang w:val="en-US"/>
        </w:rPr>
        <w:t>RIS</w:t>
      </w:r>
      <w:r w:rsidRPr="0024682F">
        <w:rPr>
          <w:rFonts w:eastAsia="SimSun"/>
        </w:rPr>
        <w:t xml:space="preserve">  για την παραγγελία ( αυτοματοποιημένος ή έντυπος).</w:t>
      </w:r>
      <w:r w:rsidRPr="001D4242">
        <w:rPr>
          <w:rFonts w:eastAsia="SimSun"/>
          <w:lang w:val="en-US"/>
        </w:rPr>
        <w:t>A</w:t>
      </w:r>
      <w:r w:rsidRPr="0024682F">
        <w:rPr>
          <w:rFonts w:eastAsia="SimSun"/>
        </w:rPr>
        <w:t>ν</w:t>
      </w:r>
      <w:r w:rsidR="0024682F">
        <w:rPr>
          <w:rFonts w:eastAsia="SimSun"/>
        </w:rPr>
        <w:t xml:space="preserve"> </w:t>
      </w:r>
      <w:r w:rsidRPr="0024682F">
        <w:rPr>
          <w:rFonts w:eastAsia="SimSun"/>
        </w:rPr>
        <w:t>είναι αυτοματοποιημένος:</w:t>
      </w:r>
    </w:p>
    <w:p w14:paraId="3F6AA7A9" w14:textId="459B4623" w:rsidR="00DE7262" w:rsidRPr="0024682F" w:rsidRDefault="00DE7262" w:rsidP="00980672">
      <w:pPr>
        <w:pStyle w:val="26"/>
        <w:ind w:left="2160"/>
        <w:rPr>
          <w:rFonts w:eastAsia="SimSun"/>
        </w:rPr>
      </w:pPr>
      <w:r w:rsidRPr="0024682F">
        <w:rPr>
          <w:rFonts w:eastAsia="SimSun"/>
        </w:rPr>
        <w:t>(α)</w:t>
      </w:r>
      <w:r w:rsidRPr="0024682F">
        <w:rPr>
          <w:rFonts w:eastAsia="SimSun"/>
        </w:rPr>
        <w:tab/>
        <w:t>Μέσω ποιων Πληροφοριακών Συστημάτων.</w:t>
      </w:r>
    </w:p>
    <w:p w14:paraId="79AED0E3" w14:textId="70DE880D" w:rsidR="00DE7262" w:rsidRPr="0024682F" w:rsidRDefault="00DE7262" w:rsidP="00980672">
      <w:pPr>
        <w:pStyle w:val="26"/>
        <w:ind w:left="2160"/>
        <w:rPr>
          <w:rFonts w:eastAsia="SimSun"/>
        </w:rPr>
      </w:pPr>
      <w:r w:rsidRPr="0024682F">
        <w:rPr>
          <w:rFonts w:eastAsia="SimSun"/>
        </w:rPr>
        <w:t>(β)</w:t>
      </w:r>
      <w:r w:rsidRPr="0024682F">
        <w:rPr>
          <w:rFonts w:eastAsia="SimSun"/>
        </w:rPr>
        <w:tab/>
        <w:t xml:space="preserve">Χρήση πρωτοκόλλου </w:t>
      </w:r>
      <w:r w:rsidRPr="001D4242">
        <w:rPr>
          <w:rFonts w:eastAsia="SimSun"/>
          <w:lang w:val="en-US"/>
        </w:rPr>
        <w:t>HL</w:t>
      </w:r>
      <w:r w:rsidRPr="0024682F">
        <w:rPr>
          <w:rFonts w:eastAsia="SimSun"/>
        </w:rPr>
        <w:t>7 ( ναι ή όχι).</w:t>
      </w:r>
    </w:p>
    <w:p w14:paraId="42909425" w14:textId="77777777" w:rsidR="00DE7262" w:rsidRPr="001D4242" w:rsidRDefault="00DE7262" w:rsidP="00DE7262">
      <w:pPr>
        <w:pStyle w:val="26"/>
        <w:ind w:left="90" w:firstLine="1350"/>
        <w:rPr>
          <w:rFonts w:eastAsia="SimSun"/>
        </w:rPr>
      </w:pPr>
    </w:p>
    <w:p w14:paraId="15C3A0E7" w14:textId="34AAD02C" w:rsidR="00DE7262" w:rsidRPr="00FA4A55" w:rsidRDefault="00DE7262">
      <w:pPr>
        <w:pStyle w:val="26"/>
        <w:ind w:left="90" w:firstLine="1350"/>
        <w:rPr>
          <w:rFonts w:cs="Times New Roman"/>
          <w:szCs w:val="28"/>
        </w:rPr>
      </w:pPr>
      <w:r w:rsidRPr="001D4242">
        <w:rPr>
          <w:rFonts w:eastAsia="SimSun"/>
        </w:rPr>
        <w:tab/>
      </w:r>
      <w:r w:rsidRPr="001D4242">
        <w:rPr>
          <w:rFonts w:eastAsia="SimSun"/>
        </w:rPr>
        <w:tab/>
        <w:t>1</w:t>
      </w:r>
      <w:r w:rsidR="0024682F">
        <w:rPr>
          <w:rFonts w:eastAsia="SimSun"/>
        </w:rPr>
        <w:t>/</w:t>
      </w:r>
      <w:r w:rsidRPr="001D4242">
        <w:rPr>
          <w:rFonts w:eastAsia="SimSun"/>
        </w:rPr>
        <w:tab/>
        <w:t xml:space="preserve">Αν ναι , τότε </w:t>
      </w:r>
      <w:r w:rsidRPr="00FA4A55">
        <w:t>να αναφερθεί και ο τρόπος διασύνδεσης για αποστολή μηνυμάτων (</w:t>
      </w:r>
      <w:r w:rsidRPr="00FA4A55">
        <w:rPr>
          <w:rFonts w:cs="Times New Roman"/>
          <w:szCs w:val="28"/>
        </w:rPr>
        <w:t xml:space="preserve">TCP, MLLP, HTTP, FTP, DICOM, SOAP, SQL, JMS, </w:t>
      </w:r>
      <w:proofErr w:type="spellStart"/>
      <w:r w:rsidRPr="00FA4A55">
        <w:rPr>
          <w:rFonts w:cs="Times New Roman"/>
          <w:szCs w:val="28"/>
        </w:rPr>
        <w:t>File</w:t>
      </w:r>
      <w:proofErr w:type="spellEnd"/>
      <w:r w:rsidRPr="00FA4A55">
        <w:rPr>
          <w:rFonts w:cs="Times New Roman"/>
          <w:szCs w:val="28"/>
        </w:rPr>
        <w:t xml:space="preserve"> </w:t>
      </w:r>
      <w:proofErr w:type="spellStart"/>
      <w:r w:rsidRPr="00FA4A55">
        <w:rPr>
          <w:rFonts w:cs="Times New Roman"/>
          <w:szCs w:val="28"/>
        </w:rPr>
        <w:t>System</w:t>
      </w:r>
      <w:proofErr w:type="spellEnd"/>
      <w:r w:rsidRPr="00FA4A55">
        <w:rPr>
          <w:rFonts w:cs="Times New Roman"/>
          <w:szCs w:val="28"/>
        </w:rPr>
        <w:t>).</w:t>
      </w:r>
    </w:p>
    <w:p w14:paraId="0D008986" w14:textId="7748A8FF" w:rsidR="00DE7262" w:rsidRPr="001D4242" w:rsidRDefault="00DE7262" w:rsidP="00DE7262">
      <w:pPr>
        <w:pStyle w:val="26"/>
        <w:ind w:left="90" w:firstLine="1350"/>
        <w:rPr>
          <w:rFonts w:eastAsia="SimSun"/>
        </w:rPr>
      </w:pPr>
      <w:r w:rsidRPr="00FA4A55">
        <w:rPr>
          <w:rFonts w:cs="Times New Roman"/>
          <w:szCs w:val="28"/>
        </w:rPr>
        <w:tab/>
      </w:r>
      <w:r w:rsidRPr="00FA4A55">
        <w:rPr>
          <w:rFonts w:cs="Times New Roman"/>
          <w:szCs w:val="28"/>
        </w:rPr>
        <w:tab/>
        <w:t>2</w:t>
      </w:r>
      <w:r w:rsidR="0024682F">
        <w:rPr>
          <w:rFonts w:cs="Times New Roman"/>
          <w:szCs w:val="28"/>
        </w:rPr>
        <w:t>/</w:t>
      </w:r>
      <w:r w:rsidRPr="00FA4A55">
        <w:rPr>
          <w:rFonts w:cs="Times New Roman"/>
          <w:szCs w:val="28"/>
        </w:rPr>
        <w:tab/>
        <w:t>Αν όχι και χρησιμοποιείται άλλος τρόπος</w:t>
      </w:r>
      <w:r w:rsidRPr="001D4242">
        <w:rPr>
          <w:rFonts w:eastAsia="SimSun"/>
        </w:rPr>
        <w:t xml:space="preserve">,  ο Ανάδοχος </w:t>
      </w:r>
      <w:r w:rsidRPr="00FA4A55">
        <w:rPr>
          <w:rFonts w:eastAsia="SimSun"/>
        </w:rPr>
        <w:t xml:space="preserve"> </w:t>
      </w:r>
      <w:r w:rsidRPr="001D4242">
        <w:rPr>
          <w:rFonts w:eastAsia="SimSun"/>
        </w:rPr>
        <w:t>να  αναφέρει ποιος.</w:t>
      </w:r>
      <w:r w:rsidRPr="00FA4A55">
        <w:rPr>
          <w:rFonts w:eastAsia="SimSun"/>
        </w:rPr>
        <w:tab/>
      </w:r>
    </w:p>
    <w:p w14:paraId="68A897B8" w14:textId="426AFFA9" w:rsidR="00DE7262" w:rsidRPr="001D4242" w:rsidRDefault="00DE7262" w:rsidP="00DE7262">
      <w:pPr>
        <w:pStyle w:val="26"/>
        <w:ind w:left="90" w:firstLine="2070"/>
        <w:rPr>
          <w:rFonts w:eastAsia="SimSun"/>
        </w:rPr>
      </w:pPr>
      <w:r w:rsidRPr="001D4242">
        <w:rPr>
          <w:rFonts w:eastAsia="SimSun"/>
        </w:rPr>
        <w:t>(γ)</w:t>
      </w:r>
      <w:r w:rsidR="0024682F">
        <w:rPr>
          <w:rFonts w:eastAsia="SimSun"/>
        </w:rPr>
        <w:tab/>
      </w:r>
      <w:r w:rsidRPr="001D4242">
        <w:rPr>
          <w:rFonts w:eastAsia="SimSun"/>
        </w:rPr>
        <w:t xml:space="preserve">Χρήση </w:t>
      </w:r>
      <w:r w:rsidRPr="001D4242">
        <w:rPr>
          <w:rFonts w:eastAsia="SimSun"/>
          <w:lang w:val="en-US"/>
        </w:rPr>
        <w:t>interoperability</w:t>
      </w:r>
      <w:r w:rsidRPr="001D4242">
        <w:rPr>
          <w:rFonts w:eastAsia="SimSun"/>
        </w:rPr>
        <w:t xml:space="preserve"> </w:t>
      </w:r>
      <w:proofErr w:type="spellStart"/>
      <w:r w:rsidRPr="001D4242">
        <w:rPr>
          <w:rFonts w:eastAsia="SimSun"/>
          <w:lang w:val="en-US"/>
        </w:rPr>
        <w:t>Srv</w:t>
      </w:r>
      <w:proofErr w:type="spellEnd"/>
      <w:r w:rsidRPr="001D4242">
        <w:rPr>
          <w:rFonts w:eastAsia="SimSun"/>
        </w:rPr>
        <w:t xml:space="preserve"> για την διαβίβαση της παραγγελίας (ναι ή όχι). Αν ναι, να καταγραφεί ο τύπος του </w:t>
      </w:r>
      <w:proofErr w:type="spellStart"/>
      <w:r w:rsidRPr="001D4242">
        <w:rPr>
          <w:rFonts w:eastAsia="SimSun"/>
          <w:lang w:val="en-US"/>
        </w:rPr>
        <w:t>Srv</w:t>
      </w:r>
      <w:proofErr w:type="spellEnd"/>
      <w:r w:rsidRPr="001D4242">
        <w:rPr>
          <w:rFonts w:eastAsia="SimSun"/>
        </w:rPr>
        <w:t xml:space="preserve"> (</w:t>
      </w:r>
      <w:proofErr w:type="spellStart"/>
      <w:r w:rsidRPr="001D4242">
        <w:rPr>
          <w:rFonts w:eastAsia="SimSun"/>
          <w:lang w:val="en-US"/>
        </w:rPr>
        <w:t>myrth</w:t>
      </w:r>
      <w:proofErr w:type="spellEnd"/>
      <w:r w:rsidRPr="00FA4A55">
        <w:rPr>
          <w:rFonts w:eastAsia="SimSun"/>
        </w:rPr>
        <w:t xml:space="preserve">, </w:t>
      </w:r>
      <w:proofErr w:type="spellStart"/>
      <w:r w:rsidRPr="001D4242">
        <w:rPr>
          <w:rFonts w:eastAsia="SimSun"/>
          <w:lang w:val="en-US"/>
        </w:rPr>
        <w:t>nextgen</w:t>
      </w:r>
      <w:proofErr w:type="spellEnd"/>
      <w:r w:rsidRPr="00FA4A55">
        <w:rPr>
          <w:rFonts w:eastAsia="SimSun"/>
        </w:rPr>
        <w:t xml:space="preserve">, </w:t>
      </w:r>
      <w:proofErr w:type="spellStart"/>
      <w:r w:rsidRPr="001D4242">
        <w:rPr>
          <w:rFonts w:eastAsia="SimSun"/>
        </w:rPr>
        <w:t>κ.λ.π</w:t>
      </w:r>
      <w:proofErr w:type="spellEnd"/>
      <w:r w:rsidRPr="001D4242">
        <w:rPr>
          <w:rFonts w:eastAsia="SimSun"/>
        </w:rPr>
        <w:t>).</w:t>
      </w:r>
    </w:p>
    <w:p w14:paraId="26D156F8" w14:textId="77777777" w:rsidR="00DE7262" w:rsidRDefault="00DE7262" w:rsidP="00DE7262">
      <w:pPr>
        <w:pStyle w:val="26"/>
        <w:rPr>
          <w:rFonts w:eastAsia="SimSun"/>
        </w:rPr>
      </w:pPr>
    </w:p>
    <w:p w14:paraId="48023BDD" w14:textId="77777777" w:rsidR="00DE7262" w:rsidRDefault="00DE7262" w:rsidP="00DE7262">
      <w:pPr>
        <w:pStyle w:val="26"/>
        <w:ind w:left="0" w:firstLine="720"/>
        <w:rPr>
          <w:rFonts w:eastAsia="SimSun"/>
        </w:rPr>
      </w:pPr>
      <w:r>
        <w:rPr>
          <w:rFonts w:eastAsia="SimSun"/>
        </w:rPr>
        <w:t>ι.</w:t>
      </w:r>
      <w:r>
        <w:rPr>
          <w:rFonts w:eastAsia="SimSun"/>
        </w:rPr>
        <w:tab/>
        <w:t>Κ</w:t>
      </w:r>
      <w:r w:rsidRPr="00B93A13">
        <w:rPr>
          <w:rFonts w:eastAsia="SimSun"/>
        </w:rPr>
        <w:t>αταγραφή των τμημάτων</w:t>
      </w:r>
      <w:r>
        <w:rPr>
          <w:rFonts w:eastAsia="SimSun"/>
        </w:rPr>
        <w:t xml:space="preserve"> των ΣΝ </w:t>
      </w:r>
      <w:r w:rsidRPr="00B93A13">
        <w:rPr>
          <w:rFonts w:eastAsia="SimSun"/>
        </w:rPr>
        <w:t xml:space="preserve">στα οποία γίνεται </w:t>
      </w:r>
      <w:r>
        <w:rPr>
          <w:rFonts w:eastAsia="SimSun"/>
        </w:rPr>
        <w:t>εγγραφή οπτικού δίσκου με απεικονιστικά αρχεία. Να αναφερθούν:</w:t>
      </w:r>
    </w:p>
    <w:p w14:paraId="18BF69F9" w14:textId="77777777" w:rsidR="00DE7262" w:rsidRDefault="00DE7262" w:rsidP="00DE7262">
      <w:pPr>
        <w:pStyle w:val="26"/>
        <w:ind w:left="0" w:firstLine="720"/>
        <w:rPr>
          <w:rFonts w:eastAsia="SimSun"/>
        </w:rPr>
      </w:pPr>
    </w:p>
    <w:p w14:paraId="02514363" w14:textId="77777777" w:rsidR="00DE7262" w:rsidRDefault="00DE7262" w:rsidP="00980672">
      <w:pPr>
        <w:pStyle w:val="26"/>
        <w:numPr>
          <w:ilvl w:val="2"/>
          <w:numId w:val="312"/>
        </w:numPr>
        <w:ind w:hanging="742"/>
        <w:rPr>
          <w:rFonts w:eastAsia="SimSun"/>
        </w:rPr>
      </w:pPr>
      <w:r>
        <w:rPr>
          <w:rFonts w:eastAsia="SimSun"/>
        </w:rPr>
        <w:t>Τμήμα – σημείο αξιοποίησης</w:t>
      </w:r>
    </w:p>
    <w:p w14:paraId="0292DCD9" w14:textId="77777777" w:rsidR="00DE7262" w:rsidRDefault="00DE7262" w:rsidP="00980672">
      <w:pPr>
        <w:pStyle w:val="26"/>
        <w:numPr>
          <w:ilvl w:val="2"/>
          <w:numId w:val="312"/>
        </w:numPr>
        <w:ind w:hanging="742"/>
        <w:rPr>
          <w:rFonts w:eastAsia="SimSun"/>
        </w:rPr>
      </w:pPr>
      <w:r>
        <w:rPr>
          <w:rFonts w:eastAsia="SimSun"/>
        </w:rPr>
        <w:t>Χρησιμοποιούμενο λογισμικό εγγραφής</w:t>
      </w:r>
    </w:p>
    <w:p w14:paraId="572F26EE" w14:textId="3ABD1168" w:rsidR="00DE7262" w:rsidRPr="002C2750" w:rsidRDefault="00DE7262" w:rsidP="00980672">
      <w:pPr>
        <w:pStyle w:val="26"/>
        <w:numPr>
          <w:ilvl w:val="2"/>
          <w:numId w:val="312"/>
        </w:numPr>
        <w:ind w:hanging="742"/>
        <w:rPr>
          <w:rFonts w:eastAsia="SimSun"/>
        </w:rPr>
      </w:pPr>
      <w:r w:rsidRPr="002C2750">
        <w:rPr>
          <w:rFonts w:eastAsia="SimSun"/>
          <w:lang w:val="en-US"/>
        </w:rPr>
        <w:t>Vendor</w:t>
      </w:r>
      <w:r w:rsidRPr="00FA4A55">
        <w:rPr>
          <w:rFonts w:eastAsia="SimSun"/>
        </w:rPr>
        <w:t xml:space="preserve"> και </w:t>
      </w:r>
      <w:r w:rsidRPr="00FA4A55">
        <w:rPr>
          <w:rFonts w:eastAsia="SimSun"/>
          <w:lang w:val="en-US"/>
        </w:rPr>
        <w:t>model</w:t>
      </w:r>
      <w:r w:rsidRPr="00FA4A55">
        <w:rPr>
          <w:rFonts w:eastAsia="SimSun"/>
        </w:rPr>
        <w:t xml:space="preserve"> συσκευής εγγραφής οπτικού δίσκου</w:t>
      </w:r>
    </w:p>
    <w:p w14:paraId="46F56ED8" w14:textId="77777777" w:rsidR="00DE7262" w:rsidRDefault="00DE7262" w:rsidP="00DE7262">
      <w:pPr>
        <w:pStyle w:val="26"/>
        <w:rPr>
          <w:rFonts w:eastAsia="SimSun"/>
        </w:rPr>
      </w:pPr>
    </w:p>
    <w:p w14:paraId="3E6C637E" w14:textId="025187DF" w:rsidR="00DE7262" w:rsidRDefault="00DE7262" w:rsidP="00213F86">
      <w:pPr>
        <w:pStyle w:val="26"/>
        <w:rPr>
          <w:rFonts w:eastAsia="SimSun"/>
        </w:rPr>
      </w:pPr>
      <w:proofErr w:type="spellStart"/>
      <w:r>
        <w:rPr>
          <w:rFonts w:eastAsia="SimSun"/>
        </w:rPr>
        <w:t>ια</w:t>
      </w:r>
      <w:proofErr w:type="spellEnd"/>
      <w:r>
        <w:rPr>
          <w:rFonts w:eastAsia="SimSun"/>
        </w:rPr>
        <w:t>.</w:t>
      </w:r>
      <w:r w:rsidR="0024682F">
        <w:rPr>
          <w:rFonts w:eastAsia="SimSun"/>
        </w:rPr>
        <w:tab/>
      </w:r>
      <w:r w:rsidRPr="00EC478A">
        <w:rPr>
          <w:rFonts w:eastAsia="SimSun"/>
        </w:rPr>
        <w:t>Λοιπά κατά την κρίση του Αναδόχου</w:t>
      </w:r>
      <w:r w:rsidR="00213F86">
        <w:rPr>
          <w:rFonts w:eastAsia="SimSun"/>
        </w:rPr>
        <w:t>.</w:t>
      </w:r>
    </w:p>
    <w:p w14:paraId="5F31A5A6" w14:textId="77777777" w:rsidR="00DE7262" w:rsidRDefault="00DE7262" w:rsidP="00DE7262">
      <w:pPr>
        <w:pStyle w:val="26"/>
        <w:ind w:left="1440"/>
        <w:rPr>
          <w:rFonts w:eastAsia="SimSun"/>
        </w:rPr>
      </w:pPr>
    </w:p>
    <w:p w14:paraId="0EACB915" w14:textId="77777777" w:rsidR="00DE7262" w:rsidRDefault="00DE7262" w:rsidP="00DE7262">
      <w:pPr>
        <w:pStyle w:val="26"/>
        <w:numPr>
          <w:ilvl w:val="0"/>
          <w:numId w:val="190"/>
        </w:numPr>
        <w:rPr>
          <w:rFonts w:eastAsia="SimSun"/>
          <w:b/>
        </w:rPr>
      </w:pPr>
      <w:r w:rsidRPr="00FA4A55">
        <w:rPr>
          <w:rFonts w:eastAsia="SimSun"/>
          <w:b/>
        </w:rPr>
        <w:t xml:space="preserve">Ανάλυση </w:t>
      </w:r>
      <w:r>
        <w:rPr>
          <w:rFonts w:eastAsia="SimSun"/>
          <w:b/>
        </w:rPr>
        <w:t>απαιτήσεων Συστήματος</w:t>
      </w:r>
      <w:r w:rsidRPr="00FA4A55">
        <w:rPr>
          <w:rFonts w:eastAsia="SimSun"/>
          <w:b/>
        </w:rPr>
        <w:t xml:space="preserve"> (παραδοτέο Π1.3)  </w:t>
      </w:r>
    </w:p>
    <w:p w14:paraId="13452410" w14:textId="77777777" w:rsidR="00DE7262" w:rsidRDefault="00DE7262" w:rsidP="00DE7262">
      <w:pPr>
        <w:pStyle w:val="26"/>
        <w:rPr>
          <w:rFonts w:eastAsia="SimSun"/>
          <w:b/>
        </w:rPr>
      </w:pPr>
    </w:p>
    <w:p w14:paraId="5E852D96" w14:textId="4C6BBE65" w:rsidR="00DE7262" w:rsidRPr="00D124DA" w:rsidRDefault="00DE7262" w:rsidP="00DE7262">
      <w:pPr>
        <w:pStyle w:val="26"/>
        <w:ind w:left="0" w:firstLine="720"/>
        <w:rPr>
          <w:rFonts w:eastAsia="SimSun"/>
        </w:rPr>
      </w:pPr>
      <w:r w:rsidRPr="00FA4A55">
        <w:rPr>
          <w:rFonts w:eastAsia="SimSun"/>
        </w:rPr>
        <w:t xml:space="preserve">Σε συνεργασία με </w:t>
      </w:r>
      <w:r>
        <w:rPr>
          <w:rFonts w:eastAsia="SimSun"/>
        </w:rPr>
        <w:t>τον Φορέα ανάπτυξης</w:t>
      </w:r>
      <w:r w:rsidRPr="00FA4A55">
        <w:rPr>
          <w:rFonts w:eastAsia="SimSun"/>
        </w:rPr>
        <w:t xml:space="preserve"> του λογισμικού ΟΠΣΥΕΔ</w:t>
      </w:r>
      <w:r>
        <w:rPr>
          <w:rFonts w:eastAsia="SimSun"/>
        </w:rPr>
        <w:t>,</w:t>
      </w:r>
      <w:r w:rsidRPr="00FA4A55">
        <w:rPr>
          <w:rFonts w:eastAsia="SimSun"/>
        </w:rPr>
        <w:t xml:space="preserve"> θα καταγραφούν</w:t>
      </w:r>
      <w:r>
        <w:rPr>
          <w:rFonts w:eastAsia="SimSun"/>
        </w:rPr>
        <w:t xml:space="preserve"> οι </w:t>
      </w:r>
      <w:proofErr w:type="spellStart"/>
      <w:r>
        <w:rPr>
          <w:rFonts w:eastAsia="SimSun"/>
        </w:rPr>
        <w:t>επιχειρη-σιακές</w:t>
      </w:r>
      <w:proofErr w:type="spellEnd"/>
      <w:r>
        <w:rPr>
          <w:rFonts w:eastAsia="SimSun"/>
        </w:rPr>
        <w:t xml:space="preserve"> απαιτήσεις του ΟΠΣΥΕΔ , όπως παρακάτω</w:t>
      </w:r>
      <w:r w:rsidRPr="00FA4A55">
        <w:rPr>
          <w:rFonts w:eastAsia="SimSun"/>
        </w:rPr>
        <w:t>:</w:t>
      </w:r>
    </w:p>
    <w:p w14:paraId="3632C10A" w14:textId="77777777" w:rsidR="00DE7262" w:rsidRPr="00D516FB" w:rsidRDefault="00DE7262" w:rsidP="00DE7262">
      <w:pPr>
        <w:pStyle w:val="26"/>
        <w:ind w:left="360"/>
        <w:rPr>
          <w:rFonts w:eastAsia="SimSun"/>
        </w:rPr>
      </w:pPr>
    </w:p>
    <w:p w14:paraId="5424658A" w14:textId="77777777" w:rsidR="00DE7262" w:rsidRDefault="00DE7262" w:rsidP="00DE7262">
      <w:pPr>
        <w:pStyle w:val="26"/>
        <w:rPr>
          <w:rFonts w:eastAsia="SimSun"/>
        </w:rPr>
      </w:pPr>
      <w:r>
        <w:rPr>
          <w:rFonts w:eastAsia="SimSun"/>
        </w:rPr>
        <w:t>α.</w:t>
      </w:r>
      <w:r>
        <w:rPr>
          <w:rFonts w:eastAsia="SimSun"/>
        </w:rPr>
        <w:tab/>
        <w:t>Οι χ</w:t>
      </w:r>
      <w:r w:rsidRPr="00D516FB">
        <w:rPr>
          <w:rFonts w:eastAsia="SimSun"/>
        </w:rPr>
        <w:t xml:space="preserve">ρησιμοποιούμενες τεχνολογίες ( </w:t>
      </w:r>
      <w:r w:rsidRPr="00D516FB">
        <w:rPr>
          <w:rFonts w:eastAsia="SimSun"/>
          <w:lang w:val="en-US"/>
        </w:rPr>
        <w:t>programming</w:t>
      </w:r>
      <w:r w:rsidRPr="0076516D">
        <w:rPr>
          <w:rFonts w:eastAsia="SimSun"/>
        </w:rPr>
        <w:t xml:space="preserve"> </w:t>
      </w:r>
      <w:r w:rsidRPr="0076516D">
        <w:rPr>
          <w:rFonts w:eastAsia="SimSun"/>
          <w:lang w:val="en-US"/>
        </w:rPr>
        <w:t>languages</w:t>
      </w:r>
      <w:r w:rsidRPr="0076516D">
        <w:rPr>
          <w:rFonts w:eastAsia="SimSun"/>
        </w:rPr>
        <w:t xml:space="preserve">, </w:t>
      </w:r>
      <w:r w:rsidRPr="0076516D">
        <w:rPr>
          <w:rFonts w:eastAsia="SimSun"/>
          <w:lang w:val="en-US"/>
        </w:rPr>
        <w:t>RDBMS</w:t>
      </w:r>
      <w:r w:rsidRPr="0076516D">
        <w:rPr>
          <w:rFonts w:eastAsia="SimSun"/>
        </w:rPr>
        <w:t xml:space="preserve">, </w:t>
      </w:r>
      <w:r w:rsidRPr="0076516D">
        <w:rPr>
          <w:rFonts w:eastAsia="SimSun"/>
          <w:lang w:val="en-US"/>
        </w:rPr>
        <w:t>app</w:t>
      </w:r>
      <w:r w:rsidRPr="0076516D">
        <w:rPr>
          <w:rFonts w:eastAsia="SimSun"/>
        </w:rPr>
        <w:t xml:space="preserve"> </w:t>
      </w:r>
      <w:proofErr w:type="spellStart"/>
      <w:r w:rsidRPr="0076516D">
        <w:rPr>
          <w:rFonts w:eastAsia="SimSun"/>
          <w:lang w:val="en-US"/>
        </w:rPr>
        <w:t>srvs</w:t>
      </w:r>
      <w:proofErr w:type="spellEnd"/>
      <w:r w:rsidRPr="0076516D">
        <w:rPr>
          <w:rFonts w:eastAsia="SimSun"/>
        </w:rPr>
        <w:t xml:space="preserve"> κλπ.)</w:t>
      </w:r>
    </w:p>
    <w:p w14:paraId="13582EDC" w14:textId="6C3E0E4C" w:rsidR="00DE7262" w:rsidRDefault="00DE7262" w:rsidP="00DE7262">
      <w:pPr>
        <w:pStyle w:val="26"/>
        <w:rPr>
          <w:rFonts w:eastAsia="SimSun"/>
        </w:rPr>
      </w:pPr>
      <w:r>
        <w:rPr>
          <w:rFonts w:eastAsia="SimSun"/>
        </w:rPr>
        <w:t>β.</w:t>
      </w:r>
      <w:r w:rsidR="0024682F">
        <w:rPr>
          <w:rFonts w:eastAsia="SimSun"/>
        </w:rPr>
        <w:tab/>
      </w:r>
      <w:r>
        <w:rPr>
          <w:rFonts w:eastAsia="SimSun"/>
        </w:rPr>
        <w:t>Η αρχιτεκτονική εξυπηρετητών (</w:t>
      </w:r>
      <w:r>
        <w:rPr>
          <w:rFonts w:eastAsia="SimSun"/>
          <w:lang w:val="en-US"/>
        </w:rPr>
        <w:t>hap</w:t>
      </w:r>
      <w:r w:rsidRPr="00FA4A55">
        <w:rPr>
          <w:rFonts w:eastAsia="SimSun"/>
        </w:rPr>
        <w:t xml:space="preserve"> </w:t>
      </w:r>
      <w:r>
        <w:rPr>
          <w:rFonts w:eastAsia="SimSun"/>
          <w:lang w:val="en-US"/>
        </w:rPr>
        <w:t>proxies</w:t>
      </w:r>
      <w:r w:rsidRPr="00FA4A55">
        <w:rPr>
          <w:rFonts w:eastAsia="SimSun"/>
        </w:rPr>
        <w:t xml:space="preserve">, </w:t>
      </w:r>
      <w:r>
        <w:rPr>
          <w:rFonts w:eastAsia="SimSun"/>
          <w:lang w:val="en-US"/>
        </w:rPr>
        <w:t>apps</w:t>
      </w:r>
      <w:r w:rsidRPr="00FA4A55">
        <w:rPr>
          <w:rFonts w:eastAsia="SimSun"/>
        </w:rPr>
        <w:t xml:space="preserve"> </w:t>
      </w:r>
      <w:proofErr w:type="spellStart"/>
      <w:r>
        <w:rPr>
          <w:rFonts w:eastAsia="SimSun"/>
          <w:lang w:val="en-US"/>
        </w:rPr>
        <w:t>srv</w:t>
      </w:r>
      <w:proofErr w:type="spellEnd"/>
      <w:r w:rsidRPr="00FA4A55">
        <w:rPr>
          <w:rFonts w:eastAsia="SimSun"/>
        </w:rPr>
        <w:t xml:space="preserve">, </w:t>
      </w:r>
      <w:proofErr w:type="spellStart"/>
      <w:r>
        <w:rPr>
          <w:rFonts w:eastAsia="SimSun"/>
          <w:lang w:val="en-US"/>
        </w:rPr>
        <w:t>db</w:t>
      </w:r>
      <w:proofErr w:type="spellEnd"/>
      <w:r w:rsidRPr="00FA4A55">
        <w:rPr>
          <w:rFonts w:eastAsia="SimSun"/>
        </w:rPr>
        <w:t xml:space="preserve"> </w:t>
      </w:r>
      <w:proofErr w:type="spellStart"/>
      <w:r>
        <w:rPr>
          <w:rFonts w:eastAsia="SimSun"/>
          <w:lang w:val="en-US"/>
        </w:rPr>
        <w:t>srv</w:t>
      </w:r>
      <w:proofErr w:type="spellEnd"/>
      <w:r w:rsidRPr="00FA4A55">
        <w:rPr>
          <w:rFonts w:eastAsia="SimSun"/>
        </w:rPr>
        <w:t xml:space="preserve">, </w:t>
      </w:r>
      <w:proofErr w:type="spellStart"/>
      <w:r>
        <w:rPr>
          <w:rFonts w:eastAsia="SimSun"/>
          <w:lang w:val="en-US"/>
        </w:rPr>
        <w:t>db</w:t>
      </w:r>
      <w:proofErr w:type="spellEnd"/>
      <w:r w:rsidRPr="00FA4A55">
        <w:rPr>
          <w:rFonts w:eastAsia="SimSun"/>
        </w:rPr>
        <w:t xml:space="preserve"> </w:t>
      </w:r>
      <w:r>
        <w:rPr>
          <w:rFonts w:eastAsia="SimSun"/>
          <w:lang w:val="en-US"/>
        </w:rPr>
        <w:t>firewalls</w:t>
      </w:r>
      <w:r>
        <w:rPr>
          <w:rFonts w:eastAsia="SimSun"/>
        </w:rPr>
        <w:t xml:space="preserve">, </w:t>
      </w:r>
      <w:r>
        <w:rPr>
          <w:rFonts w:eastAsia="SimSun"/>
          <w:lang w:val="en-US"/>
        </w:rPr>
        <w:t>log</w:t>
      </w:r>
      <w:r w:rsidRPr="00FA4A55">
        <w:rPr>
          <w:rFonts w:eastAsia="SimSun"/>
        </w:rPr>
        <w:t xml:space="preserve"> </w:t>
      </w:r>
      <w:proofErr w:type="spellStart"/>
      <w:r>
        <w:rPr>
          <w:rFonts w:eastAsia="SimSun"/>
          <w:lang w:val="en-US"/>
        </w:rPr>
        <w:t>srvs</w:t>
      </w:r>
      <w:proofErr w:type="spellEnd"/>
      <w:r w:rsidRPr="00FA4A55">
        <w:rPr>
          <w:rFonts w:eastAsia="SimSun"/>
        </w:rPr>
        <w:t xml:space="preserve"> </w:t>
      </w:r>
      <w:r w:rsidR="00FF4A72">
        <w:rPr>
          <w:rFonts w:eastAsia="SimSun"/>
        </w:rPr>
        <w:t>κλπ.)</w:t>
      </w:r>
    </w:p>
    <w:p w14:paraId="390A6B97" w14:textId="77777777" w:rsidR="00DE7262" w:rsidRPr="008F4964" w:rsidRDefault="00DE7262" w:rsidP="00DE7262">
      <w:pPr>
        <w:pStyle w:val="26"/>
        <w:rPr>
          <w:rFonts w:eastAsia="SimSun"/>
        </w:rPr>
      </w:pPr>
      <w:r>
        <w:rPr>
          <w:rFonts w:eastAsia="SimSun"/>
        </w:rPr>
        <w:t>γ.</w:t>
      </w:r>
      <w:r>
        <w:rPr>
          <w:rFonts w:eastAsia="SimSun"/>
        </w:rPr>
        <w:tab/>
        <w:t xml:space="preserve">Αρχιτεκτονική Β.Δ , συγχρονισμός δεδομένων, </w:t>
      </w:r>
      <w:proofErr w:type="spellStart"/>
      <w:r>
        <w:rPr>
          <w:rFonts w:eastAsia="SimSun"/>
          <w:lang w:val="en-US"/>
        </w:rPr>
        <w:t>db</w:t>
      </w:r>
      <w:proofErr w:type="spellEnd"/>
      <w:r w:rsidRPr="00FA4A55">
        <w:rPr>
          <w:rFonts w:eastAsia="SimSun"/>
        </w:rPr>
        <w:t xml:space="preserve"> </w:t>
      </w:r>
      <w:r>
        <w:rPr>
          <w:rFonts w:eastAsia="SimSun"/>
          <w:lang w:val="en-US"/>
        </w:rPr>
        <w:t>auditing</w:t>
      </w:r>
      <w:r w:rsidRPr="00FA4A55">
        <w:rPr>
          <w:rFonts w:eastAsia="SimSun"/>
        </w:rPr>
        <w:t xml:space="preserve">, </w:t>
      </w:r>
      <w:proofErr w:type="spellStart"/>
      <w:r>
        <w:rPr>
          <w:rFonts w:eastAsia="SimSun"/>
          <w:lang w:val="en-US"/>
        </w:rPr>
        <w:t>db</w:t>
      </w:r>
      <w:proofErr w:type="spellEnd"/>
      <w:r w:rsidRPr="00FA4A55">
        <w:rPr>
          <w:rFonts w:eastAsia="SimSun"/>
        </w:rPr>
        <w:t xml:space="preserve"> </w:t>
      </w:r>
      <w:r>
        <w:rPr>
          <w:rFonts w:eastAsia="SimSun"/>
          <w:lang w:val="en-US"/>
        </w:rPr>
        <w:t>firewalling</w:t>
      </w:r>
      <w:r>
        <w:rPr>
          <w:rFonts w:eastAsia="SimSun"/>
        </w:rPr>
        <w:t xml:space="preserve"> </w:t>
      </w:r>
    </w:p>
    <w:p w14:paraId="5FCE4623" w14:textId="77777777" w:rsidR="00DE7262" w:rsidRPr="0076516D" w:rsidRDefault="00DE7262" w:rsidP="00DE7262">
      <w:pPr>
        <w:pStyle w:val="26"/>
        <w:rPr>
          <w:rFonts w:eastAsia="SimSun"/>
        </w:rPr>
      </w:pPr>
      <w:r>
        <w:rPr>
          <w:rFonts w:eastAsia="SimSun"/>
        </w:rPr>
        <w:t>γ.</w:t>
      </w:r>
      <w:r>
        <w:rPr>
          <w:rFonts w:eastAsia="SimSun"/>
        </w:rPr>
        <w:tab/>
        <w:t>Τα υ</w:t>
      </w:r>
      <w:r w:rsidRPr="0076516D">
        <w:rPr>
          <w:rFonts w:eastAsia="SimSun"/>
        </w:rPr>
        <w:t>ποσυστήματα</w:t>
      </w:r>
      <w:r w:rsidRPr="00FA4A55">
        <w:rPr>
          <w:rFonts w:eastAsia="SimSun"/>
        </w:rPr>
        <w:t xml:space="preserve"> λογισμικο</w:t>
      </w:r>
      <w:r>
        <w:rPr>
          <w:rFonts w:eastAsia="SimSun"/>
        </w:rPr>
        <w:t xml:space="preserve">ύ του </w:t>
      </w:r>
      <w:r w:rsidRPr="0076516D">
        <w:rPr>
          <w:rFonts w:eastAsia="SimSun"/>
        </w:rPr>
        <w:t xml:space="preserve"> </w:t>
      </w:r>
      <w:r>
        <w:rPr>
          <w:rFonts w:eastAsia="SimSun"/>
        </w:rPr>
        <w:t>ΟΠΣΥΕΔ και η επιχειρησιακή τους λειτουργία.</w:t>
      </w:r>
    </w:p>
    <w:p w14:paraId="07659518" w14:textId="77777777" w:rsidR="00DE7262" w:rsidRPr="0076516D" w:rsidRDefault="00DE7262" w:rsidP="00DE7262">
      <w:pPr>
        <w:pStyle w:val="26"/>
        <w:rPr>
          <w:rFonts w:eastAsia="SimSun"/>
        </w:rPr>
      </w:pPr>
      <w:r>
        <w:rPr>
          <w:rFonts w:eastAsia="SimSun"/>
        </w:rPr>
        <w:t>δ.</w:t>
      </w:r>
      <w:r>
        <w:rPr>
          <w:rFonts w:eastAsia="SimSun"/>
        </w:rPr>
        <w:tab/>
        <w:t>Τα τμήματα του ΣΝ που θα αξιοποιήσουν επιχειρησιακά  το λογισμικό του ΟΠΣΥΕΔ.</w:t>
      </w:r>
    </w:p>
    <w:p w14:paraId="5F156E2B" w14:textId="4D761897" w:rsidR="00DE7262" w:rsidRDefault="00DE7262" w:rsidP="00DE7262">
      <w:pPr>
        <w:pStyle w:val="26"/>
        <w:ind w:left="0" w:firstLine="720"/>
        <w:rPr>
          <w:rFonts w:eastAsia="SimSun"/>
        </w:rPr>
      </w:pPr>
      <w:r>
        <w:rPr>
          <w:rFonts w:eastAsia="SimSun"/>
        </w:rPr>
        <w:t>ε.</w:t>
      </w:r>
      <w:r>
        <w:rPr>
          <w:rFonts w:eastAsia="SimSun"/>
        </w:rPr>
        <w:tab/>
        <w:t xml:space="preserve">Η απαιτούμενη </w:t>
      </w:r>
      <w:proofErr w:type="spellStart"/>
      <w:r>
        <w:rPr>
          <w:rFonts w:eastAsia="SimSun"/>
        </w:rPr>
        <w:t>δ</w:t>
      </w:r>
      <w:r w:rsidRPr="0076516D">
        <w:rPr>
          <w:rFonts w:eastAsia="SimSun"/>
        </w:rPr>
        <w:t>ιαλειτουργικότητα</w:t>
      </w:r>
      <w:proofErr w:type="spellEnd"/>
      <w:r w:rsidRPr="0076516D">
        <w:rPr>
          <w:rFonts w:eastAsia="SimSun"/>
        </w:rPr>
        <w:t xml:space="preserve"> </w:t>
      </w:r>
      <w:r>
        <w:rPr>
          <w:rFonts w:eastAsia="SimSun"/>
        </w:rPr>
        <w:t xml:space="preserve">του έργου του </w:t>
      </w:r>
      <w:r w:rsidRPr="0076516D">
        <w:rPr>
          <w:rFonts w:eastAsia="SimSun"/>
        </w:rPr>
        <w:t>ΟΠΣΥΕΔ</w:t>
      </w:r>
      <w:r>
        <w:rPr>
          <w:rFonts w:eastAsia="SimSun"/>
        </w:rPr>
        <w:t xml:space="preserve"> </w:t>
      </w:r>
      <w:r w:rsidRPr="0076516D">
        <w:rPr>
          <w:rFonts w:eastAsia="SimSun"/>
        </w:rPr>
        <w:t xml:space="preserve"> με λοιπ</w:t>
      </w:r>
      <w:r w:rsidR="00FF4A72">
        <w:rPr>
          <w:rFonts w:eastAsia="SimSun"/>
        </w:rPr>
        <w:t xml:space="preserve">ό εξοπλισμό και ΠΣ </w:t>
      </w:r>
      <w:r>
        <w:rPr>
          <w:rFonts w:eastAsia="SimSun"/>
        </w:rPr>
        <w:t>που υπάρχουν ήδη στα Νοσοκομεία.</w:t>
      </w:r>
    </w:p>
    <w:p w14:paraId="54304727" w14:textId="77777777" w:rsidR="00DE7262" w:rsidRPr="00FA4A55" w:rsidRDefault="00DE7262" w:rsidP="00DE7262">
      <w:pPr>
        <w:pStyle w:val="26"/>
        <w:ind w:left="0" w:firstLine="720"/>
        <w:rPr>
          <w:rFonts w:eastAsia="SimSun"/>
          <w:b/>
          <w:lang w:val="en-US"/>
        </w:rPr>
      </w:pPr>
      <w:proofErr w:type="spellStart"/>
      <w:r>
        <w:rPr>
          <w:rFonts w:eastAsia="SimSun"/>
        </w:rPr>
        <w:t>στ</w:t>
      </w:r>
      <w:proofErr w:type="spellEnd"/>
      <w:r w:rsidRPr="00FA4A55">
        <w:rPr>
          <w:rFonts w:eastAsia="SimSun"/>
          <w:lang w:val="en-US"/>
        </w:rPr>
        <w:t>.</w:t>
      </w:r>
      <w:r w:rsidRPr="00FA4A55">
        <w:rPr>
          <w:rFonts w:eastAsia="SimSun"/>
          <w:lang w:val="en-US"/>
        </w:rPr>
        <w:tab/>
      </w:r>
      <w:r>
        <w:rPr>
          <w:rFonts w:eastAsia="SimSun"/>
        </w:rPr>
        <w:t>Το</w:t>
      </w:r>
      <w:r w:rsidRPr="00FA4A55">
        <w:rPr>
          <w:rFonts w:eastAsia="SimSun"/>
          <w:lang w:val="en-US"/>
        </w:rPr>
        <w:t xml:space="preserve"> </w:t>
      </w:r>
      <w:r>
        <w:rPr>
          <w:rFonts w:eastAsia="SimSun"/>
          <w:lang w:val="en-US"/>
        </w:rPr>
        <w:t>HL</w:t>
      </w:r>
      <w:r w:rsidRPr="00FA4A55">
        <w:rPr>
          <w:rFonts w:eastAsia="SimSun"/>
          <w:lang w:val="en-US"/>
        </w:rPr>
        <w:t xml:space="preserve">7 </w:t>
      </w:r>
      <w:r>
        <w:rPr>
          <w:rFonts w:eastAsia="SimSun"/>
          <w:lang w:val="en-US"/>
        </w:rPr>
        <w:t>conformance</w:t>
      </w:r>
      <w:r w:rsidRPr="00FA4A55">
        <w:rPr>
          <w:rFonts w:eastAsia="SimSun"/>
          <w:lang w:val="en-US"/>
        </w:rPr>
        <w:t xml:space="preserve"> </w:t>
      </w:r>
      <w:r>
        <w:rPr>
          <w:rFonts w:eastAsia="SimSun"/>
          <w:lang w:val="en-US"/>
        </w:rPr>
        <w:t>profile</w:t>
      </w:r>
      <w:r w:rsidRPr="00FA4A55">
        <w:rPr>
          <w:rFonts w:eastAsia="SimSun"/>
          <w:lang w:val="en-US"/>
        </w:rPr>
        <w:t xml:space="preserve"> </w:t>
      </w:r>
      <w:r>
        <w:rPr>
          <w:rFonts w:eastAsia="SimSun"/>
        </w:rPr>
        <w:t>του</w:t>
      </w:r>
      <w:r w:rsidRPr="00FA4A55">
        <w:rPr>
          <w:rFonts w:eastAsia="SimSun"/>
          <w:lang w:val="en-US"/>
        </w:rPr>
        <w:t xml:space="preserve"> </w:t>
      </w:r>
      <w:r>
        <w:rPr>
          <w:rFonts w:eastAsia="SimSun"/>
        </w:rPr>
        <w:t>ΟΠΣΥΕΔ</w:t>
      </w:r>
      <w:r w:rsidRPr="00FA4A55">
        <w:rPr>
          <w:rFonts w:eastAsia="SimSun"/>
          <w:lang w:val="en-US"/>
        </w:rPr>
        <w:t xml:space="preserve">. </w:t>
      </w:r>
    </w:p>
    <w:p w14:paraId="5B2693B5" w14:textId="2466CA89" w:rsidR="00DE7262" w:rsidRDefault="00DE7262" w:rsidP="00DE7262">
      <w:pPr>
        <w:pStyle w:val="26"/>
        <w:ind w:left="0" w:firstLine="720"/>
        <w:rPr>
          <w:rFonts w:eastAsia="SimSun"/>
        </w:rPr>
      </w:pPr>
      <w:r>
        <w:rPr>
          <w:rFonts w:eastAsia="SimSun"/>
        </w:rPr>
        <w:t>ζ.</w:t>
      </w:r>
      <w:r w:rsidR="0024682F">
        <w:rPr>
          <w:rFonts w:eastAsia="SimSun"/>
        </w:rPr>
        <w:tab/>
      </w:r>
      <w:r>
        <w:rPr>
          <w:rFonts w:eastAsia="SimSun"/>
        </w:rPr>
        <w:t>Οι επιχειρησιακές απαιτήσεις που προβλέπεται να καλ</w:t>
      </w:r>
      <w:r w:rsidR="00FF4A72">
        <w:rPr>
          <w:rFonts w:eastAsia="SimSun"/>
        </w:rPr>
        <w:t xml:space="preserve">ύψει η διασύνδεση των ΣΝ με το </w:t>
      </w:r>
      <w:r>
        <w:rPr>
          <w:rFonts w:eastAsia="SimSun"/>
        </w:rPr>
        <w:t>ΚΣΔ.</w:t>
      </w:r>
    </w:p>
    <w:p w14:paraId="71FD8036" w14:textId="50DC3DA4" w:rsidR="00DE7262" w:rsidRPr="001D4242" w:rsidRDefault="00DE7262" w:rsidP="00DE7262">
      <w:pPr>
        <w:pStyle w:val="26"/>
        <w:ind w:left="0" w:firstLine="720"/>
        <w:rPr>
          <w:rFonts w:eastAsia="SimSun"/>
        </w:rPr>
      </w:pPr>
      <w:r>
        <w:rPr>
          <w:rFonts w:eastAsia="SimSun"/>
        </w:rPr>
        <w:t>η.</w:t>
      </w:r>
      <w:r>
        <w:rPr>
          <w:rFonts w:eastAsia="SimSun"/>
        </w:rPr>
        <w:tab/>
      </w:r>
      <w:r w:rsidRPr="001D4242">
        <w:rPr>
          <w:rFonts w:eastAsia="SimSun"/>
        </w:rPr>
        <w:t>Οι μέγιστοι αποδεκτοί χρόνοι απόκρισης</w:t>
      </w:r>
      <w:r w:rsidRPr="00FA4A55">
        <w:rPr>
          <w:rFonts w:eastAsia="SimSun"/>
        </w:rPr>
        <w:t xml:space="preserve"> </w:t>
      </w:r>
      <w:r w:rsidR="00C6664D">
        <w:rPr>
          <w:rFonts w:eastAsia="SimSun"/>
        </w:rPr>
        <w:t xml:space="preserve">όλων </w:t>
      </w:r>
      <w:r w:rsidRPr="001D4242">
        <w:rPr>
          <w:rFonts w:eastAsia="SimSun"/>
        </w:rPr>
        <w:t xml:space="preserve">των συστημάτων, για την εξυπηρέτηση των επιχειρησιακών ροών που καλύπτει το λογισμικό του ΟΠΣΥΕΔ (από το αρχικό </w:t>
      </w:r>
      <w:r w:rsidRPr="001D4242">
        <w:rPr>
          <w:rFonts w:eastAsia="SimSun"/>
          <w:lang w:val="en-US"/>
        </w:rPr>
        <w:t>request</w:t>
      </w:r>
      <w:r w:rsidRPr="00FA4A55">
        <w:rPr>
          <w:rFonts w:eastAsia="SimSun"/>
        </w:rPr>
        <w:t>, μ</w:t>
      </w:r>
      <w:r w:rsidRPr="001D4242">
        <w:rPr>
          <w:rFonts w:eastAsia="SimSun"/>
        </w:rPr>
        <w:t xml:space="preserve">έχρι την προβολή των αποτελεσμάτων στο τελικό χρήστη).   </w:t>
      </w:r>
    </w:p>
    <w:p w14:paraId="252C8251" w14:textId="3E4E9945" w:rsidR="00DE7262" w:rsidRDefault="0024682F" w:rsidP="00DE7262">
      <w:pPr>
        <w:pStyle w:val="26"/>
        <w:ind w:left="0" w:firstLine="720"/>
        <w:rPr>
          <w:rFonts w:eastAsia="SimSun"/>
        </w:rPr>
      </w:pPr>
      <w:r>
        <w:rPr>
          <w:rFonts w:eastAsia="SimSun"/>
        </w:rPr>
        <w:t>θ.</w:t>
      </w:r>
      <w:r>
        <w:rPr>
          <w:rFonts w:eastAsia="SimSun"/>
        </w:rPr>
        <w:tab/>
      </w:r>
      <w:r w:rsidR="00DE7262" w:rsidRPr="0076516D">
        <w:rPr>
          <w:rFonts w:eastAsia="SimSun"/>
        </w:rPr>
        <w:t xml:space="preserve">Λοιπά που θα προκύψουν μεταξύ Αναδόχου του έργου και του </w:t>
      </w:r>
      <w:r w:rsidR="00DE7262">
        <w:rPr>
          <w:rFonts w:eastAsia="SimSun"/>
        </w:rPr>
        <w:t>Φορέα Ανάπτυξης Λογισμικού του ΟΠΣΥΕΔ.</w:t>
      </w:r>
    </w:p>
    <w:p w14:paraId="37902A14" w14:textId="77777777" w:rsidR="00DE7262" w:rsidRPr="00713D56" w:rsidRDefault="00DE7262" w:rsidP="00DE7262">
      <w:pPr>
        <w:pStyle w:val="26"/>
        <w:ind w:left="567"/>
        <w:rPr>
          <w:rFonts w:eastAsia="SimSun"/>
        </w:rPr>
      </w:pPr>
    </w:p>
    <w:p w14:paraId="30AB1423" w14:textId="77777777" w:rsidR="00DE7262" w:rsidRPr="00A70D3F" w:rsidRDefault="00DE7262" w:rsidP="00DE7262">
      <w:pPr>
        <w:pStyle w:val="26"/>
        <w:numPr>
          <w:ilvl w:val="0"/>
          <w:numId w:val="190"/>
        </w:numPr>
        <w:rPr>
          <w:rFonts w:eastAsia="SimSun"/>
          <w:b/>
        </w:rPr>
      </w:pPr>
      <w:r w:rsidRPr="00A70D3F">
        <w:rPr>
          <w:rFonts w:eastAsia="SimSun"/>
          <w:b/>
        </w:rPr>
        <w:t>Σχεδιασμός αρχιτεκτονικής λύσης ( παραδοτέο Π1.4)</w:t>
      </w:r>
    </w:p>
    <w:p w14:paraId="0FC04C3F" w14:textId="685AD437" w:rsidR="00DE7262" w:rsidRPr="0024682F" w:rsidRDefault="00DE7262" w:rsidP="00980672">
      <w:pPr>
        <w:pStyle w:val="aff"/>
        <w:numPr>
          <w:ilvl w:val="0"/>
          <w:numId w:val="209"/>
        </w:numPr>
        <w:ind w:left="0" w:firstLine="720"/>
        <w:rPr>
          <w:rFonts w:eastAsia="SimSun"/>
        </w:rPr>
      </w:pPr>
      <w:r w:rsidRPr="00FA4A55">
        <w:rPr>
          <w:rFonts w:eastAsia="SimSun"/>
        </w:rPr>
        <w:t>Σχηματική αποτύπωση και τεκμηρίωση της προτεινόμενης αρχιτεκτονικής (συστήματος, Βάσεων Δεδομένων και λειτουργικών συνιστωσών</w:t>
      </w:r>
      <w:r w:rsidRPr="007B2FFF">
        <w:rPr>
          <w:rFonts w:eastAsia="SimSun"/>
        </w:rPr>
        <w:t xml:space="preserve"> για το </w:t>
      </w:r>
      <w:r>
        <w:t>ΚΣΔ και τα ΣΝ</w:t>
      </w:r>
      <w:r w:rsidRPr="007B2FFF">
        <w:rPr>
          <w:rFonts w:eastAsia="SimSun"/>
        </w:rPr>
        <w:t xml:space="preserve"> </w:t>
      </w:r>
      <w:r w:rsidRPr="00FA4A55">
        <w:rPr>
          <w:rFonts w:eastAsia="SimSun"/>
        </w:rPr>
        <w:t>) προσέγγισης του Αναδόχου, σύμφωνα με τις απαιτήσεις του Έργου και τις βέλτιστες διεθ</w:t>
      </w:r>
      <w:r w:rsidRPr="007B2FFF">
        <w:rPr>
          <w:rFonts w:eastAsia="SimSun"/>
        </w:rPr>
        <w:t>νείς πρακτικές και τυποποιήσεις.</w:t>
      </w:r>
    </w:p>
    <w:p w14:paraId="445F0F6D" w14:textId="176FF5A2" w:rsidR="00DE7262" w:rsidRDefault="00DE7262" w:rsidP="00980672">
      <w:pPr>
        <w:pStyle w:val="aff"/>
        <w:numPr>
          <w:ilvl w:val="0"/>
          <w:numId w:val="209"/>
        </w:numPr>
        <w:ind w:left="0" w:firstLine="720"/>
      </w:pPr>
      <w:r w:rsidRPr="00390B60">
        <w:t xml:space="preserve">Να </w:t>
      </w:r>
      <w:r>
        <w:t xml:space="preserve">καθορισθούν </w:t>
      </w:r>
      <w:r w:rsidRPr="00390B60">
        <w:t xml:space="preserve">τα </w:t>
      </w:r>
      <w:r>
        <w:t xml:space="preserve"> βέλτιστα</w:t>
      </w:r>
      <w:r w:rsidRPr="00390B60">
        <w:t xml:space="preserve">  χαρακτηριστικά</w:t>
      </w:r>
      <w:r>
        <w:t xml:space="preserve">, για παραγωγική λειτουργία, </w:t>
      </w:r>
      <w:r w:rsidRPr="00FA4A55">
        <w:t>αν</w:t>
      </w:r>
      <w:r>
        <w:t xml:space="preserve">ά τύπο εξυπηρετητή/ανά ΣΝ-ΚΣΔ, </w:t>
      </w:r>
      <w:r w:rsidR="00FF4A72">
        <w:t xml:space="preserve">και </w:t>
      </w:r>
      <w:r w:rsidRPr="00390B60">
        <w:t>σύμφωνα με τις απαιτήσεις του έργου και το αναφερόμεν</w:t>
      </w:r>
      <w:r>
        <w:t>ο</w:t>
      </w:r>
      <w:r w:rsidRPr="00390B60">
        <w:t xml:space="preserve"> </w:t>
      </w:r>
      <w:r w:rsidRPr="00390B60">
        <w:rPr>
          <w:lang w:val="en-US"/>
        </w:rPr>
        <w:t>SLA</w:t>
      </w:r>
      <w:r w:rsidRPr="00390B60">
        <w:t xml:space="preserve"> </w:t>
      </w:r>
      <w:r>
        <w:t>σε:</w:t>
      </w:r>
    </w:p>
    <w:p w14:paraId="0DDF92B5" w14:textId="3EB82FDC" w:rsidR="00DE7262" w:rsidRPr="00980672" w:rsidRDefault="00DE7262" w:rsidP="00980672">
      <w:pPr>
        <w:pStyle w:val="26"/>
        <w:numPr>
          <w:ilvl w:val="2"/>
          <w:numId w:val="313"/>
        </w:numPr>
        <w:spacing w:before="0"/>
        <w:ind w:left="2161" w:hanging="743"/>
        <w:rPr>
          <w:rFonts w:eastAsia="SimSun"/>
        </w:rPr>
      </w:pPr>
      <w:r w:rsidRPr="00980672">
        <w:rPr>
          <w:rFonts w:eastAsia="SimSun"/>
        </w:rPr>
        <w:t xml:space="preserve">Υπολογιστική ισχύ </w:t>
      </w:r>
    </w:p>
    <w:p w14:paraId="550BCF84" w14:textId="3B10E895" w:rsidR="00DE7262" w:rsidRPr="00980672" w:rsidRDefault="00DE7262" w:rsidP="00980672">
      <w:pPr>
        <w:pStyle w:val="26"/>
        <w:numPr>
          <w:ilvl w:val="2"/>
          <w:numId w:val="313"/>
        </w:numPr>
        <w:ind w:hanging="742"/>
        <w:rPr>
          <w:rFonts w:eastAsia="SimSun"/>
        </w:rPr>
      </w:pPr>
      <w:r w:rsidRPr="00980672">
        <w:rPr>
          <w:rFonts w:eastAsia="SimSun"/>
        </w:rPr>
        <w:t>Μνήμη</w:t>
      </w:r>
    </w:p>
    <w:p w14:paraId="4124E9C6" w14:textId="12B777EB" w:rsidR="00DE7262" w:rsidRPr="00FA4A55" w:rsidRDefault="00DE7262" w:rsidP="00980672">
      <w:pPr>
        <w:pStyle w:val="26"/>
        <w:numPr>
          <w:ilvl w:val="2"/>
          <w:numId w:val="313"/>
        </w:numPr>
        <w:ind w:hanging="742"/>
        <w:rPr>
          <w:rFonts w:eastAsia="SimSun"/>
        </w:rPr>
      </w:pPr>
      <w:r w:rsidRPr="00980672">
        <w:rPr>
          <w:rFonts w:eastAsia="SimSun"/>
        </w:rPr>
        <w:t>Αποθηκευτικό χώρο</w:t>
      </w:r>
    </w:p>
    <w:p w14:paraId="045250A6" w14:textId="092705C1" w:rsidR="00DE7262" w:rsidRPr="0024682F" w:rsidRDefault="00DE7262" w:rsidP="00980672">
      <w:pPr>
        <w:pStyle w:val="26"/>
        <w:numPr>
          <w:ilvl w:val="2"/>
          <w:numId w:val="313"/>
        </w:numPr>
        <w:ind w:hanging="742"/>
        <w:rPr>
          <w:rFonts w:eastAsia="SimSun"/>
        </w:rPr>
      </w:pPr>
      <w:r w:rsidRPr="00980672">
        <w:rPr>
          <w:rFonts w:eastAsia="SimSun"/>
        </w:rPr>
        <w:t>Λειτουργικό σύστημα</w:t>
      </w:r>
    </w:p>
    <w:p w14:paraId="67CF44BF" w14:textId="39146EB7" w:rsidR="00DE7262" w:rsidRPr="0024682F" w:rsidRDefault="00DE7262" w:rsidP="00B753F8">
      <w:pPr>
        <w:pStyle w:val="aff"/>
        <w:numPr>
          <w:ilvl w:val="0"/>
          <w:numId w:val="209"/>
        </w:numPr>
        <w:ind w:hanging="720"/>
        <w:rPr>
          <w:rFonts w:eastAsia="SimSun"/>
        </w:rPr>
      </w:pPr>
      <w:r>
        <w:rPr>
          <w:rFonts w:eastAsia="SimSun"/>
        </w:rPr>
        <w:t>Να σχεδιαστούν τα κάτωθι ανά ΣΝ-ΚΣΔ:</w:t>
      </w:r>
    </w:p>
    <w:p w14:paraId="158D36BF" w14:textId="77777777" w:rsidR="00DE7262" w:rsidRDefault="00DE7262" w:rsidP="00980672">
      <w:pPr>
        <w:pStyle w:val="26"/>
        <w:numPr>
          <w:ilvl w:val="2"/>
          <w:numId w:val="314"/>
        </w:numPr>
        <w:spacing w:before="0"/>
        <w:ind w:hanging="742"/>
        <w:rPr>
          <w:rFonts w:eastAsia="SimSun"/>
        </w:rPr>
      </w:pPr>
      <w:r>
        <w:rPr>
          <w:rFonts w:eastAsia="SimSun"/>
        </w:rPr>
        <w:t xml:space="preserve">Υψηλή διαθεσιμότητα εξυπηρετητών, </w:t>
      </w:r>
      <w:proofErr w:type="spellStart"/>
      <w:r w:rsidRPr="00980672">
        <w:rPr>
          <w:rFonts w:eastAsia="SimSun"/>
        </w:rPr>
        <w:t>firewall</w:t>
      </w:r>
      <w:proofErr w:type="spellEnd"/>
      <w:r>
        <w:rPr>
          <w:rFonts w:eastAsia="SimSun"/>
        </w:rPr>
        <w:t>, ΒΔ,</w:t>
      </w:r>
      <w:r w:rsidRPr="00FA4A55">
        <w:rPr>
          <w:rFonts w:eastAsia="SimSun"/>
        </w:rPr>
        <w:t xml:space="preserve"> </w:t>
      </w:r>
      <w:r>
        <w:rPr>
          <w:rFonts w:eastAsia="SimSun"/>
        </w:rPr>
        <w:t xml:space="preserve">κλπ.  </w:t>
      </w:r>
    </w:p>
    <w:p w14:paraId="6579EB51" w14:textId="77777777" w:rsidR="00DE7262" w:rsidRDefault="00DE7262" w:rsidP="00980672">
      <w:pPr>
        <w:pStyle w:val="26"/>
        <w:numPr>
          <w:ilvl w:val="2"/>
          <w:numId w:val="314"/>
        </w:numPr>
        <w:spacing w:before="0"/>
        <w:ind w:left="2161" w:hanging="743"/>
        <w:rPr>
          <w:rFonts w:eastAsia="SimSun"/>
        </w:rPr>
      </w:pPr>
      <w:r>
        <w:rPr>
          <w:rFonts w:eastAsia="SimSun"/>
        </w:rPr>
        <w:t>Κύριες</w:t>
      </w:r>
      <w:r w:rsidRPr="00FA4A55">
        <w:rPr>
          <w:rFonts w:eastAsia="SimSun"/>
        </w:rPr>
        <w:t xml:space="preserve"> </w:t>
      </w:r>
      <w:r>
        <w:rPr>
          <w:rFonts w:eastAsia="SimSun"/>
        </w:rPr>
        <w:t xml:space="preserve">και εφεδρικές διατάξεις όπου δεν είναι εφικτή η υψηλή διαθεσιμότητα, ανά ΣΝ -ΚΣΔ. </w:t>
      </w:r>
    </w:p>
    <w:p w14:paraId="11456988" w14:textId="77777777" w:rsidR="00DE7262" w:rsidRDefault="00DE7262" w:rsidP="00980672">
      <w:pPr>
        <w:pStyle w:val="26"/>
        <w:numPr>
          <w:ilvl w:val="2"/>
          <w:numId w:val="314"/>
        </w:numPr>
        <w:spacing w:before="0"/>
        <w:ind w:left="2161" w:hanging="743"/>
        <w:rPr>
          <w:rFonts w:eastAsia="SimSun"/>
        </w:rPr>
      </w:pPr>
      <w:proofErr w:type="spellStart"/>
      <w:r>
        <w:rPr>
          <w:rFonts w:eastAsia="SimSun"/>
        </w:rPr>
        <w:t>Backup</w:t>
      </w:r>
      <w:proofErr w:type="spellEnd"/>
      <w:r>
        <w:rPr>
          <w:rFonts w:eastAsia="SimSun"/>
        </w:rPr>
        <w:t xml:space="preserve"> </w:t>
      </w:r>
      <w:proofErr w:type="spellStart"/>
      <w:r w:rsidRPr="00980672">
        <w:rPr>
          <w:rFonts w:eastAsia="SimSun"/>
        </w:rPr>
        <w:t>plan</w:t>
      </w:r>
      <w:proofErr w:type="spellEnd"/>
      <w:r>
        <w:rPr>
          <w:rFonts w:eastAsia="SimSun"/>
        </w:rPr>
        <w:t xml:space="preserve"> εξυπηρετητών και δεδομένων.</w:t>
      </w:r>
    </w:p>
    <w:p w14:paraId="2EEE377C" w14:textId="77777777" w:rsidR="00DE7262" w:rsidRPr="00FA4A55" w:rsidRDefault="00DE7262" w:rsidP="00980672">
      <w:pPr>
        <w:pStyle w:val="26"/>
        <w:numPr>
          <w:ilvl w:val="2"/>
          <w:numId w:val="314"/>
        </w:numPr>
        <w:spacing w:before="0"/>
        <w:ind w:left="2161" w:hanging="743"/>
        <w:rPr>
          <w:rFonts w:eastAsia="SimSun"/>
        </w:rPr>
      </w:pPr>
      <w:proofErr w:type="spellStart"/>
      <w:r w:rsidRPr="00980672">
        <w:rPr>
          <w:rFonts w:eastAsia="SimSun"/>
        </w:rPr>
        <w:t>Firewalling</w:t>
      </w:r>
      <w:proofErr w:type="spellEnd"/>
      <w:r>
        <w:rPr>
          <w:rFonts w:eastAsia="SimSun"/>
        </w:rPr>
        <w:t>.</w:t>
      </w:r>
    </w:p>
    <w:p w14:paraId="03D368EA" w14:textId="77777777" w:rsidR="00DE7262" w:rsidRDefault="00DE7262" w:rsidP="00980672">
      <w:pPr>
        <w:pStyle w:val="26"/>
        <w:numPr>
          <w:ilvl w:val="2"/>
          <w:numId w:val="314"/>
        </w:numPr>
        <w:spacing w:before="0"/>
        <w:ind w:left="2161" w:hanging="743"/>
        <w:rPr>
          <w:rFonts w:eastAsia="SimSun"/>
        </w:rPr>
      </w:pPr>
      <w:r w:rsidRPr="00980672">
        <w:rPr>
          <w:rFonts w:eastAsia="SimSun"/>
        </w:rPr>
        <w:t xml:space="preserve">DNS </w:t>
      </w:r>
      <w:r>
        <w:rPr>
          <w:rFonts w:eastAsia="SimSun"/>
        </w:rPr>
        <w:t>όπου απαιτηθεί.</w:t>
      </w:r>
    </w:p>
    <w:p w14:paraId="606C9CD1" w14:textId="77777777" w:rsidR="00DE7262" w:rsidRDefault="00DE7262" w:rsidP="00980672">
      <w:pPr>
        <w:pStyle w:val="26"/>
        <w:numPr>
          <w:ilvl w:val="2"/>
          <w:numId w:val="314"/>
        </w:numPr>
        <w:spacing w:before="0"/>
        <w:ind w:left="2161" w:hanging="743"/>
        <w:rPr>
          <w:rFonts w:eastAsia="SimSun"/>
        </w:rPr>
      </w:pPr>
      <w:proofErr w:type="spellStart"/>
      <w:r w:rsidRPr="00980672">
        <w:rPr>
          <w:rFonts w:eastAsia="SimSun"/>
        </w:rPr>
        <w:t>Monitoring</w:t>
      </w:r>
      <w:proofErr w:type="spellEnd"/>
      <w:r>
        <w:rPr>
          <w:rFonts w:eastAsia="SimSun"/>
        </w:rPr>
        <w:t>.</w:t>
      </w:r>
    </w:p>
    <w:p w14:paraId="41C8E687" w14:textId="77777777" w:rsidR="00DE7262" w:rsidRDefault="00DE7262" w:rsidP="00DE7262">
      <w:pPr>
        <w:pStyle w:val="26"/>
        <w:rPr>
          <w:rFonts w:eastAsia="SimSun"/>
        </w:rPr>
      </w:pPr>
      <w:r>
        <w:rPr>
          <w:rFonts w:eastAsia="SimSun"/>
        </w:rPr>
        <w:t>δ.</w:t>
      </w:r>
      <w:r>
        <w:rPr>
          <w:rFonts w:eastAsia="SimSun"/>
        </w:rPr>
        <w:tab/>
        <w:t>Λοιπά κατά τη κρίση του Αναδόχου.</w:t>
      </w:r>
    </w:p>
    <w:p w14:paraId="53409266" w14:textId="77777777" w:rsidR="00DE7262" w:rsidRPr="00FA4A55" w:rsidRDefault="00DE7262" w:rsidP="00DE7262">
      <w:pPr>
        <w:pStyle w:val="26"/>
        <w:rPr>
          <w:rFonts w:eastAsia="SimSun"/>
        </w:rPr>
      </w:pPr>
    </w:p>
    <w:p w14:paraId="17F04A60" w14:textId="5FE845C2" w:rsidR="00DE7262" w:rsidRPr="0024682F" w:rsidRDefault="00DE7262" w:rsidP="00B753F8">
      <w:pPr>
        <w:pStyle w:val="26"/>
        <w:numPr>
          <w:ilvl w:val="0"/>
          <w:numId w:val="190"/>
        </w:numPr>
        <w:rPr>
          <w:rFonts w:eastAsia="SimSun"/>
        </w:rPr>
      </w:pPr>
      <w:r w:rsidRPr="003B7ACC">
        <w:rPr>
          <w:b/>
        </w:rPr>
        <w:t>Μελέτ</w:t>
      </w:r>
      <w:r>
        <w:rPr>
          <w:b/>
        </w:rPr>
        <w:t>ες</w:t>
      </w:r>
      <w:r w:rsidRPr="003B7ACC">
        <w:rPr>
          <w:b/>
        </w:rPr>
        <w:t xml:space="preserve"> απαιτούμενων εργασιών στα ΣΝ</w:t>
      </w:r>
    </w:p>
    <w:p w14:paraId="78620D7A" w14:textId="77777777" w:rsidR="00DE7262" w:rsidRDefault="00DE7262" w:rsidP="00DE7262">
      <w:pPr>
        <w:pStyle w:val="26"/>
        <w:numPr>
          <w:ilvl w:val="1"/>
          <w:numId w:val="206"/>
        </w:numPr>
        <w:ind w:left="0" w:firstLine="720"/>
        <w:rPr>
          <w:rFonts w:eastAsia="SimSun"/>
        </w:rPr>
      </w:pPr>
      <w:r>
        <w:rPr>
          <w:rFonts w:eastAsia="SimSun"/>
        </w:rPr>
        <w:t>Για την επέκταση της δομημένης καλωδίωσης στο ΝΝΑ και 212 ΚΙΧΝΕ.</w:t>
      </w:r>
    </w:p>
    <w:p w14:paraId="35D1A2B5" w14:textId="039F6C16" w:rsidR="00DE7262" w:rsidRPr="00572442" w:rsidRDefault="00DE7262" w:rsidP="00B753F8">
      <w:pPr>
        <w:pStyle w:val="26"/>
        <w:numPr>
          <w:ilvl w:val="1"/>
          <w:numId w:val="206"/>
        </w:numPr>
        <w:ind w:left="0" w:firstLine="720"/>
        <w:rPr>
          <w:rFonts w:eastAsia="SimSun"/>
        </w:rPr>
      </w:pPr>
      <w:r>
        <w:rPr>
          <w:rFonts w:eastAsia="SimSun"/>
        </w:rPr>
        <w:t>Η</w:t>
      </w:r>
      <w:r w:rsidRPr="00E07644">
        <w:rPr>
          <w:rFonts w:eastAsia="SimSun"/>
        </w:rPr>
        <w:t>λεκτρολογικ</w:t>
      </w:r>
      <w:r>
        <w:rPr>
          <w:rFonts w:eastAsia="SimSun"/>
        </w:rPr>
        <w:t>ών</w:t>
      </w:r>
      <w:r w:rsidRPr="00E07644">
        <w:rPr>
          <w:rFonts w:eastAsia="SimSun"/>
        </w:rPr>
        <w:t xml:space="preserve"> εργασ</w:t>
      </w:r>
      <w:r>
        <w:rPr>
          <w:rFonts w:eastAsia="SimSun"/>
        </w:rPr>
        <w:t>ιών</w:t>
      </w:r>
      <w:r w:rsidRPr="00E07644">
        <w:rPr>
          <w:rFonts w:eastAsia="SimSun"/>
        </w:rPr>
        <w:t xml:space="preserve"> (υλικά και παροχή υπηρεσιών) </w:t>
      </w:r>
      <w:r>
        <w:rPr>
          <w:rFonts w:eastAsia="SimSun"/>
        </w:rPr>
        <w:t>για την κάλυψη</w:t>
      </w:r>
      <w:r w:rsidRPr="00E07644">
        <w:rPr>
          <w:rFonts w:eastAsia="SimSun"/>
        </w:rPr>
        <w:t xml:space="preserve"> </w:t>
      </w:r>
      <w:r w:rsidRPr="00FA4A55">
        <w:rPr>
          <w:rFonts w:eastAsia="SimSun"/>
          <w:bCs/>
          <w:u w:val="single"/>
        </w:rPr>
        <w:t>αποκλειστικά</w:t>
      </w:r>
      <w:r w:rsidRPr="00E07644">
        <w:rPr>
          <w:rFonts w:eastAsia="SimSun"/>
        </w:rPr>
        <w:t xml:space="preserve"> απρόβλεπτ</w:t>
      </w:r>
      <w:r>
        <w:rPr>
          <w:rFonts w:eastAsia="SimSun"/>
        </w:rPr>
        <w:t>ων</w:t>
      </w:r>
      <w:r w:rsidRPr="00E07644">
        <w:rPr>
          <w:rFonts w:eastAsia="SimSun"/>
        </w:rPr>
        <w:t> αν</w:t>
      </w:r>
      <w:r>
        <w:rPr>
          <w:rFonts w:eastAsia="SimSun"/>
        </w:rPr>
        <w:t>α</w:t>
      </w:r>
      <w:r w:rsidRPr="00E07644">
        <w:rPr>
          <w:rFonts w:eastAsia="SimSun"/>
        </w:rPr>
        <w:t>γκ</w:t>
      </w:r>
      <w:r>
        <w:rPr>
          <w:rFonts w:eastAsia="SimSun"/>
        </w:rPr>
        <w:t>ών (</w:t>
      </w:r>
      <w:r w:rsidRPr="00E07644">
        <w:rPr>
          <w:rFonts w:eastAsia="SimSun"/>
        </w:rPr>
        <w:t xml:space="preserve"> στα Computer </w:t>
      </w:r>
      <w:proofErr w:type="spellStart"/>
      <w:r w:rsidRPr="00E07644">
        <w:rPr>
          <w:rFonts w:eastAsia="SimSun"/>
        </w:rPr>
        <w:t>Room</w:t>
      </w:r>
      <w:proofErr w:type="spellEnd"/>
      <w:r w:rsidRPr="00E07644">
        <w:rPr>
          <w:rFonts w:eastAsia="SimSun"/>
        </w:rPr>
        <w:t xml:space="preserve"> των ΣΝ και</w:t>
      </w:r>
      <w:r>
        <w:rPr>
          <w:rFonts w:eastAsia="SimSun"/>
        </w:rPr>
        <w:t xml:space="preserve"> </w:t>
      </w:r>
      <w:r w:rsidRPr="00E07644">
        <w:rPr>
          <w:rFonts w:eastAsia="SimSun"/>
        </w:rPr>
        <w:t xml:space="preserve">τυχόν </w:t>
      </w:r>
      <w:r>
        <w:rPr>
          <w:rFonts w:eastAsia="SimSun"/>
        </w:rPr>
        <w:t xml:space="preserve">άλλους </w:t>
      </w:r>
      <w:r w:rsidRPr="00E07644">
        <w:rPr>
          <w:rFonts w:eastAsia="SimSun"/>
        </w:rPr>
        <w:t>χώρους</w:t>
      </w:r>
      <w:r>
        <w:rPr>
          <w:rFonts w:eastAsia="SimSun"/>
        </w:rPr>
        <w:t xml:space="preserve"> του ΣΝ), που θα απαιτηθούν </w:t>
      </w:r>
      <w:r>
        <w:rPr>
          <w:rFonts w:eastAsia="SimSun"/>
        </w:rPr>
        <w:lastRenderedPageBreak/>
        <w:t>για την λειτουργία υλικού του ΟΠΣΥΕΔ</w:t>
      </w:r>
      <w:r w:rsidRPr="00E07644">
        <w:rPr>
          <w:rFonts w:eastAsia="SimSun"/>
        </w:rPr>
        <w:t xml:space="preserve">. </w:t>
      </w:r>
      <w:r w:rsidRPr="00EC478A">
        <w:rPr>
          <w:rFonts w:eastAsia="SimSun"/>
          <w:bCs/>
        </w:rPr>
        <w:t xml:space="preserve">Στην περίπτωση που το συνολικό κόστος αυτών υπερβαίνει το προϋπολογισμένο </w:t>
      </w:r>
      <w:r w:rsidRPr="00E776C1">
        <w:rPr>
          <w:rFonts w:eastAsia="SimSun"/>
          <w:bCs/>
        </w:rPr>
        <w:t>στο έργο ποσό</w:t>
      </w:r>
      <w:r>
        <w:rPr>
          <w:rFonts w:eastAsia="SimSun"/>
          <w:bCs/>
        </w:rPr>
        <w:t xml:space="preserve"> ο ανάδοχος</w:t>
      </w:r>
      <w:r w:rsidRPr="00E776C1">
        <w:rPr>
          <w:rFonts w:eastAsia="SimSun"/>
          <w:bCs/>
        </w:rPr>
        <w:t>:</w:t>
      </w:r>
    </w:p>
    <w:p w14:paraId="465BBE8A" w14:textId="77777777" w:rsidR="00DE7262" w:rsidRPr="00C31C22" w:rsidRDefault="00DE7262" w:rsidP="00DE7262">
      <w:pPr>
        <w:pStyle w:val="26"/>
        <w:numPr>
          <w:ilvl w:val="2"/>
          <w:numId w:val="206"/>
        </w:numPr>
        <w:ind w:left="1350" w:firstLine="90"/>
        <w:rPr>
          <w:rFonts w:eastAsia="SimSun"/>
        </w:rPr>
      </w:pPr>
      <w:r>
        <w:rPr>
          <w:rFonts w:eastAsia="SimSun"/>
          <w:bCs/>
        </w:rPr>
        <w:t>Να καταγράψει τις εργασίες που δεν καλύπτονται.</w:t>
      </w:r>
    </w:p>
    <w:p w14:paraId="2A42ABF1" w14:textId="4F892A62" w:rsidR="00DE7262" w:rsidRPr="00572442" w:rsidRDefault="00DE7262" w:rsidP="00B753F8">
      <w:pPr>
        <w:pStyle w:val="26"/>
        <w:numPr>
          <w:ilvl w:val="2"/>
          <w:numId w:val="206"/>
        </w:numPr>
        <w:ind w:left="1350" w:firstLine="90"/>
        <w:rPr>
          <w:rFonts w:eastAsia="SimSun"/>
        </w:rPr>
      </w:pPr>
      <w:r>
        <w:rPr>
          <w:rFonts w:eastAsia="SimSun"/>
          <w:bCs/>
        </w:rPr>
        <w:t>Να καταθέσει οικονομική προσφορά, κο</w:t>
      </w:r>
      <w:r w:rsidR="00FF4A72">
        <w:rPr>
          <w:rFonts w:eastAsia="SimSun"/>
          <w:bCs/>
        </w:rPr>
        <w:t xml:space="preserve">ινοποιώντας αντίγραφό της </w:t>
      </w:r>
      <w:r>
        <w:rPr>
          <w:rFonts w:eastAsia="SimSun"/>
          <w:bCs/>
        </w:rPr>
        <w:t xml:space="preserve">στο ΣΝ. </w:t>
      </w:r>
    </w:p>
    <w:p w14:paraId="5ACB1497" w14:textId="0EFA53F8" w:rsidR="00DE7262" w:rsidRDefault="00DE7262" w:rsidP="00DE7262">
      <w:pPr>
        <w:pStyle w:val="26"/>
        <w:numPr>
          <w:ilvl w:val="1"/>
          <w:numId w:val="206"/>
        </w:numPr>
        <w:ind w:left="720" w:firstLine="0"/>
        <w:rPr>
          <w:rFonts w:eastAsia="SimSun"/>
        </w:rPr>
      </w:pPr>
      <w:r>
        <w:rPr>
          <w:rFonts w:eastAsia="SimSun"/>
        </w:rPr>
        <w:t>Λοιπά κατά τη κρίση του Αναδόχου</w:t>
      </w:r>
    </w:p>
    <w:p w14:paraId="3BE1CF1B" w14:textId="77777777" w:rsidR="00DE7262" w:rsidRPr="00E07644" w:rsidRDefault="00DE7262" w:rsidP="004A38B1">
      <w:pPr>
        <w:pStyle w:val="26"/>
        <w:ind w:left="0"/>
        <w:rPr>
          <w:rFonts w:eastAsia="SimSun"/>
        </w:rPr>
      </w:pPr>
    </w:p>
    <w:p w14:paraId="60D30803" w14:textId="293EB204" w:rsidR="00DE7262" w:rsidRPr="004A38B1" w:rsidRDefault="00DE7262" w:rsidP="00DE7262">
      <w:pPr>
        <w:pStyle w:val="26"/>
        <w:numPr>
          <w:ilvl w:val="0"/>
          <w:numId w:val="190"/>
        </w:numPr>
        <w:rPr>
          <w:rFonts w:eastAsia="SimSun"/>
          <w:b/>
        </w:rPr>
      </w:pPr>
      <w:r w:rsidRPr="004A38B1">
        <w:rPr>
          <w:rFonts w:eastAsia="SimSun"/>
          <w:b/>
        </w:rPr>
        <w:t>Μελέτη εγκατάστασης του νέου Κεντρικού Συστήματος  Διαχείρισης Διαγνώσεων Απεικονιστικών Αρχείων (παραδοτέο Π1.6)</w:t>
      </w:r>
    </w:p>
    <w:p w14:paraId="1AE746B1" w14:textId="77777777" w:rsidR="00DE7262" w:rsidRDefault="00DE7262" w:rsidP="00DE7262">
      <w:pPr>
        <w:pStyle w:val="26"/>
        <w:ind w:left="2160"/>
        <w:rPr>
          <w:rFonts w:eastAsia="SimSun"/>
        </w:rPr>
      </w:pPr>
    </w:p>
    <w:p w14:paraId="6232D9D4" w14:textId="654018CB" w:rsidR="00DE7262" w:rsidRPr="00572442" w:rsidRDefault="00DE7262" w:rsidP="00B753F8">
      <w:pPr>
        <w:pStyle w:val="26"/>
        <w:numPr>
          <w:ilvl w:val="0"/>
          <w:numId w:val="199"/>
        </w:numPr>
        <w:ind w:left="90" w:firstLine="619"/>
        <w:rPr>
          <w:rFonts w:eastAsia="SimSun"/>
        </w:rPr>
      </w:pPr>
      <w:r w:rsidRPr="001D4242">
        <w:rPr>
          <w:rFonts w:eastAsia="SimSun"/>
        </w:rPr>
        <w:t>Προτεινόμενη αρχιτεκτονική από τον Ανάδοχο, σε συνεργασία με τον Φορέα ανάπτυξης του λογισμικού του ΟΠΣΥΕΔ.</w:t>
      </w:r>
    </w:p>
    <w:p w14:paraId="2509A975" w14:textId="42CC1FFB" w:rsidR="00DE7262" w:rsidRPr="00FF4A72" w:rsidRDefault="00DE7262" w:rsidP="00FF4A72">
      <w:pPr>
        <w:pStyle w:val="26"/>
        <w:numPr>
          <w:ilvl w:val="0"/>
          <w:numId w:val="199"/>
        </w:numPr>
        <w:ind w:left="90" w:firstLine="619"/>
        <w:rPr>
          <w:rFonts w:eastAsia="SimSun"/>
        </w:rPr>
      </w:pPr>
      <w:r>
        <w:rPr>
          <w:rFonts w:eastAsia="SimSun"/>
        </w:rPr>
        <w:t xml:space="preserve">Σε συνεργασία με τον Φορέα Ανάπτυξης του λογισμικού ΟΠΣΥΕΔ, αναλυτική τεκμηρίωση για τον </w:t>
      </w:r>
      <w:r w:rsidRPr="00974F3B">
        <w:rPr>
          <w:rFonts w:eastAsia="SimSun"/>
        </w:rPr>
        <w:t>τρόπο διασύνδεσης και ανταλλαγής δεδομένων</w:t>
      </w:r>
      <w:r>
        <w:rPr>
          <w:rFonts w:eastAsia="SimSun"/>
        </w:rPr>
        <w:t xml:space="preserve"> μέσω </w:t>
      </w:r>
      <w:r>
        <w:rPr>
          <w:rFonts w:eastAsia="SimSun"/>
          <w:lang w:val="en-US"/>
        </w:rPr>
        <w:t>HL</w:t>
      </w:r>
      <w:r w:rsidRPr="00EC478A">
        <w:rPr>
          <w:rFonts w:eastAsia="SimSun"/>
        </w:rPr>
        <w:t>7</w:t>
      </w:r>
      <w:r>
        <w:rPr>
          <w:rFonts w:eastAsia="SimSun"/>
        </w:rPr>
        <w:t>,</w:t>
      </w:r>
      <w:r w:rsidRPr="00EC478A">
        <w:rPr>
          <w:rFonts w:eastAsia="SimSun"/>
        </w:rPr>
        <w:t xml:space="preserve"> </w:t>
      </w:r>
      <w:r w:rsidRPr="00974F3B">
        <w:rPr>
          <w:rFonts w:eastAsia="SimSun"/>
        </w:rPr>
        <w:t>το</w:t>
      </w:r>
      <w:r>
        <w:rPr>
          <w:rFonts w:eastAsia="SimSun"/>
        </w:rPr>
        <w:t>υ</w:t>
      </w:r>
      <w:r w:rsidRPr="00EC478A">
        <w:rPr>
          <w:rFonts w:eastAsia="SimSun"/>
        </w:rPr>
        <w:t xml:space="preserve"> </w:t>
      </w:r>
      <w:r w:rsidR="00FF4A72">
        <w:rPr>
          <w:rFonts w:eastAsia="SimSun"/>
        </w:rPr>
        <w:t>λογισμικού του</w:t>
      </w:r>
      <w:r w:rsidRPr="00974F3B">
        <w:rPr>
          <w:rFonts w:eastAsia="SimSun"/>
        </w:rPr>
        <w:t xml:space="preserve"> ΟΠΣΥΕΔ</w:t>
      </w:r>
      <w:r>
        <w:rPr>
          <w:rFonts w:eastAsia="SimSun"/>
        </w:rPr>
        <w:t xml:space="preserve"> με το νέο Κεντρικό Σύστημα Διαχείρισης Διαγνώσεων Απεικονιστικών Αρχείων. Να αποτυπωθούν αναλυτι</w:t>
      </w:r>
      <w:r w:rsidR="00FF4A72">
        <w:rPr>
          <w:rFonts w:eastAsia="SimSun"/>
        </w:rPr>
        <w:t>κά οι ροές ανταλλαγής μηνυμάτων, είδη μηνυμάτων, αντιμετώπιση διενέξεων</w:t>
      </w:r>
      <w:r>
        <w:rPr>
          <w:rFonts w:eastAsia="SimSun"/>
        </w:rPr>
        <w:t xml:space="preserve">, επανάληψη αποστολής μηνυμάτων κλπ. </w:t>
      </w:r>
    </w:p>
    <w:p w14:paraId="7EB6AE2A" w14:textId="77777777" w:rsidR="00DE7262" w:rsidRPr="00533C2E" w:rsidRDefault="00DE7262" w:rsidP="00572442">
      <w:pPr>
        <w:pStyle w:val="26"/>
        <w:numPr>
          <w:ilvl w:val="0"/>
          <w:numId w:val="199"/>
        </w:numPr>
        <w:ind w:left="90" w:firstLine="619"/>
        <w:rPr>
          <w:rFonts w:eastAsia="SimSun"/>
        </w:rPr>
      </w:pPr>
      <w:r w:rsidRPr="00533C2E">
        <w:rPr>
          <w:rFonts w:eastAsia="SimSun"/>
        </w:rPr>
        <w:t xml:space="preserve">Αναλυτική τεκμηρίωση για τον τρόπο διασύνδεσης λοιπών ΠΣ (από τα οποία προκύπτουν παραγγελίες απεικονιστικών εξετάσεων), με το με το νέο Κεντρικό  Σύστημα Διαχείρισης Διαγνώσεων Απεικονιστικών Αρχείων. Σε περίπτωση που διαπιστωθεί αδυναμία επικοινωνίας με το πρωτόκολλο </w:t>
      </w:r>
      <w:r w:rsidRPr="00533C2E">
        <w:rPr>
          <w:rFonts w:eastAsia="SimSun"/>
          <w:lang w:val="en-US"/>
        </w:rPr>
        <w:t>HL</w:t>
      </w:r>
      <w:r w:rsidRPr="00533C2E">
        <w:rPr>
          <w:rFonts w:eastAsia="SimSun"/>
        </w:rPr>
        <w:t>7 να καταγραφεί στην μελέτη και να κοινοποιηθεί στο ΣΝ:|</w:t>
      </w:r>
    </w:p>
    <w:p w14:paraId="41447818" w14:textId="77777777" w:rsidR="00DE7262" w:rsidRPr="00533C2E" w:rsidRDefault="00DE7262" w:rsidP="00DE7262">
      <w:pPr>
        <w:pStyle w:val="26"/>
        <w:ind w:left="810"/>
        <w:rPr>
          <w:rFonts w:eastAsia="SimSun"/>
        </w:rPr>
      </w:pPr>
    </w:p>
    <w:p w14:paraId="7AC00DDA" w14:textId="77777777" w:rsidR="00DE7262" w:rsidRPr="00533C2E" w:rsidRDefault="00DE7262" w:rsidP="00DE7262">
      <w:pPr>
        <w:pStyle w:val="26"/>
        <w:numPr>
          <w:ilvl w:val="1"/>
          <w:numId w:val="199"/>
        </w:numPr>
        <w:ind w:left="810" w:firstLine="630"/>
        <w:rPr>
          <w:rFonts w:eastAsia="SimSun"/>
        </w:rPr>
      </w:pPr>
      <w:r w:rsidRPr="00533C2E">
        <w:rPr>
          <w:rFonts w:eastAsia="SimSun"/>
        </w:rPr>
        <w:t>Το όνομα του ΠΣ.</w:t>
      </w:r>
    </w:p>
    <w:p w14:paraId="34E05BEF" w14:textId="77777777" w:rsidR="00DE7262" w:rsidRPr="00533C2E" w:rsidRDefault="00DE7262" w:rsidP="00DE7262">
      <w:pPr>
        <w:pStyle w:val="26"/>
        <w:numPr>
          <w:ilvl w:val="1"/>
          <w:numId w:val="199"/>
        </w:numPr>
        <w:ind w:left="90" w:firstLine="1350"/>
        <w:rPr>
          <w:rFonts w:eastAsia="SimSun"/>
        </w:rPr>
      </w:pPr>
      <w:r w:rsidRPr="00533C2E">
        <w:rPr>
          <w:rFonts w:eastAsia="SimSun"/>
        </w:rPr>
        <w:t>Ποια τμήματα του ΣΝ και ποιες επιχειρησιακές ροές επηρεάζονται από την μη διασύνδεση.</w:t>
      </w:r>
    </w:p>
    <w:p w14:paraId="1E339D7E" w14:textId="3DF563B8" w:rsidR="00DE7262" w:rsidRPr="00533C2E" w:rsidRDefault="00DE7262" w:rsidP="00DE7262">
      <w:pPr>
        <w:pStyle w:val="26"/>
        <w:numPr>
          <w:ilvl w:val="1"/>
          <w:numId w:val="199"/>
        </w:numPr>
        <w:ind w:left="0" w:firstLine="1440"/>
        <w:rPr>
          <w:rFonts w:eastAsia="SimSun"/>
        </w:rPr>
      </w:pPr>
      <w:r w:rsidRPr="00533C2E">
        <w:rPr>
          <w:rFonts w:eastAsia="SimSun"/>
        </w:rPr>
        <w:t>Τι απαιτείται προκειμέν</w:t>
      </w:r>
      <w:r w:rsidR="00FF4A72">
        <w:rPr>
          <w:rFonts w:eastAsia="SimSun"/>
        </w:rPr>
        <w:t>ου να επιτευχθεί η διασύνδεση (</w:t>
      </w:r>
      <w:r w:rsidRPr="00533C2E">
        <w:rPr>
          <w:rFonts w:eastAsia="SimSun"/>
        </w:rPr>
        <w:t>τεχνική υλοποίηση και πρότυπο που προτείνεται να εφαρμοστεί).</w:t>
      </w:r>
    </w:p>
    <w:p w14:paraId="3D2DB10F" w14:textId="77777777" w:rsidR="00DE7262" w:rsidRPr="00B64216" w:rsidRDefault="00DE7262" w:rsidP="00DE7262">
      <w:pPr>
        <w:pStyle w:val="26"/>
        <w:ind w:left="810"/>
        <w:rPr>
          <w:rFonts w:eastAsia="SimSun"/>
        </w:rPr>
      </w:pPr>
    </w:p>
    <w:p w14:paraId="1CEE4E77" w14:textId="77777777" w:rsidR="00DE7262" w:rsidRPr="00B64216" w:rsidRDefault="00DE7262" w:rsidP="00572442">
      <w:pPr>
        <w:pStyle w:val="26"/>
        <w:numPr>
          <w:ilvl w:val="0"/>
          <w:numId w:val="199"/>
        </w:numPr>
        <w:ind w:left="90" w:firstLine="619"/>
        <w:rPr>
          <w:rFonts w:eastAsia="SimSun"/>
        </w:rPr>
      </w:pPr>
      <w:r w:rsidRPr="00B64216">
        <w:rPr>
          <w:rFonts w:eastAsia="SimSun"/>
        </w:rPr>
        <w:t>Αναλυτική τεκμηρίωση για τον τρόπο διασύνδεσης, αποστολής και ανάκτησης απεικονιστικών και πορισμάτων μεταξύ των Συστημάτων Διαχείρισης Διαγνώσεων Απεικονιστικών Αρχείων των ΣΝ και του ΚΣΔ.</w:t>
      </w:r>
    </w:p>
    <w:p w14:paraId="7D44DFAD" w14:textId="77777777" w:rsidR="00DE7262" w:rsidRPr="00B64216" w:rsidRDefault="00DE7262" w:rsidP="00DE7262">
      <w:pPr>
        <w:pStyle w:val="26"/>
        <w:ind w:left="810"/>
        <w:rPr>
          <w:rFonts w:eastAsia="SimSun"/>
        </w:rPr>
      </w:pPr>
    </w:p>
    <w:p w14:paraId="5645F5BE" w14:textId="70CB4F45" w:rsidR="00DE7262" w:rsidRPr="00533C2E" w:rsidRDefault="00DE7262" w:rsidP="00F22F5D">
      <w:pPr>
        <w:pStyle w:val="26"/>
        <w:numPr>
          <w:ilvl w:val="0"/>
          <w:numId w:val="199"/>
        </w:numPr>
        <w:ind w:left="90" w:firstLine="619"/>
        <w:rPr>
          <w:rFonts w:eastAsia="SimSun"/>
        </w:rPr>
      </w:pPr>
      <w:r w:rsidRPr="00533C2E">
        <w:rPr>
          <w:rFonts w:eastAsia="SimSun"/>
          <w:u w:val="single"/>
        </w:rPr>
        <w:t xml:space="preserve">Αναλυτικό σχέδιο, ανά Νοσοκομείο, </w:t>
      </w:r>
      <w:r w:rsidRPr="00533C2E">
        <w:rPr>
          <w:rFonts w:eastAsia="SimSun"/>
        </w:rPr>
        <w:t xml:space="preserve">του τρόπου μετάπτωσης των </w:t>
      </w:r>
      <w:r w:rsidR="00FF4A72">
        <w:rPr>
          <w:rFonts w:eastAsia="SimSun"/>
        </w:rPr>
        <w:t xml:space="preserve">απεικονιστικών μηχανημάτων του </w:t>
      </w:r>
      <w:r w:rsidRPr="00533C2E">
        <w:rPr>
          <w:rFonts w:eastAsia="SimSun"/>
        </w:rPr>
        <w:t>ΣΝ, από την παλαιά υποδομή  στο νέο Κεντρικό Σύστημα Διαχείρισης Διαγνώσεων Απεικονιστικών Αρχείων, για πιλοτική και εν συνεχεία παραγωγική λειτουργία. Αναλυτικότερα:</w:t>
      </w:r>
    </w:p>
    <w:p w14:paraId="54F16AA4" w14:textId="77777777" w:rsidR="00DE7262" w:rsidRPr="00533C2E" w:rsidRDefault="00DE7262" w:rsidP="00DE7262">
      <w:pPr>
        <w:pStyle w:val="26"/>
        <w:ind w:left="810"/>
        <w:rPr>
          <w:rFonts w:eastAsia="SimSun"/>
        </w:rPr>
      </w:pPr>
    </w:p>
    <w:p w14:paraId="4C94EFA4" w14:textId="2297E52B" w:rsidR="00DE7262" w:rsidRPr="00533C2E" w:rsidRDefault="00DE7262" w:rsidP="00DE7262">
      <w:pPr>
        <w:pStyle w:val="26"/>
        <w:numPr>
          <w:ilvl w:val="4"/>
          <w:numId w:val="199"/>
        </w:numPr>
        <w:ind w:left="90" w:firstLine="1350"/>
        <w:rPr>
          <w:rFonts w:eastAsia="SimSun"/>
        </w:rPr>
      </w:pPr>
      <w:r w:rsidRPr="00533C2E">
        <w:rPr>
          <w:rFonts w:eastAsia="SimSun"/>
        </w:rPr>
        <w:t>Να ανα</w:t>
      </w:r>
      <w:r w:rsidR="00FF4A72">
        <w:rPr>
          <w:rFonts w:eastAsia="SimSun"/>
        </w:rPr>
        <w:t>λυθεί λεπτομερώς η αρχική και η</w:t>
      </w:r>
      <w:r w:rsidRPr="00533C2E">
        <w:rPr>
          <w:rFonts w:eastAsia="SimSun"/>
        </w:rPr>
        <w:t xml:space="preserve"> τελική κατάσταση και να αποτυπωθούν οι ενέργειες του αναδόχου σε αυτές.</w:t>
      </w:r>
    </w:p>
    <w:p w14:paraId="08BA4D29" w14:textId="77777777" w:rsidR="00DE7262" w:rsidRPr="00533C2E" w:rsidRDefault="00DE7262" w:rsidP="00DE7262">
      <w:pPr>
        <w:pStyle w:val="26"/>
        <w:numPr>
          <w:ilvl w:val="4"/>
          <w:numId w:val="199"/>
        </w:numPr>
        <w:ind w:left="90" w:firstLine="1350"/>
        <w:rPr>
          <w:rFonts w:eastAsia="SimSun"/>
        </w:rPr>
      </w:pPr>
      <w:r w:rsidRPr="00533C2E">
        <w:rPr>
          <w:rFonts w:eastAsia="SimSun"/>
        </w:rPr>
        <w:t>Να υποβληθεί χρονοδιάγραμμα μετάπτωσης του συνόλου των απεικονιστικών μηχανημάτων, προ της Φάσης της πιλοτικής λειτουργίας.</w:t>
      </w:r>
    </w:p>
    <w:p w14:paraId="6E2EC48E" w14:textId="24401A53" w:rsidR="00DE7262" w:rsidRPr="00533C2E" w:rsidRDefault="00DE7262" w:rsidP="00DE7262">
      <w:pPr>
        <w:pStyle w:val="26"/>
        <w:numPr>
          <w:ilvl w:val="4"/>
          <w:numId w:val="199"/>
        </w:numPr>
        <w:ind w:left="90" w:firstLine="1350"/>
        <w:rPr>
          <w:rFonts w:eastAsia="SimSun"/>
        </w:rPr>
      </w:pPr>
      <w:r w:rsidRPr="00533C2E">
        <w:rPr>
          <w:rFonts w:eastAsia="SimSun"/>
        </w:rPr>
        <w:t xml:space="preserve">Να αναλυθεί ο τρόπος επιχειρησιακής συνέχειας των </w:t>
      </w:r>
      <w:r w:rsidRPr="00533C2E">
        <w:rPr>
          <w:rFonts w:eastAsia="SimSun"/>
          <w:lang w:val="en-US"/>
        </w:rPr>
        <w:t>modalities</w:t>
      </w:r>
      <w:r w:rsidRPr="00533C2E">
        <w:rPr>
          <w:rFonts w:eastAsia="SimSun"/>
        </w:rPr>
        <w:t>, κατά την φάση της μεταφοράς και διασύνδεσης τους με το νέο Κεντρικό Σύστημα Διαχείρισης Διαγνώσεων Απεικονιστικών Αρχείων, χωρίς να διαταραχθεί η ροή εργασίας (</w:t>
      </w:r>
      <w:r w:rsidRPr="00533C2E">
        <w:rPr>
          <w:rFonts w:eastAsia="SimSun"/>
          <w:lang w:val="en-US"/>
        </w:rPr>
        <w:t>workflow</w:t>
      </w:r>
      <w:r w:rsidRPr="00533C2E">
        <w:rPr>
          <w:rFonts w:eastAsia="SimSun"/>
        </w:rPr>
        <w:t>) των απεικονιστικών εργαστηρίων των ΣΝ.</w:t>
      </w:r>
    </w:p>
    <w:p w14:paraId="1337714D" w14:textId="77777777" w:rsidR="00DE7262" w:rsidRPr="00533C2E" w:rsidRDefault="00DE7262" w:rsidP="00DE7262">
      <w:pPr>
        <w:pStyle w:val="26"/>
        <w:numPr>
          <w:ilvl w:val="4"/>
          <w:numId w:val="199"/>
        </w:numPr>
        <w:ind w:left="90" w:firstLine="1350"/>
        <w:rPr>
          <w:rFonts w:eastAsia="SimSun"/>
        </w:rPr>
      </w:pPr>
      <w:r w:rsidRPr="00533C2E">
        <w:rPr>
          <w:rFonts w:eastAsia="SimSun"/>
        </w:rPr>
        <w:t xml:space="preserve">Να αναφερθεί  τυχόν εκτιμώμενο </w:t>
      </w:r>
      <w:r w:rsidRPr="00533C2E">
        <w:rPr>
          <w:rFonts w:eastAsia="SimSun"/>
          <w:lang w:val="en-US"/>
        </w:rPr>
        <w:t>downtime</w:t>
      </w:r>
      <w:r w:rsidRPr="00533C2E">
        <w:rPr>
          <w:rFonts w:eastAsia="SimSun"/>
        </w:rPr>
        <w:t>,</w:t>
      </w:r>
      <w:r w:rsidRPr="00533C2E">
        <w:t xml:space="preserve"> καθώς και οι ενέργειες που θα λάβουν χώρα σε περίπτωση μη δυνατότητας σύνδεσης.</w:t>
      </w:r>
      <w:r w:rsidRPr="00533C2E">
        <w:rPr>
          <w:rFonts w:eastAsia="SimSun"/>
        </w:rPr>
        <w:t xml:space="preserve"> </w:t>
      </w:r>
    </w:p>
    <w:p w14:paraId="5102583C" w14:textId="77777777" w:rsidR="00DE7262" w:rsidRPr="00533C2E" w:rsidRDefault="00DE7262" w:rsidP="00DE7262">
      <w:pPr>
        <w:pStyle w:val="26"/>
        <w:numPr>
          <w:ilvl w:val="4"/>
          <w:numId w:val="199"/>
        </w:numPr>
        <w:ind w:left="90" w:firstLine="1350"/>
        <w:rPr>
          <w:rFonts w:eastAsia="SimSun"/>
        </w:rPr>
      </w:pPr>
      <w:r w:rsidRPr="00533C2E">
        <w:rPr>
          <w:rFonts w:eastAsia="SimSun"/>
        </w:rPr>
        <w:t xml:space="preserve">Να αναφερθούν οι τρόποι με τους οποίους θα επιβεβαιωθεί η ορθή λειτουργία των απεικονιστικών μηχανημάτων μετά την διασύνδεση στο νέο σύστημα διαχείρισης απεικονιστικών αρχείων. </w:t>
      </w:r>
    </w:p>
    <w:p w14:paraId="61FFD7A7" w14:textId="77777777" w:rsidR="00DE7262" w:rsidRPr="00B64216" w:rsidRDefault="00DE7262" w:rsidP="00DE7262">
      <w:pPr>
        <w:pStyle w:val="26"/>
        <w:ind w:left="1440"/>
        <w:rPr>
          <w:rFonts w:eastAsia="SimSun"/>
        </w:rPr>
      </w:pPr>
    </w:p>
    <w:p w14:paraId="2F01040D" w14:textId="74723EB8" w:rsidR="00DE7262" w:rsidRPr="00533C2E" w:rsidRDefault="00DE7262" w:rsidP="00F22F5D">
      <w:pPr>
        <w:pStyle w:val="26"/>
        <w:numPr>
          <w:ilvl w:val="0"/>
          <w:numId w:val="199"/>
        </w:numPr>
        <w:ind w:left="0" w:firstLine="709"/>
        <w:rPr>
          <w:rFonts w:eastAsia="SimSun"/>
        </w:rPr>
      </w:pPr>
      <w:r w:rsidRPr="00533C2E">
        <w:rPr>
          <w:rFonts w:eastAsia="SimSun"/>
        </w:rPr>
        <w:t>Αναλυτικό σχέδιο ανά Νοσοκομείο, του τρόπου</w:t>
      </w:r>
      <w:r w:rsidRPr="00533C2E">
        <w:t xml:space="preserve"> α</w:t>
      </w:r>
      <w:r w:rsidRPr="00533C2E">
        <w:rPr>
          <w:rFonts w:eastAsia="SimSun"/>
        </w:rPr>
        <w:t>νάκτησης των απεικονιστικών αρχείων και μεταδιδόμενων αυτών από τα υπάρχοντα (</w:t>
      </w:r>
      <w:r w:rsidRPr="00533C2E">
        <w:rPr>
          <w:rFonts w:eastAsia="SimSun"/>
          <w:lang w:val="en-US"/>
        </w:rPr>
        <w:t>legacy</w:t>
      </w:r>
      <w:r w:rsidRPr="00533C2E">
        <w:rPr>
          <w:rFonts w:eastAsia="SimSun"/>
        </w:rPr>
        <w:t xml:space="preserve">) Σύστηματα Διαχείρισης Απεικονιστικών των ΣΝ </w:t>
      </w:r>
      <w:r w:rsidRPr="00533C2E">
        <w:rPr>
          <w:rFonts w:eastAsia="SimSun"/>
        </w:rPr>
        <w:lastRenderedPageBreak/>
        <w:t>(</w:t>
      </w:r>
      <w:r w:rsidRPr="00533C2E">
        <w:rPr>
          <w:rFonts w:eastAsia="SimSun"/>
          <w:lang w:val="en-US"/>
        </w:rPr>
        <w:t>RIS</w:t>
      </w:r>
      <w:r w:rsidRPr="00533C2E">
        <w:rPr>
          <w:rFonts w:eastAsia="SimSun"/>
        </w:rPr>
        <w:t>/</w:t>
      </w:r>
      <w:r w:rsidRPr="00533C2E">
        <w:rPr>
          <w:rFonts w:eastAsia="SimSun"/>
          <w:lang w:val="en-US"/>
        </w:rPr>
        <w:t>PACS</w:t>
      </w:r>
      <w:r w:rsidRPr="00533C2E">
        <w:rPr>
          <w:rFonts w:eastAsia="SimSun"/>
        </w:rPr>
        <w:t>,</w:t>
      </w:r>
      <w:r w:rsidR="00187007">
        <w:rPr>
          <w:rFonts w:eastAsia="SimSun"/>
        </w:rPr>
        <w:t xml:space="preserve"> </w:t>
      </w:r>
      <w:r w:rsidRPr="00533C2E">
        <w:rPr>
          <w:rFonts w:eastAsia="SimSun"/>
          <w:lang w:val="en-US"/>
        </w:rPr>
        <w:t>PACS</w:t>
      </w:r>
      <w:r w:rsidR="003265EA">
        <w:rPr>
          <w:rFonts w:eastAsia="SimSun"/>
        </w:rPr>
        <w:t>,</w:t>
      </w:r>
      <w:r w:rsidR="00187007">
        <w:rPr>
          <w:rFonts w:eastAsia="SimSun"/>
        </w:rPr>
        <w:t xml:space="preserve"> </w:t>
      </w:r>
      <w:proofErr w:type="spellStart"/>
      <w:r w:rsidR="003265EA">
        <w:rPr>
          <w:rFonts w:eastAsia="SimSun"/>
        </w:rPr>
        <w:t>κλπ</w:t>
      </w:r>
      <w:proofErr w:type="spellEnd"/>
      <w:r w:rsidR="003265EA">
        <w:rPr>
          <w:rFonts w:eastAsia="SimSun"/>
        </w:rPr>
        <w:t xml:space="preserve">) καθώς και από </w:t>
      </w:r>
      <w:r w:rsidR="003265EA" w:rsidRPr="00861DD3">
        <w:rPr>
          <w:rFonts w:eastAsia="SimSun"/>
        </w:rPr>
        <w:t>σταθμούς εργασίας (διαγνωστικούς και μη), που δεν είναι διασυνδ</w:t>
      </w:r>
      <w:r w:rsidR="003265EA">
        <w:rPr>
          <w:rFonts w:eastAsia="SimSun"/>
        </w:rPr>
        <w:t xml:space="preserve">εδεμένοι σε σύστημα PACS, αλλά </w:t>
      </w:r>
      <w:r w:rsidR="003265EA" w:rsidRPr="00861DD3">
        <w:rPr>
          <w:rFonts w:eastAsia="SimSun"/>
        </w:rPr>
        <w:t xml:space="preserve">τηρούν απεικονιστικά αρχεία, </w:t>
      </w:r>
      <w:proofErr w:type="spellStart"/>
      <w:r w:rsidR="003265EA" w:rsidRPr="00861DD3">
        <w:rPr>
          <w:rFonts w:eastAsia="SimSun"/>
        </w:rPr>
        <w:t>μεταδεδομένα</w:t>
      </w:r>
      <w:proofErr w:type="spellEnd"/>
      <w:r w:rsidR="003265EA" w:rsidRPr="00861DD3">
        <w:rPr>
          <w:rFonts w:eastAsia="SimSun"/>
        </w:rPr>
        <w:t xml:space="preserve"> κ.λπ.  σε σκληρούς </w:t>
      </w:r>
      <w:r w:rsidR="003265EA">
        <w:rPr>
          <w:rFonts w:eastAsia="SimSun"/>
        </w:rPr>
        <w:t>δίσκους, NAS, τοπικές Β.Δ</w:t>
      </w:r>
      <w:r w:rsidR="003265EA" w:rsidRPr="00861DD3">
        <w:rPr>
          <w:rFonts w:eastAsia="SimSun"/>
        </w:rPr>
        <w:t>, ή άλλα μέσα αποθήκευσης</w:t>
      </w:r>
      <w:r w:rsidR="00187007">
        <w:rPr>
          <w:rFonts w:eastAsia="SimSun"/>
        </w:rPr>
        <w:t>.</w:t>
      </w:r>
      <w:r w:rsidR="00FF4A72">
        <w:rPr>
          <w:rFonts w:eastAsia="SimSun"/>
        </w:rPr>
        <w:t xml:space="preserve"> </w:t>
      </w:r>
    </w:p>
    <w:p w14:paraId="55052D27" w14:textId="77777777" w:rsidR="00DE7262" w:rsidRPr="00FA4A55" w:rsidRDefault="00DE7262" w:rsidP="00DE7262">
      <w:pPr>
        <w:pStyle w:val="26"/>
        <w:ind w:left="851"/>
        <w:rPr>
          <w:rFonts w:eastAsia="SimSun"/>
          <w:color w:val="2F5496" w:themeColor="accent5" w:themeShade="BF"/>
        </w:rPr>
      </w:pPr>
    </w:p>
    <w:p w14:paraId="11802A3E" w14:textId="76B60A50" w:rsidR="007620E0" w:rsidRDefault="007620E0" w:rsidP="007620E0">
      <w:pPr>
        <w:pStyle w:val="26"/>
        <w:numPr>
          <w:ilvl w:val="1"/>
          <w:numId w:val="199"/>
        </w:numPr>
        <w:ind w:left="0" w:firstLine="1440"/>
        <w:rPr>
          <w:rFonts w:eastAsia="SimSun"/>
        </w:rPr>
      </w:pPr>
      <w:r>
        <w:rPr>
          <w:rFonts w:eastAsia="SimSun"/>
        </w:rPr>
        <w:t xml:space="preserve">Τρόπος ανάκτησης </w:t>
      </w:r>
      <w:proofErr w:type="spellStart"/>
      <w:r w:rsidRPr="00533C2E">
        <w:rPr>
          <w:rFonts w:eastAsia="SimSun"/>
        </w:rPr>
        <w:t>κ</w:t>
      </w:r>
      <w:r w:rsidR="0064261A">
        <w:rPr>
          <w:rFonts w:eastAsia="SimSun"/>
        </w:rPr>
        <w:t>α</w:t>
      </w:r>
      <w:r w:rsidRPr="00533C2E">
        <w:rPr>
          <w:rFonts w:eastAsia="SimSun"/>
        </w:rPr>
        <w:t>τ</w:t>
      </w:r>
      <w:proofErr w:type="spellEnd"/>
      <w:r w:rsidR="0064261A">
        <w:rPr>
          <w:rFonts w:eastAsia="SimSun"/>
        </w:rPr>
        <w:t>΄</w:t>
      </w:r>
      <w:r w:rsidRPr="00533C2E">
        <w:rPr>
          <w:rFonts w:eastAsia="SimSun"/>
        </w:rPr>
        <w:t xml:space="preserve"> ελάχιστον με </w:t>
      </w:r>
      <w:proofErr w:type="spellStart"/>
      <w:r w:rsidRPr="00533C2E">
        <w:rPr>
          <w:rFonts w:eastAsia="SimSun"/>
        </w:rPr>
        <w:t>dicom</w:t>
      </w:r>
      <w:proofErr w:type="spellEnd"/>
      <w:r w:rsidRPr="00533C2E">
        <w:rPr>
          <w:rFonts w:eastAsia="SimSun"/>
        </w:rPr>
        <w:t xml:space="preserve"> </w:t>
      </w:r>
      <w:proofErr w:type="spellStart"/>
      <w:r w:rsidRPr="00533C2E">
        <w:rPr>
          <w:rFonts w:eastAsia="SimSun"/>
        </w:rPr>
        <w:t>query</w:t>
      </w:r>
      <w:proofErr w:type="spellEnd"/>
      <w:r w:rsidRPr="00533C2E">
        <w:rPr>
          <w:rFonts w:eastAsia="SimSun"/>
        </w:rPr>
        <w:t xml:space="preserve"> </w:t>
      </w:r>
      <w:proofErr w:type="spellStart"/>
      <w:r w:rsidRPr="00533C2E">
        <w:rPr>
          <w:rFonts w:eastAsia="SimSun"/>
        </w:rPr>
        <w:t>retrieve</w:t>
      </w:r>
      <w:proofErr w:type="spellEnd"/>
      <w:r w:rsidRPr="00533C2E">
        <w:rPr>
          <w:rFonts w:eastAsia="SimSun"/>
        </w:rPr>
        <w:t xml:space="preserve"> και  χρήση σύνθετων κλειδιών για παράδειγμα ΑΜΚΑ-επίθετο-όνομα-όνομα πατρός-ημερομηνία γέννησης</w:t>
      </w:r>
      <w:r w:rsidR="00187007">
        <w:rPr>
          <w:rFonts w:eastAsia="SimSun"/>
        </w:rPr>
        <w:t>.</w:t>
      </w:r>
    </w:p>
    <w:p w14:paraId="1E028CA0" w14:textId="7C8DB260" w:rsidR="007620E0" w:rsidRDefault="007620E0" w:rsidP="007620E0">
      <w:pPr>
        <w:pStyle w:val="26"/>
        <w:numPr>
          <w:ilvl w:val="1"/>
          <w:numId w:val="199"/>
        </w:numPr>
        <w:ind w:left="0" w:firstLine="1260"/>
        <w:rPr>
          <w:rFonts w:eastAsia="SimSun"/>
        </w:rPr>
      </w:pPr>
      <w:r w:rsidRPr="007620E0">
        <w:rPr>
          <w:rFonts w:eastAsia="SimSun"/>
        </w:rPr>
        <w:t xml:space="preserve">Να </w:t>
      </w:r>
      <w:proofErr w:type="spellStart"/>
      <w:r w:rsidRPr="007620E0">
        <w:rPr>
          <w:rFonts w:eastAsia="SimSun"/>
        </w:rPr>
        <w:t>περιγραφούν</w:t>
      </w:r>
      <w:proofErr w:type="spellEnd"/>
      <w:r w:rsidRPr="007620E0">
        <w:rPr>
          <w:rFonts w:eastAsia="SimSun"/>
        </w:rPr>
        <w:t xml:space="preserve"> τα </w:t>
      </w:r>
      <w:r w:rsidR="004B1824">
        <w:rPr>
          <w:rFonts w:eastAsia="SimSun"/>
        </w:rPr>
        <w:t xml:space="preserve"> «αξι</w:t>
      </w:r>
      <w:r w:rsidR="007B30EB">
        <w:rPr>
          <w:rFonts w:eastAsia="SimSun"/>
        </w:rPr>
        <w:t>ό</w:t>
      </w:r>
      <w:r w:rsidR="004B1824">
        <w:rPr>
          <w:rFonts w:eastAsia="SimSun"/>
        </w:rPr>
        <w:t>π</w:t>
      </w:r>
      <w:r w:rsidR="007B30EB">
        <w:rPr>
          <w:rFonts w:eastAsia="SimSun"/>
        </w:rPr>
        <w:t>ι</w:t>
      </w:r>
      <w:r w:rsidR="004B1824">
        <w:rPr>
          <w:rFonts w:eastAsia="SimSun"/>
        </w:rPr>
        <w:t xml:space="preserve">στα </w:t>
      </w:r>
      <w:r w:rsidR="00164C4D" w:rsidRPr="007620E0">
        <w:rPr>
          <w:rFonts w:eastAsia="SimSun"/>
        </w:rPr>
        <w:t>κλειδιά</w:t>
      </w:r>
      <w:r w:rsidRPr="007620E0">
        <w:rPr>
          <w:rFonts w:eastAsia="SimSun"/>
        </w:rPr>
        <w:t xml:space="preserve"> αναζήτησης</w:t>
      </w:r>
      <w:r w:rsidR="004B1824">
        <w:rPr>
          <w:rFonts w:eastAsia="SimSun"/>
        </w:rPr>
        <w:t>»</w:t>
      </w:r>
      <w:r w:rsidRPr="007620E0">
        <w:rPr>
          <w:rFonts w:eastAsia="SimSun"/>
        </w:rPr>
        <w:t xml:space="preserve"> που θα χρησιμοποιηθούν</w:t>
      </w:r>
      <w:r w:rsidR="00357DD6">
        <w:rPr>
          <w:rFonts w:eastAsia="SimSun"/>
        </w:rPr>
        <w:t>,</w:t>
      </w:r>
      <w:r w:rsidRPr="007620E0">
        <w:rPr>
          <w:rFonts w:eastAsia="SimSun"/>
        </w:rPr>
        <w:t xml:space="preserve"> ώστε να</w:t>
      </w:r>
      <w:r>
        <w:rPr>
          <w:rFonts w:eastAsia="SimSun"/>
        </w:rPr>
        <w:t xml:space="preserve"> μην επιδέχεται αμφισβήτησης η </w:t>
      </w:r>
      <w:r w:rsidR="00164C4D" w:rsidRPr="007620E0">
        <w:rPr>
          <w:rFonts w:eastAsia="SimSun"/>
        </w:rPr>
        <w:t>αντιστοίχιση</w:t>
      </w:r>
      <w:r w:rsidRPr="007620E0">
        <w:rPr>
          <w:rFonts w:eastAsia="SimSun"/>
        </w:rPr>
        <w:t xml:space="preserve"> των απεικονιστικών αρχείων και πορισμάτων</w:t>
      </w:r>
      <w:r>
        <w:rPr>
          <w:rFonts w:eastAsia="SimSun"/>
        </w:rPr>
        <w:t xml:space="preserve"> αυτών</w:t>
      </w:r>
      <w:r w:rsidRPr="007620E0">
        <w:rPr>
          <w:rFonts w:eastAsia="SimSun"/>
        </w:rPr>
        <w:t xml:space="preserve"> με τον</w:t>
      </w:r>
      <w:r>
        <w:rPr>
          <w:rFonts w:eastAsia="SimSun"/>
        </w:rPr>
        <w:t xml:space="preserve"> σωστό</w:t>
      </w:r>
      <w:r w:rsidRPr="007620E0">
        <w:rPr>
          <w:rFonts w:eastAsia="SimSun"/>
        </w:rPr>
        <w:t xml:space="preserve"> ΛΥΥ. </w:t>
      </w:r>
    </w:p>
    <w:p w14:paraId="08B29068" w14:textId="77777777" w:rsidR="007620E0" w:rsidRDefault="007620E0" w:rsidP="007620E0">
      <w:pPr>
        <w:pStyle w:val="26"/>
        <w:ind w:left="1260"/>
        <w:rPr>
          <w:rFonts w:eastAsia="SimSun"/>
        </w:rPr>
      </w:pPr>
    </w:p>
    <w:p w14:paraId="1F99FBC9" w14:textId="7C7669D9" w:rsidR="004B1824" w:rsidRDefault="003265EA" w:rsidP="007620E0">
      <w:pPr>
        <w:pStyle w:val="26"/>
        <w:numPr>
          <w:ilvl w:val="1"/>
          <w:numId w:val="199"/>
        </w:numPr>
        <w:ind w:left="0" w:firstLine="1260"/>
        <w:rPr>
          <w:rFonts w:eastAsia="SimSun"/>
        </w:rPr>
      </w:pPr>
      <w:r w:rsidRPr="007620E0">
        <w:rPr>
          <w:rFonts w:eastAsia="SimSun"/>
        </w:rPr>
        <w:t xml:space="preserve">Να </w:t>
      </w:r>
      <w:r w:rsidR="00A032CC" w:rsidRPr="007620E0">
        <w:rPr>
          <w:rFonts w:eastAsia="SimSun"/>
        </w:rPr>
        <w:t>καθορισθεί ο</w:t>
      </w:r>
      <w:r w:rsidR="00074C4B">
        <w:rPr>
          <w:rFonts w:eastAsia="SimSun"/>
        </w:rPr>
        <w:t xml:space="preserve"> χρόνος και ο </w:t>
      </w:r>
      <w:r w:rsidR="00A032CC" w:rsidRPr="007620E0">
        <w:rPr>
          <w:rFonts w:eastAsia="SimSun"/>
        </w:rPr>
        <w:t xml:space="preserve"> </w:t>
      </w:r>
      <w:r w:rsidR="007620E0" w:rsidRPr="007620E0">
        <w:rPr>
          <w:rFonts w:eastAsia="SimSun"/>
        </w:rPr>
        <w:t xml:space="preserve">τρόπος </w:t>
      </w:r>
      <w:r w:rsidRPr="007620E0">
        <w:rPr>
          <w:rFonts w:eastAsia="SimSun"/>
        </w:rPr>
        <w:t>που θα γίνε</w:t>
      </w:r>
      <w:r w:rsidR="007620E0" w:rsidRPr="007620E0">
        <w:rPr>
          <w:rFonts w:eastAsia="SimSun"/>
        </w:rPr>
        <w:t xml:space="preserve">ι </w:t>
      </w:r>
      <w:r w:rsidRPr="007620E0">
        <w:rPr>
          <w:rFonts w:eastAsia="SimSun"/>
        </w:rPr>
        <w:t>η ανάκτ</w:t>
      </w:r>
      <w:r w:rsidR="007620E0" w:rsidRPr="007620E0">
        <w:rPr>
          <w:rFonts w:eastAsia="SimSun"/>
        </w:rPr>
        <w:t>η</w:t>
      </w:r>
      <w:r w:rsidRPr="007620E0">
        <w:rPr>
          <w:rFonts w:eastAsia="SimSun"/>
        </w:rPr>
        <w:t>ση</w:t>
      </w:r>
      <w:r w:rsidR="007620E0" w:rsidRPr="007620E0">
        <w:rPr>
          <w:rFonts w:eastAsia="SimSun"/>
        </w:rPr>
        <w:t xml:space="preserve"> των απεικονιστικών αρχείων και πορισμάτων τους</w:t>
      </w:r>
      <w:r w:rsidR="00CD2A02">
        <w:rPr>
          <w:rFonts w:eastAsia="SimSun"/>
        </w:rPr>
        <w:t xml:space="preserve">, </w:t>
      </w:r>
      <w:r w:rsidR="004B1824">
        <w:rPr>
          <w:rFonts w:eastAsia="SimSun"/>
        </w:rPr>
        <w:t xml:space="preserve">με τα «αξιόπιστα </w:t>
      </w:r>
      <w:r w:rsidR="00164C4D">
        <w:rPr>
          <w:rFonts w:eastAsia="SimSun"/>
        </w:rPr>
        <w:t>κλειδιά</w:t>
      </w:r>
      <w:r w:rsidR="004B1824">
        <w:rPr>
          <w:rFonts w:eastAsia="SimSun"/>
        </w:rPr>
        <w:t xml:space="preserve"> αναζήτησης»</w:t>
      </w:r>
      <w:r w:rsidR="00CD2A02">
        <w:rPr>
          <w:rFonts w:eastAsia="SimSun"/>
        </w:rPr>
        <w:t>,</w:t>
      </w:r>
      <w:r w:rsidR="004B1824">
        <w:rPr>
          <w:rFonts w:eastAsia="SimSun"/>
        </w:rPr>
        <w:t xml:space="preserve"> </w:t>
      </w:r>
      <w:r w:rsidR="007620E0" w:rsidRPr="007620E0">
        <w:rPr>
          <w:rFonts w:eastAsia="SimSun"/>
        </w:rPr>
        <w:t xml:space="preserve"> </w:t>
      </w:r>
      <w:r w:rsidR="007620E0" w:rsidRPr="00926F0F">
        <w:rPr>
          <w:rFonts w:eastAsia="SimSun"/>
          <w:u w:val="single"/>
        </w:rPr>
        <w:t xml:space="preserve">για τους ΛΥΥ που </w:t>
      </w:r>
      <w:r w:rsidR="00164C4D" w:rsidRPr="00926F0F">
        <w:rPr>
          <w:rFonts w:eastAsia="SimSun"/>
          <w:u w:val="single"/>
        </w:rPr>
        <w:t>είναι</w:t>
      </w:r>
      <w:r w:rsidR="007620E0" w:rsidRPr="00926F0F">
        <w:rPr>
          <w:rFonts w:eastAsia="SimSun"/>
          <w:u w:val="single"/>
        </w:rPr>
        <w:t xml:space="preserve"> ήδη </w:t>
      </w:r>
      <w:r w:rsidR="007620E0" w:rsidRPr="00926F0F">
        <w:rPr>
          <w:rFonts w:eastAsia="SimSun"/>
          <w:u w:val="single"/>
          <w:lang w:val="en-US"/>
        </w:rPr>
        <w:t>patients</w:t>
      </w:r>
      <w:r w:rsidR="007620E0" w:rsidRPr="00926F0F">
        <w:rPr>
          <w:rFonts w:eastAsia="SimSun"/>
          <w:u w:val="single"/>
        </w:rPr>
        <w:t xml:space="preserve"> του ΟΠΣΥΕΔ</w:t>
      </w:r>
      <w:r w:rsidR="00187007" w:rsidRPr="00926F0F">
        <w:rPr>
          <w:rFonts w:eastAsia="SimSun"/>
          <w:u w:val="single"/>
        </w:rPr>
        <w:t xml:space="preserve"> (τρέχον σύνολο 226.417)</w:t>
      </w:r>
      <w:r w:rsidR="00357DD6">
        <w:rPr>
          <w:rFonts w:eastAsia="SimSun"/>
        </w:rPr>
        <w:t>,</w:t>
      </w:r>
      <w:r w:rsidR="004B1824">
        <w:rPr>
          <w:rFonts w:eastAsia="SimSun"/>
        </w:rPr>
        <w:t xml:space="preserve"> </w:t>
      </w:r>
      <w:r w:rsidR="007620E0">
        <w:rPr>
          <w:rFonts w:eastAsia="SimSun"/>
        </w:rPr>
        <w:t xml:space="preserve"> </w:t>
      </w:r>
      <w:r w:rsidR="00187007">
        <w:rPr>
          <w:rFonts w:eastAsia="SimSun"/>
        </w:rPr>
        <w:t>ώστε</w:t>
      </w:r>
      <w:r w:rsidR="007620E0">
        <w:rPr>
          <w:rFonts w:eastAsia="SimSun"/>
        </w:rPr>
        <w:t xml:space="preserve"> </w:t>
      </w:r>
      <w:r w:rsidRPr="007620E0">
        <w:rPr>
          <w:rFonts w:eastAsia="SimSun"/>
        </w:rPr>
        <w:t>να εξασφαλιστε</w:t>
      </w:r>
      <w:r w:rsidR="002A3C50" w:rsidRPr="007620E0">
        <w:rPr>
          <w:rFonts w:eastAsia="SimSun"/>
        </w:rPr>
        <w:t xml:space="preserve">ί η </w:t>
      </w:r>
      <w:r w:rsidR="00164C4D" w:rsidRPr="007620E0">
        <w:rPr>
          <w:rFonts w:eastAsia="SimSun"/>
        </w:rPr>
        <w:t>διαθεσιμότητα</w:t>
      </w:r>
      <w:r w:rsidR="002A3C50" w:rsidRPr="007620E0">
        <w:rPr>
          <w:rFonts w:eastAsia="SimSun"/>
        </w:rPr>
        <w:t xml:space="preserve"> </w:t>
      </w:r>
      <w:r w:rsidR="00CD2A02">
        <w:rPr>
          <w:rFonts w:eastAsia="SimSun"/>
        </w:rPr>
        <w:t>τ</w:t>
      </w:r>
      <w:r w:rsidR="00926F0F">
        <w:rPr>
          <w:rFonts w:eastAsia="SimSun"/>
        </w:rPr>
        <w:t>ων απεικονιστικών αρχείων και πορισμάτων</w:t>
      </w:r>
      <w:r w:rsidR="00357DD6">
        <w:rPr>
          <w:rFonts w:eastAsia="SimSun"/>
        </w:rPr>
        <w:t xml:space="preserve"> </w:t>
      </w:r>
      <w:r w:rsidR="004B1824">
        <w:rPr>
          <w:rFonts w:eastAsia="SimSun"/>
        </w:rPr>
        <w:t xml:space="preserve">κατά την </w:t>
      </w:r>
      <w:r w:rsidR="004B1824" w:rsidRPr="007620E0">
        <w:rPr>
          <w:rFonts w:eastAsia="SimSun"/>
        </w:rPr>
        <w:t>φάση</w:t>
      </w:r>
      <w:r w:rsidR="004B1824">
        <w:rPr>
          <w:rFonts w:eastAsia="SimSun"/>
        </w:rPr>
        <w:t xml:space="preserve"> της πιλοτικής λειτουργίας (Φ</w:t>
      </w:r>
      <w:r w:rsidR="004B1824" w:rsidRPr="007620E0">
        <w:rPr>
          <w:rFonts w:eastAsia="SimSun"/>
        </w:rPr>
        <w:t xml:space="preserve"> 3.</w:t>
      </w:r>
      <w:r w:rsidR="004B1824">
        <w:rPr>
          <w:rFonts w:eastAsia="SimSun"/>
        </w:rPr>
        <w:t>2)</w:t>
      </w:r>
      <w:r w:rsidR="004B1824" w:rsidRPr="007620E0">
        <w:rPr>
          <w:rFonts w:eastAsia="SimSun"/>
        </w:rPr>
        <w:t xml:space="preserve"> και μετ</w:t>
      </w:r>
      <w:r w:rsidR="004B1824">
        <w:rPr>
          <w:rFonts w:eastAsia="SimSun"/>
        </w:rPr>
        <w:t>έπειτα :</w:t>
      </w:r>
    </w:p>
    <w:p w14:paraId="42A759E7" w14:textId="77777777" w:rsidR="00C37F59" w:rsidRDefault="00C37F59" w:rsidP="00C37F59">
      <w:pPr>
        <w:pStyle w:val="26"/>
        <w:ind w:left="1260"/>
        <w:rPr>
          <w:rFonts w:eastAsia="SimSun"/>
        </w:rPr>
      </w:pPr>
    </w:p>
    <w:p w14:paraId="24FE5E4E" w14:textId="7D29EC54" w:rsidR="007620E0" w:rsidRDefault="004B1824" w:rsidP="00DD4EF4">
      <w:pPr>
        <w:pStyle w:val="26"/>
        <w:numPr>
          <w:ilvl w:val="2"/>
          <w:numId w:val="199"/>
        </w:numPr>
        <w:ind w:firstLine="0"/>
        <w:rPr>
          <w:rFonts w:eastAsia="SimSun"/>
        </w:rPr>
      </w:pPr>
      <w:r>
        <w:rPr>
          <w:rFonts w:eastAsia="SimSun"/>
        </w:rPr>
        <w:t>Στο</w:t>
      </w:r>
      <w:r w:rsidR="002A3C50" w:rsidRPr="007620E0">
        <w:rPr>
          <w:rFonts w:eastAsia="SimSun"/>
        </w:rPr>
        <w:t xml:space="preserve"> Ιατρικό Αρχείο Ασθενή Νοσοκομείου του ΟΠΣΥΕΔ</w:t>
      </w:r>
    </w:p>
    <w:p w14:paraId="4C5C59B0" w14:textId="39655AE9" w:rsidR="004B1824" w:rsidRDefault="004B1824" w:rsidP="00DD4EF4">
      <w:pPr>
        <w:pStyle w:val="26"/>
        <w:numPr>
          <w:ilvl w:val="2"/>
          <w:numId w:val="199"/>
        </w:numPr>
        <w:ind w:left="0" w:firstLine="2160"/>
        <w:rPr>
          <w:rFonts w:eastAsia="SimSun"/>
        </w:rPr>
      </w:pPr>
      <w:r>
        <w:rPr>
          <w:rFonts w:eastAsia="SimSun"/>
        </w:rPr>
        <w:t>Στο</w:t>
      </w:r>
      <w:r w:rsidR="00C37F59">
        <w:rPr>
          <w:rFonts w:eastAsia="SimSun"/>
        </w:rPr>
        <w:t xml:space="preserve"> </w:t>
      </w:r>
      <w:r>
        <w:rPr>
          <w:rFonts w:eastAsia="SimSun"/>
        </w:rPr>
        <w:t xml:space="preserve">γραφικό περιβάλλον του Κεντρικού Σύστηματος Διαχείρισης Διαγνώσεων </w:t>
      </w:r>
      <w:r w:rsidR="00DD4EF4">
        <w:rPr>
          <w:rFonts w:eastAsia="SimSun"/>
        </w:rPr>
        <w:t>Α</w:t>
      </w:r>
      <w:r>
        <w:rPr>
          <w:rFonts w:eastAsia="SimSun"/>
        </w:rPr>
        <w:t xml:space="preserve">πεικονιστικών </w:t>
      </w:r>
      <w:r w:rsidR="00164C4D">
        <w:rPr>
          <w:rFonts w:eastAsia="SimSun"/>
        </w:rPr>
        <w:t>Αρχείων</w:t>
      </w:r>
      <w:r>
        <w:rPr>
          <w:rFonts w:eastAsia="SimSun"/>
        </w:rPr>
        <w:t>.</w:t>
      </w:r>
    </w:p>
    <w:p w14:paraId="428AEDFD" w14:textId="77777777" w:rsidR="00CD2A02" w:rsidRDefault="00CD2A02" w:rsidP="00CD2A02">
      <w:pPr>
        <w:pStyle w:val="26"/>
        <w:ind w:left="2160"/>
        <w:rPr>
          <w:rFonts w:eastAsia="SimSun"/>
        </w:rPr>
      </w:pPr>
    </w:p>
    <w:p w14:paraId="01EC43E8" w14:textId="457C47F8" w:rsidR="00C24368" w:rsidRDefault="00A032CC" w:rsidP="00CD2A02">
      <w:pPr>
        <w:pStyle w:val="26"/>
        <w:numPr>
          <w:ilvl w:val="1"/>
          <w:numId w:val="199"/>
        </w:numPr>
        <w:ind w:left="0" w:firstLine="1260"/>
        <w:rPr>
          <w:rFonts w:eastAsia="SimSun"/>
        </w:rPr>
      </w:pPr>
      <w:r w:rsidRPr="007620E0">
        <w:rPr>
          <w:rFonts w:eastAsia="SimSun"/>
        </w:rPr>
        <w:t xml:space="preserve">Να </w:t>
      </w:r>
      <w:r w:rsidR="00C24368">
        <w:rPr>
          <w:rFonts w:eastAsia="SimSun"/>
        </w:rPr>
        <w:t>καθορισθεί</w:t>
      </w:r>
      <w:r w:rsidRPr="007620E0">
        <w:rPr>
          <w:rFonts w:eastAsia="SimSun"/>
        </w:rPr>
        <w:t xml:space="preserve"> σε συνεργασία με την Φορέα ανάπτυξης του λογισμικού ΟΠΣΥΕΔ</w:t>
      </w:r>
      <w:r w:rsidR="00187007">
        <w:rPr>
          <w:rFonts w:eastAsia="SimSun"/>
        </w:rPr>
        <w:t>,</w:t>
      </w:r>
      <w:r w:rsidRPr="007620E0">
        <w:rPr>
          <w:rFonts w:eastAsia="SimSun"/>
        </w:rPr>
        <w:t xml:space="preserve"> ο χρόνος και ο τρόπος που το ΠΣ του ΟΠΣΥΕΔ θα αιτείται από το Κεντρικό Σύστημα Διαχείρισης Διαγνώσεων Απεικονιστικών Αρχείων,</w:t>
      </w:r>
      <w:r w:rsidR="00C24368">
        <w:rPr>
          <w:rFonts w:eastAsia="SimSun"/>
        </w:rPr>
        <w:t xml:space="preserve"> </w:t>
      </w:r>
      <w:r w:rsidRPr="007620E0">
        <w:rPr>
          <w:rFonts w:eastAsia="SimSun"/>
        </w:rPr>
        <w:t>απεικονιστικά αρχεία</w:t>
      </w:r>
      <w:r w:rsidR="007620E0" w:rsidRPr="007620E0">
        <w:rPr>
          <w:rFonts w:eastAsia="SimSun"/>
        </w:rPr>
        <w:t xml:space="preserve"> και πορίσ</w:t>
      </w:r>
      <w:r w:rsidR="007620E0">
        <w:rPr>
          <w:rFonts w:eastAsia="SimSun"/>
        </w:rPr>
        <w:t>μα</w:t>
      </w:r>
      <w:r w:rsidR="007620E0" w:rsidRPr="007620E0">
        <w:rPr>
          <w:rFonts w:eastAsia="SimSun"/>
        </w:rPr>
        <w:t>τα</w:t>
      </w:r>
      <w:r w:rsidR="007620E0">
        <w:rPr>
          <w:rFonts w:eastAsia="SimSun"/>
        </w:rPr>
        <w:t xml:space="preserve"> </w:t>
      </w:r>
      <w:r w:rsidR="007620E0" w:rsidRPr="00B06084">
        <w:rPr>
          <w:rFonts w:eastAsia="SimSun"/>
          <w:u w:val="single"/>
        </w:rPr>
        <w:t>για κάθε νέο ΛΛΥ</w:t>
      </w:r>
      <w:r w:rsidR="00074C4B" w:rsidRPr="00B06084">
        <w:rPr>
          <w:rFonts w:eastAsia="SimSun"/>
          <w:u w:val="single"/>
        </w:rPr>
        <w:t xml:space="preserve"> </w:t>
      </w:r>
      <w:r w:rsidR="007620E0" w:rsidRPr="00B06084">
        <w:rPr>
          <w:rFonts w:eastAsia="SimSun"/>
          <w:u w:val="single"/>
        </w:rPr>
        <w:t>του ΟΠΣΥΕΔ</w:t>
      </w:r>
      <w:r w:rsidR="00074C4B" w:rsidRPr="00B06084">
        <w:rPr>
          <w:rFonts w:eastAsia="SimSun"/>
          <w:u w:val="single"/>
        </w:rPr>
        <w:t xml:space="preserve"> που προσέρχεται στο ΣΝ</w:t>
      </w:r>
      <w:r w:rsidR="00C24368">
        <w:rPr>
          <w:rFonts w:eastAsia="SimSun"/>
        </w:rPr>
        <w:t>.</w:t>
      </w:r>
    </w:p>
    <w:p w14:paraId="68753C46" w14:textId="1D57DC0E" w:rsidR="00C24368" w:rsidRDefault="00C24368" w:rsidP="00C24368">
      <w:pPr>
        <w:pStyle w:val="26"/>
        <w:numPr>
          <w:ilvl w:val="2"/>
          <w:numId w:val="199"/>
        </w:numPr>
        <w:ind w:left="-90" w:firstLine="2250"/>
        <w:rPr>
          <w:rFonts w:eastAsia="SimSun"/>
        </w:rPr>
      </w:pPr>
      <w:r>
        <w:rPr>
          <w:rFonts w:eastAsia="SimSun"/>
        </w:rPr>
        <w:t xml:space="preserve">Το αίτημα θα γίνεται με «αξιόπιστα </w:t>
      </w:r>
      <w:r w:rsidR="00164C4D">
        <w:rPr>
          <w:rFonts w:eastAsia="SimSun"/>
        </w:rPr>
        <w:t>κλειδιά</w:t>
      </w:r>
      <w:r>
        <w:rPr>
          <w:rFonts w:eastAsia="SimSun"/>
        </w:rPr>
        <w:t xml:space="preserve"> αναζήτησης».</w:t>
      </w:r>
      <w:r w:rsidRPr="00C24368">
        <w:rPr>
          <w:rFonts w:eastAsia="SimSun"/>
        </w:rPr>
        <w:t xml:space="preserve"> </w:t>
      </w:r>
    </w:p>
    <w:p w14:paraId="78D4F3AA" w14:textId="31BE77FF" w:rsidR="00C24368" w:rsidRDefault="00926F0F" w:rsidP="00C24368">
      <w:pPr>
        <w:pStyle w:val="26"/>
        <w:numPr>
          <w:ilvl w:val="2"/>
          <w:numId w:val="199"/>
        </w:numPr>
        <w:ind w:left="-90" w:firstLine="2250"/>
        <w:rPr>
          <w:rFonts w:eastAsia="SimSun"/>
        </w:rPr>
      </w:pPr>
      <w:r>
        <w:rPr>
          <w:rFonts w:eastAsia="SimSun"/>
        </w:rPr>
        <w:t>Ν</w:t>
      </w:r>
      <w:r w:rsidR="00C24368" w:rsidRPr="00074C4B">
        <w:rPr>
          <w:rFonts w:eastAsia="SimSun"/>
        </w:rPr>
        <w:t xml:space="preserve">α </w:t>
      </w:r>
      <w:proofErr w:type="spellStart"/>
      <w:r w:rsidR="00C24368" w:rsidRPr="00074C4B">
        <w:rPr>
          <w:rFonts w:eastAsia="SimSun"/>
        </w:rPr>
        <w:t>περιγραφεί</w:t>
      </w:r>
      <w:proofErr w:type="spellEnd"/>
      <w:r w:rsidR="00C24368" w:rsidRPr="00074C4B">
        <w:rPr>
          <w:rFonts w:eastAsia="SimSun"/>
        </w:rPr>
        <w:t xml:space="preserve"> ο τρόπος που το Κεντρικό Σύστημα Διαχείρισης Διαγνώσεων Απεικονιστικών Αρχείων,</w:t>
      </w:r>
      <w:r w:rsidR="00C24368">
        <w:rPr>
          <w:rFonts w:eastAsia="SimSun"/>
        </w:rPr>
        <w:t xml:space="preserve"> χρησιμοποιώντας τα «αξιόπιστα </w:t>
      </w:r>
      <w:r w:rsidR="00164C4D">
        <w:rPr>
          <w:rFonts w:eastAsia="SimSun"/>
        </w:rPr>
        <w:t>κλειδιά</w:t>
      </w:r>
      <w:r w:rsidR="00C24368">
        <w:rPr>
          <w:rFonts w:eastAsia="SimSun"/>
        </w:rPr>
        <w:t xml:space="preserve"> αναζήτησης»</w:t>
      </w:r>
      <w:r w:rsidR="00C24368" w:rsidRPr="00074C4B">
        <w:rPr>
          <w:rFonts w:eastAsia="SimSun"/>
        </w:rPr>
        <w:t xml:space="preserve"> θα εκτελεί ερωτήματα μέσω </w:t>
      </w:r>
      <w:proofErr w:type="spellStart"/>
      <w:r w:rsidR="00C24368" w:rsidRPr="00074C4B">
        <w:rPr>
          <w:rFonts w:eastAsia="SimSun"/>
          <w:lang w:val="en-US"/>
        </w:rPr>
        <w:t>Dicom</w:t>
      </w:r>
      <w:proofErr w:type="spellEnd"/>
      <w:r w:rsidR="00C24368" w:rsidRPr="00074C4B">
        <w:rPr>
          <w:rFonts w:eastAsia="SimSun"/>
        </w:rPr>
        <w:t xml:space="preserve"> </w:t>
      </w:r>
      <w:r w:rsidR="00C24368" w:rsidRPr="00074C4B">
        <w:rPr>
          <w:rFonts w:eastAsia="SimSun"/>
          <w:lang w:val="en-US"/>
        </w:rPr>
        <w:t>Query</w:t>
      </w:r>
      <w:r w:rsidR="00C24368" w:rsidRPr="00074C4B">
        <w:rPr>
          <w:rFonts w:eastAsia="SimSun"/>
        </w:rPr>
        <w:t xml:space="preserve"> </w:t>
      </w:r>
      <w:r w:rsidR="00C24368" w:rsidRPr="00074C4B">
        <w:rPr>
          <w:rFonts w:eastAsia="SimSun"/>
          <w:lang w:val="en-US"/>
        </w:rPr>
        <w:t>Retrieve</w:t>
      </w:r>
      <w:r w:rsidR="00C24368" w:rsidRPr="00074C4B">
        <w:rPr>
          <w:rFonts w:eastAsia="SimSun"/>
        </w:rPr>
        <w:t xml:space="preserve"> προς τα υπάρχοντα (</w:t>
      </w:r>
      <w:proofErr w:type="spellStart"/>
      <w:r w:rsidR="00C24368" w:rsidRPr="00074C4B">
        <w:rPr>
          <w:rFonts w:eastAsia="SimSun"/>
        </w:rPr>
        <w:t>legacy</w:t>
      </w:r>
      <w:proofErr w:type="spellEnd"/>
      <w:r w:rsidR="00C24368" w:rsidRPr="00074C4B">
        <w:rPr>
          <w:rFonts w:eastAsia="SimSun"/>
        </w:rPr>
        <w:t xml:space="preserve">) ΠΣ. </w:t>
      </w:r>
    </w:p>
    <w:p w14:paraId="6BC4E9D8" w14:textId="02C0A38B" w:rsidR="00CD2A02" w:rsidRPr="00C24368" w:rsidRDefault="00C24368" w:rsidP="00467B68">
      <w:pPr>
        <w:pStyle w:val="26"/>
        <w:numPr>
          <w:ilvl w:val="2"/>
          <w:numId w:val="199"/>
        </w:numPr>
        <w:ind w:left="0" w:firstLine="2160"/>
        <w:rPr>
          <w:rFonts w:eastAsia="SimSun"/>
        </w:rPr>
      </w:pPr>
      <w:r w:rsidRPr="00C24368">
        <w:rPr>
          <w:rFonts w:eastAsia="SimSun"/>
        </w:rPr>
        <w:t>Ν</w:t>
      </w:r>
      <w:r w:rsidR="00CD2A02" w:rsidRPr="00C24368">
        <w:rPr>
          <w:rFonts w:eastAsia="SimSun"/>
        </w:rPr>
        <w:t xml:space="preserve">α εξασφαλιστεί η </w:t>
      </w:r>
      <w:r w:rsidR="00164C4D" w:rsidRPr="00C24368">
        <w:rPr>
          <w:rFonts w:eastAsia="SimSun"/>
        </w:rPr>
        <w:t>διαθεσιμότητα</w:t>
      </w:r>
      <w:r w:rsidR="00CD2A02" w:rsidRPr="00C24368">
        <w:rPr>
          <w:rFonts w:eastAsia="SimSun"/>
        </w:rPr>
        <w:t xml:space="preserve"> των</w:t>
      </w:r>
      <w:r w:rsidRPr="00C24368">
        <w:rPr>
          <w:rFonts w:eastAsia="SimSun"/>
        </w:rPr>
        <w:t xml:space="preserve"> απεικονιστικών αρχείων και</w:t>
      </w:r>
      <w:r w:rsidR="00373078">
        <w:rPr>
          <w:rFonts w:eastAsia="SimSun"/>
        </w:rPr>
        <w:t xml:space="preserve"> των</w:t>
      </w:r>
      <w:r w:rsidRPr="00C24368">
        <w:rPr>
          <w:rFonts w:eastAsia="SimSun"/>
        </w:rPr>
        <w:t xml:space="preserve"> πορισμάτων τους,</w:t>
      </w:r>
      <w:r w:rsidR="00CD2A02" w:rsidRPr="00C24368">
        <w:rPr>
          <w:rFonts w:eastAsia="SimSun"/>
        </w:rPr>
        <w:t xml:space="preserve"> κατά την φάση της πιλοτικής λειτουργίας (Φ 3.2) και μετέπειτα</w:t>
      </w:r>
      <w:r w:rsidR="009B7D1C">
        <w:rPr>
          <w:rFonts w:eastAsia="SimSun"/>
        </w:rPr>
        <w:t>,</w:t>
      </w:r>
      <w:r w:rsidR="00CD2A02" w:rsidRPr="00C24368">
        <w:rPr>
          <w:rFonts w:eastAsia="SimSun"/>
        </w:rPr>
        <w:t xml:space="preserve"> </w:t>
      </w:r>
      <w:r w:rsidRPr="00C24368">
        <w:rPr>
          <w:rFonts w:eastAsia="SimSun"/>
        </w:rPr>
        <w:t xml:space="preserve">στο </w:t>
      </w:r>
      <w:r w:rsidR="00CD2A02" w:rsidRPr="00C24368">
        <w:rPr>
          <w:rFonts w:eastAsia="SimSun"/>
        </w:rPr>
        <w:t xml:space="preserve"> Ιατρικό Αρχείο Ασθενή Νοσοκομείου του ΟΠΣΥΕΔ</w:t>
      </w:r>
      <w:r w:rsidRPr="00C24368">
        <w:rPr>
          <w:rFonts w:eastAsia="SimSun"/>
        </w:rPr>
        <w:t xml:space="preserve"> και στο  </w:t>
      </w:r>
      <w:r w:rsidR="00CD2A02" w:rsidRPr="00C24368">
        <w:rPr>
          <w:rFonts w:eastAsia="SimSun"/>
        </w:rPr>
        <w:t>γραφικό περιβάλλον του Κεντρικού Σύστηματος Διαχείρισης Διαγνώσεων Απεικονιστικών Αρχ</w:t>
      </w:r>
      <w:r w:rsidR="00373078">
        <w:rPr>
          <w:rFonts w:eastAsia="SimSun"/>
        </w:rPr>
        <w:t>εί</w:t>
      </w:r>
      <w:r w:rsidR="00CD2A02" w:rsidRPr="00C24368">
        <w:rPr>
          <w:rFonts w:eastAsia="SimSun"/>
        </w:rPr>
        <w:t>ων.</w:t>
      </w:r>
    </w:p>
    <w:p w14:paraId="3534F518" w14:textId="77777777" w:rsidR="00074C4B" w:rsidRPr="00074C4B" w:rsidRDefault="00074C4B" w:rsidP="00074C4B">
      <w:pPr>
        <w:pStyle w:val="26"/>
        <w:ind w:left="1440"/>
        <w:rPr>
          <w:rFonts w:eastAsia="SimSun"/>
        </w:rPr>
      </w:pPr>
    </w:p>
    <w:p w14:paraId="61D16C41" w14:textId="70E9D225" w:rsidR="00DE7262" w:rsidRDefault="00DE7262" w:rsidP="00490EAD">
      <w:pPr>
        <w:pStyle w:val="26"/>
        <w:numPr>
          <w:ilvl w:val="1"/>
          <w:numId w:val="199"/>
        </w:numPr>
        <w:ind w:left="0" w:firstLine="1260"/>
        <w:rPr>
          <w:rFonts w:eastAsia="SimSun"/>
        </w:rPr>
      </w:pPr>
      <w:r w:rsidRPr="006960D3">
        <w:rPr>
          <w:rFonts w:eastAsia="SimSun"/>
        </w:rPr>
        <w:t>Να περιγράφει ο τρόπος προσωρινής</w:t>
      </w:r>
      <w:r w:rsidR="00490EAD">
        <w:rPr>
          <w:rFonts w:eastAsia="SimSun"/>
        </w:rPr>
        <w:t xml:space="preserve"> </w:t>
      </w:r>
      <w:r w:rsidRPr="006960D3">
        <w:rPr>
          <w:rFonts w:eastAsia="SimSun"/>
        </w:rPr>
        <w:t>αποθήκευσης</w:t>
      </w:r>
      <w:r w:rsidR="00490EAD">
        <w:rPr>
          <w:rFonts w:eastAsia="SimSun"/>
        </w:rPr>
        <w:t xml:space="preserve"> των απεικονιστικών αρχείων και τον πορισμάτων</w:t>
      </w:r>
      <w:r w:rsidR="00DD4EF4">
        <w:rPr>
          <w:rFonts w:eastAsia="SimSun"/>
        </w:rPr>
        <w:t xml:space="preserve"> που </w:t>
      </w:r>
      <w:r w:rsidR="00164C4D">
        <w:rPr>
          <w:rFonts w:eastAsia="SimSun"/>
        </w:rPr>
        <w:t>ανακτήθηκαν</w:t>
      </w:r>
      <w:r w:rsidR="00DD4EF4">
        <w:rPr>
          <w:rFonts w:eastAsia="SimSun"/>
        </w:rPr>
        <w:t>,</w:t>
      </w:r>
      <w:r w:rsidRPr="006960D3">
        <w:rPr>
          <w:rFonts w:eastAsia="SimSun"/>
        </w:rPr>
        <w:t xml:space="preserve"> στην τοπική υποδομή του ΟΠΣΥΕΔ στο ΣΝ και εν συνεχεία η αποστολή τους για μακροχρόνια αποθήκευση στο ΚΣΔ</w:t>
      </w:r>
      <w:r w:rsidRPr="00FA4A55">
        <w:rPr>
          <w:rFonts w:eastAsia="SimSun"/>
        </w:rPr>
        <w:t>.</w:t>
      </w:r>
      <w:r w:rsidR="00593B18">
        <w:rPr>
          <w:rFonts w:eastAsia="SimSun"/>
        </w:rPr>
        <w:t xml:space="preserve"> </w:t>
      </w:r>
    </w:p>
    <w:p w14:paraId="7DB1E9CF" w14:textId="77777777" w:rsidR="00074C4B" w:rsidRPr="006960D3" w:rsidRDefault="00074C4B" w:rsidP="00490EAD">
      <w:pPr>
        <w:pStyle w:val="26"/>
        <w:ind w:left="1440" w:firstLine="1260"/>
        <w:rPr>
          <w:rFonts w:eastAsia="SimSun"/>
        </w:rPr>
      </w:pPr>
    </w:p>
    <w:p w14:paraId="3A32D9E6" w14:textId="3E644BDA" w:rsidR="00DE7262" w:rsidRDefault="00DE7262" w:rsidP="00490EAD">
      <w:pPr>
        <w:pStyle w:val="26"/>
        <w:numPr>
          <w:ilvl w:val="1"/>
          <w:numId w:val="199"/>
        </w:numPr>
        <w:ind w:left="0" w:firstLine="1260"/>
        <w:rPr>
          <w:rFonts w:eastAsia="SimSun"/>
        </w:rPr>
      </w:pPr>
      <w:r w:rsidRPr="006960D3">
        <w:rPr>
          <w:rFonts w:eastAsia="SimSun"/>
        </w:rPr>
        <w:t xml:space="preserve">Να περιγράφει τρόπος αξιοποίησης των </w:t>
      </w:r>
      <w:r w:rsidRPr="006960D3">
        <w:rPr>
          <w:rFonts w:eastAsia="SimSun"/>
          <w:lang w:val="en-US"/>
        </w:rPr>
        <w:t>Legacy</w:t>
      </w:r>
      <w:r w:rsidRPr="00FA4A55">
        <w:rPr>
          <w:rFonts w:eastAsia="SimSun"/>
        </w:rPr>
        <w:t xml:space="preserve"> </w:t>
      </w:r>
      <w:r w:rsidRPr="006960D3">
        <w:rPr>
          <w:rFonts w:eastAsia="SimSun"/>
          <w:lang w:val="en-US"/>
        </w:rPr>
        <w:t>storage</w:t>
      </w:r>
      <w:r w:rsidRPr="00FA4A55">
        <w:rPr>
          <w:rFonts w:eastAsia="SimSun"/>
        </w:rPr>
        <w:t xml:space="preserve"> </w:t>
      </w:r>
      <w:r w:rsidRPr="006960D3">
        <w:rPr>
          <w:rFonts w:eastAsia="SimSun"/>
        </w:rPr>
        <w:t>ως αποθηκευτικός χώρος</w:t>
      </w:r>
      <w:r w:rsidRPr="00FA4A55">
        <w:rPr>
          <w:rFonts w:eastAsia="SimSun"/>
        </w:rPr>
        <w:t>.</w:t>
      </w:r>
    </w:p>
    <w:p w14:paraId="2D500719" w14:textId="77777777" w:rsidR="00074C4B" w:rsidRPr="006960D3" w:rsidRDefault="00074C4B" w:rsidP="00490EAD">
      <w:pPr>
        <w:pStyle w:val="26"/>
        <w:ind w:left="1440" w:firstLine="1260"/>
        <w:rPr>
          <w:rFonts w:eastAsia="SimSun"/>
        </w:rPr>
      </w:pPr>
    </w:p>
    <w:p w14:paraId="4BDE0FB1" w14:textId="1DAA2543" w:rsidR="00DE7262" w:rsidRPr="006960D3" w:rsidRDefault="00DE7262" w:rsidP="00490EAD">
      <w:pPr>
        <w:pStyle w:val="26"/>
        <w:numPr>
          <w:ilvl w:val="1"/>
          <w:numId w:val="199"/>
        </w:numPr>
        <w:ind w:left="0" w:firstLine="1260"/>
        <w:rPr>
          <w:rFonts w:eastAsia="SimSun"/>
        </w:rPr>
      </w:pPr>
      <w:r w:rsidRPr="006960D3">
        <w:rPr>
          <w:rFonts w:eastAsia="SimSun"/>
        </w:rPr>
        <w:t xml:space="preserve">Σε περίπτωση που διαπιστωθεί αδυναμία ως προς την χρήση του </w:t>
      </w:r>
      <w:proofErr w:type="spellStart"/>
      <w:r w:rsidRPr="006960D3">
        <w:rPr>
          <w:rFonts w:eastAsia="SimSun"/>
          <w:lang w:val="en-US"/>
        </w:rPr>
        <w:t>dicom</w:t>
      </w:r>
      <w:proofErr w:type="spellEnd"/>
      <w:r w:rsidRPr="006960D3">
        <w:rPr>
          <w:rFonts w:eastAsia="SimSun"/>
        </w:rPr>
        <w:t xml:space="preserve"> </w:t>
      </w:r>
      <w:r w:rsidRPr="006960D3">
        <w:rPr>
          <w:rFonts w:eastAsia="SimSun"/>
          <w:lang w:val="en-US"/>
        </w:rPr>
        <w:t>retrieve</w:t>
      </w:r>
      <w:r w:rsidRPr="006960D3">
        <w:rPr>
          <w:rFonts w:eastAsia="SimSun"/>
        </w:rPr>
        <w:t xml:space="preserve">, να </w:t>
      </w:r>
      <w:r w:rsidRPr="00FA4A55">
        <w:rPr>
          <w:rFonts w:eastAsia="SimSun"/>
        </w:rPr>
        <w:t xml:space="preserve">καταγραφεί στην μελέτη και να </w:t>
      </w:r>
      <w:r w:rsidRPr="006960D3">
        <w:rPr>
          <w:rFonts w:eastAsia="SimSun"/>
        </w:rPr>
        <w:t>αναφερθεί από τον Ανάδοχο</w:t>
      </w:r>
      <w:r w:rsidRPr="00FA4A55">
        <w:rPr>
          <w:rFonts w:eastAsia="SimSun"/>
        </w:rPr>
        <w:t xml:space="preserve"> στο ΣΝ</w:t>
      </w:r>
      <w:r w:rsidR="007F65B0">
        <w:rPr>
          <w:rFonts w:eastAsia="SimSun"/>
        </w:rPr>
        <w:t>:</w:t>
      </w:r>
    </w:p>
    <w:p w14:paraId="210CC98D" w14:textId="77777777" w:rsidR="00DE7262" w:rsidRPr="006960D3" w:rsidRDefault="00DE7262" w:rsidP="00490EAD">
      <w:pPr>
        <w:pStyle w:val="26"/>
        <w:ind w:left="810" w:firstLine="1260"/>
        <w:rPr>
          <w:rFonts w:eastAsia="SimSun"/>
        </w:rPr>
      </w:pPr>
    </w:p>
    <w:p w14:paraId="029CEE4F" w14:textId="77777777" w:rsidR="00DE7262" w:rsidRPr="006960D3" w:rsidRDefault="00DE7262" w:rsidP="00593B18">
      <w:pPr>
        <w:pStyle w:val="26"/>
        <w:numPr>
          <w:ilvl w:val="2"/>
          <w:numId w:val="202"/>
        </w:numPr>
        <w:ind w:left="0" w:firstLine="2160"/>
        <w:rPr>
          <w:rFonts w:eastAsia="SimSun"/>
        </w:rPr>
      </w:pPr>
      <w:r w:rsidRPr="006960D3">
        <w:rPr>
          <w:rFonts w:eastAsia="SimSun"/>
        </w:rPr>
        <w:t>Το όνομα του ΠΣ που παρουσιάζει την αδυναμία.</w:t>
      </w:r>
    </w:p>
    <w:p w14:paraId="596EF622" w14:textId="77777777" w:rsidR="00DE7262" w:rsidRPr="006960D3" w:rsidRDefault="00DE7262" w:rsidP="00593B18">
      <w:pPr>
        <w:pStyle w:val="26"/>
        <w:numPr>
          <w:ilvl w:val="2"/>
          <w:numId w:val="202"/>
        </w:numPr>
        <w:ind w:left="0" w:firstLine="2160"/>
        <w:rPr>
          <w:rFonts w:eastAsia="SimSun"/>
        </w:rPr>
      </w:pPr>
      <w:r w:rsidRPr="006960D3">
        <w:rPr>
          <w:rFonts w:eastAsia="SimSun"/>
        </w:rPr>
        <w:t>Αιτιολόγηση αδυναμίας</w:t>
      </w:r>
    </w:p>
    <w:p w14:paraId="10E5615B" w14:textId="77777777" w:rsidR="00DE7262" w:rsidRPr="00FA4A55" w:rsidRDefault="00DE7262" w:rsidP="00593B18">
      <w:pPr>
        <w:pStyle w:val="26"/>
        <w:numPr>
          <w:ilvl w:val="2"/>
          <w:numId w:val="202"/>
        </w:numPr>
        <w:ind w:left="0" w:firstLine="2160"/>
        <w:rPr>
          <w:rFonts w:eastAsia="SimSun"/>
        </w:rPr>
      </w:pPr>
      <w:r w:rsidRPr="006960D3">
        <w:rPr>
          <w:rFonts w:eastAsia="SimSun"/>
        </w:rPr>
        <w:t>Προτεινόμενη λύση</w:t>
      </w:r>
      <w:r w:rsidRPr="00FA4A55">
        <w:rPr>
          <w:rFonts w:eastAsia="SimSun"/>
        </w:rPr>
        <w:t xml:space="preserve"> και τυχόν κόστος αυτής.</w:t>
      </w:r>
    </w:p>
    <w:p w14:paraId="4AD492DC" w14:textId="77777777" w:rsidR="00DE7262" w:rsidRPr="00861DD3" w:rsidRDefault="00DE7262" w:rsidP="00DE7262">
      <w:pPr>
        <w:pStyle w:val="26"/>
        <w:ind w:left="2340"/>
        <w:rPr>
          <w:rFonts w:eastAsia="SimSun"/>
        </w:rPr>
      </w:pPr>
    </w:p>
    <w:p w14:paraId="60941167" w14:textId="1CB90DA7" w:rsidR="00DE7262" w:rsidRDefault="00074C4B" w:rsidP="00074C4B">
      <w:pPr>
        <w:pStyle w:val="26"/>
        <w:spacing w:after="120"/>
        <w:ind w:left="0" w:firstLine="720"/>
        <w:rPr>
          <w:rFonts w:eastAsia="SimSun"/>
        </w:rPr>
      </w:pPr>
      <w:r>
        <w:rPr>
          <w:rFonts w:eastAsia="SimSun"/>
        </w:rPr>
        <w:t>ζ</w:t>
      </w:r>
      <w:r w:rsidR="00DE7262" w:rsidRPr="00B64216">
        <w:rPr>
          <w:rFonts w:eastAsia="SimSun"/>
        </w:rPr>
        <w:t>.</w:t>
      </w:r>
      <w:r w:rsidR="00DE7262" w:rsidRPr="00B64216">
        <w:rPr>
          <w:rFonts w:eastAsia="SimSun"/>
        </w:rPr>
        <w:tab/>
      </w:r>
      <w:r w:rsidR="00DE7262" w:rsidRPr="00533C2E">
        <w:rPr>
          <w:rFonts w:eastAsia="SimSun"/>
        </w:rPr>
        <w:t xml:space="preserve">Να </w:t>
      </w:r>
      <w:r>
        <w:rPr>
          <w:rFonts w:eastAsia="SimSun"/>
        </w:rPr>
        <w:t xml:space="preserve">αναλυθεί πως το </w:t>
      </w:r>
      <w:r w:rsidR="00DE7262" w:rsidRPr="00533C2E">
        <w:rPr>
          <w:rFonts w:eastAsia="SimSun"/>
        </w:rPr>
        <w:t xml:space="preserve">Κεντρικό Σύστημα Διαχείρισης Διαγνώσεων Απεικονιστικών Αρχείων, θα </w:t>
      </w:r>
      <w:r>
        <w:rPr>
          <w:rFonts w:eastAsia="SimSun"/>
        </w:rPr>
        <w:t xml:space="preserve">δύναται να </w:t>
      </w:r>
      <w:r w:rsidR="00DE7262" w:rsidRPr="00533C2E">
        <w:rPr>
          <w:rFonts w:eastAsia="SimSun"/>
        </w:rPr>
        <w:t>ανακτήσει</w:t>
      </w:r>
      <w:r w:rsidR="00CD2A02">
        <w:rPr>
          <w:rFonts w:eastAsia="SimSun"/>
        </w:rPr>
        <w:t xml:space="preserve">, </w:t>
      </w:r>
      <w:r w:rsidR="00CD2A02">
        <w:rPr>
          <w:rFonts w:eastAsia="SimSun"/>
          <w:lang w:val="en-US"/>
        </w:rPr>
        <w:t>on</w:t>
      </w:r>
      <w:r w:rsidR="00CD2A02" w:rsidRPr="00CD2A02">
        <w:rPr>
          <w:rFonts w:eastAsia="SimSun"/>
        </w:rPr>
        <w:t xml:space="preserve"> </w:t>
      </w:r>
      <w:r w:rsidR="00CD2A02">
        <w:rPr>
          <w:rFonts w:eastAsia="SimSun"/>
          <w:lang w:val="en-US"/>
        </w:rPr>
        <w:t>demand</w:t>
      </w:r>
      <w:r w:rsidR="00CD2A02" w:rsidRPr="00CD2A02">
        <w:rPr>
          <w:rFonts w:eastAsia="SimSun"/>
        </w:rPr>
        <w:t xml:space="preserve"> </w:t>
      </w:r>
      <w:r w:rsidR="00DE7262" w:rsidRPr="00533C2E">
        <w:rPr>
          <w:rFonts w:eastAsia="SimSun"/>
        </w:rPr>
        <w:t xml:space="preserve"> (με χρήση </w:t>
      </w:r>
      <w:proofErr w:type="spellStart"/>
      <w:r w:rsidR="00DE7262" w:rsidRPr="00533C2E">
        <w:rPr>
          <w:rFonts w:eastAsia="SimSun"/>
          <w:lang w:val="en-US"/>
        </w:rPr>
        <w:t>dicom</w:t>
      </w:r>
      <w:proofErr w:type="spellEnd"/>
      <w:r w:rsidR="00DE7262" w:rsidRPr="00533C2E">
        <w:rPr>
          <w:rFonts w:eastAsia="SimSun"/>
        </w:rPr>
        <w:t xml:space="preserve"> </w:t>
      </w:r>
      <w:r w:rsidR="00DE7262" w:rsidRPr="00533C2E">
        <w:rPr>
          <w:rFonts w:eastAsia="SimSun"/>
          <w:lang w:val="en-US"/>
        </w:rPr>
        <w:t>query</w:t>
      </w:r>
      <w:r w:rsidR="00DE7262" w:rsidRPr="00533C2E">
        <w:rPr>
          <w:rFonts w:eastAsia="SimSun"/>
        </w:rPr>
        <w:t xml:space="preserve"> </w:t>
      </w:r>
      <w:r w:rsidR="00DE7262" w:rsidRPr="00533C2E">
        <w:rPr>
          <w:rFonts w:eastAsia="SimSun"/>
          <w:lang w:val="en-US"/>
        </w:rPr>
        <w:t>retrieve</w:t>
      </w:r>
      <w:r w:rsidR="00DE7262" w:rsidRPr="00533C2E">
        <w:rPr>
          <w:rFonts w:eastAsia="SimSun"/>
        </w:rPr>
        <w:t>),</w:t>
      </w:r>
      <w:r>
        <w:rPr>
          <w:rFonts w:eastAsia="SimSun"/>
        </w:rPr>
        <w:t xml:space="preserve"> λοιπά</w:t>
      </w:r>
      <w:r w:rsidR="00DE7262" w:rsidRPr="00533C2E">
        <w:rPr>
          <w:rFonts w:eastAsia="SimSun"/>
        </w:rPr>
        <w:t xml:space="preserve"> απεικονιστικά αρχεία</w:t>
      </w:r>
      <w:r>
        <w:rPr>
          <w:rFonts w:eastAsia="SimSun"/>
        </w:rPr>
        <w:t xml:space="preserve"> και πορίσματα</w:t>
      </w:r>
      <w:r w:rsidR="00CD2A02">
        <w:rPr>
          <w:rFonts w:eastAsia="SimSun"/>
        </w:rPr>
        <w:t xml:space="preserve"> </w:t>
      </w:r>
      <w:r w:rsidR="00164C4D">
        <w:rPr>
          <w:rFonts w:eastAsia="SimSun"/>
        </w:rPr>
        <w:t>χρησιμοποιώντας</w:t>
      </w:r>
      <w:r w:rsidR="00CD2A02">
        <w:rPr>
          <w:rFonts w:eastAsia="SimSun"/>
        </w:rPr>
        <w:t xml:space="preserve"> «μη αξιόπιστα </w:t>
      </w:r>
      <w:r w:rsidR="00164C4D">
        <w:rPr>
          <w:rFonts w:eastAsia="SimSun"/>
        </w:rPr>
        <w:t>κριτήρια</w:t>
      </w:r>
      <w:r w:rsidR="00CD2A02">
        <w:rPr>
          <w:rFonts w:eastAsia="SimSun"/>
        </w:rPr>
        <w:t xml:space="preserve"> αναζήτησης»,</w:t>
      </w:r>
      <w:r w:rsidR="00DE7262" w:rsidRPr="00533C2E">
        <w:rPr>
          <w:rFonts w:eastAsia="SimSun"/>
        </w:rPr>
        <w:t xml:space="preserve"> </w:t>
      </w:r>
      <w:r>
        <w:rPr>
          <w:rFonts w:eastAsia="SimSun"/>
        </w:rPr>
        <w:t xml:space="preserve">πχ μόνο επίθετο. Τα ανακτώμενα απεικονιστικά θα πρέπει να είναι </w:t>
      </w:r>
      <w:proofErr w:type="spellStart"/>
      <w:r>
        <w:rPr>
          <w:rFonts w:eastAsia="SimSun"/>
        </w:rPr>
        <w:t>προσβάσιμα</w:t>
      </w:r>
      <w:proofErr w:type="spellEnd"/>
      <w:r>
        <w:rPr>
          <w:rFonts w:eastAsia="SimSun"/>
        </w:rPr>
        <w:t xml:space="preserve"> από γραφικό περιβάλλον</w:t>
      </w:r>
      <w:r w:rsidR="00593B18">
        <w:rPr>
          <w:rFonts w:eastAsia="SimSun"/>
        </w:rPr>
        <w:t xml:space="preserve"> του Κεντρικού Σύστηματος </w:t>
      </w:r>
      <w:r w:rsidR="00593B18">
        <w:rPr>
          <w:rFonts w:eastAsia="SimSun"/>
        </w:rPr>
        <w:lastRenderedPageBreak/>
        <w:t>Διαχείρισης Διαγνώσεων Απεικονιστικών Αρχείων για περαιτέρω αξιοποίηση</w:t>
      </w:r>
      <w:r w:rsidR="0079211F">
        <w:rPr>
          <w:rFonts w:eastAsia="SimSun"/>
        </w:rPr>
        <w:t xml:space="preserve"> κατά την κρίση του ιατρικού προσωπικού</w:t>
      </w:r>
      <w:r w:rsidR="00593B18">
        <w:rPr>
          <w:rFonts w:eastAsia="SimSun"/>
        </w:rPr>
        <w:t>.</w:t>
      </w:r>
      <w:r w:rsidR="0014122A">
        <w:rPr>
          <w:rFonts w:eastAsia="SimSun"/>
        </w:rPr>
        <w:t xml:space="preserve">  </w:t>
      </w:r>
    </w:p>
    <w:p w14:paraId="3E0147BD" w14:textId="77777777" w:rsidR="00373078" w:rsidRDefault="00373078" w:rsidP="00373078">
      <w:pPr>
        <w:pStyle w:val="26"/>
        <w:spacing w:after="120"/>
        <w:rPr>
          <w:rFonts w:eastAsia="SimSun"/>
        </w:rPr>
      </w:pPr>
    </w:p>
    <w:p w14:paraId="06C189A0" w14:textId="27542BDC" w:rsidR="004B7E71" w:rsidRDefault="004B7E71" w:rsidP="00074C4B">
      <w:pPr>
        <w:pStyle w:val="26"/>
        <w:spacing w:after="120"/>
        <w:ind w:left="0" w:firstLine="720"/>
        <w:rPr>
          <w:rFonts w:eastAsia="SimSun"/>
        </w:rPr>
      </w:pPr>
      <w:r>
        <w:rPr>
          <w:rFonts w:eastAsia="SimSun"/>
        </w:rPr>
        <w:t>η.</w:t>
      </w:r>
      <w:r>
        <w:rPr>
          <w:rFonts w:eastAsia="SimSun"/>
        </w:rPr>
        <w:tab/>
        <w:t xml:space="preserve">Να αναλυθεί ο τρόπος εγγραφής των απεικονιστικών </w:t>
      </w:r>
      <w:r w:rsidR="00164C4D">
        <w:rPr>
          <w:rFonts w:eastAsia="SimSun"/>
        </w:rPr>
        <w:t>αρχείων</w:t>
      </w:r>
      <w:r>
        <w:rPr>
          <w:rFonts w:eastAsia="SimSun"/>
        </w:rPr>
        <w:t xml:space="preserve"> στις υπάρχουσες </w:t>
      </w:r>
      <w:r w:rsidR="00164C4D">
        <w:rPr>
          <w:rFonts w:eastAsia="SimSun"/>
        </w:rPr>
        <w:t>συσκευές</w:t>
      </w:r>
      <w:r>
        <w:rPr>
          <w:rFonts w:eastAsia="SimSun"/>
        </w:rPr>
        <w:t xml:space="preserve"> εγγραφής των ΣΝ.</w:t>
      </w:r>
    </w:p>
    <w:p w14:paraId="03F8F670" w14:textId="77777777" w:rsidR="004B7E71" w:rsidRDefault="004B7E71" w:rsidP="00074C4B">
      <w:pPr>
        <w:pStyle w:val="26"/>
        <w:spacing w:after="120"/>
        <w:ind w:left="0" w:firstLine="720"/>
        <w:rPr>
          <w:rFonts w:eastAsia="SimSun"/>
        </w:rPr>
      </w:pPr>
    </w:p>
    <w:p w14:paraId="2B6C864B" w14:textId="3DB445E6" w:rsidR="00DE7262" w:rsidRPr="00B64216" w:rsidRDefault="004B7E71" w:rsidP="00DE7262">
      <w:pPr>
        <w:pStyle w:val="26"/>
        <w:ind w:left="0" w:firstLine="720"/>
        <w:rPr>
          <w:rFonts w:eastAsia="SimSun"/>
        </w:rPr>
      </w:pPr>
      <w:r>
        <w:rPr>
          <w:rFonts w:eastAsia="SimSun"/>
        </w:rPr>
        <w:t>θ</w:t>
      </w:r>
      <w:r w:rsidR="00DE7262" w:rsidRPr="00B64216">
        <w:rPr>
          <w:rFonts w:eastAsia="SimSun"/>
        </w:rPr>
        <w:t>.</w:t>
      </w:r>
      <w:r w:rsidR="00DE7262" w:rsidRPr="00B64216">
        <w:rPr>
          <w:rFonts w:eastAsia="SimSun"/>
        </w:rPr>
        <w:tab/>
        <w:t xml:space="preserve">Λοιπά κατά την κρίση του αναδόχου. </w:t>
      </w:r>
    </w:p>
    <w:p w14:paraId="7D68B7F8" w14:textId="77777777" w:rsidR="00DE7262" w:rsidRPr="00B64216" w:rsidRDefault="00DE7262" w:rsidP="00DE7262">
      <w:pPr>
        <w:pStyle w:val="26"/>
        <w:ind w:left="810"/>
        <w:rPr>
          <w:rFonts w:eastAsia="SimSun"/>
        </w:rPr>
      </w:pPr>
    </w:p>
    <w:p w14:paraId="3566A54C" w14:textId="77777777" w:rsidR="00DE7262" w:rsidRPr="00B64216" w:rsidRDefault="00DE7262" w:rsidP="005760E7">
      <w:pPr>
        <w:pStyle w:val="26"/>
        <w:numPr>
          <w:ilvl w:val="0"/>
          <w:numId w:val="190"/>
        </w:numPr>
        <w:tabs>
          <w:tab w:val="left" w:pos="284"/>
        </w:tabs>
        <w:rPr>
          <w:rFonts w:eastAsia="SimSun"/>
          <w:b/>
        </w:rPr>
      </w:pPr>
      <w:r w:rsidRPr="00B64216">
        <w:rPr>
          <w:rFonts w:eastAsia="SimSun"/>
          <w:b/>
        </w:rPr>
        <w:t>Μελέτη κάλυψης ασυρμάτου δικτύου στα ΣΝ ( παραδοτέο Π1.7)</w:t>
      </w:r>
    </w:p>
    <w:p w14:paraId="3DE0265B" w14:textId="77777777" w:rsidR="00DE7262" w:rsidRPr="00533C2E" w:rsidRDefault="00DE7262" w:rsidP="00DE7262">
      <w:pPr>
        <w:pStyle w:val="26"/>
      </w:pPr>
    </w:p>
    <w:p w14:paraId="4E3C3FFA" w14:textId="35C63DC7" w:rsidR="00DE7262" w:rsidRPr="00B64216" w:rsidRDefault="00DE7262" w:rsidP="001231DF">
      <w:pPr>
        <w:pStyle w:val="26"/>
        <w:numPr>
          <w:ilvl w:val="0"/>
          <w:numId w:val="278"/>
        </w:numPr>
        <w:ind w:left="1418" w:hanging="709"/>
      </w:pPr>
      <w:r w:rsidRPr="00533C2E">
        <w:t>Υποβάλλεται ανά ΣΝ και θα  προβλέπει την βέλτιστη κάλυψη των ΣΝ σε ασύρματο δίκτυο.</w:t>
      </w:r>
    </w:p>
    <w:p w14:paraId="5B0FA3BB" w14:textId="61C15973" w:rsidR="00DE7262" w:rsidRPr="00572442" w:rsidRDefault="00DE7262" w:rsidP="001231DF">
      <w:pPr>
        <w:pStyle w:val="26"/>
        <w:numPr>
          <w:ilvl w:val="0"/>
          <w:numId w:val="278"/>
        </w:numPr>
        <w:ind w:left="1418" w:hanging="709"/>
        <w:rPr>
          <w:rFonts w:eastAsia="SimSun"/>
        </w:rPr>
      </w:pPr>
      <w:r w:rsidRPr="00533C2E">
        <w:t xml:space="preserve">Στην περίπτωση που ο αριθμός τον απαιτούμενων </w:t>
      </w:r>
      <w:r w:rsidRPr="00533C2E">
        <w:rPr>
          <w:lang w:val="en-US"/>
        </w:rPr>
        <w:t>access</w:t>
      </w:r>
      <w:r w:rsidRPr="00533C2E">
        <w:t xml:space="preserve"> </w:t>
      </w:r>
      <w:r w:rsidRPr="00533C2E">
        <w:rPr>
          <w:lang w:val="en-US"/>
        </w:rPr>
        <w:t>points</w:t>
      </w:r>
      <w:r w:rsidRPr="00533C2E">
        <w:t xml:space="preserve"> που θα καταδείξει η μελέτη για πλήρη κάλυψη είναι μεγαλύτερος από τον προϋπολογισμένο θα υποδειχθούν από τον Φορέα Ανάπτυξης Λογισμικού οι τρόποι αντιμετώπισης. </w:t>
      </w:r>
    </w:p>
    <w:p w14:paraId="3575D0AB" w14:textId="51917FD2" w:rsidR="00DE7262" w:rsidRPr="00572442" w:rsidRDefault="00DE7262" w:rsidP="001231DF">
      <w:pPr>
        <w:pStyle w:val="26"/>
        <w:numPr>
          <w:ilvl w:val="0"/>
          <w:numId w:val="278"/>
        </w:numPr>
        <w:ind w:left="1418" w:hanging="709"/>
        <w:rPr>
          <w:rFonts w:eastAsia="SimSun"/>
        </w:rPr>
      </w:pPr>
      <w:r>
        <w:rPr>
          <w:rFonts w:eastAsia="SimSun"/>
        </w:rPr>
        <w:t xml:space="preserve">Να καλύπτει την διαμόρφωση τουλάχιστόν 3 εικονικών δικτύων (ΟΠΣΥΕΔ, διαχειριστών, </w:t>
      </w:r>
      <w:r>
        <w:rPr>
          <w:rFonts w:eastAsia="SimSun"/>
          <w:lang w:val="en-US"/>
        </w:rPr>
        <w:t>guests</w:t>
      </w:r>
      <w:r w:rsidRPr="00FA4A55">
        <w:rPr>
          <w:rFonts w:eastAsia="SimSun"/>
        </w:rPr>
        <w:t>)</w:t>
      </w:r>
      <w:r>
        <w:rPr>
          <w:rFonts w:eastAsia="SimSun"/>
        </w:rPr>
        <w:t>.</w:t>
      </w:r>
    </w:p>
    <w:p w14:paraId="4E4F77CA" w14:textId="55E17C78" w:rsidR="00DE7262" w:rsidRPr="00572442" w:rsidRDefault="00DE7262" w:rsidP="001231DF">
      <w:pPr>
        <w:pStyle w:val="26"/>
        <w:numPr>
          <w:ilvl w:val="0"/>
          <w:numId w:val="278"/>
        </w:numPr>
        <w:ind w:left="1418" w:hanging="709"/>
        <w:rPr>
          <w:rFonts w:eastAsia="SimSun"/>
        </w:rPr>
      </w:pPr>
      <w:r>
        <w:rPr>
          <w:rFonts w:eastAsia="SimSun"/>
        </w:rPr>
        <w:t>Λοιπά σύμφωνα με τον πίνακα συμμόρφωσης .</w:t>
      </w:r>
    </w:p>
    <w:p w14:paraId="59B35726" w14:textId="77777777" w:rsidR="00DE7262" w:rsidRDefault="00DE7262" w:rsidP="00DE7262">
      <w:pPr>
        <w:pStyle w:val="26"/>
        <w:numPr>
          <w:ilvl w:val="0"/>
          <w:numId w:val="278"/>
        </w:numPr>
        <w:ind w:left="1418" w:hanging="709"/>
        <w:rPr>
          <w:rFonts w:eastAsia="SimSun"/>
        </w:rPr>
      </w:pPr>
      <w:r>
        <w:rPr>
          <w:rFonts w:eastAsia="SimSun"/>
        </w:rPr>
        <w:t>Λοιπά κατά την κρίση του Αναδόχου.</w:t>
      </w:r>
    </w:p>
    <w:p w14:paraId="502333AE" w14:textId="77777777" w:rsidR="00DE7262" w:rsidRPr="00FA4A55" w:rsidRDefault="00DE7262" w:rsidP="00DE7262">
      <w:pPr>
        <w:pStyle w:val="26"/>
        <w:rPr>
          <w:rFonts w:eastAsia="SimSun"/>
        </w:rPr>
      </w:pPr>
    </w:p>
    <w:p w14:paraId="7182831C" w14:textId="77777777" w:rsidR="00DE7262" w:rsidRPr="004F22A9" w:rsidRDefault="00DE7262" w:rsidP="00DE7262">
      <w:pPr>
        <w:pStyle w:val="26"/>
        <w:numPr>
          <w:ilvl w:val="0"/>
          <w:numId w:val="190"/>
        </w:numPr>
        <w:rPr>
          <w:rFonts w:eastAsia="SimSun"/>
          <w:b/>
        </w:rPr>
      </w:pPr>
      <w:r w:rsidRPr="004F22A9">
        <w:rPr>
          <w:rFonts w:eastAsia="SimSun"/>
          <w:b/>
        </w:rPr>
        <w:t>Μελέτη Ασφάλειας ( παραδοτέο Π 1.8), κάτ. ελάχιστον για :</w:t>
      </w:r>
    </w:p>
    <w:p w14:paraId="36ECAE67" w14:textId="77777777" w:rsidR="00DE7262" w:rsidRDefault="00DE7262" w:rsidP="00DE7262">
      <w:pPr>
        <w:pStyle w:val="26"/>
        <w:rPr>
          <w:rFonts w:eastAsia="SimSun"/>
          <w:b/>
        </w:rPr>
      </w:pPr>
    </w:p>
    <w:p w14:paraId="5208807B" w14:textId="4670F7FC" w:rsidR="00DE7262" w:rsidRPr="00572442" w:rsidRDefault="00DE7262" w:rsidP="001231DF">
      <w:pPr>
        <w:pStyle w:val="26"/>
        <w:numPr>
          <w:ilvl w:val="0"/>
          <w:numId w:val="279"/>
        </w:numPr>
        <w:ind w:hanging="11"/>
        <w:rPr>
          <w:rFonts w:eastAsia="SimSun"/>
        </w:rPr>
      </w:pPr>
      <w:r w:rsidRPr="00FA4A55">
        <w:rPr>
          <w:rFonts w:eastAsia="SimSun"/>
        </w:rPr>
        <w:t>Τη Διασύνδεση ΣΝ – ΚΣΔ και την ανταλλαγή δεδομένων</w:t>
      </w:r>
      <w:r>
        <w:rPr>
          <w:rFonts w:eastAsia="SimSun"/>
        </w:rPr>
        <w:t>.</w:t>
      </w:r>
    </w:p>
    <w:p w14:paraId="49C7C970" w14:textId="76E66A11" w:rsidR="00DE7262" w:rsidRPr="00572442" w:rsidRDefault="00DE7262" w:rsidP="001231DF">
      <w:pPr>
        <w:pStyle w:val="26"/>
        <w:numPr>
          <w:ilvl w:val="0"/>
          <w:numId w:val="279"/>
        </w:numPr>
        <w:ind w:left="0" w:firstLine="709"/>
        <w:rPr>
          <w:rFonts w:eastAsia="SimSun"/>
        </w:rPr>
      </w:pPr>
      <w:r w:rsidRPr="00FA4A55">
        <w:rPr>
          <w:rFonts w:eastAsia="SimSun"/>
        </w:rPr>
        <w:t xml:space="preserve">Να περιγράψει αναλυτικά το τρόπο του </w:t>
      </w:r>
      <w:proofErr w:type="spellStart"/>
      <w:r w:rsidRPr="00FA4A55">
        <w:rPr>
          <w:rFonts w:eastAsia="SimSun"/>
        </w:rPr>
        <w:t>audit</w:t>
      </w:r>
      <w:proofErr w:type="spellEnd"/>
      <w:r w:rsidRPr="00FA4A55">
        <w:rPr>
          <w:rFonts w:eastAsia="SimSun"/>
        </w:rPr>
        <w:t xml:space="preserve"> και </w:t>
      </w:r>
      <w:proofErr w:type="spellStart"/>
      <w:r w:rsidRPr="00FA4A55">
        <w:rPr>
          <w:rFonts w:eastAsia="SimSun"/>
        </w:rPr>
        <w:t>trail</w:t>
      </w:r>
      <w:proofErr w:type="spellEnd"/>
      <w:r w:rsidRPr="00FA4A55">
        <w:rPr>
          <w:rFonts w:eastAsia="SimSun"/>
        </w:rPr>
        <w:t xml:space="preserve"> που θα υποστηρίζει το Κεντρικό Σύστημα Διαχείρισης Διαγνώσεων Απεικονιστικών Αρχείων</w:t>
      </w:r>
      <w:r w:rsidRPr="007B2FFF">
        <w:rPr>
          <w:rFonts w:eastAsia="SimSun"/>
        </w:rPr>
        <w:t>.</w:t>
      </w:r>
    </w:p>
    <w:p w14:paraId="3EA8BDEC" w14:textId="0080011F" w:rsidR="00DE7262" w:rsidRPr="00FA4A55" w:rsidRDefault="00DE7262" w:rsidP="001231DF">
      <w:pPr>
        <w:pStyle w:val="26"/>
        <w:numPr>
          <w:ilvl w:val="0"/>
          <w:numId w:val="279"/>
        </w:numPr>
        <w:ind w:left="0" w:firstLine="709"/>
      </w:pPr>
      <w:r w:rsidRPr="00FA4A55">
        <w:rPr>
          <w:rFonts w:eastAsia="SimSun"/>
        </w:rPr>
        <w:t>Να καθορίσει τους χρόνους διατήρησης των αρχείων καταγραφής σύμφωνα με την κείμενη νομοθεσία.</w:t>
      </w:r>
    </w:p>
    <w:p w14:paraId="6DAAEF80" w14:textId="49B7A7F3" w:rsidR="00DE7262" w:rsidRPr="00572442" w:rsidRDefault="00DE7262" w:rsidP="001231DF">
      <w:pPr>
        <w:pStyle w:val="26"/>
        <w:numPr>
          <w:ilvl w:val="0"/>
          <w:numId w:val="279"/>
        </w:numPr>
        <w:ind w:left="0" w:firstLine="709"/>
        <w:rPr>
          <w:rFonts w:eastAsia="SimSun"/>
        </w:rPr>
      </w:pPr>
      <w:r w:rsidRPr="00FA4A55">
        <w:rPr>
          <w:rFonts w:eastAsia="SimSun"/>
        </w:rPr>
        <w:t>Ο ανάδοχος να περιγράψει τεχνική λύση με την οποί</w:t>
      </w:r>
      <w:r w:rsidR="00213F86">
        <w:rPr>
          <w:rFonts w:eastAsia="SimSun"/>
        </w:rPr>
        <w:t>α θα καταγράφονται οι θεάσεις (</w:t>
      </w:r>
      <w:r w:rsidRPr="00FA4A55">
        <w:rPr>
          <w:rFonts w:eastAsia="SimSun"/>
        </w:rPr>
        <w:t xml:space="preserve">διαγνωστικές ή κλινικές ) των </w:t>
      </w:r>
      <w:r w:rsidRPr="007B2FFF">
        <w:rPr>
          <w:rFonts w:eastAsia="SimSun"/>
        </w:rPr>
        <w:t>απεικονιστικών</w:t>
      </w:r>
      <w:r w:rsidRPr="00FA4A55">
        <w:rPr>
          <w:rFonts w:eastAsia="SimSun"/>
        </w:rPr>
        <w:t xml:space="preserve"> αρχείων τόσο από το Κεντρικό Σύστημα </w:t>
      </w:r>
      <w:r w:rsidRPr="007B2FFF">
        <w:rPr>
          <w:rFonts w:eastAsia="SimSun"/>
        </w:rPr>
        <w:t>Διαχείρισης</w:t>
      </w:r>
      <w:r w:rsidRPr="00FA4A55">
        <w:rPr>
          <w:rFonts w:eastAsia="SimSun"/>
        </w:rPr>
        <w:t xml:space="preserve"> Διαγνώσεων Απεικονιστικών </w:t>
      </w:r>
      <w:r>
        <w:rPr>
          <w:rFonts w:eastAsia="SimSun"/>
        </w:rPr>
        <w:t>Α</w:t>
      </w:r>
      <w:r w:rsidRPr="007B2FFF">
        <w:rPr>
          <w:rFonts w:eastAsia="SimSun"/>
        </w:rPr>
        <w:t>ρχεί</w:t>
      </w:r>
      <w:r>
        <w:rPr>
          <w:rFonts w:eastAsia="SimSun"/>
        </w:rPr>
        <w:t>ων</w:t>
      </w:r>
      <w:r w:rsidRPr="00FA4A55">
        <w:rPr>
          <w:rFonts w:eastAsia="SimSun"/>
        </w:rPr>
        <w:t xml:space="preserve"> όσο και από λοιπά ΠΣ που κάνουν χρήση </w:t>
      </w:r>
      <w:r w:rsidRPr="00FA4A55">
        <w:rPr>
          <w:rFonts w:eastAsia="SimSun"/>
          <w:lang w:val="en-US"/>
        </w:rPr>
        <w:t>zero</w:t>
      </w:r>
      <w:r w:rsidRPr="00FA4A55">
        <w:rPr>
          <w:rFonts w:eastAsia="SimSun"/>
        </w:rPr>
        <w:t xml:space="preserve"> </w:t>
      </w:r>
      <w:r w:rsidRPr="00FA4A55">
        <w:rPr>
          <w:rFonts w:eastAsia="SimSun"/>
          <w:lang w:val="en-US"/>
        </w:rPr>
        <w:t>footprint</w:t>
      </w:r>
      <w:r w:rsidRPr="00FA4A55">
        <w:rPr>
          <w:rFonts w:eastAsia="SimSun"/>
        </w:rPr>
        <w:t xml:space="preserve"> </w:t>
      </w:r>
      <w:r w:rsidRPr="00FA4A55">
        <w:rPr>
          <w:rFonts w:eastAsia="SimSun"/>
          <w:lang w:val="en-US"/>
        </w:rPr>
        <w:t>html</w:t>
      </w:r>
      <w:r w:rsidRPr="00FA4A55">
        <w:rPr>
          <w:rFonts w:eastAsia="SimSun"/>
        </w:rPr>
        <w:t xml:space="preserve">5 </w:t>
      </w:r>
      <w:r w:rsidRPr="00FA4A55">
        <w:rPr>
          <w:rFonts w:eastAsia="SimSun"/>
          <w:lang w:val="en-US"/>
        </w:rPr>
        <w:t>viewer</w:t>
      </w:r>
      <w:r w:rsidR="00213F86">
        <w:rPr>
          <w:rFonts w:eastAsia="SimSun"/>
        </w:rPr>
        <w:t xml:space="preserve"> (</w:t>
      </w:r>
      <w:r w:rsidRPr="00FA4A55">
        <w:rPr>
          <w:rFonts w:eastAsia="SimSun"/>
        </w:rPr>
        <w:t>διαγνωστικ</w:t>
      </w:r>
      <w:r>
        <w:rPr>
          <w:rFonts w:eastAsia="SimSun"/>
        </w:rPr>
        <w:t>ό ή</w:t>
      </w:r>
      <w:r w:rsidRPr="00FA4A55">
        <w:rPr>
          <w:rFonts w:eastAsia="SimSun"/>
        </w:rPr>
        <w:t xml:space="preserve"> κλινικό) </w:t>
      </w:r>
    </w:p>
    <w:p w14:paraId="51B30333" w14:textId="77777777" w:rsidR="00DE7262" w:rsidRDefault="00DE7262" w:rsidP="00DE7262">
      <w:pPr>
        <w:pStyle w:val="26"/>
        <w:numPr>
          <w:ilvl w:val="0"/>
          <w:numId w:val="279"/>
        </w:numPr>
        <w:ind w:left="0" w:firstLine="709"/>
        <w:rPr>
          <w:rFonts w:eastAsia="SimSun"/>
        </w:rPr>
      </w:pPr>
      <w:r w:rsidRPr="00685DF9">
        <w:rPr>
          <w:rFonts w:eastAsia="SimSun"/>
        </w:rPr>
        <w:t>Ο ανάδοχος να περιγράψει τεχνική λύση με την οποία θα καταγράφονται</w:t>
      </w:r>
      <w:r>
        <w:rPr>
          <w:rFonts w:eastAsia="SimSun"/>
        </w:rPr>
        <w:t xml:space="preserve"> από το Κεντρικό Σύστημα Διαχείρισης Απεικονιστικών Αρχείων τουλάχιστον τα παρακάτω :</w:t>
      </w:r>
    </w:p>
    <w:p w14:paraId="5B8EA58D" w14:textId="77777777" w:rsidR="00DE7262" w:rsidRPr="00903A55" w:rsidRDefault="00DE7262" w:rsidP="00DE7262">
      <w:pPr>
        <w:numPr>
          <w:ilvl w:val="2"/>
          <w:numId w:val="280"/>
        </w:numPr>
        <w:ind w:hanging="742"/>
        <w:contextualSpacing/>
      </w:pPr>
      <w:r w:rsidRPr="00903A55">
        <w:rPr>
          <w:rFonts w:cs="Arial"/>
          <w:szCs w:val="22"/>
        </w:rPr>
        <w:t>Διαγραφή υπαγορευμένου αρχείου (</w:t>
      </w:r>
      <w:proofErr w:type="spellStart"/>
      <w:r w:rsidRPr="00903A55">
        <w:rPr>
          <w:rFonts w:cs="Arial"/>
          <w:szCs w:val="22"/>
        </w:rPr>
        <w:t>dictate</w:t>
      </w:r>
      <w:proofErr w:type="spellEnd"/>
      <w:r w:rsidRPr="00903A55">
        <w:rPr>
          <w:rFonts w:cs="Arial"/>
          <w:szCs w:val="22"/>
        </w:rPr>
        <w:t xml:space="preserve"> </w:t>
      </w:r>
      <w:proofErr w:type="spellStart"/>
      <w:r w:rsidRPr="00903A55">
        <w:rPr>
          <w:rFonts w:cs="Arial"/>
          <w:szCs w:val="22"/>
        </w:rPr>
        <w:t>deleted</w:t>
      </w:r>
      <w:proofErr w:type="spellEnd"/>
      <w:r w:rsidRPr="00903A55">
        <w:rPr>
          <w:rFonts w:cs="Arial"/>
          <w:szCs w:val="22"/>
        </w:rPr>
        <w:t>)</w:t>
      </w:r>
    </w:p>
    <w:p w14:paraId="0A71ECE4" w14:textId="77777777" w:rsidR="00DE7262" w:rsidRPr="00903A55" w:rsidRDefault="00DE7262" w:rsidP="00DE7262">
      <w:pPr>
        <w:numPr>
          <w:ilvl w:val="2"/>
          <w:numId w:val="280"/>
        </w:numPr>
        <w:ind w:hanging="742"/>
        <w:contextualSpacing/>
        <w:rPr>
          <w:lang w:val="en-US"/>
        </w:rPr>
      </w:pPr>
      <w:r w:rsidRPr="00903A55">
        <w:t>Ανάθεση Εξέτασης</w:t>
      </w:r>
      <w:r w:rsidRPr="00903A55">
        <w:rPr>
          <w:lang w:val="en-US"/>
        </w:rPr>
        <w:t xml:space="preserve"> (Study Assignment)</w:t>
      </w:r>
    </w:p>
    <w:p w14:paraId="4F999210" w14:textId="77777777" w:rsidR="00DE7262" w:rsidRPr="00903A55" w:rsidRDefault="00DE7262" w:rsidP="00DE7262">
      <w:pPr>
        <w:numPr>
          <w:ilvl w:val="2"/>
          <w:numId w:val="280"/>
        </w:numPr>
        <w:ind w:hanging="742"/>
        <w:contextualSpacing/>
        <w:rPr>
          <w:lang w:val="en-US"/>
        </w:rPr>
      </w:pPr>
      <w:r w:rsidRPr="00903A55">
        <w:t>Διαγραφή Εξέτασης</w:t>
      </w:r>
      <w:r w:rsidRPr="00903A55">
        <w:rPr>
          <w:lang w:val="en-US"/>
        </w:rPr>
        <w:t xml:space="preserve"> (Study deleted)</w:t>
      </w:r>
    </w:p>
    <w:p w14:paraId="5185423C" w14:textId="77777777" w:rsidR="00DE7262" w:rsidRPr="00903A55" w:rsidRDefault="00DE7262" w:rsidP="00DE7262">
      <w:pPr>
        <w:numPr>
          <w:ilvl w:val="2"/>
          <w:numId w:val="280"/>
        </w:numPr>
        <w:ind w:hanging="742"/>
        <w:contextualSpacing/>
        <w:rPr>
          <w:lang w:val="en-US"/>
        </w:rPr>
      </w:pPr>
      <w:r w:rsidRPr="00903A55">
        <w:t>Εισαγωγή Εξέτασης</w:t>
      </w:r>
      <w:r w:rsidRPr="00903A55">
        <w:rPr>
          <w:lang w:val="en-US"/>
        </w:rPr>
        <w:t xml:space="preserve"> (Study inserted)</w:t>
      </w:r>
    </w:p>
    <w:p w14:paraId="004ACA26" w14:textId="77777777" w:rsidR="00DE7262" w:rsidRPr="00903A55" w:rsidRDefault="00DE7262" w:rsidP="00DE7262">
      <w:pPr>
        <w:numPr>
          <w:ilvl w:val="2"/>
          <w:numId w:val="280"/>
        </w:numPr>
        <w:ind w:hanging="742"/>
        <w:contextualSpacing/>
        <w:rPr>
          <w:lang w:val="en-US"/>
        </w:rPr>
      </w:pPr>
      <w:r w:rsidRPr="00903A55">
        <w:t>Συγχώνευση Εξέτασης</w:t>
      </w:r>
      <w:r w:rsidRPr="00903A55">
        <w:rPr>
          <w:lang w:val="en-US"/>
        </w:rPr>
        <w:t xml:space="preserve"> (Study merged)</w:t>
      </w:r>
    </w:p>
    <w:p w14:paraId="5039B8D2" w14:textId="77777777" w:rsidR="00DE7262" w:rsidRPr="00903A55" w:rsidRDefault="00DE7262" w:rsidP="00DE7262">
      <w:pPr>
        <w:numPr>
          <w:ilvl w:val="2"/>
          <w:numId w:val="280"/>
        </w:numPr>
        <w:ind w:hanging="742"/>
        <w:contextualSpacing/>
        <w:rPr>
          <w:lang w:val="en-US"/>
        </w:rPr>
      </w:pPr>
      <w:proofErr w:type="spellStart"/>
      <w:r w:rsidRPr="00903A55">
        <w:t>Αποσυγχώνευση</w:t>
      </w:r>
      <w:proofErr w:type="spellEnd"/>
      <w:r w:rsidRPr="00903A55">
        <w:t xml:space="preserve"> Εξέτασης</w:t>
      </w:r>
      <w:r w:rsidRPr="00903A55">
        <w:rPr>
          <w:lang w:val="en-US"/>
        </w:rPr>
        <w:t xml:space="preserve"> (Study unmerged)</w:t>
      </w:r>
    </w:p>
    <w:p w14:paraId="51741FCA" w14:textId="77777777" w:rsidR="00DE7262" w:rsidRPr="00903A55" w:rsidRDefault="00DE7262" w:rsidP="00DE7262">
      <w:pPr>
        <w:numPr>
          <w:ilvl w:val="2"/>
          <w:numId w:val="280"/>
        </w:numPr>
        <w:ind w:hanging="742"/>
        <w:contextualSpacing/>
        <w:rPr>
          <w:lang w:val="en-US"/>
        </w:rPr>
      </w:pPr>
      <w:r w:rsidRPr="00903A55">
        <w:t>Μετακίνηση Εξέτασης</w:t>
      </w:r>
      <w:r w:rsidRPr="00903A55">
        <w:rPr>
          <w:lang w:val="en-US"/>
        </w:rPr>
        <w:t xml:space="preserve"> (Study moved)</w:t>
      </w:r>
    </w:p>
    <w:p w14:paraId="6EF465E4" w14:textId="77777777" w:rsidR="00DE7262" w:rsidRPr="00903A55" w:rsidRDefault="00DE7262" w:rsidP="00DE7262">
      <w:pPr>
        <w:numPr>
          <w:ilvl w:val="2"/>
          <w:numId w:val="280"/>
        </w:numPr>
        <w:ind w:hanging="742"/>
        <w:contextualSpacing/>
      </w:pPr>
      <w:r w:rsidRPr="00903A55">
        <w:t>Αλλαγή Κατάστασης Εξέτασης (</w:t>
      </w:r>
      <w:proofErr w:type="spellStart"/>
      <w:r w:rsidRPr="00903A55">
        <w:t>Study</w:t>
      </w:r>
      <w:proofErr w:type="spellEnd"/>
      <w:r w:rsidRPr="00903A55">
        <w:t xml:space="preserve"> status </w:t>
      </w:r>
      <w:proofErr w:type="spellStart"/>
      <w:r w:rsidRPr="00903A55">
        <w:t>changed</w:t>
      </w:r>
      <w:proofErr w:type="spellEnd"/>
      <w:r w:rsidRPr="00903A55">
        <w:t xml:space="preserve">) </w:t>
      </w:r>
    </w:p>
    <w:p w14:paraId="30F5D00B" w14:textId="77777777" w:rsidR="00DE7262" w:rsidRPr="00903A55" w:rsidRDefault="00DE7262" w:rsidP="00DE7262">
      <w:pPr>
        <w:numPr>
          <w:ilvl w:val="2"/>
          <w:numId w:val="280"/>
        </w:numPr>
        <w:ind w:hanging="742"/>
        <w:contextualSpacing/>
      </w:pPr>
      <w:r w:rsidRPr="00903A55">
        <w:t>Αλλαγή Συνθηματικού Χρήστη (</w:t>
      </w:r>
      <w:proofErr w:type="spellStart"/>
      <w:r w:rsidRPr="00903A55">
        <w:t>User</w:t>
      </w:r>
      <w:proofErr w:type="spellEnd"/>
      <w:r w:rsidRPr="00903A55">
        <w:t xml:space="preserve"> </w:t>
      </w:r>
      <w:proofErr w:type="spellStart"/>
      <w:r w:rsidRPr="00903A55">
        <w:t>changed</w:t>
      </w:r>
      <w:proofErr w:type="spellEnd"/>
      <w:r w:rsidRPr="00903A55">
        <w:t xml:space="preserve"> </w:t>
      </w:r>
      <w:proofErr w:type="spellStart"/>
      <w:r w:rsidRPr="00903A55">
        <w:t>password</w:t>
      </w:r>
      <w:proofErr w:type="spellEnd"/>
      <w:r w:rsidRPr="00903A55">
        <w:t>)</w:t>
      </w:r>
    </w:p>
    <w:p w14:paraId="613B0558" w14:textId="77777777" w:rsidR="00DE7262" w:rsidRPr="00903A55" w:rsidRDefault="00DE7262" w:rsidP="00DE7262">
      <w:pPr>
        <w:numPr>
          <w:ilvl w:val="2"/>
          <w:numId w:val="280"/>
        </w:numPr>
        <w:ind w:hanging="742"/>
        <w:contextualSpacing/>
      </w:pPr>
      <w:r w:rsidRPr="00903A55">
        <w:t>Κλείσιμο εξέτασης από τον χρήστη(</w:t>
      </w:r>
      <w:proofErr w:type="spellStart"/>
      <w:r w:rsidRPr="00903A55">
        <w:t>User</w:t>
      </w:r>
      <w:proofErr w:type="spellEnd"/>
      <w:r w:rsidRPr="00903A55">
        <w:t xml:space="preserve"> </w:t>
      </w:r>
      <w:proofErr w:type="spellStart"/>
      <w:r w:rsidRPr="00903A55">
        <w:t>closed</w:t>
      </w:r>
      <w:proofErr w:type="spellEnd"/>
      <w:r w:rsidRPr="00903A55">
        <w:t xml:space="preserve"> </w:t>
      </w:r>
      <w:proofErr w:type="spellStart"/>
      <w:r w:rsidRPr="00903A55">
        <w:t>study</w:t>
      </w:r>
      <w:proofErr w:type="spellEnd"/>
      <w:r w:rsidRPr="00903A55">
        <w:t>)</w:t>
      </w:r>
    </w:p>
    <w:p w14:paraId="3048E885" w14:textId="77777777" w:rsidR="00DE7262" w:rsidRPr="00903A55" w:rsidRDefault="00DE7262" w:rsidP="00DE7262">
      <w:pPr>
        <w:numPr>
          <w:ilvl w:val="2"/>
          <w:numId w:val="280"/>
        </w:numPr>
        <w:ind w:hanging="742"/>
        <w:contextualSpacing/>
      </w:pPr>
      <w:r w:rsidRPr="00903A55">
        <w:t>Δημιουργία Χρήστη (</w:t>
      </w:r>
      <w:proofErr w:type="spellStart"/>
      <w:r w:rsidRPr="00903A55">
        <w:t>User</w:t>
      </w:r>
      <w:proofErr w:type="spellEnd"/>
      <w:r w:rsidRPr="00903A55">
        <w:t xml:space="preserve"> </w:t>
      </w:r>
      <w:proofErr w:type="spellStart"/>
      <w:r w:rsidRPr="00903A55">
        <w:t>created</w:t>
      </w:r>
      <w:proofErr w:type="spellEnd"/>
      <w:r w:rsidRPr="00903A55">
        <w:t>)</w:t>
      </w:r>
    </w:p>
    <w:p w14:paraId="780D1134" w14:textId="77777777" w:rsidR="00DE7262" w:rsidRPr="00903A55" w:rsidRDefault="00DE7262" w:rsidP="00DE7262">
      <w:pPr>
        <w:numPr>
          <w:ilvl w:val="2"/>
          <w:numId w:val="280"/>
        </w:numPr>
        <w:ind w:hanging="742"/>
        <w:contextualSpacing/>
      </w:pPr>
      <w:r w:rsidRPr="00903A55">
        <w:t>Διαγραφή Χρήστη (</w:t>
      </w:r>
      <w:proofErr w:type="spellStart"/>
      <w:r w:rsidRPr="00903A55">
        <w:t>User</w:t>
      </w:r>
      <w:proofErr w:type="spellEnd"/>
      <w:r w:rsidRPr="00903A55">
        <w:t xml:space="preserve"> </w:t>
      </w:r>
      <w:proofErr w:type="spellStart"/>
      <w:r w:rsidRPr="00903A55">
        <w:t>deleted</w:t>
      </w:r>
      <w:proofErr w:type="spellEnd"/>
      <w:r w:rsidRPr="00903A55">
        <w:t>)</w:t>
      </w:r>
    </w:p>
    <w:p w14:paraId="2859DE65" w14:textId="77777777" w:rsidR="00DE7262" w:rsidRPr="00903A55" w:rsidRDefault="00DE7262" w:rsidP="00DE7262">
      <w:pPr>
        <w:numPr>
          <w:ilvl w:val="2"/>
          <w:numId w:val="280"/>
        </w:numPr>
        <w:ind w:hanging="742"/>
        <w:contextualSpacing/>
      </w:pPr>
      <w:r w:rsidRPr="00903A55">
        <w:t>Ο Χρήστης έκανε λήψη της εξέτασης (</w:t>
      </w:r>
      <w:proofErr w:type="spellStart"/>
      <w:r w:rsidRPr="00903A55">
        <w:t>User</w:t>
      </w:r>
      <w:proofErr w:type="spellEnd"/>
      <w:r w:rsidRPr="00903A55">
        <w:t xml:space="preserve"> </w:t>
      </w:r>
      <w:proofErr w:type="spellStart"/>
      <w:r w:rsidRPr="00903A55">
        <w:t>downloaded</w:t>
      </w:r>
      <w:proofErr w:type="spellEnd"/>
      <w:r w:rsidRPr="00903A55">
        <w:t xml:space="preserve"> </w:t>
      </w:r>
      <w:proofErr w:type="spellStart"/>
      <w:r w:rsidRPr="00903A55">
        <w:t>study</w:t>
      </w:r>
      <w:proofErr w:type="spellEnd"/>
      <w:r w:rsidRPr="00903A55">
        <w:t>)</w:t>
      </w:r>
    </w:p>
    <w:p w14:paraId="1AB58EC1" w14:textId="77777777" w:rsidR="00DE7262" w:rsidRPr="00903A55" w:rsidRDefault="00DE7262" w:rsidP="00DE7262">
      <w:pPr>
        <w:numPr>
          <w:ilvl w:val="2"/>
          <w:numId w:val="280"/>
        </w:numPr>
        <w:ind w:hanging="742"/>
        <w:contextualSpacing/>
      </w:pPr>
      <w:r w:rsidRPr="00903A55">
        <w:t>Σύνδεση Χρήστη (</w:t>
      </w:r>
      <w:proofErr w:type="spellStart"/>
      <w:r w:rsidRPr="00903A55">
        <w:t>User</w:t>
      </w:r>
      <w:proofErr w:type="spellEnd"/>
      <w:r w:rsidRPr="00903A55">
        <w:t xml:space="preserve"> </w:t>
      </w:r>
      <w:proofErr w:type="spellStart"/>
      <w:r w:rsidRPr="00903A55">
        <w:t>login</w:t>
      </w:r>
      <w:proofErr w:type="spellEnd"/>
      <w:r w:rsidRPr="00903A55">
        <w:t>)</w:t>
      </w:r>
    </w:p>
    <w:p w14:paraId="42322F38" w14:textId="77777777" w:rsidR="00DE7262" w:rsidRPr="00903A55" w:rsidRDefault="00DE7262" w:rsidP="00DE7262">
      <w:pPr>
        <w:numPr>
          <w:ilvl w:val="2"/>
          <w:numId w:val="280"/>
        </w:numPr>
        <w:ind w:hanging="742"/>
        <w:contextualSpacing/>
      </w:pPr>
      <w:r w:rsidRPr="00903A55">
        <w:t>Αποσύνδεση Χρήστη (</w:t>
      </w:r>
      <w:proofErr w:type="spellStart"/>
      <w:r w:rsidRPr="00903A55">
        <w:t>User</w:t>
      </w:r>
      <w:proofErr w:type="spellEnd"/>
      <w:r w:rsidRPr="00903A55">
        <w:t xml:space="preserve"> </w:t>
      </w:r>
      <w:proofErr w:type="spellStart"/>
      <w:r w:rsidRPr="00903A55">
        <w:t>logout</w:t>
      </w:r>
      <w:proofErr w:type="spellEnd"/>
      <w:r w:rsidRPr="00903A55">
        <w:t>)</w:t>
      </w:r>
    </w:p>
    <w:p w14:paraId="1A4A5E86" w14:textId="77777777" w:rsidR="00DE7262" w:rsidRPr="00903A55" w:rsidRDefault="00DE7262" w:rsidP="00DE7262">
      <w:pPr>
        <w:numPr>
          <w:ilvl w:val="2"/>
          <w:numId w:val="280"/>
        </w:numPr>
        <w:ind w:hanging="742"/>
        <w:contextualSpacing/>
      </w:pPr>
      <w:r w:rsidRPr="00903A55">
        <w:t>Ο Χρήστης μεταφόρτωσε την εξέταση (</w:t>
      </w:r>
      <w:proofErr w:type="spellStart"/>
      <w:r w:rsidRPr="00903A55">
        <w:t>User</w:t>
      </w:r>
      <w:proofErr w:type="spellEnd"/>
      <w:r w:rsidRPr="00903A55">
        <w:t xml:space="preserve"> </w:t>
      </w:r>
      <w:proofErr w:type="spellStart"/>
      <w:r w:rsidRPr="00903A55">
        <w:t>loaded</w:t>
      </w:r>
      <w:proofErr w:type="spellEnd"/>
      <w:r w:rsidRPr="00903A55">
        <w:t xml:space="preserve"> </w:t>
      </w:r>
      <w:proofErr w:type="spellStart"/>
      <w:r w:rsidRPr="00903A55">
        <w:t>study</w:t>
      </w:r>
      <w:proofErr w:type="spellEnd"/>
      <w:r w:rsidRPr="00903A55">
        <w:t>)</w:t>
      </w:r>
    </w:p>
    <w:p w14:paraId="3218F2BA" w14:textId="77777777" w:rsidR="00DE7262" w:rsidRPr="00903A55" w:rsidRDefault="00DE7262" w:rsidP="00DE7262">
      <w:pPr>
        <w:numPr>
          <w:ilvl w:val="2"/>
          <w:numId w:val="280"/>
        </w:numPr>
        <w:ind w:hanging="742"/>
        <w:contextualSpacing/>
      </w:pPr>
      <w:r w:rsidRPr="00903A55">
        <w:t>Ο Χρήστης άνοιξε την Εξέταση(</w:t>
      </w:r>
      <w:proofErr w:type="spellStart"/>
      <w:r w:rsidRPr="00903A55">
        <w:t>User</w:t>
      </w:r>
      <w:proofErr w:type="spellEnd"/>
      <w:r w:rsidRPr="00903A55">
        <w:t xml:space="preserve"> </w:t>
      </w:r>
      <w:proofErr w:type="spellStart"/>
      <w:r w:rsidRPr="00903A55">
        <w:t>opened</w:t>
      </w:r>
      <w:proofErr w:type="spellEnd"/>
      <w:r w:rsidRPr="00903A55">
        <w:t xml:space="preserve"> </w:t>
      </w:r>
      <w:proofErr w:type="spellStart"/>
      <w:r w:rsidRPr="00903A55">
        <w:t>study</w:t>
      </w:r>
      <w:proofErr w:type="spellEnd"/>
      <w:r w:rsidRPr="00903A55">
        <w:t>)</w:t>
      </w:r>
    </w:p>
    <w:p w14:paraId="02249E51" w14:textId="77777777" w:rsidR="00DE7262" w:rsidRPr="00903A55" w:rsidRDefault="00DE7262" w:rsidP="00DE7262">
      <w:pPr>
        <w:numPr>
          <w:ilvl w:val="2"/>
          <w:numId w:val="280"/>
        </w:numPr>
        <w:ind w:hanging="742"/>
        <w:contextualSpacing/>
      </w:pPr>
      <w:r w:rsidRPr="00903A55">
        <w:lastRenderedPageBreak/>
        <w:t>Χρήστης ανέφερε την Εξέταση(</w:t>
      </w:r>
      <w:proofErr w:type="spellStart"/>
      <w:r w:rsidRPr="00903A55">
        <w:t>User</w:t>
      </w:r>
      <w:proofErr w:type="spellEnd"/>
      <w:r w:rsidRPr="00903A55">
        <w:t xml:space="preserve"> </w:t>
      </w:r>
      <w:proofErr w:type="spellStart"/>
      <w:r w:rsidRPr="00903A55">
        <w:t>reported</w:t>
      </w:r>
      <w:proofErr w:type="spellEnd"/>
      <w:r w:rsidRPr="00903A55">
        <w:t xml:space="preserve"> </w:t>
      </w:r>
      <w:proofErr w:type="spellStart"/>
      <w:r w:rsidRPr="00903A55">
        <w:t>study</w:t>
      </w:r>
      <w:proofErr w:type="spellEnd"/>
      <w:r w:rsidRPr="00903A55">
        <w:t>)</w:t>
      </w:r>
    </w:p>
    <w:p w14:paraId="51DA4D9C" w14:textId="77777777" w:rsidR="00DE7262" w:rsidRPr="00903A55" w:rsidRDefault="00DE7262" w:rsidP="00DE7262">
      <w:pPr>
        <w:numPr>
          <w:ilvl w:val="2"/>
          <w:numId w:val="280"/>
        </w:numPr>
        <w:ind w:hanging="742"/>
        <w:contextualSpacing/>
      </w:pPr>
      <w:r w:rsidRPr="00903A55">
        <w:t>Ο Χρήστης κοινοποίησε την Εξέταση (</w:t>
      </w:r>
      <w:proofErr w:type="spellStart"/>
      <w:r w:rsidRPr="00903A55">
        <w:t>User</w:t>
      </w:r>
      <w:proofErr w:type="spellEnd"/>
      <w:r w:rsidRPr="00903A55">
        <w:t xml:space="preserve"> </w:t>
      </w:r>
      <w:proofErr w:type="spellStart"/>
      <w:r w:rsidRPr="00903A55">
        <w:t>shared</w:t>
      </w:r>
      <w:proofErr w:type="spellEnd"/>
      <w:r w:rsidRPr="00903A55">
        <w:t xml:space="preserve"> </w:t>
      </w:r>
      <w:proofErr w:type="spellStart"/>
      <w:r w:rsidRPr="00903A55">
        <w:t>study</w:t>
      </w:r>
      <w:proofErr w:type="spellEnd"/>
      <w:r w:rsidRPr="00903A55">
        <w:t>)</w:t>
      </w:r>
    </w:p>
    <w:p w14:paraId="3EE03EC1" w14:textId="77777777" w:rsidR="00DE7262" w:rsidRPr="00FA4A55" w:rsidRDefault="00DE7262" w:rsidP="00DE7262">
      <w:pPr>
        <w:numPr>
          <w:ilvl w:val="2"/>
          <w:numId w:val="280"/>
        </w:numPr>
        <w:ind w:hanging="742"/>
        <w:contextualSpacing/>
        <w:rPr>
          <w:b/>
        </w:rPr>
      </w:pPr>
      <w:r w:rsidRPr="00903A55">
        <w:t>Ο Χρήστης ταίριαξε την Εξέταση στο σύστημα RIS (</w:t>
      </w:r>
      <w:proofErr w:type="spellStart"/>
      <w:r w:rsidRPr="00903A55">
        <w:t>User</w:t>
      </w:r>
      <w:proofErr w:type="spellEnd"/>
      <w:r w:rsidRPr="00903A55">
        <w:t xml:space="preserve"> </w:t>
      </w:r>
      <w:proofErr w:type="spellStart"/>
      <w:r w:rsidRPr="00903A55">
        <w:t>matched</w:t>
      </w:r>
      <w:proofErr w:type="spellEnd"/>
      <w:r w:rsidRPr="00903A55">
        <w:t xml:space="preserve"> </w:t>
      </w:r>
      <w:proofErr w:type="spellStart"/>
      <w:r w:rsidRPr="00903A55">
        <w:t>study</w:t>
      </w:r>
      <w:proofErr w:type="spellEnd"/>
      <w:r w:rsidRPr="00903A55">
        <w:t xml:space="preserve"> in RIS)</w:t>
      </w:r>
    </w:p>
    <w:p w14:paraId="3BD43DDE" w14:textId="25B2FD22" w:rsidR="00DE7262" w:rsidRDefault="00DE7262" w:rsidP="00DE7262">
      <w:pPr>
        <w:pStyle w:val="26"/>
        <w:ind w:hanging="11"/>
        <w:rPr>
          <w:rFonts w:eastAsia="SimSun"/>
        </w:rPr>
      </w:pPr>
      <w:proofErr w:type="spellStart"/>
      <w:r>
        <w:rPr>
          <w:rFonts w:eastAsia="SimSun"/>
        </w:rPr>
        <w:t>στ</w:t>
      </w:r>
      <w:proofErr w:type="spellEnd"/>
      <w:r>
        <w:rPr>
          <w:rFonts w:eastAsia="SimSun"/>
        </w:rPr>
        <w:t>.</w:t>
      </w:r>
      <w:r>
        <w:rPr>
          <w:rFonts w:eastAsia="SimSun"/>
        </w:rPr>
        <w:tab/>
        <w:t>Λοιπά κατά την κρίση του Αναδόχου.</w:t>
      </w:r>
    </w:p>
    <w:p w14:paraId="585639A0" w14:textId="77777777" w:rsidR="00DE7262" w:rsidRDefault="00DE7262" w:rsidP="00DE7262">
      <w:pPr>
        <w:pStyle w:val="26"/>
        <w:numPr>
          <w:ilvl w:val="0"/>
          <w:numId w:val="284"/>
        </w:numPr>
        <w:ind w:hanging="11"/>
        <w:rPr>
          <w:rFonts w:eastAsia="SimSun"/>
        </w:rPr>
      </w:pPr>
      <w:r>
        <w:rPr>
          <w:rFonts w:eastAsia="SimSun"/>
        </w:rPr>
        <w:t>Α</w:t>
      </w:r>
      <w:proofErr w:type="spellStart"/>
      <w:r>
        <w:rPr>
          <w:rFonts w:eastAsia="SimSun"/>
          <w:lang w:val="en-US"/>
        </w:rPr>
        <w:t>ccess</w:t>
      </w:r>
      <w:proofErr w:type="spellEnd"/>
      <w:r w:rsidRPr="00FA4A55">
        <w:rPr>
          <w:rFonts w:eastAsia="SimSun"/>
        </w:rPr>
        <w:t xml:space="preserve"> </w:t>
      </w:r>
      <w:r>
        <w:rPr>
          <w:rFonts w:eastAsia="SimSun"/>
          <w:lang w:val="en-US"/>
        </w:rPr>
        <w:t>management</w:t>
      </w:r>
      <w:r w:rsidRPr="00FA4A55">
        <w:rPr>
          <w:rFonts w:eastAsia="SimSun"/>
        </w:rPr>
        <w:t xml:space="preserve"> </w:t>
      </w:r>
      <w:r>
        <w:rPr>
          <w:rFonts w:eastAsia="SimSun"/>
        </w:rPr>
        <w:t>στις υποδομές εξυπηρετητών του ΟΠΣΥΕΔ</w:t>
      </w:r>
      <w:r w:rsidRPr="00FA4A55">
        <w:rPr>
          <w:rFonts w:eastAsia="SimSun"/>
        </w:rPr>
        <w:t>.</w:t>
      </w:r>
    </w:p>
    <w:p w14:paraId="7EED9001" w14:textId="77777777" w:rsidR="00DE7262" w:rsidRDefault="00DE7262" w:rsidP="00DE7262">
      <w:pPr>
        <w:pStyle w:val="26"/>
        <w:rPr>
          <w:rFonts w:eastAsia="SimSun"/>
        </w:rPr>
      </w:pPr>
    </w:p>
    <w:p w14:paraId="7ABA713E" w14:textId="5EA5B6D9" w:rsidR="00DE7262" w:rsidRPr="006F65C9" w:rsidRDefault="00DE7262" w:rsidP="00DE7262">
      <w:pPr>
        <w:pStyle w:val="26"/>
        <w:numPr>
          <w:ilvl w:val="0"/>
          <w:numId w:val="190"/>
        </w:numPr>
        <w:rPr>
          <w:rFonts w:eastAsia="SimSun"/>
          <w:b/>
        </w:rPr>
      </w:pPr>
      <w:r w:rsidRPr="006F65C9">
        <w:rPr>
          <w:rFonts w:eastAsia="SimSun"/>
          <w:b/>
        </w:rPr>
        <w:t>Προσχέδιο δοκιμών και ελέγχων (παραδοτέο 1.</w:t>
      </w:r>
      <w:r w:rsidRPr="00FA4A55">
        <w:rPr>
          <w:rFonts w:eastAsia="SimSun"/>
          <w:b/>
        </w:rPr>
        <w:t>9</w:t>
      </w:r>
      <w:r w:rsidRPr="006F65C9">
        <w:rPr>
          <w:rFonts w:eastAsia="SimSun"/>
          <w:b/>
        </w:rPr>
        <w:t>)</w:t>
      </w:r>
    </w:p>
    <w:p w14:paraId="5D975387" w14:textId="77777777" w:rsidR="00DE7262" w:rsidRDefault="00DE7262" w:rsidP="00DE7262">
      <w:pPr>
        <w:pStyle w:val="26"/>
        <w:rPr>
          <w:rFonts w:eastAsia="SimSun"/>
          <w:b/>
          <w:color w:val="FF0000"/>
        </w:rPr>
      </w:pPr>
    </w:p>
    <w:p w14:paraId="116C5390" w14:textId="77777777" w:rsidR="00DE7262" w:rsidRDefault="00DE7262" w:rsidP="00DE7262">
      <w:pPr>
        <w:pStyle w:val="26"/>
        <w:numPr>
          <w:ilvl w:val="0"/>
          <w:numId w:val="277"/>
        </w:numPr>
        <w:tabs>
          <w:tab w:val="left" w:pos="709"/>
        </w:tabs>
        <w:ind w:hanging="731"/>
        <w:rPr>
          <w:rFonts w:eastAsia="SimSun"/>
        </w:rPr>
      </w:pPr>
      <w:r w:rsidRPr="00FA4A55">
        <w:rPr>
          <w:rFonts w:eastAsia="SimSun"/>
        </w:rPr>
        <w:t>Ως πί</w:t>
      </w:r>
      <w:r>
        <w:rPr>
          <w:rFonts w:eastAsia="SimSun"/>
        </w:rPr>
        <w:t>ν</w:t>
      </w:r>
      <w:r w:rsidRPr="00FA4A55">
        <w:rPr>
          <w:rFonts w:eastAsia="SimSun"/>
        </w:rPr>
        <w:t>α</w:t>
      </w:r>
      <w:r>
        <w:rPr>
          <w:rFonts w:eastAsia="SimSun"/>
        </w:rPr>
        <w:t>κ</w:t>
      </w:r>
      <w:r w:rsidRPr="00FA4A55">
        <w:rPr>
          <w:rFonts w:eastAsia="SimSun"/>
        </w:rPr>
        <w:t>ας πα</w:t>
      </w:r>
      <w:r>
        <w:rPr>
          <w:rFonts w:eastAsia="SimSun"/>
        </w:rPr>
        <w:t>ρα</w:t>
      </w:r>
      <w:r w:rsidRPr="00FA4A55">
        <w:rPr>
          <w:rFonts w:eastAsia="SimSun"/>
        </w:rPr>
        <w:t>δοτέων</w:t>
      </w:r>
    </w:p>
    <w:p w14:paraId="03CE75E9" w14:textId="77777777" w:rsidR="00DE7262" w:rsidRPr="00FA4A55" w:rsidRDefault="00DE7262" w:rsidP="00DE7262">
      <w:pPr>
        <w:pStyle w:val="26"/>
        <w:numPr>
          <w:ilvl w:val="0"/>
          <w:numId w:val="277"/>
        </w:numPr>
        <w:tabs>
          <w:tab w:val="left" w:pos="709"/>
        </w:tabs>
        <w:ind w:hanging="731"/>
        <w:rPr>
          <w:rFonts w:eastAsia="SimSun"/>
        </w:rPr>
      </w:pPr>
      <w:r>
        <w:rPr>
          <w:rFonts w:eastAsia="SimSun"/>
        </w:rPr>
        <w:t>Λοιπά κατά την κρίση του Αναδόχου</w:t>
      </w:r>
    </w:p>
    <w:p w14:paraId="228E20C5" w14:textId="77777777" w:rsidR="00DE7262" w:rsidRDefault="00DE7262" w:rsidP="00DE7262">
      <w:pPr>
        <w:pStyle w:val="26"/>
        <w:rPr>
          <w:rFonts w:eastAsia="SimSun"/>
          <w:b/>
        </w:rPr>
      </w:pPr>
    </w:p>
    <w:p w14:paraId="418BF717" w14:textId="77777777" w:rsidR="00DE7262" w:rsidRDefault="00DE7262" w:rsidP="00DE7262">
      <w:pPr>
        <w:pStyle w:val="26"/>
        <w:numPr>
          <w:ilvl w:val="0"/>
          <w:numId w:val="190"/>
        </w:numPr>
        <w:rPr>
          <w:rFonts w:eastAsia="SimSun"/>
          <w:b/>
        </w:rPr>
      </w:pPr>
      <w:r>
        <w:rPr>
          <w:rFonts w:eastAsia="SimSun"/>
          <w:b/>
        </w:rPr>
        <w:t>Πλάνο εκπαίδευσης (παραδοτέο 1.10)</w:t>
      </w:r>
    </w:p>
    <w:p w14:paraId="3192F8CF" w14:textId="77777777" w:rsidR="00DE7262" w:rsidRDefault="00DE7262" w:rsidP="00DE7262">
      <w:pPr>
        <w:pStyle w:val="26"/>
        <w:rPr>
          <w:rFonts w:eastAsia="SimSun"/>
          <w:b/>
        </w:rPr>
      </w:pPr>
    </w:p>
    <w:p w14:paraId="6E5FF3AA" w14:textId="77777777" w:rsidR="00DE7262" w:rsidRPr="00980672" w:rsidRDefault="00DE7262" w:rsidP="00572442">
      <w:pPr>
        <w:pStyle w:val="26"/>
        <w:ind w:left="0"/>
        <w:rPr>
          <w:rFonts w:eastAsia="SimSun"/>
        </w:rPr>
      </w:pPr>
      <w:r w:rsidRPr="00980672">
        <w:rPr>
          <w:rFonts w:eastAsia="SimSun"/>
        </w:rPr>
        <w:t>Να περιλαμβάνει κάτ. ελάχιστον:</w:t>
      </w:r>
    </w:p>
    <w:p w14:paraId="7213B21F" w14:textId="77777777" w:rsidR="00DE7262" w:rsidRDefault="00DE7262" w:rsidP="00DE7262">
      <w:pPr>
        <w:pStyle w:val="26"/>
        <w:rPr>
          <w:rFonts w:eastAsia="SimSun"/>
          <w:b/>
        </w:rPr>
      </w:pPr>
    </w:p>
    <w:p w14:paraId="78A548B8" w14:textId="77777777" w:rsidR="00DE7262" w:rsidRDefault="00DE7262" w:rsidP="00572442">
      <w:pPr>
        <w:pStyle w:val="26"/>
        <w:numPr>
          <w:ilvl w:val="1"/>
          <w:numId w:val="207"/>
        </w:numPr>
        <w:ind w:left="0" w:firstLine="709"/>
        <w:rPr>
          <w:rFonts w:eastAsia="SimSun"/>
        </w:rPr>
      </w:pPr>
      <w:r>
        <w:rPr>
          <w:rFonts w:eastAsia="SimSun"/>
        </w:rPr>
        <w:t>Τ</w:t>
      </w:r>
      <w:r w:rsidRPr="00EC478A">
        <w:rPr>
          <w:rFonts w:eastAsia="SimSun"/>
        </w:rPr>
        <w:t>ους στόχους, τα αντικείμενα και τα χρονοδιαγράμματα εκπαίδευσης</w:t>
      </w:r>
      <w:r>
        <w:rPr>
          <w:rFonts w:eastAsia="SimSun"/>
        </w:rPr>
        <w:t>,</w:t>
      </w:r>
      <w:r w:rsidRPr="00EC478A">
        <w:rPr>
          <w:rFonts w:eastAsia="SimSun"/>
        </w:rPr>
        <w:t xml:space="preserve"> τουλάχιστον για τις παρακάτω κατηγορίες προσωπικού:</w:t>
      </w:r>
    </w:p>
    <w:p w14:paraId="77E3A59D" w14:textId="77777777" w:rsidR="00DE7262" w:rsidRPr="00EC478A" w:rsidRDefault="00DE7262" w:rsidP="00DE7262">
      <w:pPr>
        <w:pStyle w:val="26"/>
        <w:rPr>
          <w:rFonts w:eastAsia="SimSun"/>
        </w:rPr>
      </w:pPr>
    </w:p>
    <w:p w14:paraId="73557217" w14:textId="77777777" w:rsidR="00DE7262" w:rsidRPr="00EC478A" w:rsidRDefault="00DE7262" w:rsidP="00DE7262">
      <w:pPr>
        <w:pStyle w:val="26"/>
        <w:numPr>
          <w:ilvl w:val="2"/>
          <w:numId w:val="281"/>
        </w:numPr>
        <w:ind w:left="0" w:firstLine="1418"/>
        <w:rPr>
          <w:rFonts w:eastAsia="SimSun"/>
        </w:rPr>
      </w:pPr>
      <w:r w:rsidRPr="00EC478A">
        <w:rPr>
          <w:rFonts w:eastAsia="SimSun"/>
        </w:rPr>
        <w:t>Διαχειριστική Ομάδα του</w:t>
      </w:r>
      <w:r>
        <w:rPr>
          <w:rFonts w:eastAsia="SimSun"/>
        </w:rPr>
        <w:t xml:space="preserve"> Φορέα ανάπτυξης λογισμικού </w:t>
      </w:r>
      <w:r w:rsidRPr="00EC478A">
        <w:rPr>
          <w:rFonts w:eastAsia="SimSun"/>
        </w:rPr>
        <w:t xml:space="preserve"> ΟΠΣΥΕΔ (διαχειριστές συστημάτων – Βάσεων Δεδομένων)</w:t>
      </w:r>
      <w:r>
        <w:rPr>
          <w:rFonts w:eastAsia="SimSun"/>
        </w:rPr>
        <w:t>.</w:t>
      </w:r>
    </w:p>
    <w:p w14:paraId="3006D883" w14:textId="77777777" w:rsidR="00DE7262" w:rsidRPr="00EC478A" w:rsidRDefault="00DE7262" w:rsidP="00DE7262">
      <w:pPr>
        <w:pStyle w:val="26"/>
        <w:numPr>
          <w:ilvl w:val="2"/>
          <w:numId w:val="281"/>
        </w:numPr>
        <w:ind w:left="0" w:firstLine="1418"/>
        <w:rPr>
          <w:rFonts w:eastAsia="SimSun"/>
        </w:rPr>
      </w:pPr>
      <w:r w:rsidRPr="00EC478A">
        <w:rPr>
          <w:rFonts w:eastAsia="SimSun"/>
        </w:rPr>
        <w:t>Διακλαδική Ομάδα Ανάπτυξης Λογισμικού</w:t>
      </w:r>
      <w:r>
        <w:rPr>
          <w:rFonts w:eastAsia="SimSun"/>
        </w:rPr>
        <w:t>,</w:t>
      </w:r>
      <w:r w:rsidRPr="00EC478A">
        <w:rPr>
          <w:rFonts w:eastAsia="SimSun"/>
        </w:rPr>
        <w:t xml:space="preserve"> του</w:t>
      </w:r>
      <w:r>
        <w:rPr>
          <w:rFonts w:eastAsia="SimSun"/>
        </w:rPr>
        <w:t xml:space="preserve"> Φορέα ανάπτυξης λογισμικού</w:t>
      </w:r>
      <w:r w:rsidRPr="00EC478A">
        <w:rPr>
          <w:rFonts w:eastAsia="SimSun"/>
        </w:rPr>
        <w:t xml:space="preserve"> ΟΠΣΥΕΔ</w:t>
      </w:r>
      <w:r>
        <w:rPr>
          <w:rFonts w:eastAsia="SimSun"/>
        </w:rPr>
        <w:t>.</w:t>
      </w:r>
    </w:p>
    <w:p w14:paraId="11ACF2AF" w14:textId="7848BF04" w:rsidR="00DE7262" w:rsidRPr="00EC478A" w:rsidRDefault="002B58F5" w:rsidP="00DE7262">
      <w:pPr>
        <w:pStyle w:val="26"/>
        <w:numPr>
          <w:ilvl w:val="2"/>
          <w:numId w:val="281"/>
        </w:numPr>
        <w:ind w:left="0" w:firstLine="1418"/>
        <w:rPr>
          <w:rFonts w:eastAsia="SimSun"/>
        </w:rPr>
      </w:pPr>
      <w:r>
        <w:rPr>
          <w:rFonts w:eastAsia="SimSun"/>
        </w:rPr>
        <w:t xml:space="preserve">Προσωπικό Μηχανογράφησης </w:t>
      </w:r>
      <w:r w:rsidR="00DE7262" w:rsidRPr="0055685F">
        <w:rPr>
          <w:rFonts w:eastAsia="SimSun"/>
        </w:rPr>
        <w:t>των ΣΝ</w:t>
      </w:r>
      <w:r w:rsidR="00DE7262">
        <w:rPr>
          <w:rFonts w:eastAsia="SimSun"/>
        </w:rPr>
        <w:t>.</w:t>
      </w:r>
      <w:r w:rsidR="00DE7262" w:rsidRPr="0055685F">
        <w:rPr>
          <w:rFonts w:eastAsia="SimSun"/>
        </w:rPr>
        <w:t xml:space="preserve"> </w:t>
      </w:r>
    </w:p>
    <w:p w14:paraId="32E6D5ED" w14:textId="77777777" w:rsidR="00DE7262" w:rsidRDefault="00DE7262" w:rsidP="00DE7262">
      <w:pPr>
        <w:pStyle w:val="26"/>
        <w:numPr>
          <w:ilvl w:val="2"/>
          <w:numId w:val="281"/>
        </w:numPr>
        <w:ind w:left="0" w:firstLine="1418"/>
        <w:rPr>
          <w:rFonts w:eastAsia="SimSun"/>
        </w:rPr>
      </w:pPr>
      <w:r w:rsidRPr="00EC478A">
        <w:rPr>
          <w:rFonts w:eastAsia="SimSun"/>
        </w:rPr>
        <w:t>Προσωπικ</w:t>
      </w:r>
      <w:r>
        <w:rPr>
          <w:rFonts w:eastAsia="SimSun"/>
        </w:rPr>
        <w:t>ό</w:t>
      </w:r>
      <w:r w:rsidRPr="00EC478A">
        <w:rPr>
          <w:rFonts w:eastAsia="SimSun"/>
        </w:rPr>
        <w:t xml:space="preserve"> τ</w:t>
      </w:r>
      <w:r>
        <w:rPr>
          <w:rFonts w:eastAsia="SimSun"/>
        </w:rPr>
        <w:t>ων</w:t>
      </w:r>
      <w:r w:rsidRPr="00EC478A">
        <w:rPr>
          <w:rFonts w:eastAsia="SimSun"/>
        </w:rPr>
        <w:t xml:space="preserve"> ΣΝ (Ιατρικ</w:t>
      </w:r>
      <w:r>
        <w:rPr>
          <w:rFonts w:eastAsia="SimSun"/>
        </w:rPr>
        <w:t>ό</w:t>
      </w:r>
      <w:r w:rsidRPr="00AD4826">
        <w:rPr>
          <w:rFonts w:eastAsia="SimSun"/>
        </w:rPr>
        <w:t xml:space="preserve"> </w:t>
      </w:r>
      <w:r w:rsidRPr="00EC478A">
        <w:rPr>
          <w:rFonts w:eastAsia="SimSun"/>
        </w:rPr>
        <w:t>, Νοσηλευτικ</w:t>
      </w:r>
      <w:r>
        <w:rPr>
          <w:rFonts w:eastAsia="SimSun"/>
        </w:rPr>
        <w:t>ό</w:t>
      </w:r>
      <w:r w:rsidRPr="00EC478A">
        <w:rPr>
          <w:rFonts w:eastAsia="SimSun"/>
        </w:rPr>
        <w:t>, Διοικητικ</w:t>
      </w:r>
      <w:r>
        <w:rPr>
          <w:rFonts w:eastAsia="SimSun"/>
        </w:rPr>
        <w:t xml:space="preserve">ό </w:t>
      </w:r>
      <w:r w:rsidRPr="00EC478A">
        <w:rPr>
          <w:rFonts w:eastAsia="SimSun"/>
        </w:rPr>
        <w:t>κλπ.)</w:t>
      </w:r>
      <w:r>
        <w:rPr>
          <w:rFonts w:eastAsia="SimSun"/>
        </w:rPr>
        <w:t xml:space="preserve"> στην χρήση του Κεντρικού Συστήματος Διαχείρισης Διαγνώσεων Απεικονιστικών Αρχείων και του λογισμικού του ΟΠΣΥΕΔ, σύμφωνα με τον ρόλους που υποστηρίζουν τα ΠΣ.</w:t>
      </w:r>
    </w:p>
    <w:p w14:paraId="5CA9C155" w14:textId="77777777" w:rsidR="00DE7262" w:rsidRPr="00EC478A" w:rsidRDefault="00DE7262" w:rsidP="00DE7262">
      <w:pPr>
        <w:pStyle w:val="26"/>
        <w:ind w:left="1980"/>
        <w:rPr>
          <w:rFonts w:eastAsia="SimSun"/>
        </w:rPr>
      </w:pPr>
    </w:p>
    <w:p w14:paraId="56EFE3D0" w14:textId="16649733" w:rsidR="00DE7262" w:rsidRPr="00572442" w:rsidRDefault="00DE7262" w:rsidP="001231DF">
      <w:pPr>
        <w:pStyle w:val="26"/>
        <w:numPr>
          <w:ilvl w:val="1"/>
          <w:numId w:val="207"/>
        </w:numPr>
        <w:ind w:left="90" w:firstLine="630"/>
        <w:rPr>
          <w:rFonts w:eastAsia="SimSun"/>
        </w:rPr>
      </w:pPr>
      <w:r w:rsidRPr="00EC478A">
        <w:rPr>
          <w:rFonts w:eastAsia="SimSun"/>
        </w:rPr>
        <w:t>Τα παραδοτέα εκπαιδευτικά εγχειρίδια, παρουσιάσεις, τεκμηριώσεις κλπ. (σε ψηφιακή μορφή) ανά αντικείμενο εκπαίδευσης</w:t>
      </w:r>
      <w:r>
        <w:rPr>
          <w:rFonts w:eastAsia="SimSun"/>
        </w:rPr>
        <w:t>, στην ελληνική ή αγγλική γλώσσα</w:t>
      </w:r>
      <w:r w:rsidRPr="00EC478A">
        <w:rPr>
          <w:rFonts w:eastAsia="SimSun"/>
        </w:rPr>
        <w:t>.</w:t>
      </w:r>
    </w:p>
    <w:p w14:paraId="4C037CDA" w14:textId="77777777" w:rsidR="00DE7262" w:rsidRDefault="00DE7262" w:rsidP="00DE7262">
      <w:pPr>
        <w:pStyle w:val="26"/>
        <w:numPr>
          <w:ilvl w:val="1"/>
          <w:numId w:val="207"/>
        </w:numPr>
        <w:ind w:left="90" w:firstLine="630"/>
        <w:rPr>
          <w:rFonts w:eastAsia="SimSun"/>
        </w:rPr>
      </w:pPr>
      <w:r w:rsidRPr="00EC478A">
        <w:rPr>
          <w:rFonts w:eastAsia="SimSun"/>
        </w:rPr>
        <w:t>Σειρά εκπαιδευτικών δράσεων προ της πιλοτικής λειτουργίας.</w:t>
      </w:r>
    </w:p>
    <w:p w14:paraId="3CD98C50" w14:textId="77777777" w:rsidR="00DE7262" w:rsidRDefault="00DE7262" w:rsidP="00DE7262">
      <w:pPr>
        <w:pStyle w:val="26"/>
        <w:rPr>
          <w:rFonts w:eastAsia="SimSun"/>
        </w:rPr>
      </w:pPr>
    </w:p>
    <w:p w14:paraId="00E8C018" w14:textId="77777777" w:rsidR="00DE7262" w:rsidRDefault="00DE7262" w:rsidP="00DE7262">
      <w:pPr>
        <w:pStyle w:val="26"/>
        <w:numPr>
          <w:ilvl w:val="0"/>
          <w:numId w:val="190"/>
        </w:numPr>
        <w:rPr>
          <w:rFonts w:eastAsia="SimSun"/>
          <w:b/>
        </w:rPr>
      </w:pPr>
      <w:r>
        <w:rPr>
          <w:rFonts w:eastAsia="SimSun"/>
          <w:b/>
        </w:rPr>
        <w:t>Σχέδιο δράσεων δημοσιότητας (παραδοτέο 1.11)</w:t>
      </w:r>
    </w:p>
    <w:p w14:paraId="7C1E02D3" w14:textId="77777777" w:rsidR="00DE7262" w:rsidRDefault="00DE7262" w:rsidP="00DE7262">
      <w:pPr>
        <w:pStyle w:val="26"/>
        <w:rPr>
          <w:rFonts w:eastAsia="SimSun"/>
          <w:b/>
        </w:rPr>
      </w:pPr>
    </w:p>
    <w:p w14:paraId="265F5C01" w14:textId="77777777" w:rsidR="00DE7262" w:rsidRPr="00A45D6C" w:rsidRDefault="00DE7262" w:rsidP="00DE7262">
      <w:pPr>
        <w:pStyle w:val="26"/>
        <w:numPr>
          <w:ilvl w:val="0"/>
          <w:numId w:val="282"/>
        </w:numPr>
        <w:tabs>
          <w:tab w:val="left" w:pos="709"/>
        </w:tabs>
        <w:ind w:hanging="731"/>
        <w:rPr>
          <w:rFonts w:eastAsia="SimSun"/>
        </w:rPr>
      </w:pPr>
      <w:r w:rsidRPr="00A45D6C">
        <w:rPr>
          <w:rFonts w:eastAsia="SimSun"/>
        </w:rPr>
        <w:t>Ως πίνακας παραδοτέων</w:t>
      </w:r>
    </w:p>
    <w:p w14:paraId="3359616A" w14:textId="77777777" w:rsidR="00DE7262" w:rsidRPr="003032A4" w:rsidRDefault="00DE7262" w:rsidP="00DE7262">
      <w:pPr>
        <w:pStyle w:val="26"/>
        <w:numPr>
          <w:ilvl w:val="0"/>
          <w:numId w:val="282"/>
        </w:numPr>
        <w:tabs>
          <w:tab w:val="left" w:pos="709"/>
        </w:tabs>
        <w:ind w:hanging="731"/>
        <w:rPr>
          <w:rFonts w:eastAsia="SimSun"/>
          <w:b/>
        </w:rPr>
      </w:pPr>
      <w:r w:rsidRPr="00A45D6C">
        <w:rPr>
          <w:rFonts w:eastAsia="SimSun"/>
        </w:rPr>
        <w:t>Λοιπά κατά την κρίση</w:t>
      </w:r>
      <w:r w:rsidRPr="003032A4">
        <w:rPr>
          <w:rFonts w:eastAsia="SimSun"/>
        </w:rPr>
        <w:t xml:space="preserve"> του Αναδόχου</w:t>
      </w:r>
    </w:p>
    <w:p w14:paraId="06FAEB30" w14:textId="77777777" w:rsidR="00DE7262" w:rsidRPr="00FA4A55" w:rsidRDefault="00DE7262" w:rsidP="00DE7262">
      <w:pPr>
        <w:pStyle w:val="26"/>
        <w:rPr>
          <w:rFonts w:eastAsia="SimSun"/>
          <w:b/>
        </w:rPr>
      </w:pPr>
    </w:p>
    <w:p w14:paraId="631D5572" w14:textId="77777777" w:rsidR="00DE7262" w:rsidRPr="00C272BE" w:rsidRDefault="00DE7262" w:rsidP="00DE7262">
      <w:r w:rsidRPr="00C272BE">
        <w:t>Η Φάση 1 θα πρέπει να περιλαμβάνει τουλάχιστον τα παρακάτω Παραδοτέα:</w:t>
      </w:r>
    </w:p>
    <w:tbl>
      <w:tblPr>
        <w:tblW w:w="5000" w:type="pct"/>
        <w:jc w:val="center"/>
        <w:tblBorders>
          <w:top w:val="single" w:sz="18" w:space="0" w:color="auto"/>
          <w:bottom w:val="single" w:sz="18" w:space="0" w:color="auto"/>
        </w:tblBorders>
        <w:tblLook w:val="04A0" w:firstRow="1" w:lastRow="0" w:firstColumn="1" w:lastColumn="0" w:noHBand="0" w:noVBand="1"/>
      </w:tblPr>
      <w:tblGrid>
        <w:gridCol w:w="3850"/>
        <w:gridCol w:w="5742"/>
      </w:tblGrid>
      <w:tr w:rsidR="00DE7262" w14:paraId="186DAEB2" w14:textId="77777777" w:rsidTr="00DE7262">
        <w:trPr>
          <w:tblHeade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7763DB6A" w14:textId="77777777" w:rsidR="00DE7262" w:rsidRPr="00C272BE" w:rsidRDefault="00DE7262" w:rsidP="00DE7262">
            <w:r w:rsidRPr="00C272BE">
              <w:t>Τίτλος Παραδοτέου</w:t>
            </w:r>
          </w:p>
        </w:tc>
        <w:tc>
          <w:tcPr>
            <w:tcW w:w="2993" w:type="pct"/>
            <w:tcBorders>
              <w:top w:val="single" w:sz="18" w:space="0" w:color="auto"/>
              <w:left w:val="nil"/>
              <w:bottom w:val="single" w:sz="18" w:space="0" w:color="auto"/>
              <w:right w:val="single" w:sz="4" w:space="0" w:color="auto"/>
            </w:tcBorders>
            <w:shd w:val="clear" w:color="auto" w:fill="D9D9D9" w:themeFill="background1" w:themeFillShade="D9"/>
          </w:tcPr>
          <w:p w14:paraId="4CE56C04" w14:textId="77777777" w:rsidR="00DE7262" w:rsidRPr="00C272BE" w:rsidRDefault="00DE7262" w:rsidP="00DE7262">
            <w:r w:rsidRPr="00C272BE">
              <w:t>Περιγραφή</w:t>
            </w:r>
          </w:p>
        </w:tc>
      </w:tr>
      <w:tr w:rsidR="00DE7262" w:rsidRPr="00206F9B" w14:paraId="2A471556" w14:textId="77777777" w:rsidTr="00DE7262">
        <w:trPr>
          <w:jc w:val="center"/>
        </w:trPr>
        <w:tc>
          <w:tcPr>
            <w:tcW w:w="2007" w:type="pct"/>
            <w:tcBorders>
              <w:top w:val="single" w:sz="18" w:space="0" w:color="auto"/>
              <w:left w:val="single" w:sz="4" w:space="0" w:color="auto"/>
              <w:bottom w:val="single" w:sz="4" w:space="0" w:color="auto"/>
              <w:right w:val="nil"/>
            </w:tcBorders>
            <w:shd w:val="clear" w:color="auto" w:fill="D9D9D9" w:themeFill="background1" w:themeFillShade="D9"/>
          </w:tcPr>
          <w:p w14:paraId="42D3A2F4" w14:textId="77777777" w:rsidR="00DE7262" w:rsidRPr="00594F81" w:rsidRDefault="00DE7262" w:rsidP="00DE7262">
            <w:r w:rsidRPr="00594F81">
              <w:t>Π1.1 Σχέδιο Διαχείρισης και Ποιότητας Έργου.</w:t>
            </w:r>
          </w:p>
        </w:tc>
        <w:tc>
          <w:tcPr>
            <w:tcW w:w="2993" w:type="pct"/>
            <w:tcBorders>
              <w:top w:val="single" w:sz="18" w:space="0" w:color="auto"/>
              <w:bottom w:val="single" w:sz="4" w:space="0" w:color="auto"/>
              <w:right w:val="single" w:sz="4" w:space="0" w:color="auto"/>
            </w:tcBorders>
            <w:shd w:val="clear" w:color="auto" w:fill="FFFFFF"/>
          </w:tcPr>
          <w:p w14:paraId="4C1F3EA3" w14:textId="77777777" w:rsidR="00DE7262" w:rsidRPr="00594F81" w:rsidRDefault="00DE7262" w:rsidP="00DE7262">
            <w:r w:rsidRPr="00594F81">
              <w:t>Η συγκεκριμένη υπηρεσία στοχεύει στη δημιουργία του κατάλληλου υπόβαθρου για την επιτυχημένη και χωρίς καθυστερήσεις και προβλήματα υλοποίηση του περιγραφόμενου έργου και στη διασφάλιση της καλής συνεργασίας μεταξύ των εμπλεκομένων μερών - Φορέων.</w:t>
            </w:r>
          </w:p>
          <w:p w14:paraId="65B2BE71" w14:textId="77777777" w:rsidR="00DE7262" w:rsidRPr="00594F81" w:rsidRDefault="00DE7262" w:rsidP="00DE7262">
            <w:r w:rsidRPr="00594F81">
              <w:t xml:space="preserve">Η Διαχείριση Ποιότητας Έργου θα πρέπει: </w:t>
            </w:r>
          </w:p>
          <w:p w14:paraId="1540DCFB" w14:textId="77777777" w:rsidR="00DE7262" w:rsidRPr="00594F81" w:rsidRDefault="00DE7262" w:rsidP="00DE7262">
            <w:pPr>
              <w:pStyle w:val="26"/>
              <w:numPr>
                <w:ilvl w:val="0"/>
                <w:numId w:val="24"/>
              </w:numPr>
              <w:ind w:left="-11" w:firstLine="371"/>
            </w:pPr>
            <w:r w:rsidRPr="00594F81">
              <w:lastRenderedPageBreak/>
              <w:t xml:space="preserve">να καλύπτει τον προσδιορισμό, προγραμματισμό και διαχείριση των ενεργειών που απαιτούνται, ώστε το Έργο να ικανοποιήσει πλήρως τις απαιτήσεις ποιότητας, και </w:t>
            </w:r>
          </w:p>
          <w:p w14:paraId="746A3A2F" w14:textId="77777777" w:rsidR="00DE7262" w:rsidRPr="00594F81" w:rsidRDefault="00DE7262" w:rsidP="00DE7262">
            <w:pPr>
              <w:pStyle w:val="26"/>
              <w:numPr>
                <w:ilvl w:val="0"/>
                <w:numId w:val="24"/>
              </w:numPr>
              <w:ind w:left="-11" w:firstLine="371"/>
            </w:pPr>
            <w:r w:rsidRPr="00594F81">
              <w:t>να είναι άρρηκτα συνδεδεμένη με τη συνολική οργάνωση και διαχείριση του Έργου.</w:t>
            </w:r>
          </w:p>
        </w:tc>
      </w:tr>
      <w:tr w:rsidR="00DE7262" w:rsidRPr="00206F9B" w14:paraId="3EA27A62" w14:textId="77777777" w:rsidTr="00DE7262">
        <w:trPr>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040A4C41" w14:textId="77777777" w:rsidR="00DE7262" w:rsidRPr="00594F81" w:rsidRDefault="00DE7262" w:rsidP="00DE7262">
            <w:r w:rsidRPr="00594F81">
              <w:lastRenderedPageBreak/>
              <w:t>Π1.2 Καταγραφή της υφιστάμενης κατάστασης</w:t>
            </w:r>
          </w:p>
        </w:tc>
        <w:tc>
          <w:tcPr>
            <w:tcW w:w="2993" w:type="pct"/>
            <w:tcBorders>
              <w:top w:val="single" w:sz="4" w:space="0" w:color="auto"/>
              <w:bottom w:val="single" w:sz="4" w:space="0" w:color="auto"/>
              <w:right w:val="single" w:sz="4" w:space="0" w:color="auto"/>
            </w:tcBorders>
            <w:shd w:val="clear" w:color="auto" w:fill="FFFFFF"/>
          </w:tcPr>
          <w:p w14:paraId="1A1BFC15" w14:textId="77777777" w:rsidR="00DE7262" w:rsidRPr="00594F81" w:rsidRDefault="00DE7262" w:rsidP="00DE7262">
            <w:r w:rsidRPr="00594F81">
              <w:t>Καταγραφή</w:t>
            </w:r>
            <w:r>
              <w:t xml:space="preserve"> της υφιστάμενης κατάστασης στα ΣΝ.</w:t>
            </w:r>
          </w:p>
        </w:tc>
      </w:tr>
      <w:tr w:rsidR="00DE7262" w:rsidRPr="00206F9B" w14:paraId="304046CA" w14:textId="77777777" w:rsidTr="00DE7262">
        <w:trPr>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7A3DE9C0" w14:textId="77777777" w:rsidR="00DE7262" w:rsidRPr="00594F81" w:rsidRDefault="00DE7262" w:rsidP="00DE7262">
            <w:r w:rsidRPr="00594F81">
              <w:t xml:space="preserve">Π1.3 </w:t>
            </w:r>
            <w:r w:rsidRPr="00FA4A55">
              <w:rPr>
                <w:rFonts w:eastAsia="SimSun"/>
              </w:rPr>
              <w:t xml:space="preserve">Ανάλυση </w:t>
            </w:r>
            <w:r>
              <w:rPr>
                <w:rFonts w:eastAsia="SimSun"/>
              </w:rPr>
              <w:t>απαιτήσεων Συστήματος</w:t>
            </w:r>
            <w:r w:rsidRPr="00FA4A55">
              <w:t xml:space="preserve"> </w:t>
            </w:r>
          </w:p>
        </w:tc>
        <w:tc>
          <w:tcPr>
            <w:tcW w:w="2993" w:type="pct"/>
            <w:tcBorders>
              <w:top w:val="single" w:sz="4" w:space="0" w:color="auto"/>
              <w:bottom w:val="single" w:sz="4" w:space="0" w:color="auto"/>
              <w:right w:val="single" w:sz="4" w:space="0" w:color="auto"/>
            </w:tcBorders>
            <w:shd w:val="clear" w:color="auto" w:fill="FFFFFF"/>
          </w:tcPr>
          <w:p w14:paraId="343D5706" w14:textId="77777777" w:rsidR="00DE7262" w:rsidRPr="00594F81" w:rsidRDefault="00DE7262" w:rsidP="00DE7262">
            <w:r w:rsidRPr="00594F81">
              <w:t>Ανάλυση του συνόλου των</w:t>
            </w:r>
            <w:r>
              <w:t xml:space="preserve"> επιχειρησιακών</w:t>
            </w:r>
            <w:r w:rsidRPr="00594F81">
              <w:t xml:space="preserve"> απαιτήσεων του ΟΠΣΥΕΔ</w:t>
            </w:r>
            <w:r>
              <w:t>.</w:t>
            </w:r>
            <w:r w:rsidRPr="00594F81">
              <w:t xml:space="preserve"> </w:t>
            </w:r>
          </w:p>
        </w:tc>
      </w:tr>
      <w:tr w:rsidR="00DE7262" w:rsidRPr="00206F9B" w14:paraId="552D53F3" w14:textId="77777777" w:rsidTr="00DE7262">
        <w:trPr>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2CE88368" w14:textId="77777777" w:rsidR="00DE7262" w:rsidRPr="00594F81" w:rsidRDefault="00DE7262" w:rsidP="00DE7262">
            <w:r w:rsidRPr="00594F81">
              <w:t>Π1.4 Σχεδιασμός Αρχιτεκτονικής Λύσης</w:t>
            </w:r>
          </w:p>
        </w:tc>
        <w:tc>
          <w:tcPr>
            <w:tcW w:w="2993" w:type="pct"/>
            <w:tcBorders>
              <w:top w:val="single" w:sz="4" w:space="0" w:color="auto"/>
              <w:bottom w:val="single" w:sz="4" w:space="0" w:color="auto"/>
              <w:right w:val="single" w:sz="4" w:space="0" w:color="auto"/>
            </w:tcBorders>
            <w:shd w:val="clear" w:color="auto" w:fill="FFFFFF"/>
          </w:tcPr>
          <w:p w14:paraId="6F060651" w14:textId="77777777" w:rsidR="00DE7262" w:rsidRPr="00594F81" w:rsidRDefault="00DE7262" w:rsidP="00DE7262">
            <w:pPr>
              <w:rPr>
                <w:b/>
                <w:bCs/>
                <w:i/>
                <w:iCs/>
                <w:u w:val="single"/>
              </w:rPr>
            </w:pPr>
            <w:r w:rsidRPr="00594F81">
              <w:t>Σχηματική αποτύπωση και τεκμηρίωση της προτεινόμενης αρχιτεκτονικής (συστήματος, Βάσεων Δεδομένων και λειτουργικών συνιστωσών) προσέγγισης του Αναδόχου, σύμφωνα με τις απαιτήσεις του Έργου και τις βέλτιστες διεθνείς πρακτικές και τυποποιήσεις.</w:t>
            </w:r>
          </w:p>
        </w:tc>
      </w:tr>
      <w:tr w:rsidR="00DE7262" w:rsidRPr="00206F9B" w14:paraId="7E5325CF" w14:textId="77777777" w:rsidTr="00DE7262">
        <w:trPr>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46FA7B4D" w14:textId="77777777" w:rsidR="00DE7262" w:rsidRPr="00594F81" w:rsidRDefault="00DE7262" w:rsidP="00DE7262">
            <w:r w:rsidRPr="00594F81">
              <w:t xml:space="preserve">Π1.5 </w:t>
            </w:r>
            <w:r>
              <w:t xml:space="preserve">Μελέτες απαιτούμενων εργασιών εγκατάστασης στα ΣΝ </w:t>
            </w:r>
          </w:p>
        </w:tc>
        <w:tc>
          <w:tcPr>
            <w:tcW w:w="2993" w:type="pct"/>
            <w:tcBorders>
              <w:top w:val="single" w:sz="4" w:space="0" w:color="auto"/>
              <w:bottom w:val="single" w:sz="4" w:space="0" w:color="auto"/>
              <w:right w:val="single" w:sz="4" w:space="0" w:color="auto"/>
            </w:tcBorders>
            <w:shd w:val="clear" w:color="auto" w:fill="FFFFFF"/>
          </w:tcPr>
          <w:p w14:paraId="125913A4" w14:textId="77777777" w:rsidR="00DE7262" w:rsidRPr="00594F81" w:rsidRDefault="00DE7262" w:rsidP="00DE7262">
            <w:pPr>
              <w:pStyle w:val="26"/>
              <w:ind w:left="0"/>
              <w:jc w:val="left"/>
            </w:pPr>
            <w:r w:rsidRPr="00594F81">
              <w:t xml:space="preserve">Μελέτη απαιτούμενων εργασιών στα ΣΝ (π.χ. εγκατάσταση επέκταση δομημένης καλωδίωσης, απρόβλεπτες ηλεκτρολογικές εργασίες, </w:t>
            </w:r>
            <w:r w:rsidRPr="00FA4A55">
              <w:t>κλπ.</w:t>
            </w:r>
            <w:r w:rsidRPr="00594F81">
              <w:t>)</w:t>
            </w:r>
          </w:p>
        </w:tc>
      </w:tr>
      <w:tr w:rsidR="00DE7262" w:rsidRPr="00206F9B" w14:paraId="7967FF89" w14:textId="77777777" w:rsidTr="00DE7262">
        <w:trPr>
          <w:trHeight w:hRule="exact" w:val="991"/>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56DE6EFC" w14:textId="77777777" w:rsidR="00DE7262" w:rsidRPr="00594F81" w:rsidRDefault="00DE7262" w:rsidP="00DE7262">
            <w:r w:rsidRPr="00594F81">
              <w:t xml:space="preserve">Π1.6 Μελέτη </w:t>
            </w:r>
            <w:r>
              <w:t>Ε</w:t>
            </w:r>
            <w:r w:rsidRPr="00594F81">
              <w:t>γκατάστασης Κεντρικού Συστήματος Διαχείρισης Διαγνώσεων στα ΣΝ και στο ΚΣΔ</w:t>
            </w:r>
          </w:p>
        </w:tc>
        <w:tc>
          <w:tcPr>
            <w:tcW w:w="2993" w:type="pct"/>
            <w:tcBorders>
              <w:top w:val="single" w:sz="4" w:space="0" w:color="auto"/>
              <w:bottom w:val="single" w:sz="4" w:space="0" w:color="auto"/>
              <w:right w:val="single" w:sz="4" w:space="0" w:color="auto"/>
            </w:tcBorders>
            <w:shd w:val="clear" w:color="auto" w:fill="FFFFFF"/>
          </w:tcPr>
          <w:p w14:paraId="2E548BE5" w14:textId="77777777" w:rsidR="00DE7262" w:rsidRDefault="00DE7262" w:rsidP="00DE7262">
            <w:r w:rsidRPr="00594F81">
              <w:t xml:space="preserve">Μελέτη εγκατάστασης του κεντρικού συστήματος  διαχείρισης διαγνώσεων απεικονιστικών αρχείων </w:t>
            </w:r>
          </w:p>
          <w:p w14:paraId="7C879B91" w14:textId="77777777" w:rsidR="00DE7262" w:rsidRPr="00594F81" w:rsidRDefault="00DE7262" w:rsidP="00DE7262"/>
        </w:tc>
      </w:tr>
      <w:tr w:rsidR="00DE7262" w:rsidRPr="00206F9B" w14:paraId="548642C6" w14:textId="77777777" w:rsidTr="00DE7262">
        <w:trPr>
          <w:trHeight w:hRule="exact" w:val="775"/>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25C32055" w14:textId="77777777" w:rsidR="00DE7262" w:rsidRPr="00594F81" w:rsidRDefault="00DE7262" w:rsidP="00DE7262">
            <w:r w:rsidRPr="00594F81">
              <w:t>Π1.7 Μελέτη Κάλυψης Ασύρματου δικτύου στα ΣΝ</w:t>
            </w:r>
          </w:p>
        </w:tc>
        <w:tc>
          <w:tcPr>
            <w:tcW w:w="2993" w:type="pct"/>
            <w:tcBorders>
              <w:top w:val="single" w:sz="4" w:space="0" w:color="auto"/>
              <w:bottom w:val="single" w:sz="4" w:space="0" w:color="auto"/>
              <w:right w:val="single" w:sz="4" w:space="0" w:color="auto"/>
            </w:tcBorders>
            <w:shd w:val="clear" w:color="auto" w:fill="FFFFFF"/>
          </w:tcPr>
          <w:p w14:paraId="49BC3691" w14:textId="77777777" w:rsidR="00DE7262" w:rsidRPr="00594F81" w:rsidRDefault="00DE7262" w:rsidP="00DE7262">
            <w:pPr>
              <w:pStyle w:val="26"/>
              <w:ind w:left="0"/>
            </w:pPr>
            <w:r w:rsidRPr="00594F81">
              <w:t>Μελέτη κάλυψης ασυρμάτου δικτύου στα ΣΝ</w:t>
            </w:r>
          </w:p>
        </w:tc>
      </w:tr>
      <w:tr w:rsidR="00DE7262" w:rsidRPr="00206F9B" w14:paraId="72BF542D" w14:textId="77777777" w:rsidTr="00DE7262">
        <w:trPr>
          <w:trHeight w:hRule="exact" w:val="567"/>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3DBC8790" w14:textId="77777777" w:rsidR="00DE7262" w:rsidRPr="00594F81" w:rsidRDefault="00DE7262" w:rsidP="00DE7262">
            <w:r w:rsidRPr="00594F81">
              <w:t>Π1.8 Μελέτη Ασφάλειας</w:t>
            </w:r>
          </w:p>
        </w:tc>
        <w:tc>
          <w:tcPr>
            <w:tcW w:w="2993" w:type="pct"/>
            <w:tcBorders>
              <w:top w:val="single" w:sz="4" w:space="0" w:color="auto"/>
              <w:bottom w:val="single" w:sz="4" w:space="0" w:color="auto"/>
              <w:right w:val="single" w:sz="4" w:space="0" w:color="auto"/>
            </w:tcBorders>
            <w:shd w:val="clear" w:color="auto" w:fill="FFFFFF"/>
          </w:tcPr>
          <w:p w14:paraId="04A96CCB" w14:textId="77777777" w:rsidR="00DE7262" w:rsidRPr="00594F81" w:rsidRDefault="00DE7262" w:rsidP="00DE7262">
            <w:r w:rsidRPr="00594F81">
              <w:rPr>
                <w:rFonts w:eastAsia="SimSun"/>
              </w:rPr>
              <w:t xml:space="preserve">Μελέτη Ασφάλειας </w:t>
            </w:r>
          </w:p>
        </w:tc>
      </w:tr>
      <w:tr w:rsidR="00DE7262" w:rsidRPr="00206F9B" w14:paraId="38D2A28C" w14:textId="77777777" w:rsidTr="00DE7262">
        <w:trPr>
          <w:trHeight w:val="1671"/>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310D3789" w14:textId="77777777" w:rsidR="00DE7262" w:rsidRPr="006F65C9" w:rsidRDefault="00DE7262" w:rsidP="00DE7262">
            <w:r w:rsidRPr="006F65C9">
              <w:t>Π1.9 Προσχέδιο Δοκιμών &amp; Ελέγχων</w:t>
            </w:r>
          </w:p>
        </w:tc>
        <w:tc>
          <w:tcPr>
            <w:tcW w:w="2993" w:type="pct"/>
            <w:tcBorders>
              <w:top w:val="single" w:sz="4" w:space="0" w:color="auto"/>
              <w:bottom w:val="single" w:sz="4" w:space="0" w:color="auto"/>
              <w:right w:val="single" w:sz="4" w:space="0" w:color="auto"/>
            </w:tcBorders>
            <w:shd w:val="clear" w:color="auto" w:fill="FFFFFF"/>
          </w:tcPr>
          <w:p w14:paraId="63185FE7" w14:textId="77777777" w:rsidR="00DE7262" w:rsidRPr="006F65C9" w:rsidRDefault="00DE7262" w:rsidP="00DE7262">
            <w:r w:rsidRPr="006F65C9">
              <w:t>Μεθοδολογία, σενάρια ελέγχου και εργαλεία που θα χρησιμοποιηθούν κατά τη διαδικασία των ελέγχων στις Φάσεις 2 και 3 του έργου.</w:t>
            </w:r>
          </w:p>
          <w:p w14:paraId="392418A7" w14:textId="77777777" w:rsidR="00DE7262" w:rsidRPr="006F65C9" w:rsidRDefault="00DE7262" w:rsidP="00DE7262">
            <w:r w:rsidRPr="006F65C9">
              <w:t>Προσχέδιο για την πραγματοποίηση εκτεταμένων ελέγχων ορθότητας της σχεδίασης και των ρυθμίσεων συστήματος με σκοπό τη βέλτιστη επίδοσή του, υπό συνθήκες υψηλού φόρτου.</w:t>
            </w:r>
          </w:p>
        </w:tc>
      </w:tr>
      <w:tr w:rsidR="00DE7262" w:rsidRPr="00206F9B" w14:paraId="7143D54A" w14:textId="77777777" w:rsidTr="00DE7262">
        <w:trPr>
          <w:trHeight w:hRule="exact" w:val="1727"/>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03B2B393" w14:textId="77777777" w:rsidR="00DE7262" w:rsidRPr="00594F81" w:rsidRDefault="00DE7262" w:rsidP="00DE7262">
            <w:r w:rsidRPr="00594F81">
              <w:t>Π1.10 Πλάνο Εκπαίδευσης</w:t>
            </w:r>
          </w:p>
        </w:tc>
        <w:tc>
          <w:tcPr>
            <w:tcW w:w="2993" w:type="pct"/>
            <w:tcBorders>
              <w:top w:val="single" w:sz="4" w:space="0" w:color="auto"/>
              <w:bottom w:val="single" w:sz="4" w:space="0" w:color="auto"/>
              <w:right w:val="single" w:sz="4" w:space="0" w:color="auto"/>
            </w:tcBorders>
            <w:shd w:val="clear" w:color="auto" w:fill="FFFFFF"/>
          </w:tcPr>
          <w:p w14:paraId="799FB24A" w14:textId="77777777" w:rsidR="00DE7262" w:rsidRPr="00594F81" w:rsidRDefault="00DE7262" w:rsidP="00DE7262">
            <w:pPr>
              <w:rPr>
                <w:b/>
                <w:bCs/>
                <w:i/>
                <w:iCs/>
                <w:u w:val="single"/>
              </w:rPr>
            </w:pPr>
            <w:r w:rsidRPr="00594F81">
              <w:t>Το παραδοτέο αυτό περιλαμβάνει τον καθορισμό:</w:t>
            </w:r>
          </w:p>
          <w:p w14:paraId="7E87C14E" w14:textId="77777777" w:rsidR="00DE7262" w:rsidRPr="00594F81" w:rsidRDefault="00DE7262" w:rsidP="00DE7262">
            <w:pPr>
              <w:pStyle w:val="26"/>
              <w:numPr>
                <w:ilvl w:val="0"/>
                <w:numId w:val="25"/>
              </w:numPr>
              <w:rPr>
                <w:b/>
                <w:bCs/>
                <w:i/>
                <w:iCs/>
                <w:u w:val="single"/>
              </w:rPr>
            </w:pPr>
            <w:r w:rsidRPr="00594F81">
              <w:t>των στόχων του προγράμματος εκπαίδευσης,</w:t>
            </w:r>
          </w:p>
          <w:p w14:paraId="303B62A3" w14:textId="6D5AAECB" w:rsidR="00DE7262" w:rsidRPr="00510F9B" w:rsidRDefault="00DE7262" w:rsidP="00510F9B">
            <w:pPr>
              <w:pStyle w:val="26"/>
              <w:numPr>
                <w:ilvl w:val="0"/>
                <w:numId w:val="25"/>
              </w:numPr>
              <w:rPr>
                <w:b/>
                <w:bCs/>
                <w:i/>
                <w:iCs/>
                <w:u w:val="single"/>
              </w:rPr>
            </w:pPr>
            <w:r w:rsidRPr="00594F81">
              <w:t>του χρονοδιαγράμματος των προγραμμάτων εκπαίδευσης</w:t>
            </w:r>
            <w:r w:rsidR="00164C4D" w:rsidRPr="00164C4D">
              <w:t xml:space="preserve"> </w:t>
            </w:r>
            <w:r w:rsidR="00164C4D">
              <w:t>κ</w:t>
            </w:r>
            <w:r>
              <w:t>λπ.</w:t>
            </w:r>
          </w:p>
        </w:tc>
      </w:tr>
      <w:tr w:rsidR="00DE7262" w:rsidRPr="00206F9B" w14:paraId="351340E9" w14:textId="77777777" w:rsidTr="00DE7262">
        <w:trPr>
          <w:trHeight w:val="1671"/>
          <w:jc w:val="center"/>
        </w:trPr>
        <w:tc>
          <w:tcPr>
            <w:tcW w:w="2007" w:type="pct"/>
            <w:tcBorders>
              <w:top w:val="single" w:sz="4" w:space="0" w:color="auto"/>
              <w:left w:val="single" w:sz="4" w:space="0" w:color="auto"/>
              <w:bottom w:val="single" w:sz="4" w:space="0" w:color="auto"/>
              <w:right w:val="nil"/>
            </w:tcBorders>
            <w:shd w:val="clear" w:color="auto" w:fill="D9D9D9" w:themeFill="background1" w:themeFillShade="D9"/>
          </w:tcPr>
          <w:p w14:paraId="525A5C10" w14:textId="77777777" w:rsidR="00DE7262" w:rsidRPr="00594F81" w:rsidRDefault="00DE7262" w:rsidP="00DE7262">
            <w:r w:rsidRPr="00594F81">
              <w:lastRenderedPageBreak/>
              <w:t>Π1.11 Σχέδιο δράσεων δημοσιότητας</w:t>
            </w:r>
          </w:p>
        </w:tc>
        <w:tc>
          <w:tcPr>
            <w:tcW w:w="2993" w:type="pct"/>
            <w:tcBorders>
              <w:top w:val="single" w:sz="4" w:space="0" w:color="auto"/>
              <w:bottom w:val="single" w:sz="4" w:space="0" w:color="auto"/>
              <w:right w:val="single" w:sz="4" w:space="0" w:color="auto"/>
            </w:tcBorders>
            <w:shd w:val="clear" w:color="auto" w:fill="FFFFFF"/>
          </w:tcPr>
          <w:p w14:paraId="6F8AA61B" w14:textId="77777777" w:rsidR="00DE7262" w:rsidRPr="00594F81" w:rsidRDefault="00DE7262" w:rsidP="00DE7262">
            <w:r w:rsidRPr="00594F81">
              <w:t>Πλήρες σχέδιο για την υλοποίηση των Δράσεων Δημοσιότητας του έργου, το οποίο θα εξειδικεύσει τις προτεινόμενες Δράσεις Δημοσιότητας, τον προγραμματισμό των Ημερίδων, και γενικά τον προγραμματισμό και οργάνωση του συνόλου των Δράσεων Δημοσιότητας.</w:t>
            </w:r>
          </w:p>
        </w:tc>
      </w:tr>
    </w:tbl>
    <w:p w14:paraId="3EAE0216" w14:textId="7735984E" w:rsidR="00DE7262" w:rsidRPr="00533C2E" w:rsidRDefault="00DE7262" w:rsidP="00DE7262">
      <w:pPr>
        <w:pStyle w:val="aff"/>
        <w:ind w:left="0"/>
      </w:pPr>
      <w:r w:rsidRPr="00533C2E">
        <w:t>Κάθε παραδοτέο της Φάσης θα περιλαμβάνει Παράρτημα με την άποψη του ΣΝ και του Φορέα υλοποίησης του λογισμικού του ΟΠΣΥΕΔ, ως προς την επιτυχή ολοκλήρωση του παραδοτέου και αποδοχή του. Στην περίπτωση που παραδοτέο θεωρηθεί από τους ανωτέρω Φορείς ελλιπές ή μη ολοκληρωμένο,  θα αιτιολογείται.</w:t>
      </w:r>
    </w:p>
    <w:p w14:paraId="3492DEDC" w14:textId="0DDDB7D1" w:rsidR="00DE7262" w:rsidRPr="00533C2E" w:rsidRDefault="00DE7262" w:rsidP="00DE7262">
      <w:r w:rsidRPr="00533C2E">
        <w:t>Εάν η ΕΠΠΕ διαπιστώσει προβλήμα</w:t>
      </w:r>
      <w:r w:rsidR="00467B68">
        <w:t xml:space="preserve">τα – δυσλειτουργίες- ελλείψεις </w:t>
      </w:r>
      <w:r w:rsidRPr="00533C2E">
        <w:t>ως</w:t>
      </w:r>
      <w:r w:rsidR="00467B68">
        <w:t xml:space="preserve"> προς την ολοκλήρωση της φάσης </w:t>
      </w:r>
      <w:r w:rsidRPr="00533C2E">
        <w:t>γνωστοποιεί τις παρατηρήσεις της εγγράφως στην Αναθέτουσα Αρχή που με την σειρά της ενημερώνει τον Φορέα πα</w:t>
      </w:r>
      <w:r w:rsidR="00675AC0">
        <w:t>ρακολούθησης του έργου (ΓΕΕΘΑ/Γ4</w:t>
      </w:r>
      <w:r w:rsidRPr="00533C2E">
        <w:t xml:space="preserve">). </w:t>
      </w:r>
    </w:p>
    <w:p w14:paraId="017C61BC" w14:textId="21BC81ED" w:rsidR="00DE7262" w:rsidRPr="00533C2E" w:rsidRDefault="00DE7262" w:rsidP="00DE7262">
      <w:r w:rsidRPr="00533C2E">
        <w:t>Οι παρατηρήσεις της ΕΠΠΕ διαβιβάζονται εγγράφως στον</w:t>
      </w:r>
      <w:r w:rsidR="00714733">
        <w:t xml:space="preserve"> Ανάδοχο το συντομότερο. Η ΕΠΠΕ</w:t>
      </w:r>
      <w:r w:rsidRPr="00533C2E">
        <w:t xml:space="preserve"> καθορίζει το χρονικό διάστημα λήψης των απαραίτητων διορθωτικών μέτρων (εντός του χρονοδιαγράμματος της Φάσης), κατόπιν σύμφωνης γνώμης της Αναθέτουσας Αρχής και του Φορέα πα</w:t>
      </w:r>
      <w:r w:rsidR="00675AC0">
        <w:t>ρακολούθησης του έργου (ΓΕΕΘΑ/Γ4</w:t>
      </w:r>
      <w:r w:rsidRPr="00533C2E">
        <w:t xml:space="preserve">). </w:t>
      </w:r>
    </w:p>
    <w:p w14:paraId="1BBE2B89" w14:textId="1D5D87A9" w:rsidR="00DE7262" w:rsidRPr="00533C2E" w:rsidRDefault="00DE7262" w:rsidP="00DE7262">
      <w:r w:rsidRPr="00533C2E">
        <w:t>Ο Ανάδοχος με την αποκατάσταση των παρατηρήσεων (εντός του χρονοδιαγράμματος της Φάσης) ενημερώνει την ΕΠΠΕ εγγράφως για την ολοκλήρωση των διορθωτικών του ενεργειών.</w:t>
      </w:r>
      <w:r w:rsidR="009E02EC" w:rsidRPr="009E02EC">
        <w:t xml:space="preserve"> </w:t>
      </w:r>
      <w:r w:rsidR="00467B68">
        <w:t>Σε</w:t>
      </w:r>
      <w:r w:rsidR="009E02EC">
        <w:t xml:space="preserve"> περίπτωση που ο Ανάδοχος δεν προβεί στην αποκατάσταση των παρατηρήσεων, επιβάλλον</w:t>
      </w:r>
      <w:r w:rsidR="00467B68">
        <w:t xml:space="preserve">ται οι κυρώσεις της παραγράφου </w:t>
      </w:r>
      <w:r w:rsidR="009E02EC" w:rsidRPr="00E868D4">
        <w:t>5.2</w:t>
      </w:r>
      <w:r w:rsidR="009E02EC">
        <w:t xml:space="preserve"> </w:t>
      </w:r>
      <w:r w:rsidR="009E02EC" w:rsidRPr="00E868D4">
        <w:t xml:space="preserve">Κήρυξη οικονομικού φορέα εκπτώτου </w:t>
      </w:r>
      <w:r w:rsidR="009E02EC">
        <w:t>–</w:t>
      </w:r>
      <w:r w:rsidR="009E02EC" w:rsidRPr="00E868D4">
        <w:t xml:space="preserve"> Κυρώσεις</w:t>
      </w:r>
      <w:r w:rsidR="009E02EC">
        <w:t>.</w:t>
      </w:r>
    </w:p>
    <w:p w14:paraId="6998F020" w14:textId="77777777" w:rsidR="00DE7262" w:rsidRPr="00533C2E" w:rsidRDefault="00DE7262" w:rsidP="00DE7262">
      <w:pPr>
        <w:pStyle w:val="aff"/>
        <w:ind w:left="0"/>
      </w:pPr>
      <w:r w:rsidRPr="00533C2E">
        <w:t>Η ΕΠΠΕ δικαιούται να διενεργήσει τυχόν συμπληρωματικούς ελέγχους ή να επαναλάβει τους αρχικούς, προκειμένου να διαπιστώσει αν αποκαταστάθηκαν οι παρατηρήσεις της.</w:t>
      </w:r>
    </w:p>
    <w:p w14:paraId="2B40DA4C" w14:textId="0BA1B67B" w:rsidR="00DE7262" w:rsidRPr="00533C2E" w:rsidRDefault="00DE7262" w:rsidP="00DE7262">
      <w:pPr>
        <w:rPr>
          <w:b/>
        </w:rPr>
      </w:pPr>
      <w:r w:rsidRPr="00533C2E">
        <w:rPr>
          <w:b/>
        </w:rPr>
        <w:t>Επιτυχής ολοκλήρωση της Φάσης θεωρε</w:t>
      </w:r>
      <w:r w:rsidR="00714733">
        <w:rPr>
          <w:b/>
        </w:rPr>
        <w:t>ίται η υλοποίηση των ανωτέρω, η</w:t>
      </w:r>
      <w:r w:rsidRPr="00533C2E">
        <w:rPr>
          <w:b/>
        </w:rPr>
        <w:t xml:space="preserve"> παράδοση από τον Ανάδοχο του συνόλου των παραδοτέων και η αποδοχή τους από την Αναθέτουσα Αρχή, κατόπιν σύμφωνης γνώμης του Φορέα πα</w:t>
      </w:r>
      <w:r w:rsidR="00675AC0">
        <w:rPr>
          <w:b/>
        </w:rPr>
        <w:t>ρακολούθησης του έργου (ΓΕΕΘΑ/Γ4</w:t>
      </w:r>
      <w:r w:rsidRPr="00533C2E">
        <w:rPr>
          <w:b/>
        </w:rPr>
        <w:t>).</w:t>
      </w:r>
    </w:p>
    <w:p w14:paraId="69978562" w14:textId="77777777" w:rsidR="00BF2F3E" w:rsidRPr="00B64216" w:rsidRDefault="00BF2F3E" w:rsidP="00BF2F3E">
      <w:pPr>
        <w:pStyle w:val="4"/>
      </w:pPr>
      <w:bookmarkStart w:id="122" w:name="_Ref68692829"/>
      <w:bookmarkEnd w:id="120"/>
      <w:r w:rsidRPr="00B64216">
        <w:t>1.6.2 Φάση 2: Παράδοση – Εγκατάσταση – Παραμετροποίηση Εξοπλισμού &amp; Έτοιμου Λογισμικού</w:t>
      </w:r>
      <w:bookmarkEnd w:id="122"/>
    </w:p>
    <w:p w14:paraId="74E4F5A3" w14:textId="77777777" w:rsidR="00BF2F3E" w:rsidRPr="00533C2E" w:rsidRDefault="00BF2F3E" w:rsidP="00BF2F3E">
      <w:r w:rsidRPr="00533C2E">
        <w:t xml:space="preserve">Στο πλαίσιο της Φάσης 2, ο Ανάδοχος υποχρεούται να παραδώσει, να εγκαταστήσει και να </w:t>
      </w:r>
      <w:proofErr w:type="spellStart"/>
      <w:r w:rsidRPr="00533C2E">
        <w:t>παραμετροποιήσει</w:t>
      </w:r>
      <w:proofErr w:type="spellEnd"/>
      <w:r w:rsidRPr="00533C2E">
        <w:t xml:space="preserve"> το σύνολο του απαιτούμενου εξοπλισμού και έτοιμου λογισμικού στα Στρατιωτικά Νοσοκομεία (ΣΝ) και το Κέντρο Συλλογής Δεδομένων (ΚΣΔ). </w:t>
      </w:r>
    </w:p>
    <w:p w14:paraId="0EB063C8" w14:textId="7214E28D" w:rsidR="00BF2F3E" w:rsidRPr="006B7633" w:rsidRDefault="00BF2F3E" w:rsidP="00BF2F3E">
      <w:r w:rsidRPr="00533C2E">
        <w:t>Κατά τον 1</w:t>
      </w:r>
      <w:r w:rsidRPr="00533C2E">
        <w:rPr>
          <w:vertAlign w:val="superscript"/>
        </w:rPr>
        <w:t>ο</w:t>
      </w:r>
      <w:r w:rsidRPr="00533C2E">
        <w:t xml:space="preserve"> μήνα της Φάσης και προ της παράδοσης του εξοπλισμού, ο ανάδοχος υποχρεούται να υποβάλλει </w:t>
      </w:r>
      <w:proofErr w:type="spellStart"/>
      <w:r w:rsidRPr="00533C2E">
        <w:rPr>
          <w:bCs/>
        </w:rPr>
        <w:t>επικαιροποιημένη</w:t>
      </w:r>
      <w:proofErr w:type="spellEnd"/>
      <w:r w:rsidRPr="00533C2E">
        <w:rPr>
          <w:bCs/>
        </w:rPr>
        <w:t xml:space="preserve"> λίστα του εξοπλισμού και λογισμικού (με τεχνικές προδιαγραφές αυτών)</w:t>
      </w:r>
      <w:r w:rsidRPr="00533C2E">
        <w:t xml:space="preserve"> του Έργου, η οποία θα τεθεί προς έγκριση από την ΕΠΠΕ σε συμφωνία με τον Φορέα πα</w:t>
      </w:r>
      <w:r w:rsidR="00675AC0">
        <w:t>ρακολούθησης του έργου (ΓΕΕΘΑ/Γ4</w:t>
      </w:r>
      <w:r w:rsidRPr="00533C2E">
        <w:t>).</w:t>
      </w:r>
      <w:r w:rsidR="006B7633" w:rsidRPr="001231DF">
        <w:t xml:space="preserve"> </w:t>
      </w:r>
      <w:r w:rsidR="006B7633" w:rsidRPr="00B033F1">
        <w:t>Η ακριβής κατανομή του εξοπλισμού στα ΣΝ</w:t>
      </w:r>
      <w:r w:rsidR="00714733">
        <w:t xml:space="preserve"> και ΚΣΔ</w:t>
      </w:r>
      <w:r w:rsidR="00675AC0">
        <w:t xml:space="preserve"> θα καθορισθεί από το ΓΕΕΘΑ/Γ4</w:t>
      </w:r>
      <w:r w:rsidR="006B7633" w:rsidRPr="00B033F1">
        <w:t>, μετά την</w:t>
      </w:r>
      <w:r w:rsidR="006B7633">
        <w:t xml:space="preserve"> υποβολή της </w:t>
      </w:r>
      <w:proofErr w:type="spellStart"/>
      <w:r w:rsidR="006B7633">
        <w:t>επικαιροποιημένης</w:t>
      </w:r>
      <w:proofErr w:type="spellEnd"/>
      <w:r w:rsidR="006B7633">
        <w:t xml:space="preserve"> λίστας εξοπλισμού και λογισμικού από τον Ανάδοχο</w:t>
      </w:r>
      <w:r w:rsidR="006B7633" w:rsidRPr="00F05245">
        <w:t>.</w:t>
      </w:r>
    </w:p>
    <w:p w14:paraId="1FF0A2FC" w14:textId="32EF5C87" w:rsidR="00BF2F3E" w:rsidRDefault="00BF2F3E" w:rsidP="00BF2F3E">
      <w:r w:rsidRPr="00B64216">
        <w:t xml:space="preserve">Τόσο ο εξοπλισμός όσο και το λογισμικό συστημάτων και εφαρμογών που αποτελούν το αντικείμενο προμήθειας, εγκατάστασης, παραμετροποίησης και ελέγχου αυτής της Φάσης αναφέρονται επιγραμματικά στον ακόλουθο πίνακα. Περιληπτική περιγραφή τους δίνεται στο </w:t>
      </w:r>
      <w:r w:rsidR="0047705E">
        <w:fldChar w:fldCharType="begin"/>
      </w:r>
      <w:r w:rsidR="0047705E">
        <w:instrText xml:space="preserve"> REF _Ref54084990 \h </w:instrText>
      </w:r>
      <w:r w:rsidR="0047705E">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47705E">
        <w:fldChar w:fldCharType="end"/>
      </w:r>
      <w:r w:rsidRPr="00B64216">
        <w:t xml:space="preserve"> καθώς και στο ΠΑΡΑΡΤΗΜΑ ΙΙ- Πίνακες Συμμόρφωσης</w:t>
      </w:r>
      <w:r>
        <w:t xml:space="preserve">. </w:t>
      </w:r>
    </w:p>
    <w:p w14:paraId="6DA96148" w14:textId="77777777" w:rsidR="00BF2F3E" w:rsidRDefault="00BF2F3E" w:rsidP="00BF2F3E"/>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0"/>
        <w:gridCol w:w="8042"/>
      </w:tblGrid>
      <w:tr w:rsidR="00BF2F3E" w:rsidRPr="003921C5" w14:paraId="7BC05AEE" w14:textId="77777777" w:rsidTr="00E84C08">
        <w:trPr>
          <w:jc w:val="center"/>
        </w:trPr>
        <w:tc>
          <w:tcPr>
            <w:tcW w:w="5000" w:type="pct"/>
            <w:gridSpan w:val="2"/>
            <w:shd w:val="clear" w:color="auto" w:fill="D9D9D9" w:themeFill="background1" w:themeFillShade="D9"/>
          </w:tcPr>
          <w:p w14:paraId="1605E8CA" w14:textId="77777777" w:rsidR="00BF2F3E" w:rsidRPr="003921C5" w:rsidRDefault="00BF2F3E" w:rsidP="00E84C08">
            <w:pPr>
              <w:rPr>
                <w:b/>
              </w:rPr>
            </w:pPr>
            <w:r w:rsidRPr="003921C5">
              <w:rPr>
                <w:b/>
              </w:rPr>
              <w:lastRenderedPageBreak/>
              <w:t xml:space="preserve">Α. Στρατιωτικά Νοσοκομεία (ΣΝ) ΤΥΠΟΥ Α, Β ,Γ </w:t>
            </w:r>
          </w:p>
        </w:tc>
      </w:tr>
      <w:tr w:rsidR="00BF2F3E" w14:paraId="1A3D2514" w14:textId="77777777" w:rsidTr="00E84C08">
        <w:trPr>
          <w:jc w:val="center"/>
        </w:trPr>
        <w:tc>
          <w:tcPr>
            <w:tcW w:w="808" w:type="pct"/>
            <w:shd w:val="clear" w:color="auto" w:fill="auto"/>
          </w:tcPr>
          <w:p w14:paraId="1D6D5C97" w14:textId="77777777" w:rsidR="00BF2F3E" w:rsidRPr="007B443F" w:rsidRDefault="00BF2F3E" w:rsidP="00E84C08">
            <w:pPr>
              <w:rPr>
                <w:lang w:val="en-US"/>
              </w:rPr>
            </w:pPr>
            <w:r>
              <w:t>Α.1 Εξοπλισμός</w:t>
            </w:r>
            <w:r w:rsidRPr="007B443F">
              <w:rPr>
                <w:lang w:val="en-US"/>
              </w:rPr>
              <w:t xml:space="preserve"> </w:t>
            </w:r>
          </w:p>
          <w:p w14:paraId="0785D7B6" w14:textId="77777777" w:rsidR="00BF2F3E" w:rsidRPr="00C272BE" w:rsidRDefault="00BF2F3E" w:rsidP="00E84C08"/>
        </w:tc>
        <w:tc>
          <w:tcPr>
            <w:tcW w:w="4192" w:type="pct"/>
            <w:shd w:val="clear" w:color="auto" w:fill="auto"/>
          </w:tcPr>
          <w:p w14:paraId="34B12634" w14:textId="77777777" w:rsidR="00BF2F3E" w:rsidRPr="003C7AE3" w:rsidRDefault="00BF2F3E" w:rsidP="00E84C08">
            <w:pPr>
              <w:pStyle w:val="aff"/>
              <w:numPr>
                <w:ilvl w:val="0"/>
                <w:numId w:val="163"/>
              </w:numPr>
              <w:ind w:left="343"/>
            </w:pPr>
            <w:r w:rsidRPr="003C7AE3">
              <w:t>Εξυπηρετητές (</w:t>
            </w:r>
            <w:r>
              <w:t xml:space="preserve">εφαρμογών </w:t>
            </w:r>
            <w:r w:rsidRPr="003C7AE3">
              <w:t xml:space="preserve">&amp; </w:t>
            </w:r>
            <w:r w:rsidRPr="003C7AE3">
              <w:rPr>
                <w:lang w:val="en-US"/>
              </w:rPr>
              <w:t>DB</w:t>
            </w:r>
            <w:r w:rsidRPr="003C7AE3">
              <w:t xml:space="preserve"> </w:t>
            </w:r>
            <w:r w:rsidRPr="003C7AE3">
              <w:rPr>
                <w:lang w:val="en-US"/>
              </w:rPr>
              <w:t>servers</w:t>
            </w:r>
            <w:r w:rsidRPr="003C7AE3">
              <w:t>)</w:t>
            </w:r>
            <w:r>
              <w:t xml:space="preserve">, φυσικοί ή </w:t>
            </w:r>
            <w:r>
              <w:rPr>
                <w:lang w:val="en-US"/>
              </w:rPr>
              <w:t>virtual</w:t>
            </w:r>
          </w:p>
          <w:p w14:paraId="0B135E81" w14:textId="77777777" w:rsidR="00BF2F3E" w:rsidRPr="003C7AE3" w:rsidRDefault="00BF2F3E" w:rsidP="00E84C08">
            <w:pPr>
              <w:pStyle w:val="aff"/>
              <w:numPr>
                <w:ilvl w:val="0"/>
                <w:numId w:val="163"/>
              </w:numPr>
              <w:ind w:left="343"/>
            </w:pPr>
            <w:proofErr w:type="spellStart"/>
            <w:r w:rsidRPr="003C7AE3">
              <w:t>Μεταγωγείς</w:t>
            </w:r>
            <w:proofErr w:type="spellEnd"/>
            <w:r w:rsidRPr="003C7AE3">
              <w:t xml:space="preserve"> κορμού δικτύου για ΣΝ ΤΥΠΟΥ Α και Β καθώς και διαχειριζόμενοι και μη διαχειριζόμενοι </w:t>
            </w:r>
            <w:proofErr w:type="spellStart"/>
            <w:r w:rsidRPr="003C7AE3">
              <w:t>μεταγωγείς</w:t>
            </w:r>
            <w:proofErr w:type="spellEnd"/>
            <w:r w:rsidRPr="003C7AE3">
              <w:t xml:space="preserve"> δικτύου για ΣΝ ΤΥΠΟΥ Α, Β, Γ</w:t>
            </w:r>
          </w:p>
          <w:p w14:paraId="011D2487" w14:textId="77777777" w:rsidR="00BF2F3E" w:rsidRPr="00870D44" w:rsidRDefault="00BF2F3E" w:rsidP="00E84C08">
            <w:pPr>
              <w:pStyle w:val="aff"/>
              <w:numPr>
                <w:ilvl w:val="0"/>
                <w:numId w:val="163"/>
              </w:numPr>
              <w:ind w:left="343"/>
              <w:rPr>
                <w:lang w:val="en-US"/>
              </w:rPr>
            </w:pPr>
            <w:r w:rsidRPr="003C7AE3">
              <w:rPr>
                <w:lang w:val="en-US"/>
              </w:rPr>
              <w:t>Firewalls</w:t>
            </w:r>
            <w:r w:rsidRPr="00870D44">
              <w:rPr>
                <w:lang w:val="en-US"/>
              </w:rPr>
              <w:t>/</w:t>
            </w:r>
            <w:r w:rsidRPr="003C7AE3">
              <w:rPr>
                <w:lang w:val="en-US"/>
              </w:rPr>
              <w:t>UTM</w:t>
            </w:r>
            <w:r w:rsidRPr="00870D44">
              <w:rPr>
                <w:lang w:val="en-US"/>
              </w:rPr>
              <w:t xml:space="preserve"> </w:t>
            </w:r>
            <w:r w:rsidRPr="00DB011F">
              <w:t>τύπου</w:t>
            </w:r>
            <w:r w:rsidRPr="00870D44">
              <w:rPr>
                <w:lang w:val="en-US"/>
              </w:rPr>
              <w:t xml:space="preserve"> </w:t>
            </w:r>
            <w:r w:rsidRPr="00DB011F">
              <w:t>Α</w:t>
            </w:r>
            <w:r w:rsidRPr="00870D44">
              <w:rPr>
                <w:lang w:val="en-US"/>
              </w:rPr>
              <w:t xml:space="preserve">, </w:t>
            </w:r>
            <w:r w:rsidRPr="00DB011F">
              <w:t>Β</w:t>
            </w:r>
            <w:r w:rsidRPr="00870D44">
              <w:rPr>
                <w:lang w:val="en-US"/>
              </w:rPr>
              <w:t xml:space="preserve">, </w:t>
            </w:r>
            <w:r w:rsidRPr="00DB011F">
              <w:t>Γ</w:t>
            </w:r>
          </w:p>
          <w:p w14:paraId="560F0238" w14:textId="77777777" w:rsidR="00BF2F3E" w:rsidRPr="00870D44" w:rsidRDefault="00BF2F3E" w:rsidP="00E84C08">
            <w:pPr>
              <w:pStyle w:val="aff"/>
              <w:numPr>
                <w:ilvl w:val="0"/>
                <w:numId w:val="163"/>
              </w:numPr>
              <w:ind w:left="343"/>
              <w:rPr>
                <w:lang w:val="en-US"/>
              </w:rPr>
            </w:pPr>
            <w:r w:rsidRPr="003C7AE3">
              <w:t>Ασύρματη</w:t>
            </w:r>
            <w:r w:rsidRPr="00870D44">
              <w:rPr>
                <w:lang w:val="en-US"/>
              </w:rPr>
              <w:t xml:space="preserve"> </w:t>
            </w:r>
            <w:r w:rsidRPr="003C7AE3">
              <w:t>υποδομή</w:t>
            </w:r>
            <w:r w:rsidRPr="00870D44">
              <w:rPr>
                <w:lang w:val="en-US"/>
              </w:rPr>
              <w:t xml:space="preserve"> </w:t>
            </w:r>
            <w:r w:rsidRPr="003C7AE3">
              <w:t>δικτύου</w:t>
            </w:r>
            <w:r w:rsidRPr="00870D44">
              <w:rPr>
                <w:lang w:val="en-US"/>
              </w:rPr>
              <w:t xml:space="preserve"> (</w:t>
            </w:r>
            <w:r w:rsidRPr="003C7AE3">
              <w:rPr>
                <w:lang w:val="en-US"/>
              </w:rPr>
              <w:t>switch</w:t>
            </w:r>
            <w:r w:rsidRPr="00870D44">
              <w:rPr>
                <w:lang w:val="en-US"/>
              </w:rPr>
              <w:t xml:space="preserve">, </w:t>
            </w:r>
            <w:r w:rsidRPr="003C7AE3">
              <w:rPr>
                <w:lang w:val="en-US"/>
              </w:rPr>
              <w:t>access</w:t>
            </w:r>
            <w:r w:rsidRPr="00870D44">
              <w:rPr>
                <w:lang w:val="en-US"/>
              </w:rPr>
              <w:t xml:space="preserve"> </w:t>
            </w:r>
            <w:r w:rsidRPr="003C7AE3">
              <w:rPr>
                <w:lang w:val="en-US"/>
              </w:rPr>
              <w:t>points</w:t>
            </w:r>
            <w:r w:rsidRPr="00870D44">
              <w:rPr>
                <w:lang w:val="en-US"/>
              </w:rPr>
              <w:t xml:space="preserve">, </w:t>
            </w:r>
            <w:r w:rsidRPr="003C7AE3">
              <w:t>ικριώματα</w:t>
            </w:r>
            <w:r w:rsidRPr="00870D44">
              <w:rPr>
                <w:lang w:val="en-US"/>
              </w:rPr>
              <w:t>/</w:t>
            </w:r>
            <w:r w:rsidRPr="003C7AE3">
              <w:rPr>
                <w:lang w:val="en-US"/>
              </w:rPr>
              <w:t>racks</w:t>
            </w:r>
            <w:r w:rsidRPr="00870D44">
              <w:rPr>
                <w:lang w:val="en-US"/>
              </w:rPr>
              <w:t xml:space="preserve">, </w:t>
            </w:r>
            <w:r w:rsidRPr="003C7AE3">
              <w:t>ελεγκτές</w:t>
            </w:r>
            <w:r w:rsidRPr="00870D44">
              <w:rPr>
                <w:lang w:val="en-US"/>
              </w:rPr>
              <w:t>)</w:t>
            </w:r>
          </w:p>
          <w:p w14:paraId="18D4FA82" w14:textId="77777777" w:rsidR="00BF2F3E" w:rsidRPr="003C7AE3" w:rsidRDefault="00BF2F3E" w:rsidP="00E84C08">
            <w:pPr>
              <w:pStyle w:val="aff"/>
              <w:numPr>
                <w:ilvl w:val="0"/>
                <w:numId w:val="163"/>
              </w:numPr>
              <w:ind w:left="343"/>
            </w:pPr>
            <w:r>
              <w:t>Δο</w:t>
            </w:r>
            <w:r w:rsidRPr="003C7AE3">
              <w:t>μημένη καλωδίωση (μ</w:t>
            </w:r>
            <w:r>
              <w:t>ό</w:t>
            </w:r>
            <w:r w:rsidRPr="003C7AE3">
              <w:t>νο για ΝΝΑ, ΚΙΧΝΕ)</w:t>
            </w:r>
          </w:p>
          <w:p w14:paraId="3D9B1C34" w14:textId="77777777" w:rsidR="00BF2F3E" w:rsidRPr="003C7AE3" w:rsidRDefault="00BF2F3E" w:rsidP="00E84C08">
            <w:pPr>
              <w:pStyle w:val="aff"/>
              <w:numPr>
                <w:ilvl w:val="0"/>
                <w:numId w:val="163"/>
              </w:numPr>
              <w:ind w:left="343"/>
            </w:pPr>
            <w:r w:rsidRPr="003C7AE3">
              <w:t xml:space="preserve">ΗΥ, οθόνες σταθμών εργασίας, </w:t>
            </w:r>
            <w:r w:rsidRPr="003C7AE3">
              <w:rPr>
                <w:lang w:val="en-US"/>
              </w:rPr>
              <w:t>tablet</w:t>
            </w:r>
            <w:r w:rsidRPr="003C7AE3">
              <w:t xml:space="preserve"> </w:t>
            </w:r>
            <w:r w:rsidRPr="003C7AE3">
              <w:rPr>
                <w:lang w:val="en-US"/>
              </w:rPr>
              <w:t>PCs</w:t>
            </w:r>
          </w:p>
          <w:p w14:paraId="0295BB9B" w14:textId="77777777" w:rsidR="00BF2F3E" w:rsidRPr="003C7AE3" w:rsidRDefault="00BF2F3E" w:rsidP="00E84C08">
            <w:pPr>
              <w:pStyle w:val="aff"/>
              <w:numPr>
                <w:ilvl w:val="0"/>
                <w:numId w:val="163"/>
              </w:numPr>
              <w:ind w:left="343"/>
            </w:pPr>
            <w:r w:rsidRPr="003C7AE3">
              <w:t xml:space="preserve">Οθόνες σειράς προτεραιότητας </w:t>
            </w:r>
          </w:p>
          <w:p w14:paraId="454ACC13" w14:textId="77777777" w:rsidR="00BF2F3E" w:rsidRPr="003C7AE3" w:rsidRDefault="00BF2F3E" w:rsidP="00E84C08">
            <w:pPr>
              <w:pStyle w:val="aff"/>
              <w:numPr>
                <w:ilvl w:val="0"/>
                <w:numId w:val="163"/>
              </w:numPr>
              <w:ind w:left="343"/>
            </w:pPr>
            <w:r w:rsidRPr="003C7AE3">
              <w:t xml:space="preserve">Εξοπλισμός κεντρικού συστήματος διαχείρισης διαγνωστικών αρχείων (Διαγνωστικές Οθόνες για </w:t>
            </w:r>
            <w:r w:rsidRPr="003C7AE3">
              <w:rPr>
                <w:lang w:val="en-US"/>
              </w:rPr>
              <w:t>CT</w:t>
            </w:r>
            <w:r w:rsidRPr="003C7AE3">
              <w:t>/</w:t>
            </w:r>
            <w:r w:rsidRPr="003C7AE3">
              <w:rPr>
                <w:lang w:val="en-US"/>
              </w:rPr>
              <w:t>MR</w:t>
            </w:r>
            <w:r w:rsidRPr="003C7AE3">
              <w:t xml:space="preserve"> (2 </w:t>
            </w:r>
            <w:proofErr w:type="spellStart"/>
            <w:r w:rsidRPr="003C7AE3">
              <w:rPr>
                <w:lang w:val="en-US"/>
              </w:rPr>
              <w:t>Mpixel</w:t>
            </w:r>
            <w:proofErr w:type="spellEnd"/>
            <w:r w:rsidRPr="003C7AE3">
              <w:t>), (3</w:t>
            </w:r>
            <w:proofErr w:type="spellStart"/>
            <w:r w:rsidRPr="003C7AE3">
              <w:rPr>
                <w:lang w:val="en-US"/>
              </w:rPr>
              <w:t>MPixel</w:t>
            </w:r>
            <w:proofErr w:type="spellEnd"/>
            <w:r w:rsidRPr="003C7AE3">
              <w:t>), κεντρική μονάδα ποδόπληκτρο, εξυπηρετητής)</w:t>
            </w:r>
          </w:p>
          <w:p w14:paraId="6183D988" w14:textId="77777777" w:rsidR="00BF2F3E" w:rsidRPr="003C7AE3" w:rsidRDefault="00BF2F3E" w:rsidP="00E84C08">
            <w:pPr>
              <w:pStyle w:val="aff"/>
              <w:numPr>
                <w:ilvl w:val="0"/>
                <w:numId w:val="163"/>
              </w:numPr>
              <w:ind w:left="343"/>
            </w:pPr>
            <w:r w:rsidRPr="003C7AE3">
              <w:t>Σαρωτές (</w:t>
            </w:r>
            <w:r w:rsidRPr="003C7AE3">
              <w:rPr>
                <w:lang w:val="en-US"/>
              </w:rPr>
              <w:t>barcode</w:t>
            </w:r>
            <w:r w:rsidRPr="003C7AE3">
              <w:t xml:space="preserve"> </w:t>
            </w:r>
            <w:r w:rsidRPr="003C7AE3">
              <w:rPr>
                <w:lang w:val="en-US"/>
              </w:rPr>
              <w:t>scanners</w:t>
            </w:r>
            <w:r w:rsidRPr="003C7AE3">
              <w:t>), Εκτυπωτές και αναλώσιμα αυτών</w:t>
            </w:r>
          </w:p>
        </w:tc>
      </w:tr>
      <w:tr w:rsidR="00BF2F3E" w14:paraId="1EABB7CB" w14:textId="77777777" w:rsidTr="00E84C08">
        <w:trPr>
          <w:jc w:val="center"/>
        </w:trPr>
        <w:tc>
          <w:tcPr>
            <w:tcW w:w="808" w:type="pct"/>
            <w:shd w:val="clear" w:color="auto" w:fill="auto"/>
          </w:tcPr>
          <w:p w14:paraId="36C42E9B" w14:textId="77777777" w:rsidR="00BF2F3E" w:rsidRPr="008666C4" w:rsidRDefault="00BF2F3E" w:rsidP="00E84C08">
            <w:r>
              <w:t>Α.2 Έτοιμο Λογισμικό και λογισμικό συστημάτων εφαρμογών</w:t>
            </w:r>
          </w:p>
          <w:p w14:paraId="1F3CCEF2" w14:textId="77777777" w:rsidR="00BF2F3E" w:rsidRDefault="00BF2F3E" w:rsidP="00E84C08"/>
        </w:tc>
        <w:tc>
          <w:tcPr>
            <w:tcW w:w="4192" w:type="pct"/>
            <w:shd w:val="clear" w:color="auto" w:fill="auto"/>
          </w:tcPr>
          <w:p w14:paraId="7ADBDD32" w14:textId="77777777" w:rsidR="00BF2F3E" w:rsidRPr="003C7AE3" w:rsidRDefault="00BF2F3E" w:rsidP="00E84C08">
            <w:pPr>
              <w:pStyle w:val="aff"/>
              <w:numPr>
                <w:ilvl w:val="0"/>
                <w:numId w:val="163"/>
              </w:numPr>
              <w:ind w:left="343"/>
            </w:pPr>
            <w:r w:rsidRPr="003C7AE3">
              <w:t xml:space="preserve">Λογισμικό δημιουργίας αντιγράφων ασφαλείας για </w:t>
            </w:r>
            <w:proofErr w:type="spellStart"/>
            <w:r w:rsidRPr="003C7AE3">
              <w:t>VMs</w:t>
            </w:r>
            <w:proofErr w:type="spellEnd"/>
          </w:p>
          <w:p w14:paraId="5FC1CBB6" w14:textId="77777777" w:rsidR="00BF2F3E" w:rsidRPr="003C7AE3" w:rsidRDefault="00BF2F3E" w:rsidP="00E84C08">
            <w:pPr>
              <w:pStyle w:val="aff"/>
              <w:numPr>
                <w:ilvl w:val="0"/>
                <w:numId w:val="163"/>
              </w:numPr>
              <w:ind w:left="343"/>
            </w:pPr>
            <w:r w:rsidRPr="003C7AE3">
              <w:t xml:space="preserve">Λογισμικό </w:t>
            </w:r>
            <w:proofErr w:type="spellStart"/>
            <w:r w:rsidRPr="003C7AE3">
              <w:t>Εικονοποίησης</w:t>
            </w:r>
            <w:proofErr w:type="spellEnd"/>
            <w:r w:rsidRPr="003C7AE3">
              <w:t xml:space="preserve"> Στρατιωτικών Νοσοκομείων</w:t>
            </w:r>
          </w:p>
          <w:p w14:paraId="28B0EB65" w14:textId="77777777" w:rsidR="00BF2F3E" w:rsidRPr="003C7AE3" w:rsidRDefault="00BF2F3E" w:rsidP="00E84C08">
            <w:pPr>
              <w:pStyle w:val="aff"/>
              <w:numPr>
                <w:ilvl w:val="0"/>
                <w:numId w:val="163"/>
              </w:numPr>
              <w:ind w:left="343"/>
            </w:pPr>
            <w:r w:rsidRPr="003C7AE3">
              <w:t>Σύστημα Αποθήκευσης Δεδομένων ΣΝ ΤΥΠΟΥ Α</w:t>
            </w:r>
          </w:p>
          <w:p w14:paraId="26435936" w14:textId="77777777" w:rsidR="00BF2F3E" w:rsidRPr="00665002" w:rsidRDefault="00BF2F3E" w:rsidP="00E84C08">
            <w:pPr>
              <w:pStyle w:val="aff"/>
              <w:numPr>
                <w:ilvl w:val="0"/>
                <w:numId w:val="163"/>
              </w:numPr>
              <w:ind w:left="343"/>
            </w:pPr>
            <w:r w:rsidRPr="003C7AE3">
              <w:t>ΣΔΒΔ</w:t>
            </w:r>
            <w:r>
              <w:t xml:space="preserve"> για τα ΣΝ </w:t>
            </w:r>
            <w:r w:rsidRPr="003C7AE3">
              <w:t xml:space="preserve"> ΤΥΠΟΥ Α και Β </w:t>
            </w:r>
          </w:p>
          <w:p w14:paraId="00C22617" w14:textId="77777777" w:rsidR="00BF2F3E" w:rsidRPr="00DF7332" w:rsidRDefault="00BF2F3E" w:rsidP="00E84C08">
            <w:pPr>
              <w:pStyle w:val="aff"/>
              <w:numPr>
                <w:ilvl w:val="0"/>
                <w:numId w:val="163"/>
              </w:numPr>
              <w:ind w:left="343"/>
              <w:rPr>
                <w:lang w:val="en-US"/>
              </w:rPr>
            </w:pPr>
            <w:r w:rsidRPr="003C7AE3">
              <w:t>Άδειες</w:t>
            </w:r>
            <w:r w:rsidRPr="00DF7332">
              <w:rPr>
                <w:lang w:val="en-US"/>
              </w:rPr>
              <w:t xml:space="preserve"> </w:t>
            </w:r>
            <w:r w:rsidRPr="003C7AE3">
              <w:t>χρήσης</w:t>
            </w:r>
            <w:r w:rsidRPr="00DF7332">
              <w:rPr>
                <w:lang w:val="en-US"/>
              </w:rPr>
              <w:t xml:space="preserve"> </w:t>
            </w:r>
            <w:r w:rsidRPr="003C7AE3">
              <w:t>λογισμικού</w:t>
            </w:r>
            <w:r w:rsidRPr="00DF7332">
              <w:rPr>
                <w:lang w:val="en-US"/>
              </w:rPr>
              <w:t xml:space="preserve"> MS Windows Server 2019 &amp; SQL Server</w:t>
            </w:r>
          </w:p>
          <w:p w14:paraId="333C000C" w14:textId="77777777" w:rsidR="00BF2F3E" w:rsidRPr="003C7AE3" w:rsidRDefault="00BF2F3E" w:rsidP="00E84C08">
            <w:pPr>
              <w:pStyle w:val="aff"/>
              <w:numPr>
                <w:ilvl w:val="0"/>
                <w:numId w:val="163"/>
              </w:numPr>
              <w:ind w:left="343"/>
            </w:pPr>
            <w:r w:rsidRPr="003C7AE3">
              <w:t>Κεντρικό Σύστημα Διαχείρισης Διαγνώσεων Απεικονιστικών αρχείων</w:t>
            </w:r>
          </w:p>
          <w:p w14:paraId="1FDA8EF9" w14:textId="77777777" w:rsidR="00BF2F3E" w:rsidRPr="003C7AE3" w:rsidRDefault="00BF2F3E" w:rsidP="00E84C08">
            <w:pPr>
              <w:pStyle w:val="aff"/>
              <w:numPr>
                <w:ilvl w:val="0"/>
                <w:numId w:val="163"/>
              </w:numPr>
              <w:ind w:left="343"/>
            </w:pPr>
            <w:r w:rsidRPr="003C7AE3">
              <w:t>Σύστημα Ελέγχου Φαρμακοθεραπείας (ΣΕΦ) στα ΣΝ</w:t>
            </w:r>
          </w:p>
        </w:tc>
      </w:tr>
      <w:tr w:rsidR="00BF2F3E" w:rsidRPr="003921C5" w14:paraId="4822B1F5" w14:textId="77777777" w:rsidTr="00E84C08">
        <w:trPr>
          <w:jc w:val="center"/>
        </w:trPr>
        <w:tc>
          <w:tcPr>
            <w:tcW w:w="5000" w:type="pct"/>
            <w:gridSpan w:val="2"/>
            <w:shd w:val="clear" w:color="auto" w:fill="D9D9D9" w:themeFill="background1" w:themeFillShade="D9"/>
          </w:tcPr>
          <w:p w14:paraId="3CB6B3F6" w14:textId="77777777" w:rsidR="00BF2F3E" w:rsidRPr="003921C5" w:rsidRDefault="00BF2F3E" w:rsidP="00E84C08">
            <w:pPr>
              <w:rPr>
                <w:b/>
              </w:rPr>
            </w:pPr>
            <w:r w:rsidRPr="003921C5">
              <w:rPr>
                <w:b/>
              </w:rPr>
              <w:t>Β. Κέντρο Συλλογής Δεδομένων (ΚΣΔ)</w:t>
            </w:r>
          </w:p>
        </w:tc>
      </w:tr>
      <w:tr w:rsidR="00BF2F3E" w14:paraId="42A420EB" w14:textId="77777777" w:rsidTr="00E84C08">
        <w:trPr>
          <w:jc w:val="center"/>
        </w:trPr>
        <w:tc>
          <w:tcPr>
            <w:tcW w:w="808" w:type="pct"/>
            <w:shd w:val="clear" w:color="auto" w:fill="auto"/>
          </w:tcPr>
          <w:p w14:paraId="7611CE08" w14:textId="77777777" w:rsidR="00BF2F3E" w:rsidRPr="007B443F" w:rsidRDefault="00BF2F3E" w:rsidP="00E84C08">
            <w:pPr>
              <w:rPr>
                <w:lang w:val="en-US"/>
              </w:rPr>
            </w:pPr>
            <w:r>
              <w:t>Β.1 Εξοπλισμός</w:t>
            </w:r>
            <w:r w:rsidRPr="007B443F">
              <w:rPr>
                <w:lang w:val="en-US"/>
              </w:rPr>
              <w:t xml:space="preserve"> </w:t>
            </w:r>
          </w:p>
          <w:p w14:paraId="2419F46E" w14:textId="77777777" w:rsidR="00BF2F3E" w:rsidRDefault="00BF2F3E" w:rsidP="00E84C08"/>
        </w:tc>
        <w:tc>
          <w:tcPr>
            <w:tcW w:w="4192" w:type="pct"/>
            <w:shd w:val="clear" w:color="auto" w:fill="auto"/>
          </w:tcPr>
          <w:p w14:paraId="12C2EC9E" w14:textId="77777777" w:rsidR="00BF2F3E" w:rsidRPr="003C7AE3" w:rsidRDefault="00BF2F3E" w:rsidP="00E84C08">
            <w:pPr>
              <w:pStyle w:val="aff"/>
              <w:numPr>
                <w:ilvl w:val="0"/>
                <w:numId w:val="163"/>
              </w:numPr>
              <w:ind w:left="343"/>
            </w:pPr>
            <w:r w:rsidRPr="003C7AE3">
              <w:t>Εξυπηρετητές (</w:t>
            </w:r>
            <w:r>
              <w:t xml:space="preserve"> εφαρμογών </w:t>
            </w:r>
            <w:r w:rsidRPr="003C7AE3">
              <w:t xml:space="preserve">&amp; </w:t>
            </w:r>
            <w:r w:rsidRPr="003C7AE3">
              <w:rPr>
                <w:lang w:val="en-US"/>
              </w:rPr>
              <w:t>DB</w:t>
            </w:r>
            <w:r w:rsidRPr="003C7AE3">
              <w:t xml:space="preserve"> </w:t>
            </w:r>
            <w:r w:rsidRPr="003C7AE3">
              <w:rPr>
                <w:lang w:val="en-US"/>
              </w:rPr>
              <w:t>servers</w:t>
            </w:r>
            <w:r w:rsidRPr="003C7AE3">
              <w:t>)</w:t>
            </w:r>
            <w:r>
              <w:t xml:space="preserve">, φυσικοί ή </w:t>
            </w:r>
            <w:r>
              <w:rPr>
                <w:lang w:val="en-US"/>
              </w:rPr>
              <w:t>virtual</w:t>
            </w:r>
            <w:r w:rsidRPr="00FA4A55">
              <w:t xml:space="preserve">, </w:t>
            </w:r>
            <w:r>
              <w:t>κεντρικής υποδομής</w:t>
            </w:r>
          </w:p>
          <w:p w14:paraId="5AFC15E8" w14:textId="77777777" w:rsidR="00BF2F3E" w:rsidRPr="003C7AE3" w:rsidRDefault="00BF2F3E" w:rsidP="00E84C08">
            <w:pPr>
              <w:pStyle w:val="aff"/>
              <w:numPr>
                <w:ilvl w:val="0"/>
                <w:numId w:val="163"/>
              </w:numPr>
              <w:ind w:left="343"/>
            </w:pPr>
            <w:proofErr w:type="spellStart"/>
            <w:r w:rsidRPr="003C7AE3">
              <w:t>Μεταγωγείς</w:t>
            </w:r>
            <w:proofErr w:type="spellEnd"/>
            <w:r w:rsidRPr="003C7AE3">
              <w:t xml:space="preserve"> κορμού δικτύου </w:t>
            </w:r>
          </w:p>
          <w:p w14:paraId="13E13B14" w14:textId="77777777" w:rsidR="00BF2F3E" w:rsidRPr="003C7AE3" w:rsidRDefault="00BF2F3E" w:rsidP="00E84C08">
            <w:pPr>
              <w:pStyle w:val="aff"/>
              <w:ind w:left="343"/>
            </w:pPr>
            <w:proofErr w:type="spellStart"/>
            <w:r w:rsidRPr="003C7AE3">
              <w:t>Firewalls</w:t>
            </w:r>
            <w:proofErr w:type="spellEnd"/>
            <w:r w:rsidRPr="003C7AE3">
              <w:t xml:space="preserve"> τύπου Δ για ΚΣΔ</w:t>
            </w:r>
          </w:p>
        </w:tc>
      </w:tr>
      <w:tr w:rsidR="00BF2F3E" w14:paraId="7050C63C" w14:textId="77777777" w:rsidTr="00E84C08">
        <w:trPr>
          <w:jc w:val="center"/>
        </w:trPr>
        <w:tc>
          <w:tcPr>
            <w:tcW w:w="808" w:type="pct"/>
            <w:shd w:val="clear" w:color="auto" w:fill="auto"/>
          </w:tcPr>
          <w:p w14:paraId="2D8FA91F" w14:textId="77777777" w:rsidR="00BF2F3E" w:rsidRPr="008666C4" w:rsidRDefault="00BF2F3E" w:rsidP="00E84C08">
            <w:r>
              <w:t>Β.2 Έτοιμο Λογισμικό και λογισμικό συστημάτων εφαρμογών</w:t>
            </w:r>
          </w:p>
          <w:p w14:paraId="7B57C441" w14:textId="77777777" w:rsidR="00BF2F3E" w:rsidRDefault="00BF2F3E" w:rsidP="00E84C08"/>
        </w:tc>
        <w:tc>
          <w:tcPr>
            <w:tcW w:w="4192" w:type="pct"/>
            <w:shd w:val="clear" w:color="auto" w:fill="auto"/>
          </w:tcPr>
          <w:p w14:paraId="7110E214" w14:textId="77777777" w:rsidR="00BF2F3E" w:rsidRPr="00FA4A55" w:rsidRDefault="00BF2F3E" w:rsidP="00E84C08">
            <w:pPr>
              <w:pStyle w:val="aff"/>
              <w:numPr>
                <w:ilvl w:val="0"/>
                <w:numId w:val="163"/>
              </w:numPr>
              <w:ind w:left="343"/>
              <w:rPr>
                <w:color w:val="538135" w:themeColor="accent6" w:themeShade="BF"/>
              </w:rPr>
            </w:pPr>
            <w:r w:rsidRPr="003C7AE3">
              <w:t>Σύστημα Διαχείρισης ΒΔ ΚΣΔ</w:t>
            </w:r>
            <w:r w:rsidRPr="00FA4A55">
              <w:t xml:space="preserve"> </w:t>
            </w:r>
            <w:r w:rsidRPr="00594F81">
              <w:t>και Νοσοκομείων τύπου Γ</w:t>
            </w:r>
          </w:p>
          <w:p w14:paraId="2FBE0BD5" w14:textId="77777777" w:rsidR="00BF2F3E" w:rsidRPr="003C7AE3" w:rsidRDefault="00BF2F3E" w:rsidP="00E84C08">
            <w:pPr>
              <w:pStyle w:val="aff"/>
              <w:numPr>
                <w:ilvl w:val="0"/>
                <w:numId w:val="163"/>
              </w:numPr>
              <w:ind w:left="343"/>
            </w:pPr>
            <w:r w:rsidRPr="003C7AE3">
              <w:t xml:space="preserve">Σύστημα αποθήκευσης αντιγράφων ασφαλείας ΚΣΔ με ειδικό </w:t>
            </w:r>
            <w:proofErr w:type="spellStart"/>
            <w:r w:rsidRPr="003C7AE3">
              <w:t>backup</w:t>
            </w:r>
            <w:proofErr w:type="spellEnd"/>
            <w:r w:rsidRPr="003C7AE3">
              <w:t xml:space="preserve"> </w:t>
            </w:r>
            <w:proofErr w:type="spellStart"/>
            <w:r w:rsidRPr="003C7AE3">
              <w:t>to</w:t>
            </w:r>
            <w:proofErr w:type="spellEnd"/>
            <w:r w:rsidRPr="003C7AE3">
              <w:t xml:space="preserve"> disk </w:t>
            </w:r>
            <w:proofErr w:type="spellStart"/>
            <w:r w:rsidRPr="003C7AE3">
              <w:t>deduplication</w:t>
            </w:r>
            <w:proofErr w:type="spellEnd"/>
          </w:p>
          <w:p w14:paraId="28D8B9E1" w14:textId="77777777" w:rsidR="00BF2F3E" w:rsidRPr="003C7AE3" w:rsidRDefault="00BF2F3E" w:rsidP="00E84C08">
            <w:pPr>
              <w:pStyle w:val="aff"/>
              <w:numPr>
                <w:ilvl w:val="0"/>
                <w:numId w:val="163"/>
              </w:numPr>
              <w:ind w:left="343"/>
            </w:pPr>
            <w:r w:rsidRPr="003C7AE3">
              <w:t xml:space="preserve">Λογισμικό δημιουργίας αντιγράφων ασφαλείας για τα </w:t>
            </w:r>
            <w:proofErr w:type="spellStart"/>
            <w:r w:rsidRPr="003C7AE3">
              <w:t>open</w:t>
            </w:r>
            <w:proofErr w:type="spellEnd"/>
            <w:r w:rsidRPr="003C7AE3">
              <w:t xml:space="preserve"> </w:t>
            </w:r>
            <w:proofErr w:type="spellStart"/>
            <w:r w:rsidRPr="003C7AE3">
              <w:t>systems</w:t>
            </w:r>
            <w:proofErr w:type="spellEnd"/>
            <w:r w:rsidRPr="003C7AE3">
              <w:t xml:space="preserve"> και </w:t>
            </w:r>
            <w:proofErr w:type="spellStart"/>
            <w:r w:rsidRPr="003C7AE3">
              <w:t>VMs</w:t>
            </w:r>
            <w:proofErr w:type="spellEnd"/>
          </w:p>
          <w:p w14:paraId="1D5FBBDD" w14:textId="77777777" w:rsidR="00BF2F3E" w:rsidRPr="003C7AE3" w:rsidRDefault="00BF2F3E" w:rsidP="00E84C08">
            <w:pPr>
              <w:pStyle w:val="aff"/>
              <w:numPr>
                <w:ilvl w:val="0"/>
                <w:numId w:val="163"/>
              </w:numPr>
              <w:ind w:left="343"/>
            </w:pPr>
            <w:r w:rsidRPr="003C7AE3">
              <w:t>Σύστημα αποθήκευσης δεδομένων κεντρικής υποδομής</w:t>
            </w:r>
          </w:p>
          <w:p w14:paraId="7CB6DFED" w14:textId="77777777" w:rsidR="00BF2F3E" w:rsidRPr="003C7AE3" w:rsidRDefault="00BF2F3E" w:rsidP="00E84C08">
            <w:pPr>
              <w:pStyle w:val="aff"/>
              <w:numPr>
                <w:ilvl w:val="0"/>
                <w:numId w:val="163"/>
              </w:numPr>
              <w:ind w:left="343"/>
            </w:pPr>
            <w:r w:rsidRPr="003C7AE3">
              <w:t>Σύστημα αποθήκευσης αντιγράφων ασφαλείας και ολοκληρωμένης λύσης αποθήκευσης δεδομένων και αρχείων μεγάλης κλίμακας</w:t>
            </w:r>
          </w:p>
          <w:p w14:paraId="0EB994B7" w14:textId="77777777" w:rsidR="00BF2F3E" w:rsidRPr="003C7AE3" w:rsidRDefault="00BF2F3E" w:rsidP="00E84C08">
            <w:pPr>
              <w:pStyle w:val="aff"/>
              <w:numPr>
                <w:ilvl w:val="0"/>
                <w:numId w:val="163"/>
              </w:numPr>
              <w:ind w:left="343"/>
            </w:pPr>
            <w:r w:rsidRPr="003C7AE3">
              <w:t xml:space="preserve">Λογισμικό </w:t>
            </w:r>
            <w:proofErr w:type="spellStart"/>
            <w:r w:rsidRPr="003C7AE3">
              <w:t>Εικονοποίησης</w:t>
            </w:r>
            <w:proofErr w:type="spellEnd"/>
            <w:r w:rsidRPr="003C7AE3">
              <w:t xml:space="preserve"> ΚΣΔ</w:t>
            </w:r>
          </w:p>
          <w:p w14:paraId="008AEFA6" w14:textId="77777777" w:rsidR="00BF2F3E" w:rsidRPr="003E0228" w:rsidRDefault="00BF2F3E" w:rsidP="00E84C08">
            <w:pPr>
              <w:pStyle w:val="aff"/>
              <w:numPr>
                <w:ilvl w:val="0"/>
                <w:numId w:val="163"/>
              </w:numPr>
              <w:ind w:left="343"/>
              <w:rPr>
                <w:lang w:val="en-US"/>
              </w:rPr>
            </w:pPr>
            <w:r w:rsidRPr="003C7AE3">
              <w:t>Άδειες</w:t>
            </w:r>
            <w:r w:rsidRPr="003E0228">
              <w:rPr>
                <w:lang w:val="en-US"/>
              </w:rPr>
              <w:t xml:space="preserve"> </w:t>
            </w:r>
            <w:r w:rsidRPr="003C7AE3">
              <w:t>χρήσης</w:t>
            </w:r>
            <w:r w:rsidRPr="003E0228">
              <w:rPr>
                <w:lang w:val="en-US"/>
              </w:rPr>
              <w:t xml:space="preserve"> </w:t>
            </w:r>
            <w:r w:rsidRPr="003C7AE3">
              <w:t>λογισμικού</w:t>
            </w:r>
            <w:r w:rsidRPr="003E0228">
              <w:rPr>
                <w:lang w:val="en-US"/>
              </w:rPr>
              <w:t xml:space="preserve"> MS Windows Server &amp; SQL Server</w:t>
            </w:r>
          </w:p>
          <w:p w14:paraId="6D186B80" w14:textId="77777777" w:rsidR="00BF2F3E" w:rsidRPr="003E0228" w:rsidRDefault="00BF2F3E" w:rsidP="00E84C08">
            <w:pPr>
              <w:pStyle w:val="aff"/>
              <w:numPr>
                <w:ilvl w:val="0"/>
                <w:numId w:val="163"/>
              </w:numPr>
              <w:ind w:left="343"/>
              <w:rPr>
                <w:lang w:val="en-US"/>
              </w:rPr>
            </w:pPr>
            <w:r w:rsidRPr="003C7AE3">
              <w:t>Άδειες</w:t>
            </w:r>
            <w:r w:rsidRPr="003E0228">
              <w:rPr>
                <w:lang w:val="en-US"/>
              </w:rPr>
              <w:t xml:space="preserve"> </w:t>
            </w:r>
            <w:r w:rsidRPr="003C7AE3">
              <w:t>χρήσης</w:t>
            </w:r>
            <w:r w:rsidRPr="003E0228">
              <w:rPr>
                <w:lang w:val="en-US"/>
              </w:rPr>
              <w:t xml:space="preserve"> </w:t>
            </w:r>
            <w:r w:rsidRPr="003C7AE3">
              <w:t>λογισμικού</w:t>
            </w:r>
            <w:r w:rsidRPr="003E0228">
              <w:rPr>
                <w:lang w:val="en-US"/>
              </w:rPr>
              <w:t xml:space="preserve"> (SNOMED, </w:t>
            </w:r>
            <w:proofErr w:type="spellStart"/>
            <w:r w:rsidRPr="003E0228">
              <w:rPr>
                <w:lang w:val="en-US"/>
              </w:rPr>
              <w:t>Webstorm</w:t>
            </w:r>
            <w:proofErr w:type="spellEnd"/>
            <w:r w:rsidRPr="003E0228">
              <w:rPr>
                <w:lang w:val="en-US"/>
              </w:rPr>
              <w:t xml:space="preserve">, </w:t>
            </w:r>
            <w:proofErr w:type="spellStart"/>
            <w:r w:rsidRPr="003E0228">
              <w:rPr>
                <w:lang w:val="en-US"/>
              </w:rPr>
              <w:t>PhP</w:t>
            </w:r>
            <w:proofErr w:type="spellEnd"/>
            <w:r w:rsidRPr="003E0228">
              <w:rPr>
                <w:lang w:val="en-US"/>
              </w:rPr>
              <w:t xml:space="preserve"> storm</w:t>
            </w:r>
            <w:r w:rsidRPr="00FA4A55">
              <w:rPr>
                <w:lang w:val="en-US"/>
              </w:rPr>
              <w:t xml:space="preserve">, </w:t>
            </w:r>
            <w:r>
              <w:t>ΣΕΦ</w:t>
            </w:r>
            <w:r w:rsidRPr="00FA4A55">
              <w:rPr>
                <w:lang w:val="en-US"/>
              </w:rPr>
              <w:t>)</w:t>
            </w:r>
          </w:p>
          <w:p w14:paraId="5CE0F02E" w14:textId="77777777" w:rsidR="00BF2F3E" w:rsidRPr="003C7AE3" w:rsidRDefault="00BF2F3E" w:rsidP="00E84C08">
            <w:pPr>
              <w:pStyle w:val="aff"/>
              <w:numPr>
                <w:ilvl w:val="0"/>
                <w:numId w:val="163"/>
              </w:numPr>
              <w:ind w:left="343"/>
            </w:pPr>
            <w:r w:rsidRPr="003C7AE3">
              <w:t>Κεντρικό Σύστημα Διαχείρισης Διαγνώσεων Απεικονιστικών αρχείων και σύστημα καταγραφής συμβάντων</w:t>
            </w:r>
          </w:p>
          <w:p w14:paraId="3C6B02A2" w14:textId="77777777" w:rsidR="00BF2F3E" w:rsidRPr="003C7AE3" w:rsidRDefault="00BF2F3E" w:rsidP="00E84C08">
            <w:pPr>
              <w:pStyle w:val="aff"/>
              <w:numPr>
                <w:ilvl w:val="0"/>
                <w:numId w:val="163"/>
              </w:numPr>
              <w:ind w:left="343"/>
            </w:pPr>
            <w:r w:rsidRPr="003C7AE3">
              <w:t>Ολοκληρωμένη υποδομή εικονικών μηχανών και αποθήκευσης των δεδομένων τους (</w:t>
            </w:r>
            <w:proofErr w:type="spellStart"/>
            <w:r w:rsidRPr="003C7AE3">
              <w:t>hyper</w:t>
            </w:r>
            <w:proofErr w:type="spellEnd"/>
            <w:r w:rsidRPr="003C7AE3">
              <w:t xml:space="preserve"> </w:t>
            </w:r>
            <w:proofErr w:type="spellStart"/>
            <w:r w:rsidRPr="003C7AE3">
              <w:t>covered</w:t>
            </w:r>
            <w:proofErr w:type="spellEnd"/>
            <w:r w:rsidRPr="003C7AE3">
              <w:t xml:space="preserve"> </w:t>
            </w:r>
            <w:proofErr w:type="spellStart"/>
            <w:r w:rsidRPr="003C7AE3">
              <w:t>infrastructure</w:t>
            </w:r>
            <w:proofErr w:type="spellEnd"/>
            <w:r w:rsidRPr="003C7AE3">
              <w:t>)</w:t>
            </w:r>
          </w:p>
        </w:tc>
      </w:tr>
    </w:tbl>
    <w:p w14:paraId="65D1CD47" w14:textId="77777777" w:rsidR="00BF2F3E" w:rsidRDefault="00BF2F3E" w:rsidP="00BF2F3E"/>
    <w:p w14:paraId="1EC1DA7D" w14:textId="77777777" w:rsidR="004A38B1" w:rsidRDefault="004A38B1" w:rsidP="00BF2F3E"/>
    <w:p w14:paraId="0DE7B5A5" w14:textId="77777777" w:rsidR="004A38B1" w:rsidRPr="00C272BE" w:rsidRDefault="004A38B1" w:rsidP="00BF2F3E"/>
    <w:p w14:paraId="3CBD02C5" w14:textId="77777777" w:rsidR="00BF2F3E" w:rsidRPr="00C272BE" w:rsidRDefault="00BF2F3E" w:rsidP="00BF2F3E">
      <w:r w:rsidRPr="00C272BE">
        <w:lastRenderedPageBreak/>
        <w:t xml:space="preserve">Η Φάση </w:t>
      </w:r>
      <w:r>
        <w:t xml:space="preserve">2 χωρίζεται στις ακόλουθες </w:t>
      </w:r>
      <w:proofErr w:type="spellStart"/>
      <w:r>
        <w:t>υποφάσεις</w:t>
      </w:r>
      <w:proofErr w:type="spellEnd"/>
      <w:r>
        <w:t xml:space="preserve"> οι οποίες </w:t>
      </w:r>
      <w:r w:rsidRPr="00C272BE">
        <w:t>περιλαμβάν</w:t>
      </w:r>
      <w:r>
        <w:t>ουν</w:t>
      </w:r>
      <w:r w:rsidRPr="00C272BE">
        <w:t xml:space="preserve"> τα κάτωθι: </w:t>
      </w:r>
    </w:p>
    <w:p w14:paraId="3A202193" w14:textId="77777777" w:rsidR="00BF2F3E" w:rsidRDefault="00BF2F3E" w:rsidP="005760E7">
      <w:pPr>
        <w:pStyle w:val="26"/>
        <w:numPr>
          <w:ilvl w:val="0"/>
          <w:numId w:val="220"/>
        </w:numPr>
        <w:tabs>
          <w:tab w:val="left" w:pos="426"/>
          <w:tab w:val="left" w:pos="851"/>
        </w:tabs>
        <w:ind w:left="709" w:hanging="425"/>
        <w:rPr>
          <w:rFonts w:eastAsia="SimSun"/>
          <w:b/>
        </w:rPr>
      </w:pPr>
      <w:r w:rsidRPr="00FA4A55">
        <w:rPr>
          <w:rFonts w:eastAsia="SimSun"/>
          <w:b/>
        </w:rPr>
        <w:t xml:space="preserve">Φάση 2.1 Παράδοση Εξοπλισμού και Έτοιμου Λογισμικού στα ΣΝ </w:t>
      </w:r>
    </w:p>
    <w:p w14:paraId="7DB4CE5A" w14:textId="77777777" w:rsidR="00BF2F3E" w:rsidRPr="00FA4A55" w:rsidRDefault="00BF2F3E" w:rsidP="00BF2F3E">
      <w:pPr>
        <w:pStyle w:val="26"/>
        <w:rPr>
          <w:rFonts w:eastAsia="SimSun"/>
          <w:b/>
        </w:rPr>
      </w:pPr>
    </w:p>
    <w:p w14:paraId="7E2F3B30" w14:textId="7ED69E1B" w:rsidR="007D6464" w:rsidRDefault="00BF2F3E" w:rsidP="005760E7">
      <w:pPr>
        <w:pStyle w:val="26"/>
        <w:numPr>
          <w:ilvl w:val="3"/>
          <w:numId w:val="221"/>
        </w:numPr>
        <w:ind w:left="1276" w:hanging="567"/>
        <w:rPr>
          <w:rFonts w:eastAsia="SimSun"/>
        </w:rPr>
      </w:pPr>
      <w:r>
        <w:rPr>
          <w:rFonts w:eastAsia="SimSun"/>
        </w:rPr>
        <w:t xml:space="preserve">Προμήθεια του εξοπλισμού και έτοιμου λογισμικού ΣΝ </w:t>
      </w:r>
      <w:r w:rsidRPr="00713D56">
        <w:rPr>
          <w:rFonts w:eastAsia="SimSun"/>
        </w:rPr>
        <w:t>από τον Ανάδοχο.</w:t>
      </w:r>
    </w:p>
    <w:p w14:paraId="44DD20E2" w14:textId="77777777" w:rsidR="00BF2F3E" w:rsidRPr="00110156" w:rsidRDefault="00BF2F3E" w:rsidP="005760E7">
      <w:pPr>
        <w:pStyle w:val="26"/>
        <w:numPr>
          <w:ilvl w:val="3"/>
          <w:numId w:val="221"/>
        </w:numPr>
        <w:ind w:left="1276" w:hanging="567"/>
        <w:rPr>
          <w:rFonts w:eastAsia="SimSun"/>
        </w:rPr>
      </w:pPr>
      <w:r w:rsidRPr="00110156">
        <w:rPr>
          <w:rFonts w:eastAsia="SimSun"/>
        </w:rPr>
        <w:t>Παράδοση του συνόλου του Εξοπλισμού και Έτοιμου Λογισμικού που προορίζεται για τα Στρατιωτικά Νοσοκομεία (ΣΝ)</w:t>
      </w:r>
    </w:p>
    <w:p w14:paraId="72435790" w14:textId="77777777" w:rsidR="00BF2F3E" w:rsidRDefault="00BF2F3E" w:rsidP="005760E7">
      <w:pPr>
        <w:pStyle w:val="26"/>
        <w:ind w:left="1276" w:hanging="567"/>
        <w:rPr>
          <w:rFonts w:eastAsia="SimSun"/>
        </w:rPr>
      </w:pPr>
    </w:p>
    <w:p w14:paraId="1C832ADF" w14:textId="77777777" w:rsidR="00BF2F3E" w:rsidRDefault="00BF2F3E" w:rsidP="005760E7">
      <w:pPr>
        <w:pStyle w:val="26"/>
        <w:numPr>
          <w:ilvl w:val="2"/>
          <w:numId w:val="222"/>
        </w:numPr>
        <w:tabs>
          <w:tab w:val="left" w:pos="851"/>
        </w:tabs>
        <w:ind w:left="709" w:hanging="425"/>
        <w:rPr>
          <w:rFonts w:eastAsia="SimSun"/>
          <w:b/>
        </w:rPr>
      </w:pPr>
      <w:r w:rsidRPr="00FA4A55">
        <w:rPr>
          <w:rFonts w:eastAsia="SimSun"/>
          <w:b/>
        </w:rPr>
        <w:t xml:space="preserve">Φάση 2.2 Παράδοση Εξοπλισμού και Έτοιμου Λογισμικού στο ΚΣΔ </w:t>
      </w:r>
    </w:p>
    <w:p w14:paraId="6F1074B7" w14:textId="77777777" w:rsidR="00BF2F3E" w:rsidRPr="00FA4A55" w:rsidRDefault="00BF2F3E" w:rsidP="00BF2F3E">
      <w:pPr>
        <w:pStyle w:val="26"/>
        <w:rPr>
          <w:rFonts w:eastAsia="SimSun"/>
          <w:b/>
        </w:rPr>
      </w:pPr>
    </w:p>
    <w:p w14:paraId="113FFA78" w14:textId="0A7C7730" w:rsidR="008956D6" w:rsidRDefault="00BF2F3E" w:rsidP="005760E7">
      <w:pPr>
        <w:pStyle w:val="26"/>
        <w:numPr>
          <w:ilvl w:val="3"/>
          <w:numId w:val="223"/>
        </w:numPr>
        <w:ind w:left="1276" w:hanging="567"/>
        <w:rPr>
          <w:rFonts w:eastAsia="SimSun"/>
        </w:rPr>
      </w:pPr>
      <w:r>
        <w:rPr>
          <w:rFonts w:eastAsia="SimSun"/>
        </w:rPr>
        <w:t xml:space="preserve">Προμήθεια του εξοπλισμού και έτοιμου λογισμικού ΚΣΔ </w:t>
      </w:r>
      <w:r w:rsidRPr="00713D56">
        <w:rPr>
          <w:rFonts w:eastAsia="SimSun"/>
        </w:rPr>
        <w:t>από τον Ανάδοχο.</w:t>
      </w:r>
    </w:p>
    <w:p w14:paraId="5D73467F" w14:textId="77777777" w:rsidR="00BF2F3E" w:rsidRPr="00110156" w:rsidRDefault="00BF2F3E" w:rsidP="005760E7">
      <w:pPr>
        <w:pStyle w:val="26"/>
        <w:numPr>
          <w:ilvl w:val="3"/>
          <w:numId w:val="223"/>
        </w:numPr>
        <w:ind w:left="1276" w:hanging="567"/>
        <w:rPr>
          <w:rFonts w:eastAsia="SimSun"/>
        </w:rPr>
      </w:pPr>
      <w:r w:rsidRPr="00110156">
        <w:rPr>
          <w:rFonts w:eastAsia="SimSun"/>
        </w:rPr>
        <w:t>Παράδοση του συνόλου του Εξοπλισμού και Έτοιμου Λογισμικού που προορίζεται για το Κέντρο Συλλογής Δεδομένων (ΚΣΔ).</w:t>
      </w:r>
    </w:p>
    <w:p w14:paraId="2A645CCA" w14:textId="77777777" w:rsidR="00BF2F3E" w:rsidRPr="00713D56" w:rsidRDefault="00BF2F3E" w:rsidP="005760E7">
      <w:pPr>
        <w:pStyle w:val="26"/>
        <w:ind w:left="1276" w:hanging="567"/>
        <w:rPr>
          <w:rFonts w:eastAsia="SimSun"/>
        </w:rPr>
      </w:pPr>
    </w:p>
    <w:p w14:paraId="67488560" w14:textId="77777777" w:rsidR="00BF2F3E" w:rsidRDefault="00BF2F3E" w:rsidP="005760E7">
      <w:pPr>
        <w:pStyle w:val="26"/>
        <w:numPr>
          <w:ilvl w:val="2"/>
          <w:numId w:val="222"/>
        </w:numPr>
        <w:tabs>
          <w:tab w:val="left" w:pos="851"/>
        </w:tabs>
        <w:ind w:left="709" w:hanging="425"/>
        <w:rPr>
          <w:rFonts w:eastAsia="SimSun"/>
          <w:b/>
        </w:rPr>
      </w:pPr>
      <w:r w:rsidRPr="00FA4A55">
        <w:rPr>
          <w:rFonts w:eastAsia="SimSun"/>
          <w:b/>
        </w:rPr>
        <w:t>Φάση 2.3 Εγκατάσταση και Παραμετροποίηση Εξοπλισμού και Έτοιμου Λογισμικού στα ΣΝ και στο ΚΣΔ</w:t>
      </w:r>
    </w:p>
    <w:p w14:paraId="6431A577" w14:textId="77777777" w:rsidR="00BF2F3E" w:rsidRPr="00FA4A55" w:rsidRDefault="00BF2F3E" w:rsidP="00BF2F3E">
      <w:pPr>
        <w:pStyle w:val="26"/>
        <w:rPr>
          <w:rFonts w:eastAsia="SimSun"/>
          <w:b/>
        </w:rPr>
      </w:pPr>
    </w:p>
    <w:p w14:paraId="77134326" w14:textId="63F51160" w:rsidR="008956D6" w:rsidRPr="00D46A81" w:rsidRDefault="00BF2F3E" w:rsidP="005760E7">
      <w:pPr>
        <w:pStyle w:val="26"/>
        <w:numPr>
          <w:ilvl w:val="3"/>
          <w:numId w:val="224"/>
        </w:numPr>
        <w:ind w:left="1276" w:hanging="567"/>
        <w:rPr>
          <w:rFonts w:eastAsia="SimSun"/>
        </w:rPr>
      </w:pPr>
      <w:r w:rsidRPr="00D46A81">
        <w:rPr>
          <w:rFonts w:eastAsia="SimSun"/>
        </w:rPr>
        <w:t>Εγκατάσταση και παραμετροποίηση εξοπλισμού στα Στρατιωτικά Νοσοκομεία (ΣΝ)</w:t>
      </w:r>
      <w:r>
        <w:rPr>
          <w:rFonts w:eastAsia="SimSun"/>
        </w:rPr>
        <w:t>.</w:t>
      </w:r>
    </w:p>
    <w:p w14:paraId="483258D8" w14:textId="4BA87EC5" w:rsidR="008956D6" w:rsidRPr="00110156" w:rsidRDefault="00BF2F3E" w:rsidP="005760E7">
      <w:pPr>
        <w:pStyle w:val="26"/>
        <w:numPr>
          <w:ilvl w:val="3"/>
          <w:numId w:val="224"/>
        </w:numPr>
        <w:ind w:left="1276" w:hanging="567"/>
        <w:rPr>
          <w:rFonts w:eastAsia="SimSun"/>
        </w:rPr>
      </w:pPr>
      <w:r w:rsidRPr="00110156">
        <w:rPr>
          <w:rFonts w:eastAsia="SimSun"/>
        </w:rPr>
        <w:t>Εγκατάσταση και παραμετροποίηση έτοιμου λογισμικού και λογισμικού συστημάτων εφαρμογών στα Στρατιωτικά Νοσοκομεία (ΣΝ) .</w:t>
      </w:r>
    </w:p>
    <w:p w14:paraId="192AC116" w14:textId="77777777" w:rsidR="008956D6" w:rsidRDefault="00BF2F3E" w:rsidP="005760E7">
      <w:pPr>
        <w:pStyle w:val="26"/>
        <w:numPr>
          <w:ilvl w:val="3"/>
          <w:numId w:val="224"/>
        </w:numPr>
        <w:ind w:left="1276" w:hanging="567"/>
        <w:rPr>
          <w:rFonts w:eastAsia="SimSun"/>
        </w:rPr>
      </w:pPr>
      <w:r w:rsidRPr="00110156">
        <w:rPr>
          <w:rFonts w:eastAsia="SimSun"/>
        </w:rPr>
        <w:t>Εγκατάσταση και παραμετροποίηση εξοπλισμού στο Κέντρο Συλλογής Δεδομένων (ΚΣΔ)</w:t>
      </w:r>
      <w:r w:rsidR="008956D6">
        <w:rPr>
          <w:rFonts w:eastAsia="SimSun"/>
        </w:rPr>
        <w:t>.</w:t>
      </w:r>
    </w:p>
    <w:p w14:paraId="528E08B4" w14:textId="10EEE3D6" w:rsidR="008956D6" w:rsidRPr="00110156" w:rsidRDefault="00BF2F3E" w:rsidP="005760E7">
      <w:pPr>
        <w:pStyle w:val="26"/>
        <w:numPr>
          <w:ilvl w:val="3"/>
          <w:numId w:val="224"/>
        </w:numPr>
        <w:ind w:left="1276" w:hanging="567"/>
        <w:rPr>
          <w:rFonts w:eastAsia="SimSun"/>
        </w:rPr>
      </w:pPr>
      <w:r w:rsidRPr="00110156">
        <w:rPr>
          <w:rFonts w:eastAsia="SimSun"/>
        </w:rPr>
        <w:t xml:space="preserve">Εγκατάσταση και Παραμετροποίηση έτοιμου λογισμικού και λογισμικού συστημάτων </w:t>
      </w:r>
      <w:proofErr w:type="spellStart"/>
      <w:r w:rsidRPr="00110156">
        <w:rPr>
          <w:rFonts w:eastAsia="SimSun"/>
        </w:rPr>
        <w:t>εφα-ρμογών</w:t>
      </w:r>
      <w:proofErr w:type="spellEnd"/>
      <w:r w:rsidRPr="00110156">
        <w:rPr>
          <w:rFonts w:eastAsia="SimSun"/>
        </w:rPr>
        <w:t xml:space="preserve"> και το ΚΣΔ</w:t>
      </w:r>
      <w:r w:rsidR="001231DF" w:rsidRPr="00110156">
        <w:rPr>
          <w:rFonts w:eastAsia="SimSun"/>
        </w:rPr>
        <w:t>.</w:t>
      </w:r>
    </w:p>
    <w:p w14:paraId="454D29AB" w14:textId="37A74D27" w:rsidR="008956D6" w:rsidRPr="00110156" w:rsidRDefault="00BF2F3E" w:rsidP="005760E7">
      <w:pPr>
        <w:pStyle w:val="26"/>
        <w:numPr>
          <w:ilvl w:val="3"/>
          <w:numId w:val="224"/>
        </w:numPr>
        <w:ind w:left="1276" w:hanging="567"/>
        <w:rPr>
          <w:rFonts w:eastAsia="SimSun"/>
        </w:rPr>
      </w:pPr>
      <w:r w:rsidRPr="00110156">
        <w:rPr>
          <w:rFonts w:eastAsia="SimSun"/>
        </w:rPr>
        <w:t>Εγκατάσταση του λογισμικού του ΟΠΣΥΕΔ στις υποδομές των ΣΝ και ΚΣΔ.</w:t>
      </w:r>
    </w:p>
    <w:p w14:paraId="68627AAF" w14:textId="2847A4CA" w:rsidR="008956D6" w:rsidRPr="00110156" w:rsidRDefault="00BF2F3E" w:rsidP="005760E7">
      <w:pPr>
        <w:pStyle w:val="26"/>
        <w:numPr>
          <w:ilvl w:val="3"/>
          <w:numId w:val="224"/>
        </w:numPr>
        <w:ind w:left="1276" w:hanging="567"/>
        <w:rPr>
          <w:rFonts w:eastAsia="SimSun"/>
        </w:rPr>
      </w:pPr>
      <w:r w:rsidRPr="00110156">
        <w:rPr>
          <w:rFonts w:eastAsia="SimSun"/>
        </w:rPr>
        <w:t>Επιτυχής απομακρυσμένες εγκαταστάσεις (</w:t>
      </w:r>
      <w:r w:rsidRPr="00110156">
        <w:rPr>
          <w:rFonts w:eastAsia="SimSun"/>
          <w:lang w:val="en-US"/>
        </w:rPr>
        <w:t>remote</w:t>
      </w:r>
      <w:r w:rsidRPr="00110156">
        <w:rPr>
          <w:rFonts w:eastAsia="SimSun"/>
        </w:rPr>
        <w:t xml:space="preserve"> </w:t>
      </w:r>
      <w:r w:rsidRPr="00110156">
        <w:rPr>
          <w:rFonts w:eastAsia="SimSun"/>
          <w:lang w:val="en-US"/>
        </w:rPr>
        <w:t>deploys</w:t>
      </w:r>
      <w:r w:rsidRPr="00110156">
        <w:rPr>
          <w:rFonts w:eastAsia="SimSun"/>
        </w:rPr>
        <w:t>) του λογισμικού του ΟΠΣΥΕΔ, προς τα ΣΝ και τα ΚΣΔ.</w:t>
      </w:r>
    </w:p>
    <w:p w14:paraId="0F946451" w14:textId="5F89A821" w:rsidR="008956D6" w:rsidRPr="00110156" w:rsidRDefault="00BF2F3E" w:rsidP="005760E7">
      <w:pPr>
        <w:pStyle w:val="26"/>
        <w:numPr>
          <w:ilvl w:val="3"/>
          <w:numId w:val="224"/>
        </w:numPr>
        <w:ind w:left="1276" w:hanging="567"/>
        <w:rPr>
          <w:rFonts w:eastAsia="SimSun"/>
        </w:rPr>
      </w:pPr>
      <w:r w:rsidRPr="00110156">
        <w:rPr>
          <w:rFonts w:eastAsia="SimSun"/>
        </w:rPr>
        <w:t>Πλήρως λειτουργική διασύνδεση και συγχρονισμό του ΚΣΔ με τα ΣΝ.</w:t>
      </w:r>
    </w:p>
    <w:p w14:paraId="4F7F1F46" w14:textId="3F03F685" w:rsidR="008956D6" w:rsidRPr="00110156" w:rsidRDefault="00BF2F3E" w:rsidP="005760E7">
      <w:pPr>
        <w:pStyle w:val="26"/>
        <w:numPr>
          <w:ilvl w:val="3"/>
          <w:numId w:val="224"/>
        </w:numPr>
        <w:ind w:left="1276" w:hanging="567"/>
        <w:rPr>
          <w:rFonts w:eastAsia="SimSun"/>
        </w:rPr>
      </w:pPr>
      <w:r w:rsidRPr="00110156">
        <w:rPr>
          <w:rFonts w:eastAsia="SimSun"/>
        </w:rPr>
        <w:t>Ολοκλήρωση της δομημένης καλωδίωσης στο ΝΝΑ και στο 212 ΚΙΧΝΕ.</w:t>
      </w:r>
    </w:p>
    <w:p w14:paraId="01658C70" w14:textId="161521D0" w:rsidR="008956D6" w:rsidRPr="00110156" w:rsidRDefault="00BF2F3E" w:rsidP="005760E7">
      <w:pPr>
        <w:pStyle w:val="26"/>
        <w:numPr>
          <w:ilvl w:val="3"/>
          <w:numId w:val="224"/>
        </w:numPr>
        <w:ind w:left="1276" w:hanging="567"/>
        <w:rPr>
          <w:rFonts w:eastAsia="SimSun"/>
        </w:rPr>
      </w:pPr>
      <w:r w:rsidRPr="00110156">
        <w:rPr>
          <w:rFonts w:eastAsia="SimSun"/>
        </w:rPr>
        <w:t xml:space="preserve">Κεντρικό Σύστημα Διαχείρισης Διαγνώσεων Απεικονιστικών αρχείων, εγκατεστημένο στο σύνολο των ΣΝ και ΚΣΔ, πλήρως λειτουργικό με δοκιμαστικό περιβάλλον του Αναδόχου και πλήρως </w:t>
      </w:r>
      <w:proofErr w:type="spellStart"/>
      <w:r w:rsidRPr="00110156">
        <w:rPr>
          <w:rFonts w:eastAsia="SimSun"/>
        </w:rPr>
        <w:t>διαλειτουργικό</w:t>
      </w:r>
      <w:proofErr w:type="spellEnd"/>
      <w:r w:rsidRPr="00110156">
        <w:rPr>
          <w:rFonts w:eastAsia="SimSun"/>
        </w:rPr>
        <w:t xml:space="preserve"> με το λογισμικό του ΟΠΣΥΕΔ.</w:t>
      </w:r>
    </w:p>
    <w:p w14:paraId="7F2FC567" w14:textId="43BEE5B4" w:rsidR="008956D6" w:rsidRPr="00110156" w:rsidRDefault="00BF2F3E" w:rsidP="005760E7">
      <w:pPr>
        <w:pStyle w:val="26"/>
        <w:numPr>
          <w:ilvl w:val="3"/>
          <w:numId w:val="224"/>
        </w:numPr>
        <w:ind w:left="1276" w:hanging="567"/>
        <w:rPr>
          <w:rFonts w:eastAsia="SimSun"/>
        </w:rPr>
      </w:pPr>
      <w:r w:rsidRPr="00110156">
        <w:rPr>
          <w:rFonts w:eastAsia="SimSun"/>
        </w:rPr>
        <w:t>Εγκατάσταση λογισμικού παρακολούθησης αρχείων καταγραφής εφαρμογών, που θα υποδείξει και διαθέσει ο Φορέας που αναπτύσσει το λογισμικό του ΟΠΣΥΕΔ.</w:t>
      </w:r>
    </w:p>
    <w:p w14:paraId="75EB5DEF" w14:textId="0D7F0CA0" w:rsidR="008956D6" w:rsidRPr="00110156" w:rsidRDefault="00BF2F3E" w:rsidP="005760E7">
      <w:pPr>
        <w:pStyle w:val="26"/>
        <w:numPr>
          <w:ilvl w:val="3"/>
          <w:numId w:val="224"/>
        </w:numPr>
        <w:ind w:left="1276" w:hanging="567"/>
        <w:rPr>
          <w:rFonts w:eastAsia="SimSun"/>
        </w:rPr>
      </w:pPr>
      <w:r w:rsidRPr="00110156">
        <w:rPr>
          <w:rFonts w:eastAsia="SimSun"/>
        </w:rPr>
        <w:t>Εγκατάσταση λογισμικού παρακολούθησης σφαλμάτων εκτέλεσης κώδικα εφαρμογών, που θα υποδείξει και διαθέσει ο Φορέας που αναπτύσσει το λογισμικό του ΟΠΣΥΕΔ.</w:t>
      </w:r>
    </w:p>
    <w:p w14:paraId="49C2F4C5" w14:textId="77777777" w:rsidR="00BF2F3E" w:rsidRPr="00110156" w:rsidRDefault="00BF2F3E" w:rsidP="005760E7">
      <w:pPr>
        <w:pStyle w:val="26"/>
        <w:numPr>
          <w:ilvl w:val="3"/>
          <w:numId w:val="224"/>
        </w:numPr>
        <w:ind w:left="1276" w:hanging="567"/>
        <w:rPr>
          <w:rFonts w:eastAsia="SimSun"/>
        </w:rPr>
      </w:pPr>
      <w:r w:rsidRPr="00110156">
        <w:rPr>
          <w:rFonts w:eastAsia="SimSun"/>
        </w:rPr>
        <w:t>Εγκατάσταση ολοκληρωμένου συστήματος λογισμικού παρακολούθησης (</w:t>
      </w:r>
      <w:proofErr w:type="spellStart"/>
      <w:r w:rsidRPr="00110156">
        <w:rPr>
          <w:rFonts w:eastAsia="SimSun"/>
        </w:rPr>
        <w:t>monitoring</w:t>
      </w:r>
      <w:proofErr w:type="spellEnd"/>
      <w:r w:rsidRPr="00110156">
        <w:rPr>
          <w:rFonts w:eastAsia="SimSun"/>
        </w:rPr>
        <w:t>) και διαχείρισης (</w:t>
      </w:r>
      <w:proofErr w:type="spellStart"/>
      <w:r w:rsidRPr="00110156">
        <w:rPr>
          <w:rFonts w:eastAsia="SimSun"/>
        </w:rPr>
        <w:t>management</w:t>
      </w:r>
      <w:proofErr w:type="spellEnd"/>
      <w:r w:rsidRPr="00110156">
        <w:rPr>
          <w:rFonts w:eastAsia="SimSun"/>
        </w:rPr>
        <w:t>) των συστημάτων και υπηρεσιών του ΟΠΣΥΕΔ. Ο Φορέας Ανάπτυξης Λογισμικού του ΟΠΣΥΕΔ θα :</w:t>
      </w:r>
    </w:p>
    <w:p w14:paraId="573518AF" w14:textId="77777777" w:rsidR="00BF2F3E" w:rsidRPr="005B38E8" w:rsidRDefault="00BF2F3E" w:rsidP="00BF2F3E">
      <w:pPr>
        <w:pStyle w:val="26"/>
        <w:spacing w:after="120"/>
        <w:ind w:left="1170"/>
        <w:rPr>
          <w:rFonts w:eastAsia="SimSun"/>
        </w:rPr>
      </w:pPr>
    </w:p>
    <w:p w14:paraId="14F532E5" w14:textId="77777777" w:rsidR="0049582F" w:rsidRDefault="001231DF" w:rsidP="005760E7">
      <w:pPr>
        <w:pStyle w:val="26"/>
        <w:spacing w:after="120"/>
        <w:ind w:left="1843" w:hanging="567"/>
        <w:rPr>
          <w:rFonts w:eastAsia="SimSun"/>
        </w:rPr>
      </w:pPr>
      <w:r>
        <w:rPr>
          <w:rFonts w:eastAsia="SimSun"/>
        </w:rPr>
        <w:t>(1)</w:t>
      </w:r>
      <w:r>
        <w:rPr>
          <w:rFonts w:eastAsia="SimSun"/>
        </w:rPr>
        <w:tab/>
      </w:r>
      <w:r w:rsidR="00BF2F3E" w:rsidRPr="005B38E8">
        <w:rPr>
          <w:rFonts w:eastAsia="SimSun"/>
        </w:rPr>
        <w:t>Καθορίσει</w:t>
      </w:r>
      <w:r w:rsidR="00BF2F3E">
        <w:rPr>
          <w:rFonts w:eastAsia="SimSun"/>
        </w:rPr>
        <w:t xml:space="preserve"> </w:t>
      </w:r>
      <w:r w:rsidR="00BF2F3E" w:rsidRPr="005B38E8">
        <w:rPr>
          <w:rFonts w:eastAsia="SimSun"/>
        </w:rPr>
        <w:t xml:space="preserve">τις επιχειρησιακές απαιτήσεις για τα αντικείμενα, </w:t>
      </w:r>
      <w:r w:rsidR="00BF2F3E" w:rsidRPr="005B38E8">
        <w:rPr>
          <w:rFonts w:eastAsia="SimSun"/>
          <w:lang w:val="en-US"/>
        </w:rPr>
        <w:t>services</w:t>
      </w:r>
      <w:r w:rsidR="00BF2F3E" w:rsidRPr="005B38E8">
        <w:rPr>
          <w:rFonts w:eastAsia="SimSun"/>
        </w:rPr>
        <w:t xml:space="preserve">, </w:t>
      </w:r>
      <w:r w:rsidR="00BF2F3E" w:rsidRPr="005B38E8">
        <w:rPr>
          <w:rFonts w:eastAsia="SimSun"/>
          <w:lang w:val="en-US"/>
        </w:rPr>
        <w:t>hosts</w:t>
      </w:r>
      <w:r w:rsidR="00BF2F3E" w:rsidRPr="005B38E8">
        <w:rPr>
          <w:rFonts w:eastAsia="SimSun"/>
        </w:rPr>
        <w:t xml:space="preserve"> παρακολούθησης</w:t>
      </w:r>
      <w:r w:rsidR="0049582F">
        <w:rPr>
          <w:rFonts w:eastAsia="SimSun"/>
        </w:rPr>
        <w:t>.</w:t>
      </w:r>
      <w:r w:rsidR="0049582F">
        <w:rPr>
          <w:rFonts w:eastAsia="SimSun"/>
        </w:rPr>
        <w:tab/>
      </w:r>
    </w:p>
    <w:p w14:paraId="5AAD7A7A" w14:textId="06FA7F77" w:rsidR="00BF2F3E" w:rsidRDefault="0049582F" w:rsidP="005760E7">
      <w:pPr>
        <w:pStyle w:val="26"/>
        <w:spacing w:after="120"/>
        <w:ind w:left="1843" w:hanging="567"/>
        <w:rPr>
          <w:rFonts w:eastAsia="SimSun"/>
        </w:rPr>
      </w:pPr>
      <w:r>
        <w:rPr>
          <w:rFonts w:eastAsia="SimSun"/>
        </w:rPr>
        <w:t>(2)</w:t>
      </w:r>
      <w:r>
        <w:rPr>
          <w:rFonts w:eastAsia="SimSun"/>
        </w:rPr>
        <w:tab/>
      </w:r>
      <w:r w:rsidR="00BF2F3E">
        <w:rPr>
          <w:rFonts w:eastAsia="SimSun"/>
        </w:rPr>
        <w:t>Καθορίσει τα σημεία από το οποία θα γίνεται η τοπική και απομακρυσμένη παρακολούθηση</w:t>
      </w:r>
      <w:r w:rsidR="00236BDA" w:rsidRPr="00CB33BA">
        <w:rPr>
          <w:rFonts w:eastAsia="SimSun"/>
        </w:rPr>
        <w:t>.</w:t>
      </w:r>
    </w:p>
    <w:p w14:paraId="4C408637" w14:textId="77777777" w:rsidR="00BF2F3E" w:rsidRDefault="00BF2F3E" w:rsidP="00BF2F3E">
      <w:pPr>
        <w:pStyle w:val="26"/>
        <w:tabs>
          <w:tab w:val="left" w:pos="1350"/>
        </w:tabs>
        <w:spacing w:after="120"/>
        <w:ind w:left="810"/>
        <w:rPr>
          <w:rFonts w:eastAsia="SimSun"/>
        </w:rPr>
      </w:pPr>
    </w:p>
    <w:p w14:paraId="320E2B9E" w14:textId="77777777" w:rsidR="008956D6" w:rsidRPr="00CB33BA" w:rsidRDefault="00BF2F3E" w:rsidP="005760E7">
      <w:pPr>
        <w:pStyle w:val="26"/>
        <w:numPr>
          <w:ilvl w:val="3"/>
          <w:numId w:val="263"/>
        </w:numPr>
        <w:ind w:left="1276" w:hanging="567"/>
        <w:rPr>
          <w:rFonts w:eastAsia="SimSun"/>
        </w:rPr>
      </w:pPr>
      <w:r w:rsidRPr="00FA4A55">
        <w:rPr>
          <w:rFonts w:eastAsia="SimSun"/>
        </w:rPr>
        <w:t>Τεκμηρίωση για τις παραμετροποιήσεις υλικού και λογισμικού (</w:t>
      </w:r>
      <w:proofErr w:type="spellStart"/>
      <w:r w:rsidRPr="00792475">
        <w:rPr>
          <w:rFonts w:eastAsia="SimSun"/>
          <w:lang w:val="en-US"/>
        </w:rPr>
        <w:t>srv</w:t>
      </w:r>
      <w:proofErr w:type="spellEnd"/>
      <w:r w:rsidRPr="00FA4A55">
        <w:rPr>
          <w:rFonts w:eastAsia="SimSun"/>
        </w:rPr>
        <w:t xml:space="preserve">, </w:t>
      </w:r>
      <w:proofErr w:type="spellStart"/>
      <w:r w:rsidRPr="00792475">
        <w:rPr>
          <w:rFonts w:eastAsia="SimSun"/>
          <w:lang w:val="en-US"/>
        </w:rPr>
        <w:t>db</w:t>
      </w:r>
      <w:proofErr w:type="spellEnd"/>
      <w:r w:rsidRPr="00FA4A55">
        <w:rPr>
          <w:rFonts w:eastAsia="SimSun"/>
        </w:rPr>
        <w:t xml:space="preserve"> </w:t>
      </w:r>
      <w:proofErr w:type="spellStart"/>
      <w:r w:rsidRPr="00792475">
        <w:rPr>
          <w:rFonts w:eastAsia="SimSun"/>
          <w:lang w:val="en-US"/>
        </w:rPr>
        <w:t>srv</w:t>
      </w:r>
      <w:proofErr w:type="spellEnd"/>
      <w:r w:rsidRPr="00FA4A55">
        <w:rPr>
          <w:rFonts w:eastAsia="SimSun"/>
        </w:rPr>
        <w:t xml:space="preserve"> , </w:t>
      </w:r>
      <w:r w:rsidRPr="00792475">
        <w:rPr>
          <w:rFonts w:eastAsia="SimSun"/>
          <w:lang w:val="en-US"/>
        </w:rPr>
        <w:t>access</w:t>
      </w:r>
      <w:r w:rsidRPr="00FA4A55">
        <w:rPr>
          <w:rFonts w:eastAsia="SimSun"/>
        </w:rPr>
        <w:t xml:space="preserve"> </w:t>
      </w:r>
      <w:r w:rsidRPr="00792475">
        <w:rPr>
          <w:rFonts w:eastAsia="SimSun"/>
          <w:lang w:val="en-US"/>
        </w:rPr>
        <w:t>points</w:t>
      </w:r>
      <w:r w:rsidRPr="00FA4A55">
        <w:rPr>
          <w:rFonts w:eastAsia="SimSun"/>
        </w:rPr>
        <w:t xml:space="preserve">, </w:t>
      </w:r>
      <w:r w:rsidRPr="00792475">
        <w:rPr>
          <w:rFonts w:eastAsia="SimSun"/>
          <w:lang w:val="en-US"/>
        </w:rPr>
        <w:t>switches</w:t>
      </w:r>
      <w:r w:rsidRPr="00FA4A55">
        <w:rPr>
          <w:rFonts w:eastAsia="SimSun"/>
        </w:rPr>
        <w:t xml:space="preserve">, </w:t>
      </w:r>
      <w:r w:rsidRPr="00792475">
        <w:rPr>
          <w:rFonts w:eastAsia="SimSun"/>
          <w:lang w:val="en-US"/>
        </w:rPr>
        <w:t>firewalls</w:t>
      </w:r>
      <w:r w:rsidRPr="00FA4A55">
        <w:rPr>
          <w:rFonts w:eastAsia="SimSun"/>
        </w:rPr>
        <w:t xml:space="preserve"> </w:t>
      </w:r>
      <w:r w:rsidRPr="00792475">
        <w:rPr>
          <w:rFonts w:eastAsia="SimSun"/>
        </w:rPr>
        <w:t>κλπ.</w:t>
      </w:r>
      <w:r w:rsidRPr="00FA4A55">
        <w:rPr>
          <w:rFonts w:eastAsia="SimSun"/>
        </w:rPr>
        <w:t>)</w:t>
      </w:r>
      <w:r>
        <w:rPr>
          <w:rFonts w:eastAsia="SimSun"/>
        </w:rPr>
        <w:t xml:space="preserve"> καθώς και τα </w:t>
      </w:r>
      <w:r w:rsidRPr="00FA4A55">
        <w:rPr>
          <w:rFonts w:eastAsia="SimSun"/>
        </w:rPr>
        <w:t>αρχεία παραμετροποιήσεων (</w:t>
      </w:r>
      <w:r w:rsidRPr="00792475">
        <w:rPr>
          <w:rFonts w:eastAsia="SimSun"/>
          <w:lang w:val="en-US"/>
        </w:rPr>
        <w:t>configuration</w:t>
      </w:r>
      <w:r w:rsidRPr="00FA4A55">
        <w:rPr>
          <w:rFonts w:eastAsia="SimSun"/>
        </w:rPr>
        <w:t xml:space="preserve"> </w:t>
      </w:r>
      <w:r w:rsidRPr="00792475">
        <w:rPr>
          <w:rFonts w:eastAsia="SimSun"/>
          <w:lang w:val="en-US"/>
        </w:rPr>
        <w:t>files</w:t>
      </w:r>
      <w:r w:rsidRPr="00FA4A55">
        <w:rPr>
          <w:rFonts w:eastAsia="SimSun"/>
        </w:rPr>
        <w:t xml:space="preserve"> , </w:t>
      </w:r>
      <w:r w:rsidRPr="00792475">
        <w:rPr>
          <w:rFonts w:eastAsia="SimSun"/>
          <w:lang w:val="en-US"/>
        </w:rPr>
        <w:t>initial</w:t>
      </w:r>
      <w:r w:rsidRPr="00FA4A55">
        <w:rPr>
          <w:rFonts w:eastAsia="SimSun"/>
        </w:rPr>
        <w:t xml:space="preserve"> </w:t>
      </w:r>
      <w:r w:rsidRPr="00792475">
        <w:rPr>
          <w:rFonts w:eastAsia="SimSun"/>
          <w:lang w:val="en-US"/>
        </w:rPr>
        <w:t>instance</w:t>
      </w:r>
      <w:r w:rsidRPr="00FA4A55">
        <w:rPr>
          <w:rFonts w:eastAsia="SimSun"/>
        </w:rPr>
        <w:t>) των ανωτέρω.</w:t>
      </w:r>
    </w:p>
    <w:p w14:paraId="5EDE491D" w14:textId="2AE57926" w:rsidR="008956D6" w:rsidRPr="00110156" w:rsidRDefault="00BF2F3E" w:rsidP="005760E7">
      <w:pPr>
        <w:pStyle w:val="26"/>
        <w:numPr>
          <w:ilvl w:val="3"/>
          <w:numId w:val="263"/>
        </w:numPr>
        <w:ind w:left="1276" w:hanging="567"/>
        <w:rPr>
          <w:rFonts w:eastAsia="SimSun"/>
          <w:lang w:val="en-US"/>
        </w:rPr>
      </w:pPr>
      <w:r w:rsidRPr="00110156">
        <w:rPr>
          <w:rFonts w:eastAsia="SimSun"/>
          <w:lang w:val="en-US"/>
        </w:rPr>
        <w:t>Out of band management console export files.</w:t>
      </w:r>
    </w:p>
    <w:p w14:paraId="14DBFE4A" w14:textId="0F0562A3" w:rsidR="008956D6" w:rsidRDefault="00BF2F3E" w:rsidP="00CB33BA">
      <w:pPr>
        <w:pStyle w:val="26"/>
        <w:numPr>
          <w:ilvl w:val="3"/>
          <w:numId w:val="263"/>
        </w:numPr>
        <w:ind w:left="1276" w:hanging="567"/>
      </w:pPr>
      <w:r>
        <w:t>Εφαρμογή</w:t>
      </w:r>
      <w:r w:rsidRPr="00390B60">
        <w:t xml:space="preserve"> τ</w:t>
      </w:r>
      <w:r>
        <w:t>ων μελετών κάλυψης</w:t>
      </w:r>
      <w:r w:rsidRPr="00390B60">
        <w:t xml:space="preserve"> ασύρματ</w:t>
      </w:r>
      <w:r>
        <w:t>ων</w:t>
      </w:r>
      <w:r w:rsidRPr="00390B60">
        <w:t xml:space="preserve"> δικτύου ανά Νοσοκομείο, </w:t>
      </w:r>
      <w:r>
        <w:t xml:space="preserve"> για την</w:t>
      </w:r>
      <w:r w:rsidRPr="00390B60">
        <w:t xml:space="preserve"> εγκατάσταση</w:t>
      </w:r>
      <w:r>
        <w:t xml:space="preserve"> και</w:t>
      </w:r>
      <w:r w:rsidRPr="00390B60">
        <w:t xml:space="preserve"> </w:t>
      </w:r>
      <w:r w:rsidRPr="00110156">
        <w:rPr>
          <w:rFonts w:eastAsia="SimSun"/>
        </w:rPr>
        <w:t>π</w:t>
      </w:r>
      <w:r w:rsidRPr="00390B60">
        <w:t>αραμετροποίηση λογισμικού και εξοπλισμού ασύρματου δικτύου καθώς και του ελεγκτή συσκευών</w:t>
      </w:r>
      <w:r>
        <w:t xml:space="preserve"> </w:t>
      </w:r>
      <w:r w:rsidRPr="00FA4A55">
        <w:t>(</w:t>
      </w:r>
      <w:r w:rsidRPr="00110156">
        <w:rPr>
          <w:lang w:val="en-US"/>
        </w:rPr>
        <w:t>access</w:t>
      </w:r>
      <w:r w:rsidRPr="00FA4A55">
        <w:t xml:space="preserve"> </w:t>
      </w:r>
      <w:r w:rsidRPr="00110156">
        <w:rPr>
          <w:lang w:val="en-US"/>
        </w:rPr>
        <w:t>points</w:t>
      </w:r>
      <w:r w:rsidRPr="00FA4A55">
        <w:t>)</w:t>
      </w:r>
      <w:r>
        <w:t>.</w:t>
      </w:r>
    </w:p>
    <w:p w14:paraId="7EBA6318" w14:textId="6FD2EB56" w:rsidR="00BF2F3E" w:rsidRPr="00110156" w:rsidRDefault="00BF2F3E" w:rsidP="005760E7">
      <w:pPr>
        <w:pStyle w:val="26"/>
        <w:numPr>
          <w:ilvl w:val="3"/>
          <w:numId w:val="263"/>
        </w:numPr>
        <w:ind w:left="1276" w:hanging="567"/>
        <w:rPr>
          <w:rFonts w:eastAsia="SimSun"/>
        </w:rPr>
      </w:pPr>
      <w:proofErr w:type="spellStart"/>
      <w:r>
        <w:lastRenderedPageBreak/>
        <w:t>Επικαιροποίηση</w:t>
      </w:r>
      <w:proofErr w:type="spellEnd"/>
      <w:r>
        <w:t xml:space="preserve"> του </w:t>
      </w:r>
      <w:r w:rsidRPr="006F65C9">
        <w:t>Προσχ</w:t>
      </w:r>
      <w:r>
        <w:t>ε</w:t>
      </w:r>
      <w:r w:rsidRPr="006F65C9">
        <w:t>δ</w:t>
      </w:r>
      <w:r>
        <w:t>ίου</w:t>
      </w:r>
      <w:r w:rsidRPr="006F65C9">
        <w:t xml:space="preserve"> Δοκιμών &amp; Ελέγχων</w:t>
      </w:r>
      <w:r>
        <w:t xml:space="preserve"> του Παραδοτέου Π1.9, της Φάσης 1 και </w:t>
      </w:r>
      <w:r w:rsidR="00467B68">
        <w:rPr>
          <w:rFonts w:eastAsia="SimSun"/>
        </w:rPr>
        <w:t xml:space="preserve">αναλυτική καταγραφή </w:t>
      </w:r>
      <w:r w:rsidRPr="00110156">
        <w:rPr>
          <w:rFonts w:eastAsia="SimSun"/>
        </w:rPr>
        <w:t xml:space="preserve">των σεναρίων ελέγχου- </w:t>
      </w:r>
      <w:r w:rsidRPr="00110156">
        <w:rPr>
          <w:rFonts w:eastAsia="SimSun"/>
          <w:lang w:val="en-US"/>
        </w:rPr>
        <w:t>test</w:t>
      </w:r>
      <w:r w:rsidRPr="00110156">
        <w:rPr>
          <w:rFonts w:eastAsia="SimSun"/>
        </w:rPr>
        <w:t xml:space="preserve"> </w:t>
      </w:r>
      <w:r w:rsidRPr="00110156">
        <w:rPr>
          <w:rFonts w:eastAsia="SimSun"/>
          <w:lang w:val="en-US"/>
        </w:rPr>
        <w:t>plans</w:t>
      </w:r>
      <w:r w:rsidRPr="00110156">
        <w:rPr>
          <w:rFonts w:eastAsia="SimSun"/>
        </w:rPr>
        <w:t xml:space="preserve"> που θα απαιτηθούν για την Φάση 2, ώστε να διασφαλιστεί η βέλτιστη παραμετροποίηση και διασύνδεση του υλικού και λογισμικού. Ενδεικτικά ως προς τα σενάρια ελέγχου αναφέρονται :</w:t>
      </w:r>
    </w:p>
    <w:p w14:paraId="4F78976A" w14:textId="77777777" w:rsidR="00BF2F3E" w:rsidRPr="00FA4A55" w:rsidRDefault="00BF2F3E" w:rsidP="005760E7">
      <w:pPr>
        <w:pStyle w:val="26"/>
        <w:ind w:left="1276" w:hanging="567"/>
        <w:rPr>
          <w:rFonts w:eastAsia="SimSun"/>
        </w:rPr>
      </w:pPr>
    </w:p>
    <w:p w14:paraId="6055958C"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Μεθοδολογία</w:t>
      </w:r>
    </w:p>
    <w:p w14:paraId="4E57061B"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Στόχος σεναρίου δοκιμών και ελέγχου</w:t>
      </w:r>
    </w:p>
    <w:p w14:paraId="7B922960"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Εκτιμώμενη διάρκεια διεξαγωγής του σεναρίου</w:t>
      </w:r>
    </w:p>
    <w:p w14:paraId="314A3379"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 xml:space="preserve">Τοποθεσία που θα διεξαχθεί το σενάριο ελέγχου (ΣΝ , ΚΣΔ </w:t>
      </w:r>
      <w:r w:rsidRPr="00E87693">
        <w:rPr>
          <w:rFonts w:eastAsia="SimSun"/>
        </w:rPr>
        <w:t>κλπ.</w:t>
      </w:r>
      <w:r w:rsidRPr="00FA4A55">
        <w:rPr>
          <w:rFonts w:eastAsia="SimSun"/>
        </w:rPr>
        <w:t>)</w:t>
      </w:r>
    </w:p>
    <w:p w14:paraId="06A57C82"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 xml:space="preserve">Εμπλεκόμενο υλικό, λογισμικό στο σενάριο ελέγχου </w:t>
      </w:r>
    </w:p>
    <w:p w14:paraId="15A628A6"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Εμπλεκόμενο προσωπικό του Αναδόχου</w:t>
      </w:r>
    </w:p>
    <w:p w14:paraId="22721C3B" w14:textId="474CC2FD" w:rsidR="00BF2F3E" w:rsidRPr="00FA4A55" w:rsidRDefault="00714733" w:rsidP="005760E7">
      <w:pPr>
        <w:pStyle w:val="26"/>
        <w:numPr>
          <w:ilvl w:val="3"/>
          <w:numId w:val="226"/>
        </w:numPr>
        <w:tabs>
          <w:tab w:val="left" w:pos="1843"/>
        </w:tabs>
        <w:ind w:left="0" w:firstLine="1276"/>
        <w:rPr>
          <w:rFonts w:eastAsia="SimSun"/>
        </w:rPr>
      </w:pPr>
      <w:r>
        <w:rPr>
          <w:rFonts w:eastAsia="SimSun"/>
        </w:rPr>
        <w:t>Προσωπικό του ΣΝ</w:t>
      </w:r>
      <w:r w:rsidR="00BF2F3E" w:rsidRPr="00FA4A55">
        <w:rPr>
          <w:rFonts w:eastAsia="SimSun"/>
        </w:rPr>
        <w:t xml:space="preserve"> που απαιτείται να συμμετάσχει.</w:t>
      </w:r>
    </w:p>
    <w:p w14:paraId="0EB1D88E" w14:textId="77777777" w:rsidR="00BF2F3E" w:rsidRPr="00FA4A55" w:rsidRDefault="00BF2F3E" w:rsidP="00A05E5D">
      <w:pPr>
        <w:pStyle w:val="26"/>
        <w:numPr>
          <w:ilvl w:val="3"/>
          <w:numId w:val="226"/>
        </w:numPr>
        <w:tabs>
          <w:tab w:val="left" w:pos="1843"/>
        </w:tabs>
        <w:ind w:left="1350" w:hanging="90"/>
        <w:rPr>
          <w:rFonts w:eastAsia="SimSun"/>
        </w:rPr>
      </w:pPr>
      <w:r w:rsidRPr="007B2FFF">
        <w:rPr>
          <w:rFonts w:eastAsia="SimSun"/>
        </w:rPr>
        <w:t xml:space="preserve">Προσωπικό </w:t>
      </w:r>
      <w:r>
        <w:rPr>
          <w:rFonts w:eastAsia="SimSun"/>
        </w:rPr>
        <w:t>του Φορέα ανάπτυξης του λογισμικού του ΟΠΣΥΕΔ</w:t>
      </w:r>
      <w:r w:rsidRPr="00FA4A55">
        <w:rPr>
          <w:rFonts w:eastAsia="SimSun"/>
        </w:rPr>
        <w:t xml:space="preserve"> που απαιτείται να συμμετάσχει</w:t>
      </w:r>
      <w:r>
        <w:rPr>
          <w:rFonts w:eastAsia="SimSun"/>
        </w:rPr>
        <w:t>.</w:t>
      </w:r>
    </w:p>
    <w:p w14:paraId="57CD803F"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Διάρκεια διεξαγωγής σεναρίου ελέγχου</w:t>
      </w:r>
    </w:p>
    <w:p w14:paraId="01BDE7BA" w14:textId="77777777" w:rsidR="00BF2F3E" w:rsidRPr="00FA4A55" w:rsidRDefault="00BF2F3E" w:rsidP="005760E7">
      <w:pPr>
        <w:pStyle w:val="26"/>
        <w:numPr>
          <w:ilvl w:val="3"/>
          <w:numId w:val="226"/>
        </w:numPr>
        <w:tabs>
          <w:tab w:val="left" w:pos="1843"/>
        </w:tabs>
        <w:ind w:left="0" w:firstLine="1276"/>
        <w:rPr>
          <w:rFonts w:eastAsia="SimSun"/>
        </w:rPr>
      </w:pPr>
      <w:proofErr w:type="spellStart"/>
      <w:r w:rsidRPr="00FA4A55">
        <w:rPr>
          <w:rFonts w:eastAsia="SimSun"/>
        </w:rPr>
        <w:t>Down</w:t>
      </w:r>
      <w:proofErr w:type="spellEnd"/>
      <w:r w:rsidRPr="00FA4A55">
        <w:rPr>
          <w:rFonts w:eastAsia="SimSun"/>
        </w:rPr>
        <w:t xml:space="preserve"> </w:t>
      </w:r>
      <w:proofErr w:type="spellStart"/>
      <w:r w:rsidRPr="00FA4A55">
        <w:rPr>
          <w:rFonts w:eastAsia="SimSun"/>
        </w:rPr>
        <w:t>time</w:t>
      </w:r>
      <w:proofErr w:type="spellEnd"/>
      <w:r w:rsidRPr="00FA4A55">
        <w:rPr>
          <w:rFonts w:eastAsia="SimSun"/>
        </w:rPr>
        <w:t xml:space="preserve"> υποδομών.</w:t>
      </w:r>
    </w:p>
    <w:p w14:paraId="6D6F8131" w14:textId="77777777" w:rsidR="00BF2F3E" w:rsidRPr="00FA4A55" w:rsidRDefault="00BF2F3E" w:rsidP="005760E7">
      <w:pPr>
        <w:pStyle w:val="26"/>
        <w:numPr>
          <w:ilvl w:val="3"/>
          <w:numId w:val="226"/>
        </w:numPr>
        <w:tabs>
          <w:tab w:val="left" w:pos="1843"/>
        </w:tabs>
        <w:ind w:left="0" w:firstLine="1276"/>
        <w:rPr>
          <w:rFonts w:eastAsia="SimSun"/>
        </w:rPr>
      </w:pPr>
      <w:proofErr w:type="spellStart"/>
      <w:r w:rsidRPr="00FA4A55">
        <w:rPr>
          <w:rFonts w:eastAsia="SimSun"/>
        </w:rPr>
        <w:t>Impact</w:t>
      </w:r>
      <w:proofErr w:type="spellEnd"/>
      <w:r w:rsidRPr="00FA4A55">
        <w:rPr>
          <w:rFonts w:eastAsia="SimSun"/>
        </w:rPr>
        <w:t xml:space="preserve"> στην λειτουργία του ΣΝ</w:t>
      </w:r>
    </w:p>
    <w:p w14:paraId="69BC1E9A" w14:textId="77777777" w:rsidR="00BF2F3E" w:rsidRPr="00FA4A55" w:rsidRDefault="00BF2F3E" w:rsidP="005760E7">
      <w:pPr>
        <w:pStyle w:val="26"/>
        <w:numPr>
          <w:ilvl w:val="3"/>
          <w:numId w:val="226"/>
        </w:numPr>
        <w:tabs>
          <w:tab w:val="left" w:pos="1843"/>
        </w:tabs>
        <w:ind w:left="0" w:firstLine="1276"/>
        <w:rPr>
          <w:rFonts w:eastAsia="SimSun"/>
        </w:rPr>
      </w:pPr>
      <w:r w:rsidRPr="00FA4A55">
        <w:rPr>
          <w:rFonts w:eastAsia="SimSun"/>
        </w:rPr>
        <w:t xml:space="preserve">Αποτελέσματα δοκιμών ελέγχου και διορθωτικές ενέργειες </w:t>
      </w:r>
    </w:p>
    <w:p w14:paraId="70EED6C7" w14:textId="77777777" w:rsidR="00BF2F3E" w:rsidRDefault="00BF2F3E" w:rsidP="005760E7">
      <w:pPr>
        <w:pStyle w:val="26"/>
        <w:numPr>
          <w:ilvl w:val="3"/>
          <w:numId w:val="226"/>
        </w:numPr>
        <w:tabs>
          <w:tab w:val="left" w:pos="1843"/>
        </w:tabs>
        <w:ind w:left="0" w:firstLine="1276"/>
        <w:rPr>
          <w:rFonts w:eastAsia="SimSun"/>
        </w:rPr>
      </w:pPr>
      <w:r w:rsidRPr="00FA4A55">
        <w:rPr>
          <w:rFonts w:eastAsia="SimSun"/>
        </w:rPr>
        <w:t>Επαναλήψεις σεναρίου που θα απαιτηθούν.</w:t>
      </w:r>
    </w:p>
    <w:p w14:paraId="15B29285" w14:textId="77777777" w:rsidR="00BF2F3E" w:rsidRDefault="00BF2F3E" w:rsidP="00BF2F3E">
      <w:pPr>
        <w:pStyle w:val="26"/>
        <w:ind w:left="0"/>
      </w:pPr>
    </w:p>
    <w:p w14:paraId="7EABC677" w14:textId="5CA5BEE3" w:rsidR="00BF2F3E" w:rsidRPr="00FA4A55" w:rsidRDefault="00BF2F3E" w:rsidP="005760E7">
      <w:pPr>
        <w:pStyle w:val="26"/>
        <w:ind w:left="1276" w:hanging="567"/>
        <w:rPr>
          <w:rFonts w:eastAsia="SimSun"/>
        </w:rPr>
      </w:pPr>
      <w:proofErr w:type="spellStart"/>
      <w:r>
        <w:t>ιη</w:t>
      </w:r>
      <w:proofErr w:type="spellEnd"/>
      <w:r>
        <w:t>.</w:t>
      </w:r>
      <w:r>
        <w:tab/>
        <w:t xml:space="preserve">Διεξαγωγή των </w:t>
      </w:r>
      <w:r w:rsidRPr="00AE62A5">
        <w:rPr>
          <w:rFonts w:eastAsia="SimSun"/>
        </w:rPr>
        <w:t xml:space="preserve">σεναρίων ελέγχου- </w:t>
      </w:r>
      <w:r w:rsidRPr="00AE62A5">
        <w:rPr>
          <w:rFonts w:eastAsia="SimSun"/>
          <w:lang w:val="en-US"/>
        </w:rPr>
        <w:t>test</w:t>
      </w:r>
      <w:r w:rsidRPr="00AE62A5">
        <w:rPr>
          <w:rFonts w:eastAsia="SimSun"/>
        </w:rPr>
        <w:t xml:space="preserve"> </w:t>
      </w:r>
      <w:r w:rsidRPr="00AE62A5">
        <w:rPr>
          <w:rFonts w:eastAsia="SimSun"/>
          <w:lang w:val="en-US"/>
        </w:rPr>
        <w:t>plans</w:t>
      </w:r>
    </w:p>
    <w:p w14:paraId="1EE9AE61" w14:textId="2B8E0CDE" w:rsidR="00BF2F3E" w:rsidRPr="00FA4A55" w:rsidRDefault="00BF2F3E" w:rsidP="005760E7">
      <w:pPr>
        <w:pStyle w:val="26"/>
        <w:ind w:left="1276" w:hanging="567"/>
        <w:rPr>
          <w:rFonts w:eastAsia="SimSun"/>
        </w:rPr>
      </w:pPr>
      <w:proofErr w:type="spellStart"/>
      <w:r>
        <w:rPr>
          <w:rFonts w:eastAsia="SimSun"/>
        </w:rPr>
        <w:t>ιθ</w:t>
      </w:r>
      <w:proofErr w:type="spellEnd"/>
      <w:r>
        <w:rPr>
          <w:rFonts w:eastAsia="SimSun"/>
        </w:rPr>
        <w:t>.</w:t>
      </w:r>
      <w:r w:rsidR="0049582F">
        <w:rPr>
          <w:rFonts w:eastAsia="SimSun"/>
        </w:rPr>
        <w:tab/>
      </w:r>
      <w:r>
        <w:rPr>
          <w:rFonts w:eastAsia="SimSun"/>
        </w:rPr>
        <w:t>Α</w:t>
      </w:r>
      <w:r>
        <w:t>ποτελέσματα</w:t>
      </w:r>
      <w:r w:rsidRPr="00722E4F" w:rsidDel="0009150C">
        <w:t xml:space="preserve"> διενέργειας δοκιμών και ελέγχων</w:t>
      </w:r>
    </w:p>
    <w:p w14:paraId="05D38F7E" w14:textId="77777777" w:rsidR="00BF2F3E" w:rsidRDefault="00BF2F3E" w:rsidP="00BF2F3E">
      <w:pPr>
        <w:pStyle w:val="26"/>
        <w:ind w:left="0"/>
      </w:pPr>
    </w:p>
    <w:p w14:paraId="2034767E" w14:textId="59D8AD43" w:rsidR="00BF2F3E" w:rsidRPr="00533C2E" w:rsidRDefault="00BF2F3E" w:rsidP="00BF2F3E">
      <w:pPr>
        <w:pStyle w:val="26"/>
        <w:ind w:left="0"/>
      </w:pPr>
      <w:r w:rsidRPr="00B64216">
        <w:t xml:space="preserve">Κατά την περίοδο αυτή, ο Ανάδοχος θα βρίσκεται σε συνεχή συνεργασία με τον Φορέα Λειτουργίας και θα παρέχει τεχνική υποστήριξη στους χώρους του Φορέα Λειτουργίας με συνεχή παρουσία εξειδικευμένου προσωπικού. </w:t>
      </w:r>
      <w:r w:rsidR="00467B68">
        <w:t>Με την ολοκλήρωση της Φάσης 2</w:t>
      </w:r>
      <w:r w:rsidRPr="00533C2E">
        <w:t>, το σύνολο του εξοπλισμού και λογισμικού και υποδομών πρέπει να είναι πλήρως λειτουργικό και σε ετοιμότητα για την διεξαγωγή της Φ3.</w:t>
      </w:r>
    </w:p>
    <w:p w14:paraId="17B28F93" w14:textId="77777777" w:rsidR="00BF2F3E" w:rsidRPr="00533C2E" w:rsidRDefault="00BF2F3E" w:rsidP="00BF2F3E">
      <w:pPr>
        <w:pStyle w:val="aff"/>
        <w:ind w:left="0"/>
      </w:pPr>
      <w:r w:rsidRPr="00533C2E">
        <w:t xml:space="preserve">Οι Υπηρεσίες Εγκατάστασης και Παραμετροποίησης εξοπλισμού και λογισμικού θα παρασχεθούν αποκλειστικά από τον ανάδοχο.  </w:t>
      </w:r>
    </w:p>
    <w:p w14:paraId="383ABF0A" w14:textId="77777777" w:rsidR="00BF2F3E" w:rsidRPr="00533C2E" w:rsidRDefault="00BF2F3E" w:rsidP="00BF2F3E">
      <w:pPr>
        <w:pStyle w:val="aff"/>
        <w:ind w:left="0"/>
      </w:pPr>
    </w:p>
    <w:p w14:paraId="40BFA4CB" w14:textId="691E92EE" w:rsidR="00BF2F3E" w:rsidRPr="00533C2E" w:rsidRDefault="00BF2F3E" w:rsidP="00BF2F3E">
      <w:pPr>
        <w:pStyle w:val="aff"/>
        <w:ind w:left="0"/>
      </w:pPr>
      <w:r w:rsidRPr="00533C2E">
        <w:rPr>
          <w:b/>
        </w:rPr>
        <w:t>Οι κατευθύνσεις παραμετροποίησης για κρίσιμο υλικό και λογισμικό θα υποδειχθούν αποκλειστικά από τον Φορέα ανάπτυξης του λογισμικού του ΟΠΣΥΕΔ και ο</w:t>
      </w:r>
      <w:r w:rsidRPr="00533C2E">
        <w:t xml:space="preserve"> Ανάδοχος θα συνεργάζεται με αυτόν καθ’ όλη τη διάρκεια του έργου. Προς τούτο ο ανάδοχος να διαθέσει στον Φορέα ανάπτυξης του λογισμικού του ΟΠΣΥΕΔ, πρόσβαση σε κατάλληλο σύστημα καταγραφής αιτημάτων (</w:t>
      </w:r>
      <w:proofErr w:type="spellStart"/>
      <w:r w:rsidRPr="00533C2E">
        <w:t>ticketing</w:t>
      </w:r>
      <w:proofErr w:type="spellEnd"/>
      <w:r w:rsidRPr="00533C2E">
        <w:t xml:space="preserve"> </w:t>
      </w:r>
      <w:proofErr w:type="spellStart"/>
      <w:r w:rsidRPr="00533C2E">
        <w:t>system</w:t>
      </w:r>
      <w:proofErr w:type="spellEnd"/>
      <w:r w:rsidRPr="00533C2E">
        <w:t xml:space="preserve">), πέραν της ηλεκτρονικής αλληλογραφίας, καθώς και πρόσβαση σε κάθε άλλο κατά την κρίση του συνεργατικό λογισμικό, προκειμένου να αποτυπώνονται αμφίπλευρα οι ενέργειες – </w:t>
      </w:r>
      <w:proofErr w:type="spellStart"/>
      <w:r w:rsidR="00870D44" w:rsidRPr="00533C2E">
        <w:t>απο</w:t>
      </w:r>
      <w:proofErr w:type="spellEnd"/>
      <w:r w:rsidR="00870D44" w:rsidRPr="00533C2E">
        <w:t xml:space="preserve"> </w:t>
      </w:r>
      <w:r w:rsidRPr="00533C2E">
        <w:t>και των δυο πλευρών.</w:t>
      </w:r>
    </w:p>
    <w:p w14:paraId="1321E880" w14:textId="77777777" w:rsidR="00BF2F3E" w:rsidRDefault="00BF2F3E" w:rsidP="00BF2F3E">
      <w:r w:rsidRPr="00722E4F">
        <w:t>Τα Παραδοτέα αυτής της Φάσης, είναι:</w:t>
      </w:r>
    </w:p>
    <w:tbl>
      <w:tblPr>
        <w:tblW w:w="5000" w:type="pct"/>
        <w:jc w:val="center"/>
        <w:tblBorders>
          <w:top w:val="single" w:sz="18" w:space="0" w:color="auto"/>
          <w:bottom w:val="single" w:sz="18" w:space="0" w:color="auto"/>
        </w:tblBorders>
        <w:tblLook w:val="04A0" w:firstRow="1" w:lastRow="0" w:firstColumn="1" w:lastColumn="0" w:noHBand="0" w:noVBand="1"/>
      </w:tblPr>
      <w:tblGrid>
        <w:gridCol w:w="3760"/>
        <w:gridCol w:w="5832"/>
      </w:tblGrid>
      <w:tr w:rsidR="00BF2F3E" w14:paraId="16C803E2" w14:textId="77777777" w:rsidTr="00E84C08">
        <w:trPr>
          <w:tblHeader/>
          <w:jc w:val="center"/>
        </w:trPr>
        <w:tc>
          <w:tcPr>
            <w:tcW w:w="1960" w:type="pct"/>
            <w:tcBorders>
              <w:top w:val="single" w:sz="18" w:space="0" w:color="auto"/>
              <w:left w:val="single" w:sz="4" w:space="0" w:color="auto"/>
              <w:bottom w:val="single" w:sz="18" w:space="0" w:color="auto"/>
              <w:right w:val="nil"/>
            </w:tcBorders>
            <w:shd w:val="clear" w:color="auto" w:fill="D9D9D9" w:themeFill="background1" w:themeFillShade="D9"/>
          </w:tcPr>
          <w:p w14:paraId="16E1276E" w14:textId="77777777" w:rsidR="00BF2F3E" w:rsidRPr="00C272BE" w:rsidRDefault="00BF2F3E" w:rsidP="00E84C08">
            <w:r w:rsidRPr="00C272BE">
              <w:t>Τίτλος Παραδοτέου</w:t>
            </w:r>
          </w:p>
        </w:tc>
        <w:tc>
          <w:tcPr>
            <w:tcW w:w="3040" w:type="pct"/>
            <w:tcBorders>
              <w:top w:val="single" w:sz="18" w:space="0" w:color="auto"/>
              <w:left w:val="nil"/>
              <w:bottom w:val="single" w:sz="18" w:space="0" w:color="auto"/>
              <w:right w:val="single" w:sz="4" w:space="0" w:color="auto"/>
            </w:tcBorders>
            <w:shd w:val="clear" w:color="auto" w:fill="D9D9D9" w:themeFill="background1" w:themeFillShade="D9"/>
          </w:tcPr>
          <w:p w14:paraId="56B271E3" w14:textId="77777777" w:rsidR="00BF2F3E" w:rsidRPr="00C272BE" w:rsidRDefault="00BF2F3E" w:rsidP="00E84C08">
            <w:r w:rsidRPr="00C272BE">
              <w:t>Περιγραφή</w:t>
            </w:r>
          </w:p>
        </w:tc>
      </w:tr>
      <w:tr w:rsidR="00BF2F3E" w:rsidRPr="00206F9B" w14:paraId="6773FE2A" w14:textId="77777777" w:rsidTr="00E84C08">
        <w:trPr>
          <w:jc w:val="center"/>
        </w:trPr>
        <w:tc>
          <w:tcPr>
            <w:tcW w:w="1960" w:type="pct"/>
            <w:tcBorders>
              <w:top w:val="single" w:sz="18" w:space="0" w:color="auto"/>
              <w:left w:val="single" w:sz="4" w:space="0" w:color="auto"/>
              <w:bottom w:val="single" w:sz="18" w:space="0" w:color="auto"/>
              <w:right w:val="nil"/>
            </w:tcBorders>
            <w:shd w:val="clear" w:color="auto" w:fill="D9D9D9" w:themeFill="background1" w:themeFillShade="D9"/>
          </w:tcPr>
          <w:p w14:paraId="37413B5C" w14:textId="77777777" w:rsidR="00BF2F3E" w:rsidRDefault="00BF2F3E" w:rsidP="00E84C08">
            <w:pPr>
              <w:jc w:val="left"/>
            </w:pPr>
            <w:r w:rsidRPr="00F07F3D">
              <w:t>Π2.1 Παράδοση Εξοπλισμού και έτοιμου λογισμικού στα Στρατιωτικά Νοσοκομεία (όλων των τύπων)</w:t>
            </w:r>
          </w:p>
          <w:p w14:paraId="1249B698" w14:textId="4199E3B4" w:rsidR="00C05B98" w:rsidRPr="00F07F3D" w:rsidRDefault="00C05B98" w:rsidP="00E84C08">
            <w:pPr>
              <w:jc w:val="left"/>
            </w:pPr>
            <w:r>
              <w:t>(</w:t>
            </w:r>
            <w:proofErr w:type="spellStart"/>
            <w:r>
              <w:t>Υποφάση</w:t>
            </w:r>
            <w:proofErr w:type="spellEnd"/>
            <w:r>
              <w:t xml:space="preserve"> 2.1)</w:t>
            </w:r>
          </w:p>
        </w:tc>
        <w:tc>
          <w:tcPr>
            <w:tcW w:w="3040" w:type="pct"/>
            <w:tcBorders>
              <w:top w:val="single" w:sz="18" w:space="0" w:color="auto"/>
              <w:bottom w:val="single" w:sz="18" w:space="0" w:color="auto"/>
              <w:right w:val="single" w:sz="4" w:space="0" w:color="auto"/>
            </w:tcBorders>
            <w:shd w:val="clear" w:color="auto" w:fill="FFFFFF"/>
          </w:tcPr>
          <w:p w14:paraId="30EE8F41" w14:textId="77777777" w:rsidR="00BF2F3E" w:rsidRPr="00F07F3D" w:rsidRDefault="00BF2F3E" w:rsidP="00E84C08">
            <w:pPr>
              <w:suppressAutoHyphens w:val="0"/>
              <w:spacing w:before="0" w:after="160" w:line="259" w:lineRule="auto"/>
              <w:jc w:val="left"/>
              <w:rPr>
                <w:lang w:val="en-US"/>
              </w:rPr>
            </w:pPr>
            <w:r w:rsidRPr="00F07F3D">
              <w:t>Το παραδοτέο αυτό περιλαμβάνει</w:t>
            </w:r>
            <w:r w:rsidRPr="00F07F3D">
              <w:rPr>
                <w:lang w:val="en-US"/>
              </w:rPr>
              <w:t>:</w:t>
            </w:r>
          </w:p>
          <w:p w14:paraId="080BBC69" w14:textId="2B4C6800" w:rsidR="00BF2F3E" w:rsidRPr="00F07F3D" w:rsidRDefault="00BF2F3E" w:rsidP="007C5767">
            <w:pPr>
              <w:pStyle w:val="aff"/>
              <w:numPr>
                <w:ilvl w:val="0"/>
                <w:numId w:val="227"/>
              </w:numPr>
              <w:suppressAutoHyphens w:val="0"/>
              <w:spacing w:before="0" w:after="160" w:line="259" w:lineRule="auto"/>
              <w:ind w:left="434" w:hanging="434"/>
              <w:jc w:val="left"/>
            </w:pPr>
            <w:r w:rsidRPr="00FA4A55">
              <w:t>Τ</w:t>
            </w:r>
            <w:r w:rsidRPr="00F07F3D">
              <w:t xml:space="preserve">ις τελικές </w:t>
            </w:r>
            <w:proofErr w:type="spellStart"/>
            <w:r w:rsidRPr="00F07F3D">
              <w:t>επικαιροποιημένες</w:t>
            </w:r>
            <w:proofErr w:type="spellEnd"/>
            <w:r w:rsidRPr="00F07F3D">
              <w:t xml:space="preserve"> λίστες εξοπλισμού και έτοιμου λογισμικού για τα ΣΝ</w:t>
            </w:r>
          </w:p>
          <w:p w14:paraId="6EA49586" w14:textId="3F584C42" w:rsidR="00BF2F3E" w:rsidRPr="00F07F3D" w:rsidRDefault="00BF2F3E" w:rsidP="007C5767">
            <w:pPr>
              <w:pStyle w:val="aff"/>
              <w:numPr>
                <w:ilvl w:val="0"/>
                <w:numId w:val="227"/>
              </w:numPr>
              <w:suppressAutoHyphens w:val="0"/>
              <w:spacing w:before="0" w:after="160" w:line="259" w:lineRule="auto"/>
              <w:ind w:left="434" w:hanging="434"/>
              <w:jc w:val="left"/>
            </w:pPr>
            <w:r w:rsidRPr="00F07F3D">
              <w:t xml:space="preserve">Τεκμηρίωση ποσοτικής παράδοσης / παραλαβής επιμέρους στοιχείων του εξοπλισμού (Συμπληρωμένα Δελτία Ποσοτικής Παραλαβής για το σύνολο του </w:t>
            </w:r>
            <w:r w:rsidRPr="00FA4A55">
              <w:t>εξοπλισμού</w:t>
            </w:r>
            <w:r w:rsidRPr="00F07F3D">
              <w:t>)</w:t>
            </w:r>
          </w:p>
          <w:p w14:paraId="3B091B95" w14:textId="77777777" w:rsidR="00BF2F3E" w:rsidRPr="00F07F3D" w:rsidRDefault="00BF2F3E" w:rsidP="00BF2F3E">
            <w:pPr>
              <w:pStyle w:val="aff"/>
              <w:numPr>
                <w:ilvl w:val="0"/>
                <w:numId w:val="227"/>
              </w:numPr>
              <w:suppressAutoHyphens w:val="0"/>
              <w:spacing w:before="0" w:after="160" w:line="259" w:lineRule="auto"/>
              <w:ind w:left="434" w:hanging="434"/>
            </w:pPr>
            <w:r w:rsidRPr="00F07F3D">
              <w:lastRenderedPageBreak/>
              <w:t xml:space="preserve">Δελτία αποστολής για το σύνολο του </w:t>
            </w:r>
            <w:r w:rsidRPr="00FA4A55">
              <w:t>εξοπλισμού και λογισμικού</w:t>
            </w:r>
          </w:p>
        </w:tc>
      </w:tr>
      <w:tr w:rsidR="00BF2F3E" w:rsidRPr="00206F9B" w14:paraId="5B747928" w14:textId="77777777" w:rsidTr="00E84C08">
        <w:trPr>
          <w:jc w:val="center"/>
        </w:trPr>
        <w:tc>
          <w:tcPr>
            <w:tcW w:w="1960" w:type="pct"/>
            <w:tcBorders>
              <w:top w:val="single" w:sz="18" w:space="0" w:color="auto"/>
              <w:left w:val="single" w:sz="4" w:space="0" w:color="auto"/>
              <w:bottom w:val="single" w:sz="18" w:space="0" w:color="auto"/>
              <w:right w:val="nil"/>
            </w:tcBorders>
            <w:shd w:val="clear" w:color="auto" w:fill="D9D9D9" w:themeFill="background1" w:themeFillShade="D9"/>
          </w:tcPr>
          <w:p w14:paraId="79D9131A" w14:textId="77777777" w:rsidR="00BF2F3E" w:rsidRDefault="00BF2F3E" w:rsidP="00E84C08">
            <w:r w:rsidRPr="00F07F3D">
              <w:lastRenderedPageBreak/>
              <w:t>Π2.2 Παράδοση Εξοπλισμού και έτοιμου λογισμικού στο Κέντρο Συλλογής Δεδομένων (ΚΣΔ)</w:t>
            </w:r>
          </w:p>
          <w:p w14:paraId="67EA85B2" w14:textId="468CD57F" w:rsidR="00C05B98" w:rsidRPr="00F07F3D" w:rsidRDefault="00C05B98" w:rsidP="00C05B98">
            <w:r>
              <w:t>(</w:t>
            </w:r>
            <w:proofErr w:type="spellStart"/>
            <w:r>
              <w:t>Υποφάση</w:t>
            </w:r>
            <w:proofErr w:type="spellEnd"/>
            <w:r>
              <w:t xml:space="preserve"> 2.2)</w:t>
            </w:r>
          </w:p>
        </w:tc>
        <w:tc>
          <w:tcPr>
            <w:tcW w:w="3040" w:type="pct"/>
            <w:tcBorders>
              <w:top w:val="single" w:sz="18" w:space="0" w:color="auto"/>
              <w:bottom w:val="single" w:sz="18" w:space="0" w:color="auto"/>
              <w:right w:val="single" w:sz="4" w:space="0" w:color="auto"/>
            </w:tcBorders>
            <w:shd w:val="clear" w:color="auto" w:fill="FFFFFF"/>
          </w:tcPr>
          <w:p w14:paraId="2B17E1D8" w14:textId="77777777" w:rsidR="00BF2F3E" w:rsidRPr="00F07F3D" w:rsidRDefault="00BF2F3E" w:rsidP="00E84C08">
            <w:pPr>
              <w:suppressAutoHyphens w:val="0"/>
              <w:spacing w:before="0" w:after="160" w:line="259" w:lineRule="auto"/>
              <w:jc w:val="left"/>
              <w:rPr>
                <w:lang w:val="en-US"/>
              </w:rPr>
            </w:pPr>
            <w:r w:rsidRPr="00F07F3D">
              <w:t>Το παραδοτέο αυτό περιλαμβάνει</w:t>
            </w:r>
            <w:r w:rsidRPr="00F07F3D">
              <w:rPr>
                <w:lang w:val="en-US"/>
              </w:rPr>
              <w:t>:</w:t>
            </w:r>
          </w:p>
          <w:p w14:paraId="05DB1313" w14:textId="41FACE66" w:rsidR="00BF2F3E" w:rsidRPr="00F07F3D" w:rsidRDefault="00BF2F3E" w:rsidP="007C5767">
            <w:pPr>
              <w:pStyle w:val="aff"/>
              <w:numPr>
                <w:ilvl w:val="0"/>
                <w:numId w:val="228"/>
              </w:numPr>
              <w:suppressAutoHyphens w:val="0"/>
              <w:spacing w:before="0" w:after="160" w:line="259" w:lineRule="auto"/>
              <w:ind w:left="434" w:hanging="434"/>
              <w:jc w:val="left"/>
            </w:pPr>
            <w:r w:rsidRPr="00FA4A55">
              <w:t>Τ</w:t>
            </w:r>
            <w:r w:rsidRPr="00F07F3D">
              <w:t xml:space="preserve">ις τελικές </w:t>
            </w:r>
            <w:proofErr w:type="spellStart"/>
            <w:r w:rsidRPr="00F07F3D">
              <w:t>επικαιροποιημένες</w:t>
            </w:r>
            <w:proofErr w:type="spellEnd"/>
            <w:r w:rsidRPr="00F07F3D">
              <w:t xml:space="preserve"> λίστες εξοπλισμού και έτοιμου λογισμικού για το ΚΣΔ</w:t>
            </w:r>
          </w:p>
          <w:p w14:paraId="41D43EF0" w14:textId="34243B9C" w:rsidR="00BF2F3E" w:rsidRPr="00F07F3D" w:rsidRDefault="00BF2F3E" w:rsidP="007C5767">
            <w:pPr>
              <w:pStyle w:val="aff"/>
              <w:numPr>
                <w:ilvl w:val="0"/>
                <w:numId w:val="228"/>
              </w:numPr>
              <w:suppressAutoHyphens w:val="0"/>
              <w:spacing w:before="0" w:after="160" w:line="259" w:lineRule="auto"/>
              <w:ind w:left="434" w:hanging="434"/>
              <w:jc w:val="left"/>
            </w:pPr>
            <w:r w:rsidRPr="00F07F3D">
              <w:t xml:space="preserve">Τεκμηρίωση ποσοτικής παράδοσης / παραλαβής επιμέρους στοιχείων του εξοπλισμού (Συμπληρωμένα Δελτία Ποσοτικής Παραλαβής για το σύνολο του ΕΞΟΠΛΙΣΜΟΥ) </w:t>
            </w:r>
          </w:p>
          <w:p w14:paraId="067F4486" w14:textId="77777777" w:rsidR="00BF2F3E" w:rsidRPr="00F07F3D" w:rsidRDefault="00BF2F3E" w:rsidP="00BF2F3E">
            <w:pPr>
              <w:pStyle w:val="aff"/>
              <w:numPr>
                <w:ilvl w:val="0"/>
                <w:numId w:val="228"/>
              </w:numPr>
              <w:suppressAutoHyphens w:val="0"/>
              <w:spacing w:before="0" w:after="160" w:line="259" w:lineRule="auto"/>
              <w:ind w:left="434" w:hanging="434"/>
              <w:jc w:val="left"/>
            </w:pPr>
            <w:r w:rsidRPr="00F07F3D">
              <w:t xml:space="preserve">Δελτία αποστολής για το σύνολο του </w:t>
            </w:r>
            <w:r w:rsidRPr="00FA4A55">
              <w:t>εξοπλισμού και λογισμικού</w:t>
            </w:r>
          </w:p>
        </w:tc>
      </w:tr>
      <w:tr w:rsidR="00BF2F3E" w:rsidRPr="00206F9B" w14:paraId="49BE42F5" w14:textId="77777777" w:rsidTr="00E84C08">
        <w:trPr>
          <w:jc w:val="center"/>
        </w:trPr>
        <w:tc>
          <w:tcPr>
            <w:tcW w:w="1960" w:type="pct"/>
            <w:tcBorders>
              <w:top w:val="single" w:sz="18" w:space="0" w:color="auto"/>
              <w:left w:val="single" w:sz="4" w:space="0" w:color="auto"/>
              <w:bottom w:val="single" w:sz="18" w:space="0" w:color="auto"/>
              <w:right w:val="nil"/>
            </w:tcBorders>
            <w:shd w:val="clear" w:color="auto" w:fill="D9D9D9" w:themeFill="background1" w:themeFillShade="D9"/>
          </w:tcPr>
          <w:p w14:paraId="508FE445" w14:textId="77777777" w:rsidR="00BF2F3E" w:rsidRDefault="00BF2F3E" w:rsidP="00E84C08">
            <w:pPr>
              <w:jc w:val="left"/>
            </w:pPr>
            <w:r>
              <w:t>Π2.3</w:t>
            </w:r>
            <w:r w:rsidRPr="00722E4F">
              <w:t>. Εγκατεστημένος εξοπλισμός</w:t>
            </w:r>
            <w:r>
              <w:t xml:space="preserve"> και </w:t>
            </w:r>
            <w:r w:rsidRPr="00722E4F">
              <w:t xml:space="preserve"> λογισμικό</w:t>
            </w:r>
            <w:r>
              <w:t xml:space="preserve"> πλήρως </w:t>
            </w:r>
            <w:proofErr w:type="spellStart"/>
            <w:r>
              <w:t>παραμετροποι-ημέν</w:t>
            </w:r>
            <w:proofErr w:type="spellEnd"/>
            <w:r>
              <w:t>/</w:t>
            </w:r>
            <w:proofErr w:type="spellStart"/>
            <w:r>
              <w:t>ος</w:t>
            </w:r>
            <w:proofErr w:type="spellEnd"/>
            <w:r>
              <w:t xml:space="preserve">/ο,  </w:t>
            </w:r>
            <w:r w:rsidRPr="00722E4F">
              <w:t xml:space="preserve">σε λειτουργική ετοιμότητα για τη </w:t>
            </w:r>
            <w:r>
              <w:t>Φάση 3</w:t>
            </w:r>
            <w:r w:rsidRPr="00722E4F">
              <w:t>.</w:t>
            </w:r>
          </w:p>
          <w:p w14:paraId="1E58E161" w14:textId="67410F9E" w:rsidR="00A05E5D" w:rsidRPr="00C272BE" w:rsidRDefault="00A05E5D" w:rsidP="00E84C08">
            <w:pPr>
              <w:jc w:val="left"/>
            </w:pPr>
            <w:r>
              <w:t>(</w:t>
            </w:r>
            <w:proofErr w:type="spellStart"/>
            <w:r>
              <w:t>Υποφάση</w:t>
            </w:r>
            <w:proofErr w:type="spellEnd"/>
            <w:r>
              <w:t xml:space="preserve"> 2.3)</w:t>
            </w:r>
          </w:p>
        </w:tc>
        <w:tc>
          <w:tcPr>
            <w:tcW w:w="3040" w:type="pct"/>
            <w:tcBorders>
              <w:top w:val="single" w:sz="18" w:space="0" w:color="auto"/>
              <w:bottom w:val="single" w:sz="18" w:space="0" w:color="auto"/>
              <w:right w:val="single" w:sz="4" w:space="0" w:color="auto"/>
            </w:tcBorders>
            <w:shd w:val="clear" w:color="auto" w:fill="FFFFFF"/>
          </w:tcPr>
          <w:p w14:paraId="52CB04A7" w14:textId="77777777" w:rsidR="00BF2F3E" w:rsidRDefault="00BF2F3E" w:rsidP="00E84C08">
            <w:r>
              <w:t xml:space="preserve">Το παραδοτέο αυτό απαιτεί: </w:t>
            </w:r>
          </w:p>
          <w:p w14:paraId="517E6045" w14:textId="77777777" w:rsidR="00BF2F3E" w:rsidRDefault="00BF2F3E" w:rsidP="00BF2F3E">
            <w:pPr>
              <w:pStyle w:val="aff"/>
              <w:numPr>
                <w:ilvl w:val="0"/>
                <w:numId w:val="230"/>
              </w:numPr>
              <w:suppressAutoHyphens w:val="0"/>
              <w:spacing w:before="0" w:after="160" w:line="259" w:lineRule="auto"/>
              <w:ind w:left="-20" w:firstLine="20"/>
              <w:jc w:val="left"/>
            </w:pPr>
            <w:proofErr w:type="spellStart"/>
            <w:r w:rsidRPr="00722E4F">
              <w:t>Υλοποιημέν</w:t>
            </w:r>
            <w:proofErr w:type="spellEnd"/>
            <w:r w:rsidRPr="00722E4F">
              <w:t>/</w:t>
            </w:r>
            <w:proofErr w:type="spellStart"/>
            <w:r w:rsidRPr="00722E4F">
              <w:t>ος</w:t>
            </w:r>
            <w:proofErr w:type="spellEnd"/>
            <w:r w:rsidRPr="00722E4F">
              <w:t>/ο/</w:t>
            </w:r>
            <w:proofErr w:type="spellStart"/>
            <w:r w:rsidRPr="00722E4F">
              <w:t>ες</w:t>
            </w:r>
            <w:proofErr w:type="spellEnd"/>
            <w:r w:rsidRPr="00722E4F">
              <w:t xml:space="preserve">, ενοποιημένη/ </w:t>
            </w:r>
            <w:proofErr w:type="spellStart"/>
            <w:r w:rsidRPr="00722E4F">
              <w:t>ος</w:t>
            </w:r>
            <w:proofErr w:type="spellEnd"/>
            <w:r w:rsidRPr="00722E4F">
              <w:t>/ο/</w:t>
            </w:r>
            <w:proofErr w:type="spellStart"/>
            <w:r w:rsidRPr="00722E4F">
              <w:t>ες</w:t>
            </w:r>
            <w:proofErr w:type="spellEnd"/>
            <w:r>
              <w:t xml:space="preserve">, </w:t>
            </w:r>
            <w:proofErr w:type="spellStart"/>
            <w:r>
              <w:t>παραμετροποιημέν</w:t>
            </w:r>
            <w:proofErr w:type="spellEnd"/>
            <w:r w:rsidRPr="00722E4F">
              <w:t>/</w:t>
            </w:r>
            <w:proofErr w:type="spellStart"/>
            <w:r w:rsidRPr="00722E4F">
              <w:t>ος</w:t>
            </w:r>
            <w:proofErr w:type="spellEnd"/>
            <w:r w:rsidRPr="00722E4F">
              <w:t>/ο/</w:t>
            </w:r>
            <w:proofErr w:type="spellStart"/>
            <w:r w:rsidRPr="00722E4F">
              <w:t>ες</w:t>
            </w:r>
            <w:proofErr w:type="spellEnd"/>
            <w:r w:rsidRPr="00722E4F">
              <w:t xml:space="preserve"> και</w:t>
            </w:r>
            <w:r>
              <w:t xml:space="preserve"> ελεγμένη/ </w:t>
            </w:r>
            <w:proofErr w:type="spellStart"/>
            <w:r>
              <w:t>ος</w:t>
            </w:r>
            <w:proofErr w:type="spellEnd"/>
            <w:r>
              <w:t>/ο/</w:t>
            </w:r>
            <w:proofErr w:type="spellStart"/>
            <w:r>
              <w:t>ες</w:t>
            </w:r>
            <w:proofErr w:type="spellEnd"/>
            <w:r>
              <w:t xml:space="preserve"> εξοπλισμός /</w:t>
            </w:r>
            <w:r w:rsidRPr="00722E4F">
              <w:t>λογισμικό/εφαρμογές</w:t>
            </w:r>
            <w:r>
              <w:t xml:space="preserve"> στο σύνολο των ΣΝ και ΚΣΔ</w:t>
            </w:r>
          </w:p>
          <w:p w14:paraId="78401C97" w14:textId="2DD6DA78" w:rsidR="00BF2F3E" w:rsidRDefault="00BF2F3E" w:rsidP="00E84C08">
            <w:r>
              <w:t>β</w:t>
            </w:r>
            <w:r w:rsidR="00714733">
              <w:t>.</w:t>
            </w:r>
            <w:r w:rsidR="00714733">
              <w:tab/>
              <w:t>Αναλυτικά</w:t>
            </w:r>
            <w:r>
              <w:t xml:space="preserve"> αποτελείται από τα ακόλουθα επιμέρους παραδοτέα</w:t>
            </w:r>
            <w:r w:rsidRPr="00B4644C">
              <w:t>:</w:t>
            </w:r>
          </w:p>
          <w:p w14:paraId="4E95D1C7" w14:textId="77777777" w:rsidR="00BF2F3E" w:rsidRDefault="00BF2F3E" w:rsidP="00E84C08">
            <w:pPr>
              <w:pStyle w:val="aff"/>
              <w:suppressAutoHyphens w:val="0"/>
              <w:spacing w:before="0" w:after="160" w:line="259" w:lineRule="auto"/>
              <w:ind w:left="-54" w:firstLine="54"/>
            </w:pPr>
            <w:r w:rsidRPr="00FA4A55">
              <w:rPr>
                <w:b/>
              </w:rPr>
              <w:t>Π2.3.1:</w:t>
            </w:r>
            <w:r>
              <w:t xml:space="preserve"> Εγκατεστημένος εξοπλισμός και έτοιμο λογισμικό συστημάτων/εφαρμογών στα Στρατιωτικά Νοσοκομεία όλων των τύπων</w:t>
            </w:r>
          </w:p>
          <w:p w14:paraId="649DA21F" w14:textId="77777777" w:rsidR="00BF2F3E" w:rsidRDefault="00BF2F3E" w:rsidP="00E84C08">
            <w:pPr>
              <w:pStyle w:val="aff"/>
              <w:suppressAutoHyphens w:val="0"/>
              <w:spacing w:before="0" w:after="160" w:line="259" w:lineRule="auto"/>
              <w:ind w:left="70" w:hanging="720"/>
            </w:pPr>
          </w:p>
          <w:p w14:paraId="0E616F82" w14:textId="77777777" w:rsidR="00BF2F3E" w:rsidRDefault="00BF2F3E" w:rsidP="00E84C08">
            <w:pPr>
              <w:pStyle w:val="aff"/>
              <w:suppressAutoHyphens w:val="0"/>
              <w:spacing w:before="0" w:after="160" w:line="259" w:lineRule="auto"/>
              <w:ind w:left="-54" w:firstLine="54"/>
            </w:pPr>
            <w:r w:rsidRPr="00FA4A55">
              <w:rPr>
                <w:b/>
              </w:rPr>
              <w:t>Π2.3.2</w:t>
            </w:r>
            <w:r>
              <w:t xml:space="preserve"> Εγκατεστημένος εξοπλισμός και έτοιμο λογισμικό συστημάτων/εφαρμογών στο Κέντρο Συλλογής Δεδομένων (ΚΣΔ).</w:t>
            </w:r>
          </w:p>
          <w:p w14:paraId="4AFF8573" w14:textId="77777777" w:rsidR="00BF2F3E" w:rsidRPr="00367E67" w:rsidRDefault="00BF2F3E" w:rsidP="00E84C08">
            <w:pPr>
              <w:pStyle w:val="aff"/>
              <w:suppressAutoHyphens w:val="0"/>
              <w:spacing w:before="0" w:after="160" w:line="259" w:lineRule="auto"/>
              <w:ind w:left="-54" w:firstLine="54"/>
            </w:pPr>
          </w:p>
          <w:p w14:paraId="47AF6199" w14:textId="77777777" w:rsidR="00BF2F3E" w:rsidRPr="00FA4A55" w:rsidRDefault="00BF2F3E" w:rsidP="00E84C08">
            <w:pPr>
              <w:pStyle w:val="aff"/>
              <w:suppressAutoHyphens w:val="0"/>
              <w:spacing w:before="0" w:after="160" w:line="259" w:lineRule="auto"/>
              <w:ind w:left="-54" w:firstLine="54"/>
            </w:pPr>
            <w:r w:rsidRPr="00FA4A55">
              <w:rPr>
                <w:b/>
              </w:rPr>
              <w:t>Π2.3.3</w:t>
            </w:r>
            <w:r w:rsidRPr="00367E67">
              <w:t xml:space="preserve"> Κεντρικό Σύστημα Διαχείρισης Διαγνώσεων Απεικονιστικών αρχείων με λειτουργική ετοιμότητα σε δοκιμαστικό περιβάλλον</w:t>
            </w:r>
            <w:r>
              <w:t xml:space="preserve">, πλήρως </w:t>
            </w:r>
            <w:proofErr w:type="spellStart"/>
            <w:r>
              <w:t>διαλειτουργικό</w:t>
            </w:r>
            <w:proofErr w:type="spellEnd"/>
            <w:r>
              <w:t xml:space="preserve"> με το λογισμικό του ΟΠΣΥΕΔ.</w:t>
            </w:r>
          </w:p>
          <w:p w14:paraId="2E3FF5BD" w14:textId="77777777" w:rsidR="00BF2F3E" w:rsidRDefault="00BF2F3E" w:rsidP="00E84C08">
            <w:pPr>
              <w:pStyle w:val="aff"/>
              <w:ind w:hanging="720"/>
            </w:pPr>
          </w:p>
          <w:p w14:paraId="66C30E41" w14:textId="77777777" w:rsidR="00BF2F3E" w:rsidRDefault="00BF2F3E" w:rsidP="00E84C08">
            <w:pPr>
              <w:pStyle w:val="aff"/>
              <w:suppressAutoHyphens w:val="0"/>
              <w:spacing w:before="0" w:after="160" w:line="259" w:lineRule="auto"/>
              <w:ind w:left="0"/>
            </w:pPr>
            <w:r w:rsidRPr="00FA4A55">
              <w:rPr>
                <w:b/>
              </w:rPr>
              <w:t>Π2.3.4</w:t>
            </w:r>
            <w:r>
              <w:t xml:space="preserve"> Δομημένη καλωδίωση ΝΝΑ, σύμφωνα με τα καθοριζόμενα προς παράδοση στον πίνακα συμμόρφωσης «δομημένη καλωδίωση».</w:t>
            </w:r>
          </w:p>
          <w:p w14:paraId="6406AF19" w14:textId="77777777" w:rsidR="00BF2F3E" w:rsidRDefault="00BF2F3E" w:rsidP="00E84C08">
            <w:pPr>
              <w:pStyle w:val="aff"/>
              <w:ind w:left="0"/>
            </w:pPr>
          </w:p>
          <w:p w14:paraId="6F7849F7" w14:textId="77777777" w:rsidR="00BF2F3E" w:rsidRDefault="00BF2F3E" w:rsidP="00E84C08">
            <w:pPr>
              <w:pStyle w:val="aff"/>
              <w:suppressAutoHyphens w:val="0"/>
              <w:spacing w:before="0" w:after="160" w:line="259" w:lineRule="auto"/>
              <w:ind w:left="0"/>
            </w:pPr>
            <w:r w:rsidRPr="00FA4A55">
              <w:rPr>
                <w:b/>
              </w:rPr>
              <w:t>Π2.3.5</w:t>
            </w:r>
            <w:r>
              <w:t xml:space="preserve"> Δομημένη καλωδίωση 212 ΚΙΧΝΕ, σύμφωνα με τα καθοριζόμενα προς παράδοση στον πίνακα συμμόρφωσης «δομημένη καλωδίωση».</w:t>
            </w:r>
          </w:p>
          <w:p w14:paraId="74BA7A8B" w14:textId="77777777" w:rsidR="00BF2F3E" w:rsidRDefault="00BF2F3E" w:rsidP="00E84C08">
            <w:pPr>
              <w:pStyle w:val="aff"/>
              <w:ind w:left="0"/>
            </w:pPr>
          </w:p>
          <w:p w14:paraId="30FC2367" w14:textId="77777777" w:rsidR="00BF2F3E" w:rsidRPr="00FA4A55" w:rsidRDefault="00BF2F3E" w:rsidP="00E84C08">
            <w:pPr>
              <w:pStyle w:val="aff"/>
              <w:tabs>
                <w:tab w:val="left" w:pos="1350"/>
              </w:tabs>
              <w:suppressAutoHyphens w:val="0"/>
              <w:spacing w:before="0" w:after="160" w:line="259" w:lineRule="auto"/>
              <w:ind w:left="0"/>
            </w:pPr>
            <w:r w:rsidRPr="00FA4A55">
              <w:rPr>
                <w:b/>
              </w:rPr>
              <w:t>Π.2.3.6</w:t>
            </w:r>
            <w:r w:rsidRPr="00926DA8">
              <w:rPr>
                <w:b/>
              </w:rPr>
              <w:t xml:space="preserve"> </w:t>
            </w:r>
            <w:r w:rsidRPr="00926DA8">
              <w:rPr>
                <w:rFonts w:eastAsia="SimSun"/>
              </w:rPr>
              <w:t>Τεκμηρίωση για τις παραμετροποιήσεις υλικού και λογισμικού (</w:t>
            </w:r>
            <w:proofErr w:type="spellStart"/>
            <w:r w:rsidRPr="00BE4CC4">
              <w:rPr>
                <w:rFonts w:eastAsia="SimSun"/>
                <w:lang w:val="en-US"/>
              </w:rPr>
              <w:t>srv</w:t>
            </w:r>
            <w:proofErr w:type="spellEnd"/>
            <w:r w:rsidRPr="00BE4CC4">
              <w:rPr>
                <w:rFonts w:eastAsia="SimSun"/>
              </w:rPr>
              <w:t xml:space="preserve">, </w:t>
            </w:r>
            <w:proofErr w:type="spellStart"/>
            <w:r w:rsidRPr="00BE4CC4">
              <w:rPr>
                <w:rFonts w:eastAsia="SimSun"/>
                <w:lang w:val="en-US"/>
              </w:rPr>
              <w:t>db</w:t>
            </w:r>
            <w:proofErr w:type="spellEnd"/>
            <w:r w:rsidRPr="00BE4CC4">
              <w:rPr>
                <w:rFonts w:eastAsia="SimSun"/>
              </w:rPr>
              <w:t xml:space="preserve"> </w:t>
            </w:r>
            <w:proofErr w:type="spellStart"/>
            <w:r w:rsidRPr="00BE4CC4">
              <w:rPr>
                <w:rFonts w:eastAsia="SimSun"/>
                <w:lang w:val="en-US"/>
              </w:rPr>
              <w:t>srv</w:t>
            </w:r>
            <w:proofErr w:type="spellEnd"/>
            <w:r w:rsidRPr="00BE4CC4">
              <w:rPr>
                <w:rFonts w:eastAsia="SimSun"/>
              </w:rPr>
              <w:t xml:space="preserve"> , </w:t>
            </w:r>
            <w:r w:rsidRPr="00BE4CC4">
              <w:rPr>
                <w:rFonts w:eastAsia="SimSun"/>
                <w:lang w:val="en-US"/>
              </w:rPr>
              <w:t>access</w:t>
            </w:r>
            <w:r w:rsidRPr="00BE4CC4">
              <w:rPr>
                <w:rFonts w:eastAsia="SimSun"/>
              </w:rPr>
              <w:t xml:space="preserve"> </w:t>
            </w:r>
            <w:r w:rsidRPr="00BE4CC4">
              <w:rPr>
                <w:rFonts w:eastAsia="SimSun"/>
                <w:lang w:val="en-US"/>
              </w:rPr>
              <w:t>points</w:t>
            </w:r>
            <w:r w:rsidRPr="00BE4CC4">
              <w:rPr>
                <w:rFonts w:eastAsia="SimSun"/>
              </w:rPr>
              <w:t xml:space="preserve">, </w:t>
            </w:r>
            <w:r w:rsidRPr="00BE4CC4">
              <w:rPr>
                <w:rFonts w:eastAsia="SimSun"/>
                <w:lang w:val="en-US"/>
              </w:rPr>
              <w:t>switches</w:t>
            </w:r>
            <w:r w:rsidRPr="00BE4CC4">
              <w:rPr>
                <w:rFonts w:eastAsia="SimSun"/>
              </w:rPr>
              <w:t xml:space="preserve">, </w:t>
            </w:r>
            <w:r w:rsidRPr="00BE4CC4">
              <w:rPr>
                <w:rFonts w:eastAsia="SimSun"/>
                <w:lang w:val="en-US"/>
              </w:rPr>
              <w:t>firewalls</w:t>
            </w:r>
            <w:r w:rsidRPr="00BE4CC4">
              <w:rPr>
                <w:rFonts w:eastAsia="SimSun"/>
              </w:rPr>
              <w:t xml:space="preserve"> κλπ.) </w:t>
            </w:r>
            <w:r w:rsidRPr="00BE4CC4">
              <w:rPr>
                <w:rFonts w:eastAsia="SimSun"/>
              </w:rPr>
              <w:lastRenderedPageBreak/>
              <w:t>καθώς και τα αρχεία παραμετροποιήσεων (</w:t>
            </w:r>
            <w:r w:rsidRPr="00BE4CC4">
              <w:rPr>
                <w:rFonts w:eastAsia="SimSun"/>
                <w:lang w:val="en-US"/>
              </w:rPr>
              <w:t>configuration</w:t>
            </w:r>
            <w:r w:rsidRPr="00BE4CC4">
              <w:rPr>
                <w:rFonts w:eastAsia="SimSun"/>
              </w:rPr>
              <w:t xml:space="preserve"> </w:t>
            </w:r>
            <w:r w:rsidRPr="00BE4CC4">
              <w:rPr>
                <w:rFonts w:eastAsia="SimSun"/>
                <w:lang w:val="en-US"/>
              </w:rPr>
              <w:t>files</w:t>
            </w:r>
            <w:r w:rsidRPr="00BE4CC4">
              <w:rPr>
                <w:rFonts w:eastAsia="SimSun"/>
              </w:rPr>
              <w:t xml:space="preserve"> , </w:t>
            </w:r>
            <w:r w:rsidRPr="00BE4CC4">
              <w:rPr>
                <w:rFonts w:eastAsia="SimSun"/>
                <w:lang w:val="en-US"/>
              </w:rPr>
              <w:t>initial</w:t>
            </w:r>
            <w:r w:rsidRPr="00BE4CC4">
              <w:rPr>
                <w:rFonts w:eastAsia="SimSun"/>
              </w:rPr>
              <w:t xml:space="preserve"> </w:t>
            </w:r>
            <w:r w:rsidRPr="00BE4CC4">
              <w:rPr>
                <w:rFonts w:eastAsia="SimSun"/>
                <w:lang w:val="en-US"/>
              </w:rPr>
              <w:t>instance</w:t>
            </w:r>
            <w:r w:rsidRPr="00BE4CC4">
              <w:rPr>
                <w:rFonts w:eastAsia="SimSun"/>
              </w:rPr>
              <w:t>) των ανωτέρω.</w:t>
            </w:r>
            <w:r>
              <w:rPr>
                <w:rFonts w:eastAsia="SimSun"/>
              </w:rPr>
              <w:t xml:space="preserve"> </w:t>
            </w:r>
          </w:p>
          <w:p w14:paraId="53E6F877" w14:textId="77777777" w:rsidR="00BF2F3E" w:rsidRPr="00BE4CC4" w:rsidRDefault="00BF2F3E" w:rsidP="00E84C08">
            <w:pPr>
              <w:pStyle w:val="aff"/>
              <w:tabs>
                <w:tab w:val="left" w:pos="1350"/>
              </w:tabs>
              <w:suppressAutoHyphens w:val="0"/>
              <w:spacing w:before="0" w:after="160" w:line="259" w:lineRule="auto"/>
              <w:ind w:left="0"/>
            </w:pPr>
          </w:p>
          <w:p w14:paraId="5ED6C319" w14:textId="41F85089" w:rsidR="00BF2F3E" w:rsidRDefault="00BF2F3E" w:rsidP="00E84C08">
            <w:pPr>
              <w:pStyle w:val="aff"/>
              <w:suppressAutoHyphens w:val="0"/>
              <w:spacing w:before="0" w:after="160" w:line="259" w:lineRule="auto"/>
              <w:ind w:left="0"/>
            </w:pPr>
            <w:r w:rsidRPr="00FA4A55">
              <w:rPr>
                <w:b/>
              </w:rPr>
              <w:t>Π2.3.</w:t>
            </w:r>
            <w:r w:rsidR="006A7570">
              <w:rPr>
                <w:b/>
              </w:rPr>
              <w:t>7</w:t>
            </w:r>
            <w:r w:rsidR="00B86B20">
              <w:t xml:space="preserve"> Ασύρματο δίκτυο, </w:t>
            </w:r>
            <w:r>
              <w:t>ανά Νοσοκομείο</w:t>
            </w:r>
          </w:p>
          <w:p w14:paraId="70077610" w14:textId="77777777" w:rsidR="00BF2F3E" w:rsidRDefault="00BF2F3E" w:rsidP="00E84C08">
            <w:pPr>
              <w:pStyle w:val="aff"/>
              <w:ind w:left="0"/>
            </w:pPr>
          </w:p>
          <w:p w14:paraId="694937CD" w14:textId="3EDB65A3" w:rsidR="00BF2F3E" w:rsidRDefault="00BF2F3E" w:rsidP="00E84C08">
            <w:pPr>
              <w:pStyle w:val="aff"/>
              <w:suppressAutoHyphens w:val="0"/>
              <w:spacing w:before="0" w:after="160" w:line="259" w:lineRule="auto"/>
              <w:ind w:left="0"/>
            </w:pPr>
            <w:r w:rsidRPr="0051573D">
              <w:rPr>
                <w:b/>
              </w:rPr>
              <w:t>Π2.3.</w:t>
            </w:r>
            <w:r w:rsidR="006A7570">
              <w:rPr>
                <w:b/>
              </w:rPr>
              <w:t>8</w:t>
            </w:r>
            <w:r>
              <w:t xml:space="preserve"> Εγκατεστημένο λογισμικό ΟΠΣΥΕΔ, ανά Νοσοκομείο και ΚΣΔ. </w:t>
            </w:r>
          </w:p>
          <w:p w14:paraId="38EE9435" w14:textId="77777777" w:rsidR="00BF2F3E" w:rsidRDefault="00BF2F3E" w:rsidP="00E84C08">
            <w:pPr>
              <w:pStyle w:val="aff"/>
              <w:suppressAutoHyphens w:val="0"/>
              <w:spacing w:before="0" w:after="160" w:line="259" w:lineRule="auto"/>
              <w:ind w:left="0"/>
              <w:rPr>
                <w:b/>
              </w:rPr>
            </w:pPr>
          </w:p>
          <w:p w14:paraId="33B87BD6" w14:textId="7EE28C26" w:rsidR="00BF2F3E" w:rsidRDefault="00BF2F3E" w:rsidP="00E84C08">
            <w:pPr>
              <w:pStyle w:val="aff"/>
              <w:suppressAutoHyphens w:val="0"/>
              <w:spacing w:before="0" w:after="160" w:line="259" w:lineRule="auto"/>
              <w:ind w:left="0"/>
            </w:pPr>
            <w:r w:rsidRPr="0051573D">
              <w:rPr>
                <w:b/>
              </w:rPr>
              <w:t>Π2.3.</w:t>
            </w:r>
            <w:r>
              <w:rPr>
                <w:b/>
              </w:rPr>
              <w:t>9</w:t>
            </w:r>
            <w:r w:rsidR="00E31557">
              <w:t xml:space="preserve"> </w:t>
            </w:r>
            <w:r>
              <w:t xml:space="preserve">Διασύνδεση ΚΣΔ με τα ΣΝ. </w:t>
            </w:r>
          </w:p>
          <w:p w14:paraId="47739EA1" w14:textId="77777777" w:rsidR="00BF2F3E" w:rsidRDefault="00BF2F3E" w:rsidP="00E84C08">
            <w:pPr>
              <w:pStyle w:val="aff"/>
              <w:suppressAutoHyphens w:val="0"/>
              <w:spacing w:before="0" w:after="160" w:line="259" w:lineRule="auto"/>
              <w:ind w:left="0"/>
              <w:rPr>
                <w:b/>
              </w:rPr>
            </w:pPr>
          </w:p>
          <w:p w14:paraId="399950D1" w14:textId="09A2B561" w:rsidR="00BF2F3E" w:rsidRPr="00B4644C" w:rsidRDefault="00BF2F3E" w:rsidP="00E84C08">
            <w:pPr>
              <w:pStyle w:val="aff"/>
              <w:suppressAutoHyphens w:val="0"/>
              <w:spacing w:before="0" w:after="160" w:line="259" w:lineRule="auto"/>
              <w:ind w:left="0"/>
            </w:pPr>
            <w:r w:rsidRPr="0051573D">
              <w:rPr>
                <w:b/>
              </w:rPr>
              <w:t>Π2.3.</w:t>
            </w:r>
            <w:r>
              <w:rPr>
                <w:b/>
              </w:rPr>
              <w:t>10</w:t>
            </w:r>
            <w:r w:rsidR="00E31557">
              <w:t xml:space="preserve"> </w:t>
            </w:r>
            <w:r>
              <w:t xml:space="preserve">Εγκατάσταση </w:t>
            </w:r>
            <w:r w:rsidRPr="00A6430E">
              <w:rPr>
                <w:rFonts w:eastAsia="SimSun"/>
              </w:rPr>
              <w:t>ολοκληρωμένο</w:t>
            </w:r>
            <w:r>
              <w:rPr>
                <w:rFonts w:eastAsia="SimSun"/>
              </w:rPr>
              <w:t>υ</w:t>
            </w:r>
            <w:r w:rsidRPr="00A6430E">
              <w:rPr>
                <w:rFonts w:eastAsia="SimSun"/>
              </w:rPr>
              <w:t xml:space="preserve"> συστήμα</w:t>
            </w:r>
            <w:r>
              <w:rPr>
                <w:rFonts w:eastAsia="SimSun"/>
              </w:rPr>
              <w:t>τος</w:t>
            </w:r>
            <w:r w:rsidRPr="00A6430E">
              <w:rPr>
                <w:rFonts w:eastAsia="SimSun"/>
              </w:rPr>
              <w:t xml:space="preserve"> λογισμικού παρακολούθησης (</w:t>
            </w:r>
            <w:proofErr w:type="spellStart"/>
            <w:r w:rsidRPr="00A6430E">
              <w:rPr>
                <w:rFonts w:eastAsia="SimSun"/>
              </w:rPr>
              <w:t>monitoring</w:t>
            </w:r>
            <w:proofErr w:type="spellEnd"/>
            <w:r w:rsidRPr="00A6430E">
              <w:rPr>
                <w:rFonts w:eastAsia="SimSun"/>
              </w:rPr>
              <w:t>) και διαχείρισης (</w:t>
            </w:r>
            <w:proofErr w:type="spellStart"/>
            <w:r w:rsidRPr="00A6430E">
              <w:rPr>
                <w:rFonts w:eastAsia="SimSun"/>
              </w:rPr>
              <w:t>management</w:t>
            </w:r>
            <w:proofErr w:type="spellEnd"/>
            <w:r w:rsidRPr="00A6430E">
              <w:rPr>
                <w:rFonts w:eastAsia="SimSun"/>
              </w:rPr>
              <w:t xml:space="preserve">) </w:t>
            </w:r>
            <w:r w:rsidRPr="005B38E8">
              <w:rPr>
                <w:rFonts w:eastAsia="SimSun"/>
              </w:rPr>
              <w:t>των συστημάτων</w:t>
            </w:r>
            <w:r>
              <w:rPr>
                <w:rFonts w:eastAsia="SimSun"/>
              </w:rPr>
              <w:t xml:space="preserve"> και υπηρεσιών</w:t>
            </w:r>
            <w:r w:rsidRPr="005B38E8">
              <w:rPr>
                <w:rFonts w:eastAsia="SimSun"/>
              </w:rPr>
              <w:t xml:space="preserve"> του ΟΠΣΥΕΔ</w:t>
            </w:r>
            <w:r w:rsidDel="0062774C">
              <w:t xml:space="preserve"> </w:t>
            </w:r>
          </w:p>
        </w:tc>
      </w:tr>
      <w:tr w:rsidR="00BF2F3E" w:rsidRPr="00206F9B" w14:paraId="06DD691B" w14:textId="77777777" w:rsidTr="00E84C08">
        <w:trPr>
          <w:jc w:val="center"/>
        </w:trPr>
        <w:tc>
          <w:tcPr>
            <w:tcW w:w="1960" w:type="pct"/>
            <w:tcBorders>
              <w:top w:val="single" w:sz="18" w:space="0" w:color="auto"/>
              <w:left w:val="single" w:sz="4" w:space="0" w:color="auto"/>
              <w:bottom w:val="single" w:sz="18" w:space="0" w:color="auto"/>
              <w:right w:val="nil"/>
            </w:tcBorders>
            <w:shd w:val="clear" w:color="auto" w:fill="D9D9D9" w:themeFill="background1" w:themeFillShade="D9"/>
          </w:tcPr>
          <w:p w14:paraId="35B98576" w14:textId="77777777" w:rsidR="00BF2F3E" w:rsidRDefault="00BF2F3E" w:rsidP="00E84C08">
            <w:r>
              <w:lastRenderedPageBreak/>
              <w:t>Π2.4</w:t>
            </w:r>
            <w:r w:rsidRPr="00722E4F">
              <w:t>. Σειρά Εγχειριδίων Τεκμηρίωσης (λειτουργικής &amp; υποστηρικτικής) για κάθε στοιχείο εξοπλισμού / λογισμικού / εφαρμογής</w:t>
            </w:r>
          </w:p>
          <w:p w14:paraId="231B9376" w14:textId="4AAB7EB6" w:rsidR="00A05E5D" w:rsidRPr="00722E4F" w:rsidRDefault="00A05E5D" w:rsidP="00E84C08">
            <w:r>
              <w:t>(</w:t>
            </w:r>
            <w:proofErr w:type="spellStart"/>
            <w:r>
              <w:t>Υποφάση</w:t>
            </w:r>
            <w:proofErr w:type="spellEnd"/>
            <w:r>
              <w:t xml:space="preserve"> 2.3)</w:t>
            </w:r>
          </w:p>
        </w:tc>
        <w:tc>
          <w:tcPr>
            <w:tcW w:w="3040" w:type="pct"/>
            <w:tcBorders>
              <w:top w:val="single" w:sz="18" w:space="0" w:color="auto"/>
              <w:bottom w:val="single" w:sz="18" w:space="0" w:color="auto"/>
              <w:right w:val="single" w:sz="4" w:space="0" w:color="auto"/>
            </w:tcBorders>
            <w:shd w:val="clear" w:color="auto" w:fill="FFFFFF"/>
          </w:tcPr>
          <w:p w14:paraId="73F4E344" w14:textId="77777777" w:rsidR="00BF2F3E" w:rsidRPr="006933EE" w:rsidRDefault="00BF2F3E" w:rsidP="00E84C08">
            <w:r>
              <w:t>Για κάθε στοιχείο εξοπλισμού και λογισμικού / εφαρμογών θα παρασχεθούν στην Ελληνική Γλώσσα</w:t>
            </w:r>
          </w:p>
          <w:p w14:paraId="14BF99E6" w14:textId="77777777" w:rsidR="00BF2F3E" w:rsidRPr="00722E4F" w:rsidRDefault="00BF2F3E" w:rsidP="00BF2F3E">
            <w:pPr>
              <w:pStyle w:val="aff"/>
              <w:numPr>
                <w:ilvl w:val="0"/>
                <w:numId w:val="233"/>
              </w:numPr>
              <w:suppressAutoHyphens w:val="0"/>
              <w:spacing w:before="0" w:after="160" w:line="259" w:lineRule="auto"/>
              <w:ind w:hanging="720"/>
              <w:jc w:val="left"/>
            </w:pPr>
            <w:r w:rsidRPr="00722E4F">
              <w:t>Λεπτομερή εγχειρίδια υποστήριξης χρηστών (</w:t>
            </w:r>
            <w:proofErr w:type="spellStart"/>
            <w:r w:rsidRPr="00722E4F">
              <w:t>user</w:t>
            </w:r>
            <w:proofErr w:type="spellEnd"/>
            <w:r w:rsidRPr="00722E4F">
              <w:t xml:space="preserve"> </w:t>
            </w:r>
            <w:proofErr w:type="spellStart"/>
            <w:r w:rsidRPr="00722E4F">
              <w:t>manuals</w:t>
            </w:r>
            <w:proofErr w:type="spellEnd"/>
            <w:r w:rsidRPr="00722E4F">
              <w:t>)</w:t>
            </w:r>
          </w:p>
          <w:p w14:paraId="157FB924" w14:textId="77777777" w:rsidR="00BF2F3E" w:rsidRPr="00722E4F" w:rsidRDefault="00BF2F3E" w:rsidP="00BF2F3E">
            <w:pPr>
              <w:pStyle w:val="aff"/>
              <w:numPr>
                <w:ilvl w:val="0"/>
                <w:numId w:val="233"/>
              </w:numPr>
              <w:suppressAutoHyphens w:val="0"/>
              <w:spacing w:before="0" w:after="160" w:line="259" w:lineRule="auto"/>
              <w:ind w:hanging="720"/>
              <w:jc w:val="left"/>
            </w:pPr>
            <w:r w:rsidRPr="00722E4F">
              <w:t xml:space="preserve">Λεπτομερή εγχειρίδια διαχείρισης και λειτουργίας (Administration &amp; operation </w:t>
            </w:r>
            <w:proofErr w:type="spellStart"/>
            <w:r w:rsidRPr="00722E4F">
              <w:t>manuals</w:t>
            </w:r>
            <w:proofErr w:type="spellEnd"/>
            <w:r w:rsidRPr="00722E4F">
              <w:t>)</w:t>
            </w:r>
          </w:p>
          <w:p w14:paraId="5FEE5079" w14:textId="77777777" w:rsidR="00BF2F3E" w:rsidRDefault="00BF2F3E" w:rsidP="00BF2F3E">
            <w:pPr>
              <w:pStyle w:val="aff"/>
              <w:numPr>
                <w:ilvl w:val="0"/>
                <w:numId w:val="233"/>
              </w:numPr>
              <w:suppressAutoHyphens w:val="0"/>
              <w:spacing w:before="0" w:after="160" w:line="259" w:lineRule="auto"/>
              <w:ind w:hanging="720"/>
              <w:jc w:val="left"/>
            </w:pPr>
            <w:r w:rsidRPr="00722E4F">
              <w:t>Λεπτομερή τεχνικά εγχειρίδια του συστήματος (</w:t>
            </w:r>
            <w:proofErr w:type="spellStart"/>
            <w:r w:rsidRPr="00722E4F">
              <w:t>system</w:t>
            </w:r>
            <w:proofErr w:type="spellEnd"/>
            <w:r w:rsidRPr="00722E4F">
              <w:t xml:space="preserve"> </w:t>
            </w:r>
            <w:proofErr w:type="spellStart"/>
            <w:r w:rsidRPr="00722E4F">
              <w:t>manuals</w:t>
            </w:r>
            <w:proofErr w:type="spellEnd"/>
            <w:r w:rsidRPr="00722E4F">
              <w:t>)</w:t>
            </w:r>
          </w:p>
          <w:p w14:paraId="54922D37" w14:textId="77777777" w:rsidR="00BF2F3E" w:rsidRPr="00722E4F" w:rsidRDefault="00BF2F3E" w:rsidP="00BF2F3E">
            <w:pPr>
              <w:pStyle w:val="aff"/>
              <w:numPr>
                <w:ilvl w:val="0"/>
                <w:numId w:val="233"/>
              </w:numPr>
              <w:suppressAutoHyphens w:val="0"/>
              <w:spacing w:before="0" w:after="160" w:line="259" w:lineRule="auto"/>
              <w:ind w:hanging="720"/>
              <w:jc w:val="left"/>
            </w:pPr>
            <w:r>
              <w:t xml:space="preserve">Λεπτομερές εγχειρίδιο παραμετροποίησης </w:t>
            </w:r>
            <w:r>
              <w:rPr>
                <w:lang w:val="en-US"/>
              </w:rPr>
              <w:t>Vendor</w:t>
            </w:r>
            <w:r w:rsidRPr="00FA4A55">
              <w:t xml:space="preserve"> </w:t>
            </w:r>
            <w:r>
              <w:rPr>
                <w:lang w:val="en-US"/>
              </w:rPr>
              <w:t>neutral</w:t>
            </w:r>
            <w:r w:rsidRPr="00FA4A55">
              <w:t xml:space="preserve"> </w:t>
            </w:r>
            <w:r>
              <w:rPr>
                <w:lang w:val="en-US"/>
              </w:rPr>
              <w:t>Archive</w:t>
            </w:r>
            <w:r w:rsidRPr="00FA4A55">
              <w:t xml:space="preserve">  </w:t>
            </w:r>
            <w:r>
              <w:t>του Κεντρικού Σύστηματος Διαχείρισης Διαγνώσεων Απεικονιστικών Αρχείων.</w:t>
            </w:r>
          </w:p>
        </w:tc>
      </w:tr>
      <w:tr w:rsidR="00BF2F3E" w:rsidRPr="00206F9B" w14:paraId="5C1100E0" w14:textId="77777777" w:rsidTr="00E84C08">
        <w:trPr>
          <w:jc w:val="center"/>
        </w:trPr>
        <w:tc>
          <w:tcPr>
            <w:tcW w:w="1960" w:type="pct"/>
            <w:tcBorders>
              <w:top w:val="single" w:sz="18" w:space="0" w:color="auto"/>
              <w:left w:val="single" w:sz="4" w:space="0" w:color="auto"/>
              <w:bottom w:val="single" w:sz="18" w:space="0" w:color="auto"/>
              <w:right w:val="nil"/>
            </w:tcBorders>
            <w:shd w:val="clear" w:color="auto" w:fill="D9D9D9" w:themeFill="background1" w:themeFillShade="D9"/>
          </w:tcPr>
          <w:p w14:paraId="7715E747" w14:textId="671BACE4" w:rsidR="00BF2F3E" w:rsidRDefault="00BF2F3E" w:rsidP="00E84C08">
            <w:r w:rsidRPr="006F65C9">
              <w:t xml:space="preserve">Π2.5. </w:t>
            </w:r>
            <w:proofErr w:type="spellStart"/>
            <w:r w:rsidRPr="006F65C9">
              <w:t>Επικαιροποιημένα</w:t>
            </w:r>
            <w:proofErr w:type="spellEnd"/>
            <w:r w:rsidRPr="006F65C9">
              <w:t xml:space="preserve"> Σχέδι</w:t>
            </w:r>
            <w:r>
              <w:t>α</w:t>
            </w:r>
            <w:r w:rsidRPr="006F65C9">
              <w:t xml:space="preserve"> Δοκιμών και Ελέγχων</w:t>
            </w:r>
          </w:p>
          <w:p w14:paraId="2BC48623" w14:textId="7378E630" w:rsidR="00A05E5D" w:rsidRPr="006F65C9" w:rsidRDefault="00A05E5D" w:rsidP="00E84C08">
            <w:r>
              <w:t>(</w:t>
            </w:r>
            <w:proofErr w:type="spellStart"/>
            <w:r>
              <w:t>Υποφάση</w:t>
            </w:r>
            <w:proofErr w:type="spellEnd"/>
            <w:r>
              <w:t xml:space="preserve"> 2.2)</w:t>
            </w:r>
          </w:p>
          <w:p w14:paraId="1E569105" w14:textId="77777777" w:rsidR="00BF2F3E" w:rsidRPr="006F65C9" w:rsidRDefault="00BF2F3E" w:rsidP="00E84C08"/>
        </w:tc>
        <w:tc>
          <w:tcPr>
            <w:tcW w:w="3040" w:type="pct"/>
            <w:tcBorders>
              <w:top w:val="single" w:sz="18" w:space="0" w:color="auto"/>
              <w:bottom w:val="single" w:sz="18" w:space="0" w:color="auto"/>
              <w:right w:val="single" w:sz="4" w:space="0" w:color="auto"/>
            </w:tcBorders>
            <w:shd w:val="clear" w:color="auto" w:fill="FFFFFF"/>
          </w:tcPr>
          <w:p w14:paraId="7A063AF7" w14:textId="77777777" w:rsidR="00BF2F3E" w:rsidRPr="006F65C9" w:rsidRDefault="00BF2F3E" w:rsidP="00E84C08">
            <w:proofErr w:type="spellStart"/>
            <w:r w:rsidRPr="006F65C9">
              <w:t>Επικαιροποιημένα</w:t>
            </w:r>
            <w:proofErr w:type="spellEnd"/>
            <w:r w:rsidRPr="006F65C9">
              <w:t xml:space="preserve"> σενάρια ελέγχου</w:t>
            </w:r>
            <w:r w:rsidRPr="00FA4A55">
              <w:t>,</w:t>
            </w:r>
            <w:r w:rsidRPr="006F65C9">
              <w:t xml:space="preserve"> σχέδιο και μεθοδολογία για την πραγματοποίηση εκτεταμένων δοκιμών ελέγχων ορθότητας της σχεδίασης και των ρυθμίσεων συστήματος με σκοπό τη βέλτιστη επίδοσή του</w:t>
            </w:r>
            <w:r w:rsidRPr="00FA4A55">
              <w:t xml:space="preserve"> και διασύνδεση του με το σύνολο των εμπλεκομένων ΠΣ.</w:t>
            </w:r>
          </w:p>
        </w:tc>
      </w:tr>
      <w:tr w:rsidR="00BF2F3E" w:rsidRPr="00206F9B" w:rsidDel="0009150C" w14:paraId="016B2C14" w14:textId="77777777" w:rsidTr="00E84C08">
        <w:trPr>
          <w:jc w:val="center"/>
        </w:trPr>
        <w:tc>
          <w:tcPr>
            <w:tcW w:w="1960" w:type="pct"/>
            <w:tcBorders>
              <w:top w:val="single" w:sz="18" w:space="0" w:color="auto"/>
              <w:left w:val="single" w:sz="4" w:space="0" w:color="auto"/>
              <w:bottom w:val="single" w:sz="4" w:space="0" w:color="auto"/>
              <w:right w:val="nil"/>
            </w:tcBorders>
            <w:shd w:val="clear" w:color="auto" w:fill="D9D9D9" w:themeFill="background1" w:themeFillShade="D9"/>
          </w:tcPr>
          <w:p w14:paraId="735190A9" w14:textId="77777777" w:rsidR="00BF2F3E" w:rsidRDefault="00BF2F3E" w:rsidP="00E84C08">
            <w:r>
              <w:t>Π2.6</w:t>
            </w:r>
            <w:r w:rsidRPr="00722E4F" w:rsidDel="0009150C">
              <w:t>. Έκθεση αποτελεσμάτων διενέργειας δοκιμών και ελέγχων</w:t>
            </w:r>
          </w:p>
          <w:p w14:paraId="135B87FD" w14:textId="7BA500C7" w:rsidR="00A05E5D" w:rsidRPr="00722E4F" w:rsidDel="0009150C" w:rsidRDefault="00A05E5D" w:rsidP="00A05E5D">
            <w:r>
              <w:t>(</w:t>
            </w:r>
            <w:proofErr w:type="spellStart"/>
            <w:r>
              <w:t>Υποφάση</w:t>
            </w:r>
            <w:proofErr w:type="spellEnd"/>
            <w:r>
              <w:t xml:space="preserve"> 2.3)</w:t>
            </w:r>
          </w:p>
        </w:tc>
        <w:tc>
          <w:tcPr>
            <w:tcW w:w="3040" w:type="pct"/>
            <w:tcBorders>
              <w:top w:val="single" w:sz="18" w:space="0" w:color="auto"/>
              <w:bottom w:val="single" w:sz="4" w:space="0" w:color="auto"/>
              <w:right w:val="single" w:sz="4" w:space="0" w:color="auto"/>
            </w:tcBorders>
            <w:shd w:val="clear" w:color="auto" w:fill="FFFFFF"/>
          </w:tcPr>
          <w:p w14:paraId="397CBCFE" w14:textId="77777777" w:rsidR="00BF2F3E" w:rsidDel="0009150C" w:rsidRDefault="00BF2F3E" w:rsidP="00E84C08">
            <w:r w:rsidRPr="00722E4F" w:rsidDel="0009150C">
              <w:t>Αποτελέσματα δοκιμ</w:t>
            </w:r>
            <w:r w:rsidDel="0009150C">
              <w:t xml:space="preserve">ών ελέγχου λειτουργικότητας εξοπλισμού και έτοιμου λογισμικού </w:t>
            </w:r>
            <w:r w:rsidRPr="00722E4F" w:rsidDel="0009150C">
              <w:t>με στόχο την επιβεβαίωση της ορθής λειτουργίας τους.</w:t>
            </w:r>
          </w:p>
        </w:tc>
      </w:tr>
    </w:tbl>
    <w:p w14:paraId="0786998A" w14:textId="77777777" w:rsidR="00BF2F3E" w:rsidRDefault="00BF2F3E" w:rsidP="00BF2F3E">
      <w:pPr>
        <w:pStyle w:val="aff"/>
        <w:ind w:left="0"/>
        <w:rPr>
          <w:color w:val="2F5496" w:themeColor="accent5" w:themeShade="BF"/>
        </w:rPr>
      </w:pPr>
    </w:p>
    <w:p w14:paraId="51BD054B" w14:textId="77777777" w:rsidR="00BF2F3E" w:rsidRPr="00533C2E" w:rsidRDefault="00BF2F3E" w:rsidP="00BF2F3E">
      <w:pPr>
        <w:pStyle w:val="aff"/>
        <w:ind w:left="0"/>
      </w:pPr>
      <w:r w:rsidRPr="00533C2E">
        <w:t xml:space="preserve">Κατά την διάρκεια  διεξαγωγής από τον Ανάδοχο των σεναρίων ελέγχου – </w:t>
      </w:r>
      <w:proofErr w:type="spellStart"/>
      <w:r w:rsidRPr="00533C2E">
        <w:t>test</w:t>
      </w:r>
      <w:proofErr w:type="spellEnd"/>
      <w:r w:rsidRPr="00533C2E">
        <w:t xml:space="preserve"> </w:t>
      </w:r>
      <w:r w:rsidRPr="00533C2E">
        <w:rPr>
          <w:lang w:val="en-US"/>
        </w:rPr>
        <w:t>p</w:t>
      </w:r>
      <w:proofErr w:type="spellStart"/>
      <w:r w:rsidRPr="00533C2E">
        <w:rPr>
          <w:lang w:val="de-DE"/>
        </w:rPr>
        <w:t>lans</w:t>
      </w:r>
      <w:proofErr w:type="spellEnd"/>
      <w:r w:rsidRPr="00533C2E">
        <w:t xml:space="preserve">, θα παρίστανται εκπρόσωποι των ΣΝ και του Φορέα ανάπτυξης του λογισμικού του ΟΠΣΥΕΔ. </w:t>
      </w:r>
    </w:p>
    <w:p w14:paraId="5B81027F" w14:textId="2385EC50" w:rsidR="00BF2F3E" w:rsidRPr="00533C2E" w:rsidRDefault="00BF2F3E" w:rsidP="00BF2F3E">
      <w:pPr>
        <w:rPr>
          <w:b/>
        </w:rPr>
      </w:pPr>
      <w:r w:rsidRPr="00533C2E">
        <w:rPr>
          <w:b/>
        </w:rPr>
        <w:t xml:space="preserve">Επιτυχής ολοκλήρωση της </w:t>
      </w:r>
      <w:r w:rsidR="00A05E5D">
        <w:rPr>
          <w:b/>
        </w:rPr>
        <w:t xml:space="preserve">της κάθε </w:t>
      </w:r>
      <w:proofErr w:type="spellStart"/>
      <w:r w:rsidR="00A05E5D">
        <w:rPr>
          <w:b/>
        </w:rPr>
        <w:t>υποφ</w:t>
      </w:r>
      <w:r w:rsidRPr="00533C2E">
        <w:rPr>
          <w:b/>
        </w:rPr>
        <w:t>άσης</w:t>
      </w:r>
      <w:proofErr w:type="spellEnd"/>
      <w:r w:rsidRPr="00533C2E">
        <w:rPr>
          <w:b/>
        </w:rPr>
        <w:t xml:space="preserve"> θεωρείται η υλοποίηση των ανωτέρω, η  παράδοση από τον Ανάδοχο του συνόλου των παραδοτέων</w:t>
      </w:r>
      <w:r w:rsidR="00A05E5D">
        <w:rPr>
          <w:b/>
        </w:rPr>
        <w:t xml:space="preserve"> της </w:t>
      </w:r>
      <w:proofErr w:type="spellStart"/>
      <w:r w:rsidR="00A05E5D">
        <w:rPr>
          <w:b/>
        </w:rPr>
        <w:t>υποφάσης</w:t>
      </w:r>
      <w:proofErr w:type="spellEnd"/>
      <w:r w:rsidRPr="00533C2E">
        <w:rPr>
          <w:b/>
        </w:rPr>
        <w:t xml:space="preserve"> και η αποδοχή τους από την Αναθέτουσα Αρχή, κατόπιν σύμφωνης γνώμης του Φορέα πα</w:t>
      </w:r>
      <w:r w:rsidR="00675AC0">
        <w:rPr>
          <w:b/>
        </w:rPr>
        <w:t>ρακολούθησης του έργου (ΓΕΕΘΑ/Γ4</w:t>
      </w:r>
      <w:r w:rsidRPr="00533C2E">
        <w:rPr>
          <w:b/>
        </w:rPr>
        <w:t>).</w:t>
      </w:r>
    </w:p>
    <w:p w14:paraId="7F49A809" w14:textId="254BCA2E" w:rsidR="00BF2F3E" w:rsidRPr="00533C2E" w:rsidRDefault="00BF2F3E" w:rsidP="00BF2F3E">
      <w:pPr>
        <w:pStyle w:val="aff"/>
        <w:ind w:left="0"/>
      </w:pPr>
      <w:r w:rsidRPr="00533C2E">
        <w:t xml:space="preserve">Κάθε παραδοτέο της </w:t>
      </w:r>
      <w:proofErr w:type="spellStart"/>
      <w:r w:rsidR="00A05E5D">
        <w:t>υποφά</w:t>
      </w:r>
      <w:r w:rsidRPr="00533C2E">
        <w:t>σης</w:t>
      </w:r>
      <w:proofErr w:type="spellEnd"/>
      <w:r w:rsidRPr="00533C2E">
        <w:t xml:space="preserve"> θα περιλαμβάνει Παράρτημα με την άποψη του ΣΝ και του Φορέα υλοποίη</w:t>
      </w:r>
      <w:r w:rsidR="00E31557">
        <w:t xml:space="preserve">σης του λογισμικού του ΟΠΣΥΕΔ, </w:t>
      </w:r>
      <w:r w:rsidRPr="00533C2E">
        <w:t xml:space="preserve">ως προς την επιτυχή ολοκλήρωση του παραδοτέου και αποδοχή </w:t>
      </w:r>
      <w:r w:rsidRPr="00533C2E">
        <w:lastRenderedPageBreak/>
        <w:t xml:space="preserve">του. Στην περίπτωση που παραδοτέο θεωρηθεί από τους ανωτέρω Φορείς ελλιπές ή μη ολοκληρωμένο, θα αιτιολογείται. </w:t>
      </w:r>
    </w:p>
    <w:p w14:paraId="47C062AC" w14:textId="78BAAC57" w:rsidR="00BF2F3E" w:rsidRPr="00533C2E" w:rsidRDefault="00BF2F3E" w:rsidP="00BF2F3E">
      <w:r w:rsidRPr="00533C2E">
        <w:t>Εάν η ΕΠΠΕ διαπιστώσει προβλήμ</w:t>
      </w:r>
      <w:r w:rsidR="00E31557">
        <w:t>ατα – δυσλειτουργίες- ελλείψεις</w:t>
      </w:r>
      <w:r w:rsidRPr="00533C2E">
        <w:t xml:space="preserve"> ως προς την ολοκλήρωση της </w:t>
      </w:r>
      <w:proofErr w:type="spellStart"/>
      <w:r w:rsidR="00A05E5D">
        <w:t>υπο</w:t>
      </w:r>
      <w:r w:rsidRPr="00533C2E">
        <w:t>φάσης</w:t>
      </w:r>
      <w:proofErr w:type="spellEnd"/>
      <w:r w:rsidRPr="00533C2E">
        <w:t xml:space="preserve">  γνωστοποιεί τις παρατηρήσεις της εγγράφως στην Αναθέτουσα Αρχή που με την σειρά της ενημερώνει τον Φορέα πα</w:t>
      </w:r>
      <w:r w:rsidR="00675AC0">
        <w:t>ρακολούθησης του έργου (ΓΕΕΘΑ/Γ4</w:t>
      </w:r>
      <w:r w:rsidRPr="00533C2E">
        <w:t xml:space="preserve">). </w:t>
      </w:r>
    </w:p>
    <w:p w14:paraId="3A962EA3" w14:textId="3E0324B6" w:rsidR="00BF2F3E" w:rsidRPr="00533C2E" w:rsidRDefault="00BF2F3E" w:rsidP="00BF2F3E">
      <w:r w:rsidRPr="00533C2E">
        <w:t xml:space="preserve">Οι παρατηρήσεις της ΕΠΠΕ διαβιβάζονται εγγράφως στον </w:t>
      </w:r>
      <w:r w:rsidR="00E31557">
        <w:t xml:space="preserve">Ανάδοχο το συντομότερο. Η ΕΠΠΕ </w:t>
      </w:r>
      <w:r w:rsidRPr="00533C2E">
        <w:t xml:space="preserve">καθορίζει το χρονικό διάστημα λήψης των απαραίτητων διορθωτικών μέτρων (εντός του χρονοδιαγράμματος της </w:t>
      </w:r>
      <w:proofErr w:type="spellStart"/>
      <w:r w:rsidR="00A05E5D">
        <w:t>υποφά</w:t>
      </w:r>
      <w:r w:rsidRPr="00533C2E">
        <w:t>σης</w:t>
      </w:r>
      <w:proofErr w:type="spellEnd"/>
      <w:r w:rsidRPr="00533C2E">
        <w:t>), κατόπιν σύμφωνης γνώμης της Αναθέτουσας Αρχής και του Φορέα παρακολούθησης του έργου (ΓΕΕΘΑ/Γ</w:t>
      </w:r>
      <w:r w:rsidR="00675AC0">
        <w:t>4</w:t>
      </w:r>
      <w:r w:rsidRPr="00533C2E">
        <w:t xml:space="preserve">). </w:t>
      </w:r>
    </w:p>
    <w:p w14:paraId="2E87E800" w14:textId="70E989D3" w:rsidR="00BF2F3E" w:rsidRPr="00533C2E" w:rsidRDefault="00BF2F3E" w:rsidP="00BF2F3E">
      <w:r w:rsidRPr="00533C2E">
        <w:t xml:space="preserve">Ο Ανάδοχος με την αποκατάσταση των παρατηρήσεων (εντός του χρονοδιαγράμματος της </w:t>
      </w:r>
      <w:proofErr w:type="spellStart"/>
      <w:r w:rsidR="00A05E5D">
        <w:t>υποφ</w:t>
      </w:r>
      <w:r w:rsidRPr="00533C2E">
        <w:t>άσης</w:t>
      </w:r>
      <w:proofErr w:type="spellEnd"/>
      <w:r w:rsidRPr="00533C2E">
        <w:t>) ενημερώνει την ΕΠΠΕ εγγράφως για την ολοκλήρωση των διορθωτικών του ενεργειών.</w:t>
      </w:r>
      <w:r w:rsidR="009E02EC" w:rsidRPr="009E02EC">
        <w:t xml:space="preserve"> </w:t>
      </w:r>
      <w:r w:rsidR="009E02EC">
        <w:t xml:space="preserve">Σε  περίπτωση που ο Ανάδοχος δεν προβεί στην αποκατάσταση των παρατηρήσεων, επιβάλλονται οι κυρώσεις της παραγράφου  </w:t>
      </w:r>
      <w:r w:rsidR="009E02EC" w:rsidRPr="00E868D4">
        <w:t>5.2</w:t>
      </w:r>
      <w:r w:rsidR="009E02EC">
        <w:t xml:space="preserve"> </w:t>
      </w:r>
      <w:r w:rsidR="009E02EC" w:rsidRPr="00E868D4">
        <w:t xml:space="preserve">Κήρυξη οικονομικού φορέα εκπτώτου </w:t>
      </w:r>
      <w:r w:rsidR="009E02EC">
        <w:t>–</w:t>
      </w:r>
      <w:r w:rsidR="009E02EC" w:rsidRPr="00E868D4">
        <w:t xml:space="preserve"> Κυρώσεις</w:t>
      </w:r>
      <w:r w:rsidR="009E02EC">
        <w:t>.</w:t>
      </w:r>
    </w:p>
    <w:p w14:paraId="2EDC181A" w14:textId="77777777" w:rsidR="00BF2F3E" w:rsidRPr="00533C2E" w:rsidRDefault="00BF2F3E" w:rsidP="00BF2F3E">
      <w:pPr>
        <w:pStyle w:val="aff"/>
        <w:ind w:left="0"/>
      </w:pPr>
      <w:r w:rsidRPr="00533C2E">
        <w:t>Η ΕΠΠΕ δικαιούται να διενεργήσει τυχόν συμπληρωματικούς ελέγχους ή να επαναλάβει τους αρχικούς, προκειμένου να διαπιστώσει αν αποκαταστάθηκαν οι παρατηρήσεις της.</w:t>
      </w:r>
    </w:p>
    <w:p w14:paraId="5A86222B" w14:textId="77777777" w:rsidR="00904062" w:rsidRPr="00B64216" w:rsidRDefault="00904062" w:rsidP="00904062">
      <w:pPr>
        <w:pStyle w:val="4"/>
      </w:pPr>
      <w:bookmarkStart w:id="123" w:name="_Ref68693253"/>
      <w:r w:rsidRPr="00B64216">
        <w:t>1.6.3 Φάση 3: Έλεγχος καλής λειτουργίας - πιλοτική Λειτουργία</w:t>
      </w:r>
      <w:bookmarkEnd w:id="123"/>
    </w:p>
    <w:p w14:paraId="66D9B784" w14:textId="6586F158" w:rsidR="00904062" w:rsidRPr="00B64216" w:rsidRDefault="00904062" w:rsidP="00904062">
      <w:r w:rsidRPr="00B64216">
        <w:t xml:space="preserve">Η φάση αυτή υποδιαιρείται σε δύο επιμέρους </w:t>
      </w:r>
      <w:proofErr w:type="spellStart"/>
      <w:r w:rsidRPr="00B64216">
        <w:t>υποφάσεις</w:t>
      </w:r>
      <w:proofErr w:type="spellEnd"/>
      <w:r w:rsidRPr="00B64216">
        <w:t xml:space="preserve"> , τις Φ3.1- 3.2,  απολύτως διακριτές μεταξύ τους.</w:t>
      </w:r>
    </w:p>
    <w:p w14:paraId="5733442C" w14:textId="202658C8" w:rsidR="00904062" w:rsidRPr="00B64216" w:rsidRDefault="00904062" w:rsidP="00904062">
      <w:pPr>
        <w:rPr>
          <w:b/>
        </w:rPr>
      </w:pPr>
      <w:r w:rsidRPr="00B64216">
        <w:rPr>
          <w:b/>
        </w:rPr>
        <w:t>Φάση 3.1 – Έλεγχος καλής λειτουργίας παραδοτέου εξοπλισμού-λογισμικού στα ΣΝ-ΚΣΔ και διασύνδεσης τους με το λογισμικό του ΟΠΣΥΕΔ και τον λοιπό εμπλεκόμενο εξοπλισμό των ΣΝ.</w:t>
      </w:r>
    </w:p>
    <w:p w14:paraId="64CB27C5" w14:textId="4BD497FB" w:rsidR="00904062" w:rsidRPr="00533C2E" w:rsidRDefault="00904062" w:rsidP="00904062">
      <w:r w:rsidRPr="00533C2E">
        <w:t>Στη Φάση αυτή, ο Ανάδοχος καλείται να προβεί σε ελέγχους καλής λειτουργίας, εκτελώντας όλα τα σενάρια και περιπτώσεις χρήσης που προδιαγράφηκαν κι αναπτύχ</w:t>
      </w:r>
      <w:r w:rsidR="00E31557">
        <w:t>θηκαν κατά τις Φάσεις 1 και 2,</w:t>
      </w:r>
      <w:r w:rsidR="00467B68">
        <w:t xml:space="preserve"> βελτιστοποιώντας </w:t>
      </w:r>
      <w:r w:rsidRPr="00533C2E">
        <w:t xml:space="preserve">τη λειτουργία του συνόλου του παραδοτέου εξοπλισμού και λογισμικού, καθώς και την διασύνδεση του με το ΠΣ του ΟΠΣΥΕΔ και τον λοιπό εμπλεκόμενο εξοπλισμό των ΣΝ (όπου απαιτείται). Αναλυτικότερα θα περιλαμβάνει:  </w:t>
      </w:r>
    </w:p>
    <w:p w14:paraId="60C19DF6" w14:textId="37CBD82E" w:rsidR="00904062" w:rsidRPr="00B64216" w:rsidRDefault="00904062" w:rsidP="005760E7">
      <w:pPr>
        <w:pStyle w:val="26"/>
        <w:numPr>
          <w:ilvl w:val="2"/>
          <w:numId w:val="242"/>
        </w:numPr>
        <w:ind w:left="0" w:firstLine="284"/>
        <w:rPr>
          <w:rFonts w:eastAsia="SimSun"/>
        </w:rPr>
      </w:pPr>
      <w:proofErr w:type="spellStart"/>
      <w:r w:rsidRPr="00B64216">
        <w:rPr>
          <w:rFonts w:eastAsia="SimSun"/>
        </w:rPr>
        <w:t>Επικαιροποίηση</w:t>
      </w:r>
      <w:proofErr w:type="spellEnd"/>
      <w:r w:rsidRPr="00B64216">
        <w:rPr>
          <w:rFonts w:eastAsia="SimSun"/>
        </w:rPr>
        <w:t xml:space="preserve"> των σεναρίων ελέγχου που θα απαιτηθούν για την Φάση 3.1 , προ της διεξαγωγής τους , λαμβάνοντας υπόψη τα σενάρια που </w:t>
      </w:r>
      <w:proofErr w:type="spellStart"/>
      <w:r w:rsidRPr="00B64216">
        <w:rPr>
          <w:rFonts w:eastAsia="SimSun"/>
        </w:rPr>
        <w:t>προδιαγράφησαν</w:t>
      </w:r>
      <w:proofErr w:type="spellEnd"/>
      <w:r w:rsidRPr="00B64216">
        <w:rPr>
          <w:rFonts w:eastAsia="SimSun"/>
        </w:rPr>
        <w:t xml:space="preserve"> στις Φάσεις 1 και 2 .</w:t>
      </w:r>
    </w:p>
    <w:p w14:paraId="7ED5C7B2" w14:textId="2657849E" w:rsidR="00904062" w:rsidRPr="00B64216" w:rsidRDefault="00904062" w:rsidP="00904062">
      <w:pPr>
        <w:pStyle w:val="26"/>
        <w:ind w:left="540" w:firstLine="284"/>
        <w:rPr>
          <w:rFonts w:eastAsia="SimSun"/>
        </w:rPr>
      </w:pPr>
    </w:p>
    <w:p w14:paraId="6A5AF5FE" w14:textId="532F261A" w:rsidR="00904062" w:rsidRPr="00B64216" w:rsidRDefault="00904062" w:rsidP="005760E7">
      <w:pPr>
        <w:pStyle w:val="26"/>
        <w:numPr>
          <w:ilvl w:val="2"/>
          <w:numId w:val="242"/>
        </w:numPr>
        <w:ind w:left="709" w:hanging="425"/>
        <w:rPr>
          <w:rFonts w:eastAsia="SimSun"/>
        </w:rPr>
      </w:pPr>
      <w:r w:rsidRPr="00B64216">
        <w:rPr>
          <w:rFonts w:eastAsia="SimSun"/>
        </w:rPr>
        <w:t xml:space="preserve">Διεξαγωγή των σεναρίων ελέγχου- </w:t>
      </w:r>
      <w:r w:rsidRPr="00B64216">
        <w:rPr>
          <w:rFonts w:eastAsia="SimSun"/>
          <w:lang w:val="en-US"/>
        </w:rPr>
        <w:t>test</w:t>
      </w:r>
      <w:r w:rsidRPr="00B64216">
        <w:rPr>
          <w:rFonts w:eastAsia="SimSun"/>
        </w:rPr>
        <w:t xml:space="preserve"> </w:t>
      </w:r>
      <w:r w:rsidRPr="00B64216">
        <w:rPr>
          <w:rFonts w:eastAsia="SimSun"/>
          <w:lang w:val="en-US"/>
        </w:rPr>
        <w:t>plans</w:t>
      </w:r>
      <w:r w:rsidRPr="00B64216">
        <w:rPr>
          <w:rFonts w:eastAsia="SimSun"/>
        </w:rPr>
        <w:t>, με στόχο:</w:t>
      </w:r>
    </w:p>
    <w:p w14:paraId="3E9BF4B4" w14:textId="77777777" w:rsidR="00904062" w:rsidRPr="00B64216" w:rsidRDefault="00904062" w:rsidP="00904062">
      <w:pPr>
        <w:pStyle w:val="26"/>
        <w:ind w:left="540"/>
        <w:rPr>
          <w:rFonts w:eastAsia="SimSun"/>
        </w:rPr>
      </w:pPr>
    </w:p>
    <w:p w14:paraId="000778A8" w14:textId="52D5A483" w:rsidR="00904062" w:rsidRPr="00B64216" w:rsidRDefault="00904062" w:rsidP="005760E7">
      <w:pPr>
        <w:pStyle w:val="26"/>
        <w:numPr>
          <w:ilvl w:val="3"/>
          <w:numId w:val="242"/>
        </w:numPr>
        <w:tabs>
          <w:tab w:val="left" w:pos="567"/>
          <w:tab w:val="left" w:pos="851"/>
          <w:tab w:val="left" w:pos="1134"/>
        </w:tabs>
        <w:ind w:left="0" w:firstLine="709"/>
        <w:rPr>
          <w:rFonts w:eastAsia="SimSun"/>
        </w:rPr>
      </w:pPr>
      <w:r w:rsidRPr="00B64216">
        <w:rPr>
          <w:rFonts w:eastAsia="SimSun"/>
        </w:rPr>
        <w:t>Την διασφάλισή της βέλτιστης παραμετροποίησης του υλικού και λογισμικού. Ενδεικτικά αναφέρονται:</w:t>
      </w:r>
    </w:p>
    <w:p w14:paraId="39AC81A6" w14:textId="77777777" w:rsidR="00904062" w:rsidRDefault="00904062" w:rsidP="005760E7">
      <w:pPr>
        <w:pStyle w:val="26"/>
        <w:numPr>
          <w:ilvl w:val="4"/>
          <w:numId w:val="242"/>
        </w:numPr>
        <w:tabs>
          <w:tab w:val="left" w:pos="1701"/>
        </w:tabs>
        <w:ind w:left="0" w:firstLine="1134"/>
        <w:rPr>
          <w:rFonts w:eastAsia="SimSun"/>
        </w:rPr>
      </w:pPr>
      <w:r>
        <w:rPr>
          <w:rFonts w:eastAsia="SimSun"/>
        </w:rPr>
        <w:t>Εξυπηρετητές εφαρμογών, βάσεων δεδομένων κλπ.</w:t>
      </w:r>
    </w:p>
    <w:p w14:paraId="29F69520" w14:textId="77777777" w:rsidR="00904062" w:rsidRDefault="00904062" w:rsidP="005760E7">
      <w:pPr>
        <w:pStyle w:val="26"/>
        <w:numPr>
          <w:ilvl w:val="4"/>
          <w:numId w:val="242"/>
        </w:numPr>
        <w:tabs>
          <w:tab w:val="left" w:pos="1701"/>
        </w:tabs>
        <w:ind w:left="0" w:firstLine="1134"/>
        <w:rPr>
          <w:rFonts w:eastAsia="SimSun"/>
        </w:rPr>
      </w:pPr>
      <w:r>
        <w:rPr>
          <w:rFonts w:eastAsia="SimSun"/>
        </w:rPr>
        <w:t>Βάσεις Δεδομένων</w:t>
      </w:r>
    </w:p>
    <w:p w14:paraId="73C3A93D" w14:textId="77777777" w:rsidR="00904062" w:rsidRPr="00FA4A55" w:rsidRDefault="00904062" w:rsidP="005760E7">
      <w:pPr>
        <w:pStyle w:val="26"/>
        <w:numPr>
          <w:ilvl w:val="4"/>
          <w:numId w:val="242"/>
        </w:numPr>
        <w:tabs>
          <w:tab w:val="left" w:pos="1701"/>
        </w:tabs>
        <w:ind w:left="0" w:firstLine="1134"/>
        <w:rPr>
          <w:rFonts w:eastAsia="SimSun"/>
        </w:rPr>
      </w:pPr>
      <w:r>
        <w:rPr>
          <w:rFonts w:eastAsia="SimSun"/>
        </w:rPr>
        <w:t xml:space="preserve">Ασύρματη υποδομή (ελεγκτές ασύρματου δικτύου, </w:t>
      </w:r>
      <w:r>
        <w:rPr>
          <w:rFonts w:eastAsia="SimSun"/>
          <w:lang w:val="en-US"/>
        </w:rPr>
        <w:t>access</w:t>
      </w:r>
      <w:r w:rsidRPr="00FA4A55">
        <w:rPr>
          <w:rFonts w:eastAsia="SimSun"/>
        </w:rPr>
        <w:t xml:space="preserve"> </w:t>
      </w:r>
      <w:r>
        <w:rPr>
          <w:rFonts w:eastAsia="SimSun"/>
          <w:lang w:val="en-US"/>
        </w:rPr>
        <w:t>points</w:t>
      </w:r>
      <w:r>
        <w:rPr>
          <w:rFonts w:eastAsia="SimSun"/>
        </w:rPr>
        <w:t xml:space="preserve"> κλπ.)</w:t>
      </w:r>
    </w:p>
    <w:p w14:paraId="34408757" w14:textId="77777777" w:rsidR="00904062" w:rsidRDefault="00904062" w:rsidP="005760E7">
      <w:pPr>
        <w:pStyle w:val="26"/>
        <w:numPr>
          <w:ilvl w:val="4"/>
          <w:numId w:val="242"/>
        </w:numPr>
        <w:tabs>
          <w:tab w:val="left" w:pos="1701"/>
        </w:tabs>
        <w:ind w:left="0" w:firstLine="1134"/>
        <w:rPr>
          <w:rFonts w:eastAsia="SimSun"/>
        </w:rPr>
      </w:pPr>
      <w:proofErr w:type="spellStart"/>
      <w:r>
        <w:rPr>
          <w:rFonts w:eastAsia="SimSun"/>
        </w:rPr>
        <w:t>Μεταγωγείς</w:t>
      </w:r>
      <w:proofErr w:type="spellEnd"/>
      <w:r>
        <w:rPr>
          <w:rFonts w:eastAsia="SimSun"/>
        </w:rPr>
        <w:t xml:space="preserve"> κορμού δικτύου</w:t>
      </w:r>
    </w:p>
    <w:p w14:paraId="2A94E9F3" w14:textId="77777777" w:rsidR="00904062" w:rsidRDefault="00904062" w:rsidP="005760E7">
      <w:pPr>
        <w:pStyle w:val="26"/>
        <w:numPr>
          <w:ilvl w:val="4"/>
          <w:numId w:val="242"/>
        </w:numPr>
        <w:tabs>
          <w:tab w:val="left" w:pos="1701"/>
        </w:tabs>
        <w:ind w:left="0" w:firstLine="1134"/>
        <w:rPr>
          <w:rFonts w:eastAsia="SimSun"/>
        </w:rPr>
      </w:pPr>
      <w:r>
        <w:rPr>
          <w:rFonts w:eastAsia="SimSun"/>
        </w:rPr>
        <w:t>Λογισμικά λήψης αντιγράφων ασφαλείας</w:t>
      </w:r>
    </w:p>
    <w:p w14:paraId="2DDFE4D9" w14:textId="77777777" w:rsidR="00904062" w:rsidRDefault="00904062" w:rsidP="005760E7">
      <w:pPr>
        <w:pStyle w:val="26"/>
        <w:numPr>
          <w:ilvl w:val="4"/>
          <w:numId w:val="242"/>
        </w:numPr>
        <w:tabs>
          <w:tab w:val="left" w:pos="1701"/>
        </w:tabs>
        <w:ind w:left="0" w:firstLine="1134"/>
        <w:rPr>
          <w:rFonts w:eastAsia="SimSun"/>
        </w:rPr>
      </w:pPr>
      <w:r>
        <w:rPr>
          <w:rFonts w:eastAsia="SimSun"/>
        </w:rPr>
        <w:t xml:space="preserve">Λογισμικά </w:t>
      </w:r>
      <w:proofErr w:type="spellStart"/>
      <w:r>
        <w:rPr>
          <w:rFonts w:eastAsia="SimSun"/>
        </w:rPr>
        <w:t>εικονικοποίησης</w:t>
      </w:r>
      <w:proofErr w:type="spellEnd"/>
    </w:p>
    <w:p w14:paraId="015B1CF2" w14:textId="77777777" w:rsidR="00904062" w:rsidRDefault="00904062" w:rsidP="005760E7">
      <w:pPr>
        <w:pStyle w:val="26"/>
        <w:numPr>
          <w:ilvl w:val="4"/>
          <w:numId w:val="242"/>
        </w:numPr>
        <w:tabs>
          <w:tab w:val="left" w:pos="1701"/>
        </w:tabs>
        <w:ind w:left="0" w:firstLine="1134"/>
        <w:rPr>
          <w:rFonts w:eastAsia="SimSun"/>
        </w:rPr>
      </w:pPr>
      <w:r>
        <w:rPr>
          <w:rFonts w:eastAsia="SimSun"/>
        </w:rPr>
        <w:t>Τείχη προστασίας</w:t>
      </w:r>
    </w:p>
    <w:p w14:paraId="1F7227AA" w14:textId="77777777" w:rsidR="00904062" w:rsidRDefault="00904062" w:rsidP="005760E7">
      <w:pPr>
        <w:pStyle w:val="26"/>
        <w:numPr>
          <w:ilvl w:val="4"/>
          <w:numId w:val="242"/>
        </w:numPr>
        <w:tabs>
          <w:tab w:val="left" w:pos="1701"/>
        </w:tabs>
        <w:ind w:left="0" w:firstLine="1134"/>
        <w:rPr>
          <w:rFonts w:eastAsia="SimSun"/>
        </w:rPr>
      </w:pPr>
      <w:r>
        <w:rPr>
          <w:rFonts w:eastAsia="SimSun"/>
        </w:rPr>
        <w:t>Συστήματα αποθήκευσης αντιγράφων ασφαλείας</w:t>
      </w:r>
    </w:p>
    <w:p w14:paraId="79685DA0" w14:textId="77777777" w:rsidR="00904062" w:rsidRDefault="00904062" w:rsidP="005760E7">
      <w:pPr>
        <w:pStyle w:val="26"/>
        <w:numPr>
          <w:ilvl w:val="4"/>
          <w:numId w:val="242"/>
        </w:numPr>
        <w:tabs>
          <w:tab w:val="left" w:pos="1701"/>
        </w:tabs>
        <w:ind w:left="0" w:firstLine="1134"/>
        <w:rPr>
          <w:rFonts w:eastAsia="SimSun"/>
        </w:rPr>
      </w:pPr>
      <w:r>
        <w:rPr>
          <w:rFonts w:eastAsia="SimSun"/>
        </w:rPr>
        <w:t>Λειτουργίες υψηλής διαθεσιμότητας</w:t>
      </w:r>
    </w:p>
    <w:p w14:paraId="33DCC9A9" w14:textId="77777777" w:rsidR="00904062" w:rsidRDefault="00904062" w:rsidP="005760E7">
      <w:pPr>
        <w:pStyle w:val="26"/>
        <w:numPr>
          <w:ilvl w:val="4"/>
          <w:numId w:val="242"/>
        </w:numPr>
        <w:tabs>
          <w:tab w:val="left" w:pos="1701"/>
        </w:tabs>
        <w:ind w:left="0" w:firstLine="1134"/>
        <w:rPr>
          <w:rFonts w:eastAsia="SimSun"/>
        </w:rPr>
      </w:pPr>
      <w:r>
        <w:rPr>
          <w:rFonts w:eastAsia="SimSun"/>
        </w:rPr>
        <w:t>Κεντρικό Σύστημα Διαχείρισης Διαγνώσεων Απεικονιστικών Αρχείων.</w:t>
      </w:r>
    </w:p>
    <w:p w14:paraId="3831244C" w14:textId="77777777" w:rsidR="00904062" w:rsidRDefault="00904062" w:rsidP="005760E7">
      <w:pPr>
        <w:pStyle w:val="26"/>
        <w:numPr>
          <w:ilvl w:val="4"/>
          <w:numId w:val="242"/>
        </w:numPr>
        <w:tabs>
          <w:tab w:val="left" w:pos="1701"/>
        </w:tabs>
        <w:ind w:left="0" w:firstLine="1134"/>
        <w:rPr>
          <w:rFonts w:eastAsia="SimSun"/>
        </w:rPr>
      </w:pPr>
      <w:r>
        <w:rPr>
          <w:rFonts w:eastAsia="SimSun"/>
        </w:rPr>
        <w:t>κλπ.</w:t>
      </w:r>
    </w:p>
    <w:p w14:paraId="504A5186" w14:textId="77777777" w:rsidR="00904062" w:rsidRPr="00543742" w:rsidRDefault="00904062" w:rsidP="00904062">
      <w:pPr>
        <w:pStyle w:val="26"/>
        <w:ind w:left="1170"/>
        <w:rPr>
          <w:rFonts w:eastAsia="SimSun"/>
        </w:rPr>
      </w:pPr>
    </w:p>
    <w:p w14:paraId="50410C0B" w14:textId="284E24E3" w:rsidR="00110156" w:rsidRDefault="00904062" w:rsidP="005760E7">
      <w:pPr>
        <w:pStyle w:val="26"/>
        <w:numPr>
          <w:ilvl w:val="3"/>
          <w:numId w:val="242"/>
        </w:numPr>
        <w:ind w:left="1134" w:hanging="425"/>
        <w:rPr>
          <w:rFonts w:eastAsia="SimSun"/>
        </w:rPr>
      </w:pPr>
      <w:r>
        <w:rPr>
          <w:rFonts w:eastAsia="SimSun"/>
        </w:rPr>
        <w:t>Την λειτουργία και βέλτιστή αξιοποίηση των επικοινωνιακών ζεύξεων που θα διατεθούν από το ΣΥΞΕΥΞΙΣ.</w:t>
      </w:r>
    </w:p>
    <w:p w14:paraId="1FF74BCC" w14:textId="1D446296" w:rsidR="00110156" w:rsidRDefault="00904062" w:rsidP="00CB33BA">
      <w:pPr>
        <w:pStyle w:val="26"/>
        <w:numPr>
          <w:ilvl w:val="3"/>
          <w:numId w:val="242"/>
        </w:numPr>
        <w:ind w:left="1134" w:hanging="425"/>
        <w:rPr>
          <w:rFonts w:eastAsia="SimSun"/>
        </w:rPr>
      </w:pPr>
      <w:r w:rsidRPr="00CB33BA">
        <w:rPr>
          <w:rFonts w:eastAsia="SimSun"/>
        </w:rPr>
        <w:lastRenderedPageBreak/>
        <w:t xml:space="preserve">Την βέλτιστη παραμετροποίηση, ως προς τους </w:t>
      </w:r>
      <w:proofErr w:type="spellStart"/>
      <w:r w:rsidRPr="00CB33BA">
        <w:rPr>
          <w:rFonts w:eastAsia="SimSun"/>
        </w:rPr>
        <w:t>συγχρονισμούς</w:t>
      </w:r>
      <w:proofErr w:type="spellEnd"/>
      <w:r w:rsidRPr="00CB33BA">
        <w:rPr>
          <w:rFonts w:eastAsia="SimSun"/>
        </w:rPr>
        <w:t xml:space="preserve"> αρχείων και δεδομένων, μεταξύ των ΣΝ και το ΚΣΔ.</w:t>
      </w:r>
    </w:p>
    <w:p w14:paraId="1D8A1361" w14:textId="6386D441" w:rsidR="00904062" w:rsidRPr="00533C2E" w:rsidRDefault="00904062" w:rsidP="00CB33BA">
      <w:pPr>
        <w:pStyle w:val="26"/>
        <w:numPr>
          <w:ilvl w:val="3"/>
          <w:numId w:val="242"/>
        </w:numPr>
        <w:ind w:left="1134" w:hanging="425"/>
        <w:rPr>
          <w:rFonts w:eastAsia="SimSun"/>
        </w:rPr>
      </w:pPr>
      <w:r w:rsidRPr="00533C2E">
        <w:rPr>
          <w:rFonts w:eastAsia="SimSun"/>
        </w:rPr>
        <w:t>Την αντιμετώπιση πολλαπλών σεναρίων αστοχίας. Ενδεικτικά αναφέρονται:</w:t>
      </w:r>
    </w:p>
    <w:p w14:paraId="55163B04" w14:textId="77777777" w:rsidR="00904062" w:rsidRPr="00533C2E" w:rsidRDefault="00904062" w:rsidP="005760E7">
      <w:pPr>
        <w:pStyle w:val="26"/>
        <w:ind w:left="1134" w:hanging="425"/>
        <w:rPr>
          <w:rFonts w:eastAsia="SimSun"/>
        </w:rPr>
      </w:pPr>
    </w:p>
    <w:p w14:paraId="50E2ECEE" w14:textId="77777777" w:rsidR="00904062" w:rsidRPr="00533C2E" w:rsidRDefault="00904062" w:rsidP="005760E7">
      <w:pPr>
        <w:pStyle w:val="26"/>
        <w:numPr>
          <w:ilvl w:val="0"/>
          <w:numId w:val="243"/>
        </w:numPr>
        <w:ind w:left="1701" w:hanging="567"/>
        <w:rPr>
          <w:rFonts w:eastAsia="SimSun"/>
        </w:rPr>
      </w:pPr>
      <w:r w:rsidRPr="00533C2E">
        <w:rPr>
          <w:rFonts w:eastAsia="SimSun"/>
        </w:rPr>
        <w:t>Αδυναμία επικοινωνίας των ΣΝ με το ΚΣΔ.</w:t>
      </w:r>
    </w:p>
    <w:p w14:paraId="2CA8568E" w14:textId="225444B3" w:rsidR="00904062" w:rsidRPr="00533C2E" w:rsidRDefault="00904062" w:rsidP="005760E7">
      <w:pPr>
        <w:pStyle w:val="26"/>
        <w:numPr>
          <w:ilvl w:val="0"/>
          <w:numId w:val="243"/>
        </w:numPr>
        <w:ind w:left="1701" w:hanging="567"/>
        <w:rPr>
          <w:rFonts w:eastAsia="SimSun"/>
        </w:rPr>
      </w:pPr>
      <w:r w:rsidRPr="00533C2E">
        <w:rPr>
          <w:rFonts w:eastAsia="SimSun"/>
        </w:rPr>
        <w:t xml:space="preserve">Καταστροφικό σενάριο στον εξυπηρετητή Β.Δ δύο Νοσοκομείων και συνέχιση λειτουργίας τους μέσω ΚΣΔ. </w:t>
      </w:r>
    </w:p>
    <w:p w14:paraId="510D553C" w14:textId="77777777" w:rsidR="00904062" w:rsidRPr="00533C2E" w:rsidRDefault="00904062" w:rsidP="005760E7">
      <w:pPr>
        <w:pStyle w:val="26"/>
        <w:numPr>
          <w:ilvl w:val="1"/>
          <w:numId w:val="243"/>
        </w:numPr>
        <w:ind w:left="1701" w:hanging="567"/>
        <w:rPr>
          <w:rFonts w:eastAsia="SimSun"/>
        </w:rPr>
      </w:pPr>
      <w:r w:rsidRPr="00533C2E">
        <w:rPr>
          <w:rFonts w:eastAsia="SimSun"/>
        </w:rPr>
        <w:t>Αποκατάσταση βλάβης εξυπηρετητών Β.Δ στις τοπικές υποδομές των ΣΝ και συγχρονισμός των δεδομένων από το ΚΣΔ στα ΣΝ.</w:t>
      </w:r>
    </w:p>
    <w:p w14:paraId="078BBBDD" w14:textId="77777777" w:rsidR="00904062" w:rsidRPr="00533C2E" w:rsidRDefault="00904062" w:rsidP="005760E7">
      <w:pPr>
        <w:pStyle w:val="26"/>
        <w:numPr>
          <w:ilvl w:val="0"/>
          <w:numId w:val="243"/>
        </w:numPr>
        <w:ind w:left="1701" w:hanging="567"/>
        <w:rPr>
          <w:rFonts w:eastAsia="SimSun"/>
        </w:rPr>
      </w:pPr>
      <w:r w:rsidRPr="00533C2E">
        <w:rPr>
          <w:rFonts w:eastAsia="SimSun"/>
        </w:rPr>
        <w:t>Καταστροφικό σενάριο στο ΚΣΔ και συνέχιση λειτουργίας τοπικών υποδομών ΣΝ.</w:t>
      </w:r>
    </w:p>
    <w:p w14:paraId="16B2B154" w14:textId="15DC50AF" w:rsidR="00904062" w:rsidRPr="00533C2E" w:rsidRDefault="00904062" w:rsidP="005760E7">
      <w:pPr>
        <w:pStyle w:val="26"/>
        <w:numPr>
          <w:ilvl w:val="0"/>
          <w:numId w:val="243"/>
        </w:numPr>
        <w:ind w:left="1701" w:hanging="567"/>
        <w:rPr>
          <w:rFonts w:eastAsia="SimSun"/>
        </w:rPr>
      </w:pPr>
      <w:r w:rsidRPr="00533C2E">
        <w:rPr>
          <w:rFonts w:eastAsia="SimSun"/>
        </w:rPr>
        <w:t>Καταστροφικό σενάριο σε εξυπηρετητή εφαρμογών και επιβεβαίωση λειτουργίας υψηλής διαθεσιμότητας στο ΣΝ</w:t>
      </w:r>
      <w:r w:rsidR="00110156">
        <w:rPr>
          <w:rFonts w:eastAsia="SimSun"/>
        </w:rPr>
        <w:t>.</w:t>
      </w:r>
    </w:p>
    <w:p w14:paraId="6049A527" w14:textId="77777777" w:rsidR="00904062" w:rsidRPr="00533C2E" w:rsidRDefault="00904062" w:rsidP="005760E7">
      <w:pPr>
        <w:pStyle w:val="26"/>
        <w:numPr>
          <w:ilvl w:val="0"/>
          <w:numId w:val="243"/>
        </w:numPr>
        <w:ind w:left="1701" w:hanging="567"/>
        <w:rPr>
          <w:rFonts w:eastAsia="SimSun"/>
        </w:rPr>
      </w:pPr>
      <w:r w:rsidRPr="00533C2E">
        <w:rPr>
          <w:rFonts w:eastAsia="SimSun"/>
        </w:rPr>
        <w:t>Καταστροφικό σενάριο σε εξυπηρετητή εφαρμογών και εξυπηρετητή Β.Δ του ΚΣΔ και επιβεβαίωση λειτουργίας υψηλής διαθεσιμότητας.</w:t>
      </w:r>
    </w:p>
    <w:p w14:paraId="0451A782" w14:textId="77777777" w:rsidR="00904062" w:rsidRPr="00533C2E" w:rsidRDefault="00904062" w:rsidP="005760E7">
      <w:pPr>
        <w:pStyle w:val="26"/>
        <w:numPr>
          <w:ilvl w:val="0"/>
          <w:numId w:val="243"/>
        </w:numPr>
        <w:ind w:left="1701" w:hanging="567"/>
        <w:rPr>
          <w:rFonts w:eastAsia="SimSun"/>
        </w:rPr>
      </w:pPr>
      <w:r w:rsidRPr="00533C2E">
        <w:rPr>
          <w:rFonts w:eastAsia="SimSun"/>
        </w:rPr>
        <w:t xml:space="preserve">Καταστροφικό σενάριο σε εξυπηρετητή Β.Δ σε ΣΝ και επιβεβαίωση λειτουργίας εφεδρικής διάταξης. </w:t>
      </w:r>
    </w:p>
    <w:p w14:paraId="4B93CDA3" w14:textId="77777777" w:rsidR="00904062" w:rsidRPr="00533C2E" w:rsidRDefault="00904062" w:rsidP="005760E7">
      <w:pPr>
        <w:pStyle w:val="26"/>
        <w:numPr>
          <w:ilvl w:val="0"/>
          <w:numId w:val="243"/>
        </w:numPr>
        <w:ind w:left="1701" w:hanging="567"/>
        <w:rPr>
          <w:rFonts w:eastAsia="SimSun"/>
        </w:rPr>
      </w:pPr>
      <w:r w:rsidRPr="00533C2E">
        <w:rPr>
          <w:rFonts w:eastAsia="SimSun"/>
        </w:rPr>
        <w:t>Καταστροφικό σενάριο σε εξυπηρετητή εφαρμογής (</w:t>
      </w:r>
      <w:r w:rsidRPr="00533C2E">
        <w:rPr>
          <w:rFonts w:eastAsia="SimSun"/>
          <w:lang w:val="en-US"/>
        </w:rPr>
        <w:t>app</w:t>
      </w:r>
      <w:r w:rsidRPr="00533C2E">
        <w:rPr>
          <w:rFonts w:eastAsia="SimSun"/>
        </w:rPr>
        <w:t xml:space="preserve"> </w:t>
      </w:r>
      <w:proofErr w:type="spellStart"/>
      <w:r w:rsidRPr="00533C2E">
        <w:rPr>
          <w:rFonts w:eastAsia="SimSun"/>
          <w:lang w:val="en-US"/>
        </w:rPr>
        <w:t>srv</w:t>
      </w:r>
      <w:proofErr w:type="spellEnd"/>
      <w:r w:rsidRPr="00533C2E">
        <w:rPr>
          <w:rFonts w:eastAsia="SimSun"/>
        </w:rPr>
        <w:t>) και επιβεβαίωση επαναφοράς αντιγράφου εικονικής μηχανής.</w:t>
      </w:r>
    </w:p>
    <w:p w14:paraId="0044D4E3" w14:textId="77777777" w:rsidR="00904062" w:rsidRPr="00533C2E" w:rsidRDefault="00904062" w:rsidP="005760E7">
      <w:pPr>
        <w:pStyle w:val="26"/>
        <w:numPr>
          <w:ilvl w:val="0"/>
          <w:numId w:val="243"/>
        </w:numPr>
        <w:ind w:left="1701" w:hanging="567"/>
        <w:rPr>
          <w:rFonts w:eastAsia="SimSun"/>
        </w:rPr>
      </w:pPr>
      <w:r w:rsidRPr="00533C2E">
        <w:rPr>
          <w:rFonts w:eastAsia="SimSun"/>
        </w:rPr>
        <w:t xml:space="preserve">Καταστροφικό σενάριο σε εξυπηρετητή </w:t>
      </w:r>
      <w:r w:rsidRPr="00533C2E">
        <w:rPr>
          <w:rFonts w:eastAsia="SimSun"/>
          <w:lang w:val="de-DE"/>
        </w:rPr>
        <w:t>B</w:t>
      </w:r>
      <w:r w:rsidRPr="00533C2E">
        <w:rPr>
          <w:rFonts w:eastAsia="SimSun"/>
        </w:rPr>
        <w:t xml:space="preserve">.Δ ( </w:t>
      </w:r>
      <w:r w:rsidRPr="00533C2E">
        <w:rPr>
          <w:rFonts w:eastAsia="SimSun"/>
          <w:lang w:val="en-US"/>
        </w:rPr>
        <w:t>DB</w:t>
      </w:r>
      <w:r w:rsidRPr="00533C2E">
        <w:rPr>
          <w:rFonts w:eastAsia="SimSun"/>
        </w:rPr>
        <w:t xml:space="preserve"> </w:t>
      </w:r>
      <w:proofErr w:type="spellStart"/>
      <w:r w:rsidRPr="00533C2E">
        <w:rPr>
          <w:rFonts w:eastAsia="SimSun"/>
          <w:lang w:val="en-US"/>
        </w:rPr>
        <w:t>srv</w:t>
      </w:r>
      <w:proofErr w:type="spellEnd"/>
      <w:r w:rsidRPr="00533C2E">
        <w:rPr>
          <w:rFonts w:eastAsia="SimSun"/>
        </w:rPr>
        <w:t>) και επιβεβαίωση επαναφοράς αντιγράφου εικονικής μηχανής.</w:t>
      </w:r>
    </w:p>
    <w:p w14:paraId="6BA7C6CE" w14:textId="77777777" w:rsidR="00904062" w:rsidRPr="00533C2E" w:rsidRDefault="00904062" w:rsidP="005760E7">
      <w:pPr>
        <w:pStyle w:val="26"/>
        <w:numPr>
          <w:ilvl w:val="0"/>
          <w:numId w:val="243"/>
        </w:numPr>
        <w:ind w:left="1701" w:hanging="567"/>
        <w:rPr>
          <w:rFonts w:eastAsia="SimSun"/>
        </w:rPr>
      </w:pPr>
      <w:r w:rsidRPr="00533C2E">
        <w:rPr>
          <w:rFonts w:eastAsia="SimSun"/>
        </w:rPr>
        <w:t xml:space="preserve">Καταστροφικό σενάριο σε </w:t>
      </w:r>
      <w:r w:rsidRPr="00533C2E">
        <w:rPr>
          <w:rFonts w:eastAsia="SimSun"/>
          <w:lang w:val="en-US"/>
        </w:rPr>
        <w:t>firewall.</w:t>
      </w:r>
    </w:p>
    <w:p w14:paraId="1E82AB79" w14:textId="77777777" w:rsidR="00904062" w:rsidRPr="00B64216" w:rsidRDefault="00904062" w:rsidP="00904062">
      <w:pPr>
        <w:pStyle w:val="26"/>
        <w:tabs>
          <w:tab w:val="left" w:pos="851"/>
        </w:tabs>
        <w:ind w:left="540" w:firstLine="426"/>
        <w:rPr>
          <w:rFonts w:eastAsia="SimSun"/>
        </w:rPr>
      </w:pPr>
    </w:p>
    <w:p w14:paraId="15F912B5" w14:textId="65BEE423" w:rsidR="00904062" w:rsidRPr="00B64216" w:rsidRDefault="00904062" w:rsidP="000040D5">
      <w:pPr>
        <w:pStyle w:val="26"/>
        <w:numPr>
          <w:ilvl w:val="2"/>
          <w:numId w:val="242"/>
        </w:numPr>
        <w:tabs>
          <w:tab w:val="left" w:pos="709"/>
        </w:tabs>
        <w:ind w:left="0" w:firstLine="284"/>
        <w:rPr>
          <w:rFonts w:eastAsia="SimSun"/>
        </w:rPr>
      </w:pPr>
      <w:r w:rsidRPr="00B64216">
        <w:rPr>
          <w:rFonts w:eastAsia="SimSun"/>
        </w:rPr>
        <w:t>Την κατάρτιση σχεδίου επιχειρησιακής συνέχειας, ανά ΣΝ και ΚΣΔ, στο οποίο θα αναφέρονται οι</w:t>
      </w:r>
      <w:r w:rsidR="00EC333B">
        <w:rPr>
          <w:rFonts w:eastAsia="SimSun"/>
        </w:rPr>
        <w:t xml:space="preserve"> </w:t>
      </w:r>
      <w:r w:rsidRPr="00B64216">
        <w:rPr>
          <w:rFonts w:eastAsia="SimSun"/>
        </w:rPr>
        <w:t xml:space="preserve">τρόποι αντιμετώπισης σεναρίων αστοχίας που θα αφορούν κρίσιμες υποδομές του έργου (πχ </w:t>
      </w:r>
      <w:r w:rsidRPr="00B64216">
        <w:rPr>
          <w:rFonts w:eastAsia="SimSun"/>
          <w:lang w:val="en-US"/>
        </w:rPr>
        <w:t>servers</w:t>
      </w:r>
      <w:r w:rsidRPr="00B64216">
        <w:rPr>
          <w:rFonts w:eastAsia="SimSun"/>
        </w:rPr>
        <w:t xml:space="preserve">, </w:t>
      </w:r>
      <w:r w:rsidRPr="00B64216">
        <w:rPr>
          <w:rFonts w:eastAsia="SimSun"/>
          <w:lang w:val="en-US"/>
        </w:rPr>
        <w:t>storages</w:t>
      </w:r>
      <w:r w:rsidRPr="00B64216">
        <w:rPr>
          <w:rFonts w:eastAsia="SimSun"/>
        </w:rPr>
        <w:t>, Β.Δ, κλπ.).</w:t>
      </w:r>
    </w:p>
    <w:p w14:paraId="0F4F63C0" w14:textId="77777777" w:rsidR="00904062" w:rsidRPr="00B64216" w:rsidRDefault="00904062" w:rsidP="00904062">
      <w:pPr>
        <w:pStyle w:val="26"/>
        <w:tabs>
          <w:tab w:val="left" w:pos="851"/>
        </w:tabs>
        <w:ind w:left="540" w:firstLine="426"/>
        <w:rPr>
          <w:rFonts w:eastAsia="SimSun"/>
        </w:rPr>
      </w:pPr>
    </w:p>
    <w:p w14:paraId="73B286DA" w14:textId="6742FE3C" w:rsidR="00904062" w:rsidRPr="00533C2E" w:rsidRDefault="00904062" w:rsidP="000040D5">
      <w:pPr>
        <w:pStyle w:val="26"/>
        <w:numPr>
          <w:ilvl w:val="2"/>
          <w:numId w:val="242"/>
        </w:numPr>
        <w:tabs>
          <w:tab w:val="left" w:pos="709"/>
          <w:tab w:val="left" w:pos="851"/>
        </w:tabs>
        <w:ind w:left="0" w:firstLine="284"/>
        <w:rPr>
          <w:rFonts w:eastAsia="SimSun"/>
        </w:rPr>
      </w:pPr>
      <w:r w:rsidRPr="00533C2E">
        <w:rPr>
          <w:rFonts w:eastAsia="SimSun"/>
        </w:rPr>
        <w:t>Την επίτευξη των μέγιστων αποδεκτών χρόνων απόκρισης των συστημάτων, για την εξυπηρέτηση των επιχειρησιακών ροών που καλύπτει το λογισμικό του ΟΠΣΥΕΔ, σύμφωνα με το παραδοτέο Π1.3 της Φάσης 1 του έργου.</w:t>
      </w:r>
    </w:p>
    <w:p w14:paraId="22EC4BB0" w14:textId="77777777" w:rsidR="00904062" w:rsidRPr="00B64216" w:rsidRDefault="00904062" w:rsidP="00904062">
      <w:pPr>
        <w:pStyle w:val="26"/>
        <w:tabs>
          <w:tab w:val="left" w:pos="851"/>
          <w:tab w:val="left" w:pos="1080"/>
        </w:tabs>
        <w:ind w:left="540" w:firstLine="426"/>
        <w:rPr>
          <w:rFonts w:eastAsia="SimSun"/>
        </w:rPr>
      </w:pPr>
    </w:p>
    <w:p w14:paraId="5E206764" w14:textId="099B290C" w:rsidR="00904062" w:rsidRPr="00B64216" w:rsidRDefault="00904062" w:rsidP="000040D5">
      <w:pPr>
        <w:pStyle w:val="26"/>
        <w:numPr>
          <w:ilvl w:val="2"/>
          <w:numId w:val="242"/>
        </w:numPr>
        <w:tabs>
          <w:tab w:val="left" w:pos="709"/>
        </w:tabs>
        <w:ind w:left="0" w:firstLine="284"/>
        <w:rPr>
          <w:rFonts w:eastAsia="SimSun"/>
        </w:rPr>
      </w:pPr>
      <w:r w:rsidRPr="00B64216">
        <w:rPr>
          <w:rFonts w:eastAsia="SimSun"/>
        </w:rPr>
        <w:t xml:space="preserve">Τον έλεγχο απόκρισης του νέου Κεντρικού Σύστηματος Διαχείρισης Διαγνώσεων Απεικονιστικών Αρχείων σύμφωνα με το </w:t>
      </w:r>
      <w:r w:rsidRPr="00B64216">
        <w:rPr>
          <w:rFonts w:eastAsia="SimSun"/>
          <w:lang w:val="en-US"/>
        </w:rPr>
        <w:t>SLA</w:t>
      </w:r>
      <w:r w:rsidR="00C6664D">
        <w:rPr>
          <w:rFonts w:eastAsia="SimSun"/>
        </w:rPr>
        <w:t xml:space="preserve"> του έργου, και του αντίστοιχου </w:t>
      </w:r>
      <w:r w:rsidRPr="00B64216">
        <w:rPr>
          <w:rFonts w:eastAsia="SimSun"/>
        </w:rPr>
        <w:t>πίνακα συμμόρφωσης</w:t>
      </w:r>
      <w:r w:rsidR="00C6664D">
        <w:rPr>
          <w:rFonts w:eastAsia="SimSun"/>
        </w:rPr>
        <w:t xml:space="preserve">. </w:t>
      </w:r>
      <w:r w:rsidRPr="00B64216">
        <w:rPr>
          <w:rFonts w:eastAsia="SimSun"/>
        </w:rPr>
        <w:t>Ενδεικτικά αναφέρονται:</w:t>
      </w:r>
    </w:p>
    <w:p w14:paraId="1C2B59F9" w14:textId="77777777" w:rsidR="00904062" w:rsidRPr="00B64216" w:rsidRDefault="00904062" w:rsidP="00904062">
      <w:pPr>
        <w:pStyle w:val="26"/>
        <w:ind w:left="540" w:firstLine="426"/>
        <w:rPr>
          <w:rFonts w:eastAsia="SimSun"/>
        </w:rPr>
      </w:pPr>
    </w:p>
    <w:p w14:paraId="4627557C" w14:textId="102036BD" w:rsidR="00904062" w:rsidRPr="00B64216" w:rsidRDefault="00904062" w:rsidP="000040D5">
      <w:pPr>
        <w:pStyle w:val="26"/>
        <w:numPr>
          <w:ilvl w:val="2"/>
          <w:numId w:val="251"/>
        </w:numPr>
        <w:tabs>
          <w:tab w:val="left" w:pos="1134"/>
        </w:tabs>
        <w:ind w:left="0" w:firstLine="709"/>
        <w:rPr>
          <w:rFonts w:eastAsia="SimSun"/>
        </w:rPr>
      </w:pPr>
      <w:r w:rsidRPr="00B64216">
        <w:rPr>
          <w:rFonts w:eastAsia="SimSun"/>
        </w:rPr>
        <w:t>Ανάκτηση απεικονιστικών και πορισμάτων από την τοπική υποδομή του ΣΝ</w:t>
      </w:r>
    </w:p>
    <w:p w14:paraId="6E076071" w14:textId="3EE0BC90" w:rsidR="00904062" w:rsidRPr="00B64216" w:rsidRDefault="00904062" w:rsidP="000040D5">
      <w:pPr>
        <w:pStyle w:val="26"/>
        <w:numPr>
          <w:ilvl w:val="2"/>
          <w:numId w:val="251"/>
        </w:numPr>
        <w:tabs>
          <w:tab w:val="left" w:pos="1134"/>
        </w:tabs>
        <w:ind w:left="0" w:firstLine="709"/>
        <w:rPr>
          <w:rFonts w:eastAsia="SimSun"/>
        </w:rPr>
      </w:pPr>
      <w:r w:rsidRPr="00B64216">
        <w:rPr>
          <w:rFonts w:eastAsia="SimSun"/>
        </w:rPr>
        <w:t>Ανάκτηση απεικονιστικών και πορισμάτων από το ΚΣΔ</w:t>
      </w:r>
    </w:p>
    <w:p w14:paraId="2C0BCC8F" w14:textId="4EAEBA3A" w:rsidR="00904062" w:rsidRPr="00B64216" w:rsidRDefault="00904062" w:rsidP="000040D5">
      <w:pPr>
        <w:pStyle w:val="26"/>
        <w:numPr>
          <w:ilvl w:val="2"/>
          <w:numId w:val="251"/>
        </w:numPr>
        <w:tabs>
          <w:tab w:val="left" w:pos="1134"/>
        </w:tabs>
        <w:ind w:left="0" w:firstLine="709"/>
        <w:rPr>
          <w:rFonts w:eastAsia="SimSun"/>
        </w:rPr>
      </w:pPr>
      <w:r w:rsidRPr="00B64216">
        <w:rPr>
          <w:rFonts w:eastAsia="SimSun"/>
        </w:rPr>
        <w:t>Αποστολή και λήψη απεικονιστικών στο ΚΣΔ.</w:t>
      </w:r>
    </w:p>
    <w:p w14:paraId="5BB34704" w14:textId="77777777" w:rsidR="00904062" w:rsidRPr="00B64216" w:rsidRDefault="00904062" w:rsidP="00904062">
      <w:pPr>
        <w:pStyle w:val="26"/>
        <w:ind w:left="540" w:firstLine="426"/>
        <w:rPr>
          <w:rFonts w:eastAsia="SimSun"/>
        </w:rPr>
      </w:pPr>
    </w:p>
    <w:p w14:paraId="07B83FB8" w14:textId="177AA636" w:rsidR="00904062" w:rsidRPr="005D5462" w:rsidRDefault="00904062" w:rsidP="000040D5">
      <w:pPr>
        <w:pStyle w:val="26"/>
        <w:numPr>
          <w:ilvl w:val="2"/>
          <w:numId w:val="242"/>
        </w:numPr>
        <w:tabs>
          <w:tab w:val="left" w:pos="709"/>
        </w:tabs>
        <w:ind w:left="0" w:firstLine="284"/>
        <w:rPr>
          <w:rFonts w:eastAsia="SimSun"/>
          <w:u w:val="single"/>
        </w:rPr>
      </w:pPr>
      <w:r w:rsidRPr="005D5462">
        <w:rPr>
          <w:rFonts w:eastAsia="SimSun"/>
        </w:rPr>
        <w:t xml:space="preserve">Την υλοποίηση του παραδοτέου Π1.6, της Φάση 1 του έργου, για την μετάπτωση ανά ΣΝ, των απεικονιστικών μηχανημάτων- </w:t>
      </w:r>
      <w:r w:rsidRPr="005D5462">
        <w:rPr>
          <w:rFonts w:eastAsia="SimSun"/>
          <w:lang w:val="en-US"/>
        </w:rPr>
        <w:t>modalities</w:t>
      </w:r>
      <w:r w:rsidRPr="005D5462">
        <w:rPr>
          <w:rFonts w:eastAsia="SimSun"/>
        </w:rPr>
        <w:t xml:space="preserve">, στο νέο Κεντρικό Σύστημα Διαχείρισης Διαγνωστικών Αρχείων, προ της ενάρξεως της πιλοτικής λειτουργίας. </w:t>
      </w:r>
    </w:p>
    <w:p w14:paraId="42713276" w14:textId="77777777" w:rsidR="00904062" w:rsidRPr="005D5462" w:rsidRDefault="00904062" w:rsidP="00904062">
      <w:pPr>
        <w:pStyle w:val="26"/>
        <w:ind w:left="1620"/>
        <w:rPr>
          <w:rFonts w:eastAsia="SimSun"/>
          <w:u w:val="single"/>
        </w:rPr>
      </w:pPr>
    </w:p>
    <w:p w14:paraId="0BA9B0B0" w14:textId="57472887" w:rsidR="00904062" w:rsidRPr="005D5462" w:rsidRDefault="00904062" w:rsidP="000040D5">
      <w:pPr>
        <w:pStyle w:val="26"/>
        <w:numPr>
          <w:ilvl w:val="2"/>
          <w:numId w:val="242"/>
        </w:numPr>
        <w:tabs>
          <w:tab w:val="left" w:pos="709"/>
        </w:tabs>
        <w:ind w:left="0" w:firstLine="284"/>
        <w:rPr>
          <w:rFonts w:eastAsia="SimSun"/>
        </w:rPr>
      </w:pPr>
      <w:r w:rsidRPr="005D5462">
        <w:rPr>
          <w:rFonts w:eastAsia="SimSun"/>
        </w:rPr>
        <w:t xml:space="preserve">Την υλοποίηση των Σχεδίων Ανάκτησης απεικονιστικών αρχείων και </w:t>
      </w:r>
      <w:proofErr w:type="spellStart"/>
      <w:r w:rsidRPr="005D5462">
        <w:rPr>
          <w:rFonts w:eastAsia="SimSun"/>
        </w:rPr>
        <w:t>μεταδεδομένων</w:t>
      </w:r>
      <w:proofErr w:type="spellEnd"/>
      <w:r w:rsidRPr="005D5462">
        <w:rPr>
          <w:rFonts w:eastAsia="SimSun"/>
        </w:rPr>
        <w:t xml:space="preserve"> αυτών από τα υπάρχοντα ΠΣ, ανά ΣΝ, σύμφωνα με την Φάση 1 του έργου (παραδοτέο Π1.6), στο νέο Κεντρικό Σύστημα Διαχείρισης Διαγνωστικών Αρχείων.  </w:t>
      </w:r>
    </w:p>
    <w:p w14:paraId="07EBFEEC" w14:textId="77777777" w:rsidR="00904062" w:rsidRPr="00533C2E" w:rsidRDefault="00904062" w:rsidP="00904062">
      <w:pPr>
        <w:pStyle w:val="26"/>
        <w:ind w:firstLine="426"/>
        <w:rPr>
          <w:rFonts w:eastAsia="SimSun"/>
        </w:rPr>
      </w:pPr>
    </w:p>
    <w:p w14:paraId="039F52F1" w14:textId="35D8DC18" w:rsidR="00904062" w:rsidRPr="00533C2E" w:rsidRDefault="00904062" w:rsidP="000040D5">
      <w:pPr>
        <w:pStyle w:val="26"/>
        <w:numPr>
          <w:ilvl w:val="2"/>
          <w:numId w:val="242"/>
        </w:numPr>
        <w:tabs>
          <w:tab w:val="left" w:pos="709"/>
        </w:tabs>
        <w:ind w:left="0" w:firstLine="284"/>
        <w:rPr>
          <w:rFonts w:eastAsia="SimSun"/>
        </w:rPr>
      </w:pPr>
      <w:r w:rsidRPr="00533C2E">
        <w:rPr>
          <w:rFonts w:eastAsia="SimSun"/>
        </w:rPr>
        <w:t xml:space="preserve">Την </w:t>
      </w:r>
      <w:proofErr w:type="spellStart"/>
      <w:r w:rsidRPr="00533C2E">
        <w:rPr>
          <w:rFonts w:eastAsia="SimSun"/>
        </w:rPr>
        <w:t>διαλειτουργικότητα</w:t>
      </w:r>
      <w:proofErr w:type="spellEnd"/>
      <w:r w:rsidRPr="00533C2E">
        <w:rPr>
          <w:rFonts w:eastAsia="SimSun"/>
        </w:rPr>
        <w:t xml:space="preserve"> </w:t>
      </w:r>
      <w:r w:rsidR="00E31557">
        <w:rPr>
          <w:rFonts w:eastAsia="SimSun"/>
        </w:rPr>
        <w:t>του λογισμικού του ΟΠΣΥΕΔ με το</w:t>
      </w:r>
      <w:r w:rsidRPr="00533C2E">
        <w:rPr>
          <w:rFonts w:eastAsia="SimSun"/>
        </w:rPr>
        <w:t xml:space="preserve"> </w:t>
      </w:r>
      <w:r w:rsidRPr="00533C2E">
        <w:rPr>
          <w:rFonts w:eastAsia="SimSun"/>
          <w:lang w:val="en-US"/>
        </w:rPr>
        <w:t>Laboratory</w:t>
      </w:r>
      <w:r w:rsidRPr="00533C2E">
        <w:rPr>
          <w:rFonts w:eastAsia="SimSun"/>
        </w:rPr>
        <w:t xml:space="preserve"> </w:t>
      </w:r>
      <w:r w:rsidRPr="00533C2E">
        <w:rPr>
          <w:rFonts w:eastAsia="SimSun"/>
          <w:lang w:val="en-US"/>
        </w:rPr>
        <w:t>Information</w:t>
      </w:r>
      <w:r w:rsidRPr="00533C2E">
        <w:rPr>
          <w:rFonts w:eastAsia="SimSun"/>
        </w:rPr>
        <w:t xml:space="preserve"> </w:t>
      </w:r>
      <w:r w:rsidRPr="00533C2E">
        <w:rPr>
          <w:rFonts w:eastAsia="SimSun"/>
          <w:lang w:val="en-US"/>
        </w:rPr>
        <w:t>System</w:t>
      </w:r>
      <w:r w:rsidRPr="00533C2E">
        <w:rPr>
          <w:rFonts w:eastAsia="SimSun"/>
        </w:rPr>
        <w:t xml:space="preserve"> του ΣΝ (δεν αποτελεί αντικείμενο του Αναδόχου αλλά θα δοκιμαστεί στην παρούσα Φάση).</w:t>
      </w:r>
    </w:p>
    <w:p w14:paraId="123DABAA" w14:textId="77777777" w:rsidR="00904062" w:rsidRPr="00B64216" w:rsidRDefault="00904062" w:rsidP="00904062">
      <w:pPr>
        <w:pStyle w:val="26"/>
        <w:ind w:left="1026" w:firstLine="426"/>
        <w:rPr>
          <w:rFonts w:eastAsia="SimSun"/>
        </w:rPr>
      </w:pPr>
    </w:p>
    <w:p w14:paraId="62EF5081" w14:textId="47BF2E32" w:rsidR="00904062" w:rsidRPr="00533C2E" w:rsidRDefault="00904062" w:rsidP="000040D5">
      <w:pPr>
        <w:pStyle w:val="26"/>
        <w:numPr>
          <w:ilvl w:val="2"/>
          <w:numId w:val="242"/>
        </w:numPr>
        <w:tabs>
          <w:tab w:val="left" w:pos="709"/>
        </w:tabs>
        <w:ind w:left="0" w:firstLine="284"/>
        <w:rPr>
          <w:rFonts w:eastAsia="SimSun"/>
        </w:rPr>
      </w:pPr>
      <w:r w:rsidRPr="00533C2E">
        <w:rPr>
          <w:rFonts w:eastAsia="SimSun"/>
        </w:rPr>
        <w:lastRenderedPageBreak/>
        <w:t xml:space="preserve">Την διάθεση και τοποθέτηση του υλικού των τελικών χρηστών ( Η/Υ, </w:t>
      </w:r>
      <w:r w:rsidRPr="00533C2E">
        <w:rPr>
          <w:rFonts w:eastAsia="SimSun"/>
          <w:lang w:val="en-US"/>
        </w:rPr>
        <w:t>barcode</w:t>
      </w:r>
      <w:r w:rsidRPr="00533C2E">
        <w:rPr>
          <w:rFonts w:eastAsia="SimSun"/>
        </w:rPr>
        <w:t xml:space="preserve"> </w:t>
      </w:r>
      <w:r w:rsidRPr="00533C2E">
        <w:rPr>
          <w:rFonts w:eastAsia="SimSun"/>
          <w:lang w:val="en-US"/>
        </w:rPr>
        <w:t>scanners</w:t>
      </w:r>
      <w:r w:rsidRPr="00533C2E">
        <w:rPr>
          <w:rFonts w:eastAsia="SimSun"/>
        </w:rPr>
        <w:t xml:space="preserve">, εκτυπωτές κλπ.), σύμφωνα με το παραδοτέο Π1.1 , στα σημεία αξιοποίησης. </w:t>
      </w:r>
    </w:p>
    <w:p w14:paraId="11F0441A" w14:textId="77777777" w:rsidR="00904062" w:rsidRPr="00B64216" w:rsidRDefault="00904062" w:rsidP="00904062">
      <w:pPr>
        <w:pStyle w:val="26"/>
        <w:tabs>
          <w:tab w:val="left" w:pos="1170"/>
        </w:tabs>
        <w:ind w:left="567" w:firstLine="426"/>
        <w:rPr>
          <w:rFonts w:eastAsia="SimSun"/>
        </w:rPr>
      </w:pPr>
    </w:p>
    <w:p w14:paraId="497147C0" w14:textId="2A00AE4F" w:rsidR="00904062" w:rsidRPr="00EC7423" w:rsidRDefault="00904062" w:rsidP="000040D5">
      <w:pPr>
        <w:pStyle w:val="26"/>
        <w:numPr>
          <w:ilvl w:val="2"/>
          <w:numId w:val="242"/>
        </w:numPr>
        <w:tabs>
          <w:tab w:val="left" w:pos="709"/>
        </w:tabs>
        <w:ind w:left="0" w:firstLine="284"/>
        <w:rPr>
          <w:b/>
        </w:rPr>
      </w:pPr>
      <w:r w:rsidRPr="00533C2E">
        <w:rPr>
          <w:rFonts w:eastAsia="SimSun"/>
        </w:rPr>
        <w:t>Ανάλυση ρίσκου (</w:t>
      </w:r>
      <w:proofErr w:type="spellStart"/>
      <w:r w:rsidRPr="00533C2E">
        <w:rPr>
          <w:rFonts w:eastAsia="SimSun"/>
        </w:rPr>
        <w:t>risk</w:t>
      </w:r>
      <w:proofErr w:type="spellEnd"/>
      <w:r w:rsidRPr="00533C2E">
        <w:rPr>
          <w:rFonts w:eastAsia="SimSun"/>
        </w:rPr>
        <w:t xml:space="preserve"> </w:t>
      </w:r>
      <w:proofErr w:type="spellStart"/>
      <w:r w:rsidRPr="00533C2E">
        <w:rPr>
          <w:rFonts w:eastAsia="SimSun"/>
        </w:rPr>
        <w:t>asses</w:t>
      </w:r>
      <w:proofErr w:type="spellEnd"/>
      <w:r w:rsidRPr="00533C2E">
        <w:rPr>
          <w:rFonts w:eastAsia="SimSun"/>
          <w:lang w:val="en-US"/>
        </w:rPr>
        <w:t>s</w:t>
      </w:r>
      <w:proofErr w:type="spellStart"/>
      <w:r w:rsidRPr="00533C2E">
        <w:rPr>
          <w:rFonts w:eastAsia="SimSun"/>
        </w:rPr>
        <w:t>ment</w:t>
      </w:r>
      <w:proofErr w:type="spellEnd"/>
      <w:r w:rsidRPr="00533C2E">
        <w:rPr>
          <w:rFonts w:eastAsia="SimSun"/>
        </w:rPr>
        <w:t>) για την φάση της πιλοτικής λειτουργίας που ακολουθεί.</w:t>
      </w:r>
    </w:p>
    <w:p w14:paraId="772BDFF1" w14:textId="77777777" w:rsidR="00EC7423" w:rsidRPr="00533C2E" w:rsidRDefault="00EC7423" w:rsidP="00EC7423">
      <w:pPr>
        <w:pStyle w:val="26"/>
        <w:tabs>
          <w:tab w:val="left" w:pos="709"/>
        </w:tabs>
        <w:ind w:left="284"/>
        <w:rPr>
          <w:b/>
        </w:rPr>
      </w:pPr>
    </w:p>
    <w:p w14:paraId="19DA7455" w14:textId="02264616" w:rsidR="00904062" w:rsidRPr="00533C2E" w:rsidRDefault="00904062" w:rsidP="000040D5">
      <w:pPr>
        <w:pStyle w:val="26"/>
        <w:numPr>
          <w:ilvl w:val="2"/>
          <w:numId w:val="242"/>
        </w:numPr>
        <w:tabs>
          <w:tab w:val="left" w:pos="709"/>
        </w:tabs>
        <w:ind w:left="0" w:firstLine="284"/>
        <w:rPr>
          <w:b/>
        </w:rPr>
      </w:pPr>
      <w:r w:rsidRPr="00533C2E">
        <w:t>Ο Ανάδοχος σε συνέχεια της ανάλυσ</w:t>
      </w:r>
      <w:r w:rsidR="00E31557">
        <w:t>ης ρίσκου</w:t>
      </w:r>
      <w:r w:rsidR="00EC7423">
        <w:t xml:space="preserve"> για την φάση της πιλοτικής λειτουργίας</w:t>
      </w:r>
      <w:r w:rsidR="00E31557">
        <w:t xml:space="preserve">, θα υποβάλει σχέδιο, </w:t>
      </w:r>
      <w:r w:rsidRPr="00533C2E">
        <w:t>αναλυτικά τη δομή και την οργάνωση της συγκεκριμένης υπηρεσίας. Το σχέδιο πιλοτικής λειτουργίας θα εγκριθεί από την Αναθέτουσα Αρχή σε συμφωνία με τους:</w:t>
      </w:r>
    </w:p>
    <w:p w14:paraId="6CADA3B6" w14:textId="77777777" w:rsidR="00904062" w:rsidRPr="00533C2E" w:rsidRDefault="00904062" w:rsidP="00904062">
      <w:pPr>
        <w:pStyle w:val="26"/>
        <w:tabs>
          <w:tab w:val="left" w:pos="1170"/>
          <w:tab w:val="left" w:pos="1350"/>
        </w:tabs>
        <w:ind w:left="630"/>
        <w:rPr>
          <w:b/>
        </w:rPr>
      </w:pPr>
    </w:p>
    <w:p w14:paraId="1625BC67" w14:textId="4B16B36D" w:rsidR="000040D5" w:rsidRPr="00533C2E" w:rsidRDefault="000040D5" w:rsidP="00CB33BA">
      <w:pPr>
        <w:pStyle w:val="26"/>
        <w:tabs>
          <w:tab w:val="left" w:pos="1134"/>
        </w:tabs>
      </w:pPr>
      <w:r>
        <w:t>α.</w:t>
      </w:r>
      <w:r>
        <w:tab/>
      </w:r>
      <w:r w:rsidR="00904062" w:rsidRPr="00533C2E">
        <w:t>Φορέα παρακολούθησης του Έργου</w:t>
      </w:r>
      <w:r w:rsidR="00CA6438">
        <w:t xml:space="preserve"> </w:t>
      </w:r>
      <w:r w:rsidR="00675AC0">
        <w:t>(ΓΕΕΘΑ/Γ4</w:t>
      </w:r>
      <w:r w:rsidR="00904062" w:rsidRPr="00533C2E">
        <w:t>)</w:t>
      </w:r>
    </w:p>
    <w:p w14:paraId="3840E2DD" w14:textId="3E20CA89" w:rsidR="000040D5" w:rsidRPr="00533C2E" w:rsidRDefault="000040D5" w:rsidP="00CB33BA">
      <w:pPr>
        <w:pStyle w:val="26"/>
        <w:tabs>
          <w:tab w:val="left" w:pos="1134"/>
        </w:tabs>
      </w:pPr>
      <w:r>
        <w:t>β.</w:t>
      </w:r>
      <w:r>
        <w:tab/>
      </w:r>
      <w:r w:rsidR="00904062" w:rsidRPr="00533C2E">
        <w:t>Φορέα που υλοποιεί το λογισμικό ΟΠΣΥΕΔ</w:t>
      </w:r>
    </w:p>
    <w:p w14:paraId="409852D1" w14:textId="0B06B6E0" w:rsidR="00904062" w:rsidRPr="00533C2E" w:rsidRDefault="000040D5" w:rsidP="00CB33BA">
      <w:pPr>
        <w:pStyle w:val="26"/>
        <w:tabs>
          <w:tab w:val="left" w:pos="1134"/>
        </w:tabs>
      </w:pPr>
      <w:r>
        <w:t>γ.</w:t>
      </w:r>
      <w:r>
        <w:tab/>
      </w:r>
      <w:r w:rsidR="00904062" w:rsidRPr="00533C2E">
        <w:t>Στρατιωτικά ΣΝ</w:t>
      </w:r>
    </w:p>
    <w:p w14:paraId="440F6951" w14:textId="0D303251" w:rsidR="00611135" w:rsidRPr="004A38B1" w:rsidRDefault="00467B68" w:rsidP="004A38B1">
      <w:pPr>
        <w:pStyle w:val="aff"/>
        <w:ind w:left="0"/>
      </w:pPr>
      <w:r>
        <w:t>Κατά την διάρκεια</w:t>
      </w:r>
      <w:r w:rsidR="00904062" w:rsidRPr="00533C2E">
        <w:t xml:space="preserve"> διεξαγωγής από τον Ανάδοχο των σεναρίων ελέγχου – </w:t>
      </w:r>
      <w:proofErr w:type="spellStart"/>
      <w:r w:rsidR="00904062" w:rsidRPr="00533C2E">
        <w:t>test</w:t>
      </w:r>
      <w:proofErr w:type="spellEnd"/>
      <w:r w:rsidR="00904062" w:rsidRPr="00533C2E">
        <w:t xml:space="preserve"> </w:t>
      </w:r>
      <w:r w:rsidR="00904062" w:rsidRPr="00533C2E">
        <w:rPr>
          <w:lang w:val="en-US"/>
        </w:rPr>
        <w:t>p</w:t>
      </w:r>
      <w:proofErr w:type="spellStart"/>
      <w:r w:rsidR="00904062" w:rsidRPr="00533C2E">
        <w:rPr>
          <w:lang w:val="de-DE"/>
        </w:rPr>
        <w:t>lans</w:t>
      </w:r>
      <w:proofErr w:type="spellEnd"/>
      <w:r w:rsidR="00904062" w:rsidRPr="00533C2E">
        <w:t xml:space="preserve">, θα παρίστανται εκπρόσωποι των ΣΝ και του Φορέα ανάπτυξης του λογισμικού του ΟΠΣΥΕΔ. </w:t>
      </w:r>
    </w:p>
    <w:p w14:paraId="610B0546" w14:textId="0E439182" w:rsidR="00904062" w:rsidRPr="00533C2E" w:rsidRDefault="00904062" w:rsidP="00904062">
      <w:pPr>
        <w:rPr>
          <w:b/>
        </w:rPr>
      </w:pPr>
      <w:r w:rsidRPr="00533C2E">
        <w:rPr>
          <w:b/>
        </w:rPr>
        <w:t xml:space="preserve">Επιτυχής ολοκλήρωση της  </w:t>
      </w:r>
      <w:proofErr w:type="spellStart"/>
      <w:r w:rsidRPr="00533C2E">
        <w:rPr>
          <w:b/>
        </w:rPr>
        <w:t>υποφάσης</w:t>
      </w:r>
      <w:proofErr w:type="spellEnd"/>
      <w:r w:rsidRPr="00533C2E">
        <w:rPr>
          <w:b/>
        </w:rPr>
        <w:t xml:space="preserve"> 3.1 θεωρείται η υλοποίηση των </w:t>
      </w:r>
      <w:r w:rsidR="00467B68">
        <w:rPr>
          <w:b/>
        </w:rPr>
        <w:t>ανωτέρω, η</w:t>
      </w:r>
      <w:r w:rsidRPr="00533C2E">
        <w:rPr>
          <w:b/>
        </w:rPr>
        <w:t xml:space="preserve"> παράδοση από τον Ανάδοχο του συνόλου των παραδοτέων</w:t>
      </w:r>
      <w:r w:rsidR="00BA763B">
        <w:rPr>
          <w:b/>
        </w:rPr>
        <w:t xml:space="preserve"> της </w:t>
      </w:r>
      <w:proofErr w:type="spellStart"/>
      <w:r w:rsidR="00BA763B">
        <w:rPr>
          <w:b/>
        </w:rPr>
        <w:t>υποφάσης</w:t>
      </w:r>
      <w:proofErr w:type="spellEnd"/>
      <w:r w:rsidR="00BA763B">
        <w:rPr>
          <w:b/>
        </w:rPr>
        <w:t xml:space="preserve"> </w:t>
      </w:r>
      <w:r w:rsidRPr="00533C2E">
        <w:rPr>
          <w:b/>
        </w:rPr>
        <w:t>και η αποδοχή τους από την Αναθέτουσα Αρχή, κατόπιν σύμφωνης γνώμης του Φορέα πα</w:t>
      </w:r>
      <w:r w:rsidR="00675AC0">
        <w:rPr>
          <w:b/>
        </w:rPr>
        <w:t>ρακολούθησης του έργου (ΓΕΕΘΑ/Γ4</w:t>
      </w:r>
      <w:r w:rsidRPr="00533C2E">
        <w:rPr>
          <w:b/>
        </w:rPr>
        <w:t>).</w:t>
      </w:r>
    </w:p>
    <w:p w14:paraId="7ED62C29" w14:textId="5A1271A0" w:rsidR="00904062" w:rsidRPr="00B64216" w:rsidRDefault="00E31557" w:rsidP="00904062">
      <w:pPr>
        <w:pStyle w:val="aff"/>
        <w:ind w:left="0"/>
      </w:pPr>
      <w:r>
        <w:t xml:space="preserve">Κάθε παραδοτέο της </w:t>
      </w:r>
      <w:proofErr w:type="spellStart"/>
      <w:r w:rsidR="00904062" w:rsidRPr="00B64216">
        <w:t>υποφάσης</w:t>
      </w:r>
      <w:proofErr w:type="spellEnd"/>
      <w:r w:rsidR="00904062" w:rsidRPr="00B64216">
        <w:t xml:space="preserve"> θα περιλαμβάνει Παράρτημα με την άποψη του ΣΝ και του Φορέα υλοποίησης του λογισμικού του ΟΠΣΥΕΔ,  ως προς την επιτυχή ολοκλήρωση του παραδοτέου και αποδοχή του. Στην περίπτωση που παραδοτέο θεωρηθεί από τους ανωτέρω Φορείς ελλιπές ή μη ολοκληρωμένο,  θα αιτιολογείται.</w:t>
      </w:r>
    </w:p>
    <w:p w14:paraId="79692A03" w14:textId="0278668A" w:rsidR="00904062" w:rsidRPr="00B64216" w:rsidRDefault="00904062" w:rsidP="00904062">
      <w:r w:rsidRPr="00B64216">
        <w:t>Εάν η ΕΠΠΕ διαπιστώσει προβλήμα</w:t>
      </w:r>
      <w:r w:rsidR="00E31557">
        <w:t xml:space="preserve">τα – δυσλειτουργίες- ελλείψεις </w:t>
      </w:r>
      <w:r w:rsidRPr="00B64216">
        <w:t>ως π</w:t>
      </w:r>
      <w:r w:rsidR="00E31557">
        <w:t xml:space="preserve">ρος την ολοκλήρωση της </w:t>
      </w:r>
      <w:proofErr w:type="spellStart"/>
      <w:r w:rsidR="00E31557">
        <w:t>υποφάσης</w:t>
      </w:r>
      <w:proofErr w:type="spellEnd"/>
      <w:r w:rsidR="001B07C7">
        <w:t xml:space="preserve"> </w:t>
      </w:r>
      <w:r w:rsidRPr="00B64216">
        <w:t xml:space="preserve"> γνωστοποιεί τις παρατηρήσεις της εγγράφως στην Αναθέτουσα Αρχή που με την σειρά της ενημερώνει τον Φορέα πα</w:t>
      </w:r>
      <w:r w:rsidR="00675AC0">
        <w:t>ρακολούθησης του έργου (ΓΕΕΘΑ/Γ4</w:t>
      </w:r>
      <w:r w:rsidRPr="00B64216">
        <w:t xml:space="preserve">). </w:t>
      </w:r>
    </w:p>
    <w:p w14:paraId="527D9E83" w14:textId="572A74BC" w:rsidR="00904062" w:rsidRPr="00FA4A55" w:rsidRDefault="00904062" w:rsidP="00904062">
      <w:r w:rsidRPr="00B64216">
        <w:t xml:space="preserve">Οι παρατηρήσεις της ΕΠΠΕ διαβιβάζονται εγγράφως στον Ανάδοχο το συντομότερο. Η ΕΠΠΕ καθορίζει το χρονικό διάστημα λήψης των απαραίτητων διορθωτικών μέτρων (εντός του χρονοδιαγράμματος της </w:t>
      </w:r>
      <w:proofErr w:type="spellStart"/>
      <w:r w:rsidRPr="00B64216">
        <w:t>υποφάσης</w:t>
      </w:r>
      <w:proofErr w:type="spellEnd"/>
      <w:r w:rsidRPr="00B64216">
        <w:t xml:space="preserve">), κατόπιν σύμφωνης γνώμης της Αναθέτουσας Αρχής και του Φορέα </w:t>
      </w:r>
      <w:r w:rsidRPr="00FA4A55">
        <w:t>πα</w:t>
      </w:r>
      <w:r w:rsidR="00675AC0">
        <w:t>ρακολούθησης του έργου (ΓΕΕΘΑ/Γ4</w:t>
      </w:r>
      <w:r w:rsidRPr="00FA4A55">
        <w:t xml:space="preserve">). </w:t>
      </w:r>
    </w:p>
    <w:p w14:paraId="3836F74F" w14:textId="689DBE08" w:rsidR="00904062" w:rsidRPr="00FA4A55" w:rsidRDefault="00904062" w:rsidP="00904062">
      <w:r w:rsidRPr="00FA4A55">
        <w:t xml:space="preserve">Ο Ανάδοχος με την αποκατάσταση των παρατηρήσεων (εντός του χρονοδιαγράμματος της </w:t>
      </w:r>
      <w:proofErr w:type="spellStart"/>
      <w:r w:rsidRPr="00FA4A55">
        <w:t>υποφάσης</w:t>
      </w:r>
      <w:proofErr w:type="spellEnd"/>
      <w:r w:rsidRPr="00FA4A55">
        <w:t>) ενημερώνει την ΕΠΠΕ εγγράφως για την ολοκλήρωση των διορθωτικών του ενεργειών.</w:t>
      </w:r>
      <w:r w:rsidR="00E868D4">
        <w:t xml:space="preserve"> Σε  περίπτωση που ο Ανάδοχος δεν προβεί στην αποκατάσταση των παρατηρήσεων, επιβάλλονται οι κυρώσεις της παραγράφου  </w:t>
      </w:r>
      <w:r w:rsidR="00E868D4" w:rsidRPr="00E868D4">
        <w:t>5.2</w:t>
      </w:r>
      <w:r w:rsidR="00E868D4">
        <w:t xml:space="preserve"> </w:t>
      </w:r>
      <w:r w:rsidR="00E868D4" w:rsidRPr="00E868D4">
        <w:t xml:space="preserve">Κήρυξη οικονομικού φορέα εκπτώτου </w:t>
      </w:r>
      <w:r w:rsidR="00E868D4">
        <w:t>–</w:t>
      </w:r>
      <w:r w:rsidR="00E868D4" w:rsidRPr="00E868D4">
        <w:t xml:space="preserve"> Κυρώσεις</w:t>
      </w:r>
      <w:r w:rsidR="00E868D4">
        <w:t>.</w:t>
      </w:r>
    </w:p>
    <w:p w14:paraId="2FBA64DF" w14:textId="057B7908" w:rsidR="00904062" w:rsidRDefault="00904062" w:rsidP="00904062">
      <w:pPr>
        <w:pStyle w:val="aff"/>
        <w:ind w:left="0"/>
      </w:pPr>
      <w:r w:rsidRPr="00FA4A55">
        <w:t>Η ΕΠΠΕ δικαιούται να διενεργήσει τυχόν συμπληρωματικούς ελέγχους ή να επαναλάβει τους αρχικούς, προκειμένου να διαπιστώσει αν αποκαταστάθηκαν οι παρατηρήσεις της.</w:t>
      </w:r>
    </w:p>
    <w:p w14:paraId="08130DF6" w14:textId="77777777" w:rsidR="00904062" w:rsidRPr="00213F86" w:rsidRDefault="00904062" w:rsidP="00904062">
      <w:pPr>
        <w:rPr>
          <w:b/>
        </w:rPr>
      </w:pPr>
      <w:r w:rsidRPr="00213F86">
        <w:rPr>
          <w:b/>
        </w:rPr>
        <w:t>Φάση 3.2 – Πιλοτική λειτουργία</w:t>
      </w:r>
    </w:p>
    <w:p w14:paraId="5E0B433F" w14:textId="77777777" w:rsidR="00904062" w:rsidRPr="00533C2E" w:rsidRDefault="00904062" w:rsidP="00904062">
      <w:pPr>
        <w:rPr>
          <w:u w:val="single"/>
        </w:rPr>
      </w:pPr>
      <w:r w:rsidRPr="006A7570">
        <w:rPr>
          <w:u w:val="single"/>
        </w:rPr>
        <w:t>Αναγκαία προϋπόθεση για την έναρξη της είναι η επιτυχής ολοκλήρωση της Φ 3.1.</w:t>
      </w:r>
    </w:p>
    <w:p w14:paraId="711FC085" w14:textId="77777777" w:rsidR="00904062" w:rsidRPr="00533C2E" w:rsidRDefault="00904062" w:rsidP="00904062">
      <w:r w:rsidRPr="00533C2E">
        <w:t xml:space="preserve">Η πιλοτική λειτουργία θα διεξαχθεί σύμφωνα με το Π3.7 «Σχέδιο πιλοτικής λειτουργίας», σε παραγωγικό περιβάλλον σε πραγματικές συνθήκες εργασίας. Περιλαμβάνει την επιτυχή παραγωγική λειτουργία του λογισμικού του ΟΠΣΥΕΔ, του υλικού και λογισμικού του έργου και ταυτόχρονα την </w:t>
      </w:r>
      <w:proofErr w:type="spellStart"/>
      <w:r w:rsidRPr="00533C2E">
        <w:t>διαλειτουργικότητα</w:t>
      </w:r>
      <w:proofErr w:type="spellEnd"/>
      <w:r w:rsidRPr="00533C2E">
        <w:t xml:space="preserve"> του με λοιπό εμπλεκόμενο εξοπλισμό των Νοσοκομείων. </w:t>
      </w:r>
    </w:p>
    <w:p w14:paraId="6A299916" w14:textId="77777777" w:rsidR="00904062" w:rsidRPr="00B64216" w:rsidRDefault="00904062" w:rsidP="00904062">
      <w:r w:rsidRPr="00B64216">
        <w:t>Ενδεικτικά η πιλοτική λειτουργία θα πρέπει να εξετάσει:</w:t>
      </w:r>
    </w:p>
    <w:p w14:paraId="2BC9A6EA" w14:textId="3F2FFCF2" w:rsidR="00C25B66" w:rsidRPr="00B64216" w:rsidRDefault="00904062" w:rsidP="00C25B66">
      <w:pPr>
        <w:pStyle w:val="aff"/>
        <w:numPr>
          <w:ilvl w:val="0"/>
          <w:numId w:val="259"/>
        </w:numPr>
        <w:tabs>
          <w:tab w:val="left" w:pos="709"/>
          <w:tab w:val="left" w:pos="1440"/>
        </w:tabs>
        <w:ind w:left="0" w:firstLine="284"/>
      </w:pPr>
      <w:r w:rsidRPr="00B64216">
        <w:t>Το σύνολο των επιχειρησιακών λειτουργιών που καλύπτει το λογισμικό του ΟΠΣΥΕΔ.</w:t>
      </w:r>
    </w:p>
    <w:p w14:paraId="1A85F581" w14:textId="2F07AB2E" w:rsidR="00C25B66" w:rsidRPr="00B64216" w:rsidRDefault="00904062" w:rsidP="00CB33BA">
      <w:pPr>
        <w:pStyle w:val="aff"/>
        <w:numPr>
          <w:ilvl w:val="0"/>
          <w:numId w:val="259"/>
        </w:numPr>
        <w:tabs>
          <w:tab w:val="left" w:pos="709"/>
          <w:tab w:val="left" w:pos="1440"/>
        </w:tabs>
        <w:ind w:left="0" w:firstLine="284"/>
      </w:pPr>
      <w:r w:rsidRPr="00B64216">
        <w:t xml:space="preserve">Την πλήρη </w:t>
      </w:r>
      <w:proofErr w:type="spellStart"/>
      <w:r w:rsidRPr="00B64216">
        <w:t>διαλειτουργικότητα</w:t>
      </w:r>
      <w:proofErr w:type="spellEnd"/>
      <w:r w:rsidRPr="00B64216">
        <w:t xml:space="preserve"> του νέου Συστήματος Διαχείρισης Διαγνώσεων Απεικονιστικών Αρχείων με το ΟΠΣΥΕΔ.</w:t>
      </w:r>
    </w:p>
    <w:p w14:paraId="5C917E50" w14:textId="543EC054" w:rsidR="00C25B66" w:rsidRPr="00B64216" w:rsidRDefault="00904062" w:rsidP="00CB33BA">
      <w:pPr>
        <w:pStyle w:val="aff"/>
        <w:numPr>
          <w:ilvl w:val="0"/>
          <w:numId w:val="259"/>
        </w:numPr>
        <w:tabs>
          <w:tab w:val="left" w:pos="709"/>
          <w:tab w:val="left" w:pos="1440"/>
        </w:tabs>
        <w:ind w:left="0" w:firstLine="284"/>
      </w:pPr>
      <w:r w:rsidRPr="00B64216">
        <w:lastRenderedPageBreak/>
        <w:t xml:space="preserve">Την πλήρη </w:t>
      </w:r>
      <w:proofErr w:type="spellStart"/>
      <w:r w:rsidRPr="00B64216">
        <w:t>διαλειτουργικότητα</w:t>
      </w:r>
      <w:proofErr w:type="spellEnd"/>
      <w:r w:rsidRPr="00B64216">
        <w:t xml:space="preserve"> του νέου Συστήματος Διαχείρισης Διαγνώσεων Απεικονιστικών Αρχείων με τα </w:t>
      </w:r>
      <w:r w:rsidRPr="00CB33BA">
        <w:rPr>
          <w:lang w:val="en-US"/>
        </w:rPr>
        <w:t>Modalities</w:t>
      </w:r>
      <w:r w:rsidRPr="00B64216">
        <w:t xml:space="preserve"> του Νοσοκομείου και τους σταθμούς διάγνωσης και εγγραφής οπτικών δίσκων.</w:t>
      </w:r>
    </w:p>
    <w:p w14:paraId="320825D8" w14:textId="06652E56" w:rsidR="00C25B66" w:rsidRPr="00B64216" w:rsidRDefault="00904062" w:rsidP="00CB33BA">
      <w:pPr>
        <w:pStyle w:val="aff"/>
        <w:numPr>
          <w:ilvl w:val="0"/>
          <w:numId w:val="259"/>
        </w:numPr>
        <w:tabs>
          <w:tab w:val="left" w:pos="709"/>
          <w:tab w:val="left" w:pos="1440"/>
        </w:tabs>
        <w:ind w:left="0" w:firstLine="284"/>
      </w:pPr>
      <w:r w:rsidRPr="00B64216">
        <w:t xml:space="preserve">Την πλήρη διασύνδεση των ΣΝ και του ΚΣΔ και των </w:t>
      </w:r>
      <w:proofErr w:type="spellStart"/>
      <w:r w:rsidRPr="00B64216">
        <w:t>συγχρονισμών</w:t>
      </w:r>
      <w:proofErr w:type="spellEnd"/>
      <w:r w:rsidRPr="00B64216">
        <w:t xml:space="preserve"> δεδομένων και αρχείων.</w:t>
      </w:r>
    </w:p>
    <w:p w14:paraId="18AB7A32" w14:textId="72AF4838" w:rsidR="00C25B66" w:rsidRPr="00B64216" w:rsidRDefault="00904062" w:rsidP="00CB33BA">
      <w:pPr>
        <w:pStyle w:val="aff"/>
        <w:numPr>
          <w:ilvl w:val="0"/>
          <w:numId w:val="259"/>
        </w:numPr>
        <w:tabs>
          <w:tab w:val="left" w:pos="709"/>
          <w:tab w:val="left" w:pos="1440"/>
        </w:tabs>
        <w:ind w:left="0" w:firstLine="284"/>
      </w:pPr>
      <w:r w:rsidRPr="00B64216">
        <w:t xml:space="preserve">Την διασύνδεση στο ασύρματο δίκτυο των ΣΝ, εξοπλισμού όπως </w:t>
      </w:r>
      <w:r w:rsidRPr="00CB33BA">
        <w:rPr>
          <w:lang w:val="en-US"/>
        </w:rPr>
        <w:t>tablets</w:t>
      </w:r>
      <w:r w:rsidRPr="00B64216">
        <w:t>, οθόνες προβολής σειράς προτεραιότητας κλπ.</w:t>
      </w:r>
    </w:p>
    <w:p w14:paraId="69BC5792" w14:textId="49728846" w:rsidR="00C25B66" w:rsidRPr="00B64216" w:rsidRDefault="00904062" w:rsidP="00CB33BA">
      <w:pPr>
        <w:pStyle w:val="aff"/>
        <w:numPr>
          <w:ilvl w:val="0"/>
          <w:numId w:val="259"/>
        </w:numPr>
        <w:tabs>
          <w:tab w:val="left" w:pos="709"/>
          <w:tab w:val="left" w:pos="1440"/>
        </w:tabs>
        <w:ind w:left="0" w:firstLine="284"/>
      </w:pPr>
      <w:r w:rsidRPr="00B64216">
        <w:t>Την χρήση λοιπού εξοπλισμού.</w:t>
      </w:r>
    </w:p>
    <w:p w14:paraId="1B481977" w14:textId="2F24DC86" w:rsidR="00904062" w:rsidRPr="00B64216" w:rsidRDefault="000A5C84" w:rsidP="00CB33BA">
      <w:pPr>
        <w:pStyle w:val="aff"/>
        <w:numPr>
          <w:ilvl w:val="0"/>
          <w:numId w:val="259"/>
        </w:numPr>
        <w:tabs>
          <w:tab w:val="left" w:pos="709"/>
          <w:tab w:val="left" w:pos="1440"/>
        </w:tabs>
        <w:ind w:left="0" w:firstLine="284"/>
      </w:pPr>
      <w:r>
        <w:t xml:space="preserve">Την τοπική και απομακρυσμένη </w:t>
      </w:r>
      <w:r w:rsidR="00904062" w:rsidRPr="00B64216">
        <w:t xml:space="preserve">παρακολούθηση συστημάτων, εφαρμογών και </w:t>
      </w:r>
      <w:r w:rsidR="00904062" w:rsidRPr="00CB33BA">
        <w:rPr>
          <w:rFonts w:eastAsia="SimSun"/>
        </w:rPr>
        <w:t>σφαλμάτων εκτέλεσης κώδικα εφαρμογών,</w:t>
      </w:r>
      <w:r w:rsidR="00904062" w:rsidRPr="00B64216">
        <w:t xml:space="preserve"> από τα συστήματα παρακολούθησης (</w:t>
      </w:r>
      <w:r w:rsidR="00904062" w:rsidRPr="00CB33BA">
        <w:rPr>
          <w:lang w:val="en-US"/>
        </w:rPr>
        <w:t>Monitoring</w:t>
      </w:r>
      <w:r w:rsidR="00904062" w:rsidRPr="00B64216">
        <w:t>).</w:t>
      </w:r>
    </w:p>
    <w:p w14:paraId="4D5CF972" w14:textId="77777777" w:rsidR="00904062" w:rsidRPr="00B64216" w:rsidRDefault="00904062" w:rsidP="00904062">
      <w:r w:rsidRPr="00B64216">
        <w:t>Ειδικότερα στις υποχρεώσεις του Αναδόχου κατά τη φάση αυτή είναι να ελεγχθούν διεξοδικά:</w:t>
      </w:r>
    </w:p>
    <w:p w14:paraId="02DA7B1C" w14:textId="77777777" w:rsidR="00904062" w:rsidRPr="00B64216" w:rsidRDefault="00904062" w:rsidP="00C25B66">
      <w:pPr>
        <w:pStyle w:val="aff"/>
        <w:numPr>
          <w:ilvl w:val="0"/>
          <w:numId w:val="255"/>
        </w:numPr>
        <w:tabs>
          <w:tab w:val="left" w:pos="1080"/>
        </w:tabs>
        <w:ind w:hanging="436"/>
      </w:pPr>
      <w:r w:rsidRPr="00B64216">
        <w:t>Οι παραμετροποιήσεις και προσαρμογές λογισμικού που έγιναν,</w:t>
      </w:r>
    </w:p>
    <w:p w14:paraId="12B19BD8" w14:textId="77777777" w:rsidR="00904062" w:rsidRPr="00B64216" w:rsidRDefault="00904062" w:rsidP="00C25B66">
      <w:pPr>
        <w:pStyle w:val="aff"/>
        <w:numPr>
          <w:ilvl w:val="0"/>
          <w:numId w:val="255"/>
        </w:numPr>
        <w:tabs>
          <w:tab w:val="left" w:pos="1080"/>
        </w:tabs>
        <w:ind w:hanging="436"/>
      </w:pPr>
      <w:r w:rsidRPr="00B64216">
        <w:t>Η εγκατάσταση του εξοπλισμού και των δικτυακών υποδομών,</w:t>
      </w:r>
    </w:p>
    <w:p w14:paraId="42B46990" w14:textId="77777777" w:rsidR="00904062" w:rsidRPr="00B64216" w:rsidRDefault="00904062" w:rsidP="00C25B66">
      <w:pPr>
        <w:pStyle w:val="aff"/>
        <w:numPr>
          <w:ilvl w:val="0"/>
          <w:numId w:val="255"/>
        </w:numPr>
        <w:tabs>
          <w:tab w:val="left" w:pos="1080"/>
        </w:tabs>
        <w:ind w:hanging="436"/>
      </w:pPr>
      <w:r w:rsidRPr="00B64216">
        <w:t>Οι ρυθμίσεις του λογισμικού συστήματος,</w:t>
      </w:r>
    </w:p>
    <w:p w14:paraId="1E429DB8" w14:textId="77777777" w:rsidR="00904062" w:rsidRPr="00B64216" w:rsidRDefault="00904062" w:rsidP="00C25B66">
      <w:pPr>
        <w:pStyle w:val="aff"/>
        <w:numPr>
          <w:ilvl w:val="0"/>
          <w:numId w:val="255"/>
        </w:numPr>
        <w:tabs>
          <w:tab w:val="left" w:pos="1080"/>
        </w:tabs>
        <w:ind w:hanging="436"/>
      </w:pPr>
      <w:r w:rsidRPr="00B64216">
        <w:t>Η ολοκλήρωση του λογισμικού με τις απαιτούμενες διαδικασίες</w:t>
      </w:r>
    </w:p>
    <w:p w14:paraId="7CA95E9A" w14:textId="77777777" w:rsidR="00904062" w:rsidRPr="00B64216" w:rsidRDefault="00904062" w:rsidP="00C25B66">
      <w:pPr>
        <w:pStyle w:val="aff"/>
        <w:numPr>
          <w:ilvl w:val="0"/>
          <w:numId w:val="255"/>
        </w:numPr>
        <w:tabs>
          <w:tab w:val="left" w:pos="1080"/>
        </w:tabs>
        <w:ind w:hanging="436"/>
      </w:pPr>
      <w:r w:rsidRPr="00B64216">
        <w:t>Η φυσική ανταπόκριση του συστήματος,</w:t>
      </w:r>
    </w:p>
    <w:p w14:paraId="089F3415" w14:textId="77777777" w:rsidR="00904062" w:rsidRPr="00B64216" w:rsidRDefault="00904062" w:rsidP="00C25B66">
      <w:pPr>
        <w:pStyle w:val="aff"/>
        <w:numPr>
          <w:ilvl w:val="0"/>
          <w:numId w:val="255"/>
        </w:numPr>
        <w:tabs>
          <w:tab w:val="left" w:pos="1080"/>
        </w:tabs>
        <w:ind w:hanging="436"/>
      </w:pPr>
      <w:r w:rsidRPr="00B64216">
        <w:t xml:space="preserve">Η ομαλή λειτουργία των επί μέρους υποσυστημάτων και λειτουργιών. </w:t>
      </w:r>
    </w:p>
    <w:p w14:paraId="5E9DC01A" w14:textId="77777777" w:rsidR="00904062" w:rsidRPr="00B64216" w:rsidRDefault="00904062" w:rsidP="00C25B66">
      <w:pPr>
        <w:pStyle w:val="aff"/>
        <w:numPr>
          <w:ilvl w:val="0"/>
          <w:numId w:val="255"/>
        </w:numPr>
        <w:tabs>
          <w:tab w:val="left" w:pos="1080"/>
        </w:tabs>
        <w:ind w:hanging="436"/>
      </w:pPr>
      <w:r w:rsidRPr="00B64216">
        <w:t xml:space="preserve">Οποιαδήποτε άλλη παράμετρος επηρεάζει την ομαλή λειτουργία του συστήματος, </w:t>
      </w:r>
    </w:p>
    <w:p w14:paraId="64DF814E" w14:textId="77777777" w:rsidR="00904062" w:rsidRPr="009D2F25" w:rsidRDefault="00904062" w:rsidP="00C25B66">
      <w:pPr>
        <w:pStyle w:val="aff"/>
        <w:numPr>
          <w:ilvl w:val="0"/>
          <w:numId w:val="255"/>
        </w:numPr>
        <w:tabs>
          <w:tab w:val="left" w:pos="1080"/>
        </w:tabs>
        <w:ind w:hanging="436"/>
      </w:pPr>
      <w:r w:rsidRPr="00B64216">
        <w:t xml:space="preserve">Οι τελικές ρυθμίσεις του συστήματος </w:t>
      </w:r>
      <w:r>
        <w:t>για τη βελτίωση της απόδοσης (</w:t>
      </w:r>
      <w:proofErr w:type="spellStart"/>
      <w:r>
        <w:t>fine</w:t>
      </w:r>
      <w:proofErr w:type="spellEnd"/>
      <w:r>
        <w:t xml:space="preserve"> </w:t>
      </w:r>
      <w:proofErr w:type="spellStart"/>
      <w:r>
        <w:t>tuning</w:t>
      </w:r>
      <w:proofErr w:type="spellEnd"/>
      <w:r>
        <w:t>)</w:t>
      </w:r>
    </w:p>
    <w:p w14:paraId="6D7081B2" w14:textId="02650A4E" w:rsidR="00904062" w:rsidRDefault="00904062" w:rsidP="007C5767">
      <w:r w:rsidRPr="00370F93">
        <w:t xml:space="preserve">Οι υπηρεσίες πιλοτικής λειτουργίας περιγράφονται στην παράγραφο </w:t>
      </w:r>
      <w:r w:rsidR="000818E3" w:rsidRPr="00370F93">
        <w:fldChar w:fldCharType="begin"/>
      </w:r>
      <w:r w:rsidR="000818E3" w:rsidRPr="00370F93">
        <w:instrText xml:space="preserve"> REF _Ref56167063 \h </w:instrText>
      </w:r>
      <w:r w:rsidR="007C5767" w:rsidRPr="00370F93">
        <w:instrText xml:space="preserve"> \* MERGEFORMAT </w:instrText>
      </w:r>
      <w:r w:rsidR="000818E3" w:rsidRPr="00370F93">
        <w:fldChar w:fldCharType="separate"/>
      </w:r>
      <w:r w:rsidR="00AC1FD3" w:rsidRPr="00A41561">
        <w:t xml:space="preserve">1.8.5 Υπηρεσίες </w:t>
      </w:r>
      <w:r w:rsidR="00AC1FD3">
        <w:t>Πιλοτικής</w:t>
      </w:r>
      <w:r w:rsidR="00AC1FD3" w:rsidRPr="00A41561">
        <w:t xml:space="preserve"> Λειτουργίας</w:t>
      </w:r>
      <w:r w:rsidR="000818E3" w:rsidRPr="00370F93">
        <w:fldChar w:fldCharType="end"/>
      </w:r>
      <w:r w:rsidRPr="00370F93">
        <w:t xml:space="preserve"> του</w:t>
      </w:r>
      <w:r w:rsidRPr="00477DF9">
        <w:t xml:space="preserve"> ΠΑΡΑΡΤΗΜΑΤΟΣ</w:t>
      </w:r>
      <w:r w:rsidRPr="007C5767">
        <w:t xml:space="preserve"> Ι – Αναλυτική Περιγραφή Φυσικού και Οικονομικού Αντικειμένου της Σύμβασης - Μέρος Α - Περιγραφή Φυσικού Αντικείμενου της Σύμβασης</w:t>
      </w:r>
    </w:p>
    <w:p w14:paraId="08F8F3D3" w14:textId="65F879D0" w:rsidR="00477DF9" w:rsidRPr="00533C2E" w:rsidRDefault="00477DF9" w:rsidP="00477DF9">
      <w:pPr>
        <w:rPr>
          <w:b/>
        </w:rPr>
      </w:pPr>
      <w:r w:rsidRPr="00533C2E">
        <w:rPr>
          <w:b/>
        </w:rPr>
        <w:t xml:space="preserve">Επιτυχής ολοκλήρωση της  </w:t>
      </w:r>
      <w:proofErr w:type="spellStart"/>
      <w:r w:rsidRPr="00533C2E">
        <w:rPr>
          <w:b/>
        </w:rPr>
        <w:t>υποφάσης</w:t>
      </w:r>
      <w:proofErr w:type="spellEnd"/>
      <w:r w:rsidRPr="00533C2E">
        <w:rPr>
          <w:b/>
        </w:rPr>
        <w:t xml:space="preserve"> 3.</w:t>
      </w:r>
      <w:r>
        <w:rPr>
          <w:b/>
        </w:rPr>
        <w:t>2</w:t>
      </w:r>
      <w:r w:rsidRPr="00533C2E">
        <w:rPr>
          <w:b/>
        </w:rPr>
        <w:t xml:space="preserve"> θεωρείται η υλοποίηση των ανωτέρω, η παράδοση από τον Ανάδοχο του συνόλου των παραδοτέων</w:t>
      </w:r>
      <w:r>
        <w:rPr>
          <w:b/>
        </w:rPr>
        <w:t xml:space="preserve"> της </w:t>
      </w:r>
      <w:proofErr w:type="spellStart"/>
      <w:r>
        <w:rPr>
          <w:b/>
        </w:rPr>
        <w:t>υποφάσης</w:t>
      </w:r>
      <w:proofErr w:type="spellEnd"/>
      <w:r w:rsidRPr="00533C2E">
        <w:rPr>
          <w:b/>
        </w:rPr>
        <w:t xml:space="preserve"> και η αποδοχή τους από την Αναθέτουσα Αρχή, κατόπιν σύμφωνης γνώμης του Φορέα πα</w:t>
      </w:r>
      <w:r w:rsidR="00675AC0">
        <w:rPr>
          <w:b/>
        </w:rPr>
        <w:t>ρακολούθησης του έργου (ΓΕΕΘΑ/Γ4</w:t>
      </w:r>
      <w:r w:rsidRPr="00533C2E">
        <w:rPr>
          <w:b/>
        </w:rPr>
        <w:t>).</w:t>
      </w:r>
      <w:r>
        <w:rPr>
          <w:b/>
        </w:rPr>
        <w:t xml:space="preserve"> </w:t>
      </w:r>
    </w:p>
    <w:p w14:paraId="51AEA198" w14:textId="160F220F" w:rsidR="00477DF9" w:rsidRPr="00B64216" w:rsidRDefault="00477DF9" w:rsidP="00477DF9">
      <w:pPr>
        <w:pStyle w:val="aff"/>
        <w:ind w:left="0"/>
      </w:pPr>
      <w:r>
        <w:t xml:space="preserve">Κάθε παραδοτέο της </w:t>
      </w:r>
      <w:proofErr w:type="spellStart"/>
      <w:r w:rsidRPr="00B64216">
        <w:t>υποφάσης</w:t>
      </w:r>
      <w:proofErr w:type="spellEnd"/>
      <w:r w:rsidRPr="00B64216">
        <w:t xml:space="preserve"> θα περιλαμβάνει Παράρτημα με την άποψη του ΣΝ και του Φορέα υλοποίησης του λογισμικού του ΟΠΣΥΕΔ, ως προς την επιτυχή ολοκλήρωση του παραδοτέου και αποδοχή του. Στην περίπτωση που παραδοτέο θεωρηθεί από τους ανωτέρω Φορείς ελλιπές ή μη ολοκληρωμένο,  θα αιτιολογείται.</w:t>
      </w:r>
    </w:p>
    <w:p w14:paraId="337A2A0C" w14:textId="4E96ECCF" w:rsidR="00477DF9" w:rsidRPr="00B64216" w:rsidRDefault="00477DF9" w:rsidP="00477DF9">
      <w:r w:rsidRPr="00B64216">
        <w:t>Εάν η ΕΠΠΕ διαπιστώσει προβλήμα</w:t>
      </w:r>
      <w:r>
        <w:t xml:space="preserve">τα – δυσλειτουργίες- ελλείψεις </w:t>
      </w:r>
      <w:r w:rsidRPr="00B64216">
        <w:t>ως π</w:t>
      </w:r>
      <w:r>
        <w:t xml:space="preserve">ρος την ολοκλήρωση της </w:t>
      </w:r>
      <w:proofErr w:type="spellStart"/>
      <w:r>
        <w:t>υποφάσης</w:t>
      </w:r>
      <w:proofErr w:type="spellEnd"/>
      <w:r>
        <w:t xml:space="preserve"> </w:t>
      </w:r>
      <w:r w:rsidRPr="00B64216">
        <w:t xml:space="preserve"> γνωστοποιεί τις παρατηρήσεις της εγγράφως στην Αναθέτουσα Αρχή που με την σειρά της ενημερώνει τον Φορέα πα</w:t>
      </w:r>
      <w:r w:rsidR="00675AC0">
        <w:t>ρακολούθησης του έργου (ΓΕΕΘΑ/Γ4</w:t>
      </w:r>
      <w:r w:rsidRPr="00B64216">
        <w:t xml:space="preserve">). </w:t>
      </w:r>
    </w:p>
    <w:p w14:paraId="70ABE26D" w14:textId="32ED53A2" w:rsidR="00477DF9" w:rsidRPr="00FA4A55" w:rsidRDefault="00477DF9" w:rsidP="00477DF9">
      <w:r w:rsidRPr="00B64216">
        <w:t xml:space="preserve">Οι παρατηρήσεις της ΕΠΠΕ διαβιβάζονται εγγράφως στον Ανάδοχο το συντομότερο. Η ΕΠΠΕ καθορίζει το χρονικό διάστημα λήψης των απαραίτητων διορθωτικών μέτρων (εντός του χρονοδιαγράμματος της </w:t>
      </w:r>
      <w:proofErr w:type="spellStart"/>
      <w:r w:rsidRPr="00B64216">
        <w:t>υποφάσης</w:t>
      </w:r>
      <w:proofErr w:type="spellEnd"/>
      <w:r w:rsidRPr="00B64216">
        <w:t xml:space="preserve">), κατόπιν σύμφωνης γνώμης της Αναθέτουσας Αρχής και του Φορέα </w:t>
      </w:r>
      <w:r w:rsidRPr="00FA4A55">
        <w:t xml:space="preserve">παρακολούθησης </w:t>
      </w:r>
      <w:r w:rsidR="00675AC0">
        <w:t>του έργου (ΓΕΕΘΑ/Γ4</w:t>
      </w:r>
      <w:r w:rsidRPr="00FA4A55">
        <w:t xml:space="preserve">). </w:t>
      </w:r>
    </w:p>
    <w:p w14:paraId="0D1A6829" w14:textId="5D9A54F1" w:rsidR="00477DF9" w:rsidRPr="00FA4A55" w:rsidRDefault="00477DF9" w:rsidP="00477DF9">
      <w:r w:rsidRPr="00FA4A55">
        <w:t xml:space="preserve">Ο Ανάδοχος με την αποκατάσταση των παρατηρήσεων (εντός του χρονοδιαγράμματος της </w:t>
      </w:r>
      <w:proofErr w:type="spellStart"/>
      <w:r w:rsidRPr="00FA4A55">
        <w:t>υποφάσης</w:t>
      </w:r>
      <w:proofErr w:type="spellEnd"/>
      <w:r w:rsidRPr="00FA4A55">
        <w:t>) ενημερώνει την ΕΠΠΕ εγγράφως για την ολοκλήρωση των διορθωτικών του ενεργειών.</w:t>
      </w:r>
      <w:r>
        <w:t xml:space="preserve"> Σε  περίπτωση που ο Ανάδοχος δεν προβεί στην αποκατάσταση των παρατηρήσεων, επιβάλλονται οι κυρώσεις της παραγράφου </w:t>
      </w:r>
      <w:r w:rsidRPr="00E868D4">
        <w:t>5.2</w:t>
      </w:r>
      <w:r>
        <w:t xml:space="preserve"> </w:t>
      </w:r>
      <w:r w:rsidRPr="00E868D4">
        <w:t xml:space="preserve">Κήρυξη οικονομικού φορέα εκπτώτου </w:t>
      </w:r>
      <w:r>
        <w:t>–</w:t>
      </w:r>
      <w:r w:rsidRPr="00E868D4">
        <w:t xml:space="preserve"> Κυρώσεις</w:t>
      </w:r>
      <w:r>
        <w:t>.</w:t>
      </w:r>
    </w:p>
    <w:p w14:paraId="491AAA69" w14:textId="77777777" w:rsidR="00477DF9" w:rsidRDefault="00477DF9" w:rsidP="00477DF9">
      <w:pPr>
        <w:pStyle w:val="aff"/>
        <w:ind w:left="0"/>
      </w:pPr>
      <w:r w:rsidRPr="00FA4A55">
        <w:t>Η ΕΠΠΕ δικαιούται να διενεργήσει τυχόν συμπληρωματικούς ελέγχους ή να επαναλάβει τους αρχικούς, προκειμένου να διαπιστώσει αν αποκαταστάθηκαν οι παρατηρήσεις της.</w:t>
      </w:r>
    </w:p>
    <w:p w14:paraId="18333581" w14:textId="2F9A5DFE" w:rsidR="00904062" w:rsidRDefault="00904062" w:rsidP="00904062">
      <w:pPr>
        <w:pStyle w:val="26"/>
        <w:ind w:left="0"/>
      </w:pPr>
      <w:r w:rsidRPr="00C272BE">
        <w:t xml:space="preserve">Τα Παραδοτέα </w:t>
      </w:r>
      <w:r>
        <w:t>της 3</w:t>
      </w:r>
      <w:r w:rsidRPr="00FA4A55">
        <w:rPr>
          <w:vertAlign w:val="superscript"/>
        </w:rPr>
        <w:t>ης</w:t>
      </w:r>
      <w:r>
        <w:t xml:space="preserve"> </w:t>
      </w:r>
      <w:r w:rsidRPr="00C272BE">
        <w:t>Φάσης</w:t>
      </w:r>
      <w:r>
        <w:t xml:space="preserve"> συνολικά</w:t>
      </w:r>
      <w:r w:rsidRPr="00C272BE">
        <w:t>, είναι:</w:t>
      </w:r>
    </w:p>
    <w:tbl>
      <w:tblPr>
        <w:tblW w:w="5000" w:type="pct"/>
        <w:jc w:val="center"/>
        <w:tblBorders>
          <w:top w:val="single" w:sz="18" w:space="0" w:color="auto"/>
          <w:bottom w:val="single" w:sz="18" w:space="0" w:color="auto"/>
        </w:tblBorders>
        <w:tblLook w:val="04A0" w:firstRow="1" w:lastRow="0" w:firstColumn="1" w:lastColumn="0" w:noHBand="0" w:noVBand="1"/>
      </w:tblPr>
      <w:tblGrid>
        <w:gridCol w:w="3850"/>
        <w:gridCol w:w="5742"/>
      </w:tblGrid>
      <w:tr w:rsidR="00904062" w14:paraId="652F0A9E" w14:textId="77777777" w:rsidTr="00E84C08">
        <w:trPr>
          <w:tblHeade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7F984F41" w14:textId="77777777" w:rsidR="00904062" w:rsidRPr="00C272BE" w:rsidRDefault="00904062" w:rsidP="00E84C08">
            <w:r w:rsidRPr="00C272BE">
              <w:lastRenderedPageBreak/>
              <w:t>Τίτλος Παραδοτέου</w:t>
            </w:r>
          </w:p>
        </w:tc>
        <w:tc>
          <w:tcPr>
            <w:tcW w:w="2993" w:type="pct"/>
            <w:tcBorders>
              <w:top w:val="single" w:sz="18" w:space="0" w:color="auto"/>
              <w:left w:val="nil"/>
              <w:bottom w:val="single" w:sz="18" w:space="0" w:color="auto"/>
              <w:right w:val="single" w:sz="4" w:space="0" w:color="auto"/>
            </w:tcBorders>
            <w:shd w:val="clear" w:color="auto" w:fill="D9D9D9" w:themeFill="background1" w:themeFillShade="D9"/>
          </w:tcPr>
          <w:p w14:paraId="11257610" w14:textId="77777777" w:rsidR="00904062" w:rsidRPr="00C272BE" w:rsidRDefault="00904062" w:rsidP="00E84C08">
            <w:r w:rsidRPr="00C272BE">
              <w:t>Περιγραφή</w:t>
            </w:r>
          </w:p>
        </w:tc>
      </w:tr>
      <w:tr w:rsidR="00904062" w:rsidRPr="00206F9B" w14:paraId="5CCCAA5F"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21969237" w14:textId="77777777" w:rsidR="00904062" w:rsidRDefault="00904062" w:rsidP="00E84C08">
            <w:pPr>
              <w:jc w:val="left"/>
              <w:rPr>
                <w:rFonts w:eastAsia="SimSun"/>
              </w:rPr>
            </w:pPr>
            <w:r w:rsidRPr="008D5486">
              <w:rPr>
                <w:rFonts w:eastAsia="SimSun"/>
              </w:rPr>
              <w:t>Π3.1 Εγχειρίδια Τεχνικής Τεκμηρίωσης</w:t>
            </w:r>
          </w:p>
          <w:p w14:paraId="58B74230" w14:textId="6D4542D5" w:rsidR="00A05E5D" w:rsidRPr="008D5486" w:rsidRDefault="00A05E5D" w:rsidP="00E84C08">
            <w:pPr>
              <w:jc w:val="left"/>
            </w:pPr>
            <w:r w:rsidRPr="00FA4A55">
              <w:rPr>
                <w:rFonts w:eastAsia="SimSun"/>
              </w:rPr>
              <w:t>(</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09730FC5" w14:textId="0BBF7611" w:rsidR="00904062" w:rsidRPr="008D5486" w:rsidRDefault="00904062" w:rsidP="00E84C08">
            <w:pPr>
              <w:pStyle w:val="26"/>
              <w:ind w:left="95"/>
            </w:pPr>
            <w:r w:rsidRPr="008D5486">
              <w:t>Αναλυτικά εγχειρίδια τεχνικής τεκμηρίωσης εξοπλισμού/λογισμικού</w:t>
            </w:r>
          </w:p>
          <w:p w14:paraId="1E30B45D" w14:textId="77777777" w:rsidR="00904062" w:rsidRPr="008D5486" w:rsidRDefault="00904062" w:rsidP="00E84C08">
            <w:pPr>
              <w:pStyle w:val="26"/>
              <w:ind w:left="95"/>
            </w:pPr>
          </w:p>
          <w:p w14:paraId="4D840550" w14:textId="77777777" w:rsidR="00904062" w:rsidRPr="008D5486" w:rsidRDefault="00904062" w:rsidP="00E84C08">
            <w:pPr>
              <w:pStyle w:val="26"/>
              <w:ind w:left="95"/>
            </w:pPr>
            <w:proofErr w:type="spellStart"/>
            <w:r w:rsidRPr="00FA4A55">
              <w:rPr>
                <w:rFonts w:eastAsia="SimSun"/>
              </w:rPr>
              <w:t>Επικαιροποιημένη</w:t>
            </w:r>
            <w:proofErr w:type="spellEnd"/>
            <w:r w:rsidRPr="00FA4A55">
              <w:rPr>
                <w:rFonts w:eastAsia="SimSun"/>
              </w:rPr>
              <w:t xml:space="preserve"> τεκμηρίωση για τις παραμετροποιήσεις υλικού και λογισμικού (</w:t>
            </w:r>
            <w:proofErr w:type="spellStart"/>
            <w:r w:rsidRPr="00FA4A55">
              <w:rPr>
                <w:rFonts w:eastAsia="SimSun"/>
                <w:lang w:val="en-US"/>
              </w:rPr>
              <w:t>srv</w:t>
            </w:r>
            <w:proofErr w:type="spellEnd"/>
            <w:r w:rsidRPr="00FA4A55">
              <w:rPr>
                <w:rFonts w:eastAsia="SimSun"/>
              </w:rPr>
              <w:t xml:space="preserve">, </w:t>
            </w:r>
            <w:proofErr w:type="spellStart"/>
            <w:r w:rsidRPr="00FA4A55">
              <w:rPr>
                <w:rFonts w:eastAsia="SimSun"/>
                <w:lang w:val="en-US"/>
              </w:rPr>
              <w:t>db</w:t>
            </w:r>
            <w:proofErr w:type="spellEnd"/>
            <w:r w:rsidRPr="00FA4A55">
              <w:rPr>
                <w:rFonts w:eastAsia="SimSun"/>
              </w:rPr>
              <w:t xml:space="preserve"> </w:t>
            </w:r>
            <w:proofErr w:type="spellStart"/>
            <w:r w:rsidRPr="00FA4A55">
              <w:rPr>
                <w:rFonts w:eastAsia="SimSun"/>
                <w:lang w:val="en-US"/>
              </w:rPr>
              <w:t>srv</w:t>
            </w:r>
            <w:proofErr w:type="spellEnd"/>
            <w:r w:rsidRPr="00FA4A55">
              <w:rPr>
                <w:rFonts w:eastAsia="SimSun"/>
              </w:rPr>
              <w:t xml:space="preserve"> , </w:t>
            </w:r>
            <w:r w:rsidRPr="00FA4A55">
              <w:rPr>
                <w:rFonts w:eastAsia="SimSun"/>
                <w:lang w:val="en-US"/>
              </w:rPr>
              <w:t>access</w:t>
            </w:r>
            <w:r w:rsidRPr="00FA4A55">
              <w:rPr>
                <w:rFonts w:eastAsia="SimSun"/>
              </w:rPr>
              <w:t xml:space="preserve"> </w:t>
            </w:r>
            <w:r w:rsidRPr="00FA4A55">
              <w:rPr>
                <w:rFonts w:eastAsia="SimSun"/>
                <w:lang w:val="en-US"/>
              </w:rPr>
              <w:t>points</w:t>
            </w:r>
            <w:r w:rsidRPr="00FA4A55">
              <w:rPr>
                <w:rFonts w:eastAsia="SimSun"/>
              </w:rPr>
              <w:t xml:space="preserve">, </w:t>
            </w:r>
            <w:r w:rsidRPr="00FA4A55">
              <w:rPr>
                <w:rFonts w:eastAsia="SimSun"/>
                <w:lang w:val="en-US"/>
              </w:rPr>
              <w:t>switches</w:t>
            </w:r>
            <w:r w:rsidRPr="00FA4A55">
              <w:rPr>
                <w:rFonts w:eastAsia="SimSun"/>
              </w:rPr>
              <w:t xml:space="preserve">, </w:t>
            </w:r>
            <w:r w:rsidRPr="00FA4A55">
              <w:rPr>
                <w:rFonts w:eastAsia="SimSun"/>
                <w:lang w:val="en-US"/>
              </w:rPr>
              <w:t>firewalls</w:t>
            </w:r>
            <w:r w:rsidRPr="00FA4A55">
              <w:rPr>
                <w:rFonts w:eastAsia="SimSun"/>
              </w:rPr>
              <w:t xml:space="preserve"> κλπ.) καθώς και τα αρχεία παραμετροποιήσεων (</w:t>
            </w:r>
            <w:r w:rsidRPr="00FA4A55">
              <w:rPr>
                <w:rFonts w:eastAsia="SimSun"/>
                <w:lang w:val="en-US"/>
              </w:rPr>
              <w:t>configuration</w:t>
            </w:r>
            <w:r w:rsidRPr="00FA4A55">
              <w:rPr>
                <w:rFonts w:eastAsia="SimSun"/>
              </w:rPr>
              <w:t xml:space="preserve"> </w:t>
            </w:r>
            <w:r w:rsidRPr="00FA4A55">
              <w:rPr>
                <w:rFonts w:eastAsia="SimSun"/>
                <w:lang w:val="en-US"/>
              </w:rPr>
              <w:t>files</w:t>
            </w:r>
            <w:r w:rsidRPr="00FA4A55">
              <w:rPr>
                <w:rFonts w:eastAsia="SimSun"/>
              </w:rPr>
              <w:t xml:space="preserve"> , </w:t>
            </w:r>
            <w:r w:rsidRPr="00FA4A55">
              <w:rPr>
                <w:rFonts w:eastAsia="SimSun"/>
                <w:lang w:val="en-US"/>
              </w:rPr>
              <w:t>initial</w:t>
            </w:r>
            <w:r w:rsidRPr="00FA4A55">
              <w:rPr>
                <w:rFonts w:eastAsia="SimSun"/>
              </w:rPr>
              <w:t xml:space="preserve"> </w:t>
            </w:r>
            <w:r w:rsidRPr="00FA4A55">
              <w:rPr>
                <w:rFonts w:eastAsia="SimSun"/>
                <w:lang w:val="en-US"/>
              </w:rPr>
              <w:t>instance</w:t>
            </w:r>
            <w:r w:rsidRPr="00FA4A55">
              <w:rPr>
                <w:rFonts w:eastAsia="SimSun"/>
              </w:rPr>
              <w:t>) των ανωτέρω.</w:t>
            </w:r>
          </w:p>
        </w:tc>
      </w:tr>
      <w:tr w:rsidR="00904062" w:rsidRPr="00206F9B" w14:paraId="2D9451CE"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6A1F6933" w14:textId="77777777" w:rsidR="00904062" w:rsidRDefault="00904062" w:rsidP="00E84C08">
            <w:pPr>
              <w:jc w:val="left"/>
              <w:rPr>
                <w:rFonts w:eastAsia="SimSun"/>
              </w:rPr>
            </w:pPr>
            <w:r w:rsidRPr="008D5486">
              <w:rPr>
                <w:rFonts w:eastAsia="SimSun"/>
              </w:rPr>
              <w:t>Π3.2 Εγχειρίδια Λειτουργικής Τεκμηρίωσης</w:t>
            </w:r>
          </w:p>
          <w:p w14:paraId="32B0F653" w14:textId="273A6140" w:rsidR="00A05E5D" w:rsidRPr="008D5486" w:rsidRDefault="00A05E5D" w:rsidP="00E84C08">
            <w:pPr>
              <w:jc w:val="left"/>
              <w:rPr>
                <w:rFonts w:eastAsia="SimSun"/>
              </w:rPr>
            </w:pPr>
            <w:r w:rsidRPr="00FA4A55">
              <w:rPr>
                <w:rFonts w:eastAsia="SimSun"/>
              </w:rPr>
              <w:t>(</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49E692A3" w14:textId="4B210F6A" w:rsidR="00904062" w:rsidRPr="008D5486" w:rsidRDefault="00904062" w:rsidP="00E84C08">
            <w:pPr>
              <w:pStyle w:val="26"/>
              <w:ind w:left="95"/>
            </w:pPr>
            <w:r w:rsidRPr="008D5486">
              <w:t>Αναλυτικά εγχειρίδια λειτουργικής τεκμηρίωσης εξοπλισμού/λογισμικού</w:t>
            </w:r>
          </w:p>
        </w:tc>
      </w:tr>
      <w:tr w:rsidR="00904062" w:rsidRPr="00206F9B" w14:paraId="30EAE2E7"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2E131677" w14:textId="7540E90A" w:rsidR="00904062" w:rsidRPr="008D5486" w:rsidRDefault="00904062" w:rsidP="00A05E5D">
            <w:pPr>
              <w:jc w:val="left"/>
              <w:rPr>
                <w:rFonts w:eastAsia="SimSun"/>
              </w:rPr>
            </w:pPr>
            <w:r w:rsidRPr="008D5486">
              <w:rPr>
                <w:rFonts w:eastAsia="SimSun"/>
              </w:rPr>
              <w:t>Π3.3  Έκθεση αξιολόγησης πιλοτικής λειτουργίας</w:t>
            </w:r>
            <w:r w:rsidRPr="00FA4A55">
              <w:rPr>
                <w:rFonts w:eastAsia="SimSun"/>
              </w:rPr>
              <w:t xml:space="preserve"> (</w:t>
            </w:r>
            <w:proofErr w:type="spellStart"/>
            <w:r w:rsidRPr="00FA4A55">
              <w:rPr>
                <w:rFonts w:eastAsia="SimSun"/>
              </w:rPr>
              <w:t>υποφάση</w:t>
            </w:r>
            <w:proofErr w:type="spellEnd"/>
            <w:r w:rsidRPr="00FA4A55">
              <w:rPr>
                <w:rFonts w:eastAsia="SimSun"/>
              </w:rPr>
              <w:t xml:space="preserve"> 3.2)</w:t>
            </w:r>
          </w:p>
        </w:tc>
        <w:tc>
          <w:tcPr>
            <w:tcW w:w="2993" w:type="pct"/>
            <w:tcBorders>
              <w:top w:val="single" w:sz="18" w:space="0" w:color="auto"/>
              <w:bottom w:val="single" w:sz="18" w:space="0" w:color="auto"/>
              <w:right w:val="single" w:sz="4" w:space="0" w:color="auto"/>
            </w:tcBorders>
            <w:shd w:val="clear" w:color="auto" w:fill="FFFFFF"/>
          </w:tcPr>
          <w:p w14:paraId="2D51A9C6" w14:textId="77777777" w:rsidR="00904062" w:rsidRPr="008D5486" w:rsidRDefault="00904062" w:rsidP="00E84C08">
            <w:pPr>
              <w:pStyle w:val="26"/>
              <w:ind w:left="95"/>
            </w:pPr>
            <w:r w:rsidRPr="008D5486">
              <w:t>Έκθεση Αξιολόγησης της περιόδου</w:t>
            </w:r>
            <w:r w:rsidRPr="00FA4A55">
              <w:t xml:space="preserve"> της</w:t>
            </w:r>
            <w:r w:rsidRPr="008D5486">
              <w:t xml:space="preserve"> πιλοτικής λειτουργίας</w:t>
            </w:r>
          </w:p>
        </w:tc>
      </w:tr>
      <w:tr w:rsidR="00904062" w:rsidDel="0009150C" w14:paraId="343FD429"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3E0F86D1" w14:textId="77777777" w:rsidR="00904062" w:rsidRPr="008D5486" w:rsidDel="0009150C" w:rsidRDefault="00904062" w:rsidP="00E84C08">
            <w:pPr>
              <w:jc w:val="left"/>
              <w:rPr>
                <w:rFonts w:eastAsia="SimSun"/>
              </w:rPr>
            </w:pPr>
            <w:r w:rsidRPr="008D5486" w:rsidDel="0009150C">
              <w:rPr>
                <w:rFonts w:eastAsia="SimSun"/>
              </w:rPr>
              <w:t>Π</w:t>
            </w:r>
            <w:r w:rsidRPr="008D5486">
              <w:rPr>
                <w:rFonts w:eastAsia="SimSun"/>
              </w:rPr>
              <w:t>3</w:t>
            </w:r>
            <w:r w:rsidRPr="008D5486" w:rsidDel="0009150C">
              <w:rPr>
                <w:rFonts w:eastAsia="SimSun"/>
              </w:rPr>
              <w:t>.4 Έκθεση αποτελεσμάτων διενέργειας δοκιμών και ελέγχων</w:t>
            </w:r>
            <w:r w:rsidRPr="00FA4A55">
              <w:rPr>
                <w:rFonts w:eastAsia="SimSun"/>
              </w:rPr>
              <w:t xml:space="preserve"> (</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74B3E407" w14:textId="77777777" w:rsidR="00904062" w:rsidRPr="008D5486" w:rsidDel="0009150C" w:rsidRDefault="00904062" w:rsidP="00E84C08">
            <w:pPr>
              <w:pStyle w:val="26"/>
              <w:ind w:left="95"/>
            </w:pPr>
            <w:r w:rsidRPr="008D5486" w:rsidDel="0009150C">
              <w:t xml:space="preserve">Αποτελέσματα </w:t>
            </w:r>
            <w:r w:rsidRPr="008D5486">
              <w:t xml:space="preserve">εκτεταμένων </w:t>
            </w:r>
            <w:r w:rsidRPr="008D5486" w:rsidDel="0009150C">
              <w:t>δοκιμών ελέγχου</w:t>
            </w:r>
            <w:r w:rsidRPr="008D5486">
              <w:t xml:space="preserve"> του Αναδόχου.</w:t>
            </w:r>
          </w:p>
        </w:tc>
      </w:tr>
      <w:tr w:rsidR="00904062" w:rsidDel="0009150C" w14:paraId="38A09F28"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0FBAE6DD" w14:textId="77777777" w:rsidR="00904062" w:rsidRPr="008D5486" w:rsidDel="0009150C" w:rsidRDefault="00904062" w:rsidP="00E84C08">
            <w:pPr>
              <w:jc w:val="left"/>
              <w:rPr>
                <w:rFonts w:eastAsia="SimSun"/>
              </w:rPr>
            </w:pPr>
            <w:r w:rsidRPr="008D5486" w:rsidDel="0009150C">
              <w:rPr>
                <w:rFonts w:eastAsia="SimSun"/>
              </w:rPr>
              <w:t>Π</w:t>
            </w:r>
            <w:r w:rsidRPr="008D5486">
              <w:rPr>
                <w:rFonts w:eastAsia="SimSun"/>
              </w:rPr>
              <w:t>3</w:t>
            </w:r>
            <w:r w:rsidRPr="008D5486" w:rsidDel="0009150C">
              <w:rPr>
                <w:rFonts w:eastAsia="SimSun"/>
              </w:rPr>
              <w:t>.</w:t>
            </w:r>
            <w:r w:rsidRPr="008D5486">
              <w:rPr>
                <w:rFonts w:eastAsia="SimSun"/>
              </w:rPr>
              <w:t>5</w:t>
            </w:r>
            <w:r w:rsidRPr="008D5486" w:rsidDel="0009150C">
              <w:rPr>
                <w:rFonts w:eastAsia="SimSun"/>
              </w:rPr>
              <w:t xml:space="preserve"> </w:t>
            </w:r>
            <w:r w:rsidRPr="008D5486">
              <w:rPr>
                <w:rFonts w:eastAsia="SimSun"/>
              </w:rPr>
              <w:t>Ανάλυση ρίσκου για την πιλοτική λειτουργία</w:t>
            </w:r>
            <w:r w:rsidRPr="00FA4A55">
              <w:rPr>
                <w:rFonts w:eastAsia="SimSun"/>
              </w:rPr>
              <w:t xml:space="preserve"> (</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10376815" w14:textId="77777777" w:rsidR="00904062" w:rsidRPr="00FA4A55" w:rsidDel="0009150C" w:rsidRDefault="00904062" w:rsidP="00E84C08">
            <w:pPr>
              <w:pStyle w:val="26"/>
              <w:tabs>
                <w:tab w:val="left" w:pos="1170"/>
              </w:tabs>
              <w:ind w:left="0"/>
              <w:rPr>
                <w:rFonts w:eastAsia="SimSun"/>
              </w:rPr>
            </w:pPr>
            <w:r w:rsidRPr="008D5486">
              <w:rPr>
                <w:rFonts w:eastAsia="SimSun"/>
              </w:rPr>
              <w:t xml:space="preserve">Ανάλυση ρίσκου </w:t>
            </w:r>
            <w:r w:rsidRPr="00FA4A55">
              <w:rPr>
                <w:rFonts w:eastAsia="SimSun"/>
              </w:rPr>
              <w:t>προκειμένου</w:t>
            </w:r>
            <w:r w:rsidRPr="008D5486">
              <w:rPr>
                <w:rFonts w:eastAsia="SimSun"/>
              </w:rPr>
              <w:t xml:space="preserve"> να </w:t>
            </w:r>
            <w:r w:rsidRPr="00FA4A55">
              <w:rPr>
                <w:rFonts w:eastAsia="SimSun"/>
              </w:rPr>
              <w:t>προκύψουν</w:t>
            </w:r>
            <w:r w:rsidRPr="008D5486">
              <w:rPr>
                <w:rFonts w:eastAsia="SimSun"/>
              </w:rPr>
              <w:t xml:space="preserve"> </w:t>
            </w:r>
            <w:r w:rsidRPr="00FA4A55">
              <w:rPr>
                <w:rFonts w:eastAsia="SimSun"/>
              </w:rPr>
              <w:t xml:space="preserve">πιθανά </w:t>
            </w:r>
            <w:r w:rsidRPr="008D5486">
              <w:rPr>
                <w:rFonts w:eastAsia="SimSun"/>
              </w:rPr>
              <w:t>σημεία αστοχίας</w:t>
            </w:r>
            <w:r w:rsidRPr="00FA4A55">
              <w:rPr>
                <w:rFonts w:eastAsia="SimSun"/>
              </w:rPr>
              <w:t xml:space="preserve"> προ της έναρξης της πιλοτικής λειτουργίας.</w:t>
            </w:r>
          </w:p>
        </w:tc>
      </w:tr>
      <w:tr w:rsidR="00904062" w:rsidDel="0009150C" w14:paraId="4158236F"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05069DD9" w14:textId="77777777" w:rsidR="00904062" w:rsidRPr="008D5486" w:rsidDel="0009150C" w:rsidRDefault="00904062" w:rsidP="00E84C08">
            <w:pPr>
              <w:jc w:val="left"/>
              <w:rPr>
                <w:rFonts w:eastAsia="SimSun"/>
              </w:rPr>
            </w:pPr>
            <w:r w:rsidRPr="008D5486" w:rsidDel="0009150C">
              <w:rPr>
                <w:rFonts w:eastAsia="SimSun"/>
              </w:rPr>
              <w:t>Π</w:t>
            </w:r>
            <w:r w:rsidRPr="008D5486">
              <w:rPr>
                <w:rFonts w:eastAsia="SimSun"/>
              </w:rPr>
              <w:t>3</w:t>
            </w:r>
            <w:r w:rsidRPr="008D5486" w:rsidDel="0009150C">
              <w:rPr>
                <w:rFonts w:eastAsia="SimSun"/>
              </w:rPr>
              <w:t>.</w:t>
            </w:r>
            <w:r w:rsidRPr="008D5486">
              <w:rPr>
                <w:rFonts w:eastAsia="SimSun"/>
              </w:rPr>
              <w:t>6</w:t>
            </w:r>
            <w:r w:rsidRPr="00FA4A55">
              <w:rPr>
                <w:rFonts w:eastAsia="SimSun"/>
              </w:rPr>
              <w:t>.Χ</w:t>
            </w:r>
            <w:r w:rsidRPr="008D5486" w:rsidDel="0009150C">
              <w:rPr>
                <w:rFonts w:eastAsia="SimSun"/>
              </w:rPr>
              <w:t xml:space="preserve"> </w:t>
            </w:r>
            <w:r w:rsidRPr="008D5486">
              <w:rPr>
                <w:rFonts w:eastAsia="SimSun"/>
              </w:rPr>
              <w:t xml:space="preserve"> </w:t>
            </w:r>
            <w:r w:rsidRPr="00FA4A55">
              <w:rPr>
                <w:rFonts w:eastAsia="SimSun"/>
              </w:rPr>
              <w:t>Σχέδιο</w:t>
            </w:r>
            <w:r w:rsidRPr="008D5486">
              <w:rPr>
                <w:rFonts w:eastAsia="SimSun"/>
              </w:rPr>
              <w:t xml:space="preserve"> πιλοτικής λειτουργίας</w:t>
            </w:r>
            <w:r w:rsidRPr="00FA4A55">
              <w:rPr>
                <w:rFonts w:eastAsia="SimSun"/>
              </w:rPr>
              <w:t xml:space="preserve"> (</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69E238EA" w14:textId="77777777" w:rsidR="00904062" w:rsidRPr="00FA4A55" w:rsidRDefault="00904062" w:rsidP="00904062">
            <w:pPr>
              <w:pStyle w:val="26"/>
              <w:numPr>
                <w:ilvl w:val="0"/>
                <w:numId w:val="258"/>
              </w:numPr>
              <w:tabs>
                <w:tab w:val="left" w:pos="1170"/>
              </w:tabs>
              <w:ind w:hanging="720"/>
              <w:rPr>
                <w:rFonts w:eastAsia="SimSun"/>
              </w:rPr>
            </w:pPr>
            <w:r w:rsidRPr="00FA4A55">
              <w:rPr>
                <w:rFonts w:eastAsia="SimSun"/>
              </w:rPr>
              <w:t xml:space="preserve">Ανάλυση δομής και οργάνωσης της πιλοτικής λειτουργίας </w:t>
            </w:r>
          </w:p>
          <w:p w14:paraId="26AE53DC" w14:textId="77777777" w:rsidR="00904062" w:rsidRPr="00FA4A55" w:rsidRDefault="00904062" w:rsidP="00904062">
            <w:pPr>
              <w:pStyle w:val="26"/>
              <w:numPr>
                <w:ilvl w:val="0"/>
                <w:numId w:val="258"/>
              </w:numPr>
              <w:tabs>
                <w:tab w:val="left" w:pos="1170"/>
              </w:tabs>
              <w:ind w:hanging="720"/>
              <w:rPr>
                <w:rFonts w:eastAsia="SimSun"/>
              </w:rPr>
            </w:pPr>
            <w:r w:rsidRPr="00FA4A55">
              <w:rPr>
                <w:rFonts w:eastAsia="SimSun"/>
              </w:rPr>
              <w:t>Τρόποι αντιμετώπισης αστοχιών</w:t>
            </w:r>
          </w:p>
          <w:p w14:paraId="08D3D327" w14:textId="77777777" w:rsidR="00904062" w:rsidRPr="00FA4A55" w:rsidRDefault="00904062" w:rsidP="00904062">
            <w:pPr>
              <w:pStyle w:val="26"/>
              <w:numPr>
                <w:ilvl w:val="0"/>
                <w:numId w:val="258"/>
              </w:numPr>
              <w:tabs>
                <w:tab w:val="left" w:pos="1170"/>
              </w:tabs>
              <w:ind w:hanging="720"/>
              <w:rPr>
                <w:rFonts w:eastAsia="SimSun"/>
              </w:rPr>
            </w:pPr>
            <w:r w:rsidRPr="00FA4A55">
              <w:rPr>
                <w:rFonts w:eastAsia="SimSun"/>
              </w:rPr>
              <w:t>Υποβάλλεται ένα Σχέδιο ανά ΣΝ</w:t>
            </w:r>
          </w:p>
        </w:tc>
      </w:tr>
      <w:tr w:rsidR="00904062" w:rsidDel="0009150C" w14:paraId="60F287CF"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6D542FDD" w14:textId="77777777" w:rsidR="00904062" w:rsidRPr="00FA4A55" w:rsidDel="0009150C" w:rsidRDefault="00904062" w:rsidP="00E84C08">
            <w:pPr>
              <w:jc w:val="left"/>
              <w:rPr>
                <w:rFonts w:eastAsia="SimSun"/>
              </w:rPr>
            </w:pPr>
            <w:r w:rsidRPr="00FA4A55">
              <w:rPr>
                <w:rFonts w:eastAsia="SimSun"/>
              </w:rPr>
              <w:t>Π.3.7 Σχέδια δοκιμών και ελέγχων (</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51BD299F" w14:textId="77777777" w:rsidR="00904062" w:rsidRPr="00FA4A55" w:rsidRDefault="00904062" w:rsidP="00E84C08">
            <w:pPr>
              <w:pStyle w:val="26"/>
              <w:tabs>
                <w:tab w:val="left" w:pos="1170"/>
              </w:tabs>
              <w:ind w:left="0"/>
              <w:rPr>
                <w:rFonts w:eastAsia="SimSun"/>
              </w:rPr>
            </w:pPr>
            <w:proofErr w:type="spellStart"/>
            <w:r w:rsidRPr="00FA4A55">
              <w:rPr>
                <w:rFonts w:eastAsia="SimSun"/>
              </w:rPr>
              <w:t>Επικαιροποιημένα</w:t>
            </w:r>
            <w:proofErr w:type="spellEnd"/>
            <w:r w:rsidRPr="00FA4A55">
              <w:rPr>
                <w:rFonts w:eastAsia="SimSun"/>
              </w:rPr>
              <w:t xml:space="preserve"> σχέδια</w:t>
            </w:r>
            <w:r>
              <w:rPr>
                <w:rFonts w:eastAsia="SimSun"/>
              </w:rPr>
              <w:t xml:space="preserve">-σενάρια </w:t>
            </w:r>
            <w:r w:rsidRPr="00FA4A55">
              <w:rPr>
                <w:rFonts w:eastAsia="SimSun"/>
              </w:rPr>
              <w:t>δοκιμών και ελέγχων</w:t>
            </w:r>
          </w:p>
        </w:tc>
      </w:tr>
      <w:tr w:rsidR="00904062" w:rsidDel="0009150C" w14:paraId="6F734B68"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5351023D" w14:textId="77777777" w:rsidR="00904062" w:rsidRPr="00FA4A55" w:rsidRDefault="00904062" w:rsidP="00E84C08">
            <w:pPr>
              <w:jc w:val="left"/>
              <w:rPr>
                <w:rFonts w:eastAsia="SimSun"/>
              </w:rPr>
            </w:pPr>
            <w:r w:rsidRPr="00FA4A55">
              <w:rPr>
                <w:rFonts w:eastAsia="SimSun"/>
              </w:rPr>
              <w:t>Π.3.8.Χ Σχέδιο επιχειρησιακής συνέχειας (</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65CFC988" w14:textId="77777777" w:rsidR="00904062" w:rsidRPr="00FA4A55" w:rsidRDefault="00904062" w:rsidP="00E84C08">
            <w:pPr>
              <w:pStyle w:val="26"/>
              <w:tabs>
                <w:tab w:val="left" w:pos="1170"/>
              </w:tabs>
              <w:ind w:left="0"/>
              <w:rPr>
                <w:rFonts w:eastAsia="SimSun"/>
              </w:rPr>
            </w:pPr>
            <w:r w:rsidRPr="00FA4A55">
              <w:rPr>
                <w:rFonts w:eastAsia="SimSun"/>
              </w:rPr>
              <w:t>Σχέδιο επιχειρησιακής συνέχειας των ΣΝ και ΚΣΔ</w:t>
            </w:r>
          </w:p>
        </w:tc>
      </w:tr>
      <w:tr w:rsidR="00904062" w:rsidDel="0009150C" w14:paraId="60F942E9"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3520CF4A" w14:textId="77777777" w:rsidR="00904062" w:rsidRPr="00FA4A55" w:rsidRDefault="00904062" w:rsidP="00E84C08">
            <w:pPr>
              <w:jc w:val="left"/>
              <w:rPr>
                <w:rFonts w:eastAsia="SimSun"/>
              </w:rPr>
            </w:pPr>
            <w:r w:rsidRPr="00FA4A55">
              <w:rPr>
                <w:rFonts w:eastAsia="SimSun"/>
              </w:rPr>
              <w:t>Π3.9.Χ Ανάκτηση απεικονιστικών αρχείων (</w:t>
            </w:r>
            <w:proofErr w:type="spellStart"/>
            <w:r w:rsidRPr="00FA4A55">
              <w:rPr>
                <w:rFonts w:eastAsia="SimSun"/>
              </w:rPr>
              <w:t>υποφάση</w:t>
            </w:r>
            <w:proofErr w:type="spellEnd"/>
            <w:r w:rsidRPr="00FA4A55">
              <w:rPr>
                <w:rFonts w:eastAsia="SimSun"/>
              </w:rPr>
              <w:t xml:space="preserve"> 3.1)</w:t>
            </w:r>
          </w:p>
        </w:tc>
        <w:tc>
          <w:tcPr>
            <w:tcW w:w="2993" w:type="pct"/>
            <w:tcBorders>
              <w:top w:val="single" w:sz="18" w:space="0" w:color="auto"/>
              <w:bottom w:val="single" w:sz="18" w:space="0" w:color="auto"/>
              <w:right w:val="single" w:sz="4" w:space="0" w:color="auto"/>
            </w:tcBorders>
            <w:shd w:val="clear" w:color="auto" w:fill="FFFFFF"/>
          </w:tcPr>
          <w:p w14:paraId="46BD231F" w14:textId="77777777" w:rsidR="00904062" w:rsidRPr="00FA4A55" w:rsidRDefault="00904062" w:rsidP="00E84C08">
            <w:pPr>
              <w:pStyle w:val="26"/>
              <w:tabs>
                <w:tab w:val="left" w:pos="1170"/>
              </w:tabs>
              <w:ind w:left="0"/>
              <w:rPr>
                <w:rFonts w:eastAsia="SimSun"/>
              </w:rPr>
            </w:pPr>
            <w:r w:rsidRPr="00FA4A55">
              <w:rPr>
                <w:rFonts w:eastAsia="SimSun"/>
              </w:rPr>
              <w:t>Ανάκτηση απεικονιστικών αρχείων από τα υπάρχοντα ΠΣ των ΣΝ</w:t>
            </w:r>
          </w:p>
        </w:tc>
      </w:tr>
      <w:tr w:rsidR="00904062" w:rsidDel="0009150C" w14:paraId="63CBB405"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5588DF00" w14:textId="77777777" w:rsidR="00904062" w:rsidRPr="00FA4A55" w:rsidRDefault="00904062" w:rsidP="00E84C08">
            <w:pPr>
              <w:spacing w:before="0" w:after="0"/>
              <w:jc w:val="left"/>
              <w:rPr>
                <w:rFonts w:eastAsia="SimSun"/>
              </w:rPr>
            </w:pPr>
            <w:r w:rsidRPr="00FA4A55">
              <w:rPr>
                <w:rFonts w:eastAsia="SimSun"/>
              </w:rPr>
              <w:t>Π3.10  Μετάπτωση απεικονιστικών μηχανημάτων (</w:t>
            </w:r>
            <w:r w:rsidRPr="00FA4A55">
              <w:rPr>
                <w:rFonts w:eastAsia="SimSun"/>
                <w:lang w:val="en-US"/>
              </w:rPr>
              <w:t>modalities</w:t>
            </w:r>
            <w:r w:rsidRPr="00FA4A55">
              <w:rPr>
                <w:rFonts w:eastAsia="SimSun"/>
              </w:rPr>
              <w:t xml:space="preserve">) </w:t>
            </w:r>
          </w:p>
          <w:p w14:paraId="7EDFF496" w14:textId="77777777" w:rsidR="00904062" w:rsidRPr="00FA4A55" w:rsidRDefault="00904062" w:rsidP="00E84C08">
            <w:pPr>
              <w:spacing w:before="0" w:after="0"/>
              <w:jc w:val="left"/>
              <w:rPr>
                <w:rFonts w:eastAsia="SimSun"/>
              </w:rPr>
            </w:pPr>
            <w:r w:rsidRPr="00FA4A55">
              <w:rPr>
                <w:rFonts w:eastAsia="SimSun"/>
              </w:rPr>
              <w:t>(</w:t>
            </w:r>
            <w:proofErr w:type="spellStart"/>
            <w:r w:rsidRPr="00FA4A55">
              <w:rPr>
                <w:rFonts w:eastAsia="SimSun"/>
              </w:rPr>
              <w:t>υποφάση</w:t>
            </w:r>
            <w:proofErr w:type="spellEnd"/>
            <w:r w:rsidRPr="00FA4A55">
              <w:rPr>
                <w:rFonts w:eastAsia="SimSun"/>
              </w:rPr>
              <w:t xml:space="preserve"> 3.1)</w:t>
            </w:r>
          </w:p>
          <w:p w14:paraId="70B72CC7" w14:textId="77777777" w:rsidR="00904062" w:rsidRPr="00FA4A55" w:rsidRDefault="00904062" w:rsidP="00E84C08">
            <w:pPr>
              <w:jc w:val="left"/>
              <w:rPr>
                <w:rFonts w:eastAsia="SimSun"/>
              </w:rPr>
            </w:pPr>
            <w:r w:rsidRPr="00FA4A55">
              <w:rPr>
                <w:rFonts w:eastAsia="SimSun"/>
              </w:rPr>
              <w:t xml:space="preserve"> </w:t>
            </w:r>
          </w:p>
        </w:tc>
        <w:tc>
          <w:tcPr>
            <w:tcW w:w="2993" w:type="pct"/>
            <w:tcBorders>
              <w:top w:val="single" w:sz="18" w:space="0" w:color="auto"/>
              <w:bottom w:val="single" w:sz="18" w:space="0" w:color="auto"/>
              <w:right w:val="single" w:sz="4" w:space="0" w:color="auto"/>
            </w:tcBorders>
            <w:shd w:val="clear" w:color="auto" w:fill="FFFFFF"/>
          </w:tcPr>
          <w:p w14:paraId="3E3DCC19" w14:textId="77777777" w:rsidR="00904062" w:rsidRPr="00FA4A55" w:rsidRDefault="00904062" w:rsidP="00E84C08">
            <w:pPr>
              <w:pStyle w:val="26"/>
              <w:tabs>
                <w:tab w:val="left" w:pos="1170"/>
              </w:tabs>
              <w:ind w:left="0"/>
              <w:rPr>
                <w:rFonts w:eastAsia="SimSun"/>
              </w:rPr>
            </w:pPr>
            <w:r w:rsidRPr="00FA4A55">
              <w:rPr>
                <w:rFonts w:eastAsia="SimSun"/>
              </w:rPr>
              <w:t>Μετάπτωση απεικονιστικών μηχανημάτων στο νέο Σύστημα Διαχείρισης Διαγνώσεων Απεικονιστικών Αρχείων</w:t>
            </w:r>
          </w:p>
        </w:tc>
      </w:tr>
      <w:tr w:rsidR="00904062" w:rsidDel="0009150C" w14:paraId="4AE76B35"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18C614F6" w14:textId="724AFB82" w:rsidR="00904062" w:rsidRPr="00FA4A55" w:rsidRDefault="00C73C94" w:rsidP="00E84C08">
            <w:pPr>
              <w:spacing w:before="0" w:after="0"/>
              <w:jc w:val="left"/>
              <w:rPr>
                <w:rFonts w:eastAsia="SimSun"/>
              </w:rPr>
            </w:pPr>
            <w:r>
              <w:rPr>
                <w:rFonts w:eastAsia="SimSun"/>
              </w:rPr>
              <w:t>Π3.11</w:t>
            </w:r>
            <w:r w:rsidR="00904062" w:rsidRPr="00FA4A55">
              <w:rPr>
                <w:rFonts w:eastAsia="SimSun"/>
              </w:rPr>
              <w:t xml:space="preserve"> Χρόνοι απόκρισης συστημάτων </w:t>
            </w:r>
          </w:p>
          <w:p w14:paraId="021EDF7D" w14:textId="77777777" w:rsidR="00904062" w:rsidRPr="00FA4A55" w:rsidRDefault="00904062" w:rsidP="00E84C08">
            <w:pPr>
              <w:spacing w:before="0" w:after="0"/>
              <w:jc w:val="left"/>
              <w:rPr>
                <w:rFonts w:eastAsia="SimSun"/>
              </w:rPr>
            </w:pPr>
            <w:r w:rsidRPr="00FA4A55">
              <w:rPr>
                <w:rFonts w:eastAsia="SimSun"/>
              </w:rPr>
              <w:t>(</w:t>
            </w:r>
            <w:proofErr w:type="spellStart"/>
            <w:r w:rsidRPr="00FA4A55">
              <w:rPr>
                <w:rFonts w:eastAsia="SimSun"/>
              </w:rPr>
              <w:t>υποφάση</w:t>
            </w:r>
            <w:proofErr w:type="spellEnd"/>
            <w:r w:rsidRPr="00FA4A55">
              <w:rPr>
                <w:rFonts w:eastAsia="SimSun"/>
              </w:rPr>
              <w:t xml:space="preserve"> 3.1)</w:t>
            </w:r>
          </w:p>
          <w:p w14:paraId="757061C6" w14:textId="77777777" w:rsidR="00904062" w:rsidRPr="00FA4A55" w:rsidRDefault="00904062" w:rsidP="00E84C08">
            <w:pPr>
              <w:spacing w:before="0" w:after="0"/>
              <w:jc w:val="left"/>
              <w:rPr>
                <w:rFonts w:eastAsia="SimSun"/>
              </w:rPr>
            </w:pPr>
            <w:r w:rsidRPr="00FA4A55">
              <w:rPr>
                <w:rFonts w:eastAsia="SimSun"/>
              </w:rPr>
              <w:t xml:space="preserve"> </w:t>
            </w:r>
          </w:p>
        </w:tc>
        <w:tc>
          <w:tcPr>
            <w:tcW w:w="2993" w:type="pct"/>
            <w:tcBorders>
              <w:top w:val="single" w:sz="18" w:space="0" w:color="auto"/>
              <w:bottom w:val="single" w:sz="18" w:space="0" w:color="auto"/>
              <w:right w:val="single" w:sz="4" w:space="0" w:color="auto"/>
            </w:tcBorders>
            <w:shd w:val="clear" w:color="auto" w:fill="FFFFFF"/>
          </w:tcPr>
          <w:p w14:paraId="7363DEF1" w14:textId="77777777" w:rsidR="00904062" w:rsidRPr="00FA4A55" w:rsidRDefault="00904062" w:rsidP="00E84C08">
            <w:pPr>
              <w:pStyle w:val="26"/>
              <w:tabs>
                <w:tab w:val="left" w:pos="1170"/>
              </w:tabs>
              <w:ind w:left="0"/>
              <w:rPr>
                <w:rFonts w:eastAsia="SimSun"/>
              </w:rPr>
            </w:pPr>
            <w:r w:rsidRPr="00FA4A55">
              <w:rPr>
                <w:rFonts w:eastAsia="SimSun"/>
              </w:rPr>
              <w:t>Χρόνοι απόκρισης σε συνθήκες παραγωγικού περιβάλλοντος:</w:t>
            </w:r>
          </w:p>
          <w:p w14:paraId="596CB79D" w14:textId="77777777" w:rsidR="00904062" w:rsidRPr="00FA4A55" w:rsidRDefault="00904062" w:rsidP="00E84C08">
            <w:pPr>
              <w:pStyle w:val="26"/>
              <w:tabs>
                <w:tab w:val="left" w:pos="1170"/>
              </w:tabs>
              <w:ind w:left="0"/>
              <w:rPr>
                <w:rFonts w:eastAsia="SimSun"/>
              </w:rPr>
            </w:pPr>
          </w:p>
          <w:p w14:paraId="3ACCE9D0" w14:textId="77777777" w:rsidR="00904062" w:rsidRPr="00FA4A55" w:rsidRDefault="00904062" w:rsidP="00904062">
            <w:pPr>
              <w:pStyle w:val="26"/>
              <w:numPr>
                <w:ilvl w:val="0"/>
                <w:numId w:val="291"/>
              </w:numPr>
              <w:tabs>
                <w:tab w:val="left" w:pos="1170"/>
              </w:tabs>
              <w:ind w:left="702" w:hanging="709"/>
              <w:rPr>
                <w:rFonts w:eastAsia="SimSun"/>
              </w:rPr>
            </w:pPr>
            <w:r w:rsidRPr="00FA4A55">
              <w:rPr>
                <w:rFonts w:eastAsia="SimSun"/>
              </w:rPr>
              <w:t>Συστημάτων</w:t>
            </w:r>
          </w:p>
          <w:p w14:paraId="623299FE" w14:textId="77777777" w:rsidR="00904062" w:rsidRPr="00FA4A55" w:rsidRDefault="00904062" w:rsidP="00904062">
            <w:pPr>
              <w:pStyle w:val="26"/>
              <w:numPr>
                <w:ilvl w:val="0"/>
                <w:numId w:val="291"/>
              </w:numPr>
              <w:tabs>
                <w:tab w:val="left" w:pos="1170"/>
              </w:tabs>
              <w:ind w:left="702" w:hanging="709"/>
              <w:rPr>
                <w:rFonts w:eastAsia="SimSun"/>
              </w:rPr>
            </w:pPr>
            <w:r w:rsidRPr="00FA4A55">
              <w:rPr>
                <w:rFonts w:eastAsia="SimSun"/>
              </w:rPr>
              <w:t>Λογισμικού του ΟΠΣΥΕΔ</w:t>
            </w:r>
          </w:p>
          <w:p w14:paraId="4A4A7F69" w14:textId="77777777" w:rsidR="00904062" w:rsidRPr="00FA4A55" w:rsidRDefault="00904062" w:rsidP="00904062">
            <w:pPr>
              <w:pStyle w:val="26"/>
              <w:numPr>
                <w:ilvl w:val="0"/>
                <w:numId w:val="291"/>
              </w:numPr>
              <w:tabs>
                <w:tab w:val="left" w:pos="1170"/>
              </w:tabs>
              <w:ind w:left="702" w:hanging="709"/>
              <w:rPr>
                <w:rFonts w:eastAsia="SimSun"/>
              </w:rPr>
            </w:pPr>
            <w:r w:rsidRPr="00FA4A55">
              <w:rPr>
                <w:rFonts w:eastAsia="SimSun"/>
              </w:rPr>
              <w:lastRenderedPageBreak/>
              <w:t>Συστήματος Διαχείρισης Διαγνώσεων Απεικονιστικών Αρχείων</w:t>
            </w:r>
          </w:p>
          <w:p w14:paraId="2706CCB1" w14:textId="77777777" w:rsidR="00904062" w:rsidRPr="00FA4A55" w:rsidRDefault="00904062" w:rsidP="00E84C08">
            <w:pPr>
              <w:pStyle w:val="26"/>
              <w:tabs>
                <w:tab w:val="left" w:pos="1170"/>
              </w:tabs>
              <w:ind w:left="0"/>
              <w:rPr>
                <w:rFonts w:eastAsia="SimSun"/>
              </w:rPr>
            </w:pPr>
            <w:r w:rsidRPr="00FA4A55">
              <w:rPr>
                <w:rFonts w:eastAsia="SimSun"/>
              </w:rPr>
              <w:t xml:space="preserve">  </w:t>
            </w:r>
          </w:p>
        </w:tc>
      </w:tr>
    </w:tbl>
    <w:p w14:paraId="4CDEB883" w14:textId="77777777" w:rsidR="00C74385" w:rsidRPr="00587850" w:rsidRDefault="00C74385" w:rsidP="00C74385">
      <w:pPr>
        <w:pStyle w:val="4"/>
      </w:pPr>
      <w:r>
        <w:lastRenderedPageBreak/>
        <w:t xml:space="preserve">1.6.4 </w:t>
      </w:r>
      <w:r w:rsidRPr="00587850">
        <w:t>Φάση 4: Εκπαίδευση</w:t>
      </w:r>
    </w:p>
    <w:p w14:paraId="17596437" w14:textId="77777777" w:rsidR="00C74385" w:rsidRDefault="00C74385" w:rsidP="00C74385">
      <w:r w:rsidRPr="00722E4F">
        <w:t xml:space="preserve">Στη Φάση αυτή να διενεργηθεί το πρόγραμμα εκπαίδευσης σύμφωνα </w:t>
      </w:r>
      <w:r>
        <w:t>:</w:t>
      </w:r>
    </w:p>
    <w:p w14:paraId="5B6657AA" w14:textId="77777777" w:rsidR="00C74385" w:rsidRDefault="00C74385" w:rsidP="00C74385">
      <w:pPr>
        <w:pStyle w:val="aff"/>
        <w:numPr>
          <w:ilvl w:val="0"/>
          <w:numId w:val="264"/>
        </w:numPr>
      </w:pPr>
      <w:r w:rsidRPr="00722E4F">
        <w:t xml:space="preserve">με τα καθοριζόμενα στην </w:t>
      </w:r>
      <w:r w:rsidRPr="0065083F">
        <w:t>παράγραφο</w:t>
      </w:r>
      <w:r>
        <w:t xml:space="preserve"> 1.8.3 Υπηρεσίες Εκπαίδευσης του Παραρτήματος Ι – Αναλυτική Περιγραφή του Φυσικού Αντικειμένου της Σύμβασης και </w:t>
      </w:r>
    </w:p>
    <w:p w14:paraId="003DEBC1" w14:textId="77777777" w:rsidR="00C74385" w:rsidRDefault="00C74385" w:rsidP="00C74385">
      <w:pPr>
        <w:pStyle w:val="aff"/>
        <w:numPr>
          <w:ilvl w:val="0"/>
          <w:numId w:val="264"/>
        </w:numPr>
      </w:pPr>
      <w:r>
        <w:t>με το παραδοτέο Π1.10 της μελέτης εφαρμογής της 1</w:t>
      </w:r>
      <w:r w:rsidRPr="003D02AE">
        <w:rPr>
          <w:vertAlign w:val="superscript"/>
        </w:rPr>
        <w:t>ης</w:t>
      </w:r>
      <w:r>
        <w:t xml:space="preserve"> Φάσης του έργου.</w:t>
      </w:r>
    </w:p>
    <w:p w14:paraId="6289FA2B" w14:textId="41F2F337" w:rsidR="00C74385" w:rsidRPr="0065083F" w:rsidRDefault="00C74385" w:rsidP="00C74385">
      <w:r>
        <w:t>Ν</w:t>
      </w:r>
      <w:r w:rsidRPr="0065083F">
        <w:t xml:space="preserve">α δημιουργηθεί αναλυτικό εκπαιδευτικό υλικό </w:t>
      </w:r>
      <w:r>
        <w:t xml:space="preserve">για το προσωπικό </w:t>
      </w:r>
      <w:r w:rsidRPr="0065083F">
        <w:t>του Φορέα Λειτουργίας</w:t>
      </w:r>
      <w:r>
        <w:t xml:space="preserve"> και του Φορέα ανάπτυξης του λογισμικού του ΟΠΣΥΕΔ</w:t>
      </w:r>
      <w:r w:rsidRPr="0065083F">
        <w:t>, με βάση το ρόλο και τις αρμοδιότητες</w:t>
      </w:r>
      <w:r>
        <w:t xml:space="preserve"> τους</w:t>
      </w:r>
      <w:r w:rsidRPr="0065083F">
        <w:t>.</w:t>
      </w:r>
      <w:r>
        <w:t xml:space="preserve"> </w:t>
      </w:r>
      <w:r w:rsidRPr="0065083F">
        <w:t xml:space="preserve">Το υλικό που θα αναπτυχθεί θα είναι </w:t>
      </w:r>
      <w:proofErr w:type="spellStart"/>
      <w:r w:rsidRPr="0065083F">
        <w:t>διαδραστικό</w:t>
      </w:r>
      <w:proofErr w:type="spellEnd"/>
      <w:r w:rsidRPr="0065083F">
        <w:t xml:space="preserve"> και προσαρμοσμένο στις ανάγκες του έργου, το οποίο θα είναι ελεύθερα </w:t>
      </w:r>
      <w:proofErr w:type="spellStart"/>
      <w:r w:rsidRPr="0065083F">
        <w:t>προσβάσιμο</w:t>
      </w:r>
      <w:proofErr w:type="spellEnd"/>
      <w:r w:rsidRPr="0065083F">
        <w:t>, από όλους τους χρήστες του συστήματος.</w:t>
      </w:r>
    </w:p>
    <w:p w14:paraId="624F2028" w14:textId="3435BB6D" w:rsidR="00C74385" w:rsidRPr="00722E4F" w:rsidRDefault="00C74385" w:rsidP="00C74385">
      <w:r w:rsidRPr="0065083F">
        <w:t>Να πραγματοποιηθεί εκπαίδευση, διαφοροποιού</w:t>
      </w:r>
      <w:r w:rsidRPr="00FD0D9E">
        <w:t xml:space="preserve">μενη, ως προς το περιεχόμενο, </w:t>
      </w:r>
      <w:r w:rsidRPr="0065083F">
        <w:t>με βάση το ρόλο και τις αρμοδιότητες</w:t>
      </w:r>
      <w:r>
        <w:t xml:space="preserve"> του προσωπικού</w:t>
      </w:r>
      <w:r w:rsidRPr="00FD0D9E">
        <w:t xml:space="preserve">, όπως περιγράφονται στην </w:t>
      </w:r>
      <w:r w:rsidRPr="0065083F">
        <w:t xml:space="preserve">παράγραφο </w:t>
      </w:r>
      <w:r>
        <w:fldChar w:fldCharType="begin"/>
      </w:r>
      <w:r>
        <w:instrText xml:space="preserve"> REF _Ref53997989 \h </w:instrText>
      </w:r>
      <w:r>
        <w:fldChar w:fldCharType="separate"/>
      </w:r>
      <w:r w:rsidR="00AC1FD3" w:rsidRPr="00113CFC">
        <w:t>1.8</w:t>
      </w:r>
      <w:r w:rsidR="00AC1FD3" w:rsidRPr="00713D56">
        <w:t>.3 Υπηρεσίες Εκπαίδευσης</w:t>
      </w:r>
      <w:r>
        <w:fldChar w:fldCharType="end"/>
      </w:r>
      <w:r>
        <w:t xml:space="preserve"> του </w:t>
      </w:r>
      <w:r>
        <w:fldChar w:fldCharType="begin"/>
      </w:r>
      <w:r>
        <w:instrText xml:space="preserve"> REF _Ref53993145 \h </w:instrText>
      </w:r>
      <w:r>
        <w:fldChar w:fldCharType="separate"/>
      </w:r>
      <w:r w:rsidR="00AC1FD3" w:rsidRPr="0087115A">
        <w:t>ΠΑΡΑΡΤΗΜΑ Ι – Αναλυτική Περιγραφή Φυσικού Αντικειμένου της Σύμβασης</w:t>
      </w:r>
      <w:r>
        <w:fldChar w:fldCharType="end"/>
      </w:r>
      <w:r w:rsidRPr="0065083F">
        <w:t>.</w:t>
      </w:r>
    </w:p>
    <w:p w14:paraId="10919346" w14:textId="77777777" w:rsidR="00C74385" w:rsidRPr="00722E4F" w:rsidRDefault="00C74385" w:rsidP="00C74385">
      <w:r w:rsidRPr="00722E4F">
        <w:t xml:space="preserve">Να παραδοθεί το κατάλληλο εκπαιδευτικό υλικό σε ηλεκτρονική μορφή. </w:t>
      </w:r>
    </w:p>
    <w:p w14:paraId="3BCB97C2" w14:textId="77777777" w:rsidR="00C74385" w:rsidRPr="00722E4F" w:rsidRDefault="00C74385" w:rsidP="00C74385">
      <w:r w:rsidRPr="00722E4F">
        <w:t>Επισημαίνεται ότι, οι εκπαιδεύσεις θα πραγματοποιηθούν σε χρόνο, που θα οριστεί από κοινού μεταξύ του Αναδόχου</w:t>
      </w:r>
      <w:r>
        <w:t>,</w:t>
      </w:r>
      <w:r w:rsidRPr="00722E4F">
        <w:t xml:space="preserve"> του Φορέα Λειτουργίας</w:t>
      </w:r>
      <w:r>
        <w:t xml:space="preserve"> και του Φορέα που αναπτύσσει το λογισμικό του ΟΠΣΥΕΔ</w:t>
      </w:r>
      <w:r w:rsidRPr="00722E4F">
        <w:t>.</w:t>
      </w:r>
    </w:p>
    <w:p w14:paraId="0C89B137" w14:textId="77777777" w:rsidR="00C74385" w:rsidRPr="00533C2E" w:rsidRDefault="00C74385" w:rsidP="00C74385">
      <w:r w:rsidRPr="00533C2E">
        <w:t>Ο χρόνος υλοποίησης της Φάσης 4 δεν θα πρέπει να υπερβαίνει τους δύο (2) μήνες και θα λάβει χώρα πριν την έναρξη της πιλοτικής λειτουργίας (</w:t>
      </w:r>
      <w:proofErr w:type="spellStart"/>
      <w:r w:rsidRPr="00533C2E">
        <w:t>υποφάση</w:t>
      </w:r>
      <w:proofErr w:type="spellEnd"/>
      <w:r w:rsidRPr="00533C2E">
        <w:t xml:space="preserve"> 3.2) </w:t>
      </w:r>
    </w:p>
    <w:p w14:paraId="19604640" w14:textId="77777777" w:rsidR="00C74385" w:rsidRDefault="00C74385" w:rsidP="00C74385">
      <w:r w:rsidRPr="00722E4F">
        <w:t>Τα παραδοτέα της Φάσης είναι:</w:t>
      </w:r>
    </w:p>
    <w:p w14:paraId="1D73D2BA" w14:textId="77777777" w:rsidR="00C74385" w:rsidRDefault="00C74385" w:rsidP="00C74385"/>
    <w:tbl>
      <w:tblPr>
        <w:tblW w:w="5000" w:type="pct"/>
        <w:jc w:val="center"/>
        <w:tblBorders>
          <w:top w:val="single" w:sz="18" w:space="0" w:color="auto"/>
          <w:bottom w:val="single" w:sz="18" w:space="0" w:color="auto"/>
        </w:tblBorders>
        <w:tblLook w:val="04A0" w:firstRow="1" w:lastRow="0" w:firstColumn="1" w:lastColumn="0" w:noHBand="0" w:noVBand="1"/>
      </w:tblPr>
      <w:tblGrid>
        <w:gridCol w:w="3850"/>
        <w:gridCol w:w="5742"/>
      </w:tblGrid>
      <w:tr w:rsidR="00C74385" w14:paraId="437FDD98" w14:textId="77777777" w:rsidTr="00E84C08">
        <w:trPr>
          <w:tblHeade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7F67FC5D" w14:textId="77777777" w:rsidR="00C74385" w:rsidRPr="00C272BE" w:rsidRDefault="00C74385" w:rsidP="00E84C08">
            <w:r w:rsidRPr="00C272BE">
              <w:t>Τίτλος Παραδοτέου</w:t>
            </w:r>
          </w:p>
        </w:tc>
        <w:tc>
          <w:tcPr>
            <w:tcW w:w="2993" w:type="pct"/>
            <w:tcBorders>
              <w:top w:val="single" w:sz="18" w:space="0" w:color="auto"/>
              <w:left w:val="nil"/>
              <w:bottom w:val="single" w:sz="18" w:space="0" w:color="auto"/>
              <w:right w:val="single" w:sz="4" w:space="0" w:color="auto"/>
            </w:tcBorders>
            <w:shd w:val="clear" w:color="auto" w:fill="D9D9D9" w:themeFill="background1" w:themeFillShade="D9"/>
          </w:tcPr>
          <w:p w14:paraId="534970F9" w14:textId="77777777" w:rsidR="00C74385" w:rsidRPr="00C272BE" w:rsidRDefault="00C74385" w:rsidP="00E84C08">
            <w:r w:rsidRPr="00C272BE">
              <w:t>Περιγραφή</w:t>
            </w:r>
          </w:p>
        </w:tc>
      </w:tr>
      <w:tr w:rsidR="00C74385" w:rsidRPr="00206F9B" w14:paraId="17F9A802"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1B64E198" w14:textId="77777777" w:rsidR="00C74385" w:rsidRPr="00662BA0" w:rsidRDefault="00C74385" w:rsidP="00E84C08">
            <w:pPr>
              <w:jc w:val="left"/>
              <w:rPr>
                <w:rFonts w:eastAsia="SimSun"/>
              </w:rPr>
            </w:pPr>
            <w:r w:rsidRPr="00662BA0">
              <w:rPr>
                <w:rFonts w:eastAsia="SimSun"/>
              </w:rPr>
              <w:t>Π4.1 Οριστικοποιημένο πλάνο εκπαίδευσης</w:t>
            </w:r>
          </w:p>
        </w:tc>
        <w:tc>
          <w:tcPr>
            <w:tcW w:w="2993" w:type="pct"/>
            <w:tcBorders>
              <w:top w:val="single" w:sz="18" w:space="0" w:color="auto"/>
              <w:bottom w:val="single" w:sz="18" w:space="0" w:color="auto"/>
              <w:right w:val="single" w:sz="4" w:space="0" w:color="auto"/>
            </w:tcBorders>
            <w:shd w:val="clear" w:color="auto" w:fill="FFFFFF"/>
          </w:tcPr>
          <w:p w14:paraId="082F41BD" w14:textId="77777777" w:rsidR="00C74385" w:rsidRPr="00C272BE" w:rsidRDefault="00C74385" w:rsidP="00E84C08">
            <w:pPr>
              <w:pStyle w:val="26"/>
              <w:ind w:left="95"/>
            </w:pPr>
            <w:r>
              <w:t xml:space="preserve">Οριστικοποιημένο, αναλυτικό προγραμματισμό εκπαιδευτικών σεμιναρίων, ο οποίος θα έχει συμφωνηθεί με τον Φορέα Λειτουργίας και τον Φορέα που αναπτύσσει το λογισμικό του ΟΠΣΥΕΔ, στον οποίο θα περιλαμβάνεται το  συνολικό πλάνο Εκπαίδευσης του προσωπικού καθώς και το απαιτούμενο εκπαιδευτικό Υλικό. </w:t>
            </w:r>
          </w:p>
        </w:tc>
      </w:tr>
      <w:tr w:rsidR="00C74385" w:rsidRPr="00206F9B" w14:paraId="0A06AD54"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5FAF1EFB" w14:textId="77777777" w:rsidR="00C74385" w:rsidRPr="00662BA0" w:rsidRDefault="00C74385" w:rsidP="00E84C08">
            <w:pPr>
              <w:jc w:val="left"/>
              <w:rPr>
                <w:rFonts w:eastAsia="SimSun"/>
              </w:rPr>
            </w:pPr>
            <w:r w:rsidRPr="00662BA0">
              <w:rPr>
                <w:rFonts w:eastAsia="SimSun"/>
              </w:rPr>
              <w:t>Π4.2 Εκπαιδευτικό υλικ</w:t>
            </w:r>
            <w:r>
              <w:rPr>
                <w:rFonts w:eastAsia="SimSun"/>
              </w:rPr>
              <w:t>ό</w:t>
            </w:r>
          </w:p>
        </w:tc>
        <w:tc>
          <w:tcPr>
            <w:tcW w:w="2993" w:type="pct"/>
            <w:tcBorders>
              <w:top w:val="single" w:sz="18" w:space="0" w:color="auto"/>
              <w:bottom w:val="single" w:sz="18" w:space="0" w:color="auto"/>
              <w:right w:val="single" w:sz="4" w:space="0" w:color="auto"/>
            </w:tcBorders>
            <w:shd w:val="clear" w:color="auto" w:fill="FFFFFF"/>
          </w:tcPr>
          <w:p w14:paraId="5C445D3F" w14:textId="77777777" w:rsidR="00C74385" w:rsidRDefault="00C74385" w:rsidP="00E84C08">
            <w:pPr>
              <w:pStyle w:val="26"/>
              <w:ind w:left="5"/>
            </w:pPr>
            <w:r>
              <w:t>Ε</w:t>
            </w:r>
            <w:r w:rsidRPr="00C272BE">
              <w:t>κπαιδευτικό υλικό για το σύνολο των εκπαιδευομένων, σε έντυπη και ηλεκτρονική μορφή</w:t>
            </w:r>
          </w:p>
          <w:p w14:paraId="45BA2077" w14:textId="77777777" w:rsidR="00C74385" w:rsidRDefault="00C74385" w:rsidP="00E84C08">
            <w:pPr>
              <w:pStyle w:val="26"/>
              <w:ind w:left="5"/>
            </w:pPr>
          </w:p>
          <w:p w14:paraId="107C4243" w14:textId="77777777" w:rsidR="00C74385" w:rsidRPr="00C272BE" w:rsidRDefault="00C74385" w:rsidP="00E84C08">
            <w:pPr>
              <w:pStyle w:val="26"/>
              <w:ind w:left="5"/>
            </w:pPr>
            <w:r>
              <w:t>Διανομή Εκπαιδευτικού υλικού στην Ελληνική ή στην Αγγλική γλώσσα</w:t>
            </w:r>
          </w:p>
        </w:tc>
      </w:tr>
      <w:tr w:rsidR="00C74385" w:rsidRPr="00206F9B" w14:paraId="47713E4B"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3D3430B4" w14:textId="77777777" w:rsidR="00C74385" w:rsidRPr="00662BA0" w:rsidRDefault="00C74385" w:rsidP="00E84C08">
            <w:pPr>
              <w:jc w:val="left"/>
              <w:rPr>
                <w:rFonts w:eastAsia="SimSun"/>
              </w:rPr>
            </w:pPr>
            <w:r w:rsidRPr="00662BA0">
              <w:rPr>
                <w:rFonts w:eastAsia="SimSun"/>
              </w:rPr>
              <w:t>Π4.3 Υπηρεσίες Εκπαίδευση</w:t>
            </w:r>
            <w:r>
              <w:rPr>
                <w:rFonts w:eastAsia="SimSun"/>
              </w:rPr>
              <w:t>ς</w:t>
            </w:r>
          </w:p>
        </w:tc>
        <w:tc>
          <w:tcPr>
            <w:tcW w:w="2993" w:type="pct"/>
            <w:tcBorders>
              <w:top w:val="single" w:sz="18" w:space="0" w:color="auto"/>
              <w:bottom w:val="single" w:sz="18" w:space="0" w:color="auto"/>
              <w:right w:val="single" w:sz="4" w:space="0" w:color="auto"/>
            </w:tcBorders>
            <w:shd w:val="clear" w:color="auto" w:fill="FFFFFF"/>
          </w:tcPr>
          <w:p w14:paraId="163D4448" w14:textId="77777777" w:rsidR="00C74385" w:rsidRPr="00C272BE" w:rsidRDefault="00C74385" w:rsidP="00E84C08">
            <w:pPr>
              <w:pStyle w:val="26"/>
              <w:ind w:left="5"/>
            </w:pPr>
            <w:r>
              <w:t>Π</w:t>
            </w:r>
            <w:r w:rsidRPr="00C272BE">
              <w:t xml:space="preserve">αροχή υπηρεσιών εκπαίδευσης που προσφέρουν οι κατασκευαστές στην εγκατάσταση και παραμετροποίηση της λειτουργίας του προσφερόμενου εξοπλισμού καθώς και στην </w:t>
            </w:r>
            <w:r w:rsidRPr="00C272BE">
              <w:lastRenderedPageBreak/>
              <w:t>διαρκή διαχείριση αυτού, όπως και όλου του προσφερόμενου λογισμικού (όπως π.χ. της διαχείρισης και παρακολούθησης των προσφερόμενων φυσικών υποδομών)</w:t>
            </w:r>
          </w:p>
        </w:tc>
      </w:tr>
      <w:tr w:rsidR="00C74385" w:rsidRPr="00206F9B" w14:paraId="5810B608"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D9D9D9" w:themeFill="background1" w:themeFillShade="D9"/>
          </w:tcPr>
          <w:p w14:paraId="5E6FAFAA" w14:textId="77777777" w:rsidR="00C74385" w:rsidRPr="00662BA0" w:rsidRDefault="00C74385" w:rsidP="00E84C08">
            <w:pPr>
              <w:jc w:val="left"/>
              <w:rPr>
                <w:rFonts w:eastAsia="SimSun"/>
              </w:rPr>
            </w:pPr>
            <w:r w:rsidRPr="00662BA0">
              <w:rPr>
                <w:rFonts w:eastAsia="SimSun"/>
              </w:rPr>
              <w:lastRenderedPageBreak/>
              <w:t>Π4.4 Έκθεση αξιολόγησης αποτελεσμάτων εκπαίδευσης</w:t>
            </w:r>
          </w:p>
        </w:tc>
        <w:tc>
          <w:tcPr>
            <w:tcW w:w="2993" w:type="pct"/>
            <w:tcBorders>
              <w:top w:val="single" w:sz="18" w:space="0" w:color="auto"/>
              <w:bottom w:val="single" w:sz="18" w:space="0" w:color="auto"/>
              <w:right w:val="single" w:sz="4" w:space="0" w:color="auto"/>
            </w:tcBorders>
            <w:shd w:val="clear" w:color="auto" w:fill="FFFFFF"/>
          </w:tcPr>
          <w:p w14:paraId="7DB30696" w14:textId="77777777" w:rsidR="00C74385" w:rsidRPr="00C272BE" w:rsidRDefault="00C74385" w:rsidP="00E84C08">
            <w:pPr>
              <w:pStyle w:val="26"/>
              <w:ind w:left="5"/>
            </w:pPr>
            <w:r w:rsidRPr="00432209">
              <w:t xml:space="preserve">Τεύχος τεκμηριωμένης αξιολόγησης της διαδικασίας και των αποτελεσμάτων της εκπαίδευσης </w:t>
            </w:r>
          </w:p>
        </w:tc>
      </w:tr>
    </w:tbl>
    <w:p w14:paraId="063F1782" w14:textId="16E7C6AB" w:rsidR="00085F1D" w:rsidRDefault="006A7570" w:rsidP="00085F1D">
      <w:r>
        <w:rPr>
          <w:b/>
        </w:rPr>
        <w:t>Επιτυχής ολοκλήρωση της</w:t>
      </w:r>
      <w:r w:rsidR="00085F1D" w:rsidRPr="00533C2E">
        <w:rPr>
          <w:b/>
        </w:rPr>
        <w:t xml:space="preserve"> Φάσης θεωρείται η υλοποίηση των ανωτέρω, η παράδοση από τον Ανάδοχο του συνόλου των παραδοτέων και η αποδοχή τους από την Αναθέτουσα Αρχή, κατόπιν σύμφωνης γνώμης του Φορέα πα</w:t>
      </w:r>
      <w:r w:rsidR="00675AC0">
        <w:rPr>
          <w:b/>
        </w:rPr>
        <w:t>ρακολούθησης του έργου (ΓΕΕΘΑ/Γ4</w:t>
      </w:r>
      <w:r w:rsidR="00085F1D" w:rsidRPr="00533C2E">
        <w:rPr>
          <w:b/>
        </w:rPr>
        <w:t>).</w:t>
      </w:r>
    </w:p>
    <w:p w14:paraId="4B3AEB0A" w14:textId="1D3629EC" w:rsidR="00C74385" w:rsidRPr="003D02AE" w:rsidRDefault="00C74385" w:rsidP="00C74385">
      <w:pPr>
        <w:pStyle w:val="aff"/>
        <w:ind w:left="0"/>
      </w:pPr>
      <w:r w:rsidRPr="003D02AE">
        <w:t>Κάθε παραδοτέο της Φάσης θα περιλαμβάνει Παράρτημα με την άποψη του ΣΝ και του Φορέα υλοποίη</w:t>
      </w:r>
      <w:r w:rsidR="00C73C94">
        <w:t xml:space="preserve">σης του λογισμικού του ΟΠΣΥΕΔ, </w:t>
      </w:r>
      <w:r w:rsidRPr="003D02AE">
        <w:t>ως προς την επιτυχή ολοκλήρωση του παραδοτέου και αποδοχή του. Στην περίπτωση που παραδοτέο θεωρηθεί από τους ανωτέρω Φο</w:t>
      </w:r>
      <w:r w:rsidR="006A7570">
        <w:t>ρείς ελλιπές ή μη ολοκληρωμένο,</w:t>
      </w:r>
      <w:r w:rsidRPr="003D02AE">
        <w:t xml:space="preserve"> θα αιτιολογείται.</w:t>
      </w:r>
    </w:p>
    <w:p w14:paraId="2E57C510" w14:textId="7F337217" w:rsidR="00C74385" w:rsidRPr="003D02AE" w:rsidRDefault="00C74385" w:rsidP="00C74385">
      <w:r w:rsidRPr="003D02AE">
        <w:t>Εάν η ΕΠΠΕ διαπιστώσει προβλήμ</w:t>
      </w:r>
      <w:r w:rsidR="00C73C94">
        <w:t>ατα – δυσλειτουργίες- ελλείψεις</w:t>
      </w:r>
      <w:r w:rsidRPr="003D02AE">
        <w:t xml:space="preserve"> ως προς την ολοκλήρωση της φάσης  γνωστοποιεί τις παρατηρήσεις της εγγράφως στην Αναθέτουσα Αρχή που με την σειρά της ενημερώνει τον Φορέα πα</w:t>
      </w:r>
      <w:r w:rsidR="00675AC0">
        <w:t>ρακολούθησης του έργου (ΓΕΕΘΑ/Γ4</w:t>
      </w:r>
      <w:r w:rsidRPr="003D02AE">
        <w:t xml:space="preserve">). </w:t>
      </w:r>
    </w:p>
    <w:p w14:paraId="782FB5E6" w14:textId="49682DC4" w:rsidR="00C74385" w:rsidRPr="003D02AE" w:rsidRDefault="00C74385" w:rsidP="00C74385">
      <w:r w:rsidRPr="003D02AE">
        <w:t>Οι παρατηρήσεις της ΕΠΠΕ διαβιβάζονται εγγράφως στον Ανάδοχο το συντομότερο. Η ΕΠΠΕ  καθορίζει το χρονικό διάστημα λήψης των απαραίτητων διορθωτικών μέτρων (εντός του χρονοδιαγράμματος της Φάσης), κατόπιν σύμφωνης γνώμης της Αναθέτουσας Αρχής και του Φορέα παρακολούθησης του έργου</w:t>
      </w:r>
      <w:r w:rsidR="00675AC0">
        <w:t xml:space="preserve"> ( ΓΕΕΘΑ/Γ4</w:t>
      </w:r>
      <w:r w:rsidRPr="003D02AE">
        <w:t xml:space="preserve">). </w:t>
      </w:r>
    </w:p>
    <w:p w14:paraId="59623682" w14:textId="73326BEA" w:rsidR="00C74385" w:rsidRPr="003D02AE" w:rsidRDefault="00C74385" w:rsidP="00C74385">
      <w:r w:rsidRPr="003D02AE">
        <w:t>Ο Ανάδοχος με την αποκατάσταση των παρατηρήσεων (εντός του χρονοδιαγράμματος της Φάσης) ενημερώνει την ΕΠΠΕ εγγράφως για την ολοκλήρωση των διορθωτικών του ενεργειών.</w:t>
      </w:r>
      <w:r w:rsidR="00085F1D" w:rsidRPr="00085F1D">
        <w:t xml:space="preserve"> </w:t>
      </w:r>
      <w:r w:rsidR="006A7570">
        <w:t xml:space="preserve">Σε </w:t>
      </w:r>
      <w:r w:rsidR="00085F1D">
        <w:t>περίπτωση που ο Ανάδοχος δεν προβεί στην αποκατάσταση των παρατηρήσεων, επιβάλλον</w:t>
      </w:r>
      <w:r w:rsidR="006A7570">
        <w:t xml:space="preserve">ται οι κυρώσεις της παραγράφου </w:t>
      </w:r>
      <w:r w:rsidR="00085F1D" w:rsidRPr="00E868D4">
        <w:t>5.2</w:t>
      </w:r>
      <w:r w:rsidR="00085F1D">
        <w:t xml:space="preserve"> </w:t>
      </w:r>
      <w:r w:rsidR="00085F1D" w:rsidRPr="00E868D4">
        <w:t xml:space="preserve">Κήρυξη οικονομικού φορέα εκπτώτου </w:t>
      </w:r>
      <w:r w:rsidR="00085F1D">
        <w:t>–</w:t>
      </w:r>
      <w:r w:rsidR="00085F1D" w:rsidRPr="00E868D4">
        <w:t xml:space="preserve"> Κυρώσεις</w:t>
      </w:r>
      <w:r w:rsidR="00085F1D">
        <w:t>.</w:t>
      </w:r>
    </w:p>
    <w:p w14:paraId="27D2001B" w14:textId="77777777" w:rsidR="00C74385" w:rsidRPr="003D02AE" w:rsidRDefault="00C74385" w:rsidP="00C74385">
      <w:pPr>
        <w:pStyle w:val="aff"/>
        <w:ind w:left="0"/>
      </w:pPr>
      <w:r w:rsidRPr="003D02AE">
        <w:t>Η ΕΠΠΕ δικαιούται να διενεργήσει τυχόν συμπληρωματικούς ελέγχους ή να επαναλάβει τους αρχικούς, προκειμένου να διαπιστώσει αν αποκαταστάθηκαν οι παρατηρήσεις της.</w:t>
      </w:r>
    </w:p>
    <w:p w14:paraId="4F3D3689" w14:textId="77777777" w:rsidR="00C74385" w:rsidRPr="00587850" w:rsidRDefault="00C74385" w:rsidP="00C74385">
      <w:pPr>
        <w:pStyle w:val="4"/>
      </w:pPr>
      <w:r>
        <w:t xml:space="preserve">1.6.5 </w:t>
      </w:r>
      <w:r w:rsidRPr="00587850">
        <w:t xml:space="preserve">Φάση 5: Δράσεις Δημοσιότητας </w:t>
      </w:r>
    </w:p>
    <w:p w14:paraId="7A61FAF6" w14:textId="77777777" w:rsidR="00C74385" w:rsidRPr="00722E4F" w:rsidRDefault="00C74385" w:rsidP="00C74385">
      <w:r w:rsidRPr="00722E4F">
        <w:t xml:space="preserve">Κατά τη διάρκεια αυτής της φάσης θα υλοποιηθούν οι Δράσεις δημοσιότητας του έργου όπως αυτές αναφέρονται στην παράγραφο </w:t>
      </w:r>
      <w:r>
        <w:t>1.8.2</w:t>
      </w:r>
      <w:r w:rsidRPr="00722E4F">
        <w:t xml:space="preserve"> του Παραρτήματος Ι και στο τέλος της θα παραδοθεί το Π5.1 «Αναφορά αναλυτικού απολογισμού των Δράσεων Δημοσιότητας του έργου».</w:t>
      </w:r>
    </w:p>
    <w:p w14:paraId="1BE59D5D" w14:textId="7BFDDE40" w:rsidR="00C74385" w:rsidRPr="00722E4F" w:rsidRDefault="00C74385" w:rsidP="00C74385">
      <w:r w:rsidRPr="00722E4F">
        <w:t>Ο χρόνος υλοποίησης της Φάσης 5 δεν θα πρέπει να υπερβαίνει τους δύο (2) μήνες και θα λάβει χώρα από τον 1</w:t>
      </w:r>
      <w:r w:rsidR="00370F93" w:rsidRPr="00370F93">
        <w:t>2</w:t>
      </w:r>
      <w:r w:rsidRPr="00722E4F">
        <w:t>ο μέχρι και τον 1</w:t>
      </w:r>
      <w:r w:rsidR="00370F93" w:rsidRPr="00370F93">
        <w:t>3</w:t>
      </w:r>
      <w:r w:rsidRPr="00722E4F">
        <w:t xml:space="preserve">ο μήνα υλοποίησης του έργου. </w:t>
      </w:r>
    </w:p>
    <w:p w14:paraId="52D2C523" w14:textId="77777777" w:rsidR="00C74385" w:rsidRPr="00722E4F" w:rsidRDefault="00C74385" w:rsidP="00C74385">
      <w:r w:rsidRPr="00722E4F">
        <w:t>Το παραδοτέο της Φάσης είναι:</w:t>
      </w:r>
    </w:p>
    <w:p w14:paraId="7AE1AD12" w14:textId="77777777" w:rsidR="00C74385" w:rsidRDefault="00C74385" w:rsidP="00C74385">
      <w:pPr>
        <w:ind w:left="720"/>
      </w:pPr>
    </w:p>
    <w:tbl>
      <w:tblPr>
        <w:tblW w:w="5000" w:type="pct"/>
        <w:jc w:val="center"/>
        <w:tblBorders>
          <w:top w:val="single" w:sz="18" w:space="0" w:color="auto"/>
          <w:bottom w:val="single" w:sz="18" w:space="0" w:color="auto"/>
        </w:tblBorders>
        <w:tblLook w:val="04A0" w:firstRow="1" w:lastRow="0" w:firstColumn="1" w:lastColumn="0" w:noHBand="0" w:noVBand="1"/>
      </w:tblPr>
      <w:tblGrid>
        <w:gridCol w:w="3850"/>
        <w:gridCol w:w="5742"/>
      </w:tblGrid>
      <w:tr w:rsidR="00C74385" w14:paraId="0C1C14C7" w14:textId="77777777" w:rsidTr="00E84C08">
        <w:trPr>
          <w:tblHeader/>
          <w:jc w:val="center"/>
        </w:trPr>
        <w:tc>
          <w:tcPr>
            <w:tcW w:w="2007" w:type="pct"/>
            <w:tcBorders>
              <w:top w:val="single" w:sz="18" w:space="0" w:color="auto"/>
              <w:left w:val="single" w:sz="4" w:space="0" w:color="auto"/>
              <w:bottom w:val="single" w:sz="18" w:space="0" w:color="auto"/>
              <w:right w:val="nil"/>
            </w:tcBorders>
            <w:shd w:val="clear" w:color="auto" w:fill="A6A6A6"/>
          </w:tcPr>
          <w:p w14:paraId="3EB9982E" w14:textId="77777777" w:rsidR="00C74385" w:rsidRPr="00C272BE" w:rsidRDefault="00C74385" w:rsidP="00E84C08">
            <w:r w:rsidRPr="00C272BE">
              <w:t>Τίτλος Παραδοτέου</w:t>
            </w:r>
          </w:p>
        </w:tc>
        <w:tc>
          <w:tcPr>
            <w:tcW w:w="2993" w:type="pct"/>
            <w:tcBorders>
              <w:top w:val="single" w:sz="18" w:space="0" w:color="auto"/>
              <w:left w:val="nil"/>
              <w:bottom w:val="single" w:sz="18" w:space="0" w:color="auto"/>
              <w:right w:val="single" w:sz="4" w:space="0" w:color="auto"/>
            </w:tcBorders>
            <w:shd w:val="clear" w:color="auto" w:fill="A6A6A6"/>
          </w:tcPr>
          <w:p w14:paraId="710FF44D" w14:textId="77777777" w:rsidR="00C74385" w:rsidRPr="00C272BE" w:rsidRDefault="00C74385" w:rsidP="00E84C08">
            <w:r w:rsidRPr="00C272BE">
              <w:t>Περιγραφή</w:t>
            </w:r>
          </w:p>
        </w:tc>
      </w:tr>
      <w:tr w:rsidR="00C74385" w:rsidRPr="00206F9B" w14:paraId="63D615BD"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E7E6E6" w:themeFill="background2"/>
          </w:tcPr>
          <w:p w14:paraId="2C55D1DD" w14:textId="77777777" w:rsidR="00C74385" w:rsidRPr="00662BA0" w:rsidRDefault="00C74385" w:rsidP="00E84C08">
            <w:pPr>
              <w:jc w:val="left"/>
              <w:rPr>
                <w:rFonts w:eastAsia="SimSun"/>
              </w:rPr>
            </w:pPr>
            <w:r>
              <w:rPr>
                <w:rFonts w:eastAsia="SimSun"/>
              </w:rPr>
              <w:t xml:space="preserve">Π5.1 </w:t>
            </w:r>
            <w:proofErr w:type="spellStart"/>
            <w:r>
              <w:rPr>
                <w:rFonts w:eastAsia="SimSun"/>
              </w:rPr>
              <w:t>Επικαιροποιημένο</w:t>
            </w:r>
            <w:proofErr w:type="spellEnd"/>
            <w:r>
              <w:rPr>
                <w:rFonts w:eastAsia="SimSun"/>
              </w:rPr>
              <w:t xml:space="preserve"> Σχέδιο Δράσεων Δημοσιότητας</w:t>
            </w:r>
          </w:p>
        </w:tc>
        <w:tc>
          <w:tcPr>
            <w:tcW w:w="2993" w:type="pct"/>
            <w:tcBorders>
              <w:top w:val="single" w:sz="18" w:space="0" w:color="auto"/>
              <w:bottom w:val="single" w:sz="18" w:space="0" w:color="auto"/>
              <w:right w:val="single" w:sz="4" w:space="0" w:color="auto"/>
            </w:tcBorders>
            <w:shd w:val="clear" w:color="auto" w:fill="FFFFFF"/>
          </w:tcPr>
          <w:p w14:paraId="7360CE45" w14:textId="77777777" w:rsidR="00C74385" w:rsidRPr="00C272BE" w:rsidRDefault="00C74385" w:rsidP="00E84C08">
            <w:pPr>
              <w:pStyle w:val="26"/>
              <w:ind w:left="5"/>
            </w:pPr>
            <w:proofErr w:type="spellStart"/>
            <w:r>
              <w:t>Επικαιροποίηση</w:t>
            </w:r>
            <w:proofErr w:type="spellEnd"/>
            <w:r>
              <w:t xml:space="preserve"> του Π1.12 Σχέδιο Δράσεων Δημοσιότητας που είχε υλοποιηθεί στα πλαίσια της Φάσης 1 – Μελέτη Εφαρμογής</w:t>
            </w:r>
          </w:p>
        </w:tc>
      </w:tr>
      <w:tr w:rsidR="00C74385" w:rsidRPr="00206F9B" w14:paraId="16FB50A2" w14:textId="77777777" w:rsidTr="00E84C08">
        <w:trPr>
          <w:jc w:val="center"/>
        </w:trPr>
        <w:tc>
          <w:tcPr>
            <w:tcW w:w="2007" w:type="pct"/>
            <w:tcBorders>
              <w:top w:val="single" w:sz="18" w:space="0" w:color="auto"/>
              <w:left w:val="single" w:sz="4" w:space="0" w:color="auto"/>
              <w:bottom w:val="single" w:sz="18" w:space="0" w:color="auto"/>
              <w:right w:val="nil"/>
            </w:tcBorders>
            <w:shd w:val="clear" w:color="auto" w:fill="E7E6E6" w:themeFill="background2"/>
          </w:tcPr>
          <w:p w14:paraId="270CEA6C" w14:textId="77777777" w:rsidR="00C74385" w:rsidRPr="009A466F" w:rsidRDefault="00C74385" w:rsidP="00E84C08">
            <w:pPr>
              <w:jc w:val="left"/>
              <w:rPr>
                <w:rFonts w:eastAsia="SimSun"/>
              </w:rPr>
            </w:pPr>
            <w:r>
              <w:rPr>
                <w:rFonts w:eastAsia="SimSun"/>
              </w:rPr>
              <w:lastRenderedPageBreak/>
              <w:t>Π5.2</w:t>
            </w:r>
            <w:r w:rsidRPr="009A466F">
              <w:rPr>
                <w:rFonts w:eastAsia="SimSun"/>
              </w:rPr>
              <w:t xml:space="preserve"> Απολογιστική Έκθεση Δράσεων Δημοσιότητας</w:t>
            </w:r>
          </w:p>
          <w:p w14:paraId="358A0741" w14:textId="77777777" w:rsidR="00C74385" w:rsidRPr="009A466F" w:rsidRDefault="00C74385" w:rsidP="00E84C08">
            <w:pPr>
              <w:jc w:val="left"/>
              <w:rPr>
                <w:rFonts w:eastAsia="SimSun"/>
              </w:rPr>
            </w:pPr>
          </w:p>
        </w:tc>
        <w:tc>
          <w:tcPr>
            <w:tcW w:w="2993" w:type="pct"/>
            <w:tcBorders>
              <w:top w:val="single" w:sz="18" w:space="0" w:color="auto"/>
              <w:bottom w:val="single" w:sz="18" w:space="0" w:color="auto"/>
              <w:right w:val="single" w:sz="4" w:space="0" w:color="auto"/>
            </w:tcBorders>
            <w:shd w:val="clear" w:color="auto" w:fill="FFFFFF"/>
          </w:tcPr>
          <w:p w14:paraId="0B45102C" w14:textId="77777777" w:rsidR="00C74385" w:rsidRDefault="00C74385" w:rsidP="00E84C08">
            <w:pPr>
              <w:pStyle w:val="26"/>
              <w:ind w:left="5"/>
            </w:pPr>
            <w:r>
              <w:t>Αναλυτική παρουσίαση των δράσεων δημοσιότητας που υλοποιήθηκαν βάσει της παρ. 1.8.3 Υπηρεσίες Εκπαίδευσης και του Π1.12 Σχέδιο Δράσεων Δημοσιότητας</w:t>
            </w:r>
          </w:p>
          <w:p w14:paraId="738A2D5D" w14:textId="77777777" w:rsidR="00C74385" w:rsidRDefault="00C74385" w:rsidP="00E84C08">
            <w:pPr>
              <w:pStyle w:val="26"/>
              <w:ind w:left="5"/>
            </w:pPr>
            <w:r>
              <w:t>Αναλυτική παρουσίαση της άμεσης και άμεσης και έμμεσης επικοινωνίας των δράσεων</w:t>
            </w:r>
          </w:p>
        </w:tc>
      </w:tr>
    </w:tbl>
    <w:p w14:paraId="52D56251" w14:textId="5C3E88E9" w:rsidR="00085F1D" w:rsidRDefault="00085F1D" w:rsidP="00085F1D">
      <w:r w:rsidRPr="00533C2E">
        <w:rPr>
          <w:b/>
        </w:rPr>
        <w:t>Επιτυχής ολοκλήρωση της  Φάσης θεωρείται η υλοποίηση των ανωτέρω, η παράδοση από τον Ανάδοχο του συνόλου των παραδοτέων και η αποδοχή τους από την Αναθέτουσα Αρχή, κατόπιν σύμφωνης γνώμης του Φορέα πα</w:t>
      </w:r>
      <w:r w:rsidR="00675AC0">
        <w:rPr>
          <w:b/>
        </w:rPr>
        <w:t>ρακολούθησης του έργου (ΓΕΕΘΑ/Γ4</w:t>
      </w:r>
      <w:r w:rsidRPr="00533C2E">
        <w:rPr>
          <w:b/>
        </w:rPr>
        <w:t>).</w:t>
      </w:r>
    </w:p>
    <w:p w14:paraId="66B9D87E" w14:textId="7F01123C" w:rsidR="00085F1D" w:rsidRPr="003D02AE" w:rsidRDefault="00085F1D" w:rsidP="00085F1D">
      <w:pPr>
        <w:pStyle w:val="aff"/>
        <w:ind w:left="0"/>
      </w:pPr>
      <w:r w:rsidRPr="003D02AE">
        <w:t>Κάθε παραδοτέο της Φάσης θα περιλαμβάνει Παράρτημα με την άποψη του ΣΝ και του Φορέα υλοποίη</w:t>
      </w:r>
      <w:r>
        <w:t xml:space="preserve">σης του λογισμικού του ΟΠΣΥΕΔ, </w:t>
      </w:r>
      <w:r w:rsidRPr="003D02AE">
        <w:t>ως προς την επιτυχή ολοκλήρωση του παραδοτέου και αποδοχή του. Στην περίπτωση που παραδοτέο θεωρηθεί από τους ανωτέρω Φορείς ελλιπές ή μη ολοκληρωμένο,  θα αιτιολογείται.</w:t>
      </w:r>
    </w:p>
    <w:p w14:paraId="02B33D35" w14:textId="22182276" w:rsidR="00085F1D" w:rsidRPr="003D02AE" w:rsidRDefault="00085F1D" w:rsidP="00085F1D">
      <w:r w:rsidRPr="003D02AE">
        <w:t>Εάν η ΕΠΠΕ διαπιστώσει προβλήμ</w:t>
      </w:r>
      <w:r>
        <w:t>ατα – δυσλειτουργίες- ελλείψεις</w:t>
      </w:r>
      <w:r w:rsidRPr="003D02AE">
        <w:t xml:space="preserve"> ως προς την ολοκλήρωση της φάσης  γνωστοποιεί τις παρατηρήσεις της εγγράφως στην Αναθέτουσα Αρχή που με την σειρά της ενημερώνει τον Φορέα παρακολούθησης του</w:t>
      </w:r>
      <w:r w:rsidR="00675AC0">
        <w:t xml:space="preserve"> έργου (ΓΕΕΘΑ/Γ4</w:t>
      </w:r>
      <w:r w:rsidRPr="003D02AE">
        <w:t xml:space="preserve">). </w:t>
      </w:r>
    </w:p>
    <w:p w14:paraId="313FCF28" w14:textId="702E9A6D" w:rsidR="00085F1D" w:rsidRPr="003D02AE" w:rsidRDefault="00085F1D" w:rsidP="00085F1D">
      <w:r w:rsidRPr="003D02AE">
        <w:t>Οι παρατηρήσεις της ΕΠΠΕ διαβιβάζονται εγγράφως στον Ανάδοχο το συντομότερο. Η ΕΠΠΕ  καθορίζει το χρονικό διάστημα λήψης των απαραίτητων διορθωτικών μέτρων (εντός του χρονοδιαγράμματος της Φάσης), κατόπιν σύμφωνης γνώμης της Αναθέτουσας Αρχής και του Φορέα παρ</w:t>
      </w:r>
      <w:r w:rsidR="00675AC0">
        <w:t>ακολούθησης του έργου ( ΓΕΕΘΑ/Γ4</w:t>
      </w:r>
      <w:r w:rsidRPr="003D02AE">
        <w:t xml:space="preserve">). </w:t>
      </w:r>
    </w:p>
    <w:p w14:paraId="77FAEE26" w14:textId="77777777" w:rsidR="00085F1D" w:rsidRPr="003D02AE" w:rsidRDefault="00085F1D" w:rsidP="00085F1D">
      <w:r w:rsidRPr="003D02AE">
        <w:t>Ο Ανάδοχος με την αποκατάσταση των παρατηρήσεων (εντός του χρονοδιαγράμματος της Φάσης) ενημερώνει την ΕΠΠΕ εγγράφως για την ολοκλήρωση των διορθωτικών του ενεργειών.</w:t>
      </w:r>
      <w:r w:rsidRPr="00085F1D">
        <w:t xml:space="preserve"> </w:t>
      </w:r>
      <w:r>
        <w:t xml:space="preserve">Σε  περίπτωση που ο Ανάδοχος δεν προβεί στην αποκατάσταση των παρατηρήσεων, επιβάλλονται οι κυρώσεις της παραγράφου  </w:t>
      </w:r>
      <w:r w:rsidRPr="00E868D4">
        <w:t>5.2</w:t>
      </w:r>
      <w:r>
        <w:t xml:space="preserve"> </w:t>
      </w:r>
      <w:r w:rsidRPr="00E868D4">
        <w:t xml:space="preserve">Κήρυξη οικονομικού φορέα εκπτώτου </w:t>
      </w:r>
      <w:r>
        <w:t>–</w:t>
      </w:r>
      <w:r w:rsidRPr="00E868D4">
        <w:t xml:space="preserve"> Κυρώσεις</w:t>
      </w:r>
      <w:r>
        <w:t>.</w:t>
      </w:r>
    </w:p>
    <w:p w14:paraId="708F169F" w14:textId="77777777" w:rsidR="00085F1D" w:rsidRPr="003D02AE" w:rsidRDefault="00085F1D" w:rsidP="00085F1D">
      <w:pPr>
        <w:pStyle w:val="aff"/>
        <w:ind w:left="0"/>
      </w:pPr>
      <w:r w:rsidRPr="003D02AE">
        <w:t>Η ΕΠΠΕ δικαιούται να διενεργήσει τυχόν συμπληρωματικούς ελέγχους ή να επαναλάβει τους αρχικούς, προκειμένου να διαπιστώσει αν αποκαταστάθηκαν οι παρατηρήσεις της.</w:t>
      </w:r>
    </w:p>
    <w:p w14:paraId="708B0EB0" w14:textId="77777777" w:rsidR="00942526" w:rsidRDefault="00942526" w:rsidP="009A466F"/>
    <w:p w14:paraId="21BF72D8" w14:textId="77777777" w:rsidR="00942526" w:rsidRDefault="00942526">
      <w:pPr>
        <w:suppressAutoHyphens w:val="0"/>
        <w:spacing w:before="0" w:after="0"/>
        <w:jc w:val="left"/>
      </w:pPr>
      <w:r>
        <w:br w:type="page"/>
      </w:r>
    </w:p>
    <w:p w14:paraId="44B515D4" w14:textId="77777777" w:rsidR="00D6209D" w:rsidRPr="002C77ED" w:rsidRDefault="00D6209D" w:rsidP="00D6209D">
      <w:pPr>
        <w:pStyle w:val="4"/>
      </w:pPr>
      <w:bookmarkStart w:id="124" w:name="_Ref68605934"/>
      <w:r>
        <w:lastRenderedPageBreak/>
        <w:t xml:space="preserve">1.6.6 </w:t>
      </w:r>
      <w:r w:rsidRPr="008411ED">
        <w:t>Χρόνος Υποβολής και Διαδικασία Οριστικοποίησης Παραδοτέων</w:t>
      </w:r>
      <w:bookmarkEnd w:id="124"/>
      <w:r w:rsidRPr="008411ED">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67"/>
        <w:gridCol w:w="1125"/>
        <w:gridCol w:w="1328"/>
      </w:tblGrid>
      <w:tr w:rsidR="00D6209D" w:rsidRPr="00A909C4" w14:paraId="40D85F86"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72132CF8" w14:textId="77777777" w:rsidR="00D6209D" w:rsidRPr="005C5D05" w:rsidRDefault="00D6209D" w:rsidP="00E84C08">
            <w:pPr>
              <w:spacing w:before="20" w:after="20"/>
              <w:jc w:val="center"/>
              <w:rPr>
                <w:rFonts w:ascii="Arial" w:hAnsi="Arial" w:cs="Arial"/>
                <w:b/>
                <w:bCs/>
                <w:sz w:val="18"/>
                <w:szCs w:val="18"/>
              </w:rPr>
            </w:pPr>
            <w:r w:rsidRPr="005C5D05">
              <w:rPr>
                <w:rFonts w:ascii="Arial" w:hAnsi="Arial" w:cs="Arial"/>
                <w:b/>
                <w:bCs/>
                <w:sz w:val="18"/>
                <w:szCs w:val="18"/>
              </w:rPr>
              <w:t>Τίτλος Παραδοτέου</w:t>
            </w:r>
          </w:p>
        </w:tc>
        <w:tc>
          <w:tcPr>
            <w:tcW w:w="1125"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4B126D2" w14:textId="77777777" w:rsidR="00D6209D" w:rsidRPr="005C5D05" w:rsidRDefault="00D6209D" w:rsidP="00E84C08">
            <w:pPr>
              <w:spacing w:before="20" w:after="20"/>
              <w:jc w:val="center"/>
              <w:rPr>
                <w:rFonts w:ascii="Arial" w:hAnsi="Arial" w:cs="Arial"/>
                <w:b/>
                <w:bCs/>
                <w:sz w:val="18"/>
                <w:szCs w:val="18"/>
              </w:rPr>
            </w:pPr>
            <w:r w:rsidRPr="005C5D05">
              <w:rPr>
                <w:rFonts w:ascii="Arial" w:hAnsi="Arial" w:cs="Arial"/>
                <w:b/>
                <w:bCs/>
                <w:sz w:val="18"/>
                <w:szCs w:val="18"/>
              </w:rPr>
              <w:t>Τύπος Παραδοτέου</w:t>
            </w:r>
            <w:r w:rsidRPr="005C5D05">
              <w:rPr>
                <w:rStyle w:val="af0"/>
                <w:rFonts w:ascii="Arial" w:hAnsi="Arial" w:cs="Arial"/>
                <w:b/>
                <w:bCs/>
                <w:sz w:val="18"/>
                <w:szCs w:val="18"/>
              </w:rPr>
              <w:footnoteReference w:id="26"/>
            </w:r>
          </w:p>
        </w:tc>
        <w:tc>
          <w:tcPr>
            <w:tcW w:w="1328"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7B2B2286" w14:textId="77777777" w:rsidR="00D6209D" w:rsidRPr="005C5D05" w:rsidRDefault="00D6209D" w:rsidP="00E84C08">
            <w:pPr>
              <w:spacing w:before="20" w:after="20"/>
              <w:jc w:val="center"/>
              <w:rPr>
                <w:rFonts w:ascii="Arial" w:hAnsi="Arial" w:cs="Arial"/>
                <w:b/>
                <w:bCs/>
                <w:sz w:val="18"/>
                <w:szCs w:val="18"/>
              </w:rPr>
            </w:pPr>
            <w:r w:rsidRPr="005C5D05">
              <w:rPr>
                <w:rFonts w:ascii="Arial" w:hAnsi="Arial" w:cs="Arial"/>
                <w:b/>
                <w:bCs/>
                <w:sz w:val="18"/>
                <w:szCs w:val="18"/>
              </w:rPr>
              <w:t>Μήνας Παράδοσης</w:t>
            </w:r>
            <w:r w:rsidRPr="005C5D05">
              <w:rPr>
                <w:rStyle w:val="af0"/>
                <w:rFonts w:ascii="Arial" w:hAnsi="Arial" w:cs="Arial"/>
                <w:b/>
                <w:bCs/>
                <w:sz w:val="18"/>
                <w:szCs w:val="18"/>
              </w:rPr>
              <w:footnoteReference w:id="27"/>
            </w:r>
          </w:p>
        </w:tc>
      </w:tr>
      <w:tr w:rsidR="00D6209D" w:rsidRPr="00A909C4" w14:paraId="5AAFECF7"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47D5606F" w14:textId="77777777" w:rsidR="00D6209D" w:rsidRPr="00A909C4" w:rsidRDefault="00D6209D" w:rsidP="00E84C08">
            <w:pPr>
              <w:spacing w:before="20" w:after="20"/>
              <w:rPr>
                <w:rFonts w:ascii="Arial" w:hAnsi="Arial" w:cs="Arial"/>
              </w:rPr>
            </w:pPr>
            <w:r w:rsidRPr="00C272BE">
              <w:t>Π1.1 Σχέδιο Διαχείρισης και Ποιότητας Έργου</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5FE16A79"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5BE903A"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Μ1</w:t>
            </w:r>
          </w:p>
        </w:tc>
      </w:tr>
      <w:tr w:rsidR="00D6209D" w:rsidRPr="00A909C4" w14:paraId="520485D9"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2A22AF27" w14:textId="77777777" w:rsidR="00D6209D" w:rsidRPr="00A909C4" w:rsidRDefault="00D6209D" w:rsidP="00E84C08">
            <w:pPr>
              <w:spacing w:before="20" w:after="20"/>
              <w:rPr>
                <w:rFonts w:ascii="Arial" w:hAnsi="Arial" w:cs="Arial"/>
              </w:rPr>
            </w:pPr>
            <w:r w:rsidRPr="00C272BE">
              <w:t>Π1.2 Καταγραφή της υφιστάμενης κατάστασης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FA62278"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73850B04"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Μ1</w:t>
            </w:r>
          </w:p>
        </w:tc>
      </w:tr>
      <w:tr w:rsidR="00D6209D" w:rsidRPr="00A909C4" w14:paraId="18CD5E3D"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128FB72B" w14:textId="77777777" w:rsidR="00D6209D" w:rsidRPr="00A909C4" w:rsidRDefault="00D6209D" w:rsidP="00E84C08">
            <w:pPr>
              <w:spacing w:before="20" w:after="20"/>
              <w:rPr>
                <w:rFonts w:ascii="Arial" w:hAnsi="Arial" w:cs="Arial"/>
              </w:rPr>
            </w:pPr>
            <w:r w:rsidRPr="00C272BE">
              <w:t>Π1.3 Ανάλυση Απαιτήσεων Συστήματος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2E729E3A"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7E2CD3FC"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Μ2</w:t>
            </w:r>
          </w:p>
        </w:tc>
      </w:tr>
      <w:tr w:rsidR="00D6209D" w:rsidRPr="00A909C4" w14:paraId="6B0F36E6"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19A50F06" w14:textId="77777777" w:rsidR="00D6209D" w:rsidRPr="00A909C4" w:rsidRDefault="00D6209D" w:rsidP="00E84C08">
            <w:pPr>
              <w:spacing w:before="20" w:after="20"/>
              <w:rPr>
                <w:rFonts w:ascii="Arial" w:hAnsi="Arial" w:cs="Arial"/>
              </w:rPr>
            </w:pPr>
            <w:r w:rsidRPr="00C272BE">
              <w:t xml:space="preserve">Π1.4 </w:t>
            </w:r>
            <w:r w:rsidRPr="0040138A">
              <w:t>Σχεδιασμός Αρχιτεκτονικής Λύσης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C3E09E1"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230DFF7E"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Μ2</w:t>
            </w:r>
          </w:p>
        </w:tc>
      </w:tr>
      <w:tr w:rsidR="00D6209D" w:rsidRPr="00A909C4" w14:paraId="5813D64E"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41BA0340" w14:textId="77777777" w:rsidR="00D6209D" w:rsidRPr="00A909C4" w:rsidRDefault="00D6209D" w:rsidP="00E84C08">
            <w:pPr>
              <w:spacing w:before="20" w:after="20"/>
              <w:rPr>
                <w:rFonts w:ascii="Arial" w:hAnsi="Arial" w:cs="Arial"/>
              </w:rPr>
            </w:pPr>
            <w:r>
              <w:t>Π1.5</w:t>
            </w:r>
            <w:r w:rsidRPr="00C272BE">
              <w:t xml:space="preserve"> </w:t>
            </w:r>
            <w:r>
              <w:t xml:space="preserve">Μελέτες απαιτούμενων εργασιών Εγκατάστασης στα ΣΝ </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181B8518"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72CDB133"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Μ2</w:t>
            </w:r>
          </w:p>
        </w:tc>
      </w:tr>
      <w:tr w:rsidR="00D6209D" w:rsidRPr="00A909C4" w14:paraId="35174C84"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0C115404" w14:textId="77777777" w:rsidR="00D6209D" w:rsidRPr="00C272BE" w:rsidRDefault="00D6209D" w:rsidP="00E84C08">
            <w:pPr>
              <w:spacing w:before="20" w:after="20"/>
            </w:pPr>
            <w:r>
              <w:t xml:space="preserve">Π1.6 Μελέτη Εγκατάστασης Κεντρικού Συστήματος Διαχείρισης Διαγνώσεων στα ΣΝ και στο ΚΣΔ </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FD0E397"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5BB7CBEE" w14:textId="77777777" w:rsidR="00D6209D" w:rsidRDefault="00D6209D" w:rsidP="00E84C08">
            <w:pPr>
              <w:spacing w:before="20" w:after="20"/>
              <w:jc w:val="center"/>
              <w:rPr>
                <w:rFonts w:asciiTheme="minorHAnsi" w:hAnsiTheme="minorHAnsi" w:cstheme="minorHAnsi"/>
              </w:rPr>
            </w:pPr>
            <w:r w:rsidRPr="002C77ED">
              <w:rPr>
                <w:rFonts w:asciiTheme="minorHAnsi" w:hAnsiTheme="minorHAnsi" w:cstheme="minorHAnsi"/>
              </w:rPr>
              <w:t>Μ2</w:t>
            </w:r>
          </w:p>
        </w:tc>
      </w:tr>
      <w:tr w:rsidR="00D6209D" w:rsidRPr="00A909C4" w14:paraId="4BCDB5F2"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59DF42BC" w14:textId="77777777" w:rsidR="00D6209D" w:rsidRPr="00C272BE" w:rsidRDefault="00D6209D" w:rsidP="00E84C08">
            <w:pPr>
              <w:spacing w:before="20" w:after="20"/>
            </w:pPr>
            <w:r>
              <w:t>Π1.7 Μελέτη Κάλυψης Ασύρματου δικτύου στα ΣΝ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5101DE1"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36573D0C" w14:textId="77777777" w:rsidR="00D6209D" w:rsidRDefault="00D6209D" w:rsidP="00E84C08">
            <w:pPr>
              <w:spacing w:before="20" w:after="20"/>
              <w:jc w:val="center"/>
              <w:rPr>
                <w:rFonts w:asciiTheme="minorHAnsi" w:hAnsiTheme="minorHAnsi" w:cstheme="minorHAnsi"/>
              </w:rPr>
            </w:pPr>
            <w:r w:rsidRPr="002C77ED">
              <w:rPr>
                <w:rFonts w:asciiTheme="minorHAnsi" w:hAnsiTheme="minorHAnsi" w:cstheme="minorHAnsi"/>
              </w:rPr>
              <w:t>Μ2</w:t>
            </w:r>
          </w:p>
        </w:tc>
      </w:tr>
      <w:tr w:rsidR="00D6209D" w:rsidRPr="00A909C4" w14:paraId="5FDC78FB"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2DC9F4C9" w14:textId="77777777" w:rsidR="00D6209D" w:rsidRPr="00C272BE" w:rsidRDefault="00D6209D" w:rsidP="00E84C08">
            <w:pPr>
              <w:spacing w:before="20" w:after="20"/>
            </w:pPr>
            <w:r>
              <w:t>Π1.8 Μελέτη Ασφάλειας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7C07DC4"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EA58B43" w14:textId="77777777" w:rsidR="00D6209D" w:rsidRDefault="00D6209D" w:rsidP="00E84C08">
            <w:pPr>
              <w:spacing w:before="20" w:after="20"/>
              <w:jc w:val="center"/>
              <w:rPr>
                <w:rFonts w:asciiTheme="minorHAnsi" w:hAnsiTheme="minorHAnsi" w:cstheme="minorHAnsi"/>
              </w:rPr>
            </w:pPr>
            <w:r w:rsidRPr="002C77ED">
              <w:rPr>
                <w:rFonts w:asciiTheme="minorHAnsi" w:hAnsiTheme="minorHAnsi" w:cstheme="minorHAnsi"/>
              </w:rPr>
              <w:t>Μ2</w:t>
            </w:r>
          </w:p>
        </w:tc>
      </w:tr>
      <w:tr w:rsidR="00D6209D" w:rsidRPr="00A909C4" w14:paraId="6B563A09"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281A27E7" w14:textId="77777777" w:rsidR="00D6209D" w:rsidRPr="00A909C4" w:rsidRDefault="00D6209D" w:rsidP="00E84C08">
            <w:pPr>
              <w:spacing w:before="20" w:after="20"/>
              <w:rPr>
                <w:rFonts w:ascii="Arial" w:hAnsi="Arial" w:cs="Arial"/>
              </w:rPr>
            </w:pPr>
            <w:r>
              <w:t>Π1.9</w:t>
            </w:r>
            <w:r w:rsidRPr="00C272BE">
              <w:t xml:space="preserve"> Προσχέδιο Δοκιμών &amp; Ελέγχων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E797FEB"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62D1A48"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Μ3</w:t>
            </w:r>
          </w:p>
        </w:tc>
      </w:tr>
      <w:tr w:rsidR="00D6209D" w:rsidRPr="00A909C4" w14:paraId="6E50EF42"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65FD4B1A" w14:textId="77777777" w:rsidR="00D6209D" w:rsidRPr="00C272BE" w:rsidRDefault="00D6209D" w:rsidP="00E84C08">
            <w:pPr>
              <w:spacing w:before="20" w:after="20"/>
            </w:pPr>
            <w:r>
              <w:t>Π1.10</w:t>
            </w:r>
            <w:r w:rsidRPr="00C272BE">
              <w:t xml:space="preserve"> </w:t>
            </w:r>
            <w:r>
              <w:t xml:space="preserve">Πλάνο </w:t>
            </w:r>
            <w:r w:rsidRPr="00C272BE">
              <w:t>Εκπα</w:t>
            </w:r>
            <w:r>
              <w:t>ίδευσης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41370A93"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779D72FB" w14:textId="77777777" w:rsidR="00D6209D" w:rsidRDefault="00D6209D" w:rsidP="00E84C08">
            <w:pPr>
              <w:spacing w:before="20" w:after="20"/>
              <w:jc w:val="center"/>
              <w:rPr>
                <w:rFonts w:asciiTheme="minorHAnsi" w:hAnsiTheme="minorHAnsi" w:cstheme="minorHAnsi"/>
              </w:rPr>
            </w:pPr>
            <w:r w:rsidRPr="002C77ED">
              <w:rPr>
                <w:rFonts w:asciiTheme="minorHAnsi" w:hAnsiTheme="minorHAnsi" w:cstheme="minorHAnsi"/>
              </w:rPr>
              <w:t>Μ3</w:t>
            </w:r>
          </w:p>
        </w:tc>
      </w:tr>
      <w:tr w:rsidR="00D6209D" w:rsidRPr="00A909C4" w14:paraId="4B9800CD"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31F79C5B" w14:textId="77777777" w:rsidR="00D6209D" w:rsidRPr="00A909C4" w:rsidRDefault="00D6209D" w:rsidP="00E84C08">
            <w:pPr>
              <w:spacing w:before="20" w:after="20"/>
              <w:rPr>
                <w:rFonts w:ascii="Arial" w:hAnsi="Arial" w:cs="Arial"/>
              </w:rPr>
            </w:pPr>
            <w:r>
              <w:t>Π1.11</w:t>
            </w:r>
            <w:r w:rsidRPr="00C272BE">
              <w:t xml:space="preserve"> Σχέδιο δράσεων δημοσιότητας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3361FC3"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4E6D2101"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Μ3</w:t>
            </w:r>
          </w:p>
        </w:tc>
      </w:tr>
      <w:tr w:rsidR="00D6209D" w:rsidRPr="00A909C4" w14:paraId="5176821C"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2163965C" w14:textId="77777777" w:rsidR="00D6209D" w:rsidRPr="00FD554E" w:rsidRDefault="00D6209D" w:rsidP="00E84C08">
            <w:pPr>
              <w:spacing w:before="20" w:after="20"/>
            </w:pPr>
            <w:r>
              <w:t>Π2.1 Παράδοση Εξοπλισμού και έτοιμου λογισμικού στα Στρατιωτικά Νοσοκομεία (όλων των Τύπων)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48C11C1"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ΥΕ/Λ</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0C91D3C9"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r>
              <w:rPr>
                <w:rFonts w:asciiTheme="minorHAnsi" w:hAnsiTheme="minorHAnsi" w:cstheme="minorHAnsi"/>
              </w:rPr>
              <w:t>5</w:t>
            </w:r>
          </w:p>
        </w:tc>
      </w:tr>
      <w:tr w:rsidR="00D6209D" w:rsidRPr="00A909C4" w14:paraId="1E9057E5"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4A6A5FF0" w14:textId="77777777" w:rsidR="00D6209D" w:rsidRDefault="00D6209D" w:rsidP="00E84C08">
            <w:pPr>
              <w:spacing w:before="20" w:after="20"/>
            </w:pPr>
            <w:r>
              <w:t>Π2.2 Παράδοση Εξοπλισμού και έτοιμου λογισμικού στο Κέντρο Συλλογής Δεδομένων (ΚΣΔ)</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DEF4603"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ΥΕ/Λ</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0F5DDA67"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r>
              <w:rPr>
                <w:rFonts w:asciiTheme="minorHAnsi" w:hAnsiTheme="minorHAnsi" w:cstheme="minorHAnsi"/>
              </w:rPr>
              <w:t>5</w:t>
            </w:r>
          </w:p>
        </w:tc>
      </w:tr>
      <w:tr w:rsidR="00D6209D" w:rsidRPr="00A909C4" w14:paraId="3693676A"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vAlign w:val="center"/>
          </w:tcPr>
          <w:p w14:paraId="2288A1B1" w14:textId="5750D765" w:rsidR="00D6209D" w:rsidRPr="00C272BE" w:rsidRDefault="00D6209D" w:rsidP="00E84C08">
            <w:pPr>
              <w:spacing w:before="20" w:after="20"/>
            </w:pPr>
            <w:r>
              <w:t>Π2.3.</w:t>
            </w:r>
            <w:r w:rsidRPr="00722E4F">
              <w:t xml:space="preserve"> Εγκατεστημένος εξοπλισμός / λογισμικό/εφαρμογές σε λειτουρ</w:t>
            </w:r>
            <w:r w:rsidR="00B120AB">
              <w:t>γική ετοιμότητα για τη Πιλοτική</w:t>
            </w:r>
            <w:r w:rsidRPr="00722E4F">
              <w:t xml:space="preserve"> Λειτουργία</w:t>
            </w:r>
            <w:r>
              <w:t xml:space="preserve"> (Φάση 3)</w:t>
            </w:r>
            <w:r w:rsidRPr="00722E4F">
              <w:t>.</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EAFD14C"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ΥΕ/</w:t>
            </w:r>
            <w:r w:rsidRPr="002C77ED">
              <w:rPr>
                <w:rFonts w:asciiTheme="minorHAnsi" w:hAnsiTheme="minorHAnsi" w:cstheme="minorHAnsi"/>
              </w:rPr>
              <w:t>Υ</w:t>
            </w:r>
            <w:r>
              <w:rPr>
                <w:rFonts w:asciiTheme="minorHAnsi" w:hAnsiTheme="minorHAnsi" w:cstheme="minorHAnsi"/>
              </w:rPr>
              <w:t>/Σ/ΑΝ/Μ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9FD542E"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w:t>
            </w:r>
            <w:r>
              <w:rPr>
                <w:rFonts w:asciiTheme="minorHAnsi" w:hAnsiTheme="minorHAnsi" w:cstheme="minorHAnsi"/>
              </w:rPr>
              <w:t>8</w:t>
            </w:r>
          </w:p>
        </w:tc>
      </w:tr>
      <w:tr w:rsidR="00D6209D" w:rsidRPr="00A909C4" w14:paraId="7B92485B"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4FF32D44" w14:textId="77777777" w:rsidR="00D6209D" w:rsidRPr="00C272BE" w:rsidRDefault="00D6209D" w:rsidP="00E84C08">
            <w:pPr>
              <w:spacing w:before="20" w:after="20"/>
            </w:pPr>
            <w:r>
              <w:t>Π2.4</w:t>
            </w:r>
            <w:r w:rsidRPr="00722E4F">
              <w:t>. Σειρά Εγχειριδίων Τεκμηρίωσης (λειτουργικής &amp; υποστηρικτικής) για κάθε στοιχείο εξοπλισμού / λογισμικού / εφαρμογής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F1C68CA"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3FECD41E" w14:textId="77777777" w:rsidR="00D6209D" w:rsidRPr="002C77ED" w:rsidRDefault="00D6209D" w:rsidP="00E84C08">
            <w:pPr>
              <w:spacing w:before="20" w:after="20"/>
              <w:jc w:val="center"/>
              <w:rPr>
                <w:rFonts w:asciiTheme="minorHAnsi" w:hAnsiTheme="minorHAnsi" w:cstheme="minorHAnsi"/>
                <w:lang w:val="en-US"/>
              </w:rPr>
            </w:pPr>
            <w:r>
              <w:rPr>
                <w:rFonts w:asciiTheme="minorHAnsi" w:hAnsiTheme="minorHAnsi" w:cstheme="minorHAnsi"/>
                <w:lang w:val="en-US"/>
              </w:rPr>
              <w:t>M</w:t>
            </w:r>
            <w:r>
              <w:rPr>
                <w:rFonts w:asciiTheme="minorHAnsi" w:hAnsiTheme="minorHAnsi" w:cstheme="minorHAnsi"/>
              </w:rPr>
              <w:t>8</w:t>
            </w:r>
          </w:p>
        </w:tc>
      </w:tr>
      <w:tr w:rsidR="00D6209D" w:rsidRPr="00A909C4" w14:paraId="65EA0F69"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35EEB382" w14:textId="77777777" w:rsidR="00D6209D" w:rsidRPr="00C272BE" w:rsidRDefault="00D6209D" w:rsidP="00E84C08">
            <w:pPr>
              <w:spacing w:before="20" w:after="20"/>
            </w:pPr>
            <w:r>
              <w:t>Π2.5</w:t>
            </w:r>
            <w:r w:rsidRPr="00722E4F">
              <w:t xml:space="preserve">. </w:t>
            </w:r>
            <w:proofErr w:type="spellStart"/>
            <w:r w:rsidRPr="00722E4F">
              <w:t>Επικαιροποιημένα</w:t>
            </w:r>
            <w:proofErr w:type="spellEnd"/>
            <w:r w:rsidRPr="00722E4F">
              <w:t xml:space="preserve"> Σχέδι</w:t>
            </w:r>
            <w:r>
              <w:t>α</w:t>
            </w:r>
            <w:r w:rsidRPr="00722E4F">
              <w:t xml:space="preserve"> Δοκιμών και Ελέγχων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21696429" w14:textId="77777777" w:rsidR="00D6209D" w:rsidRPr="003D02AE" w:rsidRDefault="00D6209D" w:rsidP="00E84C08">
            <w:pPr>
              <w:spacing w:before="20" w:after="20"/>
              <w:jc w:val="center"/>
              <w:rPr>
                <w:rFonts w:asciiTheme="minorHAnsi" w:hAnsiTheme="minorHAnsi" w:cstheme="minorHAnsi"/>
                <w:lang w:val="de-DE"/>
              </w:rPr>
            </w:pPr>
            <w:r>
              <w:rPr>
                <w:rFonts w:asciiTheme="minorHAnsi" w:hAnsiTheme="minorHAnsi" w:cstheme="minorHAnsi"/>
                <w:lang w:val="de-DE"/>
              </w:rPr>
              <w:t>M</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3343BE1" w14:textId="77777777" w:rsidR="00D6209D" w:rsidRPr="00A82E80" w:rsidRDefault="00D6209D" w:rsidP="00E84C08">
            <w:pPr>
              <w:spacing w:before="20" w:after="20"/>
              <w:jc w:val="center"/>
              <w:rPr>
                <w:rFonts w:asciiTheme="minorHAnsi" w:hAnsiTheme="minorHAnsi" w:cstheme="minorHAnsi"/>
                <w:lang w:val="en-US"/>
              </w:rPr>
            </w:pPr>
            <w:r w:rsidRPr="002C77ED">
              <w:rPr>
                <w:rFonts w:asciiTheme="minorHAnsi" w:hAnsiTheme="minorHAnsi" w:cstheme="minorHAnsi"/>
                <w:lang w:val="en-US"/>
              </w:rPr>
              <w:t>M</w:t>
            </w:r>
            <w:r>
              <w:rPr>
                <w:rFonts w:asciiTheme="minorHAnsi" w:hAnsiTheme="minorHAnsi" w:cstheme="minorHAnsi"/>
                <w:lang w:val="en-US"/>
              </w:rPr>
              <w:t>5</w:t>
            </w:r>
          </w:p>
        </w:tc>
      </w:tr>
      <w:tr w:rsidR="00D6209D" w:rsidRPr="00A909C4" w14:paraId="5780E696"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5F5E25D4" w14:textId="77777777" w:rsidR="00D6209D" w:rsidRPr="00C272BE" w:rsidRDefault="00D6209D" w:rsidP="00E84C08">
            <w:pPr>
              <w:spacing w:before="20" w:after="20"/>
            </w:pPr>
            <w:r>
              <w:t>Π2.6</w:t>
            </w:r>
            <w:r w:rsidRPr="00722E4F">
              <w:t>. Έκθεση αποτελεσμάτων διενέργειας δοκιμών και ελέγχων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9DE2B6E"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B34E6A4" w14:textId="77777777" w:rsidR="00D6209D" w:rsidRPr="006227DF" w:rsidRDefault="00D6209D" w:rsidP="00E84C08">
            <w:pPr>
              <w:spacing w:before="20" w:after="20"/>
              <w:jc w:val="center"/>
              <w:rPr>
                <w:rFonts w:asciiTheme="minorHAnsi" w:hAnsiTheme="minorHAnsi" w:cstheme="minorHAnsi"/>
              </w:rPr>
            </w:pPr>
            <w:r>
              <w:rPr>
                <w:rFonts w:asciiTheme="minorHAnsi" w:hAnsiTheme="minorHAnsi" w:cstheme="minorHAnsi"/>
                <w:lang w:val="en-US"/>
              </w:rPr>
              <w:t>M</w:t>
            </w:r>
            <w:r>
              <w:rPr>
                <w:rFonts w:asciiTheme="minorHAnsi" w:hAnsiTheme="minorHAnsi" w:cstheme="minorHAnsi"/>
              </w:rPr>
              <w:t>8</w:t>
            </w:r>
          </w:p>
        </w:tc>
      </w:tr>
      <w:tr w:rsidR="00D6209D" w:rsidRPr="00A909C4" w14:paraId="6DFFBD78"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071AED80" w14:textId="77777777" w:rsidR="00D6209D" w:rsidRPr="00C272BE" w:rsidRDefault="00D6209D" w:rsidP="00E84C08">
            <w:pPr>
              <w:spacing w:before="20" w:after="20"/>
            </w:pPr>
            <w:r w:rsidRPr="00713D56">
              <w:rPr>
                <w:rFonts w:eastAsia="SimSun"/>
              </w:rPr>
              <w:t>Π3.1 Εγχειρίδια Τεχνικής Τεκμηρίωσης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2F15F548"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786FA451"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Μ11</w:t>
            </w:r>
          </w:p>
        </w:tc>
      </w:tr>
      <w:tr w:rsidR="00D6209D" w:rsidRPr="00A909C4" w14:paraId="242F5904"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0714A327" w14:textId="77777777" w:rsidR="00D6209D" w:rsidRPr="00D87BB2" w:rsidRDefault="00D6209D" w:rsidP="00E84C08">
            <w:pPr>
              <w:spacing w:before="20" w:after="20"/>
              <w:jc w:val="left"/>
              <w:rPr>
                <w:rFonts w:eastAsia="SimSun"/>
              </w:rPr>
            </w:pPr>
            <w:r w:rsidRPr="00713D56">
              <w:rPr>
                <w:rFonts w:eastAsia="SimSun"/>
              </w:rPr>
              <w:t>Π3.2 Εγχε</w:t>
            </w:r>
            <w:r>
              <w:rPr>
                <w:rFonts w:eastAsia="SimSun"/>
              </w:rPr>
              <w:t>ιρίδια Λειτουργικής Τεκμηρίωσης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DC3BAB4"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8DE5353"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lang w:val="en-US"/>
              </w:rPr>
              <w:t>M1</w:t>
            </w:r>
            <w:r>
              <w:rPr>
                <w:rFonts w:asciiTheme="minorHAnsi" w:hAnsiTheme="minorHAnsi" w:cstheme="minorHAnsi"/>
              </w:rPr>
              <w:t>1</w:t>
            </w:r>
          </w:p>
        </w:tc>
      </w:tr>
      <w:tr w:rsidR="00D6209D" w:rsidRPr="00A909C4" w14:paraId="673889FC"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4776BB54" w14:textId="77777777" w:rsidR="00D6209D" w:rsidRPr="00D87BB2" w:rsidRDefault="00D6209D" w:rsidP="00E84C08">
            <w:pPr>
              <w:spacing w:before="20" w:after="20"/>
              <w:jc w:val="left"/>
              <w:rPr>
                <w:rFonts w:eastAsia="SimSun"/>
              </w:rPr>
            </w:pPr>
            <w:r w:rsidRPr="00713D56">
              <w:rPr>
                <w:rFonts w:eastAsia="SimSun"/>
              </w:rPr>
              <w:t xml:space="preserve">Π3.3  Έκθεση αξιολόγησης </w:t>
            </w:r>
            <w:r>
              <w:rPr>
                <w:rFonts w:eastAsia="SimSun"/>
              </w:rPr>
              <w:t>πιλοτικής</w:t>
            </w:r>
            <w:r w:rsidRPr="00713D56">
              <w:rPr>
                <w:rFonts w:eastAsia="SimSun"/>
              </w:rPr>
              <w:t xml:space="preserve"> λει</w:t>
            </w:r>
            <w:r>
              <w:rPr>
                <w:rFonts w:eastAsia="SimSun"/>
              </w:rPr>
              <w:t>τουργίας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0FD6D4B"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05569FAE"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lang w:val="en-US"/>
              </w:rPr>
              <w:t>M1</w:t>
            </w:r>
            <w:r>
              <w:rPr>
                <w:rFonts w:asciiTheme="minorHAnsi" w:hAnsiTheme="minorHAnsi" w:cstheme="minorHAnsi"/>
              </w:rPr>
              <w:t>3</w:t>
            </w:r>
          </w:p>
        </w:tc>
      </w:tr>
      <w:tr w:rsidR="00D6209D" w:rsidRPr="00A909C4" w14:paraId="4D68C4BC"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7F127617" w14:textId="77777777" w:rsidR="00D6209D" w:rsidRPr="00713D56" w:rsidRDefault="00D6209D" w:rsidP="00E84C08">
            <w:pPr>
              <w:spacing w:before="20" w:after="20"/>
              <w:jc w:val="left"/>
              <w:rPr>
                <w:rFonts w:eastAsia="SimSun"/>
              </w:rPr>
            </w:pPr>
            <w:r w:rsidRPr="00D36AFF" w:rsidDel="0009150C">
              <w:rPr>
                <w:rFonts w:eastAsia="SimSun"/>
              </w:rPr>
              <w:t>Π</w:t>
            </w:r>
            <w:r>
              <w:rPr>
                <w:rFonts w:eastAsia="SimSun"/>
              </w:rPr>
              <w:t>3</w:t>
            </w:r>
            <w:r w:rsidRPr="00D36AFF" w:rsidDel="0009150C">
              <w:rPr>
                <w:rFonts w:eastAsia="SimSun"/>
              </w:rPr>
              <w:t>.4. Έκθεση αποτελεσμάτων διενέργειας δοκιμών και ελέγχων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2493FA1"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4F1AACEC" w14:textId="77777777" w:rsidR="00D6209D" w:rsidRPr="00F113B3" w:rsidRDefault="00D6209D" w:rsidP="00E84C08">
            <w:pPr>
              <w:spacing w:before="20" w:after="20"/>
              <w:jc w:val="center"/>
              <w:rPr>
                <w:rFonts w:asciiTheme="minorHAnsi" w:hAnsiTheme="minorHAnsi" w:cstheme="minorHAnsi"/>
              </w:rPr>
            </w:pPr>
            <w:r w:rsidRPr="002C77ED">
              <w:rPr>
                <w:rFonts w:asciiTheme="minorHAnsi" w:hAnsiTheme="minorHAnsi" w:cstheme="minorHAnsi"/>
                <w:lang w:val="en-US"/>
              </w:rPr>
              <w:t>M11</w:t>
            </w:r>
          </w:p>
        </w:tc>
      </w:tr>
      <w:tr w:rsidR="00D6209D" w:rsidRPr="00A909C4" w14:paraId="5953E475"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47503976" w14:textId="77777777" w:rsidR="00D6209D" w:rsidRPr="00662BA0" w:rsidRDefault="00D6209D" w:rsidP="00E84C08">
            <w:pPr>
              <w:spacing w:before="20" w:after="20"/>
              <w:rPr>
                <w:rFonts w:eastAsia="SimSun"/>
              </w:rPr>
            </w:pPr>
            <w:r>
              <w:rPr>
                <w:rFonts w:eastAsia="SimSun"/>
              </w:rPr>
              <w:t>Π3.5 Ανάλυση ρίσκου για την πιλοτική λειτουργία</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BB9438C"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3D615057" w14:textId="77777777" w:rsidR="00D6209D" w:rsidRPr="003D02AE" w:rsidRDefault="00D6209D" w:rsidP="00E84C08">
            <w:pPr>
              <w:spacing w:before="20" w:after="20"/>
              <w:jc w:val="center"/>
              <w:rPr>
                <w:rFonts w:asciiTheme="minorHAnsi" w:hAnsiTheme="minorHAnsi" w:cstheme="minorHAnsi"/>
              </w:rPr>
            </w:pPr>
            <w:r>
              <w:rPr>
                <w:rFonts w:asciiTheme="minorHAnsi" w:hAnsiTheme="minorHAnsi" w:cstheme="minorHAnsi"/>
              </w:rPr>
              <w:t>Μ10</w:t>
            </w:r>
          </w:p>
        </w:tc>
      </w:tr>
      <w:tr w:rsidR="00D6209D" w:rsidRPr="00A909C4" w14:paraId="7E68C1F8"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027047F5" w14:textId="77777777" w:rsidR="00D6209D" w:rsidRPr="00662BA0" w:rsidRDefault="00D6209D" w:rsidP="00E84C08">
            <w:pPr>
              <w:spacing w:before="20" w:after="20"/>
              <w:rPr>
                <w:rFonts w:eastAsia="SimSun"/>
              </w:rPr>
            </w:pPr>
            <w:r>
              <w:rPr>
                <w:rFonts w:eastAsia="SimSun"/>
              </w:rPr>
              <w:t>Π3.6 Σχέδιο πιλοτικής λειτουργίας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28852140"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6596447" w14:textId="77777777" w:rsidR="00D6209D" w:rsidRPr="003D02AE" w:rsidRDefault="00D6209D" w:rsidP="00E84C08">
            <w:pPr>
              <w:spacing w:before="20" w:after="20"/>
              <w:jc w:val="center"/>
              <w:rPr>
                <w:rFonts w:asciiTheme="minorHAnsi" w:hAnsiTheme="minorHAnsi" w:cstheme="minorHAnsi"/>
              </w:rPr>
            </w:pPr>
            <w:r>
              <w:rPr>
                <w:rFonts w:asciiTheme="minorHAnsi" w:hAnsiTheme="minorHAnsi" w:cstheme="minorHAnsi"/>
              </w:rPr>
              <w:t>Μ10</w:t>
            </w:r>
          </w:p>
        </w:tc>
      </w:tr>
      <w:tr w:rsidR="00D6209D" w:rsidRPr="00A909C4" w14:paraId="3A7637BB"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13E6408E" w14:textId="77777777" w:rsidR="00D6209D" w:rsidRPr="00662BA0" w:rsidRDefault="00D6209D" w:rsidP="00E84C08">
            <w:pPr>
              <w:spacing w:before="20" w:after="20"/>
              <w:rPr>
                <w:rFonts w:eastAsia="SimSun"/>
              </w:rPr>
            </w:pPr>
            <w:r>
              <w:rPr>
                <w:rFonts w:eastAsia="SimSun"/>
              </w:rPr>
              <w:t xml:space="preserve">Π3.7 Σχέδια δοκιμών και ελέγχων </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3474C00"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13B4941" w14:textId="77777777" w:rsidR="00D6209D" w:rsidRPr="003D02AE" w:rsidRDefault="00D6209D" w:rsidP="00E84C08">
            <w:pPr>
              <w:spacing w:before="20" w:after="20"/>
              <w:jc w:val="center"/>
              <w:rPr>
                <w:rFonts w:asciiTheme="minorHAnsi" w:hAnsiTheme="minorHAnsi" w:cstheme="minorHAnsi"/>
              </w:rPr>
            </w:pPr>
            <w:r>
              <w:rPr>
                <w:rFonts w:asciiTheme="minorHAnsi" w:hAnsiTheme="minorHAnsi" w:cstheme="minorHAnsi"/>
              </w:rPr>
              <w:t>Μ9</w:t>
            </w:r>
          </w:p>
        </w:tc>
      </w:tr>
      <w:tr w:rsidR="00D6209D" w:rsidRPr="00A909C4" w14:paraId="69EA9DF6"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6444C7BD" w14:textId="77777777" w:rsidR="00D6209D" w:rsidRPr="00662BA0" w:rsidRDefault="00D6209D" w:rsidP="00E84C08">
            <w:pPr>
              <w:spacing w:before="20" w:after="20"/>
              <w:rPr>
                <w:rFonts w:eastAsia="SimSun"/>
              </w:rPr>
            </w:pPr>
            <w:r>
              <w:rPr>
                <w:rFonts w:eastAsia="SimSun"/>
              </w:rPr>
              <w:t>Π3.8 Σχέδιο επιχειρησιακής συνέχειας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DAF9073"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Μ</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345701C" w14:textId="77777777" w:rsidR="00D6209D" w:rsidRPr="003D02AE" w:rsidRDefault="00D6209D" w:rsidP="00E84C08">
            <w:pPr>
              <w:spacing w:before="20" w:after="20"/>
              <w:jc w:val="center"/>
              <w:rPr>
                <w:rFonts w:asciiTheme="minorHAnsi" w:hAnsiTheme="minorHAnsi" w:cstheme="minorHAnsi"/>
              </w:rPr>
            </w:pPr>
            <w:r>
              <w:rPr>
                <w:rFonts w:asciiTheme="minorHAnsi" w:hAnsiTheme="minorHAnsi" w:cstheme="minorHAnsi"/>
              </w:rPr>
              <w:t>Μ10</w:t>
            </w:r>
          </w:p>
        </w:tc>
      </w:tr>
      <w:tr w:rsidR="00D6209D" w:rsidRPr="00A909C4" w14:paraId="728BA72D"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68BAE49F" w14:textId="77777777" w:rsidR="00D6209D" w:rsidRPr="00662BA0" w:rsidRDefault="00D6209D" w:rsidP="00E84C08">
            <w:pPr>
              <w:spacing w:before="20" w:after="20"/>
              <w:rPr>
                <w:rFonts w:eastAsia="SimSun"/>
              </w:rPr>
            </w:pPr>
            <w:r>
              <w:rPr>
                <w:rFonts w:eastAsia="SimSun"/>
              </w:rPr>
              <w:t>Π3.9 Ανάκτηση απεικονιστικών αρχείων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4E18412"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3A949E5A" w14:textId="77777777" w:rsidR="00D6209D" w:rsidRPr="003D02AE" w:rsidRDefault="00D6209D" w:rsidP="00E84C08">
            <w:pPr>
              <w:spacing w:before="20" w:after="20"/>
              <w:jc w:val="center"/>
              <w:rPr>
                <w:rFonts w:asciiTheme="minorHAnsi" w:hAnsiTheme="minorHAnsi" w:cstheme="minorHAnsi"/>
              </w:rPr>
            </w:pPr>
            <w:r>
              <w:rPr>
                <w:rFonts w:asciiTheme="minorHAnsi" w:hAnsiTheme="minorHAnsi" w:cstheme="minorHAnsi"/>
              </w:rPr>
              <w:t>Μ11</w:t>
            </w:r>
          </w:p>
        </w:tc>
      </w:tr>
      <w:tr w:rsidR="00D6209D" w:rsidRPr="00A909C4" w14:paraId="181DDF26"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72996A4C" w14:textId="77777777" w:rsidR="00D6209D" w:rsidRPr="00E223B3" w:rsidRDefault="00D6209D" w:rsidP="00E84C08">
            <w:pPr>
              <w:spacing w:before="20" w:after="20"/>
              <w:rPr>
                <w:rFonts w:eastAsia="SimSun"/>
              </w:rPr>
            </w:pPr>
            <w:r>
              <w:rPr>
                <w:rFonts w:eastAsia="SimSun"/>
              </w:rPr>
              <w:t>Π3.10 Μετάπτωση απεικονιστικών μηχανημάτων (</w:t>
            </w:r>
            <w:r>
              <w:rPr>
                <w:rFonts w:eastAsia="SimSun"/>
                <w:lang w:val="en-US"/>
              </w:rPr>
              <w:t>modalities</w:t>
            </w:r>
            <w:r w:rsidRPr="003D02AE">
              <w:rPr>
                <w:rFonts w:eastAsia="SimSun"/>
              </w:rPr>
              <w:t>)</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28FD6AE"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32B886E" w14:textId="77777777" w:rsidR="00D6209D" w:rsidRPr="00E223B3" w:rsidRDefault="00D6209D" w:rsidP="00E84C08">
            <w:pPr>
              <w:spacing w:before="20" w:after="20"/>
              <w:jc w:val="center"/>
              <w:rPr>
                <w:rFonts w:asciiTheme="minorHAnsi" w:hAnsiTheme="minorHAnsi" w:cstheme="minorHAnsi"/>
                <w:lang w:val="en-US"/>
              </w:rPr>
            </w:pPr>
            <w:r>
              <w:rPr>
                <w:rFonts w:asciiTheme="minorHAnsi" w:hAnsiTheme="minorHAnsi" w:cstheme="minorHAnsi"/>
                <w:lang w:val="en-US"/>
              </w:rPr>
              <w:t>M11</w:t>
            </w:r>
          </w:p>
        </w:tc>
      </w:tr>
      <w:tr w:rsidR="00D6209D" w:rsidRPr="00A909C4" w14:paraId="1A344B84"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4D067099" w14:textId="77777777" w:rsidR="00D6209D" w:rsidRPr="00E223B3" w:rsidRDefault="00D6209D" w:rsidP="00E84C08">
            <w:pPr>
              <w:spacing w:before="20" w:after="20"/>
              <w:rPr>
                <w:rFonts w:eastAsia="SimSun"/>
              </w:rPr>
            </w:pPr>
            <w:r>
              <w:rPr>
                <w:rFonts w:eastAsia="SimSun"/>
              </w:rPr>
              <w:t>Π3.11 Χρόνοι απόκρισης συστημάτων</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0B1A757A"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1197F46" w14:textId="77777777" w:rsidR="00D6209D" w:rsidRPr="003D02AE" w:rsidRDefault="00D6209D" w:rsidP="00E84C08">
            <w:pPr>
              <w:spacing w:before="20" w:after="20"/>
              <w:jc w:val="center"/>
              <w:rPr>
                <w:rFonts w:asciiTheme="minorHAnsi" w:hAnsiTheme="minorHAnsi" w:cstheme="minorHAnsi"/>
              </w:rPr>
            </w:pPr>
            <w:r>
              <w:rPr>
                <w:rFonts w:asciiTheme="minorHAnsi" w:hAnsiTheme="minorHAnsi" w:cstheme="minorHAnsi"/>
              </w:rPr>
              <w:t>Μ11</w:t>
            </w:r>
          </w:p>
        </w:tc>
      </w:tr>
      <w:tr w:rsidR="00D6209D" w:rsidRPr="00A909C4" w14:paraId="5D70EDC6"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6341CB70" w14:textId="77777777" w:rsidR="00D6209D" w:rsidRPr="00C272BE" w:rsidRDefault="00D6209D" w:rsidP="00E84C08">
            <w:pPr>
              <w:spacing w:before="20" w:after="20"/>
            </w:pPr>
            <w:r w:rsidRPr="00662BA0">
              <w:rPr>
                <w:rFonts w:eastAsia="SimSun"/>
              </w:rPr>
              <w:t>Π4.1 Οριστικοποιημένο πλάνο εκπαίδευσης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6E266246"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5195086C"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lang w:val="en-US"/>
              </w:rPr>
              <w:t>M</w:t>
            </w:r>
            <w:r>
              <w:rPr>
                <w:rFonts w:asciiTheme="minorHAnsi" w:hAnsiTheme="minorHAnsi" w:cstheme="minorHAnsi"/>
              </w:rPr>
              <w:t>10</w:t>
            </w:r>
          </w:p>
        </w:tc>
      </w:tr>
      <w:tr w:rsidR="00D6209D" w:rsidRPr="00A909C4" w14:paraId="2AC2BFFA"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505EBD44" w14:textId="77777777" w:rsidR="00D6209D" w:rsidRPr="00C272BE" w:rsidRDefault="00D6209D" w:rsidP="00E84C08">
            <w:pPr>
              <w:spacing w:before="20" w:after="20"/>
            </w:pPr>
            <w:r w:rsidRPr="00662BA0">
              <w:rPr>
                <w:rFonts w:eastAsia="SimSun"/>
              </w:rPr>
              <w:t>Π4.2 Εκπαιδευτικό υλικ</w:t>
            </w:r>
            <w:r>
              <w:rPr>
                <w:rFonts w:eastAsia="SimSun"/>
              </w:rPr>
              <w:t>ό</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5D8FA89A"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6B44000C" w14:textId="77777777" w:rsidR="00D6209D" w:rsidRPr="00E223B3" w:rsidRDefault="00D6209D" w:rsidP="00E84C08">
            <w:pPr>
              <w:spacing w:before="20" w:after="20"/>
              <w:jc w:val="center"/>
              <w:rPr>
                <w:rFonts w:asciiTheme="minorHAnsi" w:hAnsiTheme="minorHAnsi" w:cstheme="minorHAnsi"/>
              </w:rPr>
            </w:pPr>
            <w:r w:rsidRPr="002C77ED">
              <w:rPr>
                <w:rFonts w:asciiTheme="minorHAnsi" w:hAnsiTheme="minorHAnsi" w:cstheme="minorHAnsi"/>
                <w:lang w:val="en-US"/>
              </w:rPr>
              <w:t>M</w:t>
            </w:r>
            <w:r>
              <w:rPr>
                <w:rFonts w:asciiTheme="minorHAnsi" w:hAnsiTheme="minorHAnsi" w:cstheme="minorHAnsi"/>
              </w:rPr>
              <w:t>11</w:t>
            </w:r>
          </w:p>
        </w:tc>
      </w:tr>
      <w:tr w:rsidR="00D6209D" w:rsidRPr="00A909C4" w14:paraId="6D6A3A78"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0C4B97CA" w14:textId="77777777" w:rsidR="00D6209D" w:rsidRPr="00C272BE" w:rsidRDefault="00D6209D" w:rsidP="00E84C08">
            <w:pPr>
              <w:spacing w:before="20" w:after="20"/>
            </w:pPr>
            <w:r w:rsidRPr="00662BA0">
              <w:rPr>
                <w:rFonts w:eastAsia="SimSun"/>
              </w:rPr>
              <w:lastRenderedPageBreak/>
              <w:t>Π4.3 Υπηρεσίες Εκπαίδευση</w:t>
            </w:r>
            <w:r>
              <w:rPr>
                <w:rFonts w:eastAsia="SimSun"/>
              </w:rPr>
              <w:t>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4B0ADC2D"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Υ</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7AAD823C"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Μ11</w:t>
            </w:r>
          </w:p>
        </w:tc>
      </w:tr>
      <w:tr w:rsidR="00D6209D" w:rsidRPr="00A909C4" w14:paraId="799633C3"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1F520568" w14:textId="77777777" w:rsidR="00D6209D" w:rsidRPr="00C272BE" w:rsidRDefault="00D6209D" w:rsidP="00E84C08">
            <w:pPr>
              <w:spacing w:before="20" w:after="20"/>
            </w:pPr>
            <w:r w:rsidRPr="00662BA0">
              <w:rPr>
                <w:rFonts w:eastAsia="SimSun"/>
              </w:rPr>
              <w:t>Π4.4 Έκθεση αξιολόγησης αποτελεσμάτων εκπαίδευσης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28A62B58"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09D98A2A"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lang w:val="en-US"/>
              </w:rPr>
              <w:t>M11</w:t>
            </w:r>
          </w:p>
        </w:tc>
      </w:tr>
      <w:tr w:rsidR="00D6209D" w:rsidRPr="00A909C4" w14:paraId="74265BE7"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124CBD20" w14:textId="77777777" w:rsidR="00D6209D" w:rsidRPr="00662BA0" w:rsidRDefault="00D6209D" w:rsidP="00E84C08">
            <w:pPr>
              <w:spacing w:before="20" w:after="20"/>
              <w:jc w:val="left"/>
              <w:rPr>
                <w:rFonts w:eastAsia="SimSun"/>
              </w:rPr>
            </w:pPr>
            <w:r>
              <w:rPr>
                <w:rFonts w:eastAsia="SimSun"/>
              </w:rPr>
              <w:t xml:space="preserve">Π5.1 </w:t>
            </w:r>
            <w:proofErr w:type="spellStart"/>
            <w:r>
              <w:rPr>
                <w:rFonts w:eastAsia="SimSun"/>
              </w:rPr>
              <w:t>Επικαιροποιημένο</w:t>
            </w:r>
            <w:proofErr w:type="spellEnd"/>
            <w:r>
              <w:rPr>
                <w:rFonts w:eastAsia="SimSun"/>
              </w:rPr>
              <w:t xml:space="preserve"> Σχέδιο Δράσεων Δημοσιότητας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25001CB7" w14:textId="77777777" w:rsidR="00D6209D" w:rsidRPr="002C77ED" w:rsidRDefault="00D6209D" w:rsidP="00E84C08">
            <w:pPr>
              <w:spacing w:before="20" w:after="20"/>
              <w:jc w:val="center"/>
              <w:rPr>
                <w:rFonts w:asciiTheme="minorHAnsi" w:hAnsiTheme="minorHAnsi" w:cstheme="minorHAnsi"/>
              </w:rPr>
            </w:pPr>
            <w:r>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05A52C7" w14:textId="77777777" w:rsidR="00D6209D" w:rsidRPr="003D02AE" w:rsidRDefault="00D6209D" w:rsidP="00E84C08">
            <w:pPr>
              <w:spacing w:before="20" w:after="20"/>
              <w:jc w:val="center"/>
              <w:rPr>
                <w:rFonts w:asciiTheme="minorHAnsi" w:hAnsiTheme="minorHAnsi" w:cstheme="minorHAnsi"/>
                <w:lang w:val="en-US"/>
              </w:rPr>
            </w:pPr>
            <w:r>
              <w:rPr>
                <w:rFonts w:asciiTheme="minorHAnsi" w:hAnsiTheme="minorHAnsi" w:cstheme="minorHAnsi"/>
              </w:rPr>
              <w:t>Μ1</w:t>
            </w:r>
            <w:r>
              <w:rPr>
                <w:rFonts w:asciiTheme="minorHAnsi" w:hAnsiTheme="minorHAnsi" w:cstheme="minorHAnsi"/>
                <w:lang w:val="en-US"/>
              </w:rPr>
              <w:t>2</w:t>
            </w:r>
          </w:p>
        </w:tc>
      </w:tr>
      <w:tr w:rsidR="00D6209D" w:rsidRPr="00A909C4" w14:paraId="629EDB40" w14:textId="77777777" w:rsidTr="00E84C08">
        <w:tc>
          <w:tcPr>
            <w:tcW w:w="7267" w:type="dxa"/>
            <w:tcBorders>
              <w:top w:val="single" w:sz="4" w:space="0" w:color="auto"/>
              <w:left w:val="single" w:sz="4" w:space="0" w:color="auto"/>
              <w:bottom w:val="single" w:sz="4" w:space="0" w:color="auto"/>
              <w:right w:val="single" w:sz="4" w:space="0" w:color="auto"/>
            </w:tcBorders>
            <w:shd w:val="clear" w:color="auto" w:fill="auto"/>
          </w:tcPr>
          <w:p w14:paraId="7EA0B549" w14:textId="77777777" w:rsidR="00D6209D" w:rsidRPr="009A466F" w:rsidRDefault="00D6209D" w:rsidP="00E84C08">
            <w:pPr>
              <w:spacing w:before="20" w:after="20"/>
              <w:jc w:val="left"/>
              <w:rPr>
                <w:rFonts w:eastAsia="SimSun"/>
              </w:rPr>
            </w:pPr>
            <w:r>
              <w:rPr>
                <w:rFonts w:eastAsia="SimSun"/>
              </w:rPr>
              <w:t>Π5.2</w:t>
            </w:r>
            <w:r w:rsidRPr="009A466F">
              <w:rPr>
                <w:rFonts w:eastAsia="SimSun"/>
              </w:rPr>
              <w:t xml:space="preserve"> Απολογιστ</w:t>
            </w:r>
            <w:r>
              <w:rPr>
                <w:rFonts w:eastAsia="SimSun"/>
              </w:rPr>
              <w:t>ική Έκθεση Δράσεων Δημοσιότητας</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7657A1D6" w14:textId="77777777" w:rsidR="00D6209D" w:rsidRPr="002C77ED" w:rsidRDefault="00D6209D" w:rsidP="00E84C08">
            <w:pPr>
              <w:spacing w:before="20" w:after="20"/>
              <w:jc w:val="center"/>
              <w:rPr>
                <w:rFonts w:asciiTheme="minorHAnsi" w:hAnsiTheme="minorHAnsi" w:cstheme="minorHAnsi"/>
              </w:rPr>
            </w:pPr>
            <w:r w:rsidRPr="002C77ED">
              <w:rPr>
                <w:rFonts w:asciiTheme="minorHAnsi" w:hAnsiTheme="minorHAnsi" w:cstheme="minorHAnsi"/>
              </w:rPr>
              <w:t>ΑΝ</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14:paraId="1AE87360" w14:textId="77777777" w:rsidR="00D6209D" w:rsidRPr="003D02AE" w:rsidRDefault="00D6209D" w:rsidP="00E84C08">
            <w:pPr>
              <w:spacing w:before="20" w:after="20"/>
              <w:jc w:val="center"/>
              <w:rPr>
                <w:rFonts w:asciiTheme="minorHAnsi" w:hAnsiTheme="minorHAnsi" w:cstheme="minorHAnsi"/>
              </w:rPr>
            </w:pPr>
            <w:r w:rsidRPr="002C77ED">
              <w:rPr>
                <w:rFonts w:asciiTheme="minorHAnsi" w:hAnsiTheme="minorHAnsi" w:cstheme="minorHAnsi"/>
                <w:lang w:val="en-US"/>
              </w:rPr>
              <w:t>M1</w:t>
            </w:r>
            <w:r>
              <w:rPr>
                <w:rFonts w:asciiTheme="minorHAnsi" w:hAnsiTheme="minorHAnsi" w:cstheme="minorHAnsi"/>
              </w:rPr>
              <w:t>3</w:t>
            </w:r>
          </w:p>
        </w:tc>
      </w:tr>
    </w:tbl>
    <w:p w14:paraId="034E1AFE" w14:textId="77777777" w:rsidR="00D6209D" w:rsidRDefault="00D6209D" w:rsidP="00D6209D">
      <w:pPr>
        <w:pStyle w:val="af6"/>
        <w:spacing w:before="100" w:beforeAutospacing="1" w:after="100" w:afterAutospacing="1" w:line="360" w:lineRule="auto"/>
        <w:jc w:val="center"/>
      </w:pPr>
      <w:r w:rsidRPr="007640B4">
        <w:t>Πίνακας Παραδοτέων Έργου</w:t>
      </w:r>
    </w:p>
    <w:p w14:paraId="73A847CA" w14:textId="09D89B5A" w:rsidR="008411ED" w:rsidRPr="0041129C" w:rsidRDefault="00042DA9" w:rsidP="00042DA9">
      <w:r w:rsidRPr="00966FD7">
        <w:t>Ο Ανάδοχος ένα μήνα πριν τον χρόνο υποβολής κάθε παραδοτέου, σύμφωνα με τον παραπάνω πίνακα, υποβάλει σχέδιο του παραδοτέου, το οποίο ελέγχει η Επιτροπή Παραλαβής Έργου, διατυπώνοντας ενδεχόμενες παρατηρήσεις στον Ανάδοχο. Η διαδικασία αυτή επαναλαμβάνεται στην διάρκεια ενός μήνα όσες φορές απαιτηθεί και ο Ανάδοχος υποβάλει το τελικό παραδοτέο στους χρόνους υποβολής της παρούσας παραγράφου και σύμφωνα με το χρονοδιάγραμμα της παρ</w:t>
      </w:r>
      <w:r w:rsidR="002877E7" w:rsidRPr="002877E7">
        <w:t>.</w:t>
      </w:r>
      <w:r>
        <w:t xml:space="preserve"> </w:t>
      </w:r>
      <w:r w:rsidR="00084015" w:rsidRPr="009C64AF">
        <w:fldChar w:fldCharType="begin"/>
      </w:r>
      <w:r w:rsidRPr="00D6209D">
        <w:instrText xml:space="preserve"> REF _Ref56159132 \h </w:instrText>
      </w:r>
      <w:r w:rsidR="00D6209D">
        <w:instrText xml:space="preserve"> \* MERGEFORMAT </w:instrText>
      </w:r>
      <w:r w:rsidR="00084015" w:rsidRPr="009C64AF">
        <w:fldChar w:fldCharType="separate"/>
      </w:r>
      <w:r w:rsidR="00AC1FD3">
        <w:t>1.</w:t>
      </w:r>
      <w:r w:rsidR="00AC1FD3" w:rsidRPr="00C65263">
        <w:t>5 Διάρκεια Σύμβασης–Χρονοδιάγραμμα</w:t>
      </w:r>
      <w:r w:rsidR="00084015" w:rsidRPr="009C64AF">
        <w:fldChar w:fldCharType="end"/>
      </w:r>
      <w:r>
        <w:t xml:space="preserve"> </w:t>
      </w:r>
      <w:r w:rsidRPr="00966FD7">
        <w:t xml:space="preserve">και ακολουθεί η διαδικασία παραλαβής σύμφωνα με τα αναφερόμενα στην παρ. </w:t>
      </w:r>
      <w:r w:rsidR="00084015">
        <w:fldChar w:fldCharType="begin"/>
      </w:r>
      <w:r w:rsidR="007405CB">
        <w:instrText xml:space="preserve"> REF _Ref56160547 \h </w:instrText>
      </w:r>
      <w:r w:rsidR="00084015">
        <w:fldChar w:fldCharType="separate"/>
      </w:r>
      <w:r w:rsidR="00AC1FD3">
        <w:t>6.1</w:t>
      </w:r>
      <w:r w:rsidR="00AC1FD3" w:rsidRPr="00DF62F3">
        <w:tab/>
      </w:r>
      <w:r w:rsidR="00AC1FD3">
        <w:t>Παρακολούθηση</w:t>
      </w:r>
      <w:r w:rsidR="00AC1FD3" w:rsidRPr="00DF62F3">
        <w:t xml:space="preserve"> της Σύμβασης</w:t>
      </w:r>
      <w:r w:rsidR="00084015">
        <w:fldChar w:fldCharType="end"/>
      </w:r>
      <w:r w:rsidR="00DF05D6">
        <w:t xml:space="preserve"> </w:t>
      </w:r>
      <w:r w:rsidRPr="00966FD7">
        <w:t>της παρούσας.</w:t>
      </w:r>
    </w:p>
    <w:p w14:paraId="19D70FFD" w14:textId="77777777" w:rsidR="00326BC0" w:rsidRPr="005C5D05" w:rsidRDefault="005C5D05" w:rsidP="005C5D05">
      <w:pPr>
        <w:pStyle w:val="4"/>
        <w:tabs>
          <w:tab w:val="left" w:pos="993"/>
        </w:tabs>
        <w:spacing w:after="60"/>
        <w:rPr>
          <w:rFonts w:cs="Tahoma"/>
          <w:szCs w:val="22"/>
        </w:rPr>
      </w:pPr>
      <w:r w:rsidRPr="00B236C9">
        <w:t>1.</w:t>
      </w:r>
      <w:r>
        <w:t>7</w:t>
      </w:r>
      <w:r w:rsidRPr="00722E4F">
        <w:t xml:space="preserve"> </w:t>
      </w:r>
      <w:r w:rsidR="001A7731" w:rsidRPr="00722E4F">
        <w:t xml:space="preserve">Τόπος Υλοποίησης </w:t>
      </w:r>
      <w:r w:rsidR="003A6455" w:rsidRPr="00722E4F">
        <w:t>–</w:t>
      </w:r>
      <w:r w:rsidR="001A7731" w:rsidRPr="00722E4F">
        <w:t xml:space="preserve"> Παράδοσης</w:t>
      </w:r>
    </w:p>
    <w:p w14:paraId="6A8D1D45" w14:textId="77777777" w:rsidR="001A7731" w:rsidRDefault="001A7731" w:rsidP="00A11DC8">
      <w:r w:rsidRPr="00722E4F">
        <w:t xml:space="preserve">Το έργο θα υλοποιηθεί στις εγκαταστάσεις </w:t>
      </w:r>
      <w:r w:rsidR="00E8332C">
        <w:t>του Φορέα Λειτουργίας (</w:t>
      </w:r>
      <w:r w:rsidR="00E8332C" w:rsidRPr="00223712">
        <w:t>ΓΕΕΘΑ/ΔΥΓ</w:t>
      </w:r>
      <w:r w:rsidR="00E8332C">
        <w:t>)</w:t>
      </w:r>
      <w:r w:rsidR="000949D2">
        <w:t xml:space="preserve"> </w:t>
      </w:r>
      <w:r w:rsidRPr="00722E4F">
        <w:t xml:space="preserve">και ο Ανάδοχος υποχρεούται να παραδώσει – εγκαταστήσει – </w:t>
      </w:r>
      <w:proofErr w:type="spellStart"/>
      <w:r w:rsidRPr="00722E4F">
        <w:t>παραμετροπο</w:t>
      </w:r>
      <w:r w:rsidR="00E8332C">
        <w:t>ιήσει</w:t>
      </w:r>
      <w:proofErr w:type="spellEnd"/>
      <w:r w:rsidR="00E8332C">
        <w:t xml:space="preserve"> τον εξοπλισμό – λογισμικό σε πλήρη λειτουργία</w:t>
      </w:r>
      <w:r w:rsidRPr="00722E4F">
        <w:t>. Συγκεκριμένα, μέρος του παραδοτέου έργου</w:t>
      </w:r>
      <w:r w:rsidRPr="00A7292B">
        <w:t xml:space="preserve"> θα υλοποιηθεί στο ΚΣΔ και μέρος του στα ΣΝ – ΚΙΧΝΕ – Παραρτήματα </w:t>
      </w:r>
      <w:r w:rsidRPr="00B14E34">
        <w:t>ΣΝ, σύμφωνα με τη Μελέτη Εφαρμογή</w:t>
      </w:r>
      <w:r w:rsidR="00E33347" w:rsidRPr="00B14E34">
        <w:t>ς</w:t>
      </w:r>
      <w:r w:rsidRPr="00B14E34">
        <w:t>, που θα υλοποιηθεί από τον Ανάδοχο και θα εγκριθεί από την ΕΠΠΕ.</w:t>
      </w:r>
      <w:r w:rsidRPr="00C272BE">
        <w:t xml:space="preserve"> </w:t>
      </w:r>
    </w:p>
    <w:p w14:paraId="42A8E165" w14:textId="77777777" w:rsidR="001A7731" w:rsidRPr="00C272BE" w:rsidRDefault="001A7731" w:rsidP="00A11DC8">
      <w:r w:rsidRPr="00C272BE">
        <w:t xml:space="preserve">Οι διευθύνσεις του ΚΣΔ – ΣΝ – ΚΙΧΝΕ – Παραρτημάτων ΣΝ, φαίνονται στον παρακάτω πίνακα: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5"/>
        <w:gridCol w:w="1423"/>
        <w:gridCol w:w="1445"/>
        <w:gridCol w:w="5939"/>
      </w:tblGrid>
      <w:tr w:rsidR="001A7731" w:rsidRPr="00A839EF" w14:paraId="4A4D0C5A" w14:textId="77777777" w:rsidTr="00E8332C">
        <w:trPr>
          <w:trHeight w:val="327"/>
          <w:jc w:val="center"/>
        </w:trPr>
        <w:tc>
          <w:tcPr>
            <w:tcW w:w="409" w:type="pct"/>
          </w:tcPr>
          <w:p w14:paraId="63DBA6CC" w14:textId="77777777" w:rsidR="001A7731" w:rsidRPr="00A839EF" w:rsidRDefault="001A7731" w:rsidP="00954600">
            <w:pPr>
              <w:jc w:val="left"/>
            </w:pPr>
            <w:r w:rsidRPr="00A839EF">
              <w:t>Α/Α</w:t>
            </w:r>
          </w:p>
        </w:tc>
        <w:tc>
          <w:tcPr>
            <w:tcW w:w="742" w:type="pct"/>
          </w:tcPr>
          <w:p w14:paraId="7C9AC868" w14:textId="77777777" w:rsidR="001A7731" w:rsidRPr="00A839EF" w:rsidRDefault="009A6275" w:rsidP="00954600">
            <w:pPr>
              <w:jc w:val="left"/>
            </w:pPr>
            <w:r>
              <w:t>Νοσοκομείο</w:t>
            </w:r>
          </w:p>
        </w:tc>
        <w:tc>
          <w:tcPr>
            <w:tcW w:w="753" w:type="pct"/>
          </w:tcPr>
          <w:p w14:paraId="590737FD" w14:textId="77777777" w:rsidR="001A7731" w:rsidRPr="00A839EF" w:rsidRDefault="009A6275" w:rsidP="00954600">
            <w:pPr>
              <w:jc w:val="left"/>
            </w:pPr>
            <w:r>
              <w:t>Τύπος</w:t>
            </w:r>
          </w:p>
        </w:tc>
        <w:tc>
          <w:tcPr>
            <w:tcW w:w="3096" w:type="pct"/>
          </w:tcPr>
          <w:p w14:paraId="04FBC8A5" w14:textId="77777777" w:rsidR="001A7731" w:rsidRPr="00A839EF" w:rsidRDefault="001A7731" w:rsidP="00954600">
            <w:pPr>
              <w:jc w:val="left"/>
            </w:pPr>
            <w:r w:rsidRPr="00A839EF">
              <w:t>Διεύθυνση</w:t>
            </w:r>
          </w:p>
        </w:tc>
      </w:tr>
      <w:tr w:rsidR="001A7731" w:rsidRPr="00206F9B" w14:paraId="43D7BD62" w14:textId="77777777" w:rsidTr="00E8332C">
        <w:trPr>
          <w:jc w:val="center"/>
        </w:trPr>
        <w:tc>
          <w:tcPr>
            <w:tcW w:w="409" w:type="pct"/>
          </w:tcPr>
          <w:p w14:paraId="08DFAB32" w14:textId="77777777" w:rsidR="001A7731" w:rsidRPr="00A839EF" w:rsidRDefault="001A7731" w:rsidP="00A11DC8">
            <w:r w:rsidRPr="00A839EF">
              <w:t>1</w:t>
            </w:r>
          </w:p>
        </w:tc>
        <w:tc>
          <w:tcPr>
            <w:tcW w:w="742" w:type="pct"/>
          </w:tcPr>
          <w:p w14:paraId="07B7501E" w14:textId="77777777" w:rsidR="001A7731" w:rsidRPr="00A839EF" w:rsidRDefault="001A7731" w:rsidP="00A11DC8">
            <w:r w:rsidRPr="00A839EF">
              <w:t>ΚΣΔ</w:t>
            </w:r>
          </w:p>
        </w:tc>
        <w:tc>
          <w:tcPr>
            <w:tcW w:w="753" w:type="pct"/>
          </w:tcPr>
          <w:p w14:paraId="1E895628" w14:textId="77777777" w:rsidR="001A7731" w:rsidRPr="00A839EF" w:rsidRDefault="001A7731" w:rsidP="00A11DC8">
            <w:r w:rsidRPr="00A839EF">
              <w:t>-</w:t>
            </w:r>
          </w:p>
        </w:tc>
        <w:tc>
          <w:tcPr>
            <w:tcW w:w="3096" w:type="pct"/>
          </w:tcPr>
          <w:p w14:paraId="15BB0C68" w14:textId="77777777" w:rsidR="001A7731" w:rsidRPr="00A839EF" w:rsidRDefault="001A7731" w:rsidP="00A11DC8">
            <w:proofErr w:type="spellStart"/>
            <w:r w:rsidRPr="00A839EF">
              <w:t>Στρ</w:t>
            </w:r>
            <w:proofErr w:type="spellEnd"/>
            <w:r w:rsidRPr="00A839EF">
              <w:t xml:space="preserve"> Παπάγου – </w:t>
            </w:r>
            <w:proofErr w:type="spellStart"/>
            <w:r w:rsidRPr="00A839EF">
              <w:t>Λεωφ</w:t>
            </w:r>
            <w:proofErr w:type="spellEnd"/>
            <w:r w:rsidRPr="00A839EF">
              <w:t>. Μεσογείων 227 – 231 – Αθήνα</w:t>
            </w:r>
          </w:p>
        </w:tc>
      </w:tr>
      <w:tr w:rsidR="001A7731" w:rsidRPr="00A839EF" w14:paraId="2ED892FB" w14:textId="77777777" w:rsidTr="00E8332C">
        <w:trPr>
          <w:jc w:val="center"/>
        </w:trPr>
        <w:tc>
          <w:tcPr>
            <w:tcW w:w="409" w:type="pct"/>
          </w:tcPr>
          <w:p w14:paraId="46893D01" w14:textId="77777777" w:rsidR="001A7731" w:rsidRPr="00A839EF" w:rsidRDefault="001A7731" w:rsidP="00A11DC8">
            <w:r w:rsidRPr="00A839EF">
              <w:t>2</w:t>
            </w:r>
          </w:p>
        </w:tc>
        <w:tc>
          <w:tcPr>
            <w:tcW w:w="742" w:type="pct"/>
          </w:tcPr>
          <w:p w14:paraId="19F6387E" w14:textId="77777777" w:rsidR="001A7731" w:rsidRPr="00A839EF" w:rsidRDefault="001A7731" w:rsidP="00A11DC8">
            <w:r w:rsidRPr="00A839EF">
              <w:t>401 ΓΣΝΑ</w:t>
            </w:r>
          </w:p>
        </w:tc>
        <w:tc>
          <w:tcPr>
            <w:tcW w:w="753" w:type="pct"/>
          </w:tcPr>
          <w:p w14:paraId="15E1E72F" w14:textId="77777777" w:rsidR="001A7731" w:rsidRPr="00A839EF" w:rsidRDefault="001A7731" w:rsidP="00A11DC8">
            <w:r w:rsidRPr="00A839EF">
              <w:t>Α</w:t>
            </w:r>
          </w:p>
        </w:tc>
        <w:tc>
          <w:tcPr>
            <w:tcW w:w="3096" w:type="pct"/>
          </w:tcPr>
          <w:p w14:paraId="166EAC66" w14:textId="77777777" w:rsidR="001A7731" w:rsidRPr="00A839EF" w:rsidRDefault="001A7731" w:rsidP="00A11DC8">
            <w:proofErr w:type="spellStart"/>
            <w:r w:rsidRPr="00A839EF">
              <w:t>Λεωφ</w:t>
            </w:r>
            <w:proofErr w:type="spellEnd"/>
            <w:r w:rsidRPr="00A839EF">
              <w:t>. Μεσογείων 138 – Αθήνα</w:t>
            </w:r>
          </w:p>
        </w:tc>
      </w:tr>
      <w:tr w:rsidR="001A7731" w:rsidRPr="00A839EF" w14:paraId="7DB9ACE2" w14:textId="77777777" w:rsidTr="00E8332C">
        <w:trPr>
          <w:jc w:val="center"/>
        </w:trPr>
        <w:tc>
          <w:tcPr>
            <w:tcW w:w="409" w:type="pct"/>
          </w:tcPr>
          <w:p w14:paraId="458B7D6D" w14:textId="77777777" w:rsidR="001A7731" w:rsidRPr="00A839EF" w:rsidRDefault="001A7731" w:rsidP="00A11DC8">
            <w:r w:rsidRPr="00A839EF">
              <w:t>3</w:t>
            </w:r>
          </w:p>
        </w:tc>
        <w:tc>
          <w:tcPr>
            <w:tcW w:w="742" w:type="pct"/>
          </w:tcPr>
          <w:p w14:paraId="13579B10" w14:textId="77777777" w:rsidR="001A7731" w:rsidRPr="00A839EF" w:rsidRDefault="001A7731" w:rsidP="00A11DC8">
            <w:r w:rsidRPr="00A839EF">
              <w:t>251 ΓΝΑ</w:t>
            </w:r>
          </w:p>
        </w:tc>
        <w:tc>
          <w:tcPr>
            <w:tcW w:w="753" w:type="pct"/>
          </w:tcPr>
          <w:p w14:paraId="22E46DD6" w14:textId="77777777" w:rsidR="001A7731" w:rsidRPr="00A839EF" w:rsidRDefault="001A7731" w:rsidP="00A11DC8">
            <w:r w:rsidRPr="00A839EF">
              <w:t>Α</w:t>
            </w:r>
          </w:p>
        </w:tc>
        <w:tc>
          <w:tcPr>
            <w:tcW w:w="3096" w:type="pct"/>
          </w:tcPr>
          <w:p w14:paraId="305666FC" w14:textId="77777777" w:rsidR="001A7731" w:rsidRPr="00A839EF" w:rsidRDefault="001A7731" w:rsidP="00A11DC8">
            <w:proofErr w:type="spellStart"/>
            <w:r w:rsidRPr="00A839EF">
              <w:t>Λεωφ</w:t>
            </w:r>
            <w:proofErr w:type="spellEnd"/>
            <w:r w:rsidRPr="00A839EF">
              <w:t>. Π. Κανελλόπουλου 3 – Αθήνα</w:t>
            </w:r>
          </w:p>
        </w:tc>
      </w:tr>
      <w:tr w:rsidR="001A7731" w:rsidRPr="00A839EF" w14:paraId="6AFC2E31" w14:textId="77777777" w:rsidTr="00E8332C">
        <w:trPr>
          <w:jc w:val="center"/>
        </w:trPr>
        <w:tc>
          <w:tcPr>
            <w:tcW w:w="409" w:type="pct"/>
          </w:tcPr>
          <w:p w14:paraId="572A440D" w14:textId="77777777" w:rsidR="001A7731" w:rsidRPr="00A839EF" w:rsidRDefault="001A7731" w:rsidP="00A11DC8">
            <w:r w:rsidRPr="00A839EF">
              <w:t>4</w:t>
            </w:r>
          </w:p>
        </w:tc>
        <w:tc>
          <w:tcPr>
            <w:tcW w:w="742" w:type="pct"/>
          </w:tcPr>
          <w:p w14:paraId="0B817A92" w14:textId="77777777" w:rsidR="001A7731" w:rsidRPr="00A839EF" w:rsidRDefault="001A7731" w:rsidP="00A11DC8">
            <w:r w:rsidRPr="00A839EF">
              <w:t>ΝΝΑ</w:t>
            </w:r>
          </w:p>
        </w:tc>
        <w:tc>
          <w:tcPr>
            <w:tcW w:w="753" w:type="pct"/>
          </w:tcPr>
          <w:p w14:paraId="0147F056" w14:textId="77777777" w:rsidR="001A7731" w:rsidRPr="00A839EF" w:rsidRDefault="001A7731" w:rsidP="00A11DC8">
            <w:r w:rsidRPr="00A839EF">
              <w:t>Α</w:t>
            </w:r>
          </w:p>
        </w:tc>
        <w:tc>
          <w:tcPr>
            <w:tcW w:w="3096" w:type="pct"/>
          </w:tcPr>
          <w:p w14:paraId="3FDBB6AF" w14:textId="77777777" w:rsidR="001A7731" w:rsidRPr="00A839EF" w:rsidRDefault="001A7731" w:rsidP="00A11DC8">
            <w:r w:rsidRPr="00A839EF">
              <w:t>Δεινοκράτους 70 – Αθήνα</w:t>
            </w:r>
          </w:p>
        </w:tc>
      </w:tr>
      <w:tr w:rsidR="001A7731" w:rsidRPr="00A839EF" w14:paraId="6A24C65B" w14:textId="77777777" w:rsidTr="00E8332C">
        <w:trPr>
          <w:jc w:val="center"/>
        </w:trPr>
        <w:tc>
          <w:tcPr>
            <w:tcW w:w="409" w:type="pct"/>
          </w:tcPr>
          <w:p w14:paraId="6784F234" w14:textId="77777777" w:rsidR="001A7731" w:rsidRPr="00A839EF" w:rsidRDefault="001A7731" w:rsidP="00A11DC8">
            <w:r w:rsidRPr="00A839EF">
              <w:t>5</w:t>
            </w:r>
          </w:p>
        </w:tc>
        <w:tc>
          <w:tcPr>
            <w:tcW w:w="742" w:type="pct"/>
          </w:tcPr>
          <w:p w14:paraId="724C9E03" w14:textId="77777777" w:rsidR="001A7731" w:rsidRPr="00A839EF" w:rsidRDefault="001A7731" w:rsidP="00A11DC8">
            <w:r w:rsidRPr="00A839EF">
              <w:t>417 ΝΙΜΙΤΣ</w:t>
            </w:r>
          </w:p>
        </w:tc>
        <w:tc>
          <w:tcPr>
            <w:tcW w:w="753" w:type="pct"/>
          </w:tcPr>
          <w:p w14:paraId="0056D33A" w14:textId="77777777" w:rsidR="001A7731" w:rsidRPr="00A839EF" w:rsidRDefault="001A7731" w:rsidP="00A11DC8">
            <w:r w:rsidRPr="00A839EF">
              <w:t>Α</w:t>
            </w:r>
          </w:p>
        </w:tc>
        <w:tc>
          <w:tcPr>
            <w:tcW w:w="3096" w:type="pct"/>
          </w:tcPr>
          <w:p w14:paraId="1DF20E8C" w14:textId="77777777" w:rsidR="001A7731" w:rsidRPr="00A839EF" w:rsidRDefault="001A7731" w:rsidP="00A11DC8">
            <w:r w:rsidRPr="00A839EF">
              <w:t>Μονής Πετράκη 10-12 – Αθήνα</w:t>
            </w:r>
          </w:p>
        </w:tc>
      </w:tr>
      <w:tr w:rsidR="001A7731" w:rsidRPr="00A839EF" w14:paraId="057375F2" w14:textId="77777777" w:rsidTr="00E8332C">
        <w:trPr>
          <w:jc w:val="center"/>
        </w:trPr>
        <w:tc>
          <w:tcPr>
            <w:tcW w:w="409" w:type="pct"/>
          </w:tcPr>
          <w:p w14:paraId="1FDA93D0" w14:textId="77777777" w:rsidR="001A7731" w:rsidRPr="00A839EF" w:rsidRDefault="001A7731" w:rsidP="00A11DC8">
            <w:r w:rsidRPr="00A839EF">
              <w:t>6</w:t>
            </w:r>
          </w:p>
        </w:tc>
        <w:tc>
          <w:tcPr>
            <w:tcW w:w="742" w:type="pct"/>
          </w:tcPr>
          <w:p w14:paraId="1F65449E" w14:textId="77777777" w:rsidR="001A7731" w:rsidRPr="00A839EF" w:rsidRDefault="001A7731" w:rsidP="00A11DC8">
            <w:r w:rsidRPr="00A839EF">
              <w:t>424 ΓΣΝΕ</w:t>
            </w:r>
          </w:p>
        </w:tc>
        <w:tc>
          <w:tcPr>
            <w:tcW w:w="753" w:type="pct"/>
          </w:tcPr>
          <w:p w14:paraId="0B0621C4" w14:textId="77777777" w:rsidR="001A7731" w:rsidRPr="00A839EF" w:rsidRDefault="001A7731" w:rsidP="00A11DC8">
            <w:r w:rsidRPr="00A839EF">
              <w:t>Α</w:t>
            </w:r>
          </w:p>
        </w:tc>
        <w:tc>
          <w:tcPr>
            <w:tcW w:w="3096" w:type="pct"/>
          </w:tcPr>
          <w:p w14:paraId="054A10CF" w14:textId="77777777" w:rsidR="001A7731" w:rsidRPr="00A839EF" w:rsidRDefault="001A7731" w:rsidP="00A11DC8">
            <w:proofErr w:type="spellStart"/>
            <w:r w:rsidRPr="00A839EF">
              <w:t>Γρ</w:t>
            </w:r>
            <w:proofErr w:type="spellEnd"/>
            <w:r w:rsidRPr="00A839EF">
              <w:t xml:space="preserve">. Λαμπράκη 3 - Θεσσαλονίκη </w:t>
            </w:r>
          </w:p>
        </w:tc>
      </w:tr>
      <w:tr w:rsidR="001A7731" w:rsidRPr="00A839EF" w14:paraId="6069328E" w14:textId="77777777" w:rsidTr="00E8332C">
        <w:trPr>
          <w:jc w:val="center"/>
        </w:trPr>
        <w:tc>
          <w:tcPr>
            <w:tcW w:w="409" w:type="pct"/>
          </w:tcPr>
          <w:p w14:paraId="398086DA" w14:textId="77777777" w:rsidR="001A7731" w:rsidRPr="00A839EF" w:rsidRDefault="001A7731" w:rsidP="00A11DC8">
            <w:r w:rsidRPr="00A839EF">
              <w:t>7</w:t>
            </w:r>
          </w:p>
        </w:tc>
        <w:tc>
          <w:tcPr>
            <w:tcW w:w="742" w:type="pct"/>
          </w:tcPr>
          <w:p w14:paraId="12C22D0B" w14:textId="77777777" w:rsidR="001A7731" w:rsidRPr="00A839EF" w:rsidRDefault="001A7731" w:rsidP="00A11DC8">
            <w:r w:rsidRPr="00A839EF">
              <w:t>404 ΓΣΝ</w:t>
            </w:r>
          </w:p>
        </w:tc>
        <w:tc>
          <w:tcPr>
            <w:tcW w:w="753" w:type="pct"/>
          </w:tcPr>
          <w:p w14:paraId="3E46BC4A" w14:textId="77777777" w:rsidR="001A7731" w:rsidRPr="00A839EF" w:rsidRDefault="001A7731" w:rsidP="00A11DC8">
            <w:r w:rsidRPr="00A839EF">
              <w:t>Α</w:t>
            </w:r>
          </w:p>
        </w:tc>
        <w:tc>
          <w:tcPr>
            <w:tcW w:w="3096" w:type="pct"/>
          </w:tcPr>
          <w:p w14:paraId="3AB22CB0" w14:textId="77777777" w:rsidR="001A7731" w:rsidRPr="00A839EF" w:rsidRDefault="001A7731" w:rsidP="00A11DC8">
            <w:r w:rsidRPr="00A839EF">
              <w:t>Τρικάλων 1 – Λάρισα</w:t>
            </w:r>
          </w:p>
        </w:tc>
      </w:tr>
      <w:tr w:rsidR="001A7731" w:rsidRPr="00A839EF" w14:paraId="4D55A542" w14:textId="77777777" w:rsidTr="00E8332C">
        <w:trPr>
          <w:jc w:val="center"/>
        </w:trPr>
        <w:tc>
          <w:tcPr>
            <w:tcW w:w="409" w:type="pct"/>
          </w:tcPr>
          <w:p w14:paraId="3EC54A87" w14:textId="77777777" w:rsidR="001A7731" w:rsidRPr="00A839EF" w:rsidRDefault="001A7731" w:rsidP="00A11DC8">
            <w:r w:rsidRPr="00A839EF">
              <w:t>8</w:t>
            </w:r>
          </w:p>
        </w:tc>
        <w:tc>
          <w:tcPr>
            <w:tcW w:w="742" w:type="pct"/>
          </w:tcPr>
          <w:p w14:paraId="31C8E7D3" w14:textId="77777777" w:rsidR="001A7731" w:rsidRPr="00A839EF" w:rsidRDefault="001A7731" w:rsidP="00A11DC8">
            <w:r w:rsidRPr="00A839EF">
              <w:t>ΝΝΚ</w:t>
            </w:r>
          </w:p>
        </w:tc>
        <w:tc>
          <w:tcPr>
            <w:tcW w:w="753" w:type="pct"/>
          </w:tcPr>
          <w:p w14:paraId="037247C6" w14:textId="77777777" w:rsidR="001A7731" w:rsidRPr="00A839EF" w:rsidRDefault="001A7731" w:rsidP="00A11DC8">
            <w:r w:rsidRPr="00A839EF">
              <w:t>Α</w:t>
            </w:r>
          </w:p>
        </w:tc>
        <w:tc>
          <w:tcPr>
            <w:tcW w:w="3096" w:type="pct"/>
          </w:tcPr>
          <w:p w14:paraId="52381A4C" w14:textId="77777777" w:rsidR="001A7731" w:rsidRPr="00A839EF" w:rsidRDefault="001A7731" w:rsidP="00A11DC8">
            <w:r w:rsidRPr="00A839EF">
              <w:t>Σούδα Χανίων</w:t>
            </w:r>
          </w:p>
        </w:tc>
      </w:tr>
      <w:tr w:rsidR="001A7731" w:rsidRPr="00A839EF" w14:paraId="5F5E4B31" w14:textId="77777777" w:rsidTr="00E8332C">
        <w:trPr>
          <w:jc w:val="center"/>
        </w:trPr>
        <w:tc>
          <w:tcPr>
            <w:tcW w:w="409" w:type="pct"/>
          </w:tcPr>
          <w:p w14:paraId="69B1B209" w14:textId="77777777" w:rsidR="001A7731" w:rsidRPr="00A839EF" w:rsidRDefault="001A7731" w:rsidP="00A11DC8">
            <w:r w:rsidRPr="00A839EF">
              <w:t>9</w:t>
            </w:r>
          </w:p>
        </w:tc>
        <w:tc>
          <w:tcPr>
            <w:tcW w:w="742" w:type="pct"/>
          </w:tcPr>
          <w:p w14:paraId="6107F409" w14:textId="77777777" w:rsidR="001A7731" w:rsidRPr="00A839EF" w:rsidRDefault="001A7731" w:rsidP="00A11DC8">
            <w:r w:rsidRPr="00A839EF">
              <w:t>414 ΣΝΕΝ</w:t>
            </w:r>
          </w:p>
        </w:tc>
        <w:tc>
          <w:tcPr>
            <w:tcW w:w="753" w:type="pct"/>
          </w:tcPr>
          <w:p w14:paraId="0929E546" w14:textId="77777777" w:rsidR="001A7731" w:rsidRPr="00A839EF" w:rsidRDefault="001A7731" w:rsidP="00A11DC8">
            <w:r w:rsidRPr="00A839EF">
              <w:t>Β</w:t>
            </w:r>
          </w:p>
        </w:tc>
        <w:tc>
          <w:tcPr>
            <w:tcW w:w="3096" w:type="pct"/>
          </w:tcPr>
          <w:p w14:paraId="274D6667" w14:textId="77777777" w:rsidR="001A7731" w:rsidRPr="00A839EF" w:rsidRDefault="001A7731" w:rsidP="00A11DC8">
            <w:r w:rsidRPr="00A839EF">
              <w:t xml:space="preserve">Ταξιάρχου </w:t>
            </w:r>
            <w:proofErr w:type="spellStart"/>
            <w:r w:rsidRPr="00A839EF">
              <w:t>Βέλιου</w:t>
            </w:r>
            <w:proofErr w:type="spellEnd"/>
            <w:r w:rsidRPr="00A839EF">
              <w:t xml:space="preserve"> 6 – Παλαιά Πεντέλη</w:t>
            </w:r>
          </w:p>
        </w:tc>
      </w:tr>
      <w:tr w:rsidR="001A7731" w:rsidRPr="00A839EF" w14:paraId="7853212B" w14:textId="77777777" w:rsidTr="00E8332C">
        <w:trPr>
          <w:jc w:val="center"/>
        </w:trPr>
        <w:tc>
          <w:tcPr>
            <w:tcW w:w="409" w:type="pct"/>
          </w:tcPr>
          <w:p w14:paraId="3F778578" w14:textId="77777777" w:rsidR="001A7731" w:rsidRPr="00A839EF" w:rsidRDefault="001A7731" w:rsidP="00A11DC8">
            <w:r w:rsidRPr="00A839EF">
              <w:t>10</w:t>
            </w:r>
          </w:p>
        </w:tc>
        <w:tc>
          <w:tcPr>
            <w:tcW w:w="742" w:type="pct"/>
          </w:tcPr>
          <w:p w14:paraId="6748314C" w14:textId="77777777" w:rsidR="001A7731" w:rsidRPr="00A839EF" w:rsidRDefault="001A7731" w:rsidP="00A11DC8">
            <w:r w:rsidRPr="00A839EF">
              <w:t>212 ΚΙΧΝΕ</w:t>
            </w:r>
          </w:p>
        </w:tc>
        <w:tc>
          <w:tcPr>
            <w:tcW w:w="753" w:type="pct"/>
          </w:tcPr>
          <w:p w14:paraId="57980F3E" w14:textId="77777777" w:rsidR="001A7731" w:rsidRPr="00A839EF" w:rsidRDefault="001A7731" w:rsidP="00A11DC8">
            <w:r w:rsidRPr="00A839EF">
              <w:t>Β</w:t>
            </w:r>
          </w:p>
        </w:tc>
        <w:tc>
          <w:tcPr>
            <w:tcW w:w="3096" w:type="pct"/>
          </w:tcPr>
          <w:p w14:paraId="7F8DA72B" w14:textId="77777777" w:rsidR="001A7731" w:rsidRPr="00A839EF" w:rsidRDefault="001A7731" w:rsidP="00A11DC8">
            <w:r w:rsidRPr="00A839EF">
              <w:t>Λευκού Πύργου – Ξάνθη</w:t>
            </w:r>
          </w:p>
        </w:tc>
      </w:tr>
      <w:tr w:rsidR="001A7731" w:rsidRPr="00A839EF" w14:paraId="66FAE890" w14:textId="77777777" w:rsidTr="00E8332C">
        <w:trPr>
          <w:jc w:val="center"/>
        </w:trPr>
        <w:tc>
          <w:tcPr>
            <w:tcW w:w="409" w:type="pct"/>
          </w:tcPr>
          <w:p w14:paraId="282C54E6" w14:textId="77777777" w:rsidR="001A7731" w:rsidRPr="00A839EF" w:rsidRDefault="001A7731" w:rsidP="00A11DC8">
            <w:r w:rsidRPr="00A839EF">
              <w:t>11</w:t>
            </w:r>
          </w:p>
        </w:tc>
        <w:tc>
          <w:tcPr>
            <w:tcW w:w="742" w:type="pct"/>
          </w:tcPr>
          <w:p w14:paraId="47C1D325" w14:textId="77777777" w:rsidR="001A7731" w:rsidRPr="00A839EF" w:rsidRDefault="001A7731" w:rsidP="00A11DC8">
            <w:r w:rsidRPr="00A839EF">
              <w:t>216 ΚΙΧΝΕ</w:t>
            </w:r>
          </w:p>
        </w:tc>
        <w:tc>
          <w:tcPr>
            <w:tcW w:w="753" w:type="pct"/>
          </w:tcPr>
          <w:p w14:paraId="71CE193E" w14:textId="77777777" w:rsidR="001A7731" w:rsidRPr="00A839EF" w:rsidRDefault="001A7731" w:rsidP="00A11DC8">
            <w:r w:rsidRPr="00A839EF">
              <w:t>Β</w:t>
            </w:r>
          </w:p>
        </w:tc>
        <w:tc>
          <w:tcPr>
            <w:tcW w:w="3096" w:type="pct"/>
          </w:tcPr>
          <w:p w14:paraId="0AAB4175" w14:textId="77777777" w:rsidR="001A7731" w:rsidRPr="00A839EF" w:rsidRDefault="001A7731" w:rsidP="00A11DC8">
            <w:r w:rsidRPr="00A839EF">
              <w:t>Παύλου Μελά 8 – Αλεξανδρούπολη</w:t>
            </w:r>
          </w:p>
        </w:tc>
      </w:tr>
      <w:tr w:rsidR="001A7731" w:rsidRPr="00A839EF" w14:paraId="739F85EA" w14:textId="77777777" w:rsidTr="00E8332C">
        <w:trPr>
          <w:jc w:val="center"/>
        </w:trPr>
        <w:tc>
          <w:tcPr>
            <w:tcW w:w="409" w:type="pct"/>
          </w:tcPr>
          <w:p w14:paraId="42B8CBF5" w14:textId="77777777" w:rsidR="001A7731" w:rsidRPr="00A839EF" w:rsidRDefault="001A7731" w:rsidP="00A11DC8">
            <w:r w:rsidRPr="00A839EF">
              <w:t>12</w:t>
            </w:r>
          </w:p>
        </w:tc>
        <w:tc>
          <w:tcPr>
            <w:tcW w:w="742" w:type="pct"/>
          </w:tcPr>
          <w:p w14:paraId="46754235" w14:textId="77777777" w:rsidR="001A7731" w:rsidRPr="00A839EF" w:rsidRDefault="001A7731" w:rsidP="00A11DC8">
            <w:r w:rsidRPr="00A839EF">
              <w:t>219 ΚΙΧΝΕ</w:t>
            </w:r>
          </w:p>
        </w:tc>
        <w:tc>
          <w:tcPr>
            <w:tcW w:w="753" w:type="pct"/>
          </w:tcPr>
          <w:p w14:paraId="1B79BAAE" w14:textId="77777777" w:rsidR="001A7731" w:rsidRPr="00A839EF" w:rsidRDefault="001A7731" w:rsidP="00A11DC8">
            <w:r w:rsidRPr="00A839EF">
              <w:t>Β</w:t>
            </w:r>
          </w:p>
        </w:tc>
        <w:tc>
          <w:tcPr>
            <w:tcW w:w="3096" w:type="pct"/>
          </w:tcPr>
          <w:p w14:paraId="27FB6D5E" w14:textId="77777777" w:rsidR="001A7731" w:rsidRPr="00A839EF" w:rsidRDefault="001A7731" w:rsidP="00A11DC8">
            <w:r w:rsidRPr="00A839EF">
              <w:t xml:space="preserve">Βασιλέως Γεωργίου – </w:t>
            </w:r>
            <w:proofErr w:type="spellStart"/>
            <w:r w:rsidRPr="00A839EF">
              <w:t>Διδυμότοιχο</w:t>
            </w:r>
            <w:proofErr w:type="spellEnd"/>
            <w:r w:rsidRPr="00A839EF">
              <w:t>.</w:t>
            </w:r>
          </w:p>
        </w:tc>
      </w:tr>
      <w:tr w:rsidR="001A7731" w:rsidRPr="00A839EF" w14:paraId="54892C57" w14:textId="77777777" w:rsidTr="00E8332C">
        <w:trPr>
          <w:jc w:val="center"/>
        </w:trPr>
        <w:tc>
          <w:tcPr>
            <w:tcW w:w="409" w:type="pct"/>
          </w:tcPr>
          <w:p w14:paraId="49E148E2" w14:textId="77777777" w:rsidR="001A7731" w:rsidRPr="00A839EF" w:rsidRDefault="00E33347" w:rsidP="00A11DC8">
            <w:r w:rsidRPr="00A839EF">
              <w:lastRenderedPageBreak/>
              <w:t>13</w:t>
            </w:r>
          </w:p>
        </w:tc>
        <w:tc>
          <w:tcPr>
            <w:tcW w:w="742" w:type="pct"/>
          </w:tcPr>
          <w:p w14:paraId="62B5EF13" w14:textId="77777777" w:rsidR="001A7731" w:rsidRPr="00A839EF" w:rsidRDefault="001A7731" w:rsidP="00A11DC8">
            <w:r w:rsidRPr="00A839EF">
              <w:t>ΝΝΣ</w:t>
            </w:r>
          </w:p>
        </w:tc>
        <w:tc>
          <w:tcPr>
            <w:tcW w:w="753" w:type="pct"/>
          </w:tcPr>
          <w:p w14:paraId="78A19818" w14:textId="77777777" w:rsidR="001A7731" w:rsidRPr="00A839EF" w:rsidRDefault="001A7731" w:rsidP="00A11DC8">
            <w:r w:rsidRPr="00A839EF">
              <w:t>Γ</w:t>
            </w:r>
          </w:p>
        </w:tc>
        <w:tc>
          <w:tcPr>
            <w:tcW w:w="3096" w:type="pct"/>
          </w:tcPr>
          <w:p w14:paraId="6A54DC02" w14:textId="77777777" w:rsidR="001A7731" w:rsidRPr="00A839EF" w:rsidRDefault="001A7731" w:rsidP="00A11DC8">
            <w:r w:rsidRPr="00A839EF">
              <w:t>Ναύσταθμος Σαλαμίνας – Σαλαμίνα</w:t>
            </w:r>
          </w:p>
        </w:tc>
      </w:tr>
      <w:tr w:rsidR="001A7731" w:rsidRPr="00A839EF" w14:paraId="02DC8910" w14:textId="77777777" w:rsidTr="00E8332C">
        <w:trPr>
          <w:jc w:val="center"/>
        </w:trPr>
        <w:tc>
          <w:tcPr>
            <w:tcW w:w="409" w:type="pct"/>
          </w:tcPr>
          <w:p w14:paraId="2D76E9DC" w14:textId="77777777" w:rsidR="001A7731" w:rsidRPr="00A839EF" w:rsidRDefault="00E33347" w:rsidP="00A11DC8">
            <w:r w:rsidRPr="00A839EF">
              <w:t>14</w:t>
            </w:r>
          </w:p>
        </w:tc>
        <w:tc>
          <w:tcPr>
            <w:tcW w:w="742" w:type="pct"/>
          </w:tcPr>
          <w:p w14:paraId="45F6781C" w14:textId="77777777" w:rsidR="001A7731" w:rsidRPr="00A839EF" w:rsidRDefault="001A7731" w:rsidP="00A11DC8">
            <w:r w:rsidRPr="00A839EF">
              <w:t xml:space="preserve">ΝΝΠ </w:t>
            </w:r>
          </w:p>
        </w:tc>
        <w:tc>
          <w:tcPr>
            <w:tcW w:w="753" w:type="pct"/>
          </w:tcPr>
          <w:p w14:paraId="1B6AA630" w14:textId="77777777" w:rsidR="001A7731" w:rsidRPr="00A839EF" w:rsidRDefault="001A7731" w:rsidP="00A11DC8">
            <w:r w:rsidRPr="00A839EF">
              <w:t>Γ</w:t>
            </w:r>
          </w:p>
        </w:tc>
        <w:tc>
          <w:tcPr>
            <w:tcW w:w="3096" w:type="pct"/>
          </w:tcPr>
          <w:p w14:paraId="65763502" w14:textId="77777777" w:rsidR="001A7731" w:rsidRPr="00A839EF" w:rsidRDefault="001A7731" w:rsidP="00A11DC8">
            <w:r w:rsidRPr="00A839EF">
              <w:t xml:space="preserve">Ακτή </w:t>
            </w:r>
            <w:proofErr w:type="spellStart"/>
            <w:r w:rsidRPr="00A839EF">
              <w:t>Μουτσοπούλου</w:t>
            </w:r>
            <w:proofErr w:type="spellEnd"/>
            <w:r w:rsidRPr="00A839EF">
              <w:t xml:space="preserve"> 66 – Πειραιάς</w:t>
            </w:r>
          </w:p>
        </w:tc>
      </w:tr>
      <w:tr w:rsidR="001A7731" w:rsidRPr="00A839EF" w14:paraId="3E09E199" w14:textId="77777777" w:rsidTr="00E8332C">
        <w:trPr>
          <w:jc w:val="center"/>
        </w:trPr>
        <w:tc>
          <w:tcPr>
            <w:tcW w:w="409" w:type="pct"/>
          </w:tcPr>
          <w:p w14:paraId="6182DD8A" w14:textId="77777777" w:rsidR="001A7731" w:rsidRPr="00A839EF" w:rsidRDefault="00E33347" w:rsidP="00A11DC8">
            <w:r w:rsidRPr="00A839EF">
              <w:t>15</w:t>
            </w:r>
          </w:p>
        </w:tc>
        <w:tc>
          <w:tcPr>
            <w:tcW w:w="742" w:type="pct"/>
          </w:tcPr>
          <w:p w14:paraId="7479CFD9" w14:textId="77777777" w:rsidR="001A7731" w:rsidRPr="00A839EF" w:rsidRDefault="001A7731" w:rsidP="00A11DC8">
            <w:r w:rsidRPr="00A839EF">
              <w:t>ΟΦΑ</w:t>
            </w:r>
          </w:p>
        </w:tc>
        <w:tc>
          <w:tcPr>
            <w:tcW w:w="753" w:type="pct"/>
          </w:tcPr>
          <w:p w14:paraId="0027AB13" w14:textId="77777777" w:rsidR="001A7731" w:rsidRPr="00A839EF" w:rsidRDefault="001A7731" w:rsidP="00A11DC8">
            <w:r w:rsidRPr="00A839EF">
              <w:t>Γ</w:t>
            </w:r>
          </w:p>
        </w:tc>
        <w:tc>
          <w:tcPr>
            <w:tcW w:w="3096" w:type="pct"/>
          </w:tcPr>
          <w:p w14:paraId="0CDAB978" w14:textId="77777777" w:rsidR="001A7731" w:rsidRPr="00A839EF" w:rsidRDefault="001A7731" w:rsidP="00A11DC8">
            <w:r w:rsidRPr="00A839EF">
              <w:t>Άλσος Στρατού – Γουδί</w:t>
            </w:r>
          </w:p>
        </w:tc>
      </w:tr>
      <w:tr w:rsidR="001A7731" w:rsidRPr="00A839EF" w14:paraId="779F7F9A" w14:textId="77777777" w:rsidTr="00E8332C">
        <w:trPr>
          <w:jc w:val="center"/>
        </w:trPr>
        <w:tc>
          <w:tcPr>
            <w:tcW w:w="409" w:type="pct"/>
          </w:tcPr>
          <w:p w14:paraId="1C208ADC" w14:textId="77777777" w:rsidR="001A7731" w:rsidRPr="00A839EF" w:rsidRDefault="00E33347" w:rsidP="00A11DC8">
            <w:r w:rsidRPr="00A839EF">
              <w:t>16</w:t>
            </w:r>
          </w:p>
        </w:tc>
        <w:tc>
          <w:tcPr>
            <w:tcW w:w="742" w:type="pct"/>
          </w:tcPr>
          <w:p w14:paraId="277BCDC6" w14:textId="77777777" w:rsidR="001A7731" w:rsidRPr="00A839EF" w:rsidRDefault="001A7731" w:rsidP="00A11DC8">
            <w:r w:rsidRPr="00A839EF">
              <w:t>ΟΚΠΝ</w:t>
            </w:r>
          </w:p>
        </w:tc>
        <w:tc>
          <w:tcPr>
            <w:tcW w:w="753" w:type="pct"/>
          </w:tcPr>
          <w:p w14:paraId="5391F314" w14:textId="77777777" w:rsidR="001A7731" w:rsidRPr="00A839EF" w:rsidRDefault="001A7731" w:rsidP="00A11DC8">
            <w:r w:rsidRPr="00A839EF">
              <w:t>Γ</w:t>
            </w:r>
          </w:p>
        </w:tc>
        <w:tc>
          <w:tcPr>
            <w:tcW w:w="3096" w:type="pct"/>
          </w:tcPr>
          <w:p w14:paraId="2127316A" w14:textId="77777777" w:rsidR="001A7731" w:rsidRPr="00A839EF" w:rsidRDefault="001A7731" w:rsidP="00A11DC8">
            <w:r w:rsidRPr="00A839EF">
              <w:t>Πλατεία Ομονοίας 69 - Αθήνα</w:t>
            </w:r>
          </w:p>
        </w:tc>
      </w:tr>
    </w:tbl>
    <w:p w14:paraId="3CEF3DD1" w14:textId="77777777" w:rsidR="00355447" w:rsidRDefault="00355447" w:rsidP="00E8332C"/>
    <w:p w14:paraId="0332B7FC" w14:textId="4AECD490" w:rsidR="00E8332C" w:rsidRPr="00E8332C" w:rsidRDefault="00E8332C" w:rsidP="00DB256A">
      <w:r w:rsidRPr="00FB3CCC">
        <w:rPr>
          <w:rFonts w:cs="Tahoma"/>
        </w:rPr>
        <w:t xml:space="preserve">Τόπος υποβολής των παραδοτέων είναι η έδρα της </w:t>
      </w:r>
      <w:proofErr w:type="spellStart"/>
      <w:r w:rsidRPr="00FB3CCC">
        <w:rPr>
          <w:rFonts w:cs="Tahoma"/>
        </w:rPr>
        <w:t>ΚτΠ</w:t>
      </w:r>
      <w:proofErr w:type="spellEnd"/>
      <w:r w:rsidRPr="00FB3CCC">
        <w:rPr>
          <w:rFonts w:cs="Tahoma"/>
        </w:rPr>
        <w:t xml:space="preserve"> </w:t>
      </w:r>
      <w:r w:rsidR="001639A0">
        <w:rPr>
          <w:rFonts w:cs="Tahoma"/>
          <w:lang w:val="en-US"/>
        </w:rPr>
        <w:t>M</w:t>
      </w:r>
      <w:r w:rsidR="001639A0" w:rsidRPr="00806E2B">
        <w:rPr>
          <w:rFonts w:cs="Tahoma"/>
        </w:rPr>
        <w:t>.</w:t>
      </w:r>
      <w:r w:rsidRPr="00FB3CCC">
        <w:rPr>
          <w:rFonts w:cs="Tahoma"/>
        </w:rPr>
        <w:t>Α.Ε.</w:t>
      </w:r>
    </w:p>
    <w:p w14:paraId="4BC8E163" w14:textId="77777777" w:rsidR="00326BC0" w:rsidRPr="00713D56" w:rsidRDefault="00331BD8" w:rsidP="00DF10F7">
      <w:pPr>
        <w:pStyle w:val="4"/>
      </w:pPr>
      <w:r w:rsidRPr="00E8332C">
        <w:t>1.8</w:t>
      </w:r>
      <w:r w:rsidR="001A7731" w:rsidRPr="00713D56">
        <w:t xml:space="preserve"> Υπηρεσίες Έργου</w:t>
      </w:r>
    </w:p>
    <w:p w14:paraId="747B7E90" w14:textId="77777777" w:rsidR="00326BC0" w:rsidRPr="00713D56" w:rsidRDefault="00331BD8" w:rsidP="00DF10F7">
      <w:pPr>
        <w:pStyle w:val="4"/>
      </w:pPr>
      <w:bookmarkStart w:id="125" w:name="_Ref56166578"/>
      <w:r w:rsidRPr="00E8332C">
        <w:t>1.8</w:t>
      </w:r>
      <w:r w:rsidR="001A7731" w:rsidRPr="00713D56">
        <w:t>.1 Υπηρεσίες Μελέτης Εφαρμογής</w:t>
      </w:r>
      <w:bookmarkEnd w:id="125"/>
    </w:p>
    <w:p w14:paraId="40B344DC" w14:textId="77777777" w:rsidR="001A7731" w:rsidRPr="00C272BE" w:rsidRDefault="001A7731" w:rsidP="00A11DC8">
      <w:r w:rsidRPr="00C272BE">
        <w:t xml:space="preserve">Στο πλαίσιο της Φάσης 1 του έργου, θα πραγματοποιηθεί η εκπόνηση της Μελέτης Εφαρμογής, η οποία θα παραδοθεί εντός τριών (3) μηνών από την ημερομηνία ανάθεσης της Σύμβασης στον Ανάδοχο. </w:t>
      </w:r>
    </w:p>
    <w:p w14:paraId="28010E0E" w14:textId="070C43FE" w:rsidR="00EF53F0" w:rsidRDefault="001A7731" w:rsidP="00A11DC8">
      <w:r w:rsidRPr="00C272BE">
        <w:t xml:space="preserve">Η Μελέτη Εφαρμογής θα συνιστά τον «οδηγό υλοποίησης» και τη βάση αναφοράς καθ’ όλη τη διάρκεια υλοποίησης του Έργου. </w:t>
      </w:r>
    </w:p>
    <w:p w14:paraId="587C309B" w14:textId="1C797E60" w:rsidR="00EF53F0" w:rsidRDefault="00EF53F0" w:rsidP="00F935FE">
      <w:r>
        <w:t xml:space="preserve">Λοιπά ως παράγραφο </w:t>
      </w:r>
      <w:r w:rsidR="00ED7A76">
        <w:fldChar w:fldCharType="begin"/>
      </w:r>
      <w:r w:rsidR="00ED7A76">
        <w:instrText xml:space="preserve"> REF _Ref67401251 \h </w:instrText>
      </w:r>
      <w:r w:rsidR="00ED7A76">
        <w:fldChar w:fldCharType="separate"/>
      </w:r>
      <w:r w:rsidR="00AC1FD3">
        <w:t xml:space="preserve">1.6.1 </w:t>
      </w:r>
      <w:r w:rsidR="00AC1FD3" w:rsidRPr="002C77ED">
        <w:t>Φάση 1:</w:t>
      </w:r>
      <w:r w:rsidR="00AC1FD3">
        <w:t xml:space="preserve"> </w:t>
      </w:r>
      <w:r w:rsidR="00AC1FD3" w:rsidRPr="002C77ED">
        <w:t>Μελέτη Εφαρμογής</w:t>
      </w:r>
      <w:r w:rsidR="00ED7A76">
        <w:fldChar w:fldCharType="end"/>
      </w:r>
      <w:r>
        <w:t xml:space="preserve"> του ΠΑΡΑΡΤΗΜΑΤΟΣ Ι Μέρος Α Περιγραφή του φυσικού αντικειμένου.</w:t>
      </w:r>
      <w:bookmarkStart w:id="126" w:name="_Ref56166888"/>
    </w:p>
    <w:p w14:paraId="2697695D" w14:textId="32072DFE" w:rsidR="001A7731" w:rsidRPr="00713D56" w:rsidRDefault="00331BD8" w:rsidP="00DF10F7">
      <w:pPr>
        <w:pStyle w:val="4"/>
      </w:pPr>
      <w:r w:rsidRPr="0065083F">
        <w:t>1.8</w:t>
      </w:r>
      <w:r w:rsidR="001A7731" w:rsidRPr="00713D56">
        <w:t>.2 Υπηρεσίες Δράσεων Δημοσιότητας</w:t>
      </w:r>
      <w:bookmarkEnd w:id="126"/>
      <w:r w:rsidR="001A7731" w:rsidRPr="00713D56">
        <w:t xml:space="preserve"> </w:t>
      </w:r>
    </w:p>
    <w:p w14:paraId="19B1CF3B" w14:textId="77777777" w:rsidR="001A7731" w:rsidRPr="00C272BE" w:rsidRDefault="001A7731" w:rsidP="00A11DC8">
      <w:r w:rsidRPr="00C272BE">
        <w:t>Οι υπηρεσίες Δράσεων Δημοσιότητας θα έχουν ως στόχο τη διάχυση των ωφελειών του Έργου και την προώθηση της εφαρμογής των αποτελεσμάτων του</w:t>
      </w:r>
      <w:r w:rsidR="00D833DD" w:rsidRPr="00C272BE">
        <w:t>,</w:t>
      </w:r>
      <w:r w:rsidRPr="00C272BE">
        <w:t xml:space="preserve"> στο σύνολο των εμπλεκόμενων.</w:t>
      </w:r>
    </w:p>
    <w:p w14:paraId="5567D7FC" w14:textId="77777777" w:rsidR="001A7731" w:rsidRPr="00C272BE" w:rsidRDefault="001A7731" w:rsidP="00A11DC8">
      <w:r w:rsidRPr="00C272BE">
        <w:t>Πιο συγκεκριμένα οι Δράσεις Δημοσιότητας, θα πρέπει να περιλαμβάνουν:</w:t>
      </w:r>
    </w:p>
    <w:p w14:paraId="0BD5B851" w14:textId="77777777" w:rsidR="00F81D3E" w:rsidRDefault="001A7731" w:rsidP="004C5788">
      <w:pPr>
        <w:pStyle w:val="26"/>
        <w:numPr>
          <w:ilvl w:val="0"/>
          <w:numId w:val="32"/>
        </w:numPr>
      </w:pPr>
      <w:r>
        <w:t>Μια (1) ημερίδα ενημέρωσης σε κάθε ένα από τα ΣΝ τύπου Α και Β (11 συνολικά).</w:t>
      </w:r>
    </w:p>
    <w:p w14:paraId="210C9FC5" w14:textId="77777777" w:rsidR="00F81D3E" w:rsidRDefault="001A7731" w:rsidP="004C5788">
      <w:pPr>
        <w:pStyle w:val="26"/>
        <w:numPr>
          <w:ilvl w:val="0"/>
          <w:numId w:val="32"/>
        </w:numPr>
      </w:pPr>
      <w:r>
        <w:t>Προβολή του έργου με συμμετοχή σε σχετικά συνέδρια. Ενδεικτικά αναφέρονται Συνέδρια Πληροφορικής στην Υγεία.</w:t>
      </w:r>
    </w:p>
    <w:p w14:paraId="7C59FFB6" w14:textId="77777777" w:rsidR="001A7731" w:rsidRPr="00C272BE" w:rsidRDefault="001A7731" w:rsidP="00A11DC8">
      <w:r w:rsidRPr="00C272BE">
        <w:t>Οι υπηρεσίες Δράσεων Δημοσιότητας του έργου, θα γίνουν σύμφωνα με το «Σχέδιο Δράσεων Προβολής» που θα εκπονηθεί κατά την διάρκεια της Φάσης 1: «Μελέτη Εφαρμογής» και θα εκτελεστεί στο πλαίσιο της Φάσης 5 «Δράσεις Δημοσιότητας» του έργου.</w:t>
      </w:r>
    </w:p>
    <w:p w14:paraId="23B3DD55" w14:textId="77777777" w:rsidR="001A7731" w:rsidRDefault="001A7731" w:rsidP="00A11DC8">
      <w:r w:rsidRPr="00C272BE">
        <w:t>Για την προβολή του έργου θα κατατεθεί αναλυτικό, κατά τη Φάση 1 του έργου, «Σχέδιο Δράσεων Δημοσιότητας», το οποίο θα εξειδικεύσει τις προτεινόμενες δράσεις, τον προγραμματισμό των Ημερίδων, τα ΜΜΕ που θα επιλεγούν για τις καταχωρήσεις και τον προγραμματισμό και οργάνωση του συνόλου των δράσεων.</w:t>
      </w:r>
    </w:p>
    <w:p w14:paraId="463ED53A" w14:textId="77777777" w:rsidR="00BF4DB8" w:rsidRPr="00C272BE" w:rsidRDefault="00BF4DB8" w:rsidP="00A11DC8">
      <w:r>
        <w:t>Επιπρόσθετα ο Ανάδοχος οφείλει να συμπεριλάβει στο «Σχέδιο Δράσεων Δημοσιότητας» όλες τις ενέργειες που πρέπει να γίνουν είτε από αυτόν, είτε από τον Δικαιούχο του Έργου, προκειμ</w:t>
      </w:r>
      <w:r w:rsidR="00003189">
        <w:t>έ</w:t>
      </w:r>
      <w:r>
        <w:t>νου να εναρμονίζονται αυτές (οι δράσεις δημοσιότητας) με τον «Οδηγό Πληροφόρησης, Επικοινωνίας και Προβολής Συγχρηματοδοτούμενων Πράξεων ΤΠΕ ΕΣΠΑ 2014-2020» της ΕΥΔΕ – ΤΠΕ (</w:t>
      </w:r>
      <w:hyperlink r:id="rId38" w:history="1">
        <w:r w:rsidRPr="00DF3648">
          <w:rPr>
            <w:rStyle w:val="-"/>
          </w:rPr>
          <w:t>http://www.digitalplan.gr/file/odigos-pliroforisis-epikoinonias-kai-provolis-synchrimatodotoumenon-praxeon.pdf</w:t>
        </w:r>
      </w:hyperlink>
      <w:r>
        <w:t xml:space="preserve">). </w:t>
      </w:r>
    </w:p>
    <w:p w14:paraId="7386F99E" w14:textId="77777777" w:rsidR="001A7731" w:rsidRPr="00C272BE" w:rsidRDefault="001A7731" w:rsidP="00A11DC8">
      <w:r w:rsidRPr="00C272BE">
        <w:t>Ο Υποψήφιος Ανάδοχος οφείλει να τηρήσει τις απαιτήσεις του άρθρου 12 παρ. 3 α' του ν. 3688/08 κατά την υποβολή της προσφοράς του.</w:t>
      </w:r>
    </w:p>
    <w:p w14:paraId="1C2323A7" w14:textId="77777777" w:rsidR="001A7731" w:rsidRPr="00C272BE" w:rsidRDefault="001A7731" w:rsidP="00A11DC8">
      <w:r w:rsidRPr="00C272BE">
        <w:t>Ο Ανάδοχος θα αναλάβει όλες τις απαραίτητες ενέργειες για την οργάνωση, προετοιμασία και υλοποίηση των υπηρεσιών Δράσεων Δημοσιότητας.</w:t>
      </w:r>
    </w:p>
    <w:p w14:paraId="0B1B7DE3" w14:textId="77777777" w:rsidR="00326BC0" w:rsidRDefault="001A7731" w:rsidP="00A11DC8">
      <w:r w:rsidRPr="00C272BE">
        <w:lastRenderedPageBreak/>
        <w:t xml:space="preserve">Οι Υποψήφιοι Ανάδοχοι θα πρέπει να περιγράψουν αναλυτικά και με ποσοτικούς προσδιορισμούς το πρόγραμμα Δημοσιότητας. Στο τέλος Φάσης 5, ο Ανάδοχος θα καταθέσει το Παραδοτέο «Αναφορά αναλυτικού απολογισμού των Δράσεων Δημοσιότητας του έργου», που θα περιλαμβάνει αναλυτικά όλη την άμεση και έμμεση επικοινωνία της δράσεων. </w:t>
      </w:r>
    </w:p>
    <w:p w14:paraId="38B91421" w14:textId="77777777" w:rsidR="001A7731" w:rsidRPr="00713D56" w:rsidRDefault="00331BD8" w:rsidP="00DF10F7">
      <w:pPr>
        <w:pStyle w:val="4"/>
      </w:pPr>
      <w:bookmarkStart w:id="127" w:name="_Ref53997989"/>
      <w:r w:rsidRPr="00113CFC">
        <w:t>1.8</w:t>
      </w:r>
      <w:r w:rsidR="001A7731" w:rsidRPr="00713D56">
        <w:t>.3 Υπηρεσίες Εκπαίδευσης</w:t>
      </w:r>
      <w:bookmarkEnd w:id="127"/>
    </w:p>
    <w:p w14:paraId="2F460557" w14:textId="77777777" w:rsidR="001A7731" w:rsidRPr="00C272BE" w:rsidRDefault="001A7731" w:rsidP="00A11DC8">
      <w:r w:rsidRPr="00C272BE">
        <w:t xml:space="preserve">Οι υπηρεσίες εκπαίδευσης και πιστοποίησης είναι βασικές για την υλοποίηση του έργου και πρέπει να περιλαμβάνονται στις βασικές υποχρεώσεις του αναδόχου του παρόντος έργου. </w:t>
      </w:r>
    </w:p>
    <w:p w14:paraId="2C479BCB" w14:textId="77777777" w:rsidR="001A7731" w:rsidRPr="00C272BE" w:rsidRDefault="001A7731" w:rsidP="00A11DC8">
      <w:r w:rsidRPr="00C272BE">
        <w:t xml:space="preserve">Σκοπός των υπηρεσιών εκπαίδευσης και πιστοποίησης είναι να διασφαλισθεί η εκμάθηση και εξοικείωση των χρηστών με τον προσφερόμενο εξοπλισμό και λογισμικό συστήματος καθώς και η διάχυση της γνώσης για τον εξοπλισμό και λογισμικό συστήματος εντός της ομάδας ανάπτυξης του ΟΠΣΥΕΔ, έτσι ώστε να είναι εφικτή η αποτελεσματική και απρόσκοπτη λειτουργία, η διαχείριση και η συντήρησή του. </w:t>
      </w:r>
    </w:p>
    <w:p w14:paraId="523095A2" w14:textId="77777777" w:rsidR="001A7731" w:rsidRPr="00C272BE" w:rsidRDefault="001A7731" w:rsidP="00A11DC8">
      <w:r w:rsidRPr="00C272BE">
        <w:t xml:space="preserve">Ο Ανάδοχος στο πλαίσιο υλοποίησης του συμβατικού αντικειμένου υποχρεούται να παρέχει υπηρεσίες επίσημης εκπαίδευσης της μητρικής εταιρίας του χρησιμοποιούμενου λογισμικού σε όλα τα επίπεδα και σε όλα τα μέρη του έργου στο προσωπικό του ΟΠΣΥΕΔ που θα του γνωστοποιηθεί. </w:t>
      </w:r>
    </w:p>
    <w:p w14:paraId="2CE94E5B" w14:textId="3EA90564" w:rsidR="001A7731" w:rsidRPr="00C272BE" w:rsidRDefault="001A7731" w:rsidP="00A11DC8">
      <w:r w:rsidRPr="00C272BE">
        <w:t>Στην προσφορά τους οι υποψήφιοι Ανάδοχοι θα πρέπει να περιγράφουν-προσφέρουν το πλαίσιο εκπαίδευσης-πιστοποίησης γνώσεων του προσωπικού. Η περιγραφή πρέπει να ορίζει το είδος της εκπαίδευσης, την ομάδα χρηστών ή διαχειριστών που αφορά, τον εκτιμώμενο χρόνο εκπαίδευσης και την διαδικασία που προβλέπεται για την παροχή της συγκεκριμένης εκπαίδευσης από τον Ανάδοχο. Η παρεχόμενη εκπαίδευση θα γίνεται με μέριμνα του Αναδόχου</w:t>
      </w:r>
      <w:r w:rsidR="00AD2000" w:rsidRPr="003F4D8F">
        <w:t>.</w:t>
      </w:r>
      <w:r w:rsidRPr="00C272BE">
        <w:t>.</w:t>
      </w:r>
    </w:p>
    <w:p w14:paraId="0D6FBF1F" w14:textId="77777777" w:rsidR="001A7731" w:rsidRPr="00C272BE" w:rsidRDefault="001A7731" w:rsidP="00A11DC8">
      <w:r w:rsidRPr="00C272BE">
        <w:t xml:space="preserve">Ο Ανάδοχος θα παραδώσει, χωρίς πρόσθετη οικονομική επιβάρυνση, όλο το απαραίτητο εκπαιδευτικό υλικό για το σύνολο των εκπαιδευομένων, σε έντυπη και ηλεκτρονική μορφή. Οι υπηρεσίες εκπαίδευσης που θα πραγματοποιηθούν από τον Ανάδοχο θα περιλαμβάνουν την παροχή υπηρεσιών εκπαίδευσης που προσφέρουν οι κατασκευαστές στην εγκατάσταση και παραμετροποίηση της λειτουργίας του προσφερόμενου εξοπλισμού καθώς και στην διαρκή διαχείριση αυτού, όπως και όλου του προσφερόμενου λογισμικού (όπως π.χ. της διαχείρισης και παρακολούθησης των προσφερόμενων φυσικών υποδομών). </w:t>
      </w:r>
    </w:p>
    <w:p w14:paraId="1303B55F" w14:textId="77777777" w:rsidR="001A7731" w:rsidRPr="00C272BE" w:rsidRDefault="001A7731" w:rsidP="00A11DC8">
      <w:r w:rsidRPr="00C272BE">
        <w:t xml:space="preserve">Αρμοδιότητα του Αναδόχου, που θα σχεδιάσει και θα υλοποιήσει το Πρόγραμμα Εκπαίδευσης, αποτελεί: </w:t>
      </w:r>
    </w:p>
    <w:p w14:paraId="1051BE54" w14:textId="77777777" w:rsidR="00F81D3E" w:rsidRPr="00C272BE" w:rsidRDefault="001A7731" w:rsidP="004C5788">
      <w:pPr>
        <w:pStyle w:val="26"/>
        <w:numPr>
          <w:ilvl w:val="0"/>
          <w:numId w:val="33"/>
        </w:numPr>
      </w:pPr>
      <w:r w:rsidRPr="00C272BE">
        <w:t>Ο καθορισμός των στόχων (γνώσεις, δεξιότητες και συμπεριφορές) του προγράμματος εκπαίδευσης.</w:t>
      </w:r>
    </w:p>
    <w:p w14:paraId="2AFF5490" w14:textId="77777777" w:rsidR="00F81D3E" w:rsidRPr="00C272BE" w:rsidRDefault="001A7731" w:rsidP="004C5788">
      <w:pPr>
        <w:pStyle w:val="26"/>
        <w:numPr>
          <w:ilvl w:val="0"/>
          <w:numId w:val="33"/>
        </w:numPr>
      </w:pPr>
      <w:r w:rsidRPr="00C272BE">
        <w:t xml:space="preserve">Ο καθορισμός των προγραμμάτων κατάρτισης για κάθε Ομάδα – Στόχο (θεματολογία, διάρκεια σε ώρες ανά ομάδα εκπαιδευόμενων για κάθε θεματικό αντικείμενο, </w:t>
      </w:r>
      <w:proofErr w:type="spellStart"/>
      <w:r w:rsidRPr="00C272BE">
        <w:t>κλπ</w:t>
      </w:r>
      <w:proofErr w:type="spellEnd"/>
      <w:r w:rsidRPr="00C272BE">
        <w:t>).</w:t>
      </w:r>
    </w:p>
    <w:p w14:paraId="205BED0F" w14:textId="77777777" w:rsidR="00F81D3E" w:rsidRPr="00C272BE" w:rsidRDefault="001A7731" w:rsidP="004C5788">
      <w:pPr>
        <w:pStyle w:val="26"/>
        <w:numPr>
          <w:ilvl w:val="0"/>
          <w:numId w:val="33"/>
        </w:numPr>
      </w:pPr>
      <w:r w:rsidRPr="00C272BE">
        <w:t>Η σύνταξη των Εγχειριδίων Κατάρτισης, που αφορούν στα προγράμματα κατάρτισης.</w:t>
      </w:r>
    </w:p>
    <w:p w14:paraId="01A21CA3" w14:textId="77777777" w:rsidR="00F81D3E" w:rsidRPr="00C272BE" w:rsidRDefault="001A7731" w:rsidP="004C5788">
      <w:pPr>
        <w:pStyle w:val="26"/>
        <w:numPr>
          <w:ilvl w:val="0"/>
          <w:numId w:val="33"/>
        </w:numPr>
      </w:pPr>
      <w:r w:rsidRPr="00C272BE">
        <w:t>Ο καθορισμός των προδιαγραφών των εγκαταστάσεων και του εξοπλισμού που πρόκειται να χρησιμοποιηθεί κατά τη διενέργεια των προγραμμάτων κατάρτισης.</w:t>
      </w:r>
    </w:p>
    <w:p w14:paraId="433157EE" w14:textId="77777777" w:rsidR="00675B17" w:rsidRPr="00C272BE" w:rsidRDefault="001A7731" w:rsidP="004C5788">
      <w:pPr>
        <w:pStyle w:val="26"/>
        <w:numPr>
          <w:ilvl w:val="0"/>
          <w:numId w:val="33"/>
        </w:numPr>
      </w:pPr>
      <w:r w:rsidRPr="00C272BE">
        <w:t>Ο σχεδιασμός και η ανάπτυξη του Εκπαιδευτικού Υλικού που πρόκειται να χρησιμοποιηθεί και θα πρέπει να διανεμηθεί στην Ελληνική γλώσσα ή στην Αγγλική γλώσσα, τόσο σε ηλεκτρονική όσο και σε φυσική μορφή.</w:t>
      </w:r>
    </w:p>
    <w:p w14:paraId="57072093" w14:textId="77777777" w:rsidR="00326BC0" w:rsidRPr="0040138A" w:rsidRDefault="001A7731" w:rsidP="004C5788">
      <w:pPr>
        <w:pStyle w:val="26"/>
        <w:numPr>
          <w:ilvl w:val="0"/>
          <w:numId w:val="33"/>
        </w:numPr>
      </w:pPr>
      <w:r w:rsidRPr="00C272BE">
        <w:t>Η διενέργεια των σεμιναρίων κατάρτισης και πιστοποιήσεων.</w:t>
      </w:r>
    </w:p>
    <w:p w14:paraId="477987E9" w14:textId="77777777" w:rsidR="00326BC0" w:rsidRPr="00C272BE" w:rsidRDefault="001A7731" w:rsidP="00A11DC8">
      <w:r w:rsidRPr="00C272BE">
        <w:t xml:space="preserve">Οι εκπαιδεύσεις θα πραγματοποιηθούν σε χρόνο που θα ορισθεί από κοινού μεταξύ </w:t>
      </w:r>
      <w:r w:rsidR="00F34F1D" w:rsidRPr="00C272BE">
        <w:t xml:space="preserve">του </w:t>
      </w:r>
      <w:r w:rsidRPr="00C272BE">
        <w:t>Αναδόχου και του Φορέα Υλοποίησης, λαμβάνοντας υπόψη τις τρέχουσες εργασίες των εκπαιδευομένων.</w:t>
      </w:r>
    </w:p>
    <w:p w14:paraId="1C5FCDB0" w14:textId="77777777" w:rsidR="001A7731" w:rsidRPr="00C272BE" w:rsidRDefault="001A7731" w:rsidP="00A11DC8">
      <w:r w:rsidRPr="00C272BE">
        <w:t>Ο Ανάδοχος οφείλει να πραγματοποιήσει την εκπαίδευση στο κατάλληλα διαμορφωμένο περιβάλλον, το οποίο θα έχει εφοδιάσει με τα κατάλληλα δεδομένα και να διασφαλίσει ότι οποιαδήποτε ενέργεια γίνεται στο πλαίσιο της εκπαίδευσης δεν επηρεάζει τα άλλα περιβάλλοντα ούτε απειλεί την ακεραιότητα των δεδομένων που θα ενσωματωθούν στο σύστημα Παραγωγικής Εκμετάλλευσης.</w:t>
      </w:r>
    </w:p>
    <w:p w14:paraId="22629CD3" w14:textId="77777777" w:rsidR="001A7731" w:rsidRPr="00C272BE" w:rsidRDefault="001A7731" w:rsidP="00A11DC8">
      <w:r w:rsidRPr="00C272BE">
        <w:lastRenderedPageBreak/>
        <w:t xml:space="preserve">Απαραίτητες εκπαιδεύσεις-πιστοποιήσεις στην εγκατάσταση, παραμετροποίηση και διαχείριση των </w:t>
      </w:r>
      <w:r w:rsidR="004C590B" w:rsidRPr="00C272BE">
        <w:t>απαιτούμενων</w:t>
      </w:r>
      <w:r w:rsidRPr="00C272BE">
        <w:t xml:space="preserve"> λογισμικών ΣΔΒΔ, κρίνονται οι κάτωθι:</w:t>
      </w:r>
    </w:p>
    <w:p w14:paraId="3C2713DC" w14:textId="77777777" w:rsidR="00F81D3E" w:rsidRPr="00C272BE" w:rsidRDefault="001A7731" w:rsidP="004C5788">
      <w:pPr>
        <w:pStyle w:val="26"/>
        <w:numPr>
          <w:ilvl w:val="0"/>
          <w:numId w:val="33"/>
        </w:numPr>
      </w:pPr>
      <w:r w:rsidRPr="00C272BE">
        <w:t>Σύστημα Διαχείρισης Βάσεων Δεδομένων.</w:t>
      </w:r>
    </w:p>
    <w:p w14:paraId="4231A428" w14:textId="77777777" w:rsidR="00F81D3E" w:rsidRPr="00C272BE" w:rsidRDefault="001A7731" w:rsidP="004C5788">
      <w:pPr>
        <w:pStyle w:val="26"/>
        <w:numPr>
          <w:ilvl w:val="0"/>
          <w:numId w:val="33"/>
        </w:numPr>
      </w:pPr>
      <w:r w:rsidRPr="00C272BE">
        <w:t>Σύστημα υψηλής διαθεσιμότητας.</w:t>
      </w:r>
    </w:p>
    <w:p w14:paraId="05736615" w14:textId="77777777" w:rsidR="00F81D3E" w:rsidRPr="00C272BE" w:rsidRDefault="001A7731" w:rsidP="004C5788">
      <w:pPr>
        <w:pStyle w:val="26"/>
        <w:numPr>
          <w:ilvl w:val="0"/>
          <w:numId w:val="33"/>
        </w:numPr>
      </w:pPr>
      <w:r w:rsidRPr="00C272BE">
        <w:t>Σύστημα διαχείρισης συγχρονισμού δεδομένων.</w:t>
      </w:r>
    </w:p>
    <w:p w14:paraId="371FD50C" w14:textId="77777777" w:rsidR="00F81D3E" w:rsidRPr="00C272BE" w:rsidRDefault="001A7731" w:rsidP="004C5788">
      <w:pPr>
        <w:pStyle w:val="26"/>
        <w:numPr>
          <w:ilvl w:val="0"/>
          <w:numId w:val="33"/>
        </w:numPr>
      </w:pPr>
      <w:r w:rsidRPr="00C272BE">
        <w:t>Σύστημα καταγραφής ενεργειών χρηστών.</w:t>
      </w:r>
    </w:p>
    <w:p w14:paraId="5B3D07A6" w14:textId="77777777" w:rsidR="00F81D3E" w:rsidRPr="00C272BE" w:rsidRDefault="001A7731" w:rsidP="004C5788">
      <w:pPr>
        <w:pStyle w:val="26"/>
        <w:numPr>
          <w:ilvl w:val="0"/>
          <w:numId w:val="33"/>
        </w:numPr>
      </w:pPr>
      <w:r w:rsidRPr="00C272BE">
        <w:t>Σύστημα τείχους προστασίας ΒΔ.</w:t>
      </w:r>
    </w:p>
    <w:p w14:paraId="4F5B406C" w14:textId="77777777" w:rsidR="00F81D3E" w:rsidRPr="00C272BE" w:rsidRDefault="001A7731" w:rsidP="004C5788">
      <w:pPr>
        <w:pStyle w:val="26"/>
        <w:numPr>
          <w:ilvl w:val="0"/>
          <w:numId w:val="33"/>
        </w:numPr>
      </w:pPr>
      <w:r w:rsidRPr="00C272BE">
        <w:t>Σύστημα διαχείρισης και παρακολούθησης πόρων.</w:t>
      </w:r>
    </w:p>
    <w:p w14:paraId="7AC35642" w14:textId="77777777" w:rsidR="00F81D3E" w:rsidRPr="00C272BE" w:rsidRDefault="001A7731" w:rsidP="004C5788">
      <w:pPr>
        <w:pStyle w:val="26"/>
        <w:numPr>
          <w:ilvl w:val="0"/>
          <w:numId w:val="33"/>
        </w:numPr>
      </w:pPr>
      <w:r w:rsidRPr="00C272BE">
        <w:t>Σύστημα δημιουργίας και διαχείρισης εικονικών εξυπηρετητών.</w:t>
      </w:r>
    </w:p>
    <w:p w14:paraId="32D118D0" w14:textId="77777777" w:rsidR="001E7471" w:rsidRDefault="001A7731" w:rsidP="00727D67">
      <w:pPr>
        <w:pStyle w:val="26"/>
        <w:numPr>
          <w:ilvl w:val="0"/>
          <w:numId w:val="33"/>
        </w:numPr>
      </w:pPr>
      <w:r w:rsidRPr="00C272BE">
        <w:t>Λειτουργικό σύστημα εξυπηρετητών ΒΔ.</w:t>
      </w:r>
    </w:p>
    <w:p w14:paraId="1AB1C0B3" w14:textId="77777777" w:rsidR="001E7471" w:rsidRPr="006F705A" w:rsidRDefault="001E7471" w:rsidP="001E7471">
      <w:r>
        <w:t xml:space="preserve">Ο </w:t>
      </w:r>
      <w:r w:rsidRPr="006F705A">
        <w:t xml:space="preserve">Ανάδοχος υποχρεούται να εκπαιδεύσει στο πλαίσιο του Έργου, </w:t>
      </w:r>
      <w:r>
        <w:t>συνολικά 14 άτομα στις ακόλουθες κατηγορίες</w:t>
      </w:r>
      <w:r w:rsidRPr="006F705A">
        <w:t>:</w:t>
      </w:r>
    </w:p>
    <w:p w14:paraId="4B2A80EF" w14:textId="4234FB1A" w:rsidR="001E7471" w:rsidRPr="0040138A" w:rsidRDefault="001E7471">
      <w:pPr>
        <w:pStyle w:val="26"/>
        <w:numPr>
          <w:ilvl w:val="0"/>
          <w:numId w:val="33"/>
        </w:numPr>
      </w:pPr>
      <w:r>
        <w:t xml:space="preserve">Κύριοι </w:t>
      </w:r>
      <w:r w:rsidRPr="00F81D02">
        <w:t xml:space="preserve">Διαχειριστές </w:t>
      </w:r>
      <w:r>
        <w:t>Κ</w:t>
      </w:r>
      <w:r w:rsidR="00203562">
        <w:t>ΕΠΥΕ</w:t>
      </w:r>
      <w:r w:rsidR="00A41561">
        <w:t>Σ</w:t>
      </w:r>
      <w:r>
        <w:t xml:space="preserve"> (</w:t>
      </w:r>
      <w:r w:rsidR="00203562">
        <w:t>4</w:t>
      </w:r>
      <w:r>
        <w:t xml:space="preserve"> άτομα)</w:t>
      </w:r>
      <w:r w:rsidRPr="00F81D02">
        <w:t xml:space="preserve"> </w:t>
      </w:r>
    </w:p>
    <w:p w14:paraId="38A12F89" w14:textId="77777777" w:rsidR="001A7731" w:rsidRPr="00C272BE" w:rsidRDefault="001A7731" w:rsidP="00A11DC8">
      <w:r w:rsidRPr="00C272BE">
        <w:t>Πίνακας απαιτούμενων ωρών και αντικειμένων για 3 κύριους διαχειριστές του ΚΣΔ και 11 τοπικούς διαχειριστές για τα ΣΝ τύπου Α και Β όπως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3779"/>
        <w:gridCol w:w="2012"/>
        <w:gridCol w:w="1579"/>
        <w:gridCol w:w="1661"/>
      </w:tblGrid>
      <w:tr w:rsidR="001A7731" w:rsidRPr="00206F9B" w14:paraId="5C9A5B8E" w14:textId="77777777" w:rsidTr="002877E7">
        <w:trPr>
          <w:tblHeader/>
          <w:jc w:val="center"/>
        </w:trPr>
        <w:tc>
          <w:tcPr>
            <w:tcW w:w="292" w:type="pct"/>
            <w:shd w:val="clear" w:color="auto" w:fill="F2F2F2"/>
            <w:vAlign w:val="center"/>
          </w:tcPr>
          <w:p w14:paraId="1AA96507" w14:textId="77777777" w:rsidR="001A7731" w:rsidRPr="00047596" w:rsidRDefault="001A7731" w:rsidP="00EF7C31">
            <w:pPr>
              <w:spacing w:before="0" w:after="0"/>
            </w:pPr>
            <w:r w:rsidRPr="00047596">
              <w:t>Α/Α</w:t>
            </w:r>
          </w:p>
        </w:tc>
        <w:tc>
          <w:tcPr>
            <w:tcW w:w="1970" w:type="pct"/>
            <w:shd w:val="clear" w:color="auto" w:fill="F2F2F2"/>
            <w:vAlign w:val="center"/>
          </w:tcPr>
          <w:p w14:paraId="6F95713E" w14:textId="77777777" w:rsidR="001A7731" w:rsidRPr="00047596" w:rsidRDefault="001A7731" w:rsidP="00EF7C31">
            <w:pPr>
              <w:spacing w:before="0" w:after="0"/>
            </w:pPr>
            <w:r w:rsidRPr="00047596">
              <w:t>Αντικείμενο Εκπαίδευσης</w:t>
            </w:r>
          </w:p>
        </w:tc>
        <w:tc>
          <w:tcPr>
            <w:tcW w:w="1049" w:type="pct"/>
            <w:shd w:val="clear" w:color="auto" w:fill="F2F2F2"/>
            <w:vAlign w:val="center"/>
          </w:tcPr>
          <w:p w14:paraId="53263E19" w14:textId="77777777" w:rsidR="001A7731" w:rsidRPr="00047596" w:rsidRDefault="001A7731" w:rsidP="00EF7C31">
            <w:pPr>
              <w:spacing w:before="0" w:after="0"/>
              <w:jc w:val="center"/>
            </w:pPr>
            <w:r w:rsidRPr="00047596">
              <w:t xml:space="preserve">Απαιτούμενες </w:t>
            </w:r>
            <w:proofErr w:type="spellStart"/>
            <w:r w:rsidRPr="00047596">
              <w:t>ανθρωποημέρες</w:t>
            </w:r>
            <w:proofErr w:type="spellEnd"/>
          </w:p>
          <w:p w14:paraId="7D29388B" w14:textId="77777777" w:rsidR="001A7731" w:rsidRPr="00047596" w:rsidRDefault="001A7731" w:rsidP="00EF7C31">
            <w:pPr>
              <w:spacing w:before="0" w:after="0"/>
              <w:jc w:val="center"/>
            </w:pPr>
            <w:r w:rsidRPr="00047596">
              <w:t xml:space="preserve">(1 </w:t>
            </w:r>
            <w:proofErr w:type="spellStart"/>
            <w:r w:rsidRPr="00047596">
              <w:t>ανθρωποημέρα</w:t>
            </w:r>
            <w:proofErr w:type="spellEnd"/>
            <w:r w:rsidRPr="00047596">
              <w:t>=8 ώρες)</w:t>
            </w:r>
          </w:p>
        </w:tc>
        <w:tc>
          <w:tcPr>
            <w:tcW w:w="823" w:type="pct"/>
            <w:shd w:val="clear" w:color="auto" w:fill="F2F2F2"/>
            <w:vAlign w:val="center"/>
          </w:tcPr>
          <w:p w14:paraId="316B292E" w14:textId="77777777" w:rsidR="001A7731" w:rsidRPr="00047596" w:rsidRDefault="001A7731" w:rsidP="00EF7C31">
            <w:pPr>
              <w:spacing w:before="0" w:after="0"/>
              <w:jc w:val="center"/>
            </w:pPr>
            <w:r w:rsidRPr="00047596">
              <w:t>Αριθμός εκπαιδευομένων</w:t>
            </w:r>
          </w:p>
        </w:tc>
        <w:tc>
          <w:tcPr>
            <w:tcW w:w="867" w:type="pct"/>
            <w:shd w:val="clear" w:color="auto" w:fill="F2F2F2"/>
            <w:vAlign w:val="center"/>
          </w:tcPr>
          <w:p w14:paraId="771786C6" w14:textId="77777777" w:rsidR="001A7731" w:rsidRPr="00047596" w:rsidRDefault="001A7731" w:rsidP="00EF7C31">
            <w:pPr>
              <w:spacing w:before="0" w:after="0"/>
              <w:jc w:val="center"/>
            </w:pPr>
            <w:r w:rsidRPr="00047596">
              <w:t>Απαιτούμενα (Φ/Α) αντίγραφα επίσημων οδηγών λογισμικού (</w:t>
            </w:r>
            <w:r w:rsidRPr="00047596">
              <w:rPr>
                <w:lang w:val="en-US"/>
              </w:rPr>
              <w:t>Software</w:t>
            </w:r>
            <w:r w:rsidRPr="00047596">
              <w:t xml:space="preserve"> </w:t>
            </w:r>
            <w:r w:rsidRPr="00047596">
              <w:rPr>
                <w:lang w:val="en-US"/>
              </w:rPr>
              <w:t>manual</w:t>
            </w:r>
            <w:r w:rsidRPr="00047596">
              <w:t>)</w:t>
            </w:r>
          </w:p>
        </w:tc>
      </w:tr>
      <w:tr w:rsidR="001A7731" w:rsidRPr="00047596" w14:paraId="3F223E50" w14:textId="77777777" w:rsidTr="002877E7">
        <w:trPr>
          <w:tblHeader/>
          <w:jc w:val="center"/>
        </w:trPr>
        <w:tc>
          <w:tcPr>
            <w:tcW w:w="292" w:type="pct"/>
            <w:vAlign w:val="center"/>
          </w:tcPr>
          <w:p w14:paraId="28B739B8" w14:textId="77777777" w:rsidR="001A7731" w:rsidRPr="00047596" w:rsidRDefault="001A7731" w:rsidP="00EF7C31">
            <w:pPr>
              <w:spacing w:before="0" w:after="0"/>
            </w:pPr>
            <w:r w:rsidRPr="00047596">
              <w:t>1</w:t>
            </w:r>
          </w:p>
        </w:tc>
        <w:tc>
          <w:tcPr>
            <w:tcW w:w="1970" w:type="pct"/>
            <w:vAlign w:val="center"/>
          </w:tcPr>
          <w:p w14:paraId="182E073C" w14:textId="77777777" w:rsidR="001A7731" w:rsidRPr="00047596" w:rsidRDefault="001A7731" w:rsidP="00EF7C31">
            <w:pPr>
              <w:spacing w:before="0" w:after="0"/>
            </w:pPr>
            <w:r w:rsidRPr="00047596">
              <w:t>Σύστημα Διαχείρισης Βάσεων Δεδομένων</w:t>
            </w:r>
          </w:p>
        </w:tc>
        <w:tc>
          <w:tcPr>
            <w:tcW w:w="1049" w:type="pct"/>
            <w:vAlign w:val="center"/>
          </w:tcPr>
          <w:p w14:paraId="38D855E6" w14:textId="77777777" w:rsidR="001A7731" w:rsidRPr="00047596" w:rsidRDefault="001A7731" w:rsidP="00EF7C31">
            <w:pPr>
              <w:spacing w:before="0" w:after="0"/>
              <w:jc w:val="center"/>
            </w:pPr>
            <w:r w:rsidRPr="00047596">
              <w:t>5</w:t>
            </w:r>
          </w:p>
        </w:tc>
        <w:tc>
          <w:tcPr>
            <w:tcW w:w="823" w:type="pct"/>
            <w:vAlign w:val="center"/>
          </w:tcPr>
          <w:p w14:paraId="5E642EDF" w14:textId="687171E5" w:rsidR="001A7731" w:rsidRPr="00047596" w:rsidRDefault="00DE7A67" w:rsidP="00EF7C31">
            <w:pPr>
              <w:spacing w:before="0" w:after="0"/>
              <w:jc w:val="center"/>
            </w:pPr>
            <w:r>
              <w:t>4</w:t>
            </w:r>
          </w:p>
        </w:tc>
        <w:tc>
          <w:tcPr>
            <w:tcW w:w="867" w:type="pct"/>
            <w:vAlign w:val="center"/>
          </w:tcPr>
          <w:p w14:paraId="44670471" w14:textId="77777777" w:rsidR="001A7731" w:rsidRPr="00047596" w:rsidRDefault="001A7731" w:rsidP="00EF7C31">
            <w:pPr>
              <w:spacing w:before="0" w:after="0"/>
              <w:jc w:val="center"/>
            </w:pPr>
            <w:r w:rsidRPr="00047596">
              <w:t>14</w:t>
            </w:r>
          </w:p>
        </w:tc>
      </w:tr>
      <w:tr w:rsidR="001A7731" w:rsidRPr="00047596" w14:paraId="1CA83D31" w14:textId="77777777" w:rsidTr="002877E7">
        <w:trPr>
          <w:tblHeader/>
          <w:jc w:val="center"/>
        </w:trPr>
        <w:tc>
          <w:tcPr>
            <w:tcW w:w="292" w:type="pct"/>
            <w:vAlign w:val="center"/>
          </w:tcPr>
          <w:p w14:paraId="1FBD660C" w14:textId="77777777" w:rsidR="001A7731" w:rsidRPr="00047596" w:rsidRDefault="001A7731" w:rsidP="00EF7C31">
            <w:pPr>
              <w:spacing w:before="0" w:after="0"/>
            </w:pPr>
            <w:r w:rsidRPr="00047596">
              <w:t>2</w:t>
            </w:r>
          </w:p>
        </w:tc>
        <w:tc>
          <w:tcPr>
            <w:tcW w:w="1970" w:type="pct"/>
            <w:vAlign w:val="center"/>
          </w:tcPr>
          <w:p w14:paraId="40008BD0" w14:textId="77777777" w:rsidR="001A7731" w:rsidRPr="00047596" w:rsidRDefault="001A7731" w:rsidP="00EF7C31">
            <w:pPr>
              <w:spacing w:before="0" w:after="0"/>
            </w:pPr>
            <w:r w:rsidRPr="00047596">
              <w:t>Σύστημα υψηλής διαθεσιμότητας</w:t>
            </w:r>
          </w:p>
        </w:tc>
        <w:tc>
          <w:tcPr>
            <w:tcW w:w="1049" w:type="pct"/>
            <w:vAlign w:val="center"/>
          </w:tcPr>
          <w:p w14:paraId="70007FE7" w14:textId="77777777" w:rsidR="001A7731" w:rsidRPr="00047596" w:rsidRDefault="001A7731" w:rsidP="00EF7C31">
            <w:pPr>
              <w:spacing w:before="0" w:after="0"/>
              <w:jc w:val="center"/>
            </w:pPr>
            <w:r w:rsidRPr="00047596">
              <w:t>5</w:t>
            </w:r>
          </w:p>
        </w:tc>
        <w:tc>
          <w:tcPr>
            <w:tcW w:w="823" w:type="pct"/>
            <w:vAlign w:val="center"/>
          </w:tcPr>
          <w:p w14:paraId="5E37BCD9" w14:textId="632B455E" w:rsidR="001A7731" w:rsidRPr="00047596" w:rsidRDefault="00DE7A67" w:rsidP="00EF7C31">
            <w:pPr>
              <w:spacing w:before="0" w:after="0"/>
              <w:jc w:val="center"/>
            </w:pPr>
            <w:r>
              <w:t>4</w:t>
            </w:r>
          </w:p>
        </w:tc>
        <w:tc>
          <w:tcPr>
            <w:tcW w:w="867" w:type="pct"/>
            <w:vAlign w:val="center"/>
          </w:tcPr>
          <w:p w14:paraId="1B54BB75" w14:textId="77777777" w:rsidR="001A7731" w:rsidRPr="00047596" w:rsidRDefault="001A7731" w:rsidP="00EF7C31">
            <w:pPr>
              <w:spacing w:before="0" w:after="0"/>
              <w:jc w:val="center"/>
            </w:pPr>
            <w:r w:rsidRPr="00047596">
              <w:t>14</w:t>
            </w:r>
          </w:p>
        </w:tc>
      </w:tr>
      <w:tr w:rsidR="001A7731" w:rsidRPr="00047596" w14:paraId="4844904A" w14:textId="77777777" w:rsidTr="002877E7">
        <w:trPr>
          <w:tblHeader/>
          <w:jc w:val="center"/>
        </w:trPr>
        <w:tc>
          <w:tcPr>
            <w:tcW w:w="292" w:type="pct"/>
            <w:vAlign w:val="center"/>
          </w:tcPr>
          <w:p w14:paraId="7D40316D" w14:textId="77777777" w:rsidR="001A7731" w:rsidRPr="00047596" w:rsidRDefault="001A7731" w:rsidP="00EF7C31">
            <w:pPr>
              <w:spacing w:before="0" w:after="0"/>
            </w:pPr>
            <w:r w:rsidRPr="00047596">
              <w:t>3</w:t>
            </w:r>
          </w:p>
        </w:tc>
        <w:tc>
          <w:tcPr>
            <w:tcW w:w="1970" w:type="pct"/>
            <w:vAlign w:val="center"/>
          </w:tcPr>
          <w:p w14:paraId="22B51E62" w14:textId="77777777" w:rsidR="001A7731" w:rsidRPr="00047596" w:rsidRDefault="001A7731" w:rsidP="00EF7C31">
            <w:pPr>
              <w:spacing w:before="0" w:after="0"/>
            </w:pPr>
            <w:r w:rsidRPr="00047596">
              <w:t>Σύστημα διαχείρισης συγχρονισμού δεδομένων</w:t>
            </w:r>
          </w:p>
        </w:tc>
        <w:tc>
          <w:tcPr>
            <w:tcW w:w="1049" w:type="pct"/>
            <w:vAlign w:val="center"/>
          </w:tcPr>
          <w:p w14:paraId="195B4BC7" w14:textId="77777777" w:rsidR="001A7731" w:rsidRPr="00047596" w:rsidRDefault="001A7731" w:rsidP="00EF7C31">
            <w:pPr>
              <w:spacing w:before="0" w:after="0"/>
              <w:jc w:val="center"/>
            </w:pPr>
            <w:r w:rsidRPr="00047596">
              <w:t>5</w:t>
            </w:r>
          </w:p>
        </w:tc>
        <w:tc>
          <w:tcPr>
            <w:tcW w:w="823" w:type="pct"/>
            <w:vAlign w:val="center"/>
          </w:tcPr>
          <w:p w14:paraId="5E76D148" w14:textId="0E111C90" w:rsidR="001A7731" w:rsidRPr="00047596" w:rsidRDefault="00DE7A67" w:rsidP="00EF7C31">
            <w:pPr>
              <w:spacing w:before="0" w:after="0"/>
              <w:jc w:val="center"/>
            </w:pPr>
            <w:r>
              <w:t>4</w:t>
            </w:r>
          </w:p>
        </w:tc>
        <w:tc>
          <w:tcPr>
            <w:tcW w:w="867" w:type="pct"/>
            <w:vAlign w:val="center"/>
          </w:tcPr>
          <w:p w14:paraId="0F4795A5" w14:textId="77777777" w:rsidR="001A7731" w:rsidRPr="00047596" w:rsidRDefault="001A7731" w:rsidP="00EF7C31">
            <w:pPr>
              <w:spacing w:before="0" w:after="0"/>
              <w:jc w:val="center"/>
            </w:pPr>
            <w:r w:rsidRPr="00047596">
              <w:t>14</w:t>
            </w:r>
          </w:p>
        </w:tc>
      </w:tr>
      <w:tr w:rsidR="001A7731" w:rsidRPr="00047596" w14:paraId="34D9A48F" w14:textId="77777777" w:rsidTr="002877E7">
        <w:trPr>
          <w:tblHeader/>
          <w:jc w:val="center"/>
        </w:trPr>
        <w:tc>
          <w:tcPr>
            <w:tcW w:w="292" w:type="pct"/>
            <w:vAlign w:val="center"/>
          </w:tcPr>
          <w:p w14:paraId="09604D50" w14:textId="77777777" w:rsidR="001A7731" w:rsidRPr="00047596" w:rsidRDefault="001A7731" w:rsidP="00EF7C31">
            <w:pPr>
              <w:spacing w:before="0" w:after="0"/>
            </w:pPr>
            <w:r w:rsidRPr="00047596">
              <w:t>4</w:t>
            </w:r>
          </w:p>
        </w:tc>
        <w:tc>
          <w:tcPr>
            <w:tcW w:w="1970" w:type="pct"/>
            <w:vAlign w:val="center"/>
          </w:tcPr>
          <w:p w14:paraId="4E82B527" w14:textId="77777777" w:rsidR="001A7731" w:rsidRPr="00047596" w:rsidRDefault="001A7731" w:rsidP="00EF7C31">
            <w:pPr>
              <w:spacing w:before="0" w:after="0"/>
            </w:pPr>
            <w:r w:rsidRPr="00047596">
              <w:t>Σύστημα καταγραφής ενεργειών χρηστών</w:t>
            </w:r>
          </w:p>
        </w:tc>
        <w:tc>
          <w:tcPr>
            <w:tcW w:w="1049" w:type="pct"/>
            <w:vAlign w:val="center"/>
          </w:tcPr>
          <w:p w14:paraId="076C70C3" w14:textId="77777777" w:rsidR="001A7731" w:rsidRPr="00047596" w:rsidRDefault="001A7731" w:rsidP="00EF7C31">
            <w:pPr>
              <w:spacing w:before="0" w:after="0"/>
              <w:jc w:val="center"/>
            </w:pPr>
            <w:r w:rsidRPr="00047596">
              <w:t>5</w:t>
            </w:r>
          </w:p>
        </w:tc>
        <w:tc>
          <w:tcPr>
            <w:tcW w:w="823" w:type="pct"/>
            <w:vAlign w:val="center"/>
          </w:tcPr>
          <w:p w14:paraId="662EA947" w14:textId="41818BFE" w:rsidR="001A7731" w:rsidRPr="00047596" w:rsidRDefault="001A7731" w:rsidP="00EF7C31">
            <w:pPr>
              <w:spacing w:before="0" w:after="0"/>
              <w:jc w:val="center"/>
            </w:pPr>
            <w:r w:rsidRPr="00047596">
              <w:t>4</w:t>
            </w:r>
          </w:p>
        </w:tc>
        <w:tc>
          <w:tcPr>
            <w:tcW w:w="867" w:type="pct"/>
            <w:vAlign w:val="center"/>
          </w:tcPr>
          <w:p w14:paraId="2720EABA" w14:textId="77777777" w:rsidR="001A7731" w:rsidRPr="00047596" w:rsidRDefault="001A7731" w:rsidP="00EF7C31">
            <w:pPr>
              <w:spacing w:before="0" w:after="0"/>
              <w:jc w:val="center"/>
            </w:pPr>
            <w:r w:rsidRPr="00047596">
              <w:t>14</w:t>
            </w:r>
          </w:p>
        </w:tc>
      </w:tr>
      <w:tr w:rsidR="001A7731" w:rsidRPr="00047596" w14:paraId="23357635" w14:textId="77777777" w:rsidTr="002877E7">
        <w:trPr>
          <w:tblHeader/>
          <w:jc w:val="center"/>
        </w:trPr>
        <w:tc>
          <w:tcPr>
            <w:tcW w:w="292" w:type="pct"/>
            <w:vAlign w:val="center"/>
          </w:tcPr>
          <w:p w14:paraId="1C8AC443" w14:textId="77777777" w:rsidR="001A7731" w:rsidRPr="00047596" w:rsidRDefault="001A7731" w:rsidP="00EF7C31">
            <w:pPr>
              <w:spacing w:before="0" w:after="0"/>
            </w:pPr>
            <w:r w:rsidRPr="00047596">
              <w:t>5</w:t>
            </w:r>
          </w:p>
        </w:tc>
        <w:tc>
          <w:tcPr>
            <w:tcW w:w="1970" w:type="pct"/>
            <w:vAlign w:val="center"/>
          </w:tcPr>
          <w:p w14:paraId="12980EAB" w14:textId="77777777" w:rsidR="001A7731" w:rsidRPr="00047596" w:rsidRDefault="001A7731" w:rsidP="00EF7C31">
            <w:pPr>
              <w:spacing w:before="0" w:after="0"/>
            </w:pPr>
            <w:r w:rsidRPr="00047596">
              <w:t>Σύστημα τείχους προστασίας ΒΔ</w:t>
            </w:r>
          </w:p>
        </w:tc>
        <w:tc>
          <w:tcPr>
            <w:tcW w:w="1049" w:type="pct"/>
            <w:vAlign w:val="center"/>
          </w:tcPr>
          <w:p w14:paraId="6E775ECE" w14:textId="77777777" w:rsidR="001A7731" w:rsidRPr="00047596" w:rsidRDefault="001A7731" w:rsidP="00EF7C31">
            <w:pPr>
              <w:spacing w:before="0" w:after="0"/>
              <w:jc w:val="center"/>
            </w:pPr>
            <w:r w:rsidRPr="00047596">
              <w:t>5</w:t>
            </w:r>
          </w:p>
        </w:tc>
        <w:tc>
          <w:tcPr>
            <w:tcW w:w="823" w:type="pct"/>
            <w:vAlign w:val="center"/>
          </w:tcPr>
          <w:p w14:paraId="747CF6E0" w14:textId="21E45449" w:rsidR="001A7731" w:rsidRPr="00047596" w:rsidRDefault="001A7731" w:rsidP="00EF7C31">
            <w:pPr>
              <w:spacing w:before="0" w:after="0"/>
              <w:jc w:val="center"/>
            </w:pPr>
            <w:r w:rsidRPr="00047596">
              <w:t>4</w:t>
            </w:r>
          </w:p>
        </w:tc>
        <w:tc>
          <w:tcPr>
            <w:tcW w:w="867" w:type="pct"/>
            <w:vAlign w:val="center"/>
          </w:tcPr>
          <w:p w14:paraId="7917DAE5" w14:textId="77777777" w:rsidR="001A7731" w:rsidRPr="00047596" w:rsidRDefault="001A7731" w:rsidP="00EF7C31">
            <w:pPr>
              <w:spacing w:before="0" w:after="0"/>
              <w:jc w:val="center"/>
            </w:pPr>
            <w:r w:rsidRPr="00047596">
              <w:t>14</w:t>
            </w:r>
          </w:p>
        </w:tc>
      </w:tr>
      <w:tr w:rsidR="001A7731" w:rsidRPr="00047596" w14:paraId="006A14E9" w14:textId="77777777" w:rsidTr="002877E7">
        <w:trPr>
          <w:tblHeader/>
          <w:jc w:val="center"/>
        </w:trPr>
        <w:tc>
          <w:tcPr>
            <w:tcW w:w="292" w:type="pct"/>
            <w:vAlign w:val="center"/>
          </w:tcPr>
          <w:p w14:paraId="5504A233" w14:textId="77777777" w:rsidR="001A7731" w:rsidRPr="00047596" w:rsidRDefault="001A7731" w:rsidP="00EF7C31">
            <w:pPr>
              <w:spacing w:before="0" w:after="0"/>
            </w:pPr>
            <w:r w:rsidRPr="00047596">
              <w:t>6</w:t>
            </w:r>
          </w:p>
        </w:tc>
        <w:tc>
          <w:tcPr>
            <w:tcW w:w="1970" w:type="pct"/>
            <w:vAlign w:val="center"/>
          </w:tcPr>
          <w:p w14:paraId="2DCF5B4A" w14:textId="77777777" w:rsidR="001A7731" w:rsidRPr="00047596" w:rsidRDefault="001A7731" w:rsidP="00EF7C31">
            <w:pPr>
              <w:spacing w:before="0" w:after="0"/>
            </w:pPr>
            <w:r w:rsidRPr="00047596">
              <w:t>Σύστημα διαχείρισης και παρακολούθησης πόρων</w:t>
            </w:r>
          </w:p>
        </w:tc>
        <w:tc>
          <w:tcPr>
            <w:tcW w:w="1049" w:type="pct"/>
            <w:vAlign w:val="center"/>
          </w:tcPr>
          <w:p w14:paraId="06EDFAC8" w14:textId="77777777" w:rsidR="001A7731" w:rsidRPr="00047596" w:rsidRDefault="001A7731" w:rsidP="00EF7C31">
            <w:pPr>
              <w:spacing w:before="0" w:after="0"/>
              <w:jc w:val="center"/>
            </w:pPr>
            <w:r w:rsidRPr="00047596">
              <w:t>5</w:t>
            </w:r>
          </w:p>
        </w:tc>
        <w:tc>
          <w:tcPr>
            <w:tcW w:w="823" w:type="pct"/>
            <w:vAlign w:val="center"/>
          </w:tcPr>
          <w:p w14:paraId="72BA7669" w14:textId="4F823329" w:rsidR="001A7731" w:rsidRPr="00047596" w:rsidRDefault="00DE7A67" w:rsidP="00EF7C31">
            <w:pPr>
              <w:spacing w:before="0" w:after="0"/>
              <w:jc w:val="center"/>
            </w:pPr>
            <w:r>
              <w:t>4</w:t>
            </w:r>
          </w:p>
        </w:tc>
        <w:tc>
          <w:tcPr>
            <w:tcW w:w="867" w:type="pct"/>
            <w:vAlign w:val="center"/>
          </w:tcPr>
          <w:p w14:paraId="765D9D57" w14:textId="77777777" w:rsidR="001A7731" w:rsidRPr="00047596" w:rsidRDefault="001A7731" w:rsidP="00EF7C31">
            <w:pPr>
              <w:spacing w:before="0" w:after="0"/>
              <w:jc w:val="center"/>
            </w:pPr>
            <w:r w:rsidRPr="00047596">
              <w:t>14</w:t>
            </w:r>
          </w:p>
        </w:tc>
      </w:tr>
      <w:tr w:rsidR="001A7731" w:rsidRPr="00047596" w14:paraId="597FE051" w14:textId="77777777" w:rsidTr="002877E7">
        <w:trPr>
          <w:tblHeader/>
          <w:jc w:val="center"/>
        </w:trPr>
        <w:tc>
          <w:tcPr>
            <w:tcW w:w="292" w:type="pct"/>
            <w:vAlign w:val="center"/>
          </w:tcPr>
          <w:p w14:paraId="00B0DD54" w14:textId="77777777" w:rsidR="001A7731" w:rsidRPr="00047596" w:rsidRDefault="001A7731" w:rsidP="00EF7C31">
            <w:pPr>
              <w:spacing w:before="0" w:after="0"/>
            </w:pPr>
            <w:r w:rsidRPr="00047596">
              <w:t>7</w:t>
            </w:r>
          </w:p>
        </w:tc>
        <w:tc>
          <w:tcPr>
            <w:tcW w:w="1970" w:type="pct"/>
            <w:vAlign w:val="center"/>
          </w:tcPr>
          <w:p w14:paraId="1C279937" w14:textId="77777777" w:rsidR="001A7731" w:rsidRPr="00047596" w:rsidRDefault="001A7731" w:rsidP="00EF7C31">
            <w:pPr>
              <w:spacing w:before="0" w:after="0"/>
            </w:pPr>
            <w:r w:rsidRPr="00047596">
              <w:t>Σύστημα δημιουργίας και διαχείρισης εικονικών εξυπηρετητών</w:t>
            </w:r>
          </w:p>
        </w:tc>
        <w:tc>
          <w:tcPr>
            <w:tcW w:w="1049" w:type="pct"/>
            <w:vAlign w:val="center"/>
          </w:tcPr>
          <w:p w14:paraId="362D8CB6" w14:textId="77777777" w:rsidR="001A7731" w:rsidRPr="00047596" w:rsidRDefault="001A7731" w:rsidP="00EF7C31">
            <w:pPr>
              <w:spacing w:before="0" w:after="0"/>
              <w:jc w:val="center"/>
            </w:pPr>
            <w:r w:rsidRPr="00047596">
              <w:t>3</w:t>
            </w:r>
          </w:p>
        </w:tc>
        <w:tc>
          <w:tcPr>
            <w:tcW w:w="823" w:type="pct"/>
            <w:vAlign w:val="center"/>
          </w:tcPr>
          <w:p w14:paraId="0C7BF661" w14:textId="50F1800A" w:rsidR="001A7731" w:rsidRPr="00047596" w:rsidRDefault="00DE7A67" w:rsidP="00EF7C31">
            <w:pPr>
              <w:spacing w:before="0" w:after="0"/>
              <w:jc w:val="center"/>
            </w:pPr>
            <w:r>
              <w:t>4</w:t>
            </w:r>
          </w:p>
        </w:tc>
        <w:tc>
          <w:tcPr>
            <w:tcW w:w="867" w:type="pct"/>
            <w:vAlign w:val="center"/>
          </w:tcPr>
          <w:p w14:paraId="0AA7915A" w14:textId="77777777" w:rsidR="001A7731" w:rsidRPr="00047596" w:rsidRDefault="001A7731" w:rsidP="00EF7C31">
            <w:pPr>
              <w:spacing w:before="0" w:after="0"/>
              <w:jc w:val="center"/>
            </w:pPr>
            <w:r w:rsidRPr="00047596">
              <w:t>14</w:t>
            </w:r>
          </w:p>
        </w:tc>
      </w:tr>
      <w:tr w:rsidR="001A7731" w:rsidRPr="00047596" w14:paraId="52D3BBCF" w14:textId="77777777" w:rsidTr="002877E7">
        <w:trPr>
          <w:tblHeader/>
          <w:jc w:val="center"/>
        </w:trPr>
        <w:tc>
          <w:tcPr>
            <w:tcW w:w="292" w:type="pct"/>
            <w:vAlign w:val="center"/>
          </w:tcPr>
          <w:p w14:paraId="19CD6D3A" w14:textId="77777777" w:rsidR="001A7731" w:rsidRPr="00047596" w:rsidRDefault="001A7731" w:rsidP="00EF7C31">
            <w:pPr>
              <w:spacing w:before="0" w:after="0"/>
            </w:pPr>
            <w:r w:rsidRPr="00047596">
              <w:t>8</w:t>
            </w:r>
          </w:p>
        </w:tc>
        <w:tc>
          <w:tcPr>
            <w:tcW w:w="1970" w:type="pct"/>
            <w:vAlign w:val="center"/>
          </w:tcPr>
          <w:p w14:paraId="78E40FD3" w14:textId="77777777" w:rsidR="001A7731" w:rsidRPr="00047596" w:rsidRDefault="001A7731" w:rsidP="00EF7C31">
            <w:pPr>
              <w:spacing w:before="0" w:after="0"/>
            </w:pPr>
            <w:r w:rsidRPr="00047596">
              <w:t>Λειτουργικό σύστημα εξυπηρετητών ΒΔ</w:t>
            </w:r>
          </w:p>
        </w:tc>
        <w:tc>
          <w:tcPr>
            <w:tcW w:w="1049" w:type="pct"/>
            <w:vAlign w:val="center"/>
          </w:tcPr>
          <w:p w14:paraId="604015F9" w14:textId="77777777" w:rsidR="001A7731" w:rsidRPr="00047596" w:rsidRDefault="001A7731" w:rsidP="00EF7C31">
            <w:pPr>
              <w:spacing w:before="0" w:after="0"/>
              <w:jc w:val="center"/>
            </w:pPr>
            <w:r w:rsidRPr="00047596">
              <w:t>3</w:t>
            </w:r>
          </w:p>
        </w:tc>
        <w:tc>
          <w:tcPr>
            <w:tcW w:w="823" w:type="pct"/>
            <w:vAlign w:val="center"/>
          </w:tcPr>
          <w:p w14:paraId="1597E945" w14:textId="5BC9D8CC" w:rsidR="001A7731" w:rsidRPr="00047596" w:rsidRDefault="001A7731" w:rsidP="00EF7C31">
            <w:pPr>
              <w:spacing w:before="0" w:after="0"/>
              <w:jc w:val="center"/>
            </w:pPr>
            <w:r w:rsidRPr="00047596">
              <w:t>4</w:t>
            </w:r>
          </w:p>
        </w:tc>
        <w:tc>
          <w:tcPr>
            <w:tcW w:w="867" w:type="pct"/>
            <w:vAlign w:val="center"/>
          </w:tcPr>
          <w:p w14:paraId="7FDCC08C" w14:textId="77777777" w:rsidR="001A7731" w:rsidRPr="00047596" w:rsidRDefault="001A7731" w:rsidP="00EF7C31">
            <w:pPr>
              <w:spacing w:before="0" w:after="0"/>
              <w:jc w:val="center"/>
            </w:pPr>
            <w:r w:rsidRPr="00047596">
              <w:t>14</w:t>
            </w:r>
          </w:p>
        </w:tc>
      </w:tr>
    </w:tbl>
    <w:p w14:paraId="1FD8E545" w14:textId="77777777" w:rsidR="000D3BCC" w:rsidRDefault="000D3BCC" w:rsidP="00A11DC8"/>
    <w:p w14:paraId="5EE03F36" w14:textId="77777777" w:rsidR="001A7731" w:rsidRPr="00C272BE" w:rsidRDefault="000D3BCC" w:rsidP="00A11DC8">
      <w:r>
        <w:t>Γ</w:t>
      </w:r>
      <w:r w:rsidR="001A7731" w:rsidRPr="00C272BE">
        <w:t>ια την ορθή λειτουργία του εξοπλισμού Πληροφορικής και Επικοινωνιών του έργου ΟΠΣΥΕΔ, απαιτείται έμπειρο προσωπικό (διαχειριστές συστημάτων και δικτύων) με γνώση στις χρησιμοποιούμενες τεχνολογίες.</w:t>
      </w:r>
    </w:p>
    <w:p w14:paraId="5BE5EED4" w14:textId="331A0872" w:rsidR="001A7731" w:rsidRPr="00C272BE" w:rsidRDefault="001A7731" w:rsidP="00A11DC8">
      <w:r w:rsidRPr="00C272BE">
        <w:t xml:space="preserve">Κατόπιν τούτου, απαιτείται από τον ανάδοχο η παροχή πιστοποιημένης εκπαίδευσης </w:t>
      </w:r>
      <w:r w:rsidR="0029661E">
        <w:t xml:space="preserve">για το ανώτερο (4) άτομα, </w:t>
      </w:r>
      <w:r w:rsidR="000F7ED3">
        <w:t xml:space="preserve">συνολικής διάρκειας </w:t>
      </w:r>
      <w:r w:rsidR="0029661E">
        <w:t>320 εκπαιδευτικών ωρών,</w:t>
      </w:r>
      <w:r w:rsidRPr="00C272BE">
        <w:t xml:space="preserve"> ως παρακάτω:</w:t>
      </w:r>
    </w:p>
    <w:p w14:paraId="1F0830A8" w14:textId="77777777" w:rsidR="008D5DEC" w:rsidRPr="00F95A1C" w:rsidRDefault="008D5DEC" w:rsidP="008D5DEC">
      <w:pPr>
        <w:pStyle w:val="26"/>
        <w:numPr>
          <w:ilvl w:val="0"/>
          <w:numId w:val="33"/>
        </w:numPr>
      </w:pPr>
      <w:proofErr w:type="spellStart"/>
      <w:r w:rsidRPr="00F95A1C">
        <w:t>Linux</w:t>
      </w:r>
      <w:proofErr w:type="spellEnd"/>
      <w:r w:rsidRPr="00F95A1C">
        <w:t xml:space="preserve"> </w:t>
      </w:r>
      <w:proofErr w:type="spellStart"/>
      <w:r w:rsidRPr="00F95A1C">
        <w:t>Certified</w:t>
      </w:r>
      <w:proofErr w:type="spellEnd"/>
      <w:r w:rsidRPr="00F95A1C">
        <w:t xml:space="preserve"> </w:t>
      </w:r>
      <w:proofErr w:type="spellStart"/>
      <w:r w:rsidRPr="00F95A1C">
        <w:t>Engineer</w:t>
      </w:r>
      <w:proofErr w:type="spellEnd"/>
      <w:r w:rsidRPr="00F95A1C">
        <w:t xml:space="preserve">  (συνολικής διάρκειας 80 εκπαιδευτικών ωρών)</w:t>
      </w:r>
    </w:p>
    <w:p w14:paraId="183F5741" w14:textId="77777777" w:rsidR="008D5DEC" w:rsidRPr="00F95A1C" w:rsidRDefault="008D5DEC" w:rsidP="008D5DEC">
      <w:pPr>
        <w:pStyle w:val="26"/>
        <w:numPr>
          <w:ilvl w:val="0"/>
          <w:numId w:val="33"/>
        </w:numPr>
      </w:pPr>
      <w:proofErr w:type="spellStart"/>
      <w:r w:rsidRPr="00F95A1C">
        <w:t>Linux</w:t>
      </w:r>
      <w:proofErr w:type="spellEnd"/>
      <w:r w:rsidRPr="00F95A1C">
        <w:t xml:space="preserve"> </w:t>
      </w:r>
      <w:proofErr w:type="spellStart"/>
      <w:r w:rsidRPr="00F95A1C">
        <w:t>Certified</w:t>
      </w:r>
      <w:proofErr w:type="spellEnd"/>
      <w:r w:rsidRPr="00F95A1C">
        <w:t xml:space="preserve"> </w:t>
      </w:r>
      <w:proofErr w:type="spellStart"/>
      <w:r w:rsidRPr="00F95A1C">
        <w:t>Administrator</w:t>
      </w:r>
      <w:proofErr w:type="spellEnd"/>
      <w:r w:rsidRPr="00F95A1C">
        <w:t xml:space="preserve">  (συνολικής διάρκειας 80 εκπαιδευτικών ωρών)</w:t>
      </w:r>
    </w:p>
    <w:p w14:paraId="51031142" w14:textId="77777777" w:rsidR="008D5DEC" w:rsidRPr="00F95A1C" w:rsidRDefault="008D5DEC" w:rsidP="00230A97">
      <w:pPr>
        <w:pStyle w:val="26"/>
        <w:ind w:left="0"/>
      </w:pPr>
    </w:p>
    <w:p w14:paraId="7DB9F71A" w14:textId="77777777" w:rsidR="00960C6A" w:rsidRPr="00F95A1C" w:rsidRDefault="001B08C7" w:rsidP="00230A97">
      <w:pPr>
        <w:pStyle w:val="26"/>
        <w:ind w:left="0"/>
      </w:pPr>
      <w:r w:rsidRPr="00F95A1C">
        <w:t>Επιπρόσθετα</w:t>
      </w:r>
      <w:r w:rsidR="001E7471" w:rsidRPr="00F95A1C">
        <w:t xml:space="preserve"> από τον Ανά</w:t>
      </w:r>
      <w:r w:rsidR="00A53471" w:rsidRPr="00F95A1C">
        <w:t>δ</w:t>
      </w:r>
      <w:r w:rsidR="001E7471" w:rsidRPr="00F95A1C">
        <w:t>οχο θα πρέπε</w:t>
      </w:r>
      <w:r w:rsidR="00A53471" w:rsidRPr="00F95A1C">
        <w:t>ι</w:t>
      </w:r>
      <w:r w:rsidR="001E7471" w:rsidRPr="00F95A1C">
        <w:t xml:space="preserve"> να </w:t>
      </w:r>
      <w:r w:rsidR="00A53471" w:rsidRPr="00F95A1C">
        <w:t xml:space="preserve">προσφερθούν οι ακόλουθες εκπαιδεύσεις: </w:t>
      </w:r>
    </w:p>
    <w:p w14:paraId="62499063" w14:textId="2F5EB67D" w:rsidR="008D5DEC" w:rsidRPr="00F95A1C" w:rsidRDefault="008D5DEC" w:rsidP="008D5DEC">
      <w:pPr>
        <w:pStyle w:val="26"/>
        <w:numPr>
          <w:ilvl w:val="0"/>
          <w:numId w:val="33"/>
        </w:numPr>
      </w:pPr>
      <w:r w:rsidRPr="00F95A1C">
        <w:lastRenderedPageBreak/>
        <w:t>Εκπαίδευση τουλάχιστον δύο (2) ημερών στην Διακλαδική Ομάδα Ανάπτυξης (</w:t>
      </w:r>
      <w:r w:rsidR="008F723A" w:rsidRPr="00F95A1C">
        <w:t>6 άτομα</w:t>
      </w:r>
      <w:r w:rsidRPr="00F95A1C">
        <w:t xml:space="preserve">) ως προς την </w:t>
      </w:r>
      <w:proofErr w:type="spellStart"/>
      <w:r w:rsidRPr="00F95A1C">
        <w:t>διαλειτουργικότητα</w:t>
      </w:r>
      <w:proofErr w:type="spellEnd"/>
      <w:r w:rsidRPr="00F95A1C">
        <w:t xml:space="preserve"> των προσφερόμενω</w:t>
      </w:r>
      <w:r w:rsidR="00F00EAA">
        <w:t xml:space="preserve">ν εκτυπωτών και </w:t>
      </w:r>
      <w:proofErr w:type="spellStart"/>
      <w:r w:rsidR="00F00EAA">
        <w:t>scanners</w:t>
      </w:r>
      <w:proofErr w:type="spellEnd"/>
      <w:r w:rsidR="00F00EAA">
        <w:t xml:space="preserve"> με το </w:t>
      </w:r>
      <w:r w:rsidRPr="00F95A1C">
        <w:t>λογισμικό του ΟΠΣΥΕΔ</w:t>
      </w:r>
    </w:p>
    <w:p w14:paraId="3B350E31" w14:textId="55C15177" w:rsidR="008D5DEC" w:rsidRPr="00F95A1C" w:rsidRDefault="008D5DEC" w:rsidP="008D5DEC">
      <w:pPr>
        <w:pStyle w:val="26"/>
        <w:numPr>
          <w:ilvl w:val="0"/>
          <w:numId w:val="33"/>
        </w:numPr>
      </w:pPr>
      <w:r w:rsidRPr="00F95A1C">
        <w:t xml:space="preserve">Εκπαίδευση δύο (2) ημερών για το Κεντρικό Σύστημα Διαχείρισης Διαγνώσεων Απεικονιστικών Αρχείων στο: </w:t>
      </w:r>
    </w:p>
    <w:p w14:paraId="7D6E3AAC" w14:textId="4A2D7724" w:rsidR="008D5DEC" w:rsidRPr="00F95A1C" w:rsidRDefault="00660DCA" w:rsidP="00A41561">
      <w:pPr>
        <w:pStyle w:val="26"/>
        <w:ind w:left="1080"/>
      </w:pPr>
      <w:r>
        <w:t>α.</w:t>
      </w:r>
      <w:r>
        <w:tab/>
      </w:r>
      <w:r w:rsidR="008D5DEC" w:rsidRPr="00F95A1C">
        <w:t xml:space="preserve">Προσωπικό Μηχανογράφησης των ΣΝ </w:t>
      </w:r>
      <w:r w:rsidR="00457824">
        <w:t>(</w:t>
      </w:r>
      <w:r w:rsidR="008F723A">
        <w:t>2 άτομα ανά ΣΝ</w:t>
      </w:r>
      <w:r w:rsidR="008D5DEC" w:rsidRPr="00F95A1C">
        <w:t>).</w:t>
      </w:r>
    </w:p>
    <w:p w14:paraId="08CDE6A1" w14:textId="0C24E022" w:rsidR="008D5DEC" w:rsidRDefault="00F21908" w:rsidP="00A41561">
      <w:pPr>
        <w:pStyle w:val="26"/>
        <w:ind w:left="1080"/>
      </w:pPr>
      <w:r>
        <w:t>β</w:t>
      </w:r>
      <w:r w:rsidR="00660DCA">
        <w:t>.</w:t>
      </w:r>
      <w:r w:rsidR="00660DCA">
        <w:tab/>
      </w:r>
      <w:r w:rsidR="008D5DEC" w:rsidRPr="00F95A1C">
        <w:t>Προσωπικό της Διακλαδικής Ομάδας Ανάπτυξης του ΟΠΣΥΕΔ (10 άτομα).</w:t>
      </w:r>
    </w:p>
    <w:p w14:paraId="7DB73E68" w14:textId="5D5BBDBA" w:rsidR="00F21908" w:rsidRPr="00F95A1C" w:rsidRDefault="00F21908" w:rsidP="00A41561">
      <w:pPr>
        <w:pStyle w:val="26"/>
        <w:ind w:left="1080"/>
      </w:pPr>
      <w:r>
        <w:t>γ.</w:t>
      </w:r>
      <w:r>
        <w:tab/>
        <w:t xml:space="preserve">Προσωπικό των ΣΝ (ιατρικό, νοσηλευτικό, διοικητικό) 3 </w:t>
      </w:r>
      <w:proofErr w:type="spellStart"/>
      <w:r>
        <w:t>συνεδρείες</w:t>
      </w:r>
      <w:proofErr w:type="spellEnd"/>
      <w:r>
        <w:t xml:space="preserve"> των 5 ωρών </w:t>
      </w:r>
      <w:proofErr w:type="spellStart"/>
      <w:r>
        <w:t>έκαστη</w:t>
      </w:r>
      <w:proofErr w:type="spellEnd"/>
      <w:r>
        <w:t>.</w:t>
      </w:r>
    </w:p>
    <w:p w14:paraId="5E1551A1" w14:textId="77440A86" w:rsidR="00A53471" w:rsidRPr="00DD6426" w:rsidRDefault="001E7681" w:rsidP="004C5788">
      <w:pPr>
        <w:pStyle w:val="26"/>
        <w:numPr>
          <w:ilvl w:val="0"/>
          <w:numId w:val="33"/>
        </w:numPr>
      </w:pPr>
      <w:r>
        <w:t xml:space="preserve">Εκπαίδευση </w:t>
      </w:r>
      <w:r w:rsidR="00F24279">
        <w:t>δύο</w:t>
      </w:r>
      <w:r w:rsidR="00084015" w:rsidRPr="00A41561">
        <w:t xml:space="preserve"> </w:t>
      </w:r>
      <w:r w:rsidR="002203FF">
        <w:t xml:space="preserve">ημερών </w:t>
      </w:r>
      <w:r w:rsidR="00401AAC">
        <w:t>(</w:t>
      </w:r>
      <w:r w:rsidR="00084015" w:rsidRPr="00F935FE">
        <w:t>2</w:t>
      </w:r>
      <w:r w:rsidR="00401AAC">
        <w:t>)</w:t>
      </w:r>
      <w:r>
        <w:t xml:space="preserve"> ημερών</w:t>
      </w:r>
      <w:r w:rsidR="00A53471" w:rsidRPr="00390B60">
        <w:t xml:space="preserve"> σ</w:t>
      </w:r>
      <w:r w:rsidR="00191C88">
        <w:t xml:space="preserve">ε </w:t>
      </w:r>
      <w:r w:rsidR="00F24279">
        <w:t>4 χειριστές</w:t>
      </w:r>
      <w:r w:rsidR="002203FF">
        <w:t xml:space="preserve"> </w:t>
      </w:r>
      <w:r w:rsidR="00A53471" w:rsidRPr="00390B60">
        <w:t>των συστημάτων</w:t>
      </w:r>
      <w:r w:rsidR="00A53471">
        <w:t xml:space="preserve"> ενιαίας αντιμετώπισης </w:t>
      </w:r>
      <w:r w:rsidR="00A53471" w:rsidRPr="00DD6426">
        <w:t>απειλών (UTM) Τύπου Α</w:t>
      </w:r>
      <w:r w:rsidR="002203FF" w:rsidRPr="00DD6426">
        <w:t xml:space="preserve"> </w:t>
      </w:r>
      <w:r w:rsidR="00F24279" w:rsidRPr="00DD6426">
        <w:t>(ένα</w:t>
      </w:r>
      <w:r w:rsidR="00660DCA">
        <w:t>ς</w:t>
      </w:r>
      <w:r w:rsidR="00F24279" w:rsidRPr="00DD6426">
        <w:t xml:space="preserve"> ανά ΣΝ)</w:t>
      </w:r>
      <w:r w:rsidR="002203FF" w:rsidRPr="00DD6426">
        <w:t>.</w:t>
      </w:r>
    </w:p>
    <w:p w14:paraId="72E96E98" w14:textId="027413C9" w:rsidR="000D3EE5" w:rsidRPr="00DD6426" w:rsidRDefault="00084015" w:rsidP="004C5788">
      <w:pPr>
        <w:pStyle w:val="26"/>
        <w:numPr>
          <w:ilvl w:val="0"/>
          <w:numId w:val="33"/>
        </w:numPr>
      </w:pPr>
      <w:r w:rsidRPr="00DD6426">
        <w:t xml:space="preserve">Εκπαίδευση </w:t>
      </w:r>
      <w:r w:rsidR="00F24279" w:rsidRPr="00DD6426">
        <w:t>δύο ημερών (2)</w:t>
      </w:r>
      <w:r w:rsidRPr="00DD6426">
        <w:t xml:space="preserve"> ημερών σε </w:t>
      </w:r>
      <w:r w:rsidR="00F24279" w:rsidRPr="00A41561">
        <w:t>5</w:t>
      </w:r>
      <w:r w:rsidRPr="00DD6426">
        <w:t xml:space="preserve"> χειριστές των συστημάτων </w:t>
      </w:r>
      <w:r w:rsidRPr="00DD6426">
        <w:rPr>
          <w:lang w:val="en-US"/>
        </w:rPr>
        <w:t>UTM</w:t>
      </w:r>
      <w:r w:rsidRPr="00DD6426">
        <w:t xml:space="preserve"> τύπου Β</w:t>
      </w:r>
      <w:r w:rsidR="00F24279" w:rsidRPr="00F935FE">
        <w:t xml:space="preserve"> (ένας ανά ΣΝ)</w:t>
      </w:r>
      <w:r w:rsidRPr="00DD6426">
        <w:t xml:space="preserve"> </w:t>
      </w:r>
    </w:p>
    <w:p w14:paraId="0044A6A6" w14:textId="07B283E7" w:rsidR="000D3EE5" w:rsidRPr="00DD6426" w:rsidRDefault="00084015" w:rsidP="004C5788">
      <w:pPr>
        <w:pStyle w:val="26"/>
        <w:numPr>
          <w:ilvl w:val="0"/>
          <w:numId w:val="33"/>
        </w:numPr>
      </w:pPr>
      <w:r w:rsidRPr="00DD6426">
        <w:t xml:space="preserve">Εκπαίδευση </w:t>
      </w:r>
      <w:r w:rsidR="00F24279" w:rsidRPr="00A41561">
        <w:t>τριών (3)</w:t>
      </w:r>
      <w:r w:rsidRPr="00DD6426">
        <w:t xml:space="preserve"> ημερών σε </w:t>
      </w:r>
      <w:r w:rsidR="00F24279" w:rsidRPr="00A41561">
        <w:t>5</w:t>
      </w:r>
      <w:r w:rsidRPr="00DD6426">
        <w:t xml:space="preserve"> χειριστές των συστημάτων </w:t>
      </w:r>
      <w:r w:rsidRPr="00DD6426">
        <w:rPr>
          <w:lang w:val="en-US"/>
        </w:rPr>
        <w:t>UTM</w:t>
      </w:r>
      <w:r w:rsidRPr="00DD6426">
        <w:t xml:space="preserve"> τύπου Γ</w:t>
      </w:r>
      <w:r w:rsidR="00F24279" w:rsidRPr="00F935FE">
        <w:t xml:space="preserve"> (ένας ανά ΣΝ)</w:t>
      </w:r>
      <w:r w:rsidRPr="00DD6426">
        <w:t xml:space="preserve"> ώστε να πιστοποιηθούν σαν </w:t>
      </w:r>
      <w:proofErr w:type="spellStart"/>
      <w:r w:rsidRPr="00DD6426">
        <w:t>administrators</w:t>
      </w:r>
      <w:proofErr w:type="spellEnd"/>
      <w:r w:rsidRPr="00DD6426">
        <w:t xml:space="preserve"> με Industry Standard </w:t>
      </w:r>
      <w:proofErr w:type="spellStart"/>
      <w:r w:rsidRPr="00DD6426">
        <w:t>Certification</w:t>
      </w:r>
      <w:proofErr w:type="spellEnd"/>
    </w:p>
    <w:p w14:paraId="479F23C8" w14:textId="16AC3A70" w:rsidR="00960C6A" w:rsidRPr="00DD6426" w:rsidRDefault="00084015" w:rsidP="00F935FE">
      <w:pPr>
        <w:pStyle w:val="26"/>
        <w:numPr>
          <w:ilvl w:val="0"/>
          <w:numId w:val="33"/>
        </w:numPr>
      </w:pPr>
      <w:r w:rsidRPr="00DD6426">
        <w:t xml:space="preserve">Εκπαίδευση </w:t>
      </w:r>
      <w:r w:rsidR="00F24279" w:rsidRPr="00A41561">
        <w:t>τριών (3)</w:t>
      </w:r>
      <w:r w:rsidRPr="00DD6426">
        <w:t xml:space="preserve"> ημερών σε </w:t>
      </w:r>
      <w:r w:rsidR="00F24279" w:rsidRPr="00A41561">
        <w:t>τρείς (3)</w:t>
      </w:r>
      <w:r w:rsidRPr="00DD6426">
        <w:t xml:space="preserve"> χειριστές των συστημάτων </w:t>
      </w:r>
      <w:r w:rsidRPr="00DD6426">
        <w:rPr>
          <w:lang w:val="en-US"/>
        </w:rPr>
        <w:t>UTM</w:t>
      </w:r>
      <w:r w:rsidRPr="00DD6426">
        <w:t xml:space="preserve"> τύπου Δ ώστε να πιστοποιηθούν σαν </w:t>
      </w:r>
      <w:proofErr w:type="spellStart"/>
      <w:r w:rsidRPr="00DD6426">
        <w:t>administrators</w:t>
      </w:r>
      <w:proofErr w:type="spellEnd"/>
      <w:r w:rsidRPr="00DD6426">
        <w:t xml:space="preserve"> με Industry Standard </w:t>
      </w:r>
      <w:proofErr w:type="spellStart"/>
      <w:r w:rsidRPr="00DD6426">
        <w:t>Certification</w:t>
      </w:r>
      <w:proofErr w:type="spellEnd"/>
    </w:p>
    <w:p w14:paraId="3F2C8959" w14:textId="0129E932" w:rsidR="00C86851" w:rsidRPr="00C272BE" w:rsidRDefault="001E7471" w:rsidP="00230A97">
      <w:pPr>
        <w:pStyle w:val="26"/>
        <w:ind w:left="0"/>
      </w:pPr>
      <w:r w:rsidRPr="00DD6426">
        <w:t xml:space="preserve">Τέλος από τον Ανάδοχο θα πρέπει να προσφερθεί η διαδικτυακή εκπαίδευση </w:t>
      </w:r>
      <w:proofErr w:type="spellStart"/>
      <w:r w:rsidRPr="00DD6426">
        <w:t>udemy</w:t>
      </w:r>
      <w:proofErr w:type="spellEnd"/>
      <w:r w:rsidRPr="00DD6426">
        <w:t xml:space="preserve"> for </w:t>
      </w:r>
      <w:proofErr w:type="spellStart"/>
      <w:r w:rsidRPr="00DD6426">
        <w:t>bussiness</w:t>
      </w:r>
      <w:proofErr w:type="spellEnd"/>
      <w:r w:rsidRPr="00DD6426">
        <w:t xml:space="preserve"> (</w:t>
      </w:r>
      <w:proofErr w:type="spellStart"/>
      <w:r w:rsidRPr="00DD6426">
        <w:t>team</w:t>
      </w:r>
      <w:proofErr w:type="spellEnd"/>
      <w:r w:rsidRPr="00DD6426">
        <w:t xml:space="preserve"> </w:t>
      </w:r>
      <w:proofErr w:type="spellStart"/>
      <w:r w:rsidRPr="00DD6426">
        <w:t>plan</w:t>
      </w:r>
      <w:proofErr w:type="spellEnd"/>
      <w:r w:rsidRPr="00DD6426">
        <w:t xml:space="preserve">) με </w:t>
      </w:r>
      <w:proofErr w:type="spellStart"/>
      <w:r w:rsidRPr="00DD6426">
        <w:t>unlimited</w:t>
      </w:r>
      <w:proofErr w:type="spellEnd"/>
      <w:r w:rsidRPr="00DD6426">
        <w:t xml:space="preserve"> </w:t>
      </w:r>
      <w:proofErr w:type="spellStart"/>
      <w:r w:rsidRPr="00DD6426">
        <w:t>access</w:t>
      </w:r>
      <w:proofErr w:type="spellEnd"/>
      <w:r w:rsidRPr="00DD6426">
        <w:t xml:space="preserve"> per </w:t>
      </w:r>
      <w:proofErr w:type="spellStart"/>
      <w:r w:rsidRPr="00DD6426">
        <w:t>account</w:t>
      </w:r>
      <w:proofErr w:type="spellEnd"/>
      <w:r w:rsidRPr="00DD6426">
        <w:t xml:space="preserve"> σε μαθήματα, για 5 άδειες χρήσης</w:t>
      </w:r>
      <w:r w:rsidR="00CB1C42" w:rsidRPr="00DD6426">
        <w:t xml:space="preserve"> (5 </w:t>
      </w:r>
      <w:r w:rsidR="00CB1C42" w:rsidRPr="00DD6426">
        <w:rPr>
          <w:lang w:val="en-US"/>
        </w:rPr>
        <w:t>users</w:t>
      </w:r>
      <w:r w:rsidR="00CB1C42" w:rsidRPr="00A41561">
        <w:t>)</w:t>
      </w:r>
      <w:r w:rsidRPr="00DD6426">
        <w:t>, για 5 έτη</w:t>
      </w:r>
      <w:r w:rsidRPr="00A41561">
        <w:t>.</w:t>
      </w:r>
      <w:r w:rsidRPr="00390B60">
        <w:t xml:space="preserve">  </w:t>
      </w:r>
    </w:p>
    <w:p w14:paraId="2A9DDF12" w14:textId="77777777" w:rsidR="001A7731" w:rsidRPr="006B479E" w:rsidRDefault="00331BD8" w:rsidP="00DF10F7">
      <w:pPr>
        <w:pStyle w:val="4"/>
      </w:pPr>
      <w:bookmarkStart w:id="128" w:name="_Ref68692849"/>
      <w:r w:rsidRPr="006B479E">
        <w:t>1.8</w:t>
      </w:r>
      <w:r w:rsidR="00052C82" w:rsidRPr="006B479E">
        <w:t>.4.</w:t>
      </w:r>
      <w:r w:rsidR="001A7731" w:rsidRPr="006B479E">
        <w:t xml:space="preserve"> Υπηρεσίες Εγκατάστασης και Παραμετροποίησης.</w:t>
      </w:r>
      <w:bookmarkEnd w:id="128"/>
    </w:p>
    <w:p w14:paraId="058370D0" w14:textId="77777777" w:rsidR="001A7731" w:rsidRPr="00C272BE" w:rsidRDefault="001A7731" w:rsidP="00A11DC8">
      <w:r w:rsidRPr="00C272BE">
        <w:t>Οι Υπηρεσίες Εγκατάστασης και Παραμετροποίησης εξοπλισμού και λογισμικού περιλαμβάνουν την παροχή υπηρεσιών Εγκατάστασης/Παραμετροποίησης όλου του υπό προμήθεια εξοπλισμού και λογισμικού, όπως θα υποδειχθεί από την Υπηρεσία κατά την εγκατάσταση. Αναλυτικότερα:</w:t>
      </w:r>
    </w:p>
    <w:p w14:paraId="1E8B82AD" w14:textId="77777777" w:rsidR="00F81D3E" w:rsidRPr="00C272BE" w:rsidRDefault="001A7731" w:rsidP="004C5788">
      <w:pPr>
        <w:pStyle w:val="26"/>
        <w:numPr>
          <w:ilvl w:val="0"/>
          <w:numId w:val="33"/>
        </w:numPr>
      </w:pPr>
      <w:r w:rsidRPr="00C272BE">
        <w:t xml:space="preserve">Εγκατάσταση και παραμετροποίηση της συνολικής </w:t>
      </w:r>
      <w:r w:rsidR="00052C82" w:rsidRPr="0040138A">
        <w:t>φάρμας</w:t>
      </w:r>
      <w:r w:rsidRPr="00C272BE">
        <w:t xml:space="preserve"> των </w:t>
      </w:r>
      <w:proofErr w:type="spellStart"/>
      <w:r w:rsidRPr="00C272BE">
        <w:t>Database</w:t>
      </w:r>
      <w:proofErr w:type="spellEnd"/>
      <w:r w:rsidRPr="00C272BE">
        <w:t xml:space="preserve"> </w:t>
      </w:r>
      <w:proofErr w:type="spellStart"/>
      <w:r w:rsidRPr="00C272BE">
        <w:t>Servers</w:t>
      </w:r>
      <w:proofErr w:type="spellEnd"/>
      <w:r w:rsidRPr="00C272BE">
        <w:t xml:space="preserve"> – Εικονικών εξυπηρετητών – </w:t>
      </w:r>
      <w:proofErr w:type="spellStart"/>
      <w:r w:rsidRPr="00C272BE">
        <w:t>Storage</w:t>
      </w:r>
      <w:proofErr w:type="spellEnd"/>
      <w:r w:rsidRPr="00C272BE">
        <w:t xml:space="preserve"> και ένταξη τους στην παραγωγική λειτουργία του ΟΠΣΥΕΔ.</w:t>
      </w:r>
    </w:p>
    <w:p w14:paraId="6920F9A4" w14:textId="768E5D7A" w:rsidR="00F81D3E" w:rsidRDefault="001A7731" w:rsidP="004C5788">
      <w:pPr>
        <w:pStyle w:val="26"/>
        <w:numPr>
          <w:ilvl w:val="0"/>
          <w:numId w:val="33"/>
        </w:numPr>
      </w:pPr>
      <w:r w:rsidRPr="00C272BE">
        <w:t>Εγκατάσταση Λειτουργικών Συστημάτων (OS) και λοιπού λογισμικού.</w:t>
      </w:r>
    </w:p>
    <w:p w14:paraId="4EA50888" w14:textId="02AAD6CF" w:rsidR="00156F80" w:rsidRDefault="00156F80" w:rsidP="004C5788">
      <w:pPr>
        <w:pStyle w:val="26"/>
        <w:numPr>
          <w:ilvl w:val="0"/>
          <w:numId w:val="33"/>
        </w:numPr>
      </w:pPr>
      <w:r>
        <w:t xml:space="preserve">Εγκατάσταση λογισμικού/ων τοπικής και απομακρυσμένης  </w:t>
      </w:r>
      <w:proofErr w:type="spellStart"/>
      <w:r>
        <w:t>παραρακολούθησης</w:t>
      </w:r>
      <w:proofErr w:type="spellEnd"/>
      <w:r>
        <w:t xml:space="preserve"> συστημάτων , εφαρμογών και σφαλμάτων  εκτέλεσης κώδικα ( </w:t>
      </w:r>
      <w:r>
        <w:rPr>
          <w:lang w:val="en-US"/>
        </w:rPr>
        <w:t>Monitoring</w:t>
      </w:r>
      <w:r w:rsidRPr="00A41561">
        <w:t>)</w:t>
      </w:r>
    </w:p>
    <w:p w14:paraId="6EFF6F24" w14:textId="7132AC17" w:rsidR="007714C2" w:rsidRPr="00C272BE" w:rsidRDefault="007714C2" w:rsidP="004C5788">
      <w:pPr>
        <w:pStyle w:val="26"/>
        <w:numPr>
          <w:ilvl w:val="0"/>
          <w:numId w:val="33"/>
        </w:numPr>
      </w:pPr>
      <w:r>
        <w:t>Εγκατάσταση του νέου Κεντρικού Σύστηματος Διαχείρισης Διαγνώσεων Απεικονιστικών Αρχείων.</w:t>
      </w:r>
    </w:p>
    <w:p w14:paraId="3115FDC4" w14:textId="77777777" w:rsidR="00F81D3E" w:rsidRPr="00C272BE" w:rsidRDefault="001A7731" w:rsidP="004C5788">
      <w:pPr>
        <w:pStyle w:val="26"/>
        <w:numPr>
          <w:ilvl w:val="0"/>
          <w:numId w:val="33"/>
        </w:numPr>
      </w:pPr>
      <w:r w:rsidRPr="00C272BE">
        <w:t>Εγκατάσταση οργάνωση και διαμόρφωση του νέου συστήματος λήψης αντιγράφων ασφαλείας μαζί με όλα τα απαραίτητα συστατικά της λύσης και σε πλήρη αρμονία με την προσφερόμεν</w:t>
      </w:r>
      <w:r w:rsidR="008D468B" w:rsidRPr="00C272BE">
        <w:t>η</w:t>
      </w:r>
      <w:r w:rsidRPr="00C272BE">
        <w:t xml:space="preserve"> συστοιχία συμπεριλαμβανομένων: </w:t>
      </w:r>
    </w:p>
    <w:p w14:paraId="33B52557" w14:textId="77777777" w:rsidR="00F81D3E" w:rsidRPr="00C272BE" w:rsidRDefault="001A7731" w:rsidP="004C5788">
      <w:pPr>
        <w:pStyle w:val="26"/>
        <w:numPr>
          <w:ilvl w:val="0"/>
          <w:numId w:val="34"/>
        </w:numPr>
      </w:pPr>
      <w:r w:rsidRPr="00C272BE">
        <w:t xml:space="preserve">Εξυπηρετητής </w:t>
      </w:r>
      <w:proofErr w:type="spellStart"/>
      <w:r w:rsidRPr="00C272BE">
        <w:t>Backup</w:t>
      </w:r>
      <w:proofErr w:type="spellEnd"/>
      <w:r w:rsidRPr="00C272BE">
        <w:t xml:space="preserve"> </w:t>
      </w:r>
    </w:p>
    <w:p w14:paraId="47664BFA" w14:textId="77777777" w:rsidR="00F81D3E" w:rsidRPr="00C272BE" w:rsidRDefault="001A7731" w:rsidP="004C5788">
      <w:pPr>
        <w:pStyle w:val="26"/>
        <w:numPr>
          <w:ilvl w:val="0"/>
          <w:numId w:val="34"/>
        </w:numPr>
      </w:pPr>
      <w:r w:rsidRPr="00C272BE">
        <w:t>Λογισμικό</w:t>
      </w:r>
    </w:p>
    <w:p w14:paraId="3A7D99B3" w14:textId="409031BE" w:rsidR="00326BC0" w:rsidRDefault="001A7731" w:rsidP="004C5788">
      <w:pPr>
        <w:pStyle w:val="26"/>
        <w:numPr>
          <w:ilvl w:val="0"/>
          <w:numId w:val="34"/>
        </w:numPr>
      </w:pPr>
      <w:r w:rsidRPr="00C272BE">
        <w:t xml:space="preserve">Υλοποίηση πολιτικών </w:t>
      </w:r>
      <w:proofErr w:type="spellStart"/>
      <w:r w:rsidRPr="00C272BE">
        <w:t>backup</w:t>
      </w:r>
      <w:proofErr w:type="spellEnd"/>
      <w:r w:rsidRPr="00C272BE">
        <w:t xml:space="preserve"> και δοκιμές </w:t>
      </w:r>
    </w:p>
    <w:p w14:paraId="16D5F1AB" w14:textId="12274A8F" w:rsidR="000D56BB" w:rsidRPr="00C272BE" w:rsidRDefault="000D56BB" w:rsidP="00213F86">
      <w:pPr>
        <w:pStyle w:val="aff"/>
        <w:ind w:left="0"/>
      </w:pPr>
      <w:r w:rsidRPr="00A41561">
        <w:t>Ο ανάδοχος θα διαθέσει στον Φορέα ανάπτυξης του λογισμικού του ΟΠΣΥΕΔ, πρόσβαση σε κατάλληλο σύστημα καταγραφής αιτημάτων (</w:t>
      </w:r>
      <w:r w:rsidRPr="00A41561">
        <w:rPr>
          <w:lang w:val="en-US"/>
        </w:rPr>
        <w:t>ticketing</w:t>
      </w:r>
      <w:r w:rsidRPr="00A41561">
        <w:t xml:space="preserve"> </w:t>
      </w:r>
      <w:r w:rsidRPr="00A41561">
        <w:rPr>
          <w:lang w:val="en-US"/>
        </w:rPr>
        <w:t>system</w:t>
      </w:r>
      <w:r w:rsidRPr="00A41561">
        <w:t xml:space="preserve">), πέραν της ηλεκτρονικής αλληλογραφίας, ώστε να αναφέρονται προβλήματα, δυσχέρειες, δυσλειτουργίες, καθώς και πρόσβαση σε κάθε άλλο κατά την κρίση του Αναδόχου συνεργατικό λογισμικό, προκειμένου να καταγράφονται αμφίπλευρα οι ενέργειες – </w:t>
      </w:r>
      <w:r w:rsidR="00213F86">
        <w:t>αποφάσεις  και των δυο πλευρών.</w:t>
      </w:r>
    </w:p>
    <w:p w14:paraId="7F7E46BC" w14:textId="77777777" w:rsidR="001A7731" w:rsidRPr="00A41561" w:rsidRDefault="00331BD8" w:rsidP="00DF10F7">
      <w:pPr>
        <w:pStyle w:val="4"/>
      </w:pPr>
      <w:bookmarkStart w:id="129" w:name="_Ref56167063"/>
      <w:r w:rsidRPr="00A41561">
        <w:t>1.8</w:t>
      </w:r>
      <w:r w:rsidR="001A7731" w:rsidRPr="00A41561">
        <w:t xml:space="preserve">.5 Υπηρεσίες </w:t>
      </w:r>
      <w:r w:rsidR="008C279D">
        <w:t>Πιλοτικής</w:t>
      </w:r>
      <w:r w:rsidR="001A7731" w:rsidRPr="00A41561">
        <w:t xml:space="preserve"> Λειτουργίας</w:t>
      </w:r>
      <w:bookmarkEnd w:id="129"/>
    </w:p>
    <w:p w14:paraId="2A6C8AEA" w14:textId="77777777" w:rsidR="001A7731" w:rsidRDefault="001A7731" w:rsidP="00A11DC8">
      <w:r w:rsidRPr="00C272BE">
        <w:t>Σκοπός των Υπηρεσιών</w:t>
      </w:r>
      <w:r w:rsidR="008C279D">
        <w:t xml:space="preserve"> Πιλοτικής</w:t>
      </w:r>
      <w:r w:rsidRPr="00C272BE">
        <w:t xml:space="preserve"> Λειτουργίας είναι η υποστήριξη του φορέα λειτουργίας κατά τη διάρκεια της </w:t>
      </w:r>
      <w:r w:rsidR="008C279D">
        <w:t>πιλοτικής</w:t>
      </w:r>
      <w:r w:rsidRPr="00C272BE">
        <w:t xml:space="preserve"> λειτουργίας του υπό προμήθεια εξοπλισμού και λογισμικού συστήματος</w:t>
      </w:r>
      <w:r w:rsidR="00740AD8" w:rsidRPr="00C272BE">
        <w:t>,</w:t>
      </w:r>
      <w:r w:rsidRPr="00C272BE">
        <w:t xml:space="preserve"> καθώς και η σταδιακή μεταφορά τεχνογνωσίας στο προσωπικό αυτ</w:t>
      </w:r>
      <w:r w:rsidR="00740AD8" w:rsidRPr="00C272BE">
        <w:t>ών,</w:t>
      </w:r>
      <w:r w:rsidRPr="00C272BE">
        <w:t xml:space="preserve"> προκειμένου να αποκτήσ</w:t>
      </w:r>
      <w:r w:rsidR="00740AD8" w:rsidRPr="00C272BE">
        <w:t>ει</w:t>
      </w:r>
      <w:r w:rsidRPr="00C272BE">
        <w:t xml:space="preserve"> σταδιακά όλη την απαραίτητη τεχνογνωσία για να υποστηρίζε</w:t>
      </w:r>
      <w:r w:rsidR="00740AD8" w:rsidRPr="00C272BE">
        <w:t>ι</w:t>
      </w:r>
      <w:r w:rsidRPr="00C272BE">
        <w:t xml:space="preserve"> εσωτερικά τον εξοπλισμό και λογισμικό συστήματος.</w:t>
      </w:r>
    </w:p>
    <w:p w14:paraId="211A0D26" w14:textId="77777777" w:rsidR="0041129C" w:rsidRDefault="0041129C" w:rsidP="0041129C">
      <w:r w:rsidRPr="00966FD7">
        <w:t>Καθ’ όλη τη διάρκεια της πιλοτικής λειτουργίας, ο Ανάδοχος θα πρέπει να παρέχει ικανό αριθμό προσωπικού για την τεχνική υποστήριξη της Ομάδας Έργου.</w:t>
      </w:r>
    </w:p>
    <w:p w14:paraId="7F7731FC" w14:textId="77777777" w:rsidR="004359C8" w:rsidRPr="006F705A" w:rsidRDefault="004359C8" w:rsidP="004359C8">
      <w:r w:rsidRPr="006F705A">
        <w:lastRenderedPageBreak/>
        <w:t xml:space="preserve">Οι υπηρεσίες </w:t>
      </w:r>
      <w:r>
        <w:t>Πιλοτικής</w:t>
      </w:r>
      <w:r w:rsidRPr="002A61A0">
        <w:t xml:space="preserve"> </w:t>
      </w:r>
      <w:r w:rsidRPr="006F705A">
        <w:rPr>
          <w:rFonts w:cs="Tahoma"/>
          <w:szCs w:val="22"/>
          <w:lang w:eastAsia="el-GR"/>
        </w:rPr>
        <w:t>Λειτουργίας</w:t>
      </w:r>
      <w:r w:rsidRPr="006F705A">
        <w:t xml:space="preserve">, που </w:t>
      </w:r>
      <w:r>
        <w:t xml:space="preserve">θα </w:t>
      </w:r>
      <w:r w:rsidRPr="006F705A">
        <w:t>παρασχεθούν από τον Ανάδοχο κατά την «</w:t>
      </w:r>
      <w:r>
        <w:t>Φάση 3 Πιλοτική Λειτουργία</w:t>
      </w:r>
      <w:r w:rsidRPr="006F705A">
        <w:t>», περιλαμβάνουν:</w:t>
      </w:r>
    </w:p>
    <w:p w14:paraId="1AC57FD1" w14:textId="77777777" w:rsidR="004359C8" w:rsidRDefault="004359C8" w:rsidP="004C5788">
      <w:pPr>
        <w:pStyle w:val="aff"/>
        <w:numPr>
          <w:ilvl w:val="0"/>
          <w:numId w:val="166"/>
        </w:numPr>
      </w:pPr>
      <w:r>
        <w:t>Βελτιώσεις / Διορθώσεις των εφαρμογών</w:t>
      </w:r>
    </w:p>
    <w:p w14:paraId="25C544BA" w14:textId="77777777" w:rsidR="004359C8" w:rsidRDefault="004359C8" w:rsidP="004C5788">
      <w:pPr>
        <w:pStyle w:val="aff"/>
        <w:numPr>
          <w:ilvl w:val="0"/>
          <w:numId w:val="166"/>
        </w:numPr>
      </w:pPr>
      <w:r>
        <w:t>Επίλυση προβλημάτων - υποστήριξη χρηστών,</w:t>
      </w:r>
    </w:p>
    <w:p w14:paraId="1BEA5835" w14:textId="77777777" w:rsidR="004359C8" w:rsidRDefault="004359C8" w:rsidP="004C5788">
      <w:pPr>
        <w:pStyle w:val="aff"/>
        <w:numPr>
          <w:ilvl w:val="0"/>
          <w:numId w:val="166"/>
        </w:numPr>
      </w:pPr>
      <w:r>
        <w:t xml:space="preserve">Συλλογή παρατηρήσεων από τους χρήστες, </w:t>
      </w:r>
    </w:p>
    <w:p w14:paraId="0846AB6B" w14:textId="77777777" w:rsidR="004359C8" w:rsidRDefault="004359C8" w:rsidP="004C5788">
      <w:pPr>
        <w:pStyle w:val="aff"/>
        <w:numPr>
          <w:ilvl w:val="0"/>
          <w:numId w:val="166"/>
        </w:numPr>
      </w:pPr>
      <w:r>
        <w:t>Διόρθωση / Διαχείριση λαθών,</w:t>
      </w:r>
    </w:p>
    <w:p w14:paraId="1A2AEA43" w14:textId="77777777" w:rsidR="004359C8" w:rsidRDefault="004359C8" w:rsidP="004C5788">
      <w:pPr>
        <w:pStyle w:val="aff"/>
        <w:numPr>
          <w:ilvl w:val="0"/>
          <w:numId w:val="166"/>
        </w:numPr>
      </w:pPr>
      <w:r>
        <w:t>Υποστήριξη στο χειρισμό και λειτουργία των υπολογιστών, εφαρμογών, κλπ.,</w:t>
      </w:r>
    </w:p>
    <w:p w14:paraId="7B69BD44" w14:textId="77777777" w:rsidR="004359C8" w:rsidRDefault="004359C8" w:rsidP="004C5788">
      <w:pPr>
        <w:pStyle w:val="aff"/>
        <w:numPr>
          <w:ilvl w:val="0"/>
          <w:numId w:val="166"/>
        </w:numPr>
      </w:pPr>
      <w:proofErr w:type="spellStart"/>
      <w:r>
        <w:t>Επικαιροποίηση</w:t>
      </w:r>
      <w:proofErr w:type="spellEnd"/>
      <w:r>
        <w:t xml:space="preserve"> (</w:t>
      </w:r>
      <w:proofErr w:type="spellStart"/>
      <w:r>
        <w:t>update</w:t>
      </w:r>
      <w:proofErr w:type="spellEnd"/>
      <w:r>
        <w:t>) τεκμηρίωσης.</w:t>
      </w:r>
    </w:p>
    <w:p w14:paraId="228ECAFF" w14:textId="77777777" w:rsidR="004359C8" w:rsidRDefault="004359C8" w:rsidP="004359C8">
      <w:r>
        <w:t>Ειδικότερα στις υποχρεώσεις του Αναδόχου κατά την περίοδο πιλοτικής λειτουργίας είναι να ελεγχθούν διεξοδικά:</w:t>
      </w:r>
    </w:p>
    <w:p w14:paraId="5B0E64B0" w14:textId="77777777" w:rsidR="004359C8" w:rsidRDefault="004359C8" w:rsidP="004C5788">
      <w:pPr>
        <w:pStyle w:val="aff"/>
        <w:numPr>
          <w:ilvl w:val="0"/>
          <w:numId w:val="167"/>
        </w:numPr>
      </w:pPr>
      <w:r>
        <w:t>Οι παραμετροποιήσεις και προσαρμογές λογισμικού που έγιναν,</w:t>
      </w:r>
    </w:p>
    <w:p w14:paraId="52399BCA" w14:textId="77777777" w:rsidR="004359C8" w:rsidRDefault="004359C8" w:rsidP="004C5788">
      <w:pPr>
        <w:pStyle w:val="aff"/>
        <w:numPr>
          <w:ilvl w:val="0"/>
          <w:numId w:val="167"/>
        </w:numPr>
      </w:pPr>
      <w:r>
        <w:t>Η εγκατάσταση του εξοπλισμού και των δικτυακών υποδομών,</w:t>
      </w:r>
    </w:p>
    <w:p w14:paraId="071A64C9" w14:textId="77777777" w:rsidR="004359C8" w:rsidRDefault="004359C8" w:rsidP="004C5788">
      <w:pPr>
        <w:pStyle w:val="aff"/>
        <w:numPr>
          <w:ilvl w:val="0"/>
          <w:numId w:val="167"/>
        </w:numPr>
      </w:pPr>
      <w:r>
        <w:t>Οι ρυθμίσεις του λογισμικού συστήματος,</w:t>
      </w:r>
    </w:p>
    <w:p w14:paraId="1A9922AD" w14:textId="77777777" w:rsidR="004359C8" w:rsidRDefault="004359C8" w:rsidP="004C5788">
      <w:pPr>
        <w:pStyle w:val="aff"/>
        <w:numPr>
          <w:ilvl w:val="0"/>
          <w:numId w:val="167"/>
        </w:numPr>
      </w:pPr>
      <w:r>
        <w:t>Η ολοκλήρωση του λογισμικού με τις απαιτούμενες διαδικασίες</w:t>
      </w:r>
    </w:p>
    <w:p w14:paraId="7FD40E67" w14:textId="77777777" w:rsidR="004359C8" w:rsidRDefault="004359C8" w:rsidP="004C5788">
      <w:pPr>
        <w:pStyle w:val="aff"/>
        <w:numPr>
          <w:ilvl w:val="0"/>
          <w:numId w:val="167"/>
        </w:numPr>
      </w:pPr>
      <w:r>
        <w:t>Η φυσική ανταπόκριση του συστήματος,</w:t>
      </w:r>
    </w:p>
    <w:p w14:paraId="0539712B" w14:textId="77777777" w:rsidR="004359C8" w:rsidRDefault="004359C8" w:rsidP="004C5788">
      <w:pPr>
        <w:pStyle w:val="aff"/>
        <w:numPr>
          <w:ilvl w:val="0"/>
          <w:numId w:val="167"/>
        </w:numPr>
      </w:pPr>
      <w:r>
        <w:t xml:space="preserve">Η ομαλή λειτουργία των επί μέρους υποσυστημάτων και λειτουργιών. </w:t>
      </w:r>
    </w:p>
    <w:p w14:paraId="07B739E5" w14:textId="77777777" w:rsidR="004359C8" w:rsidRPr="002B07ED" w:rsidRDefault="004359C8" w:rsidP="004C5788">
      <w:pPr>
        <w:pStyle w:val="aff"/>
        <w:numPr>
          <w:ilvl w:val="0"/>
          <w:numId w:val="167"/>
        </w:numPr>
      </w:pPr>
      <w:r w:rsidRPr="002B07ED">
        <w:t xml:space="preserve">Οποιαδήποτε άλλη παράμετρος επηρεάζει την ομαλή λειτουργία του συστήματος, </w:t>
      </w:r>
    </w:p>
    <w:p w14:paraId="1B34AD4E" w14:textId="77777777" w:rsidR="004359C8" w:rsidRPr="002B07ED" w:rsidRDefault="004359C8" w:rsidP="004C5788">
      <w:pPr>
        <w:pStyle w:val="aff"/>
        <w:numPr>
          <w:ilvl w:val="0"/>
          <w:numId w:val="167"/>
        </w:numPr>
      </w:pPr>
      <w:r w:rsidRPr="002B07ED">
        <w:t>Οι τελικές ρυθμίσεις του συστήματος για τη βελτίωση της απόδοσης (</w:t>
      </w:r>
      <w:proofErr w:type="spellStart"/>
      <w:r w:rsidRPr="002B07ED">
        <w:t>fine</w:t>
      </w:r>
      <w:proofErr w:type="spellEnd"/>
      <w:r w:rsidRPr="002B07ED">
        <w:t xml:space="preserve"> </w:t>
      </w:r>
      <w:proofErr w:type="spellStart"/>
      <w:r w:rsidRPr="002B07ED">
        <w:t>tuning</w:t>
      </w:r>
      <w:proofErr w:type="spellEnd"/>
      <w:r w:rsidRPr="002B07ED">
        <w:t>).</w:t>
      </w:r>
    </w:p>
    <w:p w14:paraId="2DF4ECF1" w14:textId="77777777" w:rsidR="002B07ED" w:rsidRPr="00BE4FAF" w:rsidRDefault="002B07ED" w:rsidP="000D56BB">
      <w:pPr>
        <w:pStyle w:val="aff"/>
        <w:ind w:left="0"/>
      </w:pPr>
    </w:p>
    <w:p w14:paraId="4EE95C22" w14:textId="129A120C" w:rsidR="004359C8" w:rsidRPr="00390B60" w:rsidRDefault="004359C8" w:rsidP="004359C8">
      <w:pPr>
        <w:spacing w:after="240"/>
        <w:rPr>
          <w:rFonts w:cs="Times New Roman"/>
        </w:rPr>
      </w:pPr>
      <w:r w:rsidRPr="00390B60">
        <w:rPr>
          <w:rFonts w:cs="Times New Roman"/>
        </w:rPr>
        <w:t xml:space="preserve">Κατά τη διάρκεια της </w:t>
      </w:r>
      <w:r>
        <w:rPr>
          <w:rFonts w:cs="Times New Roman"/>
        </w:rPr>
        <w:t>πιλοτικής</w:t>
      </w:r>
      <w:r w:rsidRPr="00390B60">
        <w:rPr>
          <w:rFonts w:cs="Times New Roman"/>
        </w:rPr>
        <w:t xml:space="preserve"> λειτουργίας ο Ανάδοχος θα παρέχει άμεση υποστήριξη (</w:t>
      </w:r>
      <w:proofErr w:type="spellStart"/>
      <w:r w:rsidRPr="00390B60">
        <w:rPr>
          <w:rFonts w:cs="Times New Roman"/>
        </w:rPr>
        <w:t>help</w:t>
      </w:r>
      <w:proofErr w:type="spellEnd"/>
      <w:r w:rsidRPr="00390B60">
        <w:rPr>
          <w:rFonts w:cs="Times New Roman"/>
        </w:rPr>
        <w:t xml:space="preserve"> </w:t>
      </w:r>
      <w:proofErr w:type="spellStart"/>
      <w:r w:rsidRPr="00390B60">
        <w:rPr>
          <w:rFonts w:cs="Times New Roman"/>
        </w:rPr>
        <w:t>desk</w:t>
      </w:r>
      <w:proofErr w:type="spellEnd"/>
      <w:r w:rsidRPr="00390B60">
        <w:rPr>
          <w:rFonts w:cs="Times New Roman"/>
        </w:rPr>
        <w:t>) μέσω τηλεφώνου σε όλους τους διαχειριστές του συστήματος</w:t>
      </w:r>
      <w:r w:rsidR="002B07ED">
        <w:rPr>
          <w:rFonts w:cs="Times New Roman"/>
        </w:rPr>
        <w:t xml:space="preserve"> και τελικούς χρήστες (</w:t>
      </w:r>
      <w:r w:rsidR="002B07ED">
        <w:rPr>
          <w:rFonts w:cs="Times New Roman"/>
          <w:lang w:val="en-US"/>
        </w:rPr>
        <w:t>end</w:t>
      </w:r>
      <w:r w:rsidR="002B07ED" w:rsidRPr="00A41561">
        <w:rPr>
          <w:rFonts w:cs="Times New Roman"/>
        </w:rPr>
        <w:t xml:space="preserve"> </w:t>
      </w:r>
      <w:r w:rsidR="002B07ED">
        <w:rPr>
          <w:rFonts w:cs="Times New Roman"/>
          <w:lang w:val="en-US"/>
        </w:rPr>
        <w:t>users</w:t>
      </w:r>
      <w:r w:rsidR="002B07ED" w:rsidRPr="00A41561">
        <w:rPr>
          <w:rFonts w:cs="Times New Roman"/>
        </w:rPr>
        <w:t>)</w:t>
      </w:r>
      <w:r w:rsidRPr="00390B60">
        <w:rPr>
          <w:rFonts w:cs="Times New Roman"/>
        </w:rPr>
        <w:t xml:space="preserve"> κατά το ωράριο λειτουργίας 08:00-18:00. Ο Ανάδοχος υποχρεούται να παρέχει τις ακόλουθες υπηρεσίες:  </w:t>
      </w:r>
    </w:p>
    <w:p w14:paraId="6980532D" w14:textId="77777777" w:rsidR="00B834ED" w:rsidRPr="00537350" w:rsidRDefault="004359C8" w:rsidP="004C5788">
      <w:pPr>
        <w:pStyle w:val="aff"/>
        <w:numPr>
          <w:ilvl w:val="0"/>
          <w:numId w:val="167"/>
        </w:numPr>
      </w:pPr>
      <w:r w:rsidRPr="00537350">
        <w:t>Τηλεφωνική υποστήριξη σχετικά με τη χρήση του συστήματος</w:t>
      </w:r>
    </w:p>
    <w:p w14:paraId="7B03C27B" w14:textId="77777777" w:rsidR="004359C8" w:rsidRPr="00C272BE" w:rsidRDefault="004359C8" w:rsidP="00966FD7">
      <w:pPr>
        <w:pStyle w:val="aff"/>
        <w:numPr>
          <w:ilvl w:val="0"/>
          <w:numId w:val="167"/>
        </w:numPr>
      </w:pPr>
      <w:r w:rsidRPr="00537350">
        <w:t>Τηλεφωνική υποστήριξη για την αντιμετώπιση προβλημάτων κατά την χρήση.</w:t>
      </w:r>
    </w:p>
    <w:p w14:paraId="5A48E06B" w14:textId="77777777" w:rsidR="001A7731" w:rsidRPr="00C272BE" w:rsidRDefault="001A7731" w:rsidP="00A11DC8">
      <w:r w:rsidRPr="00C272BE">
        <w:t>Ο Ανάδοχος, κατά το χρονικό διάστημα της υποστήριξης του εξοπλισμού και λογισμικού συστήματος, έχει την πλήρη και αποκλειστική ευθύνη της καλής λειτουργίας του, συμπεριλαμβανομένης της υποχρέωσης να βελτιώνει, να αναπτύσσει, να επεκτείνει και να συμπληρώνει το σύστημα σύμφωνα με τις ανάγκες που θα προκύψουν κατά το χρονικό αυτό διάστημα, διαθέτοντας ειδικευμένο προσωπικό κατά περίσταση.</w:t>
      </w:r>
    </w:p>
    <w:p w14:paraId="38D64CE7" w14:textId="77777777" w:rsidR="001373A5" w:rsidRPr="00C272BE" w:rsidRDefault="001A7731" w:rsidP="00A11DC8">
      <w:r w:rsidRPr="00C272BE">
        <w:t>Σε περίπτωση οποιασδήποτε αλλαγής στο σύνολο του υπό προμήθεια εξοπλισμού και λογισμικού συστήματος</w:t>
      </w:r>
      <w:r w:rsidR="00740AD8" w:rsidRPr="00C272BE">
        <w:t>,</w:t>
      </w:r>
      <w:r w:rsidRPr="00C272BE">
        <w:t xml:space="preserve"> ο Ανάδοχος οφείλει να </w:t>
      </w:r>
      <w:proofErr w:type="spellStart"/>
      <w:r w:rsidRPr="00C272BE">
        <w:t>επικαιροποιήσει</w:t>
      </w:r>
      <w:proofErr w:type="spellEnd"/>
      <w:r w:rsidRPr="00C272BE">
        <w:t xml:space="preserve">, όταν και όπου αυτό απαιτείται, την τεκμηρίωση και να παραδώσει στον Αναθέτοντα Φορέα την </w:t>
      </w:r>
      <w:proofErr w:type="spellStart"/>
      <w:r w:rsidRPr="00C272BE">
        <w:t>επικαιροποιημένη</w:t>
      </w:r>
      <w:proofErr w:type="spellEnd"/>
      <w:r w:rsidRPr="00C272BE">
        <w:t xml:space="preserve"> σειρά Τευχών Τεχνικής Τεκμηρίωσης.</w:t>
      </w:r>
    </w:p>
    <w:p w14:paraId="10510034" w14:textId="60C2B30D" w:rsidR="001A7731" w:rsidRPr="000A31E3" w:rsidRDefault="00331BD8" w:rsidP="00DF10F7">
      <w:pPr>
        <w:pStyle w:val="4"/>
        <w:rPr>
          <w:rFonts w:ascii="Calibri" w:hAnsi="Calibri" w:cs="Calibri"/>
          <w:szCs w:val="24"/>
        </w:rPr>
      </w:pPr>
      <w:bookmarkStart w:id="130" w:name="_Ref56166958"/>
      <w:r w:rsidRPr="0065083F">
        <w:t>1.8</w:t>
      </w:r>
      <w:r w:rsidR="000A31E3">
        <w:t>.</w:t>
      </w:r>
      <w:r w:rsidR="008D09C5">
        <w:t>6</w:t>
      </w:r>
      <w:r w:rsidR="001A7731" w:rsidRPr="00713D56">
        <w:t xml:space="preserve"> </w:t>
      </w:r>
      <w:r w:rsidR="001A7731" w:rsidRPr="000A31E3">
        <w:rPr>
          <w:rFonts w:ascii="Calibri" w:hAnsi="Calibri" w:cs="Calibri"/>
          <w:szCs w:val="24"/>
        </w:rPr>
        <w:t>Υπηρεσίες διαχείρισης συστήματος</w:t>
      </w:r>
      <w:bookmarkEnd w:id="130"/>
    </w:p>
    <w:p w14:paraId="0E818CE8" w14:textId="77777777" w:rsidR="001A7731" w:rsidRPr="00C272BE" w:rsidRDefault="001A7731" w:rsidP="00A11DC8">
      <w:r w:rsidRPr="00C272BE">
        <w:t>Το Σύστημα θα υποστηρίζεται από τέτοιου είδους υποδομή, ώστε τα κατάλληλα άτομα, να μπορούν να εκτελούν εύκολα όλες τις συνήθεις εργασίες παρακολούθησης και διαχείρισης του Συστήματος και να ενημερώνονται άμεσα σε περίπτωση προβλήματος.</w:t>
      </w:r>
    </w:p>
    <w:p w14:paraId="1B0754BC" w14:textId="77777777" w:rsidR="001A7731" w:rsidRPr="00C272BE" w:rsidRDefault="001A7731" w:rsidP="00A11DC8">
      <w:r w:rsidRPr="00C272BE">
        <w:t>Ιδιαίτερη μνεία γίνεται για την παρακολούθηση της χρήσης του Συστήματος, από τους διαχειριστές, ώστε να μπορεί να γίνει εύκολα η αποτίμηση της αξίας του έργου.</w:t>
      </w:r>
    </w:p>
    <w:p w14:paraId="034A6979" w14:textId="77777777" w:rsidR="001A7731" w:rsidRPr="00C272BE" w:rsidRDefault="001A7731" w:rsidP="00A11DC8">
      <w:r w:rsidRPr="00C272BE">
        <w:t>Προκειμένου το Σύστημα να συνεχίσει να λειτουργεί κατά το βέλτιστο τρόπο και με στόχο να αυξηθεί η λειτουργικότητα και οι υπηρεσίες που προσφέρει, θα πρέπει να μπορούν να πραγματοποιηθούν κατάλληλες επεμβάσεις. Οι επεμβάσεις αυτές θα πρέπει να μπορούν να γίνουν σε επίπεδο υποδομής και σε επίπεδο λειτουργικότητας (λογισμικού), συνεισφέροντας στην επίτευξη του προαναφερόμενου στόχου με τους ακόλουθους τρόπους:</w:t>
      </w:r>
    </w:p>
    <w:p w14:paraId="58BCEAC6" w14:textId="77777777" w:rsidR="00F81D3E" w:rsidRPr="00C272BE" w:rsidRDefault="001A7731" w:rsidP="004C5788">
      <w:pPr>
        <w:pStyle w:val="26"/>
        <w:numPr>
          <w:ilvl w:val="0"/>
          <w:numId w:val="22"/>
        </w:numPr>
        <w:ind w:left="709" w:hanging="425"/>
        <w:rPr>
          <w:rFonts w:eastAsia="SimSun"/>
        </w:rPr>
      </w:pPr>
      <w:r w:rsidRPr="00C272BE">
        <w:rPr>
          <w:rFonts w:eastAsia="SimSun"/>
        </w:rPr>
        <w:lastRenderedPageBreak/>
        <w:t>Αύξηση του διαθέσιμου χώρου αποθήκευσης δεδομένων.</w:t>
      </w:r>
    </w:p>
    <w:p w14:paraId="62878107" w14:textId="77777777" w:rsidR="00F81D3E" w:rsidRPr="00C272BE" w:rsidRDefault="001A7731" w:rsidP="004C5788">
      <w:pPr>
        <w:pStyle w:val="26"/>
        <w:numPr>
          <w:ilvl w:val="0"/>
          <w:numId w:val="22"/>
        </w:numPr>
        <w:ind w:left="709" w:hanging="425"/>
        <w:rPr>
          <w:rFonts w:eastAsia="SimSun"/>
        </w:rPr>
      </w:pPr>
      <w:r w:rsidRPr="00C272BE">
        <w:rPr>
          <w:rFonts w:eastAsia="SimSun"/>
        </w:rPr>
        <w:t>Ορθότερη παρακολούθηση του δικτύου.</w:t>
      </w:r>
    </w:p>
    <w:p w14:paraId="036DC4E2" w14:textId="77777777" w:rsidR="00F81D3E" w:rsidRPr="00C272BE" w:rsidRDefault="001A7731" w:rsidP="004C5788">
      <w:pPr>
        <w:pStyle w:val="26"/>
        <w:numPr>
          <w:ilvl w:val="0"/>
          <w:numId w:val="22"/>
        </w:numPr>
        <w:ind w:left="709" w:hanging="425"/>
        <w:rPr>
          <w:rFonts w:eastAsia="SimSun"/>
        </w:rPr>
      </w:pPr>
      <w:r w:rsidRPr="00C272BE">
        <w:rPr>
          <w:rFonts w:eastAsia="SimSun"/>
        </w:rPr>
        <w:t>Ενιαία και αυτοματοποιημένη λήψη αντιγράφων ασφαλείας.</w:t>
      </w:r>
    </w:p>
    <w:p w14:paraId="2526D5B0" w14:textId="77777777" w:rsidR="00F81D3E" w:rsidRPr="00C272BE" w:rsidRDefault="001A7731" w:rsidP="004C5788">
      <w:pPr>
        <w:pStyle w:val="26"/>
        <w:numPr>
          <w:ilvl w:val="0"/>
          <w:numId w:val="22"/>
        </w:numPr>
        <w:ind w:left="709" w:hanging="425"/>
        <w:rPr>
          <w:rFonts w:eastAsia="SimSun"/>
        </w:rPr>
      </w:pPr>
      <w:r w:rsidRPr="00C272BE">
        <w:rPr>
          <w:rFonts w:eastAsia="SimSun"/>
        </w:rPr>
        <w:t>Βελτίωση της ταχύτητας απόκρισης του Συστήματος.</w:t>
      </w:r>
    </w:p>
    <w:p w14:paraId="5DE094A2" w14:textId="77777777" w:rsidR="00F81D3E" w:rsidRPr="00C272BE" w:rsidRDefault="001A7731" w:rsidP="004C5788">
      <w:pPr>
        <w:pStyle w:val="26"/>
        <w:numPr>
          <w:ilvl w:val="0"/>
          <w:numId w:val="22"/>
        </w:numPr>
        <w:ind w:left="709" w:hanging="425"/>
        <w:rPr>
          <w:rFonts w:eastAsia="SimSun"/>
        </w:rPr>
      </w:pPr>
      <w:r w:rsidRPr="00C272BE">
        <w:rPr>
          <w:rFonts w:eastAsia="SimSun"/>
        </w:rPr>
        <w:t>Βελτίωση της ασφαλείας του Συστήματος.</w:t>
      </w:r>
    </w:p>
    <w:p w14:paraId="0BB2E093" w14:textId="77777777" w:rsidR="00F81D3E" w:rsidRPr="00C272BE" w:rsidRDefault="001A7731" w:rsidP="004C5788">
      <w:pPr>
        <w:pStyle w:val="26"/>
        <w:numPr>
          <w:ilvl w:val="0"/>
          <w:numId w:val="22"/>
        </w:numPr>
        <w:ind w:left="709" w:hanging="425"/>
        <w:rPr>
          <w:rFonts w:eastAsia="SimSun"/>
        </w:rPr>
      </w:pPr>
      <w:r w:rsidRPr="00C272BE">
        <w:rPr>
          <w:rFonts w:eastAsia="SimSun"/>
        </w:rPr>
        <w:t>Υποστήριξη συμπαγούς λύσης ανάνηψης από καταστροφή (</w:t>
      </w:r>
      <w:proofErr w:type="spellStart"/>
      <w:r w:rsidRPr="00C272BE">
        <w:rPr>
          <w:rFonts w:eastAsia="SimSun"/>
        </w:rPr>
        <w:t>Disaster</w:t>
      </w:r>
      <w:proofErr w:type="spellEnd"/>
      <w:r w:rsidRPr="00C272BE">
        <w:rPr>
          <w:rFonts w:eastAsia="SimSun"/>
        </w:rPr>
        <w:t>-in-a-</w:t>
      </w:r>
      <w:proofErr w:type="spellStart"/>
      <w:r w:rsidRPr="00C272BE">
        <w:rPr>
          <w:rFonts w:eastAsia="SimSun"/>
        </w:rPr>
        <w:t>box</w:t>
      </w:r>
      <w:proofErr w:type="spellEnd"/>
      <w:r w:rsidRPr="00C272BE">
        <w:rPr>
          <w:rFonts w:eastAsia="SimSun"/>
        </w:rPr>
        <w:t xml:space="preserve"> </w:t>
      </w:r>
      <w:proofErr w:type="spellStart"/>
      <w:r w:rsidRPr="00C272BE">
        <w:rPr>
          <w:rFonts w:eastAsia="SimSun"/>
        </w:rPr>
        <w:t>solution</w:t>
      </w:r>
      <w:proofErr w:type="spellEnd"/>
      <w:r w:rsidRPr="00C272BE">
        <w:rPr>
          <w:rFonts w:eastAsia="SimSun"/>
        </w:rPr>
        <w:t>).</w:t>
      </w:r>
    </w:p>
    <w:p w14:paraId="685E1315" w14:textId="77777777" w:rsidR="00F81D3E" w:rsidRPr="00C272BE" w:rsidRDefault="001A7731" w:rsidP="004C5788">
      <w:pPr>
        <w:pStyle w:val="26"/>
        <w:numPr>
          <w:ilvl w:val="0"/>
          <w:numId w:val="22"/>
        </w:numPr>
        <w:ind w:left="709" w:hanging="425"/>
        <w:rPr>
          <w:rFonts w:eastAsia="SimSun"/>
        </w:rPr>
      </w:pPr>
      <w:r w:rsidRPr="00C272BE">
        <w:rPr>
          <w:rFonts w:eastAsia="SimSun"/>
        </w:rPr>
        <w:t>Εξάλειψη δυσλειτουργιών του λογισμικού.</w:t>
      </w:r>
    </w:p>
    <w:p w14:paraId="7C0F08DB" w14:textId="77777777" w:rsidR="00F81D3E" w:rsidRPr="00C272BE" w:rsidRDefault="001A7731" w:rsidP="004C5788">
      <w:pPr>
        <w:pStyle w:val="26"/>
        <w:numPr>
          <w:ilvl w:val="0"/>
          <w:numId w:val="22"/>
        </w:numPr>
        <w:ind w:left="709" w:hanging="425"/>
        <w:rPr>
          <w:rFonts w:eastAsia="SimSun"/>
        </w:rPr>
      </w:pPr>
      <w:r w:rsidRPr="00C272BE">
        <w:rPr>
          <w:rFonts w:eastAsia="SimSun"/>
        </w:rPr>
        <w:t>Επέκταση της λειτουργικότητας του λογισμικού.</w:t>
      </w:r>
    </w:p>
    <w:p w14:paraId="693C2517" w14:textId="5D1FE724" w:rsidR="00C212C6" w:rsidRPr="002F295F" w:rsidRDefault="001A7731" w:rsidP="002F295F">
      <w:pPr>
        <w:rPr>
          <w:b/>
          <w:bCs/>
        </w:rPr>
      </w:pPr>
      <w:r w:rsidRPr="002F295F">
        <w:rPr>
          <w:b/>
          <w:bCs/>
        </w:rPr>
        <w:t xml:space="preserve">Ο Ανάδοχος έχει επίσης την υποχρέωση να προβεί σε έλεγχο της καλής λειτουργίας του </w:t>
      </w:r>
      <w:r w:rsidR="005E5D4A" w:rsidRPr="002F295F">
        <w:rPr>
          <w:b/>
          <w:bCs/>
        </w:rPr>
        <w:t>έργου</w:t>
      </w:r>
      <w:r w:rsidRPr="002F295F">
        <w:rPr>
          <w:b/>
          <w:bCs/>
        </w:rPr>
        <w:t xml:space="preserve">. Οι δοκιμές αυτές θα προδιαγραφούν </w:t>
      </w:r>
      <w:r w:rsidR="00B834ED" w:rsidRPr="002F295F">
        <w:rPr>
          <w:b/>
          <w:bCs/>
        </w:rPr>
        <w:t>στις Φ</w:t>
      </w:r>
      <w:r w:rsidRPr="002F295F">
        <w:rPr>
          <w:b/>
          <w:bCs/>
        </w:rPr>
        <w:t>άσ</w:t>
      </w:r>
      <w:r w:rsidR="00B834ED" w:rsidRPr="002F295F">
        <w:rPr>
          <w:b/>
          <w:bCs/>
        </w:rPr>
        <w:t xml:space="preserve">εις 1 και 2 σε </w:t>
      </w:r>
      <w:r w:rsidRPr="002F295F">
        <w:rPr>
          <w:b/>
          <w:bCs/>
        </w:rPr>
        <w:t xml:space="preserve">συγκεκριμένα </w:t>
      </w:r>
      <w:r w:rsidR="00B834ED" w:rsidRPr="002F295F">
        <w:rPr>
          <w:b/>
          <w:bCs/>
        </w:rPr>
        <w:t xml:space="preserve">στα </w:t>
      </w:r>
      <w:r w:rsidR="00A11EEB" w:rsidRPr="002F295F">
        <w:rPr>
          <w:b/>
          <w:bCs/>
        </w:rPr>
        <w:t>παραδοτέ</w:t>
      </w:r>
      <w:r w:rsidR="00B834ED" w:rsidRPr="002F295F">
        <w:rPr>
          <w:b/>
          <w:bCs/>
        </w:rPr>
        <w:t>α</w:t>
      </w:r>
      <w:r w:rsidR="000A31E3" w:rsidRPr="002F295F">
        <w:rPr>
          <w:b/>
          <w:bCs/>
        </w:rPr>
        <w:t xml:space="preserve"> </w:t>
      </w:r>
      <w:r w:rsidR="00B834ED" w:rsidRPr="002F295F">
        <w:rPr>
          <w:b/>
          <w:bCs/>
        </w:rPr>
        <w:t xml:space="preserve">Π1.9 και Π2.5 </w:t>
      </w:r>
      <w:r w:rsidRPr="002F295F">
        <w:rPr>
          <w:b/>
          <w:bCs/>
        </w:rPr>
        <w:t>και θα εκτελεστούν από τον Ανάδοχο παρουσία στελεχών του Φορέα Υλοποίησης</w:t>
      </w:r>
      <w:r w:rsidR="00B834ED" w:rsidRPr="002F295F">
        <w:rPr>
          <w:b/>
          <w:bCs/>
        </w:rPr>
        <w:t xml:space="preserve"> και της ΕΠΠΕ</w:t>
      </w:r>
      <w:r w:rsidRPr="002F295F">
        <w:rPr>
          <w:b/>
          <w:bCs/>
        </w:rPr>
        <w:t>.</w:t>
      </w:r>
    </w:p>
    <w:p w14:paraId="323BD05F" w14:textId="22BA84F4" w:rsidR="00697E8F" w:rsidRPr="00722E4F" w:rsidRDefault="00697E8F" w:rsidP="00697E8F">
      <w:pPr>
        <w:pStyle w:val="4"/>
      </w:pPr>
      <w:bookmarkStart w:id="131" w:name="_Ref67058314"/>
      <w:bookmarkStart w:id="132" w:name="_Ref55379948"/>
      <w:bookmarkStart w:id="133" w:name="_Ref56166927"/>
      <w:r w:rsidRPr="000955DD">
        <w:t>1.8</w:t>
      </w:r>
      <w:r w:rsidRPr="00713D56">
        <w:t xml:space="preserve">.7 </w:t>
      </w:r>
      <w:r>
        <w:t>Υπηρεσίες Εγγύησης και</w:t>
      </w:r>
      <w:r w:rsidRPr="00722E4F">
        <w:t xml:space="preserve"> Συντήρησης</w:t>
      </w:r>
      <w:bookmarkEnd w:id="131"/>
    </w:p>
    <w:p w14:paraId="4391598E" w14:textId="42E36432" w:rsidR="007437D3" w:rsidRDefault="007437D3" w:rsidP="007437D3">
      <w:r>
        <w:t xml:space="preserve">Ο Ανάδοχος οφείλει να παρέχει υπηρεσίες Εγγύησης σύμφωνα με τα απαιτούμενα στην Παρ. </w:t>
      </w:r>
      <w:r>
        <w:rPr>
          <w:cs/>
        </w:rPr>
        <w:fldChar w:fldCharType="begin"/>
      </w:r>
      <w:r>
        <w:instrText xml:space="preserve"> REF _Ref76743220 \h </w:instrText>
      </w:r>
      <w:r>
        <w:rPr>
          <w:cs/>
        </w:rPr>
      </w:r>
      <w:r>
        <w:rPr>
          <w:cs/>
        </w:rPr>
        <w:fldChar w:fldCharType="separate"/>
      </w:r>
      <w:r w:rsidR="00AC1FD3" w:rsidRPr="00EB5863">
        <w:t>1.8.7.1 Υπηρεσίες Περιόδου Εγγύησης</w:t>
      </w:r>
      <w:r w:rsidR="00AC1FD3">
        <w:t xml:space="preserve"> (καλής λειτουργίας)</w:t>
      </w:r>
      <w:r>
        <w:rPr>
          <w:cs/>
        </w:rPr>
        <w:fldChar w:fldCharType="end"/>
      </w:r>
      <w:r>
        <w:rPr>
          <w:rFonts w:hint="cs"/>
          <w:cs/>
        </w:rPr>
        <w:t xml:space="preserve"> </w:t>
      </w:r>
      <w:r>
        <w:t xml:space="preserve">της παρούσας. </w:t>
      </w:r>
    </w:p>
    <w:p w14:paraId="3A256711" w14:textId="0652208C" w:rsidR="007437D3" w:rsidRDefault="007437D3" w:rsidP="007437D3">
      <w:r>
        <w:t xml:space="preserve">Επιπλέον εφόσον αυτό απαιτηθεί από τον Κύριο του Έργου υποχρεούται να παρέχει υπηρεσίες συντήρησης σύμφωνα με τα απαιτούμενα στην Παρ. </w:t>
      </w:r>
      <w:r>
        <w:rPr>
          <w:cs/>
        </w:rPr>
        <w:fldChar w:fldCharType="begin"/>
      </w:r>
      <w:r>
        <w:instrText xml:space="preserve"> REF _Ref76743228 \h </w:instrText>
      </w:r>
      <w:r>
        <w:rPr>
          <w:cs/>
        </w:rPr>
      </w:r>
      <w:r>
        <w:rPr>
          <w:cs/>
        </w:rPr>
        <w:fldChar w:fldCharType="separate"/>
      </w:r>
      <w:r w:rsidR="00AC1FD3" w:rsidRPr="00EB5863">
        <w:t>1.8.7.2 Υπηρεσίες Περιόδου Συντήρησης</w:t>
      </w:r>
      <w:r>
        <w:rPr>
          <w:cs/>
        </w:rPr>
        <w:fldChar w:fldCharType="end"/>
      </w:r>
      <w:r>
        <w:t>.</w:t>
      </w:r>
    </w:p>
    <w:p w14:paraId="1F720381" w14:textId="38881DA6" w:rsidR="0032355D" w:rsidRDefault="000E3032" w:rsidP="00697E8F">
      <w:r>
        <w:t xml:space="preserve">Σύμφωνα με τις επιχειρησιακές απαιτήσεις του έργου </w:t>
      </w:r>
      <w:r w:rsidR="008B0012">
        <w:t>τα υλικ</w:t>
      </w:r>
      <w:r w:rsidR="00D60542">
        <w:t>ά διακρίν</w:t>
      </w:r>
      <w:r w:rsidR="008B0012">
        <w:t xml:space="preserve">ονται σε </w:t>
      </w:r>
      <w:r w:rsidR="00780134">
        <w:t>3</w:t>
      </w:r>
      <w:r w:rsidR="008B0012">
        <w:t xml:space="preserve"> κατηγορίες</w:t>
      </w:r>
      <w:r w:rsidR="00F62446">
        <w:t xml:space="preserve"> (Κ</w:t>
      </w:r>
      <w:r w:rsidR="002E2FD5">
        <w:t xml:space="preserve">ρίσιμα, </w:t>
      </w:r>
      <w:r w:rsidR="00F62446">
        <w:t>Β</w:t>
      </w:r>
      <w:r w:rsidR="00C97D14">
        <w:t>ασικά</w:t>
      </w:r>
      <w:r w:rsidR="002E2FD5">
        <w:t xml:space="preserve"> &amp; </w:t>
      </w:r>
      <w:r w:rsidR="00C97D14">
        <w:t>Λοιπά</w:t>
      </w:r>
      <w:r w:rsidR="002E2FD5">
        <w:t>)</w:t>
      </w:r>
      <w:r w:rsidR="008B0012">
        <w:t xml:space="preserve"> ανάλογα με την κρισιμότητά τους και </w:t>
      </w:r>
      <w:r w:rsidR="00DE2E32">
        <w:t xml:space="preserve">αντίστοιχα καθορίζεται και η </w:t>
      </w:r>
      <w:r w:rsidR="0032355D">
        <w:t xml:space="preserve">ΠΕΣ, σύμφωνα με τον Πίνακα Α </w:t>
      </w:r>
      <w:r w:rsidR="00687E2A">
        <w:t xml:space="preserve">και όπως αναλύονται με τον Πίνακα Β </w:t>
      </w:r>
      <w:r w:rsidR="0032355D">
        <w:t>της παρούσας παραγράφου</w:t>
      </w:r>
      <w:r w:rsidR="00687E2A">
        <w:t xml:space="preserve">. </w:t>
      </w:r>
    </w:p>
    <w:p w14:paraId="0350D601" w14:textId="77777777" w:rsidR="00AF4E29" w:rsidRDefault="00AF4E29" w:rsidP="00697E8F"/>
    <w:tbl>
      <w:tblPr>
        <w:tblStyle w:val="aff8"/>
        <w:tblW w:w="9634" w:type="dxa"/>
        <w:tblLook w:val="0420" w:firstRow="1" w:lastRow="0" w:firstColumn="0" w:lastColumn="0" w:noHBand="0" w:noVBand="1"/>
      </w:tblPr>
      <w:tblGrid>
        <w:gridCol w:w="621"/>
        <w:gridCol w:w="1632"/>
        <w:gridCol w:w="2148"/>
        <w:gridCol w:w="5233"/>
      </w:tblGrid>
      <w:tr w:rsidR="0032355D" w:rsidRPr="00995290" w14:paraId="20B1F943" w14:textId="77777777" w:rsidTr="00FB3B9E">
        <w:trPr>
          <w:trHeight w:val="307"/>
        </w:trPr>
        <w:tc>
          <w:tcPr>
            <w:tcW w:w="9634" w:type="dxa"/>
            <w:gridSpan w:val="4"/>
          </w:tcPr>
          <w:p w14:paraId="2658333A" w14:textId="3AB2FEBA" w:rsidR="0032355D" w:rsidRPr="00FB3B9E" w:rsidRDefault="0032355D" w:rsidP="007D46D7">
            <w:pPr>
              <w:suppressAutoHyphens w:val="0"/>
              <w:spacing w:before="0" w:after="0"/>
              <w:jc w:val="center"/>
              <w:rPr>
                <w:rFonts w:asciiTheme="minorHAnsi" w:hAnsiTheme="minorHAnsi" w:cstheme="minorHAnsi"/>
                <w:b/>
                <w:szCs w:val="22"/>
                <w:lang w:eastAsia="en-US"/>
              </w:rPr>
            </w:pPr>
            <w:r w:rsidRPr="00FB3B9E">
              <w:rPr>
                <w:rFonts w:asciiTheme="minorHAnsi" w:hAnsiTheme="minorHAnsi" w:cstheme="minorHAnsi"/>
                <w:b/>
                <w:szCs w:val="22"/>
                <w:lang w:eastAsia="en-US"/>
              </w:rPr>
              <w:t>Πίνακας Α: Κατηγορίες υλικού και λογισμικού</w:t>
            </w:r>
          </w:p>
        </w:tc>
      </w:tr>
      <w:tr w:rsidR="0032355D" w:rsidRPr="00995290" w14:paraId="3CC21F26" w14:textId="77777777" w:rsidTr="000616F9">
        <w:trPr>
          <w:trHeight w:val="307"/>
        </w:trPr>
        <w:tc>
          <w:tcPr>
            <w:tcW w:w="621" w:type="dxa"/>
          </w:tcPr>
          <w:p w14:paraId="17358022" w14:textId="31D05297" w:rsidR="0032355D" w:rsidRPr="00FB3B9E" w:rsidRDefault="0032355D" w:rsidP="0032355D">
            <w:pPr>
              <w:suppressAutoHyphens w:val="0"/>
              <w:spacing w:before="0" w:after="0"/>
              <w:jc w:val="center"/>
              <w:rPr>
                <w:rFonts w:asciiTheme="minorHAnsi" w:eastAsia="DejaVu Sans" w:hAnsiTheme="minorHAnsi" w:cstheme="minorHAnsi"/>
                <w:b/>
                <w:bCs/>
                <w:sz w:val="20"/>
                <w:szCs w:val="20"/>
                <w:lang w:eastAsia="en-US"/>
              </w:rPr>
            </w:pPr>
            <w:r w:rsidRPr="00FB3B9E">
              <w:rPr>
                <w:rFonts w:asciiTheme="minorHAnsi" w:eastAsia="DejaVu Sans" w:hAnsiTheme="minorHAnsi" w:cstheme="minorHAnsi"/>
                <w:b/>
                <w:bCs/>
                <w:sz w:val="20"/>
                <w:szCs w:val="20"/>
                <w:lang w:eastAsia="en-US"/>
              </w:rPr>
              <w:t>Α/Α</w:t>
            </w:r>
          </w:p>
        </w:tc>
        <w:tc>
          <w:tcPr>
            <w:tcW w:w="1632" w:type="dxa"/>
          </w:tcPr>
          <w:p w14:paraId="7A8154E4" w14:textId="1FFD37CF" w:rsidR="0032355D" w:rsidRPr="00FB3B9E" w:rsidRDefault="0032355D" w:rsidP="0032355D">
            <w:pPr>
              <w:suppressAutoHyphens w:val="0"/>
              <w:spacing w:before="0" w:after="0"/>
              <w:jc w:val="center"/>
              <w:rPr>
                <w:rFonts w:asciiTheme="minorHAnsi" w:eastAsia="DejaVu Sans" w:hAnsiTheme="minorHAnsi" w:cstheme="minorHAnsi"/>
                <w:b/>
                <w:bCs/>
                <w:sz w:val="20"/>
                <w:szCs w:val="20"/>
                <w:lang w:eastAsia="en-US"/>
              </w:rPr>
            </w:pPr>
            <w:r w:rsidRPr="00FB3B9E">
              <w:rPr>
                <w:rFonts w:asciiTheme="minorHAnsi" w:eastAsia="DejaVu Sans" w:hAnsiTheme="minorHAnsi" w:cstheme="minorHAnsi"/>
                <w:b/>
                <w:bCs/>
                <w:sz w:val="20"/>
                <w:szCs w:val="20"/>
                <w:lang w:eastAsia="en-US"/>
              </w:rPr>
              <w:t>ΚΑΤΗΓΟΡΙΑ ΥΛΙΚΟΥ</w:t>
            </w:r>
          </w:p>
        </w:tc>
        <w:tc>
          <w:tcPr>
            <w:tcW w:w="2148" w:type="dxa"/>
          </w:tcPr>
          <w:p w14:paraId="1B98841E" w14:textId="77777777" w:rsidR="00337C81" w:rsidRPr="000616F9" w:rsidRDefault="00337C81" w:rsidP="00337C81">
            <w:pPr>
              <w:suppressAutoHyphens w:val="0"/>
              <w:spacing w:before="0" w:after="0"/>
              <w:jc w:val="center"/>
              <w:rPr>
                <w:rFonts w:asciiTheme="minorHAnsi" w:eastAsia="DejaVu Sans" w:hAnsiTheme="minorHAnsi" w:cstheme="minorHAnsi"/>
                <w:b/>
                <w:bCs/>
                <w:sz w:val="20"/>
                <w:szCs w:val="20"/>
                <w:lang w:eastAsia="en-US"/>
              </w:rPr>
            </w:pPr>
            <w:r w:rsidRPr="000616F9">
              <w:rPr>
                <w:rFonts w:asciiTheme="minorHAnsi" w:eastAsia="DejaVu Sans" w:hAnsiTheme="minorHAnsi" w:cstheme="minorHAnsi"/>
                <w:b/>
                <w:bCs/>
                <w:sz w:val="20"/>
                <w:szCs w:val="20"/>
                <w:lang w:eastAsia="en-US"/>
              </w:rPr>
              <w:t xml:space="preserve">ΕΤΗ </w:t>
            </w:r>
            <w:r w:rsidRPr="000616F9">
              <w:rPr>
                <w:rFonts w:asciiTheme="minorHAnsi" w:eastAsia="DejaVu Sans" w:hAnsiTheme="minorHAnsi" w:cstheme="minorHAnsi"/>
                <w:b/>
                <w:bCs/>
                <w:sz w:val="20"/>
                <w:szCs w:val="20"/>
                <w:lang w:eastAsia="en-US"/>
              </w:rPr>
              <w:br/>
              <w:t xml:space="preserve">ΕΓΓΥΗΣΗΣ/ </w:t>
            </w:r>
          </w:p>
          <w:p w14:paraId="4EA2A60A" w14:textId="186612C0" w:rsidR="0032355D" w:rsidRPr="00FB3B9E" w:rsidRDefault="00337C81" w:rsidP="0032355D">
            <w:pPr>
              <w:suppressAutoHyphens w:val="0"/>
              <w:spacing w:before="0" w:after="0"/>
              <w:jc w:val="center"/>
              <w:rPr>
                <w:rFonts w:asciiTheme="minorHAnsi" w:eastAsia="DejaVu Sans" w:hAnsiTheme="minorHAnsi" w:cstheme="minorHAnsi"/>
                <w:b/>
                <w:bCs/>
                <w:sz w:val="20"/>
                <w:szCs w:val="20"/>
                <w:lang w:eastAsia="en-US"/>
              </w:rPr>
            </w:pPr>
            <w:r w:rsidRPr="000616F9">
              <w:rPr>
                <w:rFonts w:asciiTheme="minorHAnsi" w:eastAsia="DejaVu Sans" w:hAnsiTheme="minorHAnsi" w:cstheme="minorHAnsi"/>
                <w:b/>
                <w:bCs/>
                <w:sz w:val="20"/>
                <w:szCs w:val="20"/>
                <w:lang w:eastAsia="en-US"/>
              </w:rPr>
              <w:t>ΑΔΕΙΟΔΟΤΗΣΗΣ/ ΚΑΛΗΣ ΛΕΙΤΟΥΡΓΙΑΣ</w:t>
            </w:r>
          </w:p>
        </w:tc>
        <w:tc>
          <w:tcPr>
            <w:tcW w:w="5233" w:type="dxa"/>
          </w:tcPr>
          <w:p w14:paraId="50C8A72C" w14:textId="12E5C171" w:rsidR="0032355D" w:rsidRPr="00FB3B9E" w:rsidRDefault="0032355D" w:rsidP="0032355D">
            <w:pPr>
              <w:suppressAutoHyphens w:val="0"/>
              <w:spacing w:before="0" w:after="0"/>
              <w:jc w:val="center"/>
              <w:rPr>
                <w:rFonts w:asciiTheme="minorHAnsi" w:eastAsia="DejaVu Sans" w:hAnsiTheme="minorHAnsi" w:cstheme="minorHAnsi"/>
                <w:b/>
                <w:bCs/>
                <w:sz w:val="20"/>
                <w:szCs w:val="20"/>
                <w:lang w:eastAsia="en-US"/>
              </w:rPr>
            </w:pPr>
            <w:r w:rsidRPr="00FB3B9E">
              <w:rPr>
                <w:rFonts w:asciiTheme="minorHAnsi" w:eastAsia="DejaVu Sans" w:hAnsiTheme="minorHAnsi" w:cstheme="minorHAnsi"/>
                <w:b/>
                <w:bCs/>
                <w:sz w:val="20"/>
                <w:szCs w:val="20"/>
                <w:lang w:eastAsia="en-US"/>
              </w:rPr>
              <w:t>ΠΑΡΑΤΗΡΗΣΕΙΣ</w:t>
            </w:r>
          </w:p>
        </w:tc>
      </w:tr>
      <w:tr w:rsidR="0032355D" w:rsidRPr="00995290" w14:paraId="7A6D2E84" w14:textId="77777777" w:rsidTr="000616F9">
        <w:trPr>
          <w:trHeight w:val="2115"/>
        </w:trPr>
        <w:tc>
          <w:tcPr>
            <w:tcW w:w="621" w:type="dxa"/>
            <w:hideMark/>
          </w:tcPr>
          <w:p w14:paraId="66B433DD" w14:textId="77777777" w:rsidR="0032355D" w:rsidRPr="00FB3B9E" w:rsidRDefault="0032355D" w:rsidP="0032355D">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color w:val="000000" w:themeColor="dark1"/>
                <w:sz w:val="20"/>
                <w:szCs w:val="20"/>
                <w:lang w:eastAsia="en-US"/>
              </w:rPr>
              <w:t>1</w:t>
            </w:r>
          </w:p>
        </w:tc>
        <w:tc>
          <w:tcPr>
            <w:tcW w:w="1632" w:type="dxa"/>
            <w:hideMark/>
          </w:tcPr>
          <w:p w14:paraId="2A368BCA" w14:textId="2506C0DD" w:rsidR="0032355D" w:rsidRPr="00FB3B9E" w:rsidRDefault="0032355D" w:rsidP="0032355D">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b/>
                <w:bCs/>
                <w:color w:val="000000" w:themeColor="dark1"/>
                <w:sz w:val="20"/>
                <w:szCs w:val="20"/>
                <w:lang w:eastAsia="en-US"/>
              </w:rPr>
              <w:t>Κρίσιμα</w:t>
            </w:r>
            <w:r w:rsidR="002E2FD5">
              <w:rPr>
                <w:rFonts w:asciiTheme="minorHAnsi" w:eastAsia="Calibri" w:hAnsiTheme="minorHAnsi" w:cstheme="minorHAnsi"/>
                <w:b/>
                <w:bCs/>
                <w:color w:val="000000" w:themeColor="dark1"/>
                <w:sz w:val="20"/>
                <w:szCs w:val="20"/>
                <w:lang w:eastAsia="en-US"/>
              </w:rPr>
              <w:t xml:space="preserve"> υλικά </w:t>
            </w:r>
          </w:p>
        </w:tc>
        <w:tc>
          <w:tcPr>
            <w:tcW w:w="2148" w:type="dxa"/>
            <w:hideMark/>
          </w:tcPr>
          <w:p w14:paraId="099D8A72" w14:textId="2B34D12C" w:rsidR="0032355D" w:rsidRPr="00FB3B9E" w:rsidRDefault="0032355D" w:rsidP="0032355D">
            <w:pPr>
              <w:suppressAutoHyphens w:val="0"/>
              <w:spacing w:before="0" w:after="0"/>
              <w:jc w:val="left"/>
              <w:rPr>
                <w:rFonts w:asciiTheme="minorHAnsi" w:hAnsiTheme="minorHAnsi" w:cstheme="minorHAnsi"/>
                <w:sz w:val="36"/>
                <w:szCs w:val="36"/>
                <w:lang w:eastAsia="en-US"/>
              </w:rPr>
            </w:pPr>
            <w:r w:rsidRPr="00FB3B9E">
              <w:rPr>
                <w:rFonts w:asciiTheme="minorHAnsi" w:eastAsia="Calibri" w:hAnsiTheme="minorHAnsi" w:cstheme="minorHAnsi"/>
                <w:b/>
                <w:bCs/>
                <w:color w:val="000000" w:themeColor="dark1"/>
                <w:sz w:val="20"/>
                <w:szCs w:val="20"/>
                <w:lang w:eastAsia="en-US"/>
              </w:rPr>
              <w:t>5ετή</w:t>
            </w:r>
            <w:r w:rsidR="0091141B">
              <w:rPr>
                <w:rFonts w:asciiTheme="minorHAnsi" w:eastAsia="Calibri" w:hAnsiTheme="minorHAnsi" w:cstheme="minorHAnsi"/>
                <w:b/>
                <w:bCs/>
                <w:color w:val="000000" w:themeColor="dark1"/>
                <w:sz w:val="20"/>
                <w:szCs w:val="20"/>
                <w:lang w:eastAsia="en-US"/>
              </w:rPr>
              <w:t>, τουλάχιστον</w:t>
            </w:r>
          </w:p>
          <w:p w14:paraId="7BD4E484" w14:textId="77777777" w:rsidR="0032355D" w:rsidRPr="00FB3B9E" w:rsidRDefault="0032355D" w:rsidP="0032355D">
            <w:pPr>
              <w:suppressAutoHyphens w:val="0"/>
              <w:spacing w:before="0" w:after="0"/>
              <w:jc w:val="left"/>
              <w:rPr>
                <w:rFonts w:asciiTheme="minorHAnsi" w:hAnsiTheme="minorHAnsi" w:cstheme="minorHAnsi"/>
                <w:sz w:val="36"/>
                <w:szCs w:val="36"/>
                <w:lang w:eastAsia="en-US"/>
              </w:rPr>
            </w:pPr>
          </w:p>
        </w:tc>
        <w:tc>
          <w:tcPr>
            <w:tcW w:w="5233" w:type="dxa"/>
            <w:hideMark/>
          </w:tcPr>
          <w:p w14:paraId="314FA97E" w14:textId="37B79EC7" w:rsidR="0032355D" w:rsidRPr="00FB3B9E" w:rsidRDefault="0032355D" w:rsidP="00FB3B9E">
            <w:pPr>
              <w:tabs>
                <w:tab w:val="left" w:pos="851"/>
              </w:tabs>
              <w:suppressAutoHyphens w:val="0"/>
              <w:ind w:right="173"/>
              <w:rPr>
                <w:rFonts w:asciiTheme="minorHAnsi" w:eastAsia="Calibri" w:hAnsiTheme="minorHAnsi" w:cstheme="minorHAnsi"/>
                <w:b/>
                <w:bCs/>
                <w:color w:val="000000" w:themeColor="dark1"/>
                <w:sz w:val="20"/>
                <w:szCs w:val="20"/>
                <w:lang w:eastAsia="en-US"/>
              </w:rPr>
            </w:pPr>
            <w:r w:rsidRPr="00FB3B9E">
              <w:rPr>
                <w:rFonts w:asciiTheme="minorHAnsi" w:eastAsia="Calibri" w:hAnsiTheme="minorHAnsi" w:cstheme="minorHAnsi"/>
                <w:b/>
                <w:bCs/>
                <w:color w:val="000000" w:themeColor="dark1"/>
                <w:sz w:val="20"/>
                <w:szCs w:val="20"/>
                <w:lang w:eastAsia="en-US"/>
              </w:rPr>
              <w:t xml:space="preserve">Τα κρίσιμα υλικά πρέπει να καλύπτονται από 5ετή </w:t>
            </w:r>
            <w:r w:rsidR="00DA7A9F" w:rsidRPr="00FB3B9E">
              <w:rPr>
                <w:rFonts w:asciiTheme="minorHAnsi" w:eastAsia="Calibri" w:hAnsiTheme="minorHAnsi" w:cstheme="minorHAnsi"/>
                <w:b/>
                <w:bCs/>
                <w:color w:val="000000" w:themeColor="dark1"/>
                <w:sz w:val="20"/>
                <w:szCs w:val="20"/>
                <w:lang w:eastAsia="en-US"/>
              </w:rPr>
              <w:t>εγγύηση</w:t>
            </w:r>
            <w:r w:rsidRPr="00FB3B9E">
              <w:rPr>
                <w:rFonts w:asciiTheme="minorHAnsi" w:eastAsia="Calibri" w:hAnsiTheme="minorHAnsi" w:cstheme="minorHAnsi"/>
                <w:b/>
                <w:bCs/>
                <w:color w:val="000000" w:themeColor="dark1"/>
                <w:sz w:val="20"/>
                <w:szCs w:val="20"/>
                <w:lang w:eastAsia="en-US"/>
              </w:rPr>
              <w:t xml:space="preserve"> που δύναται να προκύπ</w:t>
            </w:r>
            <w:r w:rsidR="00AF4E29" w:rsidRPr="00FB3B9E">
              <w:rPr>
                <w:rFonts w:asciiTheme="minorHAnsi" w:eastAsia="Calibri" w:hAnsiTheme="minorHAnsi" w:cstheme="minorHAnsi"/>
                <w:b/>
                <w:bCs/>
                <w:color w:val="000000" w:themeColor="dark1"/>
                <w:sz w:val="20"/>
                <w:szCs w:val="20"/>
                <w:lang w:eastAsia="en-US"/>
              </w:rPr>
              <w:t>τ</w:t>
            </w:r>
            <w:r w:rsidRPr="00FB3B9E">
              <w:rPr>
                <w:rFonts w:asciiTheme="minorHAnsi" w:eastAsia="Calibri" w:hAnsiTheme="minorHAnsi" w:cstheme="minorHAnsi"/>
                <w:b/>
                <w:bCs/>
                <w:color w:val="000000" w:themeColor="dark1"/>
                <w:sz w:val="20"/>
                <w:szCs w:val="20"/>
                <w:lang w:eastAsia="en-US"/>
              </w:rPr>
              <w:t>ει:</w:t>
            </w:r>
          </w:p>
          <w:p w14:paraId="1F6C8D32" w14:textId="77777777" w:rsidR="00954E45" w:rsidRPr="00954E45" w:rsidRDefault="00954E45" w:rsidP="003F4D8F">
            <w:pPr>
              <w:pStyle w:val="aff"/>
              <w:suppressAutoHyphens w:val="0"/>
              <w:spacing w:after="120"/>
              <w:ind w:left="0" w:right="173"/>
              <w:jc w:val="left"/>
              <w:rPr>
                <w:rFonts w:asciiTheme="minorHAnsi" w:eastAsia="Calibri" w:hAnsiTheme="minorHAnsi" w:cstheme="minorHAnsi"/>
                <w:color w:val="000000" w:themeColor="dark1"/>
                <w:sz w:val="20"/>
                <w:szCs w:val="20"/>
                <w:lang w:eastAsia="en-US"/>
              </w:rPr>
            </w:pPr>
            <w:r w:rsidRPr="00954E45">
              <w:rPr>
                <w:rFonts w:asciiTheme="minorHAnsi" w:eastAsia="Calibri" w:hAnsiTheme="minorHAnsi" w:cstheme="minorHAnsi"/>
                <w:color w:val="000000" w:themeColor="dark1"/>
                <w:sz w:val="20"/>
                <w:szCs w:val="20"/>
                <w:lang w:eastAsia="en-US"/>
              </w:rPr>
              <w:t xml:space="preserve">-   Από την εγγύηση του κατασκευαστή ή </w:t>
            </w:r>
          </w:p>
          <w:p w14:paraId="22718C0F" w14:textId="77777777" w:rsidR="00954E45" w:rsidRPr="00954E45" w:rsidRDefault="00954E45" w:rsidP="003F4D8F">
            <w:pPr>
              <w:pStyle w:val="aff"/>
              <w:suppressAutoHyphens w:val="0"/>
              <w:spacing w:after="120"/>
              <w:ind w:left="0" w:right="173"/>
              <w:jc w:val="left"/>
              <w:rPr>
                <w:rFonts w:asciiTheme="minorHAnsi" w:eastAsia="Calibri" w:hAnsiTheme="minorHAnsi" w:cstheme="minorHAnsi"/>
                <w:color w:val="000000" w:themeColor="dark1"/>
                <w:sz w:val="20"/>
                <w:szCs w:val="20"/>
                <w:lang w:eastAsia="en-US"/>
              </w:rPr>
            </w:pPr>
            <w:r w:rsidRPr="00954E45">
              <w:rPr>
                <w:rFonts w:asciiTheme="minorHAnsi" w:eastAsia="Calibri" w:hAnsiTheme="minorHAnsi" w:cstheme="minorHAnsi"/>
                <w:color w:val="000000" w:themeColor="dark1"/>
                <w:sz w:val="20"/>
                <w:szCs w:val="20"/>
                <w:lang w:eastAsia="en-US"/>
              </w:rPr>
              <w:t>-  Την εγγύηση του κατασκευαστή και επιπλέον επέκταση αυτής μέχρι την συμπλήρωση χρονικά των 5 ετών, ή</w:t>
            </w:r>
          </w:p>
          <w:p w14:paraId="7916ED91" w14:textId="77777777" w:rsidR="00954E45" w:rsidRPr="00EB6B09" w:rsidRDefault="00954E45" w:rsidP="003F4D8F">
            <w:pPr>
              <w:pStyle w:val="aff"/>
              <w:suppressAutoHyphens w:val="0"/>
              <w:spacing w:after="120"/>
              <w:ind w:left="0" w:right="173"/>
              <w:jc w:val="left"/>
              <w:rPr>
                <w:rFonts w:asciiTheme="minorHAnsi" w:eastAsia="Calibri" w:hAnsiTheme="minorHAnsi" w:cstheme="minorHAnsi"/>
                <w:color w:val="000000" w:themeColor="dark1"/>
                <w:sz w:val="20"/>
                <w:szCs w:val="20"/>
                <w:lang w:eastAsia="en-US"/>
              </w:rPr>
            </w:pPr>
            <w:r w:rsidRPr="00EB6B09">
              <w:rPr>
                <w:rFonts w:asciiTheme="minorHAnsi" w:eastAsia="Calibri" w:hAnsiTheme="minorHAnsi" w:cstheme="minorHAnsi"/>
                <w:color w:val="000000" w:themeColor="dark1"/>
                <w:sz w:val="20"/>
                <w:szCs w:val="20"/>
                <w:lang w:eastAsia="en-US"/>
              </w:rPr>
              <w:t xml:space="preserve">-  Από τις «Υπηρεσίες Υποστήριξης </w:t>
            </w:r>
            <w:proofErr w:type="spellStart"/>
            <w:r w:rsidRPr="00EB6B09">
              <w:rPr>
                <w:rFonts w:asciiTheme="minorHAnsi" w:eastAsia="Calibri" w:hAnsiTheme="minorHAnsi" w:cstheme="minorHAnsi"/>
                <w:color w:val="000000" w:themeColor="dark1"/>
                <w:sz w:val="20"/>
                <w:szCs w:val="20"/>
                <w:lang w:eastAsia="en-US"/>
              </w:rPr>
              <w:t>barcode</w:t>
            </w:r>
            <w:proofErr w:type="spellEnd"/>
            <w:r w:rsidRPr="00EB6B09">
              <w:rPr>
                <w:rFonts w:asciiTheme="minorHAnsi" w:eastAsia="Calibri" w:hAnsiTheme="minorHAnsi" w:cstheme="minorHAnsi"/>
                <w:color w:val="000000" w:themeColor="dark1"/>
                <w:sz w:val="20"/>
                <w:szCs w:val="20"/>
                <w:lang w:eastAsia="en-US"/>
              </w:rPr>
              <w:t xml:space="preserve"> </w:t>
            </w:r>
            <w:proofErr w:type="spellStart"/>
            <w:r w:rsidRPr="00EB6B09">
              <w:rPr>
                <w:rFonts w:asciiTheme="minorHAnsi" w:eastAsia="Calibri" w:hAnsiTheme="minorHAnsi" w:cstheme="minorHAnsi"/>
                <w:color w:val="000000" w:themeColor="dark1"/>
                <w:sz w:val="20"/>
                <w:szCs w:val="20"/>
                <w:lang w:eastAsia="en-US"/>
              </w:rPr>
              <w:t>scanners</w:t>
            </w:r>
            <w:proofErr w:type="spellEnd"/>
            <w:r w:rsidRPr="00EB6B09">
              <w:rPr>
                <w:rFonts w:asciiTheme="minorHAnsi" w:eastAsia="Calibri" w:hAnsiTheme="minorHAnsi" w:cstheme="minorHAnsi"/>
                <w:color w:val="000000" w:themeColor="dark1"/>
                <w:sz w:val="20"/>
                <w:szCs w:val="20"/>
                <w:lang w:eastAsia="en-US"/>
              </w:rPr>
              <w:t xml:space="preserve"> και εκτυπωτών», σύμφωνα με τον σχετικό πίνακα συμμόρφωσης, ή </w:t>
            </w:r>
          </w:p>
          <w:p w14:paraId="7FA4D6DF" w14:textId="77777777" w:rsidR="00954E45" w:rsidRPr="00EB6B09" w:rsidRDefault="00954E45" w:rsidP="003F4D8F">
            <w:pPr>
              <w:pStyle w:val="aff"/>
              <w:suppressAutoHyphens w:val="0"/>
              <w:spacing w:after="120"/>
              <w:ind w:left="0" w:right="173"/>
              <w:jc w:val="left"/>
              <w:rPr>
                <w:rFonts w:asciiTheme="minorHAnsi" w:eastAsia="Calibri" w:hAnsiTheme="minorHAnsi" w:cstheme="minorHAnsi"/>
                <w:color w:val="000000" w:themeColor="dark1"/>
                <w:sz w:val="20"/>
                <w:szCs w:val="20"/>
                <w:lang w:eastAsia="en-US"/>
              </w:rPr>
            </w:pPr>
            <w:r w:rsidRPr="00EB6B09">
              <w:rPr>
                <w:rFonts w:asciiTheme="minorHAnsi" w:eastAsia="Calibri" w:hAnsiTheme="minorHAnsi" w:cstheme="minorHAnsi"/>
                <w:color w:val="000000" w:themeColor="dark1"/>
                <w:sz w:val="20"/>
                <w:szCs w:val="20"/>
                <w:lang w:eastAsia="en-US"/>
              </w:rPr>
              <w:t xml:space="preserve">-  Συνδυασμό των ανωτέρω ή </w:t>
            </w:r>
          </w:p>
          <w:p w14:paraId="1EA35128" w14:textId="764B4629" w:rsidR="0032355D" w:rsidRPr="00FB3B9E" w:rsidRDefault="00954E45" w:rsidP="00FB3B9E">
            <w:pPr>
              <w:tabs>
                <w:tab w:val="left" w:pos="851"/>
              </w:tabs>
              <w:suppressAutoHyphens w:val="0"/>
              <w:ind w:right="173"/>
              <w:rPr>
                <w:rFonts w:asciiTheme="minorHAnsi" w:hAnsiTheme="minorHAnsi" w:cstheme="minorHAnsi"/>
                <w:sz w:val="36"/>
                <w:szCs w:val="36"/>
                <w:lang w:eastAsia="en-US"/>
              </w:rPr>
            </w:pPr>
            <w:r w:rsidRPr="00B6236A">
              <w:rPr>
                <w:rFonts w:asciiTheme="minorHAnsi" w:eastAsia="Calibri" w:hAnsiTheme="minorHAnsi" w:cstheme="minorHAnsi"/>
                <w:color w:val="000000" w:themeColor="dark1"/>
                <w:sz w:val="20"/>
                <w:szCs w:val="20"/>
                <w:lang w:eastAsia="en-US"/>
              </w:rPr>
              <w:t xml:space="preserve">-   Άλλο τρόπο που θα προτείνει ο Ανάδοχος, και  θα εξασφαλίζει την  5η εγγυοδοσία του υλικού από τον </w:t>
            </w:r>
            <w:proofErr w:type="spellStart"/>
            <w:r w:rsidRPr="00B6236A">
              <w:rPr>
                <w:rFonts w:asciiTheme="minorHAnsi" w:eastAsia="Calibri" w:hAnsiTheme="minorHAnsi" w:cstheme="minorHAnsi"/>
                <w:color w:val="000000" w:themeColor="dark1"/>
                <w:sz w:val="20"/>
                <w:szCs w:val="20"/>
                <w:lang w:eastAsia="en-US"/>
              </w:rPr>
              <w:t>κατασκευαστη</w:t>
            </w:r>
            <w:proofErr w:type="spellEnd"/>
            <w:r w:rsidRPr="00B6236A">
              <w:rPr>
                <w:rFonts w:asciiTheme="minorHAnsi" w:eastAsia="Calibri" w:hAnsiTheme="minorHAnsi" w:cstheme="minorHAnsi"/>
                <w:color w:val="000000" w:themeColor="dark1"/>
                <w:sz w:val="20"/>
                <w:szCs w:val="20"/>
                <w:lang w:eastAsia="en-US"/>
              </w:rPr>
              <w:t>.</w:t>
            </w:r>
          </w:p>
        </w:tc>
      </w:tr>
      <w:tr w:rsidR="0032355D" w:rsidRPr="00995290" w14:paraId="0A1EE6C9" w14:textId="77777777" w:rsidTr="000616F9">
        <w:trPr>
          <w:trHeight w:val="1085"/>
        </w:trPr>
        <w:tc>
          <w:tcPr>
            <w:tcW w:w="621" w:type="dxa"/>
            <w:hideMark/>
          </w:tcPr>
          <w:p w14:paraId="499E66A1" w14:textId="77777777" w:rsidR="0032355D" w:rsidRPr="00FB3B9E" w:rsidRDefault="0032355D" w:rsidP="0032355D">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color w:val="000000" w:themeColor="dark1"/>
                <w:sz w:val="20"/>
                <w:szCs w:val="20"/>
                <w:lang w:eastAsia="en-US"/>
              </w:rPr>
              <w:t>1α</w:t>
            </w:r>
          </w:p>
        </w:tc>
        <w:tc>
          <w:tcPr>
            <w:tcW w:w="1632" w:type="dxa"/>
            <w:hideMark/>
          </w:tcPr>
          <w:p w14:paraId="5CD3FEE3" w14:textId="77777777" w:rsidR="0032355D" w:rsidRPr="00FB3B9E" w:rsidRDefault="0032355D" w:rsidP="0032355D">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b/>
                <w:bCs/>
                <w:color w:val="000000" w:themeColor="dark1"/>
                <w:sz w:val="20"/>
                <w:szCs w:val="20"/>
                <w:lang w:eastAsia="en-US"/>
              </w:rPr>
              <w:t>Κρίσιμα λογισμικά</w:t>
            </w:r>
          </w:p>
        </w:tc>
        <w:tc>
          <w:tcPr>
            <w:tcW w:w="2148" w:type="dxa"/>
            <w:hideMark/>
          </w:tcPr>
          <w:p w14:paraId="664EB683" w14:textId="657C00C1" w:rsidR="0091141B" w:rsidRPr="00AB53F0" w:rsidRDefault="0091141B" w:rsidP="0091141B">
            <w:pPr>
              <w:suppressAutoHyphens w:val="0"/>
              <w:spacing w:before="0" w:after="0"/>
              <w:jc w:val="left"/>
              <w:rPr>
                <w:rFonts w:asciiTheme="minorHAnsi" w:hAnsiTheme="minorHAnsi" w:cstheme="minorHAnsi"/>
                <w:sz w:val="36"/>
                <w:szCs w:val="36"/>
                <w:lang w:eastAsia="en-US"/>
              </w:rPr>
            </w:pPr>
            <w:r w:rsidRPr="00AB53F0">
              <w:rPr>
                <w:rFonts w:asciiTheme="minorHAnsi" w:eastAsia="Calibri" w:hAnsiTheme="minorHAnsi" w:cstheme="minorHAnsi"/>
                <w:b/>
                <w:bCs/>
                <w:color w:val="000000" w:themeColor="dark1"/>
                <w:sz w:val="20"/>
                <w:szCs w:val="20"/>
                <w:lang w:eastAsia="en-US"/>
              </w:rPr>
              <w:t>5ετή</w:t>
            </w:r>
            <w:r w:rsidR="009533BC">
              <w:rPr>
                <w:rFonts w:asciiTheme="minorHAnsi" w:eastAsia="Calibri" w:hAnsiTheme="minorHAnsi" w:cstheme="minorHAnsi"/>
                <w:b/>
                <w:bCs/>
                <w:color w:val="000000" w:themeColor="dark1"/>
                <w:sz w:val="20"/>
                <w:szCs w:val="20"/>
                <w:lang w:eastAsia="en-US"/>
              </w:rPr>
              <w:t xml:space="preserve">, </w:t>
            </w:r>
            <w:r>
              <w:rPr>
                <w:rFonts w:asciiTheme="minorHAnsi" w:eastAsia="Calibri" w:hAnsiTheme="minorHAnsi" w:cstheme="minorHAnsi"/>
                <w:b/>
                <w:bCs/>
                <w:color w:val="000000" w:themeColor="dark1"/>
                <w:sz w:val="20"/>
                <w:szCs w:val="20"/>
                <w:lang w:eastAsia="en-US"/>
              </w:rPr>
              <w:t>τουλάχιστον</w:t>
            </w:r>
          </w:p>
          <w:p w14:paraId="5678FC9A" w14:textId="752986C6" w:rsidR="0032355D" w:rsidRPr="00FB3B9E" w:rsidRDefault="0032355D" w:rsidP="0032355D">
            <w:pPr>
              <w:suppressAutoHyphens w:val="0"/>
              <w:spacing w:before="0" w:after="0"/>
              <w:jc w:val="left"/>
              <w:rPr>
                <w:rFonts w:asciiTheme="minorHAnsi" w:hAnsiTheme="minorHAnsi" w:cstheme="minorHAnsi"/>
                <w:sz w:val="36"/>
                <w:szCs w:val="36"/>
                <w:lang w:eastAsia="en-US"/>
              </w:rPr>
            </w:pPr>
          </w:p>
        </w:tc>
        <w:tc>
          <w:tcPr>
            <w:tcW w:w="5233" w:type="dxa"/>
            <w:hideMark/>
          </w:tcPr>
          <w:p w14:paraId="7A7F8BB0" w14:textId="5A87B95B" w:rsidR="0032355D" w:rsidRPr="00FB3B9E" w:rsidRDefault="0032355D" w:rsidP="00B95BEE">
            <w:pPr>
              <w:tabs>
                <w:tab w:val="left" w:pos="851"/>
              </w:tabs>
              <w:suppressAutoHyphens w:val="0"/>
              <w:spacing w:before="0" w:after="0"/>
              <w:ind w:right="173"/>
              <w:rPr>
                <w:rFonts w:asciiTheme="minorHAnsi" w:hAnsiTheme="minorHAnsi" w:cstheme="minorHAnsi"/>
                <w:sz w:val="36"/>
                <w:szCs w:val="36"/>
                <w:lang w:eastAsia="en-US"/>
              </w:rPr>
            </w:pPr>
            <w:r w:rsidRPr="00FB3B9E">
              <w:rPr>
                <w:rFonts w:asciiTheme="minorHAnsi" w:eastAsia="Calibri" w:hAnsiTheme="minorHAnsi" w:cstheme="minorHAnsi"/>
                <w:b/>
                <w:bCs/>
                <w:color w:val="000000" w:themeColor="dark1"/>
                <w:sz w:val="20"/>
                <w:szCs w:val="20"/>
                <w:lang w:eastAsia="en-US"/>
              </w:rPr>
              <w:t>Τα κρίσιμα λογισμικά πρέπει να καλύπτονται για τουλάχιστον 5ετή, σύμφωνα</w:t>
            </w:r>
            <w:r w:rsidR="00035948">
              <w:rPr>
                <w:rFonts w:asciiTheme="minorHAnsi" w:eastAsia="Calibri" w:hAnsiTheme="minorHAnsi" w:cstheme="minorHAnsi"/>
                <w:b/>
                <w:bCs/>
                <w:color w:val="000000" w:themeColor="dark1"/>
                <w:sz w:val="20"/>
                <w:szCs w:val="20"/>
                <w:lang w:eastAsia="en-US"/>
              </w:rPr>
              <w:t xml:space="preserve"> </w:t>
            </w:r>
            <w:r w:rsidRPr="00FB3B9E">
              <w:rPr>
                <w:rFonts w:asciiTheme="minorHAnsi" w:eastAsia="Calibri" w:hAnsiTheme="minorHAnsi" w:cstheme="minorHAnsi"/>
                <w:b/>
                <w:bCs/>
                <w:color w:val="000000" w:themeColor="dark1"/>
                <w:sz w:val="20"/>
                <w:szCs w:val="20"/>
                <w:lang w:eastAsia="en-US"/>
              </w:rPr>
              <w:t>με τα καθοριζόμενα στις παραγράφους</w:t>
            </w:r>
            <w:r w:rsidR="00035948">
              <w:rPr>
                <w:rFonts w:asciiTheme="minorHAnsi" w:eastAsia="Calibri" w:hAnsiTheme="minorHAnsi" w:cstheme="minorHAnsi"/>
                <w:b/>
                <w:bCs/>
                <w:color w:val="000000" w:themeColor="dark1"/>
                <w:sz w:val="20"/>
                <w:szCs w:val="20"/>
                <w:lang w:eastAsia="en-US"/>
              </w:rPr>
              <w:t>:</w:t>
            </w:r>
            <w:r w:rsidRPr="00FB3B9E">
              <w:rPr>
                <w:rFonts w:asciiTheme="minorHAnsi" w:eastAsia="Calibri" w:hAnsiTheme="minorHAnsi" w:cstheme="minorHAnsi"/>
                <w:bCs/>
                <w:color w:val="000000" w:themeColor="dark1"/>
                <w:sz w:val="20"/>
                <w:szCs w:val="20"/>
                <w:lang w:eastAsia="en-US"/>
              </w:rPr>
              <w:t xml:space="preserve"> 1.8.7.2 και 1.8.7.3 του Παραρτήματος I , Μέρος Α , Φυσική περιγραφή του Αντικειμένου</w:t>
            </w:r>
            <w:r w:rsidR="00B95BEE">
              <w:rPr>
                <w:rFonts w:asciiTheme="minorHAnsi" w:eastAsia="Calibri" w:hAnsiTheme="minorHAnsi" w:cstheme="minorHAnsi"/>
                <w:bCs/>
                <w:color w:val="000000" w:themeColor="dark1"/>
                <w:sz w:val="20"/>
                <w:szCs w:val="20"/>
                <w:lang w:eastAsia="en-US"/>
              </w:rPr>
              <w:t xml:space="preserve"> και στους αντίστοιχους πίνακες συμμόρφωσης.</w:t>
            </w:r>
          </w:p>
        </w:tc>
      </w:tr>
      <w:tr w:rsidR="0091141B" w:rsidRPr="00995290" w14:paraId="43C6F6A4" w14:textId="77777777" w:rsidTr="000616F9">
        <w:trPr>
          <w:trHeight w:val="471"/>
        </w:trPr>
        <w:tc>
          <w:tcPr>
            <w:tcW w:w="621" w:type="dxa"/>
            <w:hideMark/>
          </w:tcPr>
          <w:p w14:paraId="5E886CA2" w14:textId="77777777" w:rsidR="0091141B" w:rsidRPr="00FB3B9E" w:rsidRDefault="0091141B" w:rsidP="0091141B">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color w:val="000000" w:themeColor="dark1"/>
                <w:sz w:val="20"/>
                <w:szCs w:val="20"/>
                <w:lang w:eastAsia="en-US"/>
              </w:rPr>
              <w:lastRenderedPageBreak/>
              <w:t>2</w:t>
            </w:r>
          </w:p>
        </w:tc>
        <w:tc>
          <w:tcPr>
            <w:tcW w:w="1632" w:type="dxa"/>
            <w:hideMark/>
          </w:tcPr>
          <w:p w14:paraId="32BC64DC" w14:textId="77777777" w:rsidR="0091141B" w:rsidRPr="00FB3B9E" w:rsidRDefault="0091141B" w:rsidP="0091141B">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b/>
                <w:bCs/>
                <w:color w:val="000000" w:themeColor="dark1"/>
                <w:sz w:val="20"/>
                <w:szCs w:val="20"/>
                <w:lang w:eastAsia="en-US"/>
              </w:rPr>
              <w:t>Βασικά υλικά</w:t>
            </w:r>
          </w:p>
        </w:tc>
        <w:tc>
          <w:tcPr>
            <w:tcW w:w="2148" w:type="dxa"/>
            <w:hideMark/>
          </w:tcPr>
          <w:p w14:paraId="3B8D13F9" w14:textId="23DECADA" w:rsidR="0091141B" w:rsidRPr="00AB53F0" w:rsidRDefault="0091141B" w:rsidP="0091141B">
            <w:pPr>
              <w:suppressAutoHyphens w:val="0"/>
              <w:spacing w:before="0" w:after="0"/>
              <w:jc w:val="left"/>
              <w:rPr>
                <w:rFonts w:asciiTheme="minorHAnsi" w:hAnsiTheme="minorHAnsi" w:cstheme="minorHAnsi"/>
                <w:sz w:val="36"/>
                <w:szCs w:val="36"/>
                <w:lang w:eastAsia="en-US"/>
              </w:rPr>
            </w:pPr>
            <w:r>
              <w:rPr>
                <w:rFonts w:asciiTheme="minorHAnsi" w:eastAsia="Calibri" w:hAnsiTheme="minorHAnsi" w:cstheme="minorHAnsi"/>
                <w:b/>
                <w:bCs/>
                <w:color w:val="000000" w:themeColor="dark1"/>
                <w:sz w:val="20"/>
                <w:szCs w:val="20"/>
                <w:lang w:eastAsia="en-US"/>
              </w:rPr>
              <w:t>3</w:t>
            </w:r>
            <w:r w:rsidRPr="00AB53F0">
              <w:rPr>
                <w:rFonts w:asciiTheme="minorHAnsi" w:eastAsia="Calibri" w:hAnsiTheme="minorHAnsi" w:cstheme="minorHAnsi"/>
                <w:b/>
                <w:bCs/>
                <w:color w:val="000000" w:themeColor="dark1"/>
                <w:sz w:val="20"/>
                <w:szCs w:val="20"/>
                <w:lang w:eastAsia="en-US"/>
              </w:rPr>
              <w:t>ετή</w:t>
            </w:r>
            <w:r w:rsidR="009533BC">
              <w:rPr>
                <w:rFonts w:asciiTheme="minorHAnsi" w:eastAsia="Calibri" w:hAnsiTheme="minorHAnsi" w:cstheme="minorHAnsi"/>
                <w:b/>
                <w:bCs/>
                <w:color w:val="000000" w:themeColor="dark1"/>
                <w:sz w:val="20"/>
                <w:szCs w:val="20"/>
                <w:lang w:eastAsia="en-US"/>
              </w:rPr>
              <w:t>,</w:t>
            </w:r>
            <w:r>
              <w:rPr>
                <w:rFonts w:asciiTheme="minorHAnsi" w:eastAsia="Calibri" w:hAnsiTheme="minorHAnsi" w:cstheme="minorHAnsi"/>
                <w:b/>
                <w:bCs/>
                <w:color w:val="000000" w:themeColor="dark1"/>
                <w:sz w:val="20"/>
                <w:szCs w:val="20"/>
                <w:lang w:eastAsia="en-US"/>
              </w:rPr>
              <w:t xml:space="preserve"> τουλάχιστον</w:t>
            </w:r>
          </w:p>
          <w:p w14:paraId="4D3216EE" w14:textId="77777777" w:rsidR="0091141B" w:rsidRPr="00FB3B9E" w:rsidRDefault="0091141B" w:rsidP="0091141B">
            <w:pPr>
              <w:pStyle w:val="aff"/>
              <w:suppressAutoHyphens w:val="0"/>
              <w:spacing w:before="0" w:after="0"/>
              <w:ind w:left="302"/>
              <w:jc w:val="left"/>
              <w:rPr>
                <w:rFonts w:asciiTheme="minorHAnsi" w:hAnsiTheme="minorHAnsi" w:cstheme="minorHAnsi"/>
                <w:sz w:val="20"/>
                <w:szCs w:val="36"/>
                <w:lang w:eastAsia="en-US"/>
              </w:rPr>
            </w:pPr>
          </w:p>
        </w:tc>
        <w:tc>
          <w:tcPr>
            <w:tcW w:w="5233" w:type="dxa"/>
            <w:hideMark/>
          </w:tcPr>
          <w:p w14:paraId="15A6792A" w14:textId="3518CB29" w:rsidR="0091141B" w:rsidRPr="00FB3B9E" w:rsidRDefault="0091141B" w:rsidP="0091141B">
            <w:pPr>
              <w:suppressAutoHyphens w:val="0"/>
              <w:spacing w:before="0" w:after="0"/>
              <w:ind w:right="173"/>
              <w:jc w:val="left"/>
              <w:rPr>
                <w:rFonts w:asciiTheme="minorHAnsi" w:eastAsia="Calibri" w:hAnsiTheme="minorHAnsi" w:cstheme="minorHAnsi"/>
                <w:b/>
                <w:color w:val="000000" w:themeColor="dark1"/>
                <w:sz w:val="20"/>
                <w:szCs w:val="20"/>
                <w:lang w:eastAsia="en-US"/>
              </w:rPr>
            </w:pPr>
            <w:r w:rsidRPr="00FB3B9E">
              <w:rPr>
                <w:rFonts w:asciiTheme="minorHAnsi" w:eastAsia="Calibri" w:hAnsiTheme="minorHAnsi" w:cstheme="minorHAnsi"/>
                <w:b/>
                <w:color w:val="000000" w:themeColor="dark1"/>
                <w:sz w:val="20"/>
                <w:szCs w:val="20"/>
                <w:lang w:eastAsia="en-US"/>
              </w:rPr>
              <w:t xml:space="preserve">Τα βασικά υλικά πρέπει να καλύπτονται από 3ετή </w:t>
            </w:r>
            <w:r w:rsidR="00DA7A9F" w:rsidRPr="00FB3B9E">
              <w:rPr>
                <w:rFonts w:asciiTheme="minorHAnsi" w:eastAsia="Calibri" w:hAnsiTheme="minorHAnsi" w:cstheme="minorHAnsi"/>
                <w:b/>
                <w:color w:val="000000" w:themeColor="dark1"/>
                <w:sz w:val="20"/>
                <w:szCs w:val="20"/>
                <w:lang w:eastAsia="en-US"/>
              </w:rPr>
              <w:t>εγγύηση</w:t>
            </w:r>
            <w:r w:rsidRPr="00FB3B9E">
              <w:rPr>
                <w:rFonts w:asciiTheme="minorHAnsi" w:eastAsia="Calibri" w:hAnsiTheme="minorHAnsi" w:cstheme="minorHAnsi"/>
                <w:b/>
                <w:color w:val="000000" w:themeColor="dark1"/>
                <w:sz w:val="20"/>
                <w:szCs w:val="20"/>
                <w:lang w:eastAsia="en-US"/>
              </w:rPr>
              <w:t xml:space="preserve"> που δύναται να προκύπ</w:t>
            </w:r>
            <w:r>
              <w:rPr>
                <w:rFonts w:asciiTheme="minorHAnsi" w:eastAsia="Calibri" w:hAnsiTheme="minorHAnsi" w:cstheme="minorHAnsi"/>
                <w:b/>
                <w:color w:val="000000" w:themeColor="dark1"/>
                <w:sz w:val="20"/>
                <w:szCs w:val="20"/>
                <w:lang w:eastAsia="en-US"/>
              </w:rPr>
              <w:t>τ</w:t>
            </w:r>
            <w:r w:rsidRPr="00FB3B9E">
              <w:rPr>
                <w:rFonts w:asciiTheme="minorHAnsi" w:eastAsia="Calibri" w:hAnsiTheme="minorHAnsi" w:cstheme="minorHAnsi"/>
                <w:b/>
                <w:color w:val="000000" w:themeColor="dark1"/>
                <w:sz w:val="20"/>
                <w:szCs w:val="20"/>
                <w:lang w:eastAsia="en-US"/>
              </w:rPr>
              <w:t>ει:</w:t>
            </w:r>
          </w:p>
          <w:p w14:paraId="0A47EC4B" w14:textId="77777777" w:rsidR="00954E45" w:rsidRPr="00954E45" w:rsidRDefault="00954E45" w:rsidP="003F4D8F">
            <w:pPr>
              <w:pStyle w:val="aff"/>
              <w:suppressAutoHyphens w:val="0"/>
              <w:spacing w:after="120"/>
              <w:ind w:left="0" w:right="173"/>
              <w:jc w:val="left"/>
              <w:rPr>
                <w:rFonts w:asciiTheme="minorHAnsi" w:eastAsia="Calibri" w:hAnsiTheme="minorHAnsi" w:cstheme="minorHAnsi"/>
                <w:color w:val="000000" w:themeColor="dark1"/>
                <w:sz w:val="20"/>
                <w:szCs w:val="20"/>
                <w:lang w:eastAsia="en-US"/>
              </w:rPr>
            </w:pPr>
            <w:r w:rsidRPr="00954E45">
              <w:rPr>
                <w:rFonts w:asciiTheme="minorHAnsi" w:eastAsia="Calibri" w:hAnsiTheme="minorHAnsi" w:cstheme="minorHAnsi"/>
                <w:color w:val="000000" w:themeColor="dark1"/>
                <w:sz w:val="20"/>
                <w:szCs w:val="20"/>
                <w:lang w:eastAsia="en-US"/>
              </w:rPr>
              <w:t xml:space="preserve">-  Από την εγγύηση του κατασκευαστή ή </w:t>
            </w:r>
          </w:p>
          <w:p w14:paraId="0440A382" w14:textId="77777777" w:rsidR="00954E45" w:rsidRPr="00954E45" w:rsidRDefault="00954E45" w:rsidP="003F4D8F">
            <w:pPr>
              <w:pStyle w:val="aff"/>
              <w:suppressAutoHyphens w:val="0"/>
              <w:spacing w:after="120"/>
              <w:ind w:left="0" w:right="173"/>
              <w:jc w:val="left"/>
              <w:rPr>
                <w:rFonts w:asciiTheme="minorHAnsi" w:eastAsia="Calibri" w:hAnsiTheme="minorHAnsi" w:cstheme="minorHAnsi"/>
                <w:color w:val="000000" w:themeColor="dark1"/>
                <w:sz w:val="20"/>
                <w:szCs w:val="20"/>
                <w:lang w:eastAsia="en-US"/>
              </w:rPr>
            </w:pPr>
            <w:r w:rsidRPr="00954E45">
              <w:rPr>
                <w:rFonts w:asciiTheme="minorHAnsi" w:eastAsia="Calibri" w:hAnsiTheme="minorHAnsi" w:cstheme="minorHAnsi"/>
                <w:color w:val="000000" w:themeColor="dark1"/>
                <w:sz w:val="20"/>
                <w:szCs w:val="20"/>
                <w:lang w:eastAsia="en-US"/>
              </w:rPr>
              <w:t>-  Την εγγύηση του κατασκευαστή και επιπλέον επέκταση αυτής μέχρι την συμπλήρωση χρονικά των 3 ετών, ή</w:t>
            </w:r>
          </w:p>
          <w:p w14:paraId="2F67FFA4" w14:textId="6B1A5AD7" w:rsidR="0091141B" w:rsidRPr="00FB3B9E" w:rsidRDefault="00954E45" w:rsidP="00FB3B9E">
            <w:pPr>
              <w:suppressAutoHyphens w:val="0"/>
              <w:ind w:right="173"/>
              <w:jc w:val="left"/>
              <w:rPr>
                <w:rFonts w:asciiTheme="minorHAnsi" w:hAnsiTheme="minorHAnsi" w:cstheme="minorHAnsi"/>
                <w:sz w:val="36"/>
                <w:szCs w:val="36"/>
                <w:lang w:eastAsia="en-US"/>
              </w:rPr>
            </w:pPr>
            <w:r w:rsidRPr="00954E45">
              <w:rPr>
                <w:rFonts w:asciiTheme="minorHAnsi" w:eastAsia="Calibri" w:hAnsiTheme="minorHAnsi" w:cstheme="minorHAnsi"/>
                <w:color w:val="000000" w:themeColor="dark1"/>
                <w:sz w:val="20"/>
                <w:szCs w:val="20"/>
                <w:lang w:eastAsia="en-US"/>
              </w:rPr>
              <w:t xml:space="preserve">-  Άλλο τρόπο που θα προτείνει ο Ανάδοχος, και  θα εξασφαλίζει την  3η εγγυοδοσία του υλικού από τον </w:t>
            </w:r>
            <w:proofErr w:type="spellStart"/>
            <w:r w:rsidRPr="00954E45">
              <w:rPr>
                <w:rFonts w:asciiTheme="minorHAnsi" w:eastAsia="Calibri" w:hAnsiTheme="minorHAnsi" w:cstheme="minorHAnsi"/>
                <w:color w:val="000000" w:themeColor="dark1"/>
                <w:sz w:val="20"/>
                <w:szCs w:val="20"/>
                <w:lang w:eastAsia="en-US"/>
              </w:rPr>
              <w:t>κατασκευαστη</w:t>
            </w:r>
            <w:proofErr w:type="spellEnd"/>
          </w:p>
        </w:tc>
      </w:tr>
      <w:tr w:rsidR="0091141B" w:rsidRPr="00995290" w14:paraId="5704D43F" w14:textId="77777777" w:rsidTr="000616F9">
        <w:trPr>
          <w:trHeight w:val="471"/>
        </w:trPr>
        <w:tc>
          <w:tcPr>
            <w:tcW w:w="621" w:type="dxa"/>
            <w:hideMark/>
          </w:tcPr>
          <w:p w14:paraId="42F0D708" w14:textId="77777777" w:rsidR="0091141B" w:rsidRPr="00FB3B9E" w:rsidRDefault="0091141B" w:rsidP="0091141B">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color w:val="000000" w:themeColor="dark1"/>
                <w:sz w:val="20"/>
                <w:szCs w:val="20"/>
                <w:lang w:eastAsia="en-US"/>
              </w:rPr>
              <w:t>3</w:t>
            </w:r>
          </w:p>
        </w:tc>
        <w:tc>
          <w:tcPr>
            <w:tcW w:w="1632" w:type="dxa"/>
            <w:hideMark/>
          </w:tcPr>
          <w:p w14:paraId="2C762580" w14:textId="77777777" w:rsidR="0091141B" w:rsidRPr="00FB3B9E" w:rsidRDefault="0091141B" w:rsidP="0091141B">
            <w:pPr>
              <w:suppressAutoHyphens w:val="0"/>
              <w:spacing w:before="0" w:after="0"/>
              <w:jc w:val="center"/>
              <w:rPr>
                <w:rFonts w:asciiTheme="minorHAnsi" w:hAnsiTheme="minorHAnsi" w:cstheme="minorHAnsi"/>
                <w:sz w:val="36"/>
                <w:szCs w:val="36"/>
                <w:lang w:val="en-US" w:eastAsia="en-US"/>
              </w:rPr>
            </w:pPr>
            <w:r w:rsidRPr="00FB3B9E">
              <w:rPr>
                <w:rFonts w:asciiTheme="minorHAnsi" w:eastAsia="Calibri" w:hAnsiTheme="minorHAnsi" w:cstheme="minorHAnsi"/>
                <w:b/>
                <w:bCs/>
                <w:color w:val="000000" w:themeColor="dark1"/>
                <w:sz w:val="20"/>
                <w:szCs w:val="20"/>
                <w:lang w:eastAsia="en-US"/>
              </w:rPr>
              <w:t>Λοιπά υλικά</w:t>
            </w:r>
          </w:p>
        </w:tc>
        <w:tc>
          <w:tcPr>
            <w:tcW w:w="2148" w:type="dxa"/>
            <w:hideMark/>
          </w:tcPr>
          <w:p w14:paraId="50A58435" w14:textId="1A0A0FFF" w:rsidR="009533BC" w:rsidRPr="00AB53F0" w:rsidRDefault="009533BC" w:rsidP="009533BC">
            <w:pPr>
              <w:suppressAutoHyphens w:val="0"/>
              <w:spacing w:before="0" w:after="0"/>
              <w:jc w:val="left"/>
              <w:rPr>
                <w:rFonts w:asciiTheme="minorHAnsi" w:hAnsiTheme="minorHAnsi" w:cstheme="minorHAnsi"/>
                <w:sz w:val="36"/>
                <w:szCs w:val="36"/>
                <w:lang w:eastAsia="en-US"/>
              </w:rPr>
            </w:pPr>
            <w:r>
              <w:rPr>
                <w:rFonts w:asciiTheme="minorHAnsi" w:eastAsia="Calibri" w:hAnsiTheme="minorHAnsi" w:cstheme="minorHAnsi"/>
                <w:b/>
                <w:bCs/>
                <w:color w:val="000000" w:themeColor="dark1"/>
                <w:sz w:val="20"/>
                <w:szCs w:val="20"/>
                <w:lang w:eastAsia="en-US"/>
              </w:rPr>
              <w:t>1 έτος, τουλάχιστον</w:t>
            </w:r>
          </w:p>
          <w:p w14:paraId="4B895FF0" w14:textId="4B045639" w:rsidR="0091141B" w:rsidRPr="00FB3B9E" w:rsidRDefault="0091141B" w:rsidP="0091141B">
            <w:pPr>
              <w:suppressAutoHyphens w:val="0"/>
              <w:spacing w:before="0" w:after="0"/>
              <w:jc w:val="left"/>
              <w:rPr>
                <w:rFonts w:asciiTheme="minorHAnsi" w:hAnsiTheme="minorHAnsi" w:cstheme="minorHAnsi"/>
                <w:sz w:val="36"/>
                <w:szCs w:val="36"/>
                <w:lang w:eastAsia="en-US"/>
              </w:rPr>
            </w:pPr>
          </w:p>
        </w:tc>
        <w:tc>
          <w:tcPr>
            <w:tcW w:w="5233" w:type="dxa"/>
            <w:hideMark/>
          </w:tcPr>
          <w:p w14:paraId="70325C1E" w14:textId="232F6E2B" w:rsidR="0091141B" w:rsidRPr="00FB3B9E" w:rsidRDefault="0091141B" w:rsidP="0091141B">
            <w:pPr>
              <w:tabs>
                <w:tab w:val="left" w:pos="851"/>
              </w:tabs>
              <w:suppressAutoHyphens w:val="0"/>
              <w:spacing w:before="0" w:after="0"/>
              <w:ind w:right="173"/>
              <w:jc w:val="left"/>
              <w:rPr>
                <w:rFonts w:asciiTheme="minorHAnsi" w:hAnsiTheme="minorHAnsi" w:cstheme="minorHAnsi"/>
                <w:sz w:val="36"/>
                <w:szCs w:val="36"/>
                <w:lang w:eastAsia="en-US"/>
              </w:rPr>
            </w:pPr>
            <w:proofErr w:type="spellStart"/>
            <w:r>
              <w:rPr>
                <w:rFonts w:asciiTheme="minorHAnsi" w:eastAsia="Calibri" w:hAnsiTheme="minorHAnsi" w:cstheme="minorHAnsi"/>
                <w:color w:val="000000" w:themeColor="dark1"/>
                <w:sz w:val="20"/>
                <w:szCs w:val="20"/>
                <w:lang w:eastAsia="en-US"/>
              </w:rPr>
              <w:t>Κατ</w:t>
            </w:r>
            <w:proofErr w:type="spellEnd"/>
            <w:r>
              <w:rPr>
                <w:rFonts w:asciiTheme="minorHAnsi" w:eastAsia="Calibri" w:hAnsiTheme="minorHAnsi" w:cstheme="minorHAnsi"/>
                <w:color w:val="000000" w:themeColor="dark1"/>
                <w:sz w:val="20"/>
                <w:szCs w:val="20"/>
                <w:lang w:eastAsia="en-US"/>
              </w:rPr>
              <w:t xml:space="preserve"> ελάχιστον </w:t>
            </w:r>
            <w:r w:rsidRPr="00FB3B9E">
              <w:rPr>
                <w:rFonts w:asciiTheme="minorHAnsi" w:eastAsia="Calibri" w:hAnsiTheme="minorHAnsi" w:cstheme="minorHAnsi"/>
                <w:color w:val="000000" w:themeColor="dark1"/>
                <w:sz w:val="20"/>
                <w:szCs w:val="20"/>
                <w:lang w:eastAsia="en-US"/>
              </w:rPr>
              <w:t>με όσα αναγράφονται στους αντίστοιχους πίνακες συμμόρφωσης</w:t>
            </w:r>
          </w:p>
        </w:tc>
      </w:tr>
    </w:tbl>
    <w:p w14:paraId="7CC6E50E" w14:textId="77777777" w:rsidR="00B70E94" w:rsidRDefault="00B70E94" w:rsidP="00FA432C"/>
    <w:p w14:paraId="677ECC6E" w14:textId="77777777" w:rsidR="00B70E94" w:rsidRDefault="00B70E94" w:rsidP="00FA432C"/>
    <w:tbl>
      <w:tblPr>
        <w:tblpPr w:leftFromText="180" w:rightFromText="180" w:vertAnchor="page" w:horzAnchor="margin" w:tblpXSpec="center" w:tblpY="2521"/>
        <w:tblW w:w="9209" w:type="dxa"/>
        <w:tblLayout w:type="fixed"/>
        <w:tblLook w:val="04A0" w:firstRow="1" w:lastRow="0" w:firstColumn="1" w:lastColumn="0" w:noHBand="0" w:noVBand="1"/>
      </w:tblPr>
      <w:tblGrid>
        <w:gridCol w:w="562"/>
        <w:gridCol w:w="993"/>
        <w:gridCol w:w="3390"/>
        <w:gridCol w:w="1429"/>
        <w:gridCol w:w="2835"/>
      </w:tblGrid>
      <w:tr w:rsidR="00B70E94" w:rsidRPr="00330009" w14:paraId="2C62F980" w14:textId="77777777" w:rsidTr="00B70E94">
        <w:trPr>
          <w:trHeight w:val="274"/>
        </w:trPr>
        <w:tc>
          <w:tcPr>
            <w:tcW w:w="9209" w:type="dxa"/>
            <w:gridSpan w:val="5"/>
            <w:tcBorders>
              <w:top w:val="single" w:sz="4" w:space="0" w:color="auto"/>
              <w:left w:val="single" w:sz="4" w:space="0" w:color="auto"/>
              <w:bottom w:val="nil"/>
              <w:right w:val="single" w:sz="4" w:space="0" w:color="auto"/>
            </w:tcBorders>
            <w:shd w:val="clear" w:color="000000" w:fill="D9D9D9"/>
            <w:vAlign w:val="center"/>
          </w:tcPr>
          <w:p w14:paraId="5CD9D8E7" w14:textId="77777777" w:rsidR="00B70E94" w:rsidRPr="00FB3B9E" w:rsidRDefault="00B70E94" w:rsidP="0047705E">
            <w:pPr>
              <w:suppressAutoHyphens w:val="0"/>
              <w:spacing w:before="0" w:after="0"/>
              <w:jc w:val="center"/>
              <w:rPr>
                <w:rFonts w:asciiTheme="minorHAnsi" w:hAnsiTheme="minorHAnsi" w:cstheme="minorHAnsi"/>
                <w:b/>
                <w:bCs/>
                <w:color w:val="000000"/>
                <w:szCs w:val="22"/>
                <w:lang w:eastAsia="en-US"/>
              </w:rPr>
            </w:pPr>
            <w:r w:rsidRPr="00FB3B9E">
              <w:rPr>
                <w:rFonts w:asciiTheme="minorHAnsi" w:hAnsiTheme="minorHAnsi" w:cstheme="minorHAnsi"/>
                <w:b/>
                <w:bCs/>
                <w:color w:val="000000"/>
                <w:szCs w:val="22"/>
                <w:lang w:eastAsia="en-US"/>
              </w:rPr>
              <w:lastRenderedPageBreak/>
              <w:t>Πίνακας Β: Αναλυτικός πίνακας κατηγοριών υλικών</w:t>
            </w:r>
          </w:p>
        </w:tc>
      </w:tr>
      <w:tr w:rsidR="00B70E94" w:rsidRPr="005D5946" w14:paraId="1DA15DB2" w14:textId="77777777" w:rsidTr="00B70E94">
        <w:trPr>
          <w:trHeight w:val="720"/>
        </w:trPr>
        <w:tc>
          <w:tcPr>
            <w:tcW w:w="562" w:type="dxa"/>
            <w:tcBorders>
              <w:top w:val="single" w:sz="4" w:space="0" w:color="auto"/>
              <w:left w:val="single" w:sz="4" w:space="0" w:color="auto"/>
              <w:bottom w:val="nil"/>
              <w:right w:val="single" w:sz="4" w:space="0" w:color="auto"/>
            </w:tcBorders>
            <w:shd w:val="clear" w:color="000000" w:fill="D9D9D9"/>
            <w:vAlign w:val="center"/>
            <w:hideMark/>
          </w:tcPr>
          <w:p w14:paraId="6C0A6655"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r w:rsidRPr="005D5946">
              <w:rPr>
                <w:rFonts w:asciiTheme="minorHAnsi" w:hAnsiTheme="minorHAnsi" w:cstheme="minorHAnsi"/>
                <w:b/>
                <w:bCs/>
                <w:color w:val="000000"/>
                <w:sz w:val="16"/>
                <w:szCs w:val="16"/>
                <w:lang w:val="en-US" w:eastAsia="en-US"/>
              </w:rPr>
              <w:t>Α/Α</w:t>
            </w:r>
          </w:p>
        </w:tc>
        <w:tc>
          <w:tcPr>
            <w:tcW w:w="993" w:type="dxa"/>
            <w:tcBorders>
              <w:top w:val="single" w:sz="4" w:space="0" w:color="auto"/>
              <w:left w:val="nil"/>
              <w:bottom w:val="nil"/>
              <w:right w:val="single" w:sz="4" w:space="0" w:color="auto"/>
            </w:tcBorders>
            <w:shd w:val="clear" w:color="000000" w:fill="D9D9D9"/>
            <w:vAlign w:val="center"/>
            <w:hideMark/>
          </w:tcPr>
          <w:p w14:paraId="6604CBFA"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r w:rsidRPr="005D5946">
              <w:rPr>
                <w:rFonts w:asciiTheme="minorHAnsi" w:hAnsiTheme="minorHAnsi" w:cstheme="minorHAnsi"/>
                <w:b/>
                <w:bCs/>
                <w:color w:val="000000"/>
                <w:sz w:val="16"/>
                <w:szCs w:val="16"/>
                <w:lang w:val="en-US" w:eastAsia="en-US"/>
              </w:rPr>
              <w:t>ΚΑΤΗΓΟΡΙΑ ΥΛΙΚΩΝ</w:t>
            </w:r>
          </w:p>
        </w:tc>
        <w:tc>
          <w:tcPr>
            <w:tcW w:w="3390" w:type="dxa"/>
            <w:tcBorders>
              <w:top w:val="single" w:sz="4" w:space="0" w:color="auto"/>
              <w:left w:val="nil"/>
              <w:bottom w:val="nil"/>
              <w:right w:val="single" w:sz="4" w:space="0" w:color="auto"/>
            </w:tcBorders>
            <w:shd w:val="clear" w:color="000000" w:fill="D9D9D9"/>
            <w:noWrap/>
            <w:vAlign w:val="center"/>
            <w:hideMark/>
          </w:tcPr>
          <w:p w14:paraId="611234D2" w14:textId="77777777" w:rsidR="00B70E94" w:rsidRPr="00FB3B9E" w:rsidRDefault="00B70E94" w:rsidP="0047705E">
            <w:pPr>
              <w:suppressAutoHyphens w:val="0"/>
              <w:spacing w:before="0" w:after="0"/>
              <w:jc w:val="center"/>
              <w:rPr>
                <w:rFonts w:asciiTheme="minorHAnsi" w:hAnsiTheme="minorHAnsi" w:cstheme="minorHAnsi"/>
                <w:b/>
                <w:bCs/>
                <w:color w:val="000000"/>
                <w:sz w:val="16"/>
                <w:szCs w:val="16"/>
                <w:lang w:eastAsia="en-US"/>
              </w:rPr>
            </w:pPr>
            <w:r w:rsidRPr="005D5946">
              <w:rPr>
                <w:rFonts w:asciiTheme="minorHAnsi" w:hAnsiTheme="minorHAnsi" w:cstheme="minorHAnsi"/>
                <w:b/>
                <w:bCs/>
                <w:color w:val="000000"/>
                <w:sz w:val="16"/>
                <w:szCs w:val="16"/>
                <w:lang w:val="en-US" w:eastAsia="en-US"/>
              </w:rPr>
              <w:t>ΠΕΡΙΓΡΑΦΗ ΥΛΙΚΟΥ</w:t>
            </w:r>
            <w:r>
              <w:rPr>
                <w:rFonts w:asciiTheme="minorHAnsi" w:hAnsiTheme="minorHAnsi" w:cstheme="minorHAnsi"/>
                <w:b/>
                <w:bCs/>
                <w:color w:val="000000"/>
                <w:sz w:val="16"/>
                <w:szCs w:val="16"/>
                <w:lang w:eastAsia="en-US"/>
              </w:rPr>
              <w:t>/ΛΟΓΙΣΜΙΚΟΥ</w:t>
            </w:r>
          </w:p>
        </w:tc>
        <w:tc>
          <w:tcPr>
            <w:tcW w:w="1429" w:type="dxa"/>
            <w:tcBorders>
              <w:top w:val="single" w:sz="4" w:space="0" w:color="auto"/>
              <w:left w:val="nil"/>
              <w:bottom w:val="nil"/>
              <w:right w:val="single" w:sz="4" w:space="0" w:color="auto"/>
            </w:tcBorders>
            <w:shd w:val="clear" w:color="000000" w:fill="D9D9D9"/>
            <w:vAlign w:val="center"/>
            <w:hideMark/>
          </w:tcPr>
          <w:p w14:paraId="128157ED" w14:textId="77777777" w:rsidR="00B70E94" w:rsidRDefault="00B70E94" w:rsidP="0047705E">
            <w:pPr>
              <w:suppressAutoHyphens w:val="0"/>
              <w:spacing w:before="0" w:after="0"/>
              <w:jc w:val="center"/>
              <w:rPr>
                <w:rFonts w:asciiTheme="minorHAnsi" w:hAnsiTheme="minorHAnsi" w:cstheme="minorHAnsi"/>
                <w:b/>
                <w:bCs/>
                <w:color w:val="000000"/>
                <w:sz w:val="16"/>
                <w:szCs w:val="16"/>
                <w:lang w:eastAsia="en-US"/>
              </w:rPr>
            </w:pPr>
            <w:r w:rsidRPr="000616F9">
              <w:rPr>
                <w:rFonts w:asciiTheme="minorHAnsi" w:hAnsiTheme="minorHAnsi" w:cstheme="minorHAnsi"/>
                <w:b/>
                <w:bCs/>
                <w:color w:val="000000"/>
                <w:sz w:val="16"/>
                <w:szCs w:val="16"/>
                <w:lang w:eastAsia="en-US"/>
              </w:rPr>
              <w:t xml:space="preserve">ΕΤΗ </w:t>
            </w:r>
            <w:r w:rsidRPr="000616F9">
              <w:rPr>
                <w:rFonts w:asciiTheme="minorHAnsi" w:hAnsiTheme="minorHAnsi" w:cstheme="minorHAnsi"/>
                <w:b/>
                <w:bCs/>
                <w:color w:val="000000"/>
                <w:sz w:val="16"/>
                <w:szCs w:val="16"/>
                <w:lang w:eastAsia="en-US"/>
              </w:rPr>
              <w:br/>
              <w:t>ΕΓΓΥΗΣΗΣ</w:t>
            </w:r>
            <w:r>
              <w:rPr>
                <w:rFonts w:asciiTheme="minorHAnsi" w:hAnsiTheme="minorHAnsi" w:cstheme="minorHAnsi"/>
                <w:b/>
                <w:bCs/>
                <w:color w:val="000000"/>
                <w:sz w:val="16"/>
                <w:szCs w:val="16"/>
                <w:lang w:eastAsia="en-US"/>
              </w:rPr>
              <w:t xml:space="preserve">/ </w:t>
            </w:r>
          </w:p>
          <w:p w14:paraId="0716C757" w14:textId="77777777" w:rsidR="00B70E94" w:rsidRPr="00FB3B9E" w:rsidRDefault="00B70E94" w:rsidP="0047705E">
            <w:pPr>
              <w:suppressAutoHyphens w:val="0"/>
              <w:spacing w:before="0" w:after="0"/>
              <w:jc w:val="center"/>
              <w:rPr>
                <w:rFonts w:asciiTheme="minorHAnsi" w:hAnsiTheme="minorHAnsi" w:cstheme="minorHAnsi"/>
                <w:b/>
                <w:bCs/>
                <w:color w:val="000000"/>
                <w:sz w:val="16"/>
                <w:szCs w:val="16"/>
                <w:lang w:eastAsia="en-US"/>
              </w:rPr>
            </w:pPr>
            <w:r>
              <w:rPr>
                <w:rFonts w:asciiTheme="minorHAnsi" w:hAnsiTheme="minorHAnsi" w:cstheme="minorHAnsi"/>
                <w:b/>
                <w:bCs/>
                <w:color w:val="000000"/>
                <w:sz w:val="16"/>
                <w:szCs w:val="16"/>
                <w:lang w:eastAsia="en-US"/>
              </w:rPr>
              <w:t>ΑΔΕΙΟΔΟΤΗΣΗΣ/ ΚΑΛΗΣ ΛΕΙΤΟΥΡΓΙΑΣ</w:t>
            </w:r>
          </w:p>
        </w:tc>
        <w:tc>
          <w:tcPr>
            <w:tcW w:w="2835" w:type="dxa"/>
            <w:tcBorders>
              <w:top w:val="single" w:sz="4" w:space="0" w:color="auto"/>
              <w:left w:val="nil"/>
              <w:bottom w:val="nil"/>
              <w:right w:val="single" w:sz="4" w:space="0" w:color="auto"/>
            </w:tcBorders>
            <w:shd w:val="clear" w:color="000000" w:fill="D9D9D9"/>
            <w:noWrap/>
            <w:vAlign w:val="center"/>
            <w:hideMark/>
          </w:tcPr>
          <w:p w14:paraId="0FE9F67A"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r w:rsidRPr="005D5946">
              <w:rPr>
                <w:rFonts w:asciiTheme="minorHAnsi" w:hAnsiTheme="minorHAnsi" w:cstheme="minorHAnsi"/>
                <w:b/>
                <w:bCs/>
                <w:color w:val="000000"/>
                <w:sz w:val="16"/>
                <w:szCs w:val="16"/>
                <w:lang w:val="en-US" w:eastAsia="en-US"/>
              </w:rPr>
              <w:t>ΠΑΡΑΤΗΡΗΣΕΙΣ</w:t>
            </w:r>
          </w:p>
        </w:tc>
      </w:tr>
      <w:tr w:rsidR="00B70E94" w:rsidRPr="005D5946" w14:paraId="60BD9533" w14:textId="77777777" w:rsidTr="00B70E94">
        <w:trPr>
          <w:trHeight w:val="315"/>
        </w:trPr>
        <w:tc>
          <w:tcPr>
            <w:tcW w:w="56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5294320E"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1</w:t>
            </w:r>
          </w:p>
        </w:tc>
        <w:tc>
          <w:tcPr>
            <w:tcW w:w="993"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14:paraId="1A512C5D"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proofErr w:type="spellStart"/>
            <w:r w:rsidRPr="005D5946">
              <w:rPr>
                <w:rFonts w:asciiTheme="minorHAnsi" w:hAnsiTheme="minorHAnsi" w:cstheme="minorHAnsi"/>
                <w:b/>
                <w:bCs/>
                <w:color w:val="000000"/>
                <w:sz w:val="16"/>
                <w:szCs w:val="16"/>
                <w:lang w:val="en-US" w:eastAsia="en-US"/>
              </w:rPr>
              <w:t>Κρίσιμ</w:t>
            </w:r>
            <w:proofErr w:type="spellEnd"/>
            <w:r w:rsidRPr="005D5946">
              <w:rPr>
                <w:rFonts w:asciiTheme="minorHAnsi" w:hAnsiTheme="minorHAnsi" w:cstheme="minorHAnsi"/>
                <w:b/>
                <w:bCs/>
                <w:color w:val="000000"/>
                <w:sz w:val="16"/>
                <w:szCs w:val="16"/>
                <w:lang w:val="en-US" w:eastAsia="en-US"/>
              </w:rPr>
              <w:t xml:space="preserve">α </w:t>
            </w:r>
            <w:proofErr w:type="spellStart"/>
            <w:r w:rsidRPr="005D5946">
              <w:rPr>
                <w:rFonts w:asciiTheme="minorHAnsi" w:hAnsiTheme="minorHAnsi" w:cstheme="minorHAnsi"/>
                <w:b/>
                <w:bCs/>
                <w:color w:val="000000"/>
                <w:sz w:val="16"/>
                <w:szCs w:val="16"/>
                <w:lang w:val="en-US" w:eastAsia="en-US"/>
              </w:rPr>
              <w:t>υλικά</w:t>
            </w:r>
            <w:proofErr w:type="spellEnd"/>
          </w:p>
        </w:tc>
        <w:tc>
          <w:tcPr>
            <w:tcW w:w="3390" w:type="dxa"/>
            <w:tcBorders>
              <w:top w:val="single" w:sz="8" w:space="0" w:color="auto"/>
              <w:left w:val="nil"/>
              <w:bottom w:val="single" w:sz="4" w:space="0" w:color="auto"/>
              <w:right w:val="single" w:sz="4" w:space="0" w:color="auto"/>
            </w:tcBorders>
            <w:shd w:val="clear" w:color="auto" w:fill="auto"/>
            <w:vAlign w:val="center"/>
            <w:hideMark/>
          </w:tcPr>
          <w:p w14:paraId="371FA72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VIRTUALISATION SERVER ΚΕΝΤΡΙΚΗΣ ΥΠΟΔΟΜΗΣ</w:t>
            </w:r>
          </w:p>
        </w:tc>
        <w:tc>
          <w:tcPr>
            <w:tcW w:w="1429" w:type="dxa"/>
            <w:tcBorders>
              <w:top w:val="single" w:sz="8" w:space="0" w:color="auto"/>
              <w:left w:val="nil"/>
              <w:bottom w:val="single" w:sz="4" w:space="0" w:color="auto"/>
              <w:right w:val="single" w:sz="4" w:space="0" w:color="auto"/>
            </w:tcBorders>
            <w:shd w:val="clear" w:color="auto" w:fill="auto"/>
            <w:vAlign w:val="center"/>
            <w:hideMark/>
          </w:tcPr>
          <w:p w14:paraId="545B716E"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val="restart"/>
            <w:tcBorders>
              <w:top w:val="single" w:sz="8" w:space="0" w:color="auto"/>
              <w:left w:val="single" w:sz="4" w:space="0" w:color="auto"/>
              <w:bottom w:val="single" w:sz="8" w:space="0" w:color="000000"/>
              <w:right w:val="single" w:sz="8" w:space="0" w:color="auto"/>
            </w:tcBorders>
            <w:shd w:val="clear" w:color="auto" w:fill="auto"/>
            <w:hideMark/>
          </w:tcPr>
          <w:p w14:paraId="531B7E0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b/>
                <w:bCs/>
                <w:color w:val="000000"/>
                <w:sz w:val="16"/>
                <w:szCs w:val="16"/>
                <w:lang w:eastAsia="en-US"/>
              </w:rPr>
              <w:t>Τα κρίσιμα υλικά πρέπει να καλύπτονται από 5ετή εγγύηση που δύναται να προκύπτει  :</w:t>
            </w:r>
            <w:r w:rsidRPr="005D5946">
              <w:rPr>
                <w:rFonts w:asciiTheme="minorHAnsi" w:hAnsiTheme="minorHAnsi" w:cstheme="minorHAnsi"/>
                <w:color w:val="000000"/>
                <w:sz w:val="16"/>
                <w:szCs w:val="16"/>
                <w:lang w:eastAsia="en-US"/>
              </w:rPr>
              <w:br/>
            </w:r>
            <w:r w:rsidRPr="005D5946">
              <w:rPr>
                <w:rFonts w:asciiTheme="minorHAnsi" w:hAnsiTheme="minorHAnsi" w:cstheme="minorHAnsi"/>
                <w:color w:val="000000"/>
                <w:sz w:val="16"/>
                <w:szCs w:val="16"/>
                <w:lang w:eastAsia="en-US"/>
              </w:rPr>
              <w:br/>
              <w:t>- Από την ε</w:t>
            </w:r>
            <w:r>
              <w:rPr>
                <w:rFonts w:asciiTheme="minorHAnsi" w:hAnsiTheme="minorHAnsi" w:cstheme="minorHAnsi"/>
                <w:color w:val="000000"/>
                <w:sz w:val="16"/>
                <w:szCs w:val="16"/>
                <w:lang w:eastAsia="en-US"/>
              </w:rPr>
              <w:t xml:space="preserve">γγύηση του κατασκευαστή ή </w:t>
            </w:r>
            <w:r>
              <w:rPr>
                <w:rFonts w:asciiTheme="minorHAnsi" w:hAnsiTheme="minorHAnsi" w:cstheme="minorHAnsi"/>
                <w:color w:val="000000"/>
                <w:sz w:val="16"/>
                <w:szCs w:val="16"/>
                <w:lang w:eastAsia="en-US"/>
              </w:rPr>
              <w:br/>
              <w:t>-Την</w:t>
            </w:r>
            <w:r w:rsidRPr="005D5946">
              <w:rPr>
                <w:rFonts w:asciiTheme="minorHAnsi" w:hAnsiTheme="minorHAnsi" w:cstheme="minorHAnsi"/>
                <w:color w:val="000000"/>
                <w:sz w:val="16"/>
                <w:szCs w:val="16"/>
                <w:lang w:eastAsia="en-US"/>
              </w:rPr>
              <w:t xml:space="preserve"> εγγύηση του κατασκευαστή  και επιπλέον επέκταση αυτής μέχρι την συμπλήρωση χρονικά των 5 ετών, ή</w:t>
            </w:r>
            <w:r w:rsidRPr="005D5946">
              <w:rPr>
                <w:rFonts w:asciiTheme="minorHAnsi" w:hAnsiTheme="minorHAnsi" w:cstheme="minorHAnsi"/>
                <w:color w:val="000000"/>
                <w:sz w:val="16"/>
                <w:szCs w:val="16"/>
                <w:lang w:eastAsia="en-US"/>
              </w:rPr>
              <w:br/>
              <w:t xml:space="preserve">-Από τις ΥΠΗΡΕΣΙΕΣ ΥΠΟΣΤΗΡΙΞΗΣ </w:t>
            </w:r>
            <w:r w:rsidRPr="005D5946">
              <w:rPr>
                <w:rFonts w:asciiTheme="minorHAnsi" w:hAnsiTheme="minorHAnsi" w:cstheme="minorHAnsi"/>
                <w:color w:val="000000"/>
                <w:sz w:val="16"/>
                <w:szCs w:val="16"/>
                <w:lang w:val="en-US" w:eastAsia="en-US"/>
              </w:rPr>
              <w:t>BARCODE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SCANNERS</w:t>
            </w:r>
            <w:r w:rsidRPr="005D5946">
              <w:rPr>
                <w:rFonts w:asciiTheme="minorHAnsi" w:hAnsiTheme="minorHAnsi" w:cstheme="minorHAnsi"/>
                <w:color w:val="000000"/>
                <w:sz w:val="16"/>
                <w:szCs w:val="16"/>
                <w:lang w:eastAsia="en-US"/>
              </w:rPr>
              <w:t xml:space="preserve"> ΚΑΙ ΕΚΤΥΠΩΤΩΝ, </w:t>
            </w:r>
            <w:r w:rsidRPr="005D5946">
              <w:rPr>
                <w:rFonts w:asciiTheme="minorHAnsi" w:hAnsiTheme="minorHAnsi" w:cstheme="minorHAnsi"/>
                <w:color w:val="000000"/>
                <w:sz w:val="16"/>
                <w:szCs w:val="16"/>
                <w:lang w:eastAsia="en-US"/>
              </w:rPr>
              <w:br/>
              <w:t xml:space="preserve"> σύμφωνα με τον σχετικό πίνακα συμμόρφωσης, ή </w:t>
            </w:r>
            <w:r w:rsidRPr="005D5946">
              <w:rPr>
                <w:rFonts w:asciiTheme="minorHAnsi" w:hAnsiTheme="minorHAnsi" w:cstheme="minorHAnsi"/>
                <w:color w:val="000000"/>
                <w:sz w:val="16"/>
                <w:szCs w:val="16"/>
                <w:lang w:eastAsia="en-US"/>
              </w:rPr>
              <w:br/>
              <w:t xml:space="preserve">- συνδυασμό των ανωτέρω ή </w:t>
            </w:r>
            <w:r w:rsidRPr="005D5946">
              <w:rPr>
                <w:rFonts w:asciiTheme="minorHAnsi" w:hAnsiTheme="minorHAnsi" w:cstheme="minorHAnsi"/>
                <w:color w:val="000000"/>
                <w:sz w:val="16"/>
                <w:szCs w:val="16"/>
                <w:lang w:eastAsia="en-US"/>
              </w:rPr>
              <w:br/>
              <w:t>- άλλο τρόπ</w:t>
            </w:r>
            <w:r>
              <w:rPr>
                <w:rFonts w:asciiTheme="minorHAnsi" w:hAnsiTheme="minorHAnsi" w:cstheme="minorHAnsi"/>
                <w:color w:val="000000"/>
                <w:sz w:val="16"/>
                <w:szCs w:val="16"/>
                <w:lang w:eastAsia="en-US"/>
              </w:rPr>
              <w:t>ο που θα προτείνει ο Ανάδοχος</w:t>
            </w:r>
            <w:r>
              <w:rPr>
                <w:rFonts w:asciiTheme="minorHAnsi" w:hAnsiTheme="minorHAnsi" w:cstheme="minorHAnsi"/>
                <w:color w:val="000000"/>
                <w:sz w:val="16"/>
                <w:szCs w:val="16"/>
                <w:lang w:eastAsia="en-US"/>
              </w:rPr>
              <w:br/>
            </w:r>
            <w:r w:rsidRPr="005D5946">
              <w:rPr>
                <w:rFonts w:asciiTheme="minorHAnsi" w:hAnsiTheme="minorHAnsi" w:cstheme="minorHAnsi"/>
                <w:color w:val="000000"/>
                <w:sz w:val="16"/>
                <w:szCs w:val="16"/>
                <w:lang w:eastAsia="en-US"/>
              </w:rPr>
              <w:br/>
              <w:t xml:space="preserve"> Η επέκταση της εγγύησης δύναται να παρέχεται είτε από τον  ανάδοχο είτε  τον κατασκευαστή του υλικού.</w:t>
            </w:r>
          </w:p>
        </w:tc>
      </w:tr>
      <w:tr w:rsidR="00B70E94" w:rsidRPr="005D5946" w14:paraId="4966BE4F"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64119F2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13130B36"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CA1D60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DATABASE SERVER ΚΕΝΤΡΙΚΗΣ ΥΠΟΔΟΜΗΣ</w:t>
            </w:r>
          </w:p>
        </w:tc>
        <w:tc>
          <w:tcPr>
            <w:tcW w:w="1429" w:type="dxa"/>
            <w:tcBorders>
              <w:top w:val="nil"/>
              <w:left w:val="nil"/>
              <w:bottom w:val="single" w:sz="4" w:space="0" w:color="auto"/>
              <w:right w:val="single" w:sz="4" w:space="0" w:color="auto"/>
            </w:tcBorders>
            <w:shd w:val="clear" w:color="auto" w:fill="auto"/>
            <w:vAlign w:val="center"/>
            <w:hideMark/>
          </w:tcPr>
          <w:p w14:paraId="479BD7D4"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40B3B65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7A841FC" w14:textId="77777777" w:rsidTr="00B70E94">
        <w:trPr>
          <w:trHeight w:val="630"/>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59FB7F7"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5B613B59"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3C2E9D2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val="en-US" w:eastAsia="en-US"/>
              </w:rPr>
              <w:t>VIRTUALISATION</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SERVER</w:t>
            </w:r>
            <w:r w:rsidRPr="005D5946">
              <w:rPr>
                <w:rFonts w:asciiTheme="minorHAnsi" w:hAnsiTheme="minorHAnsi" w:cstheme="minorHAnsi"/>
                <w:color w:val="000000"/>
                <w:sz w:val="16"/>
                <w:szCs w:val="16"/>
                <w:lang w:eastAsia="en-US"/>
              </w:rPr>
              <w:t xml:space="preserve"> </w:t>
            </w:r>
            <w:proofErr w:type="gramStart"/>
            <w:r w:rsidRPr="005D5946">
              <w:rPr>
                <w:rFonts w:asciiTheme="minorHAnsi" w:hAnsiTheme="minorHAnsi" w:cstheme="minorHAnsi"/>
                <w:color w:val="000000"/>
                <w:sz w:val="16"/>
                <w:szCs w:val="16"/>
                <w:lang w:eastAsia="en-US"/>
              </w:rPr>
              <w:t>ΜΕΓΑΛΩΝ(</w:t>
            </w:r>
            <w:proofErr w:type="gramEnd"/>
            <w:r w:rsidRPr="005D5946">
              <w:rPr>
                <w:rFonts w:asciiTheme="minorHAnsi" w:hAnsiTheme="minorHAnsi" w:cstheme="minorHAnsi"/>
                <w:color w:val="000000"/>
                <w:sz w:val="16"/>
                <w:szCs w:val="16"/>
                <w:lang w:eastAsia="en-US"/>
              </w:rPr>
              <w:t xml:space="preserve">ΤΥΠΟΥ Α) ΣΤΡΑΤΙΩΤΙΚΩΝ ΝΟΣΟΚΟΜΕΙΩΝ </w:t>
            </w:r>
          </w:p>
        </w:tc>
        <w:tc>
          <w:tcPr>
            <w:tcW w:w="1429" w:type="dxa"/>
            <w:tcBorders>
              <w:top w:val="nil"/>
              <w:left w:val="nil"/>
              <w:bottom w:val="single" w:sz="4" w:space="0" w:color="auto"/>
              <w:right w:val="single" w:sz="4" w:space="0" w:color="auto"/>
            </w:tcBorders>
            <w:shd w:val="clear" w:color="auto" w:fill="auto"/>
            <w:vAlign w:val="center"/>
            <w:hideMark/>
          </w:tcPr>
          <w:p w14:paraId="634F9025"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E59D75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437FDF3B"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6CF83EB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A8B7224"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22A6794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val="en-US" w:eastAsia="en-US"/>
              </w:rPr>
              <w:t>DATABASE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SERVER</w:t>
            </w:r>
            <w:r w:rsidRPr="005D5946">
              <w:rPr>
                <w:rFonts w:asciiTheme="minorHAnsi" w:hAnsiTheme="minorHAnsi" w:cstheme="minorHAnsi"/>
                <w:color w:val="000000"/>
                <w:sz w:val="16"/>
                <w:szCs w:val="16"/>
                <w:lang w:eastAsia="en-US"/>
              </w:rPr>
              <w:t xml:space="preserve"> ΜΕΓΑΛΩΝ (ΤΥΠΟΥ Α) ΣΤΡΑΤΙΩΤΙΚΩΝ ΝΟΣΟΚΟΜΕΙΩΝ</w:t>
            </w:r>
          </w:p>
        </w:tc>
        <w:tc>
          <w:tcPr>
            <w:tcW w:w="1429" w:type="dxa"/>
            <w:tcBorders>
              <w:top w:val="nil"/>
              <w:left w:val="nil"/>
              <w:bottom w:val="single" w:sz="4" w:space="0" w:color="auto"/>
              <w:right w:val="single" w:sz="4" w:space="0" w:color="auto"/>
            </w:tcBorders>
            <w:shd w:val="clear" w:color="auto" w:fill="auto"/>
            <w:vAlign w:val="center"/>
            <w:hideMark/>
          </w:tcPr>
          <w:p w14:paraId="6786E34B"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3CCA99ED"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2B59C2F4" w14:textId="77777777" w:rsidTr="00B70E94">
        <w:trPr>
          <w:trHeight w:val="630"/>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1BA3B4E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25EB21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35E214F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ΕΝΙΑΙΟ ΣΥΣΤΗΜΑ ΕΞΥΠΗΡΕΤΗΤΩΝ-ΑΠΟΘΗΚΕΥΣΗΣ ΔΕΔΟΜΕΝΩΝ ΓΙΑ ΜΕΣΑΙΑ (ΤΥΠΟΥ Β) ΣΤΡΑΤΙΩΤΙΚΑ ΝΟΣΟΚΟΜΕΙΑ</w:t>
            </w:r>
          </w:p>
        </w:tc>
        <w:tc>
          <w:tcPr>
            <w:tcW w:w="1429" w:type="dxa"/>
            <w:tcBorders>
              <w:top w:val="nil"/>
              <w:left w:val="nil"/>
              <w:bottom w:val="single" w:sz="4" w:space="0" w:color="auto"/>
              <w:right w:val="single" w:sz="4" w:space="0" w:color="auto"/>
            </w:tcBorders>
            <w:shd w:val="clear" w:color="auto" w:fill="auto"/>
            <w:vAlign w:val="center"/>
            <w:hideMark/>
          </w:tcPr>
          <w:p w14:paraId="3D4AF2A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F4C40A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6D9C66B5"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2D98D49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5B20AFC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10040FA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ΜΕΤΑΓΩΓΕΑΣ INFINIBAND ΚΕΝΤΡΙΚΗΣ ΥΠΟΔΟΜΗΣ</w:t>
            </w:r>
          </w:p>
        </w:tc>
        <w:tc>
          <w:tcPr>
            <w:tcW w:w="1429" w:type="dxa"/>
            <w:tcBorders>
              <w:top w:val="nil"/>
              <w:left w:val="nil"/>
              <w:bottom w:val="single" w:sz="4" w:space="0" w:color="auto"/>
              <w:right w:val="single" w:sz="4" w:space="0" w:color="auto"/>
            </w:tcBorders>
            <w:shd w:val="clear" w:color="auto" w:fill="auto"/>
            <w:vAlign w:val="center"/>
            <w:hideMark/>
          </w:tcPr>
          <w:p w14:paraId="06D85F05"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35C1F9E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FEBCA3C"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241D278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D81ACE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42D1D08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ΜΕΤΑΓΩΓΕΑΣ 10GBE ΚΕΝΤΡΙΚΗΣ ΥΠΟΔΟΜΗΣ</w:t>
            </w:r>
          </w:p>
        </w:tc>
        <w:tc>
          <w:tcPr>
            <w:tcW w:w="1429" w:type="dxa"/>
            <w:tcBorders>
              <w:top w:val="nil"/>
              <w:left w:val="nil"/>
              <w:bottom w:val="single" w:sz="4" w:space="0" w:color="auto"/>
              <w:right w:val="single" w:sz="4" w:space="0" w:color="auto"/>
            </w:tcBorders>
            <w:shd w:val="clear" w:color="auto" w:fill="auto"/>
            <w:vAlign w:val="center"/>
            <w:hideMark/>
          </w:tcPr>
          <w:p w14:paraId="063901D8"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54085D3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19A72EB0"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73BA4AC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4CD4364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432DDE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ΜΕΤΑΓΩΓΕΑΣ 10</w:t>
            </w:r>
            <w:r w:rsidRPr="005D5946">
              <w:rPr>
                <w:rFonts w:asciiTheme="minorHAnsi" w:hAnsiTheme="minorHAnsi" w:cstheme="minorHAnsi"/>
                <w:color w:val="000000"/>
                <w:sz w:val="16"/>
                <w:szCs w:val="16"/>
                <w:lang w:val="en-US" w:eastAsia="en-US"/>
              </w:rPr>
              <w:t>GBE</w:t>
            </w:r>
            <w:r w:rsidRPr="005D5946">
              <w:rPr>
                <w:rFonts w:asciiTheme="minorHAnsi" w:hAnsiTheme="minorHAnsi" w:cstheme="minorHAnsi"/>
                <w:color w:val="000000"/>
                <w:sz w:val="16"/>
                <w:szCs w:val="16"/>
                <w:lang w:eastAsia="en-US"/>
              </w:rPr>
              <w:t xml:space="preserve"> ΓΙΑ ΜΕΓΑΛΑ (ΤΥΠΟΥ Α) ΣΤΡΑΤΙΩΤΙΚΑ ΝΟΣΟΚΟΜΕΙΑ </w:t>
            </w:r>
          </w:p>
        </w:tc>
        <w:tc>
          <w:tcPr>
            <w:tcW w:w="1429" w:type="dxa"/>
            <w:tcBorders>
              <w:top w:val="nil"/>
              <w:left w:val="nil"/>
              <w:bottom w:val="single" w:sz="4" w:space="0" w:color="auto"/>
              <w:right w:val="single" w:sz="4" w:space="0" w:color="auto"/>
            </w:tcBorders>
            <w:shd w:val="clear" w:color="auto" w:fill="auto"/>
            <w:vAlign w:val="center"/>
            <w:hideMark/>
          </w:tcPr>
          <w:p w14:paraId="2E775217"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3295032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2376DB0B"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3DB6D3E7"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29EC2713"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63A3DBC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 xml:space="preserve">ΜΕΤΑΓΩΓΕΑΣ ΓΙΑ ΜΕΣΑΙΑ (ΤΥΠΟΥ Β) ΣΤΡΑΤΙΩΤΙΚΑ ΝΟΣΟΚΟΜΕΙΑ </w:t>
            </w:r>
          </w:p>
        </w:tc>
        <w:tc>
          <w:tcPr>
            <w:tcW w:w="1429" w:type="dxa"/>
            <w:tcBorders>
              <w:top w:val="nil"/>
              <w:left w:val="nil"/>
              <w:bottom w:val="single" w:sz="4" w:space="0" w:color="auto"/>
              <w:right w:val="single" w:sz="4" w:space="0" w:color="auto"/>
            </w:tcBorders>
            <w:shd w:val="clear" w:color="auto" w:fill="auto"/>
            <w:vAlign w:val="center"/>
            <w:hideMark/>
          </w:tcPr>
          <w:p w14:paraId="2033D70F"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FCE2BE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30EE42E8" w14:textId="77777777" w:rsidTr="00B70E94">
        <w:trPr>
          <w:trHeight w:val="630"/>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21BDE96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DAEBA1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3255F9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ΣΥΣΤΗΜΑ ΑΠΟΘΗΚΕΥΣΗΣ ΔΕΔΟΜΕΝΩΝ (</w:t>
            </w:r>
            <w:r w:rsidRPr="005D5946">
              <w:rPr>
                <w:rFonts w:asciiTheme="minorHAnsi" w:hAnsiTheme="minorHAnsi" w:cstheme="minorHAnsi"/>
                <w:color w:val="000000"/>
                <w:sz w:val="16"/>
                <w:szCs w:val="16"/>
                <w:lang w:val="en-US" w:eastAsia="en-US"/>
              </w:rPr>
              <w:t>STORAGE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SYSTEM</w:t>
            </w:r>
            <w:r w:rsidRPr="005D5946">
              <w:rPr>
                <w:rFonts w:asciiTheme="minorHAnsi" w:hAnsiTheme="minorHAnsi" w:cstheme="minorHAnsi"/>
                <w:color w:val="000000"/>
                <w:sz w:val="16"/>
                <w:szCs w:val="16"/>
                <w:lang w:eastAsia="en-US"/>
              </w:rPr>
              <w:t>) ΜΕΓΑΛΩΝ (ΤΥΠΟΥ Α) ΣΤΡΑΤΙΩΤΙΚΩΝ ΝΟΣΟΚΟΜΕΙΩΝ</w:t>
            </w:r>
          </w:p>
        </w:tc>
        <w:tc>
          <w:tcPr>
            <w:tcW w:w="1429" w:type="dxa"/>
            <w:tcBorders>
              <w:top w:val="nil"/>
              <w:left w:val="nil"/>
              <w:bottom w:val="single" w:sz="4" w:space="0" w:color="auto"/>
              <w:right w:val="single" w:sz="4" w:space="0" w:color="auto"/>
            </w:tcBorders>
            <w:shd w:val="clear" w:color="auto" w:fill="auto"/>
            <w:vAlign w:val="center"/>
            <w:hideMark/>
          </w:tcPr>
          <w:p w14:paraId="4BD01065"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0811E0E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6810F6EF" w14:textId="77777777" w:rsidTr="00B70E94">
        <w:trPr>
          <w:trHeight w:val="630"/>
        </w:trPr>
        <w:tc>
          <w:tcPr>
            <w:tcW w:w="562" w:type="dxa"/>
            <w:vMerge/>
            <w:tcBorders>
              <w:top w:val="single" w:sz="8" w:space="0" w:color="auto"/>
              <w:left w:val="single" w:sz="8" w:space="0" w:color="auto"/>
              <w:bottom w:val="single" w:sz="8" w:space="0" w:color="000000"/>
              <w:right w:val="single" w:sz="4" w:space="0" w:color="auto"/>
            </w:tcBorders>
            <w:vAlign w:val="center"/>
          </w:tcPr>
          <w:p w14:paraId="3F89863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tcPr>
          <w:p w14:paraId="19EEADD8"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tcPr>
          <w:p w14:paraId="74900458" w14:textId="77777777" w:rsidR="00B70E94" w:rsidRPr="00FB3B9E" w:rsidRDefault="00B70E94" w:rsidP="0047705E">
            <w:pPr>
              <w:suppressAutoHyphens w:val="0"/>
              <w:spacing w:before="0" w:after="0"/>
              <w:jc w:val="left"/>
              <w:rPr>
                <w:rFonts w:asciiTheme="minorHAnsi" w:hAnsiTheme="minorHAnsi" w:cstheme="minorHAnsi"/>
                <w:color w:val="000000"/>
                <w:sz w:val="16"/>
                <w:szCs w:val="16"/>
                <w:lang w:val="en-US" w:eastAsia="en-US"/>
              </w:rPr>
            </w:pPr>
            <w:r w:rsidRPr="007D46D7">
              <w:rPr>
                <w:rFonts w:asciiTheme="minorHAnsi" w:hAnsiTheme="minorHAnsi" w:cstheme="minorHAnsi"/>
                <w:color w:val="000000"/>
                <w:sz w:val="16"/>
                <w:szCs w:val="16"/>
                <w:lang w:eastAsia="en-US"/>
              </w:rPr>
              <w:t>ΕΙΔΙΚΟ</w:t>
            </w:r>
            <w:r w:rsidRPr="00FB3B9E">
              <w:rPr>
                <w:rFonts w:asciiTheme="minorHAnsi" w:hAnsiTheme="minorHAnsi" w:cstheme="minorHAnsi"/>
                <w:color w:val="000000"/>
                <w:sz w:val="16"/>
                <w:szCs w:val="16"/>
                <w:lang w:val="en-US" w:eastAsia="en-US"/>
              </w:rPr>
              <w:t xml:space="preserve"> </w:t>
            </w:r>
            <w:r w:rsidRPr="007D46D7">
              <w:rPr>
                <w:rFonts w:asciiTheme="minorHAnsi" w:hAnsiTheme="minorHAnsi" w:cstheme="minorHAnsi"/>
                <w:color w:val="000000"/>
                <w:sz w:val="16"/>
                <w:szCs w:val="16"/>
                <w:lang w:eastAsia="en-US"/>
              </w:rPr>
              <w:t>ΣΥΣΤΗΜΑ</w:t>
            </w:r>
            <w:r w:rsidRPr="00FB3B9E">
              <w:rPr>
                <w:rFonts w:asciiTheme="minorHAnsi" w:hAnsiTheme="minorHAnsi" w:cstheme="minorHAnsi"/>
                <w:color w:val="000000"/>
                <w:sz w:val="16"/>
                <w:szCs w:val="16"/>
                <w:lang w:val="en-US" w:eastAsia="en-US"/>
              </w:rPr>
              <w:t xml:space="preserve"> BACKUP TO DISK </w:t>
            </w:r>
            <w:r w:rsidRPr="007D46D7">
              <w:rPr>
                <w:rFonts w:asciiTheme="minorHAnsi" w:hAnsiTheme="minorHAnsi" w:cstheme="minorHAnsi"/>
                <w:color w:val="000000"/>
                <w:sz w:val="16"/>
                <w:szCs w:val="16"/>
                <w:lang w:eastAsia="en-US"/>
              </w:rPr>
              <w:t>ΜΕ</w:t>
            </w:r>
            <w:r w:rsidRPr="00FB3B9E">
              <w:rPr>
                <w:rFonts w:asciiTheme="minorHAnsi" w:hAnsiTheme="minorHAnsi" w:cstheme="minorHAnsi"/>
                <w:color w:val="000000"/>
                <w:sz w:val="16"/>
                <w:szCs w:val="16"/>
                <w:lang w:val="en-US" w:eastAsia="en-US"/>
              </w:rPr>
              <w:t xml:space="preserve"> DEDUPLICATION</w:t>
            </w:r>
          </w:p>
        </w:tc>
        <w:tc>
          <w:tcPr>
            <w:tcW w:w="1429" w:type="dxa"/>
            <w:tcBorders>
              <w:top w:val="nil"/>
              <w:left w:val="nil"/>
              <w:bottom w:val="single" w:sz="4" w:space="0" w:color="auto"/>
              <w:right w:val="single" w:sz="4" w:space="0" w:color="auto"/>
            </w:tcBorders>
            <w:shd w:val="clear" w:color="auto" w:fill="auto"/>
            <w:vAlign w:val="center"/>
          </w:tcPr>
          <w:p w14:paraId="54038BBE"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tcPr>
          <w:p w14:paraId="2714E7E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77C83938" w14:textId="77777777" w:rsidTr="00B70E94">
        <w:trPr>
          <w:trHeight w:val="630"/>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6DDE183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C551887"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679AE5C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ΣΥΣΤΗΜΑ ΑΠΟΘΗΚΕΥΣΗΣ ΔΕΔΟΜΕΝΩΝ (</w:t>
            </w:r>
            <w:r w:rsidRPr="005D5946">
              <w:rPr>
                <w:rFonts w:asciiTheme="minorHAnsi" w:hAnsiTheme="minorHAnsi" w:cstheme="minorHAnsi"/>
                <w:color w:val="000000"/>
                <w:sz w:val="16"/>
                <w:szCs w:val="16"/>
                <w:lang w:val="en-US" w:eastAsia="en-US"/>
              </w:rPr>
              <w:t>STORAGE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SYSTEM</w:t>
            </w:r>
            <w:r w:rsidRPr="005D5946">
              <w:rPr>
                <w:rFonts w:asciiTheme="minorHAnsi" w:hAnsiTheme="minorHAnsi" w:cstheme="minorHAnsi"/>
                <w:color w:val="000000"/>
                <w:sz w:val="16"/>
                <w:szCs w:val="16"/>
                <w:lang w:eastAsia="en-US"/>
              </w:rPr>
              <w:t>) ΚΕΝΤΡΙΚΗ ΥΠΟΔΟΜΗ</w:t>
            </w:r>
          </w:p>
        </w:tc>
        <w:tc>
          <w:tcPr>
            <w:tcW w:w="1429" w:type="dxa"/>
            <w:tcBorders>
              <w:top w:val="nil"/>
              <w:left w:val="nil"/>
              <w:bottom w:val="single" w:sz="4" w:space="0" w:color="auto"/>
              <w:right w:val="single" w:sz="4" w:space="0" w:color="auto"/>
            </w:tcBorders>
            <w:shd w:val="clear" w:color="auto" w:fill="auto"/>
            <w:vAlign w:val="center"/>
            <w:hideMark/>
          </w:tcPr>
          <w:p w14:paraId="3C6D20E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419477E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10FAAE2B" w14:textId="77777777" w:rsidTr="00B70E94">
        <w:trPr>
          <w:trHeight w:val="630"/>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57481FE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4FD368B"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122208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ΟΛΟΚΛΗΡΩΜΕΝΗ ΛΥΣΗ ΑΠΟΘΗΚΕΥΣΗΣ ΔΕΔΟΜΕΝΩΝ &amp; ΑΡΧΕΙΩΝ ΜΕΓΑΛΗΣ ΚΛΙΜΑΚΩΣΗΣ (</w:t>
            </w:r>
            <w:r w:rsidRPr="005D5946">
              <w:rPr>
                <w:rFonts w:asciiTheme="minorHAnsi" w:hAnsiTheme="minorHAnsi" w:cstheme="minorHAnsi"/>
                <w:color w:val="000000"/>
                <w:sz w:val="16"/>
                <w:szCs w:val="16"/>
                <w:lang w:val="en-US" w:eastAsia="en-US"/>
              </w:rPr>
              <w:t>OBJECT</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STORAGE</w:t>
            </w:r>
            <w:r w:rsidRPr="005D5946">
              <w:rPr>
                <w:rFonts w:asciiTheme="minorHAnsi" w:hAnsiTheme="minorHAnsi" w:cstheme="minorHAnsi"/>
                <w:color w:val="000000"/>
                <w:sz w:val="16"/>
                <w:szCs w:val="16"/>
                <w:lang w:eastAsia="en-US"/>
              </w:rPr>
              <w:t>) ΚΕΝΤΡΙΚΗΣ ΥΠΟΔΟΜΗΣ</w:t>
            </w:r>
          </w:p>
        </w:tc>
        <w:tc>
          <w:tcPr>
            <w:tcW w:w="1429" w:type="dxa"/>
            <w:tcBorders>
              <w:top w:val="nil"/>
              <w:left w:val="nil"/>
              <w:bottom w:val="single" w:sz="4" w:space="0" w:color="auto"/>
              <w:right w:val="single" w:sz="4" w:space="0" w:color="auto"/>
            </w:tcBorders>
            <w:shd w:val="clear" w:color="auto" w:fill="auto"/>
            <w:vAlign w:val="center"/>
            <w:hideMark/>
          </w:tcPr>
          <w:p w14:paraId="1545BC9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2F60005D"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6A27FFCF"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7BF8503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0296293"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4EB7598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7D46D7">
              <w:rPr>
                <w:rFonts w:asciiTheme="minorHAnsi" w:hAnsiTheme="minorHAnsi" w:cstheme="minorHAnsi"/>
                <w:color w:val="000000"/>
                <w:sz w:val="16"/>
                <w:szCs w:val="16"/>
                <w:lang w:val="en-US" w:eastAsia="en-US"/>
              </w:rPr>
              <w:t>ΟΛΟΚΛΗΡΩΜΕΝΗ ΥΠΟΔΟΜΗ ΕΙΚΟΝΙΚΩΝ ΜΗΧΑΝΩΝ &amp; ΑΠΟΘΗΚΕΥΣΗΣ ΤΩΝ ΔΕΔΟΜΕΝΩΝ ΤΟΥΣ (HYPER CONVERGED INFRASTRUCTURE – HCI)</w:t>
            </w:r>
          </w:p>
        </w:tc>
        <w:tc>
          <w:tcPr>
            <w:tcW w:w="1429" w:type="dxa"/>
            <w:tcBorders>
              <w:top w:val="nil"/>
              <w:left w:val="nil"/>
              <w:bottom w:val="single" w:sz="4" w:space="0" w:color="auto"/>
              <w:right w:val="single" w:sz="4" w:space="0" w:color="auto"/>
            </w:tcBorders>
            <w:shd w:val="clear" w:color="auto" w:fill="auto"/>
            <w:vAlign w:val="center"/>
            <w:hideMark/>
          </w:tcPr>
          <w:p w14:paraId="6AF24564"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6B5D022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1DEB9850"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1B8D953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21A26A33"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6ED0ECB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ΜΕΤΑΓΩΓΕΑΣ (SWITCH) ΑΣΥΡΜΑΤΗΣ ΥΠΟΔΟΜΗΣ POE+ 24 PORTS</w:t>
            </w:r>
          </w:p>
        </w:tc>
        <w:tc>
          <w:tcPr>
            <w:tcW w:w="1429" w:type="dxa"/>
            <w:tcBorders>
              <w:top w:val="nil"/>
              <w:left w:val="nil"/>
              <w:bottom w:val="single" w:sz="4" w:space="0" w:color="auto"/>
              <w:right w:val="single" w:sz="4" w:space="0" w:color="auto"/>
            </w:tcBorders>
            <w:shd w:val="clear" w:color="auto" w:fill="auto"/>
            <w:vAlign w:val="center"/>
            <w:hideMark/>
          </w:tcPr>
          <w:p w14:paraId="6016C9B4"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6544DD5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64357C7"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723F02C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659DA8A"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7021C8F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 xml:space="preserve">ΑΣΥΡΜΑΤΟ </w:t>
            </w:r>
            <w:r w:rsidRPr="005D5946">
              <w:rPr>
                <w:rFonts w:asciiTheme="minorHAnsi" w:hAnsiTheme="minorHAnsi" w:cstheme="minorHAnsi"/>
                <w:color w:val="000000"/>
                <w:sz w:val="16"/>
                <w:szCs w:val="16"/>
                <w:lang w:val="en-US" w:eastAsia="en-US"/>
              </w:rPr>
              <w:t>ACCESS</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POINT</w:t>
            </w:r>
            <w:r w:rsidRPr="005D5946">
              <w:rPr>
                <w:rFonts w:asciiTheme="minorHAnsi" w:hAnsiTheme="minorHAnsi" w:cstheme="minorHAnsi"/>
                <w:color w:val="000000"/>
                <w:sz w:val="16"/>
                <w:szCs w:val="16"/>
                <w:lang w:eastAsia="en-US"/>
              </w:rPr>
              <w:t xml:space="preserve"> ΕΣΩΤΕΡΙΚΟΥ ΧΩΡΟΥ</w:t>
            </w:r>
          </w:p>
        </w:tc>
        <w:tc>
          <w:tcPr>
            <w:tcW w:w="1429" w:type="dxa"/>
            <w:tcBorders>
              <w:top w:val="nil"/>
              <w:left w:val="nil"/>
              <w:bottom w:val="single" w:sz="4" w:space="0" w:color="auto"/>
              <w:right w:val="single" w:sz="4" w:space="0" w:color="auto"/>
            </w:tcBorders>
            <w:shd w:val="clear" w:color="auto" w:fill="auto"/>
            <w:vAlign w:val="center"/>
            <w:hideMark/>
          </w:tcPr>
          <w:p w14:paraId="5B273D56"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0B69007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45994D10"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708B4DD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2B376963"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7D2BAB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 xml:space="preserve">ΑΣΥΡΜΑΤΟ </w:t>
            </w:r>
            <w:r w:rsidRPr="005D5946">
              <w:rPr>
                <w:rFonts w:asciiTheme="minorHAnsi" w:hAnsiTheme="minorHAnsi" w:cstheme="minorHAnsi"/>
                <w:color w:val="000000"/>
                <w:sz w:val="16"/>
                <w:szCs w:val="16"/>
                <w:lang w:val="en-US" w:eastAsia="en-US"/>
              </w:rPr>
              <w:t>ACCESS</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POINT</w:t>
            </w:r>
            <w:r w:rsidRPr="005D5946">
              <w:rPr>
                <w:rFonts w:asciiTheme="minorHAnsi" w:hAnsiTheme="minorHAnsi" w:cstheme="minorHAnsi"/>
                <w:color w:val="000000"/>
                <w:sz w:val="16"/>
                <w:szCs w:val="16"/>
                <w:lang w:eastAsia="en-US"/>
              </w:rPr>
              <w:t xml:space="preserve"> ΕΞΩΤΕΡΙΚΟΥ ΧΩΡΟΥ</w:t>
            </w:r>
          </w:p>
        </w:tc>
        <w:tc>
          <w:tcPr>
            <w:tcW w:w="1429" w:type="dxa"/>
            <w:tcBorders>
              <w:top w:val="nil"/>
              <w:left w:val="nil"/>
              <w:bottom w:val="single" w:sz="4" w:space="0" w:color="auto"/>
              <w:right w:val="single" w:sz="4" w:space="0" w:color="auto"/>
            </w:tcBorders>
            <w:shd w:val="clear" w:color="auto" w:fill="auto"/>
            <w:vAlign w:val="center"/>
            <w:hideMark/>
          </w:tcPr>
          <w:p w14:paraId="3A526184"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0573C6A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7B4101B5"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252E2878"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6D34C4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2321FA9D"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ΣΥΣΤΗΜΑ ΕΝΙΑΙΑΣ ΑΝΤΙΜΕΤΩΠΙΣΗΣ ΔΙΚΤΥΑΚΩΝ ΑΠΕΙΛΩΝ (</w:t>
            </w:r>
            <w:r w:rsidRPr="005D5946">
              <w:rPr>
                <w:rFonts w:asciiTheme="minorHAnsi" w:hAnsiTheme="minorHAnsi" w:cstheme="minorHAnsi"/>
                <w:color w:val="000000"/>
                <w:sz w:val="16"/>
                <w:szCs w:val="16"/>
                <w:lang w:val="en-US" w:eastAsia="en-US"/>
              </w:rPr>
              <w:t>UTM</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T</w:t>
            </w:r>
            <w:r w:rsidRPr="005D5946">
              <w:rPr>
                <w:rFonts w:asciiTheme="minorHAnsi" w:hAnsiTheme="minorHAnsi" w:cstheme="minorHAnsi"/>
                <w:color w:val="000000"/>
                <w:sz w:val="16"/>
                <w:szCs w:val="16"/>
                <w:lang w:eastAsia="en-US"/>
              </w:rPr>
              <w:t>ΥΠΟΥ Α</w:t>
            </w:r>
          </w:p>
        </w:tc>
        <w:tc>
          <w:tcPr>
            <w:tcW w:w="1429" w:type="dxa"/>
            <w:tcBorders>
              <w:top w:val="nil"/>
              <w:left w:val="nil"/>
              <w:bottom w:val="single" w:sz="4" w:space="0" w:color="auto"/>
              <w:right w:val="single" w:sz="4" w:space="0" w:color="auto"/>
            </w:tcBorders>
            <w:shd w:val="clear" w:color="auto" w:fill="auto"/>
            <w:vAlign w:val="center"/>
            <w:hideMark/>
          </w:tcPr>
          <w:p w14:paraId="6998232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0C88E83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7F2CA437"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7EB6F6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E1D4C3B"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75026BC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ΣΥΣΤΗΜΑ ΕΝΙΑΙΑΣ ΑΝΤΙΜΕΤΩΠΙΣΗΣ ΔΙΚΤΥΑΚΩΝ ΑΠΕΙΛΩΝ (</w:t>
            </w:r>
            <w:r w:rsidRPr="005D5946">
              <w:rPr>
                <w:rFonts w:asciiTheme="minorHAnsi" w:hAnsiTheme="minorHAnsi" w:cstheme="minorHAnsi"/>
                <w:color w:val="000000"/>
                <w:sz w:val="16"/>
                <w:szCs w:val="16"/>
                <w:lang w:val="en-US" w:eastAsia="en-US"/>
              </w:rPr>
              <w:t>UTM</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T</w:t>
            </w:r>
            <w:r w:rsidRPr="005D5946">
              <w:rPr>
                <w:rFonts w:asciiTheme="minorHAnsi" w:hAnsiTheme="minorHAnsi" w:cstheme="minorHAnsi"/>
                <w:color w:val="000000"/>
                <w:sz w:val="16"/>
                <w:szCs w:val="16"/>
                <w:lang w:eastAsia="en-US"/>
              </w:rPr>
              <w:t>ΥΠΟΥ Β</w:t>
            </w:r>
          </w:p>
        </w:tc>
        <w:tc>
          <w:tcPr>
            <w:tcW w:w="1429" w:type="dxa"/>
            <w:tcBorders>
              <w:top w:val="nil"/>
              <w:left w:val="nil"/>
              <w:bottom w:val="single" w:sz="4" w:space="0" w:color="auto"/>
              <w:right w:val="single" w:sz="4" w:space="0" w:color="auto"/>
            </w:tcBorders>
            <w:shd w:val="clear" w:color="auto" w:fill="auto"/>
            <w:vAlign w:val="center"/>
            <w:hideMark/>
          </w:tcPr>
          <w:p w14:paraId="78ED339D"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3EE20027"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147FED0A"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6EA4E03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4639AEB6"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2DF0602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ΣΥΣΤΗΜΑ ΕΝΙΑΙΑΣ ΑΝΤΙΜΕΤΩΠΙΣΗΣ ΔΙΚΤΥΑΚΩΝ ΑΠΕΙΛΩΝ (</w:t>
            </w:r>
            <w:r w:rsidRPr="005D5946">
              <w:rPr>
                <w:rFonts w:asciiTheme="minorHAnsi" w:hAnsiTheme="minorHAnsi" w:cstheme="minorHAnsi"/>
                <w:color w:val="000000"/>
                <w:sz w:val="16"/>
                <w:szCs w:val="16"/>
                <w:lang w:val="en-US" w:eastAsia="en-US"/>
              </w:rPr>
              <w:t>UTM</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T</w:t>
            </w:r>
            <w:r w:rsidRPr="005D5946">
              <w:rPr>
                <w:rFonts w:asciiTheme="minorHAnsi" w:hAnsiTheme="minorHAnsi" w:cstheme="minorHAnsi"/>
                <w:color w:val="000000"/>
                <w:sz w:val="16"/>
                <w:szCs w:val="16"/>
                <w:lang w:eastAsia="en-US"/>
              </w:rPr>
              <w:t>ΥΠΟΥ Γ</w:t>
            </w:r>
          </w:p>
        </w:tc>
        <w:tc>
          <w:tcPr>
            <w:tcW w:w="1429" w:type="dxa"/>
            <w:tcBorders>
              <w:top w:val="nil"/>
              <w:left w:val="nil"/>
              <w:bottom w:val="single" w:sz="4" w:space="0" w:color="auto"/>
              <w:right w:val="single" w:sz="4" w:space="0" w:color="auto"/>
            </w:tcBorders>
            <w:shd w:val="clear" w:color="auto" w:fill="auto"/>
            <w:vAlign w:val="center"/>
            <w:hideMark/>
          </w:tcPr>
          <w:p w14:paraId="79A55816"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57312C5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0DA2261E"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AB558C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A1B69FC"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38BDE26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ΣΥΣΤΗΜΑ ΕΝΙΑΙΑΣ ΑΝΤΙΜΕΤΩΠΙΣΗΣ ΔΙΚΤΥΑΚΩΝ ΑΠΕΙΛΩΝ (</w:t>
            </w:r>
            <w:r w:rsidRPr="005D5946">
              <w:rPr>
                <w:rFonts w:asciiTheme="minorHAnsi" w:hAnsiTheme="minorHAnsi" w:cstheme="minorHAnsi"/>
                <w:color w:val="000000"/>
                <w:sz w:val="16"/>
                <w:szCs w:val="16"/>
                <w:lang w:val="en-US" w:eastAsia="en-US"/>
              </w:rPr>
              <w:t>UTM</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T</w:t>
            </w:r>
            <w:r w:rsidRPr="005D5946">
              <w:rPr>
                <w:rFonts w:asciiTheme="minorHAnsi" w:hAnsiTheme="minorHAnsi" w:cstheme="minorHAnsi"/>
                <w:color w:val="000000"/>
                <w:sz w:val="16"/>
                <w:szCs w:val="16"/>
                <w:lang w:eastAsia="en-US"/>
              </w:rPr>
              <w:t>ΥΠΟΥ Δ</w:t>
            </w:r>
          </w:p>
        </w:tc>
        <w:tc>
          <w:tcPr>
            <w:tcW w:w="1429" w:type="dxa"/>
            <w:tcBorders>
              <w:top w:val="nil"/>
              <w:left w:val="nil"/>
              <w:bottom w:val="single" w:sz="4" w:space="0" w:color="auto"/>
              <w:right w:val="single" w:sz="4" w:space="0" w:color="auto"/>
            </w:tcBorders>
            <w:shd w:val="clear" w:color="auto" w:fill="auto"/>
            <w:vAlign w:val="center"/>
            <w:hideMark/>
          </w:tcPr>
          <w:p w14:paraId="67A28A6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61A4E2E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0D501605" w14:textId="77777777" w:rsidTr="00B70E94">
        <w:trPr>
          <w:trHeight w:val="70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209D111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44A537B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1156F5D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ΔΙΑΧΕΙΡΙΖΟΜΕΝΟΣ ΜΕΤΑΓΩΓΕΑΣ ΔΙΚΤΥΟΥ ΕΠΙΠΕΔΟΥ 2 (L2 MANAGED SWITCH)</w:t>
            </w:r>
          </w:p>
        </w:tc>
        <w:tc>
          <w:tcPr>
            <w:tcW w:w="1429" w:type="dxa"/>
            <w:tcBorders>
              <w:top w:val="nil"/>
              <w:left w:val="nil"/>
              <w:bottom w:val="single" w:sz="4" w:space="0" w:color="auto"/>
              <w:right w:val="single" w:sz="4" w:space="0" w:color="auto"/>
            </w:tcBorders>
            <w:shd w:val="clear" w:color="auto" w:fill="auto"/>
            <w:vAlign w:val="center"/>
            <w:hideMark/>
          </w:tcPr>
          <w:p w14:paraId="50231AB1"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6DC3D85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2B9B43C6"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5469742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C99570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1AB979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 xml:space="preserve">ΔΙΑΓΝΩΣΤΙΚΕΣ ΟΘΟΝΕΣ 2 MPIXEL </w:t>
            </w:r>
            <w:proofErr w:type="gramStart"/>
            <w:r w:rsidRPr="005D5946">
              <w:rPr>
                <w:rFonts w:asciiTheme="minorHAnsi" w:hAnsiTheme="minorHAnsi" w:cstheme="minorHAnsi"/>
                <w:color w:val="000000"/>
                <w:sz w:val="16"/>
                <w:szCs w:val="16"/>
                <w:lang w:val="en-US" w:eastAsia="en-US"/>
              </w:rPr>
              <w:t>CT,MR</w:t>
            </w:r>
            <w:proofErr w:type="gramEnd"/>
          </w:p>
        </w:tc>
        <w:tc>
          <w:tcPr>
            <w:tcW w:w="1429" w:type="dxa"/>
            <w:tcBorders>
              <w:top w:val="nil"/>
              <w:left w:val="nil"/>
              <w:bottom w:val="single" w:sz="4" w:space="0" w:color="auto"/>
              <w:right w:val="single" w:sz="4" w:space="0" w:color="auto"/>
            </w:tcBorders>
            <w:shd w:val="clear" w:color="auto" w:fill="auto"/>
            <w:vAlign w:val="center"/>
            <w:hideMark/>
          </w:tcPr>
          <w:p w14:paraId="3EE3F1D8"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49C1D1D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7BBEDC3E"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7E83DEA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24012002"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A35ABE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 xml:space="preserve">ΔΙΑΓΝΩΣΤΙΚΕΣ ΟΘΟΝΕΣ 3 MPIXEL </w:t>
            </w:r>
          </w:p>
        </w:tc>
        <w:tc>
          <w:tcPr>
            <w:tcW w:w="1429" w:type="dxa"/>
            <w:tcBorders>
              <w:top w:val="nil"/>
              <w:left w:val="nil"/>
              <w:bottom w:val="single" w:sz="4" w:space="0" w:color="auto"/>
              <w:right w:val="single" w:sz="4" w:space="0" w:color="auto"/>
            </w:tcBorders>
            <w:shd w:val="clear" w:color="auto" w:fill="auto"/>
            <w:vAlign w:val="center"/>
            <w:hideMark/>
          </w:tcPr>
          <w:p w14:paraId="5810286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EEA40A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6BC6B361"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641442B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8503A9F"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38E5E54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Pr>
                <w:rFonts w:asciiTheme="minorHAnsi" w:hAnsiTheme="minorHAnsi" w:cstheme="minorHAnsi"/>
                <w:color w:val="000000"/>
                <w:sz w:val="16"/>
                <w:szCs w:val="16"/>
                <w:lang w:val="en-US" w:eastAsia="en-US"/>
              </w:rPr>
              <w:t>ΕΚΤΥΠΩΤΗΣ ΕΤΙΚΕ</w:t>
            </w:r>
            <w:r w:rsidRPr="005D5946">
              <w:rPr>
                <w:rFonts w:asciiTheme="minorHAnsi" w:hAnsiTheme="minorHAnsi" w:cstheme="minorHAnsi"/>
                <w:color w:val="000000"/>
                <w:sz w:val="16"/>
                <w:szCs w:val="16"/>
                <w:lang w:val="en-US" w:eastAsia="en-US"/>
              </w:rPr>
              <w:t>ΤΑΣ (TYPE B)</w:t>
            </w:r>
          </w:p>
        </w:tc>
        <w:tc>
          <w:tcPr>
            <w:tcW w:w="1429" w:type="dxa"/>
            <w:tcBorders>
              <w:top w:val="nil"/>
              <w:left w:val="nil"/>
              <w:bottom w:val="single" w:sz="4" w:space="0" w:color="auto"/>
              <w:right w:val="single" w:sz="4" w:space="0" w:color="auto"/>
            </w:tcBorders>
            <w:shd w:val="clear" w:color="auto" w:fill="auto"/>
            <w:vAlign w:val="center"/>
            <w:hideMark/>
          </w:tcPr>
          <w:p w14:paraId="669A27B7"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42F27D88"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3EC6E199"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40DC7C6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59E934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F83F1C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ΕΚΤΥΠΩΤΕΣ WRISTBAND (TYPE C)</w:t>
            </w:r>
          </w:p>
        </w:tc>
        <w:tc>
          <w:tcPr>
            <w:tcW w:w="1429" w:type="dxa"/>
            <w:tcBorders>
              <w:top w:val="nil"/>
              <w:left w:val="nil"/>
              <w:bottom w:val="single" w:sz="4" w:space="0" w:color="auto"/>
              <w:right w:val="single" w:sz="4" w:space="0" w:color="auto"/>
            </w:tcBorders>
            <w:shd w:val="clear" w:color="auto" w:fill="auto"/>
            <w:vAlign w:val="center"/>
            <w:hideMark/>
          </w:tcPr>
          <w:p w14:paraId="53DFAFAB"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4763126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11D4C72E"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6EC98A0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44C18B3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006478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ΕΚΤΥΠΩΤΗΣ  ΕΤΙΚΕΤΩΝ (</w:t>
            </w:r>
            <w:r w:rsidRPr="005D5946">
              <w:rPr>
                <w:rFonts w:asciiTheme="minorHAnsi" w:hAnsiTheme="minorHAnsi" w:cstheme="minorHAnsi"/>
                <w:color w:val="000000"/>
                <w:sz w:val="16"/>
                <w:szCs w:val="16"/>
                <w:lang w:val="en-US" w:eastAsia="en-US"/>
              </w:rPr>
              <w:t>TYPE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D</w:t>
            </w:r>
            <w:r w:rsidRPr="005D5946">
              <w:rPr>
                <w:rFonts w:asciiTheme="minorHAnsi" w:hAnsiTheme="minorHAnsi" w:cstheme="minorHAnsi"/>
                <w:color w:val="000000"/>
                <w:sz w:val="16"/>
                <w:szCs w:val="16"/>
                <w:lang w:eastAsia="en-US"/>
              </w:rPr>
              <w:t xml:space="preserve">) ΦΟΡΗΤΟΣ ΓΡΑΜΜΑΤΕΙΑΣ ΚΛΙΝΙΚΩΝ </w:t>
            </w:r>
          </w:p>
        </w:tc>
        <w:tc>
          <w:tcPr>
            <w:tcW w:w="1429" w:type="dxa"/>
            <w:tcBorders>
              <w:top w:val="nil"/>
              <w:left w:val="nil"/>
              <w:bottom w:val="single" w:sz="4" w:space="0" w:color="auto"/>
              <w:right w:val="single" w:sz="4" w:space="0" w:color="auto"/>
            </w:tcBorders>
            <w:shd w:val="clear" w:color="auto" w:fill="auto"/>
            <w:vAlign w:val="center"/>
            <w:hideMark/>
          </w:tcPr>
          <w:p w14:paraId="1BF390C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6A06616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3059A3B"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2AE9D9B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8534A67"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E5A3F5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Pr>
                <w:rFonts w:asciiTheme="minorHAnsi" w:hAnsiTheme="minorHAnsi" w:cstheme="minorHAnsi"/>
                <w:color w:val="000000"/>
                <w:sz w:val="16"/>
                <w:szCs w:val="16"/>
                <w:lang w:val="en-US" w:eastAsia="en-US"/>
              </w:rPr>
              <w:t>ΕΝΣΥ</w:t>
            </w:r>
            <w:r w:rsidRPr="005D5946">
              <w:rPr>
                <w:rFonts w:asciiTheme="minorHAnsi" w:hAnsiTheme="minorHAnsi" w:cstheme="minorHAnsi"/>
                <w:color w:val="000000"/>
                <w:sz w:val="16"/>
                <w:szCs w:val="16"/>
                <w:lang w:val="en-US" w:eastAsia="en-US"/>
              </w:rPr>
              <w:t xml:space="preserve">ΡΜΑΤΑ </w:t>
            </w:r>
            <w:r>
              <w:rPr>
                <w:rFonts w:asciiTheme="minorHAnsi" w:hAnsiTheme="minorHAnsi" w:cstheme="minorHAnsi"/>
                <w:color w:val="000000"/>
                <w:sz w:val="16"/>
                <w:szCs w:val="16"/>
                <w:lang w:val="en-US" w:eastAsia="en-US"/>
              </w:rPr>
              <w:t>BARCODE SCANNER LIS ΚΑΙ ΑΙΜΟΔΟΣΙ</w:t>
            </w:r>
            <w:r w:rsidRPr="005D5946">
              <w:rPr>
                <w:rFonts w:asciiTheme="minorHAnsi" w:hAnsiTheme="minorHAnsi" w:cstheme="minorHAnsi"/>
                <w:color w:val="000000"/>
                <w:sz w:val="16"/>
                <w:szCs w:val="16"/>
                <w:lang w:val="en-US" w:eastAsia="en-US"/>
              </w:rPr>
              <w:t xml:space="preserve">ΑΣ (TYPE A) </w:t>
            </w:r>
          </w:p>
        </w:tc>
        <w:tc>
          <w:tcPr>
            <w:tcW w:w="1429" w:type="dxa"/>
            <w:tcBorders>
              <w:top w:val="nil"/>
              <w:left w:val="nil"/>
              <w:bottom w:val="single" w:sz="4" w:space="0" w:color="auto"/>
              <w:right w:val="single" w:sz="4" w:space="0" w:color="auto"/>
            </w:tcBorders>
            <w:shd w:val="clear" w:color="auto" w:fill="auto"/>
            <w:vAlign w:val="center"/>
            <w:hideMark/>
          </w:tcPr>
          <w:p w14:paraId="473CB1FD"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E85186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344B350"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18FAA47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2848408"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10CA0B17"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Pr>
                <w:rFonts w:asciiTheme="minorHAnsi" w:hAnsiTheme="minorHAnsi" w:cstheme="minorHAnsi"/>
                <w:color w:val="000000"/>
                <w:sz w:val="16"/>
                <w:szCs w:val="16"/>
                <w:lang w:val="en-US" w:eastAsia="en-US"/>
              </w:rPr>
              <w:t>BARCODE SCANNERS</w:t>
            </w:r>
            <w:r w:rsidRPr="005D5946">
              <w:rPr>
                <w:rFonts w:asciiTheme="minorHAnsi" w:hAnsiTheme="minorHAnsi" w:cstheme="minorHAnsi"/>
                <w:color w:val="000000"/>
                <w:sz w:val="16"/>
                <w:szCs w:val="16"/>
                <w:lang w:val="en-US" w:eastAsia="en-US"/>
              </w:rPr>
              <w:t xml:space="preserve"> T</w:t>
            </w:r>
            <w:r>
              <w:rPr>
                <w:rFonts w:asciiTheme="minorHAnsi" w:hAnsiTheme="minorHAnsi" w:cstheme="minorHAnsi"/>
                <w:color w:val="000000"/>
                <w:sz w:val="16"/>
                <w:szCs w:val="16"/>
                <w:lang w:val="en-US" w:eastAsia="en-US"/>
              </w:rPr>
              <w:t>YPE B (ΑΠΟΘΗΚ</w:t>
            </w:r>
            <w:r>
              <w:rPr>
                <w:rFonts w:asciiTheme="minorHAnsi" w:hAnsiTheme="minorHAnsi" w:cstheme="minorHAnsi"/>
                <w:color w:val="000000"/>
                <w:sz w:val="16"/>
                <w:szCs w:val="16"/>
                <w:lang w:eastAsia="en-US"/>
              </w:rPr>
              <w:t>Ω</w:t>
            </w:r>
            <w:r w:rsidRPr="005D5946">
              <w:rPr>
                <w:rFonts w:asciiTheme="minorHAnsi" w:hAnsiTheme="minorHAnsi" w:cstheme="minorHAnsi"/>
                <w:color w:val="000000"/>
                <w:sz w:val="16"/>
                <w:szCs w:val="16"/>
                <w:lang w:val="en-US" w:eastAsia="en-US"/>
              </w:rPr>
              <w:t>Ν)</w:t>
            </w:r>
          </w:p>
        </w:tc>
        <w:tc>
          <w:tcPr>
            <w:tcW w:w="1429" w:type="dxa"/>
            <w:tcBorders>
              <w:top w:val="nil"/>
              <w:left w:val="nil"/>
              <w:bottom w:val="single" w:sz="4" w:space="0" w:color="auto"/>
              <w:right w:val="single" w:sz="4" w:space="0" w:color="auto"/>
            </w:tcBorders>
            <w:shd w:val="clear" w:color="auto" w:fill="auto"/>
            <w:vAlign w:val="center"/>
            <w:hideMark/>
          </w:tcPr>
          <w:p w14:paraId="32181F36"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62723AC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4423539F"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D9FDC8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48DCFAEB"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6092E03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BARC</w:t>
            </w:r>
            <w:r>
              <w:rPr>
                <w:rFonts w:asciiTheme="minorHAnsi" w:hAnsiTheme="minorHAnsi" w:cstheme="minorHAnsi"/>
                <w:color w:val="000000"/>
                <w:sz w:val="16"/>
                <w:szCs w:val="16"/>
                <w:lang w:val="en-US" w:eastAsia="en-US"/>
              </w:rPr>
              <w:t xml:space="preserve">ODE SCANNERS TYPE C </w:t>
            </w:r>
            <w:proofErr w:type="gramStart"/>
            <w:r>
              <w:rPr>
                <w:rFonts w:asciiTheme="minorHAnsi" w:hAnsiTheme="minorHAnsi" w:cstheme="minorHAnsi"/>
                <w:color w:val="000000"/>
                <w:sz w:val="16"/>
                <w:szCs w:val="16"/>
                <w:lang w:val="en-US" w:eastAsia="en-US"/>
              </w:rPr>
              <w:t>( ΧΕΙΡΟΥΡΓΕΙ</w:t>
            </w:r>
            <w:r w:rsidRPr="005D5946">
              <w:rPr>
                <w:rFonts w:asciiTheme="minorHAnsi" w:hAnsiTheme="minorHAnsi" w:cstheme="minorHAnsi"/>
                <w:color w:val="000000"/>
                <w:sz w:val="16"/>
                <w:szCs w:val="16"/>
                <w:lang w:val="en-US" w:eastAsia="en-US"/>
              </w:rPr>
              <w:t>ΩΝ</w:t>
            </w:r>
            <w:proofErr w:type="gramEnd"/>
            <w:r w:rsidRPr="005D5946">
              <w:rPr>
                <w:rFonts w:asciiTheme="minorHAnsi" w:hAnsiTheme="minorHAnsi" w:cstheme="minorHAnsi"/>
                <w:color w:val="000000"/>
                <w:sz w:val="16"/>
                <w:szCs w:val="16"/>
                <w:lang w:val="en-US" w:eastAsia="en-US"/>
              </w:rPr>
              <w:t>)</w:t>
            </w:r>
          </w:p>
        </w:tc>
        <w:tc>
          <w:tcPr>
            <w:tcW w:w="1429" w:type="dxa"/>
            <w:tcBorders>
              <w:top w:val="nil"/>
              <w:left w:val="nil"/>
              <w:bottom w:val="single" w:sz="4" w:space="0" w:color="auto"/>
              <w:right w:val="single" w:sz="4" w:space="0" w:color="auto"/>
            </w:tcBorders>
            <w:shd w:val="clear" w:color="auto" w:fill="auto"/>
            <w:vAlign w:val="center"/>
            <w:hideMark/>
          </w:tcPr>
          <w:p w14:paraId="7DB06575"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33144A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67B46616"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1A4BC0F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6736CB8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3C29CC6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Pr>
                <w:rFonts w:asciiTheme="minorHAnsi" w:hAnsiTheme="minorHAnsi" w:cstheme="minorHAnsi"/>
                <w:color w:val="000000"/>
                <w:sz w:val="16"/>
                <w:szCs w:val="16"/>
                <w:lang w:val="en-US" w:eastAsia="en-US"/>
              </w:rPr>
              <w:t xml:space="preserve">BARECODE SCANNERS </w:t>
            </w:r>
            <w:r w:rsidRPr="005D5946">
              <w:rPr>
                <w:rFonts w:asciiTheme="minorHAnsi" w:hAnsiTheme="minorHAnsi" w:cstheme="minorHAnsi"/>
                <w:color w:val="000000"/>
                <w:sz w:val="16"/>
                <w:szCs w:val="16"/>
                <w:lang w:val="en-US" w:eastAsia="en-US"/>
              </w:rPr>
              <w:t xml:space="preserve">TYPE D </w:t>
            </w:r>
          </w:p>
        </w:tc>
        <w:tc>
          <w:tcPr>
            <w:tcW w:w="1429" w:type="dxa"/>
            <w:tcBorders>
              <w:top w:val="nil"/>
              <w:left w:val="nil"/>
              <w:bottom w:val="single" w:sz="4" w:space="0" w:color="auto"/>
              <w:right w:val="single" w:sz="4" w:space="0" w:color="auto"/>
            </w:tcBorders>
            <w:shd w:val="clear" w:color="auto" w:fill="auto"/>
            <w:vAlign w:val="center"/>
            <w:hideMark/>
          </w:tcPr>
          <w:p w14:paraId="2A949D7C"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226A6BC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43FA27C" w14:textId="77777777" w:rsidTr="00B70E94">
        <w:trPr>
          <w:trHeight w:val="46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EBD42D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DB92A3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8" w:space="0" w:color="auto"/>
              <w:right w:val="single" w:sz="4" w:space="0" w:color="auto"/>
            </w:tcBorders>
            <w:shd w:val="clear" w:color="auto" w:fill="auto"/>
            <w:vAlign w:val="center"/>
            <w:hideMark/>
          </w:tcPr>
          <w:p w14:paraId="13943A3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 xml:space="preserve">ΕΝΣΥΡΜΑΤΑ </w:t>
            </w:r>
            <w:r w:rsidRPr="005D5946">
              <w:rPr>
                <w:rFonts w:asciiTheme="minorHAnsi" w:hAnsiTheme="minorHAnsi" w:cstheme="minorHAnsi"/>
                <w:color w:val="000000"/>
                <w:sz w:val="16"/>
                <w:szCs w:val="16"/>
                <w:lang w:val="en-US" w:eastAsia="en-US"/>
              </w:rPr>
              <w:t>BARCODE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SCANNER</w:t>
            </w:r>
            <w:r w:rsidRPr="005D5946">
              <w:rPr>
                <w:rFonts w:asciiTheme="minorHAnsi" w:hAnsiTheme="minorHAnsi" w:cstheme="minorHAnsi"/>
                <w:color w:val="000000"/>
                <w:sz w:val="16"/>
                <w:szCs w:val="16"/>
                <w:lang w:eastAsia="en-US"/>
              </w:rPr>
              <w:t xml:space="preserve"> ΚΕΝΤΡΟΥ ΔΙΑΝΟΜΗΣ ΔΕΙΓΜΑΤΩΝ ( </w:t>
            </w:r>
            <w:r w:rsidRPr="005D5946">
              <w:rPr>
                <w:rFonts w:asciiTheme="minorHAnsi" w:hAnsiTheme="minorHAnsi" w:cstheme="minorHAnsi"/>
                <w:color w:val="000000"/>
                <w:sz w:val="16"/>
                <w:szCs w:val="16"/>
                <w:lang w:val="en-US" w:eastAsia="en-US"/>
              </w:rPr>
              <w:t>TYPE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E</w:t>
            </w:r>
            <w:r w:rsidRPr="005D5946">
              <w:rPr>
                <w:rFonts w:asciiTheme="minorHAnsi" w:hAnsiTheme="minorHAnsi" w:cstheme="minorHAnsi"/>
                <w:color w:val="000000"/>
                <w:sz w:val="16"/>
                <w:szCs w:val="16"/>
                <w:lang w:eastAsia="en-US"/>
              </w:rPr>
              <w:t>)</w:t>
            </w:r>
          </w:p>
        </w:tc>
        <w:tc>
          <w:tcPr>
            <w:tcW w:w="1429" w:type="dxa"/>
            <w:tcBorders>
              <w:top w:val="nil"/>
              <w:left w:val="nil"/>
              <w:bottom w:val="single" w:sz="8" w:space="0" w:color="auto"/>
              <w:right w:val="single" w:sz="4" w:space="0" w:color="auto"/>
            </w:tcBorders>
            <w:shd w:val="clear" w:color="auto" w:fill="auto"/>
            <w:vAlign w:val="center"/>
            <w:hideMark/>
          </w:tcPr>
          <w:p w14:paraId="388B4F50"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536E946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4DA25797" w14:textId="77777777" w:rsidTr="00B70E94">
        <w:trPr>
          <w:trHeight w:val="315"/>
        </w:trPr>
        <w:tc>
          <w:tcPr>
            <w:tcW w:w="562" w:type="dxa"/>
            <w:vMerge w:val="restart"/>
            <w:tcBorders>
              <w:top w:val="nil"/>
              <w:left w:val="single" w:sz="8" w:space="0" w:color="auto"/>
              <w:bottom w:val="nil"/>
              <w:right w:val="single" w:sz="4" w:space="0" w:color="auto"/>
            </w:tcBorders>
            <w:shd w:val="clear" w:color="auto" w:fill="auto"/>
            <w:noWrap/>
            <w:vAlign w:val="center"/>
            <w:hideMark/>
          </w:tcPr>
          <w:p w14:paraId="284946F1"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1α</w:t>
            </w:r>
          </w:p>
        </w:tc>
        <w:tc>
          <w:tcPr>
            <w:tcW w:w="993" w:type="dxa"/>
            <w:vMerge w:val="restart"/>
            <w:tcBorders>
              <w:top w:val="nil"/>
              <w:left w:val="single" w:sz="4" w:space="0" w:color="auto"/>
              <w:bottom w:val="nil"/>
              <w:right w:val="single" w:sz="4" w:space="0" w:color="auto"/>
            </w:tcBorders>
            <w:shd w:val="clear" w:color="auto" w:fill="auto"/>
            <w:vAlign w:val="center"/>
            <w:hideMark/>
          </w:tcPr>
          <w:p w14:paraId="1E334180"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proofErr w:type="spellStart"/>
            <w:r>
              <w:rPr>
                <w:rFonts w:asciiTheme="minorHAnsi" w:hAnsiTheme="minorHAnsi" w:cstheme="minorHAnsi"/>
                <w:b/>
                <w:bCs/>
                <w:color w:val="000000"/>
                <w:sz w:val="16"/>
                <w:szCs w:val="16"/>
                <w:lang w:val="en-US" w:eastAsia="en-US"/>
              </w:rPr>
              <w:t>Κ</w:t>
            </w:r>
            <w:r w:rsidRPr="005D5946">
              <w:rPr>
                <w:rFonts w:asciiTheme="minorHAnsi" w:hAnsiTheme="minorHAnsi" w:cstheme="minorHAnsi"/>
                <w:b/>
                <w:bCs/>
                <w:color w:val="000000"/>
                <w:sz w:val="16"/>
                <w:szCs w:val="16"/>
                <w:lang w:val="en-US" w:eastAsia="en-US"/>
              </w:rPr>
              <w:t>ρίσιμ</w:t>
            </w:r>
            <w:proofErr w:type="spellEnd"/>
            <w:r w:rsidRPr="005D5946">
              <w:rPr>
                <w:rFonts w:asciiTheme="minorHAnsi" w:hAnsiTheme="minorHAnsi" w:cstheme="minorHAnsi"/>
                <w:b/>
                <w:bCs/>
                <w:color w:val="000000"/>
                <w:sz w:val="16"/>
                <w:szCs w:val="16"/>
                <w:lang w:val="en-US" w:eastAsia="en-US"/>
              </w:rPr>
              <w:t xml:space="preserve">α </w:t>
            </w:r>
            <w:proofErr w:type="spellStart"/>
            <w:r w:rsidRPr="005D5946">
              <w:rPr>
                <w:rFonts w:asciiTheme="minorHAnsi" w:hAnsiTheme="minorHAnsi" w:cstheme="minorHAnsi"/>
                <w:b/>
                <w:bCs/>
                <w:color w:val="000000"/>
                <w:sz w:val="16"/>
                <w:szCs w:val="16"/>
                <w:lang w:val="en-US" w:eastAsia="en-US"/>
              </w:rPr>
              <w:t>λογισμικά</w:t>
            </w:r>
            <w:proofErr w:type="spellEnd"/>
          </w:p>
        </w:tc>
        <w:tc>
          <w:tcPr>
            <w:tcW w:w="3390" w:type="dxa"/>
            <w:tcBorders>
              <w:top w:val="nil"/>
              <w:left w:val="nil"/>
              <w:bottom w:val="single" w:sz="4" w:space="0" w:color="auto"/>
              <w:right w:val="single" w:sz="4" w:space="0" w:color="auto"/>
            </w:tcBorders>
            <w:shd w:val="clear" w:color="auto" w:fill="auto"/>
            <w:vAlign w:val="center"/>
            <w:hideMark/>
          </w:tcPr>
          <w:p w14:paraId="2F649CF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ΣΥΣΤΗΜΑ ΔΙΑΧΕΙΡΙΣΗΣ Β.Δ</w:t>
            </w:r>
          </w:p>
        </w:tc>
        <w:tc>
          <w:tcPr>
            <w:tcW w:w="1429" w:type="dxa"/>
            <w:tcBorders>
              <w:top w:val="nil"/>
              <w:left w:val="nil"/>
              <w:bottom w:val="single" w:sz="4" w:space="0" w:color="auto"/>
              <w:right w:val="single" w:sz="4" w:space="0" w:color="auto"/>
            </w:tcBorders>
            <w:shd w:val="clear" w:color="auto" w:fill="auto"/>
            <w:vAlign w:val="center"/>
            <w:hideMark/>
          </w:tcPr>
          <w:p w14:paraId="41E5DAC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val="restart"/>
            <w:tcBorders>
              <w:top w:val="nil"/>
              <w:left w:val="single" w:sz="4" w:space="0" w:color="auto"/>
              <w:bottom w:val="nil"/>
              <w:right w:val="single" w:sz="8" w:space="0" w:color="auto"/>
            </w:tcBorders>
            <w:shd w:val="clear" w:color="000000" w:fill="FFFFFF"/>
            <w:hideMark/>
          </w:tcPr>
          <w:p w14:paraId="2A06456E" w14:textId="77777777" w:rsidR="00B70E94" w:rsidRPr="00CF20C9" w:rsidRDefault="00B70E94" w:rsidP="0047705E">
            <w:pPr>
              <w:suppressAutoHyphens w:val="0"/>
              <w:spacing w:before="0" w:after="0"/>
              <w:jc w:val="left"/>
              <w:rPr>
                <w:rFonts w:asciiTheme="minorHAnsi" w:hAnsiTheme="minorHAnsi" w:cstheme="minorHAnsi"/>
                <w:bCs/>
                <w:color w:val="000000"/>
                <w:sz w:val="16"/>
                <w:szCs w:val="16"/>
                <w:lang w:eastAsia="en-US"/>
              </w:rPr>
            </w:pPr>
            <w:r w:rsidRPr="00FB3B9E">
              <w:rPr>
                <w:rFonts w:asciiTheme="minorHAnsi" w:hAnsiTheme="minorHAnsi" w:cstheme="minorHAnsi"/>
                <w:bCs/>
                <w:color w:val="000000"/>
                <w:sz w:val="16"/>
                <w:szCs w:val="16"/>
                <w:lang w:eastAsia="en-US"/>
              </w:rPr>
              <w:t>Τα κρίσιμα λογισμικά</w:t>
            </w:r>
            <w:r>
              <w:rPr>
                <w:rFonts w:asciiTheme="minorHAnsi" w:hAnsiTheme="minorHAnsi" w:cstheme="minorHAnsi"/>
                <w:bCs/>
                <w:color w:val="000000"/>
                <w:sz w:val="16"/>
                <w:szCs w:val="16"/>
                <w:lang w:eastAsia="en-US"/>
              </w:rPr>
              <w:t xml:space="preserve"> </w:t>
            </w:r>
            <w:r w:rsidRPr="00FB3B9E">
              <w:rPr>
                <w:rFonts w:asciiTheme="minorHAnsi" w:hAnsiTheme="minorHAnsi" w:cstheme="minorHAnsi"/>
                <w:bCs/>
                <w:color w:val="000000"/>
                <w:sz w:val="16"/>
                <w:szCs w:val="16"/>
                <w:lang w:eastAsia="en-US"/>
              </w:rPr>
              <w:t xml:space="preserve">πρέπει </w:t>
            </w:r>
            <w:r>
              <w:rPr>
                <w:rFonts w:asciiTheme="minorHAnsi" w:hAnsiTheme="minorHAnsi" w:cstheme="minorHAnsi"/>
                <w:bCs/>
                <w:color w:val="000000"/>
                <w:sz w:val="16"/>
                <w:szCs w:val="16"/>
                <w:lang w:eastAsia="en-US"/>
              </w:rPr>
              <w:t>να καλύπτονται για τουλάχιστον 5ετή,</w:t>
            </w:r>
            <w:r w:rsidRPr="00FB3B9E">
              <w:rPr>
                <w:rFonts w:asciiTheme="minorHAnsi" w:hAnsiTheme="minorHAnsi" w:cstheme="minorHAnsi"/>
                <w:bCs/>
                <w:color w:val="000000"/>
                <w:sz w:val="16"/>
                <w:szCs w:val="16"/>
                <w:lang w:eastAsia="en-US"/>
              </w:rPr>
              <w:t xml:space="preserve"> σύμφωνα με τα καθοριζόμενα στις παραγράφους , 1.8.7.2 και 1.8.7.3 του Παραρτήματος </w:t>
            </w:r>
            <w:r w:rsidRPr="00FB3B9E">
              <w:rPr>
                <w:rFonts w:asciiTheme="minorHAnsi" w:hAnsiTheme="minorHAnsi" w:cstheme="minorHAnsi"/>
                <w:bCs/>
                <w:color w:val="000000"/>
                <w:sz w:val="16"/>
                <w:szCs w:val="16"/>
                <w:lang w:val="en-US" w:eastAsia="en-US"/>
              </w:rPr>
              <w:t>I</w:t>
            </w:r>
            <w:r w:rsidRPr="00FB3B9E">
              <w:rPr>
                <w:rFonts w:asciiTheme="minorHAnsi" w:hAnsiTheme="minorHAnsi" w:cstheme="minorHAnsi"/>
                <w:bCs/>
                <w:color w:val="000000"/>
                <w:sz w:val="16"/>
                <w:szCs w:val="16"/>
                <w:lang w:eastAsia="en-US"/>
              </w:rPr>
              <w:t xml:space="preserve"> , Μέρος Α , Φυσική περιγραφή του Αντικειμένου </w:t>
            </w:r>
          </w:p>
        </w:tc>
      </w:tr>
      <w:tr w:rsidR="00B70E94" w:rsidRPr="005D5946" w14:paraId="4D8B8CAC" w14:textId="77777777" w:rsidTr="00B70E94">
        <w:trPr>
          <w:trHeight w:val="315"/>
        </w:trPr>
        <w:tc>
          <w:tcPr>
            <w:tcW w:w="562" w:type="dxa"/>
            <w:vMerge/>
            <w:tcBorders>
              <w:top w:val="nil"/>
              <w:left w:val="single" w:sz="8" w:space="0" w:color="auto"/>
              <w:bottom w:val="nil"/>
              <w:right w:val="single" w:sz="4" w:space="0" w:color="auto"/>
            </w:tcBorders>
            <w:vAlign w:val="center"/>
            <w:hideMark/>
          </w:tcPr>
          <w:p w14:paraId="6807126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nil"/>
              <w:left w:val="single" w:sz="4" w:space="0" w:color="auto"/>
              <w:bottom w:val="nil"/>
              <w:right w:val="single" w:sz="4" w:space="0" w:color="auto"/>
            </w:tcBorders>
            <w:vAlign w:val="center"/>
            <w:hideMark/>
          </w:tcPr>
          <w:p w14:paraId="7259A506"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741CCC7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CF20C9">
              <w:rPr>
                <w:rFonts w:asciiTheme="minorHAnsi" w:hAnsiTheme="minorHAnsi" w:cstheme="minorHAnsi"/>
                <w:color w:val="000000"/>
                <w:sz w:val="16"/>
                <w:szCs w:val="16"/>
                <w:lang w:eastAsia="en-US"/>
              </w:rPr>
              <w:t>ΛΟΓΙΣΜΙΚΟ ΔΙΑΧΕΙΡΙΣΗΣ ΣΥΣΤΗΜΑΤΩΝ ΚΑΙ ΕΦΑΡΜΟΓΩΝ</w:t>
            </w:r>
          </w:p>
        </w:tc>
        <w:tc>
          <w:tcPr>
            <w:tcW w:w="1429" w:type="dxa"/>
            <w:tcBorders>
              <w:top w:val="nil"/>
              <w:left w:val="nil"/>
              <w:bottom w:val="single" w:sz="4" w:space="0" w:color="auto"/>
              <w:right w:val="single" w:sz="4" w:space="0" w:color="auto"/>
            </w:tcBorders>
            <w:shd w:val="clear" w:color="auto" w:fill="auto"/>
            <w:vAlign w:val="center"/>
            <w:hideMark/>
          </w:tcPr>
          <w:p w14:paraId="0FDBEF3C"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03757EBB"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1376453F" w14:textId="77777777" w:rsidTr="00B70E94">
        <w:trPr>
          <w:trHeight w:val="315"/>
        </w:trPr>
        <w:tc>
          <w:tcPr>
            <w:tcW w:w="562" w:type="dxa"/>
            <w:vMerge/>
            <w:tcBorders>
              <w:top w:val="nil"/>
              <w:left w:val="single" w:sz="8" w:space="0" w:color="auto"/>
              <w:bottom w:val="nil"/>
              <w:right w:val="single" w:sz="4" w:space="0" w:color="auto"/>
            </w:tcBorders>
            <w:vAlign w:val="center"/>
            <w:hideMark/>
          </w:tcPr>
          <w:p w14:paraId="7DA079E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107251F7"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CBF34B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ΛΟΓΙΣΜΙΚΟ ΕΙΚΟΝΙΚΟΠΟΗΣΗΣ ΚΣΔ</w:t>
            </w:r>
          </w:p>
        </w:tc>
        <w:tc>
          <w:tcPr>
            <w:tcW w:w="1429" w:type="dxa"/>
            <w:tcBorders>
              <w:top w:val="nil"/>
              <w:left w:val="nil"/>
              <w:bottom w:val="single" w:sz="4" w:space="0" w:color="auto"/>
              <w:right w:val="single" w:sz="4" w:space="0" w:color="auto"/>
            </w:tcBorders>
            <w:shd w:val="clear" w:color="auto" w:fill="auto"/>
            <w:vAlign w:val="center"/>
            <w:hideMark/>
          </w:tcPr>
          <w:p w14:paraId="1E553A7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46B11B6F"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38DD3339" w14:textId="77777777" w:rsidTr="00B70E94">
        <w:trPr>
          <w:trHeight w:val="315"/>
        </w:trPr>
        <w:tc>
          <w:tcPr>
            <w:tcW w:w="562" w:type="dxa"/>
            <w:vMerge/>
            <w:tcBorders>
              <w:top w:val="nil"/>
              <w:left w:val="single" w:sz="8" w:space="0" w:color="auto"/>
              <w:bottom w:val="nil"/>
              <w:right w:val="single" w:sz="4" w:space="0" w:color="auto"/>
            </w:tcBorders>
            <w:vAlign w:val="center"/>
            <w:hideMark/>
          </w:tcPr>
          <w:p w14:paraId="3B4B462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51CEE57D"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946C368"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ΛΟΓΙΣΜΙΚΟ ΕΙΚΟΝΙΚΟΠΟΙΗΣΗΣ ΝΟΣΟΚΟΜΕΙΩΝ</w:t>
            </w:r>
          </w:p>
        </w:tc>
        <w:tc>
          <w:tcPr>
            <w:tcW w:w="1429" w:type="dxa"/>
            <w:tcBorders>
              <w:top w:val="nil"/>
              <w:left w:val="nil"/>
              <w:bottom w:val="single" w:sz="4" w:space="0" w:color="auto"/>
              <w:right w:val="single" w:sz="4" w:space="0" w:color="auto"/>
            </w:tcBorders>
            <w:shd w:val="clear" w:color="auto" w:fill="auto"/>
            <w:vAlign w:val="center"/>
            <w:hideMark/>
          </w:tcPr>
          <w:p w14:paraId="7AC31BD5"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2A0FBD48"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58978803" w14:textId="77777777" w:rsidTr="00B70E94">
        <w:trPr>
          <w:trHeight w:val="255"/>
        </w:trPr>
        <w:tc>
          <w:tcPr>
            <w:tcW w:w="562" w:type="dxa"/>
            <w:vMerge/>
            <w:tcBorders>
              <w:top w:val="nil"/>
              <w:left w:val="single" w:sz="8" w:space="0" w:color="auto"/>
              <w:bottom w:val="nil"/>
              <w:right w:val="single" w:sz="4" w:space="0" w:color="auto"/>
            </w:tcBorders>
            <w:vAlign w:val="center"/>
            <w:hideMark/>
          </w:tcPr>
          <w:p w14:paraId="1902D0CD"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1C10F9B4"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2482ED4" w14:textId="77777777" w:rsidR="00B70E94" w:rsidRPr="0047705E" w:rsidRDefault="00B70E94" w:rsidP="0047705E">
            <w:pPr>
              <w:suppressAutoHyphens w:val="0"/>
              <w:spacing w:before="0" w:after="0"/>
              <w:jc w:val="left"/>
              <w:rPr>
                <w:rFonts w:asciiTheme="minorHAnsi" w:hAnsiTheme="minorHAnsi" w:cstheme="minorHAnsi"/>
                <w:color w:val="000000"/>
                <w:sz w:val="16"/>
                <w:szCs w:val="16"/>
                <w:lang w:eastAsia="en-US"/>
              </w:rPr>
            </w:pPr>
            <w:r w:rsidRPr="0047705E">
              <w:rPr>
                <w:rFonts w:asciiTheme="minorHAnsi" w:hAnsiTheme="minorHAnsi" w:cstheme="minorHAnsi"/>
                <w:color w:val="000000"/>
                <w:sz w:val="16"/>
                <w:szCs w:val="16"/>
                <w:lang w:eastAsia="en-US"/>
              </w:rPr>
              <w:t xml:space="preserve">ΛΟΓΙΣΜΙΚΟ ΔΗΜΙΟΥΡΓΙΑΣ ΑΝΤΙΓΡΑΦΩΝ ΑΣΦΑΛΕΙΑΣ ΓΙΑ </w:t>
            </w:r>
            <w:r w:rsidRPr="00B70E94">
              <w:rPr>
                <w:rFonts w:asciiTheme="minorHAnsi" w:hAnsiTheme="minorHAnsi" w:cstheme="minorHAnsi"/>
                <w:color w:val="000000"/>
                <w:sz w:val="16"/>
                <w:szCs w:val="16"/>
                <w:lang w:val="en-US" w:eastAsia="en-US"/>
              </w:rPr>
              <w:t>VIRTUAL</w:t>
            </w:r>
            <w:r w:rsidRPr="0047705E">
              <w:rPr>
                <w:rFonts w:asciiTheme="minorHAnsi" w:hAnsiTheme="minorHAnsi" w:cstheme="minorHAnsi"/>
                <w:color w:val="000000"/>
                <w:sz w:val="16"/>
                <w:szCs w:val="16"/>
                <w:lang w:eastAsia="en-US"/>
              </w:rPr>
              <w:t xml:space="preserve"> </w:t>
            </w:r>
            <w:r w:rsidRPr="00B70E94">
              <w:rPr>
                <w:rFonts w:asciiTheme="minorHAnsi" w:hAnsiTheme="minorHAnsi" w:cstheme="minorHAnsi"/>
                <w:color w:val="000000"/>
                <w:sz w:val="16"/>
                <w:szCs w:val="16"/>
                <w:lang w:val="en-US" w:eastAsia="en-US"/>
              </w:rPr>
              <w:t>MACHINES</w:t>
            </w:r>
          </w:p>
        </w:tc>
        <w:tc>
          <w:tcPr>
            <w:tcW w:w="1429" w:type="dxa"/>
            <w:tcBorders>
              <w:top w:val="nil"/>
              <w:left w:val="nil"/>
              <w:bottom w:val="single" w:sz="4" w:space="0" w:color="auto"/>
              <w:right w:val="single" w:sz="4" w:space="0" w:color="auto"/>
            </w:tcBorders>
            <w:shd w:val="clear" w:color="auto" w:fill="auto"/>
            <w:vAlign w:val="center"/>
            <w:hideMark/>
          </w:tcPr>
          <w:p w14:paraId="36395CF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51AF9943"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3408BC31" w14:textId="77777777" w:rsidTr="00B70E94">
        <w:trPr>
          <w:trHeight w:val="630"/>
        </w:trPr>
        <w:tc>
          <w:tcPr>
            <w:tcW w:w="562" w:type="dxa"/>
            <w:vMerge/>
            <w:tcBorders>
              <w:top w:val="nil"/>
              <w:left w:val="single" w:sz="8" w:space="0" w:color="auto"/>
              <w:bottom w:val="nil"/>
              <w:right w:val="single" w:sz="4" w:space="0" w:color="auto"/>
            </w:tcBorders>
            <w:vAlign w:val="center"/>
            <w:hideMark/>
          </w:tcPr>
          <w:p w14:paraId="4849D1C7"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53018E57"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7DBE91A5" w14:textId="77777777" w:rsidR="00B70E94" w:rsidRPr="0047705E" w:rsidRDefault="00B70E94" w:rsidP="0047705E">
            <w:pPr>
              <w:suppressAutoHyphens w:val="0"/>
              <w:spacing w:before="0" w:after="0"/>
              <w:jc w:val="left"/>
              <w:rPr>
                <w:rFonts w:asciiTheme="minorHAnsi" w:hAnsiTheme="minorHAnsi" w:cstheme="minorHAnsi"/>
                <w:color w:val="000000"/>
                <w:sz w:val="16"/>
                <w:szCs w:val="16"/>
                <w:lang w:eastAsia="en-US"/>
              </w:rPr>
            </w:pPr>
            <w:r w:rsidRPr="0047705E">
              <w:rPr>
                <w:rFonts w:asciiTheme="minorHAnsi" w:hAnsiTheme="minorHAnsi" w:cstheme="minorHAnsi"/>
                <w:color w:val="000000"/>
                <w:sz w:val="16"/>
                <w:szCs w:val="16"/>
                <w:lang w:eastAsia="en-US"/>
              </w:rPr>
              <w:t xml:space="preserve">ΛΟΓΙΣΜΙΚΟ ΔΗΜΙΟΥΡΓΙΑΣ ΑΝΤΙΓΡΑΦΩΝ ΑΣΦΑΛΕΙΑΣ ΓΙΑ ΤΑ </w:t>
            </w:r>
            <w:r w:rsidRPr="00B70E94">
              <w:rPr>
                <w:rFonts w:asciiTheme="minorHAnsi" w:hAnsiTheme="minorHAnsi" w:cstheme="minorHAnsi"/>
                <w:color w:val="000000"/>
                <w:sz w:val="16"/>
                <w:szCs w:val="16"/>
                <w:lang w:val="en-US" w:eastAsia="en-US"/>
              </w:rPr>
              <w:t>OPEN</w:t>
            </w:r>
            <w:r w:rsidRPr="0047705E">
              <w:rPr>
                <w:rFonts w:asciiTheme="minorHAnsi" w:hAnsiTheme="minorHAnsi" w:cstheme="minorHAnsi"/>
                <w:color w:val="000000"/>
                <w:sz w:val="16"/>
                <w:szCs w:val="16"/>
                <w:lang w:eastAsia="en-US"/>
              </w:rPr>
              <w:t xml:space="preserve"> </w:t>
            </w:r>
            <w:r w:rsidRPr="00B70E94">
              <w:rPr>
                <w:rFonts w:asciiTheme="minorHAnsi" w:hAnsiTheme="minorHAnsi" w:cstheme="minorHAnsi"/>
                <w:color w:val="000000"/>
                <w:sz w:val="16"/>
                <w:szCs w:val="16"/>
                <w:lang w:val="en-US" w:eastAsia="en-US"/>
              </w:rPr>
              <w:t>SYSTEMS</w:t>
            </w:r>
          </w:p>
        </w:tc>
        <w:tc>
          <w:tcPr>
            <w:tcW w:w="1429" w:type="dxa"/>
            <w:tcBorders>
              <w:top w:val="nil"/>
              <w:left w:val="nil"/>
              <w:bottom w:val="single" w:sz="4" w:space="0" w:color="auto"/>
              <w:right w:val="single" w:sz="4" w:space="0" w:color="auto"/>
            </w:tcBorders>
            <w:shd w:val="clear" w:color="auto" w:fill="auto"/>
            <w:vAlign w:val="center"/>
            <w:hideMark/>
          </w:tcPr>
          <w:p w14:paraId="12E65251"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28F0AC24"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687953FC" w14:textId="77777777" w:rsidTr="00B70E94">
        <w:trPr>
          <w:trHeight w:val="315"/>
        </w:trPr>
        <w:tc>
          <w:tcPr>
            <w:tcW w:w="562" w:type="dxa"/>
            <w:vMerge/>
            <w:tcBorders>
              <w:top w:val="nil"/>
              <w:left w:val="single" w:sz="8" w:space="0" w:color="auto"/>
              <w:bottom w:val="nil"/>
              <w:right w:val="single" w:sz="4" w:space="0" w:color="auto"/>
            </w:tcBorders>
            <w:vAlign w:val="center"/>
            <w:hideMark/>
          </w:tcPr>
          <w:p w14:paraId="4E2878D8"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01B0D688"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7822CDA2"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ΕΛΕΚΤΗ ΑΣΥΡΜΑΤΟΥ ΔΙΚΤΥΟΥ</w:t>
            </w:r>
          </w:p>
        </w:tc>
        <w:tc>
          <w:tcPr>
            <w:tcW w:w="1429" w:type="dxa"/>
            <w:tcBorders>
              <w:top w:val="nil"/>
              <w:left w:val="nil"/>
              <w:bottom w:val="single" w:sz="4" w:space="0" w:color="auto"/>
              <w:right w:val="single" w:sz="4" w:space="0" w:color="auto"/>
            </w:tcBorders>
            <w:shd w:val="clear" w:color="auto" w:fill="auto"/>
            <w:vAlign w:val="center"/>
            <w:hideMark/>
          </w:tcPr>
          <w:p w14:paraId="6A37C2D4"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783A1D0C"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211A25E1" w14:textId="77777777" w:rsidTr="00B70E94">
        <w:trPr>
          <w:trHeight w:val="315"/>
        </w:trPr>
        <w:tc>
          <w:tcPr>
            <w:tcW w:w="562" w:type="dxa"/>
            <w:vMerge/>
            <w:tcBorders>
              <w:top w:val="nil"/>
              <w:left w:val="single" w:sz="8" w:space="0" w:color="auto"/>
              <w:bottom w:val="nil"/>
              <w:right w:val="single" w:sz="4" w:space="0" w:color="auto"/>
            </w:tcBorders>
            <w:vAlign w:val="center"/>
            <w:hideMark/>
          </w:tcPr>
          <w:p w14:paraId="1197E9DA"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0BF31AFA"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single" w:sz="4" w:space="0" w:color="auto"/>
              <w:left w:val="nil"/>
              <w:bottom w:val="single" w:sz="4" w:space="0" w:color="auto"/>
              <w:right w:val="single" w:sz="4" w:space="0" w:color="auto"/>
            </w:tcBorders>
            <w:shd w:val="clear" w:color="000000" w:fill="FFFFFF"/>
            <w:vAlign w:val="center"/>
            <w:hideMark/>
          </w:tcPr>
          <w:p w14:paraId="085EA6F1"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eastAsia="en-US"/>
              </w:rPr>
            </w:pPr>
            <w:r w:rsidRPr="00B70E94">
              <w:rPr>
                <w:rFonts w:asciiTheme="minorHAnsi" w:hAnsiTheme="minorHAnsi" w:cstheme="minorHAnsi"/>
                <w:color w:val="000000"/>
                <w:sz w:val="16"/>
                <w:szCs w:val="16"/>
                <w:lang w:eastAsia="en-US"/>
              </w:rPr>
              <w:t>ΚΕΝΤΡΙΚΟ ΣΥΣΤΥΜΑ ΔΙΑΧΕΙΡΙΣΗΣ  ΔΙΑΓΝΩΣΕΩΝ ΑΠΕΙΚΟΝΙΣΤΙΚΩΝ ΑΡΧΕΙΩΝ</w:t>
            </w:r>
          </w:p>
        </w:tc>
        <w:tc>
          <w:tcPr>
            <w:tcW w:w="1429" w:type="dxa"/>
            <w:tcBorders>
              <w:top w:val="single" w:sz="4" w:space="0" w:color="auto"/>
              <w:left w:val="nil"/>
              <w:bottom w:val="single" w:sz="4" w:space="0" w:color="auto"/>
              <w:right w:val="single" w:sz="4" w:space="0" w:color="auto"/>
            </w:tcBorders>
            <w:shd w:val="clear" w:color="auto" w:fill="auto"/>
            <w:vAlign w:val="center"/>
            <w:hideMark/>
          </w:tcPr>
          <w:p w14:paraId="32370EEB"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05441D06"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91249C" w14:paraId="6FBE2DB9" w14:textId="77777777" w:rsidTr="00B70E94">
        <w:trPr>
          <w:trHeight w:val="330"/>
        </w:trPr>
        <w:tc>
          <w:tcPr>
            <w:tcW w:w="562" w:type="dxa"/>
            <w:vMerge/>
            <w:tcBorders>
              <w:top w:val="nil"/>
              <w:left w:val="single" w:sz="8" w:space="0" w:color="auto"/>
              <w:bottom w:val="nil"/>
              <w:right w:val="single" w:sz="4" w:space="0" w:color="auto"/>
            </w:tcBorders>
            <w:vAlign w:val="center"/>
          </w:tcPr>
          <w:p w14:paraId="032BF325" w14:textId="77777777" w:rsidR="00B70E94" w:rsidRPr="005D69F4"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nil"/>
              <w:left w:val="single" w:sz="4" w:space="0" w:color="auto"/>
              <w:bottom w:val="nil"/>
              <w:right w:val="single" w:sz="4" w:space="0" w:color="auto"/>
            </w:tcBorders>
            <w:vAlign w:val="center"/>
          </w:tcPr>
          <w:p w14:paraId="481B9414" w14:textId="77777777" w:rsidR="00B70E94" w:rsidRPr="005D69F4"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650CA19A" w14:textId="77777777" w:rsidR="00B70E94" w:rsidRPr="0047705E" w:rsidRDefault="00B70E94" w:rsidP="0047705E">
            <w:pPr>
              <w:suppressAutoHyphens w:val="0"/>
              <w:spacing w:before="0" w:after="0"/>
              <w:jc w:val="left"/>
              <w:rPr>
                <w:rFonts w:asciiTheme="minorHAnsi" w:hAnsiTheme="minorHAnsi" w:cstheme="minorHAnsi"/>
                <w:color w:val="000000"/>
                <w:sz w:val="16"/>
                <w:szCs w:val="16"/>
                <w:lang w:eastAsia="en-US"/>
              </w:rPr>
            </w:pPr>
            <w:r w:rsidRPr="0047705E">
              <w:rPr>
                <w:rFonts w:asciiTheme="minorHAnsi" w:hAnsiTheme="minorHAnsi" w:cstheme="minorHAnsi"/>
                <w:color w:val="000000"/>
                <w:sz w:val="16"/>
                <w:szCs w:val="16"/>
                <w:lang w:eastAsia="en-US"/>
              </w:rPr>
              <w:t>ΣΥΣΤΗΜΑ ΚΑΤΑΓΡΑΦΗΣ ΣΥΜΒΑΝΤΩΝ ΚΕΝΤΡΙΚΟΥ ΣΥΣΤΗΜΑΤΟΣ ΔΙΑΧΕΙΡΙΣΗΣ ΔΙΑΓΝΩΣΕΩΝ</w:t>
            </w:r>
          </w:p>
        </w:tc>
        <w:tc>
          <w:tcPr>
            <w:tcW w:w="1429" w:type="dxa"/>
            <w:tcBorders>
              <w:top w:val="single" w:sz="4" w:space="0" w:color="auto"/>
              <w:left w:val="nil"/>
              <w:bottom w:val="single" w:sz="4" w:space="0" w:color="auto"/>
              <w:right w:val="single" w:sz="4" w:space="0" w:color="auto"/>
            </w:tcBorders>
            <w:shd w:val="clear" w:color="auto" w:fill="auto"/>
            <w:vAlign w:val="center"/>
          </w:tcPr>
          <w:p w14:paraId="30A075BA" w14:textId="77777777" w:rsidR="00B70E94" w:rsidRPr="0091249C" w:rsidRDefault="00B70E94" w:rsidP="0047705E">
            <w:pPr>
              <w:suppressAutoHyphens w:val="0"/>
              <w:spacing w:before="0" w:after="0"/>
              <w:jc w:val="center"/>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tcPr>
          <w:p w14:paraId="16D11FD0" w14:textId="77777777" w:rsidR="00B70E94" w:rsidRPr="0091249C" w:rsidRDefault="00B70E94" w:rsidP="0047705E">
            <w:pPr>
              <w:suppressAutoHyphens w:val="0"/>
              <w:spacing w:before="0" w:after="0"/>
              <w:jc w:val="left"/>
              <w:rPr>
                <w:rFonts w:asciiTheme="minorHAnsi" w:hAnsiTheme="minorHAnsi" w:cstheme="minorHAnsi"/>
                <w:b/>
                <w:bCs/>
                <w:color w:val="000000"/>
                <w:sz w:val="16"/>
                <w:szCs w:val="16"/>
                <w:lang w:eastAsia="en-US"/>
              </w:rPr>
            </w:pPr>
          </w:p>
        </w:tc>
      </w:tr>
      <w:tr w:rsidR="00B70E94" w:rsidRPr="007A7235" w14:paraId="49719255" w14:textId="77777777" w:rsidTr="00B70E94">
        <w:trPr>
          <w:trHeight w:val="330"/>
        </w:trPr>
        <w:tc>
          <w:tcPr>
            <w:tcW w:w="562" w:type="dxa"/>
            <w:vMerge/>
            <w:tcBorders>
              <w:top w:val="nil"/>
              <w:left w:val="single" w:sz="8" w:space="0" w:color="auto"/>
              <w:bottom w:val="nil"/>
              <w:right w:val="single" w:sz="4" w:space="0" w:color="auto"/>
            </w:tcBorders>
            <w:vAlign w:val="center"/>
          </w:tcPr>
          <w:p w14:paraId="6DED1721" w14:textId="77777777" w:rsidR="00B70E94" w:rsidRPr="0091249C"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nil"/>
              <w:left w:val="single" w:sz="4" w:space="0" w:color="auto"/>
              <w:bottom w:val="nil"/>
              <w:right w:val="single" w:sz="4" w:space="0" w:color="auto"/>
            </w:tcBorders>
            <w:vAlign w:val="center"/>
          </w:tcPr>
          <w:p w14:paraId="3B9D2FD2" w14:textId="77777777" w:rsidR="00B70E94" w:rsidRPr="0091249C"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1840553F" w14:textId="6004083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MICROSOFT WINDOWS SERVER 2019 STANDARD, 16 CORES</w:t>
            </w:r>
          </w:p>
        </w:tc>
        <w:tc>
          <w:tcPr>
            <w:tcW w:w="1429" w:type="dxa"/>
            <w:tcBorders>
              <w:top w:val="single" w:sz="4" w:space="0" w:color="auto"/>
              <w:left w:val="nil"/>
              <w:bottom w:val="single" w:sz="4" w:space="0" w:color="auto"/>
              <w:right w:val="single" w:sz="4" w:space="0" w:color="auto"/>
            </w:tcBorders>
            <w:shd w:val="clear" w:color="auto" w:fill="auto"/>
          </w:tcPr>
          <w:p w14:paraId="7713101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0F1CC4">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tcPr>
          <w:p w14:paraId="315C9FF7"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7A7235" w14:paraId="14D5B929" w14:textId="77777777" w:rsidTr="00B70E94">
        <w:trPr>
          <w:trHeight w:val="330"/>
        </w:trPr>
        <w:tc>
          <w:tcPr>
            <w:tcW w:w="562" w:type="dxa"/>
            <w:vMerge/>
            <w:tcBorders>
              <w:top w:val="nil"/>
              <w:left w:val="single" w:sz="8" w:space="0" w:color="auto"/>
              <w:bottom w:val="nil"/>
              <w:right w:val="single" w:sz="4" w:space="0" w:color="auto"/>
            </w:tcBorders>
            <w:vAlign w:val="center"/>
          </w:tcPr>
          <w:p w14:paraId="2507AB4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tcPr>
          <w:p w14:paraId="3242D248"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single" w:sz="4" w:space="0" w:color="auto"/>
              <w:bottom w:val="single" w:sz="4" w:space="0" w:color="auto"/>
              <w:right w:val="single" w:sz="4" w:space="0" w:color="auto"/>
            </w:tcBorders>
            <w:shd w:val="clear" w:color="auto" w:fill="auto"/>
            <w:vAlign w:val="center"/>
          </w:tcPr>
          <w:p w14:paraId="4889E7ED"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MICROSOFT WINDOWS SQL SERVER, 4CORE</w:t>
            </w:r>
          </w:p>
        </w:tc>
        <w:tc>
          <w:tcPr>
            <w:tcW w:w="1429" w:type="dxa"/>
            <w:tcBorders>
              <w:top w:val="single" w:sz="4" w:space="0" w:color="auto"/>
              <w:left w:val="nil"/>
              <w:bottom w:val="single" w:sz="4" w:space="0" w:color="auto"/>
              <w:right w:val="single" w:sz="4" w:space="0" w:color="auto"/>
            </w:tcBorders>
            <w:shd w:val="clear" w:color="auto" w:fill="auto"/>
          </w:tcPr>
          <w:p w14:paraId="6D934BC8"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0F1CC4">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tcPr>
          <w:p w14:paraId="46CF2BF2"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7A7235" w14:paraId="26703FD5" w14:textId="77777777" w:rsidTr="00B70E94">
        <w:trPr>
          <w:trHeight w:val="330"/>
        </w:trPr>
        <w:tc>
          <w:tcPr>
            <w:tcW w:w="562" w:type="dxa"/>
            <w:vMerge/>
            <w:tcBorders>
              <w:top w:val="nil"/>
              <w:left w:val="single" w:sz="8" w:space="0" w:color="auto"/>
              <w:bottom w:val="nil"/>
              <w:right w:val="single" w:sz="4" w:space="0" w:color="auto"/>
            </w:tcBorders>
            <w:vAlign w:val="center"/>
          </w:tcPr>
          <w:p w14:paraId="662D0FF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tcPr>
          <w:p w14:paraId="69CB62A8"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single" w:sz="4" w:space="0" w:color="auto"/>
              <w:bottom w:val="single" w:sz="4" w:space="0" w:color="auto"/>
              <w:right w:val="single" w:sz="4" w:space="0" w:color="auto"/>
            </w:tcBorders>
            <w:shd w:val="clear" w:color="auto" w:fill="auto"/>
            <w:vAlign w:val="center"/>
          </w:tcPr>
          <w:p w14:paraId="3A94A9A3"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MICROSOFT WINDOWS SERVER 2019, 5 USERS</w:t>
            </w:r>
          </w:p>
        </w:tc>
        <w:tc>
          <w:tcPr>
            <w:tcW w:w="1429" w:type="dxa"/>
            <w:tcBorders>
              <w:top w:val="single" w:sz="4" w:space="0" w:color="auto"/>
              <w:left w:val="nil"/>
              <w:bottom w:val="single" w:sz="4" w:space="0" w:color="auto"/>
              <w:right w:val="single" w:sz="4" w:space="0" w:color="auto"/>
            </w:tcBorders>
            <w:shd w:val="clear" w:color="auto" w:fill="auto"/>
          </w:tcPr>
          <w:p w14:paraId="743CAD8D"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0F1CC4">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tcPr>
          <w:p w14:paraId="56DAE42C"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7A7235" w14:paraId="19A83D7F" w14:textId="77777777" w:rsidTr="00B70E94">
        <w:trPr>
          <w:trHeight w:val="330"/>
        </w:trPr>
        <w:tc>
          <w:tcPr>
            <w:tcW w:w="562" w:type="dxa"/>
            <w:vMerge/>
            <w:tcBorders>
              <w:top w:val="nil"/>
              <w:left w:val="single" w:sz="8" w:space="0" w:color="auto"/>
              <w:bottom w:val="nil"/>
              <w:right w:val="single" w:sz="4" w:space="0" w:color="auto"/>
            </w:tcBorders>
            <w:vAlign w:val="center"/>
          </w:tcPr>
          <w:p w14:paraId="3B4D8BA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tcPr>
          <w:p w14:paraId="28F40F4A"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35FB6080" w14:textId="57BB9BAE"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WEBSTORM</w:t>
            </w:r>
          </w:p>
        </w:tc>
        <w:tc>
          <w:tcPr>
            <w:tcW w:w="1429" w:type="dxa"/>
            <w:tcBorders>
              <w:top w:val="single" w:sz="4" w:space="0" w:color="auto"/>
              <w:left w:val="nil"/>
              <w:bottom w:val="single" w:sz="4" w:space="0" w:color="auto"/>
              <w:right w:val="single" w:sz="4" w:space="0" w:color="auto"/>
            </w:tcBorders>
            <w:shd w:val="clear" w:color="auto" w:fill="auto"/>
          </w:tcPr>
          <w:p w14:paraId="07B1E772"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0F1CC4">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tcPr>
          <w:p w14:paraId="4F08A4D4"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7A7235" w14:paraId="0BDB8592" w14:textId="77777777" w:rsidTr="00B70E94">
        <w:trPr>
          <w:trHeight w:val="330"/>
        </w:trPr>
        <w:tc>
          <w:tcPr>
            <w:tcW w:w="562" w:type="dxa"/>
            <w:vMerge/>
            <w:tcBorders>
              <w:top w:val="nil"/>
              <w:left w:val="single" w:sz="8" w:space="0" w:color="auto"/>
              <w:bottom w:val="nil"/>
              <w:right w:val="single" w:sz="4" w:space="0" w:color="auto"/>
            </w:tcBorders>
            <w:vAlign w:val="center"/>
          </w:tcPr>
          <w:p w14:paraId="664BFADD"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tcPr>
          <w:p w14:paraId="0BE3E64D"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single" w:sz="4" w:space="0" w:color="auto"/>
              <w:bottom w:val="single" w:sz="4" w:space="0" w:color="auto"/>
              <w:right w:val="single" w:sz="4" w:space="0" w:color="auto"/>
            </w:tcBorders>
            <w:shd w:val="clear" w:color="auto" w:fill="auto"/>
            <w:vAlign w:val="center"/>
          </w:tcPr>
          <w:p w14:paraId="4106CEAC"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 xml:space="preserve">PHP STORM </w:t>
            </w:r>
          </w:p>
        </w:tc>
        <w:tc>
          <w:tcPr>
            <w:tcW w:w="1429" w:type="dxa"/>
            <w:tcBorders>
              <w:top w:val="single" w:sz="4" w:space="0" w:color="auto"/>
              <w:left w:val="nil"/>
              <w:bottom w:val="single" w:sz="4" w:space="0" w:color="auto"/>
              <w:right w:val="single" w:sz="4" w:space="0" w:color="auto"/>
            </w:tcBorders>
            <w:shd w:val="clear" w:color="auto" w:fill="auto"/>
          </w:tcPr>
          <w:p w14:paraId="3D3366E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0F1CC4">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tcPr>
          <w:p w14:paraId="77FEFA76"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3B5CEF53" w14:textId="77777777" w:rsidTr="00B70E94">
        <w:trPr>
          <w:trHeight w:val="330"/>
        </w:trPr>
        <w:tc>
          <w:tcPr>
            <w:tcW w:w="562" w:type="dxa"/>
            <w:vMerge/>
            <w:tcBorders>
              <w:top w:val="nil"/>
              <w:left w:val="single" w:sz="8" w:space="0" w:color="auto"/>
              <w:bottom w:val="nil"/>
              <w:right w:val="single" w:sz="4" w:space="0" w:color="auto"/>
            </w:tcBorders>
            <w:vAlign w:val="center"/>
            <w:hideMark/>
          </w:tcPr>
          <w:p w14:paraId="7F9FD98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nil"/>
              <w:right w:val="single" w:sz="4" w:space="0" w:color="auto"/>
            </w:tcBorders>
            <w:vAlign w:val="center"/>
            <w:hideMark/>
          </w:tcPr>
          <w:p w14:paraId="3268DF51"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single" w:sz="4" w:space="0" w:color="auto"/>
              <w:left w:val="nil"/>
              <w:bottom w:val="single" w:sz="4" w:space="0" w:color="auto"/>
              <w:right w:val="single" w:sz="4" w:space="0" w:color="auto"/>
            </w:tcBorders>
            <w:shd w:val="clear" w:color="auto" w:fill="auto"/>
            <w:vAlign w:val="center"/>
            <w:hideMark/>
          </w:tcPr>
          <w:p w14:paraId="7C4C0728" w14:textId="77777777" w:rsidR="00B70E94" w:rsidRPr="00B70E94" w:rsidRDefault="00B70E94" w:rsidP="0047705E">
            <w:pPr>
              <w:suppressAutoHyphens w:val="0"/>
              <w:spacing w:before="0" w:after="0"/>
              <w:jc w:val="left"/>
              <w:rPr>
                <w:rFonts w:asciiTheme="minorHAnsi" w:hAnsiTheme="minorHAnsi" w:cstheme="minorHAnsi"/>
                <w:color w:val="000000"/>
                <w:sz w:val="16"/>
                <w:szCs w:val="16"/>
                <w:lang w:val="en-US" w:eastAsia="en-US"/>
              </w:rPr>
            </w:pPr>
            <w:r w:rsidRPr="00B70E94">
              <w:rPr>
                <w:rFonts w:asciiTheme="minorHAnsi" w:hAnsiTheme="minorHAnsi" w:cstheme="minorHAnsi"/>
                <w:color w:val="000000"/>
                <w:sz w:val="16"/>
                <w:szCs w:val="16"/>
                <w:lang w:val="en-US" w:eastAsia="en-US"/>
              </w:rPr>
              <w:t>ΣΥΣΤΗΜΑ ΕΛΕΓΧΟΥ ΦΑΡΜΑΚΟΘΕΡΑΠΕΙΑΣ (ΣΕΦ)</w:t>
            </w:r>
          </w:p>
        </w:tc>
        <w:tc>
          <w:tcPr>
            <w:tcW w:w="1429" w:type="dxa"/>
            <w:tcBorders>
              <w:top w:val="single" w:sz="4" w:space="0" w:color="auto"/>
              <w:left w:val="nil"/>
              <w:bottom w:val="single" w:sz="4" w:space="0" w:color="auto"/>
              <w:right w:val="single" w:sz="4" w:space="0" w:color="auto"/>
            </w:tcBorders>
            <w:shd w:val="clear" w:color="auto" w:fill="auto"/>
            <w:vAlign w:val="center"/>
            <w:hideMark/>
          </w:tcPr>
          <w:p w14:paraId="0BBB767B"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&gt;=5</w:t>
            </w:r>
          </w:p>
        </w:tc>
        <w:tc>
          <w:tcPr>
            <w:tcW w:w="2835" w:type="dxa"/>
            <w:vMerge/>
            <w:tcBorders>
              <w:top w:val="nil"/>
              <w:left w:val="single" w:sz="4" w:space="0" w:color="auto"/>
              <w:bottom w:val="nil"/>
              <w:right w:val="single" w:sz="8" w:space="0" w:color="auto"/>
            </w:tcBorders>
            <w:vAlign w:val="center"/>
            <w:hideMark/>
          </w:tcPr>
          <w:p w14:paraId="31BD045B"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r>
      <w:tr w:rsidR="00B70E94" w:rsidRPr="005D5946" w14:paraId="526BAB76" w14:textId="77777777" w:rsidTr="00B70E94">
        <w:trPr>
          <w:trHeight w:val="264"/>
        </w:trPr>
        <w:tc>
          <w:tcPr>
            <w:tcW w:w="56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77561BF0"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2</w:t>
            </w:r>
          </w:p>
        </w:tc>
        <w:tc>
          <w:tcPr>
            <w:tcW w:w="993"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14:paraId="3D7ACFC2"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r w:rsidRPr="005D5946">
              <w:rPr>
                <w:rFonts w:asciiTheme="minorHAnsi" w:hAnsiTheme="minorHAnsi" w:cstheme="minorHAnsi"/>
                <w:b/>
                <w:bCs/>
                <w:color w:val="000000"/>
                <w:sz w:val="16"/>
                <w:szCs w:val="16"/>
                <w:lang w:val="en-US" w:eastAsia="en-US"/>
              </w:rPr>
              <w:t>Βα</w:t>
            </w:r>
            <w:proofErr w:type="spellStart"/>
            <w:r w:rsidRPr="005D5946">
              <w:rPr>
                <w:rFonts w:asciiTheme="minorHAnsi" w:hAnsiTheme="minorHAnsi" w:cstheme="minorHAnsi"/>
                <w:b/>
                <w:bCs/>
                <w:color w:val="000000"/>
                <w:sz w:val="16"/>
                <w:szCs w:val="16"/>
                <w:lang w:val="en-US" w:eastAsia="en-US"/>
              </w:rPr>
              <w:t>σικά</w:t>
            </w:r>
            <w:proofErr w:type="spellEnd"/>
            <w:r w:rsidRPr="005D5946">
              <w:rPr>
                <w:rFonts w:asciiTheme="minorHAnsi" w:hAnsiTheme="minorHAnsi" w:cstheme="minorHAnsi"/>
                <w:b/>
                <w:bCs/>
                <w:color w:val="000000"/>
                <w:sz w:val="16"/>
                <w:szCs w:val="16"/>
                <w:lang w:val="en-US" w:eastAsia="en-US"/>
              </w:rPr>
              <w:t xml:space="preserve"> </w:t>
            </w:r>
            <w:proofErr w:type="spellStart"/>
            <w:r w:rsidRPr="005D5946">
              <w:rPr>
                <w:rFonts w:asciiTheme="minorHAnsi" w:hAnsiTheme="minorHAnsi" w:cstheme="minorHAnsi"/>
                <w:b/>
                <w:bCs/>
                <w:color w:val="000000"/>
                <w:sz w:val="16"/>
                <w:szCs w:val="16"/>
                <w:lang w:val="en-US" w:eastAsia="en-US"/>
              </w:rPr>
              <w:t>υλικά</w:t>
            </w:r>
            <w:proofErr w:type="spellEnd"/>
          </w:p>
        </w:tc>
        <w:tc>
          <w:tcPr>
            <w:tcW w:w="3390" w:type="dxa"/>
            <w:tcBorders>
              <w:top w:val="single" w:sz="4" w:space="0" w:color="auto"/>
              <w:left w:val="nil"/>
              <w:bottom w:val="single" w:sz="4" w:space="0" w:color="auto"/>
              <w:right w:val="single" w:sz="4" w:space="0" w:color="auto"/>
            </w:tcBorders>
            <w:shd w:val="clear" w:color="auto" w:fill="auto"/>
            <w:vAlign w:val="center"/>
            <w:hideMark/>
          </w:tcPr>
          <w:p w14:paraId="2B810BD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ΚΕΝΤΡΙΚΗ ΜΟΝΑΔΑ ΣΤΑΘΜΟΥ ΕΡΓΑΣΙΑΣ</w:t>
            </w:r>
          </w:p>
        </w:tc>
        <w:tc>
          <w:tcPr>
            <w:tcW w:w="1429" w:type="dxa"/>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10AFD9B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&gt;=3</w:t>
            </w:r>
          </w:p>
        </w:tc>
        <w:tc>
          <w:tcPr>
            <w:tcW w:w="2835" w:type="dxa"/>
            <w:vMerge w:val="restart"/>
            <w:tcBorders>
              <w:top w:val="single" w:sz="8" w:space="0" w:color="auto"/>
              <w:left w:val="single" w:sz="4" w:space="0" w:color="auto"/>
              <w:bottom w:val="single" w:sz="8" w:space="0" w:color="000000"/>
              <w:right w:val="single" w:sz="8" w:space="0" w:color="auto"/>
            </w:tcBorders>
            <w:shd w:val="clear" w:color="auto" w:fill="auto"/>
            <w:hideMark/>
          </w:tcPr>
          <w:p w14:paraId="454064E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Τα κρίσιμα υλικά πρέπει να καλύπτονται από 3ετή εγγύηση που δύναται να προκύπτει:</w:t>
            </w:r>
            <w:r w:rsidRPr="005D5946">
              <w:rPr>
                <w:rFonts w:asciiTheme="minorHAnsi" w:hAnsiTheme="minorHAnsi" w:cstheme="minorHAnsi"/>
                <w:color w:val="000000"/>
                <w:sz w:val="16"/>
                <w:szCs w:val="16"/>
                <w:lang w:eastAsia="en-US"/>
              </w:rPr>
              <w:br/>
            </w:r>
            <w:r w:rsidRPr="005D5946">
              <w:rPr>
                <w:rFonts w:asciiTheme="minorHAnsi" w:hAnsiTheme="minorHAnsi" w:cstheme="minorHAnsi"/>
                <w:color w:val="000000"/>
                <w:sz w:val="16"/>
                <w:szCs w:val="16"/>
                <w:lang w:eastAsia="en-US"/>
              </w:rPr>
              <w:br/>
              <w:t xml:space="preserve">- Από την εγγύηση του κατασκευαστή ή </w:t>
            </w:r>
            <w:r w:rsidRPr="005D5946">
              <w:rPr>
                <w:rFonts w:asciiTheme="minorHAnsi" w:hAnsiTheme="minorHAnsi" w:cstheme="minorHAnsi"/>
                <w:color w:val="000000"/>
                <w:sz w:val="16"/>
                <w:szCs w:val="16"/>
                <w:lang w:eastAsia="en-US"/>
              </w:rPr>
              <w:br/>
            </w:r>
            <w:r>
              <w:rPr>
                <w:rFonts w:asciiTheme="minorHAnsi" w:hAnsiTheme="minorHAnsi" w:cstheme="minorHAnsi"/>
                <w:color w:val="000000"/>
                <w:sz w:val="16"/>
                <w:szCs w:val="16"/>
                <w:lang w:eastAsia="en-US"/>
              </w:rPr>
              <w:t xml:space="preserve">-Την εγγύηση του κατασκευαστή </w:t>
            </w:r>
            <w:r w:rsidRPr="005D5946">
              <w:rPr>
                <w:rFonts w:asciiTheme="minorHAnsi" w:hAnsiTheme="minorHAnsi" w:cstheme="minorHAnsi"/>
                <w:color w:val="000000"/>
                <w:sz w:val="16"/>
                <w:szCs w:val="16"/>
                <w:lang w:eastAsia="en-US"/>
              </w:rPr>
              <w:t>και επιπλέον επέκταση αυτής μέχρι την συμπ</w:t>
            </w:r>
            <w:r>
              <w:rPr>
                <w:rFonts w:asciiTheme="minorHAnsi" w:hAnsiTheme="minorHAnsi" w:cstheme="minorHAnsi"/>
                <w:color w:val="000000"/>
                <w:sz w:val="16"/>
                <w:szCs w:val="16"/>
                <w:lang w:eastAsia="en-US"/>
              </w:rPr>
              <w:t xml:space="preserve">λήρωση χρονικά των 3 ετών. </w:t>
            </w:r>
            <w:r>
              <w:rPr>
                <w:rFonts w:asciiTheme="minorHAnsi" w:hAnsiTheme="minorHAnsi" w:cstheme="minorHAnsi"/>
                <w:color w:val="000000"/>
                <w:sz w:val="16"/>
                <w:szCs w:val="16"/>
                <w:lang w:eastAsia="en-US"/>
              </w:rPr>
              <w:br/>
              <w:t xml:space="preserve"> </w:t>
            </w:r>
            <w:r>
              <w:rPr>
                <w:rFonts w:asciiTheme="minorHAnsi" w:hAnsiTheme="minorHAnsi" w:cstheme="minorHAnsi"/>
                <w:color w:val="000000"/>
                <w:sz w:val="16"/>
                <w:szCs w:val="16"/>
                <w:lang w:eastAsia="en-US"/>
              </w:rPr>
              <w:br/>
            </w:r>
            <w:r w:rsidRPr="005D5946">
              <w:rPr>
                <w:rFonts w:asciiTheme="minorHAnsi" w:hAnsiTheme="minorHAnsi" w:cstheme="minorHAnsi"/>
                <w:color w:val="000000"/>
                <w:sz w:val="16"/>
                <w:szCs w:val="16"/>
                <w:lang w:eastAsia="en-US"/>
              </w:rPr>
              <w:t>Η επέκταση της εγγύησης δύναται να παρέχε</w:t>
            </w:r>
            <w:r>
              <w:rPr>
                <w:rFonts w:asciiTheme="minorHAnsi" w:hAnsiTheme="minorHAnsi" w:cstheme="minorHAnsi"/>
                <w:color w:val="000000"/>
                <w:sz w:val="16"/>
                <w:szCs w:val="16"/>
                <w:lang w:eastAsia="en-US"/>
              </w:rPr>
              <w:t xml:space="preserve">ται είτε από τον ανάδοχο είτε </w:t>
            </w:r>
            <w:r w:rsidRPr="005D5946">
              <w:rPr>
                <w:rFonts w:asciiTheme="minorHAnsi" w:hAnsiTheme="minorHAnsi" w:cstheme="minorHAnsi"/>
                <w:color w:val="000000"/>
                <w:sz w:val="16"/>
                <w:szCs w:val="16"/>
                <w:lang w:eastAsia="en-US"/>
              </w:rPr>
              <w:t>τον κατασκευαστή του υλικού.</w:t>
            </w:r>
          </w:p>
        </w:tc>
      </w:tr>
      <w:tr w:rsidR="00B70E94" w:rsidRPr="005D5946" w14:paraId="09C20BA0"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79DBAE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49177B51"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24E2BF0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 xml:space="preserve">ΚΕΝΤΡΙΚΗ ΜΟΝΑΔΑ ΣΤΑΘΜΟΥ ΕΡΓΑΣΙΑΣ </w:t>
            </w:r>
            <w:r w:rsidRPr="005D5946">
              <w:rPr>
                <w:rFonts w:asciiTheme="minorHAnsi" w:hAnsiTheme="minorHAnsi" w:cstheme="minorHAnsi"/>
                <w:color w:val="000000"/>
                <w:sz w:val="16"/>
                <w:szCs w:val="16"/>
                <w:lang w:val="en-US" w:eastAsia="en-US"/>
              </w:rPr>
              <w:t>LIS</w:t>
            </w:r>
          </w:p>
        </w:tc>
        <w:tc>
          <w:tcPr>
            <w:tcW w:w="1429" w:type="dxa"/>
            <w:vMerge/>
            <w:tcBorders>
              <w:top w:val="single" w:sz="8" w:space="0" w:color="auto"/>
              <w:left w:val="single" w:sz="4" w:space="0" w:color="auto"/>
              <w:bottom w:val="single" w:sz="8" w:space="0" w:color="000000"/>
              <w:right w:val="single" w:sz="4" w:space="0" w:color="auto"/>
            </w:tcBorders>
            <w:vAlign w:val="center"/>
            <w:hideMark/>
          </w:tcPr>
          <w:p w14:paraId="29C61E0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307B6AE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09A680BC"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7444A07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07CCB692"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384C18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ΟΘΟΝΗ ΣΤΑΘΜΟΥ ΕΡΓΑΣΙΑΣ</w:t>
            </w:r>
          </w:p>
        </w:tc>
        <w:tc>
          <w:tcPr>
            <w:tcW w:w="1429" w:type="dxa"/>
            <w:vMerge/>
            <w:tcBorders>
              <w:top w:val="single" w:sz="8" w:space="0" w:color="auto"/>
              <w:left w:val="single" w:sz="4" w:space="0" w:color="auto"/>
              <w:bottom w:val="single" w:sz="8" w:space="0" w:color="000000"/>
              <w:right w:val="single" w:sz="4" w:space="0" w:color="auto"/>
            </w:tcBorders>
            <w:vAlign w:val="center"/>
            <w:hideMark/>
          </w:tcPr>
          <w:p w14:paraId="270029C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4C4EE4A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364B9E36"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tcPr>
          <w:p w14:paraId="53A56A43"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tcPr>
          <w:p w14:paraId="0BEA6E80"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tcPr>
          <w:p w14:paraId="3B9DD607" w14:textId="77777777" w:rsidR="00B70E94" w:rsidRPr="00FB3B9E" w:rsidRDefault="00B70E94" w:rsidP="0047705E">
            <w:pPr>
              <w:suppressAutoHyphens w:val="0"/>
              <w:spacing w:before="0" w:after="0"/>
              <w:jc w:val="left"/>
              <w:rPr>
                <w:rFonts w:asciiTheme="minorHAnsi" w:hAnsiTheme="minorHAnsi" w:cstheme="minorHAnsi"/>
                <w:color w:val="000000"/>
                <w:sz w:val="16"/>
                <w:szCs w:val="16"/>
                <w:lang w:val="en-US" w:eastAsia="en-US"/>
              </w:rPr>
            </w:pPr>
            <w:r>
              <w:rPr>
                <w:rFonts w:asciiTheme="minorHAnsi" w:hAnsiTheme="minorHAnsi" w:cstheme="minorHAnsi"/>
                <w:color w:val="000000"/>
                <w:sz w:val="16"/>
                <w:szCs w:val="16"/>
                <w:lang w:val="en-US" w:eastAsia="en-US"/>
              </w:rPr>
              <w:t>TABLET</w:t>
            </w:r>
          </w:p>
        </w:tc>
        <w:tc>
          <w:tcPr>
            <w:tcW w:w="1429" w:type="dxa"/>
            <w:vMerge/>
            <w:tcBorders>
              <w:top w:val="single" w:sz="8" w:space="0" w:color="auto"/>
              <w:left w:val="single" w:sz="4" w:space="0" w:color="auto"/>
              <w:bottom w:val="single" w:sz="8" w:space="0" w:color="000000"/>
              <w:right w:val="single" w:sz="4" w:space="0" w:color="auto"/>
            </w:tcBorders>
            <w:vAlign w:val="center"/>
          </w:tcPr>
          <w:p w14:paraId="3128A6D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tcPr>
          <w:p w14:paraId="7F95F10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5C24FB32"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tcPr>
          <w:p w14:paraId="0E01585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tcPr>
          <w:p w14:paraId="64A7739F"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tcPr>
          <w:p w14:paraId="070B8F6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7D46D7">
              <w:rPr>
                <w:rFonts w:asciiTheme="minorHAnsi" w:hAnsiTheme="minorHAnsi" w:cstheme="minorHAnsi"/>
                <w:color w:val="000000"/>
                <w:sz w:val="16"/>
                <w:szCs w:val="16"/>
                <w:lang w:eastAsia="en-US"/>
              </w:rPr>
              <w:t>ΟΘΟΝΗΣ ΠΡΟΒΟΛΗΣ ΣΕΙΡΑΣ ΑΝΑΜΟΝΗΣ ΛΥΥ ΤΥΠΟΥ Α</w:t>
            </w:r>
          </w:p>
        </w:tc>
        <w:tc>
          <w:tcPr>
            <w:tcW w:w="1429" w:type="dxa"/>
            <w:vMerge/>
            <w:tcBorders>
              <w:top w:val="single" w:sz="8" w:space="0" w:color="auto"/>
              <w:left w:val="single" w:sz="4" w:space="0" w:color="auto"/>
              <w:bottom w:val="single" w:sz="8" w:space="0" w:color="000000"/>
              <w:right w:val="single" w:sz="4" w:space="0" w:color="auto"/>
            </w:tcBorders>
            <w:vAlign w:val="center"/>
          </w:tcPr>
          <w:p w14:paraId="618A1B5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tcPr>
          <w:p w14:paraId="0A46E0A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516FA611"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tcPr>
          <w:p w14:paraId="11C5A487" w14:textId="77777777" w:rsidR="00B70E94" w:rsidRPr="00FB3B9E"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tcPr>
          <w:p w14:paraId="66459014" w14:textId="77777777" w:rsidR="00B70E94" w:rsidRPr="00FB3B9E"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tcPr>
          <w:p w14:paraId="15B54295" w14:textId="77777777" w:rsidR="00B70E94" w:rsidRPr="007D46D7" w:rsidRDefault="00B70E94" w:rsidP="0047705E">
            <w:pPr>
              <w:suppressAutoHyphens w:val="0"/>
              <w:spacing w:before="0" w:after="0"/>
              <w:jc w:val="left"/>
              <w:rPr>
                <w:rFonts w:asciiTheme="minorHAnsi" w:hAnsiTheme="minorHAnsi" w:cstheme="minorHAnsi"/>
                <w:color w:val="000000"/>
                <w:sz w:val="16"/>
                <w:szCs w:val="16"/>
                <w:lang w:eastAsia="en-US"/>
              </w:rPr>
            </w:pPr>
            <w:r w:rsidRPr="007D46D7">
              <w:rPr>
                <w:rFonts w:asciiTheme="minorHAnsi" w:hAnsiTheme="minorHAnsi" w:cstheme="minorHAnsi"/>
                <w:color w:val="000000"/>
                <w:sz w:val="16"/>
                <w:szCs w:val="16"/>
                <w:lang w:eastAsia="en-US"/>
              </w:rPr>
              <w:t>ΟΘΟΝΗΣ ΠΡΟΒΟΛΗΣ ΣΕΙΡΑΣ ΑΝΑΜΟΝΗΣ ΛΥΥ ΤΥΠΟΥ</w:t>
            </w:r>
            <w:r w:rsidRPr="00FB3B9E">
              <w:rPr>
                <w:rFonts w:asciiTheme="minorHAnsi" w:hAnsiTheme="minorHAnsi" w:cstheme="minorHAnsi"/>
                <w:color w:val="000000"/>
                <w:sz w:val="16"/>
                <w:szCs w:val="16"/>
                <w:lang w:eastAsia="en-US"/>
              </w:rPr>
              <w:t xml:space="preserve"> </w:t>
            </w:r>
            <w:r>
              <w:rPr>
                <w:rFonts w:asciiTheme="minorHAnsi" w:hAnsiTheme="minorHAnsi" w:cstheme="minorHAnsi"/>
                <w:color w:val="000000"/>
                <w:sz w:val="16"/>
                <w:szCs w:val="16"/>
                <w:lang w:val="en-US" w:eastAsia="en-US"/>
              </w:rPr>
              <w:t>B</w:t>
            </w:r>
          </w:p>
        </w:tc>
        <w:tc>
          <w:tcPr>
            <w:tcW w:w="1429" w:type="dxa"/>
            <w:vMerge/>
            <w:tcBorders>
              <w:top w:val="single" w:sz="8" w:space="0" w:color="auto"/>
              <w:left w:val="single" w:sz="4" w:space="0" w:color="auto"/>
              <w:bottom w:val="single" w:sz="8" w:space="0" w:color="000000"/>
              <w:right w:val="single" w:sz="4" w:space="0" w:color="auto"/>
            </w:tcBorders>
            <w:vAlign w:val="center"/>
          </w:tcPr>
          <w:p w14:paraId="65C8168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tcPr>
          <w:p w14:paraId="481464E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01966A65" w14:textId="77777777" w:rsidTr="00B70E94">
        <w:trPr>
          <w:trHeight w:val="31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4342C433" w14:textId="77777777" w:rsidR="00B70E94" w:rsidRPr="00FB3B9E"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36DB330" w14:textId="77777777" w:rsidR="00B70E94" w:rsidRPr="00FB3B9E"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5280306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ΚΕΝΤΡΙΚΗ ΜΟΝΑΔΑ ΣΤΑΘΜΟΥ ΕΡΓΑΣΙΑΣ ΑΥΞΗΜΕΝΩΝ ΔΥΝΑΤΟΤΗΤΩΝ</w:t>
            </w:r>
          </w:p>
        </w:tc>
        <w:tc>
          <w:tcPr>
            <w:tcW w:w="1429" w:type="dxa"/>
            <w:vMerge/>
            <w:tcBorders>
              <w:top w:val="single" w:sz="8" w:space="0" w:color="auto"/>
              <w:left w:val="single" w:sz="4" w:space="0" w:color="auto"/>
              <w:bottom w:val="single" w:sz="8" w:space="0" w:color="000000"/>
              <w:right w:val="single" w:sz="4" w:space="0" w:color="auto"/>
            </w:tcBorders>
            <w:vAlign w:val="center"/>
            <w:hideMark/>
          </w:tcPr>
          <w:p w14:paraId="1ACD8B8E"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5A6F798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578FFFA8" w14:textId="77777777" w:rsidTr="00B70E94">
        <w:trPr>
          <w:trHeight w:val="2325"/>
        </w:trPr>
        <w:tc>
          <w:tcPr>
            <w:tcW w:w="562" w:type="dxa"/>
            <w:vMerge/>
            <w:tcBorders>
              <w:top w:val="single" w:sz="8" w:space="0" w:color="auto"/>
              <w:left w:val="single" w:sz="8" w:space="0" w:color="auto"/>
              <w:bottom w:val="single" w:sz="8" w:space="0" w:color="000000"/>
              <w:right w:val="single" w:sz="4" w:space="0" w:color="auto"/>
            </w:tcBorders>
            <w:vAlign w:val="center"/>
            <w:hideMark/>
          </w:tcPr>
          <w:p w14:paraId="027C4E3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single" w:sz="8" w:space="0" w:color="auto"/>
              <w:left w:val="single" w:sz="4" w:space="0" w:color="auto"/>
              <w:bottom w:val="single" w:sz="8" w:space="0" w:color="000000"/>
              <w:right w:val="single" w:sz="4" w:space="0" w:color="auto"/>
            </w:tcBorders>
            <w:vAlign w:val="center"/>
            <w:hideMark/>
          </w:tcPr>
          <w:p w14:paraId="75D0EC7E"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8" w:space="0" w:color="auto"/>
              <w:right w:val="single" w:sz="4" w:space="0" w:color="auto"/>
            </w:tcBorders>
            <w:shd w:val="clear" w:color="auto" w:fill="auto"/>
            <w:vAlign w:val="center"/>
            <w:hideMark/>
          </w:tcPr>
          <w:p w14:paraId="6B0D8DAD"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ΕΞΥΠΗΡΕΤΗΤΗΣ ΣΥΣΤΗΜΑΤΟΣ ΔΙΑΧΕΙΡΙΣΗΣ ΑΠΕΙΚΟΝΙΣΤΙΚΩΝ, ΝΟΣΟΚΟΜΕΙΩΝ ΤΥΠΟΥ Β ΚΑΙ Γ</w:t>
            </w:r>
          </w:p>
        </w:tc>
        <w:tc>
          <w:tcPr>
            <w:tcW w:w="1429" w:type="dxa"/>
            <w:vMerge/>
            <w:tcBorders>
              <w:top w:val="single" w:sz="8" w:space="0" w:color="auto"/>
              <w:left w:val="single" w:sz="4" w:space="0" w:color="auto"/>
              <w:bottom w:val="single" w:sz="8" w:space="0" w:color="000000"/>
              <w:right w:val="single" w:sz="4" w:space="0" w:color="auto"/>
            </w:tcBorders>
            <w:vAlign w:val="center"/>
            <w:hideMark/>
          </w:tcPr>
          <w:p w14:paraId="020106BC"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single" w:sz="8" w:space="0" w:color="auto"/>
              <w:left w:val="single" w:sz="4" w:space="0" w:color="auto"/>
              <w:bottom w:val="single" w:sz="8" w:space="0" w:color="000000"/>
              <w:right w:val="single" w:sz="8" w:space="0" w:color="auto"/>
            </w:tcBorders>
            <w:vAlign w:val="center"/>
            <w:hideMark/>
          </w:tcPr>
          <w:p w14:paraId="7C6C088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0313091C" w14:textId="77777777" w:rsidTr="00B70E94">
        <w:trPr>
          <w:trHeight w:val="315"/>
        </w:trPr>
        <w:tc>
          <w:tcPr>
            <w:tcW w:w="562" w:type="dxa"/>
            <w:vMerge w:val="restart"/>
            <w:tcBorders>
              <w:top w:val="nil"/>
              <w:left w:val="single" w:sz="8" w:space="0" w:color="auto"/>
              <w:bottom w:val="single" w:sz="8" w:space="0" w:color="000000"/>
              <w:right w:val="single" w:sz="4" w:space="0" w:color="auto"/>
            </w:tcBorders>
            <w:shd w:val="clear" w:color="auto" w:fill="auto"/>
            <w:vAlign w:val="center"/>
            <w:hideMark/>
          </w:tcPr>
          <w:p w14:paraId="4A4FAE11"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3</w:t>
            </w:r>
          </w:p>
        </w:tc>
        <w:tc>
          <w:tcPr>
            <w:tcW w:w="993" w:type="dxa"/>
            <w:vMerge w:val="restart"/>
            <w:tcBorders>
              <w:top w:val="nil"/>
              <w:left w:val="single" w:sz="4" w:space="0" w:color="auto"/>
              <w:bottom w:val="single" w:sz="8" w:space="0" w:color="000000"/>
              <w:right w:val="single" w:sz="4" w:space="0" w:color="auto"/>
            </w:tcBorders>
            <w:shd w:val="clear" w:color="auto" w:fill="auto"/>
            <w:vAlign w:val="center"/>
            <w:hideMark/>
          </w:tcPr>
          <w:p w14:paraId="6DD59A70" w14:textId="77777777" w:rsidR="00B70E94" w:rsidRPr="005D5946" w:rsidRDefault="00B70E94" w:rsidP="0047705E">
            <w:pPr>
              <w:suppressAutoHyphens w:val="0"/>
              <w:spacing w:before="0" w:after="0"/>
              <w:jc w:val="center"/>
              <w:rPr>
                <w:rFonts w:asciiTheme="minorHAnsi" w:hAnsiTheme="minorHAnsi" w:cstheme="minorHAnsi"/>
                <w:b/>
                <w:bCs/>
                <w:color w:val="000000"/>
                <w:sz w:val="16"/>
                <w:szCs w:val="16"/>
                <w:lang w:val="en-US" w:eastAsia="en-US"/>
              </w:rPr>
            </w:pPr>
            <w:proofErr w:type="spellStart"/>
            <w:r w:rsidRPr="005D5946">
              <w:rPr>
                <w:rFonts w:asciiTheme="minorHAnsi" w:hAnsiTheme="minorHAnsi" w:cstheme="minorHAnsi"/>
                <w:b/>
                <w:bCs/>
                <w:color w:val="000000"/>
                <w:sz w:val="16"/>
                <w:szCs w:val="16"/>
                <w:lang w:val="en-US" w:eastAsia="en-US"/>
              </w:rPr>
              <w:t>Λοι</w:t>
            </w:r>
            <w:proofErr w:type="spellEnd"/>
            <w:r w:rsidRPr="005D5946">
              <w:rPr>
                <w:rFonts w:asciiTheme="minorHAnsi" w:hAnsiTheme="minorHAnsi" w:cstheme="minorHAnsi"/>
                <w:b/>
                <w:bCs/>
                <w:color w:val="000000"/>
                <w:sz w:val="16"/>
                <w:szCs w:val="16"/>
                <w:lang w:val="en-US" w:eastAsia="en-US"/>
              </w:rPr>
              <w:t xml:space="preserve">πά </w:t>
            </w:r>
            <w:proofErr w:type="spellStart"/>
            <w:r w:rsidRPr="005D5946">
              <w:rPr>
                <w:rFonts w:asciiTheme="minorHAnsi" w:hAnsiTheme="minorHAnsi" w:cstheme="minorHAnsi"/>
                <w:b/>
                <w:bCs/>
                <w:color w:val="000000"/>
                <w:sz w:val="16"/>
                <w:szCs w:val="16"/>
                <w:lang w:val="en-US" w:eastAsia="en-US"/>
              </w:rPr>
              <w:t>υλικά</w:t>
            </w:r>
            <w:proofErr w:type="spellEnd"/>
          </w:p>
        </w:tc>
        <w:tc>
          <w:tcPr>
            <w:tcW w:w="3390" w:type="dxa"/>
            <w:tcBorders>
              <w:top w:val="nil"/>
              <w:left w:val="nil"/>
              <w:bottom w:val="single" w:sz="4" w:space="0" w:color="auto"/>
              <w:right w:val="single" w:sz="4" w:space="0" w:color="auto"/>
            </w:tcBorders>
            <w:shd w:val="clear" w:color="auto" w:fill="auto"/>
            <w:vAlign w:val="center"/>
            <w:hideMark/>
          </w:tcPr>
          <w:p w14:paraId="3692B9D7" w14:textId="77777777" w:rsidR="00B70E94" w:rsidRPr="00FB3B9E"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eastAsia="en-US"/>
              </w:rPr>
              <w:t>ΘΕΡΜΙΚΟΣ</w:t>
            </w:r>
            <w:r w:rsidRPr="00FB3B9E">
              <w:rPr>
                <w:rFonts w:asciiTheme="minorHAnsi" w:hAnsiTheme="minorHAnsi" w:cstheme="minorHAnsi"/>
                <w:color w:val="000000"/>
                <w:sz w:val="16"/>
                <w:szCs w:val="16"/>
                <w:lang w:val="en-US" w:eastAsia="en-US"/>
              </w:rPr>
              <w:t xml:space="preserve"> </w:t>
            </w:r>
            <w:r w:rsidRPr="005D5946">
              <w:rPr>
                <w:rFonts w:asciiTheme="minorHAnsi" w:hAnsiTheme="minorHAnsi" w:cstheme="minorHAnsi"/>
                <w:color w:val="000000"/>
                <w:sz w:val="16"/>
                <w:szCs w:val="16"/>
                <w:lang w:eastAsia="en-US"/>
              </w:rPr>
              <w:t>ΕΚΤΥΠΩΤΗΣ</w:t>
            </w:r>
            <w:r w:rsidRPr="00FB3B9E">
              <w:rPr>
                <w:rFonts w:asciiTheme="minorHAnsi" w:hAnsiTheme="minorHAnsi" w:cstheme="minorHAnsi"/>
                <w:color w:val="000000"/>
                <w:sz w:val="16"/>
                <w:szCs w:val="16"/>
                <w:lang w:val="en-US" w:eastAsia="en-US"/>
              </w:rPr>
              <w:t xml:space="preserve"> </w:t>
            </w:r>
            <w:r w:rsidRPr="005D5946">
              <w:rPr>
                <w:rFonts w:asciiTheme="minorHAnsi" w:hAnsiTheme="minorHAnsi" w:cstheme="minorHAnsi"/>
                <w:color w:val="000000"/>
                <w:sz w:val="16"/>
                <w:szCs w:val="16"/>
                <w:lang w:eastAsia="en-US"/>
              </w:rPr>
              <w:t>ΑΠΟΔΕΙΞΗΣ</w:t>
            </w:r>
            <w:r w:rsidRPr="00FB3B9E">
              <w:rPr>
                <w:rFonts w:asciiTheme="minorHAnsi" w:hAnsiTheme="minorHAnsi" w:cstheme="minorHAnsi"/>
                <w:color w:val="000000"/>
                <w:sz w:val="16"/>
                <w:szCs w:val="16"/>
                <w:lang w:val="en-US" w:eastAsia="en-US"/>
              </w:rPr>
              <w:t xml:space="preserve"> </w:t>
            </w:r>
            <w:r w:rsidRPr="005D5946">
              <w:rPr>
                <w:rFonts w:asciiTheme="minorHAnsi" w:hAnsiTheme="minorHAnsi" w:cstheme="minorHAnsi"/>
                <w:color w:val="000000"/>
                <w:sz w:val="16"/>
                <w:szCs w:val="16"/>
                <w:lang w:eastAsia="en-US"/>
              </w:rPr>
              <w:t>ΣΕΙΡΑΣ</w:t>
            </w:r>
            <w:r w:rsidRPr="00FB3B9E">
              <w:rPr>
                <w:rFonts w:asciiTheme="minorHAnsi" w:hAnsiTheme="minorHAnsi" w:cstheme="minorHAnsi"/>
                <w:color w:val="000000"/>
                <w:sz w:val="16"/>
                <w:szCs w:val="16"/>
                <w:lang w:val="en-US" w:eastAsia="en-US"/>
              </w:rPr>
              <w:t xml:space="preserve"> </w:t>
            </w:r>
            <w:r w:rsidRPr="005D5946">
              <w:rPr>
                <w:rFonts w:asciiTheme="minorHAnsi" w:hAnsiTheme="minorHAnsi" w:cstheme="minorHAnsi"/>
                <w:color w:val="000000"/>
                <w:sz w:val="16"/>
                <w:szCs w:val="16"/>
                <w:lang w:eastAsia="en-US"/>
              </w:rPr>
              <w:t>ΠΡΟΤΕΡΑΙΟΤΗΤΑΣ</w:t>
            </w:r>
            <w:r w:rsidRPr="00FB3B9E">
              <w:rPr>
                <w:rFonts w:asciiTheme="minorHAnsi" w:hAnsiTheme="minorHAnsi" w:cstheme="minorHAnsi"/>
                <w:color w:val="000000"/>
                <w:sz w:val="16"/>
                <w:szCs w:val="16"/>
                <w:lang w:val="en-US" w:eastAsia="en-US"/>
              </w:rPr>
              <w:t xml:space="preserve"> (</w:t>
            </w:r>
            <w:r w:rsidRPr="005D5946">
              <w:rPr>
                <w:rFonts w:asciiTheme="minorHAnsi" w:hAnsiTheme="minorHAnsi" w:cstheme="minorHAnsi"/>
                <w:color w:val="000000"/>
                <w:sz w:val="16"/>
                <w:szCs w:val="16"/>
                <w:lang w:val="en-US" w:eastAsia="en-US"/>
              </w:rPr>
              <w:t>TYPE</w:t>
            </w:r>
            <w:r w:rsidRPr="00FB3B9E">
              <w:rPr>
                <w:rFonts w:asciiTheme="minorHAnsi" w:hAnsiTheme="minorHAnsi" w:cstheme="minorHAnsi"/>
                <w:color w:val="000000"/>
                <w:sz w:val="16"/>
                <w:szCs w:val="16"/>
                <w:lang w:val="en-US" w:eastAsia="en-US"/>
              </w:rPr>
              <w:t xml:space="preserve"> </w:t>
            </w:r>
            <w:r w:rsidRPr="005D5946">
              <w:rPr>
                <w:rFonts w:asciiTheme="minorHAnsi" w:hAnsiTheme="minorHAnsi" w:cstheme="minorHAnsi"/>
                <w:color w:val="000000"/>
                <w:sz w:val="16"/>
                <w:szCs w:val="16"/>
                <w:lang w:val="en-US" w:eastAsia="en-US"/>
              </w:rPr>
              <w:t>A</w:t>
            </w:r>
            <w:r w:rsidRPr="00FB3B9E">
              <w:rPr>
                <w:rFonts w:asciiTheme="minorHAnsi" w:hAnsiTheme="minorHAnsi" w:cstheme="minorHAnsi"/>
                <w:color w:val="000000"/>
                <w:sz w:val="16"/>
                <w:szCs w:val="16"/>
                <w:lang w:val="en-US" w:eastAsia="en-US"/>
              </w:rPr>
              <w:t>)</w:t>
            </w:r>
          </w:p>
        </w:tc>
        <w:tc>
          <w:tcPr>
            <w:tcW w:w="1429" w:type="dxa"/>
            <w:vMerge w:val="restart"/>
            <w:tcBorders>
              <w:top w:val="nil"/>
              <w:left w:val="single" w:sz="4" w:space="0" w:color="auto"/>
              <w:bottom w:val="single" w:sz="8" w:space="0" w:color="000000"/>
              <w:right w:val="single" w:sz="4" w:space="0" w:color="auto"/>
            </w:tcBorders>
            <w:shd w:val="clear" w:color="auto" w:fill="auto"/>
            <w:vAlign w:val="center"/>
            <w:hideMark/>
          </w:tcPr>
          <w:p w14:paraId="35F05063"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val="en-US" w:eastAsia="en-US"/>
              </w:rPr>
            </w:pPr>
            <w:proofErr w:type="spellStart"/>
            <w:r w:rsidRPr="005D5946">
              <w:rPr>
                <w:rFonts w:asciiTheme="minorHAnsi" w:hAnsiTheme="minorHAnsi" w:cstheme="minorHAnsi"/>
                <w:color w:val="000000"/>
                <w:sz w:val="16"/>
                <w:szCs w:val="16"/>
                <w:lang w:val="en-US" w:eastAsia="en-US"/>
              </w:rPr>
              <w:t>Εγγύηση</w:t>
            </w:r>
            <w:proofErr w:type="spellEnd"/>
            <w:r>
              <w:rPr>
                <w:rFonts w:asciiTheme="minorHAnsi" w:hAnsiTheme="minorHAnsi" w:cstheme="minorHAnsi"/>
                <w:color w:val="000000"/>
                <w:sz w:val="16"/>
                <w:szCs w:val="16"/>
                <w:lang w:val="en-US" w:eastAsia="en-US"/>
              </w:rPr>
              <w:t>/</w:t>
            </w:r>
            <w:r w:rsidRPr="005D5946">
              <w:rPr>
                <w:rFonts w:asciiTheme="minorHAnsi" w:hAnsiTheme="minorHAnsi" w:cstheme="minorHAnsi"/>
                <w:color w:val="000000"/>
                <w:sz w:val="16"/>
                <w:szCs w:val="16"/>
                <w:lang w:val="en-US" w:eastAsia="en-US"/>
              </w:rPr>
              <w:t xml:space="preserve"> Κατα</w:t>
            </w:r>
            <w:proofErr w:type="spellStart"/>
            <w:r w:rsidRPr="005D5946">
              <w:rPr>
                <w:rFonts w:asciiTheme="minorHAnsi" w:hAnsiTheme="minorHAnsi" w:cstheme="minorHAnsi"/>
                <w:color w:val="000000"/>
                <w:sz w:val="16"/>
                <w:szCs w:val="16"/>
                <w:lang w:val="en-US" w:eastAsia="en-US"/>
              </w:rPr>
              <w:t>σκευ</w:t>
            </w:r>
            <w:proofErr w:type="spellEnd"/>
            <w:r w:rsidRPr="005D5946">
              <w:rPr>
                <w:rFonts w:asciiTheme="minorHAnsi" w:hAnsiTheme="minorHAnsi" w:cstheme="minorHAnsi"/>
                <w:color w:val="000000"/>
                <w:sz w:val="16"/>
                <w:szCs w:val="16"/>
                <w:lang w:val="en-US" w:eastAsia="en-US"/>
              </w:rPr>
              <w:t>αστή</w:t>
            </w:r>
          </w:p>
        </w:tc>
        <w:tc>
          <w:tcPr>
            <w:tcW w:w="2835" w:type="dxa"/>
            <w:vMerge w:val="restart"/>
            <w:tcBorders>
              <w:top w:val="nil"/>
              <w:left w:val="single" w:sz="4" w:space="0" w:color="auto"/>
              <w:bottom w:val="single" w:sz="8" w:space="0" w:color="000000"/>
              <w:right w:val="single" w:sz="8" w:space="0" w:color="auto"/>
            </w:tcBorders>
            <w:shd w:val="clear" w:color="auto" w:fill="auto"/>
            <w:vAlign w:val="center"/>
            <w:hideMark/>
          </w:tcPr>
          <w:p w14:paraId="5F48B34A" w14:textId="77777777" w:rsidR="00B70E94" w:rsidRPr="005D5946" w:rsidRDefault="00B70E94" w:rsidP="0047705E">
            <w:pPr>
              <w:suppressAutoHyphens w:val="0"/>
              <w:spacing w:before="0" w:after="0"/>
              <w:jc w:val="center"/>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Σύμφωνα με όσα αναγράφονται στους αντίστοιχους πίνακες συμμόρφωσης</w:t>
            </w:r>
          </w:p>
        </w:tc>
      </w:tr>
      <w:tr w:rsidR="00B70E94" w:rsidRPr="005D5946" w14:paraId="3DC21EA5" w14:textId="77777777" w:rsidTr="00B70E94">
        <w:trPr>
          <w:trHeight w:val="315"/>
        </w:trPr>
        <w:tc>
          <w:tcPr>
            <w:tcW w:w="562" w:type="dxa"/>
            <w:vMerge/>
            <w:tcBorders>
              <w:top w:val="nil"/>
              <w:left w:val="single" w:sz="8" w:space="0" w:color="auto"/>
              <w:bottom w:val="single" w:sz="8" w:space="0" w:color="000000"/>
              <w:right w:val="single" w:sz="4" w:space="0" w:color="auto"/>
            </w:tcBorders>
            <w:vAlign w:val="center"/>
            <w:hideMark/>
          </w:tcPr>
          <w:p w14:paraId="0C5127E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nil"/>
              <w:left w:val="single" w:sz="4" w:space="0" w:color="auto"/>
              <w:bottom w:val="single" w:sz="8" w:space="0" w:color="000000"/>
              <w:right w:val="single" w:sz="4" w:space="0" w:color="auto"/>
            </w:tcBorders>
            <w:vAlign w:val="center"/>
            <w:hideMark/>
          </w:tcPr>
          <w:p w14:paraId="207398C4"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0DB8604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ΕΚΤΥΠΩΤΗΣ (</w:t>
            </w:r>
            <w:r w:rsidRPr="005D5946">
              <w:rPr>
                <w:rFonts w:asciiTheme="minorHAnsi" w:hAnsiTheme="minorHAnsi" w:cstheme="minorHAnsi"/>
                <w:color w:val="000000"/>
                <w:sz w:val="16"/>
                <w:szCs w:val="16"/>
                <w:lang w:val="en-US" w:eastAsia="en-US"/>
              </w:rPr>
              <w:t>TYPE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E</w:t>
            </w:r>
            <w:r>
              <w:rPr>
                <w:rFonts w:asciiTheme="minorHAnsi" w:hAnsiTheme="minorHAnsi" w:cstheme="minorHAnsi"/>
                <w:color w:val="000000"/>
                <w:sz w:val="16"/>
                <w:szCs w:val="16"/>
                <w:lang w:eastAsia="en-US"/>
              </w:rPr>
              <w:t>),</w:t>
            </w:r>
            <w:r w:rsidRPr="005D5946">
              <w:rPr>
                <w:rFonts w:asciiTheme="minorHAnsi" w:hAnsiTheme="minorHAnsi" w:cstheme="minorHAnsi"/>
                <w:color w:val="000000"/>
                <w:sz w:val="16"/>
                <w:szCs w:val="16"/>
                <w:lang w:eastAsia="en-US"/>
              </w:rPr>
              <w:t xml:space="preserve"> ΓΙΑ ΤΙΣ ΜΟΝΑΔΕΣ ΗΛΕΚΤΡΟΝΙΚΗΣ ΠΑΡΑΠΟΜΠΗΣ</w:t>
            </w:r>
          </w:p>
        </w:tc>
        <w:tc>
          <w:tcPr>
            <w:tcW w:w="1429" w:type="dxa"/>
            <w:vMerge/>
            <w:tcBorders>
              <w:top w:val="nil"/>
              <w:left w:val="single" w:sz="4" w:space="0" w:color="auto"/>
              <w:bottom w:val="single" w:sz="8" w:space="0" w:color="000000"/>
              <w:right w:val="single" w:sz="4" w:space="0" w:color="auto"/>
            </w:tcBorders>
            <w:vAlign w:val="center"/>
            <w:hideMark/>
          </w:tcPr>
          <w:p w14:paraId="755145A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nil"/>
              <w:left w:val="single" w:sz="4" w:space="0" w:color="auto"/>
              <w:bottom w:val="single" w:sz="8" w:space="0" w:color="000000"/>
              <w:right w:val="single" w:sz="8" w:space="0" w:color="auto"/>
            </w:tcBorders>
            <w:vAlign w:val="center"/>
            <w:hideMark/>
          </w:tcPr>
          <w:p w14:paraId="49EA54C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06CCA7CD" w14:textId="77777777" w:rsidTr="00B70E94">
        <w:trPr>
          <w:trHeight w:val="315"/>
        </w:trPr>
        <w:tc>
          <w:tcPr>
            <w:tcW w:w="562" w:type="dxa"/>
            <w:vMerge/>
            <w:tcBorders>
              <w:top w:val="nil"/>
              <w:left w:val="single" w:sz="8" w:space="0" w:color="auto"/>
              <w:bottom w:val="single" w:sz="8" w:space="0" w:color="000000"/>
              <w:right w:val="single" w:sz="4" w:space="0" w:color="auto"/>
            </w:tcBorders>
            <w:vAlign w:val="center"/>
            <w:hideMark/>
          </w:tcPr>
          <w:p w14:paraId="5B1E7210"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nil"/>
              <w:left w:val="single" w:sz="4" w:space="0" w:color="auto"/>
              <w:bottom w:val="single" w:sz="8" w:space="0" w:color="000000"/>
              <w:right w:val="single" w:sz="4" w:space="0" w:color="auto"/>
            </w:tcBorders>
            <w:vAlign w:val="center"/>
            <w:hideMark/>
          </w:tcPr>
          <w:p w14:paraId="3A0AACA6"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468E382B"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r w:rsidRPr="005D5946">
              <w:rPr>
                <w:rFonts w:asciiTheme="minorHAnsi" w:hAnsiTheme="minorHAnsi" w:cstheme="minorHAnsi"/>
                <w:color w:val="000000"/>
                <w:sz w:val="16"/>
                <w:szCs w:val="16"/>
                <w:lang w:eastAsia="en-US"/>
              </w:rPr>
              <w:t xml:space="preserve">ΕΝΣΥΡΜΑΤΟ </w:t>
            </w:r>
            <w:r w:rsidRPr="005D5946">
              <w:rPr>
                <w:rFonts w:asciiTheme="minorHAnsi" w:hAnsiTheme="minorHAnsi" w:cstheme="minorHAnsi"/>
                <w:color w:val="000000"/>
                <w:sz w:val="16"/>
                <w:szCs w:val="16"/>
                <w:lang w:val="en-US" w:eastAsia="en-US"/>
              </w:rPr>
              <w:t>BARCODE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SCANNER</w:t>
            </w:r>
            <w:r>
              <w:rPr>
                <w:rFonts w:asciiTheme="minorHAnsi" w:hAnsiTheme="minorHAnsi" w:cstheme="minorHAnsi"/>
                <w:color w:val="000000"/>
                <w:sz w:val="16"/>
                <w:szCs w:val="16"/>
                <w:lang w:eastAsia="en-US"/>
              </w:rPr>
              <w:t xml:space="preserve"> ΧΕΙΡΟΣ ΛΟΓΙΣΤΗΡΙΩΝ, </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TYPE</w:t>
            </w:r>
            <w:r w:rsidRPr="005D5946">
              <w:rPr>
                <w:rFonts w:asciiTheme="minorHAnsi" w:hAnsiTheme="minorHAnsi" w:cstheme="minorHAnsi"/>
                <w:color w:val="000000"/>
                <w:sz w:val="16"/>
                <w:szCs w:val="16"/>
                <w:lang w:eastAsia="en-US"/>
              </w:rPr>
              <w:t xml:space="preserve"> </w:t>
            </w:r>
            <w:r w:rsidRPr="005D5946">
              <w:rPr>
                <w:rFonts w:asciiTheme="minorHAnsi" w:hAnsiTheme="minorHAnsi" w:cstheme="minorHAnsi"/>
                <w:color w:val="000000"/>
                <w:sz w:val="16"/>
                <w:szCs w:val="16"/>
                <w:lang w:val="en-US" w:eastAsia="en-US"/>
              </w:rPr>
              <w:t>E</w:t>
            </w:r>
            <w:r w:rsidRPr="005D5946">
              <w:rPr>
                <w:rFonts w:asciiTheme="minorHAnsi" w:hAnsiTheme="minorHAnsi" w:cstheme="minorHAnsi"/>
                <w:color w:val="000000"/>
                <w:sz w:val="16"/>
                <w:szCs w:val="16"/>
                <w:lang w:eastAsia="en-US"/>
              </w:rPr>
              <w:t>)</w:t>
            </w:r>
          </w:p>
        </w:tc>
        <w:tc>
          <w:tcPr>
            <w:tcW w:w="1429" w:type="dxa"/>
            <w:vMerge/>
            <w:tcBorders>
              <w:top w:val="nil"/>
              <w:left w:val="single" w:sz="4" w:space="0" w:color="auto"/>
              <w:bottom w:val="single" w:sz="8" w:space="0" w:color="000000"/>
              <w:right w:val="single" w:sz="4" w:space="0" w:color="auto"/>
            </w:tcBorders>
            <w:vAlign w:val="center"/>
            <w:hideMark/>
          </w:tcPr>
          <w:p w14:paraId="590D979F"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nil"/>
              <w:left w:val="single" w:sz="4" w:space="0" w:color="auto"/>
              <w:bottom w:val="single" w:sz="8" w:space="0" w:color="000000"/>
              <w:right w:val="single" w:sz="8" w:space="0" w:color="auto"/>
            </w:tcBorders>
            <w:vAlign w:val="center"/>
            <w:hideMark/>
          </w:tcPr>
          <w:p w14:paraId="797E8BF8"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437F9AEE" w14:textId="77777777" w:rsidTr="00B70E94">
        <w:trPr>
          <w:trHeight w:val="315"/>
        </w:trPr>
        <w:tc>
          <w:tcPr>
            <w:tcW w:w="562" w:type="dxa"/>
            <w:vMerge/>
            <w:tcBorders>
              <w:top w:val="nil"/>
              <w:left w:val="single" w:sz="8" w:space="0" w:color="auto"/>
              <w:bottom w:val="single" w:sz="8" w:space="0" w:color="000000"/>
              <w:right w:val="single" w:sz="4" w:space="0" w:color="auto"/>
            </w:tcBorders>
            <w:vAlign w:val="center"/>
            <w:hideMark/>
          </w:tcPr>
          <w:p w14:paraId="744E1CF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993" w:type="dxa"/>
            <w:vMerge/>
            <w:tcBorders>
              <w:top w:val="nil"/>
              <w:left w:val="single" w:sz="4" w:space="0" w:color="auto"/>
              <w:bottom w:val="single" w:sz="8" w:space="0" w:color="000000"/>
              <w:right w:val="single" w:sz="4" w:space="0" w:color="auto"/>
            </w:tcBorders>
            <w:vAlign w:val="center"/>
            <w:hideMark/>
          </w:tcPr>
          <w:p w14:paraId="73B92F9A"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2264101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ΚΑΤΑΓΡΑΦΈΑΣ ΦΩΝΗΣ</w:t>
            </w:r>
          </w:p>
        </w:tc>
        <w:tc>
          <w:tcPr>
            <w:tcW w:w="1429" w:type="dxa"/>
            <w:vMerge/>
            <w:tcBorders>
              <w:top w:val="nil"/>
              <w:left w:val="single" w:sz="4" w:space="0" w:color="auto"/>
              <w:bottom w:val="single" w:sz="8" w:space="0" w:color="000000"/>
              <w:right w:val="single" w:sz="4" w:space="0" w:color="auto"/>
            </w:tcBorders>
            <w:vAlign w:val="center"/>
            <w:hideMark/>
          </w:tcPr>
          <w:p w14:paraId="73C9566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2835" w:type="dxa"/>
            <w:vMerge/>
            <w:tcBorders>
              <w:top w:val="nil"/>
              <w:left w:val="single" w:sz="4" w:space="0" w:color="auto"/>
              <w:bottom w:val="single" w:sz="8" w:space="0" w:color="000000"/>
              <w:right w:val="single" w:sz="8" w:space="0" w:color="auto"/>
            </w:tcBorders>
            <w:vAlign w:val="center"/>
            <w:hideMark/>
          </w:tcPr>
          <w:p w14:paraId="0E03D14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5B7A660F" w14:textId="77777777" w:rsidTr="00B70E94">
        <w:trPr>
          <w:trHeight w:val="315"/>
        </w:trPr>
        <w:tc>
          <w:tcPr>
            <w:tcW w:w="562" w:type="dxa"/>
            <w:vMerge/>
            <w:tcBorders>
              <w:top w:val="nil"/>
              <w:left w:val="single" w:sz="8" w:space="0" w:color="auto"/>
              <w:bottom w:val="single" w:sz="8" w:space="0" w:color="000000"/>
              <w:right w:val="single" w:sz="4" w:space="0" w:color="auto"/>
            </w:tcBorders>
            <w:vAlign w:val="center"/>
            <w:hideMark/>
          </w:tcPr>
          <w:p w14:paraId="1167810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single" w:sz="8" w:space="0" w:color="000000"/>
              <w:right w:val="single" w:sz="4" w:space="0" w:color="auto"/>
            </w:tcBorders>
            <w:vAlign w:val="center"/>
            <w:hideMark/>
          </w:tcPr>
          <w:p w14:paraId="4ACD4727"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402F6EB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ΠΟΔΟΠΛΗΚΤΡΟ ΑΝΤΙΓΡΑΦΕΑ ΗΧΗΤΙΚΗΣ ΔΙΑΓΝΩΣΗΣ</w:t>
            </w:r>
          </w:p>
        </w:tc>
        <w:tc>
          <w:tcPr>
            <w:tcW w:w="1429" w:type="dxa"/>
            <w:vMerge/>
            <w:tcBorders>
              <w:top w:val="nil"/>
              <w:left w:val="single" w:sz="4" w:space="0" w:color="auto"/>
              <w:bottom w:val="single" w:sz="8" w:space="0" w:color="000000"/>
              <w:right w:val="single" w:sz="4" w:space="0" w:color="auto"/>
            </w:tcBorders>
            <w:vAlign w:val="center"/>
            <w:hideMark/>
          </w:tcPr>
          <w:p w14:paraId="76B6801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2835" w:type="dxa"/>
            <w:vMerge/>
            <w:tcBorders>
              <w:top w:val="nil"/>
              <w:left w:val="single" w:sz="4" w:space="0" w:color="auto"/>
              <w:bottom w:val="single" w:sz="8" w:space="0" w:color="000000"/>
              <w:right w:val="single" w:sz="8" w:space="0" w:color="auto"/>
            </w:tcBorders>
            <w:vAlign w:val="center"/>
            <w:hideMark/>
          </w:tcPr>
          <w:p w14:paraId="525D2C54"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AC1FD3" w14:paraId="55A53352" w14:textId="77777777" w:rsidTr="00B70E94">
        <w:trPr>
          <w:trHeight w:val="525"/>
        </w:trPr>
        <w:tc>
          <w:tcPr>
            <w:tcW w:w="562" w:type="dxa"/>
            <w:vMerge/>
            <w:tcBorders>
              <w:top w:val="nil"/>
              <w:left w:val="single" w:sz="8" w:space="0" w:color="auto"/>
              <w:bottom w:val="single" w:sz="8" w:space="0" w:color="000000"/>
              <w:right w:val="single" w:sz="4" w:space="0" w:color="auto"/>
            </w:tcBorders>
            <w:vAlign w:val="center"/>
            <w:hideMark/>
          </w:tcPr>
          <w:p w14:paraId="01AA3B9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single" w:sz="8" w:space="0" w:color="000000"/>
              <w:right w:val="single" w:sz="4" w:space="0" w:color="auto"/>
            </w:tcBorders>
            <w:vAlign w:val="center"/>
            <w:hideMark/>
          </w:tcPr>
          <w:p w14:paraId="7ABD1081"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hideMark/>
          </w:tcPr>
          <w:p w14:paraId="422F205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r w:rsidRPr="005D5946">
              <w:rPr>
                <w:rFonts w:asciiTheme="minorHAnsi" w:hAnsiTheme="minorHAnsi" w:cstheme="minorHAnsi"/>
                <w:color w:val="000000"/>
                <w:sz w:val="16"/>
                <w:szCs w:val="16"/>
                <w:lang w:val="en-US" w:eastAsia="en-US"/>
              </w:rPr>
              <w:t>MH ΔΙΑΧΕΙΡΙΖΟΜΕΝΟΣ ΜΕΤΑΓΩΓΕΑΣ ΔΙΚΤΥΟΥ ΕΠΙΠΕΔΟΥ 2 (L2 UNMANAGED SWITCH)</w:t>
            </w:r>
          </w:p>
        </w:tc>
        <w:tc>
          <w:tcPr>
            <w:tcW w:w="1429" w:type="dxa"/>
            <w:vMerge/>
            <w:tcBorders>
              <w:top w:val="nil"/>
              <w:left w:val="single" w:sz="4" w:space="0" w:color="auto"/>
              <w:bottom w:val="single" w:sz="8" w:space="0" w:color="000000"/>
              <w:right w:val="single" w:sz="4" w:space="0" w:color="auto"/>
            </w:tcBorders>
            <w:vAlign w:val="center"/>
            <w:hideMark/>
          </w:tcPr>
          <w:p w14:paraId="24F8C289"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2835" w:type="dxa"/>
            <w:vMerge/>
            <w:tcBorders>
              <w:top w:val="nil"/>
              <w:left w:val="single" w:sz="4" w:space="0" w:color="auto"/>
              <w:bottom w:val="single" w:sz="8" w:space="0" w:color="000000"/>
              <w:right w:val="single" w:sz="8" w:space="0" w:color="auto"/>
            </w:tcBorders>
            <w:vAlign w:val="center"/>
            <w:hideMark/>
          </w:tcPr>
          <w:p w14:paraId="764BD131"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r>
      <w:tr w:rsidR="00B70E94" w:rsidRPr="005D5946" w14:paraId="361AFD8F" w14:textId="77777777" w:rsidTr="00B70E94">
        <w:trPr>
          <w:trHeight w:val="315"/>
        </w:trPr>
        <w:tc>
          <w:tcPr>
            <w:tcW w:w="562" w:type="dxa"/>
            <w:vMerge/>
            <w:tcBorders>
              <w:top w:val="nil"/>
              <w:left w:val="single" w:sz="8" w:space="0" w:color="auto"/>
              <w:bottom w:val="single" w:sz="8" w:space="0" w:color="000000"/>
              <w:right w:val="single" w:sz="4" w:space="0" w:color="auto"/>
            </w:tcBorders>
            <w:vAlign w:val="center"/>
          </w:tcPr>
          <w:p w14:paraId="3DAEA7A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single" w:sz="8" w:space="0" w:color="000000"/>
              <w:right w:val="single" w:sz="4" w:space="0" w:color="auto"/>
            </w:tcBorders>
            <w:vAlign w:val="center"/>
          </w:tcPr>
          <w:p w14:paraId="7061B955"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tcPr>
          <w:p w14:paraId="700FD6A8" w14:textId="77777777" w:rsidR="00B70E94" w:rsidRPr="007D46D7" w:rsidRDefault="00B70E94" w:rsidP="0047705E">
            <w:pPr>
              <w:suppressAutoHyphens w:val="0"/>
              <w:spacing w:before="0" w:after="0"/>
              <w:jc w:val="left"/>
              <w:rPr>
                <w:rFonts w:asciiTheme="minorHAnsi" w:hAnsiTheme="minorHAnsi" w:cstheme="minorHAnsi"/>
                <w:color w:val="000000"/>
                <w:sz w:val="16"/>
                <w:szCs w:val="16"/>
                <w:lang w:eastAsia="en-US"/>
              </w:rPr>
            </w:pPr>
            <w:r>
              <w:rPr>
                <w:rFonts w:asciiTheme="minorHAnsi" w:hAnsiTheme="minorHAnsi" w:cstheme="minorHAnsi"/>
                <w:color w:val="000000"/>
                <w:sz w:val="16"/>
                <w:szCs w:val="16"/>
                <w:lang w:eastAsia="en-US"/>
              </w:rPr>
              <w:t>ΒΑΣΕΙΣ ΟΘΟΝΗΣ</w:t>
            </w:r>
          </w:p>
        </w:tc>
        <w:tc>
          <w:tcPr>
            <w:tcW w:w="1429" w:type="dxa"/>
            <w:vMerge/>
            <w:tcBorders>
              <w:top w:val="nil"/>
              <w:left w:val="single" w:sz="4" w:space="0" w:color="auto"/>
              <w:bottom w:val="single" w:sz="8" w:space="0" w:color="000000"/>
              <w:right w:val="single" w:sz="4" w:space="0" w:color="auto"/>
            </w:tcBorders>
            <w:vAlign w:val="center"/>
          </w:tcPr>
          <w:p w14:paraId="2AAAD0B6"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nil"/>
              <w:left w:val="single" w:sz="4" w:space="0" w:color="auto"/>
              <w:bottom w:val="single" w:sz="8" w:space="0" w:color="000000"/>
              <w:right w:val="single" w:sz="8" w:space="0" w:color="auto"/>
            </w:tcBorders>
            <w:vAlign w:val="center"/>
          </w:tcPr>
          <w:p w14:paraId="76159C5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r w:rsidR="00B70E94" w:rsidRPr="005D5946" w14:paraId="20793DA7" w14:textId="77777777" w:rsidTr="00B70E94">
        <w:trPr>
          <w:trHeight w:val="315"/>
        </w:trPr>
        <w:tc>
          <w:tcPr>
            <w:tcW w:w="562" w:type="dxa"/>
            <w:vMerge/>
            <w:tcBorders>
              <w:top w:val="nil"/>
              <w:left w:val="single" w:sz="8" w:space="0" w:color="auto"/>
              <w:bottom w:val="single" w:sz="8" w:space="0" w:color="000000"/>
              <w:right w:val="single" w:sz="4" w:space="0" w:color="auto"/>
            </w:tcBorders>
            <w:vAlign w:val="center"/>
          </w:tcPr>
          <w:p w14:paraId="447E35E2"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val="en-US" w:eastAsia="en-US"/>
              </w:rPr>
            </w:pPr>
          </w:p>
        </w:tc>
        <w:tc>
          <w:tcPr>
            <w:tcW w:w="993" w:type="dxa"/>
            <w:vMerge/>
            <w:tcBorders>
              <w:top w:val="nil"/>
              <w:left w:val="single" w:sz="4" w:space="0" w:color="auto"/>
              <w:bottom w:val="single" w:sz="8" w:space="0" w:color="000000"/>
              <w:right w:val="single" w:sz="4" w:space="0" w:color="auto"/>
            </w:tcBorders>
            <w:vAlign w:val="center"/>
          </w:tcPr>
          <w:p w14:paraId="38E5FE43" w14:textId="77777777" w:rsidR="00B70E94" w:rsidRPr="005D5946" w:rsidRDefault="00B70E94" w:rsidP="0047705E">
            <w:pPr>
              <w:suppressAutoHyphens w:val="0"/>
              <w:spacing w:before="0" w:after="0"/>
              <w:jc w:val="left"/>
              <w:rPr>
                <w:rFonts w:asciiTheme="minorHAnsi" w:hAnsiTheme="minorHAnsi" w:cstheme="minorHAnsi"/>
                <w:b/>
                <w:bCs/>
                <w:color w:val="000000"/>
                <w:sz w:val="16"/>
                <w:szCs w:val="16"/>
                <w:lang w:val="en-US" w:eastAsia="en-US"/>
              </w:rPr>
            </w:pPr>
          </w:p>
        </w:tc>
        <w:tc>
          <w:tcPr>
            <w:tcW w:w="3390" w:type="dxa"/>
            <w:tcBorders>
              <w:top w:val="nil"/>
              <w:left w:val="nil"/>
              <w:bottom w:val="single" w:sz="4" w:space="0" w:color="auto"/>
              <w:right w:val="single" w:sz="4" w:space="0" w:color="auto"/>
            </w:tcBorders>
            <w:shd w:val="clear" w:color="auto" w:fill="auto"/>
            <w:vAlign w:val="center"/>
          </w:tcPr>
          <w:p w14:paraId="6A581E0A" w14:textId="77777777" w:rsidR="00B70E94" w:rsidRPr="00FB3B9E" w:rsidRDefault="00B70E94" w:rsidP="0047705E">
            <w:pPr>
              <w:suppressAutoHyphens w:val="0"/>
              <w:spacing w:before="0" w:after="0"/>
              <w:jc w:val="left"/>
              <w:rPr>
                <w:rFonts w:asciiTheme="minorHAnsi" w:hAnsiTheme="minorHAnsi" w:cstheme="minorHAnsi"/>
                <w:color w:val="000000"/>
                <w:sz w:val="16"/>
                <w:szCs w:val="16"/>
                <w:lang w:val="en-US" w:eastAsia="en-US"/>
              </w:rPr>
            </w:pPr>
            <w:r>
              <w:rPr>
                <w:rFonts w:asciiTheme="minorHAnsi" w:hAnsiTheme="minorHAnsi" w:cstheme="minorHAnsi"/>
                <w:color w:val="000000"/>
                <w:sz w:val="16"/>
                <w:szCs w:val="16"/>
                <w:lang w:val="en-US" w:eastAsia="en-US"/>
              </w:rPr>
              <w:t>SNOMED</w:t>
            </w:r>
          </w:p>
        </w:tc>
        <w:tc>
          <w:tcPr>
            <w:tcW w:w="1429" w:type="dxa"/>
            <w:vMerge/>
            <w:tcBorders>
              <w:top w:val="nil"/>
              <w:left w:val="single" w:sz="4" w:space="0" w:color="auto"/>
              <w:bottom w:val="single" w:sz="8" w:space="0" w:color="000000"/>
              <w:right w:val="single" w:sz="4" w:space="0" w:color="auto"/>
            </w:tcBorders>
            <w:vAlign w:val="center"/>
          </w:tcPr>
          <w:p w14:paraId="51854D5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c>
          <w:tcPr>
            <w:tcW w:w="2835" w:type="dxa"/>
            <w:vMerge/>
            <w:tcBorders>
              <w:top w:val="nil"/>
              <w:left w:val="single" w:sz="4" w:space="0" w:color="auto"/>
              <w:bottom w:val="single" w:sz="8" w:space="0" w:color="000000"/>
              <w:right w:val="single" w:sz="8" w:space="0" w:color="auto"/>
            </w:tcBorders>
            <w:vAlign w:val="center"/>
          </w:tcPr>
          <w:p w14:paraId="01F49EB5" w14:textId="77777777" w:rsidR="00B70E94" w:rsidRPr="005D5946" w:rsidRDefault="00B70E94" w:rsidP="0047705E">
            <w:pPr>
              <w:suppressAutoHyphens w:val="0"/>
              <w:spacing w:before="0" w:after="0"/>
              <w:jc w:val="left"/>
              <w:rPr>
                <w:rFonts w:asciiTheme="minorHAnsi" w:hAnsiTheme="minorHAnsi" w:cstheme="minorHAnsi"/>
                <w:color w:val="000000"/>
                <w:sz w:val="16"/>
                <w:szCs w:val="16"/>
                <w:lang w:eastAsia="en-US"/>
              </w:rPr>
            </w:pPr>
          </w:p>
        </w:tc>
      </w:tr>
    </w:tbl>
    <w:p w14:paraId="2311DABD" w14:textId="77777777" w:rsidR="00B70E94" w:rsidRDefault="00B70E94" w:rsidP="00FA432C"/>
    <w:p w14:paraId="4E04A7B7" w14:textId="77777777" w:rsidR="00FA432C" w:rsidRDefault="00FA432C" w:rsidP="00FA432C">
      <w:r>
        <w:t xml:space="preserve">Επισημαίνεται ότι εφόσον προσφερθούν υλικά ή λογισμικά που δεν περιλαμβάνονται στον παραπάνω κατάλογο θα περιληφθούν στην κατηγορία Λοιπά.  </w:t>
      </w:r>
    </w:p>
    <w:p w14:paraId="23A2FD9C" w14:textId="688B4035" w:rsidR="00FA432C" w:rsidRDefault="00FA432C" w:rsidP="00FA432C">
      <w:r w:rsidRPr="003D133B">
        <w:t xml:space="preserve">Ως ΠΕΣ ορίζεται η συνολική Περίοδος Εγγύησης </w:t>
      </w:r>
      <w:r w:rsidR="00BB44D7" w:rsidRPr="00BB44D7">
        <w:t xml:space="preserve">(καλής λειτουργίας) </w:t>
      </w:r>
      <w:r w:rsidRPr="003D133B">
        <w:t xml:space="preserve">και Συντήρησης, με έναρξη την Οριστική Παραλαβή του Έργου και </w:t>
      </w:r>
      <w:r w:rsidRPr="00A62284">
        <w:rPr>
          <w:b/>
        </w:rPr>
        <w:t>με χρονική διάρκεια, τα</w:t>
      </w:r>
      <w:r w:rsidR="00F34CE0">
        <w:rPr>
          <w:b/>
        </w:rPr>
        <w:t xml:space="preserve"> (πέντε)</w:t>
      </w:r>
      <w:r w:rsidR="00F34CE0" w:rsidRPr="00A62284">
        <w:rPr>
          <w:b/>
        </w:rPr>
        <w:t xml:space="preserve"> </w:t>
      </w:r>
      <w:r w:rsidRPr="00A62284">
        <w:rPr>
          <w:b/>
        </w:rPr>
        <w:t>5 έτη, ανάλογα με την κατηγορία κατάταξης του υλικού.</w:t>
      </w:r>
    </w:p>
    <w:p w14:paraId="3EE81340" w14:textId="3E7E2DAD" w:rsidR="00FA432C" w:rsidRDefault="00FA432C" w:rsidP="00FA432C">
      <w:r w:rsidRPr="00824E24">
        <w:rPr>
          <w:rFonts w:asciiTheme="minorHAnsi" w:hAnsiTheme="minorHAnsi" w:cstheme="minorHAnsi"/>
        </w:rPr>
        <w:t xml:space="preserve">Η </w:t>
      </w:r>
      <w:r w:rsidRPr="00824E24">
        <w:rPr>
          <w:rFonts w:asciiTheme="minorHAnsi" w:hAnsiTheme="minorHAnsi" w:cstheme="minorHAnsi"/>
          <w:b/>
        </w:rPr>
        <w:t>ελάχιστη ζητούμενη</w:t>
      </w:r>
      <w:r w:rsidRPr="00824E24">
        <w:rPr>
          <w:rFonts w:asciiTheme="minorHAnsi" w:hAnsiTheme="minorHAnsi" w:cstheme="minorHAnsi"/>
        </w:rPr>
        <w:t xml:space="preserve"> Περίοδος Εγγύησης </w:t>
      </w:r>
      <w:r>
        <w:rPr>
          <w:rFonts w:asciiTheme="minorHAnsi" w:hAnsiTheme="minorHAnsi" w:cstheme="minorHAnsi"/>
        </w:rPr>
        <w:t>(κ</w:t>
      </w:r>
      <w:r w:rsidRPr="00824E24">
        <w:rPr>
          <w:rFonts w:asciiTheme="minorHAnsi" w:hAnsiTheme="minorHAnsi" w:cstheme="minorHAnsi"/>
        </w:rPr>
        <w:t xml:space="preserve">αλής </w:t>
      </w:r>
      <w:r>
        <w:rPr>
          <w:rFonts w:asciiTheme="minorHAnsi" w:hAnsiTheme="minorHAnsi" w:cstheme="minorHAnsi"/>
        </w:rPr>
        <w:t>λ</w:t>
      </w:r>
      <w:r w:rsidRPr="00824E24">
        <w:rPr>
          <w:rFonts w:asciiTheme="minorHAnsi" w:hAnsiTheme="minorHAnsi" w:cstheme="minorHAnsi"/>
        </w:rPr>
        <w:t>ειτουργίας</w:t>
      </w:r>
      <w:r>
        <w:rPr>
          <w:rFonts w:asciiTheme="minorHAnsi" w:hAnsiTheme="minorHAnsi" w:cstheme="minorHAnsi"/>
        </w:rPr>
        <w:t>)</w:t>
      </w:r>
      <w:r w:rsidRPr="00824E24">
        <w:rPr>
          <w:rFonts w:asciiTheme="minorHAnsi" w:hAnsiTheme="minorHAnsi" w:cstheme="minorHAnsi"/>
        </w:rPr>
        <w:t xml:space="preserve"> καθορίζεται με βάση τους αντίστοιχους πίνακες Α και Β της παρούσας παραγράφου, κυμαίνεται από 1 έως 5 έτη, με έναρξη </w:t>
      </w:r>
      <w:r w:rsidRPr="003D133B">
        <w:rPr>
          <w:rFonts w:asciiTheme="minorHAnsi" w:hAnsiTheme="minorHAnsi" w:cstheme="minorHAnsi"/>
        </w:rPr>
        <w:t xml:space="preserve">από την </w:t>
      </w:r>
      <w:r w:rsidRPr="003D133B">
        <w:rPr>
          <w:rFonts w:asciiTheme="minorHAnsi" w:hAnsiTheme="minorHAnsi" w:cstheme="minorHAnsi"/>
          <w:b/>
        </w:rPr>
        <w:t xml:space="preserve">Οριστική </w:t>
      </w:r>
      <w:r w:rsidRPr="00FA432C">
        <w:rPr>
          <w:rFonts w:asciiTheme="minorHAnsi" w:hAnsiTheme="minorHAnsi" w:cstheme="minorHAnsi"/>
          <w:b/>
        </w:rPr>
        <w:t xml:space="preserve">Παραλαβή </w:t>
      </w:r>
      <w:r w:rsidRPr="00A0790B">
        <w:rPr>
          <w:rFonts w:asciiTheme="minorHAnsi" w:hAnsiTheme="minorHAnsi" w:cstheme="minorHAnsi"/>
        </w:rPr>
        <w:t>του Έργου και καλύπτεται σε όλη την έκτασή της από όσα αναγράφονται στις παραγράφους</w:t>
      </w:r>
      <w:r w:rsidR="00A36BEC">
        <w:rPr>
          <w:rFonts w:asciiTheme="minorHAnsi" w:hAnsiTheme="minorHAnsi" w:cstheme="minorHAnsi"/>
        </w:rPr>
        <w:t xml:space="preserve"> </w:t>
      </w:r>
      <w:r w:rsidRPr="00FA432C">
        <w:rPr>
          <w:rFonts w:asciiTheme="minorHAnsi" w:hAnsiTheme="minorHAnsi" w:cstheme="minorHAnsi"/>
        </w:rPr>
        <w:t>1.8.7.1 Υπηρεσίες Περιόδου Εγγύησης (καλής λειτουργίας)</w:t>
      </w:r>
      <w:r w:rsidR="00A36BEC">
        <w:rPr>
          <w:rFonts w:asciiTheme="minorHAnsi" w:hAnsiTheme="minorHAnsi" w:cstheme="minorHAnsi"/>
        </w:rPr>
        <w:t>,</w:t>
      </w:r>
      <w:r w:rsidRPr="00A0790B">
        <w:rPr>
          <w:rFonts w:asciiTheme="minorHAnsi" w:hAnsiTheme="minorHAnsi" w:cstheme="minorHAnsi"/>
        </w:rPr>
        <w:t xml:space="preserve"> </w:t>
      </w:r>
      <w:r w:rsidRPr="00A0790B">
        <w:t xml:space="preserve">παρ. 1.8.7.2 Υπηρεσίες Περιόδου Συντήρησης και παρ. </w:t>
      </w:r>
      <w:r w:rsidRPr="00A0790B">
        <w:fldChar w:fldCharType="begin"/>
      </w:r>
      <w:r w:rsidRPr="00A0790B">
        <w:instrText xml:space="preserve"> REF _Ref56165885 \h  \* MERGEFORMAT </w:instrText>
      </w:r>
      <w:r w:rsidRPr="00A0790B">
        <w:fldChar w:fldCharType="separate"/>
      </w:r>
      <w:r w:rsidR="00AC1FD3" w:rsidRPr="00AC1FD3">
        <w:rPr>
          <w:bCs/>
        </w:rPr>
        <w:t xml:space="preserve">1.8.7.3 </w:t>
      </w:r>
      <w:r w:rsidR="00AC1FD3" w:rsidRPr="00713D56">
        <w:t xml:space="preserve">Τήρηση Εγγυημένου Επιπέδου </w:t>
      </w:r>
      <w:proofErr w:type="spellStart"/>
      <w:r w:rsidR="00AC1FD3">
        <w:t>Παρεχομένων</w:t>
      </w:r>
      <w:proofErr w:type="spellEnd"/>
      <w:r w:rsidR="00AC1FD3">
        <w:t xml:space="preserve"> </w:t>
      </w:r>
      <w:r w:rsidR="00AC1FD3" w:rsidRPr="00713D56">
        <w:t>Υπηρεσιών – Ρ</w:t>
      </w:r>
      <w:r w:rsidR="00AC1FD3">
        <w:t>ήτρες</w:t>
      </w:r>
      <w:r w:rsidRPr="00A0790B">
        <w:fldChar w:fldCharType="end"/>
      </w:r>
      <w:r w:rsidRPr="00A0790B">
        <w:t>.</w:t>
      </w:r>
    </w:p>
    <w:p w14:paraId="0C4B0B10" w14:textId="7B690DD3" w:rsidR="004B619F" w:rsidRDefault="004B619F" w:rsidP="004B619F">
      <w:pPr>
        <w:rPr>
          <w:rFonts w:asciiTheme="minorHAnsi" w:hAnsiTheme="minorHAnsi" w:cstheme="minorHAnsi"/>
        </w:rPr>
      </w:pPr>
      <w:r w:rsidRPr="003D133B">
        <w:rPr>
          <w:rFonts w:asciiTheme="minorHAnsi" w:hAnsiTheme="minorHAnsi" w:cstheme="minorHAnsi"/>
        </w:rPr>
        <w:t xml:space="preserve">Η Περίοδος Συντήρησης ξεκινά με τη λήξη της </w:t>
      </w:r>
      <w:r w:rsidRPr="003D133B">
        <w:rPr>
          <w:rFonts w:asciiTheme="minorHAnsi" w:hAnsiTheme="minorHAnsi" w:cstheme="minorHAnsi"/>
          <w:b/>
        </w:rPr>
        <w:t>προσφερόμενης</w:t>
      </w:r>
      <w:r w:rsidRPr="00A62284">
        <w:rPr>
          <w:rFonts w:asciiTheme="minorHAnsi" w:hAnsiTheme="minorHAnsi" w:cstheme="minorHAnsi"/>
        </w:rPr>
        <w:t xml:space="preserve"> Περιόδου Εγγύησης</w:t>
      </w:r>
      <w:r w:rsidRPr="008D0B75">
        <w:rPr>
          <w:rFonts w:asciiTheme="minorHAnsi" w:hAnsiTheme="minorHAnsi" w:cstheme="minorHAnsi"/>
        </w:rPr>
        <w:t xml:space="preserve"> (καλής λειτουργίας)</w:t>
      </w:r>
      <w:r w:rsidRPr="003D133B">
        <w:rPr>
          <w:rFonts w:asciiTheme="minorHAnsi" w:hAnsiTheme="minorHAnsi" w:cstheme="minorHAnsi"/>
        </w:rPr>
        <w:t xml:space="preserve"> για κάθε κατηγορία υλικού</w:t>
      </w:r>
      <w:r w:rsidR="00247C5F">
        <w:rPr>
          <w:rFonts w:asciiTheme="minorHAnsi" w:hAnsiTheme="minorHAnsi" w:cstheme="minorHAnsi"/>
        </w:rPr>
        <w:t xml:space="preserve"> </w:t>
      </w:r>
      <w:r w:rsidR="00247C5F" w:rsidRPr="00EB5723">
        <w:rPr>
          <w:rFonts w:asciiTheme="minorHAnsi" w:hAnsiTheme="minorHAnsi" w:cstheme="minorHAnsi"/>
          <w:u w:val="single"/>
        </w:rPr>
        <w:t>των κατηγοριών 2 και 3</w:t>
      </w:r>
      <w:r w:rsidR="00247C5F">
        <w:rPr>
          <w:rFonts w:asciiTheme="minorHAnsi" w:hAnsiTheme="minorHAnsi" w:cstheme="minorHAnsi"/>
        </w:rPr>
        <w:t xml:space="preserve"> </w:t>
      </w:r>
      <w:r w:rsidRPr="003D133B">
        <w:rPr>
          <w:rFonts w:asciiTheme="minorHAnsi" w:hAnsiTheme="minorHAnsi" w:cstheme="minorHAnsi"/>
        </w:rPr>
        <w:t xml:space="preserve"> </w:t>
      </w:r>
      <w:r w:rsidRPr="00A62284">
        <w:rPr>
          <w:rFonts w:asciiTheme="minorHAnsi" w:hAnsiTheme="minorHAnsi" w:cstheme="minorHAnsi"/>
        </w:rPr>
        <w:t xml:space="preserve">και λήγει με τη λήξη της </w:t>
      </w:r>
      <w:r w:rsidRPr="00A62284">
        <w:rPr>
          <w:rFonts w:asciiTheme="minorHAnsi" w:hAnsiTheme="minorHAnsi" w:cstheme="minorHAnsi"/>
          <w:b/>
        </w:rPr>
        <w:t>ΠΕΣ</w:t>
      </w:r>
      <w:r w:rsidRPr="00A62284">
        <w:rPr>
          <w:rFonts w:asciiTheme="minorHAnsi" w:hAnsiTheme="minorHAnsi" w:cstheme="minorHAnsi"/>
        </w:rPr>
        <w:t xml:space="preserve">. </w:t>
      </w:r>
    </w:p>
    <w:p w14:paraId="2A540499" w14:textId="1E205D16" w:rsidR="00A36BEC" w:rsidRPr="003D133B" w:rsidRDefault="00EB5723" w:rsidP="004B619F">
      <w:r w:rsidRPr="00EB5723">
        <w:rPr>
          <w:rFonts w:cs="Tahoma"/>
        </w:rPr>
        <w:t>Το κόστος συντήρησης του Έργου (βλ. πίνακα ΠΑΡΑΡΤΗΜΑ VII – Υπόδειγμα Οικονομικής Προσφοράς/ ‎1.1.6 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για τις κατηγορίες υλικού 2 και 3 και έως τη λήξη της ΠΕΣ, δεν μπορεί να είναι μεγαλύτερο του 3% της Οικονομικής Προσφοράς του υποψηφίου Αναδόχου για το Έργο (βλ. ΠΑΡΑΡΤΗΜΑ VII – Υπόδειγμα Οικονομικής Προσφοράς/ ‎1.1.5 Συγκεντρωτικός Πίνακας Οικονομικής Προσφοράς Έργου πεδίο «ΓΕΝΙΚΟ ΣΥΝΟΛΟ» στήλης «ΣΥΝΟΛΙΚΗ ΑΞΙΑ ΕΡΓΟΥ (ΧΩΡΙΣ ΦΠΑ)»).</w:t>
      </w:r>
    </w:p>
    <w:p w14:paraId="3810EF15" w14:textId="77777777" w:rsidR="00EB5723" w:rsidRDefault="00EB5723" w:rsidP="00EB5723">
      <w:r>
        <w:t xml:space="preserve">Ο Ανάδοχος, μετά την Οριστική Παραλαβή του Έργου, είναι υποχρεωμένος να υπογράψει με τον Φορέα Λειτουργίας, Σύμβαση Εγγύησης για την προσφερόμενη από αυτόν Περίοδο Εγγύησης (καλής λειτουργίας). </w:t>
      </w:r>
    </w:p>
    <w:p w14:paraId="31F1CB3A" w14:textId="77777777" w:rsidR="00EB5723" w:rsidRDefault="00EB5723" w:rsidP="00EB5723">
      <w:r>
        <w:t>Η Περίοδος Συντήρησης ξεκινά με τη λήξη της προσφερόμενης Περιόδου Εγγύησης και λήγει με τη λήξη της ΠΕΣ.</w:t>
      </w:r>
    </w:p>
    <w:p w14:paraId="6626BF13" w14:textId="0D0709D2" w:rsidR="00B91BA8" w:rsidRPr="00722E4F" w:rsidRDefault="00EB5723" w:rsidP="00FA432C">
      <w:r w:rsidRPr="00EB5723">
        <w:t xml:space="preserve">Πριν τη λήξη της σύμβασης, ο Κύριος του Έργου/Φορέας Λειτουργίας δύναται να αποφασίσει την άσκηση του δικαιώματος προαίρεσης συντήρησης </w:t>
      </w:r>
      <w:r w:rsidRPr="00EB5723">
        <w:rPr>
          <w:bCs/>
        </w:rPr>
        <w:t xml:space="preserve">και </w:t>
      </w:r>
      <w:r w:rsidRPr="00EB5723">
        <w:t xml:space="preserve">να υπογράψει Σύμβαση Συντήρησης </w:t>
      </w:r>
      <w:r w:rsidRPr="00EB5723">
        <w:rPr>
          <w:bCs/>
        </w:rPr>
        <w:t>με τον Ανάδοχο</w:t>
      </w:r>
      <w:r w:rsidRPr="00EB5723" w:rsidDel="00D739D4">
        <w:t xml:space="preserve"> </w:t>
      </w:r>
      <w:r w:rsidRPr="00EB5723">
        <w:rPr>
          <w:i/>
          <w:iCs/>
        </w:rPr>
        <w:t xml:space="preserve">για κάθε </w:t>
      </w:r>
      <w:r w:rsidRPr="00EB5723">
        <w:rPr>
          <w:i/>
          <w:iCs/>
        </w:rPr>
        <w:lastRenderedPageBreak/>
        <w:t>μία από τις κατηγορίες υλικού 2 και 3</w:t>
      </w:r>
      <w:r w:rsidRPr="00EB5723">
        <w:t xml:space="preserve"> και με τίμημα το κόστος συντήρησης που αναφέρεται στην Οικονομική Προσφορά του Αναδόχου, καταθέτοντας Εγγύηση Καλής Εκτέλεσης Συντήρησης στον Κύριο του Έργου/Φορέα Λειτουργίας.</w:t>
      </w:r>
    </w:p>
    <w:p w14:paraId="232593D4" w14:textId="690FC720" w:rsidR="00697E8F" w:rsidRPr="00EB5863" w:rsidRDefault="00697E8F" w:rsidP="00EB5723">
      <w:pPr>
        <w:pStyle w:val="4"/>
      </w:pPr>
      <w:bookmarkStart w:id="134" w:name="_Ref76743220"/>
      <w:r w:rsidRPr="00EB5863">
        <w:t>1.8.7.1 Υπηρεσίες Περιόδου Εγγύησης</w:t>
      </w:r>
      <w:r w:rsidR="00FA432C">
        <w:t xml:space="preserve"> (καλής λειτουργίας)</w:t>
      </w:r>
      <w:bookmarkEnd w:id="134"/>
    </w:p>
    <w:p w14:paraId="4D0E8CE7" w14:textId="1F1011FC" w:rsidR="00FA432C" w:rsidRDefault="00FA432C">
      <w:r w:rsidRPr="007E432D">
        <w:t xml:space="preserve">Οι υπηρεσίες της Περιόδου Εγγύησης αφορούν στο σύνολο του Έργου, παρέχονται δωρεάν από τον Ανάδοχο και </w:t>
      </w:r>
      <w:r w:rsidR="00164C4D" w:rsidRPr="007E432D">
        <w:t>σύμφωνα</w:t>
      </w:r>
      <w:r w:rsidRPr="007E432D">
        <w:t xml:space="preserve"> με τα καθοριζόμενα στην παρούσα παράγραφο και </w:t>
      </w:r>
      <w:r w:rsidRPr="008647D5">
        <w:t xml:space="preserve">την </w:t>
      </w:r>
      <w:r w:rsidRPr="003009E1">
        <w:fldChar w:fldCharType="begin"/>
      </w:r>
      <w:r w:rsidRPr="003009E1">
        <w:instrText xml:space="preserve"> REF _Ref56165885 \h  \* MERGEFORMAT </w:instrText>
      </w:r>
      <w:r w:rsidRPr="003009E1">
        <w:fldChar w:fldCharType="separate"/>
      </w:r>
      <w:r w:rsidR="00AC1FD3" w:rsidRPr="00AC1FD3">
        <w:rPr>
          <w:b/>
          <w:bCs/>
        </w:rPr>
        <w:t xml:space="preserve">1.8.7.3 </w:t>
      </w:r>
      <w:r w:rsidR="00AC1FD3" w:rsidRPr="00713D56">
        <w:t xml:space="preserve">Τήρηση Εγγυημένου Επιπέδου </w:t>
      </w:r>
      <w:proofErr w:type="spellStart"/>
      <w:r w:rsidR="00AC1FD3">
        <w:t>Παρεχομένων</w:t>
      </w:r>
      <w:proofErr w:type="spellEnd"/>
      <w:r w:rsidR="00AC1FD3">
        <w:t xml:space="preserve"> </w:t>
      </w:r>
      <w:r w:rsidR="00AC1FD3" w:rsidRPr="00713D56">
        <w:t>Υπηρεσιών – Ρ</w:t>
      </w:r>
      <w:r w:rsidR="00AC1FD3">
        <w:t>ήτρες</w:t>
      </w:r>
      <w:r w:rsidRPr="003009E1">
        <w:fldChar w:fldCharType="end"/>
      </w:r>
      <w:r w:rsidR="00D43742" w:rsidRPr="003009E1">
        <w:t>.</w:t>
      </w:r>
      <w:r w:rsidR="00277A87">
        <w:t xml:space="preserve"> </w:t>
      </w:r>
      <w:r w:rsidRPr="003009E1">
        <w:t>Ο Ανάδοχος θα πρέπει να εγγυηθεί την καλή και σύμφωνη με τα οριζόμενα στις προδιαγραφές, λειτουργία του</w:t>
      </w:r>
      <w:r w:rsidR="003009E1" w:rsidRPr="003009E1">
        <w:t xml:space="preserve"> Ενοποιημένου</w:t>
      </w:r>
      <w:r w:rsidRPr="003009E1">
        <w:t xml:space="preserve"> Συστήματος</w:t>
      </w:r>
      <w:r w:rsidR="003009E1" w:rsidRPr="003009E1">
        <w:t xml:space="preserve"> ΟΠΣΥΕΔ </w:t>
      </w:r>
      <w:r w:rsidRPr="003009E1">
        <w:t>(</w:t>
      </w:r>
      <w:r w:rsidR="003009E1" w:rsidRPr="003009E1">
        <w:t xml:space="preserve"> όπως αναφέρεται στην πα</w:t>
      </w:r>
      <w:r w:rsidR="00277A87">
        <w:t>ράγραφο 1.8.7.3 του παρόντος τεύ</w:t>
      </w:r>
      <w:r w:rsidR="003009E1" w:rsidRPr="003009E1">
        <w:t>χους)</w:t>
      </w:r>
      <w:r w:rsidRPr="003009E1">
        <w:t>, καθ’ όλη τη διάρκεια της Περιόδου Εγγυήσεως</w:t>
      </w:r>
      <w:r w:rsidR="00B55B97" w:rsidRPr="003009E1">
        <w:t xml:space="preserve"> (καλής λειτουργίας)</w:t>
      </w:r>
      <w:r w:rsidRPr="003009E1">
        <w:t>.</w:t>
      </w:r>
      <w:r>
        <w:t xml:space="preserve"> Κατά τη διάρκεια της περιόδου αυτής,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 </w:t>
      </w:r>
      <w:r w:rsidR="00B55B97">
        <w:t xml:space="preserve">Θα παρέχει </w:t>
      </w:r>
      <w:r>
        <w:t>οποιασδήποτε εργασία ή ανταλλακτικ</w:t>
      </w:r>
      <w:r w:rsidR="007A3CAC">
        <w:t>ά</w:t>
      </w:r>
      <w:r>
        <w:t xml:space="preserve"> απαιτηθούν προκειμένου να διασφαλιστεί η καλή λειτουργία του εξοπλισμού και των εφαρμογών. </w:t>
      </w:r>
    </w:p>
    <w:p w14:paraId="4240679D" w14:textId="77777777" w:rsidR="00FA432C" w:rsidRPr="00F0533C" w:rsidRDefault="00FA432C" w:rsidP="00FA432C">
      <w:pPr>
        <w:rPr>
          <w:u w:val="single"/>
        </w:rPr>
      </w:pPr>
      <w:r w:rsidRPr="00F0533C">
        <w:rPr>
          <w:u w:val="single"/>
        </w:rPr>
        <w:t xml:space="preserve">Για το λογισμικό (συστήματος) ειδικότερα, να προβλεφθεί: </w:t>
      </w:r>
    </w:p>
    <w:p w14:paraId="3BD3C8E1" w14:textId="091DDB46" w:rsidR="00FA432C" w:rsidRDefault="00FA432C" w:rsidP="007E65F1">
      <w:pPr>
        <w:ind w:firstLine="450"/>
      </w:pPr>
      <w:r>
        <w:t>•</w:t>
      </w:r>
      <w:r>
        <w:tab/>
        <w:t>Προμήθεια, εγκατάσταση ασφαλή παραμετροποίηση και έλεγχο</w:t>
      </w:r>
      <w:r w:rsidR="007E65F1">
        <w:t>ς</w:t>
      </w:r>
      <w:r>
        <w:t xml:space="preserve"> ορθής λειτουργίας νέων εκδόσεων του λογισμικού. Η παράδοση κάθε νέας έκδοσης θα θεωρείται ολοκληρωμένη εφόσον συνοδεύεται από τις τυχόν απαιτούμενες ενημερώσεις της αντίστοιχης τεκμηρίωσης (εγχειρίδια, </w:t>
      </w:r>
      <w:proofErr w:type="spellStart"/>
      <w:r>
        <w:t>κλπ</w:t>
      </w:r>
      <w:proofErr w:type="spellEnd"/>
      <w:r>
        <w:t xml:space="preserve">) σε έντυπη και ηλεκτρονική μορφή. </w:t>
      </w:r>
    </w:p>
    <w:p w14:paraId="46CE2738" w14:textId="77777777" w:rsidR="00FA432C" w:rsidRDefault="00FA432C" w:rsidP="007E65F1">
      <w:pPr>
        <w:ind w:firstLine="450"/>
      </w:pPr>
      <w:r>
        <w:t>•</w:t>
      </w:r>
      <w:r>
        <w:tab/>
        <w:t>Επανεγκατάσταση κατεστραμμένου (</w:t>
      </w:r>
      <w:proofErr w:type="spellStart"/>
      <w:r>
        <w:t>corrupted</w:t>
      </w:r>
      <w:proofErr w:type="spellEnd"/>
      <w:r>
        <w:t xml:space="preserve">) λογισμικού. </w:t>
      </w:r>
    </w:p>
    <w:p w14:paraId="6DC3741F" w14:textId="77777777" w:rsidR="00FA432C" w:rsidRDefault="00FA432C" w:rsidP="007E65F1">
      <w:pPr>
        <w:ind w:firstLine="450"/>
      </w:pPr>
      <w:r>
        <w:t>•</w:t>
      </w:r>
      <w:r>
        <w:tab/>
        <w:t>Βελτιστοποίηση (</w:t>
      </w:r>
      <w:proofErr w:type="spellStart"/>
      <w:r>
        <w:t>tuning</w:t>
      </w:r>
      <w:proofErr w:type="spellEnd"/>
      <w:r>
        <w:t>) του συστήματος τουλάχιστον μια φορά το χρόνο για την διατήρηση των απαιτούμενων επιπέδων απόδοσης, αξιοπιστίας και ασφάλειας.</w:t>
      </w:r>
    </w:p>
    <w:p w14:paraId="7E4AAEDC" w14:textId="77777777" w:rsidR="00FA432C" w:rsidRDefault="00FA432C" w:rsidP="007E65F1">
      <w:pPr>
        <w:ind w:firstLine="450"/>
      </w:pPr>
      <w:r>
        <w:t>•</w:t>
      </w:r>
      <w:r>
        <w:tab/>
        <w:t xml:space="preserve">Τηλεφωνική και τεχνική υποστήριξη καθώς και υποστήριξη μέσω e-mail. </w:t>
      </w:r>
    </w:p>
    <w:p w14:paraId="494CCAD0" w14:textId="3B728C9A" w:rsidR="00FA432C" w:rsidRDefault="00FA432C" w:rsidP="007A3CAC">
      <w:pPr>
        <w:ind w:firstLine="450"/>
      </w:pPr>
      <w:r>
        <w:t>•</w:t>
      </w:r>
      <w:r>
        <w:tab/>
        <w:t>Υπηρεσίες Τεχνικής Υποστήριξης.</w:t>
      </w:r>
    </w:p>
    <w:p w14:paraId="28158D8A" w14:textId="3ED128D8" w:rsidR="002E7744" w:rsidRDefault="002E7744" w:rsidP="002E7744">
      <w:r>
        <w:t xml:space="preserve">Λοιπά ως παράγραφος </w:t>
      </w:r>
      <w:r w:rsidRPr="00597EB9">
        <w:fldChar w:fldCharType="begin"/>
      </w:r>
      <w:r w:rsidRPr="00597EB9">
        <w:instrText xml:space="preserve"> REF _Ref56165885 \h  \* MERGEFORMAT </w:instrText>
      </w:r>
      <w:r w:rsidRPr="00597EB9">
        <w:fldChar w:fldCharType="separate"/>
      </w:r>
      <w:r w:rsidR="00AC1FD3" w:rsidRPr="00AC1FD3">
        <w:rPr>
          <w:b/>
          <w:bCs/>
        </w:rPr>
        <w:t xml:space="preserve">1.8.7.3 </w:t>
      </w:r>
      <w:r w:rsidR="00AC1FD3" w:rsidRPr="00713D56">
        <w:t xml:space="preserve">Τήρηση Εγγυημένου Επιπέδου </w:t>
      </w:r>
      <w:proofErr w:type="spellStart"/>
      <w:r w:rsidR="00AC1FD3">
        <w:t>Παρεχομένων</w:t>
      </w:r>
      <w:proofErr w:type="spellEnd"/>
      <w:r w:rsidR="00AC1FD3">
        <w:t xml:space="preserve"> </w:t>
      </w:r>
      <w:r w:rsidR="00AC1FD3" w:rsidRPr="00713D56">
        <w:t>Υπηρεσιών – Ρ</w:t>
      </w:r>
      <w:r w:rsidR="00AC1FD3">
        <w:t>ήτρες</w:t>
      </w:r>
      <w:r w:rsidRPr="00597EB9">
        <w:fldChar w:fldCharType="end"/>
      </w:r>
    </w:p>
    <w:p w14:paraId="7542DF82" w14:textId="77777777" w:rsidR="00697E8F" w:rsidRPr="00EB5863" w:rsidRDefault="00697E8F" w:rsidP="00697E8F">
      <w:pPr>
        <w:pStyle w:val="4"/>
      </w:pPr>
      <w:bookmarkStart w:id="135" w:name="_Ref76743228"/>
      <w:r w:rsidRPr="00EB5863">
        <w:t>1.8.7.2 Υπηρεσίες Περιόδου Συντήρησης</w:t>
      </w:r>
      <w:bookmarkEnd w:id="135"/>
    </w:p>
    <w:p w14:paraId="24C9C932" w14:textId="24E6783C" w:rsidR="00FA432C" w:rsidRPr="00044EF2" w:rsidRDefault="00FA432C" w:rsidP="00FA432C">
      <w:r w:rsidRPr="00ED148D">
        <w:t xml:space="preserve">Οι υπηρεσίες της Περιόδου </w:t>
      </w:r>
      <w:r>
        <w:t xml:space="preserve">Συντήρησης </w:t>
      </w:r>
      <w:r w:rsidRPr="00ED148D">
        <w:t>,</w:t>
      </w:r>
      <w:r>
        <w:t xml:space="preserve"> θα</w:t>
      </w:r>
      <w:r w:rsidRPr="00ED148D">
        <w:t xml:space="preserve"> παρέχονται από τον Ανάδοχο και </w:t>
      </w:r>
      <w:r w:rsidR="00164C4D" w:rsidRPr="00ED148D">
        <w:t>σύμφωνα</w:t>
      </w:r>
      <w:r w:rsidRPr="00ED148D">
        <w:t xml:space="preserve"> με τα καθοριζόμενα </w:t>
      </w:r>
      <w:r w:rsidRPr="003D133B">
        <w:t xml:space="preserve">στην παρούσα παράγραφο και την 1.8.7.3 Τήρηση Εγγυημένου Επιπέδου </w:t>
      </w:r>
      <w:proofErr w:type="spellStart"/>
      <w:r w:rsidRPr="003D133B">
        <w:t>Παρεχομένων</w:t>
      </w:r>
      <w:proofErr w:type="spellEnd"/>
      <w:r w:rsidRPr="003D133B">
        <w:t xml:space="preserve"> Υπηρεσιών – Ρήτρες</w:t>
      </w:r>
      <w:r w:rsidR="00044EF2" w:rsidRPr="00044EF2">
        <w:t>.</w:t>
      </w:r>
    </w:p>
    <w:p w14:paraId="5BA9EE5A" w14:textId="0BE9F3DF" w:rsidR="00A03050" w:rsidRDefault="003009E1" w:rsidP="00370F93">
      <w:r w:rsidRPr="003009E1">
        <w:t>Ο Ανάδοχος θα πρέπει να εγγυηθεί την καλή και σύμφωνη με τα οριζόμενα στις προδιαγραφές, λειτουργία του Ε</w:t>
      </w:r>
      <w:r w:rsidR="00CD43CE">
        <w:t>νοποιημένου Συστήματος ΟΠΣΥΕΔ (</w:t>
      </w:r>
      <w:r w:rsidRPr="003009E1">
        <w:t>όπως αναφέρεται στην πα</w:t>
      </w:r>
      <w:r w:rsidR="00CD43CE">
        <w:t>ράγραφο 1.8.7.3 του παρόντος τεύ</w:t>
      </w:r>
      <w:r w:rsidRPr="003009E1">
        <w:t xml:space="preserve">χους), καθ’ όλη τη διάρκεια </w:t>
      </w:r>
      <w:r w:rsidR="00A03050" w:rsidRPr="007E1D27">
        <w:t>της Περιόδου Συντήρησης.</w:t>
      </w:r>
      <w:r w:rsidR="00A03050">
        <w:t xml:space="preserve"> Κατά τη διάρκεια της περιόδου αυτής,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 </w:t>
      </w:r>
    </w:p>
    <w:p w14:paraId="0D191506" w14:textId="544BD743" w:rsidR="00A03050" w:rsidRPr="003009E1" w:rsidRDefault="00A03050" w:rsidP="00370F93">
      <w:r w:rsidRPr="003009E1">
        <w:t>Θα παρέχει οποιασδήποτε εργασία ή ανταλλακτικά απαιτηθούν προκειμένου να διασφαλιστεί η καλή λειτουργία του εξοπλισμού και των εφαρμογών</w:t>
      </w:r>
      <w:r w:rsidR="003009E1" w:rsidRPr="003009E1">
        <w:t xml:space="preserve">, </w:t>
      </w:r>
      <w:r w:rsidR="003009E1" w:rsidRPr="003009E1">
        <w:rPr>
          <w:iCs/>
        </w:rPr>
        <w:t>για κάθε μία από τις κατηγορίες υλικού 2 και 3</w:t>
      </w:r>
      <w:r w:rsidR="003009E1" w:rsidRPr="003009E1">
        <w:t xml:space="preserve"> και με τίμημα το κόστος συντήρησης που αναφέρεται στην Προσφορά του, όπως αναφέρεται στην παράγραφο 1.8.7 του παρόντος </w:t>
      </w:r>
      <w:r w:rsidR="00164C4D" w:rsidRPr="003009E1">
        <w:t>τεύχους</w:t>
      </w:r>
      <w:r w:rsidR="003009E1" w:rsidRPr="003009E1">
        <w:t>.</w:t>
      </w:r>
    </w:p>
    <w:p w14:paraId="6071F80A" w14:textId="4CB4E073" w:rsidR="00A03050" w:rsidRDefault="00A03050" w:rsidP="00370F93">
      <w:r>
        <w:t xml:space="preserve">Επιπρόσθετα </w:t>
      </w:r>
      <w:r w:rsidR="00FA432C" w:rsidRPr="00A62284">
        <w:t>ο Ανάδοχος θα πρέπει να προβ</w:t>
      </w:r>
      <w:r w:rsidR="00234F31">
        <w:t>αί</w:t>
      </w:r>
      <w:r>
        <w:t xml:space="preserve">νει στη </w:t>
      </w:r>
      <w:r>
        <w:rPr>
          <w:rFonts w:eastAsia="SimSun"/>
          <w:szCs w:val="22"/>
        </w:rPr>
        <w:t>δ</w:t>
      </w:r>
      <w:r w:rsidRPr="00A03050">
        <w:rPr>
          <w:rFonts w:eastAsia="SimSun"/>
          <w:szCs w:val="22"/>
        </w:rPr>
        <w:t>ιενέργεια</w:t>
      </w:r>
      <w:r w:rsidRPr="00C272BE">
        <w:t xml:space="preserve"> προληπτικής συντήρησης του λογισμικού και του εξοπλισμού σε ετήσια βάση, στο πλαίσιο της οποίας</w:t>
      </w:r>
      <w:r w:rsidR="00234F31">
        <w:t xml:space="preserve"> </w:t>
      </w:r>
      <w:r w:rsidRPr="00C272BE">
        <w:t xml:space="preserve">θα ελέγχει την καλή λειτουργία του συστήματος. Η προληπτική συντήρηση πρέπει να εκτελείται προγραμματισμένα και σε ώρες περιορισμένης λειτουργίας. </w:t>
      </w:r>
    </w:p>
    <w:p w14:paraId="38D53822" w14:textId="77777777" w:rsidR="00A03050" w:rsidRPr="00597EB9" w:rsidRDefault="00A03050" w:rsidP="00A03050">
      <w:pPr>
        <w:rPr>
          <w:u w:val="single"/>
        </w:rPr>
      </w:pPr>
      <w:r w:rsidRPr="00597EB9">
        <w:rPr>
          <w:u w:val="single"/>
        </w:rPr>
        <w:t xml:space="preserve">Για το λογισμικό (συστήματος) ειδικότερα, να προβλεφθεί: </w:t>
      </w:r>
    </w:p>
    <w:p w14:paraId="66D7470B" w14:textId="17DE8AF1" w:rsidR="00A03050" w:rsidRDefault="00A03050" w:rsidP="00A03050">
      <w:pPr>
        <w:ind w:firstLine="450"/>
      </w:pPr>
      <w:r>
        <w:lastRenderedPageBreak/>
        <w:t>•</w:t>
      </w:r>
      <w:r>
        <w:tab/>
        <w:t>Προμήθεια, εγκατάσταση</w:t>
      </w:r>
      <w:r w:rsidR="0072123B">
        <w:t>,</w:t>
      </w:r>
      <w:r>
        <w:t xml:space="preserve"> ασφαλή παραμετροποίηση και έλεγχος ορθής λειτουργίας νέων εκδόσεων του λογισμικού. Η παράδοση κάθε νέας έκδοσης θα θεωρείται ολοκληρωμένη εφόσον συνοδεύεται από τις τυχόν απαιτούμενες ενημερώσεις της αντίστοιχης τεκμηρίωσης (εγχειρίδια, </w:t>
      </w:r>
      <w:proofErr w:type="spellStart"/>
      <w:r>
        <w:t>κλπ</w:t>
      </w:r>
      <w:proofErr w:type="spellEnd"/>
      <w:r>
        <w:t xml:space="preserve">) σε έντυπη και ηλεκτρονική μορφή. </w:t>
      </w:r>
    </w:p>
    <w:p w14:paraId="6BCD50E7" w14:textId="77777777" w:rsidR="00A03050" w:rsidRDefault="00A03050" w:rsidP="00A03050">
      <w:pPr>
        <w:ind w:firstLine="450"/>
      </w:pPr>
      <w:r>
        <w:t>•</w:t>
      </w:r>
      <w:r>
        <w:tab/>
        <w:t>Επανεγκατάσταση κατεστραμμένου (</w:t>
      </w:r>
      <w:proofErr w:type="spellStart"/>
      <w:r>
        <w:t>corrupted</w:t>
      </w:r>
      <w:proofErr w:type="spellEnd"/>
      <w:r>
        <w:t xml:space="preserve">) λογισμικού. </w:t>
      </w:r>
    </w:p>
    <w:p w14:paraId="3EA59AF0" w14:textId="77777777" w:rsidR="00A03050" w:rsidRDefault="00A03050" w:rsidP="00A03050">
      <w:pPr>
        <w:ind w:firstLine="450"/>
      </w:pPr>
      <w:r>
        <w:t>•</w:t>
      </w:r>
      <w:r>
        <w:tab/>
        <w:t>Βελτιστοποίηση (</w:t>
      </w:r>
      <w:proofErr w:type="spellStart"/>
      <w:r>
        <w:t>tuning</w:t>
      </w:r>
      <w:proofErr w:type="spellEnd"/>
      <w:r>
        <w:t>) του συστήματος τουλάχιστον μια φορά το χρόνο για την διατήρηση των απαιτούμενων επιπέδων απόδοσης, αξιοπιστίας και ασφάλειας.</w:t>
      </w:r>
    </w:p>
    <w:p w14:paraId="7235CE1D" w14:textId="77777777" w:rsidR="00A03050" w:rsidRDefault="00A03050" w:rsidP="00A03050">
      <w:pPr>
        <w:ind w:firstLine="450"/>
      </w:pPr>
      <w:r>
        <w:t>•</w:t>
      </w:r>
      <w:r>
        <w:tab/>
        <w:t xml:space="preserve">Τηλεφωνική και τεχνική υποστήριξη καθώς και υποστήριξη μέσω e-mail. </w:t>
      </w:r>
    </w:p>
    <w:p w14:paraId="15312214" w14:textId="77777777" w:rsidR="00A03050" w:rsidRDefault="00A03050" w:rsidP="00A03050">
      <w:pPr>
        <w:ind w:firstLine="450"/>
      </w:pPr>
      <w:r>
        <w:t>•</w:t>
      </w:r>
      <w:r>
        <w:tab/>
        <w:t>Υπηρεσίες Τεχνικής Υποστήριξης.</w:t>
      </w:r>
    </w:p>
    <w:p w14:paraId="18F51057" w14:textId="12BAD9E7" w:rsidR="00A03050" w:rsidRDefault="00A03050" w:rsidP="00A03050">
      <w:r>
        <w:t xml:space="preserve">Λοιπά ως παράγραφος </w:t>
      </w:r>
      <w:r w:rsidRPr="00597EB9">
        <w:fldChar w:fldCharType="begin"/>
      </w:r>
      <w:r w:rsidRPr="00597EB9">
        <w:instrText xml:space="preserve"> REF _Ref56165885 \h  \* MERGEFORMAT </w:instrText>
      </w:r>
      <w:r w:rsidRPr="00597EB9">
        <w:fldChar w:fldCharType="separate"/>
      </w:r>
      <w:r w:rsidR="00AC1FD3" w:rsidRPr="00AC1FD3">
        <w:rPr>
          <w:b/>
          <w:bCs/>
        </w:rPr>
        <w:t xml:space="preserve">1.8.7.3 </w:t>
      </w:r>
      <w:r w:rsidR="00AC1FD3" w:rsidRPr="00713D56">
        <w:t xml:space="preserve">Τήρηση Εγγυημένου Επιπέδου </w:t>
      </w:r>
      <w:proofErr w:type="spellStart"/>
      <w:r w:rsidR="00AC1FD3">
        <w:t>Παρεχομένων</w:t>
      </w:r>
      <w:proofErr w:type="spellEnd"/>
      <w:r w:rsidR="00AC1FD3">
        <w:t xml:space="preserve"> </w:t>
      </w:r>
      <w:r w:rsidR="00AC1FD3" w:rsidRPr="00713D56">
        <w:t>Υπηρεσιών – Ρ</w:t>
      </w:r>
      <w:r w:rsidR="00AC1FD3">
        <w:t>ήτρες</w:t>
      </w:r>
      <w:r w:rsidRPr="00597EB9">
        <w:fldChar w:fldCharType="end"/>
      </w:r>
    </w:p>
    <w:p w14:paraId="0B9D7DDC" w14:textId="6E95BBF4" w:rsidR="00326BC0" w:rsidRPr="00713D56" w:rsidRDefault="00EB1325" w:rsidP="0041129C">
      <w:pPr>
        <w:pStyle w:val="4"/>
      </w:pPr>
      <w:bookmarkStart w:id="136" w:name="_Ref56165885"/>
      <w:bookmarkEnd w:id="132"/>
      <w:bookmarkEnd w:id="133"/>
      <w:r w:rsidRPr="000F3BD0">
        <w:t xml:space="preserve">1.8.7.3 </w:t>
      </w:r>
      <w:r w:rsidR="001A7731" w:rsidRPr="00713D56">
        <w:t xml:space="preserve">Τήρηση Εγγυημένου Επιπέδου </w:t>
      </w:r>
      <w:proofErr w:type="spellStart"/>
      <w:r w:rsidR="00FE3B4E">
        <w:t>Παρεχομένων</w:t>
      </w:r>
      <w:proofErr w:type="spellEnd"/>
      <w:r w:rsidR="00FE3B4E">
        <w:t xml:space="preserve"> </w:t>
      </w:r>
      <w:r w:rsidR="001A7731" w:rsidRPr="00713D56">
        <w:t>Υπηρεσιών – Ρ</w:t>
      </w:r>
      <w:r w:rsidR="00A72310">
        <w:t>ήτρες</w:t>
      </w:r>
      <w:bookmarkEnd w:id="136"/>
    </w:p>
    <w:p w14:paraId="355BE29B" w14:textId="77777777" w:rsidR="00AC672C" w:rsidRPr="00A039BA" w:rsidRDefault="00AC672C" w:rsidP="00AC672C">
      <w:pPr>
        <w:rPr>
          <w:b/>
          <w:u w:val="single"/>
        </w:rPr>
      </w:pPr>
      <w:r w:rsidRPr="00A039BA">
        <w:rPr>
          <w:b/>
          <w:u w:val="single"/>
        </w:rPr>
        <w:t>Υπηρεσίες Τεχνικής Υποστήριξης</w:t>
      </w:r>
    </w:p>
    <w:p w14:paraId="1D553E44" w14:textId="12B5E636" w:rsidR="009B736D" w:rsidRDefault="00AC672C" w:rsidP="00A039BA">
      <w:pPr>
        <w:ind w:firstLine="360"/>
      </w:pPr>
      <w:r>
        <w:t>Ο</w:t>
      </w:r>
      <w:r w:rsidRPr="00266E8C">
        <w:t xml:space="preserve"> </w:t>
      </w:r>
      <w:r>
        <w:t xml:space="preserve">ανάδοχος υποχρεούται να </w:t>
      </w:r>
      <w:r w:rsidRPr="00C272BE">
        <w:t>παρέχει</w:t>
      </w:r>
      <w:r w:rsidR="009B736D">
        <w:t xml:space="preserve"> υπηρεσίες </w:t>
      </w:r>
      <w:r w:rsidR="00164C4D">
        <w:t>τεχνικής</w:t>
      </w:r>
      <w:r w:rsidR="009B736D">
        <w:t xml:space="preserve"> υποστήριξης και</w:t>
      </w:r>
      <w:r w:rsidRPr="00C272BE">
        <w:t xml:space="preserve"> </w:t>
      </w:r>
      <w:r w:rsidR="009B736D">
        <w:t>εγγυημένο επίπεδο υπηρεσιών</w:t>
      </w:r>
      <w:r>
        <w:t xml:space="preserve"> για το σύνολο του ενοποιημένου συστήματος</w:t>
      </w:r>
      <w:r w:rsidR="00C26B00">
        <w:t xml:space="preserve"> ΟΠΣΥΕΔ του έργου</w:t>
      </w:r>
      <w:r w:rsidRPr="00C272BE">
        <w:t>,</w:t>
      </w:r>
      <w:r>
        <w:t xml:space="preserve"> για όλα τα ΣΝ</w:t>
      </w:r>
      <w:r w:rsidR="00022DEB">
        <w:t xml:space="preserve"> και το ΚΣΔ</w:t>
      </w:r>
      <w:r w:rsidR="00C26B00">
        <w:t>, κατά</w:t>
      </w:r>
      <w:r w:rsidR="009B736D">
        <w:t>:</w:t>
      </w:r>
    </w:p>
    <w:p w14:paraId="486C9990" w14:textId="0A0E8BF3" w:rsidR="009B736D" w:rsidRDefault="00C26B00" w:rsidP="00A039BA">
      <w:pPr>
        <w:pStyle w:val="aff"/>
        <w:numPr>
          <w:ilvl w:val="0"/>
          <w:numId w:val="318"/>
        </w:numPr>
      </w:pPr>
      <w:r>
        <w:t>Τ</w:t>
      </w:r>
      <w:r w:rsidR="009B736D">
        <w:t>ην υλοποίηση του έργου</w:t>
      </w:r>
      <w:r>
        <w:t>, από την</w:t>
      </w:r>
      <w:r w:rsidR="009B736D">
        <w:t xml:space="preserve"> Φ2 έως και </w:t>
      </w:r>
      <w:r>
        <w:t>την ολοκλήρωση της Φ</w:t>
      </w:r>
      <w:r w:rsidR="009B736D">
        <w:t xml:space="preserve">5 </w:t>
      </w:r>
    </w:p>
    <w:p w14:paraId="5F42B89E" w14:textId="16F7981F" w:rsidR="009B736D" w:rsidRDefault="00C26B00" w:rsidP="00A039BA">
      <w:pPr>
        <w:pStyle w:val="aff"/>
        <w:numPr>
          <w:ilvl w:val="0"/>
          <w:numId w:val="318"/>
        </w:numPr>
      </w:pPr>
      <w:r>
        <w:t>Τ</w:t>
      </w:r>
      <w:r w:rsidR="00AC672C">
        <w:t xml:space="preserve">η </w:t>
      </w:r>
      <w:r w:rsidR="00AC672C" w:rsidRPr="00C272BE">
        <w:t xml:space="preserve">διάρκεια της </w:t>
      </w:r>
      <w:r w:rsidR="00AC672C">
        <w:t>Π</w:t>
      </w:r>
      <w:r w:rsidR="00AC672C" w:rsidRPr="00C272BE">
        <w:t xml:space="preserve">εριόδου </w:t>
      </w:r>
      <w:r w:rsidR="00AC672C">
        <w:t>Ε</w:t>
      </w:r>
      <w:r w:rsidR="00AC672C" w:rsidRPr="00C272BE">
        <w:t>γγύησης</w:t>
      </w:r>
      <w:r w:rsidR="00AC672C">
        <w:t xml:space="preserve"> (καλής λειτουργίας).</w:t>
      </w:r>
    </w:p>
    <w:p w14:paraId="2111204A" w14:textId="1DA4BC4A" w:rsidR="00AC672C" w:rsidRPr="00C272BE" w:rsidRDefault="00AC672C" w:rsidP="00A039BA">
      <w:pPr>
        <w:ind w:firstLine="360"/>
      </w:pPr>
      <w:r>
        <w:t>Σε περίπτωση υπογραφής σύμβασης συντήρησης οι υπηρεσίες τεχνικής υποστήριξης</w:t>
      </w:r>
      <w:r w:rsidR="009B736D">
        <w:t xml:space="preserve"> και το εγγυημένο επίπεδο υπηρεσιών, </w:t>
      </w:r>
      <w:r>
        <w:t xml:space="preserve">θα καλύπτουν και την περίοδο </w:t>
      </w:r>
      <w:r w:rsidR="00164C4D">
        <w:t>Συντήρησης</w:t>
      </w:r>
      <w:r>
        <w:t>.</w:t>
      </w:r>
      <w:r w:rsidRPr="00C272BE">
        <w:t xml:space="preserve"> </w:t>
      </w:r>
    </w:p>
    <w:p w14:paraId="29107167" w14:textId="77777777" w:rsidR="00AC672C" w:rsidRDefault="00AC672C" w:rsidP="00A039BA">
      <w:pPr>
        <w:ind w:firstLine="360"/>
      </w:pPr>
      <w:r w:rsidRPr="00C272BE">
        <w:t>Στόχος των υπηρεσιών Τεχνικής Υποστήριξης είναι</w:t>
      </w:r>
      <w:r>
        <w:t>:</w:t>
      </w:r>
    </w:p>
    <w:p w14:paraId="76DB50EF" w14:textId="50D74D0E" w:rsidR="00AC672C" w:rsidRDefault="00AC672C" w:rsidP="00AC672C">
      <w:pPr>
        <w:pStyle w:val="aff"/>
        <w:numPr>
          <w:ilvl w:val="0"/>
          <w:numId w:val="315"/>
        </w:numPr>
      </w:pPr>
      <w:r>
        <w:t>Η</w:t>
      </w:r>
      <w:r w:rsidRPr="00C272BE">
        <w:t xml:space="preserve"> εξασφάλιση της καλής λειτουργίας</w:t>
      </w:r>
      <w:r w:rsidR="00C109A6">
        <w:t xml:space="preserve"> και υψηλής διαθεσιμότητας</w:t>
      </w:r>
      <w:r w:rsidRPr="00C272BE">
        <w:t xml:space="preserve"> του </w:t>
      </w:r>
      <w:r>
        <w:t xml:space="preserve">ενοποιημένου Συστήματος του ΟΠΣΥΕΔ </w:t>
      </w:r>
    </w:p>
    <w:p w14:paraId="56BCDCD4" w14:textId="263A3DF0" w:rsidR="00AC672C" w:rsidRDefault="00AC672C" w:rsidP="00AC672C">
      <w:pPr>
        <w:pStyle w:val="aff"/>
        <w:numPr>
          <w:ilvl w:val="0"/>
          <w:numId w:val="315"/>
        </w:numPr>
      </w:pPr>
      <w:r>
        <w:t>Η</w:t>
      </w:r>
      <w:r w:rsidRPr="00C272BE">
        <w:t xml:space="preserve"> ανταπόκριση του Αναδόχου σε αναγγελίες </w:t>
      </w:r>
      <w:r>
        <w:t>βλαβών</w:t>
      </w:r>
      <w:r w:rsidRPr="00C272BE">
        <w:t xml:space="preserve"> και η αποκατάστασή τους,</w:t>
      </w:r>
      <w:r>
        <w:t xml:space="preserve"> σύμφωνα με καθορισμένο </w:t>
      </w:r>
      <w:r w:rsidR="00164C4D">
        <w:t>επίπεδο</w:t>
      </w:r>
      <w:r w:rsidR="009B736D">
        <w:t xml:space="preserve"> παρο</w:t>
      </w:r>
      <w:r>
        <w:t>χής υπηρεσιών</w:t>
      </w:r>
      <w:r w:rsidRPr="00C272BE">
        <w:t xml:space="preserve">. </w:t>
      </w:r>
    </w:p>
    <w:p w14:paraId="166F7807" w14:textId="0D299B70" w:rsidR="007A3CAC" w:rsidRDefault="007A3CAC" w:rsidP="007B5772">
      <w:pPr>
        <w:pStyle w:val="aff"/>
        <w:numPr>
          <w:ilvl w:val="0"/>
          <w:numId w:val="315"/>
        </w:numPr>
      </w:pPr>
      <w:r>
        <w:t xml:space="preserve">On </w:t>
      </w:r>
      <w:proofErr w:type="spellStart"/>
      <w:r>
        <w:t>site</w:t>
      </w:r>
      <w:proofErr w:type="spellEnd"/>
      <w:r>
        <w:t xml:space="preserve"> υποστήριξη</w:t>
      </w:r>
      <w:r w:rsidR="008A4E1A">
        <w:t xml:space="preserve"> δηλαδή υ</w:t>
      </w:r>
      <w:r w:rsidR="007265C0">
        <w:t xml:space="preserve">ποστήριξη στον χώρο των ΣΝ ή ΚΣΔ από κατάλληλο και </w:t>
      </w:r>
      <w:r w:rsidR="00164C4D">
        <w:t>εξειδικευμένο</w:t>
      </w:r>
      <w:r w:rsidR="007265C0">
        <w:t xml:space="preserve"> προσωπικό του </w:t>
      </w:r>
      <w:r w:rsidR="00164C4D">
        <w:t>ανάδοχου</w:t>
      </w:r>
      <w:r w:rsidR="007265C0">
        <w:t xml:space="preserve">, όταν </w:t>
      </w:r>
      <w:r w:rsidR="00164C4D">
        <w:t>απαιτηθεί</w:t>
      </w:r>
      <w:r>
        <w:t>.</w:t>
      </w:r>
    </w:p>
    <w:p w14:paraId="6A282F4E" w14:textId="16C2AE93" w:rsidR="007A3CAC" w:rsidRDefault="007A3CAC" w:rsidP="007B5772">
      <w:pPr>
        <w:pStyle w:val="aff"/>
        <w:numPr>
          <w:ilvl w:val="0"/>
          <w:numId w:val="315"/>
        </w:numPr>
        <w:ind w:left="270" w:firstLine="90"/>
      </w:pPr>
      <w:r>
        <w:t>Αναβάθμιση του συστήματος σε νέες εκδόσεις του λειτουργικού συστήματος.</w:t>
      </w:r>
    </w:p>
    <w:p w14:paraId="22ABBCB9" w14:textId="45AFF8AC" w:rsidR="007A3CAC" w:rsidRDefault="007A3CAC" w:rsidP="007B5772">
      <w:pPr>
        <w:pStyle w:val="aff"/>
        <w:numPr>
          <w:ilvl w:val="0"/>
          <w:numId w:val="315"/>
        </w:numPr>
        <w:ind w:left="270" w:firstLine="90"/>
      </w:pPr>
      <w:r>
        <w:t>Ενημέρωση των χειριστών του, για τυχόν αλλαγές στη λειτουργικότητα του συστήματος.</w:t>
      </w:r>
    </w:p>
    <w:p w14:paraId="4B8F09F4" w14:textId="29132EA3" w:rsidR="00AC672C" w:rsidRPr="005F7229" w:rsidRDefault="00AC672C" w:rsidP="00AC672C">
      <w:pPr>
        <w:rPr>
          <w:b/>
          <w:u w:val="single"/>
        </w:rPr>
      </w:pPr>
      <w:r w:rsidRPr="005F7229">
        <w:rPr>
          <w:b/>
          <w:u w:val="single"/>
        </w:rPr>
        <w:t>Ορισμοί</w:t>
      </w:r>
    </w:p>
    <w:p w14:paraId="7306B870" w14:textId="07B25747" w:rsidR="00AC672C" w:rsidRPr="004A38B1" w:rsidRDefault="00C109A6" w:rsidP="00AC3287">
      <w:pPr>
        <w:pStyle w:val="26"/>
        <w:numPr>
          <w:ilvl w:val="0"/>
          <w:numId w:val="22"/>
        </w:numPr>
        <w:ind w:left="709" w:hanging="425"/>
        <w:rPr>
          <w:rFonts w:ascii="Arial" w:eastAsia="SimSun" w:hAnsi="Arial" w:cs="Arial"/>
          <w:sz w:val="18"/>
          <w:szCs w:val="18"/>
        </w:rPr>
      </w:pPr>
      <w:r w:rsidRPr="00597EB9">
        <w:rPr>
          <w:rFonts w:eastAsia="SimSun"/>
          <w:b/>
        </w:rPr>
        <w:t>Λειτουργικ</w:t>
      </w:r>
      <w:r>
        <w:rPr>
          <w:rFonts w:eastAsia="SimSun"/>
          <w:b/>
        </w:rPr>
        <w:t>ή</w:t>
      </w:r>
      <w:r w:rsidRPr="00597EB9">
        <w:rPr>
          <w:rFonts w:eastAsia="SimSun"/>
          <w:b/>
        </w:rPr>
        <w:t xml:space="preserve"> οντότητ</w:t>
      </w:r>
      <w:r>
        <w:rPr>
          <w:rFonts w:eastAsia="SimSun"/>
          <w:b/>
        </w:rPr>
        <w:t>α (ΛΟ)</w:t>
      </w:r>
      <w:r w:rsidR="00AC672C" w:rsidRPr="005F7F85">
        <w:rPr>
          <w:rFonts w:eastAsia="SimSun"/>
          <w:b/>
        </w:rPr>
        <w:t>:</w:t>
      </w:r>
      <w:r w:rsidR="008B7E9E">
        <w:rPr>
          <w:rFonts w:eastAsia="SimSun"/>
          <w:b/>
        </w:rPr>
        <w:t xml:space="preserve"> </w:t>
      </w:r>
      <w:r w:rsidR="00AC672C" w:rsidRPr="005F7F85">
        <w:rPr>
          <w:rFonts w:eastAsia="SimSun"/>
        </w:rPr>
        <w:t>Κάθε οντότητα εξοπλισμού/λογισμικού που παραδόθηκε</w:t>
      </w:r>
      <w:r w:rsidR="008B7E9E">
        <w:rPr>
          <w:rFonts w:eastAsia="SimSun"/>
        </w:rPr>
        <w:t xml:space="preserve">, </w:t>
      </w:r>
      <w:r w:rsidR="00AC672C" w:rsidRPr="005F7F85">
        <w:rPr>
          <w:rFonts w:eastAsia="SimSun"/>
        </w:rPr>
        <w:t>εγκαταστάθηκε</w:t>
      </w:r>
      <w:r w:rsidR="008B7E9E">
        <w:rPr>
          <w:rFonts w:eastAsia="SimSun"/>
        </w:rPr>
        <w:t xml:space="preserve">, </w:t>
      </w:r>
      <w:proofErr w:type="spellStart"/>
      <w:r w:rsidR="00AC672C" w:rsidRPr="005F7F85">
        <w:rPr>
          <w:rFonts w:eastAsia="SimSun"/>
        </w:rPr>
        <w:t>παραμετροποιήθηκε</w:t>
      </w:r>
      <w:proofErr w:type="spellEnd"/>
      <w:r w:rsidR="00FC312B">
        <w:rPr>
          <w:rFonts w:eastAsia="SimSun"/>
        </w:rPr>
        <w:t xml:space="preserve"> από τον Ανάδοχο</w:t>
      </w:r>
      <w:r w:rsidR="00AC672C" w:rsidRPr="005F7F85">
        <w:rPr>
          <w:rFonts w:eastAsia="SimSun"/>
        </w:rPr>
        <w:t xml:space="preserve"> στο πλαίσιο </w:t>
      </w:r>
      <w:r w:rsidR="00D16DF5">
        <w:rPr>
          <w:rFonts w:eastAsia="SimSun"/>
        </w:rPr>
        <w:t>του έργου</w:t>
      </w:r>
      <w:r w:rsidR="00FC312B">
        <w:rPr>
          <w:rFonts w:eastAsia="SimSun"/>
        </w:rPr>
        <w:t xml:space="preserve"> του </w:t>
      </w:r>
      <w:r w:rsidR="00D16DF5">
        <w:rPr>
          <w:rFonts w:eastAsia="SimSun"/>
        </w:rPr>
        <w:t>ΟΠΣΥΕΔ</w:t>
      </w:r>
      <w:r w:rsidR="00AC672C" w:rsidRPr="005F7F85">
        <w:rPr>
          <w:rFonts w:eastAsia="SimSun"/>
        </w:rPr>
        <w:t xml:space="preserve">. </w:t>
      </w:r>
      <w:r w:rsidR="00AC672C" w:rsidRPr="00AC3287">
        <w:rPr>
          <w:rFonts w:eastAsia="SimSun"/>
        </w:rPr>
        <w:t xml:space="preserve">Η εύρυθμη λειτουργία κάθε </w:t>
      </w:r>
      <w:r w:rsidRPr="00AC3287">
        <w:rPr>
          <w:rFonts w:eastAsia="SimSun"/>
        </w:rPr>
        <w:t>οντότητας</w:t>
      </w:r>
      <w:r w:rsidR="00AC672C" w:rsidRPr="00AC3287">
        <w:rPr>
          <w:rFonts w:eastAsia="SimSun"/>
        </w:rPr>
        <w:t xml:space="preserve"> εξοπλισμού/λογισμικού εξασφαλίζει την </w:t>
      </w:r>
      <w:r w:rsidR="00164C4D" w:rsidRPr="00AC3287">
        <w:rPr>
          <w:rFonts w:eastAsia="SimSun"/>
        </w:rPr>
        <w:t>εύρυθμη</w:t>
      </w:r>
      <w:r w:rsidR="00AC672C" w:rsidRPr="00AC3287">
        <w:rPr>
          <w:rFonts w:eastAsia="SimSun"/>
        </w:rPr>
        <w:t xml:space="preserve"> λειτουργία του ενοποιημένου συστήματος του ΟΠΣΥΕΔ</w:t>
      </w:r>
      <w:r w:rsidR="00675601" w:rsidRPr="00AC3287">
        <w:rPr>
          <w:rFonts w:eastAsia="SimSun"/>
        </w:rPr>
        <w:t xml:space="preserve"> ενός ΣΝ</w:t>
      </w:r>
      <w:r w:rsidR="00AC672C" w:rsidRPr="00AC3287">
        <w:rPr>
          <w:rFonts w:eastAsia="SimSun"/>
        </w:rPr>
        <w:t>.</w:t>
      </w:r>
      <w:r w:rsidR="006029C1" w:rsidRPr="00AC3287">
        <w:rPr>
          <w:rFonts w:eastAsia="SimSun"/>
        </w:rPr>
        <w:t xml:space="preserve"> </w:t>
      </w:r>
      <w:r w:rsidR="00114D91" w:rsidRPr="00AC3287">
        <w:rPr>
          <w:rFonts w:eastAsia="SimSun"/>
        </w:rPr>
        <w:t>Οι λειτουργικές οντότητες για τις οποίες</w:t>
      </w:r>
      <w:r w:rsidR="008A4E1A">
        <w:rPr>
          <w:rFonts w:eastAsia="SimSun"/>
        </w:rPr>
        <w:t xml:space="preserve"> θα</w:t>
      </w:r>
      <w:r w:rsidR="00114D91" w:rsidRPr="00AC3287">
        <w:rPr>
          <w:rFonts w:eastAsia="SimSun"/>
        </w:rPr>
        <w:t xml:space="preserve"> παρέχεται εγγυημένο επίπεδο υπηρεσιών </w:t>
      </w:r>
      <w:r w:rsidR="006029C1" w:rsidRPr="00AC3287">
        <w:rPr>
          <w:rFonts w:eastAsia="SimSun"/>
        </w:rPr>
        <w:t xml:space="preserve">περιγράφονται </w:t>
      </w:r>
      <w:r w:rsidR="000D3451" w:rsidRPr="00AC3287">
        <w:rPr>
          <w:rFonts w:eastAsia="SimSun"/>
        </w:rPr>
        <w:t xml:space="preserve">στον πίνακα 1 </w:t>
      </w:r>
      <w:r w:rsidR="00AC672C" w:rsidRPr="00AC3287">
        <w:rPr>
          <w:rFonts w:eastAsia="SimSun"/>
        </w:rPr>
        <w:t>.</w:t>
      </w:r>
    </w:p>
    <w:p w14:paraId="62108033" w14:textId="77777777" w:rsidR="004A38B1" w:rsidRPr="00AC3287" w:rsidRDefault="004A38B1" w:rsidP="004A38B1">
      <w:pPr>
        <w:pStyle w:val="26"/>
        <w:ind w:left="709"/>
        <w:rPr>
          <w:rFonts w:ascii="Arial" w:eastAsia="SimSun" w:hAnsi="Arial" w:cs="Arial"/>
          <w:sz w:val="18"/>
          <w:szCs w:val="18"/>
        </w:rPr>
      </w:pPr>
    </w:p>
    <w:p w14:paraId="2E13063C" w14:textId="77777777" w:rsidR="004A38B1" w:rsidRDefault="004A38B1" w:rsidP="007B5772">
      <w:pPr>
        <w:pStyle w:val="26"/>
        <w:ind w:left="709"/>
        <w:jc w:val="center"/>
        <w:rPr>
          <w:rFonts w:eastAsia="SimSun"/>
          <w:b/>
        </w:rPr>
      </w:pPr>
    </w:p>
    <w:p w14:paraId="2AE3003E" w14:textId="77777777" w:rsidR="004A38B1" w:rsidRDefault="004A38B1" w:rsidP="007B5772">
      <w:pPr>
        <w:pStyle w:val="26"/>
        <w:ind w:left="709"/>
        <w:jc w:val="center"/>
        <w:rPr>
          <w:rFonts w:eastAsia="SimSun"/>
          <w:b/>
        </w:rPr>
      </w:pPr>
    </w:p>
    <w:p w14:paraId="618D1932" w14:textId="77777777" w:rsidR="004A38B1" w:rsidRDefault="004A38B1" w:rsidP="007B5772">
      <w:pPr>
        <w:pStyle w:val="26"/>
        <w:ind w:left="709"/>
        <w:jc w:val="center"/>
        <w:rPr>
          <w:rFonts w:eastAsia="SimSun"/>
          <w:b/>
        </w:rPr>
      </w:pPr>
    </w:p>
    <w:p w14:paraId="7D0C88B9" w14:textId="77777777" w:rsidR="004A38B1" w:rsidRDefault="004A38B1" w:rsidP="007B5772">
      <w:pPr>
        <w:pStyle w:val="26"/>
        <w:ind w:left="709"/>
        <w:jc w:val="center"/>
        <w:rPr>
          <w:rFonts w:eastAsia="SimSun"/>
          <w:b/>
        </w:rPr>
      </w:pPr>
    </w:p>
    <w:p w14:paraId="64E6212F" w14:textId="77777777" w:rsidR="004A38B1" w:rsidRDefault="004A38B1" w:rsidP="007B5772">
      <w:pPr>
        <w:pStyle w:val="26"/>
        <w:ind w:left="709"/>
        <w:jc w:val="center"/>
        <w:rPr>
          <w:rFonts w:eastAsia="SimSun"/>
          <w:b/>
        </w:rPr>
      </w:pPr>
    </w:p>
    <w:p w14:paraId="6B93EB34" w14:textId="77777777" w:rsidR="004A38B1" w:rsidRDefault="004A38B1" w:rsidP="007B5772">
      <w:pPr>
        <w:pStyle w:val="26"/>
        <w:ind w:left="709"/>
        <w:jc w:val="center"/>
        <w:rPr>
          <w:rFonts w:eastAsia="SimSun"/>
          <w:b/>
        </w:rPr>
      </w:pPr>
    </w:p>
    <w:p w14:paraId="24B30FA5" w14:textId="77777777" w:rsidR="004A38B1" w:rsidRDefault="004A38B1" w:rsidP="007B5772">
      <w:pPr>
        <w:pStyle w:val="26"/>
        <w:ind w:left="709"/>
        <w:jc w:val="center"/>
        <w:rPr>
          <w:rFonts w:eastAsia="SimSun"/>
          <w:b/>
        </w:rPr>
      </w:pPr>
    </w:p>
    <w:p w14:paraId="046BFA32" w14:textId="77777777" w:rsidR="004A38B1" w:rsidRDefault="004A38B1" w:rsidP="007B5772">
      <w:pPr>
        <w:pStyle w:val="26"/>
        <w:ind w:left="709"/>
        <w:jc w:val="center"/>
        <w:rPr>
          <w:rFonts w:eastAsia="SimSun"/>
          <w:b/>
        </w:rPr>
      </w:pPr>
    </w:p>
    <w:p w14:paraId="4A081F3E" w14:textId="77777777" w:rsidR="00114D91" w:rsidRDefault="000D3451" w:rsidP="007B5772">
      <w:pPr>
        <w:pStyle w:val="26"/>
        <w:ind w:left="709"/>
        <w:jc w:val="center"/>
        <w:rPr>
          <w:rFonts w:eastAsia="SimSun"/>
          <w:b/>
        </w:rPr>
      </w:pPr>
      <w:r>
        <w:rPr>
          <w:rFonts w:eastAsia="SimSun"/>
          <w:b/>
        </w:rPr>
        <w:lastRenderedPageBreak/>
        <w:t xml:space="preserve">ΠΙΝΑΚΑΣ 1 </w:t>
      </w:r>
    </w:p>
    <w:p w14:paraId="3FE72081" w14:textId="77777777" w:rsidR="00114D91" w:rsidRDefault="00114D91" w:rsidP="007B5772">
      <w:pPr>
        <w:pStyle w:val="26"/>
        <w:ind w:left="709"/>
        <w:jc w:val="center"/>
        <w:rPr>
          <w:rFonts w:eastAsia="SimSun"/>
          <w:b/>
        </w:rPr>
      </w:pPr>
      <w:r>
        <w:rPr>
          <w:rFonts w:eastAsia="SimSun"/>
          <w:b/>
        </w:rPr>
        <w:t xml:space="preserve"> </w:t>
      </w:r>
      <w:r w:rsidR="000D3451">
        <w:rPr>
          <w:rFonts w:eastAsia="SimSun"/>
          <w:b/>
        </w:rPr>
        <w:t>ΛΕΙΤΟΥΡΓΙΚΕΣ ΟΝΤΟΤΗΤΕΣ</w:t>
      </w:r>
      <w:r>
        <w:rPr>
          <w:rFonts w:eastAsia="SimSun"/>
          <w:b/>
        </w:rPr>
        <w:t xml:space="preserve"> ΓΙΑ ΤΙΣ ΟΠΟΙΕΣ ΠΑΡΕΧΕΤΑΙ </w:t>
      </w:r>
    </w:p>
    <w:p w14:paraId="78ABF66C" w14:textId="4E377097" w:rsidR="000D3451" w:rsidRPr="00597EB9" w:rsidRDefault="00114D91" w:rsidP="007B5772">
      <w:pPr>
        <w:pStyle w:val="26"/>
        <w:ind w:left="709"/>
        <w:jc w:val="center"/>
        <w:rPr>
          <w:rFonts w:ascii="Arial" w:eastAsia="SimSun" w:hAnsi="Arial" w:cs="Arial"/>
          <w:sz w:val="18"/>
          <w:szCs w:val="18"/>
        </w:rPr>
      </w:pPr>
      <w:r>
        <w:rPr>
          <w:rFonts w:eastAsia="SimSun"/>
          <w:b/>
        </w:rPr>
        <w:t>ΕΓΓΥΗΜΕΝΟ ΕΠΙΠΕΔΟ ΥΠΗΡΕΣΙΩΝ</w:t>
      </w:r>
    </w:p>
    <w:tbl>
      <w:tblPr>
        <w:tblW w:w="9450" w:type="dxa"/>
        <w:tblInd w:w="170" w:type="dxa"/>
        <w:tblLook w:val="04A0" w:firstRow="1" w:lastRow="0" w:firstColumn="1" w:lastColumn="0" w:noHBand="0" w:noVBand="1"/>
      </w:tblPr>
      <w:tblGrid>
        <w:gridCol w:w="1890"/>
        <w:gridCol w:w="5270"/>
        <w:gridCol w:w="2290"/>
      </w:tblGrid>
      <w:tr w:rsidR="00AC672C" w:rsidRPr="00DA6BA1" w14:paraId="4896B7B2" w14:textId="77777777" w:rsidTr="00F3528B">
        <w:trPr>
          <w:trHeight w:val="915"/>
        </w:trPr>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E9A25" w14:textId="77777777" w:rsidR="00AC672C" w:rsidRPr="00597EB9" w:rsidRDefault="00AC672C" w:rsidP="00C109A6">
            <w:pPr>
              <w:suppressAutoHyphens w:val="0"/>
              <w:spacing w:before="0" w:after="0"/>
              <w:jc w:val="center"/>
              <w:rPr>
                <w:rFonts w:asciiTheme="minorHAnsi" w:hAnsiTheme="minorHAnsi" w:cstheme="minorHAnsi"/>
                <w:b/>
                <w:bCs/>
                <w:color w:val="000000"/>
                <w:sz w:val="18"/>
                <w:szCs w:val="18"/>
                <w:lang w:val="en-US" w:eastAsia="en-US"/>
              </w:rPr>
            </w:pPr>
            <w:r w:rsidRPr="00597EB9">
              <w:rPr>
                <w:rFonts w:asciiTheme="minorHAnsi" w:hAnsiTheme="minorHAnsi" w:cstheme="minorHAnsi"/>
                <w:b/>
                <w:bCs/>
                <w:color w:val="000000"/>
                <w:sz w:val="18"/>
                <w:szCs w:val="18"/>
                <w:lang w:val="en-US" w:eastAsia="en-US"/>
              </w:rPr>
              <w:t>Κα</w:t>
            </w:r>
            <w:proofErr w:type="spellStart"/>
            <w:r w:rsidRPr="00597EB9">
              <w:rPr>
                <w:rFonts w:asciiTheme="minorHAnsi" w:hAnsiTheme="minorHAnsi" w:cstheme="minorHAnsi"/>
                <w:b/>
                <w:bCs/>
                <w:color w:val="000000"/>
                <w:sz w:val="18"/>
                <w:szCs w:val="18"/>
                <w:lang w:val="en-US" w:eastAsia="en-US"/>
              </w:rPr>
              <w:t>τηγορί</w:t>
            </w:r>
            <w:proofErr w:type="spellEnd"/>
            <w:r w:rsidRPr="00597EB9">
              <w:rPr>
                <w:rFonts w:asciiTheme="minorHAnsi" w:hAnsiTheme="minorHAnsi" w:cstheme="minorHAnsi"/>
                <w:b/>
                <w:bCs/>
                <w:color w:val="000000"/>
                <w:sz w:val="18"/>
                <w:szCs w:val="18"/>
                <w:lang w:val="en-US" w:eastAsia="en-US"/>
              </w:rPr>
              <w:t xml:space="preserve">α </w:t>
            </w:r>
            <w:r w:rsidRPr="00597EB9">
              <w:rPr>
                <w:rFonts w:asciiTheme="minorHAnsi" w:hAnsiTheme="minorHAnsi" w:cstheme="minorHAnsi"/>
                <w:b/>
                <w:bCs/>
                <w:color w:val="000000"/>
                <w:sz w:val="18"/>
                <w:szCs w:val="18"/>
                <w:lang w:val="en-US" w:eastAsia="en-US"/>
              </w:rPr>
              <w:br/>
            </w:r>
            <w:proofErr w:type="spellStart"/>
            <w:r w:rsidRPr="00597EB9">
              <w:rPr>
                <w:rFonts w:asciiTheme="minorHAnsi" w:hAnsiTheme="minorHAnsi" w:cstheme="minorHAnsi"/>
                <w:b/>
                <w:bCs/>
                <w:color w:val="000000"/>
                <w:sz w:val="18"/>
                <w:szCs w:val="18"/>
                <w:lang w:val="en-US" w:eastAsia="en-US"/>
              </w:rPr>
              <w:t>λειτουργικής</w:t>
            </w:r>
            <w:proofErr w:type="spellEnd"/>
            <w:r w:rsidRPr="00597EB9">
              <w:rPr>
                <w:rFonts w:asciiTheme="minorHAnsi" w:hAnsiTheme="minorHAnsi" w:cstheme="minorHAnsi"/>
                <w:b/>
                <w:bCs/>
                <w:color w:val="000000"/>
                <w:sz w:val="18"/>
                <w:szCs w:val="18"/>
                <w:lang w:val="en-US" w:eastAsia="en-US"/>
              </w:rPr>
              <w:t xml:space="preserve"> </w:t>
            </w:r>
            <w:proofErr w:type="spellStart"/>
            <w:r w:rsidRPr="00597EB9">
              <w:rPr>
                <w:rFonts w:asciiTheme="minorHAnsi" w:hAnsiTheme="minorHAnsi" w:cstheme="minorHAnsi"/>
                <w:b/>
                <w:bCs/>
                <w:color w:val="000000"/>
                <w:sz w:val="18"/>
                <w:szCs w:val="18"/>
                <w:lang w:val="en-US" w:eastAsia="en-US"/>
              </w:rPr>
              <w:t>οντότητ</w:t>
            </w:r>
            <w:proofErr w:type="spellEnd"/>
            <w:r w:rsidRPr="00597EB9">
              <w:rPr>
                <w:rFonts w:asciiTheme="minorHAnsi" w:hAnsiTheme="minorHAnsi" w:cstheme="minorHAnsi"/>
                <w:b/>
                <w:bCs/>
                <w:color w:val="000000"/>
                <w:sz w:val="18"/>
                <w:szCs w:val="18"/>
                <w:lang w:val="en-US" w:eastAsia="en-US"/>
              </w:rPr>
              <w:t>ας</w:t>
            </w:r>
          </w:p>
        </w:tc>
        <w:tc>
          <w:tcPr>
            <w:tcW w:w="52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C6836" w14:textId="086F4AB9" w:rsidR="00AC672C" w:rsidRPr="00597EB9" w:rsidRDefault="00164C4D" w:rsidP="00C109A6">
            <w:pPr>
              <w:suppressAutoHyphens w:val="0"/>
              <w:spacing w:before="0" w:after="0"/>
              <w:jc w:val="center"/>
              <w:rPr>
                <w:rFonts w:asciiTheme="minorHAnsi" w:hAnsiTheme="minorHAnsi" w:cstheme="minorHAnsi"/>
                <w:b/>
                <w:bCs/>
                <w:color w:val="000000"/>
                <w:sz w:val="18"/>
                <w:szCs w:val="18"/>
                <w:lang w:val="en-US" w:eastAsia="en-US"/>
              </w:rPr>
            </w:pPr>
            <w:proofErr w:type="spellStart"/>
            <w:r>
              <w:rPr>
                <w:rFonts w:asciiTheme="minorHAnsi" w:hAnsiTheme="minorHAnsi" w:cstheme="minorHAnsi"/>
                <w:b/>
                <w:bCs/>
                <w:color w:val="000000"/>
                <w:sz w:val="18"/>
                <w:szCs w:val="18"/>
                <w:lang w:val="en-US" w:eastAsia="en-US"/>
              </w:rPr>
              <w:t>Λειτουργική</w:t>
            </w:r>
            <w:proofErr w:type="spellEnd"/>
            <w:r>
              <w:rPr>
                <w:rFonts w:asciiTheme="minorHAnsi" w:hAnsiTheme="minorHAnsi" w:cstheme="minorHAnsi"/>
                <w:b/>
                <w:bCs/>
                <w:color w:val="000000"/>
                <w:sz w:val="18"/>
                <w:szCs w:val="18"/>
                <w:lang w:val="en-US" w:eastAsia="en-US"/>
              </w:rPr>
              <w:t xml:space="preserve"> </w:t>
            </w:r>
            <w:proofErr w:type="spellStart"/>
            <w:r>
              <w:rPr>
                <w:rFonts w:asciiTheme="minorHAnsi" w:hAnsiTheme="minorHAnsi" w:cstheme="minorHAnsi"/>
                <w:b/>
                <w:bCs/>
                <w:color w:val="000000"/>
                <w:sz w:val="18"/>
                <w:szCs w:val="18"/>
                <w:lang w:val="en-US" w:eastAsia="en-US"/>
              </w:rPr>
              <w:t>οντότητ</w:t>
            </w:r>
            <w:proofErr w:type="spellEnd"/>
            <w:r>
              <w:rPr>
                <w:rFonts w:asciiTheme="minorHAnsi" w:hAnsiTheme="minorHAnsi" w:cstheme="minorHAnsi"/>
                <w:b/>
                <w:bCs/>
                <w:color w:val="000000"/>
                <w:sz w:val="18"/>
                <w:szCs w:val="18"/>
                <w:lang w:val="en-US" w:eastAsia="en-US"/>
              </w:rPr>
              <w:t>α</w:t>
            </w:r>
          </w:p>
        </w:tc>
        <w:tc>
          <w:tcPr>
            <w:tcW w:w="22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6D999" w14:textId="5FF0F09D" w:rsidR="00AC672C" w:rsidRPr="00597EB9" w:rsidRDefault="00AC672C" w:rsidP="00C109A6">
            <w:pPr>
              <w:suppressAutoHyphens w:val="0"/>
              <w:spacing w:before="0" w:after="0"/>
              <w:jc w:val="center"/>
              <w:rPr>
                <w:rFonts w:asciiTheme="minorHAnsi" w:hAnsiTheme="minorHAnsi" w:cstheme="minorHAnsi"/>
                <w:b/>
                <w:bCs/>
                <w:color w:val="000000"/>
                <w:sz w:val="18"/>
                <w:szCs w:val="18"/>
                <w:lang w:eastAsia="en-US"/>
              </w:rPr>
            </w:pPr>
            <w:r w:rsidRPr="00597EB9">
              <w:rPr>
                <w:rFonts w:asciiTheme="minorHAnsi" w:hAnsiTheme="minorHAnsi" w:cstheme="minorHAnsi"/>
                <w:b/>
                <w:bCs/>
                <w:color w:val="000000"/>
                <w:sz w:val="18"/>
                <w:szCs w:val="18"/>
                <w:lang w:eastAsia="en-US"/>
              </w:rPr>
              <w:t>Δείκτης</w:t>
            </w:r>
            <w:r w:rsidRPr="00597EB9">
              <w:rPr>
                <w:rFonts w:asciiTheme="minorHAnsi" w:hAnsiTheme="minorHAnsi" w:cstheme="minorHAnsi"/>
                <w:b/>
                <w:bCs/>
                <w:color w:val="000000"/>
                <w:sz w:val="18"/>
                <w:szCs w:val="18"/>
                <w:lang w:eastAsia="en-US"/>
              </w:rPr>
              <w:br/>
              <w:t>επιχειρησιακής αξίας</w:t>
            </w:r>
            <w:r w:rsidRPr="00597EB9">
              <w:rPr>
                <w:rFonts w:asciiTheme="minorHAnsi" w:hAnsiTheme="minorHAnsi" w:cstheme="minorHAnsi"/>
                <w:b/>
                <w:bCs/>
                <w:color w:val="000000"/>
                <w:sz w:val="18"/>
                <w:szCs w:val="18"/>
                <w:lang w:eastAsia="en-US"/>
              </w:rPr>
              <w:br/>
              <w:t xml:space="preserve"> λειτουργικής οντότητας</w:t>
            </w:r>
            <w:r w:rsidR="00D56C40">
              <w:rPr>
                <w:rFonts w:asciiTheme="minorHAnsi" w:hAnsiTheme="minorHAnsi" w:cstheme="minorHAnsi"/>
                <w:b/>
                <w:bCs/>
                <w:color w:val="000000"/>
                <w:sz w:val="18"/>
                <w:szCs w:val="18"/>
                <w:lang w:eastAsia="en-US"/>
              </w:rPr>
              <w:t xml:space="preserve"> (ΔΕΠΑΞ)</w:t>
            </w:r>
          </w:p>
        </w:tc>
      </w:tr>
      <w:tr w:rsidR="00AC672C" w:rsidRPr="00DA6BA1" w14:paraId="4C6BB12F" w14:textId="77777777" w:rsidTr="00F3528B">
        <w:trPr>
          <w:trHeight w:val="300"/>
        </w:trPr>
        <w:tc>
          <w:tcPr>
            <w:tcW w:w="1890" w:type="dxa"/>
            <w:vMerge w:val="restart"/>
            <w:tcBorders>
              <w:top w:val="single" w:sz="6" w:space="0" w:color="auto"/>
              <w:left w:val="single" w:sz="8" w:space="0" w:color="auto"/>
              <w:bottom w:val="single" w:sz="4" w:space="0" w:color="auto"/>
              <w:right w:val="single" w:sz="4" w:space="0" w:color="auto"/>
            </w:tcBorders>
            <w:shd w:val="clear" w:color="auto" w:fill="auto"/>
            <w:vAlign w:val="center"/>
            <w:hideMark/>
          </w:tcPr>
          <w:p w14:paraId="5911FDD5"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Eξυ</w:t>
            </w:r>
            <w:proofErr w:type="spellEnd"/>
            <w:r w:rsidRPr="00597EB9">
              <w:rPr>
                <w:rFonts w:asciiTheme="minorHAnsi" w:hAnsiTheme="minorHAnsi" w:cstheme="minorHAnsi"/>
                <w:sz w:val="18"/>
                <w:szCs w:val="18"/>
                <w:lang w:val="en-US" w:eastAsia="en-US"/>
              </w:rPr>
              <w:t>πηρετητές</w:t>
            </w:r>
          </w:p>
        </w:tc>
        <w:tc>
          <w:tcPr>
            <w:tcW w:w="5270" w:type="dxa"/>
            <w:tcBorders>
              <w:top w:val="single" w:sz="6" w:space="0" w:color="auto"/>
              <w:left w:val="nil"/>
              <w:bottom w:val="single" w:sz="4" w:space="0" w:color="auto"/>
              <w:right w:val="single" w:sz="4" w:space="0" w:color="auto"/>
            </w:tcBorders>
            <w:shd w:val="clear" w:color="auto" w:fill="auto"/>
            <w:vAlign w:val="center"/>
            <w:hideMark/>
          </w:tcPr>
          <w:p w14:paraId="2243A9E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Virtualisation</w:t>
            </w:r>
            <w:proofErr w:type="spellEnd"/>
            <w:r w:rsidRPr="00597EB9">
              <w:rPr>
                <w:rFonts w:asciiTheme="minorHAnsi" w:hAnsiTheme="minorHAnsi" w:cstheme="minorHAnsi"/>
                <w:sz w:val="18"/>
                <w:szCs w:val="18"/>
                <w:lang w:val="en-US" w:eastAsia="en-US"/>
              </w:rPr>
              <w:t xml:space="preserve"> servers </w:t>
            </w:r>
            <w:proofErr w:type="spellStart"/>
            <w:r w:rsidRPr="00597EB9">
              <w:rPr>
                <w:rFonts w:asciiTheme="minorHAnsi" w:hAnsiTheme="minorHAnsi" w:cstheme="minorHAnsi"/>
                <w:sz w:val="18"/>
                <w:szCs w:val="18"/>
                <w:lang w:val="en-US" w:eastAsia="en-US"/>
              </w:rPr>
              <w:t>κεντρικής</w:t>
            </w:r>
            <w:proofErr w:type="spellEnd"/>
            <w:r w:rsidRPr="00597EB9">
              <w:rPr>
                <w:rFonts w:asciiTheme="minorHAnsi" w:hAnsiTheme="minorHAnsi" w:cstheme="minorHAnsi"/>
                <w:sz w:val="18"/>
                <w:szCs w:val="18"/>
                <w:lang w:val="en-US" w:eastAsia="en-US"/>
              </w:rPr>
              <w:t xml:space="preserve"> υπ</w:t>
            </w:r>
            <w:proofErr w:type="spellStart"/>
            <w:r w:rsidRPr="00597EB9">
              <w:rPr>
                <w:rFonts w:asciiTheme="minorHAnsi" w:hAnsiTheme="minorHAnsi" w:cstheme="minorHAnsi"/>
                <w:sz w:val="18"/>
                <w:szCs w:val="18"/>
                <w:lang w:val="en-US" w:eastAsia="en-US"/>
              </w:rPr>
              <w:t>οδομής</w:t>
            </w:r>
            <w:proofErr w:type="spellEnd"/>
          </w:p>
        </w:tc>
        <w:tc>
          <w:tcPr>
            <w:tcW w:w="2290" w:type="dxa"/>
            <w:tcBorders>
              <w:top w:val="single" w:sz="6" w:space="0" w:color="auto"/>
              <w:left w:val="nil"/>
              <w:bottom w:val="single" w:sz="4" w:space="0" w:color="auto"/>
              <w:right w:val="single" w:sz="8" w:space="0" w:color="auto"/>
            </w:tcBorders>
            <w:shd w:val="clear" w:color="auto" w:fill="auto"/>
            <w:vAlign w:val="center"/>
            <w:hideMark/>
          </w:tcPr>
          <w:p w14:paraId="18D8B385" w14:textId="1032B96E" w:rsidR="00AC672C" w:rsidRPr="00277848" w:rsidRDefault="00277848" w:rsidP="00277848">
            <w:pPr>
              <w:suppressAutoHyphens w:val="0"/>
              <w:spacing w:before="0" w:after="0"/>
              <w:jc w:val="center"/>
              <w:rPr>
                <w:rFonts w:asciiTheme="minorHAnsi" w:hAnsiTheme="minorHAnsi" w:cstheme="minorHAnsi"/>
                <w:sz w:val="18"/>
                <w:szCs w:val="18"/>
                <w:lang w:eastAsia="en-US"/>
              </w:rPr>
            </w:pPr>
            <w:r>
              <w:rPr>
                <w:rFonts w:asciiTheme="minorHAnsi" w:hAnsiTheme="minorHAnsi" w:cstheme="minorHAnsi"/>
                <w:sz w:val="18"/>
                <w:szCs w:val="18"/>
                <w:lang w:eastAsia="en-US"/>
              </w:rPr>
              <w:t>Κρίσιμος</w:t>
            </w:r>
          </w:p>
        </w:tc>
      </w:tr>
      <w:tr w:rsidR="00AC672C" w:rsidRPr="00DA6BA1" w14:paraId="426102C2" w14:textId="77777777" w:rsidTr="00C109A6">
        <w:trPr>
          <w:trHeight w:val="300"/>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5A7936EF"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773D4703"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 xml:space="preserve">Database servers </w:t>
            </w:r>
            <w:proofErr w:type="spellStart"/>
            <w:r w:rsidRPr="00597EB9">
              <w:rPr>
                <w:rFonts w:asciiTheme="minorHAnsi" w:hAnsiTheme="minorHAnsi" w:cstheme="minorHAnsi"/>
                <w:sz w:val="18"/>
                <w:szCs w:val="18"/>
                <w:lang w:val="en-US" w:eastAsia="en-US"/>
              </w:rPr>
              <w:t>κεντρικής</w:t>
            </w:r>
            <w:proofErr w:type="spellEnd"/>
            <w:r w:rsidRPr="00597EB9">
              <w:rPr>
                <w:rFonts w:asciiTheme="minorHAnsi" w:hAnsiTheme="minorHAnsi" w:cstheme="minorHAnsi"/>
                <w:sz w:val="18"/>
                <w:szCs w:val="18"/>
                <w:lang w:val="en-US" w:eastAsia="en-US"/>
              </w:rPr>
              <w:t xml:space="preserve"> υπ</w:t>
            </w:r>
            <w:proofErr w:type="spellStart"/>
            <w:r w:rsidRPr="00597EB9">
              <w:rPr>
                <w:rFonts w:asciiTheme="minorHAnsi" w:hAnsiTheme="minorHAnsi" w:cstheme="minorHAnsi"/>
                <w:sz w:val="18"/>
                <w:szCs w:val="18"/>
                <w:lang w:val="en-US" w:eastAsia="en-US"/>
              </w:rPr>
              <w:t>οδομής</w:t>
            </w:r>
            <w:proofErr w:type="spellEnd"/>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04DA3647" w14:textId="7EA085BF"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4062BD73" w14:textId="77777777" w:rsidTr="00C109A6">
        <w:trPr>
          <w:trHeight w:val="300"/>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1EB39276"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06855E"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Virtualisation</w:t>
            </w:r>
            <w:proofErr w:type="spellEnd"/>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servers</w:t>
            </w:r>
            <w:r w:rsidRPr="00597EB9">
              <w:rPr>
                <w:rFonts w:asciiTheme="minorHAnsi" w:hAnsiTheme="minorHAnsi" w:cstheme="minorHAnsi"/>
                <w:sz w:val="18"/>
                <w:szCs w:val="18"/>
                <w:lang w:eastAsia="en-US"/>
              </w:rPr>
              <w:t xml:space="preserve"> μεγάλων (τύπου Α) Στρατιωτικών Νοσοκομείων</w:t>
            </w: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17375273" w14:textId="51911188"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3D45D06E" w14:textId="77777777" w:rsidTr="00C109A6">
        <w:trPr>
          <w:trHeight w:val="300"/>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270ABD0B"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tcBorders>
              <w:top w:val="single" w:sz="4" w:space="0" w:color="auto"/>
              <w:left w:val="single" w:sz="4" w:space="0" w:color="auto"/>
              <w:bottom w:val="single" w:sz="4" w:space="0" w:color="auto"/>
              <w:right w:val="single" w:sz="4" w:space="0" w:color="auto"/>
            </w:tcBorders>
            <w:vAlign w:val="center"/>
            <w:hideMark/>
          </w:tcPr>
          <w:p w14:paraId="620327C9"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2E1A2D3A" w14:textId="38528B14"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535B62FB" w14:textId="77777777" w:rsidTr="00C109A6">
        <w:trPr>
          <w:trHeight w:val="300"/>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3A59D4F1"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tcBorders>
              <w:top w:val="single" w:sz="4" w:space="0" w:color="auto"/>
              <w:left w:val="single" w:sz="4" w:space="0" w:color="auto"/>
              <w:bottom w:val="single" w:sz="4" w:space="0" w:color="auto"/>
              <w:right w:val="single" w:sz="4" w:space="0" w:color="auto"/>
            </w:tcBorders>
            <w:vAlign w:val="center"/>
            <w:hideMark/>
          </w:tcPr>
          <w:p w14:paraId="234AF83F"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0E22426F" w14:textId="251E3C06"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23F62E66" w14:textId="77777777" w:rsidTr="00C109A6">
        <w:trPr>
          <w:trHeight w:val="377"/>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73F11C09"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03CD71D8"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val="en-US" w:eastAsia="en-US"/>
              </w:rPr>
              <w:t>Database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servers</w:t>
            </w:r>
            <w:r w:rsidRPr="00597EB9">
              <w:rPr>
                <w:rFonts w:asciiTheme="minorHAnsi" w:hAnsiTheme="minorHAnsi" w:cstheme="minorHAnsi"/>
                <w:sz w:val="18"/>
                <w:szCs w:val="18"/>
                <w:lang w:eastAsia="en-US"/>
              </w:rPr>
              <w:t xml:space="preserve"> μεγάλων (τύπου Α) Στρατιωτικών Νοσοκομείων</w:t>
            </w: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7B952695" w14:textId="2ED5AFB4"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1C5DFB81" w14:textId="77777777" w:rsidTr="00C109A6">
        <w:trPr>
          <w:trHeight w:val="300"/>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365EB3BB"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21DB02" w14:textId="45BEB65A"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Ενιαίο σύστημα εξυπηρετητών για μεσαία (τύπου Β) Στρατιωτικά Νοσοκομεία</w:t>
            </w: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2FDBBFE8" w14:textId="7AC777E1"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45C79955" w14:textId="77777777" w:rsidTr="00C109A6">
        <w:trPr>
          <w:trHeight w:val="134"/>
        </w:trPr>
        <w:tc>
          <w:tcPr>
            <w:tcW w:w="1890" w:type="dxa"/>
            <w:vMerge/>
            <w:tcBorders>
              <w:top w:val="single" w:sz="4" w:space="0" w:color="auto"/>
              <w:left w:val="single" w:sz="8" w:space="0" w:color="auto"/>
              <w:bottom w:val="single" w:sz="4" w:space="0" w:color="auto"/>
              <w:right w:val="single" w:sz="4" w:space="0" w:color="auto"/>
            </w:tcBorders>
            <w:vAlign w:val="center"/>
            <w:hideMark/>
          </w:tcPr>
          <w:p w14:paraId="5C863DA2"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tcBorders>
              <w:top w:val="single" w:sz="4" w:space="0" w:color="auto"/>
              <w:left w:val="single" w:sz="4" w:space="0" w:color="auto"/>
              <w:bottom w:val="single" w:sz="4" w:space="0" w:color="auto"/>
              <w:right w:val="single" w:sz="4" w:space="0" w:color="auto"/>
            </w:tcBorders>
            <w:vAlign w:val="center"/>
            <w:hideMark/>
          </w:tcPr>
          <w:p w14:paraId="24F74B6A"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3E14FA00" w14:textId="5AAE719C"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17AB4E16" w14:textId="77777777" w:rsidTr="00C109A6">
        <w:trPr>
          <w:trHeight w:val="440"/>
        </w:trPr>
        <w:tc>
          <w:tcPr>
            <w:tcW w:w="1890" w:type="dxa"/>
            <w:vMerge/>
            <w:tcBorders>
              <w:top w:val="single" w:sz="4" w:space="0" w:color="auto"/>
              <w:left w:val="single" w:sz="8" w:space="0" w:color="auto"/>
              <w:bottom w:val="single" w:sz="8" w:space="0" w:color="auto"/>
              <w:right w:val="single" w:sz="4" w:space="0" w:color="auto"/>
            </w:tcBorders>
            <w:vAlign w:val="center"/>
            <w:hideMark/>
          </w:tcPr>
          <w:p w14:paraId="155228B9"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single" w:sz="4" w:space="0" w:color="auto"/>
              <w:left w:val="nil"/>
              <w:bottom w:val="single" w:sz="8" w:space="0" w:color="auto"/>
              <w:right w:val="single" w:sz="4" w:space="0" w:color="auto"/>
            </w:tcBorders>
            <w:shd w:val="clear" w:color="auto" w:fill="auto"/>
            <w:vAlign w:val="center"/>
            <w:hideMark/>
          </w:tcPr>
          <w:p w14:paraId="0BF108B1" w14:textId="2F3ADDE2"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Ενιαίο σύστημα αποθήκευσης δεδομένων για μεσαία (τύπου Β) Στρατιωτικά Νοσοκομεία</w:t>
            </w:r>
          </w:p>
        </w:tc>
        <w:tc>
          <w:tcPr>
            <w:tcW w:w="2290" w:type="dxa"/>
            <w:tcBorders>
              <w:top w:val="single" w:sz="4" w:space="0" w:color="auto"/>
              <w:left w:val="nil"/>
              <w:bottom w:val="single" w:sz="8" w:space="0" w:color="auto"/>
              <w:right w:val="single" w:sz="8" w:space="0" w:color="auto"/>
            </w:tcBorders>
            <w:shd w:val="clear" w:color="auto" w:fill="auto"/>
            <w:vAlign w:val="center"/>
            <w:hideMark/>
          </w:tcPr>
          <w:p w14:paraId="34147232" w14:textId="2562C614" w:rsidR="00A32AAD" w:rsidRPr="00277848" w:rsidRDefault="00AC672C" w:rsidP="00E57689">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p w14:paraId="38E72CB8" w14:textId="718FC8BA" w:rsidR="00A32AAD" w:rsidRPr="00597EB9" w:rsidRDefault="00A32AAD" w:rsidP="00C109A6">
            <w:pPr>
              <w:suppressAutoHyphens w:val="0"/>
              <w:spacing w:before="0" w:after="0"/>
              <w:jc w:val="center"/>
              <w:rPr>
                <w:rFonts w:asciiTheme="minorHAnsi" w:hAnsiTheme="minorHAnsi" w:cstheme="minorHAnsi"/>
                <w:sz w:val="18"/>
                <w:szCs w:val="18"/>
                <w:lang w:val="en-US" w:eastAsia="en-US"/>
              </w:rPr>
            </w:pPr>
          </w:p>
        </w:tc>
      </w:tr>
      <w:tr w:rsidR="00AC672C" w:rsidRPr="00DA6BA1" w14:paraId="0EB88694" w14:textId="77777777" w:rsidTr="00C109A6">
        <w:trPr>
          <w:trHeight w:val="30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21DF6129"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Μετ</w:t>
            </w:r>
            <w:proofErr w:type="spellEnd"/>
            <w:r w:rsidRPr="00597EB9">
              <w:rPr>
                <w:rFonts w:asciiTheme="minorHAnsi" w:hAnsiTheme="minorHAnsi" w:cstheme="minorHAnsi"/>
                <w:sz w:val="18"/>
                <w:szCs w:val="18"/>
                <w:lang w:val="en-US" w:eastAsia="en-US"/>
              </w:rPr>
              <w:t xml:space="preserve">αγωγείς </w:t>
            </w:r>
            <w:proofErr w:type="spellStart"/>
            <w:r w:rsidRPr="00597EB9">
              <w:rPr>
                <w:rFonts w:asciiTheme="minorHAnsi" w:hAnsiTheme="minorHAnsi" w:cstheme="minorHAnsi"/>
                <w:sz w:val="18"/>
                <w:szCs w:val="18"/>
                <w:lang w:val="en-US" w:eastAsia="en-US"/>
              </w:rPr>
              <w:t>κορμού</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δικτύου</w:t>
            </w:r>
            <w:proofErr w:type="spellEnd"/>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119F1A18" w14:textId="7A9204E8" w:rsidR="00AC672C" w:rsidRPr="00597EB9" w:rsidRDefault="00164C4D" w:rsidP="00C109A6">
            <w:pPr>
              <w:suppressAutoHyphens w:val="0"/>
              <w:spacing w:before="0" w:after="0"/>
              <w:jc w:val="center"/>
              <w:rPr>
                <w:rFonts w:asciiTheme="minorHAnsi" w:hAnsiTheme="minorHAnsi" w:cstheme="minorHAnsi"/>
                <w:sz w:val="18"/>
                <w:szCs w:val="18"/>
                <w:lang w:val="en-US" w:eastAsia="en-US"/>
              </w:rPr>
            </w:pPr>
            <w:proofErr w:type="spellStart"/>
            <w:r>
              <w:rPr>
                <w:rFonts w:asciiTheme="minorHAnsi" w:hAnsiTheme="minorHAnsi" w:cstheme="minorHAnsi"/>
                <w:sz w:val="18"/>
                <w:szCs w:val="18"/>
                <w:lang w:val="en-US" w:eastAsia="en-US"/>
              </w:rPr>
              <w:t>Μετ</w:t>
            </w:r>
            <w:proofErr w:type="spellEnd"/>
            <w:r>
              <w:rPr>
                <w:rFonts w:asciiTheme="minorHAnsi" w:hAnsiTheme="minorHAnsi" w:cstheme="minorHAnsi"/>
                <w:sz w:val="18"/>
                <w:szCs w:val="18"/>
                <w:lang w:val="en-US" w:eastAsia="en-US"/>
              </w:rPr>
              <w:t>αγωγ</w:t>
            </w:r>
            <w:proofErr w:type="spellStart"/>
            <w:r>
              <w:rPr>
                <w:rFonts w:asciiTheme="minorHAnsi" w:hAnsiTheme="minorHAnsi" w:cstheme="minorHAnsi"/>
                <w:sz w:val="18"/>
                <w:szCs w:val="18"/>
                <w:lang w:eastAsia="en-US"/>
              </w:rPr>
              <w:t>έα</w:t>
            </w:r>
            <w:proofErr w:type="spellEnd"/>
            <w:r w:rsidR="00AC672C" w:rsidRPr="00597EB9">
              <w:rPr>
                <w:rFonts w:asciiTheme="minorHAnsi" w:hAnsiTheme="minorHAnsi" w:cstheme="minorHAnsi"/>
                <w:sz w:val="18"/>
                <w:szCs w:val="18"/>
                <w:lang w:val="en-US" w:eastAsia="en-US"/>
              </w:rPr>
              <w:t xml:space="preserve">ς 10 GBE </w:t>
            </w:r>
            <w:proofErr w:type="spellStart"/>
            <w:r w:rsidR="00AC672C" w:rsidRPr="00597EB9">
              <w:rPr>
                <w:rFonts w:asciiTheme="minorHAnsi" w:hAnsiTheme="minorHAnsi" w:cstheme="minorHAnsi"/>
                <w:sz w:val="18"/>
                <w:szCs w:val="18"/>
                <w:lang w:val="en-US" w:eastAsia="en-US"/>
              </w:rPr>
              <w:t>κεντρικής</w:t>
            </w:r>
            <w:proofErr w:type="spellEnd"/>
            <w:r w:rsidR="00AC672C" w:rsidRPr="00597EB9">
              <w:rPr>
                <w:rFonts w:asciiTheme="minorHAnsi" w:hAnsiTheme="minorHAnsi" w:cstheme="minorHAnsi"/>
                <w:sz w:val="18"/>
                <w:szCs w:val="18"/>
                <w:lang w:val="en-US" w:eastAsia="en-US"/>
              </w:rPr>
              <w:t xml:space="preserve"> υπ</w:t>
            </w:r>
            <w:proofErr w:type="spellStart"/>
            <w:r w:rsidR="00AC672C" w:rsidRPr="00597EB9">
              <w:rPr>
                <w:rFonts w:asciiTheme="minorHAnsi" w:hAnsiTheme="minorHAnsi" w:cstheme="minorHAnsi"/>
                <w:sz w:val="18"/>
                <w:szCs w:val="18"/>
                <w:lang w:val="en-US" w:eastAsia="en-US"/>
              </w:rPr>
              <w:t>οδομής</w:t>
            </w:r>
            <w:proofErr w:type="spellEnd"/>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1FB8C70A" w14:textId="4A346EF2"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3E2F9841"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580F9B3B"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69C2FA8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Μετ</w:t>
            </w:r>
            <w:proofErr w:type="spellEnd"/>
            <w:r w:rsidRPr="00597EB9">
              <w:rPr>
                <w:rFonts w:asciiTheme="minorHAnsi" w:hAnsiTheme="minorHAnsi" w:cstheme="minorHAnsi"/>
                <w:sz w:val="18"/>
                <w:szCs w:val="18"/>
                <w:lang w:val="en-US" w:eastAsia="en-US"/>
              </w:rPr>
              <w:t xml:space="preserve">αγωγέας INFINIBAND </w:t>
            </w:r>
            <w:proofErr w:type="spellStart"/>
            <w:r w:rsidRPr="00597EB9">
              <w:rPr>
                <w:rFonts w:asciiTheme="minorHAnsi" w:hAnsiTheme="minorHAnsi" w:cstheme="minorHAnsi"/>
                <w:sz w:val="18"/>
                <w:szCs w:val="18"/>
                <w:lang w:val="en-US" w:eastAsia="en-US"/>
              </w:rPr>
              <w:t>κεντρικής</w:t>
            </w:r>
            <w:proofErr w:type="spellEnd"/>
            <w:r w:rsidRPr="00597EB9">
              <w:rPr>
                <w:rFonts w:asciiTheme="minorHAnsi" w:hAnsiTheme="minorHAnsi" w:cstheme="minorHAnsi"/>
                <w:sz w:val="18"/>
                <w:szCs w:val="18"/>
                <w:lang w:val="en-US" w:eastAsia="en-US"/>
              </w:rPr>
              <w:t xml:space="preserve"> υπ</w:t>
            </w:r>
            <w:proofErr w:type="spellStart"/>
            <w:r w:rsidRPr="00597EB9">
              <w:rPr>
                <w:rFonts w:asciiTheme="minorHAnsi" w:hAnsiTheme="minorHAnsi" w:cstheme="minorHAnsi"/>
                <w:sz w:val="18"/>
                <w:szCs w:val="18"/>
                <w:lang w:val="en-US" w:eastAsia="en-US"/>
              </w:rPr>
              <w:t>οδομής</w:t>
            </w:r>
            <w:proofErr w:type="spellEnd"/>
          </w:p>
        </w:tc>
        <w:tc>
          <w:tcPr>
            <w:tcW w:w="2290" w:type="dxa"/>
            <w:tcBorders>
              <w:top w:val="nil"/>
              <w:left w:val="nil"/>
              <w:bottom w:val="single" w:sz="4" w:space="0" w:color="auto"/>
              <w:right w:val="single" w:sz="8" w:space="0" w:color="auto"/>
            </w:tcBorders>
            <w:shd w:val="clear" w:color="auto" w:fill="auto"/>
            <w:vAlign w:val="center"/>
            <w:hideMark/>
          </w:tcPr>
          <w:p w14:paraId="7810F90E" w14:textId="52C08CFD"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57372330" w14:textId="77777777" w:rsidTr="00C109A6">
        <w:trPr>
          <w:trHeight w:val="358"/>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42F0CD5B"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2B02EA6F"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eastAsia="en-US"/>
              </w:rPr>
              <w:t>Μεταγωγεάς</w:t>
            </w:r>
            <w:proofErr w:type="spellEnd"/>
            <w:r w:rsidRPr="00597EB9">
              <w:rPr>
                <w:rFonts w:asciiTheme="minorHAnsi" w:hAnsiTheme="minorHAnsi" w:cstheme="minorHAnsi"/>
                <w:sz w:val="18"/>
                <w:szCs w:val="18"/>
                <w:lang w:eastAsia="en-US"/>
              </w:rPr>
              <w:t xml:space="preserve"> 10 </w:t>
            </w:r>
            <w:r w:rsidRPr="00597EB9">
              <w:rPr>
                <w:rFonts w:asciiTheme="minorHAnsi" w:hAnsiTheme="minorHAnsi" w:cstheme="minorHAnsi"/>
                <w:sz w:val="18"/>
                <w:szCs w:val="18"/>
                <w:lang w:val="en-US" w:eastAsia="en-US"/>
              </w:rPr>
              <w:t>GBE</w:t>
            </w:r>
            <w:r w:rsidRPr="00597EB9">
              <w:rPr>
                <w:rFonts w:asciiTheme="minorHAnsi" w:hAnsiTheme="minorHAnsi" w:cstheme="minorHAnsi"/>
                <w:sz w:val="18"/>
                <w:szCs w:val="18"/>
                <w:lang w:eastAsia="en-US"/>
              </w:rPr>
              <w:t xml:space="preserve"> για μεγάλα (ΤΥΠΟΥ Α) Στρατιωτικά Νοσοκομεία</w:t>
            </w:r>
          </w:p>
        </w:tc>
        <w:tc>
          <w:tcPr>
            <w:tcW w:w="2290" w:type="dxa"/>
            <w:tcBorders>
              <w:top w:val="nil"/>
              <w:left w:val="nil"/>
              <w:bottom w:val="single" w:sz="4" w:space="0" w:color="auto"/>
              <w:right w:val="single" w:sz="8" w:space="0" w:color="auto"/>
            </w:tcBorders>
            <w:shd w:val="clear" w:color="auto" w:fill="auto"/>
            <w:vAlign w:val="center"/>
            <w:hideMark/>
          </w:tcPr>
          <w:p w14:paraId="29E87E04" w14:textId="1B5E0BAE"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4004D3D1" w14:textId="77777777" w:rsidTr="00C109A6">
        <w:trPr>
          <w:trHeight w:val="493"/>
        </w:trPr>
        <w:tc>
          <w:tcPr>
            <w:tcW w:w="1890" w:type="dxa"/>
            <w:vMerge/>
            <w:tcBorders>
              <w:top w:val="single" w:sz="8" w:space="0" w:color="auto"/>
              <w:left w:val="single" w:sz="8" w:space="0" w:color="auto"/>
              <w:bottom w:val="single" w:sz="8" w:space="0" w:color="auto"/>
              <w:right w:val="single" w:sz="4" w:space="0" w:color="auto"/>
            </w:tcBorders>
            <w:vAlign w:val="center"/>
            <w:hideMark/>
          </w:tcPr>
          <w:p w14:paraId="794DCA11"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8" w:space="0" w:color="auto"/>
              <w:right w:val="single" w:sz="4" w:space="0" w:color="auto"/>
            </w:tcBorders>
            <w:shd w:val="clear" w:color="auto" w:fill="auto"/>
            <w:vAlign w:val="center"/>
            <w:hideMark/>
          </w:tcPr>
          <w:p w14:paraId="384DE204"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eastAsia="en-US"/>
              </w:rPr>
              <w:t>Μεταγωγεάς</w:t>
            </w:r>
            <w:proofErr w:type="spellEnd"/>
            <w:r w:rsidRPr="00597EB9">
              <w:rPr>
                <w:rFonts w:asciiTheme="minorHAnsi" w:hAnsiTheme="minorHAnsi" w:cstheme="minorHAnsi"/>
                <w:sz w:val="18"/>
                <w:szCs w:val="18"/>
                <w:lang w:eastAsia="en-US"/>
              </w:rPr>
              <w:t xml:space="preserve"> 10 </w:t>
            </w:r>
            <w:r w:rsidRPr="00597EB9">
              <w:rPr>
                <w:rFonts w:asciiTheme="minorHAnsi" w:hAnsiTheme="minorHAnsi" w:cstheme="minorHAnsi"/>
                <w:sz w:val="18"/>
                <w:szCs w:val="18"/>
                <w:lang w:val="en-US" w:eastAsia="en-US"/>
              </w:rPr>
              <w:t>GBE</w:t>
            </w:r>
            <w:r w:rsidRPr="00597EB9">
              <w:rPr>
                <w:rFonts w:asciiTheme="minorHAnsi" w:hAnsiTheme="minorHAnsi" w:cstheme="minorHAnsi"/>
                <w:sz w:val="18"/>
                <w:szCs w:val="18"/>
                <w:lang w:eastAsia="en-US"/>
              </w:rPr>
              <w:t xml:space="preserve"> για μεσαία (ΤΥΠΟΥ Β) Στρατιωτικά Νοσοκομεία</w:t>
            </w:r>
          </w:p>
        </w:tc>
        <w:tc>
          <w:tcPr>
            <w:tcW w:w="2290" w:type="dxa"/>
            <w:tcBorders>
              <w:top w:val="nil"/>
              <w:left w:val="nil"/>
              <w:bottom w:val="single" w:sz="8" w:space="0" w:color="auto"/>
              <w:right w:val="single" w:sz="8" w:space="0" w:color="auto"/>
            </w:tcBorders>
            <w:shd w:val="clear" w:color="auto" w:fill="auto"/>
            <w:vAlign w:val="center"/>
            <w:hideMark/>
          </w:tcPr>
          <w:p w14:paraId="1EE48667" w14:textId="5DDB1177"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5DEFCC0B" w14:textId="77777777" w:rsidTr="00C109A6">
        <w:trPr>
          <w:trHeight w:val="43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143ECDD3"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Λογισμικό</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λήψης</w:t>
            </w:r>
            <w:proofErr w:type="spellEnd"/>
            <w:r w:rsidRPr="00597EB9">
              <w:rPr>
                <w:rFonts w:asciiTheme="minorHAnsi" w:hAnsiTheme="minorHAnsi" w:cstheme="minorHAnsi"/>
                <w:sz w:val="18"/>
                <w:szCs w:val="18"/>
                <w:lang w:val="en-US" w:eastAsia="en-US"/>
              </w:rPr>
              <w:t xml:space="preserve"> α</w:t>
            </w:r>
            <w:proofErr w:type="spellStart"/>
            <w:r w:rsidRPr="00597EB9">
              <w:rPr>
                <w:rFonts w:asciiTheme="minorHAnsi" w:hAnsiTheme="minorHAnsi" w:cstheme="minorHAnsi"/>
                <w:sz w:val="18"/>
                <w:szCs w:val="18"/>
                <w:lang w:val="en-US" w:eastAsia="en-US"/>
              </w:rPr>
              <w:t>ντιγράφων</w:t>
            </w:r>
            <w:proofErr w:type="spellEnd"/>
            <w:r w:rsidRPr="00597EB9">
              <w:rPr>
                <w:rFonts w:asciiTheme="minorHAnsi" w:hAnsiTheme="minorHAnsi" w:cstheme="minorHAnsi"/>
                <w:sz w:val="18"/>
                <w:szCs w:val="18"/>
                <w:lang w:val="en-US" w:eastAsia="en-US"/>
              </w:rPr>
              <w:t xml:space="preserve"> α</w:t>
            </w:r>
            <w:proofErr w:type="spellStart"/>
            <w:r w:rsidRPr="00597EB9">
              <w:rPr>
                <w:rFonts w:asciiTheme="minorHAnsi" w:hAnsiTheme="minorHAnsi" w:cstheme="minorHAnsi"/>
                <w:sz w:val="18"/>
                <w:szCs w:val="18"/>
                <w:lang w:val="en-US" w:eastAsia="en-US"/>
              </w:rPr>
              <w:t>σφ</w:t>
            </w:r>
            <w:proofErr w:type="spellEnd"/>
            <w:r w:rsidRPr="00597EB9">
              <w:rPr>
                <w:rFonts w:asciiTheme="minorHAnsi" w:hAnsiTheme="minorHAnsi" w:cstheme="minorHAnsi"/>
                <w:sz w:val="18"/>
                <w:szCs w:val="18"/>
                <w:lang w:val="en-US" w:eastAsia="en-US"/>
              </w:rPr>
              <w:t>αλείας</w:t>
            </w:r>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486AC369"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Λογισμικό δημιουργίας αντιγράφων ασφαλείας για τα </w:t>
            </w:r>
            <w:r w:rsidRPr="00597EB9">
              <w:rPr>
                <w:rFonts w:asciiTheme="minorHAnsi" w:hAnsiTheme="minorHAnsi" w:cstheme="minorHAnsi"/>
                <w:sz w:val="18"/>
                <w:szCs w:val="18"/>
                <w:lang w:val="en-US" w:eastAsia="en-US"/>
              </w:rPr>
              <w:t>open</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systems</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42D76FFB" w14:textId="1FB3BC18" w:rsidR="00AC672C" w:rsidRPr="00277848" w:rsidRDefault="00BC3CD0" w:rsidP="00277848">
            <w:pPr>
              <w:suppressAutoHyphens w:val="0"/>
              <w:spacing w:before="0" w:after="0"/>
              <w:jc w:val="center"/>
              <w:rPr>
                <w:rFonts w:asciiTheme="minorHAnsi" w:hAnsiTheme="minorHAnsi" w:cstheme="minorHAnsi"/>
                <w:sz w:val="18"/>
                <w:szCs w:val="18"/>
                <w:lang w:eastAsia="en-US"/>
              </w:rPr>
            </w:pPr>
            <w:r>
              <w:rPr>
                <w:rFonts w:asciiTheme="minorHAnsi" w:hAnsiTheme="minorHAnsi" w:cstheme="minorHAnsi"/>
                <w:sz w:val="18"/>
                <w:szCs w:val="18"/>
                <w:lang w:eastAsia="en-US"/>
              </w:rPr>
              <w:t>Μ</w:t>
            </w:r>
            <w:proofErr w:type="spellStart"/>
            <w:r w:rsidR="00AC672C" w:rsidRPr="00597EB9">
              <w:rPr>
                <w:rFonts w:asciiTheme="minorHAnsi" w:hAnsiTheme="minorHAnsi" w:cstheme="minorHAnsi"/>
                <w:sz w:val="18"/>
                <w:szCs w:val="18"/>
                <w:lang w:val="en-US" w:eastAsia="en-US"/>
              </w:rPr>
              <w:t>έτρι</w:t>
            </w:r>
            <w:r w:rsidR="00277848">
              <w:rPr>
                <w:rFonts w:asciiTheme="minorHAnsi" w:hAnsiTheme="minorHAnsi" w:cstheme="minorHAnsi"/>
                <w:sz w:val="18"/>
                <w:szCs w:val="18"/>
                <w:lang w:eastAsia="en-US"/>
              </w:rPr>
              <w:t>ος</w:t>
            </w:r>
            <w:proofErr w:type="spellEnd"/>
          </w:p>
        </w:tc>
      </w:tr>
      <w:tr w:rsidR="00AC672C" w:rsidRPr="00DA6BA1" w14:paraId="52175E8F" w14:textId="77777777" w:rsidTr="00C109A6">
        <w:trPr>
          <w:trHeight w:val="52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5373B65C"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nil"/>
              <w:right w:val="single" w:sz="4" w:space="0" w:color="auto"/>
            </w:tcBorders>
            <w:shd w:val="clear" w:color="auto" w:fill="auto"/>
            <w:vAlign w:val="center"/>
            <w:hideMark/>
          </w:tcPr>
          <w:p w14:paraId="1927C4A3"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 Λογισμικό Δημιουργίας Αντιγράφων Ασφαλείας για </w:t>
            </w:r>
            <w:r w:rsidRPr="00597EB9">
              <w:rPr>
                <w:rFonts w:asciiTheme="minorHAnsi" w:hAnsiTheme="minorHAnsi" w:cstheme="minorHAnsi"/>
                <w:sz w:val="18"/>
                <w:szCs w:val="18"/>
                <w:lang w:val="en-US" w:eastAsia="en-US"/>
              </w:rPr>
              <w:t>Virtual</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Machines</w:t>
            </w:r>
            <w:r w:rsidRPr="00597EB9">
              <w:rPr>
                <w:rFonts w:asciiTheme="minorHAnsi" w:hAnsiTheme="minorHAnsi" w:cstheme="minorHAnsi"/>
                <w:sz w:val="18"/>
                <w:szCs w:val="18"/>
                <w:lang w:eastAsia="en-US"/>
              </w:rPr>
              <w:t xml:space="preserve"> </w:t>
            </w:r>
          </w:p>
        </w:tc>
        <w:tc>
          <w:tcPr>
            <w:tcW w:w="2290" w:type="dxa"/>
            <w:tcBorders>
              <w:top w:val="nil"/>
              <w:left w:val="nil"/>
              <w:bottom w:val="nil"/>
              <w:right w:val="single" w:sz="8" w:space="0" w:color="auto"/>
            </w:tcBorders>
            <w:shd w:val="clear" w:color="auto" w:fill="auto"/>
            <w:vAlign w:val="center"/>
            <w:hideMark/>
          </w:tcPr>
          <w:p w14:paraId="25AF5332" w14:textId="382685D3" w:rsidR="00AC672C" w:rsidRPr="00277848" w:rsidRDefault="00BC3CD0" w:rsidP="00277848">
            <w:pPr>
              <w:suppressAutoHyphens w:val="0"/>
              <w:spacing w:before="0" w:after="0"/>
              <w:jc w:val="center"/>
              <w:rPr>
                <w:rFonts w:asciiTheme="minorHAnsi" w:hAnsiTheme="minorHAnsi" w:cstheme="minorHAnsi"/>
                <w:sz w:val="18"/>
                <w:szCs w:val="18"/>
                <w:lang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sidR="00277848">
              <w:rPr>
                <w:rFonts w:asciiTheme="minorHAnsi" w:hAnsiTheme="minorHAnsi" w:cstheme="minorHAnsi"/>
                <w:sz w:val="18"/>
                <w:szCs w:val="18"/>
                <w:lang w:eastAsia="en-US"/>
              </w:rPr>
              <w:t>ος</w:t>
            </w:r>
            <w:proofErr w:type="spellEnd"/>
          </w:p>
        </w:tc>
      </w:tr>
      <w:tr w:rsidR="00AC672C" w:rsidRPr="00DA6BA1" w14:paraId="5C301EBD" w14:textId="77777777" w:rsidTr="00C109A6">
        <w:trPr>
          <w:trHeight w:val="30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65937308"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Λογισμικό</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εικονικο</w:t>
            </w:r>
            <w:proofErr w:type="spellEnd"/>
            <w:r w:rsidRPr="00597EB9">
              <w:rPr>
                <w:rFonts w:asciiTheme="minorHAnsi" w:hAnsiTheme="minorHAnsi" w:cstheme="minorHAnsi"/>
                <w:sz w:val="18"/>
                <w:szCs w:val="18"/>
                <w:lang w:val="en-US" w:eastAsia="en-US"/>
              </w:rPr>
              <w:t>ποίησης</w:t>
            </w:r>
          </w:p>
        </w:tc>
        <w:tc>
          <w:tcPr>
            <w:tcW w:w="527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64B0E70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Λογισμικό</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εικονικο</w:t>
            </w:r>
            <w:proofErr w:type="spellEnd"/>
            <w:r w:rsidRPr="00597EB9">
              <w:rPr>
                <w:rFonts w:asciiTheme="minorHAnsi" w:hAnsiTheme="minorHAnsi" w:cstheme="minorHAnsi"/>
                <w:sz w:val="18"/>
                <w:szCs w:val="18"/>
                <w:lang w:val="en-US" w:eastAsia="en-US"/>
              </w:rPr>
              <w:t>ποίησης ΚΣΔ</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719AD6D2" w14:textId="5402A9E7"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79CB6DFF"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3D181A98"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tcBorders>
              <w:top w:val="single" w:sz="8" w:space="0" w:color="auto"/>
              <w:left w:val="single" w:sz="4" w:space="0" w:color="auto"/>
              <w:bottom w:val="single" w:sz="4" w:space="0" w:color="auto"/>
              <w:right w:val="single" w:sz="4" w:space="0" w:color="auto"/>
            </w:tcBorders>
            <w:vAlign w:val="center"/>
            <w:hideMark/>
          </w:tcPr>
          <w:p w14:paraId="60C0FC34"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2290" w:type="dxa"/>
            <w:tcBorders>
              <w:top w:val="nil"/>
              <w:left w:val="nil"/>
              <w:bottom w:val="single" w:sz="4" w:space="0" w:color="auto"/>
              <w:right w:val="single" w:sz="8" w:space="0" w:color="auto"/>
            </w:tcBorders>
            <w:shd w:val="clear" w:color="auto" w:fill="auto"/>
            <w:vAlign w:val="center"/>
            <w:hideMark/>
          </w:tcPr>
          <w:p w14:paraId="66983F90" w14:textId="0DBF4FB1"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23828F7E"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0C47C50E"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vMerge/>
            <w:tcBorders>
              <w:top w:val="single" w:sz="8" w:space="0" w:color="auto"/>
              <w:left w:val="single" w:sz="4" w:space="0" w:color="auto"/>
              <w:bottom w:val="single" w:sz="4" w:space="0" w:color="auto"/>
              <w:right w:val="single" w:sz="4" w:space="0" w:color="auto"/>
            </w:tcBorders>
            <w:vAlign w:val="center"/>
            <w:hideMark/>
          </w:tcPr>
          <w:p w14:paraId="385F4F7A"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2290" w:type="dxa"/>
            <w:tcBorders>
              <w:top w:val="nil"/>
              <w:left w:val="nil"/>
              <w:bottom w:val="single" w:sz="4" w:space="0" w:color="auto"/>
              <w:right w:val="single" w:sz="8" w:space="0" w:color="auto"/>
            </w:tcBorders>
            <w:shd w:val="clear" w:color="auto" w:fill="auto"/>
            <w:vAlign w:val="center"/>
            <w:hideMark/>
          </w:tcPr>
          <w:p w14:paraId="3B78C74C" w14:textId="448DBE49"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21BB0E46" w14:textId="77777777" w:rsidTr="00C109A6">
        <w:trPr>
          <w:trHeight w:val="315"/>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62C7A94A"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nil"/>
              <w:right w:val="single" w:sz="4" w:space="0" w:color="auto"/>
            </w:tcBorders>
            <w:shd w:val="clear" w:color="auto" w:fill="auto"/>
            <w:vAlign w:val="center"/>
            <w:hideMark/>
          </w:tcPr>
          <w:p w14:paraId="20B677E4"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Λογισμικό</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εικονικο</w:t>
            </w:r>
            <w:proofErr w:type="spellEnd"/>
            <w:r w:rsidRPr="00597EB9">
              <w:rPr>
                <w:rFonts w:asciiTheme="minorHAnsi" w:hAnsiTheme="minorHAnsi" w:cstheme="minorHAnsi"/>
                <w:sz w:val="18"/>
                <w:szCs w:val="18"/>
                <w:lang w:val="en-US" w:eastAsia="en-US"/>
              </w:rPr>
              <w:t xml:space="preserve">ποίησης </w:t>
            </w:r>
            <w:proofErr w:type="spellStart"/>
            <w:r w:rsidRPr="00597EB9">
              <w:rPr>
                <w:rFonts w:asciiTheme="minorHAnsi" w:hAnsiTheme="minorHAnsi" w:cstheme="minorHAnsi"/>
                <w:sz w:val="18"/>
                <w:szCs w:val="18"/>
                <w:lang w:val="en-US" w:eastAsia="en-US"/>
              </w:rPr>
              <w:t>Νοσοκομείων</w:t>
            </w:r>
            <w:proofErr w:type="spellEnd"/>
          </w:p>
        </w:tc>
        <w:tc>
          <w:tcPr>
            <w:tcW w:w="2290" w:type="dxa"/>
            <w:tcBorders>
              <w:top w:val="nil"/>
              <w:left w:val="nil"/>
              <w:bottom w:val="nil"/>
              <w:right w:val="single" w:sz="8" w:space="0" w:color="auto"/>
            </w:tcBorders>
            <w:shd w:val="clear" w:color="auto" w:fill="auto"/>
            <w:vAlign w:val="center"/>
            <w:hideMark/>
          </w:tcPr>
          <w:p w14:paraId="132230E9" w14:textId="32F545FF"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355AFDE5" w14:textId="77777777" w:rsidTr="00C109A6">
        <w:trPr>
          <w:trHeight w:val="385"/>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201F4CAD"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Τείχη</w:t>
            </w:r>
            <w:proofErr w:type="spellEnd"/>
            <w:r w:rsidRPr="00597EB9">
              <w:rPr>
                <w:rFonts w:asciiTheme="minorHAnsi" w:hAnsiTheme="minorHAnsi" w:cstheme="minorHAnsi"/>
                <w:sz w:val="18"/>
                <w:szCs w:val="18"/>
                <w:lang w:val="en-US" w:eastAsia="en-US"/>
              </w:rPr>
              <w:t xml:space="preserve"> π</w:t>
            </w:r>
            <w:proofErr w:type="spellStart"/>
            <w:r w:rsidRPr="00597EB9">
              <w:rPr>
                <w:rFonts w:asciiTheme="minorHAnsi" w:hAnsiTheme="minorHAnsi" w:cstheme="minorHAnsi"/>
                <w:sz w:val="18"/>
                <w:szCs w:val="18"/>
                <w:lang w:val="en-US" w:eastAsia="en-US"/>
              </w:rPr>
              <w:t>ροστ</w:t>
            </w:r>
            <w:proofErr w:type="spellEnd"/>
            <w:r w:rsidRPr="00597EB9">
              <w:rPr>
                <w:rFonts w:asciiTheme="minorHAnsi" w:hAnsiTheme="minorHAnsi" w:cstheme="minorHAnsi"/>
                <w:sz w:val="18"/>
                <w:szCs w:val="18"/>
                <w:lang w:val="en-US" w:eastAsia="en-US"/>
              </w:rPr>
              <w:t>ασίας</w:t>
            </w:r>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6BCD59FE"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Ενιαίας Αντιμετώπισης Δικτυακών Απειλών (</w:t>
            </w:r>
            <w:r w:rsidRPr="00597EB9">
              <w:rPr>
                <w:rFonts w:asciiTheme="minorHAnsi" w:hAnsiTheme="minorHAnsi" w:cstheme="minorHAnsi"/>
                <w:sz w:val="18"/>
                <w:szCs w:val="18"/>
                <w:lang w:val="en-US" w:eastAsia="en-US"/>
              </w:rPr>
              <w:t>UTM</w:t>
            </w:r>
            <w:r w:rsidRPr="00597EB9">
              <w:rPr>
                <w:rFonts w:asciiTheme="minorHAnsi" w:hAnsiTheme="minorHAnsi" w:cstheme="minorHAnsi"/>
                <w:sz w:val="18"/>
                <w:szCs w:val="18"/>
                <w:lang w:eastAsia="en-US"/>
              </w:rPr>
              <w:t>) τύπου Α</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40025A9D" w14:textId="1EB90339"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266E8C">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605E2820" w14:textId="77777777" w:rsidTr="00C109A6">
        <w:trPr>
          <w:trHeight w:val="439"/>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7ECB1141"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4F61ED5D"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Ενιαίας Αντιμετώπισης Δικτυακών Απειλών (</w:t>
            </w:r>
            <w:r w:rsidRPr="00597EB9">
              <w:rPr>
                <w:rFonts w:asciiTheme="minorHAnsi" w:hAnsiTheme="minorHAnsi" w:cstheme="minorHAnsi"/>
                <w:sz w:val="18"/>
                <w:szCs w:val="18"/>
                <w:lang w:val="en-US" w:eastAsia="en-US"/>
              </w:rPr>
              <w:t>UTM</w:t>
            </w:r>
            <w:r w:rsidRPr="00597EB9">
              <w:rPr>
                <w:rFonts w:asciiTheme="minorHAnsi" w:hAnsiTheme="minorHAnsi" w:cstheme="minorHAnsi"/>
                <w:sz w:val="18"/>
                <w:szCs w:val="18"/>
                <w:lang w:eastAsia="en-US"/>
              </w:rPr>
              <w:t xml:space="preserve">) τύπου Β </w:t>
            </w:r>
          </w:p>
        </w:tc>
        <w:tc>
          <w:tcPr>
            <w:tcW w:w="2290" w:type="dxa"/>
            <w:tcBorders>
              <w:top w:val="nil"/>
              <w:left w:val="nil"/>
              <w:bottom w:val="single" w:sz="4" w:space="0" w:color="auto"/>
              <w:right w:val="single" w:sz="8" w:space="0" w:color="auto"/>
            </w:tcBorders>
            <w:shd w:val="clear" w:color="auto" w:fill="auto"/>
            <w:vAlign w:val="center"/>
            <w:hideMark/>
          </w:tcPr>
          <w:p w14:paraId="7ADBE146" w14:textId="10A70DA4"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266E8C">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26E98ED1" w14:textId="77777777" w:rsidTr="00C109A6">
        <w:trPr>
          <w:trHeight w:val="57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17362A78"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14080514"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Ενιαίας Αντιμετώπισης Δικτυακών Απειλών (</w:t>
            </w:r>
            <w:r w:rsidRPr="00597EB9">
              <w:rPr>
                <w:rFonts w:asciiTheme="minorHAnsi" w:hAnsiTheme="minorHAnsi" w:cstheme="minorHAnsi"/>
                <w:sz w:val="18"/>
                <w:szCs w:val="18"/>
                <w:lang w:val="en-US" w:eastAsia="en-US"/>
              </w:rPr>
              <w:t>UTM</w:t>
            </w:r>
            <w:r w:rsidRPr="00597EB9">
              <w:rPr>
                <w:rFonts w:asciiTheme="minorHAnsi" w:hAnsiTheme="minorHAnsi" w:cstheme="minorHAnsi"/>
                <w:sz w:val="18"/>
                <w:szCs w:val="18"/>
                <w:lang w:eastAsia="en-US"/>
              </w:rPr>
              <w:t xml:space="preserve">) τύπου Γ </w:t>
            </w:r>
          </w:p>
        </w:tc>
        <w:tc>
          <w:tcPr>
            <w:tcW w:w="2290" w:type="dxa"/>
            <w:tcBorders>
              <w:top w:val="nil"/>
              <w:left w:val="nil"/>
              <w:bottom w:val="single" w:sz="4" w:space="0" w:color="auto"/>
              <w:right w:val="single" w:sz="8" w:space="0" w:color="auto"/>
            </w:tcBorders>
            <w:shd w:val="clear" w:color="auto" w:fill="auto"/>
            <w:vAlign w:val="center"/>
            <w:hideMark/>
          </w:tcPr>
          <w:p w14:paraId="12B78EAF" w14:textId="1B0E28F3"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266E8C">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09769C52" w14:textId="77777777" w:rsidTr="00C109A6">
        <w:trPr>
          <w:trHeight w:val="585"/>
        </w:trPr>
        <w:tc>
          <w:tcPr>
            <w:tcW w:w="1890" w:type="dxa"/>
            <w:vMerge/>
            <w:tcBorders>
              <w:top w:val="single" w:sz="8" w:space="0" w:color="auto"/>
              <w:left w:val="single" w:sz="8" w:space="0" w:color="auto"/>
              <w:bottom w:val="single" w:sz="8" w:space="0" w:color="auto"/>
              <w:right w:val="single" w:sz="4" w:space="0" w:color="auto"/>
            </w:tcBorders>
            <w:vAlign w:val="center"/>
            <w:hideMark/>
          </w:tcPr>
          <w:p w14:paraId="6918A717"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8" w:space="0" w:color="auto"/>
              <w:right w:val="single" w:sz="4" w:space="0" w:color="auto"/>
            </w:tcBorders>
            <w:shd w:val="clear" w:color="auto" w:fill="auto"/>
            <w:vAlign w:val="center"/>
            <w:hideMark/>
          </w:tcPr>
          <w:p w14:paraId="71CEFBEA"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Ενιαίας Αντιμετώπισης Δικτυακών Απειλών (</w:t>
            </w:r>
            <w:r w:rsidRPr="00597EB9">
              <w:rPr>
                <w:rFonts w:asciiTheme="minorHAnsi" w:hAnsiTheme="minorHAnsi" w:cstheme="minorHAnsi"/>
                <w:sz w:val="18"/>
                <w:szCs w:val="18"/>
                <w:lang w:val="en-US" w:eastAsia="en-US"/>
              </w:rPr>
              <w:t>UTM</w:t>
            </w:r>
            <w:r w:rsidRPr="00597EB9">
              <w:rPr>
                <w:rFonts w:asciiTheme="minorHAnsi" w:hAnsiTheme="minorHAnsi" w:cstheme="minorHAnsi"/>
                <w:sz w:val="18"/>
                <w:szCs w:val="18"/>
                <w:lang w:eastAsia="en-US"/>
              </w:rPr>
              <w:t>) τύπου Δ</w:t>
            </w:r>
          </w:p>
        </w:tc>
        <w:tc>
          <w:tcPr>
            <w:tcW w:w="2290" w:type="dxa"/>
            <w:tcBorders>
              <w:top w:val="nil"/>
              <w:left w:val="nil"/>
              <w:bottom w:val="single" w:sz="8" w:space="0" w:color="auto"/>
              <w:right w:val="single" w:sz="8" w:space="0" w:color="auto"/>
            </w:tcBorders>
            <w:shd w:val="clear" w:color="auto" w:fill="auto"/>
            <w:vAlign w:val="center"/>
            <w:hideMark/>
          </w:tcPr>
          <w:p w14:paraId="2CA322B1" w14:textId="52BD8EB6"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266E8C">
              <w:rPr>
                <w:rFonts w:asciiTheme="minorHAnsi" w:hAnsiTheme="minorHAnsi" w:cstheme="minorHAnsi"/>
                <w:sz w:val="18"/>
                <w:szCs w:val="18"/>
                <w:lang w:val="en-US" w:eastAsia="en-US"/>
              </w:rPr>
              <w:t>Κρίσιμ</w:t>
            </w:r>
            <w:r w:rsidR="00277848">
              <w:rPr>
                <w:rFonts w:asciiTheme="minorHAnsi" w:hAnsiTheme="minorHAnsi" w:cstheme="minorHAnsi"/>
                <w:sz w:val="18"/>
                <w:szCs w:val="18"/>
                <w:lang w:eastAsia="en-US"/>
              </w:rPr>
              <w:t>ος</w:t>
            </w:r>
            <w:proofErr w:type="spellEnd"/>
          </w:p>
        </w:tc>
      </w:tr>
      <w:tr w:rsidR="00AC672C" w:rsidRPr="00DA6BA1" w14:paraId="0797ED3B" w14:textId="77777777" w:rsidTr="00C109A6">
        <w:trPr>
          <w:trHeight w:val="57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2657BC39"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Συστήμ</w:t>
            </w:r>
            <w:proofErr w:type="spellEnd"/>
            <w:r w:rsidRPr="00597EB9">
              <w:rPr>
                <w:rFonts w:asciiTheme="minorHAnsi" w:hAnsiTheme="minorHAnsi" w:cstheme="minorHAnsi"/>
                <w:sz w:val="18"/>
                <w:szCs w:val="18"/>
                <w:lang w:val="en-US" w:eastAsia="en-US"/>
              </w:rPr>
              <w:t>ατα απ</w:t>
            </w:r>
            <w:proofErr w:type="spellStart"/>
            <w:r w:rsidRPr="00597EB9">
              <w:rPr>
                <w:rFonts w:asciiTheme="minorHAnsi" w:hAnsiTheme="minorHAnsi" w:cstheme="minorHAnsi"/>
                <w:sz w:val="18"/>
                <w:szCs w:val="18"/>
                <w:lang w:val="en-US" w:eastAsia="en-US"/>
              </w:rPr>
              <w:t>οθήκευσης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δεδομένων</w:t>
            </w:r>
            <w:proofErr w:type="spellEnd"/>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0EDCA6A9"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αποθήκευσης δεδομένων (</w:t>
            </w:r>
            <w:r w:rsidRPr="00597EB9">
              <w:rPr>
                <w:rFonts w:asciiTheme="minorHAnsi" w:hAnsiTheme="minorHAnsi" w:cstheme="minorHAnsi"/>
                <w:sz w:val="18"/>
                <w:szCs w:val="18"/>
                <w:lang w:val="en-US" w:eastAsia="en-US"/>
              </w:rPr>
              <w:t>storage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system</w:t>
            </w:r>
            <w:r w:rsidRPr="00597EB9">
              <w:rPr>
                <w:rFonts w:asciiTheme="minorHAnsi" w:hAnsiTheme="minorHAnsi" w:cstheme="minorHAnsi"/>
                <w:sz w:val="18"/>
                <w:szCs w:val="18"/>
                <w:lang w:eastAsia="en-US"/>
              </w:rPr>
              <w:t xml:space="preserve">) κεντρική υποδομή </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41F24D9A" w14:textId="4A08F2A8"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Υψηλ</w:t>
            </w:r>
            <w:r w:rsidR="00277848">
              <w:rPr>
                <w:rFonts w:asciiTheme="minorHAnsi" w:hAnsiTheme="minorHAnsi" w:cstheme="minorHAnsi"/>
                <w:sz w:val="18"/>
                <w:szCs w:val="18"/>
                <w:lang w:eastAsia="en-US"/>
              </w:rPr>
              <w:t>ός</w:t>
            </w:r>
            <w:proofErr w:type="spellEnd"/>
          </w:p>
        </w:tc>
      </w:tr>
      <w:tr w:rsidR="00AC672C" w:rsidRPr="00DA6BA1" w14:paraId="40DAF188" w14:textId="77777777" w:rsidTr="00C109A6">
        <w:trPr>
          <w:trHeight w:val="601"/>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6A74B391"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1A19B84A"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Ολοκληρωμένη Λύση Αποθήκευσης Δεδομένων και Αρχείων Μεγάλης Κλιμάκωσης (</w:t>
            </w:r>
            <w:r w:rsidRPr="00597EB9">
              <w:rPr>
                <w:rFonts w:asciiTheme="minorHAnsi" w:hAnsiTheme="minorHAnsi" w:cstheme="minorHAnsi"/>
                <w:sz w:val="18"/>
                <w:szCs w:val="18"/>
                <w:lang w:val="en-US" w:eastAsia="en-US"/>
              </w:rPr>
              <w:t>object</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storage</w:t>
            </w:r>
            <w:r w:rsidRPr="00597EB9">
              <w:rPr>
                <w:rFonts w:asciiTheme="minorHAnsi" w:hAnsiTheme="minorHAnsi" w:cstheme="minorHAnsi"/>
                <w:sz w:val="18"/>
                <w:szCs w:val="18"/>
                <w:lang w:eastAsia="en-US"/>
              </w:rPr>
              <w:t>) κεντρικής υποδομής</w:t>
            </w:r>
          </w:p>
        </w:tc>
        <w:tc>
          <w:tcPr>
            <w:tcW w:w="2290" w:type="dxa"/>
            <w:tcBorders>
              <w:top w:val="nil"/>
              <w:left w:val="nil"/>
              <w:bottom w:val="single" w:sz="4" w:space="0" w:color="auto"/>
              <w:right w:val="single" w:sz="8" w:space="0" w:color="auto"/>
            </w:tcBorders>
            <w:shd w:val="clear" w:color="auto" w:fill="auto"/>
            <w:vAlign w:val="center"/>
            <w:hideMark/>
          </w:tcPr>
          <w:p w14:paraId="67BFB6F6" w14:textId="65CEF57A" w:rsidR="00AC672C" w:rsidRPr="00277848" w:rsidRDefault="00AC672C" w:rsidP="002778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Υψηλ</w:t>
            </w:r>
            <w:r w:rsidR="00277848">
              <w:rPr>
                <w:rFonts w:asciiTheme="minorHAnsi" w:hAnsiTheme="minorHAnsi" w:cstheme="minorHAnsi"/>
                <w:sz w:val="18"/>
                <w:szCs w:val="18"/>
                <w:lang w:eastAsia="en-US"/>
              </w:rPr>
              <w:t>ός</w:t>
            </w:r>
            <w:proofErr w:type="spellEnd"/>
          </w:p>
        </w:tc>
      </w:tr>
      <w:tr w:rsidR="00AC672C" w:rsidRPr="00DA6BA1" w14:paraId="2162B373" w14:textId="77777777" w:rsidTr="00C109A6">
        <w:trPr>
          <w:trHeight w:val="601"/>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A70B30B"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40916F28" w14:textId="25A887CA"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αποθήκευσης δεδομένων (</w:t>
            </w:r>
            <w:r w:rsidRPr="00597EB9">
              <w:rPr>
                <w:rFonts w:asciiTheme="minorHAnsi" w:hAnsiTheme="minorHAnsi" w:cstheme="minorHAnsi"/>
                <w:sz w:val="18"/>
                <w:szCs w:val="18"/>
                <w:lang w:val="en-US" w:eastAsia="en-US"/>
              </w:rPr>
              <w:t>storage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system</w:t>
            </w:r>
            <w:r w:rsidRPr="00597EB9">
              <w:rPr>
                <w:rFonts w:asciiTheme="minorHAnsi" w:hAnsiTheme="minorHAnsi" w:cstheme="minorHAnsi"/>
                <w:sz w:val="18"/>
                <w:szCs w:val="18"/>
                <w:lang w:eastAsia="en-US"/>
              </w:rPr>
              <w:t xml:space="preserve">) μεγάλων (ΤΥΠΟΥ Α) Στρατιωτικών Νοσοκομείων </w:t>
            </w:r>
          </w:p>
        </w:tc>
        <w:tc>
          <w:tcPr>
            <w:tcW w:w="2290" w:type="dxa"/>
            <w:tcBorders>
              <w:top w:val="nil"/>
              <w:left w:val="nil"/>
              <w:bottom w:val="single" w:sz="4" w:space="0" w:color="auto"/>
              <w:right w:val="single" w:sz="8" w:space="0" w:color="auto"/>
            </w:tcBorders>
            <w:shd w:val="clear" w:color="auto" w:fill="auto"/>
            <w:vAlign w:val="center"/>
            <w:hideMark/>
          </w:tcPr>
          <w:p w14:paraId="26623A48" w14:textId="1FCA78AB"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5F27E255" w14:textId="77777777" w:rsidTr="00C109A6">
        <w:trPr>
          <w:trHeight w:val="585"/>
        </w:trPr>
        <w:tc>
          <w:tcPr>
            <w:tcW w:w="1890" w:type="dxa"/>
            <w:tcBorders>
              <w:top w:val="nil"/>
              <w:left w:val="single" w:sz="8" w:space="0" w:color="auto"/>
              <w:bottom w:val="nil"/>
              <w:right w:val="single" w:sz="4" w:space="0" w:color="auto"/>
            </w:tcBorders>
            <w:shd w:val="clear" w:color="auto" w:fill="auto"/>
            <w:vAlign w:val="center"/>
            <w:hideMark/>
          </w:tcPr>
          <w:p w14:paraId="628B0DB4"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Συστήμ</w:t>
            </w:r>
            <w:proofErr w:type="spellEnd"/>
            <w:r w:rsidRPr="00597EB9">
              <w:rPr>
                <w:rFonts w:asciiTheme="minorHAnsi" w:hAnsiTheme="minorHAnsi" w:cstheme="minorHAnsi"/>
                <w:sz w:val="18"/>
                <w:szCs w:val="18"/>
                <w:lang w:val="en-US" w:eastAsia="en-US"/>
              </w:rPr>
              <w:t>ατα απ</w:t>
            </w:r>
            <w:proofErr w:type="spellStart"/>
            <w:r w:rsidRPr="00597EB9">
              <w:rPr>
                <w:rFonts w:asciiTheme="minorHAnsi" w:hAnsiTheme="minorHAnsi" w:cstheme="minorHAnsi"/>
                <w:sz w:val="18"/>
                <w:szCs w:val="18"/>
                <w:lang w:val="en-US" w:eastAsia="en-US"/>
              </w:rPr>
              <w:t>οθήκευσης</w:t>
            </w:r>
            <w:proofErr w:type="spellEnd"/>
            <w:r w:rsidRPr="00597EB9">
              <w:rPr>
                <w:rFonts w:asciiTheme="minorHAnsi" w:hAnsiTheme="minorHAnsi" w:cstheme="minorHAnsi"/>
                <w:sz w:val="18"/>
                <w:szCs w:val="18"/>
                <w:lang w:val="en-US" w:eastAsia="en-US"/>
              </w:rPr>
              <w:t xml:space="preserve"> </w:t>
            </w:r>
            <w:proofErr w:type="gramStart"/>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ντιγράφων</w:t>
            </w:r>
            <w:proofErr w:type="spellEnd"/>
            <w:r w:rsidRPr="00597EB9">
              <w:rPr>
                <w:rFonts w:asciiTheme="minorHAnsi" w:hAnsiTheme="minorHAnsi" w:cstheme="minorHAnsi"/>
                <w:sz w:val="18"/>
                <w:szCs w:val="18"/>
                <w:lang w:val="en-US" w:eastAsia="en-US"/>
              </w:rPr>
              <w:t xml:space="preserve">  α</w:t>
            </w:r>
            <w:proofErr w:type="spellStart"/>
            <w:r w:rsidRPr="00597EB9">
              <w:rPr>
                <w:rFonts w:asciiTheme="minorHAnsi" w:hAnsiTheme="minorHAnsi" w:cstheme="minorHAnsi"/>
                <w:sz w:val="18"/>
                <w:szCs w:val="18"/>
                <w:lang w:val="en-US" w:eastAsia="en-US"/>
              </w:rPr>
              <w:t>σφ</w:t>
            </w:r>
            <w:proofErr w:type="spellEnd"/>
            <w:r w:rsidRPr="00597EB9">
              <w:rPr>
                <w:rFonts w:asciiTheme="minorHAnsi" w:hAnsiTheme="minorHAnsi" w:cstheme="minorHAnsi"/>
                <w:sz w:val="18"/>
                <w:szCs w:val="18"/>
                <w:lang w:val="en-US" w:eastAsia="en-US"/>
              </w:rPr>
              <w:t>αλείας</w:t>
            </w:r>
            <w:proofErr w:type="gramEnd"/>
          </w:p>
        </w:tc>
        <w:tc>
          <w:tcPr>
            <w:tcW w:w="5270" w:type="dxa"/>
            <w:tcBorders>
              <w:top w:val="nil"/>
              <w:left w:val="nil"/>
              <w:bottom w:val="nil"/>
              <w:right w:val="single" w:sz="4" w:space="0" w:color="auto"/>
            </w:tcBorders>
            <w:shd w:val="clear" w:color="auto" w:fill="auto"/>
            <w:vAlign w:val="center"/>
            <w:hideMark/>
          </w:tcPr>
          <w:p w14:paraId="0B99A4CF"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Ειδικό</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Συστήμ</w:t>
            </w:r>
            <w:proofErr w:type="spellEnd"/>
            <w:r w:rsidRPr="00597EB9">
              <w:rPr>
                <w:rFonts w:asciiTheme="minorHAnsi" w:hAnsiTheme="minorHAnsi" w:cstheme="minorHAnsi"/>
                <w:sz w:val="18"/>
                <w:szCs w:val="18"/>
                <w:lang w:val="en-US" w:eastAsia="en-US"/>
              </w:rPr>
              <w:t xml:space="preserve">α Backup to Disk </w:t>
            </w:r>
            <w:proofErr w:type="spellStart"/>
            <w:r w:rsidRPr="00597EB9">
              <w:rPr>
                <w:rFonts w:asciiTheme="minorHAnsi" w:hAnsiTheme="minorHAnsi" w:cstheme="minorHAnsi"/>
                <w:sz w:val="18"/>
                <w:szCs w:val="18"/>
                <w:lang w:val="en-US" w:eastAsia="en-US"/>
              </w:rPr>
              <w:t>με</w:t>
            </w:r>
            <w:proofErr w:type="spellEnd"/>
            <w:r w:rsidRPr="00597EB9">
              <w:rPr>
                <w:rFonts w:asciiTheme="minorHAnsi" w:hAnsiTheme="minorHAnsi" w:cstheme="minorHAnsi"/>
                <w:sz w:val="18"/>
                <w:szCs w:val="18"/>
                <w:lang w:val="en-US" w:eastAsia="en-US"/>
              </w:rPr>
              <w:t xml:space="preserve"> deduplication</w:t>
            </w:r>
          </w:p>
        </w:tc>
        <w:tc>
          <w:tcPr>
            <w:tcW w:w="2290" w:type="dxa"/>
            <w:tcBorders>
              <w:top w:val="nil"/>
              <w:left w:val="nil"/>
              <w:bottom w:val="nil"/>
              <w:right w:val="single" w:sz="8" w:space="0" w:color="auto"/>
            </w:tcBorders>
            <w:shd w:val="clear" w:color="auto" w:fill="auto"/>
            <w:vAlign w:val="center"/>
            <w:hideMark/>
          </w:tcPr>
          <w:p w14:paraId="20545AB0" w14:textId="21E0B386"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20FEDCAC" w14:textId="77777777" w:rsidTr="00C109A6">
        <w:trPr>
          <w:trHeight w:val="570"/>
        </w:trPr>
        <w:tc>
          <w:tcPr>
            <w:tcW w:w="189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1822D343"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lastRenderedPageBreak/>
              <w:t>Ασύρμ</w:t>
            </w:r>
            <w:proofErr w:type="spellEnd"/>
            <w:r w:rsidRPr="00597EB9">
              <w:rPr>
                <w:rFonts w:asciiTheme="minorHAnsi" w:hAnsiTheme="minorHAnsi" w:cstheme="minorHAnsi"/>
                <w:sz w:val="18"/>
                <w:szCs w:val="18"/>
                <w:lang w:val="en-US" w:eastAsia="en-US"/>
              </w:rPr>
              <w:t>ατη υπ</w:t>
            </w:r>
            <w:proofErr w:type="spellStart"/>
            <w:r w:rsidRPr="00597EB9">
              <w:rPr>
                <w:rFonts w:asciiTheme="minorHAnsi" w:hAnsiTheme="minorHAnsi" w:cstheme="minorHAnsi"/>
                <w:sz w:val="18"/>
                <w:szCs w:val="18"/>
                <w:lang w:val="en-US" w:eastAsia="en-US"/>
              </w:rPr>
              <w:t>οδομή</w:t>
            </w:r>
            <w:proofErr w:type="spellEnd"/>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0B0F78E6"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eastAsia="en-US"/>
              </w:rPr>
              <w:t>Μεταγωγέας</w:t>
            </w:r>
            <w:proofErr w:type="spellEnd"/>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Switch</w:t>
            </w:r>
            <w:r w:rsidRPr="00597EB9">
              <w:rPr>
                <w:rFonts w:asciiTheme="minorHAnsi" w:hAnsiTheme="minorHAnsi" w:cstheme="minorHAnsi"/>
                <w:sz w:val="18"/>
                <w:szCs w:val="18"/>
                <w:lang w:eastAsia="en-US"/>
              </w:rPr>
              <w:t xml:space="preserve">) ασύρματης Υποδομής </w:t>
            </w:r>
            <w:r w:rsidRPr="00597EB9">
              <w:rPr>
                <w:rFonts w:asciiTheme="minorHAnsi" w:hAnsiTheme="minorHAnsi" w:cstheme="minorHAnsi"/>
                <w:sz w:val="18"/>
                <w:szCs w:val="18"/>
                <w:lang w:val="en-US" w:eastAsia="en-US"/>
              </w:rPr>
              <w:t>POE</w:t>
            </w:r>
            <w:r w:rsidRPr="00597EB9">
              <w:rPr>
                <w:rFonts w:asciiTheme="minorHAnsi" w:hAnsiTheme="minorHAnsi" w:cstheme="minorHAnsi"/>
                <w:sz w:val="18"/>
                <w:szCs w:val="18"/>
                <w:lang w:eastAsia="en-US"/>
              </w:rPr>
              <w:t xml:space="preserve">+ 24 </w:t>
            </w:r>
            <w:r w:rsidRPr="00597EB9">
              <w:rPr>
                <w:rFonts w:asciiTheme="minorHAnsi" w:hAnsiTheme="minorHAnsi" w:cstheme="minorHAnsi"/>
                <w:sz w:val="18"/>
                <w:szCs w:val="18"/>
                <w:lang w:val="en-US" w:eastAsia="en-US"/>
              </w:rPr>
              <w:t>ports</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6B9DD4F0" w14:textId="3DA71EE2"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0BD82A42" w14:textId="77777777" w:rsidTr="00C109A6">
        <w:trPr>
          <w:trHeight w:val="300"/>
        </w:trPr>
        <w:tc>
          <w:tcPr>
            <w:tcW w:w="1890" w:type="dxa"/>
            <w:vMerge/>
            <w:tcBorders>
              <w:top w:val="single" w:sz="8" w:space="0" w:color="auto"/>
              <w:left w:val="single" w:sz="8" w:space="0" w:color="auto"/>
              <w:bottom w:val="single" w:sz="8" w:space="0" w:color="000000"/>
              <w:right w:val="single" w:sz="4" w:space="0" w:color="auto"/>
            </w:tcBorders>
            <w:vAlign w:val="center"/>
            <w:hideMark/>
          </w:tcPr>
          <w:p w14:paraId="6C647219"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647A0B16"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Ασύρματο </w:t>
            </w:r>
            <w:r w:rsidRPr="00597EB9">
              <w:rPr>
                <w:rFonts w:asciiTheme="minorHAnsi" w:hAnsiTheme="minorHAnsi" w:cstheme="minorHAnsi"/>
                <w:sz w:val="18"/>
                <w:szCs w:val="18"/>
                <w:lang w:val="en-US" w:eastAsia="en-US"/>
              </w:rPr>
              <w:t>Access</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Point</w:t>
            </w:r>
            <w:r w:rsidRPr="00597EB9">
              <w:rPr>
                <w:rFonts w:asciiTheme="minorHAnsi" w:hAnsiTheme="minorHAnsi" w:cstheme="minorHAnsi"/>
                <w:sz w:val="18"/>
                <w:szCs w:val="18"/>
                <w:lang w:eastAsia="en-US"/>
              </w:rPr>
              <w:t xml:space="preserve"> Εσωτερικού Χώρου </w:t>
            </w:r>
          </w:p>
        </w:tc>
        <w:tc>
          <w:tcPr>
            <w:tcW w:w="2290" w:type="dxa"/>
            <w:tcBorders>
              <w:top w:val="nil"/>
              <w:left w:val="nil"/>
              <w:bottom w:val="single" w:sz="4" w:space="0" w:color="auto"/>
              <w:right w:val="single" w:sz="8" w:space="0" w:color="auto"/>
            </w:tcBorders>
            <w:shd w:val="clear" w:color="auto" w:fill="auto"/>
            <w:vAlign w:val="center"/>
            <w:hideMark/>
          </w:tcPr>
          <w:p w14:paraId="39083B4F" w14:textId="170BC894"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1A8EE222" w14:textId="77777777" w:rsidTr="00C109A6">
        <w:trPr>
          <w:trHeight w:val="300"/>
        </w:trPr>
        <w:tc>
          <w:tcPr>
            <w:tcW w:w="1890" w:type="dxa"/>
            <w:vMerge/>
            <w:tcBorders>
              <w:top w:val="single" w:sz="8" w:space="0" w:color="auto"/>
              <w:left w:val="single" w:sz="8" w:space="0" w:color="auto"/>
              <w:bottom w:val="single" w:sz="8" w:space="0" w:color="000000"/>
              <w:right w:val="single" w:sz="4" w:space="0" w:color="auto"/>
            </w:tcBorders>
            <w:vAlign w:val="center"/>
            <w:hideMark/>
          </w:tcPr>
          <w:p w14:paraId="7ED9D04F"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05195898"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Ασύρματο </w:t>
            </w:r>
            <w:r w:rsidRPr="00597EB9">
              <w:rPr>
                <w:rFonts w:asciiTheme="minorHAnsi" w:hAnsiTheme="minorHAnsi" w:cstheme="minorHAnsi"/>
                <w:sz w:val="18"/>
                <w:szCs w:val="18"/>
                <w:lang w:val="en-US" w:eastAsia="en-US"/>
              </w:rPr>
              <w:t>Access</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Point</w:t>
            </w:r>
            <w:r w:rsidRPr="00597EB9">
              <w:rPr>
                <w:rFonts w:asciiTheme="minorHAnsi" w:hAnsiTheme="minorHAnsi" w:cstheme="minorHAnsi"/>
                <w:sz w:val="18"/>
                <w:szCs w:val="18"/>
                <w:lang w:eastAsia="en-US"/>
              </w:rPr>
              <w:t xml:space="preserve"> Εξωτερικού Χώρου </w:t>
            </w:r>
          </w:p>
        </w:tc>
        <w:tc>
          <w:tcPr>
            <w:tcW w:w="2290" w:type="dxa"/>
            <w:tcBorders>
              <w:top w:val="nil"/>
              <w:left w:val="nil"/>
              <w:bottom w:val="single" w:sz="4" w:space="0" w:color="auto"/>
              <w:right w:val="single" w:sz="8" w:space="0" w:color="auto"/>
            </w:tcBorders>
            <w:shd w:val="clear" w:color="auto" w:fill="auto"/>
            <w:vAlign w:val="center"/>
            <w:hideMark/>
          </w:tcPr>
          <w:p w14:paraId="3868764B" w14:textId="270181D8"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0471674F" w14:textId="77777777" w:rsidTr="00C109A6">
        <w:trPr>
          <w:trHeight w:val="300"/>
        </w:trPr>
        <w:tc>
          <w:tcPr>
            <w:tcW w:w="1890" w:type="dxa"/>
            <w:vMerge/>
            <w:tcBorders>
              <w:top w:val="single" w:sz="8" w:space="0" w:color="auto"/>
              <w:left w:val="single" w:sz="8" w:space="0" w:color="auto"/>
              <w:bottom w:val="single" w:sz="8" w:space="0" w:color="000000"/>
              <w:right w:val="single" w:sz="4" w:space="0" w:color="auto"/>
            </w:tcBorders>
            <w:vAlign w:val="center"/>
            <w:hideMark/>
          </w:tcPr>
          <w:p w14:paraId="7685DF61"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08D792D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Ελεγκτής</w:t>
            </w:r>
            <w:proofErr w:type="spellEnd"/>
            <w:r w:rsidRPr="00597EB9">
              <w:rPr>
                <w:rFonts w:asciiTheme="minorHAnsi" w:hAnsiTheme="minorHAnsi" w:cstheme="minorHAnsi"/>
                <w:sz w:val="18"/>
                <w:szCs w:val="18"/>
                <w:lang w:val="en-US" w:eastAsia="en-US"/>
              </w:rPr>
              <w:t xml:space="preserve"> α</w:t>
            </w:r>
            <w:proofErr w:type="spellStart"/>
            <w:r w:rsidRPr="00597EB9">
              <w:rPr>
                <w:rFonts w:asciiTheme="minorHAnsi" w:hAnsiTheme="minorHAnsi" w:cstheme="minorHAnsi"/>
                <w:sz w:val="18"/>
                <w:szCs w:val="18"/>
                <w:lang w:val="en-US" w:eastAsia="en-US"/>
              </w:rPr>
              <w:t>σύρμ</w:t>
            </w:r>
            <w:proofErr w:type="spellEnd"/>
            <w:r w:rsidRPr="00597EB9">
              <w:rPr>
                <w:rFonts w:asciiTheme="minorHAnsi" w:hAnsiTheme="minorHAnsi" w:cstheme="minorHAnsi"/>
                <w:sz w:val="18"/>
                <w:szCs w:val="18"/>
                <w:lang w:val="en-US" w:eastAsia="en-US"/>
              </w:rPr>
              <w:t xml:space="preserve">ατου </w:t>
            </w:r>
            <w:proofErr w:type="spellStart"/>
            <w:r w:rsidRPr="00597EB9">
              <w:rPr>
                <w:rFonts w:asciiTheme="minorHAnsi" w:hAnsiTheme="minorHAnsi" w:cstheme="minorHAnsi"/>
                <w:sz w:val="18"/>
                <w:szCs w:val="18"/>
                <w:lang w:val="en-US" w:eastAsia="en-US"/>
              </w:rPr>
              <w:t>δικτύου</w:t>
            </w:r>
            <w:proofErr w:type="spellEnd"/>
          </w:p>
        </w:tc>
        <w:tc>
          <w:tcPr>
            <w:tcW w:w="2290" w:type="dxa"/>
            <w:tcBorders>
              <w:top w:val="nil"/>
              <w:left w:val="nil"/>
              <w:bottom w:val="single" w:sz="4" w:space="0" w:color="auto"/>
              <w:right w:val="single" w:sz="8" w:space="0" w:color="auto"/>
            </w:tcBorders>
            <w:shd w:val="clear" w:color="auto" w:fill="auto"/>
            <w:vAlign w:val="center"/>
            <w:hideMark/>
          </w:tcPr>
          <w:p w14:paraId="5127F1BB" w14:textId="12E46E8C"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0B945C6A" w14:textId="77777777" w:rsidTr="00C109A6">
        <w:trPr>
          <w:trHeight w:val="300"/>
        </w:trPr>
        <w:tc>
          <w:tcPr>
            <w:tcW w:w="1890" w:type="dxa"/>
            <w:vMerge/>
            <w:tcBorders>
              <w:top w:val="single" w:sz="8" w:space="0" w:color="auto"/>
              <w:left w:val="single" w:sz="8" w:space="0" w:color="auto"/>
              <w:bottom w:val="single" w:sz="8" w:space="0" w:color="000000"/>
              <w:right w:val="single" w:sz="4" w:space="0" w:color="auto"/>
            </w:tcBorders>
            <w:vAlign w:val="center"/>
            <w:hideMark/>
          </w:tcPr>
          <w:p w14:paraId="0D94E30C"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23D6F052"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Aδειοδότηση</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εικονικού</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ελεγκτή</w:t>
            </w:r>
            <w:proofErr w:type="spellEnd"/>
          </w:p>
        </w:tc>
        <w:tc>
          <w:tcPr>
            <w:tcW w:w="2290" w:type="dxa"/>
            <w:tcBorders>
              <w:top w:val="nil"/>
              <w:left w:val="nil"/>
              <w:bottom w:val="single" w:sz="4" w:space="0" w:color="auto"/>
              <w:right w:val="single" w:sz="8" w:space="0" w:color="auto"/>
            </w:tcBorders>
            <w:shd w:val="clear" w:color="auto" w:fill="auto"/>
            <w:vAlign w:val="center"/>
            <w:hideMark/>
          </w:tcPr>
          <w:p w14:paraId="07CE2CAB" w14:textId="04A5D2CE"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457FB5C8" w14:textId="77777777" w:rsidTr="00C109A6">
        <w:trPr>
          <w:trHeight w:val="315"/>
        </w:trPr>
        <w:tc>
          <w:tcPr>
            <w:tcW w:w="1890" w:type="dxa"/>
            <w:vMerge/>
            <w:tcBorders>
              <w:top w:val="single" w:sz="8" w:space="0" w:color="auto"/>
              <w:left w:val="single" w:sz="8" w:space="0" w:color="auto"/>
              <w:bottom w:val="single" w:sz="8" w:space="0" w:color="000000"/>
              <w:right w:val="single" w:sz="4" w:space="0" w:color="auto"/>
            </w:tcBorders>
            <w:vAlign w:val="center"/>
            <w:hideMark/>
          </w:tcPr>
          <w:p w14:paraId="55A9FC23"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8" w:space="0" w:color="auto"/>
              <w:right w:val="single" w:sz="4" w:space="0" w:color="auto"/>
            </w:tcBorders>
            <w:shd w:val="clear" w:color="auto" w:fill="auto"/>
            <w:vAlign w:val="center"/>
            <w:hideMark/>
          </w:tcPr>
          <w:p w14:paraId="753ABC4E" w14:textId="4066622E"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Ικριώμ</w:t>
            </w:r>
            <w:proofErr w:type="spellEnd"/>
            <w:r w:rsidRPr="00597EB9">
              <w:rPr>
                <w:rFonts w:asciiTheme="minorHAnsi" w:hAnsiTheme="minorHAnsi" w:cstheme="minorHAnsi"/>
                <w:sz w:val="18"/>
                <w:szCs w:val="18"/>
                <w:lang w:val="en-US" w:eastAsia="en-US"/>
              </w:rPr>
              <w:t>ατα</w:t>
            </w:r>
            <w:r w:rsidR="004D0170">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 Racks (6u)</w:t>
            </w:r>
          </w:p>
        </w:tc>
        <w:tc>
          <w:tcPr>
            <w:tcW w:w="2290" w:type="dxa"/>
            <w:tcBorders>
              <w:top w:val="nil"/>
              <w:left w:val="nil"/>
              <w:bottom w:val="single" w:sz="8" w:space="0" w:color="auto"/>
              <w:right w:val="single" w:sz="8" w:space="0" w:color="auto"/>
            </w:tcBorders>
            <w:shd w:val="clear" w:color="auto" w:fill="auto"/>
            <w:vAlign w:val="center"/>
            <w:hideMark/>
          </w:tcPr>
          <w:p w14:paraId="6956E442" w14:textId="2FA433F4" w:rsidR="00AC672C" w:rsidRPr="00277848" w:rsidRDefault="00BC3CD0" w:rsidP="00C109A6">
            <w:pPr>
              <w:suppressAutoHyphens w:val="0"/>
              <w:spacing w:before="0" w:after="0"/>
              <w:jc w:val="center"/>
              <w:rPr>
                <w:rFonts w:asciiTheme="minorHAnsi" w:hAnsiTheme="minorHAnsi" w:cstheme="minorHAnsi"/>
                <w:sz w:val="18"/>
                <w:szCs w:val="18"/>
                <w:lang w:eastAsia="en-US"/>
              </w:rPr>
            </w:pPr>
            <w:r>
              <w:rPr>
                <w:rFonts w:asciiTheme="minorHAnsi" w:hAnsiTheme="minorHAnsi" w:cstheme="minorHAnsi"/>
                <w:sz w:val="18"/>
                <w:szCs w:val="18"/>
                <w:lang w:eastAsia="en-US"/>
              </w:rPr>
              <w:t>Χ</w:t>
            </w:r>
            <w:r w:rsidR="00AC672C" w:rsidRPr="00597EB9">
              <w:rPr>
                <w:rFonts w:asciiTheme="minorHAnsi" w:hAnsiTheme="minorHAnsi" w:cstheme="minorHAnsi"/>
                <w:sz w:val="18"/>
                <w:szCs w:val="18"/>
                <w:lang w:val="en-US" w:eastAsia="en-US"/>
              </w:rPr>
              <w:t>α</w:t>
            </w:r>
            <w:proofErr w:type="spellStart"/>
            <w:r w:rsidR="00AC672C" w:rsidRPr="00597EB9">
              <w:rPr>
                <w:rFonts w:asciiTheme="minorHAnsi" w:hAnsiTheme="minorHAnsi" w:cstheme="minorHAnsi"/>
                <w:sz w:val="18"/>
                <w:szCs w:val="18"/>
                <w:lang w:val="en-US" w:eastAsia="en-US"/>
              </w:rPr>
              <w:t>μηλ</w:t>
            </w:r>
            <w:r w:rsidR="00277848">
              <w:rPr>
                <w:rFonts w:asciiTheme="minorHAnsi" w:hAnsiTheme="minorHAnsi" w:cstheme="minorHAnsi"/>
                <w:sz w:val="18"/>
                <w:szCs w:val="18"/>
                <w:lang w:eastAsia="en-US"/>
              </w:rPr>
              <w:t>ός</w:t>
            </w:r>
            <w:proofErr w:type="spellEnd"/>
          </w:p>
        </w:tc>
      </w:tr>
      <w:tr w:rsidR="00AC672C" w:rsidRPr="00DA6BA1" w14:paraId="59594272" w14:textId="77777777" w:rsidTr="00C109A6">
        <w:trPr>
          <w:trHeight w:val="300"/>
        </w:trPr>
        <w:tc>
          <w:tcPr>
            <w:tcW w:w="1890" w:type="dxa"/>
            <w:vMerge w:val="restart"/>
            <w:tcBorders>
              <w:top w:val="nil"/>
              <w:left w:val="single" w:sz="8" w:space="0" w:color="auto"/>
              <w:bottom w:val="single" w:sz="8" w:space="0" w:color="000000"/>
              <w:right w:val="single" w:sz="4" w:space="0" w:color="auto"/>
            </w:tcBorders>
            <w:shd w:val="clear" w:color="auto" w:fill="auto"/>
            <w:vAlign w:val="center"/>
            <w:hideMark/>
          </w:tcPr>
          <w:p w14:paraId="4F6D9285"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Βάση</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Δεδομένων</w:t>
            </w:r>
            <w:proofErr w:type="spellEnd"/>
          </w:p>
        </w:tc>
        <w:tc>
          <w:tcPr>
            <w:tcW w:w="5270" w:type="dxa"/>
            <w:tcBorders>
              <w:top w:val="nil"/>
              <w:left w:val="nil"/>
              <w:bottom w:val="single" w:sz="4" w:space="0" w:color="auto"/>
              <w:right w:val="single" w:sz="4" w:space="0" w:color="auto"/>
            </w:tcBorders>
            <w:shd w:val="clear" w:color="auto" w:fill="auto"/>
            <w:vAlign w:val="center"/>
            <w:hideMark/>
          </w:tcPr>
          <w:p w14:paraId="399AE27E"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Σύστημ</w:t>
            </w:r>
            <w:proofErr w:type="spellEnd"/>
            <w:r w:rsidRPr="00597EB9">
              <w:rPr>
                <w:rFonts w:asciiTheme="minorHAnsi" w:hAnsiTheme="minorHAnsi" w:cstheme="minorHAnsi"/>
                <w:sz w:val="18"/>
                <w:szCs w:val="18"/>
                <w:lang w:val="en-US" w:eastAsia="en-US"/>
              </w:rPr>
              <w:t xml:space="preserve">α </w:t>
            </w:r>
            <w:proofErr w:type="spellStart"/>
            <w:r w:rsidRPr="00597EB9">
              <w:rPr>
                <w:rFonts w:asciiTheme="minorHAnsi" w:hAnsiTheme="minorHAnsi" w:cstheme="minorHAnsi"/>
                <w:sz w:val="18"/>
                <w:szCs w:val="18"/>
                <w:lang w:val="en-US" w:eastAsia="en-US"/>
              </w:rPr>
              <w:t>δι</w:t>
            </w:r>
            <w:proofErr w:type="spellEnd"/>
            <w:r w:rsidRPr="00597EB9">
              <w:rPr>
                <w:rFonts w:asciiTheme="minorHAnsi" w:hAnsiTheme="minorHAnsi" w:cstheme="minorHAnsi"/>
                <w:sz w:val="18"/>
                <w:szCs w:val="18"/>
                <w:lang w:val="en-US" w:eastAsia="en-US"/>
              </w:rPr>
              <w:t>αχείρισης Β.Δ</w:t>
            </w:r>
          </w:p>
        </w:tc>
        <w:tc>
          <w:tcPr>
            <w:tcW w:w="2290" w:type="dxa"/>
            <w:tcBorders>
              <w:top w:val="nil"/>
              <w:left w:val="nil"/>
              <w:bottom w:val="single" w:sz="4" w:space="0" w:color="auto"/>
              <w:right w:val="single" w:sz="8" w:space="0" w:color="auto"/>
            </w:tcBorders>
            <w:shd w:val="clear" w:color="auto" w:fill="auto"/>
            <w:vAlign w:val="center"/>
            <w:hideMark/>
          </w:tcPr>
          <w:p w14:paraId="05EFBE04" w14:textId="6971B44F"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AC672C" w:rsidRPr="00DA6BA1" w14:paraId="7525AFD2" w14:textId="77777777" w:rsidTr="00C109A6">
        <w:trPr>
          <w:trHeight w:val="286"/>
        </w:trPr>
        <w:tc>
          <w:tcPr>
            <w:tcW w:w="1890" w:type="dxa"/>
            <w:vMerge/>
            <w:tcBorders>
              <w:top w:val="nil"/>
              <w:left w:val="single" w:sz="8" w:space="0" w:color="auto"/>
              <w:bottom w:val="single" w:sz="8" w:space="0" w:color="000000"/>
              <w:right w:val="single" w:sz="4" w:space="0" w:color="auto"/>
            </w:tcBorders>
            <w:vAlign w:val="center"/>
            <w:hideMark/>
          </w:tcPr>
          <w:p w14:paraId="5056E295"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303F5FCC"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διαχείρισης (ΤΥΠΟΥ Α) μεγάλων Νοσοκομείων</w:t>
            </w:r>
          </w:p>
        </w:tc>
        <w:tc>
          <w:tcPr>
            <w:tcW w:w="2290" w:type="dxa"/>
            <w:tcBorders>
              <w:top w:val="nil"/>
              <w:left w:val="nil"/>
              <w:bottom w:val="single" w:sz="4" w:space="0" w:color="auto"/>
              <w:right w:val="single" w:sz="8" w:space="0" w:color="auto"/>
            </w:tcBorders>
            <w:shd w:val="clear" w:color="auto" w:fill="auto"/>
            <w:vAlign w:val="center"/>
            <w:hideMark/>
          </w:tcPr>
          <w:p w14:paraId="0A4ADDA5" w14:textId="2B44EC14"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AC672C" w:rsidRPr="00DA6BA1" w14:paraId="10A61484" w14:textId="77777777" w:rsidTr="00EF6091">
        <w:trPr>
          <w:trHeight w:val="340"/>
        </w:trPr>
        <w:tc>
          <w:tcPr>
            <w:tcW w:w="1890" w:type="dxa"/>
            <w:vMerge/>
            <w:tcBorders>
              <w:top w:val="nil"/>
              <w:left w:val="single" w:sz="8" w:space="0" w:color="auto"/>
              <w:bottom w:val="single" w:sz="8" w:space="0" w:color="000000"/>
              <w:right w:val="single" w:sz="4" w:space="0" w:color="auto"/>
            </w:tcBorders>
            <w:vAlign w:val="center"/>
            <w:hideMark/>
          </w:tcPr>
          <w:p w14:paraId="41D703ED"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70BE5FA8" w14:textId="573B34A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διαχείρισης (ΤΥΠΟΥ Β) μεσαίων Νοσοκομείων</w:t>
            </w:r>
          </w:p>
        </w:tc>
        <w:tc>
          <w:tcPr>
            <w:tcW w:w="2290" w:type="dxa"/>
            <w:tcBorders>
              <w:top w:val="nil"/>
              <w:left w:val="nil"/>
              <w:bottom w:val="single" w:sz="8" w:space="0" w:color="auto"/>
              <w:right w:val="single" w:sz="8" w:space="0" w:color="auto"/>
            </w:tcBorders>
            <w:shd w:val="clear" w:color="auto" w:fill="auto"/>
            <w:vAlign w:val="center"/>
            <w:hideMark/>
          </w:tcPr>
          <w:p w14:paraId="52689196" w14:textId="37C1313C"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AC672C" w:rsidRPr="00DA6BA1" w14:paraId="705BF68D" w14:textId="77777777" w:rsidTr="00EF6091">
        <w:trPr>
          <w:trHeight w:val="300"/>
        </w:trPr>
        <w:tc>
          <w:tcPr>
            <w:tcW w:w="1890" w:type="dxa"/>
            <w:vMerge w:val="restart"/>
            <w:tcBorders>
              <w:top w:val="nil"/>
              <w:left w:val="single" w:sz="8" w:space="0" w:color="auto"/>
              <w:bottom w:val="single" w:sz="8" w:space="0" w:color="000000"/>
              <w:right w:val="single" w:sz="4" w:space="0" w:color="auto"/>
            </w:tcBorders>
            <w:shd w:val="clear" w:color="auto" w:fill="auto"/>
            <w:vAlign w:val="center"/>
            <w:hideMark/>
          </w:tcPr>
          <w:p w14:paraId="4E6DCA71"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Υπ</w:t>
            </w:r>
            <w:proofErr w:type="spellStart"/>
            <w:r w:rsidRPr="00597EB9">
              <w:rPr>
                <w:rFonts w:asciiTheme="minorHAnsi" w:hAnsiTheme="minorHAnsi" w:cstheme="minorHAnsi"/>
                <w:sz w:val="18"/>
                <w:szCs w:val="18"/>
                <w:lang w:val="en-US" w:eastAsia="en-US"/>
              </w:rPr>
              <w:t>οδομή</w:t>
            </w:r>
            <w:proofErr w:type="spellEnd"/>
            <w:r w:rsidRPr="00597EB9">
              <w:rPr>
                <w:rFonts w:asciiTheme="minorHAnsi" w:hAnsiTheme="minorHAnsi" w:cstheme="minorHAnsi"/>
                <w:sz w:val="18"/>
                <w:szCs w:val="18"/>
                <w:lang w:val="en-US" w:eastAsia="en-US"/>
              </w:rPr>
              <w:t xml:space="preserve"> computer rooms</w:t>
            </w: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64FC3D9F"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Ικριώμ</w:t>
            </w:r>
            <w:proofErr w:type="spellEnd"/>
            <w:r w:rsidRPr="00597EB9">
              <w:rPr>
                <w:rFonts w:asciiTheme="minorHAnsi" w:hAnsiTheme="minorHAnsi" w:cstheme="minorHAnsi"/>
                <w:sz w:val="18"/>
                <w:szCs w:val="18"/>
                <w:lang w:val="en-US" w:eastAsia="en-US"/>
              </w:rPr>
              <w:t>ατα Racks 42u</w:t>
            </w:r>
          </w:p>
        </w:tc>
        <w:tc>
          <w:tcPr>
            <w:tcW w:w="2290" w:type="dxa"/>
            <w:tcBorders>
              <w:top w:val="nil"/>
              <w:left w:val="single" w:sz="4" w:space="0" w:color="auto"/>
              <w:bottom w:val="single" w:sz="4" w:space="0" w:color="auto"/>
              <w:right w:val="single" w:sz="8" w:space="0" w:color="auto"/>
            </w:tcBorders>
            <w:shd w:val="clear" w:color="auto" w:fill="auto"/>
            <w:vAlign w:val="center"/>
            <w:hideMark/>
          </w:tcPr>
          <w:p w14:paraId="3BD4DE2B" w14:textId="4D60ED91"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AC672C" w:rsidRPr="00DA6BA1" w14:paraId="7290F2E7" w14:textId="77777777" w:rsidTr="00EF6091">
        <w:trPr>
          <w:trHeight w:val="315"/>
        </w:trPr>
        <w:tc>
          <w:tcPr>
            <w:tcW w:w="1890" w:type="dxa"/>
            <w:vMerge/>
            <w:tcBorders>
              <w:top w:val="nil"/>
              <w:left w:val="single" w:sz="8" w:space="0" w:color="auto"/>
              <w:bottom w:val="single" w:sz="8" w:space="0" w:color="000000"/>
              <w:right w:val="single" w:sz="4" w:space="0" w:color="auto"/>
            </w:tcBorders>
            <w:vAlign w:val="center"/>
            <w:hideMark/>
          </w:tcPr>
          <w:p w14:paraId="130E84BF"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2F07613D"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Ικριώμ</w:t>
            </w:r>
            <w:proofErr w:type="spellEnd"/>
            <w:r w:rsidRPr="00597EB9">
              <w:rPr>
                <w:rFonts w:asciiTheme="minorHAnsi" w:hAnsiTheme="minorHAnsi" w:cstheme="minorHAnsi"/>
                <w:sz w:val="18"/>
                <w:szCs w:val="18"/>
                <w:lang w:val="en-US" w:eastAsia="en-US"/>
              </w:rPr>
              <w:t>ατα Racks 22u</w:t>
            </w:r>
          </w:p>
        </w:tc>
        <w:tc>
          <w:tcPr>
            <w:tcW w:w="2290" w:type="dxa"/>
            <w:tcBorders>
              <w:top w:val="nil"/>
              <w:left w:val="single" w:sz="4" w:space="0" w:color="auto"/>
              <w:bottom w:val="single" w:sz="8" w:space="0" w:color="auto"/>
              <w:right w:val="single" w:sz="8" w:space="0" w:color="auto"/>
            </w:tcBorders>
            <w:shd w:val="clear" w:color="auto" w:fill="auto"/>
            <w:vAlign w:val="center"/>
            <w:hideMark/>
          </w:tcPr>
          <w:p w14:paraId="492A306F" w14:textId="3C53CBC5"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AC672C" w:rsidRPr="00DA6BA1" w14:paraId="5675BA32" w14:textId="77777777" w:rsidTr="00EF6091">
        <w:trPr>
          <w:trHeight w:val="300"/>
        </w:trPr>
        <w:tc>
          <w:tcPr>
            <w:tcW w:w="1890" w:type="dxa"/>
            <w:vMerge w:val="restart"/>
            <w:tcBorders>
              <w:top w:val="nil"/>
              <w:left w:val="single" w:sz="8" w:space="0" w:color="auto"/>
              <w:bottom w:val="single" w:sz="4" w:space="0" w:color="auto"/>
              <w:right w:val="single" w:sz="4" w:space="0" w:color="auto"/>
            </w:tcBorders>
            <w:shd w:val="clear" w:color="auto" w:fill="auto"/>
            <w:vAlign w:val="center"/>
            <w:hideMark/>
          </w:tcPr>
          <w:p w14:paraId="3DC38D4A"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Δομημένη</w:t>
            </w:r>
            <w:proofErr w:type="spellEnd"/>
            <w:r w:rsidRPr="00597EB9">
              <w:rPr>
                <w:rFonts w:asciiTheme="minorHAnsi" w:hAnsiTheme="minorHAnsi" w:cstheme="minorHAnsi"/>
                <w:sz w:val="18"/>
                <w:szCs w:val="18"/>
                <w:lang w:val="en-US" w:eastAsia="en-US"/>
              </w:rPr>
              <w:t xml:space="preserve"> κα</w:t>
            </w:r>
            <w:proofErr w:type="spellStart"/>
            <w:r w:rsidRPr="00597EB9">
              <w:rPr>
                <w:rFonts w:asciiTheme="minorHAnsi" w:hAnsiTheme="minorHAnsi" w:cstheme="minorHAnsi"/>
                <w:sz w:val="18"/>
                <w:szCs w:val="18"/>
                <w:lang w:val="en-US" w:eastAsia="en-US"/>
              </w:rPr>
              <w:t>λωδίωση</w:t>
            </w:r>
            <w:proofErr w:type="spellEnd"/>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12103603"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 xml:space="preserve">ΝΝΑ </w:t>
            </w:r>
          </w:p>
        </w:tc>
        <w:tc>
          <w:tcPr>
            <w:tcW w:w="2290" w:type="dxa"/>
            <w:tcBorders>
              <w:top w:val="nil"/>
              <w:left w:val="single" w:sz="4" w:space="0" w:color="auto"/>
              <w:bottom w:val="single" w:sz="4" w:space="0" w:color="auto"/>
              <w:right w:val="single" w:sz="8" w:space="0" w:color="auto"/>
            </w:tcBorders>
            <w:shd w:val="clear" w:color="auto" w:fill="auto"/>
            <w:vAlign w:val="center"/>
            <w:hideMark/>
          </w:tcPr>
          <w:p w14:paraId="12F4DAAC" w14:textId="445E4232"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03B86485" w14:textId="77777777" w:rsidTr="00EF6091">
        <w:trPr>
          <w:trHeight w:val="315"/>
        </w:trPr>
        <w:tc>
          <w:tcPr>
            <w:tcW w:w="1890" w:type="dxa"/>
            <w:vMerge/>
            <w:tcBorders>
              <w:top w:val="nil"/>
              <w:left w:val="single" w:sz="8" w:space="0" w:color="auto"/>
              <w:bottom w:val="single" w:sz="4" w:space="0" w:color="auto"/>
              <w:right w:val="single" w:sz="4" w:space="0" w:color="auto"/>
            </w:tcBorders>
            <w:vAlign w:val="center"/>
            <w:hideMark/>
          </w:tcPr>
          <w:p w14:paraId="7D74F577"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0AF9C64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212 ΚΙΧΝΕ</w:t>
            </w:r>
          </w:p>
        </w:tc>
        <w:tc>
          <w:tcPr>
            <w:tcW w:w="2290" w:type="dxa"/>
            <w:tcBorders>
              <w:top w:val="nil"/>
              <w:left w:val="single" w:sz="4" w:space="0" w:color="auto"/>
              <w:bottom w:val="nil"/>
              <w:right w:val="single" w:sz="8" w:space="0" w:color="auto"/>
            </w:tcBorders>
            <w:shd w:val="clear" w:color="auto" w:fill="auto"/>
            <w:vAlign w:val="center"/>
            <w:hideMark/>
          </w:tcPr>
          <w:p w14:paraId="2B374E02" w14:textId="7859AC40"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07024AB5" w14:textId="77777777" w:rsidTr="00EF6091">
        <w:trPr>
          <w:trHeight w:val="484"/>
        </w:trPr>
        <w:tc>
          <w:tcPr>
            <w:tcW w:w="1890"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53F4E1DC"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Μετ</w:t>
            </w:r>
            <w:proofErr w:type="spellEnd"/>
            <w:r w:rsidRPr="00597EB9">
              <w:rPr>
                <w:rFonts w:asciiTheme="minorHAnsi" w:hAnsiTheme="minorHAnsi" w:cstheme="minorHAnsi"/>
                <w:sz w:val="18"/>
                <w:szCs w:val="18"/>
                <w:lang w:val="en-US" w:eastAsia="en-US"/>
              </w:rPr>
              <w:t xml:space="preserve">αγωγείς </w:t>
            </w:r>
            <w:proofErr w:type="spellStart"/>
            <w:r w:rsidRPr="00597EB9">
              <w:rPr>
                <w:rFonts w:asciiTheme="minorHAnsi" w:hAnsiTheme="minorHAnsi" w:cstheme="minorHAnsi"/>
                <w:sz w:val="18"/>
                <w:szCs w:val="18"/>
                <w:lang w:val="en-US" w:eastAsia="en-US"/>
              </w:rPr>
              <w:t>δικτύου</w:t>
            </w:r>
            <w:proofErr w:type="spellEnd"/>
            <w:r w:rsidRPr="00597EB9">
              <w:rPr>
                <w:rFonts w:asciiTheme="minorHAnsi" w:hAnsiTheme="minorHAnsi" w:cstheme="minorHAnsi"/>
                <w:sz w:val="18"/>
                <w:szCs w:val="18"/>
                <w:lang w:val="en-US" w:eastAsia="en-US"/>
              </w:rPr>
              <w:t xml:space="preserve"> </w:t>
            </w: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7489A0D1" w14:textId="155FD7B1"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Διαχειριζόμενος </w:t>
            </w:r>
            <w:proofErr w:type="spellStart"/>
            <w:r w:rsidRPr="00597EB9">
              <w:rPr>
                <w:rFonts w:asciiTheme="minorHAnsi" w:hAnsiTheme="minorHAnsi" w:cstheme="minorHAnsi"/>
                <w:sz w:val="18"/>
                <w:szCs w:val="18"/>
                <w:lang w:eastAsia="en-US"/>
              </w:rPr>
              <w:t>Μεταγωγέας</w:t>
            </w:r>
            <w:proofErr w:type="spellEnd"/>
            <w:r w:rsidRPr="00597EB9">
              <w:rPr>
                <w:rFonts w:asciiTheme="minorHAnsi" w:hAnsiTheme="minorHAnsi" w:cstheme="minorHAnsi"/>
                <w:sz w:val="18"/>
                <w:szCs w:val="18"/>
                <w:lang w:eastAsia="en-US"/>
              </w:rPr>
              <w:t xml:space="preserve"> Δικτύου Επιπέδου 2 (</w:t>
            </w:r>
            <w:r w:rsidRPr="00597EB9">
              <w:rPr>
                <w:rFonts w:asciiTheme="minorHAnsi" w:hAnsiTheme="minorHAnsi" w:cstheme="minorHAnsi"/>
                <w:sz w:val="18"/>
                <w:szCs w:val="18"/>
                <w:lang w:val="en-US" w:eastAsia="en-US"/>
              </w:rPr>
              <w:t>L</w:t>
            </w:r>
            <w:r w:rsidRPr="00597EB9">
              <w:rPr>
                <w:rFonts w:asciiTheme="minorHAnsi" w:hAnsiTheme="minorHAnsi" w:cstheme="minorHAnsi"/>
                <w:sz w:val="18"/>
                <w:szCs w:val="18"/>
                <w:lang w:eastAsia="en-US"/>
              </w:rPr>
              <w:t xml:space="preserve">2 </w:t>
            </w:r>
            <w:r w:rsidRPr="00597EB9">
              <w:rPr>
                <w:rFonts w:asciiTheme="minorHAnsi" w:hAnsiTheme="minorHAnsi" w:cstheme="minorHAnsi"/>
                <w:sz w:val="18"/>
                <w:szCs w:val="18"/>
                <w:lang w:val="en-US" w:eastAsia="en-US"/>
              </w:rPr>
              <w:t>Managed</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Switch</w:t>
            </w:r>
            <w:r w:rsidRPr="00597EB9">
              <w:rPr>
                <w:rFonts w:asciiTheme="minorHAnsi" w:hAnsiTheme="minorHAnsi" w:cstheme="minorHAnsi"/>
                <w:sz w:val="18"/>
                <w:szCs w:val="18"/>
                <w:lang w:eastAsia="en-US"/>
              </w:rPr>
              <w:t>)</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5EEB6158" w14:textId="501EBD8C"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45BC05C1" w14:textId="77777777" w:rsidTr="00EF6091">
        <w:trPr>
          <w:trHeight w:val="315"/>
        </w:trPr>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F8BE25"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Ταμπ</w:t>
            </w:r>
            <w:proofErr w:type="spellStart"/>
            <w:r w:rsidRPr="00597EB9">
              <w:rPr>
                <w:rFonts w:asciiTheme="minorHAnsi" w:hAnsiTheme="minorHAnsi" w:cstheme="minorHAnsi"/>
                <w:sz w:val="18"/>
                <w:szCs w:val="18"/>
                <w:lang w:val="en-US" w:eastAsia="en-US"/>
              </w:rPr>
              <w:t>λέτες</w:t>
            </w:r>
            <w:proofErr w:type="spellEnd"/>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4AA37AB7"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Tablet</w:t>
            </w:r>
          </w:p>
        </w:tc>
        <w:tc>
          <w:tcPr>
            <w:tcW w:w="22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A7A042" w14:textId="216BF3D7"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AC672C" w:rsidRPr="00DA6BA1" w14:paraId="2C73E514" w14:textId="77777777" w:rsidTr="00EF6091">
        <w:trPr>
          <w:trHeight w:val="448"/>
        </w:trPr>
        <w:tc>
          <w:tcPr>
            <w:tcW w:w="1890"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14:paraId="593587AA"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Ηλεκτρονικοί</w:t>
            </w:r>
            <w:proofErr w:type="spellEnd"/>
            <w:r w:rsidRPr="00597EB9">
              <w:rPr>
                <w:rFonts w:asciiTheme="minorHAnsi" w:hAnsiTheme="minorHAnsi" w:cstheme="minorHAnsi"/>
                <w:sz w:val="18"/>
                <w:szCs w:val="18"/>
                <w:lang w:val="en-US" w:eastAsia="en-US"/>
              </w:rPr>
              <w:t xml:space="preserve"> Υπ</w:t>
            </w:r>
            <w:proofErr w:type="spellStart"/>
            <w:r w:rsidRPr="00597EB9">
              <w:rPr>
                <w:rFonts w:asciiTheme="minorHAnsi" w:hAnsiTheme="minorHAnsi" w:cstheme="minorHAnsi"/>
                <w:sz w:val="18"/>
                <w:szCs w:val="18"/>
                <w:lang w:val="en-US" w:eastAsia="en-US"/>
              </w:rPr>
              <w:t>ολογιστές</w:t>
            </w:r>
            <w:proofErr w:type="spellEnd"/>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75A27AB1" w14:textId="32D1489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Κεντρική μονάδα σταθμού εργασίας </w:t>
            </w:r>
            <w:r w:rsidRPr="00597EB9">
              <w:rPr>
                <w:rFonts w:asciiTheme="minorHAnsi" w:hAnsiTheme="minorHAnsi" w:cstheme="minorHAnsi"/>
                <w:sz w:val="18"/>
                <w:szCs w:val="18"/>
                <w:lang w:eastAsia="en-US"/>
              </w:rPr>
              <w:br/>
              <w:t>(</w:t>
            </w:r>
            <w:proofErr w:type="spellStart"/>
            <w:r w:rsidRPr="00597EB9">
              <w:rPr>
                <w:rFonts w:asciiTheme="minorHAnsi" w:hAnsiTheme="minorHAnsi" w:cstheme="minorHAnsi"/>
                <w:sz w:val="18"/>
                <w:szCs w:val="18"/>
                <w:lang w:eastAsia="en-US"/>
              </w:rPr>
              <w:t>ιατρων</w:t>
            </w:r>
            <w:proofErr w:type="spellEnd"/>
            <w:r w:rsidRPr="00597EB9">
              <w:rPr>
                <w:rFonts w:asciiTheme="minorHAnsi" w:hAnsiTheme="minorHAnsi" w:cstheme="minorHAnsi"/>
                <w:sz w:val="18"/>
                <w:szCs w:val="18"/>
                <w:lang w:eastAsia="en-US"/>
              </w:rPr>
              <w:t xml:space="preserve"> Μονάδων)</w:t>
            </w:r>
          </w:p>
        </w:tc>
        <w:tc>
          <w:tcPr>
            <w:tcW w:w="2290" w:type="dxa"/>
            <w:tcBorders>
              <w:top w:val="single" w:sz="4" w:space="0" w:color="auto"/>
              <w:left w:val="nil"/>
              <w:bottom w:val="single" w:sz="4" w:space="0" w:color="auto"/>
              <w:right w:val="single" w:sz="8" w:space="0" w:color="auto"/>
            </w:tcBorders>
            <w:shd w:val="clear" w:color="auto" w:fill="auto"/>
            <w:vAlign w:val="center"/>
            <w:hideMark/>
          </w:tcPr>
          <w:p w14:paraId="7549D4C1" w14:textId="685D8AB4"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7C5A36AD" w14:textId="77777777" w:rsidTr="00C109A6">
        <w:trPr>
          <w:trHeight w:val="484"/>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7527F892"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1977DDBF"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Κεντρική μονάδα σταθμού εργασίας </w:t>
            </w:r>
            <w:r w:rsidRPr="00597EB9">
              <w:rPr>
                <w:rFonts w:asciiTheme="minorHAnsi" w:hAnsiTheme="minorHAnsi" w:cstheme="minorHAnsi"/>
                <w:sz w:val="18"/>
                <w:szCs w:val="18"/>
                <w:lang w:eastAsia="en-US"/>
              </w:rPr>
              <w:br/>
              <w:t>(</w:t>
            </w:r>
            <w:r w:rsidRPr="00597EB9">
              <w:rPr>
                <w:rFonts w:asciiTheme="minorHAnsi" w:hAnsiTheme="minorHAnsi" w:cstheme="minorHAnsi"/>
                <w:sz w:val="18"/>
                <w:szCs w:val="18"/>
                <w:lang w:val="en-US" w:eastAsia="en-US"/>
              </w:rPr>
              <w:t>HMS</w:t>
            </w:r>
            <w:r w:rsidRPr="00597EB9">
              <w:rPr>
                <w:rFonts w:asciiTheme="minorHAnsi" w:hAnsiTheme="minorHAnsi" w:cstheme="minorHAnsi"/>
                <w:sz w:val="18"/>
                <w:szCs w:val="18"/>
                <w:lang w:eastAsia="en-US"/>
              </w:rPr>
              <w:t>)</w:t>
            </w:r>
          </w:p>
        </w:tc>
        <w:tc>
          <w:tcPr>
            <w:tcW w:w="2290" w:type="dxa"/>
            <w:tcBorders>
              <w:top w:val="nil"/>
              <w:left w:val="nil"/>
              <w:bottom w:val="single" w:sz="4" w:space="0" w:color="auto"/>
              <w:right w:val="single" w:sz="8" w:space="0" w:color="auto"/>
            </w:tcBorders>
            <w:shd w:val="clear" w:color="auto" w:fill="auto"/>
            <w:vAlign w:val="center"/>
            <w:hideMark/>
          </w:tcPr>
          <w:p w14:paraId="2682A0A9" w14:textId="59D93718"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03C9B082" w14:textId="77777777" w:rsidTr="00C109A6">
        <w:trPr>
          <w:trHeight w:val="466"/>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BF08F66"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46B9FBF8"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Κεντρική μονάδα σταθμού εργασίας </w:t>
            </w:r>
            <w:r w:rsidRPr="00597EB9">
              <w:rPr>
                <w:rFonts w:asciiTheme="minorHAnsi" w:hAnsiTheme="minorHAnsi" w:cstheme="minorHAnsi"/>
                <w:sz w:val="18"/>
                <w:szCs w:val="18"/>
                <w:lang w:eastAsia="en-US"/>
              </w:rPr>
              <w:br/>
              <w:t>(κέντρου δειγματοληψίας)</w:t>
            </w:r>
          </w:p>
        </w:tc>
        <w:tc>
          <w:tcPr>
            <w:tcW w:w="2290" w:type="dxa"/>
            <w:tcBorders>
              <w:top w:val="nil"/>
              <w:left w:val="nil"/>
              <w:bottom w:val="single" w:sz="4" w:space="0" w:color="auto"/>
              <w:right w:val="single" w:sz="8" w:space="0" w:color="auto"/>
            </w:tcBorders>
            <w:shd w:val="clear" w:color="auto" w:fill="auto"/>
            <w:vAlign w:val="center"/>
            <w:hideMark/>
          </w:tcPr>
          <w:p w14:paraId="6804309C" w14:textId="43719BBE"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47B9661D" w14:textId="77777777" w:rsidTr="00C109A6">
        <w:trPr>
          <w:trHeight w:val="43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6B852AEA"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6ECC3BFB"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Κεντρική μονάδα σταθμού εργασίας</w:t>
            </w:r>
            <w:r w:rsidRPr="00597EB9">
              <w:rPr>
                <w:rFonts w:asciiTheme="minorHAnsi" w:hAnsiTheme="minorHAnsi" w:cstheme="minorHAnsi"/>
                <w:sz w:val="18"/>
                <w:szCs w:val="18"/>
                <w:lang w:eastAsia="en-US"/>
              </w:rPr>
              <w:br/>
              <w:t xml:space="preserve"> (κέντρου Διανομής Δειγμάτων)</w:t>
            </w:r>
          </w:p>
        </w:tc>
        <w:tc>
          <w:tcPr>
            <w:tcW w:w="2290" w:type="dxa"/>
            <w:tcBorders>
              <w:top w:val="nil"/>
              <w:left w:val="nil"/>
              <w:bottom w:val="single" w:sz="4" w:space="0" w:color="auto"/>
              <w:right w:val="single" w:sz="8" w:space="0" w:color="auto"/>
            </w:tcBorders>
            <w:shd w:val="clear" w:color="auto" w:fill="auto"/>
            <w:vAlign w:val="center"/>
            <w:hideMark/>
          </w:tcPr>
          <w:p w14:paraId="2C25F875" w14:textId="15741C26"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085772EB" w14:textId="77777777" w:rsidTr="00C109A6">
        <w:trPr>
          <w:trHeight w:val="315"/>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E8F368F"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nil"/>
              <w:right w:val="single" w:sz="4" w:space="0" w:color="auto"/>
            </w:tcBorders>
            <w:shd w:val="clear" w:color="auto" w:fill="auto"/>
            <w:noWrap/>
            <w:vAlign w:val="center"/>
            <w:hideMark/>
          </w:tcPr>
          <w:p w14:paraId="472CE57D"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Κεντρική μονάδα σταθμού εργασίας </w:t>
            </w:r>
            <w:r w:rsidRPr="00597EB9">
              <w:rPr>
                <w:rFonts w:asciiTheme="minorHAnsi" w:hAnsiTheme="minorHAnsi" w:cstheme="minorHAnsi"/>
                <w:sz w:val="18"/>
                <w:szCs w:val="18"/>
                <w:lang w:val="en-US" w:eastAsia="en-US"/>
              </w:rPr>
              <w:t>LIS</w:t>
            </w:r>
          </w:p>
        </w:tc>
        <w:tc>
          <w:tcPr>
            <w:tcW w:w="2290" w:type="dxa"/>
            <w:tcBorders>
              <w:top w:val="nil"/>
              <w:left w:val="nil"/>
              <w:bottom w:val="nil"/>
              <w:right w:val="single" w:sz="8" w:space="0" w:color="auto"/>
            </w:tcBorders>
            <w:shd w:val="clear" w:color="auto" w:fill="auto"/>
            <w:noWrap/>
            <w:vAlign w:val="center"/>
            <w:hideMark/>
          </w:tcPr>
          <w:p w14:paraId="206CC893" w14:textId="20BCC747"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0788985C" w14:textId="77777777" w:rsidTr="00C109A6">
        <w:trPr>
          <w:trHeight w:val="30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1DE047BD"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Oθόνες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Στ</w:t>
            </w:r>
            <w:proofErr w:type="spellEnd"/>
            <w:r w:rsidRPr="00597EB9">
              <w:rPr>
                <w:rFonts w:asciiTheme="minorHAnsi" w:hAnsiTheme="minorHAnsi" w:cstheme="minorHAnsi"/>
                <w:sz w:val="18"/>
                <w:szCs w:val="18"/>
                <w:lang w:val="en-US" w:eastAsia="en-US"/>
              </w:rPr>
              <w:t xml:space="preserve">αθμών </w:t>
            </w:r>
            <w:proofErr w:type="spellStart"/>
            <w:r w:rsidRPr="00597EB9">
              <w:rPr>
                <w:rFonts w:asciiTheme="minorHAnsi" w:hAnsiTheme="minorHAnsi" w:cstheme="minorHAnsi"/>
                <w:sz w:val="18"/>
                <w:szCs w:val="18"/>
                <w:lang w:val="en-US" w:eastAsia="en-US"/>
              </w:rPr>
              <w:t>εργ</w:t>
            </w:r>
            <w:proofErr w:type="spellEnd"/>
            <w:r w:rsidRPr="00597EB9">
              <w:rPr>
                <w:rFonts w:asciiTheme="minorHAnsi" w:hAnsiTheme="minorHAnsi" w:cstheme="minorHAnsi"/>
                <w:sz w:val="18"/>
                <w:szCs w:val="18"/>
                <w:lang w:val="en-US" w:eastAsia="en-US"/>
              </w:rPr>
              <w:t>ασίας</w:t>
            </w:r>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402CD123" w14:textId="145F2A82"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Οθόνη σταθμού εργασίας (</w:t>
            </w:r>
            <w:r w:rsidR="00164C4D" w:rsidRPr="00597EB9">
              <w:rPr>
                <w:rFonts w:asciiTheme="minorHAnsi" w:hAnsiTheme="minorHAnsi" w:cstheme="minorHAnsi"/>
                <w:sz w:val="18"/>
                <w:szCs w:val="18"/>
                <w:lang w:eastAsia="en-US"/>
              </w:rPr>
              <w:t>Ιατρών</w:t>
            </w:r>
            <w:r w:rsidRPr="00597EB9">
              <w:rPr>
                <w:rFonts w:asciiTheme="minorHAnsi" w:hAnsiTheme="minorHAnsi" w:cstheme="minorHAnsi"/>
                <w:sz w:val="18"/>
                <w:szCs w:val="18"/>
                <w:lang w:eastAsia="en-US"/>
              </w:rPr>
              <w:t xml:space="preserve">  Μονάδων)</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125FFD64" w14:textId="6E96779C"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654EE4A9"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1E49A949"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noWrap/>
            <w:vAlign w:val="center"/>
            <w:hideMark/>
          </w:tcPr>
          <w:p w14:paraId="0AF02147"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Οθόνη</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στ</w:t>
            </w:r>
            <w:proofErr w:type="spellEnd"/>
            <w:r w:rsidRPr="00597EB9">
              <w:rPr>
                <w:rFonts w:asciiTheme="minorHAnsi" w:hAnsiTheme="minorHAnsi" w:cstheme="minorHAnsi"/>
                <w:sz w:val="18"/>
                <w:szCs w:val="18"/>
                <w:lang w:val="en-US" w:eastAsia="en-US"/>
              </w:rPr>
              <w:t xml:space="preserve">αθμού </w:t>
            </w:r>
            <w:proofErr w:type="spellStart"/>
            <w:r w:rsidRPr="00597EB9">
              <w:rPr>
                <w:rFonts w:asciiTheme="minorHAnsi" w:hAnsiTheme="minorHAnsi" w:cstheme="minorHAnsi"/>
                <w:sz w:val="18"/>
                <w:szCs w:val="18"/>
                <w:lang w:val="en-US" w:eastAsia="en-US"/>
              </w:rPr>
              <w:t>εργ</w:t>
            </w:r>
            <w:proofErr w:type="spellEnd"/>
            <w:r w:rsidRPr="00597EB9">
              <w:rPr>
                <w:rFonts w:asciiTheme="minorHAnsi" w:hAnsiTheme="minorHAnsi" w:cstheme="minorHAnsi"/>
                <w:sz w:val="18"/>
                <w:szCs w:val="18"/>
                <w:lang w:val="en-US" w:eastAsia="en-US"/>
              </w:rPr>
              <w:t>ασίας (HMS)</w:t>
            </w:r>
          </w:p>
        </w:tc>
        <w:tc>
          <w:tcPr>
            <w:tcW w:w="2290" w:type="dxa"/>
            <w:tcBorders>
              <w:top w:val="nil"/>
              <w:left w:val="nil"/>
              <w:bottom w:val="single" w:sz="4" w:space="0" w:color="auto"/>
              <w:right w:val="single" w:sz="8" w:space="0" w:color="auto"/>
            </w:tcBorders>
            <w:shd w:val="clear" w:color="auto" w:fill="auto"/>
            <w:noWrap/>
            <w:vAlign w:val="center"/>
            <w:hideMark/>
          </w:tcPr>
          <w:p w14:paraId="39394668" w14:textId="105BD56F"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AC672C" w:rsidRPr="00DA6BA1" w14:paraId="6B514B31" w14:textId="77777777" w:rsidTr="00C109A6">
        <w:trPr>
          <w:trHeight w:val="349"/>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1EA72247"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0CDAD371"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Οθόνη σταθμού εργασίας κέντρου δειγματοληψίας</w:t>
            </w:r>
          </w:p>
        </w:tc>
        <w:tc>
          <w:tcPr>
            <w:tcW w:w="2290" w:type="dxa"/>
            <w:tcBorders>
              <w:top w:val="nil"/>
              <w:left w:val="nil"/>
              <w:bottom w:val="single" w:sz="4" w:space="0" w:color="auto"/>
              <w:right w:val="single" w:sz="8" w:space="0" w:color="auto"/>
            </w:tcBorders>
            <w:shd w:val="clear" w:color="auto" w:fill="auto"/>
            <w:vAlign w:val="center"/>
            <w:hideMark/>
          </w:tcPr>
          <w:p w14:paraId="41EE3AC4" w14:textId="4914E975"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6F05AE6A" w14:textId="77777777" w:rsidTr="00C109A6">
        <w:trPr>
          <w:trHeight w:val="313"/>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8BE7669"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2DD16B4B" w14:textId="77777777"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Οθόνη  σταθμού εργασίας κέντρου διανομής δειγμάτων</w:t>
            </w:r>
          </w:p>
        </w:tc>
        <w:tc>
          <w:tcPr>
            <w:tcW w:w="2290" w:type="dxa"/>
            <w:tcBorders>
              <w:top w:val="nil"/>
              <w:left w:val="nil"/>
              <w:bottom w:val="single" w:sz="4" w:space="0" w:color="auto"/>
              <w:right w:val="single" w:sz="8" w:space="0" w:color="auto"/>
            </w:tcBorders>
            <w:shd w:val="clear" w:color="auto" w:fill="auto"/>
            <w:vAlign w:val="center"/>
            <w:hideMark/>
          </w:tcPr>
          <w:p w14:paraId="560DEB38" w14:textId="1F7BB404"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200909F1" w14:textId="77777777" w:rsidTr="00C109A6">
        <w:trPr>
          <w:trHeight w:val="315"/>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48010800" w14:textId="77777777" w:rsidR="00AC672C" w:rsidRPr="00597EB9" w:rsidRDefault="00AC672C" w:rsidP="00C109A6">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nil"/>
              <w:right w:val="single" w:sz="4" w:space="0" w:color="auto"/>
            </w:tcBorders>
            <w:shd w:val="clear" w:color="auto" w:fill="auto"/>
            <w:noWrap/>
            <w:vAlign w:val="center"/>
            <w:hideMark/>
          </w:tcPr>
          <w:p w14:paraId="6A9CCCA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Οθόνη</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στ</w:t>
            </w:r>
            <w:proofErr w:type="spellEnd"/>
            <w:r w:rsidRPr="00597EB9">
              <w:rPr>
                <w:rFonts w:asciiTheme="minorHAnsi" w:hAnsiTheme="minorHAnsi" w:cstheme="minorHAnsi"/>
                <w:sz w:val="18"/>
                <w:szCs w:val="18"/>
                <w:lang w:val="en-US" w:eastAsia="en-US"/>
              </w:rPr>
              <w:t xml:space="preserve">αθμού </w:t>
            </w:r>
            <w:proofErr w:type="spellStart"/>
            <w:r w:rsidRPr="00597EB9">
              <w:rPr>
                <w:rFonts w:asciiTheme="minorHAnsi" w:hAnsiTheme="minorHAnsi" w:cstheme="minorHAnsi"/>
                <w:sz w:val="18"/>
                <w:szCs w:val="18"/>
                <w:lang w:val="en-US" w:eastAsia="en-US"/>
              </w:rPr>
              <w:t>εργ</w:t>
            </w:r>
            <w:proofErr w:type="spellEnd"/>
            <w:r w:rsidRPr="00597EB9">
              <w:rPr>
                <w:rFonts w:asciiTheme="minorHAnsi" w:hAnsiTheme="minorHAnsi" w:cstheme="minorHAnsi"/>
                <w:sz w:val="18"/>
                <w:szCs w:val="18"/>
                <w:lang w:val="en-US" w:eastAsia="en-US"/>
              </w:rPr>
              <w:t>ασίας LIS</w:t>
            </w:r>
          </w:p>
        </w:tc>
        <w:tc>
          <w:tcPr>
            <w:tcW w:w="2290" w:type="dxa"/>
            <w:tcBorders>
              <w:top w:val="nil"/>
              <w:left w:val="nil"/>
              <w:bottom w:val="nil"/>
              <w:right w:val="single" w:sz="8" w:space="0" w:color="auto"/>
            </w:tcBorders>
            <w:shd w:val="clear" w:color="auto" w:fill="auto"/>
            <w:noWrap/>
            <w:vAlign w:val="center"/>
            <w:hideMark/>
          </w:tcPr>
          <w:p w14:paraId="1C631428" w14:textId="40F544C3"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r w:rsidR="00AC672C" w:rsidRPr="00DA6BA1" w14:paraId="36FFBC7C" w14:textId="77777777" w:rsidTr="00C109A6">
        <w:trPr>
          <w:trHeight w:val="585"/>
        </w:trPr>
        <w:tc>
          <w:tcPr>
            <w:tcW w:w="1890" w:type="dxa"/>
            <w:tcBorders>
              <w:top w:val="single" w:sz="8" w:space="0" w:color="auto"/>
              <w:left w:val="single" w:sz="8" w:space="0" w:color="auto"/>
              <w:bottom w:val="nil"/>
              <w:right w:val="single" w:sz="4" w:space="0" w:color="auto"/>
            </w:tcBorders>
            <w:shd w:val="clear" w:color="auto" w:fill="auto"/>
            <w:vAlign w:val="center"/>
            <w:hideMark/>
          </w:tcPr>
          <w:p w14:paraId="15CF1A00" w14:textId="77777777" w:rsidR="00AC672C" w:rsidRPr="00597EB9" w:rsidRDefault="00AC672C" w:rsidP="00C109A6">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Μη</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δι</w:t>
            </w:r>
            <w:proofErr w:type="spellEnd"/>
            <w:r w:rsidRPr="00597EB9">
              <w:rPr>
                <w:rFonts w:asciiTheme="minorHAnsi" w:hAnsiTheme="minorHAnsi" w:cstheme="minorHAnsi"/>
                <w:sz w:val="18"/>
                <w:szCs w:val="18"/>
                <w:lang w:val="en-US" w:eastAsia="en-US"/>
              </w:rPr>
              <w:t xml:space="preserve">αχειρίσιμοι </w:t>
            </w:r>
            <w:proofErr w:type="spellStart"/>
            <w:r w:rsidRPr="00597EB9">
              <w:rPr>
                <w:rFonts w:asciiTheme="minorHAnsi" w:hAnsiTheme="minorHAnsi" w:cstheme="minorHAnsi"/>
                <w:sz w:val="18"/>
                <w:szCs w:val="18"/>
                <w:lang w:val="en-US" w:eastAsia="en-US"/>
              </w:rPr>
              <w:t>μετ</w:t>
            </w:r>
            <w:proofErr w:type="spellEnd"/>
            <w:r w:rsidRPr="00597EB9">
              <w:rPr>
                <w:rFonts w:asciiTheme="minorHAnsi" w:hAnsiTheme="minorHAnsi" w:cstheme="minorHAnsi"/>
                <w:sz w:val="18"/>
                <w:szCs w:val="18"/>
                <w:lang w:val="en-US" w:eastAsia="en-US"/>
              </w:rPr>
              <w:t xml:space="preserve">αγωγείς </w:t>
            </w:r>
            <w:proofErr w:type="spellStart"/>
            <w:r w:rsidRPr="00597EB9">
              <w:rPr>
                <w:rFonts w:asciiTheme="minorHAnsi" w:hAnsiTheme="minorHAnsi" w:cstheme="minorHAnsi"/>
                <w:sz w:val="18"/>
                <w:szCs w:val="18"/>
                <w:lang w:val="en-US" w:eastAsia="en-US"/>
              </w:rPr>
              <w:t>δικτύου</w:t>
            </w:r>
            <w:proofErr w:type="spellEnd"/>
          </w:p>
        </w:tc>
        <w:tc>
          <w:tcPr>
            <w:tcW w:w="5270" w:type="dxa"/>
            <w:tcBorders>
              <w:top w:val="single" w:sz="8" w:space="0" w:color="auto"/>
              <w:left w:val="nil"/>
              <w:bottom w:val="nil"/>
              <w:right w:val="single" w:sz="4" w:space="0" w:color="auto"/>
            </w:tcBorders>
            <w:shd w:val="clear" w:color="auto" w:fill="auto"/>
            <w:vAlign w:val="center"/>
            <w:hideMark/>
          </w:tcPr>
          <w:p w14:paraId="4525355C" w14:textId="21DAA671" w:rsidR="00AC672C" w:rsidRPr="00597EB9" w:rsidRDefault="00AC672C" w:rsidP="00C109A6">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Μη  διαχειριζόμενος </w:t>
            </w:r>
            <w:proofErr w:type="spellStart"/>
            <w:r w:rsidRPr="00597EB9">
              <w:rPr>
                <w:rFonts w:asciiTheme="minorHAnsi" w:hAnsiTheme="minorHAnsi" w:cstheme="minorHAnsi"/>
                <w:sz w:val="18"/>
                <w:szCs w:val="18"/>
                <w:lang w:eastAsia="en-US"/>
              </w:rPr>
              <w:t>Μεταγωγέας</w:t>
            </w:r>
            <w:proofErr w:type="spellEnd"/>
            <w:r w:rsidRPr="00597EB9">
              <w:rPr>
                <w:rFonts w:asciiTheme="minorHAnsi" w:hAnsiTheme="minorHAnsi" w:cstheme="minorHAnsi"/>
                <w:sz w:val="18"/>
                <w:szCs w:val="18"/>
                <w:lang w:eastAsia="en-US"/>
              </w:rPr>
              <w:t xml:space="preserve"> Δικτύου Επιπέδου 2 (</w:t>
            </w:r>
            <w:r w:rsidRPr="00597EB9">
              <w:rPr>
                <w:rFonts w:asciiTheme="minorHAnsi" w:hAnsiTheme="minorHAnsi" w:cstheme="minorHAnsi"/>
                <w:sz w:val="18"/>
                <w:szCs w:val="18"/>
                <w:lang w:val="en-US" w:eastAsia="en-US"/>
              </w:rPr>
              <w:t>L</w:t>
            </w:r>
            <w:r w:rsidRPr="00597EB9">
              <w:rPr>
                <w:rFonts w:asciiTheme="minorHAnsi" w:hAnsiTheme="minorHAnsi" w:cstheme="minorHAnsi"/>
                <w:sz w:val="18"/>
                <w:szCs w:val="18"/>
                <w:lang w:eastAsia="en-US"/>
              </w:rPr>
              <w:t xml:space="preserve">2 </w:t>
            </w:r>
            <w:r w:rsidRPr="00597EB9">
              <w:rPr>
                <w:rFonts w:asciiTheme="minorHAnsi" w:hAnsiTheme="minorHAnsi" w:cstheme="minorHAnsi"/>
                <w:sz w:val="18"/>
                <w:szCs w:val="18"/>
                <w:lang w:val="en-US" w:eastAsia="en-US"/>
              </w:rPr>
              <w:t>Unmanaged</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Switch</w:t>
            </w:r>
            <w:r w:rsidRPr="00597EB9">
              <w:rPr>
                <w:rFonts w:asciiTheme="minorHAnsi" w:hAnsiTheme="minorHAnsi" w:cstheme="minorHAnsi"/>
                <w:sz w:val="18"/>
                <w:szCs w:val="18"/>
                <w:lang w:eastAsia="en-US"/>
              </w:rPr>
              <w:t>)</w:t>
            </w:r>
          </w:p>
        </w:tc>
        <w:tc>
          <w:tcPr>
            <w:tcW w:w="2290" w:type="dxa"/>
            <w:tcBorders>
              <w:top w:val="single" w:sz="8" w:space="0" w:color="auto"/>
              <w:left w:val="nil"/>
              <w:bottom w:val="nil"/>
              <w:right w:val="single" w:sz="8" w:space="0" w:color="auto"/>
            </w:tcBorders>
            <w:shd w:val="clear" w:color="auto" w:fill="auto"/>
            <w:vAlign w:val="center"/>
            <w:hideMark/>
          </w:tcPr>
          <w:p w14:paraId="3F7CEF93" w14:textId="1D086F03" w:rsidR="00AC672C" w:rsidRPr="00597EB9" w:rsidRDefault="00277848" w:rsidP="00C109A6">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C2E48" w14:paraId="26C117A3" w14:textId="77777777" w:rsidTr="00F3528B">
        <w:trPr>
          <w:trHeight w:val="300"/>
        </w:trPr>
        <w:tc>
          <w:tcPr>
            <w:tcW w:w="1890" w:type="dxa"/>
            <w:vMerge w:val="restart"/>
            <w:tcBorders>
              <w:top w:val="single" w:sz="8" w:space="0" w:color="auto"/>
              <w:left w:val="single" w:sz="8" w:space="0" w:color="auto"/>
              <w:right w:val="single" w:sz="4" w:space="0" w:color="auto"/>
            </w:tcBorders>
            <w:shd w:val="clear" w:color="auto" w:fill="auto"/>
            <w:vAlign w:val="center"/>
          </w:tcPr>
          <w:p w14:paraId="3572F223" w14:textId="35B47291"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DC2E48">
              <w:rPr>
                <w:rFonts w:asciiTheme="minorHAnsi" w:hAnsiTheme="minorHAnsi" w:cstheme="minorHAnsi"/>
                <w:sz w:val="18"/>
                <w:szCs w:val="18"/>
                <w:lang w:val="en-US" w:eastAsia="en-US"/>
              </w:rPr>
              <w:t>Άδειες</w:t>
            </w:r>
            <w:proofErr w:type="spellEnd"/>
            <w:r w:rsidRPr="00DC2E48">
              <w:rPr>
                <w:rFonts w:asciiTheme="minorHAnsi" w:hAnsiTheme="minorHAnsi" w:cstheme="minorHAnsi"/>
                <w:sz w:val="18"/>
                <w:szCs w:val="18"/>
                <w:lang w:val="en-US" w:eastAsia="en-US"/>
              </w:rPr>
              <w:t xml:space="preserve"> </w:t>
            </w:r>
            <w:proofErr w:type="spellStart"/>
            <w:r w:rsidRPr="00DC2E48">
              <w:rPr>
                <w:rFonts w:asciiTheme="minorHAnsi" w:hAnsiTheme="minorHAnsi" w:cstheme="minorHAnsi"/>
                <w:sz w:val="18"/>
                <w:szCs w:val="18"/>
                <w:lang w:val="en-US" w:eastAsia="en-US"/>
              </w:rPr>
              <w:t>Χρήσης</w:t>
            </w:r>
            <w:proofErr w:type="spellEnd"/>
            <w:r w:rsidRPr="00DC2E48">
              <w:rPr>
                <w:rFonts w:asciiTheme="minorHAnsi" w:hAnsiTheme="minorHAnsi" w:cstheme="minorHAnsi"/>
                <w:sz w:val="18"/>
                <w:szCs w:val="18"/>
                <w:lang w:val="en-US" w:eastAsia="en-US"/>
              </w:rPr>
              <w:t xml:space="preserve"> </w:t>
            </w:r>
            <w:proofErr w:type="spellStart"/>
            <w:r w:rsidRPr="00DC2E48">
              <w:rPr>
                <w:rFonts w:asciiTheme="minorHAnsi" w:hAnsiTheme="minorHAnsi" w:cstheme="minorHAnsi"/>
                <w:sz w:val="18"/>
                <w:szCs w:val="18"/>
                <w:lang w:val="en-US" w:eastAsia="en-US"/>
              </w:rPr>
              <w:t>λογισμικού</w:t>
            </w:r>
            <w:proofErr w:type="spellEnd"/>
          </w:p>
        </w:tc>
        <w:tc>
          <w:tcPr>
            <w:tcW w:w="5270" w:type="dxa"/>
            <w:tcBorders>
              <w:top w:val="single" w:sz="4" w:space="0" w:color="auto"/>
              <w:left w:val="single" w:sz="4" w:space="0" w:color="auto"/>
              <w:bottom w:val="single" w:sz="4" w:space="0" w:color="auto"/>
              <w:right w:val="single" w:sz="4" w:space="0" w:color="auto"/>
            </w:tcBorders>
            <w:shd w:val="clear" w:color="000000" w:fill="FFFFFF"/>
            <w:vAlign w:val="center"/>
          </w:tcPr>
          <w:p w14:paraId="15BFED21" w14:textId="11F1F25F" w:rsidR="00DC2E48" w:rsidRPr="007B5772" w:rsidRDefault="00DC2E48" w:rsidP="00DC2E48">
            <w:pPr>
              <w:suppressAutoHyphens w:val="0"/>
              <w:spacing w:before="0" w:after="0"/>
              <w:jc w:val="center"/>
              <w:rPr>
                <w:rFonts w:asciiTheme="minorHAnsi" w:hAnsiTheme="minorHAnsi" w:cstheme="minorHAnsi"/>
                <w:sz w:val="18"/>
                <w:szCs w:val="18"/>
                <w:lang w:val="en-US" w:eastAsia="en-US"/>
              </w:rPr>
            </w:pPr>
            <w:r w:rsidRPr="007B5772">
              <w:rPr>
                <w:rFonts w:asciiTheme="minorHAnsi" w:hAnsiTheme="minorHAnsi" w:cstheme="minorHAnsi"/>
                <w:sz w:val="18"/>
                <w:szCs w:val="18"/>
                <w:lang w:val="en-US" w:eastAsia="en-US"/>
              </w:rPr>
              <w:t>Microsoft Windows Server 2019 standard, 16 cores</w:t>
            </w:r>
          </w:p>
        </w:tc>
        <w:tc>
          <w:tcPr>
            <w:tcW w:w="2290" w:type="dxa"/>
            <w:tcBorders>
              <w:top w:val="single" w:sz="4" w:space="0" w:color="auto"/>
              <w:left w:val="single" w:sz="4" w:space="0" w:color="auto"/>
              <w:bottom w:val="single" w:sz="4" w:space="0" w:color="auto"/>
              <w:right w:val="single" w:sz="4" w:space="0" w:color="auto"/>
            </w:tcBorders>
            <w:shd w:val="clear" w:color="auto" w:fill="auto"/>
            <w:vAlign w:val="center"/>
          </w:tcPr>
          <w:p w14:paraId="7EF8B83E" w14:textId="798D8FFB"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C2E48" w14:paraId="760025F2" w14:textId="77777777" w:rsidTr="00F3528B">
        <w:trPr>
          <w:trHeight w:val="300"/>
        </w:trPr>
        <w:tc>
          <w:tcPr>
            <w:tcW w:w="1890" w:type="dxa"/>
            <w:vMerge/>
            <w:tcBorders>
              <w:left w:val="single" w:sz="8" w:space="0" w:color="auto"/>
              <w:right w:val="single" w:sz="4" w:space="0" w:color="auto"/>
            </w:tcBorders>
            <w:shd w:val="clear" w:color="auto" w:fill="auto"/>
            <w:vAlign w:val="center"/>
          </w:tcPr>
          <w:p w14:paraId="6BAF10DE"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
        </w:tc>
        <w:tc>
          <w:tcPr>
            <w:tcW w:w="5270" w:type="dxa"/>
            <w:tcBorders>
              <w:top w:val="nil"/>
              <w:left w:val="single" w:sz="4" w:space="0" w:color="auto"/>
              <w:bottom w:val="single" w:sz="4" w:space="0" w:color="auto"/>
              <w:right w:val="single" w:sz="4" w:space="0" w:color="auto"/>
            </w:tcBorders>
            <w:shd w:val="clear" w:color="000000" w:fill="FFFFFF"/>
            <w:vAlign w:val="center"/>
          </w:tcPr>
          <w:p w14:paraId="36270DE2" w14:textId="09EBF15C" w:rsidR="00DC2E48" w:rsidRPr="007B5772" w:rsidRDefault="00DC2E48" w:rsidP="00DC2E48">
            <w:pPr>
              <w:suppressAutoHyphens w:val="0"/>
              <w:spacing w:before="0" w:after="0"/>
              <w:jc w:val="center"/>
              <w:rPr>
                <w:rFonts w:asciiTheme="minorHAnsi" w:hAnsiTheme="minorHAnsi" w:cstheme="minorHAnsi"/>
                <w:sz w:val="18"/>
                <w:szCs w:val="18"/>
                <w:lang w:val="en-US" w:eastAsia="en-US"/>
              </w:rPr>
            </w:pPr>
            <w:r w:rsidRPr="007B5772">
              <w:rPr>
                <w:rFonts w:asciiTheme="minorHAnsi" w:hAnsiTheme="minorHAnsi" w:cstheme="minorHAnsi"/>
                <w:sz w:val="18"/>
                <w:szCs w:val="18"/>
                <w:lang w:val="en-US" w:eastAsia="en-US"/>
              </w:rPr>
              <w:t>Microsoft Windows SQL Server, 4core</w:t>
            </w:r>
          </w:p>
        </w:tc>
        <w:tc>
          <w:tcPr>
            <w:tcW w:w="2290" w:type="dxa"/>
            <w:tcBorders>
              <w:top w:val="nil"/>
              <w:left w:val="single" w:sz="4" w:space="0" w:color="auto"/>
              <w:bottom w:val="single" w:sz="4" w:space="0" w:color="auto"/>
              <w:right w:val="single" w:sz="4" w:space="0" w:color="auto"/>
            </w:tcBorders>
            <w:shd w:val="clear" w:color="auto" w:fill="auto"/>
            <w:vAlign w:val="center"/>
          </w:tcPr>
          <w:p w14:paraId="134C6D0C" w14:textId="24A18AFC"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0C6332BF" w14:textId="77777777" w:rsidTr="00F3528B">
        <w:trPr>
          <w:trHeight w:val="300"/>
        </w:trPr>
        <w:tc>
          <w:tcPr>
            <w:tcW w:w="1890" w:type="dxa"/>
            <w:vMerge/>
            <w:tcBorders>
              <w:left w:val="single" w:sz="8" w:space="0" w:color="auto"/>
              <w:right w:val="single" w:sz="4" w:space="0" w:color="auto"/>
            </w:tcBorders>
            <w:shd w:val="clear" w:color="auto" w:fill="auto"/>
            <w:vAlign w:val="center"/>
          </w:tcPr>
          <w:p w14:paraId="7EBCA4C7"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
        </w:tc>
        <w:tc>
          <w:tcPr>
            <w:tcW w:w="5270" w:type="dxa"/>
            <w:tcBorders>
              <w:top w:val="nil"/>
              <w:left w:val="single" w:sz="4" w:space="0" w:color="auto"/>
              <w:bottom w:val="single" w:sz="4" w:space="0" w:color="auto"/>
              <w:right w:val="single" w:sz="4" w:space="0" w:color="auto"/>
            </w:tcBorders>
            <w:shd w:val="clear" w:color="000000" w:fill="FFFFFF"/>
            <w:vAlign w:val="center"/>
          </w:tcPr>
          <w:p w14:paraId="260A6DD7" w14:textId="3B970C42"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7B5772">
              <w:rPr>
                <w:rFonts w:asciiTheme="minorHAnsi" w:hAnsiTheme="minorHAnsi" w:cstheme="minorHAnsi"/>
                <w:sz w:val="18"/>
                <w:szCs w:val="18"/>
                <w:lang w:eastAsia="en-US"/>
              </w:rPr>
              <w:t xml:space="preserve">Microsoft Windows Server 2019, 5 </w:t>
            </w:r>
            <w:proofErr w:type="spellStart"/>
            <w:r w:rsidRPr="007B5772">
              <w:rPr>
                <w:rFonts w:asciiTheme="minorHAnsi" w:hAnsiTheme="minorHAnsi" w:cstheme="minorHAnsi"/>
                <w:sz w:val="18"/>
                <w:szCs w:val="18"/>
                <w:lang w:eastAsia="en-US"/>
              </w:rPr>
              <w:t>users</w:t>
            </w:r>
            <w:proofErr w:type="spellEnd"/>
          </w:p>
        </w:tc>
        <w:tc>
          <w:tcPr>
            <w:tcW w:w="2290" w:type="dxa"/>
            <w:tcBorders>
              <w:top w:val="nil"/>
              <w:left w:val="single" w:sz="4" w:space="0" w:color="auto"/>
              <w:bottom w:val="single" w:sz="4" w:space="0" w:color="auto"/>
              <w:right w:val="single" w:sz="4" w:space="0" w:color="auto"/>
            </w:tcBorders>
            <w:shd w:val="clear" w:color="auto" w:fill="auto"/>
            <w:vAlign w:val="center"/>
          </w:tcPr>
          <w:p w14:paraId="79249B35" w14:textId="79E33D63"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4B8A4C24" w14:textId="77777777" w:rsidTr="00F3528B">
        <w:trPr>
          <w:trHeight w:val="300"/>
        </w:trPr>
        <w:tc>
          <w:tcPr>
            <w:tcW w:w="1890" w:type="dxa"/>
            <w:vMerge/>
            <w:tcBorders>
              <w:left w:val="single" w:sz="8" w:space="0" w:color="auto"/>
              <w:right w:val="single" w:sz="4" w:space="0" w:color="auto"/>
            </w:tcBorders>
            <w:shd w:val="clear" w:color="auto" w:fill="auto"/>
            <w:vAlign w:val="center"/>
          </w:tcPr>
          <w:p w14:paraId="58B49E75"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
        </w:tc>
        <w:tc>
          <w:tcPr>
            <w:tcW w:w="5270" w:type="dxa"/>
            <w:tcBorders>
              <w:top w:val="nil"/>
              <w:left w:val="single" w:sz="4" w:space="0" w:color="auto"/>
              <w:bottom w:val="single" w:sz="4" w:space="0" w:color="auto"/>
              <w:right w:val="single" w:sz="4" w:space="0" w:color="auto"/>
            </w:tcBorders>
            <w:shd w:val="clear" w:color="000000" w:fill="FFFFFF"/>
            <w:vAlign w:val="center"/>
          </w:tcPr>
          <w:p w14:paraId="242FCAF8" w14:textId="2CBE1A27" w:rsidR="00DC2E48" w:rsidRPr="00597EB9" w:rsidRDefault="00DC2E48" w:rsidP="00DC2E48">
            <w:pPr>
              <w:suppressAutoHyphens w:val="0"/>
              <w:spacing w:before="0" w:after="0"/>
              <w:jc w:val="center"/>
              <w:rPr>
                <w:rFonts w:asciiTheme="minorHAnsi" w:hAnsiTheme="minorHAnsi" w:cstheme="minorHAnsi"/>
                <w:sz w:val="18"/>
                <w:szCs w:val="18"/>
                <w:lang w:eastAsia="en-US"/>
              </w:rPr>
            </w:pPr>
            <w:proofErr w:type="spellStart"/>
            <w:r w:rsidRPr="007B5772">
              <w:rPr>
                <w:rFonts w:asciiTheme="minorHAnsi" w:hAnsiTheme="minorHAnsi" w:cstheme="minorHAnsi"/>
                <w:sz w:val="18"/>
                <w:szCs w:val="18"/>
                <w:lang w:eastAsia="en-US"/>
              </w:rPr>
              <w:t>Snomed</w:t>
            </w:r>
            <w:proofErr w:type="spellEnd"/>
          </w:p>
        </w:tc>
        <w:tc>
          <w:tcPr>
            <w:tcW w:w="2290" w:type="dxa"/>
            <w:tcBorders>
              <w:top w:val="nil"/>
              <w:left w:val="single" w:sz="4" w:space="0" w:color="auto"/>
              <w:bottom w:val="single" w:sz="4" w:space="0" w:color="auto"/>
              <w:right w:val="single" w:sz="4" w:space="0" w:color="auto"/>
            </w:tcBorders>
            <w:shd w:val="clear" w:color="auto" w:fill="auto"/>
            <w:vAlign w:val="center"/>
          </w:tcPr>
          <w:p w14:paraId="588A451D" w14:textId="687AEDB0"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618467A2" w14:textId="77777777" w:rsidTr="00F3528B">
        <w:trPr>
          <w:trHeight w:val="300"/>
        </w:trPr>
        <w:tc>
          <w:tcPr>
            <w:tcW w:w="1890" w:type="dxa"/>
            <w:vMerge/>
            <w:tcBorders>
              <w:left w:val="single" w:sz="8" w:space="0" w:color="auto"/>
              <w:right w:val="single" w:sz="4" w:space="0" w:color="auto"/>
            </w:tcBorders>
            <w:shd w:val="clear" w:color="auto" w:fill="auto"/>
            <w:vAlign w:val="center"/>
          </w:tcPr>
          <w:p w14:paraId="1AEE7AEB"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
        </w:tc>
        <w:tc>
          <w:tcPr>
            <w:tcW w:w="5270" w:type="dxa"/>
            <w:tcBorders>
              <w:top w:val="nil"/>
              <w:left w:val="single" w:sz="4" w:space="0" w:color="auto"/>
              <w:bottom w:val="single" w:sz="4" w:space="0" w:color="auto"/>
              <w:right w:val="single" w:sz="4" w:space="0" w:color="auto"/>
            </w:tcBorders>
            <w:shd w:val="clear" w:color="000000" w:fill="FFFFFF"/>
            <w:vAlign w:val="center"/>
          </w:tcPr>
          <w:p w14:paraId="49EE483C" w14:textId="13FE27FB" w:rsidR="00DC2E48" w:rsidRPr="00597EB9" w:rsidRDefault="00DC2E48" w:rsidP="00DC2E48">
            <w:pPr>
              <w:suppressAutoHyphens w:val="0"/>
              <w:spacing w:before="0" w:after="0"/>
              <w:jc w:val="center"/>
              <w:rPr>
                <w:rFonts w:asciiTheme="minorHAnsi" w:hAnsiTheme="minorHAnsi" w:cstheme="minorHAnsi"/>
                <w:sz w:val="18"/>
                <w:szCs w:val="18"/>
                <w:lang w:eastAsia="en-US"/>
              </w:rPr>
            </w:pPr>
            <w:proofErr w:type="spellStart"/>
            <w:r w:rsidRPr="007B5772">
              <w:rPr>
                <w:rFonts w:asciiTheme="minorHAnsi" w:hAnsiTheme="minorHAnsi" w:cstheme="minorHAnsi"/>
                <w:sz w:val="18"/>
                <w:szCs w:val="18"/>
                <w:lang w:eastAsia="en-US"/>
              </w:rPr>
              <w:t>Webstorm</w:t>
            </w:r>
            <w:proofErr w:type="spellEnd"/>
          </w:p>
        </w:tc>
        <w:tc>
          <w:tcPr>
            <w:tcW w:w="2290" w:type="dxa"/>
            <w:tcBorders>
              <w:top w:val="nil"/>
              <w:left w:val="single" w:sz="4" w:space="0" w:color="auto"/>
              <w:bottom w:val="single" w:sz="4" w:space="0" w:color="auto"/>
              <w:right w:val="single" w:sz="4" w:space="0" w:color="auto"/>
            </w:tcBorders>
            <w:shd w:val="clear" w:color="auto" w:fill="auto"/>
            <w:vAlign w:val="center"/>
          </w:tcPr>
          <w:p w14:paraId="55560ED8" w14:textId="3D7378B8"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10D35E40" w14:textId="77777777" w:rsidTr="00F3528B">
        <w:trPr>
          <w:trHeight w:val="300"/>
        </w:trPr>
        <w:tc>
          <w:tcPr>
            <w:tcW w:w="1890" w:type="dxa"/>
            <w:vMerge/>
            <w:tcBorders>
              <w:left w:val="single" w:sz="8" w:space="0" w:color="auto"/>
              <w:bottom w:val="single" w:sz="4" w:space="0" w:color="auto"/>
              <w:right w:val="single" w:sz="4" w:space="0" w:color="auto"/>
            </w:tcBorders>
            <w:shd w:val="clear" w:color="auto" w:fill="auto"/>
            <w:vAlign w:val="center"/>
          </w:tcPr>
          <w:p w14:paraId="1397DC6B"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
        </w:tc>
        <w:tc>
          <w:tcPr>
            <w:tcW w:w="5270" w:type="dxa"/>
            <w:tcBorders>
              <w:top w:val="nil"/>
              <w:left w:val="single" w:sz="4" w:space="0" w:color="auto"/>
              <w:bottom w:val="single" w:sz="4" w:space="0" w:color="auto"/>
              <w:right w:val="single" w:sz="4" w:space="0" w:color="auto"/>
            </w:tcBorders>
            <w:shd w:val="clear" w:color="000000" w:fill="FFFFFF"/>
            <w:vAlign w:val="center"/>
          </w:tcPr>
          <w:p w14:paraId="43EFB875" w14:textId="18508B8C" w:rsidR="00DC2E48" w:rsidRPr="00597EB9" w:rsidRDefault="00DC2E48" w:rsidP="00DC2E48">
            <w:pPr>
              <w:suppressAutoHyphens w:val="0"/>
              <w:spacing w:before="0" w:after="0"/>
              <w:jc w:val="center"/>
              <w:rPr>
                <w:rFonts w:asciiTheme="minorHAnsi" w:hAnsiTheme="minorHAnsi" w:cstheme="minorHAnsi"/>
                <w:sz w:val="18"/>
                <w:szCs w:val="18"/>
                <w:lang w:eastAsia="en-US"/>
              </w:rPr>
            </w:pPr>
            <w:proofErr w:type="spellStart"/>
            <w:r w:rsidRPr="007B5772">
              <w:rPr>
                <w:rFonts w:asciiTheme="minorHAnsi" w:hAnsiTheme="minorHAnsi" w:cstheme="minorHAnsi"/>
                <w:sz w:val="18"/>
                <w:szCs w:val="18"/>
                <w:lang w:eastAsia="en-US"/>
              </w:rPr>
              <w:t>Php</w:t>
            </w:r>
            <w:proofErr w:type="spellEnd"/>
            <w:r w:rsidRPr="007B5772">
              <w:rPr>
                <w:rFonts w:asciiTheme="minorHAnsi" w:hAnsiTheme="minorHAnsi" w:cstheme="minorHAnsi"/>
                <w:sz w:val="18"/>
                <w:szCs w:val="18"/>
                <w:lang w:eastAsia="en-US"/>
              </w:rPr>
              <w:t xml:space="preserve"> </w:t>
            </w:r>
            <w:proofErr w:type="spellStart"/>
            <w:r w:rsidRPr="007B5772">
              <w:rPr>
                <w:rFonts w:asciiTheme="minorHAnsi" w:hAnsiTheme="minorHAnsi" w:cstheme="minorHAnsi"/>
                <w:sz w:val="18"/>
                <w:szCs w:val="18"/>
                <w:lang w:eastAsia="en-US"/>
              </w:rPr>
              <w:t>storm</w:t>
            </w:r>
            <w:proofErr w:type="spellEnd"/>
            <w:r w:rsidRPr="007B5772">
              <w:rPr>
                <w:rFonts w:asciiTheme="minorHAnsi" w:hAnsiTheme="minorHAnsi" w:cstheme="minorHAnsi"/>
                <w:sz w:val="18"/>
                <w:szCs w:val="18"/>
                <w:lang w:eastAsia="en-US"/>
              </w:rPr>
              <w:t xml:space="preserve"> </w:t>
            </w:r>
          </w:p>
        </w:tc>
        <w:tc>
          <w:tcPr>
            <w:tcW w:w="2290" w:type="dxa"/>
            <w:tcBorders>
              <w:top w:val="nil"/>
              <w:left w:val="single" w:sz="4" w:space="0" w:color="auto"/>
              <w:bottom w:val="single" w:sz="4" w:space="0" w:color="auto"/>
              <w:right w:val="single" w:sz="4" w:space="0" w:color="auto"/>
            </w:tcBorders>
            <w:shd w:val="clear" w:color="auto" w:fill="auto"/>
            <w:vAlign w:val="center"/>
          </w:tcPr>
          <w:p w14:paraId="5E843433" w14:textId="7E5953AD"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3877F1E8" w14:textId="77777777" w:rsidTr="00C109A6">
        <w:trPr>
          <w:trHeight w:val="30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0BEEB1F9"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Oθόνες</w:t>
            </w:r>
            <w:proofErr w:type="spellEnd"/>
            <w:r w:rsidRPr="00597EB9">
              <w:rPr>
                <w:rFonts w:asciiTheme="minorHAnsi" w:hAnsiTheme="minorHAnsi" w:cstheme="minorHAnsi"/>
                <w:sz w:val="18"/>
                <w:szCs w:val="18"/>
                <w:lang w:val="en-US" w:eastAsia="en-US"/>
              </w:rPr>
              <w:br/>
            </w:r>
            <w:proofErr w:type="spellStart"/>
            <w:r w:rsidRPr="00597EB9">
              <w:rPr>
                <w:rFonts w:asciiTheme="minorHAnsi" w:hAnsiTheme="minorHAnsi" w:cstheme="minorHAnsi"/>
                <w:sz w:val="18"/>
                <w:szCs w:val="18"/>
                <w:lang w:val="en-US" w:eastAsia="en-US"/>
              </w:rPr>
              <w:t>σειράς</w:t>
            </w:r>
            <w:proofErr w:type="spellEnd"/>
            <w:r w:rsidRPr="00597EB9">
              <w:rPr>
                <w:rFonts w:asciiTheme="minorHAnsi" w:hAnsiTheme="minorHAnsi" w:cstheme="minorHAnsi"/>
                <w:sz w:val="18"/>
                <w:szCs w:val="18"/>
                <w:lang w:val="en-US" w:eastAsia="en-US"/>
              </w:rPr>
              <w:t xml:space="preserve"> π</w:t>
            </w:r>
            <w:proofErr w:type="spellStart"/>
            <w:r w:rsidRPr="00597EB9">
              <w:rPr>
                <w:rFonts w:asciiTheme="minorHAnsi" w:hAnsiTheme="minorHAnsi" w:cstheme="minorHAnsi"/>
                <w:sz w:val="18"/>
                <w:szCs w:val="18"/>
                <w:lang w:val="en-US" w:eastAsia="en-US"/>
              </w:rPr>
              <w:t>ροτερ</w:t>
            </w:r>
            <w:proofErr w:type="spellEnd"/>
            <w:r w:rsidRPr="00597EB9">
              <w:rPr>
                <w:rFonts w:asciiTheme="minorHAnsi" w:hAnsiTheme="minorHAnsi" w:cstheme="minorHAnsi"/>
                <w:sz w:val="18"/>
                <w:szCs w:val="18"/>
                <w:lang w:val="en-US" w:eastAsia="en-US"/>
              </w:rPr>
              <w:t>αιότητας</w:t>
            </w:r>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5F2E5786"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Οθόνη Προβολής Σειράς Αναμονής ΛΥ τύπου Α</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0FE0A71E" w14:textId="6A1DAE47"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686B0D0C"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6C881A1C"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3C5E934B"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Οθόνη Προβολής Σειράς Αναμονής ΛΥ τύπου Β</w:t>
            </w:r>
          </w:p>
        </w:tc>
        <w:tc>
          <w:tcPr>
            <w:tcW w:w="2290" w:type="dxa"/>
            <w:tcBorders>
              <w:top w:val="nil"/>
              <w:left w:val="nil"/>
              <w:bottom w:val="single" w:sz="4" w:space="0" w:color="auto"/>
              <w:right w:val="single" w:sz="8" w:space="0" w:color="auto"/>
            </w:tcBorders>
            <w:shd w:val="clear" w:color="auto" w:fill="auto"/>
            <w:vAlign w:val="center"/>
            <w:hideMark/>
          </w:tcPr>
          <w:p w14:paraId="1345661C" w14:textId="7FD91329"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066A3551" w14:textId="77777777" w:rsidTr="00C109A6">
        <w:trPr>
          <w:trHeight w:val="315"/>
        </w:trPr>
        <w:tc>
          <w:tcPr>
            <w:tcW w:w="1890" w:type="dxa"/>
            <w:vMerge/>
            <w:tcBorders>
              <w:top w:val="single" w:sz="8" w:space="0" w:color="auto"/>
              <w:left w:val="single" w:sz="8" w:space="0" w:color="auto"/>
              <w:bottom w:val="single" w:sz="8" w:space="0" w:color="auto"/>
              <w:right w:val="single" w:sz="4" w:space="0" w:color="auto"/>
            </w:tcBorders>
            <w:vAlign w:val="center"/>
            <w:hideMark/>
          </w:tcPr>
          <w:p w14:paraId="6DE06D22"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8" w:space="0" w:color="auto"/>
              <w:right w:val="single" w:sz="4" w:space="0" w:color="auto"/>
            </w:tcBorders>
            <w:shd w:val="clear" w:color="auto" w:fill="auto"/>
            <w:vAlign w:val="center"/>
            <w:hideMark/>
          </w:tcPr>
          <w:p w14:paraId="55C7A125"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Bάσεις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οθόνης</w:t>
            </w:r>
            <w:proofErr w:type="spellEnd"/>
          </w:p>
        </w:tc>
        <w:tc>
          <w:tcPr>
            <w:tcW w:w="2290" w:type="dxa"/>
            <w:tcBorders>
              <w:top w:val="nil"/>
              <w:left w:val="nil"/>
              <w:bottom w:val="single" w:sz="8" w:space="0" w:color="auto"/>
              <w:right w:val="single" w:sz="8" w:space="0" w:color="auto"/>
            </w:tcBorders>
            <w:shd w:val="clear" w:color="auto" w:fill="auto"/>
            <w:vAlign w:val="center"/>
            <w:hideMark/>
          </w:tcPr>
          <w:p w14:paraId="667DE294" w14:textId="1ACBC351"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689C5D49" w14:textId="77777777" w:rsidTr="00C109A6">
        <w:trPr>
          <w:trHeight w:val="30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338C06F8"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Δι</w:t>
            </w:r>
            <w:proofErr w:type="spellEnd"/>
            <w:r w:rsidRPr="00597EB9">
              <w:rPr>
                <w:rFonts w:asciiTheme="minorHAnsi" w:hAnsiTheme="minorHAnsi" w:cstheme="minorHAnsi"/>
                <w:sz w:val="18"/>
                <w:szCs w:val="18"/>
                <w:lang w:val="en-US" w:eastAsia="en-US"/>
              </w:rPr>
              <w:t>αχείριση απ</w:t>
            </w:r>
            <w:proofErr w:type="spellStart"/>
            <w:r w:rsidRPr="00597EB9">
              <w:rPr>
                <w:rFonts w:asciiTheme="minorHAnsi" w:hAnsiTheme="minorHAnsi" w:cstheme="minorHAnsi"/>
                <w:sz w:val="18"/>
                <w:szCs w:val="18"/>
                <w:lang w:val="en-US" w:eastAsia="en-US"/>
              </w:rPr>
              <w:t>εικονιστικών</w:t>
            </w:r>
            <w:proofErr w:type="spellEnd"/>
            <w:r w:rsidRPr="00597EB9">
              <w:rPr>
                <w:rFonts w:asciiTheme="minorHAnsi" w:hAnsiTheme="minorHAnsi" w:cstheme="minorHAnsi"/>
                <w:sz w:val="18"/>
                <w:szCs w:val="18"/>
                <w:lang w:val="en-US" w:eastAsia="en-US"/>
              </w:rPr>
              <w:t xml:space="preserve"> </w:t>
            </w:r>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1DF427D2"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Διαγνωστικές οθόνες 2 </w:t>
            </w:r>
            <w:proofErr w:type="spellStart"/>
            <w:r w:rsidRPr="00597EB9">
              <w:rPr>
                <w:rFonts w:asciiTheme="minorHAnsi" w:hAnsiTheme="minorHAnsi" w:cstheme="minorHAnsi"/>
                <w:sz w:val="18"/>
                <w:szCs w:val="18"/>
                <w:lang w:val="en-US" w:eastAsia="en-US"/>
              </w:rPr>
              <w:t>Mpixel</w:t>
            </w:r>
            <w:proofErr w:type="spellEnd"/>
            <w:r w:rsidRPr="00597EB9">
              <w:rPr>
                <w:rFonts w:asciiTheme="minorHAnsi" w:hAnsiTheme="minorHAnsi" w:cstheme="minorHAnsi"/>
                <w:sz w:val="18"/>
                <w:szCs w:val="18"/>
                <w:lang w:eastAsia="en-US"/>
              </w:rPr>
              <w:t xml:space="preserve"> για  </w:t>
            </w:r>
            <w:r w:rsidRPr="00597EB9">
              <w:rPr>
                <w:rFonts w:asciiTheme="minorHAnsi" w:hAnsiTheme="minorHAnsi" w:cstheme="minorHAnsi"/>
                <w:sz w:val="18"/>
                <w:szCs w:val="18"/>
                <w:lang w:val="en-US" w:eastAsia="en-US"/>
              </w:rPr>
              <w:t>CT</w:t>
            </w:r>
            <w:r w:rsidRPr="00597EB9">
              <w:rPr>
                <w:rFonts w:asciiTheme="minorHAnsi" w:hAnsiTheme="minorHAnsi" w:cstheme="minorHAnsi"/>
                <w:sz w:val="18"/>
                <w:szCs w:val="18"/>
                <w:lang w:eastAsia="en-US"/>
              </w:rPr>
              <w:t>,</w:t>
            </w:r>
            <w:r w:rsidRPr="00597EB9">
              <w:rPr>
                <w:rFonts w:asciiTheme="minorHAnsi" w:hAnsiTheme="minorHAnsi" w:cstheme="minorHAnsi"/>
                <w:sz w:val="18"/>
                <w:szCs w:val="18"/>
                <w:lang w:val="en-US" w:eastAsia="en-US"/>
              </w:rPr>
              <w:t>MR</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3AA860F5" w14:textId="0DE6E323"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7E77C3CE" w14:textId="77777777" w:rsidTr="00C109A6">
        <w:trPr>
          <w:trHeight w:val="268"/>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51B3A1E5"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7356A900"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Διαγνωστικές οθόνες διαγνωστικές Οθόνες 3 </w:t>
            </w:r>
            <w:proofErr w:type="spellStart"/>
            <w:r w:rsidRPr="00597EB9">
              <w:rPr>
                <w:rFonts w:asciiTheme="minorHAnsi" w:hAnsiTheme="minorHAnsi" w:cstheme="minorHAnsi"/>
                <w:sz w:val="18"/>
                <w:szCs w:val="18"/>
                <w:lang w:val="en-US" w:eastAsia="en-US"/>
              </w:rPr>
              <w:t>Mpixel</w:t>
            </w:r>
            <w:proofErr w:type="spellEnd"/>
            <w:r w:rsidRPr="00597EB9">
              <w:rPr>
                <w:rFonts w:asciiTheme="minorHAnsi" w:hAnsiTheme="minorHAnsi" w:cstheme="minorHAnsi"/>
                <w:sz w:val="18"/>
                <w:szCs w:val="18"/>
                <w:lang w:eastAsia="en-US"/>
              </w:rPr>
              <w:t xml:space="preserve"> </w:t>
            </w:r>
          </w:p>
        </w:tc>
        <w:tc>
          <w:tcPr>
            <w:tcW w:w="2290" w:type="dxa"/>
            <w:tcBorders>
              <w:top w:val="nil"/>
              <w:left w:val="nil"/>
              <w:bottom w:val="single" w:sz="4" w:space="0" w:color="auto"/>
              <w:right w:val="single" w:sz="8" w:space="0" w:color="auto"/>
            </w:tcBorders>
            <w:shd w:val="clear" w:color="auto" w:fill="auto"/>
            <w:vAlign w:val="center"/>
            <w:hideMark/>
          </w:tcPr>
          <w:p w14:paraId="5E9E6AE5" w14:textId="5710F239"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27335E30" w14:textId="77777777" w:rsidTr="00C109A6">
        <w:trPr>
          <w:trHeight w:val="43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539FB643"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31200F11"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Κεντρική Μονάδα Σταθμού Εργασίας Αυξημένων Δυνατοτήτων</w:t>
            </w:r>
          </w:p>
        </w:tc>
        <w:tc>
          <w:tcPr>
            <w:tcW w:w="2290" w:type="dxa"/>
            <w:tcBorders>
              <w:top w:val="nil"/>
              <w:left w:val="nil"/>
              <w:bottom w:val="single" w:sz="4" w:space="0" w:color="auto"/>
              <w:right w:val="single" w:sz="8" w:space="0" w:color="auto"/>
            </w:tcBorders>
            <w:shd w:val="clear" w:color="auto" w:fill="auto"/>
            <w:vAlign w:val="center"/>
            <w:hideMark/>
          </w:tcPr>
          <w:p w14:paraId="35EEDA24" w14:textId="0C525B8D"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7592992C" w14:textId="77777777" w:rsidTr="00C109A6">
        <w:trPr>
          <w:trHeight w:val="34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78B1195F"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3D274BB8"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Κεντρικό σύστημα διαχείρισης </w:t>
            </w:r>
            <w:proofErr w:type="spellStart"/>
            <w:r w:rsidRPr="00597EB9">
              <w:rPr>
                <w:rFonts w:asciiTheme="minorHAnsi" w:hAnsiTheme="minorHAnsi" w:cstheme="minorHAnsi"/>
                <w:sz w:val="18"/>
                <w:szCs w:val="18"/>
                <w:lang w:eastAsia="en-US"/>
              </w:rPr>
              <w:t>διάγνωσεων</w:t>
            </w:r>
            <w:proofErr w:type="spellEnd"/>
            <w:r w:rsidRPr="00597EB9">
              <w:rPr>
                <w:rFonts w:asciiTheme="minorHAnsi" w:hAnsiTheme="minorHAnsi" w:cstheme="minorHAnsi"/>
                <w:sz w:val="18"/>
                <w:szCs w:val="18"/>
                <w:lang w:eastAsia="en-US"/>
              </w:rPr>
              <w:t xml:space="preserve"> απεικονιστικών αρχείων </w:t>
            </w:r>
          </w:p>
        </w:tc>
        <w:tc>
          <w:tcPr>
            <w:tcW w:w="2290" w:type="dxa"/>
            <w:tcBorders>
              <w:top w:val="nil"/>
              <w:left w:val="nil"/>
              <w:bottom w:val="single" w:sz="4" w:space="0" w:color="auto"/>
              <w:right w:val="single" w:sz="8" w:space="0" w:color="auto"/>
            </w:tcBorders>
            <w:shd w:val="clear" w:color="auto" w:fill="auto"/>
            <w:vAlign w:val="center"/>
            <w:hideMark/>
          </w:tcPr>
          <w:p w14:paraId="2790B593" w14:textId="5BD60F48"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1F52538F" w14:textId="77777777" w:rsidTr="00C109A6">
        <w:trPr>
          <w:trHeight w:val="52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140B25D9"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0AB7A8DD"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Σύστημα καταγραφής συμβάντων κεντρικού συστήματος διαχείρισης διαγνώσεων</w:t>
            </w:r>
          </w:p>
        </w:tc>
        <w:tc>
          <w:tcPr>
            <w:tcW w:w="2290" w:type="dxa"/>
            <w:tcBorders>
              <w:top w:val="nil"/>
              <w:left w:val="nil"/>
              <w:bottom w:val="single" w:sz="4" w:space="0" w:color="auto"/>
              <w:right w:val="single" w:sz="8" w:space="0" w:color="auto"/>
            </w:tcBorders>
            <w:shd w:val="clear" w:color="auto" w:fill="auto"/>
            <w:vAlign w:val="center"/>
            <w:hideMark/>
          </w:tcPr>
          <w:p w14:paraId="42D5CE26" w14:textId="4E029990"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78E14008"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345C60ED"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56FF44FB"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proofErr w:type="gramStart"/>
            <w:r w:rsidRPr="00597EB9">
              <w:rPr>
                <w:rFonts w:asciiTheme="minorHAnsi" w:hAnsiTheme="minorHAnsi" w:cstheme="minorHAnsi"/>
                <w:sz w:val="18"/>
                <w:szCs w:val="18"/>
                <w:lang w:val="en-US" w:eastAsia="en-US"/>
              </w:rPr>
              <w:t>Ποδό</w:t>
            </w:r>
            <w:proofErr w:type="spellEnd"/>
            <w:r w:rsidRPr="00597EB9">
              <w:rPr>
                <w:rFonts w:asciiTheme="minorHAnsi" w:hAnsiTheme="minorHAnsi" w:cstheme="minorHAnsi"/>
                <w:sz w:val="18"/>
                <w:szCs w:val="18"/>
                <w:lang w:val="en-US" w:eastAsia="en-US"/>
              </w:rPr>
              <w:t>πληκτρο  α</w:t>
            </w:r>
            <w:proofErr w:type="spellStart"/>
            <w:r w:rsidRPr="00597EB9">
              <w:rPr>
                <w:rFonts w:asciiTheme="minorHAnsi" w:hAnsiTheme="minorHAnsi" w:cstheme="minorHAnsi"/>
                <w:sz w:val="18"/>
                <w:szCs w:val="18"/>
                <w:lang w:val="en-US" w:eastAsia="en-US"/>
              </w:rPr>
              <w:t>ντιγρ</w:t>
            </w:r>
            <w:proofErr w:type="spellEnd"/>
            <w:r w:rsidRPr="00597EB9">
              <w:rPr>
                <w:rFonts w:asciiTheme="minorHAnsi" w:hAnsiTheme="minorHAnsi" w:cstheme="minorHAnsi"/>
                <w:sz w:val="18"/>
                <w:szCs w:val="18"/>
                <w:lang w:val="en-US" w:eastAsia="en-US"/>
              </w:rPr>
              <w:t>αφέα</w:t>
            </w:r>
            <w:proofErr w:type="gram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ηχητικής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διάγνωσης</w:t>
            </w:r>
            <w:proofErr w:type="spellEnd"/>
          </w:p>
        </w:tc>
        <w:tc>
          <w:tcPr>
            <w:tcW w:w="2290" w:type="dxa"/>
            <w:tcBorders>
              <w:top w:val="nil"/>
              <w:left w:val="nil"/>
              <w:bottom w:val="single" w:sz="4" w:space="0" w:color="auto"/>
              <w:right w:val="single" w:sz="8" w:space="0" w:color="auto"/>
            </w:tcBorders>
            <w:shd w:val="clear" w:color="auto" w:fill="auto"/>
            <w:vAlign w:val="center"/>
            <w:hideMark/>
          </w:tcPr>
          <w:p w14:paraId="1A0625B5" w14:textId="46E1ED03" w:rsidR="00DC2E48" w:rsidRPr="004B582A" w:rsidRDefault="00BC3CD0" w:rsidP="00DC2E48">
            <w:pPr>
              <w:suppressAutoHyphens w:val="0"/>
              <w:spacing w:before="0" w:after="0"/>
              <w:jc w:val="center"/>
              <w:rPr>
                <w:rFonts w:asciiTheme="minorHAnsi" w:hAnsiTheme="minorHAnsi" w:cstheme="minorHAnsi"/>
                <w:sz w:val="18"/>
                <w:szCs w:val="18"/>
                <w:lang w:eastAsia="en-US"/>
              </w:rPr>
            </w:pPr>
            <w:r>
              <w:rPr>
                <w:rFonts w:asciiTheme="minorHAnsi" w:hAnsiTheme="minorHAnsi" w:cstheme="minorHAnsi"/>
                <w:sz w:val="18"/>
                <w:szCs w:val="18"/>
                <w:lang w:eastAsia="en-US"/>
              </w:rPr>
              <w:t>Χ</w:t>
            </w:r>
            <w:r w:rsidR="00DC2E48" w:rsidRPr="00597EB9">
              <w:rPr>
                <w:rFonts w:asciiTheme="minorHAnsi" w:hAnsiTheme="minorHAnsi" w:cstheme="minorHAnsi"/>
                <w:sz w:val="18"/>
                <w:szCs w:val="18"/>
                <w:lang w:val="en-US" w:eastAsia="en-US"/>
              </w:rPr>
              <w:t>α</w:t>
            </w:r>
            <w:proofErr w:type="spellStart"/>
            <w:r w:rsidR="00DC2E48" w:rsidRPr="00597EB9">
              <w:rPr>
                <w:rFonts w:asciiTheme="minorHAnsi" w:hAnsiTheme="minorHAnsi" w:cstheme="minorHAnsi"/>
                <w:sz w:val="18"/>
                <w:szCs w:val="18"/>
                <w:lang w:val="en-US" w:eastAsia="en-US"/>
              </w:rPr>
              <w:t>μηλ</w:t>
            </w:r>
            <w:r w:rsidR="004B582A">
              <w:rPr>
                <w:rFonts w:asciiTheme="minorHAnsi" w:hAnsiTheme="minorHAnsi" w:cstheme="minorHAnsi"/>
                <w:sz w:val="18"/>
                <w:szCs w:val="18"/>
                <w:lang w:eastAsia="en-US"/>
              </w:rPr>
              <w:t>ός</w:t>
            </w:r>
            <w:proofErr w:type="spellEnd"/>
          </w:p>
        </w:tc>
      </w:tr>
      <w:tr w:rsidR="00DC2E48" w:rsidRPr="00DA6BA1" w14:paraId="08F156EF" w14:textId="77777777" w:rsidTr="00C109A6">
        <w:trPr>
          <w:trHeight w:val="57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74626458"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7DB08478"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Εξυπηρετητής </w:t>
            </w:r>
            <w:proofErr w:type="spellStart"/>
            <w:r w:rsidRPr="00597EB9">
              <w:rPr>
                <w:rFonts w:asciiTheme="minorHAnsi" w:hAnsiTheme="minorHAnsi" w:cstheme="minorHAnsi"/>
                <w:sz w:val="18"/>
                <w:szCs w:val="18"/>
                <w:lang w:eastAsia="en-US"/>
              </w:rPr>
              <w:t>συστημάτος</w:t>
            </w:r>
            <w:proofErr w:type="spellEnd"/>
            <w:r w:rsidRPr="00597EB9">
              <w:rPr>
                <w:rFonts w:asciiTheme="minorHAnsi" w:hAnsiTheme="minorHAnsi" w:cstheme="minorHAnsi"/>
                <w:sz w:val="18"/>
                <w:szCs w:val="18"/>
                <w:lang w:eastAsia="en-US"/>
              </w:rPr>
              <w:t xml:space="preserve"> διαχείρισης απεικονιστικών νοσοκομείων τύπου Β και  Γ</w:t>
            </w:r>
          </w:p>
        </w:tc>
        <w:tc>
          <w:tcPr>
            <w:tcW w:w="2290" w:type="dxa"/>
            <w:tcBorders>
              <w:top w:val="nil"/>
              <w:left w:val="nil"/>
              <w:bottom w:val="single" w:sz="4" w:space="0" w:color="auto"/>
              <w:right w:val="single" w:sz="8" w:space="0" w:color="auto"/>
            </w:tcBorders>
            <w:shd w:val="clear" w:color="auto" w:fill="auto"/>
            <w:vAlign w:val="center"/>
            <w:hideMark/>
          </w:tcPr>
          <w:p w14:paraId="77D6DD36" w14:textId="1A7A31FF"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proofErr w:type="spellStart"/>
            <w:r w:rsidRPr="00266E8C">
              <w:rPr>
                <w:rFonts w:asciiTheme="minorHAnsi" w:hAnsiTheme="minorHAnsi" w:cstheme="minorHAnsi"/>
                <w:sz w:val="18"/>
                <w:szCs w:val="18"/>
                <w:lang w:val="en-US" w:eastAsia="en-US"/>
              </w:rPr>
              <w:t>Κρίσιμ</w:t>
            </w:r>
            <w:r>
              <w:rPr>
                <w:rFonts w:asciiTheme="minorHAnsi" w:hAnsiTheme="minorHAnsi" w:cstheme="minorHAnsi"/>
                <w:sz w:val="18"/>
                <w:szCs w:val="18"/>
                <w:lang w:eastAsia="en-US"/>
              </w:rPr>
              <w:t>ος</w:t>
            </w:r>
            <w:proofErr w:type="spellEnd"/>
          </w:p>
        </w:tc>
      </w:tr>
      <w:tr w:rsidR="00DC2E48" w:rsidRPr="00DA6BA1" w14:paraId="56F61BA3" w14:textId="77777777" w:rsidTr="00C109A6">
        <w:trPr>
          <w:trHeight w:val="315"/>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DA0BB1C"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nil"/>
              <w:right w:val="single" w:sz="4" w:space="0" w:color="auto"/>
            </w:tcBorders>
            <w:shd w:val="clear" w:color="auto" w:fill="auto"/>
            <w:vAlign w:val="center"/>
            <w:hideMark/>
          </w:tcPr>
          <w:p w14:paraId="0A36E210"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Κατα</w:t>
            </w:r>
            <w:proofErr w:type="spellStart"/>
            <w:r w:rsidRPr="00597EB9">
              <w:rPr>
                <w:rFonts w:asciiTheme="minorHAnsi" w:hAnsiTheme="minorHAnsi" w:cstheme="minorHAnsi"/>
                <w:sz w:val="18"/>
                <w:szCs w:val="18"/>
                <w:lang w:val="en-US" w:eastAsia="en-US"/>
              </w:rPr>
              <w:t>γρ</w:t>
            </w:r>
            <w:proofErr w:type="spellEnd"/>
            <w:r w:rsidRPr="00597EB9">
              <w:rPr>
                <w:rFonts w:asciiTheme="minorHAnsi" w:hAnsiTheme="minorHAnsi" w:cstheme="minorHAnsi"/>
                <w:sz w:val="18"/>
                <w:szCs w:val="18"/>
                <w:lang w:val="en-US" w:eastAsia="en-US"/>
              </w:rPr>
              <w:t xml:space="preserve">αφέας </w:t>
            </w:r>
            <w:proofErr w:type="spellStart"/>
            <w:r w:rsidRPr="00597EB9">
              <w:rPr>
                <w:rFonts w:asciiTheme="minorHAnsi" w:hAnsiTheme="minorHAnsi" w:cstheme="minorHAnsi"/>
                <w:sz w:val="18"/>
                <w:szCs w:val="18"/>
                <w:lang w:val="en-US" w:eastAsia="en-US"/>
              </w:rPr>
              <w:t>φωνης</w:t>
            </w:r>
            <w:proofErr w:type="spellEnd"/>
            <w:r w:rsidRPr="00597EB9">
              <w:rPr>
                <w:rFonts w:asciiTheme="minorHAnsi" w:hAnsiTheme="minorHAnsi" w:cstheme="minorHAnsi"/>
                <w:sz w:val="18"/>
                <w:szCs w:val="18"/>
                <w:lang w:val="en-US" w:eastAsia="en-US"/>
              </w:rPr>
              <w:t xml:space="preserve"> </w:t>
            </w:r>
          </w:p>
        </w:tc>
        <w:tc>
          <w:tcPr>
            <w:tcW w:w="2290" w:type="dxa"/>
            <w:tcBorders>
              <w:top w:val="nil"/>
              <w:left w:val="nil"/>
              <w:bottom w:val="nil"/>
              <w:right w:val="single" w:sz="8" w:space="0" w:color="auto"/>
            </w:tcBorders>
            <w:shd w:val="clear" w:color="auto" w:fill="auto"/>
            <w:vAlign w:val="center"/>
            <w:hideMark/>
          </w:tcPr>
          <w:p w14:paraId="768B3ED3" w14:textId="19C3DEE5"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09B5081C" w14:textId="77777777" w:rsidTr="00C109A6">
        <w:trPr>
          <w:trHeight w:val="394"/>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3A8F2723"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Σα</w:t>
            </w:r>
            <w:proofErr w:type="spellStart"/>
            <w:r w:rsidRPr="00597EB9">
              <w:rPr>
                <w:rFonts w:asciiTheme="minorHAnsi" w:hAnsiTheme="minorHAnsi" w:cstheme="minorHAnsi"/>
                <w:sz w:val="18"/>
                <w:szCs w:val="18"/>
                <w:lang w:val="en-US" w:eastAsia="en-US"/>
              </w:rPr>
              <w:t>ρωτές</w:t>
            </w:r>
            <w:proofErr w:type="spellEnd"/>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20DD4B46"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Ενσύρμ</w:t>
            </w:r>
            <w:proofErr w:type="spellEnd"/>
            <w:r w:rsidRPr="00597EB9">
              <w:rPr>
                <w:rFonts w:asciiTheme="minorHAnsi" w:hAnsiTheme="minorHAnsi" w:cstheme="minorHAnsi"/>
                <w:sz w:val="18"/>
                <w:szCs w:val="18"/>
                <w:lang w:val="en-US" w:eastAsia="en-US"/>
              </w:rPr>
              <w:t xml:space="preserve">ατα Barcode Scanner </w:t>
            </w:r>
            <w:proofErr w:type="spellStart"/>
            <w:r w:rsidRPr="00597EB9">
              <w:rPr>
                <w:rFonts w:asciiTheme="minorHAnsi" w:hAnsiTheme="minorHAnsi" w:cstheme="minorHAnsi"/>
                <w:sz w:val="18"/>
                <w:szCs w:val="18"/>
                <w:lang w:val="en-US" w:eastAsia="en-US"/>
              </w:rPr>
              <w:t>Χειρός</w:t>
            </w:r>
            <w:proofErr w:type="spellEnd"/>
            <w:r w:rsidRPr="00597EB9">
              <w:rPr>
                <w:rFonts w:asciiTheme="minorHAnsi" w:hAnsiTheme="minorHAnsi" w:cstheme="minorHAnsi"/>
                <w:sz w:val="18"/>
                <w:szCs w:val="18"/>
                <w:lang w:val="en-US" w:eastAsia="en-US"/>
              </w:rPr>
              <w:t xml:space="preserve"> LIS και </w:t>
            </w:r>
            <w:proofErr w:type="spellStart"/>
            <w:r w:rsidRPr="00597EB9">
              <w:rPr>
                <w:rFonts w:asciiTheme="minorHAnsi" w:hAnsiTheme="minorHAnsi" w:cstheme="minorHAnsi"/>
                <w:sz w:val="18"/>
                <w:szCs w:val="18"/>
                <w:lang w:val="en-US" w:eastAsia="en-US"/>
              </w:rPr>
              <w:t>Αιμοδοσί</w:t>
            </w:r>
            <w:proofErr w:type="spellEnd"/>
            <w:r w:rsidRPr="00597EB9">
              <w:rPr>
                <w:rFonts w:asciiTheme="minorHAnsi" w:hAnsiTheme="minorHAnsi" w:cstheme="minorHAnsi"/>
                <w:sz w:val="18"/>
                <w:szCs w:val="18"/>
                <w:lang w:val="en-US" w:eastAsia="en-US"/>
              </w:rPr>
              <w:t>ας (Type A)</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649D82EF" w14:textId="3F57FCDD" w:rsidR="00DC2E48" w:rsidRPr="00597EB9" w:rsidRDefault="00277848" w:rsidP="00870D44">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6E715C85"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0104C243"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2E9D3EA3"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Barcode scanner απ</w:t>
            </w:r>
            <w:proofErr w:type="spellStart"/>
            <w:r w:rsidRPr="00597EB9">
              <w:rPr>
                <w:rFonts w:asciiTheme="minorHAnsi" w:hAnsiTheme="minorHAnsi" w:cstheme="minorHAnsi"/>
                <w:sz w:val="18"/>
                <w:szCs w:val="18"/>
                <w:lang w:val="en-US" w:eastAsia="en-US"/>
              </w:rPr>
              <w:t>οθηκών</w:t>
            </w:r>
            <w:proofErr w:type="spellEnd"/>
            <w:r w:rsidRPr="00597EB9">
              <w:rPr>
                <w:rFonts w:asciiTheme="minorHAnsi" w:hAnsiTheme="minorHAnsi" w:cstheme="minorHAnsi"/>
                <w:sz w:val="18"/>
                <w:szCs w:val="18"/>
                <w:lang w:val="en-US" w:eastAsia="en-US"/>
              </w:rPr>
              <w:t xml:space="preserve"> (Type B)</w:t>
            </w:r>
          </w:p>
        </w:tc>
        <w:tc>
          <w:tcPr>
            <w:tcW w:w="2290" w:type="dxa"/>
            <w:tcBorders>
              <w:top w:val="nil"/>
              <w:left w:val="nil"/>
              <w:bottom w:val="single" w:sz="4" w:space="0" w:color="auto"/>
              <w:right w:val="single" w:sz="8" w:space="0" w:color="auto"/>
            </w:tcBorders>
            <w:shd w:val="clear" w:color="auto" w:fill="auto"/>
            <w:vAlign w:val="center"/>
            <w:hideMark/>
          </w:tcPr>
          <w:p w14:paraId="6178B2D4" w14:textId="01A19DB7" w:rsidR="00DC2E48" w:rsidRPr="00597EB9" w:rsidRDefault="00277848" w:rsidP="00870D44">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56D46888"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0DF75940"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65279456"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 xml:space="preserve">Barcode scanner </w:t>
            </w:r>
            <w:proofErr w:type="spellStart"/>
            <w:r w:rsidRPr="00597EB9">
              <w:rPr>
                <w:rFonts w:asciiTheme="minorHAnsi" w:hAnsiTheme="minorHAnsi" w:cstheme="minorHAnsi"/>
                <w:sz w:val="18"/>
                <w:szCs w:val="18"/>
                <w:lang w:val="en-US" w:eastAsia="en-US"/>
              </w:rPr>
              <w:t>χειρός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χειρουργίων</w:t>
            </w:r>
            <w:proofErr w:type="spellEnd"/>
            <w:r w:rsidRPr="00597EB9">
              <w:rPr>
                <w:rFonts w:asciiTheme="minorHAnsi" w:hAnsiTheme="minorHAnsi" w:cstheme="minorHAnsi"/>
                <w:sz w:val="18"/>
                <w:szCs w:val="18"/>
                <w:lang w:val="en-US" w:eastAsia="en-US"/>
              </w:rPr>
              <w:t xml:space="preserve"> (Type C)</w:t>
            </w:r>
          </w:p>
        </w:tc>
        <w:tc>
          <w:tcPr>
            <w:tcW w:w="2290" w:type="dxa"/>
            <w:tcBorders>
              <w:top w:val="nil"/>
              <w:left w:val="nil"/>
              <w:bottom w:val="single" w:sz="4" w:space="0" w:color="auto"/>
              <w:right w:val="single" w:sz="8" w:space="0" w:color="auto"/>
            </w:tcBorders>
            <w:shd w:val="clear" w:color="auto" w:fill="auto"/>
            <w:vAlign w:val="center"/>
            <w:hideMark/>
          </w:tcPr>
          <w:p w14:paraId="3A7287E6" w14:textId="2AE6BCC3" w:rsidR="00DC2E48" w:rsidRPr="00597EB9" w:rsidRDefault="00277848" w:rsidP="00870D44">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5DC8AA15" w14:textId="77777777" w:rsidTr="00C109A6">
        <w:trPr>
          <w:trHeight w:val="57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DBB0B6A"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7BB1AB75" w14:textId="642B233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Ασύρμ</w:t>
            </w:r>
            <w:proofErr w:type="spellEnd"/>
            <w:r w:rsidRPr="00597EB9">
              <w:rPr>
                <w:rFonts w:asciiTheme="minorHAnsi" w:hAnsiTheme="minorHAnsi" w:cstheme="minorHAnsi"/>
                <w:sz w:val="18"/>
                <w:szCs w:val="18"/>
                <w:lang w:val="en-US" w:eastAsia="en-US"/>
              </w:rPr>
              <w:t xml:space="preserve">ατα barcode scanner </w:t>
            </w:r>
            <w:proofErr w:type="spellStart"/>
            <w:r w:rsidRPr="00597EB9">
              <w:rPr>
                <w:rFonts w:asciiTheme="minorHAnsi" w:hAnsiTheme="minorHAnsi" w:cstheme="minorHAnsi"/>
                <w:sz w:val="18"/>
                <w:szCs w:val="18"/>
                <w:lang w:val="en-US" w:eastAsia="en-US"/>
              </w:rPr>
              <w:t>χειρός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κλινικών</w:t>
            </w:r>
            <w:proofErr w:type="spellEnd"/>
            <w:r w:rsidRPr="00597EB9">
              <w:rPr>
                <w:rFonts w:asciiTheme="minorHAnsi" w:hAnsiTheme="minorHAnsi" w:cstheme="minorHAnsi"/>
                <w:sz w:val="18"/>
                <w:szCs w:val="18"/>
                <w:lang w:val="en-US" w:eastAsia="en-US"/>
              </w:rPr>
              <w:t xml:space="preserve"> </w:t>
            </w:r>
            <w:r w:rsidRPr="00597EB9">
              <w:rPr>
                <w:rFonts w:asciiTheme="minorHAnsi" w:hAnsiTheme="minorHAnsi" w:cstheme="minorHAnsi"/>
                <w:sz w:val="18"/>
                <w:szCs w:val="18"/>
                <w:lang w:val="en-US" w:eastAsia="en-US"/>
              </w:rPr>
              <w:br/>
              <w:t xml:space="preserve">(Type D - </w:t>
            </w:r>
            <w:proofErr w:type="spellStart"/>
            <w:r w:rsidRPr="00597EB9">
              <w:rPr>
                <w:rFonts w:asciiTheme="minorHAnsi" w:hAnsiTheme="minorHAnsi" w:cstheme="minorHAnsi"/>
                <w:sz w:val="18"/>
                <w:szCs w:val="18"/>
                <w:lang w:val="en-US" w:eastAsia="en-US"/>
              </w:rPr>
              <w:t>νοσηλευτών</w:t>
            </w:r>
            <w:proofErr w:type="spellEnd"/>
            <w:r w:rsidRPr="00597EB9">
              <w:rPr>
                <w:rFonts w:asciiTheme="minorHAnsi" w:hAnsiTheme="minorHAnsi" w:cstheme="minorHAnsi"/>
                <w:sz w:val="18"/>
                <w:szCs w:val="18"/>
                <w:lang w:val="en-US" w:eastAsia="en-US"/>
              </w:rPr>
              <w:t>)</w:t>
            </w:r>
          </w:p>
        </w:tc>
        <w:tc>
          <w:tcPr>
            <w:tcW w:w="2290" w:type="dxa"/>
            <w:tcBorders>
              <w:top w:val="nil"/>
              <w:left w:val="nil"/>
              <w:bottom w:val="single" w:sz="4" w:space="0" w:color="auto"/>
              <w:right w:val="single" w:sz="8" w:space="0" w:color="auto"/>
            </w:tcBorders>
            <w:shd w:val="clear" w:color="auto" w:fill="auto"/>
            <w:vAlign w:val="center"/>
            <w:hideMark/>
          </w:tcPr>
          <w:p w14:paraId="6A0BB26B" w14:textId="0299EBC4" w:rsidR="00DC2E48" w:rsidRPr="00597EB9" w:rsidRDefault="00277848" w:rsidP="00870D44">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09B911E1" w14:textId="77777777" w:rsidTr="00C109A6">
        <w:trPr>
          <w:trHeight w:val="57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7631C117"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6DC98AE9"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Ασύρμ</w:t>
            </w:r>
            <w:proofErr w:type="spellEnd"/>
            <w:r w:rsidRPr="00597EB9">
              <w:rPr>
                <w:rFonts w:asciiTheme="minorHAnsi" w:hAnsiTheme="minorHAnsi" w:cstheme="minorHAnsi"/>
                <w:sz w:val="18"/>
                <w:szCs w:val="18"/>
                <w:lang w:val="en-US" w:eastAsia="en-US"/>
              </w:rPr>
              <w:t xml:space="preserve">ατα barcode scanner </w:t>
            </w:r>
            <w:proofErr w:type="spellStart"/>
            <w:r w:rsidRPr="00597EB9">
              <w:rPr>
                <w:rFonts w:asciiTheme="minorHAnsi" w:hAnsiTheme="minorHAnsi" w:cstheme="minorHAnsi"/>
                <w:sz w:val="18"/>
                <w:szCs w:val="18"/>
                <w:lang w:val="en-US" w:eastAsia="en-US"/>
              </w:rPr>
              <w:t>χειρός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κλινικών</w:t>
            </w:r>
            <w:proofErr w:type="spellEnd"/>
            <w:r w:rsidRPr="00597EB9">
              <w:rPr>
                <w:rFonts w:asciiTheme="minorHAnsi" w:hAnsiTheme="minorHAnsi" w:cstheme="minorHAnsi"/>
                <w:sz w:val="18"/>
                <w:szCs w:val="18"/>
                <w:lang w:val="en-US" w:eastAsia="en-US"/>
              </w:rPr>
              <w:t xml:space="preserve"> </w:t>
            </w:r>
            <w:r w:rsidRPr="00597EB9">
              <w:rPr>
                <w:rFonts w:asciiTheme="minorHAnsi" w:hAnsiTheme="minorHAnsi" w:cstheme="minorHAnsi"/>
                <w:sz w:val="18"/>
                <w:szCs w:val="18"/>
                <w:lang w:val="en-US" w:eastAsia="en-US"/>
              </w:rPr>
              <w:br/>
              <w:t>(Type D - ια</w:t>
            </w:r>
            <w:proofErr w:type="spellStart"/>
            <w:r w:rsidRPr="00597EB9">
              <w:rPr>
                <w:rFonts w:asciiTheme="minorHAnsi" w:hAnsiTheme="minorHAnsi" w:cstheme="minorHAnsi"/>
                <w:sz w:val="18"/>
                <w:szCs w:val="18"/>
                <w:lang w:val="en-US" w:eastAsia="en-US"/>
              </w:rPr>
              <w:t>τρών</w:t>
            </w:r>
            <w:proofErr w:type="spellEnd"/>
            <w:r w:rsidRPr="00597EB9">
              <w:rPr>
                <w:rFonts w:asciiTheme="minorHAnsi" w:hAnsiTheme="minorHAnsi" w:cstheme="minorHAnsi"/>
                <w:sz w:val="18"/>
                <w:szCs w:val="18"/>
                <w:lang w:val="en-US" w:eastAsia="en-US"/>
              </w:rPr>
              <w:t>)</w:t>
            </w:r>
          </w:p>
        </w:tc>
        <w:tc>
          <w:tcPr>
            <w:tcW w:w="2290" w:type="dxa"/>
            <w:tcBorders>
              <w:top w:val="nil"/>
              <w:left w:val="nil"/>
              <w:bottom w:val="single" w:sz="4" w:space="0" w:color="auto"/>
              <w:right w:val="single" w:sz="8" w:space="0" w:color="auto"/>
            </w:tcBorders>
            <w:shd w:val="clear" w:color="auto" w:fill="auto"/>
            <w:vAlign w:val="center"/>
            <w:hideMark/>
          </w:tcPr>
          <w:p w14:paraId="67E2FAB6" w14:textId="379F927A" w:rsidR="00DC2E48" w:rsidRPr="00597EB9" w:rsidRDefault="00277848" w:rsidP="00870D44">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3271CDE9" w14:textId="77777777" w:rsidTr="00EF6091">
        <w:trPr>
          <w:trHeight w:val="367"/>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1BEF9E96"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52A39CA9"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Ενσύρματα </w:t>
            </w:r>
            <w:r w:rsidRPr="00597EB9">
              <w:rPr>
                <w:rFonts w:asciiTheme="minorHAnsi" w:hAnsiTheme="minorHAnsi" w:cstheme="minorHAnsi"/>
                <w:sz w:val="18"/>
                <w:szCs w:val="18"/>
                <w:lang w:val="en-US" w:eastAsia="en-US"/>
              </w:rPr>
              <w:t>Barcode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Scanner</w:t>
            </w:r>
            <w:r w:rsidRPr="00597EB9">
              <w:rPr>
                <w:rFonts w:asciiTheme="minorHAnsi" w:hAnsiTheme="minorHAnsi" w:cstheme="minorHAnsi"/>
                <w:sz w:val="18"/>
                <w:szCs w:val="18"/>
                <w:lang w:eastAsia="en-US"/>
              </w:rPr>
              <w:t xml:space="preserve"> Κέντρου διανομής δειγμάτων (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E</w:t>
            </w:r>
            <w:r w:rsidRPr="00597EB9">
              <w:rPr>
                <w:rFonts w:asciiTheme="minorHAnsi" w:hAnsiTheme="minorHAnsi" w:cstheme="minorHAnsi"/>
                <w:sz w:val="18"/>
                <w:szCs w:val="18"/>
                <w:lang w:eastAsia="en-US"/>
              </w:rPr>
              <w:t>)</w:t>
            </w:r>
          </w:p>
        </w:tc>
        <w:tc>
          <w:tcPr>
            <w:tcW w:w="2290" w:type="dxa"/>
            <w:tcBorders>
              <w:top w:val="nil"/>
              <w:left w:val="nil"/>
              <w:bottom w:val="single" w:sz="4" w:space="0" w:color="auto"/>
              <w:right w:val="single" w:sz="8" w:space="0" w:color="auto"/>
            </w:tcBorders>
            <w:shd w:val="clear" w:color="auto" w:fill="auto"/>
            <w:vAlign w:val="center"/>
            <w:hideMark/>
          </w:tcPr>
          <w:p w14:paraId="69BDD3C3" w14:textId="7B8AE932"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6B450D61" w14:textId="77777777" w:rsidTr="00EF6091">
        <w:trPr>
          <w:trHeight w:val="511"/>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52F536F7"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single" w:sz="4" w:space="0" w:color="auto"/>
              <w:left w:val="nil"/>
              <w:bottom w:val="single" w:sz="4" w:space="0" w:color="auto"/>
              <w:right w:val="single" w:sz="4" w:space="0" w:color="auto"/>
            </w:tcBorders>
            <w:shd w:val="clear" w:color="auto" w:fill="auto"/>
            <w:vAlign w:val="center"/>
            <w:hideMark/>
          </w:tcPr>
          <w:p w14:paraId="244A7AF9" w14:textId="65F2D0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Ενσύρμ</w:t>
            </w:r>
            <w:proofErr w:type="spellEnd"/>
            <w:r w:rsidRPr="00597EB9">
              <w:rPr>
                <w:rFonts w:asciiTheme="minorHAnsi" w:hAnsiTheme="minorHAnsi" w:cstheme="minorHAnsi"/>
                <w:sz w:val="18"/>
                <w:szCs w:val="18"/>
                <w:lang w:val="en-US" w:eastAsia="en-US"/>
              </w:rPr>
              <w:t xml:space="preserve">ατο Barcode Scanner </w:t>
            </w:r>
            <w:proofErr w:type="spellStart"/>
            <w:r w:rsidRPr="00597EB9">
              <w:rPr>
                <w:rFonts w:asciiTheme="minorHAnsi" w:hAnsiTheme="minorHAnsi" w:cstheme="minorHAnsi"/>
                <w:sz w:val="18"/>
                <w:szCs w:val="18"/>
                <w:lang w:val="en-US" w:eastAsia="en-US"/>
              </w:rPr>
              <w:t>χειρός</w:t>
            </w:r>
            <w:proofErr w:type="spellEnd"/>
            <w:r w:rsidRPr="00597EB9">
              <w:rPr>
                <w:rFonts w:asciiTheme="minorHAnsi" w:hAnsiTheme="minorHAnsi" w:cstheme="minorHAnsi"/>
                <w:sz w:val="18"/>
                <w:szCs w:val="18"/>
                <w:lang w:val="en-US" w:eastAsia="en-US"/>
              </w:rPr>
              <w:t xml:space="preserve"> </w:t>
            </w:r>
            <w:proofErr w:type="spellStart"/>
            <w:r w:rsidRPr="00597EB9">
              <w:rPr>
                <w:rFonts w:asciiTheme="minorHAnsi" w:hAnsiTheme="minorHAnsi" w:cstheme="minorHAnsi"/>
                <w:sz w:val="18"/>
                <w:szCs w:val="18"/>
                <w:lang w:val="en-US" w:eastAsia="en-US"/>
              </w:rPr>
              <w:t>λογιστηρίων</w:t>
            </w:r>
            <w:proofErr w:type="spellEnd"/>
            <w:r w:rsidRPr="00597EB9">
              <w:rPr>
                <w:rFonts w:asciiTheme="minorHAnsi" w:hAnsiTheme="minorHAnsi" w:cstheme="minorHAnsi"/>
                <w:sz w:val="18"/>
                <w:szCs w:val="18"/>
                <w:lang w:val="en-US" w:eastAsia="en-US"/>
              </w:rPr>
              <w:t xml:space="preserve"> </w:t>
            </w:r>
            <w:r w:rsidRPr="00597EB9">
              <w:rPr>
                <w:rFonts w:asciiTheme="minorHAnsi" w:hAnsiTheme="minorHAnsi" w:cstheme="minorHAnsi"/>
                <w:sz w:val="18"/>
                <w:szCs w:val="18"/>
                <w:lang w:val="en-US" w:eastAsia="en-US"/>
              </w:rPr>
              <w:br/>
              <w:t>(Type E)</w:t>
            </w:r>
          </w:p>
        </w:tc>
        <w:tc>
          <w:tcPr>
            <w:tcW w:w="2290" w:type="dxa"/>
            <w:tcBorders>
              <w:top w:val="single" w:sz="4" w:space="0" w:color="auto"/>
              <w:left w:val="nil"/>
              <w:bottom w:val="single" w:sz="4" w:space="0" w:color="auto"/>
              <w:right w:val="single" w:sz="4" w:space="0" w:color="auto"/>
            </w:tcBorders>
            <w:shd w:val="clear" w:color="auto" w:fill="auto"/>
            <w:vAlign w:val="center"/>
            <w:hideMark/>
          </w:tcPr>
          <w:p w14:paraId="585C62BF" w14:textId="60202CDC" w:rsidR="00DC2E48" w:rsidRPr="00597EB9" w:rsidRDefault="00277848" w:rsidP="00870D44">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373DFB" w:rsidRPr="00DA6BA1" w14:paraId="1B01E1DC" w14:textId="77777777" w:rsidTr="00EF6091">
        <w:trPr>
          <w:trHeight w:val="430"/>
        </w:trPr>
        <w:tc>
          <w:tcPr>
            <w:tcW w:w="1890" w:type="dxa"/>
            <w:tcBorders>
              <w:top w:val="single" w:sz="8" w:space="0" w:color="auto"/>
              <w:left w:val="single" w:sz="8" w:space="0" w:color="auto"/>
              <w:bottom w:val="single" w:sz="4" w:space="0" w:color="auto"/>
              <w:right w:val="single" w:sz="4" w:space="0" w:color="auto"/>
            </w:tcBorders>
            <w:shd w:val="clear" w:color="auto" w:fill="auto"/>
            <w:vAlign w:val="center"/>
          </w:tcPr>
          <w:p w14:paraId="4F9666FD" w14:textId="5145BB41" w:rsidR="00373DFB" w:rsidRPr="00597EB9" w:rsidRDefault="00373DFB" w:rsidP="00DC2E48">
            <w:pPr>
              <w:suppressAutoHyphens w:val="0"/>
              <w:spacing w:before="0" w:after="0"/>
              <w:jc w:val="center"/>
              <w:rPr>
                <w:rFonts w:asciiTheme="minorHAnsi" w:hAnsiTheme="minorHAnsi" w:cstheme="minorHAnsi"/>
                <w:sz w:val="18"/>
                <w:szCs w:val="18"/>
                <w:lang w:val="en-US" w:eastAsia="en-US"/>
              </w:rPr>
            </w:pPr>
            <w:r w:rsidRPr="00373DFB">
              <w:rPr>
                <w:rFonts w:asciiTheme="minorHAnsi" w:hAnsiTheme="minorHAnsi" w:cstheme="minorHAnsi"/>
                <w:sz w:val="18"/>
                <w:szCs w:val="18"/>
                <w:lang w:val="en-US" w:eastAsia="en-US"/>
              </w:rPr>
              <w:t>Κα</w:t>
            </w:r>
            <w:proofErr w:type="spellStart"/>
            <w:r w:rsidRPr="00373DFB">
              <w:rPr>
                <w:rFonts w:asciiTheme="minorHAnsi" w:hAnsiTheme="minorHAnsi" w:cstheme="minorHAnsi"/>
                <w:sz w:val="18"/>
                <w:szCs w:val="18"/>
                <w:lang w:val="en-US" w:eastAsia="en-US"/>
              </w:rPr>
              <w:t>λώδι</w:t>
            </w:r>
            <w:proofErr w:type="spellEnd"/>
            <w:r w:rsidRPr="00373DFB">
              <w:rPr>
                <w:rFonts w:asciiTheme="minorHAnsi" w:hAnsiTheme="minorHAnsi" w:cstheme="minorHAnsi"/>
                <w:sz w:val="18"/>
                <w:szCs w:val="18"/>
                <w:lang w:val="en-US" w:eastAsia="en-US"/>
              </w:rPr>
              <w:t xml:space="preserve">α - </w:t>
            </w:r>
            <w:proofErr w:type="spellStart"/>
            <w:r w:rsidRPr="00373DFB">
              <w:rPr>
                <w:rFonts w:asciiTheme="minorHAnsi" w:hAnsiTheme="minorHAnsi" w:cstheme="minorHAnsi"/>
                <w:sz w:val="18"/>
                <w:szCs w:val="18"/>
                <w:lang w:val="en-US" w:eastAsia="en-US"/>
              </w:rPr>
              <w:t>μετ</w:t>
            </w:r>
            <w:proofErr w:type="spellEnd"/>
            <w:r w:rsidRPr="00373DFB">
              <w:rPr>
                <w:rFonts w:asciiTheme="minorHAnsi" w:hAnsiTheme="minorHAnsi" w:cstheme="minorHAnsi"/>
                <w:sz w:val="18"/>
                <w:szCs w:val="18"/>
                <w:lang w:val="en-US" w:eastAsia="en-US"/>
              </w:rPr>
              <w:t>ατροπείς</w:t>
            </w:r>
          </w:p>
        </w:tc>
        <w:tc>
          <w:tcPr>
            <w:tcW w:w="5270" w:type="dxa"/>
            <w:tcBorders>
              <w:top w:val="single" w:sz="4" w:space="0" w:color="auto"/>
              <w:left w:val="nil"/>
              <w:bottom w:val="single" w:sz="4" w:space="0" w:color="auto"/>
              <w:right w:val="single" w:sz="4" w:space="0" w:color="auto"/>
            </w:tcBorders>
            <w:shd w:val="clear" w:color="auto" w:fill="auto"/>
            <w:vAlign w:val="center"/>
          </w:tcPr>
          <w:p w14:paraId="57F9D246" w14:textId="2ED6EBAD" w:rsidR="00373DFB" w:rsidRPr="00597EB9" w:rsidRDefault="00373DFB" w:rsidP="00DC2E48">
            <w:pPr>
              <w:suppressAutoHyphens w:val="0"/>
              <w:spacing w:before="0" w:after="0"/>
              <w:jc w:val="center"/>
              <w:rPr>
                <w:rFonts w:asciiTheme="minorHAnsi" w:hAnsiTheme="minorHAnsi" w:cstheme="minorHAnsi"/>
                <w:sz w:val="18"/>
                <w:szCs w:val="18"/>
                <w:lang w:eastAsia="en-US"/>
              </w:rPr>
            </w:pPr>
            <w:proofErr w:type="spellStart"/>
            <w:r w:rsidRPr="00373DFB">
              <w:rPr>
                <w:rFonts w:asciiTheme="minorHAnsi" w:hAnsiTheme="minorHAnsi" w:cstheme="minorHAnsi"/>
                <w:sz w:val="18"/>
                <w:szCs w:val="18"/>
                <w:lang w:eastAsia="en-US"/>
              </w:rPr>
              <w:t>Lis</w:t>
            </w:r>
            <w:proofErr w:type="spellEnd"/>
            <w:r w:rsidRPr="00373DFB">
              <w:rPr>
                <w:rFonts w:asciiTheme="minorHAnsi" w:hAnsiTheme="minorHAnsi" w:cstheme="minorHAnsi"/>
                <w:sz w:val="18"/>
                <w:szCs w:val="18"/>
                <w:lang w:eastAsia="en-US"/>
              </w:rPr>
              <w:t xml:space="preserve"> </w:t>
            </w:r>
            <w:proofErr w:type="spellStart"/>
            <w:r w:rsidRPr="00373DFB">
              <w:rPr>
                <w:rFonts w:asciiTheme="minorHAnsi" w:hAnsiTheme="minorHAnsi" w:cstheme="minorHAnsi"/>
                <w:sz w:val="18"/>
                <w:szCs w:val="18"/>
                <w:lang w:eastAsia="en-US"/>
              </w:rPr>
              <w:t>Adaptors</w:t>
            </w:r>
            <w:proofErr w:type="spellEnd"/>
          </w:p>
        </w:tc>
        <w:tc>
          <w:tcPr>
            <w:tcW w:w="2290" w:type="dxa"/>
            <w:tcBorders>
              <w:top w:val="single" w:sz="4" w:space="0" w:color="auto"/>
              <w:left w:val="nil"/>
              <w:bottom w:val="single" w:sz="4" w:space="0" w:color="auto"/>
              <w:right w:val="single" w:sz="8" w:space="0" w:color="auto"/>
            </w:tcBorders>
            <w:shd w:val="clear" w:color="auto" w:fill="auto"/>
            <w:vAlign w:val="center"/>
          </w:tcPr>
          <w:p w14:paraId="2604A385" w14:textId="151C042E" w:rsidR="00373DFB"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6DB3B86A" w14:textId="77777777" w:rsidTr="00C109A6">
        <w:trPr>
          <w:trHeight w:val="430"/>
        </w:trPr>
        <w:tc>
          <w:tcPr>
            <w:tcW w:w="189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531F33D4"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Εκτυ</w:t>
            </w:r>
            <w:proofErr w:type="spellEnd"/>
            <w:r w:rsidRPr="00597EB9">
              <w:rPr>
                <w:rFonts w:asciiTheme="minorHAnsi" w:hAnsiTheme="minorHAnsi" w:cstheme="minorHAnsi"/>
                <w:sz w:val="18"/>
                <w:szCs w:val="18"/>
                <w:lang w:val="en-US" w:eastAsia="en-US"/>
              </w:rPr>
              <w:t>πωτές</w:t>
            </w:r>
          </w:p>
        </w:tc>
        <w:tc>
          <w:tcPr>
            <w:tcW w:w="5270" w:type="dxa"/>
            <w:tcBorders>
              <w:top w:val="single" w:sz="8" w:space="0" w:color="auto"/>
              <w:left w:val="nil"/>
              <w:bottom w:val="single" w:sz="4" w:space="0" w:color="auto"/>
              <w:right w:val="single" w:sz="4" w:space="0" w:color="auto"/>
            </w:tcBorders>
            <w:shd w:val="clear" w:color="auto" w:fill="auto"/>
            <w:vAlign w:val="center"/>
            <w:hideMark/>
          </w:tcPr>
          <w:p w14:paraId="6F1433F0" w14:textId="06E5135B" w:rsidR="00DC2E48" w:rsidRPr="00597EB9" w:rsidRDefault="00DC2E48" w:rsidP="004D0170">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Θερμικός εκτυπωτής απόδειξης σειράς προτεραιότητας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A</w:t>
            </w:r>
            <w:r w:rsidRPr="00597EB9">
              <w:rPr>
                <w:rFonts w:asciiTheme="minorHAnsi" w:hAnsiTheme="minorHAnsi" w:cstheme="minorHAnsi"/>
                <w:sz w:val="18"/>
                <w:szCs w:val="18"/>
                <w:lang w:eastAsia="en-US"/>
              </w:rPr>
              <w:t>)</w:t>
            </w:r>
          </w:p>
        </w:tc>
        <w:tc>
          <w:tcPr>
            <w:tcW w:w="2290" w:type="dxa"/>
            <w:tcBorders>
              <w:top w:val="single" w:sz="8" w:space="0" w:color="auto"/>
              <w:left w:val="nil"/>
              <w:bottom w:val="single" w:sz="4" w:space="0" w:color="auto"/>
              <w:right w:val="single" w:sz="8" w:space="0" w:color="auto"/>
            </w:tcBorders>
            <w:shd w:val="clear" w:color="auto" w:fill="auto"/>
            <w:vAlign w:val="center"/>
            <w:hideMark/>
          </w:tcPr>
          <w:p w14:paraId="75197BEA" w14:textId="16C9A9B8"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74653080" w14:textId="77777777" w:rsidTr="00C109A6">
        <w:trPr>
          <w:trHeight w:val="57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2B6B6D1"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56903096"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Εκτυπωτής ετικέτας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B</w:t>
            </w:r>
            <w:r w:rsidRPr="00597EB9">
              <w:rPr>
                <w:rFonts w:asciiTheme="minorHAnsi" w:hAnsiTheme="minorHAnsi" w:cstheme="minorHAnsi"/>
                <w:sz w:val="18"/>
                <w:szCs w:val="18"/>
                <w:lang w:eastAsia="en-US"/>
              </w:rPr>
              <w:t>) για χρήση</w:t>
            </w:r>
            <w:r w:rsidRPr="00597EB9">
              <w:rPr>
                <w:rFonts w:asciiTheme="minorHAnsi" w:hAnsiTheme="minorHAnsi" w:cstheme="minorHAnsi"/>
                <w:sz w:val="18"/>
                <w:szCs w:val="18"/>
                <w:lang w:eastAsia="en-US"/>
              </w:rPr>
              <w:br/>
              <w:t xml:space="preserve"> εντός του εργαστηρίου </w:t>
            </w:r>
          </w:p>
        </w:tc>
        <w:tc>
          <w:tcPr>
            <w:tcW w:w="2290" w:type="dxa"/>
            <w:tcBorders>
              <w:top w:val="nil"/>
              <w:left w:val="nil"/>
              <w:bottom w:val="single" w:sz="4" w:space="0" w:color="auto"/>
              <w:right w:val="single" w:sz="8" w:space="0" w:color="auto"/>
            </w:tcBorders>
            <w:shd w:val="clear" w:color="auto" w:fill="auto"/>
            <w:vAlign w:val="center"/>
            <w:hideMark/>
          </w:tcPr>
          <w:p w14:paraId="74A4E153" w14:textId="5A02F06D"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45040295" w14:textId="77777777" w:rsidTr="00C109A6">
        <w:trPr>
          <w:trHeight w:val="34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6902885F"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213697AE"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Εκτυπωτής ετικέτας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B</w:t>
            </w:r>
            <w:r w:rsidRPr="00597EB9">
              <w:rPr>
                <w:rFonts w:asciiTheme="minorHAnsi" w:hAnsiTheme="minorHAnsi" w:cstheme="minorHAnsi"/>
                <w:sz w:val="18"/>
                <w:szCs w:val="18"/>
                <w:lang w:eastAsia="en-US"/>
              </w:rPr>
              <w:t>) για χρήση στο κέντρο δειγματοληψίας</w:t>
            </w:r>
          </w:p>
        </w:tc>
        <w:tc>
          <w:tcPr>
            <w:tcW w:w="2290" w:type="dxa"/>
            <w:tcBorders>
              <w:top w:val="nil"/>
              <w:left w:val="nil"/>
              <w:bottom w:val="single" w:sz="4" w:space="0" w:color="auto"/>
              <w:right w:val="single" w:sz="8" w:space="0" w:color="auto"/>
            </w:tcBorders>
            <w:shd w:val="clear" w:color="auto" w:fill="auto"/>
            <w:vAlign w:val="center"/>
            <w:hideMark/>
          </w:tcPr>
          <w:p w14:paraId="4665A8A8" w14:textId="34635881"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0EF6333F" w14:textId="77777777" w:rsidTr="00C109A6">
        <w:trPr>
          <w:trHeight w:val="331"/>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45E3E7E5"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534406E5"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Εκτυπωτής ετικέτας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B</w:t>
            </w:r>
            <w:r w:rsidRPr="00597EB9">
              <w:rPr>
                <w:rFonts w:asciiTheme="minorHAnsi" w:hAnsiTheme="minorHAnsi" w:cstheme="minorHAnsi"/>
                <w:sz w:val="18"/>
                <w:szCs w:val="18"/>
                <w:lang w:eastAsia="en-US"/>
              </w:rPr>
              <w:t>) για χρήση αποθηκών</w:t>
            </w:r>
          </w:p>
        </w:tc>
        <w:tc>
          <w:tcPr>
            <w:tcW w:w="2290" w:type="dxa"/>
            <w:tcBorders>
              <w:top w:val="nil"/>
              <w:left w:val="nil"/>
              <w:bottom w:val="single" w:sz="4" w:space="0" w:color="auto"/>
              <w:right w:val="single" w:sz="8" w:space="0" w:color="auto"/>
            </w:tcBorders>
            <w:shd w:val="clear" w:color="auto" w:fill="auto"/>
            <w:vAlign w:val="center"/>
            <w:hideMark/>
          </w:tcPr>
          <w:p w14:paraId="73C95CB3" w14:textId="5B09E293"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56746007" w14:textId="77777777" w:rsidTr="00C109A6">
        <w:trPr>
          <w:trHeight w:val="34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1618A0E0"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49E07290"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 xml:space="preserve">Εκτυπωτής ετικέτας (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B</w:t>
            </w:r>
            <w:r w:rsidRPr="00597EB9">
              <w:rPr>
                <w:rFonts w:asciiTheme="minorHAnsi" w:hAnsiTheme="minorHAnsi" w:cstheme="minorHAnsi"/>
                <w:sz w:val="18"/>
                <w:szCs w:val="18"/>
                <w:lang w:eastAsia="en-US"/>
              </w:rPr>
              <w:t>), για χρήση στις κλινικές</w:t>
            </w:r>
          </w:p>
        </w:tc>
        <w:tc>
          <w:tcPr>
            <w:tcW w:w="2290" w:type="dxa"/>
            <w:tcBorders>
              <w:top w:val="nil"/>
              <w:left w:val="nil"/>
              <w:bottom w:val="single" w:sz="4" w:space="0" w:color="auto"/>
              <w:right w:val="single" w:sz="8" w:space="0" w:color="auto"/>
            </w:tcBorders>
            <w:shd w:val="clear" w:color="auto" w:fill="auto"/>
            <w:vAlign w:val="center"/>
            <w:hideMark/>
          </w:tcPr>
          <w:p w14:paraId="4297D933" w14:textId="0B790C08"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4DC55DE0"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4994D8F7"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6E544F33"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proofErr w:type="spellStart"/>
            <w:r w:rsidRPr="00597EB9">
              <w:rPr>
                <w:rFonts w:asciiTheme="minorHAnsi" w:hAnsiTheme="minorHAnsi" w:cstheme="minorHAnsi"/>
                <w:sz w:val="18"/>
                <w:szCs w:val="18"/>
                <w:lang w:val="en-US" w:eastAsia="en-US"/>
              </w:rPr>
              <w:t>Εκτυ</w:t>
            </w:r>
            <w:proofErr w:type="spellEnd"/>
            <w:r w:rsidRPr="00597EB9">
              <w:rPr>
                <w:rFonts w:asciiTheme="minorHAnsi" w:hAnsiTheme="minorHAnsi" w:cstheme="minorHAnsi"/>
                <w:sz w:val="18"/>
                <w:szCs w:val="18"/>
                <w:lang w:val="en-US" w:eastAsia="en-US"/>
              </w:rPr>
              <w:t>πωτής wristband (Type C)</w:t>
            </w:r>
          </w:p>
        </w:tc>
        <w:tc>
          <w:tcPr>
            <w:tcW w:w="2290" w:type="dxa"/>
            <w:tcBorders>
              <w:top w:val="nil"/>
              <w:left w:val="nil"/>
              <w:bottom w:val="single" w:sz="4" w:space="0" w:color="auto"/>
              <w:right w:val="single" w:sz="8" w:space="0" w:color="auto"/>
            </w:tcBorders>
            <w:shd w:val="clear" w:color="auto" w:fill="auto"/>
            <w:vAlign w:val="center"/>
            <w:hideMark/>
          </w:tcPr>
          <w:p w14:paraId="336F3EB4" w14:textId="53C514AD"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6D2D0DBE" w14:textId="77777777" w:rsidTr="00C109A6">
        <w:trPr>
          <w:trHeight w:val="300"/>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27AF3617"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single" w:sz="4" w:space="0" w:color="auto"/>
              <w:right w:val="single" w:sz="4" w:space="0" w:color="auto"/>
            </w:tcBorders>
            <w:shd w:val="clear" w:color="auto" w:fill="auto"/>
            <w:vAlign w:val="center"/>
            <w:hideMark/>
          </w:tcPr>
          <w:p w14:paraId="07BAD06C"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Εκτυπωτής φορητός νοσηλείας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D</w:t>
            </w:r>
            <w:r w:rsidRPr="00597EB9">
              <w:rPr>
                <w:rFonts w:asciiTheme="minorHAnsi" w:hAnsiTheme="minorHAnsi" w:cstheme="minorHAnsi"/>
                <w:sz w:val="18"/>
                <w:szCs w:val="18"/>
                <w:lang w:eastAsia="en-US"/>
              </w:rPr>
              <w:t>)</w:t>
            </w:r>
          </w:p>
        </w:tc>
        <w:tc>
          <w:tcPr>
            <w:tcW w:w="2290" w:type="dxa"/>
            <w:tcBorders>
              <w:top w:val="nil"/>
              <w:left w:val="nil"/>
              <w:bottom w:val="single" w:sz="4" w:space="0" w:color="auto"/>
              <w:right w:val="single" w:sz="8" w:space="0" w:color="auto"/>
            </w:tcBorders>
            <w:shd w:val="clear" w:color="auto" w:fill="auto"/>
            <w:vAlign w:val="center"/>
            <w:hideMark/>
          </w:tcPr>
          <w:p w14:paraId="24DA7E53" w14:textId="6E1011DA"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Μ</w:t>
            </w:r>
            <w:proofErr w:type="spellStart"/>
            <w:r w:rsidRPr="00597EB9">
              <w:rPr>
                <w:rFonts w:asciiTheme="minorHAnsi" w:hAnsiTheme="minorHAnsi" w:cstheme="minorHAnsi"/>
                <w:sz w:val="18"/>
                <w:szCs w:val="18"/>
                <w:lang w:val="en-US" w:eastAsia="en-US"/>
              </w:rPr>
              <w:t>έτρι</w:t>
            </w:r>
            <w:r>
              <w:rPr>
                <w:rFonts w:asciiTheme="minorHAnsi" w:hAnsiTheme="minorHAnsi" w:cstheme="minorHAnsi"/>
                <w:sz w:val="18"/>
                <w:szCs w:val="18"/>
                <w:lang w:eastAsia="en-US"/>
              </w:rPr>
              <w:t>ος</w:t>
            </w:r>
            <w:proofErr w:type="spellEnd"/>
          </w:p>
        </w:tc>
      </w:tr>
      <w:tr w:rsidR="00DC2E48" w:rsidRPr="00DA6BA1" w14:paraId="6B7731DD" w14:textId="77777777" w:rsidTr="00C109A6">
        <w:trPr>
          <w:trHeight w:val="585"/>
        </w:trPr>
        <w:tc>
          <w:tcPr>
            <w:tcW w:w="1890" w:type="dxa"/>
            <w:vMerge/>
            <w:tcBorders>
              <w:top w:val="single" w:sz="8" w:space="0" w:color="auto"/>
              <w:left w:val="single" w:sz="8" w:space="0" w:color="auto"/>
              <w:bottom w:val="single" w:sz="4" w:space="0" w:color="auto"/>
              <w:right w:val="single" w:sz="4" w:space="0" w:color="auto"/>
            </w:tcBorders>
            <w:vAlign w:val="center"/>
            <w:hideMark/>
          </w:tcPr>
          <w:p w14:paraId="747518D2" w14:textId="77777777" w:rsidR="00DC2E48" w:rsidRPr="00597EB9" w:rsidRDefault="00DC2E48" w:rsidP="00DC2E48">
            <w:pPr>
              <w:suppressAutoHyphens w:val="0"/>
              <w:spacing w:before="0" w:after="0"/>
              <w:jc w:val="left"/>
              <w:rPr>
                <w:rFonts w:asciiTheme="minorHAnsi" w:hAnsiTheme="minorHAnsi" w:cstheme="minorHAnsi"/>
                <w:sz w:val="18"/>
                <w:szCs w:val="18"/>
                <w:lang w:val="en-US" w:eastAsia="en-US"/>
              </w:rPr>
            </w:pPr>
          </w:p>
        </w:tc>
        <w:tc>
          <w:tcPr>
            <w:tcW w:w="5270" w:type="dxa"/>
            <w:tcBorders>
              <w:top w:val="nil"/>
              <w:left w:val="nil"/>
              <w:bottom w:val="nil"/>
              <w:right w:val="single" w:sz="4" w:space="0" w:color="auto"/>
            </w:tcBorders>
            <w:shd w:val="clear" w:color="auto" w:fill="auto"/>
            <w:vAlign w:val="center"/>
            <w:hideMark/>
          </w:tcPr>
          <w:p w14:paraId="4B463895"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Εκτυπωτής (</w:t>
            </w:r>
            <w:r w:rsidRPr="00597EB9">
              <w:rPr>
                <w:rFonts w:asciiTheme="minorHAnsi" w:hAnsiTheme="minorHAnsi" w:cstheme="minorHAnsi"/>
                <w:sz w:val="18"/>
                <w:szCs w:val="18"/>
                <w:lang w:val="en-US" w:eastAsia="en-US"/>
              </w:rPr>
              <w:t>Type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val="en-US" w:eastAsia="en-US"/>
              </w:rPr>
              <w:t>E</w:t>
            </w:r>
            <w:r w:rsidRPr="00597EB9">
              <w:rPr>
                <w:rFonts w:asciiTheme="minorHAnsi" w:hAnsiTheme="minorHAnsi" w:cstheme="minorHAnsi"/>
                <w:sz w:val="18"/>
                <w:szCs w:val="18"/>
                <w:lang w:eastAsia="en-US"/>
              </w:rPr>
              <w:t xml:space="preserve">) </w:t>
            </w:r>
            <w:r w:rsidRPr="00597EB9">
              <w:rPr>
                <w:rFonts w:asciiTheme="minorHAnsi" w:hAnsiTheme="minorHAnsi" w:cstheme="minorHAnsi"/>
                <w:sz w:val="18"/>
                <w:szCs w:val="18"/>
                <w:lang w:eastAsia="en-US"/>
              </w:rPr>
              <w:br/>
              <w:t>για τις Μονάδες ηλεκτρονικής παραπομπής</w:t>
            </w:r>
          </w:p>
        </w:tc>
        <w:tc>
          <w:tcPr>
            <w:tcW w:w="2290" w:type="dxa"/>
            <w:tcBorders>
              <w:top w:val="nil"/>
              <w:left w:val="nil"/>
              <w:bottom w:val="nil"/>
              <w:right w:val="single" w:sz="8" w:space="0" w:color="auto"/>
            </w:tcBorders>
            <w:shd w:val="clear" w:color="auto" w:fill="auto"/>
            <w:vAlign w:val="center"/>
            <w:hideMark/>
          </w:tcPr>
          <w:p w14:paraId="5FF5958D" w14:textId="4F0E47E9" w:rsidR="00DC2E48" w:rsidRPr="00597EB9" w:rsidRDefault="00277848" w:rsidP="00DC2E48">
            <w:pPr>
              <w:suppressAutoHyphens w:val="0"/>
              <w:spacing w:before="0" w:after="0"/>
              <w:jc w:val="center"/>
              <w:rPr>
                <w:rFonts w:asciiTheme="minorHAnsi" w:hAnsiTheme="minorHAnsi" w:cstheme="minorHAnsi"/>
                <w:sz w:val="18"/>
                <w:szCs w:val="18"/>
                <w:lang w:val="en-US" w:eastAsia="en-US"/>
              </w:rPr>
            </w:pPr>
            <w:r>
              <w:rPr>
                <w:rFonts w:asciiTheme="minorHAnsi" w:hAnsiTheme="minorHAnsi" w:cstheme="minorHAnsi"/>
                <w:sz w:val="18"/>
                <w:szCs w:val="18"/>
                <w:lang w:eastAsia="en-US"/>
              </w:rPr>
              <w:t>Χ</w:t>
            </w:r>
            <w:r w:rsidRPr="00597EB9">
              <w:rPr>
                <w:rFonts w:asciiTheme="minorHAnsi" w:hAnsiTheme="minorHAnsi" w:cstheme="minorHAnsi"/>
                <w:sz w:val="18"/>
                <w:szCs w:val="18"/>
                <w:lang w:val="en-US" w:eastAsia="en-US"/>
              </w:rPr>
              <w:t>α</w:t>
            </w:r>
            <w:proofErr w:type="spellStart"/>
            <w:r w:rsidRPr="00597EB9">
              <w:rPr>
                <w:rFonts w:asciiTheme="minorHAnsi" w:hAnsiTheme="minorHAnsi" w:cstheme="minorHAnsi"/>
                <w:sz w:val="18"/>
                <w:szCs w:val="18"/>
                <w:lang w:val="en-US" w:eastAsia="en-US"/>
              </w:rPr>
              <w:t>μηλ</w:t>
            </w:r>
            <w:r>
              <w:rPr>
                <w:rFonts w:asciiTheme="minorHAnsi" w:hAnsiTheme="minorHAnsi" w:cstheme="minorHAnsi"/>
                <w:sz w:val="18"/>
                <w:szCs w:val="18"/>
                <w:lang w:eastAsia="en-US"/>
              </w:rPr>
              <w:t>ός</w:t>
            </w:r>
            <w:proofErr w:type="spellEnd"/>
          </w:p>
        </w:tc>
      </w:tr>
      <w:tr w:rsidR="00DC2E48" w:rsidRPr="00DA6BA1" w14:paraId="49F7E207" w14:textId="77777777" w:rsidTr="00C109A6">
        <w:trPr>
          <w:trHeight w:val="585"/>
        </w:trPr>
        <w:tc>
          <w:tcPr>
            <w:tcW w:w="189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56C0DDD9" w14:textId="77777777" w:rsidR="00DC2E48" w:rsidRPr="00597EB9" w:rsidRDefault="00DC2E48" w:rsidP="00DC2E48">
            <w:pPr>
              <w:suppressAutoHyphens w:val="0"/>
              <w:spacing w:before="0" w:after="0"/>
              <w:jc w:val="center"/>
              <w:rPr>
                <w:rFonts w:asciiTheme="minorHAnsi" w:hAnsiTheme="minorHAnsi" w:cstheme="minorHAnsi"/>
                <w:sz w:val="18"/>
                <w:szCs w:val="18"/>
                <w:lang w:val="en-US" w:eastAsia="en-US"/>
              </w:rPr>
            </w:pPr>
            <w:r w:rsidRPr="00597EB9">
              <w:rPr>
                <w:rFonts w:asciiTheme="minorHAnsi" w:hAnsiTheme="minorHAnsi" w:cstheme="minorHAnsi"/>
                <w:sz w:val="18"/>
                <w:szCs w:val="18"/>
                <w:lang w:val="en-US" w:eastAsia="en-US"/>
              </w:rPr>
              <w:t xml:space="preserve">Hyper covered </w:t>
            </w:r>
            <w:proofErr w:type="spellStart"/>
            <w:r w:rsidRPr="00597EB9">
              <w:rPr>
                <w:rFonts w:asciiTheme="minorHAnsi" w:hAnsiTheme="minorHAnsi" w:cstheme="minorHAnsi"/>
                <w:sz w:val="18"/>
                <w:szCs w:val="18"/>
                <w:lang w:val="en-US" w:eastAsia="en-US"/>
              </w:rPr>
              <w:t>infrastracture</w:t>
            </w:r>
            <w:proofErr w:type="spellEnd"/>
          </w:p>
        </w:tc>
        <w:tc>
          <w:tcPr>
            <w:tcW w:w="5270" w:type="dxa"/>
            <w:tcBorders>
              <w:top w:val="single" w:sz="8" w:space="0" w:color="auto"/>
              <w:left w:val="nil"/>
              <w:bottom w:val="single" w:sz="8" w:space="0" w:color="auto"/>
              <w:right w:val="single" w:sz="4" w:space="0" w:color="auto"/>
            </w:tcBorders>
            <w:shd w:val="clear" w:color="auto" w:fill="auto"/>
            <w:vAlign w:val="center"/>
            <w:hideMark/>
          </w:tcPr>
          <w:p w14:paraId="400BC3B2" w14:textId="77777777" w:rsidR="00DC2E48" w:rsidRPr="00597EB9" w:rsidRDefault="00DC2E48" w:rsidP="00DC2E48">
            <w:pPr>
              <w:suppressAutoHyphens w:val="0"/>
              <w:spacing w:before="0" w:after="0"/>
              <w:jc w:val="center"/>
              <w:rPr>
                <w:rFonts w:asciiTheme="minorHAnsi" w:hAnsiTheme="minorHAnsi" w:cstheme="minorHAnsi"/>
                <w:sz w:val="18"/>
                <w:szCs w:val="18"/>
                <w:lang w:eastAsia="en-US"/>
              </w:rPr>
            </w:pPr>
            <w:r w:rsidRPr="00597EB9">
              <w:rPr>
                <w:rFonts w:asciiTheme="minorHAnsi" w:hAnsiTheme="minorHAnsi" w:cstheme="minorHAnsi"/>
                <w:sz w:val="18"/>
                <w:szCs w:val="18"/>
                <w:lang w:eastAsia="en-US"/>
              </w:rPr>
              <w:t>Ολοκληρωμένη υποδομή εικονικών μηχανών και αποθήκευσης των δεδομένων τους</w:t>
            </w:r>
          </w:p>
        </w:tc>
        <w:tc>
          <w:tcPr>
            <w:tcW w:w="2290" w:type="dxa"/>
            <w:tcBorders>
              <w:top w:val="single" w:sz="8" w:space="0" w:color="auto"/>
              <w:left w:val="nil"/>
              <w:bottom w:val="single" w:sz="8" w:space="0" w:color="auto"/>
              <w:right w:val="single" w:sz="8" w:space="0" w:color="auto"/>
            </w:tcBorders>
            <w:shd w:val="clear" w:color="auto" w:fill="auto"/>
            <w:vAlign w:val="center"/>
            <w:hideMark/>
          </w:tcPr>
          <w:p w14:paraId="1E5F52CA" w14:textId="297B99A7" w:rsidR="00DC2E48" w:rsidRPr="007B5772" w:rsidRDefault="00277848" w:rsidP="00DC2E48">
            <w:pPr>
              <w:suppressAutoHyphens w:val="0"/>
              <w:spacing w:before="0" w:after="0"/>
              <w:jc w:val="center"/>
              <w:rPr>
                <w:rFonts w:asciiTheme="minorHAnsi" w:hAnsiTheme="minorHAnsi" w:cstheme="minorHAnsi"/>
                <w:sz w:val="18"/>
                <w:szCs w:val="18"/>
                <w:lang w:eastAsia="en-US"/>
              </w:rPr>
            </w:pPr>
            <w:proofErr w:type="spellStart"/>
            <w:r w:rsidRPr="00597EB9">
              <w:rPr>
                <w:rFonts w:asciiTheme="minorHAnsi" w:hAnsiTheme="minorHAnsi" w:cstheme="minorHAnsi"/>
                <w:sz w:val="18"/>
                <w:szCs w:val="18"/>
                <w:lang w:val="en-US" w:eastAsia="en-US"/>
              </w:rPr>
              <w:t>Υψηλ</w:t>
            </w:r>
            <w:r>
              <w:rPr>
                <w:rFonts w:asciiTheme="minorHAnsi" w:hAnsiTheme="minorHAnsi" w:cstheme="minorHAnsi"/>
                <w:sz w:val="18"/>
                <w:szCs w:val="18"/>
                <w:lang w:eastAsia="en-US"/>
              </w:rPr>
              <w:t>ός</w:t>
            </w:r>
            <w:proofErr w:type="spellEnd"/>
          </w:p>
        </w:tc>
      </w:tr>
    </w:tbl>
    <w:p w14:paraId="45A70DCB" w14:textId="77777777" w:rsidR="00AC672C" w:rsidRPr="00597EB9" w:rsidRDefault="00AC672C" w:rsidP="00AC672C">
      <w:pPr>
        <w:pStyle w:val="26"/>
        <w:ind w:left="709"/>
        <w:rPr>
          <w:rFonts w:ascii="Arial" w:eastAsia="SimSun" w:hAnsi="Arial" w:cs="Arial"/>
          <w:b/>
          <w:sz w:val="18"/>
          <w:szCs w:val="18"/>
        </w:rPr>
      </w:pPr>
    </w:p>
    <w:p w14:paraId="4E2F15FD" w14:textId="394BA93A" w:rsidR="00515DF4" w:rsidRPr="004A094F" w:rsidRDefault="00430806" w:rsidP="007B20DB">
      <w:pPr>
        <w:pStyle w:val="26"/>
        <w:numPr>
          <w:ilvl w:val="0"/>
          <w:numId w:val="316"/>
        </w:numPr>
        <w:tabs>
          <w:tab w:val="left" w:pos="630"/>
        </w:tabs>
        <w:ind w:left="630"/>
        <w:rPr>
          <w:rFonts w:eastAsia="SimSun"/>
        </w:rPr>
      </w:pPr>
      <w:r w:rsidRPr="008647D5">
        <w:rPr>
          <w:rFonts w:eastAsia="SimSun"/>
          <w:b/>
        </w:rPr>
        <w:t>Ενοποιημένο σύστημα</w:t>
      </w:r>
      <w:r w:rsidR="009D20D2">
        <w:rPr>
          <w:rFonts w:eastAsia="SimSun"/>
          <w:b/>
        </w:rPr>
        <w:t xml:space="preserve"> </w:t>
      </w:r>
      <w:r w:rsidRPr="008647D5">
        <w:rPr>
          <w:rFonts w:eastAsia="SimSun"/>
          <w:b/>
        </w:rPr>
        <w:t xml:space="preserve"> ΟΠΣΥΕΔ</w:t>
      </w:r>
      <w:r w:rsidR="00C12D9D">
        <w:rPr>
          <w:rFonts w:eastAsia="SimSun"/>
          <w:b/>
        </w:rPr>
        <w:t xml:space="preserve"> (Νοσοκομείου ή ΚΣΔ)</w:t>
      </w:r>
      <w:r w:rsidRPr="008647D5">
        <w:rPr>
          <w:rFonts w:eastAsia="SimSun"/>
          <w:b/>
        </w:rPr>
        <w:t xml:space="preserve">: </w:t>
      </w:r>
      <w:r w:rsidRPr="008647D5">
        <w:rPr>
          <w:rFonts w:eastAsia="SimSun"/>
        </w:rPr>
        <w:t>αποτελείται από το σύνολο των λειτουργικών οντοτήτ</w:t>
      </w:r>
      <w:r w:rsidR="001063C0">
        <w:rPr>
          <w:rFonts w:eastAsia="SimSun"/>
        </w:rPr>
        <w:t>ω</w:t>
      </w:r>
      <w:r w:rsidRPr="008647D5">
        <w:rPr>
          <w:rFonts w:eastAsia="SimSun"/>
        </w:rPr>
        <w:t>ν εξοπλισμού/λογισμικού που παραδόθηκαν/εγκαταστάθηκαν/</w:t>
      </w:r>
      <w:proofErr w:type="spellStart"/>
      <w:r w:rsidRPr="008647D5">
        <w:rPr>
          <w:rFonts w:eastAsia="SimSun"/>
        </w:rPr>
        <w:t>παραμετροποιήθηκαν</w:t>
      </w:r>
      <w:proofErr w:type="spellEnd"/>
      <w:r w:rsidRPr="008647D5">
        <w:rPr>
          <w:rFonts w:eastAsia="SimSun"/>
        </w:rPr>
        <w:t xml:space="preserve"> από τον Ανάδοχο σ</w:t>
      </w:r>
      <w:r w:rsidR="001F07DD">
        <w:rPr>
          <w:rFonts w:eastAsia="SimSun"/>
        </w:rPr>
        <w:t>ε έ</w:t>
      </w:r>
      <w:r w:rsidR="00C12D9D">
        <w:rPr>
          <w:rFonts w:eastAsia="SimSun"/>
        </w:rPr>
        <w:t>κ</w:t>
      </w:r>
      <w:r w:rsidR="001F07DD">
        <w:rPr>
          <w:rFonts w:eastAsia="SimSun"/>
        </w:rPr>
        <w:t xml:space="preserve">αστο </w:t>
      </w:r>
      <w:r w:rsidRPr="008647D5">
        <w:rPr>
          <w:rFonts w:eastAsia="SimSun"/>
        </w:rPr>
        <w:t>ΣΝ</w:t>
      </w:r>
      <w:r w:rsidR="001F07DD">
        <w:rPr>
          <w:rFonts w:eastAsia="SimSun"/>
        </w:rPr>
        <w:t xml:space="preserve"> ή ΚΣΔ</w:t>
      </w:r>
      <w:r w:rsidRPr="008647D5">
        <w:rPr>
          <w:rFonts w:eastAsia="SimSun"/>
        </w:rPr>
        <w:t>, στο πλαίσιο του έργου του ΟΠΣΥΕΔ</w:t>
      </w:r>
      <w:r w:rsidR="00515DF4" w:rsidRPr="00515DF4">
        <w:rPr>
          <w:rFonts w:eastAsia="SimSun"/>
        </w:rPr>
        <w:t>.</w:t>
      </w:r>
      <w:r w:rsidRPr="00515DF4">
        <w:rPr>
          <w:rFonts w:eastAsia="SimSun"/>
        </w:rPr>
        <w:t xml:space="preserve"> </w:t>
      </w:r>
    </w:p>
    <w:p w14:paraId="1F963E40" w14:textId="2E8FB9B1" w:rsidR="00AC672C" w:rsidRPr="007B20DB" w:rsidRDefault="00AC672C" w:rsidP="002D2F76">
      <w:pPr>
        <w:pStyle w:val="26"/>
        <w:numPr>
          <w:ilvl w:val="0"/>
          <w:numId w:val="316"/>
        </w:numPr>
        <w:tabs>
          <w:tab w:val="left" w:pos="630"/>
        </w:tabs>
        <w:ind w:left="630"/>
        <w:rPr>
          <w:rFonts w:eastAsia="SimSun"/>
        </w:rPr>
      </w:pPr>
      <w:r w:rsidRPr="007B20DB">
        <w:rPr>
          <w:rFonts w:eastAsia="SimSun"/>
          <w:b/>
        </w:rPr>
        <w:t xml:space="preserve">Δείκτης επιχειρησιακής αξίας (ΔΕΠΑΞ) λειτουργικής οντότητας: </w:t>
      </w:r>
      <w:r w:rsidRPr="007B20DB">
        <w:rPr>
          <w:rFonts w:eastAsia="SimSun"/>
        </w:rPr>
        <w:t>Χαρακτηρίζει την επιχειρησιακή αξία</w:t>
      </w:r>
      <w:r w:rsidR="0060135F" w:rsidRPr="007B20DB">
        <w:rPr>
          <w:rFonts w:eastAsia="SimSun"/>
        </w:rPr>
        <w:t xml:space="preserve"> κάθε</w:t>
      </w:r>
      <w:r w:rsidRPr="007B20DB">
        <w:rPr>
          <w:rFonts w:eastAsia="SimSun"/>
        </w:rPr>
        <w:t xml:space="preserve"> λειτουργικής οντότητας. Ο ΔΕΠΑΞ (</w:t>
      </w:r>
      <w:proofErr w:type="spellStart"/>
      <w:r w:rsidRPr="007B20DB">
        <w:rPr>
          <w:rFonts w:eastAsia="SimSun"/>
        </w:rPr>
        <w:t>έκαστης</w:t>
      </w:r>
      <w:proofErr w:type="spellEnd"/>
      <w:r w:rsidRPr="007B20DB">
        <w:rPr>
          <w:rFonts w:eastAsia="SimSun"/>
        </w:rPr>
        <w:t xml:space="preserve"> λειτουργικής οντότητας), καθορίζεται από τον Φορέα </w:t>
      </w:r>
      <w:r w:rsidR="00DC5D40" w:rsidRPr="007B20DB">
        <w:rPr>
          <w:rFonts w:eastAsia="SimSun"/>
        </w:rPr>
        <w:t>Π</w:t>
      </w:r>
      <w:r w:rsidRPr="007B20DB">
        <w:rPr>
          <w:rFonts w:eastAsia="SimSun"/>
        </w:rPr>
        <w:t>α</w:t>
      </w:r>
      <w:r w:rsidR="00675AC0">
        <w:rPr>
          <w:rFonts w:eastAsia="SimSun"/>
        </w:rPr>
        <w:t>ρακολούθησης του έργου (ΓΕΕΘΑ/Γ4</w:t>
      </w:r>
      <w:r w:rsidRPr="007B20DB">
        <w:rPr>
          <w:rFonts w:eastAsia="SimSun"/>
        </w:rPr>
        <w:t xml:space="preserve">). </w:t>
      </w:r>
      <w:r w:rsidR="00F34ECB" w:rsidRPr="007B20DB">
        <w:rPr>
          <w:rFonts w:eastAsia="SimSun"/>
        </w:rPr>
        <w:t xml:space="preserve">Ο ΔΕΠΑΞ μίας </w:t>
      </w:r>
      <w:r w:rsidR="00A62C5F" w:rsidRPr="007B20DB">
        <w:rPr>
          <w:rFonts w:eastAsia="SimSun"/>
        </w:rPr>
        <w:t>λειτουργικής οντότητας</w:t>
      </w:r>
      <w:r w:rsidR="00F34ECB" w:rsidRPr="007B20DB">
        <w:rPr>
          <w:rFonts w:eastAsia="SimSun"/>
        </w:rPr>
        <w:t xml:space="preserve"> μπορεί να </w:t>
      </w:r>
      <w:r w:rsidR="00F34ECB" w:rsidRPr="00370F93">
        <w:rPr>
          <w:rFonts w:eastAsia="SimSun"/>
        </w:rPr>
        <w:t>είναι «Κρίσιμ</w:t>
      </w:r>
      <w:r w:rsidR="003722C3" w:rsidRPr="00370F93">
        <w:rPr>
          <w:rFonts w:eastAsia="SimSun"/>
        </w:rPr>
        <w:t>ος</w:t>
      </w:r>
      <w:r w:rsidR="00F34ECB" w:rsidRPr="00370F93">
        <w:rPr>
          <w:rFonts w:eastAsia="SimSun"/>
        </w:rPr>
        <w:t>», «Υψηλ</w:t>
      </w:r>
      <w:r w:rsidR="003722C3" w:rsidRPr="00370F93">
        <w:rPr>
          <w:rFonts w:eastAsia="SimSun"/>
        </w:rPr>
        <w:t>ός</w:t>
      </w:r>
      <w:r w:rsidR="00F34ECB" w:rsidRPr="00370F93">
        <w:rPr>
          <w:rFonts w:eastAsia="SimSun"/>
        </w:rPr>
        <w:t>», «Μέτρι</w:t>
      </w:r>
      <w:r w:rsidR="003722C3" w:rsidRPr="00370F93">
        <w:rPr>
          <w:rFonts w:eastAsia="SimSun"/>
        </w:rPr>
        <w:t>ος</w:t>
      </w:r>
      <w:r w:rsidR="00F34ECB" w:rsidRPr="00370F93">
        <w:rPr>
          <w:rFonts w:eastAsia="SimSun"/>
        </w:rPr>
        <w:t>», «Χαμηλ</w:t>
      </w:r>
      <w:r w:rsidR="003722C3" w:rsidRPr="00370F93">
        <w:rPr>
          <w:rFonts w:eastAsia="SimSun"/>
        </w:rPr>
        <w:t>ός</w:t>
      </w:r>
      <w:r w:rsidR="00F34ECB" w:rsidRPr="00370F93">
        <w:rPr>
          <w:rFonts w:eastAsia="SimSun"/>
        </w:rPr>
        <w:t>».</w:t>
      </w:r>
      <w:r w:rsidR="007B20DB" w:rsidRPr="007B20DB">
        <w:rPr>
          <w:rFonts w:eastAsia="SimSun"/>
        </w:rPr>
        <w:t xml:space="preserve"> </w:t>
      </w:r>
      <w:r w:rsidRPr="007B20DB">
        <w:rPr>
          <w:rFonts w:eastAsia="SimSun"/>
        </w:rPr>
        <w:t xml:space="preserve">Κατά την διάρκεια της </w:t>
      </w:r>
      <w:r w:rsidR="00164C4D" w:rsidRPr="007B20DB">
        <w:rPr>
          <w:rFonts w:eastAsia="SimSun"/>
        </w:rPr>
        <w:t>περιόδου</w:t>
      </w:r>
      <w:r w:rsidRPr="007B20DB">
        <w:rPr>
          <w:rFonts w:eastAsia="SimSun"/>
        </w:rPr>
        <w:t xml:space="preserve"> εγγ</w:t>
      </w:r>
      <w:r w:rsidR="004A094F" w:rsidRPr="007B20DB">
        <w:rPr>
          <w:rFonts w:eastAsia="SimSun"/>
        </w:rPr>
        <w:t>υ</w:t>
      </w:r>
      <w:r w:rsidRPr="007B20DB">
        <w:rPr>
          <w:rFonts w:eastAsia="SimSun"/>
        </w:rPr>
        <w:t>ήσεως (καλής λειτουργίας) του έργου ή της περιόδου συντήρησης (αν υπογραφεί αντίστοιχη σύμβαση), ο ΔΕΠΑΞ μίας ή περισσότερων λειτουργικών οντοτήτων δύναται να τροποποιηθεί από τον Φορέα παρακολούθησης του έργου, μετά από σύμφωνη γνώμη του Αναδόχου.</w:t>
      </w:r>
      <w:r w:rsidR="000D3451" w:rsidRPr="007B20DB">
        <w:rPr>
          <w:rFonts w:eastAsia="SimSun"/>
        </w:rPr>
        <w:tab/>
      </w:r>
    </w:p>
    <w:p w14:paraId="3E89A3C2" w14:textId="5580B20F" w:rsidR="00AC672C" w:rsidRPr="00F44434" w:rsidRDefault="00AC672C" w:rsidP="00F44434">
      <w:pPr>
        <w:pStyle w:val="26"/>
        <w:numPr>
          <w:ilvl w:val="0"/>
          <w:numId w:val="317"/>
        </w:numPr>
        <w:rPr>
          <w:rFonts w:eastAsia="SimSun"/>
        </w:rPr>
      </w:pPr>
      <w:r w:rsidRPr="0096270B">
        <w:rPr>
          <w:rFonts w:eastAsia="SimSun"/>
          <w:b/>
        </w:rPr>
        <w:lastRenderedPageBreak/>
        <w:t>Βλάβη</w:t>
      </w:r>
      <w:r w:rsidR="002E1E3A">
        <w:rPr>
          <w:rFonts w:eastAsia="SimSun"/>
          <w:b/>
        </w:rPr>
        <w:t xml:space="preserve"> λειτουργικής οντότητας</w:t>
      </w:r>
      <w:r w:rsidRPr="0096270B">
        <w:rPr>
          <w:rFonts w:eastAsia="SimSun"/>
          <w:b/>
        </w:rPr>
        <w:t>:</w:t>
      </w:r>
      <w:r w:rsidRPr="0096270B">
        <w:rPr>
          <w:rFonts w:eastAsia="SimSun"/>
        </w:rPr>
        <w:t xml:space="preserve"> Η οποιαδήποτε </w:t>
      </w:r>
      <w:r w:rsidRPr="00597EB9">
        <w:rPr>
          <w:rFonts w:eastAsia="SimSun"/>
        </w:rPr>
        <w:t>ζημιά</w:t>
      </w:r>
      <w:r w:rsidRPr="0096270B">
        <w:rPr>
          <w:rFonts w:eastAsia="SimSun"/>
        </w:rPr>
        <w:t xml:space="preserve"> ή δυσλειτουργία, μ</w:t>
      </w:r>
      <w:r w:rsidRPr="00597EB9">
        <w:rPr>
          <w:rFonts w:eastAsia="SimSun"/>
        </w:rPr>
        <w:t xml:space="preserve">έρους ή </w:t>
      </w:r>
      <w:r w:rsidRPr="0096270B">
        <w:rPr>
          <w:rFonts w:eastAsia="SimSun"/>
        </w:rPr>
        <w:t>του συνόλου μίας</w:t>
      </w:r>
      <w:r w:rsidRPr="00597EB9">
        <w:rPr>
          <w:rFonts w:eastAsia="SimSun"/>
        </w:rPr>
        <w:t xml:space="preserve"> </w:t>
      </w:r>
      <w:r w:rsidR="00C26B00">
        <w:rPr>
          <w:rFonts w:eastAsia="SimSun"/>
        </w:rPr>
        <w:t>λειτουργικής οντότητας</w:t>
      </w:r>
      <w:r w:rsidRPr="00597EB9">
        <w:rPr>
          <w:rFonts w:eastAsia="SimSun"/>
        </w:rPr>
        <w:t xml:space="preserve"> ε</w:t>
      </w:r>
      <w:r w:rsidRPr="0096270B">
        <w:rPr>
          <w:rFonts w:eastAsia="SimSun"/>
        </w:rPr>
        <w:t>ξοπλισμού/λογισμικού/εφαρμογών</w:t>
      </w:r>
      <w:r w:rsidR="007C26D9">
        <w:rPr>
          <w:rFonts w:eastAsia="SimSun"/>
        </w:rPr>
        <w:t xml:space="preserve"> ενός ΣΝ</w:t>
      </w:r>
      <w:r w:rsidRPr="0096270B">
        <w:rPr>
          <w:rFonts w:eastAsia="SimSun"/>
        </w:rPr>
        <w:t>, που</w:t>
      </w:r>
      <w:r w:rsidRPr="00597EB9">
        <w:rPr>
          <w:rFonts w:eastAsia="SimSun"/>
        </w:rPr>
        <w:t xml:space="preserve"> επηρεάζει αρνητικά </w:t>
      </w:r>
      <w:r w:rsidRPr="0096270B">
        <w:rPr>
          <w:rFonts w:eastAsia="SimSun"/>
        </w:rPr>
        <w:t xml:space="preserve">την </w:t>
      </w:r>
      <w:r w:rsidRPr="00597EB9">
        <w:rPr>
          <w:rFonts w:eastAsia="SimSun"/>
        </w:rPr>
        <w:t>απόδοση</w:t>
      </w:r>
      <w:r w:rsidRPr="0096270B">
        <w:rPr>
          <w:rFonts w:eastAsia="SimSun"/>
        </w:rPr>
        <w:t xml:space="preserve"> της και </w:t>
      </w:r>
      <w:r w:rsidRPr="00597EB9">
        <w:rPr>
          <w:rFonts w:eastAsia="SimSun"/>
        </w:rPr>
        <w:t xml:space="preserve">κατ’ επέκταση </w:t>
      </w:r>
      <w:r w:rsidR="00C26B00">
        <w:rPr>
          <w:rFonts w:eastAsia="SimSun"/>
        </w:rPr>
        <w:t>τη συνολική διαθεσιμότητα του ενοποιημένου συστήματος</w:t>
      </w:r>
      <w:r w:rsidR="007C26D9">
        <w:rPr>
          <w:rFonts w:eastAsia="SimSun"/>
        </w:rPr>
        <w:t xml:space="preserve"> ΟΠΣΥΕΔ του ΣΝ</w:t>
      </w:r>
      <w:r w:rsidRPr="00597EB9">
        <w:rPr>
          <w:rFonts w:eastAsia="SimSun"/>
        </w:rPr>
        <w:t xml:space="preserve">. </w:t>
      </w:r>
      <w:r w:rsidRPr="0096270B">
        <w:rPr>
          <w:rFonts w:eastAsia="SimSun"/>
        </w:rPr>
        <w:t>Ενδει</w:t>
      </w:r>
      <w:r w:rsidRPr="00CC2600">
        <w:rPr>
          <w:rFonts w:eastAsia="SimSun"/>
        </w:rPr>
        <w:t xml:space="preserve">κτικά μια βλάβη δύναται να </w:t>
      </w:r>
      <w:r w:rsidRPr="0087267D">
        <w:rPr>
          <w:rFonts w:eastAsia="SimSun"/>
        </w:rPr>
        <w:t>προκαλείται από α</w:t>
      </w:r>
      <w:r w:rsidRPr="00597EB9">
        <w:rPr>
          <w:rFonts w:eastAsia="SimSun"/>
        </w:rPr>
        <w:t>στοχία υλικού</w:t>
      </w:r>
      <w:r w:rsidRPr="0087267D">
        <w:rPr>
          <w:rFonts w:eastAsia="SimSun"/>
        </w:rPr>
        <w:t>, σφάλματα</w:t>
      </w:r>
      <w:r w:rsidRPr="00597EB9">
        <w:rPr>
          <w:rFonts w:eastAsia="SimSun"/>
        </w:rPr>
        <w:t xml:space="preserve"> του λογισ</w:t>
      </w:r>
      <w:r w:rsidRPr="0087267D">
        <w:rPr>
          <w:rFonts w:eastAsia="SimSun"/>
        </w:rPr>
        <w:t>μ</w:t>
      </w:r>
      <w:r w:rsidRPr="00597EB9">
        <w:rPr>
          <w:rFonts w:eastAsia="SimSun"/>
        </w:rPr>
        <w:t>ικού</w:t>
      </w:r>
      <w:r w:rsidRPr="0087267D">
        <w:rPr>
          <w:rFonts w:eastAsia="SimSun"/>
        </w:rPr>
        <w:t>, ε</w:t>
      </w:r>
      <w:r w:rsidRPr="00597EB9">
        <w:rPr>
          <w:rFonts w:eastAsia="SimSun"/>
        </w:rPr>
        <w:t>σφαλμένη παραμετροποίηση</w:t>
      </w:r>
      <w:r w:rsidRPr="0087267D">
        <w:rPr>
          <w:rFonts w:eastAsia="SimSun"/>
        </w:rPr>
        <w:t xml:space="preserve"> ή λοιπούς παράγοντες</w:t>
      </w:r>
      <w:r w:rsidR="007C26D9">
        <w:rPr>
          <w:rFonts w:eastAsia="SimSun"/>
        </w:rPr>
        <w:t>.</w:t>
      </w:r>
      <w:r w:rsidRPr="0087267D">
        <w:rPr>
          <w:rFonts w:eastAsia="SimSun"/>
        </w:rPr>
        <w:tab/>
      </w:r>
    </w:p>
    <w:p w14:paraId="434136E3" w14:textId="4446D0CB" w:rsidR="002C381C" w:rsidRDefault="00AC672C" w:rsidP="007B5772">
      <w:pPr>
        <w:pStyle w:val="26"/>
        <w:numPr>
          <w:ilvl w:val="0"/>
          <w:numId w:val="317"/>
        </w:numPr>
        <w:rPr>
          <w:bCs/>
          <w:lang w:eastAsia="el-GR"/>
        </w:rPr>
      </w:pPr>
      <w:r w:rsidRPr="0087267D">
        <w:rPr>
          <w:rFonts w:eastAsia="SimSun"/>
          <w:b/>
        </w:rPr>
        <w:t xml:space="preserve">Αναγγελία βλάβης </w:t>
      </w:r>
      <w:r w:rsidR="001D757A">
        <w:rPr>
          <w:rFonts w:eastAsia="SimSun"/>
          <w:b/>
        </w:rPr>
        <w:t>λειτουργικής οντότητας</w:t>
      </w:r>
      <w:r w:rsidRPr="0087267D">
        <w:rPr>
          <w:b/>
          <w:bCs/>
          <w:lang w:eastAsia="el-GR"/>
        </w:rPr>
        <w:t xml:space="preserve">: </w:t>
      </w:r>
      <w:r>
        <w:rPr>
          <w:bCs/>
          <w:lang w:eastAsia="el-GR"/>
        </w:rPr>
        <w:t>Πρόκειται για την αναφορά βλάβης</w:t>
      </w:r>
      <w:r w:rsidR="00407839">
        <w:rPr>
          <w:bCs/>
          <w:lang w:eastAsia="el-GR"/>
        </w:rPr>
        <w:t xml:space="preserve"> μίας </w:t>
      </w:r>
      <w:r w:rsidR="006E17B4">
        <w:rPr>
          <w:bCs/>
          <w:lang w:eastAsia="el-GR"/>
        </w:rPr>
        <w:t>λειτουργικής οντότητας ενός ΣΝ,</w:t>
      </w:r>
      <w:r>
        <w:rPr>
          <w:bCs/>
          <w:lang w:eastAsia="el-GR"/>
        </w:rPr>
        <w:t xml:space="preserve"> στην δομή </w:t>
      </w:r>
      <w:proofErr w:type="spellStart"/>
      <w:r>
        <w:rPr>
          <w:bCs/>
          <w:lang w:eastAsia="el-GR"/>
        </w:rPr>
        <w:t>βλαβοληψίας</w:t>
      </w:r>
      <w:proofErr w:type="spellEnd"/>
      <w:r>
        <w:rPr>
          <w:bCs/>
          <w:lang w:eastAsia="el-GR"/>
        </w:rPr>
        <w:t xml:space="preserve"> που θα προσφέρει ο ανάδοχος. </w:t>
      </w:r>
      <w:r w:rsidR="002111FA">
        <w:rPr>
          <w:bCs/>
          <w:lang w:eastAsia="el-GR"/>
        </w:rPr>
        <w:t xml:space="preserve">Η απόκριση του Αναδόχου στην αναγγελία βλάβης να </w:t>
      </w:r>
      <w:r w:rsidR="00164C4D">
        <w:rPr>
          <w:bCs/>
          <w:lang w:eastAsia="el-GR"/>
        </w:rPr>
        <w:t>είναι</w:t>
      </w:r>
      <w:r w:rsidR="002111FA">
        <w:rPr>
          <w:bCs/>
          <w:lang w:eastAsia="el-GR"/>
        </w:rPr>
        <w:t xml:space="preserve"> μικρότερη των 4 ωρών. </w:t>
      </w:r>
    </w:p>
    <w:p w14:paraId="08196E67" w14:textId="000E2FBF" w:rsidR="000D3451" w:rsidRPr="002D2F76" w:rsidRDefault="002E1E3A" w:rsidP="00F44434">
      <w:pPr>
        <w:pStyle w:val="26"/>
        <w:numPr>
          <w:ilvl w:val="0"/>
          <w:numId w:val="317"/>
        </w:numPr>
        <w:rPr>
          <w:lang w:eastAsia="el-GR"/>
        </w:rPr>
      </w:pPr>
      <w:r w:rsidRPr="002D2F76">
        <w:rPr>
          <w:b/>
          <w:lang w:eastAsia="el-GR"/>
        </w:rPr>
        <w:t xml:space="preserve">Αποκατάσταση βλάβης λειτουργικής οντότητας: </w:t>
      </w:r>
      <w:r w:rsidR="00164C4D" w:rsidRPr="002D2F76">
        <w:rPr>
          <w:lang w:eastAsia="el-GR"/>
        </w:rPr>
        <w:t>Πρόκειται</w:t>
      </w:r>
      <w:r w:rsidR="000E579B" w:rsidRPr="002D2F76">
        <w:rPr>
          <w:lang w:eastAsia="el-GR"/>
        </w:rPr>
        <w:t xml:space="preserve"> για την πλήρη και οριστική αποκατάσταση βλάβης που παρουσίασε λειτουργική οντότητα</w:t>
      </w:r>
      <w:r w:rsidR="002D2F76" w:rsidRPr="002D2F76">
        <w:rPr>
          <w:lang w:eastAsia="el-GR"/>
        </w:rPr>
        <w:t>,</w:t>
      </w:r>
      <w:r w:rsidR="000E579B" w:rsidRPr="002D2F76">
        <w:rPr>
          <w:lang w:eastAsia="el-GR"/>
        </w:rPr>
        <w:t xml:space="preserve"> </w:t>
      </w:r>
      <w:r w:rsidR="002D2F76" w:rsidRPr="002D2F76">
        <w:rPr>
          <w:lang w:eastAsia="el-GR"/>
        </w:rPr>
        <w:t xml:space="preserve">μετά από </w:t>
      </w:r>
      <w:r w:rsidR="000E579B" w:rsidRPr="002D2F76">
        <w:rPr>
          <w:lang w:eastAsia="el-GR"/>
        </w:rPr>
        <w:t>αναγγελία βλάβης</w:t>
      </w:r>
      <w:r w:rsidRPr="002D2F76">
        <w:rPr>
          <w:lang w:eastAsia="el-GR"/>
        </w:rPr>
        <w:t xml:space="preserve">. </w:t>
      </w:r>
    </w:p>
    <w:p w14:paraId="5A0E38E1" w14:textId="081FB4C7" w:rsidR="000D3451" w:rsidRDefault="00E85ACF" w:rsidP="00F44434">
      <w:pPr>
        <w:pStyle w:val="26"/>
        <w:numPr>
          <w:ilvl w:val="0"/>
          <w:numId w:val="317"/>
        </w:numPr>
        <w:rPr>
          <w:lang w:eastAsia="el-GR"/>
        </w:rPr>
      </w:pPr>
      <w:r w:rsidRPr="000D3451">
        <w:rPr>
          <w:b/>
          <w:bCs/>
          <w:lang w:eastAsia="el-GR"/>
        </w:rPr>
        <w:t>Χρόνος αποκατάστασης βλάβης (ΧΑΒ)</w:t>
      </w:r>
      <w:r w:rsidR="000D3451" w:rsidRPr="000D3451">
        <w:rPr>
          <w:b/>
          <w:bCs/>
          <w:lang w:eastAsia="el-GR"/>
        </w:rPr>
        <w:t xml:space="preserve"> λειτουργικ</w:t>
      </w:r>
      <w:r w:rsidR="000D3451" w:rsidRPr="008647D5">
        <w:rPr>
          <w:b/>
          <w:bCs/>
          <w:lang w:eastAsia="el-GR"/>
        </w:rPr>
        <w:t>ής οντότητας</w:t>
      </w:r>
      <w:r w:rsidRPr="008647D5">
        <w:rPr>
          <w:b/>
          <w:bCs/>
          <w:lang w:eastAsia="el-GR"/>
        </w:rPr>
        <w:t xml:space="preserve">: </w:t>
      </w:r>
      <w:r w:rsidR="00164C4D" w:rsidRPr="007B5772">
        <w:rPr>
          <w:bCs/>
          <w:lang w:eastAsia="el-GR"/>
        </w:rPr>
        <w:t>αποτελ</w:t>
      </w:r>
      <w:r w:rsidR="00164C4D" w:rsidRPr="000D3451">
        <w:rPr>
          <w:bCs/>
          <w:lang w:eastAsia="el-GR"/>
        </w:rPr>
        <w:t>εί</w:t>
      </w:r>
      <w:r w:rsidRPr="000D3451">
        <w:rPr>
          <w:bCs/>
          <w:lang w:eastAsia="el-GR"/>
        </w:rPr>
        <w:t xml:space="preserve"> </w:t>
      </w:r>
      <w:r w:rsidRPr="00597EB9">
        <w:rPr>
          <w:lang w:eastAsia="el-GR"/>
        </w:rPr>
        <w:t>το</w:t>
      </w:r>
      <w:r>
        <w:rPr>
          <w:lang w:eastAsia="el-GR"/>
        </w:rPr>
        <w:t xml:space="preserve"> </w:t>
      </w:r>
      <w:r w:rsidRPr="00597EB9">
        <w:rPr>
          <w:lang w:eastAsia="el-GR"/>
        </w:rPr>
        <w:t xml:space="preserve">χρονικό διάστημα που </w:t>
      </w:r>
      <w:r>
        <w:rPr>
          <w:lang w:eastAsia="el-GR"/>
        </w:rPr>
        <w:t>μεσολάβησε</w:t>
      </w:r>
      <w:r w:rsidRPr="00597EB9">
        <w:rPr>
          <w:lang w:eastAsia="el-GR"/>
        </w:rPr>
        <w:t>, από την αναγγελία της βλάβης</w:t>
      </w:r>
      <w:r w:rsidR="000D3451">
        <w:rPr>
          <w:lang w:eastAsia="el-GR"/>
        </w:rPr>
        <w:t xml:space="preserve"> (της λειτουργικής οντότητας)</w:t>
      </w:r>
      <w:r w:rsidRPr="00597EB9">
        <w:rPr>
          <w:lang w:eastAsia="el-GR"/>
        </w:rPr>
        <w:t xml:space="preserve"> μέχρι και την πλήρη αποκατάστασή της</w:t>
      </w:r>
      <w:r w:rsidRPr="00C3212B">
        <w:rPr>
          <w:lang w:eastAsia="el-GR"/>
        </w:rPr>
        <w:t xml:space="preserve">. </w:t>
      </w:r>
      <w:r>
        <w:rPr>
          <w:lang w:eastAsia="el-GR"/>
        </w:rPr>
        <w:t xml:space="preserve">Μονάδα </w:t>
      </w:r>
      <w:r w:rsidR="000D3451">
        <w:rPr>
          <w:lang w:eastAsia="el-GR"/>
        </w:rPr>
        <w:t>μέτρησης του ΧΑΒ αποτελεί η ώρα</w:t>
      </w:r>
      <w:r w:rsidR="002D2F76">
        <w:rPr>
          <w:lang w:eastAsia="el-GR"/>
        </w:rPr>
        <w:t>.</w:t>
      </w:r>
      <w:r w:rsidR="000D3451">
        <w:rPr>
          <w:lang w:eastAsia="el-GR"/>
        </w:rPr>
        <w:t xml:space="preserve"> </w:t>
      </w:r>
    </w:p>
    <w:p w14:paraId="65B5E299" w14:textId="5FE23293" w:rsidR="002C381C" w:rsidRPr="007B5772" w:rsidRDefault="006E17B4" w:rsidP="00AC672C">
      <w:pPr>
        <w:pStyle w:val="26"/>
        <w:numPr>
          <w:ilvl w:val="0"/>
          <w:numId w:val="317"/>
        </w:numPr>
        <w:rPr>
          <w:b/>
          <w:lang w:eastAsia="el-GR"/>
        </w:rPr>
      </w:pPr>
      <w:r w:rsidRPr="007B5772">
        <w:rPr>
          <w:b/>
          <w:lang w:eastAsia="el-GR"/>
        </w:rPr>
        <w:t>Μέγιστος</w:t>
      </w:r>
      <w:r w:rsidR="00717BC7">
        <w:rPr>
          <w:b/>
          <w:lang w:eastAsia="el-GR"/>
        </w:rPr>
        <w:t xml:space="preserve"> </w:t>
      </w:r>
      <w:r w:rsidRPr="007B5772">
        <w:rPr>
          <w:b/>
          <w:lang w:eastAsia="el-GR"/>
        </w:rPr>
        <w:t>χρόνος αποκατάστασης βλάβης</w:t>
      </w:r>
      <w:r w:rsidR="00E20061">
        <w:rPr>
          <w:b/>
          <w:lang w:eastAsia="el-GR"/>
        </w:rPr>
        <w:t xml:space="preserve"> </w:t>
      </w:r>
      <w:r w:rsidR="00204534">
        <w:rPr>
          <w:b/>
          <w:lang w:eastAsia="el-GR"/>
        </w:rPr>
        <w:t>(ΜΧΑΒ)</w:t>
      </w:r>
      <w:r w:rsidR="005F220F">
        <w:rPr>
          <w:b/>
          <w:lang w:eastAsia="el-GR"/>
        </w:rPr>
        <w:t xml:space="preserve"> </w:t>
      </w:r>
      <w:r w:rsidR="00E20061">
        <w:rPr>
          <w:b/>
          <w:lang w:eastAsia="el-GR"/>
        </w:rPr>
        <w:t>λειτουργικής οντότητας</w:t>
      </w:r>
      <w:r>
        <w:rPr>
          <w:b/>
          <w:lang w:eastAsia="el-GR"/>
        </w:rPr>
        <w:t xml:space="preserve">: </w:t>
      </w:r>
      <w:r>
        <w:rPr>
          <w:lang w:eastAsia="el-GR"/>
        </w:rPr>
        <w:t>αποτελεί τον μέγιστο αποδεκτό</w:t>
      </w:r>
      <w:r w:rsidR="002C381C">
        <w:rPr>
          <w:lang w:eastAsia="el-GR"/>
        </w:rPr>
        <w:t xml:space="preserve"> </w:t>
      </w:r>
      <w:r>
        <w:rPr>
          <w:lang w:eastAsia="el-GR"/>
        </w:rPr>
        <w:t xml:space="preserve">χρόνο </w:t>
      </w:r>
      <w:r w:rsidR="00164C4D">
        <w:rPr>
          <w:lang w:eastAsia="el-GR"/>
        </w:rPr>
        <w:t>αποκατάστασης</w:t>
      </w:r>
      <w:r>
        <w:rPr>
          <w:lang w:eastAsia="el-GR"/>
        </w:rPr>
        <w:t xml:space="preserve"> της </w:t>
      </w:r>
      <w:r w:rsidR="00164C4D">
        <w:rPr>
          <w:lang w:eastAsia="el-GR"/>
        </w:rPr>
        <w:t>βλάβης</w:t>
      </w:r>
      <w:r>
        <w:rPr>
          <w:lang w:eastAsia="el-GR"/>
        </w:rPr>
        <w:t xml:space="preserve"> μ</w:t>
      </w:r>
      <w:r w:rsidR="00A519B3">
        <w:rPr>
          <w:lang w:eastAsia="el-GR"/>
        </w:rPr>
        <w:t>ί</w:t>
      </w:r>
      <w:r>
        <w:rPr>
          <w:lang w:eastAsia="el-GR"/>
        </w:rPr>
        <w:t xml:space="preserve">ας λειτουργικής οντότητας, </w:t>
      </w:r>
      <w:r w:rsidR="002C381C">
        <w:rPr>
          <w:lang w:eastAsia="el-GR"/>
        </w:rPr>
        <w:t>σε αντ</w:t>
      </w:r>
      <w:r w:rsidR="00F44434">
        <w:rPr>
          <w:lang w:eastAsia="el-GR"/>
        </w:rPr>
        <w:t>ι</w:t>
      </w:r>
      <w:r w:rsidR="002C381C">
        <w:rPr>
          <w:lang w:eastAsia="el-GR"/>
        </w:rPr>
        <w:t xml:space="preserve">στοιχία </w:t>
      </w:r>
      <w:r>
        <w:rPr>
          <w:lang w:eastAsia="el-GR"/>
        </w:rPr>
        <w:t xml:space="preserve">με τον ΔΕΠΑΞ </w:t>
      </w:r>
      <w:r w:rsidR="002C381C">
        <w:rPr>
          <w:lang w:eastAsia="el-GR"/>
        </w:rPr>
        <w:t>τ</w:t>
      </w:r>
      <w:r w:rsidR="00F44434">
        <w:rPr>
          <w:lang w:eastAsia="el-GR"/>
        </w:rPr>
        <w:t>η</w:t>
      </w:r>
      <w:r w:rsidR="002C381C">
        <w:rPr>
          <w:lang w:eastAsia="el-GR"/>
        </w:rPr>
        <w:t>ς</w:t>
      </w:r>
      <w:r>
        <w:rPr>
          <w:lang w:eastAsia="el-GR"/>
        </w:rPr>
        <w:t>.</w:t>
      </w:r>
      <w:r w:rsidR="00E91915">
        <w:rPr>
          <w:lang w:eastAsia="el-GR"/>
        </w:rPr>
        <w:t xml:space="preserve"> </w:t>
      </w:r>
      <w:r w:rsidR="002C381C">
        <w:rPr>
          <w:lang w:eastAsia="el-GR"/>
        </w:rPr>
        <w:t>Οι μέγιστοί χρόνοι αποκατάστασης βλάβης</w:t>
      </w:r>
      <w:r w:rsidR="000D3451">
        <w:rPr>
          <w:lang w:eastAsia="el-GR"/>
        </w:rPr>
        <w:t>, ανά ΔΕΠΑΞ,</w:t>
      </w:r>
      <w:r w:rsidR="002C381C">
        <w:rPr>
          <w:lang w:eastAsia="el-GR"/>
        </w:rPr>
        <w:t xml:space="preserve"> περιγράφονται στον κάτωθι πίνακα.</w:t>
      </w:r>
    </w:p>
    <w:p w14:paraId="1DAA6302" w14:textId="77777777" w:rsidR="002D2F76" w:rsidRPr="000D3451" w:rsidRDefault="002D2F76" w:rsidP="004A38B1">
      <w:pPr>
        <w:pStyle w:val="26"/>
        <w:ind w:left="0"/>
        <w:rPr>
          <w:b/>
          <w:lang w:eastAsia="el-GR"/>
        </w:rPr>
      </w:pPr>
    </w:p>
    <w:tbl>
      <w:tblPr>
        <w:tblStyle w:val="aff8"/>
        <w:tblW w:w="0" w:type="auto"/>
        <w:tblInd w:w="720" w:type="dxa"/>
        <w:tblLook w:val="04A0" w:firstRow="1" w:lastRow="0" w:firstColumn="1" w:lastColumn="0" w:noHBand="0" w:noVBand="1"/>
      </w:tblPr>
      <w:tblGrid>
        <w:gridCol w:w="2507"/>
        <w:gridCol w:w="2958"/>
        <w:gridCol w:w="3407"/>
      </w:tblGrid>
      <w:tr w:rsidR="00600C86" w:rsidRPr="00600C86" w14:paraId="5E236140" w14:textId="419C3F74" w:rsidTr="00370F93">
        <w:tc>
          <w:tcPr>
            <w:tcW w:w="2515" w:type="dxa"/>
            <w:vAlign w:val="center"/>
          </w:tcPr>
          <w:p w14:paraId="3288F419" w14:textId="77777777" w:rsidR="00600C86" w:rsidRDefault="00600C86" w:rsidP="00BC50B3">
            <w:pPr>
              <w:pStyle w:val="26"/>
              <w:spacing w:before="0" w:after="0"/>
              <w:ind w:left="0"/>
              <w:jc w:val="center"/>
              <w:rPr>
                <w:b/>
                <w:sz w:val="18"/>
                <w:szCs w:val="18"/>
                <w:lang w:eastAsia="el-GR"/>
              </w:rPr>
            </w:pPr>
            <w:r w:rsidRPr="007B5772">
              <w:rPr>
                <w:b/>
                <w:sz w:val="18"/>
                <w:szCs w:val="18"/>
                <w:lang w:eastAsia="el-GR"/>
              </w:rPr>
              <w:t>Δείκτης επιχειρησιακής αξίας λειτου</w:t>
            </w:r>
            <w:r>
              <w:rPr>
                <w:b/>
                <w:sz w:val="18"/>
                <w:szCs w:val="18"/>
                <w:lang w:eastAsia="el-GR"/>
              </w:rPr>
              <w:t>ρ</w:t>
            </w:r>
            <w:r w:rsidRPr="007B5772">
              <w:rPr>
                <w:b/>
                <w:sz w:val="18"/>
                <w:szCs w:val="18"/>
                <w:lang w:eastAsia="el-GR"/>
              </w:rPr>
              <w:t>γικής οντότητας</w:t>
            </w:r>
          </w:p>
          <w:p w14:paraId="76CA9A4F" w14:textId="7CDF34D0" w:rsidR="00A43FBD" w:rsidRPr="007B5772" w:rsidRDefault="00A43FBD" w:rsidP="00BC50B3">
            <w:pPr>
              <w:pStyle w:val="26"/>
              <w:spacing w:before="0" w:after="0"/>
              <w:ind w:left="0"/>
              <w:jc w:val="center"/>
              <w:rPr>
                <w:b/>
                <w:sz w:val="18"/>
                <w:szCs w:val="18"/>
                <w:lang w:eastAsia="el-GR"/>
              </w:rPr>
            </w:pPr>
            <w:r>
              <w:rPr>
                <w:b/>
                <w:sz w:val="18"/>
                <w:szCs w:val="18"/>
                <w:lang w:eastAsia="el-GR"/>
              </w:rPr>
              <w:t>(ΔΕΠΑΞ)</w:t>
            </w:r>
          </w:p>
        </w:tc>
        <w:tc>
          <w:tcPr>
            <w:tcW w:w="2970" w:type="dxa"/>
            <w:vAlign w:val="center"/>
          </w:tcPr>
          <w:p w14:paraId="6EEFC2EE" w14:textId="38E67A9F" w:rsidR="00717BC7" w:rsidRDefault="00600C86" w:rsidP="00BC50B3">
            <w:pPr>
              <w:pStyle w:val="26"/>
              <w:spacing w:before="0" w:after="0"/>
              <w:ind w:left="0"/>
              <w:jc w:val="center"/>
              <w:rPr>
                <w:b/>
                <w:sz w:val="18"/>
                <w:szCs w:val="18"/>
                <w:lang w:eastAsia="el-GR"/>
              </w:rPr>
            </w:pPr>
            <w:r>
              <w:rPr>
                <w:b/>
                <w:sz w:val="18"/>
                <w:szCs w:val="18"/>
                <w:lang w:eastAsia="el-GR"/>
              </w:rPr>
              <w:t>Μέγιστος</w:t>
            </w:r>
            <w:r w:rsidR="00717BC7">
              <w:rPr>
                <w:b/>
                <w:sz w:val="18"/>
                <w:szCs w:val="18"/>
                <w:lang w:eastAsia="el-GR"/>
              </w:rPr>
              <w:t xml:space="preserve"> </w:t>
            </w:r>
            <w:r>
              <w:rPr>
                <w:b/>
                <w:sz w:val="18"/>
                <w:szCs w:val="18"/>
                <w:lang w:eastAsia="el-GR"/>
              </w:rPr>
              <w:t>χρόνος</w:t>
            </w:r>
          </w:p>
          <w:p w14:paraId="69F0BC2A" w14:textId="77777777" w:rsidR="00600C86" w:rsidRDefault="00600C86" w:rsidP="00BC50B3">
            <w:pPr>
              <w:pStyle w:val="26"/>
              <w:spacing w:before="0" w:after="0"/>
              <w:ind w:left="0"/>
              <w:jc w:val="center"/>
              <w:rPr>
                <w:b/>
                <w:sz w:val="18"/>
                <w:szCs w:val="18"/>
                <w:lang w:eastAsia="el-GR"/>
              </w:rPr>
            </w:pPr>
            <w:r>
              <w:rPr>
                <w:b/>
                <w:sz w:val="18"/>
                <w:szCs w:val="18"/>
                <w:lang w:eastAsia="el-GR"/>
              </w:rPr>
              <w:t xml:space="preserve"> αποκατάστασης βλάβης</w:t>
            </w:r>
          </w:p>
          <w:p w14:paraId="558EB0D9" w14:textId="16640951" w:rsidR="00A43FBD" w:rsidRPr="007B5772" w:rsidRDefault="00A43FBD" w:rsidP="00BC50B3">
            <w:pPr>
              <w:pStyle w:val="26"/>
              <w:spacing w:before="0" w:after="0"/>
              <w:ind w:left="0"/>
              <w:jc w:val="center"/>
              <w:rPr>
                <w:b/>
                <w:sz w:val="18"/>
                <w:szCs w:val="18"/>
                <w:lang w:eastAsia="el-GR"/>
              </w:rPr>
            </w:pPr>
            <w:r>
              <w:rPr>
                <w:b/>
                <w:sz w:val="18"/>
                <w:szCs w:val="18"/>
                <w:lang w:eastAsia="el-GR"/>
              </w:rPr>
              <w:t>(ΜΧΑΒ)</w:t>
            </w:r>
          </w:p>
        </w:tc>
        <w:tc>
          <w:tcPr>
            <w:tcW w:w="3423" w:type="dxa"/>
          </w:tcPr>
          <w:p w14:paraId="223B232E" w14:textId="765D90FC" w:rsidR="00600C86" w:rsidRPr="007B5772" w:rsidRDefault="002D2F76" w:rsidP="00BC50B3">
            <w:pPr>
              <w:pStyle w:val="26"/>
              <w:spacing w:before="0" w:after="0"/>
              <w:ind w:left="0"/>
              <w:jc w:val="center"/>
              <w:rPr>
                <w:b/>
                <w:sz w:val="18"/>
                <w:szCs w:val="18"/>
                <w:lang w:eastAsia="el-GR"/>
              </w:rPr>
            </w:pPr>
            <w:r>
              <w:rPr>
                <w:b/>
                <w:sz w:val="18"/>
                <w:szCs w:val="18"/>
                <w:lang w:eastAsia="el-GR"/>
              </w:rPr>
              <w:t>Παρατηρήσεις</w:t>
            </w:r>
          </w:p>
        </w:tc>
      </w:tr>
      <w:tr w:rsidR="00600C86" w:rsidRPr="00600C86" w14:paraId="5C05D73F" w14:textId="51C14D9D" w:rsidTr="00370F93">
        <w:tc>
          <w:tcPr>
            <w:tcW w:w="2515" w:type="dxa"/>
            <w:vAlign w:val="center"/>
          </w:tcPr>
          <w:p w14:paraId="0E56CE16" w14:textId="5EBAAFF4" w:rsidR="00600C86" w:rsidRPr="007B5772" w:rsidRDefault="00600C86" w:rsidP="00BC50B3">
            <w:pPr>
              <w:pStyle w:val="26"/>
              <w:spacing w:before="0" w:after="0"/>
              <w:ind w:left="0"/>
              <w:jc w:val="center"/>
              <w:rPr>
                <w:sz w:val="18"/>
                <w:szCs w:val="18"/>
                <w:lang w:eastAsia="el-GR"/>
              </w:rPr>
            </w:pPr>
            <w:r w:rsidRPr="007B5772">
              <w:rPr>
                <w:sz w:val="18"/>
                <w:szCs w:val="18"/>
                <w:lang w:eastAsia="el-GR"/>
              </w:rPr>
              <w:t>Κρίσιμ</w:t>
            </w:r>
            <w:r w:rsidR="00F44434">
              <w:rPr>
                <w:sz w:val="18"/>
                <w:szCs w:val="18"/>
                <w:lang w:eastAsia="el-GR"/>
              </w:rPr>
              <w:t>ος</w:t>
            </w:r>
          </w:p>
        </w:tc>
        <w:tc>
          <w:tcPr>
            <w:tcW w:w="2970" w:type="dxa"/>
            <w:vAlign w:val="center"/>
          </w:tcPr>
          <w:p w14:paraId="332CE2CE" w14:textId="6CD665F6" w:rsidR="00600C86" w:rsidRPr="007B5772" w:rsidRDefault="00600C86" w:rsidP="00BC50B3">
            <w:pPr>
              <w:pStyle w:val="26"/>
              <w:spacing w:before="0" w:after="0"/>
              <w:ind w:left="0"/>
              <w:jc w:val="center"/>
              <w:rPr>
                <w:sz w:val="18"/>
                <w:szCs w:val="18"/>
                <w:lang w:eastAsia="el-GR"/>
              </w:rPr>
            </w:pPr>
            <w:r w:rsidRPr="007B5772">
              <w:rPr>
                <w:sz w:val="18"/>
                <w:szCs w:val="18"/>
                <w:lang w:eastAsia="el-GR"/>
              </w:rPr>
              <w:t>24 ώρες</w:t>
            </w:r>
          </w:p>
        </w:tc>
        <w:tc>
          <w:tcPr>
            <w:tcW w:w="3423" w:type="dxa"/>
            <w:vMerge w:val="restart"/>
          </w:tcPr>
          <w:p w14:paraId="7FCB58D2" w14:textId="28C884FA" w:rsidR="00600C86" w:rsidRPr="007B5772" w:rsidRDefault="00E92BE6" w:rsidP="002D2F76">
            <w:pPr>
              <w:pStyle w:val="26"/>
              <w:spacing w:before="0" w:after="0"/>
              <w:ind w:left="0"/>
              <w:jc w:val="center"/>
              <w:rPr>
                <w:sz w:val="18"/>
                <w:szCs w:val="18"/>
                <w:lang w:eastAsia="el-GR"/>
              </w:rPr>
            </w:pPr>
            <w:r>
              <w:rPr>
                <w:sz w:val="18"/>
                <w:szCs w:val="18"/>
                <w:lang w:eastAsia="el-GR"/>
              </w:rPr>
              <w:t>Έναρξη μέτρησης α</w:t>
            </w:r>
            <w:r w:rsidR="00600C86" w:rsidRPr="007B5772">
              <w:rPr>
                <w:sz w:val="18"/>
                <w:szCs w:val="18"/>
                <w:lang w:eastAsia="el-GR"/>
              </w:rPr>
              <w:t>πό την καταχωρημένη</w:t>
            </w:r>
            <w:r>
              <w:rPr>
                <w:sz w:val="18"/>
                <w:szCs w:val="18"/>
                <w:lang w:eastAsia="el-GR"/>
              </w:rPr>
              <w:t>,</w:t>
            </w:r>
            <w:r w:rsidR="00600C86" w:rsidRPr="007B5772">
              <w:rPr>
                <w:sz w:val="18"/>
                <w:szCs w:val="18"/>
                <w:lang w:eastAsia="el-GR"/>
              </w:rPr>
              <w:t xml:space="preserve"> στο σύστημα </w:t>
            </w:r>
            <w:proofErr w:type="spellStart"/>
            <w:r w:rsidR="00600C86" w:rsidRPr="007B5772">
              <w:rPr>
                <w:sz w:val="18"/>
                <w:szCs w:val="18"/>
                <w:lang w:eastAsia="el-GR"/>
              </w:rPr>
              <w:t>βλαβοληψίας</w:t>
            </w:r>
            <w:proofErr w:type="spellEnd"/>
            <w:r w:rsidR="00600C86" w:rsidRPr="007B5772">
              <w:rPr>
                <w:sz w:val="18"/>
                <w:szCs w:val="18"/>
                <w:lang w:eastAsia="el-GR"/>
              </w:rPr>
              <w:t xml:space="preserve"> του Αναδόχου, ώρα αναγγελίας της βλάβης</w:t>
            </w:r>
          </w:p>
        </w:tc>
      </w:tr>
      <w:tr w:rsidR="00600C86" w:rsidRPr="00600C86" w14:paraId="38A79D59" w14:textId="371B79DC" w:rsidTr="00370F93">
        <w:tc>
          <w:tcPr>
            <w:tcW w:w="2515" w:type="dxa"/>
            <w:vAlign w:val="center"/>
          </w:tcPr>
          <w:p w14:paraId="671F60A1" w14:textId="184735D4" w:rsidR="00600C86" w:rsidRPr="007B5772" w:rsidRDefault="00600C86" w:rsidP="00BC50B3">
            <w:pPr>
              <w:pStyle w:val="26"/>
              <w:spacing w:before="0" w:after="0"/>
              <w:ind w:left="0"/>
              <w:jc w:val="center"/>
              <w:rPr>
                <w:sz w:val="18"/>
                <w:szCs w:val="18"/>
                <w:lang w:eastAsia="el-GR"/>
              </w:rPr>
            </w:pPr>
            <w:r w:rsidRPr="007B5772">
              <w:rPr>
                <w:sz w:val="18"/>
                <w:szCs w:val="18"/>
                <w:lang w:eastAsia="el-GR"/>
              </w:rPr>
              <w:t>Υψηλ</w:t>
            </w:r>
            <w:r w:rsidR="00F44434">
              <w:rPr>
                <w:sz w:val="18"/>
                <w:szCs w:val="18"/>
                <w:lang w:eastAsia="el-GR"/>
              </w:rPr>
              <w:t>ός</w:t>
            </w:r>
          </w:p>
        </w:tc>
        <w:tc>
          <w:tcPr>
            <w:tcW w:w="2970" w:type="dxa"/>
            <w:vAlign w:val="center"/>
          </w:tcPr>
          <w:p w14:paraId="39CAEB09" w14:textId="6F32A170" w:rsidR="00600C86" w:rsidRPr="007B5772" w:rsidRDefault="00600C86" w:rsidP="00BC50B3">
            <w:pPr>
              <w:pStyle w:val="26"/>
              <w:spacing w:before="0" w:after="0"/>
              <w:ind w:left="0"/>
              <w:jc w:val="center"/>
              <w:rPr>
                <w:sz w:val="18"/>
                <w:szCs w:val="18"/>
                <w:lang w:eastAsia="el-GR"/>
              </w:rPr>
            </w:pPr>
            <w:r w:rsidRPr="007B5772">
              <w:rPr>
                <w:sz w:val="18"/>
                <w:szCs w:val="18"/>
                <w:lang w:eastAsia="el-GR"/>
              </w:rPr>
              <w:t>48 ώρες</w:t>
            </w:r>
          </w:p>
        </w:tc>
        <w:tc>
          <w:tcPr>
            <w:tcW w:w="3423" w:type="dxa"/>
            <w:vMerge/>
          </w:tcPr>
          <w:p w14:paraId="341EB348" w14:textId="77777777" w:rsidR="00600C86" w:rsidRPr="00370F93" w:rsidRDefault="00600C86" w:rsidP="00370F93">
            <w:pPr>
              <w:pStyle w:val="26"/>
              <w:spacing w:before="0" w:after="0" w:line="360" w:lineRule="auto"/>
              <w:ind w:left="0"/>
              <w:jc w:val="center"/>
              <w:rPr>
                <w:b/>
                <w:sz w:val="18"/>
                <w:szCs w:val="18"/>
                <w:lang w:eastAsia="el-GR"/>
              </w:rPr>
            </w:pPr>
          </w:p>
        </w:tc>
      </w:tr>
      <w:tr w:rsidR="00600C86" w:rsidRPr="00600C86" w14:paraId="0763F491" w14:textId="18D09A24" w:rsidTr="00370F93">
        <w:tc>
          <w:tcPr>
            <w:tcW w:w="2515" w:type="dxa"/>
            <w:vAlign w:val="center"/>
          </w:tcPr>
          <w:p w14:paraId="114C3A73" w14:textId="458A959F" w:rsidR="00600C86" w:rsidRPr="007B5772" w:rsidRDefault="00600C86" w:rsidP="00BC50B3">
            <w:pPr>
              <w:pStyle w:val="26"/>
              <w:spacing w:before="0" w:after="0"/>
              <w:ind w:left="0"/>
              <w:jc w:val="center"/>
              <w:rPr>
                <w:sz w:val="18"/>
                <w:szCs w:val="18"/>
                <w:lang w:eastAsia="el-GR"/>
              </w:rPr>
            </w:pPr>
            <w:r w:rsidRPr="007B5772">
              <w:rPr>
                <w:sz w:val="18"/>
                <w:szCs w:val="18"/>
                <w:lang w:eastAsia="el-GR"/>
              </w:rPr>
              <w:t>Μέτρι</w:t>
            </w:r>
            <w:r w:rsidR="00F44434">
              <w:rPr>
                <w:sz w:val="18"/>
                <w:szCs w:val="18"/>
                <w:lang w:eastAsia="el-GR"/>
              </w:rPr>
              <w:t>ος</w:t>
            </w:r>
          </w:p>
        </w:tc>
        <w:tc>
          <w:tcPr>
            <w:tcW w:w="2970" w:type="dxa"/>
            <w:vAlign w:val="center"/>
          </w:tcPr>
          <w:p w14:paraId="346AFC75" w14:textId="2AB5D4E8" w:rsidR="00600C86" w:rsidRPr="007B5772" w:rsidRDefault="00600C86" w:rsidP="00BC50B3">
            <w:pPr>
              <w:pStyle w:val="26"/>
              <w:spacing w:before="0" w:after="0"/>
              <w:ind w:left="0"/>
              <w:jc w:val="center"/>
              <w:rPr>
                <w:sz w:val="18"/>
                <w:szCs w:val="18"/>
                <w:lang w:eastAsia="el-GR"/>
              </w:rPr>
            </w:pPr>
            <w:r w:rsidRPr="007B5772">
              <w:rPr>
                <w:sz w:val="18"/>
                <w:szCs w:val="18"/>
                <w:lang w:eastAsia="el-GR"/>
              </w:rPr>
              <w:t>72 ώρες</w:t>
            </w:r>
          </w:p>
        </w:tc>
        <w:tc>
          <w:tcPr>
            <w:tcW w:w="3423" w:type="dxa"/>
            <w:vMerge/>
          </w:tcPr>
          <w:p w14:paraId="15B60769" w14:textId="77777777" w:rsidR="00600C86" w:rsidRPr="00370F93" w:rsidRDefault="00600C86" w:rsidP="00370F93">
            <w:pPr>
              <w:pStyle w:val="26"/>
              <w:spacing w:before="0" w:after="0" w:line="360" w:lineRule="auto"/>
              <w:ind w:left="0"/>
              <w:jc w:val="center"/>
              <w:rPr>
                <w:b/>
                <w:sz w:val="18"/>
                <w:szCs w:val="18"/>
                <w:lang w:eastAsia="el-GR"/>
              </w:rPr>
            </w:pPr>
          </w:p>
        </w:tc>
      </w:tr>
      <w:tr w:rsidR="00600C86" w:rsidRPr="00600C86" w14:paraId="319BA426" w14:textId="034700B2" w:rsidTr="00370F93">
        <w:tc>
          <w:tcPr>
            <w:tcW w:w="2515" w:type="dxa"/>
            <w:vAlign w:val="center"/>
          </w:tcPr>
          <w:p w14:paraId="20AA0CE9" w14:textId="7CA74A9E" w:rsidR="00600C86" w:rsidRPr="007B5772" w:rsidRDefault="00600C86" w:rsidP="00BC50B3">
            <w:pPr>
              <w:pStyle w:val="26"/>
              <w:spacing w:before="0" w:after="0"/>
              <w:ind w:left="0"/>
              <w:jc w:val="center"/>
              <w:rPr>
                <w:sz w:val="18"/>
                <w:szCs w:val="18"/>
                <w:lang w:eastAsia="el-GR"/>
              </w:rPr>
            </w:pPr>
            <w:r w:rsidRPr="007B5772">
              <w:rPr>
                <w:sz w:val="18"/>
                <w:szCs w:val="18"/>
                <w:lang w:eastAsia="el-GR"/>
              </w:rPr>
              <w:t>Χαμηλ</w:t>
            </w:r>
            <w:r w:rsidR="00F44434">
              <w:rPr>
                <w:sz w:val="18"/>
                <w:szCs w:val="18"/>
                <w:lang w:eastAsia="el-GR"/>
              </w:rPr>
              <w:t>ός</w:t>
            </w:r>
          </w:p>
        </w:tc>
        <w:tc>
          <w:tcPr>
            <w:tcW w:w="2970" w:type="dxa"/>
            <w:vAlign w:val="center"/>
          </w:tcPr>
          <w:p w14:paraId="36BDFCE5" w14:textId="40A8CAE1" w:rsidR="00600C86" w:rsidRPr="007B5772" w:rsidRDefault="00600C86" w:rsidP="00BC50B3">
            <w:pPr>
              <w:pStyle w:val="26"/>
              <w:spacing w:before="0" w:after="0"/>
              <w:ind w:left="0"/>
              <w:jc w:val="center"/>
              <w:rPr>
                <w:sz w:val="18"/>
                <w:szCs w:val="18"/>
                <w:lang w:eastAsia="el-GR"/>
              </w:rPr>
            </w:pPr>
            <w:r w:rsidRPr="007B5772">
              <w:rPr>
                <w:sz w:val="18"/>
                <w:szCs w:val="18"/>
                <w:lang w:eastAsia="el-GR"/>
              </w:rPr>
              <w:t>96 ώρες</w:t>
            </w:r>
          </w:p>
        </w:tc>
        <w:tc>
          <w:tcPr>
            <w:tcW w:w="3423" w:type="dxa"/>
            <w:vMerge/>
          </w:tcPr>
          <w:p w14:paraId="55F24CF5" w14:textId="77777777" w:rsidR="00600C86" w:rsidRPr="00370F93" w:rsidRDefault="00600C86" w:rsidP="00370F93">
            <w:pPr>
              <w:pStyle w:val="26"/>
              <w:spacing w:before="0" w:after="0" w:line="360" w:lineRule="auto"/>
              <w:ind w:left="0"/>
              <w:jc w:val="center"/>
              <w:rPr>
                <w:b/>
                <w:sz w:val="18"/>
                <w:szCs w:val="18"/>
                <w:lang w:eastAsia="el-GR"/>
              </w:rPr>
            </w:pPr>
          </w:p>
        </w:tc>
      </w:tr>
    </w:tbl>
    <w:p w14:paraId="6DFDA38B" w14:textId="2FA22052" w:rsidR="00AA335C" w:rsidRPr="00BC50B3" w:rsidRDefault="00AA335C" w:rsidP="00BC50B3">
      <w:pPr>
        <w:pStyle w:val="26"/>
        <w:numPr>
          <w:ilvl w:val="0"/>
          <w:numId w:val="22"/>
        </w:numPr>
        <w:ind w:left="709" w:hanging="425"/>
        <w:rPr>
          <w:rFonts w:eastAsia="SimSun"/>
          <w:b/>
        </w:rPr>
      </w:pPr>
      <w:r w:rsidRPr="007B5772">
        <w:rPr>
          <w:rFonts w:eastAsia="SimSun"/>
          <w:b/>
        </w:rPr>
        <w:t>Μη διαθεσιμότητα Λειτουργικής οντότητας</w:t>
      </w:r>
      <w:r>
        <w:rPr>
          <w:rFonts w:eastAsia="SimSun"/>
          <w:b/>
        </w:rPr>
        <w:t>:</w:t>
      </w:r>
      <w:r>
        <w:rPr>
          <w:lang w:eastAsia="el-GR"/>
        </w:rPr>
        <w:t xml:space="preserve"> Μία ΛΟ </w:t>
      </w:r>
      <w:r>
        <w:rPr>
          <w:rFonts w:eastAsia="SimSun"/>
        </w:rPr>
        <w:t>θεωρείται μη διαθέσιμη, εάν οποιοδήποτε μέρος της λειτουργικότητας που παρέχει, καταστεί μη διαθέσιμο, μερικώς ή ολικώς.</w:t>
      </w:r>
    </w:p>
    <w:p w14:paraId="7EE8077A" w14:textId="77777777" w:rsidR="00A43FBD" w:rsidRPr="00A43FBD" w:rsidRDefault="000D3451" w:rsidP="00A43FBD">
      <w:pPr>
        <w:pStyle w:val="26"/>
        <w:numPr>
          <w:ilvl w:val="0"/>
          <w:numId w:val="317"/>
        </w:numPr>
        <w:rPr>
          <w:b/>
          <w:lang w:eastAsia="el-GR"/>
        </w:rPr>
      </w:pPr>
      <w:r w:rsidRPr="00FA1B4E">
        <w:rPr>
          <w:b/>
          <w:lang w:eastAsia="el-GR"/>
        </w:rPr>
        <w:t>Ελάχιστη μηνιαία διαθεσιμότητα λειτουργικής οντότητας</w:t>
      </w:r>
      <w:r w:rsidR="00A202D7" w:rsidRPr="00FA1B4E">
        <w:rPr>
          <w:b/>
          <w:lang w:eastAsia="el-GR"/>
        </w:rPr>
        <w:t xml:space="preserve"> (ΕΛ.ΜΗ.ΔΛΟ)</w:t>
      </w:r>
      <w:r w:rsidRPr="00FA1B4E">
        <w:rPr>
          <w:b/>
          <w:lang w:eastAsia="el-GR"/>
        </w:rPr>
        <w:t>:</w:t>
      </w:r>
      <w:r>
        <w:rPr>
          <w:b/>
          <w:lang w:eastAsia="el-GR"/>
        </w:rPr>
        <w:t xml:space="preserve"> </w:t>
      </w:r>
      <w:r>
        <w:rPr>
          <w:lang w:eastAsia="el-GR"/>
        </w:rPr>
        <w:t xml:space="preserve">αποτελεί το ελάχιστο ποσοστό (%) </w:t>
      </w:r>
      <w:r w:rsidR="00E64AB8">
        <w:rPr>
          <w:lang w:eastAsia="el-GR"/>
        </w:rPr>
        <w:t>μηνιαίας δ</w:t>
      </w:r>
      <w:r>
        <w:rPr>
          <w:lang w:eastAsia="el-GR"/>
        </w:rPr>
        <w:t>ιαθεσιμό</w:t>
      </w:r>
      <w:r w:rsidR="005D25A0">
        <w:rPr>
          <w:lang w:eastAsia="el-GR"/>
        </w:rPr>
        <w:t>τη</w:t>
      </w:r>
      <w:r>
        <w:rPr>
          <w:lang w:eastAsia="el-GR"/>
        </w:rPr>
        <w:t xml:space="preserve">τας που πρέπει να παρουσιάζει </w:t>
      </w:r>
      <w:proofErr w:type="spellStart"/>
      <w:r>
        <w:rPr>
          <w:lang w:eastAsia="el-GR"/>
        </w:rPr>
        <w:t>έκαστη</w:t>
      </w:r>
      <w:proofErr w:type="spellEnd"/>
      <w:r>
        <w:rPr>
          <w:lang w:eastAsia="el-GR"/>
        </w:rPr>
        <w:t xml:space="preserve"> λειτουργική οντότητα του ενοποιημένου συστήματος ΟΠΣΥΕΔ ενός </w:t>
      </w:r>
      <w:r w:rsidR="005D25A0">
        <w:rPr>
          <w:lang w:eastAsia="el-GR"/>
        </w:rPr>
        <w:t>ΣΝ, σε αντ</w:t>
      </w:r>
      <w:r w:rsidR="0018322E">
        <w:rPr>
          <w:lang w:eastAsia="el-GR"/>
        </w:rPr>
        <w:t>ι</w:t>
      </w:r>
      <w:r w:rsidR="005D25A0">
        <w:rPr>
          <w:lang w:eastAsia="el-GR"/>
        </w:rPr>
        <w:t>στοιχία με τον ΔΕΠΑΞ τ</w:t>
      </w:r>
      <w:r w:rsidR="001269B7">
        <w:rPr>
          <w:lang w:eastAsia="el-GR"/>
        </w:rPr>
        <w:t>η</w:t>
      </w:r>
      <w:r w:rsidR="005D25A0">
        <w:rPr>
          <w:lang w:eastAsia="el-GR"/>
        </w:rPr>
        <w:t xml:space="preserve">ς. </w:t>
      </w:r>
    </w:p>
    <w:p w14:paraId="37109243" w14:textId="7250147B" w:rsidR="00A43FBD" w:rsidRPr="00A43FBD" w:rsidRDefault="00A43FBD" w:rsidP="00A43FBD">
      <w:pPr>
        <w:pStyle w:val="26"/>
        <w:numPr>
          <w:ilvl w:val="1"/>
          <w:numId w:val="317"/>
        </w:numPr>
        <w:rPr>
          <w:b/>
          <w:lang w:eastAsia="el-GR"/>
        </w:rPr>
      </w:pPr>
      <w:r>
        <w:rPr>
          <w:lang w:eastAsia="el-GR"/>
        </w:rPr>
        <w:t>Υπολογίζεται, ανά ΔΕΠΑΞ  από τον τύπο: (</w:t>
      </w:r>
      <w:r w:rsidRPr="00A43FBD">
        <w:rPr>
          <w:lang w:eastAsia="el-GR"/>
        </w:rPr>
        <w:t>1-</w:t>
      </w:r>
      <w:r>
        <w:rPr>
          <w:lang w:eastAsia="el-GR"/>
        </w:rPr>
        <w:t>(ΜΧΑΒ</w:t>
      </w:r>
      <w:r w:rsidRPr="00A43FBD">
        <w:rPr>
          <w:lang w:eastAsia="el-GR"/>
        </w:rPr>
        <w:t>/24*30</w:t>
      </w:r>
      <w:r>
        <w:rPr>
          <w:lang w:eastAsia="el-GR"/>
        </w:rPr>
        <w:t xml:space="preserve">)) </w:t>
      </w:r>
      <w:r w:rsidRPr="00A43FBD">
        <w:rPr>
          <w:lang w:eastAsia="el-GR"/>
        </w:rPr>
        <w:t>*100</w:t>
      </w:r>
    </w:p>
    <w:p w14:paraId="23292970" w14:textId="74E6355D" w:rsidR="00E64AB8" w:rsidRDefault="00E64AB8" w:rsidP="00A211F4">
      <w:pPr>
        <w:pStyle w:val="26"/>
        <w:rPr>
          <w:b/>
          <w:lang w:eastAsia="el-GR"/>
        </w:rPr>
      </w:pPr>
    </w:p>
    <w:tbl>
      <w:tblPr>
        <w:tblStyle w:val="aff8"/>
        <w:tblW w:w="9067" w:type="dxa"/>
        <w:tblInd w:w="562" w:type="dxa"/>
        <w:tblLook w:val="04A0" w:firstRow="1" w:lastRow="0" w:firstColumn="1" w:lastColumn="0" w:noHBand="0" w:noVBand="1"/>
      </w:tblPr>
      <w:tblGrid>
        <w:gridCol w:w="1674"/>
        <w:gridCol w:w="7393"/>
      </w:tblGrid>
      <w:tr w:rsidR="00227E42" w:rsidRPr="00597EB9" w14:paraId="0EEAE9B0" w14:textId="77777777" w:rsidTr="00370F93">
        <w:tc>
          <w:tcPr>
            <w:tcW w:w="1674" w:type="dxa"/>
            <w:vAlign w:val="center"/>
          </w:tcPr>
          <w:p w14:paraId="38FB385E" w14:textId="0D8CF45D" w:rsidR="00227E42" w:rsidRPr="00597EB9" w:rsidRDefault="00227E42" w:rsidP="00A211F4">
            <w:pPr>
              <w:pStyle w:val="26"/>
              <w:spacing w:before="0" w:after="0" w:line="360" w:lineRule="auto"/>
              <w:ind w:left="0"/>
              <w:jc w:val="center"/>
              <w:rPr>
                <w:b/>
                <w:sz w:val="18"/>
                <w:szCs w:val="18"/>
                <w:lang w:eastAsia="el-GR"/>
              </w:rPr>
            </w:pPr>
            <w:r>
              <w:rPr>
                <w:b/>
                <w:sz w:val="18"/>
                <w:szCs w:val="18"/>
                <w:lang w:eastAsia="el-GR"/>
              </w:rPr>
              <w:t>ΔΕΠΑΞ</w:t>
            </w:r>
          </w:p>
        </w:tc>
        <w:tc>
          <w:tcPr>
            <w:tcW w:w="7393" w:type="dxa"/>
            <w:vAlign w:val="center"/>
          </w:tcPr>
          <w:p w14:paraId="53D390E2" w14:textId="77777777" w:rsidR="00A43FBD" w:rsidRDefault="00227E42" w:rsidP="00BC50B3">
            <w:pPr>
              <w:pStyle w:val="26"/>
              <w:spacing w:before="0" w:after="0" w:line="240" w:lineRule="auto"/>
              <w:ind w:left="0"/>
              <w:jc w:val="center"/>
              <w:rPr>
                <w:b/>
                <w:sz w:val="18"/>
                <w:szCs w:val="18"/>
                <w:lang w:eastAsia="el-GR"/>
              </w:rPr>
            </w:pPr>
            <w:r w:rsidRPr="00E64AB8">
              <w:rPr>
                <w:b/>
                <w:sz w:val="18"/>
                <w:szCs w:val="18"/>
                <w:lang w:eastAsia="el-GR"/>
              </w:rPr>
              <w:t>Ελάχιστη μηνιαία διαθεσιμότητα λειτουργικής οντότητας</w:t>
            </w:r>
            <w:r w:rsidR="009D20D2">
              <w:rPr>
                <w:b/>
                <w:sz w:val="18"/>
                <w:szCs w:val="18"/>
                <w:lang w:eastAsia="el-GR"/>
              </w:rPr>
              <w:t xml:space="preserve"> </w:t>
            </w:r>
          </w:p>
          <w:p w14:paraId="71D2DDA8" w14:textId="5B0F462D" w:rsidR="00227E42" w:rsidRPr="002127C0" w:rsidRDefault="009D20D2" w:rsidP="00A43FBD">
            <w:pPr>
              <w:pStyle w:val="26"/>
              <w:spacing w:before="0" w:after="0" w:line="240" w:lineRule="auto"/>
              <w:ind w:left="0"/>
              <w:jc w:val="center"/>
              <w:rPr>
                <w:b/>
                <w:sz w:val="18"/>
                <w:szCs w:val="18"/>
                <w:lang w:eastAsia="el-GR"/>
              </w:rPr>
            </w:pPr>
            <w:r>
              <w:rPr>
                <w:b/>
                <w:sz w:val="18"/>
                <w:szCs w:val="18"/>
                <w:lang w:eastAsia="el-GR"/>
              </w:rPr>
              <w:t>(ΕΛ.ΜΗ.ΔΛΟ</w:t>
            </w:r>
            <w:r w:rsidR="006E4B30" w:rsidRPr="002127C0">
              <w:rPr>
                <w:b/>
                <w:sz w:val="18"/>
                <w:szCs w:val="18"/>
                <w:lang w:eastAsia="el-GR"/>
              </w:rPr>
              <w:t>)</w:t>
            </w:r>
          </w:p>
        </w:tc>
      </w:tr>
      <w:tr w:rsidR="00227E42" w:rsidRPr="00597EB9" w14:paraId="4C2EF866" w14:textId="77777777" w:rsidTr="00FE0EBA">
        <w:tc>
          <w:tcPr>
            <w:tcW w:w="1674" w:type="dxa"/>
            <w:vAlign w:val="center"/>
          </w:tcPr>
          <w:p w14:paraId="6513AB73" w14:textId="408BBCC5" w:rsidR="00227E42" w:rsidRPr="00597EB9" w:rsidRDefault="00227E42" w:rsidP="00BC50B3">
            <w:pPr>
              <w:pStyle w:val="26"/>
              <w:spacing w:before="0" w:after="0"/>
              <w:ind w:left="0"/>
              <w:jc w:val="center"/>
              <w:rPr>
                <w:sz w:val="18"/>
                <w:szCs w:val="18"/>
                <w:lang w:eastAsia="el-GR"/>
              </w:rPr>
            </w:pPr>
            <w:r w:rsidRPr="00597EB9">
              <w:rPr>
                <w:sz w:val="18"/>
                <w:szCs w:val="18"/>
                <w:lang w:eastAsia="el-GR"/>
              </w:rPr>
              <w:t>Κρίσιμ</w:t>
            </w:r>
            <w:r w:rsidR="001269B7">
              <w:rPr>
                <w:sz w:val="18"/>
                <w:szCs w:val="18"/>
                <w:lang w:eastAsia="el-GR"/>
              </w:rPr>
              <w:t>ος</w:t>
            </w:r>
          </w:p>
        </w:tc>
        <w:tc>
          <w:tcPr>
            <w:tcW w:w="7393" w:type="dxa"/>
            <w:vAlign w:val="center"/>
          </w:tcPr>
          <w:p w14:paraId="3EA5428E" w14:textId="1B13CA1F" w:rsidR="00227E42" w:rsidRPr="00597EB9" w:rsidRDefault="00227E42" w:rsidP="00BC50B3">
            <w:pPr>
              <w:pStyle w:val="26"/>
              <w:spacing w:before="0" w:after="0"/>
              <w:ind w:left="0"/>
              <w:jc w:val="center"/>
              <w:rPr>
                <w:sz w:val="18"/>
                <w:szCs w:val="18"/>
                <w:lang w:eastAsia="el-GR"/>
              </w:rPr>
            </w:pPr>
            <w:r>
              <w:rPr>
                <w:sz w:val="18"/>
                <w:szCs w:val="18"/>
                <w:lang w:eastAsia="el-GR"/>
              </w:rPr>
              <w:t>96.66%</w:t>
            </w:r>
          </w:p>
        </w:tc>
      </w:tr>
      <w:tr w:rsidR="00227E42" w:rsidRPr="00597EB9" w14:paraId="6C07217B" w14:textId="77777777" w:rsidTr="00FE0EBA">
        <w:tc>
          <w:tcPr>
            <w:tcW w:w="1674" w:type="dxa"/>
            <w:vAlign w:val="center"/>
          </w:tcPr>
          <w:p w14:paraId="2E2DE0CB" w14:textId="60093BD9" w:rsidR="00227E42" w:rsidRPr="00597EB9" w:rsidRDefault="00227E42" w:rsidP="00BC50B3">
            <w:pPr>
              <w:pStyle w:val="26"/>
              <w:spacing w:before="0" w:after="0"/>
              <w:ind w:left="0"/>
              <w:jc w:val="center"/>
              <w:rPr>
                <w:sz w:val="18"/>
                <w:szCs w:val="18"/>
                <w:lang w:eastAsia="el-GR"/>
              </w:rPr>
            </w:pPr>
            <w:r w:rsidRPr="00597EB9">
              <w:rPr>
                <w:sz w:val="18"/>
                <w:szCs w:val="18"/>
                <w:lang w:eastAsia="el-GR"/>
              </w:rPr>
              <w:t>Υψηλ</w:t>
            </w:r>
            <w:r w:rsidR="001269B7">
              <w:rPr>
                <w:sz w:val="18"/>
                <w:szCs w:val="18"/>
                <w:lang w:eastAsia="el-GR"/>
              </w:rPr>
              <w:t>ός</w:t>
            </w:r>
          </w:p>
        </w:tc>
        <w:tc>
          <w:tcPr>
            <w:tcW w:w="7393" w:type="dxa"/>
            <w:vAlign w:val="center"/>
          </w:tcPr>
          <w:p w14:paraId="31159541" w14:textId="0F0E1022" w:rsidR="00227E42" w:rsidRDefault="00227E42" w:rsidP="00BC50B3">
            <w:pPr>
              <w:pStyle w:val="26"/>
              <w:spacing w:before="0" w:after="0"/>
              <w:ind w:left="0"/>
              <w:jc w:val="center"/>
              <w:rPr>
                <w:sz w:val="18"/>
                <w:szCs w:val="18"/>
                <w:lang w:eastAsia="el-GR"/>
              </w:rPr>
            </w:pPr>
            <w:r>
              <w:rPr>
                <w:sz w:val="18"/>
                <w:szCs w:val="18"/>
                <w:lang w:eastAsia="el-GR"/>
              </w:rPr>
              <w:t>93.33%</w:t>
            </w:r>
          </w:p>
        </w:tc>
      </w:tr>
      <w:tr w:rsidR="00227E42" w:rsidRPr="00597EB9" w14:paraId="371BB193" w14:textId="77777777" w:rsidTr="00FE0EBA">
        <w:tc>
          <w:tcPr>
            <w:tcW w:w="1674" w:type="dxa"/>
            <w:vAlign w:val="center"/>
          </w:tcPr>
          <w:p w14:paraId="5E6C3299" w14:textId="746C8541" w:rsidR="00227E42" w:rsidRPr="00597EB9" w:rsidRDefault="00227E42" w:rsidP="00BC50B3">
            <w:pPr>
              <w:pStyle w:val="26"/>
              <w:spacing w:before="0" w:after="0"/>
              <w:ind w:left="0"/>
              <w:jc w:val="center"/>
              <w:rPr>
                <w:sz w:val="18"/>
                <w:szCs w:val="18"/>
                <w:lang w:eastAsia="el-GR"/>
              </w:rPr>
            </w:pPr>
            <w:r w:rsidRPr="00597EB9">
              <w:rPr>
                <w:sz w:val="18"/>
                <w:szCs w:val="18"/>
                <w:lang w:eastAsia="el-GR"/>
              </w:rPr>
              <w:t>Μέτρι</w:t>
            </w:r>
            <w:r w:rsidR="001269B7">
              <w:rPr>
                <w:sz w:val="18"/>
                <w:szCs w:val="18"/>
                <w:lang w:eastAsia="el-GR"/>
              </w:rPr>
              <w:t>ος</w:t>
            </w:r>
          </w:p>
        </w:tc>
        <w:tc>
          <w:tcPr>
            <w:tcW w:w="7393" w:type="dxa"/>
            <w:vAlign w:val="center"/>
          </w:tcPr>
          <w:p w14:paraId="77DDF504" w14:textId="407AA3B9" w:rsidR="00227E42" w:rsidRPr="00597EB9" w:rsidRDefault="00227E42" w:rsidP="00BC50B3">
            <w:pPr>
              <w:pStyle w:val="26"/>
              <w:spacing w:before="0" w:after="0"/>
              <w:ind w:left="0"/>
              <w:jc w:val="center"/>
              <w:rPr>
                <w:sz w:val="18"/>
                <w:szCs w:val="18"/>
                <w:lang w:eastAsia="el-GR"/>
              </w:rPr>
            </w:pPr>
            <w:r>
              <w:rPr>
                <w:sz w:val="18"/>
                <w:szCs w:val="18"/>
                <w:lang w:eastAsia="el-GR"/>
              </w:rPr>
              <w:t>90.00%</w:t>
            </w:r>
          </w:p>
        </w:tc>
      </w:tr>
      <w:tr w:rsidR="00227E42" w:rsidRPr="00597EB9" w14:paraId="095EAB83" w14:textId="77777777" w:rsidTr="00FE0EBA">
        <w:trPr>
          <w:trHeight w:val="50"/>
        </w:trPr>
        <w:tc>
          <w:tcPr>
            <w:tcW w:w="1674" w:type="dxa"/>
            <w:vAlign w:val="center"/>
          </w:tcPr>
          <w:p w14:paraId="1E762FD3" w14:textId="157D72B1" w:rsidR="00227E42" w:rsidRPr="00597EB9" w:rsidRDefault="00227E42" w:rsidP="00BC50B3">
            <w:pPr>
              <w:pStyle w:val="26"/>
              <w:spacing w:before="0" w:after="0"/>
              <w:ind w:left="0"/>
              <w:jc w:val="center"/>
              <w:rPr>
                <w:sz w:val="18"/>
                <w:szCs w:val="18"/>
                <w:lang w:eastAsia="el-GR"/>
              </w:rPr>
            </w:pPr>
            <w:r w:rsidRPr="00597EB9">
              <w:rPr>
                <w:sz w:val="18"/>
                <w:szCs w:val="18"/>
                <w:lang w:eastAsia="el-GR"/>
              </w:rPr>
              <w:t>Χαμηλ</w:t>
            </w:r>
            <w:r w:rsidR="001269B7">
              <w:rPr>
                <w:sz w:val="18"/>
                <w:szCs w:val="18"/>
                <w:lang w:eastAsia="el-GR"/>
              </w:rPr>
              <w:t>ός</w:t>
            </w:r>
          </w:p>
        </w:tc>
        <w:tc>
          <w:tcPr>
            <w:tcW w:w="7393" w:type="dxa"/>
            <w:vAlign w:val="center"/>
          </w:tcPr>
          <w:p w14:paraId="371570F8" w14:textId="0A452158" w:rsidR="00227E42" w:rsidRPr="00597EB9" w:rsidRDefault="00227E42" w:rsidP="00BC50B3">
            <w:pPr>
              <w:pStyle w:val="26"/>
              <w:spacing w:before="0" w:after="0"/>
              <w:ind w:left="0"/>
              <w:jc w:val="center"/>
              <w:rPr>
                <w:sz w:val="18"/>
                <w:szCs w:val="18"/>
                <w:lang w:eastAsia="el-GR"/>
              </w:rPr>
            </w:pPr>
            <w:r>
              <w:rPr>
                <w:sz w:val="18"/>
                <w:szCs w:val="18"/>
                <w:lang w:eastAsia="el-GR"/>
              </w:rPr>
              <w:t>86,66%</w:t>
            </w:r>
          </w:p>
        </w:tc>
      </w:tr>
    </w:tbl>
    <w:p w14:paraId="1C16633C" w14:textId="319F230A" w:rsidR="000C35D1" w:rsidRDefault="005D25A0" w:rsidP="00870D44">
      <w:pPr>
        <w:pStyle w:val="26"/>
        <w:numPr>
          <w:ilvl w:val="0"/>
          <w:numId w:val="316"/>
        </w:numPr>
        <w:ind w:left="720" w:hanging="450"/>
        <w:rPr>
          <w:lang w:eastAsia="el-GR"/>
        </w:rPr>
      </w:pPr>
      <w:r>
        <w:rPr>
          <w:b/>
          <w:lang w:eastAsia="el-GR"/>
        </w:rPr>
        <w:t xml:space="preserve">Ελάχιστη μηνιαία διαθεσιμότητα ενοποιημένου </w:t>
      </w:r>
      <w:r w:rsidR="00164C4D">
        <w:rPr>
          <w:b/>
          <w:lang w:eastAsia="el-GR"/>
        </w:rPr>
        <w:t>συστήματος</w:t>
      </w:r>
      <w:r>
        <w:rPr>
          <w:b/>
          <w:lang w:eastAsia="el-GR"/>
        </w:rPr>
        <w:t xml:space="preserve"> ΟΠΣΥΕΔ </w:t>
      </w:r>
      <w:r w:rsidR="00496B4D">
        <w:rPr>
          <w:b/>
          <w:lang w:eastAsia="el-GR"/>
        </w:rPr>
        <w:t>(ΕΛ.ΜΗ.Δ</w:t>
      </w:r>
      <w:r w:rsidR="00394BBD">
        <w:rPr>
          <w:b/>
          <w:lang w:eastAsia="el-GR"/>
        </w:rPr>
        <w:t>.</w:t>
      </w:r>
      <w:r w:rsidR="00496B4D">
        <w:rPr>
          <w:b/>
          <w:lang w:eastAsia="el-GR"/>
        </w:rPr>
        <w:t>ΕΣ)</w:t>
      </w:r>
      <w:r>
        <w:rPr>
          <w:b/>
          <w:lang w:eastAsia="el-GR"/>
        </w:rPr>
        <w:t>:</w:t>
      </w:r>
      <w:r w:rsidRPr="005D25A0">
        <w:rPr>
          <w:lang w:eastAsia="el-GR"/>
        </w:rPr>
        <w:t xml:space="preserve"> </w:t>
      </w:r>
      <w:r w:rsidR="00227E42">
        <w:rPr>
          <w:lang w:eastAsia="el-GR"/>
        </w:rPr>
        <w:t>είναι 99</w:t>
      </w:r>
      <w:r w:rsidR="007E1D27" w:rsidRPr="007E1D27">
        <w:rPr>
          <w:lang w:eastAsia="el-GR"/>
        </w:rPr>
        <w:t>.5</w:t>
      </w:r>
      <w:r w:rsidR="00227E42">
        <w:rPr>
          <w:lang w:eastAsia="el-GR"/>
        </w:rPr>
        <w:t xml:space="preserve">% και </w:t>
      </w:r>
      <w:r>
        <w:rPr>
          <w:lang w:eastAsia="el-GR"/>
        </w:rPr>
        <w:t>αποτελεί το ελάχιστο ποσοστό (%) διαθεσιμότητας που πρέπει να παρουσιάζει</w:t>
      </w:r>
      <w:r w:rsidR="00227E42">
        <w:rPr>
          <w:lang w:eastAsia="el-GR"/>
        </w:rPr>
        <w:t xml:space="preserve"> το </w:t>
      </w:r>
      <w:r w:rsidR="00164C4D">
        <w:rPr>
          <w:lang w:eastAsia="el-GR"/>
        </w:rPr>
        <w:t>σύνολο</w:t>
      </w:r>
      <w:r w:rsidR="00227E42">
        <w:rPr>
          <w:lang w:eastAsia="el-GR"/>
        </w:rPr>
        <w:t xml:space="preserve"> </w:t>
      </w:r>
      <w:r>
        <w:rPr>
          <w:lang w:eastAsia="el-GR"/>
        </w:rPr>
        <w:t>του ενοποιημένου συστήματος ΟΠΣΥΕΔ</w:t>
      </w:r>
      <w:r w:rsidR="004953E6">
        <w:rPr>
          <w:lang w:eastAsia="el-GR"/>
        </w:rPr>
        <w:t xml:space="preserve">, </w:t>
      </w:r>
      <w:r>
        <w:rPr>
          <w:lang w:eastAsia="el-GR"/>
        </w:rPr>
        <w:t xml:space="preserve">ενός </w:t>
      </w:r>
      <w:r w:rsidR="00227E42">
        <w:rPr>
          <w:lang w:eastAsia="el-GR"/>
        </w:rPr>
        <w:t>ΣΝ</w:t>
      </w:r>
      <w:r w:rsidR="004953E6">
        <w:rPr>
          <w:lang w:eastAsia="el-GR"/>
        </w:rPr>
        <w:t xml:space="preserve"> ή του ΚΣΔ</w:t>
      </w:r>
      <w:r w:rsidR="00227E42">
        <w:rPr>
          <w:lang w:eastAsia="el-GR"/>
        </w:rPr>
        <w:t xml:space="preserve"> </w:t>
      </w:r>
    </w:p>
    <w:p w14:paraId="458BD8B5" w14:textId="17A69346" w:rsidR="000C35D1" w:rsidRPr="005D269C" w:rsidRDefault="000C35D1" w:rsidP="000C35D1">
      <w:pPr>
        <w:rPr>
          <w:b/>
          <w:u w:val="single"/>
        </w:rPr>
      </w:pPr>
      <w:r>
        <w:rPr>
          <w:b/>
          <w:u w:val="single"/>
        </w:rPr>
        <w:t xml:space="preserve">Δομή </w:t>
      </w:r>
      <w:proofErr w:type="spellStart"/>
      <w:r>
        <w:rPr>
          <w:b/>
          <w:u w:val="single"/>
        </w:rPr>
        <w:t>βλαβοληψίας</w:t>
      </w:r>
      <w:proofErr w:type="spellEnd"/>
      <w:r w:rsidR="0008043B">
        <w:rPr>
          <w:b/>
          <w:u w:val="single"/>
        </w:rPr>
        <w:t xml:space="preserve"> και υπολογισμού ρητρών</w:t>
      </w:r>
      <w:r>
        <w:rPr>
          <w:b/>
          <w:u w:val="single"/>
        </w:rPr>
        <w:t xml:space="preserve"> Αναδόχου </w:t>
      </w:r>
    </w:p>
    <w:p w14:paraId="210574AB" w14:textId="679A218D" w:rsidR="000C35D1" w:rsidRDefault="000C35D1" w:rsidP="000C35D1">
      <w:pPr>
        <w:ind w:firstLine="360"/>
        <w:rPr>
          <w:rFonts w:eastAsia="SimSun"/>
        </w:rPr>
      </w:pPr>
      <w:r>
        <w:rPr>
          <w:rFonts w:eastAsia="SimSun"/>
        </w:rPr>
        <w:t>Ν</w:t>
      </w:r>
      <w:r w:rsidRPr="00E04612">
        <w:rPr>
          <w:rFonts w:eastAsia="SimSun"/>
        </w:rPr>
        <w:t xml:space="preserve">α προσφερθεί και </w:t>
      </w:r>
      <w:proofErr w:type="spellStart"/>
      <w:r w:rsidRPr="00E04612">
        <w:rPr>
          <w:rFonts w:eastAsia="SimSun"/>
        </w:rPr>
        <w:t>παραμετροποιηθεί</w:t>
      </w:r>
      <w:proofErr w:type="spellEnd"/>
      <w:r w:rsidRPr="00E04612">
        <w:rPr>
          <w:rFonts w:eastAsia="SimSun"/>
        </w:rPr>
        <w:t xml:space="preserve"> από τον Ανάδοχο </w:t>
      </w:r>
      <w:r>
        <w:rPr>
          <w:rFonts w:eastAsia="SimSun"/>
        </w:rPr>
        <w:t xml:space="preserve">κατάλληλη </w:t>
      </w:r>
      <w:r w:rsidR="00E22BE3">
        <w:rPr>
          <w:rFonts w:eastAsia="SimSun"/>
        </w:rPr>
        <w:t>(</w:t>
      </w:r>
      <w:r>
        <w:rPr>
          <w:rFonts w:eastAsia="SimSun"/>
          <w:lang w:val="en-US"/>
        </w:rPr>
        <w:t>web</w:t>
      </w:r>
      <w:r w:rsidRPr="005D269C">
        <w:rPr>
          <w:rFonts w:eastAsia="SimSun"/>
        </w:rPr>
        <w:t xml:space="preserve"> </w:t>
      </w:r>
      <w:r>
        <w:rPr>
          <w:rFonts w:eastAsia="SimSun"/>
          <w:lang w:val="en-US"/>
        </w:rPr>
        <w:t>based</w:t>
      </w:r>
      <w:r w:rsidR="00E22BE3">
        <w:rPr>
          <w:rFonts w:eastAsia="SimSun"/>
        </w:rPr>
        <w:t xml:space="preserve"> κατά προτίμηση)</w:t>
      </w:r>
      <w:r w:rsidRPr="005D269C">
        <w:rPr>
          <w:rFonts w:eastAsia="SimSun"/>
        </w:rPr>
        <w:t xml:space="preserve"> </w:t>
      </w:r>
      <w:r w:rsidR="0008043B">
        <w:rPr>
          <w:rFonts w:eastAsia="SimSun"/>
        </w:rPr>
        <w:t>υπο</w:t>
      </w:r>
      <w:r>
        <w:rPr>
          <w:rFonts w:eastAsia="SimSun"/>
        </w:rPr>
        <w:t>δομή που</w:t>
      </w:r>
      <w:r w:rsidRPr="005D269C">
        <w:rPr>
          <w:rFonts w:eastAsia="SimSun"/>
        </w:rPr>
        <w:t xml:space="preserve"> </w:t>
      </w:r>
      <w:r>
        <w:rPr>
          <w:rFonts w:eastAsia="SimSun"/>
        </w:rPr>
        <w:t xml:space="preserve">θα </w:t>
      </w:r>
      <w:r w:rsidR="008A3691">
        <w:rPr>
          <w:rFonts w:eastAsia="SimSun"/>
        </w:rPr>
        <w:t>παρέχει</w:t>
      </w:r>
      <w:r w:rsidR="00D47C81">
        <w:rPr>
          <w:rFonts w:eastAsia="SimSun"/>
        </w:rPr>
        <w:t xml:space="preserve"> </w:t>
      </w:r>
      <w:r>
        <w:rPr>
          <w:rFonts w:eastAsia="SimSun"/>
        </w:rPr>
        <w:t xml:space="preserve"> :</w:t>
      </w:r>
    </w:p>
    <w:p w14:paraId="4D5E1F02" w14:textId="26A75452" w:rsidR="00A56A2A" w:rsidRDefault="00D47C81" w:rsidP="007B7606">
      <w:pPr>
        <w:pStyle w:val="aff"/>
        <w:numPr>
          <w:ilvl w:val="0"/>
          <w:numId w:val="316"/>
        </w:numPr>
        <w:ind w:left="360" w:firstLine="0"/>
        <w:rPr>
          <w:rFonts w:eastAsia="SimSun"/>
        </w:rPr>
      </w:pPr>
      <w:r>
        <w:rPr>
          <w:rFonts w:eastAsia="SimSun"/>
        </w:rPr>
        <w:t>Την δ</w:t>
      </w:r>
      <w:r w:rsidR="00A56A2A">
        <w:rPr>
          <w:rFonts w:eastAsia="SimSun"/>
        </w:rPr>
        <w:t>υνατότητα αναγγελίας βλαβών ΛΟ</w:t>
      </w:r>
      <w:r w:rsidR="00631397">
        <w:rPr>
          <w:rFonts w:eastAsia="SimSun"/>
        </w:rPr>
        <w:t xml:space="preserve"> ( </w:t>
      </w:r>
      <w:r w:rsidR="00631397">
        <w:rPr>
          <w:rFonts w:eastAsia="SimSun"/>
          <w:lang w:val="en-US"/>
        </w:rPr>
        <w:t>online</w:t>
      </w:r>
      <w:r w:rsidR="00631397" w:rsidRPr="00631397">
        <w:rPr>
          <w:rFonts w:eastAsia="SimSun"/>
        </w:rPr>
        <w:t xml:space="preserve"> </w:t>
      </w:r>
      <w:r w:rsidR="00631397">
        <w:rPr>
          <w:rFonts w:eastAsia="SimSun"/>
        </w:rPr>
        <w:t>και τηλεφωνικά)</w:t>
      </w:r>
      <w:r w:rsidR="00A56A2A">
        <w:rPr>
          <w:rFonts w:eastAsia="SimSun"/>
        </w:rPr>
        <w:t xml:space="preserve"> </w:t>
      </w:r>
      <w:proofErr w:type="spellStart"/>
      <w:r w:rsidR="00A56A2A">
        <w:rPr>
          <w:rFonts w:eastAsia="SimSun"/>
        </w:rPr>
        <w:t>κατ</w:t>
      </w:r>
      <w:proofErr w:type="spellEnd"/>
      <w:r w:rsidR="00A56A2A">
        <w:rPr>
          <w:rFonts w:eastAsia="SimSun"/>
        </w:rPr>
        <w:t xml:space="preserve"> ελάχιστον από:</w:t>
      </w:r>
    </w:p>
    <w:p w14:paraId="31879D21" w14:textId="77777777" w:rsidR="006F454A" w:rsidRDefault="006F454A" w:rsidP="006F454A">
      <w:pPr>
        <w:pStyle w:val="aff"/>
        <w:ind w:left="360"/>
        <w:rPr>
          <w:rFonts w:eastAsia="SimSun"/>
        </w:rPr>
      </w:pPr>
    </w:p>
    <w:p w14:paraId="6F0AFDB5" w14:textId="77777777" w:rsidR="00A56A2A" w:rsidRDefault="00A56A2A" w:rsidP="00D47C81">
      <w:pPr>
        <w:pStyle w:val="aff"/>
        <w:numPr>
          <w:ilvl w:val="0"/>
          <w:numId w:val="332"/>
        </w:numPr>
        <w:ind w:left="1080"/>
      </w:pPr>
      <w:r>
        <w:t>Τα Γραφεία Έρευνας Πληροφορικής (ΓΕΠ) ή προσωπικό Μηχανογράφησης των ΣΝ</w:t>
      </w:r>
    </w:p>
    <w:p w14:paraId="13B4086F" w14:textId="77777777" w:rsidR="00A56A2A" w:rsidRDefault="00A56A2A" w:rsidP="00D47C81">
      <w:pPr>
        <w:pStyle w:val="aff"/>
        <w:numPr>
          <w:ilvl w:val="0"/>
          <w:numId w:val="332"/>
        </w:numPr>
        <w:ind w:left="1080"/>
      </w:pPr>
      <w:r>
        <w:t>Τα ΓΕΠ των Σχηματισμών, που υποστηρίζουν ΣΝ</w:t>
      </w:r>
    </w:p>
    <w:p w14:paraId="7CB45194" w14:textId="275F05B2" w:rsidR="00A56A2A" w:rsidRDefault="00A56A2A" w:rsidP="00D47C81">
      <w:pPr>
        <w:pStyle w:val="aff"/>
        <w:numPr>
          <w:ilvl w:val="0"/>
          <w:numId w:val="332"/>
        </w:numPr>
        <w:ind w:left="1080"/>
      </w:pPr>
      <w:r>
        <w:lastRenderedPageBreak/>
        <w:t xml:space="preserve">Προσωπικό του τμήματος ποιοτικού ελέγχου της Διακλαδικής Ομάδας Ανάπτυξης </w:t>
      </w:r>
    </w:p>
    <w:p w14:paraId="2CAA9101" w14:textId="5DA958D6" w:rsidR="00A56A2A" w:rsidRDefault="00A56A2A" w:rsidP="00D47C81">
      <w:pPr>
        <w:pStyle w:val="aff"/>
        <w:numPr>
          <w:ilvl w:val="0"/>
          <w:numId w:val="332"/>
        </w:numPr>
        <w:ind w:left="1080"/>
      </w:pPr>
      <w:r>
        <w:t>Προσωπικό του Αναδόχου</w:t>
      </w:r>
    </w:p>
    <w:p w14:paraId="44C1EA1A" w14:textId="77777777" w:rsidR="006F454A" w:rsidRDefault="006F454A" w:rsidP="006F454A">
      <w:pPr>
        <w:pStyle w:val="aff"/>
        <w:ind w:left="1080"/>
      </w:pPr>
    </w:p>
    <w:p w14:paraId="708B368C" w14:textId="1D6F24FF" w:rsidR="006F454A" w:rsidRDefault="00D47C81" w:rsidP="006F454A">
      <w:pPr>
        <w:pStyle w:val="aff"/>
        <w:numPr>
          <w:ilvl w:val="0"/>
          <w:numId w:val="329"/>
        </w:numPr>
        <w:ind w:left="720" w:hanging="349"/>
      </w:pPr>
      <w:r>
        <w:t>Την δ</w:t>
      </w:r>
      <w:r w:rsidR="006F454A">
        <w:t xml:space="preserve">υνατότητα παρακολούθησης των </w:t>
      </w:r>
      <w:r w:rsidR="00164C4D">
        <w:t>αναγγελιών</w:t>
      </w:r>
      <w:r w:rsidR="006F454A">
        <w:t xml:space="preserve"> βλαβών</w:t>
      </w:r>
      <w:r>
        <w:t xml:space="preserve"> και </w:t>
      </w:r>
      <w:r w:rsidR="006F454A">
        <w:t xml:space="preserve">της εξέλιξης τους, </w:t>
      </w:r>
      <w:proofErr w:type="spellStart"/>
      <w:r w:rsidR="006F454A">
        <w:t>κατ</w:t>
      </w:r>
      <w:proofErr w:type="spellEnd"/>
      <w:r w:rsidR="006F454A">
        <w:t xml:space="preserve"> ελάχιστον από:</w:t>
      </w:r>
    </w:p>
    <w:p w14:paraId="2A6B25BF" w14:textId="77777777" w:rsidR="00D47C81" w:rsidRDefault="00D47C81" w:rsidP="00D47C81">
      <w:pPr>
        <w:pStyle w:val="aff"/>
      </w:pPr>
    </w:p>
    <w:p w14:paraId="2CD31BA9" w14:textId="77777777" w:rsidR="00D47C81" w:rsidRDefault="00D47C81" w:rsidP="00D47C81">
      <w:pPr>
        <w:pStyle w:val="aff"/>
        <w:numPr>
          <w:ilvl w:val="0"/>
          <w:numId w:val="331"/>
        </w:numPr>
        <w:ind w:left="1080"/>
      </w:pPr>
      <w:r>
        <w:t>Τα Γραφεία Έρευνας Πληροφορικής (ΓΕΠ) ή προσωπικό Μηχανογράφησης των ΣΝ</w:t>
      </w:r>
    </w:p>
    <w:p w14:paraId="39D8ECC3" w14:textId="77777777" w:rsidR="00D47C81" w:rsidRDefault="00D47C81" w:rsidP="00D47C81">
      <w:pPr>
        <w:pStyle w:val="aff"/>
        <w:numPr>
          <w:ilvl w:val="0"/>
          <w:numId w:val="331"/>
        </w:numPr>
        <w:ind w:left="1080"/>
      </w:pPr>
      <w:r>
        <w:t>Τα ΓΕΠ των Σχηματισμών, που υποστηρίζουν ΣΝ</w:t>
      </w:r>
    </w:p>
    <w:p w14:paraId="51FFC62C" w14:textId="538D4D6F" w:rsidR="00D47C81" w:rsidRDefault="00D47C81" w:rsidP="00D47C81">
      <w:pPr>
        <w:pStyle w:val="aff"/>
        <w:numPr>
          <w:ilvl w:val="0"/>
          <w:numId w:val="331"/>
        </w:numPr>
        <w:ind w:left="1080"/>
      </w:pPr>
      <w:r>
        <w:t xml:space="preserve">Προσωπικό του τμήματος ποιοτικού ελέγχου της Διακλαδικής Ομάδας Ανάπτυξης </w:t>
      </w:r>
    </w:p>
    <w:p w14:paraId="5C627986" w14:textId="75E4095A" w:rsidR="00D47C81" w:rsidRDefault="00D47C81" w:rsidP="00D47C81">
      <w:pPr>
        <w:pStyle w:val="aff"/>
        <w:numPr>
          <w:ilvl w:val="0"/>
          <w:numId w:val="331"/>
        </w:numPr>
        <w:ind w:left="1080"/>
      </w:pPr>
      <w:r>
        <w:t>Προσωπικό του Αναδόχου</w:t>
      </w:r>
    </w:p>
    <w:p w14:paraId="4847C38C" w14:textId="70C0859E" w:rsidR="00D47C81" w:rsidRDefault="00D47C81" w:rsidP="00D47C81">
      <w:pPr>
        <w:pStyle w:val="aff"/>
        <w:numPr>
          <w:ilvl w:val="0"/>
          <w:numId w:val="331"/>
        </w:numPr>
        <w:ind w:left="1080"/>
      </w:pPr>
      <w:r>
        <w:t>Προσωπικό του Φορέα ανάπτυξης του λογισμικού του ΟΠΣΥΕΔ (ΓΕΣ/ΔΕΠΛΗ)</w:t>
      </w:r>
    </w:p>
    <w:p w14:paraId="3323B2A0" w14:textId="77777777" w:rsidR="00A56A2A" w:rsidRDefault="00A56A2A" w:rsidP="00A56A2A">
      <w:pPr>
        <w:pStyle w:val="aff"/>
        <w:ind w:left="360"/>
        <w:rPr>
          <w:rFonts w:eastAsia="SimSun"/>
        </w:rPr>
      </w:pPr>
    </w:p>
    <w:p w14:paraId="40A2B5EF" w14:textId="4BEB1916" w:rsidR="00E22BE3" w:rsidRDefault="000C35D1" w:rsidP="007B7606">
      <w:pPr>
        <w:pStyle w:val="aff"/>
        <w:numPr>
          <w:ilvl w:val="0"/>
          <w:numId w:val="316"/>
        </w:numPr>
        <w:ind w:left="360" w:firstLine="0"/>
        <w:rPr>
          <w:rFonts w:eastAsia="SimSun"/>
        </w:rPr>
      </w:pPr>
      <w:r w:rsidRPr="00E22BE3">
        <w:rPr>
          <w:rFonts w:eastAsia="SimSun"/>
        </w:rPr>
        <w:t xml:space="preserve">Την </w:t>
      </w:r>
      <w:r w:rsidR="00D47C81">
        <w:rPr>
          <w:rFonts w:eastAsia="SimSun"/>
        </w:rPr>
        <w:t xml:space="preserve"> δυνατότητα </w:t>
      </w:r>
      <w:r w:rsidRPr="00E22BE3">
        <w:rPr>
          <w:rFonts w:eastAsia="SimSun"/>
        </w:rPr>
        <w:t>καταγραφή</w:t>
      </w:r>
      <w:r w:rsidR="00D47C81">
        <w:rPr>
          <w:rFonts w:eastAsia="SimSun"/>
        </w:rPr>
        <w:t>ς</w:t>
      </w:r>
      <w:r w:rsidRPr="00E22BE3">
        <w:rPr>
          <w:rFonts w:eastAsia="SimSun"/>
        </w:rPr>
        <w:t xml:space="preserve"> </w:t>
      </w:r>
      <w:r w:rsidR="00A56A2A">
        <w:rPr>
          <w:rFonts w:eastAsia="SimSun"/>
        </w:rPr>
        <w:t xml:space="preserve">ως προς τις αναγγελίες βλαβών των ΛΟ </w:t>
      </w:r>
      <w:r w:rsidR="00A56A2A" w:rsidRPr="00A56A2A">
        <w:rPr>
          <w:rFonts w:eastAsia="SimSun"/>
        </w:rPr>
        <w:t xml:space="preserve"> </w:t>
      </w:r>
      <w:r w:rsidR="00A56A2A">
        <w:rPr>
          <w:rFonts w:eastAsia="SimSun"/>
        </w:rPr>
        <w:t>(</w:t>
      </w:r>
      <w:r w:rsidR="00A56A2A">
        <w:rPr>
          <w:rFonts w:eastAsia="SimSun"/>
          <w:lang w:val="en-US"/>
        </w:rPr>
        <w:t>tickets</w:t>
      </w:r>
      <w:r w:rsidR="00A56A2A" w:rsidRPr="00A56A2A">
        <w:rPr>
          <w:rFonts w:eastAsia="SimSun"/>
        </w:rPr>
        <w:t>)</w:t>
      </w:r>
      <w:r w:rsidR="00A56A2A">
        <w:rPr>
          <w:rFonts w:eastAsia="SimSun"/>
        </w:rPr>
        <w:t xml:space="preserve"> </w:t>
      </w:r>
      <w:proofErr w:type="spellStart"/>
      <w:r w:rsidR="00A41CF8">
        <w:rPr>
          <w:rFonts w:eastAsia="SimSun"/>
        </w:rPr>
        <w:t>κατ</w:t>
      </w:r>
      <w:proofErr w:type="spellEnd"/>
      <w:r w:rsidR="00A41CF8">
        <w:rPr>
          <w:rFonts w:eastAsia="SimSun"/>
        </w:rPr>
        <w:t>΄</w:t>
      </w:r>
      <w:r w:rsidR="00164C4D">
        <w:rPr>
          <w:rFonts w:eastAsia="SimSun"/>
        </w:rPr>
        <w:t xml:space="preserve"> </w:t>
      </w:r>
      <w:r w:rsidR="00A41CF8">
        <w:rPr>
          <w:rFonts w:eastAsia="SimSun"/>
        </w:rPr>
        <w:t>ελάχιστον</w:t>
      </w:r>
      <w:r w:rsidR="00A56A2A">
        <w:rPr>
          <w:rFonts w:eastAsia="SimSun"/>
        </w:rPr>
        <w:t xml:space="preserve"> :</w:t>
      </w:r>
    </w:p>
    <w:p w14:paraId="42767743" w14:textId="77777777" w:rsidR="00D47C81" w:rsidRDefault="00D47C81" w:rsidP="00D47C81">
      <w:pPr>
        <w:pStyle w:val="aff"/>
        <w:ind w:left="360"/>
        <w:rPr>
          <w:rFonts w:eastAsia="SimSun"/>
        </w:rPr>
      </w:pPr>
    </w:p>
    <w:p w14:paraId="19201DD5" w14:textId="66C4942F" w:rsidR="00E22BE3" w:rsidRDefault="008A3691" w:rsidP="00414A4B">
      <w:pPr>
        <w:pStyle w:val="aff"/>
        <w:numPr>
          <w:ilvl w:val="1"/>
          <w:numId w:val="334"/>
        </w:numPr>
        <w:ind w:left="1080"/>
        <w:rPr>
          <w:rFonts w:eastAsia="SimSun"/>
        </w:rPr>
      </w:pPr>
      <w:r>
        <w:rPr>
          <w:rFonts w:eastAsia="SimSun"/>
        </w:rPr>
        <w:t xml:space="preserve">Του </w:t>
      </w:r>
      <w:r>
        <w:rPr>
          <w:rFonts w:eastAsia="SimSun"/>
          <w:lang w:val="en-US"/>
        </w:rPr>
        <w:t>t</w:t>
      </w:r>
      <w:r w:rsidR="00E22BE3">
        <w:rPr>
          <w:rFonts w:eastAsia="SimSun"/>
          <w:lang w:val="en-US"/>
        </w:rPr>
        <w:t>ime</w:t>
      </w:r>
      <w:r w:rsidR="00E22BE3" w:rsidRPr="00E22BE3">
        <w:rPr>
          <w:rFonts w:eastAsia="SimSun"/>
        </w:rPr>
        <w:t xml:space="preserve"> </w:t>
      </w:r>
      <w:r w:rsidR="00E22BE3">
        <w:rPr>
          <w:rFonts w:eastAsia="SimSun"/>
          <w:lang w:val="en-US"/>
        </w:rPr>
        <w:t>stamp</w:t>
      </w:r>
      <w:r w:rsidR="00E22BE3" w:rsidRPr="00E22BE3">
        <w:rPr>
          <w:rFonts w:eastAsia="SimSun"/>
        </w:rPr>
        <w:t xml:space="preserve"> </w:t>
      </w:r>
      <w:r>
        <w:rPr>
          <w:rFonts w:eastAsia="SimSun"/>
        </w:rPr>
        <w:t xml:space="preserve">της </w:t>
      </w:r>
      <w:r w:rsidR="00E22BE3">
        <w:rPr>
          <w:rFonts w:eastAsia="SimSun"/>
        </w:rPr>
        <w:t>αναγγελίας βλάβης</w:t>
      </w:r>
    </w:p>
    <w:p w14:paraId="59D63EFA" w14:textId="6A7EC8FB" w:rsidR="00A56A2A" w:rsidRDefault="008A3691" w:rsidP="00414A4B">
      <w:pPr>
        <w:pStyle w:val="aff"/>
        <w:numPr>
          <w:ilvl w:val="1"/>
          <w:numId w:val="334"/>
        </w:numPr>
        <w:ind w:left="1080"/>
        <w:rPr>
          <w:rFonts w:eastAsia="SimSun"/>
        </w:rPr>
      </w:pPr>
      <w:r>
        <w:rPr>
          <w:rFonts w:eastAsia="SimSun"/>
        </w:rPr>
        <w:t xml:space="preserve">Του </w:t>
      </w:r>
      <w:r>
        <w:rPr>
          <w:rFonts w:eastAsia="SimSun"/>
          <w:lang w:val="en-US"/>
        </w:rPr>
        <w:t>time</w:t>
      </w:r>
      <w:r w:rsidRPr="008A3691">
        <w:rPr>
          <w:rFonts w:eastAsia="SimSun"/>
        </w:rPr>
        <w:t xml:space="preserve"> </w:t>
      </w:r>
      <w:r w:rsidR="00A56A2A">
        <w:rPr>
          <w:rFonts w:eastAsia="SimSun"/>
          <w:lang w:val="en-US"/>
        </w:rPr>
        <w:t>stamp</w:t>
      </w:r>
      <w:r w:rsidR="00A56A2A">
        <w:rPr>
          <w:rFonts w:eastAsia="SimSun"/>
        </w:rPr>
        <w:t xml:space="preserve"> </w:t>
      </w:r>
      <w:r>
        <w:rPr>
          <w:rFonts w:eastAsia="SimSun"/>
        </w:rPr>
        <w:t xml:space="preserve">της </w:t>
      </w:r>
      <w:r w:rsidR="00A56A2A">
        <w:rPr>
          <w:rFonts w:eastAsia="SimSun"/>
        </w:rPr>
        <w:t>απόκρισης</w:t>
      </w:r>
      <w:r>
        <w:rPr>
          <w:rFonts w:eastAsia="SimSun"/>
        </w:rPr>
        <w:t xml:space="preserve"> του</w:t>
      </w:r>
      <w:r w:rsidR="00A56A2A">
        <w:rPr>
          <w:rFonts w:eastAsia="SimSun"/>
        </w:rPr>
        <w:t xml:space="preserve"> αναδόχου </w:t>
      </w:r>
    </w:p>
    <w:p w14:paraId="3E2B8088" w14:textId="767DB184" w:rsidR="00A56A2A" w:rsidRDefault="008A3691" w:rsidP="00414A4B">
      <w:pPr>
        <w:pStyle w:val="aff"/>
        <w:numPr>
          <w:ilvl w:val="1"/>
          <w:numId w:val="334"/>
        </w:numPr>
        <w:ind w:left="1080"/>
        <w:rPr>
          <w:rFonts w:eastAsia="SimSun"/>
        </w:rPr>
      </w:pPr>
      <w:r>
        <w:rPr>
          <w:rFonts w:eastAsia="SimSun"/>
        </w:rPr>
        <w:t xml:space="preserve">Του </w:t>
      </w:r>
      <w:r>
        <w:rPr>
          <w:rFonts w:eastAsia="SimSun"/>
          <w:lang w:val="en-US"/>
        </w:rPr>
        <w:t>time</w:t>
      </w:r>
      <w:r w:rsidRPr="008A3691">
        <w:rPr>
          <w:rFonts w:eastAsia="SimSun"/>
        </w:rPr>
        <w:t xml:space="preserve"> </w:t>
      </w:r>
      <w:r>
        <w:rPr>
          <w:rFonts w:eastAsia="SimSun"/>
          <w:lang w:val="en-US"/>
        </w:rPr>
        <w:t>stamp</w:t>
      </w:r>
      <w:r>
        <w:rPr>
          <w:rFonts w:eastAsia="SimSun"/>
        </w:rPr>
        <w:t xml:space="preserve"> του</w:t>
      </w:r>
      <w:r w:rsidR="00A56A2A" w:rsidRPr="00A56A2A">
        <w:rPr>
          <w:rFonts w:eastAsia="SimSun"/>
        </w:rPr>
        <w:t xml:space="preserve"> </w:t>
      </w:r>
      <w:r w:rsidR="00A56A2A">
        <w:rPr>
          <w:rFonts w:eastAsia="SimSun"/>
        </w:rPr>
        <w:t>χρόνου αποκατάστασης βλάβης</w:t>
      </w:r>
    </w:p>
    <w:p w14:paraId="5D931446" w14:textId="2E6F9A49" w:rsidR="00D47C81" w:rsidRDefault="008A3691" w:rsidP="00414A4B">
      <w:pPr>
        <w:pStyle w:val="aff"/>
        <w:numPr>
          <w:ilvl w:val="1"/>
          <w:numId w:val="334"/>
        </w:numPr>
        <w:ind w:left="1080"/>
        <w:rPr>
          <w:rFonts w:eastAsia="SimSun"/>
        </w:rPr>
      </w:pPr>
      <w:r>
        <w:rPr>
          <w:rFonts w:eastAsia="SimSun"/>
        </w:rPr>
        <w:t xml:space="preserve">Του ΣΝ ή ΚΣΔ που επηρεάζεται από την </w:t>
      </w:r>
      <w:r w:rsidR="00D47C81">
        <w:rPr>
          <w:rFonts w:eastAsia="SimSun"/>
        </w:rPr>
        <w:t>βλάβη</w:t>
      </w:r>
    </w:p>
    <w:p w14:paraId="1CF78C9F" w14:textId="5CF7E062" w:rsidR="00D47C81" w:rsidRDefault="008A3691" w:rsidP="00414A4B">
      <w:pPr>
        <w:pStyle w:val="aff"/>
        <w:numPr>
          <w:ilvl w:val="0"/>
          <w:numId w:val="334"/>
        </w:numPr>
        <w:ind w:left="1080"/>
        <w:rPr>
          <w:rFonts w:eastAsia="SimSun"/>
        </w:rPr>
      </w:pPr>
      <w:r>
        <w:rPr>
          <w:rFonts w:eastAsia="SimSun"/>
        </w:rPr>
        <w:t xml:space="preserve">Της </w:t>
      </w:r>
      <w:r w:rsidR="00D47C81" w:rsidRPr="008A3691">
        <w:rPr>
          <w:rFonts w:eastAsia="SimSun"/>
        </w:rPr>
        <w:t>ΛΟ που αφορά η βλάβη</w:t>
      </w:r>
      <w:r>
        <w:rPr>
          <w:rFonts w:eastAsia="SimSun"/>
        </w:rPr>
        <w:t>, και του αντίστοιχου ΔΕΠΑΞ  αυτής</w:t>
      </w:r>
      <w:r w:rsidR="00D47C81" w:rsidRPr="008A3691">
        <w:rPr>
          <w:rFonts w:eastAsia="SimSun"/>
        </w:rPr>
        <w:t xml:space="preserve">  </w:t>
      </w:r>
    </w:p>
    <w:p w14:paraId="2C67E911" w14:textId="0B22DFD7" w:rsidR="008A3691" w:rsidRDefault="00A41CF8" w:rsidP="00414A4B">
      <w:pPr>
        <w:pStyle w:val="aff"/>
        <w:numPr>
          <w:ilvl w:val="0"/>
          <w:numId w:val="334"/>
        </w:numPr>
        <w:ind w:left="1080"/>
        <w:rPr>
          <w:rFonts w:eastAsia="SimSun"/>
        </w:rPr>
      </w:pPr>
      <w:r>
        <w:rPr>
          <w:rFonts w:eastAsia="SimSun"/>
        </w:rPr>
        <w:t>Της π</w:t>
      </w:r>
      <w:r w:rsidR="008A3691">
        <w:rPr>
          <w:rFonts w:eastAsia="SimSun"/>
        </w:rPr>
        <w:t>εριγραφή</w:t>
      </w:r>
      <w:r>
        <w:rPr>
          <w:rFonts w:eastAsia="SimSun"/>
        </w:rPr>
        <w:t>ς της</w:t>
      </w:r>
      <w:r w:rsidR="008A3691">
        <w:rPr>
          <w:rFonts w:eastAsia="SimSun"/>
        </w:rPr>
        <w:t xml:space="preserve"> βλάβης</w:t>
      </w:r>
    </w:p>
    <w:p w14:paraId="7A4B85AF" w14:textId="03BA4C37" w:rsidR="008A3691" w:rsidRDefault="00A41CF8" w:rsidP="00414A4B">
      <w:pPr>
        <w:pStyle w:val="aff"/>
        <w:numPr>
          <w:ilvl w:val="0"/>
          <w:numId w:val="334"/>
        </w:numPr>
        <w:ind w:left="1080"/>
        <w:rPr>
          <w:rFonts w:eastAsia="SimSun"/>
        </w:rPr>
      </w:pPr>
      <w:r>
        <w:rPr>
          <w:rFonts w:eastAsia="SimSun"/>
        </w:rPr>
        <w:t>Των σ</w:t>
      </w:r>
      <w:r w:rsidR="008A3691">
        <w:rPr>
          <w:rFonts w:eastAsia="SimSun"/>
        </w:rPr>
        <w:t>χ</w:t>
      </w:r>
      <w:r>
        <w:rPr>
          <w:rFonts w:eastAsia="SimSun"/>
        </w:rPr>
        <w:t xml:space="preserve">ολίων του </w:t>
      </w:r>
      <w:r w:rsidR="00164C4D">
        <w:rPr>
          <w:rFonts w:eastAsia="SimSun"/>
        </w:rPr>
        <w:t>αναγγέλλοντος</w:t>
      </w:r>
      <w:r w:rsidR="008A3691">
        <w:rPr>
          <w:rFonts w:eastAsia="SimSun"/>
        </w:rPr>
        <w:t xml:space="preserve"> την βλάβη</w:t>
      </w:r>
    </w:p>
    <w:p w14:paraId="4495B270" w14:textId="1E0FBF6F" w:rsidR="00A41CF8" w:rsidRDefault="00A41CF8" w:rsidP="00414A4B">
      <w:pPr>
        <w:pStyle w:val="aff"/>
        <w:numPr>
          <w:ilvl w:val="0"/>
          <w:numId w:val="334"/>
        </w:numPr>
        <w:ind w:left="1080"/>
        <w:rPr>
          <w:rFonts w:eastAsia="SimSun"/>
        </w:rPr>
      </w:pPr>
      <w:r>
        <w:rPr>
          <w:rFonts w:eastAsia="SimSun"/>
        </w:rPr>
        <w:t>Των σχολίων του προσωπικού του αναδόχου επί της βλάβη</w:t>
      </w:r>
    </w:p>
    <w:p w14:paraId="26833B8E" w14:textId="5A2D251A" w:rsidR="003D5E70" w:rsidRDefault="00D47C81" w:rsidP="00414A4B">
      <w:pPr>
        <w:pStyle w:val="aff"/>
        <w:numPr>
          <w:ilvl w:val="1"/>
          <w:numId w:val="334"/>
        </w:numPr>
        <w:ind w:left="1080"/>
        <w:rPr>
          <w:rFonts w:eastAsia="SimSun"/>
        </w:rPr>
      </w:pPr>
      <w:r w:rsidRPr="008A3691">
        <w:rPr>
          <w:rFonts w:eastAsia="SimSun"/>
        </w:rPr>
        <w:t xml:space="preserve">Της σύμφωνης γνώμης του </w:t>
      </w:r>
      <w:r w:rsidR="00164C4D" w:rsidRPr="008A3691">
        <w:rPr>
          <w:rFonts w:eastAsia="SimSun"/>
        </w:rPr>
        <w:t>αναγγέλλοντος</w:t>
      </w:r>
      <w:r w:rsidRPr="008A3691">
        <w:rPr>
          <w:rFonts w:eastAsia="SimSun"/>
        </w:rPr>
        <w:t xml:space="preserve"> την βλάβη, ως προς ΧΑΒ και την οριστική αποκατάσταση της βλάβης.</w:t>
      </w:r>
    </w:p>
    <w:p w14:paraId="36660072" w14:textId="77777777" w:rsidR="008A3691" w:rsidRPr="008A3691" w:rsidRDefault="008A3691" w:rsidP="008A3691">
      <w:pPr>
        <w:pStyle w:val="aff"/>
        <w:ind w:left="1080"/>
        <w:rPr>
          <w:rFonts w:eastAsia="SimSun"/>
        </w:rPr>
      </w:pPr>
    </w:p>
    <w:p w14:paraId="1614E566" w14:textId="069935F8" w:rsidR="00A56A2A" w:rsidRDefault="008A3691" w:rsidP="00414A4B">
      <w:pPr>
        <w:pStyle w:val="aff"/>
        <w:numPr>
          <w:ilvl w:val="1"/>
          <w:numId w:val="316"/>
        </w:numPr>
        <w:ind w:left="720"/>
        <w:rPr>
          <w:rFonts w:eastAsia="SimSun"/>
        </w:rPr>
      </w:pPr>
      <w:r>
        <w:rPr>
          <w:rFonts w:eastAsia="SimSun"/>
        </w:rPr>
        <w:t>Τη δυνατότητα παρουσίασης</w:t>
      </w:r>
      <w:r w:rsidR="00631397">
        <w:rPr>
          <w:rFonts w:eastAsia="SimSun"/>
        </w:rPr>
        <w:t xml:space="preserve"> διαφορετικών καταστάσεων (</w:t>
      </w:r>
      <w:r>
        <w:rPr>
          <w:rFonts w:eastAsia="SimSun"/>
          <w:lang w:val="en-US"/>
        </w:rPr>
        <w:t>s</w:t>
      </w:r>
      <w:r w:rsidR="00631397">
        <w:rPr>
          <w:rFonts w:eastAsia="SimSun"/>
          <w:lang w:val="en-US"/>
        </w:rPr>
        <w:t>tatus</w:t>
      </w:r>
      <w:r w:rsidR="00631397">
        <w:rPr>
          <w:rFonts w:eastAsia="SimSun"/>
        </w:rPr>
        <w:t>)</w:t>
      </w:r>
      <w:r>
        <w:rPr>
          <w:rFonts w:eastAsia="SimSun"/>
        </w:rPr>
        <w:t xml:space="preserve"> της</w:t>
      </w:r>
      <w:r w:rsidRPr="008A3691">
        <w:rPr>
          <w:rFonts w:eastAsia="SimSun"/>
        </w:rPr>
        <w:t xml:space="preserve"> αναγγελίας,</w:t>
      </w:r>
      <w:r w:rsidR="00A56A2A" w:rsidRPr="008A3691">
        <w:rPr>
          <w:rFonts w:eastAsia="SimSun"/>
        </w:rPr>
        <w:t xml:space="preserve"> όπως για παράδειγμα σε αναμονή ,</w:t>
      </w:r>
      <w:r w:rsidR="00631397">
        <w:rPr>
          <w:rFonts w:eastAsia="SimSun"/>
        </w:rPr>
        <w:t xml:space="preserve">  </w:t>
      </w:r>
      <w:r w:rsidR="00A56A2A" w:rsidRPr="008A3691">
        <w:rPr>
          <w:rFonts w:eastAsia="SimSun"/>
        </w:rPr>
        <w:t xml:space="preserve">σε εξέλιξη, </w:t>
      </w:r>
      <w:r w:rsidR="00631397">
        <w:rPr>
          <w:rFonts w:eastAsia="SimSun"/>
        </w:rPr>
        <w:t>επιλύθηκε κλπ</w:t>
      </w:r>
      <w:r w:rsidRPr="008A3691">
        <w:rPr>
          <w:rFonts w:eastAsia="SimSun"/>
        </w:rPr>
        <w:t>.</w:t>
      </w:r>
      <w:r w:rsidR="003D5E70" w:rsidRPr="008A3691">
        <w:rPr>
          <w:rFonts w:eastAsia="SimSun"/>
        </w:rPr>
        <w:t xml:space="preserve"> </w:t>
      </w:r>
    </w:p>
    <w:p w14:paraId="3EB82E01" w14:textId="77777777" w:rsidR="00547B49" w:rsidRDefault="00547B49" w:rsidP="00547B49">
      <w:pPr>
        <w:pStyle w:val="aff"/>
        <w:rPr>
          <w:rFonts w:eastAsia="SimSun"/>
        </w:rPr>
      </w:pPr>
    </w:p>
    <w:p w14:paraId="00B9AB9E" w14:textId="0E751A57" w:rsidR="00547B49" w:rsidRDefault="00547B49" w:rsidP="00547B49">
      <w:pPr>
        <w:pStyle w:val="aff"/>
        <w:numPr>
          <w:ilvl w:val="1"/>
          <w:numId w:val="316"/>
        </w:numPr>
        <w:ind w:left="720"/>
        <w:rPr>
          <w:rFonts w:eastAsia="SimSun"/>
        </w:rPr>
      </w:pPr>
      <w:r w:rsidRPr="00547B49">
        <w:rPr>
          <w:rFonts w:eastAsia="SimSun"/>
        </w:rPr>
        <w:t>Τη δυνατότητα καταχώρησης</w:t>
      </w:r>
      <w:r>
        <w:rPr>
          <w:rFonts w:eastAsia="SimSun"/>
        </w:rPr>
        <w:t xml:space="preserve"> και παρουσίασης</w:t>
      </w:r>
      <w:r w:rsidRPr="00547B49">
        <w:rPr>
          <w:rFonts w:eastAsia="SimSun"/>
        </w:rPr>
        <w:t xml:space="preserve"> </w:t>
      </w:r>
      <w:proofErr w:type="spellStart"/>
      <w:r w:rsidRPr="00547B49">
        <w:rPr>
          <w:rFonts w:eastAsia="SimSun"/>
        </w:rPr>
        <w:t>αλληλο</w:t>
      </w:r>
      <w:proofErr w:type="spellEnd"/>
      <w:r w:rsidRPr="00547B49">
        <w:rPr>
          <w:rFonts w:eastAsia="SimSun"/>
        </w:rPr>
        <w:t>-εξαρτήσεων μεταξύ των αναγγελιών βλαβών</w:t>
      </w:r>
      <w:r>
        <w:rPr>
          <w:rFonts w:eastAsia="SimSun"/>
        </w:rPr>
        <w:t xml:space="preserve"> (</w:t>
      </w:r>
      <w:proofErr w:type="spellStart"/>
      <w:r>
        <w:rPr>
          <w:rFonts w:eastAsia="SimSun"/>
        </w:rPr>
        <w:t>δενδρική</w:t>
      </w:r>
      <w:proofErr w:type="spellEnd"/>
      <w:r>
        <w:rPr>
          <w:rFonts w:eastAsia="SimSun"/>
        </w:rPr>
        <w:t xml:space="preserve"> δομή)</w:t>
      </w:r>
      <w:r w:rsidRPr="00547B49">
        <w:rPr>
          <w:rFonts w:eastAsia="SimSun"/>
        </w:rPr>
        <w:t xml:space="preserve">. Για παράδειγμα ένα </w:t>
      </w:r>
      <w:r>
        <w:rPr>
          <w:rFonts w:eastAsia="SimSun"/>
        </w:rPr>
        <w:t xml:space="preserve"> «</w:t>
      </w:r>
      <w:r w:rsidRPr="00547B49">
        <w:rPr>
          <w:rFonts w:eastAsia="SimSun"/>
        </w:rPr>
        <w:t>πατρικ</w:t>
      </w:r>
      <w:r>
        <w:rPr>
          <w:rFonts w:eastAsia="SimSun"/>
        </w:rPr>
        <w:t xml:space="preserve">ό </w:t>
      </w:r>
      <w:r>
        <w:rPr>
          <w:rFonts w:eastAsia="SimSun"/>
          <w:lang w:val="en-US"/>
        </w:rPr>
        <w:t>ticket</w:t>
      </w:r>
      <w:r>
        <w:rPr>
          <w:rFonts w:eastAsia="SimSun"/>
        </w:rPr>
        <w:t>»</w:t>
      </w:r>
      <w:r w:rsidRPr="00547B49">
        <w:rPr>
          <w:rFonts w:eastAsia="SimSun"/>
        </w:rPr>
        <w:t xml:space="preserve"> </w:t>
      </w:r>
      <w:r>
        <w:rPr>
          <w:rFonts w:eastAsia="SimSun"/>
        </w:rPr>
        <w:t xml:space="preserve">προκειμένου να θεωρηθεί ολοκληρωμένο να απαιτείται </w:t>
      </w:r>
      <w:r w:rsidRPr="00547B49">
        <w:rPr>
          <w:rFonts w:eastAsia="SimSun"/>
        </w:rPr>
        <w:t>να έχουν ολοκληρωθ</w:t>
      </w:r>
      <w:r>
        <w:rPr>
          <w:rFonts w:eastAsia="SimSun"/>
        </w:rPr>
        <w:t>ούν</w:t>
      </w:r>
      <w:r w:rsidRPr="00547B49">
        <w:rPr>
          <w:rFonts w:eastAsia="SimSun"/>
        </w:rPr>
        <w:t xml:space="preserve"> τα </w:t>
      </w:r>
      <w:r>
        <w:rPr>
          <w:rFonts w:eastAsia="SimSun"/>
          <w:lang w:val="en-US"/>
        </w:rPr>
        <w:t>ticket</w:t>
      </w:r>
      <w:r w:rsidRPr="00547B49">
        <w:rPr>
          <w:rFonts w:eastAsia="SimSun"/>
        </w:rPr>
        <w:t xml:space="preserve"> </w:t>
      </w:r>
      <w:r>
        <w:rPr>
          <w:rFonts w:eastAsia="SimSun"/>
        </w:rPr>
        <w:t>«παιδία»</w:t>
      </w:r>
      <w:r w:rsidRPr="00547B49">
        <w:rPr>
          <w:rFonts w:eastAsia="SimSun"/>
        </w:rPr>
        <w:t>.</w:t>
      </w:r>
    </w:p>
    <w:p w14:paraId="3D8028F0" w14:textId="77777777" w:rsidR="00547B49" w:rsidRPr="00547B49" w:rsidRDefault="00547B49" w:rsidP="00547B49">
      <w:pPr>
        <w:pStyle w:val="aff"/>
        <w:rPr>
          <w:rFonts w:eastAsia="SimSun"/>
        </w:rPr>
      </w:pPr>
    </w:p>
    <w:p w14:paraId="6DF97442" w14:textId="64C8E821" w:rsidR="00547B49" w:rsidRPr="00547B49" w:rsidRDefault="00547B49" w:rsidP="00547B49">
      <w:pPr>
        <w:pStyle w:val="aff"/>
        <w:numPr>
          <w:ilvl w:val="1"/>
          <w:numId w:val="316"/>
        </w:numPr>
        <w:ind w:left="720"/>
        <w:rPr>
          <w:rFonts w:eastAsia="SimSun"/>
        </w:rPr>
      </w:pPr>
      <w:r w:rsidRPr="00547B49">
        <w:rPr>
          <w:rFonts w:eastAsia="SimSun"/>
        </w:rPr>
        <w:t xml:space="preserve">Τη δυνατότητα κατηγοριοποίησης των </w:t>
      </w:r>
      <w:r w:rsidR="00164C4D">
        <w:rPr>
          <w:rFonts w:eastAsia="SimSun"/>
        </w:rPr>
        <w:t>αιτημάτων (</w:t>
      </w:r>
      <w:r w:rsidR="00164C4D">
        <w:rPr>
          <w:rFonts w:eastAsia="SimSun"/>
          <w:lang w:val="en-US"/>
        </w:rPr>
        <w:t>tickets</w:t>
      </w:r>
      <w:r w:rsidR="00164C4D" w:rsidRPr="00164C4D">
        <w:rPr>
          <w:rFonts w:eastAsia="SimSun"/>
        </w:rPr>
        <w:t>)</w:t>
      </w:r>
      <w:r w:rsidRPr="00547B49">
        <w:rPr>
          <w:rFonts w:eastAsia="SimSun"/>
        </w:rPr>
        <w:t xml:space="preserve"> με βάση προσυμφωνημένες κατηγορίες (π.χ. δικτυακό, συστημικό, </w:t>
      </w:r>
      <w:r w:rsidR="00164C4D" w:rsidRPr="00547B49">
        <w:rPr>
          <w:rFonts w:eastAsia="SimSun"/>
        </w:rPr>
        <w:t>λειτουργικό</w:t>
      </w:r>
      <w:r w:rsidRPr="00547B49">
        <w:rPr>
          <w:rFonts w:eastAsia="SimSun"/>
        </w:rPr>
        <w:t xml:space="preserve">, </w:t>
      </w:r>
      <w:proofErr w:type="spellStart"/>
      <w:r w:rsidR="00164C4D" w:rsidRPr="00547B49">
        <w:rPr>
          <w:rFonts w:eastAsia="SimSun"/>
        </w:rPr>
        <w:t>hardware</w:t>
      </w:r>
      <w:proofErr w:type="spellEnd"/>
      <w:r w:rsidRPr="00547B49">
        <w:rPr>
          <w:rFonts w:eastAsia="SimSun"/>
        </w:rPr>
        <w:t xml:space="preserve">, </w:t>
      </w:r>
      <w:proofErr w:type="spellStart"/>
      <w:r w:rsidRPr="00547B49">
        <w:rPr>
          <w:rFonts w:eastAsia="SimSun"/>
        </w:rPr>
        <w:t>os</w:t>
      </w:r>
      <w:proofErr w:type="spellEnd"/>
      <w:r w:rsidRPr="00547B49">
        <w:rPr>
          <w:rFonts w:eastAsia="SimSun"/>
        </w:rPr>
        <w:t xml:space="preserve">, </w:t>
      </w:r>
      <w:proofErr w:type="spellStart"/>
      <w:r w:rsidRPr="00547B49">
        <w:rPr>
          <w:rFonts w:eastAsia="SimSun"/>
        </w:rPr>
        <w:t>κτλ</w:t>
      </w:r>
      <w:proofErr w:type="spellEnd"/>
      <w:r w:rsidRPr="00547B49">
        <w:rPr>
          <w:rFonts w:eastAsia="SimSun"/>
        </w:rPr>
        <w:t>)</w:t>
      </w:r>
    </w:p>
    <w:p w14:paraId="5ADFCB64" w14:textId="4AA3226D" w:rsidR="00A56A2A" w:rsidRDefault="00A56A2A" w:rsidP="003D5E70">
      <w:pPr>
        <w:pStyle w:val="aff"/>
        <w:ind w:left="2149"/>
        <w:rPr>
          <w:rFonts w:eastAsia="SimSun"/>
        </w:rPr>
      </w:pPr>
    </w:p>
    <w:p w14:paraId="11587FB3" w14:textId="23E7E560" w:rsidR="003D5E70" w:rsidRDefault="000C35D1" w:rsidP="00D47C81">
      <w:pPr>
        <w:pStyle w:val="aff"/>
        <w:numPr>
          <w:ilvl w:val="0"/>
          <w:numId w:val="330"/>
        </w:numPr>
        <w:ind w:left="360" w:firstLine="0"/>
      </w:pPr>
      <w:r w:rsidRPr="00D47C81">
        <w:rPr>
          <w:rFonts w:eastAsia="SimSun"/>
        </w:rPr>
        <w:t xml:space="preserve">Τον αυτόματο υπολογισμό ρητρών, σύμφωνα με το κάτωθι υποσύστημα υπολογισμού ρητρών. </w:t>
      </w:r>
      <w:r w:rsidR="00D47C81" w:rsidRPr="00D47C81">
        <w:rPr>
          <w:rFonts w:eastAsia="SimSun"/>
        </w:rPr>
        <w:t xml:space="preserve"> </w:t>
      </w:r>
      <w:r w:rsidR="003D5E70">
        <w:t xml:space="preserve">Ο Ανάδοχος να αναφέρει τον τρόπο με τον οποίο θα εξασφαλιστεί η ακεραιότητα των καταχωρημένων δεδομένων στο σύστημα </w:t>
      </w:r>
      <w:proofErr w:type="spellStart"/>
      <w:r w:rsidR="003D5E70">
        <w:t>βλαβοληψίας</w:t>
      </w:r>
      <w:proofErr w:type="spellEnd"/>
      <w:r w:rsidR="003D5E70">
        <w:t xml:space="preserve"> που θα προσφερθεί προκειμένου να μην επιδέχονται </w:t>
      </w:r>
      <w:r w:rsidR="00164C4D">
        <w:t>αμφισβήτησης</w:t>
      </w:r>
      <w:r w:rsidR="003D5E70">
        <w:t xml:space="preserve"> οι παράγοντες βάσ</w:t>
      </w:r>
      <w:r w:rsidR="006F454A">
        <w:t>ει</w:t>
      </w:r>
      <w:r w:rsidR="003D5E70">
        <w:t xml:space="preserve"> των οποίων θα γίνεται ο αυτόματος υπολογισμός των ρητρών</w:t>
      </w:r>
    </w:p>
    <w:p w14:paraId="32F4CB63" w14:textId="3DE824DC" w:rsidR="000C35D1" w:rsidRDefault="000C35D1" w:rsidP="000C35D1">
      <w:pPr>
        <w:ind w:firstLine="360"/>
      </w:pPr>
      <w:r>
        <w:t xml:space="preserve">Μία </w:t>
      </w:r>
      <w:r w:rsidR="00164C4D">
        <w:t>αναγγελία</w:t>
      </w:r>
      <w:r>
        <w:t xml:space="preserve"> βλάβης</w:t>
      </w:r>
      <w:r w:rsidR="004854F6">
        <w:t xml:space="preserve"> </w:t>
      </w:r>
      <w:r>
        <w:t xml:space="preserve">δύναται να αφορά αποκλειστικά μία λειτουργική οντότητα ενός ΣΝ.  </w:t>
      </w:r>
    </w:p>
    <w:p w14:paraId="11BBD5A7" w14:textId="7868F9B6" w:rsidR="000C35D1" w:rsidRPr="007E1C98" w:rsidRDefault="000C35D1" w:rsidP="00A211F4">
      <w:pPr>
        <w:rPr>
          <w:b/>
          <w:u w:val="single"/>
        </w:rPr>
      </w:pPr>
      <w:r w:rsidRPr="007E1C98">
        <w:rPr>
          <w:b/>
          <w:u w:val="single"/>
        </w:rPr>
        <w:t xml:space="preserve">Εγγυημένο επίπεδο υπηρεσιών </w:t>
      </w:r>
    </w:p>
    <w:p w14:paraId="3C2DCB15" w14:textId="23D522AF" w:rsidR="00414A4B" w:rsidRDefault="000C35D1" w:rsidP="00414A4B">
      <w:pPr>
        <w:ind w:firstLine="426"/>
      </w:pPr>
      <w:r>
        <w:t xml:space="preserve">Το εγγυημένο </w:t>
      </w:r>
      <w:r w:rsidR="00164C4D">
        <w:t>επίπεδο</w:t>
      </w:r>
      <w:r>
        <w:t xml:space="preserve"> υπηρεσιών θα παρέχεται από τον Ανάδοχο διασφαλίζοντας</w:t>
      </w:r>
      <w:r w:rsidR="00844008">
        <w:t xml:space="preserve"> </w:t>
      </w:r>
      <w:r w:rsidR="00414A4B">
        <w:t>τουλάχιστον:</w:t>
      </w:r>
    </w:p>
    <w:p w14:paraId="0A5A8BF9" w14:textId="720DE4B6" w:rsidR="000C35D1" w:rsidRPr="00D92C69" w:rsidRDefault="00414A4B" w:rsidP="00414A4B">
      <w:pPr>
        <w:pStyle w:val="aff"/>
        <w:numPr>
          <w:ilvl w:val="0"/>
          <w:numId w:val="335"/>
        </w:numPr>
        <w:ind w:left="810"/>
        <w:rPr>
          <w:b/>
        </w:rPr>
      </w:pPr>
      <w:r>
        <w:t>Τ</w:t>
      </w:r>
      <w:r w:rsidR="00844008">
        <w:t xml:space="preserve">ην </w:t>
      </w:r>
      <w:r w:rsidR="00164C4D">
        <w:t>αποκατάσταση</w:t>
      </w:r>
      <w:r>
        <w:t xml:space="preserve"> των </w:t>
      </w:r>
      <w:r w:rsidR="00164C4D">
        <w:t>βλαβών</w:t>
      </w:r>
      <w:r w:rsidR="00370F93">
        <w:t xml:space="preserve"> ΛΟ, </w:t>
      </w:r>
      <w:r>
        <w:t>που ενδέχεται να προκύψουν,  ε</w:t>
      </w:r>
      <w:r w:rsidR="00844008">
        <w:t xml:space="preserve">ντός του </w:t>
      </w:r>
      <w:r w:rsidR="00844008" w:rsidRPr="00D92C69">
        <w:rPr>
          <w:b/>
        </w:rPr>
        <w:t>ΜΧΑΒ.</w:t>
      </w:r>
    </w:p>
    <w:p w14:paraId="4EB893B7" w14:textId="5A2FF201" w:rsidR="000C35D1" w:rsidRDefault="00414A4B" w:rsidP="00C14614">
      <w:pPr>
        <w:pStyle w:val="aff"/>
        <w:numPr>
          <w:ilvl w:val="0"/>
          <w:numId w:val="322"/>
        </w:numPr>
        <w:ind w:left="810" w:hanging="384"/>
      </w:pPr>
      <w:r>
        <w:t>Την</w:t>
      </w:r>
      <w:r w:rsidR="000C35D1">
        <w:t xml:space="preserve"> ελάχιστη μηνιαία διαθεσιμότητα</w:t>
      </w:r>
      <w:r w:rsidR="00D92C69">
        <w:t xml:space="preserve"> </w:t>
      </w:r>
      <w:r w:rsidR="00164C4D">
        <w:t>εκάστης</w:t>
      </w:r>
      <w:r w:rsidR="000C35D1">
        <w:t xml:space="preserve"> λειτουργικής οντότητας</w:t>
      </w:r>
      <w:r w:rsidR="00D92C69">
        <w:t xml:space="preserve"> </w:t>
      </w:r>
      <w:r w:rsidR="00D92C69" w:rsidRPr="00D92C69">
        <w:rPr>
          <w:b/>
        </w:rPr>
        <w:t>(ΕΛ.ΜΗ.ΔΛΟ)</w:t>
      </w:r>
    </w:p>
    <w:p w14:paraId="1A07BF88" w14:textId="3BE67472" w:rsidR="000C35D1" w:rsidRDefault="00414A4B" w:rsidP="00C14614">
      <w:pPr>
        <w:pStyle w:val="aff"/>
        <w:numPr>
          <w:ilvl w:val="0"/>
          <w:numId w:val="322"/>
        </w:numPr>
        <w:ind w:left="810" w:hanging="384"/>
      </w:pPr>
      <w:r>
        <w:t xml:space="preserve">Την </w:t>
      </w:r>
      <w:r w:rsidR="000C35D1">
        <w:t>ελάχιστη μηνιαία διαθεσιμότητα του ενοποιημένου συστήματος του Νοσοκομείου</w:t>
      </w:r>
      <w:r w:rsidR="00D92C69">
        <w:t xml:space="preserve"> </w:t>
      </w:r>
      <w:r w:rsidR="00D92C69">
        <w:rPr>
          <w:b/>
          <w:lang w:eastAsia="el-GR"/>
        </w:rPr>
        <w:t>(ΕΛ.ΜΗ.Δ.ΕΣ):</w:t>
      </w:r>
      <w:r w:rsidR="00844008">
        <w:t>.</w:t>
      </w:r>
    </w:p>
    <w:p w14:paraId="364B7509" w14:textId="360AB0FC" w:rsidR="000C35D1" w:rsidRDefault="000C35D1" w:rsidP="00C14614">
      <w:pPr>
        <w:ind w:left="-90" w:firstLine="516"/>
      </w:pPr>
      <w:r>
        <w:lastRenderedPageBreak/>
        <w:t>Σε αντίθετη περίπτωση θα υπολογίζονται μηνιαίως, ανά ΣΝ, ρήτρες σύμφωνα με το</w:t>
      </w:r>
      <w:r w:rsidR="009A0566">
        <w:t xml:space="preserve"> κάτωθι</w:t>
      </w:r>
      <w:r>
        <w:t xml:space="preserve"> υποσύστημα υπολογισμού ρητρών</w:t>
      </w:r>
      <w:r w:rsidR="00022DEB">
        <w:t xml:space="preserve">. </w:t>
      </w:r>
    </w:p>
    <w:p w14:paraId="77F8025D" w14:textId="39516572" w:rsidR="00C33ED4" w:rsidRPr="00C4383F" w:rsidRDefault="00C33ED4" w:rsidP="00C33ED4">
      <w:pPr>
        <w:rPr>
          <w:b/>
          <w:u w:val="single"/>
        </w:rPr>
      </w:pPr>
      <w:r w:rsidRPr="00C4383F">
        <w:rPr>
          <w:b/>
          <w:u w:val="single"/>
        </w:rPr>
        <w:t xml:space="preserve">Υποσύστημα </w:t>
      </w:r>
      <w:r w:rsidR="00365D5B">
        <w:rPr>
          <w:b/>
          <w:u w:val="single"/>
        </w:rPr>
        <w:t xml:space="preserve">μηνιαίου </w:t>
      </w:r>
      <w:r w:rsidRPr="00C4383F">
        <w:rPr>
          <w:b/>
          <w:u w:val="single"/>
        </w:rPr>
        <w:t xml:space="preserve">υπολογισμού ρητρών </w:t>
      </w:r>
    </w:p>
    <w:p w14:paraId="04D913AE" w14:textId="3E4229CC" w:rsidR="00204534" w:rsidRPr="00C4383F" w:rsidRDefault="00204534" w:rsidP="00C14614">
      <w:pPr>
        <w:ind w:left="810" w:hanging="384"/>
        <w:rPr>
          <w:b/>
          <w:i/>
        </w:rPr>
      </w:pPr>
      <w:r w:rsidRPr="00C4383F">
        <w:rPr>
          <w:b/>
          <w:i/>
        </w:rPr>
        <w:t>Ρήτρα χρόνου αποκατάστασης βλάβης λειτουργικής οντότητας</w:t>
      </w:r>
      <w:r w:rsidR="00A202D7" w:rsidRPr="00C4383F">
        <w:rPr>
          <w:b/>
          <w:i/>
        </w:rPr>
        <w:t xml:space="preserve"> (</w:t>
      </w:r>
      <w:r w:rsidR="00787DD0">
        <w:rPr>
          <w:b/>
          <w:i/>
        </w:rPr>
        <w:t xml:space="preserve">ρήτρα </w:t>
      </w:r>
      <w:r w:rsidR="00A202D7" w:rsidRPr="00C4383F">
        <w:rPr>
          <w:b/>
          <w:i/>
        </w:rPr>
        <w:t>ΧΑΒ</w:t>
      </w:r>
      <w:r w:rsidR="000802F1" w:rsidRPr="00C4383F">
        <w:rPr>
          <w:b/>
          <w:i/>
        </w:rPr>
        <w:t>.</w:t>
      </w:r>
      <w:r w:rsidR="00A202D7" w:rsidRPr="00C4383F">
        <w:rPr>
          <w:b/>
          <w:i/>
        </w:rPr>
        <w:t>ΛΟ)</w:t>
      </w:r>
    </w:p>
    <w:p w14:paraId="39F6FDFF" w14:textId="22C5DFEA" w:rsidR="00870D44" w:rsidRDefault="00164C4D" w:rsidP="00C14614">
      <w:pPr>
        <w:pStyle w:val="aff"/>
        <w:numPr>
          <w:ilvl w:val="0"/>
          <w:numId w:val="323"/>
        </w:numPr>
        <w:tabs>
          <w:tab w:val="left" w:pos="851"/>
        </w:tabs>
        <w:ind w:left="0" w:firstLine="426"/>
      </w:pPr>
      <w:r>
        <w:t>Δύναται</w:t>
      </w:r>
      <w:r w:rsidR="006B09EC">
        <w:t xml:space="preserve"> να εφαρμοστεί από </w:t>
      </w:r>
      <w:r w:rsidR="00870D44" w:rsidRPr="00C4383F">
        <w:t>την</w:t>
      </w:r>
      <w:r w:rsidR="00C4383F" w:rsidRPr="00C4383F">
        <w:t xml:space="preserve"> έναρξη της </w:t>
      </w:r>
      <w:r w:rsidR="00870D44" w:rsidRPr="00C4383F">
        <w:t xml:space="preserve"> Φ</w:t>
      </w:r>
      <w:r w:rsidR="00CC463F" w:rsidRPr="00C4383F">
        <w:t>άση</w:t>
      </w:r>
      <w:r w:rsidR="00C4383F" w:rsidRPr="00C4383F">
        <w:t>ς</w:t>
      </w:r>
      <w:r w:rsidR="00CC463F" w:rsidRPr="00C4383F">
        <w:t xml:space="preserve"> </w:t>
      </w:r>
      <w:r w:rsidR="00870D44" w:rsidRPr="00C4383F">
        <w:t>2</w:t>
      </w:r>
      <w:r w:rsidR="00CC463F" w:rsidRPr="00C4383F">
        <w:t xml:space="preserve"> του </w:t>
      </w:r>
      <w:r w:rsidR="00CC463F">
        <w:t xml:space="preserve">έργου </w:t>
      </w:r>
      <w:r w:rsidR="00870D44">
        <w:t xml:space="preserve">έως και το τέλος της </w:t>
      </w:r>
      <w:r w:rsidR="003D2D77">
        <w:t>περιόδου εγγυήσεως (καλής λειτουργίας)</w:t>
      </w:r>
    </w:p>
    <w:p w14:paraId="66A2E764" w14:textId="32CF3B7F" w:rsidR="00ED6CD2" w:rsidRDefault="00ED6CD2" w:rsidP="00C14614">
      <w:pPr>
        <w:pStyle w:val="aff"/>
        <w:numPr>
          <w:ilvl w:val="0"/>
          <w:numId w:val="323"/>
        </w:numPr>
        <w:tabs>
          <w:tab w:val="left" w:pos="851"/>
        </w:tabs>
        <w:ind w:left="0" w:firstLine="426"/>
      </w:pPr>
      <w:r>
        <w:t xml:space="preserve">Υπολογίζεται για κάθε περιστατικό βλάβης λειτουργικής οντότητας που </w:t>
      </w:r>
      <w:r w:rsidR="00164C4D">
        <w:t>αναγγέλλεται</w:t>
      </w:r>
      <w:r>
        <w:t>.</w:t>
      </w:r>
    </w:p>
    <w:p w14:paraId="144408F8" w14:textId="0448DCBE" w:rsidR="009A0566" w:rsidRDefault="0092033B" w:rsidP="00370F93">
      <w:pPr>
        <w:pStyle w:val="aff"/>
        <w:numPr>
          <w:ilvl w:val="0"/>
          <w:numId w:val="323"/>
        </w:numPr>
        <w:tabs>
          <w:tab w:val="left" w:pos="851"/>
        </w:tabs>
        <w:spacing w:line="276" w:lineRule="auto"/>
        <w:ind w:left="0" w:firstLine="426"/>
      </w:pPr>
      <w:r w:rsidRPr="004C5381">
        <w:rPr>
          <w:noProof/>
          <w:lang w:val="en-US" w:eastAsia="en-US"/>
        </w:rPr>
        <mc:AlternateContent>
          <mc:Choice Requires="wps">
            <w:drawing>
              <wp:anchor distT="0" distB="0" distL="114300" distR="114300" simplePos="0" relativeHeight="251661312" behindDoc="0" locked="0" layoutInCell="1" allowOverlap="1" wp14:anchorId="1B505E4A" wp14:editId="559F0B0B">
                <wp:simplePos x="0" y="0"/>
                <wp:positionH relativeFrom="margin">
                  <wp:align>left</wp:align>
                </wp:positionH>
                <wp:positionV relativeFrom="paragraph">
                  <wp:posOffset>207010</wp:posOffset>
                </wp:positionV>
                <wp:extent cx="1828800" cy="712470"/>
                <wp:effectExtent l="0" t="0" r="26670" b="11430"/>
                <wp:wrapSquare wrapText="bothSides"/>
                <wp:docPr id="9" name="Text Box 9"/>
                <wp:cNvGraphicFramePr/>
                <a:graphic xmlns:a="http://schemas.openxmlformats.org/drawingml/2006/main">
                  <a:graphicData uri="http://schemas.microsoft.com/office/word/2010/wordprocessingShape">
                    <wps:wsp>
                      <wps:cNvSpPr txBox="1"/>
                      <wps:spPr>
                        <a:xfrm>
                          <a:off x="0" y="0"/>
                          <a:ext cx="1828800" cy="712519"/>
                        </a:xfrm>
                        <a:prstGeom prst="rect">
                          <a:avLst/>
                        </a:prstGeom>
                        <a:noFill/>
                        <a:ln w="6350">
                          <a:solidFill>
                            <a:prstClr val="black"/>
                          </a:solidFill>
                        </a:ln>
                        <a:effectLst/>
                      </wps:spPr>
                      <wps:txbx>
                        <w:txbxContent>
                          <w:p w14:paraId="0A0EE4A7" w14:textId="16EF200F" w:rsidR="002B1FD6" w:rsidRPr="00E46266" w:rsidRDefault="002B1FD6" w:rsidP="0092033B">
                            <w:pPr>
                              <w:rPr>
                                <w:szCs w:val="18"/>
                              </w:rPr>
                            </w:pPr>
                            <w:r>
                              <w:rPr>
                                <w:szCs w:val="18"/>
                              </w:rPr>
                              <w:t xml:space="preserve">Ρήτρα ΧΑΒ.ΛΟ = </w:t>
                            </w:r>
                            <w:r w:rsidRPr="00870D44">
                              <w:rPr>
                                <w:szCs w:val="18"/>
                              </w:rPr>
                              <w:t>(</w:t>
                            </w:r>
                            <w:r w:rsidRPr="00946FF3">
                              <w:rPr>
                                <w:szCs w:val="18"/>
                              </w:rPr>
                              <w:t>Κόστος ΛΟ</w:t>
                            </w:r>
                            <w:r w:rsidRPr="004721CF">
                              <w:rPr>
                                <w:szCs w:val="18"/>
                              </w:rPr>
                              <w:t xml:space="preserve">) </w:t>
                            </w:r>
                            <w:r w:rsidRPr="001615B0">
                              <w:rPr>
                                <w:szCs w:val="18"/>
                              </w:rPr>
                              <w:t>*</w:t>
                            </w:r>
                            <w:r w:rsidRPr="00AB7CA5">
                              <w:rPr>
                                <w:szCs w:val="18"/>
                              </w:rPr>
                              <w:t xml:space="preserve"> (</w:t>
                            </w:r>
                            <w:r w:rsidRPr="000616F9">
                              <w:rPr>
                                <w:szCs w:val="18"/>
                              </w:rPr>
                              <w:t>αριθμ</w:t>
                            </w:r>
                            <w:r w:rsidRPr="00BF43CF">
                              <w:rPr>
                                <w:szCs w:val="18"/>
                              </w:rPr>
                              <w:t>ό ΛΟ που παρουσίασαν βλάβη, σύμφωνα με την α</w:t>
                            </w:r>
                            <w:r w:rsidRPr="00A039BA">
                              <w:rPr>
                                <w:szCs w:val="18"/>
                              </w:rPr>
                              <w:t>ναγγελία περιστατικού) *</w:t>
                            </w:r>
                            <w:r w:rsidRPr="007B5772">
                              <w:rPr>
                                <w:szCs w:val="18"/>
                              </w:rPr>
                              <w:t xml:space="preserve"> (ώρες υπέρβασης ΧΑΒ</w:t>
                            </w:r>
                            <w:r w:rsidRPr="00A211F4">
                              <w:rPr>
                                <w:szCs w:val="18"/>
                              </w:rPr>
                              <w:t xml:space="preserve">) * (Πολλαπλασιαστής </w:t>
                            </w:r>
                            <w:r>
                              <w:rPr>
                                <w:szCs w:val="18"/>
                              </w:rPr>
                              <w:t>Α</w:t>
                            </w:r>
                            <w:r w:rsidRPr="00870D44">
                              <w:rPr>
                                <w:szCs w:val="18"/>
                              </w:rPr>
                              <w:t>)</w:t>
                            </w:r>
                            <w:r w:rsidRPr="00946FF3">
                              <w:rPr>
                                <w:szCs w:val="18"/>
                              </w:rPr>
                              <w:t xml:space="preserve"> *</w:t>
                            </w:r>
                            <w:r w:rsidRPr="004721CF">
                              <w:rPr>
                                <w:szCs w:val="18"/>
                              </w:rPr>
                              <w:t xml:space="preserve"> (</w:t>
                            </w:r>
                            <w:r>
                              <w:rPr>
                                <w:szCs w:val="18"/>
                              </w:rPr>
                              <w:t>Συντελεστής απομεί</w:t>
                            </w:r>
                            <w:r w:rsidRPr="001615B0">
                              <w:rPr>
                                <w:szCs w:val="18"/>
                              </w:rPr>
                              <w:t>ωσης ρήτρας</w:t>
                            </w:r>
                            <w:r w:rsidRPr="00AB7CA5">
                              <w:rPr>
                                <w:szCs w:val="18"/>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B505E4A" id="_x0000_t202" coordsize="21600,21600" o:spt="202" path="m,l,21600r21600,l21600,xe">
                <v:stroke joinstyle="miter"/>
                <v:path gradientshapeok="t" o:connecttype="rect"/>
              </v:shapetype>
              <v:shape id="Text Box 9" o:spid="_x0000_s1026" type="#_x0000_t202" style="position:absolute;left:0;text-align:left;margin-left:0;margin-top:16.3pt;width:2in;height:56.1pt;z-index:251661312;visibility:visible;mso-wrap-style:non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" filled="f" strokeweight=".5pt">
                <v:textbox>
                  <w:txbxContent>
                    <w:p w14:paraId="0A0EE4A7" w14:textId="16EF200F" w:rsidR="002B1FD6" w:rsidRPr="00E46266" w:rsidRDefault="002B1FD6" w:rsidP="0092033B">
                      <w:pPr>
                        <w:rPr>
                          <w:szCs w:val="18"/>
                        </w:rPr>
                      </w:pPr>
                      <w:r>
                        <w:rPr>
                          <w:szCs w:val="18"/>
                        </w:rPr>
                        <w:t xml:space="preserve">Ρήτρα ΧΑΒ.ΛΟ = </w:t>
                      </w:r>
                      <w:r w:rsidRPr="00870D44">
                        <w:rPr>
                          <w:szCs w:val="18"/>
                        </w:rPr>
                        <w:t>(</w:t>
                      </w:r>
                      <w:r w:rsidRPr="00946FF3">
                        <w:rPr>
                          <w:szCs w:val="18"/>
                        </w:rPr>
                        <w:t>Κόστος ΛΟ</w:t>
                      </w:r>
                      <w:r w:rsidRPr="004721CF">
                        <w:rPr>
                          <w:szCs w:val="18"/>
                        </w:rPr>
                        <w:t xml:space="preserve">) </w:t>
                      </w:r>
                      <w:r w:rsidRPr="001615B0">
                        <w:rPr>
                          <w:szCs w:val="18"/>
                        </w:rPr>
                        <w:t>*</w:t>
                      </w:r>
                      <w:r w:rsidRPr="00AB7CA5">
                        <w:rPr>
                          <w:szCs w:val="18"/>
                        </w:rPr>
                        <w:t xml:space="preserve"> (</w:t>
                      </w:r>
                      <w:r w:rsidRPr="000616F9">
                        <w:rPr>
                          <w:szCs w:val="18"/>
                        </w:rPr>
                        <w:t>αριθμ</w:t>
                      </w:r>
                      <w:r w:rsidRPr="00BF43CF">
                        <w:rPr>
                          <w:szCs w:val="18"/>
                        </w:rPr>
                        <w:t>ό ΛΟ που παρουσίασαν βλάβη, σύμφωνα με την α</w:t>
                      </w:r>
                      <w:r w:rsidRPr="00A039BA">
                        <w:rPr>
                          <w:szCs w:val="18"/>
                        </w:rPr>
                        <w:t>ναγγελία περιστατικού) *</w:t>
                      </w:r>
                      <w:r w:rsidRPr="007B5772">
                        <w:rPr>
                          <w:szCs w:val="18"/>
                        </w:rPr>
                        <w:t xml:space="preserve"> (ώρες υπέρβασης ΧΑΒ</w:t>
                      </w:r>
                      <w:r w:rsidRPr="00A211F4">
                        <w:rPr>
                          <w:szCs w:val="18"/>
                        </w:rPr>
                        <w:t xml:space="preserve">) * (Πολλαπλασιαστής </w:t>
                      </w:r>
                      <w:r>
                        <w:rPr>
                          <w:szCs w:val="18"/>
                        </w:rPr>
                        <w:t>Α</w:t>
                      </w:r>
                      <w:r w:rsidRPr="00870D44">
                        <w:rPr>
                          <w:szCs w:val="18"/>
                        </w:rPr>
                        <w:t>)</w:t>
                      </w:r>
                      <w:r w:rsidRPr="00946FF3">
                        <w:rPr>
                          <w:szCs w:val="18"/>
                        </w:rPr>
                        <w:t xml:space="preserve"> *</w:t>
                      </w:r>
                      <w:r w:rsidRPr="004721CF">
                        <w:rPr>
                          <w:szCs w:val="18"/>
                        </w:rPr>
                        <w:t xml:space="preserve"> (</w:t>
                      </w:r>
                      <w:r>
                        <w:rPr>
                          <w:szCs w:val="18"/>
                        </w:rPr>
                        <w:t>Συντελεστής απομεί</w:t>
                      </w:r>
                      <w:r w:rsidRPr="001615B0">
                        <w:rPr>
                          <w:szCs w:val="18"/>
                        </w:rPr>
                        <w:t>ωσης ρήτρας</w:t>
                      </w:r>
                      <w:r w:rsidRPr="00AB7CA5">
                        <w:rPr>
                          <w:szCs w:val="18"/>
                        </w:rPr>
                        <w:t>)</w:t>
                      </w:r>
                    </w:p>
                  </w:txbxContent>
                </v:textbox>
                <w10:wrap type="square" anchorx="margin"/>
              </v:shape>
            </w:pict>
          </mc:Fallback>
        </mc:AlternateContent>
      </w:r>
      <w:r w:rsidR="000E1687" w:rsidRPr="004C5381">
        <w:t>Η ρ</w:t>
      </w:r>
      <w:r w:rsidR="003E4549" w:rsidRPr="004C5381">
        <w:t xml:space="preserve">ήτρα </w:t>
      </w:r>
      <w:r w:rsidR="000E1687" w:rsidRPr="004C5381">
        <w:t>ΧΑΒ</w:t>
      </w:r>
      <w:r w:rsidR="000802F1" w:rsidRPr="004C5381">
        <w:t>.</w:t>
      </w:r>
      <w:r w:rsidR="009A0566" w:rsidRPr="004C5381">
        <w:t>ΛΟ</w:t>
      </w:r>
      <w:r w:rsidR="000E1687" w:rsidRPr="004C5381">
        <w:t xml:space="preserve"> ισούται</w:t>
      </w:r>
      <w:r w:rsidR="000E1687">
        <w:t xml:space="preserve"> με:</w:t>
      </w:r>
      <w:r w:rsidR="003E4549">
        <w:t xml:space="preserve"> </w:t>
      </w:r>
    </w:p>
    <w:p w14:paraId="7A9AB50E" w14:textId="7733E5B8" w:rsidR="004E7783" w:rsidRDefault="004E7783" w:rsidP="00C14614">
      <w:pPr>
        <w:pStyle w:val="aff"/>
        <w:numPr>
          <w:ilvl w:val="0"/>
          <w:numId w:val="324"/>
        </w:numPr>
        <w:tabs>
          <w:tab w:val="left" w:pos="851"/>
        </w:tabs>
        <w:ind w:left="0" w:firstLine="426"/>
      </w:pPr>
      <w:r>
        <w:t>Το κόστος της ΛΟ (άνευ ΦΠΑ) προκύπτει από την προσφορά του αναδόχου.</w:t>
      </w:r>
    </w:p>
    <w:p w14:paraId="18A71F3D" w14:textId="3063AAC3" w:rsidR="00841778" w:rsidRDefault="00841778" w:rsidP="00C14614">
      <w:pPr>
        <w:pStyle w:val="aff"/>
        <w:numPr>
          <w:ilvl w:val="0"/>
          <w:numId w:val="324"/>
        </w:numPr>
        <w:tabs>
          <w:tab w:val="left" w:pos="851"/>
        </w:tabs>
        <w:ind w:left="0" w:firstLine="426"/>
      </w:pPr>
      <w:r>
        <w:t xml:space="preserve">Ο πολλαπλασιαστής </w:t>
      </w:r>
      <w:r w:rsidR="00ED143B">
        <w:t>Α</w:t>
      </w:r>
      <w:r>
        <w:t>, αποτελεί σταθερά και ισούται με 0,0005</w:t>
      </w:r>
    </w:p>
    <w:p w14:paraId="3FC826D6" w14:textId="40284D2C" w:rsidR="00160A0E" w:rsidRDefault="00841778" w:rsidP="00C14614">
      <w:pPr>
        <w:pStyle w:val="aff"/>
        <w:numPr>
          <w:ilvl w:val="0"/>
          <w:numId w:val="324"/>
        </w:numPr>
        <w:tabs>
          <w:tab w:val="left" w:pos="851"/>
        </w:tabs>
        <w:ind w:left="0" w:firstLine="426"/>
      </w:pPr>
      <w:r>
        <w:t xml:space="preserve">Ο συντελεστής </w:t>
      </w:r>
      <w:proofErr w:type="spellStart"/>
      <w:r>
        <w:t>απομείωσης</w:t>
      </w:r>
      <w:proofErr w:type="spellEnd"/>
      <w:r>
        <w:t xml:space="preserve"> ρήτρας</w:t>
      </w:r>
      <w:r w:rsidR="002A4C7D">
        <w:t xml:space="preserve"> εφαρμόζεται σε κάθε περίπτωση και</w:t>
      </w:r>
      <w:r>
        <w:t xml:space="preserve"> υπολογίζεται βάση ΔΕΠΑΞ σύμφωνα με τον παρακάτω πίνακα: </w:t>
      </w:r>
      <w:r>
        <w:tab/>
      </w:r>
    </w:p>
    <w:tbl>
      <w:tblPr>
        <w:tblStyle w:val="aff8"/>
        <w:tblW w:w="0" w:type="auto"/>
        <w:jc w:val="center"/>
        <w:tblLook w:val="04A0" w:firstRow="1" w:lastRow="0" w:firstColumn="1" w:lastColumn="0" w:noHBand="0" w:noVBand="1"/>
      </w:tblPr>
      <w:tblGrid>
        <w:gridCol w:w="1881"/>
        <w:gridCol w:w="3874"/>
      </w:tblGrid>
      <w:tr w:rsidR="00160A0E" w:rsidRPr="00597EB9" w14:paraId="11ADE252" w14:textId="77777777" w:rsidTr="00A211F4">
        <w:trPr>
          <w:trHeight w:val="199"/>
          <w:jc w:val="center"/>
        </w:trPr>
        <w:tc>
          <w:tcPr>
            <w:tcW w:w="1881" w:type="dxa"/>
            <w:vAlign w:val="center"/>
          </w:tcPr>
          <w:p w14:paraId="7C86AA4B" w14:textId="77777777" w:rsidR="00160A0E" w:rsidRPr="00597EB9" w:rsidRDefault="00160A0E" w:rsidP="00A211F4">
            <w:pPr>
              <w:pStyle w:val="26"/>
              <w:spacing w:before="0" w:after="0" w:line="360" w:lineRule="auto"/>
              <w:ind w:left="810" w:hanging="450"/>
              <w:jc w:val="center"/>
              <w:rPr>
                <w:b/>
                <w:sz w:val="18"/>
                <w:szCs w:val="18"/>
                <w:lang w:eastAsia="el-GR"/>
              </w:rPr>
            </w:pPr>
            <w:r>
              <w:rPr>
                <w:b/>
                <w:sz w:val="18"/>
                <w:szCs w:val="18"/>
                <w:lang w:eastAsia="el-GR"/>
              </w:rPr>
              <w:t>ΔΕΠΑΞ</w:t>
            </w:r>
          </w:p>
        </w:tc>
        <w:tc>
          <w:tcPr>
            <w:tcW w:w="3874" w:type="dxa"/>
            <w:vAlign w:val="center"/>
          </w:tcPr>
          <w:p w14:paraId="553FF52F" w14:textId="65255983" w:rsidR="00160A0E" w:rsidRPr="00597EB9" w:rsidRDefault="00160A0E" w:rsidP="00447386">
            <w:pPr>
              <w:pStyle w:val="26"/>
              <w:spacing w:before="0" w:after="0" w:line="360" w:lineRule="auto"/>
              <w:ind w:left="810" w:hanging="450"/>
              <w:jc w:val="center"/>
              <w:rPr>
                <w:b/>
                <w:sz w:val="18"/>
                <w:szCs w:val="18"/>
                <w:lang w:eastAsia="el-GR"/>
              </w:rPr>
            </w:pPr>
            <w:r>
              <w:rPr>
                <w:b/>
                <w:sz w:val="18"/>
                <w:szCs w:val="18"/>
                <w:lang w:eastAsia="el-GR"/>
              </w:rPr>
              <w:t xml:space="preserve">Συντελεστής </w:t>
            </w:r>
            <w:proofErr w:type="spellStart"/>
            <w:r>
              <w:rPr>
                <w:b/>
                <w:sz w:val="18"/>
                <w:szCs w:val="18"/>
                <w:lang w:eastAsia="el-GR"/>
              </w:rPr>
              <w:t>απομείωσης</w:t>
            </w:r>
            <w:proofErr w:type="spellEnd"/>
            <w:r>
              <w:rPr>
                <w:b/>
                <w:sz w:val="18"/>
                <w:szCs w:val="18"/>
                <w:lang w:eastAsia="el-GR"/>
              </w:rPr>
              <w:t xml:space="preserve"> ρήτρας</w:t>
            </w:r>
          </w:p>
        </w:tc>
      </w:tr>
      <w:tr w:rsidR="00160A0E" w:rsidRPr="00597EB9" w14:paraId="63C07F70" w14:textId="77777777" w:rsidTr="00A211F4">
        <w:trPr>
          <w:trHeight w:val="19"/>
          <w:jc w:val="center"/>
        </w:trPr>
        <w:tc>
          <w:tcPr>
            <w:tcW w:w="1881" w:type="dxa"/>
            <w:vAlign w:val="center"/>
          </w:tcPr>
          <w:p w14:paraId="56D019E3" w14:textId="663E2F5B" w:rsidR="00160A0E" w:rsidRPr="00597EB9" w:rsidRDefault="00160A0E" w:rsidP="00315987">
            <w:pPr>
              <w:pStyle w:val="26"/>
              <w:spacing w:before="0" w:after="0" w:line="360" w:lineRule="auto"/>
              <w:ind w:left="810" w:hanging="450"/>
              <w:jc w:val="center"/>
              <w:rPr>
                <w:sz w:val="18"/>
                <w:szCs w:val="18"/>
                <w:lang w:eastAsia="el-GR"/>
              </w:rPr>
            </w:pPr>
            <w:r w:rsidRPr="00597EB9">
              <w:rPr>
                <w:sz w:val="18"/>
                <w:szCs w:val="18"/>
                <w:lang w:eastAsia="el-GR"/>
              </w:rPr>
              <w:t>Κρίσιμ</w:t>
            </w:r>
            <w:r w:rsidR="00315987">
              <w:rPr>
                <w:sz w:val="18"/>
                <w:szCs w:val="18"/>
                <w:lang w:eastAsia="el-GR"/>
              </w:rPr>
              <w:t>ος</w:t>
            </w:r>
          </w:p>
        </w:tc>
        <w:tc>
          <w:tcPr>
            <w:tcW w:w="3874" w:type="dxa"/>
            <w:vAlign w:val="center"/>
          </w:tcPr>
          <w:p w14:paraId="087DF8DA" w14:textId="6956DBFB" w:rsidR="00160A0E" w:rsidRPr="00597EB9" w:rsidRDefault="00160A0E" w:rsidP="00A211F4">
            <w:pPr>
              <w:pStyle w:val="26"/>
              <w:spacing w:before="0" w:after="0" w:line="360" w:lineRule="auto"/>
              <w:ind w:left="810" w:hanging="450"/>
              <w:jc w:val="center"/>
              <w:rPr>
                <w:sz w:val="18"/>
                <w:szCs w:val="18"/>
                <w:lang w:eastAsia="el-GR"/>
              </w:rPr>
            </w:pPr>
            <w:r>
              <w:rPr>
                <w:sz w:val="18"/>
                <w:szCs w:val="18"/>
                <w:lang w:eastAsia="el-GR"/>
              </w:rPr>
              <w:t>1</w:t>
            </w:r>
          </w:p>
        </w:tc>
      </w:tr>
      <w:tr w:rsidR="00160A0E" w14:paraId="074A94D6" w14:textId="77777777" w:rsidTr="00A211F4">
        <w:trPr>
          <w:trHeight w:val="312"/>
          <w:jc w:val="center"/>
        </w:trPr>
        <w:tc>
          <w:tcPr>
            <w:tcW w:w="1881" w:type="dxa"/>
            <w:vAlign w:val="center"/>
          </w:tcPr>
          <w:p w14:paraId="6AE5C706" w14:textId="25909BA3" w:rsidR="00160A0E" w:rsidRPr="00597EB9" w:rsidRDefault="00160A0E" w:rsidP="00315987">
            <w:pPr>
              <w:pStyle w:val="26"/>
              <w:spacing w:before="0" w:after="0" w:line="360" w:lineRule="auto"/>
              <w:ind w:left="810" w:hanging="450"/>
              <w:jc w:val="center"/>
              <w:rPr>
                <w:sz w:val="18"/>
                <w:szCs w:val="18"/>
                <w:lang w:eastAsia="el-GR"/>
              </w:rPr>
            </w:pPr>
            <w:r w:rsidRPr="00597EB9">
              <w:rPr>
                <w:sz w:val="18"/>
                <w:szCs w:val="18"/>
                <w:lang w:eastAsia="el-GR"/>
              </w:rPr>
              <w:t>Υψηλ</w:t>
            </w:r>
            <w:r w:rsidR="00315987">
              <w:rPr>
                <w:sz w:val="18"/>
                <w:szCs w:val="18"/>
                <w:lang w:eastAsia="el-GR"/>
              </w:rPr>
              <w:t>ός</w:t>
            </w:r>
          </w:p>
        </w:tc>
        <w:tc>
          <w:tcPr>
            <w:tcW w:w="3874" w:type="dxa"/>
            <w:vAlign w:val="center"/>
          </w:tcPr>
          <w:p w14:paraId="0C111B22" w14:textId="3D92B3C7" w:rsidR="00160A0E" w:rsidRDefault="00160A0E" w:rsidP="00A211F4">
            <w:pPr>
              <w:pStyle w:val="26"/>
              <w:spacing w:before="0" w:after="0" w:line="360" w:lineRule="auto"/>
              <w:ind w:left="810" w:hanging="450"/>
              <w:jc w:val="center"/>
              <w:rPr>
                <w:sz w:val="18"/>
                <w:szCs w:val="18"/>
                <w:lang w:eastAsia="el-GR"/>
              </w:rPr>
            </w:pPr>
            <w:r>
              <w:rPr>
                <w:sz w:val="18"/>
                <w:szCs w:val="18"/>
                <w:lang w:eastAsia="el-GR"/>
              </w:rPr>
              <w:t>0,75</w:t>
            </w:r>
          </w:p>
        </w:tc>
      </w:tr>
      <w:tr w:rsidR="00160A0E" w:rsidRPr="00597EB9" w14:paraId="487AD185" w14:textId="77777777" w:rsidTr="00A211F4">
        <w:trPr>
          <w:trHeight w:val="312"/>
          <w:jc w:val="center"/>
        </w:trPr>
        <w:tc>
          <w:tcPr>
            <w:tcW w:w="1881" w:type="dxa"/>
            <w:vAlign w:val="center"/>
          </w:tcPr>
          <w:p w14:paraId="533C9308" w14:textId="65A96DEE" w:rsidR="00160A0E" w:rsidRPr="00597EB9" w:rsidRDefault="00160A0E" w:rsidP="00315987">
            <w:pPr>
              <w:pStyle w:val="26"/>
              <w:spacing w:before="0" w:after="0" w:line="360" w:lineRule="auto"/>
              <w:ind w:left="810" w:hanging="450"/>
              <w:jc w:val="center"/>
              <w:rPr>
                <w:sz w:val="18"/>
                <w:szCs w:val="18"/>
                <w:lang w:eastAsia="el-GR"/>
              </w:rPr>
            </w:pPr>
            <w:r w:rsidRPr="00597EB9">
              <w:rPr>
                <w:sz w:val="18"/>
                <w:szCs w:val="18"/>
                <w:lang w:eastAsia="el-GR"/>
              </w:rPr>
              <w:t>Μέτρι</w:t>
            </w:r>
            <w:r w:rsidR="00315987">
              <w:rPr>
                <w:sz w:val="18"/>
                <w:szCs w:val="18"/>
                <w:lang w:eastAsia="el-GR"/>
              </w:rPr>
              <w:t>ος</w:t>
            </w:r>
          </w:p>
        </w:tc>
        <w:tc>
          <w:tcPr>
            <w:tcW w:w="3874" w:type="dxa"/>
            <w:vAlign w:val="center"/>
          </w:tcPr>
          <w:p w14:paraId="55E18A13" w14:textId="3DB4291E" w:rsidR="00160A0E" w:rsidRPr="00597EB9" w:rsidRDefault="00160A0E" w:rsidP="00A211F4">
            <w:pPr>
              <w:pStyle w:val="26"/>
              <w:spacing w:before="0" w:after="0" w:line="360" w:lineRule="auto"/>
              <w:ind w:left="810" w:hanging="450"/>
              <w:jc w:val="center"/>
              <w:rPr>
                <w:sz w:val="18"/>
                <w:szCs w:val="18"/>
                <w:lang w:eastAsia="el-GR"/>
              </w:rPr>
            </w:pPr>
            <w:r>
              <w:rPr>
                <w:sz w:val="18"/>
                <w:szCs w:val="18"/>
                <w:lang w:eastAsia="el-GR"/>
              </w:rPr>
              <w:t>0,5</w:t>
            </w:r>
          </w:p>
        </w:tc>
      </w:tr>
      <w:tr w:rsidR="00160A0E" w:rsidRPr="00597EB9" w14:paraId="69905A97" w14:textId="77777777" w:rsidTr="00A211F4">
        <w:trPr>
          <w:trHeight w:val="45"/>
          <w:jc w:val="center"/>
        </w:trPr>
        <w:tc>
          <w:tcPr>
            <w:tcW w:w="1881" w:type="dxa"/>
            <w:vAlign w:val="center"/>
          </w:tcPr>
          <w:p w14:paraId="2AC4B442" w14:textId="6B7391C3" w:rsidR="00160A0E" w:rsidRPr="00597EB9" w:rsidRDefault="00160A0E" w:rsidP="00315987">
            <w:pPr>
              <w:pStyle w:val="26"/>
              <w:spacing w:before="0" w:after="0" w:line="360" w:lineRule="auto"/>
              <w:ind w:left="810" w:hanging="450"/>
              <w:jc w:val="center"/>
              <w:rPr>
                <w:sz w:val="18"/>
                <w:szCs w:val="18"/>
                <w:lang w:eastAsia="el-GR"/>
              </w:rPr>
            </w:pPr>
            <w:r w:rsidRPr="00597EB9">
              <w:rPr>
                <w:sz w:val="18"/>
                <w:szCs w:val="18"/>
                <w:lang w:eastAsia="el-GR"/>
              </w:rPr>
              <w:t>Χαμηλ</w:t>
            </w:r>
            <w:r w:rsidR="00315987">
              <w:rPr>
                <w:sz w:val="18"/>
                <w:szCs w:val="18"/>
                <w:lang w:eastAsia="el-GR"/>
              </w:rPr>
              <w:t>ός</w:t>
            </w:r>
          </w:p>
        </w:tc>
        <w:tc>
          <w:tcPr>
            <w:tcW w:w="3874" w:type="dxa"/>
            <w:vAlign w:val="center"/>
          </w:tcPr>
          <w:p w14:paraId="574412C1" w14:textId="588837AE" w:rsidR="00160A0E" w:rsidRPr="00597EB9" w:rsidRDefault="00160A0E" w:rsidP="00A211F4">
            <w:pPr>
              <w:pStyle w:val="26"/>
              <w:spacing w:before="0" w:after="0" w:line="360" w:lineRule="auto"/>
              <w:ind w:left="810" w:hanging="450"/>
              <w:jc w:val="center"/>
              <w:rPr>
                <w:sz w:val="18"/>
                <w:szCs w:val="18"/>
                <w:lang w:eastAsia="el-GR"/>
              </w:rPr>
            </w:pPr>
            <w:r>
              <w:rPr>
                <w:sz w:val="18"/>
                <w:szCs w:val="18"/>
                <w:lang w:eastAsia="el-GR"/>
              </w:rPr>
              <w:t>0,25</w:t>
            </w:r>
          </w:p>
        </w:tc>
      </w:tr>
    </w:tbl>
    <w:p w14:paraId="38571286" w14:textId="0905150E" w:rsidR="00ED6CD2" w:rsidRDefault="00ED6CD2" w:rsidP="00C14614">
      <w:pPr>
        <w:pStyle w:val="aff"/>
        <w:numPr>
          <w:ilvl w:val="1"/>
          <w:numId w:val="325"/>
        </w:numPr>
        <w:tabs>
          <w:tab w:val="left" w:pos="851"/>
        </w:tabs>
        <w:ind w:left="0" w:firstLine="426"/>
      </w:pPr>
      <w:r>
        <w:t>Στην περίπτωση που ο ΧΑΒ</w:t>
      </w:r>
      <w:r w:rsidR="000802F1">
        <w:t>.</w:t>
      </w:r>
      <w:r w:rsidR="009A0566">
        <w:t>ΛΟ</w:t>
      </w:r>
      <w:r>
        <w:t xml:space="preserve"> &gt; ΜΧΑΒ προκύπτει</w:t>
      </w:r>
      <w:r w:rsidR="0098078A">
        <w:t xml:space="preserve"> </w:t>
      </w:r>
      <w:r>
        <w:t>ρήτρα</w:t>
      </w:r>
      <w:r w:rsidR="0098078A">
        <w:t xml:space="preserve"> με θετικό πρόσημο</w:t>
      </w:r>
      <w:r>
        <w:t>.</w:t>
      </w:r>
    </w:p>
    <w:p w14:paraId="12969C29" w14:textId="1923859A" w:rsidR="00ED6CD2" w:rsidRDefault="00ED6CD2" w:rsidP="00C14614">
      <w:pPr>
        <w:pStyle w:val="aff"/>
        <w:numPr>
          <w:ilvl w:val="1"/>
          <w:numId w:val="325"/>
        </w:numPr>
        <w:tabs>
          <w:tab w:val="left" w:pos="851"/>
        </w:tabs>
        <w:ind w:left="0" w:firstLine="426"/>
      </w:pPr>
      <w:r>
        <w:t>Στην περίπτωση που</w:t>
      </w:r>
      <w:r w:rsidR="00EB7545">
        <w:t xml:space="preserve"> </w:t>
      </w:r>
      <w:r>
        <w:t>ο ΧΑΒ</w:t>
      </w:r>
      <w:r w:rsidR="000802F1">
        <w:t>.</w:t>
      </w:r>
      <w:r w:rsidR="009A0566">
        <w:t>ΛΟ</w:t>
      </w:r>
      <w:r>
        <w:t xml:space="preserve"> &lt; ΜΧΑΒ</w:t>
      </w:r>
      <w:r w:rsidR="0098078A">
        <w:t xml:space="preserve"> </w:t>
      </w:r>
      <w:r>
        <w:t xml:space="preserve"> προκύπτει </w:t>
      </w:r>
      <w:r w:rsidR="0098078A">
        <w:t>ρήτρα με αρνητικό πρόσημο</w:t>
      </w:r>
      <w:r>
        <w:t>.</w:t>
      </w:r>
      <w:r w:rsidR="0098078A">
        <w:t xml:space="preserve"> </w:t>
      </w:r>
    </w:p>
    <w:p w14:paraId="10EA9AA8" w14:textId="39268C24" w:rsidR="0098078A" w:rsidRPr="00870D44" w:rsidRDefault="0098078A" w:rsidP="0098078A">
      <w:pPr>
        <w:pStyle w:val="aff"/>
        <w:numPr>
          <w:ilvl w:val="0"/>
          <w:numId w:val="325"/>
        </w:numPr>
        <w:tabs>
          <w:tab w:val="left" w:pos="851"/>
        </w:tabs>
        <w:spacing w:line="276" w:lineRule="auto"/>
        <w:ind w:left="810"/>
      </w:pPr>
      <w:r>
        <w:t xml:space="preserve">Σύνολο ρητρών ΧΑΒ.ΛΟ, </w:t>
      </w:r>
      <w:proofErr w:type="spellStart"/>
      <w:r>
        <w:t>ανα</w:t>
      </w:r>
      <w:proofErr w:type="spellEnd"/>
      <w:r>
        <w:t xml:space="preserve"> μήνα = </w:t>
      </w:r>
      <w:r w:rsidRPr="00F02D77">
        <w:rPr>
          <w:lang w:val="en-US"/>
        </w:rPr>
        <w:t>sum</w:t>
      </w:r>
      <w:r w:rsidRPr="00900990">
        <w:t xml:space="preserve"> (</w:t>
      </w:r>
      <w:r>
        <w:t>ρητρών ΧΑΒ.ΛΟ</w:t>
      </w:r>
      <w:r w:rsidRPr="00A211F4">
        <w:t>)</w:t>
      </w:r>
      <w:r w:rsidR="00370F93">
        <w:t>.</w:t>
      </w:r>
      <w:r w:rsidR="00F02D77">
        <w:t xml:space="preserve"> </w:t>
      </w:r>
      <w:r>
        <w:t>Στο άθροισμα συνυπολογίζονται και οι ρήτρες με αρνητικό πρόσημο</w:t>
      </w:r>
      <w:r w:rsidR="00F02D77">
        <w:t>,</w:t>
      </w:r>
      <w:r>
        <w:t xml:space="preserve"> ως «επιβράβευση» του Αναδόχου για τη γρήγορη αποκατάσταση τ</w:t>
      </w:r>
      <w:r w:rsidR="00F02D77">
        <w:t>ων αντίστοιχων βλαβών.</w:t>
      </w:r>
      <w:r>
        <w:t xml:space="preserve"> </w:t>
      </w:r>
    </w:p>
    <w:p w14:paraId="4A480D98" w14:textId="15B9E34D" w:rsidR="000B0225" w:rsidRDefault="000E1687" w:rsidP="00C14614">
      <w:pPr>
        <w:pStyle w:val="aff"/>
        <w:numPr>
          <w:ilvl w:val="1"/>
          <w:numId w:val="325"/>
        </w:numPr>
        <w:tabs>
          <w:tab w:val="left" w:pos="851"/>
        </w:tabs>
        <w:ind w:left="0" w:firstLine="426"/>
      </w:pPr>
      <w:r>
        <w:t xml:space="preserve">Στην περίπτωση που η Μηνιαία </w:t>
      </w:r>
      <w:r w:rsidRPr="00F02D77">
        <w:t>ρήτρα ΧΑΒ</w:t>
      </w:r>
      <w:r w:rsidR="000802F1" w:rsidRPr="00F02D77">
        <w:t>.</w:t>
      </w:r>
      <w:r w:rsidR="009A0566" w:rsidRPr="00F02D77">
        <w:t>ΛΟ</w:t>
      </w:r>
      <w:r w:rsidRPr="00F02D77">
        <w:t xml:space="preserve"> </w:t>
      </w:r>
      <w:r w:rsidRPr="007E1D27">
        <w:t>προκύψει αρνητική, μηδενίζεται</w:t>
      </w:r>
      <w:r w:rsidR="00EB69F7">
        <w:t xml:space="preserve"> και δεν συμψηφίζεται με καμία </w:t>
      </w:r>
      <w:r w:rsidR="00164C4D">
        <w:t>άλλη</w:t>
      </w:r>
      <w:r w:rsidR="00EB69F7">
        <w:t xml:space="preserve"> ρήτρα</w:t>
      </w:r>
      <w:r w:rsidR="009A0566" w:rsidRPr="00F02D77">
        <w:t>.</w:t>
      </w:r>
      <w:r w:rsidRPr="00F02D77">
        <w:t xml:space="preserve"> </w:t>
      </w:r>
    </w:p>
    <w:p w14:paraId="1EC45332" w14:textId="6057D49C" w:rsidR="00022DEB" w:rsidRPr="004E7783" w:rsidRDefault="00022DEB" w:rsidP="00C14614">
      <w:pPr>
        <w:ind w:left="810" w:hanging="384"/>
        <w:rPr>
          <w:b/>
          <w:u w:val="single"/>
        </w:rPr>
      </w:pPr>
      <w:r w:rsidRPr="00A211F4">
        <w:rPr>
          <w:b/>
          <w:u w:val="single"/>
        </w:rPr>
        <w:t>Ρήτρα</w:t>
      </w:r>
      <w:r w:rsidR="00AD1FA5" w:rsidRPr="00A211F4">
        <w:rPr>
          <w:b/>
          <w:u w:val="single"/>
        </w:rPr>
        <w:t xml:space="preserve"> μειωμένης</w:t>
      </w:r>
      <w:r w:rsidRPr="00A211F4">
        <w:rPr>
          <w:b/>
          <w:u w:val="single"/>
        </w:rPr>
        <w:t xml:space="preserve"> </w:t>
      </w:r>
      <w:r w:rsidRPr="004E7783">
        <w:rPr>
          <w:b/>
          <w:u w:val="single"/>
        </w:rPr>
        <w:t>διαθεσιμότητας λειτουργικής οντότητας</w:t>
      </w:r>
      <w:r w:rsidR="00A202D7" w:rsidRPr="004E7783">
        <w:rPr>
          <w:b/>
          <w:u w:val="single"/>
        </w:rPr>
        <w:t xml:space="preserve"> (</w:t>
      </w:r>
      <w:r w:rsidR="00787DD0" w:rsidRPr="004E7783">
        <w:rPr>
          <w:b/>
          <w:u w:val="single"/>
        </w:rPr>
        <w:t xml:space="preserve">Ρήτρα </w:t>
      </w:r>
      <w:r w:rsidR="00A202D7" w:rsidRPr="004E7783">
        <w:rPr>
          <w:b/>
          <w:u w:val="single"/>
        </w:rPr>
        <w:t>Μ</w:t>
      </w:r>
      <w:r w:rsidR="0068329F" w:rsidRPr="004E7783">
        <w:rPr>
          <w:b/>
          <w:u w:val="single"/>
        </w:rPr>
        <w:t>Δ</w:t>
      </w:r>
      <w:r w:rsidR="006E352F" w:rsidRPr="004E7783">
        <w:rPr>
          <w:b/>
          <w:u w:val="single"/>
        </w:rPr>
        <w:t>.</w:t>
      </w:r>
      <w:r w:rsidR="00A202D7" w:rsidRPr="004E7783">
        <w:rPr>
          <w:b/>
          <w:u w:val="single"/>
        </w:rPr>
        <w:t>ΛΟ)</w:t>
      </w:r>
      <w:r w:rsidRPr="004E7783">
        <w:rPr>
          <w:b/>
          <w:u w:val="single"/>
        </w:rPr>
        <w:t xml:space="preserve"> </w:t>
      </w:r>
    </w:p>
    <w:p w14:paraId="0291D74C" w14:textId="37A66D5E" w:rsidR="006B09EC" w:rsidRPr="004E7783" w:rsidRDefault="00164C4D" w:rsidP="00370F93">
      <w:pPr>
        <w:pStyle w:val="aff"/>
        <w:numPr>
          <w:ilvl w:val="0"/>
          <w:numId w:val="323"/>
        </w:numPr>
        <w:tabs>
          <w:tab w:val="left" w:pos="851"/>
        </w:tabs>
        <w:ind w:left="0" w:firstLine="426"/>
      </w:pPr>
      <w:r w:rsidRPr="004E7783">
        <w:t>Δύναται</w:t>
      </w:r>
      <w:r w:rsidR="006B09EC" w:rsidRPr="004E7783">
        <w:t xml:space="preserve"> να εφαρμοστεί </w:t>
      </w:r>
      <w:r w:rsidR="006B09EC" w:rsidRPr="007E1D27">
        <w:t>από την</w:t>
      </w:r>
      <w:r w:rsidR="004E7783" w:rsidRPr="004E7783">
        <w:t xml:space="preserve"> έναρξη της </w:t>
      </w:r>
      <w:r w:rsidR="006B09EC" w:rsidRPr="007E1D27">
        <w:t xml:space="preserve"> Φάση</w:t>
      </w:r>
      <w:r w:rsidR="004E7783" w:rsidRPr="004E7783">
        <w:t>ς</w:t>
      </w:r>
      <w:r w:rsidR="006B09EC" w:rsidRPr="007E1D27">
        <w:t xml:space="preserve"> 3.2</w:t>
      </w:r>
      <w:r w:rsidR="006B09EC" w:rsidRPr="004E7783">
        <w:t xml:space="preserve"> του έργου (πιλοτική λειτουργία) έως και το τέλος της περιόδου εγγυήσεως (καλής λειτουργίας)</w:t>
      </w:r>
      <w:r w:rsidR="004A52F4" w:rsidRPr="004E7783">
        <w:t>.</w:t>
      </w:r>
    </w:p>
    <w:p w14:paraId="656ECD0B" w14:textId="3521625E" w:rsidR="00022DEB" w:rsidRDefault="00022DEB" w:rsidP="00370F93">
      <w:pPr>
        <w:pStyle w:val="aff"/>
        <w:numPr>
          <w:ilvl w:val="0"/>
          <w:numId w:val="323"/>
        </w:numPr>
        <w:tabs>
          <w:tab w:val="left" w:pos="851"/>
        </w:tabs>
        <w:ind w:left="0" w:firstLine="426"/>
      </w:pPr>
      <w:r>
        <w:t xml:space="preserve">Υπολογίζεται για κάθε περιστατικό βλάβης λειτουργικής οντότητας που </w:t>
      </w:r>
      <w:r w:rsidR="00164C4D">
        <w:t>αναγγέλλεται</w:t>
      </w:r>
      <w:r>
        <w:t>.</w:t>
      </w:r>
    </w:p>
    <w:p w14:paraId="1DDD096D" w14:textId="1078F9CE" w:rsidR="00AD1FA5" w:rsidRDefault="00AD1FA5" w:rsidP="00370F93">
      <w:pPr>
        <w:pStyle w:val="aff"/>
        <w:numPr>
          <w:ilvl w:val="0"/>
          <w:numId w:val="323"/>
        </w:numPr>
        <w:tabs>
          <w:tab w:val="left" w:pos="851"/>
        </w:tabs>
        <w:ind w:left="0" w:firstLine="426"/>
      </w:pPr>
      <w:r>
        <w:t>Είναι μηδενική αν ο ανάδοχος αποκαταστήσει την βλάβη της ΛΟ</w:t>
      </w:r>
      <w:r w:rsidR="00842945">
        <w:t>,</w:t>
      </w:r>
      <w:r>
        <w:t xml:space="preserve"> εντός ΜΧΑΒ</w:t>
      </w:r>
      <w:r w:rsidR="00842945">
        <w:t>.</w:t>
      </w:r>
    </w:p>
    <w:p w14:paraId="0C140BF6" w14:textId="5115AFE0" w:rsidR="00B23BC0" w:rsidRDefault="00B23BC0" w:rsidP="00B23BC0">
      <w:pPr>
        <w:pStyle w:val="aff"/>
        <w:tabs>
          <w:tab w:val="left" w:pos="851"/>
        </w:tabs>
        <w:ind w:left="426"/>
      </w:pPr>
    </w:p>
    <w:p w14:paraId="4809100C" w14:textId="096C06B8" w:rsidR="00B23BC0" w:rsidRDefault="00B23BC0" w:rsidP="00B23BC0">
      <w:pPr>
        <w:pStyle w:val="aff"/>
        <w:tabs>
          <w:tab w:val="left" w:pos="851"/>
        </w:tabs>
        <w:ind w:left="426"/>
      </w:pPr>
      <w:r>
        <w:rPr>
          <w:noProof/>
          <w:lang w:val="en-US" w:eastAsia="en-US"/>
        </w:rPr>
        <mc:AlternateContent>
          <mc:Choice Requires="wps">
            <w:drawing>
              <wp:inline distT="0" distB="0" distL="0" distR="0" wp14:anchorId="104A6929" wp14:editId="5DECEBDC">
                <wp:extent cx="6120130" cy="532213"/>
                <wp:effectExtent l="0" t="0" r="26670" b="20320"/>
                <wp:docPr id="10" name="Text Box 10"/>
                <wp:cNvGraphicFramePr/>
                <a:graphic xmlns:a="http://schemas.openxmlformats.org/drawingml/2006/main">
                  <a:graphicData uri="http://schemas.microsoft.com/office/word/2010/wordprocessingShape">
                    <wps:wsp>
                      <wps:cNvSpPr txBox="1"/>
                      <wps:spPr>
                        <a:xfrm>
                          <a:off x="0" y="0"/>
                          <a:ext cx="6120130" cy="532213"/>
                        </a:xfrm>
                        <a:prstGeom prst="rect">
                          <a:avLst/>
                        </a:prstGeom>
                        <a:noFill/>
                        <a:ln w="6350">
                          <a:solidFill>
                            <a:prstClr val="black"/>
                          </a:solidFill>
                        </a:ln>
                        <a:effectLst/>
                      </wps:spPr>
                      <wps:txbx>
                        <w:txbxContent>
                          <w:p w14:paraId="5D25AD08" w14:textId="7FDE8E56" w:rsidR="002B1FD6" w:rsidRPr="001A6DA7" w:rsidRDefault="002B1FD6" w:rsidP="00B23BC0">
                            <w:pPr>
                              <w:pStyle w:val="aff"/>
                              <w:ind w:left="0"/>
                              <w:rPr>
                                <w:szCs w:val="18"/>
                              </w:rPr>
                            </w:pPr>
                            <w:r>
                              <w:rPr>
                                <w:szCs w:val="18"/>
                              </w:rPr>
                              <w:t xml:space="preserve">Ρήτρα ΜΔ.ΛΟ= </w:t>
                            </w:r>
                            <w:r w:rsidRPr="00EB69F7">
                              <w:rPr>
                                <w:szCs w:val="18"/>
                              </w:rPr>
                              <w:t xml:space="preserve">(Κόστος ΛΟ) * (αριθμό ΛΟ που παρουσίασαν βλάβη) * </w:t>
                            </w:r>
                            <w:r>
                              <w:rPr>
                                <w:szCs w:val="18"/>
                              </w:rPr>
                              <w:t xml:space="preserve">Κ </w:t>
                            </w:r>
                            <w:r w:rsidRPr="00EB69F7">
                              <w:rPr>
                                <w:szCs w:val="18"/>
                              </w:rPr>
                              <w:t>* (Πολλαπλασιαστής Β) * (</w:t>
                            </w:r>
                            <w:r w:rsidRPr="00BE39B5">
                              <w:rPr>
                                <w:szCs w:val="18"/>
                              </w:rPr>
                              <w:t>-1</w:t>
                            </w:r>
                            <w:r w:rsidRPr="00EB69F7">
                              <w:rPr>
                                <w:szCs w:val="18"/>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04A6929" id="Text Box 10" o:spid="_x0000_s1027" type="#_x0000_t202" style="width:481.9pt;height:41.9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" filled="f" strokeweight=".5pt">
                <v:textbox>
                  <w:txbxContent>
                    <w:p w14:paraId="5D25AD08" w14:textId="7FDE8E56" w:rsidR="002B1FD6" w:rsidRPr="001A6DA7" w:rsidRDefault="002B1FD6" w:rsidP="00B23BC0">
                      <w:pPr>
                        <w:pStyle w:val="aff"/>
                        <w:ind w:left="0"/>
                        <w:rPr>
                          <w:szCs w:val="18"/>
                        </w:rPr>
                      </w:pPr>
                      <w:r>
                        <w:rPr>
                          <w:szCs w:val="18"/>
                        </w:rPr>
                        <w:t xml:space="preserve">Ρήτρα ΜΔ.ΛΟ= </w:t>
                      </w:r>
                      <w:r w:rsidRPr="00EB69F7">
                        <w:rPr>
                          <w:szCs w:val="18"/>
                        </w:rPr>
                        <w:t xml:space="preserve">(Κόστος ΛΟ) * (αριθμό ΛΟ που παρουσίασαν βλάβη) * </w:t>
                      </w:r>
                      <w:r>
                        <w:rPr>
                          <w:szCs w:val="18"/>
                        </w:rPr>
                        <w:t xml:space="preserve">Κ </w:t>
                      </w:r>
                      <w:r w:rsidRPr="00EB69F7">
                        <w:rPr>
                          <w:szCs w:val="18"/>
                        </w:rPr>
                        <w:t>* (Πολλαπλασιαστής Β) * (</w:t>
                      </w:r>
                      <w:r w:rsidRPr="00BE39B5">
                        <w:rPr>
                          <w:szCs w:val="18"/>
                        </w:rPr>
                        <w:t>-1</w:t>
                      </w:r>
                      <w:r w:rsidRPr="00EB69F7">
                        <w:rPr>
                          <w:szCs w:val="18"/>
                        </w:rPr>
                        <w:t>)</w:t>
                      </w:r>
                    </w:p>
                  </w:txbxContent>
                </v:textbox>
                <w10:anchorlock/>
              </v:shape>
            </w:pict>
          </mc:Fallback>
        </mc:AlternateContent>
      </w:r>
    </w:p>
    <w:p w14:paraId="270BFBC4" w14:textId="77777777" w:rsidR="00B23BC0" w:rsidRPr="00BC50B3" w:rsidRDefault="00B23BC0" w:rsidP="00370F93">
      <w:pPr>
        <w:pStyle w:val="aff"/>
        <w:tabs>
          <w:tab w:val="left" w:pos="851"/>
        </w:tabs>
        <w:spacing w:after="240" w:line="276" w:lineRule="auto"/>
        <w:ind w:left="0" w:firstLine="360"/>
        <w:rPr>
          <w:szCs w:val="18"/>
        </w:rPr>
      </w:pPr>
    </w:p>
    <w:p w14:paraId="11C64C2C" w14:textId="2DA5BBC4" w:rsidR="00B23BC0" w:rsidRDefault="00B23BC0" w:rsidP="00B23BC0">
      <w:pPr>
        <w:pStyle w:val="aff"/>
        <w:numPr>
          <w:ilvl w:val="0"/>
          <w:numId w:val="323"/>
        </w:numPr>
        <w:tabs>
          <w:tab w:val="left" w:pos="851"/>
        </w:tabs>
        <w:spacing w:line="276" w:lineRule="auto"/>
        <w:ind w:left="0" w:firstLine="426"/>
      </w:pPr>
      <w:r>
        <w:t>Το κόστος της ΛΟ (άνευ ΦΠΑ) προκύπτει από την προσφορά του αναδόχου.</w:t>
      </w:r>
    </w:p>
    <w:p w14:paraId="174C0042" w14:textId="77777777" w:rsidR="00B23BC0" w:rsidRDefault="00B23BC0" w:rsidP="00370F93">
      <w:pPr>
        <w:pStyle w:val="aff"/>
        <w:numPr>
          <w:ilvl w:val="0"/>
          <w:numId w:val="323"/>
        </w:numPr>
        <w:tabs>
          <w:tab w:val="left" w:pos="851"/>
        </w:tabs>
        <w:spacing w:line="276" w:lineRule="auto"/>
        <w:ind w:left="0" w:firstLine="426"/>
      </w:pPr>
      <w:r>
        <w:t>Ο πολλαπλασιαστής Β, αποτελεί σταθερά και ισούται με 0,0001</w:t>
      </w:r>
    </w:p>
    <w:p w14:paraId="425BF6D3" w14:textId="2D231D49" w:rsidR="00B23BC0" w:rsidRDefault="00B23BC0" w:rsidP="00B23BC0">
      <w:pPr>
        <w:pStyle w:val="aff"/>
        <w:numPr>
          <w:ilvl w:val="0"/>
          <w:numId w:val="323"/>
        </w:numPr>
        <w:tabs>
          <w:tab w:val="left" w:pos="851"/>
        </w:tabs>
        <w:spacing w:line="276" w:lineRule="auto"/>
        <w:ind w:left="0" w:firstLine="426"/>
      </w:pPr>
      <w:r>
        <w:t>Κ=</w:t>
      </w:r>
      <w:r w:rsidRPr="00B23BC0">
        <w:t xml:space="preserve"> </w:t>
      </w:r>
      <w:r>
        <w:t>Απόκλιση επιτευχθείσας διαθεσιμότητας εκάστης ΛΟ από την ΕΛ.ΜΗ.ΔΛΟ</w:t>
      </w:r>
    </w:p>
    <w:p w14:paraId="7C9FD2E2" w14:textId="77777777" w:rsidR="00B23BC0" w:rsidRDefault="00B23BC0" w:rsidP="00B23BC0">
      <w:pPr>
        <w:pStyle w:val="aff"/>
        <w:numPr>
          <w:ilvl w:val="2"/>
          <w:numId w:val="323"/>
        </w:numPr>
        <w:tabs>
          <w:tab w:val="left" w:pos="851"/>
        </w:tabs>
        <w:spacing w:line="276" w:lineRule="auto"/>
        <w:ind w:left="928" w:hanging="28"/>
      </w:pPr>
      <w:r>
        <w:t xml:space="preserve">Αν  </w:t>
      </w:r>
      <w:r w:rsidRPr="00B23BC0">
        <w:rPr>
          <w:lang w:val="en-US"/>
        </w:rPr>
        <w:t>K</w:t>
      </w:r>
      <w:r>
        <w:t xml:space="preserve">&gt;=0  δεν υπολογίζεται ρήτρα </w:t>
      </w:r>
    </w:p>
    <w:p w14:paraId="1A6A1593" w14:textId="37273EE7" w:rsidR="00B23BC0" w:rsidRPr="00EE0A8A" w:rsidRDefault="00B23BC0" w:rsidP="00B23BC0">
      <w:pPr>
        <w:pStyle w:val="aff"/>
        <w:numPr>
          <w:ilvl w:val="2"/>
          <w:numId w:val="323"/>
        </w:numPr>
        <w:tabs>
          <w:tab w:val="left" w:pos="851"/>
        </w:tabs>
        <w:spacing w:line="276" w:lineRule="auto"/>
        <w:ind w:left="928" w:hanging="28"/>
      </w:pPr>
      <w:r>
        <w:rPr>
          <w:noProof/>
          <w:lang w:val="en-US" w:eastAsia="en-US"/>
        </w:rPr>
        <w:lastRenderedPageBreak/>
        <mc:AlternateContent>
          <mc:Choice Requires="wps">
            <w:drawing>
              <wp:anchor distT="0" distB="0" distL="114300" distR="114300" simplePos="0" relativeHeight="251673600" behindDoc="0" locked="0" layoutInCell="1" allowOverlap="1" wp14:anchorId="01202CED" wp14:editId="03072539">
                <wp:simplePos x="0" y="0"/>
                <wp:positionH relativeFrom="column">
                  <wp:posOffset>294005</wp:posOffset>
                </wp:positionH>
                <wp:positionV relativeFrom="paragraph">
                  <wp:posOffset>255270</wp:posOffset>
                </wp:positionV>
                <wp:extent cx="6126480" cy="1828800"/>
                <wp:effectExtent l="0" t="0" r="26670" b="17145"/>
                <wp:wrapTopAndBottom/>
                <wp:docPr id="20" name="Πλαίσιο κειμένου 20"/>
                <wp:cNvGraphicFramePr/>
                <a:graphic xmlns:a="http://schemas.openxmlformats.org/drawingml/2006/main">
                  <a:graphicData uri="http://schemas.microsoft.com/office/word/2010/wordprocessingShape">
                    <wps:wsp>
                      <wps:cNvSpPr txBox="1"/>
                      <wps:spPr>
                        <a:xfrm>
                          <a:off x="0" y="0"/>
                          <a:ext cx="6126480" cy="1828800"/>
                        </a:xfrm>
                        <a:prstGeom prst="rect">
                          <a:avLst/>
                        </a:prstGeom>
                        <a:noFill/>
                        <a:ln w="6350">
                          <a:solidFill>
                            <a:prstClr val="black"/>
                          </a:solidFill>
                        </a:ln>
                      </wps:spPr>
                      <wps:txbx>
                        <w:txbxContent>
                          <w:p w14:paraId="775A9018" w14:textId="6351B658" w:rsidR="002B1FD6" w:rsidRDefault="002B1FD6" w:rsidP="00B23BC0">
                            <w:pPr>
                              <w:pStyle w:val="aff"/>
                              <w:tabs>
                                <w:tab w:val="left" w:pos="851"/>
                              </w:tabs>
                              <w:spacing w:line="276" w:lineRule="auto"/>
                              <w:ind w:left="928"/>
                              <w:jc w:val="center"/>
                            </w:pPr>
                            <w:r>
                              <w:t>Κ=</w:t>
                            </w:r>
                            <w:r>
                              <w:rPr>
                                <w:lang w:val="en-US"/>
                              </w:rPr>
                              <w:t xml:space="preserve">  L</w:t>
                            </w:r>
                            <w:r>
                              <w:t xml:space="preserve"> -  ΕΛ.ΜΗ.ΔΛΟ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1202CED" id="Πλαίσιο κειμένου 20" o:spid="_x0000_s1028" type="#_x0000_t202" style="position:absolute;left:0;text-align:left;margin-left:23.15pt;margin-top:20.1pt;width:482.4pt;height:2in;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" filled="f" strokeweight=".5pt">
                <v:textbox style="mso-fit-shape-to-text:t">
                  <w:txbxContent>
                    <w:p w14:paraId="775A9018" w14:textId="6351B658" w:rsidR="002B1FD6" w:rsidRDefault="002B1FD6" w:rsidP="00B23BC0">
                      <w:pPr>
                        <w:pStyle w:val="aff"/>
                        <w:tabs>
                          <w:tab w:val="left" w:pos="851"/>
                        </w:tabs>
                        <w:spacing w:line="276" w:lineRule="auto"/>
                        <w:ind w:left="928"/>
                        <w:jc w:val="center"/>
                      </w:pPr>
                      <w:r>
                        <w:t>Κ=</w:t>
                      </w:r>
                      <w:r>
                        <w:rPr>
                          <w:lang w:val="en-US"/>
                        </w:rPr>
                        <w:t xml:space="preserve">  L</w:t>
                      </w:r>
                      <w:r>
                        <w:t xml:space="preserve"> -  ΕΛ.ΜΗ.ΔΛΟ</w:t>
                      </w:r>
                    </w:p>
                  </w:txbxContent>
                </v:textbox>
                <w10:wrap type="topAndBottom"/>
              </v:shape>
            </w:pict>
          </mc:Fallback>
        </mc:AlternateContent>
      </w:r>
      <w:r>
        <w:t xml:space="preserve">Αν </w:t>
      </w:r>
      <w:r w:rsidRPr="00B23BC0">
        <w:t xml:space="preserve"> </w:t>
      </w:r>
      <w:r w:rsidRPr="00B23BC0">
        <w:rPr>
          <w:lang w:val="en-US"/>
        </w:rPr>
        <w:t>K</w:t>
      </w:r>
      <w:r>
        <w:t xml:space="preserve"> &lt;0, τότε υπολογίζεται ρήτρα ΜΔ.ΛΟ</w:t>
      </w:r>
    </w:p>
    <w:p w14:paraId="37C5FBE6" w14:textId="18EF2BC6" w:rsidR="00B23BC0" w:rsidRDefault="00B23BC0" w:rsidP="00B23BC0">
      <w:pPr>
        <w:pStyle w:val="aff"/>
        <w:tabs>
          <w:tab w:val="left" w:pos="851"/>
        </w:tabs>
        <w:ind w:left="426"/>
      </w:pPr>
    </w:p>
    <w:p w14:paraId="34880E36" w14:textId="73299B4C" w:rsidR="007F6F77" w:rsidRPr="00EB69F7" w:rsidRDefault="00B23BC0" w:rsidP="00370F93">
      <w:pPr>
        <w:pStyle w:val="aff"/>
        <w:numPr>
          <w:ilvl w:val="0"/>
          <w:numId w:val="323"/>
        </w:numPr>
        <w:tabs>
          <w:tab w:val="left" w:pos="851"/>
        </w:tabs>
        <w:ind w:left="0" w:firstLine="426"/>
      </w:pPr>
      <w:r>
        <w:rPr>
          <w:noProof/>
          <w:lang w:val="en-US" w:eastAsia="en-US"/>
        </w:rPr>
        <mc:AlternateContent>
          <mc:Choice Requires="wps">
            <w:drawing>
              <wp:anchor distT="0" distB="0" distL="114300" distR="114300" simplePos="0" relativeHeight="251675648" behindDoc="0" locked="0" layoutInCell="1" allowOverlap="1" wp14:anchorId="615957E9" wp14:editId="09171357">
                <wp:simplePos x="0" y="0"/>
                <wp:positionH relativeFrom="column">
                  <wp:posOffset>269596</wp:posOffset>
                </wp:positionH>
                <wp:positionV relativeFrom="paragraph">
                  <wp:posOffset>294626</wp:posOffset>
                </wp:positionV>
                <wp:extent cx="6151245" cy="1828800"/>
                <wp:effectExtent l="0" t="0" r="20955" b="10795"/>
                <wp:wrapTopAndBottom/>
                <wp:docPr id="21" name="Πλαίσιο κειμένου 21"/>
                <wp:cNvGraphicFramePr/>
                <a:graphic xmlns:a="http://schemas.openxmlformats.org/drawingml/2006/main">
                  <a:graphicData uri="http://schemas.microsoft.com/office/word/2010/wordprocessingShape">
                    <wps:wsp>
                      <wps:cNvSpPr txBox="1"/>
                      <wps:spPr>
                        <a:xfrm>
                          <a:off x="0" y="0"/>
                          <a:ext cx="6151245" cy="1828800"/>
                        </a:xfrm>
                        <a:prstGeom prst="rect">
                          <a:avLst/>
                        </a:prstGeom>
                        <a:noFill/>
                        <a:ln w="6350">
                          <a:solidFill>
                            <a:prstClr val="black"/>
                          </a:solidFill>
                        </a:ln>
                      </wps:spPr>
                      <wps:txbx>
                        <w:txbxContent>
                          <w:p w14:paraId="0C51D3F4" w14:textId="25753E58" w:rsidR="002B1FD6" w:rsidRPr="00854804" w:rsidRDefault="002B1FD6" w:rsidP="00B23BC0">
                            <w:pPr>
                              <w:pStyle w:val="aff"/>
                              <w:tabs>
                                <w:tab w:val="left" w:pos="851"/>
                              </w:tabs>
                              <w:spacing w:after="240" w:line="276" w:lineRule="auto"/>
                              <w:ind w:left="502"/>
                              <w:jc w:val="center"/>
                            </w:pPr>
                            <w:r>
                              <w:rPr>
                                <w:lang w:val="en-US"/>
                              </w:rPr>
                              <w:t>L=</w:t>
                            </w:r>
                            <w:r w:rsidRPr="00854804">
                              <w:t>[1- (ΧΑΒ/24*30)</w:t>
                            </w:r>
                            <w:r w:rsidRPr="00854804">
                              <w:rPr>
                                <w:szCs w:val="18"/>
                              </w:rPr>
                              <w:t>]</w:t>
                            </w:r>
                            <w:r w:rsidRPr="00854804">
                              <w:t>*100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15957E9" id="Πλαίσιο κειμένου 21" o:spid="_x0000_s1029" type="#_x0000_t202" style="position:absolute;left:0;text-align:left;margin-left:21.25pt;margin-top:23.2pt;width:484.35pt;height:2in;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" filled="f" strokeweight=".5pt">
                <v:textbox style="mso-fit-shape-to-text:t">
                  <w:txbxContent>
                    <w:p w14:paraId="0C51D3F4" w14:textId="25753E58" w:rsidR="002B1FD6" w:rsidRPr="00854804" w:rsidRDefault="002B1FD6" w:rsidP="00B23BC0">
                      <w:pPr>
                        <w:pStyle w:val="aff"/>
                        <w:tabs>
                          <w:tab w:val="left" w:pos="851"/>
                        </w:tabs>
                        <w:spacing w:after="240" w:line="276" w:lineRule="auto"/>
                        <w:ind w:left="502"/>
                        <w:jc w:val="center"/>
                      </w:pPr>
                      <w:r>
                        <w:rPr>
                          <w:lang w:val="en-US"/>
                        </w:rPr>
                        <w:t>L=</w:t>
                      </w:r>
                      <w:r w:rsidRPr="00854804">
                        <w:t>[1- (ΧΑΒ/24*30)</w:t>
                      </w:r>
                      <w:r w:rsidRPr="00854804">
                        <w:rPr>
                          <w:szCs w:val="18"/>
                        </w:rPr>
                        <w:t>]</w:t>
                      </w:r>
                      <w:r w:rsidRPr="00854804">
                        <w:t>*100</w:t>
                      </w:r>
                    </w:p>
                  </w:txbxContent>
                </v:textbox>
                <w10:wrap type="topAndBottom"/>
              </v:shape>
            </w:pict>
          </mc:Fallback>
        </mc:AlternateContent>
      </w:r>
      <w:r>
        <w:rPr>
          <w:lang w:val="en-US"/>
        </w:rPr>
        <w:t>L</w:t>
      </w:r>
      <w:r w:rsidRPr="00B23BC0">
        <w:t>=</w:t>
      </w:r>
      <w:r w:rsidR="007F6F77">
        <w:t xml:space="preserve">Η </w:t>
      </w:r>
      <w:r w:rsidR="007F6F77" w:rsidRPr="00EB69F7">
        <w:t>επιτευχθ</w:t>
      </w:r>
      <w:r w:rsidR="00B04ABA" w:rsidRPr="00EB69F7">
        <w:t>εί</w:t>
      </w:r>
      <w:r w:rsidR="007F6F77" w:rsidRPr="00EB69F7">
        <w:t>σα διαθεσιμότητα</w:t>
      </w:r>
      <w:r>
        <w:t xml:space="preserve"> εκάστης </w:t>
      </w:r>
      <w:r w:rsidR="007F6F77" w:rsidRPr="00EB69F7">
        <w:t>ΛΟ που παρουσίασε βλάβη</w:t>
      </w:r>
    </w:p>
    <w:p w14:paraId="00B951F8" w14:textId="77777777" w:rsidR="006618AB" w:rsidRDefault="006618AB" w:rsidP="006618AB">
      <w:pPr>
        <w:pStyle w:val="aff"/>
        <w:tabs>
          <w:tab w:val="left" w:pos="851"/>
        </w:tabs>
        <w:ind w:left="426"/>
      </w:pPr>
    </w:p>
    <w:p w14:paraId="57209E89" w14:textId="002C17D5" w:rsidR="007B7606" w:rsidRDefault="00842945" w:rsidP="007B7606">
      <w:pPr>
        <w:pStyle w:val="aff"/>
        <w:numPr>
          <w:ilvl w:val="0"/>
          <w:numId w:val="323"/>
        </w:numPr>
        <w:tabs>
          <w:tab w:val="left" w:pos="851"/>
        </w:tabs>
        <w:spacing w:line="276" w:lineRule="auto"/>
        <w:ind w:left="0" w:firstLine="426"/>
      </w:pPr>
      <w:r>
        <w:t>Σύνολο ρητρών Μ</w:t>
      </w:r>
      <w:r w:rsidR="00DE35DF">
        <w:t>Δ</w:t>
      </w:r>
      <w:r w:rsidR="0068329F">
        <w:t>.</w:t>
      </w:r>
      <w:r w:rsidR="00DE35DF">
        <w:t>ΛΟ</w:t>
      </w:r>
      <w:r>
        <w:t xml:space="preserve">, </w:t>
      </w:r>
      <w:proofErr w:type="spellStart"/>
      <w:r>
        <w:t>ανα</w:t>
      </w:r>
      <w:proofErr w:type="spellEnd"/>
      <w:r>
        <w:t xml:space="preserve"> </w:t>
      </w:r>
      <w:r w:rsidRPr="003A5BCB">
        <w:t>μήνα</w:t>
      </w:r>
      <w:r w:rsidR="00A54700" w:rsidRPr="003A5BCB">
        <w:t xml:space="preserve"> </w:t>
      </w:r>
      <w:r w:rsidR="00DE35DF" w:rsidRPr="003A5BCB">
        <w:t xml:space="preserve">= </w:t>
      </w:r>
      <w:r w:rsidR="00DE35DF" w:rsidRPr="007E1D27">
        <w:rPr>
          <w:lang w:val="en-US"/>
        </w:rPr>
        <w:t>sum</w:t>
      </w:r>
      <w:r w:rsidR="00DE35DF" w:rsidRPr="003A5BCB">
        <w:t xml:space="preserve"> (ρ</w:t>
      </w:r>
      <w:r w:rsidRPr="003A5BCB">
        <w:t>ητρών</w:t>
      </w:r>
      <w:r>
        <w:t xml:space="preserve"> Μ</w:t>
      </w:r>
      <w:r w:rsidR="00DE35DF">
        <w:t>Δ</w:t>
      </w:r>
      <w:r w:rsidR="0068329F">
        <w:t>.</w:t>
      </w:r>
      <w:r w:rsidR="00DE35DF">
        <w:t>ΛΟ</w:t>
      </w:r>
      <w:r w:rsidR="00DE35DF" w:rsidRPr="005D269C">
        <w:t>)</w:t>
      </w:r>
      <w:r w:rsidR="00DE35DF">
        <w:t xml:space="preserve"> </w:t>
      </w:r>
    </w:p>
    <w:p w14:paraId="4587C571" w14:textId="5A7AA079" w:rsidR="00AD1FA5" w:rsidRPr="00A211F4" w:rsidRDefault="00AD1FA5" w:rsidP="00C14614">
      <w:pPr>
        <w:ind w:left="810" w:hanging="384"/>
        <w:rPr>
          <w:b/>
          <w:u w:val="single"/>
        </w:rPr>
      </w:pPr>
      <w:r w:rsidRPr="00A211F4">
        <w:rPr>
          <w:b/>
          <w:u w:val="single"/>
        </w:rPr>
        <w:t xml:space="preserve">Ρήτρα </w:t>
      </w:r>
      <w:r w:rsidR="000B5ECB" w:rsidRPr="00A211F4">
        <w:rPr>
          <w:b/>
          <w:u w:val="single"/>
        </w:rPr>
        <w:t xml:space="preserve">μειωμένης </w:t>
      </w:r>
      <w:r w:rsidRPr="00A211F4">
        <w:rPr>
          <w:b/>
          <w:u w:val="single"/>
        </w:rPr>
        <w:t xml:space="preserve">διαθεσιμότητας </w:t>
      </w:r>
      <w:r w:rsidR="000B5ECB" w:rsidRPr="00A211F4">
        <w:rPr>
          <w:b/>
          <w:u w:val="single"/>
        </w:rPr>
        <w:t>ενοποιημένου συστήματος</w:t>
      </w:r>
      <w:r w:rsidR="00547B49">
        <w:rPr>
          <w:b/>
          <w:u w:val="single"/>
        </w:rPr>
        <w:t xml:space="preserve"> ΟΠΣΥΕΔ </w:t>
      </w:r>
      <w:r w:rsidR="00463F10" w:rsidRPr="00A211F4">
        <w:rPr>
          <w:b/>
          <w:u w:val="single"/>
        </w:rPr>
        <w:t>(</w:t>
      </w:r>
      <w:r w:rsidR="00547B49">
        <w:rPr>
          <w:b/>
          <w:u w:val="single"/>
        </w:rPr>
        <w:t xml:space="preserve">ρήτρα </w:t>
      </w:r>
      <w:r w:rsidR="00463F10" w:rsidRPr="0068329F">
        <w:rPr>
          <w:b/>
          <w:u w:val="single"/>
        </w:rPr>
        <w:t>ΜΔ</w:t>
      </w:r>
      <w:r w:rsidR="0068329F" w:rsidRPr="0068329F">
        <w:rPr>
          <w:b/>
          <w:u w:val="single"/>
        </w:rPr>
        <w:t>.</w:t>
      </w:r>
      <w:r w:rsidR="00463F10" w:rsidRPr="0068329F">
        <w:rPr>
          <w:b/>
          <w:u w:val="single"/>
        </w:rPr>
        <w:t>ΕΣ)</w:t>
      </w:r>
      <w:r w:rsidR="000B5ECB" w:rsidRPr="00A211F4">
        <w:rPr>
          <w:b/>
          <w:u w:val="single"/>
        </w:rPr>
        <w:t xml:space="preserve"> </w:t>
      </w:r>
    </w:p>
    <w:p w14:paraId="2FF5816D" w14:textId="6CE8ED62" w:rsidR="007B7606" w:rsidRDefault="00164C4D" w:rsidP="00264E82">
      <w:pPr>
        <w:pStyle w:val="aff"/>
        <w:numPr>
          <w:ilvl w:val="0"/>
          <w:numId w:val="323"/>
        </w:numPr>
        <w:tabs>
          <w:tab w:val="left" w:pos="851"/>
        </w:tabs>
        <w:ind w:left="426" w:firstLine="24"/>
      </w:pPr>
      <w:r>
        <w:t>Δύναται</w:t>
      </w:r>
      <w:r w:rsidR="004A52F4">
        <w:t xml:space="preserve"> να </w:t>
      </w:r>
      <w:r w:rsidR="004A52F4" w:rsidRPr="00683567">
        <w:t>εφαρμοστεί από την</w:t>
      </w:r>
      <w:r w:rsidR="00547B49" w:rsidRPr="00683567">
        <w:t xml:space="preserve"> έναρξη της </w:t>
      </w:r>
      <w:r w:rsidR="004A52F4" w:rsidRPr="00683567">
        <w:t xml:space="preserve"> Φάση</w:t>
      </w:r>
      <w:r w:rsidR="00547B49" w:rsidRPr="00683567">
        <w:t>ς</w:t>
      </w:r>
      <w:r w:rsidR="004A52F4" w:rsidRPr="00683567">
        <w:t xml:space="preserve"> 3.2 του</w:t>
      </w:r>
      <w:r w:rsidR="004A52F4">
        <w:t xml:space="preserve"> έργου (πιλοτική λειτουργία) έως και το τέλος της περιόδου εγγυήσεως (καλής λειτουργίας).</w:t>
      </w:r>
    </w:p>
    <w:p w14:paraId="1FC457DD" w14:textId="63552F07" w:rsidR="00BE39B5" w:rsidRDefault="00BE39B5" w:rsidP="00370F93">
      <w:pPr>
        <w:pStyle w:val="aff"/>
        <w:numPr>
          <w:ilvl w:val="0"/>
          <w:numId w:val="323"/>
        </w:numPr>
        <w:tabs>
          <w:tab w:val="left" w:pos="900"/>
        </w:tabs>
        <w:spacing w:line="276" w:lineRule="auto"/>
        <w:ind w:left="810" w:hanging="384"/>
      </w:pPr>
      <w:r w:rsidRPr="003F5A4F">
        <w:t>Η ρήτρα ΜΔ.ΕΣ ισούται με:</w:t>
      </w:r>
      <w:r>
        <w:t xml:space="preserve"> </w:t>
      </w:r>
    </w:p>
    <w:p w14:paraId="55FA03A5" w14:textId="77777777" w:rsidR="00264E82" w:rsidRDefault="00264E82" w:rsidP="00264E82">
      <w:pPr>
        <w:pStyle w:val="aff"/>
        <w:tabs>
          <w:tab w:val="left" w:pos="900"/>
        </w:tabs>
        <w:spacing w:line="276" w:lineRule="auto"/>
        <w:ind w:left="810"/>
      </w:pPr>
    </w:p>
    <w:p w14:paraId="4A6B7574" w14:textId="77777777" w:rsidR="00BE39B5" w:rsidRPr="00EF6114" w:rsidRDefault="00BE39B5" w:rsidP="00BE39B5">
      <w:pPr>
        <w:pStyle w:val="aff"/>
        <w:spacing w:line="276" w:lineRule="auto"/>
        <w:ind w:left="810" w:hanging="810"/>
      </w:pPr>
      <w:r>
        <w:rPr>
          <w:noProof/>
          <w:lang w:val="en-US" w:eastAsia="en-US"/>
        </w:rPr>
        <mc:AlternateContent>
          <mc:Choice Requires="wps">
            <w:drawing>
              <wp:inline distT="0" distB="0" distL="0" distR="0" wp14:anchorId="7FDDE44B" wp14:editId="7E8C0AED">
                <wp:extent cx="6096000" cy="419100"/>
                <wp:effectExtent l="0" t="0" r="19050" b="19050"/>
                <wp:docPr id="18" name="Text Box 18"/>
                <wp:cNvGraphicFramePr/>
                <a:graphic xmlns:a="http://schemas.openxmlformats.org/drawingml/2006/main">
                  <a:graphicData uri="http://schemas.microsoft.com/office/word/2010/wordprocessingShape">
                    <wps:wsp>
                      <wps:cNvSpPr txBox="1"/>
                      <wps:spPr>
                        <a:xfrm>
                          <a:off x="0" y="0"/>
                          <a:ext cx="6096000" cy="419100"/>
                        </a:xfrm>
                        <a:prstGeom prst="rect">
                          <a:avLst/>
                        </a:prstGeom>
                        <a:noFill/>
                        <a:ln w="6350">
                          <a:solidFill>
                            <a:prstClr val="black"/>
                          </a:solidFill>
                        </a:ln>
                        <a:effectLst/>
                      </wps:spPr>
                      <wps:txbx>
                        <w:txbxContent>
                          <w:p w14:paraId="6E53CBF5" w14:textId="5E3E8E66" w:rsidR="002B1FD6" w:rsidRPr="00447386" w:rsidRDefault="002B1FD6" w:rsidP="00BE39B5">
                            <w:pPr>
                              <w:pStyle w:val="aff"/>
                              <w:spacing w:line="276" w:lineRule="auto"/>
                              <w:ind w:left="851" w:hanging="851"/>
                            </w:pPr>
                            <w:r>
                              <w:t>Ρήτρα ΜΔ.ΕΣ = (Χ * Πολλαπλασιαστής Γ)</w:t>
                            </w:r>
                            <w:r w:rsidRPr="003F4D8F">
                              <w:t xml:space="preserve"> </w:t>
                            </w:r>
                            <w:r w:rsidRPr="00447386">
                              <w:t>*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FDDE44B" id="Text Box 18" o:spid="_x0000_s1030" type="#_x0000_t202" style="width:480pt;height: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" filled="f" strokeweight=".5pt">
                <v:textbox>
                  <w:txbxContent>
                    <w:p w14:paraId="6E53CBF5" w14:textId="5E3E8E66" w:rsidR="002B1FD6" w:rsidRPr="00447386" w:rsidRDefault="002B1FD6" w:rsidP="00BE39B5">
                      <w:pPr>
                        <w:pStyle w:val="aff"/>
                        <w:spacing w:line="276" w:lineRule="auto"/>
                        <w:ind w:left="851" w:hanging="851"/>
                      </w:pPr>
                      <w:r>
                        <w:t>Ρήτρα ΜΔ.ΕΣ = (Χ * Πολλαπλασιαστής Γ)</w:t>
                      </w:r>
                      <w:r w:rsidRPr="003F4D8F">
                        <w:t xml:space="preserve"> </w:t>
                      </w:r>
                      <w:r w:rsidRPr="00447386">
                        <w:t>* (-1)</w:t>
                      </w:r>
                    </w:p>
                  </w:txbxContent>
                </v:textbox>
                <w10:anchorlock/>
              </v:shape>
            </w:pict>
          </mc:Fallback>
        </mc:AlternateContent>
      </w:r>
    </w:p>
    <w:p w14:paraId="1785B783" w14:textId="13A97512" w:rsidR="00BE39B5" w:rsidRDefault="00BE39B5" w:rsidP="00BE39B5">
      <w:pPr>
        <w:pStyle w:val="aff"/>
        <w:numPr>
          <w:ilvl w:val="0"/>
          <w:numId w:val="323"/>
        </w:numPr>
        <w:ind w:left="720" w:hanging="294"/>
      </w:pPr>
      <w:r>
        <w:t>Ο πολλαπλασιαστής Γ, αποτελεί σταθερά και ισούται με 100</w:t>
      </w:r>
    </w:p>
    <w:p w14:paraId="66FCEC1C" w14:textId="77777777" w:rsidR="00264E82" w:rsidRDefault="00264E82" w:rsidP="00264E82">
      <w:pPr>
        <w:pStyle w:val="aff"/>
      </w:pPr>
    </w:p>
    <w:p w14:paraId="2C694E92" w14:textId="27A49C57" w:rsidR="00264E82" w:rsidRDefault="00264E82" w:rsidP="007521B8">
      <w:pPr>
        <w:pStyle w:val="aff"/>
        <w:numPr>
          <w:ilvl w:val="0"/>
          <w:numId w:val="323"/>
        </w:numPr>
        <w:ind w:left="810" w:hanging="384"/>
      </w:pPr>
      <w:r>
        <w:rPr>
          <w:noProof/>
          <w:lang w:val="en-US" w:eastAsia="en-US"/>
        </w:rPr>
        <mc:AlternateContent>
          <mc:Choice Requires="wps">
            <w:drawing>
              <wp:anchor distT="0" distB="0" distL="114300" distR="114300" simplePos="0" relativeHeight="251671552" behindDoc="0" locked="0" layoutInCell="1" allowOverlap="1" wp14:anchorId="3529C8AD" wp14:editId="736FAD3F">
                <wp:simplePos x="0" y="0"/>
                <wp:positionH relativeFrom="column">
                  <wp:posOffset>2540</wp:posOffset>
                </wp:positionH>
                <wp:positionV relativeFrom="paragraph">
                  <wp:posOffset>289560</wp:posOffset>
                </wp:positionV>
                <wp:extent cx="6043930" cy="406400"/>
                <wp:effectExtent l="0" t="0" r="13970" b="12700"/>
                <wp:wrapTopAndBottom/>
                <wp:docPr id="19" name="Πλαίσιο κειμένου 19"/>
                <wp:cNvGraphicFramePr/>
                <a:graphic xmlns:a="http://schemas.openxmlformats.org/drawingml/2006/main">
                  <a:graphicData uri="http://schemas.microsoft.com/office/word/2010/wordprocessingShape">
                    <wps:wsp>
                      <wps:cNvSpPr txBox="1"/>
                      <wps:spPr>
                        <a:xfrm>
                          <a:off x="0" y="0"/>
                          <a:ext cx="6043930" cy="406400"/>
                        </a:xfrm>
                        <a:prstGeom prst="rect">
                          <a:avLst/>
                        </a:prstGeom>
                        <a:noFill/>
                        <a:ln w="6350">
                          <a:solidFill>
                            <a:prstClr val="black"/>
                          </a:solidFill>
                        </a:ln>
                      </wps:spPr>
                      <wps:txbx>
                        <w:txbxContent>
                          <w:p w14:paraId="59E6B860" w14:textId="77777777" w:rsidR="002B1FD6" w:rsidRPr="00E25E3C" w:rsidRDefault="002B1FD6" w:rsidP="00264E82">
                            <w:pPr>
                              <w:pStyle w:val="aff"/>
                              <w:ind w:left="810"/>
                              <w:jc w:val="center"/>
                            </w:pPr>
                            <w:r>
                              <w:t xml:space="preserve">Χ =  </w:t>
                            </w:r>
                            <w:r>
                              <w:rPr>
                                <w:lang w:val="en-US"/>
                              </w:rPr>
                              <w:t>Y</w:t>
                            </w:r>
                            <w:r>
                              <w:t xml:space="preserve"> – ΕΛ.ΜΗ.ΔΕΣ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9C8AD" id="Πλαίσιο κειμένου 19" o:spid="_x0000_s1031" type="#_x0000_t202" style="position:absolute;left:0;text-align:left;margin-left:.2pt;margin-top:22.8pt;width:475.9pt;height:3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" filled="f" strokeweight=".5pt">
                <v:textbox>
                  <w:txbxContent>
                    <w:p w14:paraId="59E6B860" w14:textId="77777777" w:rsidR="002B1FD6" w:rsidRPr="00E25E3C" w:rsidRDefault="002B1FD6" w:rsidP="00264E82">
                      <w:pPr>
                        <w:pStyle w:val="aff"/>
                        <w:ind w:left="810"/>
                        <w:jc w:val="center"/>
                      </w:pPr>
                      <w:r>
                        <w:t xml:space="preserve">Χ =  </w:t>
                      </w:r>
                      <w:r>
                        <w:rPr>
                          <w:lang w:val="en-US"/>
                        </w:rPr>
                        <w:t>Y</w:t>
                      </w:r>
                      <w:r>
                        <w:t xml:space="preserve"> – ΕΛ.ΜΗ.ΔΕΣ</w:t>
                      </w:r>
                    </w:p>
                  </w:txbxContent>
                </v:textbox>
                <w10:wrap type="topAndBottom"/>
              </v:shape>
            </w:pict>
          </mc:Fallback>
        </mc:AlternateContent>
      </w:r>
      <w:r w:rsidRPr="00264E82">
        <w:rPr>
          <w:lang w:val="en-US"/>
        </w:rPr>
        <w:t>X</w:t>
      </w:r>
      <w:r w:rsidRPr="00264E82">
        <w:t>=</w:t>
      </w:r>
      <w:r>
        <w:t xml:space="preserve"> </w:t>
      </w:r>
      <w:r w:rsidR="00631570">
        <w:t>Α</w:t>
      </w:r>
      <w:r w:rsidR="00BE39B5">
        <w:t>πόκλιση</w:t>
      </w:r>
      <w:r>
        <w:t xml:space="preserve"> της </w:t>
      </w:r>
      <w:r w:rsidR="00164C4D">
        <w:t>επιτευχθείσας</w:t>
      </w:r>
      <w:r>
        <w:t xml:space="preserve"> διαθεσιμότητας του ΕΣ Νοσοκομείου ή </w:t>
      </w:r>
      <w:proofErr w:type="gramStart"/>
      <w:r>
        <w:t xml:space="preserve">ΚΣΔ </w:t>
      </w:r>
      <w:r w:rsidR="00BE39B5">
        <w:t xml:space="preserve"> από</w:t>
      </w:r>
      <w:proofErr w:type="gramEnd"/>
      <w:r w:rsidR="00BE39B5">
        <w:t xml:space="preserve"> την ΕΛ.ΜΗ.Δ.ΕΣ</w:t>
      </w:r>
      <w:r w:rsidRPr="00264E82">
        <w:t xml:space="preserve">. </w:t>
      </w:r>
    </w:p>
    <w:p w14:paraId="67F9C9C2" w14:textId="27CACC41" w:rsidR="00264E82" w:rsidRDefault="00264E82" w:rsidP="00BE39B5">
      <w:pPr>
        <w:pStyle w:val="aff"/>
        <w:numPr>
          <w:ilvl w:val="0"/>
          <w:numId w:val="323"/>
        </w:numPr>
        <w:tabs>
          <w:tab w:val="left" w:pos="810"/>
        </w:tabs>
        <w:ind w:hanging="52"/>
      </w:pPr>
      <w:r>
        <w:rPr>
          <w:lang w:val="en-US"/>
        </w:rPr>
        <w:t>Y</w:t>
      </w:r>
      <w:r w:rsidRPr="00264E82">
        <w:t>=</w:t>
      </w:r>
      <w:r w:rsidR="00BE39B5" w:rsidRPr="007B7606">
        <w:t xml:space="preserve">Επιτευχθείσα </w:t>
      </w:r>
      <w:proofErr w:type="gramStart"/>
      <w:r w:rsidR="00BE39B5" w:rsidRPr="007B7606">
        <w:t xml:space="preserve">διαθεσιμότητα  </w:t>
      </w:r>
      <w:r>
        <w:t>ΕΣ</w:t>
      </w:r>
      <w:proofErr w:type="gramEnd"/>
      <w:r>
        <w:t xml:space="preserve"> Νοσοκομείου ή ΚΣΔ</w:t>
      </w:r>
      <w:r w:rsidRPr="00264E82">
        <w:t xml:space="preserve">. </w:t>
      </w:r>
      <w:r>
        <w:t xml:space="preserve"> </w:t>
      </w:r>
      <w:r w:rsidR="00BE39B5" w:rsidRPr="007B7606">
        <w:t xml:space="preserve"> </w:t>
      </w:r>
    </w:p>
    <w:p w14:paraId="78B69826" w14:textId="3B766343" w:rsidR="00264E82" w:rsidRDefault="00E45788" w:rsidP="00E45788">
      <w:pPr>
        <w:pStyle w:val="aff"/>
        <w:tabs>
          <w:tab w:val="left" w:pos="810"/>
        </w:tabs>
        <w:ind w:left="502"/>
      </w:pPr>
      <w:r>
        <w:rPr>
          <w:noProof/>
          <w:lang w:val="en-US" w:eastAsia="en-US"/>
        </w:rPr>
        <mc:AlternateContent>
          <mc:Choice Requires="wps">
            <w:drawing>
              <wp:anchor distT="0" distB="0" distL="114300" distR="114300" simplePos="0" relativeHeight="251669504" behindDoc="0" locked="0" layoutInCell="1" allowOverlap="1" wp14:anchorId="067DAB18" wp14:editId="1819FC6D">
                <wp:simplePos x="0" y="0"/>
                <wp:positionH relativeFrom="column">
                  <wp:posOffset>-1905</wp:posOffset>
                </wp:positionH>
                <wp:positionV relativeFrom="paragraph">
                  <wp:posOffset>172085</wp:posOffset>
                </wp:positionV>
                <wp:extent cx="6048375" cy="1828800"/>
                <wp:effectExtent l="0" t="0" r="28575" b="23495"/>
                <wp:wrapTopAndBottom/>
                <wp:docPr id="13" name="Πλαίσιο κειμένου 13"/>
                <wp:cNvGraphicFramePr/>
                <a:graphic xmlns:a="http://schemas.openxmlformats.org/drawingml/2006/main">
                  <a:graphicData uri="http://schemas.microsoft.com/office/word/2010/wordprocessingShape">
                    <wps:wsp>
                      <wps:cNvSpPr txBox="1"/>
                      <wps:spPr>
                        <a:xfrm>
                          <a:off x="0" y="0"/>
                          <a:ext cx="6048375" cy="1828800"/>
                        </a:xfrm>
                        <a:prstGeom prst="rect">
                          <a:avLst/>
                        </a:prstGeom>
                        <a:noFill/>
                        <a:ln w="6350">
                          <a:solidFill>
                            <a:prstClr val="black"/>
                          </a:solidFill>
                        </a:ln>
                      </wps:spPr>
                      <wps:txbx>
                        <w:txbxContent>
                          <w:p w14:paraId="74DE5AE0" w14:textId="5BB84CED" w:rsidR="002B1FD6" w:rsidRPr="00E45788" w:rsidRDefault="002B1FD6" w:rsidP="003F5A4F">
                            <w:pPr>
                              <w:pStyle w:val="aff"/>
                              <w:tabs>
                                <w:tab w:val="left" w:pos="810"/>
                              </w:tabs>
                              <w:ind w:left="180" w:firstLine="1620"/>
                              <w:jc w:val="center"/>
                              <w:rPr>
                                <w:lang w:val="en-US"/>
                              </w:rPr>
                            </w:pPr>
                            <w:r w:rsidRPr="00AD2000">
                              <w:rPr>
                                <w:lang w:val="en-US"/>
                              </w:rPr>
                              <w:t>Y= [( sum(ΛΟ) –  ( sum (Z)*(-1)) ) /  ( sum(ΛΟ) )]*100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67DAB18" id="Πλαίσιο κειμένου 13" o:spid="_x0000_s1032" type="#_x0000_t202" style="position:absolute;left:0;text-align:left;margin-left:-.15pt;margin-top:13.55pt;width:476.25pt;height:2in;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" filled="f" strokeweight=".5pt">
                <v:textbox style="mso-fit-shape-to-text:t">
                  <w:txbxContent>
                    <w:p w14:paraId="74DE5AE0" w14:textId="5BB84CED" w:rsidR="002B1FD6" w:rsidRPr="00E45788" w:rsidRDefault="002B1FD6" w:rsidP="003F5A4F">
                      <w:pPr>
                        <w:pStyle w:val="aff"/>
                        <w:tabs>
                          <w:tab w:val="left" w:pos="810"/>
                        </w:tabs>
                        <w:ind w:left="180" w:firstLine="1620"/>
                        <w:jc w:val="center"/>
                        <w:rPr>
                          <w:lang w:val="en-US"/>
                        </w:rPr>
                      </w:pPr>
                      <w:r w:rsidRPr="00AD2000">
                        <w:rPr>
                          <w:lang w:val="en-US"/>
                        </w:rPr>
                        <w:t>Y= [( sum(ΛΟ) –  ( sum (Z)*(-1)) ) /  ( sum(ΛΟ) )]*100</w:t>
                      </w:r>
                    </w:p>
                  </w:txbxContent>
                </v:textbox>
                <w10:wrap type="topAndBottom"/>
              </v:shape>
            </w:pict>
          </mc:Fallback>
        </mc:AlternateContent>
      </w:r>
    </w:p>
    <w:p w14:paraId="70B2E9CB" w14:textId="3666EA88" w:rsidR="003A09AA" w:rsidRDefault="003A09AA" w:rsidP="00BE39B5">
      <w:pPr>
        <w:pStyle w:val="aff"/>
        <w:tabs>
          <w:tab w:val="left" w:pos="810"/>
        </w:tabs>
        <w:ind w:left="502"/>
      </w:pPr>
      <w:r w:rsidRPr="003A09AA">
        <w:t xml:space="preserve">Το sum(ΛΟ) Νοσοκομείου,  προκύπτει </w:t>
      </w:r>
      <w:proofErr w:type="spellStart"/>
      <w:r w:rsidRPr="003A09AA">
        <w:t>απο</w:t>
      </w:r>
      <w:proofErr w:type="spellEnd"/>
      <w:r w:rsidRPr="003A09AA">
        <w:t xml:space="preserve"> το άθροισμα των ποσοτήτων των  Λειτουργικών Οντοτήτων που θα κατανεμηθούν, εγκατασταθούν και λειτουργήσουν τελικά στο Νοσοκομείο.</w:t>
      </w:r>
    </w:p>
    <w:p w14:paraId="25404244" w14:textId="77777777" w:rsidR="003A09AA" w:rsidRDefault="003A09AA" w:rsidP="00BE39B5">
      <w:pPr>
        <w:pStyle w:val="aff"/>
        <w:tabs>
          <w:tab w:val="left" w:pos="810"/>
        </w:tabs>
        <w:ind w:left="502"/>
      </w:pPr>
    </w:p>
    <w:p w14:paraId="67741767" w14:textId="3780A193" w:rsidR="00BE39B5" w:rsidRDefault="00AD2000" w:rsidP="00BE39B5">
      <w:pPr>
        <w:pStyle w:val="aff"/>
        <w:tabs>
          <w:tab w:val="left" w:pos="810"/>
        </w:tabs>
        <w:ind w:left="502"/>
      </w:pPr>
      <w:r w:rsidRPr="00AD2000">
        <w:t>Στην περίπτωση που η  "απόκλιση της επιτευχθείσας διαθεσιμότητας του ΕΣ Νοσοκομείου ή ΚΣΔ  από την ΕΛ.ΜΗ.Δ.ΕΣ" είναι   &gt;0  , τότε η ρήτρα ΜΔ.ΕΣ μηδενίζεται</w:t>
      </w:r>
    </w:p>
    <w:p w14:paraId="5CC361D6" w14:textId="77777777" w:rsidR="00AD2000" w:rsidRDefault="00AD2000" w:rsidP="00BE39B5">
      <w:pPr>
        <w:pStyle w:val="aff"/>
        <w:tabs>
          <w:tab w:val="left" w:pos="810"/>
        </w:tabs>
        <w:ind w:left="502"/>
      </w:pPr>
    </w:p>
    <w:p w14:paraId="5C8E05A6" w14:textId="5188D4CD" w:rsidR="00BE39B5" w:rsidRPr="00E45788" w:rsidRDefault="00E45788" w:rsidP="00C12D9D">
      <w:pPr>
        <w:pStyle w:val="aff"/>
        <w:numPr>
          <w:ilvl w:val="0"/>
          <w:numId w:val="323"/>
        </w:numPr>
        <w:tabs>
          <w:tab w:val="left" w:pos="851"/>
        </w:tabs>
        <w:spacing w:line="276" w:lineRule="auto"/>
        <w:ind w:left="0" w:firstLine="426"/>
      </w:pPr>
      <w:r>
        <w:rPr>
          <w:noProof/>
          <w:lang w:val="en-US" w:eastAsia="en-US"/>
        </w:rPr>
        <mc:AlternateContent>
          <mc:Choice Requires="wps">
            <w:drawing>
              <wp:anchor distT="0" distB="0" distL="114300" distR="114300" simplePos="0" relativeHeight="251667456" behindDoc="0" locked="0" layoutInCell="1" allowOverlap="1" wp14:anchorId="569A63EE" wp14:editId="5731B519">
                <wp:simplePos x="0" y="0"/>
                <wp:positionH relativeFrom="column">
                  <wp:posOffset>3175</wp:posOffset>
                </wp:positionH>
                <wp:positionV relativeFrom="paragraph">
                  <wp:posOffset>248920</wp:posOffset>
                </wp:positionV>
                <wp:extent cx="6086475" cy="811530"/>
                <wp:effectExtent l="0" t="0" r="28575" b="26670"/>
                <wp:wrapTopAndBottom/>
                <wp:docPr id="11" name="Πλαίσιο κειμένου 11"/>
                <wp:cNvGraphicFramePr/>
                <a:graphic xmlns:a="http://schemas.openxmlformats.org/drawingml/2006/main">
                  <a:graphicData uri="http://schemas.microsoft.com/office/word/2010/wordprocessingShape">
                    <wps:wsp>
                      <wps:cNvSpPr txBox="1"/>
                      <wps:spPr>
                        <a:xfrm>
                          <a:off x="0" y="0"/>
                          <a:ext cx="6086475" cy="811530"/>
                        </a:xfrm>
                        <a:prstGeom prst="rect">
                          <a:avLst/>
                        </a:prstGeom>
                        <a:noFill/>
                        <a:ln w="6350">
                          <a:solidFill>
                            <a:prstClr val="black"/>
                          </a:solidFill>
                        </a:ln>
                      </wps:spPr>
                      <wps:txbx>
                        <w:txbxContent>
                          <w:p w14:paraId="43D9A64B" w14:textId="171B343F" w:rsidR="002B1FD6" w:rsidRDefault="002B1FD6" w:rsidP="003F5A4F">
                            <w:pPr>
                              <w:pStyle w:val="aff"/>
                              <w:tabs>
                                <w:tab w:val="left" w:pos="851"/>
                              </w:tabs>
                              <w:spacing w:line="276" w:lineRule="auto"/>
                              <w:ind w:left="1800" w:hanging="1440"/>
                              <w:jc w:val="center"/>
                            </w:pPr>
                            <w:r w:rsidRPr="003F5A4F">
                              <w:rPr>
                                <w:lang w:val="en-US"/>
                              </w:rPr>
                              <w:t>Z</w:t>
                            </w:r>
                            <w:r w:rsidRPr="003F5A4F">
                              <w:t>= Επιτευχθείσα διαθεσιμότητα ΛΟ  -  ΕΛ.ΜΗ.Δ.ΕΣ</w:t>
                            </w:r>
                          </w:p>
                          <w:p w14:paraId="00715EE7" w14:textId="77777777" w:rsidR="002B1FD6" w:rsidRDefault="002B1FD6" w:rsidP="000919D0">
                            <w:pPr>
                              <w:pStyle w:val="aff"/>
                              <w:tabs>
                                <w:tab w:val="left" w:pos="851"/>
                              </w:tabs>
                              <w:spacing w:line="276" w:lineRule="auto"/>
                              <w:ind w:left="502"/>
                            </w:pPr>
                            <w:r w:rsidRPr="000919D0">
                              <w:t xml:space="preserve">                                         </w:t>
                            </w:r>
                            <w:r>
                              <w:t xml:space="preserve">                   </w:t>
                            </w:r>
                          </w:p>
                          <w:p w14:paraId="72EDDC8E" w14:textId="2FD287BF" w:rsidR="002B1FD6" w:rsidRPr="000919D0" w:rsidRDefault="002B1FD6" w:rsidP="000919D0">
                            <w:pPr>
                              <w:pStyle w:val="aff"/>
                              <w:tabs>
                                <w:tab w:val="left" w:pos="851"/>
                              </w:tabs>
                              <w:spacing w:line="276" w:lineRule="auto"/>
                              <w:ind w:left="502"/>
                            </w:pPr>
                            <w:r>
                              <w:t xml:space="preserve">                                         </w:t>
                            </w:r>
                            <w:r w:rsidRPr="000919D0">
                              <w:t>Σημείωση :Αν  το Ζ  &gt;=0,  τότε το Ζ</w:t>
                            </w:r>
                            <w:r w:rsidRPr="000919D0">
                              <w:sym w:font="Wingdings" w:char="F0E0"/>
                            </w:r>
                            <w:r w:rsidRPr="000919D0">
                              <w:t>0 ( μηδενίζεται)</w:t>
                            </w:r>
                          </w:p>
                          <w:p w14:paraId="09B025E3" w14:textId="77777777" w:rsidR="002B1FD6" w:rsidRPr="003F5A4F" w:rsidRDefault="002B1FD6" w:rsidP="003F5A4F">
                            <w:pPr>
                              <w:pStyle w:val="aff"/>
                              <w:tabs>
                                <w:tab w:val="left" w:pos="851"/>
                              </w:tabs>
                              <w:spacing w:line="276" w:lineRule="auto"/>
                              <w:ind w:left="1800" w:hanging="1440"/>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A63EE" id="Πλαίσιο κειμένου 11" o:spid="_x0000_s1033" type="#_x0000_t202" style="position:absolute;left:0;text-align:left;margin-left:.25pt;margin-top:19.6pt;width:479.25pt;height:63.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" filled="f" strokeweight=".5pt">
                <v:textbox>
                  <w:txbxContent>
                    <w:p w14:paraId="43D9A64B" w14:textId="171B343F" w:rsidR="002B1FD6" w:rsidRDefault="002B1FD6" w:rsidP="003F5A4F">
                      <w:pPr>
                        <w:pStyle w:val="aff"/>
                        <w:tabs>
                          <w:tab w:val="left" w:pos="851"/>
                        </w:tabs>
                        <w:spacing w:line="276" w:lineRule="auto"/>
                        <w:ind w:left="1800" w:hanging="1440"/>
                        <w:jc w:val="center"/>
                      </w:pPr>
                      <w:r w:rsidRPr="003F5A4F">
                        <w:rPr>
                          <w:lang w:val="en-US"/>
                        </w:rPr>
                        <w:t>Z</w:t>
                      </w:r>
                      <w:r w:rsidRPr="003F5A4F">
                        <w:t>= Επιτευχθείσα διαθεσιμότητα ΛΟ  -  ΕΛ.ΜΗ.Δ.ΕΣ</w:t>
                      </w:r>
                    </w:p>
                    <w:p w14:paraId="00715EE7" w14:textId="77777777" w:rsidR="002B1FD6" w:rsidRDefault="002B1FD6" w:rsidP="000919D0">
                      <w:pPr>
                        <w:pStyle w:val="aff"/>
                        <w:tabs>
                          <w:tab w:val="left" w:pos="851"/>
                        </w:tabs>
                        <w:spacing w:line="276" w:lineRule="auto"/>
                        <w:ind w:left="502"/>
                      </w:pPr>
                      <w:r w:rsidRPr="000919D0">
                        <w:t xml:space="preserve">                                         </w:t>
                      </w:r>
                      <w:r>
                        <w:t xml:space="preserve">                   </w:t>
                      </w:r>
                    </w:p>
                    <w:p w14:paraId="72EDDC8E" w14:textId="2FD287BF" w:rsidR="002B1FD6" w:rsidRPr="000919D0" w:rsidRDefault="002B1FD6" w:rsidP="000919D0">
                      <w:pPr>
                        <w:pStyle w:val="aff"/>
                        <w:tabs>
                          <w:tab w:val="left" w:pos="851"/>
                        </w:tabs>
                        <w:spacing w:line="276" w:lineRule="auto"/>
                        <w:ind w:left="502"/>
                      </w:pPr>
                      <w:r>
                        <w:t xml:space="preserve">                                         </w:t>
                      </w:r>
                      <w:r w:rsidRPr="000919D0">
                        <w:t>Σημείωση :Αν  το Ζ  &gt;=0,  τότε το Ζ</w:t>
                      </w:r>
                      <w:r w:rsidRPr="000919D0">
                        <w:sym w:font="Wingdings" w:char="F0E0"/>
                      </w:r>
                      <w:r w:rsidRPr="000919D0">
                        <w:t>0 ( μηδενίζεται)</w:t>
                      </w:r>
                    </w:p>
                    <w:p w14:paraId="09B025E3" w14:textId="77777777" w:rsidR="002B1FD6" w:rsidRPr="003F5A4F" w:rsidRDefault="002B1FD6" w:rsidP="003F5A4F">
                      <w:pPr>
                        <w:pStyle w:val="aff"/>
                        <w:tabs>
                          <w:tab w:val="left" w:pos="851"/>
                        </w:tabs>
                        <w:spacing w:line="276" w:lineRule="auto"/>
                        <w:ind w:left="1800" w:hanging="1440"/>
                        <w:jc w:val="center"/>
                      </w:pPr>
                    </w:p>
                  </w:txbxContent>
                </v:textbox>
                <w10:wrap type="topAndBottom"/>
              </v:shape>
            </w:pict>
          </mc:Fallback>
        </mc:AlternateContent>
      </w:r>
      <w:r w:rsidR="00264E82" w:rsidRPr="00E45788">
        <w:rPr>
          <w:lang w:val="en-US"/>
        </w:rPr>
        <w:t>Z</w:t>
      </w:r>
      <w:r w:rsidR="00BE39B5" w:rsidRPr="00E45788">
        <w:t xml:space="preserve">= </w:t>
      </w:r>
      <w:r w:rsidR="00631570">
        <w:t>Α</w:t>
      </w:r>
      <w:r w:rsidRPr="00E45788">
        <w:t xml:space="preserve">πόκλιση της </w:t>
      </w:r>
      <w:r w:rsidR="00631570" w:rsidRPr="00E45788">
        <w:t>επιτευχθείσας</w:t>
      </w:r>
      <w:r w:rsidRPr="00E45788">
        <w:t xml:space="preserve"> διαθεσιμότητας εκάστης ΛΟ από την </w:t>
      </w:r>
      <w:r w:rsidR="00C12D9D" w:rsidRPr="00E45788">
        <w:t>ΕΛ.ΜΗ.Δ</w:t>
      </w:r>
      <w:r w:rsidR="00683567" w:rsidRPr="00E45788">
        <w:t>.</w:t>
      </w:r>
      <w:r w:rsidR="00C12D9D" w:rsidRPr="00E45788">
        <w:t>ΕΣ</w:t>
      </w:r>
      <w:r w:rsidR="00DC024A" w:rsidRPr="00E45788">
        <w:t xml:space="preserve"> </w:t>
      </w:r>
    </w:p>
    <w:p w14:paraId="4111A18A" w14:textId="77777777" w:rsidR="000919D0" w:rsidRDefault="000919D0" w:rsidP="00C14614">
      <w:pPr>
        <w:ind w:left="810" w:hanging="384"/>
      </w:pPr>
    </w:p>
    <w:p w14:paraId="1CFFE07C" w14:textId="60769C5B" w:rsidR="0076486B" w:rsidRPr="00A211F4" w:rsidRDefault="0076486B" w:rsidP="00C14614">
      <w:pPr>
        <w:ind w:left="810" w:hanging="384"/>
        <w:rPr>
          <w:b/>
          <w:u w:val="single"/>
        </w:rPr>
      </w:pPr>
      <w:r w:rsidRPr="00DE2232">
        <w:rPr>
          <w:b/>
          <w:u w:val="single"/>
        </w:rPr>
        <w:t xml:space="preserve">Ανώτατο μηνιαίο όριο ρητρών </w:t>
      </w:r>
      <w:proofErr w:type="spellStart"/>
      <w:r w:rsidRPr="00DE2232">
        <w:rPr>
          <w:b/>
          <w:u w:val="single"/>
        </w:rPr>
        <w:t>ανα</w:t>
      </w:r>
      <w:proofErr w:type="spellEnd"/>
      <w:r w:rsidRPr="00DE2232">
        <w:rPr>
          <w:b/>
          <w:u w:val="single"/>
        </w:rPr>
        <w:t xml:space="preserve"> ΣΝ ή ΚΣΔ</w:t>
      </w:r>
    </w:p>
    <w:p w14:paraId="36A2CC5B" w14:textId="45183E3F" w:rsidR="00956622" w:rsidRDefault="00956622" w:rsidP="00370F93">
      <w:pPr>
        <w:ind w:left="810" w:hanging="384"/>
      </w:pPr>
      <w:r>
        <w:rPr>
          <w:noProof/>
          <w:lang w:val="en-US" w:eastAsia="en-US"/>
        </w:rPr>
        <w:lastRenderedPageBreak/>
        <mc:AlternateContent>
          <mc:Choice Requires="wps">
            <w:drawing>
              <wp:anchor distT="0" distB="0" distL="114300" distR="114300" simplePos="0" relativeHeight="251665408" behindDoc="0" locked="0" layoutInCell="1" allowOverlap="1" wp14:anchorId="79CBF94D" wp14:editId="60523FAE">
                <wp:simplePos x="0" y="0"/>
                <wp:positionH relativeFrom="margin">
                  <wp:align>right</wp:align>
                </wp:positionH>
                <wp:positionV relativeFrom="paragraph">
                  <wp:posOffset>243205</wp:posOffset>
                </wp:positionV>
                <wp:extent cx="6086475" cy="486410"/>
                <wp:effectExtent l="0" t="0" r="28575" b="27940"/>
                <wp:wrapTopAndBottom/>
                <wp:docPr id="17" name="Text Box 17"/>
                <wp:cNvGraphicFramePr/>
                <a:graphic xmlns:a="http://schemas.openxmlformats.org/drawingml/2006/main">
                  <a:graphicData uri="http://schemas.microsoft.com/office/word/2010/wordprocessingShape">
                    <wps:wsp>
                      <wps:cNvSpPr txBox="1"/>
                      <wps:spPr>
                        <a:xfrm>
                          <a:off x="0" y="0"/>
                          <a:ext cx="6086475" cy="486889"/>
                        </a:xfrm>
                        <a:prstGeom prst="rect">
                          <a:avLst/>
                        </a:prstGeom>
                        <a:noFill/>
                        <a:ln w="6350">
                          <a:solidFill>
                            <a:prstClr val="black"/>
                          </a:solidFill>
                        </a:ln>
                        <a:effectLst/>
                      </wps:spPr>
                      <wps:txbx>
                        <w:txbxContent>
                          <w:p w14:paraId="40E9440A" w14:textId="6B19CAA1" w:rsidR="002B1FD6" w:rsidRPr="00EA0DB6" w:rsidRDefault="002B1FD6" w:rsidP="006C7019">
                            <w:pPr>
                              <w:ind w:left="810" w:hanging="810"/>
                            </w:pPr>
                            <w:r>
                              <w:t xml:space="preserve">Ανώτατο μηνιαίο όριο ρητρών/ ΣΝ ή ΚΣΔ = 0,08* (συνολική αξία λειτουργικών οντοτήτων ΣΝ ή ΚΣΔ) /12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CBF94D" id="Text Box 17" o:spid="_x0000_s1034" type="#_x0000_t202" style="position:absolute;left:0;text-align:left;margin-left:428.05pt;margin-top:19.15pt;width:479.25pt;height:38.3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" filled="f" strokeweight=".5pt">
                <v:textbox>
                  <w:txbxContent>
                    <w:p w14:paraId="40E9440A" w14:textId="6B19CAA1" w:rsidR="002B1FD6" w:rsidRPr="00EA0DB6" w:rsidRDefault="002B1FD6" w:rsidP="006C7019">
                      <w:pPr>
                        <w:ind w:left="810" w:hanging="810"/>
                      </w:pPr>
                      <w:r>
                        <w:t xml:space="preserve">Ανώτατο μηνιαίο όριο ρητρών/ ΣΝ ή ΚΣΔ = 0,08* (συνολική αξία λειτουργικών οντοτήτων ΣΝ ή ΚΣΔ) /12 </w:t>
                      </w:r>
                    </w:p>
                  </w:txbxContent>
                </v:textbox>
                <w10:wrap type="topAndBottom" anchorx="margin"/>
              </v:shape>
            </w:pict>
          </mc:Fallback>
        </mc:AlternateContent>
      </w:r>
      <w:r w:rsidR="0076486B">
        <w:t xml:space="preserve">Υπολογίζεται από τον τύπο : </w:t>
      </w:r>
    </w:p>
    <w:p w14:paraId="19AB0CE9" w14:textId="77777777" w:rsidR="00157E68" w:rsidRDefault="00157E68" w:rsidP="00370F93">
      <w:pPr>
        <w:ind w:left="810" w:hanging="450"/>
        <w:rPr>
          <w:u w:val="single"/>
        </w:rPr>
      </w:pPr>
    </w:p>
    <w:p w14:paraId="369AF8BB" w14:textId="77777777" w:rsidR="004A38B1" w:rsidRDefault="004A38B1" w:rsidP="00370F93">
      <w:pPr>
        <w:ind w:left="810" w:hanging="450"/>
        <w:rPr>
          <w:u w:val="single"/>
        </w:rPr>
      </w:pPr>
    </w:p>
    <w:p w14:paraId="3ADAE927" w14:textId="322A3E76" w:rsidR="00FA432C" w:rsidRPr="00A211F4" w:rsidRDefault="00FA432C" w:rsidP="00FA432C">
      <w:pPr>
        <w:rPr>
          <w:b/>
          <w:u w:val="single"/>
        </w:rPr>
      </w:pPr>
      <w:r w:rsidRPr="00A211F4">
        <w:rPr>
          <w:b/>
          <w:u w:val="single"/>
        </w:rPr>
        <w:t>SLA (</w:t>
      </w:r>
      <w:proofErr w:type="spellStart"/>
      <w:r w:rsidRPr="00A211F4">
        <w:rPr>
          <w:b/>
          <w:u w:val="single"/>
        </w:rPr>
        <w:t>Service</w:t>
      </w:r>
      <w:proofErr w:type="spellEnd"/>
      <w:r w:rsidRPr="00A211F4">
        <w:rPr>
          <w:b/>
          <w:u w:val="single"/>
        </w:rPr>
        <w:t xml:space="preserve"> </w:t>
      </w:r>
      <w:proofErr w:type="spellStart"/>
      <w:r w:rsidRPr="00A211F4">
        <w:rPr>
          <w:b/>
          <w:u w:val="single"/>
        </w:rPr>
        <w:t>Level</w:t>
      </w:r>
      <w:proofErr w:type="spellEnd"/>
      <w:r w:rsidRPr="00A211F4">
        <w:rPr>
          <w:b/>
          <w:u w:val="single"/>
        </w:rPr>
        <w:t xml:space="preserve"> Agreement</w:t>
      </w:r>
      <w:r w:rsidRPr="00A211F4" w:rsidDel="00C72C0E">
        <w:rPr>
          <w:b/>
          <w:u w:val="single"/>
        </w:rPr>
        <w:t xml:space="preserve"> </w:t>
      </w:r>
      <w:r w:rsidRPr="00A211F4">
        <w:rPr>
          <w:b/>
          <w:u w:val="single"/>
        </w:rPr>
        <w:t>)</w:t>
      </w:r>
    </w:p>
    <w:p w14:paraId="247AF870" w14:textId="45E4551A" w:rsidR="00DE2232" w:rsidRDefault="00C56777" w:rsidP="00C56777">
      <w:pPr>
        <w:tabs>
          <w:tab w:val="left" w:pos="360"/>
        </w:tabs>
      </w:pPr>
      <w:r>
        <w:tab/>
      </w:r>
      <w:r w:rsidR="00FA432C" w:rsidRPr="00157E68">
        <w:t xml:space="preserve">Οι υποψήφιοι Ανάδοχοι θα πρέπει, στο πλαίσιο του παρόντος διαγωνισμού να </w:t>
      </w:r>
      <w:r w:rsidR="00631570">
        <w:t>παραδώσουν</w:t>
      </w:r>
      <w:r w:rsidR="00FA432C" w:rsidRPr="00870D44">
        <w:t xml:space="preserve"> ένα πλήρες σχετικό συμβόλαιο</w:t>
      </w:r>
      <w:r w:rsidR="00157E68">
        <w:t xml:space="preserve"> </w:t>
      </w:r>
      <w:r w:rsidR="00157E68">
        <w:rPr>
          <w:lang w:val="en-US"/>
        </w:rPr>
        <w:t>SLA</w:t>
      </w:r>
      <w:r w:rsidR="00157E68" w:rsidRPr="00A211F4">
        <w:t xml:space="preserve"> </w:t>
      </w:r>
      <w:r w:rsidR="00157E68" w:rsidRPr="005D269C">
        <w:t>(</w:t>
      </w:r>
      <w:proofErr w:type="spellStart"/>
      <w:r w:rsidR="00157E68" w:rsidRPr="005D269C">
        <w:t>Service</w:t>
      </w:r>
      <w:proofErr w:type="spellEnd"/>
      <w:r w:rsidR="00157E68" w:rsidRPr="005D269C">
        <w:t xml:space="preserve"> </w:t>
      </w:r>
      <w:proofErr w:type="spellStart"/>
      <w:r w:rsidR="00157E68" w:rsidRPr="005D269C">
        <w:t>Level</w:t>
      </w:r>
      <w:proofErr w:type="spellEnd"/>
      <w:r w:rsidR="00157E68" w:rsidRPr="005D269C">
        <w:t xml:space="preserve"> Agreement)</w:t>
      </w:r>
      <w:r w:rsidR="00FA432C" w:rsidRPr="00870D44">
        <w:t>, όπου θα εξειδικεύσουν</w:t>
      </w:r>
      <w:r w:rsidR="0000300A" w:rsidRPr="00946FF3">
        <w:t xml:space="preserve"> το περιβ</w:t>
      </w:r>
      <w:r w:rsidR="0000300A" w:rsidRPr="004721CF">
        <w:t xml:space="preserve">άλλον εγγυημένης παροχής υπηρεσιών σύμφωνα με </w:t>
      </w:r>
      <w:r w:rsidR="00FA432C" w:rsidRPr="004721CF">
        <w:t xml:space="preserve">τους όρους και τις διαδικασίες </w:t>
      </w:r>
      <w:r w:rsidR="00F46A22">
        <w:t>της παρούσας Δ</w:t>
      </w:r>
      <w:r w:rsidR="00870D44" w:rsidRPr="00F46A22">
        <w:t>ιακήρυξης</w:t>
      </w:r>
      <w:r w:rsidR="00FA432C" w:rsidRPr="00F46A22">
        <w:t>.</w:t>
      </w:r>
      <w:r w:rsidR="0000300A" w:rsidRPr="004721CF">
        <w:t xml:space="preserve"> </w:t>
      </w:r>
    </w:p>
    <w:p w14:paraId="0E9D86A6" w14:textId="4EA7F60E" w:rsidR="0022568A" w:rsidRDefault="00C56777" w:rsidP="00C56777">
      <w:pPr>
        <w:tabs>
          <w:tab w:val="left" w:pos="360"/>
        </w:tabs>
      </w:pPr>
      <w:r>
        <w:tab/>
      </w:r>
      <w:r w:rsidR="00157E68">
        <w:t xml:space="preserve">Το </w:t>
      </w:r>
      <w:r w:rsidR="00157E68">
        <w:rPr>
          <w:lang w:val="en-US"/>
        </w:rPr>
        <w:t>SLA</w:t>
      </w:r>
      <w:r w:rsidR="00157E68" w:rsidRPr="00A211F4">
        <w:t xml:space="preserve"> </w:t>
      </w:r>
      <w:r w:rsidR="00157E68">
        <w:t xml:space="preserve">να </w:t>
      </w:r>
      <w:r w:rsidR="00870D44">
        <w:t>περιλαμβάνει και δια</w:t>
      </w:r>
      <w:r w:rsidR="00157E68">
        <w:t xml:space="preserve">σφαλίζει </w:t>
      </w:r>
      <w:proofErr w:type="spellStart"/>
      <w:r w:rsidR="00157E68">
        <w:t>κατ</w:t>
      </w:r>
      <w:proofErr w:type="spellEnd"/>
      <w:r w:rsidR="00157E68">
        <w:t xml:space="preserve"> ελάχιστον:</w:t>
      </w:r>
    </w:p>
    <w:p w14:paraId="72A1C8DF" w14:textId="77777777" w:rsidR="00073FCC" w:rsidRPr="006B4358" w:rsidRDefault="00157E68" w:rsidP="006B4358">
      <w:pPr>
        <w:pStyle w:val="aff"/>
        <w:numPr>
          <w:ilvl w:val="0"/>
          <w:numId w:val="336"/>
        </w:numPr>
        <w:tabs>
          <w:tab w:val="left" w:pos="360"/>
        </w:tabs>
        <w:rPr>
          <w:i/>
        </w:rPr>
      </w:pPr>
      <w:r w:rsidRPr="00A211F4">
        <w:t xml:space="preserve">Τα αναφερόμενα στην παράγραφο </w:t>
      </w:r>
      <w:r w:rsidRPr="006B4358">
        <w:rPr>
          <w:i/>
        </w:rPr>
        <w:t xml:space="preserve">1.8.7.3 Τήρηση Εγγυημένου Επιπέδου </w:t>
      </w:r>
      <w:proofErr w:type="spellStart"/>
      <w:r w:rsidRPr="006B4358">
        <w:rPr>
          <w:i/>
        </w:rPr>
        <w:t>Παρεχομένων</w:t>
      </w:r>
      <w:proofErr w:type="spellEnd"/>
      <w:r w:rsidRPr="006B4358">
        <w:rPr>
          <w:i/>
        </w:rPr>
        <w:t xml:space="preserve"> Υπηρεσιών – Ρήτρες</w:t>
      </w:r>
    </w:p>
    <w:p w14:paraId="4FC6D7C1" w14:textId="77777777" w:rsidR="00073FCC" w:rsidRPr="006B4358" w:rsidRDefault="00157E68" w:rsidP="006B4358">
      <w:pPr>
        <w:pStyle w:val="aff"/>
        <w:numPr>
          <w:ilvl w:val="0"/>
          <w:numId w:val="336"/>
        </w:numPr>
        <w:tabs>
          <w:tab w:val="left" w:pos="360"/>
        </w:tabs>
      </w:pPr>
      <w:r w:rsidRPr="006B4358">
        <w:t>Την επίτευξη των μέγιστων αποδεκτών χρόνων απόκρισης των συστημάτων, για την εξυπηρέτηση των επιχειρησιακών ροών που καλύπτει το λογισμικό του ΟΠΣΥΕΔ, σύμφωνα με το παραδοτέο Π1.3 της Φάσης 1 του έργου.</w:t>
      </w:r>
    </w:p>
    <w:p w14:paraId="093E4C78" w14:textId="5BCE6C84" w:rsidR="00157E68" w:rsidRPr="006B4358" w:rsidRDefault="00157E68" w:rsidP="006B4358">
      <w:pPr>
        <w:pStyle w:val="aff"/>
        <w:numPr>
          <w:ilvl w:val="0"/>
          <w:numId w:val="336"/>
        </w:numPr>
        <w:tabs>
          <w:tab w:val="left" w:pos="360"/>
        </w:tabs>
      </w:pPr>
      <w:proofErr w:type="spellStart"/>
      <w:r w:rsidRPr="006B4358">
        <w:t>Tην</w:t>
      </w:r>
      <w:proofErr w:type="spellEnd"/>
      <w:r w:rsidRPr="006B4358">
        <w:t xml:space="preserve"> απόκριση του νέου Κεντρικού Σύστηματος Διαχείρισης Διαγνώσεων Απεικονιστικών Αρχείων σύμφωνα με όσα καθορίζονται στον αντίστοιχο πίνακα συμμόρφωσης. Ενδεικτικά αναφέρονται:</w:t>
      </w:r>
    </w:p>
    <w:p w14:paraId="3608599B" w14:textId="77777777" w:rsidR="00157E68" w:rsidRPr="00B64216" w:rsidRDefault="00157E68" w:rsidP="00A211F4">
      <w:pPr>
        <w:pStyle w:val="26"/>
        <w:numPr>
          <w:ilvl w:val="2"/>
          <w:numId w:val="328"/>
        </w:numPr>
        <w:tabs>
          <w:tab w:val="left" w:pos="1134"/>
        </w:tabs>
        <w:ind w:left="1260" w:hanging="540"/>
        <w:rPr>
          <w:rFonts w:eastAsia="SimSun"/>
        </w:rPr>
      </w:pPr>
      <w:r w:rsidRPr="00B64216">
        <w:rPr>
          <w:rFonts w:eastAsia="SimSun"/>
        </w:rPr>
        <w:t>Ανάκτηση απεικονιστικών και πορισμάτων από την τοπική υποδομή του ΣΝ</w:t>
      </w:r>
    </w:p>
    <w:p w14:paraId="79626A1E" w14:textId="77777777" w:rsidR="00157E68" w:rsidRPr="00B64216" w:rsidRDefault="00157E68" w:rsidP="00A211F4">
      <w:pPr>
        <w:pStyle w:val="26"/>
        <w:numPr>
          <w:ilvl w:val="2"/>
          <w:numId w:val="328"/>
        </w:numPr>
        <w:tabs>
          <w:tab w:val="left" w:pos="1134"/>
        </w:tabs>
        <w:ind w:left="1260" w:hanging="540"/>
        <w:rPr>
          <w:rFonts w:eastAsia="SimSun"/>
        </w:rPr>
      </w:pPr>
      <w:r w:rsidRPr="00B64216">
        <w:rPr>
          <w:rFonts w:eastAsia="SimSun"/>
        </w:rPr>
        <w:t>Ανάκτηση απεικονιστικών και πορισμάτων από το ΚΣΔ</w:t>
      </w:r>
    </w:p>
    <w:p w14:paraId="4F8E06CB" w14:textId="77777777" w:rsidR="00157E68" w:rsidRPr="00B64216" w:rsidRDefault="00157E68" w:rsidP="00A211F4">
      <w:pPr>
        <w:pStyle w:val="26"/>
        <w:numPr>
          <w:ilvl w:val="2"/>
          <w:numId w:val="328"/>
        </w:numPr>
        <w:tabs>
          <w:tab w:val="left" w:pos="1134"/>
        </w:tabs>
        <w:ind w:left="1260" w:hanging="540"/>
        <w:rPr>
          <w:rFonts w:eastAsia="SimSun"/>
        </w:rPr>
      </w:pPr>
      <w:r w:rsidRPr="00B64216">
        <w:rPr>
          <w:rFonts w:eastAsia="SimSun"/>
        </w:rPr>
        <w:t>Αποστολή και λήψη απεικονιστικών στο ΚΣΔ.</w:t>
      </w:r>
    </w:p>
    <w:p w14:paraId="7F195839" w14:textId="7552F6E5" w:rsidR="00157E68" w:rsidRPr="005D269C" w:rsidRDefault="00157E68" w:rsidP="00A211F4">
      <w:pPr>
        <w:ind w:firstLine="360"/>
      </w:pPr>
      <w:r w:rsidRPr="00DE2232">
        <w:t xml:space="preserve">Επιτρέπεται η υποβολή προτάσεων από τον Ανάδοχο </w:t>
      </w:r>
      <w:r w:rsidRPr="007E1D27">
        <w:t>για την καλύτερη διασφάλιση της Αναθέτουσας Αρχής</w:t>
      </w:r>
      <w:r w:rsidRPr="00DE2232">
        <w:t>, χωρίς όμως αυτές να δεσμεύουν την Αναθέτουσα Αρχή.</w:t>
      </w:r>
      <w:r w:rsidRPr="005D269C">
        <w:t xml:space="preserve"> </w:t>
      </w:r>
    </w:p>
    <w:p w14:paraId="75F891A8" w14:textId="7EF6DB50" w:rsidR="00FA432C" w:rsidRPr="00A62284" w:rsidRDefault="00FA432C" w:rsidP="00C56777">
      <w:pPr>
        <w:ind w:firstLine="360"/>
      </w:pPr>
      <w:r w:rsidRPr="00A62284">
        <w:t>Το συμβόλαιο SLA</w:t>
      </w:r>
      <w:r w:rsidR="00870D44">
        <w:t xml:space="preserve"> </w:t>
      </w:r>
      <w:r w:rsidR="006B7261">
        <w:t>θ</w:t>
      </w:r>
      <w:r w:rsidR="00870D44">
        <w:t>α υποβληθεί από τον Ανάδοχο τουλάχιστον 1 μήνα πριν την έναρξη της</w:t>
      </w:r>
      <w:r w:rsidR="006B7261">
        <w:t xml:space="preserve"> Φάσης 3.2 (πιλοτική λειτουργία) προκειμένου να </w:t>
      </w:r>
      <w:r w:rsidR="00157E68">
        <w:t xml:space="preserve">εγκριθεί </w:t>
      </w:r>
      <w:r w:rsidRPr="00A62284">
        <w:t>από την Αναθέτουσα Αρχή</w:t>
      </w:r>
      <w:r w:rsidR="00870D44">
        <w:t>,</w:t>
      </w:r>
      <w:r w:rsidRPr="008D0B75">
        <w:t xml:space="preserve"> κατόπιν σύμφωνης γνώμης του </w:t>
      </w:r>
      <w:r w:rsidR="00631570" w:rsidRPr="008D0B75">
        <w:t>Φορέα</w:t>
      </w:r>
      <w:r w:rsidRPr="008D0B75">
        <w:t xml:space="preserve"> Πα</w:t>
      </w:r>
      <w:r w:rsidR="00675AC0">
        <w:t>ρακολούθησης του έργου (ΓΕΕΘΑ/Γ4</w:t>
      </w:r>
      <w:r w:rsidRPr="008D0B75">
        <w:t>)</w:t>
      </w:r>
      <w:r w:rsidRPr="00A62284">
        <w:t xml:space="preserve">. </w:t>
      </w:r>
    </w:p>
    <w:p w14:paraId="071D0E6C" w14:textId="07A8F33A" w:rsidR="00F74A1C" w:rsidRDefault="00FA432C" w:rsidP="00A211F4">
      <w:pPr>
        <w:rPr>
          <w:color w:val="FF0000"/>
        </w:rPr>
      </w:pPr>
      <w:r w:rsidRPr="00A62284">
        <w:t>Το SLA,</w:t>
      </w:r>
      <w:r w:rsidR="00F74A1C">
        <w:t xml:space="preserve"> θα </w:t>
      </w:r>
      <w:r w:rsidRPr="00A62284">
        <w:t>καλύπτει</w:t>
      </w:r>
      <w:r w:rsidR="00F74A1C">
        <w:t xml:space="preserve"> την περίοδο από την </w:t>
      </w:r>
      <w:r w:rsidRPr="00A62284">
        <w:t>πιλοτική λειτουργία</w:t>
      </w:r>
      <w:r w:rsidR="00F74A1C">
        <w:t xml:space="preserve"> μέχρι και την λήξη της </w:t>
      </w:r>
      <w:r w:rsidRPr="00A62284">
        <w:t>περ</w:t>
      </w:r>
      <w:r w:rsidR="00F74A1C">
        <w:t>ιόδου</w:t>
      </w:r>
      <w:r w:rsidRPr="00A62284">
        <w:t xml:space="preserve"> εγγύησης</w:t>
      </w:r>
      <w:r w:rsidRPr="008D0B75">
        <w:t xml:space="preserve"> (καλής λειτουργίας)</w:t>
      </w:r>
      <w:r w:rsidRPr="003D133B">
        <w:t>.</w:t>
      </w:r>
      <w:r w:rsidRPr="00C272BE">
        <w:t xml:space="preserve"> </w:t>
      </w:r>
    </w:p>
    <w:p w14:paraId="74721E76" w14:textId="4D9F7FCF" w:rsidR="0008043B" w:rsidRPr="00C272BE" w:rsidRDefault="0008043B" w:rsidP="00946FF3">
      <w:pPr>
        <w:ind w:firstLine="360"/>
      </w:pPr>
      <w:r>
        <w:t>Σε περίπτωση υπογραφής σύμβασης συντήρησης το εγγυημένο επίπεδο</w:t>
      </w:r>
      <w:r w:rsidRPr="00A211F4">
        <w:t xml:space="preserve"> </w:t>
      </w:r>
      <w:r>
        <w:t>παροχής υπηρεσιών</w:t>
      </w:r>
      <w:r w:rsidRPr="00A211F4">
        <w:t xml:space="preserve"> </w:t>
      </w:r>
      <w:r>
        <w:t xml:space="preserve">του </w:t>
      </w:r>
      <w:r>
        <w:rPr>
          <w:lang w:val="en-US"/>
        </w:rPr>
        <w:t>SLA</w:t>
      </w:r>
      <w:r>
        <w:t xml:space="preserve">, θα </w:t>
      </w:r>
      <w:r w:rsidR="00631570">
        <w:t>καλύπτει</w:t>
      </w:r>
      <w:r>
        <w:t xml:space="preserve"> και την περίοδο Σ</w:t>
      </w:r>
      <w:r w:rsidR="00361AD7">
        <w:t>υ</w:t>
      </w:r>
      <w:r>
        <w:t>ντήρησης.</w:t>
      </w:r>
      <w:r w:rsidRPr="00C272BE">
        <w:t xml:space="preserve"> </w:t>
      </w:r>
    </w:p>
    <w:p w14:paraId="60864222" w14:textId="4FAD0E56" w:rsidR="00B54CD9" w:rsidRPr="00946FF3" w:rsidRDefault="00B54CD9" w:rsidP="00A211F4">
      <w:pPr>
        <w:ind w:firstLine="360"/>
      </w:pPr>
      <w:r w:rsidRPr="00A211F4">
        <w:t xml:space="preserve">Κάθε τρίμηνο ο Ανάδοχος θα παραδίδει μηνιαίες </w:t>
      </w:r>
      <w:r w:rsidRPr="00DE2232">
        <w:t>αναφορές</w:t>
      </w:r>
      <w:r w:rsidR="0008043B" w:rsidRPr="00DE2232">
        <w:t xml:space="preserve"> στην Αναθέτουσα Αρχή</w:t>
      </w:r>
      <w:r w:rsidRPr="00DE2232">
        <w:t xml:space="preserve"> σχετικά με την τήρηση των όρων του SLA που περιγράφονται στη</w:t>
      </w:r>
      <w:r w:rsidR="00361AD7" w:rsidRPr="00DE2232">
        <w:t>ν</w:t>
      </w:r>
      <w:r w:rsidRPr="00DE2232">
        <w:t xml:space="preserve"> </w:t>
      </w:r>
      <w:r w:rsidR="00361AD7" w:rsidRPr="00DE2232">
        <w:t>παρούσα</w:t>
      </w:r>
      <w:r w:rsidR="00CF7105" w:rsidRPr="00DE2232">
        <w:t xml:space="preserve"> Διακήρυξη</w:t>
      </w:r>
      <w:r w:rsidR="00AB511D" w:rsidRPr="00DE2232">
        <w:t>.</w:t>
      </w:r>
      <w:r w:rsidRPr="00DE2232">
        <w:t xml:space="preserve"> </w:t>
      </w:r>
      <w:r w:rsidR="00AB511D" w:rsidRPr="00DE2232">
        <w:t>Σ</w:t>
      </w:r>
      <w:r w:rsidRPr="00DE2232">
        <w:t>τις αναφορές αυτές θα πρέπει να αναφέρονται οι ρήτρες που καλείται να πληρώσει ο Ανάδοχος</w:t>
      </w:r>
      <w:r w:rsidR="00AB511D" w:rsidRPr="00DE2232">
        <w:t>,</w:t>
      </w:r>
      <w:r w:rsidRPr="00DE2232">
        <w:t xml:space="preserve"> σε περίπτωση αδυναμίας τήρησης του.</w:t>
      </w:r>
    </w:p>
    <w:p w14:paraId="1C7AF3AB" w14:textId="77777777" w:rsidR="00547324" w:rsidRPr="00547324" w:rsidRDefault="00547324" w:rsidP="00547324">
      <w:pPr>
        <w:rPr>
          <w:b/>
          <w:u w:val="single"/>
        </w:rPr>
      </w:pPr>
      <w:r>
        <w:rPr>
          <w:b/>
          <w:u w:val="single"/>
        </w:rPr>
        <w:t xml:space="preserve">Επιπρόσθετες ρήτρες </w:t>
      </w:r>
    </w:p>
    <w:p w14:paraId="33E2A803" w14:textId="31933E25" w:rsidR="00547324" w:rsidRPr="00946FF3" w:rsidRDefault="00547324" w:rsidP="00735DDA">
      <w:pPr>
        <w:suppressAutoHyphens w:val="0"/>
        <w:spacing w:before="0"/>
        <w:ind w:firstLine="284"/>
      </w:pPr>
      <w:r w:rsidRPr="00DE2232">
        <w:t>Σε περίπτωση</w:t>
      </w:r>
      <w:r w:rsidR="00946FF3" w:rsidRPr="00DE2232">
        <w:t xml:space="preserve"> που εντός ενός έτους, οι </w:t>
      </w:r>
      <w:proofErr w:type="spellStart"/>
      <w:r w:rsidR="00946FF3" w:rsidRPr="00DE2232">
        <w:t>επιβληθ</w:t>
      </w:r>
      <w:r w:rsidR="00824D1A" w:rsidRPr="00DE2232">
        <w:t>εί</w:t>
      </w:r>
      <w:r w:rsidR="00946FF3" w:rsidRPr="00DE2232">
        <w:t>σες</w:t>
      </w:r>
      <w:proofErr w:type="spellEnd"/>
      <w:r w:rsidR="00946FF3" w:rsidRPr="00DE2232">
        <w:t xml:space="preserve"> ρήτρες στον Ανάδοχο, ανά ΣΝ</w:t>
      </w:r>
      <w:r w:rsidR="00DE2232" w:rsidRPr="00DE2232">
        <w:t xml:space="preserve"> ή ΚΣΔ</w:t>
      </w:r>
      <w:r w:rsidR="00946FF3" w:rsidRPr="00DE2232">
        <w:t>, υπερβούν για τουλάχιστον 4 μήνες</w:t>
      </w:r>
      <w:r w:rsidR="00DE2232" w:rsidRPr="00DE2232">
        <w:t xml:space="preserve"> / έτος</w:t>
      </w:r>
      <w:r w:rsidR="00946FF3" w:rsidRPr="00DE2232">
        <w:t>, το ανώτατο μηνιαίο όριο,</w:t>
      </w:r>
      <w:r w:rsidRPr="00DE2232">
        <w:t xml:space="preserve"> τότε η Αναθέτουσα Αρχή δύναται να καταγγείλει τη σύμβαση, να ζητήσει να εκπέσουν οι εγγυητικές επιστολές καλής εκτέλεσης και καλής λειτουργίας και να κηρύξει έκπτωτο τον Ανάδοχο.</w:t>
      </w:r>
    </w:p>
    <w:p w14:paraId="278FCCD6" w14:textId="77777777" w:rsidR="005C5D05" w:rsidRDefault="005C5D05" w:rsidP="005C5D05">
      <w:pPr>
        <w:pStyle w:val="4"/>
        <w:tabs>
          <w:tab w:val="left" w:pos="993"/>
        </w:tabs>
        <w:spacing w:after="60"/>
        <w:rPr>
          <w:rFonts w:cs="Tahoma"/>
          <w:szCs w:val="22"/>
        </w:rPr>
      </w:pPr>
      <w:r w:rsidRPr="00B236C9">
        <w:t>1.</w:t>
      </w:r>
      <w:r w:rsidR="00EB1325">
        <w:t>9</w:t>
      </w:r>
      <w:r w:rsidR="00EB1325" w:rsidRPr="00722E4F">
        <w:t xml:space="preserve"> </w:t>
      </w:r>
      <w:r w:rsidRPr="00EF2204">
        <w:rPr>
          <w:rFonts w:cs="Tahoma"/>
          <w:szCs w:val="22"/>
        </w:rPr>
        <w:t>Μεθοδολογία διοίκησης και διασφάλισης ποιότητας</w:t>
      </w:r>
      <w:r w:rsidRPr="00EF2204">
        <w:rPr>
          <w:rFonts w:cs="Tahoma"/>
          <w:szCs w:val="22"/>
        </w:rPr>
        <w:tab/>
      </w:r>
    </w:p>
    <w:p w14:paraId="52B1FC31" w14:textId="77777777" w:rsidR="005C5D05" w:rsidRPr="00274B25" w:rsidRDefault="005C5D05" w:rsidP="005C5D05">
      <w:pPr>
        <w:rPr>
          <w:rFonts w:cs="Tahoma"/>
        </w:rPr>
      </w:pPr>
      <w:r w:rsidRPr="00274B25">
        <w:rPr>
          <w:rFonts w:cs="Tahoma"/>
        </w:rPr>
        <w:t xml:space="preserve">Ο υποψήφιος Ανάδοχος είναι υποχρεωμένος να συμπεριλάβει στην προσφορά του λεπτομερές </w:t>
      </w:r>
      <w:r w:rsidRPr="00274B25">
        <w:rPr>
          <w:rFonts w:cs="Tahoma"/>
          <w:szCs w:val="22"/>
        </w:rPr>
        <w:t xml:space="preserve">χρονοδιάγραμμα υλοποίησης με τις κύριες φάσεις υλοποίησης, περιγραφές εργασιών και παραδοτέων, </w:t>
      </w:r>
      <w:r w:rsidRPr="00274B25">
        <w:rPr>
          <w:rFonts w:cs="Tahoma"/>
          <w:szCs w:val="22"/>
        </w:rPr>
        <w:lastRenderedPageBreak/>
        <w:t xml:space="preserve">αναλυτικές χρονικές περιόδους υλοποίησης, ανθρώπινους πόρους (ρόλοι / ομάδες έργου) και αρμοδιότητες, καθώς και τα κύρια ορόσημα του Έργου. </w:t>
      </w:r>
    </w:p>
    <w:p w14:paraId="1124C476" w14:textId="77777777" w:rsidR="005C5D05" w:rsidRPr="00274B25" w:rsidRDefault="005C5D05" w:rsidP="005C5D05">
      <w:pPr>
        <w:rPr>
          <w:rFonts w:cs="Tahoma"/>
        </w:rPr>
      </w:pPr>
      <w:r w:rsidRPr="00274B25">
        <w:rPr>
          <w:rFonts w:cs="Tahoma"/>
        </w:rPr>
        <w:t>Κατά τη διάρκεια υλοποίησης του Έργου, ο Ανάδοχος θα υποβάλλει Μηνιαίες Αναφορές Προόδου (</w:t>
      </w:r>
      <w:proofErr w:type="spellStart"/>
      <w:r w:rsidRPr="00274B25">
        <w:rPr>
          <w:rFonts w:cs="Tahoma"/>
        </w:rPr>
        <w:t>progress</w:t>
      </w:r>
      <w:proofErr w:type="spellEnd"/>
      <w:r w:rsidRPr="00274B25">
        <w:rPr>
          <w:rFonts w:cs="Tahoma"/>
        </w:rPr>
        <w:t xml:space="preserve"> </w:t>
      </w:r>
      <w:proofErr w:type="spellStart"/>
      <w:r w:rsidRPr="00274B25">
        <w:rPr>
          <w:rFonts w:cs="Tahoma"/>
        </w:rPr>
        <w:t>reports</w:t>
      </w:r>
      <w:proofErr w:type="spellEnd"/>
      <w:r w:rsidRPr="00274B25">
        <w:rPr>
          <w:rFonts w:cs="Tahoma"/>
        </w:rPr>
        <w:t>) σχετικά με τις δράσεις του και τις διαδικασίες εκτέλεσης του Έργου, έτσι ώστε να διασφαλίζεται:</w:t>
      </w:r>
    </w:p>
    <w:p w14:paraId="4A91A27B" w14:textId="77777777" w:rsidR="005C5D05" w:rsidRPr="00274B25" w:rsidRDefault="005C5D05" w:rsidP="005C5D05">
      <w:pPr>
        <w:numPr>
          <w:ilvl w:val="0"/>
          <w:numId w:val="183"/>
        </w:numPr>
        <w:suppressAutoHyphens w:val="0"/>
        <w:ind w:left="714" w:hanging="357"/>
        <w:rPr>
          <w:rFonts w:cs="Tahoma"/>
        </w:rPr>
      </w:pPr>
      <w:r w:rsidRPr="00274B25">
        <w:rPr>
          <w:rFonts w:cs="Tahoma"/>
        </w:rPr>
        <w:t>η τήρηση του χρονοδιαγράμματος του Έργου</w:t>
      </w:r>
    </w:p>
    <w:p w14:paraId="50132AB0" w14:textId="77777777" w:rsidR="005C5D05" w:rsidRPr="00274B25" w:rsidRDefault="005C5D05" w:rsidP="005C5D05">
      <w:pPr>
        <w:numPr>
          <w:ilvl w:val="0"/>
          <w:numId w:val="183"/>
        </w:numPr>
        <w:suppressAutoHyphens w:val="0"/>
        <w:ind w:left="714" w:hanging="357"/>
        <w:rPr>
          <w:rFonts w:cs="Tahoma"/>
        </w:rPr>
      </w:pPr>
      <w:r w:rsidRPr="00274B25">
        <w:rPr>
          <w:rFonts w:cs="Tahoma"/>
        </w:rPr>
        <w:t>η ορθή, και συμβατή με τις προδιαγραφές, εκτέλεση των υποχρεώσεων του Αναδόχου.</w:t>
      </w:r>
    </w:p>
    <w:p w14:paraId="0A599242" w14:textId="32067C4C" w:rsidR="005C5D05" w:rsidRPr="00274B25" w:rsidRDefault="005C5D05" w:rsidP="005C5D05">
      <w:pPr>
        <w:rPr>
          <w:rFonts w:cs="Tahoma"/>
        </w:rPr>
      </w:pPr>
      <w:r w:rsidRPr="00274B25">
        <w:rPr>
          <w:rFonts w:cs="Tahoma"/>
        </w:rPr>
        <w:t>Οι τακτικές συναντήσεις του Αναδόχου με την Ε</w:t>
      </w:r>
      <w:r w:rsidR="0001304A">
        <w:rPr>
          <w:rFonts w:cs="Tahoma"/>
        </w:rPr>
        <w:t>Π</w:t>
      </w:r>
      <w:r w:rsidRPr="00274B25">
        <w:rPr>
          <w:rFonts w:cs="Tahoma"/>
        </w:rPr>
        <w:t xml:space="preserve">ΠΕ για την πρόοδο του Έργου θα διεξάγονται σε μηνιαία βάση. </w:t>
      </w:r>
    </w:p>
    <w:p w14:paraId="294CAC2B" w14:textId="77777777" w:rsidR="005C5D05" w:rsidRPr="00274B25" w:rsidRDefault="005C5D05" w:rsidP="005C5D05">
      <w:pPr>
        <w:rPr>
          <w:rFonts w:cs="Tahoma"/>
        </w:rPr>
      </w:pPr>
      <w:r w:rsidRPr="00274B25">
        <w:rPr>
          <w:rFonts w:cs="Tahoma"/>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7D75BE51" w14:textId="72CABC26" w:rsidR="005C5D05" w:rsidRPr="00274B25" w:rsidRDefault="005C5D05" w:rsidP="005C5D05">
      <w:pPr>
        <w:rPr>
          <w:rFonts w:cs="Tahoma"/>
        </w:rPr>
      </w:pPr>
      <w:r w:rsidRPr="00274B25">
        <w:rPr>
          <w:rFonts w:cs="Tahoma"/>
        </w:rPr>
        <w:t>Εκτός από τις τακτικές συναντήσεις, ο Πρόεδρος της ΕΠ</w:t>
      </w:r>
      <w:r w:rsidR="00D14446" w:rsidRPr="003D4F27">
        <w:rPr>
          <w:rFonts w:cs="Tahoma"/>
        </w:rPr>
        <w:t>Π</w:t>
      </w:r>
      <w:r w:rsidRPr="003D4F27">
        <w:rPr>
          <w:rFonts w:cs="Tahoma"/>
        </w:rPr>
        <w:t>Ε</w:t>
      </w:r>
      <w:r w:rsidRPr="00274B25">
        <w:rPr>
          <w:rFonts w:cs="Tahoma"/>
        </w:rPr>
        <w:t xml:space="preserve"> μπορεί να συγκαλέσει έκτακτες συναντήσεις εάν κριθεί απαραίτητο.</w:t>
      </w:r>
    </w:p>
    <w:p w14:paraId="14B877B4" w14:textId="39C887EE" w:rsidR="001F68ED" w:rsidRDefault="005C5D05" w:rsidP="00A11DC8">
      <w:pPr>
        <w:rPr>
          <w:rFonts w:cs="Tahoma"/>
        </w:rPr>
      </w:pPr>
      <w:r w:rsidRPr="00274B25">
        <w:rPr>
          <w:rFonts w:cs="Tahoma"/>
        </w:rPr>
        <w:t>Ο Ανάδοχος θα τηρεί τα πρακτικά των συναντήσεων που διεξάγονται για την πρόοδο του Έργου και θα τα αποστέλλει στην Αναθέτουσα Αρχή</w:t>
      </w:r>
      <w:r w:rsidR="00213F86">
        <w:rPr>
          <w:rFonts w:cs="Tahoma"/>
        </w:rPr>
        <w:t xml:space="preserve">. </w:t>
      </w:r>
      <w:r w:rsidRPr="00274B25">
        <w:rPr>
          <w:rFonts w:cs="Tahoma"/>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bookmarkStart w:id="137" w:name="_4i7ojhp"/>
      <w:bookmarkEnd w:id="137"/>
    </w:p>
    <w:p w14:paraId="710B5FD9" w14:textId="1459A642" w:rsidR="001F68ED" w:rsidRPr="00C65263" w:rsidRDefault="001F68ED" w:rsidP="001F68ED">
      <w:pPr>
        <w:suppressAutoHyphens w:val="0"/>
        <w:spacing w:before="0" w:after="0"/>
        <w:rPr>
          <w:rFonts w:ascii="Times New Roman" w:hAnsi="Times New Roman" w:cs="Times New Roman"/>
          <w:szCs w:val="22"/>
          <w:lang w:eastAsia="en-US"/>
        </w:rPr>
      </w:pPr>
      <w:r w:rsidRPr="00C65263">
        <w:rPr>
          <w:color w:val="000000" w:themeColor="dark1"/>
          <w:szCs w:val="22"/>
          <w:lang w:eastAsia="en-US"/>
        </w:rPr>
        <w:t xml:space="preserve">Επιπλέον ο Ανάδοχος υποχρεούται να συνεργάζεται για την απρόσκοπτη και επιτυχή υλοποίηση κάθε φάσης του έργου, με </w:t>
      </w:r>
      <w:r w:rsidRPr="001C104B">
        <w:rPr>
          <w:b/>
          <w:color w:val="000000" w:themeColor="dark1"/>
          <w:szCs w:val="22"/>
          <w:lang w:eastAsia="en-US"/>
        </w:rPr>
        <w:t xml:space="preserve">θεματικές ομάδες έργου </w:t>
      </w:r>
      <w:r w:rsidRPr="00C65263">
        <w:rPr>
          <w:color w:val="000000" w:themeColor="dark1"/>
          <w:szCs w:val="22"/>
          <w:lang w:eastAsia="en-US"/>
        </w:rPr>
        <w:t>που δύναται να καθορισθούν και στελεχωθούν τουλάχιστον από :</w:t>
      </w:r>
    </w:p>
    <w:p w14:paraId="5C68E916" w14:textId="77777777" w:rsidR="001F68ED" w:rsidRPr="00C65263" w:rsidRDefault="001F68ED" w:rsidP="001F68ED">
      <w:pPr>
        <w:numPr>
          <w:ilvl w:val="2"/>
          <w:numId w:val="186"/>
        </w:numPr>
        <w:tabs>
          <w:tab w:val="clear" w:pos="2160"/>
        </w:tabs>
        <w:suppressAutoHyphens w:val="0"/>
        <w:spacing w:before="0" w:after="0"/>
        <w:ind w:left="567" w:hanging="425"/>
        <w:contextualSpacing/>
        <w:rPr>
          <w:rFonts w:ascii="Times New Roman" w:hAnsi="Times New Roman" w:cs="Times New Roman"/>
          <w:szCs w:val="22"/>
          <w:lang w:val="en-US" w:eastAsia="en-US"/>
        </w:rPr>
      </w:pPr>
      <w:r w:rsidRPr="00C65263">
        <w:rPr>
          <w:color w:val="000000" w:themeColor="dark1"/>
          <w:szCs w:val="22"/>
          <w:lang w:eastAsia="en-US"/>
        </w:rPr>
        <w:t xml:space="preserve">τον Κύριο του έργου ή </w:t>
      </w:r>
    </w:p>
    <w:p w14:paraId="3FC2E881" w14:textId="77777777" w:rsidR="001F68ED" w:rsidRPr="00C65263" w:rsidRDefault="001F68ED" w:rsidP="001F68ED">
      <w:pPr>
        <w:numPr>
          <w:ilvl w:val="2"/>
          <w:numId w:val="186"/>
        </w:numPr>
        <w:tabs>
          <w:tab w:val="clear" w:pos="2160"/>
        </w:tabs>
        <w:suppressAutoHyphens w:val="0"/>
        <w:spacing w:before="0" w:after="0"/>
        <w:ind w:left="567" w:hanging="425"/>
        <w:contextualSpacing/>
        <w:rPr>
          <w:rFonts w:ascii="Times New Roman" w:hAnsi="Times New Roman" w:cs="Times New Roman"/>
          <w:szCs w:val="22"/>
          <w:lang w:val="en-US" w:eastAsia="en-US"/>
        </w:rPr>
      </w:pPr>
      <w:r w:rsidRPr="00C65263">
        <w:rPr>
          <w:color w:val="000000" w:themeColor="dark1"/>
          <w:szCs w:val="22"/>
          <w:lang w:eastAsia="en-US"/>
        </w:rPr>
        <w:t xml:space="preserve">τον Φορέα Λειτουργίας ή </w:t>
      </w:r>
    </w:p>
    <w:p w14:paraId="335E6BD7" w14:textId="77777777" w:rsidR="001F68ED" w:rsidRPr="00C65263" w:rsidRDefault="001F68ED" w:rsidP="001F68ED">
      <w:pPr>
        <w:numPr>
          <w:ilvl w:val="2"/>
          <w:numId w:val="186"/>
        </w:numPr>
        <w:tabs>
          <w:tab w:val="clear" w:pos="2160"/>
        </w:tabs>
        <w:suppressAutoHyphens w:val="0"/>
        <w:spacing w:before="0" w:after="0"/>
        <w:ind w:left="567" w:hanging="425"/>
        <w:contextualSpacing/>
        <w:rPr>
          <w:rFonts w:ascii="Times New Roman" w:hAnsi="Times New Roman" w:cs="Times New Roman"/>
          <w:szCs w:val="22"/>
          <w:lang w:eastAsia="en-US"/>
        </w:rPr>
      </w:pPr>
      <w:r w:rsidRPr="00C044F6">
        <w:rPr>
          <w:color w:val="000000" w:themeColor="dark1"/>
          <w:szCs w:val="22"/>
          <w:lang w:eastAsia="en-US"/>
        </w:rPr>
        <w:t>τον Φορέα Ανάπτυξης του</w:t>
      </w:r>
      <w:r w:rsidRPr="00C65263">
        <w:rPr>
          <w:color w:val="000000" w:themeColor="dark1"/>
          <w:szCs w:val="22"/>
          <w:lang w:eastAsia="en-US"/>
        </w:rPr>
        <w:t xml:space="preserve"> Λογισμικού ΟΠΣΥΕΔ</w:t>
      </w:r>
    </w:p>
    <w:p w14:paraId="485BDBD1" w14:textId="4E4BEA06" w:rsidR="001F68ED" w:rsidRDefault="001F68ED" w:rsidP="001F68ED">
      <w:pPr>
        <w:suppressAutoHyphens w:val="0"/>
        <w:spacing w:before="0" w:after="0"/>
        <w:rPr>
          <w:rFonts w:eastAsia="SimSun"/>
        </w:rPr>
      </w:pPr>
      <w:r w:rsidRPr="00C65263">
        <w:rPr>
          <w:color w:val="000000" w:themeColor="dark1"/>
          <w:szCs w:val="22"/>
          <w:lang w:eastAsia="en-US"/>
        </w:rPr>
        <w:t>Οι θεματικές ομάδες θα συνδράμουν άμεσα  το έργο της ΟΔΕ συμβουλευτικά και εκτελεστικά επιταχύνοντας τις διαδικασίες επικοινωνίας της με τον Φορέα Ανάπτυξης Λογισμικού ΟΠΣΥΕΔ.</w:t>
      </w:r>
    </w:p>
    <w:p w14:paraId="061BBC17" w14:textId="01247DCD" w:rsidR="005F7229" w:rsidRDefault="005F7229">
      <w:pPr>
        <w:suppressAutoHyphens w:val="0"/>
        <w:spacing w:before="0" w:after="0"/>
        <w:jc w:val="left"/>
        <w:rPr>
          <w:rFonts w:cs="Tahoma"/>
        </w:rPr>
      </w:pPr>
      <w:r>
        <w:rPr>
          <w:rFonts w:cs="Tahoma"/>
        </w:rPr>
        <w:br w:type="page"/>
      </w:r>
    </w:p>
    <w:p w14:paraId="6FFAD22C" w14:textId="77777777" w:rsidR="001F68ED" w:rsidRPr="00213F86" w:rsidRDefault="001F68ED" w:rsidP="00A11DC8">
      <w:pPr>
        <w:rPr>
          <w:rFonts w:cs="Tahoma"/>
        </w:rPr>
      </w:pPr>
    </w:p>
    <w:p w14:paraId="01D5FD05" w14:textId="77777777" w:rsidR="00390B60" w:rsidRPr="00390B60" w:rsidRDefault="00390B60" w:rsidP="009A466F">
      <w:pPr>
        <w:pStyle w:val="20"/>
        <w:rPr>
          <w:lang w:val="el-GR"/>
        </w:rPr>
      </w:pPr>
      <w:bookmarkStart w:id="138" w:name="__RefHeading___Toc231_1659156176"/>
      <w:bookmarkStart w:id="139" w:name="_Toc48210994"/>
      <w:bookmarkStart w:id="140" w:name="_Ref53993447"/>
      <w:bookmarkStart w:id="141" w:name="_Toc90467099"/>
      <w:bookmarkEnd w:id="138"/>
      <w:r w:rsidRPr="00390B60">
        <w:rPr>
          <w:lang w:val="el-GR"/>
        </w:rPr>
        <w:t xml:space="preserve">ΠΑΡΑΡΤΗΜΑ ΙΙ – </w:t>
      </w:r>
      <w:bookmarkEnd w:id="139"/>
      <w:r w:rsidR="00DC6166">
        <w:rPr>
          <w:lang w:val="el-GR"/>
        </w:rPr>
        <w:t>Πίνακες Συμμόρφωσης</w:t>
      </w:r>
      <w:bookmarkEnd w:id="140"/>
      <w:bookmarkEnd w:id="141"/>
      <w:r w:rsidR="00DC6166">
        <w:rPr>
          <w:lang w:val="el-GR"/>
        </w:rPr>
        <w:t xml:space="preserve"> </w:t>
      </w:r>
    </w:p>
    <w:p w14:paraId="095862AA"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ΣΥΣΤΗΜΑ ΔΙΑΧΕΙΡΙΣΗΣ ΒΑΣΕΩΝ ΔΕΔΟΜΕΝΩΝ (Σ.Δ.Β.Δ) </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69"/>
        <w:gridCol w:w="4629"/>
        <w:gridCol w:w="1238"/>
        <w:gridCol w:w="1563"/>
        <w:gridCol w:w="1593"/>
      </w:tblGrid>
      <w:tr w:rsidR="00390B60" w:rsidRPr="00390B60" w14:paraId="58AEA276" w14:textId="77777777" w:rsidTr="003F4D8F">
        <w:trPr>
          <w:trHeight w:val="609"/>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ECDCFEE" w14:textId="77777777" w:rsidR="00390B60" w:rsidRPr="00390B60" w:rsidRDefault="00390B60" w:rsidP="00390B60">
            <w:pPr>
              <w:rPr>
                <w:rFonts w:eastAsia="Tahoma"/>
              </w:rPr>
            </w:pPr>
            <w:r w:rsidRPr="00390B60">
              <w:t>Προδιαγραφές Συστήματος Διαχείρισης Βάσεων Δεδομένων (Σ.Δ.Β.Δ)</w:t>
            </w:r>
          </w:p>
        </w:tc>
      </w:tr>
      <w:tr w:rsidR="00390B60" w:rsidRPr="00390B60" w14:paraId="15446FDC" w14:textId="77777777" w:rsidTr="003F4D8F">
        <w:trPr>
          <w:tblHeader/>
        </w:trPr>
        <w:tc>
          <w:tcPr>
            <w:tcW w:w="56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E9B5E9F" w14:textId="77777777" w:rsidR="00390B60" w:rsidRPr="00390B60" w:rsidRDefault="00390B60" w:rsidP="00390B60">
            <w:r w:rsidRPr="00390B60">
              <w:t>Α/Α</w:t>
            </w:r>
          </w:p>
        </w:tc>
        <w:tc>
          <w:tcPr>
            <w:tcW w:w="462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989E282" w14:textId="77777777" w:rsidR="00390B60" w:rsidRPr="00390B60" w:rsidRDefault="00390B60" w:rsidP="00390B60">
            <w:r w:rsidRPr="00390B60">
              <w:t>ΠΕΡΙΓΡΑΦΗ</w:t>
            </w:r>
          </w:p>
        </w:tc>
        <w:tc>
          <w:tcPr>
            <w:tcW w:w="123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9C392E1" w14:textId="77777777" w:rsidR="00390B60" w:rsidRPr="00390B60" w:rsidRDefault="00390B60" w:rsidP="00390B60">
            <w:r w:rsidRPr="00390B60">
              <w:t>ΑΠΑΙΤΗΣΗ</w:t>
            </w:r>
          </w:p>
        </w:tc>
        <w:tc>
          <w:tcPr>
            <w:tcW w:w="156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EE6B308" w14:textId="77777777" w:rsidR="00390B60" w:rsidRPr="00390B60" w:rsidRDefault="00390B60" w:rsidP="00390B60">
            <w:r w:rsidRPr="00390B60">
              <w:t>ΑΠΑΝΤΗΣΗ</w:t>
            </w:r>
          </w:p>
        </w:tc>
        <w:tc>
          <w:tcPr>
            <w:tcW w:w="159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36F05F5" w14:textId="77777777" w:rsidR="00390B60" w:rsidRPr="00390B60" w:rsidRDefault="00390B60" w:rsidP="00390B60">
            <w:r w:rsidRPr="00390B60">
              <w:t>ΠΑΡΑΠΟΜΠΗ</w:t>
            </w:r>
          </w:p>
        </w:tc>
      </w:tr>
      <w:tr w:rsidR="00390B60" w:rsidRPr="00390B60" w14:paraId="2C60733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83F4F4"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593105" w14:textId="77777777" w:rsidR="00390B60" w:rsidRPr="00390B60" w:rsidRDefault="00390B60" w:rsidP="00390B60">
            <w:r w:rsidRPr="00390B60">
              <w:t>Να αναφερθεί το όνομα, η έκδοση του προσφερόμενου Σ.Δ.Β.Δ. και η χρονολογία διάθεσης της προσφερόμενης έκδοσης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BA7ABC"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036A0B"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08097B" w14:textId="77777777" w:rsidR="00390B60" w:rsidRPr="00390B60" w:rsidRDefault="00390B60" w:rsidP="00390B60"/>
        </w:tc>
      </w:tr>
      <w:tr w:rsidR="00390B60" w:rsidRPr="00390B60" w14:paraId="1D0F69D8"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312CC0"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8E74F6" w14:textId="77777777" w:rsidR="00390B60" w:rsidRPr="00390B60" w:rsidRDefault="00390B60" w:rsidP="00390B60">
            <w:r w:rsidRPr="00390B60">
              <w:t>Υποστηριζόμενες πλατφόρμες υλικού και λογισμικού:</w:t>
            </w:r>
          </w:p>
          <w:p w14:paraId="0C29F433"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Unix</w:t>
            </w:r>
            <w:proofErr w:type="spellEnd"/>
            <w:r w:rsidRPr="00390B60">
              <w:rPr>
                <w:rFonts w:eastAsia="SimSun"/>
              </w:rPr>
              <w:t xml:space="preserve"> </w:t>
            </w:r>
          </w:p>
          <w:p w14:paraId="4089F6E9"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Linux</w:t>
            </w:r>
            <w:proofErr w:type="spellEnd"/>
            <w:r w:rsidRPr="00390B60">
              <w:rPr>
                <w:rFonts w:eastAsia="SimSun"/>
              </w:rPr>
              <w:t xml:space="preserve"> </w:t>
            </w:r>
          </w:p>
          <w:p w14:paraId="07D20CD5"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Windows </w:t>
            </w:r>
          </w:p>
          <w:p w14:paraId="20430619" w14:textId="77777777" w:rsidR="00390B60" w:rsidRPr="00390B60" w:rsidRDefault="00390B60" w:rsidP="00390B60">
            <w:pPr>
              <w:suppressAutoHyphens w:val="0"/>
              <w:contextualSpacing/>
            </w:pPr>
            <w:r w:rsidRPr="00390B60">
              <w:t>Το προσφερόμενο Σ.Δ.Β.Δ. πρέπει να διαθέτει τα ίδια χαρακτηριστικά σε όλες τις πλατφόρμες που είναι διαθέσιμο και επιπλέον, οι Β.Δ. που διαχειρίζεται πρέπει να μπορούν να μεταφερθούν από τη μια πλατφόρμα στην άλλη χωρίς προγραμματιστική παρέμβαση</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4DA1D5"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463D6D"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AF384B" w14:textId="77777777" w:rsidR="00390B60" w:rsidRPr="00390B60" w:rsidRDefault="00390B60" w:rsidP="00390B60"/>
        </w:tc>
      </w:tr>
      <w:tr w:rsidR="00390B60" w:rsidRPr="00390B60" w14:paraId="26A486C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5C39B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1F0ECD" w14:textId="77777777" w:rsidR="00390B60" w:rsidRPr="00390B60" w:rsidRDefault="00390B60" w:rsidP="00390B60">
            <w:r w:rsidRPr="00390B60">
              <w:t>Συνοπτική περιγραφή της αρχιτεκτονικής του προσφερόμενου Σ.Δ.Β.Δ., του τρόπου συνεργασίας με το Λ.Σ. και του τρόπου αξιοποίησης της φυσικής αρχιτεκτονικής του συστήματος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87A8EA"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67D5B3"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7E12D0" w14:textId="77777777" w:rsidR="00390B60" w:rsidRPr="00390B60" w:rsidRDefault="00390B60" w:rsidP="00390B60"/>
        </w:tc>
      </w:tr>
      <w:tr w:rsidR="00390B60" w:rsidRPr="00390B60" w14:paraId="7099678A"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0D3A2F7"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21F9E52" w14:textId="77777777" w:rsidR="00390B60" w:rsidRPr="00390B60" w:rsidRDefault="00390B60" w:rsidP="00390B60">
            <w:r w:rsidRPr="00390B60">
              <w:t xml:space="preserve">Δυνατότητες </w:t>
            </w:r>
            <w:proofErr w:type="spellStart"/>
            <w:r w:rsidRPr="00390B60">
              <w:t>εξυπηρετητη</w:t>
            </w:r>
            <w:proofErr w:type="spellEnd"/>
            <w:r w:rsidRPr="00390B60">
              <w:t xml:space="preserve"> (SERVER):</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209794B"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07F135B"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6164D1F" w14:textId="77777777" w:rsidR="00390B60" w:rsidRPr="00390B60" w:rsidRDefault="00390B60" w:rsidP="00390B60"/>
        </w:tc>
      </w:tr>
      <w:tr w:rsidR="00390B60" w:rsidRPr="00390B60" w14:paraId="3F9DD805"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260BB3"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9BA186" w14:textId="77777777" w:rsidR="00390B60" w:rsidRPr="00390B60" w:rsidRDefault="00390B60" w:rsidP="00390B60">
            <w:proofErr w:type="spellStart"/>
            <w:r w:rsidRPr="00390B60">
              <w:t>Multithreading</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90872B"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9E4F45"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53CAF5" w14:textId="77777777" w:rsidR="00390B60" w:rsidRPr="00390B60" w:rsidRDefault="00390B60" w:rsidP="00390B60"/>
        </w:tc>
      </w:tr>
      <w:tr w:rsidR="00390B60" w:rsidRPr="00390B60" w14:paraId="3564C452"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751F72"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4413E9" w14:textId="77777777" w:rsidR="00390B60" w:rsidRPr="00390B60" w:rsidRDefault="00390B60" w:rsidP="00390B60">
            <w:r w:rsidRPr="00390B60">
              <w:t>Παράλληλη εκτέλεση διαδικασιών</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BC8DA9"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937931"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9D1CBF" w14:textId="77777777" w:rsidR="00390B60" w:rsidRPr="00390B60" w:rsidRDefault="00390B60" w:rsidP="00390B60"/>
        </w:tc>
      </w:tr>
      <w:tr w:rsidR="00390B60" w:rsidRPr="00390B60" w14:paraId="3EABCB02"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CC5E12"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41C20A" w14:textId="77777777" w:rsidR="00390B60" w:rsidRPr="00390B60" w:rsidRDefault="00390B60" w:rsidP="00390B60">
            <w:r w:rsidRPr="00390B60">
              <w:t>Υποστήριξη της δυναμικής αλλαγής (</w:t>
            </w:r>
            <w:proofErr w:type="spellStart"/>
            <w:r w:rsidRPr="00390B60">
              <w:t>resizing</w:t>
            </w:r>
            <w:proofErr w:type="spellEnd"/>
            <w:r w:rsidRPr="00390B60">
              <w:t xml:space="preserve">) των δομών μνήμης ενός </w:t>
            </w:r>
            <w:proofErr w:type="spellStart"/>
            <w:r w:rsidRPr="00390B60">
              <w:t>instance</w:t>
            </w:r>
            <w:proofErr w:type="spellEnd"/>
            <w:r w:rsidRPr="00390B60">
              <w:t xml:space="preserve"> του Σ.Δ.Β.Δ.</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BDC9E2"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F6AB2F"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11F9E0" w14:textId="77777777" w:rsidR="00390B60" w:rsidRPr="00390B60" w:rsidRDefault="00390B60" w:rsidP="00390B60"/>
        </w:tc>
      </w:tr>
      <w:tr w:rsidR="00390B60" w:rsidRPr="00390B60" w14:paraId="0AC3E5F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97F440"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8223FF" w14:textId="77777777" w:rsidR="00390B60" w:rsidRPr="00390B60" w:rsidRDefault="00390B60" w:rsidP="00390B60">
            <w:r w:rsidRPr="00390B60">
              <w:t xml:space="preserve">Υποστήριξη της XML από το ίδιο το </w:t>
            </w:r>
            <w:proofErr w:type="spellStart"/>
            <w:r w:rsidRPr="00390B60">
              <w:t>kernel</w:t>
            </w:r>
            <w:proofErr w:type="spellEnd"/>
            <w:r w:rsidRPr="00390B60">
              <w:t xml:space="preserve"> του Σ.Δ.Β.Δ. και όχι με τη χρήση εξωτερικών προϊόντων:</w:t>
            </w:r>
          </w:p>
          <w:p w14:paraId="12ABEB4B"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να διαθέτει </w:t>
            </w:r>
            <w:proofErr w:type="spellStart"/>
            <w:r w:rsidRPr="00390B60">
              <w:rPr>
                <w:rFonts w:eastAsia="SimSun"/>
              </w:rPr>
              <w:t>native</w:t>
            </w:r>
            <w:proofErr w:type="spellEnd"/>
            <w:r w:rsidRPr="00390B60">
              <w:rPr>
                <w:rFonts w:eastAsia="SimSun"/>
              </w:rPr>
              <w:t xml:space="preserve"> XML τύπο δεδομένων</w:t>
            </w:r>
          </w:p>
          <w:p w14:paraId="686E672C" w14:textId="77777777" w:rsidR="00390B60" w:rsidRPr="00390B60" w:rsidRDefault="00390B60" w:rsidP="004C5788">
            <w:pPr>
              <w:numPr>
                <w:ilvl w:val="0"/>
                <w:numId w:val="46"/>
              </w:numPr>
              <w:ind w:left="709" w:hanging="425"/>
              <w:contextualSpacing/>
            </w:pPr>
            <w:r w:rsidRPr="00390B60">
              <w:rPr>
                <w:rFonts w:eastAsia="SimSun"/>
              </w:rPr>
              <w:t xml:space="preserve">να υποστηρίζει XML </w:t>
            </w:r>
            <w:proofErr w:type="spellStart"/>
            <w:r w:rsidRPr="00390B60">
              <w:rPr>
                <w:rFonts w:eastAsia="SimSun"/>
              </w:rPr>
              <w:t>Schema</w:t>
            </w:r>
            <w:proofErr w:type="spellEnd"/>
            <w:r w:rsidRPr="00390B60">
              <w:rPr>
                <w:rFonts w:eastAsia="SimSun"/>
              </w:rPr>
              <w:t xml:space="preserve"> και </w:t>
            </w:r>
            <w:proofErr w:type="spellStart"/>
            <w:r w:rsidRPr="00390B60">
              <w:rPr>
                <w:rFonts w:eastAsia="SimSun"/>
              </w:rPr>
              <w:t>XPath</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78F566"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6B31E8"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6661D3" w14:textId="77777777" w:rsidR="00390B60" w:rsidRPr="00390B60" w:rsidRDefault="00390B60" w:rsidP="00390B60"/>
        </w:tc>
      </w:tr>
      <w:tr w:rsidR="00390B60" w:rsidRPr="00390B60" w14:paraId="421581D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5A40ED"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7971CD" w14:textId="77777777" w:rsidR="00390B60" w:rsidRPr="00390B60" w:rsidRDefault="00390B60" w:rsidP="00390B60">
            <w:pPr>
              <w:contextualSpacing/>
              <w:rPr>
                <w:rFonts w:eastAsia="SimSun"/>
              </w:rPr>
            </w:pPr>
            <w:r w:rsidRPr="00390B60">
              <w:t xml:space="preserve">Δυνατότητα κατάτμησης μεγάλων πινάκων σε </w:t>
            </w:r>
            <w:proofErr w:type="spellStart"/>
            <w:r w:rsidRPr="00390B60">
              <w:t>partitions</w:t>
            </w:r>
            <w:proofErr w:type="spellEnd"/>
            <w:r w:rsidRPr="00390B60">
              <w:t xml:space="preserve"> και τοποθέτησής τους σε διαφορετικούς δίσκους:</w:t>
            </w:r>
          </w:p>
          <w:p w14:paraId="230FBE09" w14:textId="77777777" w:rsidR="00390B60" w:rsidRPr="00390B60" w:rsidRDefault="00390B60" w:rsidP="004C5788">
            <w:pPr>
              <w:numPr>
                <w:ilvl w:val="0"/>
                <w:numId w:val="46"/>
              </w:numPr>
              <w:ind w:left="709" w:hanging="425"/>
              <w:contextualSpacing/>
              <w:rPr>
                <w:rFonts w:eastAsia="SimSun"/>
              </w:rPr>
            </w:pPr>
            <w:r w:rsidRPr="00390B60">
              <w:rPr>
                <w:rFonts w:eastAsia="SimSun"/>
              </w:rPr>
              <w:lastRenderedPageBreak/>
              <w:t xml:space="preserve">χωρίς τη χρήση μηχανισμών που βασίζονται σε </w:t>
            </w:r>
            <w:proofErr w:type="spellStart"/>
            <w:r w:rsidRPr="00390B60">
              <w:rPr>
                <w:rFonts w:eastAsia="SimSun"/>
              </w:rPr>
              <w:t>views</w:t>
            </w:r>
            <w:proofErr w:type="spellEnd"/>
          </w:p>
          <w:p w14:paraId="2DFA1CB6" w14:textId="77777777" w:rsidR="00390B60" w:rsidRPr="00390B60" w:rsidRDefault="00390B60" w:rsidP="004C5788">
            <w:pPr>
              <w:numPr>
                <w:ilvl w:val="0"/>
                <w:numId w:val="46"/>
              </w:numPr>
              <w:ind w:left="709" w:hanging="425"/>
              <w:contextualSpacing/>
              <w:rPr>
                <w:rFonts w:eastAsia="SimSun"/>
              </w:rPr>
            </w:pPr>
            <w:r w:rsidRPr="00390B60">
              <w:rPr>
                <w:rFonts w:eastAsia="SimSun"/>
              </w:rPr>
              <w:t>χωρίς να απαιτείται καμία αλλαγή στις εφαρμογές </w:t>
            </w:r>
          </w:p>
          <w:p w14:paraId="6F2C49DB" w14:textId="77777777" w:rsidR="00390B60" w:rsidRPr="00390B60" w:rsidRDefault="00390B60" w:rsidP="004C5788">
            <w:pPr>
              <w:numPr>
                <w:ilvl w:val="0"/>
                <w:numId w:val="46"/>
              </w:numPr>
              <w:ind w:left="709" w:hanging="425"/>
              <w:contextualSpacing/>
            </w:pPr>
            <w:r w:rsidRPr="00390B60">
              <w:rPr>
                <w:rFonts w:eastAsia="SimSun"/>
              </w:rPr>
              <w:t>με χρήση πολλαπλών αλγορίθμων κατάτμησης</w:t>
            </w:r>
          </w:p>
          <w:p w14:paraId="111A4B4D" w14:textId="77777777" w:rsidR="00390B60" w:rsidRPr="00390B60" w:rsidRDefault="00390B60" w:rsidP="004C5788">
            <w:pPr>
              <w:numPr>
                <w:ilvl w:val="0"/>
                <w:numId w:val="46"/>
              </w:numPr>
              <w:ind w:left="709" w:hanging="425"/>
              <w:contextualSpacing/>
            </w:pPr>
            <w:r w:rsidRPr="00390B60">
              <w:rPr>
                <w:rFonts w:eastAsia="SimSun"/>
              </w:rPr>
              <w:t xml:space="preserve">με ανεξάρτητη διαχείριση των </w:t>
            </w:r>
            <w:proofErr w:type="spellStart"/>
            <w:r w:rsidRPr="00390B60">
              <w:rPr>
                <w:rFonts w:eastAsia="SimSun"/>
              </w:rPr>
              <w:t>partitions</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C77C73" w14:textId="77777777" w:rsidR="00390B60" w:rsidRPr="00390B60" w:rsidRDefault="00390B60" w:rsidP="00390B60">
            <w:pPr>
              <w:jc w:val="center"/>
            </w:pPr>
            <w:r w:rsidRPr="00390B60">
              <w:lastRenderedPageBreak/>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FE1973"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232A2B" w14:textId="77777777" w:rsidR="00390B60" w:rsidRPr="00390B60" w:rsidRDefault="00390B60" w:rsidP="00390B60"/>
        </w:tc>
      </w:tr>
      <w:tr w:rsidR="00390B60" w:rsidRPr="00390B60" w14:paraId="239B60D5"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232D96"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989F78" w14:textId="77777777" w:rsidR="00390B60" w:rsidRPr="00390B60" w:rsidRDefault="00390B60" w:rsidP="00390B60">
            <w:r w:rsidRPr="00390B60">
              <w:t>Δυνατότητα αυτόματης διαχείρισης των αποθηκευτικών χωρών και δυναμικής προσθήκης και αφαίρεσης δίσκων χωρίς την διακοπή λειτουργίας του συστήματος.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2A9F7B"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34DFD7"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7C10C0" w14:textId="77777777" w:rsidR="00390B60" w:rsidRPr="00390B60" w:rsidRDefault="00390B60" w:rsidP="00390B60"/>
        </w:tc>
      </w:tr>
      <w:tr w:rsidR="00390B60" w:rsidRPr="00390B60" w14:paraId="072C7F4F"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ADE7F02"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4BB28F8" w14:textId="77777777" w:rsidR="00390B60" w:rsidRPr="00390B60" w:rsidRDefault="00390B60" w:rsidP="00390B60">
            <w:pPr>
              <w:rPr>
                <w:b/>
                <w:bCs/>
              </w:rPr>
            </w:pPr>
            <w:r w:rsidRPr="00390B60">
              <w:rPr>
                <w:b/>
                <w:bCs/>
              </w:rPr>
              <w:t>Δυνατότητες φυσικής και λογικής οργάνωσης:</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1FA99A"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8BA6E49"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325AB60" w14:textId="77777777" w:rsidR="00390B60" w:rsidRPr="00390B60" w:rsidRDefault="00390B60" w:rsidP="00390B60"/>
        </w:tc>
      </w:tr>
      <w:tr w:rsidR="00390B60" w:rsidRPr="00390B60" w14:paraId="540CBC4C"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1CAFDF"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93E45D" w14:textId="77777777" w:rsidR="00390B60" w:rsidRPr="00390B60" w:rsidRDefault="00390B60" w:rsidP="00390B60">
            <w:r w:rsidRPr="00390B60">
              <w:t xml:space="preserve">Υποστήριξη πολλαπλών </w:t>
            </w:r>
            <w:proofErr w:type="spellStart"/>
            <w:r w:rsidRPr="00390B60">
              <w:t>block</w:t>
            </w:r>
            <w:proofErr w:type="spellEnd"/>
            <w:r w:rsidRPr="00390B60">
              <w:t xml:space="preserve"> </w:t>
            </w:r>
            <w:proofErr w:type="spellStart"/>
            <w:r w:rsidRPr="00390B60">
              <w:t>sizes</w:t>
            </w:r>
            <w:proofErr w:type="spellEnd"/>
            <w:r w:rsidRPr="00390B60">
              <w:t xml:space="preserve"> στην ίδια Β.Δ.</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ACA245"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DA0CC8"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2914B8" w14:textId="77777777" w:rsidR="00390B60" w:rsidRPr="00390B60" w:rsidRDefault="00390B60" w:rsidP="00390B60"/>
        </w:tc>
      </w:tr>
      <w:tr w:rsidR="00390B60" w:rsidRPr="00390B60" w14:paraId="7519D14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A08734"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6F9654" w14:textId="77777777" w:rsidR="00390B60" w:rsidRPr="00390B60" w:rsidRDefault="00390B60" w:rsidP="00390B60">
            <w:r w:rsidRPr="00390B60">
              <w:t>Δυναμική διαχείριση των χώρων αποθήκευσης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E6F67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895CC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B88D83" w14:textId="77777777" w:rsidR="00390B60" w:rsidRPr="00390B60" w:rsidRDefault="00390B60" w:rsidP="00390B60"/>
        </w:tc>
      </w:tr>
      <w:tr w:rsidR="00390B60" w:rsidRPr="00390B60" w14:paraId="07372A07"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7E5FD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2FAD38" w14:textId="77777777" w:rsidR="00390B60" w:rsidRPr="00390B60" w:rsidRDefault="00390B60" w:rsidP="00390B60">
            <w:r w:rsidRPr="00390B60">
              <w:t>Κατανομή της Β.Δ. και των δομών της σε πολλαπλά αρχεία/δίσκους με δυνατότητα ελέγχου κατανομής από το χρήστη</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152FC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D60D55"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CA1FEB" w14:textId="77777777" w:rsidR="00390B60" w:rsidRPr="00390B60" w:rsidRDefault="00390B60" w:rsidP="00390B60"/>
        </w:tc>
      </w:tr>
      <w:tr w:rsidR="00390B60" w:rsidRPr="00390B60" w14:paraId="6E118A8F"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541619"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E0A8D4" w14:textId="77777777" w:rsidR="00390B60" w:rsidRPr="00390B60" w:rsidRDefault="00390B60" w:rsidP="00390B60">
            <w:r w:rsidRPr="00390B60">
              <w:t xml:space="preserve">Δυναμική αλλαγή της δομής των πινάκων και των </w:t>
            </w:r>
            <w:proofErr w:type="spellStart"/>
            <w:r w:rsidRPr="00390B60">
              <w:t>indexes</w:t>
            </w:r>
            <w:proofErr w:type="spellEnd"/>
            <w:r w:rsidRPr="00390B60">
              <w:t xml:space="preserve"> της Β.Δ. χωρίς αποκλειστικό κλείδωμα των πινάκων και των </w:t>
            </w:r>
            <w:proofErr w:type="spellStart"/>
            <w:r w:rsidRPr="00390B60">
              <w:t>indexes</w:t>
            </w:r>
            <w:proofErr w:type="spellEnd"/>
            <w:r w:rsidRPr="00390B60">
              <w:t xml:space="preserve"> καθ’ όλη τη διάρκεια των αλλαγών. </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B9AE7F"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68240A"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3B6EAB" w14:textId="77777777" w:rsidR="00390B60" w:rsidRPr="00390B60" w:rsidRDefault="00390B60" w:rsidP="00390B60"/>
        </w:tc>
      </w:tr>
      <w:tr w:rsidR="00390B60" w:rsidRPr="00390B60" w14:paraId="7DB7055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FD7421"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5CEA48" w14:textId="77777777" w:rsidR="00390B60" w:rsidRPr="00390B60" w:rsidRDefault="00390B60" w:rsidP="00390B60">
            <w:r w:rsidRPr="00390B60">
              <w:t xml:space="preserve">Ανάγνωση και τροποποίηση δεδομένων από εξωτερικά δομημένα αρχεία σαν να είναι κανονικοί πίνακες της βάσης δεδομένων και με δυνατότητα δημιουργίας </w:t>
            </w:r>
            <w:proofErr w:type="spellStart"/>
            <w:r w:rsidRPr="00390B60">
              <w:t>indexes</w:t>
            </w:r>
            <w:proofErr w:type="spellEnd"/>
            <w:r w:rsidRPr="00390B60">
              <w:t>.</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94B341"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ADC26B"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085BD1" w14:textId="77777777" w:rsidR="00390B60" w:rsidRPr="00390B60" w:rsidRDefault="00390B60" w:rsidP="00390B60"/>
        </w:tc>
      </w:tr>
      <w:tr w:rsidR="00390B60" w:rsidRPr="00390B60" w14:paraId="476CFED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154BF15"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B3378CC" w14:textId="77777777" w:rsidR="00390B60" w:rsidRPr="00390B60" w:rsidRDefault="00390B60" w:rsidP="00390B60">
            <w:r w:rsidRPr="00390B60">
              <w:t>Προσδιορισμός των ορίων (αν υπάρχουν) στα εξής:</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0AE00CD"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E619862"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11FAE42" w14:textId="77777777" w:rsidR="00390B60" w:rsidRPr="00390B60" w:rsidRDefault="00390B60" w:rsidP="00390B60"/>
        </w:tc>
      </w:tr>
      <w:tr w:rsidR="00390B60" w:rsidRPr="00390B60" w14:paraId="1015BE1B"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78F796"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BF16E7" w14:textId="77777777" w:rsidR="00390B60" w:rsidRPr="00390B60" w:rsidRDefault="00390B60" w:rsidP="00390B60">
            <w:r w:rsidRPr="00390B60">
              <w:t xml:space="preserve">Μέγιστο μέγεθος της Β.Δ. </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DE547C"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5C1E93"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0D94E3" w14:textId="77777777" w:rsidR="00390B60" w:rsidRPr="00390B60" w:rsidRDefault="00390B60" w:rsidP="00390B60"/>
        </w:tc>
      </w:tr>
      <w:tr w:rsidR="00390B60" w:rsidRPr="00390B60" w14:paraId="2B67BB2B"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2ACC08"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E2078D" w14:textId="77777777" w:rsidR="00390B60" w:rsidRPr="00390B60" w:rsidRDefault="00390B60" w:rsidP="00390B60">
            <w:r w:rsidRPr="00390B60">
              <w:t xml:space="preserve">Μέγιστος αριθμός πινάκων και </w:t>
            </w:r>
            <w:proofErr w:type="spellStart"/>
            <w:r w:rsidRPr="00390B60">
              <w:t>views</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48925A"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23504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CB7582" w14:textId="77777777" w:rsidR="00390B60" w:rsidRPr="00390B60" w:rsidRDefault="00390B60" w:rsidP="00390B60"/>
        </w:tc>
      </w:tr>
      <w:tr w:rsidR="00390B60" w:rsidRPr="00390B60" w14:paraId="5DE6B258"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842A4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56AE78" w14:textId="77777777" w:rsidR="00390B60" w:rsidRPr="00390B60" w:rsidRDefault="00390B60" w:rsidP="00390B60">
            <w:r w:rsidRPr="00390B60">
              <w:t>Μέγιστο μέγεθος ενός πίνακα</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70392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4CE42E"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DAAB34" w14:textId="77777777" w:rsidR="00390B60" w:rsidRPr="00390B60" w:rsidRDefault="00390B60" w:rsidP="00390B60"/>
        </w:tc>
      </w:tr>
      <w:tr w:rsidR="00390B60" w:rsidRPr="00390B60" w14:paraId="030941F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54CC9B"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3A5311" w14:textId="77777777" w:rsidR="00390B60" w:rsidRPr="00390B60" w:rsidRDefault="00390B60" w:rsidP="00390B60">
            <w:r w:rsidRPr="00390B60">
              <w:t>Μέγιστο μέγεθος μιας στήλης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91774A"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9A09A0"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7044BA" w14:textId="77777777" w:rsidR="00390B60" w:rsidRPr="00390B60" w:rsidRDefault="00390B60" w:rsidP="00390B60"/>
        </w:tc>
      </w:tr>
      <w:tr w:rsidR="00390B60" w:rsidRPr="00390B60" w14:paraId="3DB1DC2A"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33F1D4"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D110BD" w14:textId="77777777" w:rsidR="00390B60" w:rsidRPr="00390B60" w:rsidRDefault="00390B60" w:rsidP="00390B60">
            <w:r w:rsidRPr="00390B60">
              <w:t>Μέγιστο μέγεθος μιας γραμμής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7BC80C"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B666B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8EC1E9" w14:textId="77777777" w:rsidR="00390B60" w:rsidRPr="00390B60" w:rsidRDefault="00390B60" w:rsidP="00390B60"/>
        </w:tc>
      </w:tr>
      <w:tr w:rsidR="00390B60" w:rsidRPr="00390B60" w14:paraId="12AA22CC"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580CE6"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F3C4FF" w14:textId="77777777" w:rsidR="00390B60" w:rsidRPr="00390B60" w:rsidRDefault="00390B60" w:rsidP="00390B60">
            <w:r w:rsidRPr="00390B60">
              <w:t>Μέγιστο πλήθος γραμμών/πίνακα</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D944C7"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304D7A"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190A3A" w14:textId="77777777" w:rsidR="00390B60" w:rsidRPr="00390B60" w:rsidRDefault="00390B60" w:rsidP="00390B60"/>
        </w:tc>
      </w:tr>
      <w:tr w:rsidR="00390B60" w:rsidRPr="00390B60" w14:paraId="5C0A6625"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05A9C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4EFD94" w14:textId="77777777" w:rsidR="00390B60" w:rsidRPr="00390B60" w:rsidRDefault="00390B60" w:rsidP="00390B60">
            <w:r w:rsidRPr="00390B60">
              <w:t>Μέγιστο πλήθος στηλών/πίνακα</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62D8C7"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23251B"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535C58" w14:textId="77777777" w:rsidR="00390B60" w:rsidRPr="00390B60" w:rsidRDefault="00390B60" w:rsidP="00390B60"/>
        </w:tc>
      </w:tr>
      <w:tr w:rsidR="00390B60" w:rsidRPr="00390B60" w14:paraId="552AD92E"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FD92E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F96C41" w14:textId="77777777" w:rsidR="00390B60" w:rsidRPr="00390B60" w:rsidRDefault="00390B60" w:rsidP="00390B60">
            <w:r w:rsidRPr="00390B60">
              <w:t>Μέγιστο πλήθος δεικτών/πίνακα</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BAC64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54F19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C46A32" w14:textId="77777777" w:rsidR="00390B60" w:rsidRPr="00390B60" w:rsidRDefault="00390B60" w:rsidP="00390B60"/>
        </w:tc>
      </w:tr>
      <w:tr w:rsidR="00390B60" w:rsidRPr="00390B60" w14:paraId="12C3E0B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DA8B75"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24E7DD" w14:textId="77777777" w:rsidR="00390B60" w:rsidRPr="00390B60" w:rsidRDefault="00390B60" w:rsidP="00390B60">
            <w:r w:rsidRPr="00390B60">
              <w:t>Μέγιστο πλήθος στηλών/δείκτη</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DFD364"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BD6F7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69A3F5" w14:textId="77777777" w:rsidR="00390B60" w:rsidRPr="00390B60" w:rsidRDefault="00390B60" w:rsidP="00390B60"/>
        </w:tc>
      </w:tr>
      <w:tr w:rsidR="00390B60" w:rsidRPr="00390B60" w14:paraId="62B78CF8"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F90D047"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1932109" w14:textId="77777777" w:rsidR="00390B60" w:rsidRPr="00390B60" w:rsidRDefault="00390B60" w:rsidP="00390B60">
            <w:r w:rsidRPr="00390B60">
              <w:t>Υλοποίηση SQL:</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467502E"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A7BBC90"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7FDE7EE" w14:textId="77777777" w:rsidR="00390B60" w:rsidRPr="00390B60" w:rsidRDefault="00390B60" w:rsidP="00390B60"/>
        </w:tc>
      </w:tr>
      <w:tr w:rsidR="00390B60" w:rsidRPr="00390B60" w14:paraId="35ABF6D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A7FB82"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6875E7" w14:textId="77777777" w:rsidR="00390B60" w:rsidRPr="00390B60" w:rsidRDefault="00390B60" w:rsidP="00390B60">
            <w:r w:rsidRPr="00390B60">
              <w:t xml:space="preserve">Υποστήριξη ANSI </w:t>
            </w:r>
            <w:proofErr w:type="spellStart"/>
            <w:r w:rsidRPr="00390B60">
              <w:t>Core</w:t>
            </w:r>
            <w:proofErr w:type="spellEnd"/>
            <w:r w:rsidRPr="00390B60">
              <w:t xml:space="preserve"> SQL:2011</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800A4A"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179DE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10E19C" w14:textId="77777777" w:rsidR="00390B60" w:rsidRPr="00390B60" w:rsidRDefault="00390B60" w:rsidP="00390B60"/>
        </w:tc>
      </w:tr>
      <w:tr w:rsidR="00390B60" w:rsidRPr="00390B60" w14:paraId="4A0CE2A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294F6E"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D8E0B7" w14:textId="77777777" w:rsidR="00390B60" w:rsidRPr="00390B60" w:rsidRDefault="00390B60" w:rsidP="00390B60">
            <w:r w:rsidRPr="00390B60">
              <w:t xml:space="preserve">Επέκταση με </w:t>
            </w:r>
            <w:proofErr w:type="spellStart"/>
            <w:r w:rsidRPr="00390B60">
              <w:t>procedural</w:t>
            </w:r>
            <w:proofErr w:type="spellEnd"/>
            <w:r w:rsidRPr="00390B60">
              <w:t xml:space="preserve"> δυνατότητες (να δοθεί σύντομη περιγραφή)</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319755"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878353"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C5F320" w14:textId="77777777" w:rsidR="00390B60" w:rsidRPr="00390B60" w:rsidRDefault="00390B60" w:rsidP="00390B60"/>
        </w:tc>
      </w:tr>
      <w:tr w:rsidR="00390B60" w:rsidRPr="00390B60" w14:paraId="58B47DFA"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5FD3D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4EE1A1" w14:textId="77777777" w:rsidR="00390B60" w:rsidRPr="00390B60" w:rsidRDefault="00390B60" w:rsidP="00390B60">
            <w:pPr>
              <w:rPr>
                <w:b/>
              </w:rPr>
            </w:pPr>
            <w:r w:rsidRPr="00390B60">
              <w:t xml:space="preserve">Υποστήριξη αποθηκευμένων διαδικασιών ή </w:t>
            </w:r>
            <w:proofErr w:type="spellStart"/>
            <w:r w:rsidRPr="00390B60">
              <w:t>ρουτίνων</w:t>
            </w:r>
            <w:proofErr w:type="spellEnd"/>
            <w:r w:rsidRPr="00390B60">
              <w:t>. Κατ’ επιλογή κλήση μιας αποθηκευμένης διαδικασίας ή ρουτίνας με τα δικαιώματα του χρήστη που τη δημιούργησε ή του χρήστη που την εκτελεί.</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32C783" w14:textId="77777777" w:rsidR="00390B60" w:rsidRPr="00390B60" w:rsidRDefault="00390B60" w:rsidP="00390B60">
            <w:pPr>
              <w:jc w:val="center"/>
            </w:pPr>
            <w:r w:rsidRPr="00390B60">
              <w:t>ΝΑΙ</w:t>
            </w:r>
          </w:p>
          <w:p w14:paraId="561CC741"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14DA3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041C0A" w14:textId="77777777" w:rsidR="00390B60" w:rsidRPr="00390B60" w:rsidRDefault="00390B60" w:rsidP="00390B60"/>
        </w:tc>
      </w:tr>
      <w:tr w:rsidR="00390B60" w:rsidRPr="00390B60" w14:paraId="27CC856B" w14:textId="77777777" w:rsidTr="003F4D8F">
        <w:trPr>
          <w:trHeight w:val="409"/>
        </w:trPr>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51D190"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4DD37F" w14:textId="44CBB5CC" w:rsidR="00CB5BB4" w:rsidRDefault="00CB5BB4" w:rsidP="00CB5BB4">
            <w:r>
              <w:t xml:space="preserve">Υποστήριξη </w:t>
            </w:r>
            <w:proofErr w:type="spellStart"/>
            <w:r>
              <w:t>database</w:t>
            </w:r>
            <w:proofErr w:type="spellEnd"/>
            <w:r>
              <w:t xml:space="preserve"> </w:t>
            </w:r>
            <w:proofErr w:type="spellStart"/>
            <w:r>
              <w:t>triggers</w:t>
            </w:r>
            <w:proofErr w:type="spellEnd"/>
            <w:r>
              <w:t xml:space="preserve"> με δυνατότητες ενεργοποίησής τους: </w:t>
            </w:r>
          </w:p>
          <w:p w14:paraId="46B79D48" w14:textId="46DB9E13" w:rsidR="00CB5BB4" w:rsidRPr="003F4D8F" w:rsidRDefault="00CB5BB4" w:rsidP="003F4D8F">
            <w:pPr>
              <w:numPr>
                <w:ilvl w:val="0"/>
                <w:numId w:val="46"/>
              </w:numPr>
              <w:ind w:left="709" w:hanging="425"/>
              <w:contextualSpacing/>
              <w:rPr>
                <w:rFonts w:eastAsia="SimSun"/>
              </w:rPr>
            </w:pPr>
            <w:r w:rsidRPr="003F4D8F">
              <w:rPr>
                <w:rFonts w:eastAsia="SimSun"/>
              </w:rPr>
              <w:t>μια φορά, ανεξαρτήτως των εγγραφών που επηρεάζει η εντολή που τον ενεργοποίησε (</w:t>
            </w:r>
            <w:proofErr w:type="spellStart"/>
            <w:r w:rsidRPr="003F4D8F">
              <w:rPr>
                <w:rFonts w:eastAsia="SimSun"/>
              </w:rPr>
              <w:t>triggering</w:t>
            </w:r>
            <w:proofErr w:type="spellEnd"/>
            <w:r w:rsidRPr="003F4D8F">
              <w:rPr>
                <w:rFonts w:eastAsia="SimSun"/>
              </w:rPr>
              <w:t xml:space="preserve"> </w:t>
            </w:r>
            <w:proofErr w:type="spellStart"/>
            <w:r w:rsidRPr="003F4D8F">
              <w:rPr>
                <w:rFonts w:eastAsia="SimSun"/>
              </w:rPr>
              <w:t>statement</w:t>
            </w:r>
            <w:proofErr w:type="spellEnd"/>
            <w:r w:rsidRPr="003F4D8F">
              <w:rPr>
                <w:rFonts w:eastAsia="SimSun"/>
              </w:rPr>
              <w:t xml:space="preserve">) </w:t>
            </w:r>
          </w:p>
          <w:p w14:paraId="0D19AD73" w14:textId="1EA97EDA" w:rsidR="00CB5BB4" w:rsidRPr="003F4D8F" w:rsidRDefault="00CB5BB4" w:rsidP="003F4D8F">
            <w:pPr>
              <w:numPr>
                <w:ilvl w:val="0"/>
                <w:numId w:val="46"/>
              </w:numPr>
              <w:ind w:left="709" w:hanging="425"/>
              <w:contextualSpacing/>
              <w:rPr>
                <w:rFonts w:eastAsia="SimSun"/>
              </w:rPr>
            </w:pPr>
            <w:r w:rsidRPr="003F4D8F">
              <w:rPr>
                <w:rFonts w:eastAsia="SimSun"/>
              </w:rPr>
              <w:t>για κάθε μια εγγραφή που επηρεάζεται από την εντολή που τον ενεργοποίησε (</w:t>
            </w:r>
            <w:proofErr w:type="spellStart"/>
            <w:r w:rsidRPr="003F4D8F">
              <w:rPr>
                <w:rFonts w:eastAsia="SimSun"/>
              </w:rPr>
              <w:t>triggering</w:t>
            </w:r>
            <w:proofErr w:type="spellEnd"/>
            <w:r w:rsidRPr="003F4D8F">
              <w:rPr>
                <w:rFonts w:eastAsia="SimSun"/>
              </w:rPr>
              <w:t xml:space="preserve"> </w:t>
            </w:r>
            <w:proofErr w:type="spellStart"/>
            <w:r w:rsidRPr="003F4D8F">
              <w:rPr>
                <w:rFonts w:eastAsia="SimSun"/>
              </w:rPr>
              <w:t>statement</w:t>
            </w:r>
            <w:proofErr w:type="spellEnd"/>
            <w:r w:rsidRPr="003F4D8F">
              <w:rPr>
                <w:rFonts w:eastAsia="SimSun"/>
              </w:rPr>
              <w:t xml:space="preserve">)  </w:t>
            </w:r>
          </w:p>
          <w:p w14:paraId="15C546CB" w14:textId="77777777" w:rsidR="00CE5D2A" w:rsidRDefault="00CB5BB4" w:rsidP="003F4D8F">
            <w:pPr>
              <w:numPr>
                <w:ilvl w:val="0"/>
                <w:numId w:val="46"/>
              </w:numPr>
              <w:ind w:left="709" w:hanging="425"/>
              <w:contextualSpacing/>
              <w:rPr>
                <w:rFonts w:eastAsia="SimSun"/>
              </w:rPr>
            </w:pPr>
            <w:r w:rsidRPr="003F4D8F">
              <w:rPr>
                <w:rFonts w:eastAsia="SimSun"/>
              </w:rPr>
              <w:t xml:space="preserve">πριν ή μετά την μεταβολή της εγγραφής  </w:t>
            </w:r>
          </w:p>
          <w:p w14:paraId="0F9654EA" w14:textId="6B797E4F" w:rsidR="00390B60" w:rsidRPr="00390B60" w:rsidRDefault="00CB5BB4" w:rsidP="004C5788">
            <w:pPr>
              <w:numPr>
                <w:ilvl w:val="0"/>
                <w:numId w:val="46"/>
              </w:numPr>
              <w:ind w:left="709" w:hanging="425"/>
              <w:contextualSpacing/>
              <w:rPr>
                <w:b/>
                <w:lang w:val="en-GB"/>
              </w:rPr>
            </w:pPr>
            <w:r w:rsidRPr="003F4D8F">
              <w:rPr>
                <w:rFonts w:eastAsia="SimSun"/>
              </w:rPr>
              <w:t>για</w:t>
            </w:r>
            <w:r w:rsidRPr="003F4D8F">
              <w:rPr>
                <w:rFonts w:eastAsia="SimSun"/>
                <w:lang w:val="en-US"/>
              </w:rPr>
              <w:t xml:space="preserve"> </w:t>
            </w:r>
            <w:r w:rsidRPr="003F4D8F">
              <w:rPr>
                <w:rFonts w:eastAsia="SimSun"/>
              </w:rPr>
              <w:t>εντολές</w:t>
            </w:r>
            <w:r w:rsidRPr="003F4D8F">
              <w:rPr>
                <w:rFonts w:eastAsia="SimSun"/>
                <w:lang w:val="en-US"/>
              </w:rPr>
              <w:t xml:space="preserve"> insert, update, delete </w:t>
            </w:r>
            <w:r w:rsidRPr="003F4D8F">
              <w:rPr>
                <w:rFonts w:eastAsia="SimSun"/>
              </w:rPr>
              <w:t>σε</w:t>
            </w:r>
            <w:r w:rsidRPr="003F4D8F">
              <w:rPr>
                <w:rFonts w:eastAsia="SimSun"/>
                <w:lang w:val="en-US"/>
              </w:rPr>
              <w:t xml:space="preserve"> views</w:t>
            </w:r>
            <w:r w:rsidRPr="003F4D8F">
              <w:rPr>
                <w:lang w:val="en-US"/>
              </w:rPr>
              <w:t xml:space="preserve">  </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4459F2"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B5095"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8F62C2" w14:textId="77777777" w:rsidR="00390B60" w:rsidRPr="00390B60" w:rsidRDefault="00390B60" w:rsidP="00390B60"/>
        </w:tc>
      </w:tr>
      <w:tr w:rsidR="00390B60" w:rsidRPr="00390B60" w14:paraId="4E564481"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2724A6"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B5D8C9" w14:textId="77777777" w:rsidR="00390B60" w:rsidRPr="00390B60" w:rsidRDefault="00390B60" w:rsidP="00390B60">
            <w:r w:rsidRPr="00390B60">
              <w:t xml:space="preserve">Υποστήριξη </w:t>
            </w:r>
            <w:proofErr w:type="spellStart"/>
            <w:r w:rsidRPr="00390B60">
              <w:t>resumable</w:t>
            </w:r>
            <w:proofErr w:type="spellEnd"/>
            <w:r w:rsidRPr="00390B60">
              <w:t xml:space="preserve"> εντολών </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4A60D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71554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E11101" w14:textId="77777777" w:rsidR="00390B60" w:rsidRPr="00390B60" w:rsidRDefault="00390B60" w:rsidP="00390B60"/>
        </w:tc>
      </w:tr>
      <w:tr w:rsidR="00390B60" w:rsidRPr="00390B60" w14:paraId="4931226F"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E8EED57"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C3412B3" w14:textId="77777777" w:rsidR="00390B60" w:rsidRPr="00390B60" w:rsidRDefault="00390B60" w:rsidP="00390B60">
            <w:r w:rsidRPr="00390B60">
              <w:t>Υποστηριζόμενοι τύποι πεδίων:</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4BE2CAD"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EC4C5E8"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DE9460D" w14:textId="77777777" w:rsidR="00390B60" w:rsidRPr="00390B60" w:rsidRDefault="00390B60" w:rsidP="00390B60"/>
        </w:tc>
      </w:tr>
      <w:tr w:rsidR="00390B60" w:rsidRPr="00390B60" w14:paraId="1F7FC8D2"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02E1A0"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96A724" w14:textId="77777777" w:rsidR="00390B60" w:rsidRPr="00390B60" w:rsidRDefault="00390B60" w:rsidP="00390B60">
            <w:r w:rsidRPr="00390B60">
              <w:t xml:space="preserve">Να υποστηρίζονται πεδία τύπου </w:t>
            </w:r>
            <w:proofErr w:type="spellStart"/>
            <w:r w:rsidRPr="00390B60">
              <w:t>Date</w:t>
            </w:r>
            <w:proofErr w:type="spellEnd"/>
            <w:r w:rsidRPr="00390B60">
              <w:t xml:space="preserve"> και </w:t>
            </w:r>
            <w:proofErr w:type="spellStart"/>
            <w:r w:rsidRPr="00390B60">
              <w:t>Time</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96FF3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C90963"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7A0E35" w14:textId="77777777" w:rsidR="00390B60" w:rsidRPr="00390B60" w:rsidRDefault="00390B60" w:rsidP="00390B60"/>
        </w:tc>
      </w:tr>
      <w:tr w:rsidR="00390B60" w:rsidRPr="00390B60" w14:paraId="644A97D3"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47D14C"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351325" w14:textId="77777777" w:rsidR="00390B60" w:rsidRPr="00390B60" w:rsidRDefault="00390B60" w:rsidP="00390B60">
            <w:r w:rsidRPr="00390B60">
              <w:t>Να υποστηρίζεται η αποθήκευση εικόνων (</w:t>
            </w:r>
            <w:proofErr w:type="spellStart"/>
            <w:r w:rsidRPr="00390B60">
              <w:t>images</w:t>
            </w:r>
            <w:proofErr w:type="spellEnd"/>
            <w:r w:rsidRPr="00390B60">
              <w:t>) και κειμένου (</w:t>
            </w:r>
            <w:proofErr w:type="spellStart"/>
            <w:r w:rsidRPr="00390B60">
              <w:t>text</w:t>
            </w:r>
            <w:proofErr w:type="spellEnd"/>
            <w:r w:rsidRPr="00390B60">
              <w:t xml:space="preserve">), καθώς και άλλων </w:t>
            </w:r>
            <w:proofErr w:type="spellStart"/>
            <w:r w:rsidRPr="00390B60">
              <w:t>multimedia</w:t>
            </w:r>
            <w:proofErr w:type="spellEnd"/>
            <w:r w:rsidRPr="00390B60">
              <w:t xml:space="preserve"> δεδομένων (π.χ. </w:t>
            </w:r>
            <w:proofErr w:type="spellStart"/>
            <w:r w:rsidRPr="00390B60">
              <w:t>video</w:t>
            </w:r>
            <w:proofErr w:type="spellEnd"/>
            <w:r w:rsidRPr="00390B60">
              <w:t xml:space="preserve">, </w:t>
            </w:r>
            <w:proofErr w:type="spellStart"/>
            <w:r w:rsidRPr="00390B60">
              <w:t>audio</w:t>
            </w:r>
            <w:proofErr w:type="spellEnd"/>
            <w:r w:rsidRPr="00390B60">
              <w:t>)</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2C57AB"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2C242C"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7478C9" w14:textId="77777777" w:rsidR="00390B60" w:rsidRPr="00390B60" w:rsidRDefault="00390B60" w:rsidP="00390B60"/>
        </w:tc>
      </w:tr>
      <w:tr w:rsidR="00390B60" w:rsidRPr="00390B60" w14:paraId="3199E8F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573C54E"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564F9FB" w14:textId="77777777" w:rsidR="00390B60" w:rsidRPr="00390B60" w:rsidRDefault="00390B60" w:rsidP="00390B60">
            <w:r w:rsidRPr="00390B60">
              <w:t>Δυνατότητες κατανεμημένης επεξεργασίας:</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DD6F84F"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B00DEA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6A21A6" w14:textId="77777777" w:rsidR="00390B60" w:rsidRPr="00390B60" w:rsidRDefault="00390B60" w:rsidP="00390B60"/>
        </w:tc>
      </w:tr>
      <w:tr w:rsidR="00390B60" w:rsidRPr="00390B60" w14:paraId="5338A010"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8B621C"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3FBB38" w14:textId="77777777" w:rsidR="00390B60" w:rsidRPr="00390B60" w:rsidRDefault="00390B60" w:rsidP="00390B60">
            <w:pPr>
              <w:rPr>
                <w:lang w:val="en-US"/>
              </w:rPr>
            </w:pPr>
            <w:r w:rsidRPr="00390B60">
              <w:t>Υποστήριξη</w:t>
            </w:r>
            <w:r w:rsidRPr="00390B60">
              <w:rPr>
                <w:lang w:val="en-US"/>
              </w:rPr>
              <w:t xml:space="preserve"> distributed queries </w:t>
            </w:r>
            <w:r w:rsidRPr="00390B60">
              <w:t>και</w:t>
            </w:r>
            <w:r w:rsidRPr="00390B60">
              <w:rPr>
                <w:lang w:val="en-US"/>
              </w:rPr>
              <w:t xml:space="preserve"> transactions </w:t>
            </w:r>
            <w:proofErr w:type="spellStart"/>
            <w:r w:rsidRPr="00390B60">
              <w:t>μεχρήση</w:t>
            </w:r>
            <w:proofErr w:type="spellEnd"/>
            <w:r w:rsidRPr="00390B60">
              <w:rPr>
                <w:lang w:val="en-US"/>
              </w:rPr>
              <w:t>:</w:t>
            </w:r>
          </w:p>
          <w:p w14:paraId="25FE0E50"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Cost-based</w:t>
            </w:r>
            <w:proofErr w:type="spellEnd"/>
            <w:r w:rsidRPr="00390B60">
              <w:rPr>
                <w:rFonts w:eastAsia="SimSun"/>
              </w:rPr>
              <w:t xml:space="preserve">, </w:t>
            </w:r>
            <w:proofErr w:type="spellStart"/>
            <w:r w:rsidRPr="00390B60">
              <w:rPr>
                <w:rFonts w:eastAsia="SimSun"/>
              </w:rPr>
              <w:t>distributed</w:t>
            </w:r>
            <w:proofErr w:type="spellEnd"/>
            <w:r w:rsidRPr="00390B60">
              <w:rPr>
                <w:rFonts w:eastAsia="SimSun"/>
              </w:rPr>
              <w:t xml:space="preserve"> </w:t>
            </w:r>
            <w:proofErr w:type="spellStart"/>
            <w:r w:rsidRPr="00390B60">
              <w:rPr>
                <w:rFonts w:eastAsia="SimSun"/>
              </w:rPr>
              <w:t>query</w:t>
            </w:r>
            <w:proofErr w:type="spellEnd"/>
            <w:r w:rsidRPr="00390B60">
              <w:rPr>
                <w:rFonts w:eastAsia="SimSun"/>
              </w:rPr>
              <w:t xml:space="preserve"> </w:t>
            </w:r>
            <w:proofErr w:type="spellStart"/>
            <w:r w:rsidRPr="00390B60">
              <w:rPr>
                <w:rFonts w:eastAsia="SimSun"/>
              </w:rPr>
              <w:t>optimizer</w:t>
            </w:r>
            <w:proofErr w:type="spellEnd"/>
          </w:p>
          <w:p w14:paraId="1E77EB08" w14:textId="77777777" w:rsidR="00390B60" w:rsidRPr="00390B60" w:rsidRDefault="00390B60" w:rsidP="004C5788">
            <w:pPr>
              <w:numPr>
                <w:ilvl w:val="0"/>
                <w:numId w:val="46"/>
              </w:numPr>
              <w:ind w:left="709" w:hanging="425"/>
              <w:contextualSpacing/>
            </w:pPr>
            <w:proofErr w:type="spellStart"/>
            <w:r w:rsidRPr="00390B60">
              <w:rPr>
                <w:rFonts w:eastAsia="SimSun"/>
              </w:rPr>
              <w:lastRenderedPageBreak/>
              <w:t>Two</w:t>
            </w:r>
            <w:proofErr w:type="spellEnd"/>
            <w:r w:rsidRPr="00390B60">
              <w:rPr>
                <w:rFonts w:eastAsia="SimSun"/>
              </w:rPr>
              <w:t>–</w:t>
            </w:r>
            <w:proofErr w:type="spellStart"/>
            <w:r w:rsidRPr="00390B60">
              <w:rPr>
                <w:rFonts w:eastAsia="SimSun"/>
              </w:rPr>
              <w:t>phase</w:t>
            </w:r>
            <w:proofErr w:type="spellEnd"/>
            <w:r w:rsidRPr="00390B60">
              <w:rPr>
                <w:rFonts w:eastAsia="SimSun"/>
              </w:rPr>
              <w:t xml:space="preserve"> </w:t>
            </w:r>
            <w:proofErr w:type="spellStart"/>
            <w:r w:rsidRPr="00390B60">
              <w:rPr>
                <w:rFonts w:eastAsia="SimSun"/>
              </w:rPr>
              <w:t>commit</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804ED2" w14:textId="77777777" w:rsidR="00390B60" w:rsidRPr="00390B60" w:rsidRDefault="00390B60" w:rsidP="00390B60">
            <w:pPr>
              <w:jc w:val="center"/>
            </w:pPr>
            <w:r w:rsidRPr="00390B60">
              <w:lastRenderedPageBreak/>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5CC1FA"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8A7F0A" w14:textId="77777777" w:rsidR="00390B60" w:rsidRPr="00390B60" w:rsidRDefault="00390B60" w:rsidP="00390B60"/>
        </w:tc>
      </w:tr>
      <w:tr w:rsidR="00390B60" w:rsidRPr="00390B60" w14:paraId="15A40852"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616233"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0116F2" w14:textId="77777777" w:rsidR="00390B60" w:rsidRPr="00390B60" w:rsidRDefault="00390B60" w:rsidP="00390B60">
            <w:pPr>
              <w:contextualSpacing/>
              <w:rPr>
                <w:rFonts w:eastAsia="SimSun"/>
              </w:rPr>
            </w:pPr>
            <w:r w:rsidRPr="00390B60">
              <w:rPr>
                <w:rFonts w:eastAsia="SimSun"/>
              </w:rPr>
              <w:t xml:space="preserve">Προσφορά μηχανισμού συγχρονισμού </w:t>
            </w:r>
            <w:proofErr w:type="spellStart"/>
            <w:r w:rsidRPr="00390B60">
              <w:rPr>
                <w:rFonts w:eastAsia="SimSun"/>
              </w:rPr>
              <w:t>δεδο-μένων</w:t>
            </w:r>
            <w:proofErr w:type="spellEnd"/>
            <w:r w:rsidRPr="00390B60">
              <w:rPr>
                <w:rFonts w:eastAsia="SimSun"/>
              </w:rPr>
              <w:t xml:space="preserve"> μεταξύ διαφορετικών βάσεων δεδομένων σε πραγματικό χρόνο με δυνατότητες:</w:t>
            </w:r>
          </w:p>
          <w:p w14:paraId="79DA0246" w14:textId="77777777" w:rsidR="00390B60" w:rsidRPr="00390B60" w:rsidRDefault="00390B60" w:rsidP="004C5788">
            <w:pPr>
              <w:numPr>
                <w:ilvl w:val="0"/>
                <w:numId w:val="46"/>
              </w:numPr>
              <w:ind w:left="709" w:hanging="425"/>
              <w:contextualSpacing/>
              <w:rPr>
                <w:rFonts w:eastAsia="SimSun"/>
              </w:rPr>
            </w:pPr>
            <w:r w:rsidRPr="00390B60">
              <w:rPr>
                <w:rFonts w:eastAsia="SimSun"/>
              </w:rPr>
              <w:t>Επιλεκτικού συγχρονισμού σε επίπεδο πίνακα ή/και κολώνας</w:t>
            </w:r>
          </w:p>
          <w:p w14:paraId="3B9638C2" w14:textId="77777777" w:rsidR="00390B60" w:rsidRPr="00390B60" w:rsidRDefault="00390B60" w:rsidP="004C5788">
            <w:pPr>
              <w:numPr>
                <w:ilvl w:val="0"/>
                <w:numId w:val="46"/>
              </w:numPr>
              <w:ind w:left="709" w:hanging="425"/>
              <w:contextualSpacing/>
              <w:rPr>
                <w:rFonts w:eastAsia="SimSun"/>
              </w:rPr>
            </w:pPr>
            <w:r w:rsidRPr="00390B60">
              <w:rPr>
                <w:rFonts w:eastAsia="SimSun"/>
              </w:rPr>
              <w:t>Συγχρονισμού μεταξύ διαφορετικών εκδόσεων βάσεων δεδομένων και διαφορετικών λειτουργικών συστημάτων</w:t>
            </w:r>
          </w:p>
          <w:p w14:paraId="0D0C31BD" w14:textId="77777777" w:rsidR="00390B60" w:rsidRPr="00390B60" w:rsidRDefault="00390B60" w:rsidP="004C5788">
            <w:pPr>
              <w:numPr>
                <w:ilvl w:val="0"/>
                <w:numId w:val="46"/>
              </w:numPr>
              <w:ind w:left="709" w:hanging="425"/>
              <w:contextualSpacing/>
            </w:pPr>
            <w:r w:rsidRPr="00390B60">
              <w:rPr>
                <w:rFonts w:eastAsia="SimSun"/>
              </w:rPr>
              <w:t xml:space="preserve">Εύκολης χρήσης και διαχείρισης μέσω φιλικής </w:t>
            </w:r>
            <w:proofErr w:type="spellStart"/>
            <w:r w:rsidRPr="00390B60">
              <w:rPr>
                <w:rFonts w:eastAsia="SimSun"/>
              </w:rPr>
              <w:t>web</w:t>
            </w:r>
            <w:proofErr w:type="spellEnd"/>
            <w:r w:rsidRPr="00390B60">
              <w:rPr>
                <w:rFonts w:eastAsia="SimSun"/>
              </w:rPr>
              <w:t xml:space="preserve"> </w:t>
            </w:r>
            <w:proofErr w:type="spellStart"/>
            <w:r w:rsidRPr="00390B60">
              <w:rPr>
                <w:rFonts w:eastAsia="SimSun"/>
              </w:rPr>
              <w:t>διεπαφής</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DCC92C"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1E689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9F26E6" w14:textId="77777777" w:rsidR="00390B60" w:rsidRPr="00390B60" w:rsidRDefault="00390B60" w:rsidP="00390B60"/>
        </w:tc>
      </w:tr>
      <w:tr w:rsidR="00390B60" w:rsidRPr="00390B60" w14:paraId="58DDF9AF" w14:textId="77777777" w:rsidTr="003F4D8F">
        <w:trPr>
          <w:trHeight w:val="284"/>
        </w:trPr>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0DFDF32"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7825DDA" w14:textId="77777777" w:rsidR="00390B60" w:rsidRPr="00390B60" w:rsidRDefault="00390B60" w:rsidP="00390B60">
            <w:r w:rsidRPr="00390B60">
              <w:t>Δυνατότητες ανοχής σε λάθη:</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F574220"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1907580"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DF8B253" w14:textId="77777777" w:rsidR="00390B60" w:rsidRPr="00390B60" w:rsidRDefault="00390B60" w:rsidP="00390B60"/>
        </w:tc>
      </w:tr>
      <w:tr w:rsidR="00390B60" w:rsidRPr="00390B60" w14:paraId="7CE9DAD1"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C09F1E"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A514FF" w14:textId="77777777" w:rsidR="00390B60" w:rsidRPr="00390B60" w:rsidRDefault="00390B60" w:rsidP="00390B60">
            <w:r w:rsidRPr="00390B60">
              <w:t>Μηχανισμός τήρησης αντιγράφων ασφαλείας της Β.Δ. με υποστήριξη:</w:t>
            </w:r>
          </w:p>
          <w:p w14:paraId="76233EF8"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online</w:t>
            </w:r>
            <w:proofErr w:type="spellEnd"/>
            <w:r w:rsidRPr="00390B60">
              <w:rPr>
                <w:rFonts w:eastAsia="SimSun"/>
              </w:rPr>
              <w:t xml:space="preserve"> </w:t>
            </w:r>
            <w:proofErr w:type="spellStart"/>
            <w:r w:rsidRPr="00390B60">
              <w:rPr>
                <w:rFonts w:eastAsia="SimSun"/>
              </w:rPr>
              <w:t>backup</w:t>
            </w:r>
            <w:proofErr w:type="spellEnd"/>
            <w:r w:rsidRPr="00390B60">
              <w:rPr>
                <w:rFonts w:eastAsia="SimSun"/>
              </w:rPr>
              <w:t>/</w:t>
            </w:r>
            <w:proofErr w:type="spellStart"/>
            <w:r w:rsidRPr="00390B60">
              <w:rPr>
                <w:rFonts w:eastAsia="SimSun"/>
              </w:rPr>
              <w:t>restore</w:t>
            </w:r>
            <w:proofErr w:type="spellEnd"/>
            <w:r w:rsidRPr="00390B60">
              <w:rPr>
                <w:rFonts w:eastAsia="SimSun"/>
              </w:rPr>
              <w:t xml:space="preserve"> </w:t>
            </w:r>
          </w:p>
          <w:p w14:paraId="4133A31C"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incremental</w:t>
            </w:r>
            <w:proofErr w:type="spellEnd"/>
            <w:r w:rsidRPr="00390B60">
              <w:rPr>
                <w:rFonts w:eastAsia="SimSun"/>
              </w:rPr>
              <w:t xml:space="preserve"> </w:t>
            </w:r>
            <w:proofErr w:type="spellStart"/>
            <w:r w:rsidRPr="00390B60">
              <w:rPr>
                <w:rFonts w:eastAsia="SimSun"/>
              </w:rPr>
              <w:t>backup</w:t>
            </w:r>
            <w:proofErr w:type="spellEnd"/>
            <w:r w:rsidRPr="00390B60">
              <w:rPr>
                <w:rFonts w:eastAsia="SimSun"/>
              </w:rPr>
              <w:t xml:space="preserve"> - </w:t>
            </w:r>
            <w:proofErr w:type="spellStart"/>
            <w:r w:rsidRPr="00390B60">
              <w:rPr>
                <w:rFonts w:eastAsia="SimSun"/>
              </w:rPr>
              <w:t>parallel</w:t>
            </w:r>
            <w:proofErr w:type="spellEnd"/>
            <w:r w:rsidRPr="00390B60">
              <w:rPr>
                <w:rFonts w:eastAsia="SimSun"/>
              </w:rPr>
              <w:t xml:space="preserve"> </w:t>
            </w:r>
            <w:proofErr w:type="spellStart"/>
            <w:r w:rsidRPr="00390B60">
              <w:rPr>
                <w:rFonts w:eastAsia="SimSun"/>
              </w:rPr>
              <w:t>backup</w:t>
            </w:r>
            <w:proofErr w:type="spellEnd"/>
            <w:r w:rsidRPr="00390B60">
              <w:rPr>
                <w:rFonts w:eastAsia="SimSun"/>
              </w:rPr>
              <w:t>/</w:t>
            </w:r>
            <w:proofErr w:type="spellStart"/>
            <w:r w:rsidRPr="00390B60">
              <w:rPr>
                <w:rFonts w:eastAsia="SimSun"/>
              </w:rPr>
              <w:t>restore</w:t>
            </w:r>
            <w:proofErr w:type="spellEnd"/>
          </w:p>
          <w:p w14:paraId="75053C1D"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point</w:t>
            </w:r>
            <w:proofErr w:type="spellEnd"/>
            <w:r w:rsidRPr="00390B60">
              <w:rPr>
                <w:rFonts w:eastAsia="SimSun"/>
              </w:rPr>
              <w:t>-in-</w:t>
            </w:r>
            <w:proofErr w:type="spellStart"/>
            <w:r w:rsidRPr="00390B60">
              <w:rPr>
                <w:rFonts w:eastAsia="SimSun"/>
              </w:rPr>
              <w:t>time</w:t>
            </w:r>
            <w:proofErr w:type="spellEnd"/>
            <w:r w:rsidRPr="00390B60">
              <w:rPr>
                <w:rFonts w:eastAsia="SimSun"/>
              </w:rPr>
              <w:t xml:space="preserve"> </w:t>
            </w:r>
            <w:proofErr w:type="spellStart"/>
            <w:r w:rsidRPr="00390B60">
              <w:rPr>
                <w:rFonts w:eastAsia="SimSun"/>
              </w:rPr>
              <w:t>recovery</w:t>
            </w:r>
            <w:proofErr w:type="spellEnd"/>
            <w:r w:rsidRPr="00390B60">
              <w:rPr>
                <w:rFonts w:eastAsia="SimSun"/>
              </w:rPr>
              <w:t xml:space="preserve"> </w:t>
            </w:r>
          </w:p>
          <w:p w14:paraId="64E027A8"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ανάκαμψη σε επίπεδο </w:t>
            </w:r>
            <w:proofErr w:type="spellStart"/>
            <w:r w:rsidRPr="00390B60">
              <w:rPr>
                <w:rFonts w:eastAsia="SimSun"/>
              </w:rPr>
              <w:t>block</w:t>
            </w:r>
            <w:proofErr w:type="spellEnd"/>
          </w:p>
          <w:p w14:paraId="065E5371"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δοκιμαστικής ανάκαμψης για έλεγχο ορθής λειτουργίας του </w:t>
            </w:r>
            <w:proofErr w:type="spellStart"/>
            <w:r w:rsidRPr="00390B60">
              <w:rPr>
                <w:rFonts w:eastAsia="SimSun"/>
              </w:rPr>
              <w:t>backup</w:t>
            </w:r>
            <w:proofErr w:type="spellEnd"/>
            <w:r w:rsidRPr="00390B60">
              <w:rPr>
                <w:rFonts w:eastAsia="SimSun"/>
              </w:rPr>
              <w:t xml:space="preserve"> </w:t>
            </w:r>
          </w:p>
          <w:p w14:paraId="6BB3CFBE"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συμπίεση αχρησιμοποίητων </w:t>
            </w:r>
            <w:proofErr w:type="spellStart"/>
            <w:r w:rsidRPr="00390B60">
              <w:rPr>
                <w:rFonts w:eastAsia="SimSun"/>
              </w:rPr>
              <w:t>blocks</w:t>
            </w:r>
            <w:proofErr w:type="spellEnd"/>
          </w:p>
          <w:p w14:paraId="6C35A6FA" w14:textId="77777777" w:rsidR="00390B60" w:rsidRPr="00390B60" w:rsidRDefault="00390B60" w:rsidP="004C5788">
            <w:pPr>
              <w:numPr>
                <w:ilvl w:val="0"/>
                <w:numId w:val="46"/>
              </w:numPr>
              <w:ind w:left="709" w:hanging="425"/>
              <w:contextualSpacing/>
              <w:rPr>
                <w:rFonts w:eastAsia="SimSun"/>
              </w:rPr>
            </w:pPr>
            <w:r w:rsidRPr="00390B60">
              <w:rPr>
                <w:rFonts w:eastAsia="SimSun"/>
              </w:rPr>
              <w:t>αυτοματοποιημένη λήψη αντιγράφων ασφαλείας σε δίσκο</w:t>
            </w:r>
          </w:p>
          <w:p w14:paraId="6153C7DE" w14:textId="77777777" w:rsidR="00390B60" w:rsidRPr="00390B60" w:rsidRDefault="00390B60" w:rsidP="004C5788">
            <w:pPr>
              <w:numPr>
                <w:ilvl w:val="0"/>
                <w:numId w:val="46"/>
              </w:numPr>
              <w:ind w:left="709" w:hanging="425"/>
              <w:contextualSpacing/>
            </w:pPr>
            <w:r w:rsidRPr="00390B60">
              <w:rPr>
                <w:rFonts w:eastAsia="SimSun"/>
              </w:rPr>
              <w:t>παράλληλη λήψη εφεδρικών αντιγράφων του ίδιου αρχείου</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27840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00444E"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491650" w14:textId="77777777" w:rsidR="00390B60" w:rsidRPr="00390B60" w:rsidRDefault="00390B60" w:rsidP="00390B60"/>
        </w:tc>
      </w:tr>
      <w:tr w:rsidR="00390B60" w:rsidRPr="00390B60" w14:paraId="45CE1BC1"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7C8960"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AEEEAE" w14:textId="77777777" w:rsidR="00390B60" w:rsidRPr="00390B60" w:rsidRDefault="00390B60" w:rsidP="00390B60">
            <w:pPr>
              <w:contextualSpacing/>
              <w:rPr>
                <w:rFonts w:eastAsia="SimSun"/>
              </w:rPr>
            </w:pPr>
            <w:r w:rsidRPr="00390B60">
              <w:rPr>
                <w:rFonts w:eastAsia="SimSun"/>
              </w:rPr>
              <w:t>Μηχανισμός αυτόματης ανάκαμψης (</w:t>
            </w:r>
            <w:proofErr w:type="spellStart"/>
            <w:r w:rsidRPr="00390B60">
              <w:rPr>
                <w:rFonts w:eastAsia="SimSun"/>
              </w:rPr>
              <w:t>automatic</w:t>
            </w:r>
            <w:proofErr w:type="spellEnd"/>
            <w:r w:rsidRPr="00390B60">
              <w:rPr>
                <w:rFonts w:eastAsia="SimSun"/>
              </w:rPr>
              <w:t xml:space="preserve"> </w:t>
            </w:r>
            <w:proofErr w:type="spellStart"/>
            <w:r w:rsidRPr="00390B60">
              <w:rPr>
                <w:rFonts w:eastAsia="SimSun"/>
              </w:rPr>
              <w:t>recovery</w:t>
            </w:r>
            <w:proofErr w:type="spellEnd"/>
            <w:r w:rsidRPr="00390B60">
              <w:rPr>
                <w:rFonts w:eastAsia="SimSun"/>
              </w:rPr>
              <w:t xml:space="preserve">) της Β.Δ. από </w:t>
            </w:r>
            <w:proofErr w:type="spellStart"/>
            <w:r w:rsidRPr="00390B60">
              <w:rPr>
                <w:rFonts w:eastAsia="SimSun"/>
              </w:rPr>
              <w:t>instance</w:t>
            </w:r>
            <w:proofErr w:type="spellEnd"/>
            <w:r w:rsidRPr="00390B60">
              <w:rPr>
                <w:rFonts w:eastAsia="SimSun"/>
              </w:rPr>
              <w:t xml:space="preserve"> </w:t>
            </w:r>
            <w:proofErr w:type="spellStart"/>
            <w:r w:rsidRPr="00390B60">
              <w:rPr>
                <w:rFonts w:eastAsia="SimSun"/>
              </w:rPr>
              <w:t>failures</w:t>
            </w:r>
            <w:proofErr w:type="spellEnd"/>
            <w:r w:rsidRPr="00390B60">
              <w:rPr>
                <w:rFonts w:eastAsia="SimSun"/>
              </w:rPr>
              <w:t xml:space="preserve"> με υποστήριξη:</w:t>
            </w:r>
          </w:p>
          <w:p w14:paraId="48077C00"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διαθεσιμότητας των δεδομένων της βάσης, αμέσως μετά την ολοκλήρωση του </w:t>
            </w:r>
            <w:proofErr w:type="spellStart"/>
            <w:r w:rsidRPr="00390B60">
              <w:rPr>
                <w:rFonts w:eastAsia="SimSun"/>
              </w:rPr>
              <w:t>roll-forward</w:t>
            </w:r>
            <w:proofErr w:type="spellEnd"/>
            <w:r w:rsidRPr="00390B60">
              <w:rPr>
                <w:rFonts w:eastAsia="SimSun"/>
              </w:rPr>
              <w:t xml:space="preserve"> (πριν την ολοκλήρωση του </w:t>
            </w:r>
            <w:proofErr w:type="spellStart"/>
            <w:r w:rsidRPr="00390B60">
              <w:rPr>
                <w:rFonts w:eastAsia="SimSun"/>
              </w:rPr>
              <w:t>roll-back</w:t>
            </w:r>
            <w:proofErr w:type="spellEnd"/>
            <w:r w:rsidRPr="00390B60">
              <w:rPr>
                <w:rFonts w:eastAsia="SimSun"/>
              </w:rPr>
              <w:t xml:space="preserve">), με διασφάλιση της ακεραιότητας της βάσης </w:t>
            </w:r>
          </w:p>
          <w:p w14:paraId="622CF054"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ελεγχόμενου από τον </w:t>
            </w:r>
            <w:proofErr w:type="spellStart"/>
            <w:r w:rsidRPr="00390B60">
              <w:rPr>
                <w:rFonts w:eastAsia="SimSun"/>
              </w:rPr>
              <w:t>Data</w:t>
            </w:r>
            <w:proofErr w:type="spellEnd"/>
            <w:r w:rsidRPr="00390B60">
              <w:rPr>
                <w:rFonts w:eastAsia="SimSun"/>
              </w:rPr>
              <w:t xml:space="preserve"> </w:t>
            </w:r>
            <w:proofErr w:type="spellStart"/>
            <w:r w:rsidRPr="00390B60">
              <w:rPr>
                <w:rFonts w:eastAsia="SimSun"/>
              </w:rPr>
              <w:t>Base</w:t>
            </w:r>
            <w:proofErr w:type="spellEnd"/>
            <w:r w:rsidRPr="00390B60">
              <w:rPr>
                <w:rFonts w:eastAsia="SimSun"/>
              </w:rPr>
              <w:t xml:space="preserve"> </w:t>
            </w:r>
            <w:proofErr w:type="spellStart"/>
            <w:r w:rsidRPr="00390B60">
              <w:rPr>
                <w:rFonts w:eastAsia="SimSun"/>
              </w:rPr>
              <w:t>Administrator</w:t>
            </w:r>
            <w:proofErr w:type="spellEnd"/>
            <w:r w:rsidRPr="00390B60">
              <w:rPr>
                <w:rFonts w:eastAsia="SimSun"/>
              </w:rPr>
              <w:t xml:space="preserve"> χρόνου ολοκλήρωσης της διαδικασίας αυτόματης ανάκαμψης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0CA8AB"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AFA661"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8E8D43" w14:textId="77777777" w:rsidR="00390B60" w:rsidRPr="00390B60" w:rsidRDefault="00390B60" w:rsidP="00390B60"/>
        </w:tc>
      </w:tr>
      <w:tr w:rsidR="00390B60" w:rsidRPr="00390B60" w14:paraId="2304FECE"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0BA1D8"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4C9011" w14:textId="77777777" w:rsidR="00390B60" w:rsidRPr="00390B60" w:rsidRDefault="00390B60" w:rsidP="00390B60">
            <w:r w:rsidRPr="00390B60">
              <w:t xml:space="preserve">Υποστήριξη της επίλυσης προβλημάτων από ανθρώπινα λάθη με τη δυνατότητα διατήρησης των παλαιών τιμών των πεδίων της Β.Δ. και υποβολής </w:t>
            </w:r>
            <w:proofErr w:type="spellStart"/>
            <w:r w:rsidRPr="00390B60">
              <w:t>queries</w:t>
            </w:r>
            <w:proofErr w:type="spellEnd"/>
            <w:r w:rsidRPr="00390B60">
              <w:t xml:space="preserve"> για το περιεχόμενο της Β.Δ. κάποια χρονική στιγμή στο παρελθόν</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3FC9A6"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27A73F"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47C95D" w14:textId="77777777" w:rsidR="00390B60" w:rsidRPr="00390B60" w:rsidRDefault="00390B60" w:rsidP="00390B60"/>
        </w:tc>
      </w:tr>
      <w:tr w:rsidR="00390B60" w:rsidRPr="00390B60" w14:paraId="0E385F1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AFEECB"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689FF0" w14:textId="77777777" w:rsidR="00390B60" w:rsidRPr="00390B60" w:rsidRDefault="00390B60" w:rsidP="00390B60">
            <w:r w:rsidRPr="00390B60">
              <w:t xml:space="preserve">Υποστήριξη της επίλυσης προβλημάτων από ανθρώπινα λάθη με δυνατότητα </w:t>
            </w:r>
            <w:proofErr w:type="spellStart"/>
            <w:r w:rsidRPr="00390B60">
              <w:t>online</w:t>
            </w:r>
            <w:proofErr w:type="spellEnd"/>
            <w:r w:rsidRPr="00390B60">
              <w:t xml:space="preserve"> επαναφοράς ενός </w:t>
            </w:r>
            <w:proofErr w:type="spellStart"/>
            <w:r w:rsidRPr="00390B60">
              <w:t>πινάκα</w:t>
            </w:r>
            <w:proofErr w:type="spellEnd"/>
            <w:r w:rsidRPr="00390B60">
              <w:t xml:space="preserve"> που διαγράφηκε κάποια χρονική στιγμή στο παρελθόν </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CC8AE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F8F1FD"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687AB5" w14:textId="77777777" w:rsidR="00390B60" w:rsidRPr="00390B60" w:rsidRDefault="00390B60" w:rsidP="00390B60"/>
        </w:tc>
      </w:tr>
      <w:tr w:rsidR="00390B60" w:rsidRPr="00390B60" w14:paraId="33C91240"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A43645"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C2AACA" w14:textId="77777777" w:rsidR="00390B60" w:rsidRPr="00390B60" w:rsidRDefault="00390B60" w:rsidP="00390B60">
            <w:r w:rsidRPr="00390B60">
              <w:t>Δυνατότητα ορισμού επιθυμητού σημείου επαναφοράς (</w:t>
            </w:r>
            <w:proofErr w:type="spellStart"/>
            <w:r w:rsidRPr="00390B60">
              <w:t>restore</w:t>
            </w:r>
            <w:proofErr w:type="spellEnd"/>
            <w:r w:rsidRPr="00390B60">
              <w:t xml:space="preserve"> </w:t>
            </w:r>
            <w:proofErr w:type="spellStart"/>
            <w:r w:rsidRPr="00390B60">
              <w:t>point</w:t>
            </w:r>
            <w:proofErr w:type="spellEnd"/>
            <w:r w:rsidRPr="00390B60">
              <w:t xml:space="preserve">) της βάσης δεδομένων πριν από την εκτέλεση κάποιας </w:t>
            </w:r>
            <w:proofErr w:type="spellStart"/>
            <w:r w:rsidRPr="00390B60">
              <w:t>batch</w:t>
            </w:r>
            <w:proofErr w:type="spellEnd"/>
            <w:r w:rsidRPr="00390B60">
              <w:t xml:space="preserve"> διαδικασίας και επαναφοράς της βάσης σε αυτό το χρονικό σημείο σε περίπτωση λάθους χωρίς να απαιτούνται </w:t>
            </w:r>
            <w:proofErr w:type="spellStart"/>
            <w:r w:rsidRPr="00390B60">
              <w:t>backup</w:t>
            </w:r>
            <w:proofErr w:type="spellEnd"/>
            <w:r w:rsidRPr="00390B60">
              <w:t>/</w:t>
            </w:r>
            <w:proofErr w:type="spellStart"/>
            <w:r w:rsidRPr="00390B60">
              <w:t>restore</w:t>
            </w:r>
            <w:proofErr w:type="spellEnd"/>
            <w:r w:rsidRPr="00390B60">
              <w:t xml:space="preserve"> διαδικασίες.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1EEA49"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0EE9BC"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298465" w14:textId="77777777" w:rsidR="00390B60" w:rsidRPr="00390B60" w:rsidRDefault="00390B60" w:rsidP="00390B60"/>
        </w:tc>
      </w:tr>
      <w:tr w:rsidR="00390B60" w:rsidRPr="00390B60" w14:paraId="23DE771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CDE8E2"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6BF274" w14:textId="77777777" w:rsidR="00390B60" w:rsidRPr="00390B60" w:rsidRDefault="00390B60" w:rsidP="00390B60">
            <w:r w:rsidRPr="00390B60">
              <w:t xml:space="preserve">Δυνατότητα πολλαπλά </w:t>
            </w:r>
            <w:proofErr w:type="spellStart"/>
            <w:r w:rsidRPr="00390B60">
              <w:t>instances</w:t>
            </w:r>
            <w:proofErr w:type="spellEnd"/>
            <w:r w:rsidRPr="00390B60">
              <w:t xml:space="preserve"> του προσφερόμενου Σ.Δ.Β.Δ. που λειτουργούν σε διαφορετικούς κόμβους (</w:t>
            </w:r>
            <w:proofErr w:type="spellStart"/>
            <w:r w:rsidRPr="00390B60">
              <w:t>nodes</w:t>
            </w:r>
            <w:proofErr w:type="spellEnd"/>
            <w:r w:rsidRPr="00390B60">
              <w:t xml:space="preserve">) ενός </w:t>
            </w:r>
            <w:proofErr w:type="spellStart"/>
            <w:r w:rsidRPr="00390B60">
              <w:t>hardware</w:t>
            </w:r>
            <w:proofErr w:type="spellEnd"/>
            <w:r w:rsidRPr="00390B60">
              <w:t xml:space="preserve"> </w:t>
            </w:r>
            <w:proofErr w:type="spellStart"/>
            <w:r w:rsidRPr="00390B60">
              <w:t>cluster</w:t>
            </w:r>
            <w:proofErr w:type="spellEnd"/>
            <w:r w:rsidRPr="00390B60">
              <w:t xml:space="preserve"> να έχουν ταυτόχρονη πρόσβαση σε μια κοινή Β.Δ.:</w:t>
            </w:r>
          </w:p>
          <w:p w14:paraId="41412980"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να παρέχεται δυνατότητα </w:t>
            </w:r>
            <w:proofErr w:type="spellStart"/>
            <w:r w:rsidRPr="00390B60">
              <w:rPr>
                <w:rFonts w:eastAsia="SimSun"/>
              </w:rPr>
              <w:t>active-active</w:t>
            </w:r>
            <w:proofErr w:type="spellEnd"/>
            <w:r w:rsidRPr="00390B60">
              <w:rPr>
                <w:rFonts w:eastAsia="SimSun"/>
              </w:rPr>
              <w:t xml:space="preserve"> λειτουργίας των </w:t>
            </w:r>
            <w:proofErr w:type="spellStart"/>
            <w:r w:rsidRPr="00390B60">
              <w:rPr>
                <w:rFonts w:eastAsia="SimSun"/>
              </w:rPr>
              <w:t>instances</w:t>
            </w:r>
            <w:proofErr w:type="spellEnd"/>
            <w:r w:rsidRPr="00390B60">
              <w:rPr>
                <w:rFonts w:eastAsia="SimSun"/>
              </w:rPr>
              <w:t xml:space="preserve"> του Σ.Δ.Β.Δ. και των κόμβων του </w:t>
            </w:r>
            <w:proofErr w:type="spellStart"/>
            <w:r w:rsidRPr="00390B60">
              <w:rPr>
                <w:rFonts w:eastAsia="SimSun"/>
              </w:rPr>
              <w:t>cluster</w:t>
            </w:r>
            <w:proofErr w:type="spellEnd"/>
            <w:r w:rsidRPr="00390B60">
              <w:rPr>
                <w:rFonts w:eastAsia="SimSun"/>
              </w:rPr>
              <w:t>, τα οποία θα διαχειρίζονται μια μοναδική και ενιαία βάση δεδομένων (στα μεγάλα νοσοκομεία)</w:t>
            </w:r>
          </w:p>
          <w:p w14:paraId="7BE1F9C6" w14:textId="77777777" w:rsidR="00390B60" w:rsidRPr="00390B60" w:rsidRDefault="00390B60" w:rsidP="004C5788">
            <w:pPr>
              <w:numPr>
                <w:ilvl w:val="0"/>
                <w:numId w:val="46"/>
              </w:numPr>
              <w:ind w:left="709" w:hanging="425"/>
              <w:contextualSpacing/>
              <w:rPr>
                <w:rFonts w:eastAsia="SimSun"/>
              </w:rPr>
            </w:pPr>
            <w:r w:rsidRPr="00390B60">
              <w:rPr>
                <w:rFonts w:eastAsia="SimSun"/>
              </w:rPr>
              <w:t>να διαμοιράζεται ο φόρτος εργασίας όλων των εφαρμογών μεταξύ όλων των κόμβων (</w:t>
            </w:r>
            <w:proofErr w:type="spellStart"/>
            <w:r w:rsidRPr="00390B60">
              <w:rPr>
                <w:rFonts w:eastAsia="SimSun"/>
              </w:rPr>
              <w:t>load</w:t>
            </w:r>
            <w:proofErr w:type="spellEnd"/>
            <w:r w:rsidRPr="00390B60">
              <w:rPr>
                <w:rFonts w:eastAsia="SimSun"/>
              </w:rPr>
              <w:t xml:space="preserve"> </w:t>
            </w:r>
            <w:proofErr w:type="spellStart"/>
            <w:r w:rsidRPr="00390B60">
              <w:rPr>
                <w:rFonts w:eastAsia="SimSun"/>
              </w:rPr>
              <w:t>balancing</w:t>
            </w:r>
            <w:proofErr w:type="spellEnd"/>
            <w:r w:rsidRPr="00390B60">
              <w:rPr>
                <w:rFonts w:eastAsia="SimSun"/>
              </w:rPr>
              <w:t>) (στα μεγάλα νοσοκομεία)</w:t>
            </w:r>
          </w:p>
          <w:p w14:paraId="27381ED0"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να μην απαιτούνται αλλαγές στις εφαρμογές, αλλά ούτε και στη δομή της Β.Δ. όταν προστίθενται νέοι κόμβοι στον </w:t>
            </w:r>
            <w:proofErr w:type="spellStart"/>
            <w:r w:rsidRPr="00390B60">
              <w:rPr>
                <w:rFonts w:eastAsia="SimSun"/>
              </w:rPr>
              <w:t>cluster</w:t>
            </w:r>
            <w:proofErr w:type="spellEnd"/>
          </w:p>
          <w:p w14:paraId="2F02CB09"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κάθε νέος κόμβος που θα προστίθεται θα γίνεται άμεσα ενεργός και θα αναλαμβάνει μέρος του φόρτου εργασίας και των συνδέσεων των υπαρχόντων εφαρμογών </w:t>
            </w:r>
          </w:p>
          <w:p w14:paraId="1933D7F6" w14:textId="77777777" w:rsidR="00390B60" w:rsidRPr="00390B60" w:rsidRDefault="00390B60" w:rsidP="004C5788">
            <w:pPr>
              <w:numPr>
                <w:ilvl w:val="0"/>
                <w:numId w:val="46"/>
              </w:numPr>
              <w:ind w:left="709" w:hanging="425"/>
              <w:contextualSpacing/>
            </w:pPr>
            <w:r w:rsidRPr="00390B60">
              <w:rPr>
                <w:rFonts w:eastAsia="SimSun"/>
              </w:rPr>
              <w:t xml:space="preserve">να παρέχεται  δυνατότητα διαφανούς εξυπηρέτησης των εφαρμογών που λειτουργούν σε ένα κόμβο του </w:t>
            </w:r>
            <w:proofErr w:type="spellStart"/>
            <w:r w:rsidRPr="00390B60">
              <w:rPr>
                <w:rFonts w:eastAsia="SimSun"/>
              </w:rPr>
              <w:t>cluster</w:t>
            </w:r>
            <w:proofErr w:type="spellEnd"/>
            <w:r w:rsidRPr="00390B60">
              <w:rPr>
                <w:rFonts w:eastAsia="SimSun"/>
              </w:rPr>
              <w:t xml:space="preserve"> από έναν</w:t>
            </w:r>
            <w:r w:rsidRPr="00390B60">
              <w:t xml:space="preserve"> άλλο κόμβο του </w:t>
            </w:r>
            <w:proofErr w:type="spellStart"/>
            <w:r w:rsidRPr="00390B60">
              <w:t>cluster</w:t>
            </w:r>
            <w:proofErr w:type="spellEnd"/>
            <w:r w:rsidRPr="00390B60">
              <w:t>, σε περίπτωση παύσης λειτουργίας του πρώτου κόμβου (</w:t>
            </w:r>
            <w:proofErr w:type="spellStart"/>
            <w:r w:rsidRPr="00390B60">
              <w:t>application</w:t>
            </w:r>
            <w:proofErr w:type="spellEnd"/>
            <w:r w:rsidRPr="00390B60">
              <w:t xml:space="preserve"> </w:t>
            </w:r>
            <w:proofErr w:type="spellStart"/>
            <w:r w:rsidRPr="00390B60">
              <w:t>failover</w:t>
            </w:r>
            <w:proofErr w:type="spellEnd"/>
            <w:r w:rsidRPr="00390B60">
              <w:t xml:space="preserve">) </w:t>
            </w:r>
          </w:p>
          <w:p w14:paraId="74F0BAFA"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να υποστηρίζεται </w:t>
            </w:r>
            <w:proofErr w:type="spellStart"/>
            <w:r w:rsidRPr="00390B60">
              <w:rPr>
                <w:rFonts w:eastAsia="SimSun"/>
              </w:rPr>
              <w:t>application</w:t>
            </w:r>
            <w:proofErr w:type="spellEnd"/>
            <w:r w:rsidRPr="00390B60">
              <w:rPr>
                <w:rFonts w:eastAsia="SimSun"/>
              </w:rPr>
              <w:t xml:space="preserve"> </w:t>
            </w:r>
            <w:proofErr w:type="spellStart"/>
            <w:r w:rsidRPr="00390B60">
              <w:rPr>
                <w:rFonts w:eastAsia="SimSun"/>
              </w:rPr>
              <w:t>failover</w:t>
            </w:r>
            <w:proofErr w:type="spellEnd"/>
            <w:r w:rsidRPr="00390B60">
              <w:rPr>
                <w:rFonts w:eastAsia="SimSun"/>
              </w:rPr>
              <w:t xml:space="preserve"> χωρίς να χάνονται τα δεδομένα των ανοικτών </w:t>
            </w:r>
            <w:proofErr w:type="spellStart"/>
            <w:r w:rsidRPr="00390B60">
              <w:rPr>
                <w:rFonts w:eastAsia="SimSun"/>
              </w:rPr>
              <w:t>queries</w:t>
            </w:r>
            <w:proofErr w:type="spellEnd"/>
            <w:r w:rsidRPr="00390B60">
              <w:rPr>
                <w:rFonts w:eastAsia="SimSun"/>
              </w:rPr>
              <w:t xml:space="preserve"> και των </w:t>
            </w:r>
            <w:proofErr w:type="spellStart"/>
            <w:r w:rsidRPr="00390B60">
              <w:rPr>
                <w:rFonts w:eastAsia="SimSun"/>
              </w:rPr>
              <w:t>committed</w:t>
            </w:r>
            <w:proofErr w:type="spellEnd"/>
            <w:r w:rsidRPr="00390B60">
              <w:rPr>
                <w:rFonts w:eastAsia="SimSun"/>
              </w:rPr>
              <w:t xml:space="preserve"> </w:t>
            </w:r>
            <w:proofErr w:type="spellStart"/>
            <w:r w:rsidRPr="00390B60">
              <w:rPr>
                <w:rFonts w:eastAsia="SimSun"/>
              </w:rPr>
              <w:lastRenderedPageBreak/>
              <w:t>transactions</w:t>
            </w:r>
            <w:proofErr w:type="spellEnd"/>
            <w:r w:rsidRPr="00390B60">
              <w:rPr>
                <w:rFonts w:eastAsia="SimSun"/>
              </w:rPr>
              <w:t xml:space="preserve"> των χρηστών κατά την εμφάνιση του προβλήματος</w:t>
            </w:r>
          </w:p>
          <w:p w14:paraId="5241F504" w14:textId="77777777" w:rsidR="00390B60" w:rsidRPr="00390B60" w:rsidRDefault="00390B60" w:rsidP="004C5788">
            <w:pPr>
              <w:numPr>
                <w:ilvl w:val="0"/>
                <w:numId w:val="46"/>
              </w:numPr>
              <w:ind w:left="709" w:hanging="425"/>
              <w:contextualSpacing/>
            </w:pPr>
            <w:r w:rsidRPr="00390B60">
              <w:rPr>
                <w:rFonts w:eastAsia="SimSun"/>
              </w:rPr>
              <w:t>η συγκεκριμένη δυνατότητα να είναι διαθέσιμη στα υποστηριζόμενα λειτουργικά συστήματα της απαίτησης 2</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617F62" w14:textId="77777777" w:rsidR="00390B60" w:rsidRPr="00390B60" w:rsidRDefault="00390B60" w:rsidP="00390B60">
            <w:pPr>
              <w:jc w:val="center"/>
            </w:pPr>
            <w:r w:rsidRPr="00390B60">
              <w:lastRenderedPageBreak/>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609FC8"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DE7294" w14:textId="77777777" w:rsidR="00390B60" w:rsidRPr="00390B60" w:rsidRDefault="00390B60" w:rsidP="00390B60"/>
        </w:tc>
      </w:tr>
      <w:tr w:rsidR="00390B60" w:rsidRPr="00390B60" w14:paraId="5DEE17EF" w14:textId="77777777" w:rsidTr="003F4D8F">
        <w:trPr>
          <w:trHeight w:val="284"/>
        </w:trPr>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88B068B"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886D8E3" w14:textId="77777777" w:rsidR="00390B60" w:rsidRPr="00390B60" w:rsidRDefault="00390B60" w:rsidP="00390B60">
            <w:r w:rsidRPr="00390B60">
              <w:t>Ασφάλεια</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83B66DC"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9E6036D"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81E4FF5" w14:textId="77777777" w:rsidR="00390B60" w:rsidRPr="00390B60" w:rsidRDefault="00390B60" w:rsidP="00390B60"/>
        </w:tc>
      </w:tr>
      <w:tr w:rsidR="00390B60" w:rsidRPr="00390B60" w14:paraId="10EF4DD5" w14:textId="77777777" w:rsidTr="003F4D8F">
        <w:trPr>
          <w:trHeight w:val="692"/>
        </w:trPr>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1912EE"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F7E589" w14:textId="77777777" w:rsidR="00390B60" w:rsidRPr="00390B60" w:rsidRDefault="00390B60" w:rsidP="00390B60">
            <w:r w:rsidRPr="00390B60">
              <w:t>Υποστήριξη κλειδώματος σε επίπεδο γραμμής πίνακα (</w:t>
            </w:r>
            <w:proofErr w:type="spellStart"/>
            <w:r w:rsidRPr="00390B60">
              <w:t>row</w:t>
            </w:r>
            <w:proofErr w:type="spellEnd"/>
            <w:r w:rsidRPr="00390B60">
              <w:t xml:space="preserve"> </w:t>
            </w:r>
            <w:proofErr w:type="spellStart"/>
            <w:r w:rsidRPr="00390B60">
              <w:t>level</w:t>
            </w:r>
            <w:proofErr w:type="spellEnd"/>
            <w:r w:rsidRPr="00390B60">
              <w:t xml:space="preserve"> </w:t>
            </w:r>
            <w:proofErr w:type="spellStart"/>
            <w:r w:rsidRPr="00390B60">
              <w:t>locking</w:t>
            </w:r>
            <w:proofErr w:type="spellEnd"/>
            <w:r w:rsidRPr="00390B60">
              <w:t xml:space="preserve">), χωρίς περιορισμό στον αριθμό των χρηστών ή/και των </w:t>
            </w:r>
            <w:proofErr w:type="spellStart"/>
            <w:r w:rsidRPr="00390B60">
              <w:t>transactions</w:t>
            </w:r>
            <w:proofErr w:type="spellEnd"/>
            <w:r w:rsidRPr="00390B60">
              <w:t xml:space="preserve"> και με ταυτόχρονη εξασφάλιση της συνέπειας (</w:t>
            </w:r>
            <w:proofErr w:type="spellStart"/>
            <w:r w:rsidRPr="00390B60">
              <w:t>consistency</w:t>
            </w:r>
            <w:proofErr w:type="spellEnd"/>
            <w:r w:rsidRPr="00390B60">
              <w:t>) και της ακεραιότητας (</w:t>
            </w:r>
            <w:proofErr w:type="spellStart"/>
            <w:r w:rsidRPr="00390B60">
              <w:t>integrity</w:t>
            </w:r>
            <w:proofErr w:type="spellEnd"/>
            <w:r w:rsidRPr="00390B60">
              <w:t>) των δεδομένων.</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2DB7FF"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F89BD0"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7E3CCE" w14:textId="77777777" w:rsidR="00390B60" w:rsidRPr="00390B60" w:rsidRDefault="00390B60" w:rsidP="00390B60"/>
        </w:tc>
      </w:tr>
      <w:tr w:rsidR="00390B60" w:rsidRPr="00390B60" w14:paraId="498F1C1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899130"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93A9BF" w14:textId="77777777" w:rsidR="00390B60" w:rsidRPr="00390B60" w:rsidRDefault="00390B60" w:rsidP="00390B60">
            <w:r w:rsidRPr="00390B60">
              <w:t xml:space="preserve">Ο μηχανισμός κλειδώματος δεν θα πρέπει να υποστηρίζει αυτόματο </w:t>
            </w:r>
            <w:proofErr w:type="spellStart"/>
            <w:r w:rsidRPr="00390B60">
              <w:t>lock</w:t>
            </w:r>
            <w:proofErr w:type="spellEnd"/>
            <w:r w:rsidRPr="00390B60">
              <w:t xml:space="preserve"> </w:t>
            </w:r>
            <w:proofErr w:type="spellStart"/>
            <w:r w:rsidRPr="00390B60">
              <w:t>escalation</w:t>
            </w:r>
            <w:proofErr w:type="spellEnd"/>
            <w:r w:rsidRPr="00390B60">
              <w:t>, από το επίπεδο της γραμμής στο επίπεδο σελίδας (</w:t>
            </w:r>
            <w:proofErr w:type="spellStart"/>
            <w:r w:rsidRPr="00390B60">
              <w:t>page</w:t>
            </w:r>
            <w:proofErr w:type="spellEnd"/>
            <w:r w:rsidRPr="00390B60">
              <w:t>) ή πίνακα.</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E3A68E"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7968D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B785A7" w14:textId="77777777" w:rsidR="00390B60" w:rsidRPr="00390B60" w:rsidRDefault="00390B60" w:rsidP="00390B60"/>
        </w:tc>
      </w:tr>
      <w:tr w:rsidR="00390B60" w:rsidRPr="00390B60" w14:paraId="25C84CFD"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3515E2"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953581" w14:textId="77777777" w:rsidR="00390B60" w:rsidRPr="00390B60" w:rsidRDefault="00390B60" w:rsidP="00390B60">
            <w:pPr>
              <w:contextualSpacing/>
            </w:pPr>
            <w:r w:rsidRPr="00390B60">
              <w:t xml:space="preserve">Να </w:t>
            </w:r>
            <w:proofErr w:type="spellStart"/>
            <w:r w:rsidRPr="00390B60">
              <w:t>περιγραφεί</w:t>
            </w:r>
            <w:proofErr w:type="spellEnd"/>
            <w:r w:rsidRPr="00390B60">
              <w:t xml:space="preserve"> ο τρόπος υλοποίησης των δυνατοτήτων περιορισμού χρήσης των </w:t>
            </w:r>
            <w:proofErr w:type="spellStart"/>
            <w:r w:rsidRPr="00390B60">
              <w:t>Resources</w:t>
            </w:r>
            <w:proofErr w:type="spellEnd"/>
            <w:r w:rsidRPr="00390B60">
              <w:t>:</w:t>
            </w:r>
          </w:p>
          <w:p w14:paraId="0C324466"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CPU </w:t>
            </w:r>
            <w:proofErr w:type="spellStart"/>
            <w:r w:rsidRPr="00390B60">
              <w:rPr>
                <w:rFonts w:eastAsia="SimSun"/>
              </w:rPr>
              <w:t>time</w:t>
            </w:r>
            <w:proofErr w:type="spellEnd"/>
          </w:p>
          <w:p w14:paraId="7F76A8CF"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μέγιστος αριθμός </w:t>
            </w:r>
            <w:proofErr w:type="spellStart"/>
            <w:r w:rsidRPr="00390B60">
              <w:rPr>
                <w:rFonts w:eastAsia="SimSun"/>
              </w:rPr>
              <w:t>sessions</w:t>
            </w:r>
            <w:proofErr w:type="spellEnd"/>
          </w:p>
          <w:p w14:paraId="06371067"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μέγιστο </w:t>
            </w:r>
            <w:proofErr w:type="spellStart"/>
            <w:r w:rsidRPr="00390B60">
              <w:rPr>
                <w:rFonts w:eastAsia="SimSun"/>
              </w:rPr>
              <w:t>query</w:t>
            </w:r>
            <w:proofErr w:type="spellEnd"/>
            <w:r w:rsidRPr="00390B60">
              <w:rPr>
                <w:rFonts w:eastAsia="SimSun"/>
              </w:rPr>
              <w:t xml:space="preserve"> </w:t>
            </w:r>
            <w:proofErr w:type="spellStart"/>
            <w:r w:rsidRPr="00390B60">
              <w:rPr>
                <w:rFonts w:eastAsia="SimSun"/>
              </w:rPr>
              <w:t>execution</w:t>
            </w:r>
            <w:proofErr w:type="spellEnd"/>
            <w:r w:rsidRPr="00390B60">
              <w:rPr>
                <w:rFonts w:eastAsia="SimSun"/>
              </w:rPr>
              <w:t xml:space="preserve"> </w:t>
            </w:r>
            <w:proofErr w:type="spellStart"/>
            <w:r w:rsidRPr="00390B60">
              <w:rPr>
                <w:rFonts w:eastAsia="SimSun"/>
              </w:rPr>
              <w:t>time</w:t>
            </w:r>
            <w:proofErr w:type="spellEnd"/>
          </w:p>
          <w:p w14:paraId="097CF4FF" w14:textId="77777777" w:rsidR="00390B60" w:rsidRPr="00390B60" w:rsidRDefault="00390B60" w:rsidP="004C5788">
            <w:pPr>
              <w:numPr>
                <w:ilvl w:val="0"/>
                <w:numId w:val="46"/>
              </w:numPr>
              <w:ind w:left="709" w:hanging="425"/>
              <w:contextualSpacing/>
            </w:pPr>
            <w:r w:rsidRPr="00390B60">
              <w:rPr>
                <w:rFonts w:eastAsia="SimSun"/>
              </w:rPr>
              <w:t xml:space="preserve">άλλα </w:t>
            </w:r>
            <w:proofErr w:type="spellStart"/>
            <w:r w:rsidRPr="00390B60">
              <w:rPr>
                <w:rFonts w:eastAsia="SimSun"/>
              </w:rPr>
              <w:t>resources</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CF893F"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D0E89D"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78A7BF" w14:textId="77777777" w:rsidR="00390B60" w:rsidRPr="00390B60" w:rsidRDefault="00390B60" w:rsidP="00390B60"/>
        </w:tc>
      </w:tr>
      <w:tr w:rsidR="00390B60" w:rsidRPr="00390B60" w14:paraId="586E48D7"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3E5078"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A1B4CE" w14:textId="77777777" w:rsidR="00390B60" w:rsidRPr="00390B60" w:rsidRDefault="00390B60" w:rsidP="00390B60">
            <w:r w:rsidRPr="00390B60">
              <w:t xml:space="preserve">Να </w:t>
            </w:r>
            <w:proofErr w:type="spellStart"/>
            <w:r w:rsidRPr="00390B60">
              <w:t>περιγραφούν</w:t>
            </w:r>
            <w:proofErr w:type="spellEnd"/>
            <w:r w:rsidRPr="00390B60">
              <w:t xml:space="preserve"> οι δυνατότητες </w:t>
            </w:r>
            <w:proofErr w:type="spellStart"/>
            <w:r w:rsidRPr="00390B60">
              <w:t>Auditing</w:t>
            </w:r>
            <w:proofErr w:type="spellEnd"/>
            <w:r w:rsidRPr="00390B60">
              <w:t xml:space="preserve"> για επιτυχείς και ανεπιτυχείς ενέργειες σε επίπεδο πρόσβασης στη Βάση και στα Δεδομένα</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A218ED"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A330FD"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9B1B2D" w14:textId="77777777" w:rsidR="00390B60" w:rsidRPr="00390B60" w:rsidRDefault="00390B60" w:rsidP="00390B60"/>
        </w:tc>
      </w:tr>
      <w:tr w:rsidR="00390B60" w:rsidRPr="00390B60" w14:paraId="268E1D61"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ED427D"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1C7BD8" w14:textId="77777777" w:rsidR="00390B60" w:rsidRPr="00390B60" w:rsidRDefault="00390B60" w:rsidP="00390B60">
            <w:r w:rsidRPr="00390B60">
              <w:t xml:space="preserve">Υποστήριξη επιλεκτικού </w:t>
            </w:r>
            <w:proofErr w:type="spellStart"/>
            <w:r w:rsidRPr="00390B60">
              <w:t>auditing</w:t>
            </w:r>
            <w:proofErr w:type="spellEnd"/>
            <w:r w:rsidRPr="00390B60">
              <w:t xml:space="preserve"> ερωτημάτων και DML (</w:t>
            </w:r>
            <w:proofErr w:type="spellStart"/>
            <w:r w:rsidRPr="00390B60">
              <w:t>insert</w:t>
            </w:r>
            <w:proofErr w:type="spellEnd"/>
            <w:r w:rsidRPr="00390B60">
              <w:t>/</w:t>
            </w:r>
            <w:proofErr w:type="spellStart"/>
            <w:r w:rsidRPr="00390B60">
              <w:t>update</w:t>
            </w:r>
            <w:proofErr w:type="spellEnd"/>
            <w:r w:rsidRPr="00390B60">
              <w:t>/</w:t>
            </w:r>
            <w:proofErr w:type="spellStart"/>
            <w:r w:rsidRPr="00390B60">
              <w:t>delete</w:t>
            </w:r>
            <w:proofErr w:type="spellEnd"/>
            <w:r w:rsidRPr="00390B60">
              <w:t xml:space="preserve">) ενεργειών σε συγκεκριμένες εγγραφές και στήλες πινάκων και </w:t>
            </w:r>
            <w:proofErr w:type="spellStart"/>
            <w:r w:rsidRPr="00390B60">
              <w:t>views</w:t>
            </w:r>
            <w:proofErr w:type="spellEnd"/>
            <w:r w:rsidRPr="00390B60">
              <w:t xml:space="preserve"> της Β.Δ.</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C7DD6A"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862471"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30E356" w14:textId="77777777" w:rsidR="00390B60" w:rsidRPr="00390B60" w:rsidRDefault="00390B60" w:rsidP="00390B60"/>
        </w:tc>
      </w:tr>
      <w:tr w:rsidR="00390B60" w:rsidRPr="00390B60" w14:paraId="38BBF4D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09E27D"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429D7D" w14:textId="77777777" w:rsidR="00390B60" w:rsidRPr="00390B60" w:rsidRDefault="00390B60" w:rsidP="00390B60">
            <w:r w:rsidRPr="00390B60">
              <w:t xml:space="preserve">Προσφορά λογισμικού που θα αποθηκεύει όλα τα </w:t>
            </w:r>
            <w:proofErr w:type="spellStart"/>
            <w:r w:rsidRPr="00390B60">
              <w:t>audit</w:t>
            </w:r>
            <w:proofErr w:type="spellEnd"/>
            <w:r w:rsidRPr="00390B60">
              <w:t xml:space="preserve"> </w:t>
            </w:r>
            <w:proofErr w:type="spellStart"/>
            <w:r w:rsidRPr="00390B60">
              <w:t>logs</w:t>
            </w:r>
            <w:proofErr w:type="spellEnd"/>
            <w:r w:rsidRPr="00390B60">
              <w:t xml:space="preserve"> των βάσεων δεδομένων όλων των νοσοκομείων και της κεντρικής υποδομής και θα προσφέρει:</w:t>
            </w:r>
          </w:p>
          <w:p w14:paraId="31A0BA93" w14:textId="77777777" w:rsidR="00390B60" w:rsidRPr="00390B60" w:rsidRDefault="00390B60" w:rsidP="004C5788">
            <w:pPr>
              <w:numPr>
                <w:ilvl w:val="0"/>
                <w:numId w:val="46"/>
              </w:numPr>
              <w:ind w:left="709" w:hanging="425"/>
              <w:contextualSpacing/>
              <w:rPr>
                <w:rFonts w:eastAsia="SimSun"/>
              </w:rPr>
            </w:pPr>
            <w:r w:rsidRPr="00390B60">
              <w:rPr>
                <w:rFonts w:eastAsia="SimSun"/>
              </w:rPr>
              <w:t>Έτοιμες αναφορές οργανωμένες ανά είδος απειλής</w:t>
            </w:r>
          </w:p>
          <w:p w14:paraId="7E225E08" w14:textId="77777777" w:rsidR="00390B60" w:rsidRPr="00390B60" w:rsidRDefault="00390B60" w:rsidP="004C5788">
            <w:pPr>
              <w:numPr>
                <w:ilvl w:val="0"/>
                <w:numId w:val="46"/>
              </w:numPr>
              <w:ind w:left="709" w:hanging="425"/>
              <w:contextualSpacing/>
              <w:rPr>
                <w:rFonts w:eastAsia="SimSun"/>
              </w:rPr>
            </w:pPr>
            <w:r w:rsidRPr="00390B60">
              <w:rPr>
                <w:rFonts w:eastAsia="SimSun"/>
              </w:rPr>
              <w:t>Δυνατότητα ορισμού ειδοποιήσεων (</w:t>
            </w:r>
            <w:proofErr w:type="spellStart"/>
            <w:r w:rsidRPr="00390B60">
              <w:rPr>
                <w:rFonts w:eastAsia="SimSun"/>
              </w:rPr>
              <w:t>alerts</w:t>
            </w:r>
            <w:proofErr w:type="spellEnd"/>
            <w:r w:rsidRPr="00390B60">
              <w:rPr>
                <w:rFonts w:eastAsia="SimSun"/>
              </w:rPr>
              <w:t xml:space="preserve">) </w:t>
            </w:r>
          </w:p>
          <w:p w14:paraId="077E67CC"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Δυνατότητα ορισμού χρόνου τήρησης των </w:t>
            </w:r>
            <w:proofErr w:type="spellStart"/>
            <w:r w:rsidRPr="00390B60">
              <w:rPr>
                <w:rFonts w:eastAsia="SimSun"/>
              </w:rPr>
              <w:t>audit</w:t>
            </w:r>
            <w:proofErr w:type="spellEnd"/>
            <w:r w:rsidRPr="00390B60">
              <w:rPr>
                <w:rFonts w:eastAsia="SimSun"/>
              </w:rPr>
              <w:t xml:space="preserve"> </w:t>
            </w:r>
            <w:proofErr w:type="spellStart"/>
            <w:r w:rsidRPr="00390B60">
              <w:rPr>
                <w:rFonts w:eastAsia="SimSun"/>
              </w:rPr>
              <w:t>logs</w:t>
            </w:r>
            <w:proofErr w:type="spellEnd"/>
            <w:r w:rsidRPr="00390B60">
              <w:rPr>
                <w:rFonts w:eastAsia="SimSun"/>
              </w:rPr>
              <w:t xml:space="preserve"> (</w:t>
            </w:r>
            <w:proofErr w:type="spellStart"/>
            <w:r w:rsidRPr="00390B60">
              <w:rPr>
                <w:rFonts w:eastAsia="SimSun"/>
              </w:rPr>
              <w:t>retention</w:t>
            </w:r>
            <w:proofErr w:type="spellEnd"/>
            <w:r w:rsidRPr="00390B60">
              <w:rPr>
                <w:rFonts w:eastAsia="SimSun"/>
              </w:rPr>
              <w:t xml:space="preserve"> </w:t>
            </w:r>
            <w:proofErr w:type="spellStart"/>
            <w:r w:rsidRPr="00390B60">
              <w:rPr>
                <w:rFonts w:eastAsia="SimSun"/>
              </w:rPr>
              <w:t>period</w:t>
            </w:r>
            <w:proofErr w:type="spellEnd"/>
            <w:r w:rsidRPr="00390B60">
              <w:rPr>
                <w:rFonts w:eastAsia="SimSun"/>
              </w:rPr>
              <w:t>)</w:t>
            </w:r>
          </w:p>
          <w:p w14:paraId="1760BF93" w14:textId="77777777" w:rsidR="00390B60" w:rsidRPr="00390B60" w:rsidRDefault="00390B60" w:rsidP="004C5788">
            <w:pPr>
              <w:numPr>
                <w:ilvl w:val="0"/>
                <w:numId w:val="46"/>
              </w:numPr>
              <w:ind w:left="709" w:hanging="425"/>
              <w:contextualSpacing/>
            </w:pPr>
            <w:r w:rsidRPr="00390B60">
              <w:rPr>
                <w:rFonts w:eastAsia="SimSun"/>
              </w:rPr>
              <w:lastRenderedPageBreak/>
              <w:t>Καταγραφής των τιμών πριν και μετά (</w:t>
            </w:r>
            <w:proofErr w:type="spellStart"/>
            <w:r w:rsidRPr="00390B60">
              <w:rPr>
                <w:rFonts w:eastAsia="SimSun"/>
              </w:rPr>
              <w:t>before</w:t>
            </w:r>
            <w:proofErr w:type="spellEnd"/>
            <w:r w:rsidRPr="00390B60">
              <w:rPr>
                <w:rFonts w:eastAsia="SimSun"/>
              </w:rPr>
              <w:t xml:space="preserve"> &amp; </w:t>
            </w:r>
            <w:proofErr w:type="spellStart"/>
            <w:r w:rsidRPr="00390B60">
              <w:rPr>
                <w:rFonts w:eastAsia="SimSun"/>
              </w:rPr>
              <w:t>after</w:t>
            </w:r>
            <w:proofErr w:type="spellEnd"/>
            <w:r w:rsidRPr="00390B60">
              <w:rPr>
                <w:rFonts w:eastAsia="SimSun"/>
              </w:rPr>
              <w:t xml:space="preserve"> </w:t>
            </w:r>
            <w:proofErr w:type="spellStart"/>
            <w:r w:rsidRPr="00390B60">
              <w:rPr>
                <w:rFonts w:eastAsia="SimSun"/>
              </w:rPr>
              <w:t>values</w:t>
            </w:r>
            <w:proofErr w:type="spellEnd"/>
            <w:r w:rsidRPr="00390B60">
              <w:rPr>
                <w:rFonts w:eastAsia="SimSun"/>
              </w:rPr>
              <w:t>) την εκτέλεση μιας ενέργειας ενημέρωσης (</w:t>
            </w:r>
            <w:proofErr w:type="spellStart"/>
            <w:r w:rsidRPr="00390B60">
              <w:rPr>
                <w:rFonts w:eastAsia="SimSun"/>
              </w:rPr>
              <w:t>update</w:t>
            </w:r>
            <w:proofErr w:type="spellEnd"/>
            <w:r w:rsidRPr="00390B60">
              <w:rPr>
                <w:rFonts w:eastAsia="SimSun"/>
              </w:rPr>
              <w:t>)</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A2224C" w14:textId="77777777" w:rsidR="00390B60" w:rsidRPr="00390B60" w:rsidRDefault="00390B60" w:rsidP="00390B60">
            <w:pPr>
              <w:jc w:val="center"/>
            </w:pPr>
            <w:r w:rsidRPr="00390B60">
              <w:lastRenderedPageBreak/>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0AAAC7"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468728" w14:textId="77777777" w:rsidR="00390B60" w:rsidRPr="00390B60" w:rsidRDefault="00390B60" w:rsidP="00390B60"/>
        </w:tc>
      </w:tr>
      <w:tr w:rsidR="00390B60" w:rsidRPr="00390B60" w14:paraId="276DBA67"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AC470E"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2E95FC" w14:textId="77777777" w:rsidR="00390B60" w:rsidRPr="00390B60" w:rsidRDefault="00390B60" w:rsidP="00390B60">
            <w:r w:rsidRPr="00390B60">
              <w:t>Το προσφερόμενο Σ.Δ.Β.Δ. πρέπει να διαθέτει ενσωματωμένο μηχανισμό για τον προσδιορισμό και την εφαρμογή πολιτικών ασφάλειας (</w:t>
            </w:r>
            <w:proofErr w:type="spellStart"/>
            <w:r w:rsidRPr="00390B60">
              <w:t>security</w:t>
            </w:r>
            <w:proofErr w:type="spellEnd"/>
            <w:r w:rsidRPr="00390B60">
              <w:t xml:space="preserve"> </w:t>
            </w:r>
            <w:proofErr w:type="spellStart"/>
            <w:r w:rsidRPr="00390B60">
              <w:t>policies</w:t>
            </w:r>
            <w:proofErr w:type="spellEnd"/>
            <w:r w:rsidRPr="00390B60">
              <w:t xml:space="preserve">) που περιορίζουν δυναμικά τις γραμμές ενός πίνακα στις οποίες έχει πρόσβαση ένας χρήστης, ανεξάρτητα από την εφαρμογή που αυτός χρησιμοποιεί </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3CE3B4"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F82D4F"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EEFD06" w14:textId="77777777" w:rsidR="00390B60" w:rsidRPr="00390B60" w:rsidRDefault="00390B60" w:rsidP="00390B60"/>
        </w:tc>
      </w:tr>
      <w:tr w:rsidR="00390B60" w:rsidRPr="00390B60" w14:paraId="3DAA007A"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94D88F"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44C94D" w14:textId="77777777" w:rsidR="00390B60" w:rsidRPr="00390B60" w:rsidRDefault="00390B60" w:rsidP="00390B60">
            <w:proofErr w:type="spellStart"/>
            <w:r w:rsidRPr="00390B60">
              <w:t>To</w:t>
            </w:r>
            <w:proofErr w:type="spellEnd"/>
            <w:r w:rsidRPr="00390B60">
              <w:t xml:space="preserve"> προσφερόμενο σύστημα θα πρέπει να υποστηρίζει τον περιορισμό πρόσβασης χρηστών με ισχυρούς κωδικούς που απαιτούν διάκριση πεζών κεφαλαίων.</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EB89A1"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0BCC98"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B4944C" w14:textId="77777777" w:rsidR="00390B60" w:rsidRPr="00390B60" w:rsidRDefault="00390B60" w:rsidP="00390B60"/>
        </w:tc>
      </w:tr>
      <w:tr w:rsidR="00390B60" w:rsidRPr="00390B60" w14:paraId="6592445B"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E10C22"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9B3696" w14:textId="77777777" w:rsidR="00390B60" w:rsidRPr="00390B60" w:rsidRDefault="00390B60" w:rsidP="00390B60">
            <w:r w:rsidRPr="00390B60">
              <w:t xml:space="preserve">Η βάση δεδομένων θα πρέπει να διαθέτει ενσωματωμένο μηχανισμό που υποστηρίζει την συνολική κρυπτογράφηση και </w:t>
            </w:r>
            <w:proofErr w:type="spellStart"/>
            <w:r w:rsidRPr="00390B60">
              <w:t>αποκρυπτο-γράφηση</w:t>
            </w:r>
            <w:proofErr w:type="spellEnd"/>
            <w:r w:rsidRPr="00390B60">
              <w:t xml:space="preserve"> των αποθηκευμένων ευαίσθητων δεδομένων που υποστηρίζει τα διεθνή αποδεκτά πρότυπα αλγορίθμων κρυπτογράφησης χωρίς να απαιτείται οποιαδήποτε προγραμματιστική παρέμβαση στις εφαρμογές.</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8A0836"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69D2DD"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CB3A8E" w14:textId="77777777" w:rsidR="00390B60" w:rsidRPr="00390B60" w:rsidRDefault="00390B60" w:rsidP="00390B60"/>
        </w:tc>
      </w:tr>
      <w:tr w:rsidR="00390B60" w:rsidRPr="00390B60" w14:paraId="0CA5C8A1"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55510B"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12E1BF" w14:textId="77777777" w:rsidR="00390B60" w:rsidRPr="00390B60" w:rsidRDefault="00390B60" w:rsidP="00390B60">
            <w:r w:rsidRPr="00390B60">
              <w:t>Ενσωματωμένο γραφικό περιβάλλον κεντρικού ελέγχου και διαχείρισης, με τις παρακάτω δυνατότητες:</w:t>
            </w:r>
          </w:p>
          <w:p w14:paraId="726B328D" w14:textId="77777777" w:rsidR="00390B60" w:rsidRPr="00390B60" w:rsidRDefault="00390B60" w:rsidP="004C5788">
            <w:pPr>
              <w:numPr>
                <w:ilvl w:val="0"/>
                <w:numId w:val="46"/>
              </w:numPr>
              <w:ind w:left="709" w:hanging="425"/>
              <w:contextualSpacing/>
              <w:rPr>
                <w:rFonts w:eastAsia="SimSun"/>
                <w:lang w:val="en-US"/>
              </w:rPr>
            </w:pPr>
            <w:r w:rsidRPr="00390B60">
              <w:rPr>
                <w:rFonts w:eastAsia="SimSun"/>
              </w:rPr>
              <w:t>διαχείριση</w:t>
            </w:r>
            <w:r w:rsidRPr="00390B60">
              <w:rPr>
                <w:rFonts w:eastAsia="SimSun"/>
                <w:lang w:val="en-US"/>
              </w:rPr>
              <w:t xml:space="preserve"> database instances </w:t>
            </w:r>
            <w:proofErr w:type="spellStart"/>
            <w:r w:rsidRPr="00390B60">
              <w:rPr>
                <w:rFonts w:eastAsia="SimSun"/>
              </w:rPr>
              <w:t>στοδίκτυο</w:t>
            </w:r>
            <w:proofErr w:type="spellEnd"/>
            <w:r w:rsidRPr="00390B60">
              <w:rPr>
                <w:rFonts w:eastAsia="SimSun"/>
                <w:lang w:val="en-US"/>
              </w:rPr>
              <w:t xml:space="preserve"> (</w:t>
            </w:r>
            <w:r w:rsidRPr="00390B60">
              <w:rPr>
                <w:rFonts w:eastAsia="SimSun"/>
              </w:rPr>
              <w:t>π</w:t>
            </w:r>
            <w:r w:rsidRPr="00390B60">
              <w:rPr>
                <w:rFonts w:eastAsia="SimSun"/>
                <w:lang w:val="en-US"/>
              </w:rPr>
              <w:t>.</w:t>
            </w:r>
            <w:r w:rsidRPr="00390B60">
              <w:rPr>
                <w:rFonts w:eastAsia="SimSun"/>
              </w:rPr>
              <w:t>χ</w:t>
            </w:r>
            <w:r w:rsidRPr="00390B60">
              <w:rPr>
                <w:rFonts w:eastAsia="SimSun"/>
                <w:lang w:val="en-US"/>
              </w:rPr>
              <w:t xml:space="preserve">. start, stop, recovery) </w:t>
            </w:r>
          </w:p>
          <w:p w14:paraId="157F4715"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διαχείριση αντικειμένων της βάσης (π.χ. χρηστών, πινάκων, </w:t>
            </w:r>
            <w:proofErr w:type="spellStart"/>
            <w:r w:rsidRPr="00390B60">
              <w:rPr>
                <w:rFonts w:eastAsia="SimSun"/>
              </w:rPr>
              <w:t>views</w:t>
            </w:r>
            <w:proofErr w:type="spellEnd"/>
            <w:r w:rsidRPr="00390B60">
              <w:rPr>
                <w:rFonts w:eastAsia="SimSun"/>
              </w:rPr>
              <w:t xml:space="preserve">, </w:t>
            </w:r>
            <w:proofErr w:type="spellStart"/>
            <w:r w:rsidRPr="00390B60">
              <w:rPr>
                <w:rFonts w:eastAsia="SimSun"/>
              </w:rPr>
              <w:t>stored</w:t>
            </w:r>
            <w:proofErr w:type="spellEnd"/>
            <w:r w:rsidRPr="00390B60">
              <w:rPr>
                <w:rFonts w:eastAsia="SimSun"/>
              </w:rPr>
              <w:t xml:space="preserve"> </w:t>
            </w:r>
            <w:proofErr w:type="spellStart"/>
            <w:r w:rsidRPr="00390B60">
              <w:rPr>
                <w:rFonts w:eastAsia="SimSun"/>
              </w:rPr>
              <w:t>procedures</w:t>
            </w:r>
            <w:proofErr w:type="spellEnd"/>
            <w:r w:rsidRPr="00390B60">
              <w:rPr>
                <w:rFonts w:eastAsia="SimSun"/>
              </w:rPr>
              <w:t xml:space="preserve"> κλπ.)</w:t>
            </w:r>
          </w:p>
          <w:p w14:paraId="4ED6ADD8"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συλλογή και ανάλυση στατιστικών στοιχείων χρήσης και επίδοσης της Β.Δ. και δυναμική παρακολούθηση των σχετικών παραμέτρων </w:t>
            </w:r>
          </w:p>
          <w:p w14:paraId="1CD820AC"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tuning</w:t>
            </w:r>
            <w:proofErr w:type="spellEnd"/>
            <w:r w:rsidRPr="00390B60">
              <w:rPr>
                <w:rFonts w:eastAsia="SimSun"/>
              </w:rPr>
              <w:t xml:space="preserve"> με χρήση γραφικών </w:t>
            </w:r>
            <w:proofErr w:type="spellStart"/>
            <w:r w:rsidRPr="00390B60">
              <w:rPr>
                <w:rFonts w:eastAsia="SimSun"/>
              </w:rPr>
              <w:t>wizards</w:t>
            </w:r>
            <w:proofErr w:type="spellEnd"/>
          </w:p>
          <w:p w14:paraId="2A6A1ADC"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capacity</w:t>
            </w:r>
            <w:proofErr w:type="spellEnd"/>
            <w:r w:rsidRPr="00390B60">
              <w:rPr>
                <w:rFonts w:eastAsia="SimSun"/>
              </w:rPr>
              <w:t xml:space="preserve"> </w:t>
            </w:r>
            <w:proofErr w:type="spellStart"/>
            <w:r w:rsidRPr="00390B60">
              <w:rPr>
                <w:rFonts w:eastAsia="SimSun"/>
              </w:rPr>
              <w:t>planning</w:t>
            </w:r>
            <w:proofErr w:type="spellEnd"/>
          </w:p>
          <w:p w14:paraId="4395427D" w14:textId="77777777" w:rsidR="00390B60" w:rsidRPr="00390B60" w:rsidRDefault="00390B60" w:rsidP="004C5788">
            <w:pPr>
              <w:numPr>
                <w:ilvl w:val="0"/>
                <w:numId w:val="46"/>
              </w:numPr>
              <w:ind w:left="709" w:hanging="425"/>
              <w:contextualSpacing/>
            </w:pPr>
            <w:r w:rsidRPr="00390B60">
              <w:rPr>
                <w:rFonts w:eastAsia="SimSun"/>
              </w:rPr>
              <w:t>έλεγχος γεγονότων (</w:t>
            </w:r>
            <w:proofErr w:type="spellStart"/>
            <w:r w:rsidRPr="00390B60">
              <w:rPr>
                <w:rFonts w:eastAsia="SimSun"/>
              </w:rPr>
              <w:t>events</w:t>
            </w:r>
            <w:proofErr w:type="spellEnd"/>
            <w:r w:rsidRPr="00390B60">
              <w:rPr>
                <w:rFonts w:eastAsia="SimSun"/>
              </w:rPr>
              <w:t xml:space="preserve">) και χρονοπρογραμματισμός </w:t>
            </w:r>
            <w:proofErr w:type="spellStart"/>
            <w:r w:rsidRPr="00390B60">
              <w:rPr>
                <w:rFonts w:eastAsia="SimSun"/>
              </w:rPr>
              <w:t>jobs</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2483B6"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DDAFD7"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AF92F7" w14:textId="77777777" w:rsidR="00390B60" w:rsidRPr="00390B60" w:rsidRDefault="00390B60" w:rsidP="00390B60"/>
        </w:tc>
      </w:tr>
      <w:tr w:rsidR="00390B60" w:rsidRPr="00390B60" w14:paraId="38D3AFC1"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0E731F"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6353A9" w14:textId="77777777" w:rsidR="00390B60" w:rsidRPr="00390B60" w:rsidRDefault="00390B60" w:rsidP="00390B60">
            <w:r w:rsidRPr="00390B60">
              <w:t xml:space="preserve">Πλήρης υποστήριξη </w:t>
            </w:r>
            <w:proofErr w:type="spellStart"/>
            <w:r w:rsidRPr="00390B60">
              <w:t>Unicode</w:t>
            </w:r>
            <w:proofErr w:type="spellEnd"/>
            <w:r w:rsidRPr="00390B60">
              <w:t xml:space="preserve"> v5 </w:t>
            </w:r>
            <w:proofErr w:type="spellStart"/>
            <w:r w:rsidRPr="00390B60">
              <w:t>character</w:t>
            </w:r>
            <w:proofErr w:type="spellEnd"/>
            <w:r w:rsidRPr="00390B60">
              <w:t xml:space="preserve"> </w:t>
            </w:r>
            <w:proofErr w:type="spellStart"/>
            <w:r w:rsidRPr="00390B60">
              <w:t>sets</w:t>
            </w:r>
            <w:proofErr w:type="spellEnd"/>
            <w:r w:rsidRPr="00390B60">
              <w:t xml:space="preserve"> (συμπεριλαμβανομένων των ελληνικών) και των UTF-8 και UTF-16 </w:t>
            </w:r>
            <w:proofErr w:type="spellStart"/>
            <w:r w:rsidRPr="00390B60">
              <w:t>encodings</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8D6DB6"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B6A792"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477EAF" w14:textId="77777777" w:rsidR="00390B60" w:rsidRPr="00390B60" w:rsidRDefault="00390B60" w:rsidP="00390B60"/>
        </w:tc>
      </w:tr>
      <w:tr w:rsidR="00390B60" w:rsidRPr="00390B60" w14:paraId="7AA391E5"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0A5116"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D587E5" w14:textId="77777777" w:rsidR="00390B60" w:rsidRPr="00390B60" w:rsidRDefault="00390B60" w:rsidP="00390B60">
            <w:pPr>
              <w:rPr>
                <w:bCs/>
              </w:rPr>
            </w:pPr>
            <w:r w:rsidRPr="00390B60">
              <w:rPr>
                <w:bCs/>
              </w:rPr>
              <w:t xml:space="preserve">Λοιπά όπως στην περιγραφή της αρχιτεκτονικής συστημάτων ΣΔΒΔ </w:t>
            </w:r>
            <w:r w:rsidRPr="00390B60">
              <w:t xml:space="preserve">ΠΑΡΑΡΤΗΜΑ Ι – Αναλυτική Περιγραφή Φυσικού και Οικονομικού Αντικειμένου της Σύμβασης  Μέρος Α - Περιγραφή Φυσικού Αντικείμενου της Σύμβασης  </w:t>
            </w:r>
          </w:p>
          <w:p w14:paraId="74CB19EE" w14:textId="77777777" w:rsidR="00390B60" w:rsidRPr="0065083F" w:rsidRDefault="00390B60" w:rsidP="00A60455">
            <w:r w:rsidRPr="00390B60">
              <w:rPr>
                <w:bCs/>
              </w:rPr>
              <w:t xml:space="preserve">Παρ. </w:t>
            </w:r>
            <w:r w:rsidRPr="0065083F">
              <w:rPr>
                <w:bCs/>
              </w:rPr>
              <w:t>1.</w:t>
            </w:r>
            <w:r w:rsidRPr="00390B60">
              <w:t>3</w:t>
            </w:r>
            <w:r w:rsidR="00A60455">
              <w:t>.1.3</w:t>
            </w:r>
            <w:r w:rsidRPr="00390B60">
              <w:t xml:space="preserve"> Αρχιτεκτονική Κατανεμημένων ΣΔΒΔ</w:t>
            </w:r>
          </w:p>
        </w:tc>
        <w:tc>
          <w:tcPr>
            <w:tcW w:w="123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AEB314"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18C43A"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2CED96" w14:textId="77777777" w:rsidR="00390B60" w:rsidRPr="00390B60" w:rsidRDefault="00390B60" w:rsidP="00390B60"/>
        </w:tc>
      </w:tr>
      <w:tr w:rsidR="00390B60" w:rsidRPr="00390B60" w14:paraId="69A87B6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020E883"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984E034" w14:textId="77777777" w:rsidR="00390B60" w:rsidRPr="00390B60" w:rsidRDefault="00390B60" w:rsidP="00390B60">
            <w:proofErr w:type="spellStart"/>
            <w:r w:rsidRPr="00390B60">
              <w:t>Αδειοδότηση</w:t>
            </w:r>
            <w:proofErr w:type="spellEnd"/>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999F30C"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20DEA20"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ADBB480" w14:textId="77777777" w:rsidR="00390B60" w:rsidRPr="00390B60" w:rsidRDefault="00390B60" w:rsidP="00390B60"/>
        </w:tc>
      </w:tr>
      <w:tr w:rsidR="00390B60" w:rsidRPr="00390B60" w14:paraId="4CD94714"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92DD4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403FFC35" w14:textId="77777777" w:rsidR="00390B60" w:rsidRPr="00390B60" w:rsidRDefault="00390B60" w:rsidP="00390B60">
            <w:r w:rsidRPr="00390B60">
              <w:t>ΚΣΔ</w:t>
            </w:r>
          </w:p>
          <w:p w14:paraId="71BB4A34"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Αδειοδότηση</w:t>
            </w:r>
            <w:proofErr w:type="spellEnd"/>
            <w:r w:rsidRPr="00390B60">
              <w:rPr>
                <w:rFonts w:eastAsia="SimSun"/>
              </w:rPr>
              <w:t xml:space="preserve"> για 6 συνολικά επεξεργαστικούς πυρήνες με τις εξής δυνατότητες:</w:t>
            </w:r>
          </w:p>
          <w:p w14:paraId="391A9BA3"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ΒΔ τύπου </w:t>
            </w:r>
            <w:proofErr w:type="spellStart"/>
            <w:r w:rsidRPr="00390B60">
              <w:rPr>
                <w:rFonts w:eastAsia="SimSun"/>
              </w:rPr>
              <w:t>Enterprise</w:t>
            </w:r>
            <w:proofErr w:type="spellEnd"/>
            <w:r w:rsidRPr="00390B60">
              <w:rPr>
                <w:rFonts w:eastAsia="SimSun"/>
              </w:rPr>
              <w:t xml:space="preserve"> </w:t>
            </w:r>
            <w:proofErr w:type="spellStart"/>
            <w:r w:rsidRPr="00390B60">
              <w:rPr>
                <w:rFonts w:eastAsia="SimSun"/>
              </w:rPr>
              <w:t>Edition</w:t>
            </w:r>
            <w:proofErr w:type="spellEnd"/>
          </w:p>
          <w:p w14:paraId="4CD181AC" w14:textId="77777777" w:rsidR="00390B60" w:rsidRPr="00390B60" w:rsidRDefault="00390B60" w:rsidP="004C5788">
            <w:pPr>
              <w:numPr>
                <w:ilvl w:val="0"/>
                <w:numId w:val="46"/>
              </w:numPr>
              <w:ind w:left="709" w:hanging="425"/>
              <w:contextualSpacing/>
              <w:rPr>
                <w:rFonts w:eastAsia="SimSun"/>
              </w:rPr>
            </w:pPr>
            <w:r w:rsidRPr="00390B60">
              <w:rPr>
                <w:rFonts w:eastAsia="SimSun"/>
              </w:rPr>
              <w:t>Υψηλή διαθεσιμότητα και ισοκατανομή φόρτου εργασίας της ΒΔ</w:t>
            </w:r>
          </w:p>
          <w:p w14:paraId="1C688BF0" w14:textId="77777777" w:rsidR="00390B60" w:rsidRPr="00390B60" w:rsidRDefault="00390B60" w:rsidP="004C5788">
            <w:pPr>
              <w:numPr>
                <w:ilvl w:val="0"/>
                <w:numId w:val="46"/>
              </w:numPr>
              <w:ind w:left="709" w:hanging="425"/>
              <w:contextualSpacing/>
              <w:rPr>
                <w:rFonts w:eastAsia="SimSun"/>
              </w:rPr>
            </w:pPr>
            <w:r w:rsidRPr="00390B60">
              <w:rPr>
                <w:rFonts w:eastAsia="SimSun"/>
              </w:rPr>
              <w:t>Αυτόματη διάγνωση προβλημάτων της Β.Δ.</w:t>
            </w:r>
          </w:p>
          <w:p w14:paraId="71CD319A" w14:textId="77777777" w:rsidR="00390B60" w:rsidRPr="00390B60" w:rsidRDefault="00390B60" w:rsidP="004C5788">
            <w:pPr>
              <w:numPr>
                <w:ilvl w:val="0"/>
                <w:numId w:val="46"/>
              </w:numPr>
              <w:ind w:left="709" w:hanging="425"/>
              <w:contextualSpacing/>
              <w:rPr>
                <w:rFonts w:eastAsia="SimSun"/>
              </w:rPr>
            </w:pPr>
            <w:r w:rsidRPr="00390B60">
              <w:rPr>
                <w:rFonts w:eastAsia="SimSun"/>
              </w:rPr>
              <w:t>Αυτόματη επίλυση προβλημάτων της ΒΔ</w:t>
            </w:r>
          </w:p>
          <w:p w14:paraId="67F4E2B8"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Κατάτμηση πινάκων της ΒΔ </w:t>
            </w:r>
          </w:p>
          <w:p w14:paraId="38AA9DC3" w14:textId="77777777" w:rsidR="00390B60" w:rsidRPr="00390B60" w:rsidRDefault="00390B60" w:rsidP="004C5788">
            <w:pPr>
              <w:numPr>
                <w:ilvl w:val="0"/>
                <w:numId w:val="46"/>
              </w:numPr>
              <w:ind w:left="709" w:hanging="425"/>
              <w:contextualSpacing/>
              <w:rPr>
                <w:rFonts w:eastAsia="SimSun"/>
              </w:rPr>
            </w:pPr>
            <w:r w:rsidRPr="00390B60">
              <w:rPr>
                <w:rFonts w:eastAsia="SimSun"/>
              </w:rPr>
              <w:t>Αυξημένη ασφάλεια και κρυπτογράφηση δεδομένων στη ΒΔ</w:t>
            </w:r>
          </w:p>
          <w:p w14:paraId="0473116B" w14:textId="77777777" w:rsidR="00390B60" w:rsidRPr="00390B60" w:rsidRDefault="00390B60" w:rsidP="004C5788">
            <w:pPr>
              <w:numPr>
                <w:ilvl w:val="0"/>
                <w:numId w:val="46"/>
              </w:numPr>
              <w:ind w:left="709" w:hanging="425"/>
              <w:contextualSpacing/>
              <w:rPr>
                <w:rFonts w:eastAsia="SimSun"/>
              </w:rPr>
            </w:pPr>
            <w:r w:rsidRPr="00390B60">
              <w:rPr>
                <w:rFonts w:eastAsia="SimSun"/>
              </w:rPr>
              <w:t>Καταγραφή και ανάλυση ενεργειών των χρηστών</w:t>
            </w:r>
          </w:p>
          <w:p w14:paraId="4D6FE59A" w14:textId="77777777" w:rsidR="00390B60" w:rsidRPr="00390B60" w:rsidRDefault="00390B60" w:rsidP="004C5788">
            <w:pPr>
              <w:numPr>
                <w:ilvl w:val="0"/>
                <w:numId w:val="46"/>
              </w:numPr>
              <w:ind w:left="709" w:hanging="425"/>
              <w:contextualSpacing/>
              <w:rPr>
                <w:rFonts w:eastAsia="SimSun"/>
              </w:rPr>
            </w:pPr>
            <w:r w:rsidRPr="00390B60">
              <w:rPr>
                <w:rFonts w:eastAsia="SimSun"/>
              </w:rPr>
              <w:t>Αμφίδρομη Επικοινωνία, ανταλλαγή και συγχρονισμό δεδομένων σε πραγματικό χρόνο με της σχεσιακές βάσεις δεδομένων ΚΣΔ και ΣΝ.</w:t>
            </w:r>
          </w:p>
          <w:p w14:paraId="58C81378" w14:textId="77777777" w:rsidR="00390B60" w:rsidRPr="00390B60" w:rsidRDefault="00390B60" w:rsidP="004C5788">
            <w:pPr>
              <w:numPr>
                <w:ilvl w:val="0"/>
                <w:numId w:val="46"/>
              </w:numPr>
              <w:ind w:left="709" w:hanging="425"/>
              <w:contextualSpacing/>
            </w:pPr>
            <w:r w:rsidRPr="00390B60">
              <w:rPr>
                <w:rFonts w:eastAsia="SimSun"/>
              </w:rPr>
              <w:t>Εναρμόνιση ασφαλείας δεδομένων σύμφωνα με τον Κανονισμό (EE) 2016/679 του Ευρωπαϊκού Κοινοβουλίου (GDPR).</w:t>
            </w:r>
          </w:p>
        </w:tc>
        <w:tc>
          <w:tcPr>
            <w:tcW w:w="1238"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vAlign w:val="center"/>
          </w:tcPr>
          <w:p w14:paraId="0E9FCA39"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231DA834"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43CA8EE9" w14:textId="77777777" w:rsidR="00390B60" w:rsidRPr="00390B60" w:rsidRDefault="00390B60" w:rsidP="00390B60"/>
        </w:tc>
      </w:tr>
      <w:tr w:rsidR="00390B60" w:rsidRPr="00390B60" w14:paraId="40F0778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889A37"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0191028E" w14:textId="77777777" w:rsidR="00390B60" w:rsidRPr="00390B60" w:rsidRDefault="00390B60" w:rsidP="00390B60">
            <w:r w:rsidRPr="00390B60">
              <w:t>ΣΝ</w:t>
            </w:r>
          </w:p>
          <w:p w14:paraId="331BBB82" w14:textId="77777777" w:rsidR="00390B60" w:rsidRPr="00390B60" w:rsidRDefault="00390B60" w:rsidP="00390B60">
            <w:pPr>
              <w:contextualSpacing/>
              <w:rPr>
                <w:rFonts w:eastAsia="SimSun"/>
              </w:rPr>
            </w:pPr>
            <w:proofErr w:type="spellStart"/>
            <w:r w:rsidRPr="00390B60">
              <w:rPr>
                <w:rFonts w:eastAsia="SimSun"/>
              </w:rPr>
              <w:t>Αδειοδότηση</w:t>
            </w:r>
            <w:proofErr w:type="spellEnd"/>
            <w:r w:rsidRPr="00390B60">
              <w:rPr>
                <w:rFonts w:eastAsia="SimSun"/>
              </w:rPr>
              <w:t xml:space="preserve"> για 2 συνολικά επεξεργαστικούς πυρήνες με τις εξής δυνατότητες:</w:t>
            </w:r>
          </w:p>
          <w:p w14:paraId="49F52D5D"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ΒΔ τύπου </w:t>
            </w:r>
            <w:proofErr w:type="spellStart"/>
            <w:r w:rsidRPr="00390B60">
              <w:rPr>
                <w:rFonts w:eastAsia="SimSun"/>
              </w:rPr>
              <w:t>Enterprise</w:t>
            </w:r>
            <w:proofErr w:type="spellEnd"/>
            <w:r w:rsidRPr="00390B60">
              <w:rPr>
                <w:rFonts w:eastAsia="SimSun"/>
              </w:rPr>
              <w:t xml:space="preserve"> </w:t>
            </w:r>
            <w:proofErr w:type="spellStart"/>
            <w:r w:rsidRPr="00390B60">
              <w:rPr>
                <w:rFonts w:eastAsia="SimSun"/>
              </w:rPr>
              <w:t>Edition</w:t>
            </w:r>
            <w:proofErr w:type="spellEnd"/>
          </w:p>
          <w:p w14:paraId="5DDA2489" w14:textId="77777777" w:rsidR="00390B60" w:rsidRPr="00390B60" w:rsidRDefault="00390B60" w:rsidP="004C5788">
            <w:pPr>
              <w:numPr>
                <w:ilvl w:val="0"/>
                <w:numId w:val="46"/>
              </w:numPr>
              <w:ind w:left="709" w:hanging="425"/>
              <w:contextualSpacing/>
              <w:rPr>
                <w:rFonts w:eastAsia="SimSun"/>
              </w:rPr>
            </w:pPr>
            <w:r w:rsidRPr="00390B60">
              <w:rPr>
                <w:rFonts w:eastAsia="SimSun"/>
              </w:rPr>
              <w:t>Υψηλή διαθεσιμότητα και ισοκατανομή φόρτου εργασίας της ΒΔ</w:t>
            </w:r>
          </w:p>
          <w:p w14:paraId="14B8728A" w14:textId="77777777" w:rsidR="00390B60" w:rsidRPr="00390B60" w:rsidRDefault="00390B60" w:rsidP="004C5788">
            <w:pPr>
              <w:numPr>
                <w:ilvl w:val="0"/>
                <w:numId w:val="46"/>
              </w:numPr>
              <w:ind w:left="709" w:hanging="425"/>
              <w:contextualSpacing/>
              <w:rPr>
                <w:rFonts w:eastAsia="SimSun"/>
              </w:rPr>
            </w:pPr>
            <w:r w:rsidRPr="00390B60">
              <w:rPr>
                <w:rFonts w:eastAsia="SimSun"/>
              </w:rPr>
              <w:t>Αυτόματη διάγνωση προβλημάτων της ΒΔ</w:t>
            </w:r>
          </w:p>
          <w:p w14:paraId="030ED8A6" w14:textId="77777777" w:rsidR="00390B60" w:rsidRPr="00390B60" w:rsidRDefault="00390B60" w:rsidP="004C5788">
            <w:pPr>
              <w:numPr>
                <w:ilvl w:val="0"/>
                <w:numId w:val="46"/>
              </w:numPr>
              <w:ind w:left="709" w:hanging="425"/>
              <w:contextualSpacing/>
              <w:rPr>
                <w:rFonts w:eastAsia="SimSun"/>
              </w:rPr>
            </w:pPr>
            <w:r w:rsidRPr="00390B60">
              <w:rPr>
                <w:rFonts w:eastAsia="SimSun"/>
              </w:rPr>
              <w:t>Αυτόματη επίλυση προβλημάτων της ΒΔ</w:t>
            </w:r>
          </w:p>
          <w:p w14:paraId="6B9A1AD7" w14:textId="77777777" w:rsidR="00390B60" w:rsidRPr="00390B60" w:rsidRDefault="00390B60" w:rsidP="004C5788">
            <w:pPr>
              <w:numPr>
                <w:ilvl w:val="0"/>
                <w:numId w:val="46"/>
              </w:numPr>
              <w:ind w:left="709" w:hanging="425"/>
              <w:contextualSpacing/>
              <w:rPr>
                <w:rFonts w:eastAsia="SimSun"/>
              </w:rPr>
            </w:pPr>
            <w:r w:rsidRPr="00390B60">
              <w:rPr>
                <w:rFonts w:eastAsia="SimSun"/>
              </w:rPr>
              <w:t xml:space="preserve">Κατάτμηση πινάκων της ΒΔ </w:t>
            </w:r>
          </w:p>
          <w:p w14:paraId="12048F57" w14:textId="77777777" w:rsidR="00390B60" w:rsidRPr="00390B60" w:rsidRDefault="00390B60" w:rsidP="004C5788">
            <w:pPr>
              <w:numPr>
                <w:ilvl w:val="0"/>
                <w:numId w:val="46"/>
              </w:numPr>
              <w:ind w:left="709" w:hanging="425"/>
              <w:contextualSpacing/>
              <w:rPr>
                <w:rFonts w:eastAsia="SimSun"/>
              </w:rPr>
            </w:pPr>
            <w:r w:rsidRPr="00390B60">
              <w:rPr>
                <w:rFonts w:eastAsia="SimSun"/>
              </w:rPr>
              <w:lastRenderedPageBreak/>
              <w:t>Αυξημένη ασφάλεια και κρυπτογράφηση δεδομένων στη ΒΔ</w:t>
            </w:r>
          </w:p>
          <w:p w14:paraId="53FBAFEE" w14:textId="77777777" w:rsidR="00390B60" w:rsidRPr="00390B60" w:rsidRDefault="00390B60" w:rsidP="004C5788">
            <w:pPr>
              <w:numPr>
                <w:ilvl w:val="0"/>
                <w:numId w:val="46"/>
              </w:numPr>
              <w:ind w:left="709" w:hanging="425"/>
              <w:contextualSpacing/>
              <w:rPr>
                <w:rFonts w:eastAsia="SimSun"/>
              </w:rPr>
            </w:pPr>
            <w:r w:rsidRPr="00390B60">
              <w:rPr>
                <w:rFonts w:eastAsia="SimSun"/>
              </w:rPr>
              <w:t>Καταγραφή και ανάλυση ενεργειών των χρηστών</w:t>
            </w:r>
          </w:p>
          <w:p w14:paraId="7999278E" w14:textId="77777777" w:rsidR="00390B60" w:rsidRPr="00390B60" w:rsidRDefault="00390B60" w:rsidP="004C5788">
            <w:pPr>
              <w:numPr>
                <w:ilvl w:val="0"/>
                <w:numId w:val="46"/>
              </w:numPr>
              <w:ind w:left="709" w:hanging="425"/>
              <w:contextualSpacing/>
              <w:rPr>
                <w:rFonts w:eastAsia="SimSun"/>
              </w:rPr>
            </w:pPr>
            <w:r w:rsidRPr="00390B60">
              <w:rPr>
                <w:rFonts w:eastAsia="SimSun"/>
              </w:rPr>
              <w:t>Αμφίδρομη Επικοινωνία, ανταλλαγή και συγχρονισμό δεδομένων σε πραγματικό χρόνο με τις σχεσιακές βάσεις δεδομένων ΚΣΔ και ΣΝ.</w:t>
            </w:r>
          </w:p>
          <w:p w14:paraId="038F7A96" w14:textId="77777777" w:rsidR="00390B60" w:rsidRPr="00390B60" w:rsidRDefault="00390B60" w:rsidP="004C5788">
            <w:pPr>
              <w:numPr>
                <w:ilvl w:val="0"/>
                <w:numId w:val="46"/>
              </w:numPr>
              <w:ind w:left="709" w:hanging="425"/>
              <w:contextualSpacing/>
              <w:rPr>
                <w:rFonts w:eastAsia="SimSun"/>
              </w:rPr>
            </w:pPr>
            <w:r w:rsidRPr="00390B60">
              <w:rPr>
                <w:rFonts w:eastAsia="SimSun"/>
              </w:rPr>
              <w:t>Δυνατότητα δημιουργίας φυσικών αντιγράφων ασφαλείας ΣΔΒΔ σε διαφορετικό SAN της τοπικής υποδομής.</w:t>
            </w:r>
          </w:p>
          <w:p w14:paraId="325E73AE" w14:textId="77777777" w:rsidR="00390B60" w:rsidRPr="00390B60" w:rsidRDefault="00390B60" w:rsidP="004C5788">
            <w:pPr>
              <w:numPr>
                <w:ilvl w:val="0"/>
                <w:numId w:val="46"/>
              </w:numPr>
              <w:ind w:left="709" w:hanging="425"/>
              <w:contextualSpacing/>
            </w:pPr>
            <w:r w:rsidRPr="00390B60">
              <w:rPr>
                <w:rFonts w:eastAsia="SimSun"/>
              </w:rPr>
              <w:t>Εναρμόνιση ασφαλείας δεδομένων σύμφωνα με τον Κανονισμό (EE) 2016/679 του Ευρωπαϊκού Κοινοβουλίου (GDPR), όπως ενσωματώθηκε στο ελληνικό δίκαιο με τον ν. 4624/2019.</w:t>
            </w:r>
          </w:p>
        </w:tc>
        <w:tc>
          <w:tcPr>
            <w:tcW w:w="1238"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vAlign w:val="center"/>
          </w:tcPr>
          <w:p w14:paraId="6C88B3F9" w14:textId="77777777" w:rsidR="00390B60" w:rsidRPr="00390B60" w:rsidRDefault="00390B60" w:rsidP="00390B60">
            <w:pPr>
              <w:jc w:val="center"/>
            </w:pPr>
            <w:r w:rsidRPr="00390B60">
              <w:lastRenderedPageBreak/>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536D488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22841A44" w14:textId="77777777" w:rsidR="00390B60" w:rsidRPr="00390B60" w:rsidRDefault="00390B60" w:rsidP="00390B60"/>
        </w:tc>
      </w:tr>
      <w:tr w:rsidR="00390B60" w:rsidRPr="00390B60" w14:paraId="2A48D779"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4261AD5" w14:textId="77777777" w:rsidR="00390B60" w:rsidRPr="00390B60" w:rsidRDefault="00390B60" w:rsidP="00390B60"/>
        </w:tc>
        <w:tc>
          <w:tcPr>
            <w:tcW w:w="46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4E03E57" w14:textId="77777777" w:rsidR="00390B60" w:rsidRPr="00390B60" w:rsidRDefault="00390B60" w:rsidP="00390B60">
            <w:pPr>
              <w:rPr>
                <w:u w:val="single"/>
              </w:rPr>
            </w:pPr>
            <w:r w:rsidRPr="00390B60">
              <w:t>Συντήρηση</w:t>
            </w:r>
          </w:p>
        </w:tc>
        <w:tc>
          <w:tcPr>
            <w:tcW w:w="123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9C444BB" w14:textId="77777777" w:rsidR="00390B60" w:rsidRPr="00390B60" w:rsidRDefault="00390B60" w:rsidP="00390B60">
            <w:pPr>
              <w:jc w:val="center"/>
            </w:pPr>
          </w:p>
        </w:tc>
        <w:tc>
          <w:tcPr>
            <w:tcW w:w="156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98D8B76"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62BD2F6" w14:textId="77777777" w:rsidR="00390B60" w:rsidRPr="00390B60" w:rsidRDefault="00390B60" w:rsidP="00390B60"/>
        </w:tc>
      </w:tr>
      <w:tr w:rsidR="00390B60" w:rsidRPr="00390B60" w14:paraId="25259AF6"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7F07F6"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6F613B63" w14:textId="77777777" w:rsidR="00390B60" w:rsidRPr="00390B60" w:rsidRDefault="00390B60" w:rsidP="00390B60">
            <w:r w:rsidRPr="00390B60">
              <w:t>ΚΣΔ</w:t>
            </w:r>
          </w:p>
          <w:p w14:paraId="003028B3" w14:textId="77777777" w:rsidR="00390B60" w:rsidRPr="00390B60" w:rsidRDefault="00390B60" w:rsidP="00390B60">
            <w:r w:rsidRPr="00390B60">
              <w:t xml:space="preserve">Ο Ανάδοχος θα κληθεί να προμηθεύσει, για τις ανάγκες του ΚΣΔ, κατάλληλο αριθμό αδειών χρήσης έτοιμου λογισμικού και υποδομής και να μεριμνήσει για την εγκατάσταση και την επαλήθευση της ορθής εφαρμογής τις επιμέρους λειτουργικότητες που καλύπτουν, συνοδευόμενα από </w:t>
            </w:r>
            <w:r w:rsidRPr="00734433">
              <w:t>υπηρεσίες συντήρησης για 5 έτη.</w:t>
            </w:r>
          </w:p>
        </w:tc>
        <w:tc>
          <w:tcPr>
            <w:tcW w:w="1238"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vAlign w:val="center"/>
          </w:tcPr>
          <w:p w14:paraId="52960583"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605E4C0E"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1C9898AB" w14:textId="77777777" w:rsidR="00390B60" w:rsidRPr="00390B60" w:rsidRDefault="00390B60" w:rsidP="00390B60"/>
        </w:tc>
      </w:tr>
      <w:tr w:rsidR="00390B60" w:rsidRPr="00390B60" w14:paraId="65293110" w14:textId="77777777" w:rsidTr="003F4D8F">
        <w:tc>
          <w:tcPr>
            <w:tcW w:w="5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B683BE" w14:textId="77777777" w:rsidR="00390B60" w:rsidRPr="00390B60" w:rsidRDefault="00390B60" w:rsidP="004C5788">
            <w:pPr>
              <w:numPr>
                <w:ilvl w:val="0"/>
                <w:numId w:val="48"/>
              </w:numPr>
              <w:contextualSpacing/>
            </w:pPr>
          </w:p>
        </w:tc>
        <w:tc>
          <w:tcPr>
            <w:tcW w:w="4629"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2AE8E897" w14:textId="77777777" w:rsidR="00390B60" w:rsidRPr="00390B60" w:rsidRDefault="00390B60" w:rsidP="00390B60">
            <w:r w:rsidRPr="00390B60">
              <w:t>ΣΝ</w:t>
            </w:r>
          </w:p>
          <w:p w14:paraId="442FB728" w14:textId="4548A93B" w:rsidR="00390B60" w:rsidRPr="00390B60" w:rsidRDefault="00390B60" w:rsidP="00390B60">
            <w:r w:rsidRPr="00390B60">
              <w:t>Ο Ανάδοχος θα κληθεί να προμηθεύσει, για τις ανάγκες των ΣΝ τύπου Α</w:t>
            </w:r>
            <w:r w:rsidR="00F47E5E" w:rsidRPr="002E0923">
              <w:t xml:space="preserve"> </w:t>
            </w:r>
            <w:r w:rsidR="00F47E5E">
              <w:t>και Β</w:t>
            </w:r>
            <w:r w:rsidRPr="00390B60">
              <w:t xml:space="preserve">, κατάλληλο αριθμό αδειών χρήσης έτοιμου λογισμικού και υποδομής και να μεριμνήσει για την εγκατάσταση και την επαλήθευση της ορθής εφαρμογής τις επιμέρους λειτουργικότητες που καλύπτουν, συνοδευόμενα από υπηρεσίες </w:t>
            </w:r>
            <w:r w:rsidRPr="00734433">
              <w:t>συντήρησης για 1 έτος.</w:t>
            </w:r>
          </w:p>
        </w:tc>
        <w:tc>
          <w:tcPr>
            <w:tcW w:w="1238"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vAlign w:val="center"/>
          </w:tcPr>
          <w:p w14:paraId="75924C40" w14:textId="77777777" w:rsidR="00390B60" w:rsidRPr="00390B60" w:rsidRDefault="00390B60" w:rsidP="00390B60">
            <w:pPr>
              <w:jc w:val="center"/>
            </w:pPr>
            <w:r w:rsidRPr="00390B60">
              <w:t>ΝΑΙ</w:t>
            </w:r>
          </w:p>
        </w:tc>
        <w:tc>
          <w:tcPr>
            <w:tcW w:w="156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08842179" w14:textId="77777777" w:rsidR="00390B60" w:rsidRPr="00390B60" w:rsidRDefault="00390B60" w:rsidP="00390B60"/>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5004D9ED" w14:textId="77777777" w:rsidR="00390B60" w:rsidRPr="00390B60" w:rsidRDefault="00390B60" w:rsidP="00390B60"/>
        </w:tc>
      </w:tr>
    </w:tbl>
    <w:p w14:paraId="784C1617"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ΛΟΓΙΣΜΙΚΟ ΔΙΑΧΕΙΡΙΣΗΣ ΣΥΣΤΗΜΑΤΩΝ ΚΑΙ ΕΦΑΡΜΟΓΩΝ</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83"/>
        <w:gridCol w:w="1220"/>
        <w:gridCol w:w="1563"/>
        <w:gridCol w:w="1570"/>
      </w:tblGrid>
      <w:tr w:rsidR="00390B60" w:rsidRPr="00390B60" w14:paraId="6922E537" w14:textId="77777777" w:rsidTr="004C6010">
        <w:trPr>
          <w:trHeight w:val="609"/>
          <w:tblHead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9F8640C" w14:textId="77777777" w:rsidR="00390B60" w:rsidRPr="00390B60" w:rsidRDefault="00390B60" w:rsidP="00390B60">
            <w:pPr>
              <w:rPr>
                <w:rFonts w:eastAsia="Tahoma"/>
              </w:rPr>
            </w:pPr>
            <w:r w:rsidRPr="00390B60">
              <w:t>Προδιαγραφές Λογισμικού Διαχείρισης Συστημάτων και Εφαρμογών</w:t>
            </w:r>
          </w:p>
        </w:tc>
      </w:tr>
      <w:tr w:rsidR="00390B60" w:rsidRPr="00390B60" w14:paraId="60A00C41" w14:textId="77777777" w:rsidTr="004C6010">
        <w:trPr>
          <w:tblHead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AC06C68" w14:textId="77777777" w:rsidR="00390B60" w:rsidRPr="00390B60" w:rsidRDefault="00390B60" w:rsidP="00390B60">
            <w:r w:rsidRPr="00390B60">
              <w:t>Α/Α</w:t>
            </w:r>
          </w:p>
        </w:tc>
        <w:tc>
          <w:tcPr>
            <w:tcW w:w="471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30BD488" w14:textId="77777777" w:rsidR="00390B60" w:rsidRPr="00390B60" w:rsidRDefault="00390B60" w:rsidP="00390B60">
            <w:r w:rsidRPr="00390B60">
              <w:t>ΠΕΡΙΓΡΑΦΗ</w:t>
            </w:r>
          </w:p>
        </w:tc>
        <w:tc>
          <w:tcPr>
            <w:tcW w:w="122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7E53DE6" w14:textId="77777777" w:rsidR="00390B60" w:rsidRPr="00390B60" w:rsidRDefault="00390B60" w:rsidP="00390B60">
            <w:r w:rsidRPr="00390B60">
              <w:t>ΑΠΑΙΤΗΣΗ</w:t>
            </w:r>
          </w:p>
        </w:tc>
        <w:tc>
          <w:tcPr>
            <w:tcW w:w="157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08467E2" w14:textId="77777777" w:rsidR="00390B60" w:rsidRPr="00390B60" w:rsidRDefault="00390B60" w:rsidP="00390B60">
            <w:r w:rsidRPr="00390B60">
              <w:t>ΑΠΑΝΤΗΣΗ</w:t>
            </w:r>
          </w:p>
        </w:tc>
        <w:tc>
          <w:tcPr>
            <w:tcW w:w="157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292464F" w14:textId="77777777" w:rsidR="00390B60" w:rsidRPr="00390B60" w:rsidRDefault="00390B60" w:rsidP="00390B60">
            <w:r w:rsidRPr="00390B60">
              <w:t>ΠΑΡΑΠΟΜΠΗ</w:t>
            </w:r>
          </w:p>
        </w:tc>
      </w:tr>
      <w:tr w:rsidR="00390B60" w:rsidRPr="00390B60" w14:paraId="3D7D4E3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03055B"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F17BE7" w14:textId="77777777" w:rsidR="00390B60" w:rsidRPr="00390B60" w:rsidRDefault="00390B60" w:rsidP="00390B60">
            <w:r w:rsidRPr="00390B60">
              <w:t>Θα πρέπει να προσφερθεί ένα ολοκληρωμένο σύστημα λογισμικού παρακολούθησης (</w:t>
            </w:r>
            <w:proofErr w:type="spellStart"/>
            <w:r w:rsidRPr="00390B60">
              <w:t>monitoring</w:t>
            </w:r>
            <w:proofErr w:type="spellEnd"/>
            <w:r w:rsidRPr="00390B60">
              <w:t>) και διαχείρισης (</w:t>
            </w:r>
            <w:proofErr w:type="spellStart"/>
            <w:r w:rsidRPr="00390B60">
              <w:t>management</w:t>
            </w:r>
            <w:proofErr w:type="spellEnd"/>
            <w:r w:rsidRPr="00390B60">
              <w:t>) των προσφερόμενων λογισμικών (εφαρμογών και συστήματος), υπηρεσιών και βάσεων δεδομένων. Να αναφερθούν το όνομα, η έκδοση και η χρονολογία διάθεσης του προσφερόμενου συστήματος λογισμικού.</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2B32E5"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4C5D33"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A0377C" w14:textId="77777777" w:rsidR="00390B60" w:rsidRPr="00390B60" w:rsidRDefault="00390B60" w:rsidP="00390B60"/>
        </w:tc>
      </w:tr>
      <w:tr w:rsidR="00390B60" w:rsidRPr="00390B60" w14:paraId="1120D66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2F4ADD"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57A573" w14:textId="77777777" w:rsidR="00390B60" w:rsidRPr="00390B60" w:rsidRDefault="00390B60" w:rsidP="00390B60">
            <w:r w:rsidRPr="00390B60">
              <w:t>Το προσφερόμενο λογισμικό πρέπει να καλύπτεται πλήρως από εξουσιοδοτημένη υποστήριξη στην Ελλάδα ή στην Ευρωπαϊκή Ένωση με γραφείο εκπροσώπησης στην Ελλάδα.</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730A37"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5BA6DD"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1D3FAF" w14:textId="77777777" w:rsidR="00390B60" w:rsidRPr="00390B60" w:rsidRDefault="00390B60" w:rsidP="00390B60"/>
        </w:tc>
      </w:tr>
      <w:tr w:rsidR="00390B60" w:rsidRPr="00390B60" w14:paraId="4DF5876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CEA967"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45A8CA" w14:textId="77777777" w:rsidR="00390B60" w:rsidRPr="00390B60" w:rsidRDefault="00390B60" w:rsidP="00390B60">
            <w:r w:rsidRPr="00390B60">
              <w:t>Το σύστημα παρακολούθησης και διαχείρισης του προσφερόμενου για τις ανάγκες του έργου λογισμικού εφαρμογών και υποδομής να είναι διαθέσιμο σε όλες τις παρακάτω πλατφόρμες λειτουργικών συστημάτων:</w:t>
            </w:r>
          </w:p>
          <w:p w14:paraId="7D691516"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Unix</w:t>
            </w:r>
            <w:proofErr w:type="spellEnd"/>
          </w:p>
          <w:p w14:paraId="435AE6AD"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Linux</w:t>
            </w:r>
            <w:proofErr w:type="spellEnd"/>
          </w:p>
          <w:p w14:paraId="11505417" w14:textId="77777777" w:rsidR="00390B60" w:rsidRPr="00390B60" w:rsidRDefault="00390B60" w:rsidP="004C5788">
            <w:pPr>
              <w:numPr>
                <w:ilvl w:val="0"/>
                <w:numId w:val="46"/>
              </w:numPr>
              <w:ind w:left="709" w:hanging="425"/>
              <w:contextualSpacing/>
              <w:rPr>
                <w:bCs/>
              </w:rPr>
            </w:pPr>
            <w:r w:rsidRPr="00390B60">
              <w:rPr>
                <w:rFonts w:eastAsia="SimSun"/>
              </w:rPr>
              <w:t>MS Windows</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B6B6A5"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89ABEF"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95E16A" w14:textId="77777777" w:rsidR="00390B60" w:rsidRPr="00390B60" w:rsidRDefault="00390B60" w:rsidP="00390B60"/>
        </w:tc>
      </w:tr>
      <w:tr w:rsidR="00390B60" w:rsidRPr="00390B60" w14:paraId="15DE4EF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5984B0"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444C33" w14:textId="77777777" w:rsidR="00390B60" w:rsidRPr="00390B60" w:rsidRDefault="00390B60" w:rsidP="00390B60">
            <w:r w:rsidRPr="00390B60">
              <w:t>Το προσφερόμενο σύστημα παρακολούθησης και διαχείρισης του προσφερόμενου για τις ανάγκες του έργου λογισμικού εφαρμογών και υποδομής θα μπορεί να λειτουργήσει σε διάταξη υψηλής διαθεσιμότητας.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2C0875"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4D58BB"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51CAD0" w14:textId="77777777" w:rsidR="00390B60" w:rsidRPr="00390B60" w:rsidRDefault="00390B60" w:rsidP="00390B60"/>
        </w:tc>
      </w:tr>
      <w:tr w:rsidR="00390B60" w:rsidRPr="00390B60" w14:paraId="6F31F2B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889641"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F8EF63" w14:textId="77777777" w:rsidR="00390B60" w:rsidRPr="00390B60" w:rsidRDefault="00390B60" w:rsidP="00390B60">
            <w:r w:rsidRPr="00390B60">
              <w:t xml:space="preserve">Να </w:t>
            </w:r>
            <w:proofErr w:type="spellStart"/>
            <w:r w:rsidRPr="00390B60">
              <w:t>περιγραφεί</w:t>
            </w:r>
            <w:proofErr w:type="spellEnd"/>
            <w:r w:rsidRPr="00390B60">
              <w:t xml:space="preserve"> η </w:t>
            </w:r>
            <w:proofErr w:type="spellStart"/>
            <w:r w:rsidRPr="00390B60">
              <w:t>καταλληλότητα</w:t>
            </w:r>
            <w:proofErr w:type="spellEnd"/>
            <w:r w:rsidRPr="00390B60">
              <w:t xml:space="preserve"> του προσφερόμενου λογισμικού σε σχέση με την προσφερόμενη για τις ανάγκες του Έργου υποδομή.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049682"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0EE8A5"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FFDF9A" w14:textId="77777777" w:rsidR="00390B60" w:rsidRPr="00390B60" w:rsidRDefault="00390B60" w:rsidP="00390B60"/>
        </w:tc>
      </w:tr>
      <w:tr w:rsidR="00390B60" w:rsidRPr="00390B60" w14:paraId="38994AF0"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39DD54"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ECC0D9" w14:textId="77777777" w:rsidR="00390B60" w:rsidRPr="00390B60" w:rsidRDefault="00390B60" w:rsidP="00390B60">
            <w:r w:rsidRPr="00390B60">
              <w:t xml:space="preserve">Το προσφερόμενο λογισμικό θα παρέχει δυνατότητα υποστήριξης </w:t>
            </w:r>
            <w:proofErr w:type="spellStart"/>
            <w:r w:rsidRPr="00390B60">
              <w:t>real-time</w:t>
            </w:r>
            <w:proofErr w:type="spellEnd"/>
            <w:r w:rsidRPr="00390B60">
              <w:t xml:space="preserve"> </w:t>
            </w:r>
            <w:proofErr w:type="spellStart"/>
            <w:r w:rsidRPr="00390B60">
              <w:t>παρακολού-θησης</w:t>
            </w:r>
            <w:proofErr w:type="spellEnd"/>
            <w:r w:rsidRPr="00390B60">
              <w:t xml:space="preserve"> και διαχείρισης κατ‘ ελάχιστον των ακόλουθων πόρων/οντοτήτων από μια ενιαία </w:t>
            </w:r>
            <w:proofErr w:type="spellStart"/>
            <w:r w:rsidRPr="00390B60">
              <w:t>web</w:t>
            </w:r>
            <w:proofErr w:type="spellEnd"/>
            <w:r w:rsidRPr="00390B60">
              <w:t xml:space="preserve"> </w:t>
            </w:r>
            <w:proofErr w:type="spellStart"/>
            <w:r w:rsidRPr="00390B60">
              <w:t>διεπαφή</w:t>
            </w:r>
            <w:proofErr w:type="spellEnd"/>
            <w:r w:rsidRPr="00390B60">
              <w:t>:</w:t>
            </w:r>
          </w:p>
          <w:p w14:paraId="3DAF1CCC" w14:textId="77777777" w:rsidR="00390B60" w:rsidRPr="00390B60" w:rsidRDefault="00390B60" w:rsidP="004C5788">
            <w:pPr>
              <w:numPr>
                <w:ilvl w:val="0"/>
                <w:numId w:val="46"/>
              </w:numPr>
              <w:ind w:left="709" w:hanging="425"/>
              <w:contextualSpacing/>
              <w:rPr>
                <w:rFonts w:eastAsia="SimSun"/>
              </w:rPr>
            </w:pPr>
            <w:proofErr w:type="spellStart"/>
            <w:r w:rsidRPr="00390B60">
              <w:rPr>
                <w:rFonts w:eastAsia="SimSun"/>
              </w:rPr>
              <w:t>Database</w:t>
            </w:r>
            <w:proofErr w:type="spellEnd"/>
            <w:r w:rsidRPr="00390B60">
              <w:rPr>
                <w:rFonts w:eastAsia="SimSun"/>
              </w:rPr>
              <w:t xml:space="preserve"> </w:t>
            </w:r>
            <w:proofErr w:type="spellStart"/>
            <w:r w:rsidRPr="00390B60">
              <w:rPr>
                <w:rFonts w:eastAsia="SimSun"/>
              </w:rPr>
              <w:t>Servers</w:t>
            </w:r>
            <w:proofErr w:type="spellEnd"/>
          </w:p>
          <w:p w14:paraId="01F0A165" w14:textId="77777777" w:rsidR="00390B60" w:rsidRPr="00390B60" w:rsidRDefault="00390B60" w:rsidP="004C5788">
            <w:pPr>
              <w:numPr>
                <w:ilvl w:val="0"/>
                <w:numId w:val="46"/>
              </w:numPr>
              <w:ind w:left="709" w:hanging="425"/>
              <w:contextualSpacing/>
              <w:rPr>
                <w:rFonts w:eastAsia="SimSun"/>
              </w:rPr>
            </w:pPr>
            <w:r w:rsidRPr="00390B60">
              <w:rPr>
                <w:rFonts w:eastAsia="SimSun"/>
              </w:rPr>
              <w:t>Εικονικές Μηχανές (</w:t>
            </w:r>
            <w:proofErr w:type="spellStart"/>
            <w:r w:rsidRPr="00390B60">
              <w:rPr>
                <w:rFonts w:eastAsia="SimSun"/>
              </w:rPr>
              <w:t>VMs</w:t>
            </w:r>
            <w:proofErr w:type="spellEnd"/>
            <w:r w:rsidRPr="00390B60">
              <w:rPr>
                <w:rFonts w:eastAsia="SimSun"/>
              </w:rPr>
              <w:t>)</w:t>
            </w:r>
          </w:p>
          <w:p w14:paraId="076C46A8" w14:textId="77777777" w:rsidR="00390B60" w:rsidRPr="00390B60" w:rsidRDefault="00390B60" w:rsidP="004C5788">
            <w:pPr>
              <w:numPr>
                <w:ilvl w:val="0"/>
                <w:numId w:val="46"/>
              </w:numPr>
              <w:ind w:left="709" w:hanging="425"/>
              <w:contextualSpacing/>
              <w:rPr>
                <w:rFonts w:eastAsia="SimSun"/>
              </w:rPr>
            </w:pPr>
            <w:r w:rsidRPr="00390B60">
              <w:rPr>
                <w:rFonts w:eastAsia="SimSun"/>
              </w:rPr>
              <w:t>Λειτουργικό Σύστημα</w:t>
            </w:r>
          </w:p>
          <w:p w14:paraId="5FDF5FE4" w14:textId="77777777" w:rsidR="00390B60" w:rsidRPr="00390B60" w:rsidRDefault="00390B60" w:rsidP="004C5788">
            <w:pPr>
              <w:numPr>
                <w:ilvl w:val="0"/>
                <w:numId w:val="46"/>
              </w:numPr>
              <w:ind w:left="709" w:hanging="425"/>
              <w:contextualSpacing/>
              <w:rPr>
                <w:rFonts w:eastAsia="SimSun"/>
              </w:rPr>
            </w:pPr>
            <w:r w:rsidRPr="00390B60">
              <w:rPr>
                <w:rFonts w:eastAsia="SimSun"/>
              </w:rPr>
              <w:t>Services</w:t>
            </w:r>
          </w:p>
          <w:p w14:paraId="176E9BE4" w14:textId="77777777" w:rsidR="00390B60" w:rsidRPr="00390B60" w:rsidRDefault="00390B60" w:rsidP="00390B60">
            <w:r w:rsidRPr="00390B60">
              <w:lastRenderedPageBreak/>
              <w:t>Να αναφερθούν οι δυνατότητες.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5F3DDE" w14:textId="77777777" w:rsidR="00390B60" w:rsidRPr="00390B60" w:rsidRDefault="00390B60" w:rsidP="00390B60">
            <w:pPr>
              <w:jc w:val="center"/>
            </w:pPr>
            <w:r w:rsidRPr="00390B60">
              <w:lastRenderedPageBreak/>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D51E6E"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FD1EF3" w14:textId="77777777" w:rsidR="00390B60" w:rsidRPr="00390B60" w:rsidRDefault="00390B60" w:rsidP="00390B60"/>
        </w:tc>
      </w:tr>
      <w:tr w:rsidR="00390B60" w:rsidRPr="00390B60" w14:paraId="4C7D8BC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DC9A00"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0CD06A" w14:textId="77777777" w:rsidR="00390B60" w:rsidRPr="00390B60" w:rsidRDefault="00390B60" w:rsidP="00390B60">
            <w:r w:rsidRPr="00390B60">
              <w:t xml:space="preserve">Η πρόσβαση στο σύστημα παρακολούθησης και διαχείρισης του προσφερόμενου για τις ανάγκες του έργου λογισμικού εφαρμογών και υποδομής θα προσφέρεται μέσω πλούσιας </w:t>
            </w:r>
            <w:proofErr w:type="spellStart"/>
            <w:r w:rsidRPr="00390B60">
              <w:t>web-based</w:t>
            </w:r>
            <w:proofErr w:type="spellEnd"/>
            <w:r w:rsidRPr="00390B60">
              <w:t xml:space="preserve"> κονσόλας/</w:t>
            </w:r>
            <w:proofErr w:type="spellStart"/>
            <w:r w:rsidRPr="00390B60">
              <w:t>διεπαφής</w:t>
            </w:r>
            <w:proofErr w:type="spellEnd"/>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A420E3"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8E8F03"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114B2B" w14:textId="77777777" w:rsidR="00390B60" w:rsidRPr="00390B60" w:rsidRDefault="00390B60" w:rsidP="00390B60"/>
        </w:tc>
      </w:tr>
      <w:tr w:rsidR="00390B60" w:rsidRPr="00390B60" w14:paraId="26A23FB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696037"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9CD38D" w14:textId="77777777" w:rsidR="00390B60" w:rsidRPr="00390B60" w:rsidRDefault="00390B60" w:rsidP="00390B60">
            <w:r w:rsidRPr="00390B60">
              <w:t>Υποστήριξη ασφαλούς πρόσβασης των διαχειριστών στην κονσόλα ελέγχου μέσω χρήσης των πρωτοκόλλων:</w:t>
            </w:r>
          </w:p>
          <w:p w14:paraId="4B6CC38E" w14:textId="77777777" w:rsidR="00390B60" w:rsidRPr="00390B60" w:rsidRDefault="00390B60" w:rsidP="004C5788">
            <w:pPr>
              <w:numPr>
                <w:ilvl w:val="0"/>
                <w:numId w:val="46"/>
              </w:numPr>
              <w:ind w:left="709" w:hanging="425"/>
              <w:contextualSpacing/>
              <w:rPr>
                <w:rFonts w:eastAsia="SimSun"/>
              </w:rPr>
            </w:pPr>
            <w:r w:rsidRPr="00390B60">
              <w:rPr>
                <w:rFonts w:eastAsia="SimSun"/>
              </w:rPr>
              <w:t>HTTPS</w:t>
            </w:r>
          </w:p>
          <w:p w14:paraId="2696F7D4" w14:textId="77777777" w:rsidR="00390B60" w:rsidRPr="00390B60" w:rsidRDefault="00390B60" w:rsidP="004C5788">
            <w:pPr>
              <w:numPr>
                <w:ilvl w:val="0"/>
                <w:numId w:val="46"/>
              </w:numPr>
              <w:ind w:left="709" w:hanging="425"/>
              <w:contextualSpacing/>
              <w:rPr>
                <w:bCs/>
              </w:rPr>
            </w:pPr>
            <w:r w:rsidRPr="00390B60">
              <w:rPr>
                <w:rFonts w:eastAsia="SimSun"/>
              </w:rPr>
              <w:t>SSL/TLS</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AE404F"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E5C455"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A9BC1B" w14:textId="77777777" w:rsidR="00390B60" w:rsidRPr="00390B60" w:rsidRDefault="00390B60" w:rsidP="00390B60"/>
        </w:tc>
      </w:tr>
      <w:tr w:rsidR="00390B60" w:rsidRPr="00390B60" w14:paraId="307EBE5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73E6AA"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64D9A8" w14:textId="77777777" w:rsidR="00390B60" w:rsidRPr="00390B60" w:rsidRDefault="00390B60" w:rsidP="00390B60">
            <w:r w:rsidRPr="00390B60">
              <w:t>Το προσφερόμενο λογισμικό θα υποστηρίζει τον χρονοπρογραμματισμό και τη διεκπεραίωση λειτουργιών (</w:t>
            </w:r>
            <w:proofErr w:type="spellStart"/>
            <w:r w:rsidRPr="00390B60">
              <w:t>jobs</w:t>
            </w:r>
            <w:proofErr w:type="spellEnd"/>
            <w:r w:rsidRPr="00390B60">
              <w:t xml:space="preserve">, εκκίνηση </w:t>
            </w:r>
            <w:proofErr w:type="spellStart"/>
            <w:r w:rsidRPr="00390B60">
              <w:t>scripts</w:t>
            </w:r>
            <w:proofErr w:type="spellEnd"/>
            <w:r w:rsidRPr="00390B60">
              <w:t xml:space="preserve">, </w:t>
            </w:r>
            <w:proofErr w:type="spellStart"/>
            <w:r w:rsidRPr="00390B60">
              <w:t>κλπ</w:t>
            </w:r>
            <w:proofErr w:type="spellEnd"/>
            <w:r w:rsidRPr="00390B60">
              <w:t xml:space="preserve">), καθώς και τον έλεγχο εμφάνισης προβλημάτων και γενικά </w:t>
            </w:r>
            <w:proofErr w:type="spellStart"/>
            <w:r w:rsidRPr="00390B60">
              <w:t>events</w:t>
            </w:r>
            <w:proofErr w:type="spellEnd"/>
            <w:r w:rsidRPr="00390B60">
              <w:t xml:space="preserve"> σε τοπικούς ή απομακρυσμένους </w:t>
            </w:r>
            <w:proofErr w:type="spellStart"/>
            <w:r w:rsidRPr="00390B60">
              <w:t>servers</w:t>
            </w:r>
            <w:proofErr w:type="spellEnd"/>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FEC9F6"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96CA97"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E6F62B" w14:textId="77777777" w:rsidR="00390B60" w:rsidRPr="00390B60" w:rsidRDefault="00390B60" w:rsidP="00390B60"/>
        </w:tc>
      </w:tr>
      <w:tr w:rsidR="00390B60" w:rsidRPr="00390B60" w14:paraId="07CCDFD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59E176"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2B2004" w14:textId="77777777" w:rsidR="00390B60" w:rsidRPr="00390B60" w:rsidRDefault="00390B60" w:rsidP="00390B60">
            <w:r w:rsidRPr="00390B60">
              <w:t>Το προσφερόμενο λογισμικό θα επιτρέπει την αυτόματη επίλυση των προβλημάτων που μπορεί να παρουσιαστούν χωρίς να απαιτείται η επέμβαση του διαχειριστή του συστήματος (</w:t>
            </w:r>
            <w:proofErr w:type="spellStart"/>
            <w:r w:rsidRPr="00390B60">
              <w:t>proactive</w:t>
            </w:r>
            <w:proofErr w:type="spellEnd"/>
            <w:r w:rsidRPr="00390B60">
              <w:t xml:space="preserve"> </w:t>
            </w:r>
            <w:proofErr w:type="spellStart"/>
            <w:r w:rsidRPr="00390B60">
              <w:t>management</w:t>
            </w:r>
            <w:proofErr w:type="spellEnd"/>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78237B"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F5D9FB"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B86A25" w14:textId="77777777" w:rsidR="00390B60" w:rsidRPr="00390B60" w:rsidRDefault="00390B60" w:rsidP="00390B60"/>
        </w:tc>
      </w:tr>
      <w:tr w:rsidR="00390B60" w:rsidRPr="00390B60" w14:paraId="5A21CEF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B4F3A1"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F3593C" w14:textId="77777777" w:rsidR="00390B60" w:rsidRPr="00390B60" w:rsidRDefault="00390B60" w:rsidP="00390B60">
            <w:r w:rsidRPr="00390B60">
              <w:t xml:space="preserve">Το προσφερόμενο λογισμικό θα παρέχει υποστήριξη </w:t>
            </w:r>
            <w:proofErr w:type="spellStart"/>
            <w:r w:rsidRPr="00390B60">
              <w:t>real-time</w:t>
            </w:r>
            <w:proofErr w:type="spellEnd"/>
            <w:r w:rsidRPr="00390B60">
              <w:t xml:space="preserve"> παρακολούθησης και κοστολόγησης από πλευράς απόδοσης συναλλαγών στο επίπεδο της σχεσιακής βάσης δεδομένων</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B2FBEF"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77CEF3"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4B12ED" w14:textId="77777777" w:rsidR="00390B60" w:rsidRPr="00390B60" w:rsidRDefault="00390B60" w:rsidP="00390B60"/>
        </w:tc>
      </w:tr>
      <w:tr w:rsidR="00390B60" w:rsidRPr="00390B60" w14:paraId="198E2524"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0E7EEC"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281AB8" w14:textId="77777777" w:rsidR="00390B60" w:rsidRPr="00390B60" w:rsidRDefault="00390B60" w:rsidP="00390B60">
            <w:r w:rsidRPr="00390B60">
              <w:t>Το προσφερόμενο σύστημα θα υποστηρίζει την ταυτόχρονη χρήση από περισσότερους από έναν χρήστες. Να αναφερθεί ο μέγιστος αριθμός ταυτόχρονων χρηστών.</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95EFC4"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1C13D6"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31C638" w14:textId="77777777" w:rsidR="00390B60" w:rsidRPr="00390B60" w:rsidRDefault="00390B60" w:rsidP="00390B60"/>
        </w:tc>
      </w:tr>
      <w:tr w:rsidR="00390B60" w:rsidRPr="00390B60" w14:paraId="68B44A84"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33A4E6"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4A0F0E" w14:textId="77777777" w:rsidR="00390B60" w:rsidRPr="00390B60" w:rsidRDefault="00390B60" w:rsidP="00390B60">
            <w:pPr>
              <w:rPr>
                <w:lang w:val="en-US"/>
              </w:rPr>
            </w:pPr>
            <w:r w:rsidRPr="00390B60">
              <w:t xml:space="preserve">Δυνατότητα </w:t>
            </w:r>
            <w:r w:rsidRPr="00390B60">
              <w:rPr>
                <w:lang w:val="en-US"/>
              </w:rPr>
              <w:t>capacity planning</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305D88"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811541"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193934" w14:textId="77777777" w:rsidR="00390B60" w:rsidRPr="00390B60" w:rsidRDefault="00390B60" w:rsidP="00390B60"/>
        </w:tc>
      </w:tr>
      <w:tr w:rsidR="00390B60" w:rsidRPr="00390B60" w14:paraId="770A5C2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9BA6DB"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5D17E4" w14:textId="77777777" w:rsidR="00390B60" w:rsidRPr="00390B60" w:rsidRDefault="00390B60" w:rsidP="00390B60">
            <w:r w:rsidRPr="00390B60">
              <w:t xml:space="preserve">Δυνατότητες εύχρηστης ανίχνευσης νέων συστατικών της αρχιτεκτονικής (π.χ. HTTP </w:t>
            </w:r>
            <w:proofErr w:type="spellStart"/>
            <w:r w:rsidRPr="00390B60">
              <w:t>Servers</w:t>
            </w:r>
            <w:proofErr w:type="spellEnd"/>
            <w:r w:rsidRPr="00390B60">
              <w:t xml:space="preserve">, </w:t>
            </w:r>
            <w:proofErr w:type="spellStart"/>
            <w:r w:rsidRPr="00390B60">
              <w:t>Application</w:t>
            </w:r>
            <w:proofErr w:type="spellEnd"/>
            <w:r w:rsidRPr="00390B60">
              <w:t xml:space="preserve"> </w:t>
            </w:r>
            <w:proofErr w:type="spellStart"/>
            <w:r w:rsidRPr="00390B60">
              <w:t>Servers</w:t>
            </w:r>
            <w:proofErr w:type="spellEnd"/>
            <w:r w:rsidRPr="00390B60">
              <w:t xml:space="preserve">, </w:t>
            </w:r>
            <w:proofErr w:type="spellStart"/>
            <w:r w:rsidRPr="00390B60">
              <w:t>Database</w:t>
            </w:r>
            <w:proofErr w:type="spellEnd"/>
            <w:r w:rsidRPr="00390B60">
              <w:t xml:space="preserve"> </w:t>
            </w:r>
            <w:proofErr w:type="spellStart"/>
            <w:r w:rsidRPr="00390B60">
              <w:t>Servers</w:t>
            </w:r>
            <w:proofErr w:type="spellEnd"/>
            <w:r w:rsidRPr="00390B60">
              <w:t xml:space="preserve">, </w:t>
            </w:r>
            <w:proofErr w:type="spellStart"/>
            <w:r w:rsidRPr="00390B60">
              <w:t>κλπ</w:t>
            </w:r>
            <w:proofErr w:type="spellEnd"/>
            <w:r w:rsidRPr="00390B60">
              <w:t>) από τους διαχειριστές με την ελάχιστη δυνατή εισαγωγή δεδομένων με χειροκίνητο τρόπο.</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6A7B17"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010577"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3B4D1E" w14:textId="77777777" w:rsidR="00390B60" w:rsidRPr="00390B60" w:rsidRDefault="00390B60" w:rsidP="00390B60"/>
        </w:tc>
      </w:tr>
      <w:tr w:rsidR="00390B60" w:rsidRPr="00390B60" w14:paraId="1C54C08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7E1F5B"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85C224" w14:textId="77777777" w:rsidR="00390B60" w:rsidRPr="00390B60" w:rsidRDefault="00390B60" w:rsidP="00390B60">
            <w:r w:rsidRPr="00390B60">
              <w:t>Υποστήριξη του πρωτοκόλλου SNMP.</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75E859"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5F6F2E"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39112E" w14:textId="77777777" w:rsidR="00390B60" w:rsidRPr="00390B60" w:rsidRDefault="00390B60" w:rsidP="00390B60"/>
        </w:tc>
      </w:tr>
      <w:tr w:rsidR="00390B60" w:rsidRPr="00390B60" w14:paraId="739B2CD0"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6B5C20"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BA2A58" w14:textId="77777777" w:rsidR="00390B60" w:rsidRPr="00390B60" w:rsidRDefault="00390B60" w:rsidP="00390B60">
            <w:r w:rsidRPr="00390B60">
              <w:t xml:space="preserve">Ενημέρωση σε </w:t>
            </w:r>
            <w:proofErr w:type="spellStart"/>
            <w:r w:rsidRPr="00390B60">
              <w:t>Νear</w:t>
            </w:r>
            <w:proofErr w:type="spellEnd"/>
            <w:r w:rsidRPr="00390B60">
              <w:t xml:space="preserve"> Real </w:t>
            </w:r>
            <w:proofErr w:type="spellStart"/>
            <w:r w:rsidRPr="00390B60">
              <w:t>Time</w:t>
            </w:r>
            <w:proofErr w:type="spellEnd"/>
            <w:r w:rsidRPr="00390B60">
              <w:t xml:space="preserve"> χρόνο για την κατάσταση κάθε παρακολουθούμενης/</w:t>
            </w:r>
            <w:proofErr w:type="spellStart"/>
            <w:r w:rsidRPr="00390B60">
              <w:t>διαχειριζό-μενης</w:t>
            </w:r>
            <w:proofErr w:type="spellEnd"/>
            <w:r w:rsidRPr="00390B60">
              <w:t xml:space="preserve"> οντότητα με δυνατότητα παράλληλης ειδοποίησης των διαχειριστών. Η ειδοποίηση ανάλογα με την κρισιμότητα του συμβάντος θα γίνεται με: </w:t>
            </w:r>
          </w:p>
          <w:p w14:paraId="17F7290B" w14:textId="77777777" w:rsidR="00390B60" w:rsidRPr="00390B60" w:rsidRDefault="00390B60" w:rsidP="004C5788">
            <w:pPr>
              <w:numPr>
                <w:ilvl w:val="0"/>
                <w:numId w:val="46"/>
              </w:numPr>
              <w:ind w:left="709" w:hanging="425"/>
              <w:contextualSpacing/>
              <w:rPr>
                <w:rFonts w:eastAsia="SimSun"/>
              </w:rPr>
            </w:pPr>
            <w:r w:rsidRPr="00390B60">
              <w:rPr>
                <w:rFonts w:eastAsia="SimSun"/>
              </w:rPr>
              <w:t>χρωματική διαφοροποίηση ανάλογα με την κρισιμότητα ή με άλλον ισοδύναμο τρόπο (να αναφερθεί)</w:t>
            </w:r>
          </w:p>
          <w:p w14:paraId="7FEE51E0" w14:textId="77777777" w:rsidR="00390B60" w:rsidRPr="00390B60" w:rsidRDefault="00390B60" w:rsidP="004C5788">
            <w:pPr>
              <w:numPr>
                <w:ilvl w:val="0"/>
                <w:numId w:val="46"/>
              </w:numPr>
              <w:ind w:left="709" w:hanging="425"/>
              <w:contextualSpacing/>
              <w:rPr>
                <w:bCs/>
                <w:lang w:eastAsia="el-GR"/>
              </w:rPr>
            </w:pPr>
            <w:r w:rsidRPr="00390B60">
              <w:rPr>
                <w:rFonts w:eastAsia="SimSun"/>
              </w:rPr>
              <w:t>e‐mail</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C7F821"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8710A3"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96006C" w14:textId="77777777" w:rsidR="00390B60" w:rsidRPr="00390B60" w:rsidRDefault="00390B60" w:rsidP="00390B60"/>
        </w:tc>
      </w:tr>
      <w:tr w:rsidR="00390B60" w:rsidRPr="00390B60" w14:paraId="24803C2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1311E3"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A201B7" w14:textId="77777777" w:rsidR="00390B60" w:rsidRPr="00390B60" w:rsidRDefault="00390B60" w:rsidP="00390B60">
            <w:r w:rsidRPr="00390B60">
              <w:t>Οι ειδοποιήσεις (</w:t>
            </w:r>
            <w:proofErr w:type="spellStart"/>
            <w:r w:rsidRPr="00390B60">
              <w:t>alerts</w:t>
            </w:r>
            <w:proofErr w:type="spellEnd"/>
            <w:r w:rsidRPr="00390B60">
              <w:t>/</w:t>
            </w:r>
            <w:proofErr w:type="spellStart"/>
            <w:r w:rsidRPr="00390B60">
              <w:t>notifications</w:t>
            </w:r>
            <w:proofErr w:type="spellEnd"/>
            <w:r w:rsidRPr="00390B60">
              <w:t xml:space="preserve">) θα μπορούν να κατηγοριοποιηθούν βάσει διαφόρων παραγόντων, όπως κρισιμότητα, είδος (π.χ. </w:t>
            </w:r>
            <w:proofErr w:type="spellStart"/>
            <w:r w:rsidRPr="00390B60">
              <w:t>Database</w:t>
            </w:r>
            <w:proofErr w:type="spellEnd"/>
            <w:r w:rsidRPr="00390B60">
              <w:t xml:space="preserve"> Server </w:t>
            </w:r>
            <w:proofErr w:type="spellStart"/>
            <w:r w:rsidRPr="00390B60">
              <w:t>alert</w:t>
            </w:r>
            <w:proofErr w:type="spellEnd"/>
            <w:r w:rsidRPr="00390B60">
              <w:t xml:space="preserve">, </w:t>
            </w:r>
            <w:proofErr w:type="spellStart"/>
            <w:r w:rsidRPr="00390B60">
              <w:t>security</w:t>
            </w:r>
            <w:proofErr w:type="spellEnd"/>
            <w:r w:rsidRPr="00390B60">
              <w:t xml:space="preserve"> </w:t>
            </w:r>
            <w:proofErr w:type="spellStart"/>
            <w:r w:rsidRPr="00390B60">
              <w:t>alert</w:t>
            </w:r>
            <w:proofErr w:type="spellEnd"/>
            <w:r w:rsidRPr="00390B60">
              <w:t xml:space="preserve">, CRM </w:t>
            </w:r>
            <w:proofErr w:type="spellStart"/>
            <w:r w:rsidRPr="00390B60">
              <w:t>server</w:t>
            </w:r>
            <w:proofErr w:type="spellEnd"/>
            <w:r w:rsidRPr="00390B60">
              <w:t xml:space="preserve"> </w:t>
            </w:r>
            <w:proofErr w:type="spellStart"/>
            <w:r w:rsidRPr="00390B60">
              <w:t>alert</w:t>
            </w:r>
            <w:proofErr w:type="spellEnd"/>
            <w:r w:rsidRPr="00390B60">
              <w:t>), χρονική περίοδος κλπ.</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289190"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65111D"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4E4A2C" w14:textId="77777777" w:rsidR="00390B60" w:rsidRPr="00390B60" w:rsidRDefault="00390B60" w:rsidP="00390B60"/>
        </w:tc>
      </w:tr>
      <w:tr w:rsidR="00390B60" w:rsidRPr="00390B60" w14:paraId="4378770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904030"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FB6F18" w14:textId="77777777" w:rsidR="00390B60" w:rsidRPr="00390B60" w:rsidRDefault="00390B60" w:rsidP="00390B60">
            <w:r w:rsidRPr="00390B60">
              <w:t xml:space="preserve">Το Λογισμικό να περιλαμβάνει τη δημιουργία ειδοποιήσεων ανάλογα με την υπέρβαση κάποιων </w:t>
            </w:r>
            <w:proofErr w:type="spellStart"/>
            <w:r w:rsidRPr="00390B60">
              <w:t>threshold</w:t>
            </w:r>
            <w:proofErr w:type="spellEnd"/>
            <w:r w:rsidRPr="00390B60">
              <w:t xml:space="preserve"> τιμών (πχ : CPU </w:t>
            </w:r>
            <w:proofErr w:type="spellStart"/>
            <w:r w:rsidRPr="00390B60">
              <w:t>load</w:t>
            </w:r>
            <w:proofErr w:type="spellEnd"/>
            <w:r w:rsidRPr="00390B60">
              <w:t xml:space="preserve">, </w:t>
            </w:r>
            <w:proofErr w:type="spellStart"/>
            <w:r w:rsidRPr="00390B60">
              <w:t>File</w:t>
            </w:r>
            <w:proofErr w:type="spellEnd"/>
            <w:r w:rsidRPr="00390B60">
              <w:t xml:space="preserve"> </w:t>
            </w:r>
            <w:proofErr w:type="spellStart"/>
            <w:r w:rsidRPr="00390B60">
              <w:t>System</w:t>
            </w:r>
            <w:proofErr w:type="spellEnd"/>
            <w:r w:rsidRPr="00390B60">
              <w:t xml:space="preserve"> </w:t>
            </w:r>
            <w:proofErr w:type="spellStart"/>
            <w:r w:rsidRPr="00390B60">
              <w:t>utilization</w:t>
            </w:r>
            <w:proofErr w:type="spellEnd"/>
            <w:r w:rsidRPr="00390B60">
              <w:t xml:space="preserve">, </w:t>
            </w:r>
            <w:proofErr w:type="spellStart"/>
            <w:r w:rsidRPr="00390B60">
              <w:t>swapping</w:t>
            </w:r>
            <w:proofErr w:type="spellEnd"/>
            <w:r w:rsidRPr="00390B60">
              <w:t xml:space="preserve">, </w:t>
            </w:r>
            <w:proofErr w:type="spellStart"/>
            <w:r w:rsidRPr="00390B60">
              <w:t>utilization</w:t>
            </w:r>
            <w:proofErr w:type="spellEnd"/>
            <w:r w:rsidRPr="00390B60">
              <w:t xml:space="preserve"> κλπ.)</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E1B6A6"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28CA5C"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E7ECEA" w14:textId="77777777" w:rsidR="00390B60" w:rsidRPr="00390B60" w:rsidRDefault="00390B60" w:rsidP="00390B60"/>
        </w:tc>
      </w:tr>
      <w:tr w:rsidR="00390B60" w:rsidRPr="00390B60" w14:paraId="7F78CD7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7BB703"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28DC02" w14:textId="77777777" w:rsidR="00390B60" w:rsidRPr="00390B60" w:rsidRDefault="00390B60" w:rsidP="00390B60">
            <w:r w:rsidRPr="00390B60">
              <w:t>Υποστήριξη μηχανισμού ορισμού:</w:t>
            </w:r>
          </w:p>
          <w:p w14:paraId="628D248C" w14:textId="77777777" w:rsidR="00390B60" w:rsidRPr="00390B60" w:rsidRDefault="00390B60" w:rsidP="004C5788">
            <w:pPr>
              <w:numPr>
                <w:ilvl w:val="0"/>
                <w:numId w:val="46"/>
              </w:numPr>
              <w:ind w:left="709" w:hanging="425"/>
              <w:contextualSpacing/>
              <w:rPr>
                <w:rFonts w:eastAsia="SimSun"/>
              </w:rPr>
            </w:pPr>
            <w:r w:rsidRPr="00390B60">
              <w:rPr>
                <w:rFonts w:eastAsia="SimSun"/>
              </w:rPr>
              <w:t>Χρηστών</w:t>
            </w:r>
          </w:p>
          <w:p w14:paraId="5BBFF74F" w14:textId="77777777" w:rsidR="00390B60" w:rsidRPr="00390B60" w:rsidRDefault="00390B60" w:rsidP="004C5788">
            <w:pPr>
              <w:numPr>
                <w:ilvl w:val="0"/>
                <w:numId w:val="46"/>
              </w:numPr>
              <w:ind w:left="709" w:hanging="425"/>
              <w:contextualSpacing/>
              <w:rPr>
                <w:rFonts w:eastAsia="SimSun"/>
              </w:rPr>
            </w:pPr>
            <w:r w:rsidRPr="00390B60">
              <w:rPr>
                <w:rFonts w:eastAsia="SimSun"/>
              </w:rPr>
              <w:t>Ομάδων Διαχειριστών</w:t>
            </w:r>
          </w:p>
          <w:p w14:paraId="6E7F737A" w14:textId="77777777" w:rsidR="00390B60" w:rsidRPr="00390B60" w:rsidRDefault="00390B60" w:rsidP="004C5788">
            <w:pPr>
              <w:numPr>
                <w:ilvl w:val="0"/>
                <w:numId w:val="46"/>
              </w:numPr>
              <w:ind w:left="709" w:hanging="425"/>
              <w:contextualSpacing/>
              <w:rPr>
                <w:bCs/>
              </w:rPr>
            </w:pPr>
            <w:r w:rsidRPr="00390B60">
              <w:rPr>
                <w:rFonts w:eastAsia="SimSun"/>
              </w:rPr>
              <w:t>Ρόλων Διαχειριστών</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7E1119"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62B6A3"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055ACB" w14:textId="77777777" w:rsidR="00390B60" w:rsidRPr="00390B60" w:rsidRDefault="00390B60" w:rsidP="00390B60"/>
        </w:tc>
      </w:tr>
      <w:tr w:rsidR="00390B60" w:rsidRPr="00390B60" w14:paraId="56B05CB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6F8FD9"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EE502C" w14:textId="77777777" w:rsidR="00390B60" w:rsidRPr="00390B60" w:rsidRDefault="00390B60" w:rsidP="00390B60">
            <w:r w:rsidRPr="00390B60">
              <w:t>Να παρέχονται δυνατότητες δημιουργίας και εφαρμογής πολιτικών ασφάλειας και επομένως ανάθεσης συγκεκριμένων αρμοδιοτήτων (π.χ. ανά είδος παρακολουθούμενης οντότητας) σε κάθε διαχειριστή/ομάδα διαχειριστών.</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8687BE"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12631B"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70EFE8" w14:textId="77777777" w:rsidR="00390B60" w:rsidRPr="00390B60" w:rsidRDefault="00390B60" w:rsidP="00390B60"/>
        </w:tc>
      </w:tr>
      <w:tr w:rsidR="00390B60" w:rsidRPr="00390B60" w14:paraId="342D498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E2A71C"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31BEF5" w14:textId="77777777" w:rsidR="00390B60" w:rsidRPr="00390B60" w:rsidRDefault="00390B60" w:rsidP="00390B60">
            <w:r w:rsidRPr="00390B60">
              <w:t>Να αναφερθούν άλλα σημαντικά χαρακτηριστικά του προσφερόμενου λογισμικού που έχουν άμεση σχέση με το παρόν έργο αλλά και με τυχόν μελλοντικές επεκτάσεις.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77720E"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5F4DA3"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326A86" w14:textId="77777777" w:rsidR="00390B60" w:rsidRPr="00390B60" w:rsidRDefault="00390B60" w:rsidP="00390B60"/>
        </w:tc>
      </w:tr>
      <w:tr w:rsidR="00390B60" w:rsidRPr="00390B60" w14:paraId="1EA1C4E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6BB33D"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C7FF27" w14:textId="77777777" w:rsidR="00390B60" w:rsidRPr="00390B60" w:rsidRDefault="00390B60" w:rsidP="00390B60">
            <w:r w:rsidRPr="00390B60">
              <w:t xml:space="preserve">Παροχή διαδικτυακής υποστήριξης 24 ώρες την ημέρα, 7 ημέρες την εβδομάδα για την επίλυση προβλημάτων και αυτόματη ενημέρωση και παροχή </w:t>
            </w:r>
            <w:proofErr w:type="spellStart"/>
            <w:r w:rsidRPr="00390B60">
              <w:t>patches</w:t>
            </w:r>
            <w:proofErr w:type="spellEnd"/>
            <w:r w:rsidRPr="00390B60">
              <w:t xml:space="preserve"> και </w:t>
            </w:r>
            <w:proofErr w:type="spellStart"/>
            <w:r w:rsidRPr="00390B60">
              <w:t>updates</w:t>
            </w:r>
            <w:proofErr w:type="spellEnd"/>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946CC3"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1D3667" w14:textId="77777777" w:rsidR="00390B60" w:rsidRPr="00390B60" w:rsidRDefault="00390B60" w:rsidP="00390B60"/>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BCE4C9" w14:textId="77777777" w:rsidR="00390B60" w:rsidRPr="00390B60" w:rsidRDefault="00390B60" w:rsidP="00390B60"/>
        </w:tc>
      </w:tr>
      <w:tr w:rsidR="00390B60" w:rsidRPr="0065083F" w14:paraId="60F0459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0C334D" w14:textId="77777777" w:rsidR="00390B60" w:rsidRPr="00390B60" w:rsidRDefault="00390B60" w:rsidP="004C5788">
            <w:pPr>
              <w:numPr>
                <w:ilvl w:val="0"/>
                <w:numId w:val="49"/>
              </w:numPr>
              <w:contextualSpacing/>
            </w:pPr>
          </w:p>
        </w:tc>
        <w:tc>
          <w:tcPr>
            <w:tcW w:w="47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18F932" w14:textId="77777777" w:rsidR="00390B60" w:rsidRPr="00390B60" w:rsidRDefault="00390B60" w:rsidP="00390B60">
            <w:pPr>
              <w:rPr>
                <w:bCs/>
              </w:rPr>
            </w:pPr>
            <w:r w:rsidRPr="00390B60">
              <w:rPr>
                <w:bCs/>
              </w:rPr>
              <w:t xml:space="preserve">Λοιπά όπως στην περιγραφή της αρχιτεκτονικής συστημάτων ΣΔΒΔ </w:t>
            </w:r>
            <w:r w:rsidRPr="00390B60">
              <w:t xml:space="preserve">ΠΑΡΑΡΤΗΜΑ Ι – Αναλυτική Περιγραφή Φυσικού και Οικονομικού Αντικειμένου της Σύμβασης  Μέρος Α - Περιγραφή Φυσικού Αντικείμενου της Σύμβασης  </w:t>
            </w:r>
          </w:p>
          <w:p w14:paraId="231CE668" w14:textId="0B3D47AE" w:rsidR="00390B60" w:rsidRPr="00390B60" w:rsidRDefault="00084015" w:rsidP="00A60455">
            <w:pPr>
              <w:rPr>
                <w:bCs/>
                <w:lang w:val="en-US"/>
              </w:rPr>
            </w:pPr>
            <w:r>
              <w:rPr>
                <w:bCs/>
              </w:rPr>
              <w:fldChar w:fldCharType="begin"/>
            </w:r>
            <w:r w:rsidR="00EB5863">
              <w:rPr>
                <w:bCs/>
                <w:lang w:val="en-US"/>
              </w:rPr>
              <w:instrText xml:space="preserve"> REF _Ref56166059 \h </w:instrText>
            </w:r>
            <w:r>
              <w:rPr>
                <w:bCs/>
              </w:rPr>
            </w:r>
            <w:r>
              <w:rPr>
                <w:bCs/>
              </w:rPr>
              <w:fldChar w:fldCharType="separate"/>
            </w:r>
            <w:r w:rsidR="00AC1FD3">
              <w:t>1.</w:t>
            </w:r>
            <w:r w:rsidR="00AC1FD3" w:rsidRPr="00713D56">
              <w:t>3.1.3 Αρχιτεκτονική Κατανεμημένων ΣΔΒΔ</w:t>
            </w:r>
            <w:r>
              <w:rPr>
                <w:bCs/>
              </w:rPr>
              <w:fldChar w:fldCharType="end"/>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BFE532" w14:textId="77777777" w:rsidR="00390B60" w:rsidRPr="0065083F" w:rsidRDefault="00390B60" w:rsidP="00390B60">
            <w:pPr>
              <w:jc w:val="center"/>
              <w:rPr>
                <w:lang w:val="en-US"/>
              </w:rP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C87898" w14:textId="77777777" w:rsidR="00390B60" w:rsidRPr="0065083F" w:rsidRDefault="00390B60" w:rsidP="00390B60">
            <w:pPr>
              <w:rPr>
                <w:lang w:val="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C7395B" w14:textId="77777777" w:rsidR="00390B60" w:rsidRPr="0065083F" w:rsidRDefault="00390B60" w:rsidP="00390B60">
            <w:pPr>
              <w:rPr>
                <w:lang w:val="en-US"/>
              </w:rPr>
            </w:pPr>
          </w:p>
        </w:tc>
      </w:tr>
    </w:tbl>
    <w:p w14:paraId="7CAB1436" w14:textId="77777777" w:rsidR="00390B60" w:rsidRPr="0065083F" w:rsidRDefault="00390B60" w:rsidP="00390B60">
      <w:pPr>
        <w:keepNext/>
        <w:spacing w:before="240"/>
        <w:outlineLvl w:val="3"/>
        <w:rPr>
          <w:rFonts w:asciiTheme="minorHAnsi" w:hAnsiTheme="minorHAnsi" w:cs="Times New Roman"/>
          <w:b/>
          <w:bCs/>
          <w:szCs w:val="28"/>
          <w:lang w:val="en-US"/>
        </w:rPr>
      </w:pPr>
      <w:r w:rsidRPr="0065083F">
        <w:rPr>
          <w:rFonts w:asciiTheme="minorHAnsi" w:hAnsiTheme="minorHAnsi" w:cs="Times New Roman"/>
          <w:b/>
          <w:bCs/>
          <w:szCs w:val="28"/>
          <w:lang w:val="en-US"/>
        </w:rPr>
        <w:t xml:space="preserve">VIRTUALISATION SERVER </w:t>
      </w:r>
      <w:r w:rsidRPr="00390B60">
        <w:rPr>
          <w:rFonts w:asciiTheme="minorHAnsi" w:hAnsiTheme="minorHAnsi" w:cs="Times New Roman"/>
          <w:b/>
          <w:bCs/>
          <w:szCs w:val="28"/>
        </w:rPr>
        <w:t>ΚΕΝΤΡΙΚΗΣ</w:t>
      </w:r>
      <w:r w:rsidRPr="0065083F">
        <w:rPr>
          <w:rFonts w:asciiTheme="minorHAnsi" w:hAnsiTheme="minorHAnsi" w:cs="Times New Roman"/>
          <w:b/>
          <w:bCs/>
          <w:szCs w:val="28"/>
          <w:lang w:val="en-US"/>
        </w:rPr>
        <w:t xml:space="preserve"> </w:t>
      </w:r>
      <w:r w:rsidRPr="00390B60">
        <w:rPr>
          <w:rFonts w:asciiTheme="minorHAnsi" w:hAnsiTheme="minorHAnsi" w:cs="Times New Roman"/>
          <w:b/>
          <w:bCs/>
          <w:szCs w:val="28"/>
        </w:rPr>
        <w:t>ΥΠΟΔΟΜΗΣ</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455"/>
        <w:gridCol w:w="4934"/>
        <w:gridCol w:w="1071"/>
        <w:gridCol w:w="1267"/>
        <w:gridCol w:w="1163"/>
        <w:gridCol w:w="702"/>
      </w:tblGrid>
      <w:tr w:rsidR="00390B60" w:rsidRPr="0065083F" w14:paraId="2DD24A6C" w14:textId="77777777" w:rsidTr="003F4D8F">
        <w:trPr>
          <w:trHeight w:val="227"/>
          <w:tblHeader/>
        </w:trPr>
        <w:tc>
          <w:tcPr>
            <w:tcW w:w="9592" w:type="dxa"/>
            <w:gridSpan w:val="6"/>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4A3351B4" w14:textId="77777777" w:rsidR="00390B60" w:rsidRPr="00E654CE" w:rsidRDefault="00390B60" w:rsidP="00390B60">
            <w:r w:rsidRPr="00390B60">
              <w:t>Προδιαγραφές</w:t>
            </w:r>
            <w:r w:rsidRPr="00E654CE">
              <w:t xml:space="preserve"> </w:t>
            </w:r>
            <w:r w:rsidRPr="0065083F">
              <w:rPr>
                <w:lang w:val="en-US"/>
              </w:rPr>
              <w:t>VIRTUALISATION</w:t>
            </w:r>
            <w:r w:rsidRPr="00E654CE">
              <w:t xml:space="preserve"> </w:t>
            </w:r>
            <w:r w:rsidRPr="0065083F">
              <w:rPr>
                <w:lang w:val="en-US"/>
              </w:rPr>
              <w:t>SERVER</w:t>
            </w:r>
            <w:r w:rsidRPr="00E654CE">
              <w:t xml:space="preserve"> </w:t>
            </w:r>
            <w:r w:rsidRPr="00390B60">
              <w:t>Κεντρικής</w:t>
            </w:r>
            <w:r w:rsidRPr="00E654CE">
              <w:t xml:space="preserve"> </w:t>
            </w:r>
            <w:r w:rsidRPr="00390B60">
              <w:t>Υποδομής</w:t>
            </w:r>
          </w:p>
        </w:tc>
      </w:tr>
      <w:tr w:rsidR="00390B60" w:rsidRPr="00390B60" w14:paraId="4284A337" w14:textId="77777777" w:rsidTr="003F4D8F">
        <w:trPr>
          <w:trHeight w:val="227"/>
          <w:tblHeader/>
        </w:trPr>
        <w:tc>
          <w:tcPr>
            <w:tcW w:w="45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77DD784" w14:textId="77777777" w:rsidR="00390B60" w:rsidRPr="0065083F" w:rsidRDefault="00390B60" w:rsidP="00390B60">
            <w:pPr>
              <w:rPr>
                <w:lang w:val="en-US"/>
              </w:rPr>
            </w:pPr>
            <w:r w:rsidRPr="00390B60">
              <w:t>Α</w:t>
            </w:r>
            <w:r w:rsidRPr="0065083F">
              <w:rPr>
                <w:lang w:val="en-US"/>
              </w:rPr>
              <w:t>/</w:t>
            </w:r>
            <w:r w:rsidRPr="00390B60">
              <w:t>Α</w:t>
            </w:r>
          </w:p>
        </w:tc>
        <w:tc>
          <w:tcPr>
            <w:tcW w:w="493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31C1CB54" w14:textId="77777777" w:rsidR="00390B60" w:rsidRPr="0065083F" w:rsidRDefault="00390B60" w:rsidP="00390B60">
            <w:pPr>
              <w:rPr>
                <w:lang w:val="en-US"/>
              </w:rPr>
            </w:pPr>
            <w:r w:rsidRPr="00390B60">
              <w:t>ΠΡΟΔΙΑΓΡΑΦΗ</w:t>
            </w:r>
          </w:p>
        </w:tc>
        <w:tc>
          <w:tcPr>
            <w:tcW w:w="1071"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2A23067" w14:textId="77777777" w:rsidR="00390B60" w:rsidRPr="0065083F" w:rsidRDefault="00390B60" w:rsidP="00390B60">
            <w:pPr>
              <w:rPr>
                <w:lang w:val="en-US"/>
              </w:rPr>
            </w:pPr>
            <w:r w:rsidRPr="00390B60">
              <w:t>ΑΠΑΙΤΗΣΗ</w:t>
            </w:r>
          </w:p>
        </w:tc>
        <w:tc>
          <w:tcPr>
            <w:tcW w:w="1267"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327C5EB" w14:textId="77777777" w:rsidR="00390B60" w:rsidRPr="00390B60" w:rsidRDefault="00390B60" w:rsidP="00390B60">
            <w:r w:rsidRPr="00390B60">
              <w:t>ΑΠΑΝΤΗΣΗ</w:t>
            </w: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37E0B4CB" w14:textId="77777777" w:rsidR="00390B60" w:rsidRPr="00390B60" w:rsidRDefault="00390B60" w:rsidP="00390B60">
            <w:r w:rsidRPr="00390B60">
              <w:t>ΠΑΡΑΠΟΜΠΗ</w:t>
            </w:r>
          </w:p>
        </w:tc>
      </w:tr>
      <w:tr w:rsidR="00390B60" w:rsidRPr="00390B60" w14:paraId="39A16A82"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5765C27" w14:textId="77777777" w:rsidR="00390B60" w:rsidRPr="00390B60" w:rsidRDefault="00390B60" w:rsidP="00390B60"/>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8BA48F1" w14:textId="77777777" w:rsidR="00390B60" w:rsidRPr="00390B60" w:rsidRDefault="00390B60" w:rsidP="00390B60">
            <w:r w:rsidRPr="00390B60">
              <w:t>Γενικά</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D8D1A4B" w14:textId="77777777" w:rsidR="00390B60" w:rsidRPr="00390B60" w:rsidRDefault="00390B60" w:rsidP="00390B60"/>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93699CC"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EB6E5FA" w14:textId="77777777" w:rsidR="00390B60" w:rsidRPr="00390B60" w:rsidRDefault="00390B60" w:rsidP="00390B60"/>
        </w:tc>
      </w:tr>
      <w:tr w:rsidR="00390B60" w:rsidRPr="00390B60" w14:paraId="66CB3B2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7FCA08"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764F5A" w14:textId="77777777" w:rsidR="00390B60" w:rsidRPr="00390B60" w:rsidRDefault="00390B60" w:rsidP="00390B60">
            <w:r w:rsidRPr="00390B60">
              <w:t>Να αναφερθεί το μοντέλο και η εταιρία κατασκευής. Να δοθεί το ISO 9001.</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CEFD3F"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D63F1E"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4024A8" w14:textId="77777777" w:rsidR="00390B60" w:rsidRPr="00390B60" w:rsidRDefault="00390B60" w:rsidP="00390B60"/>
        </w:tc>
      </w:tr>
      <w:tr w:rsidR="00390B60" w:rsidRPr="00390B60" w14:paraId="2E14E069"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A99719"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164F96" w14:textId="77777777" w:rsidR="00390B60" w:rsidRPr="00390B60" w:rsidRDefault="00390B60" w:rsidP="00390B60">
            <w:r w:rsidRPr="00390B60">
              <w:t xml:space="preserve">Θα πρέπει να είναι του ίδιου κατασκευαστή με το προσφερόμενο </w:t>
            </w:r>
            <w:r w:rsidRPr="00390B60">
              <w:rPr>
                <w:lang w:val="en-US"/>
              </w:rPr>
              <w:t>Storage</w:t>
            </w:r>
            <w:r w:rsidRPr="00390B60">
              <w:t>.</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F7D522"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B83033"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1DECDF" w14:textId="77777777" w:rsidR="00390B60" w:rsidRPr="00390B60" w:rsidRDefault="00390B60" w:rsidP="00390B60"/>
        </w:tc>
      </w:tr>
      <w:tr w:rsidR="00390B60" w:rsidRPr="00390B60" w14:paraId="2DE8DF87"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F1D4DD"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802662" w14:textId="77777777" w:rsidR="00390B60" w:rsidRPr="00390B60" w:rsidRDefault="00390B60" w:rsidP="00390B60">
            <w:r w:rsidRPr="00390B60">
              <w:rPr>
                <w:lang w:val="en-US"/>
              </w:rPr>
              <w:t>Rack mount Server</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4D6070" w14:textId="77777777" w:rsidR="00390B60" w:rsidRPr="00390B60" w:rsidRDefault="00390B60" w:rsidP="00390B60">
            <w:pPr>
              <w:jc w:val="center"/>
            </w:pPr>
            <w:r w:rsidRPr="00390B60">
              <w:t>≤ 2U</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794C34"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6D447A" w14:textId="77777777" w:rsidR="00390B60" w:rsidRPr="00390B60" w:rsidRDefault="00390B60" w:rsidP="00390B60"/>
        </w:tc>
      </w:tr>
      <w:tr w:rsidR="00390B60" w:rsidRPr="00390B60" w14:paraId="5E00158E"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9D40466"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5B9AC66" w14:textId="77777777" w:rsidR="00390B60" w:rsidRPr="00390B60" w:rsidRDefault="00390B60" w:rsidP="00390B60">
            <w:r w:rsidRPr="00390B60">
              <w:t xml:space="preserve">Να διαθέτει Πιστοποιητικά Ποιότητας και Ασφάλειας, </w:t>
            </w:r>
            <w:r w:rsidRPr="00390B60">
              <w:rPr>
                <w:lang w:val="en-US"/>
              </w:rPr>
              <w:t>CE</w:t>
            </w:r>
            <w:r w:rsidRPr="00390B60">
              <w:t>. Να δοθούν.</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F179BC0"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7BECE4C"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DFD0045" w14:textId="77777777" w:rsidR="00390B60" w:rsidRPr="00390B60" w:rsidRDefault="00390B60" w:rsidP="00390B60"/>
        </w:tc>
      </w:tr>
      <w:tr w:rsidR="00390B60" w:rsidRPr="00390B60" w14:paraId="4D865686"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47D528"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2C940F1" w14:textId="77777777" w:rsidR="00390B60" w:rsidRPr="00390B60" w:rsidRDefault="00390B60" w:rsidP="00390B60">
            <w:pPr>
              <w:rPr>
                <w:lang w:val="en-US"/>
              </w:rPr>
            </w:pPr>
            <w:r w:rsidRPr="00390B60">
              <w:t>Να</w:t>
            </w:r>
            <w:r w:rsidR="002702DD" w:rsidRPr="002702DD">
              <w:rPr>
                <w:lang w:val="en-US"/>
              </w:rPr>
              <w:t xml:space="preserve"> </w:t>
            </w:r>
            <w:r w:rsidRPr="00390B60">
              <w:t>διαθέτει</w:t>
            </w:r>
            <w:r w:rsidRPr="00390B60">
              <w:rPr>
                <w:lang w:val="en-US"/>
              </w:rPr>
              <w:t xml:space="preserve"> Sliding Rack Rails </w:t>
            </w:r>
            <w:r w:rsidRPr="00390B60">
              <w:t>με</w:t>
            </w:r>
            <w:r w:rsidRPr="00390B60">
              <w:rPr>
                <w:lang w:val="en-US"/>
              </w:rPr>
              <w:t xml:space="preserve"> cable management arm</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DCD161F"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FD6826C"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35636EF" w14:textId="77777777" w:rsidR="00390B60" w:rsidRPr="00390B60" w:rsidRDefault="00390B60" w:rsidP="00390B60"/>
        </w:tc>
      </w:tr>
      <w:tr w:rsidR="00390B60" w:rsidRPr="00390B60" w14:paraId="034B28ED"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5B23B81" w14:textId="77777777" w:rsidR="00390B60" w:rsidRPr="00390B60" w:rsidRDefault="00390B60" w:rsidP="00390B60"/>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1A1A220" w14:textId="77777777" w:rsidR="00390B60" w:rsidRPr="00390B60" w:rsidRDefault="00390B60" w:rsidP="00390B60">
            <w:r w:rsidRPr="00390B60">
              <w:t>Μητρική (</w:t>
            </w:r>
            <w:proofErr w:type="spellStart"/>
            <w:r w:rsidRPr="00390B60">
              <w:t>motherboard</w:t>
            </w:r>
            <w:proofErr w:type="spellEnd"/>
            <w:r w:rsidRPr="00390B60">
              <w:t>)</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0D56C70"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6ADAAC1"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F7C6C15" w14:textId="77777777" w:rsidR="00390B60" w:rsidRPr="00390B60" w:rsidRDefault="00390B60" w:rsidP="00390B60"/>
        </w:tc>
      </w:tr>
      <w:tr w:rsidR="00390B60" w:rsidRPr="00390B60" w14:paraId="5EBC374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56DCC45"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auto"/>
            <w:tcMar>
              <w:left w:w="57" w:type="dxa"/>
            </w:tcMar>
          </w:tcPr>
          <w:p w14:paraId="10427629" w14:textId="77777777" w:rsidR="00390B60" w:rsidRPr="00390B60" w:rsidRDefault="00390B60" w:rsidP="00390B60">
            <w:proofErr w:type="spellStart"/>
            <w:r w:rsidRPr="00390B60">
              <w:rPr>
                <w:lang w:val="en-US"/>
              </w:rPr>
              <w:t>CPUIntelXeonGold</w:t>
            </w:r>
            <w:proofErr w:type="spellEnd"/>
            <w:r w:rsidRPr="00390B60">
              <w:t xml:space="preserve"> 6230 ή νεότερος </w:t>
            </w:r>
            <w:proofErr w:type="spellStart"/>
            <w:r w:rsidRPr="00390B60">
              <w:rPr>
                <w:lang w:val="en-US"/>
              </w:rPr>
              <w:t>Intelx</w:t>
            </w:r>
            <w:proofErr w:type="spellEnd"/>
            <w:r w:rsidRPr="00390B60">
              <w:t xml:space="preserve">86 επεξεργαστής αντίστοιχων επιδόσεων στο </w:t>
            </w:r>
            <w:proofErr w:type="spellStart"/>
            <w:r w:rsidRPr="00390B60">
              <w:rPr>
                <w:lang w:val="en-US"/>
              </w:rPr>
              <w:t>CPUPassMark</w:t>
            </w:r>
            <w:proofErr w:type="spellEnd"/>
            <w:r w:rsidRPr="00390B60">
              <w:t xml:space="preserve"> στο https://www.cpubenchmark.net/high_end_cpus.html ή καλύτερο</w:t>
            </w:r>
          </w:p>
        </w:tc>
        <w:tc>
          <w:tcPr>
            <w:tcW w:w="1071"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0BBB1DF" w14:textId="77777777" w:rsidR="00390B60" w:rsidRPr="00390B60" w:rsidRDefault="00390B60" w:rsidP="00390B60">
            <w:pPr>
              <w:jc w:val="center"/>
            </w:pPr>
            <w:r w:rsidRPr="00390B60">
              <w:t>≥ 2</w:t>
            </w:r>
          </w:p>
        </w:tc>
        <w:tc>
          <w:tcPr>
            <w:tcW w:w="1267"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BA3B3F2"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23B0F05" w14:textId="77777777" w:rsidR="00390B60" w:rsidRPr="00390B60" w:rsidRDefault="00390B60" w:rsidP="00390B60">
            <w:pPr>
              <w:rPr>
                <w:lang w:val="en-US"/>
              </w:rPr>
            </w:pPr>
          </w:p>
        </w:tc>
      </w:tr>
      <w:tr w:rsidR="00390B60" w:rsidRPr="00390B60" w14:paraId="465E172C"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A1F11D"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ABE091" w14:textId="77777777" w:rsidR="00390B60" w:rsidRPr="00390B60" w:rsidRDefault="00390B60" w:rsidP="00390B60">
            <w:r w:rsidRPr="00390B60">
              <w:t>Αριθμός Πυρήνων ≥ 16 &amp;</w:t>
            </w:r>
          </w:p>
          <w:p w14:paraId="3CD2FE68" w14:textId="77777777" w:rsidR="00390B60" w:rsidRPr="00390B60" w:rsidRDefault="00390B60" w:rsidP="00390B60">
            <w:r w:rsidRPr="00390B60">
              <w:t>Συχνότητα επεξεργαστή ≥ 2.1</w:t>
            </w:r>
            <w:proofErr w:type="spellStart"/>
            <w:r w:rsidRPr="00390B60">
              <w:rPr>
                <w:lang w:val="en-US"/>
              </w:rPr>
              <w:t>Ghz</w:t>
            </w:r>
            <w:proofErr w:type="spellEnd"/>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76AC8F"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4C69615"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787CF2" w14:textId="77777777" w:rsidR="00390B60" w:rsidRPr="00390B60" w:rsidRDefault="00390B60" w:rsidP="00390B60"/>
        </w:tc>
      </w:tr>
      <w:tr w:rsidR="00390B60" w:rsidRPr="00390B60" w14:paraId="4E1CC5C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ABC2DC"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5F3D87" w14:textId="77777777" w:rsidR="00390B60" w:rsidRPr="00390B60" w:rsidRDefault="00390B60" w:rsidP="00390B60">
            <w:pPr>
              <w:rPr>
                <w:lang w:val="en-US"/>
              </w:rPr>
            </w:pPr>
            <w:r w:rsidRPr="00390B60">
              <w:rPr>
                <w:lang w:val="en-US"/>
              </w:rPr>
              <w:t>PCI-e slots (επιπ</w:t>
            </w:r>
            <w:proofErr w:type="spellStart"/>
            <w:r w:rsidRPr="00390B60">
              <w:rPr>
                <w:lang w:val="en-US"/>
              </w:rPr>
              <w:t>λέον</w:t>
            </w:r>
            <w:proofErr w:type="spellEnd"/>
            <w:r w:rsidRPr="00390B60">
              <w:rPr>
                <w:lang w:val="en-US"/>
              </w:rPr>
              <w:t xml:space="preserve"> slot </w:t>
            </w:r>
            <w:proofErr w:type="spellStart"/>
            <w:r w:rsidRPr="00390B60">
              <w:rPr>
                <w:lang w:val="en-US"/>
              </w:rPr>
              <w:t>του</w:t>
            </w:r>
            <w:proofErr w:type="spellEnd"/>
            <w:r w:rsidRPr="00390B60">
              <w:rPr>
                <w:lang w:val="en-US"/>
              </w:rPr>
              <w:t xml:space="preserve"> RAID Controller)</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C82216" w14:textId="77777777" w:rsidR="00390B60" w:rsidRPr="00390B60" w:rsidRDefault="00390B60" w:rsidP="00390B60">
            <w:pPr>
              <w:jc w:val="center"/>
            </w:pPr>
            <w:r w:rsidRPr="00390B60">
              <w:t>≥ 4</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D068C1"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4F87E2" w14:textId="77777777" w:rsidR="00390B60" w:rsidRPr="00390B60" w:rsidRDefault="00390B60" w:rsidP="00390B60"/>
        </w:tc>
      </w:tr>
      <w:tr w:rsidR="00390B60" w:rsidRPr="00390B60" w14:paraId="1FDC3B6F"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DCA44F"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9840F0" w14:textId="77777777" w:rsidR="00390B60" w:rsidRPr="00390B60" w:rsidRDefault="00390B60" w:rsidP="00390B60">
            <w:proofErr w:type="spellStart"/>
            <w:r w:rsidRPr="00390B60">
              <w:rPr>
                <w:lang w:val="en-US"/>
              </w:rPr>
              <w:t>USBports</w:t>
            </w:r>
            <w:proofErr w:type="spellEnd"/>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003A03" w14:textId="77777777" w:rsidR="00390B60" w:rsidRPr="00390B60" w:rsidRDefault="00390B60" w:rsidP="00390B60">
            <w:pPr>
              <w:jc w:val="center"/>
            </w:pPr>
            <w:r w:rsidRPr="00390B60">
              <w:t>≥ 4</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BE649F"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27184E" w14:textId="77777777" w:rsidR="00390B60" w:rsidRPr="00390B60" w:rsidRDefault="00390B60" w:rsidP="00390B60"/>
        </w:tc>
      </w:tr>
      <w:tr w:rsidR="00390B60" w:rsidRPr="00390B60" w14:paraId="12BC5486"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E0D5A8"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71810B" w14:textId="77777777" w:rsidR="00390B60" w:rsidRPr="00390B60" w:rsidRDefault="00390B60" w:rsidP="00390B60">
            <w:pPr>
              <w:rPr>
                <w:lang w:val="en-US"/>
              </w:rPr>
            </w:pPr>
            <w:r w:rsidRPr="00390B60">
              <w:rPr>
                <w:shd w:val="clear" w:color="auto" w:fill="FFFFFF"/>
                <w:lang w:val="en-US"/>
              </w:rPr>
              <w:t xml:space="preserve">VGA connector </w:t>
            </w:r>
            <w:r w:rsidRPr="00390B60">
              <w:rPr>
                <w:shd w:val="clear" w:color="auto" w:fill="FFFFFF"/>
              </w:rPr>
              <w:t>ή</w:t>
            </w:r>
            <w:r w:rsidRPr="00390B60">
              <w:rPr>
                <w:shd w:val="clear" w:color="auto" w:fill="FFFFFF"/>
                <w:lang w:val="en-US"/>
              </w:rPr>
              <w:t xml:space="preserve"> Display port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707C3C" w14:textId="77777777" w:rsidR="00390B60" w:rsidRPr="00390B60" w:rsidRDefault="00390B60" w:rsidP="00390B60">
            <w:pPr>
              <w:jc w:val="center"/>
            </w:pPr>
            <w:r w:rsidRPr="00390B60">
              <w:t>≥ 1</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5AB961"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867ED4" w14:textId="77777777" w:rsidR="00390B60" w:rsidRPr="00390B60" w:rsidRDefault="00390B60" w:rsidP="00390B60"/>
        </w:tc>
      </w:tr>
      <w:tr w:rsidR="00090103" w:rsidRPr="00390B60" w14:paraId="527C051D" w14:textId="77777777" w:rsidTr="003F4D8F">
        <w:trPr>
          <w:gridAfter w:val="1"/>
          <w:wAfter w:w="702" w:type="dxa"/>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E035EEC" w14:textId="0D4D77D3"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5D7BCF" w14:textId="43C9F189" w:rsidR="00390B60" w:rsidRPr="00390B60" w:rsidRDefault="00390B60" w:rsidP="00390B60">
            <w:r w:rsidRPr="00390B60">
              <w:t>Να περιλαμβάνει τη ψύξη του συστήματος με υψηλή διαθεσιμότητα (</w:t>
            </w:r>
            <w:r w:rsidRPr="00390B60">
              <w:rPr>
                <w:lang w:val="en-US"/>
              </w:rPr>
              <w:t>redundant</w:t>
            </w:r>
            <w:r w:rsidRPr="00390B60">
              <w:t>) και αλλαγή εν θερμώ (</w:t>
            </w:r>
            <w:r w:rsidRPr="00390B60">
              <w:rPr>
                <w:lang w:val="en-US"/>
              </w:rPr>
              <w:t>hot</w:t>
            </w:r>
            <w:r w:rsidRPr="00390B60">
              <w:t>-</w:t>
            </w:r>
            <w:r w:rsidRPr="00390B60">
              <w:rPr>
                <w:lang w:val="en-US"/>
              </w:rPr>
              <w:t>swap</w:t>
            </w:r>
            <w:r w:rsidRPr="00390B60">
              <w:t xml:space="preserve">) </w:t>
            </w:r>
            <w:r w:rsidRPr="00390B60">
              <w:rPr>
                <w:lang w:val="en-US"/>
              </w:rPr>
              <w:t>fans</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637DEE" w14:textId="3543FA86"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E2E31C" w14:textId="0BEEB3C9" w:rsidR="00390B60" w:rsidRPr="00390B60" w:rsidRDefault="00390B60" w:rsidP="00390B60"/>
        </w:tc>
        <w:tc>
          <w:tcPr>
            <w:tcW w:w="116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2F863C" w14:textId="5F73D5F9" w:rsidR="00390B60" w:rsidRPr="00390B60" w:rsidRDefault="00390B60" w:rsidP="00390B60"/>
        </w:tc>
      </w:tr>
      <w:tr w:rsidR="00390B60" w:rsidRPr="00390B60" w14:paraId="452633BF"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ABD21FD" w14:textId="77777777" w:rsidR="00390B60" w:rsidRPr="00390B60" w:rsidRDefault="00390B60" w:rsidP="00390B60"/>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4CDB091" w14:textId="77777777" w:rsidR="00390B60" w:rsidRPr="00390B60" w:rsidRDefault="00390B60" w:rsidP="00390B60">
            <w:pPr>
              <w:rPr>
                <w:lang w:val="en-US"/>
              </w:rPr>
            </w:pPr>
            <w:r w:rsidRPr="00390B60">
              <w:rPr>
                <w:lang w:val="en-US"/>
              </w:rPr>
              <w:t xml:space="preserve">Network </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1FB735B"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6854B3E"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2A4538E" w14:textId="77777777" w:rsidR="00390B60" w:rsidRPr="00390B60" w:rsidRDefault="00390B60" w:rsidP="00390B60"/>
        </w:tc>
      </w:tr>
      <w:tr w:rsidR="00390B60" w:rsidRPr="00390B60" w14:paraId="51AA8042"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9BF2F6"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C4B9A2" w14:textId="77777777" w:rsidR="00390B60" w:rsidRPr="00390B60" w:rsidRDefault="00390B60" w:rsidP="00390B60">
            <w:pPr>
              <w:rPr>
                <w:lang w:val="en-US"/>
              </w:rPr>
            </w:pPr>
            <w:r w:rsidRPr="00390B60">
              <w:rPr>
                <w:lang w:val="en-US"/>
              </w:rPr>
              <w:t xml:space="preserve">Gigabit </w:t>
            </w:r>
            <w:proofErr w:type="spellStart"/>
            <w:r w:rsidRPr="00390B60">
              <w:t>Ethernet</w:t>
            </w:r>
            <w:proofErr w:type="spellEnd"/>
            <w:r w:rsidRPr="00390B60">
              <w:rPr>
                <w:lang w:val="en-US"/>
              </w:rPr>
              <w:t xml:space="preserve"> ports (RJ45)</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1255C4" w14:textId="77777777" w:rsidR="00390B60" w:rsidRPr="00390B60" w:rsidRDefault="00390B60" w:rsidP="00390B60">
            <w:pPr>
              <w:jc w:val="center"/>
            </w:pPr>
            <w:r w:rsidRPr="00390B60">
              <w:t>≥ 2</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7118D8"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D2EBBC" w14:textId="77777777" w:rsidR="00390B60" w:rsidRPr="00390B60" w:rsidRDefault="00390B60" w:rsidP="00390B60">
            <w:pPr>
              <w:rPr>
                <w:lang w:val="en-US"/>
              </w:rPr>
            </w:pPr>
          </w:p>
        </w:tc>
      </w:tr>
      <w:tr w:rsidR="00390B60" w:rsidRPr="00390B60" w14:paraId="122A1095"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075293"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F788C6" w14:textId="77777777" w:rsidR="00390B60" w:rsidRPr="00390B60" w:rsidRDefault="00390B60" w:rsidP="00390B60">
            <w:pPr>
              <w:rPr>
                <w:lang w:val="en-US"/>
              </w:rPr>
            </w:pPr>
            <w:r w:rsidRPr="00390B60">
              <w:rPr>
                <w:lang w:val="en-US"/>
              </w:rPr>
              <w:t>10G Ethernet ports SFP+</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46F6B0" w14:textId="77777777" w:rsidR="00390B60" w:rsidRPr="00390B60" w:rsidRDefault="00390B60" w:rsidP="00390B60">
            <w:pPr>
              <w:jc w:val="center"/>
            </w:pPr>
            <w:r w:rsidRPr="00390B60">
              <w:t>≥ 2</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7280D9"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C5E68B" w14:textId="77777777" w:rsidR="00390B60" w:rsidRPr="00390B60" w:rsidRDefault="00390B60" w:rsidP="00390B60"/>
        </w:tc>
      </w:tr>
      <w:tr w:rsidR="00390B60" w:rsidRPr="00390B60" w14:paraId="5F9CC2A4"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CACC70"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11DA3F" w14:textId="77777777" w:rsidR="00390B60" w:rsidRPr="00390B60" w:rsidRDefault="00390B60" w:rsidP="00390B60">
            <w:pPr>
              <w:rPr>
                <w:lang w:val="en-US"/>
              </w:rPr>
            </w:pPr>
            <w:r w:rsidRPr="00390B60">
              <w:rPr>
                <w:lang w:val="en-US"/>
              </w:rPr>
              <w:t xml:space="preserve">16Gb Storage </w:t>
            </w:r>
            <w:proofErr w:type="spellStart"/>
            <w:r w:rsidRPr="00390B60">
              <w:rPr>
                <w:lang w:val="en-US"/>
              </w:rPr>
              <w:t>Fibre</w:t>
            </w:r>
            <w:proofErr w:type="spellEnd"/>
            <w:r w:rsidRPr="00390B60">
              <w:rPr>
                <w:lang w:val="en-US"/>
              </w:rPr>
              <w:t xml:space="preserve"> Channel (</w:t>
            </w:r>
            <w:proofErr w:type="spellStart"/>
            <w:r w:rsidRPr="00390B60">
              <w:rPr>
                <w:lang w:val="en-US"/>
              </w:rPr>
              <w:t>Qlogic</w:t>
            </w:r>
            <w:proofErr w:type="spellEnd"/>
            <w:r w:rsidRPr="00390B60">
              <w:rPr>
                <w:lang w:val="en-US"/>
              </w:rPr>
              <w:t>)</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EEA2F0" w14:textId="77777777" w:rsidR="00390B60" w:rsidRPr="00390B60" w:rsidRDefault="00390B60" w:rsidP="00390B60">
            <w:pPr>
              <w:jc w:val="center"/>
            </w:pPr>
            <w:r w:rsidRPr="00390B60">
              <w:t>≥ 2</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EDBB4A"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36C127" w14:textId="77777777" w:rsidR="00390B60" w:rsidRPr="00390B60" w:rsidRDefault="00390B60" w:rsidP="00390B60">
            <w:pPr>
              <w:rPr>
                <w:lang w:val="en-US"/>
              </w:rPr>
            </w:pPr>
          </w:p>
        </w:tc>
      </w:tr>
      <w:tr w:rsidR="00390B60" w:rsidRPr="00390B60" w14:paraId="39FF05F5"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BE406BD" w14:textId="77777777" w:rsidR="00390B60" w:rsidRPr="00390B60" w:rsidRDefault="00390B60" w:rsidP="00390B60">
            <w:pPr>
              <w:rPr>
                <w:lang w:val="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5E34F7D" w14:textId="77777777" w:rsidR="00390B60" w:rsidRPr="00390B60" w:rsidRDefault="00390B60" w:rsidP="00390B60">
            <w:r w:rsidRPr="00390B60">
              <w:t>Μνήμη (RAM)</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C6D252F"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2384D73"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4FFF24C" w14:textId="77777777" w:rsidR="00390B60" w:rsidRPr="00390B60" w:rsidRDefault="00390B60" w:rsidP="00390B60"/>
        </w:tc>
      </w:tr>
      <w:tr w:rsidR="00390B60" w:rsidRPr="00390B60" w14:paraId="5F4ECD82"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7945243"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24880A" w14:textId="77777777" w:rsidR="00390B60" w:rsidRPr="00390B60" w:rsidRDefault="00390B60" w:rsidP="00390B60">
            <w:r w:rsidRPr="00390B60">
              <w:t>Μέγιστη υποστηριζόμενη μνήμη</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83CE35" w14:textId="77777777" w:rsidR="00390B60" w:rsidRPr="00390B60" w:rsidRDefault="00390B60" w:rsidP="00390B60">
            <w:pPr>
              <w:jc w:val="center"/>
            </w:pPr>
            <w:r w:rsidRPr="00390B60">
              <w:t>≥ 3TB</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F8ABAA4"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271B4B" w14:textId="77777777" w:rsidR="00390B60" w:rsidRPr="00390B60" w:rsidRDefault="00390B60" w:rsidP="00390B60"/>
        </w:tc>
      </w:tr>
      <w:tr w:rsidR="00390B60" w:rsidRPr="00390B60" w14:paraId="779D7DEF"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D2ED615"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D7C603" w14:textId="77777777" w:rsidR="00390B60" w:rsidRPr="00390B60" w:rsidRDefault="00390B60" w:rsidP="00390B60">
            <w:r w:rsidRPr="00390B60">
              <w:t xml:space="preserve">Προσφερόμενη </w:t>
            </w:r>
            <w:proofErr w:type="spellStart"/>
            <w:r w:rsidRPr="00390B60">
              <w:rPr>
                <w:lang w:val="en-US"/>
              </w:rPr>
              <w:t>Μνήμη</w:t>
            </w:r>
            <w:proofErr w:type="spellEnd"/>
            <w:r w:rsidRPr="00390B60">
              <w:rPr>
                <w:lang w:val="en-US"/>
              </w:rPr>
              <w:t xml:space="preserve"> RDIMM DDR4</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D42799" w14:textId="77777777" w:rsidR="00390B60" w:rsidRPr="00390B60" w:rsidRDefault="00390B60" w:rsidP="00390B60">
            <w:pPr>
              <w:jc w:val="center"/>
            </w:pPr>
            <w:r w:rsidRPr="00390B60">
              <w:t>≥ 128GB</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FFEF81"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93CFF4" w14:textId="77777777" w:rsidR="00390B60" w:rsidRPr="00390B60" w:rsidRDefault="00390B60" w:rsidP="00390B60"/>
        </w:tc>
      </w:tr>
      <w:tr w:rsidR="00390B60" w:rsidRPr="00390B60" w14:paraId="5FDF7FCD"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FF51FCD"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D1DD8E" w14:textId="77777777" w:rsidR="00390B60" w:rsidRPr="00390B60" w:rsidRDefault="00390B60" w:rsidP="00390B60">
            <w:r w:rsidRPr="00390B60">
              <w:t xml:space="preserve">Ονομαστική συχνότητα μνήμης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2D6195" w14:textId="77777777" w:rsidR="00390B60" w:rsidRPr="00390B60" w:rsidRDefault="00390B60" w:rsidP="00390B60">
            <w:pPr>
              <w:jc w:val="center"/>
            </w:pPr>
            <w:r w:rsidRPr="00390B60">
              <w:t>≥ 2666MT/s</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057888"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FEDC65B" w14:textId="77777777" w:rsidR="00390B60" w:rsidRPr="00390B60" w:rsidRDefault="00390B60" w:rsidP="00390B60"/>
        </w:tc>
      </w:tr>
      <w:tr w:rsidR="00390B60" w:rsidRPr="00390B60" w14:paraId="03ADB382"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C36C74C"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8870B1" w14:textId="77777777" w:rsidR="00390B60" w:rsidRPr="00390B60" w:rsidRDefault="00390B60" w:rsidP="00390B60">
            <w:r w:rsidRPr="00390B60">
              <w:t xml:space="preserve">Συνολικά </w:t>
            </w:r>
            <w:r w:rsidRPr="00390B60">
              <w:rPr>
                <w:lang w:val="en-US"/>
              </w:rPr>
              <w:t xml:space="preserve">DIMM slots </w:t>
            </w:r>
            <w:r w:rsidRPr="00390B60">
              <w:t>μνήμης</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583E73" w14:textId="77777777" w:rsidR="00390B60" w:rsidRPr="00390B60" w:rsidRDefault="00390B60" w:rsidP="00390B60">
            <w:pPr>
              <w:jc w:val="center"/>
            </w:pPr>
            <w:r w:rsidRPr="00390B60">
              <w:t xml:space="preserve">≥ 24 </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6076E6"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4BE4D71" w14:textId="77777777" w:rsidR="00390B60" w:rsidRPr="00390B60" w:rsidRDefault="00390B60" w:rsidP="00390B60"/>
        </w:tc>
      </w:tr>
      <w:tr w:rsidR="00390B60" w:rsidRPr="00390B60" w14:paraId="513819DB"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9CC3255" w14:textId="77777777" w:rsidR="00390B60" w:rsidRPr="00390B60" w:rsidRDefault="00390B60" w:rsidP="00390B60">
            <w:pPr>
              <w:rPr>
                <w:lang w:val="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9B3B1E1" w14:textId="77777777" w:rsidR="00390B60" w:rsidRPr="00390B60" w:rsidRDefault="00390B60" w:rsidP="00390B60">
            <w:r w:rsidRPr="00390B60">
              <w:t>Ελεγκτής σκληρών δίσκων – δίσκοι</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DBBFE20"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010CEFE"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FE1B70C" w14:textId="77777777" w:rsidR="00390B60" w:rsidRPr="00390B60" w:rsidRDefault="00390B60" w:rsidP="00390B60"/>
        </w:tc>
      </w:tr>
      <w:tr w:rsidR="00390B60" w:rsidRPr="00390B60" w14:paraId="7E21774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044BFDF"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81BBA2" w14:textId="77777777" w:rsidR="00390B60" w:rsidRPr="00390B60" w:rsidRDefault="00390B60" w:rsidP="00390B60">
            <w:r w:rsidRPr="00390B60">
              <w:rPr>
                <w:shd w:val="clear" w:color="auto" w:fill="FFFFFF"/>
              </w:rPr>
              <w:t xml:space="preserve">Ο Server στη προσφερόμενη σύνθεση να υποστηρίζει </w:t>
            </w:r>
            <w:proofErr w:type="spellStart"/>
            <w:r w:rsidRPr="00390B60">
              <w:rPr>
                <w:shd w:val="clear" w:color="auto" w:fill="FFFFFF"/>
              </w:rPr>
              <w:t>Hot-plug</w:t>
            </w:r>
            <w:proofErr w:type="spellEnd"/>
            <w:r w:rsidRPr="00390B60">
              <w:rPr>
                <w:shd w:val="clear" w:color="auto" w:fill="FFFFFF"/>
              </w:rPr>
              <w:t xml:space="preserve"> σκληρούς δίσκους 2.5” ή 3.5”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0805CD" w14:textId="77777777" w:rsidR="00390B60" w:rsidRPr="00390B60" w:rsidRDefault="00390B60" w:rsidP="00390B60">
            <w:pPr>
              <w:jc w:val="center"/>
            </w:pPr>
            <w:r w:rsidRPr="00390B60">
              <w:t>≥ 8</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D35C0C"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7EF248" w14:textId="77777777" w:rsidR="00390B60" w:rsidRPr="00390B60" w:rsidRDefault="00390B60" w:rsidP="00390B60"/>
        </w:tc>
      </w:tr>
      <w:tr w:rsidR="00390B60" w:rsidRPr="00390B60" w14:paraId="09C276F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4EA5F7D"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5E371F" w14:textId="77777777" w:rsidR="00390B60" w:rsidRPr="00390B60" w:rsidRDefault="00390B60" w:rsidP="00390B60">
            <w:proofErr w:type="spellStart"/>
            <w:r w:rsidRPr="00390B60">
              <w:t>Ελεγκτήςδίσκων</w:t>
            </w:r>
            <w:proofErr w:type="spellEnd"/>
            <w:r w:rsidRPr="00390B60">
              <w:rPr>
                <w:lang w:val="en-US"/>
              </w:rPr>
              <w:t xml:space="preserve"> SATA/SAS</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756BA4"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AF4213"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86C863" w14:textId="77777777" w:rsidR="00390B60" w:rsidRPr="00390B60" w:rsidRDefault="00390B60" w:rsidP="00390B60"/>
        </w:tc>
      </w:tr>
      <w:tr w:rsidR="00390B60" w:rsidRPr="00390B60" w14:paraId="17497E87"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45B15CA"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5F8601" w14:textId="77777777" w:rsidR="00390B60" w:rsidRPr="00390B60" w:rsidRDefault="00390B60" w:rsidP="00390B60">
            <w:r w:rsidRPr="00390B60">
              <w:t>Υποστήριξη RAID0,1,5,10</w:t>
            </w:r>
            <w:r w:rsidRPr="00390B60">
              <w:rPr>
                <w:lang w:val="en-US"/>
              </w:rPr>
              <w:t>,50</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CA4A0DE"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BC2995"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94172A" w14:textId="77777777" w:rsidR="00390B60" w:rsidRPr="00390B60" w:rsidRDefault="00390B60" w:rsidP="00390B60"/>
        </w:tc>
      </w:tr>
      <w:tr w:rsidR="00390B60" w:rsidRPr="00390B60" w14:paraId="0A5E1772"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987B377"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FCE5CC" w14:textId="77777777" w:rsidR="00390B60" w:rsidRPr="00390B60" w:rsidRDefault="00390B60" w:rsidP="00390B60">
            <w:r w:rsidRPr="00390B60">
              <w:rPr>
                <w:shd w:val="clear" w:color="auto" w:fill="FFFFFF"/>
              </w:rPr>
              <w:t xml:space="preserve">RAID </w:t>
            </w:r>
            <w:proofErr w:type="spellStart"/>
            <w:r w:rsidRPr="00390B60">
              <w:rPr>
                <w:shd w:val="clear" w:color="auto" w:fill="FFFFFF"/>
              </w:rPr>
              <w:t>Controller</w:t>
            </w:r>
            <w:proofErr w:type="spellEnd"/>
            <w:r w:rsidRPr="00390B60">
              <w:rPr>
                <w:shd w:val="clear" w:color="auto" w:fill="FFFFFF"/>
              </w:rPr>
              <w:t xml:space="preserve"> με 2GB </w:t>
            </w:r>
            <w:proofErr w:type="spellStart"/>
            <w:r w:rsidRPr="00390B60">
              <w:rPr>
                <w:shd w:val="clear" w:color="auto" w:fill="FFFFFF"/>
              </w:rPr>
              <w:t>Cache</w:t>
            </w:r>
            <w:proofErr w:type="spellEnd"/>
            <w:r w:rsidRPr="00390B60">
              <w:rPr>
                <w:shd w:val="clear" w:color="auto" w:fill="FFFFFF"/>
              </w:rPr>
              <w:t xml:space="preserve"> </w:t>
            </w:r>
            <w:r w:rsidRPr="00390B60">
              <w:t xml:space="preserve">με προστασία των δεδομένων που βρίσκονται στη μνήμη του </w:t>
            </w:r>
            <w:proofErr w:type="spellStart"/>
            <w:r w:rsidRPr="00390B60">
              <w:rPr>
                <w:lang w:val="en-US"/>
              </w:rPr>
              <w:t>Raidcontroller</w:t>
            </w:r>
            <w:proofErr w:type="spellEnd"/>
            <w:r w:rsidRPr="00390B60">
              <w:t xml:space="preserve"> σε περίπτωση απώλειας του ρεύματος</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08AFD5"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4E475D"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146B1D" w14:textId="77777777" w:rsidR="00390B60" w:rsidRPr="00390B60" w:rsidRDefault="00390B60" w:rsidP="00390B60">
            <w:pPr>
              <w:rPr>
                <w:lang w:val="en-US"/>
              </w:rPr>
            </w:pPr>
          </w:p>
        </w:tc>
      </w:tr>
      <w:tr w:rsidR="00390B60" w:rsidRPr="00390B60" w14:paraId="15918722"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6B63712"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6B9265" w14:textId="77777777" w:rsidR="00390B60" w:rsidRPr="00390B60" w:rsidRDefault="00390B60" w:rsidP="00390B60">
            <w:r w:rsidRPr="00390B60">
              <w:t xml:space="preserve">O </w:t>
            </w:r>
            <w:proofErr w:type="spellStart"/>
            <w:r w:rsidRPr="00390B60">
              <w:t>server</w:t>
            </w:r>
            <w:proofErr w:type="spellEnd"/>
            <w:r w:rsidRPr="00390B60">
              <w:t xml:space="preserve"> να προσφερθεί με τουλάχιστον 2 σκληρούς δίσκους SSD με τουλάχιστον 2 DWPD (</w:t>
            </w:r>
            <w:proofErr w:type="spellStart"/>
            <w:r w:rsidRPr="00390B60">
              <w:t>Data</w:t>
            </w:r>
            <w:proofErr w:type="spellEnd"/>
            <w:r w:rsidRPr="00390B60">
              <w:t xml:space="preserve"> </w:t>
            </w:r>
            <w:proofErr w:type="spellStart"/>
            <w:r w:rsidRPr="00390B60">
              <w:t>Writes</w:t>
            </w:r>
            <w:proofErr w:type="spellEnd"/>
            <w:r w:rsidRPr="00390B60">
              <w:t xml:space="preserve"> Per </w:t>
            </w:r>
            <w:proofErr w:type="spellStart"/>
            <w:r w:rsidRPr="00390B60">
              <w:t>Day</w:t>
            </w:r>
            <w:proofErr w:type="spellEnd"/>
            <w:r w:rsidRPr="00390B60">
              <w:t xml:space="preserve">) </w:t>
            </w:r>
            <w:r w:rsidRPr="008D5DEC">
              <w:t>για 5 έτη</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DBF2E6" w14:textId="77777777" w:rsidR="00390B60" w:rsidRPr="00390B60" w:rsidRDefault="00390B60" w:rsidP="00390B60">
            <w:pPr>
              <w:jc w:val="center"/>
            </w:pPr>
            <w:r w:rsidRPr="00390B60">
              <w:t>≥ 240GB</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0242F6"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CFB64E" w14:textId="77777777" w:rsidR="00390B60" w:rsidRPr="00390B60" w:rsidRDefault="00390B60" w:rsidP="00390B60"/>
        </w:tc>
      </w:tr>
      <w:tr w:rsidR="00390B60" w:rsidRPr="00390B60" w14:paraId="54530086"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AF9F10E"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1A1676D" w14:textId="77777777" w:rsidR="00390B60" w:rsidRPr="00390B60" w:rsidRDefault="00390B60" w:rsidP="00390B60">
            <w:r w:rsidRPr="00390B60">
              <w:t>Σε περίπτωση αντικατάστασης δίσκου λόγω βλάβης ο χαλασμένος δίσκος να παραμένει στη κυριότητα του χρήστη</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098310"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F5B4B6"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2270EC" w14:textId="77777777" w:rsidR="00390B60" w:rsidRPr="00390B60" w:rsidRDefault="00390B60" w:rsidP="00390B60"/>
        </w:tc>
      </w:tr>
      <w:tr w:rsidR="00390B60" w:rsidRPr="00390B60" w14:paraId="5170091C"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F47F903" w14:textId="77777777" w:rsidR="00390B60" w:rsidRPr="00390B60" w:rsidRDefault="00390B60" w:rsidP="00390B60"/>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728A3E2" w14:textId="77777777" w:rsidR="00390B60" w:rsidRPr="00390B60" w:rsidRDefault="00390B60" w:rsidP="00390B60">
            <w:pPr>
              <w:rPr>
                <w:lang w:val="en-US"/>
              </w:rPr>
            </w:pPr>
            <w:r w:rsidRPr="00390B60">
              <w:t>Λειτουργίες</w:t>
            </w:r>
            <w:r w:rsidR="002702DD">
              <w:t xml:space="preserve"> </w:t>
            </w:r>
            <w:r w:rsidRPr="00390B60">
              <w:t>διαχείρισης</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D23ECFE"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647A895"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61B53F1" w14:textId="77777777" w:rsidR="00390B60" w:rsidRPr="00390B60" w:rsidRDefault="00390B60" w:rsidP="00390B60">
            <w:pPr>
              <w:rPr>
                <w:lang w:val="en-US"/>
              </w:rPr>
            </w:pPr>
          </w:p>
        </w:tc>
      </w:tr>
      <w:tr w:rsidR="00390B60" w:rsidRPr="00390B60" w14:paraId="27661426"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21A58BA"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CAC471" w14:textId="77777777" w:rsidR="00390B60" w:rsidRPr="00390B60" w:rsidRDefault="00390B60" w:rsidP="00390B60">
            <w:pPr>
              <w:rPr>
                <w:lang w:val="en-US"/>
              </w:rPr>
            </w:pPr>
            <w:r w:rsidRPr="00390B60">
              <w:rPr>
                <w:lang w:val="en-US"/>
              </w:rPr>
              <w:t xml:space="preserve">Dedicated NIC </w:t>
            </w:r>
            <w:r w:rsidRPr="00390B60">
              <w:t xml:space="preserve">για </w:t>
            </w:r>
            <w:r w:rsidRPr="00390B60">
              <w:rPr>
                <w:lang w:val="en-US"/>
              </w:rPr>
              <w:t>management</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DEF9F8"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286D8B"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FF4E27" w14:textId="77777777" w:rsidR="00390B60" w:rsidRPr="00390B60" w:rsidRDefault="00390B60" w:rsidP="00390B60">
            <w:pPr>
              <w:rPr>
                <w:lang w:val="en-US"/>
              </w:rPr>
            </w:pPr>
          </w:p>
        </w:tc>
      </w:tr>
      <w:tr w:rsidR="00390B60" w:rsidRPr="00390B60" w14:paraId="0F770977"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21FB173"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E752BB" w14:textId="77777777" w:rsidR="00390B60" w:rsidRPr="00390B60" w:rsidRDefault="00390B60" w:rsidP="00390B60">
            <w:pPr>
              <w:widowControl w:val="0"/>
              <w:rPr>
                <w:rFonts w:eastAsia="SimSun" w:cs="Arial"/>
                <w:color w:val="00000A"/>
                <w:szCs w:val="22"/>
                <w:lang w:val="en-US" w:bidi="hi-IN"/>
              </w:rPr>
            </w:pPr>
            <w:r w:rsidRPr="00390B60">
              <w:rPr>
                <w:rFonts w:eastAsia="SimSun" w:cs="Arial"/>
                <w:color w:val="00000A"/>
                <w:szCs w:val="22"/>
                <w:lang w:bidi="hi-IN"/>
              </w:rPr>
              <w:t>Υποστήριξη</w:t>
            </w:r>
            <w:r w:rsidRPr="00390B60">
              <w:rPr>
                <w:rFonts w:eastAsia="SimSun" w:cs="Arial"/>
                <w:color w:val="00000A"/>
                <w:szCs w:val="22"/>
                <w:lang w:val="en-US" w:bidi="hi-IN"/>
              </w:rPr>
              <w:t xml:space="preserve"> interfaces/standards: IPMI 2.0, Redfish API, Web GUI, local/remote CLI, SSH</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5DB47D"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E1F01C"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C52DB4" w14:textId="77777777" w:rsidR="00390B60" w:rsidRPr="00390B60" w:rsidRDefault="00390B60" w:rsidP="00390B60"/>
        </w:tc>
      </w:tr>
      <w:tr w:rsidR="00390B60" w:rsidRPr="00390B60" w14:paraId="6B73E235"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4B2E11C"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72E8EE" w14:textId="77777777" w:rsidR="00390B60" w:rsidRPr="00390B60" w:rsidRDefault="00390B60" w:rsidP="00390B60">
            <w:pPr>
              <w:rPr>
                <w:lang w:val="en-US"/>
              </w:rPr>
            </w:pPr>
            <w:r w:rsidRPr="00390B60">
              <w:t>Υποστήριξη</w:t>
            </w:r>
            <w:r w:rsidRPr="00390B60">
              <w:rPr>
                <w:lang w:val="en-US"/>
              </w:rPr>
              <w:t xml:space="preserve"> security: SSL, Role-based authority, Single sign-on, Secure UEFI.</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5ED2AA"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C4CCA6"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EBF71E" w14:textId="77777777" w:rsidR="00390B60" w:rsidRPr="00390B60" w:rsidRDefault="00390B60" w:rsidP="00390B60"/>
        </w:tc>
      </w:tr>
      <w:tr w:rsidR="00390B60" w:rsidRPr="00390B60" w14:paraId="11703721"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7BA00D1"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BE2B9E" w14:textId="77777777" w:rsidR="00390B60" w:rsidRPr="00390B60" w:rsidRDefault="00390B60" w:rsidP="00390B60">
            <w:r w:rsidRPr="00390B60">
              <w:rPr>
                <w:rFonts w:eastAsia="Calibri"/>
              </w:rPr>
              <w:t xml:space="preserve">Να προσφερθεί κεντρική πλατφόρμα διαχείρισης για το σύνολο των ζητούμενων </w:t>
            </w:r>
            <w:proofErr w:type="spellStart"/>
            <w:r w:rsidRPr="00390B60">
              <w:rPr>
                <w:rFonts w:eastAsia="Calibri"/>
              </w:rPr>
              <w:t>server</w:t>
            </w:r>
            <w:proofErr w:type="spellEnd"/>
            <w:r w:rsidRPr="00390B60">
              <w:rPr>
                <w:rFonts w:eastAsia="Calibri"/>
              </w:rPr>
              <w:t xml:space="preserve"> με δυνατότητα δημιουργίας Server </w:t>
            </w:r>
            <w:proofErr w:type="spellStart"/>
            <w:r w:rsidRPr="00390B60">
              <w:rPr>
                <w:rFonts w:eastAsia="Calibri"/>
              </w:rPr>
              <w:t>Configuration</w:t>
            </w:r>
            <w:proofErr w:type="spellEnd"/>
            <w:r w:rsidRPr="00390B60">
              <w:rPr>
                <w:rFonts w:eastAsia="Calibri"/>
              </w:rPr>
              <w:t xml:space="preserve"> </w:t>
            </w:r>
            <w:proofErr w:type="spellStart"/>
            <w:r w:rsidRPr="00390B60">
              <w:rPr>
                <w:rFonts w:eastAsia="Calibri"/>
              </w:rPr>
              <w:t>Profile</w:t>
            </w:r>
            <w:proofErr w:type="spellEnd"/>
            <w:r w:rsidRPr="00390B60">
              <w:rPr>
                <w:rFonts w:eastAsia="Calibri"/>
              </w:rPr>
              <w:t xml:space="preserve"> δηλ. επαναχρησιμοποιούμενα </w:t>
            </w:r>
            <w:proofErr w:type="spellStart"/>
            <w:r w:rsidRPr="00390B60">
              <w:rPr>
                <w:rFonts w:eastAsia="Calibri"/>
              </w:rPr>
              <w:t>προφιλ</w:t>
            </w:r>
            <w:proofErr w:type="spellEnd"/>
            <w:r w:rsidRPr="00390B60">
              <w:rPr>
                <w:rFonts w:eastAsia="Calibri"/>
              </w:rPr>
              <w:t xml:space="preserve"> χαρακτηριστικών για εύκολη εγκατάσταση /αποκατάσταση ενός ή περισσότερους </w:t>
            </w:r>
            <w:proofErr w:type="spellStart"/>
            <w:r w:rsidRPr="00390B60">
              <w:rPr>
                <w:rFonts w:eastAsia="Calibri"/>
              </w:rPr>
              <w:t>servers</w:t>
            </w:r>
            <w:proofErr w:type="spellEnd"/>
            <w:r w:rsidRPr="00390B60">
              <w:rPr>
                <w:rFonts w:eastAsia="Calibri"/>
              </w:rPr>
              <w:t xml:space="preserve">, δυνατότητα κεντρικής αναβάθμισης </w:t>
            </w:r>
            <w:proofErr w:type="spellStart"/>
            <w:r w:rsidRPr="00390B60">
              <w:rPr>
                <w:rFonts w:eastAsia="Calibri"/>
              </w:rPr>
              <w:t>firmware</w:t>
            </w:r>
            <w:proofErr w:type="spellEnd"/>
            <w:r w:rsidRPr="00390B60">
              <w:rPr>
                <w:rFonts w:eastAsia="Calibri"/>
              </w:rPr>
              <w:t xml:space="preserve"> για το σύνολο των </w:t>
            </w:r>
            <w:proofErr w:type="spellStart"/>
            <w:r w:rsidRPr="00390B60">
              <w:rPr>
                <w:rFonts w:eastAsia="Calibri"/>
              </w:rPr>
              <w:t>servers</w:t>
            </w:r>
            <w:proofErr w:type="spellEnd"/>
            <w:r w:rsidRPr="00390B60">
              <w:rPr>
                <w:rFonts w:eastAsia="Calibri"/>
              </w:rPr>
              <w:t xml:space="preserve">, </w:t>
            </w:r>
            <w:proofErr w:type="spellStart"/>
            <w:r w:rsidRPr="00390B60">
              <w:rPr>
                <w:rFonts w:eastAsia="Calibri"/>
              </w:rPr>
              <w:t>monitoring</w:t>
            </w:r>
            <w:proofErr w:type="spellEnd"/>
            <w:r w:rsidRPr="00390B60">
              <w:rPr>
                <w:rFonts w:eastAsia="Calibri"/>
              </w:rPr>
              <w:t xml:space="preserve"> και </w:t>
            </w:r>
            <w:proofErr w:type="spellStart"/>
            <w:r w:rsidRPr="00390B60">
              <w:rPr>
                <w:rFonts w:eastAsia="Calibri"/>
              </w:rPr>
              <w:t>alerting</w:t>
            </w:r>
            <w:proofErr w:type="spellEnd"/>
            <w:r w:rsidRPr="00390B60">
              <w:rPr>
                <w:rFonts w:eastAsia="Calibri"/>
              </w:rPr>
              <w:t>.</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9C1022"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23C9FB"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089607" w14:textId="77777777" w:rsidR="00390B60" w:rsidRPr="00390B60" w:rsidRDefault="00390B60" w:rsidP="00390B60"/>
        </w:tc>
      </w:tr>
      <w:tr w:rsidR="00390B60" w:rsidRPr="00390B60" w14:paraId="0B511887"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8FFA364"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2BE1DC" w14:textId="77777777" w:rsidR="00390B60" w:rsidRPr="00390B60" w:rsidRDefault="00390B60" w:rsidP="00390B60">
            <w:r w:rsidRPr="00390B60">
              <w:t xml:space="preserve">Να υποστηρίζει μηχανισμό κλειδώματος του συστήματος για αποφυγή αλλαγών στο </w:t>
            </w:r>
            <w:proofErr w:type="spellStart"/>
            <w:r w:rsidRPr="00390B60">
              <w:t>configuration</w:t>
            </w:r>
            <w:proofErr w:type="spellEnd"/>
            <w:r w:rsidRPr="00390B60">
              <w:t xml:space="preserve"> και στο </w:t>
            </w:r>
            <w:proofErr w:type="spellStart"/>
            <w:r w:rsidRPr="00390B60">
              <w:t>firmware</w:t>
            </w:r>
            <w:proofErr w:type="spellEnd"/>
            <w:r w:rsidRPr="00390B60">
              <w:t xml:space="preserve"> του </w:t>
            </w:r>
            <w:proofErr w:type="spellStart"/>
            <w:r w:rsidRPr="00390B60">
              <w:t>server</w:t>
            </w:r>
            <w:proofErr w:type="spellEnd"/>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84870C"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F3D8DD5"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77003D" w14:textId="77777777" w:rsidR="00390B60" w:rsidRPr="00390B60" w:rsidRDefault="00390B60" w:rsidP="00390B60"/>
        </w:tc>
      </w:tr>
      <w:tr w:rsidR="00390B60" w:rsidRPr="00390B60" w14:paraId="41400538"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126A9E4"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50682C" w14:textId="77777777" w:rsidR="00390B60" w:rsidRPr="00390B60" w:rsidRDefault="00390B60" w:rsidP="00390B60">
            <w:r w:rsidRPr="00390B60">
              <w:t xml:space="preserve">Να υποστηρίζει μηχανισμό που ο </w:t>
            </w:r>
            <w:r w:rsidRPr="00390B60">
              <w:rPr>
                <w:lang w:val="en-US"/>
              </w:rPr>
              <w:t>administrator</w:t>
            </w:r>
            <w:r w:rsidRPr="00390B60">
              <w:t xml:space="preserve"> να μπορεί να καθαρίσει τους αποθηκευτικούς χώρους (</w:t>
            </w:r>
            <w:r w:rsidRPr="00390B60">
              <w:rPr>
                <w:lang w:val="en-US"/>
              </w:rPr>
              <w:t>HDDs</w:t>
            </w:r>
            <w:r w:rsidRPr="00390B60">
              <w:t xml:space="preserve">, </w:t>
            </w:r>
            <w:r w:rsidRPr="00390B60">
              <w:rPr>
                <w:lang w:val="en-US"/>
              </w:rPr>
              <w:t>SSDs</w:t>
            </w:r>
            <w:r w:rsidRPr="00390B60">
              <w:t xml:space="preserve">, </w:t>
            </w:r>
            <w:r w:rsidRPr="00390B60">
              <w:rPr>
                <w:lang w:val="en-US"/>
              </w:rPr>
              <w:t>NVMs</w:t>
            </w:r>
            <w:r w:rsidRPr="00390B60">
              <w:t xml:space="preserve">) δηλ. να σβήσει τα δεδομένα με μη ανακτήσιμο τρόπο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B91961"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0F7D53"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47B6E4" w14:textId="77777777" w:rsidR="00390B60" w:rsidRPr="00390B60" w:rsidRDefault="00390B60" w:rsidP="00390B60"/>
        </w:tc>
      </w:tr>
      <w:tr w:rsidR="00390B60" w:rsidRPr="00390B60" w14:paraId="7B3D5E3D" w14:textId="4EE5A28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0151E9E" w14:textId="4B4F0A9C"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44751B" w14:textId="6E110B0B" w:rsidR="00390B60" w:rsidRPr="00390B60" w:rsidRDefault="00CD675E" w:rsidP="00390B60">
            <w:r w:rsidRPr="00CD675E">
              <w:t xml:space="preserve">Να διαθέτει </w:t>
            </w:r>
            <w:proofErr w:type="spellStart"/>
            <w:r w:rsidRPr="00CD675E">
              <w:t>built</w:t>
            </w:r>
            <w:proofErr w:type="spellEnd"/>
            <w:r w:rsidRPr="00CD675E">
              <w:t xml:space="preserve">-in δυνατότητα </w:t>
            </w:r>
            <w:proofErr w:type="spellStart"/>
            <w:r w:rsidRPr="00CD675E">
              <w:t>monitoring</w:t>
            </w:r>
            <w:proofErr w:type="spellEnd"/>
            <w:r w:rsidRPr="00CD675E">
              <w:t xml:space="preserve"> και </w:t>
            </w:r>
            <w:proofErr w:type="spellStart"/>
            <w:r w:rsidRPr="00CD675E">
              <w:t>inventory</w:t>
            </w:r>
            <w:proofErr w:type="spellEnd"/>
            <w:r w:rsidRPr="00CD675E">
              <w:t xml:space="preserve"> μέσα από τον ελεγκτή διαχείρισης ενός από τους </w:t>
            </w:r>
            <w:proofErr w:type="spellStart"/>
            <w:r w:rsidRPr="00CD675E">
              <w:t>server</w:t>
            </w:r>
            <w:proofErr w:type="spellEnd"/>
            <w:r w:rsidRPr="00CD675E">
              <w:t xml:space="preserve"> και για άλλους </w:t>
            </w:r>
            <w:proofErr w:type="spellStart"/>
            <w:r w:rsidRPr="00CD675E">
              <w:t>servers</w:t>
            </w:r>
            <w:proofErr w:type="spellEnd"/>
            <w:r w:rsidRPr="00CD675E">
              <w:t xml:space="preserve"> (</w:t>
            </w:r>
            <w:proofErr w:type="spellStart"/>
            <w:r w:rsidRPr="00CD675E">
              <w:t>one-to-many</w:t>
            </w:r>
            <w:proofErr w:type="spellEnd"/>
            <w:r w:rsidRPr="00CD675E">
              <w:t xml:space="preserve">) ή να παρασχεθεί το κατάλληλο  </w:t>
            </w:r>
            <w:proofErr w:type="spellStart"/>
            <w:r w:rsidRPr="00CD675E">
              <w:t>software</w:t>
            </w:r>
            <w:proofErr w:type="spellEnd"/>
            <w:r w:rsidRPr="00CD675E">
              <w:t xml:space="preserve">/ ξεχωριστή </w:t>
            </w:r>
            <w:proofErr w:type="spellStart"/>
            <w:r w:rsidRPr="00CD675E">
              <w:t>monitoringconsole</w:t>
            </w:r>
            <w:proofErr w:type="spellEnd"/>
            <w:r w:rsidRPr="00CD675E">
              <w:t xml:space="preserve"> που θα εξασφαλίζει το </w:t>
            </w:r>
            <w:proofErr w:type="spellStart"/>
            <w:r w:rsidRPr="00CD675E">
              <w:t>Monitoring</w:t>
            </w:r>
            <w:proofErr w:type="spellEnd"/>
            <w:r w:rsidRPr="00CD675E">
              <w:t>.</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4D6141" w14:textId="5B678E2B"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98C94A" w14:textId="2EC5EB0D"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6EEB15" w14:textId="79D72CFB" w:rsidR="00390B60" w:rsidRPr="00390B60" w:rsidRDefault="00390B60" w:rsidP="00390B60">
            <w:pPr>
              <w:rPr>
                <w:lang w:val="en-US"/>
              </w:rPr>
            </w:pPr>
          </w:p>
        </w:tc>
      </w:tr>
      <w:tr w:rsidR="00390B60" w:rsidRPr="00390B60" w14:paraId="1916186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B4458F5"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1596EF" w14:textId="77777777" w:rsidR="00390B60" w:rsidRPr="00390B60" w:rsidRDefault="00390B60" w:rsidP="00390B60">
            <w:r w:rsidRPr="00390B60">
              <w:t xml:space="preserve">Υποστήριξη κονσόλας διαχείρισης </w:t>
            </w:r>
            <w:r w:rsidRPr="00390B60">
              <w:rPr>
                <w:lang w:val="en-US"/>
              </w:rPr>
              <w:t>HTML</w:t>
            </w:r>
            <w:r w:rsidRPr="00390B60">
              <w:t xml:space="preserve">5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4BFFD5"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A239E9"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7948DF0" w14:textId="77777777" w:rsidR="00390B60" w:rsidRPr="00390B60" w:rsidRDefault="00390B60" w:rsidP="00390B60"/>
        </w:tc>
      </w:tr>
      <w:tr w:rsidR="00390B60" w:rsidRPr="00390B60" w14:paraId="6F51B3E5" w14:textId="77777777" w:rsidTr="003F4D8F">
        <w:trPr>
          <w:trHeight w:val="419"/>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FB36775"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94E240" w14:textId="77777777" w:rsidR="00390B60" w:rsidRPr="00390B60" w:rsidRDefault="00390B60" w:rsidP="00390B60">
            <w:pPr>
              <w:rPr>
                <w:lang w:val="en-US"/>
              </w:rPr>
            </w:pPr>
            <w:r w:rsidRPr="00390B60">
              <w:rPr>
                <w:shd w:val="clear" w:color="auto" w:fill="FFFFFF"/>
              </w:rPr>
              <w:t>Υποστήριξη</w:t>
            </w:r>
            <w:r w:rsidRPr="00390B60">
              <w:rPr>
                <w:shd w:val="clear" w:color="auto" w:fill="FFFFFF"/>
                <w:lang w:val="en-US"/>
              </w:rPr>
              <w:t xml:space="preserve"> monitoring </w:t>
            </w:r>
            <w:r w:rsidRPr="00390B60">
              <w:rPr>
                <w:shd w:val="clear" w:color="auto" w:fill="FFFFFF"/>
              </w:rPr>
              <w:t>για</w:t>
            </w:r>
            <w:r w:rsidRPr="00390B60">
              <w:rPr>
                <w:shd w:val="clear" w:color="auto" w:fill="FFFFFF"/>
                <w:lang w:val="en-US"/>
              </w:rPr>
              <w:t xml:space="preserve"> temperature, fan, power supply, memory, CPU, RAID, NIC, HDD </w:t>
            </w:r>
            <w:r w:rsidRPr="00390B60">
              <w:rPr>
                <w:shd w:val="clear" w:color="auto" w:fill="FFFFFF"/>
              </w:rPr>
              <w:t>και</w:t>
            </w:r>
            <w:r w:rsidR="002702DD" w:rsidRPr="002702DD">
              <w:rPr>
                <w:shd w:val="clear" w:color="auto" w:fill="FFFFFF"/>
                <w:lang w:val="en-US"/>
              </w:rPr>
              <w:t xml:space="preserve"> </w:t>
            </w:r>
            <w:r w:rsidRPr="00390B60">
              <w:rPr>
                <w:shd w:val="clear" w:color="auto" w:fill="FFFFFF"/>
              </w:rPr>
              <w:t>επίσης</w:t>
            </w:r>
            <w:r w:rsidRPr="00390B60">
              <w:rPr>
                <w:shd w:val="clear" w:color="auto" w:fill="FFFFFF"/>
                <w:lang w:val="en-US"/>
              </w:rPr>
              <w:t xml:space="preserve"> Agent Free Monitoring</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B876B6"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AEE634"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C23AAD" w14:textId="77777777" w:rsidR="00390B60" w:rsidRPr="00390B60" w:rsidRDefault="00390B60" w:rsidP="00390B60"/>
        </w:tc>
      </w:tr>
      <w:tr w:rsidR="00390B60" w:rsidRPr="00390B60" w14:paraId="54275CD5" w14:textId="77777777" w:rsidTr="003F4D8F">
        <w:trPr>
          <w:trHeight w:val="419"/>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C6F491C"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5486D2" w14:textId="77777777" w:rsidR="00390B60" w:rsidRPr="00390B60" w:rsidRDefault="00390B60" w:rsidP="00390B60">
            <w:pPr>
              <w:rPr>
                <w:lang w:val="en-US"/>
              </w:rPr>
            </w:pPr>
            <w:r w:rsidRPr="00390B60">
              <w:t>Υποστήριξη</w:t>
            </w:r>
            <w:r w:rsidRPr="00390B60">
              <w:rPr>
                <w:lang w:val="en-US"/>
              </w:rPr>
              <w:t xml:space="preserve"> Email Alerting, SNMP v3 (traps and gets), System Event Log, Remote Syslog</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C50359"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1E5E1A"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0CCD29" w14:textId="77777777" w:rsidR="00390B60" w:rsidRPr="00390B60" w:rsidRDefault="00390B60" w:rsidP="00390B60">
            <w:pPr>
              <w:rPr>
                <w:lang w:val="en-US"/>
              </w:rPr>
            </w:pPr>
          </w:p>
        </w:tc>
      </w:tr>
      <w:tr w:rsidR="00390B60" w:rsidRPr="00390B60" w14:paraId="5F890227" w14:textId="77777777" w:rsidTr="003F4D8F">
        <w:trPr>
          <w:trHeight w:val="1916"/>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5214767"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BCDCBC" w14:textId="2376C681" w:rsidR="00390B60" w:rsidRPr="00390B60" w:rsidRDefault="00760766" w:rsidP="00390B60">
            <w:pPr>
              <w:rPr>
                <w:lang w:val="en-US"/>
              </w:rPr>
            </w:pPr>
            <w:r w:rsidRPr="00760766">
              <w:t>Υποστήριξη</w:t>
            </w:r>
            <w:r w:rsidRPr="003F4D8F">
              <w:rPr>
                <w:lang w:val="en-US"/>
              </w:rPr>
              <w:t xml:space="preserve"> Remote update, diagnostic tools, OS deployment, configuration tools, driver pack, Remote OS deployment &amp; configuration, Server configuration backup &amp; restore, Power &amp; Boot control.</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6CF97B" w14:textId="77777777" w:rsidR="00390B60" w:rsidRPr="00390B60" w:rsidRDefault="00390B60" w:rsidP="00390B60">
            <w:pPr>
              <w:jc w:val="center"/>
            </w:pPr>
            <w:r w:rsidRPr="00390B60">
              <w:t>NAI</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FABADB6" w14:textId="77777777" w:rsidR="00390B60" w:rsidRPr="00390B60" w:rsidRDefault="00390B60" w:rsidP="00390B60">
            <w:pPr>
              <w:rPr>
                <w:lang w:val="en-US"/>
              </w:rPr>
            </w:pPr>
          </w:p>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340AA3" w14:textId="77777777" w:rsidR="00390B60" w:rsidRPr="00390B60" w:rsidRDefault="00390B60" w:rsidP="00390B60">
            <w:pPr>
              <w:rPr>
                <w:lang w:val="en-US"/>
              </w:rPr>
            </w:pPr>
          </w:p>
        </w:tc>
      </w:tr>
      <w:tr w:rsidR="00390B60" w:rsidRPr="00390B60" w14:paraId="09FA9E5C"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624846F" w14:textId="77777777" w:rsidR="00390B60" w:rsidRPr="00390B60" w:rsidRDefault="00390B60" w:rsidP="00390B60">
            <w:pPr>
              <w:rPr>
                <w:lang w:val="sv-SE"/>
              </w:rPr>
            </w:pPr>
          </w:p>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1F9703D" w14:textId="77777777" w:rsidR="00390B60" w:rsidRPr="00390B60" w:rsidRDefault="00390B60" w:rsidP="00390B60">
            <w:r w:rsidRPr="00390B60">
              <w:t>Λοιπά χαρακτηριστικά</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953ACCD"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A1909BD"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D978CA0" w14:textId="77777777" w:rsidR="00390B60" w:rsidRPr="00390B60" w:rsidRDefault="00390B60" w:rsidP="00390B60"/>
        </w:tc>
      </w:tr>
      <w:tr w:rsidR="00390B60" w:rsidRPr="00390B60" w14:paraId="1E2BE338" w14:textId="77777777" w:rsidTr="003F4D8F">
        <w:trPr>
          <w:trHeight w:val="374"/>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E99E6CB"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137DC81" w14:textId="77777777" w:rsidR="00390B60" w:rsidRPr="00390B60" w:rsidRDefault="00390B60" w:rsidP="00390B60">
            <w:r w:rsidRPr="00390B60">
              <w:rPr>
                <w:lang w:val="en-US"/>
              </w:rPr>
              <w:t>Redundant</w:t>
            </w:r>
            <w:r w:rsidRPr="00390B60">
              <w:t xml:space="preserve"> </w:t>
            </w:r>
            <w:proofErr w:type="spellStart"/>
            <w:r w:rsidRPr="00390B60">
              <w:t>hot</w:t>
            </w:r>
            <w:proofErr w:type="spellEnd"/>
            <w:r w:rsidRPr="00390B60">
              <w:t xml:space="preserve"> </w:t>
            </w:r>
            <w:proofErr w:type="spellStart"/>
            <w:r w:rsidRPr="00390B60">
              <w:t>plug</w:t>
            </w:r>
            <w:proofErr w:type="spellEnd"/>
            <w:r w:rsidRPr="00390B60">
              <w:t xml:space="preserve"> τροφοδοτικά</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71303EC" w14:textId="77777777" w:rsidR="00390B60" w:rsidRPr="00390B60" w:rsidRDefault="00390B60" w:rsidP="00390B60">
            <w:pPr>
              <w:jc w:val="center"/>
            </w:pPr>
            <w:r w:rsidRPr="00390B60">
              <w:t>≥ 2</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8A6461"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39A997" w14:textId="77777777" w:rsidR="00390B60" w:rsidRPr="00390B60" w:rsidRDefault="00390B60" w:rsidP="00390B60"/>
        </w:tc>
      </w:tr>
      <w:tr w:rsidR="00390B60" w:rsidRPr="00390B60" w14:paraId="7CF24DB3"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4B89B69"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2ECA3D" w14:textId="77777777" w:rsidR="00390B60" w:rsidRPr="00390B60" w:rsidRDefault="00390B60" w:rsidP="00390B60">
            <w:r w:rsidRPr="00390B60">
              <w:t>Ισχύς τροφοδοτικού</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113763" w14:textId="77777777" w:rsidR="00390B60" w:rsidRPr="00390B60" w:rsidRDefault="00390B60" w:rsidP="00390B60">
            <w:pPr>
              <w:jc w:val="center"/>
            </w:pPr>
            <w:r w:rsidRPr="00390B60">
              <w:t>≥ 750W</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86B7C5"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44BC23" w14:textId="77777777" w:rsidR="00390B60" w:rsidRPr="00390B60" w:rsidRDefault="00390B60" w:rsidP="00390B60"/>
        </w:tc>
      </w:tr>
      <w:tr w:rsidR="00390B60" w:rsidRPr="00390B60" w14:paraId="1D2C7294"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69BB4B3"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E702DCA" w14:textId="77777777" w:rsidR="00390B60" w:rsidRPr="00390B60" w:rsidRDefault="00390B60" w:rsidP="00390B60">
            <w:r w:rsidRPr="00390B60">
              <w:t xml:space="preserve">Καλώδια τροφοδοσίας, όσα και ο αριθμός των τροφοδοτικών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99747A"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163AD8"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1DC5819" w14:textId="77777777" w:rsidR="00390B60" w:rsidRPr="00390B60" w:rsidRDefault="00390B60" w:rsidP="00390B60"/>
        </w:tc>
      </w:tr>
      <w:tr w:rsidR="00390B60" w:rsidRPr="00390B60" w14:paraId="4BFB5AA1"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D3453C8"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7F0C73" w14:textId="77777777" w:rsidR="00390B60" w:rsidRPr="00390B60" w:rsidRDefault="00390B60" w:rsidP="00390B60">
            <w:pPr>
              <w:rPr>
                <w:lang w:val="en-US"/>
              </w:rPr>
            </w:pPr>
            <w:r w:rsidRPr="00390B60">
              <w:rPr>
                <w:lang w:val="en-US"/>
              </w:rPr>
              <w:t xml:space="preserve">Redundant </w:t>
            </w:r>
            <w:r w:rsidRPr="00390B60">
              <w:t>και</w:t>
            </w:r>
            <w:r w:rsidRPr="00390B60">
              <w:rPr>
                <w:lang w:val="en-US"/>
              </w:rPr>
              <w:t xml:space="preserve"> Hot Swap Fans </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0D8E18" w14:textId="77777777" w:rsidR="00390B60" w:rsidRPr="00390B60" w:rsidRDefault="00390B60" w:rsidP="00390B60">
            <w:pPr>
              <w:jc w:val="center"/>
            </w:pPr>
            <w:r w:rsidRPr="00390B60">
              <w:t>≥ 4</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10DB01"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AE763F" w14:textId="77777777" w:rsidR="00390B60" w:rsidRPr="00390B60" w:rsidRDefault="00390B60" w:rsidP="00390B60"/>
        </w:tc>
      </w:tr>
      <w:tr w:rsidR="00390B60" w:rsidRPr="00390B60" w14:paraId="05754C30"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4D0A331"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1133F7" w14:textId="77777777" w:rsidR="00390B60" w:rsidRPr="00390B60" w:rsidRDefault="00390B60" w:rsidP="00390B60">
            <w:r w:rsidRPr="00390B60">
              <w:t xml:space="preserve">Να υπάρχει η δυνατότητα ελέγχου του </w:t>
            </w:r>
            <w:proofErr w:type="spellStart"/>
            <w:r w:rsidRPr="00390B60">
              <w:t>firmware</w:t>
            </w:r>
            <w:proofErr w:type="spellEnd"/>
            <w:r w:rsidRPr="00390B60">
              <w:t xml:space="preserve"> του μηχανισμού διαχείρισης κατά την εκκίνηση του διακομιστή</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03682A"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C00080"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E02842" w14:textId="77777777" w:rsidR="00390B60" w:rsidRPr="00390B60" w:rsidRDefault="00390B60" w:rsidP="00390B60"/>
        </w:tc>
      </w:tr>
      <w:tr w:rsidR="00390B60" w:rsidRPr="00390B60" w14:paraId="215B60F4"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FF8899A"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C3D3AD" w14:textId="77777777" w:rsidR="00390B60" w:rsidRPr="00390B60" w:rsidRDefault="00390B60" w:rsidP="00390B60">
            <w:r w:rsidRPr="00390B60">
              <w:t>Οι δίσκοι θα πρέπει να διαθέτουν μηχανισμό προειδοποίησης με ενδεικτική λυχνία για μη αφαίρεση του λάθος δίσκου σε περίπτωση βλάβης</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F9C8210"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36A782"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C4FE44" w14:textId="77777777" w:rsidR="00390B60" w:rsidRPr="00390B60" w:rsidRDefault="00390B60" w:rsidP="00390B60"/>
        </w:tc>
      </w:tr>
      <w:tr w:rsidR="00390B60" w:rsidRPr="00390B60" w14:paraId="16F2BD76" w14:textId="77777777" w:rsidTr="003F4D8F">
        <w:trPr>
          <w:trHeight w:val="284"/>
        </w:trPr>
        <w:tc>
          <w:tcPr>
            <w:tcW w:w="4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9A339FF" w14:textId="77777777" w:rsidR="00390B60" w:rsidRPr="00390B60" w:rsidRDefault="00390B60" w:rsidP="00390B60">
            <w:pPr>
              <w:rPr>
                <w:lang w:val="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5F4BECF" w14:textId="77777777" w:rsidR="00390B60" w:rsidRPr="00390B60" w:rsidRDefault="00390B60" w:rsidP="00390B60">
            <w:r w:rsidRPr="00390B60">
              <w:t>Εγγύηση</w:t>
            </w:r>
          </w:p>
        </w:tc>
        <w:tc>
          <w:tcPr>
            <w:tcW w:w="107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948D680" w14:textId="77777777" w:rsidR="00390B60" w:rsidRPr="00390B60" w:rsidRDefault="00390B60" w:rsidP="00390B60">
            <w:pPr>
              <w:jc w:val="center"/>
            </w:pPr>
          </w:p>
        </w:tc>
        <w:tc>
          <w:tcPr>
            <w:tcW w:w="126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A59DB65"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44284F0" w14:textId="77777777" w:rsidR="00390B60" w:rsidRPr="00390B60" w:rsidRDefault="00390B60" w:rsidP="00390B60"/>
        </w:tc>
      </w:tr>
      <w:tr w:rsidR="00390B60" w:rsidRPr="00390B60" w14:paraId="0B112655"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95B1C46"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58A36A" w14:textId="77777777" w:rsidR="00390B60" w:rsidRPr="00390B60" w:rsidRDefault="00390B60" w:rsidP="00390B60">
            <w:r w:rsidRPr="00390B60">
              <w:t>Συνολική εγγύηση συστήματος από τον κατασκευαστή</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81E842" w14:textId="20EF647E" w:rsidR="00390B60" w:rsidRPr="00390B60" w:rsidRDefault="00390B60" w:rsidP="00390B60">
            <w:pPr>
              <w:jc w:val="center"/>
            </w:pPr>
            <w:r w:rsidRPr="008D10C8">
              <w:t>≥ 5 έτη</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B80225"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371AF0" w14:textId="77777777" w:rsidR="00390B60" w:rsidRPr="00390B60" w:rsidRDefault="00390B60" w:rsidP="00390B60"/>
        </w:tc>
      </w:tr>
      <w:tr w:rsidR="00390B60" w:rsidRPr="00390B60" w14:paraId="2A375FC7"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F6270A2" w14:textId="77777777" w:rsidR="00390B60" w:rsidRPr="00390B60" w:rsidRDefault="00390B60" w:rsidP="004C5788">
            <w:pPr>
              <w:numPr>
                <w:ilvl w:val="0"/>
                <w:numId w:val="50"/>
              </w:numPr>
              <w:suppressAutoHyphens w:val="0"/>
              <w:contextualSpacing/>
              <w:rPr>
                <w:rFonts w:ascii="Tahoma" w:hAnsi="Tahoma" w:cs="Times New Roman"/>
                <w:szCs w:val="20"/>
                <w:lang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E87DEC7" w14:textId="77777777" w:rsidR="00390B60" w:rsidRPr="00390B60" w:rsidRDefault="00390B60" w:rsidP="00390B60">
            <w:r w:rsidRPr="00390B60">
              <w:t>Η προσ</w:t>
            </w:r>
            <w:r w:rsidR="002702DD">
              <w:t>φερόμενη εγγύηση – τεχνική υποσ</w:t>
            </w:r>
            <w:r w:rsidRPr="00390B60">
              <w:t>τήριξη να αποδεικνύεται από κωδικό ή δήλωση του κατασκευαστή</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D7A4FBC" w14:textId="77777777" w:rsidR="00390B60" w:rsidRPr="00390B60" w:rsidRDefault="00390B60" w:rsidP="00390B60">
            <w:pPr>
              <w:jc w:val="center"/>
            </w:pPr>
            <w:r w:rsidRPr="00390B60">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51B829"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12E712" w14:textId="77777777" w:rsidR="00390B60" w:rsidRPr="00390B60" w:rsidRDefault="00390B60" w:rsidP="00390B60"/>
        </w:tc>
      </w:tr>
      <w:tr w:rsidR="00390B60" w:rsidRPr="00390B60" w14:paraId="2DFB5659"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9621EA7" w14:textId="77777777" w:rsidR="00390B60" w:rsidRPr="00390B60" w:rsidRDefault="00390B60" w:rsidP="004C5788">
            <w:pPr>
              <w:numPr>
                <w:ilvl w:val="0"/>
                <w:numId w:val="50"/>
              </w:numPr>
              <w:suppressAutoHyphens w:val="0"/>
              <w:contextualSpacing/>
              <w:rPr>
                <w:rFonts w:ascii="Tahoma" w:hAnsi="Tahoma" w:cs="Times New Roman"/>
                <w:szCs w:val="20"/>
                <w:lang w:val="en-US"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43EB07B" w14:textId="77777777" w:rsidR="00390B60" w:rsidRPr="00390B60" w:rsidRDefault="00390B60" w:rsidP="00390B60">
            <w:pPr>
              <w:suppressAutoHyphens w:val="0"/>
              <w:rPr>
                <w:rFonts w:cs="Arial"/>
                <w:szCs w:val="22"/>
                <w:lang w:eastAsia="el-GR"/>
              </w:rPr>
            </w:pPr>
            <w:r w:rsidRPr="00390B60">
              <w:rPr>
                <w:rFonts w:cs="Arial"/>
                <w:szCs w:val="22"/>
                <w:lang w:eastAsia="el-GR"/>
              </w:rPr>
              <w:t>Να ορίσει ο κατασκευαστής συγκεκριμένο υπεύθυνο τεχνικής υποστήριξης (</w:t>
            </w:r>
            <w:proofErr w:type="spellStart"/>
            <w:r w:rsidRPr="00390B60">
              <w:rPr>
                <w:rFonts w:cs="Arial"/>
                <w:szCs w:val="22"/>
                <w:lang w:eastAsia="el-GR"/>
              </w:rPr>
              <w:t>technical</w:t>
            </w:r>
            <w:proofErr w:type="spellEnd"/>
            <w:r w:rsidRPr="00390B60">
              <w:rPr>
                <w:rFonts w:cs="Arial"/>
                <w:szCs w:val="22"/>
                <w:lang w:eastAsia="el-GR"/>
              </w:rPr>
              <w:t xml:space="preserve"> </w:t>
            </w:r>
            <w:proofErr w:type="spellStart"/>
            <w:r w:rsidRPr="00390B60">
              <w:rPr>
                <w:rFonts w:cs="Arial"/>
                <w:szCs w:val="22"/>
                <w:lang w:eastAsia="el-GR"/>
              </w:rPr>
              <w:t>account</w:t>
            </w:r>
            <w:proofErr w:type="spellEnd"/>
            <w:r w:rsidRPr="00390B60">
              <w:rPr>
                <w:rFonts w:cs="Arial"/>
                <w:szCs w:val="22"/>
                <w:lang w:eastAsia="el-GR"/>
              </w:rPr>
              <w:t xml:space="preserve"> </w:t>
            </w:r>
            <w:proofErr w:type="spellStart"/>
            <w:r w:rsidRPr="00390B60">
              <w:rPr>
                <w:rFonts w:cs="Arial"/>
                <w:szCs w:val="22"/>
                <w:lang w:eastAsia="el-GR"/>
              </w:rPr>
              <w:t>manager</w:t>
            </w:r>
            <w:proofErr w:type="spellEnd"/>
            <w:r w:rsidRPr="00390B60">
              <w:rPr>
                <w:rFonts w:cs="Arial"/>
                <w:szCs w:val="22"/>
                <w:lang w:eastAsia="el-GR"/>
              </w:rPr>
              <w:t>) για τον συντονισμό επίλυσης τεχνικών προβλημάτων</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0520E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CCC717"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FE9086" w14:textId="77777777" w:rsidR="00390B60" w:rsidRPr="00390B60" w:rsidRDefault="00390B60" w:rsidP="00390B60"/>
        </w:tc>
      </w:tr>
      <w:tr w:rsidR="00390B60" w:rsidRPr="00390B60" w14:paraId="2707E45A"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E2C5CDD" w14:textId="77777777" w:rsidR="00390B60" w:rsidRPr="00390B60" w:rsidRDefault="00390B60" w:rsidP="004C5788">
            <w:pPr>
              <w:numPr>
                <w:ilvl w:val="0"/>
                <w:numId w:val="50"/>
              </w:numPr>
              <w:suppressAutoHyphens w:val="0"/>
              <w:contextualSpacing/>
              <w:rPr>
                <w:rFonts w:ascii="Tahoma" w:hAnsi="Tahoma" w:cs="Times New Roman"/>
                <w:szCs w:val="20"/>
                <w:lang w:val="en-US"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F35D88" w14:textId="77777777" w:rsidR="00390B60" w:rsidRPr="00390B60" w:rsidRDefault="00390B60" w:rsidP="00390B60">
            <w:pPr>
              <w:suppressAutoHyphens w:val="0"/>
              <w:rPr>
                <w:rFonts w:cs="Arial"/>
                <w:szCs w:val="22"/>
                <w:lang w:eastAsia="el-GR"/>
              </w:rPr>
            </w:pPr>
            <w:r w:rsidRPr="00390B60">
              <w:rPr>
                <w:rFonts w:cs="Arial"/>
                <w:szCs w:val="22"/>
                <w:lang w:eastAsia="el-GR"/>
              </w:rPr>
              <w:t>Ο κατασκευαστής να προσφέρει βοήθεια συνεργασίας με άλλους κατασκευαστές εξοπλισμού του φορέα για την συνολική αντιμετώπιση προβλήματος.</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57FCA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8563A0"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4B9E62" w14:textId="77777777" w:rsidR="00390B60" w:rsidRPr="00390B60" w:rsidRDefault="00390B60" w:rsidP="00390B60"/>
        </w:tc>
      </w:tr>
      <w:tr w:rsidR="00390B60" w:rsidRPr="00390B60" w14:paraId="296DDD84" w14:textId="77777777" w:rsidTr="003F4D8F">
        <w:trPr>
          <w:trHeight w:val="227"/>
        </w:trPr>
        <w:tc>
          <w:tcPr>
            <w:tcW w:w="4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4D026DC" w14:textId="77777777" w:rsidR="00390B60" w:rsidRPr="00390B60" w:rsidRDefault="00390B60" w:rsidP="004C5788">
            <w:pPr>
              <w:numPr>
                <w:ilvl w:val="0"/>
                <w:numId w:val="50"/>
              </w:numPr>
              <w:suppressAutoHyphens w:val="0"/>
              <w:contextualSpacing/>
              <w:rPr>
                <w:rFonts w:ascii="Tahoma" w:hAnsi="Tahoma" w:cs="Times New Roman"/>
                <w:szCs w:val="20"/>
                <w:lang w:val="en-US" w:eastAsia="en-US"/>
              </w:rPr>
            </w:pPr>
          </w:p>
        </w:tc>
        <w:tc>
          <w:tcPr>
            <w:tcW w:w="49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6FC1C7" w14:textId="77777777" w:rsidR="00390B60" w:rsidRPr="00390B60" w:rsidRDefault="00390B60" w:rsidP="00390B60">
            <w:pPr>
              <w:suppressAutoHyphens w:val="0"/>
              <w:rPr>
                <w:rFonts w:cs="Arial"/>
                <w:szCs w:val="22"/>
                <w:lang w:eastAsia="el-GR"/>
              </w:rPr>
            </w:pPr>
            <w:r w:rsidRPr="00390B60">
              <w:rPr>
                <w:rFonts w:cs="Arial"/>
                <w:szCs w:val="22"/>
                <w:lang w:eastAsia="el-GR"/>
              </w:rPr>
              <w:t>O κατασκευαστής έχει την υποχρέωση τριμηνιαίων αναφορών για την κατάσταση εγγύησης του εξοπλισμού και την ιστορικότητα των κλήσεων υποστήριξης, καθώς και δύο φορές το χρόνο να εκτελούνται εργασίες προληπτικής συντήρησης (</w:t>
            </w:r>
            <w:proofErr w:type="spellStart"/>
            <w:r w:rsidRPr="00390B60">
              <w:rPr>
                <w:rFonts w:cs="Arial"/>
                <w:szCs w:val="22"/>
                <w:lang w:eastAsia="el-GR"/>
              </w:rPr>
              <w:t>proactive</w:t>
            </w:r>
            <w:proofErr w:type="spellEnd"/>
            <w:r w:rsidRPr="00390B60">
              <w:rPr>
                <w:rFonts w:cs="Arial"/>
                <w:szCs w:val="22"/>
                <w:lang w:eastAsia="el-GR"/>
              </w:rPr>
              <w:t xml:space="preserve"> </w:t>
            </w:r>
            <w:proofErr w:type="spellStart"/>
            <w:r w:rsidRPr="00390B60">
              <w:rPr>
                <w:rFonts w:cs="Arial"/>
                <w:szCs w:val="22"/>
                <w:lang w:eastAsia="el-GR"/>
              </w:rPr>
              <w:t>scans</w:t>
            </w:r>
            <w:proofErr w:type="spellEnd"/>
            <w:r w:rsidRPr="00390B60">
              <w:rPr>
                <w:rFonts w:cs="Arial"/>
                <w:szCs w:val="22"/>
                <w:lang w:eastAsia="el-GR"/>
              </w:rPr>
              <w:t xml:space="preserve">) και εν συνεχεία να επικοινωνείτε αναφορά με τα ευρήματα, αλλά και να προτείνονται ενέργειες για την εξασφάλιση καλής λειτουργίας των </w:t>
            </w:r>
            <w:r w:rsidRPr="00390B60">
              <w:rPr>
                <w:rFonts w:cs="Arial"/>
                <w:szCs w:val="22"/>
                <w:lang w:eastAsia="el-GR"/>
              </w:rPr>
              <w:lastRenderedPageBreak/>
              <w:t>συστημάτων με βάση τους κανόνες καλής πρακτικής του κατασκευαστή.</w:t>
            </w:r>
          </w:p>
        </w:tc>
        <w:tc>
          <w:tcPr>
            <w:tcW w:w="10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69D2E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lastRenderedPageBreak/>
              <w:t>ΝΑΙ</w:t>
            </w:r>
          </w:p>
        </w:tc>
        <w:tc>
          <w:tcPr>
            <w:tcW w:w="12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CB9E4A" w14:textId="77777777" w:rsidR="00390B60" w:rsidRPr="00390B60" w:rsidRDefault="00390B60" w:rsidP="00390B60"/>
        </w:tc>
        <w:tc>
          <w:tcPr>
            <w:tcW w:w="1865" w:type="dxa"/>
            <w:gridSpan w:val="2"/>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84383A" w14:textId="77777777" w:rsidR="00390B60" w:rsidRPr="00390B60" w:rsidRDefault="00390B60" w:rsidP="00390B60"/>
        </w:tc>
      </w:tr>
    </w:tbl>
    <w:p w14:paraId="76D7DFA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DATABASE SERVER ΚΕΝΤΡΙΚΗΣ ΥΠΟΔΟΜΗΣ</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478"/>
        <w:gridCol w:w="5065"/>
        <w:gridCol w:w="1144"/>
        <w:gridCol w:w="1417"/>
        <w:gridCol w:w="1488"/>
      </w:tblGrid>
      <w:tr w:rsidR="00390B60" w:rsidRPr="00390B60" w14:paraId="032D23A1"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52AAF2B0" w14:textId="77777777" w:rsidR="00390B60" w:rsidRPr="00390B60" w:rsidRDefault="00390B60" w:rsidP="00390B60">
            <w:r w:rsidRPr="00390B60">
              <w:t>Προδιαγραφές DATABASE SERVER Κεντρικής Υποδομής</w:t>
            </w:r>
          </w:p>
        </w:tc>
      </w:tr>
      <w:tr w:rsidR="00390B60" w:rsidRPr="00390B60" w14:paraId="510AE49E" w14:textId="77777777" w:rsidTr="003F4D8F">
        <w:trPr>
          <w:trHeight w:val="227"/>
          <w:tblHeader/>
        </w:trPr>
        <w:tc>
          <w:tcPr>
            <w:tcW w:w="478"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5BC9B38" w14:textId="77777777" w:rsidR="00390B60" w:rsidRPr="00390B60" w:rsidRDefault="00390B60" w:rsidP="00390B60">
            <w:r w:rsidRPr="00390B60">
              <w:t>Α/Α</w:t>
            </w:r>
          </w:p>
        </w:tc>
        <w:tc>
          <w:tcPr>
            <w:tcW w:w="506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F9BBB57" w14:textId="77777777" w:rsidR="00390B60" w:rsidRPr="00390B60" w:rsidRDefault="00390B60" w:rsidP="00390B60">
            <w:r w:rsidRPr="00390B60">
              <w:t>ΠΡΟΔΙΑΓΡΑΦΗ</w:t>
            </w:r>
          </w:p>
        </w:tc>
        <w:tc>
          <w:tcPr>
            <w:tcW w:w="114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46EDD15" w14:textId="77777777" w:rsidR="00390B60" w:rsidRPr="00390B60" w:rsidRDefault="00390B60" w:rsidP="00390B60">
            <w:r w:rsidRPr="00390B60">
              <w:t>ΑΠΑΙΤΗΣΗ</w:t>
            </w:r>
          </w:p>
        </w:tc>
        <w:tc>
          <w:tcPr>
            <w:tcW w:w="1417"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C245EB8" w14:textId="77777777" w:rsidR="00390B60" w:rsidRPr="00390B60" w:rsidRDefault="00390B60" w:rsidP="00390B60">
            <w:r w:rsidRPr="00390B60">
              <w:t>ΑΠΑΝΤΗΣΗ</w:t>
            </w:r>
          </w:p>
        </w:tc>
        <w:tc>
          <w:tcPr>
            <w:tcW w:w="1488"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7A52AEDA" w14:textId="77777777" w:rsidR="00390B60" w:rsidRPr="00390B60" w:rsidRDefault="00390B60" w:rsidP="00390B60">
            <w:r w:rsidRPr="00390B60">
              <w:t>ΠΑΡΑΠΟΜΠΗ</w:t>
            </w:r>
          </w:p>
        </w:tc>
      </w:tr>
      <w:tr w:rsidR="00390B60" w:rsidRPr="00390B60" w14:paraId="0C4CB7AA" w14:textId="77777777" w:rsidTr="003F4D8F">
        <w:trPr>
          <w:trHeight w:val="284"/>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9F17251"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EBB5D00" w14:textId="77777777" w:rsidR="00390B60" w:rsidRPr="00390B60" w:rsidRDefault="00390B60" w:rsidP="00390B60">
            <w:r w:rsidRPr="00390B60">
              <w:t>Γενικά</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4EB9F17" w14:textId="77777777" w:rsidR="00390B60" w:rsidRPr="00390B60" w:rsidRDefault="00390B60" w:rsidP="00390B60"/>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E432A3E"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1B87427" w14:textId="77777777" w:rsidR="00390B60" w:rsidRPr="00390B60" w:rsidRDefault="00390B60" w:rsidP="00390B60"/>
        </w:tc>
      </w:tr>
      <w:tr w:rsidR="00390B60" w:rsidRPr="00390B60" w14:paraId="4AB1F9C7"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2EB0C6"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4088B9" w14:textId="77777777" w:rsidR="00390B60" w:rsidRPr="00390B60" w:rsidRDefault="00390B60" w:rsidP="00390B60">
            <w:r w:rsidRPr="00390B60">
              <w:t>Να αναφερθεί το μοντέλο και η εταιρία κατασκευής. Να δοθεί το ISO 9001.</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CA1784"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F51BF7"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3E939F" w14:textId="77777777" w:rsidR="00390B60" w:rsidRPr="00390B60" w:rsidRDefault="00390B60" w:rsidP="00390B60"/>
        </w:tc>
      </w:tr>
      <w:tr w:rsidR="00390B60" w:rsidRPr="00390B60" w14:paraId="74F18AFD"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8C817EB"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4A56EF" w14:textId="77777777" w:rsidR="00390B60" w:rsidRPr="00390B60" w:rsidRDefault="00390B60" w:rsidP="00390B60">
            <w:r w:rsidRPr="00390B60">
              <w:t xml:space="preserve">Θα πρέπει να είναι του ίδιου κατασκευαστή με το προσφερόμενο </w:t>
            </w:r>
            <w:r w:rsidRPr="00390B60">
              <w:rPr>
                <w:lang w:val="en-US"/>
              </w:rPr>
              <w:t>Storage</w:t>
            </w:r>
            <w:r w:rsidRPr="00390B60">
              <w:t xml:space="preserve">. </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F5CA06"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53E853"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048F13" w14:textId="77777777" w:rsidR="00390B60" w:rsidRPr="00390B60" w:rsidRDefault="00390B60" w:rsidP="00390B60"/>
        </w:tc>
      </w:tr>
      <w:tr w:rsidR="00390B60" w:rsidRPr="00390B60" w14:paraId="57C9C83B"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6E09DD"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7D4A2A" w14:textId="77777777" w:rsidR="00390B60" w:rsidRPr="00390B60" w:rsidRDefault="00390B60" w:rsidP="00390B60">
            <w:r w:rsidRPr="00390B60">
              <w:rPr>
                <w:lang w:val="en-US"/>
              </w:rPr>
              <w:t>Rack mount Server</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92EFDE" w14:textId="77777777" w:rsidR="00390B60" w:rsidRPr="00390B60" w:rsidRDefault="00390B60" w:rsidP="00390B60">
            <w:pPr>
              <w:jc w:val="center"/>
            </w:pPr>
            <w:r w:rsidRPr="00390B60">
              <w:t>≤ 2U</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0903D8"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E55A65" w14:textId="77777777" w:rsidR="00390B60" w:rsidRPr="00390B60" w:rsidRDefault="00390B60" w:rsidP="00390B60"/>
        </w:tc>
      </w:tr>
      <w:tr w:rsidR="00390B60" w:rsidRPr="00390B60" w14:paraId="292E2EBA"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135CD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8DE9DE5" w14:textId="77777777" w:rsidR="00390B60" w:rsidRPr="00390B60" w:rsidRDefault="00390B60" w:rsidP="00390B60">
            <w:r w:rsidRPr="00390B60">
              <w:t xml:space="preserve">Να διαθέτει Πιστοποιητικά Ποιότητας και Ασφάλειας, </w:t>
            </w:r>
            <w:r w:rsidRPr="00390B60">
              <w:rPr>
                <w:lang w:val="en-US"/>
              </w:rPr>
              <w:t>CE</w:t>
            </w:r>
            <w:r w:rsidRPr="00390B60">
              <w:t>. Να δοθούν.</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F5C2DBD"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E537371"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2809057" w14:textId="77777777" w:rsidR="00390B60" w:rsidRPr="00390B60" w:rsidRDefault="00390B60" w:rsidP="00390B60"/>
        </w:tc>
      </w:tr>
      <w:tr w:rsidR="00390B60" w:rsidRPr="00390B60" w14:paraId="09DA050F"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C3563B"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FD00C45" w14:textId="77777777" w:rsidR="00390B60" w:rsidRPr="00390B60" w:rsidRDefault="00390B60" w:rsidP="00390B60">
            <w:pPr>
              <w:rPr>
                <w:lang w:val="en-US"/>
              </w:rPr>
            </w:pPr>
            <w:r w:rsidRPr="00390B60">
              <w:t>Να</w:t>
            </w:r>
            <w:r w:rsidR="00EB5863">
              <w:rPr>
                <w:lang w:val="en-US"/>
              </w:rPr>
              <w:t xml:space="preserve"> </w:t>
            </w:r>
            <w:r w:rsidRPr="00390B60">
              <w:t>διαθέτει</w:t>
            </w:r>
            <w:r w:rsidRPr="00390B60">
              <w:rPr>
                <w:lang w:val="en-US"/>
              </w:rPr>
              <w:t xml:space="preserve"> Sliding Rack Rails </w:t>
            </w:r>
            <w:r w:rsidRPr="00390B60">
              <w:t>με</w:t>
            </w:r>
            <w:r w:rsidRPr="00390B60">
              <w:rPr>
                <w:lang w:val="en-US"/>
              </w:rPr>
              <w:t xml:space="preserve"> cable management arm</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B739034"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B6FEC44"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FC7AA38" w14:textId="77777777" w:rsidR="00390B60" w:rsidRPr="00390B60" w:rsidRDefault="00390B60" w:rsidP="00390B60"/>
        </w:tc>
      </w:tr>
      <w:tr w:rsidR="00390B60" w:rsidRPr="00390B60" w14:paraId="0EF306E1" w14:textId="77777777" w:rsidTr="003F4D8F">
        <w:trPr>
          <w:trHeight w:val="284"/>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C00B458" w14:textId="77777777" w:rsidR="00390B60" w:rsidRPr="00390B60" w:rsidRDefault="00390B60" w:rsidP="00390B60">
            <w:pPr>
              <w:suppressAutoHyphens w:val="0"/>
              <w:ind w:left="72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21347AC" w14:textId="77777777" w:rsidR="00390B60" w:rsidRPr="00390B60" w:rsidRDefault="00390B60" w:rsidP="00390B60">
            <w:r w:rsidRPr="00390B60">
              <w:t>Μητρική (</w:t>
            </w:r>
            <w:proofErr w:type="spellStart"/>
            <w:r w:rsidRPr="00390B60">
              <w:t>motherboard</w:t>
            </w:r>
            <w:proofErr w:type="spellEnd"/>
            <w:r w:rsidRPr="00390B60">
              <w:t>)</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8B151B4"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5980D0E"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539A170" w14:textId="77777777" w:rsidR="00390B60" w:rsidRPr="00390B60" w:rsidRDefault="00390B60" w:rsidP="00390B60"/>
        </w:tc>
      </w:tr>
      <w:tr w:rsidR="00390B60" w:rsidRPr="00390B60" w14:paraId="746015DF"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C5B9A44"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auto"/>
            <w:tcMar>
              <w:left w:w="57" w:type="dxa"/>
            </w:tcMar>
          </w:tcPr>
          <w:p w14:paraId="260DA66B" w14:textId="77777777" w:rsidR="00F75DD9" w:rsidRPr="003F4D8F" w:rsidRDefault="00F75DD9" w:rsidP="00F75DD9">
            <w:proofErr w:type="spellStart"/>
            <w:r w:rsidRPr="00F75DD9">
              <w:rPr>
                <w:lang w:val="en-US"/>
              </w:rPr>
              <w:t>CPUIntelXeonGold</w:t>
            </w:r>
            <w:proofErr w:type="spellEnd"/>
            <w:r w:rsidRPr="003F4D8F">
              <w:t xml:space="preserve"> 5222 ή νεότερος </w:t>
            </w:r>
            <w:proofErr w:type="spellStart"/>
            <w:r w:rsidRPr="00F75DD9">
              <w:rPr>
                <w:lang w:val="en-US"/>
              </w:rPr>
              <w:t>Intelx</w:t>
            </w:r>
            <w:proofErr w:type="spellEnd"/>
            <w:r w:rsidRPr="003F4D8F">
              <w:t xml:space="preserve">86 επεξεργαστής ή </w:t>
            </w:r>
            <w:r w:rsidRPr="00F75DD9">
              <w:rPr>
                <w:lang w:val="en-US"/>
              </w:rPr>
              <w:t>AMD</w:t>
            </w:r>
            <w:r w:rsidRPr="003F4D8F">
              <w:t xml:space="preserve"> </w:t>
            </w:r>
            <w:proofErr w:type="gramStart"/>
            <w:r w:rsidRPr="003F4D8F">
              <w:t>επεξεργαστής,  αντίστοιχων</w:t>
            </w:r>
            <w:proofErr w:type="gramEnd"/>
            <w:r w:rsidRPr="003F4D8F">
              <w:t xml:space="preserve"> επιδόσεων ή καλύτερών </w:t>
            </w:r>
            <w:proofErr w:type="spellStart"/>
            <w:r w:rsidRPr="00F75DD9">
              <w:rPr>
                <w:lang w:val="en-US"/>
              </w:rPr>
              <w:t>CPUIntelXeonGold</w:t>
            </w:r>
            <w:proofErr w:type="spellEnd"/>
            <w:r w:rsidRPr="003F4D8F">
              <w:t xml:space="preserve"> 5222, σύμφωνα με : </w:t>
            </w:r>
          </w:p>
          <w:p w14:paraId="74B61163" w14:textId="77777777" w:rsidR="00F75DD9" w:rsidRPr="00F75DD9" w:rsidRDefault="00F75DD9" w:rsidP="00F75DD9">
            <w:pPr>
              <w:rPr>
                <w:lang w:val="en-US"/>
              </w:rPr>
            </w:pPr>
            <w:r w:rsidRPr="00F75DD9">
              <w:rPr>
                <w:lang w:val="en-US"/>
              </w:rPr>
              <w:t xml:space="preserve">α. </w:t>
            </w:r>
            <w:proofErr w:type="spellStart"/>
            <w:r w:rsidRPr="00F75DD9">
              <w:rPr>
                <w:lang w:val="en-US"/>
              </w:rPr>
              <w:t>CPUPassMark</w:t>
            </w:r>
            <w:proofErr w:type="spellEnd"/>
            <w:r w:rsidRPr="00F75DD9">
              <w:rPr>
                <w:lang w:val="en-US"/>
              </w:rPr>
              <w:t xml:space="preserve"> (https://www.cpubenchmark.net/high_end_cpus.html) </w:t>
            </w:r>
          </w:p>
          <w:p w14:paraId="07C5FDDA" w14:textId="77777777" w:rsidR="00F75DD9" w:rsidRPr="00F75DD9" w:rsidRDefault="00F75DD9" w:rsidP="00F75DD9">
            <w:pPr>
              <w:rPr>
                <w:lang w:val="en-US"/>
              </w:rPr>
            </w:pPr>
            <w:r w:rsidRPr="00F75DD9">
              <w:rPr>
                <w:lang w:val="en-US"/>
              </w:rPr>
              <w:t xml:space="preserve">ή </w:t>
            </w:r>
          </w:p>
          <w:p w14:paraId="51A84379" w14:textId="77777777" w:rsidR="00F75DD9" w:rsidRPr="00F75DD9" w:rsidRDefault="00F75DD9" w:rsidP="00F75DD9">
            <w:pPr>
              <w:rPr>
                <w:lang w:val="en-US"/>
              </w:rPr>
            </w:pPr>
            <w:r w:rsidRPr="00F75DD9">
              <w:rPr>
                <w:lang w:val="en-US"/>
              </w:rPr>
              <w:t xml:space="preserve">β.  IDC QPI Benchmark.  </w:t>
            </w:r>
          </w:p>
          <w:p w14:paraId="0139E2D9" w14:textId="279E5D11" w:rsidR="00390B60" w:rsidRPr="00390B60" w:rsidRDefault="00F75DD9" w:rsidP="00F75DD9">
            <w:r w:rsidRPr="003F4D8F">
              <w:t xml:space="preserve">Η αρχιτεκτονική του επεξεργαστή και των λοιπών </w:t>
            </w:r>
            <w:proofErr w:type="spellStart"/>
            <w:r w:rsidRPr="003F4D8F">
              <w:t>απαρτίων</w:t>
            </w:r>
            <w:proofErr w:type="spellEnd"/>
            <w:r w:rsidRPr="003F4D8F">
              <w:t xml:space="preserve"> του προσφερόμενου εξυπηρετητή , να μην </w:t>
            </w:r>
            <w:proofErr w:type="spellStart"/>
            <w:r w:rsidRPr="003F4D8F">
              <w:t>περιόριζουν</w:t>
            </w:r>
            <w:proofErr w:type="spellEnd"/>
            <w:r w:rsidRPr="003F4D8F">
              <w:t xml:space="preserve"> ή αποκλείουν τη </w:t>
            </w:r>
            <w:proofErr w:type="spellStart"/>
            <w:r w:rsidRPr="003F4D8F">
              <w:t>διαλειτουργικότητα</w:t>
            </w:r>
            <w:proofErr w:type="spellEnd"/>
            <w:r w:rsidRPr="003F4D8F">
              <w:t xml:space="preserve"> του εξυπηρετητή με υλικό και </w:t>
            </w:r>
            <w:proofErr w:type="spellStart"/>
            <w:r w:rsidRPr="003F4D8F">
              <w:t>λογισμικο</w:t>
            </w:r>
            <w:proofErr w:type="spellEnd"/>
            <w:r w:rsidRPr="003F4D8F">
              <w:t xml:space="preserve"> άλλων κατασκευαστών.</w:t>
            </w:r>
          </w:p>
        </w:tc>
        <w:tc>
          <w:tcPr>
            <w:tcW w:w="1144"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4C03E87" w14:textId="77777777" w:rsidR="00390B60" w:rsidRPr="00390B60" w:rsidRDefault="00390B60" w:rsidP="00390B60">
            <w:pPr>
              <w:jc w:val="center"/>
            </w:pPr>
            <w:r w:rsidRPr="00390B60">
              <w:t>≥ 1</w:t>
            </w:r>
          </w:p>
        </w:tc>
        <w:tc>
          <w:tcPr>
            <w:tcW w:w="1417"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E2B9483"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8ED5844" w14:textId="77777777" w:rsidR="00390B60" w:rsidRPr="00390B60" w:rsidRDefault="00390B60" w:rsidP="00390B60">
            <w:pPr>
              <w:rPr>
                <w:lang w:val="en-US"/>
              </w:rPr>
            </w:pPr>
          </w:p>
        </w:tc>
      </w:tr>
      <w:tr w:rsidR="00390B60" w:rsidRPr="00390B60" w14:paraId="34E58DF8"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33FEC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C2E2CD" w14:textId="01651791" w:rsidR="00390B60" w:rsidRPr="00390B60" w:rsidRDefault="00390B60" w:rsidP="00390B60">
            <w:r w:rsidRPr="00390B60">
              <w:t xml:space="preserve">Αριθμός Πυρήνων </w:t>
            </w:r>
            <w:r w:rsidR="00CB5BB4" w:rsidRPr="00CB5BB4">
              <w:t>&gt;=</w:t>
            </w:r>
            <w:r w:rsidRPr="00390B60">
              <w:t xml:space="preserve"> 4 &amp;</w:t>
            </w:r>
          </w:p>
          <w:p w14:paraId="0D83B4A2" w14:textId="77777777" w:rsidR="00390B60" w:rsidRPr="00390B60" w:rsidRDefault="00390B60" w:rsidP="00390B60">
            <w:r w:rsidRPr="00390B60">
              <w:t>Συχνότητα επεξεργαστή ≥ 3.5</w:t>
            </w:r>
            <w:proofErr w:type="spellStart"/>
            <w:r w:rsidRPr="00390B60">
              <w:rPr>
                <w:lang w:val="en-US"/>
              </w:rPr>
              <w:t>Ghz</w:t>
            </w:r>
            <w:proofErr w:type="spellEnd"/>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B55C62"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A5D18D"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C64DFAC" w14:textId="77777777" w:rsidR="00390B60" w:rsidRPr="00390B60" w:rsidRDefault="00390B60" w:rsidP="00390B60"/>
        </w:tc>
      </w:tr>
      <w:tr w:rsidR="00390B60" w:rsidRPr="00390B60" w14:paraId="62F87F54"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843DA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3F2D35" w14:textId="77777777" w:rsidR="00390B60" w:rsidRPr="00390B60" w:rsidRDefault="00390B60" w:rsidP="00390B60">
            <w:pPr>
              <w:rPr>
                <w:lang w:val="en-US"/>
              </w:rPr>
            </w:pPr>
            <w:r w:rsidRPr="00390B60">
              <w:rPr>
                <w:lang w:val="en-US"/>
              </w:rPr>
              <w:t>PCI-e slots (επιπ</w:t>
            </w:r>
            <w:proofErr w:type="spellStart"/>
            <w:r w:rsidRPr="00390B60">
              <w:rPr>
                <w:lang w:val="en-US"/>
              </w:rPr>
              <w:t>λέον</w:t>
            </w:r>
            <w:proofErr w:type="spellEnd"/>
            <w:r w:rsidRPr="00390B60">
              <w:rPr>
                <w:lang w:val="en-US"/>
              </w:rPr>
              <w:t xml:space="preserve"> slot </w:t>
            </w:r>
            <w:proofErr w:type="spellStart"/>
            <w:r w:rsidRPr="00390B60">
              <w:rPr>
                <w:lang w:val="en-US"/>
              </w:rPr>
              <w:t>του</w:t>
            </w:r>
            <w:proofErr w:type="spellEnd"/>
            <w:r w:rsidRPr="00390B60">
              <w:rPr>
                <w:lang w:val="en-US"/>
              </w:rPr>
              <w:t xml:space="preserve"> RAID Controller)</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B5FA6F" w14:textId="77777777" w:rsidR="00390B60" w:rsidRPr="00390B60" w:rsidRDefault="00390B60" w:rsidP="00390B60">
            <w:pPr>
              <w:jc w:val="center"/>
            </w:pPr>
            <w:r w:rsidRPr="00390B60">
              <w:t>≥ 4</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55464C"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76A082" w14:textId="77777777" w:rsidR="00390B60" w:rsidRPr="00390B60" w:rsidRDefault="00390B60" w:rsidP="00390B60"/>
        </w:tc>
      </w:tr>
      <w:tr w:rsidR="00390B60" w:rsidRPr="00390B60" w14:paraId="77C27C36"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39AD21"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B3AF3E" w14:textId="77777777" w:rsidR="00390B60" w:rsidRPr="00390B60" w:rsidRDefault="00390B60" w:rsidP="00390B60">
            <w:proofErr w:type="spellStart"/>
            <w:r w:rsidRPr="00390B60">
              <w:rPr>
                <w:lang w:val="en-US"/>
              </w:rPr>
              <w:t>USBports</w:t>
            </w:r>
            <w:proofErr w:type="spellEnd"/>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56B8DC" w14:textId="77777777" w:rsidR="00390B60" w:rsidRPr="00390B60" w:rsidRDefault="00390B60" w:rsidP="00390B60">
            <w:pPr>
              <w:jc w:val="center"/>
            </w:pPr>
            <w:r w:rsidRPr="00390B60">
              <w:t>≥ 4</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FEB9DF"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2D73DB" w14:textId="77777777" w:rsidR="00390B60" w:rsidRPr="00390B60" w:rsidRDefault="00390B60" w:rsidP="00390B60"/>
        </w:tc>
      </w:tr>
      <w:tr w:rsidR="00390B60" w:rsidRPr="00390B60" w14:paraId="281915D4"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2413E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1D9C74" w14:textId="77777777" w:rsidR="00390B60" w:rsidRPr="00390B60" w:rsidRDefault="00390B60" w:rsidP="00390B60">
            <w:pPr>
              <w:rPr>
                <w:lang w:val="en-US"/>
              </w:rPr>
            </w:pPr>
            <w:r w:rsidRPr="00390B60">
              <w:rPr>
                <w:shd w:val="clear" w:color="auto" w:fill="FFFFFF"/>
                <w:lang w:val="en-US"/>
              </w:rPr>
              <w:t xml:space="preserve">VGA connector </w:t>
            </w:r>
            <w:r w:rsidRPr="00390B60">
              <w:rPr>
                <w:shd w:val="clear" w:color="auto" w:fill="FFFFFF"/>
              </w:rPr>
              <w:t>ή</w:t>
            </w:r>
            <w:r w:rsidRPr="00390B60">
              <w:rPr>
                <w:shd w:val="clear" w:color="auto" w:fill="FFFFFF"/>
                <w:lang w:val="en-US"/>
              </w:rPr>
              <w:t xml:space="preserve"> Display port </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07E5E2" w14:textId="77777777" w:rsidR="00390B60" w:rsidRPr="00390B60" w:rsidRDefault="00390B60" w:rsidP="00390B60">
            <w:pPr>
              <w:jc w:val="center"/>
            </w:pPr>
            <w:r w:rsidRPr="00390B60">
              <w:t>≥1</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0ADD7B"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DF6B03" w14:textId="77777777" w:rsidR="00390B60" w:rsidRPr="00390B60" w:rsidRDefault="00390B60" w:rsidP="00390B60"/>
        </w:tc>
      </w:tr>
      <w:tr w:rsidR="00390B60" w:rsidRPr="00390B60" w14:paraId="2FB644ED"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5672148"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74BAFF" w14:textId="77777777" w:rsidR="00390B60" w:rsidRPr="00390B60" w:rsidRDefault="00390B60" w:rsidP="00390B60">
            <w:r w:rsidRPr="00390B60">
              <w:t>Να περιλαμβάνει τη ψύξη του συστήματος με υψηλή διαθεσιμότητα (</w:t>
            </w:r>
            <w:r w:rsidRPr="00390B60">
              <w:rPr>
                <w:lang w:val="en-US"/>
              </w:rPr>
              <w:t>redundant</w:t>
            </w:r>
            <w:r w:rsidRPr="00390B60">
              <w:t>) και αλλαγή εν θερμώ (</w:t>
            </w:r>
            <w:r w:rsidRPr="00390B60">
              <w:rPr>
                <w:lang w:val="en-US"/>
              </w:rPr>
              <w:t>hot</w:t>
            </w:r>
            <w:r w:rsidRPr="00390B60">
              <w:t>-</w:t>
            </w:r>
            <w:r w:rsidRPr="00390B60">
              <w:rPr>
                <w:lang w:val="en-US"/>
              </w:rPr>
              <w:t>swap</w:t>
            </w:r>
            <w:r w:rsidRPr="00390B60">
              <w:t xml:space="preserve">) </w:t>
            </w:r>
            <w:r w:rsidRPr="00390B60">
              <w:rPr>
                <w:lang w:val="en-US"/>
              </w:rPr>
              <w:t>fans</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9369B6E"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F5C027"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D94EF1" w14:textId="77777777" w:rsidR="00390B60" w:rsidRPr="00390B60" w:rsidRDefault="00390B60" w:rsidP="00390B60"/>
        </w:tc>
      </w:tr>
      <w:tr w:rsidR="00390B60" w:rsidRPr="00390B60" w14:paraId="3EC5A91C" w14:textId="77777777" w:rsidTr="003F4D8F">
        <w:trPr>
          <w:trHeight w:val="284"/>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9DB0E4D"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3C0612A" w14:textId="77777777" w:rsidR="00390B60" w:rsidRPr="00390B60" w:rsidRDefault="00390B60" w:rsidP="00390B60">
            <w:pPr>
              <w:rPr>
                <w:lang w:val="en-US"/>
              </w:rPr>
            </w:pPr>
            <w:r w:rsidRPr="00390B60">
              <w:rPr>
                <w:lang w:val="en-US"/>
              </w:rPr>
              <w:t xml:space="preserve">Network </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65C3CC9"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B94AB29"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17709F4" w14:textId="77777777" w:rsidR="00390B60" w:rsidRPr="00390B60" w:rsidRDefault="00390B60" w:rsidP="00390B60"/>
        </w:tc>
      </w:tr>
      <w:tr w:rsidR="00390B60" w:rsidRPr="00390B60" w14:paraId="3CB84E34"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F57E5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FCFABE" w14:textId="77777777" w:rsidR="00390B60" w:rsidRPr="00390B60" w:rsidRDefault="00390B60" w:rsidP="00390B60">
            <w:pPr>
              <w:rPr>
                <w:lang w:val="en-US"/>
              </w:rPr>
            </w:pPr>
            <w:r w:rsidRPr="00390B60">
              <w:rPr>
                <w:lang w:val="en-US"/>
              </w:rPr>
              <w:t xml:space="preserve">Gigabit </w:t>
            </w:r>
            <w:proofErr w:type="spellStart"/>
            <w:r w:rsidRPr="00390B60">
              <w:t>Ethernet</w:t>
            </w:r>
            <w:proofErr w:type="spellEnd"/>
            <w:r w:rsidRPr="00390B60">
              <w:rPr>
                <w:lang w:val="en-US"/>
              </w:rPr>
              <w:t xml:space="preserve"> ports (RJ45)</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2C1FC4" w14:textId="77777777" w:rsidR="00390B60" w:rsidRPr="00390B60" w:rsidRDefault="00390B60" w:rsidP="00390B60">
            <w:pPr>
              <w:jc w:val="center"/>
            </w:pPr>
            <w:r w:rsidRPr="00390B60">
              <w:t>≥ 2</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CB8CC0"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E386D5" w14:textId="77777777" w:rsidR="00390B60" w:rsidRPr="00390B60" w:rsidRDefault="00390B60" w:rsidP="00390B60">
            <w:pPr>
              <w:rPr>
                <w:lang w:val="en-US"/>
              </w:rPr>
            </w:pPr>
          </w:p>
        </w:tc>
      </w:tr>
      <w:tr w:rsidR="00390B60" w:rsidRPr="00390B60" w14:paraId="4E0DD031"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9CFCE8"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9F05DA" w14:textId="77777777" w:rsidR="00390B60" w:rsidRPr="00390B60" w:rsidRDefault="00390B60" w:rsidP="00390B60">
            <w:pPr>
              <w:rPr>
                <w:lang w:val="en-US"/>
              </w:rPr>
            </w:pPr>
            <w:r w:rsidRPr="00390B60">
              <w:rPr>
                <w:lang w:val="en-US"/>
              </w:rPr>
              <w:t>10G Ethernet ports SFP+</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9B07787" w14:textId="77777777" w:rsidR="00390B60" w:rsidRPr="00390B60" w:rsidRDefault="00390B60" w:rsidP="00390B60">
            <w:pPr>
              <w:jc w:val="center"/>
            </w:pPr>
            <w:r w:rsidRPr="00390B60">
              <w:t>≥ 2</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E64F48"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7C63CF" w14:textId="77777777" w:rsidR="00390B60" w:rsidRPr="00390B60" w:rsidRDefault="00390B60" w:rsidP="00390B60"/>
        </w:tc>
      </w:tr>
      <w:tr w:rsidR="00390B60" w:rsidRPr="00390B60" w14:paraId="72657F9B"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F8D965"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B8B942" w14:textId="77777777" w:rsidR="00390B60" w:rsidRPr="00390B60" w:rsidRDefault="00390B60" w:rsidP="00390B60">
            <w:pPr>
              <w:rPr>
                <w:lang w:val="en-US"/>
              </w:rPr>
            </w:pPr>
            <w:r w:rsidRPr="00390B60">
              <w:rPr>
                <w:lang w:val="en-US"/>
              </w:rPr>
              <w:t xml:space="preserve">16Gb Storage </w:t>
            </w:r>
            <w:proofErr w:type="spellStart"/>
            <w:r w:rsidRPr="00390B60">
              <w:rPr>
                <w:lang w:val="en-US"/>
              </w:rPr>
              <w:t>Fibre</w:t>
            </w:r>
            <w:proofErr w:type="spellEnd"/>
            <w:r w:rsidRPr="00390B60">
              <w:rPr>
                <w:lang w:val="en-US"/>
              </w:rPr>
              <w:t xml:space="preserve"> Channel (</w:t>
            </w:r>
            <w:proofErr w:type="spellStart"/>
            <w:r w:rsidRPr="00390B60">
              <w:rPr>
                <w:lang w:val="en-US"/>
              </w:rPr>
              <w:t>Qlogic</w:t>
            </w:r>
            <w:proofErr w:type="spellEnd"/>
            <w:r w:rsidRPr="00390B60">
              <w:rPr>
                <w:lang w:val="en-US"/>
              </w:rPr>
              <w:t>)</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A7C9FC" w14:textId="77777777" w:rsidR="00390B60" w:rsidRPr="00390B60" w:rsidRDefault="00390B60" w:rsidP="00390B60">
            <w:pPr>
              <w:jc w:val="center"/>
            </w:pPr>
            <w:r w:rsidRPr="00390B60">
              <w:t>≥ 2</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FC8B16"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7089DB" w14:textId="77777777" w:rsidR="00390B60" w:rsidRPr="00390B60" w:rsidRDefault="00390B60" w:rsidP="00390B60">
            <w:pPr>
              <w:rPr>
                <w:lang w:val="en-US"/>
              </w:rPr>
            </w:pPr>
          </w:p>
        </w:tc>
      </w:tr>
      <w:tr w:rsidR="00390B60" w:rsidRPr="00390B60" w14:paraId="102118EF"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DD507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6512D7" w14:textId="77777777" w:rsidR="00390B60" w:rsidRPr="00390B60" w:rsidRDefault="00390B60" w:rsidP="00390B60">
            <w:pPr>
              <w:rPr>
                <w:lang w:val="en-US"/>
              </w:rPr>
            </w:pPr>
            <w:r w:rsidRPr="00390B60">
              <w:rPr>
                <w:lang w:val="en-US"/>
              </w:rPr>
              <w:t xml:space="preserve">InfiniBand 100Gbps </w:t>
            </w:r>
            <w:r w:rsidRPr="00390B60">
              <w:t>Ε</w:t>
            </w:r>
            <w:proofErr w:type="gramStart"/>
            <w:r w:rsidRPr="00390B60">
              <w:rPr>
                <w:lang w:val="en-US"/>
              </w:rPr>
              <w:t>DR  QSFP</w:t>
            </w:r>
            <w:proofErr w:type="gramEnd"/>
            <w:r w:rsidRPr="00390B60">
              <w:rPr>
                <w:lang w:val="en-US"/>
              </w:rPr>
              <w:t xml:space="preserve">28 </w:t>
            </w:r>
            <w:r w:rsidRPr="00390B60">
              <w:t>ή</w:t>
            </w:r>
            <w:r w:rsidRPr="00390B60">
              <w:rPr>
                <w:lang w:val="en-US"/>
              </w:rPr>
              <w:t xml:space="preserve"> SFP28 ports</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9096A0" w14:textId="77777777" w:rsidR="00390B60" w:rsidRPr="00390B60" w:rsidRDefault="00390B60" w:rsidP="00390B60">
            <w:pPr>
              <w:jc w:val="center"/>
            </w:pPr>
            <w:r w:rsidRPr="00390B60">
              <w:t>≥ 2</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EF4DC4"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8749A4" w14:textId="77777777" w:rsidR="00390B60" w:rsidRPr="00390B60" w:rsidRDefault="00390B60" w:rsidP="00390B60">
            <w:pPr>
              <w:rPr>
                <w:lang w:val="en-US"/>
              </w:rPr>
            </w:pPr>
          </w:p>
        </w:tc>
      </w:tr>
      <w:tr w:rsidR="00390B60" w:rsidRPr="00390B60" w14:paraId="21A8B6FF"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0C64225" w14:textId="77777777" w:rsidR="00390B60" w:rsidRPr="00390B60" w:rsidRDefault="00390B60" w:rsidP="00390B60">
            <w:pPr>
              <w:rPr>
                <w:lang w:val="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0E45D8F" w14:textId="77777777" w:rsidR="00390B60" w:rsidRPr="00390B60" w:rsidRDefault="00390B60" w:rsidP="00390B60">
            <w:r w:rsidRPr="00390B60">
              <w:t>Μνήμη (RAM)</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3E601CD"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9E000EB"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1902358" w14:textId="77777777" w:rsidR="00390B60" w:rsidRPr="00390B60" w:rsidRDefault="00390B60" w:rsidP="00390B60"/>
        </w:tc>
      </w:tr>
      <w:tr w:rsidR="00390B60" w:rsidRPr="00390B60" w14:paraId="35E2B83A"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08107D0"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1592B9" w14:textId="77777777" w:rsidR="00390B60" w:rsidRPr="00390B60" w:rsidRDefault="00390B60" w:rsidP="00390B60">
            <w:r w:rsidRPr="00390B60">
              <w:t>Μέγιστη υποστηριζόμενη μνήμη</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AAAD15" w14:textId="77777777" w:rsidR="00390B60" w:rsidRPr="00390B60" w:rsidRDefault="00390B60" w:rsidP="00390B60">
            <w:pPr>
              <w:jc w:val="center"/>
            </w:pPr>
            <w:r w:rsidRPr="00390B60">
              <w:t>≥ 3TB</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BECB5C"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8C3BE7" w14:textId="77777777" w:rsidR="00390B60" w:rsidRPr="00390B60" w:rsidRDefault="00390B60" w:rsidP="00390B60"/>
        </w:tc>
      </w:tr>
      <w:tr w:rsidR="00390B60" w:rsidRPr="00390B60" w14:paraId="33F2D104"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5C26275"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481718" w14:textId="77777777" w:rsidR="00390B60" w:rsidRPr="00390B60" w:rsidRDefault="00390B60" w:rsidP="00390B60">
            <w:r w:rsidRPr="00390B60">
              <w:t xml:space="preserve">Προσφερόμενη </w:t>
            </w:r>
            <w:proofErr w:type="spellStart"/>
            <w:r w:rsidRPr="00390B60">
              <w:rPr>
                <w:lang w:val="en-US"/>
              </w:rPr>
              <w:t>Μνήμη</w:t>
            </w:r>
            <w:proofErr w:type="spellEnd"/>
            <w:r w:rsidRPr="00390B60">
              <w:rPr>
                <w:lang w:val="en-US"/>
              </w:rPr>
              <w:t xml:space="preserve"> RDIMM DDR4</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AABF78" w14:textId="77777777" w:rsidR="00390B60" w:rsidRPr="00390B60" w:rsidRDefault="00390B60" w:rsidP="00390B60">
            <w:pPr>
              <w:jc w:val="center"/>
            </w:pPr>
            <w:r w:rsidRPr="00390B60">
              <w:t>≥ 96GB</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8050EF"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ADC1DB" w14:textId="77777777" w:rsidR="00390B60" w:rsidRPr="00390B60" w:rsidRDefault="00390B60" w:rsidP="00390B60"/>
        </w:tc>
      </w:tr>
      <w:tr w:rsidR="00390B60" w:rsidRPr="00390B60" w14:paraId="30B18BB7"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54953DC"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22C462" w14:textId="77777777" w:rsidR="00390B60" w:rsidRPr="00390B60" w:rsidRDefault="00390B60" w:rsidP="00390B60">
            <w:r w:rsidRPr="00390B60">
              <w:t xml:space="preserve">Ονομαστική συχνότητα μνήμης </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D4DCE8" w14:textId="77777777" w:rsidR="00390B60" w:rsidRPr="00390B60" w:rsidRDefault="00390B60" w:rsidP="00390B60">
            <w:pPr>
              <w:jc w:val="center"/>
            </w:pPr>
            <w:r w:rsidRPr="00390B60">
              <w:t>≥ 2666MT/s</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2BB369"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8E71D3" w14:textId="77777777" w:rsidR="00390B60" w:rsidRPr="00390B60" w:rsidRDefault="00390B60" w:rsidP="00390B60"/>
        </w:tc>
      </w:tr>
      <w:tr w:rsidR="00390B60" w:rsidRPr="00390B60" w14:paraId="02FECE6F"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649B0B7"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0D3006" w14:textId="77777777" w:rsidR="00390B60" w:rsidRPr="00390B60" w:rsidRDefault="00390B60" w:rsidP="00390B60">
            <w:r w:rsidRPr="00390B60">
              <w:t xml:space="preserve">Συνολικά </w:t>
            </w:r>
            <w:r w:rsidRPr="00390B60">
              <w:rPr>
                <w:lang w:val="en-US"/>
              </w:rPr>
              <w:t xml:space="preserve">DIMM slots </w:t>
            </w:r>
            <w:r w:rsidRPr="00390B60">
              <w:t>μνήμης</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F84453" w14:textId="77777777" w:rsidR="00390B60" w:rsidRPr="00390B60" w:rsidRDefault="00390B60" w:rsidP="00390B60">
            <w:pPr>
              <w:jc w:val="center"/>
            </w:pPr>
            <w:r w:rsidRPr="00390B60">
              <w:t xml:space="preserve">≥ 24 </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61FE98"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70C9E8" w14:textId="77777777" w:rsidR="00390B60" w:rsidRPr="00390B60" w:rsidRDefault="00390B60" w:rsidP="00390B60"/>
        </w:tc>
      </w:tr>
      <w:tr w:rsidR="00390B60" w:rsidRPr="00390B60" w14:paraId="52E252C0"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4422343" w14:textId="77777777" w:rsidR="00390B60" w:rsidRPr="00390B60" w:rsidRDefault="00390B60" w:rsidP="00390B60">
            <w:pPr>
              <w:rPr>
                <w:lang w:val="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84F77E3" w14:textId="77777777" w:rsidR="00390B60" w:rsidRPr="00390B60" w:rsidRDefault="00390B60" w:rsidP="00390B60">
            <w:r w:rsidRPr="00390B60">
              <w:t>Ελεγκτής σκληρών δίσκων – δίσκοι</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BB7394B"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F1DA3EC"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F267EFC" w14:textId="77777777" w:rsidR="00390B60" w:rsidRPr="00390B60" w:rsidRDefault="00390B60" w:rsidP="00390B60"/>
        </w:tc>
      </w:tr>
      <w:tr w:rsidR="00390B60" w:rsidRPr="00390B60" w14:paraId="0291A6F1"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F8D7B5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C1D8E2" w14:textId="77777777" w:rsidR="00390B60" w:rsidRPr="00390B60" w:rsidRDefault="00390B60" w:rsidP="00390B60">
            <w:r w:rsidRPr="00390B60">
              <w:t xml:space="preserve">Ο Server στη προσφερόμενη σύνθεση να υποστηρίζει </w:t>
            </w:r>
            <w:proofErr w:type="spellStart"/>
            <w:r w:rsidRPr="00390B60">
              <w:t>hot-plug</w:t>
            </w:r>
            <w:proofErr w:type="spellEnd"/>
            <w:r w:rsidRPr="00390B60">
              <w:t xml:space="preserve"> σκληρούς δίσκους είτε 2.5” είτε 3.5”</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A9F786" w14:textId="77777777" w:rsidR="00390B60" w:rsidRPr="00390B60" w:rsidRDefault="00390B60" w:rsidP="00390B60">
            <w:pPr>
              <w:jc w:val="center"/>
            </w:pPr>
            <w:r w:rsidRPr="00390B60">
              <w:t>≥ 8</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89839C"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8ABD6C" w14:textId="77777777" w:rsidR="00390B60" w:rsidRPr="00390B60" w:rsidRDefault="00390B60" w:rsidP="00390B60"/>
        </w:tc>
      </w:tr>
      <w:tr w:rsidR="00390B60" w:rsidRPr="00390B60" w14:paraId="5D40C3C2"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8BE1BC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3D86C8" w14:textId="77777777" w:rsidR="00390B60" w:rsidRPr="00390B60" w:rsidRDefault="00390B60" w:rsidP="00390B60">
            <w:proofErr w:type="spellStart"/>
            <w:r w:rsidRPr="00390B60">
              <w:t>Ελεγκτήςδίσκων</w:t>
            </w:r>
            <w:proofErr w:type="spellEnd"/>
            <w:r w:rsidRPr="00390B60">
              <w:rPr>
                <w:lang w:val="en-US"/>
              </w:rPr>
              <w:t xml:space="preserve"> SATA/SAS</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686212"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874E52"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D443FC" w14:textId="77777777" w:rsidR="00390B60" w:rsidRPr="00390B60" w:rsidRDefault="00390B60" w:rsidP="00390B60"/>
        </w:tc>
      </w:tr>
      <w:tr w:rsidR="00390B60" w:rsidRPr="00390B60" w14:paraId="618F31AB"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8A2BF92"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69C1291" w14:textId="75E0F33C" w:rsidR="00390B60" w:rsidRPr="00390B60" w:rsidRDefault="00390B60" w:rsidP="00390B60">
            <w:r w:rsidRPr="00390B60">
              <w:t xml:space="preserve">Υποστήριξη </w:t>
            </w:r>
            <w:r w:rsidR="00CB5BB4" w:rsidRPr="00CB5BB4">
              <w:t>RAID0,1,5,10</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8105F1"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CDAA0C"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014A61" w14:textId="77777777" w:rsidR="00390B60" w:rsidRPr="00390B60" w:rsidRDefault="00390B60" w:rsidP="00390B60"/>
        </w:tc>
      </w:tr>
      <w:tr w:rsidR="00390B60" w:rsidRPr="00390B60" w14:paraId="68569F31"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D71636F"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006BE6" w14:textId="77777777" w:rsidR="00390B60" w:rsidRPr="00390B60" w:rsidRDefault="00390B60" w:rsidP="00390B60">
            <w:r w:rsidRPr="00390B60">
              <w:rPr>
                <w:shd w:val="clear" w:color="auto" w:fill="FFFFFF"/>
              </w:rPr>
              <w:t xml:space="preserve">RAID </w:t>
            </w:r>
            <w:proofErr w:type="spellStart"/>
            <w:r w:rsidRPr="00390B60">
              <w:rPr>
                <w:shd w:val="clear" w:color="auto" w:fill="FFFFFF"/>
              </w:rPr>
              <w:t>Controller</w:t>
            </w:r>
            <w:proofErr w:type="spellEnd"/>
            <w:r w:rsidRPr="00390B60">
              <w:rPr>
                <w:shd w:val="clear" w:color="auto" w:fill="FFFFFF"/>
              </w:rPr>
              <w:t xml:space="preserve"> με 2GB </w:t>
            </w:r>
            <w:proofErr w:type="spellStart"/>
            <w:r w:rsidRPr="00390B60">
              <w:rPr>
                <w:shd w:val="clear" w:color="auto" w:fill="FFFFFF"/>
              </w:rPr>
              <w:t>Cache</w:t>
            </w:r>
            <w:proofErr w:type="spellEnd"/>
            <w:r w:rsidRPr="00390B60">
              <w:rPr>
                <w:shd w:val="clear" w:color="auto" w:fill="FFFFFF"/>
              </w:rPr>
              <w:t xml:space="preserve"> </w:t>
            </w:r>
            <w:r w:rsidRPr="00390B60">
              <w:t xml:space="preserve">με προστασία των δεδομένων που βρίσκονται στη μνήμη του </w:t>
            </w:r>
            <w:proofErr w:type="spellStart"/>
            <w:r w:rsidRPr="00390B60">
              <w:rPr>
                <w:lang w:val="en-US"/>
              </w:rPr>
              <w:t>Raidcontroller</w:t>
            </w:r>
            <w:proofErr w:type="spellEnd"/>
            <w:r w:rsidRPr="00390B60">
              <w:t xml:space="preserve"> σε περίπτωση απώλειας του ρεύματος</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38107A"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DCDB75"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DBE7C1" w14:textId="77777777" w:rsidR="00390B60" w:rsidRPr="00390B60" w:rsidRDefault="00390B60" w:rsidP="00390B60">
            <w:pPr>
              <w:rPr>
                <w:lang w:val="en-US"/>
              </w:rPr>
            </w:pPr>
          </w:p>
        </w:tc>
      </w:tr>
      <w:tr w:rsidR="00390B60" w:rsidRPr="00390B60" w14:paraId="26E5155C"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E2610F6"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65985D" w14:textId="77777777" w:rsidR="00390B60" w:rsidRPr="00390B60" w:rsidRDefault="00390B60" w:rsidP="00390B60">
            <w:r w:rsidRPr="00390B60">
              <w:rPr>
                <w:shd w:val="clear" w:color="auto" w:fill="FFFFFF"/>
              </w:rPr>
              <w:t xml:space="preserve">O </w:t>
            </w:r>
            <w:proofErr w:type="spellStart"/>
            <w:r w:rsidRPr="00390B60">
              <w:rPr>
                <w:shd w:val="clear" w:color="auto" w:fill="FFFFFF"/>
              </w:rPr>
              <w:t>server</w:t>
            </w:r>
            <w:proofErr w:type="spellEnd"/>
            <w:r w:rsidRPr="00390B60">
              <w:rPr>
                <w:shd w:val="clear" w:color="auto" w:fill="FFFFFF"/>
              </w:rPr>
              <w:t xml:space="preserve"> να προσφερθεί με τουλάχιστον 2 σκληρούς δίσκους SSD με τουλάχιστον 2 DWPD (</w:t>
            </w:r>
            <w:proofErr w:type="spellStart"/>
            <w:r w:rsidRPr="00390B60">
              <w:rPr>
                <w:shd w:val="clear" w:color="auto" w:fill="FFFFFF"/>
              </w:rPr>
              <w:t>Data</w:t>
            </w:r>
            <w:proofErr w:type="spellEnd"/>
            <w:r w:rsidRPr="00390B60">
              <w:rPr>
                <w:shd w:val="clear" w:color="auto" w:fill="FFFFFF"/>
              </w:rPr>
              <w:t xml:space="preserve"> </w:t>
            </w:r>
            <w:proofErr w:type="spellStart"/>
            <w:r w:rsidRPr="00390B60">
              <w:rPr>
                <w:shd w:val="clear" w:color="auto" w:fill="FFFFFF"/>
              </w:rPr>
              <w:t>Writes</w:t>
            </w:r>
            <w:proofErr w:type="spellEnd"/>
            <w:r w:rsidRPr="00390B60">
              <w:rPr>
                <w:shd w:val="clear" w:color="auto" w:fill="FFFFFF"/>
              </w:rPr>
              <w:t xml:space="preserve"> Per </w:t>
            </w:r>
            <w:proofErr w:type="spellStart"/>
            <w:r w:rsidRPr="00390B60">
              <w:rPr>
                <w:shd w:val="clear" w:color="auto" w:fill="FFFFFF"/>
              </w:rPr>
              <w:t>Day</w:t>
            </w:r>
            <w:proofErr w:type="spellEnd"/>
            <w:r w:rsidRPr="00390B60">
              <w:rPr>
                <w:shd w:val="clear" w:color="auto" w:fill="FFFFFF"/>
              </w:rPr>
              <w:t xml:space="preserve">) </w:t>
            </w:r>
            <w:r w:rsidRPr="008D5DEC">
              <w:rPr>
                <w:shd w:val="clear" w:color="auto" w:fill="FFFFFF"/>
              </w:rPr>
              <w:t>για 5 έτη</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93104F" w14:textId="77777777" w:rsidR="00390B60" w:rsidRPr="00390B60" w:rsidRDefault="00390B60" w:rsidP="00390B60">
            <w:pPr>
              <w:jc w:val="center"/>
            </w:pPr>
            <w:r w:rsidRPr="00390B60">
              <w:t>≥ 400GB</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E58F87"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BFE5F0" w14:textId="77777777" w:rsidR="00390B60" w:rsidRPr="00390B60" w:rsidRDefault="00390B60" w:rsidP="00390B60"/>
        </w:tc>
      </w:tr>
      <w:tr w:rsidR="00390B60" w:rsidRPr="00390B60" w14:paraId="366292C8"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D7136D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B520729" w14:textId="77777777" w:rsidR="00390B60" w:rsidRPr="00390B60" w:rsidRDefault="00390B60" w:rsidP="00390B60">
            <w:r w:rsidRPr="00390B60">
              <w:t>Σε περίπτωση αντικατάστασης δίσκου λόγω βλάβης ο χαλασμένος δίσκος να παραμένει στη κυριότητα του χρήστη</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E9920D"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94D49E"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AD6759" w14:textId="77777777" w:rsidR="00390B60" w:rsidRPr="00390B60" w:rsidRDefault="00390B60" w:rsidP="00390B60"/>
        </w:tc>
      </w:tr>
      <w:tr w:rsidR="00390B60" w:rsidRPr="00390B60" w14:paraId="719C2E71"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EA5C723"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8D58AAB" w14:textId="5BC0D3AA" w:rsidR="00390B60" w:rsidRPr="00390B60" w:rsidRDefault="00390B60" w:rsidP="00390B60">
            <w:pPr>
              <w:rPr>
                <w:lang w:val="en-US"/>
              </w:rPr>
            </w:pPr>
            <w:r w:rsidRPr="00390B60">
              <w:t>Λειτουργίες</w:t>
            </w:r>
            <w:r w:rsidR="00774FDF">
              <w:t xml:space="preserve"> </w:t>
            </w:r>
            <w:r w:rsidRPr="00390B60">
              <w:t>διαχείρισης</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3358CD2"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8685829"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60B111D" w14:textId="77777777" w:rsidR="00390B60" w:rsidRPr="00390B60" w:rsidRDefault="00390B60" w:rsidP="00390B60">
            <w:pPr>
              <w:rPr>
                <w:lang w:val="en-US"/>
              </w:rPr>
            </w:pPr>
          </w:p>
        </w:tc>
      </w:tr>
      <w:tr w:rsidR="00390B60" w:rsidRPr="00390B60" w14:paraId="712BEB12"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FAEAC00"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0934B9" w14:textId="77777777" w:rsidR="00390B60" w:rsidRPr="00390B60" w:rsidRDefault="00390B60" w:rsidP="00390B60">
            <w:pPr>
              <w:rPr>
                <w:lang w:val="en-US"/>
              </w:rPr>
            </w:pPr>
            <w:r w:rsidRPr="00390B60">
              <w:rPr>
                <w:lang w:val="en-US"/>
              </w:rPr>
              <w:t xml:space="preserve">Dedicated NIC </w:t>
            </w:r>
            <w:r w:rsidRPr="00390B60">
              <w:t xml:space="preserve">για </w:t>
            </w:r>
            <w:r w:rsidRPr="00390B60">
              <w:rPr>
                <w:lang w:val="en-US"/>
              </w:rPr>
              <w:t>management</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3863F0"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5EDA02"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DE6740" w14:textId="77777777" w:rsidR="00390B60" w:rsidRPr="00390B60" w:rsidRDefault="00390B60" w:rsidP="00390B60">
            <w:pPr>
              <w:rPr>
                <w:lang w:val="en-US"/>
              </w:rPr>
            </w:pPr>
          </w:p>
        </w:tc>
      </w:tr>
      <w:tr w:rsidR="00390B60" w:rsidRPr="00390B60" w14:paraId="7F1E6FA8"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CE6163D"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EFF002" w14:textId="77777777" w:rsidR="00390B60" w:rsidRPr="00390B60" w:rsidRDefault="00390B60" w:rsidP="00390B60">
            <w:pPr>
              <w:widowControl w:val="0"/>
              <w:rPr>
                <w:rFonts w:eastAsia="SimSun" w:cs="Arial"/>
                <w:color w:val="00000A"/>
                <w:szCs w:val="22"/>
                <w:lang w:val="en-US" w:bidi="hi-IN"/>
              </w:rPr>
            </w:pPr>
            <w:r w:rsidRPr="00390B60">
              <w:rPr>
                <w:rFonts w:eastAsia="SimSun" w:cs="Arial"/>
                <w:color w:val="00000A"/>
                <w:szCs w:val="22"/>
                <w:lang w:bidi="hi-IN"/>
              </w:rPr>
              <w:t>Υποστήριξη</w:t>
            </w:r>
            <w:r w:rsidRPr="00390B60">
              <w:rPr>
                <w:rFonts w:eastAsia="SimSun" w:cs="Arial"/>
                <w:color w:val="00000A"/>
                <w:szCs w:val="22"/>
                <w:lang w:val="en-US" w:bidi="hi-IN"/>
              </w:rPr>
              <w:t xml:space="preserve"> interfaces/standards: IPMI 2.0, Redfish API, Web GUI, local/remote CLI, SSH</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D7725D"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4B3A5F"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0B0728" w14:textId="77777777" w:rsidR="00390B60" w:rsidRPr="00390B60" w:rsidRDefault="00390B60" w:rsidP="00390B60"/>
        </w:tc>
      </w:tr>
      <w:tr w:rsidR="00390B60" w:rsidRPr="00390B60" w14:paraId="4E21E2A1"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DAE7E5C"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3272DA" w14:textId="77777777" w:rsidR="00390B60" w:rsidRPr="00390B60" w:rsidRDefault="00390B60" w:rsidP="00390B60">
            <w:pPr>
              <w:rPr>
                <w:lang w:val="en-US"/>
              </w:rPr>
            </w:pPr>
            <w:r w:rsidRPr="00390B60">
              <w:t>Υποστήριξη</w:t>
            </w:r>
            <w:r w:rsidRPr="00390B60">
              <w:rPr>
                <w:lang w:val="en-US"/>
              </w:rPr>
              <w:t xml:space="preserve"> security: SSL, Role-based authority, Single sign-on, Secure UEFI.</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6CF075"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519B7C"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C6BBDC" w14:textId="77777777" w:rsidR="00390B60" w:rsidRPr="00390B60" w:rsidRDefault="00390B60" w:rsidP="00390B60"/>
        </w:tc>
      </w:tr>
      <w:tr w:rsidR="00390B60" w:rsidRPr="00390B60" w14:paraId="13AF9142"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500100F"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74D38E" w14:textId="77777777" w:rsidR="00390B60" w:rsidRPr="00390B60" w:rsidRDefault="00390B60" w:rsidP="00390B60">
            <w:r w:rsidRPr="00390B60">
              <w:t xml:space="preserve">Να προσφερθεί κεντρική πλατφόρμα διαχείρισης για το σύνολο των ζητούμενων </w:t>
            </w:r>
            <w:r w:rsidRPr="00390B60">
              <w:rPr>
                <w:lang w:val="en-US"/>
              </w:rPr>
              <w:t>server</w:t>
            </w:r>
            <w:r w:rsidRPr="00390B60">
              <w:t xml:space="preserve"> με δυνατότητα δημιουργίας </w:t>
            </w:r>
            <w:proofErr w:type="spellStart"/>
            <w:r w:rsidRPr="00390B60">
              <w:rPr>
                <w:lang w:val="en-US"/>
              </w:rPr>
              <w:t>ServerConfigurationProfile</w:t>
            </w:r>
            <w:proofErr w:type="spellEnd"/>
            <w:r w:rsidRPr="00390B60">
              <w:t xml:space="preserve"> δηλ. επαναχρησιμοποιούμενα </w:t>
            </w:r>
            <w:proofErr w:type="spellStart"/>
            <w:r w:rsidRPr="00390B60">
              <w:t>προφιλ</w:t>
            </w:r>
            <w:proofErr w:type="spellEnd"/>
            <w:r w:rsidRPr="00390B60">
              <w:t xml:space="preserve"> χαρακτηριστικών για εύκολη εγκατάσταση /αποκατάσταση ενός ή περισσότερους </w:t>
            </w:r>
            <w:r w:rsidRPr="00390B60">
              <w:rPr>
                <w:lang w:val="en-US"/>
              </w:rPr>
              <w:t>servers</w:t>
            </w:r>
            <w:r w:rsidRPr="00390B60">
              <w:t xml:space="preserve">, δυνατότητα κεντρικής αναβάθμισης </w:t>
            </w:r>
            <w:r w:rsidRPr="00390B60">
              <w:rPr>
                <w:lang w:val="en-US"/>
              </w:rPr>
              <w:t>firmware</w:t>
            </w:r>
            <w:r w:rsidRPr="00390B60">
              <w:t xml:space="preserve"> για το σύνολο των </w:t>
            </w:r>
            <w:r w:rsidRPr="00390B60">
              <w:rPr>
                <w:lang w:val="en-US"/>
              </w:rPr>
              <w:t>servers</w:t>
            </w:r>
            <w:r w:rsidRPr="00390B60">
              <w:t xml:space="preserve">, </w:t>
            </w:r>
            <w:r w:rsidRPr="00390B60">
              <w:rPr>
                <w:lang w:val="en-US"/>
              </w:rPr>
              <w:t>monitoring</w:t>
            </w:r>
            <w:r w:rsidRPr="00390B60">
              <w:t xml:space="preserve"> και </w:t>
            </w:r>
            <w:r w:rsidRPr="00390B60">
              <w:rPr>
                <w:lang w:val="en-US"/>
              </w:rPr>
              <w:t>alerting</w:t>
            </w:r>
            <w:r w:rsidRPr="00390B60">
              <w:t>.</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E4F310"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4D65AE"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42BF3E" w14:textId="77777777" w:rsidR="00390B60" w:rsidRPr="00390B60" w:rsidRDefault="00390B60" w:rsidP="00390B60"/>
        </w:tc>
      </w:tr>
      <w:tr w:rsidR="00390B60" w:rsidRPr="00390B60" w14:paraId="1BF9C497"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1643B63"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471777" w14:textId="77777777" w:rsidR="00390B60" w:rsidRPr="00390B60" w:rsidRDefault="00390B60" w:rsidP="00390B60">
            <w:r w:rsidRPr="00390B60">
              <w:t xml:space="preserve">Να υποστηρίζει μηχανισμό κλειδώματος του συστήματος για αποφυγή αλλαγών στο </w:t>
            </w:r>
            <w:proofErr w:type="spellStart"/>
            <w:r w:rsidRPr="00390B60">
              <w:t>configuration</w:t>
            </w:r>
            <w:proofErr w:type="spellEnd"/>
            <w:r w:rsidRPr="00390B60">
              <w:t xml:space="preserve"> και στο </w:t>
            </w:r>
            <w:proofErr w:type="spellStart"/>
            <w:r w:rsidRPr="00390B60">
              <w:t>firmware</w:t>
            </w:r>
            <w:proofErr w:type="spellEnd"/>
            <w:r w:rsidRPr="00390B60">
              <w:t xml:space="preserve"> του </w:t>
            </w:r>
            <w:proofErr w:type="spellStart"/>
            <w:r w:rsidRPr="00390B60">
              <w:t>server</w:t>
            </w:r>
            <w:proofErr w:type="spellEnd"/>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5BE32E"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274956"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3511D3" w14:textId="77777777" w:rsidR="00390B60" w:rsidRPr="00390B60" w:rsidRDefault="00390B60" w:rsidP="00390B60"/>
        </w:tc>
      </w:tr>
      <w:tr w:rsidR="00390B60" w:rsidRPr="00390B60" w14:paraId="3790978A"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7F78EEC"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32EB2B" w14:textId="77777777" w:rsidR="00390B60" w:rsidRPr="00390B60" w:rsidRDefault="00390B60" w:rsidP="00390B60">
            <w:r w:rsidRPr="00390B60">
              <w:t xml:space="preserve">Να υποστηρίζει μηχανισμό που ο </w:t>
            </w:r>
            <w:r w:rsidRPr="00390B60">
              <w:rPr>
                <w:lang w:val="en-US"/>
              </w:rPr>
              <w:t>administrator</w:t>
            </w:r>
            <w:r w:rsidRPr="00390B60">
              <w:t xml:space="preserve"> να μπορεί να καθαρίσει τους αποθηκευτικούς χώρους (</w:t>
            </w:r>
            <w:r w:rsidRPr="00390B60">
              <w:rPr>
                <w:lang w:val="en-US"/>
              </w:rPr>
              <w:t>HDDs</w:t>
            </w:r>
            <w:r w:rsidRPr="00390B60">
              <w:t xml:space="preserve">, </w:t>
            </w:r>
            <w:r w:rsidRPr="00390B60">
              <w:rPr>
                <w:lang w:val="en-US"/>
              </w:rPr>
              <w:t>SSDs</w:t>
            </w:r>
            <w:r w:rsidRPr="00390B60">
              <w:t xml:space="preserve">, </w:t>
            </w:r>
            <w:r w:rsidRPr="00390B60">
              <w:rPr>
                <w:lang w:val="en-US"/>
              </w:rPr>
              <w:t>NVMs</w:t>
            </w:r>
            <w:r w:rsidRPr="00390B60">
              <w:t xml:space="preserve">) δηλ. να σβήσει τα δεδομένα με μη ανακτήσιμο τρόπο </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74BEFD"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CFDF1A"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AED78F" w14:textId="77777777" w:rsidR="00390B60" w:rsidRPr="00390B60" w:rsidRDefault="00390B60" w:rsidP="00390B60"/>
        </w:tc>
      </w:tr>
      <w:tr w:rsidR="00390B60" w:rsidRPr="00390B60" w14:paraId="63DFE782"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1125616"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77D525F" w14:textId="1A71C8BE" w:rsidR="00390B60" w:rsidRPr="00390B60" w:rsidRDefault="00EC346F" w:rsidP="00390B60">
            <w:pPr>
              <w:rPr>
                <w:lang w:val="en-US"/>
              </w:rPr>
            </w:pPr>
            <w:r w:rsidRPr="00EC346F">
              <w:t>Να</w:t>
            </w:r>
            <w:r w:rsidRPr="003F4D8F">
              <w:rPr>
                <w:lang w:val="en-US"/>
              </w:rPr>
              <w:t xml:space="preserve"> </w:t>
            </w:r>
            <w:r w:rsidRPr="00EC346F">
              <w:t>διαθέτει</w:t>
            </w:r>
            <w:r w:rsidRPr="003F4D8F">
              <w:rPr>
                <w:lang w:val="en-US"/>
              </w:rPr>
              <w:t xml:space="preserve"> built-in </w:t>
            </w:r>
            <w:r w:rsidRPr="00EC346F">
              <w:t>δυνατότητα</w:t>
            </w:r>
            <w:r w:rsidRPr="003F4D8F">
              <w:rPr>
                <w:lang w:val="en-US"/>
              </w:rPr>
              <w:t xml:space="preserve"> monitoring </w:t>
            </w:r>
            <w:r w:rsidRPr="00EC346F">
              <w:t>και</w:t>
            </w:r>
            <w:r w:rsidRPr="003F4D8F">
              <w:rPr>
                <w:lang w:val="en-US"/>
              </w:rPr>
              <w:t xml:space="preserve"> inventory </w:t>
            </w:r>
            <w:r w:rsidRPr="00EC346F">
              <w:t>μέσα</w:t>
            </w:r>
            <w:r w:rsidRPr="003F4D8F">
              <w:rPr>
                <w:lang w:val="en-US"/>
              </w:rPr>
              <w:t xml:space="preserve"> </w:t>
            </w:r>
            <w:r w:rsidRPr="00EC346F">
              <w:t>από</w:t>
            </w:r>
            <w:r w:rsidRPr="003F4D8F">
              <w:rPr>
                <w:lang w:val="en-US"/>
              </w:rPr>
              <w:t xml:space="preserve"> </w:t>
            </w:r>
            <w:r w:rsidRPr="00EC346F">
              <w:t>τον</w:t>
            </w:r>
            <w:r w:rsidRPr="003F4D8F">
              <w:rPr>
                <w:lang w:val="en-US"/>
              </w:rPr>
              <w:t xml:space="preserve"> </w:t>
            </w:r>
            <w:r w:rsidRPr="00EC346F">
              <w:t>ελεγκτή</w:t>
            </w:r>
            <w:r w:rsidRPr="003F4D8F">
              <w:rPr>
                <w:lang w:val="en-US"/>
              </w:rPr>
              <w:t xml:space="preserve"> </w:t>
            </w:r>
            <w:r w:rsidRPr="00EC346F">
              <w:t>διαχείρισης</w:t>
            </w:r>
            <w:r w:rsidRPr="003F4D8F">
              <w:rPr>
                <w:lang w:val="en-US"/>
              </w:rPr>
              <w:t xml:space="preserve"> </w:t>
            </w:r>
            <w:r w:rsidRPr="00EC346F">
              <w:t>ενός</w:t>
            </w:r>
            <w:r w:rsidRPr="003F4D8F">
              <w:rPr>
                <w:lang w:val="en-US"/>
              </w:rPr>
              <w:t xml:space="preserve"> </w:t>
            </w:r>
            <w:r w:rsidRPr="00EC346F">
              <w:t>από</w:t>
            </w:r>
            <w:r w:rsidRPr="003F4D8F">
              <w:rPr>
                <w:lang w:val="en-US"/>
              </w:rPr>
              <w:t xml:space="preserve"> </w:t>
            </w:r>
            <w:r w:rsidRPr="00EC346F">
              <w:t>τους</w:t>
            </w:r>
            <w:r w:rsidRPr="003F4D8F">
              <w:rPr>
                <w:lang w:val="en-US"/>
              </w:rPr>
              <w:t xml:space="preserve"> server </w:t>
            </w:r>
            <w:r w:rsidRPr="00EC346F">
              <w:t>και</w:t>
            </w:r>
            <w:r w:rsidRPr="003F4D8F">
              <w:rPr>
                <w:lang w:val="en-US"/>
              </w:rPr>
              <w:t xml:space="preserve"> </w:t>
            </w:r>
            <w:r w:rsidRPr="00EC346F">
              <w:t>για</w:t>
            </w:r>
            <w:r w:rsidRPr="003F4D8F">
              <w:rPr>
                <w:lang w:val="en-US"/>
              </w:rPr>
              <w:t xml:space="preserve"> </w:t>
            </w:r>
            <w:r w:rsidRPr="00EC346F">
              <w:t>άλλους</w:t>
            </w:r>
            <w:r w:rsidRPr="003F4D8F">
              <w:rPr>
                <w:lang w:val="en-US"/>
              </w:rPr>
              <w:t xml:space="preserve"> servers (one-to-many) </w:t>
            </w:r>
            <w:r w:rsidRPr="00EC346F">
              <w:t>ή</w:t>
            </w:r>
            <w:r w:rsidRPr="003F4D8F">
              <w:rPr>
                <w:lang w:val="en-US"/>
              </w:rPr>
              <w:t xml:space="preserve"> </w:t>
            </w:r>
            <w:r w:rsidRPr="00EC346F">
              <w:t>να</w:t>
            </w:r>
            <w:r w:rsidRPr="003F4D8F">
              <w:rPr>
                <w:lang w:val="en-US"/>
              </w:rPr>
              <w:t xml:space="preserve"> </w:t>
            </w:r>
            <w:r w:rsidRPr="00EC346F">
              <w:t>παρασχεθεί</w:t>
            </w:r>
            <w:r w:rsidRPr="003F4D8F">
              <w:rPr>
                <w:lang w:val="en-US"/>
              </w:rPr>
              <w:t xml:space="preserve"> </w:t>
            </w:r>
            <w:r w:rsidRPr="00EC346F">
              <w:t>το</w:t>
            </w:r>
            <w:r w:rsidRPr="003F4D8F">
              <w:rPr>
                <w:lang w:val="en-US"/>
              </w:rPr>
              <w:t xml:space="preserve"> </w:t>
            </w:r>
            <w:r w:rsidRPr="00EC346F">
              <w:t>κατάλληλο</w:t>
            </w:r>
            <w:r w:rsidRPr="003F4D8F">
              <w:rPr>
                <w:lang w:val="en-US"/>
              </w:rPr>
              <w:t xml:space="preserve">  software/ </w:t>
            </w:r>
            <w:r w:rsidRPr="00EC346F">
              <w:t>ξεχωριστή</w:t>
            </w:r>
            <w:r w:rsidRPr="003F4D8F">
              <w:rPr>
                <w:lang w:val="en-US"/>
              </w:rPr>
              <w:t xml:space="preserve"> </w:t>
            </w:r>
            <w:proofErr w:type="spellStart"/>
            <w:r w:rsidRPr="003F4D8F">
              <w:rPr>
                <w:lang w:val="en-US"/>
              </w:rPr>
              <w:t>monitoringconsole</w:t>
            </w:r>
            <w:proofErr w:type="spellEnd"/>
            <w:r w:rsidRPr="003F4D8F">
              <w:rPr>
                <w:lang w:val="en-US"/>
              </w:rPr>
              <w:t xml:space="preserve"> </w:t>
            </w:r>
            <w:r w:rsidRPr="00EC346F">
              <w:t>που</w:t>
            </w:r>
            <w:r w:rsidRPr="003F4D8F">
              <w:rPr>
                <w:lang w:val="en-US"/>
              </w:rPr>
              <w:t xml:space="preserve"> </w:t>
            </w:r>
            <w:r w:rsidRPr="00EC346F">
              <w:t>θα</w:t>
            </w:r>
            <w:r w:rsidRPr="003F4D8F">
              <w:rPr>
                <w:lang w:val="en-US"/>
              </w:rPr>
              <w:t xml:space="preserve"> </w:t>
            </w:r>
            <w:r w:rsidRPr="00EC346F">
              <w:t>εξασφαλίζει</w:t>
            </w:r>
            <w:r w:rsidRPr="003F4D8F">
              <w:rPr>
                <w:lang w:val="en-US"/>
              </w:rPr>
              <w:t xml:space="preserve"> </w:t>
            </w:r>
            <w:r w:rsidRPr="00EC346F">
              <w:t>το</w:t>
            </w:r>
            <w:r w:rsidRPr="003F4D8F">
              <w:rPr>
                <w:lang w:val="en-US"/>
              </w:rPr>
              <w:t xml:space="preserve"> Monitoring.</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CDF230"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D0CFAB"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BB7762" w14:textId="77777777" w:rsidR="00390B60" w:rsidRPr="00390B60" w:rsidRDefault="00390B60" w:rsidP="00390B60">
            <w:pPr>
              <w:rPr>
                <w:lang w:val="en-US"/>
              </w:rPr>
            </w:pPr>
          </w:p>
        </w:tc>
      </w:tr>
      <w:tr w:rsidR="00390B60" w:rsidRPr="00390B60" w14:paraId="03CCF1EE"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2792152"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001A1B" w14:textId="3D7FFC93" w:rsidR="00390B60" w:rsidRPr="00390B60" w:rsidRDefault="00CB5BB4" w:rsidP="00CB5BB4">
            <w:r>
              <w:t xml:space="preserve">Υποστήριξη κονσόλας διαχείρισης με HTML5 ή άλλη τεχνολογία της οποίας: το </w:t>
            </w:r>
            <w:proofErr w:type="spellStart"/>
            <w:r>
              <w:t>end</w:t>
            </w:r>
            <w:proofErr w:type="spellEnd"/>
            <w:r>
              <w:t xml:space="preserve"> of </w:t>
            </w:r>
            <w:proofErr w:type="spellStart"/>
            <w:r>
              <w:t>life</w:t>
            </w:r>
            <w:proofErr w:type="spellEnd"/>
            <w:r>
              <w:t xml:space="preserve"> δεν έχει προγραμματιστεί έως  το τέλος του  2024</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F67D69"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360BDF"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7244F9" w14:textId="77777777" w:rsidR="00390B60" w:rsidRPr="00390B60" w:rsidRDefault="00390B60" w:rsidP="00390B60"/>
        </w:tc>
      </w:tr>
      <w:tr w:rsidR="00390B60" w:rsidRPr="00390B60" w14:paraId="042B2624" w14:textId="77777777" w:rsidTr="003F4D8F">
        <w:trPr>
          <w:trHeight w:val="419"/>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869F965"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9191E6" w14:textId="77777777" w:rsidR="00390B60" w:rsidRPr="00390B60" w:rsidRDefault="00390B60" w:rsidP="00390B60">
            <w:pPr>
              <w:rPr>
                <w:lang w:val="en-US"/>
              </w:rPr>
            </w:pPr>
            <w:r w:rsidRPr="00390B60">
              <w:rPr>
                <w:shd w:val="clear" w:color="auto" w:fill="FFFFFF"/>
              </w:rPr>
              <w:t>Υποστήριξη</w:t>
            </w:r>
            <w:r w:rsidRPr="00390B60">
              <w:rPr>
                <w:shd w:val="clear" w:color="auto" w:fill="FFFFFF"/>
                <w:lang w:val="en-US"/>
              </w:rPr>
              <w:t xml:space="preserve"> monitoring </w:t>
            </w:r>
            <w:r w:rsidRPr="00390B60">
              <w:rPr>
                <w:shd w:val="clear" w:color="auto" w:fill="FFFFFF"/>
              </w:rPr>
              <w:t>για</w:t>
            </w:r>
            <w:r w:rsidRPr="00390B60">
              <w:rPr>
                <w:shd w:val="clear" w:color="auto" w:fill="FFFFFF"/>
                <w:lang w:val="en-US"/>
              </w:rPr>
              <w:t xml:space="preserve"> temperature, fan, power supply, memory, CPU, RAID, NIC, HDD </w:t>
            </w:r>
            <w:r w:rsidRPr="00390B60">
              <w:rPr>
                <w:shd w:val="clear" w:color="auto" w:fill="FFFFFF"/>
              </w:rPr>
              <w:t>και</w:t>
            </w:r>
            <w:r w:rsidR="002702DD" w:rsidRPr="002702DD">
              <w:rPr>
                <w:shd w:val="clear" w:color="auto" w:fill="FFFFFF"/>
                <w:lang w:val="en-US"/>
              </w:rPr>
              <w:t xml:space="preserve"> </w:t>
            </w:r>
            <w:r w:rsidRPr="00390B60">
              <w:rPr>
                <w:shd w:val="clear" w:color="auto" w:fill="FFFFFF"/>
              </w:rPr>
              <w:t>επίσης</w:t>
            </w:r>
            <w:r w:rsidRPr="00390B60">
              <w:rPr>
                <w:shd w:val="clear" w:color="auto" w:fill="FFFFFF"/>
                <w:lang w:val="en-US"/>
              </w:rPr>
              <w:t xml:space="preserve"> Agent Free Monitoring</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970836"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22C96D"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960ADA" w14:textId="77777777" w:rsidR="00390B60" w:rsidRPr="00390B60" w:rsidRDefault="00390B60" w:rsidP="00390B60"/>
        </w:tc>
      </w:tr>
      <w:tr w:rsidR="00390B60" w:rsidRPr="00390B60" w14:paraId="1F27544F" w14:textId="77777777" w:rsidTr="003F4D8F">
        <w:trPr>
          <w:trHeight w:val="419"/>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662E5E2"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19C86D" w14:textId="77777777" w:rsidR="00390B60" w:rsidRPr="00390B60" w:rsidRDefault="00390B60" w:rsidP="00390B60">
            <w:pPr>
              <w:rPr>
                <w:lang w:val="en-US"/>
              </w:rPr>
            </w:pPr>
            <w:r w:rsidRPr="00390B60">
              <w:t>Υποστήριξη</w:t>
            </w:r>
            <w:r w:rsidRPr="00390B60">
              <w:rPr>
                <w:lang w:val="en-US"/>
              </w:rPr>
              <w:t xml:space="preserve"> Email Alerting, SNMP v3 (traps and gets), System Event Log, Remote Syslog</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2AAF5A" w14:textId="77777777"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95DA8C" w14:textId="77777777"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EEE184E" w14:textId="77777777" w:rsidR="00390B60" w:rsidRPr="00390B60" w:rsidRDefault="00390B60" w:rsidP="00390B60">
            <w:pPr>
              <w:rPr>
                <w:lang w:val="en-US"/>
              </w:rPr>
            </w:pPr>
          </w:p>
        </w:tc>
      </w:tr>
      <w:tr w:rsidR="00390B60" w:rsidRPr="00390B60" w14:paraId="336BB405" w14:textId="2E92543B" w:rsidTr="003F4D8F">
        <w:trPr>
          <w:trHeight w:val="419"/>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2DA2AB9" w14:textId="200C6F0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6A5D4BF" w14:textId="47BA6E5E" w:rsidR="00390B60" w:rsidRPr="00350020" w:rsidRDefault="00350020" w:rsidP="00390B60">
            <w:pPr>
              <w:rPr>
                <w:lang w:val="en-US"/>
              </w:rPr>
            </w:pPr>
            <w:r w:rsidRPr="00760766">
              <w:t>Υποστήριξη</w:t>
            </w:r>
            <w:r w:rsidRPr="00121A37">
              <w:rPr>
                <w:lang w:val="en-US"/>
              </w:rPr>
              <w:t xml:space="preserve"> Remote update, diagnostic tools, OS deployment, configuration tools, driver pack, Remote OS deployment &amp; configuration, Server configuration backup &amp; restore, Power &amp; Boot control.</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DF7F8C" w14:textId="267867FE" w:rsidR="00390B60" w:rsidRPr="00390B60" w:rsidRDefault="00390B60" w:rsidP="00390B60">
            <w:pPr>
              <w:jc w:val="center"/>
            </w:pPr>
            <w:r w:rsidRPr="00390B60">
              <w:t>NAI</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2D07BC" w14:textId="743A49CC" w:rsidR="00390B60" w:rsidRPr="00390B60" w:rsidRDefault="00390B60" w:rsidP="00390B60">
            <w:pPr>
              <w:rPr>
                <w:lang w:val="en-US"/>
              </w:rPr>
            </w:pPr>
          </w:p>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8E8406" w14:textId="7B2DFEBB" w:rsidR="00390B60" w:rsidRPr="00390B60" w:rsidRDefault="00390B60" w:rsidP="00390B60">
            <w:pPr>
              <w:rPr>
                <w:lang w:val="en-US"/>
              </w:rPr>
            </w:pPr>
          </w:p>
        </w:tc>
      </w:tr>
      <w:tr w:rsidR="00390B60" w:rsidRPr="00390B60" w14:paraId="3634ACE2"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5E5F57D" w14:textId="77777777" w:rsidR="00390B60" w:rsidRPr="00390B60" w:rsidRDefault="00390B60" w:rsidP="00390B60">
            <w:pPr>
              <w:rPr>
                <w:lang w:val="sv-SE"/>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20795CD" w14:textId="77777777" w:rsidR="00390B60" w:rsidRPr="00390B60" w:rsidRDefault="00390B60" w:rsidP="00390B60">
            <w:r w:rsidRPr="00390B60">
              <w:t>Λοιπά χαρακτηριστικά</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80AA7B3"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BD049C7"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0AB49A3" w14:textId="77777777" w:rsidR="00390B60" w:rsidRPr="00390B60" w:rsidRDefault="00390B60" w:rsidP="00390B60"/>
        </w:tc>
      </w:tr>
      <w:tr w:rsidR="00390B60" w:rsidRPr="00390B60" w14:paraId="0654155D" w14:textId="77777777" w:rsidTr="003F4D8F">
        <w:trPr>
          <w:trHeight w:val="374"/>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DD93C8F"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F5075A" w14:textId="77777777" w:rsidR="00390B60" w:rsidRPr="00390B60" w:rsidRDefault="00390B60" w:rsidP="00390B60">
            <w:r w:rsidRPr="00390B60">
              <w:rPr>
                <w:lang w:val="en-US"/>
              </w:rPr>
              <w:t>Redundant</w:t>
            </w:r>
            <w:r w:rsidRPr="00390B60">
              <w:t xml:space="preserve"> </w:t>
            </w:r>
            <w:proofErr w:type="spellStart"/>
            <w:r w:rsidRPr="00390B60">
              <w:t>hot</w:t>
            </w:r>
            <w:proofErr w:type="spellEnd"/>
            <w:r w:rsidRPr="00390B60">
              <w:t xml:space="preserve"> </w:t>
            </w:r>
            <w:proofErr w:type="spellStart"/>
            <w:r w:rsidRPr="00390B60">
              <w:t>plug</w:t>
            </w:r>
            <w:proofErr w:type="spellEnd"/>
            <w:r w:rsidRPr="00390B60">
              <w:t xml:space="preserve"> τροφοδοτικά</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27D386" w14:textId="77777777" w:rsidR="00390B60" w:rsidRPr="00390B60" w:rsidRDefault="00390B60" w:rsidP="00390B60">
            <w:pPr>
              <w:jc w:val="center"/>
            </w:pPr>
            <w:r w:rsidRPr="00390B60">
              <w:t>≥ 2</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EA8EA0"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6E6CE2" w14:textId="77777777" w:rsidR="00390B60" w:rsidRPr="00390B60" w:rsidRDefault="00390B60" w:rsidP="00390B60"/>
        </w:tc>
      </w:tr>
      <w:tr w:rsidR="00390B60" w:rsidRPr="00390B60" w14:paraId="7EFBB292"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2C43C9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565D35" w14:textId="77777777" w:rsidR="00390B60" w:rsidRPr="00390B60" w:rsidRDefault="00390B60" w:rsidP="00390B60">
            <w:r w:rsidRPr="00390B60">
              <w:t>Ισχύς τροφοδοτικού</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426BA2" w14:textId="77777777" w:rsidR="00390B60" w:rsidRPr="00390B60" w:rsidRDefault="00390B60" w:rsidP="00390B60">
            <w:pPr>
              <w:jc w:val="center"/>
            </w:pPr>
            <w:r w:rsidRPr="00390B60">
              <w:t>≥ 750W</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27F43A"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D12EC3" w14:textId="77777777" w:rsidR="00390B60" w:rsidRPr="00390B60" w:rsidRDefault="00390B60" w:rsidP="00390B60"/>
        </w:tc>
      </w:tr>
      <w:tr w:rsidR="00390B60" w:rsidRPr="00390B60" w14:paraId="1E213ED3"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8FE930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5B8DD1" w14:textId="77777777" w:rsidR="00390B60" w:rsidRPr="00390B60" w:rsidRDefault="00390B60" w:rsidP="00390B60">
            <w:r w:rsidRPr="00390B60">
              <w:t xml:space="preserve">Καλώδια τροφοδοσίας, όσα και ο αριθμός των τροφοδοτικών </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5C8B0E"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14F62F1"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937CA2" w14:textId="77777777" w:rsidR="00390B60" w:rsidRPr="00390B60" w:rsidRDefault="00390B60" w:rsidP="00390B60"/>
        </w:tc>
      </w:tr>
      <w:tr w:rsidR="00390B60" w:rsidRPr="00390B60" w14:paraId="77591DD0"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C73F4BF"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814A43" w14:textId="77777777" w:rsidR="00390B60" w:rsidRPr="00390B60" w:rsidRDefault="00390B60" w:rsidP="00390B60">
            <w:pPr>
              <w:rPr>
                <w:lang w:val="en-US"/>
              </w:rPr>
            </w:pPr>
            <w:r w:rsidRPr="00390B60">
              <w:rPr>
                <w:lang w:val="en-US"/>
              </w:rPr>
              <w:t xml:space="preserve">Redundant </w:t>
            </w:r>
            <w:r w:rsidRPr="00390B60">
              <w:t>και</w:t>
            </w:r>
            <w:r w:rsidRPr="00390B60">
              <w:rPr>
                <w:lang w:val="en-US"/>
              </w:rPr>
              <w:t xml:space="preserve"> Hot Swap Fans </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0A9E05" w14:textId="77777777" w:rsidR="00390B60" w:rsidRPr="00390B60" w:rsidRDefault="00390B60" w:rsidP="00390B60">
            <w:pPr>
              <w:jc w:val="center"/>
            </w:pPr>
            <w:r w:rsidRPr="00390B60">
              <w:t>≥ 4</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5CE9B3"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7E6798" w14:textId="77777777" w:rsidR="00390B60" w:rsidRPr="00390B60" w:rsidRDefault="00390B60" w:rsidP="00390B60"/>
        </w:tc>
      </w:tr>
      <w:tr w:rsidR="00390B60" w:rsidRPr="00390B60" w14:paraId="5DF6018E"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0D9AE7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071FD1" w14:textId="77777777" w:rsidR="00390B60" w:rsidRPr="00390B60" w:rsidRDefault="00390B60" w:rsidP="00390B60">
            <w:r w:rsidRPr="00390B60">
              <w:t xml:space="preserve">Να υπάρχει η δυνατότητα ελέγχου της αυθεντικότητας του </w:t>
            </w:r>
            <w:proofErr w:type="spellStart"/>
            <w:r w:rsidRPr="00390B60">
              <w:t>firmware</w:t>
            </w:r>
            <w:proofErr w:type="spellEnd"/>
            <w:r w:rsidRPr="00390B60">
              <w:t xml:space="preserve"> κατά την εκκίνηση του διακομιστή</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5C4FD1"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6EFC49"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AD163FF" w14:textId="77777777" w:rsidR="00390B60" w:rsidRPr="00390B60" w:rsidRDefault="00390B60" w:rsidP="00390B60"/>
        </w:tc>
      </w:tr>
      <w:tr w:rsidR="00390B60" w:rsidRPr="00390B60" w14:paraId="5DE796F5"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1A68F36"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D0D04D" w14:textId="77777777" w:rsidR="00390B60" w:rsidRPr="00390B60" w:rsidRDefault="00390B60" w:rsidP="00390B60">
            <w:r w:rsidRPr="00390B60">
              <w:t>Οι δίσκοι θα πρέπει να διαθέτουν μηχανισμό προειδοποίησης με ενδεικτική λυχνία για μη αφαίρεση του λάθος δίσκου σε περίπτωση βλάβης</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D3F0F7"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D00926"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FBD357" w14:textId="77777777" w:rsidR="00390B60" w:rsidRPr="00390B60" w:rsidRDefault="00390B60" w:rsidP="00390B60"/>
        </w:tc>
      </w:tr>
      <w:tr w:rsidR="00390B60" w:rsidRPr="00390B60" w14:paraId="75F5F136"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897137E" w14:textId="77777777" w:rsidR="00390B60" w:rsidRPr="00390B60" w:rsidRDefault="00390B60" w:rsidP="00390B60">
            <w:pPr>
              <w:rPr>
                <w:lang w:val="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6D37E1F" w14:textId="77777777" w:rsidR="00390B60" w:rsidRPr="00390B60" w:rsidRDefault="00390B60" w:rsidP="00390B60">
            <w:r w:rsidRPr="00390B60">
              <w:t>Εγγύηση</w:t>
            </w:r>
          </w:p>
        </w:tc>
        <w:tc>
          <w:tcPr>
            <w:tcW w:w="114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A9A51B1" w14:textId="77777777" w:rsidR="00390B60" w:rsidRPr="00390B60" w:rsidRDefault="00390B60" w:rsidP="00390B60">
            <w:pPr>
              <w:jc w:val="center"/>
            </w:pPr>
          </w:p>
        </w:tc>
        <w:tc>
          <w:tcPr>
            <w:tcW w:w="141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D3CB276"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C975DCB" w14:textId="77777777" w:rsidR="00390B60" w:rsidRPr="00390B60" w:rsidRDefault="00390B60" w:rsidP="00390B60"/>
        </w:tc>
      </w:tr>
      <w:tr w:rsidR="00390B60" w:rsidRPr="00390B60" w14:paraId="516A1749"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73394DB"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E299A9" w14:textId="77777777" w:rsidR="00390B60" w:rsidRPr="00390B60" w:rsidRDefault="00390B60" w:rsidP="00390B60">
            <w:r w:rsidRPr="00390B60">
              <w:t>Συνολική εγγύηση συστήματος από τον κατασκευαστή</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2DA4DC" w14:textId="5CE9B1BA" w:rsidR="00390B60" w:rsidRPr="00390B60" w:rsidRDefault="00390B60" w:rsidP="00390B60">
            <w:pPr>
              <w:jc w:val="center"/>
            </w:pPr>
            <w:r w:rsidRPr="008D10C8">
              <w:t>≥ 5 έτη</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1A7C2A"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1A34D8" w14:textId="77777777" w:rsidR="00390B60" w:rsidRPr="00390B60" w:rsidRDefault="00390B60" w:rsidP="00390B60"/>
        </w:tc>
      </w:tr>
      <w:tr w:rsidR="00390B60" w:rsidRPr="00390B60" w14:paraId="2CFAA0B4"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995218E"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9353BDF" w14:textId="77777777" w:rsidR="00390B60" w:rsidRPr="00390B60" w:rsidRDefault="00390B60" w:rsidP="00390B60">
            <w:r w:rsidRPr="00390B60">
              <w:t>Η προσφερόμενη εγγύηση – τεχνική υποστήριξη να αποδεικνύεται από κωδικό ή δήλωση του κατασκευαστή</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A46BA72" w14:textId="77777777" w:rsidR="00390B60" w:rsidRPr="00390B60" w:rsidRDefault="00390B60" w:rsidP="00390B60">
            <w:pPr>
              <w:jc w:val="center"/>
            </w:pPr>
            <w:r w:rsidRPr="00390B60">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6B787D"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FA1B6C" w14:textId="77777777" w:rsidR="00390B60" w:rsidRPr="00390B60" w:rsidRDefault="00390B60" w:rsidP="00390B60"/>
        </w:tc>
      </w:tr>
      <w:tr w:rsidR="00390B60" w:rsidRPr="00390B60" w14:paraId="78D9E007"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5F3E226"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378D98" w14:textId="77777777" w:rsidR="00390B60" w:rsidRPr="00390B60" w:rsidRDefault="00390B60" w:rsidP="00390B60">
            <w:pPr>
              <w:suppressAutoHyphens w:val="0"/>
              <w:rPr>
                <w:rFonts w:cs="Arial"/>
                <w:szCs w:val="22"/>
                <w:lang w:eastAsia="el-GR"/>
              </w:rPr>
            </w:pPr>
            <w:r w:rsidRPr="00390B60">
              <w:rPr>
                <w:rFonts w:cs="Arial"/>
                <w:szCs w:val="22"/>
                <w:lang w:eastAsia="el-GR"/>
              </w:rPr>
              <w:t>Να ορίσει ο κατασκευαστής συγκεκριμένο υπεύθυνο τεχνικής υποστήριξης (</w:t>
            </w:r>
            <w:proofErr w:type="spellStart"/>
            <w:r w:rsidRPr="00390B60">
              <w:rPr>
                <w:rFonts w:cs="Arial"/>
                <w:szCs w:val="22"/>
                <w:lang w:eastAsia="el-GR"/>
              </w:rPr>
              <w:t>technical</w:t>
            </w:r>
            <w:proofErr w:type="spellEnd"/>
            <w:r w:rsidRPr="00390B60">
              <w:rPr>
                <w:rFonts w:cs="Arial"/>
                <w:szCs w:val="22"/>
                <w:lang w:eastAsia="el-GR"/>
              </w:rPr>
              <w:t xml:space="preserve"> </w:t>
            </w:r>
            <w:proofErr w:type="spellStart"/>
            <w:r w:rsidRPr="00390B60">
              <w:rPr>
                <w:rFonts w:cs="Arial"/>
                <w:szCs w:val="22"/>
                <w:lang w:eastAsia="el-GR"/>
              </w:rPr>
              <w:t>account</w:t>
            </w:r>
            <w:proofErr w:type="spellEnd"/>
            <w:r w:rsidRPr="00390B60">
              <w:rPr>
                <w:rFonts w:cs="Arial"/>
                <w:szCs w:val="22"/>
                <w:lang w:eastAsia="el-GR"/>
              </w:rPr>
              <w:t xml:space="preserve"> </w:t>
            </w:r>
            <w:proofErr w:type="spellStart"/>
            <w:r w:rsidRPr="00390B60">
              <w:rPr>
                <w:rFonts w:cs="Arial"/>
                <w:szCs w:val="22"/>
                <w:lang w:eastAsia="el-GR"/>
              </w:rPr>
              <w:t>manager</w:t>
            </w:r>
            <w:proofErr w:type="spellEnd"/>
            <w:r w:rsidRPr="00390B60">
              <w:rPr>
                <w:rFonts w:cs="Arial"/>
                <w:szCs w:val="22"/>
                <w:lang w:eastAsia="el-GR"/>
              </w:rPr>
              <w:t>) για τον συντονισμό επίλυσης τεχνικών προβλημάτων</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3FC62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7A0A585"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FACEBC" w14:textId="77777777" w:rsidR="00390B60" w:rsidRPr="00390B60" w:rsidRDefault="00390B60" w:rsidP="00390B60"/>
        </w:tc>
      </w:tr>
      <w:tr w:rsidR="00390B60" w:rsidRPr="00390B60" w14:paraId="4B9DAE6F"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97475A9"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D2BDD1" w14:textId="77777777" w:rsidR="00390B60" w:rsidRPr="00390B60" w:rsidRDefault="00390B60" w:rsidP="00390B60">
            <w:pPr>
              <w:suppressAutoHyphens w:val="0"/>
              <w:rPr>
                <w:rFonts w:cs="Arial"/>
                <w:szCs w:val="22"/>
                <w:lang w:eastAsia="el-GR"/>
              </w:rPr>
            </w:pPr>
            <w:r w:rsidRPr="00390B60">
              <w:rPr>
                <w:rFonts w:cs="Arial"/>
                <w:szCs w:val="22"/>
                <w:lang w:eastAsia="el-GR"/>
              </w:rPr>
              <w:t>Ο κατασκευαστής να προσφέρει βοήθεια συνεργασίας με άλλους κατασκευαστές εξοπλισμού του φορέα για την συνολική αντιμετώπιση προβλήματος.</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C8EA9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DBAF3F"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DEACF2" w14:textId="77777777" w:rsidR="00390B60" w:rsidRPr="00390B60" w:rsidRDefault="00390B60" w:rsidP="00390B60"/>
        </w:tc>
      </w:tr>
      <w:tr w:rsidR="00390B60" w:rsidRPr="00390B60" w14:paraId="380D53ED" w14:textId="77777777" w:rsidTr="003F4D8F">
        <w:trPr>
          <w:trHeight w:val="227"/>
        </w:trPr>
        <w:tc>
          <w:tcPr>
            <w:tcW w:w="478"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B39AF2A" w14:textId="77777777" w:rsidR="00390B60" w:rsidRPr="00390B60" w:rsidRDefault="00390B60" w:rsidP="004C5788">
            <w:pPr>
              <w:numPr>
                <w:ilvl w:val="0"/>
                <w:numId w:val="135"/>
              </w:numPr>
              <w:suppressAutoHyphens w:val="0"/>
              <w:contextualSpacing/>
              <w:rPr>
                <w:rFonts w:ascii="Tahoma" w:hAnsi="Tahoma" w:cs="Times New Roman"/>
                <w:szCs w:val="20"/>
                <w:lang w:val="en-US"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01CC1A" w14:textId="77777777" w:rsidR="00390B60" w:rsidRPr="00390B60" w:rsidRDefault="00390B60" w:rsidP="00390B60">
            <w:pPr>
              <w:suppressAutoHyphens w:val="0"/>
              <w:rPr>
                <w:rFonts w:cs="Arial"/>
                <w:szCs w:val="22"/>
                <w:lang w:eastAsia="el-GR"/>
              </w:rPr>
            </w:pPr>
            <w:r w:rsidRPr="00390B60">
              <w:rPr>
                <w:rFonts w:cs="Arial"/>
                <w:szCs w:val="22"/>
                <w:lang w:eastAsia="el-GR"/>
              </w:rPr>
              <w:t xml:space="preserve">O κατασκευαστής έχει την υποχρέωση τριμηνιαίων αναφορών για την κατάσταση εγγύησης του εξοπλισμού και την ιστορικότητα των κλήσεων υποστήριξης, καθώς και δύο φορές το χρόνο να εκτελούνται εργασίες προληπτικής συντήρησης </w:t>
            </w:r>
            <w:r w:rsidRPr="00390B60">
              <w:rPr>
                <w:rFonts w:cs="Arial"/>
                <w:szCs w:val="22"/>
                <w:lang w:eastAsia="el-GR"/>
              </w:rPr>
              <w:lastRenderedPageBreak/>
              <w:t>(</w:t>
            </w:r>
            <w:proofErr w:type="spellStart"/>
            <w:r w:rsidRPr="00390B60">
              <w:rPr>
                <w:rFonts w:cs="Arial"/>
                <w:szCs w:val="22"/>
                <w:lang w:eastAsia="el-GR"/>
              </w:rPr>
              <w:t>proactive</w:t>
            </w:r>
            <w:proofErr w:type="spellEnd"/>
            <w:r w:rsidRPr="00390B60">
              <w:rPr>
                <w:rFonts w:cs="Arial"/>
                <w:szCs w:val="22"/>
                <w:lang w:eastAsia="el-GR"/>
              </w:rPr>
              <w:t xml:space="preserve"> </w:t>
            </w:r>
            <w:proofErr w:type="spellStart"/>
            <w:r w:rsidRPr="00390B60">
              <w:rPr>
                <w:rFonts w:cs="Arial"/>
                <w:szCs w:val="22"/>
                <w:lang w:eastAsia="el-GR"/>
              </w:rPr>
              <w:t>scans</w:t>
            </w:r>
            <w:proofErr w:type="spellEnd"/>
            <w:r w:rsidRPr="00390B60">
              <w:rPr>
                <w:rFonts w:cs="Arial"/>
                <w:szCs w:val="22"/>
                <w:lang w:eastAsia="el-GR"/>
              </w:rPr>
              <w:t>) και εν συνεχεία να επικοινωνείτε αναφορά με τα ευρήματα, αλλά και να προτείνονται ενέργειες για την εξασφάλιση καλής λειτουργίας των συστημάτων με βάση τους κανόνες καλής πρακτικής του κατασκευαστή.</w:t>
            </w:r>
          </w:p>
        </w:tc>
        <w:tc>
          <w:tcPr>
            <w:tcW w:w="114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FFE66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lastRenderedPageBreak/>
              <w:t>ΝΑΙ</w:t>
            </w:r>
          </w:p>
        </w:tc>
        <w:tc>
          <w:tcPr>
            <w:tcW w:w="14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35BE21" w14:textId="77777777" w:rsidR="00390B60" w:rsidRPr="00390B60" w:rsidRDefault="00390B60" w:rsidP="00390B60"/>
        </w:tc>
        <w:tc>
          <w:tcPr>
            <w:tcW w:w="148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CBB5E2" w14:textId="77777777" w:rsidR="00390B60" w:rsidRPr="00390B60" w:rsidRDefault="00390B60" w:rsidP="00390B60"/>
        </w:tc>
      </w:tr>
    </w:tbl>
    <w:p w14:paraId="7259871B" w14:textId="77777777" w:rsidR="00390B60" w:rsidRPr="00390B60" w:rsidRDefault="00390B60" w:rsidP="00390B60"/>
    <w:p w14:paraId="6FA1191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VIRTUALISATION SERVER ΜΕΓΑΛΩΝ (ΤΥΠΟΥ Α) ΣΤΡΑΤΙΩΤΙΚΩΝ ΝΟΣΟΚΟΜΕΙΩΝ </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495"/>
        <w:gridCol w:w="4160"/>
        <w:gridCol w:w="1162"/>
        <w:gridCol w:w="1420"/>
        <w:gridCol w:w="2355"/>
      </w:tblGrid>
      <w:tr w:rsidR="00390B60" w:rsidRPr="00390B60" w14:paraId="33404A1D"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124D1C38" w14:textId="77777777" w:rsidR="00390B60" w:rsidRPr="00390B60" w:rsidRDefault="00390B60" w:rsidP="00390B60">
            <w:r w:rsidRPr="00390B60">
              <w:t xml:space="preserve">Προδιαγραφές VIRTUALISATION SERVER Μεγάλων (Τύπου Α) Στρατιωτικών Νοσοκομείων </w:t>
            </w:r>
          </w:p>
        </w:tc>
      </w:tr>
      <w:tr w:rsidR="001B6BFD" w:rsidRPr="00390B60" w14:paraId="5B1D54BA" w14:textId="77777777" w:rsidTr="00545701">
        <w:trPr>
          <w:trHeight w:val="227"/>
          <w:tblHeader/>
        </w:trPr>
        <w:tc>
          <w:tcPr>
            <w:tcW w:w="49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44681619" w14:textId="77777777" w:rsidR="00390B60" w:rsidRPr="00390B60" w:rsidRDefault="00390B60" w:rsidP="00390B60">
            <w:r w:rsidRPr="00390B60">
              <w:t>Α/Α</w:t>
            </w:r>
          </w:p>
        </w:tc>
        <w:tc>
          <w:tcPr>
            <w:tcW w:w="416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8249592" w14:textId="77777777" w:rsidR="00390B60" w:rsidRPr="00390B60" w:rsidRDefault="00390B60" w:rsidP="00390B60">
            <w:r w:rsidRPr="00390B60">
              <w:t>ΠΡΟΔΙΑΓΡΑΦΗ</w:t>
            </w:r>
          </w:p>
        </w:tc>
        <w:tc>
          <w:tcPr>
            <w:tcW w:w="1162"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E8AEFBC" w14:textId="77777777" w:rsidR="00390B60" w:rsidRPr="00390B60" w:rsidRDefault="00390B60" w:rsidP="00390B60">
            <w:r w:rsidRPr="00390B60">
              <w:t>ΑΠΑΙΤΗΣΗ</w:t>
            </w:r>
          </w:p>
        </w:tc>
        <w:tc>
          <w:tcPr>
            <w:tcW w:w="142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131BD624" w14:textId="77777777" w:rsidR="00390B60" w:rsidRPr="00390B60" w:rsidRDefault="00390B60" w:rsidP="00390B60">
            <w:r w:rsidRPr="00390B60">
              <w:t>ΑΠΑΝΤΗΣΗ</w:t>
            </w:r>
          </w:p>
        </w:tc>
        <w:tc>
          <w:tcPr>
            <w:tcW w:w="235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2DF2EA90" w14:textId="77777777" w:rsidR="00390B60" w:rsidRPr="00390B60" w:rsidRDefault="00390B60" w:rsidP="00390B60">
            <w:r w:rsidRPr="00390B60">
              <w:t>ΠΑΡΑΠΟΜΠΗ</w:t>
            </w:r>
          </w:p>
        </w:tc>
      </w:tr>
      <w:tr w:rsidR="001B6BFD" w:rsidRPr="00390B60" w14:paraId="5D6AF385"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F48492D" w14:textId="77777777" w:rsidR="00390B60" w:rsidRPr="00390B60" w:rsidRDefault="00390B60" w:rsidP="00390B60"/>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32C0283" w14:textId="77777777" w:rsidR="00390B60" w:rsidRPr="00390B60" w:rsidRDefault="00390B60" w:rsidP="00390B60">
            <w:r w:rsidRPr="00390B60">
              <w:t>Γενικά</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A693A27" w14:textId="77777777" w:rsidR="00390B60" w:rsidRPr="00390B60" w:rsidRDefault="00390B60" w:rsidP="00390B60"/>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1E8A67D"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547C55A" w14:textId="77777777" w:rsidR="00390B60" w:rsidRPr="00390B60" w:rsidRDefault="00390B60" w:rsidP="00390B60"/>
        </w:tc>
      </w:tr>
      <w:tr w:rsidR="001B6BFD" w:rsidRPr="00390B60" w14:paraId="47D03A69"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0D2FD2" w14:textId="77777777" w:rsidR="00390B60" w:rsidRPr="00390B60" w:rsidRDefault="00390B60" w:rsidP="004C5788">
            <w:pPr>
              <w:numPr>
                <w:ilvl w:val="0"/>
                <w:numId w:val="51"/>
              </w:numPr>
              <w:suppressAutoHyphens w:val="0"/>
              <w:contextualSpacing/>
              <w:rPr>
                <w:rFonts w:ascii="Tahoma" w:hAnsi="Tahoma" w:cs="Times New Roman"/>
                <w:szCs w:val="20"/>
                <w:lang w:val="en-US"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F08AD0" w14:textId="77777777" w:rsidR="00390B60" w:rsidRPr="00390B60" w:rsidRDefault="00390B60" w:rsidP="00390B60">
            <w:r w:rsidRPr="00390B60">
              <w:t>Να αναφερθεί το μοντέλο και η εταιρία κατασκευής. Να δοθεί το ISO 9001.</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0A53C2"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3C1F9B"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9546F7" w14:textId="77777777" w:rsidR="00390B60" w:rsidRPr="00390B60" w:rsidRDefault="00390B60" w:rsidP="00390B60"/>
        </w:tc>
      </w:tr>
      <w:tr w:rsidR="001B6BFD" w:rsidRPr="00390B60" w14:paraId="6DDB2621"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5DAF54"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1BF38C" w14:textId="77777777" w:rsidR="00390B60" w:rsidRPr="00390B60" w:rsidRDefault="00390B60" w:rsidP="00390B60">
            <w:r w:rsidRPr="00390B60">
              <w:t xml:space="preserve">Θα πρέπει να είναι του ίδιου κατασκευαστή με το προσφερόμενο  </w:t>
            </w:r>
            <w:r w:rsidRPr="00390B60">
              <w:rPr>
                <w:lang w:val="en-US"/>
              </w:rPr>
              <w:t>Storage</w:t>
            </w:r>
            <w:r w:rsidRPr="00390B60">
              <w:t>.</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5B0705"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291766"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734997" w14:textId="77777777" w:rsidR="00390B60" w:rsidRPr="00390B60" w:rsidRDefault="00390B60" w:rsidP="00390B60"/>
        </w:tc>
      </w:tr>
      <w:tr w:rsidR="001B6BFD" w:rsidRPr="00390B60" w14:paraId="325E5373"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52BEFF"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75EB9F" w14:textId="77777777" w:rsidR="00390B60" w:rsidRPr="00390B60" w:rsidRDefault="00390B60" w:rsidP="00390B60">
            <w:r w:rsidRPr="00390B60">
              <w:rPr>
                <w:lang w:val="en-US"/>
              </w:rPr>
              <w:t>Rack mount Server</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6DCE1F7" w14:textId="77777777" w:rsidR="00390B60" w:rsidRPr="00390B60" w:rsidRDefault="00390B60" w:rsidP="00390B60">
            <w:pPr>
              <w:jc w:val="center"/>
            </w:pPr>
            <w:r w:rsidRPr="00390B60">
              <w:t>≤ 2U</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D5AB35"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15D376" w14:textId="77777777" w:rsidR="00390B60" w:rsidRPr="00390B60" w:rsidRDefault="00390B60" w:rsidP="00390B60"/>
        </w:tc>
      </w:tr>
      <w:tr w:rsidR="001B6BFD" w:rsidRPr="00390B60" w14:paraId="787BCA98"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B426BC"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53EF0D6" w14:textId="77777777" w:rsidR="00390B60" w:rsidRPr="00390B60" w:rsidRDefault="00390B60" w:rsidP="00390B60">
            <w:r w:rsidRPr="00390B60">
              <w:t xml:space="preserve">Να διαθέτει Πιστοποιητικά Ποιότητας και Ασφάλειας, </w:t>
            </w:r>
            <w:r w:rsidRPr="00390B60">
              <w:rPr>
                <w:lang w:val="en-US"/>
              </w:rPr>
              <w:t>CE</w:t>
            </w:r>
            <w:r w:rsidRPr="00390B60">
              <w:t>. Να δοθούν.</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AAA02DB"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73C5F7A"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227B5F1" w14:textId="77777777" w:rsidR="00390B60" w:rsidRPr="00390B60" w:rsidRDefault="00390B60" w:rsidP="00390B60"/>
        </w:tc>
      </w:tr>
      <w:tr w:rsidR="001B6BFD" w:rsidRPr="00390B60" w14:paraId="3A59EC02"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1826B9"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9926AA2" w14:textId="77777777" w:rsidR="00390B60" w:rsidRPr="00390B60" w:rsidRDefault="00390B60" w:rsidP="00390B60">
            <w:pPr>
              <w:rPr>
                <w:lang w:val="en-US"/>
              </w:rPr>
            </w:pPr>
            <w:r w:rsidRPr="00390B60">
              <w:t>Να</w:t>
            </w:r>
            <w:r w:rsidR="00EB5863">
              <w:rPr>
                <w:lang w:val="en-US"/>
              </w:rPr>
              <w:t xml:space="preserve"> </w:t>
            </w:r>
            <w:r w:rsidRPr="00390B60">
              <w:t>διαθέτει</w:t>
            </w:r>
            <w:r w:rsidRPr="00390B60">
              <w:rPr>
                <w:lang w:val="en-US"/>
              </w:rPr>
              <w:t xml:space="preserve"> Sliding Rack Rails </w:t>
            </w:r>
            <w:r w:rsidRPr="00390B60">
              <w:t>με</w:t>
            </w:r>
            <w:r w:rsidRPr="00390B60">
              <w:rPr>
                <w:lang w:val="en-US"/>
              </w:rPr>
              <w:t xml:space="preserve"> cable management arm</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111CA7B"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2918D7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4EC5A88" w14:textId="77777777" w:rsidR="00390B60" w:rsidRPr="00390B60" w:rsidRDefault="00390B60" w:rsidP="00390B60"/>
        </w:tc>
      </w:tr>
      <w:tr w:rsidR="001B6BFD" w:rsidRPr="00390B60" w14:paraId="1A790240"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6BFEDBB" w14:textId="77777777" w:rsidR="00390B60" w:rsidRPr="00390B60" w:rsidRDefault="00390B60" w:rsidP="00390B60"/>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C0FF314" w14:textId="77777777" w:rsidR="00390B60" w:rsidRPr="00390B60" w:rsidRDefault="00390B60" w:rsidP="00390B60">
            <w:r w:rsidRPr="00390B60">
              <w:t>Μητρική (</w:t>
            </w:r>
            <w:proofErr w:type="spellStart"/>
            <w:r w:rsidRPr="00390B60">
              <w:t>motherboard</w:t>
            </w:r>
            <w:proofErr w:type="spellEnd"/>
            <w:r w:rsidRPr="00390B60">
              <w:t>)</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AED1F6D"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5DB9EA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561F823" w14:textId="77777777" w:rsidR="00390B60" w:rsidRPr="00390B60" w:rsidRDefault="00390B60" w:rsidP="00390B60"/>
        </w:tc>
      </w:tr>
      <w:tr w:rsidR="00EA548A" w:rsidRPr="00390B60" w14:paraId="7ACA46A8"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F58192F"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auto"/>
            <w:tcMar>
              <w:left w:w="57" w:type="dxa"/>
            </w:tcMar>
          </w:tcPr>
          <w:p w14:paraId="61CAE1EF" w14:textId="77777777" w:rsidR="00390B60" w:rsidRPr="00390B60" w:rsidRDefault="00390B60" w:rsidP="00390B60">
            <w:proofErr w:type="spellStart"/>
            <w:r w:rsidRPr="00390B60">
              <w:rPr>
                <w:lang w:val="en-US"/>
              </w:rPr>
              <w:t>CPUIntelXeonGold</w:t>
            </w:r>
            <w:proofErr w:type="spellEnd"/>
            <w:r w:rsidRPr="00390B60">
              <w:t xml:space="preserve"> 6230 ή νεότερος </w:t>
            </w:r>
            <w:proofErr w:type="spellStart"/>
            <w:r w:rsidRPr="00390B60">
              <w:rPr>
                <w:lang w:val="en-US"/>
              </w:rPr>
              <w:t>Intelx</w:t>
            </w:r>
            <w:proofErr w:type="spellEnd"/>
            <w:r w:rsidRPr="00390B60">
              <w:t xml:space="preserve">86 επεξεργαστής αντίστοιχων επιδόσεων στο </w:t>
            </w:r>
            <w:proofErr w:type="spellStart"/>
            <w:r w:rsidRPr="00390B60">
              <w:rPr>
                <w:lang w:val="en-US"/>
              </w:rPr>
              <w:t>CPUPassMark</w:t>
            </w:r>
            <w:proofErr w:type="spellEnd"/>
            <w:r w:rsidRPr="00390B60">
              <w:t xml:space="preserve"> στο https://www.cpubenchmark.net/ high_end_cpus.html ή καλύτερο</w:t>
            </w:r>
          </w:p>
        </w:tc>
        <w:tc>
          <w:tcPr>
            <w:tcW w:w="116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F4A8110" w14:textId="77777777" w:rsidR="00390B60" w:rsidRPr="00390B60" w:rsidRDefault="00390B60" w:rsidP="00390B60">
            <w:pPr>
              <w:jc w:val="center"/>
            </w:pPr>
            <w:r w:rsidRPr="00390B60">
              <w:t>≥ 2</w:t>
            </w:r>
          </w:p>
        </w:tc>
        <w:tc>
          <w:tcPr>
            <w:tcW w:w="1420"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8462A97"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6DCAC49" w14:textId="77777777" w:rsidR="00390B60" w:rsidRPr="00390B60" w:rsidRDefault="00390B60" w:rsidP="00390B60">
            <w:pPr>
              <w:rPr>
                <w:lang w:val="en-US"/>
              </w:rPr>
            </w:pPr>
          </w:p>
        </w:tc>
      </w:tr>
      <w:tr w:rsidR="001B6BFD" w:rsidRPr="00390B60" w14:paraId="7F499088"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058894"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555ED3" w14:textId="77777777" w:rsidR="00390B60" w:rsidRPr="00390B60" w:rsidRDefault="00390B60" w:rsidP="00390B60">
            <w:r w:rsidRPr="00390B60">
              <w:t>Αριθμός Πυρήνων ≥ 16 &amp;</w:t>
            </w:r>
          </w:p>
          <w:p w14:paraId="1E237BF4" w14:textId="77777777" w:rsidR="00390B60" w:rsidRPr="00390B60" w:rsidRDefault="00390B60" w:rsidP="00390B60">
            <w:r w:rsidRPr="00390B60">
              <w:t>Συχνότητα επεξεργαστή ≥ 2.1</w:t>
            </w:r>
            <w:proofErr w:type="spellStart"/>
            <w:r w:rsidRPr="00390B60">
              <w:rPr>
                <w:lang w:val="en-US"/>
              </w:rPr>
              <w:t>Ghz</w:t>
            </w:r>
            <w:proofErr w:type="spellEnd"/>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56F510"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045435"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1F5696" w14:textId="77777777" w:rsidR="00390B60" w:rsidRPr="00390B60" w:rsidRDefault="00390B60" w:rsidP="00390B60"/>
        </w:tc>
      </w:tr>
      <w:tr w:rsidR="001B6BFD" w:rsidRPr="00390B60" w14:paraId="26600D94"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3A9BA8"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724564" w14:textId="77777777" w:rsidR="00390B60" w:rsidRPr="00390B60" w:rsidRDefault="00390B60" w:rsidP="00390B60">
            <w:pPr>
              <w:rPr>
                <w:lang w:val="en-US"/>
              </w:rPr>
            </w:pPr>
            <w:r w:rsidRPr="00390B60">
              <w:rPr>
                <w:lang w:val="en-US"/>
              </w:rPr>
              <w:t>PCI-e slots (επιπ</w:t>
            </w:r>
            <w:proofErr w:type="spellStart"/>
            <w:r w:rsidRPr="00390B60">
              <w:rPr>
                <w:lang w:val="en-US"/>
              </w:rPr>
              <w:t>λέον</w:t>
            </w:r>
            <w:proofErr w:type="spellEnd"/>
            <w:r w:rsidRPr="00390B60">
              <w:rPr>
                <w:lang w:val="en-US"/>
              </w:rPr>
              <w:t xml:space="preserve"> slot </w:t>
            </w:r>
            <w:proofErr w:type="spellStart"/>
            <w:r w:rsidRPr="00390B60">
              <w:rPr>
                <w:lang w:val="en-US"/>
              </w:rPr>
              <w:t>του</w:t>
            </w:r>
            <w:proofErr w:type="spellEnd"/>
            <w:r w:rsidRPr="00390B60">
              <w:rPr>
                <w:lang w:val="en-US"/>
              </w:rPr>
              <w:t xml:space="preserve"> RAID Controller)</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DCBA23" w14:textId="77777777" w:rsidR="00390B60" w:rsidRPr="00390B60" w:rsidRDefault="00390B60" w:rsidP="00390B60">
            <w:pPr>
              <w:jc w:val="center"/>
            </w:pPr>
            <w:r w:rsidRPr="00390B60">
              <w:t>≥ 4</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DD9C0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B7345A" w14:textId="77777777" w:rsidR="00390B60" w:rsidRPr="00390B60" w:rsidRDefault="00390B60" w:rsidP="00390B60"/>
        </w:tc>
      </w:tr>
      <w:tr w:rsidR="001B6BFD" w:rsidRPr="00390B60" w14:paraId="3752B2F3"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F5B909"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C8790A" w14:textId="77777777" w:rsidR="00390B60" w:rsidRPr="00390B60" w:rsidRDefault="00390B60" w:rsidP="00390B60">
            <w:proofErr w:type="spellStart"/>
            <w:r w:rsidRPr="00390B60">
              <w:rPr>
                <w:lang w:val="en-US"/>
              </w:rPr>
              <w:t>USBports</w:t>
            </w:r>
            <w:proofErr w:type="spellEnd"/>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D86E9E" w14:textId="77777777" w:rsidR="00390B60" w:rsidRPr="00390B60" w:rsidRDefault="00390B60" w:rsidP="00390B60">
            <w:pPr>
              <w:jc w:val="center"/>
            </w:pPr>
            <w:r w:rsidRPr="00390B60">
              <w:t>≥ 4</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187227"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DFF1F8" w14:textId="77777777" w:rsidR="00390B60" w:rsidRPr="00390B60" w:rsidRDefault="00390B60" w:rsidP="00390B60"/>
        </w:tc>
      </w:tr>
      <w:tr w:rsidR="001B6BFD" w:rsidRPr="00390B60" w14:paraId="7803689D"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A7F7D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DC75C3" w14:textId="77777777" w:rsidR="00390B60" w:rsidRPr="00390B60" w:rsidRDefault="00390B60" w:rsidP="00390B60">
            <w:pPr>
              <w:rPr>
                <w:lang w:val="en-US"/>
              </w:rPr>
            </w:pPr>
            <w:r w:rsidRPr="00390B60">
              <w:rPr>
                <w:shd w:val="clear" w:color="auto" w:fill="FFFFFF"/>
                <w:lang w:val="en-US"/>
              </w:rPr>
              <w:t xml:space="preserve">VGA </w:t>
            </w:r>
            <w:proofErr w:type="gramStart"/>
            <w:r w:rsidRPr="00390B60">
              <w:rPr>
                <w:shd w:val="clear" w:color="auto" w:fill="FFFFFF"/>
                <w:lang w:val="en-US"/>
              </w:rPr>
              <w:t xml:space="preserve">connector  </w:t>
            </w:r>
            <w:r w:rsidRPr="00390B60">
              <w:rPr>
                <w:shd w:val="clear" w:color="auto" w:fill="FFFFFF"/>
              </w:rPr>
              <w:t>ή</w:t>
            </w:r>
            <w:proofErr w:type="gramEnd"/>
            <w:r w:rsidRPr="00390B60">
              <w:rPr>
                <w:shd w:val="clear" w:color="auto" w:fill="FFFFFF"/>
                <w:lang w:val="en-US"/>
              </w:rPr>
              <w:t xml:space="preserve"> Display port </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9E6E37" w14:textId="77777777" w:rsidR="00390B60" w:rsidRPr="00390B60" w:rsidRDefault="00390B60" w:rsidP="00390B60">
            <w:pPr>
              <w:jc w:val="center"/>
            </w:pPr>
            <w:r w:rsidRPr="00390B60">
              <w:t>≥1</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F70C8C"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A92529" w14:textId="77777777" w:rsidR="00390B60" w:rsidRPr="00390B60" w:rsidRDefault="00390B60" w:rsidP="00390B60"/>
        </w:tc>
      </w:tr>
      <w:tr w:rsidR="001B6BFD" w:rsidRPr="00390B60" w14:paraId="658B3A4C"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5D13D41"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27C7F2" w14:textId="77777777" w:rsidR="00390B60" w:rsidRPr="00390B60" w:rsidRDefault="00390B60" w:rsidP="00390B60">
            <w:r w:rsidRPr="00390B60">
              <w:t>Να περιλαμβάνει τη ψύξη του συστήματος με υψηλή διαθεσιμότητα (</w:t>
            </w:r>
            <w:r w:rsidRPr="00390B60">
              <w:rPr>
                <w:lang w:val="en-US"/>
              </w:rPr>
              <w:t>redundant</w:t>
            </w:r>
            <w:r w:rsidRPr="00390B60">
              <w:t>) και αλλαγή εν θερμώ (</w:t>
            </w:r>
            <w:r w:rsidRPr="00390B60">
              <w:rPr>
                <w:lang w:val="en-US"/>
              </w:rPr>
              <w:t>hot</w:t>
            </w:r>
            <w:r w:rsidRPr="00390B60">
              <w:t>-</w:t>
            </w:r>
            <w:r w:rsidRPr="00390B60">
              <w:rPr>
                <w:lang w:val="en-US"/>
              </w:rPr>
              <w:t>swap</w:t>
            </w:r>
            <w:r w:rsidRPr="00390B60">
              <w:t xml:space="preserve">) </w:t>
            </w:r>
            <w:r w:rsidRPr="00390B60">
              <w:rPr>
                <w:lang w:val="en-US"/>
              </w:rPr>
              <w:t>fans</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2E66E2"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2DA90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B9F224" w14:textId="77777777" w:rsidR="00390B60" w:rsidRPr="00390B60" w:rsidRDefault="00390B60" w:rsidP="00390B60"/>
        </w:tc>
      </w:tr>
      <w:tr w:rsidR="001B6BFD" w:rsidRPr="00390B60" w14:paraId="0B7C1D76"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EAFC3D8" w14:textId="77777777" w:rsidR="00390B60" w:rsidRPr="00390B60" w:rsidRDefault="00390B60" w:rsidP="00390B60"/>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7F9094F" w14:textId="77777777" w:rsidR="00390B60" w:rsidRPr="00390B60" w:rsidRDefault="00390B60" w:rsidP="00390B60">
            <w:pPr>
              <w:rPr>
                <w:lang w:val="en-US"/>
              </w:rPr>
            </w:pPr>
            <w:r w:rsidRPr="00390B60">
              <w:rPr>
                <w:lang w:val="en-US"/>
              </w:rPr>
              <w:t xml:space="preserve">Network </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7E725B8"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99ECDCC"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C49EFAB" w14:textId="77777777" w:rsidR="00390B60" w:rsidRPr="00390B60" w:rsidRDefault="00390B60" w:rsidP="00390B60"/>
        </w:tc>
      </w:tr>
      <w:tr w:rsidR="001B6BFD" w:rsidRPr="00390B60" w14:paraId="7BEB6A36"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82DD08"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665958" w14:textId="77777777" w:rsidR="00390B60" w:rsidRPr="00390B60" w:rsidRDefault="00390B60" w:rsidP="00390B60">
            <w:pPr>
              <w:rPr>
                <w:lang w:val="en-US"/>
              </w:rPr>
            </w:pPr>
            <w:r w:rsidRPr="00390B60">
              <w:rPr>
                <w:lang w:val="en-US"/>
              </w:rPr>
              <w:t xml:space="preserve">Gigabit </w:t>
            </w:r>
            <w:proofErr w:type="spellStart"/>
            <w:r w:rsidRPr="00390B60">
              <w:t>Ethernet</w:t>
            </w:r>
            <w:proofErr w:type="spellEnd"/>
            <w:r w:rsidRPr="00390B60">
              <w:rPr>
                <w:lang w:val="en-US"/>
              </w:rPr>
              <w:t xml:space="preserve"> ports (RJ45)</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77E4BD9" w14:textId="77777777" w:rsidR="00390B60" w:rsidRPr="00390B60" w:rsidRDefault="00390B60" w:rsidP="00390B60">
            <w:pPr>
              <w:jc w:val="center"/>
            </w:pPr>
            <w:r w:rsidRPr="00390B60">
              <w:t>≥ 2</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30BD97"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E62A23" w14:textId="77777777" w:rsidR="00390B60" w:rsidRPr="00390B60" w:rsidRDefault="00390B60" w:rsidP="00390B60">
            <w:pPr>
              <w:rPr>
                <w:lang w:val="en-US"/>
              </w:rPr>
            </w:pPr>
          </w:p>
        </w:tc>
      </w:tr>
      <w:tr w:rsidR="001B6BFD" w:rsidRPr="00390B60" w14:paraId="35B9F7C4"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56903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E7EF97" w14:textId="77777777" w:rsidR="00390B60" w:rsidRPr="00390B60" w:rsidRDefault="00390B60" w:rsidP="00390B60">
            <w:pPr>
              <w:rPr>
                <w:lang w:val="en-US"/>
              </w:rPr>
            </w:pPr>
            <w:r w:rsidRPr="00390B60">
              <w:rPr>
                <w:lang w:val="en-US"/>
              </w:rPr>
              <w:t>10G Ethernet ports SFP+</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DF4AA0" w14:textId="77777777" w:rsidR="00390B60" w:rsidRPr="00390B60" w:rsidRDefault="00390B60" w:rsidP="00390B60">
            <w:pPr>
              <w:jc w:val="center"/>
            </w:pPr>
            <w:r w:rsidRPr="00390B60">
              <w:t>≥ 2</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3E9CA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0C021E" w14:textId="77777777" w:rsidR="00390B60" w:rsidRPr="00390B60" w:rsidRDefault="00390B60" w:rsidP="00390B60"/>
        </w:tc>
      </w:tr>
      <w:tr w:rsidR="001B6BFD" w:rsidRPr="00390B60" w14:paraId="5D3E150B"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62DCE4"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C0E3A0" w14:textId="77777777" w:rsidR="00390B60" w:rsidRPr="00390B60" w:rsidRDefault="00390B60" w:rsidP="00390B60">
            <w:pPr>
              <w:rPr>
                <w:lang w:val="en-US"/>
              </w:rPr>
            </w:pPr>
            <w:r w:rsidRPr="00390B60">
              <w:rPr>
                <w:lang w:val="en-US"/>
              </w:rPr>
              <w:t xml:space="preserve">16Gb Storage </w:t>
            </w:r>
            <w:proofErr w:type="spellStart"/>
            <w:r w:rsidRPr="00390B60">
              <w:rPr>
                <w:lang w:val="en-US"/>
              </w:rPr>
              <w:t>Fibre</w:t>
            </w:r>
            <w:proofErr w:type="spellEnd"/>
            <w:r w:rsidRPr="00390B60">
              <w:rPr>
                <w:lang w:val="en-US"/>
              </w:rPr>
              <w:t xml:space="preserve"> Channel (</w:t>
            </w:r>
            <w:proofErr w:type="spellStart"/>
            <w:r w:rsidRPr="00390B60">
              <w:rPr>
                <w:lang w:val="en-US"/>
              </w:rPr>
              <w:t>Qlogic</w:t>
            </w:r>
            <w:proofErr w:type="spellEnd"/>
            <w:r w:rsidRPr="00390B60">
              <w:rPr>
                <w:lang w:val="en-US"/>
              </w:rPr>
              <w:t>)</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E9784B" w14:textId="77777777" w:rsidR="00390B60" w:rsidRPr="00390B60" w:rsidRDefault="00390B60" w:rsidP="00390B60">
            <w:pPr>
              <w:jc w:val="center"/>
            </w:pPr>
            <w:r w:rsidRPr="00390B60">
              <w:t>≥ 2</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B8C928"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0A03BC" w14:textId="77777777" w:rsidR="00390B60" w:rsidRPr="00390B60" w:rsidRDefault="00390B60" w:rsidP="00390B60">
            <w:pPr>
              <w:rPr>
                <w:lang w:val="en-US"/>
              </w:rPr>
            </w:pPr>
          </w:p>
        </w:tc>
      </w:tr>
      <w:tr w:rsidR="001B6BFD" w:rsidRPr="00390B60" w14:paraId="59011FED"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1BA275B" w14:textId="77777777" w:rsidR="00390B60" w:rsidRPr="00390B60" w:rsidRDefault="00390B60" w:rsidP="009A1213">
            <w:pPr>
              <w:suppressAutoHyphens w:val="0"/>
              <w:contextualSpacing/>
              <w:rPr>
                <w:rFonts w:ascii="Tahoma" w:hAnsi="Tahoma" w:cs="Times New Roman"/>
                <w:szCs w:val="20"/>
                <w:lang w:val="en-US"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D84982A" w14:textId="77777777" w:rsidR="00390B60" w:rsidRPr="00390B60" w:rsidRDefault="00390B60" w:rsidP="00390B60">
            <w:r w:rsidRPr="00390B60">
              <w:t>Μνήμη (RAM)</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2CE4F62"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FC8516B"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2E86895" w14:textId="77777777" w:rsidR="00390B60" w:rsidRPr="00390B60" w:rsidRDefault="00390B60" w:rsidP="00390B60"/>
        </w:tc>
      </w:tr>
      <w:tr w:rsidR="001B6BFD" w:rsidRPr="00390B60" w14:paraId="17D99F2B"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B32B46C"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40473D" w14:textId="77777777" w:rsidR="00390B60" w:rsidRPr="00390B60" w:rsidRDefault="00390B60" w:rsidP="00390B60">
            <w:r w:rsidRPr="00390B60">
              <w:t>Μέγιστη υποστηριζόμενη μνήμη</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F9A4E2" w14:textId="77777777" w:rsidR="00390B60" w:rsidRPr="00390B60" w:rsidRDefault="00390B60" w:rsidP="00390B60">
            <w:pPr>
              <w:jc w:val="center"/>
            </w:pPr>
            <w:r w:rsidRPr="00390B60">
              <w:t>≥ 3TB</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375503"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C51595" w14:textId="77777777" w:rsidR="00390B60" w:rsidRPr="00390B60" w:rsidRDefault="00390B60" w:rsidP="00390B60"/>
        </w:tc>
      </w:tr>
      <w:tr w:rsidR="001B6BFD" w:rsidRPr="00390B60" w14:paraId="6165BBCA"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2BBE447"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313F59" w14:textId="77777777" w:rsidR="00390B60" w:rsidRPr="00390B60" w:rsidRDefault="00390B60" w:rsidP="00390B60">
            <w:r w:rsidRPr="00390B60">
              <w:t xml:space="preserve">Προσφερόμενη </w:t>
            </w:r>
            <w:proofErr w:type="spellStart"/>
            <w:r w:rsidRPr="00390B60">
              <w:rPr>
                <w:lang w:val="en-US"/>
              </w:rPr>
              <w:t>Μνήμη</w:t>
            </w:r>
            <w:proofErr w:type="spellEnd"/>
            <w:r w:rsidRPr="00390B60">
              <w:rPr>
                <w:lang w:val="en-US"/>
              </w:rPr>
              <w:t xml:space="preserve"> RDIMM DDR4</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582513" w14:textId="77777777" w:rsidR="00390B60" w:rsidRPr="00390B60" w:rsidRDefault="00390B60" w:rsidP="00390B60">
            <w:pPr>
              <w:jc w:val="center"/>
            </w:pPr>
            <w:r w:rsidRPr="00390B60">
              <w:t>≥ 128GB</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9351BF"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B3F25E" w14:textId="77777777" w:rsidR="00390B60" w:rsidRPr="00390B60" w:rsidRDefault="00390B60" w:rsidP="00390B60"/>
        </w:tc>
      </w:tr>
      <w:tr w:rsidR="001B6BFD" w:rsidRPr="00390B60" w14:paraId="78EFCD98"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6E224B4"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A6CB94" w14:textId="77777777" w:rsidR="00390B60" w:rsidRPr="00390B60" w:rsidRDefault="00390B60" w:rsidP="00390B60">
            <w:r w:rsidRPr="00390B60">
              <w:t xml:space="preserve">Ονομαστική συχνότητα μνήμης </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DCE3D4" w14:textId="77777777" w:rsidR="00390B60" w:rsidRPr="00390B60" w:rsidRDefault="00390B60" w:rsidP="00390B60">
            <w:pPr>
              <w:jc w:val="center"/>
            </w:pPr>
            <w:r w:rsidRPr="00390B60">
              <w:t>≥ 2666MT/s</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1D079F"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BA1CCD" w14:textId="77777777" w:rsidR="00390B60" w:rsidRPr="00390B60" w:rsidRDefault="00390B60" w:rsidP="00390B60"/>
        </w:tc>
      </w:tr>
      <w:tr w:rsidR="001B6BFD" w:rsidRPr="00390B60" w14:paraId="07386C4F"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2AF3A5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5E6B88" w14:textId="77777777" w:rsidR="00390B60" w:rsidRPr="00390B60" w:rsidRDefault="00390B60" w:rsidP="00390B60">
            <w:r w:rsidRPr="00390B60">
              <w:t xml:space="preserve">Συνολικά </w:t>
            </w:r>
            <w:r w:rsidRPr="00390B60">
              <w:rPr>
                <w:lang w:val="en-US"/>
              </w:rPr>
              <w:t xml:space="preserve">DIMM slots </w:t>
            </w:r>
            <w:r w:rsidRPr="00390B60">
              <w:t>μνήμης</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501C45" w14:textId="77777777" w:rsidR="00390B60" w:rsidRPr="00390B60" w:rsidRDefault="00390B60" w:rsidP="00390B60">
            <w:pPr>
              <w:jc w:val="center"/>
            </w:pPr>
            <w:r w:rsidRPr="00390B60">
              <w:t xml:space="preserve">≥ 24 </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595111"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87D663" w14:textId="77777777" w:rsidR="00390B60" w:rsidRPr="00390B60" w:rsidRDefault="00390B60" w:rsidP="00390B60"/>
        </w:tc>
      </w:tr>
      <w:tr w:rsidR="001B6BFD" w:rsidRPr="00390B60" w14:paraId="4FF6FE25"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A9FCC19" w14:textId="77777777" w:rsidR="00390B60" w:rsidRPr="00390B60" w:rsidRDefault="00390B60" w:rsidP="00390B60">
            <w:pPr>
              <w:rPr>
                <w:lang w:val="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F6593CD" w14:textId="77777777" w:rsidR="00390B60" w:rsidRPr="00390B60" w:rsidRDefault="00390B60" w:rsidP="00390B60">
            <w:r w:rsidRPr="00390B60">
              <w:t>Ελεγκτής σκληρών δίσκων – δίσκοι</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6E40C91"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5C30280"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543AAA9" w14:textId="77777777" w:rsidR="00390B60" w:rsidRPr="00390B60" w:rsidRDefault="00390B60" w:rsidP="00390B60"/>
        </w:tc>
      </w:tr>
      <w:tr w:rsidR="001B6BFD" w:rsidRPr="00390B60" w14:paraId="649E83D7"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180A8B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D5FF39" w14:textId="77777777" w:rsidR="00390B60" w:rsidRPr="00390B60" w:rsidRDefault="00390B60" w:rsidP="00390B60">
            <w:r w:rsidRPr="00390B60">
              <w:t xml:space="preserve">Ο Server στη προσφερόμενη σύνθεση να υποστηρίζει </w:t>
            </w:r>
            <w:proofErr w:type="spellStart"/>
            <w:r w:rsidRPr="00390B60">
              <w:t>hot-plug</w:t>
            </w:r>
            <w:proofErr w:type="spellEnd"/>
            <w:r w:rsidRPr="00390B60">
              <w:t xml:space="preserve"> σκληρούς δίσκους είτε 2.5” είτε 3.5”</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FAD201F" w14:textId="77777777" w:rsidR="00390B60" w:rsidRPr="00390B60" w:rsidRDefault="00390B60" w:rsidP="00390B60">
            <w:pPr>
              <w:jc w:val="center"/>
            </w:pPr>
            <w:r w:rsidRPr="00390B60">
              <w:t>≥ 8</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B62D1E"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ED81EF" w14:textId="77777777" w:rsidR="00390B60" w:rsidRPr="00390B60" w:rsidRDefault="00390B60" w:rsidP="00390B60"/>
        </w:tc>
      </w:tr>
      <w:tr w:rsidR="001B6BFD" w:rsidRPr="00390B60" w14:paraId="29FE89DD"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034BD07"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447AEC" w14:textId="77777777" w:rsidR="00390B60" w:rsidRPr="00390B60" w:rsidRDefault="00390B60" w:rsidP="00390B60">
            <w:proofErr w:type="spellStart"/>
            <w:r w:rsidRPr="00390B60">
              <w:t>Ελεγκτήςδίσκων</w:t>
            </w:r>
            <w:proofErr w:type="spellEnd"/>
            <w:r w:rsidRPr="00390B60">
              <w:rPr>
                <w:lang w:val="en-US"/>
              </w:rPr>
              <w:t xml:space="preserve"> SATA/SAS</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2CB794"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8B8EBD"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EFF107" w14:textId="77777777" w:rsidR="00390B60" w:rsidRPr="00390B60" w:rsidRDefault="00390B60" w:rsidP="00390B60"/>
        </w:tc>
      </w:tr>
      <w:tr w:rsidR="001B6BFD" w:rsidRPr="00390B60" w14:paraId="49A7269E"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4FBA17A"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6E9604" w14:textId="77777777" w:rsidR="00390B60" w:rsidRPr="00390B60" w:rsidRDefault="00390B60" w:rsidP="00390B60">
            <w:r w:rsidRPr="00390B60">
              <w:t>Υποστήριξη RAID0,1,5,10</w:t>
            </w:r>
            <w:r w:rsidRPr="00390B60">
              <w:rPr>
                <w:lang w:val="en-US"/>
              </w:rPr>
              <w:t>,50</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7E0959"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395267"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1B26AA" w14:textId="77777777" w:rsidR="00390B60" w:rsidRPr="00390B60" w:rsidRDefault="00390B60" w:rsidP="00390B60"/>
        </w:tc>
      </w:tr>
      <w:tr w:rsidR="001B6BFD" w:rsidRPr="00390B60" w14:paraId="2DA3546D"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C815397"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7099AD" w14:textId="77777777" w:rsidR="00390B60" w:rsidRPr="00390B60" w:rsidRDefault="00390B60" w:rsidP="00390B60">
            <w:r w:rsidRPr="00390B60">
              <w:rPr>
                <w:shd w:val="clear" w:color="auto" w:fill="FFFFFF"/>
              </w:rPr>
              <w:t xml:space="preserve">RAID </w:t>
            </w:r>
            <w:proofErr w:type="spellStart"/>
            <w:r w:rsidRPr="00390B60">
              <w:rPr>
                <w:shd w:val="clear" w:color="auto" w:fill="FFFFFF"/>
              </w:rPr>
              <w:t>Controller</w:t>
            </w:r>
            <w:proofErr w:type="spellEnd"/>
            <w:r w:rsidRPr="00390B60">
              <w:rPr>
                <w:shd w:val="clear" w:color="auto" w:fill="FFFFFF"/>
              </w:rPr>
              <w:t xml:space="preserve"> με 2GB </w:t>
            </w:r>
            <w:proofErr w:type="spellStart"/>
            <w:r w:rsidRPr="00390B60">
              <w:rPr>
                <w:shd w:val="clear" w:color="auto" w:fill="FFFFFF"/>
              </w:rPr>
              <w:t>Cache</w:t>
            </w:r>
            <w:proofErr w:type="spellEnd"/>
            <w:r w:rsidRPr="00390B60">
              <w:rPr>
                <w:shd w:val="clear" w:color="auto" w:fill="FFFFFF"/>
              </w:rPr>
              <w:t xml:space="preserve"> </w:t>
            </w:r>
            <w:r w:rsidRPr="00390B60">
              <w:t xml:space="preserve">με προστασία των δεδομένων που βρίσκονται στη μνήμη του </w:t>
            </w:r>
            <w:proofErr w:type="spellStart"/>
            <w:r w:rsidRPr="00390B60">
              <w:rPr>
                <w:lang w:val="en-US"/>
              </w:rPr>
              <w:t>Raidcontroller</w:t>
            </w:r>
            <w:proofErr w:type="spellEnd"/>
            <w:r w:rsidRPr="00390B60">
              <w:t xml:space="preserve"> σε περίπτωση απώλειας του ρεύματος</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C4692D"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03A969"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86CE40" w14:textId="77777777" w:rsidR="00390B60" w:rsidRPr="00390B60" w:rsidRDefault="00390B60" w:rsidP="00390B60">
            <w:pPr>
              <w:rPr>
                <w:lang w:val="en-US"/>
              </w:rPr>
            </w:pPr>
          </w:p>
        </w:tc>
      </w:tr>
      <w:tr w:rsidR="001B6BFD" w:rsidRPr="00390B60" w14:paraId="6A4E87E4"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DEAB814"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A4D957" w14:textId="77777777" w:rsidR="00390B60" w:rsidRPr="00390B60" w:rsidRDefault="00390B60" w:rsidP="00390B60">
            <w:r w:rsidRPr="00390B60">
              <w:rPr>
                <w:shd w:val="clear" w:color="auto" w:fill="FFFFFF"/>
              </w:rPr>
              <w:t xml:space="preserve">O </w:t>
            </w:r>
            <w:proofErr w:type="spellStart"/>
            <w:r w:rsidRPr="00390B60">
              <w:rPr>
                <w:shd w:val="clear" w:color="auto" w:fill="FFFFFF"/>
              </w:rPr>
              <w:t>server</w:t>
            </w:r>
            <w:proofErr w:type="spellEnd"/>
            <w:r w:rsidRPr="00390B60">
              <w:rPr>
                <w:shd w:val="clear" w:color="auto" w:fill="FFFFFF"/>
              </w:rPr>
              <w:t xml:space="preserve"> να προσφερθεί με τουλάχιστον 2 σκληρούς δίσκους SSD με τουλάχιστον 2 DWPD (</w:t>
            </w:r>
            <w:proofErr w:type="spellStart"/>
            <w:r w:rsidRPr="00390B60">
              <w:rPr>
                <w:shd w:val="clear" w:color="auto" w:fill="FFFFFF"/>
              </w:rPr>
              <w:t>Data</w:t>
            </w:r>
            <w:proofErr w:type="spellEnd"/>
            <w:r w:rsidRPr="00390B60">
              <w:rPr>
                <w:shd w:val="clear" w:color="auto" w:fill="FFFFFF"/>
              </w:rPr>
              <w:t xml:space="preserve"> </w:t>
            </w:r>
            <w:proofErr w:type="spellStart"/>
            <w:r w:rsidRPr="00390B60">
              <w:rPr>
                <w:shd w:val="clear" w:color="auto" w:fill="FFFFFF"/>
              </w:rPr>
              <w:t>Writes</w:t>
            </w:r>
            <w:proofErr w:type="spellEnd"/>
            <w:r w:rsidRPr="00390B60">
              <w:rPr>
                <w:shd w:val="clear" w:color="auto" w:fill="FFFFFF"/>
              </w:rPr>
              <w:t xml:space="preserve"> Per </w:t>
            </w:r>
            <w:proofErr w:type="spellStart"/>
            <w:r w:rsidRPr="00390B60">
              <w:rPr>
                <w:shd w:val="clear" w:color="auto" w:fill="FFFFFF"/>
              </w:rPr>
              <w:t>Day</w:t>
            </w:r>
            <w:proofErr w:type="spellEnd"/>
            <w:r w:rsidRPr="00390B60">
              <w:rPr>
                <w:shd w:val="clear" w:color="auto" w:fill="FFFFFF"/>
              </w:rPr>
              <w:t xml:space="preserve">) </w:t>
            </w:r>
            <w:r w:rsidRPr="008D5DEC">
              <w:rPr>
                <w:shd w:val="clear" w:color="auto" w:fill="FFFFFF"/>
              </w:rPr>
              <w:t>για 5 έτη</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32C509" w14:textId="77777777" w:rsidR="00390B60" w:rsidRPr="00390B60" w:rsidRDefault="00390B60" w:rsidP="00390B60">
            <w:pPr>
              <w:jc w:val="center"/>
            </w:pPr>
            <w:r w:rsidRPr="00390B60">
              <w:t>≥ 240GB</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BDA95C"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170604" w14:textId="77777777" w:rsidR="00390B60" w:rsidRPr="00390B60" w:rsidRDefault="00390B60" w:rsidP="00390B60"/>
        </w:tc>
      </w:tr>
      <w:tr w:rsidR="001B6BFD" w:rsidRPr="00390B60" w14:paraId="040A4436"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C017C2"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15C56D4" w14:textId="77777777" w:rsidR="00390B60" w:rsidRPr="00390B60" w:rsidRDefault="00390B60" w:rsidP="00390B60">
            <w:r w:rsidRPr="00390B60">
              <w:t>Σε περίπτωση αντικατάστασης δίσκου λόγω βλάβης ο χαλασμένος δίσκος να παραμένει στη κυριότητα του χρήστη</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7BC553"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4DF7D7"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29C227" w14:textId="77777777" w:rsidR="00390B60" w:rsidRPr="00390B60" w:rsidRDefault="00390B60" w:rsidP="00390B60"/>
        </w:tc>
      </w:tr>
      <w:tr w:rsidR="001B6BFD" w:rsidRPr="00390B60" w14:paraId="14CB6655"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8E790A1" w14:textId="77777777" w:rsidR="00390B60" w:rsidRPr="00390B60" w:rsidRDefault="00390B60" w:rsidP="00390B60"/>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6A42F22" w14:textId="77777777" w:rsidR="00390B60" w:rsidRPr="00390B60" w:rsidRDefault="00390B60" w:rsidP="00390B60">
            <w:pPr>
              <w:rPr>
                <w:lang w:val="en-US"/>
              </w:rPr>
            </w:pPr>
            <w:proofErr w:type="spellStart"/>
            <w:r w:rsidRPr="00390B60">
              <w:t>Λειτουργίεςδιαχείρισης</w:t>
            </w:r>
            <w:proofErr w:type="spellEnd"/>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3B0D922"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286C685"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77A95A3" w14:textId="77777777" w:rsidR="00390B60" w:rsidRPr="00390B60" w:rsidRDefault="00390B60" w:rsidP="00390B60">
            <w:pPr>
              <w:rPr>
                <w:lang w:val="en-US"/>
              </w:rPr>
            </w:pPr>
          </w:p>
        </w:tc>
      </w:tr>
      <w:tr w:rsidR="001B6BFD" w:rsidRPr="00390B60" w14:paraId="20A44E10"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A2195B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7A1261" w14:textId="77777777" w:rsidR="00390B60" w:rsidRPr="00390B60" w:rsidRDefault="00390B60" w:rsidP="00390B60">
            <w:pPr>
              <w:rPr>
                <w:lang w:val="en-US"/>
              </w:rPr>
            </w:pPr>
            <w:r w:rsidRPr="00390B60">
              <w:rPr>
                <w:lang w:val="en-US"/>
              </w:rPr>
              <w:t xml:space="preserve">Dedicated NIC </w:t>
            </w:r>
            <w:r w:rsidRPr="00390B60">
              <w:t xml:space="preserve">για </w:t>
            </w:r>
            <w:r w:rsidRPr="00390B60">
              <w:rPr>
                <w:lang w:val="en-US"/>
              </w:rPr>
              <w:t>management</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1FFF36"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8E8AA4"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698F1E" w14:textId="77777777" w:rsidR="00390B60" w:rsidRPr="00390B60" w:rsidRDefault="00390B60" w:rsidP="00390B60">
            <w:pPr>
              <w:rPr>
                <w:lang w:val="en-US"/>
              </w:rPr>
            </w:pPr>
          </w:p>
        </w:tc>
      </w:tr>
      <w:tr w:rsidR="001B6BFD" w:rsidRPr="00390B60" w14:paraId="361C427E"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A537F52"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485FE1" w14:textId="77777777" w:rsidR="00390B60" w:rsidRPr="00390B60" w:rsidRDefault="00390B60" w:rsidP="00390B60">
            <w:pPr>
              <w:widowControl w:val="0"/>
              <w:rPr>
                <w:rFonts w:eastAsia="SimSun" w:cs="Arial"/>
                <w:color w:val="00000A"/>
                <w:szCs w:val="22"/>
                <w:lang w:val="en-US" w:bidi="hi-IN"/>
              </w:rPr>
            </w:pPr>
            <w:r w:rsidRPr="00390B60">
              <w:rPr>
                <w:rFonts w:eastAsia="SimSun" w:cs="Arial"/>
                <w:color w:val="00000A"/>
                <w:szCs w:val="22"/>
                <w:lang w:bidi="hi-IN"/>
              </w:rPr>
              <w:t>Υποστήριξη</w:t>
            </w:r>
            <w:r w:rsidRPr="00390B60">
              <w:rPr>
                <w:rFonts w:eastAsia="SimSun" w:cs="Arial"/>
                <w:color w:val="00000A"/>
                <w:szCs w:val="22"/>
                <w:lang w:val="en-US" w:bidi="hi-IN"/>
              </w:rPr>
              <w:t xml:space="preserve"> interfaces/standards: IPMI 2.0, Redfish API, Web GUI, local/remote CLI, SSH.</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931495"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894370"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ECF913" w14:textId="77777777" w:rsidR="00390B60" w:rsidRPr="00390B60" w:rsidRDefault="00390B60" w:rsidP="00390B60"/>
        </w:tc>
      </w:tr>
      <w:tr w:rsidR="001B6BFD" w:rsidRPr="00390B60" w14:paraId="0D1BE15A"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52FA786"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3AB205" w14:textId="77777777" w:rsidR="00390B60" w:rsidRPr="00390B60" w:rsidRDefault="00390B60" w:rsidP="00390B60">
            <w:pPr>
              <w:rPr>
                <w:lang w:val="en-US"/>
              </w:rPr>
            </w:pPr>
            <w:r w:rsidRPr="00390B60">
              <w:t>Υποστήριξη</w:t>
            </w:r>
            <w:r w:rsidRPr="00390B60">
              <w:rPr>
                <w:lang w:val="en-US"/>
              </w:rPr>
              <w:t xml:space="preserve"> security: SSL, Role-based authority, Single sign-on, Secure UEFI.</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CC4ADA"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60494B"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6E86949" w14:textId="77777777" w:rsidR="00390B60" w:rsidRPr="00390B60" w:rsidRDefault="00390B60" w:rsidP="00390B60"/>
        </w:tc>
      </w:tr>
      <w:tr w:rsidR="001B6BFD" w:rsidRPr="00390B60" w14:paraId="07E449AE"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1A0E648"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AF0E8F" w14:textId="77777777" w:rsidR="00390B60" w:rsidRPr="00390B60" w:rsidRDefault="00390B60" w:rsidP="00390B60">
            <w:r w:rsidRPr="00390B60">
              <w:t xml:space="preserve">Να προσφερθεί κεντρική πλατφόρμα διαχείρισης για το σύνολο των ζητούμενων </w:t>
            </w:r>
            <w:proofErr w:type="spellStart"/>
            <w:r w:rsidRPr="00390B60">
              <w:t>server</w:t>
            </w:r>
            <w:proofErr w:type="spellEnd"/>
            <w:r w:rsidRPr="00390B60">
              <w:t xml:space="preserve"> με δυνατότητα δημιουργίας Server </w:t>
            </w:r>
            <w:proofErr w:type="spellStart"/>
            <w:r w:rsidRPr="00390B60">
              <w:t>Configuration</w:t>
            </w:r>
            <w:proofErr w:type="spellEnd"/>
            <w:r w:rsidRPr="00390B60">
              <w:t xml:space="preserve"> </w:t>
            </w:r>
            <w:proofErr w:type="spellStart"/>
            <w:r w:rsidRPr="00390B60">
              <w:t>Profile</w:t>
            </w:r>
            <w:proofErr w:type="spellEnd"/>
            <w:r w:rsidRPr="00390B60">
              <w:t xml:space="preserve"> δηλ. επαναχρησιμοποιούμενα </w:t>
            </w:r>
            <w:proofErr w:type="spellStart"/>
            <w:r w:rsidRPr="00390B60">
              <w:t>προφιλ</w:t>
            </w:r>
            <w:proofErr w:type="spellEnd"/>
            <w:r w:rsidRPr="00390B60">
              <w:t xml:space="preserve"> χαρακτηριστικών για εύκολη εγκατάσταση /αποκατάσταση ενός ή περισσότερους </w:t>
            </w:r>
            <w:proofErr w:type="spellStart"/>
            <w:r w:rsidRPr="00390B60">
              <w:t>servers</w:t>
            </w:r>
            <w:proofErr w:type="spellEnd"/>
            <w:r w:rsidRPr="00390B60">
              <w:t xml:space="preserve">, δυνατότητα κεντρικής αναβάθμισης </w:t>
            </w:r>
            <w:proofErr w:type="spellStart"/>
            <w:r w:rsidRPr="00390B60">
              <w:t>firmware</w:t>
            </w:r>
            <w:proofErr w:type="spellEnd"/>
            <w:r w:rsidRPr="00390B60">
              <w:t xml:space="preserve"> για το σύνολο των </w:t>
            </w:r>
            <w:proofErr w:type="spellStart"/>
            <w:r w:rsidRPr="00390B60">
              <w:t>servers</w:t>
            </w:r>
            <w:proofErr w:type="spellEnd"/>
            <w:r w:rsidRPr="00390B60">
              <w:t xml:space="preserve">, </w:t>
            </w:r>
            <w:proofErr w:type="spellStart"/>
            <w:r w:rsidRPr="00390B60">
              <w:t>monitoring</w:t>
            </w:r>
            <w:proofErr w:type="spellEnd"/>
            <w:r w:rsidRPr="00390B60">
              <w:t xml:space="preserve"> και </w:t>
            </w:r>
            <w:proofErr w:type="spellStart"/>
            <w:r w:rsidRPr="00390B60">
              <w:t>alerting</w:t>
            </w:r>
            <w:proofErr w:type="spellEnd"/>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CE327C"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73764E"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8E79D2" w14:textId="77777777" w:rsidR="00390B60" w:rsidRPr="00390B60" w:rsidRDefault="00390B60" w:rsidP="00390B60"/>
        </w:tc>
      </w:tr>
      <w:tr w:rsidR="001B6BFD" w:rsidRPr="00390B60" w14:paraId="605F035F"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BEB4A43"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8CD310" w14:textId="77777777" w:rsidR="00390B60" w:rsidRPr="00390B60" w:rsidRDefault="00390B60" w:rsidP="00390B60">
            <w:r w:rsidRPr="00390B60">
              <w:t xml:space="preserve">Να υποστηρίζει μηχανισμό κλειδώματος του συστήματος για αποφυγή αλλαγών στο </w:t>
            </w:r>
            <w:proofErr w:type="spellStart"/>
            <w:r w:rsidRPr="00390B60">
              <w:t>configuration</w:t>
            </w:r>
            <w:proofErr w:type="spellEnd"/>
            <w:r w:rsidRPr="00390B60">
              <w:t xml:space="preserve"> και στο </w:t>
            </w:r>
            <w:proofErr w:type="spellStart"/>
            <w:r w:rsidRPr="00390B60">
              <w:t>firmware</w:t>
            </w:r>
            <w:proofErr w:type="spellEnd"/>
            <w:r w:rsidRPr="00390B60">
              <w:t xml:space="preserve"> του </w:t>
            </w:r>
            <w:proofErr w:type="spellStart"/>
            <w:r w:rsidRPr="00390B60">
              <w:t>server</w:t>
            </w:r>
            <w:proofErr w:type="spellEnd"/>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8A0E23"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4D4255"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F6AD31" w14:textId="77777777" w:rsidR="00390B60" w:rsidRPr="00390B60" w:rsidRDefault="00390B60" w:rsidP="00390B60"/>
        </w:tc>
      </w:tr>
      <w:tr w:rsidR="001B6BFD" w:rsidRPr="00390B60" w14:paraId="62178347"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81133CC"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FCDC40" w14:textId="77777777" w:rsidR="00390B60" w:rsidRPr="00390B60" w:rsidRDefault="00390B60" w:rsidP="00390B60">
            <w:r w:rsidRPr="00390B60">
              <w:t xml:space="preserve">Να υποστηρίζει μηχανισμό που ο </w:t>
            </w:r>
            <w:r w:rsidRPr="00390B60">
              <w:rPr>
                <w:lang w:val="en-US"/>
              </w:rPr>
              <w:t>administrator</w:t>
            </w:r>
            <w:r w:rsidRPr="00390B60">
              <w:t xml:space="preserve"> να μπορεί να καθαρίσει τους αποθηκευτικούς χώρους (</w:t>
            </w:r>
            <w:r w:rsidRPr="00390B60">
              <w:rPr>
                <w:lang w:val="en-US"/>
              </w:rPr>
              <w:t>HDDs</w:t>
            </w:r>
            <w:r w:rsidRPr="00390B60">
              <w:t xml:space="preserve">, </w:t>
            </w:r>
            <w:r w:rsidRPr="00390B60">
              <w:rPr>
                <w:lang w:val="en-US"/>
              </w:rPr>
              <w:t>SSDs</w:t>
            </w:r>
            <w:r w:rsidRPr="00390B60">
              <w:t xml:space="preserve">, </w:t>
            </w:r>
            <w:r w:rsidRPr="00390B60">
              <w:rPr>
                <w:lang w:val="en-US"/>
              </w:rPr>
              <w:t>NVMs</w:t>
            </w:r>
            <w:r w:rsidRPr="00390B60">
              <w:t xml:space="preserve">) δηλ. να σβήσει τα δεδομένα με μη ανακτήσιμο τρόπο </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9A2D23"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C25FCD"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E1E4E8" w14:textId="77777777" w:rsidR="00390B60" w:rsidRPr="00390B60" w:rsidRDefault="00390B60" w:rsidP="00390B60"/>
        </w:tc>
      </w:tr>
      <w:tr w:rsidR="001B6BFD" w:rsidRPr="00390B60" w14:paraId="648140A4"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B142352"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9BC32E" w14:textId="16CC957A" w:rsidR="00390B60" w:rsidRPr="00390B60" w:rsidRDefault="00EC346F" w:rsidP="00390B60">
            <w:r w:rsidRPr="00EC346F">
              <w:t xml:space="preserve">Να διαθέτει </w:t>
            </w:r>
            <w:proofErr w:type="spellStart"/>
            <w:r w:rsidRPr="00EC346F">
              <w:t>built</w:t>
            </w:r>
            <w:proofErr w:type="spellEnd"/>
            <w:r w:rsidRPr="00EC346F">
              <w:t xml:space="preserve">-in δυνατότητα </w:t>
            </w:r>
            <w:proofErr w:type="spellStart"/>
            <w:r w:rsidRPr="00EC346F">
              <w:t>monitoring</w:t>
            </w:r>
            <w:proofErr w:type="spellEnd"/>
            <w:r w:rsidRPr="00EC346F">
              <w:t xml:space="preserve"> και </w:t>
            </w:r>
            <w:proofErr w:type="spellStart"/>
            <w:r w:rsidRPr="00EC346F">
              <w:t>inventory</w:t>
            </w:r>
            <w:proofErr w:type="spellEnd"/>
            <w:r w:rsidRPr="00EC346F">
              <w:t xml:space="preserve"> μέσα από τον ελεγκτή διαχείρισης ενός από τους </w:t>
            </w:r>
            <w:proofErr w:type="spellStart"/>
            <w:r w:rsidRPr="00EC346F">
              <w:t>server</w:t>
            </w:r>
            <w:proofErr w:type="spellEnd"/>
            <w:r w:rsidRPr="00EC346F">
              <w:t xml:space="preserve"> και για άλλους </w:t>
            </w:r>
            <w:proofErr w:type="spellStart"/>
            <w:r w:rsidRPr="00EC346F">
              <w:t>servers</w:t>
            </w:r>
            <w:proofErr w:type="spellEnd"/>
            <w:r w:rsidRPr="00EC346F">
              <w:t xml:space="preserve"> (</w:t>
            </w:r>
            <w:proofErr w:type="spellStart"/>
            <w:r w:rsidRPr="00EC346F">
              <w:t>one-to-many</w:t>
            </w:r>
            <w:proofErr w:type="spellEnd"/>
            <w:r w:rsidRPr="00EC346F">
              <w:t xml:space="preserve">) ή να παρασχεθεί το κατάλληλο  </w:t>
            </w:r>
            <w:proofErr w:type="spellStart"/>
            <w:r w:rsidRPr="00EC346F">
              <w:t>software</w:t>
            </w:r>
            <w:proofErr w:type="spellEnd"/>
            <w:r w:rsidRPr="00EC346F">
              <w:t xml:space="preserve">/ ξεχωριστή </w:t>
            </w:r>
            <w:proofErr w:type="spellStart"/>
            <w:r w:rsidRPr="00EC346F">
              <w:t>monitoringconsole</w:t>
            </w:r>
            <w:proofErr w:type="spellEnd"/>
            <w:r w:rsidRPr="00EC346F">
              <w:t xml:space="preserve"> που θα εξασφαλίζει το </w:t>
            </w:r>
            <w:proofErr w:type="spellStart"/>
            <w:r w:rsidRPr="00EC346F">
              <w:t>Monitoring</w:t>
            </w:r>
            <w:proofErr w:type="spellEnd"/>
            <w:r w:rsidRPr="00EC346F">
              <w:t>.</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9B6CA5"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A39A82"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6B3948" w14:textId="77777777" w:rsidR="00390B60" w:rsidRPr="00390B60" w:rsidRDefault="00390B60" w:rsidP="00390B60">
            <w:pPr>
              <w:rPr>
                <w:lang w:val="en-US"/>
              </w:rPr>
            </w:pPr>
          </w:p>
        </w:tc>
      </w:tr>
      <w:tr w:rsidR="001B6BFD" w:rsidRPr="00390B60" w14:paraId="56595ADE"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B297718"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7C680D" w14:textId="77777777" w:rsidR="00C60790" w:rsidRDefault="00C60790" w:rsidP="00C60790">
            <w:r>
              <w:t xml:space="preserve">Υποστήριξη κονσόλας διαχείρισης με HTML5 ή άλλη τεχνολογία της οποίας: </w:t>
            </w:r>
          </w:p>
          <w:p w14:paraId="30CAC8E8" w14:textId="1981B148" w:rsidR="00390B60" w:rsidRPr="003F4D8F" w:rsidRDefault="00C60790" w:rsidP="00C60790">
            <w:r>
              <w:t xml:space="preserve">το </w:t>
            </w:r>
            <w:proofErr w:type="spellStart"/>
            <w:r>
              <w:t>end</w:t>
            </w:r>
            <w:proofErr w:type="spellEnd"/>
            <w:r>
              <w:t xml:space="preserve"> of </w:t>
            </w:r>
            <w:proofErr w:type="spellStart"/>
            <w:r>
              <w:t>life</w:t>
            </w:r>
            <w:proofErr w:type="spellEnd"/>
            <w:r>
              <w:t xml:space="preserve"> δεν έχει προγραμματιστεί έως  το τέλος του  2024</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8A496A"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A2F5F3E"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65B18E" w14:textId="77777777" w:rsidR="00390B60" w:rsidRPr="00390B60" w:rsidRDefault="00390B60" w:rsidP="00390B60"/>
        </w:tc>
      </w:tr>
      <w:tr w:rsidR="001B6BFD" w:rsidRPr="00390B60" w14:paraId="02C07895" w14:textId="77777777" w:rsidTr="00545701">
        <w:trPr>
          <w:trHeight w:val="419"/>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CFFDF06"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1BC3FE" w14:textId="77777777" w:rsidR="00390B60" w:rsidRPr="00390B60" w:rsidRDefault="00390B60" w:rsidP="00390B60">
            <w:pPr>
              <w:rPr>
                <w:lang w:val="en-US"/>
              </w:rPr>
            </w:pPr>
            <w:r w:rsidRPr="00390B60">
              <w:rPr>
                <w:shd w:val="clear" w:color="auto" w:fill="FFFFFF"/>
              </w:rPr>
              <w:t>Υποστήριξη</w:t>
            </w:r>
            <w:r w:rsidRPr="00390B60">
              <w:rPr>
                <w:shd w:val="clear" w:color="auto" w:fill="FFFFFF"/>
                <w:lang w:val="en-US"/>
              </w:rPr>
              <w:t xml:space="preserve"> monitoring </w:t>
            </w:r>
            <w:r w:rsidRPr="00390B60">
              <w:rPr>
                <w:shd w:val="clear" w:color="auto" w:fill="FFFFFF"/>
              </w:rPr>
              <w:t>για</w:t>
            </w:r>
            <w:r w:rsidRPr="00390B60">
              <w:rPr>
                <w:shd w:val="clear" w:color="auto" w:fill="FFFFFF"/>
                <w:lang w:val="en-US"/>
              </w:rPr>
              <w:t xml:space="preserve"> temperature, fan, power supply, memory, CPU, RAID, NIC, HDD </w:t>
            </w:r>
            <w:r w:rsidRPr="00390B60">
              <w:rPr>
                <w:shd w:val="clear" w:color="auto" w:fill="FFFFFF"/>
              </w:rPr>
              <w:t>και</w:t>
            </w:r>
            <w:r w:rsidR="002702DD" w:rsidRPr="002702DD">
              <w:rPr>
                <w:shd w:val="clear" w:color="auto" w:fill="FFFFFF"/>
                <w:lang w:val="en-US"/>
              </w:rPr>
              <w:t xml:space="preserve"> </w:t>
            </w:r>
            <w:r w:rsidRPr="00390B60">
              <w:rPr>
                <w:shd w:val="clear" w:color="auto" w:fill="FFFFFF"/>
              </w:rPr>
              <w:t>επίσης</w:t>
            </w:r>
            <w:r w:rsidRPr="00390B60">
              <w:rPr>
                <w:shd w:val="clear" w:color="auto" w:fill="FFFFFF"/>
                <w:lang w:val="en-US"/>
              </w:rPr>
              <w:t xml:space="preserve"> Agent Free Monitoring</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3AC6CF"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E9BD62"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130555" w14:textId="77777777" w:rsidR="00390B60" w:rsidRPr="00390B60" w:rsidRDefault="00390B60" w:rsidP="00390B60"/>
        </w:tc>
      </w:tr>
      <w:tr w:rsidR="001B6BFD" w:rsidRPr="00390B60" w14:paraId="693BBA37" w14:textId="77777777" w:rsidTr="00545701">
        <w:trPr>
          <w:trHeight w:val="419"/>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CDE926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A3E5BE" w14:textId="77777777" w:rsidR="00390B60" w:rsidRPr="00390B60" w:rsidRDefault="00390B60" w:rsidP="00390B60">
            <w:pPr>
              <w:rPr>
                <w:lang w:val="en-US"/>
              </w:rPr>
            </w:pPr>
            <w:r w:rsidRPr="00390B60">
              <w:t>Υποστήριξη</w:t>
            </w:r>
            <w:r w:rsidRPr="00390B60">
              <w:rPr>
                <w:lang w:val="en-US"/>
              </w:rPr>
              <w:t xml:space="preserve"> Email Alerting, SNMP v3 (traps and gets), System Event Log, Remote Syslog</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B196D2"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F3C63D"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08E4BB" w14:textId="77777777" w:rsidR="00390B60" w:rsidRPr="00390B60" w:rsidRDefault="00390B60" w:rsidP="00390B60">
            <w:pPr>
              <w:rPr>
                <w:lang w:val="en-US"/>
              </w:rPr>
            </w:pPr>
          </w:p>
        </w:tc>
      </w:tr>
      <w:tr w:rsidR="001B6BFD" w:rsidRPr="00390B60" w14:paraId="7B8F03DD" w14:textId="77777777" w:rsidTr="00545701">
        <w:trPr>
          <w:trHeight w:val="419"/>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363B97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CF73EF" w14:textId="51DAE8B2" w:rsidR="00390B60" w:rsidRPr="00390B60" w:rsidRDefault="00EC346F" w:rsidP="00390B60">
            <w:pPr>
              <w:rPr>
                <w:lang w:val="en-US"/>
              </w:rPr>
            </w:pPr>
            <w:r w:rsidRPr="00EC346F">
              <w:t>Υποστήριξη</w:t>
            </w:r>
            <w:r w:rsidRPr="003F4D8F">
              <w:rPr>
                <w:lang w:val="en-US"/>
              </w:rPr>
              <w:t xml:space="preserve"> Remote update, diagnostic tools, OS deployment, configuration tools, driver pack, Remote OS deployment &amp; configuration, Server configuration backup &amp; restore, Power &amp; Boot control</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9F5FE8" w14:textId="77777777" w:rsidR="00390B60" w:rsidRPr="00390B60" w:rsidRDefault="00390B60" w:rsidP="00390B60">
            <w:pPr>
              <w:jc w:val="center"/>
            </w:pPr>
            <w:r w:rsidRPr="00390B60">
              <w:t>NAI</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2F1715" w14:textId="77777777" w:rsidR="00390B60" w:rsidRPr="00390B60" w:rsidRDefault="00390B60" w:rsidP="00390B60">
            <w:pPr>
              <w:rPr>
                <w:lang w:val="en-US"/>
              </w:rPr>
            </w:pPr>
          </w:p>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954543" w14:textId="77777777" w:rsidR="00390B60" w:rsidRPr="00390B60" w:rsidRDefault="00390B60" w:rsidP="00390B60">
            <w:pPr>
              <w:rPr>
                <w:lang w:val="en-US"/>
              </w:rPr>
            </w:pPr>
          </w:p>
        </w:tc>
      </w:tr>
      <w:tr w:rsidR="001B6BFD" w:rsidRPr="00390B60" w14:paraId="360926C0"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8941E09" w14:textId="77777777" w:rsidR="00390B60" w:rsidRPr="00390B60" w:rsidRDefault="00390B60" w:rsidP="00390B60">
            <w:pPr>
              <w:rPr>
                <w:lang w:val="sv-SE"/>
              </w:rPr>
            </w:pPr>
          </w:p>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55116B6" w14:textId="77777777" w:rsidR="00390B60" w:rsidRPr="00390B60" w:rsidRDefault="00390B60" w:rsidP="00390B60">
            <w:r w:rsidRPr="00390B60">
              <w:t>Λοιπά χαρακτηριστικά</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2E11CFC"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121B35C"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4EA92AA" w14:textId="77777777" w:rsidR="00390B60" w:rsidRPr="00390B60" w:rsidRDefault="00390B60" w:rsidP="00390B60"/>
        </w:tc>
      </w:tr>
      <w:tr w:rsidR="001B6BFD" w:rsidRPr="00390B60" w14:paraId="32CE0863" w14:textId="77777777" w:rsidTr="00545701">
        <w:trPr>
          <w:trHeight w:val="374"/>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820726C"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D24538" w14:textId="77777777" w:rsidR="00390B60" w:rsidRPr="00390B60" w:rsidRDefault="00390B60" w:rsidP="00390B60">
            <w:r w:rsidRPr="00390B60">
              <w:rPr>
                <w:lang w:val="en-US"/>
              </w:rPr>
              <w:t>Redundant</w:t>
            </w:r>
            <w:r w:rsidRPr="00390B60">
              <w:t xml:space="preserve"> </w:t>
            </w:r>
            <w:proofErr w:type="spellStart"/>
            <w:r w:rsidRPr="00390B60">
              <w:t>hot</w:t>
            </w:r>
            <w:proofErr w:type="spellEnd"/>
            <w:r w:rsidRPr="00390B60">
              <w:t xml:space="preserve"> </w:t>
            </w:r>
            <w:proofErr w:type="spellStart"/>
            <w:r w:rsidRPr="00390B60">
              <w:t>plug</w:t>
            </w:r>
            <w:proofErr w:type="spellEnd"/>
            <w:r w:rsidRPr="00390B60">
              <w:t xml:space="preserve"> τροφοδοτικά</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B640B9" w14:textId="77777777" w:rsidR="00390B60" w:rsidRPr="00390B60" w:rsidRDefault="00390B60" w:rsidP="00390B60">
            <w:pPr>
              <w:jc w:val="center"/>
            </w:pPr>
            <w:r w:rsidRPr="00390B60">
              <w:t>≥ 2</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DDC8B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6996E2" w14:textId="77777777" w:rsidR="00390B60" w:rsidRPr="00390B60" w:rsidRDefault="00390B60" w:rsidP="00390B60"/>
        </w:tc>
      </w:tr>
      <w:tr w:rsidR="001B6BFD" w:rsidRPr="00390B60" w14:paraId="6EB6BEDE"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5247ED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235694" w14:textId="77777777" w:rsidR="00390B60" w:rsidRPr="00390B60" w:rsidRDefault="00390B60" w:rsidP="00390B60">
            <w:r w:rsidRPr="00390B60">
              <w:t>Ισχύς τροφοδοτικού</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BD1606" w14:textId="77777777" w:rsidR="00390B60" w:rsidRPr="00390B60" w:rsidRDefault="00390B60" w:rsidP="00390B60">
            <w:pPr>
              <w:jc w:val="center"/>
            </w:pPr>
            <w:r w:rsidRPr="00390B60">
              <w:t>≥ 750W</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02CF1B"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CFFA01" w14:textId="77777777" w:rsidR="00390B60" w:rsidRPr="00390B60" w:rsidRDefault="00390B60" w:rsidP="00390B60"/>
        </w:tc>
      </w:tr>
      <w:tr w:rsidR="001B6BFD" w:rsidRPr="00390B60" w14:paraId="1224E192"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3C547ED"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6543E8" w14:textId="77777777" w:rsidR="00390B60" w:rsidRPr="00390B60" w:rsidRDefault="00390B60" w:rsidP="00390B60">
            <w:r w:rsidRPr="00390B60">
              <w:t xml:space="preserve">Καλώδια τροφοδοσίας, όσα και ο αριθμός των τροφοδοτικών </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EB2261"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92A9E6"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8C9B0C" w14:textId="77777777" w:rsidR="00390B60" w:rsidRPr="00390B60" w:rsidRDefault="00390B60" w:rsidP="00390B60"/>
        </w:tc>
      </w:tr>
      <w:tr w:rsidR="001B6BFD" w:rsidRPr="00390B60" w14:paraId="6577958A"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BEE5916"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DC598F" w14:textId="77777777" w:rsidR="00390B60" w:rsidRPr="00390B60" w:rsidRDefault="00390B60" w:rsidP="00390B60">
            <w:pPr>
              <w:rPr>
                <w:lang w:val="en-US"/>
              </w:rPr>
            </w:pPr>
            <w:r w:rsidRPr="00390B60">
              <w:rPr>
                <w:lang w:val="en-US"/>
              </w:rPr>
              <w:t xml:space="preserve">Redundant </w:t>
            </w:r>
            <w:r w:rsidRPr="00390B60">
              <w:t>και</w:t>
            </w:r>
            <w:r w:rsidRPr="00390B60">
              <w:rPr>
                <w:lang w:val="en-US"/>
              </w:rPr>
              <w:t xml:space="preserve"> Hot Swap Fans </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64C879" w14:textId="77777777" w:rsidR="00390B60" w:rsidRPr="00390B60" w:rsidRDefault="00390B60" w:rsidP="00390B60">
            <w:pPr>
              <w:jc w:val="center"/>
            </w:pPr>
            <w:r w:rsidRPr="00390B60">
              <w:t>≥ 4</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6B97D0"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ABAF79" w14:textId="77777777" w:rsidR="00390B60" w:rsidRPr="00390B60" w:rsidRDefault="00390B60" w:rsidP="00390B60"/>
        </w:tc>
      </w:tr>
      <w:tr w:rsidR="001B6BFD" w:rsidRPr="00390B60" w14:paraId="3DCD4812"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7B0AE25"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158135" w14:textId="77777777" w:rsidR="00390B60" w:rsidRPr="00390B60" w:rsidRDefault="00390B60" w:rsidP="00390B60">
            <w:r w:rsidRPr="00390B60">
              <w:t xml:space="preserve">Να υπάρχει η δυνατότητα ελέγχου του </w:t>
            </w:r>
            <w:proofErr w:type="spellStart"/>
            <w:r w:rsidRPr="00390B60">
              <w:t>firmware</w:t>
            </w:r>
            <w:proofErr w:type="spellEnd"/>
            <w:r w:rsidRPr="00390B60">
              <w:t xml:space="preserve"> του μηχανισμού διαχείρισης κατά την εκκίνηση του διακομιστή</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0A97D6"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6FAE7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847D71" w14:textId="77777777" w:rsidR="00390B60" w:rsidRPr="00390B60" w:rsidRDefault="00390B60" w:rsidP="00390B60"/>
        </w:tc>
      </w:tr>
      <w:tr w:rsidR="001B6BFD" w:rsidRPr="00390B60" w14:paraId="58DB351A"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752A339"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4C7C88" w14:textId="77777777" w:rsidR="00390B60" w:rsidRPr="00390B60" w:rsidRDefault="00390B60" w:rsidP="00390B60">
            <w:r w:rsidRPr="00390B60">
              <w:t>Οι δίσκοι θα πρέπει να διαθέτουν μηχανισμό προειδοποίησης με ενδεικτική λυχνία για μη αφαίρεση του λάθος δίσκου σε περίπτωση βλάβης</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521112"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65CB0F"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2BF177" w14:textId="77777777" w:rsidR="00390B60" w:rsidRPr="00390B60" w:rsidRDefault="00390B60" w:rsidP="00390B60"/>
        </w:tc>
      </w:tr>
      <w:tr w:rsidR="001B6BFD" w:rsidRPr="00390B60" w14:paraId="50DAC324"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C90FC3C" w14:textId="77777777" w:rsidR="00390B60" w:rsidRPr="00390B60" w:rsidRDefault="00390B60" w:rsidP="00390B60">
            <w:pPr>
              <w:rPr>
                <w:lang w:val="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129892E" w14:textId="77777777" w:rsidR="00390B60" w:rsidRPr="00390B60" w:rsidRDefault="00390B60" w:rsidP="00390B60">
            <w:r w:rsidRPr="00390B60">
              <w:t>Εγγύηση</w:t>
            </w:r>
          </w:p>
        </w:tc>
        <w:tc>
          <w:tcPr>
            <w:tcW w:w="11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1805519" w14:textId="77777777" w:rsidR="00390B60" w:rsidRPr="00390B60" w:rsidRDefault="00390B60" w:rsidP="00390B60">
            <w:pPr>
              <w:jc w:val="center"/>
            </w:pPr>
          </w:p>
        </w:tc>
        <w:tc>
          <w:tcPr>
            <w:tcW w:w="142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34D5A14"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9857B5F" w14:textId="77777777" w:rsidR="00390B60" w:rsidRPr="00390B60" w:rsidRDefault="00390B60" w:rsidP="00390B60"/>
        </w:tc>
      </w:tr>
      <w:tr w:rsidR="001B6BFD" w:rsidRPr="00390B60" w14:paraId="4180784E"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37D1324"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544ED5" w14:textId="77777777" w:rsidR="00390B60" w:rsidRPr="00390B60" w:rsidRDefault="00390B60" w:rsidP="00390B60">
            <w:r w:rsidRPr="00390B60">
              <w:t>Συνολική εγγύηση συστήματος από τον κατασκευαστή</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60F381" w14:textId="0C541C4B" w:rsidR="00390B60" w:rsidRPr="00390B60" w:rsidRDefault="00390B60" w:rsidP="00390B60">
            <w:pPr>
              <w:jc w:val="center"/>
            </w:pPr>
            <w:r w:rsidRPr="008D10C8">
              <w:t>≥ 5 έτη</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6A898E"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2C09CA" w14:textId="77777777" w:rsidR="00390B60" w:rsidRPr="00390B60" w:rsidRDefault="00390B60" w:rsidP="00390B60"/>
        </w:tc>
      </w:tr>
      <w:tr w:rsidR="001B6BFD" w:rsidRPr="00390B60" w14:paraId="09202E86"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8940DCB"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E20D32" w14:textId="77777777" w:rsidR="00390B60" w:rsidRPr="00390B60" w:rsidRDefault="00390B60" w:rsidP="00390B60">
            <w:r w:rsidRPr="00390B60">
              <w:t>Τηλεφωνική υποστήριξη 24Χ7Χ365 από τον κατασκευαστή.</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211919"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CC9712"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CC4FDB" w14:textId="77777777" w:rsidR="00390B60" w:rsidRPr="00390B60" w:rsidRDefault="00390B60" w:rsidP="00390B60"/>
        </w:tc>
      </w:tr>
      <w:tr w:rsidR="001B6BFD" w:rsidRPr="00390B60" w14:paraId="76E17D81"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2A5735E"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047A8D4" w14:textId="5729EF12" w:rsidR="00390B60" w:rsidRPr="00390B60" w:rsidRDefault="00A0365D" w:rsidP="00390B60">
            <w:r w:rsidRPr="00A0365D">
              <w:t>Ανταπόκριση On-</w:t>
            </w:r>
            <w:proofErr w:type="spellStart"/>
            <w:r w:rsidRPr="00A0365D">
              <w:t>Site</w:t>
            </w:r>
            <w:proofErr w:type="spellEnd"/>
            <w:r w:rsidRPr="00A0365D">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A0365D">
              <w:t>Site</w:t>
            </w:r>
            <w:proofErr w:type="spellEnd"/>
            <w:r w:rsidRPr="00A0365D">
              <w:t xml:space="preserve"> επισκευή-υποστήριξη για το </w:t>
            </w:r>
            <w:proofErr w:type="spellStart"/>
            <w:r w:rsidRPr="00A0365D">
              <w:t>Hardware</w:t>
            </w:r>
            <w:proofErr w:type="spellEnd"/>
            <w:r w:rsidRPr="00A0365D">
              <w:t xml:space="preserve"> να περιλαμβάνει τα ανταλλακτικά και την εργασία.</w:t>
            </w:r>
            <w:r w:rsidR="00390B60" w:rsidRPr="00390B60">
              <w:t>.</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8249207"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02D52F"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B94037" w14:textId="77777777" w:rsidR="00390B60" w:rsidRPr="00390B60" w:rsidRDefault="00390B60" w:rsidP="00390B60"/>
        </w:tc>
      </w:tr>
      <w:tr w:rsidR="001B6BFD" w:rsidRPr="00390B60" w14:paraId="447C26A1" w14:textId="77777777" w:rsidTr="00545701">
        <w:trPr>
          <w:trHeight w:val="227"/>
        </w:trPr>
        <w:tc>
          <w:tcPr>
            <w:tcW w:w="495"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398C40F" w14:textId="77777777" w:rsidR="00390B60" w:rsidRPr="00390B60" w:rsidRDefault="00390B60" w:rsidP="004C5788">
            <w:pPr>
              <w:numPr>
                <w:ilvl w:val="0"/>
                <w:numId w:val="51"/>
              </w:numPr>
              <w:suppressAutoHyphens w:val="0"/>
              <w:contextualSpacing/>
              <w:rPr>
                <w:rFonts w:ascii="Tahoma" w:hAnsi="Tahoma" w:cs="Times New Roman"/>
                <w:szCs w:val="20"/>
                <w:lang w:eastAsia="en-US"/>
              </w:rPr>
            </w:pPr>
          </w:p>
        </w:tc>
        <w:tc>
          <w:tcPr>
            <w:tcW w:w="41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6A65993" w14:textId="77777777" w:rsidR="00390B60" w:rsidRPr="00390B60" w:rsidRDefault="00390B60" w:rsidP="00390B60">
            <w:r w:rsidRPr="00390B60">
              <w:t>Η προσφερόμενη εγγύηση – τεχνική υποστήριξη να αποδεικνύεται από κωδικό ή δήλωση του κατασκευαστή</w:t>
            </w:r>
          </w:p>
        </w:tc>
        <w:tc>
          <w:tcPr>
            <w:tcW w:w="11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6C74C58" w14:textId="77777777" w:rsidR="00390B60" w:rsidRPr="00390B60" w:rsidRDefault="00390B60" w:rsidP="00390B60">
            <w:pPr>
              <w:jc w:val="center"/>
            </w:pPr>
            <w:r w:rsidRPr="00390B60">
              <w:t>ΝΑΙ</w:t>
            </w:r>
          </w:p>
        </w:tc>
        <w:tc>
          <w:tcPr>
            <w:tcW w:w="142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C8B40B" w14:textId="77777777" w:rsidR="00390B60" w:rsidRPr="00390B60" w:rsidRDefault="00390B60" w:rsidP="00390B60"/>
        </w:tc>
        <w:tc>
          <w:tcPr>
            <w:tcW w:w="235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AFEF4D" w14:textId="77777777" w:rsidR="00390B60" w:rsidRPr="00390B60" w:rsidRDefault="00390B60" w:rsidP="00390B60"/>
        </w:tc>
      </w:tr>
    </w:tbl>
    <w:p w14:paraId="69E2B72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DATABASE SERVER ΜΕΓΑΛΩΝ (ΤΥΠΟΥ Α) ΣΤΡΑΤΙΩΤΙΚΩΝ ΝΟΣΟΚΟΜΕΙΩΝ</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492"/>
        <w:gridCol w:w="5065"/>
        <w:gridCol w:w="1151"/>
        <w:gridCol w:w="1394"/>
        <w:gridCol w:w="1490"/>
      </w:tblGrid>
      <w:tr w:rsidR="00390B60" w:rsidRPr="00390B60" w14:paraId="5C7921DD"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3999CDCE" w14:textId="77777777" w:rsidR="00390B60" w:rsidRPr="00390B60" w:rsidRDefault="00390B60" w:rsidP="00390B60">
            <w:r w:rsidRPr="00390B60">
              <w:t>Προδιαγραφές DATABASE SERVER Μεγάλων (Τύπου Α) Στρατιωτικών Νοσοκομείων</w:t>
            </w:r>
          </w:p>
        </w:tc>
      </w:tr>
      <w:tr w:rsidR="00390B60" w:rsidRPr="00390B60" w14:paraId="53127B71" w14:textId="77777777" w:rsidTr="003F4D8F">
        <w:trPr>
          <w:trHeight w:val="227"/>
          <w:tblHeader/>
        </w:trPr>
        <w:tc>
          <w:tcPr>
            <w:tcW w:w="492"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E1506CF" w14:textId="77777777" w:rsidR="00390B60" w:rsidRPr="00390B60" w:rsidRDefault="00390B60" w:rsidP="00390B60">
            <w:r w:rsidRPr="00390B60">
              <w:t>Α/Α</w:t>
            </w:r>
          </w:p>
        </w:tc>
        <w:tc>
          <w:tcPr>
            <w:tcW w:w="506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7B2FFC6" w14:textId="77777777" w:rsidR="00390B60" w:rsidRPr="00390B60" w:rsidRDefault="00390B60" w:rsidP="00390B60">
            <w:r w:rsidRPr="00390B60">
              <w:t>ΠΡΟΔΙΑΓΡΑΦΗ</w:t>
            </w:r>
          </w:p>
        </w:tc>
        <w:tc>
          <w:tcPr>
            <w:tcW w:w="1151"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90B4132" w14:textId="77777777" w:rsidR="00390B60" w:rsidRPr="00390B60" w:rsidRDefault="00390B60" w:rsidP="00390B60">
            <w:r w:rsidRPr="00390B60">
              <w:t>ΑΠΑΙΤΗΣΗ</w:t>
            </w:r>
          </w:p>
        </w:tc>
        <w:tc>
          <w:tcPr>
            <w:tcW w:w="139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FD0F527" w14:textId="77777777" w:rsidR="00390B60" w:rsidRPr="00390B60" w:rsidRDefault="00390B60" w:rsidP="00390B60">
            <w:r w:rsidRPr="00390B60">
              <w:t>ΑΠΑΝΤΗΣΗ</w:t>
            </w:r>
          </w:p>
        </w:tc>
        <w:tc>
          <w:tcPr>
            <w:tcW w:w="149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7E59B8C6" w14:textId="77777777" w:rsidR="00390B60" w:rsidRPr="00390B60" w:rsidRDefault="00390B60" w:rsidP="00390B60">
            <w:r w:rsidRPr="00390B60">
              <w:t>ΠΑΡΑΠΟΜΠΗ</w:t>
            </w:r>
          </w:p>
        </w:tc>
      </w:tr>
      <w:tr w:rsidR="00390B60" w:rsidRPr="00390B60" w14:paraId="181938DB"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7166D1B"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2644A21" w14:textId="77777777" w:rsidR="00390B60" w:rsidRPr="00390B60" w:rsidRDefault="00390B60" w:rsidP="00390B60">
            <w:r w:rsidRPr="00390B60">
              <w:t>Γενικά</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C7C72A2" w14:textId="77777777" w:rsidR="00390B60" w:rsidRPr="00390B60" w:rsidRDefault="00390B60" w:rsidP="00390B60"/>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D4695DC"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7EFDDB6" w14:textId="77777777" w:rsidR="00390B60" w:rsidRPr="00390B60" w:rsidRDefault="00390B60" w:rsidP="00390B60"/>
        </w:tc>
      </w:tr>
      <w:tr w:rsidR="00390B60" w:rsidRPr="00390B60" w14:paraId="44D47503"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A6E3B5"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7A486F" w14:textId="77777777" w:rsidR="00390B60" w:rsidRPr="00390B60" w:rsidRDefault="00390B60" w:rsidP="00390B60">
            <w:r w:rsidRPr="00390B60">
              <w:t>Να αναφερθεί το μοντέλο και η εταιρία κατασκευής. Να δοθεί το ISO 9001.</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398E35"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1176D2"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0841E3" w14:textId="77777777" w:rsidR="00390B60" w:rsidRPr="00390B60" w:rsidRDefault="00390B60" w:rsidP="00390B60"/>
        </w:tc>
      </w:tr>
      <w:tr w:rsidR="00390B60" w:rsidRPr="00390B60" w14:paraId="5D7965E3"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99BBE0"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C9344E" w14:textId="77777777" w:rsidR="00390B60" w:rsidRPr="00390B60" w:rsidRDefault="00390B60" w:rsidP="00390B60">
            <w:r w:rsidRPr="00390B60">
              <w:t xml:space="preserve">Θα πρέπει να είναι του ίδιου κατασκευαστή με το προσφερόμενο </w:t>
            </w:r>
            <w:r w:rsidRPr="00390B60">
              <w:rPr>
                <w:lang w:val="en-US"/>
              </w:rPr>
              <w:t>Storage</w:t>
            </w:r>
            <w:r w:rsidRPr="00390B60">
              <w:t xml:space="preserve">.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E84317"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62B063"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157012" w14:textId="77777777" w:rsidR="00390B60" w:rsidRPr="00390B60" w:rsidRDefault="00390B60" w:rsidP="00390B60"/>
        </w:tc>
      </w:tr>
      <w:tr w:rsidR="00390B60" w:rsidRPr="00390B60" w14:paraId="1B6BD632"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469F57"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5B9955" w14:textId="77777777" w:rsidR="00390B60" w:rsidRPr="00390B60" w:rsidRDefault="00390B60" w:rsidP="00390B60">
            <w:r w:rsidRPr="00390B60">
              <w:rPr>
                <w:lang w:val="en-US"/>
              </w:rPr>
              <w:t>Rack mount Server</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162BB8" w14:textId="77777777" w:rsidR="00390B60" w:rsidRPr="00390B60" w:rsidRDefault="00390B60" w:rsidP="00390B60">
            <w:pPr>
              <w:jc w:val="center"/>
            </w:pPr>
            <w:r w:rsidRPr="00390B60">
              <w:t>≤ 2U</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980383"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CBB858" w14:textId="77777777" w:rsidR="00390B60" w:rsidRPr="00390B60" w:rsidRDefault="00390B60" w:rsidP="00390B60"/>
        </w:tc>
      </w:tr>
      <w:tr w:rsidR="00390B60" w:rsidRPr="00390B60" w14:paraId="3FCEED98"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0507EB"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30D8E59" w14:textId="77777777" w:rsidR="00390B60" w:rsidRPr="00390B60" w:rsidRDefault="00390B60" w:rsidP="00390B60">
            <w:r w:rsidRPr="00390B60">
              <w:t xml:space="preserve">Να διαθέτει Πιστοποιητικά Ποιότητας και Ασφάλειας, </w:t>
            </w:r>
            <w:r w:rsidRPr="00390B60">
              <w:rPr>
                <w:lang w:val="en-US"/>
              </w:rPr>
              <w:t>CE</w:t>
            </w:r>
            <w:r w:rsidRPr="00390B60">
              <w:t>. Να δοθούν.</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A1ACD36"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13F8B7F"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DD78325" w14:textId="77777777" w:rsidR="00390B60" w:rsidRPr="00390B60" w:rsidRDefault="00390B60" w:rsidP="00390B60"/>
        </w:tc>
      </w:tr>
      <w:tr w:rsidR="00390B60" w:rsidRPr="00390B60" w14:paraId="1FE4C02B"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7DC12E"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368B6D5" w14:textId="77777777" w:rsidR="00390B60" w:rsidRPr="00390B60" w:rsidRDefault="00390B60" w:rsidP="00390B60">
            <w:pPr>
              <w:rPr>
                <w:lang w:val="en-US"/>
              </w:rPr>
            </w:pPr>
            <w:proofErr w:type="spellStart"/>
            <w:r w:rsidRPr="00390B60">
              <w:t>Ναδιαθέτει</w:t>
            </w:r>
            <w:proofErr w:type="spellEnd"/>
            <w:r w:rsidRPr="00390B60">
              <w:rPr>
                <w:lang w:val="en-US"/>
              </w:rPr>
              <w:t xml:space="preserve"> Sliding Rack Rails </w:t>
            </w:r>
            <w:r w:rsidRPr="00390B60">
              <w:t>με</w:t>
            </w:r>
            <w:r w:rsidRPr="00390B60">
              <w:rPr>
                <w:lang w:val="en-US"/>
              </w:rPr>
              <w:t xml:space="preserve"> cable management arm</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33B0145"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9AC64B2"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59FD615" w14:textId="77777777" w:rsidR="00390B60" w:rsidRPr="00390B60" w:rsidRDefault="00390B60" w:rsidP="00390B60"/>
        </w:tc>
      </w:tr>
      <w:tr w:rsidR="00390B60" w:rsidRPr="00390B60" w14:paraId="015E0E87"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5ACF19D"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6BDCC27" w14:textId="77777777" w:rsidR="00390B60" w:rsidRPr="00390B60" w:rsidRDefault="00390B60" w:rsidP="00390B60">
            <w:r w:rsidRPr="00390B60">
              <w:t>Μητρική (</w:t>
            </w:r>
            <w:proofErr w:type="spellStart"/>
            <w:r w:rsidRPr="00390B60">
              <w:t>motherboard</w:t>
            </w:r>
            <w:proofErr w:type="spellEnd"/>
            <w:r w:rsidRPr="00390B60">
              <w:t>)</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A4DF63E"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BEC8EF3"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D34E5BB" w14:textId="77777777" w:rsidR="00390B60" w:rsidRPr="00390B60" w:rsidRDefault="00390B60" w:rsidP="00390B60"/>
        </w:tc>
      </w:tr>
      <w:tr w:rsidR="00390B60" w:rsidRPr="00390B60" w14:paraId="5131E920"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060117C"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auto"/>
            <w:tcMar>
              <w:left w:w="57" w:type="dxa"/>
            </w:tcMar>
          </w:tcPr>
          <w:p w14:paraId="0C14620C" w14:textId="77777777" w:rsidR="00E3569C" w:rsidRPr="003F4D8F" w:rsidRDefault="00E3569C" w:rsidP="00E3569C">
            <w:proofErr w:type="spellStart"/>
            <w:r w:rsidRPr="00E3569C">
              <w:rPr>
                <w:lang w:val="en-US"/>
              </w:rPr>
              <w:t>CPUIntelXeonGold</w:t>
            </w:r>
            <w:proofErr w:type="spellEnd"/>
            <w:r w:rsidRPr="003F4D8F">
              <w:t xml:space="preserve"> 5222 ή νεότερος </w:t>
            </w:r>
            <w:proofErr w:type="spellStart"/>
            <w:r w:rsidRPr="00E3569C">
              <w:rPr>
                <w:lang w:val="en-US"/>
              </w:rPr>
              <w:t>Intelx</w:t>
            </w:r>
            <w:proofErr w:type="spellEnd"/>
            <w:r w:rsidRPr="003F4D8F">
              <w:t xml:space="preserve">86 επεξεργαστής ή </w:t>
            </w:r>
            <w:r w:rsidRPr="00E3569C">
              <w:rPr>
                <w:lang w:val="en-US"/>
              </w:rPr>
              <w:t>AMD</w:t>
            </w:r>
            <w:r w:rsidRPr="003F4D8F">
              <w:t xml:space="preserve"> </w:t>
            </w:r>
            <w:proofErr w:type="gramStart"/>
            <w:r w:rsidRPr="003F4D8F">
              <w:t>επεξεργαστής,  αντίστοιχων</w:t>
            </w:r>
            <w:proofErr w:type="gramEnd"/>
            <w:r w:rsidRPr="003F4D8F">
              <w:t xml:space="preserve"> επιδόσεων ή καλύτερών </w:t>
            </w:r>
            <w:proofErr w:type="spellStart"/>
            <w:r w:rsidRPr="00E3569C">
              <w:rPr>
                <w:lang w:val="en-US"/>
              </w:rPr>
              <w:t>CPUIntelXeonGold</w:t>
            </w:r>
            <w:proofErr w:type="spellEnd"/>
            <w:r w:rsidRPr="003F4D8F">
              <w:t xml:space="preserve"> 5222, σύμφωνα με : </w:t>
            </w:r>
          </w:p>
          <w:p w14:paraId="050223F4" w14:textId="77777777" w:rsidR="00E3569C" w:rsidRPr="00E3569C" w:rsidRDefault="00E3569C" w:rsidP="00E3569C">
            <w:pPr>
              <w:rPr>
                <w:lang w:val="en-US"/>
              </w:rPr>
            </w:pPr>
            <w:r w:rsidRPr="00E3569C">
              <w:rPr>
                <w:lang w:val="en-US"/>
              </w:rPr>
              <w:t xml:space="preserve">α. </w:t>
            </w:r>
            <w:proofErr w:type="spellStart"/>
            <w:r w:rsidRPr="00E3569C">
              <w:rPr>
                <w:lang w:val="en-US"/>
              </w:rPr>
              <w:t>CPUPassMark</w:t>
            </w:r>
            <w:proofErr w:type="spellEnd"/>
            <w:r w:rsidRPr="00E3569C">
              <w:rPr>
                <w:lang w:val="en-US"/>
              </w:rPr>
              <w:t xml:space="preserve"> (https://www.cpubenchmark.net/high_end_cpus.html) </w:t>
            </w:r>
          </w:p>
          <w:p w14:paraId="3E2A06F5" w14:textId="77777777" w:rsidR="00E3569C" w:rsidRPr="00E3569C" w:rsidRDefault="00E3569C" w:rsidP="00E3569C">
            <w:pPr>
              <w:rPr>
                <w:lang w:val="en-US"/>
              </w:rPr>
            </w:pPr>
            <w:r w:rsidRPr="00E3569C">
              <w:rPr>
                <w:lang w:val="en-US"/>
              </w:rPr>
              <w:t xml:space="preserve">ή </w:t>
            </w:r>
          </w:p>
          <w:p w14:paraId="6D59AB22" w14:textId="77777777" w:rsidR="00E3569C" w:rsidRPr="00E3569C" w:rsidRDefault="00E3569C" w:rsidP="00E3569C">
            <w:pPr>
              <w:rPr>
                <w:lang w:val="en-US"/>
              </w:rPr>
            </w:pPr>
            <w:r w:rsidRPr="00E3569C">
              <w:rPr>
                <w:lang w:val="en-US"/>
              </w:rPr>
              <w:t xml:space="preserve">β.  IDC QPI Benchmark.  </w:t>
            </w:r>
          </w:p>
          <w:p w14:paraId="508B7D9E" w14:textId="17ABE57D" w:rsidR="00390B60" w:rsidRPr="00390B60" w:rsidRDefault="00E3569C" w:rsidP="00E3569C">
            <w:r w:rsidRPr="003F4D8F">
              <w:t xml:space="preserve">Η αρχιτεκτονική του επεξεργαστή και των λοιπών </w:t>
            </w:r>
            <w:proofErr w:type="spellStart"/>
            <w:r w:rsidRPr="003F4D8F">
              <w:t>απαρτίων</w:t>
            </w:r>
            <w:proofErr w:type="spellEnd"/>
            <w:r w:rsidRPr="003F4D8F">
              <w:t xml:space="preserve"> του προσφερόμενου εξυπηρετητή , να μην </w:t>
            </w:r>
            <w:proofErr w:type="spellStart"/>
            <w:r w:rsidRPr="003F4D8F">
              <w:t>περιόριζουν</w:t>
            </w:r>
            <w:proofErr w:type="spellEnd"/>
            <w:r w:rsidRPr="003F4D8F">
              <w:t xml:space="preserve"> ή αποκλείουν τη </w:t>
            </w:r>
            <w:proofErr w:type="spellStart"/>
            <w:r w:rsidRPr="003F4D8F">
              <w:t>διαλειτουργικότητα</w:t>
            </w:r>
            <w:proofErr w:type="spellEnd"/>
            <w:r w:rsidRPr="003F4D8F">
              <w:t xml:space="preserve"> του εξυπηρετητή με υλικό και </w:t>
            </w:r>
            <w:proofErr w:type="spellStart"/>
            <w:r w:rsidRPr="003F4D8F">
              <w:t>λογισμικο</w:t>
            </w:r>
            <w:proofErr w:type="spellEnd"/>
            <w:r w:rsidRPr="003F4D8F">
              <w:t xml:space="preserve"> άλλων κατασκευαστών.</w:t>
            </w:r>
          </w:p>
        </w:tc>
        <w:tc>
          <w:tcPr>
            <w:tcW w:w="1151"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25EE4E4" w14:textId="77777777" w:rsidR="00390B60" w:rsidRPr="00390B60" w:rsidRDefault="00390B60" w:rsidP="00390B60">
            <w:pPr>
              <w:jc w:val="center"/>
            </w:pPr>
            <w:r w:rsidRPr="00390B60">
              <w:t>≥ 1</w:t>
            </w:r>
          </w:p>
        </w:tc>
        <w:tc>
          <w:tcPr>
            <w:tcW w:w="1394"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D7FA963"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5921B67" w14:textId="77777777" w:rsidR="00390B60" w:rsidRPr="00390B60" w:rsidRDefault="00390B60" w:rsidP="00390B60">
            <w:pPr>
              <w:rPr>
                <w:lang w:val="en-US"/>
              </w:rPr>
            </w:pPr>
          </w:p>
        </w:tc>
      </w:tr>
      <w:tr w:rsidR="00390B60" w:rsidRPr="00390B60" w14:paraId="5137C013"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C95F00"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4E2579" w14:textId="4402134C" w:rsidR="00390B60" w:rsidRPr="00390B60" w:rsidRDefault="00390B60" w:rsidP="00390B60">
            <w:r w:rsidRPr="00390B60">
              <w:t xml:space="preserve">Αριθμός Πυρήνων </w:t>
            </w:r>
            <w:r w:rsidR="00E3569C">
              <w:t>&gt;</w:t>
            </w:r>
            <w:r w:rsidRPr="00390B60">
              <w:t>= 4 &amp;</w:t>
            </w:r>
          </w:p>
          <w:p w14:paraId="0B00355B" w14:textId="77777777" w:rsidR="00390B60" w:rsidRPr="00390B60" w:rsidRDefault="00390B60" w:rsidP="00390B60">
            <w:r w:rsidRPr="00390B60">
              <w:t xml:space="preserve">Συχνότητα επεξεργαστή ≥ </w:t>
            </w:r>
            <w:r w:rsidRPr="00390B60">
              <w:rPr>
                <w:lang w:val="en-US"/>
              </w:rPr>
              <w:t>3.5Ghz</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0B967C"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98C844"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47A953" w14:textId="77777777" w:rsidR="00390B60" w:rsidRPr="00390B60" w:rsidRDefault="00390B60" w:rsidP="00390B60"/>
        </w:tc>
      </w:tr>
      <w:tr w:rsidR="00390B60" w:rsidRPr="00390B60" w14:paraId="48E2B0A7"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D07A75"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F6C75F" w14:textId="77777777" w:rsidR="00390B60" w:rsidRPr="00390B60" w:rsidRDefault="00390B60" w:rsidP="00390B60">
            <w:pPr>
              <w:rPr>
                <w:lang w:val="en-US"/>
              </w:rPr>
            </w:pPr>
            <w:r w:rsidRPr="00390B60">
              <w:rPr>
                <w:lang w:val="en-US"/>
              </w:rPr>
              <w:t>PCI-e slots (επιπ</w:t>
            </w:r>
            <w:proofErr w:type="spellStart"/>
            <w:r w:rsidRPr="00390B60">
              <w:rPr>
                <w:lang w:val="en-US"/>
              </w:rPr>
              <w:t>λέον</w:t>
            </w:r>
            <w:proofErr w:type="spellEnd"/>
            <w:r w:rsidRPr="00390B60">
              <w:rPr>
                <w:lang w:val="en-US"/>
              </w:rPr>
              <w:t xml:space="preserve"> slot </w:t>
            </w:r>
            <w:proofErr w:type="spellStart"/>
            <w:r w:rsidRPr="00390B60">
              <w:rPr>
                <w:lang w:val="en-US"/>
              </w:rPr>
              <w:t>του</w:t>
            </w:r>
            <w:proofErr w:type="spellEnd"/>
            <w:r w:rsidRPr="00390B60">
              <w:rPr>
                <w:lang w:val="en-US"/>
              </w:rPr>
              <w:t xml:space="preserve"> RAID Controller)</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4B84CC" w14:textId="77777777" w:rsidR="00390B60" w:rsidRPr="00390B60" w:rsidRDefault="00390B60" w:rsidP="00390B60">
            <w:pPr>
              <w:jc w:val="center"/>
            </w:pPr>
            <w:r w:rsidRPr="00390B60">
              <w:t>≥ 4</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322E32"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2314D2" w14:textId="77777777" w:rsidR="00390B60" w:rsidRPr="00390B60" w:rsidRDefault="00390B60" w:rsidP="00390B60"/>
        </w:tc>
      </w:tr>
      <w:tr w:rsidR="00390B60" w:rsidRPr="00390B60" w14:paraId="3E520BEE"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9FD3E1"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903713" w14:textId="77777777" w:rsidR="00390B60" w:rsidRPr="00390B60" w:rsidRDefault="00390B60" w:rsidP="00390B60">
            <w:proofErr w:type="spellStart"/>
            <w:r w:rsidRPr="00390B60">
              <w:rPr>
                <w:lang w:val="en-US"/>
              </w:rPr>
              <w:t>USBports</w:t>
            </w:r>
            <w:proofErr w:type="spellEnd"/>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9DDA07" w14:textId="77777777" w:rsidR="00390B60" w:rsidRPr="00390B60" w:rsidRDefault="00390B60" w:rsidP="00390B60">
            <w:pPr>
              <w:jc w:val="center"/>
            </w:pPr>
            <w:r w:rsidRPr="00390B60">
              <w:t>≥ 4</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C1F769"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63D722D" w14:textId="77777777" w:rsidR="00390B60" w:rsidRPr="00390B60" w:rsidRDefault="00390B60" w:rsidP="00390B60"/>
        </w:tc>
      </w:tr>
      <w:tr w:rsidR="00390B60" w:rsidRPr="00390B60" w14:paraId="4A622337"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A06C4B"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677A59" w14:textId="77777777" w:rsidR="00390B60" w:rsidRPr="00390B60" w:rsidRDefault="00390B60" w:rsidP="00390B60">
            <w:pPr>
              <w:rPr>
                <w:lang w:val="en-US"/>
              </w:rPr>
            </w:pPr>
            <w:r w:rsidRPr="00390B60">
              <w:rPr>
                <w:shd w:val="clear" w:color="auto" w:fill="FFFFFF"/>
                <w:lang w:val="en-US"/>
              </w:rPr>
              <w:t xml:space="preserve">VGA connector </w:t>
            </w:r>
            <w:r w:rsidRPr="00390B60">
              <w:rPr>
                <w:shd w:val="clear" w:color="auto" w:fill="FFFFFF"/>
              </w:rPr>
              <w:t>ή</w:t>
            </w:r>
            <w:r w:rsidRPr="00390B60">
              <w:rPr>
                <w:shd w:val="clear" w:color="auto" w:fill="FFFFFF"/>
                <w:lang w:val="en-US"/>
              </w:rPr>
              <w:t xml:space="preserve"> Display port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9CD80F9" w14:textId="77777777" w:rsidR="00390B60" w:rsidRPr="00390B60" w:rsidRDefault="00390B60" w:rsidP="00390B60">
            <w:pPr>
              <w:jc w:val="center"/>
            </w:pPr>
            <w:r w:rsidRPr="00390B60">
              <w:t>≥1</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D9A5BA"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B79F2C" w14:textId="77777777" w:rsidR="00390B60" w:rsidRPr="00390B60" w:rsidRDefault="00390B60" w:rsidP="00390B60"/>
        </w:tc>
      </w:tr>
      <w:tr w:rsidR="00390B60" w:rsidRPr="00390B60" w14:paraId="53E83C8D"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1EDD2B8"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B9993D" w14:textId="77777777" w:rsidR="00390B60" w:rsidRPr="00390B60" w:rsidRDefault="00390B60" w:rsidP="00390B60">
            <w:r w:rsidRPr="00390B60">
              <w:t>Να περιλαμβάνει τη ψύξη του συστήματος με υψηλή διαθεσιμότητα (</w:t>
            </w:r>
            <w:r w:rsidRPr="00390B60">
              <w:rPr>
                <w:lang w:val="en-US"/>
              </w:rPr>
              <w:t>redundant</w:t>
            </w:r>
            <w:r w:rsidRPr="00390B60">
              <w:t>) και αλλαγή εν θερμώ (</w:t>
            </w:r>
            <w:r w:rsidRPr="00390B60">
              <w:rPr>
                <w:lang w:val="en-US"/>
              </w:rPr>
              <w:t>hot</w:t>
            </w:r>
            <w:r w:rsidRPr="00390B60">
              <w:t>-</w:t>
            </w:r>
            <w:r w:rsidRPr="00390B60">
              <w:rPr>
                <w:lang w:val="en-US"/>
              </w:rPr>
              <w:t>swap</w:t>
            </w:r>
            <w:r w:rsidRPr="00390B60">
              <w:t xml:space="preserve">) </w:t>
            </w:r>
            <w:r w:rsidRPr="00390B60">
              <w:rPr>
                <w:lang w:val="en-US"/>
              </w:rPr>
              <w:t>fans</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387C12"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FCA040"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9C6554" w14:textId="77777777" w:rsidR="00390B60" w:rsidRPr="00390B60" w:rsidRDefault="00390B60" w:rsidP="00390B60"/>
        </w:tc>
      </w:tr>
      <w:tr w:rsidR="00390B60" w:rsidRPr="00390B60" w14:paraId="722BD00D"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E0031F6"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8895F44" w14:textId="77777777" w:rsidR="00390B60" w:rsidRPr="00390B60" w:rsidRDefault="00390B60" w:rsidP="00390B60">
            <w:pPr>
              <w:rPr>
                <w:lang w:val="en-US"/>
              </w:rPr>
            </w:pPr>
            <w:r w:rsidRPr="00390B60">
              <w:rPr>
                <w:lang w:val="en-US"/>
              </w:rPr>
              <w:t xml:space="preserve">Network </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91896B0"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F598F65"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9DEC4AB" w14:textId="77777777" w:rsidR="00390B60" w:rsidRPr="00390B60" w:rsidRDefault="00390B60" w:rsidP="00390B60"/>
        </w:tc>
      </w:tr>
      <w:tr w:rsidR="00390B60" w:rsidRPr="00390B60" w14:paraId="118BC8BB"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D96D59"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44B517" w14:textId="77777777" w:rsidR="00390B60" w:rsidRPr="00390B60" w:rsidRDefault="00390B60" w:rsidP="00390B60">
            <w:pPr>
              <w:rPr>
                <w:lang w:val="en-US"/>
              </w:rPr>
            </w:pPr>
            <w:r w:rsidRPr="00390B60">
              <w:rPr>
                <w:lang w:val="en-US"/>
              </w:rPr>
              <w:t xml:space="preserve">Gigabit </w:t>
            </w:r>
            <w:proofErr w:type="spellStart"/>
            <w:r w:rsidRPr="00390B60">
              <w:t>Ethernet</w:t>
            </w:r>
            <w:proofErr w:type="spellEnd"/>
            <w:r w:rsidRPr="00390B60">
              <w:rPr>
                <w:lang w:val="en-US"/>
              </w:rPr>
              <w:t xml:space="preserve"> ports (RJ45)</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E41151" w14:textId="77777777" w:rsidR="00390B60" w:rsidRPr="00390B60" w:rsidRDefault="00390B60" w:rsidP="00390B60">
            <w:pPr>
              <w:jc w:val="center"/>
            </w:pPr>
            <w:r w:rsidRPr="00390B60">
              <w:t>≥ 2</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7921B8"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0F931F" w14:textId="77777777" w:rsidR="00390B60" w:rsidRPr="00390B60" w:rsidRDefault="00390B60" w:rsidP="00390B60">
            <w:pPr>
              <w:rPr>
                <w:lang w:val="en-US"/>
              </w:rPr>
            </w:pPr>
          </w:p>
        </w:tc>
      </w:tr>
      <w:tr w:rsidR="00390B60" w:rsidRPr="00390B60" w14:paraId="592D643C"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A077D0"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214426" w14:textId="77777777" w:rsidR="00390B60" w:rsidRPr="00390B60" w:rsidRDefault="00390B60" w:rsidP="00390B60">
            <w:pPr>
              <w:rPr>
                <w:lang w:val="en-US"/>
              </w:rPr>
            </w:pPr>
            <w:r w:rsidRPr="00390B60">
              <w:rPr>
                <w:lang w:val="en-US"/>
              </w:rPr>
              <w:t>10G Ethernet ports SFP+</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403AA0" w14:textId="77777777" w:rsidR="00390B60" w:rsidRPr="00390B60" w:rsidRDefault="00390B60" w:rsidP="00390B60">
            <w:pPr>
              <w:jc w:val="center"/>
            </w:pPr>
            <w:r w:rsidRPr="00390B60">
              <w:t>≥ 2</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15D747"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F09FBF" w14:textId="77777777" w:rsidR="00390B60" w:rsidRPr="00390B60" w:rsidRDefault="00390B60" w:rsidP="00390B60"/>
        </w:tc>
      </w:tr>
      <w:tr w:rsidR="00390B60" w:rsidRPr="00390B60" w14:paraId="29FE1F4C"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6B49C2"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F969E6" w14:textId="77777777" w:rsidR="00390B60" w:rsidRPr="00390B60" w:rsidRDefault="00390B60" w:rsidP="00390B60">
            <w:pPr>
              <w:rPr>
                <w:lang w:val="en-US"/>
              </w:rPr>
            </w:pPr>
            <w:r w:rsidRPr="00390B60">
              <w:rPr>
                <w:lang w:val="en-US"/>
              </w:rPr>
              <w:t xml:space="preserve">16Gb Storage </w:t>
            </w:r>
            <w:proofErr w:type="spellStart"/>
            <w:r w:rsidRPr="00390B60">
              <w:rPr>
                <w:lang w:val="en-US"/>
              </w:rPr>
              <w:t>Fibre</w:t>
            </w:r>
            <w:proofErr w:type="spellEnd"/>
            <w:r w:rsidRPr="00390B60">
              <w:rPr>
                <w:lang w:val="en-US"/>
              </w:rPr>
              <w:t xml:space="preserve"> Channel (</w:t>
            </w:r>
            <w:proofErr w:type="spellStart"/>
            <w:r w:rsidRPr="00390B60">
              <w:rPr>
                <w:lang w:val="en-US"/>
              </w:rPr>
              <w:t>Qlogic</w:t>
            </w:r>
            <w:proofErr w:type="spellEnd"/>
            <w:r w:rsidRPr="00390B60">
              <w:rPr>
                <w:lang w:val="en-US"/>
              </w:rPr>
              <w:t>)</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606EE7" w14:textId="77777777" w:rsidR="00390B60" w:rsidRPr="00390B60" w:rsidRDefault="00390B60" w:rsidP="00390B60">
            <w:pPr>
              <w:jc w:val="center"/>
            </w:pPr>
            <w:r w:rsidRPr="00390B60">
              <w:t>≥ 2</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8B5F4D"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9D3B61B" w14:textId="77777777" w:rsidR="00390B60" w:rsidRPr="00390B60" w:rsidRDefault="00390B60" w:rsidP="00390B60">
            <w:pPr>
              <w:rPr>
                <w:lang w:val="en-US"/>
              </w:rPr>
            </w:pPr>
          </w:p>
        </w:tc>
      </w:tr>
      <w:tr w:rsidR="00390B60" w:rsidRPr="00390B60" w14:paraId="3EBF3C74"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5037942" w14:textId="77777777" w:rsidR="00390B60" w:rsidRPr="00390B60" w:rsidRDefault="00390B60" w:rsidP="00390B60">
            <w:pPr>
              <w:rPr>
                <w:lang w:val="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14F99DD" w14:textId="77777777" w:rsidR="00390B60" w:rsidRPr="00390B60" w:rsidRDefault="00390B60" w:rsidP="00390B60">
            <w:r w:rsidRPr="00390B60">
              <w:t>Μνήμη (RAM)</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5CE98AA"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1C38263"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46DAE29" w14:textId="77777777" w:rsidR="00390B60" w:rsidRPr="00390B60" w:rsidRDefault="00390B60" w:rsidP="00390B60"/>
        </w:tc>
      </w:tr>
      <w:tr w:rsidR="00390B60" w:rsidRPr="00390B60" w14:paraId="34FF7ACB"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97F0BA7"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EED385" w14:textId="77777777" w:rsidR="00390B60" w:rsidRPr="00390B60" w:rsidRDefault="00390B60" w:rsidP="00390B60">
            <w:r w:rsidRPr="00390B60">
              <w:t>Μέγιστη υποστηριζόμενη μνήμη</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A356497" w14:textId="77777777" w:rsidR="00390B60" w:rsidRPr="00390B60" w:rsidRDefault="00390B60" w:rsidP="00390B60">
            <w:pPr>
              <w:jc w:val="center"/>
            </w:pPr>
            <w:r w:rsidRPr="00390B60">
              <w:t>≥ 3TB</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60D56F"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E908B3" w14:textId="77777777" w:rsidR="00390B60" w:rsidRPr="00390B60" w:rsidRDefault="00390B60" w:rsidP="00390B60"/>
        </w:tc>
      </w:tr>
      <w:tr w:rsidR="00390B60" w:rsidRPr="00390B60" w14:paraId="70DDBC2C"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8168753"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52633B" w14:textId="77777777" w:rsidR="00390B60" w:rsidRPr="00390B60" w:rsidRDefault="00390B60" w:rsidP="00390B60">
            <w:r w:rsidRPr="00390B60">
              <w:t xml:space="preserve">Προσφερόμενη </w:t>
            </w:r>
            <w:proofErr w:type="spellStart"/>
            <w:r w:rsidRPr="00390B60">
              <w:rPr>
                <w:lang w:val="en-US"/>
              </w:rPr>
              <w:t>Μνήμη</w:t>
            </w:r>
            <w:proofErr w:type="spellEnd"/>
            <w:r w:rsidRPr="00390B60">
              <w:rPr>
                <w:lang w:val="en-US"/>
              </w:rPr>
              <w:t xml:space="preserve"> RDIMM DDR4</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B58D60" w14:textId="77777777" w:rsidR="00390B60" w:rsidRPr="00390B60" w:rsidRDefault="00390B60" w:rsidP="00390B60">
            <w:pPr>
              <w:jc w:val="center"/>
            </w:pPr>
            <w:r w:rsidRPr="00390B60">
              <w:t>≥ 96GB</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FD6588"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2CDB16" w14:textId="77777777" w:rsidR="00390B60" w:rsidRPr="00390B60" w:rsidRDefault="00390B60" w:rsidP="00390B60"/>
        </w:tc>
      </w:tr>
      <w:tr w:rsidR="00390B60" w:rsidRPr="00390B60" w14:paraId="7D8E241C"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588D461"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485265" w14:textId="77777777" w:rsidR="00390B60" w:rsidRPr="00390B60" w:rsidRDefault="00390B60" w:rsidP="00390B60">
            <w:r w:rsidRPr="00390B60">
              <w:t xml:space="preserve">Ονομαστική συχνότητα μνήμης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8DDFA3" w14:textId="77777777" w:rsidR="00390B60" w:rsidRPr="00390B60" w:rsidRDefault="00390B60" w:rsidP="00390B60">
            <w:pPr>
              <w:jc w:val="center"/>
            </w:pPr>
            <w:r w:rsidRPr="00390B60">
              <w:t>≥ 2666MT/s</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FC915E6"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5A26C4" w14:textId="77777777" w:rsidR="00390B60" w:rsidRPr="00390B60" w:rsidRDefault="00390B60" w:rsidP="00390B60"/>
        </w:tc>
      </w:tr>
      <w:tr w:rsidR="00390B60" w:rsidRPr="00390B60" w14:paraId="59D692FC"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10C507D"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78B13C" w14:textId="77777777" w:rsidR="00390B60" w:rsidRPr="00390B60" w:rsidRDefault="00390B60" w:rsidP="00390B60">
            <w:r w:rsidRPr="00390B60">
              <w:t xml:space="preserve">Συνολικά </w:t>
            </w:r>
            <w:r w:rsidRPr="00390B60">
              <w:rPr>
                <w:lang w:val="en-US"/>
              </w:rPr>
              <w:t xml:space="preserve">DIMM slots </w:t>
            </w:r>
            <w:r w:rsidRPr="00390B60">
              <w:t>μνήμης</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34453C" w14:textId="77777777" w:rsidR="00390B60" w:rsidRPr="00390B60" w:rsidRDefault="00390B60" w:rsidP="00390B60">
            <w:pPr>
              <w:jc w:val="center"/>
            </w:pPr>
            <w:r w:rsidRPr="00390B60">
              <w:t xml:space="preserve">≥ 24 </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50BAA2"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14964B" w14:textId="77777777" w:rsidR="00390B60" w:rsidRPr="00390B60" w:rsidRDefault="00390B60" w:rsidP="00390B60"/>
        </w:tc>
      </w:tr>
      <w:tr w:rsidR="00390B60" w:rsidRPr="00390B60" w14:paraId="51127312"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7D1C24A" w14:textId="77777777" w:rsidR="00390B60" w:rsidRPr="00390B60" w:rsidRDefault="00390B60" w:rsidP="00390B60">
            <w:pPr>
              <w:rPr>
                <w:lang w:val="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5174435" w14:textId="77777777" w:rsidR="00390B60" w:rsidRPr="00390B60" w:rsidRDefault="00390B60" w:rsidP="00390B60">
            <w:r w:rsidRPr="00390B60">
              <w:t>Ελεγκτής σκληρών δίσκων – δίσκοι</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8A08F5A"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2A85153"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E44D0FE" w14:textId="77777777" w:rsidR="00390B60" w:rsidRPr="00390B60" w:rsidRDefault="00390B60" w:rsidP="00390B60"/>
        </w:tc>
      </w:tr>
      <w:tr w:rsidR="00390B60" w:rsidRPr="00390B60" w14:paraId="754AF68E"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BD5485D"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45F4EC" w14:textId="77777777" w:rsidR="00390B60" w:rsidRPr="00390B60" w:rsidRDefault="00390B60" w:rsidP="00390B60">
            <w:r w:rsidRPr="00390B60">
              <w:t xml:space="preserve">Ο Server στη προσφερόμενη σύνθεση να υποστηρίζει </w:t>
            </w:r>
            <w:proofErr w:type="spellStart"/>
            <w:r w:rsidRPr="00390B60">
              <w:t>hot-plug</w:t>
            </w:r>
            <w:proofErr w:type="spellEnd"/>
            <w:r w:rsidRPr="00390B60">
              <w:t xml:space="preserve"> σκληρούς δίσκους είτε 2.5” είτε 3.5”</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D1D31C" w14:textId="77777777" w:rsidR="00390B60" w:rsidRPr="00390B60" w:rsidRDefault="00390B60" w:rsidP="00390B60">
            <w:pPr>
              <w:jc w:val="center"/>
            </w:pPr>
            <w:r w:rsidRPr="00390B60">
              <w:t>≥ 8</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9C96B0"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4DBCA6" w14:textId="77777777" w:rsidR="00390B60" w:rsidRPr="00390B60" w:rsidRDefault="00390B60" w:rsidP="00390B60"/>
        </w:tc>
      </w:tr>
      <w:tr w:rsidR="00390B60" w:rsidRPr="00390B60" w14:paraId="4EC34078"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7E1A603"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AAA7D2" w14:textId="77777777" w:rsidR="00390B60" w:rsidRPr="00390B60" w:rsidRDefault="00390B60" w:rsidP="00390B60">
            <w:proofErr w:type="spellStart"/>
            <w:r w:rsidRPr="00390B60">
              <w:t>Ελεγκτήςδίσκων</w:t>
            </w:r>
            <w:proofErr w:type="spellEnd"/>
            <w:r w:rsidRPr="00390B60">
              <w:rPr>
                <w:lang w:val="en-US"/>
              </w:rPr>
              <w:t xml:space="preserve"> SATA/SAS</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F4D7E3"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0B0CEF"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FC1520" w14:textId="77777777" w:rsidR="00390B60" w:rsidRPr="00390B60" w:rsidRDefault="00390B60" w:rsidP="00390B60"/>
        </w:tc>
      </w:tr>
      <w:tr w:rsidR="00390B60" w:rsidRPr="00390B60" w14:paraId="7F7C8D82"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38D1F40"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F4A40E" w14:textId="388FAA87" w:rsidR="00390B60" w:rsidRPr="00390B60" w:rsidRDefault="00390B60" w:rsidP="00390B60">
            <w:r w:rsidRPr="00390B60">
              <w:t>Υποστήριξη RAID0,1,5,10</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4683B5"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376955"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D0ACA9" w14:textId="77777777" w:rsidR="00390B60" w:rsidRPr="00390B60" w:rsidRDefault="00390B60" w:rsidP="00390B60"/>
        </w:tc>
      </w:tr>
      <w:tr w:rsidR="00390B60" w:rsidRPr="00390B60" w14:paraId="40AE95F5"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84DA451"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A5AD71" w14:textId="77777777" w:rsidR="00390B60" w:rsidRPr="00390B60" w:rsidRDefault="00390B60" w:rsidP="00390B60">
            <w:r w:rsidRPr="00390B60">
              <w:rPr>
                <w:shd w:val="clear" w:color="auto" w:fill="FFFFFF"/>
              </w:rPr>
              <w:t xml:space="preserve">RAID </w:t>
            </w:r>
            <w:proofErr w:type="spellStart"/>
            <w:r w:rsidRPr="00390B60">
              <w:rPr>
                <w:shd w:val="clear" w:color="auto" w:fill="FFFFFF"/>
              </w:rPr>
              <w:t>Controller</w:t>
            </w:r>
            <w:proofErr w:type="spellEnd"/>
            <w:r w:rsidRPr="00390B60">
              <w:rPr>
                <w:shd w:val="clear" w:color="auto" w:fill="FFFFFF"/>
              </w:rPr>
              <w:t xml:space="preserve"> με 2GB </w:t>
            </w:r>
            <w:proofErr w:type="spellStart"/>
            <w:r w:rsidRPr="00390B60">
              <w:rPr>
                <w:shd w:val="clear" w:color="auto" w:fill="FFFFFF"/>
              </w:rPr>
              <w:t>Cache</w:t>
            </w:r>
            <w:proofErr w:type="spellEnd"/>
            <w:r w:rsidRPr="00390B60">
              <w:rPr>
                <w:shd w:val="clear" w:color="auto" w:fill="FFFFFF"/>
              </w:rPr>
              <w:t xml:space="preserve"> </w:t>
            </w:r>
            <w:r w:rsidRPr="00390B60">
              <w:t xml:space="preserve">με προστασία των δεδομένων που βρίσκονται στη μνήμη του </w:t>
            </w:r>
            <w:proofErr w:type="spellStart"/>
            <w:r w:rsidRPr="00390B60">
              <w:rPr>
                <w:lang w:val="en-US"/>
              </w:rPr>
              <w:t>Raidcontroller</w:t>
            </w:r>
            <w:proofErr w:type="spellEnd"/>
            <w:r w:rsidRPr="00390B60">
              <w:t xml:space="preserve"> σε περίπτωση απώλειας του ρεύματος.</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FB7EC0"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3A5628"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07FE2C" w14:textId="77777777" w:rsidR="00390B60" w:rsidRPr="00390B60" w:rsidRDefault="00390B60" w:rsidP="00390B60">
            <w:pPr>
              <w:rPr>
                <w:lang w:val="en-US"/>
              </w:rPr>
            </w:pPr>
          </w:p>
        </w:tc>
      </w:tr>
      <w:tr w:rsidR="00390B60" w:rsidRPr="00390B60" w14:paraId="463A2609"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4BBA5C9"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D3B1F7" w14:textId="77777777" w:rsidR="00390B60" w:rsidRPr="00390B60" w:rsidRDefault="00390B60" w:rsidP="00390B60">
            <w:r w:rsidRPr="00390B60">
              <w:rPr>
                <w:shd w:val="clear" w:color="auto" w:fill="FFFFFF"/>
              </w:rPr>
              <w:t xml:space="preserve">O </w:t>
            </w:r>
            <w:proofErr w:type="spellStart"/>
            <w:r w:rsidRPr="00390B60">
              <w:rPr>
                <w:shd w:val="clear" w:color="auto" w:fill="FFFFFF"/>
              </w:rPr>
              <w:t>server</w:t>
            </w:r>
            <w:proofErr w:type="spellEnd"/>
            <w:r w:rsidRPr="00390B60">
              <w:rPr>
                <w:shd w:val="clear" w:color="auto" w:fill="FFFFFF"/>
              </w:rPr>
              <w:t xml:space="preserve"> να προσφερθεί με τουλάχιστον 2 σκληρούς δίσκους SSD με τουλάχιστον 2 DWPD (</w:t>
            </w:r>
            <w:proofErr w:type="spellStart"/>
            <w:r w:rsidRPr="00390B60">
              <w:rPr>
                <w:shd w:val="clear" w:color="auto" w:fill="FFFFFF"/>
              </w:rPr>
              <w:t>Data</w:t>
            </w:r>
            <w:proofErr w:type="spellEnd"/>
            <w:r w:rsidRPr="00390B60">
              <w:rPr>
                <w:shd w:val="clear" w:color="auto" w:fill="FFFFFF"/>
              </w:rPr>
              <w:t xml:space="preserve"> </w:t>
            </w:r>
            <w:proofErr w:type="spellStart"/>
            <w:r w:rsidRPr="00390B60">
              <w:rPr>
                <w:shd w:val="clear" w:color="auto" w:fill="FFFFFF"/>
              </w:rPr>
              <w:t>Writes</w:t>
            </w:r>
            <w:proofErr w:type="spellEnd"/>
            <w:r w:rsidRPr="00390B60">
              <w:rPr>
                <w:shd w:val="clear" w:color="auto" w:fill="FFFFFF"/>
              </w:rPr>
              <w:t xml:space="preserve"> Per </w:t>
            </w:r>
            <w:proofErr w:type="spellStart"/>
            <w:r w:rsidRPr="00390B60">
              <w:rPr>
                <w:shd w:val="clear" w:color="auto" w:fill="FFFFFF"/>
              </w:rPr>
              <w:t>Day</w:t>
            </w:r>
            <w:proofErr w:type="spellEnd"/>
            <w:r w:rsidRPr="00390B60">
              <w:rPr>
                <w:shd w:val="clear" w:color="auto" w:fill="FFFFFF"/>
              </w:rPr>
              <w:t xml:space="preserve">) για </w:t>
            </w:r>
            <w:r w:rsidRPr="00A76F5C">
              <w:rPr>
                <w:shd w:val="clear" w:color="auto" w:fill="FFFFFF"/>
              </w:rPr>
              <w:t>5 έτη</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5F0F13" w14:textId="77777777" w:rsidR="00390B60" w:rsidRPr="00390B60" w:rsidRDefault="00390B60" w:rsidP="00390B60">
            <w:pPr>
              <w:jc w:val="center"/>
            </w:pPr>
            <w:r w:rsidRPr="00390B60">
              <w:t>≥ 400GB</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D2042D"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F6F5A2" w14:textId="77777777" w:rsidR="00390B60" w:rsidRPr="00390B60" w:rsidRDefault="00390B60" w:rsidP="00390B60"/>
        </w:tc>
      </w:tr>
      <w:tr w:rsidR="00390B60" w:rsidRPr="00390B60" w14:paraId="0F185F25"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D20D79"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85BAB80" w14:textId="77777777" w:rsidR="00390B60" w:rsidRPr="00390B60" w:rsidRDefault="00390B60" w:rsidP="00390B60">
            <w:r w:rsidRPr="00390B60">
              <w:t>Σε περίπτωση αντικατάστασης δίσκου λόγω βλάβης ο χαλασμένος δίσκος να παραμένει στη κυριότητα του χρήστη</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CF57D1"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68D2C2"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6A0A42" w14:textId="77777777" w:rsidR="00390B60" w:rsidRPr="00390B60" w:rsidRDefault="00390B60" w:rsidP="00390B60"/>
        </w:tc>
      </w:tr>
      <w:tr w:rsidR="00390B60" w:rsidRPr="00390B60" w14:paraId="3F9AA061"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506D626" w14:textId="77777777" w:rsidR="00390B60" w:rsidRPr="00390B60" w:rsidRDefault="00390B60" w:rsidP="00390B60"/>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2524320" w14:textId="77777777" w:rsidR="00390B60" w:rsidRPr="00390B60" w:rsidRDefault="00390B60" w:rsidP="00390B60">
            <w:pPr>
              <w:rPr>
                <w:lang w:val="en-US"/>
              </w:rPr>
            </w:pPr>
            <w:proofErr w:type="spellStart"/>
            <w:r w:rsidRPr="00390B60">
              <w:t>Λειτουργίεςδιαχείρισης</w:t>
            </w:r>
            <w:proofErr w:type="spellEnd"/>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8E5FBDE"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9FC33EF"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B61522E" w14:textId="77777777" w:rsidR="00390B60" w:rsidRPr="00390B60" w:rsidRDefault="00390B60" w:rsidP="00390B60">
            <w:pPr>
              <w:rPr>
                <w:lang w:val="en-US"/>
              </w:rPr>
            </w:pPr>
          </w:p>
        </w:tc>
      </w:tr>
      <w:tr w:rsidR="00390B60" w:rsidRPr="00390B60" w14:paraId="7E7172E9"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A0771C5"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A465CF" w14:textId="77777777" w:rsidR="00390B60" w:rsidRPr="00390B60" w:rsidRDefault="00390B60" w:rsidP="00390B60">
            <w:pPr>
              <w:rPr>
                <w:lang w:val="en-US"/>
              </w:rPr>
            </w:pPr>
            <w:r w:rsidRPr="00390B60">
              <w:rPr>
                <w:lang w:val="en-US"/>
              </w:rPr>
              <w:t xml:space="preserve">Dedicated NIC </w:t>
            </w:r>
            <w:r w:rsidRPr="00390B60">
              <w:t xml:space="preserve">για </w:t>
            </w:r>
            <w:r w:rsidRPr="00390B60">
              <w:rPr>
                <w:lang w:val="en-US"/>
              </w:rPr>
              <w:t>management</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E2AED6"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5A0C4E"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96C787" w14:textId="77777777" w:rsidR="00390B60" w:rsidRPr="00390B60" w:rsidRDefault="00390B60" w:rsidP="00390B60">
            <w:pPr>
              <w:rPr>
                <w:lang w:val="en-US"/>
              </w:rPr>
            </w:pPr>
          </w:p>
        </w:tc>
      </w:tr>
      <w:tr w:rsidR="00390B60" w:rsidRPr="00390B60" w14:paraId="29CDAC8D"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15251EC"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1DBF8D" w14:textId="77777777" w:rsidR="00390B60" w:rsidRPr="00390B60" w:rsidRDefault="00390B60" w:rsidP="00390B60">
            <w:pPr>
              <w:widowControl w:val="0"/>
              <w:rPr>
                <w:rFonts w:eastAsia="SimSun" w:cs="Arial"/>
                <w:color w:val="00000A"/>
                <w:szCs w:val="22"/>
                <w:lang w:val="en-US" w:bidi="hi-IN"/>
              </w:rPr>
            </w:pPr>
            <w:r w:rsidRPr="00390B60">
              <w:rPr>
                <w:rFonts w:eastAsia="SimSun" w:cs="Arial"/>
                <w:color w:val="00000A"/>
                <w:szCs w:val="22"/>
                <w:lang w:bidi="hi-IN"/>
              </w:rPr>
              <w:t>Υποστήριξη</w:t>
            </w:r>
            <w:r w:rsidRPr="00390B60">
              <w:rPr>
                <w:rFonts w:eastAsia="SimSun" w:cs="Arial"/>
                <w:color w:val="00000A"/>
                <w:szCs w:val="22"/>
                <w:lang w:val="en-US" w:bidi="hi-IN"/>
              </w:rPr>
              <w:t xml:space="preserve"> interfaces/standards: IPMI 2.0, Redfish API, Web GUI, local/remote CLI, SSH.</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64A3E84"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4D33EF"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CE1378" w14:textId="77777777" w:rsidR="00390B60" w:rsidRPr="00390B60" w:rsidRDefault="00390B60" w:rsidP="00390B60"/>
        </w:tc>
      </w:tr>
      <w:tr w:rsidR="00390B60" w:rsidRPr="00390B60" w14:paraId="56807E57"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2615B6A"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FCC234" w14:textId="77777777" w:rsidR="00390B60" w:rsidRPr="00390B60" w:rsidRDefault="00390B60" w:rsidP="00390B60">
            <w:pPr>
              <w:rPr>
                <w:lang w:val="en-US"/>
              </w:rPr>
            </w:pPr>
            <w:r w:rsidRPr="00390B60">
              <w:t>Υποστήριξη</w:t>
            </w:r>
            <w:r w:rsidRPr="00390B60">
              <w:rPr>
                <w:lang w:val="en-US"/>
              </w:rPr>
              <w:t xml:space="preserve"> security: SSL, Role-based authority, Single sign-on, Secure UEFI.</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B336C9"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497418"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F78399" w14:textId="77777777" w:rsidR="00390B60" w:rsidRPr="00390B60" w:rsidRDefault="00390B60" w:rsidP="00390B60"/>
        </w:tc>
      </w:tr>
      <w:tr w:rsidR="00390B60" w:rsidRPr="00390B60" w14:paraId="221E0580"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1A7BAFE4"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1780F7" w14:textId="77777777" w:rsidR="00390B60" w:rsidRPr="00390B60" w:rsidRDefault="00390B60" w:rsidP="00390B60">
            <w:r w:rsidRPr="00390B60">
              <w:t xml:space="preserve">Να προσφερθεί κεντρική πλατφόρμα διαχείρισης για το σύνολο των ζητούμενων </w:t>
            </w:r>
            <w:proofErr w:type="spellStart"/>
            <w:r w:rsidRPr="00390B60">
              <w:t>server</w:t>
            </w:r>
            <w:proofErr w:type="spellEnd"/>
            <w:r w:rsidRPr="00390B60">
              <w:t xml:space="preserve"> με δυνατότητα δημιουργίας Server </w:t>
            </w:r>
            <w:proofErr w:type="spellStart"/>
            <w:r w:rsidRPr="00390B60">
              <w:t>Configuration</w:t>
            </w:r>
            <w:proofErr w:type="spellEnd"/>
            <w:r w:rsidRPr="00390B60">
              <w:t xml:space="preserve"> </w:t>
            </w:r>
            <w:proofErr w:type="spellStart"/>
            <w:r w:rsidRPr="00390B60">
              <w:t>Profile</w:t>
            </w:r>
            <w:proofErr w:type="spellEnd"/>
            <w:r w:rsidRPr="00390B60">
              <w:t xml:space="preserve"> δηλ. επαναχρησιμοποιούμενα </w:t>
            </w:r>
            <w:proofErr w:type="spellStart"/>
            <w:r w:rsidRPr="00390B60">
              <w:t>προφιλ</w:t>
            </w:r>
            <w:proofErr w:type="spellEnd"/>
            <w:r w:rsidRPr="00390B60">
              <w:t xml:space="preserve"> χαρακτηριστικών για εύκολη εγκατάσταση /αποκατάσταση ενός ή περισσότερους </w:t>
            </w:r>
            <w:proofErr w:type="spellStart"/>
            <w:r w:rsidRPr="00390B60">
              <w:t>servers</w:t>
            </w:r>
            <w:proofErr w:type="spellEnd"/>
            <w:r w:rsidRPr="00390B60">
              <w:t xml:space="preserve">, δυνατότητα κεντρικής αναβάθμισης </w:t>
            </w:r>
            <w:proofErr w:type="spellStart"/>
            <w:r w:rsidRPr="00390B60">
              <w:t>firmware</w:t>
            </w:r>
            <w:proofErr w:type="spellEnd"/>
            <w:r w:rsidRPr="00390B60">
              <w:t xml:space="preserve"> για το σύνολο των </w:t>
            </w:r>
            <w:proofErr w:type="spellStart"/>
            <w:r w:rsidRPr="00390B60">
              <w:t>servers</w:t>
            </w:r>
            <w:proofErr w:type="spellEnd"/>
            <w:r w:rsidRPr="00390B60">
              <w:t xml:space="preserve">, </w:t>
            </w:r>
            <w:proofErr w:type="spellStart"/>
            <w:r w:rsidRPr="00390B60">
              <w:t>monitoring</w:t>
            </w:r>
            <w:proofErr w:type="spellEnd"/>
            <w:r w:rsidRPr="00390B60">
              <w:t xml:space="preserve"> και </w:t>
            </w:r>
            <w:proofErr w:type="spellStart"/>
            <w:r w:rsidRPr="00390B60">
              <w:t>alerting</w:t>
            </w:r>
            <w:proofErr w:type="spellEnd"/>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BB53FB"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918C45"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BEDC80" w14:textId="77777777" w:rsidR="00390B60" w:rsidRPr="00390B60" w:rsidRDefault="00390B60" w:rsidP="00390B60"/>
        </w:tc>
      </w:tr>
      <w:tr w:rsidR="00390B60" w:rsidRPr="00390B60" w14:paraId="3CA21885"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4C5C1A9"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A35924" w14:textId="77777777" w:rsidR="00390B60" w:rsidRPr="00390B60" w:rsidRDefault="00390B60" w:rsidP="00390B60">
            <w:r w:rsidRPr="00390B60">
              <w:t xml:space="preserve">Να υποστηρίζει μηχανισμό κλειδώματος του συστήματος για αποφυγή αλλαγών στο </w:t>
            </w:r>
            <w:proofErr w:type="spellStart"/>
            <w:r w:rsidRPr="00390B60">
              <w:t>configuration</w:t>
            </w:r>
            <w:proofErr w:type="spellEnd"/>
            <w:r w:rsidRPr="00390B60">
              <w:t xml:space="preserve"> και στο </w:t>
            </w:r>
            <w:proofErr w:type="spellStart"/>
            <w:r w:rsidRPr="00390B60">
              <w:t>firmware</w:t>
            </w:r>
            <w:proofErr w:type="spellEnd"/>
            <w:r w:rsidRPr="00390B60">
              <w:t xml:space="preserve"> του </w:t>
            </w:r>
            <w:proofErr w:type="spellStart"/>
            <w:r w:rsidRPr="00390B60">
              <w:t>server</w:t>
            </w:r>
            <w:proofErr w:type="spellEnd"/>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9FB7E2"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5E31F7"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AFBAE8" w14:textId="77777777" w:rsidR="00390B60" w:rsidRPr="00390B60" w:rsidRDefault="00390B60" w:rsidP="00390B60"/>
        </w:tc>
      </w:tr>
      <w:tr w:rsidR="00390B60" w:rsidRPr="00390B60" w14:paraId="227D61CA"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1936FAC"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2FECA9" w14:textId="77777777" w:rsidR="00390B60" w:rsidRPr="00390B60" w:rsidRDefault="00390B60" w:rsidP="00390B60">
            <w:r w:rsidRPr="00390B60">
              <w:t xml:space="preserve">Να υποστηρίζει μηχανισμό που ο </w:t>
            </w:r>
            <w:r w:rsidRPr="00390B60">
              <w:rPr>
                <w:lang w:val="en-US"/>
              </w:rPr>
              <w:t>administrator</w:t>
            </w:r>
            <w:r w:rsidRPr="00390B60">
              <w:t xml:space="preserve"> να μπορεί να καθαρίσει τους αποθηκευτικούς χώρους (</w:t>
            </w:r>
            <w:r w:rsidRPr="00390B60">
              <w:rPr>
                <w:lang w:val="en-US"/>
              </w:rPr>
              <w:t>HDDs</w:t>
            </w:r>
            <w:r w:rsidRPr="00390B60">
              <w:t xml:space="preserve">, </w:t>
            </w:r>
            <w:r w:rsidRPr="00390B60">
              <w:rPr>
                <w:lang w:val="en-US"/>
              </w:rPr>
              <w:t>SSDs</w:t>
            </w:r>
            <w:r w:rsidRPr="00390B60">
              <w:t xml:space="preserve">, </w:t>
            </w:r>
            <w:r w:rsidRPr="00390B60">
              <w:rPr>
                <w:lang w:val="en-US"/>
              </w:rPr>
              <w:t>NVMs</w:t>
            </w:r>
            <w:r w:rsidRPr="00390B60">
              <w:t xml:space="preserve">) δηλ. να σβήσει τα δεδομένα με μη ανακτήσιμο τρόπο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96B455"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910FC6"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170090" w14:textId="77777777" w:rsidR="00390B60" w:rsidRPr="00390B60" w:rsidRDefault="00390B60" w:rsidP="00390B60"/>
        </w:tc>
      </w:tr>
      <w:tr w:rsidR="00390B60" w:rsidRPr="00390B60" w14:paraId="6D7B6062"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F1D552E"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599489" w14:textId="2690C2E8" w:rsidR="00390B60" w:rsidRPr="00390B60" w:rsidRDefault="00EC346F" w:rsidP="00390B60">
            <w:r w:rsidRPr="00EC346F">
              <w:t xml:space="preserve">Να διαθέτει </w:t>
            </w:r>
            <w:proofErr w:type="spellStart"/>
            <w:r w:rsidRPr="00EC346F">
              <w:t>built</w:t>
            </w:r>
            <w:proofErr w:type="spellEnd"/>
            <w:r w:rsidRPr="00EC346F">
              <w:t xml:space="preserve">-in δυνατότητα </w:t>
            </w:r>
            <w:proofErr w:type="spellStart"/>
            <w:r w:rsidRPr="00EC346F">
              <w:t>monitoring</w:t>
            </w:r>
            <w:proofErr w:type="spellEnd"/>
            <w:r w:rsidRPr="00EC346F">
              <w:t xml:space="preserve"> και </w:t>
            </w:r>
            <w:proofErr w:type="spellStart"/>
            <w:r w:rsidRPr="00EC346F">
              <w:t>inventory</w:t>
            </w:r>
            <w:proofErr w:type="spellEnd"/>
            <w:r w:rsidRPr="00EC346F">
              <w:t xml:space="preserve"> μέσα από τον ελεγκτή διαχείρισης ενός από τους </w:t>
            </w:r>
            <w:proofErr w:type="spellStart"/>
            <w:r w:rsidRPr="00EC346F">
              <w:t>server</w:t>
            </w:r>
            <w:proofErr w:type="spellEnd"/>
            <w:r w:rsidRPr="00EC346F">
              <w:t xml:space="preserve"> και για άλλους </w:t>
            </w:r>
            <w:proofErr w:type="spellStart"/>
            <w:r w:rsidRPr="00EC346F">
              <w:t>servers</w:t>
            </w:r>
            <w:proofErr w:type="spellEnd"/>
            <w:r w:rsidRPr="00EC346F">
              <w:t xml:space="preserve"> (</w:t>
            </w:r>
            <w:proofErr w:type="spellStart"/>
            <w:r w:rsidRPr="00EC346F">
              <w:t>one-to-many</w:t>
            </w:r>
            <w:proofErr w:type="spellEnd"/>
            <w:r w:rsidRPr="00EC346F">
              <w:t xml:space="preserve">) ή να παρασχεθεί το κατάλληλο  </w:t>
            </w:r>
            <w:proofErr w:type="spellStart"/>
            <w:r w:rsidRPr="00EC346F">
              <w:t>software</w:t>
            </w:r>
            <w:proofErr w:type="spellEnd"/>
            <w:r w:rsidRPr="00EC346F">
              <w:t xml:space="preserve">/ ξεχωριστή </w:t>
            </w:r>
            <w:proofErr w:type="spellStart"/>
            <w:r w:rsidRPr="00EC346F">
              <w:t>monitoringconsole</w:t>
            </w:r>
            <w:proofErr w:type="spellEnd"/>
            <w:r w:rsidRPr="00EC346F">
              <w:t xml:space="preserve"> που θα εξασφαλίζει το </w:t>
            </w:r>
            <w:proofErr w:type="spellStart"/>
            <w:r w:rsidRPr="00EC346F">
              <w:t>Monitoring</w:t>
            </w:r>
            <w:proofErr w:type="spellEnd"/>
            <w:r w:rsidRPr="00EC346F">
              <w:t>.</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EA428E7"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C21DA6"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F873B4" w14:textId="77777777" w:rsidR="00390B60" w:rsidRPr="00390B60" w:rsidRDefault="00390B60" w:rsidP="00390B60">
            <w:pPr>
              <w:rPr>
                <w:lang w:val="en-US"/>
              </w:rPr>
            </w:pPr>
          </w:p>
        </w:tc>
      </w:tr>
      <w:tr w:rsidR="00390B60" w:rsidRPr="00390B60" w14:paraId="2FB5ACAD"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DF98051"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BC601E" w14:textId="4345CC85" w:rsidR="00390B60" w:rsidRPr="00390B60" w:rsidRDefault="00E3569C" w:rsidP="00390B60">
            <w:r w:rsidRPr="00E3569C">
              <w:t xml:space="preserve">Υποστήριξη κονσόλας διαχείρισης με HTML5 ή άλλη τεχνολογία της οποίας: το </w:t>
            </w:r>
            <w:proofErr w:type="spellStart"/>
            <w:r w:rsidRPr="00E3569C">
              <w:t>end</w:t>
            </w:r>
            <w:proofErr w:type="spellEnd"/>
            <w:r w:rsidRPr="00E3569C">
              <w:t xml:space="preserve"> of </w:t>
            </w:r>
            <w:proofErr w:type="spellStart"/>
            <w:r w:rsidRPr="00E3569C">
              <w:t>life</w:t>
            </w:r>
            <w:proofErr w:type="spellEnd"/>
            <w:r w:rsidRPr="00E3569C">
              <w:t xml:space="preserve"> δεν έχει προγραμματιστεί έως  το τέλος του  2024.</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C03DAE"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0B33CD"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CEEF0E" w14:textId="77777777" w:rsidR="00390B60" w:rsidRPr="00390B60" w:rsidRDefault="00390B60" w:rsidP="00390B60"/>
        </w:tc>
      </w:tr>
      <w:tr w:rsidR="00390B60" w:rsidRPr="00390B60" w14:paraId="2F33F857" w14:textId="77777777" w:rsidTr="003F4D8F">
        <w:trPr>
          <w:trHeight w:val="419"/>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7AE325A"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CE87CE" w14:textId="77777777" w:rsidR="00390B60" w:rsidRPr="00390B60" w:rsidRDefault="00390B60" w:rsidP="00390B60">
            <w:pPr>
              <w:rPr>
                <w:lang w:val="en-US"/>
              </w:rPr>
            </w:pPr>
            <w:r w:rsidRPr="00390B60">
              <w:rPr>
                <w:shd w:val="clear" w:color="auto" w:fill="FFFFFF"/>
              </w:rPr>
              <w:t>Υποστήριξη</w:t>
            </w:r>
            <w:r w:rsidRPr="00390B60">
              <w:rPr>
                <w:shd w:val="clear" w:color="auto" w:fill="FFFFFF"/>
                <w:lang w:val="en-US"/>
              </w:rPr>
              <w:t xml:space="preserve"> monitoring </w:t>
            </w:r>
            <w:r w:rsidRPr="00390B60">
              <w:rPr>
                <w:shd w:val="clear" w:color="auto" w:fill="FFFFFF"/>
              </w:rPr>
              <w:t>για</w:t>
            </w:r>
            <w:r w:rsidRPr="00390B60">
              <w:rPr>
                <w:shd w:val="clear" w:color="auto" w:fill="FFFFFF"/>
                <w:lang w:val="en-US"/>
              </w:rPr>
              <w:t xml:space="preserve"> temperature, fan, power supply, memory, CPU, RAID, NIC, HDD </w:t>
            </w:r>
            <w:proofErr w:type="spellStart"/>
            <w:r w:rsidRPr="00390B60">
              <w:rPr>
                <w:shd w:val="clear" w:color="auto" w:fill="FFFFFF"/>
              </w:rPr>
              <w:t>καιεπίσης</w:t>
            </w:r>
            <w:proofErr w:type="spellEnd"/>
            <w:r w:rsidRPr="00390B60">
              <w:rPr>
                <w:shd w:val="clear" w:color="auto" w:fill="FFFFFF"/>
                <w:lang w:val="en-US"/>
              </w:rPr>
              <w:t xml:space="preserve"> Agent Free Monitoring</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3CACE6"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C1BCD5"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7629F1" w14:textId="77777777" w:rsidR="00390B60" w:rsidRPr="00390B60" w:rsidRDefault="00390B60" w:rsidP="00390B60"/>
        </w:tc>
      </w:tr>
      <w:tr w:rsidR="00390B60" w:rsidRPr="00390B60" w14:paraId="76C327C4" w14:textId="77777777" w:rsidTr="003F4D8F">
        <w:trPr>
          <w:trHeight w:val="419"/>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77CAE9C2"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76B49B" w14:textId="77777777" w:rsidR="00390B60" w:rsidRPr="00390B60" w:rsidRDefault="00390B60" w:rsidP="00390B60">
            <w:pPr>
              <w:rPr>
                <w:lang w:val="en-US"/>
              </w:rPr>
            </w:pPr>
            <w:r w:rsidRPr="00390B60">
              <w:t>Υποστήριξη</w:t>
            </w:r>
            <w:r w:rsidRPr="00390B60">
              <w:rPr>
                <w:lang w:val="en-US"/>
              </w:rPr>
              <w:t xml:space="preserve"> Email Alerting, SNMP v3 (traps and gets), System Event Log, Remote Syslog</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FB8555" w14:textId="7777777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E3704B7"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BCBD9E" w14:textId="77777777" w:rsidR="00390B60" w:rsidRPr="00390B60" w:rsidRDefault="00390B60" w:rsidP="00390B60">
            <w:pPr>
              <w:rPr>
                <w:lang w:val="en-US"/>
              </w:rPr>
            </w:pPr>
          </w:p>
        </w:tc>
      </w:tr>
      <w:tr w:rsidR="00390B60" w:rsidRPr="00390B60" w14:paraId="3A3D5445" w14:textId="651409AA" w:rsidTr="003F4D8F">
        <w:trPr>
          <w:trHeight w:val="419"/>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37D99472" w14:textId="41EDB6AB"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20B833" w14:textId="3D08F923" w:rsidR="00390B60" w:rsidRPr="00390B60" w:rsidRDefault="00D13149" w:rsidP="00390B60">
            <w:pPr>
              <w:rPr>
                <w:lang w:val="en-US"/>
              </w:rPr>
            </w:pPr>
            <w:r w:rsidRPr="00EC346F">
              <w:t>Υποστήριξη</w:t>
            </w:r>
            <w:r w:rsidRPr="00121A37">
              <w:rPr>
                <w:lang w:val="en-US"/>
              </w:rPr>
              <w:t xml:space="preserve"> Remote update, diagnostic tools, OS deployment, configuration tools, driver pack, Remote OS deployment &amp; configuration, Server configuration backup &amp; restore, Power &amp; Boot control</w:t>
            </w:r>
            <w:r w:rsidR="00E809D2" w:rsidRPr="003F4D8F">
              <w:rPr>
                <w:lang w:val="en-US"/>
              </w:rPr>
              <w:t xml:space="preserve">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474DC0" w14:textId="37D6AE87" w:rsidR="00390B60" w:rsidRPr="00390B60" w:rsidRDefault="00390B60" w:rsidP="00390B60">
            <w:pPr>
              <w:jc w:val="center"/>
            </w:pPr>
            <w:r w:rsidRPr="00390B60">
              <w:t>NAI</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7E94B0" w14:textId="41F2340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1B3140" w14:textId="03C2D939" w:rsidR="00390B60" w:rsidRPr="00390B60" w:rsidRDefault="00390B60" w:rsidP="00390B60">
            <w:pPr>
              <w:rPr>
                <w:lang w:val="en-US"/>
              </w:rPr>
            </w:pPr>
          </w:p>
        </w:tc>
      </w:tr>
      <w:tr w:rsidR="00390B60" w:rsidRPr="00390B60" w14:paraId="4C983931"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DD6A3D2" w14:textId="77777777" w:rsidR="00390B60" w:rsidRPr="00390B60" w:rsidRDefault="00390B60" w:rsidP="00390B60">
            <w:pPr>
              <w:rPr>
                <w:lang w:val="sv-SE"/>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E579771" w14:textId="77777777" w:rsidR="00390B60" w:rsidRPr="00390B60" w:rsidRDefault="00390B60" w:rsidP="00390B60">
            <w:r w:rsidRPr="00390B60">
              <w:t>Λοιπά χαρακτηριστικά</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1598FF5"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3F495E6"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92787FA" w14:textId="77777777" w:rsidR="00390B60" w:rsidRPr="00390B60" w:rsidRDefault="00390B60" w:rsidP="00390B60"/>
        </w:tc>
      </w:tr>
      <w:tr w:rsidR="00390B60" w:rsidRPr="00390B60" w14:paraId="12B104B4" w14:textId="77777777" w:rsidTr="003F4D8F">
        <w:trPr>
          <w:trHeight w:val="374"/>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6D6EF8F"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EB103DB" w14:textId="77777777" w:rsidR="00390B60" w:rsidRPr="00390B60" w:rsidRDefault="00390B60" w:rsidP="00390B60">
            <w:r w:rsidRPr="00390B60">
              <w:rPr>
                <w:lang w:val="en-US"/>
              </w:rPr>
              <w:t>Redundant</w:t>
            </w:r>
            <w:r w:rsidRPr="00390B60">
              <w:t xml:space="preserve"> </w:t>
            </w:r>
            <w:proofErr w:type="spellStart"/>
            <w:r w:rsidRPr="00390B60">
              <w:t>hot</w:t>
            </w:r>
            <w:proofErr w:type="spellEnd"/>
            <w:r w:rsidRPr="00390B60">
              <w:t xml:space="preserve"> </w:t>
            </w:r>
            <w:proofErr w:type="spellStart"/>
            <w:r w:rsidRPr="00390B60">
              <w:t>plug</w:t>
            </w:r>
            <w:proofErr w:type="spellEnd"/>
            <w:r w:rsidRPr="00390B60">
              <w:t xml:space="preserve"> τροφοδοτικά</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EDF0A0" w14:textId="77777777" w:rsidR="00390B60" w:rsidRPr="00390B60" w:rsidRDefault="00390B60" w:rsidP="00390B60">
            <w:pPr>
              <w:jc w:val="center"/>
            </w:pPr>
            <w:r w:rsidRPr="00390B60">
              <w:t>≥ 2</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3524EF"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D6B380" w14:textId="77777777" w:rsidR="00390B60" w:rsidRPr="00390B60" w:rsidRDefault="00390B60" w:rsidP="00390B60"/>
        </w:tc>
      </w:tr>
      <w:tr w:rsidR="00390B60" w:rsidRPr="00390B60" w14:paraId="624781AD"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C0E20A5"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0716B6" w14:textId="77777777" w:rsidR="00390B60" w:rsidRPr="00390B60" w:rsidRDefault="00390B60" w:rsidP="00390B60">
            <w:r w:rsidRPr="00390B60">
              <w:t>Ισχύς τροφοδοτικού</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FF0381" w14:textId="77777777" w:rsidR="00390B60" w:rsidRPr="00390B60" w:rsidRDefault="00390B60" w:rsidP="00390B60">
            <w:pPr>
              <w:jc w:val="center"/>
            </w:pPr>
            <w:r w:rsidRPr="00390B60">
              <w:t>≥ 750W</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365F54"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F3EFE9" w14:textId="77777777" w:rsidR="00390B60" w:rsidRPr="00390B60" w:rsidRDefault="00390B60" w:rsidP="00390B60"/>
        </w:tc>
      </w:tr>
      <w:tr w:rsidR="00390B60" w:rsidRPr="00390B60" w14:paraId="7F9A30DA"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6C46C75A"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5AAB0C" w14:textId="77777777" w:rsidR="00390B60" w:rsidRPr="00390B60" w:rsidRDefault="00390B60" w:rsidP="00390B60">
            <w:r w:rsidRPr="00390B60">
              <w:t xml:space="preserve">Καλώδια τροφοδοσίας, όσα και ο αριθμός των τροφοδοτικών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60E62B"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6ACE5E"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7BE8AD" w14:textId="77777777" w:rsidR="00390B60" w:rsidRPr="00390B60" w:rsidRDefault="00390B60" w:rsidP="00390B60"/>
        </w:tc>
      </w:tr>
      <w:tr w:rsidR="00390B60" w:rsidRPr="00390B60" w14:paraId="3B3AD824"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9510CB6"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618327" w14:textId="77777777" w:rsidR="00390B60" w:rsidRPr="00390B60" w:rsidRDefault="00390B60" w:rsidP="00390B60">
            <w:pPr>
              <w:rPr>
                <w:lang w:val="en-US"/>
              </w:rPr>
            </w:pPr>
            <w:r w:rsidRPr="00390B60">
              <w:rPr>
                <w:lang w:val="en-US"/>
              </w:rPr>
              <w:t xml:space="preserve">Redundant </w:t>
            </w:r>
            <w:r w:rsidRPr="00390B60">
              <w:t>και</w:t>
            </w:r>
            <w:r w:rsidRPr="00390B60">
              <w:rPr>
                <w:lang w:val="en-US"/>
              </w:rPr>
              <w:t xml:space="preserve"> Hot Swap Fans </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F12B42" w14:textId="77777777" w:rsidR="00390B60" w:rsidRPr="00390B60" w:rsidRDefault="00390B60" w:rsidP="00390B60">
            <w:pPr>
              <w:jc w:val="center"/>
            </w:pPr>
            <w:r w:rsidRPr="00390B60">
              <w:t>≥ 4</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1576BE"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7922DA" w14:textId="77777777" w:rsidR="00390B60" w:rsidRPr="00390B60" w:rsidRDefault="00390B60" w:rsidP="00390B60"/>
        </w:tc>
      </w:tr>
      <w:tr w:rsidR="00390B60" w:rsidRPr="00390B60" w14:paraId="1A0211EB"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B82B9D7"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204200" w14:textId="77777777" w:rsidR="00390B60" w:rsidRPr="00390B60" w:rsidRDefault="00390B60" w:rsidP="00390B60">
            <w:r w:rsidRPr="00390B60">
              <w:t xml:space="preserve">Να υπάρχει η δυνατότητα ελέγχου του </w:t>
            </w:r>
            <w:proofErr w:type="spellStart"/>
            <w:r w:rsidRPr="00390B60">
              <w:t>firmware</w:t>
            </w:r>
            <w:proofErr w:type="spellEnd"/>
            <w:r w:rsidRPr="00390B60">
              <w:t xml:space="preserve"> του μηχανισμού διαχείρισης κατά την εκκίνηση του διακομιστή</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90CC20"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F39E1A"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0500F2" w14:textId="77777777" w:rsidR="00390B60" w:rsidRPr="00390B60" w:rsidRDefault="00390B60" w:rsidP="00390B60"/>
        </w:tc>
      </w:tr>
      <w:tr w:rsidR="00390B60" w:rsidRPr="00390B60" w14:paraId="38AB27B1"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C761B38"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FF0BAF" w14:textId="77777777" w:rsidR="00390B60" w:rsidRPr="00390B60" w:rsidRDefault="00390B60" w:rsidP="00390B60">
            <w:r w:rsidRPr="00390B60">
              <w:t>Οι δίσκοι θα πρέπει να διαθέτουν μηχανισμό προειδοποίησης με ενδεικτική λυχνία για μη αφαίρεση του λάθος δίσκου σε περίπτωση βλάβης</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701856"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6253F6"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3BF177" w14:textId="77777777" w:rsidR="00390B60" w:rsidRPr="00390B60" w:rsidRDefault="00390B60" w:rsidP="00390B60"/>
        </w:tc>
      </w:tr>
      <w:tr w:rsidR="00390B60" w:rsidRPr="00390B60" w14:paraId="1CA85C25"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91E7364" w14:textId="77777777" w:rsidR="00390B60" w:rsidRPr="00390B60" w:rsidRDefault="00390B60" w:rsidP="00390B60">
            <w:pPr>
              <w:rPr>
                <w:lang w:val="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03D7EBF" w14:textId="77777777" w:rsidR="00390B60" w:rsidRPr="00390B60" w:rsidRDefault="00390B60" w:rsidP="00390B60">
            <w:r w:rsidRPr="00390B60">
              <w:t>Εγγύηση</w:t>
            </w:r>
          </w:p>
        </w:tc>
        <w:tc>
          <w:tcPr>
            <w:tcW w:w="115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23440CD" w14:textId="77777777" w:rsidR="00390B60" w:rsidRPr="00390B60" w:rsidRDefault="00390B60" w:rsidP="00390B60">
            <w:pPr>
              <w:jc w:val="center"/>
            </w:pPr>
          </w:p>
        </w:tc>
        <w:tc>
          <w:tcPr>
            <w:tcW w:w="139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9A6C306"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D94B31F" w14:textId="77777777" w:rsidR="00390B60" w:rsidRPr="00390B60" w:rsidRDefault="00390B60" w:rsidP="00390B60"/>
        </w:tc>
      </w:tr>
      <w:tr w:rsidR="00390B60" w:rsidRPr="00390B60" w14:paraId="49CBE6B9"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01E3AD8B"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856685" w14:textId="77777777" w:rsidR="00390B60" w:rsidRPr="00390B60" w:rsidRDefault="00390B60" w:rsidP="00390B60">
            <w:r w:rsidRPr="00390B60">
              <w:t>Συνολική εγγύηση συστήματος από τον κατασκευαστή</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BAB890" w14:textId="11CE160E" w:rsidR="00390B60" w:rsidRPr="00390B60" w:rsidRDefault="00390B60" w:rsidP="00390B60">
            <w:pPr>
              <w:jc w:val="center"/>
            </w:pPr>
            <w:r w:rsidRPr="00CB3307">
              <w:t>≥ 5 έτη</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47384B"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474FC5" w14:textId="77777777" w:rsidR="00390B60" w:rsidRPr="00390B60" w:rsidRDefault="00390B60" w:rsidP="00390B60"/>
        </w:tc>
      </w:tr>
      <w:tr w:rsidR="00390B60" w:rsidRPr="00390B60" w14:paraId="537BBA5A"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2E5F1CDA"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E2A247" w14:textId="77777777" w:rsidR="00390B60" w:rsidRPr="00390B60" w:rsidRDefault="00390B60" w:rsidP="00390B60">
            <w:r w:rsidRPr="00390B60">
              <w:t>Τηλεφωνική υποστήριξη 24Χ7Χ365 από τον κατασκευαστή.</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78316B"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0CB57B"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9B00D5" w14:textId="77777777" w:rsidR="00390B60" w:rsidRPr="00390B60" w:rsidRDefault="00390B60" w:rsidP="00390B60"/>
        </w:tc>
      </w:tr>
      <w:tr w:rsidR="00390B60" w:rsidRPr="00390B60" w14:paraId="4283B40F"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4CA8F9C4"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82C3B3" w14:textId="4133E995" w:rsidR="00390B60" w:rsidRPr="00390B60" w:rsidRDefault="00114260" w:rsidP="00390B60">
            <w:r w:rsidRPr="00114260">
              <w:t>Ανταπόκριση On-</w:t>
            </w:r>
            <w:proofErr w:type="spellStart"/>
            <w:r w:rsidRPr="00114260">
              <w:t>Site</w:t>
            </w:r>
            <w:proofErr w:type="spellEnd"/>
            <w:r w:rsidRPr="00114260">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114260">
              <w:t>Site</w:t>
            </w:r>
            <w:proofErr w:type="spellEnd"/>
            <w:r w:rsidRPr="00114260">
              <w:t xml:space="preserve"> επισκευή-υποστήριξη για το </w:t>
            </w:r>
            <w:proofErr w:type="spellStart"/>
            <w:r w:rsidRPr="00114260">
              <w:t>Hardware</w:t>
            </w:r>
            <w:proofErr w:type="spellEnd"/>
            <w:r w:rsidRPr="00114260">
              <w:t xml:space="preserve"> να περιλαμβάνει τα ανταλλακτικά και την εργασία.</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9A684A"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9FDCE9"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EAC490" w14:textId="77777777" w:rsidR="00390B60" w:rsidRPr="00390B60" w:rsidRDefault="00390B60" w:rsidP="00390B60"/>
        </w:tc>
      </w:tr>
      <w:tr w:rsidR="00390B60" w:rsidRPr="00390B60" w14:paraId="47565CDC" w14:textId="77777777" w:rsidTr="003F4D8F">
        <w:trPr>
          <w:trHeight w:val="227"/>
        </w:trPr>
        <w:tc>
          <w:tcPr>
            <w:tcW w:w="492" w:type="dxa"/>
            <w:tcBorders>
              <w:top w:val="single" w:sz="4" w:space="0" w:color="000001"/>
              <w:left w:val="single" w:sz="4" w:space="0" w:color="000001"/>
              <w:bottom w:val="single" w:sz="4" w:space="0" w:color="000001"/>
              <w:right w:val="single" w:sz="4" w:space="0" w:color="000001"/>
            </w:tcBorders>
            <w:shd w:val="clear" w:color="auto" w:fill="auto"/>
            <w:tcMar>
              <w:left w:w="57" w:type="dxa"/>
            </w:tcMar>
            <w:vAlign w:val="center"/>
          </w:tcPr>
          <w:p w14:paraId="519F84EE" w14:textId="77777777" w:rsidR="00390B60" w:rsidRPr="00390B60" w:rsidRDefault="00390B60" w:rsidP="004C5788">
            <w:pPr>
              <w:numPr>
                <w:ilvl w:val="0"/>
                <w:numId w:val="52"/>
              </w:numPr>
              <w:suppressAutoHyphens w:val="0"/>
              <w:contextualSpacing/>
              <w:rPr>
                <w:rFonts w:ascii="Tahoma" w:hAnsi="Tahoma" w:cs="Times New Roman"/>
                <w:szCs w:val="20"/>
                <w:lang w:eastAsia="en-US"/>
              </w:rPr>
            </w:pPr>
          </w:p>
        </w:tc>
        <w:tc>
          <w:tcPr>
            <w:tcW w:w="506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FBB845C" w14:textId="77777777" w:rsidR="00390B60" w:rsidRPr="00390B60" w:rsidRDefault="00390B60" w:rsidP="00390B60">
            <w:r w:rsidRPr="00390B60">
              <w:t>Η προσφερόμενη εγγύηση – τεχνική υποστήριξη να αποδεικνύεται από κωδικό ή δήλωση του κατασκευαστή</w:t>
            </w:r>
          </w:p>
        </w:tc>
        <w:tc>
          <w:tcPr>
            <w:tcW w:w="115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7D1BED4" w14:textId="77777777" w:rsidR="00390B60" w:rsidRPr="00390B60" w:rsidRDefault="00390B60" w:rsidP="00390B60">
            <w:pPr>
              <w:jc w:val="center"/>
            </w:pPr>
            <w:r w:rsidRPr="00390B60">
              <w:t>ΝΑΙ</w:t>
            </w:r>
          </w:p>
        </w:tc>
        <w:tc>
          <w:tcPr>
            <w:tcW w:w="13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9272CE"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4B0D9F" w14:textId="77777777" w:rsidR="00390B60" w:rsidRPr="00390B60" w:rsidRDefault="00390B60" w:rsidP="00390B60"/>
        </w:tc>
      </w:tr>
    </w:tbl>
    <w:p w14:paraId="5735446E"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ΕΝΙΑΙΟ ΣΥΣΤΗΜΑ ΕΞΥΠΗΡΕΤΗΤΩΝ-ΑΠΟΘΗΚΕΥΣΗΣ ΔΕΔΟΜΕΝΩΝ ΓΙΑ ΜΕΣΑΙΑ (ΤΥΠΟΥ Β) ΣΤΡΑΤΙΩΤΙΚΑ ΝΟΣΟΚΟΜΕΙΑ</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78"/>
        <w:gridCol w:w="1222"/>
        <w:gridCol w:w="1564"/>
        <w:gridCol w:w="1572"/>
      </w:tblGrid>
      <w:tr w:rsidR="00390B60" w:rsidRPr="00390B60" w14:paraId="5732D23F" w14:textId="77777777" w:rsidTr="003F4D8F">
        <w:trPr>
          <w:cantSplit/>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318F0801" w14:textId="77777777" w:rsidR="00390B60" w:rsidRPr="00390B60" w:rsidRDefault="00390B60" w:rsidP="00390B60">
            <w:r w:rsidRPr="00390B60">
              <w:t xml:space="preserve">Προδιαγραφές ΕΝΙΑΙΟΥ ΣΥΣΤΗΜΑΤΟΣ ΕΞΥΠΗΡΕΤΗΤΩΝ - ΑΠΟΘΗΚΕΥΣΗΣ ΔΕΔΟΜΕΝΩΝ για </w:t>
            </w:r>
            <w:r w:rsidRPr="00390B60">
              <w:rPr>
                <w:color w:val="FFFFFF" w:themeColor="background1"/>
              </w:rPr>
              <w:t>μεσαία</w:t>
            </w:r>
            <w:r w:rsidRPr="00390B60">
              <w:t xml:space="preserve">(Τύπου Β) Στρατιωτικά Νοσοκομεία </w:t>
            </w:r>
          </w:p>
        </w:tc>
      </w:tr>
      <w:tr w:rsidR="00390B60" w:rsidRPr="00390B60" w14:paraId="2F0071F6" w14:textId="77777777" w:rsidTr="003F4D8F">
        <w:trPr>
          <w:cantSplit/>
          <w:trHeight w:val="545"/>
          <w:tblHead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3B8AA74" w14:textId="77777777" w:rsidR="00390B60" w:rsidRPr="00390B60" w:rsidRDefault="00390B60" w:rsidP="00390B60">
            <w:r w:rsidRPr="00390B60">
              <w:t>Α/Α</w:t>
            </w:r>
          </w:p>
        </w:tc>
        <w:tc>
          <w:tcPr>
            <w:tcW w:w="467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E700FBC" w14:textId="77777777" w:rsidR="00390B60" w:rsidRPr="00390B60" w:rsidRDefault="00390B60" w:rsidP="00390B60">
            <w:r w:rsidRPr="00390B60">
              <w:t>ΠΡΟΔΙΑΓΡΑΦΗ</w:t>
            </w:r>
          </w:p>
        </w:tc>
        <w:tc>
          <w:tcPr>
            <w:tcW w:w="12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C189934" w14:textId="77777777" w:rsidR="00390B60" w:rsidRPr="00390B60" w:rsidRDefault="00390B60" w:rsidP="00390B60">
            <w:r w:rsidRPr="00390B60">
              <w:t>ΑΠΑΙΤΗΣΗ</w:t>
            </w:r>
          </w:p>
        </w:tc>
        <w:tc>
          <w:tcPr>
            <w:tcW w:w="1564"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6BA4E1C" w14:textId="77777777" w:rsidR="00390B60" w:rsidRPr="00390B60" w:rsidRDefault="00390B60" w:rsidP="00390B60">
            <w:r w:rsidRPr="00390B60">
              <w:t>ΑΠΑΝΤΗΣΗ</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453696E" w14:textId="77777777" w:rsidR="00390B60" w:rsidRPr="00390B60" w:rsidRDefault="00390B60" w:rsidP="00390B60">
            <w:r w:rsidRPr="00390B60">
              <w:t>ΠΑΡΑΠΟΜΠΗ</w:t>
            </w:r>
          </w:p>
        </w:tc>
      </w:tr>
      <w:tr w:rsidR="00390B60" w:rsidRPr="00390B60" w14:paraId="1398E3E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F20AB6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35C81BB" w14:textId="77777777" w:rsidR="00390B60" w:rsidRPr="00390B60" w:rsidRDefault="00390B60" w:rsidP="00390B60">
            <w:r w:rsidRPr="00390B60">
              <w:t>Γενικά</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EE9D1A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B1DC58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02F59E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B90F711"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6C382F"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B45B69" w14:textId="77777777" w:rsidR="00390B60" w:rsidRPr="00390B60" w:rsidRDefault="00390B60" w:rsidP="00390B60">
            <w:r w:rsidRPr="00390B60">
              <w:t xml:space="preserve">Να προσφερθεί Ενιαίο Σύστημα με εξυπηρετητές τύπου </w:t>
            </w:r>
            <w:proofErr w:type="spellStart"/>
            <w:r w:rsidRPr="00390B60">
              <w:t>Blade</w:t>
            </w:r>
            <w:proofErr w:type="spellEnd"/>
            <w:r w:rsidRPr="00390B60">
              <w:t xml:space="preserve">, αποθηκευτικό σύστημα και </w:t>
            </w:r>
            <w:proofErr w:type="spellStart"/>
            <w:r w:rsidRPr="00390B60">
              <w:t>μεταγωγέα</w:t>
            </w:r>
            <w:proofErr w:type="spellEnd"/>
            <w:r w:rsidRPr="00390B60">
              <w:t xml:space="preserve"> δικτύου (</w:t>
            </w:r>
            <w:proofErr w:type="spellStart"/>
            <w:r w:rsidRPr="00390B60">
              <w:t>Ethernet</w:t>
            </w:r>
            <w:proofErr w:type="spellEnd"/>
            <w:r w:rsidRPr="00390B60">
              <w:t xml:space="preserve"> </w:t>
            </w:r>
            <w:proofErr w:type="spellStart"/>
            <w:r w:rsidRPr="00390B60">
              <w:t>switch</w:t>
            </w:r>
            <w:proofErr w:type="spellEnd"/>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239A31"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DF3BD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0792A0"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6CBD91B"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631315"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DFC02E" w14:textId="77777777" w:rsidR="00390B60" w:rsidRPr="00390B60" w:rsidRDefault="00390B60" w:rsidP="00390B60">
            <w:r w:rsidRPr="00390B60">
              <w:t>Όλα τα μέρη (</w:t>
            </w:r>
            <w:r w:rsidRPr="00390B60">
              <w:rPr>
                <w:lang w:val="en-US"/>
              </w:rPr>
              <w:t>Servers</w:t>
            </w:r>
            <w:r w:rsidRPr="00390B60">
              <w:t xml:space="preserve">, </w:t>
            </w:r>
            <w:r w:rsidRPr="00390B60">
              <w:rPr>
                <w:lang w:val="en-US"/>
              </w:rPr>
              <w:t>Storage</w:t>
            </w:r>
            <w:r w:rsidRPr="00390B60">
              <w:t xml:space="preserve">, </w:t>
            </w:r>
            <w:r w:rsidRPr="00390B60">
              <w:rPr>
                <w:lang w:val="en-US"/>
              </w:rPr>
              <w:t>Switch</w:t>
            </w:r>
            <w:r w:rsidRPr="00390B60">
              <w:t>) του Ενιαίου Συστήματος να προέρχονται από τον ίδιο κατασκευαστή και να αποτελούν λειτουργικό σύνολο με ενιαία διαχείριση</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DC7D5A"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C1BAF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2E645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09EE74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54E4E9"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DE7B1D" w14:textId="77777777" w:rsidR="00390B60" w:rsidRPr="00390B60" w:rsidRDefault="00390B60" w:rsidP="00390B60">
            <w:r w:rsidRPr="00390B60">
              <w:t>Να αναφερθεί το μοντέλο και η εταιρεία κατασκευής.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25D16B"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DFAD1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00468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DAD3F49"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1BBC7A"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1A6FCF" w14:textId="77777777" w:rsidR="00390B60" w:rsidRPr="00390B60" w:rsidRDefault="00390B60" w:rsidP="00390B60">
            <w:r w:rsidRPr="00390B60">
              <w:t xml:space="preserve">Συνολικό ύψος, που περιλαμβάνει το σύνολο της λύσης σε πλήρη κλιμάκωση δηλ. τους εξυπηρετητές τύπου </w:t>
            </w:r>
            <w:proofErr w:type="spellStart"/>
            <w:r w:rsidRPr="00390B60">
              <w:t>Blade</w:t>
            </w:r>
            <w:proofErr w:type="spellEnd"/>
            <w:r w:rsidRPr="00390B60">
              <w:t>, το αποθηκευτικό σύστημα και την δικτυακή συσκευή ≤ 6</w:t>
            </w:r>
            <w:r w:rsidRPr="00390B60">
              <w:rPr>
                <w:lang w:val="en-US"/>
              </w:rPr>
              <w:t>U</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4029B9"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8D69A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1B4ED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color w:val="FFFFFF" w:themeColor="background1"/>
                <w:sz w:val="24"/>
                <w:lang w:eastAsia="en-US"/>
              </w:rPr>
            </w:pPr>
          </w:p>
        </w:tc>
      </w:tr>
      <w:tr w:rsidR="00390B60" w:rsidRPr="00390B60" w14:paraId="64D42510"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61CCF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017D99" w14:textId="77777777" w:rsidR="00390B60" w:rsidRPr="00390B60" w:rsidRDefault="00390B60" w:rsidP="00390B60">
            <w:pPr>
              <w:rPr>
                <w:lang w:val="en-US"/>
              </w:rPr>
            </w:pPr>
            <w:proofErr w:type="spellStart"/>
            <w:r w:rsidRPr="00390B60">
              <w:t>Ναδιαθέτει</w:t>
            </w:r>
            <w:proofErr w:type="spellEnd"/>
            <w:r w:rsidRPr="00390B60">
              <w:rPr>
                <w:lang w:val="en-US"/>
              </w:rPr>
              <w:t xml:space="preserve"> Rack Installation Rails.</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3C03D7"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6C1DD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C230B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B701D72"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9EBA65"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617788" w14:textId="77777777" w:rsidR="00390B60" w:rsidRPr="00390B60" w:rsidRDefault="00390B60" w:rsidP="00390B60">
            <w:r w:rsidRPr="00390B60">
              <w:t>Να διαθέτει οθόνη με πληροφορίες κατάστασης του συστήματος.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3350C8"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AEE13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03160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CBEF31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268CA3"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EE042F" w14:textId="77777777" w:rsidR="00390B60" w:rsidRPr="00390B60" w:rsidRDefault="00390B60" w:rsidP="00390B60">
            <w:r w:rsidRPr="00390B60">
              <w:t>Να διαθέτει εσωτερικό ή εξωτερικό DVD+/-RW</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23570B"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CEFDE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EFC75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142B70D"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810384"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7094F9" w14:textId="77777777" w:rsidR="00390B60" w:rsidRPr="00390B60" w:rsidRDefault="00390B60" w:rsidP="00390B60">
            <w:r w:rsidRPr="00390B60">
              <w:t xml:space="preserve">Το Ενιαίο Σύστημα να μπορεί να επεκταθεί με τη προσθήκη επιπλέον εξυπηρετητών τύπου </w:t>
            </w:r>
            <w:r w:rsidRPr="00390B60">
              <w:rPr>
                <w:lang w:val="en-US"/>
              </w:rPr>
              <w:t>Blade</w:t>
            </w:r>
            <w:r w:rsidRPr="00390B60">
              <w:t xml:space="preserve"> χωρίς ανάγκη άλλου εξοπλισμού (καλώδια, </w:t>
            </w:r>
            <w:r w:rsidRPr="00390B60">
              <w:rPr>
                <w:lang w:val="en-US"/>
              </w:rPr>
              <w:t>switches</w:t>
            </w:r>
            <w:r w:rsidRPr="00390B60">
              <w:t xml:space="preserve"> </w:t>
            </w:r>
            <w:proofErr w:type="spellStart"/>
            <w:r w:rsidRPr="00390B60">
              <w:t>κτλ</w:t>
            </w:r>
            <w:proofErr w:type="spellEnd"/>
            <w:r w:rsidRPr="00390B60">
              <w:t>). Υποστηριζόμενος αριθμός εξυπηρετητών στο ενιαίο σύστημα ≥4.</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10133C"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BECB8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92AEA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1EF962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7752FA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5B23A3E" w14:textId="77777777" w:rsidR="00390B60" w:rsidRPr="00390B60" w:rsidRDefault="00390B60" w:rsidP="00390B60">
            <w:r w:rsidRPr="00390B60">
              <w:t>Εξυπηρετητές SERVER VIRTUALISATION</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17119D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AF830B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E724C8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5B309DC"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60941C"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1EE19E" w14:textId="77777777" w:rsidR="00390B60" w:rsidRPr="00390B60" w:rsidRDefault="00390B60" w:rsidP="00390B60">
            <w:r w:rsidRPr="00390B60">
              <w:t xml:space="preserve">Αριθμός προσφερόμενων Μονάδων εξυπηρετητών τύπου </w:t>
            </w:r>
            <w:r w:rsidRPr="00390B60">
              <w:rPr>
                <w:lang w:val="en-US"/>
              </w:rPr>
              <w:t>Blade</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C25660"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784A8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D0434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4915114"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8E26C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732CEA" w14:textId="77777777" w:rsidR="00390B60" w:rsidRPr="00390B60" w:rsidRDefault="00390B60" w:rsidP="00390B60">
            <w:r w:rsidRPr="00390B60">
              <w:t xml:space="preserve">Αριθμός υποστηριζόμενων CPU ανά </w:t>
            </w:r>
            <w:r w:rsidRPr="00390B60">
              <w:rPr>
                <w:lang w:val="en-US"/>
              </w:rPr>
              <w:t>server</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8EC788"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895A90"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641BF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6C5DD4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E06C9F"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B3C916" w14:textId="77777777" w:rsidR="00390B60" w:rsidRPr="00390B60" w:rsidRDefault="00390B60" w:rsidP="00390B60">
            <w:r w:rsidRPr="00390B60">
              <w:t xml:space="preserve">Αριθμός προσφερόμενων CPU τύπου </w:t>
            </w:r>
            <w:proofErr w:type="spellStart"/>
            <w:r w:rsidRPr="00390B60">
              <w:rPr>
                <w:lang w:val="en-US"/>
              </w:rPr>
              <w:t>IntelXeonGold</w:t>
            </w:r>
            <w:proofErr w:type="spellEnd"/>
            <w:r w:rsidRPr="00390B60">
              <w:t xml:space="preserve"> 6130 2.1</w:t>
            </w:r>
            <w:proofErr w:type="spellStart"/>
            <w:r w:rsidRPr="00390B60">
              <w:rPr>
                <w:lang w:val="en-US"/>
              </w:rPr>
              <w:t>Ghz</w:t>
            </w:r>
            <w:proofErr w:type="spellEnd"/>
            <w:r w:rsidRPr="00390B60">
              <w:t>, 16</w:t>
            </w:r>
            <w:r w:rsidRPr="00390B60">
              <w:rPr>
                <w:lang w:val="en-US"/>
              </w:rPr>
              <w:t>C</w:t>
            </w:r>
            <w:r w:rsidRPr="00390B60">
              <w:t>/32</w:t>
            </w:r>
            <w:r w:rsidRPr="00390B60">
              <w:rPr>
                <w:lang w:val="en-US"/>
              </w:rPr>
              <w:t>T</w:t>
            </w:r>
            <w:r w:rsidRPr="00390B60">
              <w:t xml:space="preserve"> ή καλύτερος ανά </w:t>
            </w:r>
            <w:r w:rsidRPr="00390B60">
              <w:rPr>
                <w:lang w:val="en-US"/>
              </w:rPr>
              <w:t>server</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3602BF"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14243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BF239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68E645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C6E32E"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063541" w14:textId="77777777" w:rsidR="00390B60" w:rsidRPr="00390B60" w:rsidRDefault="00390B60" w:rsidP="00390B60">
            <w:r w:rsidRPr="00390B60">
              <w:t xml:space="preserve">Προσφερόμενη Μνήμη Εξυπηρετητών </w:t>
            </w:r>
            <w:proofErr w:type="spellStart"/>
            <w:r w:rsidRPr="00390B60">
              <w:rPr>
                <w:lang w:val="en-US"/>
              </w:rPr>
              <w:t>Virtualisation</w:t>
            </w:r>
            <w:proofErr w:type="spellEnd"/>
            <w:r w:rsidRPr="00390B60">
              <w:t xml:space="preserve"> /</w:t>
            </w:r>
            <w:r w:rsidRPr="00390B60">
              <w:rPr>
                <w:lang w:val="en-US"/>
              </w:rPr>
              <w:t>VDI</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35B46A" w14:textId="77777777" w:rsidR="00390B60" w:rsidRPr="00390B60" w:rsidRDefault="00390B60" w:rsidP="00390B60">
            <w:pPr>
              <w:jc w:val="center"/>
            </w:pPr>
            <w:r w:rsidRPr="00390B60">
              <w:t>≥ 192 GB</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570A0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282E8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8ED97F6"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FAC08F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val="en-US"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5E1B245" w14:textId="77777777" w:rsidR="00390B60" w:rsidRPr="00390B60" w:rsidRDefault="00390B60" w:rsidP="00390B60">
            <w:proofErr w:type="spellStart"/>
            <w:r w:rsidRPr="00390B60">
              <w:t>Εξυπηρετητες</w:t>
            </w:r>
            <w:proofErr w:type="spellEnd"/>
            <w:r w:rsidRPr="00390B60">
              <w:rPr>
                <w:lang w:val="en-US"/>
              </w:rPr>
              <w:t xml:space="preserve"> DATABASE SERVER</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E80CB5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E04E2D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C7FABC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064EC12"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EB615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val="en-US"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02A13E" w14:textId="77777777" w:rsidR="00390B60" w:rsidRPr="00390B60" w:rsidRDefault="00390B60" w:rsidP="00390B60">
            <w:r w:rsidRPr="00390B60">
              <w:t xml:space="preserve">Αριθμός προσφερόμενων Μονάδων εξυπηρετητών τύπου </w:t>
            </w:r>
            <w:r w:rsidRPr="00390B60">
              <w:rPr>
                <w:lang w:val="en-US"/>
              </w:rPr>
              <w:t>Blade</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F0C8C7" w14:textId="77777777" w:rsidR="00390B60" w:rsidRPr="00390B60" w:rsidRDefault="00390B60" w:rsidP="00390B60">
            <w:pPr>
              <w:jc w:val="center"/>
            </w:pPr>
            <w:r w:rsidRPr="00390B60">
              <w:t>≥ 1</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533A6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F57A6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05F1E6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C11700"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9C3824" w14:textId="77777777" w:rsidR="00390B60" w:rsidRPr="00390B60" w:rsidRDefault="00390B60" w:rsidP="00390B60">
            <w:r w:rsidRPr="00390B60">
              <w:t xml:space="preserve">Αριθμός υποστηριζόμενων CPU ανά </w:t>
            </w:r>
            <w:r w:rsidRPr="00390B60">
              <w:rPr>
                <w:lang w:val="en-US"/>
              </w:rPr>
              <w:t>server</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227679"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27DF0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A46FB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47E03C6"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1DCAC6"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F91614" w14:textId="77777777" w:rsidR="00390B60" w:rsidRPr="00390B60" w:rsidRDefault="00390B60" w:rsidP="00390B60">
            <w:r w:rsidRPr="00390B60">
              <w:t xml:space="preserve">Αριθμός προσφερόμενων CPU τύπου </w:t>
            </w:r>
            <w:proofErr w:type="spellStart"/>
            <w:r w:rsidRPr="00390B60">
              <w:rPr>
                <w:lang w:val="en-US"/>
              </w:rPr>
              <w:t>IntelXeonSilver</w:t>
            </w:r>
            <w:proofErr w:type="spellEnd"/>
            <w:r w:rsidRPr="00390B60">
              <w:t xml:space="preserve"> 4112 2.6</w:t>
            </w:r>
            <w:proofErr w:type="spellStart"/>
            <w:r w:rsidRPr="00390B60">
              <w:rPr>
                <w:lang w:val="en-US"/>
              </w:rPr>
              <w:t>Ghz</w:t>
            </w:r>
            <w:proofErr w:type="spellEnd"/>
            <w:r w:rsidRPr="00390B60">
              <w:t>, 4</w:t>
            </w:r>
            <w:r w:rsidRPr="00390B60">
              <w:rPr>
                <w:lang w:val="en-US"/>
              </w:rPr>
              <w:t>C</w:t>
            </w:r>
            <w:r w:rsidRPr="00390B60">
              <w:t>/8</w:t>
            </w:r>
            <w:r w:rsidRPr="00390B60">
              <w:rPr>
                <w:lang w:val="en-US"/>
              </w:rPr>
              <w:t>T</w:t>
            </w:r>
            <w:r w:rsidRPr="00390B60">
              <w:t xml:space="preserve"> ή καλύτερος ανά </w:t>
            </w:r>
            <w:r w:rsidRPr="00390B60">
              <w:rPr>
                <w:lang w:val="en-US"/>
              </w:rPr>
              <w:t>server</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D0B263" w14:textId="77777777" w:rsidR="00390B60" w:rsidRPr="00390B60" w:rsidRDefault="00390B60" w:rsidP="00390B60">
            <w:pPr>
              <w:jc w:val="center"/>
            </w:pPr>
            <w:r w:rsidRPr="00390B60">
              <w:t>≥ 1</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5877D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FAB1A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18303E9"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638DEF"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48DCD9" w14:textId="77777777" w:rsidR="00390B60" w:rsidRPr="00390B60" w:rsidRDefault="00390B60" w:rsidP="00390B60">
            <w:r w:rsidRPr="00390B60">
              <w:t xml:space="preserve">Προσφερόμενη Μνήμη Εξυπηρετητών </w:t>
            </w:r>
            <w:r w:rsidRPr="00390B60">
              <w:rPr>
                <w:lang w:val="en-US"/>
              </w:rPr>
              <w:t>Database</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4D2E33" w14:textId="77777777" w:rsidR="00390B60" w:rsidRPr="00390B60" w:rsidRDefault="00390B60" w:rsidP="00390B60">
            <w:pPr>
              <w:jc w:val="center"/>
            </w:pPr>
            <w:r w:rsidRPr="00390B60">
              <w:t>≥ 128 GB</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F22B4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73FB7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9526601"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A39C8E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5DD15CA" w14:textId="77777777" w:rsidR="00390B60" w:rsidRPr="00390B60" w:rsidRDefault="00390B60" w:rsidP="00390B60">
            <w:r w:rsidRPr="00390B60">
              <w:t>Μνήμη</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D99D85A"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20DB2B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28EBF6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4FD3998"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20110C"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3AEDA6" w14:textId="77777777" w:rsidR="00390B60" w:rsidRPr="00390B60" w:rsidRDefault="00390B60" w:rsidP="00390B60">
            <w:r w:rsidRPr="00390B60">
              <w:t>Μέγιστη υποστηριζόμενη μνήμη ανά εξυπηρετητή.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BBCF8D" w14:textId="77777777" w:rsidR="00390B60" w:rsidRPr="00390B60" w:rsidRDefault="00390B60" w:rsidP="00390B60">
            <w:pPr>
              <w:jc w:val="center"/>
            </w:pPr>
            <w:r w:rsidRPr="00390B60">
              <w:t>≥ 1TB</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160A5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96CB2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2531A6B"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973132"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470EC0" w14:textId="77777777" w:rsidR="00390B60" w:rsidRPr="00390B60" w:rsidRDefault="00390B60" w:rsidP="00390B60">
            <w:r w:rsidRPr="00390B60">
              <w:t>Συχνότητα μνήμης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0DAF73" w14:textId="77777777" w:rsidR="00390B60" w:rsidRPr="00390B60" w:rsidRDefault="00390B60" w:rsidP="00390B60">
            <w:pPr>
              <w:jc w:val="center"/>
            </w:pPr>
            <w:r w:rsidRPr="00390B60">
              <w:t>≥ 2666MT/s</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107E2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C3B06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2D7091B"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2961E7"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9D8508" w14:textId="77777777" w:rsidR="00390B60" w:rsidRPr="00390B60" w:rsidRDefault="00390B60" w:rsidP="00390B60">
            <w:pPr>
              <w:rPr>
                <w:lang w:val="en-US"/>
              </w:rPr>
            </w:pPr>
            <w:r w:rsidRPr="00390B60">
              <w:t>Τύπος</w:t>
            </w:r>
            <w:r w:rsidR="009743E0" w:rsidRPr="009743E0">
              <w:rPr>
                <w:lang w:val="en-US"/>
              </w:rPr>
              <w:t xml:space="preserve"> </w:t>
            </w:r>
            <w:r w:rsidRPr="00390B60">
              <w:t>μνήμης</w:t>
            </w:r>
            <w:r w:rsidRPr="00390B60">
              <w:rPr>
                <w:lang w:val="en-US"/>
              </w:rPr>
              <w:t xml:space="preserve"> RDIMM, Dual Rank</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053A88"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A336D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7BC23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C66DBA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852913"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8596B1" w14:textId="77777777" w:rsidR="00390B60" w:rsidRPr="00390B60" w:rsidRDefault="00390B60" w:rsidP="00390B60">
            <w:r w:rsidRPr="00390B60">
              <w:t xml:space="preserve">Μέγεθος DIMM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F2E781" w14:textId="77777777" w:rsidR="00390B60" w:rsidRPr="00390B60" w:rsidRDefault="00390B60" w:rsidP="00390B60">
            <w:pPr>
              <w:jc w:val="center"/>
            </w:pPr>
            <w:r w:rsidRPr="00390B60">
              <w:t>≥ 16GB</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A82C9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C33F7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DDF46A9" w14:textId="77777777" w:rsidTr="003F4D8F">
        <w:trPr>
          <w:cantSplit/>
          <w:trHeight w:val="692"/>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054F49"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BF9783" w14:textId="77777777" w:rsidR="00390B60" w:rsidRPr="00390B60" w:rsidRDefault="00390B60" w:rsidP="00390B60">
            <w:r w:rsidRPr="00390B60">
              <w:t xml:space="preserve">Συνολικά </w:t>
            </w:r>
            <w:r w:rsidRPr="00390B60">
              <w:rPr>
                <w:lang w:val="en-US"/>
              </w:rPr>
              <w:t>DIMM</w:t>
            </w:r>
            <w:r w:rsidRPr="001F3383">
              <w:t xml:space="preserve"> </w:t>
            </w:r>
            <w:r w:rsidRPr="00390B60">
              <w:rPr>
                <w:lang w:val="en-US"/>
              </w:rPr>
              <w:t>slots</w:t>
            </w:r>
            <w:r w:rsidRPr="001F3383">
              <w:t xml:space="preserve"> </w:t>
            </w:r>
            <w:r w:rsidRPr="00390B60">
              <w:t xml:space="preserve">ανά </w:t>
            </w:r>
            <w:r w:rsidRPr="00390B60">
              <w:rPr>
                <w:lang w:val="en-US"/>
              </w:rPr>
              <w:t>server</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2436F6" w14:textId="77777777" w:rsidR="00390B60" w:rsidRPr="00390B60" w:rsidRDefault="00390B60" w:rsidP="00390B60">
            <w:pPr>
              <w:jc w:val="center"/>
            </w:pPr>
            <w:r w:rsidRPr="00390B60">
              <w:t>≥ 16.</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5D41F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B7E52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8E120DE"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9A6A96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9BD6606" w14:textId="77777777" w:rsidR="00390B60" w:rsidRPr="00390B60" w:rsidRDefault="00390B60" w:rsidP="00390B60">
            <w:r w:rsidRPr="00390B60">
              <w:t>Ελεγκτής σκληρών δίσκων - Δίσκοι</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1FFE852"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1805A1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40D2F6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FAD3FFC"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B6CE4D"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1517CB" w14:textId="77777777" w:rsidR="00390B60" w:rsidRPr="00390B60" w:rsidRDefault="00390B60" w:rsidP="00390B60">
            <w:r w:rsidRPr="00390B60">
              <w:t>Προσφερόμενοι σκληροί δίσκοι ανά εξυπηρετητή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3EACF3"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7DB6D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DBA09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135832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7C930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21E76E" w14:textId="77777777" w:rsidR="00390B60" w:rsidRPr="00390B60" w:rsidRDefault="00390B60" w:rsidP="00390B60">
            <w:r w:rsidRPr="00390B60">
              <w:t>Τύπος δίσκου.</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B87062" w14:textId="77777777" w:rsidR="00390B60" w:rsidRPr="00390B60" w:rsidRDefault="00390B60" w:rsidP="00390B60">
            <w:pPr>
              <w:jc w:val="center"/>
            </w:pPr>
            <w:r w:rsidRPr="00390B60">
              <w:t>SSD</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BC182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F82F2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FEF1DAD"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F50113"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371F8D" w14:textId="77777777" w:rsidR="00390B60" w:rsidRPr="00390B60" w:rsidRDefault="00390B60" w:rsidP="00390B60">
            <w:r w:rsidRPr="00390B60">
              <w:t xml:space="preserve">Χωρητικότητα </w:t>
            </w:r>
            <w:proofErr w:type="spellStart"/>
            <w:r w:rsidRPr="00390B60">
              <w:t>έκαστου</w:t>
            </w:r>
            <w:proofErr w:type="spellEnd"/>
            <w:r w:rsidRPr="00390B60">
              <w:t xml:space="preserve"> δίσκου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C24268" w14:textId="77777777" w:rsidR="00390B60" w:rsidRPr="00390B60" w:rsidRDefault="00390B60" w:rsidP="00390B60">
            <w:pPr>
              <w:jc w:val="center"/>
            </w:pPr>
            <w:r w:rsidRPr="00390B60">
              <w:t>≥ 400GB</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7A75F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0D151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FF5013E"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52352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CE5265" w14:textId="77777777" w:rsidR="00390B60" w:rsidRPr="00390B60" w:rsidRDefault="00390B60" w:rsidP="00390B60">
            <w:pPr>
              <w:rPr>
                <w:lang w:val="en-US"/>
              </w:rPr>
            </w:pPr>
            <w:r w:rsidRPr="00390B60">
              <w:rPr>
                <w:lang w:val="en-US"/>
              </w:rPr>
              <w:t xml:space="preserve">Hardware RAID controller </w:t>
            </w:r>
            <w:r w:rsidRPr="00390B60">
              <w:t>με</w:t>
            </w:r>
            <w:r w:rsidR="009743E0" w:rsidRPr="009743E0">
              <w:rPr>
                <w:lang w:val="en-US"/>
              </w:rPr>
              <w:t xml:space="preserve"> </w:t>
            </w:r>
            <w:r w:rsidRPr="00390B60">
              <w:t>υποστήριξη</w:t>
            </w:r>
            <w:r w:rsidRPr="00390B60">
              <w:rPr>
                <w:lang w:val="en-US"/>
              </w:rPr>
              <w:t xml:space="preserve"> RAID 0, 1, 5, 10.</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3BA0C5"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93794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9F791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05ACDFC"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3D8B38"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129D7D" w14:textId="77777777" w:rsidR="00390B60" w:rsidRPr="00390B60" w:rsidRDefault="00390B60" w:rsidP="00390B60">
            <w:r w:rsidRPr="00390B60">
              <w:t>Σε περίπτωση αντικατάστασης δίσκου λόγω βλάβης ο χαλασμένος δίσκος να παραμένει στη κυριότητα του χρήστη.</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309C73"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EED20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FC1FB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1F66E8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69D101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27F3080" w14:textId="77777777" w:rsidR="00390B60" w:rsidRPr="00390B60" w:rsidRDefault="00390B60" w:rsidP="00390B60">
            <w:r w:rsidRPr="00390B60">
              <w:t>Θύρες επικοινωνίας &amp; Διαχείριση εξυπηρετητή</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47478CA"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34AB280"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3AEBF8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A18B842"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FA9AF0"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16D2FD" w14:textId="77777777" w:rsidR="00390B60" w:rsidRPr="00390B60" w:rsidRDefault="00390B60" w:rsidP="00390B60">
            <w:pPr>
              <w:rPr>
                <w:highlight w:val="yellow"/>
              </w:rPr>
            </w:pPr>
            <w:r w:rsidRPr="00390B60">
              <w:t xml:space="preserve">Αριθμός θυρών </w:t>
            </w:r>
            <w:proofErr w:type="spellStart"/>
            <w:r w:rsidRPr="00390B60">
              <w:t>Converged</w:t>
            </w:r>
            <w:proofErr w:type="spellEnd"/>
            <w:r w:rsidRPr="00390B60">
              <w:t xml:space="preserve"> </w:t>
            </w:r>
            <w:proofErr w:type="spellStart"/>
            <w:r w:rsidRPr="00390B60">
              <w:t>Network</w:t>
            </w:r>
            <w:proofErr w:type="spellEnd"/>
            <w:r w:rsidRPr="00390B60">
              <w:t xml:space="preserve"> </w:t>
            </w:r>
            <w:proofErr w:type="spellStart"/>
            <w:r w:rsidRPr="00390B60">
              <w:t>Adapter</w:t>
            </w:r>
            <w:proofErr w:type="spellEnd"/>
            <w:r w:rsidRPr="00390B60">
              <w:t xml:space="preserve"> 10Gb ανά εξυπηρετητή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A910AC"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F16B6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B13A5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E2D8328"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6197E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0DC0FB" w14:textId="77777777" w:rsidR="00390B60" w:rsidRPr="00390B60" w:rsidRDefault="00390B60" w:rsidP="00390B60">
            <w:r w:rsidRPr="00390B60">
              <w:t xml:space="preserve">Ενσωματωμένη διαχείριση με </w:t>
            </w:r>
            <w:r w:rsidRPr="00390B60">
              <w:rPr>
                <w:lang w:val="en-US"/>
              </w:rPr>
              <w:t>Dedicated</w:t>
            </w:r>
            <w:r w:rsidRPr="00390B60">
              <w:t xml:space="preserve"> 1Gb NIC.</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B10FE9"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BC41D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77FC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F7708D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0D603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31BB4E" w14:textId="77777777" w:rsidR="00390B60" w:rsidRPr="00390B60" w:rsidRDefault="00390B60" w:rsidP="00390B60">
            <w:r w:rsidRPr="00390B60">
              <w:t xml:space="preserve">Επικοινωνία με τον ελεγκτή μέσω </w:t>
            </w:r>
            <w:r w:rsidRPr="00390B60">
              <w:rPr>
                <w:lang w:val="en-US"/>
              </w:rPr>
              <w:t>Local</w:t>
            </w:r>
            <w:r w:rsidRPr="00390B60">
              <w:t xml:space="preserve">/SSH CLI, </w:t>
            </w:r>
            <w:r w:rsidRPr="00390B60">
              <w:rPr>
                <w:lang w:val="en-US"/>
              </w:rPr>
              <w:t>Remote</w:t>
            </w:r>
            <w:r w:rsidRPr="00390B60">
              <w:t xml:space="preserve"> CLI, Web GUI, IPMI 2.0, DCMI.</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EB938E"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88577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9183B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294365C"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9B7953"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8A2ECF" w14:textId="77777777" w:rsidR="00390B60" w:rsidRPr="00390B60" w:rsidRDefault="00390B60" w:rsidP="00390B60">
            <w:r w:rsidRPr="00390B60">
              <w:t>Υποστήριξη ενεργοποίησης / απενεργοποίησης του συστήματος μέσω του περιβάλλοντος διαχείρισης.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3283E2"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FA2FE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0D3AC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E4BCE7C"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F65A70"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F84D8E" w14:textId="77777777" w:rsidR="00390B60" w:rsidRPr="00390B60" w:rsidRDefault="00390B60" w:rsidP="00390B60">
            <w:r w:rsidRPr="00390B60">
              <w:t xml:space="preserve">Αναλυτική καταγραφή / παρουσίαση της κατάστασης του συστήματος (να αναφερθούν οι μονάδες που παρακολουθούνται) και </w:t>
            </w:r>
            <w:r w:rsidRPr="00390B60">
              <w:rPr>
                <w:lang w:val="en-US"/>
              </w:rPr>
              <w:t>Performance</w:t>
            </w:r>
            <w:r w:rsidR="004564E6">
              <w:t xml:space="preserve"> </w:t>
            </w:r>
            <w:r w:rsidRPr="00390B60">
              <w:rPr>
                <w:lang w:val="en-US"/>
              </w:rPr>
              <w:t>Monitoring</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C43CBF"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5B1E1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9F173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6A7FFE6"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27BE0D"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B2B02C" w14:textId="77777777" w:rsidR="00390B60" w:rsidRPr="00390B60" w:rsidRDefault="00390B60" w:rsidP="00390B60">
            <w:r w:rsidRPr="00390B60">
              <w:t xml:space="preserve">Να υπάρχει η δυνατότητα για </w:t>
            </w:r>
            <w:r w:rsidRPr="00390B60">
              <w:rPr>
                <w:lang w:val="en-US"/>
              </w:rPr>
              <w:t>Email</w:t>
            </w:r>
            <w:r w:rsidR="004564E6">
              <w:t xml:space="preserve"> </w:t>
            </w:r>
            <w:r w:rsidRPr="00390B60">
              <w:rPr>
                <w:lang w:val="en-US"/>
              </w:rPr>
              <w:t>Alerts</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1D4B58"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E05420"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080B5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5524143"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610C55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C6F6995" w14:textId="77777777" w:rsidR="00390B60" w:rsidRPr="00390B60" w:rsidRDefault="00390B60" w:rsidP="00390B60">
            <w:r w:rsidRPr="00390B60">
              <w:t>Υποσύστημα αποθηκευτικών δίσκων του ενιαίου συστήματος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9323DD7"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77B2A3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B10246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F7CD9B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9E951C"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CB30FC" w14:textId="77777777" w:rsidR="00390B60" w:rsidRPr="00390B60" w:rsidRDefault="00390B60" w:rsidP="00390B60">
            <w:r w:rsidRPr="00390B60">
              <w:t>Οι δίσκοι του συστήματος να είναι 2.5” με δυνατότητα αλλαγής εν λειτουργία (</w:t>
            </w:r>
            <w:r w:rsidRPr="00390B60">
              <w:rPr>
                <w:lang w:val="en-US"/>
              </w:rPr>
              <w:t>hot</w:t>
            </w:r>
            <w:r w:rsidRPr="00390B60">
              <w:t>-</w:t>
            </w:r>
            <w:r w:rsidRPr="00390B60">
              <w:rPr>
                <w:lang w:val="en-US"/>
              </w:rPr>
              <w:t>plug</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22F6E8"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67076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950F6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11C0766"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B8AED2"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17A5BA" w14:textId="77777777" w:rsidR="00390B60" w:rsidRPr="00390B60" w:rsidRDefault="00390B60" w:rsidP="00390B60">
            <w:r w:rsidRPr="00390B60">
              <w:t>Αριθμός προσφερόμενων δίσκων τεχνολογίας 10</w:t>
            </w:r>
            <w:r w:rsidRPr="00390B60">
              <w:rPr>
                <w:lang w:val="en-US"/>
              </w:rPr>
              <w:t>KRPM</w:t>
            </w:r>
            <w:r w:rsidRPr="00390B60">
              <w:t xml:space="preserve"> SAS 12</w:t>
            </w:r>
            <w:r w:rsidRPr="00390B60">
              <w:rPr>
                <w:lang w:val="en-US"/>
              </w:rPr>
              <w:t>Gbps</w:t>
            </w:r>
            <w:r w:rsidRPr="00390B60">
              <w:t>&amp; χωρητικότητας 1.8ΤΒ έκαστος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3D9894" w14:textId="77777777" w:rsidR="00390B60" w:rsidRPr="00390B60" w:rsidRDefault="00390B60" w:rsidP="00390B60">
            <w:pPr>
              <w:jc w:val="center"/>
            </w:pPr>
            <w:r w:rsidRPr="00390B60">
              <w:t>≥ 11</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132E9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EF6C5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BBED49B"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54739A"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E3A07A" w14:textId="77777777" w:rsidR="00390B60" w:rsidRPr="00390B60" w:rsidRDefault="00390B60" w:rsidP="00390B60">
            <w:r w:rsidRPr="00390B60">
              <w:t xml:space="preserve">Αριθμός υποστηριζόμενων σκληρών δίσκων 2.5” χωρίς την προσθήκη επιπλέον </w:t>
            </w:r>
            <w:r w:rsidRPr="00390B60">
              <w:rPr>
                <w:lang w:val="en-US"/>
              </w:rPr>
              <w:t>enclosure</w:t>
            </w:r>
            <w:r w:rsidRPr="00390B60">
              <w:t xml:space="preserve"> επέκτασης.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90633D" w14:textId="77777777" w:rsidR="00390B60" w:rsidRPr="00390B60" w:rsidRDefault="00390B60" w:rsidP="00390B60">
            <w:pPr>
              <w:jc w:val="center"/>
            </w:pPr>
            <w:r w:rsidRPr="00390B60">
              <w:t>≥ 24</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3C078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F8D2E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7D9C2B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EF3A78"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A2C051" w14:textId="77777777" w:rsidR="00390B60" w:rsidRPr="00390B60" w:rsidRDefault="00390B60" w:rsidP="00390B60">
            <w:r w:rsidRPr="00390B60">
              <w:t>Σε περίπτωση αντικατάστασης δίσκου λόγω βλάβης ο χαλασμένος δίσκος να παραμένει στη κυριότητα του χρήστη.</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B8E281"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D64B1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0BEEE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359F70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80F4D9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E210176" w14:textId="77777777" w:rsidR="00390B60" w:rsidRPr="00390B60" w:rsidRDefault="00390B60" w:rsidP="00390B60">
            <w:r w:rsidRPr="00390B60">
              <w:t>Ελεγκτής δίσκων του ενιαίου συστήματος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341D0A6"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EEE66C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AE94DC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EA09188"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66ADA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216911" w14:textId="7171F526" w:rsidR="00390B60" w:rsidRPr="00390B60" w:rsidRDefault="006F6FF4" w:rsidP="00390B60">
            <w:r w:rsidRPr="006F6FF4">
              <w:t xml:space="preserve">Το Υποσύστημα δίσκων να διαθέτει 2 ελεγκτές RAID για </w:t>
            </w:r>
            <w:proofErr w:type="spellStart"/>
            <w:r w:rsidRPr="006F6FF4">
              <w:t>Redundancy</w:t>
            </w:r>
            <w:proofErr w:type="spellEnd"/>
            <w:r w:rsidRPr="006F6FF4">
              <w:t xml:space="preserve"> και να εξασφαλίζει συνδεσιμότητα εξυπηρετητών και δίσκων</w:t>
            </w:r>
            <w:r w:rsidR="00894027">
              <w:t>.</w:t>
            </w:r>
            <w:r w:rsidRPr="006F6FF4">
              <w:t xml:space="preserve">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C87309"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F2138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E34A2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B0D7EEB"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FC06AA"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989621" w14:textId="77777777" w:rsidR="00390B60" w:rsidRPr="00390B60" w:rsidRDefault="00390B60" w:rsidP="00390B60">
            <w:r w:rsidRPr="00390B60">
              <w:t>Το σύστημα να υποστηρίζει διαμορφώσεις RAID 0, 1, 10, 5.</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C438E4"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C778E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768D0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FDDBDBF"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CABF62"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1CED6A" w14:textId="77777777" w:rsidR="00390B60" w:rsidRPr="00390B60" w:rsidRDefault="00390B60" w:rsidP="00390B60">
            <w:r w:rsidRPr="00390B60">
              <w:rPr>
                <w:shd w:val="clear" w:color="auto" w:fill="FFFFFF"/>
              </w:rPr>
              <w:t xml:space="preserve">RAID </w:t>
            </w:r>
            <w:proofErr w:type="spellStart"/>
            <w:r w:rsidRPr="00390B60">
              <w:rPr>
                <w:shd w:val="clear" w:color="auto" w:fill="FFFFFF"/>
              </w:rPr>
              <w:t>Controller</w:t>
            </w:r>
            <w:proofErr w:type="spellEnd"/>
            <w:r w:rsidRPr="00390B60">
              <w:rPr>
                <w:shd w:val="clear" w:color="auto" w:fill="FFFFFF"/>
              </w:rPr>
              <w:t xml:space="preserve"> με </w:t>
            </w:r>
            <w:r w:rsidRPr="00390B60">
              <w:rPr>
                <w:b/>
                <w:shd w:val="clear" w:color="auto" w:fill="FFFFFF"/>
              </w:rPr>
              <w:t xml:space="preserve">1GB </w:t>
            </w:r>
            <w:proofErr w:type="spellStart"/>
            <w:r w:rsidRPr="00390B60">
              <w:rPr>
                <w:b/>
                <w:shd w:val="clear" w:color="auto" w:fill="FFFFFF"/>
              </w:rPr>
              <w:t>Cache</w:t>
            </w:r>
            <w:proofErr w:type="spellEnd"/>
            <w:r w:rsidR="009743E0">
              <w:rPr>
                <w:b/>
                <w:shd w:val="clear" w:color="auto" w:fill="FFFFFF"/>
              </w:rPr>
              <w:t xml:space="preserve"> </w:t>
            </w:r>
            <w:r w:rsidRPr="00390B60">
              <w:t xml:space="preserve">με προστασία των δεδομένων που βρίσκονται στη μνήμη του </w:t>
            </w:r>
            <w:proofErr w:type="spellStart"/>
            <w:r w:rsidRPr="00390B60">
              <w:rPr>
                <w:lang w:val="en-US"/>
              </w:rPr>
              <w:t>Raidcontroller</w:t>
            </w:r>
            <w:proofErr w:type="spellEnd"/>
            <w:r w:rsidRPr="00390B60">
              <w:t xml:space="preserve"> σε περίπτωση απώλειας του ρεύματος.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CCDB0A"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FBFF2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79347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B43E4A1"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8C53B6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184B15D" w14:textId="77777777" w:rsidR="00390B60" w:rsidRPr="00390B60" w:rsidRDefault="00390B60" w:rsidP="00390B60">
            <w:r w:rsidRPr="00390B60">
              <w:t>Στοιχεία διαχείρισης του ενιαίου συστήματος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A95198C"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501E4C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4B1923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F8409DD"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A6F6B7"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5398A1" w14:textId="77777777" w:rsidR="00390B60" w:rsidRPr="00390B60" w:rsidRDefault="00390B60" w:rsidP="00390B60">
            <w:r w:rsidRPr="00390B60">
              <w:t>Η διαχείριση του Ενιαίου Συστήματος να γίνεται από Μονάδα Διαχείρισης (</w:t>
            </w:r>
            <w:r w:rsidRPr="00390B60">
              <w:rPr>
                <w:lang w:val="en-US"/>
              </w:rPr>
              <w:t>Management</w:t>
            </w:r>
            <w:r w:rsidR="009743E0">
              <w:t xml:space="preserve"> </w:t>
            </w:r>
            <w:r w:rsidRPr="00390B60">
              <w:rPr>
                <w:lang w:val="en-US"/>
              </w:rPr>
              <w:t>Controller</w:t>
            </w:r>
            <w:r w:rsidRPr="00390B60">
              <w:t>) που να μπορεί να διαχειριστεί όλα τα συστατικά του συστήματος δηλ. τους εξυπηρετητές, τον αποθηκευτικό χώρο &amp; το δικτυακό εξοπλισμό.</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1343A3"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16947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4A6150"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E0B151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7B27E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B74AE6" w14:textId="77777777" w:rsidR="00390B60" w:rsidRPr="00390B60" w:rsidRDefault="00390B60" w:rsidP="00390B60">
            <w:r w:rsidRPr="00390B60">
              <w:t xml:space="preserve">Το σύστημα να συνοδεύεται από λογισμικό διαχείρισης από τον κατασκευαστή, που να επιτρέπει την ενοποιημένη διαχείριση για τους Εξυπηρετητές, το Κοινό Υποσύστημα Δίσκων και το </w:t>
            </w:r>
            <w:r w:rsidRPr="00390B60">
              <w:rPr>
                <w:lang w:val="en-US"/>
              </w:rPr>
              <w:t>Switch</w:t>
            </w:r>
            <w:r w:rsidRPr="00390B60">
              <w:t xml:space="preserve"> σε μία </w:t>
            </w:r>
            <w:r w:rsidRPr="00390B60">
              <w:rPr>
                <w:lang w:val="en-US"/>
              </w:rPr>
              <w:t>single</w:t>
            </w:r>
            <w:r w:rsidR="009743E0">
              <w:t xml:space="preserve"> </w:t>
            </w:r>
            <w:r w:rsidRPr="00390B60">
              <w:rPr>
                <w:lang w:val="en-US"/>
              </w:rPr>
              <w:t>console</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C11BF1"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59C3D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BB006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6D581D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3594AA"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94FEDF" w14:textId="77777777" w:rsidR="00390B60" w:rsidRPr="00390B60" w:rsidRDefault="00390B60" w:rsidP="00390B60">
            <w:r w:rsidRPr="00390B60">
              <w:t>Να υποστηρίζεται μέσω γραφικού περιβάλλοντος η διαχείριση του Ενιαίου Συστήματος είτε τοπικά είτε απομακρυσμένα (</w:t>
            </w:r>
            <w:r w:rsidRPr="00390B60">
              <w:rPr>
                <w:lang w:val="en-US"/>
              </w:rPr>
              <w:t>local</w:t>
            </w:r>
            <w:r w:rsidRPr="00390B60">
              <w:t>&amp;</w:t>
            </w:r>
            <w:proofErr w:type="spellStart"/>
            <w:r w:rsidRPr="00390B60">
              <w:rPr>
                <w:lang w:val="en-US"/>
              </w:rPr>
              <w:t>remotemanagement</w:t>
            </w:r>
            <w:proofErr w:type="spellEnd"/>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0284EF"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B2891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41D6A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CD77790"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E2EA86"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4BF338" w14:textId="77777777" w:rsidR="00390B60" w:rsidRPr="00390B60" w:rsidRDefault="00390B60" w:rsidP="00390B60">
            <w:pPr>
              <w:rPr>
                <w:lang w:val="en-US"/>
              </w:rPr>
            </w:pPr>
            <w:r w:rsidRPr="00390B60">
              <w:t>Να</w:t>
            </w:r>
            <w:r w:rsidR="009743E0" w:rsidRPr="009743E0">
              <w:rPr>
                <w:lang w:val="en-US"/>
              </w:rPr>
              <w:t xml:space="preserve"> </w:t>
            </w:r>
            <w:r w:rsidRPr="00390B60">
              <w:t>υπάρχει</w:t>
            </w:r>
            <w:r w:rsidR="009743E0" w:rsidRPr="009743E0">
              <w:rPr>
                <w:lang w:val="en-US"/>
              </w:rPr>
              <w:t xml:space="preserve"> </w:t>
            </w:r>
            <w:r w:rsidRPr="00390B60">
              <w:t>δυνατότητα</w:t>
            </w:r>
            <w:r w:rsidR="009743E0" w:rsidRPr="009743E0">
              <w:rPr>
                <w:lang w:val="en-US"/>
              </w:rPr>
              <w:t xml:space="preserve"> </w:t>
            </w:r>
            <w:r w:rsidRPr="00390B60">
              <w:t>για</w:t>
            </w:r>
            <w:r w:rsidRPr="00390B60">
              <w:rPr>
                <w:lang w:val="en-US"/>
              </w:rPr>
              <w:t xml:space="preserve"> One-to-many server firmware update </w:t>
            </w:r>
            <w:r w:rsidRPr="00390B60">
              <w:t>και</w:t>
            </w:r>
            <w:r w:rsidRPr="00390B60">
              <w:rPr>
                <w:lang w:val="en-US"/>
              </w:rPr>
              <w:t xml:space="preserve"> configuration.</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BE6B56"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287A5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EB1D7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547C23F"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12B4C4"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AD9ACB" w14:textId="77777777" w:rsidR="00390B60" w:rsidRPr="00390B60" w:rsidRDefault="00390B60" w:rsidP="00390B60">
            <w:r w:rsidRPr="00390B60">
              <w:t>Το ενιαίο Σύστημα να διαθέτει Μονάδες Διαχείρισης (</w:t>
            </w:r>
            <w:r w:rsidRPr="00390B60">
              <w:rPr>
                <w:lang w:val="en-US"/>
              </w:rPr>
              <w:t>Management</w:t>
            </w:r>
            <w:r w:rsidR="009743E0">
              <w:t xml:space="preserve"> </w:t>
            </w:r>
            <w:r w:rsidRPr="00390B60">
              <w:rPr>
                <w:lang w:val="en-US"/>
              </w:rPr>
              <w:t>Controller</w:t>
            </w:r>
            <w:r w:rsidRPr="00390B60">
              <w:t>) σε υψηλή διαθεσιμότητα (</w:t>
            </w:r>
            <w:r w:rsidRPr="00390B60">
              <w:rPr>
                <w:lang w:val="en-US"/>
              </w:rPr>
              <w:t>redundant</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18448D"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0A90C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617EB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12E5346"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CF3BD75"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B811C9" w14:textId="77777777" w:rsidR="00390B60" w:rsidRPr="00390B60" w:rsidRDefault="00390B60" w:rsidP="00390B60">
            <w:r w:rsidRPr="00390B60">
              <w:t xml:space="preserve">Να υπάρχει η δυνατότητα διαχείρισης πολλαπλών συστημάτων από μια κοινή κονσόλα.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8F3585"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04FF9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CD25C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2B0B0A9"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93D8F6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9B4311F" w14:textId="77777777" w:rsidR="00390B60" w:rsidRPr="00390B60" w:rsidRDefault="00390B60" w:rsidP="00390B60">
            <w:r w:rsidRPr="00390B60">
              <w:t xml:space="preserve">Ενσωματωμένος </w:t>
            </w:r>
            <w:proofErr w:type="spellStart"/>
            <w:r w:rsidRPr="00390B60">
              <w:t>μεταγωγέας</w:t>
            </w:r>
            <w:proofErr w:type="spellEnd"/>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0CD5B17"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12C394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89D396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A83364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76333A"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98028C" w14:textId="77777777" w:rsidR="00390B60" w:rsidRPr="00390B60" w:rsidRDefault="00390B60" w:rsidP="00390B60">
            <w:r w:rsidRPr="00390B60">
              <w:t>Αριθμός Μονάδων</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A6A3D4" w14:textId="77777777" w:rsidR="00390B60" w:rsidRPr="00390B60" w:rsidRDefault="00390B60" w:rsidP="00390B60">
            <w:pPr>
              <w:jc w:val="center"/>
            </w:pPr>
            <w:r w:rsidRPr="00390B60">
              <w:t>≥ 1</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E7D63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12639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382F22F"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C611E5"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A93855" w14:textId="77777777" w:rsidR="00390B60" w:rsidRPr="00390B60" w:rsidRDefault="00390B60" w:rsidP="00390B60">
            <w:r w:rsidRPr="00390B60">
              <w:t xml:space="preserve">Αριθμός εσωτερικών θυρών 10 </w:t>
            </w:r>
            <w:r w:rsidRPr="00390B60">
              <w:rPr>
                <w:lang w:val="en-US"/>
              </w:rPr>
              <w:t>GbE</w:t>
            </w:r>
            <w:r w:rsidRPr="00390B60">
              <w:t xml:space="preserve"> για συνδέσεις δεδομένων των εξυπηρετητών τύπου </w:t>
            </w:r>
            <w:r w:rsidRPr="00390B60">
              <w:rPr>
                <w:lang w:val="en-US"/>
              </w:rPr>
              <w:t>Blade</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E31349" w14:textId="77777777" w:rsidR="00390B60" w:rsidRPr="00390B60" w:rsidRDefault="00390B60" w:rsidP="00390B60">
            <w:pPr>
              <w:jc w:val="center"/>
            </w:pPr>
            <w:r w:rsidRPr="00390B60">
              <w:t>≥ 8</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679B7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C48DD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D7C959C"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91D701"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F22AB7" w14:textId="77777777" w:rsidR="00390B60" w:rsidRPr="00390B60" w:rsidRDefault="00390B60" w:rsidP="00390B60">
            <w:r w:rsidRPr="00390B60">
              <w:t xml:space="preserve">Αριθμός διαθέσιμων θυρών 10Gb SFP+ </w:t>
            </w:r>
            <w:proofErr w:type="spellStart"/>
            <w:r w:rsidRPr="00390B60">
              <w:t>ports</w:t>
            </w:r>
            <w:proofErr w:type="spellEnd"/>
            <w:r w:rsidRPr="00390B60">
              <w:t xml:space="preserve"> για σύνδεση σε εξωτερικά συστήματα</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5D70CA" w14:textId="77777777" w:rsidR="00390B60" w:rsidRPr="00390B60" w:rsidRDefault="00390B60" w:rsidP="00390B60">
            <w:pPr>
              <w:jc w:val="center"/>
            </w:pPr>
            <w:r w:rsidRPr="00390B60">
              <w:t>≥ 4</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BCEC1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B93D9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588D7C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844DA6"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A3BA30" w14:textId="77777777" w:rsidR="00390B60" w:rsidRPr="00390B60" w:rsidRDefault="00390B60" w:rsidP="00390B60">
            <w:r w:rsidRPr="00390B60">
              <w:t xml:space="preserve">Αριθμός διαθέσιμων θυρών 1Gb RJ45 </w:t>
            </w:r>
            <w:proofErr w:type="spellStart"/>
            <w:r w:rsidRPr="00390B60">
              <w:t>ports</w:t>
            </w:r>
            <w:proofErr w:type="spellEnd"/>
            <w:r w:rsidRPr="00390B60">
              <w:t xml:space="preserve"> για σύνδεση σε εξωτερικά συστήματα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2A9808" w14:textId="77777777" w:rsidR="00390B60" w:rsidRPr="00390B60" w:rsidRDefault="00390B60" w:rsidP="00390B60">
            <w:pPr>
              <w:jc w:val="center"/>
            </w:pPr>
            <w:r w:rsidRPr="00390B60">
              <w:t>≥ 2</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17478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1F804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C233670"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CB62D6"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9B685D" w14:textId="77777777" w:rsidR="00390B60" w:rsidRPr="00390B60" w:rsidRDefault="00390B60" w:rsidP="00390B60">
            <w:r w:rsidRPr="00390B60">
              <w:t>Υποστήριξη</w:t>
            </w:r>
            <w:r w:rsidRPr="00390B60">
              <w:rPr>
                <w:lang w:val="en-US"/>
              </w:rPr>
              <w:t xml:space="preserve"> VLAN</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FF693D"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751E81"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20106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DDE2E7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EC1E82"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5B476E" w14:textId="77777777" w:rsidR="00390B60" w:rsidRPr="00390B60" w:rsidRDefault="00390B60" w:rsidP="00390B60">
            <w:r w:rsidRPr="00390B60">
              <w:t>Υποστήριξη</w:t>
            </w:r>
            <w:r w:rsidRPr="00390B60">
              <w:rPr>
                <w:lang w:val="en-US"/>
              </w:rPr>
              <w:t xml:space="preserve"> Jumbo Frames</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D01783"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22BA2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4D5C6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83D2D6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A93F4D"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EE7678" w14:textId="77777777" w:rsidR="00390B60" w:rsidRPr="00390B60" w:rsidRDefault="00390B60" w:rsidP="00390B60">
            <w:r w:rsidRPr="00390B60">
              <w:t>Υποστήριξη ΙΕΕΕ 802.1</w:t>
            </w:r>
            <w:r w:rsidRPr="00390B60">
              <w:rPr>
                <w:lang w:val="en-US"/>
              </w:rPr>
              <w:t>q</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43990F"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53A88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74C88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A3A7EBE"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03536F"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A497B4" w14:textId="77777777" w:rsidR="00390B60" w:rsidRPr="00390B60" w:rsidRDefault="00390B60" w:rsidP="00390B60">
            <w:r w:rsidRPr="00390B60">
              <w:t>Υποστήριξη</w:t>
            </w:r>
            <w:r w:rsidRPr="00390B60">
              <w:rPr>
                <w:lang w:val="en-US"/>
              </w:rPr>
              <w:t xml:space="preserve"> ΙΕΕΕ 802.1p</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5C87B7"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CF619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DF57D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50F7F4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1D278D"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830E9C" w14:textId="77777777" w:rsidR="00390B60" w:rsidRPr="00390B60" w:rsidRDefault="00390B60" w:rsidP="00390B60">
            <w:pPr>
              <w:rPr>
                <w:lang w:val="en-US"/>
              </w:rPr>
            </w:pPr>
            <w:r w:rsidRPr="00390B60">
              <w:t>Υποστήριξη</w:t>
            </w:r>
            <w:r w:rsidRPr="00390B60">
              <w:rPr>
                <w:lang w:val="en-US"/>
              </w:rPr>
              <w:t xml:space="preserve"> ΙΕΕΕ 802.1d (Spanning Tree), IEEE 802.1s (Multiple Spanning Tree) και ΙΕΕΕ 802.1w (Rapid Spanning Tree).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D44DF7"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BFC7A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5B6A7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147447A"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92241A"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7FCF77" w14:textId="77777777" w:rsidR="00390B60" w:rsidRPr="00390B60" w:rsidRDefault="00390B60" w:rsidP="00390B60">
            <w:pPr>
              <w:rPr>
                <w:lang w:val="en-US"/>
              </w:rPr>
            </w:pPr>
            <w:r w:rsidRPr="00390B60">
              <w:t>Υποστήριξη</w:t>
            </w:r>
            <w:r w:rsidRPr="00390B60">
              <w:rPr>
                <w:lang w:val="en-US"/>
              </w:rPr>
              <w:t xml:space="preserve"> 802.1ab (Link Layer Discovery Protocol).</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46CFC9"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9E3DC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B469A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8BC838B"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1AD75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C4B280" w14:textId="77777777" w:rsidR="00390B60" w:rsidRPr="00390B60" w:rsidRDefault="00390B60" w:rsidP="00390B60">
            <w:r w:rsidRPr="00390B60">
              <w:t>Υποστήριξη</w:t>
            </w:r>
            <w:r w:rsidRPr="00390B60">
              <w:rPr>
                <w:lang w:val="en-US"/>
              </w:rPr>
              <w:t xml:space="preserve"> LACP</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009651"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9375A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151B1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94E1783"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30F249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6FB9E6E" w14:textId="77777777" w:rsidR="00390B60" w:rsidRPr="00390B60" w:rsidRDefault="00390B60" w:rsidP="00390B60">
            <w:r w:rsidRPr="00390B60">
              <w:t>Απαιτήσεις λειτουργίας συστήματος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DF9B92E"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041DDA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9E1DFA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3E9F9F11"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E8AA25"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D43810" w14:textId="77777777" w:rsidR="00390B60" w:rsidRPr="00390B60" w:rsidRDefault="00390B60" w:rsidP="00390B60">
            <w:r w:rsidRPr="00390B60">
              <w:t xml:space="preserve">Το Ενιαίο Σύστημα θα πρέπει να υποστηρίζεται με </w:t>
            </w:r>
            <w:r w:rsidRPr="00390B60">
              <w:rPr>
                <w:lang w:val="en-US"/>
              </w:rPr>
              <w:t>hot</w:t>
            </w:r>
            <w:r w:rsidRPr="00390B60">
              <w:t>-</w:t>
            </w:r>
            <w:r w:rsidRPr="00390B60">
              <w:rPr>
                <w:lang w:val="en-US"/>
              </w:rPr>
              <w:t>pluggable</w:t>
            </w:r>
            <w:r w:rsidRPr="00390B60">
              <w:t xml:space="preserve"> τροφοδοσία και ψύξη για  υψηλή διαθεσιμότητα (</w:t>
            </w:r>
            <w:r w:rsidRPr="00390B60">
              <w:rPr>
                <w:lang w:val="en-US"/>
              </w:rPr>
              <w:t>redundant</w:t>
            </w:r>
            <w:r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77A9DC"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BC340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262D2A"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5A84CC98"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A61DD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D40365" w14:textId="77777777" w:rsidR="00390B60" w:rsidRPr="00390B60" w:rsidRDefault="00390B60" w:rsidP="00390B60">
            <w:r w:rsidRPr="00390B60">
              <w:t>Να προσφερθεί ο μέγιστος αριθμός μονάδων ψύξης (</w:t>
            </w:r>
            <w:proofErr w:type="spellStart"/>
            <w:r w:rsidRPr="00390B60">
              <w:t>fan</w:t>
            </w:r>
            <w:proofErr w:type="spellEnd"/>
            <w:r w:rsidRPr="00390B60">
              <w:t xml:space="preserve"> </w:t>
            </w:r>
            <w:proofErr w:type="spellStart"/>
            <w:r w:rsidRPr="00390B60">
              <w:t>modules</w:t>
            </w:r>
            <w:proofErr w:type="spellEnd"/>
            <w:r w:rsidRPr="00390B60">
              <w:t>) &amp; τροφοδοτικών (</w:t>
            </w:r>
            <w:proofErr w:type="spellStart"/>
            <w:r w:rsidRPr="00390B60">
              <w:t>Power</w:t>
            </w:r>
            <w:proofErr w:type="spellEnd"/>
            <w:r w:rsidRPr="00390B60">
              <w:t xml:space="preserve"> </w:t>
            </w:r>
            <w:proofErr w:type="spellStart"/>
            <w:r w:rsidRPr="00390B60">
              <w:t>Supply</w:t>
            </w:r>
            <w:proofErr w:type="spellEnd"/>
            <w:r w:rsidRPr="00390B60">
              <w:t>) που υποστηρίζοντα</w:t>
            </w:r>
            <w:r w:rsidR="009743E0">
              <w:t>ι</w:t>
            </w:r>
            <w:r w:rsidRPr="00390B60">
              <w:t xml:space="preserve"> με την μέγιστη διαθέσιμη ισχύ, ώστε να εξασφαλίζεται η </w:t>
            </w:r>
            <w:r w:rsidR="009743E0" w:rsidRPr="00390B60">
              <w:t>αδιάλειπτη</w:t>
            </w:r>
            <w:r w:rsidRPr="00390B60">
              <w:t xml:space="preserve"> λειτουργία του συστήματος.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93134E"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587A77"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5F0D0E"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456E8A3"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A9BC76"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AFBB29" w14:textId="77777777" w:rsidR="00390B60" w:rsidRPr="00390B60" w:rsidRDefault="00390B60" w:rsidP="00390B60">
            <w:r w:rsidRPr="00390B60">
              <w:t xml:space="preserve">Το Ενιαίο σύστημα θα πρέπει να συνοδεύεται από τα απαραίτητα καλώδια τροφοδοσίας </w:t>
            </w:r>
            <w:r w:rsidRPr="00390B60">
              <w:rPr>
                <w:lang w:val="en-US"/>
              </w:rPr>
              <w:t>C</w:t>
            </w:r>
            <w:r w:rsidRPr="00390B60">
              <w:t>13-</w:t>
            </w:r>
            <w:r w:rsidRPr="00390B60">
              <w:rPr>
                <w:lang w:val="en-US"/>
              </w:rPr>
              <w:t>C</w:t>
            </w:r>
            <w:r w:rsidRPr="00390B60">
              <w:t>14 για τοποθέτηση σε ικρίωμα (μήκος τουλάχιστον 1 μέτρου).</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ABC187"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2C234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51F5F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320EF34"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27AD9F"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3CA8FF" w14:textId="77777777" w:rsidR="00390B60" w:rsidRPr="00390B60" w:rsidRDefault="00390B60" w:rsidP="00390B60">
            <w:r w:rsidRPr="00390B60">
              <w:t xml:space="preserve">Το Ενιαίο Σύστημα να μπορεί τοποθετηθεί σε τροχήλατο ικρίωμα ή να δέχεται απευθείας τροχούς για εύκολη μετακίνηση διατηρώντας όλες τις συνδέσεις μεταξύ των τμημάτων του.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2BF868"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E5895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D2CD7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00B7D2D"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854E5E"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1C59FF" w14:textId="37D9F3AF" w:rsidR="00390B60" w:rsidRPr="00390B60" w:rsidRDefault="00EC346F" w:rsidP="00390B60">
            <w:r w:rsidRPr="00EC346F">
              <w:t xml:space="preserve">Οι διαστάσεις και το βάρος του Ενιαίου Συστήματος στην προσφερόμενη μορφή, να μην ξεπερνά σε βάρος τα 150  κιλά και στη μέγιστη επέκταση (δηλαδή πλήρωση όλων των θέσεων </w:t>
            </w:r>
            <w:proofErr w:type="spellStart"/>
            <w:r w:rsidRPr="00EC346F">
              <w:t>bladeserver</w:t>
            </w:r>
            <w:proofErr w:type="spellEnd"/>
            <w:r w:rsidRPr="00EC346F">
              <w:t>&amp; αποθηκευτικών δίσκων) τα 250 κιλά.</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B54A34"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EC7A12"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13BB7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44289432"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CE02FD"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555D01" w14:textId="77777777" w:rsidR="00390B60" w:rsidRPr="00390B60" w:rsidRDefault="00390B60" w:rsidP="00390B60">
            <w:r w:rsidRPr="00390B60">
              <w:t xml:space="preserve">Να μπορεί να λειτουργήσει εντός αλλά και εκτός περιβάλλοντος Computer </w:t>
            </w:r>
            <w:proofErr w:type="spellStart"/>
            <w:r w:rsidRPr="00390B60">
              <w:t>room</w:t>
            </w:r>
            <w:proofErr w:type="spellEnd"/>
            <w:r w:rsidRPr="00390B60">
              <w:t xml:space="preserve"> (δηλ. σε περιβάλλον μη ελεγχόμενης θερμοκρασίας αέρα ψύξης).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DDD8F0"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D84668"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11C7B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6E6A2EE6"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CA29A3"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AC4C7F" w14:textId="77777777" w:rsidR="00390B60" w:rsidRPr="00390B60" w:rsidRDefault="00390B60" w:rsidP="00390B60">
            <w:r w:rsidRPr="00390B60">
              <w:t>Να μπορεί να λειτουργεί σε συνεχή θερμοκρασία λειτουργίας ≥  35</w:t>
            </w:r>
            <w:r w:rsidRPr="00390B60">
              <w:rPr>
                <w:vertAlign w:val="superscript"/>
              </w:rPr>
              <w:t>ο</w:t>
            </w:r>
            <w:r w:rsidRPr="00390B60">
              <w:t xml:space="preserve"> C. </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FF8EC3"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14948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92AFA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66FC3B4"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A963073"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ECDB891" w14:textId="77777777" w:rsidR="00390B60" w:rsidRPr="00390B60" w:rsidRDefault="00390B60" w:rsidP="00390B60">
            <w:r w:rsidRPr="00390B60">
              <w:t>Εγγύηση - Υποστήριξη</w:t>
            </w:r>
          </w:p>
        </w:tc>
        <w:tc>
          <w:tcPr>
            <w:tcW w:w="12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52E7834" w14:textId="77777777" w:rsidR="00390B60" w:rsidRPr="00390B60" w:rsidRDefault="00390B60" w:rsidP="00390B60">
            <w:pPr>
              <w:jc w:val="center"/>
            </w:pPr>
          </w:p>
        </w:tc>
        <w:tc>
          <w:tcPr>
            <w:tcW w:w="156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2C64186"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ACC9B5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09313118"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B3903B"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B0F7FC" w14:textId="77777777" w:rsidR="00390B60" w:rsidRPr="00960CC3" w:rsidRDefault="00390B60" w:rsidP="00390B60">
            <w:r w:rsidRPr="00960CC3">
              <w:t>Συνολική εγγύηση συστήματος για όλα τα μέρη και υποσυστήματα από τον κατασκευαστή.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263C24" w14:textId="3069DEDC" w:rsidR="00390B60" w:rsidRPr="00390B60" w:rsidRDefault="00390B60" w:rsidP="00390B60">
            <w:pPr>
              <w:jc w:val="center"/>
            </w:pPr>
            <w:r w:rsidRPr="00960CC3">
              <w:t>≥ 5 έτη</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DDF065"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5C18D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7B2605A7"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352269"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75F4ED" w14:textId="77777777" w:rsidR="00390B60" w:rsidRPr="00390B60" w:rsidRDefault="00390B60" w:rsidP="00390B60">
            <w:r w:rsidRPr="00390B60">
              <w:t>Τηλεφωνική υποστήριξη 24Χ7Χ365 από τον κατασκευαστή.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421FAE"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C6528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5878F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25A8B419"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B3DB04"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E61254" w14:textId="2E718008" w:rsidR="00390B60" w:rsidRPr="00390B60" w:rsidRDefault="005759AD" w:rsidP="00390B60">
            <w:r w:rsidRPr="005759AD">
              <w:t>Ανταπόκριση On-</w:t>
            </w:r>
            <w:proofErr w:type="spellStart"/>
            <w:r w:rsidRPr="005759AD">
              <w:t>Site</w:t>
            </w:r>
            <w:proofErr w:type="spellEnd"/>
            <w:r w:rsidRPr="005759AD">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5759AD">
              <w:t>Site</w:t>
            </w:r>
            <w:proofErr w:type="spellEnd"/>
            <w:r w:rsidRPr="005759AD">
              <w:t xml:space="preserve"> επισκευή-υποστήριξη για το </w:t>
            </w:r>
            <w:proofErr w:type="spellStart"/>
            <w:r w:rsidRPr="005759AD">
              <w:t>Hardware</w:t>
            </w:r>
            <w:proofErr w:type="spellEnd"/>
            <w:r w:rsidRPr="005759AD">
              <w:t xml:space="preserve"> να περιλαμβάνει τα ανταλλακτικά και την εργασία.</w:t>
            </w:r>
            <w:r w:rsidR="00390B60" w:rsidRPr="00390B60">
              <w:t>.</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59ED52"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F21D3C"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585459"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r w:rsidR="00390B60" w:rsidRPr="00390B60" w14:paraId="1B7D6035" w14:textId="77777777" w:rsidTr="003F4D8F">
        <w:trPr>
          <w:cantSplit/>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11EDC9" w14:textId="77777777" w:rsidR="00390B60" w:rsidRPr="00390B60" w:rsidRDefault="00390B60" w:rsidP="004C5788">
            <w:pPr>
              <w:numPr>
                <w:ilvl w:val="0"/>
                <w:numId w:val="53"/>
              </w:num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46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DC1588" w14:textId="77777777" w:rsidR="00390B60" w:rsidRPr="00390B60" w:rsidRDefault="00390B60" w:rsidP="00390B60">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32D041" w14:textId="77777777" w:rsidR="00390B60" w:rsidRPr="00390B60" w:rsidRDefault="00390B60" w:rsidP="00390B60">
            <w:pPr>
              <w:jc w:val="center"/>
            </w:pPr>
            <w:r w:rsidRPr="00390B60">
              <w:t>ΝΑΙ</w:t>
            </w:r>
          </w:p>
        </w:tc>
        <w:tc>
          <w:tcPr>
            <w:tcW w:w="1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6C433F"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5CCEFB"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cs="Times New Roman"/>
                <w:sz w:val="24"/>
                <w:lang w:eastAsia="en-US"/>
              </w:rPr>
            </w:pPr>
          </w:p>
        </w:tc>
      </w:tr>
    </w:tbl>
    <w:p w14:paraId="33E08FD2"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ΛΟΓΙΣΜΙΚΟ ΕΙΚΟΝΙΚΟΠΟΗΣΗΣ ΚΣΔ</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46"/>
        <w:gridCol w:w="1318"/>
        <w:gridCol w:w="18"/>
        <w:gridCol w:w="1515"/>
        <w:gridCol w:w="1539"/>
      </w:tblGrid>
      <w:tr w:rsidR="00390B60" w:rsidRPr="00390B60" w14:paraId="42550A84" w14:textId="77777777" w:rsidTr="004C6010">
        <w:trPr>
          <w:cantSplit/>
          <w:tblHeader/>
        </w:trPr>
        <w:tc>
          <w:tcPr>
            <w:tcW w:w="9638" w:type="dxa"/>
            <w:gridSpan w:val="6"/>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48FA3877" w14:textId="77777777" w:rsidR="00390B60" w:rsidRPr="00390B60" w:rsidRDefault="00390B60" w:rsidP="00390B60">
            <w:r w:rsidRPr="00390B60">
              <w:t xml:space="preserve">Προδιαγραφές Λογισμικού </w:t>
            </w:r>
            <w:proofErr w:type="spellStart"/>
            <w:r w:rsidRPr="00390B60">
              <w:t>Εικονοποίησης</w:t>
            </w:r>
            <w:proofErr w:type="spellEnd"/>
            <w:r w:rsidRPr="00390B60">
              <w:t xml:space="preserve"> ΚΣΔ </w:t>
            </w:r>
          </w:p>
        </w:tc>
      </w:tr>
      <w:tr w:rsidR="00390B60" w:rsidRPr="00390B60" w14:paraId="5DF3E01B" w14:textId="77777777" w:rsidTr="004C6010">
        <w:trPr>
          <w:cantSplit/>
          <w:trHeight w:val="545"/>
          <w:tblHead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3814943" w14:textId="77777777" w:rsidR="00390B60" w:rsidRPr="00390B60" w:rsidRDefault="00390B60" w:rsidP="00390B60">
            <w:r w:rsidRPr="00390B60">
              <w:t>Α/Α</w:t>
            </w:r>
          </w:p>
        </w:tc>
        <w:tc>
          <w:tcPr>
            <w:tcW w:w="468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1E46AFB" w14:textId="77777777" w:rsidR="00390B60" w:rsidRPr="00390B60" w:rsidRDefault="00390B60" w:rsidP="00390B60">
            <w:r w:rsidRPr="00390B60">
              <w:t>ΠΡΟΔΙΑΓΡΑΦΗ</w:t>
            </w:r>
          </w:p>
        </w:tc>
        <w:tc>
          <w:tcPr>
            <w:tcW w:w="131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2E8D847" w14:textId="77777777" w:rsidR="00390B60" w:rsidRPr="00390B60" w:rsidRDefault="00390B60" w:rsidP="00390B60">
            <w:r w:rsidRPr="00390B60">
              <w:t>ΑΠΑΙΤΗΣΗ</w:t>
            </w:r>
          </w:p>
        </w:tc>
        <w:tc>
          <w:tcPr>
            <w:tcW w:w="1538" w:type="dxa"/>
            <w:gridSpan w:val="2"/>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9BE055E" w14:textId="77777777" w:rsidR="00390B60" w:rsidRPr="00390B60" w:rsidRDefault="00390B60" w:rsidP="00390B60">
            <w:r w:rsidRPr="00390B60">
              <w:t>ΑΠΑΝΤΗΣΗ</w:t>
            </w:r>
          </w:p>
        </w:tc>
        <w:tc>
          <w:tcPr>
            <w:tcW w:w="1540"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9E0BE5E" w14:textId="77777777" w:rsidR="00390B60" w:rsidRPr="00390B60" w:rsidRDefault="00390B60" w:rsidP="00390B60">
            <w:r w:rsidRPr="00390B60">
              <w:t>ΠΑΡΑΠΟΜΠΗ</w:t>
            </w:r>
          </w:p>
        </w:tc>
      </w:tr>
      <w:tr w:rsidR="00390B60" w:rsidRPr="00390B60" w14:paraId="1895C10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E9625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6EB171" w14:textId="77777777" w:rsidR="00390B60" w:rsidRPr="00390B60" w:rsidRDefault="00390B60" w:rsidP="00390B60">
            <w:r w:rsidRPr="00390B60">
              <w:t xml:space="preserve">Να προσφερθεί πλατφόρμα </w:t>
            </w:r>
            <w:proofErr w:type="spellStart"/>
            <w:r w:rsidRPr="00390B60">
              <w:t>εικονικοποίησης</w:t>
            </w:r>
            <w:proofErr w:type="spellEnd"/>
            <w:r w:rsidRPr="00390B60">
              <w:t xml:space="preserve">  (για τη λειτουργία και τη διαχείριση των εικονικών μηχανών).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9A3669"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26255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749570" w14:textId="77777777" w:rsidR="00390B60" w:rsidRPr="00390B60" w:rsidRDefault="00390B60" w:rsidP="00390B60">
            <w:pPr>
              <w:rPr>
                <w:lang w:val="en-US"/>
              </w:rPr>
            </w:pPr>
          </w:p>
        </w:tc>
      </w:tr>
      <w:tr w:rsidR="00390B60" w:rsidRPr="00390B60" w14:paraId="103983A2"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1C07F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6B167B" w14:textId="77777777" w:rsidR="00390B60" w:rsidRPr="00390B60" w:rsidRDefault="00390B60" w:rsidP="00390B60">
            <w:r w:rsidRPr="00390B60">
              <w:t xml:space="preserve">Να αναφερθούν το όνομα, έκδοση, κατασκευαστής, τύπος, χρονολογία διάθεσης του προσφερόμενου λογισμικού ή/και να γίνει αναφορά σε τυχόν επιμέρους υποσυστήματα λογισμικού ή/και εφαρμογές ή/και </w:t>
            </w:r>
            <w:proofErr w:type="spellStart"/>
            <w:r w:rsidRPr="00390B60">
              <w:t>third</w:t>
            </w:r>
            <w:proofErr w:type="spellEnd"/>
            <w:r w:rsidRPr="00390B60">
              <w:t xml:space="preserve"> </w:t>
            </w:r>
            <w:proofErr w:type="spellStart"/>
            <w:r w:rsidRPr="00390B60">
              <w:t>party</w:t>
            </w:r>
            <w:proofErr w:type="spellEnd"/>
            <w:r w:rsidRPr="00390B60">
              <w:t xml:space="preserve"> </w:t>
            </w:r>
            <w:proofErr w:type="spellStart"/>
            <w:r w:rsidRPr="00390B60">
              <w:t>software</w:t>
            </w:r>
            <w:proofErr w:type="spellEnd"/>
            <w:r w:rsidRPr="00390B60">
              <w:t xml:space="preserve"> που συνθέτουν την προσφερόμενη λύση.</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4A2E8B"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E87DB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2C9413" w14:textId="77777777" w:rsidR="00390B60" w:rsidRPr="00390B60" w:rsidRDefault="00390B60" w:rsidP="00390B60">
            <w:pPr>
              <w:rPr>
                <w:lang w:val="en-US"/>
              </w:rPr>
            </w:pPr>
          </w:p>
        </w:tc>
      </w:tr>
      <w:tr w:rsidR="00390B60" w:rsidRPr="00390B60" w14:paraId="04F75E5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7B928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B1131E" w14:textId="77777777" w:rsidR="00390B60" w:rsidRPr="00390B60" w:rsidRDefault="00390B60" w:rsidP="00390B60">
            <w:r w:rsidRPr="00390B60">
              <w:t>Η προσφερόμενη λύση θα πρέπει να υλοποιηθεί σε λογισμικά/λειτουργικά από τον ίδιο κατασκευαστή εκτός των λειτουργικών συστημάτων των λογισμικών διαχείρισης.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374A13"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21B57B"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3C362E" w14:textId="77777777" w:rsidR="00390B60" w:rsidRPr="00390B60" w:rsidRDefault="00390B60" w:rsidP="00390B60">
            <w:pPr>
              <w:rPr>
                <w:lang w:val="en-US"/>
              </w:rPr>
            </w:pPr>
          </w:p>
        </w:tc>
      </w:tr>
      <w:tr w:rsidR="00390B60" w:rsidRPr="00390B60" w14:paraId="20888CE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EB5BC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2D3DF6" w14:textId="77777777" w:rsidR="00390B60" w:rsidRPr="00390B60" w:rsidRDefault="00390B60" w:rsidP="00390B60">
            <w:r w:rsidRPr="00390B60">
              <w:t xml:space="preserve">Οι προσφερόμενες άδειες λογισμικού </w:t>
            </w:r>
            <w:proofErr w:type="spellStart"/>
            <w:r w:rsidRPr="00390B60">
              <w:t>virtualization</w:t>
            </w:r>
            <w:proofErr w:type="spellEnd"/>
            <w:r w:rsidRPr="00390B60">
              <w:t xml:space="preserve"> θα πρέπει να καλύπτουν τον αριθμό των </w:t>
            </w:r>
            <w:proofErr w:type="spellStart"/>
            <w:r w:rsidRPr="00390B60">
              <w:t>cores</w:t>
            </w:r>
            <w:proofErr w:type="spellEnd"/>
            <w:r w:rsidRPr="00390B60">
              <w:t>/</w:t>
            </w:r>
            <w:proofErr w:type="spellStart"/>
            <w:r w:rsidRPr="00390B60">
              <w:t>CPUs</w:t>
            </w:r>
            <w:proofErr w:type="spellEnd"/>
            <w:r w:rsidRPr="00390B60">
              <w:t xml:space="preserve">, μνήμης ή άλλου επιμέρους στοιχείου του υπό προμήθεια εξοπλισμού στο είδος 1 (φυσικών εξυπηρετητών, διασύνδεση με το δικτυακό </w:t>
            </w:r>
            <w:proofErr w:type="spellStart"/>
            <w:r w:rsidRPr="00390B60">
              <w:t>backup</w:t>
            </w:r>
            <w:proofErr w:type="spellEnd"/>
            <w:r w:rsidRPr="00390B60">
              <w:t xml:space="preserve"> </w:t>
            </w:r>
            <w:proofErr w:type="spellStart"/>
            <w:r w:rsidRPr="00390B60">
              <w:t>storage</w:t>
            </w:r>
            <w:proofErr w:type="spellEnd"/>
            <w:r w:rsidRPr="00390B60">
              <w:t xml:space="preserve"> κλπ.) ή/και να καλύπτουν πενήντα (50) </w:t>
            </w:r>
            <w:proofErr w:type="spellStart"/>
            <w:r w:rsidRPr="00390B60">
              <w:t>virtual</w:t>
            </w:r>
            <w:proofErr w:type="spellEnd"/>
            <w:r w:rsidRPr="00390B60">
              <w:t xml:space="preserve"> </w:t>
            </w:r>
            <w:proofErr w:type="spellStart"/>
            <w:r w:rsidRPr="00390B60">
              <w:t>machines</w:t>
            </w:r>
            <w:proofErr w:type="spellEnd"/>
            <w:r w:rsidRPr="00390B60">
              <w:t xml:space="preserve"> </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AEB738" w14:textId="77777777" w:rsidR="00390B60" w:rsidRPr="00390B60" w:rsidRDefault="00390B60" w:rsidP="00390B60">
            <w:pPr>
              <w:jc w:val="center"/>
            </w:pPr>
            <w:r w:rsidRPr="00390B60">
              <w:t xml:space="preserve">ΝΑΙ, τουλάχιστον </w:t>
            </w:r>
            <w:r w:rsidRPr="00C97B63">
              <w:t>για 5 έτη</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B7C9AB"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C083AF" w14:textId="77777777" w:rsidR="00390B60" w:rsidRPr="00390B60" w:rsidRDefault="00390B60" w:rsidP="00390B60">
            <w:pPr>
              <w:rPr>
                <w:lang w:val="en-US"/>
              </w:rPr>
            </w:pPr>
          </w:p>
        </w:tc>
      </w:tr>
      <w:tr w:rsidR="00390B60" w:rsidRPr="00390B60" w14:paraId="76C40FB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91E923"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A9A32E" w14:textId="77777777" w:rsidR="00390B60" w:rsidRPr="00390B60" w:rsidRDefault="00390B60" w:rsidP="00390B60">
            <w:r w:rsidRPr="00390B60">
              <w:t>Πλήρης και εγγυημένη συμβατότητα με το σύνολο του προσφερόμενου εξοπλισμού (</w:t>
            </w:r>
            <w:proofErr w:type="spellStart"/>
            <w:r w:rsidRPr="00390B60">
              <w:t>servers</w:t>
            </w:r>
            <w:proofErr w:type="spellEnd"/>
            <w:r w:rsidRPr="00390B60">
              <w:t>) σύμφωνα με πιστοποίηση του κατασκευαστή του υπό προμήθεια λογισμικού.</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E5EFC9"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2C9DDA"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B09800" w14:textId="77777777" w:rsidR="00390B60" w:rsidRPr="00390B60" w:rsidRDefault="00390B60" w:rsidP="00390B60">
            <w:pPr>
              <w:rPr>
                <w:lang w:val="en-US"/>
              </w:rPr>
            </w:pPr>
          </w:p>
        </w:tc>
      </w:tr>
      <w:tr w:rsidR="00390B60" w:rsidRPr="00390B60" w14:paraId="432720A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9CBA66"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A7B4E5" w14:textId="77777777" w:rsidR="00390B60" w:rsidRPr="00390B60" w:rsidRDefault="00390B60" w:rsidP="00390B60">
            <w:r w:rsidRPr="00390B60">
              <w:t xml:space="preserve">Να μπορεί να στεγάσει πολλαπλά </w:t>
            </w:r>
            <w:proofErr w:type="spellStart"/>
            <w:r w:rsidRPr="00390B60">
              <w:t>virtual</w:t>
            </w:r>
            <w:proofErr w:type="spellEnd"/>
            <w:r w:rsidRPr="00390B60">
              <w:t xml:space="preserve"> </w:t>
            </w:r>
            <w:proofErr w:type="spellStart"/>
            <w:r w:rsidRPr="00390B60">
              <w:t>machines</w:t>
            </w:r>
            <w:proofErr w:type="spellEnd"/>
            <w:r w:rsidRPr="00390B60">
              <w:t xml:space="preserve"> σε ένα φυσικό σύστημα και να παρέχει απομόνωση και κατανομή πόρων μεταξύ τους, έτσι ώστε η λειτουργία ενός από αυτά να μην μπορεί να επιδράσει στην λειτουργία των υπολοίπων (Πιστοποίηση EAL 4+ στην προσφερόμενη έκδοση του κατασκευαστή του λογισμικού).</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D386DD"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E9A5A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85AC13" w14:textId="77777777" w:rsidR="00390B60" w:rsidRPr="00390B60" w:rsidRDefault="00390B60" w:rsidP="00390B60">
            <w:pPr>
              <w:rPr>
                <w:lang w:val="en-US"/>
              </w:rPr>
            </w:pPr>
          </w:p>
        </w:tc>
      </w:tr>
      <w:tr w:rsidR="00390B60" w:rsidRPr="00390B60" w14:paraId="4540CE12"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1C9902"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26C29D" w14:textId="77777777" w:rsidR="00390B60" w:rsidRPr="00390B60" w:rsidRDefault="00390B60" w:rsidP="00390B60">
            <w:r w:rsidRPr="00390B60">
              <w:t>Δυνατότητα εγκατάστασης και λειτουργίας των παρακάτω λειτουργικών συστημάτων (</w:t>
            </w:r>
            <w:proofErr w:type="spellStart"/>
            <w:r w:rsidRPr="00390B60">
              <w:t>guest</w:t>
            </w:r>
            <w:proofErr w:type="spellEnd"/>
            <w:r w:rsidRPr="00390B60">
              <w:t xml:space="preserve"> OS) για ιδεατές μηχανές:</w:t>
            </w:r>
          </w:p>
          <w:p w14:paraId="4504AF31" w14:textId="77777777" w:rsidR="00390B60" w:rsidRPr="00390B60" w:rsidRDefault="00390B60" w:rsidP="004C5788">
            <w:pPr>
              <w:numPr>
                <w:ilvl w:val="0"/>
                <w:numId w:val="119"/>
              </w:numPr>
              <w:contextualSpacing/>
              <w:rPr>
                <w:lang w:val="en-US"/>
              </w:rPr>
            </w:pPr>
            <w:r w:rsidRPr="00390B60">
              <w:rPr>
                <w:lang w:val="en-US"/>
              </w:rPr>
              <w:t xml:space="preserve">Windows Server 2012 x64 R2 </w:t>
            </w:r>
            <w:r w:rsidRPr="00390B60">
              <w:t>και</w:t>
            </w:r>
            <w:r w:rsidR="009743E0" w:rsidRPr="009743E0">
              <w:rPr>
                <w:lang w:val="en-US"/>
              </w:rPr>
              <w:t xml:space="preserve"> </w:t>
            </w:r>
            <w:r w:rsidRPr="00390B60">
              <w:t>νεότερα</w:t>
            </w:r>
          </w:p>
          <w:p w14:paraId="5FC1C071" w14:textId="77777777" w:rsidR="00390B60" w:rsidRPr="00390B60" w:rsidRDefault="00390B60" w:rsidP="004C5788">
            <w:pPr>
              <w:numPr>
                <w:ilvl w:val="0"/>
                <w:numId w:val="119"/>
              </w:numPr>
              <w:contextualSpacing/>
              <w:rPr>
                <w:lang w:val="en-US"/>
              </w:rPr>
            </w:pPr>
            <w:r w:rsidRPr="00390B60">
              <w:rPr>
                <w:lang w:val="en-US"/>
              </w:rPr>
              <w:t>Debian (x64), Ubuntu Server (x64 Edition)</w:t>
            </w:r>
          </w:p>
          <w:p w14:paraId="2700A07E" w14:textId="77777777" w:rsidR="00390B60" w:rsidRPr="00390B60" w:rsidRDefault="00390B60" w:rsidP="004C5788">
            <w:pPr>
              <w:numPr>
                <w:ilvl w:val="0"/>
                <w:numId w:val="119"/>
              </w:numPr>
              <w:contextualSpacing/>
            </w:pPr>
            <w:proofErr w:type="spellStart"/>
            <w:r w:rsidRPr="00390B60">
              <w:t>FreeBSD</w:t>
            </w:r>
            <w:proofErr w:type="spellEnd"/>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19DBC3"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10A77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F4B7ED" w14:textId="77777777" w:rsidR="00390B60" w:rsidRPr="00390B60" w:rsidRDefault="00390B60" w:rsidP="00390B60">
            <w:pPr>
              <w:rPr>
                <w:lang w:val="en-US"/>
              </w:rPr>
            </w:pPr>
          </w:p>
        </w:tc>
      </w:tr>
      <w:tr w:rsidR="00390B60" w:rsidRPr="00390B60" w14:paraId="5D5A614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2E739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16172B" w14:textId="77777777" w:rsidR="00390B60" w:rsidRPr="00390B60" w:rsidRDefault="00390B60" w:rsidP="00390B60">
            <w:r w:rsidRPr="00390B60">
              <w:t>Να αναφερθούν άλλα λειτουργικά συστήματα (</w:t>
            </w:r>
            <w:proofErr w:type="spellStart"/>
            <w:r w:rsidRPr="00390B60">
              <w:t>guest</w:t>
            </w:r>
            <w:proofErr w:type="spellEnd"/>
            <w:r w:rsidRPr="00390B60">
              <w:t xml:space="preserve"> OS) που υποστηρίζονται</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838AE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73FE22"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E925C1" w14:textId="77777777" w:rsidR="00390B60" w:rsidRPr="00390B60" w:rsidRDefault="00390B60" w:rsidP="00390B60">
            <w:pPr>
              <w:rPr>
                <w:lang w:val="en-US"/>
              </w:rPr>
            </w:pPr>
          </w:p>
        </w:tc>
      </w:tr>
      <w:tr w:rsidR="00390B60" w:rsidRPr="00390B60" w14:paraId="3E715DD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53173E"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AF8AAD" w14:textId="77777777" w:rsidR="00390B60" w:rsidRPr="00390B60" w:rsidRDefault="00390B60" w:rsidP="00390B60">
            <w:r w:rsidRPr="00390B60">
              <w:t xml:space="preserve">Υποστήριξη χρήσης </w:t>
            </w:r>
            <w:proofErr w:type="spellStart"/>
            <w:r w:rsidRPr="00390B60">
              <w:t>Antivirus</w:t>
            </w:r>
            <w:proofErr w:type="spellEnd"/>
            <w:r w:rsidRPr="00390B60">
              <w:t xml:space="preserve"> </w:t>
            </w:r>
            <w:proofErr w:type="spellStart"/>
            <w:r w:rsidRPr="00390B60">
              <w:t>software</w:t>
            </w:r>
            <w:proofErr w:type="spellEnd"/>
            <w:r w:rsidRPr="00390B60">
              <w:t xml:space="preserve"> χωρίς την ανάγκη AV </w:t>
            </w:r>
            <w:proofErr w:type="spellStart"/>
            <w:r w:rsidRPr="00390B60">
              <w:t>agents</w:t>
            </w:r>
            <w:proofErr w:type="spellEnd"/>
            <w:r w:rsidRPr="00390B60">
              <w:t xml:space="preserve"> στα λειτουργικά συστήματα (AV </w:t>
            </w:r>
            <w:proofErr w:type="spellStart"/>
            <w:r w:rsidRPr="00390B60">
              <w:t>offload</w:t>
            </w:r>
            <w:proofErr w:type="spellEnd"/>
            <w:r w:rsidRPr="00390B60">
              <w:t xml:space="preserve">). Η λειτουργία αυτή να υποστηρίζεται απευθείας στο επίπεδο του </w:t>
            </w:r>
            <w:proofErr w:type="spellStart"/>
            <w:r w:rsidRPr="00390B60">
              <w:t>hypervisor</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67F115"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986B1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5282D0" w14:textId="77777777" w:rsidR="00390B60" w:rsidRPr="00390B60" w:rsidRDefault="00390B60" w:rsidP="00390B60">
            <w:pPr>
              <w:rPr>
                <w:lang w:val="en-US"/>
              </w:rPr>
            </w:pPr>
          </w:p>
        </w:tc>
      </w:tr>
      <w:tr w:rsidR="00390B60" w:rsidRPr="00390B60" w14:paraId="4837EAF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292FA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162F3A" w14:textId="77777777" w:rsidR="00390B60" w:rsidRPr="00390B60" w:rsidRDefault="00390B60" w:rsidP="00390B60">
            <w:r w:rsidRPr="00390B60">
              <w:t xml:space="preserve">Να υποστηρίζονται δυναμικά οι εικονικές μηχανές κατά την όποια μετακίνησή τους σε άλλο </w:t>
            </w:r>
            <w:proofErr w:type="spellStart"/>
            <w:r w:rsidRPr="00390B60">
              <w:t>hypervisor</w:t>
            </w:r>
            <w:proofErr w:type="spellEnd"/>
            <w:r w:rsidRPr="00390B60">
              <w:t xml:space="preserve"> </w:t>
            </w:r>
            <w:proofErr w:type="spellStart"/>
            <w:r w:rsidRPr="00390B60">
              <w:t>server</w:t>
            </w:r>
            <w:proofErr w:type="spellEnd"/>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1E8CD3"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0D62CD"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943EBE" w14:textId="77777777" w:rsidR="00390B60" w:rsidRPr="00390B60" w:rsidRDefault="00390B60" w:rsidP="00390B60">
            <w:pPr>
              <w:rPr>
                <w:lang w:val="en-US"/>
              </w:rPr>
            </w:pPr>
          </w:p>
        </w:tc>
      </w:tr>
      <w:tr w:rsidR="00390B60" w:rsidRPr="00390B60" w14:paraId="024FAE1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3F08BD"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3EF4CF" w14:textId="77777777" w:rsidR="00390B60" w:rsidRPr="00390B60" w:rsidRDefault="00390B60" w:rsidP="00390B60">
            <w:r w:rsidRPr="00390B60">
              <w:t>Η διαχείριση της ασφάλειας να γίνεται μέσω γραφικού περιβάλλοντος.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425AE1"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A52DA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D41C55" w14:textId="77777777" w:rsidR="00390B60" w:rsidRPr="00390B60" w:rsidRDefault="00390B60" w:rsidP="00390B60">
            <w:pPr>
              <w:rPr>
                <w:lang w:val="en-US"/>
              </w:rPr>
            </w:pPr>
          </w:p>
        </w:tc>
      </w:tr>
      <w:tr w:rsidR="00390B60" w:rsidRPr="00390B60" w14:paraId="3AA4502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D76215"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DA8769" w14:textId="77777777" w:rsidR="00390B60" w:rsidRPr="00390B60" w:rsidRDefault="00390B60" w:rsidP="00390B60">
            <w:r w:rsidRPr="00390B60">
              <w:t xml:space="preserve">Ο τύπος του </w:t>
            </w:r>
            <w:proofErr w:type="spellStart"/>
            <w:r w:rsidRPr="00390B60">
              <w:t>hypervisor</w:t>
            </w:r>
            <w:proofErr w:type="spellEnd"/>
            <w:r w:rsidRPr="00390B60">
              <w:t xml:space="preserve"> να είναι τύπου- 1 (</w:t>
            </w:r>
            <w:proofErr w:type="spellStart"/>
            <w:r w:rsidRPr="00390B60">
              <w:t>bare</w:t>
            </w:r>
            <w:proofErr w:type="spellEnd"/>
            <w:r w:rsidRPr="00390B60">
              <w:t xml:space="preserve"> </w:t>
            </w:r>
            <w:proofErr w:type="spellStart"/>
            <w:r w:rsidRPr="00390B60">
              <w:t>metal</w:t>
            </w:r>
            <w:proofErr w:type="spellEnd"/>
            <w:r w:rsidRPr="00390B60">
              <w:t>) χωρίς την ύπαρξη επιπλέον λογισμικού ή λειτουργικού συστήματος για την εγκατάστασή του.</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89B870"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756CBD"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D97683" w14:textId="77777777" w:rsidR="00390B60" w:rsidRPr="00390B60" w:rsidRDefault="00390B60" w:rsidP="00390B60">
            <w:pPr>
              <w:rPr>
                <w:lang w:val="en-US"/>
              </w:rPr>
            </w:pPr>
          </w:p>
        </w:tc>
      </w:tr>
      <w:tr w:rsidR="00390B60" w:rsidRPr="00390B60" w14:paraId="6EA210D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A332A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DBAFCD" w14:textId="77777777" w:rsidR="00390B60" w:rsidRPr="00390B60" w:rsidRDefault="00390B60" w:rsidP="00390B60">
            <w:r w:rsidRPr="00390B60">
              <w:t xml:space="preserve">Το σύνολο του προσφερόμενου λογισμικού του περιβάλλοντος </w:t>
            </w:r>
            <w:proofErr w:type="spellStart"/>
            <w:r w:rsidRPr="00390B60">
              <w:t>εικονοποίησης</w:t>
            </w:r>
            <w:proofErr w:type="spellEnd"/>
            <w:r w:rsidRPr="00390B60">
              <w:t xml:space="preserve"> θα πρέπει να είναι του ιδίου κατασκευαστή</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F4119C"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5441C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6B1F70" w14:textId="77777777" w:rsidR="00390B60" w:rsidRPr="00390B60" w:rsidRDefault="00390B60" w:rsidP="00390B60">
            <w:pPr>
              <w:rPr>
                <w:lang w:val="en-US"/>
              </w:rPr>
            </w:pPr>
          </w:p>
        </w:tc>
      </w:tr>
      <w:tr w:rsidR="00390B60" w:rsidRPr="00AC1FD3" w14:paraId="0B2415F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A6CB30A" w14:textId="77777777" w:rsidR="00390B60" w:rsidRPr="00390B60" w:rsidRDefault="00390B60" w:rsidP="00390B60">
            <w:pPr>
              <w:ind w:left="720"/>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71D639F" w14:textId="77777777" w:rsidR="00390B60" w:rsidRPr="00390B60" w:rsidRDefault="00390B60" w:rsidP="00390B60">
            <w:pPr>
              <w:rPr>
                <w:lang w:val="en-US"/>
              </w:rPr>
            </w:pPr>
            <w:r w:rsidRPr="00390B60">
              <w:t>Χαρακτηριστικά</w:t>
            </w:r>
            <w:r w:rsidRPr="00390B60">
              <w:rPr>
                <w:lang w:val="en-US"/>
              </w:rPr>
              <w:t xml:space="preserve"> High Availability &amp; Disaster Recovery</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D838E32" w14:textId="77777777" w:rsidR="00390B60" w:rsidRPr="00390B60" w:rsidRDefault="00390B60" w:rsidP="00390B60">
            <w:pPr>
              <w:rPr>
                <w:lang w:val="en-US"/>
              </w:rPr>
            </w:pPr>
          </w:p>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AF3004A"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75ECE7A" w14:textId="77777777" w:rsidR="00390B60" w:rsidRPr="00390B60" w:rsidRDefault="00390B60" w:rsidP="00390B60">
            <w:pPr>
              <w:rPr>
                <w:lang w:val="en-US"/>
              </w:rPr>
            </w:pPr>
          </w:p>
        </w:tc>
      </w:tr>
      <w:tr w:rsidR="00390B60" w:rsidRPr="00390B60" w14:paraId="68961FE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6C1B2C" w14:textId="77777777" w:rsidR="00390B60" w:rsidRPr="00390B60" w:rsidRDefault="00390B60" w:rsidP="004C5788">
            <w:pPr>
              <w:numPr>
                <w:ilvl w:val="0"/>
                <w:numId w:val="54"/>
              </w:numPr>
              <w:contextualSpacing/>
              <w:rPr>
                <w:lang w:val="en-US"/>
              </w:rPr>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5B2A6C" w14:textId="77777777" w:rsidR="00390B60" w:rsidRPr="00390B60" w:rsidRDefault="00390B60" w:rsidP="00390B60">
            <w:r w:rsidRPr="00390B60">
              <w:t>Θα πρέπει να υποστηρίζεται η δημιουργία και πλήρης διαχείριση ομάδων (</w:t>
            </w:r>
            <w:r w:rsidRPr="00390B60">
              <w:rPr>
                <w:lang w:val="en-US"/>
              </w:rPr>
              <w:t>farms</w:t>
            </w:r>
            <w:r w:rsidRPr="00390B60">
              <w:t xml:space="preserve">) υπολογιστικών συστημάτων (δηλαδή φυσικών </w:t>
            </w:r>
            <w:r w:rsidRPr="00390B60">
              <w:rPr>
                <w:lang w:val="en-US"/>
              </w:rPr>
              <w:t>host</w:t>
            </w:r>
            <w:r w:rsidRPr="00390B60">
              <w:t>/</w:t>
            </w:r>
            <w:r w:rsidRPr="00390B60">
              <w:rPr>
                <w:lang w:val="en-US"/>
              </w:rPr>
              <w:t>server</w:t>
            </w:r>
            <w:r w:rsidRPr="00390B60">
              <w:t>) ως μίας ενιαίας λογικής μονάδας (</w:t>
            </w:r>
            <w:proofErr w:type="spellStart"/>
            <w:r w:rsidRPr="00390B60">
              <w:rPr>
                <w:lang w:val="en-US"/>
              </w:rPr>
              <w:t>resourcepool</w:t>
            </w:r>
            <w:proofErr w:type="spellEnd"/>
            <w:r w:rsidRPr="00390B60">
              <w:t xml:space="preserve">, </w:t>
            </w:r>
            <w:r w:rsidRPr="00390B60">
              <w:rPr>
                <w:lang w:val="en-US"/>
              </w:rPr>
              <w:t>cluster</w:t>
            </w:r>
            <w:r w:rsidRPr="00390B60">
              <w:t xml:space="preserve"> κλπ.) με σκοπό την χρήση τους για την φιλοξενία εικονικών μηχανών με αυξημένους όρους υψηλής διαθεσιμότητας (</w:t>
            </w:r>
            <w:proofErr w:type="spellStart"/>
            <w:r w:rsidRPr="00390B60">
              <w:rPr>
                <w:lang w:val="en-US"/>
              </w:rPr>
              <w:t>highavailability</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7736FF"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85A339"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D3C76B" w14:textId="77777777" w:rsidR="00390B60" w:rsidRPr="00390B60" w:rsidRDefault="00390B60" w:rsidP="00390B60">
            <w:pPr>
              <w:rPr>
                <w:lang w:val="en-US"/>
              </w:rPr>
            </w:pPr>
          </w:p>
        </w:tc>
      </w:tr>
      <w:tr w:rsidR="00390B60" w:rsidRPr="00390B60" w14:paraId="3845429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538895"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ABB2E4" w14:textId="77777777" w:rsidR="00390B60" w:rsidRPr="00390B60" w:rsidRDefault="00390B60" w:rsidP="00390B60">
            <w:r w:rsidRPr="00390B60">
              <w:t>Προστασία από σφάλμα λειτουργίας φυσικού εξυπηρετητή (</w:t>
            </w:r>
            <w:proofErr w:type="spellStart"/>
            <w:r w:rsidRPr="00390B60">
              <w:t>host</w:t>
            </w:r>
            <w:proofErr w:type="spellEnd"/>
            <w:r w:rsidRPr="00390B60">
              <w:t xml:space="preserve">) με την δυνατότητα για αυτόματη και γρήγορη επανεκκίνηση όλων των εικονικών μηχανών σε άλλους διαθέσιμους </w:t>
            </w:r>
            <w:proofErr w:type="spellStart"/>
            <w:r w:rsidRPr="00390B60">
              <w:t>hosts</w:t>
            </w:r>
            <w:proofErr w:type="spellEnd"/>
            <w:r w:rsidRPr="00390B60">
              <w:t xml:space="preserve"> που ανήκουν στην εικονική υποδομή της ενιαίας φάρμας.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FAAAD9"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790E6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29D7B6" w14:textId="77777777" w:rsidR="00390B60" w:rsidRPr="00390B60" w:rsidRDefault="00390B60" w:rsidP="00390B60">
            <w:pPr>
              <w:rPr>
                <w:lang w:val="en-US"/>
              </w:rPr>
            </w:pPr>
          </w:p>
        </w:tc>
      </w:tr>
      <w:tr w:rsidR="00390B60" w:rsidRPr="00390B60" w14:paraId="520A69E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18CD7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8FE915" w14:textId="77777777" w:rsidR="00390B60" w:rsidRPr="00390B60" w:rsidRDefault="00390B60" w:rsidP="00390B60">
            <w:r w:rsidRPr="00390B60">
              <w:t xml:space="preserve">Προστασία από σφάλμα σε επίπεδο λειτουργικού συστήματος εικονικής μηχανής (πχ. </w:t>
            </w:r>
            <w:proofErr w:type="spellStart"/>
            <w:r w:rsidRPr="00390B60">
              <w:t>operating</w:t>
            </w:r>
            <w:proofErr w:type="spellEnd"/>
            <w:r w:rsidRPr="00390B60">
              <w:t xml:space="preserve"> </w:t>
            </w:r>
            <w:proofErr w:type="spellStart"/>
            <w:r w:rsidRPr="00390B60">
              <w:t>system</w:t>
            </w:r>
            <w:proofErr w:type="spellEnd"/>
            <w:r w:rsidRPr="00390B60">
              <w:t xml:space="preserve"> </w:t>
            </w:r>
            <w:proofErr w:type="spellStart"/>
            <w:r w:rsidRPr="00390B60">
              <w:t>crash</w:t>
            </w:r>
            <w:proofErr w:type="spellEnd"/>
            <w:r w:rsidRPr="00390B60">
              <w:t xml:space="preserve"> - </w:t>
            </w:r>
            <w:proofErr w:type="spellStart"/>
            <w:r w:rsidRPr="00390B60">
              <w:t>kernel</w:t>
            </w:r>
            <w:proofErr w:type="spellEnd"/>
            <w:r w:rsidRPr="00390B60">
              <w:t xml:space="preserve"> </w:t>
            </w:r>
            <w:proofErr w:type="spellStart"/>
            <w:r w:rsidRPr="00390B60">
              <w:t>panic</w:t>
            </w:r>
            <w:proofErr w:type="spellEnd"/>
            <w:r w:rsidRPr="00390B60">
              <w:t xml:space="preserve"> ή </w:t>
            </w:r>
            <w:proofErr w:type="spellStart"/>
            <w:r w:rsidRPr="00390B60">
              <w:t>blue</w:t>
            </w:r>
            <w:proofErr w:type="spellEnd"/>
            <w:r w:rsidRPr="00390B60">
              <w:t xml:space="preserve"> </w:t>
            </w:r>
            <w:proofErr w:type="spellStart"/>
            <w:r w:rsidRPr="00390B60">
              <w:t>screen</w:t>
            </w:r>
            <w:proofErr w:type="spellEnd"/>
            <w:r w:rsidRPr="00390B60">
              <w:t xml:space="preserve"> of </w:t>
            </w:r>
            <w:proofErr w:type="spellStart"/>
            <w:r w:rsidRPr="00390B60">
              <w:t>death</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EDBF11"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C7D35A"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041E47" w14:textId="77777777" w:rsidR="00390B60" w:rsidRPr="00390B60" w:rsidRDefault="00390B60" w:rsidP="00390B60">
            <w:pPr>
              <w:rPr>
                <w:lang w:val="en-US"/>
              </w:rPr>
            </w:pPr>
          </w:p>
        </w:tc>
      </w:tr>
      <w:tr w:rsidR="00390B60" w:rsidRPr="00390B60" w14:paraId="2CC2536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8E84B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86FFC2" w14:textId="77777777" w:rsidR="00390B60" w:rsidRPr="00390B60" w:rsidRDefault="00390B60" w:rsidP="00390B60">
            <w:r w:rsidRPr="00390B60">
              <w:t xml:space="preserve">Κατά την λειτουργία αυτής της αυτόματης ανάκαμψης θα πρέπει να γίνεται αυτόματη επιλογή του καταλληλότερου </w:t>
            </w:r>
            <w:proofErr w:type="spellStart"/>
            <w:r w:rsidRPr="00390B60">
              <w:t>host</w:t>
            </w:r>
            <w:proofErr w:type="spellEnd"/>
            <w:r w:rsidRPr="00390B60">
              <w:t xml:space="preserve"> που θα στεγάσει το VM μετά την επανεκκίνηση του, βάσει  της διαθεσιμότητας πόρων στο σύνολο των εξυπηρετητών της φάρμας.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0E78D6"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3E8EE5"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FCC945" w14:textId="77777777" w:rsidR="00390B60" w:rsidRPr="00390B60" w:rsidRDefault="00390B60" w:rsidP="00390B60">
            <w:pPr>
              <w:rPr>
                <w:lang w:val="en-US"/>
              </w:rPr>
            </w:pPr>
          </w:p>
        </w:tc>
      </w:tr>
      <w:tr w:rsidR="00390B60" w:rsidRPr="00390B60" w14:paraId="6E74CBB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076413"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9700D2" w14:textId="77777777" w:rsidR="00390B60" w:rsidRPr="00390B60" w:rsidRDefault="00390B60" w:rsidP="00390B60">
            <w:r w:rsidRPr="00390B60">
              <w:t xml:space="preserve">Αυτόματη εξισορρόπηση φόρτου μεταξύ των διαθέσιμων </w:t>
            </w:r>
            <w:proofErr w:type="spellStart"/>
            <w:r w:rsidRPr="00390B60">
              <w:t>clustered</w:t>
            </w:r>
            <w:proofErr w:type="spellEnd"/>
            <w:r w:rsidRPr="00390B60">
              <w:t xml:space="preserve"> </w:t>
            </w:r>
            <w:proofErr w:type="spellStart"/>
            <w:r w:rsidRPr="00390B60">
              <w:t>hypervisors</w:t>
            </w:r>
            <w:proofErr w:type="spellEnd"/>
            <w:r w:rsidRPr="00390B60">
              <w:t xml:space="preserve"> ώστε να κατανέμονται ομοιόμορφα τα φιλοξενούμενα </w:t>
            </w:r>
            <w:proofErr w:type="spellStart"/>
            <w:r w:rsidRPr="00390B60">
              <w:t>Virtual</w:t>
            </w:r>
            <w:proofErr w:type="spellEnd"/>
            <w:r w:rsidRPr="00390B60">
              <w:t xml:space="preserve"> </w:t>
            </w:r>
            <w:proofErr w:type="spellStart"/>
            <w:r w:rsidRPr="00390B60">
              <w:t>Machines</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0762EA"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6A70B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720D4A" w14:textId="77777777" w:rsidR="00390B60" w:rsidRPr="00390B60" w:rsidRDefault="00390B60" w:rsidP="00390B60">
            <w:pPr>
              <w:rPr>
                <w:lang w:val="en-US"/>
              </w:rPr>
            </w:pPr>
          </w:p>
        </w:tc>
      </w:tr>
      <w:tr w:rsidR="00390B60" w:rsidRPr="00390B60" w14:paraId="6E11AB94"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B8F53E"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A50E6E" w14:textId="77777777" w:rsidR="00390B60" w:rsidRPr="00390B60" w:rsidRDefault="00390B60" w:rsidP="00390B60">
            <w:r w:rsidRPr="00390B60">
              <w:t>Να αναφερθεί ο μέγιστος αριθμός φυσικών εξυπηρετητών (</w:t>
            </w:r>
            <w:proofErr w:type="spellStart"/>
            <w:r w:rsidRPr="00390B60">
              <w:t>hosts</w:t>
            </w:r>
            <w:proofErr w:type="spellEnd"/>
            <w:r w:rsidRPr="00390B60">
              <w:t>) ανά ενιαία φάρμα με ενεργοποιημένα χαρακτηριστικά υψηλής διαθεσιμότητας (</w:t>
            </w:r>
            <w:proofErr w:type="spellStart"/>
            <w:r w:rsidRPr="00390B60">
              <w:t>high-availability</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279A07"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4CF959"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06C073" w14:textId="77777777" w:rsidR="00390B60" w:rsidRPr="00390B60" w:rsidRDefault="00390B60" w:rsidP="00390B60">
            <w:pPr>
              <w:rPr>
                <w:lang w:val="en-US"/>
              </w:rPr>
            </w:pPr>
          </w:p>
        </w:tc>
      </w:tr>
      <w:tr w:rsidR="00390B60" w:rsidRPr="00390B60" w14:paraId="1A5F056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F0489F"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1EDF58" w14:textId="77777777" w:rsidR="00390B60" w:rsidRPr="00390B60" w:rsidRDefault="00390B60" w:rsidP="00390B60">
            <w:r w:rsidRPr="00390B60">
              <w:t>Να αναφερθεί ο μέγιστος αριθμός VM ανά ενιαία φάρμα με ενεργοποιημένα χαρακτηριστικά υψηλής διαθεσιμότητας (</w:t>
            </w:r>
            <w:proofErr w:type="spellStart"/>
            <w:r w:rsidRPr="00390B60">
              <w:t>high-availability</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6AF5CE"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64BA92"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5671F9" w14:textId="77777777" w:rsidR="00390B60" w:rsidRPr="00390B60" w:rsidRDefault="00390B60" w:rsidP="00390B60">
            <w:pPr>
              <w:rPr>
                <w:lang w:val="en-US"/>
              </w:rPr>
            </w:pPr>
          </w:p>
        </w:tc>
      </w:tr>
      <w:tr w:rsidR="00390B60" w:rsidRPr="00390B60" w14:paraId="328D47C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5EC66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EE985E" w14:textId="77777777" w:rsidR="00390B60" w:rsidRPr="00390B60" w:rsidRDefault="00390B60" w:rsidP="00390B60">
            <w:r w:rsidRPr="00390B60">
              <w:t>Να αναφερθεί ο μέγιστος αριθμός σε φάρμες με ενεργοποιημένα χαρακτηριστικά υψηλής διαθεσιμότητας (</w:t>
            </w:r>
            <w:proofErr w:type="spellStart"/>
            <w:r w:rsidRPr="00390B60">
              <w:t>high-availability</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58090B"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5FBBFE"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BBE6AD" w14:textId="77777777" w:rsidR="00390B60" w:rsidRPr="00390B60" w:rsidRDefault="00390B60" w:rsidP="00390B60">
            <w:pPr>
              <w:rPr>
                <w:lang w:val="en-US"/>
              </w:rPr>
            </w:pPr>
          </w:p>
        </w:tc>
      </w:tr>
      <w:tr w:rsidR="00390B60" w:rsidRPr="00390B60" w14:paraId="013A831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084BDA"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52D5DE" w14:textId="77777777" w:rsidR="00390B60" w:rsidRPr="00390B60" w:rsidRDefault="00390B60" w:rsidP="00390B60">
            <w:r w:rsidRPr="00390B60">
              <w:t xml:space="preserve">Η λειτουργία της αυτόματης ανάκαμψης να είναι διαθέσιμη χωρίς την ανάγκη παρουσίας κάποιου κεντρικού </w:t>
            </w:r>
            <w:proofErr w:type="spellStart"/>
            <w:r w:rsidRPr="00390B60">
              <w:t>server</w:t>
            </w:r>
            <w:proofErr w:type="spellEnd"/>
            <w:r w:rsidRPr="00390B60">
              <w:t xml:space="preserve"> ή άλλου στοιχείου.</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E3803D"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BB6ECA"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9611EC" w14:textId="77777777" w:rsidR="00390B60" w:rsidRPr="00390B60" w:rsidRDefault="00390B60" w:rsidP="00390B60">
            <w:pPr>
              <w:rPr>
                <w:lang w:val="en-US"/>
              </w:rPr>
            </w:pPr>
          </w:p>
        </w:tc>
      </w:tr>
      <w:tr w:rsidR="00390B60" w:rsidRPr="00390B60" w14:paraId="0E0E87D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C31897"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932489" w14:textId="77777777" w:rsidR="00390B60" w:rsidRPr="00390B60" w:rsidRDefault="00390B60" w:rsidP="00390B60">
            <w:r w:rsidRPr="00390B60">
              <w:t xml:space="preserve">Η προσφερόμενη πλατφόρμα θα πρέπει να ενσωματώνει τις εξής δυνατότητες: </w:t>
            </w:r>
          </w:p>
          <w:p w14:paraId="5EED6C3E" w14:textId="77777777" w:rsidR="00390B60" w:rsidRPr="00390B60" w:rsidRDefault="00390B60" w:rsidP="004C5788">
            <w:pPr>
              <w:numPr>
                <w:ilvl w:val="0"/>
                <w:numId w:val="120"/>
              </w:numPr>
              <w:contextualSpacing/>
            </w:pPr>
            <w:r w:rsidRPr="00390B60">
              <w:t xml:space="preserve">Ενσωμάτωση δυνατότητας δημιουργίας και διαχείρισης «ομάδων εικονικών μηχανών» ως μίας ενιαίας λογικής οντότητας - «ομάδα μηχανών». </w:t>
            </w:r>
          </w:p>
          <w:p w14:paraId="555E6382" w14:textId="77777777" w:rsidR="00390B60" w:rsidRPr="00390B60" w:rsidRDefault="00390B60" w:rsidP="004C5788">
            <w:pPr>
              <w:numPr>
                <w:ilvl w:val="0"/>
                <w:numId w:val="120"/>
              </w:numPr>
              <w:contextualSpacing/>
            </w:pPr>
            <w:r w:rsidRPr="00390B60">
              <w:t xml:space="preserve">Μια ομάδα μηχανών θα πρέπει να δύναται να εκτελεσθεί (φιλοξενηθεί) τόσο σε επίπεδο ενός εξυπηρετητή όσο και κατανεμημένα, σε περισσότερους του ενός </w:t>
            </w:r>
            <w:proofErr w:type="spellStart"/>
            <w:r w:rsidRPr="00390B60">
              <w:t>host</w:t>
            </w:r>
            <w:proofErr w:type="spellEnd"/>
            <w:r w:rsidRPr="00390B60">
              <w:t xml:space="preserve"> μέσα σε μία φάρμα. </w:t>
            </w:r>
          </w:p>
          <w:p w14:paraId="211C5C07" w14:textId="77777777" w:rsidR="00390B60" w:rsidRPr="00390B60" w:rsidRDefault="00390B60" w:rsidP="004C5788">
            <w:pPr>
              <w:numPr>
                <w:ilvl w:val="0"/>
                <w:numId w:val="120"/>
              </w:numPr>
              <w:contextualSpacing/>
            </w:pPr>
            <w:r w:rsidRPr="00390B60">
              <w:t>Μια ομάδα μηχανών θα πρέπει να δύναται να ενεργοποιηθεί/ απενεργοποιηθεί (</w:t>
            </w:r>
            <w:proofErr w:type="spellStart"/>
            <w:r w:rsidRPr="00390B60">
              <w:t>power</w:t>
            </w:r>
            <w:proofErr w:type="spellEnd"/>
            <w:r w:rsidRPr="00390B60">
              <w:t xml:space="preserve"> on/</w:t>
            </w:r>
            <w:proofErr w:type="spellStart"/>
            <w:r w:rsidRPr="00390B60">
              <w:t>off</w:t>
            </w:r>
            <w:proofErr w:type="spellEnd"/>
            <w:r w:rsidRPr="00390B60">
              <w:t xml:space="preserve">) συνολικά. </w:t>
            </w:r>
          </w:p>
          <w:p w14:paraId="58033E4D" w14:textId="77777777" w:rsidR="00390B60" w:rsidRPr="00390B60" w:rsidRDefault="00390B60" w:rsidP="00390B60">
            <w:r w:rsidRPr="00390B60">
              <w:t xml:space="preserve">Ιδιαίτερα, κατά την ενεργοποίηση της ομάδας εικονικών μηχανών, θα πρέπει να είναι δυνατή η </w:t>
            </w:r>
            <w:r w:rsidRPr="00390B60">
              <w:lastRenderedPageBreak/>
              <w:t>εκκίνηση των ομάδων των εικονικών μηχανών κατά προτεραιότητα που θα τίθεται από τους διαχειριστές.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79EDF0" w14:textId="77777777" w:rsidR="00390B60" w:rsidRPr="00390B60" w:rsidRDefault="00390B60" w:rsidP="00390B60">
            <w:pPr>
              <w:jc w:val="center"/>
            </w:pPr>
            <w:r w:rsidRPr="00390B60">
              <w:lastRenderedPageBreak/>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A9BB1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7C712D" w14:textId="77777777" w:rsidR="00390B60" w:rsidRPr="00390B60" w:rsidRDefault="00390B60" w:rsidP="00390B60">
            <w:pPr>
              <w:rPr>
                <w:lang w:val="en-US"/>
              </w:rPr>
            </w:pPr>
          </w:p>
        </w:tc>
      </w:tr>
      <w:tr w:rsidR="00390B60" w:rsidRPr="00390B60" w14:paraId="0F1465B0"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7D26CE"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468A6D" w14:textId="77777777" w:rsidR="00390B60" w:rsidRPr="00390B60" w:rsidRDefault="00390B60" w:rsidP="00390B60">
            <w:r w:rsidRPr="00390B60">
              <w:t xml:space="preserve">Δυνατότητες συντήρησης του λογισμικού </w:t>
            </w:r>
            <w:proofErr w:type="spellStart"/>
            <w:r w:rsidRPr="00390B60">
              <w:t>virtualization</w:t>
            </w:r>
            <w:proofErr w:type="spellEnd"/>
            <w:r w:rsidRPr="00390B60">
              <w:t xml:space="preserve"> μεμονωμένων </w:t>
            </w:r>
            <w:proofErr w:type="spellStart"/>
            <w:r w:rsidRPr="00390B60">
              <w:t>hosts</w:t>
            </w:r>
            <w:proofErr w:type="spellEnd"/>
            <w:r w:rsidRPr="00390B60">
              <w:t xml:space="preserve"> (</w:t>
            </w:r>
            <w:proofErr w:type="spellStart"/>
            <w:r w:rsidRPr="00390B60">
              <w:t>software</w:t>
            </w:r>
            <w:proofErr w:type="spellEnd"/>
            <w:r w:rsidRPr="00390B60">
              <w:t xml:space="preserve"> </w:t>
            </w:r>
            <w:proofErr w:type="spellStart"/>
            <w:r w:rsidRPr="00390B60">
              <w:t>upgrades</w:t>
            </w:r>
            <w:proofErr w:type="spellEnd"/>
            <w:r w:rsidRPr="00390B60">
              <w:t xml:space="preserve"> </w:t>
            </w:r>
            <w:proofErr w:type="spellStart"/>
            <w:r w:rsidRPr="00390B60">
              <w:t>maintenance</w:t>
            </w:r>
            <w:proofErr w:type="spellEnd"/>
            <w:r w:rsidRPr="00390B60">
              <w:t xml:space="preserve">) δίχως την διακοπή λειτουργίας των φιλοξενούμενων σε αυτούς </w:t>
            </w:r>
            <w:proofErr w:type="spellStart"/>
            <w:r w:rsidRPr="00390B60">
              <w:t>virtual</w:t>
            </w:r>
            <w:proofErr w:type="spellEnd"/>
            <w:r w:rsidRPr="00390B60">
              <w:t xml:space="preserve"> </w:t>
            </w:r>
            <w:proofErr w:type="spellStart"/>
            <w:r w:rsidRPr="00390B60">
              <w:t>machines</w:t>
            </w:r>
            <w:proofErr w:type="spellEnd"/>
            <w:r w:rsidRPr="00390B60">
              <w:t>. Να γίνει αναφορά στις ενσωματωμένες αυτές δυνατότητες και στους υποστηριζόμενους αυτοματισμούς.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39260D"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75B23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43C61F" w14:textId="77777777" w:rsidR="00390B60" w:rsidRPr="00390B60" w:rsidRDefault="00390B60" w:rsidP="00390B60">
            <w:pPr>
              <w:rPr>
                <w:lang w:val="en-US"/>
              </w:rPr>
            </w:pPr>
          </w:p>
        </w:tc>
      </w:tr>
      <w:tr w:rsidR="00390B60" w:rsidRPr="00390B60" w14:paraId="0AF2807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8DBCE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95751E" w14:textId="77777777" w:rsidR="00390B60" w:rsidRPr="00390B60" w:rsidRDefault="00390B60" w:rsidP="00390B60">
            <w:r w:rsidRPr="00390B60">
              <w:t>Θα πρέπει να υποστηρίζεται η δημιουργία και πλήρης διαχείριση ομάδων (</w:t>
            </w:r>
            <w:proofErr w:type="spellStart"/>
            <w:r w:rsidRPr="00390B60">
              <w:t>farms</w:t>
            </w:r>
            <w:proofErr w:type="spellEnd"/>
            <w:r w:rsidRPr="00390B60">
              <w:t xml:space="preserve">) υπολογιστικών συστημάτων (δηλαδή φυσικών </w:t>
            </w:r>
            <w:proofErr w:type="spellStart"/>
            <w:r w:rsidRPr="00390B60">
              <w:t>host</w:t>
            </w:r>
            <w:proofErr w:type="spellEnd"/>
            <w:r w:rsidRPr="00390B60">
              <w:t>/</w:t>
            </w:r>
            <w:proofErr w:type="spellStart"/>
            <w:r w:rsidRPr="00390B60">
              <w:t>server</w:t>
            </w:r>
            <w:proofErr w:type="spellEnd"/>
            <w:r w:rsidRPr="00390B60">
              <w:t>) ως μίας ενιαίας λογικής μονάδας (</w:t>
            </w:r>
            <w:proofErr w:type="spellStart"/>
            <w:r w:rsidRPr="00390B60">
              <w:t>resource</w:t>
            </w:r>
            <w:proofErr w:type="spellEnd"/>
            <w:r w:rsidRPr="00390B60">
              <w:t xml:space="preserve"> </w:t>
            </w:r>
            <w:proofErr w:type="spellStart"/>
            <w:r w:rsidRPr="00390B60">
              <w:t>pool</w:t>
            </w:r>
            <w:proofErr w:type="spellEnd"/>
            <w:r w:rsidRPr="00390B60">
              <w:t xml:space="preserve">, </w:t>
            </w:r>
            <w:proofErr w:type="spellStart"/>
            <w:r w:rsidRPr="00390B60">
              <w:t>cluster</w:t>
            </w:r>
            <w:proofErr w:type="spellEnd"/>
            <w:r w:rsidRPr="00390B60">
              <w:t xml:space="preserve"> κλπ.) με σκοπό την χρήση τους για την φιλοξενία εικονικών μηχανών με αυξημένους όρους υψηλής διαθεσιμότητας (</w:t>
            </w:r>
            <w:proofErr w:type="spellStart"/>
            <w:r w:rsidRPr="00390B60">
              <w:t>high</w:t>
            </w:r>
            <w:proofErr w:type="spellEnd"/>
            <w:r w:rsidRPr="00390B60">
              <w:t xml:space="preserve"> </w:t>
            </w:r>
            <w:proofErr w:type="spellStart"/>
            <w:r w:rsidRPr="00390B60">
              <w:t>availability</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BAA908"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F38D65"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842E57" w14:textId="77777777" w:rsidR="00390B60" w:rsidRPr="00390B60" w:rsidRDefault="00390B60" w:rsidP="00390B60">
            <w:pPr>
              <w:rPr>
                <w:lang w:val="en-US"/>
              </w:rPr>
            </w:pPr>
          </w:p>
        </w:tc>
      </w:tr>
      <w:tr w:rsidR="00390B60" w:rsidRPr="00390B60" w14:paraId="506CB0F2"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38472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0E73CA" w14:textId="77777777" w:rsidR="00390B60" w:rsidRPr="00390B60" w:rsidRDefault="00390B60" w:rsidP="00390B60">
            <w:r w:rsidRPr="00390B60">
              <w:t xml:space="preserve">Υποστήριξη ταυτόχρονης μεταφοράς της λειτουργίας πολλαπλών </w:t>
            </w:r>
            <w:proofErr w:type="spellStart"/>
            <w:r w:rsidRPr="00390B60">
              <w:t>guest</w:t>
            </w:r>
            <w:proofErr w:type="spellEnd"/>
            <w:r w:rsidRPr="00390B60">
              <w:t xml:space="preserve"> </w:t>
            </w:r>
            <w:proofErr w:type="spellStart"/>
            <w:r w:rsidRPr="00390B60">
              <w:t>virtual</w:t>
            </w:r>
            <w:proofErr w:type="spellEnd"/>
            <w:r w:rsidRPr="00390B60">
              <w:t xml:space="preserve"> </w:t>
            </w:r>
            <w:proofErr w:type="spellStart"/>
            <w:r w:rsidRPr="00390B60">
              <w:t>machines</w:t>
            </w:r>
            <w:proofErr w:type="spellEnd"/>
            <w:r w:rsidRPr="00390B60">
              <w:t xml:space="preserve"> από έναν φυσικό εξυπηρετητή σε έναν άλλον χωρίς διακοπή της λειτουργίας τους - </w:t>
            </w:r>
            <w:proofErr w:type="spellStart"/>
            <w:r w:rsidRPr="00390B60">
              <w:t>multiple</w:t>
            </w:r>
            <w:proofErr w:type="spellEnd"/>
            <w:r w:rsidRPr="00390B60">
              <w:t xml:space="preserve"> </w:t>
            </w:r>
            <w:proofErr w:type="spellStart"/>
            <w:r w:rsidRPr="00390B60">
              <w:t>concurrent</w:t>
            </w:r>
            <w:proofErr w:type="spellEnd"/>
            <w:r w:rsidRPr="00390B60">
              <w:t xml:space="preserve"> </w:t>
            </w:r>
            <w:proofErr w:type="spellStart"/>
            <w:r w:rsidRPr="00390B60">
              <w:t>live</w:t>
            </w:r>
            <w:proofErr w:type="spellEnd"/>
            <w:r w:rsidRPr="00390B60">
              <w:t xml:space="preserve"> </w:t>
            </w:r>
            <w:proofErr w:type="spellStart"/>
            <w:r w:rsidRPr="00390B60">
              <w:t>host</w:t>
            </w:r>
            <w:proofErr w:type="spellEnd"/>
            <w:r w:rsidRPr="00390B60">
              <w:t xml:space="preserve"> </w:t>
            </w:r>
            <w:proofErr w:type="spellStart"/>
            <w:r w:rsidRPr="00390B60">
              <w:t>migration</w:t>
            </w:r>
            <w:proofErr w:type="spellEnd"/>
            <w:r w:rsidRPr="00390B60">
              <w:t>, όπου κατά την μεταφορά αυτή δεν διαταράσσεται η λειτουργία των εικονικών μηχανών.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7CF74F"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284CE5"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1AB3B3" w14:textId="77777777" w:rsidR="00390B60" w:rsidRPr="00390B60" w:rsidRDefault="00390B60" w:rsidP="00390B60">
            <w:pPr>
              <w:rPr>
                <w:lang w:val="en-US"/>
              </w:rPr>
            </w:pPr>
          </w:p>
        </w:tc>
      </w:tr>
      <w:tr w:rsidR="00390B60" w:rsidRPr="00390B60" w14:paraId="67A39D1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CD025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E08A71" w14:textId="77777777" w:rsidR="00390B60" w:rsidRPr="00390B60" w:rsidRDefault="00390B60" w:rsidP="00390B60">
            <w:r w:rsidRPr="00390B60">
              <w:t xml:space="preserve">Υποστήριξη μεταφοράς των αρχείων (disk </w:t>
            </w:r>
            <w:proofErr w:type="spellStart"/>
            <w:r w:rsidRPr="00390B60">
              <w:t>files</w:t>
            </w:r>
            <w:proofErr w:type="spellEnd"/>
            <w:r w:rsidRPr="00390B60">
              <w:t xml:space="preserve">) μιας εικονικής μηχανής από ένα αποθηκευτικό σύστημα σε ένα άλλο, χωρίς διακοπή λειτουργίας του - </w:t>
            </w:r>
            <w:proofErr w:type="spellStart"/>
            <w:r w:rsidRPr="00390B60">
              <w:t>live</w:t>
            </w:r>
            <w:proofErr w:type="spellEnd"/>
            <w:r w:rsidRPr="00390B60">
              <w:t xml:space="preserve"> </w:t>
            </w:r>
            <w:proofErr w:type="spellStart"/>
            <w:r w:rsidRPr="00390B60">
              <w:t>storage</w:t>
            </w:r>
            <w:proofErr w:type="spellEnd"/>
            <w:r w:rsidRPr="00390B60">
              <w:t xml:space="preserve"> </w:t>
            </w:r>
            <w:proofErr w:type="spellStart"/>
            <w:r w:rsidRPr="00390B60">
              <w:t>migration</w:t>
            </w:r>
            <w:proofErr w:type="spellEnd"/>
            <w:r w:rsidRPr="00390B60">
              <w:t>, όπου κατά την μεταφορά αυτή δεν διαταράσσεται η λειτουργία της εικονικής μηχανής.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2BF72D"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B6695E"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F503E8" w14:textId="77777777" w:rsidR="00390B60" w:rsidRPr="00390B60" w:rsidRDefault="00390B60" w:rsidP="00390B60">
            <w:pPr>
              <w:rPr>
                <w:lang w:val="en-US"/>
              </w:rPr>
            </w:pPr>
          </w:p>
        </w:tc>
      </w:tr>
      <w:tr w:rsidR="00390B60" w:rsidRPr="00390B60" w14:paraId="460EF6B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CD8173"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EBDE51" w14:textId="77777777" w:rsidR="00390B60" w:rsidRPr="00390B60" w:rsidRDefault="00390B60" w:rsidP="00390B60">
            <w:r w:rsidRPr="00390B60">
              <w:t xml:space="preserve">Υποστήριξη της ταυτόχρονης μετακίνησης μιας εικονικής μηχανής σε επίπεδο λειτουργίας αλλά και αρχείων δίσκου σε άλλο φυσικό </w:t>
            </w:r>
            <w:proofErr w:type="spellStart"/>
            <w:r w:rsidRPr="00390B60">
              <w:t>server</w:t>
            </w:r>
            <w:proofErr w:type="spellEnd"/>
            <w:r w:rsidRPr="00390B60">
              <w:t xml:space="preserve"> και σε άλλο αποθηκευτικό σύστημα χωρίς τη διακοπή της λειτουργίας της (</w:t>
            </w:r>
            <w:proofErr w:type="spellStart"/>
            <w:r w:rsidRPr="00390B60">
              <w:t>live</w:t>
            </w:r>
            <w:proofErr w:type="spellEnd"/>
            <w:r w:rsidRPr="00390B60">
              <w:t xml:space="preserve"> </w:t>
            </w:r>
            <w:proofErr w:type="spellStart"/>
            <w:r w:rsidRPr="00390B60">
              <w:t>storage</w:t>
            </w:r>
            <w:proofErr w:type="spellEnd"/>
            <w:r w:rsidRPr="00390B60">
              <w:t xml:space="preserve"> and </w:t>
            </w:r>
            <w:proofErr w:type="spellStart"/>
            <w:r w:rsidRPr="00390B60">
              <w:t>host</w:t>
            </w:r>
            <w:proofErr w:type="spellEnd"/>
            <w:r w:rsidRPr="00390B60">
              <w:t xml:space="preserve"> </w:t>
            </w:r>
            <w:proofErr w:type="spellStart"/>
            <w:r w:rsidRPr="00390B60">
              <w:t>migration</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BC6C1E"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8C988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C581BD" w14:textId="77777777" w:rsidR="00390B60" w:rsidRPr="00390B60" w:rsidRDefault="00390B60" w:rsidP="00390B60">
            <w:pPr>
              <w:rPr>
                <w:lang w:val="en-US"/>
              </w:rPr>
            </w:pPr>
          </w:p>
        </w:tc>
      </w:tr>
      <w:tr w:rsidR="00390B60" w:rsidRPr="00390B60" w14:paraId="7D2A8EF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1AC5A2"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1CAFD1" w14:textId="77777777" w:rsidR="00390B60" w:rsidRPr="00390B60" w:rsidRDefault="00390B60" w:rsidP="00390B60">
            <w:r w:rsidRPr="00390B60">
              <w:t xml:space="preserve">Δυνατότητα ομαδοποίησης (προαιρετική) ενός αριθμού εικονικών μηχανών με σκοπό την διαχείριση τους ως υπηρεσία ή εφαρμογή - «ομάδα μηχανών». Αυτή η «ομάδα μηχανών» να </w:t>
            </w:r>
            <w:r w:rsidRPr="00390B60">
              <w:lastRenderedPageBreak/>
              <w:t>μπορεί να ενεργοποιηθεί/ απενεργοποιηθεί (</w:t>
            </w:r>
            <w:proofErr w:type="spellStart"/>
            <w:r w:rsidRPr="00390B60">
              <w:t>power</w:t>
            </w:r>
            <w:proofErr w:type="spellEnd"/>
            <w:r w:rsidRPr="00390B60">
              <w:t xml:space="preserve"> on/</w:t>
            </w:r>
            <w:proofErr w:type="spellStart"/>
            <w:r w:rsidRPr="00390B60">
              <w:t>off</w:t>
            </w:r>
            <w:proofErr w:type="spellEnd"/>
            <w:r w:rsidRPr="00390B60">
              <w:t xml:space="preserve">) και να </w:t>
            </w:r>
            <w:proofErr w:type="spellStart"/>
            <w:r w:rsidRPr="00390B60">
              <w:t>κλωνοποιηθεί</w:t>
            </w:r>
            <w:proofErr w:type="spellEnd"/>
            <w:r w:rsidRPr="00390B60">
              <w:t xml:space="preserve"> συνολικά. Να γίνει αναφορά στον τρόπο υλοποίησης και στις προσφερόμενες δυνατότητες.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91C836" w14:textId="77777777" w:rsidR="00390B60" w:rsidRPr="00390B60" w:rsidRDefault="00390B60" w:rsidP="00390B60">
            <w:pPr>
              <w:jc w:val="center"/>
            </w:pPr>
            <w:r w:rsidRPr="00390B60">
              <w:lastRenderedPageBreak/>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BA6694"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FE26FD" w14:textId="77777777" w:rsidR="00390B60" w:rsidRPr="00390B60" w:rsidRDefault="00390B60" w:rsidP="00390B60">
            <w:pPr>
              <w:rPr>
                <w:lang w:val="en-US"/>
              </w:rPr>
            </w:pPr>
          </w:p>
        </w:tc>
      </w:tr>
      <w:tr w:rsidR="00390B60" w:rsidRPr="00390B60" w14:paraId="70C855A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4BBE934" w14:textId="77777777" w:rsidR="00390B60" w:rsidRPr="00390B60" w:rsidRDefault="00390B60" w:rsidP="00390B60">
            <w:pPr>
              <w:ind w:left="720"/>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7EE6EBF" w14:textId="77777777" w:rsidR="00390B60" w:rsidRPr="00390B60" w:rsidRDefault="00390B60" w:rsidP="00390B60">
            <w:r w:rsidRPr="00390B60">
              <w:t xml:space="preserve">Χαρακτηριστικά </w:t>
            </w:r>
            <w:proofErr w:type="spellStart"/>
            <w:r w:rsidRPr="00390B60">
              <w:t>Scalability</w:t>
            </w:r>
            <w:proofErr w:type="spellEnd"/>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11B5CB8" w14:textId="77777777" w:rsidR="00390B60" w:rsidRPr="00390B60" w:rsidRDefault="00390B60" w:rsidP="00390B60"/>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1C0D5B1"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DD2886B" w14:textId="77777777" w:rsidR="00390B60" w:rsidRPr="00390B60" w:rsidRDefault="00390B60" w:rsidP="00390B60">
            <w:pPr>
              <w:rPr>
                <w:lang w:val="en-US"/>
              </w:rPr>
            </w:pPr>
          </w:p>
        </w:tc>
      </w:tr>
      <w:tr w:rsidR="00390B60" w:rsidRPr="00390B60" w14:paraId="2C49B200"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8ABDE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A4702E" w14:textId="77777777" w:rsidR="00390B60" w:rsidRPr="00390B60" w:rsidRDefault="00390B60" w:rsidP="00390B60">
            <w:r w:rsidRPr="00390B60">
              <w:t>Ενσωμάτωση δυνατότητας χρήσης προτύπων (</w:t>
            </w:r>
            <w:proofErr w:type="spellStart"/>
            <w:r w:rsidRPr="00390B60">
              <w:t>templates</w:t>
            </w:r>
            <w:proofErr w:type="spellEnd"/>
            <w:r w:rsidRPr="00390B60">
              <w:t>) εικονικών μηχανών για την δημιουργία εικονικών μηχανών.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707B10"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2DF37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E14611" w14:textId="77777777" w:rsidR="00390B60" w:rsidRPr="00390B60" w:rsidRDefault="00390B60" w:rsidP="00390B60">
            <w:pPr>
              <w:rPr>
                <w:lang w:val="en-US"/>
              </w:rPr>
            </w:pPr>
          </w:p>
        </w:tc>
      </w:tr>
      <w:tr w:rsidR="00390B60" w:rsidRPr="00390B60" w14:paraId="0A96166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3E69D7"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6F2DA7" w14:textId="77777777" w:rsidR="00390B60" w:rsidRPr="00390B60" w:rsidRDefault="00390B60" w:rsidP="00390B60">
            <w:r w:rsidRPr="00390B60">
              <w:t xml:space="preserve">Κατά την δημιουργία εικονικών μηχανών βάσει </w:t>
            </w:r>
            <w:proofErr w:type="spellStart"/>
            <w:r w:rsidRPr="00390B60">
              <w:t>templates</w:t>
            </w:r>
            <w:proofErr w:type="spellEnd"/>
            <w:r w:rsidRPr="00390B60">
              <w:t xml:space="preserve"> να είναι δυνατός ο καθορισμός των βασικών παραμέτρων τους, έτσι ώστε τα νέα VM να είναι χρησιμοποιήσιμα άμεσα (</w:t>
            </w:r>
            <w:proofErr w:type="spellStart"/>
            <w:r w:rsidRPr="00390B60">
              <w:t>hostname</w:t>
            </w:r>
            <w:proofErr w:type="spellEnd"/>
            <w:r w:rsidRPr="00390B60">
              <w:t>, IP κλπ.).</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37439F"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2A1071"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C58542" w14:textId="77777777" w:rsidR="00390B60" w:rsidRPr="00390B60" w:rsidRDefault="00390B60" w:rsidP="00390B60">
            <w:pPr>
              <w:rPr>
                <w:lang w:val="en-US"/>
              </w:rPr>
            </w:pPr>
          </w:p>
        </w:tc>
      </w:tr>
      <w:tr w:rsidR="00390B60" w:rsidRPr="00390B60" w14:paraId="05811CC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E58C8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4D42EE" w14:textId="77777777" w:rsidR="00390B60" w:rsidRPr="00390B60" w:rsidRDefault="00390B60" w:rsidP="00390B60">
            <w:r w:rsidRPr="00390B60">
              <w:t xml:space="preserve">Υποστήριξη προσθήκης </w:t>
            </w:r>
            <w:proofErr w:type="spellStart"/>
            <w:r w:rsidRPr="00390B60">
              <w:t>hot-add</w:t>
            </w:r>
            <w:proofErr w:type="spellEnd"/>
            <w:r w:rsidRPr="00390B60">
              <w:t xml:space="preserve"> εικονικών επεξεργαστών, μνήμης και συσκευών σε εικονικές μηχανές, δηλαδή προσθήκη </w:t>
            </w:r>
            <w:proofErr w:type="spellStart"/>
            <w:r w:rsidRPr="00390B60">
              <w:t>virtual</w:t>
            </w:r>
            <w:proofErr w:type="spellEnd"/>
            <w:r w:rsidRPr="00390B60">
              <w:t xml:space="preserve"> CPU, </w:t>
            </w:r>
            <w:proofErr w:type="spellStart"/>
            <w:r w:rsidRPr="00390B60">
              <w:t>virtual</w:t>
            </w:r>
            <w:proofErr w:type="spellEnd"/>
            <w:r w:rsidRPr="00390B60">
              <w:t xml:space="preserve"> RAM, </w:t>
            </w:r>
            <w:proofErr w:type="spellStart"/>
            <w:r w:rsidRPr="00390B60">
              <w:t>virtual</w:t>
            </w:r>
            <w:proofErr w:type="spellEnd"/>
            <w:r w:rsidRPr="00390B60">
              <w:t xml:space="preserve"> disk, </w:t>
            </w:r>
            <w:proofErr w:type="spellStart"/>
            <w:r w:rsidRPr="00390B60">
              <w:t>virtual</w:t>
            </w:r>
            <w:proofErr w:type="spellEnd"/>
            <w:r w:rsidRPr="00390B60">
              <w:t xml:space="preserve"> </w:t>
            </w:r>
            <w:proofErr w:type="spellStart"/>
            <w:r w:rsidRPr="00390B60">
              <w:t>network</w:t>
            </w:r>
            <w:proofErr w:type="spellEnd"/>
            <w:r w:rsidRPr="00390B60">
              <w:t xml:space="preserve"> σε εικονικές μηχανές ενώ λειτουργούν. </w:t>
            </w:r>
          </w:p>
          <w:p w14:paraId="160D722A" w14:textId="77777777" w:rsidR="00390B60" w:rsidRPr="00390B60" w:rsidRDefault="00390B60" w:rsidP="00390B60">
            <w:r w:rsidRPr="00390B60">
              <w:t>Να γίνει αναφορά στον τρόπο υλοποίησης.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E17699"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8F8E0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491A41" w14:textId="77777777" w:rsidR="00390B60" w:rsidRPr="00390B60" w:rsidRDefault="00390B60" w:rsidP="00390B60">
            <w:pPr>
              <w:rPr>
                <w:lang w:val="en-US"/>
              </w:rPr>
            </w:pPr>
          </w:p>
        </w:tc>
      </w:tr>
      <w:tr w:rsidR="00390B60" w:rsidRPr="00390B60" w14:paraId="4904C78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3A1785"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A5349D" w14:textId="77777777" w:rsidR="00390B60" w:rsidRPr="00390B60" w:rsidRDefault="00390B60" w:rsidP="00390B60">
            <w:r w:rsidRPr="00390B60">
              <w:t xml:space="preserve">Υποστήριξη διάθεσης των παρακάτω πόρων του κάθε εξυπηρετητή προς κάθε φιλοξενούμενο VM και μεταβολή αυτών. Κατ' ελάχιστον να υποστηρίζεται το </w:t>
            </w:r>
            <w:proofErr w:type="spellStart"/>
            <w:r w:rsidRPr="00390B60">
              <w:t>virtualization</w:t>
            </w:r>
            <w:proofErr w:type="spellEnd"/>
            <w:r w:rsidRPr="00390B60">
              <w:t xml:space="preserve"> των παρακάτω πόρων:</w:t>
            </w:r>
          </w:p>
          <w:p w14:paraId="3CE04912" w14:textId="77777777" w:rsidR="00390B60" w:rsidRPr="00390B60" w:rsidRDefault="00390B60" w:rsidP="004C5788">
            <w:pPr>
              <w:numPr>
                <w:ilvl w:val="0"/>
                <w:numId w:val="143"/>
              </w:numPr>
              <w:contextualSpacing/>
            </w:pPr>
            <w:r w:rsidRPr="00390B60">
              <w:t>CPU</w:t>
            </w:r>
          </w:p>
          <w:p w14:paraId="03600FCF" w14:textId="77777777" w:rsidR="00390B60" w:rsidRPr="00390B60" w:rsidRDefault="00390B60" w:rsidP="004C5788">
            <w:pPr>
              <w:numPr>
                <w:ilvl w:val="0"/>
                <w:numId w:val="143"/>
              </w:numPr>
              <w:contextualSpacing/>
            </w:pPr>
            <w:r w:rsidRPr="00390B60">
              <w:t>Μνήμη</w:t>
            </w:r>
          </w:p>
          <w:p w14:paraId="174B2AA1" w14:textId="77777777" w:rsidR="00390B60" w:rsidRPr="00390B60" w:rsidRDefault="00390B60" w:rsidP="004C5788">
            <w:pPr>
              <w:numPr>
                <w:ilvl w:val="0"/>
                <w:numId w:val="143"/>
              </w:numPr>
              <w:contextualSpacing/>
            </w:pPr>
            <w:proofErr w:type="spellStart"/>
            <w:r w:rsidRPr="00390B60">
              <w:t>Network</w:t>
            </w:r>
            <w:proofErr w:type="spellEnd"/>
          </w:p>
          <w:p w14:paraId="39AF1F55" w14:textId="77777777" w:rsidR="00390B60" w:rsidRPr="00390B60" w:rsidRDefault="00390B60" w:rsidP="004C5788">
            <w:pPr>
              <w:numPr>
                <w:ilvl w:val="0"/>
                <w:numId w:val="143"/>
              </w:numPr>
              <w:contextualSpacing/>
            </w:pPr>
            <w:proofErr w:type="spellStart"/>
            <w:r w:rsidRPr="00390B60">
              <w:t>Storage</w:t>
            </w:r>
            <w:proofErr w:type="spellEnd"/>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51C63D"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2EDB2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99CAC6" w14:textId="77777777" w:rsidR="00390B60" w:rsidRPr="00390B60" w:rsidRDefault="00390B60" w:rsidP="00390B60">
            <w:pPr>
              <w:rPr>
                <w:lang w:val="en-US"/>
              </w:rPr>
            </w:pPr>
          </w:p>
        </w:tc>
      </w:tr>
      <w:tr w:rsidR="00390B60" w:rsidRPr="00390B60" w14:paraId="721BF811" w14:textId="77777777" w:rsidTr="004C6010">
        <w:trPr>
          <w:trHeight w:val="1619"/>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6839D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801A90" w14:textId="77777777" w:rsidR="00390B60" w:rsidRPr="00390B60" w:rsidRDefault="00390B60" w:rsidP="00390B60">
            <w:r w:rsidRPr="00390B60">
              <w:t>Να γίνει αναφορά σε τυχόν άλλα είδη πόρων οι οποίοι μπορούν να κατανεμηθούν καθώς και να γίνει λεπτομερής αναφορά στον τρόπο υλοποίησης της λειτουργικότητας για κάθε τύπο πόρου</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87F342"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8C08D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3CD09E" w14:textId="77777777" w:rsidR="00390B60" w:rsidRPr="00390B60" w:rsidRDefault="00390B60" w:rsidP="00390B60">
            <w:pPr>
              <w:rPr>
                <w:lang w:val="en-US"/>
              </w:rPr>
            </w:pPr>
          </w:p>
        </w:tc>
      </w:tr>
      <w:tr w:rsidR="00390B60" w:rsidRPr="00390B60" w14:paraId="4C16A1C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60886A3" w14:textId="77777777" w:rsidR="00390B60" w:rsidRPr="00390B60" w:rsidRDefault="00390B60" w:rsidP="00390B60">
            <w:pPr>
              <w:ind w:left="720"/>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021D956" w14:textId="77777777" w:rsidR="00390B60" w:rsidRPr="00390B60" w:rsidRDefault="00390B60" w:rsidP="00390B60">
            <w:r w:rsidRPr="00390B60">
              <w:t>Εκμετάλλευση Πόρων Εξυπηρετητών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D9B5B9C" w14:textId="77777777" w:rsidR="00390B60" w:rsidRPr="00390B60" w:rsidRDefault="00390B60" w:rsidP="00390B60">
            <w:pPr>
              <w:jc w:val="center"/>
            </w:pPr>
          </w:p>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C163F5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C88183D" w14:textId="77777777" w:rsidR="00390B60" w:rsidRPr="00390B60" w:rsidRDefault="00390B60" w:rsidP="00390B60">
            <w:pPr>
              <w:rPr>
                <w:lang w:val="en-US"/>
              </w:rPr>
            </w:pPr>
          </w:p>
        </w:tc>
      </w:tr>
      <w:tr w:rsidR="00390B60" w:rsidRPr="00390B60" w14:paraId="79D2DA0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48D29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C3C465" w14:textId="77777777" w:rsidR="00390B60" w:rsidRPr="00390B60" w:rsidRDefault="00390B60" w:rsidP="00390B60">
            <w:r w:rsidRPr="00390B60">
              <w:t xml:space="preserve">Να γίνει αναφορά στα παρακάτω: </w:t>
            </w:r>
          </w:p>
          <w:p w14:paraId="185232DB" w14:textId="77777777" w:rsidR="00390B60" w:rsidRPr="00390B60" w:rsidRDefault="00390B60" w:rsidP="004C5788">
            <w:pPr>
              <w:numPr>
                <w:ilvl w:val="0"/>
                <w:numId w:val="144"/>
              </w:numPr>
              <w:contextualSpacing/>
            </w:pPr>
            <w:r w:rsidRPr="00390B60">
              <w:t>Μέγιστος συνολικός αριθμός (</w:t>
            </w:r>
            <w:proofErr w:type="spellStart"/>
            <w:r w:rsidRPr="00390B60">
              <w:t>Logical</w:t>
            </w:r>
            <w:proofErr w:type="spellEnd"/>
            <w:r w:rsidRPr="00390B60">
              <w:t xml:space="preserve"> </w:t>
            </w:r>
            <w:proofErr w:type="spellStart"/>
            <w:r w:rsidRPr="00390B60">
              <w:t>CPUs</w:t>
            </w:r>
            <w:proofErr w:type="spellEnd"/>
            <w:r w:rsidRPr="00390B60">
              <w:t xml:space="preserve">) ανά φυσικό </w:t>
            </w:r>
            <w:proofErr w:type="spellStart"/>
            <w:r w:rsidRPr="00390B60">
              <w:t>host</w:t>
            </w:r>
            <w:proofErr w:type="spellEnd"/>
            <w:r w:rsidRPr="00390B60">
              <w:t xml:space="preserve"> (</w:t>
            </w:r>
            <w:proofErr w:type="spellStart"/>
            <w:r w:rsidRPr="00390B60">
              <w:t>server</w:t>
            </w:r>
            <w:proofErr w:type="spellEnd"/>
            <w:r w:rsidRPr="00390B60">
              <w:t xml:space="preserve">). </w:t>
            </w:r>
          </w:p>
          <w:p w14:paraId="2475BF12" w14:textId="77777777" w:rsidR="00390B60" w:rsidRPr="00390B60" w:rsidRDefault="00390B60" w:rsidP="004C5788">
            <w:pPr>
              <w:numPr>
                <w:ilvl w:val="0"/>
                <w:numId w:val="144"/>
              </w:numPr>
              <w:contextualSpacing/>
            </w:pPr>
            <w:r w:rsidRPr="00390B60">
              <w:lastRenderedPageBreak/>
              <w:t xml:space="preserve">Μέγιστο μέγεθος μνήμης για κάθε φυσικό </w:t>
            </w:r>
            <w:proofErr w:type="spellStart"/>
            <w:r w:rsidRPr="00390B60">
              <w:t>host</w:t>
            </w:r>
            <w:proofErr w:type="spellEnd"/>
            <w:r w:rsidRPr="00390B60">
              <w:t xml:space="preserve"> πλήρως αξιοποιήσιμο από τα </w:t>
            </w:r>
            <w:proofErr w:type="spellStart"/>
            <w:r w:rsidRPr="00390B60">
              <w:t>guest</w:t>
            </w:r>
            <w:proofErr w:type="spellEnd"/>
            <w:r w:rsidRPr="00390B60">
              <w:t xml:space="preserve"> OS. </w:t>
            </w:r>
          </w:p>
          <w:p w14:paraId="542FE244" w14:textId="77777777" w:rsidR="00390B60" w:rsidRPr="00390B60" w:rsidRDefault="00390B60" w:rsidP="004C5788">
            <w:pPr>
              <w:numPr>
                <w:ilvl w:val="0"/>
                <w:numId w:val="144"/>
              </w:numPr>
              <w:contextualSpacing/>
            </w:pPr>
            <w:r w:rsidRPr="00390B60">
              <w:t>Μέγιστος αριθμός εικονικών επεξεργαστών (</w:t>
            </w:r>
            <w:proofErr w:type="spellStart"/>
            <w:r w:rsidRPr="00390B60">
              <w:t>virtual</w:t>
            </w:r>
            <w:proofErr w:type="spellEnd"/>
            <w:r w:rsidRPr="00390B60">
              <w:t xml:space="preserve"> </w:t>
            </w:r>
            <w:proofErr w:type="spellStart"/>
            <w:r w:rsidRPr="00390B60">
              <w:t>CPUs</w:t>
            </w:r>
            <w:proofErr w:type="spellEnd"/>
            <w:r w:rsidRPr="00390B60">
              <w:t xml:space="preserve">) που μπορεί να αποδοθεί σε ένα </w:t>
            </w:r>
            <w:proofErr w:type="spellStart"/>
            <w:r w:rsidRPr="00390B60">
              <w:t>virtual</w:t>
            </w:r>
            <w:proofErr w:type="spellEnd"/>
            <w:r w:rsidRPr="00390B60">
              <w:t xml:space="preserve"> </w:t>
            </w:r>
            <w:proofErr w:type="spellStart"/>
            <w:r w:rsidRPr="00390B60">
              <w:t>machine</w:t>
            </w:r>
            <w:proofErr w:type="spellEnd"/>
            <w:r w:rsidRPr="00390B60">
              <w:t xml:space="preserve"> </w:t>
            </w:r>
          </w:p>
          <w:p w14:paraId="4C08248B" w14:textId="77777777" w:rsidR="00390B60" w:rsidRPr="00390B60" w:rsidRDefault="00390B60" w:rsidP="004C5788">
            <w:pPr>
              <w:numPr>
                <w:ilvl w:val="0"/>
                <w:numId w:val="144"/>
              </w:numPr>
              <w:contextualSpacing/>
            </w:pPr>
            <w:r w:rsidRPr="00390B60">
              <w:t xml:space="preserve">Μέγιστη μνήμη RAM που μπορεί να αποδοθεί σε μία εικονική μηχανή </w:t>
            </w:r>
          </w:p>
          <w:p w14:paraId="6F6EBA2A" w14:textId="77777777" w:rsidR="00390B60" w:rsidRPr="00390B60" w:rsidRDefault="00390B60" w:rsidP="004C5788">
            <w:pPr>
              <w:numPr>
                <w:ilvl w:val="0"/>
                <w:numId w:val="144"/>
              </w:numPr>
              <w:contextualSpacing/>
            </w:pPr>
            <w:r w:rsidRPr="00390B60">
              <w:t xml:space="preserve">Μέγιστος αριθμός </w:t>
            </w:r>
            <w:proofErr w:type="spellStart"/>
            <w:r w:rsidRPr="00390B60">
              <w:t>virtual</w:t>
            </w:r>
            <w:proofErr w:type="spellEnd"/>
            <w:r w:rsidRPr="00390B60">
              <w:t xml:space="preserve"> </w:t>
            </w:r>
            <w:proofErr w:type="spellStart"/>
            <w:r w:rsidRPr="00390B60">
              <w:t>machines</w:t>
            </w:r>
            <w:proofErr w:type="spellEnd"/>
            <w:r w:rsidRPr="00390B60">
              <w:t xml:space="preserve"> σε κάθε φυσικό εξυπηρετητή (</w:t>
            </w:r>
            <w:proofErr w:type="spellStart"/>
            <w:r w:rsidRPr="00390B60">
              <w:t>host</w:t>
            </w:r>
            <w:proofErr w:type="spellEnd"/>
            <w:r w:rsidRPr="00390B60">
              <w:t xml:space="preserve">) </w:t>
            </w:r>
          </w:p>
          <w:p w14:paraId="05E8DD04" w14:textId="77777777" w:rsidR="00390B60" w:rsidRPr="00390B60" w:rsidRDefault="00390B60" w:rsidP="004C5788">
            <w:pPr>
              <w:numPr>
                <w:ilvl w:val="0"/>
                <w:numId w:val="144"/>
              </w:numPr>
              <w:contextualSpacing/>
            </w:pPr>
            <w:r w:rsidRPr="00390B60">
              <w:t xml:space="preserve">Μέγιστος αριθμός </w:t>
            </w:r>
            <w:proofErr w:type="spellStart"/>
            <w:r w:rsidRPr="00390B60">
              <w:t>NICs</w:t>
            </w:r>
            <w:proofErr w:type="spellEnd"/>
            <w:r w:rsidRPr="00390B60">
              <w:t xml:space="preserve"> για κάθε εικονική μηχανή</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738A64" w14:textId="77777777" w:rsidR="00390B60" w:rsidRPr="00390B60" w:rsidRDefault="00390B60" w:rsidP="00390B60">
            <w:pPr>
              <w:jc w:val="center"/>
            </w:pPr>
            <w:r w:rsidRPr="00390B60">
              <w:lastRenderedPageBreak/>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90F10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7C4794" w14:textId="77777777" w:rsidR="00390B60" w:rsidRPr="00390B60" w:rsidRDefault="00390B60" w:rsidP="00390B60">
            <w:pPr>
              <w:rPr>
                <w:lang w:val="en-US"/>
              </w:rPr>
            </w:pPr>
          </w:p>
        </w:tc>
      </w:tr>
      <w:tr w:rsidR="00390B60" w:rsidRPr="00390B60" w14:paraId="595CEB2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02E92E"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B84AD2" w14:textId="77777777" w:rsidR="00390B60" w:rsidRPr="00390B60" w:rsidRDefault="00390B60" w:rsidP="00390B60">
            <w:r w:rsidRPr="00390B60">
              <w:t xml:space="preserve">Υποστήριξη τεχνολογιών 1GigE, 10GigE, για πρωτόκολλα: </w:t>
            </w:r>
          </w:p>
          <w:p w14:paraId="0C1B5493" w14:textId="77777777" w:rsidR="00390B60" w:rsidRPr="00390B60" w:rsidRDefault="00390B60" w:rsidP="004C5788">
            <w:pPr>
              <w:numPr>
                <w:ilvl w:val="0"/>
                <w:numId w:val="144"/>
              </w:numPr>
              <w:contextualSpacing/>
            </w:pPr>
            <w:proofErr w:type="spellStart"/>
            <w:r w:rsidRPr="00390B60">
              <w:t>FCoE</w:t>
            </w:r>
            <w:proofErr w:type="spellEnd"/>
            <w:r w:rsidRPr="00390B60">
              <w:t xml:space="preserve"> (μόνο για 10GigE) </w:t>
            </w:r>
          </w:p>
          <w:p w14:paraId="0F884FAA" w14:textId="77777777" w:rsidR="00390B60" w:rsidRPr="00390B60" w:rsidRDefault="00390B60" w:rsidP="004C5788">
            <w:pPr>
              <w:numPr>
                <w:ilvl w:val="0"/>
                <w:numId w:val="144"/>
              </w:numPr>
              <w:contextualSpacing/>
            </w:pPr>
            <w:proofErr w:type="spellStart"/>
            <w:r w:rsidRPr="00390B60">
              <w:t>iSCSI</w:t>
            </w:r>
            <w:proofErr w:type="spellEnd"/>
            <w:r w:rsidRPr="00390B60">
              <w:t xml:space="preserve"> </w:t>
            </w:r>
          </w:p>
          <w:p w14:paraId="7B64F270" w14:textId="77777777" w:rsidR="00390B60" w:rsidRPr="00390B60" w:rsidRDefault="00390B60" w:rsidP="004C5788">
            <w:pPr>
              <w:numPr>
                <w:ilvl w:val="0"/>
                <w:numId w:val="144"/>
              </w:numPr>
              <w:contextualSpacing/>
            </w:pPr>
            <w:r w:rsidRPr="00390B60">
              <w:t>CIFS</w:t>
            </w:r>
          </w:p>
          <w:p w14:paraId="6AB5B00A" w14:textId="77777777" w:rsidR="00390B60" w:rsidRPr="00390B60" w:rsidRDefault="00390B60" w:rsidP="004C5788">
            <w:pPr>
              <w:numPr>
                <w:ilvl w:val="0"/>
                <w:numId w:val="144"/>
              </w:numPr>
              <w:contextualSpacing/>
            </w:pPr>
            <w:r w:rsidRPr="00390B60">
              <w:t>SMB ή NFS</w:t>
            </w:r>
          </w:p>
          <w:p w14:paraId="572F6B7D" w14:textId="77777777" w:rsidR="00390B60" w:rsidRPr="00390B60" w:rsidRDefault="00390B60" w:rsidP="00390B60">
            <w:r w:rsidRPr="00390B60">
              <w:t>Να γίνει αναφορά σε άλλες.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3B7DEA"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5A5C3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916F06" w14:textId="77777777" w:rsidR="00390B60" w:rsidRPr="00390B60" w:rsidRDefault="00390B60" w:rsidP="00390B60">
            <w:pPr>
              <w:rPr>
                <w:lang w:val="en-US"/>
              </w:rPr>
            </w:pPr>
          </w:p>
        </w:tc>
      </w:tr>
      <w:tr w:rsidR="00390B60" w:rsidRPr="00390B60" w14:paraId="1BD7A19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CB63D4A" w14:textId="77777777" w:rsidR="00390B60" w:rsidRPr="00390B60" w:rsidRDefault="00390B60" w:rsidP="00390B60">
            <w:pPr>
              <w:ind w:left="720"/>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65A1EF7" w14:textId="77777777" w:rsidR="00390B60" w:rsidRPr="00390B60" w:rsidRDefault="00390B60" w:rsidP="00390B60">
            <w:r w:rsidRPr="00390B60">
              <w:t>Εκμετάλλευση Πόρων Αποθήκευσης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A62D6D3" w14:textId="77777777" w:rsidR="00390B60" w:rsidRPr="00390B60" w:rsidRDefault="00390B60" w:rsidP="00390B60">
            <w:pPr>
              <w:jc w:val="center"/>
            </w:pPr>
          </w:p>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CD8487A"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0613269" w14:textId="77777777" w:rsidR="00390B60" w:rsidRPr="00390B60" w:rsidRDefault="00390B60" w:rsidP="00390B60">
            <w:pPr>
              <w:rPr>
                <w:lang w:val="en-US"/>
              </w:rPr>
            </w:pPr>
          </w:p>
        </w:tc>
      </w:tr>
      <w:tr w:rsidR="00390B60" w:rsidRPr="00390B60" w14:paraId="0AE4C92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5DECBA"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4F6620" w14:textId="77777777" w:rsidR="00390B60" w:rsidRPr="00390B60" w:rsidRDefault="00390B60" w:rsidP="00390B60">
            <w:r w:rsidRPr="00390B60">
              <w:t xml:space="preserve">Πλήρης υποστήριξη </w:t>
            </w:r>
            <w:proofErr w:type="spellStart"/>
            <w:r w:rsidRPr="00390B60">
              <w:t>virtual</w:t>
            </w:r>
            <w:proofErr w:type="spellEnd"/>
            <w:r w:rsidRPr="00390B60">
              <w:t xml:space="preserve"> disk </w:t>
            </w:r>
            <w:proofErr w:type="spellStart"/>
            <w:r w:rsidRPr="00390B60">
              <w:t>files</w:t>
            </w:r>
            <w:proofErr w:type="spellEnd"/>
            <w:r w:rsidRPr="00390B60">
              <w:t xml:space="preserve">, τα οποία να αντιστοιχούν στους δίσκους των VM και τα οποία να μπορούν να βρίσκονται σε κοινά </w:t>
            </w:r>
            <w:proofErr w:type="spellStart"/>
            <w:r w:rsidRPr="00390B60">
              <w:t>προσβάσιμα</w:t>
            </w:r>
            <w:proofErr w:type="spellEnd"/>
            <w:r w:rsidRPr="00390B60">
              <w:t xml:space="preserve"> </w:t>
            </w:r>
            <w:proofErr w:type="spellStart"/>
            <w:r w:rsidRPr="00390B60">
              <w:t>file</w:t>
            </w:r>
            <w:proofErr w:type="spellEnd"/>
            <w:r w:rsidRPr="00390B60">
              <w:t xml:space="preserve"> </w:t>
            </w:r>
            <w:proofErr w:type="spellStart"/>
            <w:r w:rsidRPr="00390B60">
              <w:t>systems</w:t>
            </w:r>
            <w:proofErr w:type="spellEnd"/>
            <w:r w:rsidRPr="00390B60">
              <w:t xml:space="preserve">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systems</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0DA933"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20DF9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2FA54A" w14:textId="77777777" w:rsidR="00390B60" w:rsidRPr="00390B60" w:rsidRDefault="00390B60" w:rsidP="00390B60">
            <w:pPr>
              <w:rPr>
                <w:lang w:val="en-US"/>
              </w:rPr>
            </w:pPr>
          </w:p>
        </w:tc>
      </w:tr>
      <w:tr w:rsidR="00390B60" w:rsidRPr="00390B60" w14:paraId="321A30A7"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05724D"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FEAFFE" w14:textId="77777777" w:rsidR="00390B60" w:rsidRPr="00390B60" w:rsidRDefault="00390B60" w:rsidP="00390B60">
            <w:r w:rsidRPr="00390B60">
              <w:t>Υποστήριξη διάθεσης εικονικού αποθηκευτικού χώρου ξεχωριστά και ταυτόχρονα σε πολλαπλές εικονικές μηχανές μέσω της χρήσης κοινού φυσικού αποθηκευτικού χώρου.</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B269B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8E14B5"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BD0FF7" w14:textId="77777777" w:rsidR="00390B60" w:rsidRPr="00390B60" w:rsidRDefault="00390B60" w:rsidP="00390B60">
            <w:pPr>
              <w:rPr>
                <w:lang w:val="en-US"/>
              </w:rPr>
            </w:pPr>
          </w:p>
        </w:tc>
      </w:tr>
      <w:tr w:rsidR="00390B60" w:rsidRPr="00390B60" w14:paraId="552DC4B4"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C939CE"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BB6416" w14:textId="77777777" w:rsidR="00390B60" w:rsidRPr="00390B60" w:rsidRDefault="00390B60" w:rsidP="00390B60">
            <w:r w:rsidRPr="00390B60">
              <w:t>Δυνατότητα προοδευτικής δέσμευσης αποθηκευτικών χώρων για κάθε VM (</w:t>
            </w:r>
            <w:proofErr w:type="spellStart"/>
            <w:r w:rsidRPr="00390B60">
              <w:t>thin</w:t>
            </w:r>
            <w:proofErr w:type="spellEnd"/>
            <w:r w:rsidRPr="00390B60">
              <w:t xml:space="preserve"> </w:t>
            </w:r>
            <w:proofErr w:type="spellStart"/>
            <w:r w:rsidRPr="00390B60">
              <w:t>provisioning</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FB6813"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D470B4"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F46E06" w14:textId="77777777" w:rsidR="00390B60" w:rsidRPr="00390B60" w:rsidRDefault="00390B60" w:rsidP="00390B60">
            <w:pPr>
              <w:rPr>
                <w:lang w:val="en-US"/>
              </w:rPr>
            </w:pPr>
          </w:p>
        </w:tc>
      </w:tr>
      <w:tr w:rsidR="00390B60" w:rsidRPr="00390B60" w14:paraId="32103FE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E01637"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C11A3D" w14:textId="77777777" w:rsidR="00390B60" w:rsidRPr="00390B60" w:rsidRDefault="00390B60" w:rsidP="00390B60">
            <w:r w:rsidRPr="00390B60">
              <w:t xml:space="preserve">Να γίνει αναφορά στο μέγιστο υποστηριζόμενο μέγεθος ενός </w:t>
            </w:r>
            <w:proofErr w:type="spellStart"/>
            <w:r w:rsidRPr="00390B60">
              <w:t>virtual</w:t>
            </w:r>
            <w:proofErr w:type="spellEnd"/>
            <w:r w:rsidRPr="00390B60">
              <w:t xml:space="preserve"> disk.</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18835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73204E"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AB34AA" w14:textId="77777777" w:rsidR="00390B60" w:rsidRPr="00390B60" w:rsidRDefault="00390B60" w:rsidP="00390B60">
            <w:pPr>
              <w:rPr>
                <w:lang w:val="en-US"/>
              </w:rPr>
            </w:pPr>
          </w:p>
        </w:tc>
      </w:tr>
      <w:tr w:rsidR="00390B60" w:rsidRPr="00390B60" w14:paraId="6911176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70CBE6"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B12DD" w14:textId="77777777" w:rsidR="00390B60" w:rsidRPr="00390B60" w:rsidRDefault="00390B60" w:rsidP="00390B60">
            <w:r w:rsidRPr="00390B60">
              <w:t xml:space="preserve">Υποστήριξη FC, </w:t>
            </w:r>
            <w:proofErr w:type="spellStart"/>
            <w:r w:rsidRPr="00390B60">
              <w:t>iSCSI</w:t>
            </w:r>
            <w:proofErr w:type="spellEnd"/>
            <w:r w:rsidRPr="00390B60">
              <w:t xml:space="preserve">, NFS ή CIFS-SMB και τοπικών SSD/SAS/SATA δίσκων για την δημιουργία του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1FA018"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4DA39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88CC44" w14:textId="77777777" w:rsidR="00390B60" w:rsidRPr="00390B60" w:rsidRDefault="00390B60" w:rsidP="00390B60">
            <w:pPr>
              <w:rPr>
                <w:lang w:val="en-US"/>
              </w:rPr>
            </w:pPr>
          </w:p>
        </w:tc>
      </w:tr>
      <w:tr w:rsidR="00390B60" w:rsidRPr="00390B60" w14:paraId="6637D04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BBCE4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E5E118" w14:textId="77777777" w:rsidR="00390B60" w:rsidRPr="00390B60" w:rsidRDefault="00390B60" w:rsidP="00390B60">
            <w:r w:rsidRPr="00390B60">
              <w:t xml:space="preserve">Χρήση ενός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w:t>
            </w:r>
            <w:proofErr w:type="spellEnd"/>
            <w:r w:rsidRPr="00390B60">
              <w:t xml:space="preserve"> για αποθηκευτικό χώρο με δυνατότητες αποθήκευσης των </w:t>
            </w:r>
            <w:proofErr w:type="spellStart"/>
            <w:r w:rsidRPr="00390B60">
              <w:t>images</w:t>
            </w:r>
            <w:proofErr w:type="spellEnd"/>
            <w:r w:rsidRPr="00390B60">
              <w:t xml:space="preserve"> των </w:t>
            </w:r>
            <w:proofErr w:type="spellStart"/>
            <w:r w:rsidRPr="00390B60">
              <w:t>virtual</w:t>
            </w:r>
            <w:proofErr w:type="spellEnd"/>
            <w:r w:rsidRPr="00390B60">
              <w:t xml:space="preserve"> </w:t>
            </w:r>
            <w:proofErr w:type="spellStart"/>
            <w:r w:rsidRPr="00390B60">
              <w:t>machines</w:t>
            </w:r>
            <w:proofErr w:type="spellEnd"/>
            <w:r w:rsidRPr="00390B60">
              <w:t xml:space="preserve">, συμπεριλαμβανομένων και </w:t>
            </w:r>
            <w:r w:rsidRPr="00390B60">
              <w:lastRenderedPageBreak/>
              <w:t xml:space="preserve">των </w:t>
            </w:r>
            <w:proofErr w:type="spellStart"/>
            <w:r w:rsidRPr="00390B60">
              <w:t>snapshots</w:t>
            </w:r>
            <w:proofErr w:type="spellEnd"/>
            <w:r w:rsidRPr="00390B60">
              <w:t xml:space="preserve">, </w:t>
            </w:r>
            <w:proofErr w:type="spellStart"/>
            <w:r w:rsidRPr="00390B60">
              <w:t>swap</w:t>
            </w:r>
            <w:proofErr w:type="spellEnd"/>
            <w:r w:rsidRPr="00390B60">
              <w:t xml:space="preserve"> memory, </w:t>
            </w:r>
            <w:proofErr w:type="spellStart"/>
            <w:r w:rsidRPr="00390B60">
              <w:t>configuration</w:t>
            </w:r>
            <w:proofErr w:type="spellEnd"/>
            <w:r w:rsidRPr="00390B60">
              <w:t xml:space="preserve">, </w:t>
            </w:r>
            <w:proofErr w:type="spellStart"/>
            <w:r w:rsidRPr="00390B60">
              <w:t>logs</w:t>
            </w:r>
            <w:proofErr w:type="spellEnd"/>
            <w:r w:rsidRPr="00390B60">
              <w:t xml:space="preserve"> κλπ.</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F94B5A" w14:textId="77777777" w:rsidR="00390B60" w:rsidRPr="00390B60" w:rsidRDefault="00390B60" w:rsidP="00390B60">
            <w:pPr>
              <w:jc w:val="center"/>
              <w:rPr>
                <w:b/>
              </w:rPr>
            </w:pPr>
            <w:r w:rsidRPr="00390B60">
              <w:lastRenderedPageBreak/>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CCC2CB"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59AC68" w14:textId="77777777" w:rsidR="00390B60" w:rsidRPr="00390B60" w:rsidRDefault="00390B60" w:rsidP="00390B60">
            <w:pPr>
              <w:rPr>
                <w:lang w:val="en-US"/>
              </w:rPr>
            </w:pPr>
          </w:p>
        </w:tc>
      </w:tr>
      <w:tr w:rsidR="00390B60" w:rsidRPr="00390B60" w14:paraId="37C5022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3DD3A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ECF5A0" w14:textId="77777777" w:rsidR="00390B60" w:rsidRPr="00390B60" w:rsidRDefault="00390B60" w:rsidP="00390B60">
            <w:r w:rsidRPr="00390B60">
              <w:t xml:space="preserve">Πολλαπλοί </w:t>
            </w:r>
            <w:proofErr w:type="spellStart"/>
            <w:r w:rsidRPr="00390B60">
              <w:t>servers</w:t>
            </w:r>
            <w:proofErr w:type="spellEnd"/>
            <w:r w:rsidRPr="00390B60">
              <w:t xml:space="preserve"> θα πρέπει να μπορούν να έχουν πρόσβαση </w:t>
            </w:r>
            <w:proofErr w:type="spellStart"/>
            <w:r w:rsidRPr="00390B60">
              <w:t>read</w:t>
            </w:r>
            <w:proofErr w:type="spellEnd"/>
            <w:r w:rsidRPr="00390B60">
              <w:t>/</w:t>
            </w:r>
            <w:proofErr w:type="spellStart"/>
            <w:r w:rsidRPr="00390B60">
              <w:t>write</w:t>
            </w:r>
            <w:proofErr w:type="spellEnd"/>
            <w:r w:rsidRPr="00390B60">
              <w:t xml:space="preserve"> στο ίδιο </w:t>
            </w:r>
            <w:proofErr w:type="spellStart"/>
            <w:r w:rsidRPr="00390B60">
              <w:t>file</w:t>
            </w:r>
            <w:proofErr w:type="spellEnd"/>
            <w:r w:rsidRPr="00390B60">
              <w:t xml:space="preserve"> </w:t>
            </w:r>
            <w:proofErr w:type="spellStart"/>
            <w:r w:rsidRPr="00390B60">
              <w:t>system</w:t>
            </w:r>
            <w:proofErr w:type="spellEnd"/>
            <w:r w:rsidRPr="00390B60">
              <w:t xml:space="preserve"> ταυτόχρονα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w:t>
            </w:r>
            <w:proofErr w:type="spellEnd"/>
            <w:r w:rsidRPr="00390B60">
              <w:t>), ενώ τα αρχεία των VM να παραμένουν «κλειδωμένα» (per-</w:t>
            </w:r>
            <w:proofErr w:type="spellStart"/>
            <w:r w:rsidRPr="00390B60">
              <w:t>file</w:t>
            </w:r>
            <w:proofErr w:type="spellEnd"/>
            <w:r w:rsidRPr="00390B60">
              <w:t xml:space="preserve"> </w:t>
            </w:r>
            <w:proofErr w:type="spellStart"/>
            <w:r w:rsidRPr="00390B60">
              <w:t>locking</w:t>
            </w:r>
            <w:proofErr w:type="spellEnd"/>
            <w:r w:rsidRPr="00390B60">
              <w:t>). Να διασφαλίζεται ότι δεν θα χρησιμοποιούνται τα ίδια αρχεία ταυτόχρονα από διαφορετικούς εξυπηρετητές.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97B3B1"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D592D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6E7680" w14:textId="77777777" w:rsidR="00390B60" w:rsidRPr="00390B60" w:rsidRDefault="00390B60" w:rsidP="00390B60">
            <w:pPr>
              <w:rPr>
                <w:lang w:val="en-US"/>
              </w:rPr>
            </w:pPr>
          </w:p>
        </w:tc>
      </w:tr>
      <w:tr w:rsidR="00390B60" w:rsidRPr="00390B60" w14:paraId="777F6FC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EFD94D"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70179E" w14:textId="77777777" w:rsidR="00390B60" w:rsidRPr="00390B60" w:rsidRDefault="00390B60" w:rsidP="00390B60">
            <w:r w:rsidRPr="00390B60">
              <w:t xml:space="preserve">Υποστήριξη παράλληλης πρόσβασης σε σύστημα SAN </w:t>
            </w:r>
            <w:proofErr w:type="spellStart"/>
            <w:r w:rsidRPr="00390B60">
              <w:t>storage</w:t>
            </w:r>
            <w:proofErr w:type="spellEnd"/>
            <w:r w:rsidRPr="00390B60">
              <w:t xml:space="preserve"> μέσω πολλαπλών FC καρτών - Να αναφερθεί ο μέγιστος αριθμός ανά </w:t>
            </w:r>
            <w:proofErr w:type="spellStart"/>
            <w:r w:rsidRPr="00390B60">
              <w:t>server</w:t>
            </w:r>
            <w:proofErr w:type="spellEnd"/>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46EE86"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397AA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220DFD" w14:textId="77777777" w:rsidR="00390B60" w:rsidRPr="00390B60" w:rsidRDefault="00390B60" w:rsidP="00390B60">
            <w:pPr>
              <w:rPr>
                <w:lang w:val="en-US"/>
              </w:rPr>
            </w:pPr>
          </w:p>
        </w:tc>
      </w:tr>
      <w:tr w:rsidR="00390B60" w:rsidRPr="00390B60" w14:paraId="194983D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F059C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B1B09E" w14:textId="77777777" w:rsidR="00390B60" w:rsidRPr="00390B60" w:rsidRDefault="00390B60" w:rsidP="00390B60">
            <w:r w:rsidRPr="00390B60">
              <w:t xml:space="preserve">Δυνατότητα απευθείας αντιστοίχισης των LUN του SAN σε </w:t>
            </w:r>
            <w:proofErr w:type="spellStart"/>
            <w:r w:rsidRPr="00390B60">
              <w:t>virtual</w:t>
            </w:r>
            <w:proofErr w:type="spellEnd"/>
            <w:r w:rsidRPr="00390B60">
              <w:t xml:space="preserve"> </w:t>
            </w:r>
            <w:proofErr w:type="spellStart"/>
            <w:r w:rsidRPr="00390B60">
              <w:t>machine</w:t>
            </w:r>
            <w:proofErr w:type="spellEnd"/>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D15837"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32265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F6F609" w14:textId="77777777" w:rsidR="00390B60" w:rsidRPr="00390B60" w:rsidRDefault="00390B60" w:rsidP="00390B60">
            <w:pPr>
              <w:rPr>
                <w:lang w:val="en-US"/>
              </w:rPr>
            </w:pPr>
          </w:p>
        </w:tc>
      </w:tr>
      <w:tr w:rsidR="00390B60" w:rsidRPr="00390B60" w14:paraId="0421D86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53E7B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EDF137" w14:textId="77777777" w:rsidR="00390B60" w:rsidRPr="00390B60" w:rsidRDefault="00390B60" w:rsidP="00390B60">
            <w:r w:rsidRPr="00390B60">
              <w:t>Δυνατότητα πολλαπλών οδεύσεων πρόσβασης στο SAN (</w:t>
            </w:r>
            <w:proofErr w:type="spellStart"/>
            <w:r w:rsidRPr="00390B60">
              <w:t>Multipathing</w:t>
            </w:r>
            <w:proofErr w:type="spellEnd"/>
            <w:r w:rsidRPr="00390B60">
              <w:t xml:space="preserve"> για FC ή </w:t>
            </w:r>
            <w:proofErr w:type="spellStart"/>
            <w:r w:rsidRPr="00390B60">
              <w:t>iSCSI</w:t>
            </w:r>
            <w:proofErr w:type="spellEnd"/>
            <w:r w:rsidRPr="00390B60">
              <w:t xml:space="preserve"> SAN)</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4B7D41"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11223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5B99A2" w14:textId="77777777" w:rsidR="00390B60" w:rsidRPr="00390B60" w:rsidRDefault="00390B60" w:rsidP="00390B60">
            <w:pPr>
              <w:rPr>
                <w:lang w:val="en-US"/>
              </w:rPr>
            </w:pPr>
          </w:p>
        </w:tc>
      </w:tr>
      <w:tr w:rsidR="00390B60" w:rsidRPr="00390B60" w14:paraId="014D0DC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76FD3F"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DE24F6" w14:textId="77777777" w:rsidR="00390B60" w:rsidRPr="00390B60" w:rsidRDefault="00390B60" w:rsidP="00390B60">
            <w:r w:rsidRPr="00390B60">
              <w:t xml:space="preserve">Δυνατότητα </w:t>
            </w:r>
            <w:proofErr w:type="spellStart"/>
            <w:r w:rsidRPr="00390B60">
              <w:t>boot</w:t>
            </w:r>
            <w:proofErr w:type="spellEnd"/>
            <w:r w:rsidRPr="00390B60">
              <w:t xml:space="preserve"> </w:t>
            </w:r>
            <w:proofErr w:type="spellStart"/>
            <w:r w:rsidRPr="00390B60">
              <w:t>from</w:t>
            </w:r>
            <w:proofErr w:type="spellEnd"/>
            <w:r w:rsidRPr="00390B60">
              <w:t xml:space="preserve"> SAN</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3CF1B9"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11FF87"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84B628" w14:textId="77777777" w:rsidR="00390B60" w:rsidRPr="00390B60" w:rsidRDefault="00390B60" w:rsidP="00390B60">
            <w:pPr>
              <w:rPr>
                <w:lang w:val="en-US"/>
              </w:rPr>
            </w:pPr>
          </w:p>
        </w:tc>
      </w:tr>
      <w:tr w:rsidR="00390B60" w:rsidRPr="00390B60" w14:paraId="7DACCAE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41543D6" w14:textId="77777777" w:rsidR="00390B60" w:rsidRPr="00390B60" w:rsidRDefault="00390B60" w:rsidP="00390B60"/>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ED82E5A" w14:textId="77777777" w:rsidR="00390B60" w:rsidRPr="00390B60" w:rsidRDefault="00390B60" w:rsidP="00390B60">
            <w:r w:rsidRPr="00390B60">
              <w:t>Εκμετάλλευση Πόρων Δικτύου</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6770E38" w14:textId="77777777" w:rsidR="00390B60" w:rsidRPr="00390B60" w:rsidRDefault="00390B60" w:rsidP="00390B60">
            <w:pPr>
              <w:jc w:val="center"/>
            </w:pPr>
          </w:p>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0693491" w14:textId="77777777" w:rsidR="00390B60" w:rsidRPr="00390B60" w:rsidRDefault="00390B60" w:rsidP="00390B60"/>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F125751" w14:textId="77777777" w:rsidR="00390B60" w:rsidRPr="00390B60" w:rsidRDefault="00390B60" w:rsidP="00390B60"/>
        </w:tc>
      </w:tr>
      <w:tr w:rsidR="00390B60" w:rsidRPr="00390B60" w14:paraId="4A8E8972"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F16306"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70CC4D" w14:textId="77777777" w:rsidR="00390B60" w:rsidRPr="00390B60" w:rsidRDefault="00390B60" w:rsidP="00390B60">
            <w:r w:rsidRPr="00390B60">
              <w:t>Δυνατότητα δικτύωσης των εικονικών μηχανών όπως τις φυσικές μηχανές (</w:t>
            </w:r>
            <w:proofErr w:type="spellStart"/>
            <w:r w:rsidRPr="00390B60">
              <w:t>network</w:t>
            </w:r>
            <w:proofErr w:type="spellEnd"/>
            <w:r w:rsidRPr="00390B60">
              <w:t xml:space="preserve"> </w:t>
            </w:r>
            <w:proofErr w:type="spellStart"/>
            <w:r w:rsidRPr="00390B60">
              <w:t>virtualization</w:t>
            </w:r>
            <w:proofErr w:type="spellEnd"/>
            <w:r w:rsidRPr="00390B60">
              <w:t>). Να γίνει πλήρης αναφορά στις δυνατότητες.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5A67C2"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4B69C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24B05B" w14:textId="77777777" w:rsidR="00390B60" w:rsidRPr="00390B60" w:rsidRDefault="00390B60" w:rsidP="00390B60">
            <w:pPr>
              <w:rPr>
                <w:lang w:val="en-US"/>
              </w:rPr>
            </w:pPr>
          </w:p>
        </w:tc>
      </w:tr>
      <w:tr w:rsidR="00390B60" w:rsidRPr="00390B60" w14:paraId="35969C8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3BB3F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7373CD" w14:textId="77777777" w:rsidR="00390B60" w:rsidRPr="00390B60" w:rsidRDefault="00390B60" w:rsidP="00390B60">
            <w:r w:rsidRPr="00390B60">
              <w:t xml:space="preserve">Υποστήριξη τεχνολογιών 10Gb </w:t>
            </w:r>
            <w:proofErr w:type="spellStart"/>
            <w:r w:rsidRPr="00390B60">
              <w:t>Ethernet</w:t>
            </w:r>
            <w:proofErr w:type="spellEnd"/>
            <w:r w:rsidRPr="00390B60">
              <w:t xml:space="preserve"> </w:t>
            </w:r>
            <w:proofErr w:type="spellStart"/>
            <w:r w:rsidRPr="00390B60">
              <w:t>FCoE</w:t>
            </w:r>
            <w:proofErr w:type="spellEnd"/>
            <w:r w:rsidRPr="00390B60">
              <w:t xml:space="preserve"> - να αναφερθούν άλλες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2E695A"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8C480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B5414B" w14:textId="77777777" w:rsidR="00390B60" w:rsidRPr="00390B60" w:rsidRDefault="00390B60" w:rsidP="00390B60">
            <w:pPr>
              <w:rPr>
                <w:lang w:val="en-US"/>
              </w:rPr>
            </w:pPr>
          </w:p>
        </w:tc>
      </w:tr>
      <w:tr w:rsidR="00390B60" w:rsidRPr="00390B60" w14:paraId="7D231E2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00EA45"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284E7B" w14:textId="77777777" w:rsidR="00390B60" w:rsidRPr="00390B60" w:rsidRDefault="00390B60" w:rsidP="00390B60">
            <w:r w:rsidRPr="00390B60">
              <w:t>Δυνατότητα διαχείρισης των φυσικών καρτών δικτύου (</w:t>
            </w:r>
            <w:proofErr w:type="spellStart"/>
            <w:r w:rsidRPr="00390B60">
              <w:t>NICs</w:t>
            </w:r>
            <w:proofErr w:type="spellEnd"/>
            <w:r w:rsidRPr="00390B60">
              <w:t>) και διάθεση τους είτε σε συγκεκριμένες εικονικές μηχανές ή για ταυτόχρονη χρήση από πολλαπλές εικονικές μηχανές.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579071"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4CE4A9"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ED2EA4" w14:textId="77777777" w:rsidR="00390B60" w:rsidRPr="00390B60" w:rsidRDefault="00390B60" w:rsidP="00390B60">
            <w:pPr>
              <w:rPr>
                <w:lang w:val="en-US"/>
              </w:rPr>
            </w:pPr>
          </w:p>
        </w:tc>
      </w:tr>
      <w:tr w:rsidR="00390B60" w:rsidRPr="00390B60" w14:paraId="73F2E2E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495A9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25668A" w14:textId="77777777" w:rsidR="00390B60" w:rsidRPr="00390B60" w:rsidRDefault="00390B60" w:rsidP="00390B60">
            <w:r w:rsidRPr="00390B60">
              <w:t xml:space="preserve">Δυνατότητα </w:t>
            </w:r>
            <w:proofErr w:type="spellStart"/>
            <w:r w:rsidRPr="00390B60">
              <w:t>hot-add</w:t>
            </w:r>
            <w:proofErr w:type="spellEnd"/>
            <w:r w:rsidRPr="00390B60">
              <w:t xml:space="preserve"> εικονικών καρτών (</w:t>
            </w:r>
            <w:proofErr w:type="spellStart"/>
            <w:r w:rsidRPr="00390B60">
              <w:t>virtual</w:t>
            </w:r>
            <w:proofErr w:type="spellEnd"/>
            <w:r w:rsidRPr="00390B60">
              <w:t xml:space="preserve"> </w:t>
            </w:r>
            <w:proofErr w:type="spellStart"/>
            <w:r w:rsidRPr="00390B60">
              <w:t>NICs</w:t>
            </w:r>
            <w:proofErr w:type="spellEnd"/>
            <w:r w:rsidRPr="00390B60">
              <w:t>) σε VM δίχως να διακοπεί η λειτουργία του</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DB9680"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296239"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AA079C" w14:textId="77777777" w:rsidR="00390B60" w:rsidRPr="00390B60" w:rsidRDefault="00390B60" w:rsidP="00390B60">
            <w:pPr>
              <w:rPr>
                <w:lang w:val="en-US"/>
              </w:rPr>
            </w:pPr>
          </w:p>
        </w:tc>
      </w:tr>
      <w:tr w:rsidR="00390B60" w:rsidRPr="00390B60" w14:paraId="06DF18D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F6D1A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D55CD0" w14:textId="77777777" w:rsidR="00390B60" w:rsidRPr="00390B60" w:rsidRDefault="00390B60" w:rsidP="00390B60">
            <w:pPr>
              <w:rPr>
                <w:lang w:val="en-US"/>
              </w:rPr>
            </w:pPr>
            <w:r w:rsidRPr="00390B60">
              <w:t>Υποστήριξη</w:t>
            </w:r>
            <w:r w:rsidRPr="00390B60">
              <w:rPr>
                <w:lang w:val="en-US"/>
              </w:rPr>
              <w:t xml:space="preserve"> PXE boot (Pre-boot Execution Environment)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568868" w14:textId="77777777" w:rsidR="00390B60" w:rsidRPr="00390B60" w:rsidRDefault="00390B60" w:rsidP="00390B60">
            <w:pPr>
              <w:jc w:val="center"/>
              <w:rPr>
                <w:b/>
                <w:lang w:val="en-US"/>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BBC66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B69E2D" w14:textId="77777777" w:rsidR="00390B60" w:rsidRPr="00390B60" w:rsidRDefault="00390B60" w:rsidP="00390B60">
            <w:pPr>
              <w:rPr>
                <w:lang w:val="en-US"/>
              </w:rPr>
            </w:pPr>
          </w:p>
        </w:tc>
      </w:tr>
      <w:tr w:rsidR="00390B60" w:rsidRPr="00390B60" w14:paraId="7DEC11E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C99B12"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4ED1A3" w14:textId="77777777" w:rsidR="00390B60" w:rsidRPr="00390B60" w:rsidRDefault="00390B60" w:rsidP="00390B60">
            <w:r w:rsidRPr="00390B60">
              <w:t>Να αναφερθεί ο μέγιστος αριθμός καρτών δικτύου ανά VM (</w:t>
            </w:r>
            <w:proofErr w:type="spellStart"/>
            <w:r w:rsidRPr="00390B60">
              <w:t>virtual</w:t>
            </w:r>
            <w:proofErr w:type="spellEnd"/>
            <w:r w:rsidRPr="00390B60">
              <w:t xml:space="preserve"> NIC), με δικό της MAC </w:t>
            </w:r>
            <w:proofErr w:type="spellStart"/>
            <w:r w:rsidRPr="00390B60">
              <w:lastRenderedPageBreak/>
              <w:t>address</w:t>
            </w:r>
            <w:proofErr w:type="spellEnd"/>
            <w:r w:rsidRPr="00390B60">
              <w:t xml:space="preserve"> ρυθμιζόμενο από τον διαχειριστή ή αυτόματο.</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CD3ABA" w14:textId="77777777" w:rsidR="00390B60" w:rsidRPr="00390B60" w:rsidRDefault="00390B60" w:rsidP="00390B60">
            <w:pPr>
              <w:jc w:val="center"/>
              <w:rPr>
                <w:b/>
              </w:rPr>
            </w:pPr>
            <w:r w:rsidRPr="00390B60">
              <w:lastRenderedPageBreak/>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52A34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4D9223" w14:textId="77777777" w:rsidR="00390B60" w:rsidRPr="00390B60" w:rsidRDefault="00390B60" w:rsidP="00390B60">
            <w:pPr>
              <w:rPr>
                <w:lang w:val="en-US"/>
              </w:rPr>
            </w:pPr>
          </w:p>
        </w:tc>
      </w:tr>
      <w:tr w:rsidR="00390B60" w:rsidRPr="00390B60" w14:paraId="1049F99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784FF7"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A0B0A3" w14:textId="77777777" w:rsidR="00390B60" w:rsidRPr="00390B60" w:rsidRDefault="00390B60" w:rsidP="00390B60">
            <w:r w:rsidRPr="00390B60">
              <w:t xml:space="preserve">Υποστήριξη κατανεμημένων </w:t>
            </w:r>
            <w:proofErr w:type="spellStart"/>
            <w:r w:rsidRPr="00390B60">
              <w:t>virtual</w:t>
            </w:r>
            <w:proofErr w:type="spellEnd"/>
            <w:r w:rsidRPr="00390B60">
              <w:t xml:space="preserve"> </w:t>
            </w:r>
            <w:proofErr w:type="spellStart"/>
            <w:r w:rsidRPr="00390B60">
              <w:t>switches</w:t>
            </w:r>
            <w:proofErr w:type="spellEnd"/>
            <w:r w:rsidRPr="00390B60">
              <w:t xml:space="preserve"> μέσω των οποίων συνδέονται οι εικονικές μηχανές με τον φυσικό κόσμο.</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A54B5D"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48E2DD"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33F4FB" w14:textId="77777777" w:rsidR="00390B60" w:rsidRPr="00390B60" w:rsidRDefault="00390B60" w:rsidP="00390B60">
            <w:pPr>
              <w:rPr>
                <w:lang w:val="en-US"/>
              </w:rPr>
            </w:pPr>
          </w:p>
        </w:tc>
      </w:tr>
      <w:tr w:rsidR="00390B60" w:rsidRPr="00390B60" w14:paraId="33577A1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F9808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C4B758" w14:textId="77777777" w:rsidR="00390B60" w:rsidRPr="00390B60" w:rsidRDefault="00390B60" w:rsidP="00390B60">
            <w:pPr>
              <w:rPr>
                <w:lang w:val="en-US"/>
              </w:rPr>
            </w:pPr>
            <w:r w:rsidRPr="00390B60">
              <w:t>Υποστήριξη</w:t>
            </w:r>
            <w:r w:rsidRPr="00390B60">
              <w:rPr>
                <w:lang w:val="en-US"/>
              </w:rPr>
              <w:t xml:space="preserve"> VLANs (IEEE 802.1Q) </w:t>
            </w:r>
            <w:r w:rsidRPr="00390B60">
              <w:t>ανά</w:t>
            </w:r>
            <w:r w:rsidRPr="00390B60">
              <w:rPr>
                <w:lang w:val="en-US"/>
              </w:rPr>
              <w:t xml:space="preserve"> virtual switch</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BAB849" w14:textId="77777777" w:rsidR="00390B60" w:rsidRPr="00390B60" w:rsidRDefault="00390B60" w:rsidP="00390B60">
            <w:pPr>
              <w:jc w:val="center"/>
              <w:rPr>
                <w:b/>
                <w:lang w:val="en-US"/>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3C9D91"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757D5F" w14:textId="77777777" w:rsidR="00390B60" w:rsidRPr="00390B60" w:rsidRDefault="00390B60" w:rsidP="00390B60">
            <w:pPr>
              <w:rPr>
                <w:lang w:val="en-US"/>
              </w:rPr>
            </w:pPr>
          </w:p>
        </w:tc>
      </w:tr>
      <w:tr w:rsidR="00390B60" w:rsidRPr="00390B60" w14:paraId="00EFED2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F43A6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720831" w14:textId="77777777" w:rsidR="00390B60" w:rsidRPr="00390B60" w:rsidRDefault="00390B60" w:rsidP="00390B60">
            <w:r w:rsidRPr="00390B60">
              <w:t xml:space="preserve">Η προσφερόμενη σύνθεση λογισμικού να ενσωματώνει δυνατότητες NIC </w:t>
            </w:r>
            <w:proofErr w:type="spellStart"/>
            <w:r w:rsidRPr="00390B60">
              <w:t>teaming</w:t>
            </w:r>
            <w:proofErr w:type="spellEnd"/>
            <w:r w:rsidRPr="00390B60">
              <w:t xml:space="preserve"> πολλαπλών καρτών δικτύου του φυσικού εξυπηρετητή.</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B11A29"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459957"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18A7F3" w14:textId="77777777" w:rsidR="00390B60" w:rsidRPr="00390B60" w:rsidRDefault="00390B60" w:rsidP="00390B60">
            <w:pPr>
              <w:rPr>
                <w:lang w:val="en-US"/>
              </w:rPr>
            </w:pPr>
          </w:p>
        </w:tc>
      </w:tr>
      <w:tr w:rsidR="00390B60" w:rsidRPr="00390B60" w14:paraId="496C6A1A"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6A66F0"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FBB045" w14:textId="77777777" w:rsidR="00390B60" w:rsidRPr="00390B60" w:rsidRDefault="00390B60" w:rsidP="00390B60">
            <w:r w:rsidRPr="00390B60">
              <w:t>Υποστήριξη IPv6</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A63D6A"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8EF4C9"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517E70" w14:textId="77777777" w:rsidR="00390B60" w:rsidRPr="00390B60" w:rsidRDefault="00390B60" w:rsidP="00390B60">
            <w:pPr>
              <w:rPr>
                <w:lang w:val="en-US"/>
              </w:rPr>
            </w:pPr>
          </w:p>
        </w:tc>
      </w:tr>
      <w:tr w:rsidR="00390B60" w:rsidRPr="00390B60" w14:paraId="672DB0A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2F31FF"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9DF993" w14:textId="77777777" w:rsidR="00390B60" w:rsidRPr="00390B60" w:rsidRDefault="00390B60" w:rsidP="00390B60">
            <w:r w:rsidRPr="00390B60">
              <w:t xml:space="preserve">Υποστήριξη </w:t>
            </w:r>
            <w:proofErr w:type="spellStart"/>
            <w:r w:rsidRPr="00390B60">
              <w:t>jumbo</w:t>
            </w:r>
            <w:proofErr w:type="spellEnd"/>
            <w:r w:rsidRPr="00390B60">
              <w:t xml:space="preserve"> </w:t>
            </w:r>
            <w:proofErr w:type="spellStart"/>
            <w:r w:rsidRPr="00390B60">
              <w:t>frames</w:t>
            </w:r>
            <w:proofErr w:type="spellEnd"/>
            <w:r w:rsidRPr="00390B60">
              <w:t xml:space="preserve"> για μείωσης της χρήσης υπολογιστικών πόρων στους </w:t>
            </w:r>
            <w:proofErr w:type="spellStart"/>
            <w:r w:rsidRPr="00390B60">
              <w:t>hosts</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7C527F"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75A0AA"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A15B05" w14:textId="77777777" w:rsidR="00390B60" w:rsidRPr="00390B60" w:rsidRDefault="00390B60" w:rsidP="00390B60">
            <w:pPr>
              <w:rPr>
                <w:lang w:val="en-US"/>
              </w:rPr>
            </w:pPr>
          </w:p>
        </w:tc>
      </w:tr>
      <w:tr w:rsidR="00390B60" w:rsidRPr="00390B60" w14:paraId="4945512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DF98DD"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F84315" w14:textId="77777777" w:rsidR="00390B60" w:rsidRPr="00390B60" w:rsidRDefault="00390B60" w:rsidP="00390B60">
            <w:r w:rsidRPr="00390B60">
              <w:t xml:space="preserve">Δυνατότητα κεντρικής διαχείρισης των δικτυακών πόρων με πλήρη ενοποίηση των πόρων των εξυπηρετητών, διαχείριση των κατανεμημένων </w:t>
            </w:r>
            <w:proofErr w:type="spellStart"/>
            <w:r w:rsidRPr="00390B60">
              <w:t>virtual</w:t>
            </w:r>
            <w:proofErr w:type="spellEnd"/>
            <w:r w:rsidRPr="00390B60">
              <w:t xml:space="preserve"> </w:t>
            </w:r>
            <w:proofErr w:type="spellStart"/>
            <w:r w:rsidRPr="00390B60">
              <w:t>switches</w:t>
            </w:r>
            <w:proofErr w:type="spellEnd"/>
            <w:r w:rsidRPr="00390B60">
              <w:t xml:space="preserve"> και των διασυνδέσεων τους από ένα και μόνο σημείο σαν ένα </w:t>
            </w:r>
            <w:proofErr w:type="spellStart"/>
            <w:r w:rsidRPr="00390B60">
              <w:t>switch</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324C94" w14:textId="77777777" w:rsidR="00390B60" w:rsidRPr="00390B60" w:rsidRDefault="00390B60" w:rsidP="00390B60">
            <w:pPr>
              <w:jc w:val="center"/>
              <w:rPr>
                <w:b/>
              </w:rP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B09C57"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6A6F86" w14:textId="77777777" w:rsidR="00390B60" w:rsidRPr="00390B60" w:rsidRDefault="00390B60" w:rsidP="00390B60">
            <w:pPr>
              <w:rPr>
                <w:lang w:val="en-US"/>
              </w:rPr>
            </w:pPr>
          </w:p>
        </w:tc>
      </w:tr>
      <w:tr w:rsidR="00390B60" w:rsidRPr="00390B60" w14:paraId="50B09E24"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34821F7" w14:textId="77777777" w:rsidR="00390B60" w:rsidRPr="00390B60" w:rsidRDefault="00390B60" w:rsidP="00390B60"/>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14BA274" w14:textId="77777777" w:rsidR="00390B60" w:rsidRPr="00390B60" w:rsidRDefault="00390B60" w:rsidP="00390B60">
            <w:r w:rsidRPr="00390B60">
              <w:t>Δυνατότητες CONSOLIDATION</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DA3E594" w14:textId="77777777" w:rsidR="00390B60" w:rsidRPr="00390B60" w:rsidRDefault="00390B60" w:rsidP="00390B60">
            <w:pPr>
              <w:jc w:val="center"/>
            </w:pPr>
          </w:p>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3AB3A66" w14:textId="77777777" w:rsidR="00390B60" w:rsidRPr="00390B60" w:rsidRDefault="00390B60" w:rsidP="00390B60"/>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AEC2767" w14:textId="77777777" w:rsidR="00390B60" w:rsidRPr="00390B60" w:rsidRDefault="00390B60" w:rsidP="00390B60"/>
        </w:tc>
      </w:tr>
      <w:tr w:rsidR="00390B60" w:rsidRPr="00390B60" w14:paraId="3CEA1ED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AFB182"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398751" w14:textId="77777777" w:rsidR="00390B60" w:rsidRPr="00390B60" w:rsidRDefault="00390B60" w:rsidP="00390B60">
            <w:r w:rsidRPr="00390B60">
              <w:t>Μετατροπή φυσικών μηχανών από τοπικούς ή απομακρυσμένους εξυπηρετητές σε εικονικές μηχανές (</w:t>
            </w:r>
            <w:proofErr w:type="spellStart"/>
            <w:r w:rsidRPr="00390B60">
              <w:t>physical-to-virtual</w:t>
            </w:r>
            <w:proofErr w:type="spellEnd"/>
            <w:r w:rsidRPr="00390B60">
              <w:t xml:space="preserve"> ή P-</w:t>
            </w:r>
            <w:proofErr w:type="spellStart"/>
            <w:r w:rsidRPr="00390B60">
              <w:t>to</w:t>
            </w:r>
            <w:proofErr w:type="spellEnd"/>
            <w:r w:rsidRPr="00390B60">
              <w:t>-V).</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09060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38AE41"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81D58C" w14:textId="77777777" w:rsidR="00390B60" w:rsidRPr="00390B60" w:rsidRDefault="00390B60" w:rsidP="00390B60">
            <w:pPr>
              <w:rPr>
                <w:lang w:val="en-US"/>
              </w:rPr>
            </w:pPr>
          </w:p>
        </w:tc>
      </w:tr>
      <w:tr w:rsidR="00390B60" w:rsidRPr="00390B60" w14:paraId="5099C79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AE2D2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06B4C4" w14:textId="77777777" w:rsidR="00390B60" w:rsidRPr="00390B60" w:rsidRDefault="00390B60" w:rsidP="00390B60">
            <w:r w:rsidRPr="00390B60">
              <w:t>Να γίνει αναφορά στους μηχανισμούς της λειτουργικότητας P-</w:t>
            </w:r>
            <w:proofErr w:type="spellStart"/>
            <w:r w:rsidRPr="00390B60">
              <w:t>to</w:t>
            </w:r>
            <w:proofErr w:type="spellEnd"/>
            <w:r w:rsidRPr="00390B60">
              <w:t xml:space="preserve">-V που εξασφαλίζουν αξιόπιστη μεταφορά και μετατροπή του </w:t>
            </w:r>
            <w:proofErr w:type="spellStart"/>
            <w:r w:rsidRPr="00390B60">
              <w:t>guest</w:t>
            </w:r>
            <w:proofErr w:type="spellEnd"/>
            <w:r w:rsidRPr="00390B60">
              <w:t xml:space="preserve"> OS με ή χωρίς διακοπή στην λειτουργία του φυσικού εξυπηρετητή.</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519241"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64934B"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736941" w14:textId="77777777" w:rsidR="00390B60" w:rsidRPr="00390B60" w:rsidRDefault="00390B60" w:rsidP="00390B60">
            <w:pPr>
              <w:rPr>
                <w:lang w:val="en-US"/>
              </w:rPr>
            </w:pPr>
          </w:p>
        </w:tc>
      </w:tr>
      <w:tr w:rsidR="00390B60" w:rsidRPr="00390B60" w14:paraId="6F4C869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8BCC8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32C9AA" w14:textId="77777777" w:rsidR="00390B60" w:rsidRPr="00390B60" w:rsidRDefault="00390B60" w:rsidP="00390B60">
            <w:r w:rsidRPr="00390B60">
              <w:t>Δυνατότητες εκτέλεσης (</w:t>
            </w:r>
            <w:proofErr w:type="spellStart"/>
            <w:r w:rsidRPr="00390B60">
              <w:t>deployment</w:t>
            </w:r>
            <w:proofErr w:type="spellEnd"/>
            <w:r w:rsidRPr="00390B60">
              <w:t xml:space="preserve">) εικονικών μηχανών από διαφορετικό </w:t>
            </w:r>
            <w:proofErr w:type="spellStart"/>
            <w:r w:rsidRPr="00390B60">
              <w:t>format</w:t>
            </w:r>
            <w:proofErr w:type="spellEnd"/>
            <w:r w:rsidRPr="00390B60">
              <w:t xml:space="preserve"> (ίδιου ή άλλου κατασκευαστή) μέσω μετατροπής (</w:t>
            </w:r>
            <w:proofErr w:type="spellStart"/>
            <w:r w:rsidRPr="00390B60">
              <w:t>conversion</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6F381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C72F61"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718D75" w14:textId="77777777" w:rsidR="00390B60" w:rsidRPr="00390B60" w:rsidRDefault="00390B60" w:rsidP="00390B60">
            <w:pPr>
              <w:rPr>
                <w:lang w:val="en-US"/>
              </w:rPr>
            </w:pPr>
          </w:p>
        </w:tc>
      </w:tr>
      <w:tr w:rsidR="00390B60" w:rsidRPr="00390B60" w14:paraId="766D804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D41476"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21E955" w14:textId="77777777" w:rsidR="00390B60" w:rsidRPr="00390B60" w:rsidRDefault="00390B60" w:rsidP="00390B60">
            <w:r w:rsidRPr="00390B60">
              <w:t xml:space="preserve">Δυνατότητες μετατροπής από διαφορετικό </w:t>
            </w:r>
            <w:proofErr w:type="spellStart"/>
            <w:r w:rsidRPr="00390B60">
              <w:t>format</w:t>
            </w:r>
            <w:proofErr w:type="spellEnd"/>
            <w:r w:rsidRPr="00390B60">
              <w:t xml:space="preserve"> (ίδιου ή άλλου κατασκευαστή). Να αναφερθούν τα υποστηριζόμενα </w:t>
            </w:r>
            <w:proofErr w:type="spellStart"/>
            <w:r w:rsidRPr="00390B60">
              <w:t>format</w:t>
            </w:r>
            <w:proofErr w:type="spellEnd"/>
            <w:r w:rsidRPr="00390B60">
              <w:t xml:space="preserve">, εικονικών μηχανών (VM </w:t>
            </w:r>
            <w:proofErr w:type="spellStart"/>
            <w:r w:rsidRPr="00390B60">
              <w:t>disks</w:t>
            </w:r>
            <w:proofErr w:type="spellEnd"/>
            <w:r w:rsidRPr="00390B60">
              <w:t xml:space="preserve">), εικόνων δίσκων </w:t>
            </w:r>
            <w:r w:rsidRPr="00390B60">
              <w:lastRenderedPageBreak/>
              <w:t>(</w:t>
            </w:r>
            <w:proofErr w:type="spellStart"/>
            <w:r w:rsidRPr="00390B60">
              <w:t>system</w:t>
            </w:r>
            <w:proofErr w:type="spellEnd"/>
            <w:r w:rsidRPr="00390B60">
              <w:t xml:space="preserve"> ή </w:t>
            </w:r>
            <w:proofErr w:type="spellStart"/>
            <w:r w:rsidRPr="00390B60">
              <w:t>backup</w:t>
            </w:r>
            <w:proofErr w:type="spellEnd"/>
            <w:r w:rsidRPr="00390B60">
              <w:t xml:space="preserve"> </w:t>
            </w:r>
            <w:proofErr w:type="spellStart"/>
            <w:r w:rsidRPr="00390B60">
              <w:t>images</w:t>
            </w:r>
            <w:proofErr w:type="spellEnd"/>
            <w:r w:rsidRPr="00390B60">
              <w:t>) και άλλων πηγών όπου υπάρχουν.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011C05" w14:textId="77777777" w:rsidR="00390B60" w:rsidRPr="00390B60" w:rsidRDefault="00390B60" w:rsidP="00390B60">
            <w:pPr>
              <w:jc w:val="center"/>
            </w:pPr>
            <w:r w:rsidRPr="00390B60">
              <w:lastRenderedPageBreak/>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9CEA38"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D250AB" w14:textId="77777777" w:rsidR="00390B60" w:rsidRPr="00390B60" w:rsidRDefault="00390B60" w:rsidP="00390B60">
            <w:pPr>
              <w:rPr>
                <w:lang w:val="en-US"/>
              </w:rPr>
            </w:pPr>
          </w:p>
        </w:tc>
      </w:tr>
      <w:tr w:rsidR="00390B60" w:rsidRPr="00390B60" w14:paraId="729764B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DFA4B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BF2133" w14:textId="77777777" w:rsidR="00390B60" w:rsidRPr="00390B60" w:rsidRDefault="00390B60" w:rsidP="00390B60">
            <w:r w:rsidRPr="00390B60">
              <w:t xml:space="preserve">Πλήρης υποστήριξη OVF τύπου αρχείων τόσο για </w:t>
            </w:r>
            <w:proofErr w:type="spellStart"/>
            <w:r w:rsidRPr="00390B60">
              <w:t>import</w:t>
            </w:r>
            <w:proofErr w:type="spellEnd"/>
            <w:r w:rsidRPr="00390B60">
              <w:t xml:space="preserve"> και </w:t>
            </w:r>
            <w:proofErr w:type="spellStart"/>
            <w:r w:rsidRPr="00390B60">
              <w:t>deployment</w:t>
            </w:r>
            <w:proofErr w:type="spellEnd"/>
            <w:r w:rsidRPr="00390B60">
              <w:t xml:space="preserve"> όσο και για </w:t>
            </w:r>
            <w:proofErr w:type="spellStart"/>
            <w:r w:rsidRPr="00390B60">
              <w:t>export</w:t>
            </w:r>
            <w:proofErr w:type="spellEnd"/>
            <w:r w:rsidRPr="00390B60">
              <w:t xml:space="preserve">. Εναλλακτικά να προσφερθεί λογισμικό μετατροπής από OVF σε υποστηριζόμενο από τον </w:t>
            </w:r>
            <w:proofErr w:type="spellStart"/>
            <w:r w:rsidRPr="00390B60">
              <w:t>Hypervisor</w:t>
            </w:r>
            <w:proofErr w:type="spellEnd"/>
            <w:r w:rsidRPr="00390B60">
              <w:t xml:space="preserve"> </w:t>
            </w:r>
            <w:proofErr w:type="spellStart"/>
            <w:r w:rsidRPr="00390B60">
              <w:t>format</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69931E"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3DCDD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0DEF05" w14:textId="77777777" w:rsidR="00390B60" w:rsidRPr="00390B60" w:rsidRDefault="00390B60" w:rsidP="00390B60">
            <w:pPr>
              <w:rPr>
                <w:lang w:val="en-US"/>
              </w:rPr>
            </w:pPr>
          </w:p>
        </w:tc>
      </w:tr>
      <w:tr w:rsidR="00390B60" w:rsidRPr="00390B60" w14:paraId="4198742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4FF886A" w14:textId="77777777" w:rsidR="00390B60" w:rsidRPr="00390B60" w:rsidRDefault="00390B60" w:rsidP="00390B60">
            <w:pPr>
              <w:ind w:left="720"/>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A210C5F" w14:textId="77777777" w:rsidR="00390B60" w:rsidRPr="00390B60" w:rsidRDefault="00390B60" w:rsidP="00390B60">
            <w:r w:rsidRPr="00390B60">
              <w:t>Δυνατότητες Κεντρικής Διαχείρισης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0E46563" w14:textId="77777777" w:rsidR="00390B60" w:rsidRPr="00390B60" w:rsidRDefault="00390B60" w:rsidP="00390B60">
            <w:pPr>
              <w:jc w:val="center"/>
            </w:pPr>
          </w:p>
        </w:tc>
        <w:tc>
          <w:tcPr>
            <w:tcW w:w="15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5126EB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F2F3888" w14:textId="77777777" w:rsidR="00390B60" w:rsidRPr="00390B60" w:rsidRDefault="00390B60" w:rsidP="00390B60">
            <w:pPr>
              <w:rPr>
                <w:lang w:val="en-US"/>
              </w:rPr>
            </w:pPr>
          </w:p>
        </w:tc>
      </w:tr>
      <w:tr w:rsidR="00390B60" w:rsidRPr="00390B60" w14:paraId="3874194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ACBF3B"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3103B7" w14:textId="77777777" w:rsidR="00390B60" w:rsidRPr="00390B60" w:rsidRDefault="00390B60" w:rsidP="00390B60">
            <w:r w:rsidRPr="00390B60">
              <w:t>Αν το λογισμικό διαχείρισης απαιτεί άδεια/άδειες βάσης δεδομένων για τις απαιτούμενες λειτουργικότητές του, να προσφερθούν.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684FAF"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C5BC0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CA1428" w14:textId="77777777" w:rsidR="00390B60" w:rsidRPr="00390B60" w:rsidRDefault="00390B60" w:rsidP="00390B60">
            <w:pPr>
              <w:rPr>
                <w:lang w:val="en-US"/>
              </w:rPr>
            </w:pPr>
          </w:p>
        </w:tc>
      </w:tr>
      <w:tr w:rsidR="00390B60" w:rsidRPr="00390B60" w14:paraId="4144F6E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FB5F7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8B00F2" w14:textId="77777777" w:rsidR="00390B60" w:rsidRPr="00390B60" w:rsidRDefault="00390B60" w:rsidP="00390B60">
            <w:r w:rsidRPr="00390B60">
              <w:t xml:space="preserve">Ολοκλήρωση με εξωτερικούς μηχανισμούς </w:t>
            </w:r>
            <w:proofErr w:type="spellStart"/>
            <w:r w:rsidRPr="00390B60">
              <w:t>αυθεντικοποίησης</w:t>
            </w:r>
            <w:proofErr w:type="spellEnd"/>
            <w:r w:rsidRPr="00390B60">
              <w:t xml:space="preserve"> LDAP και MS </w:t>
            </w:r>
            <w:proofErr w:type="spellStart"/>
            <w:r w:rsidRPr="00390B60">
              <w:t>Active</w:t>
            </w:r>
            <w:proofErr w:type="spellEnd"/>
            <w:r w:rsidRPr="00390B60">
              <w:t xml:space="preserve"> </w:t>
            </w:r>
            <w:proofErr w:type="spellStart"/>
            <w:r w:rsidRPr="00390B60">
              <w:t>Directory</w:t>
            </w:r>
            <w:proofErr w:type="spellEnd"/>
            <w:r w:rsidRPr="00390B60">
              <w:t>.</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B0292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273322"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E145F1" w14:textId="77777777" w:rsidR="00390B60" w:rsidRPr="00390B60" w:rsidRDefault="00390B60" w:rsidP="00390B60">
            <w:pPr>
              <w:rPr>
                <w:lang w:val="en-US"/>
              </w:rPr>
            </w:pPr>
          </w:p>
        </w:tc>
      </w:tr>
      <w:tr w:rsidR="00390B60" w:rsidRPr="00390B60" w14:paraId="7B15724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C20B2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320F29" w14:textId="77777777" w:rsidR="00390B60" w:rsidRPr="00390B60" w:rsidRDefault="00390B60" w:rsidP="00390B60">
            <w:r w:rsidRPr="00390B60">
              <w:t xml:space="preserve">Να υποστηρίζεται καθορισμός επιπέδων πρόσβασης χρηστών σε όλων των ειδών τα </w:t>
            </w:r>
            <w:proofErr w:type="spellStart"/>
            <w:r w:rsidRPr="00390B60">
              <w:t>resources</w:t>
            </w:r>
            <w:proofErr w:type="spellEnd"/>
            <w:r w:rsidRPr="00390B60">
              <w:t xml:space="preserve"> που διαχειρίζεται η πλατφόρμα (πχ φάρμες εξυπηρετητών, μεμονωμένοι εξυπηρετητές, εικονικές μηχανές (</w:t>
            </w:r>
            <w:proofErr w:type="spellStart"/>
            <w:r w:rsidRPr="00390B60">
              <w:t>VMs</w:t>
            </w:r>
            <w:proofErr w:type="spellEnd"/>
            <w:r w:rsidRPr="00390B60">
              <w:t>), «ομάδες εικονικών μηχανών»).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7C82BE"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B08D9D"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358AAA" w14:textId="77777777" w:rsidR="00390B60" w:rsidRPr="00390B60" w:rsidRDefault="00390B60" w:rsidP="00390B60">
            <w:pPr>
              <w:rPr>
                <w:lang w:val="en-US"/>
              </w:rPr>
            </w:pPr>
          </w:p>
        </w:tc>
      </w:tr>
      <w:tr w:rsidR="00390B60" w:rsidRPr="00390B60" w14:paraId="29DDFA4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CEC5F3"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8CA3F7" w14:textId="77777777" w:rsidR="00390B60" w:rsidRPr="00390B60" w:rsidRDefault="00390B60" w:rsidP="00390B60">
            <w:r w:rsidRPr="00390B60">
              <w:t xml:space="preserve">Απομακρυσμένη διαχείριση όλων των </w:t>
            </w:r>
            <w:proofErr w:type="spellStart"/>
            <w:r w:rsidRPr="00390B60">
              <w:t>hosts</w:t>
            </w:r>
            <w:proofErr w:type="spellEnd"/>
            <w:r w:rsidRPr="00390B60">
              <w:t xml:space="preserve">, εικονικών μηχανών και γενικότερα όλων των πόρων της προσφερόμενης υποδομής που γίνεται </w:t>
            </w:r>
            <w:proofErr w:type="spellStart"/>
            <w:r w:rsidRPr="00390B60">
              <w:t>virtualized</w:t>
            </w:r>
            <w:proofErr w:type="spellEnd"/>
            <w:r w:rsidRPr="00390B60">
              <w:t xml:space="preserve"> η οποία να επιτρέπει την κεντρική διαμόρφωση και διαχείριση του εικονικού περιβάλλοντος από μία κονσόλα διαχείρισης σε γραφικό περιβάλλον και από ένα και μόνο σημείο με ασφάλεια.</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7B066A"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B1BAA8"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528C51" w14:textId="77777777" w:rsidR="00390B60" w:rsidRPr="00390B60" w:rsidRDefault="00390B60" w:rsidP="00390B60">
            <w:pPr>
              <w:rPr>
                <w:lang w:val="en-US"/>
              </w:rPr>
            </w:pPr>
          </w:p>
        </w:tc>
      </w:tr>
      <w:tr w:rsidR="00390B60" w:rsidRPr="00390B60" w14:paraId="1A17840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D87E58"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73C10C" w14:textId="77777777" w:rsidR="00390B60" w:rsidRPr="00390B60" w:rsidRDefault="00390B60" w:rsidP="00390B60">
            <w:r w:rsidRPr="00390B60">
              <w:t>Το λογισμικό πρέπει να επιτρέπει την παρακολούθηση του περιβάλλοντος και να ειδοποιεί το διαχειριστή σε περιπτώσεις προβλημάτων στο εικονικό περιβάλλον.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C1C359"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700CF1"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AD4AB3" w14:textId="77777777" w:rsidR="00390B60" w:rsidRPr="00390B60" w:rsidRDefault="00390B60" w:rsidP="00390B60">
            <w:pPr>
              <w:rPr>
                <w:lang w:val="en-US"/>
              </w:rPr>
            </w:pPr>
          </w:p>
        </w:tc>
      </w:tr>
      <w:tr w:rsidR="00390B60" w:rsidRPr="00390B60" w14:paraId="46C98587"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2FDF13"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8DA509" w14:textId="77777777" w:rsidR="00390B60" w:rsidRPr="00390B60" w:rsidRDefault="00390B60" w:rsidP="00390B60">
            <w:r w:rsidRPr="00390B60">
              <w:t xml:space="preserve">Οι ειδοποιήσεις για σφάλματα ή συμβάντα να γίνονται και μέσω email ή SNMP </w:t>
            </w:r>
            <w:proofErr w:type="spellStart"/>
            <w:r w:rsidRPr="00390B60">
              <w:t>traps</w:t>
            </w:r>
            <w:proofErr w:type="spellEnd"/>
            <w:r w:rsidRPr="00390B60">
              <w:t xml:space="preserve"> ή άλλη προσέγγιση.</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01088A"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B1477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0E5B18" w14:textId="77777777" w:rsidR="00390B60" w:rsidRPr="00390B60" w:rsidRDefault="00390B60" w:rsidP="00390B60">
            <w:pPr>
              <w:rPr>
                <w:lang w:val="en-US"/>
              </w:rPr>
            </w:pPr>
          </w:p>
        </w:tc>
      </w:tr>
      <w:tr w:rsidR="00390B60" w:rsidRPr="00390B60" w14:paraId="7BA2114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1475C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F6C55A" w14:textId="77777777" w:rsidR="00390B60" w:rsidRPr="00390B60" w:rsidRDefault="00390B60" w:rsidP="00390B60">
            <w:r w:rsidRPr="00390B60">
              <w:t>Δυνατότητα προειδοποιήσεων (</w:t>
            </w:r>
            <w:proofErr w:type="spellStart"/>
            <w:r w:rsidRPr="00390B60">
              <w:t>alerts</w:t>
            </w:r>
            <w:proofErr w:type="spellEnd"/>
            <w:r w:rsidRPr="00390B60">
              <w:t>) σε περίπτωση υπερφόρτωσης εργασίας εικονικών μηχανών και φυσικών μηχανών.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FE1624"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A43413"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6EA44E" w14:textId="77777777" w:rsidR="00390B60" w:rsidRPr="00390B60" w:rsidRDefault="00390B60" w:rsidP="00390B60">
            <w:pPr>
              <w:rPr>
                <w:lang w:val="en-US"/>
              </w:rPr>
            </w:pPr>
          </w:p>
        </w:tc>
      </w:tr>
      <w:tr w:rsidR="00390B60" w:rsidRPr="00390B60" w14:paraId="5BDE1EC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7E0C44"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A95229" w14:textId="77777777" w:rsidR="00390B60" w:rsidRPr="00390B60" w:rsidRDefault="00390B60" w:rsidP="00390B60">
            <w:r w:rsidRPr="00390B60">
              <w:t>Δυνατότητα προειδοποιήσεων (</w:t>
            </w:r>
            <w:proofErr w:type="spellStart"/>
            <w:r w:rsidRPr="00390B60">
              <w:t>alerts</w:t>
            </w:r>
            <w:proofErr w:type="spellEnd"/>
            <w:r w:rsidRPr="00390B60">
              <w:t>) για οποιοδήποτε σφάλμα εμφανιστεί στο εικονικό περιβάλλον.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C1D759"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6F2CC0"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149D2A" w14:textId="77777777" w:rsidR="00390B60" w:rsidRPr="00390B60" w:rsidRDefault="00390B60" w:rsidP="00390B60">
            <w:pPr>
              <w:rPr>
                <w:lang w:val="en-US"/>
              </w:rPr>
            </w:pPr>
          </w:p>
        </w:tc>
      </w:tr>
      <w:tr w:rsidR="00390B60" w:rsidRPr="00390B60" w14:paraId="7971D597"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50E122"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D9D1D0" w14:textId="77777777" w:rsidR="00390B60" w:rsidRPr="00390B60" w:rsidRDefault="00390B60" w:rsidP="00390B60">
            <w:r w:rsidRPr="00390B60">
              <w:t>Πλήρεις δυνατότητες παρακολούθησης σε πραγματικό χρόνο (</w:t>
            </w:r>
            <w:proofErr w:type="spellStart"/>
            <w:r w:rsidRPr="00390B60">
              <w:t>real-time</w:t>
            </w:r>
            <w:proofErr w:type="spellEnd"/>
            <w:r w:rsidRPr="00390B60">
              <w:t xml:space="preserve">), της διαθεσιμότητας, της χρήσης πόρων (CPU, memory, disk, </w:t>
            </w:r>
            <w:proofErr w:type="spellStart"/>
            <w:r w:rsidRPr="00390B60">
              <w:t>network</w:t>
            </w:r>
            <w:proofErr w:type="spellEnd"/>
            <w:r w:rsidRPr="00390B60">
              <w:t>) και γενικότερα της όλης συμπεριφοράς της όλης υποδομής και των φιλοξενούμενων VM με σκοπό την καλύτερη κατανομή πόρων.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52C0CD"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BB40B4"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AE2296" w14:textId="77777777" w:rsidR="00390B60" w:rsidRPr="00390B60" w:rsidRDefault="00390B60" w:rsidP="00390B60">
            <w:pPr>
              <w:rPr>
                <w:lang w:val="en-US"/>
              </w:rPr>
            </w:pPr>
          </w:p>
        </w:tc>
      </w:tr>
      <w:tr w:rsidR="00390B60" w:rsidRPr="00390B60" w14:paraId="6DE2C7C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1C00DC"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59CD45" w14:textId="77777777" w:rsidR="00390B60" w:rsidRPr="00390B60" w:rsidRDefault="00390B60" w:rsidP="00390B60">
            <w:pPr>
              <w:rPr>
                <w:rFonts w:asciiTheme="minorHAnsi" w:hAnsiTheme="minorHAnsi" w:cstheme="minorHAnsi"/>
              </w:rPr>
            </w:pPr>
            <w:r w:rsidRPr="00390B60">
              <w:t xml:space="preserve">Πλήρης διαχείριση των εικονικών μηχανών όλων των εξυπηρετητών του έργου από την κονσόλα </w:t>
            </w:r>
            <w:r w:rsidRPr="00390B60">
              <w:rPr>
                <w:rFonts w:cstheme="minorHAnsi"/>
              </w:rPr>
              <w:t>διαχείρισης:</w:t>
            </w:r>
          </w:p>
          <w:p w14:paraId="60247F45" w14:textId="77777777" w:rsidR="00390B60" w:rsidRPr="00390B60" w:rsidRDefault="00390B60" w:rsidP="004C5788">
            <w:pPr>
              <w:widowControl w:val="0"/>
              <w:numPr>
                <w:ilvl w:val="0"/>
                <w:numId w:val="121"/>
              </w:numPr>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jc w:val="left"/>
              <w:textAlignment w:val="baseline"/>
              <w:rPr>
                <w:rFonts w:asciiTheme="minorHAnsi" w:hAnsiTheme="minorHAnsi" w:cstheme="minorHAnsi"/>
                <w:szCs w:val="22"/>
                <w:lang w:val="en-US" w:eastAsia="en-US"/>
              </w:rPr>
            </w:pPr>
            <w:r w:rsidRPr="00390B60">
              <w:rPr>
                <w:rFonts w:asciiTheme="minorHAnsi" w:hAnsiTheme="minorHAnsi" w:cstheme="minorHAnsi"/>
                <w:szCs w:val="22"/>
                <w:lang w:val="en-US" w:eastAsia="en-US"/>
              </w:rPr>
              <w:t>power on/off (host)</w:t>
            </w:r>
          </w:p>
          <w:p w14:paraId="73336489" w14:textId="77777777" w:rsidR="00390B60" w:rsidRPr="00390B60" w:rsidRDefault="00390B60" w:rsidP="004C5788">
            <w:pPr>
              <w:widowControl w:val="0"/>
              <w:numPr>
                <w:ilvl w:val="0"/>
                <w:numId w:val="121"/>
              </w:numPr>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jc w:val="left"/>
              <w:textAlignment w:val="baseline"/>
              <w:rPr>
                <w:rFonts w:asciiTheme="minorHAnsi" w:hAnsiTheme="minorHAnsi" w:cstheme="minorHAnsi"/>
                <w:szCs w:val="22"/>
                <w:lang w:val="en-US" w:eastAsia="en-US"/>
              </w:rPr>
            </w:pPr>
            <w:r w:rsidRPr="00390B60">
              <w:rPr>
                <w:rFonts w:asciiTheme="minorHAnsi" w:hAnsiTheme="minorHAnsi" w:cstheme="minorHAnsi"/>
                <w:szCs w:val="22"/>
                <w:lang w:val="en-US" w:eastAsia="en-US"/>
              </w:rPr>
              <w:t>shut down (guest OS)</w:t>
            </w:r>
          </w:p>
          <w:p w14:paraId="15A4E03F" w14:textId="77777777" w:rsidR="00390B60" w:rsidRPr="00390B60" w:rsidRDefault="00390B60" w:rsidP="004C5788">
            <w:pPr>
              <w:widowControl w:val="0"/>
              <w:numPr>
                <w:ilvl w:val="0"/>
                <w:numId w:val="121"/>
              </w:numPr>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jc w:val="left"/>
              <w:textAlignment w:val="baseline"/>
              <w:rPr>
                <w:rFonts w:ascii="Courier New" w:hAnsi="Courier New" w:cs="Times New Roman"/>
                <w:sz w:val="20"/>
                <w:szCs w:val="20"/>
                <w:lang w:val="en-US" w:eastAsia="en-US"/>
              </w:rPr>
            </w:pPr>
            <w:r w:rsidRPr="00390B60">
              <w:rPr>
                <w:rFonts w:asciiTheme="minorHAnsi" w:hAnsiTheme="minorHAnsi" w:cstheme="minorHAnsi"/>
                <w:szCs w:val="22"/>
                <w:lang w:val="en-US" w:eastAsia="en-US"/>
              </w:rPr>
              <w:t>restart (guest OS)</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3B89C1"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20AC26"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78EB2C" w14:textId="77777777" w:rsidR="00390B60" w:rsidRPr="00390B60" w:rsidRDefault="00390B60" w:rsidP="00390B60">
            <w:pPr>
              <w:rPr>
                <w:lang w:val="en-US"/>
              </w:rPr>
            </w:pPr>
          </w:p>
        </w:tc>
      </w:tr>
      <w:tr w:rsidR="00390B60" w:rsidRPr="00390B60" w14:paraId="2C15E18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162FF9"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3B3CD8" w14:textId="77777777" w:rsidR="00390B60" w:rsidRPr="00390B60" w:rsidRDefault="00390B60" w:rsidP="00390B60">
            <w:r w:rsidRPr="00390B60">
              <w:t>Διαχείριση όλων των εικονικών μηχανών και πρόσβαση στην κονσόλα αυτών συμπεριλαμβανομένων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9A1F0F"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A64E34"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12ECDD" w14:textId="77777777" w:rsidR="00390B60" w:rsidRPr="00390B60" w:rsidRDefault="00390B60" w:rsidP="00390B60">
            <w:pPr>
              <w:rPr>
                <w:lang w:val="en-US"/>
              </w:rPr>
            </w:pPr>
          </w:p>
        </w:tc>
      </w:tr>
      <w:tr w:rsidR="00390B60" w:rsidRPr="00390B60" w14:paraId="5470BFE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79F300"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6C239D" w14:textId="77777777" w:rsidR="00390B60" w:rsidRPr="00390B60" w:rsidRDefault="00390B60" w:rsidP="00390B60">
            <w:r w:rsidRPr="00390B60">
              <w:t xml:space="preserve">Δυνατότητα εκτέλεσης εντολών μέσω </w:t>
            </w:r>
            <w:proofErr w:type="spellStart"/>
            <w:r w:rsidRPr="00390B60">
              <w:t>command</w:t>
            </w:r>
            <w:proofErr w:type="spellEnd"/>
            <w:r w:rsidRPr="00390B60">
              <w:t xml:space="preserve">- </w:t>
            </w:r>
            <w:proofErr w:type="spellStart"/>
            <w:r w:rsidRPr="00390B60">
              <w:t>line</w:t>
            </w:r>
            <w:proofErr w:type="spellEnd"/>
            <w:r w:rsidRPr="00390B60">
              <w:t xml:space="preserve"> </w:t>
            </w:r>
            <w:proofErr w:type="spellStart"/>
            <w:r w:rsidRPr="00390B60">
              <w:t>Interface</w:t>
            </w:r>
            <w:proofErr w:type="spellEnd"/>
            <w:r w:rsidRPr="00390B60">
              <w:t xml:space="preserve"> (CLI).</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9F04FE"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8F5EA4"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2E6F4E" w14:textId="77777777" w:rsidR="00390B60" w:rsidRPr="00390B60" w:rsidRDefault="00390B60" w:rsidP="00390B60">
            <w:pPr>
              <w:rPr>
                <w:lang w:val="en-US"/>
              </w:rPr>
            </w:pPr>
          </w:p>
        </w:tc>
      </w:tr>
      <w:tr w:rsidR="00390B60" w:rsidRPr="00390B60" w14:paraId="54831F2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7DEB97"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C3B2F4" w14:textId="77777777" w:rsidR="00390B60" w:rsidRPr="00390B60" w:rsidRDefault="00390B60" w:rsidP="00390B60">
            <w:r w:rsidRPr="00390B60">
              <w:t>Γραφήματα απόδοσης και αναφορές για σκοπούς ανάλυσης.</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B53633"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ED0A3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AE731F" w14:textId="77777777" w:rsidR="00390B60" w:rsidRPr="00390B60" w:rsidRDefault="00390B60" w:rsidP="00390B60">
            <w:pPr>
              <w:rPr>
                <w:lang w:val="en-US"/>
              </w:rPr>
            </w:pPr>
          </w:p>
        </w:tc>
      </w:tr>
      <w:tr w:rsidR="00390B60" w:rsidRPr="00390B60" w14:paraId="36F5B07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4E685E"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06B224" w14:textId="77777777" w:rsidR="00390B60" w:rsidRPr="00390B60" w:rsidRDefault="00390B60" w:rsidP="00390B60">
            <w:r w:rsidRPr="00390B60">
              <w:t xml:space="preserve">Ύπαρξη προγραμματιστικών </w:t>
            </w:r>
            <w:proofErr w:type="spellStart"/>
            <w:r w:rsidRPr="00390B60">
              <w:t>interfaces</w:t>
            </w:r>
            <w:proofErr w:type="spellEnd"/>
            <w:r w:rsidRPr="00390B60">
              <w:t xml:space="preserve"> (π.χ. </w:t>
            </w:r>
            <w:proofErr w:type="spellStart"/>
            <w:r w:rsidRPr="00390B60">
              <w:t>APIs</w:t>
            </w:r>
            <w:proofErr w:type="spellEnd"/>
            <w:r w:rsidRPr="00390B60">
              <w:t xml:space="preserve">, </w:t>
            </w:r>
            <w:proofErr w:type="spellStart"/>
            <w:r w:rsidRPr="00390B60">
              <w:t>SDKs</w:t>
            </w:r>
            <w:proofErr w:type="spellEnd"/>
            <w:r w:rsidRPr="00390B60">
              <w:t xml:space="preserve"> κλπ.). Να αναφερθούν</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ED00AB"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3F880C"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530BBA" w14:textId="77777777" w:rsidR="00390B60" w:rsidRPr="00390B60" w:rsidRDefault="00390B60" w:rsidP="00390B60">
            <w:pPr>
              <w:rPr>
                <w:lang w:val="en-US"/>
              </w:rPr>
            </w:pPr>
          </w:p>
        </w:tc>
      </w:tr>
      <w:tr w:rsidR="00390B60" w:rsidRPr="00390B60" w14:paraId="339FAA00"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7FB387" w14:textId="77777777" w:rsidR="00390B60" w:rsidRPr="00390B60" w:rsidRDefault="00390B60" w:rsidP="004C5788">
            <w:pPr>
              <w:numPr>
                <w:ilvl w:val="0"/>
                <w:numId w:val="54"/>
              </w:numPr>
              <w:contextualSpacing/>
            </w:pPr>
          </w:p>
        </w:tc>
        <w:tc>
          <w:tcPr>
            <w:tcW w:w="468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1703E7" w14:textId="77777777" w:rsidR="00390B60" w:rsidRPr="00390B60" w:rsidRDefault="00390B60" w:rsidP="00390B60">
            <w:r w:rsidRPr="00390B60">
              <w:t xml:space="preserve">Παρακολούθηση σε πολλαπλές ενδείξεις ανά πόρο. Να γίνει πλήρης αναφορά στις τιμές που καταγράφονται (π.χ. </w:t>
            </w:r>
            <w:proofErr w:type="spellStart"/>
            <w:r w:rsidRPr="00390B60">
              <w:t>Storage</w:t>
            </w:r>
            <w:proofErr w:type="spellEnd"/>
            <w:r w:rsidRPr="00390B60">
              <w:t>: MB/</w:t>
            </w:r>
            <w:proofErr w:type="spellStart"/>
            <w:r w:rsidRPr="00390B60">
              <w:t>sec</w:t>
            </w:r>
            <w:proofErr w:type="spellEnd"/>
            <w:r w:rsidRPr="00390B60">
              <w:t>, IO/</w:t>
            </w:r>
            <w:proofErr w:type="spellStart"/>
            <w:r w:rsidRPr="00390B60">
              <w:t>sec</w:t>
            </w:r>
            <w:proofErr w:type="spellEnd"/>
            <w:r w:rsidRPr="00390B60">
              <w:t xml:space="preserve">, CPU: </w:t>
            </w:r>
            <w:proofErr w:type="spellStart"/>
            <w:r w:rsidRPr="00390B60">
              <w:t>GHz</w:t>
            </w:r>
            <w:proofErr w:type="spellEnd"/>
            <w:r w:rsidRPr="00390B60">
              <w:t xml:space="preserve">, </w:t>
            </w:r>
            <w:proofErr w:type="spellStart"/>
            <w:r w:rsidRPr="00390B60">
              <w:t>wait</w:t>
            </w:r>
            <w:proofErr w:type="spellEnd"/>
            <w:r w:rsidRPr="00390B60">
              <w:t xml:space="preserve"> </w:t>
            </w:r>
            <w:proofErr w:type="spellStart"/>
            <w:r w:rsidRPr="00390B60">
              <w:t>time</w:t>
            </w:r>
            <w:proofErr w:type="spellEnd"/>
            <w:r w:rsidRPr="00390B60">
              <w:t>, κ.λπ.).</w:t>
            </w:r>
          </w:p>
        </w:tc>
        <w:tc>
          <w:tcPr>
            <w:tcW w:w="1336"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FDA828" w14:textId="77777777" w:rsidR="00390B60" w:rsidRPr="00390B60" w:rsidRDefault="00390B60" w:rsidP="00390B60">
            <w:pPr>
              <w:jc w:val="center"/>
            </w:pPr>
            <w:r w:rsidRPr="00390B60">
              <w:t>ΝΑΙ</w:t>
            </w:r>
          </w:p>
        </w:tc>
        <w:tc>
          <w:tcPr>
            <w:tcW w:w="15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28EE4F" w14:textId="77777777" w:rsidR="00390B60" w:rsidRPr="00390B60" w:rsidRDefault="00390B60" w:rsidP="00390B60">
            <w:pPr>
              <w:rPr>
                <w:lang w:val="en-US"/>
              </w:rPr>
            </w:pPr>
          </w:p>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4B1634" w14:textId="77777777" w:rsidR="00390B60" w:rsidRPr="00390B60" w:rsidRDefault="00390B60" w:rsidP="00390B60">
            <w:pPr>
              <w:rPr>
                <w:lang w:val="en-US"/>
              </w:rPr>
            </w:pPr>
          </w:p>
        </w:tc>
      </w:tr>
    </w:tbl>
    <w:p w14:paraId="0F49851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ΛΟΓΙΣΜΙΚΟ ΕΙΚΟΝΙΚΟΠΟΙΗΣΗΣ ΝΟΣΟΚΟΜΕΙΩΝ</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44"/>
        <w:gridCol w:w="4700"/>
        <w:gridCol w:w="1337"/>
        <w:gridCol w:w="1503"/>
        <w:gridCol w:w="1508"/>
      </w:tblGrid>
      <w:tr w:rsidR="00390B60" w:rsidRPr="00390B60" w14:paraId="3378E4EC" w14:textId="77777777" w:rsidTr="004C6010">
        <w:trPr>
          <w:trHeight w:val="609"/>
          <w:tblHead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2828018" w14:textId="77777777" w:rsidR="00390B60" w:rsidRPr="00390B60" w:rsidRDefault="00390B60" w:rsidP="00390B60">
            <w:pPr>
              <w:rPr>
                <w:rFonts w:eastAsia="Tahoma"/>
              </w:rPr>
            </w:pPr>
            <w:r w:rsidRPr="00390B60">
              <w:t xml:space="preserve">Προδιαγραφές Λογισμικού </w:t>
            </w:r>
            <w:proofErr w:type="spellStart"/>
            <w:r w:rsidRPr="00390B60">
              <w:t>Εικονικοποίησης</w:t>
            </w:r>
            <w:proofErr w:type="spellEnd"/>
            <w:r w:rsidRPr="00390B60">
              <w:t xml:space="preserve"> Νοσοκομείων</w:t>
            </w:r>
          </w:p>
        </w:tc>
      </w:tr>
      <w:tr w:rsidR="00390B60" w:rsidRPr="00390B60" w14:paraId="6F414C19" w14:textId="77777777" w:rsidTr="004C6010">
        <w:trPr>
          <w:tblHeader/>
        </w:trPr>
        <w:tc>
          <w:tcPr>
            <w:tcW w:w="54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FF30129" w14:textId="77777777" w:rsidR="00390B60" w:rsidRPr="00390B60" w:rsidRDefault="00390B60" w:rsidP="00390B60">
            <w:pPr>
              <w:ind w:left="29" w:right="33" w:hanging="142"/>
            </w:pPr>
            <w:r w:rsidRPr="00390B60">
              <w:t>Α/Α</w:t>
            </w:r>
          </w:p>
        </w:tc>
        <w:tc>
          <w:tcPr>
            <w:tcW w:w="473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8804A0C" w14:textId="77777777" w:rsidR="00390B60" w:rsidRPr="00390B60" w:rsidRDefault="00390B60" w:rsidP="00390B60">
            <w:r w:rsidRPr="00390B60">
              <w:t>ΠΕΡΙΓΡΑΦΗ</w:t>
            </w:r>
          </w:p>
        </w:tc>
        <w:tc>
          <w:tcPr>
            <w:tcW w:w="133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CA5AB7E" w14:textId="77777777" w:rsidR="00390B60" w:rsidRPr="00390B60" w:rsidRDefault="00390B60" w:rsidP="00390B60">
            <w:pPr>
              <w:jc w:val="center"/>
            </w:pPr>
            <w:r w:rsidRPr="00390B60">
              <w:t>ΑΠΑΙΤΗΣΗ</w:t>
            </w:r>
          </w:p>
        </w:tc>
        <w:tc>
          <w:tcPr>
            <w:tcW w:w="150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AB0C14A" w14:textId="77777777" w:rsidR="00390B60" w:rsidRPr="00390B60" w:rsidRDefault="00390B60" w:rsidP="00390B60">
            <w:r w:rsidRPr="00390B60">
              <w:t>ΑΠΑΝΤΗΣΗ</w:t>
            </w:r>
          </w:p>
        </w:tc>
        <w:tc>
          <w:tcPr>
            <w:tcW w:w="150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9F3F66C" w14:textId="77777777" w:rsidR="00390B60" w:rsidRPr="00390B60" w:rsidRDefault="00390B60" w:rsidP="00390B60">
            <w:r w:rsidRPr="00390B60">
              <w:t>ΠΑΡΑΠΟΜΠΗ</w:t>
            </w:r>
          </w:p>
        </w:tc>
      </w:tr>
      <w:tr w:rsidR="00390B60" w:rsidRPr="00390B60" w14:paraId="55E8003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114422" w14:textId="77777777" w:rsidR="00390B60" w:rsidRPr="00390B60" w:rsidRDefault="00390B60" w:rsidP="004C5788">
            <w:pPr>
              <w:numPr>
                <w:ilvl w:val="0"/>
                <w:numId w:val="55"/>
              </w:numPr>
              <w:tabs>
                <w:tab w:val="left" w:pos="459"/>
              </w:tabs>
              <w:ind w:left="142"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6F994E" w14:textId="77777777" w:rsidR="00390B60" w:rsidRPr="00390B60" w:rsidRDefault="00390B60" w:rsidP="00390B60">
            <w:r w:rsidRPr="00390B60">
              <w:t xml:space="preserve">Να προσφερθεί πλατφόρμα </w:t>
            </w:r>
            <w:proofErr w:type="spellStart"/>
            <w:r w:rsidRPr="00390B60">
              <w:t>εικονικοποίησης</w:t>
            </w:r>
            <w:proofErr w:type="spellEnd"/>
            <w:r w:rsidRPr="00390B60">
              <w:t xml:space="preserve"> (για τη λειτουργία και τη διαχείριση των εικονικών μηχανών)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590DB7"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701128"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4EDFAE" w14:textId="77777777" w:rsidR="00390B60" w:rsidRPr="00390B60" w:rsidRDefault="00390B60" w:rsidP="00390B60"/>
        </w:tc>
      </w:tr>
      <w:tr w:rsidR="00390B60" w:rsidRPr="00390B60" w14:paraId="2573D7AD"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5DD889" w14:textId="77777777" w:rsidR="00390B60" w:rsidRPr="00390B60" w:rsidRDefault="00390B60" w:rsidP="004C5788">
            <w:pPr>
              <w:numPr>
                <w:ilvl w:val="0"/>
                <w:numId w:val="55"/>
              </w:numPr>
              <w:tabs>
                <w:tab w:val="left" w:pos="459"/>
              </w:tabs>
              <w:ind w:left="142"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48D855" w14:textId="77777777" w:rsidR="00390B60" w:rsidRPr="00390B60" w:rsidRDefault="00390B60" w:rsidP="00390B60">
            <w:r w:rsidRPr="00390B60">
              <w:t xml:space="preserve">Να αναφερθούν το όνομα, έκδοση, κατασκευαστής, τύπος, χρονολογία διάθεσης του προσφερόμενου λογισμικού ή/και να γίνει αναφορά σε τυχόν επιμέρους υποσυστήματα λογισμικού ή/και εφαρμογές ή/και </w:t>
            </w:r>
            <w:proofErr w:type="spellStart"/>
            <w:r w:rsidRPr="00390B60">
              <w:t>third</w:t>
            </w:r>
            <w:proofErr w:type="spellEnd"/>
            <w:r w:rsidRPr="00390B60">
              <w:t xml:space="preserve"> </w:t>
            </w:r>
            <w:proofErr w:type="spellStart"/>
            <w:r w:rsidRPr="00390B60">
              <w:t>party</w:t>
            </w:r>
            <w:proofErr w:type="spellEnd"/>
            <w:r w:rsidRPr="00390B60">
              <w:t xml:space="preserve"> </w:t>
            </w:r>
            <w:proofErr w:type="spellStart"/>
            <w:r w:rsidRPr="00390B60">
              <w:t>software</w:t>
            </w:r>
            <w:proofErr w:type="spellEnd"/>
            <w:r w:rsidRPr="00390B60">
              <w:t xml:space="preserve"> που συνθέτουν την προσφερόμενη λύση.</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A0298A" w14:textId="77777777" w:rsidR="00390B60" w:rsidRPr="00390B60" w:rsidRDefault="00390B60" w:rsidP="00390B60">
            <w:pPr>
              <w:jc w:val="center"/>
              <w:rPr>
                <w:bCs/>
                <w:highlight w:val="red"/>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668C4A"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20E812" w14:textId="77777777" w:rsidR="00390B60" w:rsidRPr="00390B60" w:rsidRDefault="00390B60" w:rsidP="00390B60"/>
        </w:tc>
      </w:tr>
      <w:tr w:rsidR="00390B60" w:rsidRPr="00390B60" w14:paraId="3AA79C84"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25D93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0B1D3A" w14:textId="77777777" w:rsidR="00390B60" w:rsidRPr="00390B60" w:rsidRDefault="00390B60" w:rsidP="00390B60">
            <w:r w:rsidRPr="00390B60">
              <w:t>Η προσφερόμενη λύση θα πρέπει να υλοποιηθεί σε λογισμικά/λειτουργικά από τον ίδιο κατασκευαστή εκτός των λειτουργικών συστημάτων των λογισμικών διαχείρισης.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6CF26B" w14:textId="77777777" w:rsidR="00390B60" w:rsidRPr="00390B60" w:rsidRDefault="00390B60" w:rsidP="00390B60">
            <w:pPr>
              <w:jc w:val="center"/>
              <w:rPr>
                <w:bCs/>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9CBD20"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104EB1" w14:textId="77777777" w:rsidR="00390B60" w:rsidRPr="00390B60" w:rsidRDefault="00390B60" w:rsidP="00390B60"/>
        </w:tc>
      </w:tr>
      <w:tr w:rsidR="00390B60" w:rsidRPr="00390B60" w14:paraId="008ED711"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2C40FB"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C5AC88" w14:textId="77777777" w:rsidR="00390B60" w:rsidRPr="00390B60" w:rsidRDefault="00390B60" w:rsidP="00390B60">
            <w:r w:rsidRPr="00390B60">
              <w:t xml:space="preserve">Οι προσφερόμενες άδειες λογισμικού </w:t>
            </w:r>
            <w:proofErr w:type="spellStart"/>
            <w:r w:rsidRPr="00390B60">
              <w:t>virtualization</w:t>
            </w:r>
            <w:proofErr w:type="spellEnd"/>
            <w:r w:rsidRPr="00390B60">
              <w:t xml:space="preserve"> θα πρέπει να καλύπτουν τον αριθμό των </w:t>
            </w:r>
            <w:proofErr w:type="spellStart"/>
            <w:r w:rsidRPr="00390B60">
              <w:t>cores</w:t>
            </w:r>
            <w:proofErr w:type="spellEnd"/>
            <w:r w:rsidRPr="00390B60">
              <w:t>/</w:t>
            </w:r>
            <w:proofErr w:type="spellStart"/>
            <w:r w:rsidRPr="00390B60">
              <w:t>CPUs</w:t>
            </w:r>
            <w:proofErr w:type="spellEnd"/>
            <w:r w:rsidRPr="00390B60">
              <w:t xml:space="preserve">, μνήμης ή άλλου επιμέρους στοιχείου του υπό προμήθεια εξοπλισμού στο είδος 1 (φυσικών εξυπηρετητών, διασύνδεση με το δικτυακό </w:t>
            </w:r>
            <w:proofErr w:type="spellStart"/>
            <w:r w:rsidRPr="00390B60">
              <w:t>backup</w:t>
            </w:r>
            <w:proofErr w:type="spellEnd"/>
            <w:r w:rsidRPr="00390B60">
              <w:t xml:space="preserve"> </w:t>
            </w:r>
            <w:proofErr w:type="spellStart"/>
            <w:r w:rsidRPr="00390B60">
              <w:t>storage</w:t>
            </w:r>
            <w:proofErr w:type="spellEnd"/>
            <w:r w:rsidRPr="00390B60">
              <w:t xml:space="preserve"> κλπ.) ή/και να καλύπτουν είκοσι πέντε (25) </w:t>
            </w:r>
            <w:proofErr w:type="spellStart"/>
            <w:r w:rsidRPr="00390B60">
              <w:t>virtual</w:t>
            </w:r>
            <w:proofErr w:type="spellEnd"/>
            <w:r w:rsidRPr="00390B60">
              <w:t xml:space="preserve"> </w:t>
            </w:r>
            <w:proofErr w:type="spellStart"/>
            <w:r w:rsidRPr="00390B60">
              <w:t>machines</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78C4F4" w14:textId="77777777" w:rsidR="00390B60" w:rsidRPr="008D5DEC" w:rsidRDefault="00390B60" w:rsidP="00390B60">
            <w:pPr>
              <w:jc w:val="center"/>
            </w:pPr>
            <w:r w:rsidRPr="008D5DEC">
              <w:t>ΝΑΙ,</w:t>
            </w:r>
          </w:p>
          <w:p w14:paraId="5928C60A" w14:textId="77777777" w:rsidR="00390B60" w:rsidRPr="00390B60" w:rsidRDefault="00390B60" w:rsidP="00390B60">
            <w:pPr>
              <w:jc w:val="center"/>
              <w:rPr>
                <w:bCs/>
              </w:rPr>
            </w:pPr>
            <w:r w:rsidRPr="008D5DEC">
              <w:t>τουλάχιστον για 5 έτη</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42621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B930B7" w14:textId="77777777" w:rsidR="00390B60" w:rsidRPr="00390B60" w:rsidRDefault="00390B60" w:rsidP="00390B60"/>
        </w:tc>
      </w:tr>
      <w:tr w:rsidR="00390B60" w:rsidRPr="00390B60" w14:paraId="628505C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DD60F3"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DCFF7B" w14:textId="77777777" w:rsidR="00390B60" w:rsidRPr="00390B60" w:rsidRDefault="00390B60" w:rsidP="00390B60">
            <w:r w:rsidRPr="00390B60">
              <w:t>Πλήρης και εγγυημένη συμβατότητα με το σύνολο του προσφερόμενου εξοπλισμού (</w:t>
            </w:r>
            <w:proofErr w:type="spellStart"/>
            <w:r w:rsidRPr="00390B60">
              <w:t>servers</w:t>
            </w:r>
            <w:proofErr w:type="spellEnd"/>
            <w:r w:rsidRPr="00390B60">
              <w:t>) σύμφωνα με πιστοποίηση του κατασκευαστή του υπό προμήθεια λογισμικού.</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41CF50" w14:textId="77777777" w:rsidR="00390B60" w:rsidRPr="00390B60" w:rsidRDefault="00390B60" w:rsidP="00390B60">
            <w:pPr>
              <w:jc w:val="center"/>
              <w:rPr>
                <w:bCs/>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BAEF0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718EEE" w14:textId="77777777" w:rsidR="00390B60" w:rsidRPr="00390B60" w:rsidRDefault="00390B60" w:rsidP="00390B60"/>
        </w:tc>
      </w:tr>
      <w:tr w:rsidR="00390B60" w:rsidRPr="00390B60" w14:paraId="39FC8AF2"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3B311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D6B64B" w14:textId="77777777" w:rsidR="00390B60" w:rsidRPr="00390B60" w:rsidRDefault="00390B60" w:rsidP="00390B60">
            <w:r w:rsidRPr="00390B60">
              <w:t xml:space="preserve">Να μπορεί να στεγάσει πολλαπλά </w:t>
            </w:r>
            <w:proofErr w:type="spellStart"/>
            <w:r w:rsidRPr="00390B60">
              <w:t>virtual</w:t>
            </w:r>
            <w:proofErr w:type="spellEnd"/>
            <w:r w:rsidRPr="00390B60">
              <w:t xml:space="preserve"> </w:t>
            </w:r>
            <w:proofErr w:type="spellStart"/>
            <w:r w:rsidRPr="00390B60">
              <w:t>machines</w:t>
            </w:r>
            <w:proofErr w:type="spellEnd"/>
            <w:r w:rsidRPr="00390B60">
              <w:t xml:space="preserve"> σε ένα φυσικό σύστημα και να παρέχει απομόνωση και κατανομή πόρων μεταξύ τους, έτσι ώστε η λειτουργία ενός από αυτά να μην μπορεί να επιδράσει στην λειτουργία των υπολοίπων (Πιστοποίηση EAL 4+ στην προσφερόμενη έκδοση του κατασκευαστή του λογισμικού).</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1C0F8D" w14:textId="77777777" w:rsidR="00390B60" w:rsidRPr="00390B60" w:rsidRDefault="00390B60" w:rsidP="00390B60">
            <w:pPr>
              <w:jc w:val="center"/>
              <w:rPr>
                <w:bCs/>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8D3F7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C83DED" w14:textId="77777777" w:rsidR="00390B60" w:rsidRPr="00390B60" w:rsidRDefault="00390B60" w:rsidP="00390B60"/>
        </w:tc>
      </w:tr>
      <w:tr w:rsidR="00390B60" w:rsidRPr="00390B60" w14:paraId="2978663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6B3FFB"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824066" w14:textId="77777777" w:rsidR="00390B60" w:rsidRPr="00390B60" w:rsidRDefault="00390B60" w:rsidP="00390B60">
            <w:r w:rsidRPr="00390B60">
              <w:t>Δυνατότητα εγκατάστασης και λειτουργίας των παρακάτω λειτουργικών συστημάτων (</w:t>
            </w:r>
            <w:proofErr w:type="spellStart"/>
            <w:r w:rsidRPr="00390B60">
              <w:t>guest</w:t>
            </w:r>
            <w:proofErr w:type="spellEnd"/>
            <w:r w:rsidRPr="00390B60">
              <w:t xml:space="preserve"> OS) για ιδεατές μηχανές:</w:t>
            </w:r>
          </w:p>
          <w:p w14:paraId="60ED5614" w14:textId="77777777" w:rsidR="00390B60" w:rsidRPr="00390B60" w:rsidRDefault="00390B60" w:rsidP="004C5788">
            <w:pPr>
              <w:numPr>
                <w:ilvl w:val="1"/>
                <w:numId w:val="147"/>
              </w:numPr>
              <w:spacing w:after="200"/>
              <w:contextualSpacing/>
              <w:rPr>
                <w:lang w:val="en-US"/>
              </w:rPr>
            </w:pPr>
            <w:r w:rsidRPr="00390B60">
              <w:rPr>
                <w:lang w:val="en-US"/>
              </w:rPr>
              <w:t xml:space="preserve">Windows Server 2012 x64 R2 </w:t>
            </w:r>
            <w:proofErr w:type="spellStart"/>
            <w:r w:rsidRPr="00390B60">
              <w:t>καινεότερα</w:t>
            </w:r>
            <w:proofErr w:type="spellEnd"/>
          </w:p>
          <w:p w14:paraId="0C0C32FB" w14:textId="77777777" w:rsidR="00390B60" w:rsidRPr="00390B60" w:rsidRDefault="00390B60" w:rsidP="004C5788">
            <w:pPr>
              <w:numPr>
                <w:ilvl w:val="1"/>
                <w:numId w:val="147"/>
              </w:numPr>
              <w:spacing w:after="200"/>
              <w:contextualSpacing/>
              <w:rPr>
                <w:lang w:val="en-US"/>
              </w:rPr>
            </w:pPr>
            <w:r w:rsidRPr="00390B60">
              <w:rPr>
                <w:lang w:val="en-US"/>
              </w:rPr>
              <w:t>Debian (x64), Ubuntu Server (x64 Edition)</w:t>
            </w:r>
          </w:p>
          <w:p w14:paraId="4B0C885F" w14:textId="77777777" w:rsidR="00390B60" w:rsidRPr="00390B60" w:rsidRDefault="00390B60" w:rsidP="004C5788">
            <w:pPr>
              <w:numPr>
                <w:ilvl w:val="1"/>
                <w:numId w:val="147"/>
              </w:numPr>
              <w:spacing w:after="200"/>
              <w:contextualSpacing/>
            </w:pPr>
            <w:proofErr w:type="spellStart"/>
            <w:r w:rsidRPr="00390B60">
              <w:lastRenderedPageBreak/>
              <w:t>FreeBSD</w:t>
            </w:r>
            <w:proofErr w:type="spellEnd"/>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D87F66" w14:textId="77777777" w:rsidR="00390B60" w:rsidRPr="00390B60" w:rsidRDefault="00390B60" w:rsidP="00390B60">
            <w:pPr>
              <w:jc w:val="center"/>
              <w:rPr>
                <w:bCs/>
              </w:rPr>
            </w:pPr>
            <w:r w:rsidRPr="00390B60">
              <w:lastRenderedPageBreak/>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9C528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17FE01" w14:textId="77777777" w:rsidR="00390B60" w:rsidRPr="00390B60" w:rsidRDefault="00390B60" w:rsidP="00390B60"/>
        </w:tc>
      </w:tr>
      <w:tr w:rsidR="00390B60" w:rsidRPr="00390B60" w14:paraId="37092B17"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F5737E"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5C6EC3" w14:textId="77777777" w:rsidR="00390B60" w:rsidRPr="00390B60" w:rsidRDefault="00390B60" w:rsidP="00390B60">
            <w:r w:rsidRPr="00390B60">
              <w:t>Να αναφερθούν άλλα λειτουργικά συστήματα (</w:t>
            </w:r>
            <w:proofErr w:type="spellStart"/>
            <w:r w:rsidRPr="00390B60">
              <w:t>guest</w:t>
            </w:r>
            <w:proofErr w:type="spellEnd"/>
            <w:r w:rsidRPr="00390B60">
              <w:t xml:space="preserve"> OS) που υποστηρίζονται</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11D4FA"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24661E"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6E6AEF" w14:textId="77777777" w:rsidR="00390B60" w:rsidRPr="00390B60" w:rsidRDefault="00390B60" w:rsidP="00390B60"/>
        </w:tc>
      </w:tr>
      <w:tr w:rsidR="00390B60" w:rsidRPr="00390B60" w14:paraId="01E72B80"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C6EA24"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1170A5" w14:textId="77777777" w:rsidR="00390B60" w:rsidRPr="00390B60" w:rsidRDefault="00390B60" w:rsidP="00390B60">
            <w:r w:rsidRPr="00390B60">
              <w:t xml:space="preserve">Υποστήριξη χρήσης </w:t>
            </w:r>
            <w:proofErr w:type="spellStart"/>
            <w:r w:rsidRPr="00390B60">
              <w:t>Antivirus</w:t>
            </w:r>
            <w:proofErr w:type="spellEnd"/>
            <w:r w:rsidRPr="00390B60">
              <w:t xml:space="preserve"> </w:t>
            </w:r>
            <w:proofErr w:type="spellStart"/>
            <w:r w:rsidRPr="00390B60">
              <w:t>software</w:t>
            </w:r>
            <w:proofErr w:type="spellEnd"/>
            <w:r w:rsidRPr="00390B60">
              <w:t xml:space="preserve"> χωρίς την ανάγκη AV </w:t>
            </w:r>
            <w:proofErr w:type="spellStart"/>
            <w:r w:rsidRPr="00390B60">
              <w:t>agents</w:t>
            </w:r>
            <w:proofErr w:type="spellEnd"/>
            <w:r w:rsidRPr="00390B60">
              <w:t xml:space="preserve"> στα λειτουργικά συστήματα (AV </w:t>
            </w:r>
            <w:proofErr w:type="spellStart"/>
            <w:r w:rsidRPr="00390B60">
              <w:t>offload</w:t>
            </w:r>
            <w:proofErr w:type="spellEnd"/>
            <w:r w:rsidRPr="00390B60">
              <w:t xml:space="preserve">). Η λειτουργία αυτή να υποστηρίζεται απευθείας στο επίπεδο του </w:t>
            </w:r>
            <w:proofErr w:type="spellStart"/>
            <w:r w:rsidRPr="00390B60">
              <w:t>hypervisor</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1B56AA" w14:textId="77777777" w:rsidR="00390B60" w:rsidRPr="00390B60" w:rsidRDefault="00390B60" w:rsidP="00390B60">
            <w:pPr>
              <w:jc w:val="center"/>
              <w:rPr>
                <w:highlight w:val="yellow"/>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D880D1"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D2893A" w14:textId="77777777" w:rsidR="00390B60" w:rsidRPr="00390B60" w:rsidRDefault="00390B60" w:rsidP="00390B60"/>
        </w:tc>
      </w:tr>
      <w:tr w:rsidR="00390B60" w:rsidRPr="00390B60" w14:paraId="35C9F31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7C6E2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9B48F4" w14:textId="77777777" w:rsidR="00390B60" w:rsidRPr="00390B60" w:rsidRDefault="00390B60" w:rsidP="00390B60">
            <w:r w:rsidRPr="00390B60">
              <w:t xml:space="preserve">Να υποστηρίζονται δυναμικά οι εικονικές μηχανές κατά την όποια μετακίνησή τους σε άλλο </w:t>
            </w:r>
            <w:proofErr w:type="spellStart"/>
            <w:r w:rsidRPr="00390B60">
              <w:t>hypervisor</w:t>
            </w:r>
            <w:proofErr w:type="spellEnd"/>
            <w:r w:rsidRPr="00390B60">
              <w:t xml:space="preserve"> </w:t>
            </w:r>
            <w:proofErr w:type="spellStart"/>
            <w:r w:rsidRPr="00390B60">
              <w:t>server</w:t>
            </w:r>
            <w:proofErr w:type="spellEnd"/>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4AA79D"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0CE5F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DEE37C" w14:textId="77777777" w:rsidR="00390B60" w:rsidRPr="00390B60" w:rsidRDefault="00390B60" w:rsidP="00390B60"/>
        </w:tc>
      </w:tr>
      <w:tr w:rsidR="00390B60" w:rsidRPr="00390B60" w14:paraId="6886120F"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7EF061"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D86FDC" w14:textId="77777777" w:rsidR="00390B60" w:rsidRPr="00390B60" w:rsidRDefault="00390B60" w:rsidP="00390B60">
            <w:r w:rsidRPr="00390B60">
              <w:t>Η διαχείριση της ασφάλειας να γίνεται μέσω γραφικού περιβάλλοντος.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4834BA"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1B62F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B07BB2" w14:textId="77777777" w:rsidR="00390B60" w:rsidRPr="00390B60" w:rsidRDefault="00390B60" w:rsidP="00390B60"/>
        </w:tc>
      </w:tr>
      <w:tr w:rsidR="00390B60" w:rsidRPr="00390B60" w14:paraId="1B1508CA"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6FC4B4"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DA25E0" w14:textId="77777777" w:rsidR="00390B60" w:rsidRPr="00390B60" w:rsidRDefault="00390B60" w:rsidP="00390B60">
            <w:r w:rsidRPr="00390B60">
              <w:t xml:space="preserve">Ο τύπος του </w:t>
            </w:r>
            <w:proofErr w:type="spellStart"/>
            <w:r w:rsidRPr="00390B60">
              <w:t>hypervisor</w:t>
            </w:r>
            <w:proofErr w:type="spellEnd"/>
            <w:r w:rsidRPr="00390B60">
              <w:t xml:space="preserve"> να είναι τύπου- 1 (</w:t>
            </w:r>
            <w:proofErr w:type="spellStart"/>
            <w:r w:rsidRPr="00390B60">
              <w:t>bare</w:t>
            </w:r>
            <w:proofErr w:type="spellEnd"/>
            <w:r w:rsidRPr="00390B60">
              <w:t xml:space="preserve"> </w:t>
            </w:r>
            <w:proofErr w:type="spellStart"/>
            <w:r w:rsidRPr="00390B60">
              <w:t>metal</w:t>
            </w:r>
            <w:proofErr w:type="spellEnd"/>
            <w:r w:rsidRPr="00390B60">
              <w:t>) χωρίς την ύπαρξη επιπλέον λογισμικού ή λειτουργικού συστήματος για την εγκατάστασή του.</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EBDF36"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DEF67B"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A29AB0" w14:textId="77777777" w:rsidR="00390B60" w:rsidRPr="00390B60" w:rsidRDefault="00390B60" w:rsidP="00390B60"/>
        </w:tc>
      </w:tr>
      <w:tr w:rsidR="00390B60" w:rsidRPr="00390B60" w14:paraId="4FFE768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FEDF5D"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CBAC2F" w14:textId="77777777" w:rsidR="00390B60" w:rsidRPr="00390B60" w:rsidRDefault="00390B60" w:rsidP="00390B60">
            <w:r w:rsidRPr="00390B60">
              <w:t xml:space="preserve">Το σύνολο του προσφερόμενου λογισμικού του περιβάλλοντος </w:t>
            </w:r>
            <w:proofErr w:type="spellStart"/>
            <w:r w:rsidRPr="00390B60">
              <w:t>εικονοποίησης</w:t>
            </w:r>
            <w:proofErr w:type="spellEnd"/>
            <w:r w:rsidRPr="00390B60">
              <w:t xml:space="preserve"> θα πρέπει να είναι του ιδίου κατασκευαστή</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993FCB"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313BD8"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D192EE" w14:textId="77777777" w:rsidR="00390B60" w:rsidRPr="00390B60" w:rsidRDefault="00390B60" w:rsidP="00390B60"/>
        </w:tc>
      </w:tr>
      <w:tr w:rsidR="00390B60" w:rsidRPr="00AC1FD3" w14:paraId="309C8CCE"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016BAA3" w14:textId="77777777" w:rsidR="00390B60" w:rsidRPr="00390B60" w:rsidRDefault="00390B60" w:rsidP="00390B60">
            <w:pPr>
              <w:ind w:left="29" w:right="33" w:hanging="142"/>
              <w:rPr>
                <w:lang w:val="en-US"/>
              </w:rPr>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30300FE" w14:textId="77777777" w:rsidR="00390B60" w:rsidRPr="00390B60" w:rsidRDefault="00390B60" w:rsidP="00390B60">
            <w:pPr>
              <w:rPr>
                <w:lang w:val="en-US"/>
              </w:rPr>
            </w:pPr>
            <w:r w:rsidRPr="00390B60">
              <w:t>Χαρακτηριστικά</w:t>
            </w:r>
            <w:r w:rsidRPr="00390B60">
              <w:rPr>
                <w:lang w:val="en-US"/>
              </w:rPr>
              <w:t xml:space="preserve"> High Availability &amp; Disaster Recovery</w:t>
            </w:r>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549DAD4" w14:textId="77777777" w:rsidR="00390B60" w:rsidRPr="00390B60" w:rsidRDefault="00390B60" w:rsidP="00390B60">
            <w:pPr>
              <w:jc w:val="center"/>
              <w:rPr>
                <w:lang w:val="en-US"/>
              </w:rP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D5CC697" w14:textId="77777777" w:rsidR="00390B60" w:rsidRPr="00390B60" w:rsidRDefault="00390B60" w:rsidP="00390B60">
            <w:pPr>
              <w:rPr>
                <w:lang w:val="en-US"/>
              </w:rPr>
            </w:pPr>
          </w:p>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3B64F2" w14:textId="77777777" w:rsidR="00390B60" w:rsidRPr="00390B60" w:rsidRDefault="00390B60" w:rsidP="00390B60">
            <w:pPr>
              <w:rPr>
                <w:lang w:val="en-US"/>
              </w:rPr>
            </w:pPr>
          </w:p>
        </w:tc>
      </w:tr>
      <w:tr w:rsidR="00390B60" w:rsidRPr="00390B60" w14:paraId="1C48DA02"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D27C1A" w14:textId="77777777" w:rsidR="00390B60" w:rsidRPr="00390B60" w:rsidRDefault="00390B60" w:rsidP="004C5788">
            <w:pPr>
              <w:numPr>
                <w:ilvl w:val="0"/>
                <w:numId w:val="55"/>
              </w:numPr>
              <w:spacing w:after="200"/>
              <w:ind w:left="29" w:right="33" w:hanging="142"/>
              <w:contextualSpacing/>
              <w:rPr>
                <w:lang w:val="en-US"/>
              </w:rPr>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EFACF1" w14:textId="77777777" w:rsidR="00390B60" w:rsidRPr="00390B60" w:rsidRDefault="00390B60" w:rsidP="00390B60">
            <w:r w:rsidRPr="00390B60">
              <w:t>Θα πρέπει να υποστηρίζεται η δημιουργία και πλήρης διαχείριση ομάδων (</w:t>
            </w:r>
            <w:r w:rsidRPr="00390B60">
              <w:rPr>
                <w:lang w:val="en-US"/>
              </w:rPr>
              <w:t>farms</w:t>
            </w:r>
            <w:r w:rsidRPr="00390B60">
              <w:t xml:space="preserve">) υπολογιστικών συστημάτων (δηλαδή φυσικών </w:t>
            </w:r>
            <w:r w:rsidRPr="00390B60">
              <w:rPr>
                <w:lang w:val="en-US"/>
              </w:rPr>
              <w:t>host</w:t>
            </w:r>
            <w:r w:rsidRPr="00390B60">
              <w:t>/</w:t>
            </w:r>
            <w:r w:rsidRPr="00390B60">
              <w:rPr>
                <w:lang w:val="en-US"/>
              </w:rPr>
              <w:t>server</w:t>
            </w:r>
            <w:r w:rsidRPr="00390B60">
              <w:t>) ως μίας ενιαίας λογικής μονάδας (</w:t>
            </w:r>
            <w:proofErr w:type="spellStart"/>
            <w:r w:rsidRPr="00390B60">
              <w:rPr>
                <w:lang w:val="en-US"/>
              </w:rPr>
              <w:t>resourcepool</w:t>
            </w:r>
            <w:proofErr w:type="spellEnd"/>
            <w:r w:rsidRPr="00390B60">
              <w:t xml:space="preserve">, </w:t>
            </w:r>
            <w:r w:rsidRPr="00390B60">
              <w:rPr>
                <w:lang w:val="en-US"/>
              </w:rPr>
              <w:t>cluster</w:t>
            </w:r>
            <w:r w:rsidRPr="00390B60">
              <w:t xml:space="preserve"> κλπ.) με σκοπό την χρήση τους για την φιλοξενία εικονικών μηχανών με αυξημένους όρους υψηλής διαθεσιμότητας (</w:t>
            </w:r>
            <w:proofErr w:type="spellStart"/>
            <w:r w:rsidRPr="00390B60">
              <w:rPr>
                <w:lang w:val="en-US"/>
              </w:rPr>
              <w:t>highavailability</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CA5591"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4193F9"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D69618" w14:textId="77777777" w:rsidR="00390B60" w:rsidRPr="00390B60" w:rsidRDefault="00390B60" w:rsidP="00390B60"/>
        </w:tc>
      </w:tr>
      <w:tr w:rsidR="00390B60" w:rsidRPr="00390B60" w14:paraId="6B0673CD"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E0368D"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997F11" w14:textId="77777777" w:rsidR="00390B60" w:rsidRPr="00390B60" w:rsidRDefault="00390B60" w:rsidP="00390B60">
            <w:r w:rsidRPr="00390B60">
              <w:t>Προστασία από σφάλμα λειτουργίας φυσικού εξυπηρετητή (</w:t>
            </w:r>
            <w:proofErr w:type="spellStart"/>
            <w:r w:rsidRPr="00390B60">
              <w:t>host</w:t>
            </w:r>
            <w:proofErr w:type="spellEnd"/>
            <w:r w:rsidRPr="00390B60">
              <w:t xml:space="preserve">) με την δυνατότητα για αυτόματη και γρήγορη επανεκκίνηση όλων των εικονικών μηχανών σε άλλους διαθέσιμους </w:t>
            </w:r>
            <w:proofErr w:type="spellStart"/>
            <w:r w:rsidRPr="00390B60">
              <w:t>hosts</w:t>
            </w:r>
            <w:proofErr w:type="spellEnd"/>
            <w:r w:rsidRPr="00390B60">
              <w:t xml:space="preserve"> που ανήκουν στην εικονική υποδομή της ενιαίας φάρμας.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AC595B"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ED0262"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810E17" w14:textId="77777777" w:rsidR="00390B60" w:rsidRPr="00390B60" w:rsidRDefault="00390B60" w:rsidP="00390B60"/>
        </w:tc>
      </w:tr>
      <w:tr w:rsidR="00390B60" w:rsidRPr="00390B60" w14:paraId="312ECB00"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956B71"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47C484" w14:textId="77777777" w:rsidR="00390B60" w:rsidRPr="00390B60" w:rsidRDefault="00390B60" w:rsidP="00390B60">
            <w:r w:rsidRPr="00390B60">
              <w:t xml:space="preserve">Προστασία από σφάλμα σε επίπεδο λειτουργικού συστήματος εικονικής μηχανής (πχ. </w:t>
            </w:r>
            <w:proofErr w:type="spellStart"/>
            <w:r w:rsidRPr="00390B60">
              <w:t>operating</w:t>
            </w:r>
            <w:proofErr w:type="spellEnd"/>
            <w:r w:rsidRPr="00390B60">
              <w:t xml:space="preserve"> </w:t>
            </w:r>
            <w:proofErr w:type="spellStart"/>
            <w:r w:rsidRPr="00390B60">
              <w:t>system</w:t>
            </w:r>
            <w:proofErr w:type="spellEnd"/>
            <w:r w:rsidRPr="00390B60">
              <w:t xml:space="preserve"> </w:t>
            </w:r>
            <w:proofErr w:type="spellStart"/>
            <w:r w:rsidRPr="00390B60">
              <w:t>crash</w:t>
            </w:r>
            <w:proofErr w:type="spellEnd"/>
            <w:r w:rsidRPr="00390B60">
              <w:t xml:space="preserve"> - </w:t>
            </w:r>
            <w:proofErr w:type="spellStart"/>
            <w:r w:rsidRPr="00390B60">
              <w:t>kernel</w:t>
            </w:r>
            <w:proofErr w:type="spellEnd"/>
            <w:r w:rsidRPr="00390B60">
              <w:t xml:space="preserve"> </w:t>
            </w:r>
            <w:proofErr w:type="spellStart"/>
            <w:r w:rsidRPr="00390B60">
              <w:t>panic</w:t>
            </w:r>
            <w:proofErr w:type="spellEnd"/>
            <w:r w:rsidRPr="00390B60">
              <w:t xml:space="preserve"> ή </w:t>
            </w:r>
            <w:proofErr w:type="spellStart"/>
            <w:r w:rsidRPr="00390B60">
              <w:t>blue</w:t>
            </w:r>
            <w:proofErr w:type="spellEnd"/>
            <w:r w:rsidRPr="00390B60">
              <w:t xml:space="preserve"> </w:t>
            </w:r>
            <w:proofErr w:type="spellStart"/>
            <w:r w:rsidRPr="00390B60">
              <w:t>screen</w:t>
            </w:r>
            <w:proofErr w:type="spellEnd"/>
            <w:r w:rsidRPr="00390B60">
              <w:t xml:space="preserve"> of </w:t>
            </w:r>
            <w:proofErr w:type="spellStart"/>
            <w:r w:rsidRPr="00390B60">
              <w:t>death</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4AB62C"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3B94F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CFBA66" w14:textId="77777777" w:rsidR="00390B60" w:rsidRPr="00390B60" w:rsidRDefault="00390B60" w:rsidP="00390B60"/>
        </w:tc>
      </w:tr>
      <w:tr w:rsidR="00390B60" w:rsidRPr="00390B60" w14:paraId="3DEAC049"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2E80D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126B29" w14:textId="77777777" w:rsidR="00390B60" w:rsidRPr="00390B60" w:rsidRDefault="00390B60" w:rsidP="00390B60">
            <w:r w:rsidRPr="00390B60">
              <w:t>Να αναφερθεί ο μέγιστος αριθμός φυσικών εξυπηρετητών (</w:t>
            </w:r>
            <w:proofErr w:type="spellStart"/>
            <w:r w:rsidRPr="00390B60">
              <w:t>hosts</w:t>
            </w:r>
            <w:proofErr w:type="spellEnd"/>
            <w:r w:rsidRPr="00390B60">
              <w:t>) ανά ενιαία φάρμα με ενεργοποιημένα χαρακτηριστικά υψηλής διαθεσιμότητας (</w:t>
            </w:r>
            <w:proofErr w:type="spellStart"/>
            <w:r w:rsidRPr="00390B60">
              <w:t>high-availability</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A5EBD2"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54AEBB"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C014CD" w14:textId="77777777" w:rsidR="00390B60" w:rsidRPr="00390B60" w:rsidRDefault="00390B60" w:rsidP="00390B60"/>
        </w:tc>
      </w:tr>
      <w:tr w:rsidR="00390B60" w:rsidRPr="00390B60" w14:paraId="46EA98ED"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DF72C1"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4245D5" w14:textId="77777777" w:rsidR="00390B60" w:rsidRPr="00390B60" w:rsidRDefault="00390B60" w:rsidP="00390B60">
            <w:r w:rsidRPr="00390B60">
              <w:t>Να αναφερθεί ο μέγιστος αριθμός VM ανά ενιαία φάρμα με ενεργοποιημένα χαρακτηριστικά υψηλής διαθεσιμότητας (</w:t>
            </w:r>
            <w:proofErr w:type="spellStart"/>
            <w:r w:rsidRPr="00390B60">
              <w:t>high-availability</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7DCFA0"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92FF6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5CB076" w14:textId="77777777" w:rsidR="00390B60" w:rsidRPr="00390B60" w:rsidRDefault="00390B60" w:rsidP="00390B60"/>
        </w:tc>
      </w:tr>
      <w:tr w:rsidR="00390B60" w:rsidRPr="00390B60" w14:paraId="263C781F"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F991D1"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5BD0F8" w14:textId="77777777" w:rsidR="00390B60" w:rsidRPr="00390B60" w:rsidRDefault="00390B60" w:rsidP="00390B60">
            <w:r w:rsidRPr="00390B60">
              <w:t>Να αναφερθεί ο μέγιστος αριθμός σε φάρμες με ενεργοποιημένα χαρακτηριστικά υψηλής διαθεσιμότητας (</w:t>
            </w:r>
            <w:proofErr w:type="spellStart"/>
            <w:r w:rsidRPr="00390B60">
              <w:t>high-availability</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6CB653"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9B6E49"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E2C215" w14:textId="77777777" w:rsidR="00390B60" w:rsidRPr="00390B60" w:rsidRDefault="00390B60" w:rsidP="00390B60"/>
        </w:tc>
      </w:tr>
      <w:tr w:rsidR="00390B60" w:rsidRPr="00390B60" w14:paraId="219B3264"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D90497"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921210" w14:textId="77777777" w:rsidR="00390B60" w:rsidRPr="00390B60" w:rsidRDefault="00390B60" w:rsidP="00390B60">
            <w:r w:rsidRPr="00390B60">
              <w:t xml:space="preserve">Η λειτουργία της αυτόματης ανάκαμψης να είναι διαθέσιμη χωρίς την ανάγκη παρουσίας κάποιου κεντρικού </w:t>
            </w:r>
            <w:proofErr w:type="spellStart"/>
            <w:r w:rsidRPr="00390B60">
              <w:t>server</w:t>
            </w:r>
            <w:proofErr w:type="spellEnd"/>
            <w:r w:rsidRPr="00390B60">
              <w:t xml:space="preserve"> ή άλλου στοιχείου.</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CBB75E"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467CE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323EAD" w14:textId="77777777" w:rsidR="00390B60" w:rsidRPr="00390B60" w:rsidRDefault="00390B60" w:rsidP="00390B60"/>
        </w:tc>
      </w:tr>
      <w:tr w:rsidR="00390B60" w:rsidRPr="00390B60" w14:paraId="16802FC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E8DB00"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268370" w14:textId="77777777" w:rsidR="00390B60" w:rsidRPr="00390B60" w:rsidRDefault="00390B60" w:rsidP="00390B60">
            <w:r w:rsidRPr="00390B60">
              <w:t xml:space="preserve">Η προσφερόμενη πλατφόρμα θα πρέπει να ενσωματώνει τις εξής δυνατότητες: </w:t>
            </w:r>
          </w:p>
          <w:p w14:paraId="418D43DE" w14:textId="77777777" w:rsidR="00390B60" w:rsidRPr="00390B60" w:rsidRDefault="00390B60" w:rsidP="004C5788">
            <w:pPr>
              <w:numPr>
                <w:ilvl w:val="1"/>
                <w:numId w:val="148"/>
              </w:numPr>
              <w:spacing w:after="200"/>
              <w:contextualSpacing/>
            </w:pPr>
            <w:r w:rsidRPr="00390B60">
              <w:t xml:space="preserve">Ενσωμάτωση δυνατότητας δημιουργίας και διαχείρισης «ομάδων εικονικών μηχανών» ως μίας ενιαίας λογικής οντότητας - «ομάδα μηχανών». </w:t>
            </w:r>
          </w:p>
          <w:p w14:paraId="63716FDE" w14:textId="77777777" w:rsidR="00390B60" w:rsidRPr="00390B60" w:rsidRDefault="00390B60" w:rsidP="004C5788">
            <w:pPr>
              <w:numPr>
                <w:ilvl w:val="1"/>
                <w:numId w:val="148"/>
              </w:numPr>
              <w:spacing w:after="200"/>
              <w:contextualSpacing/>
            </w:pPr>
            <w:r w:rsidRPr="00390B60">
              <w:t xml:space="preserve">Μια ομάδα μηχανών θα πρέπει να δύναται να εκτελεσθεί (φιλοξενηθεί) τόσο σε επίπεδο ενός εξυπηρετητή όσο και κατανεμημένα, σε περισσότερους του ενός </w:t>
            </w:r>
            <w:proofErr w:type="spellStart"/>
            <w:r w:rsidRPr="00390B60">
              <w:t>host</w:t>
            </w:r>
            <w:proofErr w:type="spellEnd"/>
            <w:r w:rsidRPr="00390B60">
              <w:t xml:space="preserve"> μέσα σε μία φάρμα. </w:t>
            </w:r>
          </w:p>
          <w:p w14:paraId="11DD77C9" w14:textId="77777777" w:rsidR="00390B60" w:rsidRPr="00390B60" w:rsidRDefault="00390B60" w:rsidP="004C5788">
            <w:pPr>
              <w:numPr>
                <w:ilvl w:val="1"/>
                <w:numId w:val="148"/>
              </w:numPr>
              <w:spacing w:after="200"/>
              <w:contextualSpacing/>
            </w:pPr>
            <w:r w:rsidRPr="00390B60">
              <w:t>Μια ομάδα μηχανών θα πρέπει να δύναται να ενεργοποιηθεί/ απενεργοποιηθεί (</w:t>
            </w:r>
            <w:proofErr w:type="spellStart"/>
            <w:r w:rsidRPr="00390B60">
              <w:t>power</w:t>
            </w:r>
            <w:proofErr w:type="spellEnd"/>
            <w:r w:rsidRPr="00390B60">
              <w:t xml:space="preserve"> on/</w:t>
            </w:r>
            <w:proofErr w:type="spellStart"/>
            <w:r w:rsidRPr="00390B60">
              <w:t>off</w:t>
            </w:r>
            <w:proofErr w:type="spellEnd"/>
            <w:r w:rsidRPr="00390B60">
              <w:t xml:space="preserve">) συνολικά. </w:t>
            </w:r>
          </w:p>
          <w:p w14:paraId="78490F37" w14:textId="77777777" w:rsidR="00390B60" w:rsidRPr="00390B60" w:rsidRDefault="00390B60" w:rsidP="00390B60">
            <w:r w:rsidRPr="00390B60">
              <w:t>Ιδιαίτερα, κατά την ενεργοποίηση της ομάδας εικονικών μηχανών, θα πρέπει να είναι δυνατή η εκκίνηση των ομάδων των εικονικών μηχανών κατά προτεραιότητα που θα τίθεται από τους διαχειριστές.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D9AFD6"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3B6C2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B0CB9E" w14:textId="77777777" w:rsidR="00390B60" w:rsidRPr="00390B60" w:rsidRDefault="00390B60" w:rsidP="00390B60"/>
        </w:tc>
      </w:tr>
      <w:tr w:rsidR="00390B60" w:rsidRPr="00390B60" w14:paraId="74CB460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B50AA1"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65A493" w14:textId="77777777" w:rsidR="00390B60" w:rsidRPr="00390B60" w:rsidRDefault="00390B60" w:rsidP="00390B60">
            <w:r w:rsidRPr="00390B60">
              <w:t xml:space="preserve">Δυνατότητες συντήρησης του λογισμικού </w:t>
            </w:r>
            <w:proofErr w:type="spellStart"/>
            <w:r w:rsidRPr="00390B60">
              <w:t>virtualization</w:t>
            </w:r>
            <w:proofErr w:type="spellEnd"/>
            <w:r w:rsidRPr="00390B60">
              <w:t xml:space="preserve"> μεμονωμένων </w:t>
            </w:r>
            <w:proofErr w:type="spellStart"/>
            <w:r w:rsidRPr="00390B60">
              <w:t>hosts</w:t>
            </w:r>
            <w:proofErr w:type="spellEnd"/>
            <w:r w:rsidRPr="00390B60">
              <w:t xml:space="preserve"> (</w:t>
            </w:r>
            <w:proofErr w:type="spellStart"/>
            <w:r w:rsidRPr="00390B60">
              <w:t>software</w:t>
            </w:r>
            <w:proofErr w:type="spellEnd"/>
            <w:r w:rsidRPr="00390B60">
              <w:t xml:space="preserve"> </w:t>
            </w:r>
            <w:proofErr w:type="spellStart"/>
            <w:r w:rsidRPr="00390B60">
              <w:t>upgrades</w:t>
            </w:r>
            <w:proofErr w:type="spellEnd"/>
            <w:r w:rsidRPr="00390B60">
              <w:t xml:space="preserve"> </w:t>
            </w:r>
            <w:proofErr w:type="spellStart"/>
            <w:r w:rsidRPr="00390B60">
              <w:t>maintenance</w:t>
            </w:r>
            <w:proofErr w:type="spellEnd"/>
            <w:r w:rsidRPr="00390B60">
              <w:t xml:space="preserve">) δίχως την διακοπή </w:t>
            </w:r>
            <w:r w:rsidRPr="00390B60">
              <w:lastRenderedPageBreak/>
              <w:t xml:space="preserve">λειτουργίας των φιλοξενούμενων σε αυτούς </w:t>
            </w:r>
            <w:proofErr w:type="spellStart"/>
            <w:r w:rsidRPr="00390B60">
              <w:t>virtual</w:t>
            </w:r>
            <w:proofErr w:type="spellEnd"/>
            <w:r w:rsidRPr="00390B60">
              <w:t xml:space="preserve"> </w:t>
            </w:r>
            <w:proofErr w:type="spellStart"/>
            <w:r w:rsidRPr="00390B60">
              <w:t>machines</w:t>
            </w:r>
            <w:proofErr w:type="spellEnd"/>
            <w:r w:rsidRPr="00390B60">
              <w:t>. Να γίνει αναφορά στις ενσωματωμένες αυτές δυνατότητες και στους υποστηριζόμενους αυτοματισμούς.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6745F6" w14:textId="77777777" w:rsidR="00390B60" w:rsidRPr="00390B60" w:rsidRDefault="00390B60" w:rsidP="00390B60">
            <w:pPr>
              <w:jc w:val="center"/>
            </w:pPr>
            <w:r w:rsidRPr="00390B60">
              <w:lastRenderedPageBreak/>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F3CEC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515F8B" w14:textId="77777777" w:rsidR="00390B60" w:rsidRPr="00390B60" w:rsidRDefault="00390B60" w:rsidP="00390B60"/>
        </w:tc>
      </w:tr>
      <w:tr w:rsidR="00390B60" w:rsidRPr="00390B60" w14:paraId="719C66CA"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49DE39"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DEF15E" w14:textId="77777777" w:rsidR="00390B60" w:rsidRPr="00390B60" w:rsidRDefault="00390B60" w:rsidP="00390B60">
            <w:r w:rsidRPr="00390B60">
              <w:t>Θα πρέπει να υποστηρίζεται η δημιουργία και πλήρης διαχείριση ομάδων (</w:t>
            </w:r>
            <w:proofErr w:type="spellStart"/>
            <w:r w:rsidRPr="00390B60">
              <w:t>farms</w:t>
            </w:r>
            <w:proofErr w:type="spellEnd"/>
            <w:r w:rsidRPr="00390B60">
              <w:t xml:space="preserve">) υπολογιστικών συστημάτων (δηλαδή φυσικών </w:t>
            </w:r>
            <w:proofErr w:type="spellStart"/>
            <w:r w:rsidRPr="00390B60">
              <w:t>host</w:t>
            </w:r>
            <w:proofErr w:type="spellEnd"/>
            <w:r w:rsidRPr="00390B60">
              <w:t>/</w:t>
            </w:r>
            <w:proofErr w:type="spellStart"/>
            <w:r w:rsidRPr="00390B60">
              <w:t>server</w:t>
            </w:r>
            <w:proofErr w:type="spellEnd"/>
            <w:r w:rsidRPr="00390B60">
              <w:t>) ως μίας ενιαίας λογικής μονάδας (</w:t>
            </w:r>
            <w:proofErr w:type="spellStart"/>
            <w:r w:rsidRPr="00390B60">
              <w:t>resource</w:t>
            </w:r>
            <w:proofErr w:type="spellEnd"/>
            <w:r w:rsidRPr="00390B60">
              <w:t xml:space="preserve"> </w:t>
            </w:r>
            <w:proofErr w:type="spellStart"/>
            <w:r w:rsidRPr="00390B60">
              <w:t>pool</w:t>
            </w:r>
            <w:proofErr w:type="spellEnd"/>
            <w:r w:rsidRPr="00390B60">
              <w:t xml:space="preserve">, </w:t>
            </w:r>
            <w:proofErr w:type="spellStart"/>
            <w:r w:rsidRPr="00390B60">
              <w:t>cluster</w:t>
            </w:r>
            <w:proofErr w:type="spellEnd"/>
            <w:r w:rsidRPr="00390B60">
              <w:t xml:space="preserve"> κλπ.) με σκοπό την χρήση τους για την φιλοξενία εικονικών μηχανών με αυξημένους όρους υψηλής διαθεσιμότητας (</w:t>
            </w:r>
            <w:proofErr w:type="spellStart"/>
            <w:r w:rsidRPr="00390B60">
              <w:t>high</w:t>
            </w:r>
            <w:proofErr w:type="spellEnd"/>
            <w:r w:rsidRPr="00390B60">
              <w:t xml:space="preserve"> </w:t>
            </w:r>
            <w:proofErr w:type="spellStart"/>
            <w:r w:rsidRPr="00390B60">
              <w:t>availability</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DE99FD"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C635A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064BF3" w14:textId="77777777" w:rsidR="00390B60" w:rsidRPr="00390B60" w:rsidRDefault="00390B60" w:rsidP="00390B60"/>
        </w:tc>
      </w:tr>
      <w:tr w:rsidR="00390B60" w:rsidRPr="00390B60" w14:paraId="38995BA9"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20587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EE4AC2" w14:textId="77777777" w:rsidR="00390B60" w:rsidRPr="00390B60" w:rsidRDefault="00390B60" w:rsidP="00390B60">
            <w:r w:rsidRPr="00390B60">
              <w:t xml:space="preserve">Υποστήριξη ταυτόχρονης μεταφοράς της λειτουργίας πολλαπλών </w:t>
            </w:r>
            <w:proofErr w:type="spellStart"/>
            <w:r w:rsidRPr="00390B60">
              <w:t>guest</w:t>
            </w:r>
            <w:proofErr w:type="spellEnd"/>
            <w:r w:rsidRPr="00390B60">
              <w:t xml:space="preserve"> </w:t>
            </w:r>
            <w:proofErr w:type="spellStart"/>
            <w:r w:rsidRPr="00390B60">
              <w:t>virtual</w:t>
            </w:r>
            <w:proofErr w:type="spellEnd"/>
            <w:r w:rsidRPr="00390B60">
              <w:t xml:space="preserve"> </w:t>
            </w:r>
            <w:proofErr w:type="spellStart"/>
            <w:r w:rsidRPr="00390B60">
              <w:t>machines</w:t>
            </w:r>
            <w:proofErr w:type="spellEnd"/>
            <w:r w:rsidRPr="00390B60">
              <w:t xml:space="preserve"> από έναν φυσικό εξυπηρετητή σε έναν άλλον χωρίς διακοπή της λειτουργίας τους - </w:t>
            </w:r>
            <w:proofErr w:type="spellStart"/>
            <w:r w:rsidRPr="00390B60">
              <w:t>multiple</w:t>
            </w:r>
            <w:proofErr w:type="spellEnd"/>
            <w:r w:rsidRPr="00390B60">
              <w:t xml:space="preserve"> </w:t>
            </w:r>
            <w:proofErr w:type="spellStart"/>
            <w:r w:rsidRPr="00390B60">
              <w:t>concurrent</w:t>
            </w:r>
            <w:proofErr w:type="spellEnd"/>
            <w:r w:rsidRPr="00390B60">
              <w:t xml:space="preserve"> </w:t>
            </w:r>
            <w:proofErr w:type="spellStart"/>
            <w:r w:rsidRPr="00390B60">
              <w:t>live</w:t>
            </w:r>
            <w:proofErr w:type="spellEnd"/>
            <w:r w:rsidRPr="00390B60">
              <w:t xml:space="preserve"> </w:t>
            </w:r>
            <w:proofErr w:type="spellStart"/>
            <w:r w:rsidRPr="00390B60">
              <w:t>host</w:t>
            </w:r>
            <w:proofErr w:type="spellEnd"/>
            <w:r w:rsidRPr="00390B60">
              <w:t xml:space="preserve"> </w:t>
            </w:r>
            <w:proofErr w:type="spellStart"/>
            <w:r w:rsidRPr="00390B60">
              <w:t>migration</w:t>
            </w:r>
            <w:proofErr w:type="spellEnd"/>
            <w:r w:rsidRPr="00390B60">
              <w:t>, όπου κατά την μεταφορά αυτή δεν διαταράσσεται η λειτουργία των εικονικών μηχανών.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B6CE8A"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1E6AB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F09538" w14:textId="77777777" w:rsidR="00390B60" w:rsidRPr="00390B60" w:rsidRDefault="00390B60" w:rsidP="00390B60"/>
        </w:tc>
      </w:tr>
      <w:tr w:rsidR="00390B60" w:rsidRPr="00390B60" w14:paraId="2557DCF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5E45D2"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A98AEB" w14:textId="77777777" w:rsidR="00390B60" w:rsidRPr="00390B60" w:rsidRDefault="00390B60" w:rsidP="00390B60">
            <w:r w:rsidRPr="00390B60">
              <w:t xml:space="preserve">Υποστήριξη μεταφοράς των αρχείων (disk </w:t>
            </w:r>
            <w:proofErr w:type="spellStart"/>
            <w:r w:rsidRPr="00390B60">
              <w:t>files</w:t>
            </w:r>
            <w:proofErr w:type="spellEnd"/>
            <w:r w:rsidRPr="00390B60">
              <w:t xml:space="preserve">) μιας εικονικής μηχανής από ένα αποθηκευτικό σύστημα σε ένα άλλο, χωρίς διακοπή λειτουργίας του - </w:t>
            </w:r>
            <w:proofErr w:type="spellStart"/>
            <w:r w:rsidRPr="00390B60">
              <w:t>live</w:t>
            </w:r>
            <w:proofErr w:type="spellEnd"/>
            <w:r w:rsidRPr="00390B60">
              <w:t xml:space="preserve"> </w:t>
            </w:r>
            <w:proofErr w:type="spellStart"/>
            <w:r w:rsidRPr="00390B60">
              <w:t>storage</w:t>
            </w:r>
            <w:proofErr w:type="spellEnd"/>
            <w:r w:rsidRPr="00390B60">
              <w:t xml:space="preserve"> </w:t>
            </w:r>
            <w:proofErr w:type="spellStart"/>
            <w:r w:rsidRPr="00390B60">
              <w:t>migration</w:t>
            </w:r>
            <w:proofErr w:type="spellEnd"/>
            <w:r w:rsidRPr="00390B60">
              <w:t>, όπου κατά την μεταφορά αυτή δεν διαταράσσεται η λειτουργία της εικονικής μηχανής.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431623"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B52278"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F822B3" w14:textId="77777777" w:rsidR="00390B60" w:rsidRPr="00390B60" w:rsidRDefault="00390B60" w:rsidP="00390B60"/>
        </w:tc>
      </w:tr>
      <w:tr w:rsidR="00390B60" w:rsidRPr="00390B60" w14:paraId="0E067D9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C56C9D"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E49E4C" w14:textId="77777777" w:rsidR="00390B60" w:rsidRPr="00390B60" w:rsidRDefault="00390B60" w:rsidP="00390B60">
            <w:r w:rsidRPr="00390B60">
              <w:t xml:space="preserve">Υποστήριξη της ταυτόχρονης μετακίνησης μιας εικονικής μηχανής σε επίπεδο λειτουργίας αλλά και αρχείων δίσκου σε άλλο φυσικό </w:t>
            </w:r>
            <w:proofErr w:type="spellStart"/>
            <w:r w:rsidRPr="00390B60">
              <w:t>server</w:t>
            </w:r>
            <w:proofErr w:type="spellEnd"/>
            <w:r w:rsidRPr="00390B60">
              <w:t xml:space="preserve"> και σε άλλο αποθηκευτικό σύστημα χωρίς τη διακοπή της λειτουργίας της(</w:t>
            </w:r>
            <w:proofErr w:type="spellStart"/>
            <w:r w:rsidRPr="00390B60">
              <w:t>live</w:t>
            </w:r>
            <w:proofErr w:type="spellEnd"/>
            <w:r w:rsidRPr="00390B60">
              <w:t xml:space="preserve"> </w:t>
            </w:r>
            <w:proofErr w:type="spellStart"/>
            <w:r w:rsidRPr="00390B60">
              <w:t>storage</w:t>
            </w:r>
            <w:proofErr w:type="spellEnd"/>
            <w:r w:rsidRPr="00390B60">
              <w:t xml:space="preserve"> and </w:t>
            </w:r>
            <w:proofErr w:type="spellStart"/>
            <w:r w:rsidRPr="00390B60">
              <w:t>host</w:t>
            </w:r>
            <w:proofErr w:type="spellEnd"/>
            <w:r w:rsidRPr="00390B60">
              <w:t xml:space="preserve"> </w:t>
            </w:r>
            <w:proofErr w:type="spellStart"/>
            <w:r w:rsidRPr="00390B60">
              <w:t>migration</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99AC97"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7EF4A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7D3FD5" w14:textId="77777777" w:rsidR="00390B60" w:rsidRPr="00390B60" w:rsidRDefault="00390B60" w:rsidP="00390B60"/>
        </w:tc>
      </w:tr>
      <w:tr w:rsidR="00390B60" w:rsidRPr="00390B60" w14:paraId="671FDDD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0CA79B"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869D0E" w14:textId="77777777" w:rsidR="00390B60" w:rsidRPr="00390B60" w:rsidRDefault="00390B60" w:rsidP="00390B60">
            <w:r w:rsidRPr="00390B60">
              <w:t>Δυνατότητα ομαδοποίησης (προαιρετική) ενός αριθμού εικονικών μηχανών με σκοπό την διαχείριση τους ως υπηρεσία ή εφαρμογή - «ομάδα μηχανών». Αυτή η «ομάδα μηχανών» να μπορεί να ενεργοποιηθεί/ απενεργοποιηθεί (</w:t>
            </w:r>
            <w:proofErr w:type="spellStart"/>
            <w:r w:rsidRPr="00390B60">
              <w:t>power</w:t>
            </w:r>
            <w:proofErr w:type="spellEnd"/>
            <w:r w:rsidRPr="00390B60">
              <w:t xml:space="preserve"> on/</w:t>
            </w:r>
            <w:proofErr w:type="spellStart"/>
            <w:r w:rsidRPr="00390B60">
              <w:t>off</w:t>
            </w:r>
            <w:proofErr w:type="spellEnd"/>
            <w:r w:rsidRPr="00390B60">
              <w:t xml:space="preserve">) και να </w:t>
            </w:r>
            <w:proofErr w:type="spellStart"/>
            <w:r w:rsidRPr="00390B60">
              <w:t>κλωνοποιηθεί</w:t>
            </w:r>
            <w:proofErr w:type="spellEnd"/>
            <w:r w:rsidRPr="00390B60">
              <w:t xml:space="preserve"> συνολικά. Να γίνει αναφορά στον τρόπο υλοποίησης και στις προσφερόμενες δυνατότητες.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440152"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F37B7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D41B15" w14:textId="77777777" w:rsidR="00390B60" w:rsidRPr="00390B60" w:rsidRDefault="00390B60" w:rsidP="00390B60"/>
        </w:tc>
      </w:tr>
      <w:tr w:rsidR="00390B60" w:rsidRPr="00390B60" w14:paraId="77EBFB84"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C8DE8C1" w14:textId="77777777" w:rsidR="00390B60" w:rsidRPr="00390B60" w:rsidRDefault="00390B60" w:rsidP="00390B60">
            <w:pPr>
              <w:ind w:left="29" w:right="33" w:hanging="142"/>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270CAD" w14:textId="77777777" w:rsidR="00390B60" w:rsidRPr="00390B60" w:rsidRDefault="00390B60" w:rsidP="00390B60">
            <w:r w:rsidRPr="00390B60">
              <w:t xml:space="preserve">Χαρακτηριστικά </w:t>
            </w:r>
            <w:proofErr w:type="spellStart"/>
            <w:r w:rsidRPr="00390B60">
              <w:t>Scalability</w:t>
            </w:r>
            <w:proofErr w:type="spellEnd"/>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41E3D83" w14:textId="77777777" w:rsidR="00390B60" w:rsidRPr="00390B60" w:rsidRDefault="00390B60" w:rsidP="00390B60">
            <w:pPr>
              <w:jc w:val="cente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72A9D6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8E4ADC9" w14:textId="77777777" w:rsidR="00390B60" w:rsidRPr="00390B60" w:rsidRDefault="00390B60" w:rsidP="00390B60"/>
        </w:tc>
      </w:tr>
      <w:tr w:rsidR="00390B60" w:rsidRPr="00390B60" w14:paraId="504E8AAA"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1CEEC4"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0099C2" w14:textId="77777777" w:rsidR="00390B60" w:rsidRPr="00390B60" w:rsidRDefault="00390B60" w:rsidP="00390B60">
            <w:r w:rsidRPr="00390B60">
              <w:t>Ενσωμάτωση δυνατότητας χρήσης προτύπων (</w:t>
            </w:r>
            <w:proofErr w:type="spellStart"/>
            <w:r w:rsidRPr="00390B60">
              <w:t>templates</w:t>
            </w:r>
            <w:proofErr w:type="spellEnd"/>
            <w:r w:rsidRPr="00390B60">
              <w:t>) εικονικών μηχανών για την δημιουργία εικονικών μηχανών.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17AF65"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B0A2B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5F04F8" w14:textId="77777777" w:rsidR="00390B60" w:rsidRPr="00390B60" w:rsidRDefault="00390B60" w:rsidP="00390B60"/>
        </w:tc>
      </w:tr>
      <w:tr w:rsidR="00390B60" w:rsidRPr="00390B60" w14:paraId="3DAFA52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2A7D29"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109332" w14:textId="77777777" w:rsidR="00390B60" w:rsidRPr="00390B60" w:rsidRDefault="00390B60" w:rsidP="00390B60">
            <w:r w:rsidRPr="00390B60">
              <w:t xml:space="preserve">Κατά την δημιουργία εικονικών μηχανών βάσει </w:t>
            </w:r>
            <w:proofErr w:type="spellStart"/>
            <w:r w:rsidRPr="00390B60">
              <w:t>templates</w:t>
            </w:r>
            <w:proofErr w:type="spellEnd"/>
            <w:r w:rsidRPr="00390B60">
              <w:t xml:space="preserve"> να είναι δυνατός ο καθορισμός των βασικών παραμέτρων τους, έτσι ώστε τα νέα VM να είναι χρησιμοποιήσιμα άμεσα (</w:t>
            </w:r>
            <w:proofErr w:type="spellStart"/>
            <w:r w:rsidRPr="00390B60">
              <w:t>hostname</w:t>
            </w:r>
            <w:proofErr w:type="spellEnd"/>
            <w:r w:rsidRPr="00390B60">
              <w:t>, IP κλπ.).</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EB9E08"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1A93F1"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AA41EB" w14:textId="77777777" w:rsidR="00390B60" w:rsidRPr="00390B60" w:rsidRDefault="00390B60" w:rsidP="00390B60"/>
        </w:tc>
      </w:tr>
      <w:tr w:rsidR="00390B60" w:rsidRPr="00390B60" w14:paraId="66B64602"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5F4EF1"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642680" w14:textId="77777777" w:rsidR="00390B60" w:rsidRPr="00390B60" w:rsidRDefault="00390B60" w:rsidP="00390B60">
            <w:r w:rsidRPr="00390B60">
              <w:t xml:space="preserve">Υποστήριξη προσθήκης </w:t>
            </w:r>
            <w:proofErr w:type="spellStart"/>
            <w:r w:rsidRPr="00390B60">
              <w:t>hot-add</w:t>
            </w:r>
            <w:proofErr w:type="spellEnd"/>
            <w:r w:rsidRPr="00390B60">
              <w:t xml:space="preserve"> εικονικών επεξεργαστών, μνήμης και συσκευών σε εικονικές μηχανές, δηλαδή προσθήκη </w:t>
            </w:r>
            <w:proofErr w:type="spellStart"/>
            <w:r w:rsidRPr="00390B60">
              <w:t>virtual</w:t>
            </w:r>
            <w:proofErr w:type="spellEnd"/>
            <w:r w:rsidRPr="00390B60">
              <w:t xml:space="preserve"> CPU, </w:t>
            </w:r>
            <w:proofErr w:type="spellStart"/>
            <w:r w:rsidRPr="00390B60">
              <w:t>virtual</w:t>
            </w:r>
            <w:proofErr w:type="spellEnd"/>
            <w:r w:rsidRPr="00390B60">
              <w:t xml:space="preserve"> RAM, </w:t>
            </w:r>
            <w:proofErr w:type="spellStart"/>
            <w:r w:rsidRPr="00390B60">
              <w:t>virtual</w:t>
            </w:r>
            <w:proofErr w:type="spellEnd"/>
            <w:r w:rsidRPr="00390B60">
              <w:t xml:space="preserve"> disk, </w:t>
            </w:r>
            <w:proofErr w:type="spellStart"/>
            <w:r w:rsidRPr="00390B60">
              <w:t>virtual</w:t>
            </w:r>
            <w:proofErr w:type="spellEnd"/>
            <w:r w:rsidRPr="00390B60">
              <w:t xml:space="preserve"> </w:t>
            </w:r>
            <w:proofErr w:type="spellStart"/>
            <w:r w:rsidRPr="00390B60">
              <w:t>network</w:t>
            </w:r>
            <w:proofErr w:type="spellEnd"/>
            <w:r w:rsidRPr="00390B60">
              <w:t xml:space="preserve"> σε εικονικές μηχανές ενώ λειτουργούν. </w:t>
            </w:r>
          </w:p>
          <w:p w14:paraId="5A25EA1E" w14:textId="77777777" w:rsidR="00390B60" w:rsidRPr="00390B60" w:rsidRDefault="00390B60" w:rsidP="00390B60">
            <w:r w:rsidRPr="00390B60">
              <w:t>Να γίνει αναφορά στον τρόπο υλοποίησης.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937722"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4E4551"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C618E7" w14:textId="77777777" w:rsidR="00390B60" w:rsidRPr="00390B60" w:rsidRDefault="00390B60" w:rsidP="00390B60"/>
        </w:tc>
      </w:tr>
      <w:tr w:rsidR="00390B60" w:rsidRPr="00390B60" w14:paraId="0BE7380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A8B0B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911FB8" w14:textId="77777777" w:rsidR="00390B60" w:rsidRPr="00390B60" w:rsidRDefault="00390B60" w:rsidP="00390B60">
            <w:r w:rsidRPr="00390B60">
              <w:t xml:space="preserve">Υποστήριξη διάθεσης των παρακάτω πόρων του κάθε εξυπηρετητή προς κάθε φιλοξενούμενο VM και μεταβολή αυτών. Κατ' ελάχιστον να υποστηρίζεται το </w:t>
            </w:r>
            <w:proofErr w:type="spellStart"/>
            <w:r w:rsidRPr="00390B60">
              <w:t>virtualization</w:t>
            </w:r>
            <w:proofErr w:type="spellEnd"/>
            <w:r w:rsidRPr="00390B60">
              <w:t xml:space="preserve"> των παρακάτω πόρων:</w:t>
            </w:r>
          </w:p>
          <w:p w14:paraId="757AC6C2" w14:textId="77777777" w:rsidR="00390B60" w:rsidRPr="00390B60" w:rsidRDefault="00390B60" w:rsidP="004C5788">
            <w:pPr>
              <w:numPr>
                <w:ilvl w:val="1"/>
                <w:numId w:val="149"/>
              </w:numPr>
              <w:spacing w:after="200"/>
              <w:contextualSpacing/>
            </w:pPr>
            <w:r w:rsidRPr="00390B60">
              <w:t>CPU</w:t>
            </w:r>
          </w:p>
          <w:p w14:paraId="0227F66B" w14:textId="77777777" w:rsidR="00390B60" w:rsidRPr="00390B60" w:rsidRDefault="00390B60" w:rsidP="004C5788">
            <w:pPr>
              <w:numPr>
                <w:ilvl w:val="1"/>
                <w:numId w:val="149"/>
              </w:numPr>
              <w:spacing w:after="200"/>
              <w:contextualSpacing/>
            </w:pPr>
            <w:r w:rsidRPr="00390B60">
              <w:t>Μνήμη</w:t>
            </w:r>
          </w:p>
          <w:p w14:paraId="522516C0" w14:textId="77777777" w:rsidR="00390B60" w:rsidRPr="00390B60" w:rsidRDefault="00390B60" w:rsidP="004C5788">
            <w:pPr>
              <w:numPr>
                <w:ilvl w:val="1"/>
                <w:numId w:val="149"/>
              </w:numPr>
              <w:spacing w:after="200"/>
              <w:contextualSpacing/>
            </w:pPr>
            <w:proofErr w:type="spellStart"/>
            <w:r w:rsidRPr="00390B60">
              <w:t>Network</w:t>
            </w:r>
            <w:proofErr w:type="spellEnd"/>
          </w:p>
          <w:p w14:paraId="73E6A036" w14:textId="77777777" w:rsidR="00390B60" w:rsidRPr="00390B60" w:rsidRDefault="00390B60" w:rsidP="004C5788">
            <w:pPr>
              <w:numPr>
                <w:ilvl w:val="1"/>
                <w:numId w:val="149"/>
              </w:numPr>
              <w:spacing w:after="200"/>
              <w:contextualSpacing/>
            </w:pPr>
            <w:proofErr w:type="spellStart"/>
            <w:r w:rsidRPr="00390B60">
              <w:t>Storage</w:t>
            </w:r>
            <w:proofErr w:type="spellEnd"/>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9D2E00"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FAB5E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213B27" w14:textId="77777777" w:rsidR="00390B60" w:rsidRPr="00390B60" w:rsidRDefault="00390B60" w:rsidP="00390B60"/>
        </w:tc>
      </w:tr>
      <w:tr w:rsidR="00390B60" w:rsidRPr="00390B60" w14:paraId="08EFD6AD"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5C93D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A0AD9F" w14:textId="77777777" w:rsidR="00390B60" w:rsidRPr="00390B60" w:rsidRDefault="00390B60" w:rsidP="00390B60">
            <w:r w:rsidRPr="00390B60">
              <w:t>Να γίνει αναφορά σε τυχόν άλλα είδη πόρων οι οποίοι μπορούν να κατανεμηθούν καθώς και να γίνει λεπτομερής αναφορά στον τρόπο υλοποίησης της λειτουργικότητας για κάθε τύπο πόρου</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3172AC"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08F60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D2E6DE" w14:textId="77777777" w:rsidR="00390B60" w:rsidRPr="00390B60" w:rsidRDefault="00390B60" w:rsidP="00390B60"/>
        </w:tc>
      </w:tr>
      <w:tr w:rsidR="00390B60" w:rsidRPr="00390B60" w14:paraId="349F97A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40B606B" w14:textId="77777777" w:rsidR="00390B60" w:rsidRPr="00390B60" w:rsidRDefault="00390B60" w:rsidP="00390B60">
            <w:pPr>
              <w:ind w:left="29" w:right="33" w:hanging="142"/>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37EE433" w14:textId="77777777" w:rsidR="00390B60" w:rsidRPr="00390B60" w:rsidRDefault="00390B60" w:rsidP="00390B60">
            <w:r w:rsidRPr="00390B60">
              <w:t>Εκμετάλλευση Πόρων Εξυπηρετητών</w:t>
            </w:r>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6057821" w14:textId="77777777" w:rsidR="00390B60" w:rsidRPr="00390B60" w:rsidRDefault="00390B60" w:rsidP="00390B60">
            <w:pPr>
              <w:jc w:val="cente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ADE70B6"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296F772" w14:textId="77777777" w:rsidR="00390B60" w:rsidRPr="00390B60" w:rsidRDefault="00390B60" w:rsidP="00390B60"/>
        </w:tc>
      </w:tr>
      <w:tr w:rsidR="00390B60" w:rsidRPr="00390B60" w14:paraId="3AF0630F"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8A715B"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2BA205" w14:textId="77777777" w:rsidR="00390B60" w:rsidRPr="00390B60" w:rsidRDefault="00390B60" w:rsidP="00390B60">
            <w:r w:rsidRPr="00390B60">
              <w:t xml:space="preserve">Να γίνει αναφορά στα παρακάτω: </w:t>
            </w:r>
          </w:p>
          <w:p w14:paraId="47F3A495" w14:textId="77777777" w:rsidR="00390B60" w:rsidRPr="00390B60" w:rsidRDefault="00390B60" w:rsidP="004C5788">
            <w:pPr>
              <w:numPr>
                <w:ilvl w:val="1"/>
                <w:numId w:val="149"/>
              </w:numPr>
              <w:spacing w:after="200"/>
              <w:contextualSpacing/>
            </w:pPr>
            <w:r w:rsidRPr="00390B60">
              <w:t>Μέγιστος συνολικός αριθμός (</w:t>
            </w:r>
            <w:proofErr w:type="spellStart"/>
            <w:r w:rsidRPr="00390B60">
              <w:t>Logical</w:t>
            </w:r>
            <w:proofErr w:type="spellEnd"/>
            <w:r w:rsidRPr="00390B60">
              <w:t xml:space="preserve"> </w:t>
            </w:r>
            <w:proofErr w:type="spellStart"/>
            <w:r w:rsidRPr="00390B60">
              <w:t>CPUs</w:t>
            </w:r>
            <w:proofErr w:type="spellEnd"/>
            <w:r w:rsidRPr="00390B60">
              <w:t xml:space="preserve">) ανά φυσικό </w:t>
            </w:r>
            <w:proofErr w:type="spellStart"/>
            <w:r w:rsidRPr="00390B60">
              <w:t>host</w:t>
            </w:r>
            <w:proofErr w:type="spellEnd"/>
            <w:r w:rsidRPr="00390B60">
              <w:t xml:space="preserve"> (</w:t>
            </w:r>
            <w:proofErr w:type="spellStart"/>
            <w:r w:rsidRPr="00390B60">
              <w:t>server</w:t>
            </w:r>
            <w:proofErr w:type="spellEnd"/>
            <w:r w:rsidRPr="00390B60">
              <w:t xml:space="preserve">). </w:t>
            </w:r>
          </w:p>
          <w:p w14:paraId="68FDD140" w14:textId="77777777" w:rsidR="00390B60" w:rsidRPr="00390B60" w:rsidRDefault="00390B60" w:rsidP="004C5788">
            <w:pPr>
              <w:numPr>
                <w:ilvl w:val="1"/>
                <w:numId w:val="149"/>
              </w:numPr>
              <w:spacing w:after="200"/>
              <w:contextualSpacing/>
            </w:pPr>
            <w:r w:rsidRPr="00390B60">
              <w:t xml:space="preserve">Μέγιστο μέγεθος μνήμης για κάθε φυσικό </w:t>
            </w:r>
            <w:proofErr w:type="spellStart"/>
            <w:r w:rsidRPr="00390B60">
              <w:t>host</w:t>
            </w:r>
            <w:proofErr w:type="spellEnd"/>
            <w:r w:rsidRPr="00390B60">
              <w:t xml:space="preserve"> πλήρως αξιοποιήσιμο από τα </w:t>
            </w:r>
            <w:proofErr w:type="spellStart"/>
            <w:r w:rsidRPr="00390B60">
              <w:t>guest</w:t>
            </w:r>
            <w:proofErr w:type="spellEnd"/>
            <w:r w:rsidRPr="00390B60">
              <w:t xml:space="preserve"> OS. </w:t>
            </w:r>
          </w:p>
          <w:p w14:paraId="6C517E61" w14:textId="77777777" w:rsidR="00390B60" w:rsidRPr="00390B60" w:rsidRDefault="00390B60" w:rsidP="004C5788">
            <w:pPr>
              <w:numPr>
                <w:ilvl w:val="1"/>
                <w:numId w:val="149"/>
              </w:numPr>
              <w:spacing w:after="200"/>
              <w:contextualSpacing/>
            </w:pPr>
            <w:r w:rsidRPr="00390B60">
              <w:t>Μέγιστος αριθμός εικονικών επεξεργαστών (</w:t>
            </w:r>
            <w:proofErr w:type="spellStart"/>
            <w:r w:rsidRPr="00390B60">
              <w:t>virtual</w:t>
            </w:r>
            <w:proofErr w:type="spellEnd"/>
            <w:r w:rsidRPr="00390B60">
              <w:t xml:space="preserve"> </w:t>
            </w:r>
            <w:proofErr w:type="spellStart"/>
            <w:r w:rsidRPr="00390B60">
              <w:t>CPUs</w:t>
            </w:r>
            <w:proofErr w:type="spellEnd"/>
            <w:r w:rsidRPr="00390B60">
              <w:t xml:space="preserve">) που μπορεί να αποδοθεί σε ένα </w:t>
            </w:r>
            <w:proofErr w:type="spellStart"/>
            <w:r w:rsidRPr="00390B60">
              <w:t>virtual</w:t>
            </w:r>
            <w:proofErr w:type="spellEnd"/>
            <w:r w:rsidRPr="00390B60">
              <w:t xml:space="preserve"> </w:t>
            </w:r>
            <w:proofErr w:type="spellStart"/>
            <w:r w:rsidRPr="00390B60">
              <w:t>machine</w:t>
            </w:r>
            <w:proofErr w:type="spellEnd"/>
            <w:r w:rsidRPr="00390B60">
              <w:t xml:space="preserve"> </w:t>
            </w:r>
          </w:p>
          <w:p w14:paraId="0D6A524B" w14:textId="77777777" w:rsidR="00390B60" w:rsidRPr="00390B60" w:rsidRDefault="00390B60" w:rsidP="004C5788">
            <w:pPr>
              <w:numPr>
                <w:ilvl w:val="1"/>
                <w:numId w:val="149"/>
              </w:numPr>
              <w:spacing w:after="200"/>
              <w:contextualSpacing/>
            </w:pPr>
            <w:r w:rsidRPr="00390B60">
              <w:lastRenderedPageBreak/>
              <w:t xml:space="preserve">Μέγιστη μνήμη RAM που μπορεί να αποδοθεί σε μία εικονική μηχανή </w:t>
            </w:r>
          </w:p>
          <w:p w14:paraId="42E3AEE2" w14:textId="77777777" w:rsidR="00390B60" w:rsidRPr="00390B60" w:rsidRDefault="00390B60" w:rsidP="004C5788">
            <w:pPr>
              <w:numPr>
                <w:ilvl w:val="1"/>
                <w:numId w:val="149"/>
              </w:numPr>
              <w:spacing w:after="200"/>
              <w:contextualSpacing/>
            </w:pPr>
            <w:r w:rsidRPr="00390B60">
              <w:t xml:space="preserve">Μέγιστος αριθμός </w:t>
            </w:r>
            <w:proofErr w:type="spellStart"/>
            <w:r w:rsidRPr="00390B60">
              <w:t>virtual</w:t>
            </w:r>
            <w:proofErr w:type="spellEnd"/>
            <w:r w:rsidRPr="00390B60">
              <w:t xml:space="preserve"> </w:t>
            </w:r>
            <w:proofErr w:type="spellStart"/>
            <w:r w:rsidRPr="00390B60">
              <w:t>machines</w:t>
            </w:r>
            <w:proofErr w:type="spellEnd"/>
            <w:r w:rsidRPr="00390B60">
              <w:t xml:space="preserve"> σε κάθε φυσικό εξυπηρετητή (</w:t>
            </w:r>
            <w:proofErr w:type="spellStart"/>
            <w:r w:rsidRPr="00390B60">
              <w:t>host</w:t>
            </w:r>
            <w:proofErr w:type="spellEnd"/>
            <w:r w:rsidRPr="00390B60">
              <w:t xml:space="preserve">) </w:t>
            </w:r>
          </w:p>
          <w:p w14:paraId="33B8F150" w14:textId="77777777" w:rsidR="00390B60" w:rsidRPr="00390B60" w:rsidRDefault="00390B60" w:rsidP="004C5788">
            <w:pPr>
              <w:numPr>
                <w:ilvl w:val="1"/>
                <w:numId w:val="149"/>
              </w:numPr>
              <w:spacing w:after="200"/>
              <w:contextualSpacing/>
            </w:pPr>
            <w:r w:rsidRPr="00390B60">
              <w:t xml:space="preserve">Μέγιστος αριθμός </w:t>
            </w:r>
            <w:proofErr w:type="spellStart"/>
            <w:r w:rsidRPr="00390B60">
              <w:t>NICs</w:t>
            </w:r>
            <w:proofErr w:type="spellEnd"/>
            <w:r w:rsidRPr="00390B60">
              <w:t xml:space="preserve"> για κάθε εικονική μηχανή</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0E6267" w14:textId="77777777" w:rsidR="00390B60" w:rsidRPr="00390B60" w:rsidRDefault="00390B60" w:rsidP="00390B60">
            <w:pPr>
              <w:jc w:val="center"/>
            </w:pPr>
            <w:r w:rsidRPr="00390B60">
              <w:lastRenderedPageBreak/>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E1E92E"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BB426E" w14:textId="77777777" w:rsidR="00390B60" w:rsidRPr="00390B60" w:rsidRDefault="00390B60" w:rsidP="00390B60"/>
        </w:tc>
      </w:tr>
      <w:tr w:rsidR="00390B60" w:rsidRPr="00390B60" w14:paraId="3A1EA58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14FBE9"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10DBBB" w14:textId="77777777" w:rsidR="00390B60" w:rsidRPr="00390B60" w:rsidRDefault="00390B60" w:rsidP="00390B60">
            <w:r w:rsidRPr="00390B60">
              <w:t xml:space="preserve">Υποστήριξη τεχνολογιών 1GigE, 10GigE, για πρωτόκολλα: </w:t>
            </w:r>
          </w:p>
          <w:p w14:paraId="6CCA76B6" w14:textId="77777777" w:rsidR="00390B60" w:rsidRPr="00390B60" w:rsidRDefault="00390B60" w:rsidP="004C5788">
            <w:pPr>
              <w:numPr>
                <w:ilvl w:val="1"/>
                <w:numId w:val="146"/>
              </w:numPr>
              <w:spacing w:after="200"/>
              <w:contextualSpacing/>
            </w:pPr>
            <w:proofErr w:type="spellStart"/>
            <w:r w:rsidRPr="00390B60">
              <w:t>FCoE</w:t>
            </w:r>
            <w:proofErr w:type="spellEnd"/>
            <w:r w:rsidRPr="00390B60">
              <w:t xml:space="preserve"> (μόνο για 10GigE) </w:t>
            </w:r>
          </w:p>
          <w:p w14:paraId="2E3925E5" w14:textId="77777777" w:rsidR="00390B60" w:rsidRPr="00390B60" w:rsidRDefault="00390B60" w:rsidP="004C5788">
            <w:pPr>
              <w:numPr>
                <w:ilvl w:val="1"/>
                <w:numId w:val="146"/>
              </w:numPr>
              <w:spacing w:after="200"/>
              <w:contextualSpacing/>
              <w:rPr>
                <w:lang w:val="en-US"/>
              </w:rPr>
            </w:pPr>
            <w:proofErr w:type="spellStart"/>
            <w:r w:rsidRPr="00390B60">
              <w:t>iSCSI</w:t>
            </w:r>
            <w:proofErr w:type="spellEnd"/>
          </w:p>
          <w:p w14:paraId="616F8CBE" w14:textId="77777777" w:rsidR="00390B60" w:rsidRPr="00390B60" w:rsidRDefault="00390B60" w:rsidP="004C5788">
            <w:pPr>
              <w:numPr>
                <w:ilvl w:val="1"/>
                <w:numId w:val="146"/>
              </w:numPr>
              <w:spacing w:after="200"/>
              <w:contextualSpacing/>
            </w:pPr>
            <w:r w:rsidRPr="00390B60">
              <w:t>CIFS</w:t>
            </w:r>
          </w:p>
          <w:p w14:paraId="0F774AF7" w14:textId="77777777" w:rsidR="00390B60" w:rsidRPr="00390B60" w:rsidRDefault="00390B60" w:rsidP="004C5788">
            <w:pPr>
              <w:numPr>
                <w:ilvl w:val="1"/>
                <w:numId w:val="146"/>
              </w:numPr>
              <w:spacing w:after="200"/>
              <w:contextualSpacing/>
              <w:rPr>
                <w:lang w:val="en-US"/>
              </w:rPr>
            </w:pPr>
            <w:proofErr w:type="spellStart"/>
            <w:r w:rsidRPr="00390B60">
              <w:t>SMBήNFS</w:t>
            </w:r>
            <w:proofErr w:type="spellEnd"/>
          </w:p>
          <w:p w14:paraId="6E839575" w14:textId="77777777" w:rsidR="00390B60" w:rsidRPr="00390B60" w:rsidRDefault="00390B60" w:rsidP="00390B60">
            <w:r w:rsidRPr="00390B60">
              <w:t>Να γίνει αναφορά σε άλλες.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099E64"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0E49F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37F77F" w14:textId="77777777" w:rsidR="00390B60" w:rsidRPr="00390B60" w:rsidRDefault="00390B60" w:rsidP="00390B60"/>
        </w:tc>
      </w:tr>
      <w:tr w:rsidR="00390B60" w:rsidRPr="00390B60" w14:paraId="15E1512D" w14:textId="77777777" w:rsidTr="004C6010">
        <w:trPr>
          <w:trHeight w:val="409"/>
        </w:trPr>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4C0A5D3" w14:textId="77777777" w:rsidR="00390B60" w:rsidRPr="00390B60" w:rsidRDefault="00390B60" w:rsidP="00390B60">
            <w:pPr>
              <w:ind w:left="29" w:right="33" w:hanging="142"/>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DA66692" w14:textId="77777777" w:rsidR="00390B60" w:rsidRPr="00390B60" w:rsidRDefault="00390B60" w:rsidP="00390B60">
            <w:r w:rsidRPr="00390B60">
              <w:t>Εκμετάλλευση Πόρων Αποθήκευσης</w:t>
            </w:r>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3B9BD7D" w14:textId="77777777" w:rsidR="00390B60" w:rsidRPr="00390B60" w:rsidRDefault="00390B60" w:rsidP="00390B60">
            <w:pPr>
              <w:jc w:val="cente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7A74511"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7118328" w14:textId="77777777" w:rsidR="00390B60" w:rsidRPr="00390B60" w:rsidRDefault="00390B60" w:rsidP="00390B60"/>
        </w:tc>
      </w:tr>
      <w:tr w:rsidR="00390B60" w:rsidRPr="00390B60" w14:paraId="4EA2FA6C" w14:textId="77777777" w:rsidTr="004C6010">
        <w:trPr>
          <w:trHeight w:val="409"/>
        </w:trPr>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F3F54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166F87" w14:textId="77777777" w:rsidR="00390B60" w:rsidRPr="00390B60" w:rsidRDefault="00390B60" w:rsidP="00390B60">
            <w:r w:rsidRPr="00390B60">
              <w:t xml:space="preserve">Πλήρης υποστήριξη </w:t>
            </w:r>
            <w:proofErr w:type="spellStart"/>
            <w:r w:rsidRPr="00390B60">
              <w:t>virtual</w:t>
            </w:r>
            <w:proofErr w:type="spellEnd"/>
            <w:r w:rsidRPr="00390B60">
              <w:t xml:space="preserve"> disk </w:t>
            </w:r>
            <w:proofErr w:type="spellStart"/>
            <w:r w:rsidRPr="00390B60">
              <w:t>files</w:t>
            </w:r>
            <w:proofErr w:type="spellEnd"/>
            <w:r w:rsidRPr="00390B60">
              <w:t xml:space="preserve">, τα οποία να αντιστοιχούν στους δίσκους των VM και τα οποία να μπορούν να βρίσκονται σε κοινά </w:t>
            </w:r>
            <w:proofErr w:type="spellStart"/>
            <w:r w:rsidRPr="00390B60">
              <w:t>προσβάσιμα</w:t>
            </w:r>
            <w:proofErr w:type="spellEnd"/>
            <w:r w:rsidRPr="00390B60">
              <w:t xml:space="preserve"> </w:t>
            </w:r>
            <w:proofErr w:type="spellStart"/>
            <w:r w:rsidRPr="00390B60">
              <w:t>file</w:t>
            </w:r>
            <w:proofErr w:type="spellEnd"/>
            <w:r w:rsidRPr="00390B60">
              <w:t xml:space="preserve"> </w:t>
            </w:r>
            <w:proofErr w:type="spellStart"/>
            <w:r w:rsidRPr="00390B60">
              <w:t>systems</w:t>
            </w:r>
            <w:proofErr w:type="spellEnd"/>
            <w:r w:rsidRPr="00390B60">
              <w:t xml:space="preserve">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systems</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C15EE3"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622A4B"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FD5496" w14:textId="77777777" w:rsidR="00390B60" w:rsidRPr="00390B60" w:rsidRDefault="00390B60" w:rsidP="00390B60"/>
        </w:tc>
      </w:tr>
      <w:tr w:rsidR="00390B60" w:rsidRPr="00390B60" w14:paraId="0B89BED4"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6DEBB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F85CDD" w14:textId="77777777" w:rsidR="00390B60" w:rsidRPr="00390B60" w:rsidRDefault="00390B60" w:rsidP="00390B60">
            <w:r w:rsidRPr="00390B60">
              <w:t>Υποστήριξη διάθεσης εικονικού αποθηκευτικού χώρου ξεχωριστά και ταυτόχρονα σε πολλαπλές εικονικές μηχανές μέσω της χρήσης κοινού φυσικού αποθηκευτικού χώρου.</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0F6985"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4FE7F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839221" w14:textId="77777777" w:rsidR="00390B60" w:rsidRPr="00390B60" w:rsidRDefault="00390B60" w:rsidP="00390B60"/>
        </w:tc>
      </w:tr>
      <w:tr w:rsidR="00390B60" w:rsidRPr="00390B60" w14:paraId="3746BA88"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6A7F64"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A5F7E5" w14:textId="77777777" w:rsidR="00390B60" w:rsidRPr="00390B60" w:rsidRDefault="00390B60" w:rsidP="00390B60">
            <w:r w:rsidRPr="00390B60">
              <w:t>Δυνατότητα προοδευτικής δέσμευσης αποθηκευτικών χώρων για κάθε VM (</w:t>
            </w:r>
            <w:proofErr w:type="spellStart"/>
            <w:r w:rsidRPr="00390B60">
              <w:t>thin</w:t>
            </w:r>
            <w:proofErr w:type="spellEnd"/>
            <w:r w:rsidRPr="00390B60">
              <w:t xml:space="preserve"> </w:t>
            </w:r>
            <w:proofErr w:type="spellStart"/>
            <w:r w:rsidRPr="00390B60">
              <w:t>provisioning</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23DA7D"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81E67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745DFF" w14:textId="77777777" w:rsidR="00390B60" w:rsidRPr="00390B60" w:rsidRDefault="00390B60" w:rsidP="00390B60"/>
        </w:tc>
      </w:tr>
      <w:tr w:rsidR="00390B60" w:rsidRPr="00390B60" w14:paraId="46596572"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6EC46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718AD2" w14:textId="77777777" w:rsidR="00390B60" w:rsidRPr="00390B60" w:rsidRDefault="00390B60" w:rsidP="00390B60">
            <w:r w:rsidRPr="00390B60">
              <w:t xml:space="preserve">Να γίνει αναφορά στο μέγιστο υποστηριζόμενο μέγεθος ενός </w:t>
            </w:r>
            <w:proofErr w:type="spellStart"/>
            <w:r w:rsidRPr="00390B60">
              <w:t>virtual</w:t>
            </w:r>
            <w:proofErr w:type="spellEnd"/>
            <w:r w:rsidRPr="00390B60">
              <w:t xml:space="preserve"> disk.</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E7673D"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707DE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9AF298" w14:textId="77777777" w:rsidR="00390B60" w:rsidRPr="00390B60" w:rsidRDefault="00390B60" w:rsidP="00390B60"/>
        </w:tc>
      </w:tr>
      <w:tr w:rsidR="00390B60" w:rsidRPr="00390B60" w14:paraId="153AB94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95910A"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EA2989" w14:textId="77777777" w:rsidR="00390B60" w:rsidRPr="00390B60" w:rsidRDefault="00390B60" w:rsidP="00390B60">
            <w:r w:rsidRPr="00390B60">
              <w:t xml:space="preserve">Υποστήριξη FC, </w:t>
            </w:r>
            <w:proofErr w:type="spellStart"/>
            <w:r w:rsidRPr="00390B60">
              <w:t>iSCSI</w:t>
            </w:r>
            <w:proofErr w:type="spellEnd"/>
            <w:r w:rsidRPr="00390B60">
              <w:t xml:space="preserve">, NFS ή CIFS-SMB και τοπικών SSD/SAS/SATA δίσκων για την δημιουργία του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48652F"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5E6BA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54CCA0" w14:textId="77777777" w:rsidR="00390B60" w:rsidRPr="00390B60" w:rsidRDefault="00390B60" w:rsidP="00390B60"/>
        </w:tc>
      </w:tr>
      <w:tr w:rsidR="00390B60" w:rsidRPr="00390B60" w14:paraId="04410A6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E246D0"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C35C9F" w14:textId="77777777" w:rsidR="00390B60" w:rsidRPr="00390B60" w:rsidRDefault="00390B60" w:rsidP="00390B60">
            <w:r w:rsidRPr="00390B60">
              <w:t>Χρήση εν</w:t>
            </w:r>
            <w:r w:rsidR="009743E0">
              <w:t xml:space="preserve">ός </w:t>
            </w:r>
            <w:proofErr w:type="spellStart"/>
            <w:r w:rsidR="009743E0">
              <w:t>shared</w:t>
            </w:r>
            <w:proofErr w:type="spellEnd"/>
            <w:r w:rsidR="009743E0">
              <w:t xml:space="preserve"> </w:t>
            </w:r>
            <w:proofErr w:type="spellStart"/>
            <w:r w:rsidR="009743E0">
              <w:t>file</w:t>
            </w:r>
            <w:proofErr w:type="spellEnd"/>
            <w:r w:rsidR="009743E0">
              <w:t xml:space="preserve"> </w:t>
            </w:r>
            <w:proofErr w:type="spellStart"/>
            <w:r w:rsidR="009743E0">
              <w:t>system</w:t>
            </w:r>
            <w:proofErr w:type="spellEnd"/>
            <w:r w:rsidR="009743E0">
              <w:t xml:space="preserve"> για αποθη</w:t>
            </w:r>
            <w:r w:rsidRPr="00390B60">
              <w:t xml:space="preserve">κευτικό χώρο με δυνατότητες αποθήκευσης των </w:t>
            </w:r>
            <w:proofErr w:type="spellStart"/>
            <w:r w:rsidRPr="00390B60">
              <w:t>image</w:t>
            </w:r>
            <w:r w:rsidR="009743E0">
              <w:t>s</w:t>
            </w:r>
            <w:proofErr w:type="spellEnd"/>
            <w:r w:rsidR="009743E0">
              <w:t xml:space="preserve"> των </w:t>
            </w:r>
            <w:proofErr w:type="spellStart"/>
            <w:r w:rsidR="009743E0">
              <w:t>virtual</w:t>
            </w:r>
            <w:proofErr w:type="spellEnd"/>
            <w:r w:rsidR="009743E0">
              <w:t xml:space="preserve"> </w:t>
            </w:r>
            <w:proofErr w:type="spellStart"/>
            <w:r w:rsidR="009743E0">
              <w:t>machines</w:t>
            </w:r>
            <w:proofErr w:type="spellEnd"/>
            <w:r w:rsidR="009743E0">
              <w:t>, συμπερι</w:t>
            </w:r>
            <w:r w:rsidRPr="00390B60">
              <w:t xml:space="preserve">λαμβανομένων και των </w:t>
            </w:r>
            <w:proofErr w:type="spellStart"/>
            <w:r w:rsidRPr="00390B60">
              <w:t>snapshots</w:t>
            </w:r>
            <w:proofErr w:type="spellEnd"/>
            <w:r w:rsidRPr="00390B60">
              <w:t xml:space="preserve">, </w:t>
            </w:r>
            <w:proofErr w:type="spellStart"/>
            <w:r w:rsidRPr="00390B60">
              <w:t>swap</w:t>
            </w:r>
            <w:proofErr w:type="spellEnd"/>
            <w:r w:rsidRPr="00390B60">
              <w:t xml:space="preserve"> memory, </w:t>
            </w:r>
            <w:proofErr w:type="spellStart"/>
            <w:r w:rsidRPr="00390B60">
              <w:t>configuration</w:t>
            </w:r>
            <w:proofErr w:type="spellEnd"/>
            <w:r w:rsidRPr="00390B60">
              <w:t xml:space="preserve">, </w:t>
            </w:r>
            <w:proofErr w:type="spellStart"/>
            <w:r w:rsidRPr="00390B60">
              <w:t>logs</w:t>
            </w:r>
            <w:proofErr w:type="spellEnd"/>
            <w:r w:rsidRPr="00390B60">
              <w:t xml:space="preserve"> κλπ.</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C52F68"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B87522"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7276B7" w14:textId="77777777" w:rsidR="00390B60" w:rsidRPr="00390B60" w:rsidRDefault="00390B60" w:rsidP="00390B60"/>
        </w:tc>
      </w:tr>
      <w:tr w:rsidR="00390B60" w:rsidRPr="00390B60" w14:paraId="3CCD5298"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389C3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CD7D16" w14:textId="77777777" w:rsidR="00390B60" w:rsidRPr="00390B60" w:rsidRDefault="00390B60" w:rsidP="00390B60">
            <w:r w:rsidRPr="00390B60">
              <w:t xml:space="preserve">Πολλαπλοί </w:t>
            </w:r>
            <w:proofErr w:type="spellStart"/>
            <w:r w:rsidRPr="00390B60">
              <w:t>servers</w:t>
            </w:r>
            <w:proofErr w:type="spellEnd"/>
            <w:r w:rsidRPr="00390B60">
              <w:t xml:space="preserve"> θα πρέπει να μπορούν να έχουν πρόσβαση </w:t>
            </w:r>
            <w:proofErr w:type="spellStart"/>
            <w:r w:rsidRPr="00390B60">
              <w:t>read</w:t>
            </w:r>
            <w:proofErr w:type="spellEnd"/>
            <w:r w:rsidRPr="00390B60">
              <w:t>/</w:t>
            </w:r>
            <w:proofErr w:type="spellStart"/>
            <w:r w:rsidRPr="00390B60">
              <w:t>write</w:t>
            </w:r>
            <w:proofErr w:type="spellEnd"/>
            <w:r w:rsidRPr="00390B60">
              <w:t xml:space="preserve"> στο ίδιο </w:t>
            </w:r>
            <w:proofErr w:type="spellStart"/>
            <w:r w:rsidRPr="00390B60">
              <w:t>file</w:t>
            </w:r>
            <w:proofErr w:type="spellEnd"/>
            <w:r w:rsidRPr="00390B60">
              <w:t xml:space="preserve"> </w:t>
            </w:r>
            <w:proofErr w:type="spellStart"/>
            <w:r w:rsidRPr="00390B60">
              <w:t>system</w:t>
            </w:r>
            <w:proofErr w:type="spellEnd"/>
            <w:r w:rsidRPr="00390B60">
              <w:t xml:space="preserve"> </w:t>
            </w:r>
            <w:r w:rsidRPr="00390B60">
              <w:lastRenderedPageBreak/>
              <w:t>ταυτόχρονα (</w:t>
            </w:r>
            <w:proofErr w:type="spellStart"/>
            <w:r w:rsidRPr="00390B60">
              <w:t>shared</w:t>
            </w:r>
            <w:proofErr w:type="spellEnd"/>
            <w:r w:rsidRPr="00390B60">
              <w:t xml:space="preserve"> </w:t>
            </w:r>
            <w:proofErr w:type="spellStart"/>
            <w:r w:rsidRPr="00390B60">
              <w:t>file</w:t>
            </w:r>
            <w:proofErr w:type="spellEnd"/>
            <w:r w:rsidRPr="00390B60">
              <w:t xml:space="preserve"> </w:t>
            </w:r>
            <w:proofErr w:type="spellStart"/>
            <w:r w:rsidRPr="00390B60">
              <w:t>system</w:t>
            </w:r>
            <w:proofErr w:type="spellEnd"/>
            <w:r w:rsidRPr="00390B60">
              <w:t>), ενώ τα αρχεία των VM να παραμένουν «κλειδωμένα» (per-</w:t>
            </w:r>
            <w:proofErr w:type="spellStart"/>
            <w:r w:rsidRPr="00390B60">
              <w:t>file</w:t>
            </w:r>
            <w:proofErr w:type="spellEnd"/>
            <w:r w:rsidRPr="00390B60">
              <w:t xml:space="preserve"> </w:t>
            </w:r>
            <w:proofErr w:type="spellStart"/>
            <w:r w:rsidRPr="00390B60">
              <w:t>locking</w:t>
            </w:r>
            <w:proofErr w:type="spellEnd"/>
            <w:r w:rsidRPr="00390B60">
              <w:t>). Να δ</w:t>
            </w:r>
            <w:r w:rsidR="009743E0">
              <w:t>ιασφαλίζεται ότι δεν θα χρησιμο</w:t>
            </w:r>
            <w:r w:rsidRPr="00390B60">
              <w:t>ποιούνται τα ίδια αρχεία ταυτόχρονα από διαφορετικούς εξυπηρετητές.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449B0C" w14:textId="77777777" w:rsidR="00390B60" w:rsidRPr="00390B60" w:rsidRDefault="00390B60" w:rsidP="00390B60">
            <w:pPr>
              <w:jc w:val="center"/>
              <w:rPr>
                <w:b/>
              </w:rPr>
            </w:pPr>
            <w:r w:rsidRPr="00390B60">
              <w:lastRenderedPageBreak/>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FCDE1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E21F08" w14:textId="77777777" w:rsidR="00390B60" w:rsidRPr="00390B60" w:rsidRDefault="00390B60" w:rsidP="00390B60"/>
        </w:tc>
      </w:tr>
      <w:tr w:rsidR="00390B60" w:rsidRPr="00390B60" w14:paraId="53FA87C4"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E65F2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DCE4AF" w14:textId="77777777" w:rsidR="00390B60" w:rsidRPr="00390B60" w:rsidRDefault="00390B60" w:rsidP="00390B60">
            <w:r w:rsidRPr="00390B60">
              <w:t xml:space="preserve">Υποστήριξη παράλληλης πρόσβασης σε σύστημα SAN </w:t>
            </w:r>
            <w:proofErr w:type="spellStart"/>
            <w:r w:rsidRPr="00390B60">
              <w:t>storage</w:t>
            </w:r>
            <w:proofErr w:type="spellEnd"/>
            <w:r w:rsidRPr="00390B60">
              <w:t xml:space="preserve"> μέσω πολλαπλών FC καρτών - Να αναφερθεί ο μέγιστος αριθμός ανά </w:t>
            </w:r>
            <w:proofErr w:type="spellStart"/>
            <w:r w:rsidRPr="00390B60">
              <w:t>server</w:t>
            </w:r>
            <w:proofErr w:type="spellEnd"/>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3DEA0A"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483AA8"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FEFB46" w14:textId="77777777" w:rsidR="00390B60" w:rsidRPr="00390B60" w:rsidRDefault="00390B60" w:rsidP="00390B60"/>
        </w:tc>
      </w:tr>
      <w:tr w:rsidR="00390B60" w:rsidRPr="00390B60" w14:paraId="47DA381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375427"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A42FDC" w14:textId="77777777" w:rsidR="00390B60" w:rsidRPr="00390B60" w:rsidRDefault="00390B60" w:rsidP="00390B60">
            <w:r w:rsidRPr="00390B60">
              <w:t xml:space="preserve">Δυνατότητα απευθείας αντιστοίχισης των LUN του SAN σε </w:t>
            </w:r>
            <w:proofErr w:type="spellStart"/>
            <w:r w:rsidRPr="00390B60">
              <w:t>virtual</w:t>
            </w:r>
            <w:proofErr w:type="spellEnd"/>
            <w:r w:rsidRPr="00390B60">
              <w:t xml:space="preserve"> </w:t>
            </w:r>
            <w:proofErr w:type="spellStart"/>
            <w:r w:rsidRPr="00390B60">
              <w:t>machine</w:t>
            </w:r>
            <w:proofErr w:type="spellEnd"/>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CD0700"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928368"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C82904" w14:textId="77777777" w:rsidR="00390B60" w:rsidRPr="00390B60" w:rsidRDefault="00390B60" w:rsidP="00390B60"/>
        </w:tc>
      </w:tr>
      <w:tr w:rsidR="00390B60" w:rsidRPr="00390B60" w14:paraId="7DFED52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A5FE8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2261C7" w14:textId="77777777" w:rsidR="00390B60" w:rsidRPr="00390B60" w:rsidRDefault="00390B60" w:rsidP="00390B60">
            <w:r w:rsidRPr="00390B60">
              <w:t>Δυνατότητα πολλαπλών οδεύσεων πρόσβασης στο SAN (</w:t>
            </w:r>
            <w:proofErr w:type="spellStart"/>
            <w:r w:rsidRPr="00390B60">
              <w:t>Multipathing</w:t>
            </w:r>
            <w:proofErr w:type="spellEnd"/>
            <w:r w:rsidRPr="00390B60">
              <w:t xml:space="preserve"> για FC ή </w:t>
            </w:r>
            <w:proofErr w:type="spellStart"/>
            <w:r w:rsidRPr="00390B60">
              <w:t>iSCSI</w:t>
            </w:r>
            <w:proofErr w:type="spellEnd"/>
            <w:r w:rsidRPr="00390B60">
              <w:t xml:space="preserve"> SAN)</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0DD5E1"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D2D04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8C64AC" w14:textId="77777777" w:rsidR="00390B60" w:rsidRPr="00390B60" w:rsidRDefault="00390B60" w:rsidP="00390B60"/>
        </w:tc>
      </w:tr>
      <w:tr w:rsidR="00390B60" w:rsidRPr="00390B60" w14:paraId="3EE4C2D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441BA0"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E496AD" w14:textId="77777777" w:rsidR="00390B60" w:rsidRPr="00390B60" w:rsidRDefault="00390B60" w:rsidP="00390B60">
            <w:r w:rsidRPr="00390B60">
              <w:t xml:space="preserve">Δυνατότητα </w:t>
            </w:r>
            <w:proofErr w:type="spellStart"/>
            <w:r w:rsidRPr="00390B60">
              <w:t>boot</w:t>
            </w:r>
            <w:proofErr w:type="spellEnd"/>
            <w:r w:rsidRPr="00390B60">
              <w:t xml:space="preserve"> </w:t>
            </w:r>
            <w:proofErr w:type="spellStart"/>
            <w:r w:rsidRPr="00390B60">
              <w:t>from</w:t>
            </w:r>
            <w:proofErr w:type="spellEnd"/>
            <w:r w:rsidRPr="00390B60">
              <w:t xml:space="preserve"> SAN</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75449C"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D605BE"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A7012C" w14:textId="77777777" w:rsidR="00390B60" w:rsidRPr="00390B60" w:rsidRDefault="00390B60" w:rsidP="00390B60"/>
        </w:tc>
      </w:tr>
      <w:tr w:rsidR="00390B60" w:rsidRPr="00390B60" w14:paraId="62DD9249"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9135B04" w14:textId="77777777" w:rsidR="00390B60" w:rsidRPr="00390B60" w:rsidRDefault="00390B60" w:rsidP="00390B60">
            <w:pPr>
              <w:ind w:left="29" w:right="33" w:hanging="142"/>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697890A" w14:textId="77777777" w:rsidR="00390B60" w:rsidRPr="00390B60" w:rsidRDefault="00390B60" w:rsidP="00390B60">
            <w:r w:rsidRPr="00390B60">
              <w:t>Εκμετάλλευση Πόρων Δικτύου</w:t>
            </w:r>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E70FD48" w14:textId="77777777" w:rsidR="00390B60" w:rsidRPr="00390B60" w:rsidRDefault="00390B60" w:rsidP="00390B60">
            <w:pPr>
              <w:jc w:val="cente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FB172EB"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5929151" w14:textId="77777777" w:rsidR="00390B60" w:rsidRPr="00390B60" w:rsidRDefault="00390B60" w:rsidP="00390B60"/>
        </w:tc>
      </w:tr>
      <w:tr w:rsidR="00390B60" w:rsidRPr="00390B60" w14:paraId="3933B77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41EDC2"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4B1341" w14:textId="77777777" w:rsidR="00390B60" w:rsidRPr="00390B60" w:rsidRDefault="00390B60" w:rsidP="00390B60">
            <w:r w:rsidRPr="00390B60">
              <w:t>Δυνατότητα δικτύωσης των εικονικών μηχανών όπως τις φυσικές μηχανές (</w:t>
            </w:r>
            <w:proofErr w:type="spellStart"/>
            <w:r w:rsidRPr="00390B60">
              <w:t>network</w:t>
            </w:r>
            <w:proofErr w:type="spellEnd"/>
            <w:r w:rsidRPr="00390B60">
              <w:t xml:space="preserve"> </w:t>
            </w:r>
            <w:proofErr w:type="spellStart"/>
            <w:r w:rsidRPr="00390B60">
              <w:t>virtualization</w:t>
            </w:r>
            <w:proofErr w:type="spellEnd"/>
            <w:r w:rsidRPr="00390B60">
              <w:t>). Να γίνει πλήρης αναφορά στις δυνατότητες.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2E6E0B"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40762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00E3E6" w14:textId="77777777" w:rsidR="00390B60" w:rsidRPr="00390B60" w:rsidRDefault="00390B60" w:rsidP="00390B60"/>
        </w:tc>
      </w:tr>
      <w:tr w:rsidR="00390B60" w:rsidRPr="00390B60" w14:paraId="44DB0734"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11F99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A0F9E3" w14:textId="77777777" w:rsidR="00390B60" w:rsidRPr="00390B60" w:rsidRDefault="00390B60" w:rsidP="00390B60">
            <w:r w:rsidRPr="00390B60">
              <w:t xml:space="preserve">Υποστήριξη τεχνολογιών 10Gb </w:t>
            </w:r>
            <w:proofErr w:type="spellStart"/>
            <w:r w:rsidRPr="00390B60">
              <w:t>Ethernet</w:t>
            </w:r>
            <w:proofErr w:type="spellEnd"/>
            <w:r w:rsidRPr="00390B60">
              <w:t xml:space="preserve"> </w:t>
            </w:r>
            <w:proofErr w:type="spellStart"/>
            <w:r w:rsidRPr="00390B60">
              <w:t>FCoE</w:t>
            </w:r>
            <w:proofErr w:type="spellEnd"/>
            <w:r w:rsidRPr="00390B60">
              <w:t xml:space="preserve"> - Να αναφερθούν άλλες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9F3FBF"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5D6AC4"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D595A7" w14:textId="77777777" w:rsidR="00390B60" w:rsidRPr="00390B60" w:rsidRDefault="00390B60" w:rsidP="00390B60"/>
        </w:tc>
      </w:tr>
      <w:tr w:rsidR="00390B60" w:rsidRPr="00390B60" w14:paraId="4122D9AE"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B02012"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CB25A2" w14:textId="77777777" w:rsidR="00390B60" w:rsidRPr="00390B60" w:rsidRDefault="00390B60" w:rsidP="00390B60">
            <w:r w:rsidRPr="00390B60">
              <w:t>Δυνατότητα διαχείρισης των φυσικών καρτών δικτύου (</w:t>
            </w:r>
            <w:proofErr w:type="spellStart"/>
            <w:r w:rsidRPr="00390B60">
              <w:t>NICs</w:t>
            </w:r>
            <w:proofErr w:type="spellEnd"/>
            <w:r w:rsidRPr="00390B60">
              <w:t>) και διάθεση τους είτε σε συγκεκριμένες εικονικές μηχανές ή για ταυτόχρονη χρήση από πολλαπλές εικονικές μηχανές.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6FA28D"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BBC7E1"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EFAF3E" w14:textId="77777777" w:rsidR="00390B60" w:rsidRPr="00390B60" w:rsidRDefault="00390B60" w:rsidP="00390B60"/>
        </w:tc>
      </w:tr>
      <w:tr w:rsidR="00390B60" w:rsidRPr="00390B60" w14:paraId="18098A0E"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05C14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D57FB1" w14:textId="77777777" w:rsidR="00390B60" w:rsidRPr="00390B60" w:rsidRDefault="00390B60" w:rsidP="00390B60">
            <w:r w:rsidRPr="00390B60">
              <w:t xml:space="preserve">Δυνατότητα </w:t>
            </w:r>
            <w:proofErr w:type="spellStart"/>
            <w:r w:rsidRPr="00390B60">
              <w:t>hot-add</w:t>
            </w:r>
            <w:proofErr w:type="spellEnd"/>
            <w:r w:rsidRPr="00390B60">
              <w:t xml:space="preserve"> εικονικών καρτών (</w:t>
            </w:r>
            <w:proofErr w:type="spellStart"/>
            <w:r w:rsidRPr="00390B60">
              <w:t>virtual</w:t>
            </w:r>
            <w:proofErr w:type="spellEnd"/>
            <w:r w:rsidRPr="00390B60">
              <w:t xml:space="preserve"> </w:t>
            </w:r>
            <w:proofErr w:type="spellStart"/>
            <w:r w:rsidRPr="00390B60">
              <w:t>NICs</w:t>
            </w:r>
            <w:proofErr w:type="spellEnd"/>
            <w:r w:rsidRPr="00390B60">
              <w:t>) σε VM δίχως να διακοπεί η λειτουργία του</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905F2D"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A00BD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F28C9E" w14:textId="77777777" w:rsidR="00390B60" w:rsidRPr="00390B60" w:rsidRDefault="00390B60" w:rsidP="00390B60"/>
        </w:tc>
      </w:tr>
      <w:tr w:rsidR="00390B60" w:rsidRPr="00390B60" w14:paraId="262B285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01E9EB"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77A402" w14:textId="77777777" w:rsidR="00390B60" w:rsidRPr="00390B60" w:rsidRDefault="00390B60" w:rsidP="00390B60">
            <w:pPr>
              <w:rPr>
                <w:lang w:val="en-US"/>
              </w:rPr>
            </w:pPr>
            <w:r w:rsidRPr="00390B60">
              <w:t>Υποστήριξη</w:t>
            </w:r>
            <w:r w:rsidRPr="00390B60">
              <w:rPr>
                <w:lang w:val="en-US"/>
              </w:rPr>
              <w:t xml:space="preserve"> PXE boot (Pre-boot Execution Environment)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DB86B7" w14:textId="77777777" w:rsidR="00390B60" w:rsidRPr="00390B60" w:rsidRDefault="00390B60" w:rsidP="00390B60">
            <w:pPr>
              <w:jc w:val="center"/>
              <w:rPr>
                <w:b/>
                <w:lang w:val="en-US"/>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CBF7D8" w14:textId="77777777" w:rsidR="00390B60" w:rsidRPr="00390B60" w:rsidRDefault="00390B60" w:rsidP="00390B60">
            <w:pPr>
              <w:rPr>
                <w:lang w:val="en-US"/>
              </w:rPr>
            </w:pPr>
          </w:p>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EFE4D8" w14:textId="77777777" w:rsidR="00390B60" w:rsidRPr="00390B60" w:rsidRDefault="00390B60" w:rsidP="00390B60">
            <w:pPr>
              <w:rPr>
                <w:lang w:val="en-US"/>
              </w:rPr>
            </w:pPr>
          </w:p>
        </w:tc>
      </w:tr>
      <w:tr w:rsidR="00390B60" w:rsidRPr="00390B60" w14:paraId="51C968A2"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B71414"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8A1CE1" w14:textId="77777777" w:rsidR="00390B60" w:rsidRPr="00390B60" w:rsidRDefault="00390B60" w:rsidP="00390B60">
            <w:r w:rsidRPr="00390B60">
              <w:t>Να αναφερθεί ο μέγιστος αριθμός καρτών δικτύου ανά VM (</w:t>
            </w:r>
            <w:proofErr w:type="spellStart"/>
            <w:r w:rsidRPr="00390B60">
              <w:t>virtual</w:t>
            </w:r>
            <w:proofErr w:type="spellEnd"/>
            <w:r w:rsidRPr="00390B60">
              <w:t xml:space="preserve"> NIC), με δικό της MAC </w:t>
            </w:r>
            <w:proofErr w:type="spellStart"/>
            <w:r w:rsidRPr="00390B60">
              <w:t>address</w:t>
            </w:r>
            <w:proofErr w:type="spellEnd"/>
            <w:r w:rsidRPr="00390B60">
              <w:t xml:space="preserve"> ρυθμιζόμενο από τον διαχειριστή ή αυτόματο.</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82C6DE"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141866"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F8F486" w14:textId="77777777" w:rsidR="00390B60" w:rsidRPr="00390B60" w:rsidRDefault="00390B60" w:rsidP="00390B60"/>
        </w:tc>
      </w:tr>
      <w:tr w:rsidR="00390B60" w:rsidRPr="00390B60" w14:paraId="369E3AC9"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BFF24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BE8F6A" w14:textId="77777777" w:rsidR="00390B60" w:rsidRPr="00390B60" w:rsidRDefault="00390B60" w:rsidP="00390B60">
            <w:r w:rsidRPr="00390B60">
              <w:t xml:space="preserve">Υποστήριξη κατανεμημένων </w:t>
            </w:r>
            <w:proofErr w:type="spellStart"/>
            <w:r w:rsidRPr="00390B60">
              <w:t>virtual</w:t>
            </w:r>
            <w:proofErr w:type="spellEnd"/>
            <w:r w:rsidRPr="00390B60">
              <w:t xml:space="preserve"> </w:t>
            </w:r>
            <w:proofErr w:type="spellStart"/>
            <w:r w:rsidRPr="00390B60">
              <w:t>switches</w:t>
            </w:r>
            <w:proofErr w:type="spellEnd"/>
            <w:r w:rsidRPr="00390B60">
              <w:t xml:space="preserve"> μέσω των οποίων συνδέονται οι εικονικές μηχανές με τον φυσικό κόσμο.</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90DEDA"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C2291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AF0D4D" w14:textId="77777777" w:rsidR="00390B60" w:rsidRPr="00390B60" w:rsidRDefault="00390B60" w:rsidP="00390B60"/>
        </w:tc>
      </w:tr>
      <w:tr w:rsidR="00390B60" w:rsidRPr="00390B60" w14:paraId="0475668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41F580"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743073" w14:textId="77777777" w:rsidR="00390B60" w:rsidRPr="00390B60" w:rsidRDefault="00390B60" w:rsidP="00390B60">
            <w:pPr>
              <w:rPr>
                <w:lang w:val="en-US"/>
              </w:rPr>
            </w:pPr>
            <w:r w:rsidRPr="00390B60">
              <w:t>Υποστήριξη</w:t>
            </w:r>
            <w:r w:rsidRPr="00390B60">
              <w:rPr>
                <w:lang w:val="en-US"/>
              </w:rPr>
              <w:t xml:space="preserve"> VLANs (IEEE 802.1Q) </w:t>
            </w:r>
            <w:r w:rsidRPr="00390B60">
              <w:t>ανά</w:t>
            </w:r>
            <w:r w:rsidRPr="00390B60">
              <w:rPr>
                <w:lang w:val="en-US"/>
              </w:rPr>
              <w:t xml:space="preserve"> virtual switch</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739CD9" w14:textId="77777777" w:rsidR="00390B60" w:rsidRPr="00390B60" w:rsidRDefault="00390B60" w:rsidP="00390B60">
            <w:pPr>
              <w:jc w:val="center"/>
              <w:rPr>
                <w:b/>
                <w:lang w:val="en-US"/>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54E7FB" w14:textId="77777777" w:rsidR="00390B60" w:rsidRPr="00390B60" w:rsidRDefault="00390B60" w:rsidP="00390B60">
            <w:pPr>
              <w:rPr>
                <w:lang w:val="en-US"/>
              </w:rPr>
            </w:pPr>
          </w:p>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545608" w14:textId="77777777" w:rsidR="00390B60" w:rsidRPr="00390B60" w:rsidRDefault="00390B60" w:rsidP="00390B60">
            <w:pPr>
              <w:rPr>
                <w:lang w:val="en-US"/>
              </w:rPr>
            </w:pPr>
          </w:p>
        </w:tc>
      </w:tr>
      <w:tr w:rsidR="00390B60" w:rsidRPr="00390B60" w14:paraId="611C840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EBC33B" w14:textId="77777777" w:rsidR="00390B60" w:rsidRPr="00390B60" w:rsidRDefault="00390B60" w:rsidP="004C5788">
            <w:pPr>
              <w:numPr>
                <w:ilvl w:val="0"/>
                <w:numId w:val="55"/>
              </w:numPr>
              <w:spacing w:after="200"/>
              <w:ind w:left="29" w:right="33" w:hanging="142"/>
              <w:contextualSpacing/>
              <w:rPr>
                <w:lang w:val="en-US"/>
              </w:rPr>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AD7504" w14:textId="77777777" w:rsidR="00390B60" w:rsidRPr="00390B60" w:rsidRDefault="00390B60" w:rsidP="00390B60">
            <w:r w:rsidRPr="00390B60">
              <w:t xml:space="preserve">Η προσφερόμενη σύνθεση λογισμικού να ενσωματώνει δυνατότητες NIC </w:t>
            </w:r>
            <w:proofErr w:type="spellStart"/>
            <w:r w:rsidRPr="00390B60">
              <w:t>teaming</w:t>
            </w:r>
            <w:proofErr w:type="spellEnd"/>
            <w:r w:rsidRPr="00390B60">
              <w:t xml:space="preserve"> πολλαπλών καρτών δικτύου του φυσικού εξυπηρετητή.</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6EF857"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39EBE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1D10DB" w14:textId="77777777" w:rsidR="00390B60" w:rsidRPr="00390B60" w:rsidRDefault="00390B60" w:rsidP="00390B60"/>
        </w:tc>
      </w:tr>
      <w:tr w:rsidR="00390B60" w:rsidRPr="00390B60" w14:paraId="7A3406B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015ADB"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074F63" w14:textId="77777777" w:rsidR="00390B60" w:rsidRPr="00390B60" w:rsidRDefault="00390B60" w:rsidP="00390B60">
            <w:r w:rsidRPr="00390B60">
              <w:t>Υποστήριξη IPv6</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7D5BE8"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3BD669"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9D28D2" w14:textId="77777777" w:rsidR="00390B60" w:rsidRPr="00390B60" w:rsidRDefault="00390B60" w:rsidP="00390B60"/>
        </w:tc>
      </w:tr>
      <w:tr w:rsidR="00390B60" w:rsidRPr="00390B60" w14:paraId="03EB1E8E"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F248DD"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E20A8C" w14:textId="77777777" w:rsidR="00390B60" w:rsidRPr="00390B60" w:rsidRDefault="00390B60" w:rsidP="00390B60">
            <w:r w:rsidRPr="00390B60">
              <w:t xml:space="preserve">Υποστήριξη </w:t>
            </w:r>
            <w:proofErr w:type="spellStart"/>
            <w:r w:rsidRPr="00390B60">
              <w:t>jumbo</w:t>
            </w:r>
            <w:proofErr w:type="spellEnd"/>
            <w:r w:rsidRPr="00390B60">
              <w:t xml:space="preserve"> </w:t>
            </w:r>
            <w:proofErr w:type="spellStart"/>
            <w:r w:rsidRPr="00390B60">
              <w:t>frames</w:t>
            </w:r>
            <w:proofErr w:type="spellEnd"/>
            <w:r w:rsidRPr="00390B60">
              <w:t xml:space="preserve"> για μείωσης της χρήσης υπολογιστικών πόρων στους </w:t>
            </w:r>
            <w:proofErr w:type="spellStart"/>
            <w:r w:rsidRPr="00390B60">
              <w:t>hosts</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BB628C" w14:textId="77777777" w:rsidR="00390B60" w:rsidRPr="00390B60" w:rsidRDefault="00390B60" w:rsidP="00390B60">
            <w:pPr>
              <w:jc w:val="center"/>
              <w:rPr>
                <w:b/>
              </w:rP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C0457E"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36A1D5" w14:textId="77777777" w:rsidR="00390B60" w:rsidRPr="00390B60" w:rsidRDefault="00390B60" w:rsidP="00390B60"/>
        </w:tc>
      </w:tr>
      <w:tr w:rsidR="00390B60" w:rsidRPr="00390B60" w14:paraId="6369066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DFFED92" w14:textId="77777777" w:rsidR="00390B60" w:rsidRPr="00390B60" w:rsidRDefault="00390B60" w:rsidP="00390B60">
            <w:pPr>
              <w:ind w:left="29" w:right="33" w:hanging="142"/>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E49FEE4" w14:textId="77777777" w:rsidR="00390B60" w:rsidRPr="00390B60" w:rsidRDefault="00390B60" w:rsidP="00390B60">
            <w:r w:rsidRPr="00390B60">
              <w:t>Δυνατότητες CONSOLIDATION</w:t>
            </w:r>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7C42640" w14:textId="77777777" w:rsidR="00390B60" w:rsidRPr="00390B60" w:rsidRDefault="00390B60" w:rsidP="00390B60">
            <w:pPr>
              <w:jc w:val="cente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AFC52A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CFB6546" w14:textId="77777777" w:rsidR="00390B60" w:rsidRPr="00390B60" w:rsidRDefault="00390B60" w:rsidP="00390B60"/>
        </w:tc>
      </w:tr>
      <w:tr w:rsidR="00390B60" w:rsidRPr="00390B60" w14:paraId="7A9F231F"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2733F9"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01A4C9" w14:textId="77777777" w:rsidR="00390B60" w:rsidRPr="00390B60" w:rsidRDefault="00390B60" w:rsidP="00390B60">
            <w:r w:rsidRPr="00390B60">
              <w:t>Μετατροπή φυσικών μηχανών από τοπικούς ή απομακρυσμένους εξυπηρετητές σε εικονικές μηχανές (</w:t>
            </w:r>
            <w:proofErr w:type="spellStart"/>
            <w:r w:rsidRPr="00390B60">
              <w:t>physical-to-virtual</w:t>
            </w:r>
            <w:proofErr w:type="spellEnd"/>
            <w:r w:rsidRPr="00390B60">
              <w:t xml:space="preserve"> ή P-</w:t>
            </w:r>
            <w:proofErr w:type="spellStart"/>
            <w:r w:rsidRPr="00390B60">
              <w:t>to</w:t>
            </w:r>
            <w:proofErr w:type="spellEnd"/>
            <w:r w:rsidRPr="00390B60">
              <w:t>-V).</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1B77E2"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D2C9C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94C03A" w14:textId="77777777" w:rsidR="00390B60" w:rsidRPr="00390B60" w:rsidRDefault="00390B60" w:rsidP="00390B60"/>
        </w:tc>
      </w:tr>
      <w:tr w:rsidR="00390B60" w:rsidRPr="00390B60" w14:paraId="406ECDA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1342FD"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FDBEF2" w14:textId="77777777" w:rsidR="00390B60" w:rsidRPr="00390B60" w:rsidRDefault="00390B60" w:rsidP="00390B60">
            <w:r w:rsidRPr="00390B60">
              <w:t>Να γίνει αναφορά στους μηχανισμούς της λειτουργικότητας P-</w:t>
            </w:r>
            <w:proofErr w:type="spellStart"/>
            <w:r w:rsidRPr="00390B60">
              <w:t>to</w:t>
            </w:r>
            <w:proofErr w:type="spellEnd"/>
            <w:r w:rsidRPr="00390B60">
              <w:t xml:space="preserve">-V που εξασφαλίζουν αξιόπιστη μεταφορά και μετατροπή του </w:t>
            </w:r>
            <w:proofErr w:type="spellStart"/>
            <w:r w:rsidRPr="00390B60">
              <w:t>guest</w:t>
            </w:r>
            <w:proofErr w:type="spellEnd"/>
            <w:r w:rsidRPr="00390B60">
              <w:t xml:space="preserve"> OS με ή χωρίς διακοπή στην λειτουργία του φυσικού εξυπηρετητή.</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933E5B"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CBE70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6AB356" w14:textId="77777777" w:rsidR="00390B60" w:rsidRPr="00390B60" w:rsidRDefault="00390B60" w:rsidP="00390B60"/>
        </w:tc>
      </w:tr>
      <w:tr w:rsidR="00390B60" w:rsidRPr="00390B60" w14:paraId="053363A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D3AAD9"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4E2F5B" w14:textId="77777777" w:rsidR="00390B60" w:rsidRPr="00390B60" w:rsidRDefault="00390B60" w:rsidP="00390B60">
            <w:r w:rsidRPr="00390B60">
              <w:t>Δυνατότητες εκτέλεσης (</w:t>
            </w:r>
            <w:proofErr w:type="spellStart"/>
            <w:r w:rsidRPr="00390B60">
              <w:t>deployment</w:t>
            </w:r>
            <w:proofErr w:type="spellEnd"/>
            <w:r w:rsidRPr="00390B60">
              <w:t xml:space="preserve">) εικονικών μηχανών από διαφορετικό </w:t>
            </w:r>
            <w:proofErr w:type="spellStart"/>
            <w:r w:rsidRPr="00390B60">
              <w:t>format</w:t>
            </w:r>
            <w:proofErr w:type="spellEnd"/>
            <w:r w:rsidRPr="00390B60">
              <w:t xml:space="preserve"> (ίδιου ή άλλου κατασκευαστή) μέσω μετατροπής (</w:t>
            </w:r>
            <w:proofErr w:type="spellStart"/>
            <w:r w:rsidRPr="00390B60">
              <w:t>conversion</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7B9EE2"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8B225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B21097" w14:textId="77777777" w:rsidR="00390B60" w:rsidRPr="00390B60" w:rsidRDefault="00390B60" w:rsidP="00390B60"/>
        </w:tc>
      </w:tr>
      <w:tr w:rsidR="00390B60" w:rsidRPr="00390B60" w14:paraId="094450F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829546"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A55A38" w14:textId="77777777" w:rsidR="00390B60" w:rsidRPr="00390B60" w:rsidRDefault="00390B60" w:rsidP="00390B60">
            <w:r w:rsidRPr="00390B60">
              <w:t xml:space="preserve">Δυνατότητες μετατροπής από διαφορετικό </w:t>
            </w:r>
            <w:proofErr w:type="spellStart"/>
            <w:r w:rsidRPr="00390B60">
              <w:t>format</w:t>
            </w:r>
            <w:proofErr w:type="spellEnd"/>
            <w:r w:rsidRPr="00390B60">
              <w:t xml:space="preserve"> (ίδιου ή άλλου κατασκευαστή). Να αναφερθούν τα υποστηριζόμενα </w:t>
            </w:r>
            <w:proofErr w:type="spellStart"/>
            <w:r w:rsidRPr="00390B60">
              <w:t>format</w:t>
            </w:r>
            <w:proofErr w:type="spellEnd"/>
            <w:r w:rsidRPr="00390B60">
              <w:t xml:space="preserve">, εικονικών μηχανών (VM </w:t>
            </w:r>
            <w:proofErr w:type="spellStart"/>
            <w:r w:rsidRPr="00390B60">
              <w:t>disks</w:t>
            </w:r>
            <w:proofErr w:type="spellEnd"/>
            <w:r w:rsidRPr="00390B60">
              <w:t>), εικόνων δίσκων (</w:t>
            </w:r>
            <w:proofErr w:type="spellStart"/>
            <w:r w:rsidRPr="00390B60">
              <w:t>system</w:t>
            </w:r>
            <w:proofErr w:type="spellEnd"/>
            <w:r w:rsidRPr="00390B60">
              <w:t xml:space="preserve"> ή </w:t>
            </w:r>
            <w:proofErr w:type="spellStart"/>
            <w:r w:rsidRPr="00390B60">
              <w:t>backup</w:t>
            </w:r>
            <w:proofErr w:type="spellEnd"/>
            <w:r w:rsidRPr="00390B60">
              <w:t xml:space="preserve"> </w:t>
            </w:r>
            <w:proofErr w:type="spellStart"/>
            <w:r w:rsidRPr="00390B60">
              <w:t>images</w:t>
            </w:r>
            <w:proofErr w:type="spellEnd"/>
            <w:r w:rsidRPr="00390B60">
              <w:t>) και άλλων πηγών όπου υπάρχουν.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831499"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BA0DF9"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B6BB81" w14:textId="77777777" w:rsidR="00390B60" w:rsidRPr="00390B60" w:rsidRDefault="00390B60" w:rsidP="00390B60"/>
        </w:tc>
      </w:tr>
      <w:tr w:rsidR="00390B60" w:rsidRPr="00390B60" w14:paraId="7B7C1AF8"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E2873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6A3C5F" w14:textId="77777777" w:rsidR="00390B60" w:rsidRPr="00390B60" w:rsidRDefault="00390B60" w:rsidP="00390B60">
            <w:r w:rsidRPr="00390B60">
              <w:t xml:space="preserve">Πλήρης υποστήριξη OVF τύπου αρχείων τόσο για </w:t>
            </w:r>
            <w:proofErr w:type="spellStart"/>
            <w:r w:rsidRPr="00390B60">
              <w:t>import</w:t>
            </w:r>
            <w:proofErr w:type="spellEnd"/>
            <w:r w:rsidRPr="00390B60">
              <w:t xml:space="preserve"> και </w:t>
            </w:r>
            <w:proofErr w:type="spellStart"/>
            <w:r w:rsidRPr="00390B60">
              <w:t>deployment</w:t>
            </w:r>
            <w:proofErr w:type="spellEnd"/>
            <w:r w:rsidRPr="00390B60">
              <w:t xml:space="preserve"> όσο και για </w:t>
            </w:r>
            <w:proofErr w:type="spellStart"/>
            <w:r w:rsidRPr="00390B60">
              <w:t>export</w:t>
            </w:r>
            <w:proofErr w:type="spellEnd"/>
            <w:r w:rsidRPr="00390B60">
              <w:t xml:space="preserve">. Εναλλακτικά να προσφερθεί λογισμικό μετατροπής από OVF σε υποστηριζόμενο από τον </w:t>
            </w:r>
            <w:proofErr w:type="spellStart"/>
            <w:r w:rsidRPr="00390B60">
              <w:t>Hypervisor</w:t>
            </w:r>
            <w:proofErr w:type="spellEnd"/>
            <w:r w:rsidRPr="00390B60">
              <w:t xml:space="preserve"> </w:t>
            </w:r>
            <w:proofErr w:type="spellStart"/>
            <w:r w:rsidRPr="00390B60">
              <w:t>format</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9AD7DD"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57FA79"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30CED8" w14:textId="77777777" w:rsidR="00390B60" w:rsidRPr="00390B60" w:rsidRDefault="00390B60" w:rsidP="00390B60"/>
        </w:tc>
      </w:tr>
      <w:tr w:rsidR="00390B60" w:rsidRPr="00390B60" w14:paraId="30EF4F70"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3238883" w14:textId="77777777" w:rsidR="00390B60" w:rsidRPr="00390B60" w:rsidRDefault="00390B60" w:rsidP="00390B60">
            <w:pPr>
              <w:ind w:left="29" w:right="33" w:hanging="142"/>
            </w:pPr>
          </w:p>
        </w:tc>
        <w:tc>
          <w:tcPr>
            <w:tcW w:w="473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539037F" w14:textId="77777777" w:rsidR="00390B60" w:rsidRPr="00390B60" w:rsidRDefault="00390B60" w:rsidP="00390B60">
            <w:r w:rsidRPr="00390B60">
              <w:t>Δυνατότητες Κεντρικής Διαχείρισης</w:t>
            </w:r>
          </w:p>
        </w:tc>
        <w:tc>
          <w:tcPr>
            <w:tcW w:w="133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7480D48" w14:textId="77777777" w:rsidR="00390B60" w:rsidRPr="00390B60" w:rsidRDefault="00390B60" w:rsidP="00390B60">
            <w:pPr>
              <w:jc w:val="center"/>
            </w:pPr>
          </w:p>
        </w:tc>
        <w:tc>
          <w:tcPr>
            <w:tcW w:w="150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2325D7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137B388" w14:textId="77777777" w:rsidR="00390B60" w:rsidRPr="00390B60" w:rsidRDefault="00390B60" w:rsidP="00390B60"/>
        </w:tc>
      </w:tr>
      <w:tr w:rsidR="00390B60" w:rsidRPr="00390B60" w14:paraId="68A507D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C73CC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745864" w14:textId="77777777" w:rsidR="00390B60" w:rsidRPr="00390B60" w:rsidRDefault="00390B60" w:rsidP="00390B60">
            <w:r w:rsidRPr="00390B60">
              <w:t>Αν το λογισμικό διαχείρισης απαιτεί άδεια/ άδειες βάσης δεδομένων για τις απαιτούμενες λειτουργικότητές του, να προσφερθούν.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6FDEF3"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C8FC5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84D325" w14:textId="77777777" w:rsidR="00390B60" w:rsidRPr="00390B60" w:rsidRDefault="00390B60" w:rsidP="00390B60"/>
        </w:tc>
      </w:tr>
      <w:tr w:rsidR="00390B60" w:rsidRPr="00390B60" w14:paraId="6344AE59"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2B5F76"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F9F1DC" w14:textId="77777777" w:rsidR="00390B60" w:rsidRPr="00390B60" w:rsidRDefault="00390B60" w:rsidP="00390B60">
            <w:r w:rsidRPr="00390B60">
              <w:t xml:space="preserve">Ολοκλήρωση με εξωτερικούς μηχανισμούς </w:t>
            </w:r>
            <w:proofErr w:type="spellStart"/>
            <w:r w:rsidRPr="00390B60">
              <w:t>αυθεντικοποίησης</w:t>
            </w:r>
            <w:proofErr w:type="spellEnd"/>
            <w:r w:rsidRPr="00390B60">
              <w:t xml:space="preserve"> LDAP και MS </w:t>
            </w:r>
            <w:proofErr w:type="spellStart"/>
            <w:r w:rsidRPr="00390B60">
              <w:t>Active</w:t>
            </w:r>
            <w:proofErr w:type="spellEnd"/>
            <w:r w:rsidRPr="00390B60">
              <w:t xml:space="preserve"> </w:t>
            </w:r>
            <w:proofErr w:type="spellStart"/>
            <w:r w:rsidRPr="00390B60">
              <w:t>Directory</w:t>
            </w:r>
            <w:proofErr w:type="spellEnd"/>
            <w:r w:rsidRPr="00390B60">
              <w:t>.</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C03D0C"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F2AAB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8BD3AE" w14:textId="77777777" w:rsidR="00390B60" w:rsidRPr="00390B60" w:rsidRDefault="00390B60" w:rsidP="00390B60"/>
        </w:tc>
      </w:tr>
      <w:tr w:rsidR="00390B60" w:rsidRPr="00390B60" w14:paraId="1E049AB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E17B00"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3893B4" w14:textId="77777777" w:rsidR="00390B60" w:rsidRPr="00390B60" w:rsidRDefault="00390B60" w:rsidP="00390B60">
            <w:r w:rsidRPr="00390B60">
              <w:t xml:space="preserve">Να υποστηρίζεται καθορισμός επιπέδων πρόσβασης χρηστών σε όλων των ειδών τα </w:t>
            </w:r>
            <w:proofErr w:type="spellStart"/>
            <w:r w:rsidRPr="00390B60">
              <w:t>resources</w:t>
            </w:r>
            <w:proofErr w:type="spellEnd"/>
            <w:r w:rsidRPr="00390B60">
              <w:t xml:space="preserve"> που διαχειρίζεται η πλατφόρμα (πχ φάρμες εξυπηρετητών, μεμονωμένοι εξυπηρετητές, εικονικές μηχανές (</w:t>
            </w:r>
            <w:proofErr w:type="spellStart"/>
            <w:r w:rsidRPr="00390B60">
              <w:t>VMs</w:t>
            </w:r>
            <w:proofErr w:type="spellEnd"/>
            <w:r w:rsidRPr="00390B60">
              <w:t>), «ομάδες εικονικών μηχανών»).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873F07"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89B2D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9E4D34" w14:textId="77777777" w:rsidR="00390B60" w:rsidRPr="00390B60" w:rsidRDefault="00390B60" w:rsidP="00390B60"/>
        </w:tc>
      </w:tr>
      <w:tr w:rsidR="00390B60" w:rsidRPr="00390B60" w14:paraId="15575955"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B0E5C8"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6BE812" w14:textId="77777777" w:rsidR="00390B60" w:rsidRPr="00390B60" w:rsidRDefault="00390B60" w:rsidP="00390B60">
            <w:r w:rsidRPr="00390B60">
              <w:t xml:space="preserve">Απομακρυσμένη διαχείριση όλων των </w:t>
            </w:r>
            <w:proofErr w:type="spellStart"/>
            <w:r w:rsidRPr="00390B60">
              <w:t>hosts</w:t>
            </w:r>
            <w:proofErr w:type="spellEnd"/>
            <w:r w:rsidRPr="00390B60">
              <w:t xml:space="preserve">, εικονικών μηχανών και γενικότερα όλων των πόρων της προσφερόμενης υποδομής που γίνεται </w:t>
            </w:r>
            <w:proofErr w:type="spellStart"/>
            <w:r w:rsidRPr="00390B60">
              <w:t>virtualized</w:t>
            </w:r>
            <w:proofErr w:type="spellEnd"/>
            <w:r w:rsidRPr="00390B60">
              <w:t xml:space="preserve"> η οποία να επιτρέπει την κεντρική διαμόρφωση και διαχείριση του εικονικού περιβάλλοντος από μία κονσόλα διαχείρισης σε γραφικό περιβάλλον και από ένα και μόνο σημείο με ασφάλεια.</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B2E024"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4DAA9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96DADE" w14:textId="77777777" w:rsidR="00390B60" w:rsidRPr="00390B60" w:rsidRDefault="00390B60" w:rsidP="00390B60"/>
        </w:tc>
      </w:tr>
      <w:tr w:rsidR="00390B60" w:rsidRPr="00390B60" w14:paraId="23A74996"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0ACDE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89B6FC" w14:textId="77777777" w:rsidR="00390B60" w:rsidRPr="00390B60" w:rsidRDefault="00390B60" w:rsidP="00390B60">
            <w:r w:rsidRPr="00390B60">
              <w:t>Το λογισμικό πρέπει να επιτρέπει την παρακολούθηση του περιβάλλοντος και να ειδοποιεί το διαχειριστή σε περιπτώσεις προβλημάτων στο εικονικό περιβάλλον.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3DD7DC"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8EE57E"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06F30F" w14:textId="77777777" w:rsidR="00390B60" w:rsidRPr="00390B60" w:rsidRDefault="00390B60" w:rsidP="00390B60"/>
        </w:tc>
      </w:tr>
      <w:tr w:rsidR="00390B60" w:rsidRPr="00390B60" w14:paraId="764A20AB"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BECFBD"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34741B" w14:textId="77777777" w:rsidR="00390B60" w:rsidRPr="00390B60" w:rsidRDefault="00390B60" w:rsidP="00390B60">
            <w:r w:rsidRPr="00390B60">
              <w:t xml:space="preserve">Οι ειδοποιήσεις για σφάλματα ή συμβάντα να γίνονται και μέσω email ή SNMP </w:t>
            </w:r>
            <w:proofErr w:type="spellStart"/>
            <w:r w:rsidRPr="00390B60">
              <w:t>traps</w:t>
            </w:r>
            <w:proofErr w:type="spellEnd"/>
            <w:r w:rsidRPr="00390B60">
              <w:t xml:space="preserve"> ή άλλη προσέγγιση.</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56FF9C"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98C84E"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4940DC" w14:textId="77777777" w:rsidR="00390B60" w:rsidRPr="00390B60" w:rsidRDefault="00390B60" w:rsidP="00390B60"/>
        </w:tc>
      </w:tr>
      <w:tr w:rsidR="00390B60" w:rsidRPr="00390B60" w14:paraId="398E6A8C" w14:textId="77777777" w:rsidTr="004C6010">
        <w:trPr>
          <w:trHeight w:val="692"/>
        </w:trPr>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D43DC7"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52C64C" w14:textId="77777777" w:rsidR="00390B60" w:rsidRPr="00390B60" w:rsidRDefault="00390B60" w:rsidP="00390B60">
            <w:r w:rsidRPr="00390B60">
              <w:t>Δυνατότητα προειδοποιήσεων (</w:t>
            </w:r>
            <w:proofErr w:type="spellStart"/>
            <w:r w:rsidRPr="00390B60">
              <w:t>alerts</w:t>
            </w:r>
            <w:proofErr w:type="spellEnd"/>
            <w:r w:rsidRPr="00390B60">
              <w:t>) σε περίπτωση υπερφόρτωσης εργασίας εικονικών μηχανών και φυσικών μηχανών.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8E24A1"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201837"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4DED1E" w14:textId="77777777" w:rsidR="00390B60" w:rsidRPr="00390B60" w:rsidRDefault="00390B60" w:rsidP="00390B60"/>
        </w:tc>
      </w:tr>
      <w:tr w:rsidR="00390B60" w:rsidRPr="00390B60" w14:paraId="128EA4E1"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9A3DC0"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3FADC3" w14:textId="77777777" w:rsidR="00390B60" w:rsidRPr="00390B60" w:rsidRDefault="00390B60" w:rsidP="00390B60">
            <w:r w:rsidRPr="00390B60">
              <w:t>Δυνατότητα προειδοποιήσεων (</w:t>
            </w:r>
            <w:proofErr w:type="spellStart"/>
            <w:r w:rsidRPr="00390B60">
              <w:t>alerts</w:t>
            </w:r>
            <w:proofErr w:type="spellEnd"/>
            <w:r w:rsidRPr="00390B60">
              <w:t>) για οποιοδήποτε σφάλμα εμφανιστεί στο εικονικό περιβάλλον.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FA08D4"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317193"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DEF5F5" w14:textId="77777777" w:rsidR="00390B60" w:rsidRPr="00390B60" w:rsidRDefault="00390B60" w:rsidP="00390B60"/>
        </w:tc>
      </w:tr>
      <w:tr w:rsidR="00390B60" w:rsidRPr="00390B60" w14:paraId="560D6D92"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57FC4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7697B3" w14:textId="77777777" w:rsidR="00390B60" w:rsidRPr="00390B60" w:rsidRDefault="00390B60" w:rsidP="00390B60">
            <w:r w:rsidRPr="00390B60">
              <w:t>Πλήρεις δυνατότητες παρακολούθησης σε πραγματικό χρόνο (</w:t>
            </w:r>
            <w:proofErr w:type="spellStart"/>
            <w:r w:rsidRPr="00390B60">
              <w:t>real-time</w:t>
            </w:r>
            <w:proofErr w:type="spellEnd"/>
            <w:r w:rsidRPr="00390B60">
              <w:t xml:space="preserve">), της διαθεσιμότητας, της χρήσης πόρων (CPU, memory, disk, </w:t>
            </w:r>
            <w:proofErr w:type="spellStart"/>
            <w:r w:rsidRPr="00390B60">
              <w:t>network</w:t>
            </w:r>
            <w:proofErr w:type="spellEnd"/>
            <w:r w:rsidRPr="00390B60">
              <w:t xml:space="preserve">) και γενικότερα της όλης συμπεριφοράς της όλης υποδομής και των </w:t>
            </w:r>
            <w:r w:rsidRPr="00390B60">
              <w:lastRenderedPageBreak/>
              <w:t>φιλοξενούμενων VM με σκοπό την καλύτερη κατανομή πόρων.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A66853" w14:textId="77777777" w:rsidR="00390B60" w:rsidRPr="00390B60" w:rsidRDefault="00390B60" w:rsidP="00390B60">
            <w:pPr>
              <w:jc w:val="center"/>
            </w:pPr>
            <w:r w:rsidRPr="00390B60">
              <w:lastRenderedPageBreak/>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FCF7C5"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B9FC36" w14:textId="77777777" w:rsidR="00390B60" w:rsidRPr="00390B60" w:rsidRDefault="00390B60" w:rsidP="00390B60"/>
        </w:tc>
      </w:tr>
      <w:tr w:rsidR="00390B60" w:rsidRPr="00390B60" w14:paraId="7A3A23E8"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315E97"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06BDEA" w14:textId="77777777" w:rsidR="00390B60" w:rsidRPr="00390B60" w:rsidRDefault="00390B60" w:rsidP="00390B60">
            <w:r w:rsidRPr="00390B60">
              <w:t>Πλήρης διαχείριση των εικονικών μηχανών όλων των εξυπηρετητών του έργου από την κονσόλα διαχείρισης:</w:t>
            </w:r>
          </w:p>
          <w:p w14:paraId="36B0ABE6" w14:textId="77777777" w:rsidR="00390B60" w:rsidRPr="00390B60" w:rsidRDefault="00390B60" w:rsidP="004C5788">
            <w:pPr>
              <w:numPr>
                <w:ilvl w:val="0"/>
                <w:numId w:val="145"/>
              </w:numPr>
              <w:spacing w:after="200"/>
              <w:contextualSpacing/>
              <w:rPr>
                <w:lang w:val="en-US"/>
              </w:rPr>
            </w:pPr>
            <w:r w:rsidRPr="00390B60">
              <w:rPr>
                <w:lang w:val="en-US"/>
              </w:rPr>
              <w:t>power on/off (host)</w:t>
            </w:r>
          </w:p>
          <w:p w14:paraId="32BF73FE" w14:textId="77777777" w:rsidR="00390B60" w:rsidRPr="00390B60" w:rsidRDefault="00390B60" w:rsidP="004C5788">
            <w:pPr>
              <w:numPr>
                <w:ilvl w:val="0"/>
                <w:numId w:val="145"/>
              </w:numPr>
              <w:spacing w:after="200"/>
              <w:contextualSpacing/>
              <w:rPr>
                <w:lang w:val="en-US"/>
              </w:rPr>
            </w:pPr>
            <w:r w:rsidRPr="00390B60">
              <w:rPr>
                <w:lang w:val="en-US"/>
              </w:rPr>
              <w:t>shut down (guest OS)</w:t>
            </w:r>
          </w:p>
          <w:p w14:paraId="75D19E27" w14:textId="77777777" w:rsidR="00390B60" w:rsidRPr="00390B60" w:rsidRDefault="00390B60" w:rsidP="004C5788">
            <w:pPr>
              <w:numPr>
                <w:ilvl w:val="0"/>
                <w:numId w:val="145"/>
              </w:numPr>
              <w:spacing w:after="200"/>
              <w:contextualSpacing/>
            </w:pPr>
            <w:proofErr w:type="spellStart"/>
            <w:r w:rsidRPr="00390B60">
              <w:t>restart</w:t>
            </w:r>
            <w:proofErr w:type="spellEnd"/>
            <w:r w:rsidRPr="00390B60">
              <w:t xml:space="preserve"> (</w:t>
            </w:r>
            <w:proofErr w:type="spellStart"/>
            <w:r w:rsidRPr="00390B60">
              <w:t>guest</w:t>
            </w:r>
            <w:proofErr w:type="spellEnd"/>
            <w:r w:rsidRPr="00390B60">
              <w:t xml:space="preserve"> OS)</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AD37EE"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475F61"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22F5BE" w14:textId="77777777" w:rsidR="00390B60" w:rsidRPr="00390B60" w:rsidRDefault="00390B60" w:rsidP="00390B60"/>
        </w:tc>
      </w:tr>
      <w:tr w:rsidR="00390B60" w:rsidRPr="00390B60" w14:paraId="06DB14B8"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8069BA"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64D486" w14:textId="77777777" w:rsidR="00390B60" w:rsidRPr="00390B60" w:rsidRDefault="00390B60" w:rsidP="00390B60">
            <w:r w:rsidRPr="00390B60">
              <w:t xml:space="preserve">Διαχείριση όλων των εικονικών μηχανών και πρόσβαση στην κονσόλα αυτών </w:t>
            </w:r>
            <w:proofErr w:type="spellStart"/>
            <w:r w:rsidRPr="00390B60">
              <w:t>συμπερι</w:t>
            </w:r>
            <w:proofErr w:type="spellEnd"/>
            <w:r w:rsidRPr="00390B60">
              <w:t>-λαμβανομένων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39C4E4"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4318BF"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1940E2" w14:textId="77777777" w:rsidR="00390B60" w:rsidRPr="00390B60" w:rsidRDefault="00390B60" w:rsidP="00390B60"/>
        </w:tc>
      </w:tr>
      <w:tr w:rsidR="00390B60" w:rsidRPr="00390B60" w14:paraId="72AAF6E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B678A4"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3EDBFA" w14:textId="77777777" w:rsidR="00390B60" w:rsidRPr="00390B60" w:rsidRDefault="00390B60" w:rsidP="00390B60">
            <w:r w:rsidRPr="00390B60">
              <w:t xml:space="preserve">Δυνατότητα εκτέλεσης εντολών μέσω </w:t>
            </w:r>
            <w:proofErr w:type="spellStart"/>
            <w:r w:rsidRPr="00390B60">
              <w:t>command</w:t>
            </w:r>
            <w:proofErr w:type="spellEnd"/>
            <w:r w:rsidRPr="00390B60">
              <w:t xml:space="preserve">- </w:t>
            </w:r>
            <w:proofErr w:type="spellStart"/>
            <w:r w:rsidRPr="00390B60">
              <w:t>line</w:t>
            </w:r>
            <w:proofErr w:type="spellEnd"/>
            <w:r w:rsidRPr="00390B60">
              <w:t xml:space="preserve"> </w:t>
            </w:r>
            <w:proofErr w:type="spellStart"/>
            <w:r w:rsidRPr="00390B60">
              <w:t>Interface</w:t>
            </w:r>
            <w:proofErr w:type="spellEnd"/>
            <w:r w:rsidRPr="00390B60">
              <w:t xml:space="preserve"> (CLI).</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8A1310"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0A0F6C"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FE8E6E" w14:textId="77777777" w:rsidR="00390B60" w:rsidRPr="00390B60" w:rsidRDefault="00390B60" w:rsidP="00390B60"/>
        </w:tc>
      </w:tr>
      <w:tr w:rsidR="00390B60" w:rsidRPr="00390B60" w14:paraId="50DF44BC"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CE5602"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C641CD" w14:textId="77777777" w:rsidR="00390B60" w:rsidRPr="00390B60" w:rsidRDefault="00390B60" w:rsidP="00390B60">
            <w:r w:rsidRPr="00390B60">
              <w:t>Γραφήματα απόδοσης και αναφορές για σκοπούς ανάλυσης.</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D71C5A"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67A274"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D01C6D" w14:textId="77777777" w:rsidR="00390B60" w:rsidRPr="00390B60" w:rsidRDefault="00390B60" w:rsidP="00390B60"/>
        </w:tc>
      </w:tr>
      <w:tr w:rsidR="00390B60" w:rsidRPr="00390B60" w14:paraId="1F8E8763"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5CB08C"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EDB2F1" w14:textId="77777777" w:rsidR="00390B60" w:rsidRPr="00390B60" w:rsidRDefault="00390B60" w:rsidP="00390B60">
            <w:r w:rsidRPr="00390B60">
              <w:t xml:space="preserve">Ύπαρξη προγραμματιστικών </w:t>
            </w:r>
            <w:proofErr w:type="spellStart"/>
            <w:r w:rsidRPr="00390B60">
              <w:t>interfaces</w:t>
            </w:r>
            <w:proofErr w:type="spellEnd"/>
            <w:r w:rsidRPr="00390B60">
              <w:t xml:space="preserve"> (π.χ. </w:t>
            </w:r>
            <w:proofErr w:type="spellStart"/>
            <w:r w:rsidRPr="00390B60">
              <w:t>APIs</w:t>
            </w:r>
            <w:proofErr w:type="spellEnd"/>
            <w:r w:rsidRPr="00390B60">
              <w:t xml:space="preserve">, </w:t>
            </w:r>
            <w:proofErr w:type="spellStart"/>
            <w:r w:rsidRPr="00390B60">
              <w:t>SDKs</w:t>
            </w:r>
            <w:proofErr w:type="spellEnd"/>
            <w:r w:rsidRPr="00390B60">
              <w:t xml:space="preserve"> κλπ.). Να αναφερθούν</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F6975A"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191C54"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60AB0B" w14:textId="77777777" w:rsidR="00390B60" w:rsidRPr="00390B60" w:rsidRDefault="00390B60" w:rsidP="00390B60"/>
        </w:tc>
      </w:tr>
      <w:tr w:rsidR="00390B60" w:rsidRPr="00390B60" w14:paraId="329D7ACD" w14:textId="77777777" w:rsidTr="004C6010">
        <w:tc>
          <w:tcPr>
            <w:tcW w:w="5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EC91E5" w14:textId="77777777" w:rsidR="00390B60" w:rsidRPr="00390B60" w:rsidRDefault="00390B60" w:rsidP="004C5788">
            <w:pPr>
              <w:numPr>
                <w:ilvl w:val="0"/>
                <w:numId w:val="55"/>
              </w:numPr>
              <w:spacing w:after="200"/>
              <w:ind w:left="29" w:right="33" w:hanging="142"/>
              <w:contextualSpacing/>
            </w:pPr>
          </w:p>
        </w:tc>
        <w:tc>
          <w:tcPr>
            <w:tcW w:w="473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A5C91F" w14:textId="77777777" w:rsidR="00390B60" w:rsidRPr="00390B60" w:rsidRDefault="00390B60" w:rsidP="00390B60">
            <w:r w:rsidRPr="00390B60">
              <w:t xml:space="preserve">Παρακολούθηση σε πολλαπλές ενδείξεις ανά πόρο. Να γίνει πλήρης αναφορά στις τιμές που καταγράφονται (π.χ. </w:t>
            </w:r>
            <w:proofErr w:type="spellStart"/>
            <w:r w:rsidRPr="00390B60">
              <w:t>Storage</w:t>
            </w:r>
            <w:proofErr w:type="spellEnd"/>
            <w:r w:rsidRPr="00390B60">
              <w:t>: MB/</w:t>
            </w:r>
            <w:proofErr w:type="spellStart"/>
            <w:r w:rsidRPr="00390B60">
              <w:t>sec</w:t>
            </w:r>
            <w:proofErr w:type="spellEnd"/>
            <w:r w:rsidRPr="00390B60">
              <w:t>, IO/</w:t>
            </w:r>
            <w:proofErr w:type="spellStart"/>
            <w:r w:rsidRPr="00390B60">
              <w:t>sec</w:t>
            </w:r>
            <w:proofErr w:type="spellEnd"/>
            <w:r w:rsidRPr="00390B60">
              <w:t xml:space="preserve">, CPU: </w:t>
            </w:r>
            <w:proofErr w:type="spellStart"/>
            <w:r w:rsidRPr="00390B60">
              <w:t>GHz</w:t>
            </w:r>
            <w:proofErr w:type="spellEnd"/>
            <w:r w:rsidRPr="00390B60">
              <w:t xml:space="preserve">, </w:t>
            </w:r>
            <w:proofErr w:type="spellStart"/>
            <w:r w:rsidRPr="00390B60">
              <w:t>wait</w:t>
            </w:r>
            <w:proofErr w:type="spellEnd"/>
            <w:r w:rsidRPr="00390B60">
              <w:t xml:space="preserve"> </w:t>
            </w:r>
            <w:proofErr w:type="spellStart"/>
            <w:r w:rsidRPr="00390B60">
              <w:t>time</w:t>
            </w:r>
            <w:proofErr w:type="spellEnd"/>
            <w:r w:rsidRPr="00390B60">
              <w:t>, κ.λπ.).</w:t>
            </w:r>
          </w:p>
        </w:tc>
        <w:tc>
          <w:tcPr>
            <w:tcW w:w="13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217650" w14:textId="77777777" w:rsidR="00390B60" w:rsidRPr="00390B60" w:rsidRDefault="00390B60" w:rsidP="00390B60">
            <w:pPr>
              <w:jc w:val="center"/>
            </w:pPr>
            <w:r w:rsidRPr="00390B60">
              <w:t>ΝΑΙ</w:t>
            </w:r>
          </w:p>
        </w:tc>
        <w:tc>
          <w:tcPr>
            <w:tcW w:w="15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C4C2EB" w14:textId="77777777" w:rsidR="00390B60" w:rsidRPr="00390B60" w:rsidRDefault="00390B60" w:rsidP="00390B60"/>
        </w:tc>
        <w:tc>
          <w:tcPr>
            <w:tcW w:w="150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765B69" w14:textId="77777777" w:rsidR="00390B60" w:rsidRPr="00390B60" w:rsidRDefault="00390B60" w:rsidP="00390B60"/>
        </w:tc>
      </w:tr>
    </w:tbl>
    <w:p w14:paraId="5E7CDD87"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ΛΟΓΙΣΜΙΚΟ ΔΗΜΙΟΥΡΓΙΑΣ ΑΝΤΙΓΡΑΦΩΝ ΑΣΦΑΛΕΙΑΣ ΓΙΑ VIRTUAL MACHINES</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3659"/>
        <w:gridCol w:w="1856"/>
        <w:gridCol w:w="1337"/>
        <w:gridCol w:w="1425"/>
        <w:gridCol w:w="759"/>
      </w:tblGrid>
      <w:tr w:rsidR="00390B60" w:rsidRPr="00390B60" w14:paraId="263E708C" w14:textId="77777777" w:rsidTr="003F4D8F">
        <w:trPr>
          <w:trHeight w:val="609"/>
          <w:tblHeader/>
        </w:trPr>
        <w:tc>
          <w:tcPr>
            <w:tcW w:w="9592" w:type="dxa"/>
            <w:gridSpan w:val="6"/>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774B7E6F" w14:textId="77777777" w:rsidR="00390B60" w:rsidRPr="00390B60" w:rsidRDefault="00390B60" w:rsidP="00390B60">
            <w:pPr>
              <w:rPr>
                <w:rFonts w:eastAsia="Tahoma"/>
              </w:rPr>
            </w:pPr>
            <w:r w:rsidRPr="00390B60">
              <w:t xml:space="preserve">Προδιαγραφές Λογισμικού Δημιουργίας Αντιγράφων Ασφαλείας για </w:t>
            </w:r>
            <w:proofErr w:type="spellStart"/>
            <w:r w:rsidRPr="00390B60">
              <w:rPr>
                <w:lang w:val="en-US"/>
              </w:rPr>
              <w:t>VirtualMachines</w:t>
            </w:r>
            <w:proofErr w:type="spellEnd"/>
            <w:r w:rsidRPr="00390B60">
              <w:t xml:space="preserve"> (</w:t>
            </w:r>
            <w:proofErr w:type="spellStart"/>
            <w:r w:rsidRPr="00390B60">
              <w:rPr>
                <w:lang w:val="en-US"/>
              </w:rPr>
              <w:t>VMBackups</w:t>
            </w:r>
            <w:proofErr w:type="spellEnd"/>
            <w:r w:rsidRPr="00390B60">
              <w:t>)</w:t>
            </w:r>
          </w:p>
        </w:tc>
      </w:tr>
      <w:tr w:rsidR="00390B60" w:rsidRPr="00390B60" w14:paraId="0174C3C6" w14:textId="77777777" w:rsidTr="003F4D8F">
        <w:trPr>
          <w:tblHead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4706707" w14:textId="77777777" w:rsidR="00390B60" w:rsidRPr="00390B60" w:rsidRDefault="00390B60" w:rsidP="00390B60">
            <w:r w:rsidRPr="00390B60">
              <w:t>Α/Α</w:t>
            </w:r>
          </w:p>
        </w:tc>
        <w:tc>
          <w:tcPr>
            <w:tcW w:w="425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72D4BEA" w14:textId="77777777" w:rsidR="00390B60" w:rsidRPr="00390B60" w:rsidRDefault="00390B60" w:rsidP="00390B60">
            <w:r w:rsidRPr="00390B60">
              <w:t>ΠΕΡΙΓΡΑΦΗ</w:t>
            </w:r>
          </w:p>
        </w:tc>
        <w:tc>
          <w:tcPr>
            <w:tcW w:w="18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FC617B8" w14:textId="77777777" w:rsidR="00390B60" w:rsidRPr="00390B60" w:rsidRDefault="00390B60" w:rsidP="00390B60">
            <w:r w:rsidRPr="00390B60">
              <w:t>ΑΠΑΙΤΗΣΗ</w:t>
            </w:r>
          </w:p>
        </w:tc>
        <w:tc>
          <w:tcPr>
            <w:tcW w:w="138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D889ACD" w14:textId="77777777" w:rsidR="00390B60" w:rsidRPr="00390B60" w:rsidRDefault="00390B60" w:rsidP="00390B60">
            <w:r w:rsidRPr="00390B60">
              <w:t>ΑΠΑΝΤΗΣΗ</w:t>
            </w:r>
          </w:p>
        </w:tc>
        <w:tc>
          <w:tcPr>
            <w:tcW w:w="1540" w:type="dxa"/>
            <w:gridSpan w:val="2"/>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CA783B6" w14:textId="77777777" w:rsidR="00390B60" w:rsidRPr="00390B60" w:rsidRDefault="00390B60" w:rsidP="00390B60">
            <w:r w:rsidRPr="00390B60">
              <w:t>ΠΑΡΑΠΟΜΠΗ</w:t>
            </w:r>
          </w:p>
        </w:tc>
      </w:tr>
      <w:tr w:rsidR="00390B60" w:rsidRPr="00390B60" w14:paraId="20ED8FD0"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87308F" w14:textId="5963B2EA"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986612" w14:textId="2BA87467" w:rsidR="00461239" w:rsidRDefault="00390B60" w:rsidP="00390B60">
            <w:r w:rsidRPr="00390B60">
              <w:t>Να προσφερθεί λογισμικό λήψεων αντιγράφων ασφαλείας (</w:t>
            </w:r>
            <w:proofErr w:type="spellStart"/>
            <w:r w:rsidRPr="00390B60">
              <w:t>backup</w:t>
            </w:r>
            <w:proofErr w:type="spellEnd"/>
            <w:r w:rsidRPr="00390B60">
              <w:t xml:space="preserve">) για </w:t>
            </w:r>
            <w:proofErr w:type="spellStart"/>
            <w:r w:rsidRPr="00390B60">
              <w:t>virtual</w:t>
            </w:r>
            <w:proofErr w:type="spellEnd"/>
            <w:r w:rsidRPr="00390B60">
              <w:t xml:space="preserve"> </w:t>
            </w:r>
            <w:proofErr w:type="spellStart"/>
            <w:r w:rsidRPr="00390B60">
              <w:t>machines</w:t>
            </w:r>
            <w:proofErr w:type="spellEnd"/>
            <w:r w:rsidRPr="00390B60">
              <w:t>, με 5</w:t>
            </w:r>
            <w:r w:rsidR="009743E0">
              <w:t>-ετή</w:t>
            </w:r>
            <w:r w:rsidRPr="00390B60">
              <w:t xml:space="preserve"> </w:t>
            </w:r>
            <w:proofErr w:type="spellStart"/>
            <w:r w:rsidRPr="00390B60">
              <w:t>αδειοδότηση</w:t>
            </w:r>
            <w:proofErr w:type="spellEnd"/>
            <w:r w:rsidRPr="00390B60">
              <w:t>, για τα Νοσοκομεία τύπου (Α) και (Β)</w:t>
            </w:r>
            <w:r w:rsidR="00207F48">
              <w:t>.</w:t>
            </w:r>
          </w:p>
          <w:p w14:paraId="185ECF8B" w14:textId="5D254D67" w:rsidR="00461239" w:rsidRPr="00390B60" w:rsidRDefault="00461239" w:rsidP="00390B60">
            <w:r>
              <w:t xml:space="preserve">Διευκρινίζεται </w:t>
            </w:r>
            <w:r w:rsidR="00BE26AC">
              <w:t>ότι</w:t>
            </w:r>
            <w:r>
              <w:t xml:space="preserve">,  στο ΠΑΡΑΡΤΗΜΑ </w:t>
            </w:r>
            <w:r>
              <w:rPr>
                <w:lang w:val="en-US"/>
              </w:rPr>
              <w:t>IV</w:t>
            </w:r>
            <w:r w:rsidRPr="003F4D8F">
              <w:t xml:space="preserve"> </w:t>
            </w:r>
            <w:r>
              <w:t xml:space="preserve">ο </w:t>
            </w:r>
            <w:proofErr w:type="spellStart"/>
            <w:r>
              <w:t>Π</w:t>
            </w:r>
            <w:r w:rsidR="00BE26AC">
              <w:t>ινακας</w:t>
            </w:r>
            <w:proofErr w:type="spellEnd"/>
            <w:r w:rsidR="00BE26AC">
              <w:t xml:space="preserve"> ενδεικτική</w:t>
            </w:r>
            <w:r>
              <w:t xml:space="preserve">ς κατανομής  παρουσιάζει </w:t>
            </w:r>
            <w:proofErr w:type="spellStart"/>
            <w:r>
              <w:t>ανα</w:t>
            </w:r>
            <w:proofErr w:type="spellEnd"/>
            <w:r>
              <w:t xml:space="preserve"> Νοσοκομείο,</w:t>
            </w:r>
            <w:r w:rsidR="00BE26AC">
              <w:t xml:space="preserve">  τον ελάχιστο αριθμό </w:t>
            </w:r>
            <w:proofErr w:type="spellStart"/>
            <w:r w:rsidR="00BE26AC">
              <w:t>προιοντων</w:t>
            </w:r>
            <w:proofErr w:type="spellEnd"/>
            <w:r>
              <w:t xml:space="preserve">, </w:t>
            </w:r>
            <w:proofErr w:type="spellStart"/>
            <w:r>
              <w:t>μεσω</w:t>
            </w:r>
            <w:proofErr w:type="spellEnd"/>
            <w:r>
              <w:t xml:space="preserve"> των οποίων εξασφαλίζονται  κατ' </w:t>
            </w:r>
            <w:r w:rsidR="00BE26AC">
              <w:t xml:space="preserve">ελάχιστον  5 </w:t>
            </w:r>
            <w:proofErr w:type="spellStart"/>
            <w:r w:rsidR="00BE26AC">
              <w:t>αδειες</w:t>
            </w:r>
            <w:proofErr w:type="spellEnd"/>
            <w:r w:rsidR="00BE26AC">
              <w:t xml:space="preserve">/ </w:t>
            </w:r>
            <w:proofErr w:type="spellStart"/>
            <w:r w:rsidR="00BE26AC">
              <w:t>ανα</w:t>
            </w:r>
            <w:proofErr w:type="spellEnd"/>
            <w:r w:rsidR="00BE26AC">
              <w:t xml:space="preserve"> </w:t>
            </w:r>
            <w:proofErr w:type="spellStart"/>
            <w:r w:rsidR="00BE26AC">
              <w:t>προιόν</w:t>
            </w:r>
            <w:proofErr w:type="spellEnd"/>
            <w:r>
              <w:t xml:space="preserve">. </w:t>
            </w:r>
            <w:r>
              <w:lastRenderedPageBreak/>
              <w:t xml:space="preserve">Συνεπώς  </w:t>
            </w:r>
            <w:proofErr w:type="spellStart"/>
            <w:r>
              <w:t>απο</w:t>
            </w:r>
            <w:proofErr w:type="spellEnd"/>
            <w:r>
              <w:t xml:space="preserve"> το γινόμενο   </w:t>
            </w:r>
            <w:proofErr w:type="spellStart"/>
            <w:r>
              <w:t>προιόντων</w:t>
            </w:r>
            <w:proofErr w:type="spellEnd"/>
            <w:r>
              <w:t xml:space="preserve">  Χ  άδειες,  προκύπτει η </w:t>
            </w:r>
            <w:proofErr w:type="spellStart"/>
            <w:r>
              <w:t>αδειοδότηση</w:t>
            </w:r>
            <w:proofErr w:type="spellEnd"/>
            <w:r>
              <w:t xml:space="preserve"> για τουλάχιστον 20 εικονικές μηχανές, ανά ΣΝ</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4CD49A" w14:textId="78866815" w:rsidR="00390B60" w:rsidRPr="00390B60" w:rsidRDefault="00461239" w:rsidP="00390B60">
            <w:r w:rsidRPr="00461239">
              <w:lastRenderedPageBreak/>
              <w:t xml:space="preserve">Αριθμός </w:t>
            </w:r>
            <w:proofErr w:type="spellStart"/>
            <w:r w:rsidRPr="00461239">
              <w:t>αδειοδοτούμενων</w:t>
            </w:r>
            <w:proofErr w:type="spellEnd"/>
            <w:r w:rsidRPr="00461239">
              <w:t xml:space="preserve">  εικονικών μηχανών,  ανά Νοσοκομείο  ≥ 20</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84C7E7"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F5A5FC" w14:textId="77777777" w:rsidR="00390B60" w:rsidRPr="00390B60" w:rsidRDefault="00390B60" w:rsidP="00390B60"/>
        </w:tc>
      </w:tr>
      <w:tr w:rsidR="00390B60" w:rsidRPr="00390B60" w14:paraId="54F60CBD"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B2DB2E"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0264CC17" w14:textId="77777777" w:rsidR="00390B60" w:rsidRDefault="00390B60" w:rsidP="00390B60">
            <w:r w:rsidRPr="00390B60">
              <w:t>Να προσφερθεί λογισμικό λήψεων αντιγράφων ασφαλείας (</w:t>
            </w:r>
            <w:proofErr w:type="spellStart"/>
            <w:r w:rsidRPr="00390B60">
              <w:t>backup</w:t>
            </w:r>
            <w:proofErr w:type="spellEnd"/>
            <w:r w:rsidRPr="00390B60">
              <w:t xml:space="preserve">) για </w:t>
            </w:r>
            <w:proofErr w:type="spellStart"/>
            <w:r w:rsidRPr="00390B60">
              <w:t>virtual</w:t>
            </w:r>
            <w:proofErr w:type="spellEnd"/>
            <w:r w:rsidRPr="00390B60">
              <w:t xml:space="preserve"> </w:t>
            </w:r>
            <w:proofErr w:type="spellStart"/>
            <w:r w:rsidRPr="00390B60">
              <w:t>machines</w:t>
            </w:r>
            <w:proofErr w:type="spellEnd"/>
            <w:r w:rsidRPr="00390B60">
              <w:t xml:space="preserve">, με 5ετη </w:t>
            </w:r>
            <w:proofErr w:type="spellStart"/>
            <w:r w:rsidRPr="00390B60">
              <w:t>αδειοδότηση</w:t>
            </w:r>
            <w:proofErr w:type="spellEnd"/>
            <w:r w:rsidRPr="00390B60">
              <w:t>, για το Κέντρο Συλλογής Δεδομένων.</w:t>
            </w:r>
          </w:p>
          <w:p w14:paraId="6C8F4B86" w14:textId="470AC780" w:rsidR="00461239" w:rsidRPr="00390B60" w:rsidRDefault="00461239" w:rsidP="00390B60">
            <w:r>
              <w:t xml:space="preserve">Διευκρινίζεται </w:t>
            </w:r>
            <w:r w:rsidR="00BE26AC">
              <w:t>ότι</w:t>
            </w:r>
            <w:r>
              <w:t xml:space="preserve">,  στο ΠΑΡΑΡΤΗΜΑ </w:t>
            </w:r>
            <w:r>
              <w:rPr>
                <w:lang w:val="en-US"/>
              </w:rPr>
              <w:t>IV</w:t>
            </w:r>
            <w:r w:rsidRPr="0078562B">
              <w:t xml:space="preserve"> </w:t>
            </w:r>
            <w:r>
              <w:t xml:space="preserve">ο </w:t>
            </w:r>
            <w:proofErr w:type="spellStart"/>
            <w:r>
              <w:t>Π</w:t>
            </w:r>
            <w:r w:rsidR="00BE26AC">
              <w:t>ινακας</w:t>
            </w:r>
            <w:proofErr w:type="spellEnd"/>
            <w:r w:rsidR="00BE26AC">
              <w:t xml:space="preserve"> ενδεικτική</w:t>
            </w:r>
            <w:r>
              <w:t xml:space="preserve">ς κατανομής  παρουσιάζει  τον ελάχιστο αριθμό </w:t>
            </w:r>
            <w:proofErr w:type="spellStart"/>
            <w:r>
              <w:t>προϊοντων</w:t>
            </w:r>
            <w:proofErr w:type="spellEnd"/>
            <w:r>
              <w:t xml:space="preserve">, </w:t>
            </w:r>
            <w:proofErr w:type="spellStart"/>
            <w:r>
              <w:t>μεσω</w:t>
            </w:r>
            <w:proofErr w:type="spellEnd"/>
            <w:r>
              <w:t xml:space="preserve"> των οποίων εξασφαλίζονται  κατ' ελάχιστον  5 </w:t>
            </w:r>
            <w:proofErr w:type="spellStart"/>
            <w:r>
              <w:t>αδειες</w:t>
            </w:r>
            <w:proofErr w:type="spellEnd"/>
            <w:r>
              <w:t xml:space="preserve">/ </w:t>
            </w:r>
            <w:proofErr w:type="spellStart"/>
            <w:r>
              <w:t>ανα</w:t>
            </w:r>
            <w:proofErr w:type="spellEnd"/>
            <w:r>
              <w:t xml:space="preserve"> </w:t>
            </w:r>
            <w:proofErr w:type="spellStart"/>
            <w:r>
              <w:t>προιόν</w:t>
            </w:r>
            <w:proofErr w:type="spellEnd"/>
            <w:r>
              <w:t xml:space="preserve">. Συνεπώς  </w:t>
            </w:r>
            <w:proofErr w:type="spellStart"/>
            <w:r>
              <w:t>απο</w:t>
            </w:r>
            <w:proofErr w:type="spellEnd"/>
            <w:r>
              <w:t xml:space="preserve"> το γινόμενο   </w:t>
            </w:r>
            <w:proofErr w:type="spellStart"/>
            <w:r>
              <w:t>προιόντων</w:t>
            </w:r>
            <w:proofErr w:type="spellEnd"/>
            <w:r>
              <w:t xml:space="preserve">  Χ  άδειες,  προκύπτει η </w:t>
            </w:r>
            <w:proofErr w:type="spellStart"/>
            <w:r>
              <w:t>αδειοδότηση</w:t>
            </w:r>
            <w:proofErr w:type="spellEnd"/>
            <w:r>
              <w:t xml:space="preserve"> για τουλάχιστον 50 εικονικές μηχανές στο ΚΣΔ</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514F63" w14:textId="77777777" w:rsidR="00390B60" w:rsidRPr="00390B60" w:rsidRDefault="00390B60" w:rsidP="00390B60">
            <w:r w:rsidRPr="00390B60">
              <w:t xml:space="preserve">≥ 50 εικονικών μηχανών </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5F5E9B"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BD51C1" w14:textId="77777777" w:rsidR="00390B60" w:rsidRPr="00390B60" w:rsidRDefault="00390B60" w:rsidP="00390B60"/>
        </w:tc>
      </w:tr>
      <w:tr w:rsidR="00390B60" w:rsidRPr="00390B60" w14:paraId="39FDC381"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538E44"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FFFFFF"/>
            <w:tcMar>
              <w:left w:w="108" w:type="dxa"/>
            </w:tcMar>
          </w:tcPr>
          <w:p w14:paraId="6685BE36" w14:textId="77777777" w:rsidR="00390B60" w:rsidRPr="00390B60" w:rsidRDefault="00390B60" w:rsidP="00390B60">
            <w:r w:rsidRPr="00390B60">
              <w:t xml:space="preserve">Να υποστηρίζει ανάκτηση ολόκληρου του VM στον αρχικό </w:t>
            </w:r>
            <w:proofErr w:type="spellStart"/>
            <w:r w:rsidRPr="00390B60">
              <w:t>host</w:t>
            </w:r>
            <w:proofErr w:type="spellEnd"/>
            <w:r w:rsidRPr="00390B60">
              <w:t xml:space="preserve"> ή σε διαφορετικό </w:t>
            </w:r>
            <w:proofErr w:type="spellStart"/>
            <w:r w:rsidRPr="00390B60">
              <w:t>host</w:t>
            </w:r>
            <w:proofErr w:type="spellEnd"/>
            <w:r w:rsidRPr="00390B60">
              <w:t>. Περιλαμβάνει τη λειτουργία γρήγορης επαναφοράς για την επαναφορά μόνο των αλλαγμένων μπλοκ</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DF1308" w14:textId="77777777" w:rsidR="00390B60" w:rsidRPr="00390B60" w:rsidRDefault="00390B60" w:rsidP="00390B60">
            <w:pPr>
              <w:jc w:val="center"/>
              <w:rPr>
                <w:bCs/>
                <w:highlight w:val="red"/>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E9E596"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197081" w14:textId="77777777" w:rsidR="00390B60" w:rsidRPr="00390B60" w:rsidRDefault="00390B60" w:rsidP="00390B60"/>
        </w:tc>
      </w:tr>
      <w:tr w:rsidR="00390B60" w:rsidRPr="00390B60" w14:paraId="37A78FC2"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420002"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0725E5" w14:textId="77777777" w:rsidR="00390B60" w:rsidRPr="00390B60" w:rsidRDefault="00390B60" w:rsidP="00390B60">
            <w:r w:rsidRPr="00390B60">
              <w:t xml:space="preserve">Να υποστηρίζει γρήγορη αποκατάσταση της υπηρεσίας στους χρήστες ξεκινώντας ένα VM απευθείας από ένα αρχείο αντιγράφων ασφαλείας από το </w:t>
            </w:r>
            <w:proofErr w:type="spellStart"/>
            <w:r w:rsidRPr="00390B60">
              <w:rPr>
                <w:lang w:val="en-US"/>
              </w:rPr>
              <w:t>backupstorage</w:t>
            </w:r>
            <w:proofErr w:type="spellEnd"/>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457B84" w14:textId="77777777" w:rsidR="00390B60" w:rsidRPr="00390B60" w:rsidRDefault="00390B60" w:rsidP="00390B60">
            <w:pPr>
              <w:jc w:val="center"/>
              <w:rPr>
                <w:bCs/>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A028B5"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6729B" w14:textId="77777777" w:rsidR="00390B60" w:rsidRPr="00390B60" w:rsidRDefault="00390B60" w:rsidP="00390B60"/>
        </w:tc>
      </w:tr>
      <w:tr w:rsidR="00390B60" w:rsidRPr="00390B60" w14:paraId="7F779E53"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42CB16"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75DB04" w14:textId="77777777" w:rsidR="00390B60" w:rsidRPr="00390B60" w:rsidRDefault="00390B60" w:rsidP="00390B60">
            <w:r w:rsidRPr="00390B60">
              <w:t>Να υποστηρίζει την ανάκτηση μεμονωμένων αρχείων VM (όπως VMX) και εικονικούς δίσκους</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6001FF" w14:textId="77777777" w:rsidR="00390B60" w:rsidRPr="00390B60" w:rsidRDefault="00390B60" w:rsidP="00390B60">
            <w:pPr>
              <w:jc w:val="center"/>
              <w:rPr>
                <w:bCs/>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39496F"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C31133" w14:textId="77777777" w:rsidR="00390B60" w:rsidRPr="00390B60" w:rsidRDefault="00390B60" w:rsidP="00390B60"/>
        </w:tc>
      </w:tr>
      <w:tr w:rsidR="00390B60" w:rsidRPr="00390B60" w14:paraId="5D10FEC4"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01DD53"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9486B5" w14:textId="77777777" w:rsidR="00390B60" w:rsidRPr="00390B60" w:rsidRDefault="00390B60" w:rsidP="00390B60">
            <w:r w:rsidRPr="00390B60">
              <w:t xml:space="preserve">Να υποστηρίζει την ανάκτηση αρχείων από </w:t>
            </w:r>
            <w:r w:rsidRPr="00390B60">
              <w:rPr>
                <w:lang w:val="en-US"/>
              </w:rPr>
              <w:t>filesystems</w:t>
            </w:r>
            <w:r w:rsidRPr="00390B60">
              <w:t xml:space="preserve"> που χρησιμοποιούν τα εξής λειτουργικά συστήματα:</w:t>
            </w:r>
          </w:p>
          <w:p w14:paraId="3A008128" w14:textId="5D6E4F1D" w:rsidR="00390B60" w:rsidRPr="00390B60" w:rsidRDefault="00390B60" w:rsidP="00C01278">
            <w:pPr>
              <w:rPr>
                <w:lang w:val="en-US"/>
              </w:rPr>
            </w:pPr>
            <w:r w:rsidRPr="00390B60">
              <w:rPr>
                <w:lang w:val="en-US"/>
              </w:rPr>
              <w:t>Windows, Linux.</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67A63C" w14:textId="77777777" w:rsidR="00390B60" w:rsidRPr="00390B60" w:rsidRDefault="00390B60" w:rsidP="00390B60">
            <w:pPr>
              <w:jc w:val="center"/>
              <w:rPr>
                <w:bCs/>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6134C5"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3255C4" w14:textId="77777777" w:rsidR="00390B60" w:rsidRPr="00390B60" w:rsidRDefault="00390B60" w:rsidP="00390B60"/>
        </w:tc>
      </w:tr>
      <w:tr w:rsidR="00390B60" w:rsidRPr="00390B60" w14:paraId="75299B4C"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0A98BD"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928E4F" w14:textId="77777777" w:rsidR="00390B60" w:rsidRPr="00390B60" w:rsidRDefault="00390B60" w:rsidP="00390B60">
            <w:r w:rsidRPr="00390B60">
              <w:t xml:space="preserve">Να υποστηρίζει ανάκτηση </w:t>
            </w:r>
            <w:r w:rsidRPr="00390B60">
              <w:rPr>
                <w:lang w:val="en-US"/>
              </w:rPr>
              <w:t>VMs</w:t>
            </w:r>
            <w:r w:rsidRPr="00390B60">
              <w:t xml:space="preserve"> από </w:t>
            </w:r>
            <w:proofErr w:type="spellStart"/>
            <w:r w:rsidRPr="00390B60">
              <w:rPr>
                <w:lang w:val="en-US"/>
              </w:rPr>
              <w:t>storagesnapshots</w:t>
            </w:r>
            <w:proofErr w:type="spellEnd"/>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6A4C15" w14:textId="77777777" w:rsidR="00390B60" w:rsidRPr="00390B60" w:rsidRDefault="00390B60" w:rsidP="00390B60">
            <w:pPr>
              <w:jc w:val="center"/>
              <w:rPr>
                <w:bCs/>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F5A43C"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AA6D23" w14:textId="77777777" w:rsidR="00390B60" w:rsidRPr="00390B60" w:rsidRDefault="00390B60" w:rsidP="00390B60"/>
        </w:tc>
      </w:tr>
      <w:tr w:rsidR="00390B60" w:rsidRPr="00390B60" w14:paraId="1F7CA89C"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37ACAB"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E7F1E9" w14:textId="77777777" w:rsidR="00390B60" w:rsidRPr="00390B60" w:rsidRDefault="00390B60" w:rsidP="00390B60">
            <w:pPr>
              <w:rPr>
                <w:lang w:val="en-US"/>
              </w:rPr>
            </w:pPr>
            <w:r w:rsidRPr="00390B60">
              <w:t xml:space="preserve">Να υποστηρίζει </w:t>
            </w:r>
            <w:r w:rsidRPr="00390B60">
              <w:rPr>
                <w:lang w:val="en-US"/>
              </w:rPr>
              <w:t>incremental backups</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387705" w14:textId="77777777" w:rsidR="00390B60" w:rsidRPr="00390B60" w:rsidRDefault="00390B60" w:rsidP="00390B60">
            <w:pPr>
              <w:jc w:val="center"/>
              <w:rPr>
                <w:bCs/>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3AF2EE"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864E75" w14:textId="77777777" w:rsidR="00390B60" w:rsidRPr="00390B60" w:rsidRDefault="00390B60" w:rsidP="00390B60"/>
        </w:tc>
      </w:tr>
      <w:tr w:rsidR="00390B60" w:rsidRPr="00390B60" w14:paraId="6007BC2F"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5D34CD"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BF64ED" w14:textId="77777777" w:rsidR="00390B60" w:rsidRPr="00390B60" w:rsidRDefault="00390B60" w:rsidP="00390B60">
            <w:r w:rsidRPr="00390B60">
              <w:t>Να αναφερθούν τα ΣΔΒΔ που υποστηρίζει</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8FCABD"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618B35"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261BDC" w14:textId="77777777" w:rsidR="00390B60" w:rsidRPr="00390B60" w:rsidRDefault="00390B60" w:rsidP="00390B60"/>
        </w:tc>
      </w:tr>
      <w:tr w:rsidR="00390B60" w:rsidRPr="00390B60" w14:paraId="2029E3D2"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CB3B2E"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AA20F6" w14:textId="77777777" w:rsidR="00390B60" w:rsidRPr="00390B60" w:rsidRDefault="00390B60" w:rsidP="00390B60">
            <w:r w:rsidRPr="00390B60">
              <w:rPr>
                <w:shd w:val="clear" w:color="auto" w:fill="FFFFFF"/>
              </w:rPr>
              <w:t>Να υποστηρίζονται τόσο πλήρη (</w:t>
            </w:r>
            <w:proofErr w:type="spellStart"/>
            <w:r w:rsidRPr="00390B60">
              <w:rPr>
                <w:shd w:val="clear" w:color="auto" w:fill="FFFFFF"/>
              </w:rPr>
              <w:t>full</w:t>
            </w:r>
            <w:proofErr w:type="spellEnd"/>
            <w:r w:rsidRPr="00390B60">
              <w:rPr>
                <w:shd w:val="clear" w:color="auto" w:fill="FFFFFF"/>
              </w:rPr>
              <w:t xml:space="preserve">) όσο και </w:t>
            </w:r>
            <w:proofErr w:type="spellStart"/>
            <w:r w:rsidRPr="00390B60">
              <w:rPr>
                <w:shd w:val="clear" w:color="auto" w:fill="FFFFFF"/>
              </w:rPr>
              <w:t>incremental</w:t>
            </w:r>
            <w:proofErr w:type="spellEnd"/>
            <w:r w:rsidRPr="00390B60">
              <w:rPr>
                <w:shd w:val="clear" w:color="auto" w:fill="FFFFFF"/>
              </w:rPr>
              <w:t xml:space="preserve"> αντίγραφα ασφάλειας</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BF61A0" w14:textId="77777777" w:rsidR="00390B60" w:rsidRPr="00390B60" w:rsidRDefault="00390B60" w:rsidP="00390B60">
            <w:pPr>
              <w:jc w:val="center"/>
              <w:rPr>
                <w:highlight w:val="yellow"/>
              </w:rP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10EBF3"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38A54B" w14:textId="77777777" w:rsidR="00390B60" w:rsidRPr="00390B60" w:rsidRDefault="00390B60" w:rsidP="00390B60"/>
        </w:tc>
      </w:tr>
      <w:tr w:rsidR="00390B60" w:rsidRPr="00390B60" w14:paraId="3D236412"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15C443"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16F112" w14:textId="77777777" w:rsidR="00390B60" w:rsidRPr="00390B60" w:rsidRDefault="00390B60" w:rsidP="00390B60">
            <w:pPr>
              <w:rPr>
                <w:lang w:val="en-US"/>
              </w:rPr>
            </w:pPr>
            <w:r w:rsidRPr="00390B60">
              <w:t xml:space="preserve">Να υποστηρίζει </w:t>
            </w:r>
            <w:r w:rsidRPr="00390B60">
              <w:rPr>
                <w:lang w:val="en-US"/>
              </w:rPr>
              <w:t>deduplication</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2AF1E5"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8EAB11"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4592F4" w14:textId="77777777" w:rsidR="00390B60" w:rsidRPr="00390B60" w:rsidRDefault="00390B60" w:rsidP="00390B60"/>
        </w:tc>
      </w:tr>
      <w:tr w:rsidR="00390B60" w:rsidRPr="00390B60" w14:paraId="1E5A6053"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C2E0AE"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323A64" w14:textId="77777777" w:rsidR="00390B60" w:rsidRPr="00390B60" w:rsidRDefault="00390B60" w:rsidP="00390B60">
            <w:r w:rsidRPr="00390B60">
              <w:t xml:space="preserve">Να υποστηρίζει </w:t>
            </w:r>
            <w:proofErr w:type="spellStart"/>
            <w:r w:rsidRPr="00390B60">
              <w:t>failover</w:t>
            </w:r>
            <w:proofErr w:type="spellEnd"/>
            <w:r w:rsidRPr="00390B60">
              <w:t xml:space="preserve"> και </w:t>
            </w:r>
            <w:proofErr w:type="spellStart"/>
            <w:r w:rsidRPr="00390B60">
              <w:t>failback</w:t>
            </w:r>
            <w:proofErr w:type="spellEnd"/>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F6FD99"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6BA661"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DAC23C" w14:textId="77777777" w:rsidR="00390B60" w:rsidRPr="00390B60" w:rsidRDefault="00390B60" w:rsidP="00390B60"/>
        </w:tc>
      </w:tr>
      <w:tr w:rsidR="00390B60" w:rsidRPr="00390B60" w14:paraId="56F1D258"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2E129E"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8CEF4B" w14:textId="77777777" w:rsidR="00390B60" w:rsidRPr="00390B60" w:rsidRDefault="00390B60" w:rsidP="00390B60">
            <w:r w:rsidRPr="00390B60">
              <w:t xml:space="preserve">Να υποστηρίζει </w:t>
            </w:r>
            <w:proofErr w:type="spellStart"/>
            <w:r w:rsidRPr="00390B60">
              <w:t>replication</w:t>
            </w:r>
            <w:proofErr w:type="spellEnd"/>
            <w:r w:rsidRPr="00390B60">
              <w:t xml:space="preserve"> απευθείας από VM </w:t>
            </w:r>
            <w:proofErr w:type="spellStart"/>
            <w:r w:rsidRPr="00390B60">
              <w:t>backups</w:t>
            </w:r>
            <w:proofErr w:type="spellEnd"/>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C4FD6A"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3ABE4D"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A34DF1" w14:textId="77777777" w:rsidR="00390B60" w:rsidRPr="00390B60" w:rsidRDefault="00390B60" w:rsidP="00390B60"/>
        </w:tc>
      </w:tr>
      <w:tr w:rsidR="00390B60" w:rsidRPr="00390B60" w14:paraId="0537C414"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1F51DD" w14:textId="77777777" w:rsidR="00390B60" w:rsidRPr="00390B60" w:rsidRDefault="00390B60" w:rsidP="004C5788">
            <w:pPr>
              <w:numPr>
                <w:ilvl w:val="0"/>
                <w:numId w:val="56"/>
              </w:numPr>
              <w:spacing w:after="200"/>
              <w:contextualSpacing/>
              <w:rPr>
                <w:lang w:val="en-US"/>
              </w:rPr>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94413C" w14:textId="77777777" w:rsidR="00390B60" w:rsidRPr="00390B60" w:rsidRDefault="00390B60" w:rsidP="00390B60">
            <w:r w:rsidRPr="00390B60">
              <w:t xml:space="preserve">Αυτόματη δοκιμή και επαλήθευση κάθε υποστηριζόμενου VM για ανάκτηση εκτελώντας το </w:t>
            </w:r>
            <w:r w:rsidR="009743E0">
              <w:t xml:space="preserve">VM απευθείας από το </w:t>
            </w:r>
            <w:proofErr w:type="spellStart"/>
            <w:r w:rsidR="009743E0">
              <w:t>backup</w:t>
            </w:r>
            <w:proofErr w:type="spellEnd"/>
            <w:r w:rsidR="009743E0">
              <w:t xml:space="preserve"> αρχεί</w:t>
            </w:r>
            <w:r w:rsidRPr="00390B60">
              <w:t>ο</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976C3F"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20715F"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AA2419" w14:textId="77777777" w:rsidR="00390B60" w:rsidRPr="00390B60" w:rsidRDefault="00390B60" w:rsidP="00390B60"/>
        </w:tc>
      </w:tr>
      <w:tr w:rsidR="00390B60" w:rsidRPr="00390B60" w14:paraId="616AA6A2"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69E372"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475E63" w14:textId="77777777" w:rsidR="00390B60" w:rsidRPr="00390B60" w:rsidRDefault="00390B60" w:rsidP="00390B60">
            <w:r w:rsidRPr="00390B60">
              <w:t xml:space="preserve">Να υποστηρίζει το λογισμικό </w:t>
            </w:r>
            <w:proofErr w:type="spellStart"/>
            <w:r w:rsidRPr="00390B60">
              <w:t>εικονικοποίησης</w:t>
            </w:r>
            <w:proofErr w:type="spellEnd"/>
            <w:r w:rsidRPr="00390B60">
              <w:t xml:space="preserve"> (</w:t>
            </w:r>
            <w:proofErr w:type="spellStart"/>
            <w:r w:rsidRPr="00390B60">
              <w:rPr>
                <w:lang w:val="en-US"/>
              </w:rPr>
              <w:t>virtualizationsoftware</w:t>
            </w:r>
            <w:proofErr w:type="spellEnd"/>
            <w:r w:rsidRPr="00390B60">
              <w:t>) που θα προσφερθεί.</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FCCADE"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FF6463"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BB1D94" w14:textId="77777777" w:rsidR="00390B60" w:rsidRPr="00390B60" w:rsidRDefault="00390B60" w:rsidP="00390B60"/>
        </w:tc>
      </w:tr>
      <w:tr w:rsidR="00390B60" w:rsidRPr="00390B60" w14:paraId="0B7B07B4"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877608"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C8014D" w14:textId="77777777" w:rsidR="00390B60" w:rsidRPr="00390B60" w:rsidRDefault="00390B60" w:rsidP="00390B60">
            <w:r w:rsidRPr="00390B60">
              <w:t xml:space="preserve">Να παρέχει </w:t>
            </w:r>
            <w:r w:rsidRPr="00390B60">
              <w:rPr>
                <w:lang w:val="en-US"/>
              </w:rPr>
              <w:t xml:space="preserve">standalone console </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E6AC22"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6660EE"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A1565E" w14:textId="77777777" w:rsidR="00390B60" w:rsidRPr="00390B60" w:rsidRDefault="00390B60" w:rsidP="00390B60"/>
        </w:tc>
      </w:tr>
      <w:tr w:rsidR="00390B60" w:rsidRPr="00390B60" w14:paraId="2086D0CA"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E336AC" w14:textId="77777777" w:rsidR="00390B60" w:rsidRPr="00390B60" w:rsidRDefault="00390B60"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B51363" w14:textId="77777777" w:rsidR="00390B60" w:rsidRPr="00390B60" w:rsidRDefault="00390B60" w:rsidP="00390B60">
            <w:r w:rsidRPr="00390B60">
              <w:t xml:space="preserve">Να παρέχει </w:t>
            </w:r>
            <w:proofErr w:type="spellStart"/>
            <w:r w:rsidRPr="00390B60">
              <w:rPr>
                <w:lang w:val="en-US"/>
              </w:rPr>
              <w:t>WebbasedUI</w:t>
            </w:r>
            <w:proofErr w:type="spellEnd"/>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B5B1ED" w14:textId="77777777" w:rsidR="00390B60" w:rsidRPr="00390B60" w:rsidRDefault="00390B60" w:rsidP="00390B60">
            <w:pPr>
              <w:jc w:val="center"/>
            </w:pPr>
            <w:r w:rsidRPr="00390B60">
              <w:t>ΝΑΙ</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77BFC4" w14:textId="77777777" w:rsidR="00390B60" w:rsidRPr="00390B60" w:rsidRDefault="00390B60" w:rsidP="00390B60"/>
        </w:tc>
        <w:tc>
          <w:tcPr>
            <w:tcW w:w="154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04A6FB" w14:textId="77777777" w:rsidR="00390B60" w:rsidRPr="00390B60" w:rsidRDefault="00390B60" w:rsidP="00390B60"/>
        </w:tc>
      </w:tr>
      <w:tr w:rsidR="00EA548A" w:rsidRPr="00390B60" w14:paraId="0A31D3BD" w14:textId="77777777" w:rsidTr="00461239">
        <w:trPr>
          <w:gridAfter w:val="1"/>
          <w:wAfter w:w="962" w:type="dxa"/>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D8EA40" w14:textId="77777777" w:rsidR="00461239" w:rsidRPr="00390B60" w:rsidRDefault="00461239" w:rsidP="004C5788">
            <w:pPr>
              <w:numPr>
                <w:ilvl w:val="0"/>
                <w:numId w:val="56"/>
              </w:numPr>
              <w:spacing w:after="200"/>
              <w:contextualSpacing/>
            </w:pPr>
          </w:p>
        </w:tc>
        <w:tc>
          <w:tcPr>
            <w:tcW w:w="42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02B5B3" w14:textId="77777777" w:rsidR="00461239" w:rsidRDefault="00461239" w:rsidP="00390B60">
            <w:r>
              <w:t>Να προσφερθεί λογισμικό λήψεων αντιγράφων ασφαλείας (</w:t>
            </w:r>
            <w:proofErr w:type="spellStart"/>
            <w:r>
              <w:t>backup</w:t>
            </w:r>
            <w:proofErr w:type="spellEnd"/>
            <w:r>
              <w:t xml:space="preserve">) για </w:t>
            </w:r>
            <w:proofErr w:type="spellStart"/>
            <w:r>
              <w:t>virtual</w:t>
            </w:r>
            <w:proofErr w:type="spellEnd"/>
            <w:r>
              <w:t xml:space="preserve"> </w:t>
            </w:r>
            <w:proofErr w:type="spellStart"/>
            <w:r>
              <w:t>machines</w:t>
            </w:r>
            <w:proofErr w:type="spellEnd"/>
            <w:r>
              <w:t xml:space="preserve">, με 5-ετή </w:t>
            </w:r>
            <w:proofErr w:type="spellStart"/>
            <w:r>
              <w:t>αδειοδότηση</w:t>
            </w:r>
            <w:proofErr w:type="spellEnd"/>
            <w:r>
              <w:t>, για τα Νοσοκομεία τύπου (Γ).</w:t>
            </w:r>
          </w:p>
          <w:p w14:paraId="42017A74" w14:textId="77777777" w:rsidR="00461239" w:rsidRDefault="00461239" w:rsidP="00390B60"/>
          <w:p w14:paraId="439F873F" w14:textId="66EEAEF7" w:rsidR="00461239" w:rsidRPr="00390B60" w:rsidRDefault="00461239" w:rsidP="00390B60">
            <w:r>
              <w:t xml:space="preserve">Διευκρινίζεται </w:t>
            </w:r>
            <w:r w:rsidR="00BE26AC">
              <w:t>ότι</w:t>
            </w:r>
            <w:r>
              <w:t xml:space="preserve">,  στο ΠΑΡΑΡΤΗΜΑ </w:t>
            </w:r>
            <w:r>
              <w:rPr>
                <w:lang w:val="en-US"/>
              </w:rPr>
              <w:t>IV</w:t>
            </w:r>
            <w:r w:rsidRPr="0078562B">
              <w:t xml:space="preserve"> </w:t>
            </w:r>
            <w:r w:rsidR="00BE26AC">
              <w:t xml:space="preserve">ο </w:t>
            </w:r>
            <w:proofErr w:type="spellStart"/>
            <w:r w:rsidR="00BE26AC">
              <w:t>πινακας</w:t>
            </w:r>
            <w:proofErr w:type="spellEnd"/>
            <w:r w:rsidR="00BE26AC">
              <w:t xml:space="preserve"> ενδεικτική</w:t>
            </w:r>
            <w:r>
              <w:t xml:space="preserve">ς κατανομής  παρουσιάζει </w:t>
            </w:r>
            <w:proofErr w:type="spellStart"/>
            <w:r>
              <w:t>ανα</w:t>
            </w:r>
            <w:proofErr w:type="spellEnd"/>
            <w:r>
              <w:t xml:space="preserve"> Νοσοκομείο</w:t>
            </w:r>
            <w:r w:rsidR="00BE26AC">
              <w:t xml:space="preserve">, τον ελάχιστο αριθμό </w:t>
            </w:r>
            <w:proofErr w:type="spellStart"/>
            <w:r w:rsidR="00BE26AC">
              <w:t>προιοντων</w:t>
            </w:r>
            <w:proofErr w:type="spellEnd"/>
            <w:r>
              <w:t xml:space="preserve">, </w:t>
            </w:r>
            <w:proofErr w:type="spellStart"/>
            <w:r>
              <w:t>μεσω</w:t>
            </w:r>
            <w:proofErr w:type="spellEnd"/>
            <w:r>
              <w:t xml:space="preserve"> των οποίων εξασφαλίζονται  κατ' </w:t>
            </w:r>
            <w:r w:rsidR="00BE26AC">
              <w:t xml:space="preserve">ελάχιστον  5 </w:t>
            </w:r>
            <w:proofErr w:type="spellStart"/>
            <w:r w:rsidR="00BE26AC">
              <w:t>αδειες</w:t>
            </w:r>
            <w:proofErr w:type="spellEnd"/>
            <w:r w:rsidR="00BE26AC">
              <w:t xml:space="preserve">/ </w:t>
            </w:r>
            <w:proofErr w:type="spellStart"/>
            <w:r w:rsidR="00BE26AC">
              <w:t>ανα</w:t>
            </w:r>
            <w:proofErr w:type="spellEnd"/>
            <w:r w:rsidR="00BE26AC">
              <w:t xml:space="preserve"> προϊόν</w:t>
            </w:r>
            <w:r>
              <w:t xml:space="preserve">. </w:t>
            </w:r>
            <w:r>
              <w:lastRenderedPageBreak/>
              <w:t xml:space="preserve">Συνεπώς  </w:t>
            </w:r>
            <w:proofErr w:type="spellStart"/>
            <w:r>
              <w:t>απο</w:t>
            </w:r>
            <w:proofErr w:type="spellEnd"/>
            <w:r>
              <w:t xml:space="preserve"> το γινόμενο   </w:t>
            </w:r>
            <w:proofErr w:type="spellStart"/>
            <w:r>
              <w:t>προιόντων</w:t>
            </w:r>
            <w:proofErr w:type="spellEnd"/>
            <w:r>
              <w:t xml:space="preserve">  Χ  άδειες,  προκύπτει η </w:t>
            </w:r>
            <w:proofErr w:type="spellStart"/>
            <w:r>
              <w:t>αδειοδότηση</w:t>
            </w:r>
            <w:proofErr w:type="spellEnd"/>
            <w:r>
              <w:t xml:space="preserve"> για τουλάχιστον 5 εικονικές μηχανές, ανά ΣΝ</w:t>
            </w:r>
          </w:p>
        </w:tc>
        <w:tc>
          <w:tcPr>
            <w:tcW w:w="18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14483D" w14:textId="68AF6D2B" w:rsidR="00461239" w:rsidRPr="00390B60" w:rsidRDefault="00461239" w:rsidP="003F4D8F">
            <w:r>
              <w:lastRenderedPageBreak/>
              <w:t xml:space="preserve">Αριθμός </w:t>
            </w:r>
            <w:proofErr w:type="spellStart"/>
            <w:r>
              <w:t>αδειοδοτούμενων</w:t>
            </w:r>
            <w:proofErr w:type="spellEnd"/>
            <w:r>
              <w:t xml:space="preserve">  εικονικών μηχανών,  ανά Νοσοκομείο  ≥ 5</w:t>
            </w:r>
          </w:p>
        </w:tc>
        <w:tc>
          <w:tcPr>
            <w:tcW w:w="13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242985" w14:textId="77777777" w:rsidR="00461239" w:rsidRPr="00390B60" w:rsidRDefault="00461239" w:rsidP="00390B60"/>
        </w:tc>
        <w:tc>
          <w:tcPr>
            <w:tcW w:w="154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59B999" w14:textId="77777777" w:rsidR="00461239" w:rsidRPr="00390B60" w:rsidRDefault="00461239" w:rsidP="00390B60"/>
        </w:tc>
      </w:tr>
    </w:tbl>
    <w:p w14:paraId="6F04948B" w14:textId="77777777" w:rsidR="00390B60" w:rsidRPr="00390B60" w:rsidRDefault="00390B60" w:rsidP="00390B60"/>
    <w:p w14:paraId="1DC39D6C"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ΜΕΤΑΓΩΓΕΑΣ INFINIBAND ΚΕΝΤΡΙΚΗΣ ΥΠΟΔΟΜΗΣ</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7"/>
        <w:gridCol w:w="4667"/>
        <w:gridCol w:w="1233"/>
        <w:gridCol w:w="1578"/>
        <w:gridCol w:w="1587"/>
      </w:tblGrid>
      <w:tr w:rsidR="00390B60" w:rsidRPr="00390B60" w14:paraId="2C0A6745"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747AF4B3" w14:textId="77777777" w:rsidR="00390B60" w:rsidRPr="00390B60" w:rsidRDefault="00390B60" w:rsidP="00390B60">
            <w:r w:rsidRPr="00390B60">
              <w:t xml:space="preserve">Προδιαγραφές </w:t>
            </w:r>
            <w:proofErr w:type="spellStart"/>
            <w:r w:rsidRPr="00390B60">
              <w:t>Μεταγωγέα</w:t>
            </w:r>
            <w:proofErr w:type="spellEnd"/>
            <w:r w:rsidRPr="00390B60">
              <w:t xml:space="preserve"> INFINIBAND Κεντρικής Υποδομής</w:t>
            </w:r>
          </w:p>
        </w:tc>
      </w:tr>
      <w:tr w:rsidR="00390B60" w:rsidRPr="00390B60" w14:paraId="062EABD1" w14:textId="77777777" w:rsidTr="003F4D8F">
        <w:trPr>
          <w:trHeight w:val="227"/>
          <w:tblHeader/>
        </w:trPr>
        <w:tc>
          <w:tcPr>
            <w:tcW w:w="52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6289FCE" w14:textId="77777777" w:rsidR="00390B60" w:rsidRPr="00390B60" w:rsidRDefault="00390B60" w:rsidP="00390B60">
            <w:r w:rsidRPr="00390B60">
              <w:t>Α/Α</w:t>
            </w:r>
          </w:p>
        </w:tc>
        <w:tc>
          <w:tcPr>
            <w:tcW w:w="466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F875E39" w14:textId="77777777" w:rsidR="00390B60" w:rsidRPr="00390B60" w:rsidRDefault="00390B60" w:rsidP="00390B60">
            <w:r w:rsidRPr="00390B60">
              <w:t>ΠΡΟΔΙΑΓΡΑΦΗ</w:t>
            </w:r>
          </w:p>
        </w:tc>
        <w:tc>
          <w:tcPr>
            <w:tcW w:w="123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736C059" w14:textId="77777777" w:rsidR="00390B60" w:rsidRPr="00390B60" w:rsidRDefault="00390B60" w:rsidP="00390B60">
            <w:r w:rsidRPr="00390B60">
              <w:t>ΑΠΑΙΤΗΣΗ</w:t>
            </w:r>
          </w:p>
        </w:tc>
        <w:tc>
          <w:tcPr>
            <w:tcW w:w="157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A7DD1C0" w14:textId="77777777" w:rsidR="00390B60" w:rsidRPr="00390B60" w:rsidRDefault="00390B60" w:rsidP="00390B60">
            <w:r w:rsidRPr="00390B60">
              <w:t>ΑΠΑΝΤΗΣΗ</w:t>
            </w:r>
          </w:p>
        </w:tc>
        <w:tc>
          <w:tcPr>
            <w:tcW w:w="158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27E48E2A" w14:textId="77777777" w:rsidR="00390B60" w:rsidRPr="00390B60" w:rsidRDefault="00390B60" w:rsidP="00390B60">
            <w:r w:rsidRPr="00390B60">
              <w:t>ΠΑΡΑΠΟΜΠΗ</w:t>
            </w:r>
          </w:p>
        </w:tc>
      </w:tr>
      <w:tr w:rsidR="00390B60" w:rsidRPr="00390B60" w14:paraId="49DB7E54"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47821A23" w14:textId="77777777" w:rsidR="00390B60" w:rsidRPr="00390B60" w:rsidRDefault="00390B60" w:rsidP="00390B60"/>
        </w:tc>
        <w:tc>
          <w:tcPr>
            <w:tcW w:w="4667"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653186CE" w14:textId="77777777" w:rsidR="00390B60" w:rsidRPr="00390B60" w:rsidRDefault="00390B60" w:rsidP="00390B60">
            <w:proofErr w:type="spellStart"/>
            <w:r w:rsidRPr="00390B60">
              <w:t>Μεταγωγέας</w:t>
            </w:r>
            <w:proofErr w:type="spellEnd"/>
            <w:r w:rsidRPr="00390B60">
              <w:t xml:space="preserve"> </w:t>
            </w:r>
            <w:proofErr w:type="spellStart"/>
            <w:r w:rsidRPr="00390B60">
              <w:t>Infiniband</w:t>
            </w:r>
            <w:proofErr w:type="spellEnd"/>
            <w:r w:rsidRPr="00390B60">
              <w:t xml:space="preserve"> Δικτύου παράλληλων εφαρμογών</w:t>
            </w:r>
          </w:p>
        </w:tc>
        <w:tc>
          <w:tcPr>
            <w:tcW w:w="1233"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380D81BA" w14:textId="77777777" w:rsidR="00390B60" w:rsidRPr="00390B60" w:rsidRDefault="00390B60" w:rsidP="00390B60"/>
        </w:tc>
        <w:tc>
          <w:tcPr>
            <w:tcW w:w="1578"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79367DD4"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3A86363C" w14:textId="77777777" w:rsidR="00390B60" w:rsidRPr="00390B60" w:rsidRDefault="00390B60" w:rsidP="00390B60"/>
        </w:tc>
      </w:tr>
      <w:tr w:rsidR="00390B60" w:rsidRPr="00390B60" w14:paraId="78EC0714"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8A30E4" w14:textId="77777777" w:rsidR="00390B60" w:rsidRPr="00390B60" w:rsidRDefault="00390B60" w:rsidP="004C5788">
            <w:pPr>
              <w:numPr>
                <w:ilvl w:val="0"/>
                <w:numId w:val="153"/>
              </w:numPr>
              <w:suppressAutoHyphens w:val="0"/>
              <w:jc w:val="center"/>
              <w:rPr>
                <w:rFonts w:cs="Arial"/>
                <w:szCs w:val="22"/>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4823C2C" w14:textId="77777777" w:rsidR="00390B60" w:rsidRPr="00390B60" w:rsidRDefault="00390B60" w:rsidP="00390B60">
            <w:r w:rsidRPr="00390B60">
              <w:t xml:space="preserve">Να προσφερθεί </w:t>
            </w:r>
            <w:proofErr w:type="spellStart"/>
            <w:r w:rsidRPr="00390B60">
              <w:t>μεταγωγέας</w:t>
            </w:r>
            <w:proofErr w:type="spellEnd"/>
            <w:r w:rsidRPr="00390B60">
              <w:t xml:space="preserve"> </w:t>
            </w:r>
            <w:proofErr w:type="spellStart"/>
            <w:r w:rsidRPr="00390B60">
              <w:t>Infiniband</w:t>
            </w:r>
            <w:proofErr w:type="spellEnd"/>
            <w:r w:rsidRPr="00390B60">
              <w:t xml:space="preserve"> για το δίκτυο Βάσης Δεδομένων το οποίο να υλοποιείται με τεχνολογία EDR-IB (100Gbit/s) ή καλύτερη</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4B374E" w14:textId="77777777" w:rsidR="00390B60" w:rsidRPr="00390B60" w:rsidRDefault="00390B60" w:rsidP="00390B60">
            <w:pPr>
              <w:jc w:val="center"/>
              <w:rPr>
                <w:lang w:val="en-US"/>
              </w:rP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958494"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0BE20F" w14:textId="77777777" w:rsidR="00390B60" w:rsidRPr="00390B60" w:rsidRDefault="00390B60" w:rsidP="00390B60"/>
        </w:tc>
      </w:tr>
      <w:tr w:rsidR="00390B60" w:rsidRPr="00390B60" w14:paraId="582F4F57"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D87BDC"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914687C" w14:textId="77777777" w:rsidR="00390B60" w:rsidRPr="00390B60" w:rsidRDefault="00390B60" w:rsidP="00390B60">
            <w:r w:rsidRPr="00390B60">
              <w:t>Να αναφερθεί το μοντέλο και η εταιρία κατασκευής. Να δοθεί το ISO 9001.</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F93469" w14:textId="77777777" w:rsidR="00390B60" w:rsidRPr="00390B60" w:rsidRDefault="00390B60" w:rsidP="00390B60">
            <w:pPr>
              <w:jc w:val="center"/>
            </w:pPr>
            <w:r w:rsidRPr="00390B60">
              <w:t>ΝΑΙ</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5C9868"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4F95B7" w14:textId="77777777" w:rsidR="00390B60" w:rsidRPr="00390B60" w:rsidRDefault="00390B60" w:rsidP="00390B60"/>
        </w:tc>
      </w:tr>
      <w:tr w:rsidR="00390B60" w:rsidRPr="00390B60" w14:paraId="78136DB2"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03AFD9"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A7DD93E" w14:textId="77777777" w:rsidR="00390B60" w:rsidRPr="00390B60" w:rsidRDefault="00390B60" w:rsidP="00390B60">
            <w:proofErr w:type="spellStart"/>
            <w:r w:rsidRPr="00390B60">
              <w:t>Rack</w:t>
            </w:r>
            <w:proofErr w:type="spellEnd"/>
            <w:r w:rsidRPr="00390B60">
              <w:t xml:space="preserve"> </w:t>
            </w:r>
            <w:proofErr w:type="spellStart"/>
            <w:r w:rsidRPr="00390B60">
              <w:t>mount</w:t>
            </w:r>
            <w:proofErr w:type="spellEnd"/>
            <w:r w:rsidRPr="00390B60">
              <w:t xml:space="preserve"> </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040F50" w14:textId="77777777" w:rsidR="00390B60" w:rsidRPr="00390B60" w:rsidRDefault="00390B60" w:rsidP="00390B60">
            <w:pPr>
              <w:jc w:val="center"/>
              <w:rPr>
                <w:lang w:val="en-US"/>
              </w:rPr>
            </w:pPr>
            <w:r w:rsidRPr="00390B60">
              <w:rPr>
                <w:lang w:val="en-US"/>
              </w:rPr>
              <w:t>≤ 1U</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CC7091"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0731EE" w14:textId="77777777" w:rsidR="00390B60" w:rsidRPr="00390B60" w:rsidRDefault="00390B60" w:rsidP="00390B60"/>
        </w:tc>
      </w:tr>
      <w:tr w:rsidR="00390B60" w:rsidRPr="00390B60" w14:paraId="6F1EDAAC"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6437A2"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BB6FFF7" w14:textId="77777777" w:rsidR="00390B60" w:rsidRPr="00390B60" w:rsidRDefault="00390B60" w:rsidP="00390B60">
            <w:r w:rsidRPr="00390B60">
              <w:t>Να διαθέτει Πιστοποιητικά Ποιότητας και Ασφάλειας, CE. Να δοθούν.</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68696D3" w14:textId="77777777" w:rsidR="00390B60" w:rsidRPr="00390B60" w:rsidRDefault="00390B60" w:rsidP="00390B60">
            <w:pPr>
              <w:jc w:val="center"/>
            </w:pPr>
            <w:r w:rsidRPr="00390B60">
              <w:t>ΝΑΙ</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454EC4D"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8FA2309" w14:textId="77777777" w:rsidR="00390B60" w:rsidRPr="00390B60" w:rsidRDefault="00390B60" w:rsidP="00390B60"/>
        </w:tc>
      </w:tr>
      <w:tr w:rsidR="00390B60" w:rsidRPr="00390B60" w14:paraId="09E8052A"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B7E07D"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22BD361" w14:textId="77777777" w:rsidR="00390B60" w:rsidRPr="00390B60" w:rsidRDefault="00390B60" w:rsidP="00390B60">
            <w:proofErr w:type="spellStart"/>
            <w:r w:rsidRPr="00390B60">
              <w:t>Managed</w:t>
            </w:r>
            <w:proofErr w:type="spellEnd"/>
            <w:r w:rsidRPr="00390B60">
              <w:t xml:space="preserve"> Non-</w:t>
            </w:r>
            <w:proofErr w:type="spellStart"/>
            <w:r w:rsidRPr="00390B60">
              <w:t>blocking</w:t>
            </w:r>
            <w:proofErr w:type="spellEnd"/>
            <w:r w:rsidRPr="00390B60">
              <w:t xml:space="preserve"> </w:t>
            </w:r>
            <w:proofErr w:type="spellStart"/>
            <w:r w:rsidRPr="00390B60">
              <w:t>switch</w:t>
            </w:r>
            <w:proofErr w:type="spellEnd"/>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6592461" w14:textId="77777777" w:rsidR="00390B60" w:rsidRPr="00390B60" w:rsidRDefault="00390B60" w:rsidP="00390B60">
            <w:pPr>
              <w:jc w:val="center"/>
              <w:rPr>
                <w:lang w:val="en-US"/>
              </w:rP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4D5658B"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9A56A33" w14:textId="77777777" w:rsidR="00390B60" w:rsidRPr="00390B60" w:rsidRDefault="00390B60" w:rsidP="00390B60"/>
        </w:tc>
      </w:tr>
      <w:tr w:rsidR="00390B60" w:rsidRPr="00390B60" w14:paraId="01CD7B51"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1ADF8C"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2FEB5AF" w14:textId="77777777" w:rsidR="00390B60" w:rsidRPr="00390B60" w:rsidRDefault="00390B60" w:rsidP="00390B60">
            <w:r w:rsidRPr="00390B60">
              <w:t xml:space="preserve">Το κάθε </w:t>
            </w:r>
            <w:proofErr w:type="spellStart"/>
            <w:r w:rsidRPr="00390B60">
              <w:t>switch</w:t>
            </w:r>
            <w:proofErr w:type="spellEnd"/>
            <w:r w:rsidRPr="00390B60">
              <w:t xml:space="preserve"> να προσφέρει τουλάχιστον 7Tb/s non-</w:t>
            </w:r>
            <w:proofErr w:type="spellStart"/>
            <w:r w:rsidRPr="00390B60">
              <w:t>blocking</w:t>
            </w:r>
            <w:proofErr w:type="spellEnd"/>
            <w:r w:rsidRPr="00390B60">
              <w:t xml:space="preserve"> </w:t>
            </w:r>
            <w:proofErr w:type="spellStart"/>
            <w:r w:rsidRPr="00390B60">
              <w:t>bandwidth</w:t>
            </w:r>
            <w:proofErr w:type="spellEnd"/>
            <w:r w:rsidRPr="00390B60">
              <w:t xml:space="preserve"> &amp; </w:t>
            </w:r>
            <w:proofErr w:type="spellStart"/>
            <w:r w:rsidRPr="00390B60">
              <w:t>latency</w:t>
            </w:r>
            <w:proofErr w:type="spellEnd"/>
            <w:r w:rsidRPr="00390B60">
              <w:t xml:space="preserve"> 90ns ή καλύτερο</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08CBA6A" w14:textId="77777777" w:rsidR="00390B60" w:rsidRPr="00390B60" w:rsidRDefault="00390B60" w:rsidP="00390B60">
            <w:pPr>
              <w:jc w:val="cente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1D8450E"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0DE0E0B" w14:textId="77777777" w:rsidR="00390B60" w:rsidRPr="00390B60" w:rsidRDefault="00390B60" w:rsidP="00390B60"/>
        </w:tc>
      </w:tr>
      <w:tr w:rsidR="00390B60" w:rsidRPr="00390B60" w14:paraId="081A59E3"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007232"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329C29C" w14:textId="77777777" w:rsidR="00390B60" w:rsidRPr="00390B60" w:rsidRDefault="00390B60" w:rsidP="00390B60">
            <w:r w:rsidRPr="00390B60">
              <w:t>Να διαθέτει τουλάχιστον 12 (QSFP28 ή SFP28) θύρες δεδομένων</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41B8800" w14:textId="77777777" w:rsidR="00390B60" w:rsidRPr="00390B60" w:rsidRDefault="00390B60" w:rsidP="00390B60">
            <w:pPr>
              <w:jc w:val="cente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F3D6415"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13562C1" w14:textId="77777777" w:rsidR="00390B60" w:rsidRPr="00390B60" w:rsidRDefault="00390B60" w:rsidP="00390B60"/>
        </w:tc>
      </w:tr>
      <w:tr w:rsidR="00390B60" w:rsidRPr="00390B60" w14:paraId="3C8FDA90"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F70FC9"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225864F" w14:textId="77777777" w:rsidR="00390B60" w:rsidRPr="00390B60" w:rsidRDefault="00390B60" w:rsidP="00390B60">
            <w:r w:rsidRPr="00390B60">
              <w:t xml:space="preserve">Να υποστηρίζεται </w:t>
            </w:r>
            <w:proofErr w:type="spellStart"/>
            <w:r w:rsidRPr="00390B60">
              <w:t>Congestion</w:t>
            </w:r>
            <w:proofErr w:type="spellEnd"/>
            <w:r w:rsidRPr="00390B60">
              <w:t xml:space="preserve"> </w:t>
            </w:r>
            <w:proofErr w:type="spellStart"/>
            <w:r w:rsidRPr="00390B60">
              <w:t>Management</w:t>
            </w:r>
            <w:proofErr w:type="spellEnd"/>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49E5AF2" w14:textId="77777777" w:rsidR="00390B60" w:rsidRPr="00390B60" w:rsidRDefault="00390B60" w:rsidP="00390B60">
            <w:pPr>
              <w:jc w:val="cente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A13AC04"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FBACE78" w14:textId="77777777" w:rsidR="00390B60" w:rsidRPr="00390B60" w:rsidRDefault="00390B60" w:rsidP="00390B60"/>
        </w:tc>
      </w:tr>
      <w:tr w:rsidR="00390B60" w:rsidRPr="00390B60" w14:paraId="34AB2189"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C0A1A6"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A064740" w14:textId="77777777" w:rsidR="00390B60" w:rsidRPr="00390B60" w:rsidRDefault="00390B60" w:rsidP="00390B60">
            <w:r w:rsidRPr="00390B60">
              <w:t>Να υποστηρίζεται SNMP</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DE85C75" w14:textId="77777777" w:rsidR="00390B60" w:rsidRPr="00390B60" w:rsidRDefault="00390B60" w:rsidP="00390B60">
            <w:pPr>
              <w:jc w:val="cente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62FD83C"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4874691" w14:textId="77777777" w:rsidR="00390B60" w:rsidRPr="00390B60" w:rsidRDefault="00390B60" w:rsidP="00390B60"/>
        </w:tc>
      </w:tr>
      <w:tr w:rsidR="00390B60" w:rsidRPr="00390B60" w14:paraId="4CB44715"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325E16"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B503940" w14:textId="77777777" w:rsidR="00390B60" w:rsidRPr="00390B60" w:rsidRDefault="00390B60" w:rsidP="00390B60">
            <w:r w:rsidRPr="00390B60">
              <w:t xml:space="preserve">Να περιλαμβάνονται συνολικά τουλάχιστον 6 καλώδια σύνδεσης εξοπλισμού 3 μέτρων με απολήξεις QSFP28 ή SFP28 συμβατά με τις αντίστοιχες κάρτες των </w:t>
            </w:r>
            <w:proofErr w:type="spellStart"/>
            <w:r w:rsidRPr="00390B60">
              <w:t>Database</w:t>
            </w:r>
            <w:proofErr w:type="spellEnd"/>
            <w:r w:rsidRPr="00390B60">
              <w:t xml:space="preserve"> </w:t>
            </w:r>
            <w:proofErr w:type="spellStart"/>
            <w:r w:rsidRPr="00390B60">
              <w:t>servers</w:t>
            </w:r>
            <w:proofErr w:type="spellEnd"/>
            <w:r w:rsidRPr="00390B60">
              <w:t xml:space="preserve"> Κεντρικής Υποδομής</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FB11C20" w14:textId="77777777" w:rsidR="00390B60" w:rsidRPr="00390B60" w:rsidRDefault="00390B60" w:rsidP="00390B60">
            <w:pPr>
              <w:jc w:val="cente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890C33B"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49E6C7A" w14:textId="77777777" w:rsidR="00390B60" w:rsidRPr="00390B60" w:rsidRDefault="00390B60" w:rsidP="00390B60"/>
        </w:tc>
      </w:tr>
      <w:tr w:rsidR="00390B60" w:rsidRPr="00390B60" w14:paraId="38475AAD"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17C466"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9D659BE" w14:textId="77777777" w:rsidR="00390B60" w:rsidRPr="00390B60" w:rsidRDefault="00390B60" w:rsidP="00390B60">
            <w:r w:rsidRPr="00390B60">
              <w:t xml:space="preserve">Να αναφερθεί ο τύπος της καλωδίωσης που θα χρησιμοποιηθεί (Copper, </w:t>
            </w:r>
            <w:proofErr w:type="spellStart"/>
            <w:r w:rsidRPr="00390B60">
              <w:t>Fiber</w:t>
            </w:r>
            <w:proofErr w:type="spellEnd"/>
            <w:r w:rsidRPr="00390B60">
              <w:t xml:space="preserve"> </w:t>
            </w:r>
            <w:proofErr w:type="spellStart"/>
            <w:r w:rsidRPr="00390B60">
              <w:t>κλπ</w:t>
            </w:r>
            <w:proofErr w:type="spellEnd"/>
            <w:r w:rsidRPr="00390B60">
              <w:t>)</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F3D9BF3" w14:textId="77777777" w:rsidR="00390B60" w:rsidRPr="00390B60" w:rsidRDefault="00390B60" w:rsidP="00390B60">
            <w:pPr>
              <w:jc w:val="center"/>
            </w:pPr>
            <w:r w:rsidRPr="00390B60">
              <w:rPr>
                <w:lang w:val="en-US"/>
              </w:rPr>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9948F86"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352BDC8" w14:textId="77777777" w:rsidR="00390B60" w:rsidRPr="00390B60" w:rsidRDefault="00390B60" w:rsidP="00390B60"/>
        </w:tc>
      </w:tr>
      <w:tr w:rsidR="00390B60" w:rsidRPr="00390B60" w14:paraId="069F8400"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246E8175" w14:textId="77777777" w:rsidR="00390B60" w:rsidRPr="00390B60" w:rsidRDefault="00390B60" w:rsidP="00390B60"/>
        </w:tc>
        <w:tc>
          <w:tcPr>
            <w:tcW w:w="4667" w:type="dxa"/>
            <w:tcBorders>
              <w:top w:val="single" w:sz="4" w:space="0" w:color="000001"/>
              <w:left w:val="single" w:sz="4" w:space="0" w:color="000001"/>
              <w:bottom w:val="single" w:sz="4" w:space="0" w:color="000001"/>
              <w:right w:val="single" w:sz="4" w:space="0" w:color="000001"/>
            </w:tcBorders>
            <w:shd w:val="clear" w:color="auto" w:fill="BFBFBF"/>
            <w:tcMar>
              <w:left w:w="57" w:type="dxa"/>
            </w:tcMar>
          </w:tcPr>
          <w:p w14:paraId="3E691A7B" w14:textId="77777777" w:rsidR="00390B60" w:rsidRPr="00390B60" w:rsidRDefault="00390B60" w:rsidP="00390B60">
            <w:r w:rsidRPr="00390B60">
              <w:t>Εγγύηση - Υποστήριξη</w:t>
            </w:r>
          </w:p>
        </w:tc>
        <w:tc>
          <w:tcPr>
            <w:tcW w:w="1233" w:type="dxa"/>
            <w:tcBorders>
              <w:top w:val="single" w:sz="4" w:space="0" w:color="000001"/>
              <w:left w:val="single" w:sz="4" w:space="0" w:color="000001"/>
              <w:bottom w:val="single" w:sz="4" w:space="0" w:color="000001"/>
              <w:right w:val="single" w:sz="4" w:space="0" w:color="000001"/>
            </w:tcBorders>
            <w:shd w:val="clear" w:color="auto" w:fill="BFBFBF"/>
            <w:tcMar>
              <w:left w:w="57" w:type="dxa"/>
            </w:tcMar>
          </w:tcPr>
          <w:p w14:paraId="6129A444" w14:textId="77777777" w:rsidR="00390B60" w:rsidRPr="00390B60" w:rsidRDefault="00390B60" w:rsidP="00390B60">
            <w:pPr>
              <w:jc w:val="center"/>
              <w:rPr>
                <w:lang w:val="en-US"/>
              </w:rPr>
            </w:pPr>
          </w:p>
        </w:tc>
        <w:tc>
          <w:tcPr>
            <w:tcW w:w="1578" w:type="dxa"/>
            <w:tcBorders>
              <w:top w:val="single" w:sz="4" w:space="0" w:color="000001"/>
              <w:left w:val="single" w:sz="4" w:space="0" w:color="000001"/>
              <w:bottom w:val="single" w:sz="4" w:space="0" w:color="000001"/>
              <w:right w:val="single" w:sz="4" w:space="0" w:color="000001"/>
            </w:tcBorders>
            <w:shd w:val="clear" w:color="auto" w:fill="BFBFBF"/>
            <w:tcMar>
              <w:left w:w="57" w:type="dxa"/>
            </w:tcMar>
          </w:tcPr>
          <w:p w14:paraId="158FBEC4"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BFBFBF"/>
            <w:tcMar>
              <w:left w:w="57" w:type="dxa"/>
            </w:tcMar>
          </w:tcPr>
          <w:p w14:paraId="4696148F" w14:textId="77777777" w:rsidR="00390B60" w:rsidRPr="00390B60" w:rsidRDefault="00390B60" w:rsidP="00390B60"/>
        </w:tc>
      </w:tr>
      <w:tr w:rsidR="004A2E52" w:rsidRPr="00390B60" w14:paraId="0A829EC8"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97A381" w14:textId="77777777" w:rsidR="004A2E52" w:rsidRPr="00390B60" w:rsidRDefault="004A2E52" w:rsidP="004A2E52">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686BD9" w14:textId="00B6733D" w:rsidR="004A2E52" w:rsidRPr="00960CC3" w:rsidRDefault="004A2E52" w:rsidP="004A2E52">
            <w:r w:rsidRPr="00570802">
              <w:t>Συνολική εγγύηση συστήματος για όλα τα μέρη και υποσυστήματα ≥ 5 έτη, από τον κατασκευαστή.</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FE3174" w14:textId="726F9FE8" w:rsidR="004A2E52" w:rsidRPr="00E0799B" w:rsidRDefault="00DC4FDD" w:rsidP="004A2E52">
            <w:pPr>
              <w:pBdr>
                <w:top w:val="none" w:sz="0" w:space="0" w:color="000000"/>
                <w:left w:val="none" w:sz="0" w:space="0" w:color="000000"/>
                <w:bottom w:val="single" w:sz="12" w:space="1" w:color="000080"/>
                <w:right w:val="none" w:sz="0" w:space="0" w:color="000000"/>
              </w:pBdr>
              <w:jc w:val="center"/>
              <w:rPr>
                <w:lang w:val="en-US"/>
              </w:rPr>
            </w:pPr>
            <w:r w:rsidRPr="00DC4FDD">
              <w:t>NAI</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6BC363C" w14:textId="77777777" w:rsidR="004A2E52" w:rsidRPr="00E0799B" w:rsidRDefault="004A2E52" w:rsidP="004A2E52">
            <w:pPr>
              <w:rPr>
                <w:lang w:val="en-US"/>
              </w:rPr>
            </w:pPr>
          </w:p>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D7988D2" w14:textId="77777777" w:rsidR="004A2E52" w:rsidRPr="00E0799B" w:rsidRDefault="004A2E52" w:rsidP="004A2E52">
            <w:pPr>
              <w:rPr>
                <w:lang w:val="en-US"/>
              </w:rPr>
            </w:pPr>
          </w:p>
        </w:tc>
      </w:tr>
      <w:tr w:rsidR="00390B60" w:rsidRPr="00390B60" w14:paraId="6C66CCD5" w14:textId="77777777" w:rsidTr="003F4D8F">
        <w:trPr>
          <w:trHeight w:val="651"/>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1224DD" w14:textId="77777777" w:rsidR="00390B60" w:rsidRPr="001F3383" w:rsidRDefault="00390B60" w:rsidP="004C5788">
            <w:pPr>
              <w:numPr>
                <w:ilvl w:val="0"/>
                <w:numId w:val="153"/>
              </w:numPr>
              <w:suppressAutoHyphens w:val="0"/>
              <w:jc w:val="center"/>
              <w:rPr>
                <w:rFonts w:cs="Arial"/>
                <w:szCs w:val="22"/>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1D13B1" w14:textId="77777777" w:rsidR="00390B60" w:rsidRPr="00390B60" w:rsidRDefault="00390B60" w:rsidP="00390B60">
            <w:r w:rsidRPr="00390B60">
              <w:t>Τηλεφωνική υποστήριξη 24Χ7Χ365 από τον κατασκευαστή.</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894C3C" w14:textId="77777777" w:rsidR="00390B60" w:rsidRPr="00390B60" w:rsidRDefault="00390B60" w:rsidP="00390B60">
            <w:pPr>
              <w:jc w:val="center"/>
              <w:rPr>
                <w:lang w:val="en-US"/>
              </w:rPr>
            </w:pPr>
            <w:r w:rsidRPr="00390B60">
              <w:rPr>
                <w:lang w:val="en-US"/>
              </w:rPr>
              <w:t>ΝΑΙ</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73E78F5"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2B31CDB" w14:textId="77777777" w:rsidR="00390B60" w:rsidRPr="00390B60" w:rsidRDefault="00390B60" w:rsidP="00390B60"/>
        </w:tc>
      </w:tr>
      <w:tr w:rsidR="00390B60" w:rsidRPr="00390B60" w14:paraId="29394885"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A21743"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634E05" w14:textId="77777777" w:rsidR="00390B60" w:rsidRPr="00390B60" w:rsidRDefault="00390B60" w:rsidP="00390B60">
            <w:r w:rsidRPr="00390B60">
              <w:t>On-</w:t>
            </w:r>
            <w:proofErr w:type="spellStart"/>
            <w:r w:rsidRPr="00390B60">
              <w:t>Site</w:t>
            </w:r>
            <w:proofErr w:type="spellEnd"/>
            <w:r w:rsidRPr="00390B60">
              <w:t xml:space="preserve"> επισκευή από τον κατασκευαστή. Η </w:t>
            </w:r>
            <w:r w:rsidRPr="00390B60">
              <w:rPr>
                <w:lang w:val="en-US"/>
              </w:rPr>
              <w:t>On</w:t>
            </w:r>
            <w:r w:rsidRPr="00390B60">
              <w:t>-</w:t>
            </w:r>
            <w:r w:rsidRPr="00390B60">
              <w:rPr>
                <w:lang w:val="en-US"/>
              </w:rPr>
              <w:t>Site</w:t>
            </w:r>
            <w:r w:rsidRPr="00390B60">
              <w:t xml:space="preserve"> επισκευή-υποστήριξη για το </w:t>
            </w:r>
            <w:r w:rsidRPr="00390B60">
              <w:rPr>
                <w:lang w:val="en-US"/>
              </w:rPr>
              <w:t>Hardware</w:t>
            </w:r>
            <w:r w:rsidRPr="00390B60">
              <w:t xml:space="preserve"> να περιλαμβάνει τα ανταλλακτικά και την εργασία.</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B4BFDA" w14:textId="77777777" w:rsidR="00390B60" w:rsidRPr="00390B60" w:rsidRDefault="00390B60" w:rsidP="00390B60">
            <w:pPr>
              <w:jc w:val="center"/>
              <w:rPr>
                <w:lang w:val="en-US"/>
              </w:rPr>
            </w:pPr>
            <w:r w:rsidRPr="00390B60">
              <w:rPr>
                <w:lang w:val="en-US"/>
              </w:rPr>
              <w:t>ΝΑΙ</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E30E436"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4AFD989" w14:textId="77777777" w:rsidR="00390B60" w:rsidRPr="00390B60" w:rsidRDefault="00390B60" w:rsidP="00390B60"/>
        </w:tc>
      </w:tr>
      <w:tr w:rsidR="00390B60" w:rsidRPr="00390B60" w14:paraId="46338265" w14:textId="77777777" w:rsidTr="003F4D8F">
        <w:trPr>
          <w:trHeight w:val="227"/>
        </w:trPr>
        <w:tc>
          <w:tcPr>
            <w:tcW w:w="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9FD170" w14:textId="77777777" w:rsidR="00390B60" w:rsidRPr="00390B60" w:rsidRDefault="00390B60" w:rsidP="004C5788">
            <w:pPr>
              <w:numPr>
                <w:ilvl w:val="0"/>
                <w:numId w:val="153"/>
              </w:numPr>
              <w:suppressAutoHyphens w:val="0"/>
              <w:jc w:val="center"/>
              <w:rPr>
                <w:rFonts w:cs="Arial"/>
                <w:szCs w:val="22"/>
                <w:lang w:val="en-GB"/>
              </w:rPr>
            </w:pPr>
          </w:p>
        </w:tc>
        <w:tc>
          <w:tcPr>
            <w:tcW w:w="4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32753A" w14:textId="77777777" w:rsidR="00390B60" w:rsidRPr="00390B60" w:rsidRDefault="00390B60" w:rsidP="00390B60">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23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C80D1C" w14:textId="77777777" w:rsidR="00390B60" w:rsidRPr="00390B60" w:rsidRDefault="00390B60" w:rsidP="00390B60">
            <w:pPr>
              <w:jc w:val="center"/>
              <w:rPr>
                <w:lang w:val="en-US"/>
              </w:rPr>
            </w:pPr>
            <w:r w:rsidRPr="00390B60">
              <w:rPr>
                <w:lang w:val="en-US"/>
              </w:rPr>
              <w:t>ΝΑΙ</w:t>
            </w:r>
          </w:p>
        </w:tc>
        <w:tc>
          <w:tcPr>
            <w:tcW w:w="157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EABB93F" w14:textId="77777777" w:rsidR="00390B60" w:rsidRPr="00390B60" w:rsidRDefault="00390B60" w:rsidP="00390B60"/>
        </w:tc>
        <w:tc>
          <w:tcPr>
            <w:tcW w:w="158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CEE8A10" w14:textId="77777777" w:rsidR="00390B60" w:rsidRPr="00390B60" w:rsidRDefault="00390B60" w:rsidP="00390B60"/>
        </w:tc>
      </w:tr>
    </w:tbl>
    <w:p w14:paraId="411E3CD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ΜΕΤΑΓΩΓΕΑΣ 10GBE ΚΕΝΤΡΙΚΗΣ ΥΠΟΔΟΜΗΣ</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4"/>
        <w:gridCol w:w="4703"/>
        <w:gridCol w:w="1223"/>
        <w:gridCol w:w="1569"/>
        <w:gridCol w:w="1573"/>
      </w:tblGrid>
      <w:tr w:rsidR="00390B60" w:rsidRPr="00390B60" w14:paraId="4B628478"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40104637" w14:textId="77777777" w:rsidR="00390B60" w:rsidRPr="00390B60" w:rsidRDefault="00390B60" w:rsidP="00390B60">
            <w:r w:rsidRPr="00390B60">
              <w:t xml:space="preserve">Προδιαγραφές </w:t>
            </w:r>
            <w:proofErr w:type="spellStart"/>
            <w:r w:rsidRPr="00390B60">
              <w:t>Μεταγωγέα</w:t>
            </w:r>
            <w:proofErr w:type="spellEnd"/>
            <w:r w:rsidRPr="00390B60">
              <w:t xml:space="preserve"> 10GbE Κεντρικής Υποδομής</w:t>
            </w:r>
          </w:p>
        </w:tc>
      </w:tr>
      <w:tr w:rsidR="00390B60" w:rsidRPr="00390B60" w14:paraId="285E0AC2" w14:textId="77777777" w:rsidTr="003F4D8F">
        <w:trPr>
          <w:trHeight w:val="284"/>
          <w:tblHeader/>
        </w:trPr>
        <w:tc>
          <w:tcPr>
            <w:tcW w:w="52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1D80DD4B" w14:textId="77777777" w:rsidR="00390B60" w:rsidRPr="00390B60" w:rsidRDefault="00390B60" w:rsidP="00390B60">
            <w:r w:rsidRPr="00390B60">
              <w:t>Α/Α</w:t>
            </w:r>
          </w:p>
        </w:tc>
        <w:tc>
          <w:tcPr>
            <w:tcW w:w="470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3B636B9" w14:textId="77777777" w:rsidR="00390B60" w:rsidRPr="00390B60" w:rsidRDefault="00390B60" w:rsidP="00390B60">
            <w:r w:rsidRPr="00390B60">
              <w:t>ΠΡΟΔΙΑΓΡΑΦΗ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305E450E" w14:textId="77777777" w:rsidR="00390B60" w:rsidRPr="00390B60" w:rsidRDefault="00390B60" w:rsidP="00390B60">
            <w:r w:rsidRPr="00390B60">
              <w:t>ΑΠΑΙΤΗΣΗ</w:t>
            </w:r>
          </w:p>
        </w:tc>
        <w:tc>
          <w:tcPr>
            <w:tcW w:w="1569"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B8BE8A7" w14:textId="77777777" w:rsidR="00390B60" w:rsidRPr="00390B60" w:rsidRDefault="00390B60" w:rsidP="00390B60">
            <w:r w:rsidRPr="00390B60">
              <w:t>ΑΠΑΝΤΗΣΗ</w:t>
            </w:r>
          </w:p>
        </w:tc>
        <w:tc>
          <w:tcPr>
            <w:tcW w:w="157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31691BD8" w14:textId="77777777" w:rsidR="00390B60" w:rsidRPr="00390B60" w:rsidRDefault="00390B60" w:rsidP="00390B60">
            <w:r w:rsidRPr="00390B60">
              <w:t>ΠΑΡΑΠΟΜΠΗ</w:t>
            </w:r>
          </w:p>
        </w:tc>
      </w:tr>
      <w:tr w:rsidR="00390B60" w:rsidRPr="00390B60" w14:paraId="60B77610" w14:textId="77777777" w:rsidTr="003F4D8F">
        <w:trPr>
          <w:trHeight w:val="227"/>
        </w:trPr>
        <w:tc>
          <w:tcPr>
            <w:tcW w:w="52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ACF6D6C" w14:textId="77777777" w:rsidR="00390B60" w:rsidRPr="00390B60" w:rsidRDefault="00390B60" w:rsidP="00390B60">
            <w:pPr>
              <w:suppressAutoHyphens w:val="0"/>
              <w:jc w:val="center"/>
              <w:rPr>
                <w:rFonts w:cs="Arial"/>
                <w:b/>
                <w:szCs w:val="22"/>
                <w:lang w:eastAsia="el-GR"/>
              </w:rPr>
            </w:pPr>
          </w:p>
        </w:tc>
        <w:tc>
          <w:tcPr>
            <w:tcW w:w="470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2A5A3DF" w14:textId="77777777" w:rsidR="00390B60" w:rsidRPr="00390B60" w:rsidRDefault="00390B60" w:rsidP="00390B60">
            <w:pPr>
              <w:suppressAutoHyphens w:val="0"/>
              <w:jc w:val="left"/>
              <w:rPr>
                <w:rFonts w:cs="Arial"/>
                <w:bCs/>
                <w:szCs w:val="22"/>
                <w:lang w:eastAsia="el-GR"/>
              </w:rPr>
            </w:pPr>
            <w:r w:rsidRPr="00390B60">
              <w:rPr>
                <w:rFonts w:cs="Arial"/>
                <w:bCs/>
                <w:szCs w:val="22"/>
                <w:lang w:eastAsia="el-GR"/>
              </w:rPr>
              <w:t>Γενικά</w:t>
            </w:r>
          </w:p>
        </w:tc>
        <w:tc>
          <w:tcPr>
            <w:tcW w:w="122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78C8178" w14:textId="77777777" w:rsidR="00390B60" w:rsidRPr="00390B60" w:rsidRDefault="00390B60" w:rsidP="00390B60">
            <w:pPr>
              <w:suppressAutoHyphens w:val="0"/>
              <w:jc w:val="center"/>
              <w:rPr>
                <w:rFonts w:cs="Arial"/>
                <w:b/>
                <w:szCs w:val="22"/>
                <w:lang w:eastAsia="el-GR"/>
              </w:rPr>
            </w:pPr>
          </w:p>
        </w:tc>
        <w:tc>
          <w:tcPr>
            <w:tcW w:w="1569"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44FC22C" w14:textId="77777777" w:rsidR="00390B60" w:rsidRPr="00390B60" w:rsidRDefault="00390B60" w:rsidP="00390B60">
            <w:pPr>
              <w:suppressAutoHyphens w:val="0"/>
              <w:jc w:val="center"/>
              <w:rPr>
                <w:rFonts w:cs="Arial"/>
                <w:b/>
                <w:szCs w:val="22"/>
                <w:lang w:eastAsia="el-GR"/>
              </w:rPr>
            </w:pPr>
          </w:p>
        </w:tc>
        <w:tc>
          <w:tcPr>
            <w:tcW w:w="157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2D8C2D6" w14:textId="77777777" w:rsidR="00390B60" w:rsidRPr="00390B60" w:rsidRDefault="00390B60" w:rsidP="00390B60">
            <w:pPr>
              <w:suppressAutoHyphens w:val="0"/>
              <w:jc w:val="center"/>
              <w:rPr>
                <w:rFonts w:cs="Arial"/>
                <w:b/>
                <w:szCs w:val="22"/>
                <w:lang w:eastAsia="el-GR"/>
              </w:rPr>
            </w:pPr>
          </w:p>
        </w:tc>
      </w:tr>
      <w:tr w:rsidR="00390B60" w:rsidRPr="00390B60" w14:paraId="6BCF75FA" w14:textId="77777777" w:rsidTr="003F4D8F">
        <w:trPr>
          <w:trHeight w:val="227"/>
        </w:trPr>
        <w:tc>
          <w:tcPr>
            <w:tcW w:w="5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393A59" w14:textId="77777777" w:rsidR="00390B60" w:rsidRPr="00390B60" w:rsidRDefault="00390B60" w:rsidP="004C5788">
            <w:pPr>
              <w:numPr>
                <w:ilvl w:val="0"/>
                <w:numId w:val="57"/>
              </w:numPr>
              <w:suppressAutoHyphens w:val="0"/>
              <w:jc w:val="left"/>
              <w:rPr>
                <w:rFonts w:cs="Arial"/>
                <w:szCs w:val="22"/>
                <w:lang w:val="en-GB"/>
              </w:rPr>
            </w:pPr>
          </w:p>
        </w:tc>
        <w:tc>
          <w:tcPr>
            <w:tcW w:w="470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804FCF" w14:textId="77777777" w:rsidR="00390B60" w:rsidRPr="00390B60" w:rsidRDefault="00390B60" w:rsidP="00390B60">
            <w:r w:rsidRPr="00390B60">
              <w:t>Να αναφερθεί το μοντέλο και η εταιρία κατασκευής</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828C3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492565" w14:textId="77777777" w:rsidR="00390B60" w:rsidRPr="00390B60" w:rsidRDefault="00390B60" w:rsidP="00390B60">
            <w:pPr>
              <w:suppressAutoHyphens w:val="0"/>
              <w:jc w:val="center"/>
              <w:rPr>
                <w:rFonts w:cs="Arial"/>
                <w:szCs w:val="22"/>
                <w:lang w:eastAsia="el-GR"/>
              </w:rPr>
            </w:pPr>
          </w:p>
        </w:tc>
        <w:tc>
          <w:tcPr>
            <w:tcW w:w="157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2C5542" w14:textId="77777777" w:rsidR="00390B60" w:rsidRPr="00390B60" w:rsidRDefault="00390B60" w:rsidP="00390B60">
            <w:pPr>
              <w:suppressAutoHyphens w:val="0"/>
              <w:jc w:val="center"/>
              <w:rPr>
                <w:rFonts w:cs="Arial"/>
                <w:szCs w:val="22"/>
                <w:lang w:eastAsia="el-GR"/>
              </w:rPr>
            </w:pPr>
          </w:p>
        </w:tc>
      </w:tr>
      <w:tr w:rsidR="00390B60" w:rsidRPr="00390B60" w14:paraId="722C1DD8" w14:textId="77777777" w:rsidTr="003F4D8F">
        <w:trPr>
          <w:trHeight w:val="227"/>
        </w:trPr>
        <w:tc>
          <w:tcPr>
            <w:tcW w:w="5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EDF015"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201DA3" w14:textId="77777777" w:rsidR="00390B60" w:rsidRPr="00390B60" w:rsidRDefault="00390B60" w:rsidP="00390B60">
            <w:r w:rsidRPr="00390B60">
              <w:t xml:space="preserve">Ο </w:t>
            </w:r>
            <w:proofErr w:type="spellStart"/>
            <w:r w:rsidRPr="00390B60">
              <w:t>μεταγωγέας</w:t>
            </w:r>
            <w:proofErr w:type="spellEnd"/>
            <w:r w:rsidRPr="00390B60">
              <w:t xml:space="preserve"> θα πρέπει να συνοδεύεται από τον απαραίτητο συνοδευτικό εξοπλισμό για την εγκατάσταση σε </w:t>
            </w:r>
            <w:proofErr w:type="spellStart"/>
            <w:r w:rsidRPr="00390B60">
              <w:t>standard</w:t>
            </w:r>
            <w:proofErr w:type="spellEnd"/>
            <w:r w:rsidRPr="00390B60">
              <w:t xml:space="preserve"> </w:t>
            </w:r>
            <w:proofErr w:type="spellStart"/>
            <w:r w:rsidRPr="00390B60">
              <w:t>rack</w:t>
            </w:r>
            <w:proofErr w:type="spellEnd"/>
            <w:r w:rsidRPr="00390B60">
              <w:t xml:space="preserve"> 19” και καλώδιο τροφοδοσίας ρεύματος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1DBF0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36F81D" w14:textId="77777777" w:rsidR="00390B60" w:rsidRPr="00390B60" w:rsidRDefault="00390B60" w:rsidP="00390B60">
            <w:pPr>
              <w:suppressAutoHyphens w:val="0"/>
              <w:jc w:val="center"/>
              <w:rPr>
                <w:rFonts w:cs="Arial"/>
                <w:szCs w:val="22"/>
                <w:lang w:eastAsia="el-GR"/>
              </w:rPr>
            </w:pPr>
          </w:p>
        </w:tc>
        <w:tc>
          <w:tcPr>
            <w:tcW w:w="157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D958B0" w14:textId="77777777" w:rsidR="00390B60" w:rsidRPr="00390B60" w:rsidRDefault="00390B60" w:rsidP="00390B60">
            <w:pPr>
              <w:suppressAutoHyphens w:val="0"/>
              <w:jc w:val="center"/>
              <w:rPr>
                <w:rFonts w:cs="Arial"/>
                <w:szCs w:val="22"/>
                <w:lang w:eastAsia="el-GR"/>
              </w:rPr>
            </w:pPr>
          </w:p>
        </w:tc>
      </w:tr>
      <w:tr w:rsidR="00390B60" w:rsidRPr="00390B60" w14:paraId="2C037E3B" w14:textId="77777777" w:rsidTr="003F4D8F">
        <w:trPr>
          <w:trHeight w:val="227"/>
        </w:trPr>
        <w:tc>
          <w:tcPr>
            <w:tcW w:w="5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22FE30"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7E345B" w14:textId="77777777" w:rsidR="00390B60" w:rsidRPr="00390B60" w:rsidRDefault="00390B60" w:rsidP="00390B60">
            <w:r w:rsidRPr="00390B60">
              <w:t xml:space="preserve">Διαστάσεις του </w:t>
            </w:r>
            <w:proofErr w:type="spellStart"/>
            <w:r w:rsidRPr="00390B60">
              <w:t>switch</w:t>
            </w:r>
            <w:proofErr w:type="spellEnd"/>
            <w:r w:rsidRPr="00390B60">
              <w:t xml:space="preserve"> (ύψος σε U)</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AB546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1U</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D11ED3" w14:textId="77777777" w:rsidR="00390B60" w:rsidRPr="00390B60" w:rsidRDefault="00390B60" w:rsidP="00390B60">
            <w:pPr>
              <w:suppressAutoHyphens w:val="0"/>
              <w:jc w:val="center"/>
              <w:rPr>
                <w:rFonts w:cs="Arial"/>
                <w:szCs w:val="22"/>
                <w:lang w:eastAsia="el-GR"/>
              </w:rPr>
            </w:pPr>
          </w:p>
        </w:tc>
        <w:tc>
          <w:tcPr>
            <w:tcW w:w="157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985BB7" w14:textId="77777777" w:rsidR="00390B60" w:rsidRPr="00390B60" w:rsidRDefault="00390B60" w:rsidP="00390B60">
            <w:pPr>
              <w:suppressAutoHyphens w:val="0"/>
              <w:jc w:val="center"/>
              <w:rPr>
                <w:rFonts w:cs="Arial"/>
                <w:szCs w:val="22"/>
                <w:lang w:eastAsia="el-GR"/>
              </w:rPr>
            </w:pPr>
          </w:p>
        </w:tc>
      </w:tr>
      <w:tr w:rsidR="00390B60" w:rsidRPr="00390B60" w14:paraId="23C0D43D" w14:textId="77777777" w:rsidTr="003F4D8F">
        <w:trPr>
          <w:trHeight w:val="545"/>
        </w:trPr>
        <w:tc>
          <w:tcPr>
            <w:tcW w:w="5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0E75ED"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ECECC6E" w14:textId="77777777" w:rsidR="00390B60" w:rsidRPr="00390B60" w:rsidRDefault="00390B60" w:rsidP="00390B60">
            <w:r w:rsidRPr="00390B60">
              <w:t xml:space="preserve">Να προσφερθεί με τουλάχιστον 2 </w:t>
            </w:r>
            <w:proofErr w:type="spellStart"/>
            <w:r w:rsidRPr="00390B60">
              <w:t>redundant</w:t>
            </w:r>
            <w:proofErr w:type="spellEnd"/>
            <w:r w:rsidRPr="00390B60">
              <w:t xml:space="preserve"> </w:t>
            </w:r>
            <w:proofErr w:type="spellStart"/>
            <w:r w:rsidRPr="00390B60">
              <w:t>hot-swappable</w:t>
            </w:r>
            <w:proofErr w:type="spellEnd"/>
            <w:r w:rsidRPr="00390B60">
              <w:t xml:space="preserve"> </w:t>
            </w:r>
            <w:proofErr w:type="spellStart"/>
            <w:r w:rsidRPr="00390B60">
              <w:t>power</w:t>
            </w:r>
            <w:proofErr w:type="spellEnd"/>
            <w:r w:rsidRPr="00390B60">
              <w:t xml:space="preserve"> </w:t>
            </w:r>
            <w:proofErr w:type="spellStart"/>
            <w:r w:rsidRPr="00390B60">
              <w:t>supplies</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856EC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F89C52" w14:textId="77777777" w:rsidR="00390B60" w:rsidRPr="00390B60" w:rsidRDefault="00390B60" w:rsidP="00390B60">
            <w:pPr>
              <w:suppressAutoHyphens w:val="0"/>
              <w:jc w:val="center"/>
              <w:rPr>
                <w:rFonts w:cs="Arial"/>
                <w:szCs w:val="22"/>
                <w:lang w:eastAsia="el-GR"/>
              </w:rPr>
            </w:pPr>
          </w:p>
        </w:tc>
        <w:tc>
          <w:tcPr>
            <w:tcW w:w="157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91B45B" w14:textId="77777777" w:rsidR="00390B60" w:rsidRPr="00390B60" w:rsidRDefault="00390B60" w:rsidP="00390B60">
            <w:pPr>
              <w:suppressAutoHyphens w:val="0"/>
              <w:jc w:val="center"/>
              <w:rPr>
                <w:rFonts w:cs="Arial"/>
                <w:szCs w:val="22"/>
                <w:lang w:eastAsia="el-GR"/>
              </w:rPr>
            </w:pPr>
          </w:p>
        </w:tc>
      </w:tr>
      <w:tr w:rsidR="00390B60" w:rsidRPr="00390B60" w14:paraId="3F2F049B" w14:textId="77777777" w:rsidTr="003F4D8F">
        <w:trPr>
          <w:trHeight w:val="710"/>
        </w:trPr>
        <w:tc>
          <w:tcPr>
            <w:tcW w:w="5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9ADF15"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6D07F0" w14:textId="77777777" w:rsidR="00390B60" w:rsidRPr="00390B60" w:rsidRDefault="00390B60" w:rsidP="00390B60">
            <w:r w:rsidRPr="00390B60">
              <w:t xml:space="preserve">Να προσφερθεί με τουλάχιστον 2 </w:t>
            </w:r>
            <w:proofErr w:type="spellStart"/>
            <w:r w:rsidRPr="00390B60">
              <w:t>redundant</w:t>
            </w:r>
            <w:proofErr w:type="spellEnd"/>
            <w:r w:rsidRPr="00390B60">
              <w:t xml:space="preserve"> </w:t>
            </w:r>
            <w:proofErr w:type="spellStart"/>
            <w:r w:rsidRPr="00390B60">
              <w:t>hot-swappable</w:t>
            </w:r>
            <w:proofErr w:type="spellEnd"/>
            <w:r w:rsidRPr="00390B60">
              <w:t xml:space="preserve"> </w:t>
            </w:r>
            <w:proofErr w:type="spellStart"/>
            <w:r w:rsidRPr="00390B60">
              <w:t>fans</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D65DD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DA471D" w14:textId="77777777" w:rsidR="00390B60" w:rsidRPr="00390B60" w:rsidRDefault="00390B60" w:rsidP="00390B60">
            <w:pPr>
              <w:suppressAutoHyphens w:val="0"/>
              <w:jc w:val="center"/>
              <w:rPr>
                <w:rFonts w:cs="Arial"/>
                <w:szCs w:val="22"/>
                <w:lang w:eastAsia="el-GR"/>
              </w:rPr>
            </w:pPr>
          </w:p>
        </w:tc>
        <w:tc>
          <w:tcPr>
            <w:tcW w:w="157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E6E6C0" w14:textId="77777777" w:rsidR="00390B60" w:rsidRPr="00390B60" w:rsidRDefault="00390B60" w:rsidP="00390B60">
            <w:pPr>
              <w:suppressAutoHyphens w:val="0"/>
              <w:jc w:val="center"/>
              <w:rPr>
                <w:rFonts w:cs="Arial"/>
                <w:szCs w:val="22"/>
                <w:lang w:eastAsia="el-GR"/>
              </w:rPr>
            </w:pPr>
          </w:p>
        </w:tc>
      </w:tr>
      <w:tr w:rsidR="00390B60" w:rsidRPr="00390B60" w14:paraId="32959781"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09D07246" w14:textId="77777777" w:rsidR="00390B60" w:rsidRPr="00390B60" w:rsidRDefault="00390B60" w:rsidP="00390B60">
            <w:pPr>
              <w:suppressAutoHyphens w:val="0"/>
              <w:jc w:val="center"/>
              <w:rPr>
                <w:rFonts w:cs="Arial"/>
                <w:b/>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1CBC913E" w14:textId="77777777" w:rsidR="00390B60" w:rsidRPr="00390B60" w:rsidRDefault="00390B60" w:rsidP="00390B60">
            <w:r w:rsidRPr="00390B60">
              <w:t>Τεχνικές Προδιαγραφές</w:t>
            </w:r>
          </w:p>
        </w:tc>
        <w:tc>
          <w:tcPr>
            <w:tcW w:w="1223"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091CB8A4" w14:textId="77777777" w:rsidR="00390B60" w:rsidRPr="00390B60" w:rsidRDefault="00390B60" w:rsidP="00390B60">
            <w:pPr>
              <w:suppressAutoHyphens w:val="0"/>
              <w:jc w:val="center"/>
              <w:rPr>
                <w:rFonts w:cs="Arial"/>
                <w:b/>
                <w:szCs w:val="22"/>
                <w:lang w:eastAsia="el-GR"/>
              </w:rPr>
            </w:pPr>
          </w:p>
        </w:tc>
        <w:tc>
          <w:tcPr>
            <w:tcW w:w="1569"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2DE41923" w14:textId="77777777" w:rsidR="00390B60" w:rsidRPr="00390B60" w:rsidRDefault="00390B60" w:rsidP="00390B60">
            <w:pPr>
              <w:suppressAutoHyphens w:val="0"/>
              <w:jc w:val="center"/>
              <w:rPr>
                <w:rFonts w:cs="Arial"/>
                <w:b/>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22A517FA" w14:textId="77777777" w:rsidR="00390B60" w:rsidRPr="00390B60" w:rsidRDefault="00390B60" w:rsidP="00390B60">
            <w:pPr>
              <w:suppressAutoHyphens w:val="0"/>
              <w:jc w:val="center"/>
              <w:rPr>
                <w:rFonts w:cs="Arial"/>
                <w:b/>
                <w:szCs w:val="22"/>
                <w:lang w:eastAsia="el-GR"/>
              </w:rPr>
            </w:pPr>
          </w:p>
        </w:tc>
      </w:tr>
      <w:tr w:rsidR="00390B60" w:rsidRPr="00390B60" w14:paraId="3DE93233" w14:textId="77777777" w:rsidTr="003F4D8F">
        <w:trPr>
          <w:trHeight w:val="378"/>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E206DB"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2DD4FB" w14:textId="77777777" w:rsidR="00390B60" w:rsidRPr="00390B60" w:rsidRDefault="00390B60" w:rsidP="00390B60">
            <w:r w:rsidRPr="00390B60">
              <w:t>CPU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50575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2GB</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342469"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65AEA2" w14:textId="77777777" w:rsidR="00390B60" w:rsidRPr="00390B60" w:rsidRDefault="00390B60" w:rsidP="00390B60">
            <w:pPr>
              <w:suppressAutoHyphens w:val="0"/>
              <w:jc w:val="center"/>
              <w:rPr>
                <w:rFonts w:cs="Arial"/>
                <w:szCs w:val="22"/>
                <w:lang w:eastAsia="el-GR"/>
              </w:rPr>
            </w:pPr>
          </w:p>
        </w:tc>
      </w:tr>
      <w:tr w:rsidR="00390B60" w:rsidRPr="00390B60" w14:paraId="3F87C44F" w14:textId="77777777" w:rsidTr="003F4D8F">
        <w:trPr>
          <w:trHeight w:val="333"/>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37B4F5"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25DA19" w14:textId="77777777" w:rsidR="00390B60" w:rsidRPr="00390B60" w:rsidRDefault="00390B60" w:rsidP="00390B60">
            <w:proofErr w:type="spellStart"/>
            <w:r w:rsidRPr="00390B60">
              <w:t>Packet</w:t>
            </w:r>
            <w:proofErr w:type="spellEnd"/>
            <w:r w:rsidRPr="00390B60">
              <w:t xml:space="preserve"> </w:t>
            </w:r>
            <w:proofErr w:type="spellStart"/>
            <w:r w:rsidRPr="00390B60">
              <w:t>Buffer</w:t>
            </w:r>
            <w:proofErr w:type="spellEnd"/>
            <w:r w:rsidRPr="00390B60">
              <w:t xml:space="preserve">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2CA24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12MB</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5B978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CFEB6F" w14:textId="77777777" w:rsidR="00390B60" w:rsidRPr="00390B60" w:rsidRDefault="00390B60" w:rsidP="00390B60">
            <w:pPr>
              <w:suppressAutoHyphens w:val="0"/>
              <w:jc w:val="center"/>
              <w:rPr>
                <w:rFonts w:cs="Arial"/>
                <w:szCs w:val="22"/>
                <w:lang w:eastAsia="el-GR"/>
              </w:rPr>
            </w:pPr>
          </w:p>
        </w:tc>
      </w:tr>
      <w:tr w:rsidR="00390B60" w:rsidRPr="00390B60" w14:paraId="61890A20" w14:textId="77777777" w:rsidTr="003F4D8F">
        <w:trPr>
          <w:trHeight w:val="621"/>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82F35F"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BF7A32" w14:textId="77777777" w:rsidR="00390B60" w:rsidRPr="00390B60" w:rsidRDefault="00390B60" w:rsidP="00390B60">
            <w:r w:rsidRPr="00390B60">
              <w:t xml:space="preserve">Αριθμός παρεχόμενων θυρών 10 </w:t>
            </w:r>
            <w:proofErr w:type="spellStart"/>
            <w:r w:rsidRPr="00390B60">
              <w:t>Gigabit</w:t>
            </w:r>
            <w:proofErr w:type="spellEnd"/>
            <w:r w:rsidRPr="00390B60">
              <w:t xml:space="preserve"> </w:t>
            </w:r>
            <w:proofErr w:type="spellStart"/>
            <w:r w:rsidRPr="00390B60">
              <w:t>Ethernet</w:t>
            </w:r>
            <w:proofErr w:type="spellEnd"/>
            <w:r w:rsidRPr="00390B60">
              <w:t xml:space="preserve"> SFP+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BFC59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48</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0B8A85"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CDDC4B" w14:textId="77777777" w:rsidR="00390B60" w:rsidRPr="00390B60" w:rsidRDefault="00390B60" w:rsidP="00390B60">
            <w:pPr>
              <w:suppressAutoHyphens w:val="0"/>
              <w:jc w:val="center"/>
              <w:rPr>
                <w:rFonts w:cs="Arial"/>
                <w:szCs w:val="22"/>
                <w:lang w:eastAsia="el-GR"/>
              </w:rPr>
            </w:pPr>
          </w:p>
        </w:tc>
      </w:tr>
      <w:tr w:rsidR="00390B60" w:rsidRPr="00390B60" w14:paraId="58C2C3E9"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566881"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F418DF" w14:textId="77777777" w:rsidR="00390B60" w:rsidRPr="00390B60" w:rsidRDefault="00390B60" w:rsidP="00390B60">
            <w:r w:rsidRPr="00390B60">
              <w:t xml:space="preserve">Αριθμός παρεχόμενων θυρών ≥40 </w:t>
            </w:r>
            <w:proofErr w:type="spellStart"/>
            <w:r w:rsidRPr="00390B60">
              <w:t>Gigabit</w:t>
            </w:r>
            <w:proofErr w:type="spellEnd"/>
            <w:r w:rsidRPr="00390B60">
              <w:t xml:space="preserve"> </w:t>
            </w:r>
            <w:proofErr w:type="spellStart"/>
            <w:r w:rsidRPr="00390B60">
              <w:t>Ethernet</w:t>
            </w:r>
            <w:proofErr w:type="spellEnd"/>
            <w:r w:rsidRPr="00390B60">
              <w:t xml:space="preserve"> QSFP+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6AEE1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3CC258"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F88995" w14:textId="77777777" w:rsidR="00390B60" w:rsidRPr="00390B60" w:rsidRDefault="00390B60" w:rsidP="00390B60">
            <w:pPr>
              <w:suppressAutoHyphens w:val="0"/>
              <w:jc w:val="center"/>
              <w:rPr>
                <w:rFonts w:cs="Arial"/>
                <w:szCs w:val="22"/>
                <w:lang w:eastAsia="el-GR"/>
              </w:rPr>
            </w:pPr>
          </w:p>
        </w:tc>
      </w:tr>
      <w:tr w:rsidR="00390B60" w:rsidRPr="00390B60" w14:paraId="2836E178"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E2B6FB"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92A642" w14:textId="77777777" w:rsidR="00390B60" w:rsidRPr="00390B60" w:rsidRDefault="00390B60" w:rsidP="00390B60">
            <w:pPr>
              <w:rPr>
                <w:lang w:val="en-US"/>
              </w:rPr>
            </w:pPr>
            <w:r w:rsidRPr="00390B60">
              <w:t>Να</w:t>
            </w:r>
            <w:r w:rsidR="009743E0" w:rsidRPr="009743E0">
              <w:rPr>
                <w:lang w:val="en-US"/>
              </w:rPr>
              <w:t xml:space="preserve"> </w:t>
            </w:r>
            <w:r w:rsidRPr="00390B60">
              <w:t>προσφερθούν</w:t>
            </w:r>
            <w:r w:rsidR="009743E0" w:rsidRPr="009743E0">
              <w:rPr>
                <w:lang w:val="en-US"/>
              </w:rPr>
              <w:t xml:space="preserve"> </w:t>
            </w:r>
            <w:r w:rsidRPr="00390B60">
              <w:t>συνολικά</w:t>
            </w:r>
            <w:r w:rsidR="009743E0" w:rsidRPr="009743E0">
              <w:rPr>
                <w:lang w:val="en-US"/>
              </w:rPr>
              <w:t xml:space="preserve"> </w:t>
            </w:r>
            <w:r w:rsidRPr="00390B60">
              <w:t>και</w:t>
            </w:r>
            <w:r w:rsidR="009743E0" w:rsidRPr="009743E0">
              <w:rPr>
                <w:lang w:val="en-US"/>
              </w:rPr>
              <w:t xml:space="preserve"> </w:t>
            </w:r>
            <w:r w:rsidRPr="00390B60">
              <w:t>στα</w:t>
            </w:r>
            <w:r w:rsidRPr="00390B60">
              <w:rPr>
                <w:lang w:val="en-US"/>
              </w:rPr>
              <w:t xml:space="preserve"> 2 switches </w:t>
            </w:r>
            <w:r w:rsidRPr="00390B60">
              <w:t>καλώδια</w:t>
            </w:r>
            <w:r w:rsidRPr="00390B60">
              <w:rPr>
                <w:lang w:val="en-US"/>
              </w:rPr>
              <w:t xml:space="preserve"> SFP+ to SFP+, 10GbE, Copper </w:t>
            </w:r>
            <w:proofErr w:type="spellStart"/>
            <w:r w:rsidRPr="00390B60">
              <w:rPr>
                <w:lang w:val="en-US"/>
              </w:rPr>
              <w:t>Twinax</w:t>
            </w:r>
            <w:proofErr w:type="spellEnd"/>
            <w:r w:rsidRPr="00390B60">
              <w:rPr>
                <w:lang w:val="en-US"/>
              </w:rPr>
              <w:t xml:space="preserve"> Direct Attach Cable, 3 Meter</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00FB1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12</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AE1F7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F8E35B" w14:textId="77777777" w:rsidR="00390B60" w:rsidRPr="00390B60" w:rsidRDefault="00390B60" w:rsidP="00390B60">
            <w:pPr>
              <w:suppressAutoHyphens w:val="0"/>
              <w:jc w:val="center"/>
              <w:rPr>
                <w:rFonts w:cs="Arial"/>
                <w:szCs w:val="22"/>
                <w:lang w:eastAsia="el-GR"/>
              </w:rPr>
            </w:pPr>
          </w:p>
        </w:tc>
      </w:tr>
      <w:tr w:rsidR="00390B60" w:rsidRPr="00390B60" w14:paraId="5475E77E"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74700A"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FB195A" w14:textId="3A356D03" w:rsidR="00390B60" w:rsidRPr="00390B60" w:rsidRDefault="00C44BC3" w:rsidP="00390B60">
            <w:pPr>
              <w:rPr>
                <w:lang w:val="en-US"/>
              </w:rPr>
            </w:pPr>
            <w:r w:rsidRPr="00C44BC3">
              <w:t>Να</w:t>
            </w:r>
            <w:r w:rsidRPr="003F4D8F">
              <w:rPr>
                <w:lang w:val="en-GB"/>
              </w:rPr>
              <w:t xml:space="preserve"> </w:t>
            </w:r>
            <w:r w:rsidRPr="00C44BC3">
              <w:t>προσφερθούν</w:t>
            </w:r>
            <w:r w:rsidRPr="003F4D8F">
              <w:rPr>
                <w:lang w:val="en-GB"/>
              </w:rPr>
              <w:t xml:space="preserve"> </w:t>
            </w:r>
            <w:r w:rsidRPr="00C44BC3">
              <w:t>συνολικά</w:t>
            </w:r>
            <w:r w:rsidRPr="003F4D8F">
              <w:rPr>
                <w:lang w:val="en-GB"/>
              </w:rPr>
              <w:t xml:space="preserve"> </w:t>
            </w:r>
            <w:r w:rsidRPr="00C44BC3">
              <w:t>και</w:t>
            </w:r>
            <w:r w:rsidRPr="003F4D8F">
              <w:rPr>
                <w:lang w:val="en-GB"/>
              </w:rPr>
              <w:t xml:space="preserve"> </w:t>
            </w:r>
            <w:r w:rsidRPr="00C44BC3">
              <w:t>στα</w:t>
            </w:r>
            <w:r w:rsidRPr="003F4D8F">
              <w:rPr>
                <w:lang w:val="en-GB"/>
              </w:rPr>
              <w:t xml:space="preserve"> 2 switches </w:t>
            </w:r>
            <w:r w:rsidRPr="00C44BC3">
              <w:t>καλώδια</w:t>
            </w:r>
            <w:r w:rsidRPr="003F4D8F">
              <w:rPr>
                <w:lang w:val="en-GB"/>
              </w:rPr>
              <w:t xml:space="preserve"> SFP+, 10GbE, Active Optical Cable 7 meter.</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089D37"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8402D9"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6E1DB2" w14:textId="77777777" w:rsidR="00390B60" w:rsidRPr="00390B60" w:rsidRDefault="00390B60" w:rsidP="00390B60">
            <w:pPr>
              <w:suppressAutoHyphens w:val="0"/>
              <w:jc w:val="center"/>
              <w:rPr>
                <w:rFonts w:cs="Arial"/>
                <w:szCs w:val="22"/>
                <w:lang w:eastAsia="el-GR"/>
              </w:rPr>
            </w:pPr>
          </w:p>
        </w:tc>
      </w:tr>
      <w:tr w:rsidR="00390B60" w:rsidRPr="00390B60" w14:paraId="74AF895C"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3E9E98"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57148B" w14:textId="77777777" w:rsidR="00390B60" w:rsidRPr="00390B60" w:rsidRDefault="00390B60" w:rsidP="00390B60">
            <w:r w:rsidRPr="00390B60">
              <w:t xml:space="preserve">Να υποστηρίζονται &amp; να προσφερθούν </w:t>
            </w:r>
            <w:proofErr w:type="spellStart"/>
            <w:r w:rsidRPr="00390B60">
              <w:t>transceivers</w:t>
            </w:r>
            <w:proofErr w:type="spellEnd"/>
            <w:r w:rsidRPr="00390B60">
              <w:t xml:space="preserve"> 1Gb RJ45 (</w:t>
            </w:r>
            <w:proofErr w:type="spellStart"/>
            <w:r w:rsidRPr="00390B60">
              <w:t>copper</w:t>
            </w:r>
            <w:proofErr w:type="spellEnd"/>
            <w:r w:rsidRPr="00390B60">
              <w:t xml:space="preserve">) (συνολικά και στα 2 </w:t>
            </w:r>
            <w:proofErr w:type="spellStart"/>
            <w:r w:rsidRPr="00390B60">
              <w:t>switches</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BC04D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6</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129EF9"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697B65" w14:textId="77777777" w:rsidR="00390B60" w:rsidRPr="00390B60" w:rsidRDefault="00390B60" w:rsidP="00390B60">
            <w:pPr>
              <w:suppressAutoHyphens w:val="0"/>
              <w:jc w:val="center"/>
              <w:rPr>
                <w:rFonts w:cs="Arial"/>
                <w:szCs w:val="22"/>
                <w:lang w:eastAsia="el-GR"/>
              </w:rPr>
            </w:pPr>
          </w:p>
        </w:tc>
      </w:tr>
      <w:tr w:rsidR="00390B60" w:rsidRPr="00390B60" w14:paraId="1A4CB0D6"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358D0E"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7104A9" w14:textId="77777777" w:rsidR="00390B60" w:rsidRPr="00390B60" w:rsidRDefault="00390B60" w:rsidP="00390B60">
            <w:pPr>
              <w:rPr>
                <w:lang w:val="en-US"/>
              </w:rPr>
            </w:pPr>
            <w:r w:rsidRPr="00390B60">
              <w:t>Να</w:t>
            </w:r>
            <w:r w:rsidR="009743E0" w:rsidRPr="009743E0">
              <w:rPr>
                <w:lang w:val="en-US"/>
              </w:rPr>
              <w:t xml:space="preserve"> </w:t>
            </w:r>
            <w:r w:rsidRPr="00390B60">
              <w:t>προσφερθεί</w:t>
            </w:r>
            <w:r w:rsidR="009743E0" w:rsidRPr="009743E0">
              <w:rPr>
                <w:lang w:val="en-US"/>
              </w:rPr>
              <w:t xml:space="preserve"> </w:t>
            </w:r>
            <w:r w:rsidRPr="00390B60">
              <w:t>ένα</w:t>
            </w:r>
            <w:r w:rsidR="009743E0" w:rsidRPr="009743E0">
              <w:rPr>
                <w:lang w:val="en-US"/>
              </w:rPr>
              <w:t xml:space="preserve"> </w:t>
            </w:r>
            <w:r w:rsidRPr="00390B60">
              <w:t>καλώδιο</w:t>
            </w:r>
            <w:r w:rsidR="009743E0" w:rsidRPr="009743E0">
              <w:rPr>
                <w:lang w:val="en-US"/>
              </w:rPr>
              <w:t xml:space="preserve"> </w:t>
            </w:r>
            <w:r w:rsidRPr="00390B60">
              <w:t>ανά</w:t>
            </w:r>
            <w:r w:rsidRPr="00390B60">
              <w:rPr>
                <w:lang w:val="en-US"/>
              </w:rPr>
              <w:t xml:space="preserve"> switch QSFP+ to QSFP+ 40GbE Passive Copper Direct Attach Cable</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CCB88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 m</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D0444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D714FB" w14:textId="77777777" w:rsidR="00390B60" w:rsidRPr="00390B60" w:rsidRDefault="00390B60" w:rsidP="00390B60">
            <w:pPr>
              <w:suppressAutoHyphens w:val="0"/>
              <w:jc w:val="center"/>
              <w:rPr>
                <w:rFonts w:cs="Arial"/>
                <w:szCs w:val="22"/>
                <w:lang w:eastAsia="el-GR"/>
              </w:rPr>
            </w:pPr>
          </w:p>
        </w:tc>
      </w:tr>
      <w:tr w:rsidR="00390B60" w:rsidRPr="00390B60" w14:paraId="2460F6B3"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28B872"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389175" w14:textId="77777777" w:rsidR="00390B60" w:rsidRPr="00390B60" w:rsidRDefault="00390B60" w:rsidP="00390B60">
            <w:r w:rsidRPr="00390B60">
              <w:t xml:space="preserve">Δυνατότητα </w:t>
            </w:r>
            <w:proofErr w:type="spellStart"/>
            <w:r w:rsidRPr="00390B60">
              <w:t>στοίβαξης</w:t>
            </w:r>
            <w:proofErr w:type="spellEnd"/>
            <w:r w:rsidRPr="00390B60">
              <w:t xml:space="preserve"> (</w:t>
            </w:r>
            <w:proofErr w:type="spellStart"/>
            <w:r w:rsidRPr="00390B60">
              <w:t>stacking</w:t>
            </w:r>
            <w:proofErr w:type="spellEnd"/>
            <w:r w:rsidRPr="00390B60">
              <w:t>) με χρήση των ανωτέρω θυρών  ή δυνατότητα λειτουργίας σε υψηλή διαθεσιμότητα με όλες τις συνδέσεις στις πόρτες ενεργές (</w:t>
            </w:r>
            <w:proofErr w:type="spellStart"/>
            <w:r w:rsidRPr="00390B60">
              <w:t>active-active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30F72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85FE69"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7DF65C" w14:textId="77777777" w:rsidR="00390B60" w:rsidRPr="00390B60" w:rsidRDefault="00390B60" w:rsidP="00390B60">
            <w:pPr>
              <w:suppressAutoHyphens w:val="0"/>
              <w:jc w:val="center"/>
              <w:rPr>
                <w:rFonts w:cs="Arial"/>
                <w:szCs w:val="22"/>
                <w:lang w:eastAsia="el-GR"/>
              </w:rPr>
            </w:pPr>
          </w:p>
        </w:tc>
      </w:tr>
      <w:tr w:rsidR="00390B60" w:rsidRPr="00390B60" w14:paraId="4BB3C202"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E4EB3F"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21AEE6" w14:textId="77777777" w:rsidR="00390B60" w:rsidRPr="00390B60" w:rsidRDefault="00390B60" w:rsidP="00390B60">
            <w:r w:rsidRPr="00390B60">
              <w:t xml:space="preserve">Μέγιστη θεωρητική συνολική ταχύτητα </w:t>
            </w:r>
            <w:proofErr w:type="spellStart"/>
            <w:r w:rsidRPr="00390B60">
              <w:t>διαμεταγωγής</w:t>
            </w:r>
            <w:proofErr w:type="spellEnd"/>
            <w:r w:rsidRPr="00390B60">
              <w:t xml:space="preserve"> (</w:t>
            </w:r>
            <w:proofErr w:type="spellStart"/>
            <w:r w:rsidRPr="00390B60">
              <w:t>throughput</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3F6D5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1.4 </w:t>
            </w:r>
            <w:proofErr w:type="spellStart"/>
            <w:r w:rsidRPr="00390B60">
              <w:rPr>
                <w:rFonts w:cs="Arial"/>
                <w:szCs w:val="22"/>
                <w:lang w:eastAsia="el-GR"/>
              </w:rPr>
              <w:t>Tbps</w:t>
            </w:r>
            <w:proofErr w:type="spellEnd"/>
            <w:r w:rsidRPr="00390B60">
              <w:rPr>
                <w:rFonts w:cs="Arial"/>
                <w:szCs w:val="22"/>
                <w:lang w:eastAsia="el-GR"/>
              </w:rPr>
              <w:t xml:space="preserve"> (</w:t>
            </w:r>
            <w:proofErr w:type="spellStart"/>
            <w:r w:rsidRPr="00390B60">
              <w:rPr>
                <w:rFonts w:cs="Arial"/>
                <w:szCs w:val="22"/>
                <w:lang w:eastAsia="el-GR"/>
              </w:rPr>
              <w:t>full-duplex</w:t>
            </w:r>
            <w:proofErr w:type="spellEnd"/>
            <w:r w:rsidRPr="00390B60">
              <w:rPr>
                <w:rFonts w:cs="Arial"/>
                <w:szCs w:val="22"/>
                <w:lang w:eastAsia="el-GR"/>
              </w:rPr>
              <w:t>)</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51AC5E"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4E7A39" w14:textId="77777777" w:rsidR="00390B60" w:rsidRPr="00390B60" w:rsidRDefault="00390B60" w:rsidP="00390B60">
            <w:pPr>
              <w:suppressAutoHyphens w:val="0"/>
              <w:jc w:val="center"/>
              <w:rPr>
                <w:rFonts w:cs="Arial"/>
                <w:szCs w:val="22"/>
                <w:lang w:eastAsia="el-GR"/>
              </w:rPr>
            </w:pPr>
          </w:p>
        </w:tc>
      </w:tr>
      <w:tr w:rsidR="00390B60" w:rsidRPr="00390B60" w14:paraId="75F3C137"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61B421"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48098A" w14:textId="77777777" w:rsidR="00390B60" w:rsidRPr="00390B60" w:rsidRDefault="00390B60" w:rsidP="00390B60">
            <w:r w:rsidRPr="00390B60">
              <w:t>Μέγιστος αριθμός υποστηριζόμενων VLAN</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A2CBC6"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704032"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5BB321" w14:textId="77777777" w:rsidR="00390B60" w:rsidRPr="00390B60" w:rsidRDefault="00390B60" w:rsidP="00390B60">
            <w:pPr>
              <w:suppressAutoHyphens w:val="0"/>
              <w:jc w:val="center"/>
              <w:rPr>
                <w:rFonts w:cs="Arial"/>
                <w:szCs w:val="22"/>
                <w:lang w:eastAsia="el-GR"/>
              </w:rPr>
            </w:pPr>
          </w:p>
        </w:tc>
      </w:tr>
      <w:tr w:rsidR="00390B60" w:rsidRPr="00390B60" w14:paraId="4EA75205"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485F15"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746519" w14:textId="77777777" w:rsidR="00390B60" w:rsidRPr="00390B60" w:rsidRDefault="00390B60" w:rsidP="00390B60">
            <w:r w:rsidRPr="00390B60">
              <w:t>Αριθμός MAC διευθύνσεων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5739F6" w14:textId="2EA3DAD7" w:rsidR="00390B60" w:rsidRPr="00390B60" w:rsidRDefault="00390B60" w:rsidP="00C44BC3">
            <w:pPr>
              <w:suppressAutoHyphens w:val="0"/>
              <w:jc w:val="center"/>
              <w:rPr>
                <w:rFonts w:cs="Arial"/>
                <w:szCs w:val="22"/>
                <w:lang w:eastAsia="el-GR"/>
              </w:rPr>
            </w:pPr>
            <w:r w:rsidRPr="00390B60">
              <w:rPr>
                <w:rFonts w:cs="Arial"/>
                <w:szCs w:val="22"/>
                <w:lang w:eastAsia="el-GR"/>
              </w:rPr>
              <w:t xml:space="preserve">≥ </w:t>
            </w:r>
            <w:r w:rsidR="00C44BC3">
              <w:rPr>
                <w:rFonts w:cs="Arial"/>
                <w:szCs w:val="22"/>
                <w:lang w:eastAsia="el-GR"/>
              </w:rPr>
              <w:t>98</w:t>
            </w:r>
            <w:r w:rsidR="00C44BC3"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576FF5"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6EB876" w14:textId="77777777" w:rsidR="00390B60" w:rsidRPr="00390B60" w:rsidRDefault="00390B60" w:rsidP="00390B60">
            <w:pPr>
              <w:suppressAutoHyphens w:val="0"/>
              <w:jc w:val="center"/>
              <w:rPr>
                <w:rFonts w:cs="Arial"/>
                <w:szCs w:val="22"/>
                <w:lang w:eastAsia="el-GR"/>
              </w:rPr>
            </w:pPr>
          </w:p>
        </w:tc>
      </w:tr>
      <w:tr w:rsidR="00390B60" w:rsidRPr="00390B60" w14:paraId="16E46BA7"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026AC7"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C7096A" w14:textId="77777777" w:rsidR="00390B60" w:rsidRPr="00390B60" w:rsidRDefault="00390B60" w:rsidP="00390B60">
            <w:r w:rsidRPr="00390B60">
              <w:t>Ταχύτητα προώθησης πακέτων (</w:t>
            </w:r>
            <w:proofErr w:type="spellStart"/>
            <w:r w:rsidRPr="00390B60">
              <w:t>packet</w:t>
            </w:r>
            <w:proofErr w:type="spellEnd"/>
            <w:r w:rsidRPr="00390B60">
              <w:t xml:space="preserve"> </w:t>
            </w:r>
            <w:proofErr w:type="spellStart"/>
            <w:r w:rsidRPr="00390B60">
              <w:t>forwarding</w:t>
            </w:r>
            <w:proofErr w:type="spellEnd"/>
            <w:r w:rsidRPr="00390B60">
              <w:t xml:space="preserve"> </w:t>
            </w:r>
            <w:proofErr w:type="spellStart"/>
            <w:r w:rsidRPr="00390B60">
              <w:t>rate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C11F64" w14:textId="5F0F4045"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00E36042">
              <w:rPr>
                <w:rFonts w:cs="Arial"/>
                <w:szCs w:val="22"/>
                <w:lang w:eastAsia="el-GR"/>
              </w:rPr>
              <w:t>9</w:t>
            </w:r>
            <w:r w:rsidRPr="00390B60">
              <w:rPr>
                <w:rFonts w:cs="Arial"/>
                <w:szCs w:val="22"/>
                <w:lang w:eastAsia="el-GR"/>
              </w:rPr>
              <w:t xml:space="preserve">00 </w:t>
            </w:r>
            <w:proofErr w:type="spellStart"/>
            <w:r w:rsidRPr="00390B60">
              <w:rPr>
                <w:rFonts w:cs="Arial"/>
                <w:szCs w:val="22"/>
                <w:lang w:eastAsia="el-GR"/>
              </w:rPr>
              <w:t>Mpps</w:t>
            </w:r>
            <w:proofErr w:type="spellEnd"/>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DE3126"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102EE8" w14:textId="77777777" w:rsidR="00390B60" w:rsidRPr="00390B60" w:rsidRDefault="00390B60" w:rsidP="00390B60">
            <w:pPr>
              <w:suppressAutoHyphens w:val="0"/>
              <w:jc w:val="center"/>
              <w:rPr>
                <w:rFonts w:cs="Arial"/>
                <w:szCs w:val="22"/>
                <w:lang w:eastAsia="el-GR"/>
              </w:rPr>
            </w:pPr>
          </w:p>
        </w:tc>
      </w:tr>
      <w:tr w:rsidR="00390B60" w:rsidRPr="00390B60" w14:paraId="4F799812"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029253"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B45DE3" w14:textId="77777777" w:rsidR="00390B60" w:rsidRPr="00390B60" w:rsidRDefault="00390B60" w:rsidP="00390B60">
            <w:proofErr w:type="spellStart"/>
            <w:r w:rsidRPr="00390B60">
              <w:t>Port</w:t>
            </w:r>
            <w:proofErr w:type="spellEnd"/>
            <w:r w:rsidRPr="00390B60">
              <w:t xml:space="preserve"> </w:t>
            </w:r>
            <w:proofErr w:type="spellStart"/>
            <w:r w:rsidRPr="00390B60">
              <w:t>Mirroring</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8277D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3D9EDF"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04C155" w14:textId="77777777" w:rsidR="00390B60" w:rsidRPr="00390B60" w:rsidRDefault="00390B60" w:rsidP="00390B60">
            <w:pPr>
              <w:suppressAutoHyphens w:val="0"/>
              <w:jc w:val="center"/>
              <w:rPr>
                <w:rFonts w:cs="Arial"/>
                <w:szCs w:val="22"/>
                <w:lang w:eastAsia="el-GR"/>
              </w:rPr>
            </w:pPr>
          </w:p>
        </w:tc>
      </w:tr>
      <w:tr w:rsidR="00390B60" w:rsidRPr="00390B60" w14:paraId="666FDC09"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CBBB3E"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DADEB0" w14:textId="77777777" w:rsidR="00390B60" w:rsidRPr="00390B60" w:rsidRDefault="00390B60" w:rsidP="00390B60">
            <w:r w:rsidRPr="00390B60">
              <w:t>Υποστήριξη MTU</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9DE35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9000 </w:t>
            </w:r>
            <w:proofErr w:type="spellStart"/>
            <w:r w:rsidRPr="00390B60">
              <w:rPr>
                <w:rFonts w:cs="Arial"/>
                <w:szCs w:val="22"/>
                <w:lang w:eastAsia="el-GR"/>
              </w:rPr>
              <w:t>bytes</w:t>
            </w:r>
            <w:proofErr w:type="spellEnd"/>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28A0C1"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AC0605" w14:textId="77777777" w:rsidR="00390B60" w:rsidRPr="00390B60" w:rsidRDefault="00390B60" w:rsidP="00390B60">
            <w:pPr>
              <w:suppressAutoHyphens w:val="0"/>
              <w:jc w:val="center"/>
              <w:rPr>
                <w:rFonts w:cs="Arial"/>
                <w:szCs w:val="22"/>
                <w:lang w:eastAsia="el-GR"/>
              </w:rPr>
            </w:pPr>
          </w:p>
        </w:tc>
      </w:tr>
      <w:tr w:rsidR="00390B60" w:rsidRPr="00390B60" w14:paraId="629681DD"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592686"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27DA0B" w14:textId="77777777" w:rsidR="00390B60" w:rsidRPr="00390B60" w:rsidRDefault="00390B60" w:rsidP="00390B60">
            <w:r w:rsidRPr="00390B60">
              <w:t xml:space="preserve">Υποστήριξη ΙΕΕΕ 802.1q (VLAN </w:t>
            </w:r>
            <w:proofErr w:type="spellStart"/>
            <w:r w:rsidRPr="00390B60">
              <w:t>tagging</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E4991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D29B17"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94ABFC" w14:textId="77777777" w:rsidR="00390B60" w:rsidRPr="00390B60" w:rsidRDefault="00390B60" w:rsidP="00390B60">
            <w:pPr>
              <w:suppressAutoHyphens w:val="0"/>
              <w:jc w:val="center"/>
              <w:rPr>
                <w:rFonts w:cs="Arial"/>
                <w:szCs w:val="22"/>
                <w:lang w:eastAsia="el-GR"/>
              </w:rPr>
            </w:pPr>
          </w:p>
        </w:tc>
      </w:tr>
      <w:tr w:rsidR="00390B60" w:rsidRPr="00390B60" w14:paraId="00DD5CE5"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00F8A4"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4F8C77" w14:textId="77777777" w:rsidR="00390B60" w:rsidRPr="00390B60" w:rsidRDefault="00390B60" w:rsidP="00390B60">
            <w:r w:rsidRPr="00390B60">
              <w:t xml:space="preserve">Υποστήριξη ΙΕΕΕ 802.1p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CC5F6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742E9B"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2CE1C1" w14:textId="77777777" w:rsidR="00390B60" w:rsidRPr="00390B60" w:rsidRDefault="00390B60" w:rsidP="00390B60">
            <w:pPr>
              <w:suppressAutoHyphens w:val="0"/>
              <w:jc w:val="center"/>
              <w:rPr>
                <w:rFonts w:cs="Arial"/>
                <w:szCs w:val="22"/>
                <w:lang w:eastAsia="el-GR"/>
              </w:rPr>
            </w:pPr>
          </w:p>
        </w:tc>
      </w:tr>
      <w:tr w:rsidR="00390B60" w:rsidRPr="00390B60" w14:paraId="700DB2A1"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415E03"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C061FF" w14:textId="77777777" w:rsidR="00390B60" w:rsidRPr="00390B60" w:rsidRDefault="00390B60" w:rsidP="00390B60">
            <w:pPr>
              <w:rPr>
                <w:lang w:val="en-GB"/>
              </w:rPr>
            </w:pPr>
            <w:proofErr w:type="spellStart"/>
            <w:r w:rsidRPr="00390B60">
              <w:t>ΥποστήριξηΙΕΕΕ</w:t>
            </w:r>
            <w:proofErr w:type="spellEnd"/>
            <w:r w:rsidRPr="00390B60">
              <w:rPr>
                <w:lang w:val="en-GB"/>
              </w:rPr>
              <w:t xml:space="preserve"> 802.1d (Spanning Tree), IEEE 802.1s (MSTP) </w:t>
            </w:r>
            <w:proofErr w:type="spellStart"/>
            <w:r w:rsidRPr="00390B60">
              <w:t>καιΙΕΕΕ</w:t>
            </w:r>
            <w:proofErr w:type="spellEnd"/>
            <w:r w:rsidRPr="00390B60">
              <w:rPr>
                <w:lang w:val="en-GB"/>
              </w:rPr>
              <w:t xml:space="preserve"> 802.1w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7C4ED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E8D0AB"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99E5B3" w14:textId="77777777" w:rsidR="00390B60" w:rsidRPr="00390B60" w:rsidRDefault="00390B60" w:rsidP="00390B60">
            <w:pPr>
              <w:suppressAutoHyphens w:val="0"/>
              <w:jc w:val="center"/>
              <w:rPr>
                <w:rFonts w:cs="Arial"/>
                <w:szCs w:val="22"/>
                <w:lang w:eastAsia="el-GR"/>
              </w:rPr>
            </w:pPr>
          </w:p>
        </w:tc>
      </w:tr>
      <w:tr w:rsidR="00390B60" w:rsidRPr="00390B60" w14:paraId="2AA3D12D"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8AC9F1"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71FB57" w14:textId="77777777" w:rsidR="00390B60" w:rsidRPr="00390B60" w:rsidRDefault="00390B60" w:rsidP="00390B60">
            <w:r w:rsidRPr="00390B60">
              <w:t>Υποστήριξη 802.1w per VLAN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C41BD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6BC0EC"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D4E6B7" w14:textId="77777777" w:rsidR="00390B60" w:rsidRPr="00390B60" w:rsidRDefault="00390B60" w:rsidP="00390B60">
            <w:pPr>
              <w:suppressAutoHyphens w:val="0"/>
              <w:jc w:val="center"/>
              <w:rPr>
                <w:rFonts w:cs="Arial"/>
                <w:szCs w:val="22"/>
                <w:lang w:eastAsia="el-GR"/>
              </w:rPr>
            </w:pPr>
          </w:p>
        </w:tc>
      </w:tr>
      <w:tr w:rsidR="00390B60" w:rsidRPr="00390B60" w14:paraId="678ABDA2"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9C64E4"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D76BDA" w14:textId="77777777" w:rsidR="00390B60" w:rsidRPr="00390B60" w:rsidRDefault="00390B60" w:rsidP="00390B60">
            <w:r w:rsidRPr="00390B60">
              <w:t>Υποστήριξη 802.3ad</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5148A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5E4E26"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E8C2EC" w14:textId="77777777" w:rsidR="00390B60" w:rsidRPr="00390B60" w:rsidRDefault="00390B60" w:rsidP="00390B60">
            <w:pPr>
              <w:suppressAutoHyphens w:val="0"/>
              <w:jc w:val="center"/>
              <w:rPr>
                <w:rFonts w:cs="Arial"/>
                <w:szCs w:val="22"/>
                <w:lang w:eastAsia="el-GR"/>
              </w:rPr>
            </w:pPr>
          </w:p>
        </w:tc>
      </w:tr>
      <w:tr w:rsidR="00390B60" w:rsidRPr="00390B60" w14:paraId="4611A878"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99F141"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C918B0" w14:textId="77777777" w:rsidR="00390B60" w:rsidRPr="00390B60" w:rsidRDefault="00390B60" w:rsidP="00390B60">
            <w:r w:rsidRPr="00390B60">
              <w:t>Υποστήριξη 802.3x (</w:t>
            </w:r>
            <w:proofErr w:type="spellStart"/>
            <w:r w:rsidRPr="00390B60">
              <w:t>flow</w:t>
            </w:r>
            <w:proofErr w:type="spellEnd"/>
            <w:r w:rsidRPr="00390B60">
              <w:t xml:space="preserve"> </w:t>
            </w:r>
            <w:proofErr w:type="spellStart"/>
            <w:r w:rsidRPr="00390B60">
              <w:t>control</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C4FC1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08DF1E"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646209" w14:textId="77777777" w:rsidR="00390B60" w:rsidRPr="00390B60" w:rsidRDefault="00390B60" w:rsidP="00390B60">
            <w:pPr>
              <w:suppressAutoHyphens w:val="0"/>
              <w:jc w:val="center"/>
              <w:rPr>
                <w:rFonts w:cs="Arial"/>
                <w:szCs w:val="22"/>
                <w:lang w:eastAsia="el-GR"/>
              </w:rPr>
            </w:pPr>
          </w:p>
        </w:tc>
      </w:tr>
      <w:tr w:rsidR="00390B60" w:rsidRPr="00390B60" w14:paraId="2D662E58"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78DC16"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9FFF52" w14:textId="77777777" w:rsidR="00390B60" w:rsidRPr="00390B60" w:rsidRDefault="00390B60" w:rsidP="00390B60">
            <w:r w:rsidRPr="00390B60">
              <w:t>Υποστήριξη 802.1ΑΒ (LLDP)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12E9F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A7A332"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2C7A8D" w14:textId="77777777" w:rsidR="00390B60" w:rsidRPr="00390B60" w:rsidRDefault="00390B60" w:rsidP="00390B60">
            <w:pPr>
              <w:suppressAutoHyphens w:val="0"/>
              <w:jc w:val="center"/>
              <w:rPr>
                <w:rFonts w:cs="Arial"/>
                <w:szCs w:val="22"/>
                <w:lang w:eastAsia="el-GR"/>
              </w:rPr>
            </w:pPr>
          </w:p>
        </w:tc>
      </w:tr>
      <w:tr w:rsidR="00390B60" w:rsidRPr="00390B60" w14:paraId="6381CF7B"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0CA582"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364744" w14:textId="77777777" w:rsidR="00390B60" w:rsidRPr="00390B60" w:rsidRDefault="00390B60" w:rsidP="00390B60">
            <w:proofErr w:type="spellStart"/>
            <w:r w:rsidRPr="00390B60">
              <w:t>Yποστήριξη</w:t>
            </w:r>
            <w:proofErr w:type="spellEnd"/>
            <w:r w:rsidRPr="00390B60">
              <w:t xml:space="preserve"> IPv4/IPv6</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58C9C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41BB78"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C1E52E" w14:textId="77777777" w:rsidR="00390B60" w:rsidRPr="00390B60" w:rsidRDefault="00390B60" w:rsidP="00390B60">
            <w:pPr>
              <w:suppressAutoHyphens w:val="0"/>
              <w:jc w:val="center"/>
              <w:rPr>
                <w:rFonts w:cs="Arial"/>
                <w:szCs w:val="22"/>
                <w:lang w:eastAsia="el-GR"/>
              </w:rPr>
            </w:pPr>
          </w:p>
        </w:tc>
      </w:tr>
      <w:tr w:rsidR="00390B60" w:rsidRPr="00390B60" w14:paraId="760A797C"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017D41"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2EC962" w14:textId="77777777" w:rsidR="00390B60" w:rsidRPr="00390B60" w:rsidRDefault="00390B60" w:rsidP="00390B60">
            <w:proofErr w:type="spellStart"/>
            <w:r w:rsidRPr="00390B60">
              <w:t>Yποστήριξη</w:t>
            </w:r>
            <w:proofErr w:type="spellEnd"/>
            <w:r w:rsidRPr="00390B60">
              <w:t>, OSPFv2, OSPFv3, VRRP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F072D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738651"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F4AFD5" w14:textId="77777777" w:rsidR="00390B60" w:rsidRPr="00390B60" w:rsidRDefault="00390B60" w:rsidP="00390B60">
            <w:pPr>
              <w:suppressAutoHyphens w:val="0"/>
              <w:jc w:val="center"/>
              <w:rPr>
                <w:rFonts w:cs="Arial"/>
                <w:szCs w:val="22"/>
                <w:lang w:eastAsia="el-GR"/>
              </w:rPr>
            </w:pPr>
          </w:p>
        </w:tc>
      </w:tr>
      <w:tr w:rsidR="00390B60" w:rsidRPr="00390B60" w14:paraId="569F8491"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E374AC"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FFB03E" w14:textId="77777777" w:rsidR="00390B60" w:rsidRPr="00390B60" w:rsidRDefault="00390B60" w:rsidP="00390B60">
            <w:r w:rsidRPr="00390B60">
              <w:t xml:space="preserve">IPv4 </w:t>
            </w:r>
            <w:proofErr w:type="spellStart"/>
            <w:r w:rsidRPr="00390B60">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19187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16</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CD1E57"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11F2E2" w14:textId="77777777" w:rsidR="00390B60" w:rsidRPr="00390B60" w:rsidRDefault="00390B60" w:rsidP="00390B60">
            <w:pPr>
              <w:suppressAutoHyphens w:val="0"/>
              <w:jc w:val="center"/>
              <w:rPr>
                <w:rFonts w:cs="Arial"/>
                <w:szCs w:val="22"/>
                <w:lang w:eastAsia="el-GR"/>
              </w:rPr>
            </w:pPr>
          </w:p>
        </w:tc>
      </w:tr>
      <w:tr w:rsidR="00390B60" w:rsidRPr="00390B60" w14:paraId="0B6F4C1C"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AD9EEB"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B67AF4" w14:textId="77777777" w:rsidR="00390B60" w:rsidRPr="00390B60" w:rsidRDefault="00390B60" w:rsidP="00390B60">
            <w:r w:rsidRPr="00390B60">
              <w:t xml:space="preserve">IPv6 </w:t>
            </w:r>
            <w:proofErr w:type="spellStart"/>
            <w:r w:rsidRPr="00390B60">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97DDD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16</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25B2CE"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4969DF" w14:textId="77777777" w:rsidR="00390B60" w:rsidRPr="00390B60" w:rsidRDefault="00390B60" w:rsidP="00390B60">
            <w:pPr>
              <w:suppressAutoHyphens w:val="0"/>
              <w:jc w:val="center"/>
              <w:rPr>
                <w:rFonts w:cs="Arial"/>
                <w:szCs w:val="22"/>
                <w:lang w:eastAsia="el-GR"/>
              </w:rPr>
            </w:pPr>
          </w:p>
        </w:tc>
      </w:tr>
      <w:tr w:rsidR="00390B60" w:rsidRPr="00390B60" w14:paraId="26CF40F5"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C77536"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E86472" w14:textId="77777777" w:rsidR="00390B60" w:rsidRPr="00390B60" w:rsidRDefault="00390B60" w:rsidP="00390B60">
            <w:r w:rsidRPr="00390B60">
              <w:t xml:space="preserve">OSPF </w:t>
            </w:r>
            <w:proofErr w:type="spellStart"/>
            <w:r w:rsidRPr="00390B60">
              <w:t>Total</w:t>
            </w:r>
            <w:proofErr w:type="spellEnd"/>
            <w:r w:rsidRPr="00390B60">
              <w:t xml:space="preserve"> </w:t>
            </w:r>
            <w:proofErr w:type="spellStart"/>
            <w:r w:rsidRPr="00390B60">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623C5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8000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B2723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D34A1E" w14:textId="77777777" w:rsidR="00390B60" w:rsidRPr="00390B60" w:rsidRDefault="00390B60" w:rsidP="00390B60">
            <w:pPr>
              <w:suppressAutoHyphens w:val="0"/>
              <w:jc w:val="center"/>
              <w:rPr>
                <w:rFonts w:cs="Arial"/>
                <w:szCs w:val="22"/>
                <w:lang w:eastAsia="el-GR"/>
              </w:rPr>
            </w:pPr>
          </w:p>
        </w:tc>
      </w:tr>
      <w:tr w:rsidR="00390B60" w:rsidRPr="00390B60" w14:paraId="5DB4A185"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FBCB98"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BE8932" w14:textId="77777777" w:rsidR="00390B60" w:rsidRPr="00390B60" w:rsidRDefault="00390B60" w:rsidP="00390B60">
            <w:r w:rsidRPr="00390B60">
              <w:t xml:space="preserve">ARP </w:t>
            </w:r>
            <w:proofErr w:type="spellStart"/>
            <w:r w:rsidRPr="00390B60">
              <w:t>entries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A20A1F" w14:textId="672192EC"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0098227F">
              <w:rPr>
                <w:rFonts w:cs="Arial"/>
                <w:szCs w:val="22"/>
                <w:lang w:eastAsia="el-GR"/>
              </w:rPr>
              <w:t>45</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6B21A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F5D336" w14:textId="77777777" w:rsidR="00390B60" w:rsidRPr="00390B60" w:rsidRDefault="00390B60" w:rsidP="00390B60">
            <w:pPr>
              <w:suppressAutoHyphens w:val="0"/>
              <w:jc w:val="center"/>
              <w:rPr>
                <w:rFonts w:cs="Arial"/>
                <w:szCs w:val="22"/>
                <w:lang w:eastAsia="el-GR"/>
              </w:rPr>
            </w:pPr>
          </w:p>
        </w:tc>
      </w:tr>
      <w:tr w:rsidR="00390B60" w:rsidRPr="00390B60" w14:paraId="071AC14D"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840838"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3C21C4" w14:textId="77777777" w:rsidR="00390B60" w:rsidRPr="00390B60" w:rsidRDefault="00390B60" w:rsidP="00390B60">
            <w:r w:rsidRPr="00390B60">
              <w:t>RSPAN ή λειτουργικά ισοδύναμο</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E8126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15D33B"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55368E" w14:textId="77777777" w:rsidR="00390B60" w:rsidRPr="00390B60" w:rsidRDefault="00390B60" w:rsidP="00390B60">
            <w:pPr>
              <w:suppressAutoHyphens w:val="0"/>
              <w:jc w:val="center"/>
              <w:rPr>
                <w:rFonts w:cs="Arial"/>
                <w:szCs w:val="22"/>
                <w:lang w:eastAsia="el-GR"/>
              </w:rPr>
            </w:pPr>
          </w:p>
        </w:tc>
      </w:tr>
      <w:tr w:rsidR="00390B60" w:rsidRPr="00390B60" w14:paraId="6DA00DC0"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76670A"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5BA9B9" w14:textId="77777777" w:rsidR="00390B60" w:rsidRPr="00390B60" w:rsidRDefault="00390B60" w:rsidP="00390B60">
            <w:pPr>
              <w:rPr>
                <w:lang w:val="en-US"/>
              </w:rPr>
            </w:pPr>
            <w:proofErr w:type="spellStart"/>
            <w:r w:rsidRPr="00390B60">
              <w:t>Ναδιαθέτει</w:t>
            </w:r>
            <w:proofErr w:type="spellEnd"/>
            <w:r w:rsidRPr="00390B60">
              <w:rPr>
                <w:lang w:val="en-US"/>
              </w:rPr>
              <w:t xml:space="preserve"> USB port &amp; RJ-45 Management Port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8AF5C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0479EA"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C5C193" w14:textId="77777777" w:rsidR="00390B60" w:rsidRPr="00390B60" w:rsidRDefault="00390B60" w:rsidP="00390B60">
            <w:pPr>
              <w:suppressAutoHyphens w:val="0"/>
              <w:jc w:val="center"/>
              <w:rPr>
                <w:rFonts w:cs="Arial"/>
                <w:szCs w:val="22"/>
                <w:lang w:eastAsia="el-GR"/>
              </w:rPr>
            </w:pPr>
          </w:p>
        </w:tc>
      </w:tr>
      <w:tr w:rsidR="00390B60" w:rsidRPr="00390B60" w14:paraId="7A72D952"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3C6793"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5E50BD" w14:textId="77777777" w:rsidR="00390B60" w:rsidRPr="00390B60" w:rsidRDefault="00390B60" w:rsidP="00390B60">
            <w:r w:rsidRPr="00390B60">
              <w:t>Δυνατότητα διαχείρισης από CLI ή REST API. Να αναφερθεί η δυνατότητα GUI</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4C306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EB00FF"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91F50E" w14:textId="77777777" w:rsidR="00390B60" w:rsidRPr="00390B60" w:rsidRDefault="00390B60" w:rsidP="00390B60">
            <w:pPr>
              <w:suppressAutoHyphens w:val="0"/>
              <w:jc w:val="center"/>
              <w:rPr>
                <w:rFonts w:cs="Arial"/>
                <w:szCs w:val="22"/>
                <w:lang w:eastAsia="el-GR"/>
              </w:rPr>
            </w:pPr>
          </w:p>
        </w:tc>
      </w:tr>
      <w:tr w:rsidR="00390B60" w:rsidRPr="00390B60" w14:paraId="72FA59C0"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082AAF"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5A3F63" w14:textId="77777777" w:rsidR="00390B60" w:rsidRPr="00390B60" w:rsidRDefault="00390B60" w:rsidP="00390B60">
            <w:r w:rsidRPr="00390B60">
              <w:t xml:space="preserve">Υποστήριξη SSH, SNMP v1/v2/v3,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3E7B3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09434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659B0F" w14:textId="77777777" w:rsidR="00390B60" w:rsidRPr="00390B60" w:rsidRDefault="00390B60" w:rsidP="00390B60">
            <w:pPr>
              <w:suppressAutoHyphens w:val="0"/>
              <w:jc w:val="center"/>
              <w:rPr>
                <w:rFonts w:cs="Arial"/>
                <w:szCs w:val="22"/>
                <w:lang w:eastAsia="el-GR"/>
              </w:rPr>
            </w:pPr>
          </w:p>
        </w:tc>
      </w:tr>
      <w:tr w:rsidR="00390B60" w:rsidRPr="00390B60" w14:paraId="3BBBB982"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5209A6"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48D230" w14:textId="77777777" w:rsidR="00390B60" w:rsidRPr="00390B60" w:rsidRDefault="00390B60" w:rsidP="00390B60">
            <w:r w:rsidRPr="00390B60">
              <w:t xml:space="preserve">Υποστήριξη RADIUS, TACACS+  ή λειτουργικά ισοδύναμου και δια λειτουργικού με TACACS+, SNMP </w:t>
            </w:r>
            <w:proofErr w:type="spellStart"/>
            <w:r w:rsidRPr="00390B60">
              <w:t>traps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B44DB6"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160387"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9225AB" w14:textId="77777777" w:rsidR="00390B60" w:rsidRPr="00390B60" w:rsidRDefault="00390B60" w:rsidP="00390B60">
            <w:pPr>
              <w:suppressAutoHyphens w:val="0"/>
              <w:jc w:val="center"/>
              <w:rPr>
                <w:rFonts w:cs="Arial"/>
                <w:szCs w:val="22"/>
                <w:lang w:eastAsia="el-GR"/>
              </w:rPr>
            </w:pPr>
          </w:p>
        </w:tc>
      </w:tr>
      <w:tr w:rsidR="00390B60" w:rsidRPr="00390B60" w14:paraId="6B45BA9B"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C88666"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D8BD30" w14:textId="77777777" w:rsidR="00390B60" w:rsidRPr="00390B60" w:rsidRDefault="00390B60" w:rsidP="00390B60">
            <w:r w:rsidRPr="00390B60">
              <w:t xml:space="preserve">ECMP </w:t>
            </w:r>
            <w:proofErr w:type="spellStart"/>
            <w:r w:rsidRPr="00390B60">
              <w:t>groups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DEB4E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64</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CDD86F"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F4D2BF" w14:textId="77777777" w:rsidR="00390B60" w:rsidRPr="00390B60" w:rsidRDefault="00390B60" w:rsidP="00390B60">
            <w:pPr>
              <w:suppressAutoHyphens w:val="0"/>
              <w:jc w:val="center"/>
              <w:rPr>
                <w:rFonts w:cs="Arial"/>
                <w:szCs w:val="22"/>
                <w:lang w:eastAsia="el-GR"/>
              </w:rPr>
            </w:pPr>
          </w:p>
        </w:tc>
      </w:tr>
      <w:tr w:rsidR="00390B60" w:rsidRPr="00390B60" w14:paraId="38FF0EB8"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14C89D"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611610" w14:textId="77777777" w:rsidR="00390B60" w:rsidRPr="00390B60" w:rsidRDefault="00390B60" w:rsidP="00390B60">
            <w:r w:rsidRPr="00390B60">
              <w:t>Υποστήριξη BGP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98345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1D9161"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5EF58E" w14:textId="77777777" w:rsidR="00390B60" w:rsidRPr="00390B60" w:rsidRDefault="00390B60" w:rsidP="00390B60">
            <w:pPr>
              <w:suppressAutoHyphens w:val="0"/>
              <w:jc w:val="center"/>
              <w:rPr>
                <w:rFonts w:cs="Arial"/>
                <w:szCs w:val="22"/>
                <w:lang w:eastAsia="el-GR"/>
              </w:rPr>
            </w:pPr>
          </w:p>
        </w:tc>
      </w:tr>
      <w:tr w:rsidR="00390B60" w:rsidRPr="00390B60" w14:paraId="434BF629"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E48349"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8D4435" w14:textId="77777777" w:rsidR="00390B60" w:rsidRPr="00390B60" w:rsidRDefault="00390B60" w:rsidP="00390B60">
            <w:r w:rsidRPr="00390B60">
              <w:t xml:space="preserve">Υποστήριξη </w:t>
            </w:r>
            <w:proofErr w:type="spellStart"/>
            <w:r w:rsidRPr="00390B60">
              <w:t>VxLAN</w:t>
            </w:r>
            <w:proofErr w:type="spellEnd"/>
            <w:r w:rsidRPr="00390B60">
              <w:t xml:space="preserve"> (Επιθυμητό)</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7EAA66"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5C02B7"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E10365" w14:textId="77777777" w:rsidR="00390B60" w:rsidRPr="00390B60" w:rsidRDefault="00390B60" w:rsidP="00390B60">
            <w:pPr>
              <w:suppressAutoHyphens w:val="0"/>
              <w:jc w:val="center"/>
              <w:rPr>
                <w:rFonts w:cs="Arial"/>
                <w:szCs w:val="22"/>
                <w:lang w:eastAsia="el-GR"/>
              </w:rPr>
            </w:pPr>
          </w:p>
        </w:tc>
      </w:tr>
      <w:tr w:rsidR="00390B60" w:rsidRPr="00390B60" w14:paraId="1C014B0F"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2F4CC6"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A12584" w14:textId="77777777" w:rsidR="00390B60" w:rsidRPr="00390B60" w:rsidRDefault="00390B60" w:rsidP="00390B60">
            <w:r w:rsidRPr="00390B60">
              <w:t>Υποστήριξη NETCONF (Προαιρετικό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290DC7"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023014"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FB7696" w14:textId="77777777" w:rsidR="00390B60" w:rsidRPr="00390B60" w:rsidRDefault="00390B60" w:rsidP="00390B60">
            <w:pPr>
              <w:suppressAutoHyphens w:val="0"/>
              <w:jc w:val="center"/>
              <w:rPr>
                <w:rFonts w:cs="Arial"/>
                <w:szCs w:val="22"/>
                <w:lang w:eastAsia="el-GR"/>
              </w:rPr>
            </w:pPr>
          </w:p>
        </w:tc>
      </w:tr>
      <w:tr w:rsidR="00390B60" w:rsidRPr="00390B60" w14:paraId="342AB83E"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A94DF2"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203268" w14:textId="21299216" w:rsidR="00390B60" w:rsidRPr="00390B60" w:rsidRDefault="00C44BC3" w:rsidP="00390B60">
            <w:r w:rsidRPr="00C44BC3">
              <w:t>Υποστήριξη SDN (</w:t>
            </w:r>
            <w:proofErr w:type="spellStart"/>
            <w:r w:rsidRPr="00C44BC3">
              <w:t>OpenFlow</w:t>
            </w:r>
            <w:proofErr w:type="spellEnd"/>
            <w:r w:rsidRPr="00C44BC3">
              <w:t xml:space="preserve"> ή ανάλογο. Να αναφερθεί), </w:t>
            </w:r>
            <w:proofErr w:type="spellStart"/>
            <w:r w:rsidRPr="00C44BC3">
              <w:t>scripting</w:t>
            </w:r>
            <w:proofErr w:type="spellEnd"/>
            <w:r w:rsidRPr="00C44BC3">
              <w:t xml:space="preserve"> (</w:t>
            </w:r>
            <w:proofErr w:type="spellStart"/>
            <w:r w:rsidRPr="00C44BC3">
              <w:t>Python</w:t>
            </w:r>
            <w:proofErr w:type="spellEnd"/>
            <w:r>
              <w:t xml:space="preserve">, </w:t>
            </w:r>
            <w:proofErr w:type="spellStart"/>
            <w:r>
              <w:t>Tcl</w:t>
            </w:r>
            <w:proofErr w:type="spellEnd"/>
            <w:r>
              <w:t xml:space="preserve"> ή ανάλογα. Να αναφερθούν.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3A6C1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508910"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A71057" w14:textId="77777777" w:rsidR="00390B60" w:rsidRPr="00390B60" w:rsidRDefault="00390B60" w:rsidP="00390B60">
            <w:pPr>
              <w:suppressAutoHyphens w:val="0"/>
              <w:jc w:val="center"/>
              <w:rPr>
                <w:rFonts w:cs="Arial"/>
                <w:szCs w:val="22"/>
                <w:lang w:eastAsia="el-GR"/>
              </w:rPr>
            </w:pPr>
          </w:p>
        </w:tc>
      </w:tr>
      <w:tr w:rsidR="00390B60" w:rsidRPr="00390B60" w14:paraId="4D353843"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EAE5CF"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7F1461" w14:textId="77777777" w:rsidR="00390B60" w:rsidRPr="00390B60" w:rsidRDefault="00390B60" w:rsidP="00390B60">
            <w:r w:rsidRPr="00390B60">
              <w:t>Δυνατότ</w:t>
            </w:r>
            <w:r w:rsidR="009743E0">
              <w:t>ητα δωρεάν αναβαθμίσεων λειτουρ</w:t>
            </w:r>
            <w:r w:rsidRPr="00390B60">
              <w:t xml:space="preserve">γικού συστήματος (OS </w:t>
            </w:r>
            <w:proofErr w:type="spellStart"/>
            <w:r w:rsidRPr="00390B60">
              <w:t>image</w:t>
            </w:r>
            <w:proofErr w:type="spellEnd"/>
            <w:r w:rsidRPr="00390B60">
              <w:t xml:space="preserve"> / </w:t>
            </w:r>
            <w:proofErr w:type="spellStart"/>
            <w:r w:rsidRPr="00390B60">
              <w:t>firmware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3DD9C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D98462"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B8878F" w14:textId="77777777" w:rsidR="00390B60" w:rsidRPr="00390B60" w:rsidRDefault="00390B60" w:rsidP="00390B60">
            <w:pPr>
              <w:suppressAutoHyphens w:val="0"/>
              <w:jc w:val="center"/>
              <w:rPr>
                <w:rFonts w:cs="Arial"/>
                <w:szCs w:val="22"/>
                <w:lang w:eastAsia="el-GR"/>
              </w:rPr>
            </w:pPr>
          </w:p>
        </w:tc>
      </w:tr>
      <w:tr w:rsidR="00390B60" w:rsidRPr="00390B60" w14:paraId="518C874B"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BC4ED7"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29422F" w14:textId="77777777" w:rsidR="00390B60" w:rsidRPr="00960CC3" w:rsidRDefault="00390B60" w:rsidP="00390B60">
            <w:r w:rsidRPr="00960CC3">
              <w:t>Συνολική εγγύηση συστήματος για όλα τα μέρη και υποσυστήματα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DCC1C5" w14:textId="46D5AA79" w:rsidR="00390B60" w:rsidRPr="00390B60" w:rsidRDefault="00084015" w:rsidP="00390B60">
            <w:pPr>
              <w:suppressAutoHyphens w:val="0"/>
              <w:jc w:val="center"/>
              <w:rPr>
                <w:rFonts w:cs="Arial"/>
                <w:szCs w:val="22"/>
                <w:lang w:eastAsia="el-GR"/>
              </w:rPr>
            </w:pPr>
            <w:r w:rsidRPr="00960CC3">
              <w:rPr>
                <w:rFonts w:cs="Arial"/>
                <w:szCs w:val="22"/>
                <w:lang w:eastAsia="el-GR"/>
              </w:rPr>
              <w:t>≥ 5 έτη</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025AFD"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696D21" w14:textId="77777777" w:rsidR="00390B60" w:rsidRPr="00390B60" w:rsidRDefault="00390B60" w:rsidP="00390B60">
            <w:pPr>
              <w:suppressAutoHyphens w:val="0"/>
              <w:jc w:val="center"/>
              <w:rPr>
                <w:rFonts w:cs="Arial"/>
                <w:szCs w:val="22"/>
                <w:lang w:eastAsia="el-GR"/>
              </w:rPr>
            </w:pPr>
          </w:p>
        </w:tc>
      </w:tr>
      <w:tr w:rsidR="00390B60" w:rsidRPr="00390B60" w14:paraId="7848C1E6"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2F2F46" w14:textId="77777777" w:rsidR="00390B60" w:rsidRPr="00B14C47" w:rsidRDefault="00390B60" w:rsidP="004C5788">
            <w:pPr>
              <w:numPr>
                <w:ilvl w:val="0"/>
                <w:numId w:val="57"/>
              </w:numPr>
              <w:suppressAutoHyphens w:val="0"/>
              <w:jc w:val="center"/>
              <w:rPr>
                <w:rFonts w:cs="Arial"/>
                <w:szCs w:val="22"/>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3560E8" w14:textId="77777777" w:rsidR="00390B60" w:rsidRPr="00390B60" w:rsidRDefault="00390B60" w:rsidP="00390B60">
            <w:r w:rsidRPr="00390B60">
              <w:t>Τηλεφωνική υποστήριξη 24x7x365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D35AE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5339B9"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DA0D9A" w14:textId="77777777" w:rsidR="00390B60" w:rsidRPr="00390B60" w:rsidRDefault="00390B60" w:rsidP="00390B60">
            <w:pPr>
              <w:suppressAutoHyphens w:val="0"/>
              <w:jc w:val="center"/>
              <w:rPr>
                <w:rFonts w:cs="Arial"/>
                <w:szCs w:val="22"/>
                <w:lang w:eastAsia="el-GR"/>
              </w:rPr>
            </w:pPr>
          </w:p>
        </w:tc>
      </w:tr>
      <w:tr w:rsidR="00390B60" w:rsidRPr="00390B60" w14:paraId="6C71BBEA"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439668"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EDE561" w14:textId="77777777" w:rsidR="00390B60" w:rsidRPr="00390B60" w:rsidRDefault="00390B60" w:rsidP="00390B60">
            <w:r w:rsidRPr="00390B60">
              <w:t xml:space="preserve">Ανταπόκριση για το </w:t>
            </w:r>
            <w:proofErr w:type="spellStart"/>
            <w:r w:rsidRPr="00390B60">
              <w:t>Hardware</w:t>
            </w:r>
            <w:proofErr w:type="spellEnd"/>
            <w:r w:rsidRPr="00390B60">
              <w:t>, On-</w:t>
            </w:r>
            <w:proofErr w:type="spellStart"/>
            <w:r w:rsidRPr="00390B60">
              <w:t>Site</w:t>
            </w:r>
            <w:proofErr w:type="spellEnd"/>
            <w:r w:rsidRPr="00390B60">
              <w:t xml:space="preserve"> εντός 4 ωρών (4hr Mission </w:t>
            </w:r>
            <w:proofErr w:type="spellStart"/>
            <w:r w:rsidRPr="00390B60">
              <w:t>Critical</w:t>
            </w:r>
            <w:proofErr w:type="spellEnd"/>
            <w:r w:rsidRPr="00390B60">
              <w:t xml:space="preserve">) μετά από την διάγνωση της βλάβης συμπεριλαμβανομένων των ανταλλακτικών και της εργασίας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858CA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7201BE"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B9A168" w14:textId="77777777" w:rsidR="00390B60" w:rsidRPr="00390B60" w:rsidRDefault="00390B60" w:rsidP="00390B60">
            <w:pPr>
              <w:suppressAutoHyphens w:val="0"/>
              <w:jc w:val="center"/>
              <w:rPr>
                <w:rFonts w:cs="Arial"/>
                <w:szCs w:val="22"/>
                <w:lang w:eastAsia="el-GR"/>
              </w:rPr>
            </w:pPr>
          </w:p>
        </w:tc>
      </w:tr>
      <w:tr w:rsidR="00390B60" w:rsidRPr="00390B60" w14:paraId="6FE0FE33"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42F57F"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D0E752" w14:textId="77777777" w:rsidR="00390B60" w:rsidRPr="00390B60" w:rsidRDefault="00390B60" w:rsidP="00390B60">
            <w:r w:rsidRPr="00390B60">
              <w:t>Η προσφερόμενη εγγύηση – τεχνική υποστήριξη θα πρέπει να προσφέρεται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471AF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E352D2"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ED263E" w14:textId="77777777" w:rsidR="00390B60" w:rsidRPr="00390B60" w:rsidRDefault="00390B60" w:rsidP="00390B60">
            <w:pPr>
              <w:suppressAutoHyphens w:val="0"/>
              <w:jc w:val="center"/>
              <w:rPr>
                <w:rFonts w:cs="Arial"/>
                <w:szCs w:val="22"/>
                <w:lang w:eastAsia="el-GR"/>
              </w:rPr>
            </w:pPr>
          </w:p>
        </w:tc>
      </w:tr>
      <w:tr w:rsidR="00390B60" w:rsidRPr="00390B60" w14:paraId="3762AF84"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84D707" w14:textId="77777777" w:rsidR="00390B60" w:rsidRPr="00390B60" w:rsidRDefault="00390B60" w:rsidP="004C5788">
            <w:pPr>
              <w:numPr>
                <w:ilvl w:val="0"/>
                <w:numId w:val="57"/>
              </w:numPr>
              <w:suppressAutoHyphens w:val="0"/>
              <w:jc w:val="center"/>
              <w:rPr>
                <w:rFonts w:cs="Arial"/>
                <w:szCs w:val="22"/>
                <w:lang w:val="en-GB"/>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39DB9E" w14:textId="77777777" w:rsidR="00390B60" w:rsidRPr="00390B60" w:rsidRDefault="00390B60" w:rsidP="00390B60">
            <w:r w:rsidRPr="00390B60">
              <w:t>Η εγγύηση θα πρέπει να αποδεικνύεται γραπτά, με επίσημη δήλωση του κατασκευαστή του υλικού</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AB1F7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E28413"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F1AC10" w14:textId="77777777" w:rsidR="00390B60" w:rsidRPr="00390B60" w:rsidRDefault="00390B60" w:rsidP="00390B60">
            <w:pPr>
              <w:suppressAutoHyphens w:val="0"/>
              <w:jc w:val="center"/>
              <w:rPr>
                <w:rFonts w:cs="Arial"/>
                <w:szCs w:val="22"/>
                <w:lang w:eastAsia="el-GR"/>
              </w:rPr>
            </w:pPr>
          </w:p>
        </w:tc>
      </w:tr>
      <w:tr w:rsidR="00390B60" w:rsidRPr="00390B60" w14:paraId="7B935266"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F41C4A" w14:textId="77777777" w:rsidR="00390B60" w:rsidRPr="00390B60" w:rsidRDefault="00390B60" w:rsidP="004C5788">
            <w:pPr>
              <w:numPr>
                <w:ilvl w:val="0"/>
                <w:numId w:val="57"/>
              </w:numPr>
              <w:suppressAutoHyphens w:val="0"/>
              <w:jc w:val="center"/>
              <w:rPr>
                <w:rFonts w:cs="Arial"/>
                <w:szCs w:val="22"/>
                <w:lang w:val="en-US"/>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EE2BB5" w14:textId="77777777" w:rsidR="00390B60" w:rsidRPr="00390B60" w:rsidRDefault="00390B60" w:rsidP="00390B60">
            <w:r w:rsidRPr="00390B60">
              <w:t>Να ορίσει ο κατασκευαστής συγκεκριμένο υπεύθυνο τεχνικής υποστήριξης (</w:t>
            </w:r>
            <w:proofErr w:type="spellStart"/>
            <w:r w:rsidRPr="00390B60">
              <w:t>technical</w:t>
            </w:r>
            <w:proofErr w:type="spellEnd"/>
            <w:r w:rsidRPr="00390B60">
              <w:t xml:space="preserve"> </w:t>
            </w:r>
            <w:proofErr w:type="spellStart"/>
            <w:r w:rsidRPr="00390B60">
              <w:t>account</w:t>
            </w:r>
            <w:proofErr w:type="spellEnd"/>
            <w:r w:rsidRPr="00390B60">
              <w:t xml:space="preserve"> </w:t>
            </w:r>
            <w:proofErr w:type="spellStart"/>
            <w:r w:rsidRPr="00390B60">
              <w:t>manager</w:t>
            </w:r>
            <w:proofErr w:type="spellEnd"/>
            <w:r w:rsidRPr="00390B60">
              <w:t>) για την συντονισμό επίλυσης τεχνικών προβλημάτων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0F9D0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076942"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5DFBD7" w14:textId="77777777" w:rsidR="00390B60" w:rsidRPr="00390B60" w:rsidRDefault="00390B60" w:rsidP="00390B60">
            <w:pPr>
              <w:suppressAutoHyphens w:val="0"/>
              <w:jc w:val="center"/>
              <w:rPr>
                <w:rFonts w:cs="Arial"/>
                <w:szCs w:val="22"/>
                <w:lang w:eastAsia="el-GR"/>
              </w:rPr>
            </w:pPr>
          </w:p>
        </w:tc>
      </w:tr>
      <w:tr w:rsidR="00390B60" w:rsidRPr="00390B60" w14:paraId="504BEB3D"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B9E0B6" w14:textId="77777777" w:rsidR="00390B60" w:rsidRPr="00390B60" w:rsidRDefault="00390B60" w:rsidP="004C5788">
            <w:pPr>
              <w:numPr>
                <w:ilvl w:val="0"/>
                <w:numId w:val="57"/>
              </w:numPr>
              <w:suppressAutoHyphens w:val="0"/>
              <w:jc w:val="center"/>
              <w:rPr>
                <w:rFonts w:cs="Arial"/>
                <w:szCs w:val="22"/>
                <w:lang w:val="en-US"/>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EE7FE1" w14:textId="77777777" w:rsidR="00390B60" w:rsidRPr="00390B60" w:rsidRDefault="009743E0" w:rsidP="00390B60">
            <w:r>
              <w:t>Ο κατασκευαστ</w:t>
            </w:r>
            <w:r w:rsidR="00390B60" w:rsidRPr="00390B60">
              <w:t>ής έχει την υποχρέωση μηνιαίων αναφορών για την κατάσταση εγγύησης του εξοπλισμού και την ιστορικότητα των κλήσεων υποστήριξης.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ACCBC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137B6C"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72B30E" w14:textId="77777777" w:rsidR="00390B60" w:rsidRPr="00390B60" w:rsidRDefault="00390B60" w:rsidP="00390B60">
            <w:pPr>
              <w:suppressAutoHyphens w:val="0"/>
              <w:jc w:val="center"/>
              <w:rPr>
                <w:rFonts w:cs="Arial"/>
                <w:szCs w:val="22"/>
                <w:lang w:eastAsia="el-GR"/>
              </w:rPr>
            </w:pPr>
          </w:p>
        </w:tc>
      </w:tr>
      <w:tr w:rsidR="00390B60" w:rsidRPr="00390B60" w14:paraId="368CE21E" w14:textId="77777777" w:rsidTr="003F4D8F">
        <w:trPr>
          <w:trHeight w:val="227"/>
        </w:trPr>
        <w:tc>
          <w:tcPr>
            <w:tcW w:w="5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8C641F" w14:textId="77777777" w:rsidR="00390B60" w:rsidRPr="00390B60" w:rsidRDefault="00390B60" w:rsidP="004C5788">
            <w:pPr>
              <w:numPr>
                <w:ilvl w:val="0"/>
                <w:numId w:val="57"/>
              </w:numPr>
              <w:suppressAutoHyphens w:val="0"/>
              <w:jc w:val="center"/>
              <w:rPr>
                <w:rFonts w:cs="Arial"/>
                <w:szCs w:val="22"/>
                <w:lang w:val="en-US"/>
              </w:rPr>
            </w:pPr>
          </w:p>
        </w:tc>
        <w:tc>
          <w:tcPr>
            <w:tcW w:w="470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E9AE63" w14:textId="77777777" w:rsidR="00390B60" w:rsidRPr="00390B60" w:rsidRDefault="00390B60" w:rsidP="00390B60">
            <w:r w:rsidRPr="00390B60">
              <w:rPr>
                <w:lang w:val="en-US"/>
              </w:rPr>
              <w:t>N</w:t>
            </w:r>
            <w:r w:rsidRPr="00390B60">
              <w:t>α συμπεριλαμβάνεται καλώδιο τροφοδοσίας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D3DD7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E4CFDE" w14:textId="77777777" w:rsidR="00390B60" w:rsidRPr="00390B60" w:rsidRDefault="00390B60" w:rsidP="00390B60">
            <w:pPr>
              <w:suppressAutoHyphens w:val="0"/>
              <w:jc w:val="center"/>
              <w:rPr>
                <w:rFonts w:cs="Arial"/>
                <w:szCs w:val="22"/>
                <w:lang w:eastAsia="el-GR"/>
              </w:rPr>
            </w:pPr>
          </w:p>
        </w:tc>
        <w:tc>
          <w:tcPr>
            <w:tcW w:w="157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0727C1" w14:textId="77777777" w:rsidR="00390B60" w:rsidRPr="00390B60" w:rsidRDefault="00390B60" w:rsidP="00390B60">
            <w:pPr>
              <w:suppressAutoHyphens w:val="0"/>
              <w:jc w:val="center"/>
              <w:rPr>
                <w:rFonts w:cs="Arial"/>
                <w:szCs w:val="22"/>
                <w:lang w:eastAsia="el-GR"/>
              </w:rPr>
            </w:pPr>
          </w:p>
        </w:tc>
      </w:tr>
    </w:tbl>
    <w:p w14:paraId="55CB6BE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ΜΕΤΑΓΩΓΕΑΣ 10GBE ΓΙΑ ΜΕΓΑΛΑ (ΤΥΠΟΥ Α) ΣΤΡΑΤΙΩΤΙΚΑ ΝΟΣΟΚΟΜΕΙΑ </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6"/>
        <w:gridCol w:w="4698"/>
        <w:gridCol w:w="1223"/>
        <w:gridCol w:w="1569"/>
        <w:gridCol w:w="1576"/>
      </w:tblGrid>
      <w:tr w:rsidR="00390B60" w:rsidRPr="00390B60" w14:paraId="7F428837"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77F7FA19" w14:textId="77777777" w:rsidR="00390B60" w:rsidRPr="00390B60" w:rsidRDefault="00390B60" w:rsidP="00390B60">
            <w:r w:rsidRPr="00390B60">
              <w:t xml:space="preserve">Προδιαγραφές </w:t>
            </w:r>
            <w:proofErr w:type="spellStart"/>
            <w:r w:rsidRPr="00390B60">
              <w:t>Μεταγωγέα</w:t>
            </w:r>
            <w:proofErr w:type="spellEnd"/>
            <w:r w:rsidRPr="00390B60">
              <w:t xml:space="preserve"> 10GbE Μεγάλα (Τύπου Α) Στρατιωτικά Νοσοκομεία</w:t>
            </w:r>
          </w:p>
        </w:tc>
      </w:tr>
      <w:tr w:rsidR="00390B60" w:rsidRPr="00390B60" w14:paraId="40EA12DE" w14:textId="77777777" w:rsidTr="003F4D8F">
        <w:trPr>
          <w:trHeight w:val="227"/>
          <w:tblHeader/>
        </w:trPr>
        <w:tc>
          <w:tcPr>
            <w:tcW w:w="526"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36709EFE" w14:textId="77777777" w:rsidR="00390B60" w:rsidRPr="00390B60" w:rsidRDefault="00390B60" w:rsidP="00390B60">
            <w:r w:rsidRPr="00390B60">
              <w:t>Α/Α</w:t>
            </w:r>
          </w:p>
        </w:tc>
        <w:tc>
          <w:tcPr>
            <w:tcW w:w="4698"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1990373D" w14:textId="77777777" w:rsidR="00390B60" w:rsidRPr="00390B60" w:rsidRDefault="00390B60" w:rsidP="00390B60">
            <w:r w:rsidRPr="00390B60">
              <w:t>ΠΡΟΔΙΑΓΡΑΦΗ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4CA3E525" w14:textId="77777777" w:rsidR="00390B60" w:rsidRPr="00390B60" w:rsidRDefault="00390B60" w:rsidP="00390B60">
            <w:r w:rsidRPr="00390B60">
              <w:t>ΑΠΑΙΤΗΣΗ</w:t>
            </w:r>
          </w:p>
        </w:tc>
        <w:tc>
          <w:tcPr>
            <w:tcW w:w="1569"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469A88F1" w14:textId="77777777" w:rsidR="00390B60" w:rsidRPr="00390B60" w:rsidRDefault="00390B60" w:rsidP="00390B60">
            <w:r w:rsidRPr="00390B60">
              <w:t>ΑΠΑΝΤΗΣΗ</w:t>
            </w:r>
          </w:p>
        </w:tc>
        <w:tc>
          <w:tcPr>
            <w:tcW w:w="1576"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318470D9" w14:textId="77777777" w:rsidR="00390B60" w:rsidRPr="00390B60" w:rsidRDefault="00390B60" w:rsidP="00390B60">
            <w:r w:rsidRPr="00390B60">
              <w:t>ΠΑΡΑΠΟΜΠΗ</w:t>
            </w:r>
          </w:p>
        </w:tc>
      </w:tr>
      <w:tr w:rsidR="00390B60" w:rsidRPr="00390B60" w14:paraId="4DCC8FE5"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EE2A6E9" w14:textId="77777777" w:rsidR="00390B60" w:rsidRPr="00390B60" w:rsidRDefault="00390B60" w:rsidP="00390B60">
            <w:pPr>
              <w:suppressAutoHyphens w:val="0"/>
              <w:jc w:val="center"/>
              <w:rPr>
                <w:rFonts w:cs="Arial"/>
                <w:b/>
                <w:szCs w:val="22"/>
                <w:lang w:eastAsia="el-GR"/>
              </w:rPr>
            </w:pPr>
          </w:p>
        </w:tc>
        <w:tc>
          <w:tcPr>
            <w:tcW w:w="4698"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82A37CD" w14:textId="77777777" w:rsidR="00390B60" w:rsidRPr="00390B60" w:rsidRDefault="00390B60" w:rsidP="00390B60">
            <w:pPr>
              <w:suppressAutoHyphens w:val="0"/>
              <w:jc w:val="left"/>
              <w:rPr>
                <w:rFonts w:cs="Arial"/>
                <w:b/>
                <w:szCs w:val="22"/>
                <w:lang w:eastAsia="el-GR"/>
              </w:rPr>
            </w:pPr>
            <w:r w:rsidRPr="00390B60">
              <w:rPr>
                <w:rFonts w:cs="Arial"/>
                <w:b/>
                <w:szCs w:val="22"/>
                <w:lang w:eastAsia="el-GR"/>
              </w:rPr>
              <w:t>Γενικά</w:t>
            </w:r>
          </w:p>
        </w:tc>
        <w:tc>
          <w:tcPr>
            <w:tcW w:w="122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6AB7063" w14:textId="77777777" w:rsidR="00390B60" w:rsidRPr="00390B60" w:rsidRDefault="00390B60" w:rsidP="00390B60">
            <w:pPr>
              <w:suppressAutoHyphens w:val="0"/>
              <w:jc w:val="center"/>
              <w:rPr>
                <w:rFonts w:cs="Arial"/>
                <w:b/>
                <w:szCs w:val="22"/>
                <w:lang w:eastAsia="el-GR"/>
              </w:rPr>
            </w:pPr>
          </w:p>
        </w:tc>
        <w:tc>
          <w:tcPr>
            <w:tcW w:w="1569"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A0379A8" w14:textId="77777777" w:rsidR="00390B60" w:rsidRPr="00390B60" w:rsidRDefault="00390B60" w:rsidP="00390B60">
            <w:pPr>
              <w:suppressAutoHyphens w:val="0"/>
              <w:jc w:val="center"/>
              <w:rPr>
                <w:rFonts w:cs="Arial"/>
                <w:b/>
                <w:szCs w:val="22"/>
                <w:lang w:eastAsia="el-GR"/>
              </w:rPr>
            </w:pPr>
          </w:p>
        </w:tc>
        <w:tc>
          <w:tcPr>
            <w:tcW w:w="1576"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25EE6E4" w14:textId="77777777" w:rsidR="00390B60" w:rsidRPr="00390B60" w:rsidRDefault="00390B60" w:rsidP="00390B60">
            <w:pPr>
              <w:suppressAutoHyphens w:val="0"/>
              <w:jc w:val="center"/>
              <w:rPr>
                <w:rFonts w:cs="Arial"/>
                <w:b/>
                <w:szCs w:val="22"/>
                <w:lang w:eastAsia="el-GR"/>
              </w:rPr>
            </w:pPr>
          </w:p>
        </w:tc>
      </w:tr>
      <w:tr w:rsidR="00390B60" w:rsidRPr="00390B60" w14:paraId="28CF853B"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B92094"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23A62E" w14:textId="77777777" w:rsidR="00390B60" w:rsidRPr="00390B60" w:rsidRDefault="00390B60" w:rsidP="00390B60">
            <w:r w:rsidRPr="00390B60">
              <w:t>Να αναφερθεί το μοντέλο και η εταιρία κατασκευής</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AB197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FBB8A7" w14:textId="77777777" w:rsidR="00390B60" w:rsidRPr="00390B60" w:rsidRDefault="00390B60" w:rsidP="00390B60">
            <w:pPr>
              <w:suppressAutoHyphens w:val="0"/>
              <w:jc w:val="center"/>
              <w:rPr>
                <w:rFonts w:cs="Arial"/>
                <w:szCs w:val="22"/>
                <w:lang w:eastAsia="el-GR"/>
              </w:rPr>
            </w:pPr>
          </w:p>
        </w:tc>
        <w:tc>
          <w:tcPr>
            <w:tcW w:w="157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E7A5C6" w14:textId="77777777" w:rsidR="00390B60" w:rsidRPr="00390B60" w:rsidRDefault="00390B60" w:rsidP="00390B60">
            <w:pPr>
              <w:suppressAutoHyphens w:val="0"/>
              <w:jc w:val="center"/>
              <w:rPr>
                <w:rFonts w:cs="Arial"/>
                <w:szCs w:val="22"/>
                <w:lang w:eastAsia="el-GR"/>
              </w:rPr>
            </w:pPr>
          </w:p>
        </w:tc>
      </w:tr>
      <w:tr w:rsidR="00390B60" w:rsidRPr="00390B60" w14:paraId="33938F4C"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36FC47"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791373" w14:textId="77777777" w:rsidR="00390B60" w:rsidRPr="00390B60" w:rsidRDefault="00390B60" w:rsidP="00390B60">
            <w:r w:rsidRPr="00390B60">
              <w:t xml:space="preserve">Ο </w:t>
            </w:r>
            <w:proofErr w:type="spellStart"/>
            <w:r w:rsidRPr="00390B60">
              <w:t>μεταγωγέας</w:t>
            </w:r>
            <w:proofErr w:type="spellEnd"/>
            <w:r w:rsidRPr="00390B60">
              <w:t xml:space="preserve"> θα πρέπει να συνοδεύεται από τον απαραίτητο συνοδευτικό εξοπλισμό για την εγκατάσταση σε </w:t>
            </w:r>
            <w:proofErr w:type="spellStart"/>
            <w:r w:rsidRPr="00390B60">
              <w:t>standard</w:t>
            </w:r>
            <w:proofErr w:type="spellEnd"/>
            <w:r w:rsidRPr="00390B60">
              <w:t xml:space="preserve"> </w:t>
            </w:r>
            <w:proofErr w:type="spellStart"/>
            <w:r w:rsidRPr="00390B60">
              <w:t>rack</w:t>
            </w:r>
            <w:proofErr w:type="spellEnd"/>
            <w:r w:rsidRPr="00390B60">
              <w:t xml:space="preserve"> 19” και καλώδιο τροφοδοσίας ρεύματος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EBEC9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DFE6C0" w14:textId="77777777" w:rsidR="00390B60" w:rsidRPr="00390B60" w:rsidRDefault="00390B60" w:rsidP="00390B60">
            <w:pPr>
              <w:suppressAutoHyphens w:val="0"/>
              <w:jc w:val="center"/>
              <w:rPr>
                <w:rFonts w:cs="Arial"/>
                <w:szCs w:val="22"/>
                <w:lang w:eastAsia="el-GR"/>
              </w:rPr>
            </w:pPr>
          </w:p>
        </w:tc>
        <w:tc>
          <w:tcPr>
            <w:tcW w:w="157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A40653" w14:textId="77777777" w:rsidR="00390B60" w:rsidRPr="00390B60" w:rsidRDefault="00390B60" w:rsidP="00390B60">
            <w:pPr>
              <w:suppressAutoHyphens w:val="0"/>
              <w:jc w:val="center"/>
              <w:rPr>
                <w:rFonts w:cs="Arial"/>
                <w:szCs w:val="22"/>
                <w:lang w:eastAsia="el-GR"/>
              </w:rPr>
            </w:pPr>
          </w:p>
        </w:tc>
      </w:tr>
      <w:tr w:rsidR="00390B60" w:rsidRPr="00390B60" w14:paraId="276F3604"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1E5A32"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77202E" w14:textId="77777777" w:rsidR="00390B60" w:rsidRPr="00390B60" w:rsidRDefault="00390B60" w:rsidP="00390B60">
            <w:r w:rsidRPr="00390B60">
              <w:t xml:space="preserve">Διαστάσεις του </w:t>
            </w:r>
            <w:proofErr w:type="spellStart"/>
            <w:r w:rsidRPr="00390B60">
              <w:t>switch</w:t>
            </w:r>
            <w:proofErr w:type="spellEnd"/>
            <w:r w:rsidRPr="00390B60">
              <w:t xml:space="preserve"> (ύψος σε U)</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41A73D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1U</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DA742A" w14:textId="77777777" w:rsidR="00390B60" w:rsidRPr="00390B60" w:rsidRDefault="00390B60" w:rsidP="00390B60">
            <w:pPr>
              <w:suppressAutoHyphens w:val="0"/>
              <w:jc w:val="center"/>
              <w:rPr>
                <w:rFonts w:cs="Arial"/>
                <w:szCs w:val="22"/>
                <w:lang w:eastAsia="el-GR"/>
              </w:rPr>
            </w:pPr>
          </w:p>
        </w:tc>
        <w:tc>
          <w:tcPr>
            <w:tcW w:w="157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A75B87" w14:textId="77777777" w:rsidR="00390B60" w:rsidRPr="00390B60" w:rsidRDefault="00390B60" w:rsidP="00390B60">
            <w:pPr>
              <w:suppressAutoHyphens w:val="0"/>
              <w:jc w:val="center"/>
              <w:rPr>
                <w:rFonts w:cs="Arial"/>
                <w:szCs w:val="22"/>
                <w:lang w:eastAsia="el-GR"/>
              </w:rPr>
            </w:pPr>
          </w:p>
        </w:tc>
      </w:tr>
      <w:tr w:rsidR="00390B60" w:rsidRPr="00390B60" w14:paraId="6C291EF8" w14:textId="77777777" w:rsidTr="003F4D8F">
        <w:trPr>
          <w:trHeight w:val="545"/>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780779"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C3ACDC" w14:textId="77777777" w:rsidR="00390B60" w:rsidRPr="00390B60" w:rsidRDefault="00390B60" w:rsidP="00390B60">
            <w:r w:rsidRPr="00390B60">
              <w:t xml:space="preserve">Να προσφερθεί με τουλάχιστον 2 </w:t>
            </w:r>
            <w:proofErr w:type="spellStart"/>
            <w:r w:rsidRPr="00390B60">
              <w:t>redundant</w:t>
            </w:r>
            <w:proofErr w:type="spellEnd"/>
            <w:r w:rsidRPr="00390B60">
              <w:t xml:space="preserve"> </w:t>
            </w:r>
            <w:proofErr w:type="spellStart"/>
            <w:r w:rsidRPr="00390B60">
              <w:t>hot-swappable</w:t>
            </w:r>
            <w:proofErr w:type="spellEnd"/>
            <w:r w:rsidRPr="00390B60">
              <w:t xml:space="preserve"> </w:t>
            </w:r>
            <w:proofErr w:type="spellStart"/>
            <w:r w:rsidRPr="00390B60">
              <w:t>power</w:t>
            </w:r>
            <w:proofErr w:type="spellEnd"/>
            <w:r w:rsidRPr="00390B60">
              <w:t xml:space="preserve"> </w:t>
            </w:r>
            <w:proofErr w:type="spellStart"/>
            <w:r w:rsidRPr="00390B60">
              <w:t>supplies</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CB502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CEFF5F" w14:textId="77777777" w:rsidR="00390B60" w:rsidRPr="00390B60" w:rsidRDefault="00390B60" w:rsidP="00390B60">
            <w:pPr>
              <w:suppressAutoHyphens w:val="0"/>
              <w:jc w:val="center"/>
              <w:rPr>
                <w:rFonts w:cs="Arial"/>
                <w:szCs w:val="22"/>
                <w:lang w:eastAsia="el-GR"/>
              </w:rPr>
            </w:pPr>
          </w:p>
        </w:tc>
        <w:tc>
          <w:tcPr>
            <w:tcW w:w="157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27CE7C" w14:textId="77777777" w:rsidR="00390B60" w:rsidRPr="00390B60" w:rsidRDefault="00390B60" w:rsidP="00390B60">
            <w:pPr>
              <w:suppressAutoHyphens w:val="0"/>
              <w:jc w:val="center"/>
              <w:rPr>
                <w:rFonts w:cs="Arial"/>
                <w:szCs w:val="22"/>
                <w:lang w:eastAsia="el-GR"/>
              </w:rPr>
            </w:pPr>
          </w:p>
        </w:tc>
      </w:tr>
      <w:tr w:rsidR="00390B60" w:rsidRPr="00390B60" w14:paraId="49F6E270"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960B94"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46ED6E" w14:textId="77777777" w:rsidR="00390B60" w:rsidRPr="00390B60" w:rsidRDefault="00390B60" w:rsidP="00390B60">
            <w:r w:rsidRPr="00390B60">
              <w:t xml:space="preserve">Να προσφερθεί με τουλάχιστον 2 </w:t>
            </w:r>
            <w:proofErr w:type="spellStart"/>
            <w:r w:rsidRPr="00390B60">
              <w:t>redundant</w:t>
            </w:r>
            <w:proofErr w:type="spellEnd"/>
            <w:r w:rsidRPr="00390B60">
              <w:t xml:space="preserve"> </w:t>
            </w:r>
            <w:proofErr w:type="spellStart"/>
            <w:r w:rsidRPr="00390B60">
              <w:t>hot-swappable</w:t>
            </w:r>
            <w:proofErr w:type="spellEnd"/>
            <w:r w:rsidRPr="00390B60">
              <w:t xml:space="preserve"> </w:t>
            </w:r>
            <w:proofErr w:type="spellStart"/>
            <w:r w:rsidRPr="00390B60">
              <w:t>fans</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0F657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B33BD0" w14:textId="77777777" w:rsidR="00390B60" w:rsidRPr="00390B60" w:rsidRDefault="00390B60" w:rsidP="00390B60">
            <w:pPr>
              <w:suppressAutoHyphens w:val="0"/>
              <w:jc w:val="center"/>
              <w:rPr>
                <w:rFonts w:cs="Arial"/>
                <w:szCs w:val="22"/>
                <w:lang w:eastAsia="el-GR"/>
              </w:rPr>
            </w:pPr>
          </w:p>
        </w:tc>
        <w:tc>
          <w:tcPr>
            <w:tcW w:w="157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0A6CA6" w14:textId="77777777" w:rsidR="00390B60" w:rsidRPr="00390B60" w:rsidRDefault="00390B60" w:rsidP="00390B60">
            <w:pPr>
              <w:suppressAutoHyphens w:val="0"/>
              <w:jc w:val="center"/>
              <w:rPr>
                <w:rFonts w:cs="Arial"/>
                <w:szCs w:val="22"/>
                <w:lang w:eastAsia="el-GR"/>
              </w:rPr>
            </w:pPr>
          </w:p>
        </w:tc>
      </w:tr>
      <w:tr w:rsidR="00390B60" w:rsidRPr="00390B60" w14:paraId="77D6B93C"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1F59BD21" w14:textId="77777777" w:rsidR="00390B60" w:rsidRPr="00390B60" w:rsidRDefault="00390B60" w:rsidP="00390B60">
            <w:pPr>
              <w:suppressAutoHyphens w:val="0"/>
              <w:ind w:left="720"/>
              <w:jc w:val="left"/>
              <w:rPr>
                <w:rFonts w:cs="Arial"/>
                <w:b/>
                <w:szCs w:val="22"/>
                <w:lang w:eastAsia="el-GR"/>
              </w:rPr>
            </w:pPr>
          </w:p>
        </w:tc>
        <w:tc>
          <w:tcPr>
            <w:tcW w:w="4698"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50B957AE" w14:textId="77777777" w:rsidR="00390B60" w:rsidRPr="00390B60" w:rsidRDefault="00390B60" w:rsidP="00390B60">
            <w:pPr>
              <w:suppressAutoHyphens w:val="0"/>
              <w:rPr>
                <w:rFonts w:cs="Arial"/>
                <w:b/>
                <w:szCs w:val="22"/>
                <w:lang w:eastAsia="el-GR"/>
              </w:rPr>
            </w:pPr>
            <w:r w:rsidRPr="00390B60">
              <w:rPr>
                <w:rFonts w:cs="Arial"/>
                <w:b/>
                <w:szCs w:val="22"/>
                <w:lang w:eastAsia="el-GR"/>
              </w:rPr>
              <w:t>Τεχνικές Προδιαγραφές</w:t>
            </w:r>
          </w:p>
        </w:tc>
        <w:tc>
          <w:tcPr>
            <w:tcW w:w="1223"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71658CFE" w14:textId="77777777" w:rsidR="00390B60" w:rsidRPr="00390B60" w:rsidRDefault="00390B60" w:rsidP="00390B60">
            <w:pPr>
              <w:suppressAutoHyphens w:val="0"/>
              <w:jc w:val="center"/>
              <w:rPr>
                <w:rFonts w:cs="Arial"/>
                <w:b/>
                <w:szCs w:val="22"/>
                <w:lang w:eastAsia="el-GR"/>
              </w:rPr>
            </w:pPr>
          </w:p>
        </w:tc>
        <w:tc>
          <w:tcPr>
            <w:tcW w:w="1569"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5FDEE3DB" w14:textId="77777777" w:rsidR="00390B60" w:rsidRPr="00390B60" w:rsidRDefault="00390B60" w:rsidP="00390B60">
            <w:pPr>
              <w:suppressAutoHyphens w:val="0"/>
              <w:jc w:val="center"/>
              <w:rPr>
                <w:rFonts w:cs="Arial"/>
                <w:b/>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04D844DE" w14:textId="77777777" w:rsidR="00390B60" w:rsidRPr="00390B60" w:rsidRDefault="00390B60" w:rsidP="00390B60">
            <w:pPr>
              <w:suppressAutoHyphens w:val="0"/>
              <w:jc w:val="center"/>
              <w:rPr>
                <w:rFonts w:cs="Arial"/>
                <w:b/>
                <w:szCs w:val="22"/>
                <w:lang w:eastAsia="el-GR"/>
              </w:rPr>
            </w:pPr>
          </w:p>
        </w:tc>
      </w:tr>
      <w:tr w:rsidR="00390B60" w:rsidRPr="00390B60" w14:paraId="621409C5" w14:textId="77777777" w:rsidTr="003F4D8F">
        <w:trPr>
          <w:trHeight w:val="378"/>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8D22AB"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77B4F0" w14:textId="77777777" w:rsidR="00390B60" w:rsidRPr="00390B60" w:rsidRDefault="00390B60" w:rsidP="00390B60">
            <w:r w:rsidRPr="00390B60">
              <w:t>CPU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654B9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2GB</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115849"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74DB76" w14:textId="77777777" w:rsidR="00390B60" w:rsidRPr="00390B60" w:rsidRDefault="00390B60" w:rsidP="00390B60">
            <w:pPr>
              <w:suppressAutoHyphens w:val="0"/>
              <w:jc w:val="center"/>
              <w:rPr>
                <w:rFonts w:cs="Arial"/>
                <w:szCs w:val="22"/>
                <w:lang w:eastAsia="el-GR"/>
              </w:rPr>
            </w:pPr>
          </w:p>
        </w:tc>
      </w:tr>
      <w:tr w:rsidR="00390B60" w:rsidRPr="00390B60" w14:paraId="3301CC32" w14:textId="77777777" w:rsidTr="003F4D8F">
        <w:trPr>
          <w:trHeight w:val="333"/>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C7A47B"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FDDB53" w14:textId="77777777" w:rsidR="00390B60" w:rsidRPr="00390B60" w:rsidRDefault="00390B60" w:rsidP="00390B60">
            <w:proofErr w:type="spellStart"/>
            <w:r w:rsidRPr="00390B60">
              <w:t>Packet</w:t>
            </w:r>
            <w:proofErr w:type="spellEnd"/>
            <w:r w:rsidRPr="00390B60">
              <w:t xml:space="preserve"> </w:t>
            </w:r>
            <w:proofErr w:type="spellStart"/>
            <w:r w:rsidRPr="00390B60">
              <w:t>Buffer</w:t>
            </w:r>
            <w:proofErr w:type="spellEnd"/>
            <w:r w:rsidRPr="00390B60">
              <w:t xml:space="preserve">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D3D46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12MB</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8901D6"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1836F9" w14:textId="77777777" w:rsidR="00390B60" w:rsidRPr="00390B60" w:rsidRDefault="00390B60" w:rsidP="00390B60">
            <w:pPr>
              <w:suppressAutoHyphens w:val="0"/>
              <w:jc w:val="center"/>
              <w:rPr>
                <w:rFonts w:cs="Arial"/>
                <w:szCs w:val="22"/>
                <w:lang w:eastAsia="el-GR"/>
              </w:rPr>
            </w:pPr>
          </w:p>
        </w:tc>
      </w:tr>
      <w:tr w:rsidR="00390B60" w:rsidRPr="00390B60" w14:paraId="39705FB3" w14:textId="77777777" w:rsidTr="003F4D8F">
        <w:trPr>
          <w:trHeight w:val="621"/>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03568E"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1C6EDD" w14:textId="77777777" w:rsidR="00390B60" w:rsidRPr="00390B60" w:rsidRDefault="00390B60" w:rsidP="00390B60">
            <w:r w:rsidRPr="00390B60">
              <w:t xml:space="preserve">Αριθμός παρεχόμενων θυρών 10 </w:t>
            </w:r>
            <w:proofErr w:type="spellStart"/>
            <w:r w:rsidRPr="00390B60">
              <w:t>Gigabit</w:t>
            </w:r>
            <w:proofErr w:type="spellEnd"/>
            <w:r w:rsidRPr="00390B60">
              <w:t xml:space="preserve"> </w:t>
            </w:r>
            <w:proofErr w:type="spellStart"/>
            <w:r w:rsidRPr="00390B60">
              <w:t>Ethernet</w:t>
            </w:r>
            <w:proofErr w:type="spellEnd"/>
            <w:r w:rsidRPr="00390B60">
              <w:t xml:space="preserve"> SFP+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D5CFA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48</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8B27EF"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87CA81" w14:textId="77777777" w:rsidR="00390B60" w:rsidRPr="00390B60" w:rsidRDefault="00390B60" w:rsidP="00390B60">
            <w:pPr>
              <w:suppressAutoHyphens w:val="0"/>
              <w:jc w:val="center"/>
              <w:rPr>
                <w:rFonts w:cs="Arial"/>
                <w:szCs w:val="22"/>
                <w:lang w:eastAsia="el-GR"/>
              </w:rPr>
            </w:pPr>
          </w:p>
        </w:tc>
      </w:tr>
      <w:tr w:rsidR="00390B60" w:rsidRPr="00390B60" w14:paraId="6BE484CE"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142FA5"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7489B5" w14:textId="77777777" w:rsidR="00390B60" w:rsidRPr="00390B60" w:rsidRDefault="00390B60" w:rsidP="00390B60">
            <w:r w:rsidRPr="00390B60">
              <w:t xml:space="preserve">Αριθμός παρεχόμενων θυρών ≥40 </w:t>
            </w:r>
            <w:proofErr w:type="spellStart"/>
            <w:r w:rsidRPr="00390B60">
              <w:t>Gigabit</w:t>
            </w:r>
            <w:proofErr w:type="spellEnd"/>
            <w:r w:rsidRPr="00390B60">
              <w:t xml:space="preserve"> </w:t>
            </w:r>
            <w:proofErr w:type="spellStart"/>
            <w:r w:rsidRPr="00390B60">
              <w:t>Ethernet</w:t>
            </w:r>
            <w:proofErr w:type="spellEnd"/>
            <w:r w:rsidRPr="00390B60">
              <w:t xml:space="preserve"> QSFP+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D3CA8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0CAA54"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EF2ED5" w14:textId="77777777" w:rsidR="00390B60" w:rsidRPr="00390B60" w:rsidRDefault="00390B60" w:rsidP="00390B60">
            <w:pPr>
              <w:suppressAutoHyphens w:val="0"/>
              <w:jc w:val="center"/>
              <w:rPr>
                <w:rFonts w:cs="Arial"/>
                <w:szCs w:val="22"/>
                <w:lang w:eastAsia="el-GR"/>
              </w:rPr>
            </w:pPr>
          </w:p>
        </w:tc>
      </w:tr>
      <w:tr w:rsidR="00390B60" w:rsidRPr="00390B60" w14:paraId="14FA533A"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C7D476"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2E95FF" w14:textId="77777777" w:rsidR="00390B60" w:rsidRPr="00390B60" w:rsidRDefault="00390B60" w:rsidP="00390B60">
            <w:pPr>
              <w:rPr>
                <w:lang w:val="en-GB"/>
              </w:rPr>
            </w:pPr>
            <w:r w:rsidRPr="00390B60">
              <w:t>Να</w:t>
            </w:r>
            <w:r w:rsidR="009743E0" w:rsidRPr="009743E0">
              <w:rPr>
                <w:lang w:val="en-GB"/>
              </w:rPr>
              <w:t xml:space="preserve"> </w:t>
            </w:r>
            <w:r w:rsidRPr="00390B60">
              <w:t>προσφερθούν</w:t>
            </w:r>
            <w:r w:rsidR="009743E0" w:rsidRPr="009743E0">
              <w:rPr>
                <w:lang w:val="en-GB"/>
              </w:rPr>
              <w:t xml:space="preserve"> </w:t>
            </w:r>
            <w:r w:rsidRPr="00390B60">
              <w:t>συνολικά</w:t>
            </w:r>
            <w:r w:rsidR="009743E0" w:rsidRPr="009743E0">
              <w:rPr>
                <w:lang w:val="en-GB"/>
              </w:rPr>
              <w:t xml:space="preserve"> </w:t>
            </w:r>
            <w:r w:rsidRPr="00390B60">
              <w:t>για</w:t>
            </w:r>
            <w:r w:rsidR="009743E0" w:rsidRPr="009743E0">
              <w:rPr>
                <w:lang w:val="en-GB"/>
              </w:rPr>
              <w:t xml:space="preserve"> </w:t>
            </w:r>
            <w:r w:rsidRPr="00390B60">
              <w:t>κάθε</w:t>
            </w:r>
            <w:r w:rsidR="009743E0" w:rsidRPr="009743E0">
              <w:rPr>
                <w:lang w:val="en-GB"/>
              </w:rPr>
              <w:t xml:space="preserve"> </w:t>
            </w:r>
            <w:r w:rsidRPr="00390B60">
              <w:t>Νοσοκομείο</w:t>
            </w:r>
            <w:r w:rsidRPr="00390B60">
              <w:rPr>
                <w:lang w:val="en-GB"/>
              </w:rPr>
              <w:t xml:space="preserve"> (</w:t>
            </w:r>
            <w:r w:rsidRPr="00390B60">
              <w:t>ανά</w:t>
            </w:r>
            <w:r w:rsidRPr="00390B60">
              <w:rPr>
                <w:lang w:val="en-GB"/>
              </w:rPr>
              <w:t xml:space="preserve"> 2 switches) </w:t>
            </w:r>
            <w:r w:rsidRPr="00390B60">
              <w:t>καλώδια</w:t>
            </w:r>
            <w:r w:rsidRPr="00390B60">
              <w:rPr>
                <w:lang w:val="en-GB"/>
              </w:rPr>
              <w:t xml:space="preserve"> SFP+ to SFP+, 10GbE, Copper </w:t>
            </w:r>
            <w:proofErr w:type="spellStart"/>
            <w:r w:rsidRPr="00390B60">
              <w:rPr>
                <w:lang w:val="en-GB"/>
              </w:rPr>
              <w:t>Twinax</w:t>
            </w:r>
            <w:proofErr w:type="spellEnd"/>
            <w:r w:rsidRPr="00390B60">
              <w:rPr>
                <w:lang w:val="en-GB"/>
              </w:rPr>
              <w:t xml:space="preserve"> Direct Attach Cable, 3 Meter</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3D3D6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12</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68F26F"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293C47" w14:textId="77777777" w:rsidR="00390B60" w:rsidRPr="00390B60" w:rsidRDefault="00390B60" w:rsidP="00390B60">
            <w:pPr>
              <w:suppressAutoHyphens w:val="0"/>
              <w:jc w:val="center"/>
              <w:rPr>
                <w:rFonts w:cs="Arial"/>
                <w:szCs w:val="22"/>
                <w:lang w:eastAsia="el-GR"/>
              </w:rPr>
            </w:pPr>
          </w:p>
        </w:tc>
      </w:tr>
      <w:tr w:rsidR="00390B60" w:rsidRPr="00390B60" w14:paraId="77A1ECFC"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578CF8"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C7E913" w14:textId="77777777" w:rsidR="00390B60" w:rsidRPr="00390B60" w:rsidRDefault="00390B60" w:rsidP="00390B60">
            <w:r w:rsidRPr="00390B60">
              <w:t xml:space="preserve">Να υποστηρίζονται &amp; να προσφερθούν </w:t>
            </w:r>
            <w:proofErr w:type="spellStart"/>
            <w:r w:rsidRPr="00390B60">
              <w:t>transceivers</w:t>
            </w:r>
            <w:proofErr w:type="spellEnd"/>
            <w:r w:rsidRPr="00390B60">
              <w:t xml:space="preserve"> 1Gb RJ45 (</w:t>
            </w:r>
            <w:proofErr w:type="spellStart"/>
            <w:r w:rsidRPr="00390B60">
              <w:t>copper</w:t>
            </w:r>
            <w:proofErr w:type="spellEnd"/>
            <w:r w:rsidRPr="00390B60">
              <w:t xml:space="preserve">) για κάθε </w:t>
            </w:r>
            <w:proofErr w:type="spellStart"/>
            <w:r w:rsidRPr="00390B60">
              <w:t>switch</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4555B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3</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F6492F"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628C01" w14:textId="77777777" w:rsidR="00390B60" w:rsidRPr="00390B60" w:rsidRDefault="00390B60" w:rsidP="00390B60">
            <w:pPr>
              <w:suppressAutoHyphens w:val="0"/>
              <w:jc w:val="center"/>
              <w:rPr>
                <w:rFonts w:cs="Arial"/>
                <w:szCs w:val="22"/>
                <w:lang w:eastAsia="el-GR"/>
              </w:rPr>
            </w:pPr>
          </w:p>
        </w:tc>
      </w:tr>
      <w:tr w:rsidR="00390B60" w:rsidRPr="00390B60" w14:paraId="35BF0633"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0D6BAC"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E85D29" w14:textId="77777777" w:rsidR="00390B60" w:rsidRPr="00390B60" w:rsidRDefault="00390B60" w:rsidP="00390B60">
            <w:pPr>
              <w:rPr>
                <w:lang w:val="en-US"/>
              </w:rPr>
            </w:pPr>
            <w:proofErr w:type="spellStart"/>
            <w:r w:rsidRPr="00390B60">
              <w:t>Ναπροσφερθείένακαλώδιοανά</w:t>
            </w:r>
            <w:proofErr w:type="spellEnd"/>
            <w:r w:rsidRPr="00390B60">
              <w:rPr>
                <w:lang w:val="en-US"/>
              </w:rPr>
              <w:t xml:space="preserve"> switch QSFP+ to QSFP+ 40GbE Passive Copper Direct Attach Cable</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4A9FC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 m</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E12DE7"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AAB3C3" w14:textId="77777777" w:rsidR="00390B60" w:rsidRPr="00390B60" w:rsidRDefault="00390B60" w:rsidP="00390B60">
            <w:pPr>
              <w:suppressAutoHyphens w:val="0"/>
              <w:jc w:val="center"/>
              <w:rPr>
                <w:rFonts w:cs="Arial"/>
                <w:szCs w:val="22"/>
                <w:lang w:eastAsia="el-GR"/>
              </w:rPr>
            </w:pPr>
          </w:p>
        </w:tc>
      </w:tr>
      <w:tr w:rsidR="00390B60" w:rsidRPr="00390B60" w14:paraId="31F91248"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5D9B81"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23A0EC" w14:textId="77777777" w:rsidR="00390B60" w:rsidRPr="00390B60" w:rsidRDefault="00390B60" w:rsidP="00390B60">
            <w:r w:rsidRPr="00390B60">
              <w:rPr>
                <w:lang w:val="en-US"/>
              </w:rPr>
              <w:t>N</w:t>
            </w:r>
            <w:r w:rsidRPr="00390B60">
              <w:t>α συμπεριλαμβάνεται καλώδιο τροφοδοσίας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E1375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156BB0"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D0F94E" w14:textId="77777777" w:rsidR="00390B60" w:rsidRPr="00390B60" w:rsidRDefault="00390B60" w:rsidP="00390B60">
            <w:pPr>
              <w:suppressAutoHyphens w:val="0"/>
              <w:jc w:val="center"/>
              <w:rPr>
                <w:rFonts w:cs="Arial"/>
                <w:szCs w:val="22"/>
                <w:lang w:eastAsia="el-GR"/>
              </w:rPr>
            </w:pPr>
          </w:p>
        </w:tc>
      </w:tr>
      <w:tr w:rsidR="00390B60" w:rsidRPr="00390B60" w14:paraId="78C6C914"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3F3231" w14:textId="77777777" w:rsidR="00390B60" w:rsidRPr="00390B60" w:rsidRDefault="00390B60" w:rsidP="004C5788">
            <w:pPr>
              <w:numPr>
                <w:ilvl w:val="0"/>
                <w:numId w:val="58"/>
              </w:numPr>
              <w:suppressAutoHyphens w:val="0"/>
              <w:jc w:val="center"/>
              <w:rPr>
                <w:rFonts w:cs="Arial"/>
                <w:szCs w:val="22"/>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755A12" w14:textId="52D60C50" w:rsidR="00390B60" w:rsidRPr="00390B60" w:rsidRDefault="0098227F" w:rsidP="00390B60">
            <w:r w:rsidRPr="0098227F">
              <w:t xml:space="preserve">Δυνατότητα </w:t>
            </w:r>
            <w:proofErr w:type="spellStart"/>
            <w:r w:rsidRPr="0098227F">
              <w:t>στοίβαξης</w:t>
            </w:r>
            <w:proofErr w:type="spellEnd"/>
            <w:r w:rsidRPr="0098227F">
              <w:t xml:space="preserve"> (</w:t>
            </w:r>
            <w:proofErr w:type="spellStart"/>
            <w:r w:rsidRPr="0098227F">
              <w:t>stacking</w:t>
            </w:r>
            <w:proofErr w:type="spellEnd"/>
            <w:r w:rsidRPr="0098227F">
              <w:t>) με χρήση των ανωτέρω θυρών ή δυνατότητα λειτουργίας σε υψηλή διαθεσιμότητα με όλες τις συνδέσεις στις πόρτες ενεργές (</w:t>
            </w:r>
            <w:proofErr w:type="spellStart"/>
            <w:r w:rsidRPr="0098227F">
              <w:t>active-active</w:t>
            </w:r>
            <w:proofErr w:type="spellEnd"/>
            <w: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0D16F7"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36E4EF"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F9A8A1" w14:textId="77777777" w:rsidR="00390B60" w:rsidRPr="00390B60" w:rsidRDefault="00390B60" w:rsidP="00390B60">
            <w:pPr>
              <w:suppressAutoHyphens w:val="0"/>
              <w:jc w:val="center"/>
              <w:rPr>
                <w:rFonts w:cs="Arial"/>
                <w:szCs w:val="22"/>
                <w:lang w:eastAsia="el-GR"/>
              </w:rPr>
            </w:pPr>
          </w:p>
        </w:tc>
      </w:tr>
      <w:tr w:rsidR="00390B60" w:rsidRPr="00390B60" w14:paraId="537B5867"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A0963A"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B010ED" w14:textId="77777777" w:rsidR="00390B60" w:rsidRPr="00390B60" w:rsidRDefault="00390B60" w:rsidP="00390B60">
            <w:r w:rsidRPr="00390B60">
              <w:t xml:space="preserve">Μέγιστη θεωρητική συνολική ταχύτητα </w:t>
            </w:r>
            <w:proofErr w:type="spellStart"/>
            <w:r w:rsidRPr="00390B60">
              <w:t>διαμεταγωγής</w:t>
            </w:r>
            <w:proofErr w:type="spellEnd"/>
            <w:r w:rsidRPr="00390B60">
              <w:t xml:space="preserve"> (</w:t>
            </w:r>
            <w:proofErr w:type="spellStart"/>
            <w:r w:rsidRPr="00390B60">
              <w:t>throughput</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86367A"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1.4 </w:t>
            </w:r>
            <w:proofErr w:type="spellStart"/>
            <w:r w:rsidRPr="00390B60">
              <w:rPr>
                <w:rFonts w:cs="Arial"/>
                <w:szCs w:val="22"/>
                <w:lang w:eastAsia="el-GR"/>
              </w:rPr>
              <w:t>Tbps</w:t>
            </w:r>
            <w:proofErr w:type="spellEnd"/>
            <w:r w:rsidRPr="00390B60">
              <w:rPr>
                <w:rFonts w:cs="Arial"/>
                <w:szCs w:val="22"/>
                <w:lang w:eastAsia="el-GR"/>
              </w:rPr>
              <w:t xml:space="preserve"> (</w:t>
            </w:r>
            <w:proofErr w:type="spellStart"/>
            <w:r w:rsidRPr="00390B60">
              <w:rPr>
                <w:rFonts w:cs="Arial"/>
                <w:szCs w:val="22"/>
                <w:lang w:eastAsia="el-GR"/>
              </w:rPr>
              <w:t>full-duplex</w:t>
            </w:r>
            <w:proofErr w:type="spellEnd"/>
            <w:r w:rsidRPr="00390B60">
              <w:rPr>
                <w:rFonts w:cs="Arial"/>
                <w:szCs w:val="22"/>
                <w:lang w:eastAsia="el-GR"/>
              </w:rPr>
              <w:t>)</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E4D31E"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83F5D9" w14:textId="77777777" w:rsidR="00390B60" w:rsidRPr="00390B60" w:rsidRDefault="00390B60" w:rsidP="00390B60">
            <w:pPr>
              <w:suppressAutoHyphens w:val="0"/>
              <w:jc w:val="center"/>
              <w:rPr>
                <w:rFonts w:cs="Arial"/>
                <w:szCs w:val="22"/>
                <w:lang w:eastAsia="el-GR"/>
              </w:rPr>
            </w:pPr>
          </w:p>
        </w:tc>
      </w:tr>
      <w:tr w:rsidR="00390B60" w:rsidRPr="00390B60" w14:paraId="5D3EBEF9"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F0E52D"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94D493" w14:textId="77777777" w:rsidR="00390B60" w:rsidRPr="00390B60" w:rsidRDefault="00390B60" w:rsidP="00390B60">
            <w:r w:rsidRPr="00390B60">
              <w:t>Μέγιστος αριθμός υποστηριζόμενων VLAN</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ABF47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CDD2F2"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22485C" w14:textId="77777777" w:rsidR="00390B60" w:rsidRPr="00390B60" w:rsidRDefault="00390B60" w:rsidP="00390B60">
            <w:pPr>
              <w:suppressAutoHyphens w:val="0"/>
              <w:jc w:val="center"/>
              <w:rPr>
                <w:rFonts w:cs="Arial"/>
                <w:szCs w:val="22"/>
                <w:lang w:eastAsia="el-GR"/>
              </w:rPr>
            </w:pPr>
          </w:p>
        </w:tc>
      </w:tr>
      <w:tr w:rsidR="00390B60" w:rsidRPr="00390B60" w14:paraId="709F3874"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313039"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13C569" w14:textId="77777777" w:rsidR="00390B60" w:rsidRPr="00390B60" w:rsidRDefault="00390B60" w:rsidP="00390B60">
            <w:r w:rsidRPr="00390B60">
              <w:t>Αριθμός MAC διευθύνσεων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892AA8" w14:textId="78A34D59"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00C44BC3">
              <w:rPr>
                <w:rFonts w:cs="Arial"/>
                <w:szCs w:val="22"/>
                <w:lang w:eastAsia="el-GR"/>
              </w:rPr>
              <w:t>98</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363CE2"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CA7961" w14:textId="77777777" w:rsidR="00390B60" w:rsidRPr="00390B60" w:rsidRDefault="00390B60" w:rsidP="00390B60">
            <w:pPr>
              <w:suppressAutoHyphens w:val="0"/>
              <w:jc w:val="center"/>
              <w:rPr>
                <w:rFonts w:cs="Arial"/>
                <w:szCs w:val="22"/>
                <w:lang w:eastAsia="el-GR"/>
              </w:rPr>
            </w:pPr>
          </w:p>
        </w:tc>
      </w:tr>
      <w:tr w:rsidR="00390B60" w:rsidRPr="00390B60" w14:paraId="71222104"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45BF84"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D0EAB8" w14:textId="77777777" w:rsidR="00390B60" w:rsidRPr="00390B60" w:rsidRDefault="00390B60" w:rsidP="00390B60">
            <w:r w:rsidRPr="00390B60">
              <w:t>Ταχύτητα προώθησης πακέτων (</w:t>
            </w:r>
            <w:proofErr w:type="spellStart"/>
            <w:r w:rsidRPr="00390B60">
              <w:t>packet</w:t>
            </w:r>
            <w:proofErr w:type="spellEnd"/>
            <w:r w:rsidRPr="00390B60">
              <w:t xml:space="preserve"> </w:t>
            </w:r>
            <w:proofErr w:type="spellStart"/>
            <w:r w:rsidRPr="00390B60">
              <w:t>forwarding</w:t>
            </w:r>
            <w:proofErr w:type="spellEnd"/>
            <w:r w:rsidRPr="00390B60">
              <w:t xml:space="preserve"> </w:t>
            </w:r>
            <w:proofErr w:type="spellStart"/>
            <w:r w:rsidRPr="00390B60">
              <w:t>rate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C95E6D" w14:textId="2BDB4BF0"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00E36042">
              <w:rPr>
                <w:rFonts w:cs="Arial"/>
                <w:szCs w:val="22"/>
                <w:lang w:eastAsia="el-GR"/>
              </w:rPr>
              <w:t>9</w:t>
            </w:r>
            <w:r w:rsidRPr="00390B60">
              <w:rPr>
                <w:rFonts w:cs="Arial"/>
                <w:szCs w:val="22"/>
                <w:lang w:eastAsia="el-GR"/>
              </w:rPr>
              <w:t xml:space="preserve">00 </w:t>
            </w:r>
            <w:proofErr w:type="spellStart"/>
            <w:r w:rsidRPr="00390B60">
              <w:rPr>
                <w:rFonts w:cs="Arial"/>
                <w:szCs w:val="22"/>
                <w:lang w:eastAsia="el-GR"/>
              </w:rPr>
              <w:t>Mpps</w:t>
            </w:r>
            <w:proofErr w:type="spellEnd"/>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383D50"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94E501" w14:textId="77777777" w:rsidR="00390B60" w:rsidRPr="00390B60" w:rsidRDefault="00390B60" w:rsidP="00390B60">
            <w:pPr>
              <w:suppressAutoHyphens w:val="0"/>
              <w:jc w:val="center"/>
              <w:rPr>
                <w:rFonts w:cs="Arial"/>
                <w:szCs w:val="22"/>
                <w:lang w:eastAsia="el-GR"/>
              </w:rPr>
            </w:pPr>
          </w:p>
        </w:tc>
      </w:tr>
      <w:tr w:rsidR="00390B60" w:rsidRPr="00390B60" w14:paraId="33EA8392"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59857F"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633A79" w14:textId="77777777" w:rsidR="00390B60" w:rsidRPr="00390B60" w:rsidRDefault="00390B60" w:rsidP="00390B60">
            <w:proofErr w:type="spellStart"/>
            <w:r w:rsidRPr="00390B60">
              <w:t>Port</w:t>
            </w:r>
            <w:proofErr w:type="spellEnd"/>
            <w:r w:rsidRPr="00390B60">
              <w:t xml:space="preserve"> </w:t>
            </w:r>
            <w:proofErr w:type="spellStart"/>
            <w:r w:rsidRPr="00390B60">
              <w:t>Mirroring</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C6E58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61823B"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CDDED6" w14:textId="77777777" w:rsidR="00390B60" w:rsidRPr="00390B60" w:rsidRDefault="00390B60" w:rsidP="00390B60">
            <w:pPr>
              <w:suppressAutoHyphens w:val="0"/>
              <w:jc w:val="center"/>
              <w:rPr>
                <w:rFonts w:cs="Arial"/>
                <w:szCs w:val="22"/>
                <w:lang w:eastAsia="el-GR"/>
              </w:rPr>
            </w:pPr>
          </w:p>
        </w:tc>
      </w:tr>
      <w:tr w:rsidR="00390B60" w:rsidRPr="00390B60" w14:paraId="4A44F2EA"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C64AFC"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37824F" w14:textId="77777777" w:rsidR="00390B60" w:rsidRPr="00390B60" w:rsidRDefault="00390B60" w:rsidP="00390B60">
            <w:r w:rsidRPr="00390B60">
              <w:t>Υποστήριξη MTU</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8EE59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9000 </w:t>
            </w:r>
            <w:proofErr w:type="spellStart"/>
            <w:r w:rsidRPr="00390B60">
              <w:rPr>
                <w:rFonts w:cs="Arial"/>
                <w:szCs w:val="22"/>
                <w:lang w:eastAsia="el-GR"/>
              </w:rPr>
              <w:t>bytes</w:t>
            </w:r>
            <w:proofErr w:type="spellEnd"/>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0ACA58"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014872" w14:textId="77777777" w:rsidR="00390B60" w:rsidRPr="00390B60" w:rsidRDefault="00390B60" w:rsidP="00390B60">
            <w:pPr>
              <w:suppressAutoHyphens w:val="0"/>
              <w:jc w:val="center"/>
              <w:rPr>
                <w:rFonts w:cs="Arial"/>
                <w:szCs w:val="22"/>
                <w:lang w:eastAsia="el-GR"/>
              </w:rPr>
            </w:pPr>
          </w:p>
        </w:tc>
      </w:tr>
      <w:tr w:rsidR="00390B60" w:rsidRPr="00390B60" w14:paraId="2E8D9C82"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27D482"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106B1F" w14:textId="77777777" w:rsidR="00390B60" w:rsidRPr="00390B60" w:rsidRDefault="00390B60" w:rsidP="00390B60">
            <w:r w:rsidRPr="00390B60">
              <w:t xml:space="preserve">Υποστήριξη ΙΕΕΕ 802.1q (VLAN </w:t>
            </w:r>
            <w:proofErr w:type="spellStart"/>
            <w:r w:rsidRPr="00390B60">
              <w:t>tagging</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EA73A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64B7E0"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EEC1CD" w14:textId="77777777" w:rsidR="00390B60" w:rsidRPr="00390B60" w:rsidRDefault="00390B60" w:rsidP="00390B60">
            <w:pPr>
              <w:suppressAutoHyphens w:val="0"/>
              <w:jc w:val="center"/>
              <w:rPr>
                <w:rFonts w:cs="Arial"/>
                <w:szCs w:val="22"/>
                <w:lang w:eastAsia="el-GR"/>
              </w:rPr>
            </w:pPr>
          </w:p>
        </w:tc>
      </w:tr>
      <w:tr w:rsidR="00390B60" w:rsidRPr="00390B60" w14:paraId="7D51C049"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B9E233"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277021" w14:textId="77777777" w:rsidR="00390B60" w:rsidRPr="00390B60" w:rsidRDefault="00390B60" w:rsidP="00390B60">
            <w:r w:rsidRPr="00390B60">
              <w:t xml:space="preserve">Υποστήριξη ΙΕΕΕ 802.1p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05854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D67565"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62688C" w14:textId="77777777" w:rsidR="00390B60" w:rsidRPr="00390B60" w:rsidRDefault="00390B60" w:rsidP="00390B60">
            <w:pPr>
              <w:suppressAutoHyphens w:val="0"/>
              <w:jc w:val="center"/>
              <w:rPr>
                <w:rFonts w:cs="Arial"/>
                <w:szCs w:val="22"/>
                <w:lang w:eastAsia="el-GR"/>
              </w:rPr>
            </w:pPr>
          </w:p>
        </w:tc>
      </w:tr>
      <w:tr w:rsidR="00390B60" w:rsidRPr="00390B60" w14:paraId="3DC2E863"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4AB36B"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D1F64D" w14:textId="77777777" w:rsidR="00390B60" w:rsidRPr="00390B60" w:rsidRDefault="00390B60" w:rsidP="00390B60">
            <w:pPr>
              <w:rPr>
                <w:lang w:val="en-GB"/>
              </w:rPr>
            </w:pPr>
            <w:proofErr w:type="spellStart"/>
            <w:r w:rsidRPr="00390B60">
              <w:t>ΥποστήριξηΙΕΕΕ</w:t>
            </w:r>
            <w:proofErr w:type="spellEnd"/>
            <w:r w:rsidRPr="00390B60">
              <w:rPr>
                <w:lang w:val="en-GB"/>
              </w:rPr>
              <w:t xml:space="preserve"> 802.1d (Spanning Tree), IEEE 802.1s (MSTP) </w:t>
            </w:r>
            <w:proofErr w:type="spellStart"/>
            <w:r w:rsidRPr="00390B60">
              <w:t>καιΙΕΕΕ</w:t>
            </w:r>
            <w:proofErr w:type="spellEnd"/>
            <w:r w:rsidRPr="00390B60">
              <w:rPr>
                <w:lang w:val="en-GB"/>
              </w:rPr>
              <w:t xml:space="preserve"> 802.1w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E2A71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2FE868"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F3A9B9" w14:textId="77777777" w:rsidR="00390B60" w:rsidRPr="00390B60" w:rsidRDefault="00390B60" w:rsidP="00390B60">
            <w:pPr>
              <w:suppressAutoHyphens w:val="0"/>
              <w:jc w:val="center"/>
              <w:rPr>
                <w:rFonts w:cs="Arial"/>
                <w:szCs w:val="22"/>
                <w:lang w:eastAsia="el-GR"/>
              </w:rPr>
            </w:pPr>
          </w:p>
        </w:tc>
      </w:tr>
      <w:tr w:rsidR="00390B60" w:rsidRPr="00390B60" w14:paraId="0FB22124"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59F10F"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81B727" w14:textId="77777777" w:rsidR="00390B60" w:rsidRPr="00390B60" w:rsidRDefault="00390B60" w:rsidP="00390B60">
            <w:r w:rsidRPr="00390B60">
              <w:t>Υποστήριξη 802.1w per VLAN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5BF97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7DD060"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AFC8AB" w14:textId="77777777" w:rsidR="00390B60" w:rsidRPr="00390B60" w:rsidRDefault="00390B60" w:rsidP="00390B60">
            <w:pPr>
              <w:suppressAutoHyphens w:val="0"/>
              <w:jc w:val="center"/>
              <w:rPr>
                <w:rFonts w:cs="Arial"/>
                <w:szCs w:val="22"/>
                <w:lang w:eastAsia="el-GR"/>
              </w:rPr>
            </w:pPr>
          </w:p>
        </w:tc>
      </w:tr>
      <w:tr w:rsidR="00390B60" w:rsidRPr="00390B60" w14:paraId="52B9F792"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AE0D76"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47483A" w14:textId="77777777" w:rsidR="00390B60" w:rsidRPr="00390B60" w:rsidRDefault="00390B60" w:rsidP="00390B60">
            <w:r w:rsidRPr="00390B60">
              <w:t>Υποστήριξη 802.3ad</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AAA32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42C17A"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052DC7" w14:textId="77777777" w:rsidR="00390B60" w:rsidRPr="00390B60" w:rsidRDefault="00390B60" w:rsidP="00390B60">
            <w:pPr>
              <w:suppressAutoHyphens w:val="0"/>
              <w:jc w:val="center"/>
              <w:rPr>
                <w:rFonts w:cs="Arial"/>
                <w:szCs w:val="22"/>
                <w:lang w:eastAsia="el-GR"/>
              </w:rPr>
            </w:pPr>
          </w:p>
        </w:tc>
      </w:tr>
      <w:tr w:rsidR="00390B60" w:rsidRPr="00390B60" w14:paraId="21274C9D"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5B726E"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41D05C" w14:textId="77777777" w:rsidR="00390B60" w:rsidRPr="00390B60" w:rsidRDefault="00390B60" w:rsidP="00390B60">
            <w:r w:rsidRPr="00390B60">
              <w:t>Υποστήριξη 802.3x (</w:t>
            </w:r>
            <w:proofErr w:type="spellStart"/>
            <w:r w:rsidRPr="00390B60">
              <w:t>flow</w:t>
            </w:r>
            <w:proofErr w:type="spellEnd"/>
            <w:r w:rsidRPr="00390B60">
              <w:t xml:space="preserve"> </w:t>
            </w:r>
            <w:proofErr w:type="spellStart"/>
            <w:r w:rsidRPr="00390B60">
              <w:t>control</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E3309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CAE7AB"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265F69" w14:textId="77777777" w:rsidR="00390B60" w:rsidRPr="00390B60" w:rsidRDefault="00390B60" w:rsidP="00390B60">
            <w:pPr>
              <w:suppressAutoHyphens w:val="0"/>
              <w:jc w:val="center"/>
              <w:rPr>
                <w:rFonts w:cs="Arial"/>
                <w:szCs w:val="22"/>
                <w:lang w:eastAsia="el-GR"/>
              </w:rPr>
            </w:pPr>
          </w:p>
        </w:tc>
      </w:tr>
      <w:tr w:rsidR="00390B60" w:rsidRPr="00390B60" w14:paraId="414F03AF"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B2D41C"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803567" w14:textId="77777777" w:rsidR="00390B60" w:rsidRPr="00390B60" w:rsidRDefault="00390B60" w:rsidP="00390B60">
            <w:r w:rsidRPr="00390B60">
              <w:t>Υποστήριξη 802.1ΑΒ (LLDP)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8D746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B67D6A"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F60C9E" w14:textId="77777777" w:rsidR="00390B60" w:rsidRPr="00390B60" w:rsidRDefault="00390B60" w:rsidP="00390B60">
            <w:pPr>
              <w:suppressAutoHyphens w:val="0"/>
              <w:jc w:val="center"/>
              <w:rPr>
                <w:rFonts w:cs="Arial"/>
                <w:szCs w:val="22"/>
                <w:lang w:eastAsia="el-GR"/>
              </w:rPr>
            </w:pPr>
          </w:p>
        </w:tc>
      </w:tr>
      <w:tr w:rsidR="00390B60" w:rsidRPr="00390B60" w14:paraId="0B770BAE"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4D2060"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DFC783" w14:textId="77777777" w:rsidR="00390B60" w:rsidRPr="00390B60" w:rsidRDefault="00390B60" w:rsidP="00390B60">
            <w:proofErr w:type="spellStart"/>
            <w:r w:rsidRPr="00390B60">
              <w:t>Yποστήριξη</w:t>
            </w:r>
            <w:proofErr w:type="spellEnd"/>
            <w:r w:rsidRPr="00390B60">
              <w:t xml:space="preserve"> IPv4/IPv6</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F5AEC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3DE481"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73D9CB" w14:textId="77777777" w:rsidR="00390B60" w:rsidRPr="00390B60" w:rsidRDefault="00390B60" w:rsidP="00390B60">
            <w:pPr>
              <w:suppressAutoHyphens w:val="0"/>
              <w:jc w:val="center"/>
              <w:rPr>
                <w:rFonts w:cs="Arial"/>
                <w:szCs w:val="22"/>
                <w:lang w:eastAsia="el-GR"/>
              </w:rPr>
            </w:pPr>
          </w:p>
        </w:tc>
      </w:tr>
      <w:tr w:rsidR="00390B60" w:rsidRPr="00390B60" w14:paraId="41798261"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07B7E6"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26DA68" w14:textId="77777777" w:rsidR="00390B60" w:rsidRPr="00390B60" w:rsidRDefault="00390B60" w:rsidP="00390B60">
            <w:proofErr w:type="spellStart"/>
            <w:r w:rsidRPr="00390B60">
              <w:t>Yποστήριξη</w:t>
            </w:r>
            <w:proofErr w:type="spellEnd"/>
            <w:r w:rsidRPr="00390B60">
              <w:t>, OSPFv2, OSPFv3, VRRP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95985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01B278"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288B6C" w14:textId="77777777" w:rsidR="00390B60" w:rsidRPr="00390B60" w:rsidRDefault="00390B60" w:rsidP="00390B60">
            <w:pPr>
              <w:suppressAutoHyphens w:val="0"/>
              <w:jc w:val="center"/>
              <w:rPr>
                <w:rFonts w:cs="Arial"/>
                <w:szCs w:val="22"/>
                <w:lang w:eastAsia="el-GR"/>
              </w:rPr>
            </w:pPr>
          </w:p>
        </w:tc>
      </w:tr>
      <w:tr w:rsidR="00390B60" w:rsidRPr="00390B60" w14:paraId="1E430691"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8B9C67"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FBFB1B" w14:textId="77777777" w:rsidR="00390B60" w:rsidRPr="00390B60" w:rsidRDefault="00390B60" w:rsidP="00390B60">
            <w:r w:rsidRPr="00390B60">
              <w:t xml:space="preserve">IPv4 </w:t>
            </w:r>
            <w:proofErr w:type="spellStart"/>
            <w:r w:rsidRPr="00390B60">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DCECA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16</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6EFB09"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A16F98" w14:textId="77777777" w:rsidR="00390B60" w:rsidRPr="00390B60" w:rsidRDefault="00390B60" w:rsidP="00390B60">
            <w:pPr>
              <w:suppressAutoHyphens w:val="0"/>
              <w:jc w:val="center"/>
              <w:rPr>
                <w:rFonts w:cs="Arial"/>
                <w:szCs w:val="22"/>
                <w:lang w:eastAsia="el-GR"/>
              </w:rPr>
            </w:pPr>
          </w:p>
        </w:tc>
      </w:tr>
      <w:tr w:rsidR="00390B60" w:rsidRPr="00390B60" w14:paraId="1845F9AD"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5FB555"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BC2A63" w14:textId="77777777" w:rsidR="00390B60" w:rsidRPr="00390B60" w:rsidRDefault="00390B60" w:rsidP="00390B60">
            <w:r w:rsidRPr="00390B60">
              <w:t xml:space="preserve">IPv6 </w:t>
            </w:r>
            <w:proofErr w:type="spellStart"/>
            <w:r w:rsidRPr="00390B60">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B2EDC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16</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58047E"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B12786" w14:textId="77777777" w:rsidR="00390B60" w:rsidRPr="00390B60" w:rsidRDefault="00390B60" w:rsidP="00390B60">
            <w:pPr>
              <w:suppressAutoHyphens w:val="0"/>
              <w:jc w:val="center"/>
              <w:rPr>
                <w:rFonts w:cs="Arial"/>
                <w:szCs w:val="22"/>
                <w:lang w:eastAsia="el-GR"/>
              </w:rPr>
            </w:pPr>
          </w:p>
        </w:tc>
      </w:tr>
      <w:tr w:rsidR="00390B60" w:rsidRPr="00390B60" w14:paraId="680D9496"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882BF3"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0AFBC5" w14:textId="77777777" w:rsidR="00390B60" w:rsidRPr="00390B60" w:rsidRDefault="00390B60" w:rsidP="00390B60">
            <w:pPr>
              <w:rPr>
                <w:lang w:val="en-US"/>
              </w:rPr>
            </w:pPr>
            <w:r w:rsidRPr="00390B60">
              <w:rPr>
                <w:lang w:val="en-US"/>
              </w:rPr>
              <w:t xml:space="preserve">OSPF Total Routes: </w:t>
            </w:r>
            <w:r w:rsidRPr="00390B60">
              <w:t>να</w:t>
            </w:r>
            <w:r w:rsidR="009743E0" w:rsidRPr="009743E0">
              <w:rPr>
                <w:lang w:val="en-US"/>
              </w:rPr>
              <w:t xml:space="preserve"> </w:t>
            </w:r>
            <w:r w:rsidRPr="00390B60">
              <w:t>αναφερθούν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697D0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EE1B76"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A02DE6" w14:textId="77777777" w:rsidR="00390B60" w:rsidRPr="00390B60" w:rsidRDefault="00390B60" w:rsidP="00390B60">
            <w:pPr>
              <w:suppressAutoHyphens w:val="0"/>
              <w:jc w:val="center"/>
              <w:rPr>
                <w:rFonts w:cs="Arial"/>
                <w:szCs w:val="22"/>
                <w:lang w:eastAsia="el-GR"/>
              </w:rPr>
            </w:pPr>
          </w:p>
        </w:tc>
      </w:tr>
      <w:tr w:rsidR="00390B60" w:rsidRPr="00390B60" w14:paraId="101BAF50"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0A3BFF"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AC88FD" w14:textId="77777777" w:rsidR="00390B60" w:rsidRPr="00390B60" w:rsidRDefault="00390B60" w:rsidP="00390B60">
            <w:r w:rsidRPr="00390B60">
              <w:t xml:space="preserve">ARP </w:t>
            </w:r>
            <w:proofErr w:type="spellStart"/>
            <w:r w:rsidRPr="00390B60">
              <w:t>entries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104CB7" w14:textId="05C42990"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0098227F">
              <w:rPr>
                <w:rFonts w:cs="Arial"/>
                <w:szCs w:val="22"/>
                <w:lang w:eastAsia="el-GR"/>
              </w:rPr>
              <w:t>45</w:t>
            </w:r>
            <w:r w:rsidRPr="00390B60">
              <w:rPr>
                <w:rFonts w:cs="Arial"/>
                <w:szCs w:val="22"/>
                <w:lang w:eastAsia="el-GR"/>
              </w:rPr>
              <w:t>000</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5BFD86"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19A6AA" w14:textId="77777777" w:rsidR="00390B60" w:rsidRPr="00390B60" w:rsidRDefault="00390B60" w:rsidP="00390B60">
            <w:pPr>
              <w:suppressAutoHyphens w:val="0"/>
              <w:jc w:val="center"/>
              <w:rPr>
                <w:rFonts w:cs="Arial"/>
                <w:szCs w:val="22"/>
                <w:lang w:eastAsia="el-GR"/>
              </w:rPr>
            </w:pPr>
          </w:p>
        </w:tc>
      </w:tr>
      <w:tr w:rsidR="00390B60" w:rsidRPr="00390B60" w14:paraId="2221C37F"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33DA55"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4BCF8A" w14:textId="77777777" w:rsidR="00390B60" w:rsidRPr="00390B60" w:rsidRDefault="00390B60" w:rsidP="00390B60">
            <w:r w:rsidRPr="00390B60">
              <w:t>RSPAN ή λειτουργικά ισοδύναμο</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65A0B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D4A166"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4069A5" w14:textId="77777777" w:rsidR="00390B60" w:rsidRPr="00390B60" w:rsidRDefault="00390B60" w:rsidP="00390B60">
            <w:pPr>
              <w:suppressAutoHyphens w:val="0"/>
              <w:jc w:val="center"/>
              <w:rPr>
                <w:rFonts w:cs="Arial"/>
                <w:szCs w:val="22"/>
                <w:lang w:eastAsia="el-GR"/>
              </w:rPr>
            </w:pPr>
          </w:p>
        </w:tc>
      </w:tr>
      <w:tr w:rsidR="00390B60" w:rsidRPr="00390B60" w14:paraId="07BFE9DF"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55AFD7"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477045" w14:textId="77777777" w:rsidR="00390B60" w:rsidRPr="00390B60" w:rsidRDefault="00390B60" w:rsidP="00390B60">
            <w:pPr>
              <w:rPr>
                <w:lang w:val="en-US"/>
              </w:rPr>
            </w:pPr>
            <w:proofErr w:type="spellStart"/>
            <w:r w:rsidRPr="00390B60">
              <w:t>Ναδιαθέτει</w:t>
            </w:r>
            <w:proofErr w:type="spellEnd"/>
            <w:r w:rsidRPr="00390B60">
              <w:rPr>
                <w:lang w:val="en-US"/>
              </w:rPr>
              <w:t xml:space="preserve"> USB port &amp; RJ-45 Management Port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AAE48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0CEFC0"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5645C9" w14:textId="77777777" w:rsidR="00390B60" w:rsidRPr="00390B60" w:rsidRDefault="00390B60" w:rsidP="00390B60">
            <w:pPr>
              <w:suppressAutoHyphens w:val="0"/>
              <w:jc w:val="center"/>
              <w:rPr>
                <w:rFonts w:cs="Arial"/>
                <w:szCs w:val="22"/>
                <w:lang w:eastAsia="el-GR"/>
              </w:rPr>
            </w:pPr>
          </w:p>
        </w:tc>
      </w:tr>
      <w:tr w:rsidR="00390B60" w:rsidRPr="00390B60" w14:paraId="31899443"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7BB378"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A0F7B9" w14:textId="77777777" w:rsidR="00390B60" w:rsidRPr="00390B60" w:rsidRDefault="00390B60" w:rsidP="00390B60">
            <w:r w:rsidRPr="00390B60">
              <w:t>Δυνατότητα διαχείρισης από CLI ή REST API. Να αναφερθεί η δυνατότητα GUI</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4C68D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6005CE"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CBA519" w14:textId="77777777" w:rsidR="00390B60" w:rsidRPr="00390B60" w:rsidRDefault="00390B60" w:rsidP="00390B60">
            <w:pPr>
              <w:suppressAutoHyphens w:val="0"/>
              <w:jc w:val="center"/>
              <w:rPr>
                <w:rFonts w:cs="Arial"/>
                <w:szCs w:val="22"/>
                <w:lang w:eastAsia="el-GR"/>
              </w:rPr>
            </w:pPr>
          </w:p>
        </w:tc>
      </w:tr>
      <w:tr w:rsidR="00390B60" w:rsidRPr="00390B60" w14:paraId="531CD59B"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09A290"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AE2815" w14:textId="77777777" w:rsidR="00390B60" w:rsidRPr="00390B60" w:rsidRDefault="00390B60" w:rsidP="00390B60">
            <w:r w:rsidRPr="00390B60">
              <w:t xml:space="preserve">Υποστήριξη SSH, SNMP v1/v2/v3,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44893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4FF54A"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820593" w14:textId="77777777" w:rsidR="00390B60" w:rsidRPr="00390B60" w:rsidRDefault="00390B60" w:rsidP="00390B60">
            <w:pPr>
              <w:suppressAutoHyphens w:val="0"/>
              <w:jc w:val="center"/>
              <w:rPr>
                <w:rFonts w:cs="Arial"/>
                <w:szCs w:val="22"/>
                <w:lang w:eastAsia="el-GR"/>
              </w:rPr>
            </w:pPr>
          </w:p>
        </w:tc>
      </w:tr>
      <w:tr w:rsidR="00390B60" w:rsidRPr="00390B60" w14:paraId="53515C2F"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3B893B"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0C61D1" w14:textId="77777777" w:rsidR="00390B60" w:rsidRPr="00390B60" w:rsidRDefault="00390B60" w:rsidP="00390B60">
            <w:r w:rsidRPr="00390B60">
              <w:t xml:space="preserve">Υποστήριξη RADIUS, TACACS+ ή λειτουργικά ισοδύναμου και δια λειτουργικού με TACACS+, SNMP </w:t>
            </w:r>
            <w:proofErr w:type="spellStart"/>
            <w:r w:rsidRPr="00390B60">
              <w:t>traps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11706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122BAE"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22B39D" w14:textId="77777777" w:rsidR="00390B60" w:rsidRPr="00390B60" w:rsidRDefault="00390B60" w:rsidP="00390B60">
            <w:pPr>
              <w:suppressAutoHyphens w:val="0"/>
              <w:jc w:val="center"/>
              <w:rPr>
                <w:rFonts w:cs="Arial"/>
                <w:szCs w:val="22"/>
                <w:lang w:eastAsia="el-GR"/>
              </w:rPr>
            </w:pPr>
          </w:p>
        </w:tc>
      </w:tr>
      <w:tr w:rsidR="00390B60" w:rsidRPr="00390B60" w14:paraId="6D33653A"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4A6238"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A6F4CF" w14:textId="77777777" w:rsidR="00390B60" w:rsidRPr="00390B60" w:rsidRDefault="00390B60" w:rsidP="00390B60">
            <w:r w:rsidRPr="00390B60">
              <w:t xml:space="preserve">ECMP </w:t>
            </w:r>
            <w:proofErr w:type="spellStart"/>
            <w:r w:rsidRPr="00390B60">
              <w:t>groups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0A636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64</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94DEE1"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3743DE" w14:textId="77777777" w:rsidR="00390B60" w:rsidRPr="00390B60" w:rsidRDefault="00390B60" w:rsidP="00390B60">
            <w:pPr>
              <w:suppressAutoHyphens w:val="0"/>
              <w:jc w:val="center"/>
              <w:rPr>
                <w:rFonts w:cs="Arial"/>
                <w:szCs w:val="22"/>
                <w:lang w:eastAsia="el-GR"/>
              </w:rPr>
            </w:pPr>
          </w:p>
        </w:tc>
      </w:tr>
      <w:tr w:rsidR="00390B60" w:rsidRPr="00390B60" w14:paraId="7D4A0773"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BF4A25"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8C52D2" w14:textId="77777777" w:rsidR="00390B60" w:rsidRPr="00390B60" w:rsidRDefault="00390B60" w:rsidP="00390B60">
            <w:r w:rsidRPr="00390B60">
              <w:t>Υποστήριξη BGP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5212EA"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AC5F91"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DB1F3B" w14:textId="77777777" w:rsidR="00390B60" w:rsidRPr="00390B60" w:rsidRDefault="00390B60" w:rsidP="00390B60">
            <w:pPr>
              <w:suppressAutoHyphens w:val="0"/>
              <w:jc w:val="center"/>
              <w:rPr>
                <w:rFonts w:cs="Arial"/>
                <w:szCs w:val="22"/>
                <w:lang w:eastAsia="el-GR"/>
              </w:rPr>
            </w:pPr>
          </w:p>
        </w:tc>
      </w:tr>
      <w:tr w:rsidR="00390B60" w:rsidRPr="00390B60" w14:paraId="12AA04E7"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0CD212"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E3C9CB" w14:textId="77777777" w:rsidR="00390B60" w:rsidRPr="00390B60" w:rsidRDefault="00390B60" w:rsidP="00390B60">
            <w:r w:rsidRPr="00390B60">
              <w:t xml:space="preserve">Υποστήριξη </w:t>
            </w:r>
            <w:proofErr w:type="spellStart"/>
            <w:r w:rsidRPr="00390B60">
              <w:t>VxLAN</w:t>
            </w:r>
            <w:proofErr w:type="spellEnd"/>
            <w:r w:rsidRPr="00390B60">
              <w:t xml:space="preserve"> (Επιθυμητό)</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C12EA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26FE66"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FA916E" w14:textId="77777777" w:rsidR="00390B60" w:rsidRPr="00390B60" w:rsidRDefault="00390B60" w:rsidP="00390B60">
            <w:pPr>
              <w:suppressAutoHyphens w:val="0"/>
              <w:jc w:val="center"/>
              <w:rPr>
                <w:rFonts w:cs="Arial"/>
                <w:szCs w:val="22"/>
                <w:lang w:eastAsia="el-GR"/>
              </w:rPr>
            </w:pPr>
          </w:p>
        </w:tc>
      </w:tr>
      <w:tr w:rsidR="00390B60" w:rsidRPr="00390B60" w14:paraId="6779E2BD"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8AC087"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08ADC5" w14:textId="77777777" w:rsidR="00390B60" w:rsidRPr="00390B60" w:rsidRDefault="00390B60" w:rsidP="00390B60">
            <w:r w:rsidRPr="00390B60">
              <w:t>Υποστήριξη NETCONF (Προαιρετικό)</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FF374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F8A164"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546A2B" w14:textId="77777777" w:rsidR="00390B60" w:rsidRPr="00390B60" w:rsidRDefault="00390B60" w:rsidP="00390B60">
            <w:pPr>
              <w:suppressAutoHyphens w:val="0"/>
              <w:jc w:val="center"/>
              <w:rPr>
                <w:rFonts w:cs="Arial"/>
                <w:szCs w:val="22"/>
                <w:lang w:eastAsia="el-GR"/>
              </w:rPr>
            </w:pPr>
          </w:p>
        </w:tc>
      </w:tr>
      <w:tr w:rsidR="00390B60" w:rsidRPr="00390B60" w14:paraId="0EFB24CA"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FC54CF"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4E7578" w14:textId="7970E230" w:rsidR="00390B60" w:rsidRPr="00390B60" w:rsidRDefault="00C44BC3" w:rsidP="00390B60">
            <w:r w:rsidRPr="00C44BC3">
              <w:t>Υποστήριξη SDN (</w:t>
            </w:r>
            <w:proofErr w:type="spellStart"/>
            <w:r w:rsidRPr="00C44BC3">
              <w:t>OpenFlow</w:t>
            </w:r>
            <w:proofErr w:type="spellEnd"/>
            <w:r w:rsidRPr="00C44BC3">
              <w:t xml:space="preserve"> ή ανάλογο. Να αναφερθεί), </w:t>
            </w:r>
            <w:proofErr w:type="spellStart"/>
            <w:r w:rsidRPr="00C44BC3">
              <w:t>scripting</w:t>
            </w:r>
            <w:proofErr w:type="spellEnd"/>
            <w:r w:rsidRPr="00C44BC3">
              <w:t xml:space="preserve"> (</w:t>
            </w:r>
            <w:proofErr w:type="spellStart"/>
            <w:r w:rsidRPr="00C44BC3">
              <w:t>Python</w:t>
            </w:r>
            <w:proofErr w:type="spellEnd"/>
            <w:r w:rsidRPr="00C44BC3">
              <w:t xml:space="preserve">, </w:t>
            </w:r>
            <w:proofErr w:type="spellStart"/>
            <w:r w:rsidRPr="00C44BC3">
              <w:t>Tcl</w:t>
            </w:r>
            <w:proofErr w:type="spellEnd"/>
            <w:r w:rsidRPr="00C44BC3">
              <w:t xml:space="preserve"> ή ανάλογα. Να αναφερθούν.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FD687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9E72D3"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A80CAE" w14:textId="77777777" w:rsidR="00390B60" w:rsidRPr="00390B60" w:rsidRDefault="00390B60" w:rsidP="00390B60">
            <w:pPr>
              <w:suppressAutoHyphens w:val="0"/>
              <w:jc w:val="center"/>
              <w:rPr>
                <w:rFonts w:cs="Arial"/>
                <w:szCs w:val="22"/>
                <w:lang w:eastAsia="el-GR"/>
              </w:rPr>
            </w:pPr>
          </w:p>
        </w:tc>
      </w:tr>
      <w:tr w:rsidR="00390B60" w:rsidRPr="00390B60" w14:paraId="6A3D6FC1"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BF07FD"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A24E00" w14:textId="77777777" w:rsidR="00390B60" w:rsidRPr="00390B60" w:rsidRDefault="00390B60" w:rsidP="00390B60">
            <w:r w:rsidRPr="00390B60">
              <w:t xml:space="preserve">Δυνατότητα δωρεάν αναβαθμίσεων λειτουργικού συστήματος (OS </w:t>
            </w:r>
            <w:proofErr w:type="spellStart"/>
            <w:r w:rsidRPr="00390B60">
              <w:t>image</w:t>
            </w:r>
            <w:proofErr w:type="spellEnd"/>
            <w:r w:rsidRPr="00390B60">
              <w:t xml:space="preserve"> / </w:t>
            </w:r>
            <w:proofErr w:type="spellStart"/>
            <w:r w:rsidRPr="00390B60">
              <w:t>firmware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972EB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E7FEB7"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23A352" w14:textId="77777777" w:rsidR="00390B60" w:rsidRPr="00390B60" w:rsidRDefault="00390B60" w:rsidP="00390B60">
            <w:pPr>
              <w:suppressAutoHyphens w:val="0"/>
              <w:jc w:val="center"/>
              <w:rPr>
                <w:rFonts w:cs="Arial"/>
                <w:szCs w:val="22"/>
                <w:lang w:eastAsia="el-GR"/>
              </w:rPr>
            </w:pPr>
          </w:p>
        </w:tc>
      </w:tr>
      <w:tr w:rsidR="00390B60" w:rsidRPr="00390B60" w14:paraId="5BF45D86"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F53FB1"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993773" w14:textId="77777777" w:rsidR="00390B60" w:rsidRPr="00960CC3" w:rsidRDefault="00390B60" w:rsidP="00390B60">
            <w:r w:rsidRPr="00960CC3">
              <w:t>Συνολική εγγύηση συστήματος για όλα τα μέρη και υποσυστήματα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F121ED" w14:textId="0DF9B675" w:rsidR="00390B60" w:rsidRPr="00390B60" w:rsidRDefault="00084015" w:rsidP="00390B60">
            <w:pPr>
              <w:suppressAutoHyphens w:val="0"/>
              <w:jc w:val="center"/>
              <w:rPr>
                <w:rFonts w:cs="Arial"/>
                <w:szCs w:val="22"/>
                <w:lang w:eastAsia="el-GR"/>
              </w:rPr>
            </w:pPr>
            <w:r w:rsidRPr="00960CC3">
              <w:rPr>
                <w:rFonts w:cs="Arial"/>
                <w:szCs w:val="22"/>
                <w:lang w:eastAsia="el-GR"/>
              </w:rPr>
              <w:t>≥ 5 έτη</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AF5133"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CACBAD" w14:textId="77777777" w:rsidR="00390B60" w:rsidRPr="00390B60" w:rsidRDefault="00390B60" w:rsidP="00390B60">
            <w:pPr>
              <w:suppressAutoHyphens w:val="0"/>
              <w:jc w:val="center"/>
              <w:rPr>
                <w:rFonts w:cs="Arial"/>
                <w:szCs w:val="22"/>
                <w:lang w:eastAsia="el-GR"/>
              </w:rPr>
            </w:pPr>
          </w:p>
        </w:tc>
      </w:tr>
      <w:tr w:rsidR="00390B60" w:rsidRPr="00390B60" w14:paraId="473309ED"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B4C7EE" w14:textId="77777777" w:rsidR="00390B60" w:rsidRPr="00B14C47" w:rsidRDefault="00390B60" w:rsidP="004C5788">
            <w:pPr>
              <w:numPr>
                <w:ilvl w:val="0"/>
                <w:numId w:val="58"/>
              </w:numPr>
              <w:suppressAutoHyphens w:val="0"/>
              <w:jc w:val="center"/>
              <w:rPr>
                <w:rFonts w:cs="Arial"/>
                <w:szCs w:val="22"/>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66D5AB" w14:textId="77777777" w:rsidR="00390B60" w:rsidRPr="00390B60" w:rsidRDefault="00390B60" w:rsidP="00390B60">
            <w:r w:rsidRPr="00390B60">
              <w:t>Τηλεφωνική υποστήριξη 24x7x365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1FE3A7"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6D520B"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F11156" w14:textId="77777777" w:rsidR="00390B60" w:rsidRPr="00390B60" w:rsidRDefault="00390B60" w:rsidP="00390B60">
            <w:pPr>
              <w:suppressAutoHyphens w:val="0"/>
              <w:jc w:val="center"/>
              <w:rPr>
                <w:rFonts w:cs="Arial"/>
                <w:szCs w:val="22"/>
                <w:lang w:eastAsia="el-GR"/>
              </w:rPr>
            </w:pPr>
          </w:p>
        </w:tc>
      </w:tr>
      <w:tr w:rsidR="00390B60" w:rsidRPr="00390B60" w14:paraId="28239F93"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10ADE1"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EB4FFA" w14:textId="4105AFD6" w:rsidR="00390B60" w:rsidRPr="00390B60" w:rsidRDefault="005759AD" w:rsidP="00390B60">
            <w:r w:rsidRPr="005759AD">
              <w:t>Ανταπόκριση On-</w:t>
            </w:r>
            <w:proofErr w:type="spellStart"/>
            <w:r w:rsidRPr="005759AD">
              <w:t>Site</w:t>
            </w:r>
            <w:proofErr w:type="spellEnd"/>
            <w:r w:rsidRPr="005759AD">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5759AD">
              <w:t>Site</w:t>
            </w:r>
            <w:proofErr w:type="spellEnd"/>
            <w:r w:rsidRPr="005759AD">
              <w:t xml:space="preserve"> επισκευή-υποστήριξη για το </w:t>
            </w:r>
            <w:proofErr w:type="spellStart"/>
            <w:r w:rsidRPr="005759AD">
              <w:t>Hardware</w:t>
            </w:r>
            <w:proofErr w:type="spellEnd"/>
            <w:r w:rsidRPr="005759AD">
              <w:t xml:space="preserve"> να περιλαμβάνει τα ανταλλακτικά και την εργασία.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680F5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21A7F7"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359861" w14:textId="77777777" w:rsidR="00390B60" w:rsidRPr="00390B60" w:rsidRDefault="00390B60" w:rsidP="00390B60">
            <w:pPr>
              <w:suppressAutoHyphens w:val="0"/>
              <w:jc w:val="center"/>
              <w:rPr>
                <w:rFonts w:cs="Arial"/>
                <w:szCs w:val="22"/>
                <w:lang w:eastAsia="el-GR"/>
              </w:rPr>
            </w:pPr>
          </w:p>
        </w:tc>
      </w:tr>
      <w:tr w:rsidR="00390B60" w:rsidRPr="00390B60" w14:paraId="62DAC6AB"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AD982D"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B3E505" w14:textId="77777777" w:rsidR="00390B60" w:rsidRPr="00390B60" w:rsidRDefault="00390B60" w:rsidP="00390B60">
            <w:r w:rsidRPr="00390B60">
              <w:t>Η προσφερόμενη εγγύηση – τεχνική υποστήριξη θα πρέπει να προσφέρεται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65AF3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00500A"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0B4ECD" w14:textId="77777777" w:rsidR="00390B60" w:rsidRPr="00390B60" w:rsidRDefault="00390B60" w:rsidP="00390B60">
            <w:pPr>
              <w:suppressAutoHyphens w:val="0"/>
              <w:jc w:val="center"/>
              <w:rPr>
                <w:rFonts w:cs="Arial"/>
                <w:szCs w:val="22"/>
                <w:lang w:eastAsia="el-GR"/>
              </w:rPr>
            </w:pPr>
          </w:p>
        </w:tc>
      </w:tr>
      <w:tr w:rsidR="00390B60" w:rsidRPr="00390B60" w14:paraId="421FB2C8"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0470CC" w14:textId="77777777" w:rsidR="00390B60" w:rsidRPr="00390B60" w:rsidRDefault="00390B60" w:rsidP="004C5788">
            <w:pPr>
              <w:numPr>
                <w:ilvl w:val="0"/>
                <w:numId w:val="58"/>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684AC8" w14:textId="77777777" w:rsidR="00390B60" w:rsidRPr="00390B60" w:rsidRDefault="00390B60" w:rsidP="00390B60">
            <w:r w:rsidRPr="00390B60">
              <w:t>Η εγγύηση θα πρέπει να αποδεικνύεται γραπτά, με επίσημη δήλωση του κατασκευαστή του υλικού</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099A1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6A6B54" w14:textId="77777777" w:rsidR="00390B60" w:rsidRPr="00390B60" w:rsidRDefault="00390B60" w:rsidP="00390B60">
            <w:pPr>
              <w:suppressAutoHyphens w:val="0"/>
              <w:jc w:val="center"/>
              <w:rPr>
                <w:rFonts w:cs="Arial"/>
                <w:szCs w:val="22"/>
                <w:lang w:eastAsia="el-GR"/>
              </w:rPr>
            </w:pPr>
          </w:p>
        </w:tc>
        <w:tc>
          <w:tcPr>
            <w:tcW w:w="157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A46E13" w14:textId="77777777" w:rsidR="00390B60" w:rsidRPr="00390B60" w:rsidRDefault="00390B60" w:rsidP="00390B60">
            <w:pPr>
              <w:suppressAutoHyphens w:val="0"/>
              <w:jc w:val="center"/>
              <w:rPr>
                <w:rFonts w:cs="Arial"/>
                <w:szCs w:val="22"/>
                <w:lang w:eastAsia="el-GR"/>
              </w:rPr>
            </w:pPr>
          </w:p>
        </w:tc>
      </w:tr>
    </w:tbl>
    <w:p w14:paraId="551A815D"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ΜΕΤΑΓΩΓΕΑΣ ΓΙΑ ΜΕΣΑΙΑ (ΤΥΠΟΥ Β) ΣΤΡΑΤΙΩΤΙΚΑ ΝΟΣΟΚΟΜΕΙΑ </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19"/>
        <w:gridCol w:w="4613"/>
        <w:gridCol w:w="1223"/>
        <w:gridCol w:w="1560"/>
        <w:gridCol w:w="1677"/>
      </w:tblGrid>
      <w:tr w:rsidR="00390B60" w:rsidRPr="00390B60" w14:paraId="132BF27C"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74E1BD66" w14:textId="77777777" w:rsidR="00390B60" w:rsidRPr="00390B60" w:rsidRDefault="00390B60" w:rsidP="00390B60">
            <w:pPr>
              <w:rPr>
                <w:b/>
                <w:lang w:eastAsia="el-GR"/>
              </w:rPr>
            </w:pPr>
            <w:r w:rsidRPr="00390B60">
              <w:t xml:space="preserve">Προδιαγραφές </w:t>
            </w:r>
            <w:proofErr w:type="spellStart"/>
            <w:r w:rsidRPr="00390B60">
              <w:t>Μεταγωγέα</w:t>
            </w:r>
            <w:proofErr w:type="spellEnd"/>
            <w:r w:rsidRPr="00390B60">
              <w:t xml:space="preserve"> για Μεσαία (Τύπου Β) Στρατιωτικά Νοσοκομεία </w:t>
            </w:r>
          </w:p>
        </w:tc>
      </w:tr>
      <w:tr w:rsidR="00390B60" w:rsidRPr="00390B60" w14:paraId="364816F8" w14:textId="77777777" w:rsidTr="003F4D8F">
        <w:trPr>
          <w:trHeight w:val="227"/>
          <w:tblHeader/>
        </w:trPr>
        <w:tc>
          <w:tcPr>
            <w:tcW w:w="519"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8023F6A" w14:textId="77777777" w:rsidR="00390B60" w:rsidRPr="00390B60" w:rsidRDefault="00390B60" w:rsidP="00390B60">
            <w:r w:rsidRPr="00390B60">
              <w:t>Α/Α</w:t>
            </w:r>
          </w:p>
        </w:tc>
        <w:tc>
          <w:tcPr>
            <w:tcW w:w="461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9477A1C" w14:textId="77777777" w:rsidR="00390B60" w:rsidRPr="00390B60" w:rsidRDefault="00390B60" w:rsidP="00390B60">
            <w:r w:rsidRPr="00390B60">
              <w:t>ΠΡΟΔΙΑΓΡΑΦΗ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6244B48" w14:textId="77777777" w:rsidR="00390B60" w:rsidRPr="00390B60" w:rsidRDefault="00390B60" w:rsidP="00390B60">
            <w:r w:rsidRPr="00390B60">
              <w:t>ΑΠΑΙΤΗΣΗ</w:t>
            </w:r>
          </w:p>
        </w:tc>
        <w:tc>
          <w:tcPr>
            <w:tcW w:w="1560"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968CB18" w14:textId="77777777" w:rsidR="00390B60" w:rsidRPr="00390B60" w:rsidRDefault="00390B60" w:rsidP="00390B60">
            <w:r w:rsidRPr="00390B60">
              <w:t>ΑΠΑΝΤΗΣΗ</w:t>
            </w:r>
          </w:p>
        </w:tc>
        <w:tc>
          <w:tcPr>
            <w:tcW w:w="167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4442B91" w14:textId="77777777" w:rsidR="00390B60" w:rsidRPr="00390B60" w:rsidRDefault="00390B60" w:rsidP="00390B60">
            <w:r w:rsidRPr="00390B60">
              <w:t>ΠΑΡΑΠΟΜΠΗ</w:t>
            </w:r>
          </w:p>
        </w:tc>
      </w:tr>
      <w:tr w:rsidR="00390B60" w:rsidRPr="00390B60" w14:paraId="686D5549" w14:textId="77777777" w:rsidTr="003F4D8F">
        <w:trPr>
          <w:trHeight w:val="227"/>
        </w:trPr>
        <w:tc>
          <w:tcPr>
            <w:tcW w:w="519"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6A5F1E7" w14:textId="77777777" w:rsidR="00390B60" w:rsidRPr="00390B60" w:rsidRDefault="00390B60" w:rsidP="00390B60">
            <w:pPr>
              <w:suppressAutoHyphens w:val="0"/>
              <w:jc w:val="center"/>
              <w:rPr>
                <w:rFonts w:cs="Arial"/>
                <w:b/>
                <w:szCs w:val="22"/>
                <w:lang w:eastAsia="el-GR"/>
              </w:rPr>
            </w:pPr>
          </w:p>
        </w:tc>
        <w:tc>
          <w:tcPr>
            <w:tcW w:w="461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73DDB2C" w14:textId="77777777" w:rsidR="00390B60" w:rsidRPr="00390B60" w:rsidRDefault="00390B60" w:rsidP="00390B60">
            <w:pPr>
              <w:suppressAutoHyphens w:val="0"/>
              <w:jc w:val="left"/>
              <w:rPr>
                <w:rFonts w:cs="Arial"/>
                <w:b/>
                <w:szCs w:val="22"/>
                <w:lang w:eastAsia="el-GR"/>
              </w:rPr>
            </w:pPr>
            <w:r w:rsidRPr="00390B60">
              <w:rPr>
                <w:rFonts w:cs="Arial"/>
                <w:b/>
                <w:szCs w:val="22"/>
                <w:lang w:eastAsia="el-GR"/>
              </w:rPr>
              <w:t>Γενικά</w:t>
            </w:r>
          </w:p>
        </w:tc>
        <w:tc>
          <w:tcPr>
            <w:tcW w:w="122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B0DFFEE" w14:textId="77777777" w:rsidR="00390B60" w:rsidRPr="00390B60" w:rsidRDefault="00390B60" w:rsidP="00390B60">
            <w:pPr>
              <w:suppressAutoHyphens w:val="0"/>
              <w:jc w:val="center"/>
              <w:rPr>
                <w:rFonts w:cs="Arial"/>
                <w:b/>
                <w:szCs w:val="22"/>
                <w:lang w:eastAsia="el-GR"/>
              </w:rPr>
            </w:pPr>
          </w:p>
        </w:tc>
        <w:tc>
          <w:tcPr>
            <w:tcW w:w="156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31FF1E1" w14:textId="77777777" w:rsidR="00390B60" w:rsidRPr="00390B60" w:rsidRDefault="00390B60" w:rsidP="00390B60">
            <w:pPr>
              <w:suppressAutoHyphens w:val="0"/>
              <w:jc w:val="center"/>
              <w:rPr>
                <w:rFonts w:cs="Arial"/>
                <w:b/>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B8F02DA" w14:textId="77777777" w:rsidR="00390B60" w:rsidRPr="00390B60" w:rsidRDefault="00390B60" w:rsidP="00390B60">
            <w:pPr>
              <w:suppressAutoHyphens w:val="0"/>
              <w:jc w:val="center"/>
              <w:rPr>
                <w:rFonts w:cs="Arial"/>
                <w:b/>
                <w:szCs w:val="22"/>
                <w:lang w:eastAsia="el-GR"/>
              </w:rPr>
            </w:pPr>
          </w:p>
        </w:tc>
      </w:tr>
      <w:tr w:rsidR="00390B60" w:rsidRPr="00390B60" w14:paraId="58756DFF" w14:textId="77777777" w:rsidTr="003F4D8F">
        <w:trPr>
          <w:trHeight w:val="227"/>
        </w:trPr>
        <w:tc>
          <w:tcPr>
            <w:tcW w:w="51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6DC788"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8C8978" w14:textId="77777777" w:rsidR="00390B60" w:rsidRPr="00390B60" w:rsidRDefault="00390B60" w:rsidP="00390B60">
            <w:pPr>
              <w:rPr>
                <w:rFonts w:cs="Arial"/>
                <w:szCs w:val="22"/>
              </w:rPr>
            </w:pPr>
            <w:r w:rsidRPr="00390B60">
              <w:rPr>
                <w:rFonts w:cs="Arial"/>
                <w:szCs w:val="22"/>
              </w:rPr>
              <w:t>Να αναφερθεί το μοντέλο και η εταιρία κατασκευής</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828AF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1B40A3" w14:textId="77777777" w:rsidR="00390B60" w:rsidRPr="00390B60" w:rsidRDefault="00390B60" w:rsidP="00390B60">
            <w:pPr>
              <w:suppressAutoHyphens w:val="0"/>
              <w:jc w:val="center"/>
              <w:rPr>
                <w:rFonts w:cs="Arial"/>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8B8B8C" w14:textId="77777777" w:rsidR="00390B60" w:rsidRPr="00390B60" w:rsidRDefault="00390B60" w:rsidP="00390B60">
            <w:pPr>
              <w:suppressAutoHyphens w:val="0"/>
              <w:jc w:val="center"/>
              <w:rPr>
                <w:rFonts w:cs="Arial"/>
                <w:szCs w:val="22"/>
                <w:lang w:eastAsia="el-GR"/>
              </w:rPr>
            </w:pPr>
          </w:p>
        </w:tc>
      </w:tr>
      <w:tr w:rsidR="00390B60" w:rsidRPr="00390B60" w14:paraId="04BC1AF2" w14:textId="77777777" w:rsidTr="003F4D8F">
        <w:trPr>
          <w:trHeight w:val="227"/>
        </w:trPr>
        <w:tc>
          <w:tcPr>
            <w:tcW w:w="51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C09BE4F"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D69B0B" w14:textId="77777777" w:rsidR="00390B60" w:rsidRPr="00390B60" w:rsidRDefault="00390B60" w:rsidP="00390B60">
            <w:pPr>
              <w:rPr>
                <w:rFonts w:cs="Arial"/>
                <w:szCs w:val="22"/>
              </w:rPr>
            </w:pPr>
            <w:r w:rsidRPr="00390B60">
              <w:rPr>
                <w:rFonts w:cs="Arial"/>
                <w:szCs w:val="22"/>
              </w:rPr>
              <w:t xml:space="preserve">Ο </w:t>
            </w:r>
            <w:proofErr w:type="spellStart"/>
            <w:r w:rsidRPr="00390B60">
              <w:rPr>
                <w:rFonts w:cs="Arial"/>
                <w:szCs w:val="22"/>
              </w:rPr>
              <w:t>μεταγωγέας</w:t>
            </w:r>
            <w:proofErr w:type="spellEnd"/>
            <w:r w:rsidRPr="00390B60">
              <w:rPr>
                <w:rFonts w:cs="Arial"/>
                <w:szCs w:val="22"/>
              </w:rPr>
              <w:t xml:space="preserve"> θα πρέπει να συνοδεύεται από τον απαραίτητο συνοδευτικό εξοπλισμό για την εγκατάσταση σε </w:t>
            </w:r>
            <w:proofErr w:type="spellStart"/>
            <w:r w:rsidRPr="00390B60">
              <w:rPr>
                <w:rFonts w:cs="Arial"/>
                <w:szCs w:val="22"/>
              </w:rPr>
              <w:t>standard</w:t>
            </w:r>
            <w:proofErr w:type="spellEnd"/>
            <w:r w:rsidRPr="00390B60">
              <w:rPr>
                <w:rFonts w:cs="Arial"/>
                <w:szCs w:val="22"/>
              </w:rPr>
              <w:t xml:space="preserve"> </w:t>
            </w:r>
            <w:proofErr w:type="spellStart"/>
            <w:r w:rsidRPr="00390B60">
              <w:rPr>
                <w:rFonts w:cs="Arial"/>
                <w:szCs w:val="22"/>
              </w:rPr>
              <w:t>rack</w:t>
            </w:r>
            <w:proofErr w:type="spellEnd"/>
            <w:r w:rsidRPr="00390B60">
              <w:rPr>
                <w:rFonts w:cs="Arial"/>
                <w:szCs w:val="22"/>
              </w:rPr>
              <w:t xml:space="preserve"> 19” και καλώδιο τροφοδοσίας ρεύματος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06AD45"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31F35A" w14:textId="77777777" w:rsidR="00390B60" w:rsidRPr="00390B60" w:rsidRDefault="00390B60" w:rsidP="00390B60">
            <w:pPr>
              <w:suppressAutoHyphens w:val="0"/>
              <w:jc w:val="center"/>
              <w:rPr>
                <w:rFonts w:cs="Arial"/>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51A1E2" w14:textId="77777777" w:rsidR="00390B60" w:rsidRPr="00390B60" w:rsidRDefault="00390B60" w:rsidP="00390B60">
            <w:pPr>
              <w:suppressAutoHyphens w:val="0"/>
              <w:jc w:val="center"/>
              <w:rPr>
                <w:rFonts w:cs="Arial"/>
                <w:szCs w:val="22"/>
                <w:lang w:eastAsia="el-GR"/>
              </w:rPr>
            </w:pPr>
          </w:p>
        </w:tc>
      </w:tr>
      <w:tr w:rsidR="00390B60" w:rsidRPr="00390B60" w14:paraId="454C8E2F" w14:textId="77777777" w:rsidTr="003F4D8F">
        <w:trPr>
          <w:trHeight w:val="227"/>
        </w:trPr>
        <w:tc>
          <w:tcPr>
            <w:tcW w:w="51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626019"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0D8309" w14:textId="77777777" w:rsidR="00390B60" w:rsidRPr="00390B60" w:rsidRDefault="00390B60" w:rsidP="00390B60">
            <w:pPr>
              <w:rPr>
                <w:rFonts w:cs="Arial"/>
                <w:szCs w:val="22"/>
              </w:rPr>
            </w:pPr>
            <w:r w:rsidRPr="00390B60">
              <w:rPr>
                <w:rFonts w:cs="Arial"/>
                <w:szCs w:val="22"/>
              </w:rPr>
              <w:t xml:space="preserve">Το σύνολο του εξοπλισμού </w:t>
            </w:r>
            <w:proofErr w:type="spellStart"/>
            <w:r w:rsidRPr="00390B60">
              <w:rPr>
                <w:rFonts w:cs="Arial"/>
                <w:szCs w:val="22"/>
              </w:rPr>
              <w:t>Hardware</w:t>
            </w:r>
            <w:proofErr w:type="spellEnd"/>
            <w:r w:rsidRPr="00390B60">
              <w:rPr>
                <w:rFonts w:cs="Arial"/>
                <w:szCs w:val="22"/>
              </w:rPr>
              <w:t xml:space="preserve"> (</w:t>
            </w:r>
            <w:proofErr w:type="spellStart"/>
            <w:r w:rsidRPr="00390B60">
              <w:rPr>
                <w:rFonts w:cs="Arial"/>
                <w:szCs w:val="22"/>
              </w:rPr>
              <w:t>servers</w:t>
            </w:r>
            <w:proofErr w:type="spellEnd"/>
            <w:r w:rsidRPr="00390B60">
              <w:rPr>
                <w:rFonts w:cs="Arial"/>
                <w:szCs w:val="22"/>
              </w:rPr>
              <w:t xml:space="preserve"> </w:t>
            </w:r>
            <w:proofErr w:type="spellStart"/>
            <w:r w:rsidRPr="00390B60">
              <w:rPr>
                <w:rFonts w:cs="Arial"/>
                <w:szCs w:val="22"/>
              </w:rPr>
              <w:t>switches</w:t>
            </w:r>
            <w:proofErr w:type="spellEnd"/>
            <w:r w:rsidRPr="00390B60">
              <w:rPr>
                <w:rFonts w:cs="Arial"/>
                <w:szCs w:val="22"/>
              </w:rPr>
              <w:t>) να είναι του ιδίου επώνυμου κατασκευαστή</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68D5F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E49168" w14:textId="77777777" w:rsidR="00390B60" w:rsidRPr="00390B60" w:rsidRDefault="00390B60" w:rsidP="00390B60">
            <w:pPr>
              <w:suppressAutoHyphens w:val="0"/>
              <w:jc w:val="center"/>
              <w:rPr>
                <w:rFonts w:cs="Arial"/>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0AB4396" w14:textId="77777777" w:rsidR="00390B60" w:rsidRPr="00390B60" w:rsidRDefault="00390B60" w:rsidP="00390B60">
            <w:pPr>
              <w:suppressAutoHyphens w:val="0"/>
              <w:jc w:val="center"/>
              <w:rPr>
                <w:rFonts w:cs="Arial"/>
                <w:szCs w:val="22"/>
                <w:lang w:eastAsia="el-GR"/>
              </w:rPr>
            </w:pPr>
          </w:p>
        </w:tc>
      </w:tr>
      <w:tr w:rsidR="00390B60" w:rsidRPr="00390B60" w14:paraId="6A468F11" w14:textId="77777777" w:rsidTr="003F4D8F">
        <w:trPr>
          <w:trHeight w:val="227"/>
        </w:trPr>
        <w:tc>
          <w:tcPr>
            <w:tcW w:w="51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F77FDD"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F0F79C" w14:textId="77777777" w:rsidR="00390B60" w:rsidRPr="00390B60" w:rsidRDefault="00390B60" w:rsidP="00390B60">
            <w:pPr>
              <w:rPr>
                <w:rFonts w:cs="Arial"/>
                <w:szCs w:val="22"/>
              </w:rPr>
            </w:pPr>
            <w:r w:rsidRPr="00390B60">
              <w:rPr>
                <w:rFonts w:cs="Arial"/>
                <w:szCs w:val="22"/>
              </w:rPr>
              <w:t xml:space="preserve">Διαστάσεις του </w:t>
            </w:r>
            <w:proofErr w:type="spellStart"/>
            <w:r w:rsidRPr="00390B60">
              <w:rPr>
                <w:rFonts w:cs="Arial"/>
                <w:szCs w:val="22"/>
              </w:rPr>
              <w:t>switch</w:t>
            </w:r>
            <w:proofErr w:type="spellEnd"/>
            <w:r w:rsidRPr="00390B60">
              <w:rPr>
                <w:rFonts w:cs="Arial"/>
                <w:szCs w:val="22"/>
              </w:rPr>
              <w:t xml:space="preserve"> (ύψος σε U)</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57E99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1U</w:t>
            </w:r>
          </w:p>
        </w:tc>
        <w:tc>
          <w:tcPr>
            <w:tcW w:w="15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A968D2" w14:textId="77777777" w:rsidR="00390B60" w:rsidRPr="00390B60" w:rsidRDefault="00390B60" w:rsidP="00390B60">
            <w:pPr>
              <w:suppressAutoHyphens w:val="0"/>
              <w:jc w:val="center"/>
              <w:rPr>
                <w:rFonts w:cs="Arial"/>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27431D" w14:textId="77777777" w:rsidR="00390B60" w:rsidRPr="00390B60" w:rsidRDefault="00390B60" w:rsidP="00390B60">
            <w:pPr>
              <w:suppressAutoHyphens w:val="0"/>
              <w:jc w:val="center"/>
              <w:rPr>
                <w:rFonts w:cs="Arial"/>
                <w:szCs w:val="22"/>
                <w:lang w:eastAsia="el-GR"/>
              </w:rPr>
            </w:pPr>
          </w:p>
        </w:tc>
      </w:tr>
      <w:tr w:rsidR="00390B60" w:rsidRPr="00390B60" w14:paraId="455D7E5C" w14:textId="77777777" w:rsidTr="003F4D8F">
        <w:trPr>
          <w:trHeight w:val="545"/>
        </w:trPr>
        <w:tc>
          <w:tcPr>
            <w:tcW w:w="51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EB6FB8"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29B8F0" w14:textId="77777777" w:rsidR="00390B60" w:rsidRPr="00390B60" w:rsidRDefault="00390B60" w:rsidP="00390B60">
            <w:pPr>
              <w:rPr>
                <w:rFonts w:cs="Arial"/>
                <w:szCs w:val="22"/>
              </w:rPr>
            </w:pPr>
            <w:r w:rsidRPr="00390B60">
              <w:rPr>
                <w:rFonts w:cs="Arial"/>
                <w:szCs w:val="22"/>
              </w:rPr>
              <w:t xml:space="preserve">Να προσφερθεί με τουλάχιστον 2 </w:t>
            </w:r>
            <w:proofErr w:type="spellStart"/>
            <w:r w:rsidRPr="00390B60">
              <w:rPr>
                <w:rFonts w:cs="Arial"/>
                <w:szCs w:val="22"/>
              </w:rPr>
              <w:t>redundant</w:t>
            </w:r>
            <w:proofErr w:type="spellEnd"/>
            <w:r w:rsidRPr="00390B60">
              <w:rPr>
                <w:rFonts w:cs="Arial"/>
                <w:szCs w:val="22"/>
              </w:rPr>
              <w:t xml:space="preserve"> </w:t>
            </w:r>
            <w:proofErr w:type="spellStart"/>
            <w:r w:rsidRPr="00390B60">
              <w:rPr>
                <w:rFonts w:cs="Arial"/>
                <w:szCs w:val="22"/>
              </w:rPr>
              <w:t>hot-swappable</w:t>
            </w:r>
            <w:proofErr w:type="spellEnd"/>
            <w:r w:rsidRPr="00390B60">
              <w:rPr>
                <w:rFonts w:cs="Arial"/>
                <w:szCs w:val="22"/>
              </w:rPr>
              <w:t xml:space="preserve"> </w:t>
            </w:r>
            <w:proofErr w:type="spellStart"/>
            <w:r w:rsidRPr="00390B60">
              <w:rPr>
                <w:rFonts w:cs="Arial"/>
                <w:szCs w:val="22"/>
              </w:rPr>
              <w:t>power</w:t>
            </w:r>
            <w:proofErr w:type="spellEnd"/>
            <w:r w:rsidRPr="00390B60">
              <w:rPr>
                <w:rFonts w:cs="Arial"/>
                <w:szCs w:val="22"/>
              </w:rPr>
              <w:t xml:space="preserve"> </w:t>
            </w:r>
            <w:proofErr w:type="spellStart"/>
            <w:r w:rsidRPr="00390B60">
              <w:rPr>
                <w:rFonts w:cs="Arial"/>
                <w:szCs w:val="22"/>
              </w:rPr>
              <w:t>supplies</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A8B9E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F0061F" w14:textId="77777777" w:rsidR="00390B60" w:rsidRPr="00390B60" w:rsidRDefault="00390B60" w:rsidP="00390B60">
            <w:pPr>
              <w:suppressAutoHyphens w:val="0"/>
              <w:jc w:val="center"/>
              <w:rPr>
                <w:rFonts w:cs="Arial"/>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277FC5" w14:textId="77777777" w:rsidR="00390B60" w:rsidRPr="00390B60" w:rsidRDefault="00390B60" w:rsidP="00390B60">
            <w:pPr>
              <w:suppressAutoHyphens w:val="0"/>
              <w:jc w:val="center"/>
              <w:rPr>
                <w:rFonts w:cs="Arial"/>
                <w:szCs w:val="22"/>
                <w:lang w:eastAsia="el-GR"/>
              </w:rPr>
            </w:pPr>
          </w:p>
        </w:tc>
      </w:tr>
      <w:tr w:rsidR="00390B60" w:rsidRPr="00390B60" w14:paraId="1590BC10" w14:textId="77777777" w:rsidTr="003F4D8F">
        <w:trPr>
          <w:trHeight w:val="629"/>
        </w:trPr>
        <w:tc>
          <w:tcPr>
            <w:tcW w:w="51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C56870"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44626F" w14:textId="77777777" w:rsidR="00390B60" w:rsidRPr="00390B60" w:rsidRDefault="00390B60" w:rsidP="00390B60">
            <w:pPr>
              <w:rPr>
                <w:rFonts w:cs="Arial"/>
                <w:szCs w:val="22"/>
              </w:rPr>
            </w:pPr>
            <w:r w:rsidRPr="00390B60">
              <w:rPr>
                <w:rFonts w:cs="Arial"/>
                <w:szCs w:val="22"/>
              </w:rPr>
              <w:t xml:space="preserve">Να προσφερθεί με τουλάχιστον 2 </w:t>
            </w:r>
            <w:proofErr w:type="spellStart"/>
            <w:r w:rsidRPr="00390B60">
              <w:rPr>
                <w:rFonts w:cs="Arial"/>
                <w:szCs w:val="22"/>
              </w:rPr>
              <w:t>redundant</w:t>
            </w:r>
            <w:proofErr w:type="spellEnd"/>
            <w:r w:rsidRPr="00390B60">
              <w:rPr>
                <w:rFonts w:cs="Arial"/>
                <w:szCs w:val="22"/>
              </w:rPr>
              <w:t xml:space="preserve"> </w:t>
            </w:r>
            <w:proofErr w:type="spellStart"/>
            <w:r w:rsidRPr="00390B60">
              <w:rPr>
                <w:rFonts w:cs="Arial"/>
                <w:szCs w:val="22"/>
              </w:rPr>
              <w:t>hot-swappable</w:t>
            </w:r>
            <w:proofErr w:type="spellEnd"/>
            <w:r w:rsidRPr="00390B60">
              <w:rPr>
                <w:rFonts w:cs="Arial"/>
                <w:szCs w:val="22"/>
              </w:rPr>
              <w:t xml:space="preserve"> </w:t>
            </w:r>
            <w:proofErr w:type="spellStart"/>
            <w:r w:rsidRPr="00390B60">
              <w:rPr>
                <w:rFonts w:cs="Arial"/>
                <w:szCs w:val="22"/>
              </w:rPr>
              <w:t>fans</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811CA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362FAE" w14:textId="77777777" w:rsidR="00390B60" w:rsidRPr="00390B60" w:rsidRDefault="00390B60" w:rsidP="00390B60">
            <w:pPr>
              <w:suppressAutoHyphens w:val="0"/>
              <w:jc w:val="center"/>
              <w:rPr>
                <w:rFonts w:cs="Arial"/>
                <w:szCs w:val="22"/>
                <w:lang w:eastAsia="el-GR"/>
              </w:rPr>
            </w:pPr>
          </w:p>
        </w:tc>
        <w:tc>
          <w:tcPr>
            <w:tcW w:w="16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CFF258" w14:textId="77777777" w:rsidR="00390B60" w:rsidRPr="00390B60" w:rsidRDefault="00390B60" w:rsidP="00390B60">
            <w:pPr>
              <w:suppressAutoHyphens w:val="0"/>
              <w:jc w:val="center"/>
              <w:rPr>
                <w:rFonts w:cs="Arial"/>
                <w:szCs w:val="22"/>
                <w:lang w:eastAsia="el-GR"/>
              </w:rPr>
            </w:pPr>
          </w:p>
        </w:tc>
      </w:tr>
      <w:tr w:rsidR="00390B60" w:rsidRPr="00390B60" w14:paraId="7A9BE4BE"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6C8B7E16" w14:textId="77777777" w:rsidR="00390B60" w:rsidRPr="00390B60" w:rsidRDefault="00390B60" w:rsidP="00390B60">
            <w:pPr>
              <w:suppressAutoHyphens w:val="0"/>
              <w:ind w:left="720"/>
              <w:jc w:val="left"/>
              <w:rPr>
                <w:rFonts w:cs="Arial"/>
                <w:b/>
                <w:szCs w:val="22"/>
                <w:lang w:eastAsia="el-GR"/>
              </w:rPr>
            </w:pPr>
          </w:p>
        </w:tc>
        <w:tc>
          <w:tcPr>
            <w:tcW w:w="4613"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3E710EC0" w14:textId="77777777" w:rsidR="00390B60" w:rsidRPr="00390B60" w:rsidRDefault="00390B60" w:rsidP="00390B60">
            <w:pPr>
              <w:suppressAutoHyphens w:val="0"/>
              <w:jc w:val="left"/>
              <w:rPr>
                <w:rFonts w:cs="Arial"/>
                <w:b/>
                <w:szCs w:val="22"/>
                <w:lang w:eastAsia="el-GR"/>
              </w:rPr>
            </w:pPr>
            <w:r w:rsidRPr="00390B60">
              <w:rPr>
                <w:rFonts w:cs="Arial"/>
                <w:b/>
                <w:szCs w:val="22"/>
                <w:lang w:eastAsia="el-GR"/>
              </w:rPr>
              <w:t>Τεχνικές Προδιαγραφές</w:t>
            </w:r>
          </w:p>
        </w:tc>
        <w:tc>
          <w:tcPr>
            <w:tcW w:w="1223"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124F9FDD" w14:textId="77777777" w:rsidR="00390B60" w:rsidRPr="00390B60" w:rsidRDefault="00390B60" w:rsidP="00390B60">
            <w:pPr>
              <w:suppressAutoHyphens w:val="0"/>
              <w:jc w:val="center"/>
              <w:rPr>
                <w:rFonts w:cs="Arial"/>
                <w:b/>
                <w:szCs w:val="22"/>
                <w:lang w:eastAsia="el-GR"/>
              </w:rPr>
            </w:pPr>
          </w:p>
        </w:tc>
        <w:tc>
          <w:tcPr>
            <w:tcW w:w="1560"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13B49909" w14:textId="77777777" w:rsidR="00390B60" w:rsidRPr="00390B60" w:rsidRDefault="00390B60" w:rsidP="00390B60">
            <w:pPr>
              <w:suppressAutoHyphens w:val="0"/>
              <w:jc w:val="center"/>
              <w:rPr>
                <w:rFonts w:cs="Arial"/>
                <w:b/>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125FA725" w14:textId="77777777" w:rsidR="00390B60" w:rsidRPr="00390B60" w:rsidRDefault="00390B60" w:rsidP="00390B60">
            <w:pPr>
              <w:suppressAutoHyphens w:val="0"/>
              <w:jc w:val="center"/>
              <w:rPr>
                <w:rFonts w:cs="Arial"/>
                <w:b/>
                <w:szCs w:val="22"/>
                <w:lang w:eastAsia="el-GR"/>
              </w:rPr>
            </w:pPr>
          </w:p>
        </w:tc>
      </w:tr>
      <w:tr w:rsidR="00390B60" w:rsidRPr="00390B60" w14:paraId="783EBCC6" w14:textId="77777777" w:rsidTr="003F4D8F">
        <w:trPr>
          <w:trHeight w:val="378"/>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A356F7"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4C2B02" w14:textId="77777777" w:rsidR="00390B60" w:rsidRPr="00390B60" w:rsidRDefault="00390B60" w:rsidP="00390B60">
            <w:pPr>
              <w:rPr>
                <w:rFonts w:cs="Arial"/>
                <w:szCs w:val="22"/>
              </w:rPr>
            </w:pPr>
            <w:r w:rsidRPr="00390B60">
              <w:rPr>
                <w:rFonts w:cs="Arial"/>
                <w:szCs w:val="22"/>
              </w:rPr>
              <w:t>CPU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1AA71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2GB</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8831FB"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F25F4D" w14:textId="77777777" w:rsidR="00390B60" w:rsidRPr="00390B60" w:rsidRDefault="00390B60" w:rsidP="00390B60">
            <w:pPr>
              <w:suppressAutoHyphens w:val="0"/>
              <w:jc w:val="center"/>
              <w:rPr>
                <w:rFonts w:cs="Arial"/>
                <w:szCs w:val="22"/>
                <w:lang w:eastAsia="el-GR"/>
              </w:rPr>
            </w:pPr>
          </w:p>
        </w:tc>
      </w:tr>
      <w:tr w:rsidR="00390B60" w:rsidRPr="00390B60" w14:paraId="7DB85346" w14:textId="77777777" w:rsidTr="003F4D8F">
        <w:trPr>
          <w:trHeight w:val="333"/>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DCF3CA"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814999" w14:textId="77777777" w:rsidR="00390B60" w:rsidRPr="00390B60" w:rsidRDefault="00390B60" w:rsidP="00390B60">
            <w:pPr>
              <w:rPr>
                <w:rFonts w:cs="Arial"/>
                <w:szCs w:val="22"/>
              </w:rPr>
            </w:pPr>
            <w:proofErr w:type="spellStart"/>
            <w:r w:rsidRPr="00390B60">
              <w:rPr>
                <w:rFonts w:cs="Arial"/>
                <w:szCs w:val="22"/>
              </w:rPr>
              <w:t>Packet</w:t>
            </w:r>
            <w:proofErr w:type="spellEnd"/>
            <w:r w:rsidRPr="00390B60">
              <w:rPr>
                <w:rFonts w:cs="Arial"/>
                <w:szCs w:val="22"/>
              </w:rPr>
              <w:t xml:space="preserve"> </w:t>
            </w:r>
            <w:proofErr w:type="spellStart"/>
            <w:r w:rsidRPr="00390B60">
              <w:rPr>
                <w:rFonts w:cs="Arial"/>
                <w:szCs w:val="22"/>
              </w:rPr>
              <w:t>Buffer</w:t>
            </w:r>
            <w:proofErr w:type="spellEnd"/>
            <w:r w:rsidRPr="00390B60">
              <w:rPr>
                <w:rFonts w:cs="Arial"/>
                <w:szCs w:val="22"/>
              </w:rPr>
              <w:t xml:space="preserve">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F15BC9"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12MB</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5AE265"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AC1541" w14:textId="77777777" w:rsidR="00390B60" w:rsidRPr="00390B60" w:rsidRDefault="00390B60" w:rsidP="00390B60">
            <w:pPr>
              <w:suppressAutoHyphens w:val="0"/>
              <w:jc w:val="center"/>
              <w:rPr>
                <w:rFonts w:cs="Arial"/>
                <w:szCs w:val="22"/>
                <w:lang w:eastAsia="el-GR"/>
              </w:rPr>
            </w:pPr>
          </w:p>
        </w:tc>
      </w:tr>
      <w:tr w:rsidR="00390B60" w:rsidRPr="00390B60" w14:paraId="52FE9D25" w14:textId="77777777" w:rsidTr="003F4D8F">
        <w:trPr>
          <w:trHeight w:val="621"/>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5F9D97"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2D78C2" w14:textId="77777777" w:rsidR="00390B60" w:rsidRPr="00390B60" w:rsidRDefault="00390B60" w:rsidP="00390B60">
            <w:pPr>
              <w:rPr>
                <w:rFonts w:cs="Arial"/>
                <w:szCs w:val="22"/>
                <w:lang w:val="en-GB"/>
              </w:rPr>
            </w:pPr>
            <w:r w:rsidRPr="00390B60">
              <w:rPr>
                <w:rFonts w:cs="Arial"/>
                <w:szCs w:val="22"/>
              </w:rPr>
              <w:t>Αριθμός</w:t>
            </w:r>
            <w:r w:rsidR="009743E0" w:rsidRPr="009743E0">
              <w:rPr>
                <w:rFonts w:cs="Arial"/>
                <w:szCs w:val="22"/>
                <w:lang w:val="en-GB"/>
              </w:rPr>
              <w:t xml:space="preserve"> </w:t>
            </w:r>
            <w:r w:rsidRPr="00390B60">
              <w:rPr>
                <w:rFonts w:cs="Arial"/>
                <w:szCs w:val="22"/>
              </w:rPr>
              <w:t>παρεχόμενων</w:t>
            </w:r>
            <w:r w:rsidR="009743E0" w:rsidRPr="009743E0">
              <w:rPr>
                <w:rFonts w:cs="Arial"/>
                <w:szCs w:val="22"/>
                <w:lang w:val="en-GB"/>
              </w:rPr>
              <w:t xml:space="preserve"> </w:t>
            </w:r>
            <w:r w:rsidRPr="00390B60">
              <w:rPr>
                <w:rFonts w:cs="Arial"/>
                <w:szCs w:val="22"/>
              </w:rPr>
              <w:t>θυρών</w:t>
            </w:r>
            <w:r w:rsidRPr="00390B60">
              <w:rPr>
                <w:rFonts w:cs="Arial"/>
                <w:szCs w:val="22"/>
                <w:lang w:val="en-GB"/>
              </w:rPr>
              <w:t xml:space="preserve"> 10 Gigabit Ethernet SFP+  </w:t>
            </w:r>
            <w:r w:rsidRPr="00390B60">
              <w:rPr>
                <w:rFonts w:cs="Arial"/>
                <w:szCs w:val="22"/>
              </w:rPr>
              <w:t>Αριθμός</w:t>
            </w:r>
            <w:r w:rsidR="009743E0" w:rsidRPr="009743E0">
              <w:rPr>
                <w:rFonts w:cs="Arial"/>
                <w:szCs w:val="22"/>
                <w:lang w:val="en-GB"/>
              </w:rPr>
              <w:t xml:space="preserve"> </w:t>
            </w:r>
            <w:r w:rsidRPr="00390B60">
              <w:rPr>
                <w:rFonts w:cs="Arial"/>
                <w:szCs w:val="22"/>
              </w:rPr>
              <w:t>παρεχόμενων</w:t>
            </w:r>
            <w:r w:rsidR="009743E0" w:rsidRPr="009743E0">
              <w:rPr>
                <w:rFonts w:cs="Arial"/>
                <w:szCs w:val="22"/>
                <w:lang w:val="en-GB"/>
              </w:rPr>
              <w:t xml:space="preserve"> </w:t>
            </w:r>
            <w:r w:rsidRPr="00390B60">
              <w:rPr>
                <w:rFonts w:cs="Arial"/>
                <w:szCs w:val="22"/>
              </w:rPr>
              <w:t>θυρών</w:t>
            </w:r>
            <w:r w:rsidRPr="00390B60">
              <w:rPr>
                <w:rFonts w:cs="Arial"/>
                <w:szCs w:val="22"/>
                <w:lang w:val="en-GB"/>
              </w:rPr>
              <w:t xml:space="preserve"> 10 Gigabit Ethernet SFP+ </w:t>
            </w:r>
            <w:r w:rsidRPr="00390B60">
              <w:rPr>
                <w:rFonts w:cs="Arial"/>
                <w:szCs w:val="22"/>
              </w:rPr>
              <w:t>όπου</w:t>
            </w:r>
            <w:r w:rsidR="009743E0" w:rsidRPr="009743E0">
              <w:rPr>
                <w:rFonts w:cs="Arial"/>
                <w:szCs w:val="22"/>
                <w:lang w:val="en-GB"/>
              </w:rPr>
              <w:t xml:space="preserve"> </w:t>
            </w:r>
            <w:r w:rsidRPr="00390B60">
              <w:rPr>
                <w:rFonts w:cs="Arial"/>
                <w:szCs w:val="22"/>
              </w:rPr>
              <w:t>μέρος</w:t>
            </w:r>
            <w:r w:rsidR="009743E0" w:rsidRPr="009743E0">
              <w:rPr>
                <w:rFonts w:cs="Arial"/>
                <w:szCs w:val="22"/>
                <w:lang w:val="en-GB"/>
              </w:rPr>
              <w:t xml:space="preserve"> </w:t>
            </w:r>
            <w:r w:rsidRPr="00390B60">
              <w:rPr>
                <w:rFonts w:cs="Arial"/>
                <w:szCs w:val="22"/>
              </w:rPr>
              <w:t>τους</w:t>
            </w:r>
            <w:r w:rsidRPr="00390B60">
              <w:rPr>
                <w:rFonts w:cs="Arial"/>
                <w:szCs w:val="22"/>
                <w:lang w:val="en-GB"/>
              </w:rPr>
              <w:t xml:space="preserve">  (&lt;=4) </w:t>
            </w:r>
            <w:r w:rsidRPr="00390B60">
              <w:rPr>
                <w:rFonts w:cs="Arial"/>
                <w:szCs w:val="22"/>
              </w:rPr>
              <w:t>επιτρέπεται</w:t>
            </w:r>
            <w:r w:rsidR="009743E0" w:rsidRPr="009743E0">
              <w:rPr>
                <w:rFonts w:cs="Arial"/>
                <w:szCs w:val="22"/>
                <w:lang w:val="en-GB"/>
              </w:rPr>
              <w:t xml:space="preserve"> </w:t>
            </w:r>
            <w:r w:rsidRPr="00390B60">
              <w:rPr>
                <w:rFonts w:cs="Arial"/>
                <w:szCs w:val="22"/>
              </w:rPr>
              <w:t>να</w:t>
            </w:r>
            <w:r w:rsidR="009743E0" w:rsidRPr="009743E0">
              <w:rPr>
                <w:rFonts w:cs="Arial"/>
                <w:szCs w:val="22"/>
                <w:lang w:val="en-GB"/>
              </w:rPr>
              <w:t xml:space="preserve"> </w:t>
            </w:r>
            <w:r w:rsidRPr="00390B60">
              <w:rPr>
                <w:rFonts w:cs="Arial"/>
                <w:szCs w:val="22"/>
              </w:rPr>
              <w:t>προσφερθεί</w:t>
            </w:r>
            <w:r w:rsidR="009743E0" w:rsidRPr="009743E0">
              <w:rPr>
                <w:rFonts w:cs="Arial"/>
                <w:szCs w:val="22"/>
                <w:lang w:val="en-GB"/>
              </w:rPr>
              <w:t xml:space="preserve"> </w:t>
            </w:r>
            <w:r w:rsidRPr="00390B60">
              <w:rPr>
                <w:rFonts w:cs="Arial"/>
                <w:szCs w:val="22"/>
              </w:rPr>
              <w:t>δια</w:t>
            </w:r>
            <w:r w:rsidR="009743E0" w:rsidRPr="009743E0">
              <w:rPr>
                <w:rFonts w:cs="Arial"/>
                <w:szCs w:val="22"/>
                <w:lang w:val="en-GB"/>
              </w:rPr>
              <w:t xml:space="preserve"> </w:t>
            </w:r>
            <w:r w:rsidRPr="00390B60">
              <w:rPr>
                <w:rFonts w:cs="Arial"/>
                <w:szCs w:val="22"/>
              </w:rPr>
              <w:t>μέσω</w:t>
            </w:r>
            <w:r w:rsidRPr="00390B60">
              <w:rPr>
                <w:rFonts w:cs="Arial"/>
                <w:szCs w:val="22"/>
                <w:lang w:val="en-GB"/>
              </w:rPr>
              <w:t xml:space="preserve"> QSFP-to-SFP+ splitter cables</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7E683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28</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70F998"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24207A" w14:textId="77777777" w:rsidR="00390B60" w:rsidRPr="00390B60" w:rsidRDefault="00390B60" w:rsidP="00390B60">
            <w:pPr>
              <w:suppressAutoHyphens w:val="0"/>
              <w:jc w:val="center"/>
              <w:rPr>
                <w:rFonts w:cs="Arial"/>
                <w:szCs w:val="22"/>
                <w:lang w:eastAsia="el-GR"/>
              </w:rPr>
            </w:pPr>
          </w:p>
        </w:tc>
      </w:tr>
      <w:tr w:rsidR="00390B60" w:rsidRPr="00390B60" w14:paraId="2A4455BB"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DF7075"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E9EE13" w14:textId="77777777" w:rsidR="00390B60" w:rsidRPr="00390B60" w:rsidRDefault="00390B60" w:rsidP="00390B60">
            <w:pPr>
              <w:rPr>
                <w:rFonts w:cs="Arial"/>
                <w:szCs w:val="22"/>
              </w:rPr>
            </w:pPr>
            <w:r w:rsidRPr="00390B60">
              <w:rPr>
                <w:rFonts w:cs="Arial"/>
                <w:szCs w:val="22"/>
              </w:rPr>
              <w:t xml:space="preserve">Αριθμός παρεχόμενων θυρών ≥40 </w:t>
            </w:r>
            <w:proofErr w:type="spellStart"/>
            <w:r w:rsidRPr="00390B60">
              <w:rPr>
                <w:rFonts w:cs="Arial"/>
                <w:szCs w:val="22"/>
              </w:rPr>
              <w:t>Gigabit</w:t>
            </w:r>
            <w:proofErr w:type="spellEnd"/>
            <w:r w:rsidRPr="00390B60">
              <w:rPr>
                <w:rFonts w:cs="Arial"/>
                <w:szCs w:val="22"/>
              </w:rPr>
              <w:t xml:space="preserve"> </w:t>
            </w:r>
            <w:proofErr w:type="spellStart"/>
            <w:r w:rsidRPr="00390B60">
              <w:rPr>
                <w:rFonts w:cs="Arial"/>
                <w:szCs w:val="22"/>
              </w:rPr>
              <w:t>Ethernet</w:t>
            </w:r>
            <w:proofErr w:type="spellEnd"/>
            <w:r w:rsidRPr="00390B60">
              <w:rPr>
                <w:rFonts w:cs="Arial"/>
                <w:szCs w:val="22"/>
              </w:rPr>
              <w:t xml:space="preserve"> QSFP+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5F4A3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2</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AFB909"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5A74EB" w14:textId="77777777" w:rsidR="00390B60" w:rsidRPr="00390B60" w:rsidRDefault="00390B60" w:rsidP="00390B60">
            <w:pPr>
              <w:suppressAutoHyphens w:val="0"/>
              <w:jc w:val="center"/>
              <w:rPr>
                <w:rFonts w:cs="Arial"/>
                <w:szCs w:val="22"/>
                <w:lang w:eastAsia="el-GR"/>
              </w:rPr>
            </w:pPr>
          </w:p>
        </w:tc>
      </w:tr>
      <w:tr w:rsidR="00390B60" w:rsidRPr="00390B60" w14:paraId="565A2075"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99B23D"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5796B2" w14:textId="77777777" w:rsidR="00390B60" w:rsidRPr="00390B60" w:rsidRDefault="00390B60" w:rsidP="00390B60">
            <w:pPr>
              <w:rPr>
                <w:rFonts w:cs="Arial"/>
                <w:szCs w:val="22"/>
                <w:lang w:val="en-GB"/>
              </w:rPr>
            </w:pPr>
            <w:r w:rsidRPr="00390B60">
              <w:rPr>
                <w:rFonts w:cs="Arial"/>
                <w:szCs w:val="22"/>
              </w:rPr>
              <w:t>Να</w:t>
            </w:r>
            <w:r w:rsidR="009743E0" w:rsidRPr="009743E0">
              <w:rPr>
                <w:rFonts w:cs="Arial"/>
                <w:szCs w:val="22"/>
                <w:lang w:val="en-GB"/>
              </w:rPr>
              <w:t xml:space="preserve"> </w:t>
            </w:r>
            <w:r w:rsidRPr="00390B60">
              <w:rPr>
                <w:rFonts w:cs="Arial"/>
                <w:szCs w:val="22"/>
              </w:rPr>
              <w:t>προσφερθούν</w:t>
            </w:r>
            <w:r w:rsidR="009743E0" w:rsidRPr="009743E0">
              <w:rPr>
                <w:rFonts w:cs="Arial"/>
                <w:szCs w:val="22"/>
                <w:lang w:val="en-GB"/>
              </w:rPr>
              <w:t xml:space="preserve"> </w:t>
            </w:r>
            <w:r w:rsidRPr="00390B60">
              <w:rPr>
                <w:rFonts w:cs="Arial"/>
                <w:szCs w:val="22"/>
              </w:rPr>
              <w:t>συνολικά</w:t>
            </w:r>
            <w:r w:rsidR="009743E0" w:rsidRPr="009743E0">
              <w:rPr>
                <w:rFonts w:cs="Arial"/>
                <w:szCs w:val="22"/>
                <w:lang w:val="en-GB"/>
              </w:rPr>
              <w:t xml:space="preserve"> </w:t>
            </w:r>
            <w:r w:rsidRPr="00390B60">
              <w:rPr>
                <w:rFonts w:cs="Arial"/>
                <w:szCs w:val="22"/>
              </w:rPr>
              <w:t>για</w:t>
            </w:r>
            <w:r w:rsidR="009743E0" w:rsidRPr="009743E0">
              <w:rPr>
                <w:rFonts w:cs="Arial"/>
                <w:szCs w:val="22"/>
                <w:lang w:val="en-GB"/>
              </w:rPr>
              <w:t xml:space="preserve"> </w:t>
            </w:r>
            <w:r w:rsidRPr="00390B60">
              <w:rPr>
                <w:rFonts w:cs="Arial"/>
                <w:szCs w:val="22"/>
              </w:rPr>
              <w:t>κάθε</w:t>
            </w:r>
            <w:r w:rsidR="009743E0" w:rsidRPr="009743E0">
              <w:rPr>
                <w:rFonts w:cs="Arial"/>
                <w:szCs w:val="22"/>
                <w:lang w:val="en-GB"/>
              </w:rPr>
              <w:t xml:space="preserve"> </w:t>
            </w:r>
            <w:r w:rsidRPr="00390B60">
              <w:rPr>
                <w:rFonts w:cs="Arial"/>
                <w:szCs w:val="22"/>
              </w:rPr>
              <w:t>Νοσοκομείο</w:t>
            </w:r>
            <w:r w:rsidRPr="00390B60">
              <w:rPr>
                <w:rFonts w:cs="Arial"/>
                <w:szCs w:val="22"/>
                <w:lang w:val="en-GB"/>
              </w:rPr>
              <w:t xml:space="preserve"> (</w:t>
            </w:r>
            <w:r w:rsidRPr="00390B60">
              <w:rPr>
                <w:rFonts w:cs="Arial"/>
                <w:szCs w:val="22"/>
              </w:rPr>
              <w:t>ανά</w:t>
            </w:r>
            <w:r w:rsidRPr="00390B60">
              <w:rPr>
                <w:rFonts w:cs="Arial"/>
                <w:szCs w:val="22"/>
                <w:lang w:val="en-GB"/>
              </w:rPr>
              <w:t xml:space="preserve"> 2 switches) </w:t>
            </w:r>
            <w:r w:rsidRPr="00390B60">
              <w:rPr>
                <w:rFonts w:cs="Arial"/>
                <w:szCs w:val="22"/>
              </w:rPr>
              <w:t>καλώδια</w:t>
            </w:r>
            <w:r w:rsidRPr="00390B60">
              <w:rPr>
                <w:rFonts w:cs="Arial"/>
                <w:szCs w:val="22"/>
                <w:lang w:val="en-GB"/>
              </w:rPr>
              <w:t xml:space="preserve"> SFP+ to SFP+, 10GbE, Copper </w:t>
            </w:r>
            <w:proofErr w:type="spellStart"/>
            <w:r w:rsidRPr="00390B60">
              <w:rPr>
                <w:rFonts w:cs="Arial"/>
                <w:szCs w:val="22"/>
                <w:lang w:val="en-GB"/>
              </w:rPr>
              <w:t>Twinax</w:t>
            </w:r>
            <w:proofErr w:type="spellEnd"/>
            <w:r w:rsidRPr="00390B60">
              <w:rPr>
                <w:rFonts w:cs="Arial"/>
                <w:szCs w:val="22"/>
                <w:lang w:val="en-GB"/>
              </w:rPr>
              <w:t xml:space="preserve"> Direct Attach Cable, 3 Meter</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3CD78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8</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25E822"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4724C3" w14:textId="77777777" w:rsidR="00390B60" w:rsidRPr="00390B60" w:rsidRDefault="00390B60" w:rsidP="00390B60">
            <w:pPr>
              <w:suppressAutoHyphens w:val="0"/>
              <w:jc w:val="center"/>
              <w:rPr>
                <w:rFonts w:cs="Arial"/>
                <w:szCs w:val="22"/>
                <w:lang w:eastAsia="el-GR"/>
              </w:rPr>
            </w:pPr>
          </w:p>
        </w:tc>
      </w:tr>
      <w:tr w:rsidR="00390B60" w:rsidRPr="00390B60" w14:paraId="32B9E26B"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9C1D9E"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290C91" w14:textId="77777777" w:rsidR="00390B60" w:rsidRPr="00390B60" w:rsidRDefault="00390B60" w:rsidP="00390B60">
            <w:pPr>
              <w:rPr>
                <w:rFonts w:cs="Arial"/>
                <w:szCs w:val="22"/>
              </w:rPr>
            </w:pPr>
            <w:r w:rsidRPr="00390B60">
              <w:rPr>
                <w:rFonts w:cs="Arial"/>
                <w:szCs w:val="22"/>
              </w:rPr>
              <w:t xml:space="preserve">Να υποστηρίζονται &amp; να προσφερθούν </w:t>
            </w:r>
            <w:proofErr w:type="spellStart"/>
            <w:r w:rsidRPr="00390B60">
              <w:rPr>
                <w:rFonts w:cs="Arial"/>
                <w:szCs w:val="22"/>
              </w:rPr>
              <w:t>transceivers</w:t>
            </w:r>
            <w:proofErr w:type="spellEnd"/>
            <w:r w:rsidRPr="00390B60">
              <w:rPr>
                <w:rFonts w:cs="Arial"/>
                <w:szCs w:val="22"/>
              </w:rPr>
              <w:t xml:space="preserve"> 1Gb RJ45 (</w:t>
            </w:r>
            <w:proofErr w:type="spellStart"/>
            <w:r w:rsidRPr="00390B60">
              <w:rPr>
                <w:rFonts w:cs="Arial"/>
                <w:szCs w:val="22"/>
              </w:rPr>
              <w:t>copper</w:t>
            </w:r>
            <w:proofErr w:type="spellEnd"/>
            <w:r w:rsidRPr="00390B60">
              <w:rPr>
                <w:rFonts w:cs="Arial"/>
                <w:szCs w:val="22"/>
              </w:rPr>
              <w:t xml:space="preserve">) για κάθε </w:t>
            </w:r>
            <w:proofErr w:type="spellStart"/>
            <w:r w:rsidRPr="00390B60">
              <w:rPr>
                <w:rFonts w:cs="Arial"/>
                <w:szCs w:val="22"/>
              </w:rPr>
              <w:t>switch</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D3EC2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2</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181120"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55DADC" w14:textId="77777777" w:rsidR="00390B60" w:rsidRPr="00390B60" w:rsidRDefault="00390B60" w:rsidP="00390B60">
            <w:pPr>
              <w:suppressAutoHyphens w:val="0"/>
              <w:jc w:val="center"/>
              <w:rPr>
                <w:rFonts w:cs="Arial"/>
                <w:szCs w:val="22"/>
                <w:lang w:eastAsia="el-GR"/>
              </w:rPr>
            </w:pPr>
          </w:p>
        </w:tc>
      </w:tr>
      <w:tr w:rsidR="00390B60" w:rsidRPr="00390B60" w14:paraId="77B7EB9D"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2FFB11"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BF7DA3" w14:textId="77777777" w:rsidR="00390B60" w:rsidRPr="00390B60" w:rsidRDefault="00390B60" w:rsidP="00390B60">
            <w:pPr>
              <w:rPr>
                <w:rFonts w:cs="Arial"/>
                <w:szCs w:val="22"/>
                <w:lang w:val="en-US"/>
              </w:rPr>
            </w:pPr>
            <w:proofErr w:type="spellStart"/>
            <w:r w:rsidRPr="00390B60">
              <w:rPr>
                <w:rFonts w:cs="Arial"/>
                <w:szCs w:val="22"/>
              </w:rPr>
              <w:t>Ναπροσφερθείένακαλώδιοανά</w:t>
            </w:r>
            <w:proofErr w:type="spellEnd"/>
            <w:r w:rsidRPr="00390B60">
              <w:rPr>
                <w:rFonts w:cs="Arial"/>
                <w:szCs w:val="22"/>
                <w:lang w:val="en-US"/>
              </w:rPr>
              <w:t xml:space="preserve"> switch QSFP+ to QSFP+ 40GbE Passive Copper Direct Attach Cable</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43B47A"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 m</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6F7347"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A64529" w14:textId="77777777" w:rsidR="00390B60" w:rsidRPr="00390B60" w:rsidRDefault="00390B60" w:rsidP="00390B60">
            <w:pPr>
              <w:suppressAutoHyphens w:val="0"/>
              <w:jc w:val="center"/>
              <w:rPr>
                <w:rFonts w:cs="Arial"/>
                <w:szCs w:val="22"/>
                <w:lang w:eastAsia="el-GR"/>
              </w:rPr>
            </w:pPr>
          </w:p>
        </w:tc>
      </w:tr>
      <w:tr w:rsidR="00390B60" w:rsidRPr="00390B60" w14:paraId="2AE8C345"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D6EF4D"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A75430" w14:textId="77777777" w:rsidR="00390B60" w:rsidRPr="00390B60" w:rsidRDefault="00390B60" w:rsidP="00390B60">
            <w:pPr>
              <w:rPr>
                <w:rFonts w:cs="Arial"/>
                <w:szCs w:val="22"/>
              </w:rPr>
            </w:pPr>
            <w:r w:rsidRPr="00390B60">
              <w:rPr>
                <w:rFonts w:cs="Arial"/>
                <w:szCs w:val="22"/>
              </w:rPr>
              <w:t xml:space="preserve">Μέγιστη θεωρητική συνολική ταχύτητα </w:t>
            </w:r>
            <w:proofErr w:type="spellStart"/>
            <w:r w:rsidRPr="00390B60">
              <w:rPr>
                <w:rFonts w:cs="Arial"/>
                <w:szCs w:val="22"/>
              </w:rPr>
              <w:t>διαμεταγωγής</w:t>
            </w:r>
            <w:proofErr w:type="spellEnd"/>
            <w:r w:rsidRPr="00390B60">
              <w:rPr>
                <w:rFonts w:cs="Arial"/>
                <w:szCs w:val="22"/>
              </w:rPr>
              <w:t xml:space="preserve"> (</w:t>
            </w:r>
            <w:proofErr w:type="spellStart"/>
            <w:r w:rsidRPr="00390B60">
              <w:rPr>
                <w:rFonts w:cs="Arial"/>
                <w:szCs w:val="22"/>
              </w:rPr>
              <w:t>throughput</w:t>
            </w:r>
            <w:proofErr w:type="spellEnd"/>
            <w:r w:rsidRPr="00390B60">
              <w:rPr>
                <w:rFonts w:cs="Arial"/>
                <w:szCs w:val="22"/>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55688B" w14:textId="77777777" w:rsidR="00390B60" w:rsidRPr="00390B60" w:rsidRDefault="00390B60" w:rsidP="00390B60">
            <w:pPr>
              <w:suppressAutoHyphens w:val="0"/>
              <w:ind w:left="26"/>
              <w:jc w:val="center"/>
              <w:rPr>
                <w:rFonts w:cs="Arial"/>
                <w:szCs w:val="22"/>
                <w:lang w:eastAsia="el-GR"/>
              </w:rPr>
            </w:pPr>
            <w:r w:rsidRPr="00390B60">
              <w:rPr>
                <w:rFonts w:cs="Arial"/>
                <w:szCs w:val="22"/>
                <w:lang w:eastAsia="el-GR"/>
              </w:rPr>
              <w:t xml:space="preserve">≥ 700 </w:t>
            </w:r>
            <w:proofErr w:type="spellStart"/>
            <w:r w:rsidRPr="00390B60">
              <w:rPr>
                <w:rFonts w:cs="Arial"/>
                <w:szCs w:val="22"/>
                <w:lang w:eastAsia="el-GR"/>
              </w:rPr>
              <w:t>Gbps</w:t>
            </w:r>
            <w:proofErr w:type="spellEnd"/>
            <w:r w:rsidRPr="00390B60">
              <w:rPr>
                <w:rFonts w:cs="Arial"/>
                <w:szCs w:val="22"/>
                <w:lang w:eastAsia="el-GR"/>
              </w:rPr>
              <w:t xml:space="preserve"> (</w:t>
            </w:r>
            <w:proofErr w:type="spellStart"/>
            <w:r w:rsidRPr="00390B60">
              <w:rPr>
                <w:rFonts w:cs="Arial"/>
                <w:szCs w:val="22"/>
                <w:lang w:eastAsia="el-GR"/>
              </w:rPr>
              <w:t>full-duplex</w:t>
            </w:r>
            <w:proofErr w:type="spellEnd"/>
            <w:r w:rsidRPr="00390B60">
              <w:rPr>
                <w:rFonts w:cs="Arial"/>
                <w:szCs w:val="22"/>
                <w:lang w:eastAsia="el-GR"/>
              </w:rPr>
              <w:t>)</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984B53"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8EA8A5" w14:textId="77777777" w:rsidR="00390B60" w:rsidRPr="00390B60" w:rsidRDefault="00390B60" w:rsidP="00390B60">
            <w:pPr>
              <w:suppressAutoHyphens w:val="0"/>
              <w:jc w:val="center"/>
              <w:rPr>
                <w:rFonts w:cs="Arial"/>
                <w:szCs w:val="22"/>
                <w:lang w:eastAsia="el-GR"/>
              </w:rPr>
            </w:pPr>
          </w:p>
        </w:tc>
      </w:tr>
      <w:tr w:rsidR="00390B60" w:rsidRPr="00390B60" w14:paraId="4C36E933"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86279A"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A9E682" w14:textId="77777777" w:rsidR="00390B60" w:rsidRPr="00390B60" w:rsidRDefault="00390B60" w:rsidP="00390B60">
            <w:pPr>
              <w:rPr>
                <w:rFonts w:cs="Arial"/>
                <w:szCs w:val="22"/>
              </w:rPr>
            </w:pPr>
            <w:r w:rsidRPr="00390B60">
              <w:rPr>
                <w:rFonts w:cs="Arial"/>
                <w:szCs w:val="22"/>
              </w:rPr>
              <w:t>Μέγιστος αριθμός υποστηριζόμενων VLAN</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FCDF7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4000</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15DB0E"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818778" w14:textId="77777777" w:rsidR="00390B60" w:rsidRPr="00390B60" w:rsidRDefault="00390B60" w:rsidP="00390B60">
            <w:pPr>
              <w:suppressAutoHyphens w:val="0"/>
              <w:jc w:val="center"/>
              <w:rPr>
                <w:rFonts w:cs="Arial"/>
                <w:szCs w:val="22"/>
                <w:lang w:eastAsia="el-GR"/>
              </w:rPr>
            </w:pPr>
          </w:p>
        </w:tc>
      </w:tr>
      <w:tr w:rsidR="00390B60" w:rsidRPr="00390B60" w14:paraId="08489591"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9D24DD"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9C1C3C" w14:textId="77777777" w:rsidR="00390B60" w:rsidRPr="00390B60" w:rsidRDefault="00390B60" w:rsidP="00390B60">
            <w:pPr>
              <w:rPr>
                <w:rFonts w:cs="Arial"/>
                <w:szCs w:val="22"/>
              </w:rPr>
            </w:pPr>
            <w:r w:rsidRPr="00390B60">
              <w:rPr>
                <w:rFonts w:cs="Arial"/>
                <w:szCs w:val="22"/>
              </w:rPr>
              <w:t>Αριθμός MAC διευθύνσεων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F3FDA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150000</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56603C"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B6A799" w14:textId="77777777" w:rsidR="00390B60" w:rsidRPr="00390B60" w:rsidRDefault="00390B60" w:rsidP="00390B60">
            <w:pPr>
              <w:suppressAutoHyphens w:val="0"/>
              <w:jc w:val="center"/>
              <w:rPr>
                <w:rFonts w:cs="Arial"/>
                <w:szCs w:val="22"/>
                <w:lang w:eastAsia="el-GR"/>
              </w:rPr>
            </w:pPr>
          </w:p>
        </w:tc>
      </w:tr>
      <w:tr w:rsidR="00390B60" w:rsidRPr="00390B60" w14:paraId="56FE143C"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9E8E40"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C41E64" w14:textId="77777777" w:rsidR="00390B60" w:rsidRPr="00390B60" w:rsidRDefault="00390B60" w:rsidP="00390B60">
            <w:pPr>
              <w:rPr>
                <w:rFonts w:cs="Arial"/>
                <w:szCs w:val="22"/>
              </w:rPr>
            </w:pPr>
            <w:r w:rsidRPr="00390B60">
              <w:rPr>
                <w:rFonts w:cs="Arial"/>
                <w:szCs w:val="22"/>
              </w:rPr>
              <w:t>Ταχύτητα προώθησης πακέτων (</w:t>
            </w:r>
            <w:proofErr w:type="spellStart"/>
            <w:r w:rsidRPr="00390B60">
              <w:rPr>
                <w:rFonts w:cs="Arial"/>
                <w:szCs w:val="22"/>
              </w:rPr>
              <w:t>packet</w:t>
            </w:r>
            <w:proofErr w:type="spellEnd"/>
            <w:r w:rsidRPr="00390B60">
              <w:rPr>
                <w:rFonts w:cs="Arial"/>
                <w:szCs w:val="22"/>
              </w:rPr>
              <w:t xml:space="preserve"> </w:t>
            </w:r>
            <w:proofErr w:type="spellStart"/>
            <w:r w:rsidRPr="00390B60">
              <w:rPr>
                <w:rFonts w:cs="Arial"/>
                <w:szCs w:val="22"/>
              </w:rPr>
              <w:t>forwarding</w:t>
            </w:r>
            <w:proofErr w:type="spellEnd"/>
            <w:r w:rsidRPr="00390B60">
              <w:rPr>
                <w:rFonts w:cs="Arial"/>
                <w:szCs w:val="22"/>
              </w:rPr>
              <w:t xml:space="preserve"> </w:t>
            </w:r>
            <w:proofErr w:type="spellStart"/>
            <w:r w:rsidRPr="00390B60">
              <w:rPr>
                <w:rFonts w:cs="Arial"/>
                <w:szCs w:val="22"/>
              </w:rPr>
              <w:t>rate</w:t>
            </w:r>
            <w:proofErr w:type="spellEnd"/>
            <w:r w:rsidRPr="00390B60">
              <w:rPr>
                <w:rFonts w:cs="Arial"/>
                <w:szCs w:val="22"/>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CEC6D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4</w:t>
            </w:r>
            <w:r w:rsidRPr="00390B60">
              <w:rPr>
                <w:rFonts w:cs="Arial"/>
                <w:szCs w:val="22"/>
                <w:lang w:eastAsia="el-GR"/>
              </w:rPr>
              <w:t xml:space="preserve">00 </w:t>
            </w:r>
            <w:proofErr w:type="spellStart"/>
            <w:r w:rsidRPr="00390B60">
              <w:rPr>
                <w:rFonts w:cs="Arial"/>
                <w:szCs w:val="22"/>
                <w:lang w:eastAsia="el-GR"/>
              </w:rPr>
              <w:t>Mpps</w:t>
            </w:r>
            <w:proofErr w:type="spellEnd"/>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ADBCEE"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35C61E" w14:textId="77777777" w:rsidR="00390B60" w:rsidRPr="00390B60" w:rsidRDefault="00390B60" w:rsidP="00390B60">
            <w:pPr>
              <w:suppressAutoHyphens w:val="0"/>
              <w:jc w:val="center"/>
              <w:rPr>
                <w:rFonts w:cs="Arial"/>
                <w:szCs w:val="22"/>
                <w:lang w:eastAsia="el-GR"/>
              </w:rPr>
            </w:pPr>
          </w:p>
        </w:tc>
      </w:tr>
      <w:tr w:rsidR="00390B60" w:rsidRPr="00390B60" w14:paraId="1924D00C"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5B297F"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53D5F7" w14:textId="77777777" w:rsidR="00390B60" w:rsidRPr="00390B60" w:rsidRDefault="00390B60" w:rsidP="00390B60">
            <w:pPr>
              <w:rPr>
                <w:rFonts w:cs="Arial"/>
                <w:szCs w:val="22"/>
              </w:rPr>
            </w:pPr>
            <w:proofErr w:type="spellStart"/>
            <w:r w:rsidRPr="00390B60">
              <w:rPr>
                <w:rFonts w:cs="Arial"/>
                <w:szCs w:val="22"/>
              </w:rPr>
              <w:t>Port</w:t>
            </w:r>
            <w:proofErr w:type="spellEnd"/>
            <w:r w:rsidRPr="00390B60">
              <w:rPr>
                <w:rFonts w:cs="Arial"/>
                <w:szCs w:val="22"/>
              </w:rPr>
              <w:t xml:space="preserve"> </w:t>
            </w:r>
            <w:proofErr w:type="spellStart"/>
            <w:r w:rsidRPr="00390B60">
              <w:rPr>
                <w:rFonts w:cs="Arial"/>
                <w:szCs w:val="22"/>
              </w:rPr>
              <w:t>Mirroring</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441CB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0DF32A"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368F51" w14:textId="77777777" w:rsidR="00390B60" w:rsidRPr="00390B60" w:rsidRDefault="00390B60" w:rsidP="00390B60">
            <w:pPr>
              <w:suppressAutoHyphens w:val="0"/>
              <w:jc w:val="center"/>
              <w:rPr>
                <w:rFonts w:cs="Arial"/>
                <w:szCs w:val="22"/>
                <w:lang w:eastAsia="el-GR"/>
              </w:rPr>
            </w:pPr>
          </w:p>
        </w:tc>
      </w:tr>
      <w:tr w:rsidR="00390B60" w:rsidRPr="00390B60" w14:paraId="6A1EFC78"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4E29FC"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AD8948" w14:textId="77777777" w:rsidR="00390B60" w:rsidRPr="00390B60" w:rsidRDefault="00390B60" w:rsidP="00390B60">
            <w:pPr>
              <w:rPr>
                <w:rFonts w:cs="Arial"/>
                <w:szCs w:val="22"/>
              </w:rPr>
            </w:pPr>
            <w:r w:rsidRPr="00390B60">
              <w:rPr>
                <w:rFonts w:cs="Arial"/>
                <w:szCs w:val="22"/>
              </w:rPr>
              <w:t>Υποστήριξη MTU</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7855B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9000 </w:t>
            </w:r>
            <w:proofErr w:type="spellStart"/>
            <w:r w:rsidRPr="00390B60">
              <w:rPr>
                <w:rFonts w:cs="Arial"/>
                <w:szCs w:val="22"/>
                <w:lang w:eastAsia="el-GR"/>
              </w:rPr>
              <w:t>bytes</w:t>
            </w:r>
            <w:proofErr w:type="spellEnd"/>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7E118B"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73F230" w14:textId="77777777" w:rsidR="00390B60" w:rsidRPr="00390B60" w:rsidRDefault="00390B60" w:rsidP="00390B60">
            <w:pPr>
              <w:suppressAutoHyphens w:val="0"/>
              <w:jc w:val="center"/>
              <w:rPr>
                <w:rFonts w:cs="Arial"/>
                <w:szCs w:val="22"/>
                <w:lang w:eastAsia="el-GR"/>
              </w:rPr>
            </w:pPr>
          </w:p>
        </w:tc>
      </w:tr>
      <w:tr w:rsidR="00390B60" w:rsidRPr="00390B60" w14:paraId="59CDBB01"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C86A0D"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994220" w14:textId="77777777" w:rsidR="00390B60" w:rsidRPr="00390B60" w:rsidRDefault="00390B60" w:rsidP="00390B60">
            <w:pPr>
              <w:rPr>
                <w:rFonts w:cs="Arial"/>
                <w:szCs w:val="22"/>
              </w:rPr>
            </w:pPr>
            <w:r w:rsidRPr="00390B60">
              <w:rPr>
                <w:rFonts w:cs="Arial"/>
                <w:szCs w:val="22"/>
              </w:rPr>
              <w:t xml:space="preserve">Υποστήριξη ΙΕΕΕ 802.1q (VLAN </w:t>
            </w:r>
            <w:proofErr w:type="spellStart"/>
            <w:r w:rsidRPr="00390B60">
              <w:rPr>
                <w:rFonts w:cs="Arial"/>
                <w:szCs w:val="22"/>
              </w:rPr>
              <w:t>tagging</w:t>
            </w:r>
            <w:proofErr w:type="spellEnd"/>
            <w:r w:rsidRPr="00390B60">
              <w:rPr>
                <w:rFonts w:cs="Arial"/>
                <w:szCs w:val="22"/>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8A917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FAE217"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C042C1" w14:textId="77777777" w:rsidR="00390B60" w:rsidRPr="00390B60" w:rsidRDefault="00390B60" w:rsidP="00390B60">
            <w:pPr>
              <w:suppressAutoHyphens w:val="0"/>
              <w:jc w:val="center"/>
              <w:rPr>
                <w:rFonts w:cs="Arial"/>
                <w:szCs w:val="22"/>
                <w:lang w:eastAsia="el-GR"/>
              </w:rPr>
            </w:pPr>
          </w:p>
        </w:tc>
      </w:tr>
      <w:tr w:rsidR="00390B60" w:rsidRPr="00390B60" w14:paraId="0B4B7CE2"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8C0DD9"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FC1AAB" w14:textId="77777777" w:rsidR="00390B60" w:rsidRPr="00390B60" w:rsidRDefault="00390B60" w:rsidP="00390B60">
            <w:pPr>
              <w:rPr>
                <w:rFonts w:cs="Arial"/>
                <w:szCs w:val="22"/>
              </w:rPr>
            </w:pPr>
            <w:r w:rsidRPr="00390B60">
              <w:rPr>
                <w:rFonts w:cs="Arial"/>
                <w:szCs w:val="22"/>
              </w:rPr>
              <w:t xml:space="preserve">Υποστήριξη ΙΕΕΕ 802.1p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97EDF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91AA8C"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489A12" w14:textId="77777777" w:rsidR="00390B60" w:rsidRPr="00390B60" w:rsidRDefault="00390B60" w:rsidP="00390B60">
            <w:pPr>
              <w:suppressAutoHyphens w:val="0"/>
              <w:jc w:val="center"/>
              <w:rPr>
                <w:rFonts w:cs="Arial"/>
                <w:szCs w:val="22"/>
                <w:lang w:eastAsia="el-GR"/>
              </w:rPr>
            </w:pPr>
          </w:p>
        </w:tc>
      </w:tr>
      <w:tr w:rsidR="00390B60" w:rsidRPr="00390B60" w14:paraId="7719A4EC"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02A37F"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471E3A" w14:textId="77777777" w:rsidR="00390B60" w:rsidRPr="00390B60" w:rsidRDefault="00390B60" w:rsidP="00390B60">
            <w:pPr>
              <w:rPr>
                <w:rFonts w:cs="Arial"/>
                <w:szCs w:val="22"/>
                <w:lang w:val="en-GB"/>
              </w:rPr>
            </w:pPr>
            <w:proofErr w:type="spellStart"/>
            <w:r w:rsidRPr="00390B60">
              <w:rPr>
                <w:rFonts w:cs="Arial"/>
                <w:szCs w:val="22"/>
              </w:rPr>
              <w:t>ΥποστήριξηΙΕΕΕ</w:t>
            </w:r>
            <w:proofErr w:type="spellEnd"/>
            <w:r w:rsidRPr="00390B60">
              <w:rPr>
                <w:rFonts w:cs="Arial"/>
                <w:szCs w:val="22"/>
                <w:lang w:val="en-GB"/>
              </w:rPr>
              <w:t xml:space="preserve"> 802.1d (Spanning Tree), IEEE 802.1s (MSTP) </w:t>
            </w:r>
            <w:proofErr w:type="spellStart"/>
            <w:r w:rsidRPr="00390B60">
              <w:rPr>
                <w:rFonts w:cs="Arial"/>
                <w:szCs w:val="22"/>
              </w:rPr>
              <w:t>καιΙΕΕΕ</w:t>
            </w:r>
            <w:proofErr w:type="spellEnd"/>
            <w:r w:rsidRPr="00390B60">
              <w:rPr>
                <w:rFonts w:cs="Arial"/>
                <w:szCs w:val="22"/>
                <w:lang w:val="en-GB"/>
              </w:rPr>
              <w:t xml:space="preserve"> 802.1w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5F377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DEAF83"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000DAF" w14:textId="77777777" w:rsidR="00390B60" w:rsidRPr="00390B60" w:rsidRDefault="00390B60" w:rsidP="00390B60">
            <w:pPr>
              <w:suppressAutoHyphens w:val="0"/>
              <w:jc w:val="center"/>
              <w:rPr>
                <w:rFonts w:cs="Arial"/>
                <w:szCs w:val="22"/>
                <w:lang w:eastAsia="el-GR"/>
              </w:rPr>
            </w:pPr>
          </w:p>
        </w:tc>
      </w:tr>
      <w:tr w:rsidR="00390B60" w:rsidRPr="00390B60" w14:paraId="71F91837"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D8F456"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2251CB" w14:textId="77777777" w:rsidR="00390B60" w:rsidRPr="00390B60" w:rsidRDefault="00390B60" w:rsidP="00390B60">
            <w:pPr>
              <w:rPr>
                <w:rFonts w:cs="Arial"/>
                <w:szCs w:val="22"/>
              </w:rPr>
            </w:pPr>
            <w:r w:rsidRPr="00390B60">
              <w:rPr>
                <w:rFonts w:cs="Arial"/>
                <w:szCs w:val="22"/>
              </w:rPr>
              <w:t>Υποστήριξη 802.1w per VLAN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A8CEA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0DE5D1"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365F76" w14:textId="77777777" w:rsidR="00390B60" w:rsidRPr="00390B60" w:rsidRDefault="00390B60" w:rsidP="00390B60">
            <w:pPr>
              <w:suppressAutoHyphens w:val="0"/>
              <w:jc w:val="center"/>
              <w:rPr>
                <w:rFonts w:cs="Arial"/>
                <w:szCs w:val="22"/>
                <w:lang w:eastAsia="el-GR"/>
              </w:rPr>
            </w:pPr>
          </w:p>
        </w:tc>
      </w:tr>
      <w:tr w:rsidR="00390B60" w:rsidRPr="00390B60" w14:paraId="4C27BE49"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22FAD3"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FD72CD" w14:textId="77777777" w:rsidR="00390B60" w:rsidRPr="00390B60" w:rsidRDefault="00390B60" w:rsidP="00390B60">
            <w:pPr>
              <w:rPr>
                <w:rFonts w:cs="Arial"/>
                <w:szCs w:val="22"/>
              </w:rPr>
            </w:pPr>
            <w:r w:rsidRPr="00390B60">
              <w:rPr>
                <w:rFonts w:cs="Arial"/>
                <w:szCs w:val="22"/>
              </w:rPr>
              <w:t>Υποστήριξη 802.3ad</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2A0FF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B278D9"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D3170A" w14:textId="77777777" w:rsidR="00390B60" w:rsidRPr="00390B60" w:rsidRDefault="00390B60" w:rsidP="00390B60">
            <w:pPr>
              <w:suppressAutoHyphens w:val="0"/>
              <w:jc w:val="center"/>
              <w:rPr>
                <w:rFonts w:cs="Arial"/>
                <w:szCs w:val="22"/>
                <w:lang w:eastAsia="el-GR"/>
              </w:rPr>
            </w:pPr>
          </w:p>
        </w:tc>
      </w:tr>
      <w:tr w:rsidR="00390B60" w:rsidRPr="00390B60" w14:paraId="4DE00CDA"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F5A331"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82542F" w14:textId="77777777" w:rsidR="00390B60" w:rsidRPr="00390B60" w:rsidRDefault="00390B60" w:rsidP="00390B60">
            <w:pPr>
              <w:rPr>
                <w:rFonts w:cs="Arial"/>
                <w:szCs w:val="22"/>
              </w:rPr>
            </w:pPr>
            <w:r w:rsidRPr="00390B60">
              <w:rPr>
                <w:rFonts w:cs="Arial"/>
                <w:szCs w:val="22"/>
              </w:rPr>
              <w:t>Υποστήριξη 802.1ΑΒ (LLDP)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E4708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BEDD7E"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43DF73" w14:textId="77777777" w:rsidR="00390B60" w:rsidRPr="00390B60" w:rsidRDefault="00390B60" w:rsidP="00390B60">
            <w:pPr>
              <w:suppressAutoHyphens w:val="0"/>
              <w:jc w:val="center"/>
              <w:rPr>
                <w:rFonts w:cs="Arial"/>
                <w:szCs w:val="22"/>
                <w:lang w:eastAsia="el-GR"/>
              </w:rPr>
            </w:pPr>
          </w:p>
        </w:tc>
      </w:tr>
      <w:tr w:rsidR="00390B60" w:rsidRPr="00390B60" w14:paraId="1111F76E"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59EB60"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A79618" w14:textId="77777777" w:rsidR="00390B60" w:rsidRPr="00390B60" w:rsidRDefault="00390B60" w:rsidP="00390B60">
            <w:pPr>
              <w:rPr>
                <w:rFonts w:cs="Arial"/>
                <w:szCs w:val="22"/>
              </w:rPr>
            </w:pPr>
            <w:proofErr w:type="spellStart"/>
            <w:r w:rsidRPr="00390B60">
              <w:rPr>
                <w:rFonts w:cs="Arial"/>
                <w:szCs w:val="22"/>
              </w:rPr>
              <w:t>Yποστήριξη</w:t>
            </w:r>
            <w:proofErr w:type="spellEnd"/>
            <w:r w:rsidRPr="00390B60">
              <w:rPr>
                <w:rFonts w:cs="Arial"/>
                <w:szCs w:val="22"/>
              </w:rPr>
              <w:t xml:space="preserve"> IPv4/IPv6</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35F6D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4BE4C3"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93BEF7" w14:textId="77777777" w:rsidR="00390B60" w:rsidRPr="00390B60" w:rsidRDefault="00390B60" w:rsidP="00390B60">
            <w:pPr>
              <w:suppressAutoHyphens w:val="0"/>
              <w:jc w:val="center"/>
              <w:rPr>
                <w:rFonts w:cs="Arial"/>
                <w:szCs w:val="22"/>
                <w:lang w:eastAsia="el-GR"/>
              </w:rPr>
            </w:pPr>
          </w:p>
        </w:tc>
      </w:tr>
      <w:tr w:rsidR="00390B60" w:rsidRPr="00390B60" w14:paraId="2E1898E1"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4DF5D3"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DC88B4" w14:textId="77777777" w:rsidR="00390B60" w:rsidRPr="00390B60" w:rsidRDefault="00390B60" w:rsidP="00390B60">
            <w:pPr>
              <w:rPr>
                <w:rFonts w:cs="Arial"/>
                <w:szCs w:val="22"/>
              </w:rPr>
            </w:pPr>
            <w:proofErr w:type="spellStart"/>
            <w:r w:rsidRPr="00390B60">
              <w:rPr>
                <w:rFonts w:cs="Arial"/>
                <w:szCs w:val="22"/>
              </w:rPr>
              <w:t>Yποστήριξη</w:t>
            </w:r>
            <w:proofErr w:type="spellEnd"/>
            <w:r w:rsidRPr="00390B60">
              <w:rPr>
                <w:rFonts w:cs="Arial"/>
                <w:szCs w:val="22"/>
              </w:rPr>
              <w:t>, OSPFv2, OSPFv3, VRRP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752E5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7FAE5A"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507801" w14:textId="77777777" w:rsidR="00390B60" w:rsidRPr="00390B60" w:rsidRDefault="00390B60" w:rsidP="00390B60">
            <w:pPr>
              <w:suppressAutoHyphens w:val="0"/>
              <w:jc w:val="center"/>
              <w:rPr>
                <w:rFonts w:cs="Arial"/>
                <w:szCs w:val="22"/>
                <w:lang w:eastAsia="el-GR"/>
              </w:rPr>
            </w:pPr>
          </w:p>
        </w:tc>
      </w:tr>
      <w:tr w:rsidR="00390B60" w:rsidRPr="00390B60" w14:paraId="1DDCD4DE"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ADB367"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C82AB8" w14:textId="77777777" w:rsidR="00390B60" w:rsidRPr="00390B60" w:rsidRDefault="00390B60" w:rsidP="00390B60">
            <w:pPr>
              <w:rPr>
                <w:rFonts w:cs="Arial"/>
                <w:szCs w:val="22"/>
              </w:rPr>
            </w:pPr>
            <w:r w:rsidRPr="00390B60">
              <w:rPr>
                <w:rFonts w:cs="Arial"/>
                <w:szCs w:val="22"/>
              </w:rPr>
              <w:t xml:space="preserve">IPv4 </w:t>
            </w:r>
            <w:proofErr w:type="spellStart"/>
            <w:r w:rsidRPr="00390B60">
              <w:rPr>
                <w:rFonts w:cs="Arial"/>
                <w:szCs w:val="22"/>
              </w:rPr>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1BA670"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16</w:t>
            </w:r>
            <w:r w:rsidRPr="00390B60">
              <w:rPr>
                <w:rFonts w:cs="Arial"/>
                <w:szCs w:val="22"/>
                <w:lang w:eastAsia="el-GR"/>
              </w:rPr>
              <w:t>000</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CD1AF9"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90A37D" w14:textId="77777777" w:rsidR="00390B60" w:rsidRPr="00390B60" w:rsidRDefault="00390B60" w:rsidP="00390B60">
            <w:pPr>
              <w:suppressAutoHyphens w:val="0"/>
              <w:jc w:val="center"/>
              <w:rPr>
                <w:rFonts w:cs="Arial"/>
                <w:szCs w:val="22"/>
                <w:lang w:eastAsia="el-GR"/>
              </w:rPr>
            </w:pPr>
          </w:p>
        </w:tc>
      </w:tr>
      <w:tr w:rsidR="00390B60" w:rsidRPr="00390B60" w14:paraId="522FB64C"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DF160D"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5DBC8C" w14:textId="77777777" w:rsidR="00390B60" w:rsidRPr="00390B60" w:rsidRDefault="00390B60" w:rsidP="00390B60">
            <w:pPr>
              <w:rPr>
                <w:rFonts w:cs="Arial"/>
                <w:szCs w:val="22"/>
              </w:rPr>
            </w:pPr>
            <w:r w:rsidRPr="00390B60">
              <w:rPr>
                <w:rFonts w:cs="Arial"/>
                <w:szCs w:val="22"/>
              </w:rPr>
              <w:t xml:space="preserve">IPv6 </w:t>
            </w:r>
            <w:proofErr w:type="spellStart"/>
            <w:r w:rsidRPr="00390B60">
              <w:rPr>
                <w:rFonts w:cs="Arial"/>
                <w:szCs w:val="22"/>
              </w:rPr>
              <w:t>Routes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17402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Pr="00390B60">
              <w:rPr>
                <w:rFonts w:cs="Arial"/>
                <w:szCs w:val="22"/>
                <w:lang w:val="en-US" w:eastAsia="el-GR"/>
              </w:rPr>
              <w:t>8</w:t>
            </w:r>
            <w:r w:rsidRPr="00390B60">
              <w:rPr>
                <w:rFonts w:cs="Arial"/>
                <w:szCs w:val="22"/>
                <w:lang w:eastAsia="el-GR"/>
              </w:rPr>
              <w:t>000</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058E74"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36FA5E" w14:textId="77777777" w:rsidR="00390B60" w:rsidRPr="00390B60" w:rsidRDefault="00390B60" w:rsidP="00390B60">
            <w:pPr>
              <w:suppressAutoHyphens w:val="0"/>
              <w:jc w:val="center"/>
              <w:rPr>
                <w:rFonts w:cs="Arial"/>
                <w:szCs w:val="22"/>
                <w:lang w:eastAsia="el-GR"/>
              </w:rPr>
            </w:pPr>
          </w:p>
        </w:tc>
      </w:tr>
      <w:tr w:rsidR="00390B60" w:rsidRPr="00390B60" w14:paraId="63E951BA"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716CC3"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661E94" w14:textId="77777777" w:rsidR="00390B60" w:rsidRPr="00390B60" w:rsidRDefault="00390B60" w:rsidP="00390B60">
            <w:pPr>
              <w:rPr>
                <w:rFonts w:cs="Arial"/>
                <w:szCs w:val="22"/>
                <w:lang w:val="en-US"/>
              </w:rPr>
            </w:pPr>
            <w:r w:rsidRPr="00390B60">
              <w:rPr>
                <w:rFonts w:cs="Arial"/>
                <w:szCs w:val="22"/>
                <w:lang w:val="en-US"/>
              </w:rPr>
              <w:t xml:space="preserve">OSPF Total Routes: </w:t>
            </w:r>
            <w:r w:rsidRPr="00390B60">
              <w:rPr>
                <w:rFonts w:cs="Arial"/>
                <w:szCs w:val="22"/>
              </w:rPr>
              <w:t>να</w:t>
            </w:r>
            <w:r w:rsidR="009743E0" w:rsidRPr="009743E0">
              <w:rPr>
                <w:rFonts w:cs="Arial"/>
                <w:szCs w:val="22"/>
                <w:lang w:val="en-US"/>
              </w:rPr>
              <w:t xml:space="preserve"> </w:t>
            </w:r>
            <w:r w:rsidRPr="00390B60">
              <w:rPr>
                <w:rFonts w:cs="Arial"/>
                <w:szCs w:val="22"/>
              </w:rPr>
              <w:t>αναφερθούν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AFCDE8"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7B3BAF"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AD92E5" w14:textId="77777777" w:rsidR="00390B60" w:rsidRPr="00390B60" w:rsidRDefault="00390B60" w:rsidP="00390B60">
            <w:pPr>
              <w:suppressAutoHyphens w:val="0"/>
              <w:jc w:val="center"/>
              <w:rPr>
                <w:rFonts w:cs="Arial"/>
                <w:szCs w:val="22"/>
                <w:lang w:eastAsia="el-GR"/>
              </w:rPr>
            </w:pPr>
          </w:p>
        </w:tc>
      </w:tr>
      <w:tr w:rsidR="00390B60" w:rsidRPr="00390B60" w14:paraId="0AAFB700"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F13433"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6C4406" w14:textId="77777777" w:rsidR="00390B60" w:rsidRPr="00390B60" w:rsidRDefault="00390B60" w:rsidP="00390B60">
            <w:pPr>
              <w:rPr>
                <w:rFonts w:cs="Arial"/>
                <w:szCs w:val="22"/>
              </w:rPr>
            </w:pPr>
            <w:r w:rsidRPr="00390B60">
              <w:rPr>
                <w:rFonts w:cs="Arial"/>
                <w:szCs w:val="22"/>
              </w:rPr>
              <w:t xml:space="preserve">ARP </w:t>
            </w:r>
            <w:proofErr w:type="spellStart"/>
            <w:r w:rsidRPr="00390B60">
              <w:rPr>
                <w:rFonts w:cs="Arial"/>
                <w:szCs w:val="22"/>
              </w:rPr>
              <w:t>entries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7A5632" w14:textId="12378913"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 </w:t>
            </w:r>
            <w:r w:rsidR="008C7D68">
              <w:rPr>
                <w:rFonts w:cs="Arial"/>
                <w:szCs w:val="22"/>
                <w:lang w:val="en-US" w:eastAsia="el-GR"/>
              </w:rPr>
              <w:t>45</w:t>
            </w:r>
            <w:r w:rsidRPr="00390B60">
              <w:rPr>
                <w:rFonts w:cs="Arial"/>
                <w:szCs w:val="22"/>
                <w:lang w:eastAsia="el-GR"/>
              </w:rPr>
              <w:t>000</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49A8F5"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E3B552" w14:textId="77777777" w:rsidR="00390B60" w:rsidRPr="00390B60" w:rsidRDefault="00390B60" w:rsidP="00390B60">
            <w:pPr>
              <w:suppressAutoHyphens w:val="0"/>
              <w:jc w:val="center"/>
              <w:rPr>
                <w:rFonts w:cs="Arial"/>
                <w:szCs w:val="22"/>
                <w:lang w:eastAsia="el-GR"/>
              </w:rPr>
            </w:pPr>
          </w:p>
        </w:tc>
      </w:tr>
      <w:tr w:rsidR="00390B60" w:rsidRPr="00390B60" w14:paraId="3FCEF2F9"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6D8FB9"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2F720B" w14:textId="77777777" w:rsidR="00390B60" w:rsidRPr="00390B60" w:rsidRDefault="00390B60" w:rsidP="00390B60">
            <w:pPr>
              <w:rPr>
                <w:rFonts w:cs="Arial"/>
                <w:szCs w:val="22"/>
              </w:rPr>
            </w:pPr>
            <w:r w:rsidRPr="00390B60">
              <w:rPr>
                <w:rFonts w:cs="Arial"/>
                <w:szCs w:val="22"/>
              </w:rPr>
              <w:t>RSPAN ή λειτουργικά ισοδύναμο</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36CE8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9F377D"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2093B3" w14:textId="77777777" w:rsidR="00390B60" w:rsidRPr="00390B60" w:rsidRDefault="00390B60" w:rsidP="00390B60">
            <w:pPr>
              <w:suppressAutoHyphens w:val="0"/>
              <w:jc w:val="center"/>
              <w:rPr>
                <w:rFonts w:cs="Arial"/>
                <w:szCs w:val="22"/>
                <w:lang w:eastAsia="el-GR"/>
              </w:rPr>
            </w:pPr>
          </w:p>
        </w:tc>
      </w:tr>
      <w:tr w:rsidR="00390B60" w:rsidRPr="00390B60" w14:paraId="3908FE43"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4C1619"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F8762D" w14:textId="77777777" w:rsidR="00390B60" w:rsidRPr="00390B60" w:rsidRDefault="00390B60" w:rsidP="00390B60">
            <w:pPr>
              <w:rPr>
                <w:rFonts w:cs="Arial"/>
                <w:szCs w:val="22"/>
                <w:lang w:val="en-US"/>
              </w:rPr>
            </w:pPr>
            <w:proofErr w:type="spellStart"/>
            <w:r w:rsidRPr="00390B60">
              <w:rPr>
                <w:rFonts w:cs="Arial"/>
                <w:szCs w:val="22"/>
              </w:rPr>
              <w:t>Ναδιαθέτει</w:t>
            </w:r>
            <w:proofErr w:type="spellEnd"/>
            <w:r w:rsidRPr="00390B60">
              <w:rPr>
                <w:rFonts w:cs="Arial"/>
                <w:szCs w:val="22"/>
                <w:lang w:val="en-US"/>
              </w:rPr>
              <w:t xml:space="preserve"> USB port &amp; RJ-45 Management Port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DA85E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50916A"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E771E4" w14:textId="77777777" w:rsidR="00390B60" w:rsidRPr="00390B60" w:rsidRDefault="00390B60" w:rsidP="00390B60">
            <w:pPr>
              <w:suppressAutoHyphens w:val="0"/>
              <w:jc w:val="center"/>
              <w:rPr>
                <w:rFonts w:cs="Arial"/>
                <w:szCs w:val="22"/>
                <w:lang w:eastAsia="el-GR"/>
              </w:rPr>
            </w:pPr>
          </w:p>
        </w:tc>
      </w:tr>
      <w:tr w:rsidR="00390B60" w:rsidRPr="00390B60" w14:paraId="07E949F2"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0F204A"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568974" w14:textId="77777777" w:rsidR="00390B60" w:rsidRPr="00390B60" w:rsidRDefault="00390B60" w:rsidP="00390B60">
            <w:pPr>
              <w:rPr>
                <w:rFonts w:cs="Arial"/>
                <w:szCs w:val="22"/>
              </w:rPr>
            </w:pPr>
            <w:r w:rsidRPr="00390B60">
              <w:rPr>
                <w:rFonts w:cs="Arial"/>
                <w:szCs w:val="22"/>
              </w:rPr>
              <w:t>Δυνατότητα διαχείρισης από CLI ή REST API. Να αναφερθεί η δυνατότητα GUI</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E4076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FDA3BC"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7F338D" w14:textId="77777777" w:rsidR="00390B60" w:rsidRPr="00390B60" w:rsidRDefault="00390B60" w:rsidP="00390B60">
            <w:pPr>
              <w:suppressAutoHyphens w:val="0"/>
              <w:jc w:val="center"/>
              <w:rPr>
                <w:rFonts w:cs="Arial"/>
                <w:szCs w:val="22"/>
                <w:lang w:eastAsia="el-GR"/>
              </w:rPr>
            </w:pPr>
          </w:p>
        </w:tc>
      </w:tr>
      <w:tr w:rsidR="00390B60" w:rsidRPr="00390B60" w14:paraId="5B573B53"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C6725A"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1DB6D5" w14:textId="77777777" w:rsidR="00390B60" w:rsidRPr="00390B60" w:rsidRDefault="00390B60" w:rsidP="00390B60">
            <w:pPr>
              <w:rPr>
                <w:rFonts w:cs="Arial"/>
                <w:szCs w:val="22"/>
              </w:rPr>
            </w:pPr>
            <w:r w:rsidRPr="00390B60">
              <w:rPr>
                <w:rFonts w:cs="Arial"/>
                <w:szCs w:val="22"/>
              </w:rPr>
              <w:t xml:space="preserve">Υποστήριξη SSH, SNMP v1/v2/v3,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FBDA3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EE4C9A"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FD73FC" w14:textId="77777777" w:rsidR="00390B60" w:rsidRPr="00390B60" w:rsidRDefault="00390B60" w:rsidP="00390B60">
            <w:pPr>
              <w:suppressAutoHyphens w:val="0"/>
              <w:jc w:val="center"/>
              <w:rPr>
                <w:rFonts w:cs="Arial"/>
                <w:szCs w:val="22"/>
                <w:lang w:eastAsia="el-GR"/>
              </w:rPr>
            </w:pPr>
          </w:p>
        </w:tc>
      </w:tr>
      <w:tr w:rsidR="00390B60" w:rsidRPr="00390B60" w14:paraId="2BEFF146"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8BC282"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B1C985" w14:textId="77777777" w:rsidR="00390B60" w:rsidRPr="00390B60" w:rsidRDefault="00390B60" w:rsidP="00390B60">
            <w:pPr>
              <w:rPr>
                <w:rFonts w:cs="Arial"/>
                <w:szCs w:val="22"/>
              </w:rPr>
            </w:pPr>
            <w:r w:rsidRPr="00390B60">
              <w:rPr>
                <w:rFonts w:cs="Arial"/>
                <w:szCs w:val="22"/>
              </w:rPr>
              <w:t xml:space="preserve">Υποστήριξη RADIUS, TACACS+ ή λειτουργικά ισοδύναμου και </w:t>
            </w:r>
            <w:proofErr w:type="spellStart"/>
            <w:r w:rsidRPr="00390B60">
              <w:rPr>
                <w:rFonts w:cs="Arial"/>
                <w:szCs w:val="22"/>
              </w:rPr>
              <w:t>διαλειτουργικού</w:t>
            </w:r>
            <w:proofErr w:type="spellEnd"/>
            <w:r w:rsidRPr="00390B60">
              <w:rPr>
                <w:rFonts w:cs="Arial"/>
                <w:szCs w:val="22"/>
              </w:rPr>
              <w:t xml:space="preserve"> με TACACS+, SNMP </w:t>
            </w:r>
            <w:proofErr w:type="spellStart"/>
            <w:r w:rsidRPr="00390B60">
              <w:rPr>
                <w:rFonts w:cs="Arial"/>
                <w:szCs w:val="22"/>
              </w:rPr>
              <w:t>traps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8CDA6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A41250"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5F5FED" w14:textId="77777777" w:rsidR="00390B60" w:rsidRPr="00390B60" w:rsidRDefault="00390B60" w:rsidP="00390B60">
            <w:pPr>
              <w:suppressAutoHyphens w:val="0"/>
              <w:jc w:val="center"/>
              <w:rPr>
                <w:rFonts w:cs="Arial"/>
                <w:szCs w:val="22"/>
                <w:lang w:eastAsia="el-GR"/>
              </w:rPr>
            </w:pPr>
          </w:p>
        </w:tc>
      </w:tr>
      <w:tr w:rsidR="00390B60" w:rsidRPr="00390B60" w14:paraId="11CAA401"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07CCBE"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466558" w14:textId="77777777" w:rsidR="00390B60" w:rsidRPr="00390B60" w:rsidRDefault="00390B60" w:rsidP="00390B60">
            <w:pPr>
              <w:rPr>
                <w:rFonts w:cs="Arial"/>
                <w:szCs w:val="22"/>
              </w:rPr>
            </w:pPr>
            <w:r w:rsidRPr="00390B60">
              <w:rPr>
                <w:rFonts w:cs="Arial"/>
                <w:szCs w:val="22"/>
              </w:rPr>
              <w:t>Υποστήριξη BGP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AAD66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EF3948"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754451" w14:textId="77777777" w:rsidR="00390B60" w:rsidRPr="00390B60" w:rsidRDefault="00390B60" w:rsidP="00390B60">
            <w:pPr>
              <w:suppressAutoHyphens w:val="0"/>
              <w:jc w:val="center"/>
              <w:rPr>
                <w:rFonts w:cs="Arial"/>
                <w:szCs w:val="22"/>
                <w:lang w:eastAsia="el-GR"/>
              </w:rPr>
            </w:pPr>
          </w:p>
        </w:tc>
      </w:tr>
      <w:tr w:rsidR="00390B60" w:rsidRPr="00390B60" w14:paraId="47A0BC8C"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028644"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E5B89E" w14:textId="77777777" w:rsidR="00390B60" w:rsidRPr="00390B60" w:rsidRDefault="00390B60" w:rsidP="00390B60">
            <w:pPr>
              <w:rPr>
                <w:rFonts w:cs="Arial"/>
                <w:szCs w:val="22"/>
              </w:rPr>
            </w:pPr>
            <w:r w:rsidRPr="00390B60">
              <w:rPr>
                <w:rFonts w:cs="Arial"/>
                <w:szCs w:val="22"/>
              </w:rPr>
              <w:t xml:space="preserve">Υποστήριξη </w:t>
            </w:r>
            <w:proofErr w:type="spellStart"/>
            <w:r w:rsidRPr="00390B60">
              <w:rPr>
                <w:rFonts w:cs="Arial"/>
                <w:szCs w:val="22"/>
              </w:rPr>
              <w:t>VxLAN</w:t>
            </w:r>
            <w:proofErr w:type="spellEnd"/>
            <w:r w:rsidRPr="00390B60">
              <w:rPr>
                <w:rFonts w:cs="Arial"/>
                <w:szCs w:val="22"/>
              </w:rPr>
              <w:t xml:space="preserve"> (Επιθυμητό)</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E85E0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6C7AE7"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B3BE84" w14:textId="77777777" w:rsidR="00390B60" w:rsidRPr="00390B60" w:rsidRDefault="00390B60" w:rsidP="00390B60">
            <w:pPr>
              <w:suppressAutoHyphens w:val="0"/>
              <w:jc w:val="center"/>
              <w:rPr>
                <w:rFonts w:cs="Arial"/>
                <w:szCs w:val="22"/>
                <w:lang w:eastAsia="el-GR"/>
              </w:rPr>
            </w:pPr>
          </w:p>
        </w:tc>
      </w:tr>
      <w:tr w:rsidR="00390B60" w:rsidRPr="00390B60" w14:paraId="575BE642"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6E2497"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7EBDFA" w14:textId="77777777" w:rsidR="00390B60" w:rsidRPr="00390B60" w:rsidRDefault="00390B60" w:rsidP="00390B60">
            <w:pPr>
              <w:rPr>
                <w:rFonts w:cs="Arial"/>
                <w:szCs w:val="22"/>
              </w:rPr>
            </w:pPr>
            <w:r w:rsidRPr="00390B60">
              <w:rPr>
                <w:rFonts w:cs="Arial"/>
                <w:szCs w:val="22"/>
              </w:rPr>
              <w:t>Υποστήριξη NETCONF(Προαιρετικό)</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4AE2E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EEC161"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7D98CD" w14:textId="77777777" w:rsidR="00390B60" w:rsidRPr="00390B60" w:rsidRDefault="00390B60" w:rsidP="00390B60">
            <w:pPr>
              <w:suppressAutoHyphens w:val="0"/>
              <w:jc w:val="center"/>
              <w:rPr>
                <w:rFonts w:cs="Arial"/>
                <w:szCs w:val="22"/>
                <w:lang w:eastAsia="el-GR"/>
              </w:rPr>
            </w:pPr>
          </w:p>
        </w:tc>
      </w:tr>
      <w:tr w:rsidR="00390B60" w:rsidRPr="00390B60" w14:paraId="7F8F6426"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9D607E"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8BBEE7" w14:textId="05A0376F" w:rsidR="00390B60" w:rsidRPr="00390B60" w:rsidRDefault="00C44BC3" w:rsidP="00390B60">
            <w:pPr>
              <w:rPr>
                <w:rFonts w:cs="Arial"/>
                <w:szCs w:val="22"/>
              </w:rPr>
            </w:pPr>
            <w:r w:rsidRPr="00C44BC3">
              <w:rPr>
                <w:rFonts w:cs="Arial"/>
                <w:szCs w:val="22"/>
              </w:rPr>
              <w:t>Υποστήριξη SDN (</w:t>
            </w:r>
            <w:proofErr w:type="spellStart"/>
            <w:r w:rsidRPr="00C44BC3">
              <w:rPr>
                <w:rFonts w:cs="Arial"/>
                <w:szCs w:val="22"/>
              </w:rPr>
              <w:t>OpenFlow</w:t>
            </w:r>
            <w:proofErr w:type="spellEnd"/>
            <w:r w:rsidRPr="00C44BC3">
              <w:rPr>
                <w:rFonts w:cs="Arial"/>
                <w:szCs w:val="22"/>
              </w:rPr>
              <w:t xml:space="preserve"> ή ανάλογο. Να αναφερθεί), </w:t>
            </w:r>
            <w:proofErr w:type="spellStart"/>
            <w:r w:rsidRPr="00C44BC3">
              <w:rPr>
                <w:rFonts w:cs="Arial"/>
                <w:szCs w:val="22"/>
              </w:rPr>
              <w:t>scripting</w:t>
            </w:r>
            <w:proofErr w:type="spellEnd"/>
            <w:r w:rsidRPr="00C44BC3">
              <w:rPr>
                <w:rFonts w:cs="Arial"/>
                <w:szCs w:val="22"/>
              </w:rPr>
              <w:t xml:space="preserve"> (</w:t>
            </w:r>
            <w:proofErr w:type="spellStart"/>
            <w:r w:rsidRPr="00C44BC3">
              <w:rPr>
                <w:rFonts w:cs="Arial"/>
                <w:szCs w:val="22"/>
              </w:rPr>
              <w:t>Python</w:t>
            </w:r>
            <w:proofErr w:type="spellEnd"/>
            <w:r w:rsidRPr="00C44BC3">
              <w:rPr>
                <w:rFonts w:cs="Arial"/>
                <w:szCs w:val="22"/>
              </w:rPr>
              <w:t xml:space="preserve">, </w:t>
            </w:r>
            <w:proofErr w:type="spellStart"/>
            <w:r w:rsidRPr="00C44BC3">
              <w:rPr>
                <w:rFonts w:cs="Arial"/>
                <w:szCs w:val="22"/>
              </w:rPr>
              <w:t>Tcl</w:t>
            </w:r>
            <w:proofErr w:type="spellEnd"/>
            <w:r w:rsidRPr="00C44BC3">
              <w:rPr>
                <w:rFonts w:cs="Arial"/>
                <w:szCs w:val="22"/>
              </w:rPr>
              <w:t xml:space="preserve"> ή ανάλογα. Να αναφερθούν.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278AF3"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0A3662"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D550F3" w14:textId="77777777" w:rsidR="00390B60" w:rsidRPr="00390B60" w:rsidRDefault="00390B60" w:rsidP="00390B60">
            <w:pPr>
              <w:suppressAutoHyphens w:val="0"/>
              <w:jc w:val="center"/>
              <w:rPr>
                <w:rFonts w:cs="Arial"/>
                <w:szCs w:val="22"/>
                <w:lang w:eastAsia="el-GR"/>
              </w:rPr>
            </w:pPr>
          </w:p>
        </w:tc>
      </w:tr>
      <w:tr w:rsidR="00390B60" w:rsidRPr="00390B60" w14:paraId="1419403B"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01F8E5"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B64308" w14:textId="77777777" w:rsidR="00390B60" w:rsidRPr="00390B60" w:rsidRDefault="00390B60" w:rsidP="00390B60">
            <w:r w:rsidRPr="00390B60">
              <w:rPr>
                <w:lang w:val="en-US"/>
              </w:rPr>
              <w:t>N</w:t>
            </w:r>
            <w:r w:rsidRPr="00390B60">
              <w:t>α συμπεριλαμβάνεται καλώδιο τροφοδοσίας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365B9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641627"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B2CAC3" w14:textId="77777777" w:rsidR="00390B60" w:rsidRPr="00390B60" w:rsidRDefault="00390B60" w:rsidP="00390B60">
            <w:pPr>
              <w:suppressAutoHyphens w:val="0"/>
              <w:jc w:val="center"/>
              <w:rPr>
                <w:rFonts w:cs="Arial"/>
                <w:szCs w:val="22"/>
                <w:lang w:eastAsia="el-GR"/>
              </w:rPr>
            </w:pPr>
          </w:p>
        </w:tc>
      </w:tr>
      <w:tr w:rsidR="00390B60" w:rsidRPr="00390B60" w14:paraId="0AC840FE"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C1E36A"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3E1407" w14:textId="77777777" w:rsidR="00390B60" w:rsidRPr="00390B60" w:rsidRDefault="00390B60" w:rsidP="00390B60">
            <w:pPr>
              <w:rPr>
                <w:rFonts w:cs="Arial"/>
                <w:szCs w:val="22"/>
              </w:rPr>
            </w:pPr>
            <w:r w:rsidRPr="00390B60">
              <w:rPr>
                <w:rFonts w:cs="Arial"/>
                <w:szCs w:val="22"/>
              </w:rPr>
              <w:t xml:space="preserve">Δυνατότητα δωρεάν αναβαθμίσεων λειτουργικού συστήματος (OS </w:t>
            </w:r>
            <w:proofErr w:type="spellStart"/>
            <w:r w:rsidRPr="00390B60">
              <w:rPr>
                <w:rFonts w:cs="Arial"/>
                <w:szCs w:val="22"/>
              </w:rPr>
              <w:t>image</w:t>
            </w:r>
            <w:proofErr w:type="spellEnd"/>
            <w:r w:rsidRPr="00390B60">
              <w:rPr>
                <w:rFonts w:cs="Arial"/>
                <w:szCs w:val="22"/>
              </w:rPr>
              <w:t xml:space="preserve"> / </w:t>
            </w:r>
            <w:proofErr w:type="spellStart"/>
            <w:r w:rsidRPr="00390B60">
              <w:rPr>
                <w:rFonts w:cs="Arial"/>
                <w:szCs w:val="22"/>
              </w:rPr>
              <w:t>firmware</w:t>
            </w:r>
            <w:proofErr w:type="spellEnd"/>
            <w:r w:rsidRPr="00390B60">
              <w:rPr>
                <w:rFonts w:cs="Arial"/>
                <w:szCs w:val="22"/>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93250F"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01AC74"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41CFA9" w14:textId="77777777" w:rsidR="00390B60" w:rsidRPr="00390B60" w:rsidRDefault="00390B60" w:rsidP="00390B60">
            <w:pPr>
              <w:suppressAutoHyphens w:val="0"/>
              <w:jc w:val="center"/>
              <w:rPr>
                <w:rFonts w:cs="Arial"/>
                <w:szCs w:val="22"/>
                <w:lang w:eastAsia="el-GR"/>
              </w:rPr>
            </w:pPr>
          </w:p>
        </w:tc>
      </w:tr>
      <w:tr w:rsidR="00390B60" w:rsidRPr="00390B60" w14:paraId="59F42DB2"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720566"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45EB94" w14:textId="77777777" w:rsidR="00390B60" w:rsidRPr="00960CC3" w:rsidRDefault="00390B60" w:rsidP="00390B60">
            <w:pPr>
              <w:rPr>
                <w:rFonts w:cs="Arial"/>
                <w:szCs w:val="22"/>
              </w:rPr>
            </w:pPr>
            <w:r w:rsidRPr="00960CC3">
              <w:rPr>
                <w:rFonts w:cs="Arial"/>
                <w:szCs w:val="22"/>
              </w:rPr>
              <w:t>Συνολική εγγύηση συστήματος για όλα τα μέρη και υποσυστήματα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6B5838" w14:textId="3FD95975" w:rsidR="00390B60" w:rsidRPr="00390B60" w:rsidRDefault="00084015" w:rsidP="00390B60">
            <w:pPr>
              <w:suppressAutoHyphens w:val="0"/>
              <w:jc w:val="center"/>
              <w:rPr>
                <w:rFonts w:cs="Arial"/>
                <w:szCs w:val="22"/>
                <w:lang w:eastAsia="el-GR"/>
              </w:rPr>
            </w:pPr>
            <w:r w:rsidRPr="00960CC3">
              <w:rPr>
                <w:rFonts w:cs="Arial"/>
                <w:szCs w:val="22"/>
                <w:lang w:eastAsia="el-GR"/>
              </w:rPr>
              <w:t>≥ 5 έτη</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2432D1"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BE2091" w14:textId="77777777" w:rsidR="00390B60" w:rsidRPr="00390B60" w:rsidRDefault="00390B60" w:rsidP="00390B60">
            <w:pPr>
              <w:suppressAutoHyphens w:val="0"/>
              <w:jc w:val="center"/>
              <w:rPr>
                <w:rFonts w:cs="Arial"/>
                <w:szCs w:val="22"/>
                <w:lang w:eastAsia="el-GR"/>
              </w:rPr>
            </w:pPr>
          </w:p>
        </w:tc>
      </w:tr>
      <w:tr w:rsidR="00390B60" w:rsidRPr="00390B60" w14:paraId="178B1B15"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89E966" w14:textId="77777777" w:rsidR="00390B60" w:rsidRPr="00B14C47" w:rsidRDefault="00390B60" w:rsidP="004C5788">
            <w:pPr>
              <w:numPr>
                <w:ilvl w:val="0"/>
                <w:numId w:val="59"/>
              </w:numPr>
              <w:suppressAutoHyphens w:val="0"/>
              <w:jc w:val="center"/>
              <w:rPr>
                <w:rFonts w:cs="Arial"/>
                <w:szCs w:val="22"/>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CB9877" w14:textId="77777777" w:rsidR="00390B60" w:rsidRPr="00390B60" w:rsidRDefault="00390B60" w:rsidP="00390B60">
            <w:pPr>
              <w:rPr>
                <w:rFonts w:cs="Arial"/>
                <w:szCs w:val="22"/>
              </w:rPr>
            </w:pPr>
            <w:r w:rsidRPr="00390B60">
              <w:rPr>
                <w:rFonts w:cs="Arial"/>
                <w:szCs w:val="22"/>
              </w:rPr>
              <w:t>Τηλεφωνική υποστήριξη 24x7x365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A4DFBA"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27BBE3"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5FBAB8" w14:textId="77777777" w:rsidR="00390B60" w:rsidRPr="00390B60" w:rsidRDefault="00390B60" w:rsidP="00390B60">
            <w:pPr>
              <w:suppressAutoHyphens w:val="0"/>
              <w:jc w:val="center"/>
              <w:rPr>
                <w:rFonts w:cs="Arial"/>
                <w:szCs w:val="22"/>
                <w:lang w:eastAsia="el-GR"/>
              </w:rPr>
            </w:pPr>
          </w:p>
        </w:tc>
      </w:tr>
      <w:tr w:rsidR="00390B60" w:rsidRPr="00390B60" w14:paraId="74C417AF"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9AC061"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D33B95" w14:textId="0A50ABBD" w:rsidR="00390B60" w:rsidRPr="00390B60" w:rsidRDefault="005759AD" w:rsidP="00390B60">
            <w:pPr>
              <w:rPr>
                <w:rFonts w:cs="Arial"/>
                <w:szCs w:val="22"/>
              </w:rPr>
            </w:pPr>
            <w:r w:rsidRPr="005759AD">
              <w:rPr>
                <w:rFonts w:cs="Arial"/>
                <w:szCs w:val="22"/>
              </w:rPr>
              <w:t>Ανταπόκριση On-</w:t>
            </w:r>
            <w:proofErr w:type="spellStart"/>
            <w:r w:rsidRPr="005759AD">
              <w:rPr>
                <w:rFonts w:cs="Arial"/>
                <w:szCs w:val="22"/>
              </w:rPr>
              <w:t>Site</w:t>
            </w:r>
            <w:proofErr w:type="spellEnd"/>
            <w:r w:rsidRPr="005759AD">
              <w:rPr>
                <w:rFonts w:cs="Arial"/>
                <w:szCs w:val="22"/>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5759AD">
              <w:rPr>
                <w:rFonts w:cs="Arial"/>
                <w:szCs w:val="22"/>
              </w:rPr>
              <w:t>Site</w:t>
            </w:r>
            <w:proofErr w:type="spellEnd"/>
            <w:r w:rsidRPr="005759AD">
              <w:rPr>
                <w:rFonts w:cs="Arial"/>
                <w:szCs w:val="22"/>
              </w:rPr>
              <w:t xml:space="preserve"> επισκευή-υποστήριξη για το </w:t>
            </w:r>
            <w:proofErr w:type="spellStart"/>
            <w:r w:rsidRPr="005759AD">
              <w:rPr>
                <w:rFonts w:cs="Arial"/>
                <w:szCs w:val="22"/>
              </w:rPr>
              <w:t>Hardware</w:t>
            </w:r>
            <w:proofErr w:type="spellEnd"/>
            <w:r w:rsidRPr="005759AD">
              <w:rPr>
                <w:rFonts w:cs="Arial"/>
                <w:szCs w:val="22"/>
              </w:rPr>
              <w:t xml:space="preserve"> να περιλαμβάνει τα ανταλλακτικά και την εργασία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A17DA6"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5E1DD3"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AAFD4D" w14:textId="77777777" w:rsidR="00390B60" w:rsidRPr="00390B60" w:rsidRDefault="00390B60" w:rsidP="00390B60">
            <w:pPr>
              <w:suppressAutoHyphens w:val="0"/>
              <w:jc w:val="center"/>
              <w:rPr>
                <w:rFonts w:cs="Arial"/>
                <w:szCs w:val="22"/>
                <w:lang w:eastAsia="el-GR"/>
              </w:rPr>
            </w:pPr>
          </w:p>
        </w:tc>
      </w:tr>
      <w:tr w:rsidR="00390B60" w:rsidRPr="00390B60" w14:paraId="4BE1A154"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CD94EE"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D73EB5" w14:textId="77777777" w:rsidR="00390B60" w:rsidRPr="00390B60" w:rsidRDefault="00390B60" w:rsidP="00390B60">
            <w:pPr>
              <w:rPr>
                <w:rFonts w:cs="Arial"/>
                <w:szCs w:val="22"/>
              </w:rPr>
            </w:pPr>
            <w:r w:rsidRPr="00390B60">
              <w:rPr>
                <w:rFonts w:cs="Arial"/>
                <w:szCs w:val="22"/>
              </w:rPr>
              <w:t>Η προσφερόμενη εγγύηση – τεχνική υποστήριξη θα πρέπει να προσφέρεται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8D943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7B3853"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2CB327" w14:textId="77777777" w:rsidR="00390B60" w:rsidRPr="00390B60" w:rsidRDefault="00390B60" w:rsidP="00390B60">
            <w:pPr>
              <w:suppressAutoHyphens w:val="0"/>
              <w:jc w:val="center"/>
              <w:rPr>
                <w:rFonts w:cs="Arial"/>
                <w:szCs w:val="22"/>
                <w:lang w:eastAsia="el-GR"/>
              </w:rPr>
            </w:pPr>
          </w:p>
        </w:tc>
      </w:tr>
      <w:tr w:rsidR="00390B60" w:rsidRPr="00390B60" w14:paraId="470F00EE" w14:textId="77777777" w:rsidTr="003F4D8F">
        <w:trPr>
          <w:trHeight w:val="227"/>
        </w:trPr>
        <w:tc>
          <w:tcPr>
            <w:tcW w:w="51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F6FC44" w14:textId="77777777" w:rsidR="00390B60" w:rsidRPr="00390B60" w:rsidRDefault="00390B60" w:rsidP="004C5788">
            <w:pPr>
              <w:numPr>
                <w:ilvl w:val="0"/>
                <w:numId w:val="59"/>
              </w:numPr>
              <w:suppressAutoHyphens w:val="0"/>
              <w:jc w:val="center"/>
              <w:rPr>
                <w:rFonts w:cs="Arial"/>
                <w:szCs w:val="22"/>
                <w:lang w:val="en-GB"/>
              </w:rPr>
            </w:pPr>
          </w:p>
        </w:tc>
        <w:tc>
          <w:tcPr>
            <w:tcW w:w="461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389400" w14:textId="77777777" w:rsidR="00390B60" w:rsidRPr="00390B60" w:rsidRDefault="00390B60" w:rsidP="00390B60">
            <w:pPr>
              <w:rPr>
                <w:rFonts w:cs="Arial"/>
                <w:szCs w:val="22"/>
              </w:rPr>
            </w:pPr>
            <w:r w:rsidRPr="00390B60">
              <w:rPr>
                <w:rFonts w:cs="Arial"/>
                <w:szCs w:val="22"/>
              </w:rPr>
              <w:t>Η εγγύηση θα πρέπει να αποδεικνύεται γραπτά, με επίσημη δήλωση του κατασκευαστή του υλικού</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926891"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NAI</w:t>
            </w:r>
          </w:p>
        </w:tc>
        <w:tc>
          <w:tcPr>
            <w:tcW w:w="156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C24EBC" w14:textId="77777777" w:rsidR="00390B60" w:rsidRPr="00390B60" w:rsidRDefault="00390B60" w:rsidP="00390B60">
            <w:pPr>
              <w:suppressAutoHyphens w:val="0"/>
              <w:jc w:val="center"/>
              <w:rPr>
                <w:rFonts w:cs="Arial"/>
                <w:szCs w:val="22"/>
                <w:lang w:eastAsia="el-GR"/>
              </w:rPr>
            </w:pPr>
          </w:p>
        </w:tc>
        <w:tc>
          <w:tcPr>
            <w:tcW w:w="16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53346D" w14:textId="77777777" w:rsidR="00390B60" w:rsidRPr="00390B60" w:rsidRDefault="00390B60" w:rsidP="00390B60">
            <w:pPr>
              <w:suppressAutoHyphens w:val="0"/>
              <w:jc w:val="center"/>
              <w:rPr>
                <w:rFonts w:cs="Arial"/>
                <w:szCs w:val="22"/>
                <w:lang w:eastAsia="el-GR"/>
              </w:rPr>
            </w:pPr>
          </w:p>
        </w:tc>
      </w:tr>
    </w:tbl>
    <w:p w14:paraId="25A3814E" w14:textId="77777777" w:rsidR="00390B60" w:rsidRPr="00390B60" w:rsidRDefault="00390B60" w:rsidP="00390B60">
      <w:pPr>
        <w:keepNext/>
        <w:spacing w:before="240"/>
        <w:outlineLvl w:val="3"/>
        <w:rPr>
          <w:rFonts w:asciiTheme="minorHAnsi" w:hAnsiTheme="minorHAnsi" w:cs="Times New Roman"/>
          <w:b/>
          <w:bCs/>
          <w:szCs w:val="28"/>
          <w:lang w:val="en-US"/>
        </w:rPr>
      </w:pPr>
      <w:r w:rsidRPr="00390B60">
        <w:rPr>
          <w:rFonts w:asciiTheme="minorHAnsi" w:hAnsiTheme="minorHAnsi" w:cs="Times New Roman"/>
          <w:b/>
          <w:bCs/>
          <w:szCs w:val="28"/>
        </w:rPr>
        <w:lastRenderedPageBreak/>
        <w:t>ΕΙΔΙΚΟ</w:t>
      </w:r>
      <w:r w:rsidRPr="00390B60">
        <w:rPr>
          <w:rFonts w:asciiTheme="minorHAnsi" w:hAnsiTheme="minorHAnsi" w:cs="Times New Roman"/>
          <w:b/>
          <w:bCs/>
          <w:szCs w:val="28"/>
          <w:lang w:val="en-US"/>
        </w:rPr>
        <w:t xml:space="preserve"> </w:t>
      </w:r>
      <w:r w:rsidRPr="00390B60">
        <w:rPr>
          <w:rFonts w:asciiTheme="minorHAnsi" w:hAnsiTheme="minorHAnsi" w:cs="Times New Roman"/>
          <w:b/>
          <w:bCs/>
          <w:szCs w:val="28"/>
        </w:rPr>
        <w:t>ΣΥΣΤΗΜΑ</w:t>
      </w:r>
      <w:r w:rsidRPr="00390B60">
        <w:rPr>
          <w:rFonts w:asciiTheme="minorHAnsi" w:hAnsiTheme="minorHAnsi" w:cs="Times New Roman"/>
          <w:b/>
          <w:bCs/>
          <w:szCs w:val="28"/>
          <w:lang w:val="en-US"/>
        </w:rPr>
        <w:t xml:space="preserve"> BACKUP TO DISK </w:t>
      </w:r>
      <w:r w:rsidRPr="00390B60">
        <w:rPr>
          <w:rFonts w:asciiTheme="minorHAnsi" w:hAnsiTheme="minorHAnsi" w:cs="Times New Roman"/>
          <w:b/>
          <w:bCs/>
          <w:szCs w:val="28"/>
        </w:rPr>
        <w:t>ΜΕ</w:t>
      </w:r>
      <w:r w:rsidRPr="00390B60">
        <w:rPr>
          <w:rFonts w:asciiTheme="minorHAnsi" w:hAnsiTheme="minorHAnsi" w:cs="Times New Roman"/>
          <w:b/>
          <w:bCs/>
          <w:szCs w:val="28"/>
          <w:lang w:val="en-US"/>
        </w:rPr>
        <w:t xml:space="preserve"> DEDUPLICATION</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6"/>
        <w:gridCol w:w="4634"/>
        <w:gridCol w:w="1291"/>
        <w:gridCol w:w="1562"/>
        <w:gridCol w:w="1579"/>
      </w:tblGrid>
      <w:tr w:rsidR="00390B60" w:rsidRPr="00390B60" w14:paraId="1756BAB5"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0CA454D2" w14:textId="77777777" w:rsidR="00390B60" w:rsidRPr="00390B60" w:rsidRDefault="00390B60" w:rsidP="00390B60">
            <w:r w:rsidRPr="00390B60">
              <w:t xml:space="preserve">Προδιαγραφές Ειδικού Συστήματος </w:t>
            </w:r>
            <w:proofErr w:type="spellStart"/>
            <w:r w:rsidRPr="00390B60">
              <w:t>Backup</w:t>
            </w:r>
            <w:proofErr w:type="spellEnd"/>
            <w:r w:rsidRPr="00390B60">
              <w:t xml:space="preserve"> </w:t>
            </w:r>
            <w:proofErr w:type="spellStart"/>
            <w:r w:rsidRPr="00390B60">
              <w:t>to</w:t>
            </w:r>
            <w:proofErr w:type="spellEnd"/>
            <w:r w:rsidRPr="00390B60">
              <w:t xml:space="preserve"> Disk με </w:t>
            </w:r>
            <w:proofErr w:type="spellStart"/>
            <w:r w:rsidRPr="00390B60">
              <w:t>deduplication</w:t>
            </w:r>
            <w:proofErr w:type="spellEnd"/>
          </w:p>
        </w:tc>
      </w:tr>
      <w:tr w:rsidR="00390B60" w:rsidRPr="00390B60" w14:paraId="181518E2" w14:textId="77777777" w:rsidTr="003F4D8F">
        <w:trPr>
          <w:trHeight w:val="227"/>
          <w:tblHeader/>
        </w:trPr>
        <w:tc>
          <w:tcPr>
            <w:tcW w:w="526"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54570F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Α/Α</w:t>
            </w:r>
          </w:p>
        </w:tc>
        <w:tc>
          <w:tcPr>
            <w:tcW w:w="463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040CA5C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ΠΡΟΔΙΑΓΡΑΦΗ</w:t>
            </w:r>
          </w:p>
        </w:tc>
        <w:tc>
          <w:tcPr>
            <w:tcW w:w="1291"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441881B"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ΑΠΑΙΤΗΣΗ</w:t>
            </w:r>
          </w:p>
        </w:tc>
        <w:tc>
          <w:tcPr>
            <w:tcW w:w="1562"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110F5D76"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ΑΠΑΝΤΗΣΗ</w:t>
            </w:r>
          </w:p>
        </w:tc>
        <w:tc>
          <w:tcPr>
            <w:tcW w:w="1579"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15812FD7"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 xml:space="preserve">ΠΑΡΑΠΟΜΠΗ </w:t>
            </w:r>
          </w:p>
        </w:tc>
      </w:tr>
      <w:tr w:rsidR="00390B60" w:rsidRPr="00390B60" w14:paraId="55956B03"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C685E67" w14:textId="77777777" w:rsidR="00390B60" w:rsidRPr="00390B60" w:rsidRDefault="00390B60" w:rsidP="00390B60">
            <w:pPr>
              <w:suppressAutoHyphens w:val="0"/>
              <w:jc w:val="center"/>
              <w:rPr>
                <w:rFonts w:cs="Arial"/>
                <w:b/>
                <w:szCs w:val="22"/>
                <w:lang w:eastAsia="el-GR"/>
              </w:rPr>
            </w:pPr>
          </w:p>
        </w:tc>
        <w:tc>
          <w:tcPr>
            <w:tcW w:w="463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AFAA07C" w14:textId="77777777" w:rsidR="00390B60" w:rsidRPr="00390B60" w:rsidRDefault="00390B60" w:rsidP="00390B60">
            <w:pPr>
              <w:suppressAutoHyphens w:val="0"/>
              <w:jc w:val="left"/>
              <w:rPr>
                <w:rFonts w:cs="Arial"/>
                <w:b/>
                <w:szCs w:val="22"/>
                <w:lang w:eastAsia="el-GR"/>
              </w:rPr>
            </w:pPr>
            <w:r w:rsidRPr="00390B60">
              <w:rPr>
                <w:rFonts w:cs="Arial"/>
                <w:b/>
                <w:szCs w:val="22"/>
                <w:lang w:eastAsia="el-GR"/>
              </w:rPr>
              <w:t>Γενικά</w:t>
            </w:r>
          </w:p>
        </w:tc>
        <w:tc>
          <w:tcPr>
            <w:tcW w:w="1291"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BEB93AF" w14:textId="77777777" w:rsidR="00390B60" w:rsidRPr="00390B60" w:rsidRDefault="00390B60" w:rsidP="00390B60">
            <w:pPr>
              <w:suppressAutoHyphens w:val="0"/>
              <w:jc w:val="center"/>
              <w:rPr>
                <w:rFonts w:cs="Arial"/>
                <w:b/>
                <w:szCs w:val="22"/>
                <w:lang w:eastAsia="el-GR"/>
              </w:rPr>
            </w:pPr>
          </w:p>
        </w:tc>
        <w:tc>
          <w:tcPr>
            <w:tcW w:w="156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78D63DC" w14:textId="77777777" w:rsidR="00390B60" w:rsidRPr="00390B60" w:rsidRDefault="00390B60" w:rsidP="00390B60">
            <w:pPr>
              <w:suppressAutoHyphens w:val="0"/>
              <w:jc w:val="center"/>
              <w:rPr>
                <w:rFonts w:cs="Arial"/>
                <w:b/>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63CCD1C" w14:textId="77777777" w:rsidR="00390B60" w:rsidRPr="00390B60" w:rsidRDefault="00390B60" w:rsidP="00390B60">
            <w:pPr>
              <w:suppressAutoHyphens w:val="0"/>
              <w:jc w:val="center"/>
              <w:rPr>
                <w:rFonts w:cs="Arial"/>
                <w:b/>
                <w:szCs w:val="22"/>
                <w:lang w:eastAsia="el-GR"/>
              </w:rPr>
            </w:pPr>
          </w:p>
        </w:tc>
      </w:tr>
      <w:tr w:rsidR="00390B60" w:rsidRPr="00390B60" w14:paraId="2CEDFFF2"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3722A3"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E38AB2B" w14:textId="77777777" w:rsidR="00390B60" w:rsidRPr="00390B60" w:rsidRDefault="00390B60" w:rsidP="00390B60">
            <w:r w:rsidRPr="00390B60">
              <w:t xml:space="preserve">Να προσφερθεί ένα ειδικό σύστημα </w:t>
            </w:r>
            <w:proofErr w:type="spellStart"/>
            <w:r w:rsidRPr="00390B60">
              <w:t>backup</w:t>
            </w:r>
            <w:proofErr w:type="spellEnd"/>
            <w:r w:rsidRPr="00390B60">
              <w:t xml:space="preserve"> </w:t>
            </w:r>
            <w:proofErr w:type="spellStart"/>
            <w:r w:rsidRPr="00390B60">
              <w:t>to</w:t>
            </w:r>
            <w:proofErr w:type="spellEnd"/>
            <w:r w:rsidRPr="00390B60">
              <w:t xml:space="preserve"> disk για την τήρηση του συνόλου των αντιγράφων ασφαλείας.</w:t>
            </w:r>
          </w:p>
        </w:tc>
        <w:tc>
          <w:tcPr>
            <w:tcW w:w="129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0B764D" w14:textId="77777777" w:rsidR="00390B60" w:rsidRPr="00390B60" w:rsidRDefault="00390B60" w:rsidP="00390B60">
            <w:pPr>
              <w:jc w:val="center"/>
            </w:pPr>
            <w:r w:rsidRPr="00390B60">
              <w:t>ΝΑΙ</w:t>
            </w:r>
          </w:p>
        </w:tc>
        <w:tc>
          <w:tcPr>
            <w:tcW w:w="15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C62E1C" w14:textId="77777777" w:rsidR="00390B60" w:rsidRPr="00390B60" w:rsidRDefault="00390B60" w:rsidP="00390B60">
            <w:pPr>
              <w:suppressAutoHyphens w:val="0"/>
              <w:jc w:val="center"/>
              <w:rPr>
                <w:rFonts w:cs="Arial"/>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E39C3F" w14:textId="77777777" w:rsidR="00390B60" w:rsidRPr="00390B60" w:rsidRDefault="00390B60" w:rsidP="00390B60">
            <w:pPr>
              <w:suppressAutoHyphens w:val="0"/>
              <w:jc w:val="center"/>
              <w:rPr>
                <w:rFonts w:cs="Arial"/>
                <w:szCs w:val="22"/>
                <w:lang w:eastAsia="el-GR"/>
              </w:rPr>
            </w:pPr>
          </w:p>
        </w:tc>
      </w:tr>
      <w:tr w:rsidR="00390B60" w:rsidRPr="00390B60" w14:paraId="7034831C"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809F7C"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E733734" w14:textId="77777777" w:rsidR="00390B60" w:rsidRPr="00390B60" w:rsidRDefault="00390B60" w:rsidP="00390B60">
            <w:r w:rsidRPr="00390B60">
              <w:t>Να αναφερθούν ο κατασκευαστής και το μοντέλο του προσφερόμενου συστήματος.</w:t>
            </w:r>
          </w:p>
        </w:tc>
        <w:tc>
          <w:tcPr>
            <w:tcW w:w="129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19B9F5" w14:textId="77777777" w:rsidR="00390B60" w:rsidRPr="00390B60" w:rsidRDefault="00390B60" w:rsidP="00390B60">
            <w:pPr>
              <w:jc w:val="center"/>
            </w:pPr>
            <w:r w:rsidRPr="00390B60">
              <w:t>ΝΑΙ</w:t>
            </w:r>
          </w:p>
        </w:tc>
        <w:tc>
          <w:tcPr>
            <w:tcW w:w="15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FFAD6A" w14:textId="77777777" w:rsidR="00390B60" w:rsidRPr="00390B60" w:rsidRDefault="00390B60" w:rsidP="00390B60">
            <w:pPr>
              <w:suppressAutoHyphens w:val="0"/>
              <w:jc w:val="center"/>
              <w:rPr>
                <w:rFonts w:cs="Arial"/>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ACAB4C" w14:textId="77777777" w:rsidR="00390B60" w:rsidRPr="00390B60" w:rsidRDefault="00390B60" w:rsidP="00390B60">
            <w:pPr>
              <w:suppressAutoHyphens w:val="0"/>
              <w:jc w:val="center"/>
              <w:rPr>
                <w:rFonts w:cs="Arial"/>
                <w:szCs w:val="22"/>
                <w:lang w:eastAsia="el-GR"/>
              </w:rPr>
            </w:pPr>
          </w:p>
        </w:tc>
      </w:tr>
      <w:tr w:rsidR="00390B60" w:rsidRPr="00390B60" w14:paraId="3CA6E974"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96B6CB"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5EF59B3" w14:textId="77777777" w:rsidR="00390B60" w:rsidRPr="00390B60" w:rsidRDefault="00390B60" w:rsidP="00390B60">
            <w:r w:rsidRPr="00390B60">
              <w:t>Χρόνος ανακοίνωσης του προσφερόμενου μοντέλου.</w:t>
            </w:r>
          </w:p>
        </w:tc>
        <w:tc>
          <w:tcPr>
            <w:tcW w:w="129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50D43D" w14:textId="77777777" w:rsidR="00390B60" w:rsidRPr="00390B60" w:rsidRDefault="00390B60" w:rsidP="00390B60">
            <w:pPr>
              <w:jc w:val="center"/>
            </w:pPr>
            <w:r w:rsidRPr="00390B60">
              <w:t>ΝΑΙ</w:t>
            </w:r>
          </w:p>
        </w:tc>
        <w:tc>
          <w:tcPr>
            <w:tcW w:w="15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EAE215" w14:textId="77777777" w:rsidR="00390B60" w:rsidRPr="00390B60" w:rsidRDefault="00390B60" w:rsidP="00390B60">
            <w:pPr>
              <w:suppressAutoHyphens w:val="0"/>
              <w:jc w:val="center"/>
              <w:rPr>
                <w:rFonts w:cs="Arial"/>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F002C4" w14:textId="77777777" w:rsidR="00390B60" w:rsidRPr="00390B60" w:rsidRDefault="00390B60" w:rsidP="00390B60">
            <w:pPr>
              <w:suppressAutoHyphens w:val="0"/>
              <w:jc w:val="center"/>
              <w:rPr>
                <w:rFonts w:cs="Arial"/>
                <w:szCs w:val="22"/>
                <w:lang w:eastAsia="el-GR"/>
              </w:rPr>
            </w:pPr>
          </w:p>
        </w:tc>
      </w:tr>
      <w:tr w:rsidR="00390B60" w:rsidRPr="00390B60" w14:paraId="3BF0A0B3"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56CF38"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F588D82" w14:textId="77777777" w:rsidR="00390B60" w:rsidRPr="00390B60" w:rsidRDefault="00390B60" w:rsidP="00390B60">
            <w:r w:rsidRPr="00390B60">
              <w:t xml:space="preserve">Το προσφερόμενο σύστημα να αποτελεί συγκεκριμένο προϊόν και να μην προκύπτει από συνδυασμό ανεξάρτητων </w:t>
            </w:r>
            <w:r w:rsidRPr="00390B60">
              <w:rPr>
                <w:lang w:val="en-US"/>
              </w:rPr>
              <w:t>hardware</w:t>
            </w:r>
            <w:r w:rsidRPr="00390B60">
              <w:t xml:space="preserve"> και </w:t>
            </w:r>
            <w:r w:rsidRPr="00390B60">
              <w:rPr>
                <w:lang w:val="en-US"/>
              </w:rPr>
              <w:t>software</w:t>
            </w:r>
            <w:r w:rsidRPr="00390B60">
              <w:t>.</w:t>
            </w:r>
          </w:p>
        </w:tc>
        <w:tc>
          <w:tcPr>
            <w:tcW w:w="129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3978DD" w14:textId="77777777" w:rsidR="00390B60" w:rsidRPr="00390B60" w:rsidRDefault="00390B60" w:rsidP="00390B60">
            <w:pPr>
              <w:jc w:val="center"/>
            </w:pPr>
            <w:r w:rsidRPr="00390B60">
              <w:t>ΝΑΙ</w:t>
            </w:r>
          </w:p>
        </w:tc>
        <w:tc>
          <w:tcPr>
            <w:tcW w:w="15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EDE7872" w14:textId="77777777" w:rsidR="00390B60" w:rsidRPr="00390B60" w:rsidRDefault="00390B60" w:rsidP="00390B60">
            <w:pPr>
              <w:suppressAutoHyphens w:val="0"/>
              <w:jc w:val="center"/>
              <w:rPr>
                <w:rFonts w:cs="Arial"/>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BF9629" w14:textId="77777777" w:rsidR="00390B60" w:rsidRPr="00390B60" w:rsidRDefault="00390B60" w:rsidP="00390B60">
            <w:pPr>
              <w:suppressAutoHyphens w:val="0"/>
              <w:jc w:val="center"/>
              <w:rPr>
                <w:rFonts w:cs="Arial"/>
                <w:szCs w:val="22"/>
                <w:lang w:eastAsia="el-GR"/>
              </w:rPr>
            </w:pPr>
          </w:p>
        </w:tc>
      </w:tr>
      <w:tr w:rsidR="00390B60" w:rsidRPr="00390B60" w14:paraId="503C40BE" w14:textId="77777777" w:rsidTr="003F4D8F">
        <w:trPr>
          <w:trHeight w:val="284"/>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51CBE5"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207D400" w14:textId="77777777" w:rsidR="00390B60" w:rsidRPr="00390B60" w:rsidRDefault="00390B60" w:rsidP="00390B60">
            <w:r w:rsidRPr="00390B60">
              <w:t xml:space="preserve">Να αναφερθεί η τοπολογία διασύνδεσης και να </w:t>
            </w:r>
            <w:proofErr w:type="spellStart"/>
            <w:r w:rsidRPr="00390B60">
              <w:t>περιγραφεί</w:t>
            </w:r>
            <w:proofErr w:type="spellEnd"/>
            <w:r w:rsidRPr="00390B60">
              <w:t xml:space="preserve"> αναλυτικά η λειτουργικότητα.</w:t>
            </w:r>
          </w:p>
        </w:tc>
        <w:tc>
          <w:tcPr>
            <w:tcW w:w="129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5CEC9A" w14:textId="77777777" w:rsidR="00390B60" w:rsidRPr="00390B60" w:rsidRDefault="00390B60" w:rsidP="00390B60">
            <w:pPr>
              <w:jc w:val="center"/>
            </w:pPr>
            <w:r w:rsidRPr="00390B60">
              <w:t>NAI</w:t>
            </w:r>
          </w:p>
        </w:tc>
        <w:tc>
          <w:tcPr>
            <w:tcW w:w="15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ED994D" w14:textId="77777777" w:rsidR="00390B60" w:rsidRPr="00390B60" w:rsidRDefault="00390B60" w:rsidP="00390B60">
            <w:pPr>
              <w:suppressAutoHyphens w:val="0"/>
              <w:jc w:val="center"/>
              <w:rPr>
                <w:rFonts w:cs="Arial"/>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1EF225" w14:textId="77777777" w:rsidR="00390B60" w:rsidRPr="00390B60" w:rsidRDefault="00390B60" w:rsidP="00390B60">
            <w:pPr>
              <w:suppressAutoHyphens w:val="0"/>
              <w:jc w:val="center"/>
              <w:rPr>
                <w:rFonts w:cs="Arial"/>
                <w:szCs w:val="22"/>
                <w:lang w:eastAsia="el-GR"/>
              </w:rPr>
            </w:pPr>
          </w:p>
        </w:tc>
      </w:tr>
      <w:tr w:rsidR="00390B60" w:rsidRPr="00390B60" w14:paraId="4CCFA850"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8CA7EB"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912B59D" w14:textId="77777777" w:rsidR="00390B60" w:rsidRPr="00390B60" w:rsidRDefault="00390B60" w:rsidP="00390B60">
            <w:r w:rsidRPr="00390B60">
              <w:t>Το προσφερόμενο σύστημα να πληροί χαρακτηριστικά υψηλής διαθεσιμότητας. Να αναφερθεί η αρχιτεκτονική του προτεινόμενου συστήματος.</w:t>
            </w:r>
          </w:p>
        </w:tc>
        <w:tc>
          <w:tcPr>
            <w:tcW w:w="129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CE40AC" w14:textId="77777777" w:rsidR="00390B60" w:rsidRPr="00390B60" w:rsidRDefault="00390B60" w:rsidP="00390B60">
            <w:pPr>
              <w:jc w:val="center"/>
            </w:pPr>
            <w:r w:rsidRPr="00390B60">
              <w:rPr>
                <w:lang w:val="en-US"/>
              </w:rPr>
              <w:t>NAI</w:t>
            </w:r>
          </w:p>
        </w:tc>
        <w:tc>
          <w:tcPr>
            <w:tcW w:w="15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C93CAE5" w14:textId="77777777" w:rsidR="00390B60" w:rsidRPr="00390B60" w:rsidRDefault="00390B60" w:rsidP="00390B60">
            <w:pPr>
              <w:suppressAutoHyphens w:val="0"/>
              <w:jc w:val="center"/>
              <w:rPr>
                <w:rFonts w:cs="Arial"/>
                <w:szCs w:val="22"/>
                <w:lang w:eastAsia="el-GR"/>
              </w:rPr>
            </w:pPr>
          </w:p>
        </w:tc>
        <w:tc>
          <w:tcPr>
            <w:tcW w:w="1579"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DB86D0" w14:textId="77777777" w:rsidR="00390B60" w:rsidRPr="00390B60" w:rsidRDefault="00390B60" w:rsidP="00390B60">
            <w:pPr>
              <w:suppressAutoHyphens w:val="0"/>
              <w:jc w:val="center"/>
              <w:rPr>
                <w:rFonts w:cs="Arial"/>
                <w:szCs w:val="22"/>
                <w:lang w:eastAsia="el-GR"/>
              </w:rPr>
            </w:pPr>
          </w:p>
        </w:tc>
      </w:tr>
      <w:tr w:rsidR="00390B60" w:rsidRPr="00390B60" w14:paraId="0E632673"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5578DB3B" w14:textId="77777777" w:rsidR="00390B60" w:rsidRPr="00390B60" w:rsidRDefault="00390B60" w:rsidP="00390B60">
            <w:pPr>
              <w:suppressAutoHyphens w:val="0"/>
              <w:jc w:val="center"/>
              <w:rPr>
                <w:rFonts w:cs="Arial"/>
                <w:b/>
                <w:szCs w:val="22"/>
                <w:lang w:eastAsia="el-GR"/>
              </w:rPr>
            </w:pPr>
          </w:p>
        </w:tc>
        <w:tc>
          <w:tcPr>
            <w:tcW w:w="4634" w:type="dxa"/>
            <w:tcBorders>
              <w:top w:val="single" w:sz="6" w:space="0" w:color="000001"/>
              <w:left w:val="single" w:sz="6" w:space="0" w:color="000001"/>
              <w:bottom w:val="single" w:sz="6" w:space="0" w:color="000001"/>
              <w:right w:val="single" w:sz="6" w:space="0" w:color="000001"/>
            </w:tcBorders>
            <w:shd w:val="clear" w:color="auto" w:fill="CCCCCC"/>
            <w:tcMar>
              <w:left w:w="54" w:type="dxa"/>
            </w:tcMar>
          </w:tcPr>
          <w:p w14:paraId="187F3BEE" w14:textId="77777777" w:rsidR="00390B60" w:rsidRPr="00390B60" w:rsidRDefault="00390B60" w:rsidP="00390B60">
            <w:r w:rsidRPr="00390B60">
              <w:t>Λειτουργικότητα</w:t>
            </w:r>
          </w:p>
        </w:tc>
        <w:tc>
          <w:tcPr>
            <w:tcW w:w="1291" w:type="dxa"/>
            <w:tcBorders>
              <w:top w:val="single" w:sz="6" w:space="0" w:color="000001"/>
              <w:left w:val="single" w:sz="6" w:space="0" w:color="000001"/>
              <w:bottom w:val="single" w:sz="6" w:space="0" w:color="000001"/>
              <w:right w:val="single" w:sz="6" w:space="0" w:color="000001"/>
            </w:tcBorders>
            <w:shd w:val="clear" w:color="auto" w:fill="CCCCCC"/>
            <w:tcMar>
              <w:left w:w="54" w:type="dxa"/>
            </w:tcMar>
          </w:tcPr>
          <w:p w14:paraId="642AD69A" w14:textId="77777777" w:rsidR="00390B60" w:rsidRPr="00390B60" w:rsidRDefault="00390B60" w:rsidP="00390B60">
            <w:pPr>
              <w:jc w:val="center"/>
              <w:rPr>
                <w:lang w:val="en-US"/>
              </w:rPr>
            </w:pPr>
          </w:p>
        </w:tc>
        <w:tc>
          <w:tcPr>
            <w:tcW w:w="1562"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5A77B42D" w14:textId="77777777" w:rsidR="00390B60" w:rsidRPr="00390B60" w:rsidRDefault="00390B60" w:rsidP="00390B60">
            <w:pPr>
              <w:suppressAutoHyphens w:val="0"/>
              <w:jc w:val="center"/>
              <w:rPr>
                <w:rFonts w:cs="Arial"/>
                <w:b/>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CCCCCC"/>
            <w:tcMar>
              <w:left w:w="54" w:type="dxa"/>
            </w:tcMar>
            <w:vAlign w:val="center"/>
          </w:tcPr>
          <w:p w14:paraId="3D480135" w14:textId="77777777" w:rsidR="00390B60" w:rsidRPr="00390B60" w:rsidRDefault="00390B60" w:rsidP="00390B60">
            <w:pPr>
              <w:suppressAutoHyphens w:val="0"/>
              <w:jc w:val="center"/>
              <w:rPr>
                <w:rFonts w:cs="Arial"/>
                <w:b/>
                <w:szCs w:val="22"/>
                <w:lang w:eastAsia="el-GR"/>
              </w:rPr>
            </w:pPr>
          </w:p>
        </w:tc>
      </w:tr>
      <w:tr w:rsidR="00390B60" w:rsidRPr="00390B60" w14:paraId="04C7CF11" w14:textId="77777777" w:rsidTr="003F4D8F">
        <w:trPr>
          <w:trHeight w:val="378"/>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0CC6B53D"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E23A620" w14:textId="77777777" w:rsidR="00390B60" w:rsidRPr="00390B60" w:rsidRDefault="00390B60" w:rsidP="00390B60">
            <w:r w:rsidRPr="00390B60">
              <w:t xml:space="preserve">Το προσφερόμενο σύστημα να διαθέτει τεχνολογία </w:t>
            </w:r>
            <w:proofErr w:type="spellStart"/>
            <w:r w:rsidRPr="00390B60">
              <w:t>inline</w:t>
            </w:r>
            <w:proofErr w:type="spellEnd"/>
            <w:r w:rsidRPr="00390B60">
              <w:t xml:space="preserve"> </w:t>
            </w:r>
            <w:proofErr w:type="spellStart"/>
            <w:r w:rsidRPr="00390B60">
              <w:t>data</w:t>
            </w:r>
            <w:proofErr w:type="spellEnd"/>
            <w:r w:rsidRPr="00390B60">
              <w:t xml:space="preserve"> </w:t>
            </w:r>
            <w:proofErr w:type="spellStart"/>
            <w:r w:rsidRPr="00390B60">
              <w:t>deduplication</w:t>
            </w:r>
            <w:proofErr w:type="spellEnd"/>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A8DF9B"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97302E"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1FF35C" w14:textId="77777777" w:rsidR="00390B60" w:rsidRPr="00390B60" w:rsidRDefault="00390B60" w:rsidP="00390B60">
            <w:pPr>
              <w:suppressAutoHyphens w:val="0"/>
              <w:jc w:val="center"/>
              <w:rPr>
                <w:rFonts w:cs="Arial"/>
                <w:szCs w:val="22"/>
                <w:lang w:eastAsia="el-GR"/>
              </w:rPr>
            </w:pPr>
          </w:p>
        </w:tc>
      </w:tr>
      <w:tr w:rsidR="00390B60" w:rsidRPr="00390B60" w14:paraId="0B0F3513" w14:textId="77777777" w:rsidTr="003F4D8F">
        <w:trPr>
          <w:trHeight w:val="333"/>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005F7876"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99D0851" w14:textId="77777777" w:rsidR="00390B60" w:rsidRPr="00390B60" w:rsidRDefault="00390B60" w:rsidP="00390B60">
            <w:r w:rsidRPr="00390B60">
              <w:t xml:space="preserve">Να καλύπτει τις </w:t>
            </w:r>
            <w:r w:rsidRPr="00390B60">
              <w:rPr>
                <w:lang w:val="en-US"/>
              </w:rPr>
              <w:t>backup</w:t>
            </w:r>
            <w:r w:rsidRPr="00390B60">
              <w:t xml:space="preserve"> απαιτήσεις των κεντρικών </w:t>
            </w:r>
            <w:r w:rsidRPr="00390B60">
              <w:rPr>
                <w:lang w:val="en-US"/>
              </w:rPr>
              <w:t>open</w:t>
            </w:r>
            <w:r w:rsidRPr="00390B60">
              <w:t xml:space="preserve"> συστημάτων του Οργανισμού.</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54EB86" w14:textId="77777777" w:rsidR="00390B60" w:rsidRPr="00390B60" w:rsidRDefault="00390B60" w:rsidP="00390B60">
            <w:pPr>
              <w:jc w:val="center"/>
              <w:rPr>
                <w:lang w:val="en-US"/>
              </w:rPr>
            </w:pPr>
            <w:r w:rsidRPr="00390B60">
              <w:rPr>
                <w:lang w:val="en-US"/>
              </w:rPr>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DC46E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99C45F" w14:textId="77777777" w:rsidR="00390B60" w:rsidRPr="00390B60" w:rsidRDefault="00390B60" w:rsidP="00390B60">
            <w:pPr>
              <w:suppressAutoHyphens w:val="0"/>
              <w:jc w:val="center"/>
              <w:rPr>
                <w:rFonts w:cs="Arial"/>
                <w:szCs w:val="22"/>
                <w:lang w:eastAsia="el-GR"/>
              </w:rPr>
            </w:pPr>
          </w:p>
        </w:tc>
      </w:tr>
      <w:tr w:rsidR="00390B60" w:rsidRPr="00390B60" w14:paraId="7A773F2A" w14:textId="77777777" w:rsidTr="003F4D8F">
        <w:trPr>
          <w:trHeight w:val="621"/>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6173D518"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3C2E697" w14:textId="77777777" w:rsidR="00390B60" w:rsidRPr="00390B60" w:rsidRDefault="00390B60" w:rsidP="00390B60">
            <w:r w:rsidRPr="00390B60">
              <w:t xml:space="preserve">Να υποστηρίζει </w:t>
            </w:r>
            <w:proofErr w:type="spellStart"/>
            <w:r w:rsidRPr="00390B60">
              <w:t>source</w:t>
            </w:r>
            <w:proofErr w:type="spellEnd"/>
            <w:r w:rsidRPr="00390B60">
              <w:t xml:space="preserve"> και </w:t>
            </w:r>
            <w:proofErr w:type="spellStart"/>
            <w:r w:rsidRPr="00390B60">
              <w:t>target</w:t>
            </w:r>
            <w:proofErr w:type="spellEnd"/>
            <w:r w:rsidRPr="00390B60">
              <w:t xml:space="preserve"> </w:t>
            </w:r>
            <w:proofErr w:type="spellStart"/>
            <w:r w:rsidRPr="00390B60">
              <w:t>deduplication</w:t>
            </w:r>
            <w:proofErr w:type="spellEnd"/>
            <w:r w:rsidRPr="00390B60">
              <w:t xml:space="preserve"> σε </w:t>
            </w:r>
            <w:r w:rsidR="009743E0" w:rsidRPr="00390B60">
              <w:t>συνδυασμό</w:t>
            </w:r>
            <w:r w:rsidRPr="00390B60">
              <w:t xml:space="preserve"> με το προσφερόμενο </w:t>
            </w:r>
            <w:proofErr w:type="spellStart"/>
            <w:r w:rsidRPr="00390B60">
              <w:t>backup</w:t>
            </w:r>
            <w:proofErr w:type="spellEnd"/>
            <w:r w:rsidRPr="00390B60">
              <w:t xml:space="preserve"> λογισμικό.</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1505C5" w14:textId="77777777" w:rsidR="00390B60" w:rsidRPr="00390B60" w:rsidRDefault="00390B60" w:rsidP="00390B60">
            <w:pPr>
              <w:jc w:val="center"/>
              <w:rPr>
                <w:lang w:val="en-US"/>
              </w:rPr>
            </w:pPr>
            <w:r w:rsidRPr="00390B60">
              <w:rPr>
                <w:lang w:val="en-US"/>
              </w:rPr>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8B4B61"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D7A8E5" w14:textId="77777777" w:rsidR="00390B60" w:rsidRPr="00390B60" w:rsidRDefault="00390B60" w:rsidP="00390B60">
            <w:pPr>
              <w:suppressAutoHyphens w:val="0"/>
              <w:jc w:val="center"/>
              <w:rPr>
                <w:rFonts w:cs="Arial"/>
                <w:szCs w:val="22"/>
                <w:lang w:eastAsia="el-GR"/>
              </w:rPr>
            </w:pPr>
          </w:p>
        </w:tc>
      </w:tr>
      <w:tr w:rsidR="00390B60" w:rsidRPr="00390B60" w14:paraId="42EEE943"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4BBF36A0"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19F8872" w14:textId="77777777" w:rsidR="00390B60" w:rsidRPr="00390B60" w:rsidRDefault="00390B60" w:rsidP="00390B60">
            <w:r w:rsidRPr="00390B60">
              <w:t xml:space="preserve">Να υποστηρίζει </w:t>
            </w:r>
            <w:proofErr w:type="spellStart"/>
            <w:r w:rsidRPr="00390B60">
              <w:t>διασυνδεσιμότητα</w:t>
            </w:r>
            <w:proofErr w:type="spellEnd"/>
            <w:r w:rsidRPr="00390B60">
              <w:t xml:space="preserve"> μέσω τουλάχιστον </w:t>
            </w:r>
            <w:r w:rsidRPr="00390B60">
              <w:rPr>
                <w:lang w:val="en-US"/>
              </w:rPr>
              <w:t>Ethernet</w:t>
            </w:r>
            <w:r w:rsidRPr="00390B60">
              <w:t xml:space="preserve"> και </w:t>
            </w:r>
            <w:r w:rsidRPr="00390B60">
              <w:rPr>
                <w:lang w:val="en-US"/>
              </w:rPr>
              <w:t>FC</w:t>
            </w:r>
            <w:r w:rsidRPr="00390B60">
              <w:t xml:space="preserve"> .</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423B9A"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F57A01"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5675B8" w14:textId="77777777" w:rsidR="00390B60" w:rsidRPr="00390B60" w:rsidRDefault="00390B60" w:rsidP="00390B60">
            <w:pPr>
              <w:suppressAutoHyphens w:val="0"/>
              <w:jc w:val="center"/>
              <w:rPr>
                <w:rFonts w:cs="Arial"/>
                <w:szCs w:val="22"/>
                <w:lang w:eastAsia="el-GR"/>
              </w:rPr>
            </w:pPr>
          </w:p>
        </w:tc>
      </w:tr>
      <w:tr w:rsidR="00390B60" w:rsidRPr="00390B60" w14:paraId="68692538"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62778BE0"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F3DF6BB" w14:textId="77777777" w:rsidR="00390B60" w:rsidRPr="00390B60" w:rsidRDefault="00390B60" w:rsidP="00390B60">
            <w:pPr>
              <w:rPr>
                <w:rFonts w:cs="Arial"/>
                <w:szCs w:val="22"/>
              </w:rPr>
            </w:pPr>
            <w:r w:rsidRPr="00390B60">
              <w:rPr>
                <w:rFonts w:cs="Arial"/>
                <w:szCs w:val="22"/>
              </w:rPr>
              <w:t xml:space="preserve">Ο μηχανισμός </w:t>
            </w:r>
            <w:proofErr w:type="spellStart"/>
            <w:r w:rsidRPr="00390B60">
              <w:rPr>
                <w:rFonts w:cs="Arial"/>
                <w:szCs w:val="22"/>
              </w:rPr>
              <w:t>deduplication</w:t>
            </w:r>
            <w:proofErr w:type="spellEnd"/>
            <w:r w:rsidRPr="00390B60">
              <w:rPr>
                <w:rFonts w:cs="Arial"/>
                <w:szCs w:val="22"/>
              </w:rPr>
              <w:t xml:space="preserve"> να </w:t>
            </w:r>
            <w:proofErr w:type="spellStart"/>
            <w:r w:rsidRPr="00390B60">
              <w:rPr>
                <w:rFonts w:cs="Arial"/>
                <w:szCs w:val="22"/>
              </w:rPr>
              <w:t>παραμετροποιηθεί</w:t>
            </w:r>
            <w:proofErr w:type="spellEnd"/>
            <w:r w:rsidRPr="00390B60">
              <w:rPr>
                <w:rFonts w:cs="Arial"/>
                <w:szCs w:val="22"/>
              </w:rPr>
              <w:t xml:space="preserve"> σύμφωνα με τους κανόνες καλής πρακτικής του εκάστοτε κατασκευαστή έτσι ώστε να επιτυγχάνεται υψηλό </w:t>
            </w:r>
            <w:proofErr w:type="spellStart"/>
            <w:r w:rsidRPr="00390B60">
              <w:rPr>
                <w:rFonts w:cs="Arial"/>
                <w:szCs w:val="22"/>
              </w:rPr>
              <w:t>deduplication</w:t>
            </w:r>
            <w:proofErr w:type="spellEnd"/>
            <w:r w:rsidRPr="00390B60">
              <w:rPr>
                <w:rFonts w:cs="Arial"/>
                <w:szCs w:val="22"/>
              </w:rPr>
              <w:t xml:space="preserve"> και απόδοση</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2F1C0F"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5420C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7B188A" w14:textId="77777777" w:rsidR="00390B60" w:rsidRPr="00390B60" w:rsidRDefault="00390B60" w:rsidP="00390B60">
            <w:pPr>
              <w:suppressAutoHyphens w:val="0"/>
              <w:jc w:val="center"/>
              <w:rPr>
                <w:rFonts w:cs="Arial"/>
                <w:szCs w:val="22"/>
                <w:lang w:eastAsia="el-GR"/>
              </w:rPr>
            </w:pPr>
          </w:p>
        </w:tc>
      </w:tr>
      <w:tr w:rsidR="00390B60" w:rsidRPr="00390B60" w14:paraId="6681A06B"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24C5D34D"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47F169" w14:textId="77777777" w:rsidR="00390B60" w:rsidRPr="00390B60" w:rsidRDefault="00390B60" w:rsidP="00390B60">
            <w:pPr>
              <w:rPr>
                <w:rFonts w:cs="Arial"/>
                <w:szCs w:val="22"/>
              </w:rPr>
            </w:pPr>
            <w:r w:rsidRPr="00390B60">
              <w:rPr>
                <w:rFonts w:cs="Arial"/>
                <w:szCs w:val="22"/>
              </w:rPr>
              <w:t xml:space="preserve">Να γίνει αναλυτική αναφορά στον τρόπο υλοποίησης του μηχανισμού </w:t>
            </w:r>
            <w:proofErr w:type="spellStart"/>
            <w:r w:rsidRPr="00390B60">
              <w:rPr>
                <w:rFonts w:cs="Arial"/>
                <w:szCs w:val="22"/>
              </w:rPr>
              <w:t>data</w:t>
            </w:r>
            <w:proofErr w:type="spellEnd"/>
            <w:r w:rsidRPr="00390B60">
              <w:rPr>
                <w:rFonts w:cs="Arial"/>
                <w:szCs w:val="22"/>
              </w:rPr>
              <w:t xml:space="preserve"> </w:t>
            </w:r>
            <w:proofErr w:type="spellStart"/>
            <w:r w:rsidRPr="00390B60">
              <w:rPr>
                <w:rFonts w:cs="Arial"/>
                <w:szCs w:val="22"/>
              </w:rPr>
              <w:t>deduplication</w:t>
            </w:r>
            <w:proofErr w:type="spellEnd"/>
            <w:r w:rsidRPr="00390B60">
              <w:rPr>
                <w:rFonts w:cs="Arial"/>
                <w:szCs w:val="22"/>
              </w:rPr>
              <w:t xml:space="preserve"> και την αποτελεσματικότητα του </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052B13"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526140"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69BCEE" w14:textId="77777777" w:rsidR="00390B60" w:rsidRPr="00390B60" w:rsidRDefault="00390B60" w:rsidP="00390B60">
            <w:pPr>
              <w:suppressAutoHyphens w:val="0"/>
              <w:jc w:val="center"/>
              <w:rPr>
                <w:rFonts w:cs="Arial"/>
                <w:szCs w:val="22"/>
                <w:lang w:eastAsia="el-GR"/>
              </w:rPr>
            </w:pPr>
          </w:p>
        </w:tc>
      </w:tr>
      <w:tr w:rsidR="00390B60" w:rsidRPr="00390B60" w14:paraId="02F44D12"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15F41E49"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3AA232" w14:textId="77777777" w:rsidR="00390B60" w:rsidRPr="00390B60" w:rsidRDefault="00390B60" w:rsidP="00390B60">
            <w:r w:rsidRPr="00390B60">
              <w:t xml:space="preserve">Το προσφερόμενο σύστημα να είναι συμβατό με γνωστά λογισμικά </w:t>
            </w:r>
            <w:proofErr w:type="spellStart"/>
            <w:r w:rsidRPr="00390B60">
              <w:t>backup</w:t>
            </w:r>
            <w:proofErr w:type="spellEnd"/>
            <w:r w:rsidRPr="00390B60">
              <w:t xml:space="preserve"> (όπως </w:t>
            </w:r>
            <w:proofErr w:type="spellStart"/>
            <w:r w:rsidRPr="00390B60">
              <w:t>Veritas</w:t>
            </w:r>
            <w:proofErr w:type="spellEnd"/>
            <w:r w:rsidRPr="00390B60">
              <w:t xml:space="preserve"> </w:t>
            </w:r>
            <w:proofErr w:type="spellStart"/>
            <w:r w:rsidRPr="00390B60">
              <w:t>Netbackup</w:t>
            </w:r>
            <w:proofErr w:type="spellEnd"/>
            <w:r w:rsidRPr="00390B60">
              <w:t xml:space="preserve">, </w:t>
            </w:r>
            <w:proofErr w:type="spellStart"/>
            <w:r w:rsidRPr="00390B60">
              <w:t>Veeam</w:t>
            </w:r>
            <w:proofErr w:type="spellEnd"/>
            <w:r w:rsidRPr="00390B60">
              <w:t xml:space="preserve"> </w:t>
            </w:r>
            <w:proofErr w:type="spellStart"/>
            <w:r w:rsidRPr="00390B60">
              <w:t>κτλ</w:t>
            </w:r>
            <w:proofErr w:type="spellEnd"/>
            <w:r w:rsidRPr="00390B60">
              <w:t xml:space="preserve">) και απευθείας από τις εφαρμογές (πχ </w:t>
            </w:r>
            <w:proofErr w:type="spellStart"/>
            <w:r w:rsidRPr="00390B60">
              <w:t>Oracle</w:t>
            </w:r>
            <w:proofErr w:type="spellEnd"/>
            <w:r w:rsidRPr="00390B60">
              <w:t xml:space="preserve">, MS SQL, SAP HANA, το </w:t>
            </w:r>
            <w:proofErr w:type="spellStart"/>
            <w:r w:rsidRPr="00390B60">
              <w:t>συστημα</w:t>
            </w:r>
            <w:proofErr w:type="spellEnd"/>
            <w:r w:rsidRPr="00390B60">
              <w:t xml:space="preserve"> Σ.Δ.Β.Δ που θα προσφερθεί στο συγκεκριμένο έργο, </w:t>
            </w:r>
            <w:proofErr w:type="spellStart"/>
            <w:r w:rsidRPr="00390B60">
              <w:t>κλπ</w:t>
            </w:r>
            <w:proofErr w:type="spellEnd"/>
            <w:r w:rsidRPr="00390B60">
              <w:t>) Να δοθεί πλήρης λίστα υποστηριζόμενων λογισμικών.</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6D4389"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C4C3C5"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975714" w14:textId="77777777" w:rsidR="00390B60" w:rsidRPr="00390B60" w:rsidRDefault="00390B60" w:rsidP="00390B60">
            <w:pPr>
              <w:suppressAutoHyphens w:val="0"/>
              <w:jc w:val="center"/>
              <w:rPr>
                <w:rFonts w:cs="Arial"/>
                <w:szCs w:val="22"/>
                <w:lang w:eastAsia="el-GR"/>
              </w:rPr>
            </w:pPr>
          </w:p>
        </w:tc>
      </w:tr>
      <w:tr w:rsidR="00390B60" w:rsidRPr="00390B60" w14:paraId="18E9A2EB"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713D64DC"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B533B09" w14:textId="77777777" w:rsidR="00390B60" w:rsidRPr="00390B60" w:rsidRDefault="00390B60" w:rsidP="00390B60">
            <w:r w:rsidRPr="00390B60">
              <w:t>Ενσωμάτωση μηχανισμών εξασφάλισης της ακεραιότητας των δεδομένων (</w:t>
            </w:r>
            <w:proofErr w:type="spellStart"/>
            <w:r w:rsidRPr="00390B60">
              <w:t>data</w:t>
            </w:r>
            <w:proofErr w:type="spellEnd"/>
            <w:r w:rsidRPr="00390B60">
              <w:t xml:space="preserve"> </w:t>
            </w:r>
            <w:proofErr w:type="spellStart"/>
            <w:r w:rsidRPr="00390B60">
              <w:t>integrity</w:t>
            </w:r>
            <w:proofErr w:type="spellEnd"/>
            <w:r w:rsidRPr="00390B60">
              <w:t xml:space="preserve">) που εισάγονται για αποθήκευση στο σύστημα σε πραγματικό χρόνο. </w:t>
            </w:r>
          </w:p>
          <w:p w14:paraId="230CA8DB" w14:textId="77777777" w:rsidR="00390B60" w:rsidRPr="00390B60" w:rsidRDefault="00390B60" w:rsidP="00390B60">
            <w:r w:rsidRPr="00390B60">
              <w:t>Ο μηχανισμός αυτός να υποστηρίζει τον έλεγχο της ορθότητας των δεδομένων οποιαδήποτε στιγμή απαιτηθεί. Να αναλυθεί ο μηχανισμός.</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B69235" w14:textId="77777777" w:rsidR="00390B60" w:rsidRPr="00390B60" w:rsidRDefault="00390B60" w:rsidP="00390B60">
            <w:pPr>
              <w:jc w:val="center"/>
              <w:rPr>
                <w:lang w:val="en-US"/>
              </w:rPr>
            </w:pPr>
            <w:r w:rsidRPr="00390B60">
              <w:rPr>
                <w:lang w:val="en-US"/>
              </w:rPr>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13BB04"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FA7865" w14:textId="77777777" w:rsidR="00390B60" w:rsidRPr="00390B60" w:rsidRDefault="00390B60" w:rsidP="00390B60">
            <w:pPr>
              <w:suppressAutoHyphens w:val="0"/>
              <w:jc w:val="center"/>
              <w:rPr>
                <w:rFonts w:cs="Arial"/>
                <w:szCs w:val="22"/>
                <w:lang w:eastAsia="el-GR"/>
              </w:rPr>
            </w:pPr>
          </w:p>
        </w:tc>
      </w:tr>
      <w:tr w:rsidR="00390B60" w:rsidRPr="00390B60" w14:paraId="04A536CD"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47C3BAB2"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ADE0D1D" w14:textId="77777777" w:rsidR="00390B60" w:rsidRPr="00390B60" w:rsidRDefault="00390B60" w:rsidP="00390B60">
            <w:r w:rsidRPr="00390B60">
              <w:t>Να διαθέτει κρυπτογράφηση των αποθηκευμένων δεδομένων ώστε ακόμη και με απώλεια των δίσκων να μην μπορούν αυτά να ανακτηθούν (</w:t>
            </w:r>
            <w:proofErr w:type="spellStart"/>
            <w:r w:rsidRPr="00390B60">
              <w:t>encryption</w:t>
            </w:r>
            <w:proofErr w:type="spellEnd"/>
            <w:r w:rsidRPr="00390B60">
              <w:t xml:space="preserve"> </w:t>
            </w:r>
            <w:proofErr w:type="spellStart"/>
            <w:r w:rsidRPr="00390B60">
              <w:t>at</w:t>
            </w:r>
            <w:proofErr w:type="spellEnd"/>
            <w:r w:rsidRPr="00390B60">
              <w:t xml:space="preserve"> </w:t>
            </w:r>
            <w:proofErr w:type="spellStart"/>
            <w:r w:rsidRPr="00390B60">
              <w:t>rest</w:t>
            </w:r>
            <w:proofErr w:type="spellEnd"/>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A9F231" w14:textId="77777777" w:rsidR="00390B60" w:rsidRPr="00390B60" w:rsidRDefault="00390B60" w:rsidP="00390B60">
            <w:pPr>
              <w:jc w:val="center"/>
            </w:pPr>
            <w:r w:rsidRPr="00390B60">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BD27C7"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ABDF60" w14:textId="77777777" w:rsidR="00390B60" w:rsidRPr="00390B60" w:rsidRDefault="00390B60" w:rsidP="00390B60">
            <w:pPr>
              <w:suppressAutoHyphens w:val="0"/>
              <w:jc w:val="center"/>
              <w:rPr>
                <w:rFonts w:cs="Arial"/>
                <w:szCs w:val="22"/>
                <w:lang w:eastAsia="el-GR"/>
              </w:rPr>
            </w:pPr>
          </w:p>
        </w:tc>
      </w:tr>
      <w:tr w:rsidR="00390B60" w:rsidRPr="00390B60" w14:paraId="1B289EBD"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134108B" w14:textId="77777777" w:rsidR="00390B60" w:rsidRPr="00390B60" w:rsidRDefault="00390B60" w:rsidP="00390B60">
            <w:pPr>
              <w:suppressAutoHyphens w:val="0"/>
              <w:jc w:val="left"/>
              <w:rPr>
                <w:rFonts w:cs="Arial"/>
                <w:szCs w:val="22"/>
                <w:lang w:eastAsia="el-GR"/>
              </w:rPr>
            </w:pPr>
          </w:p>
        </w:tc>
        <w:tc>
          <w:tcPr>
            <w:tcW w:w="463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556B7591" w14:textId="77777777" w:rsidR="00390B60" w:rsidRPr="00390B60" w:rsidRDefault="00390B60" w:rsidP="00390B60">
            <w:r w:rsidRPr="00390B60">
              <w:t xml:space="preserve">Τεχνικά χαρακτηριστικά </w:t>
            </w:r>
          </w:p>
        </w:tc>
        <w:tc>
          <w:tcPr>
            <w:tcW w:w="129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68A2A0C" w14:textId="77777777" w:rsidR="00390B60" w:rsidRPr="00390B60" w:rsidRDefault="00390B60" w:rsidP="00390B60">
            <w:pPr>
              <w:jc w:val="center"/>
            </w:pPr>
          </w:p>
        </w:tc>
        <w:tc>
          <w:tcPr>
            <w:tcW w:w="15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D7BD730"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2FB3B8F" w14:textId="77777777" w:rsidR="00390B60" w:rsidRPr="00390B60" w:rsidRDefault="00390B60" w:rsidP="00390B60">
            <w:pPr>
              <w:suppressAutoHyphens w:val="0"/>
              <w:jc w:val="center"/>
              <w:rPr>
                <w:rFonts w:cs="Arial"/>
                <w:szCs w:val="22"/>
                <w:lang w:eastAsia="el-GR"/>
              </w:rPr>
            </w:pPr>
          </w:p>
        </w:tc>
      </w:tr>
      <w:tr w:rsidR="00390B60" w:rsidRPr="00390B60" w14:paraId="360D7B66"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005E7E93"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2A6C93" w14:textId="77777777" w:rsidR="00390B60" w:rsidRPr="00390B60" w:rsidRDefault="00390B60" w:rsidP="00390B60">
            <w:pPr>
              <w:rPr>
                <w:lang w:val="en-US"/>
              </w:rPr>
            </w:pPr>
            <w:r w:rsidRPr="00390B60">
              <w:t>Θύρες</w:t>
            </w:r>
            <w:r w:rsidR="009743E0" w:rsidRPr="009743E0">
              <w:rPr>
                <w:lang w:val="en-US"/>
              </w:rPr>
              <w:t xml:space="preserve"> </w:t>
            </w:r>
            <w:r w:rsidRPr="00390B60">
              <w:t>διασύνδεσης</w:t>
            </w:r>
            <w:r w:rsidRPr="00390B60">
              <w:rPr>
                <w:lang w:val="en-US"/>
              </w:rPr>
              <w:t xml:space="preserve"> 10 Gigabit Ethernet optical</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940C76" w14:textId="77777777" w:rsidR="00390B60" w:rsidRPr="00390B60" w:rsidRDefault="00390B60" w:rsidP="00390B60">
            <w:pPr>
              <w:jc w:val="center"/>
            </w:pPr>
            <w:r w:rsidRPr="00390B60">
              <w:rPr>
                <w:lang w:eastAsia="el-GR"/>
              </w:rPr>
              <w:t>≥</w:t>
            </w:r>
            <w:r w:rsidRPr="00390B60">
              <w:t>4</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AED08E"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838837" w14:textId="77777777" w:rsidR="00390B60" w:rsidRPr="00390B60" w:rsidRDefault="00390B60" w:rsidP="00390B60">
            <w:pPr>
              <w:suppressAutoHyphens w:val="0"/>
              <w:jc w:val="center"/>
              <w:rPr>
                <w:rFonts w:cs="Arial"/>
                <w:szCs w:val="22"/>
                <w:lang w:eastAsia="el-GR"/>
              </w:rPr>
            </w:pPr>
          </w:p>
        </w:tc>
      </w:tr>
      <w:tr w:rsidR="00390B60" w:rsidRPr="00390B60" w14:paraId="4D50DAA4"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3E43D497"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3F8B35" w14:textId="77777777" w:rsidR="00390B60" w:rsidRPr="00390B60" w:rsidRDefault="00390B60" w:rsidP="00390B60">
            <w:r w:rsidRPr="00390B60">
              <w:t xml:space="preserve">Να αναφερθεί η επεκτασιμότητα σε </w:t>
            </w:r>
            <w:r w:rsidRPr="00390B60">
              <w:rPr>
                <w:lang w:val="en-US"/>
              </w:rPr>
              <w:t>interfaces</w:t>
            </w:r>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CC4EBD" w14:textId="77777777" w:rsidR="00390B60" w:rsidRPr="00390B60" w:rsidRDefault="00390B60" w:rsidP="00390B60">
            <w:pPr>
              <w:jc w:val="center"/>
              <w:rPr>
                <w:lang w:val="en-US"/>
              </w:rPr>
            </w:pPr>
            <w:r w:rsidRPr="00390B60">
              <w:rPr>
                <w:lang w:val="en-US"/>
              </w:rPr>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F5845F"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E416F0" w14:textId="77777777" w:rsidR="00390B60" w:rsidRPr="00390B60" w:rsidRDefault="00390B60" w:rsidP="00390B60">
            <w:pPr>
              <w:suppressAutoHyphens w:val="0"/>
              <w:jc w:val="center"/>
              <w:rPr>
                <w:rFonts w:cs="Arial"/>
                <w:szCs w:val="22"/>
                <w:lang w:eastAsia="el-GR"/>
              </w:rPr>
            </w:pPr>
          </w:p>
        </w:tc>
      </w:tr>
      <w:tr w:rsidR="00390B60" w:rsidRPr="00390B60" w14:paraId="0926079D"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31E09D2C"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0FA616D" w14:textId="77777777" w:rsidR="00390B60" w:rsidRPr="00390B60" w:rsidRDefault="00390B60" w:rsidP="00390B60">
            <w:r w:rsidRPr="00390B60">
              <w:t xml:space="preserve">Ταχύτητα εγγραφής των </w:t>
            </w:r>
            <w:r w:rsidRPr="00390B60">
              <w:rPr>
                <w:lang w:val="en-US"/>
              </w:rPr>
              <w:t>backup</w:t>
            </w:r>
            <w:r w:rsidRPr="00390B60">
              <w:t xml:space="preserve"> δεδομένων στο σύστημα (με </w:t>
            </w:r>
            <w:proofErr w:type="spellStart"/>
            <w:r w:rsidRPr="00390B60">
              <w:rPr>
                <w:lang w:val="en-US"/>
              </w:rPr>
              <w:t>inlinededuplication</w:t>
            </w:r>
            <w:proofErr w:type="spellEnd"/>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784E2A" w14:textId="53D915DA" w:rsidR="00390B60" w:rsidRPr="00390B60" w:rsidRDefault="00390B60" w:rsidP="00390B60">
            <w:pPr>
              <w:jc w:val="center"/>
              <w:rPr>
                <w:lang w:eastAsia="el-GR"/>
              </w:rPr>
            </w:pPr>
            <w:r w:rsidRPr="00390B60">
              <w:rPr>
                <w:lang w:eastAsia="el-GR"/>
              </w:rPr>
              <w:t>≥</w:t>
            </w:r>
            <w:r w:rsidR="00ED2617">
              <w:t>1</w:t>
            </w:r>
            <w:r w:rsidRPr="00390B60">
              <w:t>0ΤΒ/</w:t>
            </w:r>
            <w:r w:rsidRPr="00390B60">
              <w:rPr>
                <w:lang w:val="en-US"/>
              </w:rPr>
              <w:t>hour</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5B8A9B"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E14523" w14:textId="77777777" w:rsidR="00390B60" w:rsidRPr="00390B60" w:rsidRDefault="00390B60" w:rsidP="00390B60">
            <w:pPr>
              <w:suppressAutoHyphens w:val="0"/>
              <w:jc w:val="center"/>
              <w:rPr>
                <w:rFonts w:cs="Arial"/>
                <w:szCs w:val="22"/>
                <w:lang w:eastAsia="el-GR"/>
              </w:rPr>
            </w:pPr>
          </w:p>
        </w:tc>
      </w:tr>
      <w:tr w:rsidR="00390B60" w:rsidRPr="00390B60" w14:paraId="055E7126"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12FED8D8"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5D1A2E5" w14:textId="4A281BC5" w:rsidR="00390B60" w:rsidRPr="00DF012A" w:rsidRDefault="00390B60" w:rsidP="00390B60">
            <w:r w:rsidRPr="00390B60">
              <w:t>Προσφερόμενη ωφέλιμη χωρητικότητα.</w:t>
            </w:r>
            <w:r w:rsidR="00DF012A" w:rsidRPr="003F4D8F">
              <w:t xml:space="preserve">(η ελάχιστη τιμή δεν εμποδίζει κάποιον να προσφέρει </w:t>
            </w:r>
            <w:proofErr w:type="spellStart"/>
            <w:r w:rsidR="00DF012A" w:rsidRPr="003F4D8F">
              <w:t>μεγαλυτερο</w:t>
            </w:r>
            <w:proofErr w:type="spellEnd"/>
            <w:r w:rsidR="00DF012A" w:rsidRPr="003F4D8F">
              <w:t xml:space="preserve"> σύστημα προς όφελος του φορέα)</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630F85" w14:textId="77777777" w:rsidR="00390B60" w:rsidRPr="00390B60" w:rsidRDefault="00390B60" w:rsidP="00390B60">
            <w:pPr>
              <w:jc w:val="center"/>
            </w:pPr>
            <w:r w:rsidRPr="00390B60">
              <w:rPr>
                <w:lang w:eastAsia="el-GR"/>
              </w:rPr>
              <w:t>≥</w:t>
            </w:r>
            <w:r w:rsidRPr="00390B60">
              <w:t>80ΤΒ</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57437A"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C450DA" w14:textId="77777777" w:rsidR="00390B60" w:rsidRPr="00390B60" w:rsidRDefault="00390B60" w:rsidP="00390B60">
            <w:pPr>
              <w:suppressAutoHyphens w:val="0"/>
              <w:jc w:val="center"/>
              <w:rPr>
                <w:rFonts w:cs="Arial"/>
                <w:szCs w:val="22"/>
                <w:lang w:eastAsia="el-GR"/>
              </w:rPr>
            </w:pPr>
          </w:p>
        </w:tc>
      </w:tr>
      <w:tr w:rsidR="00390B60" w:rsidRPr="00390B60" w14:paraId="67BB191D"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13277565"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BCF5075" w14:textId="77777777" w:rsidR="00390B60" w:rsidRPr="00390B60" w:rsidRDefault="00390B60" w:rsidP="00390B60">
            <w:r w:rsidRPr="00390B60">
              <w:rPr>
                <w:lang w:eastAsia="el-GR"/>
              </w:rPr>
              <w:t>Μέγιστη επεκτασιμότητα σε ωφέλιμη χωρητικότητα</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4E99DF" w14:textId="5403B897" w:rsidR="00390B60" w:rsidRPr="00390B60" w:rsidRDefault="00C95C26" w:rsidP="00B51D4F">
            <w:pPr>
              <w:jc w:val="center"/>
            </w:pPr>
            <w:r w:rsidRPr="00390B60">
              <w:rPr>
                <w:lang w:eastAsia="el-GR"/>
              </w:rPr>
              <w:t>≥</w:t>
            </w:r>
            <w:r w:rsidR="00B51D4F">
              <w:rPr>
                <w:lang w:eastAsia="el-GR"/>
              </w:rPr>
              <w:t>2</w:t>
            </w:r>
            <w:r w:rsidR="00390B60" w:rsidRPr="00390B60">
              <w:t>7</w:t>
            </w:r>
            <w:r w:rsidR="00390B60" w:rsidRPr="00390B60">
              <w:rPr>
                <w:lang w:val="en-US"/>
              </w:rPr>
              <w:t>0</w:t>
            </w:r>
            <w:r w:rsidR="00390B60" w:rsidRPr="00390B60">
              <w:t xml:space="preserve"> ΤΒ</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71B788"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9ACD19" w14:textId="77777777" w:rsidR="00390B60" w:rsidRPr="00390B60" w:rsidRDefault="00390B60" w:rsidP="00390B60">
            <w:pPr>
              <w:suppressAutoHyphens w:val="0"/>
              <w:jc w:val="center"/>
              <w:rPr>
                <w:rFonts w:cs="Arial"/>
                <w:szCs w:val="22"/>
                <w:lang w:eastAsia="el-GR"/>
              </w:rPr>
            </w:pPr>
          </w:p>
        </w:tc>
      </w:tr>
      <w:tr w:rsidR="00390B60" w:rsidRPr="00390B60" w14:paraId="530B971F"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0FBF4FFF"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96C90AD" w14:textId="77777777" w:rsidR="00390B60" w:rsidRPr="00390B60" w:rsidRDefault="00390B60" w:rsidP="00390B60">
            <w:pPr>
              <w:rPr>
                <w:lang w:eastAsia="el-GR"/>
              </w:rPr>
            </w:pPr>
            <w:r w:rsidRPr="00390B60">
              <w:rPr>
                <w:lang w:eastAsia="el-GR"/>
              </w:rPr>
              <w:t>Να υποστηρίζει την παράλληλη/ταυτόχρονη δημιουργία τουλάχιστον 250 αντιγράφων ασφαλείας σε αυτό.</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F708AE"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14A7CB"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75F383" w14:textId="77777777" w:rsidR="00390B60" w:rsidRPr="00390B60" w:rsidRDefault="00390B60" w:rsidP="00390B60">
            <w:pPr>
              <w:suppressAutoHyphens w:val="0"/>
              <w:jc w:val="center"/>
              <w:rPr>
                <w:rFonts w:cs="Arial"/>
                <w:szCs w:val="22"/>
                <w:lang w:eastAsia="el-GR"/>
              </w:rPr>
            </w:pPr>
          </w:p>
        </w:tc>
      </w:tr>
      <w:tr w:rsidR="00390B60" w:rsidRPr="00390B60" w14:paraId="0DD145CF"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7EB15261"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3B2566F" w14:textId="77777777" w:rsidR="00390B60" w:rsidRPr="00390B60" w:rsidRDefault="00390B60" w:rsidP="00390B60">
            <w:r w:rsidRPr="00390B60">
              <w:t xml:space="preserve">Να διαθέτει </w:t>
            </w:r>
            <w:proofErr w:type="spellStart"/>
            <w:r w:rsidRPr="00390B60">
              <w:rPr>
                <w:lang w:val="en-US"/>
              </w:rPr>
              <w:t>globalhotspare</w:t>
            </w:r>
            <w:proofErr w:type="spellEnd"/>
            <w:r w:rsidRPr="00390B60">
              <w:t xml:space="preserve"> δίσκους </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AAE2A1"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C4E92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31F6AD" w14:textId="77777777" w:rsidR="00390B60" w:rsidRPr="00390B60" w:rsidRDefault="00390B60" w:rsidP="00390B60">
            <w:pPr>
              <w:suppressAutoHyphens w:val="0"/>
              <w:jc w:val="center"/>
              <w:rPr>
                <w:rFonts w:cs="Arial"/>
                <w:szCs w:val="22"/>
                <w:lang w:eastAsia="el-GR"/>
              </w:rPr>
            </w:pPr>
          </w:p>
        </w:tc>
      </w:tr>
      <w:tr w:rsidR="00390B60" w:rsidRPr="00390B60" w14:paraId="0CB8A4B0"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306FCC86"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05FE9B" w14:textId="77777777" w:rsidR="00390B60" w:rsidRPr="00390B60" w:rsidRDefault="00390B60" w:rsidP="00390B60">
            <w:r w:rsidRPr="00390B60">
              <w:t xml:space="preserve">Να υποστηρίζει </w:t>
            </w:r>
            <w:proofErr w:type="spellStart"/>
            <w:r w:rsidRPr="00390B60">
              <w:t>dual</w:t>
            </w:r>
            <w:proofErr w:type="spellEnd"/>
            <w:r w:rsidRPr="00390B60">
              <w:t xml:space="preserve"> disk </w:t>
            </w:r>
            <w:proofErr w:type="spellStart"/>
            <w:r w:rsidRPr="00390B60">
              <w:t>parity</w:t>
            </w:r>
            <w:proofErr w:type="spellEnd"/>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05568E"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D63BAE"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BC87F5" w14:textId="77777777" w:rsidR="00390B60" w:rsidRPr="00390B60" w:rsidRDefault="00390B60" w:rsidP="00390B60">
            <w:pPr>
              <w:suppressAutoHyphens w:val="0"/>
              <w:jc w:val="center"/>
              <w:rPr>
                <w:rFonts w:cs="Arial"/>
                <w:szCs w:val="22"/>
                <w:lang w:eastAsia="el-GR"/>
              </w:rPr>
            </w:pPr>
          </w:p>
        </w:tc>
      </w:tr>
      <w:tr w:rsidR="00390B60" w:rsidRPr="00390B60" w14:paraId="1E41A295"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104B334" w14:textId="77777777" w:rsidR="00390B60" w:rsidRPr="00390B60" w:rsidRDefault="00390B60" w:rsidP="00390B60">
            <w:pPr>
              <w:suppressAutoHyphens w:val="0"/>
              <w:jc w:val="left"/>
              <w:rPr>
                <w:rFonts w:cs="Arial"/>
                <w:szCs w:val="22"/>
                <w:lang w:eastAsia="el-GR"/>
              </w:rPr>
            </w:pPr>
          </w:p>
        </w:tc>
        <w:tc>
          <w:tcPr>
            <w:tcW w:w="463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C5B75EF" w14:textId="77777777" w:rsidR="00390B60" w:rsidRPr="00390B60" w:rsidRDefault="00390B60" w:rsidP="00390B60">
            <w:pPr>
              <w:rPr>
                <w:lang w:eastAsia="el-GR"/>
              </w:rPr>
            </w:pPr>
            <w:r w:rsidRPr="00390B60">
              <w:rPr>
                <w:lang w:eastAsia="el-GR"/>
              </w:rPr>
              <w:t>Διαχείριση/παρακολούθηση εξοπλισμού</w:t>
            </w:r>
          </w:p>
        </w:tc>
        <w:tc>
          <w:tcPr>
            <w:tcW w:w="129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BC81376" w14:textId="77777777" w:rsidR="00390B60" w:rsidRPr="00390B60" w:rsidRDefault="00390B60" w:rsidP="00390B60">
            <w:pPr>
              <w:jc w:val="center"/>
            </w:pPr>
          </w:p>
        </w:tc>
        <w:tc>
          <w:tcPr>
            <w:tcW w:w="15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59F7FB4"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2F2F8DA" w14:textId="77777777" w:rsidR="00390B60" w:rsidRPr="00390B60" w:rsidRDefault="00390B60" w:rsidP="00390B60">
            <w:pPr>
              <w:suppressAutoHyphens w:val="0"/>
              <w:jc w:val="center"/>
              <w:rPr>
                <w:rFonts w:cs="Arial"/>
                <w:szCs w:val="22"/>
                <w:lang w:eastAsia="el-GR"/>
              </w:rPr>
            </w:pPr>
          </w:p>
        </w:tc>
      </w:tr>
      <w:tr w:rsidR="00390B60" w:rsidRPr="00390B60" w14:paraId="4582196D"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5706EA5F"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5A19DA" w14:textId="77777777" w:rsidR="00390B60" w:rsidRPr="00390B60" w:rsidRDefault="00390B60" w:rsidP="00390B60">
            <w:pPr>
              <w:rPr>
                <w:lang w:eastAsia="el-GR"/>
              </w:rPr>
            </w:pPr>
            <w:r w:rsidRPr="00390B60">
              <w:rPr>
                <w:lang w:eastAsia="el-GR"/>
              </w:rPr>
              <w:t xml:space="preserve">Το προσφερόμενο σύστημα πρέπει να συνοδεύεται από το απαραίτητο λογισμικό κεντρικής διαχείρισης μέσω γραφικού  περιβάλλοντος (GUI). </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9E83C7"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32635A"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1A497E" w14:textId="77777777" w:rsidR="00390B60" w:rsidRPr="00390B60" w:rsidRDefault="00390B60" w:rsidP="00390B60">
            <w:pPr>
              <w:suppressAutoHyphens w:val="0"/>
              <w:jc w:val="center"/>
              <w:rPr>
                <w:rFonts w:cs="Arial"/>
                <w:szCs w:val="22"/>
                <w:lang w:eastAsia="el-GR"/>
              </w:rPr>
            </w:pPr>
          </w:p>
        </w:tc>
      </w:tr>
      <w:tr w:rsidR="00390B60" w:rsidRPr="00390B60" w14:paraId="77199D13"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2B163C59"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F15F355" w14:textId="77777777" w:rsidR="00390B60" w:rsidRPr="00390B60" w:rsidRDefault="00390B60" w:rsidP="00390B60">
            <w:pPr>
              <w:rPr>
                <w:lang w:eastAsia="el-GR"/>
              </w:rPr>
            </w:pPr>
            <w:r w:rsidRPr="00390B60">
              <w:t xml:space="preserve">Υποστήριξη  για πλήρη απομακρυσμένη διαχείριση του συστήματος μέσω </w:t>
            </w:r>
            <w:r w:rsidRPr="00390B60">
              <w:rPr>
                <w:lang w:val="en-US"/>
              </w:rPr>
              <w:t>TCP</w:t>
            </w:r>
            <w:r w:rsidRPr="00390B60">
              <w:t>/</w:t>
            </w:r>
            <w:r w:rsidRPr="00390B60">
              <w:rPr>
                <w:lang w:val="en-US"/>
              </w:rPr>
              <w:t>IP</w:t>
            </w:r>
            <w:r w:rsidRPr="00390B60">
              <w:t>.Να γίνει αναφορά στις προσφερόμενες δυνατότητες.</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24C4EA"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A33853"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B49089" w14:textId="77777777" w:rsidR="00390B60" w:rsidRPr="00390B60" w:rsidRDefault="00390B60" w:rsidP="00390B60">
            <w:pPr>
              <w:suppressAutoHyphens w:val="0"/>
              <w:jc w:val="center"/>
              <w:rPr>
                <w:rFonts w:cs="Arial"/>
                <w:szCs w:val="22"/>
                <w:lang w:eastAsia="el-GR"/>
              </w:rPr>
            </w:pPr>
          </w:p>
        </w:tc>
      </w:tr>
      <w:tr w:rsidR="00390B60" w:rsidRPr="00390B60" w14:paraId="077A762A"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2CABE2C8"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27D651" w14:textId="77777777" w:rsidR="00390B60" w:rsidRPr="00390B60" w:rsidRDefault="00390B60" w:rsidP="00390B60">
            <w:pPr>
              <w:rPr>
                <w:lang w:eastAsia="el-GR"/>
              </w:rPr>
            </w:pPr>
            <w:r w:rsidRPr="00390B60">
              <w:rPr>
                <w:lang w:eastAsia="el-GR"/>
              </w:rPr>
              <w:t>Το προσφερόμενο σύστημα σε περίπτωση βλάβης να ειδοποιεί αυτόματα τον διαχειριστή (</w:t>
            </w:r>
            <w:r w:rsidRPr="00390B60">
              <w:rPr>
                <w:lang w:val="en-US" w:eastAsia="el-GR"/>
              </w:rPr>
              <w:t>Administrator</w:t>
            </w:r>
            <w:r w:rsidRPr="00390B60">
              <w:rPr>
                <w:lang w:eastAsia="el-GR"/>
              </w:rPr>
              <w:t>) και τον Ανάδοχο ή κατασκευαστή που παρέχει την εγγύηση καλής λειτουργίας.</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55BC16"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1D8FF4"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285610" w14:textId="77777777" w:rsidR="00390B60" w:rsidRPr="00390B60" w:rsidRDefault="00390B60" w:rsidP="00390B60">
            <w:pPr>
              <w:suppressAutoHyphens w:val="0"/>
              <w:jc w:val="center"/>
              <w:rPr>
                <w:rFonts w:cs="Arial"/>
                <w:szCs w:val="22"/>
                <w:lang w:eastAsia="el-GR"/>
              </w:rPr>
            </w:pPr>
          </w:p>
        </w:tc>
      </w:tr>
      <w:tr w:rsidR="00390B60" w:rsidRPr="00390B60" w14:paraId="362918B7"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0013CE47"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2DD22EF" w14:textId="77777777" w:rsidR="00390B60" w:rsidRPr="00390B60" w:rsidRDefault="00390B60" w:rsidP="00390B60">
            <w:pPr>
              <w:rPr>
                <w:lang w:eastAsia="el-GR"/>
              </w:rPr>
            </w:pPr>
            <w:r w:rsidRPr="00390B60">
              <w:rPr>
                <w:lang w:eastAsia="el-GR"/>
              </w:rPr>
              <w:t>Υποστήριξη πρωτοκόλλου SNMP για ολοκλήρωση με γνωστές πλατφόρμες διαχείρισης (</w:t>
            </w:r>
            <w:proofErr w:type="spellStart"/>
            <w:r w:rsidRPr="00390B60">
              <w:rPr>
                <w:lang w:eastAsia="el-GR"/>
              </w:rPr>
              <w:t>OpenView</w:t>
            </w:r>
            <w:proofErr w:type="spellEnd"/>
            <w:r w:rsidRPr="00390B60">
              <w:rPr>
                <w:lang w:eastAsia="el-GR"/>
              </w:rPr>
              <w:t xml:space="preserve">, </w:t>
            </w:r>
            <w:proofErr w:type="spellStart"/>
            <w:r w:rsidRPr="00390B60">
              <w:rPr>
                <w:lang w:eastAsia="el-GR"/>
              </w:rPr>
              <w:t>Tivoli</w:t>
            </w:r>
            <w:proofErr w:type="spellEnd"/>
            <w:r w:rsidRPr="00390B60">
              <w:rPr>
                <w:lang w:eastAsia="el-GR"/>
              </w:rPr>
              <w:t xml:space="preserve">, </w:t>
            </w:r>
            <w:proofErr w:type="spellStart"/>
            <w:r w:rsidRPr="00390B60">
              <w:rPr>
                <w:lang w:eastAsia="el-GR"/>
              </w:rPr>
              <w:t>Unicenter</w:t>
            </w:r>
            <w:proofErr w:type="spellEnd"/>
            <w:r w:rsidRPr="00390B60">
              <w:rPr>
                <w:lang w:eastAsia="el-GR"/>
              </w:rPr>
              <w:t xml:space="preserve">, </w:t>
            </w:r>
            <w:proofErr w:type="spellStart"/>
            <w:r w:rsidRPr="00390B60">
              <w:rPr>
                <w:lang w:eastAsia="el-GR"/>
              </w:rPr>
              <w:t>κλπ</w:t>
            </w:r>
            <w:proofErr w:type="spellEnd"/>
            <w:r w:rsidRPr="00390B60">
              <w:rPr>
                <w:lang w:eastAsia="el-GR"/>
              </w:rPr>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91D396"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6F01C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A4AA61" w14:textId="77777777" w:rsidR="00390B60" w:rsidRPr="00390B60" w:rsidRDefault="00390B60" w:rsidP="00390B60">
            <w:pPr>
              <w:suppressAutoHyphens w:val="0"/>
              <w:jc w:val="center"/>
              <w:rPr>
                <w:rFonts w:cs="Arial"/>
                <w:szCs w:val="22"/>
                <w:lang w:eastAsia="el-GR"/>
              </w:rPr>
            </w:pPr>
          </w:p>
        </w:tc>
      </w:tr>
      <w:tr w:rsidR="00390B60" w:rsidRPr="00390B60" w14:paraId="42FC0DB7"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61A5F746"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70C2D9E" w14:textId="77777777" w:rsidR="00390B60" w:rsidRPr="00390B60" w:rsidRDefault="00390B60" w:rsidP="00390B60">
            <w:pPr>
              <w:rPr>
                <w:lang w:eastAsia="el-GR"/>
              </w:rPr>
            </w:pPr>
            <w:r w:rsidRPr="00390B60">
              <w:rPr>
                <w:lang w:eastAsia="el-GR"/>
              </w:rPr>
              <w:t xml:space="preserve">Ο κατασκευαστής του αποθηκευτικού συστήματος να προσφέρει υπηρεσίες απομακρυσμένης παρακολούθησης και υποστήριξής τουλάχιστον καθ’ όλη τη διάρκεια της προσφερόμενης υποστήριξης. Να </w:t>
            </w:r>
            <w:proofErr w:type="spellStart"/>
            <w:r w:rsidRPr="00390B60">
              <w:rPr>
                <w:lang w:eastAsia="el-GR"/>
              </w:rPr>
              <w:t>περιγραφεί</w:t>
            </w:r>
            <w:proofErr w:type="spellEnd"/>
            <w:r w:rsidRPr="00390B60">
              <w:rPr>
                <w:lang w:eastAsia="el-GR"/>
              </w:rPr>
              <w:t xml:space="preserve"> αναλυτικά.</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3EE388"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ABD025"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5CD8F5" w14:textId="77777777" w:rsidR="00390B60" w:rsidRPr="00390B60" w:rsidRDefault="00390B60" w:rsidP="00390B60">
            <w:pPr>
              <w:suppressAutoHyphens w:val="0"/>
              <w:jc w:val="center"/>
              <w:rPr>
                <w:rFonts w:cs="Arial"/>
                <w:szCs w:val="22"/>
                <w:lang w:eastAsia="el-GR"/>
              </w:rPr>
            </w:pPr>
          </w:p>
        </w:tc>
      </w:tr>
      <w:tr w:rsidR="00390B60" w:rsidRPr="00390B60" w14:paraId="761C2F60"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5AA6EFBC"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47D95C" w14:textId="77777777" w:rsidR="00390B60" w:rsidRPr="00390B60" w:rsidRDefault="00390B60" w:rsidP="00390B60">
            <w:pPr>
              <w:rPr>
                <w:lang w:eastAsia="el-GR"/>
              </w:rPr>
            </w:pPr>
            <w:r w:rsidRPr="00390B60">
              <w:t xml:space="preserve">Καταγραφή ιστορικών και </w:t>
            </w:r>
            <w:proofErr w:type="spellStart"/>
            <w:r w:rsidRPr="00390B60">
              <w:t>online</w:t>
            </w:r>
            <w:proofErr w:type="spellEnd"/>
            <w:r w:rsidRPr="00390B60">
              <w:t xml:space="preserve"> στατιστικών στοιχείων για την δραστηριότητα και τις επιδόσεις λογικών και φυσικών συσκευών σε ανάλογα χρονικά διαστήματα και παραγωγή στατιστικών αναφορών με δυνατότητα επιλογής της χρονικής περιόδου. Να </w:t>
            </w:r>
            <w:proofErr w:type="spellStart"/>
            <w:r w:rsidRPr="00390B60">
              <w:t>περιγραφεί</w:t>
            </w:r>
            <w:proofErr w:type="spellEnd"/>
            <w:r w:rsidRPr="00390B60">
              <w:t xml:space="preserve"> αναλυτικά</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6A8500" w14:textId="77777777" w:rsidR="00390B60" w:rsidRPr="00390B60" w:rsidRDefault="00390B60" w:rsidP="00390B60">
            <w:pPr>
              <w:jc w:val="cente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7D1E07"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F5C1E5" w14:textId="77777777" w:rsidR="00390B60" w:rsidRPr="00390B60" w:rsidRDefault="00390B60" w:rsidP="00390B60">
            <w:pPr>
              <w:suppressAutoHyphens w:val="0"/>
              <w:jc w:val="center"/>
              <w:rPr>
                <w:rFonts w:cs="Arial"/>
                <w:szCs w:val="22"/>
                <w:lang w:eastAsia="el-GR"/>
              </w:rPr>
            </w:pPr>
          </w:p>
        </w:tc>
      </w:tr>
      <w:tr w:rsidR="00390B60" w:rsidRPr="00390B60" w14:paraId="543A7594"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2527721" w14:textId="77777777" w:rsidR="00390B60" w:rsidRPr="00390B60" w:rsidRDefault="00390B60" w:rsidP="00390B60">
            <w:pPr>
              <w:suppressAutoHyphens w:val="0"/>
              <w:jc w:val="left"/>
              <w:rPr>
                <w:rFonts w:cs="Arial"/>
                <w:szCs w:val="22"/>
                <w:lang w:eastAsia="el-GR"/>
              </w:rPr>
            </w:pPr>
          </w:p>
        </w:tc>
        <w:tc>
          <w:tcPr>
            <w:tcW w:w="463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0B0ED34" w14:textId="77777777" w:rsidR="00390B60" w:rsidRPr="00390B60" w:rsidRDefault="00390B60" w:rsidP="00390B60">
            <w:pPr>
              <w:rPr>
                <w:lang w:eastAsia="el-GR"/>
              </w:rPr>
            </w:pPr>
            <w:r w:rsidRPr="00390B60">
              <w:rPr>
                <w:lang w:eastAsia="el-GR"/>
              </w:rPr>
              <w:t>Διαστάσεις και χαρακτηριστικά λειτουργίας</w:t>
            </w:r>
          </w:p>
        </w:tc>
        <w:tc>
          <w:tcPr>
            <w:tcW w:w="129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E88B0EB" w14:textId="77777777" w:rsidR="00390B60" w:rsidRPr="00390B60" w:rsidRDefault="00390B60" w:rsidP="00390B60">
            <w:pPr>
              <w:jc w:val="center"/>
            </w:pPr>
          </w:p>
        </w:tc>
        <w:tc>
          <w:tcPr>
            <w:tcW w:w="15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CF7F6B9"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FC0D864" w14:textId="77777777" w:rsidR="00390B60" w:rsidRPr="00390B60" w:rsidRDefault="00390B60" w:rsidP="00390B60">
            <w:pPr>
              <w:suppressAutoHyphens w:val="0"/>
              <w:jc w:val="center"/>
              <w:rPr>
                <w:rFonts w:cs="Arial"/>
                <w:szCs w:val="22"/>
                <w:lang w:eastAsia="el-GR"/>
              </w:rPr>
            </w:pPr>
          </w:p>
        </w:tc>
      </w:tr>
      <w:tr w:rsidR="00390B60" w:rsidRPr="00390B60" w14:paraId="5267AE98"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61BD9557"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171DFF" w14:textId="77777777" w:rsidR="00390B60" w:rsidRPr="00390B60" w:rsidRDefault="00390B60" w:rsidP="00390B60">
            <w:pPr>
              <w:rPr>
                <w:lang w:eastAsia="el-GR"/>
              </w:rPr>
            </w:pPr>
            <w:r w:rsidRPr="00390B60">
              <w:rPr>
                <w:lang w:eastAsia="el-GR"/>
              </w:rPr>
              <w:t xml:space="preserve">Να αναφερθούν οι απαιτήσεις </w:t>
            </w:r>
            <w:proofErr w:type="spellStart"/>
            <w:r w:rsidRPr="00390B60">
              <w:rPr>
                <w:lang w:eastAsia="el-GR"/>
              </w:rPr>
              <w:t>θερμοαπαγωγής</w:t>
            </w:r>
            <w:proofErr w:type="spellEnd"/>
            <w:r w:rsidRPr="00390B60">
              <w:rPr>
                <w:lang w:eastAsia="el-GR"/>
              </w:rPr>
              <w:t xml:space="preserve"> σε τυπική λειτουργία (</w:t>
            </w:r>
            <w:proofErr w:type="spellStart"/>
            <w:r w:rsidRPr="00390B60">
              <w:rPr>
                <w:lang w:eastAsia="el-GR"/>
              </w:rPr>
              <w:t>BTUs</w:t>
            </w:r>
            <w:proofErr w:type="spellEnd"/>
            <w:r w:rsidRPr="00390B60">
              <w:rPr>
                <w:lang w:eastAsia="el-GR"/>
              </w:rPr>
              <w:t>/</w:t>
            </w:r>
            <w:proofErr w:type="spellStart"/>
            <w:r w:rsidRPr="00390B60">
              <w:rPr>
                <w:lang w:eastAsia="el-GR"/>
              </w:rPr>
              <w:t>hr</w:t>
            </w:r>
            <w:proofErr w:type="spellEnd"/>
            <w:r w:rsidRPr="00390B60">
              <w:rPr>
                <w:lang w:eastAsia="el-GR"/>
              </w:rPr>
              <w:t>) τόσο για την προσφερόμενη σύνθεση όσο και για την μέγιστη.</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E68EFD"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084119"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B636F7" w14:textId="77777777" w:rsidR="00390B60" w:rsidRPr="00390B60" w:rsidRDefault="00390B60" w:rsidP="00390B60">
            <w:pPr>
              <w:suppressAutoHyphens w:val="0"/>
              <w:jc w:val="center"/>
              <w:rPr>
                <w:rFonts w:cs="Arial"/>
                <w:szCs w:val="22"/>
                <w:lang w:eastAsia="el-GR"/>
              </w:rPr>
            </w:pPr>
          </w:p>
        </w:tc>
      </w:tr>
      <w:tr w:rsidR="00390B60" w:rsidRPr="00390B60" w14:paraId="47FA8318"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6EA1E9A3"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8D0C0C" w14:textId="77777777" w:rsidR="00390B60" w:rsidRPr="00390B60" w:rsidRDefault="00390B60" w:rsidP="00390B60">
            <w:pPr>
              <w:rPr>
                <w:lang w:eastAsia="el-GR"/>
              </w:rPr>
            </w:pPr>
            <w:r w:rsidRPr="00390B60">
              <w:rPr>
                <w:lang w:eastAsia="el-GR"/>
              </w:rPr>
              <w:t xml:space="preserve">Να αναφερθεί η συνολική απαίτηση ισχύος ρεύματος (σε W στα 220V) σε κατάσταση τυπικής </w:t>
            </w:r>
            <w:r w:rsidRPr="00390B60">
              <w:rPr>
                <w:lang w:eastAsia="el-GR"/>
              </w:rPr>
              <w:lastRenderedPageBreak/>
              <w:t>και μέγιστης λειτουργίας τόσο για την προσφερόμενη σύνθεση όσο και για την μέγιστη..</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140FB0" w14:textId="77777777" w:rsidR="00390B60" w:rsidRPr="00390B60" w:rsidRDefault="00390B60" w:rsidP="00390B60">
            <w:pPr>
              <w:jc w:val="center"/>
              <w:rPr>
                <w:lang w:eastAsia="el-GR"/>
              </w:rPr>
            </w:pPr>
            <w:r w:rsidRPr="00390B60">
              <w:rPr>
                <w:lang w:eastAsia="el-GR"/>
              </w:rPr>
              <w:lastRenderedPageBreak/>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AA98E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B9623D" w14:textId="77777777" w:rsidR="00390B60" w:rsidRPr="00390B60" w:rsidRDefault="00390B60" w:rsidP="00390B60">
            <w:pPr>
              <w:suppressAutoHyphens w:val="0"/>
              <w:jc w:val="center"/>
              <w:rPr>
                <w:rFonts w:cs="Arial"/>
                <w:szCs w:val="22"/>
                <w:lang w:eastAsia="el-GR"/>
              </w:rPr>
            </w:pPr>
          </w:p>
        </w:tc>
      </w:tr>
      <w:tr w:rsidR="00390B60" w:rsidRPr="00390B60" w14:paraId="29C715A2"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70840DC0"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5107D62" w14:textId="77777777" w:rsidR="00390B60" w:rsidRPr="00390B60" w:rsidRDefault="00390B60" w:rsidP="00390B60">
            <w:pPr>
              <w:rPr>
                <w:lang w:eastAsia="el-GR"/>
              </w:rPr>
            </w:pPr>
            <w:r w:rsidRPr="00390B60">
              <w:rPr>
                <w:lang w:eastAsia="el-GR"/>
              </w:rPr>
              <w:t xml:space="preserve">Να αναφερθεί το συνολικό βάρος του προσφερόμενου συστήματος καθώς και το επιμέρους βάρος κάθε </w:t>
            </w:r>
            <w:r w:rsidRPr="00390B60">
              <w:rPr>
                <w:lang w:val="en-US" w:eastAsia="el-GR"/>
              </w:rPr>
              <w:t>rack</w:t>
            </w:r>
            <w:r w:rsidRPr="00390B60">
              <w:rPr>
                <w:lang w:eastAsia="el-GR"/>
              </w:rPr>
              <w:t>(σε κιλά) τόσο για την προσφερόμενη σύνθεση όσο και για την μέγιστη.</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A6CB2E"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CD6E7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1495E3" w14:textId="77777777" w:rsidR="00390B60" w:rsidRPr="00390B60" w:rsidRDefault="00390B60" w:rsidP="00390B60">
            <w:pPr>
              <w:suppressAutoHyphens w:val="0"/>
              <w:jc w:val="center"/>
              <w:rPr>
                <w:rFonts w:cs="Arial"/>
                <w:szCs w:val="22"/>
                <w:lang w:eastAsia="el-GR"/>
              </w:rPr>
            </w:pPr>
          </w:p>
        </w:tc>
      </w:tr>
      <w:tr w:rsidR="00390B60" w:rsidRPr="00390B60" w14:paraId="5DEBD8AC"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5595BE78"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CB8DA88" w14:textId="77777777" w:rsidR="00390B60" w:rsidRPr="00390B60" w:rsidRDefault="00390B60" w:rsidP="00390B60">
            <w:pPr>
              <w:rPr>
                <w:lang w:eastAsia="el-GR"/>
              </w:rPr>
            </w:pPr>
            <w:r w:rsidRPr="00390B60">
              <w:rPr>
                <w:lang w:eastAsia="el-GR"/>
              </w:rPr>
              <w:t>Να αναφερθούν τα πρότυπα συμμόρφωσης (</w:t>
            </w:r>
            <w:proofErr w:type="spellStart"/>
            <w:r w:rsidRPr="00390B60">
              <w:rPr>
                <w:lang w:val="en-US" w:eastAsia="el-GR"/>
              </w:rPr>
              <w:t>complianceregulations</w:t>
            </w:r>
            <w:proofErr w:type="spellEnd"/>
            <w:r w:rsidRPr="00390B60">
              <w:rPr>
                <w:lang w:eastAsia="el-GR"/>
              </w:rPr>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A4848D" w14:textId="77777777" w:rsidR="00390B60" w:rsidRPr="00390B60" w:rsidRDefault="00390B60" w:rsidP="00390B60">
            <w:pPr>
              <w:jc w:val="center"/>
              <w:rPr>
                <w:lang w:eastAsia="el-GR"/>
              </w:rPr>
            </w:pPr>
            <w:r w:rsidRPr="00390B60">
              <w:rPr>
                <w:lang w:eastAsia="el-GR"/>
              </w:rPr>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7DD37C"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273A13" w14:textId="77777777" w:rsidR="00390B60" w:rsidRPr="00390B60" w:rsidRDefault="00390B60" w:rsidP="00390B60">
            <w:pPr>
              <w:suppressAutoHyphens w:val="0"/>
              <w:jc w:val="center"/>
              <w:rPr>
                <w:rFonts w:cs="Arial"/>
                <w:szCs w:val="22"/>
                <w:lang w:eastAsia="el-GR"/>
              </w:rPr>
            </w:pPr>
          </w:p>
        </w:tc>
      </w:tr>
      <w:tr w:rsidR="00390B60" w:rsidRPr="00390B60" w14:paraId="69F947E2" w14:textId="77777777" w:rsidTr="003F4D8F">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BE41C4C" w14:textId="77777777" w:rsidR="00390B60" w:rsidRPr="00390B60" w:rsidRDefault="00390B60" w:rsidP="00390B60">
            <w:pPr>
              <w:suppressAutoHyphens w:val="0"/>
              <w:jc w:val="left"/>
              <w:rPr>
                <w:rFonts w:cs="Arial"/>
                <w:szCs w:val="22"/>
                <w:lang w:eastAsia="el-GR"/>
              </w:rPr>
            </w:pPr>
          </w:p>
        </w:tc>
        <w:tc>
          <w:tcPr>
            <w:tcW w:w="463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391E52F8" w14:textId="77777777" w:rsidR="00390B60" w:rsidRPr="00390B60" w:rsidRDefault="00390B60" w:rsidP="00390B60">
            <w:pPr>
              <w:rPr>
                <w:lang w:eastAsia="el-GR"/>
              </w:rPr>
            </w:pPr>
            <w:r w:rsidRPr="00390B60">
              <w:rPr>
                <w:lang w:eastAsia="el-GR"/>
              </w:rPr>
              <w:t>Υποστήριξη – Εκπαίδευση</w:t>
            </w:r>
          </w:p>
        </w:tc>
        <w:tc>
          <w:tcPr>
            <w:tcW w:w="129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B61D93F" w14:textId="77777777" w:rsidR="00390B60" w:rsidRPr="00390B60" w:rsidRDefault="00390B60" w:rsidP="00390B60">
            <w:pPr>
              <w:jc w:val="center"/>
            </w:pPr>
          </w:p>
        </w:tc>
        <w:tc>
          <w:tcPr>
            <w:tcW w:w="15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3D827F8"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6822605" w14:textId="77777777" w:rsidR="00390B60" w:rsidRPr="00390B60" w:rsidRDefault="00390B60" w:rsidP="00390B60">
            <w:pPr>
              <w:suppressAutoHyphens w:val="0"/>
              <w:jc w:val="center"/>
              <w:rPr>
                <w:rFonts w:cs="Arial"/>
                <w:szCs w:val="22"/>
                <w:lang w:eastAsia="el-GR"/>
              </w:rPr>
            </w:pPr>
          </w:p>
        </w:tc>
      </w:tr>
      <w:tr w:rsidR="00390B60" w:rsidRPr="00390B60" w14:paraId="0950662A"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1B47A08A"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5E69624" w14:textId="77777777" w:rsidR="00390B60" w:rsidRPr="00390B60" w:rsidRDefault="00390B60" w:rsidP="00390B60">
            <w:r w:rsidRPr="00390B60">
              <w:t xml:space="preserve">Τα συστήματα θα παραδοθούν, τοποθετηθούν, και </w:t>
            </w:r>
            <w:proofErr w:type="spellStart"/>
            <w:r w:rsidRPr="00390B60">
              <w:t>παραμετροποιηθούν</w:t>
            </w:r>
            <w:proofErr w:type="spellEnd"/>
            <w:r w:rsidRPr="00390B60">
              <w:t xml:space="preserve"> όπως απαιτείται προς χρήση από τα </w:t>
            </w:r>
            <w:proofErr w:type="spellStart"/>
            <w:r w:rsidRPr="00390B60">
              <w:rPr>
                <w:lang w:val="en-US"/>
              </w:rPr>
              <w:t>OpenSystems</w:t>
            </w:r>
            <w:proofErr w:type="spellEnd"/>
            <w:r w:rsidRPr="00390B60">
              <w:t>/</w:t>
            </w:r>
            <w:proofErr w:type="spellStart"/>
            <w:r w:rsidRPr="00390B60">
              <w:rPr>
                <w:lang w:val="en-US"/>
              </w:rPr>
              <w:t>Backupsw</w:t>
            </w:r>
            <w:proofErr w:type="spellEnd"/>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1AABE9" w14:textId="77777777" w:rsidR="00390B60" w:rsidRPr="00390B60" w:rsidRDefault="00390B60" w:rsidP="00390B60">
            <w:pPr>
              <w:jc w:val="center"/>
              <w:rPr>
                <w:lang w:val="en-US"/>
              </w:rPr>
            </w:pPr>
            <w:r w:rsidRPr="00390B60">
              <w:rPr>
                <w:lang w:val="en-US"/>
              </w:rPr>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41D267"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317B34" w14:textId="77777777" w:rsidR="00390B60" w:rsidRPr="00390B60" w:rsidRDefault="00390B60" w:rsidP="00390B60">
            <w:pPr>
              <w:suppressAutoHyphens w:val="0"/>
              <w:jc w:val="center"/>
              <w:rPr>
                <w:rFonts w:cs="Arial"/>
                <w:szCs w:val="22"/>
                <w:lang w:eastAsia="el-GR"/>
              </w:rPr>
            </w:pPr>
          </w:p>
        </w:tc>
      </w:tr>
      <w:tr w:rsidR="00390B60" w:rsidRPr="00390B60" w14:paraId="26171BB5"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6C6C1ECA"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auto"/>
            <w:tcMar>
              <w:left w:w="54" w:type="dxa"/>
            </w:tcMar>
            <w:vAlign w:val="center"/>
          </w:tcPr>
          <w:p w14:paraId="0AE61ACE" w14:textId="77777777" w:rsidR="00390B60" w:rsidRPr="007316D5" w:rsidRDefault="00390B60" w:rsidP="00C01278">
            <w:r w:rsidRPr="007316D5">
              <w:t xml:space="preserve">Συνολική εγγύηση συστήματος για όλα τα μέρη και υποσυστήματα ≥ </w:t>
            </w:r>
            <w:r w:rsidR="00084015" w:rsidRPr="007316D5">
              <w:t>5 έτη</w:t>
            </w:r>
            <w:r w:rsidRPr="007316D5">
              <w:t>, από τον κατασκευαστή.</w:t>
            </w:r>
          </w:p>
        </w:tc>
        <w:tc>
          <w:tcPr>
            <w:tcW w:w="1291" w:type="dxa"/>
            <w:tcBorders>
              <w:top w:val="single" w:sz="6" w:space="0" w:color="000001"/>
              <w:left w:val="single" w:sz="6" w:space="0" w:color="000001"/>
              <w:bottom w:val="single" w:sz="6" w:space="0" w:color="000001"/>
              <w:right w:val="single" w:sz="6" w:space="0" w:color="000001"/>
            </w:tcBorders>
            <w:shd w:val="clear" w:color="auto" w:fill="auto"/>
            <w:tcMar>
              <w:left w:w="54" w:type="dxa"/>
            </w:tcMar>
            <w:vAlign w:val="center"/>
          </w:tcPr>
          <w:p w14:paraId="389F0835" w14:textId="1049A4C4" w:rsidR="00390B60" w:rsidRPr="007316D5" w:rsidRDefault="00390B60" w:rsidP="00390B60">
            <w:pPr>
              <w:jc w:val="center"/>
            </w:pPr>
            <w:r w:rsidRPr="007316D5">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0ABC02"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DB8200" w14:textId="77777777" w:rsidR="00390B60" w:rsidRPr="00390B60" w:rsidRDefault="00390B60" w:rsidP="00390B60">
            <w:pPr>
              <w:suppressAutoHyphens w:val="0"/>
              <w:jc w:val="center"/>
              <w:rPr>
                <w:rFonts w:cs="Arial"/>
                <w:szCs w:val="22"/>
                <w:lang w:eastAsia="el-GR"/>
              </w:rPr>
            </w:pPr>
          </w:p>
        </w:tc>
      </w:tr>
      <w:tr w:rsidR="00390B60" w:rsidRPr="00390B60" w14:paraId="45DAF0C2"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5F8EC332" w14:textId="77777777" w:rsidR="00390B60" w:rsidRPr="00B14C47" w:rsidRDefault="00390B60" w:rsidP="004C5788">
            <w:pPr>
              <w:numPr>
                <w:ilvl w:val="0"/>
                <w:numId w:val="154"/>
              </w:numPr>
              <w:suppressAutoHyphens w:val="0"/>
              <w:jc w:val="center"/>
              <w:rPr>
                <w:rFonts w:cs="Arial"/>
                <w:szCs w:val="22"/>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E34A35" w14:textId="77777777" w:rsidR="00390B60" w:rsidRPr="00390B60" w:rsidRDefault="00390B60" w:rsidP="00390B60">
            <w:r w:rsidRPr="00390B60">
              <w:t>Τηλεφωνική υποστήριξη 24Χ7Χ365  από τον κατασκευαστή.</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A27C17"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7F57F9"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5EBF3A" w14:textId="77777777" w:rsidR="00390B60" w:rsidRPr="00390B60" w:rsidRDefault="00390B60" w:rsidP="00390B60">
            <w:pPr>
              <w:suppressAutoHyphens w:val="0"/>
              <w:jc w:val="center"/>
              <w:rPr>
                <w:rFonts w:cs="Arial"/>
                <w:szCs w:val="22"/>
                <w:lang w:eastAsia="el-GR"/>
              </w:rPr>
            </w:pPr>
          </w:p>
        </w:tc>
      </w:tr>
      <w:tr w:rsidR="00390B60" w:rsidRPr="00390B60" w14:paraId="6DEF6A12"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7B531066"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A915A9" w14:textId="77777777" w:rsidR="00390B60" w:rsidRPr="00390B60" w:rsidRDefault="00390B60" w:rsidP="00390B60">
            <w:r w:rsidRPr="00390B60">
              <w:t>Ανταπόκριση On-</w:t>
            </w:r>
            <w:proofErr w:type="spellStart"/>
            <w:r w:rsidRPr="00390B60">
              <w:t>Site</w:t>
            </w:r>
            <w:proofErr w:type="spellEnd"/>
            <w:r w:rsidRPr="00390B60">
              <w:t xml:space="preserve"> εντός 4 ωρών από τον κατασκευαστή (4hr Mission </w:t>
            </w:r>
            <w:proofErr w:type="spellStart"/>
            <w:r w:rsidRPr="00390B60">
              <w:t>Critical</w:t>
            </w:r>
            <w:proofErr w:type="spellEnd"/>
            <w:r w:rsidRPr="00390B60">
              <w:t>)</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B0D0EE" w14:textId="77777777" w:rsidR="00390B60" w:rsidRPr="00390B60" w:rsidRDefault="00390B60" w:rsidP="00390B60">
            <w:pPr>
              <w:jc w:val="center"/>
            </w:pPr>
            <w:r w:rsidRPr="00390B60">
              <w:t>NAI</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4C20D0"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93AA0C" w14:textId="77777777" w:rsidR="00390B60" w:rsidRPr="00390B60" w:rsidRDefault="00390B60" w:rsidP="00390B60">
            <w:pPr>
              <w:suppressAutoHyphens w:val="0"/>
              <w:jc w:val="center"/>
              <w:rPr>
                <w:rFonts w:cs="Arial"/>
                <w:szCs w:val="22"/>
                <w:lang w:eastAsia="el-GR"/>
              </w:rPr>
            </w:pPr>
          </w:p>
        </w:tc>
      </w:tr>
      <w:tr w:rsidR="00390B60" w:rsidRPr="00390B60" w14:paraId="3F044075"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14C51AF8"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A85B42" w14:textId="77777777" w:rsidR="00390B60" w:rsidRPr="00390B60" w:rsidRDefault="00390B60" w:rsidP="00390B60">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C1D18A"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905774"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77B915" w14:textId="77777777" w:rsidR="00390B60" w:rsidRPr="00390B60" w:rsidRDefault="00390B60" w:rsidP="00390B60">
            <w:pPr>
              <w:suppressAutoHyphens w:val="0"/>
              <w:jc w:val="center"/>
              <w:rPr>
                <w:rFonts w:cs="Arial"/>
                <w:szCs w:val="22"/>
                <w:lang w:eastAsia="el-GR"/>
              </w:rPr>
            </w:pPr>
          </w:p>
        </w:tc>
      </w:tr>
      <w:tr w:rsidR="00390B60" w:rsidRPr="00390B60" w14:paraId="0D2DC0D5" w14:textId="77777777" w:rsidTr="003F4D8F">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4" w:type="dxa"/>
            </w:tcMar>
            <w:vAlign w:val="center"/>
          </w:tcPr>
          <w:p w14:paraId="21299C93" w14:textId="77777777" w:rsidR="00390B60" w:rsidRPr="00390B60" w:rsidRDefault="00390B60" w:rsidP="004C5788">
            <w:pPr>
              <w:numPr>
                <w:ilvl w:val="0"/>
                <w:numId w:val="154"/>
              </w:numPr>
              <w:suppressAutoHyphens w:val="0"/>
              <w:jc w:val="center"/>
              <w:rPr>
                <w:rFonts w:cs="Arial"/>
                <w:szCs w:val="22"/>
                <w:lang w:val="en-GB"/>
              </w:rPr>
            </w:pPr>
          </w:p>
        </w:tc>
        <w:tc>
          <w:tcPr>
            <w:tcW w:w="463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688599" w14:textId="77777777" w:rsidR="00390B60" w:rsidRPr="00390B60" w:rsidRDefault="00390B60" w:rsidP="00390B60">
            <w:r w:rsidRPr="00390B60">
              <w:t>Να παρασχεθεί εκπαίδευση από τον κατασκευαστή σε 2 άτομα.</w:t>
            </w:r>
          </w:p>
        </w:tc>
        <w:tc>
          <w:tcPr>
            <w:tcW w:w="129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DA2263" w14:textId="77777777" w:rsidR="00390B60" w:rsidRPr="00390B60" w:rsidRDefault="00390B60" w:rsidP="00390B60">
            <w:pPr>
              <w:jc w:val="center"/>
            </w:pPr>
            <w:r w:rsidRPr="00390B60">
              <w:t>ΝΑΙ</w:t>
            </w:r>
          </w:p>
        </w:tc>
        <w:tc>
          <w:tcPr>
            <w:tcW w:w="15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6607B4" w14:textId="77777777" w:rsidR="00390B60" w:rsidRPr="00390B60" w:rsidRDefault="00390B60" w:rsidP="00390B60">
            <w:pPr>
              <w:suppressAutoHyphens w:val="0"/>
              <w:jc w:val="center"/>
              <w:rPr>
                <w:rFonts w:cs="Arial"/>
                <w:szCs w:val="22"/>
                <w:lang w:eastAsia="el-GR"/>
              </w:rPr>
            </w:pPr>
          </w:p>
        </w:tc>
        <w:tc>
          <w:tcPr>
            <w:tcW w:w="1579"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427921" w14:textId="77777777" w:rsidR="00390B60" w:rsidRPr="00390B60" w:rsidRDefault="00390B60" w:rsidP="00390B60">
            <w:pPr>
              <w:suppressAutoHyphens w:val="0"/>
              <w:jc w:val="center"/>
              <w:rPr>
                <w:rFonts w:cs="Arial"/>
                <w:szCs w:val="22"/>
                <w:lang w:eastAsia="el-GR"/>
              </w:rPr>
            </w:pPr>
          </w:p>
        </w:tc>
      </w:tr>
    </w:tbl>
    <w:p w14:paraId="2F4B56B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ΛΟΓΙΣΜΙΚΟ ΔΗΜΙΟΥΡΓΙΑΣ ΑΝΤΙΓΡΑΦΩΝ ΑΣΦΑΛΕΙΑΣ ΓΙΑ ΤΑ OPEN SYSTEMS</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5"/>
        <w:gridCol w:w="4700"/>
        <w:gridCol w:w="1223"/>
        <w:gridCol w:w="1570"/>
        <w:gridCol w:w="1574"/>
      </w:tblGrid>
      <w:tr w:rsidR="00390B60" w:rsidRPr="00390B60" w14:paraId="35739FBE"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78497753" w14:textId="77777777" w:rsidR="00390B60" w:rsidRPr="00390B60" w:rsidRDefault="00390B60" w:rsidP="00390B60">
            <w:r w:rsidRPr="00390B60">
              <w:t xml:space="preserve">Προδιαγραφές Λογισμικού Δημιουργίας Αντιγράφων Ασφαλείας για τα </w:t>
            </w:r>
            <w:proofErr w:type="spellStart"/>
            <w:r w:rsidRPr="00390B60">
              <w:t>open</w:t>
            </w:r>
            <w:proofErr w:type="spellEnd"/>
            <w:r w:rsidRPr="00390B60">
              <w:t xml:space="preserve"> </w:t>
            </w:r>
            <w:proofErr w:type="spellStart"/>
            <w:r w:rsidRPr="00390B60">
              <w:t>systems</w:t>
            </w:r>
            <w:proofErr w:type="spellEnd"/>
          </w:p>
        </w:tc>
      </w:tr>
      <w:tr w:rsidR="00390B60" w:rsidRPr="00390B60" w14:paraId="640F5C44" w14:textId="77777777" w:rsidTr="003F4D8F">
        <w:trPr>
          <w:trHeight w:val="227"/>
          <w:tblHeader/>
        </w:trPr>
        <w:tc>
          <w:tcPr>
            <w:tcW w:w="52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FC407C7" w14:textId="77777777" w:rsidR="00390B60" w:rsidRPr="00390B60" w:rsidRDefault="00390B60" w:rsidP="00390B60">
            <w:r w:rsidRPr="00390B60">
              <w:t>Α/Α</w:t>
            </w:r>
          </w:p>
        </w:tc>
        <w:tc>
          <w:tcPr>
            <w:tcW w:w="470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0E6B2946" w14:textId="77777777" w:rsidR="00390B60" w:rsidRPr="00390B60" w:rsidRDefault="00390B60" w:rsidP="00390B60">
            <w:r w:rsidRPr="00390B60">
              <w:t>ΠΡΟΔΙΑΓΡΑΦΗ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401B1CF3" w14:textId="77777777" w:rsidR="00390B60" w:rsidRPr="00390B60" w:rsidRDefault="00390B60" w:rsidP="00390B60">
            <w:r w:rsidRPr="00390B60">
              <w:t>ΑΠΑΙΤΗΣΗ</w:t>
            </w:r>
          </w:p>
        </w:tc>
        <w:tc>
          <w:tcPr>
            <w:tcW w:w="157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B326ACB" w14:textId="77777777" w:rsidR="00390B60" w:rsidRPr="00390B60" w:rsidRDefault="00390B60" w:rsidP="00390B60">
            <w:r w:rsidRPr="00390B60">
              <w:t>ΑΠΑΝΤΗΣΗ</w:t>
            </w:r>
          </w:p>
        </w:tc>
        <w:tc>
          <w:tcPr>
            <w:tcW w:w="157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0837E9C2" w14:textId="77777777" w:rsidR="00390B60" w:rsidRPr="00390B60" w:rsidRDefault="00390B60" w:rsidP="00390B60">
            <w:r w:rsidRPr="00390B60">
              <w:t>ΠΑΡΑΠΟΜΠΗ</w:t>
            </w:r>
          </w:p>
        </w:tc>
      </w:tr>
      <w:tr w:rsidR="00390B60" w:rsidRPr="00390B60" w14:paraId="3D1B9BCD"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C537DA9" w14:textId="77777777" w:rsidR="00390B60" w:rsidRPr="00390B60" w:rsidRDefault="00390B60" w:rsidP="00390B60">
            <w:pPr>
              <w:suppressAutoHyphens w:val="0"/>
              <w:jc w:val="center"/>
              <w:rPr>
                <w:rFonts w:cs="Arial"/>
                <w:b/>
                <w:szCs w:val="22"/>
                <w:lang w:eastAsia="el-GR"/>
              </w:rPr>
            </w:pPr>
          </w:p>
        </w:tc>
        <w:tc>
          <w:tcPr>
            <w:tcW w:w="470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A0897E1" w14:textId="77777777" w:rsidR="00390B60" w:rsidRPr="00390B60" w:rsidRDefault="00390B60" w:rsidP="00390B60">
            <w:pPr>
              <w:suppressAutoHyphens w:val="0"/>
              <w:jc w:val="left"/>
              <w:rPr>
                <w:rFonts w:cs="Arial"/>
                <w:bCs/>
                <w:szCs w:val="22"/>
                <w:lang w:eastAsia="el-GR"/>
              </w:rPr>
            </w:pPr>
            <w:r w:rsidRPr="00390B60">
              <w:rPr>
                <w:rFonts w:cs="Arial"/>
                <w:bCs/>
                <w:szCs w:val="22"/>
                <w:lang w:eastAsia="el-GR"/>
              </w:rPr>
              <w:t>Γενικά</w:t>
            </w:r>
          </w:p>
        </w:tc>
        <w:tc>
          <w:tcPr>
            <w:tcW w:w="122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66B78A9F" w14:textId="77777777" w:rsidR="00390B60" w:rsidRPr="00390B60" w:rsidRDefault="00390B60" w:rsidP="00390B60">
            <w:pPr>
              <w:suppressAutoHyphens w:val="0"/>
              <w:jc w:val="center"/>
              <w:rPr>
                <w:rFonts w:cs="Arial"/>
                <w:b/>
                <w:szCs w:val="22"/>
                <w:lang w:eastAsia="el-GR"/>
              </w:rPr>
            </w:pPr>
          </w:p>
        </w:tc>
        <w:tc>
          <w:tcPr>
            <w:tcW w:w="157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A4DE794" w14:textId="77777777" w:rsidR="00390B60" w:rsidRPr="00390B60" w:rsidRDefault="00390B60" w:rsidP="00390B60">
            <w:pPr>
              <w:suppressAutoHyphens w:val="0"/>
              <w:jc w:val="center"/>
              <w:rPr>
                <w:rFonts w:cs="Arial"/>
                <w:b/>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9B9EF3D" w14:textId="77777777" w:rsidR="00390B60" w:rsidRPr="00390B60" w:rsidRDefault="00390B60" w:rsidP="00390B60">
            <w:pPr>
              <w:suppressAutoHyphens w:val="0"/>
              <w:jc w:val="center"/>
              <w:rPr>
                <w:rFonts w:cs="Arial"/>
                <w:b/>
                <w:szCs w:val="22"/>
                <w:lang w:eastAsia="el-GR"/>
              </w:rPr>
            </w:pPr>
          </w:p>
        </w:tc>
      </w:tr>
      <w:tr w:rsidR="00390B60" w:rsidRPr="00390B60" w14:paraId="535A5783"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734DA7E" w14:textId="77777777" w:rsidR="00390B60" w:rsidRPr="00390B60" w:rsidRDefault="00390B60" w:rsidP="00390B60">
            <w:pPr>
              <w:suppressAutoHyphens w:val="0"/>
              <w:jc w:val="center"/>
              <w:rPr>
                <w:rFonts w:cs="Arial"/>
                <w:szCs w:val="22"/>
                <w:lang w:eastAsia="el-GR"/>
              </w:rPr>
            </w:pPr>
          </w:p>
        </w:tc>
        <w:tc>
          <w:tcPr>
            <w:tcW w:w="4700"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71AEF780" w14:textId="77777777" w:rsidR="00390B60" w:rsidRPr="00390B60" w:rsidRDefault="00390B60" w:rsidP="00390B60">
            <w:pPr>
              <w:rPr>
                <w:lang w:eastAsia="el-GR"/>
              </w:rPr>
            </w:pPr>
            <w:r w:rsidRPr="00390B60">
              <w:rPr>
                <w:lang w:eastAsia="el-GR"/>
              </w:rPr>
              <w:t xml:space="preserve">Εξυπηρετητής – </w:t>
            </w:r>
            <w:r w:rsidRPr="00390B60">
              <w:rPr>
                <w:lang w:val="en-US" w:eastAsia="el-GR"/>
              </w:rPr>
              <w:t>Backup server</w:t>
            </w:r>
          </w:p>
        </w:tc>
        <w:tc>
          <w:tcPr>
            <w:tcW w:w="122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6059E0A2" w14:textId="77777777" w:rsidR="00390B60" w:rsidRPr="00390B60" w:rsidRDefault="00390B60" w:rsidP="00390B60">
            <w:pPr>
              <w:rPr>
                <w:lang w:val="en-US" w:eastAsia="el-GR"/>
              </w:rPr>
            </w:pPr>
          </w:p>
        </w:tc>
        <w:tc>
          <w:tcPr>
            <w:tcW w:w="1570"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30B9FDC"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000A22D" w14:textId="77777777" w:rsidR="00390B60" w:rsidRPr="00390B60" w:rsidRDefault="00390B60" w:rsidP="00390B60">
            <w:pPr>
              <w:suppressAutoHyphens w:val="0"/>
              <w:jc w:val="center"/>
              <w:rPr>
                <w:rFonts w:cs="Arial"/>
                <w:szCs w:val="22"/>
                <w:lang w:eastAsia="el-GR"/>
              </w:rPr>
            </w:pPr>
          </w:p>
        </w:tc>
      </w:tr>
      <w:tr w:rsidR="00390B60" w:rsidRPr="00390B60" w14:paraId="3683F7F2"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DC1B26"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60A637C" w14:textId="77777777" w:rsidR="00390B60" w:rsidRPr="00390B60" w:rsidRDefault="00390B60" w:rsidP="00390B60">
            <w:pPr>
              <w:rPr>
                <w:lang w:eastAsia="el-GR"/>
              </w:rPr>
            </w:pPr>
            <w:r w:rsidRPr="00390B60">
              <w:rPr>
                <w:lang w:eastAsia="el-GR"/>
              </w:rPr>
              <w:t xml:space="preserve">Να αναφερθούν οι προδιαγραφές του/των εικονικών συστημάτων που απαιτούνται για την εγκατάσταση και λειτουργία του </w:t>
            </w:r>
            <w:r w:rsidRPr="00390B60">
              <w:rPr>
                <w:lang w:val="en-US" w:eastAsia="el-GR"/>
              </w:rPr>
              <w:t>backup</w:t>
            </w:r>
            <w:r w:rsidRPr="00390B60">
              <w:rPr>
                <w:lang w:eastAsia="el-GR"/>
              </w:rPr>
              <w:t xml:space="preserve"> </w:t>
            </w:r>
            <w:r w:rsidRPr="00390B60">
              <w:rPr>
                <w:lang w:eastAsia="el-GR"/>
              </w:rPr>
              <w:lastRenderedPageBreak/>
              <w:t xml:space="preserve">λογισμικού. Να </w:t>
            </w:r>
            <w:proofErr w:type="spellStart"/>
            <w:r w:rsidRPr="00390B60">
              <w:rPr>
                <w:lang w:eastAsia="el-GR"/>
              </w:rPr>
              <w:t>προυπολογιστούν</w:t>
            </w:r>
            <w:proofErr w:type="spellEnd"/>
            <w:r w:rsidRPr="00390B60">
              <w:rPr>
                <w:lang w:eastAsia="el-GR"/>
              </w:rPr>
              <w:t xml:space="preserve"> και προσφερθούν αυτά.</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976E5A" w14:textId="77777777" w:rsidR="00390B60" w:rsidRPr="00390B60" w:rsidRDefault="00390B60" w:rsidP="00390B60">
            <w:pPr>
              <w:jc w:val="center"/>
            </w:pPr>
            <w:r w:rsidRPr="00390B60">
              <w:lastRenderedPageBreak/>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715886" w14:textId="77777777" w:rsidR="00390B60" w:rsidRPr="00390B60" w:rsidRDefault="00390B60" w:rsidP="00390B60">
            <w:pPr>
              <w:suppressAutoHyphens w:val="0"/>
              <w:jc w:val="center"/>
              <w:rPr>
                <w:rFonts w:cs="Arial"/>
                <w:szCs w:val="22"/>
                <w:highlight w:val="yellow"/>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5DE0C1" w14:textId="77777777" w:rsidR="00390B60" w:rsidRPr="00390B60" w:rsidRDefault="00390B60" w:rsidP="00390B60">
            <w:pPr>
              <w:suppressAutoHyphens w:val="0"/>
              <w:jc w:val="center"/>
              <w:rPr>
                <w:rFonts w:cs="Arial"/>
                <w:szCs w:val="22"/>
                <w:highlight w:val="yellow"/>
                <w:lang w:eastAsia="el-GR"/>
              </w:rPr>
            </w:pPr>
          </w:p>
        </w:tc>
      </w:tr>
      <w:tr w:rsidR="00390B60" w:rsidRPr="00390B60" w14:paraId="54E22E2F"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FCBE2B7"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4BC58496" w14:textId="77777777" w:rsidR="00390B60" w:rsidRPr="00390B60" w:rsidRDefault="00390B60" w:rsidP="00390B60">
            <w:pPr>
              <w:rPr>
                <w:lang w:eastAsia="el-GR"/>
              </w:rPr>
            </w:pPr>
            <w:r w:rsidRPr="00390B60">
              <w:rPr>
                <w:lang w:eastAsia="el-GR"/>
              </w:rPr>
              <w:t xml:space="preserve">Λειτουργικότητα </w:t>
            </w:r>
          </w:p>
        </w:tc>
        <w:tc>
          <w:tcPr>
            <w:tcW w:w="122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37C3CF0" w14:textId="77777777" w:rsidR="00390B60" w:rsidRPr="00390B60" w:rsidRDefault="00390B60" w:rsidP="00390B60">
            <w:pPr>
              <w:jc w:val="center"/>
            </w:pPr>
          </w:p>
        </w:tc>
        <w:tc>
          <w:tcPr>
            <w:tcW w:w="1570"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03ACA36"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A6C3961" w14:textId="77777777" w:rsidR="00390B60" w:rsidRPr="00390B60" w:rsidRDefault="00390B60" w:rsidP="00390B60">
            <w:pPr>
              <w:suppressAutoHyphens w:val="0"/>
              <w:jc w:val="center"/>
              <w:rPr>
                <w:rFonts w:cs="Arial"/>
                <w:szCs w:val="22"/>
                <w:lang w:eastAsia="el-GR"/>
              </w:rPr>
            </w:pPr>
          </w:p>
        </w:tc>
      </w:tr>
      <w:tr w:rsidR="00390B60" w:rsidRPr="00390B60" w14:paraId="3D7CFD9E"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12912D"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758257E" w14:textId="77777777" w:rsidR="00390B60" w:rsidRPr="00390B60" w:rsidRDefault="00390B60" w:rsidP="00390B60">
            <w:r w:rsidRPr="00390B60">
              <w:t xml:space="preserve">Το προσφερόμενο λογισμικό πρέπει να συνεργάζεται πλήρως με το προσφερόμενο ειδικό σύστημα για </w:t>
            </w:r>
            <w:proofErr w:type="spellStart"/>
            <w:r w:rsidRPr="00390B60">
              <w:t>backup</w:t>
            </w:r>
            <w:proofErr w:type="spellEnd"/>
            <w:r w:rsidRPr="00390B60">
              <w:t xml:space="preserve"> </w:t>
            </w:r>
            <w:proofErr w:type="spellStart"/>
            <w:r w:rsidRPr="00390B60">
              <w:t>to</w:t>
            </w:r>
            <w:proofErr w:type="spellEnd"/>
            <w:r w:rsidRPr="00390B60">
              <w:t xml:space="preserve"> disk.</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A32AD0"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AE57CF"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6B8FEB" w14:textId="77777777" w:rsidR="00390B60" w:rsidRPr="00390B60" w:rsidRDefault="00390B60" w:rsidP="00390B60">
            <w:pPr>
              <w:suppressAutoHyphens w:val="0"/>
              <w:jc w:val="center"/>
              <w:rPr>
                <w:rFonts w:cs="Arial"/>
                <w:szCs w:val="22"/>
                <w:lang w:eastAsia="el-GR"/>
              </w:rPr>
            </w:pPr>
          </w:p>
        </w:tc>
      </w:tr>
      <w:tr w:rsidR="00390B60" w:rsidRPr="00390B60" w14:paraId="2CAC9422"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F1A68AB"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32E52E5" w14:textId="63F5B97E" w:rsidR="00390B60" w:rsidRPr="00390B60" w:rsidRDefault="00835F65" w:rsidP="00390B60">
            <w:r w:rsidRPr="00835F65">
              <w:t xml:space="preserve">Να προσφερθούν άδειες χρήσης για την προστασία όλων των δεδομένων που βρίσκονται σε διάφορα λειτουργικά συστήματα, βάσεις δεδομένων και εφαρμογές στους φυσικούς και εικονικούς </w:t>
            </w:r>
            <w:proofErr w:type="spellStart"/>
            <w:r w:rsidRPr="00835F65">
              <w:t>servers</w:t>
            </w:r>
            <w:proofErr w:type="spellEnd"/>
            <w:r w:rsidRPr="00835F65">
              <w:t xml:space="preserve"> της προσφερόμενης υποδομής. Η </w:t>
            </w:r>
            <w:proofErr w:type="spellStart"/>
            <w:r w:rsidRPr="00835F65">
              <w:t>αδειοδότηση</w:t>
            </w:r>
            <w:proofErr w:type="spellEnd"/>
            <w:r w:rsidRPr="00835F65">
              <w:t xml:space="preserve"> να είναι πλήρης (ανεξαρτήτως του τρόπου που αυτή εξασφαλίζεται) και να παρέχονται όλες οι δυνατότητες του </w:t>
            </w:r>
            <w:proofErr w:type="spellStart"/>
            <w:r w:rsidRPr="00835F65">
              <w:t>backup</w:t>
            </w:r>
            <w:proofErr w:type="spellEnd"/>
            <w:r w:rsidRPr="00835F65">
              <w:t xml:space="preserve"> λογισμικού ανεξαρτήτως των </w:t>
            </w:r>
            <w:proofErr w:type="spellStart"/>
            <w:r w:rsidRPr="00835F65">
              <w:t>backup</w:t>
            </w:r>
            <w:proofErr w:type="spellEnd"/>
            <w:r w:rsidRPr="00835F65">
              <w:t xml:space="preserve"> πολιτικών, αποθηκευτικών μέσων, πλήθος </w:t>
            </w:r>
            <w:proofErr w:type="spellStart"/>
            <w:r w:rsidRPr="00835F65">
              <w:t>VMs</w:t>
            </w:r>
            <w:proofErr w:type="spellEnd"/>
            <w:r w:rsidRPr="00835F65">
              <w:t xml:space="preserve"> ή φυσικών μηχανημάτων, χωρητικότητας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2EEEE4"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8F5030"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03ED1F" w14:textId="77777777" w:rsidR="00390B60" w:rsidRPr="00390B60" w:rsidRDefault="00390B60" w:rsidP="00390B60">
            <w:pPr>
              <w:suppressAutoHyphens w:val="0"/>
              <w:jc w:val="center"/>
              <w:rPr>
                <w:rFonts w:cs="Arial"/>
                <w:szCs w:val="22"/>
                <w:lang w:eastAsia="el-GR"/>
              </w:rPr>
            </w:pPr>
          </w:p>
        </w:tc>
      </w:tr>
      <w:tr w:rsidR="00390B60" w:rsidRPr="00390B60" w14:paraId="74C2845B" w14:textId="77777777" w:rsidTr="003F4D8F">
        <w:trPr>
          <w:trHeight w:val="545"/>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BB95F8"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E753F14" w14:textId="77777777" w:rsidR="00390B60" w:rsidRPr="00390B60" w:rsidRDefault="00390B60" w:rsidP="00390B60">
            <w:r w:rsidRPr="00390B60">
              <w:t xml:space="preserve">Να </w:t>
            </w:r>
            <w:proofErr w:type="spellStart"/>
            <w:r w:rsidRPr="00390B60">
              <w:t>περιγραφούν</w:t>
            </w:r>
            <w:proofErr w:type="spellEnd"/>
            <w:r w:rsidRPr="00390B60">
              <w:t xml:space="preserve"> αναλυτικά οι δυνατότητες του λογισμικού και ειδικότερα πως προσφέρονται αυτοματοποιημένες διαδικασίες λήψης αντιγράφων ανάλογα με τις πολιτικές που χρειάζεται να εφαρμοσθούν.</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01E95C"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625B72"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75AE2FA" w14:textId="77777777" w:rsidR="00390B60" w:rsidRPr="00390B60" w:rsidRDefault="00390B60" w:rsidP="00390B60">
            <w:pPr>
              <w:suppressAutoHyphens w:val="0"/>
              <w:jc w:val="center"/>
              <w:rPr>
                <w:rFonts w:cs="Arial"/>
                <w:szCs w:val="22"/>
                <w:lang w:eastAsia="el-GR"/>
              </w:rPr>
            </w:pPr>
          </w:p>
        </w:tc>
      </w:tr>
      <w:tr w:rsidR="00390B60" w:rsidRPr="00390B60" w14:paraId="1F8094EA"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5C9ADB"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CADB0E1" w14:textId="77777777" w:rsidR="00390B60" w:rsidRPr="00390B60" w:rsidRDefault="00390B60" w:rsidP="00390B60">
            <w:r w:rsidRPr="00390B60">
              <w:t xml:space="preserve">Υποστήριξη λήψης αντιγράφων μέσω του δικτύου </w:t>
            </w:r>
            <w:proofErr w:type="spellStart"/>
            <w:r w:rsidRPr="00390B60">
              <w:t>Fibre</w:t>
            </w:r>
            <w:proofErr w:type="spellEnd"/>
            <w:r w:rsidRPr="00390B60">
              <w:t xml:space="preserve"> </w:t>
            </w:r>
            <w:proofErr w:type="spellStart"/>
            <w:r w:rsidRPr="00390B60">
              <w:t>Channel</w:t>
            </w:r>
            <w:proofErr w:type="spellEnd"/>
            <w:r w:rsidRPr="00390B60">
              <w:t xml:space="preserve"> (SAN) – η μεταφορά των δεδομένων θα πρέπει να γίνεται μέσω του SAN με </w:t>
            </w:r>
            <w:proofErr w:type="spellStart"/>
            <w:r w:rsidRPr="00390B60">
              <w:t>source</w:t>
            </w:r>
            <w:proofErr w:type="spellEnd"/>
            <w:r w:rsidRPr="00390B60">
              <w:t xml:space="preserve"> και </w:t>
            </w:r>
            <w:proofErr w:type="spellStart"/>
            <w:r w:rsidRPr="00390B60">
              <w:t>target</w:t>
            </w:r>
            <w:proofErr w:type="spellEnd"/>
            <w:r w:rsidRPr="00390B60">
              <w:t xml:space="preserve"> </w:t>
            </w:r>
            <w:proofErr w:type="spellStart"/>
            <w:r w:rsidRPr="00390B60">
              <w:t>dedupliaction</w:t>
            </w:r>
            <w:proofErr w:type="spellEnd"/>
            <w:r w:rsidRPr="00390B60">
              <w:t xml:space="preserve"> για τα λειτουργικά συστήματα και τις εφαρμογές..</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67821B"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F6FB89"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1C7350" w14:textId="77777777" w:rsidR="00390B60" w:rsidRPr="00390B60" w:rsidRDefault="00390B60" w:rsidP="00390B60">
            <w:pPr>
              <w:suppressAutoHyphens w:val="0"/>
              <w:jc w:val="center"/>
              <w:rPr>
                <w:rFonts w:cs="Arial"/>
                <w:szCs w:val="22"/>
                <w:lang w:eastAsia="el-GR"/>
              </w:rPr>
            </w:pPr>
          </w:p>
        </w:tc>
      </w:tr>
      <w:tr w:rsidR="00390B60" w:rsidRPr="00390B60" w14:paraId="2AF71145"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DD881C"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7BB6F5E" w14:textId="77777777" w:rsidR="00390B60" w:rsidRPr="00390B60" w:rsidRDefault="00390B60" w:rsidP="00390B60">
            <w:r w:rsidRPr="00390B60">
              <w:t xml:space="preserve">Υποστήριξη λήψης αντιγράφων μέσω του </w:t>
            </w:r>
            <w:proofErr w:type="spellStart"/>
            <w:r w:rsidRPr="00390B60">
              <w:t>Ethernet</w:t>
            </w:r>
            <w:proofErr w:type="spellEnd"/>
            <w:r w:rsidRPr="00390B60">
              <w:t xml:space="preserve"> δικτύου – η μεταφορά των δεδομένων θα πρέπει να γίνεται με </w:t>
            </w:r>
            <w:proofErr w:type="spellStart"/>
            <w:r w:rsidRPr="00390B60">
              <w:t>source</w:t>
            </w:r>
            <w:proofErr w:type="spellEnd"/>
            <w:r w:rsidRPr="00390B60">
              <w:t xml:space="preserve"> και </w:t>
            </w:r>
            <w:proofErr w:type="spellStart"/>
            <w:r w:rsidRPr="00390B60">
              <w:t>target</w:t>
            </w:r>
            <w:proofErr w:type="spellEnd"/>
            <w:r w:rsidRPr="00390B60">
              <w:t xml:space="preserve"> </w:t>
            </w:r>
            <w:proofErr w:type="spellStart"/>
            <w:r w:rsidRPr="00390B60">
              <w:t>dedupliaction</w:t>
            </w:r>
            <w:proofErr w:type="spellEnd"/>
            <w:r w:rsidRPr="00390B60">
              <w:t xml:space="preserve"> για τα λειτουργικά συστήματα και τις εφαρμογές.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AC30C7"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D83502" w14:textId="77777777" w:rsidR="00390B60" w:rsidRPr="00390B60" w:rsidRDefault="00390B60" w:rsidP="00390B60">
            <w:pPr>
              <w:suppressAutoHyphens w:val="0"/>
              <w:jc w:val="center"/>
              <w:rPr>
                <w:rFonts w:cs="Arial"/>
                <w:b/>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766B17" w14:textId="77777777" w:rsidR="00390B60" w:rsidRPr="00390B60" w:rsidRDefault="00390B60" w:rsidP="00390B60">
            <w:pPr>
              <w:suppressAutoHyphens w:val="0"/>
              <w:jc w:val="center"/>
              <w:rPr>
                <w:rFonts w:cs="Arial"/>
                <w:b/>
                <w:szCs w:val="22"/>
                <w:lang w:eastAsia="el-GR"/>
              </w:rPr>
            </w:pPr>
          </w:p>
        </w:tc>
      </w:tr>
      <w:tr w:rsidR="00390B60" w:rsidRPr="00390B60" w14:paraId="24C288D3"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5E5B95"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5EC42F7" w14:textId="77777777" w:rsidR="00390B60" w:rsidRPr="00390B60" w:rsidRDefault="00390B60" w:rsidP="00390B60">
            <w:r w:rsidRPr="00390B60">
              <w:t xml:space="preserve">Λήψη εφεδρικών αντιγράφων ασφαλείας </w:t>
            </w:r>
            <w:proofErr w:type="spellStart"/>
            <w:r w:rsidRPr="00390B60">
              <w:t>κατ</w:t>
            </w:r>
            <w:proofErr w:type="spellEnd"/>
            <w:r w:rsidRPr="00390B60">
              <w:t xml:space="preserve">΄ ελάχιστο με τους παρακάτω τρόπους: </w:t>
            </w:r>
          </w:p>
          <w:p w14:paraId="43D1BD6B" w14:textId="77777777" w:rsidR="00390B60" w:rsidRPr="00390B60" w:rsidRDefault="00390B60" w:rsidP="004C5788">
            <w:pPr>
              <w:numPr>
                <w:ilvl w:val="0"/>
                <w:numId w:val="136"/>
              </w:numPr>
              <w:contextualSpacing/>
            </w:pPr>
            <w:proofErr w:type="spellStart"/>
            <w:r w:rsidRPr="00390B60">
              <w:t>Full</w:t>
            </w:r>
            <w:proofErr w:type="spellEnd"/>
            <w:r w:rsidRPr="00390B60">
              <w:t xml:space="preserve"> </w:t>
            </w:r>
            <w:proofErr w:type="spellStart"/>
            <w:r w:rsidRPr="00390B60">
              <w:t>backup</w:t>
            </w:r>
            <w:proofErr w:type="spellEnd"/>
          </w:p>
          <w:p w14:paraId="605C9AD8" w14:textId="77777777" w:rsidR="00390B60" w:rsidRPr="00390B60" w:rsidRDefault="00390B60" w:rsidP="004C5788">
            <w:pPr>
              <w:numPr>
                <w:ilvl w:val="0"/>
                <w:numId w:val="136"/>
              </w:numPr>
              <w:contextualSpacing/>
              <w:rPr>
                <w:lang w:val="en-US"/>
              </w:rPr>
            </w:pPr>
            <w:r w:rsidRPr="00390B60">
              <w:rPr>
                <w:lang w:val="en-US"/>
              </w:rPr>
              <w:t xml:space="preserve">Incremental backup </w:t>
            </w:r>
            <w:r w:rsidRPr="00390B60">
              <w:t>ή</w:t>
            </w:r>
            <w:r w:rsidRPr="00390B60">
              <w:rPr>
                <w:lang w:val="en-US"/>
              </w:rPr>
              <w:t xml:space="preserve"> Differential backup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AD3CAA"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FD2AB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5B6F1D" w14:textId="77777777" w:rsidR="00390B60" w:rsidRPr="00390B60" w:rsidRDefault="00390B60" w:rsidP="00390B60">
            <w:pPr>
              <w:suppressAutoHyphens w:val="0"/>
              <w:jc w:val="center"/>
              <w:rPr>
                <w:rFonts w:cs="Arial"/>
                <w:szCs w:val="22"/>
                <w:lang w:eastAsia="el-GR"/>
              </w:rPr>
            </w:pPr>
          </w:p>
        </w:tc>
      </w:tr>
      <w:tr w:rsidR="00390B60" w:rsidRPr="00390B60" w14:paraId="3B3CB216" w14:textId="77777777" w:rsidTr="003F4D8F">
        <w:trPr>
          <w:trHeight w:val="333"/>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07BF99"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24E2C39" w14:textId="77777777" w:rsidR="00390B60" w:rsidRPr="00390B60" w:rsidRDefault="00390B60" w:rsidP="00390B60">
            <w:r w:rsidRPr="00390B60">
              <w:t xml:space="preserve">Τα αντίγραφα ασφαλείας `να δημιουργούνται απευθείας από τους </w:t>
            </w:r>
            <w:proofErr w:type="spellStart"/>
            <w:r w:rsidRPr="00390B60">
              <w:t>servers</w:t>
            </w:r>
            <w:proofErr w:type="spellEnd"/>
            <w:r w:rsidRPr="00390B60">
              <w:t xml:space="preserve"> και τις εφαρμογές προς το ειδικό σύστημα για </w:t>
            </w:r>
            <w:proofErr w:type="spellStart"/>
            <w:r w:rsidRPr="00390B60">
              <w:t>backup</w:t>
            </w:r>
            <w:proofErr w:type="spellEnd"/>
            <w:r w:rsidRPr="00390B60">
              <w:t xml:space="preserve"> </w:t>
            </w:r>
            <w:proofErr w:type="spellStart"/>
            <w:r w:rsidRPr="00390B60">
              <w:t>to</w:t>
            </w:r>
            <w:proofErr w:type="spellEnd"/>
            <w:r w:rsidRPr="00390B60">
              <w:t xml:space="preserve"> disk</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033FCE"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B3850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040B92" w14:textId="77777777" w:rsidR="00390B60" w:rsidRPr="00390B60" w:rsidRDefault="00390B60" w:rsidP="00390B60">
            <w:pPr>
              <w:suppressAutoHyphens w:val="0"/>
              <w:jc w:val="center"/>
              <w:rPr>
                <w:rFonts w:cs="Arial"/>
                <w:szCs w:val="22"/>
                <w:lang w:eastAsia="el-GR"/>
              </w:rPr>
            </w:pPr>
          </w:p>
        </w:tc>
      </w:tr>
      <w:tr w:rsidR="00390B60" w:rsidRPr="00390B60" w14:paraId="293EEF4E"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88CBDD"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50196E7" w14:textId="77777777" w:rsidR="00390B60" w:rsidRPr="00390B60" w:rsidRDefault="00390B60" w:rsidP="00390B60">
            <w:r w:rsidRPr="00390B60">
              <w:t>Υποστήριξη του προτύπου NDMP για προστασία NAS συστημάτων.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070FE8"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FA1803"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781809" w14:textId="77777777" w:rsidR="00390B60" w:rsidRPr="00390B60" w:rsidRDefault="00390B60" w:rsidP="00390B60">
            <w:pPr>
              <w:suppressAutoHyphens w:val="0"/>
              <w:jc w:val="center"/>
              <w:rPr>
                <w:rFonts w:cs="Arial"/>
                <w:szCs w:val="22"/>
                <w:lang w:eastAsia="el-GR"/>
              </w:rPr>
            </w:pPr>
          </w:p>
        </w:tc>
      </w:tr>
      <w:tr w:rsidR="00390B60" w:rsidRPr="00390B60" w14:paraId="376116D5"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6F5B99"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19FBBC" w14:textId="77777777" w:rsidR="00390B60" w:rsidRPr="00390B60" w:rsidRDefault="00390B60" w:rsidP="00390B60">
            <w:r w:rsidRPr="00390B60">
              <w:t xml:space="preserve">Να υποστηρίζει την διενέργεια </w:t>
            </w:r>
            <w:proofErr w:type="spellStart"/>
            <w:r w:rsidRPr="00390B60">
              <w:t>backup</w:t>
            </w:r>
            <w:proofErr w:type="spellEnd"/>
            <w:r w:rsidRPr="00390B60">
              <w:t xml:space="preserve"> με </w:t>
            </w:r>
            <w:proofErr w:type="spellStart"/>
            <w:r w:rsidRPr="00390B60">
              <w:t>deduplication</w:t>
            </w:r>
            <w:proofErr w:type="spellEnd"/>
            <w:r w:rsidRPr="00390B60">
              <w:t xml:space="preserve"> στο προσφερόμενο </w:t>
            </w:r>
            <w:proofErr w:type="spellStart"/>
            <w:r w:rsidRPr="00390B60">
              <w:t>object</w:t>
            </w:r>
            <w:proofErr w:type="spellEnd"/>
            <w:r w:rsidRPr="00390B60">
              <w:t>/</w:t>
            </w:r>
            <w:proofErr w:type="spellStart"/>
            <w:r w:rsidRPr="00390B60">
              <w:t>cloud</w:t>
            </w:r>
            <w:proofErr w:type="spellEnd"/>
            <w:r w:rsidRPr="00390B60">
              <w:t xml:space="preserve"> </w:t>
            </w:r>
            <w:proofErr w:type="spellStart"/>
            <w:r w:rsidRPr="00390B60">
              <w:t>storage</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DB3E94"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FC811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F13A93" w14:textId="77777777" w:rsidR="00390B60" w:rsidRPr="00390B60" w:rsidRDefault="00390B60" w:rsidP="00390B60">
            <w:pPr>
              <w:suppressAutoHyphens w:val="0"/>
              <w:jc w:val="center"/>
              <w:rPr>
                <w:rFonts w:cs="Arial"/>
                <w:szCs w:val="22"/>
                <w:lang w:eastAsia="el-GR"/>
              </w:rPr>
            </w:pPr>
          </w:p>
        </w:tc>
      </w:tr>
      <w:tr w:rsidR="00390B60" w:rsidRPr="00390B60" w14:paraId="1170387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B5C5EB"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276885C" w14:textId="77777777" w:rsidR="00390B60" w:rsidRPr="00390B60" w:rsidRDefault="00390B60" w:rsidP="00390B60">
            <w:r w:rsidRPr="00390B60">
              <w:t xml:space="preserve">Δημιουργία χρηστών και ομάδων χρηστών με διαφορετικές αρμοδιότητες και δικαιώματα στη διαχείριση και χρήση του </w:t>
            </w:r>
            <w:proofErr w:type="spellStart"/>
            <w:r w:rsidRPr="00390B60">
              <w:t>backup</w:t>
            </w:r>
            <w:proofErr w:type="spellEnd"/>
            <w:r w:rsidRPr="00390B60">
              <w:t xml:space="preserve"> λογισμικού.</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5A0FE9"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2112F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E280B3" w14:textId="77777777" w:rsidR="00390B60" w:rsidRPr="00390B60" w:rsidRDefault="00390B60" w:rsidP="00390B60">
            <w:pPr>
              <w:suppressAutoHyphens w:val="0"/>
              <w:jc w:val="center"/>
              <w:rPr>
                <w:rFonts w:cs="Arial"/>
                <w:szCs w:val="22"/>
                <w:lang w:eastAsia="el-GR"/>
              </w:rPr>
            </w:pPr>
          </w:p>
        </w:tc>
      </w:tr>
      <w:tr w:rsidR="00390B60" w:rsidRPr="00390B60" w14:paraId="705411CB"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33B548"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BE4287" w14:textId="77777777" w:rsidR="00390B60" w:rsidRPr="00390B60" w:rsidRDefault="00390B60" w:rsidP="00390B60">
            <w:r w:rsidRPr="00390B60">
              <w:t>Δημιουργία αντιγράφων ασφαλείας για αρχεία ακόμα και όταν αυτά χρησιμοποιούνται (</w:t>
            </w:r>
            <w:proofErr w:type="spellStart"/>
            <w:r w:rsidRPr="00390B60">
              <w:t>open</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0B17CC"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9CD68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DF0F21" w14:textId="77777777" w:rsidR="00390B60" w:rsidRPr="00390B60" w:rsidRDefault="00390B60" w:rsidP="00390B60">
            <w:pPr>
              <w:suppressAutoHyphens w:val="0"/>
              <w:jc w:val="center"/>
              <w:rPr>
                <w:rFonts w:cs="Arial"/>
                <w:szCs w:val="22"/>
                <w:lang w:eastAsia="el-GR"/>
              </w:rPr>
            </w:pPr>
          </w:p>
        </w:tc>
      </w:tr>
      <w:tr w:rsidR="00390B60" w:rsidRPr="00390B60" w14:paraId="3E27257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3B8A69"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B39CD1D" w14:textId="77777777" w:rsidR="00390B60" w:rsidRPr="00390B60" w:rsidRDefault="00390B60" w:rsidP="00390B60">
            <w:r w:rsidRPr="00390B60">
              <w:t>Να διαθέτει αναφορές για την εκτέλεση κάθε εργασίας λήψης/αποκατάστασης εφεδρικών αντιγράφων που έχει πραγματοποιηθεί και εξαγωγή σε αρχείο ώστε να είναι εύκολη η σε βάθος ανάλυση τους και επεξεργασία τους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7EABBF"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8FB2E7"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CF0CB4" w14:textId="77777777" w:rsidR="00390B60" w:rsidRPr="00390B60" w:rsidRDefault="00390B60" w:rsidP="00390B60">
            <w:pPr>
              <w:suppressAutoHyphens w:val="0"/>
              <w:jc w:val="center"/>
              <w:rPr>
                <w:rFonts w:cs="Arial"/>
                <w:szCs w:val="22"/>
                <w:lang w:eastAsia="el-GR"/>
              </w:rPr>
            </w:pPr>
          </w:p>
        </w:tc>
      </w:tr>
      <w:tr w:rsidR="00390B60" w:rsidRPr="00390B60" w14:paraId="12B6BB0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D60CEA"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BA6B69" w14:textId="77777777" w:rsidR="00390B60" w:rsidRPr="00390B60" w:rsidRDefault="00390B60" w:rsidP="00390B60">
            <w:r w:rsidRPr="00390B60">
              <w:t>Δυνατότητα αποκατάστασης (</w:t>
            </w:r>
            <w:proofErr w:type="spellStart"/>
            <w:r w:rsidRPr="00390B60">
              <w:t>restore</w:t>
            </w:r>
            <w:proofErr w:type="spellEnd"/>
            <w:r w:rsidRPr="00390B60">
              <w:t>) των δεδομένων σε διαφορετικό σημείο ή σύστημα, από αυτό από το οποίο είχε γίνει η λήψη του αντιγράφου ασφαλείας.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B78578"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881CD7"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C7528C" w14:textId="77777777" w:rsidR="00390B60" w:rsidRPr="00390B60" w:rsidRDefault="00390B60" w:rsidP="00390B60">
            <w:pPr>
              <w:suppressAutoHyphens w:val="0"/>
              <w:jc w:val="center"/>
              <w:rPr>
                <w:rFonts w:cs="Arial"/>
                <w:szCs w:val="22"/>
                <w:lang w:eastAsia="el-GR"/>
              </w:rPr>
            </w:pPr>
          </w:p>
        </w:tc>
      </w:tr>
      <w:tr w:rsidR="00390B60" w:rsidRPr="00390B60" w14:paraId="7CA2F50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73199E5"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4E988F6" w14:textId="77777777" w:rsidR="00390B60" w:rsidRPr="00390B60" w:rsidRDefault="00390B60" w:rsidP="00390B60">
            <w:pPr>
              <w:rPr>
                <w:bCs/>
                <w:lang w:eastAsia="el-GR"/>
              </w:rPr>
            </w:pPr>
            <w:r w:rsidRPr="00390B60">
              <w:rPr>
                <w:lang w:eastAsia="el-GR"/>
              </w:rPr>
              <w:t>Ασφάλεια</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E3803A2"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5F0358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B41F6BA" w14:textId="77777777" w:rsidR="00390B60" w:rsidRPr="00390B60" w:rsidRDefault="00390B60" w:rsidP="00390B60">
            <w:pPr>
              <w:suppressAutoHyphens w:val="0"/>
              <w:jc w:val="center"/>
              <w:rPr>
                <w:rFonts w:cs="Arial"/>
                <w:szCs w:val="22"/>
                <w:lang w:eastAsia="el-GR"/>
              </w:rPr>
            </w:pPr>
          </w:p>
        </w:tc>
      </w:tr>
      <w:tr w:rsidR="00390B60" w:rsidRPr="00390B60" w14:paraId="08C1D1D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9E842E"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6419793" w14:textId="77777777" w:rsidR="00390B60" w:rsidRPr="00390B60" w:rsidRDefault="00390B60" w:rsidP="00390B60">
            <w:pPr>
              <w:rPr>
                <w:lang w:eastAsia="el-GR"/>
              </w:rPr>
            </w:pPr>
            <w:r w:rsidRPr="00390B60">
              <w:rPr>
                <w:lang w:eastAsia="el-GR"/>
              </w:rPr>
              <w:t xml:space="preserve">Υποστήριξη κρυπτογράφησης των δεδομένων  κατά τη διάρκεια της μεταφοράς τους μέσω δικτύου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60CB73"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69EDF2"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DA176F" w14:textId="77777777" w:rsidR="00390B60" w:rsidRPr="00390B60" w:rsidRDefault="00390B60" w:rsidP="00390B60">
            <w:pPr>
              <w:suppressAutoHyphens w:val="0"/>
              <w:jc w:val="center"/>
              <w:rPr>
                <w:rFonts w:cs="Arial"/>
                <w:szCs w:val="22"/>
                <w:lang w:eastAsia="el-GR"/>
              </w:rPr>
            </w:pPr>
          </w:p>
        </w:tc>
      </w:tr>
      <w:tr w:rsidR="00390B60" w:rsidRPr="00390B60" w14:paraId="23A3E06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9C211D"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6AF209E" w14:textId="77777777" w:rsidR="00390B60" w:rsidRPr="00390B60" w:rsidRDefault="00390B60" w:rsidP="00390B60">
            <w:pPr>
              <w:rPr>
                <w:lang w:eastAsia="el-GR"/>
              </w:rPr>
            </w:pPr>
            <w:r w:rsidRPr="00390B60">
              <w:rPr>
                <w:lang w:eastAsia="el-GR"/>
              </w:rPr>
              <w:t xml:space="preserve">Τα </w:t>
            </w:r>
            <w:r w:rsidRPr="00390B60">
              <w:rPr>
                <w:lang w:val="en-US" w:eastAsia="el-GR"/>
              </w:rPr>
              <w:t>backup</w:t>
            </w:r>
            <w:r w:rsidRPr="00390B60">
              <w:rPr>
                <w:lang w:eastAsia="el-GR"/>
              </w:rPr>
              <w:t xml:space="preserve"> να είναι ασφαλή στο ειδικό </w:t>
            </w:r>
            <w:proofErr w:type="spellStart"/>
            <w:r w:rsidRPr="00390B60">
              <w:rPr>
                <w:lang w:val="en-US" w:eastAsia="el-GR"/>
              </w:rPr>
              <w:t>backupstorage</w:t>
            </w:r>
            <w:proofErr w:type="spellEnd"/>
            <w:r w:rsidRPr="00390B60">
              <w:rPr>
                <w:lang w:eastAsia="el-GR"/>
              </w:rPr>
              <w:t xml:space="preserve"> από κακόβουλες επιθέσεις τύπου </w:t>
            </w:r>
            <w:proofErr w:type="spellStart"/>
            <w:r w:rsidRPr="00390B60">
              <w:rPr>
                <w:lang w:val="en-US" w:eastAsia="el-GR"/>
              </w:rPr>
              <w:t>ransomwere</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830106"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CB22C9"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027088" w14:textId="77777777" w:rsidR="00390B60" w:rsidRPr="00390B60" w:rsidRDefault="00390B60" w:rsidP="00390B60">
            <w:pPr>
              <w:suppressAutoHyphens w:val="0"/>
              <w:jc w:val="center"/>
              <w:rPr>
                <w:rFonts w:cs="Arial"/>
                <w:szCs w:val="22"/>
                <w:lang w:eastAsia="el-GR"/>
              </w:rPr>
            </w:pPr>
          </w:p>
        </w:tc>
      </w:tr>
      <w:tr w:rsidR="00390B60" w:rsidRPr="00390B60" w14:paraId="0AF25B01"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0E3D44F"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F54CA32" w14:textId="77777777" w:rsidR="00390B60" w:rsidRPr="00390B60" w:rsidRDefault="00390B60" w:rsidP="00390B60">
            <w:pPr>
              <w:rPr>
                <w:bCs/>
                <w:lang w:eastAsia="el-GR"/>
              </w:rPr>
            </w:pPr>
            <w:r w:rsidRPr="00390B60">
              <w:rPr>
                <w:lang w:eastAsia="el-GR"/>
              </w:rPr>
              <w:t>Αποδοτικότητα</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2DD9E6F"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B13B9A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EC51CE6" w14:textId="77777777" w:rsidR="00390B60" w:rsidRPr="00390B60" w:rsidRDefault="00390B60" w:rsidP="00390B60">
            <w:pPr>
              <w:suppressAutoHyphens w:val="0"/>
              <w:jc w:val="center"/>
              <w:rPr>
                <w:rFonts w:cs="Arial"/>
                <w:szCs w:val="22"/>
                <w:lang w:eastAsia="el-GR"/>
              </w:rPr>
            </w:pPr>
          </w:p>
        </w:tc>
      </w:tr>
      <w:tr w:rsidR="00390B60" w:rsidRPr="00390B60" w14:paraId="36A7D03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99F8BA"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E7B65C" w14:textId="77777777" w:rsidR="00390B60" w:rsidRPr="00390B60" w:rsidRDefault="00390B60" w:rsidP="00390B60">
            <w:pPr>
              <w:rPr>
                <w:lang w:val="en-US" w:eastAsia="el-GR"/>
              </w:rPr>
            </w:pPr>
            <w:r w:rsidRPr="00390B60">
              <w:rPr>
                <w:shd w:val="clear" w:color="auto" w:fill="FFFFFF"/>
              </w:rPr>
              <w:t>Υποστήριξη</w:t>
            </w:r>
            <w:r w:rsidRPr="00390B60">
              <w:rPr>
                <w:shd w:val="clear" w:color="auto" w:fill="FFFFFF"/>
                <w:lang w:val="en-US"/>
              </w:rPr>
              <w:t xml:space="preserve"> full backup </w:t>
            </w:r>
            <w:r w:rsidRPr="00390B60">
              <w:rPr>
                <w:shd w:val="clear" w:color="auto" w:fill="FFFFFF"/>
              </w:rPr>
              <w:t>και</w:t>
            </w:r>
            <w:r w:rsidRPr="00390B60">
              <w:rPr>
                <w:shd w:val="clear" w:color="auto" w:fill="FFFFFF"/>
                <w:lang w:val="en-US"/>
              </w:rPr>
              <w:t xml:space="preserve"> block based backup </w:t>
            </w:r>
            <w:r w:rsidRPr="00390B60">
              <w:rPr>
                <w:shd w:val="clear" w:color="auto" w:fill="FFFFFF"/>
              </w:rPr>
              <w:t>σε</w:t>
            </w:r>
            <w:r w:rsidRPr="00390B60">
              <w:rPr>
                <w:shd w:val="clear" w:color="auto" w:fill="FFFFFF"/>
                <w:lang w:val="en-US"/>
              </w:rPr>
              <w:t xml:space="preserve"> windows </w:t>
            </w:r>
            <w:r w:rsidRPr="00390B60">
              <w:rPr>
                <w:shd w:val="clear" w:color="auto" w:fill="FFFFFF"/>
              </w:rPr>
              <w:t>και</w:t>
            </w:r>
            <w:r w:rsidRPr="00390B60">
              <w:rPr>
                <w:shd w:val="clear" w:color="auto" w:fill="FFFFFF"/>
                <w:lang w:val="en-US"/>
              </w:rPr>
              <w:t xml:space="preserve"> Linux (</w:t>
            </w:r>
            <w:r w:rsidRPr="00390B60">
              <w:rPr>
                <w:shd w:val="clear" w:color="auto" w:fill="FFFFFF"/>
              </w:rPr>
              <w:t>για</w:t>
            </w:r>
            <w:r w:rsidR="009743E0" w:rsidRPr="009743E0">
              <w:rPr>
                <w:shd w:val="clear" w:color="auto" w:fill="FFFFFF"/>
                <w:lang w:val="en-US"/>
              </w:rPr>
              <w:t xml:space="preserve"> </w:t>
            </w:r>
            <w:r w:rsidRPr="00390B60">
              <w:rPr>
                <w:shd w:val="clear" w:color="auto" w:fill="FFFFFF"/>
              </w:rPr>
              <w:t>την</w:t>
            </w:r>
            <w:r w:rsidR="009743E0" w:rsidRPr="009743E0">
              <w:rPr>
                <w:shd w:val="clear" w:color="auto" w:fill="FFFFFF"/>
                <w:lang w:val="en-US"/>
              </w:rPr>
              <w:t xml:space="preserve"> </w:t>
            </w:r>
            <w:r w:rsidRPr="00390B60">
              <w:rPr>
                <w:shd w:val="clear" w:color="auto" w:fill="FFFFFF"/>
              </w:rPr>
              <w:t>υποστήριξη</w:t>
            </w:r>
            <w:r w:rsidR="009743E0" w:rsidRPr="009743E0">
              <w:rPr>
                <w:shd w:val="clear" w:color="auto" w:fill="FFFFFF"/>
                <w:lang w:val="en-US"/>
              </w:rPr>
              <w:t xml:space="preserve"> </w:t>
            </w:r>
            <w:r w:rsidRPr="00390B60">
              <w:rPr>
                <w:shd w:val="clear" w:color="auto" w:fill="FFFFFF"/>
              </w:rPr>
              <w:t>των</w:t>
            </w:r>
            <w:r w:rsidRPr="00390B60">
              <w:rPr>
                <w:shd w:val="clear" w:color="auto" w:fill="FFFFFF"/>
                <w:lang w:val="en-US"/>
              </w:rPr>
              <w:t xml:space="preserve"> file &amp; archive servers)</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4BC981"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7E2ACA"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3C4174" w14:textId="77777777" w:rsidR="00390B60" w:rsidRPr="00390B60" w:rsidRDefault="00390B60" w:rsidP="00390B60">
            <w:pPr>
              <w:suppressAutoHyphens w:val="0"/>
              <w:jc w:val="center"/>
              <w:rPr>
                <w:rFonts w:cs="Arial"/>
                <w:szCs w:val="22"/>
                <w:lang w:eastAsia="el-GR"/>
              </w:rPr>
            </w:pPr>
          </w:p>
        </w:tc>
      </w:tr>
      <w:tr w:rsidR="00390B60" w:rsidRPr="00390B60" w14:paraId="0088714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0066FF"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E7BFBF0" w14:textId="77777777" w:rsidR="00390B60" w:rsidRPr="00390B60" w:rsidRDefault="00390B60" w:rsidP="00390B60">
            <w:pPr>
              <w:rPr>
                <w:lang w:eastAsia="el-GR"/>
              </w:rPr>
            </w:pPr>
            <w:r w:rsidRPr="00390B60">
              <w:rPr>
                <w:shd w:val="clear" w:color="auto" w:fill="FFFFFF"/>
              </w:rPr>
              <w:t xml:space="preserve">Να υποστηρίζει την διενέργεια </w:t>
            </w:r>
            <w:proofErr w:type="spellStart"/>
            <w:r w:rsidRPr="00390B60">
              <w:rPr>
                <w:shd w:val="clear" w:color="auto" w:fill="FFFFFF"/>
              </w:rPr>
              <w:t>online</w:t>
            </w:r>
            <w:proofErr w:type="spellEnd"/>
            <w:r w:rsidRPr="00390B60">
              <w:rPr>
                <w:shd w:val="clear" w:color="auto" w:fill="FFFFFF"/>
              </w:rPr>
              <w:t xml:space="preserve"> </w:t>
            </w:r>
            <w:proofErr w:type="spellStart"/>
            <w:r w:rsidRPr="00390B60">
              <w:rPr>
                <w:shd w:val="clear" w:color="auto" w:fill="FFFFFF"/>
              </w:rPr>
              <w:t>backup</w:t>
            </w:r>
            <w:proofErr w:type="spellEnd"/>
            <w:r w:rsidRPr="00390B60">
              <w:rPr>
                <w:shd w:val="clear" w:color="auto" w:fill="FFFFFF"/>
              </w:rPr>
              <w:t xml:space="preserve"> από όλες τις γνωστές εφαρμογές και βάσεις δεδομένων (</w:t>
            </w:r>
            <w:proofErr w:type="spellStart"/>
            <w:r w:rsidRPr="00390B60">
              <w:rPr>
                <w:shd w:val="clear" w:color="auto" w:fill="FFFFFF"/>
              </w:rPr>
              <w:t>Oracle</w:t>
            </w:r>
            <w:proofErr w:type="spellEnd"/>
            <w:r w:rsidRPr="00390B60">
              <w:rPr>
                <w:shd w:val="clear" w:color="auto" w:fill="FFFFFF"/>
              </w:rPr>
              <w:t xml:space="preserve">, MS SQL, MS Exchange, το Σ.Δ.Β.Δ που θα προσφερθεί στο συγκεκριμένο έργο </w:t>
            </w:r>
            <w:proofErr w:type="spellStart"/>
            <w:r w:rsidRPr="00390B60">
              <w:rPr>
                <w:shd w:val="clear" w:color="auto" w:fill="FFFFFF"/>
              </w:rPr>
              <w:t>κτλ</w:t>
            </w:r>
            <w:proofErr w:type="spellEnd"/>
            <w:r w:rsidRPr="00390B60">
              <w:rPr>
                <w:shd w:val="clear" w:color="auto" w:fill="FFFFFF"/>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7CDB9D"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01DD1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8AB682" w14:textId="77777777" w:rsidR="00390B60" w:rsidRPr="00390B60" w:rsidRDefault="00390B60" w:rsidP="00390B60">
            <w:pPr>
              <w:suppressAutoHyphens w:val="0"/>
              <w:jc w:val="center"/>
              <w:rPr>
                <w:rFonts w:cs="Arial"/>
                <w:szCs w:val="22"/>
                <w:lang w:eastAsia="el-GR"/>
              </w:rPr>
            </w:pPr>
          </w:p>
        </w:tc>
      </w:tr>
      <w:tr w:rsidR="00390B60" w:rsidRPr="00390B60" w14:paraId="63A5F36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6E27F4"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FF84D9" w14:textId="77777777" w:rsidR="00390B60" w:rsidRPr="00390B60" w:rsidRDefault="00390B60" w:rsidP="00390B60">
            <w:pPr>
              <w:rPr>
                <w:lang w:eastAsia="el-GR"/>
              </w:rPr>
            </w:pPr>
            <w:r w:rsidRPr="00390B60">
              <w:rPr>
                <w:lang w:eastAsia="el-GR"/>
              </w:rPr>
              <w:t xml:space="preserve">Να υποστηρίζει όλες τις δυνατότητες και </w:t>
            </w:r>
            <w:r w:rsidRPr="00390B60">
              <w:rPr>
                <w:lang w:val="en-US" w:eastAsia="el-GR"/>
              </w:rPr>
              <w:t>APIs</w:t>
            </w:r>
            <w:r w:rsidRPr="00390B60">
              <w:rPr>
                <w:lang w:eastAsia="el-GR"/>
              </w:rPr>
              <w:t xml:space="preserve"> που προσφέρει το προσφερόμενο περιβάλλον </w:t>
            </w:r>
            <w:proofErr w:type="spellStart"/>
            <w:r w:rsidRPr="00390B60">
              <w:rPr>
                <w:lang w:eastAsia="el-GR"/>
              </w:rPr>
              <w:t>εικονικοποίησης</w:t>
            </w:r>
            <w:proofErr w:type="spellEnd"/>
            <w:r w:rsidRPr="00390B60">
              <w:rPr>
                <w:lang w:eastAsia="el-GR"/>
              </w:rPr>
              <w:t xml:space="preserve"> (</w:t>
            </w:r>
            <w:proofErr w:type="spellStart"/>
            <w:r w:rsidRPr="00390B60">
              <w:rPr>
                <w:lang w:val="en-US" w:eastAsia="el-GR"/>
              </w:rPr>
              <w:t>imagebackup</w:t>
            </w:r>
            <w:proofErr w:type="spellEnd"/>
            <w:r w:rsidRPr="00390B60">
              <w:rPr>
                <w:lang w:eastAsia="el-GR"/>
              </w:rPr>
              <w:t xml:space="preserve">, </w:t>
            </w:r>
            <w:proofErr w:type="spellStart"/>
            <w:r w:rsidRPr="00390B60">
              <w:rPr>
                <w:lang w:val="en-US" w:eastAsia="el-GR"/>
              </w:rPr>
              <w:t>changeblocktracking</w:t>
            </w:r>
            <w:proofErr w:type="spellEnd"/>
            <w:r w:rsidRPr="00390B60">
              <w:rPr>
                <w:lang w:eastAsia="el-GR"/>
              </w:rPr>
              <w:t xml:space="preserve">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984991"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4B21D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5DC044" w14:textId="77777777" w:rsidR="00390B60" w:rsidRPr="00390B60" w:rsidRDefault="00390B60" w:rsidP="00390B60">
            <w:pPr>
              <w:suppressAutoHyphens w:val="0"/>
              <w:jc w:val="center"/>
              <w:rPr>
                <w:rFonts w:cs="Arial"/>
                <w:szCs w:val="22"/>
                <w:lang w:eastAsia="el-GR"/>
              </w:rPr>
            </w:pPr>
          </w:p>
        </w:tc>
      </w:tr>
      <w:tr w:rsidR="00390B60" w:rsidRPr="00390B60" w14:paraId="2791746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76A1AF"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25A16D" w14:textId="77777777" w:rsidR="00390B60" w:rsidRPr="00390B60" w:rsidRDefault="00390B60" w:rsidP="00390B60">
            <w:pPr>
              <w:rPr>
                <w:lang w:eastAsia="el-GR"/>
              </w:rPr>
            </w:pPr>
            <w:r w:rsidRPr="00390B60">
              <w:rPr>
                <w:shd w:val="clear" w:color="auto" w:fill="FFFFFF"/>
              </w:rPr>
              <w:t xml:space="preserve">Να υποστηρίζει </w:t>
            </w:r>
            <w:proofErr w:type="spellStart"/>
            <w:r w:rsidRPr="00390B60">
              <w:rPr>
                <w:shd w:val="clear" w:color="auto" w:fill="FFFFFF"/>
              </w:rPr>
              <w:t>restore</w:t>
            </w:r>
            <w:proofErr w:type="spellEnd"/>
            <w:r w:rsidRPr="00390B60">
              <w:rPr>
                <w:shd w:val="clear" w:color="auto" w:fill="FFFFFF"/>
              </w:rPr>
              <w:t xml:space="preserve"> των εικονικών μηχανών</w:t>
            </w:r>
            <w:r w:rsidRPr="00390B60">
              <w:rPr>
                <w:lang w:eastAsia="el-GR"/>
              </w:rPr>
              <w:t xml:space="preserve">.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AE86F9"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7CD70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51CF7B" w14:textId="77777777" w:rsidR="00390B60" w:rsidRPr="00390B60" w:rsidRDefault="00390B60" w:rsidP="00390B60">
            <w:pPr>
              <w:suppressAutoHyphens w:val="0"/>
              <w:jc w:val="center"/>
              <w:rPr>
                <w:rFonts w:cs="Arial"/>
                <w:szCs w:val="22"/>
                <w:lang w:eastAsia="el-GR"/>
              </w:rPr>
            </w:pPr>
          </w:p>
        </w:tc>
      </w:tr>
      <w:tr w:rsidR="00390B60" w:rsidRPr="00390B60" w14:paraId="054FA9A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22B81A4"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A192B79" w14:textId="77777777" w:rsidR="00390B60" w:rsidRPr="00390B60" w:rsidRDefault="00390B60" w:rsidP="00390B60">
            <w:pPr>
              <w:rPr>
                <w:bCs/>
                <w:lang w:eastAsia="el-GR"/>
              </w:rPr>
            </w:pPr>
            <w:r w:rsidRPr="00390B60">
              <w:rPr>
                <w:lang w:eastAsia="el-GR"/>
              </w:rPr>
              <w:t>Αναφορές</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2A591F5"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4DD250B"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2E2E3F2" w14:textId="77777777" w:rsidR="00390B60" w:rsidRPr="00390B60" w:rsidRDefault="00390B60" w:rsidP="00390B60">
            <w:pPr>
              <w:suppressAutoHyphens w:val="0"/>
              <w:jc w:val="center"/>
              <w:rPr>
                <w:rFonts w:cs="Arial"/>
                <w:szCs w:val="22"/>
                <w:lang w:eastAsia="el-GR"/>
              </w:rPr>
            </w:pPr>
          </w:p>
        </w:tc>
      </w:tr>
      <w:tr w:rsidR="00390B60" w:rsidRPr="00390B60" w14:paraId="2224500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2C7DDA"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E4FCA6" w14:textId="77777777" w:rsidR="00390B60" w:rsidRPr="00390B60" w:rsidRDefault="00390B60" w:rsidP="00390B60">
            <w:pPr>
              <w:rPr>
                <w:lang w:eastAsia="el-GR"/>
              </w:rPr>
            </w:pPr>
            <w:r w:rsidRPr="00390B60">
              <w:rPr>
                <w:lang w:eastAsia="el-GR"/>
              </w:rPr>
              <w:t xml:space="preserve">Παροχή λεπτομερών αναφορών για τα </w:t>
            </w:r>
            <w:proofErr w:type="spellStart"/>
            <w:r w:rsidRPr="00390B60">
              <w:rPr>
                <w:lang w:eastAsia="el-GR"/>
              </w:rPr>
              <w:t>backups</w:t>
            </w:r>
            <w:proofErr w:type="spellEnd"/>
            <w:r w:rsidRPr="00390B60">
              <w:rPr>
                <w:lang w:eastAsia="el-GR"/>
              </w:rPr>
              <w:t xml:space="preserve">, </w:t>
            </w:r>
            <w:proofErr w:type="spellStart"/>
            <w:r w:rsidRPr="00390B60">
              <w:rPr>
                <w:lang w:eastAsia="el-GR"/>
              </w:rPr>
              <w:t>tape</w:t>
            </w:r>
            <w:proofErr w:type="spellEnd"/>
            <w:r w:rsidRPr="00390B60">
              <w:rPr>
                <w:lang w:val="en-US" w:eastAsia="el-GR"/>
              </w:rPr>
              <w:t>s</w:t>
            </w:r>
            <w:r w:rsidRPr="00390B60">
              <w:rPr>
                <w:lang w:eastAsia="el-GR"/>
              </w:rPr>
              <w:t xml:space="preserve">, </w:t>
            </w:r>
            <w:proofErr w:type="spellStart"/>
            <w:r w:rsidRPr="00390B60">
              <w:rPr>
                <w:lang w:eastAsia="el-GR"/>
              </w:rPr>
              <w:t>drive</w:t>
            </w:r>
            <w:proofErr w:type="spellEnd"/>
            <w:r w:rsidRPr="00390B60">
              <w:rPr>
                <w:lang w:val="en-US" w:eastAsia="el-GR"/>
              </w:rPr>
              <w:t>s</w:t>
            </w:r>
            <w:r w:rsidRPr="00390B60">
              <w:rPr>
                <w:lang w:eastAsia="el-GR"/>
              </w:rPr>
              <w:t xml:space="preserve">, </w:t>
            </w:r>
            <w:proofErr w:type="spellStart"/>
            <w:r w:rsidRPr="00390B60">
              <w:rPr>
                <w:lang w:eastAsia="el-GR"/>
              </w:rPr>
              <w:t>Librar</w:t>
            </w:r>
            <w:r w:rsidRPr="00390B60">
              <w:rPr>
                <w:lang w:val="en-US" w:eastAsia="el-GR"/>
              </w:rPr>
              <w:t>ies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BD27B9"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A9BF9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290151" w14:textId="77777777" w:rsidR="00390B60" w:rsidRPr="00390B60" w:rsidRDefault="00390B60" w:rsidP="00390B60">
            <w:pPr>
              <w:suppressAutoHyphens w:val="0"/>
              <w:jc w:val="center"/>
              <w:rPr>
                <w:rFonts w:cs="Arial"/>
                <w:szCs w:val="22"/>
                <w:lang w:eastAsia="el-GR"/>
              </w:rPr>
            </w:pPr>
          </w:p>
        </w:tc>
      </w:tr>
      <w:tr w:rsidR="00390B60" w:rsidRPr="00390B60" w14:paraId="41F043BA"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61DE617"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410F53F" w14:textId="77777777" w:rsidR="00390B60" w:rsidRPr="00390B60" w:rsidRDefault="00390B60" w:rsidP="00390B60">
            <w:pPr>
              <w:rPr>
                <w:lang w:eastAsia="el-GR"/>
              </w:rPr>
            </w:pPr>
            <w:r w:rsidRPr="00390B60">
              <w:rPr>
                <w:lang w:eastAsia="el-GR"/>
              </w:rPr>
              <w:t>Διαφορετικά Περιβάλλοντα</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99D3326"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EC01AA9"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ACBA7C7" w14:textId="77777777" w:rsidR="00390B60" w:rsidRPr="00390B60" w:rsidRDefault="00390B60" w:rsidP="00390B60">
            <w:pPr>
              <w:suppressAutoHyphens w:val="0"/>
              <w:jc w:val="center"/>
              <w:rPr>
                <w:rFonts w:cs="Arial"/>
                <w:szCs w:val="22"/>
                <w:lang w:eastAsia="el-GR"/>
              </w:rPr>
            </w:pPr>
          </w:p>
        </w:tc>
      </w:tr>
      <w:tr w:rsidR="00390B60" w:rsidRPr="00390B60" w14:paraId="39C2C29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630685"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FDEEE4" w14:textId="1D1488AE" w:rsidR="00390B60" w:rsidRPr="00390B60" w:rsidRDefault="00835F65" w:rsidP="00C01278">
            <w:pPr>
              <w:rPr>
                <w:lang w:eastAsia="el-GR"/>
              </w:rPr>
            </w:pPr>
            <w:r w:rsidRPr="00835F65">
              <w:rPr>
                <w:shd w:val="clear" w:color="auto" w:fill="FFFFFF"/>
              </w:rPr>
              <w:t xml:space="preserve">Υποστήριξη του </w:t>
            </w:r>
            <w:proofErr w:type="spellStart"/>
            <w:r w:rsidRPr="00835F65">
              <w:rPr>
                <w:shd w:val="clear" w:color="auto" w:fill="FFFFFF"/>
              </w:rPr>
              <w:t>Backup</w:t>
            </w:r>
            <w:proofErr w:type="spellEnd"/>
            <w:r w:rsidRPr="00835F65">
              <w:rPr>
                <w:shd w:val="clear" w:color="auto" w:fill="FFFFFF"/>
              </w:rPr>
              <w:t xml:space="preserve"> Λογισμικού για εγκατάσταση σε </w:t>
            </w:r>
            <w:proofErr w:type="spellStart"/>
            <w:r w:rsidRPr="00835F65">
              <w:rPr>
                <w:shd w:val="clear" w:color="auto" w:fill="FFFFFF"/>
              </w:rPr>
              <w:t>windows</w:t>
            </w:r>
            <w:proofErr w:type="spellEnd"/>
            <w:r w:rsidRPr="00835F65">
              <w:rPr>
                <w:shd w:val="clear" w:color="auto" w:fill="FFFFFF"/>
              </w:rPr>
              <w:t xml:space="preserve"> ή </w:t>
            </w:r>
            <w:proofErr w:type="spellStart"/>
            <w:r w:rsidRPr="00835F65">
              <w:rPr>
                <w:shd w:val="clear" w:color="auto" w:fill="FFFFFF"/>
              </w:rPr>
              <w:t>Linux</w:t>
            </w:r>
            <w:proofErr w:type="spellEnd"/>
            <w:r w:rsidRPr="00835F65">
              <w:rPr>
                <w:shd w:val="clear" w:color="auto" w:fill="FFFFFF"/>
              </w:rPr>
              <w:t xml:space="preserve"> περιβάλλον  και προστασία στα παρακάτω λειτουργικά συστήματα: Windows, </w:t>
            </w:r>
            <w:proofErr w:type="spellStart"/>
            <w:r w:rsidRPr="00835F65">
              <w:rPr>
                <w:shd w:val="clear" w:color="auto" w:fill="FFFFFF"/>
              </w:rPr>
              <w:t>Linux</w:t>
            </w:r>
            <w:proofErr w:type="spellEnd"/>
            <w:r w:rsidRPr="00835F65">
              <w:rPr>
                <w:shd w:val="clear" w:color="auto" w:fill="FFFFFF"/>
              </w:rPr>
              <w:t xml:space="preserve">. Όπως και η δυνατότητα ανάκτησης τους (Λειτουργικό και Δεδομένα), σε διαφορετικά συστήματα (διαφορετικό </w:t>
            </w:r>
            <w:proofErr w:type="spellStart"/>
            <w:r w:rsidRPr="00835F65">
              <w:rPr>
                <w:shd w:val="clear" w:color="auto" w:fill="FFFFFF"/>
              </w:rPr>
              <w:t>Hardware</w:t>
            </w:r>
            <w:proofErr w:type="spellEnd"/>
            <w:r w:rsidRPr="00835F65">
              <w:rPr>
                <w:shd w:val="clear" w:color="auto" w:fill="FFFFFF"/>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C25ABF"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203AE3"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7FE6B8" w14:textId="77777777" w:rsidR="00390B60" w:rsidRPr="00390B60" w:rsidRDefault="00390B60" w:rsidP="00390B60">
            <w:pPr>
              <w:suppressAutoHyphens w:val="0"/>
              <w:jc w:val="center"/>
              <w:rPr>
                <w:rFonts w:cs="Arial"/>
                <w:szCs w:val="22"/>
                <w:lang w:eastAsia="el-GR"/>
              </w:rPr>
            </w:pPr>
          </w:p>
        </w:tc>
      </w:tr>
      <w:tr w:rsidR="00390B60" w:rsidRPr="00390B60" w14:paraId="3F09C97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AEDE1C"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8BC32B" w14:textId="77777777" w:rsidR="00390B60" w:rsidRPr="00390B60" w:rsidRDefault="00390B60" w:rsidP="00390B60">
            <w:pPr>
              <w:rPr>
                <w:lang w:eastAsia="el-GR"/>
              </w:rPr>
            </w:pPr>
            <w:r w:rsidRPr="00390B60">
              <w:rPr>
                <w:lang w:eastAsia="el-GR"/>
              </w:rPr>
              <w:t xml:space="preserve">Τα </w:t>
            </w:r>
            <w:r w:rsidRPr="00390B60">
              <w:rPr>
                <w:lang w:val="en-US" w:eastAsia="el-GR"/>
              </w:rPr>
              <w:t>source</w:t>
            </w:r>
            <w:r w:rsidRPr="00390B60">
              <w:rPr>
                <w:lang w:eastAsia="el-GR"/>
              </w:rPr>
              <w:t>&amp;</w:t>
            </w:r>
            <w:proofErr w:type="spellStart"/>
            <w:r w:rsidRPr="00390B60">
              <w:rPr>
                <w:lang w:val="en-US" w:eastAsia="el-GR"/>
              </w:rPr>
              <w:t>targetdeduplicated</w:t>
            </w:r>
            <w:proofErr w:type="spellEnd"/>
            <w:r w:rsidRPr="00390B60">
              <w:rPr>
                <w:lang w:eastAsia="el-GR"/>
              </w:rPr>
              <w:t xml:space="preserve"> δεδομένα να αποθηκεύονται στο προσφερόμενο ειδικό σύστημα για </w:t>
            </w:r>
            <w:proofErr w:type="spellStart"/>
            <w:r w:rsidRPr="00390B60">
              <w:rPr>
                <w:lang w:val="en-US" w:eastAsia="el-GR"/>
              </w:rPr>
              <w:t>backuptodisk</w:t>
            </w:r>
            <w:proofErr w:type="spellEnd"/>
            <w:r w:rsidRPr="00390B60">
              <w:rPr>
                <w:lang w:eastAsia="el-GR"/>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CB3125"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294144"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B9AC0B" w14:textId="77777777" w:rsidR="00390B60" w:rsidRPr="00390B60" w:rsidRDefault="00390B60" w:rsidP="00390B60">
            <w:pPr>
              <w:suppressAutoHyphens w:val="0"/>
              <w:jc w:val="center"/>
              <w:rPr>
                <w:rFonts w:cs="Arial"/>
                <w:szCs w:val="22"/>
                <w:lang w:eastAsia="el-GR"/>
              </w:rPr>
            </w:pPr>
          </w:p>
        </w:tc>
      </w:tr>
      <w:tr w:rsidR="00390B60" w:rsidRPr="00390B60" w14:paraId="3B6C688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5836951"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D6C4F5F" w14:textId="77777777" w:rsidR="00390B60" w:rsidRPr="00390B60" w:rsidRDefault="00390B60" w:rsidP="00390B60">
            <w:pPr>
              <w:rPr>
                <w:lang w:eastAsia="el-GR"/>
              </w:rPr>
            </w:pPr>
            <w:r w:rsidRPr="00390B60">
              <w:rPr>
                <w:lang w:eastAsia="el-GR"/>
              </w:rPr>
              <w:t>Διαχείριση/παρακολούθηση εξοπλισμού</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F2DCE98"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B5B8A5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1D60AE2" w14:textId="77777777" w:rsidR="00390B60" w:rsidRPr="00390B60" w:rsidRDefault="00390B60" w:rsidP="00390B60">
            <w:pPr>
              <w:suppressAutoHyphens w:val="0"/>
              <w:jc w:val="center"/>
              <w:rPr>
                <w:rFonts w:cs="Arial"/>
                <w:szCs w:val="22"/>
                <w:lang w:eastAsia="el-GR"/>
              </w:rPr>
            </w:pPr>
          </w:p>
        </w:tc>
      </w:tr>
      <w:tr w:rsidR="00390B60" w:rsidRPr="00390B60" w14:paraId="1A4B84B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F3CB27"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C58084" w14:textId="77777777" w:rsidR="00390B60" w:rsidRPr="00390B60" w:rsidRDefault="00390B60" w:rsidP="00390B60">
            <w:pPr>
              <w:rPr>
                <w:lang w:eastAsia="el-GR"/>
              </w:rPr>
            </w:pPr>
            <w:r w:rsidRPr="00390B60">
              <w:rPr>
                <w:lang w:eastAsia="el-GR"/>
              </w:rPr>
              <w:t xml:space="preserve">Το </w:t>
            </w:r>
            <w:r w:rsidRPr="00390B60">
              <w:rPr>
                <w:lang w:val="en-US" w:eastAsia="el-GR"/>
              </w:rPr>
              <w:t>backup</w:t>
            </w:r>
            <w:r w:rsidRPr="00390B60">
              <w:rPr>
                <w:lang w:eastAsia="el-GR"/>
              </w:rPr>
              <w:t xml:space="preserve"> λογισμικό πρέπει να διαχειρίζεται μέσω γραφικού περιβάλλοντος (GUI) αλλά και από </w:t>
            </w:r>
            <w:proofErr w:type="spellStart"/>
            <w:r w:rsidRPr="00390B60">
              <w:rPr>
                <w:lang w:val="en-US" w:eastAsia="el-GR"/>
              </w:rPr>
              <w:t>commandline</w:t>
            </w:r>
            <w:proofErr w:type="spellEnd"/>
            <w:r w:rsidRPr="00390B60">
              <w:rPr>
                <w:lang w:eastAsia="el-GR"/>
              </w:rPr>
              <w:t xml:space="preserve">.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E030A0"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B660D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ACDA9C" w14:textId="77777777" w:rsidR="00390B60" w:rsidRPr="00390B60" w:rsidRDefault="00390B60" w:rsidP="00390B60">
            <w:pPr>
              <w:suppressAutoHyphens w:val="0"/>
              <w:jc w:val="center"/>
              <w:rPr>
                <w:rFonts w:cs="Arial"/>
                <w:szCs w:val="22"/>
                <w:lang w:eastAsia="el-GR"/>
              </w:rPr>
            </w:pPr>
          </w:p>
        </w:tc>
      </w:tr>
      <w:tr w:rsidR="00390B60" w:rsidRPr="00390B60" w14:paraId="256508D1"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2F25A3"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C3D127" w14:textId="77777777" w:rsidR="00390B60" w:rsidRPr="00390B60" w:rsidRDefault="00390B60" w:rsidP="00390B60">
            <w:pPr>
              <w:rPr>
                <w:lang w:eastAsia="el-GR"/>
              </w:rPr>
            </w:pPr>
            <w:r w:rsidRPr="00390B60">
              <w:rPr>
                <w:lang w:eastAsia="el-GR"/>
              </w:rPr>
              <w:t>Το λογισμικό σε περίπτωση βλάβης να ειδοποιεί αυτόματα τον διαχειριστή (</w:t>
            </w:r>
            <w:r w:rsidRPr="00390B60">
              <w:rPr>
                <w:lang w:val="en-US" w:eastAsia="el-GR"/>
              </w:rPr>
              <w:t>Administrator</w:t>
            </w:r>
            <w:r w:rsidRPr="00390B60">
              <w:rPr>
                <w:lang w:eastAsia="el-GR"/>
              </w:rPr>
              <w:t>) και τον ανάδοχο που παρέχει την υποστήριξη.</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3BB76F"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F8F73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31B7CE" w14:textId="77777777" w:rsidR="00390B60" w:rsidRPr="00390B60" w:rsidRDefault="00390B60" w:rsidP="00390B60">
            <w:pPr>
              <w:suppressAutoHyphens w:val="0"/>
              <w:jc w:val="center"/>
              <w:rPr>
                <w:rFonts w:cs="Arial"/>
                <w:szCs w:val="22"/>
                <w:lang w:eastAsia="el-GR"/>
              </w:rPr>
            </w:pPr>
          </w:p>
        </w:tc>
      </w:tr>
      <w:tr w:rsidR="00390B60" w:rsidRPr="00390B60" w14:paraId="2060DBD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100F7F"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32F563F" w14:textId="77777777" w:rsidR="00390B60" w:rsidRPr="00390B60" w:rsidRDefault="00390B60" w:rsidP="00390B60">
            <w:pPr>
              <w:rPr>
                <w:lang w:eastAsia="el-GR"/>
              </w:rPr>
            </w:pPr>
            <w:r w:rsidRPr="00390B60">
              <w:t xml:space="preserve">Καταγραφή ιστορικών και </w:t>
            </w:r>
            <w:proofErr w:type="spellStart"/>
            <w:r w:rsidRPr="00390B60">
              <w:t>online</w:t>
            </w:r>
            <w:proofErr w:type="spellEnd"/>
            <w:r w:rsidRPr="00390B60">
              <w:t xml:space="preserve"> στατιστικών στοιχείων για την δραστηριότητα και τις επιδόσεις των αντιγράφων ασφαλείας. Να </w:t>
            </w:r>
            <w:proofErr w:type="spellStart"/>
            <w:r w:rsidRPr="00390B60">
              <w:t>περιγραφεί</w:t>
            </w:r>
            <w:proofErr w:type="spellEnd"/>
            <w:r w:rsidRPr="00390B60">
              <w:t xml:space="preserve"> αναλυτικά</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0CAA4A"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EDDF6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9F67E1" w14:textId="77777777" w:rsidR="00390B60" w:rsidRPr="00390B60" w:rsidRDefault="00390B60" w:rsidP="00390B60">
            <w:pPr>
              <w:suppressAutoHyphens w:val="0"/>
              <w:jc w:val="center"/>
              <w:rPr>
                <w:rFonts w:cs="Arial"/>
                <w:szCs w:val="22"/>
                <w:lang w:eastAsia="el-GR"/>
              </w:rPr>
            </w:pPr>
          </w:p>
        </w:tc>
      </w:tr>
      <w:tr w:rsidR="00390B60" w:rsidRPr="00390B60" w14:paraId="1F42591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DE63F4"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AD5EDB" w14:textId="77777777" w:rsidR="00390B60" w:rsidRPr="00390B60" w:rsidRDefault="00390B60" w:rsidP="00390B60">
            <w:pPr>
              <w:rPr>
                <w:lang w:eastAsia="el-GR"/>
              </w:rPr>
            </w:pPr>
            <w:r w:rsidRPr="00390B60">
              <w:rPr>
                <w:lang w:eastAsia="el-GR"/>
              </w:rPr>
              <w:t>Υποστήριξη πρωτοκόλλου SNMP για ολοκλήρωση με γνωστές πλατφόρμες διαχείρισης (</w:t>
            </w:r>
            <w:proofErr w:type="spellStart"/>
            <w:r w:rsidRPr="00390B60">
              <w:rPr>
                <w:lang w:eastAsia="el-GR"/>
              </w:rPr>
              <w:t>OpenView</w:t>
            </w:r>
            <w:proofErr w:type="spellEnd"/>
            <w:r w:rsidRPr="00390B60">
              <w:rPr>
                <w:lang w:eastAsia="el-GR"/>
              </w:rPr>
              <w:t xml:space="preserve">, </w:t>
            </w:r>
            <w:proofErr w:type="spellStart"/>
            <w:r w:rsidRPr="00390B60">
              <w:rPr>
                <w:lang w:eastAsia="el-GR"/>
              </w:rPr>
              <w:t>Tivoli</w:t>
            </w:r>
            <w:proofErr w:type="spellEnd"/>
            <w:r w:rsidRPr="00390B60">
              <w:rPr>
                <w:lang w:eastAsia="el-GR"/>
              </w:rPr>
              <w:t xml:space="preserve">, </w:t>
            </w:r>
            <w:proofErr w:type="spellStart"/>
            <w:r w:rsidRPr="00390B60">
              <w:rPr>
                <w:lang w:eastAsia="el-GR"/>
              </w:rPr>
              <w:t>Unicenter</w:t>
            </w:r>
            <w:proofErr w:type="spellEnd"/>
            <w:r w:rsidRPr="00390B60">
              <w:rPr>
                <w:lang w:eastAsia="el-GR"/>
              </w:rPr>
              <w:t xml:space="preserve">, </w:t>
            </w:r>
            <w:proofErr w:type="spellStart"/>
            <w:r w:rsidRPr="00390B60">
              <w:rPr>
                <w:lang w:eastAsia="el-GR"/>
              </w:rPr>
              <w:t>κλπ</w:t>
            </w:r>
            <w:proofErr w:type="spellEnd"/>
            <w:r w:rsidRPr="00390B60">
              <w:rPr>
                <w:lang w:eastAsia="el-GR"/>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1CE1E2"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126B5B"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AD23C7" w14:textId="77777777" w:rsidR="00390B60" w:rsidRPr="00390B60" w:rsidRDefault="00390B60" w:rsidP="00390B60">
            <w:pPr>
              <w:suppressAutoHyphens w:val="0"/>
              <w:jc w:val="center"/>
              <w:rPr>
                <w:rFonts w:cs="Arial"/>
                <w:szCs w:val="22"/>
                <w:lang w:eastAsia="el-GR"/>
              </w:rPr>
            </w:pPr>
          </w:p>
        </w:tc>
      </w:tr>
      <w:tr w:rsidR="00390B60" w:rsidRPr="00390B60" w14:paraId="1AC5BE8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F60BDD1" w14:textId="77777777" w:rsidR="00390B60" w:rsidRPr="00390B60" w:rsidRDefault="00390B60" w:rsidP="00390B60">
            <w:pPr>
              <w:suppressAutoHyphens w:val="0"/>
              <w:ind w:left="720"/>
              <w:jc w:val="center"/>
              <w:rPr>
                <w:rFonts w:cs="Arial"/>
                <w:szCs w:val="22"/>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D5EDB6F" w14:textId="77777777" w:rsidR="00390B60" w:rsidRPr="00390B60" w:rsidRDefault="00390B60" w:rsidP="00390B60">
            <w:pPr>
              <w:rPr>
                <w:lang w:eastAsia="el-GR"/>
              </w:rPr>
            </w:pPr>
            <w:r w:rsidRPr="00390B60">
              <w:rPr>
                <w:lang w:eastAsia="el-GR"/>
              </w:rPr>
              <w:t>Εκπαίδευση - Τεχνική Υποστήριξη</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B15095D"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1151F0A"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254657A" w14:textId="77777777" w:rsidR="00390B60" w:rsidRPr="00390B60" w:rsidRDefault="00390B60" w:rsidP="00390B60">
            <w:pPr>
              <w:suppressAutoHyphens w:val="0"/>
              <w:jc w:val="center"/>
              <w:rPr>
                <w:rFonts w:cs="Arial"/>
                <w:szCs w:val="22"/>
                <w:lang w:eastAsia="el-GR"/>
              </w:rPr>
            </w:pPr>
          </w:p>
        </w:tc>
      </w:tr>
      <w:tr w:rsidR="00390B60" w:rsidRPr="00390B60" w14:paraId="4E2CDFD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2C2CA2" w14:textId="77777777" w:rsidR="00390B60" w:rsidRPr="00390B60" w:rsidRDefault="00390B60" w:rsidP="004C5788">
            <w:pPr>
              <w:numPr>
                <w:ilvl w:val="0"/>
                <w:numId w:val="60"/>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B91948" w14:textId="362B7257" w:rsidR="00390B60" w:rsidRPr="00390B60" w:rsidRDefault="00390B60" w:rsidP="00E35262">
            <w:r w:rsidRPr="00390B60">
              <w:t>Χρονικό διάστημα προσφερόμενης</w:t>
            </w:r>
            <w:r w:rsidR="00E35262" w:rsidRPr="001F3383">
              <w:t xml:space="preserve"> </w:t>
            </w:r>
            <w:proofErr w:type="spellStart"/>
            <w:r w:rsidR="00E35262">
              <w:t>αδειοδότησης</w:t>
            </w:r>
            <w:proofErr w:type="spellEnd"/>
            <w:r w:rsidR="00E35262">
              <w:t xml:space="preserve"> και </w:t>
            </w:r>
            <w:r w:rsidRPr="00390B60">
              <w:t>υποστήριξης.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0BB9DB" w14:textId="74429CB6" w:rsidR="00390B60" w:rsidRPr="00390B60" w:rsidRDefault="00084015" w:rsidP="00390B60">
            <w:pPr>
              <w:jc w:val="center"/>
            </w:pPr>
            <w:r w:rsidRPr="00E35262">
              <w:t>≥ 5 έτη</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E5EEDD"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0941C5" w14:textId="77777777" w:rsidR="00390B60" w:rsidRPr="00390B60" w:rsidRDefault="00390B60" w:rsidP="00390B60">
            <w:pPr>
              <w:suppressAutoHyphens w:val="0"/>
              <w:jc w:val="center"/>
              <w:rPr>
                <w:rFonts w:cs="Arial"/>
                <w:szCs w:val="22"/>
                <w:lang w:eastAsia="el-GR"/>
              </w:rPr>
            </w:pPr>
          </w:p>
        </w:tc>
      </w:tr>
      <w:tr w:rsidR="00390B60" w:rsidRPr="00390B60" w14:paraId="1C13BD61"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94D03B" w14:textId="77777777" w:rsidR="00390B60" w:rsidRPr="00B14C47" w:rsidRDefault="00390B60" w:rsidP="004C5788">
            <w:pPr>
              <w:numPr>
                <w:ilvl w:val="0"/>
                <w:numId w:val="60"/>
              </w:numPr>
              <w:suppressAutoHyphens w:val="0"/>
              <w:jc w:val="center"/>
              <w:rPr>
                <w:rFonts w:cs="Arial"/>
                <w:szCs w:val="22"/>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A052660" w14:textId="77777777" w:rsidR="00390B60" w:rsidRPr="00390B60" w:rsidRDefault="00390B60" w:rsidP="00390B60">
            <w:r w:rsidRPr="00390B60">
              <w:t>Να παρασχεθεί εκπαίδευση σε 2 άτομα.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9DFA88"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A0FC17"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F3B92D" w14:textId="77777777" w:rsidR="00390B60" w:rsidRPr="00390B60" w:rsidRDefault="00390B60" w:rsidP="00390B60">
            <w:pPr>
              <w:suppressAutoHyphens w:val="0"/>
              <w:jc w:val="center"/>
              <w:rPr>
                <w:rFonts w:cs="Arial"/>
                <w:szCs w:val="22"/>
                <w:lang w:eastAsia="el-GR"/>
              </w:rPr>
            </w:pPr>
          </w:p>
        </w:tc>
      </w:tr>
    </w:tbl>
    <w:p w14:paraId="3C54F766"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ΣΥΣΤΗΜΑ ΑΠΟΘΗΚΕΥΣΗΣ ΔΕΔΟΜΕΝΩΝ (STORAGE SYSTEM) ΜΕΓΑΛΩΝ (ΤΥΠΟΥ Α) ΣΤΡΑΤΙΩΤΙΚΩΝ ΝΟΣΟΚΟΜΕΙΩΝ</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4"/>
        <w:gridCol w:w="4701"/>
        <w:gridCol w:w="1223"/>
        <w:gridCol w:w="1570"/>
        <w:gridCol w:w="1574"/>
      </w:tblGrid>
      <w:tr w:rsidR="00390B60" w:rsidRPr="00390B60" w14:paraId="0187A2C2" w14:textId="77777777" w:rsidTr="004C6010">
        <w:trPr>
          <w:trHeight w:val="227"/>
          <w:tblHead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22A3D0A2" w14:textId="77777777" w:rsidR="00390B60" w:rsidRPr="00390B60" w:rsidRDefault="00390B60" w:rsidP="00390B60">
            <w:r w:rsidRPr="00390B60">
              <w:t>Προδιαγραφές Συστήματος Αποθήκευσης Δεδομένων (</w:t>
            </w:r>
            <w:proofErr w:type="spellStart"/>
            <w:r w:rsidRPr="00390B60">
              <w:t>Storage</w:t>
            </w:r>
            <w:proofErr w:type="spellEnd"/>
            <w:r w:rsidRPr="00390B60">
              <w:t xml:space="preserve"> </w:t>
            </w:r>
            <w:proofErr w:type="spellStart"/>
            <w:r w:rsidRPr="00390B60">
              <w:t>System</w:t>
            </w:r>
            <w:proofErr w:type="spellEnd"/>
            <w:r w:rsidRPr="00390B60">
              <w:t xml:space="preserve">) Μεγάλων (Τύπου Α) </w:t>
            </w:r>
            <w:proofErr w:type="spellStart"/>
            <w:r w:rsidRPr="00390B60">
              <w:t>Στρατιωτιικών</w:t>
            </w:r>
            <w:proofErr w:type="spellEnd"/>
            <w:r w:rsidRPr="00390B60">
              <w:t xml:space="preserve"> Νοσοκομείων</w:t>
            </w:r>
          </w:p>
        </w:tc>
      </w:tr>
      <w:tr w:rsidR="00390B60" w:rsidRPr="00390B60" w14:paraId="75206BD2" w14:textId="77777777" w:rsidTr="004C6010">
        <w:trPr>
          <w:trHeight w:val="227"/>
          <w:tblHeader/>
        </w:trPr>
        <w:tc>
          <w:tcPr>
            <w:tcW w:w="5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B7BA007" w14:textId="77777777" w:rsidR="00390B60" w:rsidRPr="00390B60" w:rsidRDefault="00390B60" w:rsidP="00390B60">
            <w:r w:rsidRPr="00390B60">
              <w:t>Α/Α</w:t>
            </w:r>
          </w:p>
        </w:tc>
        <w:tc>
          <w:tcPr>
            <w:tcW w:w="473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0B7052F" w14:textId="77777777" w:rsidR="00390B60" w:rsidRPr="00390B60" w:rsidRDefault="00390B60" w:rsidP="00390B60">
            <w:r w:rsidRPr="00390B60">
              <w:t>ΠΡΟΔΙΑΓΡΑΦΗ</w:t>
            </w:r>
          </w:p>
        </w:tc>
        <w:tc>
          <w:tcPr>
            <w:tcW w:w="12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84EBCCE" w14:textId="77777777" w:rsidR="00390B60" w:rsidRPr="00390B60" w:rsidRDefault="00390B60" w:rsidP="00390B60">
            <w:r w:rsidRPr="00390B60">
              <w:t>ΑΠΑΙΤΗΣΗ</w:t>
            </w: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FAE17C8" w14:textId="77777777" w:rsidR="00390B60" w:rsidRPr="00390B60" w:rsidRDefault="00390B60" w:rsidP="00390B60">
            <w:r w:rsidRPr="00390B60">
              <w:t>ΑΠΑΝΤΗΣΗ</w:t>
            </w: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44D3318B" w14:textId="77777777" w:rsidR="00390B60" w:rsidRPr="00390B60" w:rsidRDefault="00390B60" w:rsidP="00390B60">
            <w:r w:rsidRPr="00390B60">
              <w:t>ΠΑΡΑΠΟΜΠΗ</w:t>
            </w:r>
          </w:p>
        </w:tc>
      </w:tr>
      <w:tr w:rsidR="00390B60" w:rsidRPr="00390B60" w14:paraId="2008BB3F" w14:textId="77777777" w:rsidTr="004C6010">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7D55EAE" w14:textId="77777777" w:rsidR="00390B60" w:rsidRPr="00390B60" w:rsidRDefault="00390B60" w:rsidP="00390B60">
            <w:pPr>
              <w:suppressAutoHyphens w:val="0"/>
              <w:jc w:val="center"/>
              <w:rPr>
                <w:rFonts w:cs="Arial"/>
                <w:b/>
                <w:szCs w:val="22"/>
                <w:lang w:eastAsia="el-GR"/>
              </w:rPr>
            </w:pPr>
          </w:p>
        </w:tc>
        <w:tc>
          <w:tcPr>
            <w:tcW w:w="473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F9E421B" w14:textId="77777777" w:rsidR="00390B60" w:rsidRPr="00390B60" w:rsidRDefault="00390B60" w:rsidP="00390B60">
            <w:pPr>
              <w:suppressAutoHyphens w:val="0"/>
              <w:jc w:val="left"/>
              <w:rPr>
                <w:rFonts w:cs="Arial"/>
                <w:bCs/>
                <w:szCs w:val="22"/>
                <w:lang w:eastAsia="el-GR"/>
              </w:rPr>
            </w:pPr>
            <w:r w:rsidRPr="00390B60">
              <w:rPr>
                <w:rFonts w:cs="Arial"/>
                <w:bCs/>
                <w:szCs w:val="22"/>
                <w:lang w:eastAsia="el-GR"/>
              </w:rPr>
              <w:t>Γενικά</w:t>
            </w:r>
          </w:p>
        </w:tc>
        <w:tc>
          <w:tcPr>
            <w:tcW w:w="1226"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55ADA42" w14:textId="77777777" w:rsidR="00390B60" w:rsidRPr="00390B60" w:rsidRDefault="00390B60" w:rsidP="00390B60">
            <w:pPr>
              <w:suppressAutoHyphens w:val="0"/>
              <w:jc w:val="center"/>
              <w:rPr>
                <w:rFonts w:cs="Arial"/>
                <w:b/>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973BE4B" w14:textId="77777777" w:rsidR="00390B60" w:rsidRPr="00390B60" w:rsidRDefault="00390B60" w:rsidP="00390B60">
            <w:pPr>
              <w:suppressAutoHyphens w:val="0"/>
              <w:jc w:val="center"/>
              <w:rPr>
                <w:rFonts w:cs="Arial"/>
                <w:b/>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857EC15" w14:textId="77777777" w:rsidR="00390B60" w:rsidRPr="00390B60" w:rsidRDefault="00390B60" w:rsidP="00390B60">
            <w:pPr>
              <w:suppressAutoHyphens w:val="0"/>
              <w:jc w:val="center"/>
              <w:rPr>
                <w:rFonts w:cs="Arial"/>
                <w:b/>
                <w:szCs w:val="22"/>
                <w:lang w:eastAsia="el-GR"/>
              </w:rPr>
            </w:pPr>
          </w:p>
        </w:tc>
      </w:tr>
      <w:tr w:rsidR="00390B60" w:rsidRPr="00390B60" w14:paraId="7918967F" w14:textId="77777777" w:rsidTr="004C6010">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041CA8"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ACC186B" w14:textId="77777777" w:rsidR="00390B60" w:rsidRPr="00390B60" w:rsidRDefault="00390B60" w:rsidP="00390B60">
            <w:r w:rsidRPr="00390B60">
              <w:t>Να αναφερθεί ο κατασκευαστής και το μοντέλο</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D1B455"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001D90" w14:textId="77777777" w:rsidR="00390B60" w:rsidRPr="00390B60" w:rsidRDefault="00390B60" w:rsidP="00390B60">
            <w:pPr>
              <w:suppressAutoHyphens w:val="0"/>
              <w:jc w:val="center"/>
              <w:rPr>
                <w:rFonts w:cs="Arial"/>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7ADA60" w14:textId="77777777" w:rsidR="00390B60" w:rsidRPr="00390B60" w:rsidRDefault="00390B60" w:rsidP="00390B60">
            <w:pPr>
              <w:suppressAutoHyphens w:val="0"/>
              <w:jc w:val="center"/>
              <w:rPr>
                <w:rFonts w:cs="Arial"/>
                <w:szCs w:val="22"/>
                <w:lang w:eastAsia="el-GR"/>
              </w:rPr>
            </w:pPr>
          </w:p>
        </w:tc>
      </w:tr>
      <w:tr w:rsidR="00390B60" w:rsidRPr="00390B60" w14:paraId="15B57751" w14:textId="77777777" w:rsidTr="004C6010">
        <w:trPr>
          <w:trHeight w:val="545"/>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528FA1"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D5CF950" w14:textId="77777777" w:rsidR="00390B60" w:rsidRPr="00390B60" w:rsidRDefault="00390B60" w:rsidP="00390B60">
            <w:r w:rsidRPr="00390B60">
              <w:rPr>
                <w:lang w:val="en-US"/>
              </w:rPr>
              <w:t>Server</w:t>
            </w:r>
            <w:r w:rsidRPr="00390B60">
              <w:t xml:space="preserve"> και </w:t>
            </w:r>
            <w:r w:rsidRPr="00390B60">
              <w:rPr>
                <w:lang w:val="en-US"/>
              </w:rPr>
              <w:t>Storage</w:t>
            </w:r>
            <w:r w:rsidRPr="00390B60">
              <w:t xml:space="preserve"> να είναι του ίδιου              κατασκευαστή για ενιαίο </w:t>
            </w:r>
            <w:r w:rsidRPr="00390B60">
              <w:rPr>
                <w:lang w:val="en-US"/>
              </w:rPr>
              <w:t>support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D56C7F"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B01655" w14:textId="77777777" w:rsidR="00390B60" w:rsidRPr="00390B60" w:rsidRDefault="00390B60" w:rsidP="00390B60">
            <w:pPr>
              <w:suppressAutoHyphens w:val="0"/>
              <w:jc w:val="center"/>
              <w:rPr>
                <w:rFonts w:cs="Arial"/>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559EAF" w14:textId="77777777" w:rsidR="00390B60" w:rsidRPr="00390B60" w:rsidRDefault="00390B60" w:rsidP="00390B60">
            <w:pPr>
              <w:suppressAutoHyphens w:val="0"/>
              <w:jc w:val="center"/>
              <w:rPr>
                <w:rFonts w:cs="Arial"/>
                <w:szCs w:val="22"/>
                <w:lang w:eastAsia="el-GR"/>
              </w:rPr>
            </w:pPr>
          </w:p>
        </w:tc>
      </w:tr>
      <w:tr w:rsidR="00390B60" w:rsidRPr="00390B60" w14:paraId="4491B95E" w14:textId="77777777" w:rsidTr="004C6010">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AF2CCC"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4568E29" w14:textId="77777777" w:rsidR="00390B60" w:rsidRPr="00390B60" w:rsidRDefault="00390B60" w:rsidP="00390B60">
            <w:r w:rsidRPr="00390B60">
              <w:t>Πιστοποιητικό ποιότητας ISO 9001 για τον κατασκευαστή</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98A512"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0165D9" w14:textId="77777777" w:rsidR="00390B60" w:rsidRPr="00390B60" w:rsidRDefault="00390B60" w:rsidP="00390B60">
            <w:pPr>
              <w:suppressAutoHyphens w:val="0"/>
              <w:jc w:val="center"/>
              <w:rPr>
                <w:rFonts w:cs="Arial"/>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AD2C85" w14:textId="77777777" w:rsidR="00390B60" w:rsidRPr="00390B60" w:rsidRDefault="00390B60" w:rsidP="00390B60">
            <w:pPr>
              <w:suppressAutoHyphens w:val="0"/>
              <w:jc w:val="center"/>
              <w:rPr>
                <w:rFonts w:cs="Arial"/>
                <w:szCs w:val="22"/>
                <w:lang w:eastAsia="el-GR"/>
              </w:rPr>
            </w:pPr>
          </w:p>
        </w:tc>
      </w:tr>
      <w:tr w:rsidR="00390B60" w:rsidRPr="00390B60" w14:paraId="5A8B99E9"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8116D4" w14:textId="77777777" w:rsidR="00390B60" w:rsidRPr="00390B60" w:rsidRDefault="00390B60" w:rsidP="004C5788">
            <w:pPr>
              <w:numPr>
                <w:ilvl w:val="0"/>
                <w:numId w:val="61"/>
              </w:numPr>
              <w:suppressAutoHyphens w:val="0"/>
              <w:jc w:val="center"/>
              <w:rPr>
                <w:rFonts w:cs="Arial"/>
                <w:b/>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4558806" w14:textId="77777777" w:rsidR="00390B60" w:rsidRPr="00390B60" w:rsidRDefault="00390B60" w:rsidP="00390B60">
            <w:r w:rsidRPr="00390B60">
              <w:t xml:space="preserve">Να προσφερθεί ένα ενιαίο σύστημα αποθήκευσης NAS και SAN με ενιαίο λογισμικό διαχείρισης ή σύστημα αποθήκευσης με ξεχωριστό ζευγάρι από </w:t>
            </w:r>
            <w:proofErr w:type="spellStart"/>
            <w:r w:rsidRPr="00390B60">
              <w:t>storage</w:t>
            </w:r>
            <w:proofErr w:type="spellEnd"/>
            <w:r w:rsidRPr="00390B60">
              <w:t xml:space="preserve"> </w:t>
            </w:r>
            <w:proofErr w:type="spellStart"/>
            <w:r w:rsidRPr="00390B60">
              <w:t>controllers</w:t>
            </w:r>
            <w:proofErr w:type="spellEnd"/>
            <w:r w:rsidRPr="00390B60">
              <w:t xml:space="preserve"> για το SAN και ξεχωριστό για  το NAS μαζί με τα απαραίτητα λογισμικά διαχείρισης</w:t>
            </w:r>
            <w:r w:rsidRPr="00390B60">
              <w:rPr>
                <w:rFonts w:eastAsia="Calibri" w:cs="Times New Roman"/>
              </w:rPr>
              <w:t xml:space="preserve">.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50332F"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C86638" w14:textId="77777777" w:rsidR="00390B60" w:rsidRPr="00390B60" w:rsidRDefault="00390B60" w:rsidP="00390B60">
            <w:pPr>
              <w:suppressAutoHyphens w:val="0"/>
              <w:jc w:val="center"/>
              <w:rPr>
                <w:rFonts w:cs="Arial"/>
                <w:b/>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064B83" w14:textId="77777777" w:rsidR="00390B60" w:rsidRPr="00390B60" w:rsidRDefault="00390B60" w:rsidP="00390B60">
            <w:pPr>
              <w:suppressAutoHyphens w:val="0"/>
              <w:jc w:val="center"/>
              <w:rPr>
                <w:rFonts w:cs="Arial"/>
                <w:b/>
                <w:szCs w:val="22"/>
                <w:lang w:eastAsia="el-GR"/>
              </w:rPr>
            </w:pPr>
          </w:p>
        </w:tc>
      </w:tr>
      <w:tr w:rsidR="00390B60" w:rsidRPr="00390B60" w14:paraId="64ECB9D2" w14:textId="77777777" w:rsidTr="004C6010">
        <w:trPr>
          <w:trHeight w:val="378"/>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9C57C3"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0DF9EB1" w14:textId="77777777" w:rsidR="00390B60" w:rsidRPr="00390B60" w:rsidRDefault="00390B60" w:rsidP="00390B60">
            <w:r w:rsidRPr="00390B60">
              <w:t>Το προσφερόμενο σύστημα αποθήκευσης πρέπει να πληροί χαρακτηριστικά υψηλής διαθεσιμότητας χωρίς κανένα μοναδικό σημείο αστοχίας (</w:t>
            </w:r>
            <w:proofErr w:type="spellStart"/>
            <w:r w:rsidRPr="00390B60">
              <w:rPr>
                <w:lang w:val="en-US"/>
              </w:rPr>
              <w:t>nosinglepointoffailure</w:t>
            </w:r>
            <w:proofErr w:type="spellEnd"/>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D7D7BF"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7CA65B"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06E785" w14:textId="77777777" w:rsidR="00390B60" w:rsidRPr="00390B60" w:rsidRDefault="00390B60" w:rsidP="00390B60">
            <w:pPr>
              <w:suppressAutoHyphens w:val="0"/>
              <w:jc w:val="center"/>
              <w:rPr>
                <w:rFonts w:cs="Arial"/>
                <w:szCs w:val="22"/>
                <w:lang w:eastAsia="el-GR"/>
              </w:rPr>
            </w:pPr>
          </w:p>
        </w:tc>
      </w:tr>
      <w:tr w:rsidR="00390B60" w:rsidRPr="00390B60" w14:paraId="167FD4E7" w14:textId="77777777" w:rsidTr="004C6010">
        <w:trPr>
          <w:trHeight w:val="333"/>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A1ABB1"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D448F8D" w14:textId="77777777" w:rsidR="00390B60" w:rsidRPr="00390B60" w:rsidRDefault="00390B60" w:rsidP="00390B60">
            <w:r w:rsidRPr="00390B60">
              <w:t xml:space="preserve">Το προσφερόμενο σύστημα αποθήκευσης να προσφέρει 99.999% </w:t>
            </w:r>
            <w:proofErr w:type="spellStart"/>
            <w:r w:rsidRPr="00390B60">
              <w:t>availability</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43DD6D"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928A32"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CC73B6" w14:textId="77777777" w:rsidR="00390B60" w:rsidRPr="00390B60" w:rsidRDefault="00390B60" w:rsidP="00390B60">
            <w:pPr>
              <w:suppressAutoHyphens w:val="0"/>
              <w:jc w:val="center"/>
              <w:rPr>
                <w:rFonts w:cs="Arial"/>
                <w:szCs w:val="22"/>
                <w:lang w:eastAsia="el-GR"/>
              </w:rPr>
            </w:pPr>
          </w:p>
        </w:tc>
      </w:tr>
      <w:tr w:rsidR="00390B60" w:rsidRPr="00390B60" w14:paraId="24BD80B1" w14:textId="77777777" w:rsidTr="004C6010">
        <w:trPr>
          <w:trHeight w:val="621"/>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1755D8"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7451497" w14:textId="77777777" w:rsidR="00390B60" w:rsidRPr="00390B60" w:rsidRDefault="00390B60" w:rsidP="00390B60">
            <w:pPr>
              <w:rPr>
                <w:lang w:val="en-US"/>
              </w:rPr>
            </w:pPr>
            <w:r w:rsidRPr="00390B60">
              <w:t>Παρουσία</w:t>
            </w:r>
            <w:r w:rsidR="009743E0" w:rsidRPr="009743E0">
              <w:rPr>
                <w:lang w:val="en-US"/>
              </w:rPr>
              <w:t xml:space="preserve"> </w:t>
            </w:r>
            <w:r w:rsidRPr="00390B60">
              <w:t>δύο</w:t>
            </w:r>
            <w:r w:rsidRPr="00390B60">
              <w:rPr>
                <w:lang w:val="en-US"/>
              </w:rPr>
              <w:t xml:space="preserve"> (2) active-active storage controllers </w:t>
            </w:r>
            <w:r w:rsidRPr="00390B60">
              <w:t>με</w:t>
            </w:r>
            <w:r w:rsidR="009743E0" w:rsidRPr="009743E0">
              <w:rPr>
                <w:lang w:val="en-US"/>
              </w:rPr>
              <w:t xml:space="preserve"> </w:t>
            </w:r>
            <w:r w:rsidRPr="00390B60">
              <w:t>αυτόματο</w:t>
            </w:r>
            <w:r w:rsidRPr="00390B60">
              <w:rPr>
                <w:lang w:val="en-US"/>
              </w:rPr>
              <w:t xml:space="preserve"> failover</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33A584"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61AFCB"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A1B585" w14:textId="77777777" w:rsidR="00390B60" w:rsidRPr="00390B60" w:rsidRDefault="00390B60" w:rsidP="00390B60">
            <w:pPr>
              <w:suppressAutoHyphens w:val="0"/>
              <w:jc w:val="center"/>
              <w:rPr>
                <w:rFonts w:cs="Arial"/>
                <w:szCs w:val="22"/>
                <w:lang w:eastAsia="el-GR"/>
              </w:rPr>
            </w:pPr>
          </w:p>
        </w:tc>
      </w:tr>
      <w:tr w:rsidR="00390B60" w:rsidRPr="00390B60" w14:paraId="0F651BC7"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FEC3D2"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CAB07A3" w14:textId="77777777" w:rsidR="00390B60" w:rsidRPr="00390B60" w:rsidRDefault="00390B60" w:rsidP="00390B60">
            <w:r w:rsidRPr="00390B60">
              <w:rPr>
                <w:shd w:val="clear" w:color="auto" w:fill="FFFFFF"/>
              </w:rPr>
              <w:t xml:space="preserve">Να διαθέτει θύρες διασύνδεσης με εξυπηρετητές τύπου 10G BASE-T (RJ45) ή 10G SFP+ </w:t>
            </w:r>
            <w:proofErr w:type="spellStart"/>
            <w:r w:rsidRPr="00390B60">
              <w:rPr>
                <w:shd w:val="clear" w:color="auto" w:fill="FFFFFF"/>
              </w:rPr>
              <w:t>Ethernet</w:t>
            </w:r>
            <w:proofErr w:type="spellEnd"/>
            <w:r w:rsidRPr="00390B60">
              <w:rPr>
                <w:shd w:val="clear" w:color="auto" w:fill="FFFFFF"/>
              </w:rPr>
              <w:t xml:space="preserve"> για </w:t>
            </w:r>
            <w:proofErr w:type="spellStart"/>
            <w:r w:rsidRPr="00390B60">
              <w:rPr>
                <w:shd w:val="clear" w:color="auto" w:fill="FFFFFF"/>
              </w:rPr>
              <w:t>iSCSI</w:t>
            </w:r>
            <w:proofErr w:type="spellEnd"/>
            <w:r w:rsidRPr="00390B60">
              <w:rPr>
                <w:shd w:val="clear" w:color="auto" w:fill="FFFFFF"/>
              </w:rPr>
              <w:t xml:space="preserve"> και NAS διασύνδεση  είτε συνδυασμός τους. Να προσφερθούν τα αντίστοιχα </w:t>
            </w:r>
            <w:r w:rsidRPr="00390B60">
              <w:rPr>
                <w:shd w:val="clear" w:color="auto" w:fill="FFFFFF"/>
                <w:lang w:val="en-US"/>
              </w:rPr>
              <w:t>transceivers</w:t>
            </w:r>
            <w:r w:rsidRPr="00390B60">
              <w:rPr>
                <w:shd w:val="clear" w:color="auto" w:fill="FFFFFF"/>
              </w:rPr>
              <w:t xml:space="preserve"> για την διασύνδεση του </w:t>
            </w:r>
            <w:r w:rsidRPr="00390B60">
              <w:rPr>
                <w:shd w:val="clear" w:color="auto" w:fill="FFFFFF"/>
                <w:lang w:val="en-US"/>
              </w:rPr>
              <w:t>storage</w:t>
            </w:r>
            <w:r w:rsidRPr="00390B60">
              <w:rPr>
                <w:shd w:val="clear" w:color="auto" w:fill="FFFFFF"/>
              </w:rPr>
              <w:t xml:space="preserve"> με τα προσφερόμενα </w:t>
            </w:r>
            <w:r w:rsidRPr="00390B60">
              <w:rPr>
                <w:shd w:val="clear" w:color="auto" w:fill="FFFFFF"/>
                <w:lang w:val="en-US"/>
              </w:rPr>
              <w:t>switch</w:t>
            </w:r>
            <w:r w:rsidRPr="00390B60">
              <w:rPr>
                <w:shd w:val="clear" w:color="auto" w:fill="FFFFFF"/>
              </w:rPr>
              <w:t xml:space="preserve"> και </w:t>
            </w:r>
            <w:r w:rsidRPr="00390B60">
              <w:rPr>
                <w:shd w:val="clear" w:color="auto" w:fill="FFFFFF"/>
                <w:lang w:val="en-US"/>
              </w:rPr>
              <w:t>server</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50C279" w14:textId="77777777" w:rsidR="00390B60" w:rsidRPr="00390B60" w:rsidRDefault="00390B60" w:rsidP="00390B60">
            <w:pPr>
              <w:jc w:val="center"/>
            </w:pPr>
            <w:r w:rsidRPr="00390B60">
              <w:t>≥ 8</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414FA8"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99C69B" w14:textId="77777777" w:rsidR="00390B60" w:rsidRPr="00390B60" w:rsidRDefault="00390B60" w:rsidP="00390B60">
            <w:pPr>
              <w:suppressAutoHyphens w:val="0"/>
              <w:jc w:val="center"/>
              <w:rPr>
                <w:rFonts w:cs="Arial"/>
                <w:szCs w:val="22"/>
                <w:lang w:eastAsia="el-GR"/>
              </w:rPr>
            </w:pPr>
          </w:p>
        </w:tc>
      </w:tr>
      <w:tr w:rsidR="00390B60" w:rsidRPr="00390B60" w14:paraId="1075AC2A"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E75153"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927A130" w14:textId="77777777" w:rsidR="00390B60" w:rsidRPr="00390B60" w:rsidRDefault="00390B60" w:rsidP="00390B60">
            <w:r w:rsidRPr="00390B60">
              <w:t>Δυνατότητα επέκτασης με προσθήκη θυρών 10</w:t>
            </w:r>
            <w:r w:rsidRPr="00390B60">
              <w:rPr>
                <w:lang w:val="en-US"/>
              </w:rPr>
              <w:t>G</w:t>
            </w:r>
            <w:r w:rsidR="009743E0">
              <w:t xml:space="preserve"> </w:t>
            </w:r>
            <w:r w:rsidRPr="00390B60">
              <w:rPr>
                <w:lang w:val="en-US"/>
              </w:rPr>
              <w:t>Ethernet</w:t>
            </w:r>
            <w:r w:rsidRPr="00390B60">
              <w:t xml:space="preserve"> (Β</w:t>
            </w:r>
            <w:proofErr w:type="spellStart"/>
            <w:r w:rsidRPr="00390B60">
              <w:rPr>
                <w:lang w:val="en-US"/>
              </w:rPr>
              <w:t>ase</w:t>
            </w:r>
            <w:proofErr w:type="spellEnd"/>
            <w:r w:rsidRPr="00390B60">
              <w:t>-</w:t>
            </w:r>
            <w:r w:rsidRPr="00390B60">
              <w:rPr>
                <w:lang w:val="en-US"/>
              </w:rPr>
              <w:t>T</w:t>
            </w:r>
            <w:r w:rsidRPr="00390B60">
              <w:t xml:space="preserve">, ή </w:t>
            </w:r>
            <w:r w:rsidRPr="00390B60">
              <w:rPr>
                <w:lang w:val="en-US"/>
              </w:rPr>
              <w:t>optical</w:t>
            </w:r>
            <w:r w:rsidRPr="00390B60">
              <w:t xml:space="preserve">, ή μέσω </w:t>
            </w:r>
            <w:r w:rsidRPr="00390B60">
              <w:rPr>
                <w:lang w:val="en-US"/>
              </w:rPr>
              <w:t>TWINAX</w:t>
            </w:r>
            <w:r w:rsidRPr="00390B60">
              <w:t xml:space="preserve">) ή 16 </w:t>
            </w:r>
            <w:r w:rsidRPr="00390B60">
              <w:rPr>
                <w:lang w:val="en-US"/>
              </w:rPr>
              <w:t>Gb</w:t>
            </w:r>
            <w:r w:rsidRPr="00390B60">
              <w:t>/</w:t>
            </w:r>
            <w:proofErr w:type="spellStart"/>
            <w:r w:rsidRPr="00390B60">
              <w:rPr>
                <w:lang w:val="en-US"/>
              </w:rPr>
              <w:t>sFC</w:t>
            </w:r>
            <w:proofErr w:type="spellEnd"/>
            <w:r w:rsidRPr="00390B60">
              <w:t>.</w:t>
            </w:r>
          </w:p>
          <w:p w14:paraId="705F8594" w14:textId="77777777" w:rsidR="00390B60" w:rsidRPr="00390B60" w:rsidRDefault="00390B60" w:rsidP="00390B60">
            <w:r w:rsidRPr="00390B60">
              <w:rPr>
                <w:rFonts w:eastAsia="Calibri"/>
              </w:rPr>
              <w:t>Τουλάχιστον δύο θύρες ανά ελεγκτή</w:t>
            </w:r>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946220"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8513B5"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51D56D" w14:textId="77777777" w:rsidR="00390B60" w:rsidRPr="00390B60" w:rsidRDefault="00390B60" w:rsidP="00390B60">
            <w:pPr>
              <w:suppressAutoHyphens w:val="0"/>
              <w:jc w:val="center"/>
              <w:rPr>
                <w:rFonts w:cs="Arial"/>
                <w:szCs w:val="22"/>
                <w:lang w:eastAsia="el-GR"/>
              </w:rPr>
            </w:pPr>
          </w:p>
        </w:tc>
      </w:tr>
      <w:tr w:rsidR="00390B60" w:rsidRPr="00390B60" w14:paraId="7AD6DC54"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5A7A83"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1AB05B" w14:textId="77777777" w:rsidR="00390B60" w:rsidRPr="00390B60" w:rsidRDefault="00390B60" w:rsidP="00390B60">
            <w:r w:rsidRPr="00390B60">
              <w:t xml:space="preserve">Να υποστηρίζει διασύνδεση με </w:t>
            </w:r>
            <w:proofErr w:type="spellStart"/>
            <w:r w:rsidRPr="00390B60">
              <w:rPr>
                <w:lang w:val="en-US"/>
              </w:rPr>
              <w:t>SANhosts</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EC78D0" w14:textId="77777777" w:rsidR="00390B60" w:rsidRPr="00390B60" w:rsidRDefault="00390B60" w:rsidP="00390B60">
            <w:pPr>
              <w:jc w:val="center"/>
            </w:pPr>
            <w:r w:rsidRPr="00390B60">
              <w:t>≥ 512</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E390AA"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31A014" w14:textId="77777777" w:rsidR="00390B60" w:rsidRPr="00390B60" w:rsidRDefault="00390B60" w:rsidP="00390B60">
            <w:pPr>
              <w:suppressAutoHyphens w:val="0"/>
              <w:jc w:val="center"/>
              <w:rPr>
                <w:rFonts w:cs="Arial"/>
                <w:szCs w:val="22"/>
                <w:lang w:eastAsia="el-GR"/>
              </w:rPr>
            </w:pPr>
          </w:p>
        </w:tc>
      </w:tr>
      <w:tr w:rsidR="00390B60" w:rsidRPr="00390B60" w14:paraId="0EEC9318"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CF8425" w14:textId="77777777" w:rsidR="00390B60" w:rsidRPr="00390B60" w:rsidRDefault="00390B60" w:rsidP="004C5788">
            <w:pPr>
              <w:numPr>
                <w:ilvl w:val="0"/>
                <w:numId w:val="61"/>
              </w:numPr>
              <w:suppressAutoHyphens w:val="0"/>
              <w:jc w:val="center"/>
              <w:rPr>
                <w:rFonts w:cs="Arial"/>
                <w:szCs w:val="22"/>
                <w:lang w:val="en-US"/>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70D3C35" w14:textId="77777777" w:rsidR="00390B60" w:rsidRPr="00390B60" w:rsidRDefault="00390B60" w:rsidP="00390B60">
            <w:r w:rsidRPr="00390B60">
              <w:t xml:space="preserve">Να υποστηρίζει συνδεδεμένες κάρτες σε </w:t>
            </w:r>
            <w:proofErr w:type="spellStart"/>
            <w:r w:rsidRPr="00390B60">
              <w:t>servers</w:t>
            </w:r>
            <w:proofErr w:type="spellEnd"/>
            <w:r w:rsidRPr="00390B60">
              <w:t xml:space="preserve"> (</w:t>
            </w:r>
            <w:proofErr w:type="spellStart"/>
            <w:r w:rsidRPr="00390B60">
              <w:t>hosts</w:t>
            </w:r>
            <w:proofErr w:type="spellEnd"/>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CBA301" w14:textId="77777777" w:rsidR="00390B60" w:rsidRPr="00390B60" w:rsidRDefault="00390B60" w:rsidP="00390B60">
            <w:pPr>
              <w:jc w:val="center"/>
            </w:pPr>
            <w:r w:rsidRPr="00390B60">
              <w:t>≥ 1000</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3950FB"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E46B14" w14:textId="77777777" w:rsidR="00390B60" w:rsidRPr="00390B60" w:rsidRDefault="00390B60" w:rsidP="00390B60">
            <w:pPr>
              <w:suppressAutoHyphens w:val="0"/>
              <w:jc w:val="center"/>
              <w:rPr>
                <w:rFonts w:cs="Arial"/>
                <w:szCs w:val="22"/>
                <w:lang w:eastAsia="el-GR"/>
              </w:rPr>
            </w:pPr>
          </w:p>
        </w:tc>
      </w:tr>
      <w:tr w:rsidR="00390B60" w:rsidRPr="00390B60" w14:paraId="1E832695"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D3B55F" w14:textId="77777777" w:rsidR="00390B60" w:rsidRPr="00390B60" w:rsidRDefault="00390B60" w:rsidP="004C5788">
            <w:pPr>
              <w:numPr>
                <w:ilvl w:val="0"/>
                <w:numId w:val="61"/>
              </w:numPr>
              <w:suppressAutoHyphens w:val="0"/>
              <w:jc w:val="center"/>
              <w:rPr>
                <w:rFonts w:cs="Arial"/>
                <w:szCs w:val="22"/>
                <w:lang w:val="en-US"/>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8E1B315" w14:textId="77777777" w:rsidR="00390B60" w:rsidRPr="00390B60" w:rsidRDefault="00390B60" w:rsidP="00390B60">
            <w:r w:rsidRPr="00390B60">
              <w:t>Συνολική ποσότητα προσφερόμενης μνήμης στο σύστημα</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A027F6" w14:textId="77777777" w:rsidR="00390B60" w:rsidRPr="00390B60" w:rsidRDefault="00390B60" w:rsidP="00390B60">
            <w:pPr>
              <w:jc w:val="center"/>
            </w:pPr>
            <w:r w:rsidRPr="00390B60">
              <w:t>≥ 48GB</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29E175"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BB1E38" w14:textId="77777777" w:rsidR="00390B60" w:rsidRPr="00390B60" w:rsidRDefault="00390B60" w:rsidP="00390B60">
            <w:pPr>
              <w:suppressAutoHyphens w:val="0"/>
              <w:jc w:val="center"/>
              <w:rPr>
                <w:rFonts w:cs="Arial"/>
                <w:szCs w:val="22"/>
                <w:lang w:eastAsia="el-GR"/>
              </w:rPr>
            </w:pPr>
          </w:p>
        </w:tc>
      </w:tr>
      <w:tr w:rsidR="00390B60" w:rsidRPr="00390B60" w14:paraId="570AC5C7"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6BEC9C"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F60E547" w14:textId="77777777" w:rsidR="00390B60" w:rsidRPr="00390B60" w:rsidRDefault="00390B60" w:rsidP="00390B60">
            <w:r w:rsidRPr="00390B60">
              <w:t xml:space="preserve">Υποστήριξη </w:t>
            </w:r>
            <w:r w:rsidRPr="00390B60">
              <w:rPr>
                <w:lang w:val="en-US"/>
              </w:rPr>
              <w:t>LUNs</w:t>
            </w:r>
            <w:r w:rsidRPr="00390B60">
              <w:t>/</w:t>
            </w:r>
            <w:r w:rsidRPr="00390B60">
              <w:rPr>
                <w:lang w:val="en-US"/>
              </w:rPr>
              <w:t>volumes</w:t>
            </w:r>
            <w:r w:rsidRPr="00390B60">
              <w:t>. .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48AF01" w14:textId="77777777" w:rsidR="00390B60" w:rsidRPr="00390B60" w:rsidRDefault="00390B60" w:rsidP="00390B60">
            <w:pPr>
              <w:jc w:val="center"/>
            </w:pPr>
            <w:r w:rsidRPr="00390B60">
              <w:t>≥ 500</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6EADE1"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115585" w14:textId="77777777" w:rsidR="00390B60" w:rsidRPr="00390B60" w:rsidRDefault="00390B60" w:rsidP="00390B60">
            <w:pPr>
              <w:suppressAutoHyphens w:val="0"/>
              <w:jc w:val="center"/>
              <w:rPr>
                <w:rFonts w:cs="Arial"/>
                <w:szCs w:val="22"/>
                <w:lang w:eastAsia="el-GR"/>
              </w:rPr>
            </w:pPr>
          </w:p>
        </w:tc>
      </w:tr>
      <w:tr w:rsidR="00390B60" w:rsidRPr="00390B60" w14:paraId="08730B11"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5243E0"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602C763" w14:textId="77777777" w:rsidR="00390B60" w:rsidRPr="00390B60" w:rsidRDefault="00390B60" w:rsidP="00390B60">
            <w:r w:rsidRPr="00390B60">
              <w:t xml:space="preserve">Υποστήριξη </w:t>
            </w:r>
            <w:r w:rsidRPr="00390B60">
              <w:rPr>
                <w:lang w:val="en-US"/>
              </w:rPr>
              <w:t>VVOLS</w:t>
            </w:r>
            <w:r w:rsidRPr="00390B60">
              <w:t>.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A7E0BC" w14:textId="77777777" w:rsidR="00390B60" w:rsidRPr="00390B60" w:rsidRDefault="00390B60" w:rsidP="00390B60">
            <w:pPr>
              <w:jc w:val="center"/>
            </w:pPr>
            <w:r w:rsidRPr="00390B60">
              <w:t>≥ 600</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652F83"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DC9CAA" w14:textId="77777777" w:rsidR="00390B60" w:rsidRPr="00390B60" w:rsidRDefault="00390B60" w:rsidP="00390B60">
            <w:pPr>
              <w:suppressAutoHyphens w:val="0"/>
              <w:jc w:val="center"/>
              <w:rPr>
                <w:rFonts w:cs="Arial"/>
                <w:szCs w:val="22"/>
                <w:lang w:eastAsia="el-GR"/>
              </w:rPr>
            </w:pPr>
          </w:p>
        </w:tc>
      </w:tr>
      <w:tr w:rsidR="00390B60" w:rsidRPr="00390B60" w14:paraId="22E48FB6"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7C2E78" w14:textId="77777777" w:rsidR="00390B60" w:rsidRPr="00390B60"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70F7A45" w14:textId="77777777" w:rsidR="00390B60" w:rsidRPr="00390B60" w:rsidRDefault="00390B60" w:rsidP="00390B60">
            <w:r w:rsidRPr="00390B60">
              <w:t xml:space="preserve">Υποστήριξη μέγιστου μεγέθους </w:t>
            </w:r>
            <w:r w:rsidRPr="00390B60">
              <w:rPr>
                <w:lang w:val="en-US"/>
              </w:rPr>
              <w:t>VVOL</w:t>
            </w:r>
            <w:r w:rsidRPr="00390B60">
              <w:t>.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D2B09D" w14:textId="77777777" w:rsidR="00390B60" w:rsidRPr="00390B60" w:rsidRDefault="00390B60" w:rsidP="00390B60">
            <w:pPr>
              <w:jc w:val="center"/>
            </w:pPr>
            <w:r w:rsidRPr="00390B60">
              <w:t>≥ 8TB</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CE4123"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A5CE34" w14:textId="77777777" w:rsidR="00390B60" w:rsidRPr="00390B60" w:rsidRDefault="00390B60" w:rsidP="00390B60">
            <w:pPr>
              <w:suppressAutoHyphens w:val="0"/>
              <w:jc w:val="center"/>
              <w:rPr>
                <w:rFonts w:cs="Arial"/>
                <w:szCs w:val="22"/>
                <w:lang w:eastAsia="el-GR"/>
              </w:rPr>
            </w:pPr>
          </w:p>
        </w:tc>
      </w:tr>
      <w:tr w:rsidR="00390B60" w:rsidRPr="00390B60" w14:paraId="661A62A9"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6A0578" w14:textId="77777777" w:rsidR="00390B60" w:rsidRPr="00390B60"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60A9F4" w14:textId="77777777" w:rsidR="00390B60" w:rsidRPr="00390B60" w:rsidRDefault="00390B60" w:rsidP="00390B60">
            <w:r w:rsidRPr="00390B60">
              <w:t xml:space="preserve">Υποστήριξη </w:t>
            </w:r>
            <w:r w:rsidRPr="00390B60">
              <w:rPr>
                <w:lang w:val="en-US"/>
              </w:rPr>
              <w:t>SNAPSHOTS</w:t>
            </w:r>
            <w:r w:rsidRPr="00390B60">
              <w:t>.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64DBEA" w14:textId="77777777" w:rsidR="00390B60" w:rsidRPr="00390B60" w:rsidRDefault="00390B60" w:rsidP="00390B60">
            <w:pPr>
              <w:jc w:val="center"/>
            </w:pPr>
            <w:r w:rsidRPr="00390B60">
              <w:t>≥ 1000</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559DE4"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96ED4D" w14:textId="77777777" w:rsidR="00390B60" w:rsidRPr="00390B60" w:rsidRDefault="00390B60" w:rsidP="00390B60">
            <w:pPr>
              <w:suppressAutoHyphens w:val="0"/>
              <w:jc w:val="center"/>
              <w:rPr>
                <w:rFonts w:cs="Arial"/>
                <w:szCs w:val="22"/>
                <w:lang w:eastAsia="el-GR"/>
              </w:rPr>
            </w:pPr>
          </w:p>
        </w:tc>
      </w:tr>
      <w:tr w:rsidR="00390B60" w:rsidRPr="00390B60" w14:paraId="769842A6"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47D65F" w14:textId="77777777" w:rsidR="00390B60" w:rsidRPr="00390B60"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7F7C058" w14:textId="77777777" w:rsidR="00390B60" w:rsidRPr="00390B60" w:rsidRDefault="00390B60" w:rsidP="00390B60">
            <w:r w:rsidRPr="00390B60">
              <w:t xml:space="preserve">Υποστήριξη </w:t>
            </w:r>
            <w:r w:rsidRPr="00390B60">
              <w:rPr>
                <w:lang w:val="en-US"/>
              </w:rPr>
              <w:t>REPLICATIONSESSIONS</w:t>
            </w:r>
            <w:r w:rsidRPr="00390B60">
              <w:t>.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9AD4E6" w14:textId="77777777" w:rsidR="00390B60" w:rsidRPr="00390B60" w:rsidRDefault="00390B60" w:rsidP="00390B60">
            <w:pPr>
              <w:jc w:val="center"/>
            </w:pPr>
            <w:r w:rsidRPr="00390B60">
              <w:t>≥ 500</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E648BC"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810B38" w14:textId="77777777" w:rsidR="00390B60" w:rsidRPr="00390B60" w:rsidRDefault="00390B60" w:rsidP="00390B60">
            <w:pPr>
              <w:suppressAutoHyphens w:val="0"/>
              <w:jc w:val="center"/>
              <w:rPr>
                <w:rFonts w:cs="Arial"/>
                <w:szCs w:val="22"/>
                <w:lang w:eastAsia="el-GR"/>
              </w:rPr>
            </w:pPr>
          </w:p>
        </w:tc>
      </w:tr>
      <w:tr w:rsidR="00390B60" w:rsidRPr="00390B60" w14:paraId="4F5DD47B"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41DC4E" w14:textId="77777777" w:rsidR="00390B60" w:rsidRPr="00390B60"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BAD7BDE" w14:textId="4115C3FC" w:rsidR="00390B60" w:rsidRPr="00390B60" w:rsidRDefault="000602A3" w:rsidP="00390B60">
            <w:r w:rsidRPr="000602A3">
              <w:t>Υποστήριξη</w:t>
            </w:r>
            <w:r w:rsidRPr="003F4D8F">
              <w:rPr>
                <w:lang w:val="en-US"/>
              </w:rPr>
              <w:t xml:space="preserve"> filesystem (NAS) SMB connections</w:t>
            </w:r>
            <w:r w:rsidR="00390B60" w:rsidRPr="003F4D8F">
              <w:rPr>
                <w:lang w:val="en-US"/>
              </w:rPr>
              <w:t xml:space="preserve">. </w:t>
            </w:r>
            <w:r w:rsidR="00390B60" w:rsidRPr="00390B60">
              <w:t>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75E431" w14:textId="77777777" w:rsidR="00390B60" w:rsidRPr="00390B60" w:rsidRDefault="00390B60" w:rsidP="00390B60">
            <w:pPr>
              <w:jc w:val="center"/>
            </w:pPr>
            <w:r w:rsidRPr="00390B60">
              <w:t>≥ 128</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BFFEE6"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A281E4" w14:textId="77777777" w:rsidR="00390B60" w:rsidRPr="00390B60" w:rsidRDefault="00390B60" w:rsidP="00390B60">
            <w:pPr>
              <w:suppressAutoHyphens w:val="0"/>
              <w:jc w:val="center"/>
              <w:rPr>
                <w:rFonts w:cs="Arial"/>
                <w:szCs w:val="22"/>
                <w:lang w:eastAsia="el-GR"/>
              </w:rPr>
            </w:pPr>
          </w:p>
        </w:tc>
      </w:tr>
      <w:tr w:rsidR="00390B60" w:rsidRPr="00390B60" w14:paraId="16EEC6A2"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AD458E" w14:textId="77777777" w:rsidR="00390B60" w:rsidRPr="00390B60"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B522E61" w14:textId="77777777" w:rsidR="00390B60" w:rsidRPr="00390B60" w:rsidRDefault="00390B60" w:rsidP="00390B60">
            <w:r w:rsidRPr="00390B60">
              <w:t xml:space="preserve">Υποστήριξη μέγιστου μεγέθους </w:t>
            </w:r>
            <w:r w:rsidRPr="00390B60">
              <w:rPr>
                <w:lang w:val="en-US"/>
              </w:rPr>
              <w:t>LUN</w:t>
            </w:r>
            <w:r w:rsidRPr="00390B60">
              <w:t>.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CA1840" w14:textId="77777777" w:rsidR="00390B60" w:rsidRPr="00390B60" w:rsidRDefault="00390B60" w:rsidP="00390B60">
            <w:pPr>
              <w:jc w:val="center"/>
            </w:pPr>
            <w:r w:rsidRPr="00390B60">
              <w:t>≥ 64TB</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11475C"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EB74DB" w14:textId="77777777" w:rsidR="00390B60" w:rsidRPr="00390B60" w:rsidRDefault="00390B60" w:rsidP="00390B60">
            <w:pPr>
              <w:suppressAutoHyphens w:val="0"/>
              <w:jc w:val="center"/>
              <w:rPr>
                <w:rFonts w:cs="Arial"/>
                <w:szCs w:val="22"/>
                <w:lang w:eastAsia="el-GR"/>
              </w:rPr>
            </w:pPr>
          </w:p>
        </w:tc>
      </w:tr>
      <w:tr w:rsidR="00390B60" w:rsidRPr="00390B60" w14:paraId="2770C107"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46FCDB"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5F4CC0" w14:textId="77777777" w:rsidR="00390B60" w:rsidRPr="00390B60" w:rsidRDefault="00390B60" w:rsidP="00390B60">
            <w:r w:rsidRPr="00390B60">
              <w:t xml:space="preserve">Υποστήριξη μέγιστου μεγέθους </w:t>
            </w:r>
            <w:r w:rsidRPr="00390B60">
              <w:rPr>
                <w:lang w:val="en-US"/>
              </w:rPr>
              <w:t>FILESYSTEM</w:t>
            </w:r>
            <w:r w:rsidRPr="00390B60">
              <w:t>. Η τιμή να τεκμηριώνεται είτε από τα τεχνικά εγχειρίδια είτε από δήλωση του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1050DF" w14:textId="77777777" w:rsidR="00390B60" w:rsidRPr="00390B60" w:rsidRDefault="00390B60" w:rsidP="00390B60">
            <w:pPr>
              <w:jc w:val="center"/>
            </w:pPr>
            <w:r w:rsidRPr="00390B60">
              <w:t>≥ 64TB</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FB3CE0"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5B2A40" w14:textId="77777777" w:rsidR="00390B60" w:rsidRPr="00390B60" w:rsidRDefault="00390B60" w:rsidP="00390B60">
            <w:pPr>
              <w:suppressAutoHyphens w:val="0"/>
              <w:jc w:val="center"/>
              <w:rPr>
                <w:rFonts w:cs="Arial"/>
                <w:szCs w:val="22"/>
                <w:lang w:eastAsia="el-GR"/>
              </w:rPr>
            </w:pPr>
          </w:p>
        </w:tc>
      </w:tr>
      <w:tr w:rsidR="00390B60" w:rsidRPr="00390B60" w14:paraId="635DD238"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A9F2F9"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DB1499" w14:textId="77777777" w:rsidR="00390B60" w:rsidRPr="00390B60" w:rsidRDefault="00390B60" w:rsidP="00390B60">
            <w:r w:rsidRPr="00390B60">
              <w:t xml:space="preserve">Το προσφερόμενο σύστημα αποθήκευσης πρέπει να υποστηρίζει τα εξής πρωτόκολλα: NFS v4, SMB (3,3.1), SFTP ή FTPS, FTP, </w:t>
            </w:r>
            <w:proofErr w:type="spellStart"/>
            <w:r w:rsidRPr="00390B60">
              <w:t>iSCSI</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B1F8C4"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A1401D"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2541E5" w14:textId="77777777" w:rsidR="00390B60" w:rsidRPr="00390B60" w:rsidRDefault="00390B60" w:rsidP="00390B60">
            <w:pPr>
              <w:suppressAutoHyphens w:val="0"/>
              <w:jc w:val="center"/>
              <w:rPr>
                <w:rFonts w:cs="Arial"/>
                <w:szCs w:val="22"/>
                <w:lang w:eastAsia="el-GR"/>
              </w:rPr>
            </w:pPr>
          </w:p>
        </w:tc>
      </w:tr>
      <w:tr w:rsidR="00390B60" w:rsidRPr="00390B60" w14:paraId="41B02608"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569AFE"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284C44A" w14:textId="77777777" w:rsidR="00390B60" w:rsidRPr="00390B60" w:rsidRDefault="00390B60" w:rsidP="00390B60">
            <w:r w:rsidRPr="00390B60">
              <w:t xml:space="preserve">Μέγιστος αριθμός υποστηριζόμενων δίσκων στο βασικό </w:t>
            </w:r>
            <w:r w:rsidRPr="00390B60">
              <w:rPr>
                <w:lang w:val="en-US"/>
              </w:rPr>
              <w:t>enclosure</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6AFF56" w14:textId="77777777" w:rsidR="00390B60" w:rsidRPr="00390B60" w:rsidRDefault="00390B60" w:rsidP="00390B60">
            <w:pPr>
              <w:jc w:val="center"/>
            </w:pPr>
            <w:r w:rsidRPr="00390B60">
              <w:t>≥ 24</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D23F6A"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D78FB0" w14:textId="77777777" w:rsidR="00390B60" w:rsidRPr="00390B60" w:rsidRDefault="00390B60" w:rsidP="00390B60">
            <w:pPr>
              <w:suppressAutoHyphens w:val="0"/>
              <w:jc w:val="center"/>
              <w:rPr>
                <w:rFonts w:cs="Arial"/>
                <w:szCs w:val="22"/>
                <w:lang w:eastAsia="el-GR"/>
              </w:rPr>
            </w:pPr>
          </w:p>
        </w:tc>
      </w:tr>
      <w:tr w:rsidR="00390B60" w:rsidRPr="00390B60" w14:paraId="4E385611"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AFEB9B"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0EE65F7" w14:textId="77777777" w:rsidR="00390B60" w:rsidRPr="00390B60" w:rsidRDefault="00390B60" w:rsidP="00390B60">
            <w:r w:rsidRPr="00390B60">
              <w:t xml:space="preserve">Μέγιστος αριθμός υποστηριζόμενων δίσκων με </w:t>
            </w:r>
            <w:r w:rsidRPr="00390B60">
              <w:rPr>
                <w:lang w:val="en-US"/>
              </w:rPr>
              <w:t>enclosures</w:t>
            </w:r>
            <w:r w:rsidRPr="00390B60">
              <w:t xml:space="preserve"> επέκτασης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CA613D" w14:textId="77777777" w:rsidR="00390B60" w:rsidRPr="00390B60" w:rsidRDefault="00390B60" w:rsidP="00390B60">
            <w:pPr>
              <w:jc w:val="center"/>
            </w:pPr>
            <w:r w:rsidRPr="00390B60">
              <w:t>≥ 150</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0136F4"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A6131F" w14:textId="77777777" w:rsidR="00390B60" w:rsidRPr="00390B60" w:rsidRDefault="00390B60" w:rsidP="00390B60">
            <w:pPr>
              <w:suppressAutoHyphens w:val="0"/>
              <w:jc w:val="center"/>
              <w:rPr>
                <w:rFonts w:cs="Arial"/>
                <w:szCs w:val="22"/>
                <w:lang w:eastAsia="el-GR"/>
              </w:rPr>
            </w:pPr>
          </w:p>
        </w:tc>
      </w:tr>
      <w:tr w:rsidR="00390B60" w:rsidRPr="00390B60" w14:paraId="02737FBC"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4AA0CB"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40764AF" w14:textId="77777777" w:rsidR="00390B60" w:rsidRPr="00390B60" w:rsidRDefault="00390B60" w:rsidP="00390B60">
            <w:pPr>
              <w:rPr>
                <w:lang w:val="en-US"/>
              </w:rPr>
            </w:pPr>
            <w:r w:rsidRPr="00390B60">
              <w:rPr>
                <w:lang w:val="en-US"/>
              </w:rPr>
              <w:t>12Gb/s SAS ports (</w:t>
            </w:r>
            <w:proofErr w:type="gramStart"/>
            <w:r w:rsidRPr="00390B60">
              <w:rPr>
                <w:lang w:val="en-US"/>
              </w:rPr>
              <w:t>back end</w:t>
            </w:r>
            <w:proofErr w:type="gramEnd"/>
            <w:r w:rsidRPr="00390B60">
              <w:rPr>
                <w:lang w:val="en-US"/>
              </w:rPr>
              <w:t xml:space="preserve"> connection) </w:t>
            </w:r>
            <w:r w:rsidRPr="00390B60">
              <w:t>για</w:t>
            </w:r>
            <w:r w:rsidR="009743E0" w:rsidRPr="009743E0">
              <w:rPr>
                <w:lang w:val="en-US"/>
              </w:rPr>
              <w:t xml:space="preserve"> </w:t>
            </w:r>
            <w:r w:rsidRPr="00390B60">
              <w:t>σύνδεση</w:t>
            </w:r>
            <w:r w:rsidRPr="00390B60">
              <w:rPr>
                <w:lang w:val="en-US"/>
              </w:rPr>
              <w:t xml:space="preserve"> expansion enclosures</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AE7EB8"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4016F5"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BDA519" w14:textId="77777777" w:rsidR="00390B60" w:rsidRPr="00390B60" w:rsidRDefault="00390B60" w:rsidP="00390B60">
            <w:pPr>
              <w:suppressAutoHyphens w:val="0"/>
              <w:jc w:val="center"/>
              <w:rPr>
                <w:rFonts w:cs="Arial"/>
                <w:szCs w:val="22"/>
                <w:lang w:eastAsia="el-GR"/>
              </w:rPr>
            </w:pPr>
          </w:p>
        </w:tc>
      </w:tr>
      <w:tr w:rsidR="00390B60" w:rsidRPr="00390B60" w14:paraId="008BC395"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F805FF"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D0AD20A" w14:textId="77777777" w:rsidR="00390B60" w:rsidRPr="00390B60" w:rsidRDefault="00390B60" w:rsidP="00390B60">
            <w:r w:rsidRPr="00390B60">
              <w:t xml:space="preserve">Υποστήριξη RAID προστασίας με τουλάχιστον </w:t>
            </w:r>
            <w:proofErr w:type="spellStart"/>
            <w:r w:rsidRPr="00390B60">
              <w:t>dual</w:t>
            </w:r>
            <w:proofErr w:type="spellEnd"/>
            <w:r w:rsidRPr="00390B60">
              <w:t xml:space="preserve"> </w:t>
            </w:r>
            <w:proofErr w:type="spellStart"/>
            <w:r w:rsidRPr="00390B60">
              <w:t>parity</w:t>
            </w:r>
            <w:proofErr w:type="spellEnd"/>
            <w:r w:rsidRPr="00390B60">
              <w:t xml:space="preserve"> (πχ RAID 6) για λόγους υψηλής διαθεσιμότητας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28C8A3"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A5EA8E"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244584" w14:textId="77777777" w:rsidR="00390B60" w:rsidRPr="00390B60" w:rsidRDefault="00390B60" w:rsidP="00390B60">
            <w:pPr>
              <w:suppressAutoHyphens w:val="0"/>
              <w:jc w:val="center"/>
              <w:rPr>
                <w:rFonts w:cs="Arial"/>
                <w:szCs w:val="22"/>
                <w:lang w:eastAsia="el-GR"/>
              </w:rPr>
            </w:pPr>
          </w:p>
        </w:tc>
      </w:tr>
      <w:tr w:rsidR="00390B60" w:rsidRPr="00390B60" w14:paraId="4E271FA5"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DACA87"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09854A4" w14:textId="77777777" w:rsidR="00390B60" w:rsidRPr="00390B60" w:rsidRDefault="00390B60" w:rsidP="00390B60">
            <w:r w:rsidRPr="00390B60">
              <w:t xml:space="preserve">Μέγιστη υποστηριζόμενη </w:t>
            </w:r>
            <w:r w:rsidRPr="00390B60">
              <w:rPr>
                <w:lang w:val="en-US"/>
              </w:rPr>
              <w:t xml:space="preserve">RAW </w:t>
            </w:r>
            <w:r w:rsidRPr="00390B60">
              <w:t>χωρητικότητα</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F3F461" w14:textId="77777777" w:rsidR="00390B60" w:rsidRPr="00390B60" w:rsidRDefault="00390B60" w:rsidP="00390B60">
            <w:pPr>
              <w:jc w:val="center"/>
            </w:pPr>
            <w:r w:rsidRPr="00390B60">
              <w:t>≥ 1 PB</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F2F278"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4CDF82" w14:textId="77777777" w:rsidR="00390B60" w:rsidRPr="00390B60" w:rsidRDefault="00390B60" w:rsidP="00390B60">
            <w:pPr>
              <w:suppressAutoHyphens w:val="0"/>
              <w:jc w:val="center"/>
              <w:rPr>
                <w:rFonts w:cs="Arial"/>
                <w:szCs w:val="22"/>
                <w:lang w:eastAsia="el-GR"/>
              </w:rPr>
            </w:pPr>
          </w:p>
        </w:tc>
      </w:tr>
      <w:tr w:rsidR="00390B60" w:rsidRPr="00390B60" w14:paraId="665BFDD3"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F5D73B"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4EC78D" w14:textId="77777777" w:rsidR="00390B60" w:rsidRPr="00390B60" w:rsidRDefault="00390B60" w:rsidP="00390B60">
            <w:r w:rsidRPr="00390B60">
              <w:t xml:space="preserve">Προσφερόμενοι δίσκοι τουλάχιστον 400GB FLASH ≥ 6  με  διάταξη σε RAID 5 + 1 </w:t>
            </w:r>
            <w:proofErr w:type="spellStart"/>
            <w:r w:rsidRPr="00390B60">
              <w:t>Hot-Spare</w:t>
            </w:r>
            <w:proofErr w:type="spellEnd"/>
            <w:r w:rsidRPr="00390B60">
              <w:t xml:space="preserve"> </w:t>
            </w:r>
          </w:p>
          <w:p w14:paraId="484A5340" w14:textId="77777777" w:rsidR="00390B60" w:rsidRPr="00390B60" w:rsidRDefault="00390B60" w:rsidP="00390B60">
            <w:r w:rsidRPr="00390B60">
              <w:t xml:space="preserve">Προσφερόμενοι δίσκοι τουλάχιστον 1.8TB SAS 10K ≥ 19 με  διάταξη σε RAID 5 + 1 </w:t>
            </w:r>
            <w:proofErr w:type="spellStart"/>
            <w:r w:rsidRPr="00390B60">
              <w:t>Hot-Spare</w:t>
            </w:r>
            <w:proofErr w:type="spellEnd"/>
            <w:r w:rsidRPr="00390B60">
              <w:t xml:space="preserve"> </w:t>
            </w:r>
          </w:p>
          <w:p w14:paraId="66688ECC" w14:textId="77777777" w:rsidR="00390B60" w:rsidRPr="00390B60" w:rsidRDefault="00390B60" w:rsidP="00390B60">
            <w:r w:rsidRPr="00390B60">
              <w:t xml:space="preserve">Προσφερόμενη ωφέλιμη χωρητικότητα με ενδεικτικό προφίλ 80% </w:t>
            </w:r>
            <w:proofErr w:type="spellStart"/>
            <w:r w:rsidRPr="00390B60">
              <w:t>Read</w:t>
            </w:r>
            <w:proofErr w:type="spellEnd"/>
            <w:r w:rsidRPr="00390B60">
              <w:t xml:space="preserve"> - 20% </w:t>
            </w:r>
            <w:proofErr w:type="spellStart"/>
            <w:r w:rsidRPr="00390B60">
              <w:t>Write</w:t>
            </w:r>
            <w:proofErr w:type="spellEnd"/>
            <w:r w:rsidRPr="00390B60">
              <w:t xml:space="preserve">, </w:t>
            </w:r>
            <w:proofErr w:type="spellStart"/>
            <w:r w:rsidRPr="00390B60">
              <w:t>Block</w:t>
            </w:r>
            <w:proofErr w:type="spellEnd"/>
            <w:r w:rsidRPr="00390B60">
              <w:t xml:space="preserve"> </w:t>
            </w:r>
            <w:proofErr w:type="spellStart"/>
            <w:r w:rsidRPr="00390B60">
              <w:t>Size</w:t>
            </w:r>
            <w:proofErr w:type="spellEnd"/>
            <w:r w:rsidRPr="00390B60">
              <w:t xml:space="preserve"> 32K ≥ 26ΤΒ  και</w:t>
            </w:r>
          </w:p>
          <w:p w14:paraId="543B0C10" w14:textId="77777777" w:rsidR="00390B60" w:rsidRPr="00870D44" w:rsidRDefault="00390B60" w:rsidP="00390B60">
            <w:pPr>
              <w:rPr>
                <w:lang w:val="en-US"/>
              </w:rPr>
            </w:pPr>
            <w:r w:rsidRPr="00390B60">
              <w:t>Προσφερόμενο</w:t>
            </w:r>
            <w:r w:rsidRPr="00870D44">
              <w:rPr>
                <w:lang w:val="en-US"/>
              </w:rPr>
              <w:t xml:space="preserve"> </w:t>
            </w:r>
            <w:r w:rsidRPr="00390B60">
              <w:rPr>
                <w:lang w:val="en-US"/>
              </w:rPr>
              <w:t>performance</w:t>
            </w:r>
            <w:r w:rsidRPr="00870D44">
              <w:rPr>
                <w:lang w:val="en-US"/>
              </w:rPr>
              <w:t xml:space="preserve"> </w:t>
            </w:r>
            <w:r w:rsidRPr="00390B60">
              <w:t>με</w:t>
            </w:r>
            <w:r w:rsidR="009743E0" w:rsidRPr="00870D44">
              <w:rPr>
                <w:lang w:val="en-US"/>
              </w:rPr>
              <w:t xml:space="preserve"> </w:t>
            </w:r>
            <w:r w:rsidRPr="00390B60">
              <w:t>ενδεικτικό</w:t>
            </w:r>
            <w:r w:rsidR="009743E0" w:rsidRPr="00870D44">
              <w:rPr>
                <w:lang w:val="en-US"/>
              </w:rPr>
              <w:t xml:space="preserve"> </w:t>
            </w:r>
            <w:r w:rsidRPr="00390B60">
              <w:t>προφίλ</w:t>
            </w:r>
            <w:r w:rsidRPr="00870D44">
              <w:rPr>
                <w:lang w:val="en-US"/>
              </w:rPr>
              <w:t xml:space="preserve"> 80% </w:t>
            </w:r>
            <w:r w:rsidRPr="00390B60">
              <w:rPr>
                <w:lang w:val="en-US"/>
              </w:rPr>
              <w:t>Read</w:t>
            </w:r>
            <w:r w:rsidRPr="00870D44">
              <w:rPr>
                <w:lang w:val="en-US"/>
              </w:rPr>
              <w:t xml:space="preserve"> - 20% </w:t>
            </w:r>
            <w:r w:rsidRPr="00390B60">
              <w:rPr>
                <w:lang w:val="en-US"/>
              </w:rPr>
              <w:t>Write</w:t>
            </w:r>
            <w:r w:rsidRPr="00870D44">
              <w:rPr>
                <w:lang w:val="en-US"/>
              </w:rPr>
              <w:t xml:space="preserve">, </w:t>
            </w:r>
            <w:r w:rsidRPr="00390B60">
              <w:rPr>
                <w:lang w:val="en-US"/>
              </w:rPr>
              <w:t>Block</w:t>
            </w:r>
            <w:r w:rsidRPr="00870D44">
              <w:rPr>
                <w:lang w:val="en-US"/>
              </w:rPr>
              <w:t xml:space="preserve"> </w:t>
            </w:r>
            <w:r w:rsidRPr="00390B60">
              <w:rPr>
                <w:lang w:val="en-US"/>
              </w:rPr>
              <w:t>Size</w:t>
            </w:r>
            <w:r w:rsidRPr="00870D44">
              <w:rPr>
                <w:lang w:val="en-US"/>
              </w:rPr>
              <w:t xml:space="preserve"> 32</w:t>
            </w:r>
            <w:r w:rsidRPr="00390B60">
              <w:rPr>
                <w:lang w:val="en-US"/>
              </w:rPr>
              <w:t>K</w:t>
            </w:r>
            <w:r w:rsidRPr="00870D44">
              <w:rPr>
                <w:lang w:val="en-US"/>
              </w:rPr>
              <w:t xml:space="preserve"> ≥ 12000 </w:t>
            </w:r>
            <w:r w:rsidRPr="00390B60">
              <w:rPr>
                <w:lang w:val="en-US"/>
              </w:rPr>
              <w:t>IOPS</w:t>
            </w:r>
            <w:r w:rsidRPr="00870D44">
              <w:rPr>
                <w:lang w:val="en-US"/>
              </w:rPr>
              <w:t xml:space="preserve"> </w:t>
            </w:r>
          </w:p>
          <w:p w14:paraId="784AA77D" w14:textId="77777777" w:rsidR="00390B60" w:rsidRPr="00390B60" w:rsidRDefault="00390B60" w:rsidP="00390B60">
            <w:r w:rsidRPr="00390B60">
              <w:t xml:space="preserve">Ή εναλλακτικά </w:t>
            </w:r>
          </w:p>
          <w:p w14:paraId="630852E8" w14:textId="77777777" w:rsidR="00390B60" w:rsidRPr="00390B60" w:rsidRDefault="00390B60" w:rsidP="00390B60">
            <w:r w:rsidRPr="00390B60">
              <w:t xml:space="preserve">Να προσφερθεί ωφέλιμη χωρητικότητα με συνδυασμό SSD και SAS 10k δίσκους μετά από RAID5 και </w:t>
            </w:r>
            <w:proofErr w:type="spellStart"/>
            <w:r w:rsidRPr="00390B60">
              <w:t>HotSpare</w:t>
            </w:r>
            <w:proofErr w:type="spellEnd"/>
            <w:r w:rsidRPr="00390B60">
              <w:t xml:space="preserve"> ≥ 26TB (τουλάχιστον το 10% της ωφέλιμης χωρητικότητας να προέρχεται από SSD δίσκους) και </w:t>
            </w:r>
            <w:proofErr w:type="spellStart"/>
            <w:r w:rsidRPr="00390B60">
              <w:t>Performance</w:t>
            </w:r>
            <w:proofErr w:type="spellEnd"/>
            <w:r w:rsidRPr="00390B60">
              <w:t xml:space="preserve"> με ενδεικτικό προφίλ 80% </w:t>
            </w:r>
            <w:proofErr w:type="spellStart"/>
            <w:r w:rsidRPr="00390B60">
              <w:t>Read</w:t>
            </w:r>
            <w:proofErr w:type="spellEnd"/>
            <w:r w:rsidRPr="00390B60">
              <w:t xml:space="preserve"> – 20% </w:t>
            </w:r>
            <w:proofErr w:type="spellStart"/>
            <w:r w:rsidRPr="00390B60">
              <w:t>Write</w:t>
            </w:r>
            <w:proofErr w:type="spellEnd"/>
            <w:r w:rsidRPr="00390B60">
              <w:t xml:space="preserve"> (</w:t>
            </w:r>
            <w:proofErr w:type="spellStart"/>
            <w:r w:rsidRPr="00390B60">
              <w:t>Block</w:t>
            </w:r>
            <w:proofErr w:type="spellEnd"/>
            <w:r w:rsidRPr="00390B60">
              <w:t xml:space="preserve"> </w:t>
            </w:r>
            <w:proofErr w:type="spellStart"/>
            <w:r w:rsidRPr="00390B60">
              <w:t>Size</w:t>
            </w:r>
            <w:proofErr w:type="spellEnd"/>
            <w:r w:rsidRPr="00390B60">
              <w:t xml:space="preserve"> 32k) ≥ 12000 </w:t>
            </w:r>
            <w:proofErr w:type="spellStart"/>
            <w:r w:rsidRPr="00390B60">
              <w:t>IOPs</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6168B8"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FB3DE7"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827F56" w14:textId="77777777" w:rsidR="00390B60" w:rsidRPr="00390B60" w:rsidRDefault="00390B60" w:rsidP="00390B60">
            <w:pPr>
              <w:suppressAutoHyphens w:val="0"/>
              <w:jc w:val="center"/>
              <w:rPr>
                <w:rFonts w:cs="Arial"/>
                <w:szCs w:val="22"/>
                <w:lang w:eastAsia="el-GR"/>
              </w:rPr>
            </w:pPr>
          </w:p>
        </w:tc>
      </w:tr>
      <w:tr w:rsidR="00390B60" w:rsidRPr="00390B60" w14:paraId="5D8C9818" w14:textId="77777777" w:rsidTr="004C6010">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2583F5"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4434F5" w14:textId="77777777" w:rsidR="00390B60" w:rsidRPr="00390B60" w:rsidRDefault="00390B60" w:rsidP="00390B60">
            <w:r w:rsidRPr="00390B60">
              <w:t>Αλλαγή ελαττωματικών στοιχείων (τροφοδοτικά, δίσκοι, ελεγκτές) χωρίς να επηρεάζεται η λειτουργία του συνολικού συστήματος (</w:t>
            </w:r>
            <w:proofErr w:type="spellStart"/>
            <w:r w:rsidRPr="00390B60">
              <w:t>hot</w:t>
            </w:r>
            <w:proofErr w:type="spellEnd"/>
            <w:r w:rsidRPr="00390B60">
              <w:t xml:space="preserve"> </w:t>
            </w:r>
            <w:proofErr w:type="spellStart"/>
            <w:r w:rsidRPr="00390B60">
              <w:t>swap</w:t>
            </w:r>
            <w:proofErr w:type="spellEnd"/>
            <w:r w:rsidRPr="00390B60">
              <w:t>/</w:t>
            </w:r>
            <w:proofErr w:type="spellStart"/>
            <w:r w:rsidRPr="00390B60">
              <w:t>hot</w:t>
            </w:r>
            <w:proofErr w:type="spellEnd"/>
            <w:r w:rsidRPr="00390B60">
              <w:t xml:space="preserve"> </w:t>
            </w:r>
            <w:proofErr w:type="spellStart"/>
            <w:r w:rsidRPr="00390B60">
              <w:t>plug</w:t>
            </w:r>
            <w:proofErr w:type="spellEnd"/>
            <w:r w:rsidRPr="00390B60">
              <w: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B064A8" w14:textId="77777777" w:rsidR="00390B60" w:rsidRPr="00390B60" w:rsidRDefault="00390B60" w:rsidP="00390B60">
            <w:pPr>
              <w:jc w:val="center"/>
            </w:pPr>
            <w:r w:rsidRPr="00390B60">
              <w:t>NAI</w:t>
            </w: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127012" w14:textId="77777777" w:rsidR="00390B60" w:rsidRPr="00390B60" w:rsidRDefault="00390B60" w:rsidP="00390B60">
            <w:pPr>
              <w:suppressAutoHyphens w:val="0"/>
              <w:jc w:val="center"/>
              <w:rPr>
                <w:rFonts w:cs="Arial"/>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F626A15" w14:textId="77777777" w:rsidR="00390B60" w:rsidRPr="00390B60" w:rsidRDefault="00390B60" w:rsidP="00390B60">
            <w:pPr>
              <w:suppressAutoHyphens w:val="0"/>
              <w:jc w:val="center"/>
              <w:rPr>
                <w:rFonts w:cs="Arial"/>
                <w:szCs w:val="22"/>
                <w:lang w:eastAsia="el-GR"/>
              </w:rPr>
            </w:pPr>
          </w:p>
        </w:tc>
      </w:tr>
      <w:tr w:rsidR="00390B60" w:rsidRPr="00390B60" w14:paraId="10DC2BD1" w14:textId="77777777" w:rsidTr="004C6010">
        <w:trPr>
          <w:trHeight w:val="545"/>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B3C335"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C54B714" w14:textId="77777777" w:rsidR="00390B60" w:rsidRPr="00390B60" w:rsidRDefault="00390B60" w:rsidP="00390B60">
            <w:r w:rsidRPr="00390B60">
              <w:t>Να προσφερθεί όλο το απαραίτητο υλικό και λογισμικό για τη πλήρη, κεντρική και ενιαία διαχείριση του συστήματος</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002042"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E23AFA" w14:textId="77777777" w:rsidR="00390B60" w:rsidRPr="00390B60" w:rsidRDefault="00390B60" w:rsidP="00390B60">
            <w:pPr>
              <w:suppressAutoHyphens w:val="0"/>
              <w:jc w:val="center"/>
              <w:rPr>
                <w:rFonts w:cs="Arial"/>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FD48BB" w14:textId="77777777" w:rsidR="00390B60" w:rsidRPr="00390B60" w:rsidRDefault="00390B60" w:rsidP="00390B60">
            <w:pPr>
              <w:suppressAutoHyphens w:val="0"/>
              <w:jc w:val="center"/>
              <w:rPr>
                <w:rFonts w:cs="Arial"/>
                <w:szCs w:val="22"/>
                <w:lang w:eastAsia="el-GR"/>
              </w:rPr>
            </w:pPr>
          </w:p>
        </w:tc>
      </w:tr>
      <w:tr w:rsidR="00390B60" w:rsidRPr="00390B60" w14:paraId="2E28E108" w14:textId="77777777" w:rsidTr="004C6010">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89AA65"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15ACABE" w14:textId="77777777" w:rsidR="00390B60" w:rsidRPr="00390B60" w:rsidRDefault="00390B60" w:rsidP="00390B60">
            <w:r w:rsidRPr="00390B60">
              <w:t xml:space="preserve">Η προσφερόμενη διαχείριση του </w:t>
            </w:r>
            <w:proofErr w:type="spellStart"/>
            <w:r w:rsidRPr="00390B60">
              <w:t>Storage</w:t>
            </w:r>
            <w:proofErr w:type="spellEnd"/>
            <w:r w:rsidRPr="00390B60">
              <w:t xml:space="preserve"> </w:t>
            </w:r>
            <w:proofErr w:type="spellStart"/>
            <w:r w:rsidRPr="00390B60">
              <w:t>System</w:t>
            </w:r>
            <w:proofErr w:type="spellEnd"/>
            <w:r w:rsidRPr="00390B60">
              <w:t xml:space="preserve"> να πληροί χαρακτηριστικά υψηλής διαθεσιμότητας και να μπορεί να γίνει μέσω:</w:t>
            </w:r>
          </w:p>
          <w:p w14:paraId="7320C3FF" w14:textId="77777777" w:rsidR="00390B60" w:rsidRPr="00390B60" w:rsidRDefault="00390B60" w:rsidP="004C5788">
            <w:pPr>
              <w:numPr>
                <w:ilvl w:val="0"/>
                <w:numId w:val="136"/>
              </w:numPr>
              <w:contextualSpacing/>
            </w:pPr>
            <w:r w:rsidRPr="00390B60">
              <w:t>γραφικού περιβάλλοντος (GUI)</w:t>
            </w:r>
          </w:p>
          <w:p w14:paraId="4B0BF9D5" w14:textId="77777777" w:rsidR="00390B60" w:rsidRPr="00390B60" w:rsidRDefault="00390B60" w:rsidP="004C5788">
            <w:pPr>
              <w:numPr>
                <w:ilvl w:val="0"/>
                <w:numId w:val="136"/>
              </w:numPr>
              <w:contextualSpacing/>
            </w:pPr>
            <w:proofErr w:type="spellStart"/>
            <w:r w:rsidRPr="00390B60">
              <w:t>command</w:t>
            </w:r>
            <w:proofErr w:type="spellEnd"/>
            <w:r w:rsidRPr="00390B60">
              <w:t xml:space="preserve"> </w:t>
            </w:r>
            <w:proofErr w:type="spellStart"/>
            <w:r w:rsidRPr="00390B60">
              <w:t>line</w:t>
            </w:r>
            <w:proofErr w:type="spellEnd"/>
            <w:r w:rsidRPr="00390B60">
              <w:t xml:space="preserve"> </w:t>
            </w:r>
            <w:proofErr w:type="spellStart"/>
            <w:r w:rsidRPr="00390B60">
              <w:t>interface</w:t>
            </w:r>
            <w:proofErr w:type="spellEnd"/>
            <w:r w:rsidRPr="00390B60">
              <w:t>(CLI)</w:t>
            </w:r>
          </w:p>
          <w:p w14:paraId="257C454F" w14:textId="77777777" w:rsidR="00390B60" w:rsidRPr="00390B60" w:rsidRDefault="00390B60" w:rsidP="004C5788">
            <w:pPr>
              <w:numPr>
                <w:ilvl w:val="0"/>
                <w:numId w:val="136"/>
              </w:numPr>
              <w:contextualSpacing/>
            </w:pPr>
            <w:r w:rsidRPr="00390B60">
              <w:t>REST API</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7BB4E0"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D6D2A9" w14:textId="77777777" w:rsidR="00390B60" w:rsidRPr="00390B60" w:rsidRDefault="00390B60" w:rsidP="00390B60">
            <w:pPr>
              <w:suppressAutoHyphens w:val="0"/>
              <w:jc w:val="center"/>
              <w:rPr>
                <w:rFonts w:cs="Arial"/>
                <w:szCs w:val="22"/>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5C7CB5" w14:textId="77777777" w:rsidR="00390B60" w:rsidRPr="00390B60" w:rsidRDefault="00390B60" w:rsidP="00390B60">
            <w:pPr>
              <w:suppressAutoHyphens w:val="0"/>
              <w:jc w:val="center"/>
              <w:rPr>
                <w:rFonts w:cs="Arial"/>
                <w:szCs w:val="22"/>
                <w:lang w:eastAsia="el-GR"/>
              </w:rPr>
            </w:pPr>
          </w:p>
        </w:tc>
      </w:tr>
      <w:tr w:rsidR="00390B60" w:rsidRPr="00390B60" w14:paraId="7E6957FD"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4DA900" w14:textId="77777777" w:rsidR="00390B60" w:rsidRPr="00390B60" w:rsidRDefault="00390B60" w:rsidP="004C5788">
            <w:pPr>
              <w:numPr>
                <w:ilvl w:val="0"/>
                <w:numId w:val="61"/>
              </w:numPr>
              <w:suppressAutoHyphens w:val="0"/>
              <w:jc w:val="center"/>
              <w:rPr>
                <w:rFonts w:cs="Arial"/>
                <w:b/>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594E93" w14:textId="77777777" w:rsidR="00390B60" w:rsidRPr="00390B60" w:rsidRDefault="00390B60" w:rsidP="00390B60">
            <w:r w:rsidRPr="00390B60">
              <w:t xml:space="preserve">Η λύση να είναι ολοκληρωμένη με </w:t>
            </w:r>
            <w:r w:rsidRPr="00390B60">
              <w:rPr>
                <w:lang w:val="en-US"/>
              </w:rPr>
              <w:t>virtualization</w:t>
            </w:r>
            <w:r w:rsidRPr="00390B60">
              <w:t xml:space="preserve"> λύσεις όπως:</w:t>
            </w:r>
          </w:p>
          <w:p w14:paraId="3C2834B2" w14:textId="77777777" w:rsidR="00390B60" w:rsidRPr="00390B60" w:rsidRDefault="00390B60" w:rsidP="004C5788">
            <w:pPr>
              <w:numPr>
                <w:ilvl w:val="0"/>
                <w:numId w:val="136"/>
              </w:numPr>
              <w:contextualSpacing/>
              <w:rPr>
                <w:lang w:val="en-US"/>
              </w:rPr>
            </w:pPr>
            <w:r w:rsidRPr="00390B60">
              <w:rPr>
                <w:lang w:val="en-US"/>
              </w:rPr>
              <w:t>Microsoft Hyper-V (Systems Center)</w:t>
            </w:r>
          </w:p>
          <w:p w14:paraId="6D7A5B97" w14:textId="77777777" w:rsidR="00390B60" w:rsidRPr="00390B60" w:rsidRDefault="00390B60" w:rsidP="004C5788">
            <w:pPr>
              <w:numPr>
                <w:ilvl w:val="0"/>
                <w:numId w:val="136"/>
              </w:numPr>
              <w:contextualSpacing/>
            </w:pPr>
            <w:proofErr w:type="spellStart"/>
            <w:r w:rsidRPr="00390B60">
              <w:t>Openstack</w:t>
            </w:r>
            <w:proofErr w:type="spellEnd"/>
          </w:p>
          <w:p w14:paraId="0A18A246" w14:textId="77777777" w:rsidR="00390B60" w:rsidRPr="00390B60" w:rsidRDefault="00390B60" w:rsidP="004C5788">
            <w:pPr>
              <w:numPr>
                <w:ilvl w:val="0"/>
                <w:numId w:val="136"/>
              </w:numPr>
              <w:contextualSpacing/>
              <w:rPr>
                <w:lang w:val="en-US"/>
              </w:rPr>
            </w:pPr>
            <w:proofErr w:type="spellStart"/>
            <w:r w:rsidRPr="00390B60">
              <w:rPr>
                <w:lang w:val="en-US"/>
              </w:rPr>
              <w:t>Vmware</w:t>
            </w:r>
            <w:proofErr w:type="spellEnd"/>
            <w:r w:rsidRPr="00390B60">
              <w:rPr>
                <w:lang w:val="en-US"/>
              </w:rPr>
              <w:t xml:space="preserve"> vSphere, Site Recovery Manager, VAAI </w:t>
            </w:r>
            <w:r w:rsidRPr="00390B60">
              <w:t>και</w:t>
            </w:r>
            <w:r w:rsidRPr="00390B60">
              <w:rPr>
                <w:lang w:val="en-US"/>
              </w:rPr>
              <w:t xml:space="preserve"> VASA</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1618FD"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C99FA3" w14:textId="77777777" w:rsidR="00390B60" w:rsidRPr="00390B60" w:rsidRDefault="00390B60" w:rsidP="00390B60">
            <w:pPr>
              <w:suppressAutoHyphens w:val="0"/>
              <w:jc w:val="center"/>
              <w:rPr>
                <w:rFonts w:cs="Arial"/>
                <w:b/>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FE28A0" w14:textId="77777777" w:rsidR="00390B60" w:rsidRPr="00390B60" w:rsidRDefault="00390B60" w:rsidP="00390B60">
            <w:pPr>
              <w:suppressAutoHyphens w:val="0"/>
              <w:jc w:val="center"/>
              <w:rPr>
                <w:rFonts w:cs="Arial"/>
                <w:b/>
                <w:szCs w:val="22"/>
                <w:lang w:eastAsia="el-GR"/>
              </w:rPr>
            </w:pPr>
          </w:p>
        </w:tc>
      </w:tr>
      <w:tr w:rsidR="00390B60" w:rsidRPr="00390B60" w14:paraId="457DC28D" w14:textId="77777777" w:rsidTr="004C6010">
        <w:trPr>
          <w:trHeight w:val="378"/>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618B42"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2830AD" w14:textId="77777777" w:rsidR="00390B60" w:rsidRPr="00390B60" w:rsidRDefault="00390B60" w:rsidP="00390B60">
            <w:r w:rsidRPr="00390B60">
              <w:t xml:space="preserve">Να προσφερθεί η τεχνολογία </w:t>
            </w:r>
            <w:proofErr w:type="spellStart"/>
            <w:r w:rsidRPr="00390B60">
              <w:rPr>
                <w:lang w:val="en-US"/>
              </w:rPr>
              <w:t>asynchronousreplication</w:t>
            </w:r>
            <w:proofErr w:type="spellEnd"/>
            <w:r w:rsidRPr="00390B60">
              <w:t xml:space="preserve"> για </w:t>
            </w:r>
            <w:r w:rsidRPr="00390B60">
              <w:rPr>
                <w:lang w:val="en-US"/>
              </w:rPr>
              <w:t>Block</w:t>
            </w:r>
            <w:r w:rsidRPr="00390B60">
              <w:t>&amp;</w:t>
            </w:r>
            <w:proofErr w:type="spellStart"/>
            <w:r w:rsidRPr="00390B60">
              <w:rPr>
                <w:lang w:val="en-US"/>
              </w:rPr>
              <w:t>Filereplication</w:t>
            </w:r>
            <w:proofErr w:type="spellEnd"/>
            <w:r w:rsidRPr="00390B60">
              <w:t xml:space="preserve"> (με άλλο σύστημα που θα ζητηθεί στο μέλλον)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E0448C"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B297AF"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71F2D7" w14:textId="77777777" w:rsidR="00390B60" w:rsidRPr="00390B60" w:rsidRDefault="00390B60" w:rsidP="00390B60">
            <w:pPr>
              <w:suppressAutoHyphens w:val="0"/>
              <w:jc w:val="center"/>
              <w:rPr>
                <w:rFonts w:cs="Arial"/>
                <w:szCs w:val="22"/>
                <w:lang w:eastAsia="el-GR"/>
              </w:rPr>
            </w:pPr>
          </w:p>
        </w:tc>
      </w:tr>
      <w:tr w:rsidR="00390B60" w:rsidRPr="00390B60" w14:paraId="46784C90" w14:textId="77777777" w:rsidTr="004C6010">
        <w:trPr>
          <w:trHeight w:val="333"/>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9D67A7"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59E2FA3" w14:textId="77777777" w:rsidR="00390B60" w:rsidRPr="00390B60" w:rsidRDefault="00390B60" w:rsidP="00390B60">
            <w:r w:rsidRPr="00390B60">
              <w:t xml:space="preserve">Να προσφερθεί η τεχνολογία </w:t>
            </w:r>
            <w:proofErr w:type="spellStart"/>
            <w:r w:rsidRPr="00390B60">
              <w:rPr>
                <w:lang w:val="en-US"/>
              </w:rPr>
              <w:t>synchronousreplication</w:t>
            </w:r>
            <w:proofErr w:type="spellEnd"/>
            <w:r w:rsidRPr="00390B60">
              <w:t xml:space="preserve"> για </w:t>
            </w:r>
            <w:proofErr w:type="spellStart"/>
            <w:r w:rsidRPr="00390B60">
              <w:rPr>
                <w:lang w:val="en-US"/>
              </w:rPr>
              <w:t>Blockreplication</w:t>
            </w:r>
            <w:proofErr w:type="spellEnd"/>
            <w:r w:rsidRPr="00390B60">
              <w:t xml:space="preserve"> (με άλλο σύστημα που θα ζητηθεί στο μέλλον)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963C02"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88F09E"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83B9B6" w14:textId="77777777" w:rsidR="00390B60" w:rsidRPr="00390B60" w:rsidRDefault="00390B60" w:rsidP="00390B60">
            <w:pPr>
              <w:suppressAutoHyphens w:val="0"/>
              <w:jc w:val="center"/>
              <w:rPr>
                <w:rFonts w:cs="Arial"/>
                <w:szCs w:val="22"/>
                <w:lang w:eastAsia="el-GR"/>
              </w:rPr>
            </w:pPr>
          </w:p>
        </w:tc>
      </w:tr>
      <w:tr w:rsidR="00390B60" w:rsidRPr="00390B60" w14:paraId="58CF52DF" w14:textId="77777777" w:rsidTr="004C6010">
        <w:trPr>
          <w:trHeight w:val="621"/>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1E1B2A"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E04CE7B" w14:textId="77777777" w:rsidR="00390B60" w:rsidRPr="00390B60" w:rsidRDefault="00390B60" w:rsidP="00390B60">
            <w:r w:rsidRPr="00390B60">
              <w:t xml:space="preserve">Να προσφερθεί η δυνατότητα δυναμικής επέκτασης ενός </w:t>
            </w:r>
            <w:r w:rsidRPr="00390B60">
              <w:rPr>
                <w:lang w:val="en-US"/>
              </w:rPr>
              <w:t>filesystem</w:t>
            </w:r>
            <w:r w:rsidRPr="00390B60">
              <w:t xml:space="preserve"> (</w:t>
            </w:r>
            <w:proofErr w:type="spellStart"/>
            <w:r w:rsidRPr="00390B60">
              <w:rPr>
                <w:lang w:val="en-US"/>
              </w:rPr>
              <w:t>nas</w:t>
            </w:r>
            <w:proofErr w:type="spellEnd"/>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7235AD"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820464"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EF424D" w14:textId="77777777" w:rsidR="00390B60" w:rsidRPr="00390B60" w:rsidRDefault="00390B60" w:rsidP="00390B60">
            <w:pPr>
              <w:suppressAutoHyphens w:val="0"/>
              <w:jc w:val="center"/>
              <w:rPr>
                <w:rFonts w:cs="Arial"/>
                <w:szCs w:val="22"/>
                <w:lang w:eastAsia="el-GR"/>
              </w:rPr>
            </w:pPr>
          </w:p>
        </w:tc>
      </w:tr>
      <w:tr w:rsidR="00390B60" w:rsidRPr="00390B60" w14:paraId="09F570B3"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AB191E"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2EF6126" w14:textId="77777777" w:rsidR="00390B60" w:rsidRPr="00390B60" w:rsidRDefault="00390B60" w:rsidP="00390B60">
            <w:r w:rsidRPr="00390B60">
              <w:t>Να προσφερθεί η δυνατότητα κρυπτογράφησης των δεδομένων όταν αποθηκεύονται στους δίσκους (</w:t>
            </w:r>
            <w:proofErr w:type="spellStart"/>
            <w:r w:rsidRPr="00390B60">
              <w:rPr>
                <w:lang w:val="en-US"/>
              </w:rPr>
              <w:t>DataatRestEncryption</w:t>
            </w:r>
            <w:proofErr w:type="spellEnd"/>
            <w:r w:rsidRPr="00390B60">
              <w:t>/</w:t>
            </w:r>
            <w:r w:rsidRPr="00390B60">
              <w:rPr>
                <w:lang w:val="en-US"/>
              </w:rPr>
              <w:t>D</w:t>
            </w:r>
            <w:r w:rsidRPr="00390B60">
              <w:t>@</w:t>
            </w:r>
            <w:r w:rsidRPr="00390B60">
              <w:rPr>
                <w:lang w:val="en-US"/>
              </w:rPr>
              <w:t>RE</w:t>
            </w:r>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6ED30F" w14:textId="77777777" w:rsidR="00390B60" w:rsidRPr="00390B60" w:rsidRDefault="00390B60" w:rsidP="00390B60">
            <w:pPr>
              <w:jc w:val="center"/>
            </w:pPr>
            <w:r w:rsidRPr="00390B60">
              <w:t>ΝΑΙ</w:t>
            </w:r>
          </w:p>
          <w:p w14:paraId="6AA3C1A2" w14:textId="77777777" w:rsidR="00390B60" w:rsidRPr="00390B60" w:rsidRDefault="00390B60" w:rsidP="00390B60">
            <w:pPr>
              <w:jc w:val="cente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48663B"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869B02" w14:textId="77777777" w:rsidR="00390B60" w:rsidRPr="00390B60" w:rsidRDefault="00390B60" w:rsidP="00390B60">
            <w:pPr>
              <w:suppressAutoHyphens w:val="0"/>
              <w:jc w:val="center"/>
              <w:rPr>
                <w:rFonts w:cs="Arial"/>
                <w:szCs w:val="22"/>
                <w:lang w:eastAsia="el-GR"/>
              </w:rPr>
            </w:pPr>
          </w:p>
        </w:tc>
      </w:tr>
      <w:tr w:rsidR="00390B60" w:rsidRPr="00390B60" w14:paraId="602BF980"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F135C1"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BA805D3" w14:textId="77777777" w:rsidR="00390B60" w:rsidRPr="00390B60" w:rsidRDefault="00390B60" w:rsidP="00390B60">
            <w:r w:rsidRPr="00390B60">
              <w:t xml:space="preserve">Η παραπάνω </w:t>
            </w:r>
            <w:proofErr w:type="spellStart"/>
            <w:r w:rsidRPr="00390B60">
              <w:t>Data</w:t>
            </w:r>
            <w:proofErr w:type="spellEnd"/>
            <w:r w:rsidRPr="00390B60">
              <w:t xml:space="preserve"> </w:t>
            </w:r>
            <w:proofErr w:type="spellStart"/>
            <w:r w:rsidRPr="00390B60">
              <w:t>at</w:t>
            </w:r>
            <w:proofErr w:type="spellEnd"/>
            <w:r w:rsidRPr="00390B60">
              <w:t xml:space="preserve"> </w:t>
            </w:r>
            <w:proofErr w:type="spellStart"/>
            <w:r w:rsidRPr="00390B60">
              <w:t>Rest</w:t>
            </w:r>
            <w:proofErr w:type="spellEnd"/>
            <w:r w:rsidRPr="00390B60">
              <w:t xml:space="preserve"> </w:t>
            </w:r>
            <w:proofErr w:type="spellStart"/>
            <w:r w:rsidRPr="00390B60">
              <w:t>Encryption</w:t>
            </w:r>
            <w:proofErr w:type="spellEnd"/>
            <w:r w:rsidRPr="00390B60">
              <w:t xml:space="preserve"> δυνατότητα να επιτυγχάνεται εγγενώς ή με την παροχή εξωτερικού </w:t>
            </w:r>
            <w:proofErr w:type="spellStart"/>
            <w:r w:rsidRPr="00390B60">
              <w:t>Key</w:t>
            </w:r>
            <w:proofErr w:type="spellEnd"/>
            <w:r w:rsidRPr="00390B60">
              <w:t xml:space="preserve"> </w:t>
            </w:r>
            <w:proofErr w:type="spellStart"/>
            <w:r w:rsidRPr="00390B60">
              <w:t>Management</w:t>
            </w:r>
            <w:proofErr w:type="spellEnd"/>
            <w:r w:rsidRPr="00390B60">
              <w:t xml:space="preserve"> </w:t>
            </w:r>
            <w:proofErr w:type="spellStart"/>
            <w:r w:rsidRPr="00390B60">
              <w:t>Servers</w:t>
            </w:r>
            <w:proofErr w:type="spellEnd"/>
            <w:r w:rsidRPr="00390B60">
              <w:t xml:space="preserve"> ή Software</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F47241" w14:textId="77777777" w:rsidR="00390B60" w:rsidRPr="00390B60" w:rsidRDefault="00390B60" w:rsidP="00390B60">
            <w:pPr>
              <w:jc w:val="center"/>
            </w:pPr>
            <w:r w:rsidRPr="00390B60">
              <w:t>ΝΑΙ</w:t>
            </w:r>
          </w:p>
          <w:p w14:paraId="67CFF22A" w14:textId="77777777" w:rsidR="00390B60" w:rsidRPr="00390B60" w:rsidRDefault="00390B60" w:rsidP="00390B60">
            <w:pPr>
              <w:jc w:val="cente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8A2B32"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A7F341" w14:textId="77777777" w:rsidR="00390B60" w:rsidRPr="00390B60" w:rsidRDefault="00390B60" w:rsidP="00390B60">
            <w:pPr>
              <w:suppressAutoHyphens w:val="0"/>
              <w:jc w:val="center"/>
              <w:rPr>
                <w:rFonts w:cs="Arial"/>
                <w:szCs w:val="22"/>
                <w:lang w:eastAsia="el-GR"/>
              </w:rPr>
            </w:pPr>
          </w:p>
        </w:tc>
      </w:tr>
      <w:tr w:rsidR="00390B60" w:rsidRPr="00390B60" w14:paraId="35AA4318"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0F8B21"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9592C7A" w14:textId="77777777" w:rsidR="00390B60" w:rsidRPr="00390B60" w:rsidRDefault="00390B60" w:rsidP="00390B60">
            <w:r w:rsidRPr="00390B60">
              <w:t xml:space="preserve">Να προσφερθεί η δυνατότητα </w:t>
            </w:r>
            <w:proofErr w:type="spellStart"/>
            <w:r w:rsidRPr="00390B60">
              <w:rPr>
                <w:lang w:val="en-US"/>
              </w:rPr>
              <w:t>thinprovisioning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0C4D10"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F54BB0"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654F91" w14:textId="77777777" w:rsidR="00390B60" w:rsidRPr="00390B60" w:rsidRDefault="00390B60" w:rsidP="00390B60">
            <w:pPr>
              <w:suppressAutoHyphens w:val="0"/>
              <w:jc w:val="center"/>
              <w:rPr>
                <w:rFonts w:cs="Arial"/>
                <w:szCs w:val="22"/>
                <w:lang w:eastAsia="el-GR"/>
              </w:rPr>
            </w:pPr>
          </w:p>
        </w:tc>
      </w:tr>
      <w:tr w:rsidR="00390B60" w:rsidRPr="00390B60" w14:paraId="3D5AFB19"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DCCC41"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494BFF7" w14:textId="77777777" w:rsidR="00390B60" w:rsidRPr="00390B60" w:rsidRDefault="00390B60" w:rsidP="00390B60">
            <w:pPr>
              <w:rPr>
                <w:lang w:val="en-US"/>
              </w:rPr>
            </w:pPr>
            <w:r w:rsidRPr="00390B60">
              <w:t>Να</w:t>
            </w:r>
            <w:r w:rsidR="009743E0">
              <w:t xml:space="preserve"> </w:t>
            </w:r>
            <w:r w:rsidRPr="00390B60">
              <w:t>προσφερθεί</w:t>
            </w:r>
            <w:r w:rsidR="009743E0">
              <w:t xml:space="preserve"> </w:t>
            </w:r>
            <w:r w:rsidRPr="00390B60">
              <w:t>η</w:t>
            </w:r>
            <w:r w:rsidR="009743E0">
              <w:t xml:space="preserve"> </w:t>
            </w:r>
            <w:r w:rsidRPr="00390B60">
              <w:t>δυνατότητα</w:t>
            </w:r>
            <w:r w:rsidRPr="00390B60">
              <w:rPr>
                <w:lang w:val="en-US"/>
              </w:rPr>
              <w:t xml:space="preserve"> Quality of Service (Block)</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954537"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8D2AB0"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ABAEBB" w14:textId="77777777" w:rsidR="00390B60" w:rsidRPr="00390B60" w:rsidRDefault="00390B60" w:rsidP="00390B60">
            <w:pPr>
              <w:suppressAutoHyphens w:val="0"/>
              <w:jc w:val="center"/>
              <w:rPr>
                <w:rFonts w:cs="Arial"/>
                <w:szCs w:val="22"/>
                <w:lang w:eastAsia="el-GR"/>
              </w:rPr>
            </w:pPr>
          </w:p>
        </w:tc>
      </w:tr>
      <w:tr w:rsidR="00390B60" w:rsidRPr="00390B60" w14:paraId="1A6BD199"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5FCCA4"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43A9243" w14:textId="2BE77F83" w:rsidR="00390B60" w:rsidRPr="00390B60" w:rsidRDefault="008A5854" w:rsidP="00390B60">
            <w:r w:rsidRPr="008A5854">
              <w:t xml:space="preserve">Να προσφερθεί η δυνατότητα </w:t>
            </w:r>
            <w:proofErr w:type="spellStart"/>
            <w:r w:rsidRPr="008A5854">
              <w:t>Automated</w:t>
            </w:r>
            <w:proofErr w:type="spellEnd"/>
            <w:r w:rsidRPr="008A5854">
              <w:t xml:space="preserve"> </w:t>
            </w:r>
            <w:proofErr w:type="spellStart"/>
            <w:r w:rsidRPr="008A5854">
              <w:t>Storage</w:t>
            </w:r>
            <w:proofErr w:type="spellEnd"/>
            <w:r w:rsidRPr="008A5854">
              <w:t xml:space="preserve"> </w:t>
            </w:r>
            <w:proofErr w:type="spellStart"/>
            <w:r w:rsidRPr="008A5854">
              <w:t>Tiering</w:t>
            </w:r>
            <w:proofErr w:type="spellEnd"/>
            <w:r w:rsidRPr="008A5854">
              <w:t xml:space="preserve"> ή </w:t>
            </w:r>
            <w:proofErr w:type="spellStart"/>
            <w:r w:rsidRPr="008A5854">
              <w:t>caching</w:t>
            </w:r>
            <w:proofErr w:type="spellEnd"/>
            <w:r w:rsidRPr="008A5854">
              <w:t xml:space="preserve"> μεταξύ των προτεινόμενων διαμορφώσεων δίσκων της προδιαγραφής </w:t>
            </w:r>
            <w:r w:rsidR="00CE5D2A">
              <w:rPr>
                <w:lang w:val="en-US"/>
              </w:rPr>
              <w:t>A</w:t>
            </w:r>
            <w:r w:rsidR="00CE5D2A" w:rsidRPr="003F4D8F">
              <w:t>/</w:t>
            </w:r>
            <w:r w:rsidR="00CE5D2A">
              <w:rPr>
                <w:lang w:val="en-US"/>
              </w:rPr>
              <w:t>A</w:t>
            </w:r>
            <w:r w:rsidR="00CE5D2A" w:rsidRPr="003F4D8F">
              <w:t xml:space="preserve"> </w:t>
            </w:r>
            <w:r w:rsidRPr="008A5854">
              <w:t>27</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09D048"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883FFC"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0B7A9D" w14:textId="77777777" w:rsidR="00390B60" w:rsidRPr="00390B60" w:rsidRDefault="00390B60" w:rsidP="00390B60">
            <w:pPr>
              <w:suppressAutoHyphens w:val="0"/>
              <w:jc w:val="center"/>
              <w:rPr>
                <w:rFonts w:cs="Arial"/>
                <w:szCs w:val="22"/>
                <w:lang w:eastAsia="el-GR"/>
              </w:rPr>
            </w:pPr>
          </w:p>
        </w:tc>
      </w:tr>
      <w:tr w:rsidR="00390B60" w:rsidRPr="00390B60" w14:paraId="17AF826F"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549819" w14:textId="62898702"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95BD5CC" w14:textId="77777777" w:rsidR="00390B60" w:rsidRPr="00390B60" w:rsidRDefault="00390B60" w:rsidP="00390B60">
            <w:r w:rsidRPr="00390B60">
              <w:t xml:space="preserve">Να υποστηρίζεται η δυνατότητα χρήσης </w:t>
            </w:r>
            <w:r w:rsidRPr="00390B60">
              <w:rPr>
                <w:lang w:val="en-US"/>
              </w:rPr>
              <w:t>FLASH</w:t>
            </w:r>
            <w:r w:rsidRPr="00390B60">
              <w:t xml:space="preserve"> δίσκων σαν δευτερεύουσα </w:t>
            </w:r>
            <w:r w:rsidRPr="00390B60">
              <w:rPr>
                <w:lang w:val="en-US"/>
              </w:rPr>
              <w:t>cache</w:t>
            </w:r>
            <w:r w:rsidRPr="00390B60">
              <w:t xml:space="preserve"> του συστήματος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259701"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1EB510"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150D63" w14:textId="77777777" w:rsidR="00390B60" w:rsidRPr="00390B60" w:rsidRDefault="00390B60" w:rsidP="00390B60">
            <w:pPr>
              <w:suppressAutoHyphens w:val="0"/>
              <w:jc w:val="center"/>
              <w:rPr>
                <w:rFonts w:cs="Arial"/>
                <w:szCs w:val="22"/>
                <w:lang w:eastAsia="el-GR"/>
              </w:rPr>
            </w:pPr>
          </w:p>
        </w:tc>
      </w:tr>
      <w:tr w:rsidR="00390B60" w:rsidRPr="00390B60" w14:paraId="66672CF7"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2B8C47"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8B16338" w14:textId="77777777" w:rsidR="00390B60" w:rsidRPr="00390B60" w:rsidRDefault="00390B60" w:rsidP="00390B60">
            <w:r w:rsidRPr="00390B60">
              <w:t>Ενημέρωση του λογισμικού συστήματος (</w:t>
            </w:r>
            <w:r w:rsidRPr="00390B60">
              <w:rPr>
                <w:lang w:val="en-US"/>
              </w:rPr>
              <w:t>firmware</w:t>
            </w:r>
            <w:r w:rsidR="009743E0">
              <w:t xml:space="preserve"> </w:t>
            </w:r>
            <w:r w:rsidRPr="00390B60">
              <w:rPr>
                <w:lang w:val="en-US"/>
              </w:rPr>
              <w:t>upgrade</w:t>
            </w:r>
            <w:r w:rsidRPr="00390B60">
              <w:t>) των ελεγκτών χωρίς να επιβάλλεται η διακοπή της λειτουργίας ολόκληρου του συστήματος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385CF8"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53793A"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5E6575" w14:textId="77777777" w:rsidR="00390B60" w:rsidRPr="00390B60" w:rsidRDefault="00390B60" w:rsidP="00390B60">
            <w:pPr>
              <w:suppressAutoHyphens w:val="0"/>
              <w:jc w:val="center"/>
              <w:rPr>
                <w:rFonts w:cs="Arial"/>
                <w:szCs w:val="22"/>
                <w:lang w:eastAsia="el-GR"/>
              </w:rPr>
            </w:pPr>
          </w:p>
        </w:tc>
      </w:tr>
      <w:tr w:rsidR="00390B60" w:rsidRPr="00390B60" w14:paraId="060C20AB"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34FC6A"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EC42B93" w14:textId="77777777" w:rsidR="00390B60" w:rsidRPr="00390B60" w:rsidRDefault="00390B60" w:rsidP="00390B60">
            <w:r w:rsidRPr="00390B60">
              <w:t xml:space="preserve">Μέγεθος σε </w:t>
            </w:r>
            <w:proofErr w:type="spellStart"/>
            <w:r w:rsidRPr="00390B60">
              <w:rPr>
                <w:lang w:val="en-US"/>
              </w:rPr>
              <w:t>RackUnits</w:t>
            </w:r>
            <w:proofErr w:type="spellEnd"/>
            <w:r w:rsidRPr="00390B60">
              <w:t xml:space="preserve"> της προσφερόμενης σύνθεσης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C881AA" w14:textId="77777777" w:rsidR="00390B60" w:rsidRPr="00390B60" w:rsidRDefault="00390B60" w:rsidP="00390B60">
            <w:pPr>
              <w:jc w:val="center"/>
            </w:pPr>
            <w:r w:rsidRPr="00390B60">
              <w:t>≤ 4U</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2339BC"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6ADF7B" w14:textId="77777777" w:rsidR="00390B60" w:rsidRPr="00390B60" w:rsidRDefault="00390B60" w:rsidP="00390B60">
            <w:pPr>
              <w:suppressAutoHyphens w:val="0"/>
              <w:jc w:val="center"/>
              <w:rPr>
                <w:rFonts w:cs="Arial"/>
                <w:szCs w:val="22"/>
                <w:lang w:eastAsia="el-GR"/>
              </w:rPr>
            </w:pPr>
          </w:p>
        </w:tc>
      </w:tr>
      <w:tr w:rsidR="00390B60" w:rsidRPr="00390B60" w14:paraId="42A3F022"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4DEF54"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AE32DA0" w14:textId="77777777" w:rsidR="00390B60" w:rsidRPr="00390B60" w:rsidRDefault="00390B60" w:rsidP="00390B60">
            <w:r w:rsidRPr="00390B60">
              <w:t>Η τροφοδοσία του συστήματος θα πρέπει να γίνεται με διπλά τροφοδοτικά (</w:t>
            </w:r>
            <w:r w:rsidRPr="00390B60">
              <w:rPr>
                <w:lang w:val="en-US"/>
              </w:rPr>
              <w:t>redundant</w:t>
            </w:r>
            <w:r w:rsidR="009743E0">
              <w:t xml:space="preserve"> </w:t>
            </w:r>
            <w:r w:rsidRPr="00390B60">
              <w:rPr>
                <w:lang w:val="en-US"/>
              </w:rPr>
              <w:t>power</w:t>
            </w:r>
            <w:r w:rsidR="009743E0">
              <w:t xml:space="preserve"> </w:t>
            </w:r>
            <w:r w:rsidRPr="00390B60">
              <w:rPr>
                <w:lang w:val="en-US"/>
              </w:rPr>
              <w:t>supplies</w:t>
            </w:r>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5A313C"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1FAA07"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CAC994" w14:textId="77777777" w:rsidR="00390B60" w:rsidRPr="00390B60" w:rsidRDefault="00390B60" w:rsidP="00390B60">
            <w:pPr>
              <w:suppressAutoHyphens w:val="0"/>
              <w:jc w:val="center"/>
              <w:rPr>
                <w:rFonts w:cs="Arial"/>
                <w:szCs w:val="22"/>
                <w:lang w:eastAsia="el-GR"/>
              </w:rPr>
            </w:pPr>
          </w:p>
        </w:tc>
      </w:tr>
      <w:tr w:rsidR="00390B60" w:rsidRPr="00390B60" w14:paraId="3D3936E3"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401920"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410B320" w14:textId="77777777" w:rsidR="00390B60" w:rsidRPr="00390B60" w:rsidRDefault="00390B60" w:rsidP="00390B60">
            <w:r w:rsidRPr="00390B60">
              <w:t>Υποστήριξη τουλάχιστον των παρακάτω λειτουργικών συστημάτων:</w:t>
            </w:r>
          </w:p>
          <w:p w14:paraId="0FB48594" w14:textId="77777777" w:rsidR="00390B60" w:rsidRPr="00390B60" w:rsidRDefault="00390B60" w:rsidP="004C5788">
            <w:pPr>
              <w:numPr>
                <w:ilvl w:val="0"/>
                <w:numId w:val="136"/>
              </w:numPr>
              <w:contextualSpacing/>
            </w:pPr>
            <w:r w:rsidRPr="00390B60">
              <w:t>Microsoft Windows</w:t>
            </w:r>
          </w:p>
          <w:p w14:paraId="1B754606" w14:textId="77777777" w:rsidR="00390B60" w:rsidRPr="00390B60" w:rsidRDefault="00390B60" w:rsidP="004C5788">
            <w:pPr>
              <w:numPr>
                <w:ilvl w:val="0"/>
                <w:numId w:val="136"/>
              </w:numPr>
              <w:contextualSpacing/>
            </w:pPr>
            <w:r w:rsidRPr="00390B60">
              <w:t>IBM AIX</w:t>
            </w:r>
          </w:p>
          <w:p w14:paraId="7D0C240D" w14:textId="77777777" w:rsidR="00390B60" w:rsidRPr="00390B60" w:rsidRDefault="00390B60" w:rsidP="004C5788">
            <w:pPr>
              <w:numPr>
                <w:ilvl w:val="0"/>
                <w:numId w:val="136"/>
              </w:numPr>
              <w:contextualSpacing/>
            </w:pPr>
            <w:r w:rsidRPr="00390B60">
              <w:t>HP-UX</w:t>
            </w:r>
          </w:p>
          <w:p w14:paraId="55CFF8B0" w14:textId="77777777" w:rsidR="00390B60" w:rsidRPr="00390B60" w:rsidRDefault="00390B60" w:rsidP="004C5788">
            <w:pPr>
              <w:numPr>
                <w:ilvl w:val="0"/>
                <w:numId w:val="136"/>
              </w:numPr>
              <w:contextualSpacing/>
            </w:pPr>
            <w:proofErr w:type="spellStart"/>
            <w:r w:rsidRPr="00390B60">
              <w:t>Oracle</w:t>
            </w:r>
            <w:proofErr w:type="spellEnd"/>
            <w:r w:rsidRPr="00390B60">
              <w:t xml:space="preserve"> </w:t>
            </w:r>
            <w:proofErr w:type="spellStart"/>
            <w:r w:rsidRPr="00390B60">
              <w:t>Linux</w:t>
            </w:r>
            <w:proofErr w:type="spellEnd"/>
          </w:p>
          <w:p w14:paraId="26845C6B" w14:textId="77777777" w:rsidR="00390B60" w:rsidRPr="00B3766C" w:rsidRDefault="00390B60" w:rsidP="004C5788">
            <w:pPr>
              <w:numPr>
                <w:ilvl w:val="0"/>
                <w:numId w:val="136"/>
              </w:numPr>
              <w:contextualSpacing/>
            </w:pPr>
            <w:proofErr w:type="spellStart"/>
            <w:r w:rsidRPr="00B3766C">
              <w:t>Oracle</w:t>
            </w:r>
            <w:proofErr w:type="spellEnd"/>
            <w:r w:rsidRPr="00B3766C">
              <w:t xml:space="preserve"> </w:t>
            </w:r>
            <w:proofErr w:type="spellStart"/>
            <w:r w:rsidRPr="00B3766C">
              <w:t>Solaris</w:t>
            </w:r>
            <w:proofErr w:type="spellEnd"/>
          </w:p>
          <w:p w14:paraId="3EDA3E9A" w14:textId="77777777" w:rsidR="00390B60" w:rsidRPr="00390B60" w:rsidRDefault="00390B60" w:rsidP="004C5788">
            <w:pPr>
              <w:numPr>
                <w:ilvl w:val="0"/>
                <w:numId w:val="136"/>
              </w:numPr>
              <w:contextualSpacing/>
            </w:pPr>
            <w:r w:rsidRPr="00390B60">
              <w:t xml:space="preserve">Red </w:t>
            </w:r>
            <w:proofErr w:type="spellStart"/>
            <w:r w:rsidRPr="00390B60">
              <w:t>Hat</w:t>
            </w:r>
            <w:proofErr w:type="spellEnd"/>
            <w:r w:rsidRPr="00390B60">
              <w:t xml:space="preserve"> </w:t>
            </w:r>
            <w:proofErr w:type="spellStart"/>
            <w:r w:rsidRPr="00390B60">
              <w:t>Linux</w:t>
            </w:r>
            <w:proofErr w:type="spellEnd"/>
          </w:p>
          <w:p w14:paraId="55A06998" w14:textId="77777777" w:rsidR="00390B60" w:rsidRPr="00390B60" w:rsidRDefault="00390B60" w:rsidP="004C5788">
            <w:pPr>
              <w:numPr>
                <w:ilvl w:val="0"/>
                <w:numId w:val="136"/>
              </w:numPr>
              <w:contextualSpacing/>
            </w:pPr>
            <w:r w:rsidRPr="00390B60">
              <w:t xml:space="preserve">SUSE </w:t>
            </w:r>
            <w:proofErr w:type="spellStart"/>
            <w:r w:rsidRPr="00390B60">
              <w:t>Linux</w:t>
            </w:r>
            <w:proofErr w:type="spellEnd"/>
          </w:p>
          <w:p w14:paraId="05FFC949" w14:textId="77777777" w:rsidR="00390B60" w:rsidRPr="00390B60" w:rsidRDefault="00390B60" w:rsidP="004C5788">
            <w:pPr>
              <w:numPr>
                <w:ilvl w:val="0"/>
                <w:numId w:val="136"/>
              </w:numPr>
              <w:contextualSpacing/>
            </w:pPr>
            <w:proofErr w:type="spellStart"/>
            <w:r w:rsidRPr="00390B60">
              <w:t>Vmware</w:t>
            </w:r>
            <w:proofErr w:type="spellEnd"/>
            <w:r w:rsidRPr="00390B60">
              <w:t xml:space="preserve"> </w:t>
            </w:r>
            <w:proofErr w:type="spellStart"/>
            <w:r w:rsidRPr="00390B60">
              <w:t>ESXi</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D9998F"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E4EAF2"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164A9D" w14:textId="77777777" w:rsidR="00390B60" w:rsidRPr="00390B60" w:rsidRDefault="00390B60" w:rsidP="00390B60">
            <w:pPr>
              <w:suppressAutoHyphens w:val="0"/>
              <w:jc w:val="center"/>
              <w:rPr>
                <w:rFonts w:cs="Arial"/>
                <w:szCs w:val="22"/>
                <w:lang w:eastAsia="el-GR"/>
              </w:rPr>
            </w:pPr>
          </w:p>
        </w:tc>
      </w:tr>
      <w:tr w:rsidR="00390B60" w:rsidRPr="00390B60" w14:paraId="106651A5"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FB71BD" w14:textId="77777777" w:rsidR="00390B60" w:rsidRPr="00390B60" w:rsidRDefault="00390B60" w:rsidP="004C5788">
            <w:pPr>
              <w:numPr>
                <w:ilvl w:val="0"/>
                <w:numId w:val="61"/>
              </w:numPr>
              <w:suppressAutoHyphens w:val="0"/>
              <w:jc w:val="center"/>
              <w:rPr>
                <w:rFonts w:cs="Arial"/>
                <w:szCs w:val="22"/>
                <w:lang w:val="en-GB"/>
              </w:rPr>
            </w:pPr>
          </w:p>
          <w:p w14:paraId="0747403F" w14:textId="77777777" w:rsidR="00390B60" w:rsidRPr="00390B60" w:rsidRDefault="00390B60" w:rsidP="00390B60">
            <w:pPr>
              <w:rPr>
                <w:lang w:val="en-US" w:eastAsia="el-GR"/>
              </w:rPr>
            </w:pPr>
          </w:p>
          <w:p w14:paraId="53786988" w14:textId="77777777" w:rsidR="00390B60" w:rsidRPr="00390B60" w:rsidRDefault="00390B60" w:rsidP="00390B60">
            <w:pPr>
              <w:rPr>
                <w:lang w:val="en-US" w:eastAsia="el-GR"/>
              </w:rPr>
            </w:pPr>
          </w:p>
          <w:p w14:paraId="4D756C88" w14:textId="77777777" w:rsidR="00390B60" w:rsidRPr="00390B60" w:rsidRDefault="00390B60" w:rsidP="00390B60">
            <w:pPr>
              <w:rPr>
                <w:lang w:eastAsia="el-GR"/>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0B69898" w14:textId="77777777" w:rsidR="008A5854" w:rsidRDefault="008A5854" w:rsidP="008A5854">
            <w:r>
              <w:t>Το προσφερόμενο σύστημα αποθήκευσης να υποστηρίζει τα εξής πρωτόκολλα:</w:t>
            </w:r>
          </w:p>
          <w:p w14:paraId="5808D6BC" w14:textId="6FC3D1CA" w:rsidR="008A5854" w:rsidRDefault="008A5854" w:rsidP="003F4D8F">
            <w:pPr>
              <w:numPr>
                <w:ilvl w:val="0"/>
                <w:numId w:val="136"/>
              </w:numPr>
              <w:contextualSpacing/>
            </w:pPr>
            <w:r>
              <w:t>SNMP</w:t>
            </w:r>
          </w:p>
          <w:p w14:paraId="6622CA21" w14:textId="52C87881" w:rsidR="008A5854" w:rsidRDefault="008A5854" w:rsidP="003F4D8F">
            <w:pPr>
              <w:numPr>
                <w:ilvl w:val="0"/>
                <w:numId w:val="136"/>
              </w:numPr>
              <w:contextualSpacing/>
            </w:pPr>
            <w:r>
              <w:t>SMTP</w:t>
            </w:r>
          </w:p>
          <w:p w14:paraId="654B33A5" w14:textId="0C86B35F" w:rsidR="00390B60" w:rsidRPr="00390B60" w:rsidRDefault="008A5854" w:rsidP="004C5788">
            <w:pPr>
              <w:numPr>
                <w:ilvl w:val="0"/>
                <w:numId w:val="136"/>
              </w:numPr>
              <w:contextualSpacing/>
            </w:pPr>
            <w:r>
              <w:t>LDAP ή AD</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1093010" w14:textId="77777777" w:rsidR="00390B60" w:rsidRPr="00390B60" w:rsidRDefault="00390B60" w:rsidP="00390B60">
            <w:pPr>
              <w:jc w:val="center"/>
            </w:pPr>
          </w:p>
          <w:p w14:paraId="2885979A" w14:textId="77777777" w:rsidR="00390B60" w:rsidRPr="00390B60" w:rsidRDefault="00390B60" w:rsidP="00390B60">
            <w:pPr>
              <w:jc w:val="center"/>
            </w:pPr>
          </w:p>
          <w:p w14:paraId="2815B4DB" w14:textId="77777777" w:rsidR="00390B60" w:rsidRPr="00390B60" w:rsidRDefault="00390B60" w:rsidP="00390B60">
            <w:pPr>
              <w:jc w:val="center"/>
            </w:pPr>
          </w:p>
          <w:p w14:paraId="63C7FB17"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F890C7"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D6D998" w14:textId="77777777" w:rsidR="00390B60" w:rsidRPr="00390B60" w:rsidRDefault="00390B60" w:rsidP="00390B60">
            <w:pPr>
              <w:suppressAutoHyphens w:val="0"/>
              <w:jc w:val="center"/>
              <w:rPr>
                <w:rFonts w:cs="Arial"/>
                <w:szCs w:val="22"/>
                <w:lang w:eastAsia="el-GR"/>
              </w:rPr>
            </w:pPr>
          </w:p>
        </w:tc>
      </w:tr>
      <w:tr w:rsidR="00390B60" w:rsidRPr="00390B60" w14:paraId="2629D484"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056EDF9" w14:textId="77777777" w:rsidR="00390B60" w:rsidRPr="00390B60" w:rsidRDefault="00390B60" w:rsidP="00390B60">
            <w:pPr>
              <w:tabs>
                <w:tab w:val="left" w:pos="360"/>
              </w:tabs>
              <w:suppressAutoHyphens w:val="0"/>
              <w:ind w:left="720"/>
              <w:jc w:val="center"/>
              <w:rPr>
                <w:rFonts w:cs="Arial"/>
                <w:szCs w:val="22"/>
                <w:lang w:eastAsia="el-GR"/>
              </w:rPr>
            </w:pPr>
          </w:p>
        </w:tc>
        <w:tc>
          <w:tcPr>
            <w:tcW w:w="473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61F44ACA" w14:textId="77777777" w:rsidR="00390B60" w:rsidRPr="00390B60" w:rsidRDefault="00390B60" w:rsidP="00390B60">
            <w:r w:rsidRPr="00390B60">
              <w:t>Εγγύηση – Τεχνική υποσ</w:t>
            </w:r>
            <w:r w:rsidR="009743E0">
              <w:t>τ</w:t>
            </w:r>
            <w:r w:rsidRPr="00390B60">
              <w:t>ήριξη</w:t>
            </w:r>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73E5FF59" w14:textId="77777777" w:rsidR="00390B60" w:rsidRPr="00390B60" w:rsidRDefault="00390B60" w:rsidP="00390B60"/>
        </w:tc>
        <w:tc>
          <w:tcPr>
            <w:tcW w:w="157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981DC9C"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5F9406F" w14:textId="77777777" w:rsidR="00390B60" w:rsidRPr="00390B60" w:rsidRDefault="00390B60" w:rsidP="00390B60">
            <w:pPr>
              <w:suppressAutoHyphens w:val="0"/>
              <w:jc w:val="center"/>
              <w:rPr>
                <w:rFonts w:cs="Arial"/>
                <w:szCs w:val="22"/>
                <w:lang w:eastAsia="el-GR"/>
              </w:rPr>
            </w:pPr>
          </w:p>
        </w:tc>
      </w:tr>
      <w:tr w:rsidR="00390B60" w:rsidRPr="00390B60" w14:paraId="49F27A8C"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CA9EE6" w14:textId="77777777" w:rsidR="00390B60" w:rsidRPr="003F4D8F"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3EBA51" w14:textId="77777777" w:rsidR="00390B60" w:rsidRPr="00390B60" w:rsidRDefault="00390B60" w:rsidP="00390B60">
            <w:r w:rsidRPr="00390B60">
              <w:t>Εγγύηση καλής λειτουργίας από τον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E7E8A51" w14:textId="3A82E415" w:rsidR="00390B60" w:rsidRPr="00390B60" w:rsidRDefault="00084015" w:rsidP="00390B60">
            <w:pPr>
              <w:jc w:val="center"/>
            </w:pPr>
            <w:r w:rsidRPr="008D10C8">
              <w:t>≥ 5 χρόνια</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8D3DEA"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8CF07B" w14:textId="77777777" w:rsidR="00390B60" w:rsidRPr="00390B60" w:rsidRDefault="00390B60" w:rsidP="00390B60">
            <w:pPr>
              <w:suppressAutoHyphens w:val="0"/>
              <w:jc w:val="center"/>
              <w:rPr>
                <w:rFonts w:cs="Arial"/>
                <w:szCs w:val="22"/>
                <w:lang w:eastAsia="el-GR"/>
              </w:rPr>
            </w:pPr>
          </w:p>
        </w:tc>
      </w:tr>
      <w:tr w:rsidR="00390B60" w:rsidRPr="00390B60" w14:paraId="473BF180"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541ADB" w14:textId="77777777" w:rsidR="00390B60" w:rsidRPr="00B14C47" w:rsidRDefault="00390B60" w:rsidP="004C5788">
            <w:pPr>
              <w:numPr>
                <w:ilvl w:val="0"/>
                <w:numId w:val="61"/>
              </w:numPr>
              <w:suppressAutoHyphens w:val="0"/>
              <w:jc w:val="center"/>
              <w:rPr>
                <w:rFonts w:cs="Arial"/>
                <w:szCs w:val="22"/>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3974723" w14:textId="77777777" w:rsidR="00390B60" w:rsidRPr="00390B60" w:rsidRDefault="00390B60" w:rsidP="00390B60">
            <w:r w:rsidRPr="00390B60">
              <w:t>Τηλεφωνική υποστήριξη 24</w:t>
            </w:r>
            <w:r w:rsidRPr="00390B60">
              <w:rPr>
                <w:lang w:val="en-US"/>
              </w:rPr>
              <w:t>x</w:t>
            </w:r>
            <w:r w:rsidRPr="00390B60">
              <w:t>7</w:t>
            </w:r>
            <w:r w:rsidRPr="00390B60">
              <w:rPr>
                <w:lang w:val="en-US"/>
              </w:rPr>
              <w:t>x</w:t>
            </w:r>
            <w:r w:rsidRPr="00390B60">
              <w:t>365 από τον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D90BBB2" w14:textId="77777777" w:rsidR="00390B60" w:rsidRPr="00390B60" w:rsidRDefault="00390B60" w:rsidP="00390B60">
            <w:pPr>
              <w:jc w:val="center"/>
            </w:pPr>
            <w:r w:rsidRPr="00390B60">
              <w:t>NAI</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7D5510"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34FF88" w14:textId="77777777" w:rsidR="00390B60" w:rsidRPr="00390B60" w:rsidRDefault="00390B60" w:rsidP="00390B60">
            <w:pPr>
              <w:suppressAutoHyphens w:val="0"/>
              <w:jc w:val="center"/>
              <w:rPr>
                <w:rFonts w:cs="Arial"/>
                <w:szCs w:val="22"/>
                <w:lang w:eastAsia="el-GR"/>
              </w:rPr>
            </w:pPr>
          </w:p>
        </w:tc>
      </w:tr>
      <w:tr w:rsidR="00390B60" w:rsidRPr="00390B60" w14:paraId="7FCED417"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ACA752"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79BDD3D" w14:textId="75A0268B" w:rsidR="00390B60" w:rsidRPr="00390B60" w:rsidRDefault="005759AD" w:rsidP="00390B60">
            <w:r w:rsidRPr="005759AD">
              <w:t>Ανταπόκριση On-</w:t>
            </w:r>
            <w:proofErr w:type="spellStart"/>
            <w:r w:rsidRPr="005759AD">
              <w:t>Site</w:t>
            </w:r>
            <w:proofErr w:type="spellEnd"/>
            <w:r w:rsidRPr="005759AD">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5759AD">
              <w:t>Site</w:t>
            </w:r>
            <w:proofErr w:type="spellEnd"/>
            <w:r w:rsidRPr="005759AD">
              <w:t xml:space="preserve"> </w:t>
            </w:r>
            <w:r w:rsidRPr="005759AD">
              <w:lastRenderedPageBreak/>
              <w:t xml:space="preserve">επισκευή-υποστήριξη για το </w:t>
            </w:r>
            <w:proofErr w:type="spellStart"/>
            <w:r w:rsidRPr="005759AD">
              <w:t>Hardware</w:t>
            </w:r>
            <w:proofErr w:type="spellEnd"/>
            <w:r w:rsidRPr="005759AD">
              <w:t xml:space="preserve"> να περιλαμβάνει τα ανταλλακτικά και την εργασία</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1834EF0" w14:textId="77777777" w:rsidR="00390B60" w:rsidRPr="00390B60" w:rsidRDefault="00390B60" w:rsidP="00390B60">
            <w:pPr>
              <w:jc w:val="center"/>
            </w:pPr>
            <w:r w:rsidRPr="00390B60">
              <w:lastRenderedPageBreak/>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784EF6"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7A244A" w14:textId="77777777" w:rsidR="00390B60" w:rsidRPr="00390B60" w:rsidRDefault="00390B60" w:rsidP="00390B60">
            <w:pPr>
              <w:suppressAutoHyphens w:val="0"/>
              <w:jc w:val="center"/>
              <w:rPr>
                <w:rFonts w:cs="Arial"/>
                <w:szCs w:val="22"/>
                <w:lang w:eastAsia="el-GR"/>
              </w:rPr>
            </w:pPr>
          </w:p>
        </w:tc>
      </w:tr>
      <w:tr w:rsidR="00390B60" w:rsidRPr="00390B60" w14:paraId="3A038170"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AB72D0" w14:textId="77777777" w:rsidR="00390B60" w:rsidRPr="00390B60" w:rsidRDefault="00390B60" w:rsidP="004C5788">
            <w:pPr>
              <w:numPr>
                <w:ilvl w:val="0"/>
                <w:numId w:val="61"/>
              </w:numPr>
              <w:suppressAutoHyphens w:val="0"/>
              <w:jc w:val="center"/>
              <w:rPr>
                <w:rFonts w:cs="Arial"/>
                <w:szCs w:val="22"/>
                <w:lang w:val="en-GB"/>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860642A" w14:textId="77777777" w:rsidR="00390B60" w:rsidRPr="00390B60" w:rsidRDefault="00390B60" w:rsidP="00390B60">
            <w:r w:rsidRPr="00390B60">
              <w:t>Να προσφερθεί η υπηρεσία διατήρησης κυριότητας σκληρού δίσκου (</w:t>
            </w:r>
            <w:r w:rsidRPr="00390B60">
              <w:rPr>
                <w:lang w:val="en-US"/>
              </w:rPr>
              <w:t>parts</w:t>
            </w:r>
            <w:r w:rsidR="009743E0">
              <w:t xml:space="preserve"> </w:t>
            </w:r>
            <w:r w:rsidRPr="00390B60">
              <w:rPr>
                <w:lang w:val="en-US"/>
              </w:rPr>
              <w:t>retention</w:t>
            </w:r>
            <w:r w:rsidRPr="00390B60">
              <w:t>) από τον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EF677D"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620426"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45E232" w14:textId="77777777" w:rsidR="00390B60" w:rsidRPr="00390B60" w:rsidRDefault="00390B60" w:rsidP="00390B60">
            <w:pPr>
              <w:suppressAutoHyphens w:val="0"/>
              <w:jc w:val="center"/>
              <w:rPr>
                <w:rFonts w:cs="Arial"/>
                <w:szCs w:val="22"/>
                <w:lang w:eastAsia="el-GR"/>
              </w:rPr>
            </w:pPr>
          </w:p>
        </w:tc>
      </w:tr>
      <w:tr w:rsidR="00390B60" w:rsidRPr="00390B60" w14:paraId="3C83FCA6" w14:textId="77777777" w:rsidTr="004C6010">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898765" w14:textId="77777777" w:rsidR="00390B60" w:rsidRPr="00390B60" w:rsidRDefault="00390B60" w:rsidP="004C5788">
            <w:pPr>
              <w:numPr>
                <w:ilvl w:val="0"/>
                <w:numId w:val="61"/>
              </w:numPr>
              <w:suppressAutoHyphens w:val="0"/>
              <w:jc w:val="center"/>
              <w:rPr>
                <w:rFonts w:cs="Arial"/>
                <w:szCs w:val="22"/>
                <w:lang w:val="en-GB"/>
              </w:rPr>
            </w:pPr>
          </w:p>
          <w:p w14:paraId="3E1C0223" w14:textId="77777777" w:rsidR="00390B60" w:rsidRPr="00390B60" w:rsidRDefault="00390B60" w:rsidP="00390B60">
            <w:pPr>
              <w:suppressAutoHyphens w:val="0"/>
              <w:ind w:left="720"/>
              <w:jc w:val="center"/>
              <w:rPr>
                <w:rFonts w:cs="Arial"/>
                <w:szCs w:val="22"/>
                <w:lang w:eastAsia="el-GR"/>
              </w:rPr>
            </w:pPr>
          </w:p>
        </w:tc>
        <w:tc>
          <w:tcPr>
            <w:tcW w:w="473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38AC764" w14:textId="77777777" w:rsidR="00390B60" w:rsidRPr="00390B60" w:rsidRDefault="00390B60" w:rsidP="00390B60">
            <w:r w:rsidRPr="00390B60">
              <w:t xml:space="preserve">Η προσφερόμενη εγγύηση – τεχνική υποστήριξη θα πρέπει να προσφέρεται από τον </w:t>
            </w:r>
            <w:r w:rsidR="009743E0">
              <w:t>κ</w:t>
            </w:r>
            <w:r w:rsidRPr="00390B60">
              <w:t>ατασκευαστή και να αποδεικνύεται με δήλωση αυτού</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E101688" w14:textId="77777777" w:rsidR="00390B60" w:rsidRPr="00390B60" w:rsidRDefault="00390B60" w:rsidP="00390B60">
            <w:pPr>
              <w:jc w:val="center"/>
            </w:pPr>
            <w:r w:rsidRPr="00390B60">
              <w:t>ΝΑΙ</w:t>
            </w: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3D12A9" w14:textId="77777777" w:rsidR="00390B60" w:rsidRPr="00390B60" w:rsidRDefault="00390B60" w:rsidP="00390B60">
            <w:pPr>
              <w:suppressAutoHyphens w:val="0"/>
              <w:jc w:val="center"/>
              <w:rPr>
                <w:rFonts w:cs="Arial"/>
                <w:szCs w:val="22"/>
                <w:lang w:eastAsia="el-GR"/>
              </w:rPr>
            </w:pPr>
          </w:p>
        </w:tc>
        <w:tc>
          <w:tcPr>
            <w:tcW w:w="157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019A2A" w14:textId="77777777" w:rsidR="00390B60" w:rsidRPr="00390B60" w:rsidRDefault="00390B60" w:rsidP="00390B60">
            <w:pPr>
              <w:suppressAutoHyphens w:val="0"/>
              <w:jc w:val="center"/>
              <w:rPr>
                <w:rFonts w:cs="Arial"/>
                <w:szCs w:val="22"/>
                <w:lang w:eastAsia="el-GR"/>
              </w:rPr>
            </w:pPr>
          </w:p>
        </w:tc>
      </w:tr>
    </w:tbl>
    <w:p w14:paraId="0A4D44F4"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ΣΥΣΤΗΜΑ ΑΠΟΘΗΚΕΥΣΗΣ ΔΕΔΟΜΕΝΩΝ (STORAGE SYSTEM) ΚΕΝΤΡΙΚΗ ΥΠΟΔΟΜΗ</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5"/>
        <w:gridCol w:w="4700"/>
        <w:gridCol w:w="1223"/>
        <w:gridCol w:w="1570"/>
        <w:gridCol w:w="1574"/>
      </w:tblGrid>
      <w:tr w:rsidR="00390B60" w:rsidRPr="00390B60" w14:paraId="28217D44"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515AEC21" w14:textId="77777777" w:rsidR="00390B60" w:rsidRPr="00390B60" w:rsidRDefault="00390B60" w:rsidP="00390B60">
            <w:r w:rsidRPr="00390B60">
              <w:t>Προδιαγραφές Συστήματος Αποθήκευσης Δεδομένων (</w:t>
            </w:r>
            <w:proofErr w:type="spellStart"/>
            <w:r w:rsidRPr="00390B60">
              <w:t>Storage</w:t>
            </w:r>
            <w:proofErr w:type="spellEnd"/>
            <w:r w:rsidRPr="00390B60">
              <w:t xml:space="preserve"> </w:t>
            </w:r>
            <w:proofErr w:type="spellStart"/>
            <w:r w:rsidRPr="00390B60">
              <w:t>System</w:t>
            </w:r>
            <w:proofErr w:type="spellEnd"/>
            <w:r w:rsidRPr="00390B60">
              <w:t>) Κεντρική Υποδομή</w:t>
            </w:r>
          </w:p>
        </w:tc>
      </w:tr>
      <w:tr w:rsidR="00390B60" w:rsidRPr="00390B60" w14:paraId="0C2BB640" w14:textId="77777777" w:rsidTr="003F4D8F">
        <w:trPr>
          <w:trHeight w:val="227"/>
          <w:tblHeader/>
        </w:trPr>
        <w:tc>
          <w:tcPr>
            <w:tcW w:w="52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7CF53ED" w14:textId="77777777" w:rsidR="00390B60" w:rsidRPr="00390B60" w:rsidRDefault="00390B60" w:rsidP="00390B60">
            <w:r w:rsidRPr="00390B60">
              <w:t>Α/Α</w:t>
            </w:r>
          </w:p>
        </w:tc>
        <w:tc>
          <w:tcPr>
            <w:tcW w:w="470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7D363BE" w14:textId="77777777" w:rsidR="00390B60" w:rsidRPr="00390B60" w:rsidRDefault="00390B60" w:rsidP="00390B60">
            <w:r w:rsidRPr="00390B60">
              <w:t>ΠΡΟΔΙΑΓΡΑΦΗ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3A65626" w14:textId="77777777" w:rsidR="00390B60" w:rsidRPr="00390B60" w:rsidRDefault="00390B60" w:rsidP="00390B60">
            <w:r w:rsidRPr="00390B60">
              <w:t>ΑΠΑΙΤΗΣΗ</w:t>
            </w:r>
          </w:p>
        </w:tc>
        <w:tc>
          <w:tcPr>
            <w:tcW w:w="1570"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7F43DFBE" w14:textId="77777777" w:rsidR="00390B60" w:rsidRPr="00390B60" w:rsidRDefault="00390B60" w:rsidP="00390B60">
            <w:r w:rsidRPr="00390B60">
              <w:t>ΑΠΑΝΤΗΣΗ</w:t>
            </w:r>
          </w:p>
        </w:tc>
        <w:tc>
          <w:tcPr>
            <w:tcW w:w="157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69EB8A76" w14:textId="77777777" w:rsidR="00390B60" w:rsidRPr="00390B60" w:rsidRDefault="00390B60" w:rsidP="00390B60">
            <w:r w:rsidRPr="00390B60">
              <w:t>ΠΑΡΑΠΟΜΠΗ</w:t>
            </w:r>
          </w:p>
        </w:tc>
      </w:tr>
      <w:tr w:rsidR="00390B60" w:rsidRPr="00390B60" w14:paraId="4D4E5BB5"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03FB5F83" w14:textId="77777777" w:rsidR="00390B60" w:rsidRPr="00390B60" w:rsidRDefault="00390B60" w:rsidP="00390B60">
            <w:pPr>
              <w:suppressAutoHyphens w:val="0"/>
              <w:jc w:val="center"/>
              <w:rPr>
                <w:rFonts w:cs="Arial"/>
                <w:b/>
                <w:szCs w:val="22"/>
                <w:lang w:eastAsia="el-GR"/>
              </w:rPr>
            </w:pPr>
          </w:p>
        </w:tc>
        <w:tc>
          <w:tcPr>
            <w:tcW w:w="470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D8BE926" w14:textId="77777777" w:rsidR="00390B60" w:rsidRPr="00390B60" w:rsidRDefault="00390B60" w:rsidP="00390B60">
            <w:pPr>
              <w:suppressAutoHyphens w:val="0"/>
              <w:jc w:val="left"/>
              <w:rPr>
                <w:rFonts w:cs="Arial"/>
                <w:b/>
                <w:szCs w:val="22"/>
                <w:lang w:eastAsia="el-GR"/>
              </w:rPr>
            </w:pPr>
            <w:r w:rsidRPr="00390B60">
              <w:rPr>
                <w:rFonts w:cs="Arial"/>
                <w:b/>
                <w:szCs w:val="22"/>
                <w:lang w:eastAsia="el-GR"/>
              </w:rPr>
              <w:t>Γενικά</w:t>
            </w:r>
          </w:p>
        </w:tc>
        <w:tc>
          <w:tcPr>
            <w:tcW w:w="122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5B7C385C" w14:textId="77777777" w:rsidR="00390B60" w:rsidRPr="00390B60" w:rsidRDefault="00390B60" w:rsidP="00390B60">
            <w:pPr>
              <w:suppressAutoHyphens w:val="0"/>
              <w:jc w:val="center"/>
              <w:rPr>
                <w:rFonts w:cs="Arial"/>
                <w:b/>
                <w:szCs w:val="22"/>
                <w:lang w:eastAsia="el-GR"/>
              </w:rPr>
            </w:pPr>
          </w:p>
        </w:tc>
        <w:tc>
          <w:tcPr>
            <w:tcW w:w="1570"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478B0E4B" w14:textId="77777777" w:rsidR="00390B60" w:rsidRPr="00390B60" w:rsidRDefault="00390B60" w:rsidP="00390B60">
            <w:pPr>
              <w:suppressAutoHyphens w:val="0"/>
              <w:jc w:val="center"/>
              <w:rPr>
                <w:rFonts w:cs="Arial"/>
                <w:b/>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CB02A2A" w14:textId="77777777" w:rsidR="00390B60" w:rsidRPr="00390B60" w:rsidRDefault="00390B60" w:rsidP="00390B60">
            <w:pPr>
              <w:suppressAutoHyphens w:val="0"/>
              <w:jc w:val="center"/>
              <w:rPr>
                <w:rFonts w:cs="Arial"/>
                <w:b/>
                <w:szCs w:val="22"/>
                <w:lang w:eastAsia="el-GR"/>
              </w:rPr>
            </w:pPr>
          </w:p>
        </w:tc>
      </w:tr>
      <w:tr w:rsidR="00390B60" w:rsidRPr="00390B60" w14:paraId="53EA5235"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210F69"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959151F" w14:textId="77777777" w:rsidR="00390B60" w:rsidRPr="00390B60" w:rsidRDefault="00390B60" w:rsidP="00390B60">
            <w:r w:rsidRPr="00390B60">
              <w:t>Να αναφερθεί ο κατασκευαστής και το μοντέλο</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8C2845"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F1A906"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1EE095E" w14:textId="77777777" w:rsidR="00390B60" w:rsidRPr="00390B60" w:rsidRDefault="00390B60" w:rsidP="00390B60">
            <w:pPr>
              <w:suppressAutoHyphens w:val="0"/>
              <w:jc w:val="center"/>
              <w:rPr>
                <w:rFonts w:cs="Arial"/>
                <w:szCs w:val="22"/>
                <w:lang w:eastAsia="el-GR"/>
              </w:rPr>
            </w:pPr>
          </w:p>
        </w:tc>
      </w:tr>
      <w:tr w:rsidR="00390B60" w:rsidRPr="00390B60" w14:paraId="163983D7" w14:textId="77777777" w:rsidTr="003F4D8F">
        <w:trPr>
          <w:trHeight w:val="545"/>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F60AD38"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AE221C0" w14:textId="77777777" w:rsidR="00390B60" w:rsidRPr="00390B60" w:rsidRDefault="00390B60" w:rsidP="00390B60">
            <w:r w:rsidRPr="00390B60">
              <w:t xml:space="preserve">Server και </w:t>
            </w:r>
            <w:proofErr w:type="spellStart"/>
            <w:r w:rsidRPr="00390B60">
              <w:t>Storage</w:t>
            </w:r>
            <w:proofErr w:type="spellEnd"/>
            <w:r w:rsidRPr="00390B60">
              <w:t xml:space="preserve"> να είναι του ίδιου κατασκευαστή για ενιαίο support</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358582"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04FC65C"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799443" w14:textId="77777777" w:rsidR="00390B60" w:rsidRPr="00390B60" w:rsidRDefault="00390B60" w:rsidP="00390B60">
            <w:pPr>
              <w:suppressAutoHyphens w:val="0"/>
              <w:jc w:val="center"/>
              <w:rPr>
                <w:rFonts w:cs="Arial"/>
                <w:szCs w:val="22"/>
                <w:lang w:eastAsia="el-GR"/>
              </w:rPr>
            </w:pPr>
          </w:p>
        </w:tc>
      </w:tr>
      <w:tr w:rsidR="00390B60" w:rsidRPr="00390B60" w14:paraId="09AFC9D4"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839D1B"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F2EF205" w14:textId="77777777" w:rsidR="00390B60" w:rsidRPr="00390B60" w:rsidRDefault="00390B60" w:rsidP="00390B60">
            <w:r w:rsidRPr="00390B60">
              <w:t>Πιστοποιητικό ποιότητας ISO 9001 για τον κατασκευαστή</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078228"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19184A"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C5ADF8" w14:textId="77777777" w:rsidR="00390B60" w:rsidRPr="00390B60" w:rsidRDefault="00390B60" w:rsidP="00390B60">
            <w:pPr>
              <w:suppressAutoHyphens w:val="0"/>
              <w:jc w:val="center"/>
              <w:rPr>
                <w:rFonts w:cs="Arial"/>
                <w:szCs w:val="22"/>
                <w:lang w:eastAsia="el-GR"/>
              </w:rPr>
            </w:pPr>
          </w:p>
        </w:tc>
      </w:tr>
      <w:tr w:rsidR="00390B60" w:rsidRPr="00390B60" w14:paraId="124AADF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DE8F7A" w14:textId="77777777" w:rsidR="00390B60" w:rsidRPr="00390B60" w:rsidRDefault="00390B60" w:rsidP="004C5788">
            <w:pPr>
              <w:numPr>
                <w:ilvl w:val="0"/>
                <w:numId w:val="64"/>
              </w:numPr>
              <w:suppressAutoHyphens w:val="0"/>
              <w:jc w:val="center"/>
              <w:rPr>
                <w:rFonts w:cs="Arial"/>
                <w:b/>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032FD68" w14:textId="77777777" w:rsidR="00390B60" w:rsidRPr="00390B60" w:rsidRDefault="00390B60" w:rsidP="00390B60">
            <w:r w:rsidRPr="00390B60">
              <w:rPr>
                <w:rFonts w:eastAsia="Calibri"/>
              </w:rPr>
              <w:t xml:space="preserve">Να προσφερθεί ένα ενιαίο σύστημα αποθήκευσης NAS και SAN με ενιαίο λογισμικό διαχείρισης </w:t>
            </w:r>
            <w:r w:rsidRPr="00390B60">
              <w:rPr>
                <w:rFonts w:eastAsia="Calibri"/>
                <w:b/>
              </w:rPr>
              <w:t>ή</w:t>
            </w:r>
            <w:r w:rsidRPr="00390B60">
              <w:rPr>
                <w:rFonts w:eastAsia="Calibri"/>
              </w:rPr>
              <w:t xml:space="preserve"> σύστημα αποθήκευσης με ξεχωριστό ζευγάρι από </w:t>
            </w:r>
            <w:proofErr w:type="spellStart"/>
            <w:r w:rsidRPr="00390B60">
              <w:rPr>
                <w:rFonts w:eastAsia="Calibri"/>
              </w:rPr>
              <w:t>storage</w:t>
            </w:r>
            <w:proofErr w:type="spellEnd"/>
            <w:r w:rsidRPr="00390B60">
              <w:rPr>
                <w:rFonts w:eastAsia="Calibri"/>
              </w:rPr>
              <w:t xml:space="preserve"> </w:t>
            </w:r>
            <w:proofErr w:type="spellStart"/>
            <w:r w:rsidRPr="00390B60">
              <w:rPr>
                <w:rFonts w:eastAsia="Calibri"/>
              </w:rPr>
              <w:t>controllers</w:t>
            </w:r>
            <w:proofErr w:type="spellEnd"/>
            <w:r w:rsidRPr="00390B60">
              <w:rPr>
                <w:rFonts w:eastAsia="Calibri"/>
              </w:rPr>
              <w:t xml:space="preserve"> για το SAN και ξεχωριστό για  το NAS μαζί με τα απαραίτητα λογισμικά διαχείρισης.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30608F"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F54FCD" w14:textId="77777777" w:rsidR="00390B60" w:rsidRPr="00390B60" w:rsidRDefault="00390B60" w:rsidP="00390B60">
            <w:pPr>
              <w:suppressAutoHyphens w:val="0"/>
              <w:jc w:val="center"/>
              <w:rPr>
                <w:rFonts w:cs="Arial"/>
                <w:b/>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033D12" w14:textId="77777777" w:rsidR="00390B60" w:rsidRPr="00390B60" w:rsidRDefault="00390B60" w:rsidP="00390B60">
            <w:pPr>
              <w:suppressAutoHyphens w:val="0"/>
              <w:jc w:val="center"/>
              <w:rPr>
                <w:rFonts w:cs="Arial"/>
                <w:b/>
                <w:szCs w:val="22"/>
                <w:lang w:eastAsia="el-GR"/>
              </w:rPr>
            </w:pPr>
          </w:p>
        </w:tc>
      </w:tr>
      <w:tr w:rsidR="00390B60" w:rsidRPr="00390B60" w14:paraId="0522A953"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0088B6"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D899FDB" w14:textId="77777777" w:rsidR="00390B60" w:rsidRPr="00390B60" w:rsidRDefault="00390B60" w:rsidP="00390B60">
            <w:r w:rsidRPr="00390B60">
              <w:t>Το προσφερόμενο σύστημα αποθήκευσης πρέπει να πληροί χαρακτηριστικά υψηλής διαθεσιμότητας χωρίς κανένα μοναδικό σημείο αστοχίας (</w:t>
            </w:r>
            <w:proofErr w:type="spellStart"/>
            <w:r w:rsidRPr="00390B60">
              <w:t>no</w:t>
            </w:r>
            <w:proofErr w:type="spellEnd"/>
            <w:r w:rsidRPr="00390B60">
              <w:t xml:space="preserve"> </w:t>
            </w:r>
            <w:proofErr w:type="spellStart"/>
            <w:r w:rsidRPr="00390B60">
              <w:t>single</w:t>
            </w:r>
            <w:proofErr w:type="spellEnd"/>
            <w:r w:rsidRPr="00390B60">
              <w:t xml:space="preserve"> </w:t>
            </w:r>
            <w:proofErr w:type="spellStart"/>
            <w:r w:rsidRPr="00390B60">
              <w:t>point</w:t>
            </w:r>
            <w:proofErr w:type="spellEnd"/>
            <w:r w:rsidRPr="00390B60">
              <w:t xml:space="preserve"> of </w:t>
            </w:r>
            <w:proofErr w:type="spellStart"/>
            <w:r w:rsidRPr="00390B60">
              <w:t>failure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C68A6B"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B9207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1E1BF1" w14:textId="77777777" w:rsidR="00390B60" w:rsidRPr="00390B60" w:rsidRDefault="00390B60" w:rsidP="00390B60">
            <w:pPr>
              <w:suppressAutoHyphens w:val="0"/>
              <w:jc w:val="center"/>
              <w:rPr>
                <w:rFonts w:cs="Arial"/>
                <w:szCs w:val="22"/>
                <w:lang w:eastAsia="el-GR"/>
              </w:rPr>
            </w:pPr>
          </w:p>
        </w:tc>
      </w:tr>
      <w:tr w:rsidR="00390B60" w:rsidRPr="00390B60" w14:paraId="768CA85B" w14:textId="77777777" w:rsidTr="003F4D8F">
        <w:trPr>
          <w:trHeight w:val="333"/>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C6852F"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F0201B" w14:textId="77777777" w:rsidR="00390B60" w:rsidRPr="00390B60" w:rsidRDefault="00390B60" w:rsidP="00390B60">
            <w:r w:rsidRPr="00390B60">
              <w:t xml:space="preserve">Το προσφερόμενο σύστημα αποθήκευσης να προσφέρει 99.999% </w:t>
            </w:r>
            <w:proofErr w:type="spellStart"/>
            <w:r w:rsidRPr="00390B60">
              <w:t>availability</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0CA951"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C8456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1BEE2B" w14:textId="77777777" w:rsidR="00390B60" w:rsidRPr="00390B60" w:rsidRDefault="00390B60" w:rsidP="00390B60">
            <w:pPr>
              <w:suppressAutoHyphens w:val="0"/>
              <w:jc w:val="center"/>
              <w:rPr>
                <w:rFonts w:cs="Arial"/>
                <w:szCs w:val="22"/>
                <w:lang w:eastAsia="el-GR"/>
              </w:rPr>
            </w:pPr>
          </w:p>
        </w:tc>
      </w:tr>
      <w:tr w:rsidR="00390B60" w:rsidRPr="00390B60" w14:paraId="1D893066"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23A8DE"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C11FF3A" w14:textId="77777777" w:rsidR="00390B60" w:rsidRPr="00390B60" w:rsidRDefault="00390B60" w:rsidP="00390B60">
            <w:pPr>
              <w:rPr>
                <w:lang w:val="en-US"/>
              </w:rPr>
            </w:pPr>
            <w:r w:rsidRPr="00390B60">
              <w:t>Παρουσία</w:t>
            </w:r>
            <w:r w:rsidR="009743E0" w:rsidRPr="009743E0">
              <w:rPr>
                <w:lang w:val="en-US"/>
              </w:rPr>
              <w:t xml:space="preserve"> </w:t>
            </w:r>
            <w:r w:rsidRPr="00390B60">
              <w:t>τουλάχιστον</w:t>
            </w:r>
            <w:r w:rsidRPr="00390B60">
              <w:rPr>
                <w:lang w:val="en-US"/>
              </w:rPr>
              <w:t xml:space="preserve">  </w:t>
            </w:r>
            <w:r w:rsidRPr="00390B60">
              <w:t>δύο</w:t>
            </w:r>
            <w:r w:rsidRPr="00390B60">
              <w:rPr>
                <w:lang w:val="en-US"/>
              </w:rPr>
              <w:t xml:space="preserve"> (2) active-active storage controllers </w:t>
            </w:r>
            <w:r w:rsidRPr="00390B60">
              <w:t>με</w:t>
            </w:r>
            <w:r w:rsidR="009743E0">
              <w:t xml:space="preserve"> </w:t>
            </w:r>
            <w:r w:rsidRPr="00390B60">
              <w:t>αυτόματο</w:t>
            </w:r>
            <w:r w:rsidRPr="00390B60">
              <w:rPr>
                <w:lang w:val="en-US"/>
              </w:rPr>
              <w:t xml:space="preserve"> failover</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791ED9"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A14F5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6C79CB" w14:textId="77777777" w:rsidR="00390B60" w:rsidRPr="00390B60" w:rsidRDefault="00390B60" w:rsidP="00390B60">
            <w:pPr>
              <w:suppressAutoHyphens w:val="0"/>
              <w:jc w:val="center"/>
              <w:rPr>
                <w:rFonts w:cs="Arial"/>
                <w:szCs w:val="22"/>
                <w:lang w:eastAsia="el-GR"/>
              </w:rPr>
            </w:pPr>
          </w:p>
        </w:tc>
      </w:tr>
      <w:tr w:rsidR="00390B60" w:rsidRPr="00390B60" w14:paraId="22BB8BE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126FC1"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5560984" w14:textId="77777777" w:rsidR="00390B60" w:rsidRPr="00390B60" w:rsidRDefault="00390B60" w:rsidP="00390B60">
            <w:pPr>
              <w:rPr>
                <w:highlight w:val="white"/>
              </w:rPr>
            </w:pPr>
            <w:r w:rsidRPr="00390B60">
              <w:rPr>
                <w:shd w:val="clear" w:color="auto" w:fill="FFFFFF"/>
              </w:rPr>
              <w:t xml:space="preserve">Να διαθέτει θύρες διασύνδεσης με εξυπηρετητές τύπου 10G BASE-T (RJ45) ή 10G SFP+ </w:t>
            </w:r>
            <w:proofErr w:type="spellStart"/>
            <w:r w:rsidRPr="00390B60">
              <w:rPr>
                <w:shd w:val="clear" w:color="auto" w:fill="FFFFFF"/>
              </w:rPr>
              <w:t>Ethernet</w:t>
            </w:r>
            <w:proofErr w:type="spellEnd"/>
            <w:r w:rsidRPr="00390B60">
              <w:rPr>
                <w:shd w:val="clear" w:color="auto" w:fill="FFFFFF"/>
              </w:rPr>
              <w:t xml:space="preserve"> για </w:t>
            </w:r>
            <w:proofErr w:type="spellStart"/>
            <w:r w:rsidRPr="00390B60">
              <w:rPr>
                <w:shd w:val="clear" w:color="auto" w:fill="FFFFFF"/>
              </w:rPr>
              <w:lastRenderedPageBreak/>
              <w:t>iSCSI</w:t>
            </w:r>
            <w:proofErr w:type="spellEnd"/>
            <w:r w:rsidRPr="00390B60">
              <w:rPr>
                <w:shd w:val="clear" w:color="auto" w:fill="FFFFFF"/>
              </w:rPr>
              <w:t xml:space="preserve"> και NAS διασύνδεση  είτε συνδυασμός τους Να προσφερθούν τα αντίστοιχα </w:t>
            </w:r>
            <w:r w:rsidRPr="00390B60">
              <w:rPr>
                <w:shd w:val="clear" w:color="auto" w:fill="FFFFFF"/>
                <w:lang w:val="en-US"/>
              </w:rPr>
              <w:t>transceivers</w:t>
            </w:r>
            <w:r w:rsidRPr="00390B60">
              <w:rPr>
                <w:shd w:val="clear" w:color="auto" w:fill="FFFFFF"/>
              </w:rPr>
              <w:t xml:space="preserve"> για την διασύνδεση του </w:t>
            </w:r>
            <w:r w:rsidRPr="00390B60">
              <w:rPr>
                <w:shd w:val="clear" w:color="auto" w:fill="FFFFFF"/>
                <w:lang w:val="en-US"/>
              </w:rPr>
              <w:t>storage</w:t>
            </w:r>
            <w:r w:rsidRPr="00390B60">
              <w:rPr>
                <w:shd w:val="clear" w:color="auto" w:fill="FFFFFF"/>
              </w:rPr>
              <w:t xml:space="preserve"> με τα προσφερόμενα </w:t>
            </w:r>
            <w:r w:rsidRPr="00390B60">
              <w:rPr>
                <w:shd w:val="clear" w:color="auto" w:fill="FFFFFF"/>
                <w:lang w:val="en-US"/>
              </w:rPr>
              <w:t>switch</w:t>
            </w:r>
            <w:r w:rsidRPr="00390B60">
              <w:rPr>
                <w:shd w:val="clear" w:color="auto" w:fill="FFFFFF"/>
              </w:rPr>
              <w:t xml:space="preserve"> και </w:t>
            </w:r>
            <w:r w:rsidRPr="00390B60">
              <w:rPr>
                <w:shd w:val="clear" w:color="auto" w:fill="FFFFFF"/>
                <w:lang w:val="en-US"/>
              </w:rPr>
              <w:t>server</w:t>
            </w:r>
            <w:r w:rsidRPr="00390B60">
              <w:rPr>
                <w:shd w:val="clear" w:color="auto" w:fill="FFFFFF"/>
              </w:rPr>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B7F4F4" w14:textId="77777777" w:rsidR="00390B60" w:rsidRPr="00390B60" w:rsidRDefault="00390B60" w:rsidP="00390B60">
            <w:pPr>
              <w:jc w:val="center"/>
            </w:pPr>
            <w:r w:rsidRPr="00390B60">
              <w:lastRenderedPageBreak/>
              <w:t>≥ 16</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3D12FA"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0DCE98" w14:textId="77777777" w:rsidR="00390B60" w:rsidRPr="00390B60" w:rsidRDefault="00390B60" w:rsidP="00390B60">
            <w:pPr>
              <w:suppressAutoHyphens w:val="0"/>
              <w:jc w:val="center"/>
              <w:rPr>
                <w:rFonts w:cs="Arial"/>
                <w:szCs w:val="22"/>
                <w:lang w:eastAsia="el-GR"/>
              </w:rPr>
            </w:pPr>
          </w:p>
        </w:tc>
      </w:tr>
      <w:tr w:rsidR="00390B60" w:rsidRPr="00390B60" w14:paraId="79ABFB4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F2683F"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195F820" w14:textId="77777777" w:rsidR="00390B60" w:rsidRPr="00390B60" w:rsidRDefault="00390B60" w:rsidP="00390B60">
            <w:r w:rsidRPr="00390B60">
              <w:t xml:space="preserve">Δυνατότητα επέκτασης με προσθήκη θυρών 10G </w:t>
            </w:r>
            <w:proofErr w:type="spellStart"/>
            <w:r w:rsidRPr="00390B60">
              <w:t>Ethernet</w:t>
            </w:r>
            <w:proofErr w:type="spellEnd"/>
            <w:r w:rsidRPr="00390B60">
              <w:t xml:space="preserve"> (</w:t>
            </w:r>
            <w:proofErr w:type="spellStart"/>
            <w:r w:rsidRPr="00390B60">
              <w:t>Βase</w:t>
            </w:r>
            <w:proofErr w:type="spellEnd"/>
            <w:r w:rsidRPr="00390B60">
              <w:t xml:space="preserve">-T, ή </w:t>
            </w:r>
            <w:proofErr w:type="spellStart"/>
            <w:r w:rsidRPr="00390B60">
              <w:t>optical</w:t>
            </w:r>
            <w:proofErr w:type="spellEnd"/>
            <w:r w:rsidRPr="00390B60">
              <w:t xml:space="preserve">,  ή μέσω TWINAX) ή 16 </w:t>
            </w:r>
            <w:proofErr w:type="spellStart"/>
            <w:r w:rsidRPr="00390B60">
              <w:t>Gb</w:t>
            </w:r>
            <w:proofErr w:type="spellEnd"/>
            <w:r w:rsidRPr="00390B60">
              <w:t>/s FC.</w:t>
            </w:r>
          </w:p>
          <w:p w14:paraId="515CC927" w14:textId="77777777" w:rsidR="00390B60" w:rsidRPr="00390B60" w:rsidRDefault="00390B60" w:rsidP="00390B60">
            <w:r w:rsidRPr="00390B60">
              <w:rPr>
                <w:rFonts w:eastAsia="Calibri"/>
              </w:rPr>
              <w:t>Τουλάχιστον δύο θύρες ανά ελεγκτή</w:t>
            </w:r>
            <w:r w:rsidRPr="00390B60">
              <w:t xml:space="preserve">.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9DBBBA"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37B14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97C6A2" w14:textId="77777777" w:rsidR="00390B60" w:rsidRPr="00390B60" w:rsidRDefault="00390B60" w:rsidP="00390B60">
            <w:pPr>
              <w:suppressAutoHyphens w:val="0"/>
              <w:jc w:val="center"/>
              <w:rPr>
                <w:rFonts w:cs="Arial"/>
                <w:szCs w:val="22"/>
                <w:lang w:eastAsia="el-GR"/>
              </w:rPr>
            </w:pPr>
          </w:p>
        </w:tc>
      </w:tr>
      <w:tr w:rsidR="00390B60" w:rsidRPr="00390B60" w14:paraId="0827B6E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D3EF78"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E96A13D" w14:textId="77777777" w:rsidR="00390B60" w:rsidRPr="00390B60" w:rsidRDefault="00390B60" w:rsidP="00390B60">
            <w:r w:rsidRPr="00390B60">
              <w:t xml:space="preserve">Να υποστηρίζει διασύνδεση με SAN </w:t>
            </w:r>
            <w:proofErr w:type="spellStart"/>
            <w:r w:rsidRPr="00390B60">
              <w:t>hosts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B4886A" w14:textId="77777777" w:rsidR="00390B60" w:rsidRPr="00390B60" w:rsidRDefault="00390B60" w:rsidP="00390B60">
            <w:pPr>
              <w:jc w:val="center"/>
            </w:pPr>
            <w:r w:rsidRPr="00390B60">
              <w:t>≥ 1024</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E2098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942A4E" w14:textId="77777777" w:rsidR="00390B60" w:rsidRPr="00390B60" w:rsidRDefault="00390B60" w:rsidP="00390B60">
            <w:pPr>
              <w:suppressAutoHyphens w:val="0"/>
              <w:jc w:val="center"/>
              <w:rPr>
                <w:rFonts w:cs="Arial"/>
                <w:szCs w:val="22"/>
                <w:lang w:eastAsia="el-GR"/>
              </w:rPr>
            </w:pPr>
          </w:p>
        </w:tc>
      </w:tr>
      <w:tr w:rsidR="00390B60" w:rsidRPr="00390B60" w14:paraId="238916D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A050BF" w14:textId="77777777" w:rsidR="00390B60" w:rsidRPr="00390B60" w:rsidRDefault="00390B60" w:rsidP="004C5788">
            <w:pPr>
              <w:numPr>
                <w:ilvl w:val="0"/>
                <w:numId w:val="64"/>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F469C41" w14:textId="77777777" w:rsidR="00390B60" w:rsidRPr="00390B60" w:rsidRDefault="00390B60" w:rsidP="00390B60">
            <w:r w:rsidRPr="00390B60">
              <w:t xml:space="preserve">Να υποστηρίζει συνδεδεμένες κάρτες σε </w:t>
            </w:r>
            <w:proofErr w:type="spellStart"/>
            <w:r w:rsidRPr="00390B60">
              <w:t>servers</w:t>
            </w:r>
            <w:proofErr w:type="spellEnd"/>
            <w:r w:rsidRPr="00390B60">
              <w:t xml:space="preserve"> (</w:t>
            </w:r>
            <w:proofErr w:type="spellStart"/>
            <w:r w:rsidRPr="00390B60">
              <w:t>hosts</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E566F8" w14:textId="77777777" w:rsidR="00390B60" w:rsidRPr="00390B60" w:rsidRDefault="00390B60" w:rsidP="00390B60">
            <w:pPr>
              <w:jc w:val="center"/>
            </w:pPr>
            <w:r w:rsidRPr="00390B60">
              <w:t>≥ 1000</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AC0D9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9216FE" w14:textId="77777777" w:rsidR="00390B60" w:rsidRPr="00390B60" w:rsidRDefault="00390B60" w:rsidP="00390B60">
            <w:pPr>
              <w:suppressAutoHyphens w:val="0"/>
              <w:jc w:val="center"/>
              <w:rPr>
                <w:rFonts w:cs="Arial"/>
                <w:szCs w:val="22"/>
                <w:lang w:eastAsia="el-GR"/>
              </w:rPr>
            </w:pPr>
          </w:p>
        </w:tc>
      </w:tr>
      <w:tr w:rsidR="00390B60" w:rsidRPr="00390B60" w14:paraId="5ED4E65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3F2195" w14:textId="77777777" w:rsidR="00390B60" w:rsidRPr="00390B60" w:rsidRDefault="00390B60" w:rsidP="004C5788">
            <w:pPr>
              <w:numPr>
                <w:ilvl w:val="0"/>
                <w:numId w:val="64"/>
              </w:numPr>
              <w:suppressAutoHyphens w:val="0"/>
              <w:jc w:val="center"/>
              <w:rPr>
                <w:rFonts w:cs="Arial"/>
                <w:szCs w:val="22"/>
                <w:lang w:val="en-US"/>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F83049" w14:textId="77777777" w:rsidR="00390B60" w:rsidRPr="00390B60" w:rsidRDefault="00390B60" w:rsidP="00390B60">
            <w:r w:rsidRPr="00390B60">
              <w:t>Συνολική ποσότητα προσφερόμενης μνήμης στο σύστημα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615496" w14:textId="77777777" w:rsidR="00390B60" w:rsidRPr="00390B60" w:rsidRDefault="00390B60" w:rsidP="00390B60">
            <w:pPr>
              <w:jc w:val="center"/>
            </w:pPr>
            <w:r w:rsidRPr="00390B60">
              <w:t>≥ 128GB</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F6BFD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2A10D6" w14:textId="77777777" w:rsidR="00390B60" w:rsidRPr="00390B60" w:rsidRDefault="00390B60" w:rsidP="00390B60">
            <w:pPr>
              <w:suppressAutoHyphens w:val="0"/>
              <w:jc w:val="center"/>
              <w:rPr>
                <w:rFonts w:cs="Arial"/>
                <w:szCs w:val="22"/>
                <w:lang w:eastAsia="el-GR"/>
              </w:rPr>
            </w:pPr>
          </w:p>
        </w:tc>
      </w:tr>
      <w:tr w:rsidR="00390B60" w:rsidRPr="00390B60" w14:paraId="0F8087C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966B1B"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D97C52C" w14:textId="77777777" w:rsidR="00390B60" w:rsidRPr="00390B60" w:rsidRDefault="00390B60" w:rsidP="00390B60">
            <w:r w:rsidRPr="00390B60">
              <w:t xml:space="preserve">Υποστήριξη </w:t>
            </w:r>
            <w:proofErr w:type="spellStart"/>
            <w:r w:rsidRPr="00390B60">
              <w:t>LUNs</w:t>
            </w:r>
            <w:proofErr w:type="spellEnd"/>
            <w:r w:rsidRPr="00390B60">
              <w:t>/</w:t>
            </w:r>
            <w:proofErr w:type="spellStart"/>
            <w:r w:rsidRPr="00390B60">
              <w:t>volumes</w:t>
            </w:r>
            <w:proofErr w:type="spellEnd"/>
            <w:r w:rsidRPr="00390B60">
              <w:t>. 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740513" w14:textId="77777777" w:rsidR="00390B60" w:rsidRPr="00390B60" w:rsidRDefault="00390B60" w:rsidP="00390B60">
            <w:pPr>
              <w:jc w:val="center"/>
            </w:pPr>
            <w:r w:rsidRPr="00390B60">
              <w:t>≥ 1000</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F36672"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ADF443" w14:textId="77777777" w:rsidR="00390B60" w:rsidRPr="00390B60" w:rsidRDefault="00390B60" w:rsidP="00390B60">
            <w:pPr>
              <w:suppressAutoHyphens w:val="0"/>
              <w:jc w:val="center"/>
              <w:rPr>
                <w:rFonts w:cs="Arial"/>
                <w:szCs w:val="22"/>
                <w:lang w:eastAsia="el-GR"/>
              </w:rPr>
            </w:pPr>
          </w:p>
        </w:tc>
      </w:tr>
      <w:tr w:rsidR="00390B60" w:rsidRPr="00390B60" w14:paraId="1E83F3F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E6BF07"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3B5D8A" w14:textId="77777777" w:rsidR="00390B60" w:rsidRPr="00390B60" w:rsidRDefault="00390B60" w:rsidP="00390B60">
            <w:r w:rsidRPr="00390B60">
              <w:t>Υποστήριξη VVOLS. 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80437C" w14:textId="77777777" w:rsidR="00390B60" w:rsidRPr="00390B60" w:rsidRDefault="00390B60" w:rsidP="00390B60">
            <w:pPr>
              <w:jc w:val="center"/>
            </w:pPr>
            <w:r w:rsidRPr="00390B60">
              <w:t>≥ 600</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A9C96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A0810E" w14:textId="77777777" w:rsidR="00390B60" w:rsidRPr="00390B60" w:rsidRDefault="00390B60" w:rsidP="00390B60">
            <w:pPr>
              <w:suppressAutoHyphens w:val="0"/>
              <w:jc w:val="center"/>
              <w:rPr>
                <w:rFonts w:cs="Arial"/>
                <w:szCs w:val="22"/>
                <w:lang w:eastAsia="el-GR"/>
              </w:rPr>
            </w:pPr>
          </w:p>
        </w:tc>
      </w:tr>
      <w:tr w:rsidR="00390B60" w:rsidRPr="00390B60" w14:paraId="63C0F0A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332A90"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0F4BC5E" w14:textId="393A486C" w:rsidR="00390B60" w:rsidRPr="00390B60" w:rsidRDefault="00390B60" w:rsidP="00390B60">
            <w:r w:rsidRPr="00390B60">
              <w:t>Υποστήριξη μέγιστου μεγέθους VVOL. Η τιμή να τεκμηριώνεται είτε από τα τεχνικά εγχειρίδια είτε από δήλωση του κατασκευαστή</w:t>
            </w:r>
            <w:r w:rsidR="00880581">
              <w:t>. Να αναφερθεί.</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EB24C3" w14:textId="6E1FAE7A" w:rsidR="00390B60" w:rsidRPr="00390B60" w:rsidRDefault="00880581" w:rsidP="00390B60">
            <w:pPr>
              <w:jc w:val="center"/>
            </w:pPr>
            <w:r>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EE12AD"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4F3569" w14:textId="77777777" w:rsidR="00390B60" w:rsidRPr="00390B60" w:rsidRDefault="00390B60" w:rsidP="00390B60">
            <w:pPr>
              <w:suppressAutoHyphens w:val="0"/>
              <w:jc w:val="center"/>
              <w:rPr>
                <w:rFonts w:cs="Arial"/>
                <w:szCs w:val="22"/>
                <w:lang w:eastAsia="el-GR"/>
              </w:rPr>
            </w:pPr>
          </w:p>
        </w:tc>
      </w:tr>
      <w:tr w:rsidR="00390B60" w:rsidRPr="00390B60" w14:paraId="1973620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DE4702"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95704FA" w14:textId="77777777" w:rsidR="00390B60" w:rsidRPr="00390B60" w:rsidRDefault="00390B60" w:rsidP="00390B60">
            <w:r w:rsidRPr="00390B60">
              <w:t>Υποστήριξη SNAPSHOTS. 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669801" w14:textId="77777777" w:rsidR="00390B60" w:rsidRPr="00390B60" w:rsidRDefault="00390B60" w:rsidP="00390B60">
            <w:pPr>
              <w:jc w:val="center"/>
            </w:pPr>
            <w:r w:rsidRPr="00390B60">
              <w:t>≥ 1000</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E2262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DE33BB" w14:textId="77777777" w:rsidR="00390B60" w:rsidRPr="00390B60" w:rsidRDefault="00390B60" w:rsidP="00390B60">
            <w:pPr>
              <w:suppressAutoHyphens w:val="0"/>
              <w:jc w:val="center"/>
              <w:rPr>
                <w:rFonts w:cs="Arial"/>
                <w:szCs w:val="22"/>
                <w:lang w:eastAsia="el-GR"/>
              </w:rPr>
            </w:pPr>
          </w:p>
        </w:tc>
      </w:tr>
      <w:tr w:rsidR="00390B60" w:rsidRPr="00390B60" w14:paraId="433AB22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8573BF"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CB65D38" w14:textId="77777777" w:rsidR="00390B60" w:rsidRPr="00390B60" w:rsidRDefault="00390B60" w:rsidP="00390B60">
            <w:r w:rsidRPr="00390B60">
              <w:t>Υποστήριξη REPLICATION SESSIONS 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2330D8" w14:textId="50757083" w:rsidR="00390B60" w:rsidRPr="00390B60" w:rsidRDefault="00390B60" w:rsidP="00390B60">
            <w:pPr>
              <w:jc w:val="center"/>
            </w:pPr>
            <w:r w:rsidRPr="00390B60">
              <w:t xml:space="preserve">≥ </w:t>
            </w:r>
            <w:r w:rsidR="00835F65">
              <w:rPr>
                <w:lang w:val="en-US"/>
              </w:rPr>
              <w:t>500</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159FE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A4BEDB" w14:textId="77777777" w:rsidR="00390B60" w:rsidRPr="00390B60" w:rsidRDefault="00390B60" w:rsidP="00390B60">
            <w:pPr>
              <w:suppressAutoHyphens w:val="0"/>
              <w:jc w:val="center"/>
              <w:rPr>
                <w:rFonts w:cs="Arial"/>
                <w:szCs w:val="22"/>
                <w:lang w:eastAsia="el-GR"/>
              </w:rPr>
            </w:pPr>
          </w:p>
        </w:tc>
      </w:tr>
      <w:tr w:rsidR="00390B60" w:rsidRPr="00390B60" w14:paraId="26324DBA"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D13412"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DC76F55" w14:textId="37087888" w:rsidR="00390B60" w:rsidRPr="00390B60" w:rsidRDefault="00835F65" w:rsidP="00390B60">
            <w:r w:rsidRPr="00835F65">
              <w:t>Υποστήριξη</w:t>
            </w:r>
            <w:r w:rsidRPr="003F4D8F">
              <w:rPr>
                <w:lang w:val="en-US"/>
              </w:rPr>
              <w:t xml:space="preserve"> filesystem (NAS) SMB connections</w:t>
            </w:r>
            <w:r w:rsidR="00390B60" w:rsidRPr="003F4D8F">
              <w:rPr>
                <w:lang w:val="en-US"/>
              </w:rPr>
              <w:t xml:space="preserve">. </w:t>
            </w:r>
            <w:r w:rsidR="00390B60" w:rsidRPr="00390B60">
              <w:t>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06CCB9" w14:textId="77777777" w:rsidR="00390B60" w:rsidRPr="00390B60" w:rsidRDefault="00390B60" w:rsidP="00390B60">
            <w:pPr>
              <w:jc w:val="center"/>
            </w:pPr>
            <w:r w:rsidRPr="00390B60">
              <w:t>≥ 128</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E89B9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A4D2A8" w14:textId="77777777" w:rsidR="00390B60" w:rsidRPr="00390B60" w:rsidRDefault="00390B60" w:rsidP="00390B60">
            <w:pPr>
              <w:suppressAutoHyphens w:val="0"/>
              <w:jc w:val="center"/>
              <w:rPr>
                <w:rFonts w:cs="Arial"/>
                <w:szCs w:val="22"/>
                <w:lang w:eastAsia="el-GR"/>
              </w:rPr>
            </w:pPr>
          </w:p>
        </w:tc>
      </w:tr>
      <w:tr w:rsidR="00390B60" w:rsidRPr="00390B60" w14:paraId="5237A78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DC921D"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2DE4F8F" w14:textId="77777777" w:rsidR="00390B60" w:rsidRPr="00390B60" w:rsidRDefault="00390B60" w:rsidP="00390B60">
            <w:r w:rsidRPr="00390B60">
              <w:t>Υποστήριξη μέγιστου μεγέθους LUN. 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9EDF83" w14:textId="77777777" w:rsidR="00390B60" w:rsidRPr="00390B60" w:rsidRDefault="00390B60" w:rsidP="00390B60">
            <w:pPr>
              <w:jc w:val="center"/>
            </w:pPr>
            <w:r w:rsidRPr="00390B60">
              <w:t>≥ 64TB</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F1982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66076C" w14:textId="77777777" w:rsidR="00390B60" w:rsidRPr="00390B60" w:rsidRDefault="00390B60" w:rsidP="00390B60">
            <w:pPr>
              <w:suppressAutoHyphens w:val="0"/>
              <w:jc w:val="center"/>
              <w:rPr>
                <w:rFonts w:cs="Arial"/>
                <w:szCs w:val="22"/>
                <w:lang w:eastAsia="el-GR"/>
              </w:rPr>
            </w:pPr>
          </w:p>
        </w:tc>
      </w:tr>
      <w:tr w:rsidR="00390B60" w:rsidRPr="00390B60" w14:paraId="6E82164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23CCF3"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7A625D" w14:textId="77777777" w:rsidR="00390B60" w:rsidRPr="00390B60" w:rsidRDefault="00390B60" w:rsidP="00390B60">
            <w:r w:rsidRPr="00390B60">
              <w:t>Υποστήριξη μέγιστου μεγέθους FILESYSTEM. Η τιμή να τεκμηριώνεται είτε από τα τεχνικά εγχειρίδια είτε από δήλωση του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1C6CB1" w14:textId="77777777" w:rsidR="00390B60" w:rsidRPr="00390B60" w:rsidRDefault="00390B60" w:rsidP="00390B60">
            <w:pPr>
              <w:jc w:val="center"/>
            </w:pPr>
            <w:r w:rsidRPr="00390B60">
              <w:t>≥ 64TB</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82932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53F245" w14:textId="77777777" w:rsidR="00390B60" w:rsidRPr="00390B60" w:rsidRDefault="00390B60" w:rsidP="00390B60">
            <w:pPr>
              <w:suppressAutoHyphens w:val="0"/>
              <w:jc w:val="center"/>
              <w:rPr>
                <w:rFonts w:cs="Arial"/>
                <w:szCs w:val="22"/>
                <w:lang w:eastAsia="el-GR"/>
              </w:rPr>
            </w:pPr>
          </w:p>
        </w:tc>
      </w:tr>
      <w:tr w:rsidR="00390B60" w:rsidRPr="00390B60" w14:paraId="37E59F5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9CCFF9"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DE34FD0" w14:textId="77777777" w:rsidR="00390B60" w:rsidRPr="00390B60" w:rsidRDefault="00390B60" w:rsidP="00390B60">
            <w:r w:rsidRPr="00390B60">
              <w:t xml:space="preserve">Το προσφερόμενο σύστημα αποθήκευσης πρέπει να υποστηρίζει τα εξής πρωτόκολλα: NFS v4, SMB (3,3.1), SFTP ή FTPS, FTP, </w:t>
            </w:r>
            <w:proofErr w:type="spellStart"/>
            <w:r w:rsidRPr="00390B60">
              <w:t>iSCSI</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79958F"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6B753A"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7D0996" w14:textId="77777777" w:rsidR="00390B60" w:rsidRPr="00390B60" w:rsidRDefault="00390B60" w:rsidP="00390B60">
            <w:pPr>
              <w:suppressAutoHyphens w:val="0"/>
              <w:jc w:val="center"/>
              <w:rPr>
                <w:rFonts w:cs="Arial"/>
                <w:szCs w:val="22"/>
                <w:lang w:eastAsia="el-GR"/>
              </w:rPr>
            </w:pPr>
          </w:p>
        </w:tc>
      </w:tr>
      <w:tr w:rsidR="00390B60" w:rsidRPr="00390B60" w14:paraId="0CC56E1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1E1933"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0B9C8DE" w14:textId="77777777" w:rsidR="00390B60" w:rsidRPr="00390B60" w:rsidRDefault="00390B60" w:rsidP="00390B60">
            <w:r w:rsidRPr="00390B60">
              <w:t xml:space="preserve">Μέγιστος αριθμός υποστηριζόμενων δίσκων στο βασικό </w:t>
            </w:r>
            <w:proofErr w:type="spellStart"/>
            <w:r w:rsidRPr="00390B60">
              <w:t>enclosure</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5BB28F" w14:textId="77777777" w:rsidR="00390B60" w:rsidRPr="00390B60" w:rsidRDefault="00390B60" w:rsidP="00390B60">
            <w:pPr>
              <w:jc w:val="center"/>
            </w:pPr>
            <w:r w:rsidRPr="00390B60">
              <w:t>≥ 24</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DDDD7D"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86A71B" w14:textId="77777777" w:rsidR="00390B60" w:rsidRPr="00390B60" w:rsidRDefault="00390B60" w:rsidP="00390B60">
            <w:pPr>
              <w:suppressAutoHyphens w:val="0"/>
              <w:jc w:val="center"/>
              <w:rPr>
                <w:rFonts w:cs="Arial"/>
                <w:szCs w:val="22"/>
                <w:lang w:eastAsia="el-GR"/>
              </w:rPr>
            </w:pPr>
          </w:p>
        </w:tc>
      </w:tr>
      <w:tr w:rsidR="00390B60" w:rsidRPr="00390B60" w14:paraId="0D273D8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1DF49A"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3D75E9" w14:textId="77777777" w:rsidR="00390B60" w:rsidRPr="00390B60" w:rsidRDefault="00390B60" w:rsidP="00390B60">
            <w:r w:rsidRPr="00390B60">
              <w:t xml:space="preserve">Μέγιστος αριθμός υποστηριζόμενων δίσκων με </w:t>
            </w:r>
            <w:proofErr w:type="spellStart"/>
            <w:r w:rsidRPr="00390B60">
              <w:t>enclosures</w:t>
            </w:r>
            <w:proofErr w:type="spellEnd"/>
            <w:r w:rsidRPr="00390B60">
              <w:t xml:space="preserve"> επέκτασης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E14DCD" w14:textId="77777777" w:rsidR="00390B60" w:rsidRPr="00390B60" w:rsidRDefault="00390B60" w:rsidP="00390B60">
            <w:pPr>
              <w:jc w:val="center"/>
            </w:pPr>
            <w:r w:rsidRPr="00390B60">
              <w:t>≥ 500</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72895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0C9119" w14:textId="77777777" w:rsidR="00390B60" w:rsidRPr="00390B60" w:rsidRDefault="00390B60" w:rsidP="00390B60">
            <w:pPr>
              <w:suppressAutoHyphens w:val="0"/>
              <w:jc w:val="center"/>
              <w:rPr>
                <w:rFonts w:cs="Arial"/>
                <w:szCs w:val="22"/>
                <w:lang w:eastAsia="el-GR"/>
              </w:rPr>
            </w:pPr>
          </w:p>
        </w:tc>
      </w:tr>
      <w:tr w:rsidR="00390B60" w:rsidRPr="00390B60" w14:paraId="68008AF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704EE4"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08F5B6B" w14:textId="77777777" w:rsidR="00390B60" w:rsidRPr="00390B60" w:rsidRDefault="00390B60" w:rsidP="00390B60">
            <w:pPr>
              <w:rPr>
                <w:lang w:val="en-US"/>
              </w:rPr>
            </w:pPr>
            <w:r w:rsidRPr="00390B60">
              <w:rPr>
                <w:lang w:val="en-US"/>
              </w:rPr>
              <w:t>12Gb/s SAS ports (</w:t>
            </w:r>
            <w:proofErr w:type="gramStart"/>
            <w:r w:rsidRPr="00390B60">
              <w:rPr>
                <w:lang w:val="en-US"/>
              </w:rPr>
              <w:t>back end</w:t>
            </w:r>
            <w:proofErr w:type="gramEnd"/>
            <w:r w:rsidRPr="00390B60">
              <w:rPr>
                <w:lang w:val="en-US"/>
              </w:rPr>
              <w:t xml:space="preserve"> connection) </w:t>
            </w:r>
            <w:r w:rsidRPr="00390B60">
              <w:t>για</w:t>
            </w:r>
            <w:r w:rsidR="009743E0" w:rsidRPr="009743E0">
              <w:rPr>
                <w:lang w:val="en-US"/>
              </w:rPr>
              <w:t xml:space="preserve"> </w:t>
            </w:r>
            <w:r w:rsidRPr="00390B60">
              <w:t>σύνδεση</w:t>
            </w:r>
            <w:r w:rsidRPr="00390B60">
              <w:rPr>
                <w:lang w:val="en-US"/>
              </w:rPr>
              <w:t xml:space="preserve"> expansion enclosures</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B2E281"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A81F0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BBBAF8" w14:textId="77777777" w:rsidR="00390B60" w:rsidRPr="00390B60" w:rsidRDefault="00390B60" w:rsidP="00390B60">
            <w:pPr>
              <w:suppressAutoHyphens w:val="0"/>
              <w:jc w:val="center"/>
              <w:rPr>
                <w:rFonts w:cs="Arial"/>
                <w:szCs w:val="22"/>
                <w:lang w:eastAsia="el-GR"/>
              </w:rPr>
            </w:pPr>
          </w:p>
        </w:tc>
      </w:tr>
      <w:tr w:rsidR="00390B60" w:rsidRPr="00390B60" w14:paraId="7855963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E11660"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124547E" w14:textId="77777777" w:rsidR="00390B60" w:rsidRPr="00390B60" w:rsidRDefault="00390B60" w:rsidP="00390B60">
            <w:r w:rsidRPr="00390B60">
              <w:rPr>
                <w:rFonts w:eastAsia="Calibri"/>
              </w:rPr>
              <w:t xml:space="preserve">Υποστήριξη RAID προστασίας με τουλάχιστον </w:t>
            </w:r>
            <w:proofErr w:type="spellStart"/>
            <w:r w:rsidRPr="00390B60">
              <w:rPr>
                <w:rFonts w:eastAsia="Calibri"/>
              </w:rPr>
              <w:t>dual</w:t>
            </w:r>
            <w:proofErr w:type="spellEnd"/>
            <w:r w:rsidRPr="00390B60">
              <w:rPr>
                <w:rFonts w:eastAsia="Calibri"/>
              </w:rPr>
              <w:t xml:space="preserve"> </w:t>
            </w:r>
            <w:proofErr w:type="spellStart"/>
            <w:r w:rsidRPr="00390B60">
              <w:rPr>
                <w:rFonts w:eastAsia="Calibri"/>
              </w:rPr>
              <w:t>parity</w:t>
            </w:r>
            <w:proofErr w:type="spellEnd"/>
            <w:r w:rsidRPr="00390B60">
              <w:rPr>
                <w:rFonts w:eastAsia="Calibri"/>
              </w:rPr>
              <w:t xml:space="preserve"> (πχ RAID 6) για λόγους υψηλής διαθεσιμότητας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CA23BD"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C9EBD2"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6888D1" w14:textId="77777777" w:rsidR="00390B60" w:rsidRPr="00390B60" w:rsidRDefault="00390B60" w:rsidP="00390B60">
            <w:pPr>
              <w:suppressAutoHyphens w:val="0"/>
              <w:jc w:val="center"/>
              <w:rPr>
                <w:rFonts w:cs="Arial"/>
                <w:szCs w:val="22"/>
                <w:lang w:eastAsia="el-GR"/>
              </w:rPr>
            </w:pPr>
          </w:p>
        </w:tc>
      </w:tr>
      <w:tr w:rsidR="00390B60" w:rsidRPr="00390B60" w14:paraId="4D6232B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71739C"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96CEC3B" w14:textId="77777777" w:rsidR="00390B60" w:rsidRPr="00390B60" w:rsidRDefault="00390B60" w:rsidP="00390B60">
            <w:r w:rsidRPr="00390B60">
              <w:t xml:space="preserve">Μέγιστη υποστηριζόμενη RAW χωρητικότητα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AF74FD" w14:textId="77777777" w:rsidR="00390B60" w:rsidRPr="00390B60" w:rsidRDefault="00390B60" w:rsidP="00390B60">
            <w:pPr>
              <w:jc w:val="center"/>
            </w:pPr>
            <w:r w:rsidRPr="00390B60">
              <w:t>≥ 2,3PB</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27FAC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CCA1A6" w14:textId="77777777" w:rsidR="00390B60" w:rsidRPr="00390B60" w:rsidRDefault="00390B60" w:rsidP="00390B60">
            <w:pPr>
              <w:suppressAutoHyphens w:val="0"/>
              <w:jc w:val="center"/>
              <w:rPr>
                <w:rFonts w:cs="Arial"/>
                <w:szCs w:val="22"/>
                <w:lang w:eastAsia="el-GR"/>
              </w:rPr>
            </w:pPr>
          </w:p>
        </w:tc>
      </w:tr>
      <w:tr w:rsidR="00390B60" w:rsidRPr="00390B60" w14:paraId="7AF77115"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40BFBE"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08C261" w14:textId="77777777" w:rsidR="00390B60" w:rsidRPr="00390B60" w:rsidRDefault="00390B60" w:rsidP="00390B60">
            <w:r w:rsidRPr="00390B60">
              <w:t xml:space="preserve">Προσφερόμενοι δίσκοι τουλάχιστον 800GB FLASH ≥ 19  σε διάταξη RAID 5 + 1 </w:t>
            </w:r>
            <w:proofErr w:type="spellStart"/>
            <w:r w:rsidRPr="00390B60">
              <w:t>Hot-Spare</w:t>
            </w:r>
            <w:proofErr w:type="spellEnd"/>
            <w:r w:rsidRPr="00390B60">
              <w:t xml:space="preserve"> </w:t>
            </w:r>
          </w:p>
          <w:p w14:paraId="0115BB5D" w14:textId="77777777" w:rsidR="00390B60" w:rsidRPr="00390B60" w:rsidRDefault="00390B60" w:rsidP="00390B60">
            <w:r w:rsidRPr="00390B60">
              <w:t xml:space="preserve">Προσφερόμενοι δίσκοι τουλάχιστον  1.8TB SAS 10K ≥ 19 σε διάταξη RAID 5 + 1 </w:t>
            </w:r>
            <w:proofErr w:type="spellStart"/>
            <w:r w:rsidRPr="00390B60">
              <w:t>Hot-Spare</w:t>
            </w:r>
            <w:proofErr w:type="spellEnd"/>
            <w:r w:rsidRPr="00390B60">
              <w:t xml:space="preserve"> </w:t>
            </w:r>
          </w:p>
          <w:p w14:paraId="39C19423" w14:textId="77777777" w:rsidR="00390B60" w:rsidRPr="00390B60" w:rsidRDefault="00390B60" w:rsidP="00390B60">
            <w:r w:rsidRPr="00390B60">
              <w:t xml:space="preserve">Προσφερόμενοι δίσκοι τουλάχιστον 6TB NLSAS 7.2K ≥ 15 σε διάταξη σε RAID 6 + 1 </w:t>
            </w:r>
            <w:proofErr w:type="spellStart"/>
            <w:r w:rsidRPr="00390B60">
              <w:t>Hot-Spare</w:t>
            </w:r>
            <w:proofErr w:type="spellEnd"/>
            <w:r w:rsidRPr="00390B60">
              <w:t xml:space="preserve"> </w:t>
            </w:r>
          </w:p>
          <w:p w14:paraId="525CC2C7" w14:textId="77777777" w:rsidR="00390B60" w:rsidRPr="00390B60" w:rsidRDefault="00390B60" w:rsidP="00390B60">
            <w:r w:rsidRPr="00390B60">
              <w:t xml:space="preserve">Προσφερόμενη ωφέλιμη χωρητικότητα με ενδεικτικό προφίλ 80% </w:t>
            </w:r>
            <w:proofErr w:type="spellStart"/>
            <w:r w:rsidRPr="00390B60">
              <w:t>Read</w:t>
            </w:r>
            <w:proofErr w:type="spellEnd"/>
            <w:r w:rsidRPr="00390B60">
              <w:t xml:space="preserve"> - 20% </w:t>
            </w:r>
            <w:proofErr w:type="spellStart"/>
            <w:r w:rsidRPr="00390B60">
              <w:t>Write</w:t>
            </w:r>
            <w:proofErr w:type="spellEnd"/>
            <w:r w:rsidRPr="00390B60">
              <w:t xml:space="preserve">, </w:t>
            </w:r>
            <w:proofErr w:type="spellStart"/>
            <w:r w:rsidRPr="00390B60">
              <w:t>Block</w:t>
            </w:r>
            <w:proofErr w:type="spellEnd"/>
            <w:r w:rsidRPr="00390B60">
              <w:t xml:space="preserve"> </w:t>
            </w:r>
            <w:proofErr w:type="spellStart"/>
            <w:r w:rsidRPr="00390B60">
              <w:t>Size</w:t>
            </w:r>
            <w:proofErr w:type="spellEnd"/>
            <w:r w:rsidRPr="00390B60">
              <w:t xml:space="preserve"> 8K ≥ 100ΤΒ </w:t>
            </w:r>
          </w:p>
          <w:p w14:paraId="4BA93D36" w14:textId="77777777" w:rsidR="00390B60" w:rsidRPr="00390B60" w:rsidRDefault="00390B60" w:rsidP="00390B60">
            <w:r w:rsidRPr="00390B60">
              <w:t xml:space="preserve">Και  Προσφερόμενο </w:t>
            </w:r>
            <w:proofErr w:type="spellStart"/>
            <w:r w:rsidRPr="00390B60">
              <w:t>performance</w:t>
            </w:r>
            <w:proofErr w:type="spellEnd"/>
            <w:r w:rsidRPr="00390B60">
              <w:t xml:space="preserve"> με ενδεικτικό προφίλ 80% </w:t>
            </w:r>
            <w:proofErr w:type="spellStart"/>
            <w:r w:rsidRPr="00390B60">
              <w:t>Read</w:t>
            </w:r>
            <w:proofErr w:type="spellEnd"/>
            <w:r w:rsidRPr="00390B60">
              <w:t xml:space="preserve"> - 20% </w:t>
            </w:r>
            <w:proofErr w:type="spellStart"/>
            <w:r w:rsidRPr="00390B60">
              <w:t>Write</w:t>
            </w:r>
            <w:proofErr w:type="spellEnd"/>
            <w:r w:rsidRPr="00390B60">
              <w:t xml:space="preserve">, </w:t>
            </w:r>
            <w:proofErr w:type="spellStart"/>
            <w:r w:rsidRPr="00390B60">
              <w:t>Block</w:t>
            </w:r>
            <w:proofErr w:type="spellEnd"/>
            <w:r w:rsidRPr="00390B60">
              <w:t xml:space="preserve"> </w:t>
            </w:r>
            <w:proofErr w:type="spellStart"/>
            <w:r w:rsidRPr="00390B60">
              <w:t>Size</w:t>
            </w:r>
            <w:proofErr w:type="spellEnd"/>
            <w:r w:rsidRPr="00390B60">
              <w:t xml:space="preserve"> 8K ≥ 41000 </w:t>
            </w:r>
          </w:p>
          <w:p w14:paraId="369E1031" w14:textId="77777777" w:rsidR="00390B60" w:rsidRPr="00390B60" w:rsidRDefault="00390B60" w:rsidP="00390B60">
            <w:r w:rsidRPr="00390B60">
              <w:t>Ή εναλλακτικά</w:t>
            </w:r>
          </w:p>
          <w:p w14:paraId="68DFFDE4" w14:textId="77777777" w:rsidR="00390B60" w:rsidRPr="00390B60" w:rsidRDefault="00390B60" w:rsidP="00390B60">
            <w:r w:rsidRPr="00390B60">
              <w:t xml:space="preserve">Να προσφερθεί ωφέλιμη χωρητικότητα με συνδυασμό SSD, SAS 10k, SAS 7.2k δίσκους μετά από RAID5 και </w:t>
            </w:r>
            <w:proofErr w:type="spellStart"/>
            <w:r w:rsidRPr="00390B60">
              <w:t>HotSpare</w:t>
            </w:r>
            <w:proofErr w:type="spellEnd"/>
            <w:r w:rsidRPr="00390B60">
              <w:t xml:space="preserve"> ≥ 100TB (τουλάχιστον το 15% της ωφέλιμης χωρητικότητας να προέρχεται από SSD δίσκους, 35% της ωφέλιμης χωρητικότητας να προέρχεται από SAS 10k δίσκους και 50% της ωφέλιμης χωρητικότητας από SAS 7.2k </w:t>
            </w:r>
            <w:r w:rsidRPr="00390B60">
              <w:lastRenderedPageBreak/>
              <w:t xml:space="preserve">δίσκους) και </w:t>
            </w:r>
            <w:proofErr w:type="spellStart"/>
            <w:r w:rsidRPr="00390B60">
              <w:t>Performance</w:t>
            </w:r>
            <w:proofErr w:type="spellEnd"/>
            <w:r w:rsidRPr="00390B60">
              <w:t xml:space="preserve"> με ενδεικτικό προφίλ 80% </w:t>
            </w:r>
            <w:proofErr w:type="spellStart"/>
            <w:r w:rsidRPr="00390B60">
              <w:t>Read</w:t>
            </w:r>
            <w:proofErr w:type="spellEnd"/>
            <w:r w:rsidRPr="00390B60">
              <w:t xml:space="preserve"> – 20% </w:t>
            </w:r>
            <w:proofErr w:type="spellStart"/>
            <w:r w:rsidRPr="00390B60">
              <w:t>Write</w:t>
            </w:r>
            <w:proofErr w:type="spellEnd"/>
            <w:r w:rsidRPr="00390B60">
              <w:t xml:space="preserve"> (</w:t>
            </w:r>
            <w:proofErr w:type="spellStart"/>
            <w:r w:rsidRPr="00390B60">
              <w:t>Block</w:t>
            </w:r>
            <w:proofErr w:type="spellEnd"/>
            <w:r w:rsidRPr="00390B60">
              <w:t xml:space="preserve"> </w:t>
            </w:r>
            <w:proofErr w:type="spellStart"/>
            <w:r w:rsidRPr="00390B60">
              <w:t>Size</w:t>
            </w:r>
            <w:proofErr w:type="spellEnd"/>
            <w:r w:rsidRPr="00390B60">
              <w:t xml:space="preserve"> 32k) ≥ 41000 </w:t>
            </w:r>
            <w:proofErr w:type="spellStart"/>
            <w:r w:rsidRPr="00390B60">
              <w:t>IOPs</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1C08B7" w14:textId="77777777" w:rsidR="00390B60" w:rsidRPr="00390B60" w:rsidRDefault="00390B60" w:rsidP="00390B60">
            <w:pPr>
              <w:jc w:val="center"/>
            </w:pPr>
            <w:r w:rsidRPr="00390B60">
              <w:lastRenderedPageBreak/>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873C1B"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19B9BD" w14:textId="77777777" w:rsidR="00390B60" w:rsidRPr="00390B60" w:rsidRDefault="00390B60" w:rsidP="00390B60">
            <w:pPr>
              <w:suppressAutoHyphens w:val="0"/>
              <w:jc w:val="center"/>
              <w:rPr>
                <w:rFonts w:cs="Arial"/>
                <w:szCs w:val="22"/>
                <w:lang w:eastAsia="el-GR"/>
              </w:rPr>
            </w:pPr>
          </w:p>
        </w:tc>
      </w:tr>
      <w:tr w:rsidR="00390B60" w:rsidRPr="00390B60" w14:paraId="2142590C"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BA2247"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C1A3C8" w14:textId="77777777" w:rsidR="00390B60" w:rsidRPr="00390B60" w:rsidRDefault="00390B60" w:rsidP="00390B60">
            <w:r w:rsidRPr="00390B60">
              <w:t>Αλλαγή ελαττωματικών στοιχείων (τροφοδοτικά, δίσκοι, ελεγκτές) χωρίς να επηρεάζεται η λειτουργία του συνολικού συστήματος (</w:t>
            </w:r>
            <w:proofErr w:type="spellStart"/>
            <w:r w:rsidRPr="00390B60">
              <w:t>hot</w:t>
            </w:r>
            <w:proofErr w:type="spellEnd"/>
            <w:r w:rsidRPr="00390B60">
              <w:t xml:space="preserve"> </w:t>
            </w:r>
            <w:proofErr w:type="spellStart"/>
            <w:r w:rsidRPr="00390B60">
              <w:t>swap</w:t>
            </w:r>
            <w:proofErr w:type="spellEnd"/>
            <w:r w:rsidRPr="00390B60">
              <w:t>/</w:t>
            </w:r>
            <w:proofErr w:type="spellStart"/>
            <w:r w:rsidRPr="00390B60">
              <w:t>hot</w:t>
            </w:r>
            <w:proofErr w:type="spellEnd"/>
            <w:r w:rsidRPr="00390B60">
              <w:t xml:space="preserve"> </w:t>
            </w:r>
            <w:proofErr w:type="spellStart"/>
            <w:r w:rsidRPr="00390B60">
              <w:t>plug</w:t>
            </w:r>
            <w:proofErr w:type="spellEnd"/>
            <w:r w:rsidRPr="00390B60">
              <w:t>)</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B50D06" w14:textId="77777777" w:rsidR="00390B60" w:rsidRPr="00390B60" w:rsidRDefault="00390B60" w:rsidP="00390B60">
            <w:pPr>
              <w:jc w:val="center"/>
            </w:pPr>
            <w:r w:rsidRPr="00390B60">
              <w:t>NAI</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C14FBC"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1CADC0" w14:textId="77777777" w:rsidR="00390B60" w:rsidRPr="00390B60" w:rsidRDefault="00390B60" w:rsidP="00390B60">
            <w:pPr>
              <w:suppressAutoHyphens w:val="0"/>
              <w:jc w:val="center"/>
              <w:rPr>
                <w:rFonts w:cs="Arial"/>
                <w:szCs w:val="22"/>
                <w:lang w:eastAsia="el-GR"/>
              </w:rPr>
            </w:pPr>
          </w:p>
        </w:tc>
      </w:tr>
      <w:tr w:rsidR="00390B60" w:rsidRPr="00390B60" w14:paraId="7183A41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5EE0FB" w14:textId="77777777" w:rsidR="00390B60" w:rsidRPr="00390B60" w:rsidRDefault="00390B60" w:rsidP="004C5788">
            <w:pPr>
              <w:numPr>
                <w:ilvl w:val="0"/>
                <w:numId w:val="64"/>
              </w:numPr>
              <w:suppressAutoHyphens w:val="0"/>
              <w:jc w:val="center"/>
              <w:rPr>
                <w:rFonts w:cs="Arial"/>
                <w:b/>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E9A978" w14:textId="77777777" w:rsidR="00390B60" w:rsidRPr="00390B60" w:rsidRDefault="00390B60" w:rsidP="00390B60">
            <w:r w:rsidRPr="00390B60">
              <w:t>Να προσφερθεί όλο το απαραίτητο υλικό και λογισμικό για τη πλήρη, κεντρική και  ενιαία διαχείριση του συστήματος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17217A"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6C510F" w14:textId="77777777" w:rsidR="00390B60" w:rsidRPr="00390B60" w:rsidRDefault="00390B60" w:rsidP="00390B60">
            <w:pPr>
              <w:suppressAutoHyphens w:val="0"/>
              <w:jc w:val="center"/>
              <w:rPr>
                <w:rFonts w:cs="Arial"/>
                <w:b/>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6EA383" w14:textId="77777777" w:rsidR="00390B60" w:rsidRPr="00390B60" w:rsidRDefault="00390B60" w:rsidP="00390B60">
            <w:pPr>
              <w:suppressAutoHyphens w:val="0"/>
              <w:jc w:val="center"/>
              <w:rPr>
                <w:rFonts w:cs="Arial"/>
                <w:b/>
                <w:szCs w:val="22"/>
                <w:lang w:eastAsia="el-GR"/>
              </w:rPr>
            </w:pPr>
          </w:p>
        </w:tc>
      </w:tr>
      <w:tr w:rsidR="00390B60" w:rsidRPr="00390B60" w14:paraId="52A9E281"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3BF055"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07FDA33" w14:textId="77777777" w:rsidR="00390B60" w:rsidRPr="00390B60" w:rsidRDefault="00390B60" w:rsidP="00390B60">
            <w:r w:rsidRPr="00390B60">
              <w:t xml:space="preserve">Η προσφερόμενη διαχείριση του </w:t>
            </w:r>
            <w:proofErr w:type="spellStart"/>
            <w:r w:rsidRPr="00390B60">
              <w:t>Storage</w:t>
            </w:r>
            <w:proofErr w:type="spellEnd"/>
            <w:r w:rsidRPr="00390B60">
              <w:t xml:space="preserve"> </w:t>
            </w:r>
            <w:proofErr w:type="spellStart"/>
            <w:r w:rsidRPr="00390B60">
              <w:t>System</w:t>
            </w:r>
            <w:proofErr w:type="spellEnd"/>
            <w:r w:rsidRPr="00390B60">
              <w:t xml:space="preserve"> να πληροί χαρακτηριστικά υψηλής διαθεσιμότητας και να μπορεί να γίνει μέσω:</w:t>
            </w:r>
          </w:p>
          <w:p w14:paraId="33E2B0E4" w14:textId="77777777" w:rsidR="00390B60" w:rsidRPr="00390B60" w:rsidRDefault="00390B60" w:rsidP="004C5788">
            <w:pPr>
              <w:numPr>
                <w:ilvl w:val="0"/>
                <w:numId w:val="136"/>
              </w:numPr>
              <w:contextualSpacing/>
            </w:pPr>
            <w:r w:rsidRPr="00390B60">
              <w:t>γραφικού περιβάλλοντος (GUI)</w:t>
            </w:r>
          </w:p>
          <w:p w14:paraId="1AA8F6EB" w14:textId="77777777" w:rsidR="00390B60" w:rsidRPr="00390B60" w:rsidRDefault="00390B60" w:rsidP="004C5788">
            <w:pPr>
              <w:numPr>
                <w:ilvl w:val="0"/>
                <w:numId w:val="136"/>
              </w:numPr>
              <w:contextualSpacing/>
            </w:pPr>
            <w:proofErr w:type="spellStart"/>
            <w:r w:rsidRPr="00390B60">
              <w:t>command</w:t>
            </w:r>
            <w:proofErr w:type="spellEnd"/>
            <w:r w:rsidRPr="00390B60">
              <w:t xml:space="preserve"> </w:t>
            </w:r>
            <w:proofErr w:type="spellStart"/>
            <w:r w:rsidRPr="00390B60">
              <w:t>line</w:t>
            </w:r>
            <w:proofErr w:type="spellEnd"/>
            <w:r w:rsidRPr="00390B60">
              <w:t xml:space="preserve"> </w:t>
            </w:r>
            <w:proofErr w:type="spellStart"/>
            <w:r w:rsidRPr="00390B60">
              <w:t>interface</w:t>
            </w:r>
            <w:proofErr w:type="spellEnd"/>
            <w:r w:rsidRPr="00390B60">
              <w:t>(CLI)</w:t>
            </w:r>
          </w:p>
          <w:p w14:paraId="5F1551E9" w14:textId="77777777" w:rsidR="00390B60" w:rsidRPr="00390B60" w:rsidRDefault="00390B60" w:rsidP="004C5788">
            <w:pPr>
              <w:numPr>
                <w:ilvl w:val="0"/>
                <w:numId w:val="136"/>
              </w:numPr>
              <w:contextualSpacing/>
            </w:pPr>
            <w:r w:rsidRPr="00390B60">
              <w:t>REST API</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F44EDB"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82010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6E1860" w14:textId="77777777" w:rsidR="00390B60" w:rsidRPr="00390B60" w:rsidRDefault="00390B60" w:rsidP="00390B60">
            <w:pPr>
              <w:suppressAutoHyphens w:val="0"/>
              <w:jc w:val="center"/>
              <w:rPr>
                <w:rFonts w:cs="Arial"/>
                <w:szCs w:val="22"/>
                <w:lang w:eastAsia="el-GR"/>
              </w:rPr>
            </w:pPr>
          </w:p>
        </w:tc>
      </w:tr>
      <w:tr w:rsidR="00390B60" w:rsidRPr="00390B60" w14:paraId="36E44274" w14:textId="77777777" w:rsidTr="003F4D8F">
        <w:trPr>
          <w:trHeight w:val="333"/>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636194"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A34821" w14:textId="77777777" w:rsidR="00390B60" w:rsidRPr="00390B60" w:rsidRDefault="00390B60" w:rsidP="00390B60">
            <w:r w:rsidRPr="00390B60">
              <w:t xml:space="preserve">Η λύση να είναι ολοκληρωμένη με </w:t>
            </w:r>
            <w:proofErr w:type="spellStart"/>
            <w:r w:rsidRPr="00390B60">
              <w:t>virtualization</w:t>
            </w:r>
            <w:proofErr w:type="spellEnd"/>
            <w:r w:rsidRPr="00390B60">
              <w:t xml:space="preserve"> λύσεις όπως:</w:t>
            </w:r>
          </w:p>
          <w:p w14:paraId="6012D9E7" w14:textId="77777777" w:rsidR="00390B60" w:rsidRPr="00390B60" w:rsidRDefault="00390B60" w:rsidP="004C5788">
            <w:pPr>
              <w:numPr>
                <w:ilvl w:val="0"/>
                <w:numId w:val="136"/>
              </w:numPr>
              <w:contextualSpacing/>
              <w:rPr>
                <w:lang w:val="en-US"/>
              </w:rPr>
            </w:pPr>
            <w:r w:rsidRPr="00390B60">
              <w:rPr>
                <w:lang w:val="en-US"/>
              </w:rPr>
              <w:t>Microsoft Hyper-V (Systems Center)</w:t>
            </w:r>
          </w:p>
          <w:p w14:paraId="4E3E4A6F" w14:textId="77777777" w:rsidR="00390B60" w:rsidRPr="00390B60" w:rsidRDefault="00390B60" w:rsidP="004C5788">
            <w:pPr>
              <w:numPr>
                <w:ilvl w:val="0"/>
                <w:numId w:val="136"/>
              </w:numPr>
              <w:contextualSpacing/>
            </w:pPr>
            <w:proofErr w:type="spellStart"/>
            <w:r w:rsidRPr="00390B60">
              <w:t>Openstack</w:t>
            </w:r>
            <w:proofErr w:type="spellEnd"/>
          </w:p>
          <w:p w14:paraId="46BA6428" w14:textId="77777777" w:rsidR="00390B60" w:rsidRPr="00390B60" w:rsidRDefault="00390B60" w:rsidP="004C5788">
            <w:pPr>
              <w:numPr>
                <w:ilvl w:val="0"/>
                <w:numId w:val="136"/>
              </w:numPr>
              <w:contextualSpacing/>
              <w:rPr>
                <w:lang w:val="en-US"/>
              </w:rPr>
            </w:pPr>
            <w:proofErr w:type="spellStart"/>
            <w:r w:rsidRPr="00390B60">
              <w:rPr>
                <w:lang w:val="en-US"/>
              </w:rPr>
              <w:t>Vmware</w:t>
            </w:r>
            <w:proofErr w:type="spellEnd"/>
            <w:r w:rsidRPr="00390B60">
              <w:rPr>
                <w:lang w:val="en-US"/>
              </w:rPr>
              <w:t xml:space="preserve"> vSphere, Site Recovery Manager, VAAI </w:t>
            </w:r>
            <w:r w:rsidRPr="00390B60">
              <w:t>και</w:t>
            </w:r>
            <w:r w:rsidRPr="00390B60">
              <w:rPr>
                <w:lang w:val="en-US"/>
              </w:rPr>
              <w:t xml:space="preserve"> VASA</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A13895"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04951A"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D8F2B7" w14:textId="77777777" w:rsidR="00390B60" w:rsidRPr="00390B60" w:rsidRDefault="00390B60" w:rsidP="00390B60">
            <w:pPr>
              <w:suppressAutoHyphens w:val="0"/>
              <w:jc w:val="center"/>
              <w:rPr>
                <w:rFonts w:cs="Arial"/>
                <w:szCs w:val="22"/>
                <w:lang w:eastAsia="el-GR"/>
              </w:rPr>
            </w:pPr>
          </w:p>
        </w:tc>
      </w:tr>
      <w:tr w:rsidR="00390B60" w:rsidRPr="00390B60" w14:paraId="03FC488B"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D62C3D"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6C00AB" w14:textId="77777777" w:rsidR="00390B60" w:rsidRPr="00390B60" w:rsidRDefault="00390B60" w:rsidP="00390B60">
            <w:r w:rsidRPr="00390B60">
              <w:t xml:space="preserve">Να προσφερθεί η τεχνολογία </w:t>
            </w:r>
            <w:proofErr w:type="spellStart"/>
            <w:r w:rsidRPr="00390B60">
              <w:t>asynchronous</w:t>
            </w:r>
            <w:proofErr w:type="spellEnd"/>
            <w:r w:rsidRPr="00390B60">
              <w:t xml:space="preserve"> </w:t>
            </w:r>
            <w:proofErr w:type="spellStart"/>
            <w:r w:rsidRPr="00390B60">
              <w:t>replication</w:t>
            </w:r>
            <w:proofErr w:type="spellEnd"/>
            <w:r w:rsidRPr="00390B60">
              <w:t xml:space="preserve"> για </w:t>
            </w:r>
            <w:proofErr w:type="spellStart"/>
            <w:r w:rsidRPr="00390B60">
              <w:t>Block</w:t>
            </w:r>
            <w:proofErr w:type="spellEnd"/>
            <w:r w:rsidRPr="00390B60">
              <w:t xml:space="preserve"> &amp; </w:t>
            </w:r>
            <w:proofErr w:type="spellStart"/>
            <w:r w:rsidRPr="00390B60">
              <w:t>File</w:t>
            </w:r>
            <w:proofErr w:type="spellEnd"/>
            <w:r w:rsidRPr="00390B60">
              <w:t xml:space="preserve"> </w:t>
            </w:r>
            <w:proofErr w:type="spellStart"/>
            <w:r w:rsidRPr="00390B60">
              <w:t>replication</w:t>
            </w:r>
            <w:proofErr w:type="spellEnd"/>
            <w:r w:rsidRPr="00390B60">
              <w:t xml:space="preserve"> (με άλλο σύστημα που θα ζητηθεί στο μέλλον)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627829"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A8A724"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20FFA5" w14:textId="77777777" w:rsidR="00390B60" w:rsidRPr="00390B60" w:rsidRDefault="00390B60" w:rsidP="00390B60">
            <w:pPr>
              <w:suppressAutoHyphens w:val="0"/>
              <w:jc w:val="center"/>
              <w:rPr>
                <w:rFonts w:cs="Arial"/>
                <w:szCs w:val="22"/>
                <w:lang w:eastAsia="el-GR"/>
              </w:rPr>
            </w:pPr>
          </w:p>
        </w:tc>
      </w:tr>
      <w:tr w:rsidR="00390B60" w:rsidRPr="00390B60" w14:paraId="634D44B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77A9AF"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9B53FFF" w14:textId="77777777" w:rsidR="00390B60" w:rsidRPr="00390B60" w:rsidRDefault="00390B60" w:rsidP="00390B60">
            <w:r w:rsidRPr="00390B60">
              <w:t xml:space="preserve">Να προσφερθεί η τεχνολογία </w:t>
            </w:r>
            <w:proofErr w:type="spellStart"/>
            <w:r w:rsidRPr="00390B60">
              <w:t>synchronous</w:t>
            </w:r>
            <w:proofErr w:type="spellEnd"/>
            <w:r w:rsidRPr="00390B60">
              <w:t xml:space="preserve"> </w:t>
            </w:r>
            <w:proofErr w:type="spellStart"/>
            <w:r w:rsidRPr="00390B60">
              <w:t>replication</w:t>
            </w:r>
            <w:proofErr w:type="spellEnd"/>
            <w:r w:rsidRPr="00390B60">
              <w:t xml:space="preserve"> για </w:t>
            </w:r>
            <w:proofErr w:type="spellStart"/>
            <w:r w:rsidRPr="00390B60">
              <w:t>Block</w:t>
            </w:r>
            <w:proofErr w:type="spellEnd"/>
            <w:r w:rsidRPr="00390B60">
              <w:t xml:space="preserve"> </w:t>
            </w:r>
            <w:proofErr w:type="spellStart"/>
            <w:r w:rsidRPr="00390B60">
              <w:t>replication</w:t>
            </w:r>
            <w:proofErr w:type="spellEnd"/>
            <w:r w:rsidRPr="00390B60">
              <w:t xml:space="preserve"> (με άλλο σύστημα που θα ζητηθεί στο μέλλον)</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64CD91"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2EEDE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6AB923" w14:textId="77777777" w:rsidR="00390B60" w:rsidRPr="00390B60" w:rsidRDefault="00390B60" w:rsidP="00390B60">
            <w:pPr>
              <w:suppressAutoHyphens w:val="0"/>
              <w:jc w:val="center"/>
              <w:rPr>
                <w:rFonts w:cs="Arial"/>
                <w:szCs w:val="22"/>
                <w:lang w:eastAsia="el-GR"/>
              </w:rPr>
            </w:pPr>
          </w:p>
        </w:tc>
      </w:tr>
      <w:tr w:rsidR="00390B60" w:rsidRPr="00390B60" w14:paraId="1C2087AA"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FCA734"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8A74E76" w14:textId="77777777" w:rsidR="00390B60" w:rsidRPr="00390B60" w:rsidRDefault="00390B60" w:rsidP="00390B60">
            <w:r w:rsidRPr="00390B60">
              <w:t>Να προσφερθεί η δυνατότητα κρυπτογράφησης των δεδομένων όταν αποθηκεύονται  στους δίσκους (</w:t>
            </w:r>
            <w:proofErr w:type="spellStart"/>
            <w:r w:rsidRPr="00390B60">
              <w:t>Data</w:t>
            </w:r>
            <w:proofErr w:type="spellEnd"/>
            <w:r w:rsidRPr="00390B60">
              <w:t xml:space="preserve"> </w:t>
            </w:r>
            <w:proofErr w:type="spellStart"/>
            <w:r w:rsidRPr="00390B60">
              <w:t>at</w:t>
            </w:r>
            <w:proofErr w:type="spellEnd"/>
            <w:r w:rsidRPr="00390B60">
              <w:t xml:space="preserve"> </w:t>
            </w:r>
            <w:proofErr w:type="spellStart"/>
            <w:r w:rsidRPr="00390B60">
              <w:t>Rest</w:t>
            </w:r>
            <w:proofErr w:type="spellEnd"/>
            <w:r w:rsidRPr="00390B60">
              <w:t xml:space="preserve"> </w:t>
            </w:r>
            <w:proofErr w:type="spellStart"/>
            <w:r w:rsidRPr="00390B60">
              <w:t>Encryption</w:t>
            </w:r>
            <w:proofErr w:type="spellEnd"/>
            <w:r w:rsidRPr="00390B60">
              <w:t>/D@RE)</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79ACCF" w14:textId="77777777" w:rsidR="00390B60" w:rsidRPr="00390B60" w:rsidRDefault="00390B60" w:rsidP="00390B60">
            <w:pPr>
              <w:jc w:val="center"/>
            </w:pPr>
            <w:r w:rsidRPr="00390B60">
              <w:t>ΝΑΙ</w:t>
            </w:r>
          </w:p>
          <w:p w14:paraId="77E72D8E"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CB8ECD"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32562A" w14:textId="77777777" w:rsidR="00390B60" w:rsidRPr="00390B60" w:rsidRDefault="00390B60" w:rsidP="00390B60">
            <w:pPr>
              <w:suppressAutoHyphens w:val="0"/>
              <w:jc w:val="center"/>
              <w:rPr>
                <w:rFonts w:cs="Arial"/>
                <w:szCs w:val="22"/>
                <w:lang w:eastAsia="el-GR"/>
              </w:rPr>
            </w:pPr>
          </w:p>
        </w:tc>
      </w:tr>
      <w:tr w:rsidR="00390B60" w:rsidRPr="00390B60" w14:paraId="48EFB85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0148B8"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74F8B04" w14:textId="77777777" w:rsidR="00390B60" w:rsidRPr="00390B60" w:rsidRDefault="00390B60" w:rsidP="00390B60">
            <w:r w:rsidRPr="00390B60">
              <w:t xml:space="preserve">Η παραπάνω </w:t>
            </w:r>
            <w:proofErr w:type="spellStart"/>
            <w:r w:rsidRPr="00390B60">
              <w:t>Data</w:t>
            </w:r>
            <w:proofErr w:type="spellEnd"/>
            <w:r w:rsidRPr="00390B60">
              <w:t xml:space="preserve"> </w:t>
            </w:r>
            <w:proofErr w:type="spellStart"/>
            <w:r w:rsidRPr="00390B60">
              <w:t>at</w:t>
            </w:r>
            <w:proofErr w:type="spellEnd"/>
            <w:r w:rsidRPr="00390B60">
              <w:t xml:space="preserve"> </w:t>
            </w:r>
            <w:proofErr w:type="spellStart"/>
            <w:r w:rsidRPr="00390B60">
              <w:t>Rest</w:t>
            </w:r>
            <w:proofErr w:type="spellEnd"/>
            <w:r w:rsidRPr="00390B60">
              <w:t xml:space="preserve"> </w:t>
            </w:r>
            <w:proofErr w:type="spellStart"/>
            <w:r w:rsidRPr="00390B60">
              <w:t>Encryption</w:t>
            </w:r>
            <w:proofErr w:type="spellEnd"/>
            <w:r w:rsidRPr="00390B60">
              <w:t xml:space="preserve"> δυνατότητα να επιτυγχάνεται εγγενώς ή με την παροχή εξωτερικού </w:t>
            </w:r>
            <w:proofErr w:type="spellStart"/>
            <w:r w:rsidRPr="00390B60">
              <w:t>Key</w:t>
            </w:r>
            <w:proofErr w:type="spellEnd"/>
            <w:r w:rsidRPr="00390B60">
              <w:t xml:space="preserve"> </w:t>
            </w:r>
            <w:proofErr w:type="spellStart"/>
            <w:r w:rsidRPr="00390B60">
              <w:t>Management</w:t>
            </w:r>
            <w:proofErr w:type="spellEnd"/>
            <w:r w:rsidRPr="00390B60">
              <w:t xml:space="preserve"> </w:t>
            </w:r>
            <w:proofErr w:type="spellStart"/>
            <w:r w:rsidRPr="00390B60">
              <w:t>Servers</w:t>
            </w:r>
            <w:proofErr w:type="spellEnd"/>
            <w:r w:rsidRPr="00390B60">
              <w:t xml:space="preserve"> ή Software</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94FFEE" w14:textId="77777777" w:rsidR="00390B60" w:rsidRPr="00390B60" w:rsidRDefault="00390B60" w:rsidP="00390B60">
            <w:pPr>
              <w:jc w:val="center"/>
            </w:pPr>
            <w:r w:rsidRPr="00390B60">
              <w:t>ΝΑΙ</w:t>
            </w:r>
          </w:p>
          <w:p w14:paraId="0C2B2176"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AF50BB"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B8FDDB" w14:textId="77777777" w:rsidR="00390B60" w:rsidRPr="00390B60" w:rsidRDefault="00390B60" w:rsidP="00390B60">
            <w:pPr>
              <w:suppressAutoHyphens w:val="0"/>
              <w:jc w:val="center"/>
              <w:rPr>
                <w:rFonts w:cs="Arial"/>
                <w:szCs w:val="22"/>
                <w:lang w:eastAsia="el-GR"/>
              </w:rPr>
            </w:pPr>
          </w:p>
        </w:tc>
      </w:tr>
      <w:tr w:rsidR="00390B60" w:rsidRPr="00390B60" w14:paraId="525E5D2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80A0BA"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A2CA59" w14:textId="77777777" w:rsidR="00390B60" w:rsidRPr="00390B60" w:rsidRDefault="00390B60" w:rsidP="00390B60">
            <w:r w:rsidRPr="00390B60">
              <w:t xml:space="preserve">Να προσφερθεί η δυνατότητα </w:t>
            </w:r>
            <w:proofErr w:type="spellStart"/>
            <w:r w:rsidRPr="00390B60">
              <w:t>thin</w:t>
            </w:r>
            <w:proofErr w:type="spellEnd"/>
            <w:r w:rsidRPr="00390B60">
              <w:t xml:space="preserve"> </w:t>
            </w:r>
            <w:proofErr w:type="spellStart"/>
            <w:r w:rsidRPr="00390B60">
              <w:t>provisioning</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399CD0"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41A15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D869C4" w14:textId="77777777" w:rsidR="00390B60" w:rsidRPr="00390B60" w:rsidRDefault="00390B60" w:rsidP="00390B60">
            <w:pPr>
              <w:suppressAutoHyphens w:val="0"/>
              <w:jc w:val="center"/>
              <w:rPr>
                <w:rFonts w:cs="Arial"/>
                <w:szCs w:val="22"/>
                <w:lang w:eastAsia="el-GR"/>
              </w:rPr>
            </w:pPr>
          </w:p>
        </w:tc>
      </w:tr>
      <w:tr w:rsidR="00390B60" w:rsidRPr="00390B60" w14:paraId="3E31257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281F39"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428BD2" w14:textId="77777777" w:rsidR="00390B60" w:rsidRPr="00390B60" w:rsidRDefault="00390B60" w:rsidP="00390B60">
            <w:pPr>
              <w:rPr>
                <w:lang w:val="en-US"/>
              </w:rPr>
            </w:pPr>
            <w:proofErr w:type="spellStart"/>
            <w:r w:rsidRPr="00390B60">
              <w:t>Ναπροσφερθείηδυνατότητα</w:t>
            </w:r>
            <w:proofErr w:type="spellEnd"/>
            <w:r w:rsidRPr="00390B60">
              <w:rPr>
                <w:lang w:val="en-US"/>
              </w:rPr>
              <w:t xml:space="preserve"> Quality of Service (Block)</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FAE763"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8B6A4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77F650" w14:textId="77777777" w:rsidR="00390B60" w:rsidRPr="00390B60" w:rsidRDefault="00390B60" w:rsidP="00390B60">
            <w:pPr>
              <w:suppressAutoHyphens w:val="0"/>
              <w:jc w:val="center"/>
              <w:rPr>
                <w:rFonts w:cs="Arial"/>
                <w:szCs w:val="22"/>
                <w:lang w:eastAsia="el-GR"/>
              </w:rPr>
            </w:pPr>
          </w:p>
        </w:tc>
      </w:tr>
      <w:tr w:rsidR="00390B60" w:rsidRPr="00390B60" w14:paraId="4239933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772E3A"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D356BC5" w14:textId="08EDAEB0" w:rsidR="00390B60" w:rsidRPr="00390B60" w:rsidRDefault="00C43926" w:rsidP="00114260">
            <w:r w:rsidRPr="00C43926">
              <w:t xml:space="preserve">Να προσφερθεί η δυνατότητα </w:t>
            </w:r>
            <w:proofErr w:type="spellStart"/>
            <w:r w:rsidRPr="00C43926">
              <w:t>Automated</w:t>
            </w:r>
            <w:proofErr w:type="spellEnd"/>
            <w:r w:rsidRPr="00C43926">
              <w:t xml:space="preserve"> </w:t>
            </w:r>
            <w:proofErr w:type="spellStart"/>
            <w:r w:rsidRPr="00C43926">
              <w:t>Storage</w:t>
            </w:r>
            <w:proofErr w:type="spellEnd"/>
            <w:r w:rsidRPr="00C43926">
              <w:t xml:space="preserve"> </w:t>
            </w:r>
            <w:proofErr w:type="spellStart"/>
            <w:r w:rsidRPr="00C43926">
              <w:t>Tiering</w:t>
            </w:r>
            <w:proofErr w:type="spellEnd"/>
            <w:r w:rsidRPr="00C43926">
              <w:t xml:space="preserve"> ή </w:t>
            </w:r>
            <w:proofErr w:type="spellStart"/>
            <w:r w:rsidRPr="00C43926">
              <w:t>caching</w:t>
            </w:r>
            <w:proofErr w:type="spellEnd"/>
            <w:r w:rsidRPr="00C43926">
              <w:t xml:space="preserve"> μεταξύ των προτεινόμενων διαμορφώσεων δίσκων της προδιαγραφής </w:t>
            </w:r>
            <w:r w:rsidR="00114260">
              <w:t xml:space="preserve">με </w:t>
            </w:r>
            <w:r w:rsidR="00114260" w:rsidRPr="004C3474">
              <w:t xml:space="preserve">Α/Α </w:t>
            </w:r>
            <w:r w:rsidRPr="004C3474">
              <w:t>27.</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74326B"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BF022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C22606" w14:textId="77777777" w:rsidR="00390B60" w:rsidRPr="00390B60" w:rsidRDefault="00390B60" w:rsidP="00390B60">
            <w:pPr>
              <w:suppressAutoHyphens w:val="0"/>
              <w:jc w:val="center"/>
              <w:rPr>
                <w:rFonts w:cs="Arial"/>
                <w:szCs w:val="22"/>
                <w:lang w:eastAsia="el-GR"/>
              </w:rPr>
            </w:pPr>
          </w:p>
        </w:tc>
      </w:tr>
      <w:tr w:rsidR="00390B60" w:rsidRPr="00390B60" w14:paraId="5806C16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D07E91"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A944A42" w14:textId="77777777" w:rsidR="00390B60" w:rsidRPr="00390B60" w:rsidRDefault="00390B60" w:rsidP="00390B60">
            <w:r w:rsidRPr="00390B60">
              <w:t xml:space="preserve">Να υποστηρίζεται η δυνατότητα χρήσης FLASH δίσκων σαν δευτερεύουσα </w:t>
            </w:r>
            <w:proofErr w:type="spellStart"/>
            <w:r w:rsidRPr="00390B60">
              <w:t>cache</w:t>
            </w:r>
            <w:proofErr w:type="spellEnd"/>
            <w:r w:rsidRPr="00390B60">
              <w:t xml:space="preserve"> του συστήματος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F187B0"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EF503D"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E6242E" w14:textId="77777777" w:rsidR="00390B60" w:rsidRPr="00390B60" w:rsidRDefault="00390B60" w:rsidP="00390B60">
            <w:pPr>
              <w:suppressAutoHyphens w:val="0"/>
              <w:jc w:val="center"/>
              <w:rPr>
                <w:rFonts w:cs="Arial"/>
                <w:szCs w:val="22"/>
                <w:lang w:eastAsia="el-GR"/>
              </w:rPr>
            </w:pPr>
          </w:p>
        </w:tc>
      </w:tr>
      <w:tr w:rsidR="00390B60" w:rsidRPr="00390B60" w14:paraId="754144A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35FA83"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FD83D9F" w14:textId="77777777" w:rsidR="00390B60" w:rsidRPr="00390B60" w:rsidRDefault="00390B60" w:rsidP="00390B60">
            <w:r w:rsidRPr="00390B60">
              <w:t>Ενημέρωση του λογισμικού συστήματος (</w:t>
            </w:r>
            <w:proofErr w:type="spellStart"/>
            <w:r w:rsidRPr="00390B60">
              <w:t>firmware</w:t>
            </w:r>
            <w:proofErr w:type="spellEnd"/>
            <w:r w:rsidRPr="00390B60">
              <w:t xml:space="preserve"> </w:t>
            </w:r>
            <w:proofErr w:type="spellStart"/>
            <w:r w:rsidRPr="00390B60">
              <w:t>upgrade</w:t>
            </w:r>
            <w:proofErr w:type="spellEnd"/>
            <w:r w:rsidRPr="00390B60">
              <w:t>) των ελεγκτών χωρίς να επιβάλλεται η διακοπή της λειτουργίας ολόκληρου του συστήματος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C0C1EC"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DC475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A893F8" w14:textId="77777777" w:rsidR="00390B60" w:rsidRPr="00390B60" w:rsidRDefault="00390B60" w:rsidP="00390B60">
            <w:pPr>
              <w:suppressAutoHyphens w:val="0"/>
              <w:jc w:val="center"/>
              <w:rPr>
                <w:rFonts w:cs="Arial"/>
                <w:szCs w:val="22"/>
                <w:lang w:eastAsia="el-GR"/>
              </w:rPr>
            </w:pPr>
          </w:p>
        </w:tc>
      </w:tr>
      <w:tr w:rsidR="00390B60" w:rsidRPr="00390B60" w14:paraId="207BD1E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F34694"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6E7977A" w14:textId="77777777" w:rsidR="00390B60" w:rsidRPr="00390B60" w:rsidRDefault="00390B60" w:rsidP="00390B60">
            <w:r w:rsidRPr="00390B60">
              <w:t xml:space="preserve">Μέγεθος σε </w:t>
            </w:r>
            <w:proofErr w:type="spellStart"/>
            <w:r w:rsidRPr="00390B60">
              <w:t>Rack</w:t>
            </w:r>
            <w:proofErr w:type="spellEnd"/>
            <w:r w:rsidRPr="00390B60">
              <w:t xml:space="preserve"> </w:t>
            </w:r>
            <w:proofErr w:type="spellStart"/>
            <w:r w:rsidRPr="00390B60">
              <w:t>Units</w:t>
            </w:r>
            <w:proofErr w:type="spellEnd"/>
            <w:r w:rsidRPr="00390B60">
              <w:t xml:space="preserve"> της προσφερόμενης σύνθεσης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AAD286" w14:textId="77777777" w:rsidR="00390B60" w:rsidRPr="00390B60" w:rsidRDefault="00390B60" w:rsidP="00390B60">
            <w:pPr>
              <w:jc w:val="center"/>
            </w:pPr>
            <w:r w:rsidRPr="00390B60">
              <w:t>≤ 12U</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5B492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123B5A" w14:textId="77777777" w:rsidR="00390B60" w:rsidRPr="00390B60" w:rsidRDefault="00390B60" w:rsidP="00390B60">
            <w:pPr>
              <w:suppressAutoHyphens w:val="0"/>
              <w:jc w:val="center"/>
              <w:rPr>
                <w:rFonts w:cs="Arial"/>
                <w:szCs w:val="22"/>
                <w:lang w:eastAsia="el-GR"/>
              </w:rPr>
            </w:pPr>
          </w:p>
        </w:tc>
      </w:tr>
      <w:tr w:rsidR="00390B60" w:rsidRPr="00390B60" w14:paraId="08F57C1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30351A" w14:textId="77777777" w:rsidR="00390B60" w:rsidRPr="00390B60" w:rsidRDefault="00390B60" w:rsidP="00390B60">
            <w:pPr>
              <w:ind w:left="720"/>
              <w:contextualSpacing/>
              <w:rPr>
                <w:lang w:eastAsia="el-GR"/>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720A66" w14:textId="77777777" w:rsidR="00390B60" w:rsidRPr="00390B60" w:rsidRDefault="00390B60" w:rsidP="00390B60">
            <w:r w:rsidRPr="00390B60">
              <w:t>Η τροφοδοσία του συστήματος θα πρέπει να γίνεται με διπλά τροφοδοτικά (</w:t>
            </w:r>
            <w:proofErr w:type="spellStart"/>
            <w:r w:rsidRPr="00390B60">
              <w:t>redundant</w:t>
            </w:r>
            <w:proofErr w:type="spellEnd"/>
            <w:r w:rsidRPr="00390B60">
              <w:t xml:space="preserve"> </w:t>
            </w:r>
            <w:proofErr w:type="spellStart"/>
            <w:r w:rsidRPr="00390B60">
              <w:t>power</w:t>
            </w:r>
            <w:proofErr w:type="spellEnd"/>
            <w:r w:rsidRPr="00390B60">
              <w:t xml:space="preserve"> </w:t>
            </w:r>
            <w:proofErr w:type="spellStart"/>
            <w:r w:rsidRPr="00390B60">
              <w:t>supplies</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05D0BC"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25826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099067" w14:textId="77777777" w:rsidR="00390B60" w:rsidRPr="00390B60" w:rsidRDefault="00390B60" w:rsidP="00390B60">
            <w:pPr>
              <w:suppressAutoHyphens w:val="0"/>
              <w:jc w:val="center"/>
              <w:rPr>
                <w:rFonts w:cs="Arial"/>
                <w:szCs w:val="22"/>
                <w:lang w:eastAsia="el-GR"/>
              </w:rPr>
            </w:pPr>
          </w:p>
        </w:tc>
      </w:tr>
      <w:tr w:rsidR="00390B60" w:rsidRPr="00390B60" w14:paraId="17A4514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A71CF5"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20EB43A" w14:textId="77777777" w:rsidR="00390B60" w:rsidRPr="00390B60" w:rsidRDefault="00390B60" w:rsidP="00390B60">
            <w:r w:rsidRPr="00390B60">
              <w:t>Υποστήριξη τουλάχιστον των παρακάτω λειτουργικών συστημάτων:</w:t>
            </w:r>
          </w:p>
          <w:p w14:paraId="4924EB03" w14:textId="77777777" w:rsidR="00390B60" w:rsidRPr="00390B60" w:rsidRDefault="00390B60" w:rsidP="004C5788">
            <w:pPr>
              <w:numPr>
                <w:ilvl w:val="0"/>
                <w:numId w:val="136"/>
              </w:numPr>
              <w:contextualSpacing/>
            </w:pPr>
            <w:r w:rsidRPr="00390B60">
              <w:t>Microsoft Windows</w:t>
            </w:r>
          </w:p>
          <w:p w14:paraId="2858B90B" w14:textId="77777777" w:rsidR="00390B60" w:rsidRPr="00390B60" w:rsidRDefault="00390B60" w:rsidP="004C5788">
            <w:pPr>
              <w:numPr>
                <w:ilvl w:val="0"/>
                <w:numId w:val="136"/>
              </w:numPr>
              <w:contextualSpacing/>
            </w:pPr>
            <w:r w:rsidRPr="00390B60">
              <w:t>IBM AIX</w:t>
            </w:r>
          </w:p>
          <w:p w14:paraId="6EBFA480" w14:textId="77777777" w:rsidR="00390B60" w:rsidRPr="00390B60" w:rsidRDefault="00390B60" w:rsidP="004C5788">
            <w:pPr>
              <w:numPr>
                <w:ilvl w:val="0"/>
                <w:numId w:val="136"/>
              </w:numPr>
              <w:contextualSpacing/>
            </w:pPr>
            <w:r w:rsidRPr="00390B60">
              <w:t>HP-UX</w:t>
            </w:r>
          </w:p>
          <w:p w14:paraId="4916A39B" w14:textId="77777777" w:rsidR="00390B60" w:rsidRPr="00390B60" w:rsidRDefault="00390B60" w:rsidP="004C5788">
            <w:pPr>
              <w:numPr>
                <w:ilvl w:val="0"/>
                <w:numId w:val="136"/>
              </w:numPr>
              <w:contextualSpacing/>
            </w:pPr>
            <w:proofErr w:type="spellStart"/>
            <w:r w:rsidRPr="00390B60">
              <w:t>Oracle</w:t>
            </w:r>
            <w:proofErr w:type="spellEnd"/>
            <w:r w:rsidRPr="00390B60">
              <w:t xml:space="preserve"> </w:t>
            </w:r>
            <w:proofErr w:type="spellStart"/>
            <w:r w:rsidRPr="00390B60">
              <w:t>Linux</w:t>
            </w:r>
            <w:proofErr w:type="spellEnd"/>
          </w:p>
          <w:p w14:paraId="048F5ABD" w14:textId="77777777" w:rsidR="00390B60" w:rsidRPr="00B3766C" w:rsidRDefault="00390B60" w:rsidP="004C5788">
            <w:pPr>
              <w:numPr>
                <w:ilvl w:val="0"/>
                <w:numId w:val="136"/>
              </w:numPr>
              <w:contextualSpacing/>
            </w:pPr>
            <w:proofErr w:type="spellStart"/>
            <w:r w:rsidRPr="00B3766C">
              <w:t>Oracle</w:t>
            </w:r>
            <w:proofErr w:type="spellEnd"/>
            <w:r w:rsidRPr="00B3766C">
              <w:t xml:space="preserve"> </w:t>
            </w:r>
            <w:proofErr w:type="spellStart"/>
            <w:r w:rsidRPr="00B3766C">
              <w:t>Solaris</w:t>
            </w:r>
            <w:proofErr w:type="spellEnd"/>
          </w:p>
          <w:p w14:paraId="0A98A795" w14:textId="77777777" w:rsidR="00390B60" w:rsidRPr="00390B60" w:rsidRDefault="00390B60" w:rsidP="004C5788">
            <w:pPr>
              <w:numPr>
                <w:ilvl w:val="0"/>
                <w:numId w:val="136"/>
              </w:numPr>
              <w:contextualSpacing/>
            </w:pPr>
            <w:r w:rsidRPr="00390B60">
              <w:t xml:space="preserve">Red </w:t>
            </w:r>
            <w:proofErr w:type="spellStart"/>
            <w:r w:rsidRPr="00390B60">
              <w:t>Hat</w:t>
            </w:r>
            <w:proofErr w:type="spellEnd"/>
            <w:r w:rsidRPr="00390B60">
              <w:t xml:space="preserve"> </w:t>
            </w:r>
            <w:proofErr w:type="spellStart"/>
            <w:r w:rsidRPr="00390B60">
              <w:t>Linux</w:t>
            </w:r>
            <w:proofErr w:type="spellEnd"/>
          </w:p>
          <w:p w14:paraId="1D61A4F8" w14:textId="77777777" w:rsidR="00390B60" w:rsidRPr="00390B60" w:rsidRDefault="00390B60" w:rsidP="004C5788">
            <w:pPr>
              <w:numPr>
                <w:ilvl w:val="0"/>
                <w:numId w:val="136"/>
              </w:numPr>
              <w:contextualSpacing/>
            </w:pPr>
            <w:r w:rsidRPr="00390B60">
              <w:t xml:space="preserve">SUSE </w:t>
            </w:r>
            <w:proofErr w:type="spellStart"/>
            <w:r w:rsidRPr="00390B60">
              <w:t>Linux</w:t>
            </w:r>
            <w:proofErr w:type="spellEnd"/>
          </w:p>
          <w:p w14:paraId="46028D85" w14:textId="77777777" w:rsidR="00390B60" w:rsidRPr="00390B60" w:rsidRDefault="00390B60" w:rsidP="004C5788">
            <w:pPr>
              <w:numPr>
                <w:ilvl w:val="0"/>
                <w:numId w:val="136"/>
              </w:numPr>
              <w:contextualSpacing/>
            </w:pPr>
            <w:proofErr w:type="spellStart"/>
            <w:r w:rsidRPr="00390B60">
              <w:t>Vmware</w:t>
            </w:r>
            <w:proofErr w:type="spellEnd"/>
            <w:r w:rsidRPr="00390B60">
              <w:t xml:space="preserve"> </w:t>
            </w:r>
            <w:proofErr w:type="spellStart"/>
            <w:r w:rsidRPr="00390B60">
              <w:t>ESXi</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FBEF78"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1ECBB9"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7A5F3B" w14:textId="77777777" w:rsidR="00390B60" w:rsidRPr="00390B60" w:rsidRDefault="00390B60" w:rsidP="00390B60">
            <w:pPr>
              <w:suppressAutoHyphens w:val="0"/>
              <w:jc w:val="center"/>
              <w:rPr>
                <w:rFonts w:cs="Arial"/>
                <w:szCs w:val="22"/>
                <w:lang w:eastAsia="el-GR"/>
              </w:rPr>
            </w:pPr>
          </w:p>
        </w:tc>
      </w:tr>
      <w:tr w:rsidR="00390B60" w:rsidRPr="00390B60" w14:paraId="045F3595"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CEA10E"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3055986" w14:textId="77777777" w:rsidR="00390B60" w:rsidRPr="00390B60" w:rsidRDefault="00390B60" w:rsidP="00390B60">
            <w:r w:rsidRPr="00390B60">
              <w:t xml:space="preserve">Το προσφερόμενο σύστημα αποθήκευσης να υποστηρίζει  τα εξής πρωτόκολλα: </w:t>
            </w:r>
          </w:p>
          <w:p w14:paraId="46FD015C" w14:textId="060B6286" w:rsidR="00835F65" w:rsidRDefault="00835F65" w:rsidP="00835F65">
            <w:pPr>
              <w:numPr>
                <w:ilvl w:val="0"/>
                <w:numId w:val="136"/>
              </w:numPr>
              <w:contextualSpacing/>
            </w:pPr>
            <w:r>
              <w:t>SNMP</w:t>
            </w:r>
          </w:p>
          <w:p w14:paraId="7329FDDC" w14:textId="7DCF6A2B" w:rsidR="00835F65" w:rsidRDefault="00835F65" w:rsidP="00835F65">
            <w:pPr>
              <w:numPr>
                <w:ilvl w:val="0"/>
                <w:numId w:val="136"/>
              </w:numPr>
              <w:contextualSpacing/>
            </w:pPr>
            <w:r>
              <w:t>SMTP</w:t>
            </w:r>
          </w:p>
          <w:p w14:paraId="16EEE6C1" w14:textId="1A2B97C8" w:rsidR="00390B60" w:rsidRPr="00390B60" w:rsidRDefault="00835F65" w:rsidP="004C5788">
            <w:pPr>
              <w:numPr>
                <w:ilvl w:val="0"/>
                <w:numId w:val="136"/>
              </w:numPr>
              <w:contextualSpacing/>
            </w:pPr>
            <w:r>
              <w:t>LDAP ή AD</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173E99"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C94E2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C8B89D" w14:textId="77777777" w:rsidR="00390B60" w:rsidRPr="00390B60" w:rsidRDefault="00390B60" w:rsidP="00390B60">
            <w:pPr>
              <w:suppressAutoHyphens w:val="0"/>
              <w:jc w:val="center"/>
              <w:rPr>
                <w:rFonts w:cs="Arial"/>
                <w:szCs w:val="22"/>
                <w:lang w:eastAsia="el-GR"/>
              </w:rPr>
            </w:pPr>
          </w:p>
        </w:tc>
      </w:tr>
      <w:tr w:rsidR="00390B60" w:rsidRPr="00390B60" w14:paraId="5C248F5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39740BC" w14:textId="77777777" w:rsidR="00390B60" w:rsidRPr="00390B60" w:rsidRDefault="00390B60" w:rsidP="00390B60">
            <w:pPr>
              <w:suppressAutoHyphens w:val="0"/>
              <w:ind w:left="360"/>
              <w:jc w:val="left"/>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6C9B618F" w14:textId="77777777" w:rsidR="00390B60" w:rsidRPr="00390B60" w:rsidRDefault="00390B60" w:rsidP="00390B60">
            <w:r w:rsidRPr="00390B60">
              <w:t>ΕΓΓΥΗΣΗ – ΤΕΧΝΙΚΗ ΥΠΟΣΤΗΡΙΞΗ</w:t>
            </w:r>
          </w:p>
        </w:tc>
        <w:tc>
          <w:tcPr>
            <w:tcW w:w="122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FFA8F0E" w14:textId="77777777" w:rsidR="00390B60" w:rsidRPr="00390B60" w:rsidRDefault="00390B60" w:rsidP="00390B60">
            <w:pPr>
              <w:jc w:val="center"/>
            </w:pPr>
          </w:p>
        </w:tc>
        <w:tc>
          <w:tcPr>
            <w:tcW w:w="1570"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A4ED95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DF49C7E" w14:textId="77777777" w:rsidR="00390B60" w:rsidRPr="00390B60" w:rsidRDefault="00390B60" w:rsidP="00390B60">
            <w:pPr>
              <w:suppressAutoHyphens w:val="0"/>
              <w:jc w:val="center"/>
              <w:rPr>
                <w:rFonts w:cs="Arial"/>
                <w:szCs w:val="22"/>
                <w:lang w:eastAsia="el-GR"/>
              </w:rPr>
            </w:pPr>
          </w:p>
        </w:tc>
      </w:tr>
      <w:tr w:rsidR="00390B60" w:rsidRPr="00390B60" w14:paraId="3193149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9B3F3E"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BD5EA11" w14:textId="77777777" w:rsidR="00390B60" w:rsidRPr="00390B60" w:rsidRDefault="00390B60" w:rsidP="00390B60">
            <w:r w:rsidRPr="00390B60">
              <w:t>Εγγύηση καλής λειτουργίας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815F07" w14:textId="3EF55A50" w:rsidR="00390B60" w:rsidRPr="00390B60" w:rsidRDefault="00084015" w:rsidP="00390B60">
            <w:pPr>
              <w:jc w:val="center"/>
            </w:pPr>
            <w:r w:rsidRPr="008D10C8">
              <w:t>≥ 5 έτη</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274E1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EC555A" w14:textId="77777777" w:rsidR="00390B60" w:rsidRPr="00390B60" w:rsidRDefault="00390B60" w:rsidP="00390B60">
            <w:pPr>
              <w:suppressAutoHyphens w:val="0"/>
              <w:jc w:val="center"/>
              <w:rPr>
                <w:rFonts w:cs="Arial"/>
                <w:szCs w:val="22"/>
                <w:lang w:eastAsia="el-GR"/>
              </w:rPr>
            </w:pPr>
          </w:p>
        </w:tc>
      </w:tr>
      <w:tr w:rsidR="00390B60" w:rsidRPr="00390B60" w14:paraId="1E0663DB"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8AD0B4" w14:textId="77777777" w:rsidR="00390B60" w:rsidRPr="00B14C47" w:rsidRDefault="00390B60" w:rsidP="004C5788">
            <w:pPr>
              <w:numPr>
                <w:ilvl w:val="0"/>
                <w:numId w:val="64"/>
              </w:numPr>
              <w:suppressAutoHyphens w:val="0"/>
              <w:jc w:val="center"/>
              <w:rPr>
                <w:rFonts w:cs="Arial"/>
                <w:szCs w:val="22"/>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2758B64" w14:textId="77777777" w:rsidR="00390B60" w:rsidRPr="00390B60" w:rsidRDefault="00390B60" w:rsidP="00390B60">
            <w:r w:rsidRPr="00390B60">
              <w:t>Τηλεφωνική υποστήριξη 24x7x365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715ADE" w14:textId="77777777" w:rsidR="00390B60" w:rsidRPr="00390B60" w:rsidRDefault="00390B60" w:rsidP="00390B60">
            <w:pPr>
              <w:jc w:val="center"/>
            </w:pPr>
            <w:r w:rsidRPr="00390B60">
              <w:t>NAI</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B79A77"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AD9A55" w14:textId="77777777" w:rsidR="00390B60" w:rsidRPr="00390B60" w:rsidRDefault="00390B60" w:rsidP="00390B60">
            <w:pPr>
              <w:suppressAutoHyphens w:val="0"/>
              <w:jc w:val="center"/>
              <w:rPr>
                <w:rFonts w:cs="Arial"/>
                <w:szCs w:val="22"/>
                <w:lang w:eastAsia="el-GR"/>
              </w:rPr>
            </w:pPr>
          </w:p>
        </w:tc>
      </w:tr>
      <w:tr w:rsidR="00390B60" w:rsidRPr="00390B60" w14:paraId="088EF4D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318C24"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5DA3B22" w14:textId="77777777" w:rsidR="00390B60" w:rsidRPr="00390B60" w:rsidRDefault="00390B60" w:rsidP="00390B60">
            <w:r w:rsidRPr="00390B60">
              <w:t>Ανταπόκριση On-</w:t>
            </w:r>
            <w:proofErr w:type="spellStart"/>
            <w:r w:rsidRPr="00390B60">
              <w:t>Site</w:t>
            </w:r>
            <w:proofErr w:type="spellEnd"/>
            <w:r w:rsidRPr="00390B60">
              <w:t xml:space="preserve"> εντός 4 ωρών από τον κατασκευαστή (4hr Mission </w:t>
            </w:r>
            <w:proofErr w:type="spellStart"/>
            <w:r w:rsidRPr="00390B60">
              <w:t>Critical</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1B8383"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90EB3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9D7B45" w14:textId="77777777" w:rsidR="00390B60" w:rsidRPr="00390B60" w:rsidRDefault="00390B60" w:rsidP="00390B60">
            <w:pPr>
              <w:suppressAutoHyphens w:val="0"/>
              <w:jc w:val="center"/>
              <w:rPr>
                <w:rFonts w:cs="Arial"/>
                <w:szCs w:val="22"/>
                <w:lang w:eastAsia="el-GR"/>
              </w:rPr>
            </w:pPr>
          </w:p>
        </w:tc>
      </w:tr>
      <w:tr w:rsidR="00390B60" w:rsidRPr="00390B60" w14:paraId="6ED8D0F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5294DE"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E260986" w14:textId="77777777" w:rsidR="00390B60" w:rsidRPr="00390B60" w:rsidRDefault="00390B60" w:rsidP="00390B60">
            <w:r w:rsidRPr="00390B60">
              <w:t>Να προσφερθεί η υπηρεσία διατήρησης κυριότητας σκληρού δίσκου (</w:t>
            </w:r>
            <w:proofErr w:type="spellStart"/>
            <w:r w:rsidRPr="00390B60">
              <w:t>parts</w:t>
            </w:r>
            <w:proofErr w:type="spellEnd"/>
            <w:r w:rsidRPr="00390B60">
              <w:t xml:space="preserve"> </w:t>
            </w:r>
            <w:proofErr w:type="spellStart"/>
            <w:r w:rsidRPr="00390B60">
              <w:t>retention</w:t>
            </w:r>
            <w:proofErr w:type="spellEnd"/>
            <w:r w:rsidRPr="00390B60">
              <w:t>)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4843B5"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5A2B0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3289AF" w14:textId="77777777" w:rsidR="00390B60" w:rsidRPr="00390B60" w:rsidRDefault="00390B60" w:rsidP="00390B60">
            <w:pPr>
              <w:suppressAutoHyphens w:val="0"/>
              <w:jc w:val="center"/>
              <w:rPr>
                <w:rFonts w:cs="Arial"/>
                <w:szCs w:val="22"/>
                <w:lang w:eastAsia="el-GR"/>
              </w:rPr>
            </w:pPr>
          </w:p>
        </w:tc>
      </w:tr>
      <w:tr w:rsidR="00390B60" w:rsidRPr="00390B60" w14:paraId="0385B2A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D698FC" w14:textId="77777777" w:rsidR="00390B60" w:rsidRPr="00390B60" w:rsidRDefault="00390B60" w:rsidP="004C5788">
            <w:pPr>
              <w:numPr>
                <w:ilvl w:val="0"/>
                <w:numId w:val="64"/>
              </w:numPr>
              <w:suppressAutoHyphens w:val="0"/>
              <w:jc w:val="center"/>
              <w:rPr>
                <w:rFonts w:cs="Arial"/>
                <w:szCs w:val="22"/>
                <w:lang w:val="en-GB"/>
              </w:rPr>
            </w:pPr>
          </w:p>
        </w:tc>
        <w:tc>
          <w:tcPr>
            <w:tcW w:w="470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B7C700" w14:textId="77777777" w:rsidR="00390B60" w:rsidRPr="00390B60" w:rsidRDefault="00390B60" w:rsidP="00390B60">
            <w:r w:rsidRPr="00390B60">
              <w:t>Να προσκομιστεί δήλωση του κατασκευαστή για την προσφερόμενη εγγύηση</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5A2177" w14:textId="77777777" w:rsidR="00390B60" w:rsidRPr="00390B60" w:rsidRDefault="00390B60" w:rsidP="00390B60">
            <w:pPr>
              <w:jc w:val="center"/>
            </w:pPr>
            <w:r w:rsidRPr="00390B60">
              <w:t>ΝΑΙ</w:t>
            </w:r>
          </w:p>
        </w:tc>
        <w:tc>
          <w:tcPr>
            <w:tcW w:w="1570"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C2C39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D697AE" w14:textId="77777777" w:rsidR="00390B60" w:rsidRPr="00390B60" w:rsidRDefault="00390B60" w:rsidP="00390B60">
            <w:pPr>
              <w:suppressAutoHyphens w:val="0"/>
              <w:jc w:val="center"/>
              <w:rPr>
                <w:rFonts w:cs="Arial"/>
                <w:szCs w:val="22"/>
                <w:lang w:eastAsia="el-GR"/>
              </w:rPr>
            </w:pPr>
          </w:p>
        </w:tc>
      </w:tr>
    </w:tbl>
    <w:p w14:paraId="3B225162" w14:textId="77777777" w:rsidR="00390B60" w:rsidRPr="00390B60" w:rsidRDefault="00390B60" w:rsidP="00451293">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ΟΛΟΚΛΗΡΩΜΕΝΗ ΛΥΣΗ ΑΠΟΘΗΚΕΥΣΗΣ ΔΕΔΟΜΕΝΩΝ &amp; ΑΡΧΕΙΩΝ ΜΕΓΑΛΗΣ ΚΛΙΜΑΚΩΣΗΣ (OBJECT STORAGE) ΚΕΝΤΡΙΚΗΣ ΥΠΟΔΟΜΗΣ</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5"/>
        <w:gridCol w:w="4698"/>
        <w:gridCol w:w="1224"/>
        <w:gridCol w:w="1571"/>
        <w:gridCol w:w="1574"/>
      </w:tblGrid>
      <w:tr w:rsidR="00390B60" w:rsidRPr="00390B60" w14:paraId="3B89B1DD"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2E98EB5A" w14:textId="77777777" w:rsidR="00390B60" w:rsidRPr="00390B60" w:rsidRDefault="00390B60" w:rsidP="00390B60">
            <w:r w:rsidRPr="00390B60">
              <w:t>Προδιαγραφές Ολοκληρωμένης Λύσης Αποθήκευσης Δεδομένων &amp; Αρχείων Μεγάλης Κλιμάκωσης (</w:t>
            </w:r>
            <w:proofErr w:type="spellStart"/>
            <w:r w:rsidRPr="00390B60">
              <w:t>Object</w:t>
            </w:r>
            <w:proofErr w:type="spellEnd"/>
            <w:r w:rsidRPr="00390B60">
              <w:t xml:space="preserve"> </w:t>
            </w:r>
            <w:proofErr w:type="spellStart"/>
            <w:r w:rsidRPr="00390B60">
              <w:t>storage</w:t>
            </w:r>
            <w:proofErr w:type="spellEnd"/>
            <w:r w:rsidRPr="00390B60">
              <w:t>) Κεντρικής Υποδομής</w:t>
            </w:r>
          </w:p>
        </w:tc>
      </w:tr>
      <w:tr w:rsidR="00390B60" w:rsidRPr="00390B60" w14:paraId="4CF958D8" w14:textId="77777777" w:rsidTr="003F4D8F">
        <w:trPr>
          <w:trHeight w:val="227"/>
          <w:tblHeader/>
        </w:trPr>
        <w:tc>
          <w:tcPr>
            <w:tcW w:w="52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C7940C8" w14:textId="77777777" w:rsidR="00390B60" w:rsidRPr="00390B60" w:rsidRDefault="00390B60" w:rsidP="00390B60">
            <w:r w:rsidRPr="00390B60">
              <w:t>Α/Α</w:t>
            </w:r>
          </w:p>
        </w:tc>
        <w:tc>
          <w:tcPr>
            <w:tcW w:w="4698"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42B6F5CC" w14:textId="77777777" w:rsidR="00390B60" w:rsidRPr="00390B60" w:rsidRDefault="00390B60" w:rsidP="00390B60">
            <w:r w:rsidRPr="00390B60">
              <w:t>ΠΡΟΔΙΑΓΡΑΦΗ</w:t>
            </w:r>
          </w:p>
        </w:tc>
        <w:tc>
          <w:tcPr>
            <w:tcW w:w="122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00007558" w14:textId="77777777" w:rsidR="00390B60" w:rsidRPr="00390B60" w:rsidRDefault="00390B60" w:rsidP="00390B60">
            <w:r w:rsidRPr="00390B60">
              <w:t>ΑΠΑΙΤΗΣΗ</w:t>
            </w:r>
          </w:p>
        </w:tc>
        <w:tc>
          <w:tcPr>
            <w:tcW w:w="1571"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CA26977" w14:textId="77777777" w:rsidR="00390B60" w:rsidRPr="00390B60" w:rsidRDefault="00390B60" w:rsidP="00390B60">
            <w:r w:rsidRPr="00390B60">
              <w:t>ΑΠΑΝΤΗΣΗ</w:t>
            </w:r>
          </w:p>
        </w:tc>
        <w:tc>
          <w:tcPr>
            <w:tcW w:w="157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6DB4D26C" w14:textId="77777777" w:rsidR="00390B60" w:rsidRPr="00390B60" w:rsidRDefault="00390B60" w:rsidP="00390B60">
            <w:r w:rsidRPr="00390B60">
              <w:t>ΠΑΡΑΠΟΜΠΗ</w:t>
            </w:r>
          </w:p>
        </w:tc>
      </w:tr>
      <w:tr w:rsidR="00390B60" w:rsidRPr="00390B60" w14:paraId="15C86112"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D2279E"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46A75F" w14:textId="77777777" w:rsidR="00390B60" w:rsidRPr="00390B60" w:rsidRDefault="00390B60" w:rsidP="00390B60">
            <w:r w:rsidRPr="00390B60">
              <w:t xml:space="preserve">Να προσφερθεί λύση στη κεντρική υποδομή για την μακρά αποθήκευση των αρχείων των φακέλων των ασθενών για όλα τα νοσοκομεία. Να αναφερθεί πως θα λειτουργεί και πως θα ενημερώνεται αυτόματα με τα αρχεία από τα νοσοκομεία και πως θα συγχρονίζονται </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8FD295"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8E8D9E"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DBF164" w14:textId="77777777" w:rsidR="00390B60" w:rsidRPr="00390B60" w:rsidRDefault="00390B60" w:rsidP="00390B60">
            <w:pPr>
              <w:suppressAutoHyphens w:val="0"/>
              <w:jc w:val="center"/>
              <w:rPr>
                <w:rFonts w:cs="Arial"/>
                <w:szCs w:val="22"/>
                <w:lang w:eastAsia="el-GR"/>
              </w:rPr>
            </w:pPr>
          </w:p>
        </w:tc>
      </w:tr>
      <w:tr w:rsidR="00390B60" w:rsidRPr="00390B60" w14:paraId="7009A31E"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40BDEA"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C293B3" w14:textId="77777777" w:rsidR="00390B60" w:rsidRPr="00390B60" w:rsidRDefault="00390B60" w:rsidP="00390B60">
            <w:r w:rsidRPr="00390B60">
              <w:t xml:space="preserve">Η λύση να επιτρέπει την σύνδεση μηχανημάτων </w:t>
            </w:r>
            <w:r w:rsidRPr="00390B60">
              <w:rPr>
                <w:lang w:val="en-US"/>
              </w:rPr>
              <w:t>fileserver</w:t>
            </w:r>
            <w:r w:rsidRPr="00390B60">
              <w:t xml:space="preserve"> από κάθε νοσοκομείο με αυτόματη ενημέρωση της Κεντρικής υποδομής των αρχείων που αποθηκεύονται τοπικά σε κάθε νοσοκομείο και πρόσβαση σε αρχεία άλλων νοσοκομείων (ανάλογα με τα δικαιώματα χρήστη)</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4A8FDC3"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1C0378"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7BE0670" w14:textId="77777777" w:rsidR="00390B60" w:rsidRPr="00390B60" w:rsidRDefault="00390B60" w:rsidP="00390B60">
            <w:pPr>
              <w:suppressAutoHyphens w:val="0"/>
              <w:jc w:val="center"/>
              <w:rPr>
                <w:rFonts w:cs="Arial"/>
                <w:szCs w:val="22"/>
                <w:lang w:eastAsia="el-GR"/>
              </w:rPr>
            </w:pPr>
          </w:p>
        </w:tc>
      </w:tr>
      <w:tr w:rsidR="00390B60" w:rsidRPr="00390B60" w14:paraId="253A37D5" w14:textId="77777777" w:rsidTr="003F4D8F">
        <w:trPr>
          <w:trHeight w:val="545"/>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C3AB16"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874821" w14:textId="77777777" w:rsidR="00390B60" w:rsidRPr="00390B60" w:rsidRDefault="00390B60" w:rsidP="00390B60">
            <w:r w:rsidRPr="00390B60">
              <w:t>Να υποστηρίζεται λειτουργία ώστε κάθε νοσοκομείο να μπορεί να διατηρήσει τοπικά αντίγραφα (</w:t>
            </w:r>
            <w:r w:rsidRPr="00390B60">
              <w:rPr>
                <w:lang w:val="en-US"/>
              </w:rPr>
              <w:t>cache</w:t>
            </w:r>
            <w:r w:rsidRPr="00390B60">
              <w:t xml:space="preserve">) των αρχείων που δημιουργούνται ή χρησιμοποιούνται σε αυτό </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E6EB5D"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E00C4D"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44C4AE" w14:textId="77777777" w:rsidR="00390B60" w:rsidRPr="00390B60" w:rsidRDefault="00390B60" w:rsidP="00390B60">
            <w:pPr>
              <w:suppressAutoHyphens w:val="0"/>
              <w:jc w:val="center"/>
              <w:rPr>
                <w:rFonts w:cs="Arial"/>
                <w:szCs w:val="22"/>
                <w:lang w:eastAsia="el-GR"/>
              </w:rPr>
            </w:pPr>
          </w:p>
        </w:tc>
      </w:tr>
      <w:tr w:rsidR="00390B60" w:rsidRPr="00390B60" w14:paraId="02264461"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7C9A28"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32B7B6" w14:textId="77777777" w:rsidR="00390B60" w:rsidRPr="00390B60" w:rsidRDefault="00390B60" w:rsidP="00390B60">
            <w:r w:rsidRPr="00390B60">
              <w:t>Η προσφερόμενη λύση στην Κεντρική Υποδομή να προσφέρεται σαν μια ενιαία αυτόνομη μονάδα από τον κατασκευαστή της ειδικά για το σκοπό της Αποθήκευσης πολύ μεγάλου όγκου αρχείων &amp; δεδομένων (</w:t>
            </w:r>
            <w:r w:rsidRPr="00390B60">
              <w:rPr>
                <w:lang w:val="en-US"/>
              </w:rPr>
              <w:t>O</w:t>
            </w:r>
            <w:proofErr w:type="spellStart"/>
            <w:r w:rsidRPr="00390B60">
              <w:t>bject</w:t>
            </w:r>
            <w:proofErr w:type="spellEnd"/>
            <w:r w:rsidRPr="00390B60">
              <w:t xml:space="preserve"> </w:t>
            </w:r>
            <w:proofErr w:type="spellStart"/>
            <w:r w:rsidRPr="00390B60">
              <w:t>storage</w:t>
            </w:r>
            <w:proofErr w:type="spellEnd"/>
            <w:r w:rsidRPr="00390B60">
              <w:t xml:space="preserve">). </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CBEB063"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8195B1"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5864F7" w14:textId="77777777" w:rsidR="00390B60" w:rsidRPr="00390B60" w:rsidRDefault="00390B60" w:rsidP="00390B60">
            <w:pPr>
              <w:suppressAutoHyphens w:val="0"/>
              <w:jc w:val="center"/>
              <w:rPr>
                <w:rFonts w:cs="Arial"/>
                <w:szCs w:val="22"/>
                <w:lang w:eastAsia="el-GR"/>
              </w:rPr>
            </w:pPr>
          </w:p>
        </w:tc>
      </w:tr>
      <w:tr w:rsidR="00390B60" w:rsidRPr="00390B60" w14:paraId="248B148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19FF41" w14:textId="77777777" w:rsidR="00390B60" w:rsidRPr="00390B60" w:rsidRDefault="00390B60" w:rsidP="004C5788">
            <w:pPr>
              <w:numPr>
                <w:ilvl w:val="0"/>
                <w:numId w:val="65"/>
              </w:numPr>
              <w:suppressAutoHyphens w:val="0"/>
              <w:jc w:val="center"/>
              <w:rPr>
                <w:rFonts w:cs="Arial"/>
                <w:b/>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621511" w14:textId="77777777" w:rsidR="00390B60" w:rsidRPr="00390B60" w:rsidRDefault="00390B60" w:rsidP="00390B60">
            <w:r w:rsidRPr="00390B60">
              <w:rPr>
                <w:shd w:val="clear" w:color="auto" w:fill="FFFFFF"/>
              </w:rPr>
              <w:t xml:space="preserve">Η προσφερόμενη λύση στη Κεντρική Υποδομή να περιλαμβάνει όλο το εξοπλισμό, κώδικα μηχανής </w:t>
            </w:r>
            <w:r w:rsidRPr="00390B60">
              <w:rPr>
                <w:shd w:val="clear" w:color="auto" w:fill="FFFFFF"/>
              </w:rPr>
              <w:lastRenderedPageBreak/>
              <w:t>(</w:t>
            </w:r>
            <w:proofErr w:type="spellStart"/>
            <w:r w:rsidRPr="00390B60">
              <w:rPr>
                <w:shd w:val="clear" w:color="auto" w:fill="FFFFFF"/>
              </w:rPr>
              <w:t>firmware</w:t>
            </w:r>
            <w:proofErr w:type="spellEnd"/>
            <w:r w:rsidRPr="00390B60">
              <w:rPr>
                <w:shd w:val="clear" w:color="auto" w:fill="FFFFFF"/>
              </w:rPr>
              <w:t>) &amp; λογισμικό που χρειάζεται για να λειτουργήσει σαν ολοκληρωμένη λύση</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CEFD5A" w14:textId="77777777" w:rsidR="00390B60" w:rsidRPr="00390B60" w:rsidRDefault="00390B60" w:rsidP="00390B60">
            <w:pPr>
              <w:jc w:val="center"/>
            </w:pPr>
            <w:r w:rsidRPr="00390B60">
              <w:lastRenderedPageBreak/>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DA26CE" w14:textId="77777777" w:rsidR="00390B60" w:rsidRPr="00390B60" w:rsidRDefault="00390B60" w:rsidP="00390B60">
            <w:pPr>
              <w:suppressAutoHyphens w:val="0"/>
              <w:jc w:val="center"/>
              <w:rPr>
                <w:rFonts w:cs="Arial"/>
                <w:b/>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0FA71E" w14:textId="77777777" w:rsidR="00390B60" w:rsidRPr="00390B60" w:rsidRDefault="00390B60" w:rsidP="00390B60">
            <w:pPr>
              <w:suppressAutoHyphens w:val="0"/>
              <w:jc w:val="center"/>
              <w:rPr>
                <w:rFonts w:cs="Arial"/>
                <w:b/>
                <w:szCs w:val="22"/>
                <w:lang w:eastAsia="el-GR"/>
              </w:rPr>
            </w:pPr>
          </w:p>
        </w:tc>
      </w:tr>
      <w:tr w:rsidR="00390B60" w:rsidRPr="00390B60" w14:paraId="6FCBF82B"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9F1E5E"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5CACC7" w14:textId="77777777" w:rsidR="00390B60" w:rsidRPr="00390B60" w:rsidRDefault="00390B60" w:rsidP="00390B60">
            <w:r w:rsidRPr="00390B60">
              <w:rPr>
                <w:shd w:val="clear" w:color="auto" w:fill="FFFFFF"/>
              </w:rPr>
              <w:t xml:space="preserve">Να προσφέρεται το σχετικό </w:t>
            </w:r>
            <w:proofErr w:type="spellStart"/>
            <w:r w:rsidRPr="00390B60">
              <w:rPr>
                <w:shd w:val="clear" w:color="auto" w:fill="FFFFFF"/>
              </w:rPr>
              <w:t>Rack</w:t>
            </w:r>
            <w:proofErr w:type="spellEnd"/>
            <w:r w:rsidRPr="00390B60">
              <w:rPr>
                <w:shd w:val="clear" w:color="auto" w:fill="FFFFFF"/>
              </w:rPr>
              <w:t xml:space="preserve"> για την εγκατάσταση του προσφερόμενου </w:t>
            </w:r>
            <w:proofErr w:type="spellStart"/>
            <w:r w:rsidRPr="00390B60">
              <w:rPr>
                <w:shd w:val="clear" w:color="auto" w:fill="FFFFFF"/>
              </w:rPr>
              <w:t>object</w:t>
            </w:r>
            <w:proofErr w:type="spellEnd"/>
            <w:r w:rsidRPr="00390B60">
              <w:rPr>
                <w:shd w:val="clear" w:color="auto" w:fill="FFFFFF"/>
              </w:rPr>
              <w:t xml:space="preserve"> </w:t>
            </w:r>
            <w:proofErr w:type="spellStart"/>
            <w:r w:rsidRPr="00390B60">
              <w:rPr>
                <w:shd w:val="clear" w:color="auto" w:fill="FFFFFF"/>
              </w:rPr>
              <w:t>storage</w:t>
            </w:r>
            <w:proofErr w:type="spellEnd"/>
            <w:r w:rsidRPr="00390B60">
              <w:rPr>
                <w:shd w:val="clear" w:color="auto" w:fill="FFFFFF"/>
              </w:rPr>
              <w:t xml:space="preserve"> αποθηκευτικού συστήματος σε αυτό.</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5D23B5"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2FD9A7"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BDC219" w14:textId="77777777" w:rsidR="00390B60" w:rsidRPr="00390B60" w:rsidRDefault="00390B60" w:rsidP="00390B60">
            <w:pPr>
              <w:suppressAutoHyphens w:val="0"/>
              <w:jc w:val="center"/>
              <w:rPr>
                <w:rFonts w:cs="Arial"/>
                <w:szCs w:val="22"/>
                <w:lang w:eastAsia="el-GR"/>
              </w:rPr>
            </w:pPr>
          </w:p>
        </w:tc>
      </w:tr>
      <w:tr w:rsidR="00390B60" w:rsidRPr="00390B60" w14:paraId="30B9E8BA" w14:textId="77777777" w:rsidTr="003F4D8F">
        <w:trPr>
          <w:trHeight w:val="333"/>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FC8792"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E9F948" w14:textId="77777777" w:rsidR="00390B60" w:rsidRPr="00390B60" w:rsidRDefault="00390B60" w:rsidP="00390B60">
            <w:r w:rsidRPr="00390B60">
              <w:rPr>
                <w:shd w:val="clear" w:color="auto" w:fill="FFFFFF"/>
              </w:rPr>
              <w:t>Να διαθέτει υψηλή διαθεσιμότητα σε επίπεδο τροφοδοτικών και ψύξης.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0D01C6"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09A867"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8E35FB" w14:textId="77777777" w:rsidR="00390B60" w:rsidRPr="00390B60" w:rsidRDefault="00390B60" w:rsidP="00390B60">
            <w:pPr>
              <w:suppressAutoHyphens w:val="0"/>
              <w:jc w:val="center"/>
              <w:rPr>
                <w:rFonts w:cs="Arial"/>
                <w:szCs w:val="22"/>
                <w:lang w:eastAsia="el-GR"/>
              </w:rPr>
            </w:pPr>
          </w:p>
        </w:tc>
      </w:tr>
      <w:tr w:rsidR="00390B60" w:rsidRPr="00390B60" w14:paraId="01AF0824"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21FBDD"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C83464" w14:textId="77777777" w:rsidR="00390B60" w:rsidRPr="00390B60" w:rsidRDefault="00390B60" w:rsidP="00390B60">
            <w:r w:rsidRPr="00390B60">
              <w:rPr>
                <w:shd w:val="clear" w:color="auto" w:fill="FFFFFF"/>
              </w:rPr>
              <w:t xml:space="preserve">Να προσφερθούν τα σχετικά </w:t>
            </w:r>
            <w:proofErr w:type="spellStart"/>
            <w:r w:rsidRPr="00390B60">
              <w:rPr>
                <w:shd w:val="clear" w:color="auto" w:fill="FFFFFF"/>
              </w:rPr>
              <w:t>PDUs</w:t>
            </w:r>
            <w:proofErr w:type="spellEnd"/>
            <w:r w:rsidRPr="00390B60">
              <w:rPr>
                <w:shd w:val="clear" w:color="auto" w:fill="FFFFFF"/>
              </w:rPr>
              <w:t xml:space="preserve"> (τουλάχιστον δύο) μαζί με το </w:t>
            </w:r>
            <w:proofErr w:type="spellStart"/>
            <w:r w:rsidRPr="00390B60">
              <w:rPr>
                <w:shd w:val="clear" w:color="auto" w:fill="FFFFFF"/>
              </w:rPr>
              <w:t>Rack</w:t>
            </w:r>
            <w:proofErr w:type="spellEnd"/>
            <w:r w:rsidRPr="00390B60">
              <w:rPr>
                <w:shd w:val="clear" w:color="auto" w:fill="FFFFFF"/>
              </w:rPr>
              <w:t xml:space="preserve"> για λόγους υψηλής διαθεσιμότητας. Τα προσφερόμενα </w:t>
            </w:r>
            <w:proofErr w:type="spellStart"/>
            <w:r w:rsidRPr="00390B60">
              <w:rPr>
                <w:shd w:val="clear" w:color="auto" w:fill="FFFFFF"/>
              </w:rPr>
              <w:t>PDUs</w:t>
            </w:r>
            <w:proofErr w:type="spellEnd"/>
            <w:r w:rsidRPr="00390B60">
              <w:rPr>
                <w:shd w:val="clear" w:color="auto" w:fill="FFFFFF"/>
              </w:rPr>
              <w:t xml:space="preserve"> να είναι μονοφασικά.</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8E9168"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6D1BA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CA731D" w14:textId="77777777" w:rsidR="00390B60" w:rsidRPr="00390B60" w:rsidRDefault="00390B60" w:rsidP="00390B60">
            <w:pPr>
              <w:suppressAutoHyphens w:val="0"/>
              <w:jc w:val="center"/>
              <w:rPr>
                <w:rFonts w:cs="Arial"/>
                <w:szCs w:val="22"/>
                <w:lang w:eastAsia="el-GR"/>
              </w:rPr>
            </w:pPr>
          </w:p>
        </w:tc>
      </w:tr>
      <w:tr w:rsidR="00390B60" w:rsidRPr="00390B60" w14:paraId="3AE36F4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D7F012"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21B5B7" w14:textId="33504F34" w:rsidR="00390B60" w:rsidRPr="00390B60" w:rsidRDefault="000F0DA5" w:rsidP="00390B60">
            <w:r w:rsidRPr="000F0DA5">
              <w:t>Η προσφερόμενη λύση να διαθέτει υποστήριξη τόσο για τον εξοπλισμό (HW) όσο και για το λογισμικό (SW) παρεχόμενη από τον κατασκευαστή του υλικού/λογισμικού</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44E96D"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BBBA0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DDCBE2" w14:textId="77777777" w:rsidR="00390B60" w:rsidRPr="00390B60" w:rsidRDefault="00390B60" w:rsidP="00390B60">
            <w:pPr>
              <w:suppressAutoHyphens w:val="0"/>
              <w:jc w:val="center"/>
              <w:rPr>
                <w:rFonts w:cs="Arial"/>
                <w:szCs w:val="22"/>
                <w:lang w:eastAsia="el-GR"/>
              </w:rPr>
            </w:pPr>
          </w:p>
        </w:tc>
      </w:tr>
      <w:tr w:rsidR="00390B60" w:rsidRPr="00390B60" w14:paraId="099DE60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319A6A"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3FDAC41" w14:textId="77777777" w:rsidR="00390B60" w:rsidRPr="00390B60" w:rsidRDefault="00390B60" w:rsidP="00390B60">
            <w:r w:rsidRPr="00390B60">
              <w:t xml:space="preserve">Να περιλαμβάνει αποθηκευτικούς δίσκους συνολικής χωρητικότητας </w:t>
            </w:r>
            <w:r w:rsidRPr="00390B60">
              <w:rPr>
                <w:lang w:eastAsia="el-GR"/>
              </w:rPr>
              <w:t xml:space="preserve">≥ </w:t>
            </w:r>
            <w:r w:rsidRPr="00390B60">
              <w:t xml:space="preserve">400ΤΒ </w:t>
            </w:r>
            <w:r w:rsidRPr="00390B60">
              <w:rPr>
                <w:lang w:val="en-US"/>
              </w:rPr>
              <w:t>raw</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C5E1A0"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6D90D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5965AA" w14:textId="77777777" w:rsidR="00390B60" w:rsidRPr="00390B60" w:rsidRDefault="00390B60" w:rsidP="00390B60">
            <w:pPr>
              <w:suppressAutoHyphens w:val="0"/>
              <w:jc w:val="center"/>
              <w:rPr>
                <w:rFonts w:cs="Arial"/>
                <w:szCs w:val="22"/>
                <w:lang w:eastAsia="el-GR"/>
              </w:rPr>
            </w:pPr>
          </w:p>
        </w:tc>
      </w:tr>
      <w:tr w:rsidR="00390B60" w:rsidRPr="00390B60" w14:paraId="26688C2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8E6806"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7395A9D" w14:textId="77777777" w:rsidR="00390B60" w:rsidRPr="00390B60" w:rsidRDefault="00390B60" w:rsidP="00390B60">
            <w:r w:rsidRPr="00390B60">
              <w:t xml:space="preserve">Να προσφέρει ωφέλιμο χώρο για δεδομένα &amp; </w:t>
            </w:r>
            <w:proofErr w:type="spellStart"/>
            <w:r w:rsidRPr="00390B60">
              <w:t>μετα</w:t>
            </w:r>
            <w:proofErr w:type="spellEnd"/>
            <w:r w:rsidRPr="00390B60">
              <w:t xml:space="preserve">-δεδομένα </w:t>
            </w:r>
            <w:r w:rsidRPr="00390B60">
              <w:rPr>
                <w:lang w:eastAsia="el-GR"/>
              </w:rPr>
              <w:t xml:space="preserve">≥ </w:t>
            </w:r>
            <w:r w:rsidRPr="00390B60">
              <w:t>300ΤΒ</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5607DC"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78600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09F0D2" w14:textId="77777777" w:rsidR="00390B60" w:rsidRPr="00390B60" w:rsidRDefault="00390B60" w:rsidP="00390B60">
            <w:pPr>
              <w:suppressAutoHyphens w:val="0"/>
              <w:jc w:val="center"/>
              <w:rPr>
                <w:rFonts w:cs="Arial"/>
                <w:szCs w:val="22"/>
                <w:lang w:eastAsia="el-GR"/>
              </w:rPr>
            </w:pPr>
          </w:p>
        </w:tc>
      </w:tr>
      <w:tr w:rsidR="00390B60" w:rsidRPr="00390B60" w14:paraId="29C4222B"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D62C55"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A6F8323" w14:textId="77777777" w:rsidR="00390B60" w:rsidRPr="00390B60" w:rsidRDefault="00390B60" w:rsidP="00390B60">
            <w:r w:rsidRPr="00390B60">
              <w:t>Να περιλαμβάνει μονάδες εξυπηρετητών αρχιτεκτονικής x86 για την λειτουργία του</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06896A"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D28E1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A1AF04" w14:textId="77777777" w:rsidR="00390B60" w:rsidRPr="00390B60" w:rsidRDefault="00390B60" w:rsidP="00390B60">
            <w:pPr>
              <w:suppressAutoHyphens w:val="0"/>
              <w:jc w:val="center"/>
              <w:rPr>
                <w:rFonts w:cs="Arial"/>
                <w:szCs w:val="22"/>
                <w:lang w:eastAsia="el-GR"/>
              </w:rPr>
            </w:pPr>
          </w:p>
        </w:tc>
      </w:tr>
      <w:tr w:rsidR="00390B60" w:rsidRPr="00390B60" w14:paraId="3E244F9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B30563" w14:textId="77777777" w:rsidR="00390B60" w:rsidRPr="00390B60" w:rsidRDefault="00390B60" w:rsidP="004C5788">
            <w:pPr>
              <w:numPr>
                <w:ilvl w:val="0"/>
                <w:numId w:val="65"/>
              </w:numPr>
              <w:suppressAutoHyphens w:val="0"/>
              <w:jc w:val="center"/>
              <w:rPr>
                <w:rFonts w:cs="Arial"/>
                <w:szCs w:val="22"/>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5E28873" w14:textId="77777777" w:rsidR="00390B60" w:rsidRPr="00390B60" w:rsidRDefault="00390B60" w:rsidP="00390B60">
            <w:r w:rsidRPr="00390B60">
              <w:t>Να προσφέρει υψηλή διαθεσιμότητα σε επίπεδο εξοπλισμού μονάδων εξυπηρετητών</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9971B5"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ABDCA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3C0F4F" w14:textId="77777777" w:rsidR="00390B60" w:rsidRPr="00390B60" w:rsidRDefault="00390B60" w:rsidP="00390B60">
            <w:pPr>
              <w:suppressAutoHyphens w:val="0"/>
              <w:jc w:val="center"/>
              <w:rPr>
                <w:rFonts w:cs="Arial"/>
                <w:szCs w:val="22"/>
                <w:lang w:eastAsia="el-GR"/>
              </w:rPr>
            </w:pPr>
          </w:p>
        </w:tc>
      </w:tr>
      <w:tr w:rsidR="00390B60" w:rsidRPr="00390B60" w14:paraId="04FC3E7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0E6AD7" w14:textId="77777777" w:rsidR="00390B60" w:rsidRPr="00390B60" w:rsidRDefault="00390B60" w:rsidP="004C5788">
            <w:pPr>
              <w:numPr>
                <w:ilvl w:val="0"/>
                <w:numId w:val="65"/>
              </w:numPr>
              <w:suppressAutoHyphens w:val="0"/>
              <w:jc w:val="center"/>
              <w:rPr>
                <w:rFonts w:cs="Arial"/>
                <w:szCs w:val="22"/>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AB3E412" w14:textId="77777777" w:rsidR="00ED2617" w:rsidRDefault="00ED2617" w:rsidP="00ED2617">
            <w:pPr>
              <w:rPr>
                <w:lang w:eastAsia="el-GR"/>
              </w:rPr>
            </w:pPr>
            <w:r>
              <w:rPr>
                <w:lang w:eastAsia="el-GR"/>
              </w:rPr>
              <w:t xml:space="preserve">Η προσφερόμενη λύση να μπορεί να επεκταθεί δυναμικά σε αποθηκευτική χωρητικότητα με τη προσθήκη επιπλέον μονάδων δίσκων με ή χωρίς εξυπηρετητές. Να επιτρέπονται βήματα επέκτασης: </w:t>
            </w:r>
          </w:p>
          <w:p w14:paraId="22416ADF" w14:textId="77777777" w:rsidR="00ED2617" w:rsidRDefault="00ED2617" w:rsidP="00ED2617">
            <w:pPr>
              <w:rPr>
                <w:lang w:eastAsia="el-GR"/>
              </w:rPr>
            </w:pPr>
            <w:r>
              <w:rPr>
                <w:lang w:eastAsia="el-GR"/>
              </w:rPr>
              <w:t>- σκέτων δίσκων,</w:t>
            </w:r>
          </w:p>
          <w:p w14:paraId="4E256DCE" w14:textId="214DCA46" w:rsidR="00390B60" w:rsidRPr="00390B60" w:rsidRDefault="00ED2617" w:rsidP="00ED2617">
            <w:pPr>
              <w:rPr>
                <w:lang w:eastAsia="el-GR"/>
              </w:rPr>
            </w:pPr>
            <w:r>
              <w:rPr>
                <w:lang w:eastAsia="el-GR"/>
              </w:rPr>
              <w:t>- εξυπηρετητών &amp; χωρητικότητας,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F25E6B"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1CD589"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38B81E" w14:textId="77777777" w:rsidR="00390B60" w:rsidRPr="00390B60" w:rsidRDefault="00390B60" w:rsidP="00390B60">
            <w:pPr>
              <w:suppressAutoHyphens w:val="0"/>
              <w:jc w:val="center"/>
              <w:rPr>
                <w:rFonts w:cs="Arial"/>
                <w:szCs w:val="22"/>
                <w:lang w:eastAsia="el-GR"/>
              </w:rPr>
            </w:pPr>
          </w:p>
        </w:tc>
      </w:tr>
      <w:tr w:rsidR="00390B60" w:rsidRPr="00390B60" w14:paraId="0AE03CC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F49CD0"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230CC00" w14:textId="77777777" w:rsidR="00390B60" w:rsidRPr="00390B60" w:rsidRDefault="00390B60" w:rsidP="00390B60">
            <w:pPr>
              <w:rPr>
                <w:lang w:eastAsia="el-GR"/>
              </w:rPr>
            </w:pPr>
            <w:r w:rsidRPr="00390B60">
              <w:rPr>
                <w:shd w:val="clear" w:color="auto" w:fill="FFFFFF"/>
              </w:rPr>
              <w:t>Η προστιθέμενη χωρητικότητα κατά τη διάρκεια μίας αναβάθμισης να μπορεί να είναι διαθέσιμη αμέσως.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0F002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86B8E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716299" w14:textId="77777777" w:rsidR="00390B60" w:rsidRPr="00390B60" w:rsidRDefault="00390B60" w:rsidP="00390B60">
            <w:pPr>
              <w:suppressAutoHyphens w:val="0"/>
              <w:jc w:val="center"/>
              <w:rPr>
                <w:rFonts w:cs="Arial"/>
                <w:szCs w:val="22"/>
                <w:lang w:eastAsia="el-GR"/>
              </w:rPr>
            </w:pPr>
          </w:p>
        </w:tc>
      </w:tr>
      <w:tr w:rsidR="00390B60" w:rsidRPr="00390B60" w14:paraId="1D5D404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889D25"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B0AD9BA" w14:textId="77777777" w:rsidR="00ED2617" w:rsidRDefault="00ED2617" w:rsidP="00ED2617">
            <w:r>
              <w:t xml:space="preserve">Να συνδέεται με τουλάχιστον 4 θύρες 10GbE,  στους προσφερόμενους </w:t>
            </w:r>
            <w:proofErr w:type="spellStart"/>
            <w:r>
              <w:t>μεταγωγείς</w:t>
            </w:r>
            <w:proofErr w:type="spellEnd"/>
            <w:r>
              <w:t xml:space="preserve">  10 GBE  της κεντρικής υποδομής.  </w:t>
            </w:r>
          </w:p>
          <w:p w14:paraId="5A4F711C" w14:textId="77777777" w:rsidR="00ED2617" w:rsidRDefault="00ED2617" w:rsidP="00ED2617">
            <w:r>
              <w:t xml:space="preserve">Να περιληφθούν τα σχετικά </w:t>
            </w:r>
            <w:proofErr w:type="spellStart"/>
            <w:r>
              <w:t>transceivers</w:t>
            </w:r>
            <w:proofErr w:type="spellEnd"/>
            <w:r>
              <w:t xml:space="preserve">/καλώδια που θα διασφαλίζουν τουλάχιστον τις ανωτέρω ταχύτητες. </w:t>
            </w:r>
          </w:p>
          <w:p w14:paraId="2F018223" w14:textId="2EC85E3A" w:rsidR="00390B60" w:rsidRPr="00390B60" w:rsidRDefault="00ED2617" w:rsidP="00ED2617">
            <w:r>
              <w:t xml:space="preserve">Να εξασφαλιστεί η υψηλή διαθεσιμότητα μεταξύ των </w:t>
            </w:r>
            <w:proofErr w:type="spellStart"/>
            <w:r>
              <w:t>μεταγωγέων</w:t>
            </w:r>
            <w:proofErr w:type="spellEnd"/>
            <w:r>
              <w:t xml:space="preserve"> και της προτεινόμενης λύσης αποθήκευσης δεδομένων και αρχείων μεγάλης κλιμάκωσης.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EA4F8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FAE86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B3A8BE" w14:textId="77777777" w:rsidR="00390B60" w:rsidRPr="00390B60" w:rsidRDefault="00390B60" w:rsidP="00390B60">
            <w:pPr>
              <w:suppressAutoHyphens w:val="0"/>
              <w:jc w:val="center"/>
              <w:rPr>
                <w:rFonts w:cs="Arial"/>
                <w:szCs w:val="22"/>
                <w:lang w:eastAsia="el-GR"/>
              </w:rPr>
            </w:pPr>
          </w:p>
        </w:tc>
      </w:tr>
      <w:tr w:rsidR="00390B60" w:rsidRPr="00390B60" w14:paraId="08880F41"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772FDF"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0743636" w14:textId="77777777" w:rsidR="00390B60" w:rsidRPr="00390B60" w:rsidRDefault="00390B60" w:rsidP="00390B60">
            <w:r w:rsidRPr="00390B60">
              <w:t xml:space="preserve">Να περιλαμβάνει όλο το απαιτούμενο λογισμικό, λειτουργικά </w:t>
            </w:r>
            <w:proofErr w:type="spellStart"/>
            <w:r w:rsidRPr="00390B60">
              <w:t>κτλ</w:t>
            </w:r>
            <w:proofErr w:type="spellEnd"/>
            <w:r w:rsidRPr="00390B60">
              <w:t xml:space="preserve"> που χρειάζεται για τη λειτουργία του</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5071F0"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2FC02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EAA351" w14:textId="77777777" w:rsidR="00390B60" w:rsidRPr="00390B60" w:rsidRDefault="00390B60" w:rsidP="00390B60">
            <w:pPr>
              <w:suppressAutoHyphens w:val="0"/>
              <w:jc w:val="center"/>
              <w:rPr>
                <w:rFonts w:cs="Arial"/>
                <w:szCs w:val="22"/>
                <w:lang w:eastAsia="el-GR"/>
              </w:rPr>
            </w:pPr>
          </w:p>
        </w:tc>
      </w:tr>
      <w:tr w:rsidR="00390B60" w:rsidRPr="00390B60" w14:paraId="00E0969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BDE643"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E377447" w14:textId="77777777" w:rsidR="00390B60" w:rsidRPr="00390B60" w:rsidRDefault="00390B60" w:rsidP="00390B60">
            <w:r w:rsidRPr="00390B60">
              <w:t xml:space="preserve">Να επιτρέπει την αποθήκευση πολλαπλών τύπων δεδομένων τα οποία μεταχειρίζεται ως αντικείμενο (δεδομένα, </w:t>
            </w:r>
            <w:proofErr w:type="spellStart"/>
            <w:r w:rsidRPr="00390B60">
              <w:t>μεταδεδομένα</w:t>
            </w:r>
            <w:proofErr w:type="spellEnd"/>
            <w:r w:rsidRPr="00390B60">
              <w:t xml:space="preserve"> &amp; τα μοναδικά στοιχεία ταυτότητας)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749CC3"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AEBDE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B92C2D" w14:textId="77777777" w:rsidR="00390B60" w:rsidRPr="00390B60" w:rsidRDefault="00390B60" w:rsidP="00390B60">
            <w:pPr>
              <w:suppressAutoHyphens w:val="0"/>
              <w:jc w:val="center"/>
              <w:rPr>
                <w:rFonts w:cs="Arial"/>
                <w:szCs w:val="22"/>
                <w:lang w:eastAsia="el-GR"/>
              </w:rPr>
            </w:pPr>
          </w:p>
        </w:tc>
      </w:tr>
      <w:tr w:rsidR="00390B60" w:rsidRPr="00390B60" w14:paraId="524C74E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FDC2F9"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C2D9311" w14:textId="77777777" w:rsidR="00390B60" w:rsidRPr="00390B60" w:rsidRDefault="00390B60" w:rsidP="00390B60">
            <w:r w:rsidRPr="00390B60">
              <w:t xml:space="preserve">Η αποθήκευση των αντικειμένων να επιτρέπει τη </w:t>
            </w:r>
            <w:proofErr w:type="spellStart"/>
            <w:r w:rsidRPr="00390B60">
              <w:t>διευθυνσιοδότηση</w:t>
            </w:r>
            <w:proofErr w:type="spellEnd"/>
            <w:r w:rsidRPr="00390B60">
              <w:t xml:space="preserve"> και την ταυτοποίηση μεμονωμένων αντικειμένων με παραπάνω στοιχεία εκτός από το όνομα αρχείου και τη διαδρομή του αρχείου (</w:t>
            </w:r>
            <w:proofErr w:type="spellStart"/>
            <w:r w:rsidRPr="00390B60">
              <w:rPr>
                <w:lang w:val="en-US"/>
              </w:rPr>
              <w:t>filepath</w:t>
            </w:r>
            <w:proofErr w:type="spellEnd"/>
            <w:r w:rsidRPr="00390B60">
              <w:t>)</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6FB27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1F51E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960BB7" w14:textId="77777777" w:rsidR="00390B60" w:rsidRPr="00390B60" w:rsidRDefault="00390B60" w:rsidP="00390B60">
            <w:pPr>
              <w:suppressAutoHyphens w:val="0"/>
              <w:jc w:val="center"/>
              <w:rPr>
                <w:rFonts w:cs="Arial"/>
                <w:szCs w:val="22"/>
                <w:lang w:eastAsia="el-GR"/>
              </w:rPr>
            </w:pPr>
          </w:p>
        </w:tc>
      </w:tr>
      <w:tr w:rsidR="00390B60" w:rsidRPr="00390B60" w14:paraId="6677953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2D7A7D"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DC0EC92" w14:textId="77777777" w:rsidR="00390B60" w:rsidRPr="00390B60" w:rsidRDefault="00390B60" w:rsidP="00390B60">
            <w:r w:rsidRPr="00390B60">
              <w:t>Να επιτρέπει επεκτασιμότητα (</w:t>
            </w:r>
            <w:proofErr w:type="spellStart"/>
            <w:r w:rsidRPr="00390B60">
              <w:t>Massive</w:t>
            </w:r>
            <w:proofErr w:type="spellEnd"/>
            <w:r w:rsidRPr="00390B60">
              <w:t xml:space="preserve"> </w:t>
            </w:r>
            <w:proofErr w:type="spellStart"/>
            <w:r w:rsidRPr="00390B60">
              <w:t>Scalability</w:t>
            </w:r>
            <w:proofErr w:type="spellEnd"/>
            <w:r w:rsidRPr="00390B60">
              <w:t>) σε πολλαπλά ΡΒ</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406AB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4BBC5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85FE40" w14:textId="77777777" w:rsidR="00390B60" w:rsidRPr="00390B60" w:rsidRDefault="00390B60" w:rsidP="00390B60">
            <w:pPr>
              <w:suppressAutoHyphens w:val="0"/>
              <w:jc w:val="center"/>
              <w:rPr>
                <w:rFonts w:cs="Arial"/>
                <w:szCs w:val="22"/>
                <w:lang w:eastAsia="el-GR"/>
              </w:rPr>
            </w:pPr>
          </w:p>
        </w:tc>
      </w:tr>
      <w:tr w:rsidR="00390B60" w:rsidRPr="00390B60" w14:paraId="149653A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A4797C"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4D5525B" w14:textId="77777777" w:rsidR="00390B60" w:rsidRPr="00390B60" w:rsidRDefault="00390B60" w:rsidP="00390B60">
            <w:r w:rsidRPr="00390B60">
              <w:rPr>
                <w:shd w:val="clear" w:color="auto" w:fill="FFFFFF"/>
              </w:rPr>
              <w:t xml:space="preserve">Να προσφέρει αποτελεσματική προστασία δεδομένων μέσω </w:t>
            </w:r>
            <w:proofErr w:type="spellStart"/>
            <w:r w:rsidRPr="00390B60">
              <w:rPr>
                <w:shd w:val="clear" w:color="auto" w:fill="FFFFFF"/>
              </w:rPr>
              <w:t>ρουτινών</w:t>
            </w:r>
            <w:proofErr w:type="spellEnd"/>
            <w:r w:rsidRPr="00390B60">
              <w:rPr>
                <w:shd w:val="clear" w:color="auto" w:fill="FFFFFF"/>
              </w:rPr>
              <w:t xml:space="preserve"> κωδικοποίησης εγγραφής (</w:t>
            </w:r>
            <w:proofErr w:type="spellStart"/>
            <w:r w:rsidRPr="00390B60">
              <w:rPr>
                <w:shd w:val="clear" w:color="auto" w:fill="FFFFFF"/>
              </w:rPr>
              <w:t>Erasure</w:t>
            </w:r>
            <w:proofErr w:type="spellEnd"/>
            <w:r w:rsidRPr="00390B60">
              <w:rPr>
                <w:shd w:val="clear" w:color="auto" w:fill="FFFFFF"/>
              </w:rPr>
              <w:t xml:space="preserve"> </w:t>
            </w:r>
            <w:proofErr w:type="spellStart"/>
            <w:r w:rsidRPr="00390B60">
              <w:rPr>
                <w:shd w:val="clear" w:color="auto" w:fill="FFFFFF"/>
              </w:rPr>
              <w:t>Coding</w:t>
            </w:r>
            <w:proofErr w:type="spellEnd"/>
            <w:r w:rsidRPr="00390B60">
              <w:rPr>
                <w:shd w:val="clear" w:color="auto" w:fill="FFFFFF"/>
              </w:rPr>
              <w:t xml:space="preserve">) &amp; προστασία δεδομένων από αστοχίες υλικού όπως κόμβου, τροφοδοτικού </w:t>
            </w:r>
            <w:proofErr w:type="spellStart"/>
            <w:r w:rsidRPr="00390B60">
              <w:rPr>
                <w:shd w:val="clear" w:color="auto" w:fill="FFFFFF"/>
              </w:rPr>
              <w:t>κτλ</w:t>
            </w:r>
            <w:proofErr w:type="spellEnd"/>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C52B67"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1EC6B0"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B93797" w14:textId="77777777" w:rsidR="00390B60" w:rsidRPr="00390B60" w:rsidRDefault="00390B60" w:rsidP="00390B60">
            <w:pPr>
              <w:suppressAutoHyphens w:val="0"/>
              <w:jc w:val="center"/>
              <w:rPr>
                <w:rFonts w:cs="Arial"/>
                <w:szCs w:val="22"/>
                <w:lang w:eastAsia="el-GR"/>
              </w:rPr>
            </w:pPr>
          </w:p>
        </w:tc>
      </w:tr>
      <w:tr w:rsidR="00390B60" w:rsidRPr="00390B60" w14:paraId="24D2608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14FA0C"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DC99545" w14:textId="181D4857" w:rsidR="00390B60" w:rsidRPr="00390B60" w:rsidRDefault="00374005" w:rsidP="00390B60">
            <w:r w:rsidRPr="00374005">
              <w:t>Η προτεινόμενη λύση να προστατεύει τα δεδομένα από τοπικές βλάβες στην ίδια τοποθεσία χρησιμοποιώντας την κωδικοποίηση διαγραφής (</w:t>
            </w:r>
            <w:proofErr w:type="spellStart"/>
            <w:r w:rsidRPr="00374005">
              <w:t>Erasure</w:t>
            </w:r>
            <w:proofErr w:type="spellEnd"/>
            <w:r w:rsidRPr="00374005">
              <w:t xml:space="preserve"> </w:t>
            </w:r>
            <w:proofErr w:type="spellStart"/>
            <w:r w:rsidRPr="00374005">
              <w:t>coding</w:t>
            </w:r>
            <w:proofErr w:type="spellEnd"/>
            <w:r w:rsidRPr="00374005">
              <w:t>) και σε περίπτωση αστοχίας ολόκληρης τοποθεσίας να παρέχει την δυνατότητα ( χωρίς αυτή να προσφερθεί) με  αναπαραγωγή (</w:t>
            </w:r>
            <w:proofErr w:type="spellStart"/>
            <w:r w:rsidRPr="00374005">
              <w:t>replication</w:t>
            </w:r>
            <w:proofErr w:type="spellEnd"/>
            <w:r w:rsidRPr="00374005">
              <w:t>) των δεδομένων σε άλλη τοποθεσία.</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705C05"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87117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B6FB45" w14:textId="77777777" w:rsidR="00390B60" w:rsidRPr="00390B60" w:rsidRDefault="00390B60" w:rsidP="00390B60">
            <w:pPr>
              <w:suppressAutoHyphens w:val="0"/>
              <w:jc w:val="center"/>
              <w:rPr>
                <w:rFonts w:cs="Arial"/>
                <w:szCs w:val="22"/>
                <w:lang w:eastAsia="el-GR"/>
              </w:rPr>
            </w:pPr>
          </w:p>
        </w:tc>
      </w:tr>
      <w:tr w:rsidR="00390B60" w:rsidRPr="00390B60" w14:paraId="3E7BC70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CD17EB" w14:textId="77777777" w:rsidR="00390B60" w:rsidRPr="00390B60" w:rsidRDefault="00390B60" w:rsidP="004C5788">
            <w:pPr>
              <w:numPr>
                <w:ilvl w:val="0"/>
                <w:numId w:val="65"/>
              </w:numPr>
              <w:suppressAutoHyphens w:val="0"/>
              <w:jc w:val="center"/>
              <w:rPr>
                <w:rFonts w:cs="Arial"/>
                <w:szCs w:val="22"/>
                <w:lang w:eastAsia="el-GR"/>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81B7128" w14:textId="77777777" w:rsidR="00390B60" w:rsidRPr="00390B60" w:rsidRDefault="00390B60" w:rsidP="00390B60">
            <w:r w:rsidRPr="00390B60">
              <w:t xml:space="preserve">Να διαθέτει μηχανισμούς για τη αποτελεσματική αποθήκευση είτε μικρών είτε μεγάλων εγγραφών δεδομένων διατηρώντας καλές επιδόσεις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D0DCC0"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B1AE0F"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6F361D" w14:textId="77777777" w:rsidR="00390B60" w:rsidRPr="00390B60" w:rsidRDefault="00390B60" w:rsidP="00390B60">
            <w:pPr>
              <w:suppressAutoHyphens w:val="0"/>
              <w:jc w:val="center"/>
              <w:rPr>
                <w:rFonts w:cs="Arial"/>
                <w:szCs w:val="22"/>
                <w:lang w:eastAsia="el-GR"/>
              </w:rPr>
            </w:pPr>
          </w:p>
        </w:tc>
      </w:tr>
      <w:tr w:rsidR="00390B60" w:rsidRPr="00390B60" w14:paraId="07FC4E2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8E74B7"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D2053EA" w14:textId="77777777" w:rsidR="00390B60" w:rsidRPr="00390B60" w:rsidRDefault="00390B60" w:rsidP="00390B60">
            <w:r w:rsidRPr="00390B60">
              <w:t>Η λύση να παρέχει δυνατότητα εκδόσεων για την προστασία και την καταγραφή αλλαγών στο επίπεδο αντικειμένων</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402421"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B6E3F2"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53B2B9" w14:textId="77777777" w:rsidR="00390B60" w:rsidRPr="00390B60" w:rsidRDefault="00390B60" w:rsidP="00390B60">
            <w:pPr>
              <w:suppressAutoHyphens w:val="0"/>
              <w:jc w:val="center"/>
              <w:rPr>
                <w:rFonts w:cs="Arial"/>
                <w:szCs w:val="22"/>
                <w:lang w:eastAsia="el-GR"/>
              </w:rPr>
            </w:pPr>
          </w:p>
        </w:tc>
      </w:tr>
      <w:tr w:rsidR="00390B60" w:rsidRPr="00390B60" w14:paraId="5BA766D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0EBD61"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F83F585" w14:textId="366CE468" w:rsidR="00390B60" w:rsidRPr="00390B60" w:rsidRDefault="00FB41C3" w:rsidP="00390B60">
            <w:r w:rsidRPr="00FB41C3">
              <w:rPr>
                <w:shd w:val="clear" w:color="auto" w:fill="FFFFFF"/>
              </w:rPr>
              <w:t xml:space="preserve">Να υποστηρίζει πρόσβαση στα αποθηκευμένα δεδομένα μέσα από πρωτόκολλα </w:t>
            </w:r>
            <w:proofErr w:type="spellStart"/>
            <w:r w:rsidRPr="00FB41C3">
              <w:rPr>
                <w:shd w:val="clear" w:color="auto" w:fill="FFFFFF"/>
              </w:rPr>
              <w:t>Obje</w:t>
            </w:r>
            <w:r>
              <w:rPr>
                <w:shd w:val="clear" w:color="auto" w:fill="FFFFFF"/>
              </w:rPr>
              <w:t>ct</w:t>
            </w:r>
            <w:proofErr w:type="spellEnd"/>
            <w:r>
              <w:rPr>
                <w:shd w:val="clear" w:color="auto" w:fill="FFFFFF"/>
              </w:rPr>
              <w:t xml:space="preserve"> (S3), </w:t>
            </w:r>
            <w:proofErr w:type="spellStart"/>
            <w:r>
              <w:rPr>
                <w:shd w:val="clear" w:color="auto" w:fill="FFFFFF"/>
              </w:rPr>
              <w:t>File</w:t>
            </w:r>
            <w:proofErr w:type="spellEnd"/>
            <w:r>
              <w:rPr>
                <w:shd w:val="clear" w:color="auto" w:fill="FFFFFF"/>
              </w:rPr>
              <w:t xml:space="preserve"> (NFS, SMB (CIFS))</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6EF3D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8E4B9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F5AAD4" w14:textId="77777777" w:rsidR="00390B60" w:rsidRPr="00390B60" w:rsidRDefault="00390B60" w:rsidP="00390B60">
            <w:pPr>
              <w:suppressAutoHyphens w:val="0"/>
              <w:jc w:val="center"/>
              <w:rPr>
                <w:rFonts w:cs="Arial"/>
                <w:szCs w:val="22"/>
                <w:lang w:eastAsia="el-GR"/>
              </w:rPr>
            </w:pPr>
          </w:p>
        </w:tc>
      </w:tr>
      <w:tr w:rsidR="00390B60" w:rsidRPr="00390B60" w14:paraId="6A207A2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2178E2"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F275F13" w14:textId="77777777" w:rsidR="00390B60" w:rsidRPr="00390B60" w:rsidRDefault="00390B60" w:rsidP="00390B60">
            <w:r w:rsidRPr="00390B60">
              <w:t>Δυνατότητα λειτουργίας σε πολλαπλές τοποθεσίες με δυνατότητα ασύγχρονου συγχρονισμού (</w:t>
            </w:r>
            <w:proofErr w:type="spellStart"/>
            <w:r w:rsidRPr="00390B60">
              <w:t>async</w:t>
            </w:r>
            <w:proofErr w:type="spellEnd"/>
            <w:r w:rsidRPr="00390B60">
              <w:t xml:space="preserve"> </w:t>
            </w:r>
            <w:proofErr w:type="spellStart"/>
            <w:r w:rsidRPr="00390B60">
              <w:t>replication</w:t>
            </w:r>
            <w:proofErr w:type="spellEnd"/>
            <w:r w:rsidRPr="00390B60">
              <w:t xml:space="preserve">) των αρχείων με χαμηλές απαιτήσεις </w:t>
            </w:r>
            <w:r w:rsidRPr="00390B60">
              <w:rPr>
                <w:lang w:val="en-US"/>
              </w:rPr>
              <w:t>bandwidth</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77481A"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15CC02"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405C44" w14:textId="77777777" w:rsidR="00390B60" w:rsidRPr="00390B60" w:rsidRDefault="00390B60" w:rsidP="00390B60">
            <w:pPr>
              <w:suppressAutoHyphens w:val="0"/>
              <w:jc w:val="center"/>
              <w:rPr>
                <w:rFonts w:cs="Arial"/>
                <w:szCs w:val="22"/>
                <w:lang w:eastAsia="el-GR"/>
              </w:rPr>
            </w:pPr>
          </w:p>
        </w:tc>
      </w:tr>
      <w:tr w:rsidR="00390B60" w:rsidRPr="00390B60" w14:paraId="48FD4D5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FA7DF5"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6BF19C2" w14:textId="77777777" w:rsidR="00390B60" w:rsidRPr="00390B60" w:rsidRDefault="00390B60" w:rsidP="00390B60">
            <w:r w:rsidRPr="00390B60">
              <w:t>Να διαθέτει δυνατότητα γεωγραφικής διανομής των δεδομένων για υψηλή διαθεσιμότητα &amp; προστασία</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4C2E20"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9244D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679CF5" w14:textId="77777777" w:rsidR="00390B60" w:rsidRPr="00390B60" w:rsidRDefault="00390B60" w:rsidP="00390B60">
            <w:pPr>
              <w:suppressAutoHyphens w:val="0"/>
              <w:jc w:val="center"/>
              <w:rPr>
                <w:rFonts w:cs="Arial"/>
                <w:szCs w:val="22"/>
                <w:lang w:eastAsia="el-GR"/>
              </w:rPr>
            </w:pPr>
          </w:p>
        </w:tc>
      </w:tr>
      <w:tr w:rsidR="00390B60" w:rsidRPr="00390B60" w14:paraId="100A9B5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8C5FB1"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C3FCA69" w14:textId="69A63258" w:rsidR="00390B60" w:rsidRPr="00390B60" w:rsidRDefault="00FB41C3" w:rsidP="00390B60">
            <w:r w:rsidRPr="00FB41C3">
              <w:rPr>
                <w:shd w:val="clear" w:color="auto" w:fill="FFFFFF"/>
              </w:rPr>
              <w:t>Η δυνατότητα γεωγραφικής διανομής των δεδομένων να λειτουργεί ενεργά σε πολλαπλές τοποθεσίες (</w:t>
            </w:r>
            <w:proofErr w:type="spellStart"/>
            <w:r w:rsidRPr="00FB41C3">
              <w:rPr>
                <w:shd w:val="clear" w:color="auto" w:fill="FFFFFF"/>
              </w:rPr>
              <w:t>Active</w:t>
            </w:r>
            <w:proofErr w:type="spellEnd"/>
            <w:r w:rsidRPr="00FB41C3">
              <w:rPr>
                <w:shd w:val="clear" w:color="auto" w:fill="FFFFFF"/>
              </w:rPr>
              <w:t>/</w:t>
            </w:r>
            <w:proofErr w:type="spellStart"/>
            <w:r w:rsidRPr="00FB41C3">
              <w:rPr>
                <w:shd w:val="clear" w:color="auto" w:fill="FFFFFF"/>
              </w:rPr>
              <w:t>Active</w:t>
            </w:r>
            <w:proofErr w:type="spellEnd"/>
            <w:r w:rsidRPr="00FB41C3">
              <w:rPr>
                <w:shd w:val="clear" w:color="auto" w:fill="FFFFFF"/>
              </w:rPr>
              <w:t xml:space="preserve"> </w:t>
            </w:r>
            <w:proofErr w:type="spellStart"/>
            <w:r w:rsidRPr="00FB41C3">
              <w:rPr>
                <w:shd w:val="clear" w:color="auto" w:fill="FFFFFF"/>
              </w:rPr>
              <w:t>multi-site</w:t>
            </w:r>
            <w:proofErr w:type="spellEnd"/>
            <w:r w:rsidRPr="00FB41C3">
              <w:rPr>
                <w:shd w:val="clear" w:color="auto" w:fill="FFFFFF"/>
              </w:rPr>
              <w:t xml:space="preserve">). Επιπλέον η προσφερόμενη λύση να διαθέτει μηχανισμούς </w:t>
            </w:r>
            <w:proofErr w:type="spellStart"/>
            <w:r w:rsidRPr="00FB41C3">
              <w:rPr>
                <w:shd w:val="clear" w:color="auto" w:fill="FFFFFF"/>
              </w:rPr>
              <w:t>caching</w:t>
            </w:r>
            <w:proofErr w:type="spellEnd"/>
            <w:r w:rsidRPr="00FB41C3">
              <w:rPr>
                <w:shd w:val="clear" w:color="auto" w:fill="FFFFFF"/>
              </w:rPr>
              <w:t xml:space="preserve"> για βελτιστοποίηση απόδοσης πρόσβασης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45186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C6F839"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2D6864" w14:textId="77777777" w:rsidR="00390B60" w:rsidRPr="00390B60" w:rsidRDefault="00390B60" w:rsidP="00390B60">
            <w:pPr>
              <w:suppressAutoHyphens w:val="0"/>
              <w:jc w:val="center"/>
              <w:rPr>
                <w:rFonts w:cs="Arial"/>
                <w:szCs w:val="22"/>
                <w:lang w:eastAsia="el-GR"/>
              </w:rPr>
            </w:pPr>
          </w:p>
        </w:tc>
      </w:tr>
      <w:tr w:rsidR="00390B60" w:rsidRPr="00390B60" w14:paraId="4712E10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F56E36"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91C3CA" w14:textId="48DF3585" w:rsidR="00390B60" w:rsidRPr="00390B60" w:rsidRDefault="00FB41C3" w:rsidP="00390B60">
            <w:r w:rsidRPr="00FB41C3">
              <w:t xml:space="preserve">Να αναφερθεί αν υπάρχει η δυνατότητα κλειδώματος αρχείων (NFS </w:t>
            </w:r>
            <w:proofErr w:type="spellStart"/>
            <w:r w:rsidRPr="00FB41C3">
              <w:t>Global</w:t>
            </w:r>
            <w:proofErr w:type="spellEnd"/>
            <w:r w:rsidRPr="00FB41C3">
              <w:t xml:space="preserve"> </w:t>
            </w:r>
            <w:proofErr w:type="spellStart"/>
            <w:r w:rsidRPr="00FB41C3">
              <w:t>file</w:t>
            </w:r>
            <w:proofErr w:type="spellEnd"/>
            <w:r w:rsidRPr="00FB41C3">
              <w:t xml:space="preserve"> </w:t>
            </w:r>
            <w:proofErr w:type="spellStart"/>
            <w:r w:rsidRPr="00FB41C3">
              <w:t>locking</w:t>
            </w:r>
            <w:proofErr w:type="spellEnd"/>
            <w:r w:rsidRPr="00FB41C3">
              <w:t xml:space="preserve">) ή </w:t>
            </w:r>
            <w:proofErr w:type="spellStart"/>
            <w:r w:rsidRPr="00FB41C3">
              <w:t>versioning</w:t>
            </w:r>
            <w:proofErr w:type="spellEnd"/>
            <w:r w:rsidRPr="00FB41C3">
              <w:t xml:space="preserve"> σε όλες τις τοποθεσίες. Επιπλέον να αναφερθεί αν υπάρχει η δυνατότητα κλειδώματος αρχείων ή </w:t>
            </w:r>
            <w:proofErr w:type="spellStart"/>
            <w:r w:rsidRPr="00FB41C3">
              <w:t>versioning</w:t>
            </w:r>
            <w:proofErr w:type="spellEnd"/>
            <w:r w:rsidRPr="00FB41C3">
              <w:t xml:space="preserve"> από οποιονδήποτε κόμβο σε οποιοδήποτε σημείο</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1102BC"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A2DBC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D680AB" w14:textId="77777777" w:rsidR="00390B60" w:rsidRPr="00390B60" w:rsidRDefault="00390B60" w:rsidP="00390B60">
            <w:pPr>
              <w:suppressAutoHyphens w:val="0"/>
              <w:jc w:val="center"/>
              <w:rPr>
                <w:rFonts w:cs="Arial"/>
                <w:szCs w:val="22"/>
                <w:lang w:eastAsia="el-GR"/>
              </w:rPr>
            </w:pPr>
          </w:p>
        </w:tc>
      </w:tr>
      <w:tr w:rsidR="00390B60" w:rsidRPr="00390B60" w14:paraId="544D2A3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4EEF1B"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137AF70" w14:textId="77777777" w:rsidR="00390B60" w:rsidRPr="00390B60" w:rsidRDefault="00390B60" w:rsidP="00390B60">
            <w:r w:rsidRPr="00390B60">
              <w:t>Η δυνατότητα γεωγραφικής διανομής των δεδομένων να προσφέρει ασφάλεια δεδομένων και λειτουργίας από ακραία σενάρια πλήρους καταστροφής μιας τοποθεσίας ή προσωρινές διακοπές πρόσβασης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51F9E2"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EC34A8"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AD095E" w14:textId="77777777" w:rsidR="00390B60" w:rsidRPr="00390B60" w:rsidRDefault="00390B60" w:rsidP="00390B60">
            <w:pPr>
              <w:suppressAutoHyphens w:val="0"/>
              <w:jc w:val="center"/>
              <w:rPr>
                <w:rFonts w:cs="Arial"/>
                <w:szCs w:val="22"/>
                <w:lang w:eastAsia="el-GR"/>
              </w:rPr>
            </w:pPr>
          </w:p>
        </w:tc>
      </w:tr>
      <w:tr w:rsidR="00390B60" w:rsidRPr="00390B60" w14:paraId="0A328E9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58B235"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8B96042" w14:textId="77777777" w:rsidR="00390B60" w:rsidRPr="00390B60" w:rsidRDefault="00390B60" w:rsidP="00390B60">
            <w:r w:rsidRPr="00390B60">
              <w:t xml:space="preserve">Να προσφέρει μια ενιαία </w:t>
            </w:r>
            <w:proofErr w:type="spellStart"/>
            <w:r w:rsidRPr="00390B60">
              <w:t>διευθυνσιοδότηση</w:t>
            </w:r>
            <w:proofErr w:type="spellEnd"/>
            <w:r w:rsidRPr="00390B60">
              <w:t xml:space="preserve"> (</w:t>
            </w:r>
            <w:proofErr w:type="spellStart"/>
            <w:r w:rsidRPr="00390B60">
              <w:t>Single</w:t>
            </w:r>
            <w:proofErr w:type="spellEnd"/>
            <w:r w:rsidRPr="00390B60">
              <w:t xml:space="preserve"> </w:t>
            </w:r>
            <w:proofErr w:type="spellStart"/>
            <w:r w:rsidRPr="00390B60">
              <w:t>global</w:t>
            </w:r>
            <w:proofErr w:type="spellEnd"/>
            <w:r w:rsidRPr="00390B60">
              <w:t xml:space="preserve"> </w:t>
            </w:r>
            <w:proofErr w:type="spellStart"/>
            <w:r w:rsidRPr="00390B60">
              <w:t>namespace</w:t>
            </w:r>
            <w:proofErr w:type="spellEnd"/>
            <w:r w:rsidRPr="00390B60">
              <w:t xml:space="preserve">) για όλες τις τοποθεσίες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AECF57"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55371E"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302CC7" w14:textId="77777777" w:rsidR="00390B60" w:rsidRPr="00390B60" w:rsidRDefault="00390B60" w:rsidP="00390B60">
            <w:pPr>
              <w:suppressAutoHyphens w:val="0"/>
              <w:jc w:val="center"/>
              <w:rPr>
                <w:rFonts w:cs="Arial"/>
                <w:szCs w:val="22"/>
                <w:lang w:eastAsia="el-GR"/>
              </w:rPr>
            </w:pPr>
          </w:p>
        </w:tc>
      </w:tr>
      <w:tr w:rsidR="00390B60" w:rsidRPr="00390B60" w14:paraId="0AF7F028"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656FB1"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A7ACFFD" w14:textId="5DD97A73" w:rsidR="00390B60" w:rsidRPr="00390B60" w:rsidRDefault="00FB41C3" w:rsidP="00390B60">
            <w:r w:rsidRPr="00FB41C3">
              <w:t xml:space="preserve">Αρχιτεκτονική </w:t>
            </w:r>
            <w:proofErr w:type="spellStart"/>
            <w:r w:rsidRPr="00FB41C3">
              <w:t>Native</w:t>
            </w:r>
            <w:proofErr w:type="spellEnd"/>
            <w:r w:rsidRPr="00FB41C3">
              <w:t xml:space="preserve"> </w:t>
            </w:r>
            <w:proofErr w:type="spellStart"/>
            <w:r w:rsidRPr="00FB41C3">
              <w:t>Multi‐tenant</w:t>
            </w:r>
            <w:proofErr w:type="spellEnd"/>
            <w:r w:rsidRPr="00FB41C3">
              <w:t xml:space="preserve"> με το διαχωρισμό των </w:t>
            </w:r>
            <w:proofErr w:type="spellStart"/>
            <w:r w:rsidRPr="00FB41C3">
              <w:t>namespaces</w:t>
            </w:r>
            <w:proofErr w:type="spellEnd"/>
            <w:r w:rsidRPr="00FB41C3">
              <w:t>/</w:t>
            </w:r>
            <w:proofErr w:type="spellStart"/>
            <w:r w:rsidRPr="00FB41C3">
              <w:t>buckets</w:t>
            </w:r>
            <w:proofErr w:type="spellEnd"/>
            <w:r w:rsidRPr="00FB41C3">
              <w:t xml:space="preserve"> με τους </w:t>
            </w:r>
            <w:r w:rsidRPr="00FB41C3">
              <w:lastRenderedPageBreak/>
              <w:t xml:space="preserve">χρήστες αντικειμένων και τους αποθηκευτικούς χώρους που ανήκουν σε κάθε </w:t>
            </w:r>
            <w:proofErr w:type="spellStart"/>
            <w:r w:rsidRPr="00FB41C3">
              <w:t>namespace</w:t>
            </w:r>
            <w:proofErr w:type="spellEnd"/>
            <w:r w:rsidRPr="00FB41C3">
              <w:t>/</w:t>
            </w:r>
            <w:proofErr w:type="spellStart"/>
            <w:r w:rsidRPr="00FB41C3">
              <w:t>bucket</w:t>
            </w:r>
            <w:proofErr w:type="spellEnd"/>
            <w:r w:rsidRPr="00FB41C3">
              <w:t xml:space="preserve"> (οι χρήστες μπορούν να έχουν πρόσβαση μόνο στους κάδους μέσα στο </w:t>
            </w:r>
            <w:proofErr w:type="spellStart"/>
            <w:r w:rsidRPr="00FB41C3">
              <w:t>namespace</w:t>
            </w:r>
            <w:proofErr w:type="spellEnd"/>
            <w:r w:rsidRPr="00FB41C3">
              <w:t xml:space="preserve"> τους).</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89EBF6" w14:textId="77777777" w:rsidR="00390B60" w:rsidRPr="00390B60" w:rsidRDefault="00390B60" w:rsidP="00390B60">
            <w:pPr>
              <w:jc w:val="center"/>
              <w:rPr>
                <w:lang w:eastAsia="el-GR"/>
              </w:rPr>
            </w:pPr>
            <w:r w:rsidRPr="00390B60">
              <w:rPr>
                <w:lang w:eastAsia="el-GR"/>
              </w:rPr>
              <w:lastRenderedPageBreak/>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2E080C" w14:textId="77777777" w:rsidR="00390B60" w:rsidRPr="00390B60" w:rsidRDefault="00390B60" w:rsidP="00390B60">
            <w:pPr>
              <w:suppressAutoHyphens w:val="0"/>
              <w:jc w:val="center"/>
              <w:rPr>
                <w:rFonts w:cs="Arial"/>
                <w:szCs w:val="22"/>
                <w:highlight w:val="yellow"/>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F7795F" w14:textId="77777777" w:rsidR="00390B60" w:rsidRPr="00390B60" w:rsidRDefault="00390B60" w:rsidP="00390B60">
            <w:pPr>
              <w:suppressAutoHyphens w:val="0"/>
              <w:jc w:val="center"/>
              <w:rPr>
                <w:rFonts w:cs="Arial"/>
                <w:szCs w:val="22"/>
                <w:highlight w:val="yellow"/>
                <w:lang w:eastAsia="el-GR"/>
              </w:rPr>
            </w:pPr>
          </w:p>
        </w:tc>
      </w:tr>
      <w:tr w:rsidR="00390B60" w:rsidRPr="00390B60" w14:paraId="4CE135DB"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C4DC4F"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F44C239" w14:textId="77777777" w:rsidR="00390B60" w:rsidRPr="00390B60" w:rsidRDefault="00390B60" w:rsidP="00390B60">
            <w:r w:rsidRPr="00390B60">
              <w:t>Να υπάρχει δυνατότητα ορισμού ορίων (</w:t>
            </w:r>
            <w:proofErr w:type="spellStart"/>
            <w:r w:rsidRPr="00390B60">
              <w:t>quota</w:t>
            </w:r>
            <w:proofErr w:type="spellEnd"/>
            <w:r w:rsidRPr="00390B60">
              <w:t xml:space="preserve">) των χρηστών στη χωρητικότητα αντικειμένων </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DC0AC1" w14:textId="77777777" w:rsidR="00390B60" w:rsidRPr="00390B60" w:rsidRDefault="00390B60" w:rsidP="00390B60">
            <w:pPr>
              <w:jc w:val="center"/>
              <w:rPr>
                <w:lang w:eastAsia="el-GR"/>
              </w:rPr>
            </w:pPr>
            <w:r w:rsidRPr="00390B60">
              <w:rPr>
                <w:lang w:eastAsia="el-GR"/>
              </w:rPr>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95664F"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5829029" w14:textId="77777777" w:rsidR="00390B60" w:rsidRPr="00390B60" w:rsidRDefault="00390B60" w:rsidP="00390B60">
            <w:pPr>
              <w:suppressAutoHyphens w:val="0"/>
              <w:jc w:val="center"/>
              <w:rPr>
                <w:rFonts w:cs="Arial"/>
                <w:szCs w:val="22"/>
                <w:lang w:eastAsia="el-GR"/>
              </w:rPr>
            </w:pPr>
          </w:p>
        </w:tc>
      </w:tr>
      <w:tr w:rsidR="00390B60" w:rsidRPr="00390B60" w14:paraId="4821FF6B"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DBFEE7"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0CED6C8" w14:textId="77777777" w:rsidR="00390B60" w:rsidRPr="00390B60" w:rsidRDefault="00390B60" w:rsidP="00390B60">
            <w:r w:rsidRPr="00390B60">
              <w:t>Η λύση να υποστηρίζει δυνατότητες μέτρησης σχετικά με την χωρητικότητα, τον αριθμό αντικειμένων και το εύρος ζώνης (</w:t>
            </w:r>
            <w:proofErr w:type="spellStart"/>
            <w:r w:rsidRPr="00390B60">
              <w:t>bandwidth</w:t>
            </w:r>
            <w:proofErr w:type="spellEnd"/>
            <w:r w:rsidRPr="00390B60">
              <w:t>)</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A12A207" w14:textId="77777777" w:rsidR="00390B60" w:rsidRPr="00390B60" w:rsidRDefault="00390B60" w:rsidP="00390B60">
            <w:pPr>
              <w:jc w:val="center"/>
              <w:rPr>
                <w:lang w:eastAsia="el-GR"/>
              </w:rPr>
            </w:pPr>
            <w:r w:rsidRPr="00390B60">
              <w:rPr>
                <w:lang w:eastAsia="el-GR"/>
              </w:rPr>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DECB9F"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366DE0" w14:textId="77777777" w:rsidR="00390B60" w:rsidRPr="00390B60" w:rsidRDefault="00390B60" w:rsidP="00390B60">
            <w:pPr>
              <w:suppressAutoHyphens w:val="0"/>
              <w:jc w:val="center"/>
              <w:rPr>
                <w:rFonts w:cs="Arial"/>
                <w:szCs w:val="22"/>
                <w:lang w:eastAsia="el-GR"/>
              </w:rPr>
            </w:pPr>
          </w:p>
        </w:tc>
      </w:tr>
      <w:tr w:rsidR="00390B60" w:rsidRPr="00390B60" w14:paraId="19F517BC" w14:textId="77777777" w:rsidTr="003F4D8F">
        <w:trPr>
          <w:trHeight w:val="545"/>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508BEE"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C14FE0E" w14:textId="77777777" w:rsidR="00390B60" w:rsidRPr="00390B60" w:rsidRDefault="00390B60" w:rsidP="00390B60">
            <w:r w:rsidRPr="00390B60">
              <w:t>Η λύση να έχει τη δυνατότητα να ορίζει κεντρικά προκαθορισμένες περιόδους διατήρησης (</w:t>
            </w:r>
            <w:proofErr w:type="spellStart"/>
            <w:r w:rsidRPr="00390B60">
              <w:t>retention</w:t>
            </w:r>
            <w:proofErr w:type="spellEnd"/>
            <w:r w:rsidRPr="00390B60">
              <w:t>) για διαφορετικές κατηγορίες αντικειμένων / περιεχομένου</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633BB3" w14:textId="77777777" w:rsidR="00390B60" w:rsidRPr="00390B60" w:rsidRDefault="00390B60" w:rsidP="00390B60">
            <w:pPr>
              <w:jc w:val="center"/>
              <w:rPr>
                <w:lang w:eastAsia="el-GR"/>
              </w:rPr>
            </w:pPr>
            <w:r w:rsidRPr="00390B60">
              <w:rPr>
                <w:lang w:eastAsia="el-GR"/>
              </w:rPr>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F608FC" w14:textId="77777777" w:rsidR="00390B60" w:rsidRPr="00390B60" w:rsidRDefault="00390B60" w:rsidP="00390B60">
            <w:pPr>
              <w:suppressAutoHyphens w:val="0"/>
              <w:jc w:val="center"/>
              <w:rPr>
                <w:rFonts w:cs="Arial"/>
                <w:szCs w:val="22"/>
                <w:lang w:eastAsia="el-GR"/>
              </w:rPr>
            </w:pPr>
          </w:p>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C385E9" w14:textId="77777777" w:rsidR="00390B60" w:rsidRPr="00390B60" w:rsidRDefault="00390B60" w:rsidP="00390B60">
            <w:pPr>
              <w:suppressAutoHyphens w:val="0"/>
              <w:jc w:val="center"/>
              <w:rPr>
                <w:rFonts w:cs="Arial"/>
                <w:szCs w:val="22"/>
                <w:lang w:eastAsia="el-GR"/>
              </w:rPr>
            </w:pPr>
          </w:p>
        </w:tc>
      </w:tr>
      <w:tr w:rsidR="00390B60" w:rsidRPr="00390B60" w14:paraId="3C1165F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9C43D6" w14:textId="77777777" w:rsidR="00390B60" w:rsidRPr="00390B60" w:rsidRDefault="00390B60" w:rsidP="004C5788">
            <w:pPr>
              <w:numPr>
                <w:ilvl w:val="0"/>
                <w:numId w:val="65"/>
              </w:numPr>
              <w:suppressAutoHyphens w:val="0"/>
              <w:jc w:val="center"/>
              <w:rPr>
                <w:rFonts w:cs="Arial"/>
                <w:b/>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7E35FF5" w14:textId="336A0E65" w:rsidR="00F75DD9" w:rsidRPr="00390B60" w:rsidRDefault="00ED2617" w:rsidP="00390B60">
            <w:r w:rsidRPr="00ED2617">
              <w:t>Λειτουργίες Διαχείρισης Διατήρησης (</w:t>
            </w:r>
            <w:proofErr w:type="spellStart"/>
            <w:r w:rsidRPr="00ED2617">
              <w:t>Retention</w:t>
            </w:r>
            <w:proofErr w:type="spellEnd"/>
            <w:r w:rsidRPr="00ED2617">
              <w:t xml:space="preserve"> </w:t>
            </w:r>
            <w:proofErr w:type="spellStart"/>
            <w:r w:rsidRPr="00ED2617">
              <w:t>Management</w:t>
            </w:r>
            <w:proofErr w:type="spellEnd"/>
            <w:r w:rsidRPr="00ED2617">
              <w:t>) δεδομένων όπως η διαδικασία επίλυσης διαφορών που επιτρέπει στην εφαρμογή να εμποδίζει προσωρινά τη διαγραφή ενός αντικειμένου που υπόκειται σε έρευνα ή νομική ενέργεια.</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E4ED1B" w14:textId="77777777" w:rsidR="00390B60" w:rsidRPr="00390B60" w:rsidRDefault="00390B60" w:rsidP="00390B60">
            <w:pPr>
              <w:jc w:val="center"/>
              <w:rPr>
                <w:lang w:eastAsia="el-GR"/>
              </w:rPr>
            </w:pPr>
            <w:r w:rsidRPr="00390B60">
              <w:rPr>
                <w:lang w:eastAsia="el-GR"/>
              </w:rPr>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68FA01" w14:textId="77777777" w:rsidR="00390B60" w:rsidRPr="00390B60" w:rsidRDefault="00390B60" w:rsidP="00390B60">
            <w:pPr>
              <w:suppressAutoHyphens w:val="0"/>
              <w:jc w:val="center"/>
              <w:rPr>
                <w:rFonts w:cs="Arial"/>
                <w:b/>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4BBFFE" w14:textId="77777777" w:rsidR="00390B60" w:rsidRPr="00390B60" w:rsidRDefault="00390B60" w:rsidP="00390B60">
            <w:pPr>
              <w:suppressAutoHyphens w:val="0"/>
              <w:jc w:val="center"/>
              <w:rPr>
                <w:rFonts w:cs="Arial"/>
                <w:b/>
                <w:szCs w:val="22"/>
                <w:lang w:eastAsia="el-GR"/>
              </w:rPr>
            </w:pPr>
          </w:p>
        </w:tc>
      </w:tr>
      <w:tr w:rsidR="00390B60" w:rsidRPr="00390B60" w14:paraId="69FC92B2"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82785A"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24FB536" w14:textId="77777777" w:rsidR="00390B60" w:rsidRPr="00390B60" w:rsidRDefault="00390B60" w:rsidP="00390B60">
            <w:r w:rsidRPr="00390B60">
              <w:t xml:space="preserve">Δυνατότητα έρευνας στα αποθηκευμένα </w:t>
            </w:r>
            <w:proofErr w:type="spellStart"/>
            <w:r w:rsidRPr="00390B60">
              <w:t>μετα</w:t>
            </w:r>
            <w:proofErr w:type="spellEnd"/>
            <w:r w:rsidRPr="00390B60">
              <w:t>-δεδομένα (</w:t>
            </w:r>
            <w:r w:rsidRPr="00390B60">
              <w:rPr>
                <w:lang w:val="en-US"/>
              </w:rPr>
              <w:t>metadata</w:t>
            </w:r>
            <w:r w:rsidRPr="00390B60">
              <w:t>)</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E7D261" w14:textId="77777777" w:rsidR="00390B60" w:rsidRPr="00390B60" w:rsidRDefault="00390B60" w:rsidP="00390B60">
            <w:pPr>
              <w:jc w:val="center"/>
              <w:rPr>
                <w:lang w:eastAsia="el-GR"/>
              </w:rPr>
            </w:pPr>
            <w:r w:rsidRPr="00390B60">
              <w:rPr>
                <w:lang w:eastAsia="el-GR"/>
              </w:rPr>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7EA416"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69B974" w14:textId="77777777" w:rsidR="00390B60" w:rsidRPr="00390B60" w:rsidRDefault="00390B60" w:rsidP="00390B60">
            <w:pPr>
              <w:suppressAutoHyphens w:val="0"/>
              <w:jc w:val="center"/>
              <w:rPr>
                <w:rFonts w:cs="Arial"/>
                <w:szCs w:val="22"/>
                <w:lang w:eastAsia="el-GR"/>
              </w:rPr>
            </w:pPr>
          </w:p>
        </w:tc>
      </w:tr>
      <w:tr w:rsidR="00390B60" w:rsidRPr="00390B60" w14:paraId="0EB39A0C"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94A4A9"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7DB3BE" w14:textId="77777777" w:rsidR="00390B60" w:rsidRPr="00390B60" w:rsidRDefault="00390B60" w:rsidP="00AF2849">
            <w:r w:rsidRPr="00390B60">
              <w:t xml:space="preserve">Συνολική εγγύηση συστήματος για όλα τα μέρη και </w:t>
            </w:r>
            <w:r w:rsidR="00084015" w:rsidRPr="008D10C8">
              <w:t>υποσυστήματα ≥ 5 έτη</w:t>
            </w:r>
            <w:r w:rsidRPr="008D10C8">
              <w:t>,</w:t>
            </w:r>
            <w:r w:rsidRPr="00390B60">
              <w:t xml:space="preserve"> από τον κατασκευαστή.</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6583BF" w14:textId="65968AFF" w:rsidR="00390B60" w:rsidRPr="00390B60" w:rsidRDefault="00390B60" w:rsidP="00390B60">
            <w:pPr>
              <w:jc w:val="center"/>
              <w:rPr>
                <w:lang w:eastAsia="el-GR"/>
              </w:rPr>
            </w:pPr>
            <w:r w:rsidRPr="00390B60">
              <w:rPr>
                <w:lang w:eastAsia="el-GR"/>
              </w:rPr>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7C1CD1"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6A3D04" w14:textId="77777777" w:rsidR="00390B60" w:rsidRPr="00390B60" w:rsidRDefault="00390B60" w:rsidP="00390B60">
            <w:pPr>
              <w:suppressAutoHyphens w:val="0"/>
              <w:jc w:val="center"/>
              <w:rPr>
                <w:rFonts w:cs="Arial"/>
                <w:szCs w:val="22"/>
                <w:lang w:eastAsia="el-GR"/>
              </w:rPr>
            </w:pPr>
          </w:p>
        </w:tc>
      </w:tr>
      <w:tr w:rsidR="00390B60" w:rsidRPr="00390B60" w14:paraId="14E2B6F0"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297ECD" w14:textId="77777777" w:rsidR="00390B60" w:rsidRPr="006D0B36" w:rsidRDefault="00390B60" w:rsidP="004C5788">
            <w:pPr>
              <w:numPr>
                <w:ilvl w:val="0"/>
                <w:numId w:val="65"/>
              </w:numPr>
              <w:suppressAutoHyphens w:val="0"/>
              <w:jc w:val="center"/>
              <w:rPr>
                <w:rFonts w:cs="Arial"/>
                <w:szCs w:val="22"/>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F23A0B" w14:textId="77777777" w:rsidR="00390B60" w:rsidRPr="00390B60" w:rsidRDefault="00390B60" w:rsidP="00390B60">
            <w:r w:rsidRPr="00390B60">
              <w:t>Τηλεφωνική υποστήριξη 24Χ7Χ365  από τον κατασκευαστή.</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A97AFB" w14:textId="77777777" w:rsidR="00390B60" w:rsidRPr="00390B60" w:rsidRDefault="00390B60" w:rsidP="00390B60">
            <w:pPr>
              <w:jc w:val="center"/>
              <w:rPr>
                <w:lang w:eastAsia="el-GR"/>
              </w:rPr>
            </w:pPr>
            <w:r w:rsidRPr="00390B60">
              <w:rPr>
                <w:lang w:eastAsia="el-GR"/>
              </w:rPr>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DFD7DC"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68E33F" w14:textId="77777777" w:rsidR="00390B60" w:rsidRPr="00390B60" w:rsidRDefault="00390B60" w:rsidP="00390B60">
            <w:pPr>
              <w:suppressAutoHyphens w:val="0"/>
              <w:jc w:val="center"/>
              <w:rPr>
                <w:rFonts w:cs="Arial"/>
                <w:szCs w:val="22"/>
                <w:lang w:eastAsia="el-GR"/>
              </w:rPr>
            </w:pPr>
          </w:p>
        </w:tc>
      </w:tr>
      <w:tr w:rsidR="00390B60" w:rsidRPr="00390B60" w14:paraId="1557DD0B"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90E0DD"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0F69A8" w14:textId="71ACAA8F" w:rsidR="00390B60" w:rsidRPr="00390B60" w:rsidRDefault="002B2959" w:rsidP="00390B60">
            <w:r w:rsidRPr="005759AD">
              <w:rPr>
                <w:rFonts w:cs="Arial"/>
                <w:szCs w:val="22"/>
              </w:rPr>
              <w:t>Ανταπόκριση On-</w:t>
            </w:r>
            <w:proofErr w:type="spellStart"/>
            <w:r w:rsidRPr="005759AD">
              <w:rPr>
                <w:rFonts w:cs="Arial"/>
                <w:szCs w:val="22"/>
              </w:rPr>
              <w:t>Site</w:t>
            </w:r>
            <w:proofErr w:type="spellEnd"/>
            <w:r w:rsidRPr="005759AD">
              <w:rPr>
                <w:rFonts w:cs="Arial"/>
                <w:szCs w:val="22"/>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5759AD">
              <w:rPr>
                <w:rFonts w:cs="Arial"/>
                <w:szCs w:val="22"/>
              </w:rPr>
              <w:t>Site</w:t>
            </w:r>
            <w:proofErr w:type="spellEnd"/>
            <w:r w:rsidRPr="005759AD">
              <w:rPr>
                <w:rFonts w:cs="Arial"/>
                <w:szCs w:val="22"/>
              </w:rPr>
              <w:t xml:space="preserve"> επισκευή-υποστήριξη για το </w:t>
            </w:r>
            <w:proofErr w:type="spellStart"/>
            <w:r w:rsidRPr="005759AD">
              <w:rPr>
                <w:rFonts w:cs="Arial"/>
                <w:szCs w:val="22"/>
              </w:rPr>
              <w:t>Hardware</w:t>
            </w:r>
            <w:proofErr w:type="spellEnd"/>
            <w:r w:rsidRPr="005759AD">
              <w:rPr>
                <w:rFonts w:cs="Arial"/>
                <w:szCs w:val="22"/>
              </w:rPr>
              <w:t xml:space="preserve"> να περιλαμβάνει τα ανταλλακτικά και την εργασία</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553708" w14:textId="77777777" w:rsidR="00390B60" w:rsidRPr="00390B60" w:rsidRDefault="00390B60" w:rsidP="00390B60">
            <w:pPr>
              <w:jc w:val="center"/>
              <w:rPr>
                <w:lang w:eastAsia="el-GR"/>
              </w:rPr>
            </w:pPr>
            <w:r w:rsidRPr="00390B60">
              <w:rPr>
                <w:lang w:eastAsia="el-GR"/>
              </w:rPr>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2D286A"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7443BF" w14:textId="77777777" w:rsidR="00390B60" w:rsidRPr="00390B60" w:rsidRDefault="00390B60" w:rsidP="00390B60">
            <w:pPr>
              <w:suppressAutoHyphens w:val="0"/>
              <w:jc w:val="center"/>
              <w:rPr>
                <w:rFonts w:cs="Arial"/>
                <w:szCs w:val="22"/>
                <w:lang w:eastAsia="el-GR"/>
              </w:rPr>
            </w:pPr>
          </w:p>
        </w:tc>
      </w:tr>
      <w:tr w:rsidR="00390B60" w:rsidRPr="00390B60" w14:paraId="3793D853"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C79CA0" w14:textId="77777777" w:rsidR="00390B60" w:rsidRPr="00390B60" w:rsidRDefault="00390B60" w:rsidP="004C5788">
            <w:pPr>
              <w:numPr>
                <w:ilvl w:val="0"/>
                <w:numId w:val="65"/>
              </w:numPr>
              <w:suppressAutoHyphens w:val="0"/>
              <w:jc w:val="center"/>
              <w:rPr>
                <w:rFonts w:cs="Arial"/>
                <w:szCs w:val="22"/>
                <w:lang w:val="en-GB"/>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D097B8" w14:textId="77777777" w:rsidR="00390B60" w:rsidRPr="00390B60" w:rsidRDefault="00390B60" w:rsidP="00390B60">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592F67" w14:textId="77777777" w:rsidR="00390B60" w:rsidRPr="00390B60" w:rsidRDefault="00390B60" w:rsidP="00390B60">
            <w:pPr>
              <w:jc w:val="center"/>
              <w:rPr>
                <w:lang w:eastAsia="el-GR"/>
              </w:rPr>
            </w:pPr>
            <w:r w:rsidRPr="00390B60">
              <w:rPr>
                <w:lang w:eastAsia="el-GR"/>
              </w:rPr>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7C8025" w14:textId="77777777" w:rsidR="00390B60" w:rsidRPr="00390B60" w:rsidRDefault="00390B60" w:rsidP="00390B60">
            <w:pPr>
              <w:suppressAutoHyphens w:val="0"/>
              <w:jc w:val="center"/>
              <w:rPr>
                <w:rFonts w:cs="Arial"/>
                <w:szCs w:val="22"/>
                <w:lang w:eastAsia="el-GR"/>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4D03B4" w14:textId="77777777" w:rsidR="00390B60" w:rsidRPr="00390B60" w:rsidRDefault="00390B60" w:rsidP="00390B60">
            <w:pPr>
              <w:suppressAutoHyphens w:val="0"/>
              <w:jc w:val="center"/>
              <w:rPr>
                <w:rFonts w:cs="Arial"/>
                <w:szCs w:val="22"/>
                <w:lang w:eastAsia="el-GR"/>
              </w:rPr>
            </w:pPr>
          </w:p>
        </w:tc>
      </w:tr>
    </w:tbl>
    <w:p w14:paraId="3DDEAA04"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ΟΛΟΚΛΗΡΩΜΕΝΗ ΥΠΟΔΟΜΗ ΕΙΚΟΝΙΚΩΝ ΜΗΧΑΝΩΝ &amp; ΑΠΟΘΗΚΕΥΣΗΣ ΤΩΝ ΔΕΔΟΜΕΝΩΝ ΤΟΥΣ (HYPER CONVERGED INFRASTRUCTURE – HCI)</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5"/>
        <w:gridCol w:w="4698"/>
        <w:gridCol w:w="1224"/>
        <w:gridCol w:w="1571"/>
        <w:gridCol w:w="1574"/>
      </w:tblGrid>
      <w:tr w:rsidR="00390B60" w:rsidRPr="00390B60" w14:paraId="3971064B"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222D2855" w14:textId="77777777" w:rsidR="00390B60" w:rsidRPr="00390B60" w:rsidRDefault="00390B60" w:rsidP="00390B60">
            <w:r w:rsidRPr="00390B60">
              <w:t>Προδιαγραφές ΟΛΟΚΛΗΡΩΜΕΝΗΣ ΥΠΟΔΟΜΗΣ ΕΙΚΟΝΙΚΩΝ ΜΗΧΑΝΩΝ &amp; ΑΠΟΘΗΚΕΥΣΗΣ ΤΩΝ ΔΕΔΟΜΕΝΩΝ ΤΟΥΣ (</w:t>
            </w:r>
            <w:proofErr w:type="spellStart"/>
            <w:r w:rsidRPr="00390B60">
              <w:t>Hyper</w:t>
            </w:r>
            <w:proofErr w:type="spellEnd"/>
            <w:r w:rsidRPr="00390B60">
              <w:t xml:space="preserve"> </w:t>
            </w:r>
            <w:proofErr w:type="spellStart"/>
            <w:r w:rsidRPr="00390B60">
              <w:t>Converged</w:t>
            </w:r>
            <w:proofErr w:type="spellEnd"/>
            <w:r w:rsidRPr="00390B60">
              <w:t xml:space="preserve"> </w:t>
            </w:r>
            <w:proofErr w:type="spellStart"/>
            <w:r w:rsidRPr="00390B60">
              <w:t>Infrastructure</w:t>
            </w:r>
            <w:proofErr w:type="spellEnd"/>
            <w:r w:rsidRPr="00390B60">
              <w:t xml:space="preserve"> – HCI)</w:t>
            </w:r>
          </w:p>
        </w:tc>
      </w:tr>
      <w:tr w:rsidR="00390B60" w:rsidRPr="00390B60" w14:paraId="09FFD5DD" w14:textId="77777777" w:rsidTr="003F4D8F">
        <w:trPr>
          <w:trHeight w:val="227"/>
          <w:tblHeader/>
        </w:trPr>
        <w:tc>
          <w:tcPr>
            <w:tcW w:w="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00B34AD" w14:textId="77777777" w:rsidR="00390B60" w:rsidRPr="00390B60" w:rsidRDefault="00390B60" w:rsidP="00390B60">
            <w:r w:rsidRPr="00390B60">
              <w:t>Α/Α</w:t>
            </w:r>
          </w:p>
        </w:tc>
        <w:tc>
          <w:tcPr>
            <w:tcW w:w="469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8F0AAFD" w14:textId="77777777" w:rsidR="00390B60" w:rsidRPr="00390B60" w:rsidRDefault="00390B60" w:rsidP="00390B60">
            <w:r w:rsidRPr="00390B60">
              <w:t>ΠΡΟΔΙΑΓΡΑΦΗ</w:t>
            </w:r>
          </w:p>
        </w:tc>
        <w:tc>
          <w:tcPr>
            <w:tcW w:w="1224"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3DC7318" w14:textId="77777777" w:rsidR="00390B60" w:rsidRPr="00390B60" w:rsidRDefault="00390B60" w:rsidP="00390B60">
            <w:r w:rsidRPr="00390B60">
              <w:t>ΑΠΑΙΤΗΣΗ</w:t>
            </w:r>
          </w:p>
        </w:tc>
        <w:tc>
          <w:tcPr>
            <w:tcW w:w="1571"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B3828A1" w14:textId="77777777" w:rsidR="00390B60" w:rsidRPr="00390B60" w:rsidRDefault="00390B60" w:rsidP="00390B60">
            <w:r w:rsidRPr="00390B60">
              <w:t>ΑΠΑΝΤΗΣΗ</w:t>
            </w:r>
          </w:p>
        </w:tc>
        <w:tc>
          <w:tcPr>
            <w:tcW w:w="1574"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047B51DA" w14:textId="77777777" w:rsidR="00390B60" w:rsidRPr="00390B60" w:rsidRDefault="00390B60" w:rsidP="00390B60">
            <w:r w:rsidRPr="00390B60">
              <w:t>ΠΑΡΑΠΟΜΠΗ</w:t>
            </w:r>
          </w:p>
        </w:tc>
      </w:tr>
      <w:tr w:rsidR="00390B60" w:rsidRPr="00390B60" w14:paraId="3EABC10D"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36BC4592" w14:textId="77777777" w:rsidR="00390B60" w:rsidRPr="00390B60" w:rsidRDefault="00390B60" w:rsidP="00390B60"/>
        </w:tc>
        <w:tc>
          <w:tcPr>
            <w:tcW w:w="4698"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6FC5B40C" w14:textId="77777777" w:rsidR="00390B60" w:rsidRPr="00390B60" w:rsidRDefault="00390B60" w:rsidP="00390B60">
            <w:r w:rsidRPr="00390B60">
              <w:t>Γενικά</w:t>
            </w:r>
          </w:p>
        </w:tc>
        <w:tc>
          <w:tcPr>
            <w:tcW w:w="1224"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0E99318A" w14:textId="77777777" w:rsidR="00390B60" w:rsidRPr="00390B60" w:rsidRDefault="00390B60" w:rsidP="00390B60"/>
        </w:tc>
        <w:tc>
          <w:tcPr>
            <w:tcW w:w="1571"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260E344E"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BFBFBF"/>
            <w:tcMar>
              <w:left w:w="57" w:type="dxa"/>
            </w:tcMar>
            <w:vAlign w:val="center"/>
          </w:tcPr>
          <w:p w14:paraId="09F95E85" w14:textId="77777777" w:rsidR="00390B60" w:rsidRPr="00390B60" w:rsidRDefault="00390B60" w:rsidP="00390B60"/>
        </w:tc>
      </w:tr>
      <w:tr w:rsidR="00390B60" w:rsidRPr="00390B60" w14:paraId="2819ED2C"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19D40E"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E9101A" w14:textId="77777777" w:rsidR="00390B60" w:rsidRPr="00390B60" w:rsidRDefault="00390B60" w:rsidP="00390B60">
            <w:r w:rsidRPr="00390B60">
              <w:t>Να προσφερθεί ολοκληρωμένη λύση που θα εγκατασταθεί στη Κεντρική Υποδομή για την φιλοξενία εικονικών μηχανών και την αποθήκευση των δεδομένων τους</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1B8851"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496137"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237A5B" w14:textId="77777777" w:rsidR="00390B60" w:rsidRPr="00390B60" w:rsidRDefault="00390B60" w:rsidP="00390B60"/>
        </w:tc>
      </w:tr>
      <w:tr w:rsidR="00390B60" w:rsidRPr="00390B60" w14:paraId="59169E03" w14:textId="77777777" w:rsidTr="003F4D8F">
        <w:trPr>
          <w:trHeight w:val="545"/>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AC6B0F"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93C929" w14:textId="1DFE82E6" w:rsidR="00390B60" w:rsidRPr="00390B60" w:rsidRDefault="00FB41C3" w:rsidP="00390B60">
            <w:r w:rsidRPr="00FB41C3">
              <w:t>Να προσφερθεί μια λύση  για την ενοποιημένη εξυπηρέτηση εικονικών μηχανών (</w:t>
            </w:r>
            <w:proofErr w:type="spellStart"/>
            <w:r w:rsidRPr="00FB41C3">
              <w:t>virtualmachines</w:t>
            </w:r>
            <w:proofErr w:type="spellEnd"/>
            <w:r w:rsidRPr="00FB41C3">
              <w:t>) και των δεδομένων τους “</w:t>
            </w:r>
            <w:proofErr w:type="spellStart"/>
            <w:r w:rsidRPr="00FB41C3">
              <w:t>hyper-converged</w:t>
            </w:r>
            <w:proofErr w:type="spellEnd"/>
            <w:r w:rsidRPr="00FB41C3">
              <w:t xml:space="preserve"> </w:t>
            </w:r>
            <w:proofErr w:type="spellStart"/>
            <w:r w:rsidRPr="00FB41C3">
              <w:t>infrastructure</w:t>
            </w:r>
            <w:proofErr w:type="spellEnd"/>
            <w:r w:rsidRPr="00FB41C3">
              <w:t>”. Η προσφερόμενη λύση να προσφέρεται σαν μια ενιαία αυτόνομη μονάδα “</w:t>
            </w:r>
            <w:proofErr w:type="spellStart"/>
            <w:r w:rsidRPr="00FB41C3">
              <w:t>appliance</w:t>
            </w:r>
            <w:proofErr w:type="spellEnd"/>
            <w:r w:rsidRPr="00FB41C3">
              <w:t>” από τον κατασκευαστή.</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98F1E7"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84F3C0"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87D581" w14:textId="77777777" w:rsidR="00390B60" w:rsidRPr="00390B60" w:rsidRDefault="00390B60" w:rsidP="00390B60"/>
        </w:tc>
      </w:tr>
      <w:tr w:rsidR="00390B60" w:rsidRPr="00390B60" w14:paraId="0F0F1838"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B8C55C"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784651" w14:textId="77777777" w:rsidR="00390B60" w:rsidRPr="00390B60" w:rsidRDefault="00390B60" w:rsidP="00390B60">
            <w:r w:rsidRPr="00390B60">
              <w:rPr>
                <w:shd w:val="clear" w:color="auto" w:fill="FFFFFF"/>
              </w:rPr>
              <w:t>Η προσφερόμενη λύση να περιλαμβάνει όλο τον εξοπλισμό, κώδικα μηχανής (</w:t>
            </w:r>
            <w:proofErr w:type="spellStart"/>
            <w:r w:rsidRPr="00390B60">
              <w:rPr>
                <w:shd w:val="clear" w:color="auto" w:fill="FFFFFF"/>
              </w:rPr>
              <w:t>firmware</w:t>
            </w:r>
            <w:proofErr w:type="spellEnd"/>
            <w:r w:rsidRPr="00390B60">
              <w:rPr>
                <w:shd w:val="clear" w:color="auto" w:fill="FFFFFF"/>
              </w:rPr>
              <w:t>) &amp;</w:t>
            </w:r>
            <w:r w:rsidRPr="00390B60">
              <w:t xml:space="preserve">λογισμικό </w:t>
            </w:r>
            <w:proofErr w:type="spellStart"/>
            <w:r w:rsidRPr="00390B60">
              <w:rPr>
                <w:lang w:val="en-US"/>
              </w:rPr>
              <w:t>VmwareVSAN</w:t>
            </w:r>
            <w:proofErr w:type="spellEnd"/>
            <w:r w:rsidRPr="00390B60">
              <w:t xml:space="preserve"> ή ισοδύναμο </w:t>
            </w:r>
            <w:r w:rsidRPr="00390B60">
              <w:rPr>
                <w:shd w:val="clear" w:color="auto" w:fill="FFFFFF"/>
              </w:rPr>
              <w:t xml:space="preserve">λογισμικό Software </w:t>
            </w:r>
            <w:proofErr w:type="spellStart"/>
            <w:r w:rsidRPr="00390B60">
              <w:rPr>
                <w:shd w:val="clear" w:color="auto" w:fill="FFFFFF"/>
              </w:rPr>
              <w:t>Defined</w:t>
            </w:r>
            <w:proofErr w:type="spellEnd"/>
            <w:r w:rsidRPr="00390B60">
              <w:rPr>
                <w:shd w:val="clear" w:color="auto" w:fill="FFFFFF"/>
              </w:rPr>
              <w:t xml:space="preserve"> </w:t>
            </w:r>
            <w:proofErr w:type="spellStart"/>
            <w:r w:rsidRPr="00390B60">
              <w:rPr>
                <w:shd w:val="clear" w:color="auto" w:fill="FFFFFF"/>
              </w:rPr>
              <w:t>Storage</w:t>
            </w:r>
            <w:proofErr w:type="spellEnd"/>
            <w:r w:rsidRPr="00390B60">
              <w:rPr>
                <w:shd w:val="clear" w:color="auto" w:fill="FFFFFF"/>
              </w:rPr>
              <w:t xml:space="preserve"> που χρειάζεται να λειτουργήσει σαν ολοκληρωμένη λύση (</w:t>
            </w:r>
            <w:proofErr w:type="spellStart"/>
            <w:r w:rsidRPr="00390B60">
              <w:rPr>
                <w:shd w:val="clear" w:color="auto" w:fill="FFFFFF"/>
              </w:rPr>
              <w:t>turnkey</w:t>
            </w:r>
            <w:proofErr w:type="spellEnd"/>
            <w:r w:rsidRPr="00390B60">
              <w:rPr>
                <w:shd w:val="clear" w:color="auto" w:fill="FFFFFF"/>
              </w:rPr>
              <w:t xml:space="preserve"> </w:t>
            </w:r>
            <w:proofErr w:type="spellStart"/>
            <w:r w:rsidRPr="00390B60">
              <w:rPr>
                <w:shd w:val="clear" w:color="auto" w:fill="FFFFFF"/>
              </w:rPr>
              <w:t>appliance</w:t>
            </w:r>
            <w:proofErr w:type="spellEnd"/>
            <w:r w:rsidRPr="00390B60">
              <w:rPr>
                <w:shd w:val="clear" w:color="auto" w:fill="FFFFFF"/>
              </w:rPr>
              <w:t>) από το εργοστάσιο κατασκευή της.</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2E80D9"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11BC35"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6DF9A5" w14:textId="77777777" w:rsidR="00390B60" w:rsidRPr="00390B60" w:rsidRDefault="00390B60" w:rsidP="00390B60"/>
        </w:tc>
      </w:tr>
      <w:tr w:rsidR="00390B60" w:rsidRPr="00390B60" w14:paraId="3294D761"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20D7B0"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FF4F61" w14:textId="77777777" w:rsidR="00390B60" w:rsidRPr="00390B60" w:rsidRDefault="00390B60" w:rsidP="00390B60">
            <w:r w:rsidRPr="00390B60">
              <w:t>Η προσφερόμενη λύση να αποτελείται από αριθμό από κόμβους (</w:t>
            </w:r>
            <w:r w:rsidRPr="00390B60">
              <w:rPr>
                <w:lang w:val="en-US"/>
              </w:rPr>
              <w:t>servers</w:t>
            </w:r>
            <w:r w:rsidRPr="00390B60">
              <w:t xml:space="preserve">) οι οποίοι να προσφέρουν υψηλή διαθεσιμότητα στο σύστημα σε περίπτωση αστοχίας μιας από αυτές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953147" w14:textId="77777777" w:rsidR="00390B60" w:rsidRPr="00390B60" w:rsidRDefault="00390B60" w:rsidP="00390B60">
            <w:pPr>
              <w:jc w:val="center"/>
            </w:pPr>
            <w:r w:rsidRPr="00390B60">
              <w:t xml:space="preserve">≥ </w:t>
            </w:r>
            <w:r w:rsidRPr="00390B60">
              <w:rPr>
                <w:lang w:val="en-US"/>
              </w:rPr>
              <w:t>4</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904025"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F98CA1" w14:textId="77777777" w:rsidR="00390B60" w:rsidRPr="00390B60" w:rsidRDefault="00390B60" w:rsidP="00390B60"/>
        </w:tc>
      </w:tr>
      <w:tr w:rsidR="00390B60" w:rsidRPr="00390B60" w14:paraId="0F46B89D"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176461"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72A34D" w14:textId="77777777" w:rsidR="00390B60" w:rsidRPr="00390B60" w:rsidRDefault="00390B60" w:rsidP="00390B60">
            <w:r w:rsidRPr="00390B60">
              <w:t xml:space="preserve">Η προσφερόμενη λύση να μπορεί να επεκταθεί με τη προσθήκη επιπλέον μονάδων εξυπηρετητών και με την αναβάθμιση των υφιστάμενων εξυπηρετητών σε επεξεργαστές, μνήμη και αποθηκευτικούς δίσκους.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EF6E14"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5EDC70"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3BB975" w14:textId="77777777" w:rsidR="00390B60" w:rsidRPr="00390B60" w:rsidRDefault="00390B60" w:rsidP="00390B60"/>
        </w:tc>
      </w:tr>
      <w:tr w:rsidR="00390B60" w:rsidRPr="00390B60" w14:paraId="05CAD754" w14:textId="77777777" w:rsidTr="003F4D8F">
        <w:trPr>
          <w:trHeight w:val="333"/>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25234C"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C7E04B" w14:textId="0085B7E3" w:rsidR="00390B60" w:rsidRPr="00390B60" w:rsidRDefault="00390B60" w:rsidP="00390B60">
            <w:r w:rsidRPr="00390B60">
              <w:t>Να διαθέτει ‘</w:t>
            </w:r>
            <w:r w:rsidRPr="00390B60">
              <w:rPr>
                <w:lang w:val="en-US"/>
              </w:rPr>
              <w:t>all</w:t>
            </w:r>
            <w:r w:rsidRPr="00390B60">
              <w:t>-</w:t>
            </w:r>
            <w:r w:rsidRPr="00390B60">
              <w:rPr>
                <w:lang w:val="en-US"/>
              </w:rPr>
              <w:t>inclusive</w:t>
            </w:r>
            <w:r w:rsidRPr="00390B60">
              <w:t>” λογισμικό ενιαίας διαχείρισης της προσφερόμενης λύσης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F4743D"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1C1D94"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A7934E" w14:textId="77777777" w:rsidR="00390B60" w:rsidRPr="00390B60" w:rsidRDefault="00390B60" w:rsidP="00390B60"/>
        </w:tc>
      </w:tr>
      <w:tr w:rsidR="00390B60" w:rsidRPr="00390B60" w14:paraId="584C7A1D"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B369A3"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E86DED" w14:textId="77777777" w:rsidR="00390B60" w:rsidRPr="00390B60" w:rsidRDefault="00390B60" w:rsidP="00390B60">
            <w:r w:rsidRPr="00390B60">
              <w:t xml:space="preserve">Η ενιαία διαχείριση να επιτρέπει την προσθήκη &amp; παραγωγική ανάπτυξη νέων κόμβων με αυτοματοποίηση των διαδικασιών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CE0386"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6A1136"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22FCE4" w14:textId="77777777" w:rsidR="00390B60" w:rsidRPr="00390B60" w:rsidRDefault="00390B60" w:rsidP="00390B60"/>
        </w:tc>
      </w:tr>
      <w:tr w:rsidR="00390B60" w:rsidRPr="00390B60" w14:paraId="36492A7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F588B9"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8AE10C" w14:textId="77777777" w:rsidR="00390B60" w:rsidRPr="00390B60" w:rsidRDefault="00390B60" w:rsidP="00390B60">
            <w:r w:rsidRPr="00390B60">
              <w:t xml:space="preserve">Η ενιαία διαχείριση της προσφερόμενης λύσης να περιλαμβάνει τη διαχείριση του λογισμικού </w:t>
            </w:r>
            <w:r w:rsidRPr="00390B60">
              <w:lastRenderedPageBreak/>
              <w:t xml:space="preserve">εικονικών μηχανών </w:t>
            </w:r>
            <w:proofErr w:type="spellStart"/>
            <w:r w:rsidRPr="00390B60">
              <w:rPr>
                <w:lang w:val="en-US"/>
              </w:rPr>
              <w:t>VmwarevSphere</w:t>
            </w:r>
            <w:proofErr w:type="spellEnd"/>
            <w:r w:rsidRPr="00390B60">
              <w:t xml:space="preserve"> που ήδη χρησιμοποιείται στο ΓΕΣ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E859E8" w14:textId="77777777" w:rsidR="00390B60" w:rsidRPr="00390B60" w:rsidRDefault="00390B60" w:rsidP="00390B60">
            <w:pPr>
              <w:jc w:val="center"/>
            </w:pPr>
            <w:r w:rsidRPr="00390B60">
              <w:lastRenderedPageBreak/>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CDFD3D"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78CC79" w14:textId="77777777" w:rsidR="00390B60" w:rsidRPr="00390B60" w:rsidRDefault="00390B60" w:rsidP="00390B60"/>
        </w:tc>
      </w:tr>
      <w:tr w:rsidR="00390B60" w:rsidRPr="00390B60" w14:paraId="6EBD6B8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EE7E95"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7AD6D2" w14:textId="77777777" w:rsidR="00390B60" w:rsidRPr="00390B60" w:rsidRDefault="00390B60" w:rsidP="00390B60">
            <w:r w:rsidRPr="00390B60">
              <w:rPr>
                <w:shd w:val="clear" w:color="auto" w:fill="FFFFFF"/>
              </w:rPr>
              <w:t xml:space="preserve">Η ενιαία διαχείριση να επιτρέπει την συνολική εγκατάσταση των ανανεωμένων εκδόσεων του λογισμικού, </w:t>
            </w:r>
            <w:proofErr w:type="spellStart"/>
            <w:r w:rsidRPr="00390B60">
              <w:rPr>
                <w:shd w:val="clear" w:color="auto" w:fill="FFFFFF"/>
              </w:rPr>
              <w:t>firmware</w:t>
            </w:r>
            <w:proofErr w:type="spellEnd"/>
            <w:r w:rsidRPr="00390B60">
              <w:rPr>
                <w:shd w:val="clear" w:color="auto" w:fill="FFFFFF"/>
              </w:rPr>
              <w:t>/</w:t>
            </w:r>
            <w:proofErr w:type="spellStart"/>
            <w:r w:rsidRPr="00390B60">
              <w:rPr>
                <w:shd w:val="clear" w:color="auto" w:fill="FFFFFF"/>
              </w:rPr>
              <w:t>drivers</w:t>
            </w:r>
            <w:proofErr w:type="spellEnd"/>
            <w:r w:rsidRPr="00390B60">
              <w:rPr>
                <w:shd w:val="clear" w:color="auto" w:fill="FFFFFF"/>
              </w:rPr>
              <w:t xml:space="preserve"> &amp; λογισμικό εικονικών μηχανών με απλοποιημένο τρόπο.</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901512" w14:textId="77777777" w:rsidR="00390B60" w:rsidRPr="00390B60" w:rsidRDefault="00390B60" w:rsidP="00390B60">
            <w:pPr>
              <w:jc w:val="center"/>
              <w:rPr>
                <w:lang w:val="en-US"/>
              </w:rP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854B33" w14:textId="77777777" w:rsidR="00390B60" w:rsidRPr="00390B60" w:rsidRDefault="00390B60" w:rsidP="00390B60">
            <w:pPr>
              <w:rPr>
                <w:lang w:val="en-US"/>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A2C071" w14:textId="77777777" w:rsidR="00390B60" w:rsidRPr="00390B60" w:rsidRDefault="00390B60" w:rsidP="00390B60">
            <w:pPr>
              <w:rPr>
                <w:lang w:val="en-US"/>
              </w:rPr>
            </w:pPr>
          </w:p>
        </w:tc>
      </w:tr>
      <w:tr w:rsidR="00390B60" w:rsidRPr="00390B60" w14:paraId="5110D2F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D29731"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FF36E6" w14:textId="77777777" w:rsidR="00390B60" w:rsidRPr="00390B60" w:rsidRDefault="00390B60" w:rsidP="00390B60">
            <w:r w:rsidRPr="00390B60">
              <w:t xml:space="preserve">Να υποστηρίζει τη δυνατότητα προστασίας δεδομένων στους αποθηκευτικούς δίσκους με τη χρήση λογισμικού </w:t>
            </w:r>
            <w:r w:rsidRPr="00390B60">
              <w:rPr>
                <w:lang w:val="en-US"/>
              </w:rPr>
              <w:t>erasure</w:t>
            </w:r>
            <w:r w:rsidR="009743E0">
              <w:t xml:space="preserve"> </w:t>
            </w:r>
            <w:r w:rsidRPr="00390B60">
              <w:rPr>
                <w:lang w:val="en-US"/>
              </w:rPr>
              <w:t>coding</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E9F864"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EAB7EB"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9E96ED" w14:textId="77777777" w:rsidR="00390B60" w:rsidRPr="00390B60" w:rsidRDefault="00390B60" w:rsidP="00390B60"/>
        </w:tc>
      </w:tr>
      <w:tr w:rsidR="00390B60" w:rsidRPr="00390B60" w14:paraId="1B21704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0D796762" w14:textId="77777777" w:rsidR="00390B60" w:rsidRPr="00390B60" w:rsidRDefault="00390B60" w:rsidP="00390B60">
            <w:pPr>
              <w:ind w:left="720"/>
              <w:contextualSpacing/>
            </w:pPr>
          </w:p>
        </w:tc>
        <w:tc>
          <w:tcPr>
            <w:tcW w:w="4698"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057FC970" w14:textId="77777777" w:rsidR="00390B60" w:rsidRPr="00390B60" w:rsidRDefault="00390B60" w:rsidP="00390B60">
            <w:r w:rsidRPr="00390B60">
              <w:t>Προδιαγραφές εκάστου κόμβου</w:t>
            </w:r>
          </w:p>
        </w:tc>
        <w:tc>
          <w:tcPr>
            <w:tcW w:w="1224"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125F6EF5" w14:textId="77777777" w:rsidR="00390B60" w:rsidRPr="00390B60" w:rsidRDefault="00390B60" w:rsidP="00390B60"/>
        </w:tc>
        <w:tc>
          <w:tcPr>
            <w:tcW w:w="1571"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7230795A"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48AC756B" w14:textId="77777777" w:rsidR="00390B60" w:rsidRPr="00390B60" w:rsidRDefault="00390B60" w:rsidP="00390B60"/>
        </w:tc>
      </w:tr>
      <w:tr w:rsidR="00390B60" w:rsidRPr="00390B60" w14:paraId="11920F4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DDF90F"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A8B268" w14:textId="77777777" w:rsidR="00390B60" w:rsidRPr="00390B60" w:rsidRDefault="00390B60" w:rsidP="00390B60">
            <w:r w:rsidRPr="00390B60">
              <w:t xml:space="preserve">Ποσότητα Κόμβων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D1004B" w14:textId="77777777" w:rsidR="00390B60" w:rsidRPr="00390B60" w:rsidRDefault="00390B60" w:rsidP="00390B60">
            <w:pPr>
              <w:jc w:val="center"/>
            </w:pPr>
            <w:r w:rsidRPr="00390B60">
              <w:t>≥ 4</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052625" w14:textId="77777777" w:rsidR="00390B60" w:rsidRPr="00390B60" w:rsidRDefault="00390B60" w:rsidP="00390B60">
            <w:pPr>
              <w:rPr>
                <w:lang w:val="en-US"/>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953EAB" w14:textId="77777777" w:rsidR="00390B60" w:rsidRPr="00390B60" w:rsidRDefault="00390B60" w:rsidP="00390B60">
            <w:pPr>
              <w:rPr>
                <w:lang w:val="en-US"/>
              </w:rPr>
            </w:pPr>
          </w:p>
        </w:tc>
      </w:tr>
      <w:tr w:rsidR="00390B60" w:rsidRPr="00390B60" w14:paraId="62CA49A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5FB7BC"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186497" w14:textId="77777777" w:rsidR="00390B60" w:rsidRPr="00390B60" w:rsidRDefault="00390B60" w:rsidP="00390B60">
            <w:r w:rsidRPr="00390B60">
              <w:t>Να αναφερθεί το μοντέλο και η εταιρία κατασκευής. Να δοθεί το ISO 9001.</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D7BEA9"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BA3004"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D0BC09" w14:textId="77777777" w:rsidR="00390B60" w:rsidRPr="00390B60" w:rsidRDefault="00390B60" w:rsidP="00390B60"/>
        </w:tc>
      </w:tr>
      <w:tr w:rsidR="00390B60" w:rsidRPr="00390B60" w14:paraId="5BC1BB4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79A30F"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712548" w14:textId="77777777" w:rsidR="00390B60" w:rsidRPr="00390B60" w:rsidRDefault="00390B60" w:rsidP="00390B60">
            <w:r w:rsidRPr="00390B60">
              <w:t xml:space="preserve">Να διαθέτει Πιστοποιητικά Ποιότητας και Ασφάλειας, </w:t>
            </w:r>
            <w:r w:rsidRPr="00390B60">
              <w:rPr>
                <w:lang w:val="en-US"/>
              </w:rPr>
              <w:t>CE</w:t>
            </w:r>
            <w:r w:rsidRPr="00390B60">
              <w:t>. Να δοθούν.</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B002C9"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67CBBC"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CFFC8A8" w14:textId="77777777" w:rsidR="00390B60" w:rsidRPr="00390B60" w:rsidRDefault="00390B60" w:rsidP="00390B60"/>
        </w:tc>
      </w:tr>
      <w:tr w:rsidR="00390B60" w:rsidRPr="00390B60" w14:paraId="5D21E5A9"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3B9D37"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0B26D1" w14:textId="655260C8" w:rsidR="00390B60" w:rsidRPr="00390B60" w:rsidRDefault="00390B60" w:rsidP="00390B60">
            <w:r w:rsidRPr="00390B60">
              <w:t xml:space="preserve">Ο κάθε κόμβος να καταλαμβάνει χώρο έως 2 μονάδες </w:t>
            </w:r>
            <w:r w:rsidRPr="00390B60">
              <w:rPr>
                <w:lang w:val="en-US"/>
              </w:rPr>
              <w:t>Rack</w:t>
            </w:r>
            <w:r w:rsidRPr="00390B60">
              <w:t xml:space="preserve"> (≤ 2</w:t>
            </w:r>
            <w:r w:rsidRPr="00390B60">
              <w:rPr>
                <w:lang w:val="en-US"/>
              </w:rPr>
              <w:t>U</w:t>
            </w:r>
            <w:r w:rsidRPr="00390B60">
              <w:t>)</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DCDF9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7B7302"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F7FFEB" w14:textId="77777777" w:rsidR="00390B60" w:rsidRPr="00390B60" w:rsidRDefault="00390B60" w:rsidP="00390B60"/>
        </w:tc>
      </w:tr>
      <w:tr w:rsidR="00390B60" w:rsidRPr="00390B60" w14:paraId="6F1B8A8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747801"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72CC8FC" w14:textId="2E828432" w:rsidR="00390B60" w:rsidRPr="00390B60" w:rsidRDefault="00390B60" w:rsidP="00B51D4F">
            <w:r w:rsidRPr="00390B60">
              <w:t xml:space="preserve">Να διαθέτει </w:t>
            </w:r>
            <w:r w:rsidRPr="00390B60">
              <w:rPr>
                <w:lang w:val="en-US"/>
              </w:rPr>
              <w:t>CPU</w:t>
            </w:r>
            <w:r w:rsidR="00727D67">
              <w:t xml:space="preserve"> </w:t>
            </w:r>
            <w:r w:rsidRPr="00390B60">
              <w:rPr>
                <w:lang w:val="en-US"/>
              </w:rPr>
              <w:t>Intel</w:t>
            </w:r>
            <w:r w:rsidR="00727D67">
              <w:t xml:space="preserve"> </w:t>
            </w:r>
            <w:r w:rsidRPr="00390B60">
              <w:rPr>
                <w:lang w:val="en-US"/>
              </w:rPr>
              <w:t>Xeon</w:t>
            </w:r>
            <w:r w:rsidRPr="00390B60">
              <w:t xml:space="preserve"> 4114  </w:t>
            </w:r>
            <w:r w:rsidR="00B51D4F">
              <w:t>12</w:t>
            </w:r>
            <w:r w:rsidR="00B51D4F">
              <w:rPr>
                <w:lang w:val="en-US"/>
              </w:rPr>
              <w:t>C</w:t>
            </w:r>
            <w:r w:rsidR="00B51D4F" w:rsidRPr="00B51D4F">
              <w:t xml:space="preserve"> </w:t>
            </w:r>
            <w:r w:rsidRPr="00390B60">
              <w:t xml:space="preserve">2.2 </w:t>
            </w:r>
            <w:r w:rsidRPr="00390B60">
              <w:rPr>
                <w:lang w:val="en-US"/>
              </w:rPr>
              <w:t>GHZ</w:t>
            </w:r>
            <w:r w:rsidRPr="00390B60">
              <w:t xml:space="preserve"> ή καλύτερος</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272085" w14:textId="77777777" w:rsidR="00390B60" w:rsidRPr="00390B60" w:rsidRDefault="00390B60" w:rsidP="00390B60">
            <w:pPr>
              <w:jc w:val="center"/>
              <w:rPr>
                <w:lang w:val="en-US"/>
              </w:rPr>
            </w:pPr>
            <w:r w:rsidRPr="00390B60">
              <w:t>≥ 2</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177845" w14:textId="77777777" w:rsidR="00390B60" w:rsidRPr="00390B60" w:rsidRDefault="00390B60" w:rsidP="00390B60">
            <w:pPr>
              <w:rPr>
                <w:lang w:val="en-US"/>
              </w:rPr>
            </w:pPr>
          </w:p>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6D9C8D" w14:textId="77777777" w:rsidR="00390B60" w:rsidRPr="00390B60" w:rsidRDefault="00390B60" w:rsidP="00390B60">
            <w:pPr>
              <w:rPr>
                <w:lang w:val="en-US"/>
              </w:rPr>
            </w:pPr>
          </w:p>
        </w:tc>
      </w:tr>
      <w:tr w:rsidR="00390B60" w:rsidRPr="00390B60" w14:paraId="6152357A"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9DB3C3"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05F02B" w14:textId="4ACD48E0" w:rsidR="00390B60" w:rsidRPr="00DA13D4" w:rsidRDefault="00390B60" w:rsidP="00651264">
            <w:r w:rsidRPr="00390B60">
              <w:rPr>
                <w:shd w:val="clear" w:color="auto" w:fill="FFFFFF"/>
              </w:rPr>
              <w:t xml:space="preserve">Να περιλαμβάνει μνήμη ανά κόμβο ≥ </w:t>
            </w:r>
            <w:r w:rsidR="00DA13D4">
              <w:rPr>
                <w:shd w:val="clear" w:color="auto" w:fill="FFFFFF"/>
              </w:rPr>
              <w:t>384</w:t>
            </w:r>
            <w:r w:rsidR="00DA13D4">
              <w:rPr>
                <w:shd w:val="clear" w:color="auto" w:fill="FFFFFF"/>
                <w:lang w:val="en-US"/>
              </w:rPr>
              <w:t>GB</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DB8188"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050510"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A01BAA" w14:textId="77777777" w:rsidR="00390B60" w:rsidRPr="00390B60" w:rsidRDefault="00390B60" w:rsidP="00390B60"/>
        </w:tc>
      </w:tr>
      <w:tr w:rsidR="00390B60" w:rsidRPr="00390B60" w14:paraId="76DEE01B"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DA78AA"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53E873" w14:textId="77777777" w:rsidR="00390B60" w:rsidRPr="00390B60" w:rsidRDefault="00390B60" w:rsidP="00390B60">
            <w:r w:rsidRPr="00390B60">
              <w:t>Μέγιστη υποστηριζόμενη μνήμη</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0963AF" w14:textId="77777777" w:rsidR="00390B60" w:rsidRPr="00390B60" w:rsidRDefault="00390B60" w:rsidP="00390B60">
            <w:pPr>
              <w:jc w:val="center"/>
            </w:pPr>
            <w:r w:rsidRPr="00390B60">
              <w:t xml:space="preserve">≥ </w:t>
            </w:r>
            <w:r w:rsidRPr="00390B60">
              <w:rPr>
                <w:lang w:val="en-US"/>
              </w:rPr>
              <w:t>1.5TB</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421D99"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763512" w14:textId="77777777" w:rsidR="00390B60" w:rsidRPr="00390B60" w:rsidRDefault="00390B60" w:rsidP="00390B60"/>
        </w:tc>
      </w:tr>
      <w:tr w:rsidR="00390B60" w:rsidRPr="00390B60" w14:paraId="5CA9611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487394"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86D3B2" w14:textId="77777777" w:rsidR="00390B60" w:rsidRPr="00390B60" w:rsidRDefault="00390B60" w:rsidP="00390B60">
            <w:r w:rsidRPr="00390B60">
              <w:t xml:space="preserve">Συνολικά </w:t>
            </w:r>
            <w:proofErr w:type="spellStart"/>
            <w:r w:rsidRPr="00390B60">
              <w:rPr>
                <w:lang w:val="en-US"/>
              </w:rPr>
              <w:t>DIMMslots</w:t>
            </w:r>
            <w:proofErr w:type="spellEnd"/>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745930" w14:textId="77777777" w:rsidR="00390B60" w:rsidRPr="00390B60" w:rsidRDefault="00390B60" w:rsidP="00390B60">
            <w:pPr>
              <w:jc w:val="center"/>
            </w:pPr>
            <w:r w:rsidRPr="00390B60">
              <w:rPr>
                <w:lang w:val="en-US"/>
              </w:rPr>
              <w:t>≥ 24</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8E544A"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446A27" w14:textId="77777777" w:rsidR="00390B60" w:rsidRPr="00390B60" w:rsidRDefault="00390B60" w:rsidP="00390B60"/>
        </w:tc>
      </w:tr>
      <w:tr w:rsidR="00390B60" w:rsidRPr="00390B60" w14:paraId="06DC9C1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FF749E"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B29BE7F" w14:textId="77777777" w:rsidR="00390B60" w:rsidRPr="00390B60" w:rsidRDefault="00390B60" w:rsidP="00390B60">
            <w:pPr>
              <w:rPr>
                <w:lang w:val="en-US"/>
              </w:rPr>
            </w:pPr>
            <w:r w:rsidRPr="00390B60">
              <w:t>Να</w:t>
            </w:r>
            <w:r w:rsidR="00651264">
              <w:rPr>
                <w:lang w:val="en-US"/>
              </w:rPr>
              <w:t xml:space="preserve"> </w:t>
            </w:r>
            <w:r w:rsidRPr="00390B60">
              <w:t>διαθέτει</w:t>
            </w:r>
            <w:r w:rsidRPr="00390B60">
              <w:rPr>
                <w:lang w:val="en-US"/>
              </w:rPr>
              <w:t xml:space="preserve"> Sliding Rails With Cable Management Arm</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7DD398" w14:textId="77777777" w:rsidR="00390B60" w:rsidRPr="00390B60" w:rsidRDefault="00390B60" w:rsidP="00390B60">
            <w:pPr>
              <w:jc w:val="center"/>
              <w:rPr>
                <w:lang w:val="en-US"/>
              </w:rP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2B56AC"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A8C00E" w14:textId="77777777" w:rsidR="00390B60" w:rsidRPr="00390B60" w:rsidRDefault="00390B60" w:rsidP="00390B60"/>
        </w:tc>
      </w:tr>
      <w:tr w:rsidR="00390B60" w:rsidRPr="00390B60" w14:paraId="5629224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5C4736"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24D94D" w14:textId="77777777" w:rsidR="00390B60" w:rsidRPr="00390B60" w:rsidRDefault="00390B60" w:rsidP="00390B60">
            <w:r w:rsidRPr="00390B60">
              <w:t xml:space="preserve">Να συνδέεται με τουλάχιστον 4 θύρες 10GbE </w:t>
            </w:r>
            <w:r w:rsidRPr="00390B60">
              <w:rPr>
                <w:lang w:val="en-US"/>
              </w:rPr>
              <w:t>SFP</w:t>
            </w:r>
            <w:r w:rsidRPr="00390B60">
              <w:t xml:space="preserve">+ στα </w:t>
            </w:r>
            <w:proofErr w:type="spellStart"/>
            <w:r w:rsidRPr="00390B60">
              <w:t>switches</w:t>
            </w:r>
            <w:proofErr w:type="spellEnd"/>
            <w:r w:rsidRPr="00390B60">
              <w:t xml:space="preserve"> της κεντρικής υποδομής. Να περιληφθούν τα σχετικά </w:t>
            </w:r>
            <w:proofErr w:type="spellStart"/>
            <w:r w:rsidRPr="00390B60">
              <w:t>transceivers</w:t>
            </w:r>
            <w:proofErr w:type="spellEnd"/>
            <w:r w:rsidRPr="00390B60">
              <w:t>/καλώδια (≥3 μέτρα)</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B15464"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FF25A5"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53EFF3" w14:textId="77777777" w:rsidR="00390B60" w:rsidRPr="00390B60" w:rsidRDefault="00390B60" w:rsidP="00390B60"/>
        </w:tc>
      </w:tr>
      <w:tr w:rsidR="00390B60" w:rsidRPr="00390B60" w14:paraId="44B98C0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14F84E"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867B23" w14:textId="77777777" w:rsidR="00390B60" w:rsidRPr="00390B60" w:rsidRDefault="00390B60" w:rsidP="00390B60">
            <w:r w:rsidRPr="00390B60">
              <w:rPr>
                <w:shd w:val="clear" w:color="auto" w:fill="FFFFFF"/>
              </w:rPr>
              <w:t>Να υποστηρίζει τη μελλοντική προσθήκη επιπλέον θυρών 10GbE. Να υποστηρίζει τουλάχιστον το διπλασιασμό των προσφερόμενων 10GbE θυρών</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2ECD68"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8AB12D"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BBCD23" w14:textId="77777777" w:rsidR="00390B60" w:rsidRPr="00390B60" w:rsidRDefault="00390B60" w:rsidP="00390B60"/>
        </w:tc>
      </w:tr>
      <w:tr w:rsidR="00390B60" w:rsidRPr="00390B60" w14:paraId="5AFC13A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3D0FD5"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950F75" w14:textId="77777777" w:rsidR="00390B60" w:rsidRPr="00390B60" w:rsidRDefault="00390B60" w:rsidP="00390B60">
            <w:r w:rsidRPr="00390B60">
              <w:t xml:space="preserve">Να υποστηρίζει πολλαπλούς εσωτερικούς δίσκους αποθήκευσης δεδομένων με δυνατότητα </w:t>
            </w:r>
            <w:r w:rsidRPr="00390B60">
              <w:rPr>
                <w:lang w:val="en-US"/>
              </w:rPr>
              <w:t>Hot</w:t>
            </w:r>
            <w:r w:rsidRPr="00390B60">
              <w:t>-</w:t>
            </w:r>
            <w:r w:rsidRPr="00390B60">
              <w:rPr>
                <w:lang w:val="en-US"/>
              </w:rPr>
              <w:t>swap</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7ED45E" w14:textId="77777777" w:rsidR="00390B60" w:rsidRPr="00390B60" w:rsidRDefault="00390B60" w:rsidP="00390B60">
            <w:pPr>
              <w:jc w:val="center"/>
              <w:rPr>
                <w:lang w:val="en-US"/>
              </w:rPr>
            </w:pPr>
            <w:r w:rsidRPr="00390B60">
              <w:t xml:space="preserve">≥ </w:t>
            </w:r>
            <w:r w:rsidRPr="00390B60">
              <w:rPr>
                <w:lang w:val="en-US"/>
              </w:rPr>
              <w:t>16</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A60452"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00A663" w14:textId="77777777" w:rsidR="00390B60" w:rsidRPr="00390B60" w:rsidRDefault="00390B60" w:rsidP="00390B60"/>
        </w:tc>
      </w:tr>
      <w:tr w:rsidR="00390B60" w:rsidRPr="00390B60" w14:paraId="34575E7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8BF3BF"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12B1B0" w14:textId="77777777" w:rsidR="00390B60" w:rsidRPr="00390B60" w:rsidRDefault="00390B60" w:rsidP="00390B60">
            <w:r w:rsidRPr="00390B60">
              <w:rPr>
                <w:lang w:val="en-US"/>
              </w:rPr>
              <w:t>N</w:t>
            </w:r>
            <w:r w:rsidRPr="00390B60">
              <w:t xml:space="preserve">α διαθέτει 2 δίσκους </w:t>
            </w:r>
            <w:r w:rsidRPr="00390B60">
              <w:rPr>
                <w:lang w:val="en-US"/>
              </w:rPr>
              <w:t>SSD</w:t>
            </w:r>
            <w:r w:rsidRPr="00390B60">
              <w:t xml:space="preserve"> σε διάταξη </w:t>
            </w:r>
            <w:r w:rsidRPr="00390B60">
              <w:rPr>
                <w:lang w:val="en-US"/>
              </w:rPr>
              <w:t>Hardware</w:t>
            </w:r>
            <w:r w:rsidR="009743E0">
              <w:t xml:space="preserve"> </w:t>
            </w:r>
            <w:r w:rsidRPr="00390B60">
              <w:rPr>
                <w:lang w:val="en-US"/>
              </w:rPr>
              <w:t>Mirror</w:t>
            </w:r>
            <w:r w:rsidRPr="00390B60">
              <w:t xml:space="preserve"> για την εκκίνηση του συστήματος οι οποίοι δεν θα καταλαμβάνουν κάποιες από τις παραπάνω θέσεις δίσκων</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379BD6"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620DA0"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B18566" w14:textId="77777777" w:rsidR="00390B60" w:rsidRPr="00390B60" w:rsidRDefault="00390B60" w:rsidP="00390B60"/>
        </w:tc>
      </w:tr>
      <w:tr w:rsidR="00390B60" w:rsidRPr="00390B60" w14:paraId="0751BD7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CFCEDA"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3F4FF2" w14:textId="77777777" w:rsidR="00390B60" w:rsidRPr="00390B60" w:rsidRDefault="00390B60" w:rsidP="00390B60">
            <w:r w:rsidRPr="00390B60">
              <w:t xml:space="preserve">Η προσφερόμενη λύση να διαθέτει επιπλέον δίσκους για </w:t>
            </w:r>
            <w:proofErr w:type="spellStart"/>
            <w:r w:rsidRPr="00390B60">
              <w:t>caching</w:t>
            </w:r>
            <w:proofErr w:type="spellEnd"/>
            <w:r w:rsidRPr="00390B60">
              <w:t xml:space="preserve"> (2x800GB </w:t>
            </w:r>
            <w:proofErr w:type="spellStart"/>
            <w:r w:rsidRPr="00390B60">
              <w:t>SSDs</w:t>
            </w:r>
            <w:proofErr w:type="spellEnd"/>
            <w:r w:rsidRPr="00390B60">
              <w:t xml:space="preserve">) αν και εφόσον απαιτείται σύμφωνα με τους κανόνες καλής πρακτικής του κατασκευαστή του </w:t>
            </w:r>
            <w:proofErr w:type="spellStart"/>
            <w:r w:rsidRPr="00390B60">
              <w:t>software</w:t>
            </w:r>
            <w:proofErr w:type="spellEnd"/>
            <w:r w:rsidRPr="00390B60">
              <w:t xml:space="preserve"> </w:t>
            </w:r>
            <w:proofErr w:type="spellStart"/>
            <w:r w:rsidRPr="00390B60">
              <w:t>defined</w:t>
            </w:r>
            <w:proofErr w:type="spellEnd"/>
            <w:r w:rsidRPr="00390B60">
              <w:t xml:space="preserve"> αποθηκευτικού συστήματος.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EACD15"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CA7420"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D5ACC5" w14:textId="77777777" w:rsidR="00390B60" w:rsidRPr="00390B60" w:rsidRDefault="00390B60" w:rsidP="00390B60"/>
        </w:tc>
      </w:tr>
      <w:tr w:rsidR="00390B60" w:rsidRPr="00390B60" w14:paraId="71B4977D"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DD2A2E"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A82543" w14:textId="77777777" w:rsidR="00390B60" w:rsidRPr="00390B60" w:rsidRDefault="00390B60" w:rsidP="00390B60">
            <w:r w:rsidRPr="00390B60">
              <w:t>Να προσφερθούν τουλάχιστον 6 SSD δίσκοι(</w:t>
            </w:r>
            <w:proofErr w:type="spellStart"/>
            <w:r w:rsidRPr="00390B60">
              <w:t>all</w:t>
            </w:r>
            <w:proofErr w:type="spellEnd"/>
            <w:r w:rsidRPr="00390B60">
              <w:t xml:space="preserve"> flash </w:t>
            </w:r>
            <w:proofErr w:type="spellStart"/>
            <w:r w:rsidRPr="00390B60">
              <w:t>storage</w:t>
            </w:r>
            <w:proofErr w:type="spellEnd"/>
            <w:r w:rsidRPr="00390B60">
              <w:t xml:space="preserve">) με προσφερόμενη </w:t>
            </w:r>
            <w:proofErr w:type="spellStart"/>
            <w:r w:rsidRPr="00390B60">
              <w:t>raw</w:t>
            </w:r>
            <w:proofErr w:type="spellEnd"/>
            <w:r w:rsidRPr="00390B60">
              <w:t xml:space="preserve"> χωρητικότητα τουλάχιστον 23ΤΒ.</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AA7385"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1EC302"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2BE9C9" w14:textId="77777777" w:rsidR="00390B60" w:rsidRPr="00390B60" w:rsidRDefault="00390B60" w:rsidP="00390B60"/>
        </w:tc>
      </w:tr>
      <w:tr w:rsidR="00390B60" w:rsidRPr="00390B60" w14:paraId="02C51CD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247D96"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F2C1F9" w14:textId="77777777" w:rsidR="00390B60" w:rsidRPr="00390B60" w:rsidRDefault="00390B60" w:rsidP="00390B60">
            <w:r w:rsidRPr="00390B60">
              <w:rPr>
                <w:shd w:val="clear" w:color="auto" w:fill="FFFFFF"/>
              </w:rPr>
              <w:t xml:space="preserve">Οι παραπάνω δίσκοι να παρουσιάζονται στο σύστημα σαν απλοί δίσκοι με λειτουργία HBA- </w:t>
            </w:r>
            <w:proofErr w:type="spellStart"/>
            <w:r w:rsidRPr="00390B60">
              <w:rPr>
                <w:shd w:val="clear" w:color="auto" w:fill="FFFFFF"/>
              </w:rPr>
              <w:t>Host</w:t>
            </w:r>
            <w:proofErr w:type="spellEnd"/>
            <w:r w:rsidRPr="00390B60">
              <w:rPr>
                <w:shd w:val="clear" w:color="auto" w:fill="FFFFFF"/>
              </w:rPr>
              <w:t xml:space="preserve"> </w:t>
            </w:r>
            <w:proofErr w:type="spellStart"/>
            <w:r w:rsidRPr="00390B60">
              <w:rPr>
                <w:shd w:val="clear" w:color="auto" w:fill="FFFFFF"/>
              </w:rPr>
              <w:t>Bus</w:t>
            </w:r>
            <w:proofErr w:type="spellEnd"/>
            <w:r w:rsidRPr="00390B60">
              <w:rPr>
                <w:shd w:val="clear" w:color="auto" w:fill="FFFFFF"/>
              </w:rPr>
              <w:t xml:space="preserve"> </w:t>
            </w:r>
            <w:proofErr w:type="spellStart"/>
            <w:r w:rsidRPr="00390B60">
              <w:rPr>
                <w:shd w:val="clear" w:color="auto" w:fill="FFFFFF"/>
              </w:rPr>
              <w:t>Adapter</w:t>
            </w:r>
            <w:proofErr w:type="spellEnd"/>
            <w:r w:rsidRPr="00390B60">
              <w:rPr>
                <w:shd w:val="clear" w:color="auto" w:fill="FFFFFF"/>
              </w:rPr>
              <w:t xml:space="preserve"> (non-RAID) ή RAID σύμφωνα με τους κανόνες καλής πρακτικής του κατασκευαστή.</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086F87"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AB9AD6"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5FC2E8" w14:textId="77777777" w:rsidR="00390B60" w:rsidRPr="00390B60" w:rsidRDefault="00390B60" w:rsidP="00390B60"/>
        </w:tc>
      </w:tr>
      <w:tr w:rsidR="00390B60" w:rsidRPr="00390B60" w14:paraId="0F660B42"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F046C9"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D86F54" w14:textId="77777777" w:rsidR="00390B60" w:rsidRPr="00390B60" w:rsidRDefault="00390B60" w:rsidP="00390B60">
            <w:r w:rsidRPr="00390B60">
              <w:t xml:space="preserve">PCI-e </w:t>
            </w:r>
            <w:proofErr w:type="spellStart"/>
            <w:r w:rsidRPr="00390B60">
              <w:t>slots</w:t>
            </w:r>
            <w:proofErr w:type="spellEnd"/>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33BFFD" w14:textId="47F08314" w:rsidR="00390B60" w:rsidRPr="00390B60" w:rsidRDefault="00390B60" w:rsidP="00390B60">
            <w:pPr>
              <w:jc w:val="center"/>
            </w:pPr>
            <w:r w:rsidRPr="00390B60">
              <w:t xml:space="preserve">≥ </w:t>
            </w:r>
            <w:r w:rsidR="00ED2617">
              <w:rPr>
                <w:lang w:val="en-US"/>
              </w:rPr>
              <w:t>6</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58F18D"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37813D" w14:textId="77777777" w:rsidR="00390B60" w:rsidRPr="00390B60" w:rsidRDefault="00390B60" w:rsidP="00390B60"/>
        </w:tc>
      </w:tr>
      <w:tr w:rsidR="00390B60" w:rsidRPr="00390B60" w14:paraId="0C985B6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CA8D76"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A1C154" w14:textId="77777777" w:rsidR="00390B60" w:rsidRPr="00390B60" w:rsidRDefault="00390B60" w:rsidP="00390B60">
            <w:proofErr w:type="spellStart"/>
            <w:r w:rsidRPr="00390B60">
              <w:rPr>
                <w:lang w:val="en-US"/>
              </w:rPr>
              <w:t>USBports</w:t>
            </w:r>
            <w:proofErr w:type="spellEnd"/>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82AF12" w14:textId="77777777" w:rsidR="00390B60" w:rsidRPr="00390B60" w:rsidRDefault="00390B60" w:rsidP="00390B60">
            <w:pPr>
              <w:jc w:val="center"/>
            </w:pPr>
            <w:r w:rsidRPr="00390B60">
              <w:t>≥ 4</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83339C"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5FBB11" w14:textId="77777777" w:rsidR="00390B60" w:rsidRPr="00390B60" w:rsidRDefault="00390B60" w:rsidP="00390B60"/>
        </w:tc>
      </w:tr>
      <w:tr w:rsidR="00390B60" w:rsidRPr="00390B60" w14:paraId="64BE62C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F6A122"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9069B8" w14:textId="77777777" w:rsidR="00390B60" w:rsidRPr="00390B60" w:rsidRDefault="00390B60" w:rsidP="00390B60">
            <w:proofErr w:type="spellStart"/>
            <w:r w:rsidRPr="00390B60">
              <w:rPr>
                <w:lang w:val="en-US"/>
              </w:rPr>
              <w:t>VGAconnector</w:t>
            </w:r>
            <w:proofErr w:type="spellEnd"/>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34A5E9" w14:textId="77777777" w:rsidR="00390B60" w:rsidRPr="00390B60" w:rsidRDefault="00390B60" w:rsidP="00390B60">
            <w:pPr>
              <w:jc w:val="center"/>
            </w:pPr>
            <w:r w:rsidRPr="00390B60">
              <w:t>≥ 1</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CDD553"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7DD0C1" w14:textId="77777777" w:rsidR="00390B60" w:rsidRPr="00390B60" w:rsidRDefault="00390B60" w:rsidP="00390B60"/>
        </w:tc>
      </w:tr>
      <w:tr w:rsidR="00390B60" w:rsidRPr="00390B60" w14:paraId="7A555FBA"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DFCD32"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CFE8C2" w14:textId="77777777" w:rsidR="00390B60" w:rsidRPr="00390B60" w:rsidRDefault="00390B60" w:rsidP="00390B60">
            <w:r w:rsidRPr="00390B60">
              <w:t xml:space="preserve">Ξεχωριστή θύρα διαχείρισης </w:t>
            </w:r>
            <w:r w:rsidRPr="00390B60">
              <w:rPr>
                <w:lang w:val="en-US"/>
              </w:rPr>
              <w:t>Gigabit</w:t>
            </w:r>
            <w:r w:rsidRPr="00390B60">
              <w:t xml:space="preserve"> </w:t>
            </w:r>
            <w:proofErr w:type="spellStart"/>
            <w:r w:rsidRPr="00390B60">
              <w:t>Ethernet</w:t>
            </w:r>
            <w:proofErr w:type="spellEnd"/>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211C09" w14:textId="77777777" w:rsidR="00390B60" w:rsidRPr="00390B60" w:rsidRDefault="00390B60" w:rsidP="00390B60">
            <w:pPr>
              <w:jc w:val="center"/>
            </w:pPr>
            <w:r w:rsidRPr="00390B60">
              <w:t>ΝΑΙ</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3D8300"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D77FFA" w14:textId="77777777" w:rsidR="00390B60" w:rsidRPr="00390B60" w:rsidRDefault="00390B60" w:rsidP="00390B60"/>
        </w:tc>
      </w:tr>
      <w:tr w:rsidR="00390B60" w:rsidRPr="00390B60" w14:paraId="47EECE72"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464E78"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3D1AA5" w14:textId="77777777" w:rsidR="00390B60" w:rsidRPr="00390B60" w:rsidRDefault="00390B60" w:rsidP="00390B60">
            <w:pPr>
              <w:rPr>
                <w:lang w:val="en-US"/>
              </w:rPr>
            </w:pPr>
            <w:r w:rsidRPr="00390B60">
              <w:t>Να</w:t>
            </w:r>
            <w:r w:rsidR="009743E0" w:rsidRPr="009743E0">
              <w:rPr>
                <w:lang w:val="en-US"/>
              </w:rPr>
              <w:t xml:space="preserve"> </w:t>
            </w:r>
            <w:r w:rsidRPr="00390B60">
              <w:t>προσφέρει</w:t>
            </w:r>
            <w:r w:rsidRPr="00390B60">
              <w:rPr>
                <w:lang w:val="en-US"/>
              </w:rPr>
              <w:t xml:space="preserve"> Agent-Free Monitoring</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F342FF7" w14:textId="77777777" w:rsidR="00390B60" w:rsidRPr="00390B60" w:rsidRDefault="00390B60" w:rsidP="00390B60">
            <w:pPr>
              <w:jc w:val="center"/>
            </w:pPr>
            <w:r w:rsidRPr="00390B60">
              <w:rPr>
                <w:lang w:val="en-US"/>
              </w:rPr>
              <w:t>NAI</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20F2AB"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0A5F17" w14:textId="77777777" w:rsidR="00390B60" w:rsidRPr="00390B60" w:rsidRDefault="00390B60" w:rsidP="00390B60"/>
        </w:tc>
      </w:tr>
      <w:tr w:rsidR="00390B60" w:rsidRPr="00390B60" w14:paraId="68A86295" w14:textId="77777777" w:rsidTr="003F4D8F">
        <w:trPr>
          <w:trHeight w:val="545"/>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72C421"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DB0239" w14:textId="77777777" w:rsidR="00390B60" w:rsidRPr="00390B60" w:rsidRDefault="00390B60" w:rsidP="00390B60">
            <w:r w:rsidRPr="00390B60">
              <w:t xml:space="preserve">Επικοινωνία με τον ελεγκτή εξοπλισμού μέσω </w:t>
            </w:r>
            <w:r w:rsidRPr="00390B60">
              <w:rPr>
                <w:lang w:val="en-US"/>
              </w:rPr>
              <w:t>SSH</w:t>
            </w:r>
            <w:r w:rsidRPr="00390B60">
              <w:t xml:space="preserve">, </w:t>
            </w:r>
            <w:r w:rsidRPr="00390B60">
              <w:rPr>
                <w:lang w:val="en-US"/>
              </w:rPr>
              <w:t>CLI</w:t>
            </w:r>
            <w:r w:rsidRPr="00390B60">
              <w:t xml:space="preserve">, </w:t>
            </w:r>
            <w:proofErr w:type="spellStart"/>
            <w:r w:rsidRPr="00390B60">
              <w:rPr>
                <w:lang w:val="en-US"/>
              </w:rPr>
              <w:t>WebGUI</w:t>
            </w:r>
            <w:proofErr w:type="spellEnd"/>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F1358C" w14:textId="77777777" w:rsidR="00390B60" w:rsidRPr="00390B60" w:rsidRDefault="00390B60" w:rsidP="00390B60">
            <w:pPr>
              <w:jc w:val="center"/>
            </w:pPr>
            <w:r w:rsidRPr="00390B60">
              <w:t>NAI</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CA02AD4"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97E13C" w14:textId="77777777" w:rsidR="00390B60" w:rsidRPr="00390B60" w:rsidRDefault="00390B60" w:rsidP="00390B60"/>
        </w:tc>
      </w:tr>
      <w:tr w:rsidR="00390B60" w:rsidRPr="00390B60" w14:paraId="4F9794FC"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DAD947" w14:textId="77777777" w:rsidR="00390B60" w:rsidRPr="00390B60" w:rsidRDefault="00390B60" w:rsidP="004C5788">
            <w:pPr>
              <w:numPr>
                <w:ilvl w:val="0"/>
                <w:numId w:val="66"/>
              </w:numPr>
              <w:contextualSpacing/>
              <w:rPr>
                <w:lang w:val="en-US"/>
              </w:rPr>
            </w:pPr>
          </w:p>
        </w:tc>
        <w:tc>
          <w:tcPr>
            <w:tcW w:w="469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CE48E4" w14:textId="77777777" w:rsidR="00390B60" w:rsidRPr="00390B60" w:rsidRDefault="00390B60" w:rsidP="00390B60">
            <w:pPr>
              <w:rPr>
                <w:lang w:val="en-US"/>
              </w:rPr>
            </w:pPr>
            <w:r w:rsidRPr="00390B60">
              <w:t xml:space="preserve">Να υποστηρίζει </w:t>
            </w:r>
            <w:r w:rsidRPr="00390B60">
              <w:rPr>
                <w:lang w:val="en-US"/>
              </w:rPr>
              <w:t>IPMI 2.0</w:t>
            </w:r>
          </w:p>
        </w:tc>
        <w:tc>
          <w:tcPr>
            <w:tcW w:w="122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CF3357" w14:textId="77777777" w:rsidR="00390B60" w:rsidRPr="00390B60" w:rsidRDefault="00390B60" w:rsidP="00390B60">
            <w:pPr>
              <w:jc w:val="center"/>
              <w:rPr>
                <w:lang w:val="en-US"/>
              </w:rPr>
            </w:pPr>
            <w:r w:rsidRPr="00390B60">
              <w:rPr>
                <w:lang w:val="en-US"/>
              </w:rPr>
              <w:t>NAI</w:t>
            </w:r>
          </w:p>
        </w:tc>
        <w:tc>
          <w:tcPr>
            <w:tcW w:w="157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F14248"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D88AE68" w14:textId="77777777" w:rsidR="00390B60" w:rsidRPr="00390B60" w:rsidRDefault="00390B60" w:rsidP="00390B60"/>
        </w:tc>
      </w:tr>
      <w:tr w:rsidR="00390B60" w:rsidRPr="00390B60" w14:paraId="603944C6"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AB4969"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2C1E82" w14:textId="77777777" w:rsidR="00390B60" w:rsidRPr="00390B60" w:rsidRDefault="00390B60" w:rsidP="00390B60">
            <w:pPr>
              <w:rPr>
                <w:lang w:val="en-US"/>
              </w:rPr>
            </w:pPr>
            <w:r w:rsidRPr="00390B60">
              <w:t>Υποστήριξη</w:t>
            </w:r>
            <w:r w:rsidRPr="00390B60">
              <w:rPr>
                <w:lang w:val="en-US"/>
              </w:rPr>
              <w:t xml:space="preserve"> remote configuration, backup and restore hardware configuration</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9B2124" w14:textId="77777777" w:rsidR="00390B60" w:rsidRPr="00390B60" w:rsidRDefault="00390B60" w:rsidP="00390B60">
            <w:pPr>
              <w:jc w:val="center"/>
              <w:rPr>
                <w:lang w:val="en-US"/>
              </w:rP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533998"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D55C0D" w14:textId="77777777" w:rsidR="00390B60" w:rsidRPr="00390B60" w:rsidRDefault="00390B60" w:rsidP="00390B60"/>
        </w:tc>
      </w:tr>
      <w:tr w:rsidR="00390B60" w:rsidRPr="00390B60" w14:paraId="1064E77D"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1048E8"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C9B21D" w14:textId="77777777" w:rsidR="00390B60" w:rsidRPr="00390B60" w:rsidRDefault="00390B60" w:rsidP="00390B60">
            <w:pPr>
              <w:rPr>
                <w:lang w:val="fr-FR"/>
              </w:rPr>
            </w:pPr>
            <w:r w:rsidRPr="00390B60">
              <w:t>Να</w:t>
            </w:r>
            <w:r w:rsidR="009743E0" w:rsidRPr="009743E0">
              <w:rPr>
                <w:lang w:val="en-US"/>
              </w:rPr>
              <w:t xml:space="preserve"> </w:t>
            </w:r>
            <w:r w:rsidRPr="00390B60">
              <w:t>παρέχει</w:t>
            </w:r>
            <w:r w:rsidRPr="00390B60">
              <w:rPr>
                <w:lang w:val="fr-FR"/>
              </w:rPr>
              <w:t xml:space="preserve"> Email </w:t>
            </w:r>
            <w:proofErr w:type="spellStart"/>
            <w:r w:rsidRPr="00390B60">
              <w:rPr>
                <w:lang w:val="fr-FR"/>
              </w:rPr>
              <w:t>Alerts</w:t>
            </w:r>
            <w:proofErr w:type="spellEnd"/>
            <w:r w:rsidRPr="00390B60">
              <w:rPr>
                <w:lang w:val="fr-FR"/>
              </w:rPr>
              <w:t>, SNMP Traps</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C2E776"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368D68"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DBAC12" w14:textId="77777777" w:rsidR="00390B60" w:rsidRPr="00390B60" w:rsidRDefault="00390B60" w:rsidP="00390B60"/>
        </w:tc>
      </w:tr>
      <w:tr w:rsidR="00390B60" w:rsidRPr="00390B60" w14:paraId="724F25E9"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115BB0"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F72808" w14:textId="77777777" w:rsidR="00390B60" w:rsidRPr="00390B60" w:rsidRDefault="00390B60" w:rsidP="00390B60">
            <w:r w:rsidRPr="00390B60">
              <w:rPr>
                <w:lang w:val="en-US"/>
              </w:rPr>
              <w:t>Redundant</w:t>
            </w:r>
            <w:r w:rsidRPr="00390B60">
              <w:t xml:space="preserve"> </w:t>
            </w:r>
            <w:proofErr w:type="spellStart"/>
            <w:r w:rsidRPr="00390B60">
              <w:t>hot</w:t>
            </w:r>
            <w:proofErr w:type="spellEnd"/>
            <w:r w:rsidRPr="00390B60">
              <w:t xml:space="preserve"> </w:t>
            </w:r>
            <w:proofErr w:type="spellStart"/>
            <w:r w:rsidRPr="00390B60">
              <w:t>plug</w:t>
            </w:r>
            <w:proofErr w:type="spellEnd"/>
            <w:r w:rsidRPr="00390B60">
              <w:t xml:space="preserve"> τροφοδοτικά</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C7A47A" w14:textId="77777777" w:rsidR="00390B60" w:rsidRPr="00390B60" w:rsidRDefault="00390B60" w:rsidP="00390B60">
            <w:pPr>
              <w:jc w:val="center"/>
            </w:pPr>
            <w:r w:rsidRPr="00390B60">
              <w:t>≥2</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FDD9E7"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9D36E0" w14:textId="77777777" w:rsidR="00390B60" w:rsidRPr="00390B60" w:rsidRDefault="00390B60" w:rsidP="00390B60"/>
        </w:tc>
      </w:tr>
      <w:tr w:rsidR="00390B60" w:rsidRPr="00390B60" w14:paraId="5549D104"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6E431E"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11D041" w14:textId="77777777" w:rsidR="00390B60" w:rsidRPr="00390B60" w:rsidRDefault="00390B60" w:rsidP="00390B60">
            <w:r w:rsidRPr="00390B60">
              <w:t>Ισχύς τροφοδοτικού</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6F3F34" w14:textId="77777777" w:rsidR="00390B60" w:rsidRPr="00390B60" w:rsidRDefault="00390B60" w:rsidP="00390B60">
            <w:pPr>
              <w:jc w:val="center"/>
              <w:rPr>
                <w:lang w:val="en-US"/>
              </w:rPr>
            </w:pPr>
            <w:r w:rsidRPr="00390B60">
              <w:t>≥8</w:t>
            </w:r>
            <w:r w:rsidRPr="00390B60">
              <w:rPr>
                <w:lang w:val="en-US"/>
              </w:rPr>
              <w:t>00W</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D895D2"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F84A5E" w14:textId="77777777" w:rsidR="00390B60" w:rsidRPr="00390B60" w:rsidRDefault="00390B60" w:rsidP="00390B60"/>
        </w:tc>
      </w:tr>
      <w:tr w:rsidR="00390B60" w:rsidRPr="00390B60" w14:paraId="41AB9439"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E46145"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744D3C" w14:textId="77777777" w:rsidR="00390B60" w:rsidRPr="00390B60" w:rsidRDefault="00390B60" w:rsidP="00390B60">
            <w:r w:rsidRPr="00390B60">
              <w:t xml:space="preserve">Καλώδια τροφοδοσίας, όσα και ο αριθμός των τροφοδοτικών </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C3E757"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8EC7B4"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9008BA" w14:textId="77777777" w:rsidR="00390B60" w:rsidRPr="00390B60" w:rsidRDefault="00390B60" w:rsidP="00390B60"/>
        </w:tc>
      </w:tr>
      <w:tr w:rsidR="00390B60" w:rsidRPr="00390B60" w14:paraId="75505097"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622193"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AF008F" w14:textId="77777777" w:rsidR="00390B60" w:rsidRPr="00390B60" w:rsidRDefault="00390B60" w:rsidP="00390B60">
            <w:pPr>
              <w:rPr>
                <w:lang w:val="en-US"/>
              </w:rPr>
            </w:pPr>
            <w:r w:rsidRPr="00390B60">
              <w:rPr>
                <w:lang w:val="en-US"/>
              </w:rPr>
              <w:t>Hot-Plug Redundant fans</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B54709" w14:textId="77777777" w:rsidR="00390B60" w:rsidRPr="00390B60" w:rsidRDefault="00390B60" w:rsidP="00390B60">
            <w:pPr>
              <w:jc w:val="center"/>
              <w:rPr>
                <w:lang w:val="en-US"/>
              </w:rP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732358"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1FE992" w14:textId="77777777" w:rsidR="00390B60" w:rsidRPr="00390B60" w:rsidRDefault="00390B60" w:rsidP="00390B60"/>
        </w:tc>
      </w:tr>
      <w:tr w:rsidR="00390B60" w:rsidRPr="00390B60" w14:paraId="0330C473"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2530A6CB" w14:textId="77777777" w:rsidR="00390B60" w:rsidRPr="00390B60" w:rsidRDefault="00390B60" w:rsidP="00390B60">
            <w:pPr>
              <w:ind w:left="720"/>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567B8FFD" w14:textId="77777777" w:rsidR="00390B60" w:rsidRPr="00390B60" w:rsidRDefault="00390B60" w:rsidP="00390B60">
            <w:r w:rsidRPr="00390B60">
              <w:t>Υπηρεσίες Εγκατάστασης &amp; Εγγύησης</w:t>
            </w:r>
          </w:p>
        </w:tc>
        <w:tc>
          <w:tcPr>
            <w:tcW w:w="1224"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5D4FB95F" w14:textId="77777777" w:rsidR="00390B60" w:rsidRPr="00390B60" w:rsidRDefault="00390B60" w:rsidP="00390B60">
            <w:pPr>
              <w:jc w:val="center"/>
            </w:pPr>
          </w:p>
        </w:tc>
        <w:tc>
          <w:tcPr>
            <w:tcW w:w="1571"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568750E5"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BFBFBF"/>
            <w:tcMar>
              <w:left w:w="54" w:type="dxa"/>
            </w:tcMar>
            <w:vAlign w:val="center"/>
          </w:tcPr>
          <w:p w14:paraId="203743CD" w14:textId="77777777" w:rsidR="00390B60" w:rsidRPr="00390B60" w:rsidRDefault="00390B60" w:rsidP="00390B60"/>
        </w:tc>
      </w:tr>
      <w:tr w:rsidR="00390B60" w:rsidRPr="00390B60" w14:paraId="7C44AC2A"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ED335E"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D84A7C" w14:textId="77777777" w:rsidR="00390B60" w:rsidRPr="00390B60" w:rsidRDefault="00390B60" w:rsidP="00390B60">
            <w:r w:rsidRPr="00390B60">
              <w:t>Να περιλαμβάνονται υπηρεσίες θέσης σε λειτουργία των κόμβων από τον κατασκευαστή</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AE3D66"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764E42"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A4EDD4" w14:textId="77777777" w:rsidR="00390B60" w:rsidRPr="00390B60" w:rsidRDefault="00390B60" w:rsidP="00390B60"/>
        </w:tc>
      </w:tr>
      <w:tr w:rsidR="00390B60" w:rsidRPr="00390B60" w14:paraId="1BFAAE91"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8DBDE7"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BB4C10" w14:textId="77777777" w:rsidR="00390B60" w:rsidRPr="00390B60" w:rsidRDefault="00390B60" w:rsidP="00390B60">
            <w:r w:rsidRPr="00390B60">
              <w:t>Σε περίπτωση αντικατάστασης αποθηκευτικών μέσων λόγω βλάβης, τα χαλασμένα θα παραμένουν χωρίς να επιστρέφονται (</w:t>
            </w:r>
            <w:proofErr w:type="spellStart"/>
            <w:r w:rsidRPr="00390B60">
              <w:rPr>
                <w:lang w:val="en-US"/>
              </w:rPr>
              <w:t>KeepyourHarddrive</w:t>
            </w:r>
            <w:proofErr w:type="spellEnd"/>
            <w:r w:rsidRPr="00390B60">
              <w:t>)</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61F979"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AC73DF"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E5EE7A" w14:textId="77777777" w:rsidR="00390B60" w:rsidRPr="00390B60" w:rsidRDefault="00390B60" w:rsidP="00390B60"/>
        </w:tc>
      </w:tr>
      <w:tr w:rsidR="00390B60" w:rsidRPr="00390B60" w14:paraId="0322328C"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07A80B"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C6B71D" w14:textId="77777777" w:rsidR="00390B60" w:rsidRPr="00390B60" w:rsidRDefault="00390B60" w:rsidP="00390B60">
            <w:r w:rsidRPr="00390B60">
              <w:t>Ενιαία υποστήριξη από τον κατασκευαστή για το σύνολο της λύσης δηλαδή. όλο το λογισμικό και όλο τον εξοπλισμό της λύσης (</w:t>
            </w:r>
            <w:proofErr w:type="spellStart"/>
            <w:r w:rsidRPr="00390B60">
              <w:t>Single</w:t>
            </w:r>
            <w:proofErr w:type="spellEnd"/>
            <w:r w:rsidRPr="00390B60">
              <w:t xml:space="preserve"> </w:t>
            </w:r>
            <w:proofErr w:type="spellStart"/>
            <w:r w:rsidRPr="00390B60">
              <w:t>point</w:t>
            </w:r>
            <w:proofErr w:type="spellEnd"/>
            <w:r w:rsidRPr="00390B60">
              <w:t xml:space="preserve"> of support)</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6BBCF6" w14:textId="77777777" w:rsidR="00390B60" w:rsidRPr="00390B60" w:rsidRDefault="00390B60" w:rsidP="00390B60">
            <w:pPr>
              <w:jc w:val="cente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3CF2BA"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387661" w14:textId="77777777" w:rsidR="00390B60" w:rsidRPr="00390B60" w:rsidRDefault="00390B60" w:rsidP="00390B60"/>
        </w:tc>
      </w:tr>
      <w:tr w:rsidR="00390B60" w:rsidRPr="00390B60" w14:paraId="4171FD4D"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F9D287"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0E66F0" w14:textId="77777777" w:rsidR="00390B60" w:rsidRPr="00390B60" w:rsidRDefault="00390B60" w:rsidP="00390B60">
            <w:r w:rsidRPr="00390B60">
              <w:t>Συνολική εγγύηση συστήματος από τον κατασκευαστή</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8FEED6" w14:textId="5B5F53F8" w:rsidR="00390B60" w:rsidRPr="00390B60" w:rsidRDefault="00084015" w:rsidP="00390B60">
            <w:pPr>
              <w:jc w:val="center"/>
            </w:pPr>
            <w:r w:rsidRPr="008D10C8">
              <w:t xml:space="preserve">≥ </w:t>
            </w:r>
            <w:r w:rsidRPr="008D10C8">
              <w:rPr>
                <w:lang w:val="en-US"/>
              </w:rPr>
              <w:t>5</w:t>
            </w:r>
            <w:r w:rsidRPr="008D10C8">
              <w:t xml:space="preserve"> έτη</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CA6614"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BADB0A" w14:textId="77777777" w:rsidR="00390B60" w:rsidRPr="00390B60" w:rsidRDefault="00390B60" w:rsidP="00390B60"/>
        </w:tc>
      </w:tr>
      <w:tr w:rsidR="00390B60" w:rsidRPr="00390B60" w14:paraId="783D96DE"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0F57AD" w14:textId="77777777" w:rsidR="00390B60" w:rsidRPr="006D0B36" w:rsidRDefault="00390B60" w:rsidP="004C5788">
            <w:pPr>
              <w:numPr>
                <w:ilvl w:val="0"/>
                <w:numId w:val="66"/>
              </w:numPr>
              <w:contextualSpacing/>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A3667B" w14:textId="77777777" w:rsidR="00390B60" w:rsidRPr="00390B60" w:rsidRDefault="00390B60" w:rsidP="00390B60">
            <w:r w:rsidRPr="00390B60">
              <w:t>24</w:t>
            </w:r>
            <w:r w:rsidRPr="00390B60">
              <w:rPr>
                <w:lang w:val="en-US"/>
              </w:rPr>
              <w:t>x</w:t>
            </w:r>
            <w:r w:rsidRPr="00390B60">
              <w:t>7</w:t>
            </w:r>
            <w:r w:rsidRPr="00390B60">
              <w:rPr>
                <w:lang w:val="en-US"/>
              </w:rPr>
              <w:t>x</w:t>
            </w:r>
            <w:r w:rsidRPr="00390B60">
              <w:t xml:space="preserve">365 </w:t>
            </w:r>
            <w:r w:rsidRPr="00390B60">
              <w:rPr>
                <w:lang w:val="en-US"/>
              </w:rPr>
              <w:t>phone</w:t>
            </w:r>
            <w:r w:rsidR="009743E0">
              <w:t xml:space="preserve"> </w:t>
            </w:r>
            <w:r w:rsidRPr="00390B60">
              <w:rPr>
                <w:lang w:val="en-US"/>
              </w:rPr>
              <w:t>support</w:t>
            </w:r>
            <w:r w:rsidRPr="00390B60">
              <w:t xml:space="preserve"> από τον κατασκευαστή</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9F6654" w14:textId="77777777" w:rsidR="00390B60" w:rsidRPr="00390B60" w:rsidRDefault="00390B60" w:rsidP="00390B60">
            <w:pPr>
              <w:jc w:val="center"/>
              <w:rPr>
                <w:lang w:val="en-US"/>
              </w:rPr>
            </w:pPr>
            <w:r w:rsidRPr="00390B60">
              <w:rPr>
                <w:lang w:val="en-US"/>
              </w:rPr>
              <w:t>NAI</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25A911"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D3B116" w14:textId="77777777" w:rsidR="00390B60" w:rsidRPr="00390B60" w:rsidRDefault="00390B60" w:rsidP="00390B60"/>
        </w:tc>
      </w:tr>
      <w:tr w:rsidR="00390B60" w:rsidRPr="00390B60" w14:paraId="07B380EA" w14:textId="77777777" w:rsidTr="003F4D8F">
        <w:trPr>
          <w:trHeight w:val="970"/>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D1C8D8"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412EC99" w14:textId="4071186D" w:rsidR="00390B60" w:rsidRPr="00390B60" w:rsidRDefault="003138DD" w:rsidP="00390B60">
            <w:r w:rsidRPr="003138DD">
              <w:t>Ανταπόκριση On-</w:t>
            </w:r>
            <w:proofErr w:type="spellStart"/>
            <w:r w:rsidRPr="003138DD">
              <w:t>Site</w:t>
            </w:r>
            <w:proofErr w:type="spellEnd"/>
            <w:r w:rsidRPr="003138DD">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3138DD">
              <w:t>Site</w:t>
            </w:r>
            <w:proofErr w:type="spellEnd"/>
            <w:r w:rsidRPr="003138DD">
              <w:t xml:space="preserve"> επισκευή-υποστήριξη για το </w:t>
            </w:r>
            <w:proofErr w:type="spellStart"/>
            <w:r w:rsidRPr="003138DD">
              <w:t>Hardware</w:t>
            </w:r>
            <w:proofErr w:type="spellEnd"/>
            <w:r w:rsidRPr="003138DD">
              <w:t xml:space="preserve"> να περιλαμβάνει τα ανταλλακτικά και την εργασία.</w:t>
            </w:r>
            <w:r w:rsidR="00C44BC3" w:rsidRPr="00C44BC3">
              <w:t>.</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0B733E"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50B3D8"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102049" w14:textId="77777777" w:rsidR="00390B60" w:rsidRPr="00390B60" w:rsidRDefault="00390B60" w:rsidP="00390B60"/>
        </w:tc>
      </w:tr>
      <w:tr w:rsidR="00390B60" w:rsidRPr="00390B60" w14:paraId="7BF530B9"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65562C" w14:textId="77777777" w:rsidR="00390B60" w:rsidRPr="00390B60" w:rsidRDefault="00390B60" w:rsidP="004C5788">
            <w:pPr>
              <w:numPr>
                <w:ilvl w:val="0"/>
                <w:numId w:val="66"/>
              </w:numPr>
              <w:contextualSpacing/>
              <w:rPr>
                <w:lang w:val="en-US"/>
              </w:rPr>
            </w:pPr>
          </w:p>
        </w:tc>
        <w:tc>
          <w:tcPr>
            <w:tcW w:w="469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A77C33" w14:textId="77777777" w:rsidR="00390B60" w:rsidRPr="00390B60" w:rsidRDefault="00390B60" w:rsidP="00390B60">
            <w:r w:rsidRPr="00390B60">
              <w:t>Να υπάρχει κωδικός και δήλωση του κατασκευαστή για την προσφερόμενη εγγύηση – τεχνική υποστήριξη</w:t>
            </w:r>
          </w:p>
        </w:tc>
        <w:tc>
          <w:tcPr>
            <w:tcW w:w="122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547C6F" w14:textId="77777777" w:rsidR="00390B60" w:rsidRPr="00390B60" w:rsidRDefault="00390B60" w:rsidP="00390B60">
            <w:pPr>
              <w:jc w:val="center"/>
            </w:pPr>
            <w:r w:rsidRPr="00390B60">
              <w:t>ΝΑΙ</w:t>
            </w:r>
          </w:p>
        </w:tc>
        <w:tc>
          <w:tcPr>
            <w:tcW w:w="157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3661DF" w14:textId="77777777" w:rsidR="00390B60" w:rsidRPr="00390B60" w:rsidRDefault="00390B60" w:rsidP="00390B60"/>
        </w:tc>
        <w:tc>
          <w:tcPr>
            <w:tcW w:w="157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55A705" w14:textId="77777777" w:rsidR="00390B60" w:rsidRPr="00390B60" w:rsidRDefault="00390B60" w:rsidP="00390B60"/>
        </w:tc>
      </w:tr>
    </w:tbl>
    <w:p w14:paraId="085B151C" w14:textId="77777777" w:rsidR="00390B60" w:rsidRPr="00390B60" w:rsidRDefault="00390B60" w:rsidP="0061279A">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ΟΛΟΚΛΗΡΩΜΕΝΗ ΥΠΟΔΟΜΗ ΑΣΥΡΜΑΤΟΥ ΔΙΚΤΥΟΥ ΠΡΟΣΒΑΣΗΣ</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74"/>
        <w:gridCol w:w="1219"/>
        <w:gridCol w:w="1566"/>
        <w:gridCol w:w="1577"/>
      </w:tblGrid>
      <w:tr w:rsidR="00390B60" w:rsidRPr="00390B60" w14:paraId="68C77CF1" w14:textId="77777777" w:rsidTr="003F4D8F">
        <w:trPr>
          <w:trHeight w:val="609"/>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94575DE" w14:textId="77777777" w:rsidR="00390B60" w:rsidRPr="00390B60" w:rsidRDefault="00390B60" w:rsidP="00390B60">
            <w:pPr>
              <w:rPr>
                <w:rFonts w:eastAsia="Tahoma"/>
              </w:rPr>
            </w:pPr>
            <w:r w:rsidRPr="00390B60">
              <w:rPr>
                <w:rFonts w:eastAsia="Tahoma"/>
              </w:rPr>
              <w:t>Προδιαγραφές ολοκληρωμένης  υποδομής ασυρμάτου δικτύου πρόσβασης</w:t>
            </w:r>
          </w:p>
        </w:tc>
      </w:tr>
      <w:tr w:rsidR="00390B60" w:rsidRPr="00390B60" w14:paraId="6C7A2452" w14:textId="77777777" w:rsidTr="003F4D8F">
        <w:trPr>
          <w:tblHead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8112BB3" w14:textId="77777777" w:rsidR="00390B60" w:rsidRPr="00390B60" w:rsidRDefault="00390B60" w:rsidP="00390B60">
            <w:r w:rsidRPr="00390B60">
              <w:t>Α/Α</w:t>
            </w:r>
          </w:p>
        </w:tc>
        <w:tc>
          <w:tcPr>
            <w:tcW w:w="467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5C65F6C" w14:textId="77777777" w:rsidR="00390B60" w:rsidRPr="00390B60" w:rsidRDefault="00390B60" w:rsidP="00390B60">
            <w:r w:rsidRPr="00390B60">
              <w:t>ΠΕΡΙΓΡΑΦΗ</w:t>
            </w:r>
          </w:p>
        </w:tc>
        <w:tc>
          <w:tcPr>
            <w:tcW w:w="121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6479391" w14:textId="77777777" w:rsidR="00390B60" w:rsidRPr="00390B60" w:rsidRDefault="00390B60" w:rsidP="00390B60">
            <w:r w:rsidRPr="00390B60">
              <w:t>ΑΠΑΙΤΗΣΗ</w:t>
            </w:r>
          </w:p>
        </w:tc>
        <w:tc>
          <w:tcPr>
            <w:tcW w:w="156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2F4F9A4" w14:textId="77777777" w:rsidR="00390B60" w:rsidRPr="00390B60" w:rsidRDefault="00390B60" w:rsidP="00390B60">
            <w:r w:rsidRPr="00390B60">
              <w:t>ΑΠΑΝΤΗΣΗ</w:t>
            </w:r>
          </w:p>
        </w:tc>
        <w:tc>
          <w:tcPr>
            <w:tcW w:w="157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B19EBDC" w14:textId="77777777" w:rsidR="00390B60" w:rsidRPr="00390B60" w:rsidRDefault="00390B60" w:rsidP="00390B60">
            <w:r w:rsidRPr="00390B60">
              <w:t>ΠΑΡΑΠΟΜΠΗ</w:t>
            </w:r>
          </w:p>
        </w:tc>
      </w:tr>
      <w:tr w:rsidR="00390B60" w:rsidRPr="00390B60" w14:paraId="753AA1A5"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D04FFB" w14:textId="77777777" w:rsidR="00390B60" w:rsidRPr="00390B60" w:rsidRDefault="00390B60" w:rsidP="004C5788">
            <w:pPr>
              <w:numPr>
                <w:ilvl w:val="0"/>
                <w:numId w:val="67"/>
              </w:numPr>
              <w:contextualSpacing/>
            </w:pPr>
          </w:p>
        </w:tc>
        <w:tc>
          <w:tcPr>
            <w:tcW w:w="46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992321" w14:textId="77777777" w:rsidR="00390B60" w:rsidRPr="00390B60" w:rsidRDefault="00390B60" w:rsidP="00390B60">
            <w:r w:rsidRPr="00390B60">
              <w:t>Να προσφερθεί ολοκληρωμένη λύση που θα εγκατασταθεί σε όλα τα Στρατιωτικά Νοσοκομεία  η οποία θα παρέχει υπηρεσίες ασύρματου δικτύου πρόσβασης (WLAN)</w:t>
            </w:r>
          </w:p>
        </w:tc>
        <w:tc>
          <w:tcPr>
            <w:tcW w:w="12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E585C1" w14:textId="77777777" w:rsidR="00390B60" w:rsidRPr="00390B60" w:rsidRDefault="00390B60" w:rsidP="00390B60">
            <w:pPr>
              <w:jc w:val="center"/>
            </w:pPr>
            <w:r w:rsidRPr="00390B60">
              <w:t>ΝΑΙ</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48EBA5"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84EB10" w14:textId="77777777" w:rsidR="00390B60" w:rsidRPr="00390B60" w:rsidRDefault="00390B60" w:rsidP="00390B60"/>
        </w:tc>
      </w:tr>
      <w:tr w:rsidR="00390B60" w:rsidRPr="00390B60" w14:paraId="08B6EB79"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58392A" w14:textId="77777777" w:rsidR="00390B60" w:rsidRPr="00390B60" w:rsidRDefault="00390B60" w:rsidP="004C5788">
            <w:pPr>
              <w:numPr>
                <w:ilvl w:val="0"/>
                <w:numId w:val="67"/>
              </w:numPr>
              <w:contextualSpacing/>
            </w:pPr>
          </w:p>
        </w:tc>
        <w:tc>
          <w:tcPr>
            <w:tcW w:w="46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95F4C6" w14:textId="77777777" w:rsidR="00390B60" w:rsidRPr="00390B60" w:rsidRDefault="00390B60" w:rsidP="00390B60">
            <w:r w:rsidRPr="00390B60">
              <w:t xml:space="preserve">Η προσφερόμενη λύση να περιλαμβάνει όλο το εξοπλισμό,(κεντρικές και περιφερειακές μονάδες) &amp; τυχόν άδειες λογισμικού που χρειάζεται για να λειτουργήσει σαν ολοκληρωμένη λύση </w:t>
            </w:r>
          </w:p>
        </w:tc>
        <w:tc>
          <w:tcPr>
            <w:tcW w:w="12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DC14B8" w14:textId="77777777" w:rsidR="00390B60" w:rsidRPr="00390B60" w:rsidRDefault="00390B60" w:rsidP="00390B60">
            <w:pPr>
              <w:jc w:val="center"/>
            </w:pPr>
            <w:r w:rsidRPr="00390B60">
              <w:t>ΝΑΙ</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138095"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388E47" w14:textId="77777777" w:rsidR="00390B60" w:rsidRPr="00390B60" w:rsidRDefault="00390B60" w:rsidP="00390B60"/>
        </w:tc>
      </w:tr>
      <w:tr w:rsidR="00390B60" w:rsidRPr="00390B60" w14:paraId="60AB908E"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7444D7" w14:textId="77777777" w:rsidR="00390B60" w:rsidRPr="00390B60" w:rsidRDefault="00390B60" w:rsidP="004C5788">
            <w:pPr>
              <w:numPr>
                <w:ilvl w:val="0"/>
                <w:numId w:val="67"/>
              </w:numPr>
              <w:contextualSpacing/>
            </w:pPr>
          </w:p>
        </w:tc>
        <w:tc>
          <w:tcPr>
            <w:tcW w:w="46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81DBAC" w14:textId="77777777" w:rsidR="00390B60" w:rsidRPr="00390B60" w:rsidRDefault="00390B60" w:rsidP="00390B60">
            <w:r w:rsidRPr="00390B60">
              <w:t>Να περιλαμβάνει αριθμό από κεραίες πρόσβασης (</w:t>
            </w:r>
            <w:proofErr w:type="spellStart"/>
            <w:r w:rsidRPr="00390B60">
              <w:rPr>
                <w:lang w:val="en-US"/>
              </w:rPr>
              <w:t>WiFIAP</w:t>
            </w:r>
            <w:proofErr w:type="spellEnd"/>
            <w:r w:rsidRPr="00390B60">
              <w:t>-</w:t>
            </w:r>
            <w:proofErr w:type="spellStart"/>
            <w:r w:rsidRPr="00390B60">
              <w:rPr>
                <w:lang w:val="en-US"/>
              </w:rPr>
              <w:t>Accesspoints</w:t>
            </w:r>
            <w:proofErr w:type="spellEnd"/>
            <w:r w:rsidRPr="00390B60">
              <w:t>) εσωτερικού χώρου</w:t>
            </w:r>
          </w:p>
        </w:tc>
        <w:tc>
          <w:tcPr>
            <w:tcW w:w="12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D54127" w14:textId="77777777" w:rsidR="00390B60" w:rsidRPr="00390B60" w:rsidRDefault="00390B60" w:rsidP="00390B60">
            <w:pPr>
              <w:jc w:val="center"/>
            </w:pPr>
            <w:r w:rsidRPr="00390B60">
              <w:t>ΝΑΙ</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31760B"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8A6E05" w14:textId="77777777" w:rsidR="00390B60" w:rsidRPr="00390B60" w:rsidRDefault="00390B60" w:rsidP="00390B60"/>
        </w:tc>
      </w:tr>
      <w:tr w:rsidR="00390B60" w:rsidRPr="00390B60" w14:paraId="488D91A8"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D57027" w14:textId="77777777" w:rsidR="00390B60" w:rsidRPr="00390B60" w:rsidRDefault="00390B60" w:rsidP="004C5788">
            <w:pPr>
              <w:numPr>
                <w:ilvl w:val="0"/>
                <w:numId w:val="67"/>
              </w:numPr>
              <w:contextualSpacing/>
            </w:pPr>
          </w:p>
        </w:tc>
        <w:tc>
          <w:tcPr>
            <w:tcW w:w="46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3C5679" w14:textId="77777777" w:rsidR="00390B60" w:rsidRPr="00390B60" w:rsidRDefault="00390B60" w:rsidP="00390B60">
            <w:r w:rsidRPr="00390B60">
              <w:t>Να περιλαμβάνει αριθμό από κεραίες πρόσβασης (</w:t>
            </w:r>
            <w:proofErr w:type="spellStart"/>
            <w:r w:rsidRPr="00390B60">
              <w:rPr>
                <w:lang w:val="en-US"/>
              </w:rPr>
              <w:t>WiFIAP</w:t>
            </w:r>
            <w:proofErr w:type="spellEnd"/>
            <w:r w:rsidRPr="00390B60">
              <w:t>-</w:t>
            </w:r>
            <w:proofErr w:type="spellStart"/>
            <w:r w:rsidRPr="00390B60">
              <w:rPr>
                <w:lang w:val="en-US"/>
              </w:rPr>
              <w:t>Accesspoints</w:t>
            </w:r>
            <w:proofErr w:type="spellEnd"/>
            <w:r w:rsidRPr="00390B60">
              <w:t xml:space="preserve">) εξωτερικού χώρου </w:t>
            </w:r>
            <w:r w:rsidRPr="00390B60">
              <w:rPr>
                <w:shd w:val="clear" w:color="auto" w:fill="FFFFFF"/>
              </w:rPr>
              <w:t> </w:t>
            </w:r>
            <w:r w:rsidRPr="00390B60">
              <w:t>με πιστοποίηση IP67</w:t>
            </w:r>
          </w:p>
        </w:tc>
        <w:tc>
          <w:tcPr>
            <w:tcW w:w="12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CE0C51" w14:textId="77777777" w:rsidR="00390B60" w:rsidRPr="00390B60" w:rsidRDefault="00390B60" w:rsidP="00390B60">
            <w:pPr>
              <w:jc w:val="center"/>
            </w:pPr>
            <w:r w:rsidRPr="00390B60">
              <w:t>ΝΑΙ</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BB4748"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AA766B" w14:textId="77777777" w:rsidR="00390B60" w:rsidRPr="00390B60" w:rsidRDefault="00390B60" w:rsidP="00390B60"/>
        </w:tc>
      </w:tr>
      <w:tr w:rsidR="00390B60" w:rsidRPr="00390B60" w14:paraId="2931A939"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19A901" w14:textId="77777777" w:rsidR="00390B60" w:rsidRPr="00390B60" w:rsidRDefault="00390B60" w:rsidP="004C5788">
            <w:pPr>
              <w:numPr>
                <w:ilvl w:val="0"/>
                <w:numId w:val="67"/>
              </w:numPr>
              <w:contextualSpacing/>
            </w:pPr>
          </w:p>
        </w:tc>
        <w:tc>
          <w:tcPr>
            <w:tcW w:w="46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AEAA6B" w14:textId="77777777" w:rsidR="008C7D68" w:rsidRDefault="00390B60" w:rsidP="008C7D68">
            <w:r w:rsidRPr="00390B60">
              <w:t xml:space="preserve">Να περιλαμβάνει τουλάχιστον μια μονάδα </w:t>
            </w:r>
            <w:r w:rsidR="00501FD3" w:rsidRPr="00390B60">
              <w:t>ανά</w:t>
            </w:r>
            <w:r w:rsidRPr="00390B60">
              <w:t xml:space="preserve"> Νοσοκομείο </w:t>
            </w:r>
            <w:r w:rsidRPr="00390B60">
              <w:rPr>
                <w:lang w:val="en-US"/>
              </w:rPr>
              <w:t>switch</w:t>
            </w:r>
            <w:r w:rsidRPr="00390B60">
              <w:t xml:space="preserve"> 1</w:t>
            </w:r>
            <w:proofErr w:type="spellStart"/>
            <w:r w:rsidRPr="00390B60">
              <w:rPr>
                <w:lang w:val="en-US"/>
              </w:rPr>
              <w:t>GbEPOE</w:t>
            </w:r>
            <w:proofErr w:type="spellEnd"/>
            <w:r w:rsidRPr="00390B60">
              <w:t xml:space="preserve"> (</w:t>
            </w:r>
            <w:proofErr w:type="spellStart"/>
            <w:r w:rsidRPr="00390B60">
              <w:rPr>
                <w:lang w:val="en-US"/>
              </w:rPr>
              <w:t>PowerOnEthernet</w:t>
            </w:r>
            <w:proofErr w:type="spellEnd"/>
            <w:r w:rsidRPr="00390B60">
              <w:t>) με ≥24 θύρες &amp; ≥10</w:t>
            </w:r>
            <w:proofErr w:type="spellStart"/>
            <w:r w:rsidRPr="00390B60">
              <w:rPr>
                <w:lang w:val="en-US"/>
              </w:rPr>
              <w:t>GbEuplinks</w:t>
            </w:r>
            <w:proofErr w:type="spellEnd"/>
            <w:r w:rsidR="008C7D68" w:rsidRPr="003F4D8F">
              <w:t xml:space="preserve">. </w:t>
            </w:r>
            <w:r w:rsidR="008C7D68">
              <w:t xml:space="preserve">Διευκρινίζεται ότι Προδιαγραφές </w:t>
            </w:r>
            <w:proofErr w:type="spellStart"/>
            <w:r w:rsidR="008C7D68">
              <w:t>switch</w:t>
            </w:r>
            <w:proofErr w:type="spellEnd"/>
            <w:r w:rsidR="008C7D68">
              <w:t xml:space="preserve"> 24 </w:t>
            </w:r>
            <w:proofErr w:type="spellStart"/>
            <w:r w:rsidR="008C7D68">
              <w:t>ports</w:t>
            </w:r>
            <w:proofErr w:type="spellEnd"/>
            <w:r w:rsidR="008C7D68">
              <w:t>,  σύμφωνα με προδιαγραφή "ΜΕΤΑΓΩΓΕΑΣ (SWITCH) ΑΣΥΡΜΑΤΗΣ ΥΠΟΔΟΜΗΣ POE+ 24 PORTS"</w:t>
            </w:r>
          </w:p>
          <w:p w14:paraId="45757670" w14:textId="29D477BF" w:rsidR="00390B60" w:rsidRPr="008C7D68" w:rsidRDefault="008C7D68" w:rsidP="008C7D68">
            <w:r>
              <w:t xml:space="preserve">Ελάχιστος αριθμός </w:t>
            </w:r>
            <w:proofErr w:type="spellStart"/>
            <w:r>
              <w:t>switch</w:t>
            </w:r>
            <w:proofErr w:type="spellEnd"/>
            <w:r>
              <w:t xml:space="preserve"> ανά Νοσοκομείο και ΚΣΔ, σύμφωνα με </w:t>
            </w:r>
            <w:r w:rsidR="00720FDB">
              <w:fldChar w:fldCharType="begin"/>
            </w:r>
            <w:r w:rsidR="00720FDB">
              <w:instrText xml:space="preserve"> REF _Ref54084990 \h </w:instrText>
            </w:r>
            <w:r w:rsidR="00720FDB">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720FDB">
              <w:fldChar w:fldCharType="end"/>
            </w:r>
          </w:p>
        </w:tc>
        <w:tc>
          <w:tcPr>
            <w:tcW w:w="12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4D6FE4" w14:textId="77777777" w:rsidR="00390B60" w:rsidRPr="00390B60" w:rsidRDefault="00390B60" w:rsidP="00390B60">
            <w:pPr>
              <w:jc w:val="center"/>
            </w:pPr>
            <w:r w:rsidRPr="00390B60">
              <w:t>ΝΑΙ</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CA696D"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3B4E25" w14:textId="77777777" w:rsidR="00390B60" w:rsidRPr="00390B60" w:rsidRDefault="00390B60" w:rsidP="00390B60"/>
        </w:tc>
      </w:tr>
      <w:tr w:rsidR="00390B60" w:rsidRPr="00390B60" w14:paraId="1627007E"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0DF7D9" w14:textId="77777777" w:rsidR="00390B60" w:rsidRPr="00390B60" w:rsidRDefault="00390B60" w:rsidP="004C5788">
            <w:pPr>
              <w:numPr>
                <w:ilvl w:val="0"/>
                <w:numId w:val="67"/>
              </w:numPr>
              <w:contextualSpacing/>
            </w:pPr>
          </w:p>
        </w:tc>
        <w:tc>
          <w:tcPr>
            <w:tcW w:w="46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E9F76E" w14:textId="77777777" w:rsidR="00390B60" w:rsidRPr="00390B60" w:rsidRDefault="00390B60" w:rsidP="00390B60">
            <w:r w:rsidRPr="00390B60">
              <w:t>Να διαθέτει ‘</w:t>
            </w:r>
            <w:proofErr w:type="spellStart"/>
            <w:r w:rsidRPr="00390B60">
              <w:t>all-inclusive</w:t>
            </w:r>
            <w:proofErr w:type="spellEnd"/>
            <w:r w:rsidRPr="00390B60">
              <w:t xml:space="preserve">” λογισμικό ενιαίας διαχείρισης της προσφερόμενης λύσης. Δεν απαιτείται η επιπλέον προμήθεια </w:t>
            </w:r>
            <w:proofErr w:type="spellStart"/>
            <w:r w:rsidRPr="00390B60">
              <w:t>network</w:t>
            </w:r>
            <w:proofErr w:type="spellEnd"/>
            <w:r w:rsidRPr="00390B60">
              <w:t xml:space="preserve"> </w:t>
            </w:r>
            <w:proofErr w:type="spellStart"/>
            <w:r w:rsidRPr="00390B60">
              <w:t>management</w:t>
            </w:r>
            <w:proofErr w:type="spellEnd"/>
            <w:r w:rsidRPr="00390B60">
              <w:t xml:space="preserve"> </w:t>
            </w:r>
            <w:proofErr w:type="spellStart"/>
            <w:r w:rsidRPr="00390B60">
              <w:t>software</w:t>
            </w:r>
            <w:proofErr w:type="spellEnd"/>
            <w:r w:rsidRPr="00390B60">
              <w:t xml:space="preserve"> για τη διαχείριση του προσφερόμενου ασύρματου δικτύου – πέραν των δυνατοτήτων διαχείρισης των ασύρματων σημείων μέσω των προσφερόμενων ελεγκτών.</w:t>
            </w:r>
          </w:p>
        </w:tc>
        <w:tc>
          <w:tcPr>
            <w:tcW w:w="12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C60843" w14:textId="77777777" w:rsidR="00390B60" w:rsidRPr="00390B60" w:rsidRDefault="00390B60" w:rsidP="00390B60">
            <w:pPr>
              <w:jc w:val="center"/>
            </w:pPr>
            <w:r w:rsidRPr="00390B60">
              <w:t>ΝΑΙ</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37A8E3"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56EF4D" w14:textId="77777777" w:rsidR="00390B60" w:rsidRPr="00390B60" w:rsidRDefault="00390B60" w:rsidP="00390B60"/>
        </w:tc>
      </w:tr>
    </w:tbl>
    <w:p w14:paraId="06C1B118" w14:textId="6B700AA2"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ΜΕΤΑΓΩΓΕΑΣ (SWITCH) ΑΣΥΡΜΑΤΗΣ ΥΠΟΔΟΜΗΣ POE+ 24 PORTS</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5"/>
        <w:gridCol w:w="4697"/>
        <w:gridCol w:w="1223"/>
        <w:gridCol w:w="1572"/>
        <w:gridCol w:w="1575"/>
      </w:tblGrid>
      <w:tr w:rsidR="00390B60" w:rsidRPr="00390B60" w14:paraId="3561136C"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4FB38779" w14:textId="77777777" w:rsidR="00390B60" w:rsidRPr="00390B60" w:rsidRDefault="00390B60" w:rsidP="00390B60">
            <w:r w:rsidRPr="00390B60">
              <w:t xml:space="preserve">Προδιαγραφές </w:t>
            </w:r>
            <w:proofErr w:type="spellStart"/>
            <w:r w:rsidRPr="00390B60">
              <w:t>Μεταγωγέα</w:t>
            </w:r>
            <w:proofErr w:type="spellEnd"/>
            <w:r w:rsidRPr="00390B60">
              <w:t xml:space="preserve"> (</w:t>
            </w:r>
            <w:r w:rsidRPr="00390B60">
              <w:rPr>
                <w:lang w:val="en-US"/>
              </w:rPr>
              <w:t>Switch</w:t>
            </w:r>
            <w:r w:rsidRPr="00390B60">
              <w:t xml:space="preserve">) ασύρματης Υποδομής </w:t>
            </w:r>
            <w:r w:rsidRPr="00390B60">
              <w:rPr>
                <w:lang w:val="en-US"/>
              </w:rPr>
              <w:t>POE</w:t>
            </w:r>
            <w:r w:rsidRPr="00390B60">
              <w:t xml:space="preserve">+ 24 </w:t>
            </w:r>
            <w:r w:rsidRPr="00390B60">
              <w:rPr>
                <w:lang w:val="en-US"/>
              </w:rPr>
              <w:t>ports</w:t>
            </w:r>
          </w:p>
        </w:tc>
      </w:tr>
      <w:tr w:rsidR="00390B60" w:rsidRPr="00390B60" w14:paraId="2EC3CABE" w14:textId="77777777" w:rsidTr="003F4D8F">
        <w:trPr>
          <w:trHeight w:val="227"/>
          <w:tblHeader/>
        </w:trPr>
        <w:tc>
          <w:tcPr>
            <w:tcW w:w="52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832EBF3" w14:textId="77777777" w:rsidR="00390B60" w:rsidRPr="00390B60" w:rsidRDefault="00390B60" w:rsidP="00390B60">
            <w:r w:rsidRPr="00390B60">
              <w:t>Α/Α</w:t>
            </w:r>
          </w:p>
        </w:tc>
        <w:tc>
          <w:tcPr>
            <w:tcW w:w="4697"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0492C1B1" w14:textId="77777777" w:rsidR="00390B60" w:rsidRPr="00390B60" w:rsidRDefault="00390B60" w:rsidP="00390B60">
            <w:r w:rsidRPr="00390B60">
              <w:t>ΠΡΟΔΙΑΓΡΑΦΗ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0D1D52CF" w14:textId="77777777" w:rsidR="00390B60" w:rsidRPr="00390B60" w:rsidRDefault="00390B60" w:rsidP="00390B60">
            <w:r w:rsidRPr="00390B60">
              <w:t>ΑΠΑΙΤΗΣΗ</w:t>
            </w:r>
          </w:p>
        </w:tc>
        <w:tc>
          <w:tcPr>
            <w:tcW w:w="1572"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38FE88D2" w14:textId="77777777" w:rsidR="00390B60" w:rsidRPr="00390B60" w:rsidRDefault="00390B60" w:rsidP="00390B60">
            <w:r w:rsidRPr="00390B60">
              <w:t>ΑΠΑΝΤΗΣΗ</w:t>
            </w:r>
          </w:p>
        </w:tc>
        <w:tc>
          <w:tcPr>
            <w:tcW w:w="157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17D3ADEB" w14:textId="77777777" w:rsidR="00390B60" w:rsidRPr="00390B60" w:rsidRDefault="00390B60" w:rsidP="00390B60">
            <w:r w:rsidRPr="00390B60">
              <w:t>ΠΑΡΑΠΟΜΠΗ</w:t>
            </w:r>
          </w:p>
        </w:tc>
      </w:tr>
      <w:tr w:rsidR="00390B60" w:rsidRPr="00390B60" w14:paraId="33466685"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845A19C" w14:textId="77777777" w:rsidR="00390B60" w:rsidRPr="00390B60" w:rsidRDefault="00390B60" w:rsidP="00390B60">
            <w:pPr>
              <w:suppressAutoHyphens w:val="0"/>
              <w:jc w:val="center"/>
              <w:rPr>
                <w:rFonts w:cs="Arial"/>
                <w:b/>
                <w:szCs w:val="22"/>
                <w:lang w:eastAsia="el-GR"/>
              </w:rPr>
            </w:pPr>
          </w:p>
        </w:tc>
        <w:tc>
          <w:tcPr>
            <w:tcW w:w="4697"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12559532" w14:textId="77777777" w:rsidR="00390B60" w:rsidRPr="00390B60" w:rsidRDefault="00390B60" w:rsidP="00390B60">
            <w:pPr>
              <w:suppressAutoHyphens w:val="0"/>
              <w:jc w:val="left"/>
              <w:rPr>
                <w:rFonts w:cs="Arial"/>
                <w:b/>
                <w:szCs w:val="22"/>
                <w:lang w:eastAsia="el-GR"/>
              </w:rPr>
            </w:pPr>
            <w:r w:rsidRPr="00390B60">
              <w:rPr>
                <w:rFonts w:cs="Arial"/>
                <w:b/>
                <w:szCs w:val="22"/>
                <w:lang w:eastAsia="el-GR"/>
              </w:rPr>
              <w:t>Γενικά</w:t>
            </w:r>
          </w:p>
        </w:tc>
        <w:tc>
          <w:tcPr>
            <w:tcW w:w="1223"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7849697D" w14:textId="77777777" w:rsidR="00390B60" w:rsidRPr="00390B60" w:rsidRDefault="00390B60" w:rsidP="00390B60">
            <w:pPr>
              <w:suppressAutoHyphens w:val="0"/>
              <w:jc w:val="center"/>
              <w:rPr>
                <w:rFonts w:cs="Arial"/>
                <w:b/>
                <w:szCs w:val="22"/>
                <w:lang w:eastAsia="el-GR"/>
              </w:rPr>
            </w:pPr>
          </w:p>
        </w:tc>
        <w:tc>
          <w:tcPr>
            <w:tcW w:w="1572"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3360E7CF" w14:textId="77777777" w:rsidR="00390B60" w:rsidRPr="00390B60" w:rsidRDefault="00390B60" w:rsidP="00390B60">
            <w:pPr>
              <w:suppressAutoHyphens w:val="0"/>
              <w:jc w:val="center"/>
              <w:rPr>
                <w:rFonts w:cs="Arial"/>
                <w:b/>
                <w:szCs w:val="22"/>
                <w:lang w:eastAsia="el-GR"/>
              </w:rPr>
            </w:pPr>
          </w:p>
        </w:tc>
        <w:tc>
          <w:tcPr>
            <w:tcW w:w="1575" w:type="dxa"/>
            <w:tcBorders>
              <w:top w:val="single" w:sz="4" w:space="0" w:color="000001"/>
              <w:left w:val="single" w:sz="4" w:space="0" w:color="000001"/>
              <w:bottom w:val="single" w:sz="4" w:space="0" w:color="000001"/>
              <w:right w:val="single" w:sz="4" w:space="0" w:color="000001"/>
            </w:tcBorders>
            <w:shd w:val="clear" w:color="auto" w:fill="CCCCCC"/>
            <w:tcMar>
              <w:left w:w="57" w:type="dxa"/>
            </w:tcMar>
            <w:vAlign w:val="center"/>
          </w:tcPr>
          <w:p w14:paraId="27A9AC5E" w14:textId="77777777" w:rsidR="00390B60" w:rsidRPr="00390B60" w:rsidRDefault="00390B60" w:rsidP="00390B60">
            <w:pPr>
              <w:suppressAutoHyphens w:val="0"/>
              <w:jc w:val="center"/>
              <w:rPr>
                <w:rFonts w:cs="Arial"/>
                <w:b/>
                <w:szCs w:val="22"/>
                <w:lang w:eastAsia="el-GR"/>
              </w:rPr>
            </w:pPr>
          </w:p>
        </w:tc>
      </w:tr>
      <w:tr w:rsidR="00390B60" w:rsidRPr="00390B60" w14:paraId="02F758AE"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ED7C406"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87ED80" w14:textId="77777777" w:rsidR="00390B60" w:rsidRPr="00390B60" w:rsidRDefault="00390B60" w:rsidP="00390B60">
            <w:pPr>
              <w:suppressAutoHyphens w:val="0"/>
              <w:rPr>
                <w:rFonts w:cs="Arial"/>
                <w:szCs w:val="22"/>
                <w:lang w:eastAsia="el-GR"/>
              </w:rPr>
            </w:pPr>
            <w:r w:rsidRPr="00390B60">
              <w:rPr>
                <w:rFonts w:cs="Arial"/>
                <w:szCs w:val="22"/>
                <w:lang w:eastAsia="el-GR"/>
              </w:rPr>
              <w:t>Να αναφερθεί το μοντέλο και η εταιρία κατασκευής</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AF20B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7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87D950" w14:textId="77777777" w:rsidR="00390B60" w:rsidRPr="00390B60" w:rsidRDefault="00390B60" w:rsidP="00390B60">
            <w:pPr>
              <w:suppressAutoHyphens w:val="0"/>
              <w:jc w:val="center"/>
              <w:rPr>
                <w:rFonts w:cs="Arial"/>
                <w:szCs w:val="22"/>
                <w:lang w:eastAsia="el-GR"/>
              </w:rPr>
            </w:pPr>
          </w:p>
        </w:tc>
        <w:tc>
          <w:tcPr>
            <w:tcW w:w="15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A8A610" w14:textId="77777777" w:rsidR="00390B60" w:rsidRPr="00390B60" w:rsidRDefault="00390B60" w:rsidP="00390B60">
            <w:pPr>
              <w:suppressAutoHyphens w:val="0"/>
              <w:jc w:val="center"/>
              <w:rPr>
                <w:rFonts w:cs="Arial"/>
                <w:szCs w:val="22"/>
                <w:lang w:eastAsia="el-GR"/>
              </w:rPr>
            </w:pPr>
          </w:p>
        </w:tc>
      </w:tr>
      <w:tr w:rsidR="00390B60" w:rsidRPr="00390B60" w14:paraId="4F100E9A"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11CCC5"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E99F4C" w14:textId="77777777" w:rsidR="00390B60" w:rsidRPr="00390B60" w:rsidRDefault="00390B60" w:rsidP="00390B60">
            <w:pPr>
              <w:suppressAutoHyphens w:val="0"/>
              <w:rPr>
                <w:rFonts w:cs="Arial"/>
                <w:szCs w:val="22"/>
                <w:lang w:eastAsia="el-GR"/>
              </w:rPr>
            </w:pPr>
            <w:proofErr w:type="spellStart"/>
            <w:r w:rsidRPr="00390B60">
              <w:rPr>
                <w:rFonts w:cs="Arial"/>
                <w:szCs w:val="22"/>
                <w:lang w:eastAsia="el-GR"/>
              </w:rPr>
              <w:t>Nα</w:t>
            </w:r>
            <w:proofErr w:type="spellEnd"/>
            <w:r w:rsidRPr="00390B60">
              <w:rPr>
                <w:rFonts w:cs="Arial"/>
                <w:szCs w:val="22"/>
                <w:lang w:eastAsia="el-GR"/>
              </w:rPr>
              <w:t xml:space="preserve"> συνοδεύεται από τον απαραίτητο συνοδευτικό εξοπλισμό για την εγκατάσταση σε </w:t>
            </w:r>
            <w:proofErr w:type="spellStart"/>
            <w:r w:rsidRPr="00390B60">
              <w:rPr>
                <w:rFonts w:cs="Arial"/>
                <w:szCs w:val="22"/>
                <w:lang w:eastAsia="el-GR"/>
              </w:rPr>
              <w:t>standard</w:t>
            </w:r>
            <w:proofErr w:type="spellEnd"/>
            <w:r w:rsidRPr="00390B60">
              <w:rPr>
                <w:rFonts w:cs="Arial"/>
                <w:szCs w:val="22"/>
                <w:lang w:eastAsia="el-GR"/>
              </w:rPr>
              <w:t xml:space="preserve"> </w:t>
            </w:r>
            <w:proofErr w:type="spellStart"/>
            <w:r w:rsidRPr="00390B60">
              <w:rPr>
                <w:rFonts w:cs="Arial"/>
                <w:szCs w:val="22"/>
                <w:lang w:eastAsia="el-GR"/>
              </w:rPr>
              <w:t>rack</w:t>
            </w:r>
            <w:proofErr w:type="spellEnd"/>
            <w:r w:rsidRPr="00390B60">
              <w:rPr>
                <w:rFonts w:cs="Arial"/>
                <w:szCs w:val="22"/>
                <w:lang w:eastAsia="el-GR"/>
              </w:rPr>
              <w:t xml:space="preserve"> 19” και καλώδιο τροφοδοσίας ρεύματος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910F82" w14:textId="77777777" w:rsidR="00390B60" w:rsidRPr="00390B60" w:rsidRDefault="00390B60" w:rsidP="00390B60">
            <w:pPr>
              <w:jc w:val="center"/>
              <w:rPr>
                <w:lang w:val="en-US"/>
              </w:rPr>
            </w:pPr>
            <w:r w:rsidRPr="00390B60">
              <w:rPr>
                <w:lang w:val="en-US"/>
              </w:rPr>
              <w:t>NAI</w:t>
            </w:r>
          </w:p>
        </w:tc>
        <w:tc>
          <w:tcPr>
            <w:tcW w:w="157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0CD375" w14:textId="77777777" w:rsidR="00390B60" w:rsidRPr="00390B60" w:rsidRDefault="00390B60" w:rsidP="00390B60">
            <w:pPr>
              <w:suppressAutoHyphens w:val="0"/>
              <w:jc w:val="center"/>
              <w:rPr>
                <w:rFonts w:cs="Arial"/>
                <w:szCs w:val="22"/>
                <w:lang w:eastAsia="el-GR"/>
              </w:rPr>
            </w:pPr>
          </w:p>
        </w:tc>
        <w:tc>
          <w:tcPr>
            <w:tcW w:w="15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18F230" w14:textId="77777777" w:rsidR="00390B60" w:rsidRPr="00390B60" w:rsidRDefault="00390B60" w:rsidP="00390B60">
            <w:pPr>
              <w:suppressAutoHyphens w:val="0"/>
              <w:jc w:val="center"/>
              <w:rPr>
                <w:rFonts w:cs="Arial"/>
                <w:szCs w:val="22"/>
                <w:lang w:eastAsia="el-GR"/>
              </w:rPr>
            </w:pPr>
          </w:p>
        </w:tc>
      </w:tr>
      <w:tr w:rsidR="00390B60" w:rsidRPr="00390B60" w14:paraId="5EF46062"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60D0AC1"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625BAA" w14:textId="77777777" w:rsidR="00390B60" w:rsidRPr="00390B60" w:rsidRDefault="00390B60" w:rsidP="00390B60">
            <w:r w:rsidRPr="00390B60">
              <w:t xml:space="preserve">Διαστάσεις του </w:t>
            </w:r>
            <w:r w:rsidRPr="00390B60">
              <w:rPr>
                <w:lang w:val="en-US"/>
              </w:rPr>
              <w:t>switch</w:t>
            </w:r>
            <w:r w:rsidRPr="00390B60">
              <w:t xml:space="preserve"> (ύψος σε </w:t>
            </w:r>
            <w:r w:rsidRPr="00390B60">
              <w:rPr>
                <w:lang w:val="en-US"/>
              </w:rPr>
              <w:t>U</w:t>
            </w:r>
            <w:r w:rsidRPr="00390B60">
              <w:t>)</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636286" w14:textId="77777777" w:rsidR="00390B60" w:rsidRPr="00390B60" w:rsidRDefault="00390B60" w:rsidP="00390B60">
            <w:pPr>
              <w:jc w:val="center"/>
              <w:rPr>
                <w:lang w:val="en-US"/>
              </w:rPr>
            </w:pPr>
            <w:r w:rsidRPr="00390B60">
              <w:rPr>
                <w:lang w:val="en-US"/>
              </w:rPr>
              <w:t>≤ 1U</w:t>
            </w:r>
          </w:p>
        </w:tc>
        <w:tc>
          <w:tcPr>
            <w:tcW w:w="157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C77962" w14:textId="77777777" w:rsidR="00390B60" w:rsidRPr="00390B60" w:rsidRDefault="00390B60" w:rsidP="00390B60">
            <w:pPr>
              <w:suppressAutoHyphens w:val="0"/>
              <w:jc w:val="center"/>
              <w:rPr>
                <w:rFonts w:cs="Arial"/>
                <w:szCs w:val="22"/>
                <w:lang w:eastAsia="el-GR"/>
              </w:rPr>
            </w:pPr>
          </w:p>
        </w:tc>
        <w:tc>
          <w:tcPr>
            <w:tcW w:w="15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88821D" w14:textId="77777777" w:rsidR="00390B60" w:rsidRPr="00390B60" w:rsidRDefault="00390B60" w:rsidP="00390B60">
            <w:pPr>
              <w:suppressAutoHyphens w:val="0"/>
              <w:jc w:val="center"/>
              <w:rPr>
                <w:rFonts w:cs="Arial"/>
                <w:szCs w:val="22"/>
                <w:lang w:eastAsia="el-GR"/>
              </w:rPr>
            </w:pPr>
          </w:p>
        </w:tc>
      </w:tr>
      <w:tr w:rsidR="00390B60" w:rsidRPr="00390B60" w14:paraId="6AA784E8" w14:textId="77777777" w:rsidTr="003F4D8F">
        <w:trPr>
          <w:trHeight w:val="227"/>
        </w:trPr>
        <w:tc>
          <w:tcPr>
            <w:tcW w:w="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22853D"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5E55BF" w14:textId="77777777" w:rsidR="00390B60" w:rsidRPr="00390B60" w:rsidRDefault="00390B60" w:rsidP="00390B60">
            <w:pPr>
              <w:rPr>
                <w:lang w:val="en-US"/>
              </w:rPr>
            </w:pPr>
            <w:r w:rsidRPr="00390B60">
              <w:rPr>
                <w:lang w:val="en-US"/>
              </w:rPr>
              <w:t>POE+ Switch</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0C3908" w14:textId="77777777" w:rsidR="00390B60" w:rsidRPr="00390B60" w:rsidRDefault="00390B60" w:rsidP="00390B60">
            <w:pPr>
              <w:jc w:val="center"/>
              <w:rPr>
                <w:lang w:val="en-US"/>
              </w:rPr>
            </w:pPr>
            <w:r w:rsidRPr="00390B60">
              <w:rPr>
                <w:lang w:val="en-US"/>
              </w:rPr>
              <w:t>NAI</w:t>
            </w:r>
          </w:p>
        </w:tc>
        <w:tc>
          <w:tcPr>
            <w:tcW w:w="157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4F4CE09" w14:textId="77777777" w:rsidR="00390B60" w:rsidRPr="00390B60" w:rsidRDefault="00390B60" w:rsidP="00390B60">
            <w:pPr>
              <w:suppressAutoHyphens w:val="0"/>
              <w:jc w:val="center"/>
              <w:rPr>
                <w:rFonts w:cs="Arial"/>
                <w:szCs w:val="22"/>
                <w:lang w:eastAsia="el-GR"/>
              </w:rPr>
            </w:pPr>
          </w:p>
        </w:tc>
        <w:tc>
          <w:tcPr>
            <w:tcW w:w="15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90F8DA" w14:textId="77777777" w:rsidR="00390B60" w:rsidRPr="00390B60" w:rsidRDefault="00390B60" w:rsidP="00390B60">
            <w:pPr>
              <w:suppressAutoHyphens w:val="0"/>
              <w:jc w:val="center"/>
              <w:rPr>
                <w:rFonts w:cs="Arial"/>
                <w:szCs w:val="22"/>
                <w:lang w:eastAsia="el-GR"/>
              </w:rPr>
            </w:pPr>
          </w:p>
        </w:tc>
      </w:tr>
      <w:tr w:rsidR="00390B60" w:rsidRPr="00390B60" w14:paraId="13E8D02C" w14:textId="77777777" w:rsidTr="003F4D8F">
        <w:trPr>
          <w:trHeight w:val="378"/>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A29D96"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844D25" w14:textId="77777777" w:rsidR="00390B60" w:rsidRPr="00390B60" w:rsidRDefault="00390B60" w:rsidP="00390B60">
            <w:pPr>
              <w:rPr>
                <w:lang w:val="en-US"/>
              </w:rPr>
            </w:pPr>
            <w:r w:rsidRPr="00390B60">
              <w:rPr>
                <w:lang w:val="en-US"/>
              </w:rPr>
              <w:t>CPU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90737D" w14:textId="77777777" w:rsidR="00390B60" w:rsidRPr="00390B60" w:rsidRDefault="00390B60" w:rsidP="00390B60">
            <w:pPr>
              <w:jc w:val="center"/>
              <w:rPr>
                <w:lang w:val="en-US"/>
              </w:rPr>
            </w:pPr>
            <w:r w:rsidRPr="00390B60">
              <w:rPr>
                <w:lang w:val="en-US"/>
              </w:rPr>
              <w:t>≥ 512MB</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AB3D61"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5E8A35" w14:textId="77777777" w:rsidR="00390B60" w:rsidRPr="00390B60" w:rsidRDefault="00390B60" w:rsidP="00390B60">
            <w:pPr>
              <w:suppressAutoHyphens w:val="0"/>
              <w:jc w:val="center"/>
              <w:rPr>
                <w:rFonts w:cs="Arial"/>
                <w:szCs w:val="22"/>
                <w:lang w:eastAsia="el-GR"/>
              </w:rPr>
            </w:pPr>
          </w:p>
        </w:tc>
      </w:tr>
      <w:tr w:rsidR="00390B60" w:rsidRPr="00390B60" w14:paraId="1663F3F9" w14:textId="77777777" w:rsidTr="003F4D8F">
        <w:trPr>
          <w:trHeight w:val="333"/>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86F54F"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7DC2ED" w14:textId="77777777" w:rsidR="00390B60" w:rsidRPr="00390B60" w:rsidRDefault="00390B60" w:rsidP="00390B60">
            <w:pPr>
              <w:rPr>
                <w:lang w:val="en-US"/>
              </w:rPr>
            </w:pPr>
            <w:r w:rsidRPr="00390B60">
              <w:rPr>
                <w:lang w:val="en-US"/>
              </w:rPr>
              <w:t>Flash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ABAECD" w14:textId="77777777" w:rsidR="00390B60" w:rsidRPr="00390B60" w:rsidRDefault="00390B60" w:rsidP="00390B60">
            <w:pPr>
              <w:jc w:val="center"/>
              <w:rPr>
                <w:lang w:val="en-US"/>
              </w:rPr>
            </w:pPr>
            <w:r w:rsidRPr="00390B60">
              <w:rPr>
                <w:lang w:val="en-US"/>
              </w:rPr>
              <w:t>≥ 240MB</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5DCADD"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3C3256" w14:textId="77777777" w:rsidR="00390B60" w:rsidRPr="00390B60" w:rsidRDefault="00390B60" w:rsidP="00390B60">
            <w:pPr>
              <w:suppressAutoHyphens w:val="0"/>
              <w:jc w:val="center"/>
              <w:rPr>
                <w:rFonts w:cs="Arial"/>
                <w:szCs w:val="22"/>
                <w:lang w:eastAsia="el-GR"/>
              </w:rPr>
            </w:pPr>
          </w:p>
        </w:tc>
      </w:tr>
      <w:tr w:rsidR="00390B60" w:rsidRPr="00390B60" w14:paraId="4B9606D8" w14:textId="77777777" w:rsidTr="003F4D8F">
        <w:trPr>
          <w:trHeight w:val="309"/>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934C22"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DC826E" w14:textId="77777777" w:rsidR="00390B60" w:rsidRPr="00390B60" w:rsidRDefault="00390B60" w:rsidP="00390B60">
            <w:pPr>
              <w:rPr>
                <w:lang w:val="en-US"/>
              </w:rPr>
            </w:pPr>
            <w:r w:rsidRPr="00390B60">
              <w:rPr>
                <w:lang w:val="en-US"/>
              </w:rPr>
              <w:t>Packet Buffer memory</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8473C6" w14:textId="77777777" w:rsidR="00390B60" w:rsidRPr="00390B60" w:rsidRDefault="00390B60" w:rsidP="00390B60">
            <w:pPr>
              <w:jc w:val="center"/>
              <w:rPr>
                <w:lang w:val="en-US"/>
              </w:rPr>
            </w:pPr>
            <w:r w:rsidRPr="00390B60">
              <w:rPr>
                <w:lang w:val="en-US"/>
              </w:rPr>
              <w:t>≥ 1.5MB</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5A6D82"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281ABA" w14:textId="77777777" w:rsidR="00390B60" w:rsidRPr="00390B60" w:rsidRDefault="00390B60" w:rsidP="00390B60">
            <w:pPr>
              <w:suppressAutoHyphens w:val="0"/>
              <w:jc w:val="center"/>
              <w:rPr>
                <w:rFonts w:cs="Arial"/>
                <w:szCs w:val="22"/>
                <w:lang w:eastAsia="el-GR"/>
              </w:rPr>
            </w:pPr>
          </w:p>
        </w:tc>
      </w:tr>
      <w:tr w:rsidR="00390B60" w:rsidRPr="00390B60" w14:paraId="2AC14A20"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916BED"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E64CAC" w14:textId="3C6BA6D1" w:rsidR="00390B60" w:rsidRPr="003F4D8F" w:rsidRDefault="008C7D68" w:rsidP="0061279A">
            <w:pPr>
              <w:rPr>
                <w:lang w:val="en-GB"/>
              </w:rPr>
            </w:pPr>
            <w:r w:rsidRPr="008C7D68">
              <w:t>Αριθμός</w:t>
            </w:r>
            <w:r w:rsidRPr="003F4D8F">
              <w:rPr>
                <w:lang w:val="en-GB"/>
              </w:rPr>
              <w:t xml:space="preserve"> </w:t>
            </w:r>
            <w:r w:rsidRPr="008C7D68">
              <w:t>παρεχόμενων</w:t>
            </w:r>
            <w:r w:rsidRPr="003F4D8F">
              <w:rPr>
                <w:lang w:val="en-GB"/>
              </w:rPr>
              <w:t xml:space="preserve"> </w:t>
            </w:r>
            <w:r w:rsidRPr="008C7D68">
              <w:t>θυρών</w:t>
            </w:r>
            <w:r w:rsidRPr="003F4D8F">
              <w:rPr>
                <w:lang w:val="en-GB"/>
              </w:rPr>
              <w:t xml:space="preserve"> 10/100/1000</w:t>
            </w:r>
            <w:r w:rsidR="00DA14F2" w:rsidRPr="003F4D8F">
              <w:rPr>
                <w:lang w:val="en-US"/>
              </w:rPr>
              <w:t xml:space="preserve"> </w:t>
            </w:r>
            <w:proofErr w:type="spellStart"/>
            <w:r w:rsidR="00DA14F2" w:rsidRPr="00DA14F2">
              <w:rPr>
                <w:lang w:val="en-GB"/>
              </w:rPr>
              <w:t>BaseT</w:t>
            </w:r>
            <w:proofErr w:type="spellEnd"/>
            <w:r w:rsidR="00DA14F2" w:rsidRPr="00DA14F2">
              <w:rPr>
                <w:lang w:val="en-GB"/>
              </w:rPr>
              <w:t xml:space="preserve"> auto-sensing</w:t>
            </w:r>
            <w:r w:rsidRPr="003F4D8F">
              <w:rPr>
                <w:lang w:val="en-GB"/>
              </w:rPr>
              <w:t xml:space="preserve">, PoE+ </w:t>
            </w:r>
            <w:r w:rsidR="0061279A" w:rsidRPr="003F4D8F">
              <w:rPr>
                <w:lang w:val="en-GB"/>
              </w:rPr>
              <w:t xml:space="preserve">(802.3at Class 4)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1839B4" w14:textId="77777777" w:rsidR="00390B60" w:rsidRPr="00390B60" w:rsidRDefault="00390B60" w:rsidP="00390B60">
            <w:pPr>
              <w:jc w:val="center"/>
              <w:rPr>
                <w:lang w:val="en-US"/>
              </w:rPr>
            </w:pPr>
            <w:r w:rsidRPr="00390B60">
              <w:rPr>
                <w:lang w:val="en-US"/>
              </w:rPr>
              <w:t>≥ 24</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6A725A"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B1B6DE" w14:textId="77777777" w:rsidR="00390B60" w:rsidRPr="00390B60" w:rsidRDefault="00390B60" w:rsidP="00390B60">
            <w:pPr>
              <w:suppressAutoHyphens w:val="0"/>
              <w:jc w:val="center"/>
              <w:rPr>
                <w:rFonts w:cs="Arial"/>
                <w:szCs w:val="22"/>
                <w:lang w:eastAsia="el-GR"/>
              </w:rPr>
            </w:pPr>
          </w:p>
        </w:tc>
      </w:tr>
      <w:tr w:rsidR="00390B60" w:rsidRPr="00390B60" w14:paraId="63891C90"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45818B"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879C1F" w14:textId="77777777" w:rsidR="00390B60" w:rsidRPr="00390B60" w:rsidRDefault="00390B60" w:rsidP="00390B60">
            <w:r w:rsidRPr="00390B60">
              <w:t xml:space="preserve">Οι θύρες θα πρέπει να διαθέτουν λειτουργία </w:t>
            </w:r>
            <w:proofErr w:type="spellStart"/>
            <w:r w:rsidRPr="00390B60">
              <w:rPr>
                <w:lang w:val="en-US"/>
              </w:rPr>
              <w:t>autonegotiation</w:t>
            </w:r>
            <w:proofErr w:type="spellEnd"/>
            <w:r w:rsidRPr="00390B60">
              <w:t xml:space="preserve"> (</w:t>
            </w:r>
            <w:r w:rsidRPr="00390B60">
              <w:rPr>
                <w:lang w:val="en-US"/>
              </w:rPr>
              <w:t>speed</w:t>
            </w:r>
            <w:r w:rsidRPr="00390B60">
              <w:t xml:space="preserve">, </w:t>
            </w:r>
            <w:proofErr w:type="spellStart"/>
            <w:r w:rsidRPr="00390B60">
              <w:rPr>
                <w:lang w:val="en-US"/>
              </w:rPr>
              <w:t>flowcontrol</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7D16F2"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E618E9"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5651B3" w14:textId="77777777" w:rsidR="00390B60" w:rsidRPr="00390B60" w:rsidRDefault="00390B60" w:rsidP="00390B60">
            <w:pPr>
              <w:suppressAutoHyphens w:val="0"/>
              <w:jc w:val="center"/>
              <w:rPr>
                <w:rFonts w:cs="Arial"/>
                <w:szCs w:val="22"/>
                <w:lang w:eastAsia="el-GR"/>
              </w:rPr>
            </w:pPr>
          </w:p>
        </w:tc>
      </w:tr>
      <w:tr w:rsidR="00390B60" w:rsidRPr="00390B60" w14:paraId="707BF4A2" w14:textId="77777777" w:rsidTr="003F4D8F">
        <w:trPr>
          <w:trHeight w:val="621"/>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19A6AB"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1BA63E" w14:textId="77777777" w:rsidR="00390B60" w:rsidRPr="00390B60" w:rsidRDefault="00390B60" w:rsidP="00390B60">
            <w:r w:rsidRPr="00390B60">
              <w:t xml:space="preserve">Οι θύρες θα πρέπει να διαθέτουν λειτουργία αυτόματης εναλλαγής </w:t>
            </w:r>
            <w:r w:rsidRPr="00390B60">
              <w:rPr>
                <w:lang w:val="en-US"/>
              </w:rPr>
              <w:t>MDI</w:t>
            </w:r>
            <w:r w:rsidRPr="00390B60">
              <w:t>/</w:t>
            </w:r>
            <w:r w:rsidRPr="00390B60">
              <w:rPr>
                <w:lang w:val="en-US"/>
              </w:rPr>
              <w:t>MDIX</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C5743D"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090839"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8D5829" w14:textId="77777777" w:rsidR="00390B60" w:rsidRPr="00390B60" w:rsidRDefault="00390B60" w:rsidP="00390B60">
            <w:pPr>
              <w:suppressAutoHyphens w:val="0"/>
              <w:jc w:val="center"/>
              <w:rPr>
                <w:rFonts w:cs="Arial"/>
                <w:szCs w:val="22"/>
                <w:lang w:eastAsia="el-GR"/>
              </w:rPr>
            </w:pPr>
          </w:p>
        </w:tc>
      </w:tr>
      <w:tr w:rsidR="00390B60" w:rsidRPr="00390B60" w14:paraId="770F8B04" w14:textId="77777777" w:rsidTr="003F4D8F">
        <w:trPr>
          <w:trHeight w:val="309"/>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64DF97"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E27DB1" w14:textId="77777777" w:rsidR="00390B60" w:rsidRPr="00390B60" w:rsidRDefault="00390B60" w:rsidP="00390B60">
            <w:r w:rsidRPr="00390B60">
              <w:rPr>
                <w:lang w:val="en-US"/>
              </w:rPr>
              <w:t>N</w:t>
            </w:r>
            <w:r w:rsidRPr="00390B60">
              <w:t>α συμπεριλαμβάνεται καλώδιο τροφοδοσίας</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FCE756"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43A7A2"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82C014" w14:textId="77777777" w:rsidR="00390B60" w:rsidRPr="00390B60" w:rsidRDefault="00390B60" w:rsidP="00390B60">
            <w:pPr>
              <w:suppressAutoHyphens w:val="0"/>
              <w:jc w:val="center"/>
              <w:rPr>
                <w:rFonts w:cs="Arial"/>
                <w:szCs w:val="22"/>
                <w:lang w:eastAsia="el-GR"/>
              </w:rPr>
            </w:pPr>
          </w:p>
        </w:tc>
      </w:tr>
      <w:tr w:rsidR="00390B60" w:rsidRPr="00390B60" w14:paraId="31CA7D95" w14:textId="77777777" w:rsidTr="003F4D8F">
        <w:trPr>
          <w:trHeight w:val="309"/>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550ACC"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8BEEC8" w14:textId="77777777" w:rsidR="00390B60" w:rsidRPr="00390B60" w:rsidRDefault="00390B60" w:rsidP="00390B60">
            <w:pPr>
              <w:rPr>
                <w:lang w:val="en-US"/>
              </w:rPr>
            </w:pPr>
            <w:r w:rsidRPr="00390B60">
              <w:rPr>
                <w:lang w:val="en-US"/>
              </w:rPr>
              <w:t>Store and forward</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542ABF"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F8D526"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1604FF" w14:textId="77777777" w:rsidR="00390B60" w:rsidRPr="00390B60" w:rsidRDefault="00390B60" w:rsidP="00390B60">
            <w:pPr>
              <w:suppressAutoHyphens w:val="0"/>
              <w:jc w:val="center"/>
              <w:rPr>
                <w:rFonts w:cs="Arial"/>
                <w:szCs w:val="22"/>
                <w:lang w:eastAsia="el-GR"/>
              </w:rPr>
            </w:pPr>
          </w:p>
        </w:tc>
      </w:tr>
      <w:tr w:rsidR="00390B60" w:rsidRPr="00390B60" w14:paraId="642A09F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4099E4"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5C94BA" w14:textId="77777777" w:rsidR="00390B60" w:rsidRPr="00390B60" w:rsidRDefault="00390B60" w:rsidP="00390B60">
            <w:pPr>
              <w:rPr>
                <w:lang w:val="en-US"/>
              </w:rPr>
            </w:pPr>
            <w:proofErr w:type="spellStart"/>
            <w:r w:rsidRPr="00390B60">
              <w:rPr>
                <w:lang w:val="en-US"/>
              </w:rPr>
              <w:t>Eνσωμ</w:t>
            </w:r>
            <w:proofErr w:type="spellEnd"/>
            <w:r w:rsidRPr="00390B60">
              <w:rPr>
                <w:lang w:val="en-US"/>
              </w:rPr>
              <w:t xml:space="preserve">ατωμένες </w:t>
            </w:r>
            <w:proofErr w:type="spellStart"/>
            <w:r w:rsidRPr="00390B60">
              <w:rPr>
                <w:lang w:val="en-US"/>
              </w:rPr>
              <w:t>θύρες</w:t>
            </w:r>
            <w:proofErr w:type="spellEnd"/>
            <w:r w:rsidRPr="00390B60">
              <w:rPr>
                <w:lang w:val="en-US"/>
              </w:rPr>
              <w:t xml:space="preserve"> 10G SFP+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C24F54" w14:textId="77777777" w:rsidR="00390B60" w:rsidRPr="00390B60" w:rsidRDefault="00390B60" w:rsidP="00390B60">
            <w:pPr>
              <w:jc w:val="center"/>
              <w:rPr>
                <w:lang w:val="en-US"/>
              </w:rPr>
            </w:pPr>
            <w:r w:rsidRPr="00390B60">
              <w:rPr>
                <w:lang w:val="en-US"/>
              </w:rPr>
              <w:t>≥ 4</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6A265B"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4E268F" w14:textId="77777777" w:rsidR="00390B60" w:rsidRPr="00390B60" w:rsidRDefault="00390B60" w:rsidP="00390B60">
            <w:pPr>
              <w:suppressAutoHyphens w:val="0"/>
              <w:jc w:val="center"/>
              <w:rPr>
                <w:rFonts w:cs="Arial"/>
                <w:szCs w:val="22"/>
                <w:lang w:eastAsia="el-GR"/>
              </w:rPr>
            </w:pPr>
          </w:p>
        </w:tc>
      </w:tr>
      <w:tr w:rsidR="00390B60" w:rsidRPr="00390B60" w14:paraId="78C6B091"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CC8C7D"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366FC0" w14:textId="77777777" w:rsidR="00390B60" w:rsidRPr="00390B60" w:rsidRDefault="00390B60" w:rsidP="00390B60">
            <w:pPr>
              <w:rPr>
                <w:lang w:val="en-US"/>
              </w:rPr>
            </w:pPr>
            <w:proofErr w:type="spellStart"/>
            <w:r w:rsidRPr="00390B60">
              <w:rPr>
                <w:lang w:val="en-US"/>
              </w:rPr>
              <w:t>Δυν</w:t>
            </w:r>
            <w:proofErr w:type="spellEnd"/>
            <w:r w:rsidRPr="00390B60">
              <w:rPr>
                <w:lang w:val="en-US"/>
              </w:rPr>
              <w:t xml:space="preserve">ατότητα </w:t>
            </w:r>
            <w:proofErr w:type="spellStart"/>
            <w:r w:rsidRPr="00390B60">
              <w:rPr>
                <w:lang w:val="en-US"/>
              </w:rPr>
              <w:t>στοί</w:t>
            </w:r>
            <w:proofErr w:type="spellEnd"/>
            <w:r w:rsidRPr="00390B60">
              <w:rPr>
                <w:lang w:val="en-US"/>
              </w:rPr>
              <w:t>βαξης (stacking)</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69F883"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6F724F"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812DCB" w14:textId="77777777" w:rsidR="00390B60" w:rsidRPr="00390B60" w:rsidRDefault="00390B60" w:rsidP="00390B60">
            <w:pPr>
              <w:suppressAutoHyphens w:val="0"/>
              <w:jc w:val="center"/>
              <w:rPr>
                <w:rFonts w:cs="Arial"/>
                <w:szCs w:val="22"/>
                <w:lang w:eastAsia="el-GR"/>
              </w:rPr>
            </w:pPr>
          </w:p>
        </w:tc>
      </w:tr>
      <w:tr w:rsidR="00390B60" w:rsidRPr="00390B60" w14:paraId="2648F2C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70931F"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C9148E" w14:textId="77777777" w:rsidR="00390B60" w:rsidRPr="00390B60" w:rsidRDefault="00390B60" w:rsidP="00390B60">
            <w:r w:rsidRPr="00390B60">
              <w:t xml:space="preserve">Μέγιστη θεωρητική συνολική ταχύτητα </w:t>
            </w:r>
            <w:proofErr w:type="spellStart"/>
            <w:r w:rsidRPr="00390B60">
              <w:t>διαμεταγωγής</w:t>
            </w:r>
            <w:proofErr w:type="spellEnd"/>
            <w:r w:rsidRPr="00390B60">
              <w:t xml:space="preserve"> (</w:t>
            </w:r>
            <w:proofErr w:type="spellStart"/>
            <w:r w:rsidRPr="00390B60">
              <w:rPr>
                <w:lang w:val="en-US"/>
              </w:rPr>
              <w:t>switchfabriccapacity</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267503" w14:textId="77777777" w:rsidR="00390B60" w:rsidRPr="00390B60" w:rsidRDefault="00390B60" w:rsidP="00390B60">
            <w:pPr>
              <w:jc w:val="center"/>
              <w:rPr>
                <w:lang w:val="en-US"/>
              </w:rPr>
            </w:pPr>
            <w:r w:rsidRPr="00390B60">
              <w:rPr>
                <w:lang w:val="en-US"/>
              </w:rPr>
              <w:t>≥ 128 Gbps</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63BD71"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679196" w14:textId="77777777" w:rsidR="00390B60" w:rsidRPr="00390B60" w:rsidRDefault="00390B60" w:rsidP="00390B60">
            <w:pPr>
              <w:suppressAutoHyphens w:val="0"/>
              <w:jc w:val="center"/>
              <w:rPr>
                <w:rFonts w:cs="Arial"/>
                <w:szCs w:val="22"/>
                <w:lang w:eastAsia="el-GR"/>
              </w:rPr>
            </w:pPr>
          </w:p>
        </w:tc>
      </w:tr>
      <w:tr w:rsidR="00390B60" w:rsidRPr="00390B60" w14:paraId="61789B9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9744A4"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311AD2" w14:textId="77777777" w:rsidR="00390B60" w:rsidRPr="00390B60" w:rsidRDefault="00390B60" w:rsidP="00390B60">
            <w:pPr>
              <w:rPr>
                <w:lang w:val="en-US"/>
              </w:rPr>
            </w:pPr>
            <w:proofErr w:type="spellStart"/>
            <w:r w:rsidRPr="00390B60">
              <w:rPr>
                <w:lang w:val="en-US"/>
              </w:rPr>
              <w:t>Μέγιστος</w:t>
            </w:r>
            <w:proofErr w:type="spellEnd"/>
            <w:r w:rsidRPr="00390B60">
              <w:rPr>
                <w:lang w:val="en-US"/>
              </w:rPr>
              <w:t xml:space="preserve"> α</w:t>
            </w:r>
            <w:proofErr w:type="spellStart"/>
            <w:r w:rsidRPr="00390B60">
              <w:rPr>
                <w:lang w:val="en-US"/>
              </w:rPr>
              <w:t>ριθμός</w:t>
            </w:r>
            <w:proofErr w:type="spellEnd"/>
            <w:r w:rsidRPr="00390B60">
              <w:rPr>
                <w:lang w:val="en-US"/>
              </w:rPr>
              <w:t xml:space="preserve"> υπ</w:t>
            </w:r>
            <w:proofErr w:type="spellStart"/>
            <w:r w:rsidRPr="00390B60">
              <w:rPr>
                <w:lang w:val="en-US"/>
              </w:rPr>
              <w:t>οστηριζόμενων</w:t>
            </w:r>
            <w:proofErr w:type="spellEnd"/>
            <w:r w:rsidRPr="00390B60">
              <w:rPr>
                <w:lang w:val="en-US"/>
              </w:rPr>
              <w:t xml:space="preserve"> VLAN</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DEE2ED" w14:textId="77777777" w:rsidR="00390B60" w:rsidRPr="00390B60" w:rsidRDefault="00390B60" w:rsidP="00390B60">
            <w:pPr>
              <w:jc w:val="center"/>
              <w:rPr>
                <w:lang w:val="en-US"/>
              </w:rPr>
            </w:pPr>
            <w:r w:rsidRPr="00390B60">
              <w:rPr>
                <w:lang w:val="en-US"/>
              </w:rPr>
              <w:t>≥ 512</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B46283"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33E8DA" w14:textId="77777777" w:rsidR="00390B60" w:rsidRPr="00390B60" w:rsidRDefault="00390B60" w:rsidP="00390B60">
            <w:pPr>
              <w:suppressAutoHyphens w:val="0"/>
              <w:jc w:val="center"/>
              <w:rPr>
                <w:rFonts w:cs="Arial"/>
                <w:szCs w:val="22"/>
                <w:lang w:eastAsia="el-GR"/>
              </w:rPr>
            </w:pPr>
          </w:p>
        </w:tc>
      </w:tr>
      <w:tr w:rsidR="00390B60" w:rsidRPr="00390B60" w14:paraId="3AB0486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F5794B"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3B2E1A" w14:textId="77777777" w:rsidR="00390B60" w:rsidRPr="00390B60" w:rsidRDefault="00390B60" w:rsidP="00390B60">
            <w:pPr>
              <w:rPr>
                <w:lang w:val="en-US"/>
              </w:rPr>
            </w:pPr>
            <w:proofErr w:type="spellStart"/>
            <w:r w:rsidRPr="00390B60">
              <w:rPr>
                <w:lang w:val="en-US"/>
              </w:rPr>
              <w:t>Αριθμός</w:t>
            </w:r>
            <w:proofErr w:type="spellEnd"/>
            <w:r w:rsidRPr="00390B60">
              <w:rPr>
                <w:lang w:val="en-US"/>
              </w:rPr>
              <w:t xml:space="preserve"> MAC </w:t>
            </w:r>
            <w:proofErr w:type="spellStart"/>
            <w:r w:rsidRPr="00390B60">
              <w:rPr>
                <w:lang w:val="en-US"/>
              </w:rPr>
              <w:t>διευθύνσεων</w:t>
            </w:r>
            <w:proofErr w:type="spellEnd"/>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647F07" w14:textId="77777777" w:rsidR="00390B60" w:rsidRPr="00390B60" w:rsidRDefault="00390B60" w:rsidP="00390B60">
            <w:pPr>
              <w:jc w:val="center"/>
              <w:rPr>
                <w:lang w:val="en-US"/>
              </w:rPr>
            </w:pPr>
            <w:r w:rsidRPr="00390B60">
              <w:rPr>
                <w:lang w:val="en-US"/>
              </w:rPr>
              <w:t>≥ 16K</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69F261"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844DFA" w14:textId="77777777" w:rsidR="00390B60" w:rsidRPr="00390B60" w:rsidRDefault="00390B60" w:rsidP="00390B60">
            <w:pPr>
              <w:suppressAutoHyphens w:val="0"/>
              <w:jc w:val="center"/>
              <w:rPr>
                <w:rFonts w:cs="Arial"/>
                <w:szCs w:val="22"/>
                <w:lang w:eastAsia="el-GR"/>
              </w:rPr>
            </w:pPr>
          </w:p>
        </w:tc>
      </w:tr>
      <w:tr w:rsidR="00390B60" w:rsidRPr="00390B60" w14:paraId="695AEF9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D5CC45"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0A1F6E" w14:textId="77777777" w:rsidR="00390B60" w:rsidRPr="00390B60" w:rsidRDefault="00390B60" w:rsidP="00390B60">
            <w:r w:rsidRPr="00390B60">
              <w:t>Ταχύτητα προώθησης πακέτων (</w:t>
            </w:r>
            <w:proofErr w:type="spellStart"/>
            <w:r w:rsidRPr="00390B60">
              <w:rPr>
                <w:lang w:val="en-US"/>
              </w:rPr>
              <w:t>packetforwardingrate</w:t>
            </w:r>
            <w:proofErr w:type="spellEnd"/>
            <w:r w:rsidRPr="00390B60">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646075" w14:textId="77777777" w:rsidR="00390B60" w:rsidRPr="00390B60" w:rsidRDefault="00390B60" w:rsidP="00390B60">
            <w:pPr>
              <w:jc w:val="center"/>
              <w:rPr>
                <w:lang w:val="en-US"/>
              </w:rPr>
            </w:pPr>
            <w:r w:rsidRPr="00390B60">
              <w:rPr>
                <w:lang w:val="en-US"/>
              </w:rPr>
              <w:t>≥ 95 Mpps</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D52366"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BBDEB0" w14:textId="77777777" w:rsidR="00390B60" w:rsidRPr="00390B60" w:rsidRDefault="00390B60" w:rsidP="00390B60">
            <w:pPr>
              <w:suppressAutoHyphens w:val="0"/>
              <w:jc w:val="center"/>
              <w:rPr>
                <w:rFonts w:cs="Arial"/>
                <w:szCs w:val="22"/>
                <w:lang w:eastAsia="el-GR"/>
              </w:rPr>
            </w:pPr>
          </w:p>
        </w:tc>
      </w:tr>
      <w:tr w:rsidR="00390B60" w:rsidRPr="00390B60" w14:paraId="1401F346"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A62BAD"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E6720C"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802.1q (VLAN tagging)</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B22D45"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7F9406"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5E697E" w14:textId="77777777" w:rsidR="00390B60" w:rsidRPr="00390B60" w:rsidRDefault="00390B60" w:rsidP="00390B60">
            <w:pPr>
              <w:suppressAutoHyphens w:val="0"/>
              <w:jc w:val="center"/>
              <w:rPr>
                <w:rFonts w:cs="Arial"/>
                <w:szCs w:val="22"/>
                <w:lang w:eastAsia="el-GR"/>
              </w:rPr>
            </w:pPr>
          </w:p>
        </w:tc>
      </w:tr>
      <w:tr w:rsidR="00390B60" w:rsidRPr="00390B60" w14:paraId="2B416E0A"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DE7882"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C1CFEB"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802.1v (protocol based VLANs)</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524927"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CD54C1"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39460F" w14:textId="77777777" w:rsidR="00390B60" w:rsidRPr="00390B60" w:rsidRDefault="00390B60" w:rsidP="00390B60">
            <w:pPr>
              <w:suppressAutoHyphens w:val="0"/>
              <w:jc w:val="center"/>
              <w:rPr>
                <w:rFonts w:cs="Arial"/>
                <w:szCs w:val="22"/>
                <w:lang w:eastAsia="el-GR"/>
              </w:rPr>
            </w:pPr>
          </w:p>
        </w:tc>
      </w:tr>
      <w:tr w:rsidR="00390B60" w:rsidRPr="00390B60" w14:paraId="5E46816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273F24"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AE02D2"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802.1p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AF1BB8"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C704C3"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0E790B" w14:textId="77777777" w:rsidR="00390B60" w:rsidRPr="00390B60" w:rsidRDefault="00390B60" w:rsidP="00390B60">
            <w:pPr>
              <w:suppressAutoHyphens w:val="0"/>
              <w:jc w:val="center"/>
              <w:rPr>
                <w:rFonts w:cs="Arial"/>
                <w:szCs w:val="22"/>
                <w:lang w:eastAsia="el-GR"/>
              </w:rPr>
            </w:pPr>
          </w:p>
        </w:tc>
      </w:tr>
      <w:tr w:rsidR="00390B60" w:rsidRPr="00390B60" w14:paraId="68D4ADF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DFF1C3"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4AA467"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802.1d (Spanning Tree), 802.1s (MSTP) και 802.1w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91BFBD"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75719A"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9406C6" w14:textId="77777777" w:rsidR="00390B60" w:rsidRPr="00390B60" w:rsidRDefault="00390B60" w:rsidP="00390B60">
            <w:pPr>
              <w:suppressAutoHyphens w:val="0"/>
              <w:jc w:val="center"/>
              <w:rPr>
                <w:rFonts w:cs="Arial"/>
                <w:szCs w:val="22"/>
                <w:lang w:eastAsia="el-GR"/>
              </w:rPr>
            </w:pPr>
          </w:p>
        </w:tc>
      </w:tr>
      <w:tr w:rsidR="00390B60" w:rsidRPr="00390B60" w14:paraId="050D245B"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240832"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5B49F7"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per VLAN RSTP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3186D5"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0E8E32"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71CE89" w14:textId="77777777" w:rsidR="00390B60" w:rsidRPr="00390B60" w:rsidRDefault="00390B60" w:rsidP="00390B60">
            <w:pPr>
              <w:suppressAutoHyphens w:val="0"/>
              <w:jc w:val="center"/>
              <w:rPr>
                <w:rFonts w:cs="Arial"/>
                <w:szCs w:val="22"/>
                <w:lang w:eastAsia="el-GR"/>
              </w:rPr>
            </w:pPr>
          </w:p>
        </w:tc>
      </w:tr>
      <w:tr w:rsidR="00390B60" w:rsidRPr="00390B60" w14:paraId="0B834ECA"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386E94"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F71475"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Voice VLAN</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D8AD8A"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86433A"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CDD578" w14:textId="77777777" w:rsidR="00390B60" w:rsidRPr="00390B60" w:rsidRDefault="00390B60" w:rsidP="00390B60">
            <w:pPr>
              <w:suppressAutoHyphens w:val="0"/>
              <w:jc w:val="center"/>
              <w:rPr>
                <w:rFonts w:cs="Arial"/>
                <w:szCs w:val="22"/>
                <w:lang w:eastAsia="el-GR"/>
              </w:rPr>
            </w:pPr>
          </w:p>
        </w:tc>
      </w:tr>
      <w:tr w:rsidR="00390B60" w:rsidRPr="00390B60" w14:paraId="64E07B4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7247F7"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3FAB7F"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802.3ad</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A2D5AB"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EBD33F"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13CE5B" w14:textId="77777777" w:rsidR="00390B60" w:rsidRPr="00390B60" w:rsidRDefault="00390B60" w:rsidP="00390B60">
            <w:pPr>
              <w:suppressAutoHyphens w:val="0"/>
              <w:jc w:val="center"/>
              <w:rPr>
                <w:rFonts w:cs="Arial"/>
                <w:szCs w:val="22"/>
                <w:lang w:eastAsia="el-GR"/>
              </w:rPr>
            </w:pPr>
          </w:p>
        </w:tc>
      </w:tr>
      <w:tr w:rsidR="00390B60" w:rsidRPr="00390B60" w14:paraId="581119C5"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E66DAC"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0A2445"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802.3x (flow control)</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1E3B29"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D09AC5"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CE293F" w14:textId="77777777" w:rsidR="00390B60" w:rsidRPr="00390B60" w:rsidRDefault="00390B60" w:rsidP="00390B60">
            <w:pPr>
              <w:suppressAutoHyphens w:val="0"/>
              <w:jc w:val="center"/>
              <w:rPr>
                <w:rFonts w:cs="Arial"/>
                <w:szCs w:val="22"/>
                <w:lang w:eastAsia="el-GR"/>
              </w:rPr>
            </w:pPr>
          </w:p>
        </w:tc>
      </w:tr>
      <w:tr w:rsidR="00390B60" w:rsidRPr="00390B60" w14:paraId="6129E427"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168A23"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BE25F3"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802.1ΑΒ (LLDP)</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C2AED3"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B99C70"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B3289D" w14:textId="77777777" w:rsidR="00390B60" w:rsidRPr="00390B60" w:rsidRDefault="00390B60" w:rsidP="00390B60">
            <w:pPr>
              <w:suppressAutoHyphens w:val="0"/>
              <w:jc w:val="center"/>
              <w:rPr>
                <w:rFonts w:cs="Arial"/>
                <w:szCs w:val="22"/>
                <w:lang w:eastAsia="el-GR"/>
              </w:rPr>
            </w:pPr>
          </w:p>
        </w:tc>
      </w:tr>
      <w:tr w:rsidR="00390B60" w:rsidRPr="00390B60" w14:paraId="68657C6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229332"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75B5A4" w14:textId="77777777" w:rsidR="00390B60" w:rsidRPr="00390B60" w:rsidRDefault="00390B60" w:rsidP="00390B60">
            <w:r w:rsidRPr="00390B60">
              <w:t>Υποστήριξη 802.3, 802.3</w:t>
            </w:r>
            <w:r w:rsidRPr="00390B60">
              <w:rPr>
                <w:lang w:val="en-US"/>
              </w:rPr>
              <w:t>u</w:t>
            </w:r>
            <w:r w:rsidRPr="00390B60">
              <w:t>, 802.3</w:t>
            </w:r>
            <w:r w:rsidRPr="00390B60">
              <w:rPr>
                <w:lang w:val="en-US"/>
              </w:rPr>
              <w:t>ab</w:t>
            </w:r>
            <w:r w:rsidRPr="00390B60">
              <w:t>, 802.3</w:t>
            </w:r>
            <w:r w:rsidRPr="00390B60">
              <w:rPr>
                <w:lang w:val="en-US"/>
              </w:rPr>
              <w:t>z</w:t>
            </w:r>
            <w:r w:rsidRPr="00390B60">
              <w:t>, 802.3</w:t>
            </w:r>
            <w:r w:rsidRPr="00390B60">
              <w:rPr>
                <w:lang w:val="en-US"/>
              </w:rPr>
              <w:t>ae</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bottom"/>
          </w:tcPr>
          <w:p w14:paraId="1AC60B34"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A88D54"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429545" w14:textId="77777777" w:rsidR="00390B60" w:rsidRPr="00390B60" w:rsidRDefault="00390B60" w:rsidP="00390B60">
            <w:pPr>
              <w:suppressAutoHyphens w:val="0"/>
              <w:jc w:val="center"/>
              <w:rPr>
                <w:rFonts w:cs="Arial"/>
                <w:szCs w:val="22"/>
                <w:lang w:eastAsia="el-GR"/>
              </w:rPr>
            </w:pPr>
          </w:p>
        </w:tc>
      </w:tr>
      <w:tr w:rsidR="00390B60" w:rsidRPr="00390B60" w14:paraId="37D50F2F"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61D9C7"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EC6BC6"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802.1x</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bottom"/>
          </w:tcPr>
          <w:p w14:paraId="14EF8BE2"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D627CE"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C1E758" w14:textId="77777777" w:rsidR="00390B60" w:rsidRPr="00390B60" w:rsidRDefault="00390B60" w:rsidP="00390B60">
            <w:pPr>
              <w:suppressAutoHyphens w:val="0"/>
              <w:jc w:val="center"/>
              <w:rPr>
                <w:rFonts w:cs="Arial"/>
                <w:szCs w:val="22"/>
                <w:lang w:eastAsia="el-GR"/>
              </w:rPr>
            </w:pPr>
          </w:p>
        </w:tc>
      </w:tr>
      <w:tr w:rsidR="00390B60" w:rsidRPr="00390B60" w14:paraId="06E5BADE"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B6216B"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2CE687" w14:textId="77777777" w:rsidR="00390B60" w:rsidRPr="00390B60" w:rsidRDefault="00390B60" w:rsidP="00390B60">
            <w:pPr>
              <w:rPr>
                <w:lang w:val="en-US"/>
              </w:rPr>
            </w:pPr>
            <w:r w:rsidRPr="00390B60">
              <w:rPr>
                <w:lang w:val="en-US"/>
              </w:rPr>
              <w:t>Yπ</w:t>
            </w:r>
            <w:proofErr w:type="spellStart"/>
            <w:r w:rsidRPr="00390B60">
              <w:rPr>
                <w:lang w:val="en-US"/>
              </w:rPr>
              <w:t>οστήριξη</w:t>
            </w:r>
            <w:proofErr w:type="spellEnd"/>
            <w:r w:rsidRPr="00390B60">
              <w:rPr>
                <w:lang w:val="en-US"/>
              </w:rPr>
              <w:t xml:space="preserve"> RIPv1, RIPv2</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94AF06"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0B34D4"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F64C9B" w14:textId="77777777" w:rsidR="00390B60" w:rsidRPr="00390B60" w:rsidRDefault="00390B60" w:rsidP="00390B60">
            <w:pPr>
              <w:suppressAutoHyphens w:val="0"/>
              <w:jc w:val="center"/>
              <w:rPr>
                <w:rFonts w:cs="Arial"/>
                <w:szCs w:val="22"/>
                <w:lang w:eastAsia="el-GR"/>
              </w:rPr>
            </w:pPr>
          </w:p>
        </w:tc>
      </w:tr>
      <w:tr w:rsidR="00390B60" w:rsidRPr="00390B60" w14:paraId="565A8E44"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3E97FD"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598760" w14:textId="77777777" w:rsidR="00390B60" w:rsidRPr="00390B60" w:rsidRDefault="00390B60" w:rsidP="00390B60">
            <w:pPr>
              <w:rPr>
                <w:lang w:val="en-US"/>
              </w:rPr>
            </w:pPr>
            <w:r w:rsidRPr="00390B60">
              <w:rPr>
                <w:lang w:val="en-US"/>
              </w:rPr>
              <w:t>Yπ</w:t>
            </w:r>
            <w:proofErr w:type="spellStart"/>
            <w:r w:rsidRPr="00390B60">
              <w:rPr>
                <w:lang w:val="en-US"/>
              </w:rPr>
              <w:t>οστήριξη</w:t>
            </w:r>
            <w:proofErr w:type="spellEnd"/>
            <w:r w:rsidRPr="00390B60">
              <w:rPr>
                <w:lang w:val="en-US"/>
              </w:rPr>
              <w:t xml:space="preserve"> IPv4/IPv6</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AB25C5"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D4E3BC"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31962A" w14:textId="77777777" w:rsidR="00390B60" w:rsidRPr="00390B60" w:rsidRDefault="00390B60" w:rsidP="00390B60">
            <w:pPr>
              <w:suppressAutoHyphens w:val="0"/>
              <w:jc w:val="center"/>
              <w:rPr>
                <w:rFonts w:cs="Arial"/>
                <w:szCs w:val="22"/>
                <w:lang w:eastAsia="el-GR"/>
              </w:rPr>
            </w:pPr>
          </w:p>
        </w:tc>
      </w:tr>
      <w:tr w:rsidR="00390B60" w:rsidRPr="00390B60" w14:paraId="303854D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10ABB4"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9812E5" w14:textId="77777777" w:rsidR="00390B60" w:rsidRPr="00390B60" w:rsidRDefault="00390B60" w:rsidP="00390B60">
            <w:pPr>
              <w:rPr>
                <w:lang w:val="en-US"/>
              </w:rPr>
            </w:pPr>
            <w:r w:rsidRPr="00390B60">
              <w:rPr>
                <w:lang w:val="en-US"/>
              </w:rPr>
              <w:t>Port based QoS, Flow based QoS</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19DACB"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EB8479"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45F0EB" w14:textId="77777777" w:rsidR="00390B60" w:rsidRPr="00390B60" w:rsidRDefault="00390B60" w:rsidP="00390B60">
            <w:pPr>
              <w:suppressAutoHyphens w:val="0"/>
              <w:jc w:val="center"/>
              <w:rPr>
                <w:rFonts w:cs="Arial"/>
                <w:szCs w:val="22"/>
                <w:lang w:eastAsia="el-GR"/>
              </w:rPr>
            </w:pPr>
          </w:p>
        </w:tc>
      </w:tr>
      <w:tr w:rsidR="00390B60" w:rsidRPr="00390B60" w14:paraId="79E43F3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1BA467"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7EFDA0" w14:textId="0F4CDCA4" w:rsidR="00390B60" w:rsidRPr="003F4D8F" w:rsidRDefault="00E36042" w:rsidP="00390B60">
            <w:r w:rsidRPr="003F4D8F">
              <w:t xml:space="preserve">«Υποστήριξη </w:t>
            </w:r>
            <w:r w:rsidRPr="00E36042">
              <w:rPr>
                <w:lang w:val="en-US"/>
              </w:rPr>
              <w:t>RADIUS</w:t>
            </w:r>
            <w:r w:rsidRPr="003F4D8F">
              <w:t xml:space="preserve">, </w:t>
            </w:r>
            <w:r w:rsidRPr="00E36042">
              <w:rPr>
                <w:lang w:val="en-US"/>
              </w:rPr>
              <w:t>TACACS</w:t>
            </w:r>
            <w:r w:rsidRPr="003F4D8F">
              <w:t xml:space="preserve">+ ή λειτουργικά ισοδύναμου, </w:t>
            </w:r>
            <w:r w:rsidRPr="00E36042">
              <w:rPr>
                <w:lang w:val="en-US"/>
              </w:rPr>
              <w:t>SNMP</w:t>
            </w:r>
            <w:r w:rsidRPr="003F4D8F">
              <w:t xml:space="preserve"> </w:t>
            </w:r>
            <w:r w:rsidRPr="00E36042">
              <w:rPr>
                <w:lang w:val="en-US"/>
              </w:rPr>
              <w:t>traps</w:t>
            </w:r>
            <w:r w:rsidRPr="003F4D8F">
              <w:t>»</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D4C6DA" w14:textId="77777777" w:rsidR="00390B60" w:rsidRPr="00390B60" w:rsidRDefault="00390B60" w:rsidP="00390B60">
            <w:pPr>
              <w:jc w:val="center"/>
              <w:rPr>
                <w:lang w:val="en-US"/>
              </w:rPr>
            </w:pPr>
            <w:r w:rsidRPr="00390B60">
              <w:rPr>
                <w:lang w:val="en-US"/>
              </w:rPr>
              <w:t>NAI</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DD9055"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F6DF60" w14:textId="77777777" w:rsidR="00390B60" w:rsidRPr="00390B60" w:rsidRDefault="00390B60" w:rsidP="00390B60">
            <w:pPr>
              <w:suppressAutoHyphens w:val="0"/>
              <w:jc w:val="center"/>
              <w:rPr>
                <w:rFonts w:cs="Arial"/>
                <w:szCs w:val="22"/>
                <w:lang w:eastAsia="el-GR"/>
              </w:rPr>
            </w:pPr>
          </w:p>
        </w:tc>
      </w:tr>
      <w:tr w:rsidR="00390B60" w:rsidRPr="00390B60" w14:paraId="1E048768"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59020F"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B0C966" w14:textId="77777777" w:rsidR="00390B60" w:rsidRPr="00960CC3" w:rsidRDefault="00390B60" w:rsidP="00390B60">
            <w:r w:rsidRPr="00960CC3">
              <w:t>Συνολική εγγύηση συστήματος για όλα τα μέρη και υποσυστήματα</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2B20A1" w14:textId="1573A851" w:rsidR="00390B60" w:rsidRPr="00960CC3" w:rsidRDefault="00084015" w:rsidP="00390B60">
            <w:pPr>
              <w:jc w:val="center"/>
            </w:pPr>
            <w:r w:rsidRPr="00960CC3">
              <w:t>≥ 5 έτη</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8F7A69"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57D148" w14:textId="77777777" w:rsidR="00390B60" w:rsidRPr="00390B60" w:rsidRDefault="00390B60" w:rsidP="00390B60">
            <w:pPr>
              <w:suppressAutoHyphens w:val="0"/>
              <w:jc w:val="center"/>
              <w:rPr>
                <w:rFonts w:cs="Arial"/>
                <w:szCs w:val="22"/>
                <w:lang w:eastAsia="el-GR"/>
              </w:rPr>
            </w:pPr>
          </w:p>
        </w:tc>
      </w:tr>
      <w:tr w:rsidR="00390B60" w:rsidRPr="00390B60" w14:paraId="4E2F4D60"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CB68DD" w14:textId="77777777" w:rsidR="00390B60" w:rsidRPr="00B14C47" w:rsidRDefault="00390B60" w:rsidP="004C5788">
            <w:pPr>
              <w:numPr>
                <w:ilvl w:val="0"/>
                <w:numId w:val="69"/>
              </w:numPr>
              <w:suppressAutoHyphens w:val="0"/>
              <w:ind w:left="340"/>
              <w:jc w:val="center"/>
              <w:rPr>
                <w:rFonts w:cs="Arial"/>
                <w:szCs w:val="22"/>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82B615" w14:textId="77777777" w:rsidR="00390B60" w:rsidRPr="00390B60" w:rsidRDefault="00390B60" w:rsidP="00390B60">
            <w:r w:rsidRPr="00390B60">
              <w:t>Τηλεφωνική υποστήριξη 24</w:t>
            </w:r>
            <w:r w:rsidRPr="00390B60">
              <w:rPr>
                <w:lang w:val="en-US"/>
              </w:rPr>
              <w:t>x</w:t>
            </w:r>
            <w:r w:rsidRPr="00390B60">
              <w:t>7</w:t>
            </w:r>
            <w:r w:rsidRPr="00390B60">
              <w:rPr>
                <w:lang w:val="en-US"/>
              </w:rPr>
              <w:t>x</w:t>
            </w:r>
            <w:r w:rsidRPr="00390B60">
              <w:t>365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902EA0"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5998A7"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42010F" w14:textId="77777777" w:rsidR="00390B60" w:rsidRPr="00390B60" w:rsidRDefault="00390B60" w:rsidP="00390B60">
            <w:pPr>
              <w:suppressAutoHyphens w:val="0"/>
              <w:jc w:val="center"/>
              <w:rPr>
                <w:rFonts w:cs="Arial"/>
                <w:szCs w:val="22"/>
                <w:lang w:eastAsia="el-GR"/>
              </w:rPr>
            </w:pPr>
          </w:p>
        </w:tc>
      </w:tr>
      <w:tr w:rsidR="00390B60" w:rsidRPr="00390B60" w14:paraId="48C1E123"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B84D2C"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7536AC" w14:textId="67762944" w:rsidR="00390B60" w:rsidRPr="00390B60" w:rsidRDefault="004778FC" w:rsidP="00390B60">
            <w:r w:rsidRPr="004778FC">
              <w:t>Ανταπόκριση On-</w:t>
            </w:r>
            <w:proofErr w:type="spellStart"/>
            <w:r w:rsidRPr="004778FC">
              <w:t>Site</w:t>
            </w:r>
            <w:proofErr w:type="spellEnd"/>
            <w:r w:rsidRPr="004778FC">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4778FC">
              <w:t>Site</w:t>
            </w:r>
            <w:proofErr w:type="spellEnd"/>
            <w:r w:rsidRPr="004778FC">
              <w:t xml:space="preserve"> επισκευή-υποστήριξη για το </w:t>
            </w:r>
            <w:proofErr w:type="spellStart"/>
            <w:r w:rsidRPr="004778FC">
              <w:t>Hardware</w:t>
            </w:r>
            <w:proofErr w:type="spellEnd"/>
            <w:r w:rsidRPr="004778FC">
              <w:t xml:space="preserve"> να περιλαμβάνει τα ανταλλακτικά και την εργασία</w:t>
            </w:r>
            <w:r w:rsidRPr="004778FC" w:rsidDel="004778FC">
              <w:t xml:space="preserve"> </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BF4C55"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E04FA4"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5C1C98" w14:textId="77777777" w:rsidR="00390B60" w:rsidRPr="00390B60" w:rsidRDefault="00390B60" w:rsidP="00390B60">
            <w:pPr>
              <w:suppressAutoHyphens w:val="0"/>
              <w:jc w:val="center"/>
              <w:rPr>
                <w:rFonts w:cs="Arial"/>
                <w:szCs w:val="22"/>
                <w:lang w:eastAsia="el-GR"/>
              </w:rPr>
            </w:pPr>
          </w:p>
        </w:tc>
      </w:tr>
      <w:tr w:rsidR="00390B60" w:rsidRPr="00390B60" w14:paraId="13E0681C" w14:textId="77777777" w:rsidTr="003F4D8F">
        <w:trPr>
          <w:trHeight w:val="227"/>
        </w:trPr>
        <w:tc>
          <w:tcPr>
            <w:tcW w:w="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E6E776" w14:textId="77777777" w:rsidR="00390B60" w:rsidRPr="00390B60" w:rsidRDefault="00390B60" w:rsidP="004C5788">
            <w:pPr>
              <w:numPr>
                <w:ilvl w:val="0"/>
                <w:numId w:val="69"/>
              </w:numPr>
              <w:suppressAutoHyphens w:val="0"/>
              <w:ind w:left="340"/>
              <w:jc w:val="center"/>
              <w:rPr>
                <w:rFonts w:cs="Arial"/>
                <w:szCs w:val="22"/>
                <w:lang w:val="en-GB"/>
              </w:rPr>
            </w:pPr>
          </w:p>
        </w:tc>
        <w:tc>
          <w:tcPr>
            <w:tcW w:w="46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54A7B59" w14:textId="77777777" w:rsidR="00390B60" w:rsidRPr="00390B60" w:rsidRDefault="00390B60" w:rsidP="00390B60">
            <w:r w:rsidRPr="00390B60">
              <w:t>Η προσφερόμενη εγγύηση – τεχνική υποστήριξη θα πρέπει να προσφέρεται και να αποδεικνύεται γραπτά από τον κατασκευαστή</w:t>
            </w:r>
          </w:p>
        </w:tc>
        <w:tc>
          <w:tcPr>
            <w:tcW w:w="122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6AEB3C" w14:textId="77777777" w:rsidR="00390B60" w:rsidRPr="00390B60" w:rsidRDefault="00390B60" w:rsidP="00390B60">
            <w:pPr>
              <w:jc w:val="center"/>
              <w:rPr>
                <w:lang w:val="en-US"/>
              </w:rPr>
            </w:pPr>
            <w:r w:rsidRPr="00390B60">
              <w:rPr>
                <w:lang w:val="en-US"/>
              </w:rPr>
              <w:t>ΝΑΙ</w:t>
            </w:r>
          </w:p>
        </w:tc>
        <w:tc>
          <w:tcPr>
            <w:tcW w:w="157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CF37D7" w14:textId="77777777" w:rsidR="00390B60" w:rsidRPr="00390B60" w:rsidRDefault="00390B60" w:rsidP="00390B60">
            <w:pPr>
              <w:suppressAutoHyphens w:val="0"/>
              <w:jc w:val="center"/>
              <w:rPr>
                <w:rFonts w:cs="Arial"/>
                <w:szCs w:val="22"/>
                <w:lang w:eastAsia="el-GR"/>
              </w:rPr>
            </w:pPr>
          </w:p>
        </w:tc>
        <w:tc>
          <w:tcPr>
            <w:tcW w:w="15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9DDAD2" w14:textId="77777777" w:rsidR="00390B60" w:rsidRPr="00390B60" w:rsidRDefault="00390B60" w:rsidP="00390B60">
            <w:pPr>
              <w:suppressAutoHyphens w:val="0"/>
              <w:jc w:val="center"/>
              <w:rPr>
                <w:rFonts w:cs="Arial"/>
                <w:szCs w:val="22"/>
                <w:lang w:eastAsia="el-GR"/>
              </w:rPr>
            </w:pPr>
          </w:p>
        </w:tc>
      </w:tr>
    </w:tbl>
    <w:p w14:paraId="2306BF06" w14:textId="77777777" w:rsidR="00390B60" w:rsidRPr="00390B60" w:rsidRDefault="00390B60" w:rsidP="003F4D8F">
      <w:pPr>
        <w:keepNext/>
        <w:spacing w:before="240"/>
        <w:ind w:firstLine="720"/>
        <w:outlineLvl w:val="3"/>
        <w:rPr>
          <w:rFonts w:asciiTheme="minorHAnsi" w:hAnsiTheme="minorHAnsi" w:cs="Times New Roman"/>
          <w:b/>
          <w:bCs/>
          <w:szCs w:val="28"/>
        </w:rPr>
      </w:pPr>
      <w:r w:rsidRPr="00390B60">
        <w:rPr>
          <w:rFonts w:asciiTheme="minorHAnsi" w:hAnsiTheme="minorHAnsi" w:cs="Times New Roman"/>
          <w:b/>
          <w:bCs/>
          <w:szCs w:val="28"/>
        </w:rPr>
        <w:t>ΑΣΥΡΜΑΤΟ ACCESS POINT ΕΣΩΤΕΡΙΚΟΥ ΧΩΡΟΥ</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75"/>
        <w:gridCol w:w="1222"/>
        <w:gridCol w:w="1559"/>
        <w:gridCol w:w="1580"/>
      </w:tblGrid>
      <w:tr w:rsidR="00390B60" w:rsidRPr="00390B60" w14:paraId="7327F797" w14:textId="77777777" w:rsidTr="0061279A">
        <w:trPr>
          <w:trHeight w:val="609"/>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4DB10FF" w14:textId="77777777" w:rsidR="00390B60" w:rsidRPr="00390B60" w:rsidRDefault="00390B60" w:rsidP="00390B60">
            <w:pPr>
              <w:rPr>
                <w:rFonts w:eastAsia="Tahoma"/>
              </w:rPr>
            </w:pPr>
            <w:r w:rsidRPr="00390B60">
              <w:t xml:space="preserve">Προδιαγραφές Ασύρματου </w:t>
            </w:r>
            <w:proofErr w:type="spellStart"/>
            <w:r w:rsidRPr="00390B60">
              <w:rPr>
                <w:lang w:val="en-US"/>
              </w:rPr>
              <w:t>AccessPoint</w:t>
            </w:r>
            <w:proofErr w:type="spellEnd"/>
            <w:r w:rsidRPr="00390B60">
              <w:t xml:space="preserve"> Εσωτερικού Χώρου</w:t>
            </w:r>
          </w:p>
        </w:tc>
      </w:tr>
      <w:tr w:rsidR="00390B60" w:rsidRPr="00390B60" w14:paraId="335B3602" w14:textId="77777777" w:rsidTr="0061279A">
        <w:trPr>
          <w:tblHead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F52420E" w14:textId="77777777" w:rsidR="00390B60" w:rsidRPr="00390B60" w:rsidRDefault="00390B60" w:rsidP="00390B60">
            <w:r w:rsidRPr="00390B60">
              <w:t>Α/Α</w:t>
            </w:r>
          </w:p>
        </w:tc>
        <w:tc>
          <w:tcPr>
            <w:tcW w:w="467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1BD09FF" w14:textId="77777777" w:rsidR="00390B60" w:rsidRPr="00390B60" w:rsidRDefault="00390B60" w:rsidP="00390B60">
            <w:r w:rsidRPr="00390B60">
              <w:t>ΠΕΡΙΓΡΑΦΗ</w:t>
            </w:r>
          </w:p>
        </w:tc>
        <w:tc>
          <w:tcPr>
            <w:tcW w:w="122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C355F96" w14:textId="77777777" w:rsidR="00390B60" w:rsidRPr="00390B60" w:rsidRDefault="00390B60" w:rsidP="00390B60">
            <w:r w:rsidRPr="00390B60">
              <w:t>ΑΠΑΙΤΗΣΗ</w:t>
            </w:r>
          </w:p>
        </w:tc>
        <w:tc>
          <w:tcPr>
            <w:tcW w:w="155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6A109AF" w14:textId="77777777" w:rsidR="00390B60" w:rsidRPr="00390B60" w:rsidRDefault="00390B60" w:rsidP="00390B60">
            <w:r w:rsidRPr="00390B60">
              <w:t>ΑΠΑΝΤΗΣΗ</w:t>
            </w:r>
          </w:p>
        </w:tc>
        <w:tc>
          <w:tcPr>
            <w:tcW w:w="158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AFD52B9" w14:textId="77777777" w:rsidR="00390B60" w:rsidRPr="00390B60" w:rsidRDefault="00390B60" w:rsidP="00390B60">
            <w:r w:rsidRPr="00390B60">
              <w:t>ΠΑΡΑΠΟΜΠΗ</w:t>
            </w:r>
          </w:p>
        </w:tc>
      </w:tr>
      <w:tr w:rsidR="00390B60" w:rsidRPr="00390B60" w14:paraId="5559CDF2"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33CA69" w14:textId="77777777" w:rsidR="00390B60" w:rsidRPr="00390B60" w:rsidRDefault="00390B60" w:rsidP="004C5788">
            <w:pPr>
              <w:numPr>
                <w:ilvl w:val="0"/>
                <w:numId w:val="70"/>
              </w:numPr>
              <w:contextualSpacing/>
              <w:jc w:val="left"/>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E8F642" w14:textId="77777777" w:rsidR="00390B60" w:rsidRPr="00390B60" w:rsidRDefault="00390B60" w:rsidP="00390B60">
            <w:r w:rsidRPr="00390B60">
              <w:t>Να αναφερθεί το μοντέλο και η εταιρία κατασκευής</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3C3332" w14:textId="77777777" w:rsidR="00390B60" w:rsidRPr="00390B60" w:rsidRDefault="00390B60" w:rsidP="00390B60">
            <w:pPr>
              <w:jc w:val="center"/>
            </w:pPr>
            <w:r w:rsidRPr="00390B60">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84CA40"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4FBEDB" w14:textId="77777777" w:rsidR="00390B60" w:rsidRPr="00390B60" w:rsidRDefault="00390B60" w:rsidP="00390B60"/>
        </w:tc>
      </w:tr>
      <w:tr w:rsidR="00390B60" w:rsidRPr="00390B60" w14:paraId="08369635"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3E9673"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1EBC4E" w14:textId="77777777" w:rsidR="00390B60" w:rsidRPr="00390B60" w:rsidRDefault="00390B60" w:rsidP="00390B60">
            <w:r w:rsidRPr="00390B60">
              <w:t>Φάσμα λειτουργίας 2.4 &amp; 5GHz &amp; Τεχνολογία a/b/g/n/</w:t>
            </w:r>
            <w:proofErr w:type="spellStart"/>
            <w:r w:rsidRPr="00390B60">
              <w:t>ac</w:t>
            </w:r>
            <w:proofErr w:type="spellEnd"/>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2ABFFE" w14:textId="77777777" w:rsidR="00390B60" w:rsidRPr="00390B60" w:rsidRDefault="00390B60" w:rsidP="00390B60">
            <w:pPr>
              <w:jc w:val="center"/>
            </w:pPr>
            <w:r w:rsidRPr="00390B60">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14744D"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BE7FB8" w14:textId="77777777" w:rsidR="00390B60" w:rsidRPr="00390B60" w:rsidRDefault="00390B60" w:rsidP="00390B60"/>
        </w:tc>
      </w:tr>
      <w:tr w:rsidR="00390B60" w:rsidRPr="00390B60" w14:paraId="2952B1C1" w14:textId="63638692"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89E27D" w14:textId="2799CB65"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C29626" w14:textId="2F95ED25" w:rsidR="00390B60" w:rsidRPr="00390B60" w:rsidRDefault="00390B60" w:rsidP="00390B60">
            <w:pPr>
              <w:rPr>
                <w:lang w:val="en-US"/>
              </w:rPr>
            </w:pPr>
            <w:proofErr w:type="spellStart"/>
            <w:r w:rsidRPr="00390B60">
              <w:rPr>
                <w:lang w:val="en-US"/>
              </w:rPr>
              <w:t>Ελάχιστο</w:t>
            </w:r>
            <w:proofErr w:type="spellEnd"/>
            <w:r w:rsidRPr="00390B60">
              <w:rPr>
                <w:lang w:val="en-US"/>
              </w:rPr>
              <w:t xml:space="preserve"> Antenna Gain </w:t>
            </w:r>
          </w:p>
          <w:p w14:paraId="04070740" w14:textId="0A12D1BD" w:rsidR="00390B60" w:rsidRPr="00390B60" w:rsidRDefault="00390B60" w:rsidP="00390B60">
            <w:pPr>
              <w:rPr>
                <w:lang w:val="en-US"/>
              </w:rPr>
            </w:pPr>
            <w:r w:rsidRPr="00390B60">
              <w:rPr>
                <w:lang w:val="en-US"/>
              </w:rPr>
              <w:t xml:space="preserve">2.4 GHz: 2 </w:t>
            </w:r>
            <w:proofErr w:type="spellStart"/>
            <w:r w:rsidRPr="00390B60">
              <w:rPr>
                <w:lang w:val="en-US"/>
              </w:rPr>
              <w:t>dBi</w:t>
            </w:r>
            <w:proofErr w:type="spellEnd"/>
            <w:r w:rsidRPr="00390B60">
              <w:rPr>
                <w:lang w:val="en-US"/>
              </w:rPr>
              <w:t xml:space="preserve"> </w:t>
            </w:r>
          </w:p>
          <w:p w14:paraId="1CADD4C1" w14:textId="4D186A11" w:rsidR="00390B60" w:rsidRPr="00390B60" w:rsidRDefault="00390B60" w:rsidP="00390B60">
            <w:pPr>
              <w:rPr>
                <w:lang w:val="en-US"/>
              </w:rPr>
            </w:pPr>
            <w:r w:rsidRPr="00390B60">
              <w:rPr>
                <w:lang w:val="en-US"/>
              </w:rPr>
              <w:t xml:space="preserve">5 GHz: 3 </w:t>
            </w:r>
            <w:proofErr w:type="spellStart"/>
            <w:r w:rsidRPr="00390B60">
              <w:rPr>
                <w:lang w:val="en-US"/>
              </w:rPr>
              <w:t>dBi</w:t>
            </w:r>
            <w:proofErr w:type="spellEnd"/>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C7B3EC" w14:textId="5CC6982B" w:rsidR="00390B60" w:rsidRPr="00390B60" w:rsidRDefault="00390B60" w:rsidP="00390B60">
            <w:pPr>
              <w:jc w:val="center"/>
              <w:rPr>
                <w:lang w:val="en-US"/>
              </w:rPr>
            </w:pPr>
            <w:r w:rsidRPr="00390B60">
              <w:rPr>
                <w:lang w:val="en-US"/>
              </w:rPr>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4E4D56" w14:textId="49C88A4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F9A598" w14:textId="2D6DABC6" w:rsidR="00390B60" w:rsidRPr="00390B60" w:rsidRDefault="00390B60" w:rsidP="00390B60"/>
        </w:tc>
      </w:tr>
      <w:tr w:rsidR="00390B60" w:rsidRPr="00390B60" w14:paraId="6FEBFC57"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7A046A"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084567" w14:textId="77777777" w:rsidR="00390B60" w:rsidRPr="00390B60" w:rsidRDefault="00390B60" w:rsidP="00390B60">
            <w:pPr>
              <w:rPr>
                <w:lang w:val="en-US"/>
              </w:rPr>
            </w:pPr>
            <w:r w:rsidRPr="00390B60">
              <w:rPr>
                <w:lang w:val="en-US"/>
              </w:rPr>
              <w:t>Max Throughput (Physical Layer Modulation Data Rate)</w:t>
            </w:r>
          </w:p>
          <w:p w14:paraId="305B53AA" w14:textId="77777777" w:rsidR="00390B60" w:rsidRPr="00390B60" w:rsidRDefault="00390B60" w:rsidP="00390B60">
            <w:pPr>
              <w:rPr>
                <w:lang w:val="en-US"/>
              </w:rPr>
            </w:pPr>
            <w:r w:rsidRPr="00390B60">
              <w:rPr>
                <w:lang w:val="en-US"/>
              </w:rPr>
              <w:t>&gt; 800Mbps 5GHz 802.11ac</w:t>
            </w:r>
          </w:p>
          <w:p w14:paraId="3AA57308" w14:textId="77777777" w:rsidR="00390B60" w:rsidRPr="00390B60" w:rsidRDefault="00390B60" w:rsidP="00390B60">
            <w:pPr>
              <w:rPr>
                <w:lang w:val="en-US"/>
              </w:rPr>
            </w:pPr>
            <w:r w:rsidRPr="00390B60">
              <w:rPr>
                <w:lang w:val="en-US"/>
              </w:rPr>
              <w:t>&gt; 250Mbps 2.4GHz 802.11n</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3ABE50" w14:textId="77777777" w:rsidR="00390B60" w:rsidRPr="00390B60" w:rsidRDefault="00390B60" w:rsidP="00390B60">
            <w:pPr>
              <w:jc w:val="center"/>
              <w:rPr>
                <w:lang w:val="en-US"/>
              </w:rPr>
            </w:pPr>
            <w:r w:rsidRPr="00390B60">
              <w:rPr>
                <w:lang w:val="en-US"/>
              </w:rPr>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A3FD0D"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2F841C" w14:textId="77777777" w:rsidR="00390B60" w:rsidRPr="00390B60" w:rsidRDefault="00390B60" w:rsidP="00390B60"/>
        </w:tc>
      </w:tr>
      <w:tr w:rsidR="00390B60" w:rsidRPr="00390B60" w14:paraId="23BA122A"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3C769A"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9EBDD8" w14:textId="77777777" w:rsidR="00390B60" w:rsidRPr="00390B60" w:rsidRDefault="00390B60" w:rsidP="00390B60">
            <w:r w:rsidRPr="00390B60">
              <w:t xml:space="preserve">Μέγιστος αριθμός συνδεδεμένων συσκευών ανά </w:t>
            </w:r>
            <w:r w:rsidRPr="00390B60">
              <w:rPr>
                <w:lang w:val="en-US"/>
              </w:rPr>
              <w:t>AP</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E607C0" w14:textId="3B19FB75" w:rsidR="00390B60" w:rsidRPr="00390B60" w:rsidRDefault="00390B60" w:rsidP="00390B60">
            <w:pPr>
              <w:jc w:val="center"/>
              <w:rPr>
                <w:lang w:val="en-US"/>
              </w:rPr>
            </w:pPr>
            <w:r w:rsidRPr="00390B60">
              <w:rPr>
                <w:lang w:val="en-US"/>
              </w:rPr>
              <w:t>≥</w:t>
            </w:r>
            <w:r w:rsidR="008C7D68">
              <w:t>4</w:t>
            </w:r>
            <w:r w:rsidRPr="00390B60">
              <w:t>0</w:t>
            </w:r>
            <w:r w:rsidRPr="00390B60">
              <w:rPr>
                <w:lang w:val="en-US"/>
              </w:rPr>
              <w:t>0</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C40307"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B4F8CF" w14:textId="77777777" w:rsidR="00390B60" w:rsidRPr="00390B60" w:rsidRDefault="00390B60" w:rsidP="00390B60"/>
        </w:tc>
      </w:tr>
      <w:tr w:rsidR="00390B60" w:rsidRPr="00390B60" w14:paraId="65AA02C8"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579D91"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448205" w14:textId="77777777" w:rsidR="00390B60" w:rsidRPr="00390B60" w:rsidRDefault="00390B60" w:rsidP="00390B60">
            <w:pPr>
              <w:rPr>
                <w:lang w:val="en-US"/>
              </w:rPr>
            </w:pPr>
            <w:r w:rsidRPr="00390B60">
              <w:rPr>
                <w:lang w:val="en-US"/>
              </w:rPr>
              <w:t>WLANs / BSSIDs α</w:t>
            </w:r>
            <w:proofErr w:type="spellStart"/>
            <w:r w:rsidRPr="00390B60">
              <w:rPr>
                <w:lang w:val="en-US"/>
              </w:rPr>
              <w:t>νά</w:t>
            </w:r>
            <w:proofErr w:type="spellEnd"/>
            <w:r w:rsidRPr="00390B60">
              <w:rPr>
                <w:lang w:val="en-US"/>
              </w:rPr>
              <w:t xml:space="preserve"> AP</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3CB216" w14:textId="77777777" w:rsidR="00390B60" w:rsidRPr="00390B60" w:rsidRDefault="00390B60" w:rsidP="00390B60">
            <w:pPr>
              <w:jc w:val="center"/>
              <w:rPr>
                <w:lang w:val="en-US"/>
              </w:rPr>
            </w:pPr>
            <w:r w:rsidRPr="00390B60">
              <w:rPr>
                <w:lang w:val="en-US"/>
              </w:rPr>
              <w:t>≥15</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88DFA4"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F874E9" w14:textId="77777777" w:rsidR="00390B60" w:rsidRPr="00390B60" w:rsidRDefault="00390B60" w:rsidP="00390B60"/>
        </w:tc>
      </w:tr>
      <w:tr w:rsidR="00390B60" w:rsidRPr="00390B60" w14:paraId="002EF293"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39A153"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EED1DC" w14:textId="77777777" w:rsidR="00390B60" w:rsidRPr="00390B60" w:rsidRDefault="00390B60" w:rsidP="00390B60">
            <w:r w:rsidRPr="00390B60">
              <w:rPr>
                <w:lang w:val="en-US"/>
              </w:rPr>
              <w:t>VLANs</w:t>
            </w:r>
            <w:r w:rsidRPr="00390B60">
              <w:t xml:space="preserve"> per WLAN</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F59D32" w14:textId="6ED0923D" w:rsidR="00390B60" w:rsidRPr="00390B60" w:rsidRDefault="00390B60" w:rsidP="008C7D68">
            <w:pPr>
              <w:jc w:val="center"/>
            </w:pPr>
            <w:r w:rsidRPr="00390B60">
              <w:rPr>
                <w:lang w:val="en-US"/>
              </w:rPr>
              <w:t>≥</w:t>
            </w:r>
            <w:r w:rsidR="008C7D68">
              <w:t>8</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9C4A74"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E0FBF7" w14:textId="77777777" w:rsidR="00390B60" w:rsidRPr="00390B60" w:rsidRDefault="00390B60" w:rsidP="00390B60"/>
        </w:tc>
      </w:tr>
      <w:tr w:rsidR="00390B60" w:rsidRPr="00390B60" w14:paraId="7D5530AE"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1CA717"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42E998" w14:textId="77777777" w:rsidR="00390B60" w:rsidRPr="00390B60" w:rsidRDefault="00390B60" w:rsidP="00390B60">
            <w:pPr>
              <w:rPr>
                <w:lang w:val="en-US"/>
              </w:rPr>
            </w:pPr>
            <w:proofErr w:type="spellStart"/>
            <w:r w:rsidRPr="00390B60">
              <w:rPr>
                <w:lang w:val="en-US"/>
              </w:rPr>
              <w:t>Συμ</w:t>
            </w:r>
            <w:proofErr w:type="spellEnd"/>
            <w:r w:rsidRPr="00390B60">
              <w:rPr>
                <w:lang w:val="en-US"/>
              </w:rPr>
              <w:t>βατότητα PoE</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0860B1" w14:textId="77777777" w:rsidR="00390B60" w:rsidRPr="00390B60" w:rsidRDefault="00390B60" w:rsidP="00390B60">
            <w:pPr>
              <w:jc w:val="center"/>
              <w:rPr>
                <w:lang w:val="en-US"/>
              </w:rPr>
            </w:pPr>
            <w:r w:rsidRPr="00390B60">
              <w:rPr>
                <w:lang w:val="en-US"/>
              </w:rPr>
              <w:t>802.3at/</w:t>
            </w:r>
            <w:proofErr w:type="spellStart"/>
            <w:r w:rsidRPr="00390B60">
              <w:rPr>
                <w:lang w:val="en-US"/>
              </w:rPr>
              <w:t>af</w:t>
            </w:r>
            <w:proofErr w:type="spellEnd"/>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726143"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09FDAA" w14:textId="77777777" w:rsidR="00390B60" w:rsidRPr="00390B60" w:rsidRDefault="00390B60" w:rsidP="00390B60"/>
        </w:tc>
      </w:tr>
      <w:tr w:rsidR="00390B60" w:rsidRPr="00390B60" w14:paraId="0DBCA501"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398B48"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A11D99" w14:textId="77777777" w:rsidR="00390B60" w:rsidRPr="00390B60" w:rsidRDefault="00390B60" w:rsidP="00390B60">
            <w:pPr>
              <w:rPr>
                <w:lang w:val="en-US"/>
              </w:rPr>
            </w:pPr>
            <w:r w:rsidRPr="00390B60">
              <w:rPr>
                <w:lang w:val="en-US"/>
              </w:rPr>
              <w:t>Wi-Fi Alliance Certifications</w:t>
            </w:r>
          </w:p>
          <w:p w14:paraId="59F96B9E" w14:textId="77777777" w:rsidR="00390B60" w:rsidRPr="00390B60" w:rsidRDefault="00390B60" w:rsidP="00390B60">
            <w:pPr>
              <w:rPr>
                <w:lang w:val="en-US"/>
              </w:rPr>
            </w:pPr>
            <w:r w:rsidRPr="00390B60">
              <w:rPr>
                <w:lang w:val="en-US"/>
              </w:rPr>
              <w:t xml:space="preserve">IEEE 802.11a </w:t>
            </w:r>
          </w:p>
          <w:p w14:paraId="50A281F6" w14:textId="77777777" w:rsidR="00390B60" w:rsidRPr="00390B60" w:rsidRDefault="00390B60" w:rsidP="00390B60">
            <w:pPr>
              <w:rPr>
                <w:lang w:val="en-US"/>
              </w:rPr>
            </w:pPr>
            <w:r w:rsidRPr="00390B60">
              <w:rPr>
                <w:lang w:val="en-US"/>
              </w:rPr>
              <w:t xml:space="preserve">IEEE 802.11b </w:t>
            </w:r>
          </w:p>
          <w:p w14:paraId="056093FC" w14:textId="77777777" w:rsidR="00390B60" w:rsidRPr="00390B60" w:rsidRDefault="00390B60" w:rsidP="00390B60">
            <w:pPr>
              <w:rPr>
                <w:lang w:val="en-US"/>
              </w:rPr>
            </w:pPr>
            <w:r w:rsidRPr="00390B60">
              <w:rPr>
                <w:lang w:val="en-US"/>
              </w:rPr>
              <w:t xml:space="preserve">IEEE 802.11g </w:t>
            </w:r>
          </w:p>
          <w:p w14:paraId="6519E750" w14:textId="77777777" w:rsidR="00390B60" w:rsidRPr="00390B60" w:rsidRDefault="00390B60" w:rsidP="00390B60">
            <w:pPr>
              <w:rPr>
                <w:lang w:val="en-US"/>
              </w:rPr>
            </w:pPr>
            <w:r w:rsidRPr="00390B60">
              <w:rPr>
                <w:lang w:val="en-US"/>
              </w:rPr>
              <w:t xml:space="preserve">IEEE 802.11n </w:t>
            </w:r>
          </w:p>
          <w:p w14:paraId="2DCBCDD1" w14:textId="77777777" w:rsidR="00390B60" w:rsidRPr="00390B60" w:rsidRDefault="00390B60" w:rsidP="00390B60">
            <w:pPr>
              <w:rPr>
                <w:lang w:val="en-US"/>
              </w:rPr>
            </w:pPr>
            <w:r w:rsidRPr="00390B60">
              <w:rPr>
                <w:lang w:val="en-US"/>
              </w:rPr>
              <w:t>IEEE 802.11ac</w:t>
            </w:r>
          </w:p>
          <w:p w14:paraId="7EA39806" w14:textId="77777777" w:rsidR="00390B60" w:rsidRPr="00390B60" w:rsidRDefault="00390B60" w:rsidP="00390B60">
            <w:pPr>
              <w:rPr>
                <w:lang w:val="en-US"/>
              </w:rPr>
            </w:pPr>
            <w:r w:rsidRPr="00390B60">
              <w:rPr>
                <w:lang w:val="en-US"/>
              </w:rPr>
              <w:t>IEEE 802.11d</w:t>
            </w:r>
          </w:p>
          <w:p w14:paraId="650C1ADC" w14:textId="77777777" w:rsidR="00390B60" w:rsidRPr="00390B60" w:rsidRDefault="00390B60" w:rsidP="00390B60">
            <w:pPr>
              <w:rPr>
                <w:lang w:val="en-US"/>
              </w:rPr>
            </w:pPr>
            <w:r w:rsidRPr="00390B60">
              <w:rPr>
                <w:lang w:val="en-US"/>
              </w:rPr>
              <w:lastRenderedPageBreak/>
              <w:t>IEEE 802.11h</w:t>
            </w:r>
          </w:p>
          <w:p w14:paraId="1C6F4D5B" w14:textId="52872D16" w:rsidR="00AA4E23" w:rsidRPr="003F4D8F" w:rsidRDefault="00390B60" w:rsidP="00390B60">
            <w:pPr>
              <w:rPr>
                <w:lang w:val="en-US"/>
              </w:rPr>
            </w:pPr>
            <w:r w:rsidRPr="00390B60">
              <w:rPr>
                <w:lang w:val="en-US"/>
              </w:rPr>
              <w:t>WPA2TM – Enterprise, Personal</w:t>
            </w:r>
            <w:r w:rsidR="0061279A" w:rsidRPr="0061279A">
              <w:rPr>
                <w:lang w:val="en-US"/>
              </w:rPr>
              <w:t>WPA3 – Enterprise, Personal (SAE), Enhanced Open (OWE)</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F750F4" w14:textId="77777777" w:rsidR="00390B60" w:rsidRPr="00390B60" w:rsidRDefault="00390B60" w:rsidP="00390B60">
            <w:pPr>
              <w:jc w:val="center"/>
              <w:rPr>
                <w:lang w:val="en-US"/>
              </w:rPr>
            </w:pPr>
            <w:r w:rsidRPr="00390B60">
              <w:rPr>
                <w:lang w:val="en-US"/>
              </w:rPr>
              <w:lastRenderedPageBreak/>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E9A9FC"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2B006F" w14:textId="77777777" w:rsidR="00390B60" w:rsidRPr="00390B60" w:rsidRDefault="00390B60" w:rsidP="00390B60"/>
        </w:tc>
      </w:tr>
      <w:tr w:rsidR="00390B60" w:rsidRPr="00390B60" w14:paraId="1762C66B"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12C273"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BA7A42" w14:textId="77777777" w:rsidR="00390B60" w:rsidRPr="00390B60" w:rsidRDefault="00390B60" w:rsidP="00390B60">
            <w:r w:rsidRPr="00390B60">
              <w:t>Συνολική εγγύηση συστήματος για όλα τα μέρη και υποσυστήματα</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F136EE" w14:textId="3A060518" w:rsidR="00390B60" w:rsidRPr="009C68A9" w:rsidRDefault="00084015" w:rsidP="00390B60">
            <w:pPr>
              <w:jc w:val="center"/>
            </w:pPr>
            <w:r w:rsidRPr="008D10C8">
              <w:t>≥ 5 έτη</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D5132A"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4D0FC5" w14:textId="77777777" w:rsidR="00390B60" w:rsidRPr="00390B60" w:rsidRDefault="00390B60" w:rsidP="00390B60"/>
        </w:tc>
      </w:tr>
      <w:tr w:rsidR="00390B60" w:rsidRPr="00390B60" w14:paraId="027DFBB1"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62C625"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585A06" w14:textId="77777777" w:rsidR="00390B60" w:rsidRPr="00390B60" w:rsidRDefault="00390B60" w:rsidP="00390B60">
            <w:r w:rsidRPr="00390B60">
              <w:t>Τηλεφωνική υποστήριξη 24</w:t>
            </w:r>
            <w:r w:rsidRPr="00390B60">
              <w:rPr>
                <w:lang w:val="en-US"/>
              </w:rPr>
              <w:t>x</w:t>
            </w:r>
            <w:r w:rsidRPr="00390B60">
              <w:t>7</w:t>
            </w:r>
            <w:r w:rsidRPr="00390B60">
              <w:rPr>
                <w:lang w:val="en-US"/>
              </w:rPr>
              <w:t>x</w:t>
            </w:r>
            <w:r w:rsidRPr="00390B60">
              <w:t>365 από τον κατασκευαστή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827730" w14:textId="77777777" w:rsidR="00390B60" w:rsidRPr="00390B60" w:rsidRDefault="00390B60" w:rsidP="00390B60">
            <w:pPr>
              <w:jc w:val="center"/>
              <w:rPr>
                <w:lang w:val="en-US"/>
              </w:rPr>
            </w:pPr>
            <w:r w:rsidRPr="00390B60">
              <w:rPr>
                <w:lang w:val="en-US"/>
              </w:rPr>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235291"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234E41" w14:textId="77777777" w:rsidR="00390B60" w:rsidRPr="00390B60" w:rsidRDefault="00390B60" w:rsidP="00390B60"/>
        </w:tc>
      </w:tr>
      <w:tr w:rsidR="00390B60" w:rsidRPr="00390B60" w14:paraId="563C442B"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2D743E"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D1382F" w14:textId="63F4B2A6" w:rsidR="00390B60" w:rsidRPr="00390B60" w:rsidRDefault="00750A70" w:rsidP="00390B60">
            <w:r w:rsidRPr="00750A70">
              <w:t>Ανταπόκριση On-</w:t>
            </w:r>
            <w:proofErr w:type="spellStart"/>
            <w:r w:rsidRPr="00750A70">
              <w:t>Site</w:t>
            </w:r>
            <w:proofErr w:type="spellEnd"/>
            <w:r w:rsidRPr="00750A70">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750A70">
              <w:t>Site</w:t>
            </w:r>
            <w:proofErr w:type="spellEnd"/>
            <w:r w:rsidRPr="00750A70">
              <w:t xml:space="preserve"> επισκευή-υποστήριξη για το </w:t>
            </w:r>
            <w:proofErr w:type="spellStart"/>
            <w:r w:rsidRPr="00750A70">
              <w:t>Hardware</w:t>
            </w:r>
            <w:proofErr w:type="spellEnd"/>
            <w:r w:rsidRPr="00750A70">
              <w:t xml:space="preserve"> να περιλαμβάνει τα ανταλλακτικά και την εργασία</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651C65" w14:textId="77777777" w:rsidR="00390B60" w:rsidRPr="00390B60" w:rsidRDefault="00390B60" w:rsidP="00390B60">
            <w:pPr>
              <w:jc w:val="center"/>
              <w:rPr>
                <w:lang w:val="en-US"/>
              </w:rPr>
            </w:pPr>
            <w:r w:rsidRPr="00390B60">
              <w:rPr>
                <w:lang w:val="en-US"/>
              </w:rPr>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FF26D0"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809E0D" w14:textId="77777777" w:rsidR="00390B60" w:rsidRPr="00390B60" w:rsidRDefault="00390B60" w:rsidP="00390B60"/>
        </w:tc>
      </w:tr>
      <w:tr w:rsidR="00390B60" w:rsidRPr="00390B60" w14:paraId="1271E27F" w14:textId="77777777" w:rsidTr="0061279A">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1011BE" w14:textId="77777777" w:rsidR="00390B60" w:rsidRPr="00390B60" w:rsidRDefault="00390B60" w:rsidP="004C5788">
            <w:pPr>
              <w:numPr>
                <w:ilvl w:val="0"/>
                <w:numId w:val="70"/>
              </w:numPr>
              <w:contextualSpacing/>
            </w:pPr>
          </w:p>
        </w:tc>
        <w:tc>
          <w:tcPr>
            <w:tcW w:w="4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8583FC" w14:textId="77777777" w:rsidR="00390B60" w:rsidRPr="00390B60" w:rsidRDefault="00390B60" w:rsidP="00390B60">
            <w:r w:rsidRPr="00390B60">
              <w:t>Η προσφερόμενη εγγύηση – τεχνική υποστήριξη θα πρέπει να προσφέρεται και να αποδεικνύεται γραπτά από τον κατασκευαστή</w:t>
            </w:r>
          </w:p>
        </w:tc>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252BD8" w14:textId="77777777" w:rsidR="00390B60" w:rsidRPr="00390B60" w:rsidRDefault="00390B60" w:rsidP="00390B60">
            <w:pPr>
              <w:jc w:val="center"/>
              <w:rPr>
                <w:lang w:val="en-US"/>
              </w:rPr>
            </w:pPr>
            <w:r w:rsidRPr="00390B60">
              <w:rPr>
                <w:lang w:val="en-US"/>
              </w:rPr>
              <w:t>ΝΑΙ</w:t>
            </w:r>
          </w:p>
        </w:tc>
        <w:tc>
          <w:tcPr>
            <w:tcW w:w="1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0FDA60"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399E11" w14:textId="77777777" w:rsidR="00390B60" w:rsidRPr="00390B60" w:rsidRDefault="00390B60" w:rsidP="00390B60"/>
        </w:tc>
      </w:tr>
    </w:tbl>
    <w:p w14:paraId="360AE054" w14:textId="77777777" w:rsidR="00390B60" w:rsidRPr="00390B60" w:rsidRDefault="00390B60" w:rsidP="003F4D8F">
      <w:pPr>
        <w:keepNext/>
        <w:spacing w:before="240"/>
        <w:ind w:firstLine="720"/>
        <w:outlineLvl w:val="3"/>
        <w:rPr>
          <w:rFonts w:asciiTheme="minorHAnsi" w:hAnsiTheme="minorHAnsi" w:cs="Times New Roman"/>
          <w:b/>
          <w:bCs/>
          <w:szCs w:val="28"/>
        </w:rPr>
      </w:pPr>
      <w:r w:rsidRPr="00390B60">
        <w:rPr>
          <w:rFonts w:asciiTheme="minorHAnsi" w:hAnsiTheme="minorHAnsi" w:cs="Times New Roman"/>
          <w:b/>
          <w:bCs/>
          <w:szCs w:val="28"/>
        </w:rPr>
        <w:t>ΑΣΥΡΜΑΤΟ ACCESS POINT ΕΞΩΤΕΡΙΚΟΥ ΧΩΡΟΥ</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76"/>
        <w:gridCol w:w="1247"/>
        <w:gridCol w:w="1533"/>
        <w:gridCol w:w="1580"/>
      </w:tblGrid>
      <w:tr w:rsidR="00390B60" w:rsidRPr="00390B60" w14:paraId="4E835482" w14:textId="77777777" w:rsidTr="003F4D8F">
        <w:trPr>
          <w:trHeight w:val="609"/>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A4CC736" w14:textId="77777777" w:rsidR="00390B60" w:rsidRPr="00390B60" w:rsidRDefault="00390B60" w:rsidP="00390B60">
            <w:pPr>
              <w:rPr>
                <w:rFonts w:eastAsia="Tahoma"/>
              </w:rPr>
            </w:pPr>
            <w:r w:rsidRPr="00390B60">
              <w:t xml:space="preserve">Προδιαγραφές Ασύρματου </w:t>
            </w:r>
            <w:proofErr w:type="spellStart"/>
            <w:r w:rsidRPr="00390B60">
              <w:rPr>
                <w:lang w:val="en-US"/>
              </w:rPr>
              <w:t>AccessPoint</w:t>
            </w:r>
            <w:proofErr w:type="spellEnd"/>
            <w:r w:rsidRPr="00390B60">
              <w:t xml:space="preserve"> Εξωτερικού Χώρου</w:t>
            </w:r>
          </w:p>
        </w:tc>
      </w:tr>
      <w:tr w:rsidR="00390B60" w:rsidRPr="00390B60" w14:paraId="7190F140" w14:textId="77777777" w:rsidTr="003F4D8F">
        <w:trPr>
          <w:tblHead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F4DDCAA" w14:textId="77777777" w:rsidR="00390B60" w:rsidRPr="00390B60" w:rsidRDefault="00390B60" w:rsidP="00390B60">
            <w:r w:rsidRPr="00390B60">
              <w:t>Α/Α</w:t>
            </w:r>
          </w:p>
        </w:tc>
        <w:tc>
          <w:tcPr>
            <w:tcW w:w="467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9172CA5" w14:textId="77777777" w:rsidR="00390B60" w:rsidRPr="00390B60" w:rsidRDefault="00390B60" w:rsidP="00390B60">
            <w:r w:rsidRPr="00390B60">
              <w:t>ΠΕΡΙΓΡΑΦΗ</w:t>
            </w:r>
          </w:p>
        </w:tc>
        <w:tc>
          <w:tcPr>
            <w:tcW w:w="124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91862F9" w14:textId="77777777" w:rsidR="00390B60" w:rsidRPr="00390B60" w:rsidRDefault="00390B60" w:rsidP="00390B60">
            <w:r w:rsidRPr="00390B60">
              <w:t>ΑΠΑΙΤΗΣΗ</w:t>
            </w:r>
          </w:p>
        </w:tc>
        <w:tc>
          <w:tcPr>
            <w:tcW w:w="153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799CAAB" w14:textId="77777777" w:rsidR="00390B60" w:rsidRPr="00390B60" w:rsidRDefault="00390B60" w:rsidP="00390B60">
            <w:r w:rsidRPr="00390B60">
              <w:t>ΑΠΑΝΤΗΣΗ</w:t>
            </w:r>
          </w:p>
        </w:tc>
        <w:tc>
          <w:tcPr>
            <w:tcW w:w="158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200BE4B" w14:textId="77777777" w:rsidR="00390B60" w:rsidRPr="00390B60" w:rsidRDefault="00390B60" w:rsidP="00390B60">
            <w:r w:rsidRPr="00390B60">
              <w:t>ΠΑΡΑΠΟΜΠΗ</w:t>
            </w:r>
          </w:p>
        </w:tc>
      </w:tr>
      <w:tr w:rsidR="00390B60" w:rsidRPr="00390B60" w14:paraId="7F85EB51"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841252" w14:textId="77777777" w:rsidR="00390B60" w:rsidRPr="00390B60" w:rsidRDefault="00390B60" w:rsidP="004C5788">
            <w:pPr>
              <w:numPr>
                <w:ilvl w:val="0"/>
                <w:numId w:val="71"/>
              </w:numPr>
              <w:contextualSpacing/>
              <w:jc w:val="left"/>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BFBE1D" w14:textId="77777777" w:rsidR="00390B60" w:rsidRPr="00390B60" w:rsidRDefault="00390B60" w:rsidP="00390B60">
            <w:r w:rsidRPr="00390B60">
              <w:t>Να αναφερθεί το μοντέλο και η εταιρία κατασκευής</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ED2EB5" w14:textId="77777777" w:rsidR="00390B60" w:rsidRPr="00390B60" w:rsidRDefault="00390B60" w:rsidP="00390B60">
            <w:pPr>
              <w:jc w:val="center"/>
            </w:pPr>
            <w:r w:rsidRPr="00390B60">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25BD3C"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D9545A" w14:textId="77777777" w:rsidR="00390B60" w:rsidRPr="00390B60" w:rsidRDefault="00390B60" w:rsidP="00390B60"/>
        </w:tc>
      </w:tr>
      <w:tr w:rsidR="00390B60" w:rsidRPr="00390B60" w14:paraId="745DC047"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A16E8C"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1ACEE4" w14:textId="77777777" w:rsidR="00390B60" w:rsidRPr="00390B60" w:rsidRDefault="00390B60" w:rsidP="00390B60">
            <w:r w:rsidRPr="00390B60">
              <w:t>Φάσμα λειτουργίας 2.4 &amp; 5GHz &amp; Τεχνολογία a/b/g/n/</w:t>
            </w:r>
            <w:proofErr w:type="spellStart"/>
            <w:r w:rsidRPr="00390B60">
              <w:t>ac</w:t>
            </w:r>
            <w:proofErr w:type="spellEnd"/>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7FFF75" w14:textId="77777777" w:rsidR="00390B60" w:rsidRPr="00390B60" w:rsidRDefault="00390B60" w:rsidP="00390B60">
            <w:pPr>
              <w:jc w:val="center"/>
            </w:pPr>
            <w:r w:rsidRPr="00390B60">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780472"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4F5431" w14:textId="77777777" w:rsidR="00390B60" w:rsidRPr="00390B60" w:rsidRDefault="00390B60" w:rsidP="00390B60"/>
        </w:tc>
      </w:tr>
      <w:tr w:rsidR="00390B60" w:rsidRPr="00390B60" w14:paraId="2DDC3DC8"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74BEF4"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CE9426" w14:textId="77777777" w:rsidR="00390B60" w:rsidRPr="00390B60" w:rsidRDefault="00390B60" w:rsidP="00390B60">
            <w:pPr>
              <w:rPr>
                <w:lang w:val="en-US"/>
              </w:rPr>
            </w:pPr>
            <w:r w:rsidRPr="00390B60">
              <w:rPr>
                <w:lang w:val="en-US"/>
              </w:rPr>
              <w:t>Max Throughput (Physical Layer Modulation Data Rate)</w:t>
            </w:r>
          </w:p>
          <w:p w14:paraId="041632CD" w14:textId="77777777" w:rsidR="00390B60" w:rsidRPr="00390B60" w:rsidRDefault="00390B60" w:rsidP="00390B60">
            <w:pPr>
              <w:rPr>
                <w:lang w:val="en-US"/>
              </w:rPr>
            </w:pPr>
            <w:r w:rsidRPr="00390B60">
              <w:rPr>
                <w:lang w:val="en-US"/>
              </w:rPr>
              <w:t>&gt; 800Mbps 5GHz 802.11ac</w:t>
            </w:r>
          </w:p>
          <w:p w14:paraId="62A79067" w14:textId="77777777" w:rsidR="00390B60" w:rsidRPr="00390B60" w:rsidRDefault="00390B60" w:rsidP="00390B60">
            <w:pPr>
              <w:rPr>
                <w:lang w:val="en-US"/>
              </w:rPr>
            </w:pPr>
            <w:r w:rsidRPr="00390B60">
              <w:rPr>
                <w:lang w:val="en-US"/>
              </w:rPr>
              <w:t>&gt; 250Mbps 2.4GHz 802.11n</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5BA685" w14:textId="77777777" w:rsidR="00390B60" w:rsidRPr="00390B60" w:rsidRDefault="00390B60" w:rsidP="00390B60">
            <w:pPr>
              <w:jc w:val="center"/>
              <w:rPr>
                <w:lang w:val="en-US"/>
              </w:rPr>
            </w:pPr>
            <w:r w:rsidRPr="00390B60">
              <w:rPr>
                <w:lang w:val="en-US"/>
              </w:rPr>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1013C2" w14:textId="77777777" w:rsidR="00390B60" w:rsidRPr="00390B60" w:rsidRDefault="00390B60" w:rsidP="00390B60">
            <w:pPr>
              <w:rPr>
                <w:lang w:val="en-US"/>
              </w:rPr>
            </w:pPr>
          </w:p>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D2D258" w14:textId="77777777" w:rsidR="00390B60" w:rsidRPr="00390B60" w:rsidRDefault="00390B60" w:rsidP="00390B60">
            <w:pPr>
              <w:rPr>
                <w:lang w:val="en-US"/>
              </w:rPr>
            </w:pPr>
          </w:p>
        </w:tc>
      </w:tr>
      <w:tr w:rsidR="00390B60" w:rsidRPr="00390B60" w14:paraId="40B87425"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3AE3E4"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45918B" w14:textId="77777777" w:rsidR="00390B60" w:rsidRPr="00390B60" w:rsidRDefault="00390B60" w:rsidP="00390B60">
            <w:r w:rsidRPr="00390B60">
              <w:t xml:space="preserve">Μέγιστος αριθμός συνδεδεμένων συσκευών ανά </w:t>
            </w:r>
            <w:r w:rsidRPr="00390B60">
              <w:rPr>
                <w:lang w:val="en-US"/>
              </w:rPr>
              <w:t>AP</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ED7B1A" w14:textId="3D767C32" w:rsidR="00390B60" w:rsidRPr="00390B60" w:rsidRDefault="00390B60" w:rsidP="00390B60">
            <w:pPr>
              <w:jc w:val="center"/>
              <w:rPr>
                <w:lang w:val="en-US"/>
              </w:rPr>
            </w:pPr>
            <w:r w:rsidRPr="00390B60">
              <w:rPr>
                <w:lang w:val="en-US"/>
              </w:rPr>
              <w:t>≥</w:t>
            </w:r>
            <w:r w:rsidR="008C7D68">
              <w:t>4</w:t>
            </w:r>
            <w:r w:rsidRPr="00390B60">
              <w:t>0</w:t>
            </w:r>
            <w:r w:rsidRPr="00390B60">
              <w:rPr>
                <w:lang w:val="en-US"/>
              </w:rPr>
              <w:t>0</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988D27" w14:textId="77777777" w:rsidR="00390B60" w:rsidRPr="00390B60" w:rsidRDefault="00390B60" w:rsidP="00390B60">
            <w:pPr>
              <w:rPr>
                <w:lang w:val="en-US"/>
              </w:rPr>
            </w:pPr>
          </w:p>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6C02E8" w14:textId="77777777" w:rsidR="00390B60" w:rsidRPr="00390B60" w:rsidRDefault="00390B60" w:rsidP="00390B60">
            <w:pPr>
              <w:rPr>
                <w:lang w:val="en-US"/>
              </w:rPr>
            </w:pPr>
          </w:p>
        </w:tc>
      </w:tr>
      <w:tr w:rsidR="00390B60" w:rsidRPr="00390B60" w14:paraId="5A448FB0"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4C7EA3" w14:textId="77777777" w:rsidR="00390B60" w:rsidRPr="00390B60" w:rsidRDefault="00390B60" w:rsidP="004C5788">
            <w:pPr>
              <w:numPr>
                <w:ilvl w:val="0"/>
                <w:numId w:val="71"/>
              </w:numPr>
              <w:contextualSpacing/>
              <w:rPr>
                <w:lang w:val="en-US"/>
              </w:rPr>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A33332" w14:textId="77777777" w:rsidR="00390B60" w:rsidRPr="00390B60" w:rsidRDefault="00390B60" w:rsidP="00390B60">
            <w:pPr>
              <w:rPr>
                <w:lang w:val="en-US"/>
              </w:rPr>
            </w:pPr>
            <w:r w:rsidRPr="00390B60">
              <w:rPr>
                <w:lang w:val="en-US"/>
              </w:rPr>
              <w:t>WLANs / BSSIDs α</w:t>
            </w:r>
            <w:proofErr w:type="spellStart"/>
            <w:r w:rsidRPr="00390B60">
              <w:rPr>
                <w:lang w:val="en-US"/>
              </w:rPr>
              <w:t>νά</w:t>
            </w:r>
            <w:proofErr w:type="spellEnd"/>
            <w:r w:rsidRPr="00390B60">
              <w:rPr>
                <w:lang w:val="en-US"/>
              </w:rPr>
              <w:t xml:space="preserve"> AP</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EFC1EE" w14:textId="0587679B" w:rsidR="00390B60" w:rsidRPr="003F4D8F" w:rsidRDefault="00390B60" w:rsidP="006410C9">
            <w:pPr>
              <w:jc w:val="center"/>
            </w:pPr>
            <w:r w:rsidRPr="00390B60">
              <w:rPr>
                <w:lang w:val="en-US"/>
              </w:rPr>
              <w:t>≥</w:t>
            </w:r>
            <w:r w:rsidR="006410C9">
              <w:t>8</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EFAD37" w14:textId="77777777" w:rsidR="00390B60" w:rsidRPr="00390B60" w:rsidRDefault="00390B60" w:rsidP="00390B60">
            <w:pPr>
              <w:rPr>
                <w:lang w:val="en-US"/>
              </w:rPr>
            </w:pPr>
          </w:p>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D4E43B" w14:textId="77777777" w:rsidR="00390B60" w:rsidRPr="00390B60" w:rsidRDefault="00390B60" w:rsidP="00390B60">
            <w:pPr>
              <w:rPr>
                <w:lang w:val="en-US"/>
              </w:rPr>
            </w:pPr>
          </w:p>
        </w:tc>
      </w:tr>
      <w:tr w:rsidR="00390B60" w:rsidRPr="00390B60" w14:paraId="70B5AB70"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492E21" w14:textId="77777777" w:rsidR="00390B60" w:rsidRPr="00390B60" w:rsidRDefault="00390B60" w:rsidP="004C5788">
            <w:pPr>
              <w:numPr>
                <w:ilvl w:val="0"/>
                <w:numId w:val="71"/>
              </w:numPr>
              <w:contextualSpacing/>
              <w:rPr>
                <w:lang w:val="en-US"/>
              </w:rPr>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7B5DA2" w14:textId="77777777" w:rsidR="00390B60" w:rsidRPr="00390B60" w:rsidRDefault="00390B60" w:rsidP="00390B60">
            <w:r w:rsidRPr="00390B60">
              <w:rPr>
                <w:lang w:val="en-US"/>
              </w:rPr>
              <w:t>VLANs</w:t>
            </w:r>
            <w:r w:rsidRPr="00390B60">
              <w:t xml:space="preserve"> per WLAN</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C41228" w14:textId="369E45D4" w:rsidR="00390B60" w:rsidRPr="00390B60" w:rsidRDefault="00390B60" w:rsidP="00720FDB">
            <w:pPr>
              <w:jc w:val="center"/>
            </w:pPr>
            <w:r w:rsidRPr="00390B60">
              <w:rPr>
                <w:lang w:val="en-US"/>
              </w:rPr>
              <w:t>≥</w:t>
            </w:r>
            <w:r w:rsidR="00720FDB">
              <w:t>8</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F93736" w14:textId="77777777" w:rsidR="00390B60" w:rsidRPr="00390B60" w:rsidRDefault="00390B60" w:rsidP="00390B60">
            <w:pPr>
              <w:rPr>
                <w:lang w:val="en-US"/>
              </w:rPr>
            </w:pPr>
          </w:p>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C7F2AC" w14:textId="77777777" w:rsidR="00390B60" w:rsidRPr="00390B60" w:rsidRDefault="00390B60" w:rsidP="00390B60">
            <w:pPr>
              <w:rPr>
                <w:lang w:val="en-US"/>
              </w:rPr>
            </w:pPr>
          </w:p>
        </w:tc>
      </w:tr>
      <w:tr w:rsidR="00390B60" w:rsidRPr="00390B60" w14:paraId="7FEAD8E5"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7EEABE" w14:textId="77777777" w:rsidR="00390B60" w:rsidRPr="00390B60" w:rsidRDefault="00390B60" w:rsidP="004C5788">
            <w:pPr>
              <w:numPr>
                <w:ilvl w:val="0"/>
                <w:numId w:val="71"/>
              </w:numPr>
              <w:contextualSpacing/>
              <w:rPr>
                <w:lang w:val="en-US"/>
              </w:rPr>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0022AA" w14:textId="77777777" w:rsidR="00390B60" w:rsidRPr="00390B60" w:rsidRDefault="00390B60" w:rsidP="00390B60">
            <w:pPr>
              <w:rPr>
                <w:lang w:val="en-US"/>
              </w:rPr>
            </w:pPr>
            <w:proofErr w:type="spellStart"/>
            <w:r w:rsidRPr="00390B60">
              <w:rPr>
                <w:lang w:val="en-US"/>
              </w:rPr>
              <w:t>Συμ</w:t>
            </w:r>
            <w:proofErr w:type="spellEnd"/>
            <w:r w:rsidRPr="00390B60">
              <w:rPr>
                <w:lang w:val="en-US"/>
              </w:rPr>
              <w:t>βατότητα PoE</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3E8A9A" w14:textId="77777777" w:rsidR="00390B60" w:rsidRPr="00390B60" w:rsidRDefault="00390B60" w:rsidP="00390B60">
            <w:pPr>
              <w:jc w:val="center"/>
              <w:rPr>
                <w:lang w:val="en-US"/>
              </w:rPr>
            </w:pPr>
            <w:r w:rsidRPr="00390B60">
              <w:rPr>
                <w:lang w:val="en-US"/>
              </w:rPr>
              <w:t>802.3at/</w:t>
            </w:r>
            <w:proofErr w:type="spellStart"/>
            <w:r w:rsidRPr="00390B60">
              <w:rPr>
                <w:lang w:val="en-US"/>
              </w:rPr>
              <w:t>af</w:t>
            </w:r>
            <w:proofErr w:type="spellEnd"/>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5834A6"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E8A411" w14:textId="77777777" w:rsidR="00390B60" w:rsidRPr="00390B60" w:rsidRDefault="00390B60" w:rsidP="00390B60"/>
        </w:tc>
      </w:tr>
      <w:tr w:rsidR="00390B60" w:rsidRPr="00390B60" w14:paraId="11570D47"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8FB649" w14:textId="77777777" w:rsidR="00390B60" w:rsidRPr="00390B60" w:rsidRDefault="00390B60" w:rsidP="004C5788">
            <w:pPr>
              <w:numPr>
                <w:ilvl w:val="0"/>
                <w:numId w:val="71"/>
              </w:numPr>
              <w:contextualSpacing/>
              <w:rPr>
                <w:lang w:val="en-US"/>
              </w:rPr>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50FA57" w14:textId="77777777" w:rsidR="00390B60" w:rsidRPr="00390B60" w:rsidRDefault="00390B60" w:rsidP="00390B60">
            <w:pPr>
              <w:rPr>
                <w:lang w:val="en-US"/>
              </w:rPr>
            </w:pPr>
            <w:r w:rsidRPr="00390B60">
              <w:rPr>
                <w:lang w:val="en-US"/>
              </w:rPr>
              <w:t>Wi-Fi Alliance Certifications</w:t>
            </w:r>
          </w:p>
          <w:p w14:paraId="627CF7D2" w14:textId="77777777" w:rsidR="0061279A" w:rsidRDefault="006410C9" w:rsidP="00390B60">
            <w:r w:rsidRPr="006410C9">
              <w:rPr>
                <w:lang w:val="en-US"/>
              </w:rPr>
              <w:t>Επιπ</w:t>
            </w:r>
            <w:proofErr w:type="spellStart"/>
            <w:r w:rsidRPr="006410C9">
              <w:rPr>
                <w:lang w:val="en-US"/>
              </w:rPr>
              <w:t>ρόσθετ</w:t>
            </w:r>
            <w:proofErr w:type="spellEnd"/>
            <w:r w:rsidRPr="006410C9">
              <w:rPr>
                <w:lang w:val="en-US"/>
              </w:rPr>
              <w:t>α Υπ</w:t>
            </w:r>
            <w:proofErr w:type="spellStart"/>
            <w:r w:rsidRPr="006410C9">
              <w:rPr>
                <w:lang w:val="en-US"/>
              </w:rPr>
              <w:t>οστήριξη</w:t>
            </w:r>
            <w:proofErr w:type="spellEnd"/>
            <w:r w:rsidRPr="006410C9">
              <w:rPr>
                <w:lang w:val="en-US"/>
              </w:rPr>
              <w:t xml:space="preserve"> </w:t>
            </w:r>
            <w:r w:rsidR="0061279A">
              <w:t xml:space="preserve">για </w:t>
            </w:r>
          </w:p>
          <w:p w14:paraId="56B1D72F" w14:textId="77777777" w:rsidR="0061279A" w:rsidRDefault="0061279A" w:rsidP="00390B60">
            <w:pPr>
              <w:rPr>
                <w:lang w:val="en-US"/>
              </w:rPr>
            </w:pPr>
            <w:r>
              <w:rPr>
                <w:lang w:val="en-US"/>
              </w:rPr>
              <w:t xml:space="preserve">ΙΕΕΕ 802.11 a/b/g/n </w:t>
            </w:r>
          </w:p>
          <w:p w14:paraId="592DA615" w14:textId="6DFE7A97" w:rsidR="0061279A" w:rsidRDefault="006410C9" w:rsidP="00390B60">
            <w:pPr>
              <w:rPr>
                <w:lang w:val="en-US"/>
              </w:rPr>
            </w:pPr>
            <w:r w:rsidRPr="006410C9">
              <w:rPr>
                <w:lang w:val="en-US"/>
              </w:rPr>
              <w:t>WPA2 Enterprise &amp; Personal</w:t>
            </w:r>
          </w:p>
          <w:p w14:paraId="660D79A5" w14:textId="6B1A13F8" w:rsidR="0061279A" w:rsidRDefault="0061279A" w:rsidP="00390B60">
            <w:pPr>
              <w:rPr>
                <w:lang w:val="en-US"/>
              </w:rPr>
            </w:pPr>
            <w:r w:rsidRPr="0061279A">
              <w:rPr>
                <w:lang w:val="en-US"/>
              </w:rPr>
              <w:t>WPA3 – Enterprise, Personal (SAE), Enhanced Open (OWE)</w:t>
            </w:r>
          </w:p>
          <w:p w14:paraId="1B6DBD3E" w14:textId="4F15015A" w:rsidR="00390B60" w:rsidRPr="00390B60" w:rsidRDefault="00390B60" w:rsidP="00390B60">
            <w:pPr>
              <w:rPr>
                <w:lang w:val="en-US"/>
              </w:rPr>
            </w:pP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01C412" w14:textId="77777777" w:rsidR="00390B60" w:rsidRPr="00390B60" w:rsidRDefault="00390B60" w:rsidP="00390B60">
            <w:pPr>
              <w:jc w:val="center"/>
              <w:rPr>
                <w:lang w:val="en-US"/>
              </w:rPr>
            </w:pPr>
            <w:r w:rsidRPr="00390B60">
              <w:rPr>
                <w:lang w:val="en-US"/>
              </w:rPr>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CBCA7E"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242974" w14:textId="77777777" w:rsidR="00390B60" w:rsidRPr="00390B60" w:rsidRDefault="00390B60" w:rsidP="00390B60"/>
        </w:tc>
      </w:tr>
      <w:tr w:rsidR="00390B60" w:rsidRPr="00390B60" w14:paraId="4A7D3207"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A510DE" w14:textId="7F99084D"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84F7B3" w14:textId="77777777" w:rsidR="00390B60" w:rsidRPr="00390B60" w:rsidRDefault="00390B60" w:rsidP="00390B60">
            <w:proofErr w:type="spellStart"/>
            <w:r w:rsidRPr="00390B60">
              <w:rPr>
                <w:lang w:val="en-US"/>
              </w:rPr>
              <w:t>Συμμόρφωσημε</w:t>
            </w:r>
            <w:proofErr w:type="spellEnd"/>
            <w:r w:rsidRPr="00390B60">
              <w:rPr>
                <w:lang w:val="en-US"/>
              </w:rPr>
              <w:t xml:space="preserve"> π</w:t>
            </w:r>
            <w:proofErr w:type="spellStart"/>
            <w:r w:rsidRPr="00390B60">
              <w:rPr>
                <w:lang w:val="en-US"/>
              </w:rPr>
              <w:t>ιστο</w:t>
            </w:r>
            <w:proofErr w:type="spellEnd"/>
            <w:r w:rsidRPr="00390B60">
              <w:rPr>
                <w:lang w:val="en-US"/>
              </w:rPr>
              <w:t>ποίησηIP67</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1F932D" w14:textId="77777777" w:rsidR="00390B60" w:rsidRPr="00390B60" w:rsidRDefault="00390B60" w:rsidP="00390B60">
            <w:pPr>
              <w:jc w:val="center"/>
              <w:rPr>
                <w:lang w:val="en-US"/>
              </w:rPr>
            </w:pPr>
            <w:r w:rsidRPr="00390B60">
              <w:rPr>
                <w:lang w:val="en-US"/>
              </w:rPr>
              <w:t>NAI</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5DF6A5"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CBF4DB" w14:textId="77777777" w:rsidR="00390B60" w:rsidRPr="00390B60" w:rsidRDefault="00390B60" w:rsidP="00390B60"/>
        </w:tc>
      </w:tr>
      <w:tr w:rsidR="00390B60" w:rsidRPr="00390B60" w14:paraId="52CA6CA9"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F5006C"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1E0CD2" w14:textId="77777777" w:rsidR="00390B60" w:rsidRPr="00390B60" w:rsidRDefault="00390B60" w:rsidP="00390B60">
            <w:r w:rsidRPr="00390B60">
              <w:t>Συνολική εγγύηση συστήματος για όλα τα μέρη και υποσυστήματα</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DEA91B" w14:textId="13FE383F" w:rsidR="00390B60" w:rsidRPr="006D0B36" w:rsidRDefault="00084015" w:rsidP="00390B60">
            <w:pPr>
              <w:jc w:val="center"/>
            </w:pPr>
            <w:r w:rsidRPr="008D10C8">
              <w:t>≥ 5 έτη</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0A6253"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6AEB1C" w14:textId="77777777" w:rsidR="00390B60" w:rsidRPr="00390B60" w:rsidRDefault="00390B60" w:rsidP="00390B60"/>
        </w:tc>
      </w:tr>
      <w:tr w:rsidR="00390B60" w:rsidRPr="00390B60" w14:paraId="48E16EF0"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B760EB"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0DE2D3" w14:textId="77777777" w:rsidR="00390B60" w:rsidRPr="00390B60" w:rsidRDefault="00390B60" w:rsidP="00390B60">
            <w:r w:rsidRPr="00390B60">
              <w:t>Τηλεφωνική υποστήριξη 24</w:t>
            </w:r>
            <w:r w:rsidRPr="00390B60">
              <w:rPr>
                <w:lang w:val="en-US"/>
              </w:rPr>
              <w:t>x</w:t>
            </w:r>
            <w:r w:rsidRPr="00390B60">
              <w:t>7</w:t>
            </w:r>
            <w:r w:rsidRPr="00390B60">
              <w:rPr>
                <w:lang w:val="en-US"/>
              </w:rPr>
              <w:t>x</w:t>
            </w:r>
            <w:r w:rsidRPr="00390B60">
              <w:t>365 από τον κατασκευαστή</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C38F1F" w14:textId="77777777" w:rsidR="00390B60" w:rsidRPr="00390B60" w:rsidRDefault="00390B60" w:rsidP="00390B60">
            <w:pPr>
              <w:jc w:val="center"/>
              <w:rPr>
                <w:lang w:val="en-US"/>
              </w:rPr>
            </w:pPr>
            <w:r w:rsidRPr="00390B60">
              <w:rPr>
                <w:lang w:val="en-US"/>
              </w:rPr>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566343"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2AFAB9" w14:textId="77777777" w:rsidR="00390B60" w:rsidRPr="00390B60" w:rsidRDefault="00390B60" w:rsidP="00390B60"/>
        </w:tc>
      </w:tr>
      <w:tr w:rsidR="00390B60" w:rsidRPr="00390B60" w14:paraId="71DEBACE"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69BDF7"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A958DC" w14:textId="4B420F89" w:rsidR="00390B60" w:rsidRPr="00390B60" w:rsidRDefault="002B2959" w:rsidP="00390B60">
            <w:r w:rsidRPr="002B2959">
              <w:t>Ανταπόκριση On-</w:t>
            </w:r>
            <w:proofErr w:type="spellStart"/>
            <w:r w:rsidRPr="002B2959">
              <w:t>Site</w:t>
            </w:r>
            <w:proofErr w:type="spellEnd"/>
            <w:r w:rsidRPr="002B2959">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2B2959">
              <w:t>Site</w:t>
            </w:r>
            <w:proofErr w:type="spellEnd"/>
            <w:r w:rsidRPr="002B2959">
              <w:t xml:space="preserve"> επισκευή-υποστήριξη για το </w:t>
            </w:r>
            <w:proofErr w:type="spellStart"/>
            <w:r w:rsidRPr="002B2959">
              <w:t>Hardware</w:t>
            </w:r>
            <w:proofErr w:type="spellEnd"/>
            <w:r w:rsidRPr="002B2959">
              <w:t xml:space="preserve"> να περιλαμβάνει τα ανταλλακτικά και την εργασία</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C2EF99" w14:textId="77777777" w:rsidR="00390B60" w:rsidRPr="00390B60" w:rsidRDefault="00390B60" w:rsidP="00390B60">
            <w:pPr>
              <w:jc w:val="center"/>
              <w:rPr>
                <w:lang w:val="en-US"/>
              </w:rPr>
            </w:pPr>
            <w:r w:rsidRPr="00390B60">
              <w:rPr>
                <w:lang w:val="en-US"/>
              </w:rPr>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6EAE35"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1DD0C3" w14:textId="77777777" w:rsidR="00390B60" w:rsidRPr="00390B60" w:rsidRDefault="00390B60" w:rsidP="00390B60"/>
        </w:tc>
      </w:tr>
      <w:tr w:rsidR="00390B60" w:rsidRPr="00390B60" w14:paraId="048110A0" w14:textId="77777777" w:rsidTr="003F4D8F">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B16C3F" w14:textId="77777777" w:rsidR="00390B60" w:rsidRPr="00390B60" w:rsidRDefault="00390B60" w:rsidP="004C5788">
            <w:pPr>
              <w:numPr>
                <w:ilvl w:val="0"/>
                <w:numId w:val="71"/>
              </w:numPr>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9266A9" w14:textId="77777777" w:rsidR="00390B60" w:rsidRPr="00390B60" w:rsidRDefault="00390B60" w:rsidP="00390B60">
            <w:r w:rsidRPr="00390B60">
              <w:t>Η προσφερόμενη εγγύηση – τεχνική υποστήριξη θα πρέπει να προσφέρεται και να αποδεικνύεται γραπτά από τον κατασκευαστή</w:t>
            </w:r>
          </w:p>
        </w:tc>
        <w:tc>
          <w:tcPr>
            <w:tcW w:w="12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791699" w14:textId="77777777" w:rsidR="00390B60" w:rsidRPr="00390B60" w:rsidRDefault="00390B60" w:rsidP="00390B60">
            <w:pPr>
              <w:jc w:val="center"/>
              <w:rPr>
                <w:lang w:val="en-US"/>
              </w:rPr>
            </w:pPr>
            <w:r w:rsidRPr="00390B60">
              <w:rPr>
                <w:lang w:val="en-US"/>
              </w:rPr>
              <w:t>ΝΑΙ</w:t>
            </w:r>
          </w:p>
        </w:tc>
        <w:tc>
          <w:tcPr>
            <w:tcW w:w="15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649DB5" w14:textId="77777777" w:rsidR="00390B60" w:rsidRPr="00390B60" w:rsidRDefault="00390B60" w:rsidP="00390B60"/>
        </w:tc>
        <w:tc>
          <w:tcPr>
            <w:tcW w:w="15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031674" w14:textId="77777777" w:rsidR="00390B60" w:rsidRPr="00390B60" w:rsidRDefault="00390B60" w:rsidP="00390B60"/>
        </w:tc>
      </w:tr>
    </w:tbl>
    <w:p w14:paraId="6EE550CB" w14:textId="77777777" w:rsidR="00750A70" w:rsidRDefault="00750A70" w:rsidP="00390B60">
      <w:pPr>
        <w:rPr>
          <w:b/>
        </w:rPr>
      </w:pPr>
    </w:p>
    <w:p w14:paraId="66676B3E" w14:textId="77777777" w:rsidR="00390B60" w:rsidRPr="00750A70" w:rsidRDefault="00390B60" w:rsidP="00750A70">
      <w:pPr>
        <w:keepNext/>
        <w:spacing w:before="240"/>
        <w:ind w:firstLine="720"/>
        <w:outlineLvl w:val="3"/>
        <w:rPr>
          <w:b/>
        </w:rPr>
      </w:pPr>
      <w:r w:rsidRPr="00750A70">
        <w:rPr>
          <w:rFonts w:asciiTheme="minorHAnsi" w:hAnsiTheme="minorHAnsi" w:cs="Times New Roman"/>
          <w:b/>
          <w:bCs/>
          <w:szCs w:val="28"/>
        </w:rPr>
        <w:t>ΕΛΕΓΚΤΗΣ</w:t>
      </w:r>
      <w:r w:rsidRPr="00750A70">
        <w:rPr>
          <w:b/>
        </w:rPr>
        <w:t xml:space="preserve"> ΑΣΥΡΜΑΤΟΥ ΔΙΚΤΥΟΥ</w:t>
      </w:r>
    </w:p>
    <w:tbl>
      <w:tblPr>
        <w:tblW w:w="9900" w:type="dxa"/>
        <w:tblInd w:w="85"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847"/>
        <w:gridCol w:w="1285"/>
        <w:gridCol w:w="1557"/>
        <w:gridCol w:w="1655"/>
      </w:tblGrid>
      <w:tr w:rsidR="00390B60" w:rsidRPr="00390B60" w14:paraId="53538593" w14:textId="77777777" w:rsidTr="004C6010">
        <w:trPr>
          <w:trHeight w:val="609"/>
          <w:tblHeader/>
        </w:trPr>
        <w:tc>
          <w:tcPr>
            <w:tcW w:w="9900"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88A0E4E" w14:textId="77777777" w:rsidR="00390B60" w:rsidRPr="00390B60" w:rsidRDefault="00390B60" w:rsidP="00390B60">
            <w:pPr>
              <w:rPr>
                <w:rFonts w:eastAsia="Tahoma"/>
              </w:rPr>
            </w:pPr>
            <w:r w:rsidRPr="00390B60">
              <w:t>Προδιαγραφές Ελεγκτή Ασυρμάτου Δικτύου</w:t>
            </w:r>
          </w:p>
        </w:tc>
      </w:tr>
      <w:tr w:rsidR="00390B60" w:rsidRPr="00390B60" w14:paraId="15032FB4" w14:textId="77777777" w:rsidTr="004C6010">
        <w:trPr>
          <w:tblHead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6383DEE" w14:textId="77777777" w:rsidR="00390B60" w:rsidRPr="00390B60" w:rsidRDefault="00390B60" w:rsidP="00390B60">
            <w:r w:rsidRPr="00390B60">
              <w:t>Α/Α</w:t>
            </w:r>
          </w:p>
        </w:tc>
        <w:tc>
          <w:tcPr>
            <w:tcW w:w="484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6ACB204" w14:textId="77777777" w:rsidR="00390B60" w:rsidRPr="00390B60" w:rsidRDefault="00390B60" w:rsidP="00390B60">
            <w:r w:rsidRPr="00390B60">
              <w:t>ΠΕΡΙΓΡΑΦΗ</w:t>
            </w:r>
          </w:p>
        </w:tc>
        <w:tc>
          <w:tcPr>
            <w:tcW w:w="128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A364C7F" w14:textId="77777777" w:rsidR="00390B60" w:rsidRPr="00390B60" w:rsidRDefault="00390B60" w:rsidP="00390B60">
            <w:r w:rsidRPr="00390B60">
              <w:t>ΑΠΑΙΤΗΣΗ</w:t>
            </w:r>
          </w:p>
        </w:tc>
        <w:tc>
          <w:tcPr>
            <w:tcW w:w="155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0218684" w14:textId="77777777" w:rsidR="00390B60" w:rsidRPr="00390B60" w:rsidRDefault="00390B60" w:rsidP="00390B60">
            <w:r w:rsidRPr="00390B60">
              <w:t>ΑΠΑΝΤΗΣΗ</w:t>
            </w:r>
          </w:p>
        </w:tc>
        <w:tc>
          <w:tcPr>
            <w:tcW w:w="165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13262C0" w14:textId="77777777" w:rsidR="00390B60" w:rsidRPr="00390B60" w:rsidRDefault="00390B60" w:rsidP="00390B60">
            <w:r w:rsidRPr="00390B60">
              <w:t>ΠΑΡΑΠΟΜΠΗ</w:t>
            </w:r>
          </w:p>
        </w:tc>
      </w:tr>
      <w:tr w:rsidR="00390B60" w:rsidRPr="00390B60" w14:paraId="20AE439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49B899"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3BA5DD" w14:textId="77777777" w:rsidR="00390B60" w:rsidRPr="00390B60" w:rsidRDefault="00390B60" w:rsidP="00390B60">
            <w:r w:rsidRPr="00390B60">
              <w:t xml:space="preserve">Η προτεινόμενη λύση WLAN πρέπει να υποστηρίζει μια αρχιτεκτονική κατανεμημένης προώθησης / τοπικής κίνησης. Να </w:t>
            </w:r>
            <w:proofErr w:type="spellStart"/>
            <w:r w:rsidRPr="00390B60">
              <w:t>περιγραφούν</w:t>
            </w:r>
            <w:proofErr w:type="spellEnd"/>
            <w:r w:rsidRPr="00390B60">
              <w:t xml:space="preserve"> αναλυτικά οι υποστηριζόμενες αρχιτεκτονικές προσεγγίσεις</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56F8C9"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930744"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8AAA25" w14:textId="77777777" w:rsidR="00390B60" w:rsidRPr="00390B60" w:rsidRDefault="00390B60" w:rsidP="00390B60"/>
        </w:tc>
      </w:tr>
      <w:tr w:rsidR="00390B60" w:rsidRPr="00390B60" w14:paraId="61CB18A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6455F1"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41E714" w14:textId="77777777" w:rsidR="00390B60" w:rsidRPr="00390B60" w:rsidRDefault="00390B60" w:rsidP="00390B60">
            <w:r w:rsidRPr="00390B60">
              <w:t>Η παραπάνω προώθηση σε βάση «</w:t>
            </w:r>
            <w:proofErr w:type="spellStart"/>
            <w:r w:rsidRPr="00390B60">
              <w:rPr>
                <w:lang w:val="en-US"/>
              </w:rPr>
              <w:t>perWLAN</w:t>
            </w:r>
            <w:proofErr w:type="spellEnd"/>
            <w:r w:rsidRPr="00390B60">
              <w:t>» (</w:t>
            </w:r>
            <w:r w:rsidRPr="00390B60">
              <w:rPr>
                <w:lang w:val="en-US"/>
              </w:rPr>
              <w:t>SSID</w:t>
            </w:r>
            <w:r w:rsidRPr="00390B60">
              <w:t xml:space="preserve">), να παρέχει επιλογές μεταφοράς είτε σε </w:t>
            </w:r>
            <w:r w:rsidRPr="00390B60">
              <w:lastRenderedPageBreak/>
              <w:t>κρυπτογραφημένη είτε σε μη κρυπτογραφημένη μορφή</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4AACA7" w14:textId="77777777" w:rsidR="00390B60" w:rsidRPr="00390B60" w:rsidRDefault="00390B60" w:rsidP="00390B60">
            <w:pPr>
              <w:jc w:val="center"/>
            </w:pPr>
            <w:r w:rsidRPr="00390B60">
              <w:lastRenderedPageBreak/>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CE59F5"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5DFD4B" w14:textId="77777777" w:rsidR="00390B60" w:rsidRPr="00390B60" w:rsidRDefault="00390B60" w:rsidP="00390B60"/>
        </w:tc>
      </w:tr>
      <w:tr w:rsidR="00390B60" w:rsidRPr="00390B60" w14:paraId="41B387FD"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7DF33F"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E98849" w14:textId="77777777" w:rsidR="00390B60" w:rsidRPr="00390B60" w:rsidRDefault="00390B60" w:rsidP="00390B60">
            <w:r w:rsidRPr="00390B60">
              <w:t>Ο ελεγκτής του κάθε συστήματος να μπορεί να υποστηρίξει μεγάλο αριθμό σημείων πρόσβασης και ταυτόχρονων συνδεδεμένων συσκευών. Αναφέρατε τις καθορισμένες ικανότητες ελεγκτή.</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1E2E8A" w14:textId="77777777" w:rsidR="00390B60" w:rsidRPr="00390B60" w:rsidRDefault="00390B60" w:rsidP="00390B60">
            <w:pPr>
              <w:jc w:val="center"/>
              <w:rPr>
                <w:lang w:val="en-US"/>
              </w:rPr>
            </w:pPr>
            <w:r w:rsidRPr="00390B60">
              <w:t xml:space="preserve">≥ 1000 </w:t>
            </w:r>
            <w:r w:rsidRPr="00390B60">
              <w:rPr>
                <w:lang w:val="en-US"/>
              </w:rPr>
              <w:t>AP</w:t>
            </w:r>
          </w:p>
          <w:p w14:paraId="3FEC2BB1" w14:textId="77777777" w:rsidR="00390B60" w:rsidRPr="00390B60" w:rsidRDefault="00390B60" w:rsidP="00390B60">
            <w:pPr>
              <w:jc w:val="center"/>
            </w:pPr>
            <w:r w:rsidRPr="00390B60">
              <w:t>≥ 10000 συσκευές</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54EAAF"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BC1D0E" w14:textId="77777777" w:rsidR="00390B60" w:rsidRPr="00390B60" w:rsidRDefault="00390B60" w:rsidP="00390B60"/>
        </w:tc>
      </w:tr>
      <w:tr w:rsidR="00390B60" w:rsidRPr="00390B60" w14:paraId="11388B4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74CFF3"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5A6B5A" w14:textId="77777777" w:rsidR="00390B60" w:rsidRPr="00390B60" w:rsidRDefault="00390B60" w:rsidP="00390B60">
            <w:r w:rsidRPr="00390B60">
              <w:t xml:space="preserve">Εφόσον προσφερθούν εικονικοί ελεγκτές θα πρέπει να παρέχεται  </w:t>
            </w:r>
            <w:proofErr w:type="spellStart"/>
            <w:r w:rsidRPr="00390B60">
              <w:t>αδειοδότηση</w:t>
            </w:r>
            <w:proofErr w:type="spellEnd"/>
            <w:r w:rsidRPr="00390B60">
              <w:t xml:space="preserve"> τουλάχιστον 5 ετών. (</w:t>
            </w:r>
            <w:r w:rsidRPr="00390B60">
              <w:rPr>
                <w:shd w:val="clear" w:color="auto" w:fill="FFFFFF"/>
              </w:rPr>
              <w:t>Ο προσφερόμενος  ελεγκτής δεν απαιτείται να είναι εικονικός</w:t>
            </w:r>
            <w:r w:rsidRPr="00390B60">
              <w:t>)</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D53FE0"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004898"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EDCF59" w14:textId="77777777" w:rsidR="00390B60" w:rsidRPr="00390B60" w:rsidRDefault="00390B60" w:rsidP="00390B60"/>
        </w:tc>
      </w:tr>
      <w:tr w:rsidR="00390B60" w:rsidRPr="00390B60" w14:paraId="09EE8FF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433B9E"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52F1AB" w14:textId="77777777" w:rsidR="00390B60" w:rsidRPr="00390B60" w:rsidRDefault="00390B60" w:rsidP="00390B60">
            <w:r w:rsidRPr="00390B60">
              <w:t>Η λύση πρέπει να επιτρέπει τον διαχωρισμό του επίπεδου ελέγχου και του επιπέδου δεδομένων μεταξύ διαφορετικών ελεγκτών (</w:t>
            </w:r>
            <w:r w:rsidRPr="00390B60">
              <w:rPr>
                <w:lang w:val="en-US"/>
              </w:rPr>
              <w:t>control</w:t>
            </w:r>
            <w:r w:rsidR="00501FD3">
              <w:t xml:space="preserve"> </w:t>
            </w:r>
            <w:r w:rsidRPr="00390B60">
              <w:rPr>
                <w:lang w:val="en-US"/>
              </w:rPr>
              <w:t>plane</w:t>
            </w:r>
            <w:r w:rsidR="00501FD3">
              <w:t xml:space="preserve"> </w:t>
            </w:r>
            <w:r w:rsidRPr="00390B60">
              <w:rPr>
                <w:lang w:val="en-US"/>
              </w:rPr>
              <w:t>and</w:t>
            </w:r>
            <w:r w:rsidR="00501FD3">
              <w:t xml:space="preserve"> </w:t>
            </w:r>
            <w:r w:rsidRPr="00390B60">
              <w:rPr>
                <w:lang w:val="en-US"/>
              </w:rPr>
              <w:t>data</w:t>
            </w:r>
            <w:r w:rsidR="00501FD3">
              <w:t xml:space="preserve"> </w:t>
            </w:r>
            <w:r w:rsidRPr="00390B60">
              <w:rPr>
                <w:lang w:val="en-US"/>
              </w:rPr>
              <w:t>plane</w:t>
            </w:r>
            <w:r w:rsidR="00501FD3">
              <w:t xml:space="preserve"> </w:t>
            </w:r>
            <w:r w:rsidRPr="00390B60">
              <w:rPr>
                <w:lang w:val="en-US"/>
              </w:rPr>
              <w:t>separation</w:t>
            </w:r>
            <w:r w:rsidRPr="00390B60">
              <w:t>)</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0DFBB9"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7EB070"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43966D" w14:textId="77777777" w:rsidR="00390B60" w:rsidRPr="00390B60" w:rsidRDefault="00390B60" w:rsidP="00390B60"/>
        </w:tc>
      </w:tr>
      <w:tr w:rsidR="00390B60" w:rsidRPr="00390B60" w14:paraId="7961FB8E"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16C630"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BDDAC8" w14:textId="77777777" w:rsidR="00390B60" w:rsidRPr="00390B60" w:rsidRDefault="00390B60" w:rsidP="00390B60">
            <w:r w:rsidRPr="00390B60">
              <w:t>Ο ελεγκτής να υποστηρίζει λειτουργία υψηλής διαθεσιμότητας (</w:t>
            </w:r>
            <w:r w:rsidRPr="00390B60">
              <w:rPr>
                <w:lang w:val="en-US"/>
              </w:rPr>
              <w:t>HA</w:t>
            </w:r>
            <w:r w:rsidRPr="00390B60">
              <w:t xml:space="preserve"> </w:t>
            </w:r>
            <w:r w:rsidR="00501FD3">
              <w:t>–</w:t>
            </w:r>
            <w:r w:rsidRPr="00390B60">
              <w:t xml:space="preserve"> </w:t>
            </w:r>
            <w:r w:rsidRPr="00390B60">
              <w:rPr>
                <w:lang w:val="en-US"/>
              </w:rPr>
              <w:t>High</w:t>
            </w:r>
            <w:r w:rsidR="00501FD3">
              <w:t xml:space="preserve"> </w:t>
            </w:r>
            <w:r w:rsidRPr="00390B60">
              <w:rPr>
                <w:lang w:val="en-US"/>
              </w:rPr>
              <w:t>Availability</w:t>
            </w:r>
            <w:r w:rsidRPr="00390B60">
              <w:t>) Παρακαλούμε να συνοψίσετε τη λειτουργία ΗΑ και το τρόπο ανάπτυξης της</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7EFF1A"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0D571E" w14:textId="77777777" w:rsidR="00390B60" w:rsidRPr="00390B60" w:rsidRDefault="00390B60" w:rsidP="00390B60">
            <w:pPr>
              <w:rPr>
                <w:lang w:val="en-US"/>
              </w:rPr>
            </w:pPr>
          </w:p>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D40F77" w14:textId="77777777" w:rsidR="00390B60" w:rsidRPr="00390B60" w:rsidRDefault="00390B60" w:rsidP="00390B60">
            <w:pPr>
              <w:rPr>
                <w:lang w:val="en-US"/>
              </w:rPr>
            </w:pPr>
          </w:p>
        </w:tc>
      </w:tr>
      <w:tr w:rsidR="00390B60" w:rsidRPr="00390B60" w14:paraId="0A54006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FC60AF" w14:textId="77777777" w:rsidR="00390B60" w:rsidRPr="00390B60" w:rsidRDefault="00390B60" w:rsidP="004C5788">
            <w:pPr>
              <w:numPr>
                <w:ilvl w:val="0"/>
                <w:numId w:val="72"/>
              </w:numPr>
              <w:spacing w:after="200"/>
              <w:contextualSpacing/>
              <w:rPr>
                <w:lang w:val="en-US"/>
              </w:rPr>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15FB34" w14:textId="77777777" w:rsidR="00390B60" w:rsidRPr="00390B60" w:rsidRDefault="00390B60" w:rsidP="00390B60">
            <w:r w:rsidRPr="00390B60">
              <w:t>Η λύση Υψηλής Διαθεσιμότητας να επιτρέπει την κατανομή των ελεγκτών σε 2 διαφορετικά κέντρα δεδομένων</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52EDBB"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76F1E1"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2A2180" w14:textId="77777777" w:rsidR="00390B60" w:rsidRPr="00390B60" w:rsidRDefault="00390B60" w:rsidP="00390B60"/>
        </w:tc>
      </w:tr>
      <w:tr w:rsidR="00390B60" w:rsidRPr="00390B60" w14:paraId="5137B38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9FF4D0"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7FAC66" w14:textId="77777777" w:rsidR="00390B60" w:rsidRPr="00390B60" w:rsidRDefault="00390B60" w:rsidP="00390B60">
            <w:r w:rsidRPr="00390B60">
              <w:t xml:space="preserve">Η λύση Υψηλής Διαθεσιμότητας να λειτουργεί σε ενεργή / ενεργή διάταξη δηλ. όλοι οι ελεγκτές να διαχειρίζονται ενεργά τα </w:t>
            </w:r>
            <w:r w:rsidRPr="00390B60">
              <w:rPr>
                <w:lang w:val="en-US"/>
              </w:rPr>
              <w:t>AP</w:t>
            </w:r>
            <w:r w:rsidRPr="00390B60">
              <w:t xml:space="preserve"> και τις συνδεδεμένες συσκευές-πελάτες</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05A0EB"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FB2560"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D58AB9" w14:textId="77777777" w:rsidR="00390B60" w:rsidRPr="00390B60" w:rsidRDefault="00390B60" w:rsidP="00390B60"/>
        </w:tc>
      </w:tr>
      <w:tr w:rsidR="00390B60" w:rsidRPr="00390B60" w14:paraId="5EFD5333"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EFE19E"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AF497B" w14:textId="77777777" w:rsidR="00390B60" w:rsidRPr="00390B60" w:rsidRDefault="00390B60" w:rsidP="00390B60">
            <w:r w:rsidRPr="00390B60">
              <w:t>Η λύση Υψηλής Διαθεσιμότητας να είναι επεκτάσιμη πέρα από δύο μόνο ελεγκτές</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A2E0C7"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961E1E"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0E270F" w14:textId="77777777" w:rsidR="00390B60" w:rsidRPr="00390B60" w:rsidRDefault="00390B60" w:rsidP="00390B60"/>
        </w:tc>
      </w:tr>
      <w:tr w:rsidR="00390B60" w:rsidRPr="00390B60" w14:paraId="599E3235"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6DA2D2"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0C1D39" w14:textId="77777777" w:rsidR="00390B60" w:rsidRPr="00390B60" w:rsidRDefault="00390B60" w:rsidP="00390B60">
            <w:r w:rsidRPr="00390B60">
              <w:t>Η υψηλή διαθεσιμότητα να υποστηρίζεται σε εικονικούς ελεγκτές (εφόσον οι προσφερόμενοι ελεγκτές είναι εικονικοί)</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C9B965"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DA3F8A"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C487E5" w14:textId="77777777" w:rsidR="00390B60" w:rsidRPr="00390B60" w:rsidRDefault="00390B60" w:rsidP="00390B60"/>
        </w:tc>
      </w:tr>
      <w:tr w:rsidR="00390B60" w:rsidRPr="00390B60" w14:paraId="66ED333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F9092D"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E1C8BC" w14:textId="77777777" w:rsidR="00390B60" w:rsidRPr="00390B60" w:rsidRDefault="00390B60" w:rsidP="00390B60">
            <w:r w:rsidRPr="00390B60">
              <w:t xml:space="preserve">Τα </w:t>
            </w:r>
            <w:r w:rsidRPr="00390B60">
              <w:rPr>
                <w:lang w:val="en-US"/>
              </w:rPr>
              <w:t>AP</w:t>
            </w:r>
            <w:r w:rsidRPr="00390B60">
              <w:t xml:space="preserve"> και ο ελεγκτής να υποστηρίζουν 802.11</w:t>
            </w:r>
            <w:proofErr w:type="spellStart"/>
            <w:r w:rsidRPr="00390B60">
              <w:rPr>
                <w:lang w:val="en-US"/>
              </w:rPr>
              <w:t>qVLANtagging</w:t>
            </w:r>
            <w:proofErr w:type="spellEnd"/>
            <w:r w:rsidRPr="00390B60">
              <w:t xml:space="preserve"> της διαχειριστικής κίνησης ανεξάρτητα από τα </w:t>
            </w:r>
            <w:r w:rsidRPr="00390B60">
              <w:rPr>
                <w:lang w:val="en-US"/>
              </w:rPr>
              <w:t>VLAN</w:t>
            </w:r>
            <w:r w:rsidRPr="00390B60">
              <w:t xml:space="preserve"> που χρησιμοποιούνται από τα δίκτυα </w:t>
            </w:r>
            <w:r w:rsidRPr="00390B60">
              <w:rPr>
                <w:lang w:val="en-US"/>
              </w:rPr>
              <w:t>WLAN</w:t>
            </w:r>
            <w:r w:rsidRPr="00390B60">
              <w:t xml:space="preserve"> (</w:t>
            </w:r>
            <w:r w:rsidRPr="00390B60">
              <w:rPr>
                <w:lang w:val="en-US"/>
              </w:rPr>
              <w:t>SSID</w:t>
            </w:r>
            <w:r w:rsidRPr="00390B60">
              <w:t xml:space="preserve">). </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DE8F6A"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30BB6A"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9291B8" w14:textId="77777777" w:rsidR="00390B60" w:rsidRPr="00390B60" w:rsidRDefault="00390B60" w:rsidP="00390B60"/>
        </w:tc>
      </w:tr>
      <w:tr w:rsidR="00390B60" w:rsidRPr="00390B60" w14:paraId="1C67AF02"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D35426"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4FF6FE" w14:textId="77777777" w:rsidR="00390B60" w:rsidRPr="00390B60" w:rsidRDefault="00390B60" w:rsidP="00390B60">
            <w:r w:rsidRPr="00390B60">
              <w:t xml:space="preserve">-Η λύση να υποστηρίζει όλα τα </w:t>
            </w:r>
            <w:r w:rsidRPr="00390B60">
              <w:rPr>
                <w:lang w:val="en-US"/>
              </w:rPr>
              <w:t>AP</w:t>
            </w:r>
            <w:r w:rsidRPr="00390B60">
              <w:t xml:space="preserve"> μοντέλα εσωτερικού και εξωτερικού χώρου από τον ίδιο ελεγκτή.</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C34929"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DA9065"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E25F1E" w14:textId="77777777" w:rsidR="00390B60" w:rsidRPr="00390B60" w:rsidRDefault="00390B60" w:rsidP="00390B60"/>
        </w:tc>
      </w:tr>
      <w:tr w:rsidR="00390B60" w:rsidRPr="00390B60" w14:paraId="124DF17F"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B1A08A"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68AC8B" w14:textId="77777777" w:rsidR="00390B60" w:rsidRPr="00390B60" w:rsidRDefault="00390B60" w:rsidP="00390B60">
            <w:r w:rsidRPr="00390B60">
              <w:t xml:space="preserve">Να αναφερθεί εάν όλες οι λειτουργίες είναι διαθέσιμες με τη προσφερόμενη έκδοση του ελεγκτή πρόσβασης ή αν η υποστήριξη ορισμένων λειτουργιών απαιτεί την απόκτηση πρόσθετων αδειών. Αναφέρατε ποια λειτουργία απαιτεί </w:t>
            </w:r>
            <w:r w:rsidR="00501FD3" w:rsidRPr="00390B60">
              <w:t>ποιο</w:t>
            </w:r>
            <w:r w:rsidRPr="00390B60">
              <w:t xml:space="preserve"> είδος </w:t>
            </w:r>
            <w:proofErr w:type="spellStart"/>
            <w:r w:rsidRPr="00390B60">
              <w:t>αδειοδότησης</w:t>
            </w:r>
            <w:proofErr w:type="spellEnd"/>
            <w:r w:rsidRPr="00390B60">
              <w:t>.</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B0253D"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917FB6"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DD27D4" w14:textId="77777777" w:rsidR="00390B60" w:rsidRPr="00390B60" w:rsidRDefault="00390B60" w:rsidP="00390B60"/>
        </w:tc>
      </w:tr>
      <w:tr w:rsidR="00390B60" w:rsidRPr="00390B60" w14:paraId="7780A5B0"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3643D1"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D488FB" w14:textId="77777777" w:rsidR="00390B60" w:rsidRPr="00390B60" w:rsidRDefault="00390B60" w:rsidP="00390B60">
            <w:r w:rsidRPr="00390B60">
              <w:t>Ο ελεγκτής να είναι σε θέση να στείλει μια φιλτραρισμένη ειδοποίηση στον διαχειριστή όταν έχει ανιχνευθεί μια συσκευή μη εξουσιοδοτημένες συσκευές στο δίκτυο που ενέχει κίνδυνο (</w:t>
            </w:r>
            <w:r w:rsidRPr="00390B60">
              <w:rPr>
                <w:lang w:val="en-US"/>
              </w:rPr>
              <w:t>rogue</w:t>
            </w:r>
            <w:r w:rsidR="00501FD3">
              <w:t xml:space="preserve"> </w:t>
            </w:r>
            <w:r w:rsidRPr="00390B60">
              <w:rPr>
                <w:lang w:val="en-US"/>
              </w:rPr>
              <w:t>device</w:t>
            </w:r>
            <w:r w:rsidRPr="00390B60">
              <w:t>)</w:t>
            </w:r>
          </w:p>
          <w:p w14:paraId="6B980023" w14:textId="77777777" w:rsidR="00390B60" w:rsidRPr="00390B60" w:rsidRDefault="00390B60" w:rsidP="00390B60">
            <w:r w:rsidRPr="00390B60">
              <w:t xml:space="preserve">Τα </w:t>
            </w:r>
            <w:r w:rsidRPr="00390B60">
              <w:rPr>
                <w:lang w:val="en-US"/>
              </w:rPr>
              <w:t>AP</w:t>
            </w:r>
            <w:r w:rsidRPr="00390B60">
              <w:t xml:space="preserve"> γειτονικά σε τέτοια συσκευή να είναι ικανά να αποκωδικοποιούν τους πελάτες από μια κακόβουλη συσκευή που προκαλεί ψευδαισθήσεις του </w:t>
            </w:r>
            <w:r w:rsidRPr="00390B60">
              <w:rPr>
                <w:lang w:val="en-US"/>
              </w:rPr>
              <w:t>BSSID</w:t>
            </w:r>
            <w:r w:rsidRPr="00390B60">
              <w:t xml:space="preserve"> ή του </w:t>
            </w:r>
            <w:r w:rsidRPr="00390B60">
              <w:rPr>
                <w:lang w:val="en-US"/>
              </w:rPr>
              <w:t>SSID</w:t>
            </w:r>
            <w:r w:rsidRPr="00390B60">
              <w:t xml:space="preserve"> ενός γνήσια διαχειριζόμενου </w:t>
            </w:r>
            <w:r w:rsidRPr="00390B60">
              <w:rPr>
                <w:lang w:val="en-US"/>
              </w:rPr>
              <w:t>AP</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4A41B1"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C6EA42" w14:textId="77777777" w:rsidR="00390B60" w:rsidRPr="00390B60" w:rsidRDefault="00390B60" w:rsidP="00390B60">
            <w:pPr>
              <w:rPr>
                <w:lang w:val="en-US"/>
              </w:rPr>
            </w:pPr>
          </w:p>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15C057" w14:textId="77777777" w:rsidR="00390B60" w:rsidRPr="00390B60" w:rsidRDefault="00390B60" w:rsidP="00390B60">
            <w:pPr>
              <w:rPr>
                <w:lang w:val="en-US"/>
              </w:rPr>
            </w:pPr>
          </w:p>
        </w:tc>
      </w:tr>
      <w:tr w:rsidR="00390B60" w:rsidRPr="00390B60" w14:paraId="6519E6B4"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C40787"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A6EBD9" w14:textId="4026659A" w:rsidR="00390B60" w:rsidRPr="00390B60" w:rsidRDefault="00390B60" w:rsidP="00390B60">
            <w:r w:rsidRPr="00390B60">
              <w:t xml:space="preserve">Ο ελεγκτής </w:t>
            </w:r>
            <w:r w:rsidR="006410C9">
              <w:t>ν</w:t>
            </w:r>
            <w:r w:rsidR="006410C9" w:rsidRPr="006410C9">
              <w:t xml:space="preserve">α παρέχει μια </w:t>
            </w:r>
            <w:proofErr w:type="spellStart"/>
            <w:r w:rsidR="006410C9" w:rsidRPr="006410C9">
              <w:t>web-based</w:t>
            </w:r>
            <w:proofErr w:type="spellEnd"/>
            <w:r w:rsidR="006410C9" w:rsidRPr="006410C9">
              <w:t xml:space="preserve"> εφαρμογή για μια προσαρμοσμένη πύλη επισκεπτών και οδηγίες διέλευσης επισκεπτών.</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B2D1E6"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2B5E3D"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CB2367" w14:textId="77777777" w:rsidR="00390B60" w:rsidRPr="00390B60" w:rsidRDefault="00390B60" w:rsidP="00390B60"/>
        </w:tc>
      </w:tr>
      <w:tr w:rsidR="00390B60" w:rsidRPr="00390B60" w14:paraId="74F1F62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B481C0"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E26DFB" w14:textId="77777777" w:rsidR="00390B60" w:rsidRPr="00390B60" w:rsidRDefault="00390B60" w:rsidP="00390B60">
            <w:r w:rsidRPr="00390B60">
              <w:t xml:space="preserve">Ο ελεγκτής πρέπει να αναγνωρίζει τον τύπο του λειτουργικού συστήματος και το όνομα της κάθε συσκευής. Να είναι σε θέση να χρησιμοποιεί τις πληροφορίες </w:t>
            </w:r>
            <w:r w:rsidRPr="00390B60">
              <w:rPr>
                <w:lang w:val="en-US"/>
              </w:rPr>
              <w:t>OS</w:t>
            </w:r>
            <w:r w:rsidRPr="00390B60">
              <w:t xml:space="preserve"> για να παρέχει πρόσβαση βασισμένη στην πολιτική που έχει οριστεί. (Προαιρετικό)</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A1F7C0"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AA31C2"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439684" w14:textId="77777777" w:rsidR="00390B60" w:rsidRPr="00390B60" w:rsidRDefault="00390B60" w:rsidP="00390B60"/>
        </w:tc>
      </w:tr>
      <w:tr w:rsidR="00390B60" w:rsidRPr="00390B60" w14:paraId="37F4FD6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7DB843"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129C1C" w14:textId="77777777" w:rsidR="00390B60" w:rsidRPr="00390B60" w:rsidRDefault="00390B60" w:rsidP="00390B60">
            <w:r w:rsidRPr="00390B60">
              <w:t xml:space="preserve">Ο ελεγκτής πρέπει να υποστηρίζει ελέγχους πρόσβασης βασισμένους σε ρόλους και να παρέχουν πολιτικές ελέγχου σε ένα ενιαίο </w:t>
            </w:r>
            <w:r w:rsidRPr="00390B60">
              <w:rPr>
                <w:lang w:val="en-US"/>
              </w:rPr>
              <w:t>SSID</w:t>
            </w:r>
            <w:r w:rsidRPr="00390B60">
              <w:t xml:space="preserve"> όπως:</w:t>
            </w:r>
          </w:p>
          <w:p w14:paraId="17FBB9BD" w14:textId="77777777" w:rsidR="00390B60" w:rsidRPr="00390B60" w:rsidRDefault="00390B60" w:rsidP="004C5788">
            <w:pPr>
              <w:numPr>
                <w:ilvl w:val="0"/>
                <w:numId w:val="122"/>
              </w:numPr>
              <w:spacing w:after="200"/>
              <w:contextualSpacing/>
            </w:pPr>
            <w:r w:rsidRPr="00390B60">
              <w:t>ώρα πρόσβασης</w:t>
            </w:r>
          </w:p>
          <w:p w14:paraId="2F114541" w14:textId="77777777" w:rsidR="00390B60" w:rsidRPr="00390B60" w:rsidRDefault="00390B60" w:rsidP="004C5788">
            <w:pPr>
              <w:numPr>
                <w:ilvl w:val="0"/>
                <w:numId w:val="122"/>
              </w:numPr>
              <w:spacing w:after="200"/>
              <w:contextualSpacing/>
            </w:pPr>
            <w:r w:rsidRPr="00390B60">
              <w:t xml:space="preserve">ανάθεση </w:t>
            </w:r>
            <w:r w:rsidRPr="00390B60">
              <w:rPr>
                <w:lang w:val="en-US"/>
              </w:rPr>
              <w:t>VLAN</w:t>
            </w:r>
          </w:p>
          <w:p w14:paraId="449A8DEE" w14:textId="77777777" w:rsidR="00390B60" w:rsidRPr="00390B60" w:rsidRDefault="00390B60" w:rsidP="004C5788">
            <w:pPr>
              <w:numPr>
                <w:ilvl w:val="0"/>
                <w:numId w:val="122"/>
              </w:numPr>
              <w:spacing w:after="200"/>
              <w:contextualSpacing/>
            </w:pPr>
            <w:r w:rsidRPr="00390B60">
              <w:t>όριο ταχύτητας συσκευής</w:t>
            </w:r>
          </w:p>
          <w:p w14:paraId="7843A997" w14:textId="77777777" w:rsidR="00390B60" w:rsidRPr="00390B60" w:rsidRDefault="00390B60" w:rsidP="004C5788">
            <w:pPr>
              <w:numPr>
                <w:ilvl w:val="0"/>
                <w:numId w:val="122"/>
              </w:numPr>
              <w:spacing w:after="200"/>
              <w:contextualSpacing/>
            </w:pPr>
            <w:r w:rsidRPr="00390B60">
              <w:t xml:space="preserve">έγκριση/άρνηση πρόσβασης για συγκεκριμένους τύπους </w:t>
            </w:r>
            <w:r w:rsidRPr="00390B60">
              <w:rPr>
                <w:lang w:val="en-US"/>
              </w:rPr>
              <w:t>OS</w:t>
            </w:r>
            <w:r w:rsidRPr="00390B60">
              <w:t xml:space="preserve"> συσκευών (Προαιρετικό)</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CE06A8"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E23E2A"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7790A5" w14:textId="77777777" w:rsidR="00390B60" w:rsidRPr="00390B60" w:rsidRDefault="00390B60" w:rsidP="00390B60"/>
        </w:tc>
      </w:tr>
      <w:tr w:rsidR="00390B60" w:rsidRPr="00390B60" w14:paraId="7F06B149"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429884"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E1C410" w14:textId="77777777" w:rsidR="00390B60" w:rsidRPr="00390B60" w:rsidRDefault="00390B60" w:rsidP="00390B60">
            <w:r w:rsidRPr="00390B60">
              <w:t>Η λύση να συνεχίσει να εξυπηρετεί συνδεδεμένες συσκευές ακόμη και αν χάνει τη δυνατότητα σύνδεσης με τους ασύρματους ελεγκτές</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2B77EB"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A477F8"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9B39D7" w14:textId="77777777" w:rsidR="00390B60" w:rsidRPr="00390B60" w:rsidRDefault="00390B60" w:rsidP="00390B60"/>
        </w:tc>
      </w:tr>
      <w:tr w:rsidR="00390B60" w:rsidRPr="00390B60" w14:paraId="5D0F009C"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CC48F6"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17E08E" w14:textId="77777777" w:rsidR="00390B60" w:rsidRPr="00390B60" w:rsidRDefault="00390B60" w:rsidP="00390B60">
            <w:r w:rsidRPr="00390B60">
              <w:t xml:space="preserve">Οι ελεγκτές πρέπει να είναι σε θέση να ισορροπούν δυναμικά τα ενεργά ΑΡ σε όλους τους διαθέσιμους ελεγκτές </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0E8399"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DB6086"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12A349" w14:textId="77777777" w:rsidR="00390B60" w:rsidRPr="00390B60" w:rsidRDefault="00390B60" w:rsidP="00390B60"/>
        </w:tc>
      </w:tr>
      <w:tr w:rsidR="00390B60" w:rsidRPr="00390B60" w14:paraId="05EE3C78"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973964"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816733" w14:textId="77777777" w:rsidR="00390B60" w:rsidRPr="00390B60" w:rsidRDefault="00390B60" w:rsidP="00390B60">
            <w:r w:rsidRPr="00390B60">
              <w:t xml:space="preserve">Όλες οι επικοινωνίες μεταξύ ενεργών </w:t>
            </w:r>
            <w:r w:rsidRPr="00390B60">
              <w:rPr>
                <w:lang w:val="en-US"/>
              </w:rPr>
              <w:t>AP</w:t>
            </w:r>
            <w:r w:rsidRPr="00390B60">
              <w:t xml:space="preserve"> και ελεγκτών θα πρέπει να είναι ανθεκτικές και ασφαλείς χρησιμοποιώντας </w:t>
            </w:r>
            <w:r w:rsidRPr="00390B60">
              <w:rPr>
                <w:lang w:val="en-US"/>
              </w:rPr>
              <w:t>SSH</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61005F" w14:textId="77777777" w:rsidR="00390B60" w:rsidRPr="00390B60" w:rsidRDefault="00390B60" w:rsidP="00390B60">
            <w:pPr>
              <w:jc w:val="cente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580544" w14:textId="77777777" w:rsidR="00390B60" w:rsidRPr="00390B60"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CEE9DA" w14:textId="77777777" w:rsidR="00390B60" w:rsidRPr="00390B60" w:rsidRDefault="00390B60" w:rsidP="00390B60"/>
        </w:tc>
      </w:tr>
      <w:tr w:rsidR="00390B60" w:rsidRPr="00390B60" w14:paraId="53405C07"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928D34"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3FD3EA" w14:textId="77777777" w:rsidR="00390B60" w:rsidRPr="00390B60" w:rsidRDefault="00390B60" w:rsidP="00390B60">
            <w:pPr>
              <w:rPr>
                <w:lang w:val="en-US"/>
              </w:rPr>
            </w:pPr>
            <w:r w:rsidRPr="00390B60">
              <w:t xml:space="preserve">Ο ελεγκτής </w:t>
            </w:r>
            <w:r w:rsidRPr="00390B60">
              <w:rPr>
                <w:lang w:val="en-US"/>
              </w:rPr>
              <w:t>WLAN</w:t>
            </w:r>
            <w:r w:rsidRPr="00390B60">
              <w:t xml:space="preserve"> πρέπει να είναι </w:t>
            </w:r>
            <w:proofErr w:type="spellStart"/>
            <w:r w:rsidRPr="00390B60">
              <w:t>προσβάσιμος</w:t>
            </w:r>
            <w:proofErr w:type="spellEnd"/>
            <w:r w:rsidRPr="00390B60">
              <w:t xml:space="preserve"> μόνο μέσω ασφαλών μέσων, δηλ. </w:t>
            </w:r>
            <w:r w:rsidRPr="00390B60">
              <w:rPr>
                <w:lang w:val="en-US"/>
              </w:rPr>
              <w:t xml:space="preserve">HTTPS </w:t>
            </w:r>
            <w:proofErr w:type="spellStart"/>
            <w:r w:rsidRPr="00390B60">
              <w:rPr>
                <w:lang w:val="en-US"/>
              </w:rPr>
              <w:t>γι</w:t>
            </w:r>
            <w:proofErr w:type="spellEnd"/>
            <w:r w:rsidRPr="00390B60">
              <w:rPr>
                <w:lang w:val="en-US"/>
              </w:rPr>
              <w:t xml:space="preserve">α </w:t>
            </w:r>
            <w:proofErr w:type="spellStart"/>
            <w:r w:rsidRPr="00390B60">
              <w:rPr>
                <w:lang w:val="en-US"/>
              </w:rPr>
              <w:t>WebUI</w:t>
            </w:r>
            <w:proofErr w:type="spellEnd"/>
            <w:r w:rsidRPr="00390B60">
              <w:rPr>
                <w:lang w:val="en-US"/>
              </w:rPr>
              <w:t xml:space="preserve"> και SSH </w:t>
            </w:r>
            <w:proofErr w:type="spellStart"/>
            <w:r w:rsidRPr="00390B60">
              <w:rPr>
                <w:lang w:val="en-US"/>
              </w:rPr>
              <w:t>γι</w:t>
            </w:r>
            <w:proofErr w:type="spellEnd"/>
            <w:r w:rsidRPr="00390B60">
              <w:rPr>
                <w:lang w:val="en-US"/>
              </w:rPr>
              <w:t>α CLI.</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B1918C" w14:textId="77777777" w:rsidR="00390B60" w:rsidRPr="00390B60" w:rsidRDefault="00390B60" w:rsidP="00390B60">
            <w:pPr>
              <w:jc w:val="center"/>
              <w:rPr>
                <w:lang w:val="en-US"/>
              </w:rPr>
            </w:pPr>
            <w:r w:rsidRPr="00390B60">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298405" w14:textId="77777777" w:rsidR="00390B60" w:rsidRPr="00390B60" w:rsidRDefault="00390B60" w:rsidP="00390B60">
            <w:pPr>
              <w:rPr>
                <w:lang w:val="en-US"/>
              </w:rPr>
            </w:pPr>
          </w:p>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BA9DB1" w14:textId="77777777" w:rsidR="00390B60" w:rsidRPr="00390B60" w:rsidRDefault="00390B60" w:rsidP="00390B60">
            <w:pPr>
              <w:rPr>
                <w:lang w:val="en-US"/>
              </w:rPr>
            </w:pPr>
          </w:p>
        </w:tc>
      </w:tr>
      <w:tr w:rsidR="00390B60" w:rsidRPr="00390B60" w14:paraId="4F0F31BB"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175261"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C04B47" w14:textId="77777777" w:rsidR="00390B60" w:rsidRPr="00390B60" w:rsidRDefault="00390B60" w:rsidP="00390B60">
            <w:r w:rsidRPr="00390B60">
              <w:t>Συνολική εγγύηση συστήματος για όλα τα μέρη και υποσυστήματα</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1495D1" w14:textId="5328D004" w:rsidR="00390B60" w:rsidRPr="006D0B36" w:rsidRDefault="00084015" w:rsidP="00390B60">
            <w:pPr>
              <w:jc w:val="center"/>
            </w:pPr>
            <w:r w:rsidRPr="008D10C8">
              <w:t>≥ 5 έτη</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C46784" w14:textId="77777777" w:rsidR="00390B60" w:rsidRPr="006D0B36" w:rsidRDefault="00390B60" w:rsidP="00390B60"/>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C3FEB4" w14:textId="77777777" w:rsidR="00390B60" w:rsidRPr="006D0B36" w:rsidRDefault="00390B60" w:rsidP="00390B60"/>
        </w:tc>
      </w:tr>
      <w:tr w:rsidR="00390B60" w:rsidRPr="00390B60" w14:paraId="7FFAA14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F3B3D2"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462D71" w14:textId="77777777" w:rsidR="00390B60" w:rsidRPr="00390B60" w:rsidRDefault="00390B60" w:rsidP="00390B60">
            <w:r w:rsidRPr="00390B60">
              <w:t>Τηλεφωνική υποστήριξη 24</w:t>
            </w:r>
            <w:r w:rsidRPr="00390B60">
              <w:rPr>
                <w:lang w:val="en-US"/>
              </w:rPr>
              <w:t>x</w:t>
            </w:r>
            <w:r w:rsidRPr="00390B60">
              <w:t>7</w:t>
            </w:r>
            <w:r w:rsidRPr="00390B60">
              <w:rPr>
                <w:lang w:val="en-US"/>
              </w:rPr>
              <w:t>x</w:t>
            </w:r>
            <w:r w:rsidRPr="00390B60">
              <w:t>365 από τον κατασκευαστή</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4A440E" w14:textId="77777777" w:rsidR="00390B60" w:rsidRPr="00390B60" w:rsidRDefault="00390B60" w:rsidP="00390B60">
            <w:pPr>
              <w:jc w:val="center"/>
              <w:rPr>
                <w:lang w:val="en-US"/>
              </w:rPr>
            </w:pPr>
            <w:r w:rsidRPr="00390B60">
              <w:rPr>
                <w:lang w:val="en-US"/>
              </w:rPr>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21BE88" w14:textId="77777777" w:rsidR="00390B60" w:rsidRPr="00390B60" w:rsidRDefault="00390B60" w:rsidP="00390B60">
            <w:pPr>
              <w:rPr>
                <w:lang w:val="en-US"/>
              </w:rPr>
            </w:pPr>
          </w:p>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971B2F" w14:textId="77777777" w:rsidR="00390B60" w:rsidRPr="00390B60" w:rsidRDefault="00390B60" w:rsidP="00390B60">
            <w:pPr>
              <w:rPr>
                <w:lang w:val="en-US"/>
              </w:rPr>
            </w:pPr>
          </w:p>
        </w:tc>
      </w:tr>
      <w:tr w:rsidR="00390B60" w:rsidRPr="00390B60" w14:paraId="4611C391"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0940E2"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0B0B1F" w14:textId="5092A20F" w:rsidR="00390B60" w:rsidRPr="00390B60" w:rsidRDefault="002B2959" w:rsidP="00390B60">
            <w:r w:rsidRPr="002B2959">
              <w:t>Ανταπόκριση On-</w:t>
            </w:r>
            <w:proofErr w:type="spellStart"/>
            <w:r w:rsidRPr="002B2959">
              <w:t>Site</w:t>
            </w:r>
            <w:proofErr w:type="spellEnd"/>
            <w:r w:rsidRPr="002B2959">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2B2959">
              <w:t>Site</w:t>
            </w:r>
            <w:proofErr w:type="spellEnd"/>
            <w:r w:rsidRPr="002B2959">
              <w:t xml:space="preserve"> επισκευή-υποστήριξη για το </w:t>
            </w:r>
            <w:proofErr w:type="spellStart"/>
            <w:r w:rsidRPr="002B2959">
              <w:t>Hardware</w:t>
            </w:r>
            <w:proofErr w:type="spellEnd"/>
            <w:r w:rsidRPr="002B2959">
              <w:t xml:space="preserve"> να περιλαμβάνει τα ανταλλακτικά και την εργασία.</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B6891D" w14:textId="77777777" w:rsidR="00390B60" w:rsidRPr="00390B60" w:rsidRDefault="00390B60" w:rsidP="00390B60">
            <w:pPr>
              <w:jc w:val="center"/>
              <w:rPr>
                <w:lang w:val="en-US"/>
              </w:rPr>
            </w:pPr>
            <w:r w:rsidRPr="00390B60">
              <w:rPr>
                <w:lang w:val="en-US"/>
              </w:rPr>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B70A41" w14:textId="77777777" w:rsidR="00390B60" w:rsidRPr="00390B60" w:rsidRDefault="00390B60" w:rsidP="00390B60">
            <w:pPr>
              <w:rPr>
                <w:lang w:val="en-US"/>
              </w:rPr>
            </w:pPr>
          </w:p>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114F08" w14:textId="77777777" w:rsidR="00390B60" w:rsidRPr="00390B60" w:rsidRDefault="00390B60" w:rsidP="00390B60">
            <w:pPr>
              <w:rPr>
                <w:lang w:val="en-US"/>
              </w:rPr>
            </w:pPr>
          </w:p>
        </w:tc>
      </w:tr>
      <w:tr w:rsidR="00390B60" w:rsidRPr="00390B60" w14:paraId="46B739C6" w14:textId="77777777" w:rsidTr="004C6010">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886D77" w14:textId="77777777" w:rsidR="00390B60" w:rsidRPr="00390B60" w:rsidRDefault="00390B60" w:rsidP="004C5788">
            <w:pPr>
              <w:numPr>
                <w:ilvl w:val="0"/>
                <w:numId w:val="72"/>
              </w:numPr>
              <w:spacing w:after="200"/>
              <w:contextualSpacing/>
            </w:pPr>
          </w:p>
        </w:tc>
        <w:tc>
          <w:tcPr>
            <w:tcW w:w="484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DC3543" w14:textId="77777777" w:rsidR="00390B60" w:rsidRPr="00390B60" w:rsidRDefault="00390B60" w:rsidP="00390B60">
            <w:r w:rsidRPr="00390B60">
              <w:t>Η προσφερόμενη εγγύηση – τεχνική υποστήριξη θα πρέπει να προσφέρεται και να αποδεικνύεται γραπτά από τον κατασκευαστή</w:t>
            </w:r>
          </w:p>
        </w:tc>
        <w:tc>
          <w:tcPr>
            <w:tcW w:w="12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F42CAC" w14:textId="77777777" w:rsidR="00390B60" w:rsidRPr="00390B60" w:rsidRDefault="00390B60" w:rsidP="00390B60">
            <w:pPr>
              <w:jc w:val="center"/>
              <w:rPr>
                <w:lang w:val="en-US"/>
              </w:rPr>
            </w:pPr>
            <w:r w:rsidRPr="00390B60">
              <w:rPr>
                <w:lang w:val="en-US"/>
              </w:rPr>
              <w:t>ΝΑΙ</w:t>
            </w:r>
          </w:p>
        </w:tc>
        <w:tc>
          <w:tcPr>
            <w:tcW w:w="1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629A74" w14:textId="77777777" w:rsidR="00390B60" w:rsidRPr="00390B60" w:rsidRDefault="00390B60" w:rsidP="00390B60">
            <w:pPr>
              <w:rPr>
                <w:lang w:val="en-US"/>
              </w:rPr>
            </w:pPr>
          </w:p>
        </w:tc>
        <w:tc>
          <w:tcPr>
            <w:tcW w:w="16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CC1110" w14:textId="77777777" w:rsidR="00390B60" w:rsidRPr="00390B60" w:rsidRDefault="00390B60" w:rsidP="00390B60">
            <w:pPr>
              <w:rPr>
                <w:lang w:val="en-US"/>
              </w:rPr>
            </w:pPr>
          </w:p>
        </w:tc>
      </w:tr>
    </w:tbl>
    <w:p w14:paraId="7E304C26"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ΓΕΝΙΚΕΣ ΑΠΑΙΤΗΣΕΙΣ ΓΙΑ ΟΛΑ ΤΑ ΣΥΣΤΗΜΑΤΑ ΕΝΙΑΙΑΣ ΑΝΤΙΜΕΤΩΠΙΣΗΣ ΔΙΚΤΥΑΚΩΝ ΑΠΕΙΛΩΝ (UTM)</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7" w:type="dxa"/>
          <w:right w:w="57" w:type="dxa"/>
        </w:tblCellMar>
        <w:tblLook w:val="04A0" w:firstRow="1" w:lastRow="0" w:firstColumn="1" w:lastColumn="0" w:noHBand="0" w:noVBand="1"/>
      </w:tblPr>
      <w:tblGrid>
        <w:gridCol w:w="525"/>
        <w:gridCol w:w="4699"/>
        <w:gridCol w:w="1223"/>
        <w:gridCol w:w="1553"/>
        <w:gridCol w:w="1592"/>
      </w:tblGrid>
      <w:tr w:rsidR="00390B60" w:rsidRPr="00390B60" w14:paraId="26E11956" w14:textId="77777777" w:rsidTr="00097348">
        <w:trPr>
          <w:trHeight w:val="227"/>
          <w:tblHeader/>
        </w:trPr>
        <w:tc>
          <w:tcPr>
            <w:tcW w:w="9628"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1DE64B3D" w14:textId="77777777" w:rsidR="00390B60" w:rsidRPr="00390B60" w:rsidRDefault="00390B60" w:rsidP="00390B60">
            <w:r w:rsidRPr="00390B60">
              <w:t xml:space="preserve">Προδιαγραφές Γενικών Απαιτήσεων για όλα τα συστήματα </w:t>
            </w:r>
            <w:proofErr w:type="spellStart"/>
            <w:r w:rsidRPr="00390B60">
              <w:t>Ενιαιας</w:t>
            </w:r>
            <w:proofErr w:type="spellEnd"/>
            <w:r w:rsidRPr="00390B60">
              <w:t xml:space="preserve"> </w:t>
            </w:r>
            <w:proofErr w:type="spellStart"/>
            <w:r w:rsidRPr="00390B60">
              <w:t>Αντιμετωπισης</w:t>
            </w:r>
            <w:proofErr w:type="spellEnd"/>
            <w:r w:rsidRPr="00390B60">
              <w:t xml:space="preserve"> </w:t>
            </w:r>
            <w:proofErr w:type="spellStart"/>
            <w:r w:rsidRPr="00390B60">
              <w:t>Δικτυακων</w:t>
            </w:r>
            <w:proofErr w:type="spellEnd"/>
            <w:r w:rsidRPr="00390B60">
              <w:t xml:space="preserve"> </w:t>
            </w:r>
            <w:proofErr w:type="spellStart"/>
            <w:r w:rsidRPr="00390B60">
              <w:t>Απειλων</w:t>
            </w:r>
            <w:proofErr w:type="spellEnd"/>
            <w:r w:rsidRPr="00390B60">
              <w:t xml:space="preserve"> (UTM)</w:t>
            </w:r>
          </w:p>
        </w:tc>
      </w:tr>
      <w:tr w:rsidR="00390B60" w:rsidRPr="00390B60" w14:paraId="4FCCB3B9" w14:textId="77777777" w:rsidTr="00097348">
        <w:trPr>
          <w:trHeight w:val="227"/>
          <w:tblHeader/>
        </w:trPr>
        <w:tc>
          <w:tcPr>
            <w:tcW w:w="526"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495B83C" w14:textId="77777777" w:rsidR="00390B60" w:rsidRPr="00390B60" w:rsidRDefault="00390B60" w:rsidP="00390B60">
            <w:r w:rsidRPr="00390B60">
              <w:t>Α/Α</w:t>
            </w:r>
          </w:p>
        </w:tc>
        <w:tc>
          <w:tcPr>
            <w:tcW w:w="472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1EC98DEC" w14:textId="77777777" w:rsidR="00390B60" w:rsidRPr="00390B60" w:rsidRDefault="00390B60" w:rsidP="00390B60">
            <w:r w:rsidRPr="00390B60">
              <w:t>ΠΡΟΔΙΑΓΡΑΦΗ</w:t>
            </w:r>
          </w:p>
        </w:tc>
        <w:tc>
          <w:tcPr>
            <w:tcW w:w="122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35564C16" w14:textId="77777777" w:rsidR="00390B60" w:rsidRPr="00390B60" w:rsidRDefault="00390B60" w:rsidP="00390B60">
            <w:r w:rsidRPr="00390B60">
              <w:t>ΑΠΑΙΤΗΣΗ</w:t>
            </w:r>
          </w:p>
        </w:tc>
        <w:tc>
          <w:tcPr>
            <w:tcW w:w="1558"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4AB1A80E" w14:textId="77777777" w:rsidR="00390B60" w:rsidRPr="00390B60" w:rsidRDefault="00390B60" w:rsidP="00390B60">
            <w:r w:rsidRPr="00390B60">
              <w:t>ΑΠΑΝΤΗΣΗ</w:t>
            </w:r>
          </w:p>
        </w:tc>
        <w:tc>
          <w:tcPr>
            <w:tcW w:w="1594"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1C89068B" w14:textId="77777777" w:rsidR="00390B60" w:rsidRPr="00390B60" w:rsidRDefault="00390B60" w:rsidP="00390B60">
            <w:r w:rsidRPr="00390B60">
              <w:t>ΠΑΡΑΠΟΜΠΗ</w:t>
            </w:r>
          </w:p>
        </w:tc>
      </w:tr>
      <w:tr w:rsidR="00390B60" w:rsidRPr="00390B60" w14:paraId="57E5E934" w14:textId="77777777" w:rsidTr="00097348">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B17A701" w14:textId="77777777" w:rsidR="00390B60" w:rsidRPr="00390B60" w:rsidRDefault="00390B60" w:rsidP="00390B60">
            <w:pPr>
              <w:suppressAutoHyphens w:val="0"/>
              <w:jc w:val="center"/>
              <w:rPr>
                <w:rFonts w:cs="Arial"/>
                <w:szCs w:val="22"/>
                <w:lang w:eastAsia="el-GR"/>
              </w:rPr>
            </w:pPr>
          </w:p>
        </w:tc>
        <w:tc>
          <w:tcPr>
            <w:tcW w:w="47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56ED9A8" w14:textId="77777777" w:rsidR="00390B60" w:rsidRPr="00390B60" w:rsidRDefault="00390B60" w:rsidP="00390B60">
            <w:r w:rsidRPr="00390B60">
              <w:t>Γενικά Χαρακτηριστικά</w:t>
            </w:r>
          </w:p>
        </w:tc>
        <w:tc>
          <w:tcPr>
            <w:tcW w:w="12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8A0EB75" w14:textId="77777777" w:rsidR="00390B60" w:rsidRPr="00390B60" w:rsidRDefault="00390B60" w:rsidP="00390B60"/>
        </w:tc>
        <w:tc>
          <w:tcPr>
            <w:tcW w:w="155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075B0C8" w14:textId="77777777" w:rsidR="00390B60" w:rsidRPr="00390B60" w:rsidRDefault="00390B60" w:rsidP="00390B60">
            <w:pPr>
              <w:suppressAutoHyphens w:val="0"/>
              <w:jc w:val="center"/>
              <w:rPr>
                <w:rFonts w:cs="Arial"/>
                <w:szCs w:val="22"/>
                <w:lang w:eastAsia="el-GR"/>
              </w:rPr>
            </w:pPr>
          </w:p>
        </w:tc>
        <w:tc>
          <w:tcPr>
            <w:tcW w:w="1594"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E0BDB38" w14:textId="77777777" w:rsidR="00390B60" w:rsidRPr="00390B60" w:rsidRDefault="00390B60" w:rsidP="00390B60">
            <w:pPr>
              <w:suppressAutoHyphens w:val="0"/>
              <w:jc w:val="center"/>
              <w:rPr>
                <w:rFonts w:cs="Arial"/>
                <w:szCs w:val="22"/>
                <w:lang w:eastAsia="el-GR"/>
              </w:rPr>
            </w:pPr>
          </w:p>
        </w:tc>
      </w:tr>
      <w:tr w:rsidR="00390B60" w:rsidRPr="00390B60" w14:paraId="1E1C3E83" w14:textId="77777777" w:rsidTr="00097348">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306574" w14:textId="77777777" w:rsidR="00390B60" w:rsidRPr="00390B60" w:rsidRDefault="00390B60" w:rsidP="004C5788">
            <w:pPr>
              <w:numPr>
                <w:ilvl w:val="0"/>
                <w:numId w:val="73"/>
              </w:numPr>
              <w:suppressAutoHyphens w:val="0"/>
              <w:jc w:val="center"/>
              <w:rPr>
                <w:rFonts w:cs="Arial"/>
                <w:szCs w:val="22"/>
                <w:lang w:val="en-GB"/>
              </w:rPr>
            </w:pPr>
          </w:p>
        </w:tc>
        <w:tc>
          <w:tcPr>
            <w:tcW w:w="47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B0ECC2" w14:textId="77777777" w:rsidR="00390B60" w:rsidRPr="00390B60" w:rsidRDefault="00390B60" w:rsidP="00390B60">
            <w:r w:rsidRPr="00390B60">
              <w:t xml:space="preserve">Για λόγους ομοιομορφίας απαιτούμε όλα τα </w:t>
            </w:r>
            <w:r w:rsidRPr="00390B60">
              <w:rPr>
                <w:lang w:val="en-US"/>
              </w:rPr>
              <w:t>firewall</w:t>
            </w:r>
            <w:r w:rsidRPr="00390B60">
              <w:t xml:space="preserve"> να είναι του ίδιου κατασκευαστή</w:t>
            </w:r>
          </w:p>
        </w:tc>
        <w:tc>
          <w:tcPr>
            <w:tcW w:w="12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778B3F" w14:textId="77777777" w:rsidR="00390B60" w:rsidRPr="00390B60" w:rsidRDefault="00390B60" w:rsidP="00390B60">
            <w:pPr>
              <w:jc w:val="center"/>
              <w:rPr>
                <w:lang w:val="en-US"/>
              </w:rPr>
            </w:pPr>
            <w:r w:rsidRPr="00390B60">
              <w:rPr>
                <w:lang w:val="en-US"/>
              </w:rPr>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25AF47" w14:textId="77777777" w:rsidR="00390B60" w:rsidRPr="00390B60" w:rsidRDefault="00390B60" w:rsidP="00390B60">
            <w:pPr>
              <w:suppressAutoHyphens w:val="0"/>
              <w:jc w:val="center"/>
              <w:rPr>
                <w:rFonts w:cs="Arial"/>
                <w:szCs w:val="22"/>
                <w:lang w:eastAsia="el-GR"/>
              </w:rPr>
            </w:pPr>
          </w:p>
        </w:tc>
        <w:tc>
          <w:tcPr>
            <w:tcW w:w="15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C203E5" w14:textId="77777777" w:rsidR="00390B60" w:rsidRPr="00390B60" w:rsidRDefault="00390B60" w:rsidP="00390B60">
            <w:pPr>
              <w:suppressAutoHyphens w:val="0"/>
              <w:jc w:val="center"/>
              <w:rPr>
                <w:rFonts w:cs="Arial"/>
                <w:szCs w:val="22"/>
                <w:lang w:eastAsia="el-GR"/>
              </w:rPr>
            </w:pPr>
          </w:p>
        </w:tc>
      </w:tr>
      <w:tr w:rsidR="00390B60" w:rsidRPr="00390B60" w14:paraId="2794B3C5" w14:textId="77777777" w:rsidTr="00097348">
        <w:trPr>
          <w:trHeight w:val="545"/>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96E4A8" w14:textId="77777777" w:rsidR="00390B60" w:rsidRPr="00390B60" w:rsidRDefault="00390B60" w:rsidP="004C5788">
            <w:pPr>
              <w:numPr>
                <w:ilvl w:val="0"/>
                <w:numId w:val="73"/>
              </w:numPr>
              <w:suppressAutoHyphens w:val="0"/>
              <w:jc w:val="center"/>
              <w:rPr>
                <w:rFonts w:cs="Arial"/>
                <w:szCs w:val="22"/>
                <w:lang w:val="en-GB"/>
              </w:rPr>
            </w:pPr>
          </w:p>
        </w:tc>
        <w:tc>
          <w:tcPr>
            <w:tcW w:w="47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CEDC4C" w14:textId="77777777" w:rsidR="00390B60" w:rsidRPr="00390B60" w:rsidRDefault="00390B60" w:rsidP="00390B60">
            <w:r w:rsidRPr="00390B60">
              <w:t xml:space="preserve">Ο κατασκευαστής του </w:t>
            </w:r>
            <w:proofErr w:type="spellStart"/>
            <w:r w:rsidRPr="00390B60">
              <w:t>firewall</w:t>
            </w:r>
            <w:proofErr w:type="spellEnd"/>
            <w:r w:rsidRPr="00390B60">
              <w:t xml:space="preserve"> κατά την ημερομηνία προκήρυξης του διαγωνισμού να αξιολογείται κατά </w:t>
            </w:r>
            <w:proofErr w:type="spellStart"/>
            <w:r w:rsidRPr="00390B60">
              <w:t>Gartner</w:t>
            </w:r>
            <w:proofErr w:type="spellEnd"/>
            <w:r w:rsidRPr="00390B60">
              <w:t xml:space="preserve"> σαν </w:t>
            </w:r>
            <w:proofErr w:type="spellStart"/>
            <w:r w:rsidRPr="00390B60">
              <w:t>leader</w:t>
            </w:r>
            <w:proofErr w:type="spellEnd"/>
            <w:r w:rsidRPr="00390B60">
              <w:t>,</w:t>
            </w:r>
            <w:r w:rsidRPr="00390B60">
              <w:rPr>
                <w:lang w:val="en-US"/>
              </w:rPr>
              <w:t>challengers</w:t>
            </w:r>
            <w:r w:rsidRPr="00390B60">
              <w:t xml:space="preserve"> ή </w:t>
            </w:r>
            <w:proofErr w:type="spellStart"/>
            <w:r w:rsidRPr="00390B60">
              <w:t>visionaries</w:t>
            </w:r>
            <w:proofErr w:type="spellEnd"/>
            <w:r w:rsidRPr="00390B60">
              <w:t xml:space="preserve">  στο κομμάτι της περιμετρικής ασφάλειας (</w:t>
            </w:r>
            <w:proofErr w:type="spellStart"/>
            <w:r w:rsidRPr="00390B60">
              <w:t>Network</w:t>
            </w:r>
            <w:proofErr w:type="spellEnd"/>
            <w:r w:rsidRPr="00390B60">
              <w:t xml:space="preserve"> </w:t>
            </w:r>
            <w:proofErr w:type="spellStart"/>
            <w:r w:rsidRPr="00390B60">
              <w:t>Security</w:t>
            </w:r>
            <w:proofErr w:type="spellEnd"/>
            <w:r w:rsidRPr="00390B60">
              <w:t>) . Να προσκομιστεί η σχετική ανάλυση</w:t>
            </w:r>
          </w:p>
        </w:tc>
        <w:tc>
          <w:tcPr>
            <w:tcW w:w="12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E60C3A" w14:textId="77777777" w:rsidR="00390B60" w:rsidRPr="00390B60" w:rsidRDefault="00390B60" w:rsidP="00390B60">
            <w:pPr>
              <w:jc w:val="center"/>
              <w:rPr>
                <w:lang w:val="en-US"/>
              </w:rPr>
            </w:pPr>
            <w:r w:rsidRPr="00390B60">
              <w:rPr>
                <w:lang w:val="en-US"/>
              </w:rPr>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6FE4E2" w14:textId="77777777" w:rsidR="00390B60" w:rsidRPr="00390B60" w:rsidRDefault="00390B60" w:rsidP="00390B60">
            <w:pPr>
              <w:suppressAutoHyphens w:val="0"/>
              <w:jc w:val="center"/>
              <w:rPr>
                <w:rFonts w:cs="Arial"/>
                <w:szCs w:val="22"/>
                <w:lang w:eastAsia="el-GR"/>
              </w:rPr>
            </w:pPr>
          </w:p>
        </w:tc>
        <w:tc>
          <w:tcPr>
            <w:tcW w:w="15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ACADD0" w14:textId="77777777" w:rsidR="00390B60" w:rsidRPr="00390B60" w:rsidRDefault="00390B60" w:rsidP="00390B60">
            <w:pPr>
              <w:suppressAutoHyphens w:val="0"/>
              <w:jc w:val="center"/>
              <w:rPr>
                <w:rFonts w:cs="Arial"/>
                <w:szCs w:val="22"/>
                <w:lang w:eastAsia="el-GR"/>
              </w:rPr>
            </w:pPr>
          </w:p>
        </w:tc>
      </w:tr>
      <w:tr w:rsidR="00390B60" w:rsidRPr="00390B60" w14:paraId="0C74586C" w14:textId="77777777" w:rsidTr="00097348">
        <w:trPr>
          <w:trHeight w:val="227"/>
        </w:trPr>
        <w:tc>
          <w:tcPr>
            <w:tcW w:w="5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C150AE" w14:textId="77777777" w:rsidR="00390B60" w:rsidRPr="00390B60" w:rsidRDefault="00390B60" w:rsidP="004C5788">
            <w:pPr>
              <w:numPr>
                <w:ilvl w:val="0"/>
                <w:numId w:val="73"/>
              </w:numPr>
              <w:suppressAutoHyphens w:val="0"/>
              <w:jc w:val="center"/>
              <w:rPr>
                <w:rFonts w:cs="Arial"/>
                <w:szCs w:val="22"/>
                <w:lang w:val="en-GB"/>
              </w:rPr>
            </w:pPr>
          </w:p>
        </w:tc>
        <w:tc>
          <w:tcPr>
            <w:tcW w:w="47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40DAF6" w14:textId="77777777" w:rsidR="00390B60" w:rsidRPr="00390B60" w:rsidRDefault="00390B60" w:rsidP="00390B60">
            <w:r w:rsidRPr="00390B60">
              <w:t xml:space="preserve">Θα αξιολογηθεί θετικά η ύπαρξη επίσημου </w:t>
            </w:r>
            <w:r w:rsidRPr="00390B60">
              <w:rPr>
                <w:lang w:val="en-US"/>
              </w:rPr>
              <w:t>training</w:t>
            </w:r>
            <w:r w:rsidR="00501FD3">
              <w:t xml:space="preserve"> </w:t>
            </w:r>
            <w:r w:rsidRPr="00390B60">
              <w:rPr>
                <w:lang w:val="en-US"/>
              </w:rPr>
              <w:t>Center</w:t>
            </w:r>
            <w:r w:rsidRPr="00390B60">
              <w:t xml:space="preserve"> στην Ελλάδα για παροχή εκπαιδευτικών υπηρεσιών</w:t>
            </w:r>
          </w:p>
        </w:tc>
        <w:tc>
          <w:tcPr>
            <w:tcW w:w="12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1CC83D" w14:textId="77777777" w:rsidR="00390B60" w:rsidRPr="00390B60" w:rsidRDefault="00390B60" w:rsidP="00390B60">
            <w:pPr>
              <w:jc w:val="center"/>
              <w:rPr>
                <w:lang w:val="en-US"/>
              </w:rPr>
            </w:pPr>
            <w:r w:rsidRPr="00390B60">
              <w:rPr>
                <w:lang w:val="en-US"/>
              </w:rPr>
              <w:t>NAI</w:t>
            </w:r>
          </w:p>
        </w:tc>
        <w:tc>
          <w:tcPr>
            <w:tcW w:w="155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3AA0D4" w14:textId="77777777" w:rsidR="00390B60" w:rsidRPr="00390B60" w:rsidRDefault="00390B60" w:rsidP="00390B60">
            <w:pPr>
              <w:suppressAutoHyphens w:val="0"/>
              <w:jc w:val="center"/>
              <w:rPr>
                <w:rFonts w:cs="Arial"/>
                <w:szCs w:val="22"/>
                <w:lang w:eastAsia="el-GR"/>
              </w:rPr>
            </w:pPr>
          </w:p>
        </w:tc>
        <w:tc>
          <w:tcPr>
            <w:tcW w:w="1594"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38C899" w14:textId="77777777" w:rsidR="00390B60" w:rsidRPr="00390B60" w:rsidRDefault="00390B60" w:rsidP="00390B60">
            <w:pPr>
              <w:suppressAutoHyphens w:val="0"/>
              <w:jc w:val="center"/>
              <w:rPr>
                <w:rFonts w:cs="Arial"/>
                <w:szCs w:val="22"/>
                <w:lang w:eastAsia="el-GR"/>
              </w:rPr>
            </w:pPr>
          </w:p>
        </w:tc>
      </w:tr>
      <w:tr w:rsidR="00390B60" w:rsidRPr="00390B60" w14:paraId="56F33A73" w14:textId="77777777" w:rsidTr="00097348">
        <w:trPr>
          <w:trHeight w:val="227"/>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70DB9B" w14:textId="77777777" w:rsidR="00390B60" w:rsidRPr="00390B60" w:rsidRDefault="00390B60" w:rsidP="004C5788">
            <w:pPr>
              <w:numPr>
                <w:ilvl w:val="0"/>
                <w:numId w:val="73"/>
              </w:numPr>
              <w:suppressAutoHyphens w:val="0"/>
              <w:jc w:val="center"/>
              <w:rPr>
                <w:rFonts w:cs="Arial"/>
                <w:b/>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A5C83D" w14:textId="77777777" w:rsidR="00390B60" w:rsidRPr="00390B60" w:rsidRDefault="00390B60" w:rsidP="00390B60">
            <w:r w:rsidRPr="00390B60">
              <w:t xml:space="preserve">Θα πρέπει να πιστοποιηθούν τουλάχιστον τρεις (3) διαχειριστές με </w:t>
            </w:r>
            <w:r w:rsidRPr="00390B60">
              <w:rPr>
                <w:lang w:val="en-US"/>
              </w:rPr>
              <w:t>Industry</w:t>
            </w:r>
            <w:r w:rsidR="00B00B42">
              <w:t xml:space="preserve"> </w:t>
            </w:r>
            <w:r w:rsidRPr="00390B60">
              <w:rPr>
                <w:lang w:val="en-US"/>
              </w:rPr>
              <w:t>Standard</w:t>
            </w:r>
            <w:r w:rsidR="00B00B42">
              <w:t xml:space="preserve"> </w:t>
            </w:r>
            <w:r w:rsidRPr="00390B60">
              <w:rPr>
                <w:lang w:val="en-US"/>
              </w:rPr>
              <w:t>Certification</w:t>
            </w:r>
            <w:r w:rsidRPr="00390B60">
              <w:t xml:space="preserve"> του κατασκευαστή του </w:t>
            </w:r>
            <w:r w:rsidRPr="00390B60">
              <w:rPr>
                <w:lang w:val="en-US"/>
              </w:rPr>
              <w:t>firewall</w:t>
            </w:r>
          </w:p>
        </w:tc>
        <w:tc>
          <w:tcPr>
            <w:tcW w:w="12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FF9A75" w14:textId="77777777" w:rsidR="00390B60" w:rsidRPr="00390B60" w:rsidRDefault="00390B60" w:rsidP="00390B60">
            <w:pPr>
              <w:jc w:val="center"/>
              <w:rPr>
                <w:lang w:val="en-US"/>
              </w:rPr>
            </w:pPr>
            <w:r w:rsidRPr="00390B60">
              <w:rPr>
                <w:lang w:val="en-US"/>
              </w:rPr>
              <w:t>NAI</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D57396" w14:textId="77777777" w:rsidR="00390B60" w:rsidRPr="00390B60" w:rsidRDefault="00390B60" w:rsidP="00390B60">
            <w:pPr>
              <w:suppressAutoHyphens w:val="0"/>
              <w:jc w:val="center"/>
              <w:rPr>
                <w:rFonts w:cs="Arial"/>
                <w:b/>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C02FB6" w14:textId="77777777" w:rsidR="00390B60" w:rsidRPr="00390B60" w:rsidRDefault="00390B60" w:rsidP="00390B60">
            <w:pPr>
              <w:suppressAutoHyphens w:val="0"/>
              <w:jc w:val="center"/>
              <w:rPr>
                <w:rFonts w:cs="Arial"/>
                <w:b/>
                <w:szCs w:val="22"/>
                <w:lang w:eastAsia="el-GR"/>
              </w:rPr>
            </w:pPr>
          </w:p>
        </w:tc>
      </w:tr>
      <w:tr w:rsidR="00097348" w:rsidRPr="00390B60" w14:paraId="50A7EC1E" w14:textId="77777777" w:rsidTr="009C68A9">
        <w:trPr>
          <w:trHeight w:val="378"/>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A025AE" w14:textId="77777777" w:rsidR="00097348" w:rsidRPr="00390B60" w:rsidRDefault="00097348" w:rsidP="00097348">
            <w:pPr>
              <w:numPr>
                <w:ilvl w:val="0"/>
                <w:numId w:val="73"/>
              </w:numPr>
              <w:suppressAutoHyphens w:val="0"/>
              <w:jc w:val="center"/>
              <w:rPr>
                <w:rFonts w:cs="Arial"/>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auto"/>
            <w:tcMar>
              <w:left w:w="54" w:type="dxa"/>
            </w:tcMar>
            <w:vAlign w:val="center"/>
          </w:tcPr>
          <w:p w14:paraId="24D25270" w14:textId="4C78CEF3" w:rsidR="00097348" w:rsidRPr="003178AC" w:rsidRDefault="00097348" w:rsidP="00097348">
            <w:r w:rsidRPr="003178AC">
              <w:t xml:space="preserve">Συνολική εγγύηση συστήματος για όλα τα μέρη και </w:t>
            </w:r>
            <w:r w:rsidRPr="009C68A9">
              <w:t>υποσυστήματα ≥ 5 έτη,</w:t>
            </w:r>
            <w:r w:rsidRPr="003178AC">
              <w:t xml:space="preserve"> από τον κατασκευαστή.</w:t>
            </w:r>
          </w:p>
        </w:tc>
        <w:tc>
          <w:tcPr>
            <w:tcW w:w="1225" w:type="dxa"/>
            <w:tcBorders>
              <w:top w:val="single" w:sz="6" w:space="0" w:color="000001"/>
              <w:left w:val="single" w:sz="6" w:space="0" w:color="000001"/>
              <w:bottom w:val="single" w:sz="6" w:space="0" w:color="000001"/>
              <w:right w:val="single" w:sz="6" w:space="0" w:color="000001"/>
            </w:tcBorders>
            <w:shd w:val="clear" w:color="auto" w:fill="auto"/>
            <w:tcMar>
              <w:left w:w="54" w:type="dxa"/>
            </w:tcMar>
            <w:vAlign w:val="center"/>
          </w:tcPr>
          <w:p w14:paraId="33B15E71" w14:textId="51A830D2" w:rsidR="00097348" w:rsidRPr="009C68A9" w:rsidRDefault="00097348" w:rsidP="00097348">
            <w:pPr>
              <w:jc w:val="center"/>
            </w:pPr>
            <w:r w:rsidRPr="003178AC">
              <w:t>ΝΑΙ</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80E107" w14:textId="77777777" w:rsidR="00097348" w:rsidRPr="00390B60" w:rsidRDefault="00097348" w:rsidP="00097348">
            <w:pPr>
              <w:suppressAutoHyphens w:val="0"/>
              <w:jc w:val="center"/>
              <w:rPr>
                <w:rFonts w:cs="Arial"/>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45AA6E" w14:textId="77777777" w:rsidR="00097348" w:rsidRPr="00390B60" w:rsidRDefault="00097348" w:rsidP="00097348">
            <w:pPr>
              <w:suppressAutoHyphens w:val="0"/>
              <w:jc w:val="center"/>
              <w:rPr>
                <w:rFonts w:cs="Arial"/>
                <w:szCs w:val="22"/>
                <w:lang w:eastAsia="el-GR"/>
              </w:rPr>
            </w:pPr>
          </w:p>
        </w:tc>
      </w:tr>
      <w:tr w:rsidR="00097348" w:rsidRPr="00390B60" w14:paraId="0C5E219F" w14:textId="77777777" w:rsidTr="009C68A9">
        <w:trPr>
          <w:trHeight w:val="378"/>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1625BE" w14:textId="77777777" w:rsidR="00097348" w:rsidRPr="00390B60" w:rsidRDefault="00097348" w:rsidP="00097348">
            <w:pPr>
              <w:numPr>
                <w:ilvl w:val="0"/>
                <w:numId w:val="73"/>
              </w:numPr>
              <w:suppressAutoHyphens w:val="0"/>
              <w:jc w:val="center"/>
              <w:rPr>
                <w:rFonts w:cs="Arial"/>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auto"/>
            <w:tcMar>
              <w:left w:w="54" w:type="dxa"/>
            </w:tcMar>
          </w:tcPr>
          <w:p w14:paraId="08B2CD4F" w14:textId="77777777" w:rsidR="00097348" w:rsidRPr="003178AC" w:rsidRDefault="00097348" w:rsidP="00097348">
            <w:r w:rsidRPr="003178AC">
              <w:t>Χρονική περίοδος τεχνικής υποστήριξης και ενημερώσεων του λογισμικού (</w:t>
            </w:r>
            <w:r w:rsidRPr="003178AC">
              <w:rPr>
                <w:lang w:val="en-US"/>
              </w:rPr>
              <w:t>patches</w:t>
            </w:r>
            <w:r w:rsidRPr="003178AC">
              <w:t xml:space="preserve">, </w:t>
            </w:r>
            <w:r w:rsidRPr="003178AC">
              <w:rPr>
                <w:lang w:val="en-US"/>
              </w:rPr>
              <w:t>bug</w:t>
            </w:r>
            <w:r w:rsidRPr="003178AC">
              <w:t xml:space="preserve"> </w:t>
            </w:r>
            <w:r w:rsidRPr="003178AC">
              <w:rPr>
                <w:lang w:val="en-US"/>
              </w:rPr>
              <w:t>fixes</w:t>
            </w:r>
            <w:r w:rsidRPr="003178AC">
              <w:t xml:space="preserve">, </w:t>
            </w:r>
            <w:r w:rsidRPr="003178AC">
              <w:rPr>
                <w:lang w:val="en-US"/>
              </w:rPr>
              <w:t>updates</w:t>
            </w:r>
            <w:r w:rsidRPr="003178AC">
              <w:t>, κα.)</w:t>
            </w:r>
          </w:p>
        </w:tc>
        <w:tc>
          <w:tcPr>
            <w:tcW w:w="1225" w:type="dxa"/>
            <w:tcBorders>
              <w:top w:val="single" w:sz="6" w:space="0" w:color="000001"/>
              <w:left w:val="single" w:sz="6" w:space="0" w:color="000001"/>
              <w:bottom w:val="single" w:sz="6" w:space="0" w:color="000001"/>
              <w:right w:val="single" w:sz="6" w:space="0" w:color="000001"/>
            </w:tcBorders>
            <w:shd w:val="clear" w:color="auto" w:fill="auto"/>
            <w:tcMar>
              <w:left w:w="54" w:type="dxa"/>
            </w:tcMar>
            <w:vAlign w:val="center"/>
          </w:tcPr>
          <w:p w14:paraId="4E7AF6A9" w14:textId="3298A8C0" w:rsidR="00097348" w:rsidRPr="009C68A9" w:rsidRDefault="00097348" w:rsidP="00097348">
            <w:pPr>
              <w:jc w:val="center"/>
            </w:pPr>
            <w:r w:rsidRPr="009C68A9">
              <w:t>≥5 έτη</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559C9E" w14:textId="77777777" w:rsidR="00097348" w:rsidRPr="00390B60" w:rsidRDefault="00097348" w:rsidP="00097348">
            <w:pPr>
              <w:suppressAutoHyphens w:val="0"/>
              <w:jc w:val="center"/>
              <w:rPr>
                <w:rFonts w:cs="Arial"/>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663078" w14:textId="77777777" w:rsidR="00097348" w:rsidRPr="00390B60" w:rsidRDefault="00097348" w:rsidP="00097348">
            <w:pPr>
              <w:suppressAutoHyphens w:val="0"/>
              <w:jc w:val="center"/>
              <w:rPr>
                <w:rFonts w:cs="Arial"/>
                <w:szCs w:val="22"/>
                <w:lang w:eastAsia="el-GR"/>
              </w:rPr>
            </w:pPr>
          </w:p>
        </w:tc>
      </w:tr>
      <w:tr w:rsidR="00097348" w:rsidRPr="00390B60" w14:paraId="50F7BB22" w14:textId="77777777" w:rsidTr="00097348">
        <w:trPr>
          <w:trHeight w:val="333"/>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3C82D1" w14:textId="77777777" w:rsidR="00097348" w:rsidRPr="00B82A78" w:rsidRDefault="00097348" w:rsidP="00097348">
            <w:pPr>
              <w:numPr>
                <w:ilvl w:val="0"/>
                <w:numId w:val="73"/>
              </w:numPr>
              <w:suppressAutoHyphens w:val="0"/>
              <w:jc w:val="center"/>
              <w:rPr>
                <w:rFonts w:cs="Arial"/>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6734C4A" w14:textId="77777777" w:rsidR="00097348" w:rsidRPr="00390B60" w:rsidRDefault="00097348" w:rsidP="00097348">
            <w:r w:rsidRPr="00390B60">
              <w:t>Κεντρική διαχείριση όλων των συσκευών με τουλάχιστον τις παρακάτω δυνατότητες</w:t>
            </w:r>
          </w:p>
          <w:p w14:paraId="00428DDA" w14:textId="77777777" w:rsidR="00097348" w:rsidRPr="00390B60" w:rsidRDefault="00097348" w:rsidP="00097348">
            <w:pPr>
              <w:numPr>
                <w:ilvl w:val="0"/>
                <w:numId w:val="123"/>
              </w:numPr>
              <w:contextualSpacing/>
              <w:rPr>
                <w:lang w:val="en-US"/>
              </w:rPr>
            </w:pPr>
            <w:r w:rsidRPr="00390B60">
              <w:rPr>
                <w:lang w:val="en-US"/>
              </w:rPr>
              <w:t>Complete firewall management of all your devices</w:t>
            </w:r>
          </w:p>
          <w:p w14:paraId="144884F1" w14:textId="77777777" w:rsidR="00097348" w:rsidRPr="00390B60" w:rsidRDefault="00097348" w:rsidP="00097348">
            <w:pPr>
              <w:numPr>
                <w:ilvl w:val="0"/>
                <w:numId w:val="123"/>
              </w:numPr>
              <w:contextualSpacing/>
            </w:pPr>
            <w:proofErr w:type="spellStart"/>
            <w:r w:rsidRPr="00390B60">
              <w:t>Streamline</w:t>
            </w:r>
            <w:proofErr w:type="spellEnd"/>
            <w:r w:rsidRPr="00390B60">
              <w:t xml:space="preserve"> </w:t>
            </w:r>
            <w:proofErr w:type="spellStart"/>
            <w:r w:rsidRPr="00390B60">
              <w:t>setup</w:t>
            </w:r>
            <w:proofErr w:type="spellEnd"/>
            <w:r w:rsidRPr="00390B60">
              <w:t xml:space="preserve"> of </w:t>
            </w:r>
            <w:proofErr w:type="spellStart"/>
            <w:r w:rsidRPr="00390B60">
              <w:t>new</w:t>
            </w:r>
            <w:proofErr w:type="spellEnd"/>
            <w:r w:rsidRPr="00390B60">
              <w:t xml:space="preserve"> </w:t>
            </w:r>
            <w:proofErr w:type="spellStart"/>
            <w:r w:rsidRPr="00390B60">
              <w:t>devices</w:t>
            </w:r>
            <w:proofErr w:type="spellEnd"/>
          </w:p>
          <w:p w14:paraId="3D20D37D" w14:textId="77777777" w:rsidR="00097348" w:rsidRPr="00390B60" w:rsidRDefault="00097348" w:rsidP="00097348">
            <w:pPr>
              <w:numPr>
                <w:ilvl w:val="0"/>
                <w:numId w:val="123"/>
              </w:numPr>
              <w:contextualSpacing/>
            </w:pPr>
            <w:proofErr w:type="spellStart"/>
            <w:r w:rsidRPr="00390B60">
              <w:t>Push</w:t>
            </w:r>
            <w:proofErr w:type="spellEnd"/>
            <w:r w:rsidRPr="00390B60">
              <w:t xml:space="preserve">, </w:t>
            </w:r>
            <w:proofErr w:type="spellStart"/>
            <w:r w:rsidRPr="00390B60">
              <w:t>pull</w:t>
            </w:r>
            <w:proofErr w:type="spellEnd"/>
            <w:r w:rsidRPr="00390B60">
              <w:t xml:space="preserve"> </w:t>
            </w:r>
            <w:proofErr w:type="spellStart"/>
            <w:r w:rsidRPr="00390B60">
              <w:t>or</w:t>
            </w:r>
            <w:proofErr w:type="spellEnd"/>
            <w:r w:rsidRPr="00390B60">
              <w:t xml:space="preserve"> </w:t>
            </w:r>
            <w:proofErr w:type="spellStart"/>
            <w:r w:rsidRPr="00390B60">
              <w:t>replicate</w:t>
            </w:r>
            <w:proofErr w:type="spellEnd"/>
            <w:r w:rsidRPr="00390B60">
              <w:t xml:space="preserve"> </w:t>
            </w:r>
            <w:proofErr w:type="spellStart"/>
            <w:r w:rsidRPr="00390B60">
              <w:t>policies</w:t>
            </w:r>
            <w:proofErr w:type="spellEnd"/>
          </w:p>
          <w:p w14:paraId="2F5E44A0" w14:textId="77777777" w:rsidR="00097348" w:rsidRPr="00390B60" w:rsidRDefault="00097348" w:rsidP="00097348">
            <w:pPr>
              <w:numPr>
                <w:ilvl w:val="0"/>
                <w:numId w:val="123"/>
              </w:numPr>
              <w:contextualSpacing/>
            </w:pPr>
            <w:proofErr w:type="spellStart"/>
            <w:r w:rsidRPr="00390B60">
              <w:t>Consistent</w:t>
            </w:r>
            <w:proofErr w:type="spellEnd"/>
            <w:r w:rsidRPr="00390B60">
              <w:t xml:space="preserve"> </w:t>
            </w:r>
            <w:proofErr w:type="spellStart"/>
            <w:r w:rsidRPr="00390B60">
              <w:t>policy</w:t>
            </w:r>
            <w:proofErr w:type="spellEnd"/>
            <w:r w:rsidRPr="00390B60">
              <w:t xml:space="preserve"> </w:t>
            </w:r>
            <w:proofErr w:type="spellStart"/>
            <w:r w:rsidRPr="00390B60">
              <w:t>implementation</w:t>
            </w:r>
            <w:proofErr w:type="spellEnd"/>
            <w:r w:rsidRPr="00390B60">
              <w:t xml:space="preserve"> </w:t>
            </w:r>
            <w:proofErr w:type="spellStart"/>
            <w:r w:rsidRPr="00390B60">
              <w:t>across</w:t>
            </w:r>
            <w:proofErr w:type="spellEnd"/>
            <w:r w:rsidRPr="00390B60">
              <w:t xml:space="preserve"> </w:t>
            </w:r>
            <w:proofErr w:type="spellStart"/>
            <w:r w:rsidRPr="00390B60">
              <w:t>sites</w:t>
            </w:r>
            <w:proofErr w:type="spellEnd"/>
          </w:p>
          <w:p w14:paraId="4E7B6E7D" w14:textId="77777777" w:rsidR="00097348" w:rsidRPr="00390B60" w:rsidRDefault="00097348" w:rsidP="00097348">
            <w:pPr>
              <w:numPr>
                <w:ilvl w:val="0"/>
                <w:numId w:val="123"/>
              </w:numPr>
              <w:contextualSpacing/>
            </w:pPr>
            <w:proofErr w:type="spellStart"/>
            <w:r w:rsidRPr="00390B60">
              <w:t>Template-based</w:t>
            </w:r>
            <w:proofErr w:type="spellEnd"/>
            <w:r w:rsidRPr="00390B60">
              <w:t xml:space="preserve"> </w:t>
            </w:r>
            <w:proofErr w:type="spellStart"/>
            <w:r w:rsidRPr="00390B60">
              <w:t>configuration</w:t>
            </w:r>
            <w:proofErr w:type="spellEnd"/>
          </w:p>
          <w:p w14:paraId="704A8C5F" w14:textId="77777777" w:rsidR="00097348" w:rsidRPr="00390B60" w:rsidRDefault="00097348" w:rsidP="00097348">
            <w:pPr>
              <w:numPr>
                <w:ilvl w:val="0"/>
                <w:numId w:val="123"/>
              </w:numPr>
              <w:contextualSpacing/>
            </w:pPr>
            <w:proofErr w:type="spellStart"/>
            <w:r w:rsidRPr="00390B60">
              <w:t>Centrally</w:t>
            </w:r>
            <w:proofErr w:type="spellEnd"/>
            <w:r w:rsidRPr="00390B60">
              <w:t xml:space="preserve"> </w:t>
            </w:r>
            <w:proofErr w:type="spellStart"/>
            <w:r w:rsidRPr="00390B60">
              <w:t>manage</w:t>
            </w:r>
            <w:proofErr w:type="spellEnd"/>
            <w:r w:rsidRPr="00390B60">
              <w:t xml:space="preserve"> </w:t>
            </w:r>
            <w:proofErr w:type="spellStart"/>
            <w:r w:rsidRPr="00390B60">
              <w:t>updates</w:t>
            </w:r>
            <w:proofErr w:type="spellEnd"/>
          </w:p>
          <w:p w14:paraId="76F805FB" w14:textId="77777777" w:rsidR="00097348" w:rsidRPr="00390B60" w:rsidRDefault="00097348" w:rsidP="00097348">
            <w:pPr>
              <w:numPr>
                <w:ilvl w:val="0"/>
                <w:numId w:val="123"/>
              </w:numPr>
              <w:contextualSpacing/>
            </w:pPr>
            <w:proofErr w:type="spellStart"/>
            <w:r w:rsidRPr="00390B60">
              <w:t>Device</w:t>
            </w:r>
            <w:proofErr w:type="spellEnd"/>
            <w:r w:rsidRPr="00390B60">
              <w:t xml:space="preserve"> </w:t>
            </w:r>
            <w:proofErr w:type="spellStart"/>
            <w:r w:rsidRPr="00390B60">
              <w:t>health</w:t>
            </w:r>
            <w:proofErr w:type="spellEnd"/>
            <w:r w:rsidRPr="00390B60">
              <w:t xml:space="preserve"> </w:t>
            </w:r>
            <w:proofErr w:type="spellStart"/>
            <w:r w:rsidRPr="00390B60">
              <w:t>monitor</w:t>
            </w:r>
            <w:proofErr w:type="spellEnd"/>
          </w:p>
          <w:p w14:paraId="240A5690" w14:textId="77777777" w:rsidR="00097348" w:rsidRPr="00390B60" w:rsidRDefault="00097348" w:rsidP="00097348">
            <w:pPr>
              <w:numPr>
                <w:ilvl w:val="0"/>
                <w:numId w:val="123"/>
              </w:numPr>
              <w:contextualSpacing/>
            </w:pPr>
            <w:proofErr w:type="spellStart"/>
            <w:r w:rsidRPr="00390B60">
              <w:t>Alerts</w:t>
            </w:r>
            <w:proofErr w:type="spellEnd"/>
          </w:p>
          <w:p w14:paraId="3BA786D6" w14:textId="77777777" w:rsidR="00097348" w:rsidRPr="00390B60" w:rsidRDefault="00097348" w:rsidP="00097348">
            <w:pPr>
              <w:numPr>
                <w:ilvl w:val="0"/>
                <w:numId w:val="123"/>
              </w:numPr>
              <w:contextualSpacing/>
            </w:pPr>
            <w:proofErr w:type="spellStart"/>
            <w:r w:rsidRPr="00390B60">
              <w:t>Intelligent</w:t>
            </w:r>
            <w:proofErr w:type="spellEnd"/>
            <w:r w:rsidRPr="00390B60">
              <w:t xml:space="preserve"> </w:t>
            </w:r>
            <w:proofErr w:type="spellStart"/>
            <w:r w:rsidRPr="00390B60">
              <w:t>grouping</w:t>
            </w:r>
            <w:proofErr w:type="spellEnd"/>
            <w:r w:rsidRPr="00390B60">
              <w:t xml:space="preserve"> of </w:t>
            </w:r>
            <w:proofErr w:type="spellStart"/>
            <w:r w:rsidRPr="00390B60">
              <w:t>devices</w:t>
            </w:r>
            <w:proofErr w:type="spellEnd"/>
          </w:p>
          <w:p w14:paraId="24ECA63F" w14:textId="77777777" w:rsidR="00097348" w:rsidRPr="00390B60" w:rsidRDefault="00097348" w:rsidP="00097348">
            <w:pPr>
              <w:numPr>
                <w:ilvl w:val="0"/>
                <w:numId w:val="123"/>
              </w:numPr>
              <w:contextualSpacing/>
            </w:pPr>
            <w:proofErr w:type="spellStart"/>
            <w:r w:rsidRPr="00390B60">
              <w:t>Role-based</w:t>
            </w:r>
            <w:proofErr w:type="spellEnd"/>
            <w:r w:rsidRPr="00390B60">
              <w:t xml:space="preserve"> Administration</w:t>
            </w:r>
          </w:p>
          <w:p w14:paraId="25B284F2" w14:textId="77777777" w:rsidR="00097348" w:rsidRPr="00390B60" w:rsidRDefault="00097348" w:rsidP="00097348">
            <w:pPr>
              <w:numPr>
                <w:ilvl w:val="0"/>
                <w:numId w:val="123"/>
              </w:numPr>
              <w:contextualSpacing/>
            </w:pPr>
            <w:proofErr w:type="spellStart"/>
            <w:r w:rsidRPr="00390B60">
              <w:t>Change</w:t>
            </w:r>
            <w:proofErr w:type="spellEnd"/>
            <w:r w:rsidRPr="00390B60">
              <w:t xml:space="preserve"> </w:t>
            </w:r>
            <w:proofErr w:type="spellStart"/>
            <w:r w:rsidRPr="00390B60">
              <w:t>Control</w:t>
            </w:r>
            <w:proofErr w:type="spellEnd"/>
            <w:r w:rsidRPr="00390B60">
              <w:t xml:space="preserve"> &amp; </w:t>
            </w:r>
            <w:proofErr w:type="spellStart"/>
            <w:r w:rsidRPr="00390B60">
              <w:t>Logging</w:t>
            </w:r>
            <w:proofErr w:type="spellEnd"/>
          </w:p>
        </w:tc>
        <w:tc>
          <w:tcPr>
            <w:tcW w:w="12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A30B62" w14:textId="77777777" w:rsidR="00097348" w:rsidRPr="00390B60" w:rsidRDefault="00097348" w:rsidP="00097348">
            <w:pPr>
              <w:jc w:val="center"/>
            </w:pPr>
            <w:r w:rsidRPr="00390B60">
              <w:t>ΝΑΙ</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F895C8" w14:textId="77777777" w:rsidR="00097348" w:rsidRPr="00390B60" w:rsidRDefault="00097348" w:rsidP="00097348">
            <w:pPr>
              <w:suppressAutoHyphens w:val="0"/>
              <w:jc w:val="center"/>
              <w:rPr>
                <w:rFonts w:cs="Arial"/>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96D1B4" w14:textId="77777777" w:rsidR="00097348" w:rsidRPr="00390B60" w:rsidRDefault="00097348" w:rsidP="00097348">
            <w:pPr>
              <w:suppressAutoHyphens w:val="0"/>
              <w:jc w:val="center"/>
              <w:rPr>
                <w:rFonts w:cs="Arial"/>
                <w:szCs w:val="22"/>
                <w:lang w:eastAsia="el-GR"/>
              </w:rPr>
            </w:pPr>
          </w:p>
        </w:tc>
      </w:tr>
      <w:tr w:rsidR="00097348" w:rsidRPr="00390B60" w14:paraId="1158B382" w14:textId="77777777" w:rsidTr="00097348">
        <w:trPr>
          <w:trHeight w:val="621"/>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D2F1E6" w14:textId="77777777" w:rsidR="00097348" w:rsidRPr="00390B60" w:rsidRDefault="00097348" w:rsidP="00097348">
            <w:pPr>
              <w:numPr>
                <w:ilvl w:val="0"/>
                <w:numId w:val="73"/>
              </w:numPr>
              <w:suppressAutoHyphens w:val="0"/>
              <w:jc w:val="center"/>
              <w:rPr>
                <w:rFonts w:cs="Arial"/>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996E9A3" w14:textId="77777777" w:rsidR="00097348" w:rsidRPr="00390B60" w:rsidRDefault="00097348" w:rsidP="00097348">
            <w:r w:rsidRPr="00390B60">
              <w:t>Το κεντρικό σύστημα διαχείρισης να έχει άδεια για τουλάχιστον 49 συσκευές.</w:t>
            </w:r>
          </w:p>
        </w:tc>
        <w:tc>
          <w:tcPr>
            <w:tcW w:w="12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8DC6F7" w14:textId="77777777" w:rsidR="00097348" w:rsidRPr="00390B60" w:rsidRDefault="00097348" w:rsidP="00097348">
            <w:pPr>
              <w:jc w:val="center"/>
            </w:pPr>
            <w:r w:rsidRPr="00390B60">
              <w:t>NAI</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16C6C6" w14:textId="77777777" w:rsidR="00097348" w:rsidRPr="00390B60" w:rsidRDefault="00097348" w:rsidP="00097348">
            <w:pPr>
              <w:suppressAutoHyphens w:val="0"/>
              <w:jc w:val="center"/>
              <w:rPr>
                <w:rFonts w:cs="Arial"/>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D479FD" w14:textId="77777777" w:rsidR="00097348" w:rsidRPr="00390B60" w:rsidRDefault="00097348" w:rsidP="00097348">
            <w:pPr>
              <w:suppressAutoHyphens w:val="0"/>
              <w:jc w:val="center"/>
              <w:rPr>
                <w:rFonts w:cs="Arial"/>
                <w:szCs w:val="22"/>
                <w:lang w:eastAsia="el-GR"/>
              </w:rPr>
            </w:pPr>
          </w:p>
        </w:tc>
      </w:tr>
      <w:tr w:rsidR="00097348" w:rsidRPr="00390B60" w14:paraId="47AC882F" w14:textId="77777777" w:rsidTr="00097348">
        <w:trPr>
          <w:trHeight w:val="621"/>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EB387A" w14:textId="77777777" w:rsidR="00097348" w:rsidRPr="00390B60" w:rsidRDefault="00097348" w:rsidP="00097348">
            <w:pPr>
              <w:numPr>
                <w:ilvl w:val="0"/>
                <w:numId w:val="73"/>
              </w:numPr>
              <w:suppressAutoHyphens w:val="0"/>
              <w:jc w:val="center"/>
              <w:rPr>
                <w:rFonts w:cs="Arial"/>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4E26747" w14:textId="77777777" w:rsidR="00097348" w:rsidRPr="00390B60" w:rsidRDefault="00097348" w:rsidP="00097348">
            <w:r w:rsidRPr="00390B60">
              <w:t xml:space="preserve">Το σύστημα να διαθέτει την δυνατότητα για </w:t>
            </w:r>
            <w:proofErr w:type="spellStart"/>
            <w:r w:rsidRPr="00390B60">
              <w:t>logging</w:t>
            </w:r>
            <w:proofErr w:type="spellEnd"/>
            <w:r w:rsidRPr="00390B60">
              <w:t xml:space="preserve"> &amp; </w:t>
            </w:r>
            <w:proofErr w:type="spellStart"/>
            <w:r w:rsidRPr="00390B60">
              <w:t>Reporting</w:t>
            </w:r>
            <w:proofErr w:type="spellEnd"/>
            <w:r w:rsidRPr="00390B60">
              <w:t xml:space="preserve"> για τουλάχιστον 90 ημέρες. Σε περίπτωση που απαιτείται πρόσθετος εξοπλισμός,</w:t>
            </w:r>
            <w:r>
              <w:t xml:space="preserve"> </w:t>
            </w:r>
            <w:r w:rsidRPr="00390B60">
              <w:lastRenderedPageBreak/>
              <w:t>ο ανάδοχος είναι υποχρεωμένος να τον προσφέρει χωρίς κόστος</w:t>
            </w:r>
          </w:p>
        </w:tc>
        <w:tc>
          <w:tcPr>
            <w:tcW w:w="12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A0E928" w14:textId="77777777" w:rsidR="00097348" w:rsidRPr="00390B60" w:rsidRDefault="00097348" w:rsidP="00097348">
            <w:pPr>
              <w:jc w:val="center"/>
            </w:pPr>
            <w:r w:rsidRPr="00390B60">
              <w:lastRenderedPageBreak/>
              <w:t>NAI</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1D7F9F" w14:textId="77777777" w:rsidR="00097348" w:rsidRPr="00390B60" w:rsidRDefault="00097348" w:rsidP="00097348">
            <w:pPr>
              <w:suppressAutoHyphens w:val="0"/>
              <w:jc w:val="center"/>
              <w:rPr>
                <w:rFonts w:cs="Arial"/>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B5B34E" w14:textId="77777777" w:rsidR="00097348" w:rsidRPr="00390B60" w:rsidRDefault="00097348" w:rsidP="00097348">
            <w:pPr>
              <w:suppressAutoHyphens w:val="0"/>
              <w:jc w:val="center"/>
              <w:rPr>
                <w:rFonts w:cs="Arial"/>
                <w:szCs w:val="22"/>
                <w:lang w:eastAsia="el-GR"/>
              </w:rPr>
            </w:pPr>
          </w:p>
        </w:tc>
      </w:tr>
      <w:tr w:rsidR="00097348" w:rsidRPr="00390B60" w14:paraId="7848B341" w14:textId="77777777" w:rsidTr="00097348">
        <w:trPr>
          <w:trHeight w:val="621"/>
        </w:trPr>
        <w:tc>
          <w:tcPr>
            <w:tcW w:w="5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F14C8A" w14:textId="77777777" w:rsidR="00097348" w:rsidRPr="00390B60" w:rsidRDefault="00097348" w:rsidP="00097348">
            <w:pPr>
              <w:numPr>
                <w:ilvl w:val="0"/>
                <w:numId w:val="73"/>
              </w:numPr>
              <w:suppressAutoHyphens w:val="0"/>
              <w:jc w:val="center"/>
              <w:rPr>
                <w:rFonts w:cs="Arial"/>
                <w:szCs w:val="22"/>
                <w:lang w:val="en-GB"/>
              </w:rPr>
            </w:pPr>
          </w:p>
        </w:tc>
        <w:tc>
          <w:tcPr>
            <w:tcW w:w="47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4121F55" w14:textId="77777777" w:rsidR="00097348" w:rsidRPr="00390B60" w:rsidRDefault="00097348" w:rsidP="00097348">
            <w:r w:rsidRPr="00390B60">
              <w:t xml:space="preserve">Οι προσφερόμενες συσκευές θα πρέπει </w:t>
            </w:r>
            <w:r>
              <w:t xml:space="preserve">να έχουν υποχρεωτικά </w:t>
            </w:r>
            <w:proofErr w:type="spellStart"/>
            <w:r>
              <w:t>user</w:t>
            </w:r>
            <w:proofErr w:type="spellEnd"/>
            <w:r>
              <w:t xml:space="preserve"> </w:t>
            </w:r>
            <w:proofErr w:type="spellStart"/>
            <w:r>
              <w:t>porta</w:t>
            </w:r>
            <w:r w:rsidRPr="00390B60">
              <w:t>l</w:t>
            </w:r>
            <w:proofErr w:type="spellEnd"/>
            <w:r w:rsidRPr="00390B60">
              <w:t xml:space="preserve"> ώστε να μειωθεί το κόστος διαχείρισης για τον οργανισμό. (εργασίες όπως το  </w:t>
            </w:r>
            <w:proofErr w:type="spellStart"/>
            <w:r w:rsidRPr="00390B60">
              <w:t>password</w:t>
            </w:r>
            <w:proofErr w:type="spellEnd"/>
            <w:r w:rsidRPr="00390B60">
              <w:t xml:space="preserve"> </w:t>
            </w:r>
            <w:proofErr w:type="spellStart"/>
            <w:r w:rsidRPr="00390B60">
              <w:t>reset</w:t>
            </w:r>
            <w:proofErr w:type="spellEnd"/>
            <w:r w:rsidRPr="00390B60">
              <w:t xml:space="preserve">) θα πρέπει να γίνονται χωρίς όχληση του </w:t>
            </w:r>
            <w:proofErr w:type="spellStart"/>
            <w:r w:rsidRPr="00390B60">
              <w:t>admin</w:t>
            </w:r>
            <w:proofErr w:type="spellEnd"/>
            <w:r w:rsidRPr="00390B60">
              <w:t>.</w:t>
            </w:r>
          </w:p>
        </w:tc>
        <w:tc>
          <w:tcPr>
            <w:tcW w:w="12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48A126" w14:textId="77777777" w:rsidR="00097348" w:rsidRPr="00390B60" w:rsidRDefault="00097348" w:rsidP="00097348">
            <w:pPr>
              <w:jc w:val="center"/>
            </w:pPr>
            <w:r w:rsidRPr="00390B60">
              <w:t>ΝΑΙ</w:t>
            </w:r>
          </w:p>
        </w:tc>
        <w:tc>
          <w:tcPr>
            <w:tcW w:w="155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5AFB28" w14:textId="77777777" w:rsidR="00097348" w:rsidRPr="00390B60" w:rsidRDefault="00097348" w:rsidP="00097348">
            <w:pPr>
              <w:suppressAutoHyphens w:val="0"/>
              <w:jc w:val="center"/>
              <w:rPr>
                <w:rFonts w:cs="Arial"/>
                <w:szCs w:val="22"/>
                <w:lang w:eastAsia="el-GR"/>
              </w:rPr>
            </w:pPr>
          </w:p>
        </w:tc>
        <w:tc>
          <w:tcPr>
            <w:tcW w:w="1594"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620AE5" w14:textId="77777777" w:rsidR="00097348" w:rsidRPr="00390B60" w:rsidRDefault="00097348" w:rsidP="00097348">
            <w:pPr>
              <w:suppressAutoHyphens w:val="0"/>
              <w:jc w:val="center"/>
              <w:rPr>
                <w:rFonts w:cs="Arial"/>
                <w:szCs w:val="22"/>
                <w:lang w:eastAsia="el-GR"/>
              </w:rPr>
            </w:pPr>
          </w:p>
        </w:tc>
      </w:tr>
    </w:tbl>
    <w:p w14:paraId="1811AA12"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ΣΥΣΤΗΜΑ ΕΝΙΑΙΑΣ ΑΝΤΙΜΕΤΩΠΙΣΗΣ ΔΙΚΤΥΑΚΩΝ ΑΠΕΙΛΩΝ (UTM) TΥΠΟΥ Α</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top w:w="57" w:type="dxa"/>
          <w:left w:w="57" w:type="dxa"/>
          <w:bottom w:w="57" w:type="dxa"/>
          <w:right w:w="57" w:type="dxa"/>
        </w:tblCellMar>
        <w:tblLook w:val="04A0" w:firstRow="1" w:lastRow="0" w:firstColumn="1" w:lastColumn="0" w:noHBand="0" w:noVBand="1"/>
      </w:tblPr>
      <w:tblGrid>
        <w:gridCol w:w="766"/>
        <w:gridCol w:w="4557"/>
        <w:gridCol w:w="1226"/>
        <w:gridCol w:w="1518"/>
        <w:gridCol w:w="1525"/>
      </w:tblGrid>
      <w:tr w:rsidR="00390B60" w:rsidRPr="00390B60" w14:paraId="7ED976BE"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78B625EA" w14:textId="77777777" w:rsidR="00390B60" w:rsidRPr="00390B60" w:rsidRDefault="00390B60" w:rsidP="00390B60">
            <w:r w:rsidRPr="00390B60">
              <w:t xml:space="preserve">Προδιαγραφές ΣΥΣΤΗΜΑΤΟΣ </w:t>
            </w:r>
            <w:proofErr w:type="spellStart"/>
            <w:r w:rsidRPr="00390B60">
              <w:t>Ενιαιας</w:t>
            </w:r>
            <w:proofErr w:type="spellEnd"/>
            <w:r w:rsidRPr="00390B60">
              <w:t xml:space="preserve"> </w:t>
            </w:r>
            <w:proofErr w:type="spellStart"/>
            <w:r w:rsidRPr="00390B60">
              <w:t>Αντιμετωπισης</w:t>
            </w:r>
            <w:proofErr w:type="spellEnd"/>
            <w:r w:rsidRPr="00390B60">
              <w:t xml:space="preserve"> </w:t>
            </w:r>
            <w:proofErr w:type="spellStart"/>
            <w:r w:rsidRPr="00390B60">
              <w:t>Δικτυακων</w:t>
            </w:r>
            <w:proofErr w:type="spellEnd"/>
            <w:r w:rsidRPr="00390B60">
              <w:t xml:space="preserve"> </w:t>
            </w:r>
            <w:proofErr w:type="spellStart"/>
            <w:r w:rsidRPr="00390B60">
              <w:t>Απειλων</w:t>
            </w:r>
            <w:proofErr w:type="spellEnd"/>
            <w:r w:rsidRPr="00390B60">
              <w:t xml:space="preserve"> (UTM) TΥΠΟΥ Α</w:t>
            </w:r>
          </w:p>
        </w:tc>
      </w:tr>
      <w:tr w:rsidR="00390B60" w:rsidRPr="00390B60" w14:paraId="02433504" w14:textId="77777777" w:rsidTr="003F4D8F">
        <w:trPr>
          <w:trHeight w:val="227"/>
          <w:tblHeader/>
        </w:trPr>
        <w:tc>
          <w:tcPr>
            <w:tcW w:w="76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7AD5739" w14:textId="77777777" w:rsidR="00390B60" w:rsidRPr="00390B60" w:rsidRDefault="00390B60" w:rsidP="00390B60">
            <w:r w:rsidRPr="00390B60">
              <w:t>Α/Α</w:t>
            </w:r>
          </w:p>
        </w:tc>
        <w:tc>
          <w:tcPr>
            <w:tcW w:w="455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FF81DD1" w14:textId="77777777" w:rsidR="00390B60" w:rsidRPr="00390B60" w:rsidRDefault="00390B60" w:rsidP="00390B60">
            <w:r w:rsidRPr="00390B60">
              <w:t>ΠΡΟΔΙΑΓΡΑΦH</w:t>
            </w:r>
          </w:p>
        </w:tc>
        <w:tc>
          <w:tcPr>
            <w:tcW w:w="12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C9CBB5B" w14:textId="77777777" w:rsidR="00390B60" w:rsidRPr="00390B60" w:rsidRDefault="00390B60" w:rsidP="00390B60">
            <w:r w:rsidRPr="00390B60">
              <w:t>ΑΠΑIΤΗΣΗ</w:t>
            </w:r>
          </w:p>
        </w:tc>
        <w:tc>
          <w:tcPr>
            <w:tcW w:w="151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3CC897F" w14:textId="77777777" w:rsidR="00390B60" w:rsidRPr="00390B60" w:rsidRDefault="00390B60" w:rsidP="00390B60">
            <w:r w:rsidRPr="00390B60">
              <w:t>ΑΠAΝΤΗΣΗ</w:t>
            </w:r>
          </w:p>
        </w:tc>
        <w:tc>
          <w:tcPr>
            <w:tcW w:w="1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78C3954A" w14:textId="77777777" w:rsidR="00390B60" w:rsidRPr="00390B60" w:rsidRDefault="00390B60" w:rsidP="00390B60">
            <w:r w:rsidRPr="00390B60">
              <w:t>ΠΑΡΑΠΟΜΠH</w:t>
            </w:r>
          </w:p>
        </w:tc>
      </w:tr>
      <w:tr w:rsidR="00390B60" w:rsidRPr="00390B60" w14:paraId="7C642FFE"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67559B1D" w14:textId="77777777" w:rsidR="00390B60" w:rsidRPr="00390B60" w:rsidRDefault="00390B60" w:rsidP="00390B60"/>
        </w:tc>
        <w:tc>
          <w:tcPr>
            <w:tcW w:w="455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A2C9E5F" w14:textId="77777777" w:rsidR="00390B60" w:rsidRPr="00390B60" w:rsidRDefault="00390B60" w:rsidP="00390B60">
            <w:r w:rsidRPr="00390B60">
              <w:t>Γενικά Χαρακτηριστικά</w:t>
            </w:r>
          </w:p>
        </w:tc>
        <w:tc>
          <w:tcPr>
            <w:tcW w:w="12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CC4967F" w14:textId="77777777" w:rsidR="00390B60" w:rsidRPr="00390B60" w:rsidRDefault="00390B60" w:rsidP="00390B60"/>
        </w:tc>
        <w:tc>
          <w:tcPr>
            <w:tcW w:w="151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CCE8D3C"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B0CFD74" w14:textId="77777777" w:rsidR="00390B60" w:rsidRPr="00390B60" w:rsidRDefault="00390B60" w:rsidP="00390B60">
            <w:pPr>
              <w:suppressAutoHyphens w:val="0"/>
              <w:jc w:val="center"/>
              <w:rPr>
                <w:rFonts w:cs="Arial"/>
                <w:szCs w:val="22"/>
                <w:lang w:eastAsia="el-GR"/>
              </w:rPr>
            </w:pPr>
          </w:p>
        </w:tc>
      </w:tr>
      <w:tr w:rsidR="00390B60" w:rsidRPr="00390B60" w14:paraId="1D98C2D5"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A920FD9" w14:textId="77777777" w:rsidR="00390B60" w:rsidRPr="00390B60" w:rsidRDefault="00390B60" w:rsidP="004C5788">
            <w:pPr>
              <w:numPr>
                <w:ilvl w:val="0"/>
                <w:numId w:val="74"/>
              </w:numPr>
              <w:contextualSpacing/>
              <w:jc w:val="left"/>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76B2F3" w14:textId="77777777" w:rsidR="00390B60" w:rsidRPr="00390B60" w:rsidRDefault="00390B60" w:rsidP="00390B60">
            <w:r w:rsidRPr="00390B60">
              <w:t>Να αναφερθεί το  μοντέλο και ο κατασκευαστής.</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4BBFA2F"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7991BF"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D940D4" w14:textId="77777777" w:rsidR="00390B60" w:rsidRPr="00390B60" w:rsidRDefault="00390B60" w:rsidP="00390B60">
            <w:pPr>
              <w:suppressAutoHyphens w:val="0"/>
              <w:jc w:val="center"/>
              <w:rPr>
                <w:rFonts w:cs="Arial"/>
                <w:szCs w:val="22"/>
                <w:lang w:eastAsia="el-GR"/>
              </w:rPr>
            </w:pPr>
          </w:p>
        </w:tc>
      </w:tr>
      <w:tr w:rsidR="00390B60" w:rsidRPr="00390B60" w14:paraId="404BE1D0" w14:textId="77777777" w:rsidTr="003F4D8F">
        <w:trPr>
          <w:trHeight w:val="545"/>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877399A"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E982B7" w14:textId="77777777" w:rsidR="00390B60" w:rsidRPr="00390B60" w:rsidRDefault="00390B60" w:rsidP="00390B60">
            <w:r w:rsidRPr="00390B60">
              <w:t>Αριθμός μονάδων. (</w:t>
            </w:r>
            <w:proofErr w:type="spellStart"/>
            <w:r w:rsidRPr="00390B60">
              <w:t>Active-Passive</w:t>
            </w:r>
            <w:proofErr w:type="spellEnd"/>
            <w:r w:rsidRPr="00390B60">
              <w: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48820A" w14:textId="77777777" w:rsidR="00390B60" w:rsidRPr="00390B60" w:rsidRDefault="00390B60" w:rsidP="00390B60">
            <w:pPr>
              <w:jc w:val="center"/>
            </w:pPr>
            <w:r w:rsidRPr="00390B60">
              <w:t>≥ 2</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B1B87C"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FF5AD1" w14:textId="77777777" w:rsidR="00390B60" w:rsidRPr="00390B60" w:rsidRDefault="00390B60" w:rsidP="00390B60">
            <w:pPr>
              <w:suppressAutoHyphens w:val="0"/>
              <w:jc w:val="center"/>
              <w:rPr>
                <w:rFonts w:cs="Arial"/>
                <w:szCs w:val="22"/>
                <w:lang w:eastAsia="el-GR"/>
              </w:rPr>
            </w:pPr>
          </w:p>
        </w:tc>
      </w:tr>
      <w:tr w:rsidR="00390B60" w:rsidRPr="00390B60" w14:paraId="749F78B9"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A22B2E4"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35B5DC" w14:textId="77777777" w:rsidR="00390B60" w:rsidRPr="00390B60" w:rsidRDefault="00390B60" w:rsidP="00390B60">
            <w:r w:rsidRPr="00390B60">
              <w:t xml:space="preserve">Ο προσφερόμενος εξοπλισμός πρέπει να είναι σύγχρονος Δηλαδή δεν πρέπει να έχει σταματήσει η παραγωγή του ή να βρίσκεται στην κατάσταση </w:t>
            </w:r>
            <w:proofErr w:type="spellStart"/>
            <w:r w:rsidRPr="00390B60">
              <w:t>End</w:t>
            </w:r>
            <w:proofErr w:type="spellEnd"/>
            <w:r w:rsidRPr="00390B60">
              <w:t xml:space="preserve"> Of </w:t>
            </w:r>
            <w:proofErr w:type="spellStart"/>
            <w:r w:rsidRPr="00390B60">
              <w:t>Life</w:t>
            </w:r>
            <w:proofErr w:type="spellEnd"/>
            <w:r w:rsidRPr="00390B60">
              <w: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8E9B62"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EBA5A5"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F3E5067" w14:textId="77777777" w:rsidR="00390B60" w:rsidRPr="00390B60" w:rsidRDefault="00390B60" w:rsidP="00390B60">
            <w:pPr>
              <w:suppressAutoHyphens w:val="0"/>
              <w:jc w:val="center"/>
              <w:rPr>
                <w:rFonts w:cs="Arial"/>
                <w:szCs w:val="22"/>
                <w:lang w:eastAsia="el-GR"/>
              </w:rPr>
            </w:pPr>
          </w:p>
        </w:tc>
      </w:tr>
      <w:tr w:rsidR="00390B60" w:rsidRPr="00390B60" w14:paraId="7A7F4F4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4E75455"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9B15EC" w14:textId="77777777" w:rsidR="00390B60" w:rsidRPr="00390B60" w:rsidRDefault="00390B60" w:rsidP="00390B60">
            <w:r w:rsidRPr="00390B60">
              <w:t>Εγκατάσταση σε ικρίωμα 19”</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A4DECB"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03E658" w14:textId="77777777" w:rsidR="00390B60" w:rsidRPr="00390B60" w:rsidRDefault="00390B60" w:rsidP="00390B60">
            <w:pPr>
              <w:suppressAutoHyphens w:val="0"/>
              <w:jc w:val="center"/>
              <w:rPr>
                <w:rFonts w:cs="Arial"/>
                <w:b/>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A87438" w14:textId="77777777" w:rsidR="00390B60" w:rsidRPr="00390B60" w:rsidRDefault="00390B60" w:rsidP="00390B60">
            <w:pPr>
              <w:suppressAutoHyphens w:val="0"/>
              <w:jc w:val="center"/>
              <w:rPr>
                <w:rFonts w:cs="Arial"/>
                <w:b/>
                <w:szCs w:val="22"/>
                <w:lang w:eastAsia="el-GR"/>
              </w:rPr>
            </w:pPr>
          </w:p>
        </w:tc>
      </w:tr>
      <w:tr w:rsidR="00390B60" w:rsidRPr="00390B60" w14:paraId="1C81D4E8" w14:textId="77777777" w:rsidTr="003F4D8F">
        <w:trPr>
          <w:trHeight w:val="378"/>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1121757"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161A7B" w14:textId="77777777" w:rsidR="00390B60" w:rsidRPr="00390B60" w:rsidRDefault="00390B60" w:rsidP="00390B60">
            <w:r w:rsidRPr="00390B60">
              <w:t>Να μην έχει περιορισμό αδειών χρηστών/</w:t>
            </w:r>
            <w:proofErr w:type="spellStart"/>
            <w:r w:rsidRPr="00390B60">
              <w:t>endpoints</w:t>
            </w:r>
            <w:proofErr w:type="spellEnd"/>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02AB2A"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6D3E5D"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FE5EA6" w14:textId="77777777" w:rsidR="00390B60" w:rsidRPr="00390B60" w:rsidRDefault="00390B60" w:rsidP="00390B60">
            <w:pPr>
              <w:suppressAutoHyphens w:val="0"/>
              <w:jc w:val="center"/>
              <w:rPr>
                <w:rFonts w:cs="Arial"/>
                <w:szCs w:val="22"/>
                <w:lang w:eastAsia="el-GR"/>
              </w:rPr>
            </w:pPr>
          </w:p>
        </w:tc>
      </w:tr>
      <w:tr w:rsidR="00390B60" w:rsidRPr="00390B60" w14:paraId="283D3879" w14:textId="77777777" w:rsidTr="003F4D8F">
        <w:trPr>
          <w:trHeight w:val="621"/>
        </w:trPr>
        <w:tc>
          <w:tcPr>
            <w:tcW w:w="76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3BD19083" w14:textId="77777777" w:rsidR="00390B60" w:rsidRPr="00390B60" w:rsidRDefault="00390B60" w:rsidP="00390B60">
            <w:pPr>
              <w:ind w:left="720"/>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1A1CF53" w14:textId="77777777" w:rsidR="00390B60" w:rsidRPr="00390B60" w:rsidRDefault="00390B60" w:rsidP="00390B60">
            <w:r w:rsidRPr="00390B60">
              <w:t>Στοιχεία Υλικού</w:t>
            </w:r>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79B85E8" w14:textId="77777777" w:rsidR="00390B60" w:rsidRPr="00390B60" w:rsidRDefault="00390B60" w:rsidP="00390B60"/>
        </w:tc>
        <w:tc>
          <w:tcPr>
            <w:tcW w:w="151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46CFEB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4742F08" w14:textId="77777777" w:rsidR="00390B60" w:rsidRPr="00390B60" w:rsidRDefault="00390B60" w:rsidP="00390B60">
            <w:pPr>
              <w:suppressAutoHyphens w:val="0"/>
              <w:jc w:val="center"/>
              <w:rPr>
                <w:rFonts w:cs="Arial"/>
                <w:szCs w:val="22"/>
                <w:lang w:eastAsia="el-GR"/>
              </w:rPr>
            </w:pPr>
          </w:p>
        </w:tc>
      </w:tr>
      <w:tr w:rsidR="00390B60" w:rsidRPr="00390B60" w14:paraId="66F747C6"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FAC4975"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8ADCA1" w14:textId="77777777" w:rsidR="00390B60" w:rsidRPr="00390B60" w:rsidRDefault="00390B60" w:rsidP="00390B60">
            <w:r w:rsidRPr="00390B60">
              <w:t xml:space="preserve">Να διαθέτει τουλάχιστον 8 </w:t>
            </w:r>
            <w:proofErr w:type="spellStart"/>
            <w:r w:rsidRPr="00390B60">
              <w:t>Gigabit</w:t>
            </w:r>
            <w:proofErr w:type="spellEnd"/>
            <w:r w:rsidRPr="00390B60">
              <w:t xml:space="preserve"> </w:t>
            </w:r>
            <w:proofErr w:type="spellStart"/>
            <w:r w:rsidRPr="00390B60">
              <w:t>Ethernet</w:t>
            </w:r>
            <w:proofErr w:type="spellEnd"/>
            <w:r w:rsidRPr="00390B60">
              <w:t xml:space="preserve"> θύρες στη βασική του σύνθεση</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3EDF23"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03029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87B352" w14:textId="77777777" w:rsidR="00390B60" w:rsidRPr="00390B60" w:rsidRDefault="00390B60" w:rsidP="00390B60">
            <w:pPr>
              <w:suppressAutoHyphens w:val="0"/>
              <w:jc w:val="center"/>
              <w:rPr>
                <w:rFonts w:cs="Arial"/>
                <w:szCs w:val="22"/>
                <w:lang w:eastAsia="el-GR"/>
              </w:rPr>
            </w:pPr>
          </w:p>
        </w:tc>
      </w:tr>
      <w:tr w:rsidR="00390B60" w:rsidRPr="00390B60" w14:paraId="04C5FE22"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78961DA"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7BC9C1" w14:textId="77777777" w:rsidR="00390B60" w:rsidRPr="00390B60" w:rsidRDefault="00390B60" w:rsidP="00390B60">
            <w:r w:rsidRPr="00390B60">
              <w:t xml:space="preserve">Να διαθέτει τουλάχιστον 1 υποδοχή SFP </w:t>
            </w:r>
            <w:proofErr w:type="spellStart"/>
            <w:r w:rsidRPr="00390B60">
              <w:t>Ports</w:t>
            </w:r>
            <w:proofErr w:type="spellEnd"/>
            <w:r w:rsidRPr="00390B60">
              <w:t xml:space="preserve"> στη βασική του σύνθεση</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F7B79F"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4C25AD"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4E52AA" w14:textId="77777777" w:rsidR="00390B60" w:rsidRPr="00390B60" w:rsidRDefault="00390B60" w:rsidP="00390B60">
            <w:pPr>
              <w:suppressAutoHyphens w:val="0"/>
              <w:jc w:val="center"/>
              <w:rPr>
                <w:rFonts w:cs="Arial"/>
                <w:szCs w:val="22"/>
                <w:lang w:eastAsia="el-GR"/>
              </w:rPr>
            </w:pPr>
          </w:p>
        </w:tc>
      </w:tr>
      <w:tr w:rsidR="00390B60" w:rsidRPr="00390B60" w14:paraId="79A9FB50" w14:textId="77777777" w:rsidTr="003F4D8F">
        <w:trPr>
          <w:trHeight w:val="831"/>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AB2FE92"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DD04EC" w14:textId="246007F8" w:rsidR="00390B60" w:rsidRPr="00390B60" w:rsidRDefault="006D3F4D" w:rsidP="00390B60">
            <w:r w:rsidRPr="006D3F4D">
              <w:t>Να αναφερθεί το πλήθος των προσφερόμενων, επιπρόσθετων θυρών που διαθέτει το σύστημα. Σε περίπτωση που δεν διαθέτει επιπρόσθετες, να παρέχει δυνατότητα επέκτασης.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12C26D"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B9B0A2"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B9F2F1" w14:textId="77777777" w:rsidR="00390B60" w:rsidRPr="00390B60" w:rsidRDefault="00390B60" w:rsidP="00390B60">
            <w:pPr>
              <w:suppressAutoHyphens w:val="0"/>
              <w:jc w:val="center"/>
              <w:rPr>
                <w:rFonts w:cs="Arial"/>
                <w:szCs w:val="22"/>
                <w:lang w:eastAsia="el-GR"/>
              </w:rPr>
            </w:pPr>
          </w:p>
        </w:tc>
      </w:tr>
      <w:tr w:rsidR="00390B60" w:rsidRPr="00390B60" w14:paraId="06921AE2"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91B1E55"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675680" w14:textId="77777777" w:rsidR="00390B60" w:rsidRPr="00390B60" w:rsidRDefault="00390B60" w:rsidP="00390B60">
            <w:r w:rsidRPr="00390B60">
              <w:t xml:space="preserve">Εσωτερικό </w:t>
            </w:r>
            <w:proofErr w:type="spellStart"/>
            <w:r w:rsidRPr="00390B60">
              <w:t>solid</w:t>
            </w:r>
            <w:proofErr w:type="spellEnd"/>
            <w:r w:rsidRPr="00390B60">
              <w:t xml:space="preserve"> </w:t>
            </w:r>
            <w:proofErr w:type="spellStart"/>
            <w:r w:rsidRPr="00390B60">
              <w:t>state</w:t>
            </w:r>
            <w:proofErr w:type="spellEnd"/>
            <w:r w:rsidRPr="00390B60">
              <w:t xml:space="preserve"> </w:t>
            </w:r>
            <w:proofErr w:type="spellStart"/>
            <w:r w:rsidRPr="00390B60">
              <w:t>storage</w:t>
            </w:r>
            <w:proofErr w:type="spellEnd"/>
            <w:r w:rsidRPr="00390B60">
              <w:t xml:space="preserve">. Σε περίπτωση που δεν έχει το σύστημα γρήγορο δίσκο για </w:t>
            </w:r>
            <w:proofErr w:type="spellStart"/>
            <w:r w:rsidRPr="00390B60">
              <w:t>report</w:t>
            </w:r>
            <w:proofErr w:type="spellEnd"/>
            <w:r w:rsidR="00501FD3">
              <w:t>.</w:t>
            </w:r>
            <w:r w:rsidRPr="00390B60">
              <w:t xml:space="preserve"> Να δοθεί ανάλογων δυνατότητων εξωτερικός </w:t>
            </w:r>
            <w:proofErr w:type="spellStart"/>
            <w:r w:rsidRPr="00390B60">
              <w:t>server</w:t>
            </w:r>
            <w:proofErr w:type="spellEnd"/>
            <w:r w:rsidRPr="00390B60">
              <w:t xml:space="preserve"> με </w:t>
            </w:r>
            <w:r w:rsidR="00501FD3" w:rsidRPr="00390B60">
              <w:t>ανάλογη</w:t>
            </w:r>
            <w:r w:rsidRPr="00390B60">
              <w:t xml:space="preserve"> χωρητικότητα δίσκου</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6E7279" w14:textId="77777777" w:rsidR="00390B60" w:rsidRPr="00390B60" w:rsidRDefault="00390B60" w:rsidP="00390B60">
            <w:pPr>
              <w:jc w:val="center"/>
            </w:pPr>
            <w:r w:rsidRPr="00390B60">
              <w:t>&gt;=50GB</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2A5D1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42A3C9" w14:textId="77777777" w:rsidR="00390B60" w:rsidRPr="00390B60" w:rsidRDefault="00390B60" w:rsidP="00390B60">
            <w:pPr>
              <w:suppressAutoHyphens w:val="0"/>
              <w:jc w:val="center"/>
              <w:rPr>
                <w:rFonts w:cs="Arial"/>
                <w:szCs w:val="22"/>
                <w:lang w:eastAsia="el-GR"/>
              </w:rPr>
            </w:pPr>
          </w:p>
        </w:tc>
      </w:tr>
      <w:tr w:rsidR="00390B60" w:rsidRPr="00390B60" w14:paraId="2596497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E1E00CE" w14:textId="77777777" w:rsidR="00390B60" w:rsidRPr="00390B60" w:rsidRDefault="00390B60" w:rsidP="00390B60">
            <w:pPr>
              <w:ind w:left="720"/>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011BB39" w14:textId="77777777" w:rsidR="00390B60" w:rsidRPr="00390B60" w:rsidRDefault="00390B60" w:rsidP="00390B60">
            <w:r w:rsidRPr="00390B60">
              <w:t xml:space="preserve">Λειτουργίες </w:t>
            </w:r>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348521F" w14:textId="77777777" w:rsidR="00390B60" w:rsidRPr="00390B60" w:rsidRDefault="00390B60" w:rsidP="00390B60">
            <w:pPr>
              <w:jc w:val="center"/>
            </w:pPr>
          </w:p>
        </w:tc>
        <w:tc>
          <w:tcPr>
            <w:tcW w:w="151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88355FE"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186A5E1" w14:textId="77777777" w:rsidR="00390B60" w:rsidRPr="00390B60" w:rsidRDefault="00390B60" w:rsidP="00390B60">
            <w:pPr>
              <w:suppressAutoHyphens w:val="0"/>
              <w:jc w:val="center"/>
              <w:rPr>
                <w:rFonts w:cs="Arial"/>
                <w:szCs w:val="22"/>
                <w:lang w:eastAsia="el-GR"/>
              </w:rPr>
            </w:pPr>
          </w:p>
        </w:tc>
      </w:tr>
      <w:tr w:rsidR="00390B60" w:rsidRPr="00390B60" w14:paraId="0630A615"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18DDBFD"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3D31E6" w14:textId="77777777" w:rsidR="00390B60" w:rsidRPr="00390B60" w:rsidRDefault="00390B60" w:rsidP="00390B60">
            <w:r w:rsidRPr="00390B60">
              <w:t xml:space="preserve">Να διαθέτει λειτουργίες: </w:t>
            </w:r>
            <w:r w:rsidRPr="00390B60">
              <w:br/>
            </w:r>
            <w:proofErr w:type="spellStart"/>
            <w:r w:rsidRPr="00390B60">
              <w:t>Firewall</w:t>
            </w:r>
            <w:proofErr w:type="spellEnd"/>
            <w:r w:rsidRPr="00390B60">
              <w:t xml:space="preserve">, IDS, ΙPS, </w:t>
            </w:r>
            <w:proofErr w:type="spellStart"/>
            <w:r w:rsidRPr="00390B60">
              <w:t>Antivirus</w:t>
            </w:r>
            <w:proofErr w:type="spellEnd"/>
            <w:r w:rsidRPr="00390B60">
              <w:t>, , VPN</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AFEA21"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B5E492"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0E787A" w14:textId="77777777" w:rsidR="00390B60" w:rsidRPr="00390B60" w:rsidRDefault="00390B60" w:rsidP="00390B60">
            <w:pPr>
              <w:suppressAutoHyphens w:val="0"/>
              <w:jc w:val="center"/>
              <w:rPr>
                <w:rFonts w:cs="Arial"/>
                <w:szCs w:val="22"/>
                <w:lang w:eastAsia="el-GR"/>
              </w:rPr>
            </w:pPr>
          </w:p>
        </w:tc>
      </w:tr>
      <w:tr w:rsidR="00390B60" w:rsidRPr="00390B60" w14:paraId="676D3CB9"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3602B3B"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67215D" w14:textId="77777777" w:rsidR="00390B60" w:rsidRPr="00390B60" w:rsidRDefault="00390B60" w:rsidP="00390B60">
            <w:r w:rsidRPr="00390B60">
              <w:t xml:space="preserve">Η λειτουργία </w:t>
            </w:r>
            <w:proofErr w:type="spellStart"/>
            <w:r w:rsidRPr="00390B60">
              <w:t>antivirus</w:t>
            </w:r>
            <w:proofErr w:type="spellEnd"/>
            <w:r w:rsidRPr="00390B60">
              <w:t xml:space="preserve"> να καλύπτει τουλάχιστον τα πρωτόκολλα </w:t>
            </w:r>
            <w:r w:rsidRPr="00390B60">
              <w:rPr>
                <w:lang w:eastAsia="en-US"/>
              </w:rPr>
              <w:t>HTTP, HTTPS, SMTP, FTP, POP3, IMAP</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77F00F"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415249"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FE5E1D" w14:textId="77777777" w:rsidR="00390B60" w:rsidRPr="00390B60" w:rsidRDefault="00390B60" w:rsidP="00390B60">
            <w:pPr>
              <w:suppressAutoHyphens w:val="0"/>
              <w:jc w:val="center"/>
              <w:rPr>
                <w:rFonts w:cs="Arial"/>
                <w:szCs w:val="22"/>
                <w:lang w:eastAsia="el-GR"/>
              </w:rPr>
            </w:pPr>
          </w:p>
        </w:tc>
      </w:tr>
      <w:tr w:rsidR="00390B60" w:rsidRPr="00390B60" w14:paraId="1E45B0A1"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4BF7C44"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0F2E99" w14:textId="77777777" w:rsidR="00390B60" w:rsidRPr="00390B60" w:rsidRDefault="00390B60" w:rsidP="00390B60">
            <w:r w:rsidRPr="00390B60">
              <w:t>Να διαθέτει προστασία Web, και δικτύου</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7B5AA7"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51A5E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56D568" w14:textId="77777777" w:rsidR="00390B60" w:rsidRPr="00390B60" w:rsidRDefault="00390B60" w:rsidP="00390B60">
            <w:pPr>
              <w:suppressAutoHyphens w:val="0"/>
              <w:jc w:val="center"/>
              <w:rPr>
                <w:rFonts w:cs="Arial"/>
                <w:szCs w:val="22"/>
                <w:lang w:eastAsia="el-GR"/>
              </w:rPr>
            </w:pPr>
          </w:p>
        </w:tc>
      </w:tr>
      <w:tr w:rsidR="00390B60" w:rsidRPr="00390B60" w14:paraId="12A4A6F7"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295CCA8"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D92BC9" w14:textId="77777777" w:rsidR="00390B60" w:rsidRPr="00390B60" w:rsidRDefault="00390B60" w:rsidP="00390B60">
            <w:pPr>
              <w:rPr>
                <w:lang w:val="en-US"/>
              </w:rPr>
            </w:pPr>
            <w:r w:rsidRPr="00390B60">
              <w:t>Να</w:t>
            </w:r>
            <w:r w:rsidR="00501FD3" w:rsidRPr="00501FD3">
              <w:rPr>
                <w:lang w:val="en-US"/>
              </w:rPr>
              <w:t xml:space="preserve"> </w:t>
            </w:r>
            <w:proofErr w:type="spellStart"/>
            <w:r w:rsidRPr="00390B60">
              <w:t>υποστήριζει</w:t>
            </w:r>
            <w:proofErr w:type="spellEnd"/>
            <w:r w:rsidRPr="00390B60">
              <w:rPr>
                <w:lang w:val="en-US"/>
              </w:rPr>
              <w:t xml:space="preserve"> full Stateful packet inspection (SPI), dynamic packet </w:t>
            </w:r>
            <w:proofErr w:type="spellStart"/>
            <w:r w:rsidRPr="00390B60">
              <w:rPr>
                <w:lang w:val="en-US"/>
              </w:rPr>
              <w:t>filterin</w:t>
            </w:r>
            <w:proofErr w:type="spellEnd"/>
            <w:r w:rsidRPr="00390B60">
              <w:rPr>
                <w:lang w:val="en-US"/>
              </w:rPr>
              <w:t xml:space="preserve"> </w:t>
            </w:r>
            <w:proofErr w:type="spellStart"/>
            <w:r w:rsidRPr="00390B60">
              <w:t>μεδυνατότητες</w:t>
            </w:r>
            <w:proofErr w:type="spellEnd"/>
            <w:r w:rsidRPr="00390B60">
              <w:rPr>
                <w:lang w:val="en-US"/>
              </w:rPr>
              <w:t xml:space="preserve"> BGP, OSPF</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71A771"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3189C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7F1DBC" w14:textId="77777777" w:rsidR="00390B60" w:rsidRPr="00390B60" w:rsidRDefault="00390B60" w:rsidP="00390B60">
            <w:pPr>
              <w:suppressAutoHyphens w:val="0"/>
              <w:jc w:val="center"/>
              <w:rPr>
                <w:rFonts w:cs="Arial"/>
                <w:szCs w:val="22"/>
                <w:lang w:eastAsia="el-GR"/>
              </w:rPr>
            </w:pPr>
          </w:p>
        </w:tc>
      </w:tr>
      <w:tr w:rsidR="00390B60" w:rsidRPr="00390B60" w14:paraId="33B6D76F"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A61A43"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4A4F95" w14:textId="77777777" w:rsidR="00390B60" w:rsidRPr="00390B60" w:rsidRDefault="00390B60" w:rsidP="00390B60">
            <w:proofErr w:type="spellStart"/>
            <w:r w:rsidRPr="00390B60">
              <w:t>Yποστήριξη</w:t>
            </w:r>
            <w:proofErr w:type="spellEnd"/>
            <w:r w:rsidRPr="00390B60">
              <w:t xml:space="preserve"> </w:t>
            </w:r>
            <w:proofErr w:type="spellStart"/>
            <w:r w:rsidRPr="00390B60">
              <w:t>full</w:t>
            </w:r>
            <w:proofErr w:type="spellEnd"/>
            <w:r w:rsidRPr="00390B60">
              <w:t xml:space="preserve"> “SSL </w:t>
            </w:r>
            <w:proofErr w:type="spellStart"/>
            <w:r w:rsidRPr="00390B60">
              <w:t>inspection</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DBFFC3"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EFC6C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A90879" w14:textId="77777777" w:rsidR="00390B60" w:rsidRPr="00390B60" w:rsidRDefault="00390B60" w:rsidP="00390B60">
            <w:pPr>
              <w:suppressAutoHyphens w:val="0"/>
              <w:jc w:val="center"/>
              <w:rPr>
                <w:rFonts w:cs="Arial"/>
                <w:szCs w:val="22"/>
                <w:lang w:eastAsia="el-GR"/>
              </w:rPr>
            </w:pPr>
          </w:p>
        </w:tc>
      </w:tr>
      <w:tr w:rsidR="00390B60" w:rsidRPr="00390B60" w14:paraId="6666ED6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8739020"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6CC416" w14:textId="77777777" w:rsidR="00390B60" w:rsidRPr="00390B60" w:rsidRDefault="00390B60" w:rsidP="00390B60">
            <w:r w:rsidRPr="00390B60">
              <w:t xml:space="preserve">Να επιτρέπει NAT </w:t>
            </w:r>
            <w:proofErr w:type="spellStart"/>
            <w:r w:rsidRPr="00390B60">
              <w:t>Traversal</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AB5D20"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208C5D"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B58975" w14:textId="77777777" w:rsidR="00390B60" w:rsidRPr="00390B60" w:rsidRDefault="00390B60" w:rsidP="00390B60">
            <w:pPr>
              <w:suppressAutoHyphens w:val="0"/>
              <w:jc w:val="center"/>
              <w:rPr>
                <w:rFonts w:cs="Arial"/>
                <w:szCs w:val="22"/>
                <w:lang w:eastAsia="el-GR"/>
              </w:rPr>
            </w:pPr>
          </w:p>
        </w:tc>
      </w:tr>
      <w:tr w:rsidR="00390B60" w:rsidRPr="00390B60" w14:paraId="55339255"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5AF309D"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E8AB7B" w14:textId="77777777" w:rsidR="00390B60" w:rsidRPr="00390B60" w:rsidRDefault="00390B60" w:rsidP="00390B60">
            <w:r w:rsidRPr="00390B60">
              <w:t>Ορισμός DMZ</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079396"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B58563"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CADAAA" w14:textId="77777777" w:rsidR="00390B60" w:rsidRPr="00390B60" w:rsidRDefault="00390B60" w:rsidP="00390B60">
            <w:pPr>
              <w:suppressAutoHyphens w:val="0"/>
              <w:jc w:val="center"/>
              <w:rPr>
                <w:rFonts w:cs="Arial"/>
                <w:szCs w:val="22"/>
                <w:lang w:eastAsia="el-GR"/>
              </w:rPr>
            </w:pPr>
          </w:p>
        </w:tc>
      </w:tr>
      <w:tr w:rsidR="00390B60" w:rsidRPr="00390B60" w14:paraId="6AABFE71"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681BA45"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D3B86B" w14:textId="77777777" w:rsidR="00390B60" w:rsidRPr="00390B60" w:rsidRDefault="00390B60" w:rsidP="00390B60">
            <w:pPr>
              <w:rPr>
                <w:rFonts w:eastAsia="Arial Unicode MS"/>
              </w:rPr>
            </w:pPr>
            <w:r w:rsidRPr="00390B60">
              <w:rPr>
                <w:rFonts w:eastAsia="Arial Unicode MS"/>
              </w:rPr>
              <w:t>Προστασία DNS.</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56A20F" w14:textId="77777777" w:rsidR="00390B60" w:rsidRPr="00390B60" w:rsidRDefault="00390B60" w:rsidP="00390B60">
            <w:pPr>
              <w:jc w:val="center"/>
              <w:rPr>
                <w:lang w:val="pt-BR"/>
              </w:rPr>
            </w:pPr>
            <w:r w:rsidRPr="00390B60">
              <w:rPr>
                <w:lang w:val="pt-BR"/>
              </w:rPr>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93F457"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116DBE" w14:textId="77777777" w:rsidR="00390B60" w:rsidRPr="00390B60" w:rsidRDefault="00390B60" w:rsidP="00390B60">
            <w:pPr>
              <w:suppressAutoHyphens w:val="0"/>
              <w:jc w:val="center"/>
              <w:rPr>
                <w:rFonts w:cs="Arial"/>
                <w:szCs w:val="22"/>
                <w:lang w:eastAsia="el-GR"/>
              </w:rPr>
            </w:pPr>
          </w:p>
        </w:tc>
      </w:tr>
      <w:tr w:rsidR="00390B60" w:rsidRPr="00390B60" w14:paraId="282BC749"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4D2EE2"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0C7B48" w14:textId="77777777" w:rsidR="00390B60" w:rsidRPr="00390B60" w:rsidRDefault="00390B60" w:rsidP="00390B60">
            <w:pPr>
              <w:rPr>
                <w:rFonts w:eastAsia="Arial Unicode MS"/>
              </w:rPr>
            </w:pPr>
            <w:r w:rsidRPr="00390B60">
              <w:rPr>
                <w:rFonts w:eastAsia="Arial Unicode MS"/>
              </w:rPr>
              <w:t xml:space="preserve">Να διαθέτει προστασία από επιθέσεις </w:t>
            </w:r>
            <w:proofErr w:type="spellStart"/>
            <w:r w:rsidRPr="00390B60">
              <w:rPr>
                <w:rFonts w:eastAsia="Arial Unicode MS"/>
              </w:rPr>
              <w:t>Portscan</w:t>
            </w:r>
            <w:proofErr w:type="spellEnd"/>
            <w:r w:rsidRPr="00390B60">
              <w:rPr>
                <w:rFonts w:eastAsia="Arial Unicode MS"/>
              </w:rPr>
              <w:t xml:space="preserve">, </w:t>
            </w:r>
            <w:proofErr w:type="spellStart"/>
            <w:r w:rsidRPr="00390B60">
              <w:rPr>
                <w:rFonts w:eastAsia="Arial Unicode MS"/>
              </w:rPr>
              <w:t>DoS</w:t>
            </w:r>
            <w:proofErr w:type="spellEnd"/>
            <w:r w:rsidRPr="00390B60">
              <w:rPr>
                <w:rFonts w:eastAsia="Arial Unicode MS"/>
              </w:rPr>
              <w:t xml:space="preserve">, </w:t>
            </w:r>
            <w:proofErr w:type="spellStart"/>
            <w:r w:rsidRPr="00390B60">
              <w:rPr>
                <w:rFonts w:eastAsia="Arial Unicode MS"/>
              </w:rPr>
              <w:t>DDoS</w:t>
            </w:r>
            <w:proofErr w:type="spellEnd"/>
            <w:r w:rsidRPr="00390B60">
              <w:rPr>
                <w:rFonts w:eastAsia="Arial Unicode MS"/>
              </w:rPr>
              <w:t xml:space="preserve">, </w:t>
            </w:r>
            <w:proofErr w:type="spellStart"/>
            <w:r w:rsidRPr="00390B60">
              <w:rPr>
                <w:rFonts w:eastAsia="Arial Unicode MS"/>
              </w:rPr>
              <w:t>Flooding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E23134" w14:textId="77777777" w:rsidR="00390B60" w:rsidRPr="00390B60" w:rsidRDefault="00390B60" w:rsidP="00390B60">
            <w:pPr>
              <w:jc w:val="center"/>
              <w:rPr>
                <w:lang w:val="pt-BR"/>
              </w:rPr>
            </w:pPr>
            <w:r w:rsidRPr="00390B60">
              <w:rPr>
                <w:lang w:val="pt-BR"/>
              </w:rPr>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866CA2"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026D66" w14:textId="77777777" w:rsidR="00390B60" w:rsidRPr="00390B60" w:rsidRDefault="00390B60" w:rsidP="00390B60">
            <w:pPr>
              <w:suppressAutoHyphens w:val="0"/>
              <w:jc w:val="center"/>
              <w:rPr>
                <w:rFonts w:cs="Arial"/>
                <w:szCs w:val="22"/>
                <w:lang w:eastAsia="el-GR"/>
              </w:rPr>
            </w:pPr>
          </w:p>
        </w:tc>
      </w:tr>
      <w:tr w:rsidR="00390B60" w:rsidRPr="00390B60" w14:paraId="1773CBFF"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288FE48"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8FE3ED" w14:textId="77777777" w:rsidR="00390B60" w:rsidRPr="00390B60" w:rsidRDefault="00390B60" w:rsidP="00390B60">
            <w:pPr>
              <w:rPr>
                <w:rFonts w:eastAsia="Arial Unicode MS"/>
              </w:rPr>
            </w:pPr>
            <w:proofErr w:type="spellStart"/>
            <w:r w:rsidRPr="00390B60">
              <w:rPr>
                <w:rFonts w:eastAsia="Arial Unicode MS"/>
              </w:rPr>
              <w:t>Block</w:t>
            </w:r>
            <w:proofErr w:type="spellEnd"/>
            <w:r w:rsidRPr="00390B60">
              <w:rPr>
                <w:rFonts w:eastAsia="Arial Unicode MS"/>
              </w:rPr>
              <w:t xml:space="preserve"> </w:t>
            </w:r>
            <w:proofErr w:type="spellStart"/>
            <w:r w:rsidRPr="00390B60">
              <w:rPr>
                <w:rFonts w:eastAsia="Arial Unicode MS"/>
              </w:rPr>
              <w:t>by</w:t>
            </w:r>
            <w:proofErr w:type="spellEnd"/>
            <w:r w:rsidRPr="00390B60">
              <w:rPr>
                <w:rFonts w:eastAsia="Arial Unicode MS"/>
              </w:rPr>
              <w:t xml:space="preserve"> </w:t>
            </w:r>
            <w:proofErr w:type="spellStart"/>
            <w:r w:rsidRPr="00390B60">
              <w:rPr>
                <w:rFonts w:eastAsia="Arial Unicode MS"/>
              </w:rPr>
              <w:t>country</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27D7C9" w14:textId="77777777" w:rsidR="00390B60" w:rsidRPr="00390B60" w:rsidRDefault="00390B60" w:rsidP="00390B60">
            <w:pPr>
              <w:jc w:val="center"/>
              <w:rPr>
                <w:lang w:val="pt-BR"/>
              </w:rPr>
            </w:pPr>
            <w:r w:rsidRPr="00390B60">
              <w:rPr>
                <w:lang w:val="pt-BR"/>
              </w:rPr>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8E07F2"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D3A529" w14:textId="77777777" w:rsidR="00390B60" w:rsidRPr="00390B60" w:rsidRDefault="00390B60" w:rsidP="00390B60">
            <w:pPr>
              <w:suppressAutoHyphens w:val="0"/>
              <w:jc w:val="center"/>
              <w:rPr>
                <w:rFonts w:cs="Arial"/>
                <w:szCs w:val="22"/>
                <w:lang w:eastAsia="el-GR"/>
              </w:rPr>
            </w:pPr>
          </w:p>
        </w:tc>
      </w:tr>
      <w:tr w:rsidR="00390B60" w:rsidRPr="00390B60" w14:paraId="2FF027EE"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065AEA8"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EA45A3" w14:textId="77777777" w:rsidR="00390B60" w:rsidRPr="00390B60" w:rsidRDefault="00390B60" w:rsidP="00390B60">
            <w:pPr>
              <w:rPr>
                <w:rFonts w:eastAsia="Arial Unicode MS"/>
              </w:rPr>
            </w:pPr>
            <w:r w:rsidRPr="00390B60">
              <w:rPr>
                <w:rFonts w:eastAsia="Arial Unicode MS"/>
              </w:rPr>
              <w:t xml:space="preserve">Προστασία TCP </w:t>
            </w:r>
            <w:proofErr w:type="spellStart"/>
            <w:r w:rsidRPr="00390B60">
              <w:rPr>
                <w:rFonts w:eastAsia="Arial Unicode MS"/>
              </w:rPr>
              <w:t>interception</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7E598E" w14:textId="77777777" w:rsidR="00390B60" w:rsidRPr="00390B60" w:rsidRDefault="00390B60" w:rsidP="00390B60">
            <w:pPr>
              <w:jc w:val="center"/>
              <w:rPr>
                <w:lang w:val="pt-BR"/>
              </w:rPr>
            </w:pPr>
            <w:r w:rsidRPr="00390B60">
              <w:rPr>
                <w:lang w:val="pt-BR"/>
              </w:rPr>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3E602D"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FC4BAD" w14:textId="77777777" w:rsidR="00390B60" w:rsidRPr="00390B60" w:rsidRDefault="00390B60" w:rsidP="00390B60">
            <w:pPr>
              <w:suppressAutoHyphens w:val="0"/>
              <w:jc w:val="center"/>
              <w:rPr>
                <w:rFonts w:cs="Arial"/>
                <w:szCs w:val="22"/>
                <w:lang w:eastAsia="el-GR"/>
              </w:rPr>
            </w:pPr>
          </w:p>
        </w:tc>
      </w:tr>
      <w:tr w:rsidR="00390B60" w:rsidRPr="00390B60" w14:paraId="4B5D9D05"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B38A782"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7EFC18" w14:textId="77777777" w:rsidR="00390B60" w:rsidRPr="00390B60" w:rsidRDefault="00390B60" w:rsidP="00390B60">
            <w:pPr>
              <w:rPr>
                <w:rFonts w:eastAsia="Arial Unicode MS"/>
                <w:bCs/>
                <w:lang w:val="en-US"/>
              </w:rPr>
            </w:pPr>
            <w:r w:rsidRPr="00390B60">
              <w:t>Υποστήριξη</w:t>
            </w:r>
            <w:r w:rsidRPr="00390B60">
              <w:rPr>
                <w:lang w:val="en-US"/>
              </w:rPr>
              <w:t xml:space="preserve"> One Time Passwords (OTP)</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9A04B4"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B33B0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EBE92F" w14:textId="77777777" w:rsidR="00390B60" w:rsidRPr="00390B60" w:rsidRDefault="00390B60" w:rsidP="00390B60">
            <w:pPr>
              <w:suppressAutoHyphens w:val="0"/>
              <w:jc w:val="center"/>
              <w:rPr>
                <w:rFonts w:cs="Arial"/>
                <w:szCs w:val="22"/>
                <w:lang w:eastAsia="el-GR"/>
              </w:rPr>
            </w:pPr>
          </w:p>
        </w:tc>
      </w:tr>
      <w:tr w:rsidR="00390B60" w:rsidRPr="00390B60" w14:paraId="4041077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615DA6B3" w14:textId="77777777" w:rsidR="00390B60" w:rsidRPr="00390B60" w:rsidRDefault="00390B60" w:rsidP="00390B60">
            <w:pPr>
              <w:ind w:left="720"/>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0D111B8" w14:textId="77777777" w:rsidR="00390B60" w:rsidRPr="00390B60" w:rsidRDefault="00390B60" w:rsidP="00390B60">
            <w:r w:rsidRPr="00390B60">
              <w:t>Στοιχεία Απόδοσης</w:t>
            </w:r>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FA1A0E0" w14:textId="77777777" w:rsidR="00390B60" w:rsidRPr="00390B60" w:rsidRDefault="00390B60" w:rsidP="00390B60">
            <w:pPr>
              <w:jc w:val="center"/>
            </w:pPr>
          </w:p>
        </w:tc>
        <w:tc>
          <w:tcPr>
            <w:tcW w:w="151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6A593D6"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9251FC8" w14:textId="77777777" w:rsidR="00390B60" w:rsidRPr="00390B60" w:rsidRDefault="00390B60" w:rsidP="00390B60">
            <w:pPr>
              <w:suppressAutoHyphens w:val="0"/>
              <w:jc w:val="center"/>
              <w:rPr>
                <w:rFonts w:cs="Arial"/>
                <w:szCs w:val="22"/>
                <w:lang w:eastAsia="el-GR"/>
              </w:rPr>
            </w:pPr>
          </w:p>
        </w:tc>
      </w:tr>
      <w:tr w:rsidR="00390B60" w:rsidRPr="00390B60" w14:paraId="4A77F4C4"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9C8F2FF"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1ED709" w14:textId="77777777" w:rsidR="00390B60" w:rsidRPr="00390B60" w:rsidRDefault="00390B60" w:rsidP="00390B60">
            <w:r w:rsidRPr="00390B60">
              <w:t xml:space="preserve">Συνολικό </w:t>
            </w:r>
            <w:proofErr w:type="spellStart"/>
            <w:r w:rsidRPr="00390B60">
              <w:t>throughput</w:t>
            </w:r>
            <w:proofErr w:type="spellEnd"/>
            <w:r w:rsidRPr="00390B60">
              <w:t xml:space="preserve"> (</w:t>
            </w:r>
            <w:proofErr w:type="spellStart"/>
            <w:r w:rsidRPr="00390B60">
              <w:t>firewall</w:t>
            </w:r>
            <w:proofErr w:type="spellEnd"/>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2C492A" w14:textId="77777777" w:rsidR="00390B60" w:rsidRPr="00390B60" w:rsidRDefault="00390B60" w:rsidP="00390B60">
            <w:pPr>
              <w:jc w:val="center"/>
            </w:pPr>
            <w:r w:rsidRPr="00390B60">
              <w:t xml:space="preserve">≥ 8 </w:t>
            </w:r>
            <w:proofErr w:type="spellStart"/>
            <w:r w:rsidRPr="00390B60">
              <w:t>Gbps</w:t>
            </w:r>
            <w:proofErr w:type="spellEnd"/>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FFA261"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054014" w14:textId="77777777" w:rsidR="00390B60" w:rsidRPr="00390B60" w:rsidRDefault="00390B60" w:rsidP="00390B60">
            <w:pPr>
              <w:suppressAutoHyphens w:val="0"/>
              <w:jc w:val="center"/>
              <w:rPr>
                <w:rFonts w:cs="Arial"/>
                <w:szCs w:val="22"/>
                <w:lang w:eastAsia="el-GR"/>
              </w:rPr>
            </w:pPr>
          </w:p>
        </w:tc>
      </w:tr>
      <w:tr w:rsidR="00390B60" w:rsidRPr="00390B60" w14:paraId="66AA60F8"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6F5D133"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67951A" w14:textId="77777777" w:rsidR="00390B60" w:rsidRPr="00390B60" w:rsidRDefault="00390B60" w:rsidP="00390B60">
            <w:r w:rsidRPr="00390B60">
              <w:t>AV/ (</w:t>
            </w:r>
            <w:proofErr w:type="spellStart"/>
            <w:r w:rsidRPr="00390B60">
              <w:t>proxy</w:t>
            </w:r>
            <w:proofErr w:type="spellEnd"/>
            <w:r w:rsidRPr="00390B60">
              <w: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CFDEC9" w14:textId="77777777" w:rsidR="00390B60" w:rsidRPr="00390B60" w:rsidRDefault="00390B60" w:rsidP="00390B60">
            <w:pPr>
              <w:jc w:val="center"/>
            </w:pPr>
            <w:r w:rsidRPr="00390B60">
              <w:t xml:space="preserve">≥ 1,5 </w:t>
            </w:r>
            <w:proofErr w:type="spellStart"/>
            <w:r w:rsidRPr="00390B60">
              <w:t>Gbps</w:t>
            </w:r>
            <w:proofErr w:type="spellEnd"/>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A2A4C7"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984561" w14:textId="77777777" w:rsidR="00390B60" w:rsidRPr="00390B60" w:rsidRDefault="00390B60" w:rsidP="00390B60">
            <w:pPr>
              <w:suppressAutoHyphens w:val="0"/>
              <w:jc w:val="center"/>
              <w:rPr>
                <w:rFonts w:cs="Arial"/>
                <w:szCs w:val="22"/>
                <w:lang w:eastAsia="el-GR"/>
              </w:rPr>
            </w:pPr>
          </w:p>
        </w:tc>
      </w:tr>
      <w:tr w:rsidR="00390B60" w:rsidRPr="00390B60" w14:paraId="43C7A0B4"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56F5EB"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24FA75" w14:textId="77777777" w:rsidR="00390B60" w:rsidRPr="00390B60" w:rsidRDefault="00390B60" w:rsidP="00390B60">
            <w:pPr>
              <w:rPr>
                <w:lang w:val="en-US"/>
              </w:rPr>
            </w:pPr>
            <w:r w:rsidRPr="00390B60">
              <w:rPr>
                <w:lang w:val="en-US"/>
              </w:rPr>
              <w:t xml:space="preserve">NGFW throughput (FW/IDS/IPS)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A93C49" w14:textId="77777777" w:rsidR="00390B60" w:rsidRPr="00390B60" w:rsidRDefault="00390B60" w:rsidP="00390B60">
            <w:pPr>
              <w:jc w:val="center"/>
            </w:pPr>
            <w:r w:rsidRPr="00390B60">
              <w:t xml:space="preserve">&gt;=1,2 </w:t>
            </w:r>
            <w:proofErr w:type="spellStart"/>
            <w:r w:rsidRPr="00390B60">
              <w:t>Gbps</w:t>
            </w:r>
            <w:proofErr w:type="spellEnd"/>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7A9801"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26563F" w14:textId="77777777" w:rsidR="00390B60" w:rsidRPr="00390B60" w:rsidRDefault="00390B60" w:rsidP="00390B60">
            <w:pPr>
              <w:suppressAutoHyphens w:val="0"/>
              <w:jc w:val="center"/>
              <w:rPr>
                <w:rFonts w:cs="Arial"/>
                <w:szCs w:val="22"/>
                <w:lang w:eastAsia="el-GR"/>
              </w:rPr>
            </w:pPr>
          </w:p>
        </w:tc>
      </w:tr>
      <w:tr w:rsidR="00390B60" w:rsidRPr="00390B60" w14:paraId="4C5F0DBF"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C6CEFEE"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3D75CB" w14:textId="77777777" w:rsidR="00390B60" w:rsidRPr="00390B60" w:rsidRDefault="00390B60" w:rsidP="00390B60">
            <w:r w:rsidRPr="00390B60">
              <w:t xml:space="preserve">VPN </w:t>
            </w:r>
            <w:proofErr w:type="spellStart"/>
            <w:r w:rsidRPr="00390B60">
              <w:t>Throughput</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DCE203" w14:textId="77777777" w:rsidR="00390B60" w:rsidRPr="00390B60" w:rsidRDefault="00390B60" w:rsidP="00390B60">
            <w:pPr>
              <w:jc w:val="center"/>
            </w:pPr>
            <w:r w:rsidRPr="00390B60">
              <w:t>&gt;=1,15Gbps</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D74AD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5E9AA2" w14:textId="77777777" w:rsidR="00390B60" w:rsidRPr="00390B60" w:rsidRDefault="00390B60" w:rsidP="00390B60">
            <w:pPr>
              <w:suppressAutoHyphens w:val="0"/>
              <w:jc w:val="center"/>
              <w:rPr>
                <w:rFonts w:cs="Arial"/>
                <w:szCs w:val="22"/>
                <w:lang w:eastAsia="el-GR"/>
              </w:rPr>
            </w:pPr>
          </w:p>
        </w:tc>
      </w:tr>
      <w:tr w:rsidR="00390B60" w:rsidRPr="00390B60" w14:paraId="587CBB4D"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59F2A81"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2E9A0F" w14:textId="77777777" w:rsidR="00390B60" w:rsidRPr="00390B60" w:rsidRDefault="00390B60" w:rsidP="00390B60">
            <w:r w:rsidRPr="00390B60">
              <w:t>Υποστήριξη SSL VPN χρηστών.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D933BF" w14:textId="77777777" w:rsidR="00390B60" w:rsidRPr="00390B60" w:rsidRDefault="00390B60" w:rsidP="00390B60">
            <w:pPr>
              <w:jc w:val="center"/>
            </w:pPr>
            <w:r w:rsidRPr="00390B60">
              <w:t>≥ 250</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A321CB"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5448E1" w14:textId="77777777" w:rsidR="00390B60" w:rsidRPr="00390B60" w:rsidRDefault="00390B60" w:rsidP="00390B60">
            <w:pPr>
              <w:suppressAutoHyphens w:val="0"/>
              <w:jc w:val="center"/>
              <w:rPr>
                <w:rFonts w:cs="Arial"/>
                <w:szCs w:val="22"/>
                <w:lang w:eastAsia="el-GR"/>
              </w:rPr>
            </w:pPr>
          </w:p>
        </w:tc>
      </w:tr>
      <w:tr w:rsidR="00390B60" w:rsidRPr="00390B60" w14:paraId="0F8AAB42"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2A5177"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840990" w14:textId="77777777" w:rsidR="00390B60" w:rsidRPr="00390B60" w:rsidRDefault="00390B60" w:rsidP="00390B60">
            <w:r w:rsidRPr="00390B60">
              <w:t>Δυνατότητα ταυτόχρονων συνδέσεων.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6FB028" w14:textId="15E85DCD" w:rsidR="00390B60" w:rsidRPr="00390B60" w:rsidRDefault="00390B60" w:rsidP="00390B60">
            <w:pPr>
              <w:jc w:val="center"/>
            </w:pPr>
            <w:r w:rsidRPr="00390B60">
              <w:t xml:space="preserve">≥ </w:t>
            </w:r>
            <w:r w:rsidR="006D3F4D">
              <w:t>1</w:t>
            </w:r>
            <w:r w:rsidRPr="00390B60">
              <w:t>.</w:t>
            </w:r>
            <w:r w:rsidR="006D3F4D">
              <w:t>5</w:t>
            </w:r>
            <w:r w:rsidRPr="00390B60">
              <w:t>00.000</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C5B60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E475DF" w14:textId="77777777" w:rsidR="00390B60" w:rsidRPr="00390B60" w:rsidRDefault="00390B60" w:rsidP="00390B60">
            <w:pPr>
              <w:suppressAutoHyphens w:val="0"/>
              <w:jc w:val="center"/>
              <w:rPr>
                <w:rFonts w:cs="Arial"/>
                <w:szCs w:val="22"/>
                <w:lang w:eastAsia="el-GR"/>
              </w:rPr>
            </w:pPr>
          </w:p>
        </w:tc>
      </w:tr>
      <w:tr w:rsidR="00390B60" w:rsidRPr="00390B60" w14:paraId="183F3FF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5D8B2C8"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4F7826" w14:textId="77777777" w:rsidR="00390B60" w:rsidRPr="00390B60" w:rsidRDefault="00390B60" w:rsidP="00390B60">
            <w:r w:rsidRPr="00390B60">
              <w:t>Ρυθμός νέων συνδέσεων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C12D50" w14:textId="5455953E" w:rsidR="00390B60" w:rsidRPr="00390B60" w:rsidRDefault="00390B60" w:rsidP="00390B60">
            <w:pPr>
              <w:jc w:val="center"/>
            </w:pPr>
            <w:r w:rsidRPr="00390B60">
              <w:t xml:space="preserve">≥ </w:t>
            </w:r>
            <w:r w:rsidR="002203FF">
              <w:t>35</w:t>
            </w:r>
            <w:r w:rsidRPr="00390B60">
              <w:t>.000</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F411EF"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60B653" w14:textId="77777777" w:rsidR="00390B60" w:rsidRPr="00390B60" w:rsidRDefault="00390B60" w:rsidP="00390B60">
            <w:pPr>
              <w:suppressAutoHyphens w:val="0"/>
              <w:jc w:val="center"/>
              <w:rPr>
                <w:rFonts w:cs="Arial"/>
                <w:szCs w:val="22"/>
                <w:lang w:eastAsia="el-GR"/>
              </w:rPr>
            </w:pPr>
          </w:p>
        </w:tc>
      </w:tr>
      <w:tr w:rsidR="00390B60" w:rsidRPr="00390B60" w14:paraId="0C3F7483"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D866900" w14:textId="77777777" w:rsidR="00390B60" w:rsidRPr="00390B60" w:rsidRDefault="00390B60" w:rsidP="00390B60">
            <w:pPr>
              <w:ind w:left="720"/>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876F403" w14:textId="77777777" w:rsidR="00390B60" w:rsidRPr="00390B60" w:rsidRDefault="00390B60" w:rsidP="00390B60">
            <w:pPr>
              <w:rPr>
                <w:rFonts w:eastAsia="Arial Unicode MS"/>
              </w:rPr>
            </w:pPr>
            <w:r w:rsidRPr="00390B60">
              <w:rPr>
                <w:rFonts w:eastAsia="Arial Unicode MS"/>
              </w:rPr>
              <w:t>Λειτουργίες Προστασίας δικτύου</w:t>
            </w:r>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67BF281" w14:textId="77777777" w:rsidR="00390B60" w:rsidRPr="00390B60" w:rsidRDefault="00390B60" w:rsidP="00390B60">
            <w:pPr>
              <w:jc w:val="center"/>
            </w:pPr>
          </w:p>
        </w:tc>
        <w:tc>
          <w:tcPr>
            <w:tcW w:w="151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C13096B"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15D1D72" w14:textId="77777777" w:rsidR="00390B60" w:rsidRPr="00390B60" w:rsidRDefault="00390B60" w:rsidP="00390B60">
            <w:pPr>
              <w:suppressAutoHyphens w:val="0"/>
              <w:jc w:val="center"/>
              <w:rPr>
                <w:rFonts w:cs="Arial"/>
                <w:szCs w:val="22"/>
                <w:lang w:eastAsia="el-GR"/>
              </w:rPr>
            </w:pPr>
          </w:p>
        </w:tc>
      </w:tr>
      <w:tr w:rsidR="00390B60" w:rsidRPr="00390B60" w14:paraId="58522AF3"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9656DC0"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304660" w14:textId="77777777" w:rsidR="00390B60" w:rsidRPr="00390B60" w:rsidRDefault="00390B60" w:rsidP="00390B60">
            <w:pPr>
              <w:rPr>
                <w:rFonts w:eastAsia="Calibri"/>
                <w:lang w:bidi="th-TH"/>
              </w:rPr>
            </w:pPr>
            <w:r w:rsidRPr="00390B60">
              <w:rPr>
                <w:lang w:bidi="th-TH"/>
              </w:rPr>
              <w:t xml:space="preserve">Υψηλής απόδοσης , </w:t>
            </w:r>
            <w:proofErr w:type="spellStart"/>
            <w:r w:rsidRPr="00390B60">
              <w:rPr>
                <w:lang w:bidi="th-TH"/>
              </w:rPr>
              <w:t>next-gen</w:t>
            </w:r>
            <w:proofErr w:type="spellEnd"/>
            <w:r w:rsidRPr="00390B60">
              <w:rPr>
                <w:lang w:bidi="th-TH"/>
              </w:rPr>
              <w:t xml:space="preserve"> IPS </w:t>
            </w:r>
            <w:proofErr w:type="spellStart"/>
            <w:r w:rsidRPr="00390B60">
              <w:rPr>
                <w:lang w:bidi="th-TH"/>
              </w:rPr>
              <w:t>deep</w:t>
            </w:r>
            <w:proofErr w:type="spellEnd"/>
            <w:r w:rsidRPr="00390B60">
              <w:rPr>
                <w:lang w:bidi="th-TH"/>
              </w:rPr>
              <w:t xml:space="preserve"> </w:t>
            </w:r>
            <w:proofErr w:type="spellStart"/>
            <w:r w:rsidRPr="00390B60">
              <w:rPr>
                <w:lang w:bidi="th-TH"/>
              </w:rPr>
              <w:t>packet</w:t>
            </w:r>
            <w:proofErr w:type="spellEnd"/>
            <w:r w:rsidRPr="00390B60">
              <w:rPr>
                <w:lang w:bidi="th-TH"/>
              </w:rPr>
              <w:t xml:space="preserve"> </w:t>
            </w:r>
            <w:proofErr w:type="spellStart"/>
            <w:r w:rsidRPr="00390B60">
              <w:rPr>
                <w:lang w:bidi="th-TH"/>
              </w:rPr>
              <w:t>inspection</w:t>
            </w:r>
            <w:proofErr w:type="spellEnd"/>
            <w:r w:rsidRPr="00390B60">
              <w:rPr>
                <w:lang w:bidi="th-TH"/>
              </w:rPr>
              <w:t xml:space="preserve"> </w:t>
            </w:r>
            <w:proofErr w:type="spellStart"/>
            <w:r w:rsidRPr="00390B60">
              <w:rPr>
                <w:lang w:bidi="th-TH"/>
              </w:rPr>
              <w:t>engine</w:t>
            </w:r>
            <w:proofErr w:type="spellEnd"/>
            <w:r w:rsidRPr="00390B60">
              <w:rPr>
                <w:lang w:bidi="th-TH"/>
              </w:rPr>
              <w:t xml:space="preserve"> με επιλεκτική χρήση IPS </w:t>
            </w:r>
            <w:proofErr w:type="spellStart"/>
            <w:r w:rsidRPr="00390B60">
              <w:rPr>
                <w:lang w:bidi="th-TH"/>
              </w:rPr>
              <w:t>patterns</w:t>
            </w:r>
            <w:proofErr w:type="spellEnd"/>
            <w:r w:rsidRPr="00390B60">
              <w:rPr>
                <w:lang w:bidi="th-TH"/>
              </w:rPr>
              <w:t xml:space="preserve"> για μεγαλύτερη απόδοση και προστασία</w:t>
            </w:r>
          </w:p>
          <w:p w14:paraId="2E08B2CF" w14:textId="77777777" w:rsidR="00390B60" w:rsidRPr="00390B60" w:rsidRDefault="00390B60" w:rsidP="00390B60"/>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C07230" w14:textId="77777777" w:rsidR="00390B60" w:rsidRPr="00390B60" w:rsidRDefault="00390B60" w:rsidP="00390B60">
            <w:pPr>
              <w:jc w:val="center"/>
              <w:rPr>
                <w:highlight w:val="yellow"/>
              </w:rP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E95DBF"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BE5F13" w14:textId="77777777" w:rsidR="00390B60" w:rsidRPr="00390B60" w:rsidRDefault="00390B60" w:rsidP="00390B60">
            <w:pPr>
              <w:suppressAutoHyphens w:val="0"/>
              <w:jc w:val="center"/>
              <w:rPr>
                <w:rFonts w:cs="Arial"/>
                <w:szCs w:val="22"/>
                <w:lang w:eastAsia="el-GR"/>
              </w:rPr>
            </w:pPr>
          </w:p>
        </w:tc>
      </w:tr>
      <w:tr w:rsidR="00390B60" w:rsidRPr="00390B60" w14:paraId="2F8E91B6"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3469E51"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3474CD" w14:textId="77777777" w:rsidR="00390B60" w:rsidRPr="00390B60" w:rsidRDefault="00390B60" w:rsidP="00390B60">
            <w:proofErr w:type="spellStart"/>
            <w:r w:rsidRPr="00390B60">
              <w:t>Yποστή</w:t>
            </w:r>
            <w:r w:rsidR="00501FD3">
              <w:t>ρι</w:t>
            </w:r>
            <w:r w:rsidRPr="00390B60">
              <w:t>ξη</w:t>
            </w:r>
            <w:proofErr w:type="spellEnd"/>
            <w:r w:rsidRPr="00390B60">
              <w:t xml:space="preserve"> </w:t>
            </w:r>
            <w:proofErr w:type="spellStart"/>
            <w:r w:rsidRPr="00390B60">
              <w:t>Custom</w:t>
            </w:r>
            <w:proofErr w:type="spellEnd"/>
            <w:r w:rsidRPr="00390B60">
              <w:t xml:space="preserve"> IPS </w:t>
            </w:r>
            <w:proofErr w:type="spellStart"/>
            <w:r w:rsidRPr="00390B60">
              <w:t>signatures</w:t>
            </w:r>
            <w:proofErr w:type="spellEnd"/>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2719B1D" w14:textId="77777777" w:rsidR="00390B60" w:rsidRPr="00390B60" w:rsidRDefault="00390B60" w:rsidP="00390B60">
            <w:pPr>
              <w:jc w:val="center"/>
              <w:rPr>
                <w:highlight w:val="yellow"/>
              </w:rP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B587BAD" w14:textId="77777777" w:rsidR="00390B60" w:rsidRPr="00390B60" w:rsidRDefault="00390B60" w:rsidP="00390B60">
            <w:pPr>
              <w:suppressAutoHyphens w:val="0"/>
              <w:jc w:val="center"/>
              <w:rPr>
                <w:rFonts w:cs="Arial"/>
                <w:szCs w:val="22"/>
                <w:highlight w:val="yellow"/>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C8D9B61" w14:textId="77777777" w:rsidR="00390B60" w:rsidRPr="00390B60" w:rsidRDefault="00390B60" w:rsidP="00390B60">
            <w:pPr>
              <w:suppressAutoHyphens w:val="0"/>
              <w:jc w:val="center"/>
              <w:rPr>
                <w:rFonts w:cs="Arial"/>
                <w:szCs w:val="22"/>
                <w:highlight w:val="yellow"/>
                <w:lang w:eastAsia="el-GR"/>
              </w:rPr>
            </w:pPr>
          </w:p>
        </w:tc>
      </w:tr>
      <w:tr w:rsidR="00390B60" w:rsidRPr="00390B60" w14:paraId="02D2697A"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B78B2CF"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7071D0" w14:textId="77777777" w:rsidR="00390B60" w:rsidRPr="00390B60" w:rsidRDefault="00390B60" w:rsidP="00501FD3">
            <w:r w:rsidRPr="00390B60">
              <w:t>Ευελιξ</w:t>
            </w:r>
            <w:r w:rsidR="00501FD3">
              <w:t>ία στην IPS πολιτική είτε σαν μέρος</w:t>
            </w:r>
            <w:r w:rsidRPr="00390B60">
              <w:t xml:space="preserve"> κάθε δικτύου είτε με πολιτ</w:t>
            </w:r>
            <w:r w:rsidR="00501FD3">
              <w:t>ι</w:t>
            </w:r>
            <w:r w:rsidRPr="00390B60">
              <w:t xml:space="preserve">κή </w:t>
            </w:r>
            <w:r w:rsidR="00501FD3" w:rsidRPr="00390B60">
              <w:t>ανά</w:t>
            </w:r>
            <w:r w:rsidRPr="00390B60">
              <w:t xml:space="preserve"> χρήστη και πλήρη </w:t>
            </w:r>
            <w:r w:rsidR="00501FD3" w:rsidRPr="00390B60">
              <w:t>παραμετροποίηση</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CAFE65" w14:textId="77777777" w:rsidR="00390B60" w:rsidRPr="00390B60" w:rsidRDefault="00390B60" w:rsidP="00390B60">
            <w:pPr>
              <w:jc w:val="center"/>
              <w:rPr>
                <w:highlight w:val="yellow"/>
              </w:rP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8E4D9E"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04499F1" w14:textId="77777777" w:rsidR="00390B60" w:rsidRPr="00390B60" w:rsidRDefault="00390B60" w:rsidP="00390B60">
            <w:pPr>
              <w:suppressAutoHyphens w:val="0"/>
              <w:jc w:val="center"/>
              <w:rPr>
                <w:rFonts w:cs="Arial"/>
                <w:szCs w:val="22"/>
                <w:lang w:eastAsia="el-GR"/>
              </w:rPr>
            </w:pPr>
          </w:p>
        </w:tc>
      </w:tr>
      <w:tr w:rsidR="00390B60" w:rsidRPr="00390B60" w14:paraId="7B6CCE2C"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D252644"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39DA57" w14:textId="77777777" w:rsidR="00390B60" w:rsidRPr="00390B60" w:rsidRDefault="00501FD3" w:rsidP="00390B60">
            <w:r w:rsidRPr="00390B60">
              <w:t>Προστασία</w:t>
            </w:r>
            <w:r w:rsidR="00390B60" w:rsidRPr="00390B60">
              <w:t xml:space="preserve"> ATP (</w:t>
            </w:r>
            <w:r w:rsidRPr="00390B60">
              <w:t>Ανίχνευση</w:t>
            </w:r>
            <w:r w:rsidR="00390B60" w:rsidRPr="00390B60">
              <w:t xml:space="preserve"> και μπλοκάρισμα δικτυακής κίνησης που προσπαθούν να επικοινωνήσουν με C&amp;C </w:t>
            </w:r>
            <w:proofErr w:type="spellStart"/>
            <w:r w:rsidR="00390B60" w:rsidRPr="00390B60">
              <w:t>servers</w:t>
            </w:r>
            <w:proofErr w:type="spellEnd"/>
            <w:r w:rsidR="00390B60" w:rsidRPr="00390B60">
              <w:t xml:space="preserve"> χρησιμοποιώντας DNS και </w:t>
            </w:r>
            <w:proofErr w:type="spellStart"/>
            <w:r w:rsidR="00390B60" w:rsidRPr="00390B60">
              <w:t>firewall</w:t>
            </w:r>
            <w:proofErr w:type="spellEnd"/>
            <w:r w:rsidR="00390B60" w:rsidRPr="00390B60">
              <w: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7A3211" w14:textId="77777777" w:rsidR="00390B60" w:rsidRPr="00390B60" w:rsidRDefault="00390B60" w:rsidP="00390B60">
            <w:pPr>
              <w:jc w:val="center"/>
              <w:rPr>
                <w:highlight w:val="yellow"/>
              </w:rP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DF96C2"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A76F7C" w14:textId="77777777" w:rsidR="00390B60" w:rsidRPr="00390B60" w:rsidRDefault="00390B60" w:rsidP="00390B60">
            <w:pPr>
              <w:suppressAutoHyphens w:val="0"/>
              <w:jc w:val="center"/>
              <w:rPr>
                <w:rFonts w:cs="Arial"/>
                <w:szCs w:val="22"/>
                <w:lang w:eastAsia="el-GR"/>
              </w:rPr>
            </w:pPr>
          </w:p>
        </w:tc>
      </w:tr>
      <w:tr w:rsidR="00390B60" w:rsidRPr="00390B60" w14:paraId="1C762F7C" w14:textId="77777777" w:rsidTr="003F4D8F">
        <w:trPr>
          <w:trHeight w:val="545"/>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82E5DEE"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D63553" w14:textId="77777777" w:rsidR="00390B60" w:rsidRPr="00390B60" w:rsidRDefault="00390B60" w:rsidP="00390B60">
            <w:proofErr w:type="spellStart"/>
            <w:r w:rsidRPr="00390B60">
              <w:t>Packet</w:t>
            </w:r>
            <w:proofErr w:type="spellEnd"/>
            <w:r w:rsidRPr="00390B60">
              <w:t xml:space="preserve"> </w:t>
            </w:r>
            <w:proofErr w:type="spellStart"/>
            <w:r w:rsidRPr="00390B60">
              <w:t>optimization</w:t>
            </w:r>
            <w:proofErr w:type="spellEnd"/>
            <w:r w:rsidRPr="00390B60">
              <w:t xml:space="preserve"> με τεχνικές επιτάχυνση των δεδομένων τύπου </w:t>
            </w:r>
            <w:proofErr w:type="spellStart"/>
            <w:r w:rsidRPr="00390B60">
              <w:t>Fastpath</w:t>
            </w:r>
            <w:proofErr w:type="spellEnd"/>
            <w:r w:rsidRPr="00390B60">
              <w:t xml:space="preserve"> ή ισοδύναμης τεχνολογίας</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5C87E07"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97BA52"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D3A538" w14:textId="77777777" w:rsidR="00390B60" w:rsidRPr="00390B60" w:rsidRDefault="00390B60" w:rsidP="00390B60">
            <w:pPr>
              <w:suppressAutoHyphens w:val="0"/>
              <w:jc w:val="center"/>
              <w:rPr>
                <w:rFonts w:cs="Arial"/>
                <w:szCs w:val="22"/>
                <w:lang w:eastAsia="el-GR"/>
              </w:rPr>
            </w:pPr>
          </w:p>
        </w:tc>
      </w:tr>
      <w:tr w:rsidR="00390B60" w:rsidRPr="00390B60" w14:paraId="60BE24A8"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D086F3A"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9FF357" w14:textId="77777777" w:rsidR="00390B60" w:rsidRPr="00390B60" w:rsidRDefault="00390B60" w:rsidP="00390B60">
            <w:proofErr w:type="spellStart"/>
            <w:r w:rsidRPr="00390B60">
              <w:t>Unified</w:t>
            </w:r>
            <w:proofErr w:type="spellEnd"/>
            <w:r w:rsidRPr="00390B60">
              <w:t xml:space="preserve"> </w:t>
            </w:r>
            <w:proofErr w:type="spellStart"/>
            <w:r w:rsidRPr="00390B60">
              <w:t>policy</w:t>
            </w:r>
            <w:proofErr w:type="spellEnd"/>
            <w:r w:rsidRPr="00390B60">
              <w:t xml:space="preserve"> </w:t>
            </w:r>
            <w:proofErr w:type="spellStart"/>
            <w:r w:rsidRPr="00390B60">
              <w:t>model</w:t>
            </w:r>
            <w:proofErr w:type="spellEnd"/>
            <w:r w:rsidRPr="00390B60">
              <w:t xml:space="preserve"> ώστε όλες οι πολιτικές να γίνονται </w:t>
            </w:r>
            <w:proofErr w:type="spellStart"/>
            <w:r w:rsidRPr="00390B60">
              <w:t>απο</w:t>
            </w:r>
            <w:proofErr w:type="spellEnd"/>
            <w:r w:rsidRPr="00390B60">
              <w:t xml:space="preserve"> την ίδια οθόνη</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472067"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B2FA6A"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23D9D09" w14:textId="77777777" w:rsidR="00390B60" w:rsidRPr="00390B60" w:rsidRDefault="00390B60" w:rsidP="00390B60">
            <w:pPr>
              <w:suppressAutoHyphens w:val="0"/>
              <w:jc w:val="center"/>
              <w:rPr>
                <w:rFonts w:cs="Arial"/>
                <w:szCs w:val="22"/>
                <w:lang w:eastAsia="el-GR"/>
              </w:rPr>
            </w:pPr>
          </w:p>
        </w:tc>
      </w:tr>
      <w:tr w:rsidR="00390B60" w:rsidRPr="00390B60" w14:paraId="3D6AB6A3"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9911852"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5EF315" w14:textId="77777777" w:rsidR="00390B60" w:rsidRPr="00390B60" w:rsidRDefault="00390B60" w:rsidP="00390B60">
            <w:pPr>
              <w:rPr>
                <w:lang w:val="en-US"/>
              </w:rPr>
            </w:pPr>
            <w:r w:rsidRPr="00390B60">
              <w:rPr>
                <w:lang w:val="en-US"/>
              </w:rPr>
              <w:t>Access time policies per user/group</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A038AF"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AB5310" w14:textId="77777777" w:rsidR="00390B60" w:rsidRPr="00390B60" w:rsidRDefault="00390B60" w:rsidP="00390B60">
            <w:pPr>
              <w:suppressAutoHyphens w:val="0"/>
              <w:jc w:val="center"/>
              <w:rPr>
                <w:rFonts w:cs="Arial"/>
                <w:b/>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9E5D37" w14:textId="77777777" w:rsidR="00390B60" w:rsidRPr="00390B60" w:rsidRDefault="00390B60" w:rsidP="00390B60">
            <w:pPr>
              <w:suppressAutoHyphens w:val="0"/>
              <w:jc w:val="center"/>
              <w:rPr>
                <w:rFonts w:cs="Arial"/>
                <w:b/>
                <w:szCs w:val="22"/>
                <w:lang w:eastAsia="el-GR"/>
              </w:rPr>
            </w:pPr>
          </w:p>
        </w:tc>
      </w:tr>
      <w:tr w:rsidR="00390B60" w:rsidRPr="00390B60" w14:paraId="786505CA" w14:textId="77777777" w:rsidTr="003F4D8F">
        <w:trPr>
          <w:trHeight w:val="378"/>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ED52C6"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8D3B50" w14:textId="77777777" w:rsidR="00390B60" w:rsidRPr="00390B60" w:rsidRDefault="00390B60" w:rsidP="00390B60">
            <w:r w:rsidRPr="00390B60">
              <w:t xml:space="preserve">Δυνατότητα Συνεργασίας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για καλύτερο συντονισμό της προστασίας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294D8B" w14:textId="77777777" w:rsidR="00390B60" w:rsidRPr="00390B60" w:rsidRDefault="00390B60" w:rsidP="00390B60">
            <w:pPr>
              <w:jc w:val="center"/>
              <w:rPr>
                <w:highlight w:val="yellow"/>
              </w:rP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90B366"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3F2B18" w14:textId="77777777" w:rsidR="00390B60" w:rsidRPr="00390B60" w:rsidRDefault="00390B60" w:rsidP="00390B60">
            <w:pPr>
              <w:suppressAutoHyphens w:val="0"/>
              <w:jc w:val="center"/>
              <w:rPr>
                <w:rFonts w:cs="Arial"/>
                <w:szCs w:val="22"/>
                <w:lang w:eastAsia="el-GR"/>
              </w:rPr>
            </w:pPr>
          </w:p>
        </w:tc>
      </w:tr>
      <w:tr w:rsidR="00390B60" w:rsidRPr="00390B60" w14:paraId="2A27EE55"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69C20ED"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A7F864" w14:textId="3BA1A741" w:rsidR="00390B60" w:rsidRPr="00390B60" w:rsidRDefault="00390B60" w:rsidP="00390B60">
            <w:r w:rsidRPr="00390B60">
              <w:t xml:space="preserve">Η συνεργασία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να έχει την δυνατότητα να επιβάλει περιορισμούς στην προσβασιμότητα δικτυακών πόρων όσο είναι σε καραντίνα και </w:t>
            </w:r>
            <w:r w:rsidR="00501FD3" w:rsidRPr="00390B60">
              <w:t>μέχρι</w:t>
            </w:r>
            <w:r w:rsidRPr="00390B60">
              <w:t xml:space="preserve"> να καθαριστούν.</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F0FB6E" w14:textId="77777777" w:rsidR="00390B60" w:rsidRPr="00390B60" w:rsidRDefault="00390B60" w:rsidP="00390B60">
            <w:pPr>
              <w:jc w:val="center"/>
              <w:rPr>
                <w:highlight w:val="yellow"/>
              </w:rP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EA8267"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6998248" w14:textId="77777777" w:rsidR="00390B60" w:rsidRPr="00390B60" w:rsidRDefault="00390B60" w:rsidP="00390B60">
            <w:pPr>
              <w:suppressAutoHyphens w:val="0"/>
              <w:jc w:val="center"/>
              <w:rPr>
                <w:rFonts w:cs="Arial"/>
                <w:szCs w:val="22"/>
                <w:lang w:eastAsia="el-GR"/>
              </w:rPr>
            </w:pPr>
          </w:p>
        </w:tc>
      </w:tr>
      <w:tr w:rsidR="00390B60" w:rsidRPr="00390B60" w14:paraId="52E245FC" w14:textId="77777777" w:rsidTr="003F4D8F">
        <w:trPr>
          <w:trHeight w:val="545"/>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E9055A2"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321997" w14:textId="77777777" w:rsidR="00390B60" w:rsidRPr="00390B60" w:rsidRDefault="00390B60" w:rsidP="00390B60">
            <w:pPr>
              <w:rPr>
                <w:lang w:val="en-US"/>
              </w:rPr>
            </w:pPr>
            <w:r w:rsidRPr="00390B60">
              <w:rPr>
                <w:lang w:val="en-US"/>
              </w:rPr>
              <w:t>Remote Access:</w:t>
            </w:r>
            <w:r w:rsidR="00501FD3" w:rsidRPr="00501FD3">
              <w:rPr>
                <w:lang w:val="en-US"/>
              </w:rPr>
              <w:t xml:space="preserve"> </w:t>
            </w:r>
            <w:r w:rsidRPr="00390B60">
              <w:rPr>
                <w:lang w:val="en-US"/>
              </w:rPr>
              <w:t xml:space="preserve">SSL, </w:t>
            </w:r>
            <w:proofErr w:type="gramStart"/>
            <w:r w:rsidRPr="00390B60">
              <w:rPr>
                <w:lang w:val="en-US"/>
              </w:rPr>
              <w:t>IPsec ,</w:t>
            </w:r>
            <w:proofErr w:type="gramEnd"/>
            <w:r w:rsidRPr="00390B60">
              <w:rPr>
                <w:lang w:val="en-US"/>
              </w:rPr>
              <w:t xml:space="preserve"> </w:t>
            </w:r>
            <w:proofErr w:type="spellStart"/>
            <w:r w:rsidRPr="00390B60">
              <w:rPr>
                <w:lang w:val="en-US"/>
              </w:rPr>
              <w:t>Iphone</w:t>
            </w:r>
            <w:proofErr w:type="spellEnd"/>
            <w:r w:rsidRPr="00390B60">
              <w:rPr>
                <w:lang w:val="en-US"/>
              </w:rPr>
              <w:t>/</w:t>
            </w:r>
            <w:proofErr w:type="spellStart"/>
            <w:r w:rsidRPr="00390B60">
              <w:rPr>
                <w:lang w:val="en-US"/>
              </w:rPr>
              <w:t>ipad</w:t>
            </w:r>
            <w:proofErr w:type="spellEnd"/>
            <w:r w:rsidRPr="00390B60">
              <w:rPr>
                <w:lang w:val="en-US"/>
              </w:rPr>
              <w:t>/Cisco/Android VPN support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0CABB8"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C2480F7"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747CBE" w14:textId="77777777" w:rsidR="00390B60" w:rsidRPr="00390B60" w:rsidRDefault="00390B60" w:rsidP="00390B60">
            <w:pPr>
              <w:suppressAutoHyphens w:val="0"/>
              <w:jc w:val="center"/>
              <w:rPr>
                <w:rFonts w:cs="Arial"/>
                <w:szCs w:val="22"/>
                <w:lang w:eastAsia="el-GR"/>
              </w:rPr>
            </w:pPr>
          </w:p>
        </w:tc>
      </w:tr>
      <w:tr w:rsidR="00390B60" w:rsidRPr="00390B60" w14:paraId="76E9A88B"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DA3C0E5"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2BDDB2" w14:textId="77777777" w:rsidR="00390B60" w:rsidRPr="00390B60" w:rsidRDefault="00390B60" w:rsidP="00390B60">
            <w:r w:rsidRPr="00390B60">
              <w:t>IKEv2 support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E4BA9A"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D75D9E"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2F4EAB" w14:textId="77777777" w:rsidR="00390B60" w:rsidRPr="00390B60" w:rsidRDefault="00390B60" w:rsidP="00390B60">
            <w:pPr>
              <w:suppressAutoHyphens w:val="0"/>
              <w:jc w:val="center"/>
              <w:rPr>
                <w:rFonts w:cs="Arial"/>
                <w:szCs w:val="22"/>
                <w:lang w:eastAsia="el-GR"/>
              </w:rPr>
            </w:pPr>
          </w:p>
        </w:tc>
      </w:tr>
      <w:tr w:rsidR="00390B60" w:rsidRPr="00390B60" w14:paraId="731D75F7"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CF3E610"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CDE089" w14:textId="77777777" w:rsidR="00390B60" w:rsidRPr="00390B60" w:rsidRDefault="00390B60" w:rsidP="00390B60">
            <w:proofErr w:type="spellStart"/>
            <w:r w:rsidRPr="00390B60">
              <w:t>Nα</w:t>
            </w:r>
            <w:proofErr w:type="spellEnd"/>
            <w:r w:rsidRPr="00390B60">
              <w:t xml:space="preserve"> παρέχει ορατότητα σε  υψηλού ρίσκου χρήστες, εφαρμογές  , εξελιγμένες απειλές και ύποπτα φορτία κίνησης.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2BB0D2" w14:textId="77777777" w:rsidR="00390B60" w:rsidRPr="00390B60" w:rsidRDefault="00390B60" w:rsidP="00390B60">
            <w:pPr>
              <w:jc w:val="center"/>
              <w:rPr>
                <w:highlight w:val="yellow"/>
              </w:rP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2B6C50" w14:textId="77777777" w:rsidR="00390B60" w:rsidRPr="00390B60" w:rsidRDefault="00390B60" w:rsidP="00390B60">
            <w:pPr>
              <w:suppressAutoHyphens w:val="0"/>
              <w:jc w:val="center"/>
              <w:rPr>
                <w:rFonts w:cs="Arial"/>
                <w:b/>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E71500" w14:textId="77777777" w:rsidR="00390B60" w:rsidRPr="00390B60" w:rsidRDefault="00390B60" w:rsidP="00390B60">
            <w:pPr>
              <w:suppressAutoHyphens w:val="0"/>
              <w:jc w:val="center"/>
              <w:rPr>
                <w:rFonts w:cs="Arial"/>
                <w:b/>
                <w:szCs w:val="22"/>
                <w:lang w:eastAsia="el-GR"/>
              </w:rPr>
            </w:pPr>
          </w:p>
        </w:tc>
      </w:tr>
      <w:tr w:rsidR="00390B60" w:rsidRPr="00390B60" w14:paraId="4991C492" w14:textId="77777777" w:rsidTr="003F4D8F">
        <w:trPr>
          <w:trHeight w:val="378"/>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43842F"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32D7DD" w14:textId="77777777" w:rsidR="00390B60" w:rsidRPr="00390B60" w:rsidRDefault="00390B60" w:rsidP="00390B60">
            <w:proofErr w:type="spellStart"/>
            <w:r w:rsidRPr="00390B60">
              <w:t>Μεγαλές</w:t>
            </w:r>
            <w:proofErr w:type="spellEnd"/>
            <w:r w:rsidRPr="00390B60">
              <w:t xml:space="preserve"> δυνατότητες για  </w:t>
            </w:r>
            <w:proofErr w:type="spellStart"/>
            <w:r w:rsidRPr="00390B60">
              <w:t>forensic</w:t>
            </w:r>
            <w:proofErr w:type="spellEnd"/>
            <w:r w:rsidRPr="00390B60">
              <w:t xml:space="preserve"> ανάλυση σε χρήστες, απειλές, εφαρμογές, χρήση δικτύου και άλλες χρήσεις στο δίκτυο.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901C7E" w14:textId="77777777" w:rsidR="00390B60" w:rsidRPr="00390B60" w:rsidRDefault="00390B60" w:rsidP="00390B60">
            <w:pPr>
              <w:jc w:val="center"/>
              <w:rPr>
                <w:highlight w:val="yellow"/>
              </w:rP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A1D422"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53E555" w14:textId="77777777" w:rsidR="00390B60" w:rsidRPr="00390B60" w:rsidRDefault="00390B60" w:rsidP="00390B60">
            <w:pPr>
              <w:suppressAutoHyphens w:val="0"/>
              <w:jc w:val="center"/>
              <w:rPr>
                <w:rFonts w:cs="Arial"/>
                <w:szCs w:val="22"/>
                <w:lang w:eastAsia="el-GR"/>
              </w:rPr>
            </w:pPr>
          </w:p>
        </w:tc>
      </w:tr>
      <w:tr w:rsidR="00390B60" w:rsidRPr="00390B60" w14:paraId="01D1D2EF" w14:textId="77777777" w:rsidTr="003F4D8F">
        <w:trPr>
          <w:trHeight w:val="333"/>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82EF4F2"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77D4EF" w14:textId="77777777" w:rsidR="00390B60" w:rsidRPr="00390B60" w:rsidRDefault="00390B60" w:rsidP="00390B60">
            <w:r w:rsidRPr="00390B60">
              <w:t xml:space="preserve">Να υπάρχει η δυνατότητα για Περιορισμό στην πρόσβαση στο </w:t>
            </w:r>
            <w:r w:rsidR="00501FD3" w:rsidRPr="00390B60">
              <w:t>δίκτυο</w:t>
            </w:r>
            <w:r w:rsidRPr="00390B60">
              <w:t xml:space="preserve"> ή </w:t>
            </w:r>
            <w:r w:rsidR="00501FD3" w:rsidRPr="00390B60">
              <w:t>εντελώς</w:t>
            </w:r>
            <w:r w:rsidRPr="00390B60">
              <w:t xml:space="preserve"> απομόνωση των συστημάτων υπό επίθεση μέχρι το </w:t>
            </w:r>
            <w:proofErr w:type="spellStart"/>
            <w:r w:rsidRPr="00390B60">
              <w:t>endpoint</w:t>
            </w:r>
            <w:proofErr w:type="spellEnd"/>
            <w:r w:rsidRPr="00390B60">
              <w:t xml:space="preserve"> να καθαριστεί</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30B9C0" w14:textId="77777777" w:rsidR="00390B60" w:rsidRPr="00390B60" w:rsidRDefault="00390B60" w:rsidP="00390B60">
            <w:pPr>
              <w:jc w:val="center"/>
              <w:rPr>
                <w:highlight w:val="yellow"/>
              </w:rP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52EE4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8C6A2C" w14:textId="77777777" w:rsidR="00390B60" w:rsidRPr="00390B60" w:rsidRDefault="00390B60" w:rsidP="00390B60">
            <w:pPr>
              <w:suppressAutoHyphens w:val="0"/>
              <w:jc w:val="center"/>
              <w:rPr>
                <w:rFonts w:cs="Arial"/>
                <w:szCs w:val="22"/>
                <w:lang w:eastAsia="el-GR"/>
              </w:rPr>
            </w:pPr>
          </w:p>
        </w:tc>
      </w:tr>
      <w:tr w:rsidR="00390B60" w:rsidRPr="00390B60" w14:paraId="23FCF24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6995D019" w14:textId="77777777" w:rsidR="00390B60" w:rsidRPr="00390B60" w:rsidRDefault="00390B60" w:rsidP="00390B60">
            <w:pPr>
              <w:ind w:left="720"/>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35D2E8B" w14:textId="77777777" w:rsidR="00390B60" w:rsidRPr="00390B60" w:rsidRDefault="00390B60" w:rsidP="00390B60">
            <w:pPr>
              <w:rPr>
                <w:rFonts w:eastAsia="Arial Unicode MS"/>
              </w:rPr>
            </w:pPr>
            <w:r w:rsidRPr="00390B60">
              <w:rPr>
                <w:rFonts w:eastAsia="Arial Unicode MS"/>
              </w:rPr>
              <w:t xml:space="preserve">Λειτουργίες Web </w:t>
            </w:r>
            <w:proofErr w:type="spellStart"/>
            <w:r w:rsidRPr="00390B60">
              <w:rPr>
                <w:rFonts w:eastAsia="Arial Unicode MS"/>
              </w:rPr>
              <w:t>security</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8CF64B6" w14:textId="77777777" w:rsidR="00390B60" w:rsidRPr="00390B60" w:rsidRDefault="00390B60" w:rsidP="00390B60">
            <w:pPr>
              <w:jc w:val="center"/>
            </w:pPr>
          </w:p>
        </w:tc>
        <w:tc>
          <w:tcPr>
            <w:tcW w:w="151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7576844"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F47E3DA" w14:textId="77777777" w:rsidR="00390B60" w:rsidRPr="00390B60" w:rsidRDefault="00390B60" w:rsidP="00390B60">
            <w:pPr>
              <w:suppressAutoHyphens w:val="0"/>
              <w:jc w:val="center"/>
              <w:rPr>
                <w:rFonts w:cs="Arial"/>
                <w:szCs w:val="22"/>
                <w:lang w:eastAsia="el-GR"/>
              </w:rPr>
            </w:pPr>
          </w:p>
        </w:tc>
      </w:tr>
      <w:tr w:rsidR="00390B60" w:rsidRPr="00390B60" w14:paraId="5872610B"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9E807C1"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7E4F28" w14:textId="77777777" w:rsidR="00390B60" w:rsidRPr="00390B60" w:rsidRDefault="00390B60" w:rsidP="00390B60">
            <w:pPr>
              <w:rPr>
                <w:rFonts w:eastAsia="Arial Unicode MS"/>
              </w:rPr>
            </w:pPr>
            <w:r w:rsidRPr="00390B60">
              <w:rPr>
                <w:rFonts w:eastAsia="Arial Unicode MS"/>
              </w:rPr>
              <w:t xml:space="preserve">URL </w:t>
            </w:r>
            <w:proofErr w:type="spellStart"/>
            <w:r w:rsidRPr="00390B60">
              <w:rPr>
                <w:rFonts w:eastAsia="Arial Unicode MS"/>
              </w:rPr>
              <w:t>Filtering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AF756B"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385313"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D7EB80" w14:textId="77777777" w:rsidR="00390B60" w:rsidRPr="00390B60" w:rsidRDefault="00390B60" w:rsidP="00390B60">
            <w:pPr>
              <w:suppressAutoHyphens w:val="0"/>
              <w:jc w:val="center"/>
              <w:rPr>
                <w:rFonts w:cs="Arial"/>
                <w:szCs w:val="22"/>
                <w:lang w:eastAsia="el-GR"/>
              </w:rPr>
            </w:pPr>
          </w:p>
        </w:tc>
      </w:tr>
      <w:tr w:rsidR="00390B60" w:rsidRPr="00390B60" w14:paraId="6459C2EA"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701D124"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C12C5E" w14:textId="77777777" w:rsidR="00390B60" w:rsidRPr="00390B60" w:rsidRDefault="00390B60" w:rsidP="00390B60">
            <w:pPr>
              <w:rPr>
                <w:rFonts w:eastAsia="Arial Unicode MS"/>
              </w:rPr>
            </w:pPr>
            <w:proofErr w:type="spellStart"/>
            <w:r w:rsidRPr="00390B60">
              <w:rPr>
                <w:rFonts w:eastAsia="Arial Unicode MS"/>
              </w:rPr>
              <w:t>Layer</w:t>
            </w:r>
            <w:proofErr w:type="spellEnd"/>
            <w:r w:rsidRPr="00390B60">
              <w:rPr>
                <w:rFonts w:eastAsia="Arial Unicode MS"/>
              </w:rPr>
              <w:t xml:space="preserve"> 7 </w:t>
            </w:r>
            <w:proofErr w:type="spellStart"/>
            <w:r w:rsidRPr="00390B60">
              <w:rPr>
                <w:rFonts w:eastAsia="Arial Unicode MS"/>
              </w:rPr>
              <w:t>application</w:t>
            </w:r>
            <w:proofErr w:type="spellEnd"/>
            <w:r w:rsidRPr="00390B60">
              <w:rPr>
                <w:rFonts w:eastAsia="Arial Unicode MS"/>
              </w:rPr>
              <w:t xml:space="preserve"> </w:t>
            </w:r>
            <w:proofErr w:type="spellStart"/>
            <w:r w:rsidRPr="00390B60">
              <w:rPr>
                <w:rFonts w:eastAsia="Arial Unicode MS"/>
              </w:rPr>
              <w:t>control</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CFE745"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E802B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BD9068" w14:textId="77777777" w:rsidR="00390B60" w:rsidRPr="00390B60" w:rsidRDefault="00390B60" w:rsidP="00390B60">
            <w:pPr>
              <w:suppressAutoHyphens w:val="0"/>
              <w:jc w:val="center"/>
              <w:rPr>
                <w:rFonts w:cs="Arial"/>
                <w:szCs w:val="22"/>
                <w:lang w:eastAsia="el-GR"/>
              </w:rPr>
            </w:pPr>
          </w:p>
        </w:tc>
      </w:tr>
      <w:tr w:rsidR="00390B60" w:rsidRPr="00390B60" w14:paraId="4D73F5B8" w14:textId="77777777" w:rsidTr="003F4D8F">
        <w:trPr>
          <w:trHeight w:val="1062"/>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29782BE"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7F96E7" w14:textId="77777777" w:rsidR="00390B60" w:rsidRPr="00EB5863" w:rsidRDefault="00390B60" w:rsidP="00390B60">
            <w:r w:rsidRPr="00390B60">
              <w:t xml:space="preserve">Να </w:t>
            </w:r>
            <w:r w:rsidR="00501FD3" w:rsidRPr="00390B60">
              <w:t>επιβάλλονται</w:t>
            </w:r>
            <w:r w:rsidRPr="00390B60">
              <w:t xml:space="preserve"> περιοριστικές πολιτικές (χρονικά) </w:t>
            </w:r>
            <w:r w:rsidR="00501FD3" w:rsidRPr="00390B60">
              <w:t>ανά</w:t>
            </w:r>
            <w:r w:rsidRPr="00390B60">
              <w:t xml:space="preserve"> χρήστη και </w:t>
            </w:r>
            <w:r w:rsidR="00501FD3" w:rsidRPr="00390B60">
              <w:t>ανά</w:t>
            </w:r>
            <w:r w:rsidRPr="00390B60">
              <w:t xml:space="preserve"> </w:t>
            </w:r>
            <w:proofErr w:type="spellStart"/>
            <w:r w:rsidRPr="00390B60">
              <w:t>group</w:t>
            </w:r>
            <w:proofErr w:type="spellEnd"/>
            <w:r w:rsidRPr="00390B60">
              <w:t xml:space="preserve"> </w:t>
            </w:r>
            <w:proofErr w:type="spellStart"/>
            <w:r w:rsidRPr="00390B60">
              <w:t>Surfing</w:t>
            </w:r>
            <w:proofErr w:type="spellEnd"/>
            <w:r w:rsidRPr="00390B60">
              <w:t xml:space="preserve"> </w:t>
            </w:r>
            <w:proofErr w:type="spellStart"/>
            <w:r w:rsidRPr="00390B60">
              <w:t>quot</w:t>
            </w:r>
            <w:r w:rsidR="00EB5863">
              <w:t>a</w:t>
            </w:r>
            <w:proofErr w:type="spellEnd"/>
            <w:r w:rsidR="00EB5863">
              <w:t xml:space="preserve"> </w:t>
            </w:r>
            <w:proofErr w:type="spellStart"/>
            <w:r w:rsidR="00EB5863">
              <w:t>time</w:t>
            </w:r>
            <w:proofErr w:type="spellEnd"/>
            <w:r w:rsidR="00EB5863">
              <w:t xml:space="preserve"> </w:t>
            </w:r>
            <w:proofErr w:type="spellStart"/>
            <w:r w:rsidR="00EB5863">
              <w:t>policies</w:t>
            </w:r>
            <w:proofErr w:type="spellEnd"/>
            <w:r w:rsidR="00EB5863">
              <w:t xml:space="preserve"> per </w:t>
            </w:r>
            <w:proofErr w:type="spellStart"/>
            <w:r w:rsidR="00EB5863">
              <w:t>user</w:t>
            </w:r>
            <w:proofErr w:type="spellEnd"/>
            <w:r w:rsidR="00EB5863">
              <w:t>/</w:t>
            </w:r>
            <w:proofErr w:type="spellStart"/>
            <w:r w:rsidR="00EB5863">
              <w:t>group</w:t>
            </w:r>
            <w:proofErr w:type="spellEnd"/>
            <w:r w:rsidR="00EB5863">
              <w:t xml:space="preserve">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CCFAA0"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B7BCBD"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D09F16" w14:textId="77777777" w:rsidR="00390B60" w:rsidRPr="00390B60" w:rsidRDefault="00390B60" w:rsidP="00390B60">
            <w:pPr>
              <w:suppressAutoHyphens w:val="0"/>
              <w:jc w:val="center"/>
              <w:rPr>
                <w:rFonts w:cs="Arial"/>
                <w:szCs w:val="22"/>
                <w:lang w:eastAsia="el-GR"/>
              </w:rPr>
            </w:pPr>
          </w:p>
        </w:tc>
      </w:tr>
      <w:tr w:rsidR="00390B60" w:rsidRPr="00390B60" w14:paraId="513856D1"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A66ECE"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F5C24F" w14:textId="77777777" w:rsidR="00390B60" w:rsidRPr="00390B60" w:rsidRDefault="00390B60" w:rsidP="00390B60">
            <w:pPr>
              <w:rPr>
                <w:rFonts w:eastAsia="Arial Unicode MS"/>
              </w:rPr>
            </w:pPr>
            <w:r w:rsidRPr="00390B60">
              <w:rPr>
                <w:rFonts w:eastAsia="Arial Unicode MS"/>
              </w:rPr>
              <w:t xml:space="preserve">HTTP and HTTPS </w:t>
            </w:r>
            <w:proofErr w:type="spellStart"/>
            <w:r w:rsidRPr="00390B60">
              <w:rPr>
                <w:rFonts w:eastAsia="Arial Unicode MS"/>
              </w:rPr>
              <w:t>scanning</w:t>
            </w:r>
            <w:proofErr w:type="spellEnd"/>
            <w:r w:rsidRPr="00390B60">
              <w:rPr>
                <w:rFonts w:eastAsia="Arial Unicode MS"/>
              </w:rPr>
              <w:t xml:space="preserve"> </w:t>
            </w:r>
            <w:r w:rsidR="00501FD3" w:rsidRPr="00390B60">
              <w:rPr>
                <w:rFonts w:eastAsia="Arial Unicode MS"/>
              </w:rPr>
              <w:t>ανά</w:t>
            </w:r>
            <w:r w:rsidRPr="00390B60">
              <w:rPr>
                <w:rFonts w:eastAsia="Arial Unicode MS"/>
              </w:rPr>
              <w:t xml:space="preserve"> χρήστη ή </w:t>
            </w:r>
            <w:r w:rsidR="00501FD3" w:rsidRPr="00390B60">
              <w:rPr>
                <w:rFonts w:eastAsia="Arial Unicode MS"/>
              </w:rPr>
              <w:t>ανά</w:t>
            </w:r>
            <w:r w:rsidRPr="00390B60">
              <w:rPr>
                <w:rFonts w:eastAsia="Arial Unicode MS"/>
              </w:rPr>
              <w:t xml:space="preserve"> δίκτυο με κανόνες που μπορούν να </w:t>
            </w:r>
            <w:proofErr w:type="spellStart"/>
            <w:r w:rsidRPr="00390B60">
              <w:rPr>
                <w:rFonts w:eastAsia="Arial Unicode MS"/>
              </w:rPr>
              <w:t>παραμετροποιηθούν</w:t>
            </w:r>
            <w:proofErr w:type="spellEnd"/>
            <w:r w:rsidRPr="00390B60">
              <w:rPr>
                <w:rFonts w:eastAsia="Arial Unicode MS"/>
              </w:rPr>
              <w:t xml:space="preserve">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2C12B7"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D6AAED"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684C00" w14:textId="77777777" w:rsidR="00390B60" w:rsidRPr="00390B60" w:rsidRDefault="00390B60" w:rsidP="00390B60">
            <w:pPr>
              <w:suppressAutoHyphens w:val="0"/>
              <w:jc w:val="center"/>
              <w:rPr>
                <w:rFonts w:cs="Arial"/>
                <w:szCs w:val="22"/>
                <w:lang w:eastAsia="el-GR"/>
              </w:rPr>
            </w:pPr>
          </w:p>
        </w:tc>
      </w:tr>
      <w:tr w:rsidR="00390B60" w:rsidRPr="00390B60" w14:paraId="7E85CA7F"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9678051"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B28EF3" w14:textId="79D3AAEF" w:rsidR="00390B60" w:rsidRPr="003F4D8F" w:rsidRDefault="00390B60" w:rsidP="00390B60">
            <w:pPr>
              <w:rPr>
                <w:rFonts w:eastAsia="Arial Unicode MS"/>
                <w:lang w:val="en-US"/>
              </w:rPr>
            </w:pPr>
            <w:proofErr w:type="spellStart"/>
            <w:r w:rsidRPr="003F4D8F">
              <w:rPr>
                <w:rFonts w:eastAsia="Arial Unicode MS"/>
                <w:lang w:val="en-US"/>
              </w:rPr>
              <w:t>SafeSearch</w:t>
            </w:r>
            <w:proofErr w:type="spellEnd"/>
            <w:r w:rsidRPr="003F4D8F">
              <w:rPr>
                <w:rFonts w:eastAsia="Arial Unicode MS"/>
                <w:lang w:val="en-US"/>
              </w:rPr>
              <w:t xml:space="preserve"> enforcement</w:t>
            </w:r>
            <w:r w:rsidR="00F9351E">
              <w:rPr>
                <w:rFonts w:eastAsia="Arial Unicode MS"/>
                <w:lang w:val="en-US"/>
              </w:rPr>
              <w:t xml:space="preserve">, </w:t>
            </w:r>
            <w:r w:rsidR="00F9351E" w:rsidRPr="00F9351E">
              <w:rPr>
                <w:rFonts w:eastAsia="Arial Unicode MS"/>
                <w:lang w:val="en-US"/>
              </w:rPr>
              <w:t>Application categories blocking, URL filtering whitelist/</w:t>
            </w:r>
            <w:proofErr w:type="gramStart"/>
            <w:r w:rsidR="00F9351E" w:rsidRPr="00F9351E">
              <w:rPr>
                <w:rFonts w:eastAsia="Arial Unicode MS"/>
                <w:lang w:val="en-US"/>
              </w:rPr>
              <w:t>blacklist ,</w:t>
            </w:r>
            <w:proofErr w:type="gramEnd"/>
            <w:r w:rsidR="00F9351E" w:rsidRPr="00F9351E">
              <w:rPr>
                <w:rFonts w:eastAsia="Arial Unicode MS"/>
                <w:lang w:val="en-US"/>
              </w:rPr>
              <w:t xml:space="preserve"> malicious &amp; phishing web sites blocking </w:t>
            </w:r>
            <w:proofErr w:type="spellStart"/>
            <w:r w:rsidR="00F9351E" w:rsidRPr="00F9351E">
              <w:rPr>
                <w:rFonts w:eastAsia="Arial Unicode MS"/>
                <w:lang w:val="en-US"/>
              </w:rPr>
              <w:t>etc</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22CCED"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1C9955"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3327AD" w14:textId="77777777" w:rsidR="00390B60" w:rsidRPr="00390B60" w:rsidRDefault="00390B60" w:rsidP="00390B60">
            <w:pPr>
              <w:suppressAutoHyphens w:val="0"/>
              <w:jc w:val="center"/>
              <w:rPr>
                <w:rFonts w:cs="Arial"/>
                <w:szCs w:val="22"/>
                <w:lang w:eastAsia="el-GR"/>
              </w:rPr>
            </w:pPr>
          </w:p>
        </w:tc>
      </w:tr>
      <w:tr w:rsidR="00390B60" w:rsidRPr="00390B60" w14:paraId="423F3939"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DB6623F"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E3EB53" w14:textId="77777777" w:rsidR="00390B60" w:rsidRPr="00390B60" w:rsidRDefault="00390B60" w:rsidP="00390B60">
            <w:pPr>
              <w:rPr>
                <w:rFonts w:eastAsia="Arial Unicode MS"/>
              </w:rPr>
            </w:pPr>
            <w:r w:rsidRPr="00390B60">
              <w:rPr>
                <w:rFonts w:eastAsia="Arial Unicode MS"/>
              </w:rPr>
              <w:t xml:space="preserve">Ενισχυμένο </w:t>
            </w:r>
            <w:proofErr w:type="spellStart"/>
            <w:r w:rsidRPr="00390B60">
              <w:rPr>
                <w:rFonts w:eastAsia="Arial Unicode MS"/>
              </w:rPr>
              <w:t>application</w:t>
            </w:r>
            <w:proofErr w:type="spellEnd"/>
            <w:r w:rsidRPr="00390B60">
              <w:rPr>
                <w:rFonts w:eastAsia="Arial Unicode MS"/>
              </w:rPr>
              <w:t xml:space="preserve"> </w:t>
            </w:r>
            <w:proofErr w:type="spellStart"/>
            <w:r w:rsidRPr="00390B60">
              <w:rPr>
                <w:rFonts w:eastAsia="Arial Unicode MS"/>
              </w:rPr>
              <w:t>control</w:t>
            </w:r>
            <w:proofErr w:type="spellEnd"/>
            <w:r w:rsidRPr="00390B60">
              <w:rPr>
                <w:rFonts w:eastAsia="Arial Unicode MS"/>
              </w:rPr>
              <w:t xml:space="preserve"> με υπογραφές and </w:t>
            </w:r>
            <w:proofErr w:type="spellStart"/>
            <w:r w:rsidRPr="00390B60">
              <w:rPr>
                <w:rFonts w:eastAsia="Arial Unicode MS"/>
              </w:rPr>
              <w:t>Layer</w:t>
            </w:r>
            <w:proofErr w:type="spellEnd"/>
            <w:r w:rsidRPr="00390B60">
              <w:rPr>
                <w:rFonts w:eastAsia="Arial Unicode MS"/>
              </w:rPr>
              <w:t xml:space="preserve"> 7 </w:t>
            </w:r>
            <w:proofErr w:type="spellStart"/>
            <w:r w:rsidRPr="00390B60">
              <w:rPr>
                <w:rFonts w:eastAsia="Arial Unicode MS"/>
              </w:rPr>
              <w:t>patterns</w:t>
            </w:r>
            <w:proofErr w:type="spellEnd"/>
            <w:r w:rsidRPr="00390B60">
              <w:rPr>
                <w:rFonts w:eastAsia="Arial Unicode MS"/>
              </w:rPr>
              <w:t xml:space="preserve"> για χιλιάδες εφαρμογές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C779F0"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9DBB2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21FEF7" w14:textId="77777777" w:rsidR="00390B60" w:rsidRPr="00390B60" w:rsidRDefault="00390B60" w:rsidP="00390B60">
            <w:pPr>
              <w:suppressAutoHyphens w:val="0"/>
              <w:jc w:val="center"/>
              <w:rPr>
                <w:rFonts w:cs="Arial"/>
                <w:szCs w:val="22"/>
                <w:lang w:eastAsia="el-GR"/>
              </w:rPr>
            </w:pPr>
          </w:p>
        </w:tc>
      </w:tr>
      <w:tr w:rsidR="00390B60" w:rsidRPr="00390B60" w14:paraId="362B0E24"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E832457"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15CEE8" w14:textId="77777777" w:rsidR="00390B60" w:rsidRPr="00390B60" w:rsidRDefault="00390B60" w:rsidP="00390B60">
            <w:pPr>
              <w:rPr>
                <w:rFonts w:eastAsia="Arial Unicode MS"/>
              </w:rPr>
            </w:pPr>
            <w:proofErr w:type="spellStart"/>
            <w:r w:rsidRPr="00390B60">
              <w:rPr>
                <w:rFonts w:eastAsia="Arial Unicode MS"/>
              </w:rPr>
              <w:t>Application</w:t>
            </w:r>
            <w:proofErr w:type="spellEnd"/>
            <w:r w:rsidRPr="00390B60">
              <w:rPr>
                <w:rFonts w:eastAsia="Arial Unicode MS"/>
              </w:rPr>
              <w:t xml:space="preserve"> </w:t>
            </w:r>
            <w:proofErr w:type="spellStart"/>
            <w:r w:rsidRPr="00390B60">
              <w:rPr>
                <w:rFonts w:eastAsia="Arial Unicode MS"/>
              </w:rPr>
              <w:t>control</w:t>
            </w:r>
            <w:proofErr w:type="spellEnd"/>
            <w:r w:rsidRPr="00390B60">
              <w:rPr>
                <w:rFonts w:eastAsia="Arial Unicode MS"/>
              </w:rPr>
              <w:t xml:space="preserve"> </w:t>
            </w:r>
            <w:r w:rsidR="00501FD3" w:rsidRPr="00390B60">
              <w:rPr>
                <w:rFonts w:eastAsia="Arial Unicode MS"/>
              </w:rPr>
              <w:t>ανά</w:t>
            </w:r>
            <w:r w:rsidRPr="00390B60">
              <w:rPr>
                <w:rFonts w:eastAsia="Arial Unicode MS"/>
              </w:rPr>
              <w:t xml:space="preserve"> κατηγορία και χαρακτηριστικά (πχ </w:t>
            </w:r>
            <w:proofErr w:type="spellStart"/>
            <w:r w:rsidRPr="00390B60">
              <w:rPr>
                <w:rFonts w:eastAsia="Arial Unicode MS"/>
              </w:rPr>
              <w:t>bandwidth</w:t>
            </w:r>
            <w:proofErr w:type="spellEnd"/>
            <w:r w:rsidRPr="00390B60">
              <w:rPr>
                <w:rFonts w:eastAsia="Arial Unicode MS"/>
              </w:rPr>
              <w:t xml:space="preserve"> and </w:t>
            </w:r>
            <w:proofErr w:type="spellStart"/>
            <w:r w:rsidRPr="00390B60">
              <w:rPr>
                <w:rFonts w:eastAsia="Arial Unicode MS"/>
              </w:rPr>
              <w:t>productivity</w:t>
            </w:r>
            <w:proofErr w:type="spellEnd"/>
            <w:r w:rsidRPr="00390B60">
              <w:rPr>
                <w:rFonts w:eastAsia="Arial Unicode MS"/>
              </w:rPr>
              <w:t xml:space="preserve"> </w:t>
            </w:r>
            <w:proofErr w:type="spellStart"/>
            <w:r w:rsidRPr="00390B60">
              <w:rPr>
                <w:rFonts w:eastAsia="Arial Unicode MS"/>
              </w:rPr>
              <w:t>consuming</w:t>
            </w:r>
            <w:proofErr w:type="spellEnd"/>
            <w:r w:rsidRPr="00390B60">
              <w:rPr>
                <w:rFonts w:eastAsia="Arial Unicode MS"/>
              </w:rPr>
              <w:t>), τεχνολογία  (πχ P2P) and επίπεδο κινδύνου</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AF880D"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033889"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9CA322" w14:textId="77777777" w:rsidR="00390B60" w:rsidRPr="00390B60" w:rsidRDefault="00390B60" w:rsidP="00390B60">
            <w:pPr>
              <w:suppressAutoHyphens w:val="0"/>
              <w:jc w:val="center"/>
              <w:rPr>
                <w:rFonts w:cs="Arial"/>
                <w:szCs w:val="22"/>
                <w:lang w:eastAsia="el-GR"/>
              </w:rPr>
            </w:pPr>
          </w:p>
        </w:tc>
      </w:tr>
      <w:tr w:rsidR="00390B60" w:rsidRPr="00390B60" w14:paraId="69B3E645"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CCA5D29"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64BED1" w14:textId="77777777" w:rsidR="00390B60" w:rsidRPr="00390B60" w:rsidRDefault="00390B60" w:rsidP="00390B60">
            <w:pPr>
              <w:rPr>
                <w:rFonts w:eastAsia="Arial Unicode MS"/>
                <w:bCs/>
              </w:rPr>
            </w:pPr>
            <w:r w:rsidRPr="00390B60">
              <w:t xml:space="preserve">Να παρέχεται επίπεδο ρίσκου </w:t>
            </w:r>
            <w:r w:rsidR="00501FD3" w:rsidRPr="00390B60">
              <w:t>ανά</w:t>
            </w:r>
            <w:r w:rsidRPr="00390B60">
              <w:t xml:space="preserve"> εφαρμογή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F9385C"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F3F27F"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AABA25" w14:textId="77777777" w:rsidR="00390B60" w:rsidRPr="00390B60" w:rsidRDefault="00390B60" w:rsidP="00390B60">
            <w:pPr>
              <w:suppressAutoHyphens w:val="0"/>
              <w:jc w:val="center"/>
              <w:rPr>
                <w:rFonts w:cs="Arial"/>
                <w:szCs w:val="22"/>
                <w:lang w:eastAsia="el-GR"/>
              </w:rPr>
            </w:pPr>
          </w:p>
        </w:tc>
      </w:tr>
      <w:tr w:rsidR="00390B60" w:rsidRPr="00390B60" w14:paraId="6C524B36"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595D430"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F9F739" w14:textId="77777777" w:rsidR="00390B60" w:rsidRPr="00390B60" w:rsidRDefault="00390B60" w:rsidP="00390B60">
            <w:pPr>
              <w:rPr>
                <w:rFonts w:eastAsia="Arial Unicode MS"/>
                <w:bCs/>
              </w:rPr>
            </w:pPr>
            <w:r w:rsidRPr="00390B60">
              <w:t xml:space="preserve">Να αναγνωρίζονται και να ταξινομούνται άγνωστε εφαρμογές στο δίκτυο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8E31FB"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202FB8"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D36EE7" w14:textId="77777777" w:rsidR="00390B60" w:rsidRPr="00390B60" w:rsidRDefault="00390B60" w:rsidP="00390B60">
            <w:pPr>
              <w:suppressAutoHyphens w:val="0"/>
              <w:jc w:val="center"/>
              <w:rPr>
                <w:rFonts w:cs="Arial"/>
                <w:szCs w:val="22"/>
                <w:lang w:eastAsia="el-GR"/>
              </w:rPr>
            </w:pPr>
          </w:p>
        </w:tc>
      </w:tr>
      <w:tr w:rsidR="00390B60" w:rsidRPr="00390B60" w14:paraId="391D103B"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C1C58C5"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8644AC" w14:textId="77777777" w:rsidR="00390B60" w:rsidRPr="00EB5863" w:rsidRDefault="00501FD3" w:rsidP="00390B60">
            <w:r w:rsidRPr="00390B60">
              <w:t>Ανά</w:t>
            </w:r>
            <w:r w:rsidR="00390B60" w:rsidRPr="00390B60">
              <w:t xml:space="preserve"> χρήστη ή </w:t>
            </w:r>
            <w:r w:rsidRPr="00390B60">
              <w:t>ανά</w:t>
            </w:r>
            <w:r w:rsidR="00390B60" w:rsidRPr="00390B60">
              <w:t xml:space="preserve"> δίκτυο </w:t>
            </w:r>
            <w:r w:rsidRPr="00390B60">
              <w:t>κανόνες</w:t>
            </w:r>
            <w:r w:rsidR="00EB5863">
              <w:t xml:space="preserve"> ελέγχου των εφαρμογών.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0562C8"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AB8CDE"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47DE04" w14:textId="77777777" w:rsidR="00390B60" w:rsidRPr="00390B60" w:rsidRDefault="00390B60" w:rsidP="00390B60">
            <w:pPr>
              <w:suppressAutoHyphens w:val="0"/>
              <w:jc w:val="center"/>
              <w:rPr>
                <w:rFonts w:cs="Arial"/>
                <w:szCs w:val="22"/>
                <w:lang w:eastAsia="el-GR"/>
              </w:rPr>
            </w:pPr>
          </w:p>
        </w:tc>
      </w:tr>
      <w:tr w:rsidR="00390B60" w:rsidRPr="00390B60" w14:paraId="7201DA28"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B046A92"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793349" w14:textId="77777777" w:rsidR="00390B60" w:rsidRPr="00390B60" w:rsidRDefault="00390B60" w:rsidP="00390B60">
            <w:pPr>
              <w:rPr>
                <w:rFonts w:eastAsia="Arial Unicode MS"/>
              </w:rPr>
            </w:pPr>
            <w:r w:rsidRPr="00390B60">
              <w:rPr>
                <w:rFonts w:eastAsia="Arial Unicode MS"/>
              </w:rPr>
              <w:t xml:space="preserve">Πρωτογενής ανάλυση και ανίχνευση για </w:t>
            </w:r>
            <w:proofErr w:type="spellStart"/>
            <w:r w:rsidRPr="00390B60">
              <w:rPr>
                <w:rFonts w:eastAsia="Arial Unicode MS"/>
              </w:rPr>
              <w:t>malware</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B165F7"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A18488"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661A0B" w14:textId="77777777" w:rsidR="00390B60" w:rsidRPr="00390B60" w:rsidRDefault="00390B60" w:rsidP="00390B60">
            <w:pPr>
              <w:suppressAutoHyphens w:val="0"/>
              <w:jc w:val="center"/>
              <w:rPr>
                <w:rFonts w:cs="Arial"/>
                <w:szCs w:val="22"/>
                <w:lang w:eastAsia="el-GR"/>
              </w:rPr>
            </w:pPr>
          </w:p>
        </w:tc>
      </w:tr>
      <w:tr w:rsidR="00390B60" w:rsidRPr="00390B60" w14:paraId="2E540413"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1B1948"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A5B699" w14:textId="77777777" w:rsidR="00390B60" w:rsidRPr="00390B60" w:rsidRDefault="00390B60" w:rsidP="00390B60">
            <w:pPr>
              <w:rPr>
                <w:rFonts w:eastAsia="Arial Unicode MS"/>
              </w:rPr>
            </w:pPr>
            <w:proofErr w:type="spellStart"/>
            <w:r w:rsidRPr="00390B60">
              <w:rPr>
                <w:rFonts w:eastAsia="Arial Unicode MS"/>
              </w:rPr>
              <w:t>Reputation</w:t>
            </w:r>
            <w:proofErr w:type="spellEnd"/>
            <w:r w:rsidRPr="00390B60">
              <w:rPr>
                <w:rFonts w:eastAsia="Arial Unicode MS"/>
              </w:rPr>
              <w:t xml:space="preserve"> </w:t>
            </w:r>
            <w:proofErr w:type="spellStart"/>
            <w:r w:rsidRPr="00390B60">
              <w:rPr>
                <w:rFonts w:eastAsia="Arial Unicode MS"/>
              </w:rPr>
              <w:t>filtering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5AE472"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FAD396"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940A18" w14:textId="77777777" w:rsidR="00390B60" w:rsidRPr="00390B60" w:rsidRDefault="00390B60" w:rsidP="00390B60">
            <w:pPr>
              <w:suppressAutoHyphens w:val="0"/>
              <w:jc w:val="center"/>
              <w:rPr>
                <w:rFonts w:cs="Arial"/>
                <w:szCs w:val="22"/>
                <w:lang w:eastAsia="el-GR"/>
              </w:rPr>
            </w:pPr>
          </w:p>
        </w:tc>
      </w:tr>
      <w:tr w:rsidR="00390B60" w:rsidRPr="00390B60" w14:paraId="708A2192"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635630E" w14:textId="77777777" w:rsidR="00390B60" w:rsidRPr="00390B60" w:rsidRDefault="00390B60" w:rsidP="00390B60">
            <w:pPr>
              <w:ind w:left="720"/>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925DED7" w14:textId="77777777" w:rsidR="00390B60" w:rsidRPr="00390B60" w:rsidRDefault="00390B60" w:rsidP="00390B60">
            <w:pPr>
              <w:rPr>
                <w:rFonts w:eastAsia="Arial Unicode MS"/>
              </w:rPr>
            </w:pPr>
            <w:proofErr w:type="spellStart"/>
            <w:r w:rsidRPr="00390B60">
              <w:rPr>
                <w:rFonts w:eastAsia="Arial Unicode MS"/>
              </w:rPr>
              <w:t>Logging</w:t>
            </w:r>
            <w:proofErr w:type="spellEnd"/>
            <w:r w:rsidRPr="00390B60">
              <w:rPr>
                <w:rFonts w:eastAsia="Arial Unicode MS"/>
              </w:rPr>
              <w:t xml:space="preserve">  &amp; </w:t>
            </w:r>
            <w:proofErr w:type="spellStart"/>
            <w:r w:rsidRPr="00390B60">
              <w:rPr>
                <w:rFonts w:eastAsia="Arial Unicode MS"/>
              </w:rPr>
              <w:t>Reporting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CE28DEA" w14:textId="77777777" w:rsidR="00390B60" w:rsidRPr="00390B60" w:rsidRDefault="00390B60" w:rsidP="00390B60">
            <w:pPr>
              <w:jc w:val="center"/>
            </w:pPr>
          </w:p>
        </w:tc>
        <w:tc>
          <w:tcPr>
            <w:tcW w:w="151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A6AF923"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4E49739" w14:textId="77777777" w:rsidR="00390B60" w:rsidRPr="00390B60" w:rsidRDefault="00390B60" w:rsidP="00390B60">
            <w:pPr>
              <w:suppressAutoHyphens w:val="0"/>
              <w:jc w:val="center"/>
              <w:rPr>
                <w:rFonts w:cs="Arial"/>
                <w:szCs w:val="22"/>
                <w:lang w:eastAsia="el-GR"/>
              </w:rPr>
            </w:pPr>
          </w:p>
        </w:tc>
      </w:tr>
      <w:tr w:rsidR="00390B60" w:rsidRPr="00390B60" w14:paraId="50D2BE26"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E36E342"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B959AF" w14:textId="77777777" w:rsidR="00390B60" w:rsidRPr="00390B60" w:rsidRDefault="00390B60" w:rsidP="00390B60">
            <w:pPr>
              <w:rPr>
                <w:rFonts w:eastAsia="Arial Unicode MS"/>
              </w:rPr>
            </w:pPr>
            <w:r w:rsidRPr="00390B60">
              <w:rPr>
                <w:rFonts w:eastAsia="Arial Unicode MS"/>
              </w:rPr>
              <w:t xml:space="preserve">Να παρέχεται κεντρικό εργαλείο διαχείρισης/ανάλυσης των </w:t>
            </w:r>
            <w:proofErr w:type="spellStart"/>
            <w:r w:rsidRPr="00390B60">
              <w:rPr>
                <w:rFonts w:eastAsia="Arial Unicode MS"/>
              </w:rPr>
              <w:t>logs</w:t>
            </w:r>
            <w:proofErr w:type="spellEnd"/>
            <w:r w:rsidRPr="00390B60">
              <w:rPr>
                <w:rFonts w:eastAsia="Arial Unicode MS"/>
              </w:rPr>
              <w:t xml:space="preserve"> με γραφικό </w:t>
            </w:r>
            <w:proofErr w:type="spellStart"/>
            <w:r w:rsidRPr="00390B60">
              <w:rPr>
                <w:rFonts w:eastAsia="Arial Unicode MS"/>
              </w:rPr>
              <w:t>interface</w:t>
            </w:r>
            <w:proofErr w:type="spellEnd"/>
            <w:r w:rsidRPr="00390B60">
              <w:rPr>
                <w:rFonts w:eastAsia="Arial Unicode MS"/>
              </w:rPr>
              <w:t xml:space="preserve"> (είτε εξωτερικό είτε πάνω στη συσκευή)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B2480B"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82B40C"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421956" w14:textId="77777777" w:rsidR="00390B60" w:rsidRPr="00390B60" w:rsidRDefault="00390B60" w:rsidP="00390B60">
            <w:pPr>
              <w:suppressAutoHyphens w:val="0"/>
              <w:jc w:val="center"/>
              <w:rPr>
                <w:rFonts w:cs="Arial"/>
                <w:szCs w:val="22"/>
                <w:lang w:eastAsia="el-GR"/>
              </w:rPr>
            </w:pPr>
          </w:p>
        </w:tc>
      </w:tr>
      <w:tr w:rsidR="00390B60" w:rsidRPr="00390B60" w14:paraId="5BE66B82"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D5A3B4"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F5F973" w14:textId="77777777" w:rsidR="00390B60" w:rsidRPr="00390B60" w:rsidRDefault="00501FD3" w:rsidP="00390B60">
            <w:pPr>
              <w:rPr>
                <w:rFonts w:eastAsia="Arial Unicode MS"/>
              </w:rPr>
            </w:pPr>
            <w:r w:rsidRPr="00390B60">
              <w:rPr>
                <w:rFonts w:eastAsia="Arial Unicode MS"/>
              </w:rPr>
              <w:t>Ενσωματωμένο</w:t>
            </w:r>
            <w:r w:rsidR="00390B60" w:rsidRPr="00390B60">
              <w:rPr>
                <w:rFonts w:eastAsia="Arial Unicode MS"/>
              </w:rPr>
              <w:t xml:space="preserve"> </w:t>
            </w:r>
            <w:proofErr w:type="spellStart"/>
            <w:r w:rsidR="00390B60" w:rsidRPr="00390B60">
              <w:rPr>
                <w:rFonts w:eastAsia="Arial Unicode MS"/>
              </w:rPr>
              <w:t>Reporting</w:t>
            </w:r>
            <w:proofErr w:type="spellEnd"/>
            <w:r w:rsidR="00390B60" w:rsidRPr="00390B60">
              <w:rPr>
                <w:rFonts w:eastAsia="Arial Unicode MS"/>
              </w:rPr>
              <w:t xml:space="preserve"> με δίσκο υψηλής ταχύτητας για ταχύτερη προσπέλαση. Σε περίπτωση που το </w:t>
            </w:r>
            <w:proofErr w:type="spellStart"/>
            <w:r w:rsidR="00390B60" w:rsidRPr="00390B60">
              <w:rPr>
                <w:rFonts w:eastAsia="Arial Unicode MS"/>
              </w:rPr>
              <w:t>Reporting</w:t>
            </w:r>
            <w:proofErr w:type="spellEnd"/>
            <w:r w:rsidR="00390B60" w:rsidRPr="00390B60">
              <w:rPr>
                <w:rFonts w:eastAsia="Arial Unicode MS"/>
              </w:rPr>
              <w:t xml:space="preserve"> απαιτεί εξωτερικό υποδομή, τότε να δοθεί η υποδομή αυτή η όποια θα πρέπει να είναι παρόμοιας αρχιτεκτονικής με το σύστημα </w:t>
            </w:r>
            <w:proofErr w:type="spellStart"/>
            <w:r w:rsidR="00390B60" w:rsidRPr="00390B60">
              <w:rPr>
                <w:rFonts w:eastAsia="Arial Unicode MS"/>
              </w:rPr>
              <w:t>utm</w:t>
            </w:r>
            <w:proofErr w:type="spellEnd"/>
            <w:r w:rsidR="00390B60" w:rsidRPr="00390B60">
              <w:rPr>
                <w:rFonts w:eastAsia="Arial Unicode MS"/>
              </w:rPr>
              <w:t xml:space="preserve"> (</w:t>
            </w:r>
            <w:proofErr w:type="spellStart"/>
            <w:r w:rsidR="00390B60" w:rsidRPr="00390B60">
              <w:rPr>
                <w:rFonts w:eastAsia="Arial Unicode MS"/>
              </w:rPr>
              <w:t>cluster</w:t>
            </w:r>
            <w:proofErr w:type="spellEnd"/>
            <w:r w:rsidR="00390B60" w:rsidRPr="00390B60">
              <w:rPr>
                <w:rFonts w:eastAsia="Arial Unicode MS"/>
              </w:rPr>
              <w:t>) &amp;  απόδοσης (SSD)</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6F6813"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F87CB1"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D47055" w14:textId="77777777" w:rsidR="00390B60" w:rsidRPr="00390B60" w:rsidRDefault="00390B60" w:rsidP="00390B60">
            <w:pPr>
              <w:suppressAutoHyphens w:val="0"/>
              <w:jc w:val="center"/>
              <w:rPr>
                <w:rFonts w:cs="Arial"/>
                <w:szCs w:val="22"/>
                <w:lang w:eastAsia="el-GR"/>
              </w:rPr>
            </w:pPr>
          </w:p>
        </w:tc>
      </w:tr>
      <w:tr w:rsidR="00390B60" w:rsidRPr="00390B60" w14:paraId="2D29FC21"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B73305"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2D03A8" w14:textId="77777777" w:rsidR="00390B60" w:rsidRPr="00390B60" w:rsidRDefault="00390B60" w:rsidP="00390B60">
            <w:pPr>
              <w:rPr>
                <w:rFonts w:eastAsia="Arial Unicode MS"/>
              </w:rPr>
            </w:pPr>
            <w:proofErr w:type="spellStart"/>
            <w:r w:rsidRPr="00390B60">
              <w:rPr>
                <w:rFonts w:eastAsia="Arial Unicode MS"/>
              </w:rPr>
              <w:t>Remote</w:t>
            </w:r>
            <w:proofErr w:type="spellEnd"/>
            <w:r w:rsidRPr="00390B60">
              <w:rPr>
                <w:rFonts w:eastAsia="Arial Unicode MS"/>
              </w:rPr>
              <w:t xml:space="preserve"> </w:t>
            </w:r>
            <w:proofErr w:type="spellStart"/>
            <w:r w:rsidRPr="00390B60">
              <w:rPr>
                <w:rFonts w:eastAsia="Arial Unicode MS"/>
              </w:rPr>
              <w:t>syslog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F230C1"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452517"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ACE069" w14:textId="77777777" w:rsidR="00390B60" w:rsidRPr="00390B60" w:rsidRDefault="00390B60" w:rsidP="00390B60">
            <w:pPr>
              <w:suppressAutoHyphens w:val="0"/>
              <w:jc w:val="center"/>
              <w:rPr>
                <w:rFonts w:cs="Arial"/>
                <w:szCs w:val="22"/>
                <w:lang w:eastAsia="el-GR"/>
              </w:rPr>
            </w:pPr>
          </w:p>
        </w:tc>
      </w:tr>
      <w:tr w:rsidR="00390B60" w:rsidRPr="00390B60" w14:paraId="355A5A85"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EBA4B9D"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F3A6C5" w14:textId="77777777" w:rsidR="00390B60" w:rsidRPr="00390B60" w:rsidRDefault="00390B60" w:rsidP="00390B60">
            <w:pPr>
              <w:rPr>
                <w:rFonts w:eastAsia="Arial Unicode MS"/>
              </w:rPr>
            </w:pPr>
            <w:proofErr w:type="spellStart"/>
            <w:r w:rsidRPr="00390B60">
              <w:rPr>
                <w:rFonts w:eastAsia="Arial Unicode MS"/>
              </w:rPr>
              <w:t>Realtime</w:t>
            </w:r>
            <w:proofErr w:type="spellEnd"/>
            <w:r w:rsidRPr="00390B60">
              <w:rPr>
                <w:rFonts w:eastAsia="Arial Unicode MS"/>
              </w:rPr>
              <w:t xml:space="preserve"> </w:t>
            </w:r>
            <w:proofErr w:type="spellStart"/>
            <w:r w:rsidRPr="00390B60">
              <w:rPr>
                <w:rFonts w:eastAsia="Arial Unicode MS"/>
              </w:rPr>
              <w:t>Event</w:t>
            </w:r>
            <w:proofErr w:type="spellEnd"/>
            <w:r w:rsidRPr="00390B60">
              <w:rPr>
                <w:rFonts w:eastAsia="Arial Unicode MS"/>
              </w:rPr>
              <w:t xml:space="preserve"> </w:t>
            </w:r>
            <w:proofErr w:type="spellStart"/>
            <w:r w:rsidRPr="00390B60">
              <w:rPr>
                <w:rFonts w:eastAsia="Arial Unicode MS"/>
              </w:rPr>
              <w:t>monitoring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519A27"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9381B0"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E32DA1" w14:textId="77777777" w:rsidR="00390B60" w:rsidRPr="00390B60" w:rsidRDefault="00390B60" w:rsidP="00390B60">
            <w:pPr>
              <w:suppressAutoHyphens w:val="0"/>
              <w:jc w:val="center"/>
              <w:rPr>
                <w:rFonts w:cs="Arial"/>
                <w:szCs w:val="22"/>
                <w:lang w:eastAsia="el-GR"/>
              </w:rPr>
            </w:pPr>
          </w:p>
        </w:tc>
      </w:tr>
      <w:tr w:rsidR="00390B60" w:rsidRPr="00390B60" w14:paraId="27C57A6E"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64F82C5"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58B355" w14:textId="77777777" w:rsidR="00390B60" w:rsidRPr="00390B60" w:rsidRDefault="00390B60" w:rsidP="00390B60">
            <w:pPr>
              <w:rPr>
                <w:rFonts w:eastAsia="Arial Unicode MS"/>
              </w:rPr>
            </w:pPr>
            <w:r w:rsidRPr="00390B60">
              <w:rPr>
                <w:rFonts w:eastAsia="Arial Unicode MS"/>
              </w:rPr>
              <w:t xml:space="preserve">Αυτόματο  </w:t>
            </w:r>
            <w:proofErr w:type="spellStart"/>
            <w:r w:rsidRPr="00390B60">
              <w:rPr>
                <w:rFonts w:eastAsia="Arial Unicode MS"/>
              </w:rPr>
              <w:t>Reporting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E48FB5"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69E5B2"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9DE0CA" w14:textId="77777777" w:rsidR="00390B60" w:rsidRPr="00390B60" w:rsidRDefault="00390B60" w:rsidP="00390B60">
            <w:pPr>
              <w:suppressAutoHyphens w:val="0"/>
              <w:jc w:val="center"/>
              <w:rPr>
                <w:rFonts w:cs="Arial"/>
                <w:szCs w:val="22"/>
                <w:lang w:eastAsia="el-GR"/>
              </w:rPr>
            </w:pPr>
          </w:p>
        </w:tc>
      </w:tr>
      <w:tr w:rsidR="00390B60" w:rsidRPr="00390B60" w14:paraId="44E7BAED"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DF687A7"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BF0CA0" w14:textId="77777777" w:rsidR="00390B60" w:rsidRPr="00390B60" w:rsidRDefault="00390B60" w:rsidP="00390B60">
            <w:pPr>
              <w:rPr>
                <w:rFonts w:eastAsia="Arial Unicode MS"/>
              </w:rPr>
            </w:pPr>
            <w:proofErr w:type="spellStart"/>
            <w:r w:rsidRPr="00390B60">
              <w:rPr>
                <w:rFonts w:eastAsia="Arial Unicode MS"/>
              </w:rPr>
              <w:t>csv</w:t>
            </w:r>
            <w:proofErr w:type="spellEnd"/>
            <w:r w:rsidRPr="00390B60">
              <w:rPr>
                <w:rFonts w:eastAsia="Arial Unicode MS"/>
              </w:rPr>
              <w:t>/</w:t>
            </w:r>
            <w:proofErr w:type="spellStart"/>
            <w:r w:rsidRPr="00390B60">
              <w:rPr>
                <w:rFonts w:eastAsia="Arial Unicode MS"/>
              </w:rPr>
              <w:t>txt</w:t>
            </w:r>
            <w:proofErr w:type="spellEnd"/>
            <w:r w:rsidRPr="00390B60">
              <w:rPr>
                <w:rFonts w:eastAsia="Arial Unicode MS"/>
              </w:rPr>
              <w:t xml:space="preserve"> </w:t>
            </w:r>
            <w:proofErr w:type="spellStart"/>
            <w:r w:rsidRPr="00390B60">
              <w:rPr>
                <w:rFonts w:eastAsia="Arial Unicode MS"/>
              </w:rPr>
              <w:t>exporting</w:t>
            </w:r>
            <w:proofErr w:type="spellEnd"/>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5432BD"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2B439E"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CDDEC4" w14:textId="77777777" w:rsidR="00390B60" w:rsidRPr="00390B60" w:rsidRDefault="00390B60" w:rsidP="00390B60">
            <w:pPr>
              <w:suppressAutoHyphens w:val="0"/>
              <w:jc w:val="center"/>
              <w:rPr>
                <w:rFonts w:cs="Arial"/>
                <w:szCs w:val="22"/>
                <w:lang w:eastAsia="el-GR"/>
              </w:rPr>
            </w:pPr>
          </w:p>
        </w:tc>
      </w:tr>
      <w:tr w:rsidR="00390B60" w:rsidRPr="00390B60" w14:paraId="3358D5BE"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8FAF902"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2F6C37" w14:textId="77777777" w:rsidR="00390B60" w:rsidRPr="00390B60" w:rsidRDefault="00390B60" w:rsidP="00390B60">
            <w:pPr>
              <w:rPr>
                <w:rFonts w:eastAsia="Arial Unicode MS"/>
              </w:rPr>
            </w:pPr>
            <w:r w:rsidRPr="00390B60">
              <w:rPr>
                <w:rFonts w:eastAsia="Arial Unicode MS"/>
              </w:rPr>
              <w:t xml:space="preserve">Δυνατότητα αναζήτησης στο </w:t>
            </w:r>
            <w:proofErr w:type="spellStart"/>
            <w:r w:rsidRPr="00390B60">
              <w:rPr>
                <w:rFonts w:eastAsia="Arial Unicode MS"/>
              </w:rPr>
              <w:t>log</w:t>
            </w:r>
            <w:proofErr w:type="spellEnd"/>
            <w:r w:rsidRPr="00390B60">
              <w:rPr>
                <w:rFonts w:eastAsia="Arial Unicode MS"/>
              </w:rPr>
              <w:t xml:space="preserve"> βάσει χρήστη/ενέργειας/URL</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572D14"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6953D3"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C18D5D" w14:textId="77777777" w:rsidR="00390B60" w:rsidRPr="00390B60" w:rsidRDefault="00390B60" w:rsidP="00390B60">
            <w:pPr>
              <w:suppressAutoHyphens w:val="0"/>
              <w:jc w:val="center"/>
              <w:rPr>
                <w:rFonts w:cs="Arial"/>
                <w:szCs w:val="22"/>
                <w:lang w:eastAsia="el-GR"/>
              </w:rPr>
            </w:pPr>
          </w:p>
        </w:tc>
      </w:tr>
      <w:tr w:rsidR="00390B60" w:rsidRPr="00390B60" w14:paraId="5617B7CC"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20CB343"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45F7FD" w14:textId="77777777" w:rsidR="00390B60" w:rsidRPr="00390B60" w:rsidRDefault="00390B60" w:rsidP="00390B60">
            <w:pPr>
              <w:rPr>
                <w:rFonts w:eastAsia="Arial Unicode MS"/>
              </w:rPr>
            </w:pPr>
            <w:proofErr w:type="spellStart"/>
            <w:r w:rsidRPr="00390B60">
              <w:rPr>
                <w:rFonts w:eastAsia="Arial Unicode MS"/>
              </w:rPr>
              <w:t>Report</w:t>
            </w:r>
            <w:proofErr w:type="spellEnd"/>
            <w:r w:rsidRPr="00390B60">
              <w:rPr>
                <w:rFonts w:eastAsia="Arial Unicode MS"/>
              </w:rPr>
              <w:t xml:space="preserve"> </w:t>
            </w:r>
            <w:proofErr w:type="spellStart"/>
            <w:r w:rsidRPr="00390B60">
              <w:rPr>
                <w:rFonts w:eastAsia="Arial Unicode MS"/>
              </w:rPr>
              <w:t>anonymization</w:t>
            </w:r>
            <w:proofErr w:type="spellEnd"/>
            <w:r w:rsidRPr="00390B60">
              <w:rPr>
                <w:rFonts w:eastAsia="Arial Unicode MS"/>
              </w:rPr>
              <w:t xml:space="preserve"> σύμφωνα με τις διατάξεις του GDPR</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479F6B"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BBA51B"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BA09D3" w14:textId="77777777" w:rsidR="00390B60" w:rsidRPr="00390B60" w:rsidRDefault="00390B60" w:rsidP="00390B60">
            <w:pPr>
              <w:suppressAutoHyphens w:val="0"/>
              <w:jc w:val="center"/>
              <w:rPr>
                <w:rFonts w:cs="Arial"/>
                <w:szCs w:val="22"/>
                <w:lang w:eastAsia="el-GR"/>
              </w:rPr>
            </w:pPr>
          </w:p>
        </w:tc>
      </w:tr>
      <w:tr w:rsidR="00390B60" w:rsidRPr="00390B60" w14:paraId="2E67DDD0"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6F2E646"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78EB1E" w14:textId="77777777" w:rsidR="00390B60" w:rsidRPr="00390B60" w:rsidRDefault="00390B60" w:rsidP="00390B60">
            <w:pPr>
              <w:rPr>
                <w:rFonts w:eastAsia="Arial Unicode MS"/>
                <w:lang w:val="en-US"/>
              </w:rPr>
            </w:pPr>
            <w:r w:rsidRPr="00390B60">
              <w:rPr>
                <w:rFonts w:eastAsia="Arial Unicode MS"/>
              </w:rPr>
              <w:t>Ενσωματωμένα</w:t>
            </w:r>
            <w:r w:rsidRPr="00390B60">
              <w:rPr>
                <w:rFonts w:eastAsia="Arial Unicode MS"/>
                <w:lang w:val="en-US"/>
              </w:rPr>
              <w:t xml:space="preserve"> report </w:t>
            </w:r>
            <w:proofErr w:type="spellStart"/>
            <w:r w:rsidRPr="00390B60">
              <w:rPr>
                <w:rFonts w:eastAsia="Arial Unicode MS"/>
              </w:rPr>
              <w:t>μεδυαντότητεςπαραμετροποίησης</w:t>
            </w:r>
            <w:proofErr w:type="spellEnd"/>
            <w:r w:rsidRPr="00390B60">
              <w:rPr>
                <w:rFonts w:eastAsia="Arial Unicode MS"/>
                <w:lang w:val="en-US"/>
              </w:rPr>
              <w:t xml:space="preserve"> ( Traffic, Security, User Threat Quotient), Applications (App Risk, Block Apps, Search Engine , Web servers , FTP) ,Network &amp; Threats (IPS, ATP, Wireless) VPN , Email, Compliance.</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E08FA7"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F3C486"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C70DC3" w14:textId="77777777" w:rsidR="00390B60" w:rsidRPr="00390B60" w:rsidRDefault="00390B60" w:rsidP="00390B60">
            <w:pPr>
              <w:suppressAutoHyphens w:val="0"/>
              <w:jc w:val="center"/>
              <w:rPr>
                <w:rFonts w:cs="Arial"/>
                <w:szCs w:val="22"/>
                <w:lang w:eastAsia="el-GR"/>
              </w:rPr>
            </w:pPr>
          </w:p>
        </w:tc>
      </w:tr>
      <w:tr w:rsidR="00390B60" w:rsidRPr="00390B60" w14:paraId="5FE969E9"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1B54496"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150809" w14:textId="77777777" w:rsidR="00390B60" w:rsidRPr="00390B60" w:rsidRDefault="00390B60" w:rsidP="00390B60">
            <w:pPr>
              <w:rPr>
                <w:rFonts w:eastAsia="Arial Unicode MS"/>
              </w:rPr>
            </w:pPr>
            <w:proofErr w:type="spellStart"/>
            <w:r w:rsidRPr="00390B60">
              <w:rPr>
                <w:rFonts w:eastAsia="Arial Unicode MS"/>
              </w:rPr>
              <w:t>Current</w:t>
            </w:r>
            <w:proofErr w:type="spellEnd"/>
            <w:r w:rsidRPr="00390B60">
              <w:rPr>
                <w:rFonts w:eastAsia="Arial Unicode MS"/>
              </w:rPr>
              <w:t xml:space="preserve"> </w:t>
            </w:r>
            <w:proofErr w:type="spellStart"/>
            <w:r w:rsidRPr="00390B60">
              <w:rPr>
                <w:rFonts w:eastAsia="Arial Unicode MS"/>
              </w:rPr>
              <w:t>monitor</w:t>
            </w:r>
            <w:proofErr w:type="spellEnd"/>
            <w:r w:rsidRPr="00390B60">
              <w:rPr>
                <w:rFonts w:eastAsia="Arial Unicode MS"/>
              </w:rPr>
              <w:t xml:space="preserve"> </w:t>
            </w:r>
            <w:proofErr w:type="spellStart"/>
            <w:r w:rsidRPr="00390B60">
              <w:rPr>
                <w:rFonts w:eastAsia="Arial Unicode MS"/>
              </w:rPr>
              <w:t>activity</w:t>
            </w:r>
            <w:proofErr w:type="spellEnd"/>
            <w:r w:rsidRPr="00390B60">
              <w:rPr>
                <w:rFonts w:eastAsia="Arial Unicode MS"/>
              </w:rPr>
              <w:t xml:space="preserve"> (υγεία συστήματος, </w:t>
            </w:r>
            <w:proofErr w:type="spellStart"/>
            <w:r w:rsidRPr="00390B60">
              <w:rPr>
                <w:rFonts w:eastAsia="Arial Unicode MS"/>
              </w:rPr>
              <w:t>live</w:t>
            </w:r>
            <w:proofErr w:type="spellEnd"/>
            <w:r w:rsidRPr="00390B60">
              <w:rPr>
                <w:rFonts w:eastAsia="Arial Unicode MS"/>
              </w:rPr>
              <w:t xml:space="preserve"> χρήστες , </w:t>
            </w:r>
            <w:proofErr w:type="spellStart"/>
            <w:r w:rsidRPr="00390B60">
              <w:rPr>
                <w:rFonts w:eastAsia="Arial Unicode MS"/>
              </w:rPr>
              <w:t>Ipsec</w:t>
            </w:r>
            <w:proofErr w:type="spellEnd"/>
            <w:r w:rsidRPr="00390B60">
              <w:rPr>
                <w:rFonts w:eastAsia="Arial Unicode MS"/>
              </w:rPr>
              <w:t xml:space="preserve"> </w:t>
            </w:r>
            <w:proofErr w:type="spellStart"/>
            <w:r w:rsidRPr="00390B60">
              <w:rPr>
                <w:rFonts w:eastAsia="Arial Unicode MS"/>
              </w:rPr>
              <w:t>connections</w:t>
            </w:r>
            <w:proofErr w:type="spellEnd"/>
            <w:r w:rsidRPr="00390B60">
              <w:rPr>
                <w:rFonts w:eastAsia="Arial Unicode MS"/>
              </w:rPr>
              <w:t>, απομακρυσμένοι χρήστες, ζωντανές συνδέσεις, επιθέσεις DOS.</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E1F711" w14:textId="77777777" w:rsidR="00390B60" w:rsidRPr="00390B60" w:rsidRDefault="00390B60" w:rsidP="00390B60">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D0310E"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F6A374" w14:textId="77777777" w:rsidR="00390B60" w:rsidRPr="00390B60" w:rsidRDefault="00390B60" w:rsidP="00390B60">
            <w:pPr>
              <w:suppressAutoHyphens w:val="0"/>
              <w:jc w:val="center"/>
              <w:rPr>
                <w:rFonts w:cs="Arial"/>
                <w:szCs w:val="22"/>
                <w:lang w:eastAsia="el-GR"/>
              </w:rPr>
            </w:pPr>
          </w:p>
        </w:tc>
      </w:tr>
      <w:tr w:rsidR="00390B60" w:rsidRPr="00390B60" w14:paraId="4AA36011"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8910882"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00162E" w14:textId="77777777" w:rsidR="00390B60" w:rsidRPr="00390B60" w:rsidRDefault="00390B60" w:rsidP="00390B60">
            <w:pPr>
              <w:rPr>
                <w:rFonts w:eastAsia="Arial Unicode MS"/>
              </w:rPr>
            </w:pPr>
            <w:proofErr w:type="spellStart"/>
            <w:r w:rsidRPr="00390B60">
              <w:rPr>
                <w:rFonts w:eastAsia="Arial Unicode MS"/>
              </w:rPr>
              <w:t>To</w:t>
            </w:r>
            <w:proofErr w:type="spellEnd"/>
            <w:r w:rsidRPr="00390B60">
              <w:rPr>
                <w:rFonts w:eastAsia="Arial Unicode MS"/>
              </w:rPr>
              <w:t xml:space="preserve"> </w:t>
            </w:r>
            <w:proofErr w:type="spellStart"/>
            <w:r w:rsidRPr="00390B60">
              <w:rPr>
                <w:rFonts w:eastAsia="Arial Unicode MS"/>
              </w:rPr>
              <w:t>reporting</w:t>
            </w:r>
            <w:proofErr w:type="spellEnd"/>
            <w:r w:rsidRPr="00390B60">
              <w:rPr>
                <w:rFonts w:eastAsia="Arial Unicode MS"/>
              </w:rPr>
              <w:t xml:space="preserve"> &amp; </w:t>
            </w:r>
            <w:proofErr w:type="spellStart"/>
            <w:r w:rsidRPr="00390B60">
              <w:rPr>
                <w:rFonts w:eastAsia="Arial Unicode MS"/>
              </w:rPr>
              <w:t>logging</w:t>
            </w:r>
            <w:proofErr w:type="spellEnd"/>
            <w:r w:rsidRPr="00390B60">
              <w:rPr>
                <w:rFonts w:eastAsia="Arial Unicode MS"/>
              </w:rPr>
              <w:t xml:space="preserve"> να είναι για τουλάχιστον 90 ημέρες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5FA9F9"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085EF8"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301BB2" w14:textId="77777777" w:rsidR="00390B60" w:rsidRPr="00390B60" w:rsidRDefault="00390B60" w:rsidP="00390B60">
            <w:pPr>
              <w:suppressAutoHyphens w:val="0"/>
              <w:jc w:val="center"/>
              <w:rPr>
                <w:rFonts w:cs="Arial"/>
                <w:szCs w:val="22"/>
                <w:lang w:eastAsia="el-GR"/>
              </w:rPr>
            </w:pPr>
          </w:p>
        </w:tc>
      </w:tr>
      <w:tr w:rsidR="00390B60" w:rsidRPr="00390B60" w14:paraId="71FEE3BF"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8A9554C"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3A3EBF" w14:textId="77777777" w:rsidR="00390B60" w:rsidRPr="00390B60" w:rsidRDefault="00390B60" w:rsidP="00390B60">
            <w:pPr>
              <w:rPr>
                <w:rFonts w:eastAsia="Arial Unicode MS"/>
                <w:lang w:val="en-US"/>
              </w:rPr>
            </w:pPr>
            <w:r w:rsidRPr="00390B60">
              <w:rPr>
                <w:rFonts w:eastAsia="Arial Unicode MS"/>
                <w:lang w:val="en-US"/>
              </w:rPr>
              <w:t>Dashboards (Traffic, Security, and User Threat Quotient),</w:t>
            </w:r>
          </w:p>
          <w:p w14:paraId="3C85DBDC" w14:textId="77777777" w:rsidR="00390B60" w:rsidRPr="00390B60" w:rsidRDefault="00390B60" w:rsidP="00390B60">
            <w:pPr>
              <w:rPr>
                <w:rFonts w:eastAsia="Arial Unicode MS"/>
                <w:lang w:val="en-US"/>
              </w:rPr>
            </w:pPr>
            <w:r w:rsidRPr="00390B60">
              <w:rPr>
                <w:rFonts w:eastAsia="Arial Unicode MS"/>
                <w:lang w:val="en-US"/>
              </w:rPr>
              <w:t>Applications Report (App Risk, Blocked Apps, Web Uses, Search Engines, Web Servers, FTP),</w:t>
            </w:r>
          </w:p>
          <w:p w14:paraId="765062C8" w14:textId="77777777" w:rsidR="00390B60" w:rsidRPr="00390B60" w:rsidRDefault="00390B60" w:rsidP="00390B60">
            <w:pPr>
              <w:rPr>
                <w:rFonts w:eastAsia="Arial Unicode MS"/>
                <w:lang w:val="en-US"/>
              </w:rPr>
            </w:pPr>
            <w:r w:rsidRPr="00390B60">
              <w:rPr>
                <w:rFonts w:eastAsia="Arial Unicode MS"/>
                <w:lang w:val="en-US"/>
              </w:rPr>
              <w:lastRenderedPageBreak/>
              <w:t>Network &amp; Threats Report (IPS, ATP,</w:t>
            </w:r>
            <w:r w:rsidR="00EB5863">
              <w:rPr>
                <w:rFonts w:eastAsia="Arial Unicode MS"/>
                <w:lang w:val="en-US"/>
              </w:rPr>
              <w:t xml:space="preserve"> Wireless, Security Heartbeat),</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EA8706" w14:textId="77777777" w:rsidR="00390B60" w:rsidRPr="00390B60" w:rsidRDefault="00390B60" w:rsidP="00390B60">
            <w:pPr>
              <w:jc w:val="center"/>
            </w:pPr>
            <w:r w:rsidRPr="00390B60">
              <w:lastRenderedPageBreak/>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4AA81A"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1FCCC1" w14:textId="77777777" w:rsidR="00390B60" w:rsidRPr="00390B60" w:rsidRDefault="00390B60" w:rsidP="00390B60">
            <w:pPr>
              <w:suppressAutoHyphens w:val="0"/>
              <w:jc w:val="center"/>
              <w:rPr>
                <w:rFonts w:cs="Arial"/>
                <w:szCs w:val="22"/>
                <w:lang w:eastAsia="el-GR"/>
              </w:rPr>
            </w:pPr>
          </w:p>
        </w:tc>
      </w:tr>
      <w:tr w:rsidR="00390B60" w:rsidRPr="00390B60" w14:paraId="50450B85"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5A741C35" w14:textId="77777777" w:rsidR="00390B60" w:rsidRPr="00390B60" w:rsidRDefault="00390B60" w:rsidP="00390B60">
            <w:pPr>
              <w:ind w:left="720"/>
              <w:contextualSpacing/>
              <w:rPr>
                <w:rFonts w:eastAsia="Arial Unicode MS"/>
              </w:rPr>
            </w:pPr>
          </w:p>
        </w:tc>
        <w:tc>
          <w:tcPr>
            <w:tcW w:w="455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36B06FB" w14:textId="77777777" w:rsidR="00390B60" w:rsidRPr="00390B60" w:rsidRDefault="00390B60" w:rsidP="00390B60">
            <w:pPr>
              <w:rPr>
                <w:rFonts w:eastAsia="Arial Unicode MS"/>
              </w:rPr>
            </w:pPr>
            <w:r w:rsidRPr="00390B60">
              <w:rPr>
                <w:rFonts w:eastAsia="Arial Unicode MS"/>
              </w:rPr>
              <w:t>Υποστηριζόμενα πρωτόκολλα</w:t>
            </w:r>
          </w:p>
        </w:tc>
        <w:tc>
          <w:tcPr>
            <w:tcW w:w="12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BF789FA" w14:textId="77777777" w:rsidR="00390B60" w:rsidRPr="00390B60" w:rsidRDefault="00390B60" w:rsidP="00390B60">
            <w:pPr>
              <w:jc w:val="center"/>
            </w:pPr>
          </w:p>
        </w:tc>
        <w:tc>
          <w:tcPr>
            <w:tcW w:w="151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274F78A"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C493A0E" w14:textId="77777777" w:rsidR="00390B60" w:rsidRPr="00390B60" w:rsidRDefault="00390B60" w:rsidP="00390B60">
            <w:pPr>
              <w:suppressAutoHyphens w:val="0"/>
              <w:jc w:val="center"/>
              <w:rPr>
                <w:rFonts w:cs="Arial"/>
                <w:szCs w:val="22"/>
                <w:lang w:eastAsia="el-GR"/>
              </w:rPr>
            </w:pPr>
          </w:p>
        </w:tc>
      </w:tr>
      <w:tr w:rsidR="00390B60" w:rsidRPr="00390B60" w14:paraId="7398A408"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3D7BE78" w14:textId="77777777" w:rsidR="00390B60" w:rsidRPr="00390B60" w:rsidRDefault="00390B60" w:rsidP="004C5788">
            <w:pPr>
              <w:numPr>
                <w:ilvl w:val="0"/>
                <w:numId w:val="74"/>
              </w:numPr>
              <w:contextualSpacing/>
              <w:rPr>
                <w:rFonts w:eastAsia="Arial Unicode MS"/>
              </w:rPr>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6B2AA35" w14:textId="77777777" w:rsidR="00390B60" w:rsidRPr="00390B60" w:rsidRDefault="00390B60" w:rsidP="00390B60">
            <w:pPr>
              <w:rPr>
                <w:rFonts w:eastAsia="Arial Unicode MS"/>
              </w:rPr>
            </w:pPr>
            <w:r w:rsidRPr="00390B60">
              <w:rPr>
                <w:rFonts w:eastAsia="Arial Unicode MS"/>
              </w:rPr>
              <w:t>Υποστήριξη των ακόλουθων πρωτοκόλλων:</w:t>
            </w:r>
          </w:p>
          <w:p w14:paraId="0F3877F7" w14:textId="77777777" w:rsidR="00390B60" w:rsidRPr="00390B60" w:rsidRDefault="00390B60" w:rsidP="00390B60">
            <w:pPr>
              <w:rPr>
                <w:rFonts w:eastAsia="Arial Unicode MS"/>
                <w:lang w:val="en-US"/>
              </w:rPr>
            </w:pPr>
            <w:r w:rsidRPr="00390B60">
              <w:rPr>
                <w:rFonts w:eastAsia="Arial Unicode MS"/>
                <w:lang w:val="en-US"/>
              </w:rPr>
              <w:t>Transmission Control Protocol (TCP), User Datagram Protocol (UDP), Internet Control Message Protocol (ICMP), Address Resolution Protocol (ARP),</w:t>
            </w:r>
          </w:p>
          <w:p w14:paraId="045F07DD" w14:textId="77777777" w:rsidR="00390B60" w:rsidRPr="00390B60" w:rsidRDefault="00390B60" w:rsidP="00390B60">
            <w:pPr>
              <w:rPr>
                <w:rFonts w:eastAsia="Arial Unicode MS"/>
                <w:lang w:val="en-US"/>
              </w:rPr>
            </w:pPr>
            <w:r w:rsidRPr="00390B60">
              <w:rPr>
                <w:rFonts w:eastAsia="Arial Unicode MS"/>
                <w:lang w:val="en-US"/>
              </w:rPr>
              <w:t>Domain Name System (DNS), Simple Network Management Protocol (SNMP),</w:t>
            </w:r>
          </w:p>
          <w:p w14:paraId="4CBD678D" w14:textId="77777777" w:rsidR="00390B60" w:rsidRPr="00390B60" w:rsidRDefault="00390B60" w:rsidP="00390B60">
            <w:pPr>
              <w:rPr>
                <w:rFonts w:eastAsia="Arial Unicode MS"/>
                <w:lang w:val="en-US"/>
              </w:rPr>
            </w:pPr>
            <w:proofErr w:type="spellStart"/>
            <w:r w:rsidRPr="00390B60">
              <w:rPr>
                <w:rFonts w:eastAsia="Arial Unicode MS"/>
                <w:lang w:val="en-US"/>
              </w:rPr>
              <w:t>HyperText</w:t>
            </w:r>
            <w:proofErr w:type="spellEnd"/>
            <w:r w:rsidRPr="00390B60">
              <w:rPr>
                <w:rFonts w:eastAsia="Arial Unicode MS"/>
                <w:lang w:val="en-US"/>
              </w:rPr>
              <w:t xml:space="preserve"> Transport Protocol (HTTP), File Transfer protocol (FTP), </w:t>
            </w:r>
            <w:r w:rsidRPr="00390B60">
              <w:rPr>
                <w:rFonts w:eastAsia="Arial Unicode MS"/>
                <w:lang w:val="pt-BR"/>
              </w:rPr>
              <w:t>Trivial File Transfer protocol (TFTP),</w:t>
            </w:r>
            <w:r w:rsidRPr="00390B60">
              <w:rPr>
                <w:rFonts w:eastAsia="Arial Unicode MS"/>
                <w:lang w:val="en-US"/>
              </w:rPr>
              <w:t xml:space="preserve"> Point-to-Point over Ethernet Protocol (</w:t>
            </w:r>
            <w:proofErr w:type="spellStart"/>
            <w:r w:rsidRPr="00390B60">
              <w:rPr>
                <w:rFonts w:eastAsia="Arial Unicode MS"/>
                <w:lang w:val="en-US"/>
              </w:rPr>
              <w:t>PPPoE</w:t>
            </w:r>
            <w:proofErr w:type="spellEnd"/>
            <w:r w:rsidRPr="00390B60">
              <w:rPr>
                <w:rFonts w:eastAsia="Arial Unicode MS"/>
                <w:lang w:val="en-US"/>
              </w:rPr>
              <w:t>).</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3A63E4" w14:textId="77777777" w:rsidR="00390B60" w:rsidRPr="00390B60" w:rsidRDefault="00390B60" w:rsidP="00390B60">
            <w:pPr>
              <w:jc w:val="center"/>
            </w:pPr>
            <w:r w:rsidRPr="00390B60">
              <w:rPr>
                <w:lang w:val="fi-FI"/>
              </w:rPr>
              <w:t>NAI</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16E93B"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FE809C" w14:textId="77777777" w:rsidR="00390B60" w:rsidRPr="00390B60" w:rsidRDefault="00390B60" w:rsidP="00390B60">
            <w:pPr>
              <w:suppressAutoHyphens w:val="0"/>
              <w:jc w:val="center"/>
              <w:rPr>
                <w:rFonts w:cs="Arial"/>
                <w:szCs w:val="22"/>
                <w:lang w:eastAsia="el-GR"/>
              </w:rPr>
            </w:pPr>
          </w:p>
        </w:tc>
      </w:tr>
      <w:tr w:rsidR="00390B60" w:rsidRPr="00390B60" w14:paraId="28472F71" w14:textId="77777777" w:rsidTr="003F4D8F">
        <w:trPr>
          <w:trHeight w:val="545"/>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1D9AC0F" w14:textId="77777777" w:rsidR="00390B60" w:rsidRPr="00390B60" w:rsidRDefault="00390B60" w:rsidP="004C5788">
            <w:pPr>
              <w:numPr>
                <w:ilvl w:val="0"/>
                <w:numId w:val="74"/>
              </w:numPr>
              <w:contextualSpacing/>
              <w:rPr>
                <w:rFonts w:eastAsia="Arial Unicode MS"/>
              </w:rPr>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AA9DAE" w14:textId="77777777" w:rsidR="00390B60" w:rsidRPr="00390B60" w:rsidRDefault="00390B60" w:rsidP="00390B60">
            <w:pPr>
              <w:rPr>
                <w:rFonts w:eastAsia="Arial Unicode MS"/>
                <w:lang w:val="en-US"/>
              </w:rPr>
            </w:pPr>
            <w:r w:rsidRPr="00390B60">
              <w:rPr>
                <w:rFonts w:eastAsia="Arial Unicode MS"/>
              </w:rPr>
              <w:t>Υποστήριξη</w:t>
            </w:r>
            <w:r w:rsidRPr="00390B60">
              <w:rPr>
                <w:rFonts w:eastAsia="Arial Unicode MS"/>
                <w:lang w:val="en-US"/>
              </w:rPr>
              <w:t xml:space="preserve"> LDAP </w:t>
            </w:r>
            <w:r w:rsidRPr="00390B60">
              <w:rPr>
                <w:rFonts w:eastAsia="Arial Unicode MS"/>
              </w:rPr>
              <w:t>και</w:t>
            </w:r>
            <w:r w:rsidRPr="00390B60">
              <w:rPr>
                <w:rFonts w:eastAsia="Arial Unicode MS"/>
                <w:lang w:val="en-US"/>
              </w:rPr>
              <w:t xml:space="preserve"> Active Directory</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6FFB11" w14:textId="77777777" w:rsidR="00390B60" w:rsidRPr="00390B60" w:rsidRDefault="00390B60" w:rsidP="00390B60">
            <w:pPr>
              <w:jc w:val="center"/>
            </w:pPr>
            <w:r w:rsidRPr="00390B60">
              <w:t>NAI</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FFB9BA"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850CC1" w14:textId="77777777" w:rsidR="00390B60" w:rsidRPr="00390B60" w:rsidRDefault="00390B60" w:rsidP="00390B60">
            <w:pPr>
              <w:suppressAutoHyphens w:val="0"/>
              <w:jc w:val="center"/>
              <w:rPr>
                <w:rFonts w:cs="Arial"/>
                <w:szCs w:val="22"/>
                <w:lang w:eastAsia="el-GR"/>
              </w:rPr>
            </w:pPr>
          </w:p>
        </w:tc>
      </w:tr>
      <w:tr w:rsidR="00390B60" w:rsidRPr="00390B60" w14:paraId="04B994C0"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DF3C809" w14:textId="77777777" w:rsidR="00390B60" w:rsidRPr="00390B60" w:rsidRDefault="00390B60" w:rsidP="004C5788">
            <w:pPr>
              <w:numPr>
                <w:ilvl w:val="0"/>
                <w:numId w:val="74"/>
              </w:numPr>
              <w:contextualSpacing/>
              <w:rPr>
                <w:rFonts w:eastAsia="Arial Unicode MS"/>
              </w:rPr>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4DCDC6" w14:textId="77777777" w:rsidR="00390B60" w:rsidRPr="00390B60" w:rsidRDefault="00390B60" w:rsidP="00390B60">
            <w:pPr>
              <w:rPr>
                <w:rFonts w:eastAsia="Arial Unicode MS"/>
              </w:rPr>
            </w:pPr>
            <w:proofErr w:type="spellStart"/>
            <w:r w:rsidRPr="00390B60">
              <w:rPr>
                <w:rFonts w:eastAsia="Arial Unicode MS"/>
              </w:rPr>
              <w:t>Active</w:t>
            </w:r>
            <w:proofErr w:type="spellEnd"/>
            <w:r w:rsidRPr="00390B60">
              <w:rPr>
                <w:rFonts w:eastAsia="Arial Unicode MS"/>
              </w:rPr>
              <w:t xml:space="preserve"> </w:t>
            </w:r>
            <w:proofErr w:type="spellStart"/>
            <w:r w:rsidRPr="00390B60">
              <w:rPr>
                <w:rFonts w:eastAsia="Arial Unicode MS"/>
              </w:rPr>
              <w:t>Directory</w:t>
            </w:r>
            <w:proofErr w:type="spellEnd"/>
            <w:r w:rsidRPr="00390B60">
              <w:rPr>
                <w:rFonts w:eastAsia="Arial Unicode MS"/>
              </w:rPr>
              <w:t xml:space="preserve"> </w:t>
            </w:r>
            <w:proofErr w:type="spellStart"/>
            <w:r w:rsidRPr="00390B60">
              <w:rPr>
                <w:rFonts w:eastAsia="Arial Unicode MS"/>
              </w:rPr>
              <w:t>Authentication</w:t>
            </w:r>
            <w:proofErr w:type="spellEnd"/>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DBE9DC" w14:textId="77777777" w:rsidR="00390B60" w:rsidRPr="00390B60" w:rsidRDefault="00390B60" w:rsidP="00390B60">
            <w:pPr>
              <w:jc w:val="center"/>
            </w:pPr>
            <w:r w:rsidRPr="00390B60">
              <w:t>NAI</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A7A152"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E49F21" w14:textId="77777777" w:rsidR="00390B60" w:rsidRPr="00390B60" w:rsidRDefault="00390B60" w:rsidP="00390B60">
            <w:pPr>
              <w:suppressAutoHyphens w:val="0"/>
              <w:jc w:val="center"/>
              <w:rPr>
                <w:rFonts w:cs="Arial"/>
                <w:szCs w:val="22"/>
                <w:lang w:eastAsia="el-GR"/>
              </w:rPr>
            </w:pPr>
          </w:p>
        </w:tc>
      </w:tr>
      <w:tr w:rsidR="00390B60" w:rsidRPr="00390B60" w14:paraId="05898728"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E8C4278"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DEE2B0" w14:textId="77777777" w:rsidR="00390B60" w:rsidRPr="00390B60" w:rsidRDefault="00390B60" w:rsidP="00390B60">
            <w:pPr>
              <w:rPr>
                <w:rFonts w:eastAsia="Arial Unicode MS"/>
              </w:rPr>
            </w:pPr>
            <w:r w:rsidRPr="00390B60">
              <w:rPr>
                <w:rFonts w:eastAsia="Arial Unicode MS"/>
              </w:rPr>
              <w:t>Υποστήριξη ασφαλούς πρόσβασης διαχείρισης.</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AB65C3" w14:textId="77777777" w:rsidR="00390B60" w:rsidRPr="00390B60" w:rsidRDefault="00390B60" w:rsidP="00390B60">
            <w:pPr>
              <w:jc w:val="center"/>
              <w:rPr>
                <w:lang w:val="pt-BR"/>
              </w:rPr>
            </w:pPr>
            <w:r w:rsidRPr="00390B60">
              <w:rPr>
                <w:lang w:val="pt-BR"/>
              </w:rPr>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6BABED" w14:textId="77777777" w:rsidR="00390B60" w:rsidRPr="00390B60" w:rsidRDefault="00390B60" w:rsidP="00390B60">
            <w:pPr>
              <w:suppressAutoHyphens w:val="0"/>
              <w:jc w:val="center"/>
              <w:rPr>
                <w:rFonts w:cs="Arial"/>
                <w:b/>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AF84E1" w14:textId="77777777" w:rsidR="00390B60" w:rsidRPr="00390B60" w:rsidRDefault="00390B60" w:rsidP="00390B60">
            <w:pPr>
              <w:suppressAutoHyphens w:val="0"/>
              <w:jc w:val="center"/>
              <w:rPr>
                <w:rFonts w:cs="Arial"/>
                <w:b/>
                <w:szCs w:val="22"/>
                <w:lang w:eastAsia="el-GR"/>
              </w:rPr>
            </w:pPr>
          </w:p>
        </w:tc>
      </w:tr>
      <w:tr w:rsidR="00390B60" w:rsidRPr="00390B60" w14:paraId="616116F1" w14:textId="77777777" w:rsidTr="003F4D8F">
        <w:trPr>
          <w:trHeight w:val="378"/>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812ADBA" w14:textId="77777777" w:rsidR="00390B60" w:rsidRPr="00390B60" w:rsidRDefault="00390B60" w:rsidP="004C5788">
            <w:pPr>
              <w:numPr>
                <w:ilvl w:val="0"/>
                <w:numId w:val="74"/>
              </w:numPr>
              <w:contextualSpacing/>
              <w:rPr>
                <w:rFonts w:eastAsia="Arial Unicode MS"/>
              </w:rPr>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9F61C8" w14:textId="77777777" w:rsidR="00390B60" w:rsidRPr="00390B60" w:rsidRDefault="00390B60" w:rsidP="00390B60">
            <w:pPr>
              <w:rPr>
                <w:rFonts w:eastAsia="Arial Unicode MS"/>
              </w:rPr>
            </w:pPr>
            <w:r w:rsidRPr="00390B60">
              <w:rPr>
                <w:rFonts w:eastAsia="Arial Unicode MS"/>
              </w:rPr>
              <w:t>Δυνατότητα διαχείρισης μέσω CLI,  SSH, Web/GUI.</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770BC0" w14:textId="77777777" w:rsidR="00390B60" w:rsidRPr="00390B60" w:rsidRDefault="00390B60" w:rsidP="00390B60">
            <w:pPr>
              <w:jc w:val="center"/>
              <w:rPr>
                <w:lang w:val="pt-BR"/>
              </w:rPr>
            </w:pPr>
            <w:r w:rsidRPr="00390B60">
              <w:rPr>
                <w:lang w:val="pt-BR"/>
              </w:rPr>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0A9346" w14:textId="77777777" w:rsidR="00390B60" w:rsidRPr="00390B60" w:rsidRDefault="00390B60" w:rsidP="00390B60">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C0CC0E" w14:textId="77777777" w:rsidR="00390B60" w:rsidRPr="00390B60" w:rsidRDefault="00390B60" w:rsidP="00390B60">
            <w:pPr>
              <w:suppressAutoHyphens w:val="0"/>
              <w:jc w:val="center"/>
              <w:rPr>
                <w:rFonts w:cs="Arial"/>
                <w:szCs w:val="22"/>
                <w:lang w:eastAsia="el-GR"/>
              </w:rPr>
            </w:pPr>
          </w:p>
        </w:tc>
      </w:tr>
      <w:tr w:rsidR="00390B60" w:rsidRPr="00390B60" w14:paraId="193B5DFF"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4B9FDEE" w14:textId="77777777" w:rsidR="00390B60" w:rsidRPr="00390B60" w:rsidRDefault="00390B60" w:rsidP="004C5788">
            <w:pPr>
              <w:numPr>
                <w:ilvl w:val="0"/>
                <w:numId w:val="74"/>
              </w:numPr>
              <w:contextualSpacing/>
              <w:rPr>
                <w:rFonts w:eastAsia="Arial Unicode MS"/>
              </w:rPr>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E4F8042" w14:textId="77777777" w:rsidR="00390B60" w:rsidRPr="00390B60" w:rsidRDefault="00390B60" w:rsidP="00390B60">
            <w:pPr>
              <w:rPr>
                <w:rFonts w:eastAsia="Arial Unicode MS"/>
              </w:rPr>
            </w:pPr>
            <w:r w:rsidRPr="00390B60">
              <w:rPr>
                <w:rFonts w:eastAsia="Arial Unicode MS"/>
              </w:rPr>
              <w:t xml:space="preserve">Να περιλαμβάνεται λογισμικό </w:t>
            </w:r>
            <w:proofErr w:type="spellStart"/>
            <w:r w:rsidRPr="00390B60">
              <w:rPr>
                <w:rFonts w:eastAsia="Arial Unicode MS"/>
              </w:rPr>
              <w:t>κεντρικοποιημένης</w:t>
            </w:r>
            <w:proofErr w:type="spellEnd"/>
            <w:r w:rsidRPr="00390B60">
              <w:rPr>
                <w:rFonts w:eastAsia="Arial Unicode MS"/>
              </w:rPr>
              <w:t xml:space="preserve"> διαχείρισης των συσκευών με γραφικό περιβάλλον και πλήρη πρόσβαση στις λειτουργίες της συσκευής:</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F833EC" w14:textId="77777777" w:rsidR="00390B60" w:rsidRPr="00390B60" w:rsidRDefault="00390B60" w:rsidP="00390B60">
            <w:pPr>
              <w:jc w:val="center"/>
              <w:rPr>
                <w:lang w:val="pt-BR"/>
              </w:rPr>
            </w:pPr>
            <w:r w:rsidRPr="00390B60">
              <w:rPr>
                <w:lang w:val="pt-BR"/>
              </w:rPr>
              <w:t>NAI</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EECDDAA"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00C967" w14:textId="77777777" w:rsidR="00390B60" w:rsidRPr="00390B60" w:rsidRDefault="00390B60" w:rsidP="00390B60">
            <w:pPr>
              <w:suppressAutoHyphens w:val="0"/>
              <w:jc w:val="center"/>
              <w:rPr>
                <w:rFonts w:cs="Arial"/>
                <w:szCs w:val="22"/>
                <w:lang w:eastAsia="el-GR"/>
              </w:rPr>
            </w:pPr>
          </w:p>
        </w:tc>
      </w:tr>
      <w:tr w:rsidR="00390B60" w:rsidRPr="00390B60" w14:paraId="0985CD00"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591B07E"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2C95BD" w14:textId="77777777" w:rsidR="00390B60" w:rsidRPr="00390B60" w:rsidRDefault="00390B60" w:rsidP="00390B60">
            <w:pPr>
              <w:rPr>
                <w:rFonts w:eastAsia="Arial Unicode MS"/>
                <w:bCs/>
              </w:rPr>
            </w:pPr>
            <w:r w:rsidRPr="00390B60">
              <w:t>Να αναφερθούν πιστοποιητικά που να αποδεικνύουν ότι ικανοποιούνται Προδιαγραφές Ηλεκτρομαγνητικής Συμβατότητας και Ασφάλειας καθώς και άλλες πιστοποιήσεις και πρότυπα.</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791D78"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6C6C12"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7AC289" w14:textId="77777777" w:rsidR="00390B60" w:rsidRPr="00390B60" w:rsidRDefault="00390B60" w:rsidP="00390B60">
            <w:pPr>
              <w:suppressAutoHyphens w:val="0"/>
              <w:jc w:val="center"/>
              <w:rPr>
                <w:rFonts w:cs="Arial"/>
                <w:szCs w:val="22"/>
                <w:lang w:eastAsia="el-GR"/>
              </w:rPr>
            </w:pPr>
          </w:p>
        </w:tc>
      </w:tr>
      <w:tr w:rsidR="00390B60" w:rsidRPr="00390B60" w14:paraId="0A2A7CC5" w14:textId="77777777" w:rsidTr="003F4D8F">
        <w:trPr>
          <w:trHeight w:val="545"/>
        </w:trPr>
        <w:tc>
          <w:tcPr>
            <w:tcW w:w="76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D163A8F" w14:textId="77777777" w:rsidR="00390B60" w:rsidRPr="00390B60" w:rsidRDefault="00390B60" w:rsidP="00390B60">
            <w:pPr>
              <w:ind w:left="720"/>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08D17DAF" w14:textId="77777777" w:rsidR="00390B60" w:rsidRPr="00390B60" w:rsidRDefault="00390B60" w:rsidP="00390B60">
            <w:proofErr w:type="spellStart"/>
            <w:r w:rsidRPr="00390B60">
              <w:t>Eγγύηση</w:t>
            </w:r>
            <w:proofErr w:type="spellEnd"/>
            <w:r w:rsidRPr="00390B60">
              <w:t xml:space="preserve"> – τεχνική υποστήριξη</w:t>
            </w:r>
          </w:p>
        </w:tc>
        <w:tc>
          <w:tcPr>
            <w:tcW w:w="122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7CF4E41" w14:textId="77777777" w:rsidR="00390B60" w:rsidRPr="00390B60" w:rsidRDefault="00390B60" w:rsidP="00390B60">
            <w:pPr>
              <w:jc w:val="center"/>
            </w:pPr>
          </w:p>
        </w:tc>
        <w:tc>
          <w:tcPr>
            <w:tcW w:w="151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6FA0FD9"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23EB174" w14:textId="77777777" w:rsidR="00390B60" w:rsidRPr="00390B60" w:rsidRDefault="00390B60" w:rsidP="00390B60">
            <w:pPr>
              <w:suppressAutoHyphens w:val="0"/>
              <w:jc w:val="center"/>
              <w:rPr>
                <w:rFonts w:cs="Arial"/>
                <w:szCs w:val="22"/>
                <w:lang w:eastAsia="el-GR"/>
              </w:rPr>
            </w:pPr>
          </w:p>
        </w:tc>
      </w:tr>
      <w:tr w:rsidR="00390B60" w:rsidRPr="00390B60" w14:paraId="0976FFA9" w14:textId="77777777" w:rsidTr="003F4D8F">
        <w:trPr>
          <w:trHeight w:val="227"/>
        </w:trPr>
        <w:tc>
          <w:tcPr>
            <w:tcW w:w="76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B014BF0" w14:textId="77777777" w:rsidR="00390B60" w:rsidRPr="00390B60" w:rsidRDefault="00390B60" w:rsidP="004C5788">
            <w:pPr>
              <w:numPr>
                <w:ilvl w:val="0"/>
                <w:numId w:val="74"/>
              </w:numPr>
              <w:contextualSpacing/>
            </w:pPr>
          </w:p>
        </w:tc>
        <w:tc>
          <w:tcPr>
            <w:tcW w:w="455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BCAFCC6" w14:textId="77777777" w:rsidR="00390B60" w:rsidRPr="00390B60" w:rsidRDefault="00390B60" w:rsidP="00390B60">
            <w:r w:rsidRPr="00390B60">
              <w:t>Αντικατάσταση μέρους ή του συνόλου του εξοπλισμού την επομένη της αναγγελίας της βλάβης</w:t>
            </w:r>
          </w:p>
        </w:tc>
        <w:tc>
          <w:tcPr>
            <w:tcW w:w="122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4FEF73" w14:textId="77777777" w:rsidR="00390B60" w:rsidRPr="00390B60" w:rsidRDefault="00390B60" w:rsidP="00390B60">
            <w:pPr>
              <w:jc w:val="center"/>
            </w:pPr>
            <w:r w:rsidRPr="00390B60">
              <w:t>ΝΑΙ</w:t>
            </w:r>
          </w:p>
        </w:tc>
        <w:tc>
          <w:tcPr>
            <w:tcW w:w="151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6A1FF77" w14:textId="77777777" w:rsidR="00390B60" w:rsidRPr="00390B60" w:rsidRDefault="00390B60" w:rsidP="00390B60">
            <w:pPr>
              <w:suppressAutoHyphens w:val="0"/>
              <w:jc w:val="center"/>
              <w:rPr>
                <w:rFonts w:cs="Arial"/>
                <w:szCs w:val="22"/>
                <w:lang w:eastAsia="el-GR"/>
              </w:rPr>
            </w:pPr>
          </w:p>
        </w:tc>
        <w:tc>
          <w:tcPr>
            <w:tcW w:w="152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D27FA0" w14:textId="77777777" w:rsidR="00390B60" w:rsidRPr="00390B60" w:rsidRDefault="00390B60" w:rsidP="00390B60">
            <w:pPr>
              <w:suppressAutoHyphens w:val="0"/>
              <w:jc w:val="center"/>
              <w:rPr>
                <w:rFonts w:cs="Arial"/>
                <w:szCs w:val="22"/>
                <w:lang w:eastAsia="el-GR"/>
              </w:rPr>
            </w:pPr>
          </w:p>
        </w:tc>
      </w:tr>
      <w:tr w:rsidR="00390B60" w:rsidRPr="00390B60" w14:paraId="28D3E849" w14:textId="77777777" w:rsidTr="003F4D8F">
        <w:trPr>
          <w:trHeight w:val="227"/>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3AA467" w14:textId="77777777" w:rsidR="00390B60" w:rsidRPr="00390B60" w:rsidRDefault="00390B60" w:rsidP="004C578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5C1CB20" w14:textId="77777777" w:rsidR="00390B60" w:rsidRPr="00390B60" w:rsidRDefault="00390B60" w:rsidP="00390B60">
            <w:r w:rsidRPr="00390B60">
              <w:t>Αποκατάσταση των ανωμαλιών λειτουργίας του λογισμικού εφαρμογών (</w:t>
            </w:r>
            <w:proofErr w:type="spellStart"/>
            <w:r w:rsidRPr="00390B60">
              <w:t>bugs</w:t>
            </w:r>
            <w:proofErr w:type="spellEnd"/>
            <w:r w:rsidRPr="00390B60">
              <w:t>) και τυχόν άλλων προβλημάτων</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9A5DF3" w14:textId="77777777" w:rsidR="00390B60" w:rsidRPr="00390B60" w:rsidRDefault="00390B60" w:rsidP="00390B60">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12E627" w14:textId="77777777" w:rsidR="00390B60" w:rsidRPr="00390B60" w:rsidRDefault="00390B60" w:rsidP="00390B60">
            <w:pPr>
              <w:suppressAutoHyphens w:val="0"/>
              <w:jc w:val="center"/>
              <w:rPr>
                <w:rFonts w:cs="Arial"/>
                <w:b/>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144CD1" w14:textId="77777777" w:rsidR="00390B60" w:rsidRPr="00390B60" w:rsidRDefault="00390B60" w:rsidP="00390B60">
            <w:pPr>
              <w:suppressAutoHyphens w:val="0"/>
              <w:jc w:val="center"/>
              <w:rPr>
                <w:rFonts w:cs="Arial"/>
                <w:b/>
                <w:szCs w:val="22"/>
                <w:lang w:eastAsia="el-GR"/>
              </w:rPr>
            </w:pPr>
          </w:p>
        </w:tc>
      </w:tr>
      <w:tr w:rsidR="00097348" w:rsidRPr="00390B60" w14:paraId="10106806" w14:textId="77777777" w:rsidTr="003F4D8F">
        <w:trPr>
          <w:trHeight w:val="378"/>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D674E2" w14:textId="77777777" w:rsidR="00097348" w:rsidRPr="00390B60" w:rsidRDefault="00097348" w:rsidP="0009734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4EE156" w14:textId="254BC23D" w:rsidR="00097348" w:rsidRPr="00390B60" w:rsidRDefault="00097348" w:rsidP="00097348">
            <w:r w:rsidRPr="00390B60">
              <w:t xml:space="preserve">Συνολική εγγύηση συστήματος για όλα τα μέρη και </w:t>
            </w:r>
            <w:r w:rsidRPr="00377F5B">
              <w:t>υποσυστήματα ≥ 5 έτη,</w:t>
            </w:r>
            <w:r w:rsidRPr="003178AC">
              <w:t xml:space="preserve"> από</w:t>
            </w:r>
            <w:r w:rsidRPr="00390B60">
              <w:t xml:space="preserve"> τον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22774EA" w14:textId="66675FA5" w:rsidR="00097348" w:rsidRPr="00390B60" w:rsidRDefault="00097348" w:rsidP="00097348">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BCF239" w14:textId="77777777" w:rsidR="00097348" w:rsidRPr="00390B60" w:rsidRDefault="00097348" w:rsidP="00097348">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A55DE9" w14:textId="77777777" w:rsidR="00097348" w:rsidRPr="00390B60" w:rsidRDefault="00097348" w:rsidP="00097348">
            <w:pPr>
              <w:suppressAutoHyphens w:val="0"/>
              <w:jc w:val="center"/>
              <w:rPr>
                <w:rFonts w:cs="Arial"/>
                <w:szCs w:val="22"/>
                <w:lang w:eastAsia="el-GR"/>
              </w:rPr>
            </w:pPr>
          </w:p>
        </w:tc>
      </w:tr>
      <w:tr w:rsidR="00097348" w:rsidRPr="00390B60" w14:paraId="5CD28D6B" w14:textId="77777777" w:rsidTr="003F4D8F">
        <w:trPr>
          <w:trHeight w:val="378"/>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8303BF" w14:textId="77777777" w:rsidR="00097348" w:rsidRPr="00390B60" w:rsidRDefault="00097348" w:rsidP="0009734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1339E51" w14:textId="77777777" w:rsidR="00097348" w:rsidRPr="00390B60" w:rsidRDefault="00097348" w:rsidP="00097348">
            <w:r w:rsidRPr="00390B60">
              <w:t>Χρονική περίοδος τεχνικής υποστήριξης και ενημερώσεων του λογισμικού (</w:t>
            </w:r>
            <w:proofErr w:type="spellStart"/>
            <w:r w:rsidRPr="00390B60">
              <w:t>patches</w:t>
            </w:r>
            <w:proofErr w:type="spellEnd"/>
            <w:r w:rsidRPr="00390B60">
              <w:t xml:space="preserve">, </w:t>
            </w:r>
            <w:proofErr w:type="spellStart"/>
            <w:r w:rsidRPr="00390B60">
              <w:t>bug</w:t>
            </w:r>
            <w:proofErr w:type="spellEnd"/>
            <w:r w:rsidRPr="00390B60">
              <w:t xml:space="preserve"> </w:t>
            </w:r>
            <w:proofErr w:type="spellStart"/>
            <w:r w:rsidRPr="00390B60">
              <w:t>fixes</w:t>
            </w:r>
            <w:proofErr w:type="spellEnd"/>
            <w:r w:rsidRPr="00390B60">
              <w:t xml:space="preserve">, </w:t>
            </w:r>
            <w:proofErr w:type="spellStart"/>
            <w:r w:rsidRPr="00390B60">
              <w:t>updates</w:t>
            </w:r>
            <w:proofErr w:type="spellEnd"/>
            <w:r w:rsidRPr="00390B60">
              <w:t>, κα.)</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4D3A6F" w14:textId="03C93FBB" w:rsidR="00097348" w:rsidRPr="00390B60" w:rsidRDefault="00097348" w:rsidP="00097348">
            <w:pPr>
              <w:jc w:val="center"/>
            </w:pPr>
            <w:r w:rsidRPr="00390B60">
              <w:t>&gt;=5έτη</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C75FDC" w14:textId="77777777" w:rsidR="00097348" w:rsidRPr="00390B60" w:rsidRDefault="00097348" w:rsidP="00097348">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B542DA" w14:textId="77777777" w:rsidR="00097348" w:rsidRPr="00390B60" w:rsidRDefault="00097348" w:rsidP="00097348">
            <w:pPr>
              <w:suppressAutoHyphens w:val="0"/>
              <w:jc w:val="center"/>
              <w:rPr>
                <w:rFonts w:cs="Arial"/>
                <w:szCs w:val="22"/>
                <w:lang w:eastAsia="el-GR"/>
              </w:rPr>
            </w:pPr>
          </w:p>
        </w:tc>
      </w:tr>
      <w:tr w:rsidR="00097348" w:rsidRPr="00390B60" w14:paraId="073C20B1" w14:textId="77777777" w:rsidTr="003F4D8F">
        <w:trPr>
          <w:trHeight w:val="333"/>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883530" w14:textId="77777777" w:rsidR="00097348" w:rsidRPr="00390B60" w:rsidRDefault="00097348" w:rsidP="0009734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6D3AD1" w14:textId="77777777" w:rsidR="00097348" w:rsidRPr="00390B60" w:rsidRDefault="00097348" w:rsidP="00097348">
            <w:r w:rsidRPr="00390B60">
              <w:t>Τηλεφωνική υποστήριξη 24Χ7Χ365 από τον κατασκευαστή.</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764F9A" w14:textId="77777777" w:rsidR="00097348" w:rsidRPr="00390B60" w:rsidRDefault="00097348" w:rsidP="00097348">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D87B18" w14:textId="77777777" w:rsidR="00097348" w:rsidRPr="00390B60" w:rsidRDefault="00097348" w:rsidP="00097348">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F731BE" w14:textId="77777777" w:rsidR="00097348" w:rsidRPr="00390B60" w:rsidRDefault="00097348" w:rsidP="00097348">
            <w:pPr>
              <w:suppressAutoHyphens w:val="0"/>
              <w:jc w:val="center"/>
              <w:rPr>
                <w:rFonts w:cs="Arial"/>
                <w:szCs w:val="22"/>
                <w:lang w:eastAsia="el-GR"/>
              </w:rPr>
            </w:pPr>
          </w:p>
        </w:tc>
      </w:tr>
      <w:tr w:rsidR="00097348" w:rsidRPr="00390B60" w14:paraId="2E4AF687" w14:textId="77777777" w:rsidTr="003F4D8F">
        <w:trPr>
          <w:trHeight w:val="333"/>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BED189" w14:textId="77777777" w:rsidR="00097348" w:rsidRPr="00390B60" w:rsidRDefault="00097348" w:rsidP="0009734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B794731" w14:textId="78128305" w:rsidR="00097348" w:rsidRPr="00390B60" w:rsidRDefault="002B2959" w:rsidP="00097348">
            <w:r w:rsidRPr="002B2959">
              <w:t>Ανταπόκριση On-</w:t>
            </w:r>
            <w:proofErr w:type="spellStart"/>
            <w:r w:rsidRPr="002B2959">
              <w:t>Site</w:t>
            </w:r>
            <w:proofErr w:type="spellEnd"/>
            <w:r w:rsidRPr="002B2959">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2B2959">
              <w:t>Site</w:t>
            </w:r>
            <w:proofErr w:type="spellEnd"/>
            <w:r w:rsidRPr="002B2959">
              <w:t xml:space="preserve"> επισκευή-υποστήριξη για το </w:t>
            </w:r>
            <w:proofErr w:type="spellStart"/>
            <w:r w:rsidRPr="002B2959">
              <w:t>Hardware</w:t>
            </w:r>
            <w:proofErr w:type="spellEnd"/>
            <w:r w:rsidRPr="002B2959">
              <w:t xml:space="preserve"> να περιλαμβάνει τα ανταλλακτικά και την εργασία.</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ACF526" w14:textId="77777777" w:rsidR="00097348" w:rsidRPr="00390B60" w:rsidRDefault="00097348" w:rsidP="00097348">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457E2F" w14:textId="77777777" w:rsidR="00097348" w:rsidRPr="00390B60" w:rsidRDefault="00097348" w:rsidP="00097348">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06A093" w14:textId="77777777" w:rsidR="00097348" w:rsidRPr="00390B60" w:rsidRDefault="00097348" w:rsidP="00097348">
            <w:pPr>
              <w:suppressAutoHyphens w:val="0"/>
              <w:jc w:val="center"/>
              <w:rPr>
                <w:rFonts w:cs="Arial"/>
                <w:szCs w:val="22"/>
                <w:lang w:eastAsia="el-GR"/>
              </w:rPr>
            </w:pPr>
          </w:p>
        </w:tc>
      </w:tr>
      <w:tr w:rsidR="00097348" w:rsidRPr="00390B60" w14:paraId="6EC73149" w14:textId="77777777" w:rsidTr="003F4D8F">
        <w:trPr>
          <w:trHeight w:val="333"/>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E06BB1" w14:textId="77777777" w:rsidR="00097348" w:rsidRPr="00390B60" w:rsidRDefault="00097348" w:rsidP="0009734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902631" w14:textId="77777777" w:rsidR="00097348" w:rsidRPr="00390B60" w:rsidRDefault="00097348" w:rsidP="00097348">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15E4D0" w14:textId="77777777" w:rsidR="00097348" w:rsidRPr="00390B60" w:rsidRDefault="00097348" w:rsidP="00097348">
            <w:pPr>
              <w:jc w:val="center"/>
            </w:pPr>
            <w:r w:rsidRPr="00390B60">
              <w:t>ΝΑΙ</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F7F68C" w14:textId="77777777" w:rsidR="00097348" w:rsidRPr="00390B60" w:rsidRDefault="00097348" w:rsidP="00097348">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BA43C7" w14:textId="77777777" w:rsidR="00097348" w:rsidRPr="00390B60" w:rsidRDefault="00097348" w:rsidP="00097348">
            <w:pPr>
              <w:suppressAutoHyphens w:val="0"/>
              <w:jc w:val="center"/>
              <w:rPr>
                <w:rFonts w:cs="Arial"/>
                <w:szCs w:val="22"/>
                <w:lang w:eastAsia="el-GR"/>
              </w:rPr>
            </w:pPr>
          </w:p>
        </w:tc>
      </w:tr>
      <w:tr w:rsidR="00097348" w:rsidRPr="00390B60" w14:paraId="616D6FFC" w14:textId="77777777" w:rsidTr="003F4D8F">
        <w:trPr>
          <w:trHeight w:val="333"/>
        </w:trPr>
        <w:tc>
          <w:tcPr>
            <w:tcW w:w="76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BAB16E" w14:textId="77777777" w:rsidR="00097348" w:rsidRPr="00390B60" w:rsidRDefault="00097348" w:rsidP="00097348">
            <w:pPr>
              <w:numPr>
                <w:ilvl w:val="0"/>
                <w:numId w:val="74"/>
              </w:numPr>
              <w:contextualSpacing/>
            </w:pPr>
          </w:p>
        </w:tc>
        <w:tc>
          <w:tcPr>
            <w:tcW w:w="455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35C92B" w14:textId="63C3AD8E" w:rsidR="00097348" w:rsidRPr="00390B60" w:rsidRDefault="00097348" w:rsidP="00097348">
            <w:r w:rsidRPr="00390B60">
              <w:t>Να δοθεί κατάλληλη εκπαίδευ</w:t>
            </w:r>
            <w:r>
              <w:t>σ</w:t>
            </w:r>
            <w:r w:rsidRPr="00390B60">
              <w:t>η</w:t>
            </w:r>
            <w:r>
              <w:t xml:space="preserve"> 2 ημερών σε 4 χειριστές</w:t>
            </w:r>
            <w:r w:rsidRPr="00390B60">
              <w:t xml:space="preserve"> των συστημάτων</w:t>
            </w:r>
            <w:r>
              <w:t xml:space="preserve"> (ένας ανά ΣΝ)</w:t>
            </w:r>
            <w:r w:rsidRPr="00353A67">
              <w:t xml:space="preserve"> </w:t>
            </w:r>
          </w:p>
        </w:tc>
        <w:tc>
          <w:tcPr>
            <w:tcW w:w="122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7321EF" w14:textId="77777777" w:rsidR="00097348" w:rsidRPr="00390B60" w:rsidRDefault="00097348" w:rsidP="00097348">
            <w:pPr>
              <w:jc w:val="center"/>
            </w:pPr>
            <w:r w:rsidRPr="00390B60">
              <w:t>NAI</w:t>
            </w:r>
          </w:p>
        </w:tc>
        <w:tc>
          <w:tcPr>
            <w:tcW w:w="151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E980DA" w14:textId="77777777" w:rsidR="00097348" w:rsidRPr="00390B60" w:rsidRDefault="00097348" w:rsidP="00097348">
            <w:pPr>
              <w:suppressAutoHyphens w:val="0"/>
              <w:jc w:val="center"/>
              <w:rPr>
                <w:rFonts w:cs="Arial"/>
                <w:szCs w:val="22"/>
                <w:lang w:eastAsia="el-GR"/>
              </w:rPr>
            </w:pPr>
          </w:p>
        </w:tc>
        <w:tc>
          <w:tcPr>
            <w:tcW w:w="152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00F96C" w14:textId="77777777" w:rsidR="00097348" w:rsidRPr="00390B60" w:rsidRDefault="00097348" w:rsidP="00097348">
            <w:pPr>
              <w:suppressAutoHyphens w:val="0"/>
              <w:jc w:val="center"/>
              <w:rPr>
                <w:rFonts w:cs="Arial"/>
                <w:szCs w:val="22"/>
                <w:lang w:eastAsia="el-GR"/>
              </w:rPr>
            </w:pPr>
          </w:p>
        </w:tc>
      </w:tr>
    </w:tbl>
    <w:p w14:paraId="3E6E08E3" w14:textId="77777777" w:rsidR="00390B60" w:rsidRPr="00390B60" w:rsidRDefault="00390B60" w:rsidP="003F4D8F">
      <w:pPr>
        <w:keepNext/>
        <w:spacing w:before="240"/>
        <w:ind w:firstLine="720"/>
        <w:outlineLvl w:val="3"/>
        <w:rPr>
          <w:rFonts w:asciiTheme="minorHAnsi" w:hAnsiTheme="minorHAnsi" w:cs="Times New Roman"/>
          <w:b/>
          <w:bCs/>
          <w:szCs w:val="28"/>
        </w:rPr>
      </w:pPr>
      <w:r w:rsidRPr="00390B60">
        <w:rPr>
          <w:rFonts w:asciiTheme="minorHAnsi" w:hAnsiTheme="minorHAnsi" w:cs="Times New Roman"/>
          <w:b/>
          <w:bCs/>
          <w:szCs w:val="28"/>
        </w:rPr>
        <w:lastRenderedPageBreak/>
        <w:t>ΣΥΣΤΗΜΑ ΕΝΙΑΙΑΣ ΑΝΤΙΜΕΤΩΠΙΣΗΣ ΔΙΚΤΥΑΚΩΝ ΑΠΕΙΛΩΝ (UTM) TΥΠΟΥ Β</w:t>
      </w:r>
    </w:p>
    <w:tbl>
      <w:tblPr>
        <w:tblW w:w="10149"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top w:w="57" w:type="dxa"/>
          <w:left w:w="57" w:type="dxa"/>
          <w:bottom w:w="57" w:type="dxa"/>
          <w:right w:w="57" w:type="dxa"/>
        </w:tblCellMar>
        <w:tblLook w:val="04A0" w:firstRow="1" w:lastRow="0" w:firstColumn="1" w:lastColumn="0" w:noHBand="0" w:noVBand="1"/>
      </w:tblPr>
      <w:tblGrid>
        <w:gridCol w:w="862"/>
        <w:gridCol w:w="4416"/>
        <w:gridCol w:w="1582"/>
        <w:gridCol w:w="1743"/>
        <w:gridCol w:w="1546"/>
      </w:tblGrid>
      <w:tr w:rsidR="00390B60" w:rsidRPr="00390B60" w14:paraId="296DA3DA" w14:textId="77777777" w:rsidTr="004C6010">
        <w:trPr>
          <w:trHeight w:val="227"/>
          <w:tblHeader/>
        </w:trPr>
        <w:tc>
          <w:tcPr>
            <w:tcW w:w="10149"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1E57CD59" w14:textId="77777777" w:rsidR="00390B60" w:rsidRPr="00390B60" w:rsidRDefault="00390B60" w:rsidP="00390B60">
            <w:r w:rsidRPr="00390B60">
              <w:t xml:space="preserve">Προδιαγραφές ΣΥΣΤΗΜΑΤΟΣ </w:t>
            </w:r>
            <w:proofErr w:type="spellStart"/>
            <w:r w:rsidRPr="00390B60">
              <w:t>Ενιαιας</w:t>
            </w:r>
            <w:proofErr w:type="spellEnd"/>
            <w:r w:rsidRPr="00390B60">
              <w:t xml:space="preserve"> </w:t>
            </w:r>
            <w:proofErr w:type="spellStart"/>
            <w:r w:rsidRPr="00390B60">
              <w:t>Αντιμετωπισης</w:t>
            </w:r>
            <w:proofErr w:type="spellEnd"/>
            <w:r w:rsidRPr="00390B60">
              <w:t xml:space="preserve"> </w:t>
            </w:r>
            <w:proofErr w:type="spellStart"/>
            <w:r w:rsidRPr="00390B60">
              <w:t>Δικτυακων</w:t>
            </w:r>
            <w:proofErr w:type="spellEnd"/>
            <w:r w:rsidRPr="00390B60">
              <w:t xml:space="preserve"> </w:t>
            </w:r>
            <w:proofErr w:type="spellStart"/>
            <w:r w:rsidRPr="00390B60">
              <w:t>Απειλων</w:t>
            </w:r>
            <w:proofErr w:type="spellEnd"/>
            <w:r w:rsidRPr="00390B60">
              <w:t xml:space="preserve"> (UTM) TΥΠΟΥ Β</w:t>
            </w:r>
          </w:p>
        </w:tc>
      </w:tr>
      <w:tr w:rsidR="00390B60" w:rsidRPr="00390B60" w14:paraId="28AFA2FC" w14:textId="77777777" w:rsidTr="004C6010">
        <w:trPr>
          <w:trHeight w:val="227"/>
          <w:tblHeader/>
        </w:trPr>
        <w:tc>
          <w:tcPr>
            <w:tcW w:w="862"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E33B7D6" w14:textId="77777777" w:rsidR="00390B60" w:rsidRPr="00390B60" w:rsidRDefault="00390B60" w:rsidP="00390B60">
            <w:r w:rsidRPr="00390B60">
              <w:t>Α/Α</w:t>
            </w:r>
          </w:p>
        </w:tc>
        <w:tc>
          <w:tcPr>
            <w:tcW w:w="4416"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1207E2F" w14:textId="77777777" w:rsidR="00390B60" w:rsidRPr="00390B60" w:rsidRDefault="00390B60" w:rsidP="00390B60">
            <w:r w:rsidRPr="00390B60">
              <w:t>ΠΡΟΔΙΑΓΡΑΦΗ</w:t>
            </w:r>
          </w:p>
        </w:tc>
        <w:tc>
          <w:tcPr>
            <w:tcW w:w="1582"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695AB36" w14:textId="77777777" w:rsidR="00390B60" w:rsidRPr="00390B60" w:rsidRDefault="00390B60" w:rsidP="00390B60">
            <w:r w:rsidRPr="00390B60">
              <w:t>ΑΠΑΙΤΗΣΗ</w:t>
            </w:r>
          </w:p>
        </w:tc>
        <w:tc>
          <w:tcPr>
            <w:tcW w:w="1743"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16D6242A" w14:textId="77777777" w:rsidR="00390B60" w:rsidRPr="00390B60" w:rsidRDefault="00390B60" w:rsidP="00390B60">
            <w:r w:rsidRPr="00390B60">
              <w:t>ΑΠΑΝΤΗΣΗ</w:t>
            </w:r>
          </w:p>
        </w:tc>
        <w:tc>
          <w:tcPr>
            <w:tcW w:w="1546"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3036282A" w14:textId="77777777" w:rsidR="00390B60" w:rsidRPr="00390B60" w:rsidRDefault="00390B60" w:rsidP="00390B60">
            <w:r w:rsidRPr="00390B60">
              <w:t>ΠΑΡΑΠΟΜΠΗ</w:t>
            </w:r>
          </w:p>
        </w:tc>
      </w:tr>
      <w:tr w:rsidR="00390B60" w:rsidRPr="00390B60" w14:paraId="488CD500"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750C5B36" w14:textId="77777777" w:rsidR="00390B60" w:rsidRPr="00390B60" w:rsidRDefault="00390B60" w:rsidP="00390B60">
            <w:pPr>
              <w:ind w:left="720"/>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6141343" w14:textId="77777777" w:rsidR="00390B60" w:rsidRPr="00390B60" w:rsidRDefault="00390B60" w:rsidP="00390B60">
            <w:r w:rsidRPr="00390B60">
              <w:t>Γενικά Χαρακτηριστικά</w:t>
            </w:r>
          </w:p>
        </w:tc>
        <w:tc>
          <w:tcPr>
            <w:tcW w:w="158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B33D9DD" w14:textId="77777777" w:rsidR="00390B60" w:rsidRPr="00390B60" w:rsidRDefault="00390B60" w:rsidP="00390B60"/>
        </w:tc>
        <w:tc>
          <w:tcPr>
            <w:tcW w:w="174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F39DC1D"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9BDFC82" w14:textId="77777777" w:rsidR="00390B60" w:rsidRPr="00390B60" w:rsidRDefault="00390B60" w:rsidP="00390B60">
            <w:pPr>
              <w:suppressAutoHyphens w:val="0"/>
              <w:jc w:val="center"/>
              <w:rPr>
                <w:rFonts w:cs="Arial"/>
                <w:szCs w:val="22"/>
                <w:lang w:eastAsia="el-GR"/>
              </w:rPr>
            </w:pPr>
          </w:p>
        </w:tc>
      </w:tr>
      <w:tr w:rsidR="00390B60" w:rsidRPr="00390B60" w14:paraId="4A3AFA0A"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DD44FAB" w14:textId="77777777" w:rsidR="00390B60" w:rsidRPr="00390B60" w:rsidRDefault="00390B60" w:rsidP="004C5788">
            <w:pPr>
              <w:numPr>
                <w:ilvl w:val="0"/>
                <w:numId w:val="75"/>
              </w:numPr>
              <w:contextualSpacing/>
              <w:jc w:val="right"/>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0137D3" w14:textId="77777777" w:rsidR="00390B60" w:rsidRPr="00390B60" w:rsidRDefault="00390B60" w:rsidP="00390B60">
            <w:r w:rsidRPr="00390B60">
              <w:t>Να αναφερθεί το μοντέλο και ο κατασκευαστής.</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C7784A"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15E722C"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4EB9CE" w14:textId="77777777" w:rsidR="00390B60" w:rsidRPr="00390B60" w:rsidRDefault="00390B60" w:rsidP="00390B60">
            <w:pPr>
              <w:suppressAutoHyphens w:val="0"/>
              <w:jc w:val="center"/>
              <w:rPr>
                <w:rFonts w:cs="Arial"/>
                <w:szCs w:val="22"/>
                <w:lang w:eastAsia="el-GR"/>
              </w:rPr>
            </w:pPr>
          </w:p>
        </w:tc>
      </w:tr>
      <w:tr w:rsidR="00390B60" w:rsidRPr="00390B60" w14:paraId="77F1A7B3" w14:textId="77777777" w:rsidTr="004C6010">
        <w:trPr>
          <w:trHeight w:val="545"/>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397222E"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0722AA" w14:textId="77777777" w:rsidR="00390B60" w:rsidRPr="00390B60" w:rsidRDefault="00390B60" w:rsidP="00390B60">
            <w:r w:rsidRPr="00390B60">
              <w:t>Αριθμός μονάδων. (</w:t>
            </w:r>
            <w:proofErr w:type="spellStart"/>
            <w:r w:rsidRPr="00390B60">
              <w:t>Active-Passive</w:t>
            </w:r>
            <w:proofErr w:type="spellEnd"/>
            <w:r w:rsidRPr="00390B60">
              <w:t>)</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4C9B96F" w14:textId="77777777" w:rsidR="00390B60" w:rsidRPr="00390B60" w:rsidRDefault="00390B60" w:rsidP="00390B60">
            <w:pPr>
              <w:jc w:val="center"/>
            </w:pPr>
            <w:r w:rsidRPr="00390B60">
              <w:t>≥ 2</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9DBC3D1"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EF429B9" w14:textId="77777777" w:rsidR="00390B60" w:rsidRPr="00390B60" w:rsidRDefault="00390B60" w:rsidP="00390B60">
            <w:pPr>
              <w:suppressAutoHyphens w:val="0"/>
              <w:jc w:val="center"/>
              <w:rPr>
                <w:rFonts w:cs="Arial"/>
                <w:szCs w:val="22"/>
                <w:lang w:eastAsia="el-GR"/>
              </w:rPr>
            </w:pPr>
          </w:p>
        </w:tc>
      </w:tr>
      <w:tr w:rsidR="00390B60" w:rsidRPr="00390B60" w14:paraId="18C4DDCD"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CBB63DC"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F29CB5" w14:textId="77777777" w:rsidR="00390B60" w:rsidRPr="00390B60" w:rsidRDefault="00390B60" w:rsidP="00390B60">
            <w:r w:rsidRPr="00390B60">
              <w:t xml:space="preserve">Ο προσφερόμενος εξοπλισμός πρέπει να είναι σύγχρονος Δηλαδή δεν πρέπει να έχει σταματήσει η παραγωγή του ή να βρίσκεται στην κατάσταση </w:t>
            </w:r>
            <w:proofErr w:type="spellStart"/>
            <w:r w:rsidRPr="00390B60">
              <w:t>End</w:t>
            </w:r>
            <w:proofErr w:type="spellEnd"/>
            <w:r w:rsidRPr="00390B60">
              <w:t xml:space="preserve"> Of </w:t>
            </w:r>
            <w:proofErr w:type="spellStart"/>
            <w:r w:rsidRPr="00390B60">
              <w:t>Life</w:t>
            </w:r>
            <w:proofErr w:type="spellEnd"/>
            <w:r w:rsidRPr="00390B60">
              <w:t>.</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5727E8D"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6DED45"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8344842" w14:textId="77777777" w:rsidR="00390B60" w:rsidRPr="00390B60" w:rsidRDefault="00390B60" w:rsidP="00390B60">
            <w:pPr>
              <w:suppressAutoHyphens w:val="0"/>
              <w:jc w:val="center"/>
              <w:rPr>
                <w:rFonts w:cs="Arial"/>
                <w:szCs w:val="22"/>
                <w:lang w:eastAsia="el-GR"/>
              </w:rPr>
            </w:pPr>
          </w:p>
        </w:tc>
      </w:tr>
      <w:tr w:rsidR="00390B60" w:rsidRPr="00390B60" w14:paraId="11AFF922"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37DC26F"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9908AC" w14:textId="77777777" w:rsidR="00390B60" w:rsidRPr="00390B60" w:rsidRDefault="00390B60" w:rsidP="00390B60">
            <w:r w:rsidRPr="00390B60">
              <w:t>Εγκατάσταση σε ικρίωμα 19”</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EE7AFC"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F100D9" w14:textId="77777777" w:rsidR="00390B60" w:rsidRPr="00390B60" w:rsidRDefault="00390B60" w:rsidP="00390B60">
            <w:pPr>
              <w:suppressAutoHyphens w:val="0"/>
              <w:jc w:val="center"/>
              <w:rPr>
                <w:rFonts w:cs="Arial"/>
                <w:b/>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BA3C80" w14:textId="77777777" w:rsidR="00390B60" w:rsidRPr="00390B60" w:rsidRDefault="00390B60" w:rsidP="00390B60">
            <w:pPr>
              <w:suppressAutoHyphens w:val="0"/>
              <w:jc w:val="center"/>
              <w:rPr>
                <w:rFonts w:cs="Arial"/>
                <w:b/>
                <w:szCs w:val="22"/>
                <w:lang w:eastAsia="el-GR"/>
              </w:rPr>
            </w:pPr>
          </w:p>
        </w:tc>
      </w:tr>
      <w:tr w:rsidR="00390B60" w:rsidRPr="00390B60" w14:paraId="788AC051" w14:textId="77777777" w:rsidTr="004C6010">
        <w:trPr>
          <w:trHeight w:val="378"/>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F53FC8"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9C9880" w14:textId="77777777" w:rsidR="00390B60" w:rsidRPr="00390B60" w:rsidRDefault="00390B60" w:rsidP="00390B60">
            <w:r w:rsidRPr="00390B60">
              <w:t>Να μην έχει περιορισμό αδειών χρηστών/</w:t>
            </w:r>
            <w:proofErr w:type="spellStart"/>
            <w:r w:rsidRPr="00390B60">
              <w:t>endpoints</w:t>
            </w:r>
            <w:proofErr w:type="spellEnd"/>
            <w:r w:rsidRPr="00390B60">
              <w:t>.</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932CDB"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2CBCE6"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57C0C3" w14:textId="77777777" w:rsidR="00390B60" w:rsidRPr="00390B60" w:rsidRDefault="00390B60" w:rsidP="00390B60">
            <w:pPr>
              <w:suppressAutoHyphens w:val="0"/>
              <w:jc w:val="center"/>
              <w:rPr>
                <w:rFonts w:cs="Arial"/>
                <w:szCs w:val="22"/>
                <w:lang w:eastAsia="el-GR"/>
              </w:rPr>
            </w:pPr>
          </w:p>
        </w:tc>
      </w:tr>
      <w:tr w:rsidR="00390B60" w:rsidRPr="00390B60" w14:paraId="18063D0C" w14:textId="77777777" w:rsidTr="004C6010">
        <w:trPr>
          <w:trHeight w:val="621"/>
        </w:trPr>
        <w:tc>
          <w:tcPr>
            <w:tcW w:w="8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7E00EE90" w14:textId="77777777" w:rsidR="00390B60" w:rsidRPr="00390B60" w:rsidRDefault="00390B60" w:rsidP="00390B60">
            <w:pPr>
              <w:ind w:left="720"/>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4CD165B" w14:textId="77777777" w:rsidR="00390B60" w:rsidRPr="00390B60" w:rsidRDefault="00390B60" w:rsidP="00390B60">
            <w:r w:rsidRPr="00390B60">
              <w:t>Στοιχεία Υλικού</w:t>
            </w:r>
          </w:p>
        </w:tc>
        <w:tc>
          <w:tcPr>
            <w:tcW w:w="158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ADF6744" w14:textId="77777777" w:rsidR="00390B60" w:rsidRPr="00390B60" w:rsidRDefault="00390B60" w:rsidP="00390B60">
            <w:pPr>
              <w:jc w:val="center"/>
            </w:pPr>
          </w:p>
        </w:tc>
        <w:tc>
          <w:tcPr>
            <w:tcW w:w="174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7897D1B"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0917A1A" w14:textId="77777777" w:rsidR="00390B60" w:rsidRPr="00390B60" w:rsidRDefault="00390B60" w:rsidP="00390B60">
            <w:pPr>
              <w:suppressAutoHyphens w:val="0"/>
              <w:jc w:val="center"/>
              <w:rPr>
                <w:rFonts w:cs="Arial"/>
                <w:szCs w:val="22"/>
                <w:lang w:eastAsia="el-GR"/>
              </w:rPr>
            </w:pPr>
          </w:p>
        </w:tc>
      </w:tr>
      <w:tr w:rsidR="00390B60" w:rsidRPr="00390B60" w14:paraId="291FA58F"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260A3BD"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767436" w14:textId="77777777" w:rsidR="00390B60" w:rsidRPr="00390B60" w:rsidRDefault="00390B60" w:rsidP="00390B60">
            <w:r w:rsidRPr="00390B60">
              <w:t xml:space="preserve">Να διαθέτει τουλάχιστον 6 </w:t>
            </w:r>
            <w:proofErr w:type="spellStart"/>
            <w:r w:rsidRPr="00390B60">
              <w:t>Gigabit</w:t>
            </w:r>
            <w:proofErr w:type="spellEnd"/>
            <w:r w:rsidRPr="00390B60">
              <w:t xml:space="preserve"> </w:t>
            </w:r>
            <w:proofErr w:type="spellStart"/>
            <w:r w:rsidRPr="00390B60">
              <w:t>Ethernet</w:t>
            </w:r>
            <w:proofErr w:type="spellEnd"/>
            <w:r w:rsidRPr="00390B60">
              <w:t xml:space="preserve"> θύρες στη βασική του σύνθεση</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54FA55"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1469FD"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330A52" w14:textId="77777777" w:rsidR="00390B60" w:rsidRPr="00390B60" w:rsidRDefault="00390B60" w:rsidP="00390B60">
            <w:pPr>
              <w:suppressAutoHyphens w:val="0"/>
              <w:jc w:val="center"/>
              <w:rPr>
                <w:rFonts w:cs="Arial"/>
                <w:szCs w:val="22"/>
                <w:lang w:eastAsia="el-GR"/>
              </w:rPr>
            </w:pPr>
          </w:p>
        </w:tc>
      </w:tr>
      <w:tr w:rsidR="00390B60" w:rsidRPr="00390B60" w14:paraId="3273E2DD"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E1F3A83"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148C14" w14:textId="77777777" w:rsidR="00390B60" w:rsidRPr="00390B60" w:rsidRDefault="00390B60" w:rsidP="00390B60">
            <w:r w:rsidRPr="00390B60">
              <w:t xml:space="preserve">Να διαθέτει τουλάχιστον 2 υποδοχή SFP </w:t>
            </w:r>
            <w:proofErr w:type="spellStart"/>
            <w:r w:rsidRPr="00390B60">
              <w:t>Ports</w:t>
            </w:r>
            <w:proofErr w:type="spellEnd"/>
            <w:r w:rsidRPr="00390B60">
              <w:t xml:space="preserve"> στη βασική του σύνθεση</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4EC8F5"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805C37"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5E4B19" w14:textId="77777777" w:rsidR="00390B60" w:rsidRPr="00390B60" w:rsidRDefault="00390B60" w:rsidP="00390B60">
            <w:pPr>
              <w:suppressAutoHyphens w:val="0"/>
              <w:jc w:val="center"/>
              <w:rPr>
                <w:rFonts w:cs="Arial"/>
                <w:szCs w:val="22"/>
                <w:lang w:eastAsia="el-GR"/>
              </w:rPr>
            </w:pPr>
          </w:p>
        </w:tc>
      </w:tr>
      <w:tr w:rsidR="00390B60" w:rsidRPr="00390B60" w14:paraId="706AB7BF"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2D2F79A"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719515" w14:textId="793947E1" w:rsidR="00390B60" w:rsidRPr="00390B60" w:rsidRDefault="006D3F4D" w:rsidP="00390B60">
            <w:r w:rsidRPr="006D3F4D">
              <w:t xml:space="preserve">Να περιέχει 10 </w:t>
            </w:r>
            <w:proofErr w:type="spellStart"/>
            <w:r w:rsidRPr="006D3F4D">
              <w:t>GbE</w:t>
            </w:r>
            <w:proofErr w:type="spellEnd"/>
            <w:r w:rsidRPr="006D3F4D">
              <w:t xml:space="preserve"> ή 40GbE </w:t>
            </w:r>
            <w:proofErr w:type="spellStart"/>
            <w:r w:rsidRPr="006D3F4D">
              <w:t>interfaces</w:t>
            </w:r>
            <w:proofErr w:type="spellEnd"/>
            <w:r w:rsidRPr="006D3F4D">
              <w:t xml:space="preserve"> στη βασική του σύνθεση ή να διαθέτει δυνατότητα αναβάθμισης.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70FAB5"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4EAE72"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872A33" w14:textId="77777777" w:rsidR="00390B60" w:rsidRPr="00390B60" w:rsidRDefault="00390B60" w:rsidP="00390B60">
            <w:pPr>
              <w:suppressAutoHyphens w:val="0"/>
              <w:jc w:val="center"/>
              <w:rPr>
                <w:rFonts w:cs="Arial"/>
                <w:szCs w:val="22"/>
                <w:lang w:eastAsia="el-GR"/>
              </w:rPr>
            </w:pPr>
          </w:p>
        </w:tc>
      </w:tr>
      <w:tr w:rsidR="00390B60" w:rsidRPr="00390B60" w14:paraId="77B0B707"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91816B1"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2B6B54" w14:textId="77777777" w:rsidR="00390B60" w:rsidRPr="00390B60" w:rsidRDefault="00390B60" w:rsidP="00390B60">
            <w:r w:rsidRPr="00390B60">
              <w:t xml:space="preserve">Εσωτερικό </w:t>
            </w:r>
            <w:proofErr w:type="spellStart"/>
            <w:r w:rsidRPr="00390B60">
              <w:t>solid</w:t>
            </w:r>
            <w:proofErr w:type="spellEnd"/>
            <w:r w:rsidRPr="00390B60">
              <w:t xml:space="preserve"> </w:t>
            </w:r>
            <w:proofErr w:type="spellStart"/>
            <w:r w:rsidRPr="00390B60">
              <w:t>state</w:t>
            </w:r>
            <w:proofErr w:type="spellEnd"/>
            <w:r w:rsidRPr="00390B60">
              <w:t xml:space="preserve"> </w:t>
            </w:r>
            <w:proofErr w:type="spellStart"/>
            <w:r w:rsidRPr="00390B60">
              <w:t>storage</w:t>
            </w:r>
            <w:proofErr w:type="spellEnd"/>
            <w:r w:rsidRPr="00390B60">
              <w:t xml:space="preserve">. Σε περίπτωση που δεν έχει το σύστημα γρήγορο δίσκο για </w:t>
            </w:r>
            <w:proofErr w:type="spellStart"/>
            <w:r w:rsidRPr="00390B60">
              <w:t>report</w:t>
            </w:r>
            <w:proofErr w:type="spellEnd"/>
            <w:r w:rsidRPr="00390B60">
              <w:t xml:space="preserve"> Να δοθεί ανάλογων δυνατότητων εξωτερικός </w:t>
            </w:r>
            <w:proofErr w:type="spellStart"/>
            <w:r w:rsidRPr="00390B60">
              <w:t>server</w:t>
            </w:r>
            <w:proofErr w:type="spellEnd"/>
            <w:r w:rsidRPr="00390B60">
              <w:t xml:space="preserve"> με </w:t>
            </w:r>
            <w:proofErr w:type="spellStart"/>
            <w:r w:rsidRPr="00390B60">
              <w:t>αναλογη</w:t>
            </w:r>
            <w:proofErr w:type="spellEnd"/>
            <w:r w:rsidRPr="00390B60">
              <w:t xml:space="preserve"> χωρητικότητα δίσκου</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C145FD" w14:textId="77777777" w:rsidR="00390B60" w:rsidRPr="00390B60" w:rsidRDefault="00390B60" w:rsidP="00390B60">
            <w:pPr>
              <w:jc w:val="center"/>
            </w:pPr>
            <w:r w:rsidRPr="00390B60">
              <w:t>&gt;=100GB</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A6D7E5"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B555FD" w14:textId="77777777" w:rsidR="00390B60" w:rsidRPr="00390B60" w:rsidRDefault="00390B60" w:rsidP="00390B60">
            <w:pPr>
              <w:suppressAutoHyphens w:val="0"/>
              <w:jc w:val="center"/>
              <w:rPr>
                <w:rFonts w:cs="Arial"/>
                <w:szCs w:val="22"/>
                <w:lang w:eastAsia="el-GR"/>
              </w:rPr>
            </w:pPr>
          </w:p>
        </w:tc>
      </w:tr>
      <w:tr w:rsidR="00390B60" w:rsidRPr="00390B60" w14:paraId="750A32BD"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516A8BF1" w14:textId="77777777" w:rsidR="00390B60" w:rsidRPr="00390B60" w:rsidRDefault="00390B60" w:rsidP="00390B60">
            <w:pPr>
              <w:ind w:left="720"/>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F8774E3" w14:textId="77777777" w:rsidR="00390B60" w:rsidRPr="00390B60" w:rsidRDefault="00390B60" w:rsidP="00390B60">
            <w:r w:rsidRPr="00390B60">
              <w:t xml:space="preserve">Λειτουργίες </w:t>
            </w:r>
          </w:p>
        </w:tc>
        <w:tc>
          <w:tcPr>
            <w:tcW w:w="158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A9C2E97" w14:textId="77777777" w:rsidR="00390B60" w:rsidRPr="00390B60" w:rsidRDefault="00390B60" w:rsidP="00390B60">
            <w:pPr>
              <w:jc w:val="center"/>
            </w:pPr>
          </w:p>
        </w:tc>
        <w:tc>
          <w:tcPr>
            <w:tcW w:w="174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4B40FBA"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ACC273E" w14:textId="77777777" w:rsidR="00390B60" w:rsidRPr="00390B60" w:rsidRDefault="00390B60" w:rsidP="00390B60">
            <w:pPr>
              <w:suppressAutoHyphens w:val="0"/>
              <w:jc w:val="center"/>
              <w:rPr>
                <w:rFonts w:cs="Arial"/>
                <w:szCs w:val="22"/>
                <w:lang w:eastAsia="el-GR"/>
              </w:rPr>
            </w:pPr>
          </w:p>
        </w:tc>
      </w:tr>
      <w:tr w:rsidR="00390B60" w:rsidRPr="00390B60" w14:paraId="28AA9D54"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34965DD"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D583A9" w14:textId="77777777" w:rsidR="00390B60" w:rsidRPr="00390B60" w:rsidRDefault="00390B60" w:rsidP="00390B60">
            <w:r w:rsidRPr="00390B60">
              <w:t xml:space="preserve">Να διαθέτει λειτουργίες: </w:t>
            </w:r>
            <w:r w:rsidRPr="00390B60">
              <w:br/>
            </w:r>
            <w:proofErr w:type="spellStart"/>
            <w:r w:rsidRPr="00390B60">
              <w:t>Firewall</w:t>
            </w:r>
            <w:proofErr w:type="spellEnd"/>
            <w:r w:rsidRPr="00390B60">
              <w:t xml:space="preserve">, IDS, ΙPS, </w:t>
            </w:r>
            <w:proofErr w:type="spellStart"/>
            <w:r w:rsidRPr="00390B60">
              <w:t>Antivirus</w:t>
            </w:r>
            <w:proofErr w:type="spellEnd"/>
            <w:r w:rsidRPr="00390B60">
              <w:t>, , VPN</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28C2F7"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CC25AB"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CDE3D7" w14:textId="77777777" w:rsidR="00390B60" w:rsidRPr="00390B60" w:rsidRDefault="00390B60" w:rsidP="00390B60">
            <w:pPr>
              <w:suppressAutoHyphens w:val="0"/>
              <w:jc w:val="center"/>
              <w:rPr>
                <w:rFonts w:cs="Arial"/>
                <w:szCs w:val="22"/>
                <w:lang w:eastAsia="el-GR"/>
              </w:rPr>
            </w:pPr>
          </w:p>
        </w:tc>
      </w:tr>
      <w:tr w:rsidR="00390B60" w:rsidRPr="00390B60" w14:paraId="778531E3"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4625A69"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333F24" w14:textId="77777777" w:rsidR="00390B60" w:rsidRPr="00390B60" w:rsidRDefault="00390B60" w:rsidP="00390B60">
            <w:r w:rsidRPr="00390B60">
              <w:t xml:space="preserve">Η λειτουργία </w:t>
            </w:r>
            <w:proofErr w:type="spellStart"/>
            <w:r w:rsidRPr="00390B60">
              <w:t>antivirus</w:t>
            </w:r>
            <w:proofErr w:type="spellEnd"/>
            <w:r w:rsidRPr="00390B60">
              <w:t xml:space="preserve"> να καλύπτει τουλάχιστον τα πρωτόκολλα </w:t>
            </w:r>
            <w:r w:rsidRPr="00390B60">
              <w:rPr>
                <w:lang w:eastAsia="en-US"/>
              </w:rPr>
              <w:t>HTTP, HTTPS, SMTP, FTP, POP3, IMAP</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0A2F7B"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CC4EA3"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F18B99" w14:textId="77777777" w:rsidR="00390B60" w:rsidRPr="00390B60" w:rsidRDefault="00390B60" w:rsidP="00390B60">
            <w:pPr>
              <w:suppressAutoHyphens w:val="0"/>
              <w:jc w:val="center"/>
              <w:rPr>
                <w:rFonts w:cs="Arial"/>
                <w:szCs w:val="22"/>
                <w:lang w:eastAsia="el-GR"/>
              </w:rPr>
            </w:pPr>
          </w:p>
        </w:tc>
      </w:tr>
      <w:tr w:rsidR="00390B60" w:rsidRPr="00390B60" w14:paraId="0AF4FE7A"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D7D257"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AD3DA1" w14:textId="77777777" w:rsidR="00390B60" w:rsidRPr="00390B60" w:rsidRDefault="00390B60" w:rsidP="00390B60">
            <w:r w:rsidRPr="00390B60">
              <w:t>Να διαθέτει προστασία Web, και δικτύου</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222426"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D1BDC3"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69DAA0" w14:textId="77777777" w:rsidR="00390B60" w:rsidRPr="00390B60" w:rsidRDefault="00390B60" w:rsidP="00390B60">
            <w:pPr>
              <w:suppressAutoHyphens w:val="0"/>
              <w:jc w:val="center"/>
              <w:rPr>
                <w:rFonts w:cs="Arial"/>
                <w:szCs w:val="22"/>
                <w:lang w:eastAsia="el-GR"/>
              </w:rPr>
            </w:pPr>
          </w:p>
        </w:tc>
      </w:tr>
      <w:tr w:rsidR="00390B60" w:rsidRPr="00390B60" w14:paraId="2F1D8E33"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3D33355"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6539BF" w14:textId="77777777" w:rsidR="00390B60" w:rsidRPr="00390B60" w:rsidRDefault="00390B60" w:rsidP="00390B60">
            <w:pPr>
              <w:rPr>
                <w:lang w:val="en-US"/>
              </w:rPr>
            </w:pPr>
            <w:r w:rsidRPr="00390B60">
              <w:t>Να</w:t>
            </w:r>
            <w:r w:rsidR="00501FD3" w:rsidRPr="00501FD3">
              <w:rPr>
                <w:lang w:val="en-US"/>
              </w:rPr>
              <w:t xml:space="preserve"> </w:t>
            </w:r>
            <w:proofErr w:type="spellStart"/>
            <w:r w:rsidRPr="00390B60">
              <w:t>υποστήριζει</w:t>
            </w:r>
            <w:proofErr w:type="spellEnd"/>
            <w:r w:rsidRPr="00390B60">
              <w:rPr>
                <w:lang w:val="en-US"/>
              </w:rPr>
              <w:t xml:space="preserve"> full Stateful packet inspection (SPI), dynamic packet </w:t>
            </w:r>
            <w:proofErr w:type="spellStart"/>
            <w:r w:rsidRPr="00390B60">
              <w:rPr>
                <w:lang w:val="en-US"/>
              </w:rPr>
              <w:t>filterin</w:t>
            </w:r>
            <w:proofErr w:type="spellEnd"/>
            <w:r w:rsidRPr="00390B60">
              <w:rPr>
                <w:lang w:val="en-US"/>
              </w:rPr>
              <w:t xml:space="preserve"> </w:t>
            </w:r>
            <w:proofErr w:type="spellStart"/>
            <w:r w:rsidRPr="00390B60">
              <w:t>μεδυνατότητες</w:t>
            </w:r>
            <w:proofErr w:type="spellEnd"/>
            <w:r w:rsidRPr="00390B60">
              <w:rPr>
                <w:lang w:val="en-US"/>
              </w:rPr>
              <w:t xml:space="preserve"> BGP, OSPF</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64FD39"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534D52" w14:textId="77777777" w:rsidR="00390B60" w:rsidRPr="00390B60" w:rsidRDefault="00390B60" w:rsidP="00390B60">
            <w:pPr>
              <w:suppressAutoHyphens w:val="0"/>
              <w:jc w:val="center"/>
              <w:rPr>
                <w:rFonts w:cs="Arial"/>
                <w:szCs w:val="22"/>
                <w:lang w:val="en-US"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CA25EB" w14:textId="77777777" w:rsidR="00390B60" w:rsidRPr="00390B60" w:rsidRDefault="00390B60" w:rsidP="00390B60">
            <w:pPr>
              <w:suppressAutoHyphens w:val="0"/>
              <w:jc w:val="center"/>
              <w:rPr>
                <w:rFonts w:cs="Arial"/>
                <w:szCs w:val="22"/>
                <w:lang w:val="en-US" w:eastAsia="el-GR"/>
              </w:rPr>
            </w:pPr>
          </w:p>
        </w:tc>
      </w:tr>
      <w:tr w:rsidR="00390B60" w:rsidRPr="00390B60" w14:paraId="5A86B83B"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BE50E99"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6DD5C7" w14:textId="77777777" w:rsidR="00390B60" w:rsidRPr="00390B60" w:rsidRDefault="00390B60" w:rsidP="00390B60">
            <w:proofErr w:type="spellStart"/>
            <w:r w:rsidRPr="00390B60">
              <w:t>Yποστήριξη</w:t>
            </w:r>
            <w:proofErr w:type="spellEnd"/>
            <w:r w:rsidRPr="00390B60">
              <w:t xml:space="preserve"> </w:t>
            </w:r>
            <w:proofErr w:type="spellStart"/>
            <w:r w:rsidRPr="00390B60">
              <w:t>full</w:t>
            </w:r>
            <w:proofErr w:type="spellEnd"/>
            <w:r w:rsidRPr="00390B60">
              <w:t xml:space="preserve"> “SSL </w:t>
            </w:r>
            <w:proofErr w:type="spellStart"/>
            <w:r w:rsidRPr="00390B60">
              <w:t>inspection</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AF1719"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15F1D4" w14:textId="77777777" w:rsidR="00390B60" w:rsidRPr="00390B60" w:rsidRDefault="00390B60" w:rsidP="00390B60">
            <w:pPr>
              <w:suppressAutoHyphens w:val="0"/>
              <w:jc w:val="center"/>
              <w:rPr>
                <w:rFonts w:cs="Arial"/>
                <w:szCs w:val="22"/>
                <w:lang w:val="en-US"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EAFA08" w14:textId="77777777" w:rsidR="00390B60" w:rsidRPr="00390B60" w:rsidRDefault="00390B60" w:rsidP="00390B60">
            <w:pPr>
              <w:suppressAutoHyphens w:val="0"/>
              <w:jc w:val="center"/>
              <w:rPr>
                <w:rFonts w:cs="Arial"/>
                <w:szCs w:val="22"/>
                <w:lang w:val="en-US" w:eastAsia="el-GR"/>
              </w:rPr>
            </w:pPr>
          </w:p>
        </w:tc>
      </w:tr>
      <w:tr w:rsidR="00390B60" w:rsidRPr="00390B60" w14:paraId="571DE399"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D569987"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4CD809" w14:textId="77777777" w:rsidR="00390B60" w:rsidRPr="00390B60" w:rsidRDefault="00390B60" w:rsidP="00390B60">
            <w:r w:rsidRPr="00390B60">
              <w:t xml:space="preserve">Να επιτρέπει NAT </w:t>
            </w:r>
            <w:proofErr w:type="spellStart"/>
            <w:r w:rsidRPr="00390B60">
              <w:t>Traversal</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08C52F"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8175EA"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9563AE" w14:textId="77777777" w:rsidR="00390B60" w:rsidRPr="00390B60" w:rsidRDefault="00390B60" w:rsidP="00390B60">
            <w:pPr>
              <w:suppressAutoHyphens w:val="0"/>
              <w:jc w:val="center"/>
              <w:rPr>
                <w:rFonts w:cs="Arial"/>
                <w:szCs w:val="22"/>
                <w:lang w:eastAsia="el-GR"/>
              </w:rPr>
            </w:pPr>
          </w:p>
        </w:tc>
      </w:tr>
      <w:tr w:rsidR="00390B60" w:rsidRPr="00390B60" w14:paraId="6B4D5C96"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0B1592C"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B6B8BD" w14:textId="77777777" w:rsidR="00390B60" w:rsidRPr="00390B60" w:rsidRDefault="00390B60" w:rsidP="00390B60">
            <w:r w:rsidRPr="00390B60">
              <w:t>Ορισμός DMZ</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D9F6A3"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D7AC18"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F20F9B" w14:textId="77777777" w:rsidR="00390B60" w:rsidRPr="00390B60" w:rsidRDefault="00390B60" w:rsidP="00390B60">
            <w:pPr>
              <w:suppressAutoHyphens w:val="0"/>
              <w:jc w:val="center"/>
              <w:rPr>
                <w:rFonts w:cs="Arial"/>
                <w:szCs w:val="22"/>
                <w:lang w:eastAsia="el-GR"/>
              </w:rPr>
            </w:pPr>
          </w:p>
        </w:tc>
      </w:tr>
      <w:tr w:rsidR="00390B60" w:rsidRPr="00390B60" w14:paraId="1A2971F7"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1E5D7F0"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99C5F7" w14:textId="77777777" w:rsidR="00390B60" w:rsidRPr="00390B60" w:rsidRDefault="00390B60" w:rsidP="00390B60">
            <w:pPr>
              <w:rPr>
                <w:rFonts w:eastAsia="Arial Unicode MS"/>
              </w:rPr>
            </w:pPr>
            <w:r w:rsidRPr="00390B60">
              <w:rPr>
                <w:rFonts w:eastAsia="Arial Unicode MS"/>
              </w:rPr>
              <w:t>Προστασία DNS.</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4C5BE9"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6EE8EA"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EA28BC" w14:textId="77777777" w:rsidR="00390B60" w:rsidRPr="00390B60" w:rsidRDefault="00390B60" w:rsidP="00390B60">
            <w:pPr>
              <w:suppressAutoHyphens w:val="0"/>
              <w:jc w:val="center"/>
              <w:rPr>
                <w:rFonts w:cs="Arial"/>
                <w:szCs w:val="22"/>
                <w:lang w:eastAsia="el-GR"/>
              </w:rPr>
            </w:pPr>
          </w:p>
        </w:tc>
      </w:tr>
      <w:tr w:rsidR="00390B60" w:rsidRPr="00390B60" w14:paraId="73131F96"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305D703"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167677" w14:textId="77777777" w:rsidR="00390B60" w:rsidRPr="00390B60" w:rsidRDefault="00390B60" w:rsidP="00390B60">
            <w:pPr>
              <w:rPr>
                <w:rFonts w:eastAsia="Arial Unicode MS"/>
              </w:rPr>
            </w:pPr>
            <w:r w:rsidRPr="00390B60">
              <w:rPr>
                <w:rFonts w:eastAsia="Arial Unicode MS"/>
              </w:rPr>
              <w:t xml:space="preserve">Να διαθέτει προστασία από επιθέσεις </w:t>
            </w:r>
            <w:proofErr w:type="spellStart"/>
            <w:r w:rsidRPr="00390B60">
              <w:rPr>
                <w:rFonts w:eastAsia="Arial Unicode MS"/>
              </w:rPr>
              <w:t>Portscan</w:t>
            </w:r>
            <w:proofErr w:type="spellEnd"/>
            <w:r w:rsidRPr="00390B60">
              <w:rPr>
                <w:rFonts w:eastAsia="Arial Unicode MS"/>
              </w:rPr>
              <w:t xml:space="preserve">, </w:t>
            </w:r>
            <w:proofErr w:type="spellStart"/>
            <w:r w:rsidRPr="00390B60">
              <w:rPr>
                <w:rFonts w:eastAsia="Arial Unicode MS"/>
              </w:rPr>
              <w:t>DoS</w:t>
            </w:r>
            <w:proofErr w:type="spellEnd"/>
            <w:r w:rsidRPr="00390B60">
              <w:rPr>
                <w:rFonts w:eastAsia="Arial Unicode MS"/>
              </w:rPr>
              <w:t xml:space="preserve">, </w:t>
            </w:r>
            <w:proofErr w:type="spellStart"/>
            <w:r w:rsidRPr="00390B60">
              <w:rPr>
                <w:rFonts w:eastAsia="Arial Unicode MS"/>
              </w:rPr>
              <w:t>DDoS</w:t>
            </w:r>
            <w:proofErr w:type="spellEnd"/>
            <w:r w:rsidRPr="00390B60">
              <w:rPr>
                <w:rFonts w:eastAsia="Arial Unicode MS"/>
              </w:rPr>
              <w:t xml:space="preserve">, </w:t>
            </w:r>
            <w:proofErr w:type="spellStart"/>
            <w:r w:rsidRPr="00390B60">
              <w:rPr>
                <w:rFonts w:eastAsia="Arial Unicode MS"/>
              </w:rPr>
              <w:t>Flooding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CB8E0B"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151B88"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CDFA96" w14:textId="77777777" w:rsidR="00390B60" w:rsidRPr="00390B60" w:rsidRDefault="00390B60" w:rsidP="00390B60">
            <w:pPr>
              <w:suppressAutoHyphens w:val="0"/>
              <w:jc w:val="center"/>
              <w:rPr>
                <w:rFonts w:cs="Arial"/>
                <w:szCs w:val="22"/>
                <w:lang w:eastAsia="el-GR"/>
              </w:rPr>
            </w:pPr>
          </w:p>
        </w:tc>
      </w:tr>
      <w:tr w:rsidR="00390B60" w:rsidRPr="00390B60" w14:paraId="58B72884"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AFA831"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D42C74" w14:textId="77777777" w:rsidR="00390B60" w:rsidRPr="00390B60" w:rsidRDefault="00390B60" w:rsidP="00390B60">
            <w:pPr>
              <w:rPr>
                <w:rFonts w:eastAsia="Arial Unicode MS"/>
              </w:rPr>
            </w:pPr>
            <w:proofErr w:type="spellStart"/>
            <w:r w:rsidRPr="00390B60">
              <w:rPr>
                <w:rFonts w:eastAsia="Arial Unicode MS"/>
              </w:rPr>
              <w:t>Block</w:t>
            </w:r>
            <w:proofErr w:type="spellEnd"/>
            <w:r w:rsidRPr="00390B60">
              <w:rPr>
                <w:rFonts w:eastAsia="Arial Unicode MS"/>
              </w:rPr>
              <w:t xml:space="preserve"> </w:t>
            </w:r>
            <w:proofErr w:type="spellStart"/>
            <w:r w:rsidRPr="00390B60">
              <w:rPr>
                <w:rFonts w:eastAsia="Arial Unicode MS"/>
              </w:rPr>
              <w:t>by</w:t>
            </w:r>
            <w:proofErr w:type="spellEnd"/>
            <w:r w:rsidRPr="00390B60">
              <w:rPr>
                <w:rFonts w:eastAsia="Arial Unicode MS"/>
              </w:rPr>
              <w:t xml:space="preserve"> </w:t>
            </w:r>
            <w:proofErr w:type="spellStart"/>
            <w:r w:rsidRPr="00390B60">
              <w:rPr>
                <w:rFonts w:eastAsia="Arial Unicode MS"/>
              </w:rPr>
              <w:t>country</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BA3102"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F715E2"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0F5831" w14:textId="77777777" w:rsidR="00390B60" w:rsidRPr="00390B60" w:rsidRDefault="00390B60" w:rsidP="00390B60">
            <w:pPr>
              <w:suppressAutoHyphens w:val="0"/>
              <w:jc w:val="center"/>
              <w:rPr>
                <w:rFonts w:cs="Arial"/>
                <w:szCs w:val="22"/>
                <w:lang w:eastAsia="el-GR"/>
              </w:rPr>
            </w:pPr>
          </w:p>
        </w:tc>
      </w:tr>
      <w:tr w:rsidR="00390B60" w:rsidRPr="00390B60" w14:paraId="438816F2"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59A2C32"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9E1E49" w14:textId="77777777" w:rsidR="00390B60" w:rsidRPr="00390B60" w:rsidRDefault="00390B60" w:rsidP="00390B60">
            <w:pPr>
              <w:rPr>
                <w:rFonts w:eastAsia="Arial Unicode MS"/>
              </w:rPr>
            </w:pPr>
            <w:r w:rsidRPr="00390B60">
              <w:rPr>
                <w:rFonts w:eastAsia="Arial Unicode MS"/>
              </w:rPr>
              <w:t xml:space="preserve">Προστασία TCP </w:t>
            </w:r>
            <w:proofErr w:type="spellStart"/>
            <w:r w:rsidRPr="00390B60">
              <w:rPr>
                <w:rFonts w:eastAsia="Arial Unicode MS"/>
              </w:rPr>
              <w:t>interception</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FC78C2"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B1AB0E"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FC063D" w14:textId="77777777" w:rsidR="00390B60" w:rsidRPr="00390B60" w:rsidRDefault="00390B60" w:rsidP="00390B60">
            <w:pPr>
              <w:suppressAutoHyphens w:val="0"/>
              <w:jc w:val="center"/>
              <w:rPr>
                <w:rFonts w:cs="Arial"/>
                <w:szCs w:val="22"/>
                <w:lang w:eastAsia="el-GR"/>
              </w:rPr>
            </w:pPr>
          </w:p>
        </w:tc>
      </w:tr>
      <w:tr w:rsidR="00390B60" w:rsidRPr="00390B60" w14:paraId="2A1868D8"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6E51203"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F0DD99" w14:textId="77777777" w:rsidR="00390B60" w:rsidRPr="00390B60" w:rsidRDefault="00390B60" w:rsidP="00390B60">
            <w:pPr>
              <w:rPr>
                <w:rFonts w:eastAsia="Arial Unicode MS"/>
                <w:bCs/>
                <w:lang w:val="en-US"/>
              </w:rPr>
            </w:pPr>
            <w:r w:rsidRPr="00390B60">
              <w:t>Υποστήριξη</w:t>
            </w:r>
            <w:r w:rsidRPr="00390B60">
              <w:rPr>
                <w:lang w:val="en-US"/>
              </w:rPr>
              <w:t xml:space="preserve"> One Time Passwords (OTP)</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720EA0"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A7D403"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7D404B" w14:textId="77777777" w:rsidR="00390B60" w:rsidRPr="00390B60" w:rsidRDefault="00390B60" w:rsidP="00390B60">
            <w:pPr>
              <w:suppressAutoHyphens w:val="0"/>
              <w:jc w:val="center"/>
              <w:rPr>
                <w:rFonts w:cs="Arial"/>
                <w:szCs w:val="22"/>
                <w:lang w:eastAsia="el-GR"/>
              </w:rPr>
            </w:pPr>
          </w:p>
        </w:tc>
      </w:tr>
      <w:tr w:rsidR="00390B60" w:rsidRPr="00390B60" w14:paraId="47994E00"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057AFA05" w14:textId="77777777" w:rsidR="00390B60" w:rsidRPr="00390B60" w:rsidRDefault="00390B60" w:rsidP="00390B60">
            <w:pPr>
              <w:ind w:left="720"/>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9D6333C" w14:textId="77777777" w:rsidR="00390B60" w:rsidRPr="00390B60" w:rsidRDefault="00390B60" w:rsidP="00390B60">
            <w:r w:rsidRPr="00390B60">
              <w:t>Στοιχεία Απόδοσης</w:t>
            </w:r>
          </w:p>
        </w:tc>
        <w:tc>
          <w:tcPr>
            <w:tcW w:w="158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9785F17" w14:textId="77777777" w:rsidR="00390B60" w:rsidRPr="00390B60" w:rsidRDefault="00390B60" w:rsidP="00390B60">
            <w:pPr>
              <w:jc w:val="center"/>
            </w:pPr>
          </w:p>
        </w:tc>
        <w:tc>
          <w:tcPr>
            <w:tcW w:w="174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9E4A41C"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378AD34" w14:textId="77777777" w:rsidR="00390B60" w:rsidRPr="00390B60" w:rsidRDefault="00390B60" w:rsidP="00390B60">
            <w:pPr>
              <w:suppressAutoHyphens w:val="0"/>
              <w:jc w:val="center"/>
              <w:rPr>
                <w:rFonts w:cs="Arial"/>
                <w:szCs w:val="22"/>
                <w:lang w:eastAsia="el-GR"/>
              </w:rPr>
            </w:pPr>
          </w:p>
        </w:tc>
      </w:tr>
      <w:tr w:rsidR="00390B60" w:rsidRPr="00390B60" w14:paraId="61C38728"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F5232FC"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7AD758" w14:textId="77777777" w:rsidR="00390B60" w:rsidRPr="00390B60" w:rsidRDefault="00390B60" w:rsidP="00390B60">
            <w:r w:rsidRPr="00390B60">
              <w:t xml:space="preserve">Συνολικό </w:t>
            </w:r>
            <w:proofErr w:type="spellStart"/>
            <w:r w:rsidRPr="00390B60">
              <w:t>throughput</w:t>
            </w:r>
            <w:proofErr w:type="spellEnd"/>
            <w:r w:rsidRPr="00390B60">
              <w:t xml:space="preserve"> (</w:t>
            </w:r>
            <w:proofErr w:type="spellStart"/>
            <w:r w:rsidRPr="00390B60">
              <w:t>firewall</w:t>
            </w:r>
            <w:proofErr w:type="spellEnd"/>
            <w:r w:rsidRPr="00390B60">
              <w:t>).</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A43717" w14:textId="77777777" w:rsidR="00390B60" w:rsidRPr="00390B60" w:rsidRDefault="00390B60" w:rsidP="00390B60">
            <w:pPr>
              <w:jc w:val="center"/>
            </w:pPr>
            <w:r w:rsidRPr="00390B60">
              <w:t>≥ 16Gbps</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E24B63"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731398" w14:textId="77777777" w:rsidR="00390B60" w:rsidRPr="00390B60" w:rsidRDefault="00390B60" w:rsidP="00390B60">
            <w:pPr>
              <w:suppressAutoHyphens w:val="0"/>
              <w:jc w:val="center"/>
              <w:rPr>
                <w:rFonts w:cs="Arial"/>
                <w:szCs w:val="22"/>
                <w:lang w:eastAsia="el-GR"/>
              </w:rPr>
            </w:pPr>
          </w:p>
        </w:tc>
      </w:tr>
      <w:tr w:rsidR="00390B60" w:rsidRPr="00390B60" w14:paraId="75497FDB"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524FAAD"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B17CF7" w14:textId="77777777" w:rsidR="00390B60" w:rsidRPr="00390B60" w:rsidRDefault="00390B60" w:rsidP="00390B60">
            <w:r w:rsidRPr="00390B60">
              <w:t>AV/ (</w:t>
            </w:r>
            <w:proofErr w:type="spellStart"/>
            <w:r w:rsidRPr="00390B60">
              <w:t>proxy</w:t>
            </w:r>
            <w:proofErr w:type="spellEnd"/>
            <w:r w:rsidRPr="00390B60">
              <w:t>)</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13D976" w14:textId="77777777" w:rsidR="00390B60" w:rsidRPr="00390B60" w:rsidRDefault="00390B60" w:rsidP="00390B60">
            <w:pPr>
              <w:jc w:val="center"/>
            </w:pPr>
            <w:r w:rsidRPr="00390B60">
              <w:t xml:space="preserve">≥ 2,2 </w:t>
            </w:r>
            <w:proofErr w:type="spellStart"/>
            <w:r w:rsidRPr="00390B60">
              <w:t>Gbps</w:t>
            </w:r>
            <w:proofErr w:type="spellEnd"/>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8A5384"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B2CC03" w14:textId="77777777" w:rsidR="00390B60" w:rsidRPr="00390B60" w:rsidRDefault="00390B60" w:rsidP="00390B60">
            <w:pPr>
              <w:suppressAutoHyphens w:val="0"/>
              <w:jc w:val="center"/>
              <w:rPr>
                <w:rFonts w:cs="Arial"/>
                <w:szCs w:val="22"/>
                <w:lang w:eastAsia="el-GR"/>
              </w:rPr>
            </w:pPr>
          </w:p>
        </w:tc>
      </w:tr>
      <w:tr w:rsidR="00390B60" w:rsidRPr="00390B60" w14:paraId="0FB356C1"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FBADC90"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AC3848" w14:textId="77777777" w:rsidR="00390B60" w:rsidRPr="00390B60" w:rsidRDefault="00390B60" w:rsidP="00390B60">
            <w:pPr>
              <w:rPr>
                <w:lang w:val="en-US"/>
              </w:rPr>
            </w:pPr>
            <w:r w:rsidRPr="00390B60">
              <w:rPr>
                <w:lang w:val="en-US"/>
              </w:rPr>
              <w:t xml:space="preserve">NGFW throughput (FW/IDS/IPS)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F8164C" w14:textId="77777777" w:rsidR="00390B60" w:rsidRPr="00390B60" w:rsidRDefault="00390B60" w:rsidP="00390B60">
            <w:pPr>
              <w:jc w:val="center"/>
            </w:pPr>
            <w:r w:rsidRPr="00390B60">
              <w:t xml:space="preserve">&gt;=2,2 </w:t>
            </w:r>
            <w:proofErr w:type="spellStart"/>
            <w:r w:rsidRPr="00390B60">
              <w:t>Gbps</w:t>
            </w:r>
            <w:proofErr w:type="spellEnd"/>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7C29EA"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60DAB7" w14:textId="77777777" w:rsidR="00390B60" w:rsidRPr="00390B60" w:rsidRDefault="00390B60" w:rsidP="00390B60">
            <w:pPr>
              <w:suppressAutoHyphens w:val="0"/>
              <w:jc w:val="center"/>
              <w:rPr>
                <w:rFonts w:cs="Arial"/>
                <w:szCs w:val="22"/>
                <w:lang w:eastAsia="el-GR"/>
              </w:rPr>
            </w:pPr>
          </w:p>
        </w:tc>
      </w:tr>
      <w:tr w:rsidR="00390B60" w:rsidRPr="00390B60" w14:paraId="7FB27355"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E13ED65"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87403E" w14:textId="77777777" w:rsidR="00390B60" w:rsidRPr="00390B60" w:rsidRDefault="00390B60" w:rsidP="00390B60">
            <w:r w:rsidRPr="00390B60">
              <w:t xml:space="preserve">VPN </w:t>
            </w:r>
            <w:proofErr w:type="spellStart"/>
            <w:r w:rsidRPr="00390B60">
              <w:t>Throughput</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B84A71" w14:textId="77777777" w:rsidR="00390B60" w:rsidRPr="00390B60" w:rsidRDefault="00390B60" w:rsidP="00390B60">
            <w:pPr>
              <w:jc w:val="center"/>
            </w:pPr>
            <w:r w:rsidRPr="00390B60">
              <w:t>&gt;=1,35Gbps</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10C8233"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EBE4BA" w14:textId="77777777" w:rsidR="00390B60" w:rsidRPr="00390B60" w:rsidRDefault="00390B60" w:rsidP="00390B60">
            <w:pPr>
              <w:suppressAutoHyphens w:val="0"/>
              <w:jc w:val="center"/>
              <w:rPr>
                <w:rFonts w:cs="Arial"/>
                <w:szCs w:val="22"/>
                <w:lang w:eastAsia="el-GR"/>
              </w:rPr>
            </w:pPr>
          </w:p>
        </w:tc>
      </w:tr>
      <w:tr w:rsidR="00390B60" w:rsidRPr="00390B60" w14:paraId="1B0DF0B1"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FF73D2"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0B2784" w14:textId="77777777" w:rsidR="00390B60" w:rsidRPr="00390B60" w:rsidRDefault="00390B60" w:rsidP="00390B60">
            <w:r w:rsidRPr="00390B60">
              <w:t>Υποστήριξη SSL VPN χρηστών.</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F7BFE7" w14:textId="77777777" w:rsidR="00390B60" w:rsidRPr="00390B60" w:rsidRDefault="00390B60" w:rsidP="00390B60">
            <w:pPr>
              <w:jc w:val="center"/>
            </w:pPr>
            <w:r w:rsidRPr="00390B60">
              <w:t>≥ 250</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89EFA9"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BC1212" w14:textId="77777777" w:rsidR="00390B60" w:rsidRPr="00390B60" w:rsidRDefault="00390B60" w:rsidP="00390B60">
            <w:pPr>
              <w:suppressAutoHyphens w:val="0"/>
              <w:jc w:val="center"/>
              <w:rPr>
                <w:rFonts w:cs="Arial"/>
                <w:szCs w:val="22"/>
                <w:lang w:eastAsia="el-GR"/>
              </w:rPr>
            </w:pPr>
          </w:p>
        </w:tc>
      </w:tr>
      <w:tr w:rsidR="00390B60" w:rsidRPr="00390B60" w14:paraId="4116C34C"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0D779F7"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6EAD07" w14:textId="77777777" w:rsidR="00390B60" w:rsidRPr="00390B60" w:rsidRDefault="00390B60" w:rsidP="00390B60">
            <w:r w:rsidRPr="00390B60">
              <w:t>Δυνατότητα ταυτόχρονων συνδέσεων.</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F0DD81" w14:textId="258786B0" w:rsidR="00390B60" w:rsidRPr="00390B60" w:rsidRDefault="00390B60" w:rsidP="006D3F4D">
            <w:pPr>
              <w:jc w:val="center"/>
            </w:pPr>
            <w:r w:rsidRPr="00390B60">
              <w:t xml:space="preserve">≥ </w:t>
            </w:r>
            <w:r w:rsidR="006D3F4D">
              <w:t>3</w:t>
            </w:r>
            <w:r w:rsidRPr="00390B60">
              <w:t>.000.000</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6E7BBF"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8E3F14" w14:textId="77777777" w:rsidR="00390B60" w:rsidRPr="00390B60" w:rsidRDefault="00390B60" w:rsidP="00390B60">
            <w:pPr>
              <w:suppressAutoHyphens w:val="0"/>
              <w:jc w:val="center"/>
              <w:rPr>
                <w:rFonts w:cs="Arial"/>
                <w:szCs w:val="22"/>
                <w:lang w:eastAsia="el-GR"/>
              </w:rPr>
            </w:pPr>
          </w:p>
        </w:tc>
      </w:tr>
      <w:tr w:rsidR="00390B60" w:rsidRPr="00390B60" w14:paraId="65B065DC"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14F1D11"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1AE293" w14:textId="77777777" w:rsidR="00390B60" w:rsidRPr="00390B60" w:rsidRDefault="00390B60" w:rsidP="00390B60">
            <w:r w:rsidRPr="00390B60">
              <w:t>Ρυθμός νέων συνδέσεων</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731397" w14:textId="200F85F3" w:rsidR="00390B60" w:rsidRPr="00390B60" w:rsidRDefault="00390B60" w:rsidP="00390B60">
            <w:pPr>
              <w:jc w:val="center"/>
            </w:pPr>
            <w:r w:rsidRPr="00390B60">
              <w:t>≥ 1</w:t>
            </w:r>
            <w:r w:rsidR="002203FF">
              <w:t>05</w:t>
            </w:r>
            <w:r w:rsidRPr="00390B60">
              <w:t>.000</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C38129"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3F0505" w14:textId="77777777" w:rsidR="00390B60" w:rsidRPr="00390B60" w:rsidRDefault="00390B60" w:rsidP="00390B60">
            <w:pPr>
              <w:suppressAutoHyphens w:val="0"/>
              <w:jc w:val="center"/>
              <w:rPr>
                <w:rFonts w:cs="Arial"/>
                <w:szCs w:val="22"/>
                <w:lang w:eastAsia="el-GR"/>
              </w:rPr>
            </w:pPr>
          </w:p>
        </w:tc>
      </w:tr>
      <w:tr w:rsidR="00390B60" w:rsidRPr="00390B60" w14:paraId="74CDE8C3"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3B4088FB" w14:textId="77777777" w:rsidR="00390B60" w:rsidRPr="00390B60" w:rsidRDefault="00390B60" w:rsidP="00390B60">
            <w:pPr>
              <w:ind w:left="720"/>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5D3D9C7" w14:textId="77777777" w:rsidR="00390B60" w:rsidRPr="00390B60" w:rsidRDefault="00390B60" w:rsidP="00390B60">
            <w:pPr>
              <w:rPr>
                <w:rFonts w:eastAsia="Arial Unicode MS"/>
              </w:rPr>
            </w:pPr>
            <w:r w:rsidRPr="00390B60">
              <w:rPr>
                <w:rFonts w:eastAsia="Arial Unicode MS"/>
              </w:rPr>
              <w:t>Λειτουργίες Προστασίας Δικτύου</w:t>
            </w:r>
          </w:p>
        </w:tc>
        <w:tc>
          <w:tcPr>
            <w:tcW w:w="158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B5683E8" w14:textId="77777777" w:rsidR="00390B60" w:rsidRPr="00390B60" w:rsidRDefault="00390B60" w:rsidP="00390B60">
            <w:pPr>
              <w:jc w:val="center"/>
            </w:pPr>
          </w:p>
        </w:tc>
        <w:tc>
          <w:tcPr>
            <w:tcW w:w="174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10F223D"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CA15887" w14:textId="77777777" w:rsidR="00390B60" w:rsidRPr="00390B60" w:rsidRDefault="00390B60" w:rsidP="00390B60">
            <w:pPr>
              <w:suppressAutoHyphens w:val="0"/>
              <w:jc w:val="center"/>
              <w:rPr>
                <w:rFonts w:cs="Arial"/>
                <w:szCs w:val="22"/>
                <w:lang w:eastAsia="el-GR"/>
              </w:rPr>
            </w:pPr>
          </w:p>
        </w:tc>
      </w:tr>
      <w:tr w:rsidR="00390B60" w:rsidRPr="00390B60" w14:paraId="0AC21FDF"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A678A1C"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2A2506" w14:textId="77777777" w:rsidR="00390B60" w:rsidRPr="00EB5863" w:rsidRDefault="00390B60" w:rsidP="00390B60">
            <w:pPr>
              <w:rPr>
                <w:rFonts w:eastAsia="Calibri"/>
                <w:lang w:bidi="th-TH"/>
              </w:rPr>
            </w:pPr>
            <w:r w:rsidRPr="00390B60">
              <w:rPr>
                <w:lang w:bidi="th-TH"/>
              </w:rPr>
              <w:t xml:space="preserve">Υψηλής απόδοσης , </w:t>
            </w:r>
            <w:proofErr w:type="spellStart"/>
            <w:r w:rsidRPr="00390B60">
              <w:rPr>
                <w:lang w:bidi="th-TH"/>
              </w:rPr>
              <w:t>next-gen</w:t>
            </w:r>
            <w:proofErr w:type="spellEnd"/>
            <w:r w:rsidRPr="00390B60">
              <w:rPr>
                <w:lang w:bidi="th-TH"/>
              </w:rPr>
              <w:t xml:space="preserve"> IPS </w:t>
            </w:r>
            <w:proofErr w:type="spellStart"/>
            <w:r w:rsidRPr="00390B60">
              <w:rPr>
                <w:lang w:bidi="th-TH"/>
              </w:rPr>
              <w:t>deep</w:t>
            </w:r>
            <w:proofErr w:type="spellEnd"/>
            <w:r w:rsidRPr="00390B60">
              <w:rPr>
                <w:lang w:bidi="th-TH"/>
              </w:rPr>
              <w:t xml:space="preserve"> </w:t>
            </w:r>
            <w:proofErr w:type="spellStart"/>
            <w:r w:rsidRPr="00390B60">
              <w:rPr>
                <w:lang w:bidi="th-TH"/>
              </w:rPr>
              <w:t>packet</w:t>
            </w:r>
            <w:proofErr w:type="spellEnd"/>
            <w:r w:rsidRPr="00390B60">
              <w:rPr>
                <w:lang w:bidi="th-TH"/>
              </w:rPr>
              <w:t xml:space="preserve"> </w:t>
            </w:r>
            <w:proofErr w:type="spellStart"/>
            <w:r w:rsidRPr="00390B60">
              <w:rPr>
                <w:lang w:bidi="th-TH"/>
              </w:rPr>
              <w:t>inspection</w:t>
            </w:r>
            <w:proofErr w:type="spellEnd"/>
            <w:r w:rsidRPr="00390B60">
              <w:rPr>
                <w:lang w:bidi="th-TH"/>
              </w:rPr>
              <w:t xml:space="preserve"> </w:t>
            </w:r>
            <w:proofErr w:type="spellStart"/>
            <w:r w:rsidRPr="00390B60">
              <w:rPr>
                <w:lang w:bidi="th-TH"/>
              </w:rPr>
              <w:t>engine</w:t>
            </w:r>
            <w:proofErr w:type="spellEnd"/>
            <w:r w:rsidRPr="00390B60">
              <w:rPr>
                <w:lang w:bidi="th-TH"/>
              </w:rPr>
              <w:t xml:space="preserve"> με επιλεκτική χρήση IPS </w:t>
            </w:r>
            <w:proofErr w:type="spellStart"/>
            <w:r w:rsidRPr="00390B60">
              <w:rPr>
                <w:lang w:bidi="th-TH"/>
              </w:rPr>
              <w:t>patterns</w:t>
            </w:r>
            <w:proofErr w:type="spellEnd"/>
            <w:r w:rsidRPr="00390B60">
              <w:rPr>
                <w:lang w:bidi="th-TH"/>
              </w:rPr>
              <w:t xml:space="preserve"> για μεγαλύτερη απόδοση και προστασία</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DB0A49"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26415A"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A5E154" w14:textId="77777777" w:rsidR="00390B60" w:rsidRPr="00390B60" w:rsidRDefault="00390B60" w:rsidP="00390B60">
            <w:pPr>
              <w:suppressAutoHyphens w:val="0"/>
              <w:jc w:val="center"/>
              <w:rPr>
                <w:rFonts w:cs="Arial"/>
                <w:szCs w:val="22"/>
                <w:lang w:eastAsia="el-GR"/>
              </w:rPr>
            </w:pPr>
          </w:p>
        </w:tc>
      </w:tr>
      <w:tr w:rsidR="00390B60" w:rsidRPr="00390B60" w14:paraId="07534A55"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44D6502"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28E401" w14:textId="77777777" w:rsidR="00390B60" w:rsidRPr="00390B60" w:rsidRDefault="00390B60" w:rsidP="00390B60">
            <w:proofErr w:type="spellStart"/>
            <w:r w:rsidRPr="00390B60">
              <w:t>Yποστήξη</w:t>
            </w:r>
            <w:proofErr w:type="spellEnd"/>
            <w:r w:rsidRPr="00390B60">
              <w:t xml:space="preserve"> </w:t>
            </w:r>
            <w:proofErr w:type="spellStart"/>
            <w:r w:rsidRPr="00390B60">
              <w:t>Custom</w:t>
            </w:r>
            <w:proofErr w:type="spellEnd"/>
            <w:r w:rsidRPr="00390B60">
              <w:t xml:space="preserve"> IPS </w:t>
            </w:r>
            <w:proofErr w:type="spellStart"/>
            <w:r w:rsidRPr="00390B60">
              <w:t>signatures</w:t>
            </w:r>
            <w:proofErr w:type="spellEnd"/>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BFD1E2"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0E38492" w14:textId="77777777" w:rsidR="00390B60" w:rsidRPr="00390B60" w:rsidRDefault="00390B60" w:rsidP="00390B60">
            <w:pPr>
              <w:suppressAutoHyphens w:val="0"/>
              <w:jc w:val="center"/>
              <w:rPr>
                <w:rFonts w:cs="Arial"/>
                <w:szCs w:val="22"/>
                <w:highlight w:val="yellow"/>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61BB17" w14:textId="77777777" w:rsidR="00390B60" w:rsidRPr="00390B60" w:rsidRDefault="00390B60" w:rsidP="00390B60">
            <w:pPr>
              <w:suppressAutoHyphens w:val="0"/>
              <w:jc w:val="center"/>
              <w:rPr>
                <w:rFonts w:cs="Arial"/>
                <w:szCs w:val="22"/>
                <w:highlight w:val="yellow"/>
                <w:lang w:eastAsia="el-GR"/>
              </w:rPr>
            </w:pPr>
          </w:p>
        </w:tc>
      </w:tr>
      <w:tr w:rsidR="00390B60" w:rsidRPr="00390B60" w14:paraId="02CC523D"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15764CA"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C25EEB" w14:textId="77777777" w:rsidR="00390B60" w:rsidRPr="00390B60" w:rsidRDefault="00390B60" w:rsidP="00390B60">
            <w:r w:rsidRPr="00390B60">
              <w:t xml:space="preserve">Ευελιξία στην IPS πολιτική είτε σαν </w:t>
            </w:r>
            <w:proofErr w:type="spellStart"/>
            <w:r w:rsidRPr="00390B60">
              <w:t>μερός</w:t>
            </w:r>
            <w:proofErr w:type="spellEnd"/>
            <w:r w:rsidRPr="00390B60">
              <w:t xml:space="preserve"> κάθε δικτύου είτε με </w:t>
            </w:r>
            <w:r w:rsidR="00501FD3" w:rsidRPr="00390B60">
              <w:t>πολιτική</w:t>
            </w:r>
            <w:r w:rsidRPr="00390B60">
              <w:t xml:space="preserve"> </w:t>
            </w:r>
            <w:r w:rsidR="00501FD3" w:rsidRPr="00390B60">
              <w:t>ανά</w:t>
            </w:r>
            <w:r w:rsidRPr="00390B60">
              <w:t xml:space="preserve"> χρήστη και πλήρη </w:t>
            </w:r>
            <w:r w:rsidR="00501FD3" w:rsidRPr="00390B60">
              <w:t>παραμετροποίηση</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C0266E"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8F0143"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301CC3" w14:textId="77777777" w:rsidR="00390B60" w:rsidRPr="00390B60" w:rsidRDefault="00390B60" w:rsidP="00390B60">
            <w:pPr>
              <w:suppressAutoHyphens w:val="0"/>
              <w:jc w:val="center"/>
              <w:rPr>
                <w:rFonts w:cs="Arial"/>
                <w:szCs w:val="22"/>
                <w:lang w:eastAsia="el-GR"/>
              </w:rPr>
            </w:pPr>
          </w:p>
        </w:tc>
      </w:tr>
      <w:tr w:rsidR="00390B60" w:rsidRPr="00390B60" w14:paraId="1110EE02"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37BA920"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142EF4" w14:textId="77777777" w:rsidR="00390B60" w:rsidRPr="00390B60" w:rsidRDefault="00501FD3" w:rsidP="00390B60">
            <w:r w:rsidRPr="00390B60">
              <w:t>Προστασία</w:t>
            </w:r>
            <w:r w:rsidR="00390B60" w:rsidRPr="00390B60">
              <w:t xml:space="preserve"> ATP (</w:t>
            </w:r>
            <w:r w:rsidRPr="00390B60">
              <w:t>Ανίχνευση</w:t>
            </w:r>
            <w:r w:rsidR="00390B60" w:rsidRPr="00390B60">
              <w:t xml:space="preserve"> και μπλοκάρισμα δικτυακής κίνησης που προσπαθούν να επικοινωνήσουν με C&amp;C </w:t>
            </w:r>
            <w:proofErr w:type="spellStart"/>
            <w:r w:rsidR="00390B60" w:rsidRPr="00390B60">
              <w:t>servers</w:t>
            </w:r>
            <w:proofErr w:type="spellEnd"/>
            <w:r w:rsidR="00390B60" w:rsidRPr="00390B60">
              <w:t xml:space="preserve"> χρησιμοποιώντας DNS και </w:t>
            </w:r>
            <w:proofErr w:type="spellStart"/>
            <w:r w:rsidR="00390B60" w:rsidRPr="00390B60">
              <w:t>firewall</w:t>
            </w:r>
            <w:proofErr w:type="spellEnd"/>
            <w:r w:rsidR="00390B60" w:rsidRPr="00390B60">
              <w:t>.</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35A4100"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87C683A"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B760FF" w14:textId="77777777" w:rsidR="00390B60" w:rsidRPr="00390B60" w:rsidRDefault="00390B60" w:rsidP="00390B60">
            <w:pPr>
              <w:suppressAutoHyphens w:val="0"/>
              <w:jc w:val="center"/>
              <w:rPr>
                <w:rFonts w:cs="Arial"/>
                <w:szCs w:val="22"/>
                <w:lang w:eastAsia="el-GR"/>
              </w:rPr>
            </w:pPr>
          </w:p>
        </w:tc>
      </w:tr>
      <w:tr w:rsidR="00390B60" w:rsidRPr="00390B60" w14:paraId="6392DF10" w14:textId="77777777" w:rsidTr="004C6010">
        <w:trPr>
          <w:trHeight w:val="545"/>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1876E42"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9DC845" w14:textId="77777777" w:rsidR="00390B60" w:rsidRPr="00390B60" w:rsidRDefault="00390B60" w:rsidP="00390B60">
            <w:proofErr w:type="spellStart"/>
            <w:r w:rsidRPr="00390B60">
              <w:t>Packet</w:t>
            </w:r>
            <w:proofErr w:type="spellEnd"/>
            <w:r w:rsidRPr="00390B60">
              <w:t xml:space="preserve"> </w:t>
            </w:r>
            <w:proofErr w:type="spellStart"/>
            <w:r w:rsidRPr="00390B60">
              <w:t>optimization</w:t>
            </w:r>
            <w:proofErr w:type="spellEnd"/>
            <w:r w:rsidRPr="00390B60">
              <w:t xml:space="preserve"> με τεχνικές επιτάχυνση των δεδομένων τύπου </w:t>
            </w:r>
            <w:proofErr w:type="spellStart"/>
            <w:r w:rsidRPr="00390B60">
              <w:t>Fastpath</w:t>
            </w:r>
            <w:proofErr w:type="spellEnd"/>
            <w:r w:rsidRPr="00390B60">
              <w:t xml:space="preserve"> ή ισοδύναμης τεχνολογίας</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18E74A"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6DF51F"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618E0A" w14:textId="77777777" w:rsidR="00390B60" w:rsidRPr="00390B60" w:rsidRDefault="00390B60" w:rsidP="00390B60">
            <w:pPr>
              <w:suppressAutoHyphens w:val="0"/>
              <w:jc w:val="center"/>
              <w:rPr>
                <w:rFonts w:cs="Arial"/>
                <w:szCs w:val="22"/>
                <w:lang w:eastAsia="el-GR"/>
              </w:rPr>
            </w:pPr>
          </w:p>
        </w:tc>
      </w:tr>
      <w:tr w:rsidR="00390B60" w:rsidRPr="00390B60" w14:paraId="52DB593C"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48442F4"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0951D3" w14:textId="77777777" w:rsidR="00390B60" w:rsidRPr="00390B60" w:rsidRDefault="00390B60" w:rsidP="00390B60">
            <w:proofErr w:type="spellStart"/>
            <w:r w:rsidRPr="00390B60">
              <w:t>Unified</w:t>
            </w:r>
            <w:proofErr w:type="spellEnd"/>
            <w:r w:rsidRPr="00390B60">
              <w:t xml:space="preserve"> </w:t>
            </w:r>
            <w:proofErr w:type="spellStart"/>
            <w:r w:rsidRPr="00390B60">
              <w:t>policy</w:t>
            </w:r>
            <w:proofErr w:type="spellEnd"/>
            <w:r w:rsidRPr="00390B60">
              <w:t xml:space="preserve"> </w:t>
            </w:r>
            <w:proofErr w:type="spellStart"/>
            <w:r w:rsidRPr="00390B60">
              <w:t>model</w:t>
            </w:r>
            <w:proofErr w:type="spellEnd"/>
            <w:r w:rsidRPr="00390B60">
              <w:t xml:space="preserve"> ώστε όλες οι πολιτικές να γίνονται </w:t>
            </w:r>
            <w:proofErr w:type="spellStart"/>
            <w:r w:rsidRPr="00390B60">
              <w:t>απο</w:t>
            </w:r>
            <w:proofErr w:type="spellEnd"/>
            <w:r w:rsidRPr="00390B60">
              <w:t xml:space="preserve"> την ίδια οθόνη</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D94D48F"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AB41AC"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2034785" w14:textId="77777777" w:rsidR="00390B60" w:rsidRPr="00390B60" w:rsidRDefault="00390B60" w:rsidP="00390B60">
            <w:pPr>
              <w:suppressAutoHyphens w:val="0"/>
              <w:jc w:val="center"/>
              <w:rPr>
                <w:rFonts w:cs="Arial"/>
                <w:szCs w:val="22"/>
                <w:lang w:eastAsia="el-GR"/>
              </w:rPr>
            </w:pPr>
          </w:p>
        </w:tc>
      </w:tr>
      <w:tr w:rsidR="00390B60" w:rsidRPr="00390B60" w14:paraId="4BD6F60A"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3FB3B2D"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19F8CE" w14:textId="77777777" w:rsidR="00390B60" w:rsidRPr="00390B60" w:rsidRDefault="00390B60" w:rsidP="00390B60">
            <w:pPr>
              <w:rPr>
                <w:lang w:val="en-US"/>
              </w:rPr>
            </w:pPr>
            <w:r w:rsidRPr="00390B60">
              <w:rPr>
                <w:lang w:val="en-US"/>
              </w:rPr>
              <w:t>Access time policies per user/group</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6AA6F1"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93368F" w14:textId="77777777" w:rsidR="00390B60" w:rsidRPr="00390B60" w:rsidRDefault="00390B60" w:rsidP="00390B60">
            <w:pPr>
              <w:suppressAutoHyphens w:val="0"/>
              <w:jc w:val="center"/>
              <w:rPr>
                <w:rFonts w:cs="Arial"/>
                <w:b/>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A0B89B" w14:textId="77777777" w:rsidR="00390B60" w:rsidRPr="00390B60" w:rsidRDefault="00390B60" w:rsidP="00390B60">
            <w:pPr>
              <w:suppressAutoHyphens w:val="0"/>
              <w:jc w:val="center"/>
              <w:rPr>
                <w:rFonts w:cs="Arial"/>
                <w:b/>
                <w:szCs w:val="22"/>
                <w:lang w:eastAsia="el-GR"/>
              </w:rPr>
            </w:pPr>
          </w:p>
        </w:tc>
      </w:tr>
      <w:tr w:rsidR="00390B60" w:rsidRPr="00390B60" w14:paraId="22200C59" w14:textId="77777777" w:rsidTr="004C6010">
        <w:trPr>
          <w:trHeight w:val="378"/>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0A9AE69"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949E47" w14:textId="77777777" w:rsidR="00390B60" w:rsidRPr="00390B60" w:rsidRDefault="00390B60" w:rsidP="00390B60">
            <w:r w:rsidRPr="00390B60">
              <w:t xml:space="preserve">Δυνατότητα Συνεργασίας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για καλύτερο συντονισμό της προστασίας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88E31B"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7D706E"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4EFBD5" w14:textId="77777777" w:rsidR="00390B60" w:rsidRPr="00390B60" w:rsidRDefault="00390B60" w:rsidP="00390B60">
            <w:pPr>
              <w:suppressAutoHyphens w:val="0"/>
              <w:jc w:val="center"/>
              <w:rPr>
                <w:rFonts w:cs="Arial"/>
                <w:szCs w:val="22"/>
                <w:lang w:eastAsia="el-GR"/>
              </w:rPr>
            </w:pPr>
          </w:p>
        </w:tc>
      </w:tr>
      <w:tr w:rsidR="00390B60" w:rsidRPr="00390B60" w14:paraId="48911373"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286705F"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91D5A3" w14:textId="40470698" w:rsidR="00390B60" w:rsidRPr="00390B60" w:rsidRDefault="00390B60" w:rsidP="00390B60">
            <w:r w:rsidRPr="00390B60">
              <w:t xml:space="preserve">Η συνεργασία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να έχει την δυνατότητα να επιβάλει περιορισμούς στην προσβασιμότητα δικτυακών πόρων όσο είναι σε καραντίνα και </w:t>
            </w:r>
            <w:r w:rsidR="00501FD3" w:rsidRPr="00390B60">
              <w:t>μέχρι</w:t>
            </w:r>
            <w:r w:rsidRPr="00390B60">
              <w:t xml:space="preserve"> να καθαριστούν.</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BDA1FD"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FC1D3D"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2FA54B9" w14:textId="77777777" w:rsidR="00390B60" w:rsidRPr="00390B60" w:rsidRDefault="00390B60" w:rsidP="00390B60">
            <w:pPr>
              <w:suppressAutoHyphens w:val="0"/>
              <w:jc w:val="center"/>
              <w:rPr>
                <w:rFonts w:cs="Arial"/>
                <w:szCs w:val="22"/>
                <w:lang w:eastAsia="el-GR"/>
              </w:rPr>
            </w:pPr>
          </w:p>
        </w:tc>
      </w:tr>
      <w:tr w:rsidR="00390B60" w:rsidRPr="00390B60" w14:paraId="0F31F9B7" w14:textId="77777777" w:rsidTr="004C6010">
        <w:trPr>
          <w:trHeight w:val="545"/>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D45703F"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EFDFC0" w14:textId="77777777" w:rsidR="00390B60" w:rsidRPr="00390B60" w:rsidRDefault="00390B60" w:rsidP="00390B60">
            <w:pPr>
              <w:rPr>
                <w:lang w:val="en-US"/>
              </w:rPr>
            </w:pPr>
            <w:r w:rsidRPr="00390B60">
              <w:rPr>
                <w:lang w:val="en-US"/>
              </w:rPr>
              <w:t>Remote Access:</w:t>
            </w:r>
            <w:r w:rsidR="00501FD3" w:rsidRPr="00501FD3">
              <w:rPr>
                <w:lang w:val="en-US"/>
              </w:rPr>
              <w:t xml:space="preserve"> </w:t>
            </w:r>
            <w:r w:rsidRPr="00390B60">
              <w:rPr>
                <w:lang w:val="en-US"/>
              </w:rPr>
              <w:t xml:space="preserve">SSL, </w:t>
            </w:r>
            <w:proofErr w:type="gramStart"/>
            <w:r w:rsidRPr="00390B60">
              <w:rPr>
                <w:lang w:val="en-US"/>
              </w:rPr>
              <w:t>IPsec ,</w:t>
            </w:r>
            <w:proofErr w:type="spellStart"/>
            <w:r w:rsidRPr="00390B60">
              <w:rPr>
                <w:lang w:val="en-US"/>
              </w:rPr>
              <w:t>Iphone</w:t>
            </w:r>
            <w:proofErr w:type="spellEnd"/>
            <w:proofErr w:type="gramEnd"/>
            <w:r w:rsidRPr="00390B60">
              <w:rPr>
                <w:lang w:val="en-US"/>
              </w:rPr>
              <w:t>/</w:t>
            </w:r>
            <w:proofErr w:type="spellStart"/>
            <w:r w:rsidRPr="00390B60">
              <w:rPr>
                <w:lang w:val="en-US"/>
              </w:rPr>
              <w:t>ipad</w:t>
            </w:r>
            <w:proofErr w:type="spellEnd"/>
            <w:r w:rsidRPr="00390B60">
              <w:rPr>
                <w:lang w:val="en-US"/>
              </w:rPr>
              <w:t>/Cisco/Android VPN support</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67B1CD"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11CD246"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9BBA83C" w14:textId="77777777" w:rsidR="00390B60" w:rsidRPr="00390B60" w:rsidRDefault="00390B60" w:rsidP="00390B60">
            <w:pPr>
              <w:suppressAutoHyphens w:val="0"/>
              <w:jc w:val="center"/>
              <w:rPr>
                <w:rFonts w:cs="Arial"/>
                <w:szCs w:val="22"/>
                <w:lang w:eastAsia="el-GR"/>
              </w:rPr>
            </w:pPr>
          </w:p>
        </w:tc>
      </w:tr>
      <w:tr w:rsidR="00390B60" w:rsidRPr="00390B60" w14:paraId="114A84EB"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B4594E3"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6D6CCF" w14:textId="77777777" w:rsidR="00390B60" w:rsidRPr="00390B60" w:rsidRDefault="00390B60" w:rsidP="00390B60">
            <w:r w:rsidRPr="00390B60">
              <w:t>IKEv2 support</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F3F85A"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8B3C2F"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D90A659" w14:textId="77777777" w:rsidR="00390B60" w:rsidRPr="00390B60" w:rsidRDefault="00390B60" w:rsidP="00390B60">
            <w:pPr>
              <w:suppressAutoHyphens w:val="0"/>
              <w:jc w:val="center"/>
              <w:rPr>
                <w:rFonts w:cs="Arial"/>
                <w:szCs w:val="22"/>
                <w:lang w:eastAsia="el-GR"/>
              </w:rPr>
            </w:pPr>
          </w:p>
        </w:tc>
      </w:tr>
      <w:tr w:rsidR="00390B60" w:rsidRPr="00390B60" w14:paraId="4810F8A5"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2D9E404"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0D5395" w14:textId="77777777" w:rsidR="00390B60" w:rsidRPr="00390B60" w:rsidRDefault="00390B60" w:rsidP="00390B60">
            <w:proofErr w:type="spellStart"/>
            <w:r w:rsidRPr="00390B60">
              <w:t>Nα</w:t>
            </w:r>
            <w:proofErr w:type="spellEnd"/>
            <w:r w:rsidRPr="00390B60">
              <w:t xml:space="preserve"> παρέχει ορατότητα σε  υψηλού ρίσκου χρήστες, εφαρμογές  , εξελιγμένες απειλές και ύποπτα φορτία κίνησης.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4C44C9"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F79BB4" w14:textId="77777777" w:rsidR="00390B60" w:rsidRPr="00390B60" w:rsidRDefault="00390B60" w:rsidP="00390B60">
            <w:pPr>
              <w:suppressAutoHyphens w:val="0"/>
              <w:jc w:val="center"/>
              <w:rPr>
                <w:rFonts w:cs="Arial"/>
                <w:b/>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1D0335" w14:textId="77777777" w:rsidR="00390B60" w:rsidRPr="00390B60" w:rsidRDefault="00390B60" w:rsidP="00390B60">
            <w:pPr>
              <w:suppressAutoHyphens w:val="0"/>
              <w:jc w:val="center"/>
              <w:rPr>
                <w:rFonts w:cs="Arial"/>
                <w:b/>
                <w:szCs w:val="22"/>
                <w:lang w:eastAsia="el-GR"/>
              </w:rPr>
            </w:pPr>
          </w:p>
        </w:tc>
      </w:tr>
      <w:tr w:rsidR="00390B60" w:rsidRPr="00390B60" w14:paraId="3B0A8B15" w14:textId="77777777" w:rsidTr="004C6010">
        <w:trPr>
          <w:trHeight w:val="378"/>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E1FBD77"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B44ACF" w14:textId="77777777" w:rsidR="00390B60" w:rsidRPr="00390B60" w:rsidRDefault="00501FD3" w:rsidP="00390B60">
            <w:r w:rsidRPr="00390B60">
              <w:t>Μεγάλές</w:t>
            </w:r>
            <w:r w:rsidR="00390B60" w:rsidRPr="00390B60">
              <w:t xml:space="preserve"> δυνατότητες για  </w:t>
            </w:r>
            <w:proofErr w:type="spellStart"/>
            <w:r w:rsidR="00390B60" w:rsidRPr="00390B60">
              <w:t>forensic</w:t>
            </w:r>
            <w:proofErr w:type="spellEnd"/>
            <w:r w:rsidR="00390B60" w:rsidRPr="00390B60">
              <w:t xml:space="preserve"> ανάλυση σε χρήστες, απειλές, εφαρμογές, χρήση δικτύου και άλλες χρήσεις στο δίκτυο.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A6B31A"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31C65D"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93900F" w14:textId="77777777" w:rsidR="00390B60" w:rsidRPr="00390B60" w:rsidRDefault="00390B60" w:rsidP="00390B60">
            <w:pPr>
              <w:suppressAutoHyphens w:val="0"/>
              <w:jc w:val="center"/>
              <w:rPr>
                <w:rFonts w:cs="Arial"/>
                <w:szCs w:val="22"/>
                <w:lang w:eastAsia="el-GR"/>
              </w:rPr>
            </w:pPr>
          </w:p>
        </w:tc>
      </w:tr>
      <w:tr w:rsidR="00390B60" w:rsidRPr="00390B60" w14:paraId="6663F635" w14:textId="77777777" w:rsidTr="004C6010">
        <w:trPr>
          <w:trHeight w:val="333"/>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E86733B"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FF66AB" w14:textId="77777777" w:rsidR="00390B60" w:rsidRPr="00390B60" w:rsidRDefault="00390B60" w:rsidP="00390B60">
            <w:r w:rsidRPr="00390B60">
              <w:t xml:space="preserve">Να υπάρχει η δυνατότητα για Περιορισμό στην πρόσβαση στο </w:t>
            </w:r>
            <w:r w:rsidR="00501FD3" w:rsidRPr="00390B60">
              <w:t>δίκτυο</w:t>
            </w:r>
            <w:r w:rsidRPr="00390B60">
              <w:t xml:space="preserve"> ή </w:t>
            </w:r>
            <w:r w:rsidR="00501FD3" w:rsidRPr="00390B60">
              <w:t>εντελώς</w:t>
            </w:r>
            <w:r w:rsidRPr="00390B60">
              <w:t xml:space="preserve"> απομόνωση των συστημάτων υπό επίθεση μέχρι το </w:t>
            </w:r>
            <w:proofErr w:type="spellStart"/>
            <w:r w:rsidRPr="00390B60">
              <w:t>endpoint</w:t>
            </w:r>
            <w:proofErr w:type="spellEnd"/>
            <w:r w:rsidRPr="00390B60">
              <w:t xml:space="preserve"> να καθαριστεί..</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12657F"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CC7587"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C5A552" w14:textId="77777777" w:rsidR="00390B60" w:rsidRPr="00390B60" w:rsidRDefault="00390B60" w:rsidP="00390B60">
            <w:pPr>
              <w:suppressAutoHyphens w:val="0"/>
              <w:jc w:val="center"/>
              <w:rPr>
                <w:rFonts w:cs="Arial"/>
                <w:szCs w:val="22"/>
                <w:lang w:eastAsia="el-GR"/>
              </w:rPr>
            </w:pPr>
          </w:p>
        </w:tc>
      </w:tr>
      <w:tr w:rsidR="00390B60" w:rsidRPr="00390B60" w14:paraId="4D181D42"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3E92AAB" w14:textId="77777777" w:rsidR="00390B60" w:rsidRPr="00390B60" w:rsidRDefault="00390B60" w:rsidP="00390B60">
            <w:pPr>
              <w:ind w:left="720"/>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316ACAD" w14:textId="77777777" w:rsidR="00390B60" w:rsidRPr="00390B60" w:rsidRDefault="00390B60" w:rsidP="00390B60">
            <w:pPr>
              <w:rPr>
                <w:rFonts w:eastAsia="Arial Unicode MS"/>
              </w:rPr>
            </w:pPr>
            <w:r w:rsidRPr="00390B60">
              <w:rPr>
                <w:rFonts w:eastAsia="Arial Unicode MS"/>
              </w:rPr>
              <w:t xml:space="preserve">Λειτουργίες Web </w:t>
            </w:r>
            <w:proofErr w:type="spellStart"/>
            <w:r w:rsidRPr="00390B60">
              <w:rPr>
                <w:rFonts w:eastAsia="Arial Unicode MS"/>
              </w:rPr>
              <w:t>security</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7EB386C" w14:textId="77777777" w:rsidR="00390B60" w:rsidRPr="00390B60" w:rsidRDefault="00390B60" w:rsidP="00390B60">
            <w:pPr>
              <w:jc w:val="center"/>
            </w:pPr>
          </w:p>
        </w:tc>
        <w:tc>
          <w:tcPr>
            <w:tcW w:w="174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5E05D53"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B692E0B" w14:textId="77777777" w:rsidR="00390B60" w:rsidRPr="00390B60" w:rsidRDefault="00390B60" w:rsidP="00390B60">
            <w:pPr>
              <w:suppressAutoHyphens w:val="0"/>
              <w:jc w:val="center"/>
              <w:rPr>
                <w:rFonts w:cs="Arial"/>
                <w:szCs w:val="22"/>
                <w:lang w:eastAsia="el-GR"/>
              </w:rPr>
            </w:pPr>
          </w:p>
        </w:tc>
      </w:tr>
      <w:tr w:rsidR="00390B60" w:rsidRPr="00390B60" w14:paraId="2C88D75B"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274ED6"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0823C2" w14:textId="77777777" w:rsidR="00390B60" w:rsidRPr="00390B60" w:rsidRDefault="00390B60" w:rsidP="00390B60">
            <w:pPr>
              <w:rPr>
                <w:rFonts w:eastAsia="Arial Unicode MS"/>
              </w:rPr>
            </w:pPr>
            <w:r w:rsidRPr="00390B60">
              <w:rPr>
                <w:rFonts w:eastAsia="Arial Unicode MS"/>
              </w:rPr>
              <w:t xml:space="preserve">URL </w:t>
            </w:r>
            <w:proofErr w:type="spellStart"/>
            <w:r w:rsidRPr="00390B60">
              <w:rPr>
                <w:rFonts w:eastAsia="Arial Unicode MS"/>
              </w:rPr>
              <w:t>Filtering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50B645"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6D6B62"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BD3AE3" w14:textId="77777777" w:rsidR="00390B60" w:rsidRPr="00390B60" w:rsidRDefault="00390B60" w:rsidP="00390B60">
            <w:pPr>
              <w:suppressAutoHyphens w:val="0"/>
              <w:jc w:val="center"/>
              <w:rPr>
                <w:rFonts w:cs="Arial"/>
                <w:szCs w:val="22"/>
                <w:lang w:eastAsia="el-GR"/>
              </w:rPr>
            </w:pPr>
          </w:p>
        </w:tc>
      </w:tr>
      <w:tr w:rsidR="00390B60" w:rsidRPr="00390B60" w14:paraId="2EF9EC81"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8BA7D13"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5D1286" w14:textId="77777777" w:rsidR="00390B60" w:rsidRPr="00390B60" w:rsidRDefault="00390B60" w:rsidP="00390B60">
            <w:pPr>
              <w:rPr>
                <w:rFonts w:eastAsia="Arial Unicode MS"/>
              </w:rPr>
            </w:pPr>
            <w:proofErr w:type="spellStart"/>
            <w:r w:rsidRPr="00390B60">
              <w:rPr>
                <w:rFonts w:eastAsia="Arial Unicode MS"/>
              </w:rPr>
              <w:t>Layer</w:t>
            </w:r>
            <w:proofErr w:type="spellEnd"/>
            <w:r w:rsidRPr="00390B60">
              <w:rPr>
                <w:rFonts w:eastAsia="Arial Unicode MS"/>
              </w:rPr>
              <w:t xml:space="preserve"> 7 </w:t>
            </w:r>
            <w:proofErr w:type="spellStart"/>
            <w:r w:rsidRPr="00390B60">
              <w:rPr>
                <w:rFonts w:eastAsia="Arial Unicode MS"/>
              </w:rPr>
              <w:t>application</w:t>
            </w:r>
            <w:proofErr w:type="spellEnd"/>
            <w:r w:rsidRPr="00390B60">
              <w:rPr>
                <w:rFonts w:eastAsia="Arial Unicode MS"/>
              </w:rPr>
              <w:t xml:space="preserve"> </w:t>
            </w:r>
            <w:proofErr w:type="spellStart"/>
            <w:r w:rsidRPr="00390B60">
              <w:rPr>
                <w:rFonts w:eastAsia="Arial Unicode MS"/>
              </w:rPr>
              <w:t>control</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9C899B"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57BA80"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9AAD60" w14:textId="77777777" w:rsidR="00390B60" w:rsidRPr="00390B60" w:rsidRDefault="00390B60" w:rsidP="00390B60">
            <w:pPr>
              <w:suppressAutoHyphens w:val="0"/>
              <w:jc w:val="center"/>
              <w:rPr>
                <w:rFonts w:cs="Arial"/>
                <w:szCs w:val="22"/>
                <w:lang w:eastAsia="el-GR"/>
              </w:rPr>
            </w:pPr>
          </w:p>
        </w:tc>
      </w:tr>
      <w:tr w:rsidR="00390B60" w:rsidRPr="00390B60" w14:paraId="2162022B"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4F2E648"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7934B2" w14:textId="77777777" w:rsidR="00390B60" w:rsidRPr="00EB5863" w:rsidRDefault="00390B60" w:rsidP="00390B60">
            <w:r w:rsidRPr="00390B60">
              <w:t xml:space="preserve">Να </w:t>
            </w:r>
            <w:r w:rsidR="00501FD3" w:rsidRPr="00390B60">
              <w:t>επιβάλλονται</w:t>
            </w:r>
            <w:r w:rsidRPr="00390B60">
              <w:t xml:space="preserve"> περιοριστικές πολιτικές (χρονικά) </w:t>
            </w:r>
            <w:r w:rsidR="00501FD3" w:rsidRPr="00390B60">
              <w:t>ανά</w:t>
            </w:r>
            <w:r w:rsidRPr="00390B60">
              <w:t xml:space="preserve"> χρήστη και </w:t>
            </w:r>
            <w:r w:rsidR="00501FD3" w:rsidRPr="00390B60">
              <w:t>ανά</w:t>
            </w:r>
            <w:r w:rsidRPr="00390B60">
              <w:t xml:space="preserve"> </w:t>
            </w:r>
            <w:proofErr w:type="spellStart"/>
            <w:r w:rsidRPr="00390B60">
              <w:t>group</w:t>
            </w:r>
            <w:proofErr w:type="spellEnd"/>
            <w:r w:rsidRPr="00390B60">
              <w:t xml:space="preserve"> </w:t>
            </w:r>
            <w:proofErr w:type="spellStart"/>
            <w:r w:rsidRPr="00390B60">
              <w:t>Surfing</w:t>
            </w:r>
            <w:proofErr w:type="spellEnd"/>
            <w:r w:rsidRPr="00390B60">
              <w:t xml:space="preserve"> </w:t>
            </w:r>
            <w:proofErr w:type="spellStart"/>
            <w:r w:rsidRPr="00390B60">
              <w:t>quot</w:t>
            </w:r>
            <w:r w:rsidR="00EB5863">
              <w:t>a</w:t>
            </w:r>
            <w:proofErr w:type="spellEnd"/>
            <w:r w:rsidR="00EB5863">
              <w:t xml:space="preserve"> </w:t>
            </w:r>
            <w:proofErr w:type="spellStart"/>
            <w:r w:rsidR="00EB5863">
              <w:t>time</w:t>
            </w:r>
            <w:proofErr w:type="spellEnd"/>
            <w:r w:rsidR="00EB5863">
              <w:t xml:space="preserve"> </w:t>
            </w:r>
            <w:proofErr w:type="spellStart"/>
            <w:r w:rsidR="00EB5863">
              <w:t>policies</w:t>
            </w:r>
            <w:proofErr w:type="spellEnd"/>
            <w:r w:rsidR="00EB5863">
              <w:t xml:space="preserve"> per </w:t>
            </w:r>
            <w:proofErr w:type="spellStart"/>
            <w:r w:rsidR="00EB5863">
              <w:t>user</w:t>
            </w:r>
            <w:proofErr w:type="spellEnd"/>
            <w:r w:rsidR="00EB5863">
              <w:t>/</w:t>
            </w:r>
            <w:proofErr w:type="spellStart"/>
            <w:r w:rsidR="00EB5863">
              <w:t>group</w:t>
            </w:r>
            <w:proofErr w:type="spellEnd"/>
            <w:r w:rsidR="00EB5863">
              <w:t xml:space="preserve">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E750A8"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0DF528"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82B4E2" w14:textId="77777777" w:rsidR="00390B60" w:rsidRPr="00390B60" w:rsidRDefault="00390B60" w:rsidP="00390B60">
            <w:pPr>
              <w:suppressAutoHyphens w:val="0"/>
              <w:jc w:val="center"/>
              <w:rPr>
                <w:rFonts w:cs="Arial"/>
                <w:szCs w:val="22"/>
                <w:lang w:eastAsia="el-GR"/>
              </w:rPr>
            </w:pPr>
          </w:p>
        </w:tc>
      </w:tr>
      <w:tr w:rsidR="00390B60" w:rsidRPr="00390B60" w14:paraId="516E5DA6"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7F9EAB6"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AE1FB5" w14:textId="77777777" w:rsidR="00390B60" w:rsidRPr="00390B60" w:rsidRDefault="00390B60" w:rsidP="00390B60">
            <w:pPr>
              <w:rPr>
                <w:rFonts w:eastAsia="Arial Unicode MS"/>
              </w:rPr>
            </w:pPr>
            <w:r w:rsidRPr="00390B60">
              <w:rPr>
                <w:rFonts w:eastAsia="Arial Unicode MS"/>
              </w:rPr>
              <w:t xml:space="preserve">HTTP and HTTPS </w:t>
            </w:r>
            <w:proofErr w:type="spellStart"/>
            <w:r w:rsidRPr="00390B60">
              <w:rPr>
                <w:rFonts w:eastAsia="Arial Unicode MS"/>
              </w:rPr>
              <w:t>scanning</w:t>
            </w:r>
            <w:proofErr w:type="spellEnd"/>
            <w:r w:rsidRPr="00390B60">
              <w:rPr>
                <w:rFonts w:eastAsia="Arial Unicode MS"/>
              </w:rPr>
              <w:t xml:space="preserve"> </w:t>
            </w:r>
            <w:r w:rsidR="00501FD3" w:rsidRPr="00390B60">
              <w:rPr>
                <w:rFonts w:eastAsia="Arial Unicode MS"/>
              </w:rPr>
              <w:t>ανά</w:t>
            </w:r>
            <w:r w:rsidRPr="00390B60">
              <w:rPr>
                <w:rFonts w:eastAsia="Arial Unicode MS"/>
              </w:rPr>
              <w:t xml:space="preserve"> χρήστη ή </w:t>
            </w:r>
            <w:r w:rsidR="00501FD3" w:rsidRPr="00390B60">
              <w:rPr>
                <w:rFonts w:eastAsia="Arial Unicode MS"/>
              </w:rPr>
              <w:t>ανά</w:t>
            </w:r>
            <w:r w:rsidRPr="00390B60">
              <w:rPr>
                <w:rFonts w:eastAsia="Arial Unicode MS"/>
              </w:rPr>
              <w:t xml:space="preserve"> δίκτυο με κανόνες που μπορούν να </w:t>
            </w:r>
            <w:proofErr w:type="spellStart"/>
            <w:r w:rsidRPr="00390B60">
              <w:rPr>
                <w:rFonts w:eastAsia="Arial Unicode MS"/>
              </w:rPr>
              <w:t>παραμετροποιηθούν</w:t>
            </w:r>
            <w:proofErr w:type="spellEnd"/>
            <w:r w:rsidRPr="00390B60">
              <w:rPr>
                <w:rFonts w:eastAsia="Arial Unicode MS"/>
              </w:rPr>
              <w:t xml:space="preserve">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03498F"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29AE85"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18E74E" w14:textId="77777777" w:rsidR="00390B60" w:rsidRPr="00390B60" w:rsidRDefault="00390B60" w:rsidP="00390B60">
            <w:pPr>
              <w:suppressAutoHyphens w:val="0"/>
              <w:jc w:val="center"/>
              <w:rPr>
                <w:rFonts w:cs="Arial"/>
                <w:szCs w:val="22"/>
                <w:lang w:eastAsia="el-GR"/>
              </w:rPr>
            </w:pPr>
          </w:p>
        </w:tc>
      </w:tr>
      <w:tr w:rsidR="00390B60" w:rsidRPr="00390B60" w14:paraId="68DC55D3"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20B8518"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FDB0C0" w14:textId="4D33BA3B" w:rsidR="00390B60" w:rsidRPr="003F4D8F" w:rsidRDefault="00390B60" w:rsidP="00390B60">
            <w:pPr>
              <w:rPr>
                <w:rFonts w:eastAsia="Arial Unicode MS"/>
                <w:lang w:val="en-US"/>
              </w:rPr>
            </w:pPr>
            <w:proofErr w:type="spellStart"/>
            <w:r w:rsidRPr="003F4D8F">
              <w:rPr>
                <w:rFonts w:eastAsia="Arial Unicode MS"/>
                <w:lang w:val="en-US"/>
              </w:rPr>
              <w:t>SafeSearch</w:t>
            </w:r>
            <w:proofErr w:type="spellEnd"/>
            <w:r w:rsidRPr="003F4D8F">
              <w:rPr>
                <w:rFonts w:eastAsia="Arial Unicode MS"/>
                <w:lang w:val="en-US"/>
              </w:rPr>
              <w:t xml:space="preserve"> enforcement</w:t>
            </w:r>
            <w:r w:rsidR="00F9351E">
              <w:rPr>
                <w:rFonts w:eastAsia="Arial Unicode MS"/>
                <w:lang w:val="en-US"/>
              </w:rPr>
              <w:t xml:space="preserve">, </w:t>
            </w:r>
            <w:r w:rsidR="00F9351E" w:rsidRPr="00F9351E">
              <w:rPr>
                <w:rFonts w:eastAsia="Arial Unicode MS"/>
                <w:lang w:val="en-US"/>
              </w:rPr>
              <w:t>Application categories blocking, URL filtering whitelist/</w:t>
            </w:r>
            <w:proofErr w:type="gramStart"/>
            <w:r w:rsidR="00F9351E" w:rsidRPr="00F9351E">
              <w:rPr>
                <w:rFonts w:eastAsia="Arial Unicode MS"/>
                <w:lang w:val="en-US"/>
              </w:rPr>
              <w:t>blacklist ,</w:t>
            </w:r>
            <w:proofErr w:type="gramEnd"/>
            <w:r w:rsidR="00F9351E" w:rsidRPr="00F9351E">
              <w:rPr>
                <w:rFonts w:eastAsia="Arial Unicode MS"/>
                <w:lang w:val="en-US"/>
              </w:rPr>
              <w:t xml:space="preserve"> malicious &amp; phishing web sites blocking </w:t>
            </w:r>
            <w:proofErr w:type="spellStart"/>
            <w:r w:rsidR="00F9351E" w:rsidRPr="00F9351E">
              <w:rPr>
                <w:rFonts w:eastAsia="Arial Unicode MS"/>
                <w:lang w:val="en-US"/>
              </w:rPr>
              <w:t>etc</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729715"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1AD898"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F42280" w14:textId="77777777" w:rsidR="00390B60" w:rsidRPr="00390B60" w:rsidRDefault="00390B60" w:rsidP="00390B60">
            <w:pPr>
              <w:suppressAutoHyphens w:val="0"/>
              <w:jc w:val="center"/>
              <w:rPr>
                <w:rFonts w:cs="Arial"/>
                <w:szCs w:val="22"/>
                <w:lang w:eastAsia="el-GR"/>
              </w:rPr>
            </w:pPr>
          </w:p>
        </w:tc>
      </w:tr>
      <w:tr w:rsidR="00390B60" w:rsidRPr="00390B60" w14:paraId="1BA23519"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7D56ADF"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71EA72" w14:textId="77777777" w:rsidR="00390B60" w:rsidRPr="00390B60" w:rsidRDefault="00390B60" w:rsidP="00390B60">
            <w:pPr>
              <w:rPr>
                <w:rFonts w:eastAsia="Arial Unicode MS"/>
              </w:rPr>
            </w:pPr>
            <w:r w:rsidRPr="00390B60">
              <w:rPr>
                <w:rFonts w:eastAsia="Arial Unicode MS"/>
              </w:rPr>
              <w:t xml:space="preserve">Ενισχυμένο </w:t>
            </w:r>
            <w:proofErr w:type="spellStart"/>
            <w:r w:rsidRPr="00390B60">
              <w:rPr>
                <w:rFonts w:eastAsia="Arial Unicode MS"/>
              </w:rPr>
              <w:t>application</w:t>
            </w:r>
            <w:proofErr w:type="spellEnd"/>
            <w:r w:rsidRPr="00390B60">
              <w:rPr>
                <w:rFonts w:eastAsia="Arial Unicode MS"/>
              </w:rPr>
              <w:t xml:space="preserve"> </w:t>
            </w:r>
            <w:proofErr w:type="spellStart"/>
            <w:r w:rsidRPr="00390B60">
              <w:rPr>
                <w:rFonts w:eastAsia="Arial Unicode MS"/>
              </w:rPr>
              <w:t>control</w:t>
            </w:r>
            <w:proofErr w:type="spellEnd"/>
            <w:r w:rsidRPr="00390B60">
              <w:rPr>
                <w:rFonts w:eastAsia="Arial Unicode MS"/>
              </w:rPr>
              <w:t xml:space="preserve"> με υπογραφές and </w:t>
            </w:r>
            <w:proofErr w:type="spellStart"/>
            <w:r w:rsidRPr="00390B60">
              <w:rPr>
                <w:rFonts w:eastAsia="Arial Unicode MS"/>
              </w:rPr>
              <w:t>Layer</w:t>
            </w:r>
            <w:proofErr w:type="spellEnd"/>
            <w:r w:rsidRPr="00390B60">
              <w:rPr>
                <w:rFonts w:eastAsia="Arial Unicode MS"/>
              </w:rPr>
              <w:t xml:space="preserve"> 7 </w:t>
            </w:r>
            <w:proofErr w:type="spellStart"/>
            <w:r w:rsidRPr="00390B60">
              <w:rPr>
                <w:rFonts w:eastAsia="Arial Unicode MS"/>
              </w:rPr>
              <w:t>patterns</w:t>
            </w:r>
            <w:proofErr w:type="spellEnd"/>
            <w:r w:rsidRPr="00390B60">
              <w:rPr>
                <w:rFonts w:eastAsia="Arial Unicode MS"/>
              </w:rPr>
              <w:t xml:space="preserve"> για χιλιάδες εφαρμογές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3BCD71"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451A1B"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0749AC" w14:textId="77777777" w:rsidR="00390B60" w:rsidRPr="00390B60" w:rsidRDefault="00390B60" w:rsidP="00390B60">
            <w:pPr>
              <w:suppressAutoHyphens w:val="0"/>
              <w:jc w:val="center"/>
              <w:rPr>
                <w:rFonts w:cs="Arial"/>
                <w:szCs w:val="22"/>
                <w:lang w:eastAsia="el-GR"/>
              </w:rPr>
            </w:pPr>
          </w:p>
        </w:tc>
      </w:tr>
      <w:tr w:rsidR="00390B60" w:rsidRPr="00390B60" w14:paraId="7DDE3F50"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8DBC7A4"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86A3F6" w14:textId="77777777" w:rsidR="00390B60" w:rsidRPr="00390B60" w:rsidRDefault="00390B60" w:rsidP="00390B60">
            <w:pPr>
              <w:rPr>
                <w:rFonts w:eastAsia="Arial Unicode MS"/>
              </w:rPr>
            </w:pPr>
            <w:proofErr w:type="spellStart"/>
            <w:r w:rsidRPr="00390B60">
              <w:rPr>
                <w:rFonts w:eastAsia="Arial Unicode MS"/>
              </w:rPr>
              <w:t>Application</w:t>
            </w:r>
            <w:proofErr w:type="spellEnd"/>
            <w:r w:rsidRPr="00390B60">
              <w:rPr>
                <w:rFonts w:eastAsia="Arial Unicode MS"/>
              </w:rPr>
              <w:t xml:space="preserve"> </w:t>
            </w:r>
            <w:proofErr w:type="spellStart"/>
            <w:r w:rsidRPr="00390B60">
              <w:rPr>
                <w:rFonts w:eastAsia="Arial Unicode MS"/>
              </w:rPr>
              <w:t>control</w:t>
            </w:r>
            <w:proofErr w:type="spellEnd"/>
            <w:r w:rsidRPr="00390B60">
              <w:rPr>
                <w:rFonts w:eastAsia="Arial Unicode MS"/>
              </w:rPr>
              <w:t xml:space="preserve"> </w:t>
            </w:r>
            <w:r w:rsidR="00501FD3" w:rsidRPr="00390B60">
              <w:rPr>
                <w:rFonts w:eastAsia="Arial Unicode MS"/>
              </w:rPr>
              <w:t>ανά</w:t>
            </w:r>
            <w:r w:rsidRPr="00390B60">
              <w:rPr>
                <w:rFonts w:eastAsia="Arial Unicode MS"/>
              </w:rPr>
              <w:t xml:space="preserve"> κατηγορία και χαρακτηριστικά (πχ </w:t>
            </w:r>
            <w:proofErr w:type="spellStart"/>
            <w:r w:rsidRPr="00390B60">
              <w:rPr>
                <w:rFonts w:eastAsia="Arial Unicode MS"/>
              </w:rPr>
              <w:t>bandwidth</w:t>
            </w:r>
            <w:proofErr w:type="spellEnd"/>
            <w:r w:rsidRPr="00390B60">
              <w:rPr>
                <w:rFonts w:eastAsia="Arial Unicode MS"/>
              </w:rPr>
              <w:t xml:space="preserve"> and </w:t>
            </w:r>
            <w:proofErr w:type="spellStart"/>
            <w:r w:rsidRPr="00390B60">
              <w:rPr>
                <w:rFonts w:eastAsia="Arial Unicode MS"/>
              </w:rPr>
              <w:t>productivity</w:t>
            </w:r>
            <w:proofErr w:type="spellEnd"/>
            <w:r w:rsidRPr="00390B60">
              <w:rPr>
                <w:rFonts w:eastAsia="Arial Unicode MS"/>
              </w:rPr>
              <w:t xml:space="preserve"> </w:t>
            </w:r>
            <w:proofErr w:type="spellStart"/>
            <w:r w:rsidRPr="00390B60">
              <w:rPr>
                <w:rFonts w:eastAsia="Arial Unicode MS"/>
              </w:rPr>
              <w:t>consuming</w:t>
            </w:r>
            <w:proofErr w:type="spellEnd"/>
            <w:r w:rsidRPr="00390B60">
              <w:rPr>
                <w:rFonts w:eastAsia="Arial Unicode MS"/>
              </w:rPr>
              <w:t>), τεχνολογία  (πχ P2P) and επίπεδο κινδύνου</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4CF5D9"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806BBC"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B1E657" w14:textId="77777777" w:rsidR="00390B60" w:rsidRPr="00390B60" w:rsidRDefault="00390B60" w:rsidP="00390B60">
            <w:pPr>
              <w:suppressAutoHyphens w:val="0"/>
              <w:jc w:val="center"/>
              <w:rPr>
                <w:rFonts w:cs="Arial"/>
                <w:szCs w:val="22"/>
                <w:lang w:eastAsia="el-GR"/>
              </w:rPr>
            </w:pPr>
          </w:p>
        </w:tc>
      </w:tr>
      <w:tr w:rsidR="00390B60" w:rsidRPr="00390B60" w14:paraId="489ADB54"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22FEA9B"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482789" w14:textId="77777777" w:rsidR="00390B60" w:rsidRPr="00390B60" w:rsidRDefault="00390B60" w:rsidP="00390B60">
            <w:pPr>
              <w:rPr>
                <w:rFonts w:eastAsia="Arial Unicode MS"/>
                <w:bCs/>
              </w:rPr>
            </w:pPr>
            <w:r w:rsidRPr="00390B60">
              <w:t xml:space="preserve">Να παρέχεται επίπεδο ρίσκου </w:t>
            </w:r>
            <w:r w:rsidR="00501FD3" w:rsidRPr="00390B60">
              <w:t>ανά</w:t>
            </w:r>
            <w:r w:rsidRPr="00390B60">
              <w:t xml:space="preserve"> εφαρμογή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216379"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F1F557"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5E0963" w14:textId="77777777" w:rsidR="00390B60" w:rsidRPr="00390B60" w:rsidRDefault="00390B60" w:rsidP="00390B60">
            <w:pPr>
              <w:suppressAutoHyphens w:val="0"/>
              <w:jc w:val="center"/>
              <w:rPr>
                <w:rFonts w:cs="Arial"/>
                <w:szCs w:val="22"/>
                <w:lang w:eastAsia="el-GR"/>
              </w:rPr>
            </w:pPr>
          </w:p>
        </w:tc>
      </w:tr>
      <w:tr w:rsidR="00390B60" w:rsidRPr="00390B60" w14:paraId="7AE5D5F0"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7DD007A"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6835CA" w14:textId="77777777" w:rsidR="00390B60" w:rsidRPr="00390B60" w:rsidRDefault="00390B60" w:rsidP="00390B60">
            <w:pPr>
              <w:rPr>
                <w:rFonts w:eastAsia="Arial Unicode MS"/>
                <w:bCs/>
              </w:rPr>
            </w:pPr>
            <w:r w:rsidRPr="00390B60">
              <w:t xml:space="preserve">Να αναγνωρίζονται και να ταξινομούνται άγνωστε εφαρμογές στο δίκτυο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E46EC2"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79E35D"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144D49" w14:textId="77777777" w:rsidR="00390B60" w:rsidRPr="00390B60" w:rsidRDefault="00390B60" w:rsidP="00390B60">
            <w:pPr>
              <w:suppressAutoHyphens w:val="0"/>
              <w:jc w:val="center"/>
              <w:rPr>
                <w:rFonts w:cs="Arial"/>
                <w:szCs w:val="22"/>
                <w:lang w:eastAsia="el-GR"/>
              </w:rPr>
            </w:pPr>
          </w:p>
        </w:tc>
      </w:tr>
      <w:tr w:rsidR="00390B60" w:rsidRPr="00390B60" w14:paraId="7325B145"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E4D5205"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507124" w14:textId="77777777" w:rsidR="00390B60" w:rsidRPr="00EB5863" w:rsidRDefault="00501FD3" w:rsidP="00390B60">
            <w:r w:rsidRPr="00390B60">
              <w:t>Ανά</w:t>
            </w:r>
            <w:r w:rsidR="00390B60" w:rsidRPr="00390B60">
              <w:t xml:space="preserve"> χρήστη ή </w:t>
            </w:r>
            <w:r w:rsidRPr="00390B60">
              <w:t>ανά</w:t>
            </w:r>
            <w:r w:rsidR="00390B60" w:rsidRPr="00390B60">
              <w:t xml:space="preserve"> δίκτυο </w:t>
            </w:r>
            <w:r w:rsidRPr="00390B60">
              <w:t>κανόνες</w:t>
            </w:r>
            <w:r w:rsidR="00EB5863">
              <w:t xml:space="preserve"> ελέγχου των εφαρμογών.</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115E6D"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604819"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BAD261" w14:textId="77777777" w:rsidR="00390B60" w:rsidRPr="00390B60" w:rsidRDefault="00390B60" w:rsidP="00390B60">
            <w:pPr>
              <w:suppressAutoHyphens w:val="0"/>
              <w:jc w:val="center"/>
              <w:rPr>
                <w:rFonts w:cs="Arial"/>
                <w:szCs w:val="22"/>
                <w:lang w:eastAsia="el-GR"/>
              </w:rPr>
            </w:pPr>
          </w:p>
        </w:tc>
      </w:tr>
      <w:tr w:rsidR="00390B60" w:rsidRPr="00390B60" w14:paraId="5C50E696"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80EA2B3"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845F9B" w14:textId="77777777" w:rsidR="00390B60" w:rsidRPr="00390B60" w:rsidRDefault="00390B60" w:rsidP="00390B60">
            <w:pPr>
              <w:rPr>
                <w:rFonts w:eastAsia="Arial Unicode MS"/>
              </w:rPr>
            </w:pPr>
            <w:r w:rsidRPr="00390B60">
              <w:rPr>
                <w:rFonts w:eastAsia="Arial Unicode MS"/>
              </w:rPr>
              <w:t xml:space="preserve">Πρωτογενής ανάλυση και ανίχνευση για </w:t>
            </w:r>
            <w:proofErr w:type="spellStart"/>
            <w:r w:rsidRPr="00390B60">
              <w:rPr>
                <w:rFonts w:eastAsia="Arial Unicode MS"/>
              </w:rPr>
              <w:t>malware</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548816"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F59879"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E723B0" w14:textId="77777777" w:rsidR="00390B60" w:rsidRPr="00390B60" w:rsidRDefault="00390B60" w:rsidP="00390B60">
            <w:pPr>
              <w:suppressAutoHyphens w:val="0"/>
              <w:jc w:val="center"/>
              <w:rPr>
                <w:rFonts w:cs="Arial"/>
                <w:szCs w:val="22"/>
                <w:lang w:eastAsia="el-GR"/>
              </w:rPr>
            </w:pPr>
          </w:p>
        </w:tc>
      </w:tr>
      <w:tr w:rsidR="00390B60" w:rsidRPr="00390B60" w14:paraId="3BB926AC"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AAE58E"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3542FE" w14:textId="77777777" w:rsidR="00390B60" w:rsidRPr="00390B60" w:rsidRDefault="00390B60" w:rsidP="00390B60">
            <w:pPr>
              <w:rPr>
                <w:rFonts w:eastAsia="Arial Unicode MS"/>
              </w:rPr>
            </w:pPr>
            <w:proofErr w:type="spellStart"/>
            <w:r w:rsidRPr="00390B60">
              <w:rPr>
                <w:rFonts w:eastAsia="Arial Unicode MS"/>
              </w:rPr>
              <w:t>Reputation</w:t>
            </w:r>
            <w:proofErr w:type="spellEnd"/>
            <w:r w:rsidRPr="00390B60">
              <w:rPr>
                <w:rFonts w:eastAsia="Arial Unicode MS"/>
              </w:rPr>
              <w:t xml:space="preserve"> </w:t>
            </w:r>
            <w:proofErr w:type="spellStart"/>
            <w:r w:rsidRPr="00390B60">
              <w:rPr>
                <w:rFonts w:eastAsia="Arial Unicode MS"/>
              </w:rPr>
              <w:t>filtering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57CBE9"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3687FB"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0B75F5" w14:textId="77777777" w:rsidR="00390B60" w:rsidRPr="00390B60" w:rsidRDefault="00390B60" w:rsidP="00390B60">
            <w:pPr>
              <w:suppressAutoHyphens w:val="0"/>
              <w:jc w:val="center"/>
              <w:rPr>
                <w:rFonts w:cs="Arial"/>
                <w:szCs w:val="22"/>
                <w:lang w:eastAsia="el-GR"/>
              </w:rPr>
            </w:pPr>
          </w:p>
        </w:tc>
      </w:tr>
      <w:tr w:rsidR="00390B60" w:rsidRPr="00390B60" w14:paraId="05FDB8AC"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3B4A888E" w14:textId="77777777" w:rsidR="00390B60" w:rsidRPr="00390B60" w:rsidRDefault="00390B60" w:rsidP="00390B60">
            <w:pPr>
              <w:ind w:left="720"/>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5658049" w14:textId="77777777" w:rsidR="00390B60" w:rsidRPr="00390B60" w:rsidRDefault="00390B60" w:rsidP="00390B60">
            <w:pPr>
              <w:rPr>
                <w:rFonts w:eastAsia="Arial Unicode MS"/>
              </w:rPr>
            </w:pPr>
            <w:proofErr w:type="spellStart"/>
            <w:r w:rsidRPr="00390B60">
              <w:rPr>
                <w:rFonts w:eastAsia="Arial Unicode MS"/>
              </w:rPr>
              <w:t>Logging</w:t>
            </w:r>
            <w:proofErr w:type="spellEnd"/>
            <w:r w:rsidRPr="00390B60">
              <w:rPr>
                <w:rFonts w:eastAsia="Arial Unicode MS"/>
              </w:rPr>
              <w:t xml:space="preserve">  &amp; </w:t>
            </w:r>
            <w:proofErr w:type="spellStart"/>
            <w:r w:rsidRPr="00390B60">
              <w:rPr>
                <w:rFonts w:eastAsia="Arial Unicode MS"/>
              </w:rPr>
              <w:t>Reporting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1F73C0D" w14:textId="77777777" w:rsidR="00390B60" w:rsidRPr="00390B60" w:rsidRDefault="00390B60" w:rsidP="00390B60">
            <w:pPr>
              <w:jc w:val="center"/>
            </w:pPr>
          </w:p>
        </w:tc>
        <w:tc>
          <w:tcPr>
            <w:tcW w:w="1743"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4C775CB"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2FED9FF" w14:textId="77777777" w:rsidR="00390B60" w:rsidRPr="00390B60" w:rsidRDefault="00390B60" w:rsidP="00390B60">
            <w:pPr>
              <w:suppressAutoHyphens w:val="0"/>
              <w:jc w:val="center"/>
              <w:rPr>
                <w:rFonts w:cs="Arial"/>
                <w:szCs w:val="22"/>
                <w:lang w:eastAsia="el-GR"/>
              </w:rPr>
            </w:pPr>
          </w:p>
        </w:tc>
      </w:tr>
      <w:tr w:rsidR="00390B60" w:rsidRPr="00390B60" w14:paraId="0FAE2C40"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1A25854"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C238809" w14:textId="77777777" w:rsidR="00390B60" w:rsidRPr="00390B60" w:rsidRDefault="00390B60" w:rsidP="00390B60">
            <w:r w:rsidRPr="00390B60">
              <w:t xml:space="preserve">Να παρέχεται κεντρικό εργαλείο διαχείρισης/ανάλυσης των </w:t>
            </w:r>
            <w:proofErr w:type="spellStart"/>
            <w:r w:rsidRPr="00390B60">
              <w:t>logs</w:t>
            </w:r>
            <w:proofErr w:type="spellEnd"/>
            <w:r w:rsidRPr="00390B60">
              <w:t xml:space="preserve"> με γραφικό </w:t>
            </w:r>
            <w:proofErr w:type="spellStart"/>
            <w:r w:rsidRPr="00390B60">
              <w:t>interface</w:t>
            </w:r>
            <w:proofErr w:type="spellEnd"/>
            <w:r w:rsidRPr="00390B60">
              <w:t xml:space="preserve"> (είτε εξωτερικό είτε πάνω στη συσκευή)</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A26CA29"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2681B4"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4AA525" w14:textId="77777777" w:rsidR="00390B60" w:rsidRPr="00390B60" w:rsidRDefault="00390B60" w:rsidP="00390B60">
            <w:pPr>
              <w:suppressAutoHyphens w:val="0"/>
              <w:jc w:val="center"/>
              <w:rPr>
                <w:rFonts w:cs="Arial"/>
                <w:szCs w:val="22"/>
                <w:lang w:eastAsia="el-GR"/>
              </w:rPr>
            </w:pPr>
          </w:p>
        </w:tc>
      </w:tr>
      <w:tr w:rsidR="00390B60" w:rsidRPr="00390B60" w14:paraId="43294884"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7E44262"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AD366BD" w14:textId="77777777" w:rsidR="00390B60" w:rsidRPr="00390B60" w:rsidRDefault="00501FD3" w:rsidP="00390B60">
            <w:r w:rsidRPr="00390B60">
              <w:t>Ενσωματωμένο</w:t>
            </w:r>
            <w:r w:rsidR="00390B60" w:rsidRPr="00390B60">
              <w:t xml:space="preserve"> </w:t>
            </w:r>
            <w:proofErr w:type="spellStart"/>
            <w:r w:rsidR="00390B60" w:rsidRPr="00390B60">
              <w:t>Reporting</w:t>
            </w:r>
            <w:proofErr w:type="spellEnd"/>
            <w:r w:rsidR="00390B60" w:rsidRPr="00390B60">
              <w:t xml:space="preserve"> με δίσκο υψηλής ταχύτητας για ταχύτερη προσπέλαση. Σε περίπτωση που το </w:t>
            </w:r>
            <w:proofErr w:type="spellStart"/>
            <w:r w:rsidR="00390B60" w:rsidRPr="00390B60">
              <w:t>Reporting</w:t>
            </w:r>
            <w:proofErr w:type="spellEnd"/>
            <w:r w:rsidR="00390B60" w:rsidRPr="00390B60">
              <w:t xml:space="preserve"> απαιτεί εξωτερικό υποδομή, τότε να δοθεί η υποδομή αυτή η όποια θα πρέπει να είναι παρόμοιας αρχιτεκτονικής με το σύστημα </w:t>
            </w:r>
            <w:proofErr w:type="spellStart"/>
            <w:r w:rsidR="00390B60" w:rsidRPr="00390B60">
              <w:t>utm</w:t>
            </w:r>
            <w:proofErr w:type="spellEnd"/>
            <w:r w:rsidR="00390B60" w:rsidRPr="00390B60">
              <w:t xml:space="preserve"> (</w:t>
            </w:r>
            <w:proofErr w:type="spellStart"/>
            <w:r w:rsidR="00390B60" w:rsidRPr="00390B60">
              <w:t>cluster</w:t>
            </w:r>
            <w:proofErr w:type="spellEnd"/>
            <w:r w:rsidR="00390B60" w:rsidRPr="00390B60">
              <w:t>) &amp;  απόδοσης (SSD)</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B196942"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E7C18C"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F8F705" w14:textId="77777777" w:rsidR="00390B60" w:rsidRPr="00390B60" w:rsidRDefault="00390B60" w:rsidP="00390B60">
            <w:pPr>
              <w:suppressAutoHyphens w:val="0"/>
              <w:jc w:val="center"/>
              <w:rPr>
                <w:rFonts w:cs="Arial"/>
                <w:szCs w:val="22"/>
                <w:lang w:eastAsia="el-GR"/>
              </w:rPr>
            </w:pPr>
          </w:p>
        </w:tc>
      </w:tr>
      <w:tr w:rsidR="00390B60" w:rsidRPr="00390B60" w14:paraId="47CB41FF"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1CFD7A8"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D910A7E" w14:textId="77777777" w:rsidR="00390B60" w:rsidRPr="00390B60" w:rsidRDefault="00390B60" w:rsidP="00390B60">
            <w:proofErr w:type="spellStart"/>
            <w:r w:rsidRPr="00390B60">
              <w:t>Remote</w:t>
            </w:r>
            <w:proofErr w:type="spellEnd"/>
            <w:r w:rsidRPr="00390B60">
              <w:t xml:space="preserve"> </w:t>
            </w:r>
            <w:proofErr w:type="spellStart"/>
            <w:r w:rsidRPr="00390B60">
              <w:t>syslog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04C620A"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59BA15"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445DB2" w14:textId="77777777" w:rsidR="00390B60" w:rsidRPr="00390B60" w:rsidRDefault="00390B60" w:rsidP="00390B60">
            <w:pPr>
              <w:suppressAutoHyphens w:val="0"/>
              <w:jc w:val="center"/>
              <w:rPr>
                <w:rFonts w:cs="Arial"/>
                <w:szCs w:val="22"/>
                <w:lang w:eastAsia="el-GR"/>
              </w:rPr>
            </w:pPr>
          </w:p>
        </w:tc>
      </w:tr>
      <w:tr w:rsidR="00390B60" w:rsidRPr="00390B60" w14:paraId="104F4A9F"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BAFB8DD"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F53DF55" w14:textId="77777777" w:rsidR="00390B60" w:rsidRPr="00390B60" w:rsidRDefault="00390B60" w:rsidP="00390B60">
            <w:proofErr w:type="spellStart"/>
            <w:r w:rsidRPr="00390B60">
              <w:t>Realtime</w:t>
            </w:r>
            <w:proofErr w:type="spellEnd"/>
            <w:r w:rsidRPr="00390B60">
              <w:t xml:space="preserve"> </w:t>
            </w:r>
            <w:proofErr w:type="spellStart"/>
            <w:r w:rsidRPr="00390B60">
              <w:t>Event</w:t>
            </w:r>
            <w:proofErr w:type="spellEnd"/>
            <w:r w:rsidRPr="00390B60">
              <w:t xml:space="preserve"> </w:t>
            </w:r>
            <w:proofErr w:type="spellStart"/>
            <w:r w:rsidRPr="00390B60">
              <w:t>monitoring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FABB30B"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008DE2"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4FC541" w14:textId="77777777" w:rsidR="00390B60" w:rsidRPr="00390B60" w:rsidRDefault="00390B60" w:rsidP="00390B60">
            <w:pPr>
              <w:suppressAutoHyphens w:val="0"/>
              <w:jc w:val="center"/>
              <w:rPr>
                <w:rFonts w:cs="Arial"/>
                <w:szCs w:val="22"/>
                <w:lang w:eastAsia="el-GR"/>
              </w:rPr>
            </w:pPr>
          </w:p>
        </w:tc>
      </w:tr>
      <w:tr w:rsidR="00390B60" w:rsidRPr="00390B60" w14:paraId="7C532ECD"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EE80EA"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D471F6" w14:textId="77777777" w:rsidR="00390B60" w:rsidRPr="00390B60" w:rsidRDefault="00390B60" w:rsidP="00390B60">
            <w:r w:rsidRPr="00390B60">
              <w:t xml:space="preserve">Αυτόματο  </w:t>
            </w:r>
            <w:proofErr w:type="spellStart"/>
            <w:r w:rsidRPr="00390B60">
              <w:t>Reporting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524EC39"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86F1F1"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FC7CFA" w14:textId="77777777" w:rsidR="00390B60" w:rsidRPr="00390B60" w:rsidRDefault="00390B60" w:rsidP="00390B60">
            <w:pPr>
              <w:suppressAutoHyphens w:val="0"/>
              <w:jc w:val="center"/>
              <w:rPr>
                <w:rFonts w:cs="Arial"/>
                <w:szCs w:val="22"/>
                <w:lang w:eastAsia="el-GR"/>
              </w:rPr>
            </w:pPr>
          </w:p>
        </w:tc>
      </w:tr>
      <w:tr w:rsidR="00390B60" w:rsidRPr="00390B60" w14:paraId="2AB3B4F6"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E376037"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D72EDA1" w14:textId="77777777" w:rsidR="00390B60" w:rsidRPr="00390B60" w:rsidRDefault="00390B60" w:rsidP="00390B60">
            <w:proofErr w:type="spellStart"/>
            <w:r w:rsidRPr="00390B60">
              <w:t>csv</w:t>
            </w:r>
            <w:proofErr w:type="spellEnd"/>
            <w:r w:rsidRPr="00390B60">
              <w:t>/</w:t>
            </w:r>
            <w:proofErr w:type="spellStart"/>
            <w:r w:rsidRPr="00390B60">
              <w:t>txt</w:t>
            </w:r>
            <w:proofErr w:type="spellEnd"/>
            <w:r w:rsidRPr="00390B60">
              <w:t xml:space="preserve"> </w:t>
            </w:r>
            <w:proofErr w:type="spellStart"/>
            <w:r w:rsidRPr="00390B60">
              <w:t>exporting</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D13168C"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54E9A0"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938721" w14:textId="77777777" w:rsidR="00390B60" w:rsidRPr="00390B60" w:rsidRDefault="00390B60" w:rsidP="00390B60">
            <w:pPr>
              <w:suppressAutoHyphens w:val="0"/>
              <w:jc w:val="center"/>
              <w:rPr>
                <w:rFonts w:cs="Arial"/>
                <w:szCs w:val="22"/>
                <w:lang w:eastAsia="el-GR"/>
              </w:rPr>
            </w:pPr>
          </w:p>
        </w:tc>
      </w:tr>
      <w:tr w:rsidR="00390B60" w:rsidRPr="00390B60" w14:paraId="316FFD23"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320F24"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A7BC6BF" w14:textId="77777777" w:rsidR="00390B60" w:rsidRPr="00390B60" w:rsidRDefault="00390B60" w:rsidP="00390B60">
            <w:r w:rsidRPr="00390B60">
              <w:t xml:space="preserve">Δυνατότητα αναζήτησης στο </w:t>
            </w:r>
            <w:proofErr w:type="spellStart"/>
            <w:r w:rsidRPr="00390B60">
              <w:t>log</w:t>
            </w:r>
            <w:proofErr w:type="spellEnd"/>
            <w:r w:rsidRPr="00390B60">
              <w:t xml:space="preserve"> βάσει χρήστη/ενέργειας/URL</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847217"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19BAFD"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27658E" w14:textId="77777777" w:rsidR="00390B60" w:rsidRPr="00390B60" w:rsidRDefault="00390B60" w:rsidP="00390B60">
            <w:pPr>
              <w:suppressAutoHyphens w:val="0"/>
              <w:jc w:val="center"/>
              <w:rPr>
                <w:rFonts w:cs="Arial"/>
                <w:szCs w:val="22"/>
                <w:lang w:eastAsia="el-GR"/>
              </w:rPr>
            </w:pPr>
          </w:p>
        </w:tc>
      </w:tr>
      <w:tr w:rsidR="00390B60" w:rsidRPr="00390B60" w14:paraId="5DF7FFA7"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04EE7A1"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E18E301" w14:textId="77777777" w:rsidR="00390B60" w:rsidRPr="00390B60" w:rsidRDefault="00390B60" w:rsidP="00390B60">
            <w:proofErr w:type="spellStart"/>
            <w:r w:rsidRPr="00390B60">
              <w:t>Report</w:t>
            </w:r>
            <w:proofErr w:type="spellEnd"/>
            <w:r w:rsidRPr="00390B60">
              <w:t xml:space="preserve"> </w:t>
            </w:r>
            <w:proofErr w:type="spellStart"/>
            <w:r w:rsidRPr="00390B60">
              <w:t>anonymization</w:t>
            </w:r>
            <w:proofErr w:type="spellEnd"/>
            <w:r w:rsidRPr="00390B60">
              <w:t xml:space="preserve"> σύμφωνα με τις διατάξεις του GDPR</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C97D31"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D4CD37"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D1A01B" w14:textId="77777777" w:rsidR="00390B60" w:rsidRPr="00390B60" w:rsidRDefault="00390B60" w:rsidP="00390B60">
            <w:pPr>
              <w:suppressAutoHyphens w:val="0"/>
              <w:jc w:val="center"/>
              <w:rPr>
                <w:rFonts w:cs="Arial"/>
                <w:szCs w:val="22"/>
                <w:lang w:eastAsia="el-GR"/>
              </w:rPr>
            </w:pPr>
          </w:p>
        </w:tc>
      </w:tr>
      <w:tr w:rsidR="00390B60" w:rsidRPr="00390B60" w14:paraId="1E64691A"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E178D53"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89572F5" w14:textId="77777777" w:rsidR="00390B60" w:rsidRPr="00390B60" w:rsidRDefault="00390B60" w:rsidP="00390B60">
            <w:pPr>
              <w:rPr>
                <w:lang w:val="en-US"/>
              </w:rPr>
            </w:pPr>
            <w:r w:rsidRPr="00390B60">
              <w:t>Ενσωματωμένα</w:t>
            </w:r>
            <w:r w:rsidRPr="00390B60">
              <w:rPr>
                <w:lang w:val="en-US"/>
              </w:rPr>
              <w:t xml:space="preserve"> report </w:t>
            </w:r>
            <w:proofErr w:type="spellStart"/>
            <w:r w:rsidRPr="00390B60">
              <w:t>μεδυαντότητεςπαραμετροποίησης</w:t>
            </w:r>
            <w:proofErr w:type="spellEnd"/>
            <w:r w:rsidRPr="00390B60">
              <w:rPr>
                <w:lang w:val="en-US"/>
              </w:rPr>
              <w:t xml:space="preserve"> ( Traffic, Security, User Threat Quotient), Applications (App Risk, Block Apps, Search Engine , Web servers , FTP) ,Network &amp; Threats (IPS, ATP, Wireless) VPN , Email, Compliance.</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867F79F"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9367B4"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FE2F2B" w14:textId="77777777" w:rsidR="00390B60" w:rsidRPr="00390B60" w:rsidRDefault="00390B60" w:rsidP="00390B60">
            <w:pPr>
              <w:suppressAutoHyphens w:val="0"/>
              <w:jc w:val="center"/>
              <w:rPr>
                <w:rFonts w:cs="Arial"/>
                <w:szCs w:val="22"/>
                <w:lang w:eastAsia="el-GR"/>
              </w:rPr>
            </w:pPr>
          </w:p>
        </w:tc>
      </w:tr>
      <w:tr w:rsidR="00390B60" w:rsidRPr="00390B60" w14:paraId="1130B7B5"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D20D42E"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7891FF" w14:textId="77777777" w:rsidR="00390B60" w:rsidRPr="00390B60" w:rsidRDefault="00390B60" w:rsidP="00390B60">
            <w:proofErr w:type="spellStart"/>
            <w:r w:rsidRPr="00390B60">
              <w:t>Current</w:t>
            </w:r>
            <w:proofErr w:type="spellEnd"/>
            <w:r w:rsidRPr="00390B60">
              <w:t xml:space="preserve"> </w:t>
            </w:r>
            <w:proofErr w:type="spellStart"/>
            <w:r w:rsidRPr="00390B60">
              <w:t>monitor</w:t>
            </w:r>
            <w:proofErr w:type="spellEnd"/>
            <w:r w:rsidRPr="00390B60">
              <w:t xml:space="preserve"> </w:t>
            </w:r>
            <w:proofErr w:type="spellStart"/>
            <w:r w:rsidRPr="00390B60">
              <w:t>activity</w:t>
            </w:r>
            <w:proofErr w:type="spellEnd"/>
            <w:r w:rsidRPr="00390B60">
              <w:t xml:space="preserve"> (υγεία συστήματος, </w:t>
            </w:r>
            <w:proofErr w:type="spellStart"/>
            <w:r w:rsidRPr="00390B60">
              <w:t>live</w:t>
            </w:r>
            <w:proofErr w:type="spellEnd"/>
            <w:r w:rsidRPr="00390B60">
              <w:t xml:space="preserve"> χρήστες , </w:t>
            </w:r>
            <w:proofErr w:type="spellStart"/>
            <w:r w:rsidRPr="00390B60">
              <w:t>Ipsec</w:t>
            </w:r>
            <w:proofErr w:type="spellEnd"/>
            <w:r w:rsidRPr="00390B60">
              <w:t xml:space="preserve"> </w:t>
            </w:r>
            <w:proofErr w:type="spellStart"/>
            <w:r w:rsidRPr="00390B60">
              <w:t>connections</w:t>
            </w:r>
            <w:proofErr w:type="spellEnd"/>
            <w:r w:rsidRPr="00390B60">
              <w:t>, απομακρυσμένοι χρήστες, ζωντανές συνδέσεις, επιθέσεις DOS.</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F85C0B3"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3E5D6F"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932CF7" w14:textId="77777777" w:rsidR="00390B60" w:rsidRPr="00390B60" w:rsidRDefault="00390B60" w:rsidP="00390B60">
            <w:pPr>
              <w:suppressAutoHyphens w:val="0"/>
              <w:jc w:val="center"/>
              <w:rPr>
                <w:rFonts w:cs="Arial"/>
                <w:szCs w:val="22"/>
                <w:lang w:eastAsia="el-GR"/>
              </w:rPr>
            </w:pPr>
          </w:p>
        </w:tc>
      </w:tr>
      <w:tr w:rsidR="00390B60" w:rsidRPr="00390B60" w14:paraId="1A95A1B1"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504422B"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F6B33ED" w14:textId="77777777" w:rsidR="00390B60" w:rsidRPr="00390B60" w:rsidRDefault="00390B60" w:rsidP="00390B60">
            <w:proofErr w:type="spellStart"/>
            <w:r w:rsidRPr="00390B60">
              <w:t>To</w:t>
            </w:r>
            <w:proofErr w:type="spellEnd"/>
            <w:r w:rsidRPr="00390B60">
              <w:t xml:space="preserve"> </w:t>
            </w:r>
            <w:proofErr w:type="spellStart"/>
            <w:r w:rsidRPr="00390B60">
              <w:t>reporting</w:t>
            </w:r>
            <w:proofErr w:type="spellEnd"/>
            <w:r w:rsidRPr="00390B60">
              <w:t xml:space="preserve"> &amp; </w:t>
            </w:r>
            <w:proofErr w:type="spellStart"/>
            <w:r w:rsidRPr="00390B60">
              <w:t>logging</w:t>
            </w:r>
            <w:proofErr w:type="spellEnd"/>
            <w:r w:rsidRPr="00390B60">
              <w:t xml:space="preserve"> να είναι για τουλάχιστον 90 ημέρες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EB3EFCD"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036A1B"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60A7775" w14:textId="77777777" w:rsidR="00390B60" w:rsidRPr="00390B60" w:rsidRDefault="00390B60" w:rsidP="00390B60">
            <w:pPr>
              <w:suppressAutoHyphens w:val="0"/>
              <w:jc w:val="center"/>
              <w:rPr>
                <w:rFonts w:cs="Arial"/>
                <w:szCs w:val="22"/>
                <w:lang w:eastAsia="el-GR"/>
              </w:rPr>
            </w:pPr>
          </w:p>
        </w:tc>
      </w:tr>
      <w:tr w:rsidR="00390B60" w:rsidRPr="00390B60" w14:paraId="18FEBF01"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968C323"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3130CA0" w14:textId="77777777" w:rsidR="00390B60" w:rsidRPr="00390B60" w:rsidRDefault="00390B60" w:rsidP="00390B60">
            <w:pPr>
              <w:rPr>
                <w:lang w:val="en-US"/>
              </w:rPr>
            </w:pPr>
            <w:r w:rsidRPr="00390B60">
              <w:rPr>
                <w:lang w:val="en-US"/>
              </w:rPr>
              <w:t>Dashboards (Traffic, Security, and User Threat Quotient),</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D83A27"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3BD6D1" w14:textId="77777777" w:rsidR="00390B60" w:rsidRPr="00390B60" w:rsidRDefault="00390B60" w:rsidP="00390B60">
            <w:pPr>
              <w:suppressAutoHyphens w:val="0"/>
              <w:jc w:val="center"/>
              <w:rPr>
                <w:rFonts w:cs="Arial"/>
                <w:szCs w:val="22"/>
                <w:lang w:val="en-US"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ACD1EF" w14:textId="77777777" w:rsidR="00390B60" w:rsidRPr="00390B60" w:rsidRDefault="00390B60" w:rsidP="00390B60">
            <w:pPr>
              <w:suppressAutoHyphens w:val="0"/>
              <w:jc w:val="center"/>
              <w:rPr>
                <w:rFonts w:cs="Arial"/>
                <w:szCs w:val="22"/>
                <w:lang w:val="en-US" w:eastAsia="el-GR"/>
              </w:rPr>
            </w:pPr>
          </w:p>
        </w:tc>
      </w:tr>
      <w:tr w:rsidR="00390B60" w:rsidRPr="00390B60" w14:paraId="2B686916"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7FF24288" w14:textId="77777777" w:rsidR="00390B60" w:rsidRPr="00390B60" w:rsidRDefault="00390B60" w:rsidP="00390B60">
            <w:pPr>
              <w:ind w:left="720"/>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BEF4BF4" w14:textId="77777777" w:rsidR="00390B60" w:rsidRPr="00390B60" w:rsidRDefault="00390B60" w:rsidP="00390B60">
            <w:pPr>
              <w:rPr>
                <w:rFonts w:eastAsia="Arial Unicode MS"/>
              </w:rPr>
            </w:pPr>
            <w:r w:rsidRPr="00390B60">
              <w:rPr>
                <w:rFonts w:eastAsia="Arial Unicode MS"/>
              </w:rPr>
              <w:t>Υποστηριζόμενα πρωτόκολλα</w:t>
            </w:r>
          </w:p>
        </w:tc>
        <w:tc>
          <w:tcPr>
            <w:tcW w:w="158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6417C85" w14:textId="77777777" w:rsidR="00390B60" w:rsidRPr="00390B60" w:rsidRDefault="00390B60" w:rsidP="00390B60">
            <w:pPr>
              <w:jc w:val="center"/>
            </w:pPr>
          </w:p>
        </w:tc>
        <w:tc>
          <w:tcPr>
            <w:tcW w:w="174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952F2F3"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E3F3F34" w14:textId="77777777" w:rsidR="00390B60" w:rsidRPr="00390B60" w:rsidRDefault="00390B60" w:rsidP="00390B60">
            <w:pPr>
              <w:suppressAutoHyphens w:val="0"/>
              <w:jc w:val="center"/>
              <w:rPr>
                <w:rFonts w:cs="Arial"/>
                <w:szCs w:val="22"/>
                <w:lang w:eastAsia="el-GR"/>
              </w:rPr>
            </w:pPr>
          </w:p>
        </w:tc>
      </w:tr>
      <w:tr w:rsidR="00390B60" w:rsidRPr="00390B60" w14:paraId="6ADEF48A" w14:textId="77777777" w:rsidTr="004C6010">
        <w:trPr>
          <w:trHeight w:val="545"/>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F943780" w14:textId="77777777" w:rsidR="00390B60" w:rsidRPr="00390B60" w:rsidRDefault="00390B60" w:rsidP="004C5788">
            <w:pPr>
              <w:numPr>
                <w:ilvl w:val="0"/>
                <w:numId w:val="75"/>
              </w:numPr>
              <w:contextualSpacing/>
              <w:rPr>
                <w:rFonts w:eastAsia="Arial Unicode MS"/>
              </w:rPr>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22006A" w14:textId="77777777" w:rsidR="00390B60" w:rsidRPr="00390B60" w:rsidRDefault="00390B60" w:rsidP="00390B60">
            <w:pPr>
              <w:rPr>
                <w:rFonts w:eastAsia="Arial Unicode MS"/>
              </w:rPr>
            </w:pPr>
            <w:r w:rsidRPr="00390B60">
              <w:rPr>
                <w:rFonts w:eastAsia="Arial Unicode MS"/>
              </w:rPr>
              <w:t>Υποστήριξη των ακόλουθων πρωτοκόλλων:</w:t>
            </w:r>
          </w:p>
          <w:p w14:paraId="3776D752" w14:textId="77777777" w:rsidR="00390B60" w:rsidRPr="00390B60" w:rsidRDefault="00390B60" w:rsidP="00390B60">
            <w:pPr>
              <w:rPr>
                <w:rFonts w:eastAsia="Arial Unicode MS"/>
                <w:lang w:val="en-US"/>
              </w:rPr>
            </w:pPr>
            <w:r w:rsidRPr="00390B60">
              <w:rPr>
                <w:rFonts w:eastAsia="Arial Unicode MS"/>
                <w:lang w:val="en-US"/>
              </w:rPr>
              <w:t>Transmission Control Protocol (TCP), User Datagram Protocol (UDP), Internet Control Message Protocol (ICMP), Address Resolution Protocol (ARP),</w:t>
            </w:r>
          </w:p>
          <w:p w14:paraId="652F4572" w14:textId="77777777" w:rsidR="00390B60" w:rsidRPr="00390B60" w:rsidRDefault="00390B60" w:rsidP="00390B60">
            <w:pPr>
              <w:rPr>
                <w:rFonts w:eastAsia="Arial Unicode MS"/>
                <w:lang w:val="en-US"/>
              </w:rPr>
            </w:pPr>
            <w:r w:rsidRPr="00390B60">
              <w:rPr>
                <w:rFonts w:eastAsia="Arial Unicode MS"/>
                <w:lang w:val="en-US"/>
              </w:rPr>
              <w:t>Domain Name System (DNS), Simple Network Management Protocol (SNMP),</w:t>
            </w:r>
          </w:p>
          <w:p w14:paraId="61880C64" w14:textId="77777777" w:rsidR="00390B60" w:rsidRPr="00390B60" w:rsidRDefault="00390B60" w:rsidP="00390B60">
            <w:pPr>
              <w:rPr>
                <w:rFonts w:eastAsia="Arial Unicode MS"/>
                <w:lang w:val="en-US"/>
              </w:rPr>
            </w:pPr>
            <w:proofErr w:type="spellStart"/>
            <w:r w:rsidRPr="00390B60">
              <w:rPr>
                <w:rFonts w:eastAsia="Arial Unicode MS"/>
                <w:lang w:val="en-US"/>
              </w:rPr>
              <w:t>HyperText</w:t>
            </w:r>
            <w:proofErr w:type="spellEnd"/>
            <w:r w:rsidRPr="00390B60">
              <w:rPr>
                <w:rFonts w:eastAsia="Arial Unicode MS"/>
                <w:lang w:val="en-US"/>
              </w:rPr>
              <w:t xml:space="preserve"> Transport Protocol (HTTP), File Transfer protocol (FTP), </w:t>
            </w:r>
            <w:r w:rsidRPr="00390B60">
              <w:rPr>
                <w:rFonts w:eastAsia="Arial Unicode MS"/>
                <w:lang w:val="pt-BR"/>
              </w:rPr>
              <w:t>Trivial File Transfer protocol (TFTP),</w:t>
            </w:r>
            <w:r w:rsidRPr="00390B60">
              <w:rPr>
                <w:rFonts w:eastAsia="Arial Unicode MS"/>
                <w:lang w:val="en-US"/>
              </w:rPr>
              <w:t xml:space="preserve"> Point-to-Point over Ethernet Protocol (</w:t>
            </w:r>
            <w:proofErr w:type="spellStart"/>
            <w:r w:rsidRPr="00390B60">
              <w:rPr>
                <w:rFonts w:eastAsia="Arial Unicode MS"/>
                <w:lang w:val="en-US"/>
              </w:rPr>
              <w:t>PPPoE</w:t>
            </w:r>
            <w:proofErr w:type="spellEnd"/>
            <w:r w:rsidRPr="00390B60">
              <w:rPr>
                <w:rFonts w:eastAsia="Arial Unicode MS"/>
                <w:lang w:val="en-US"/>
              </w:rPr>
              <w:t>).</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503A56" w14:textId="77777777" w:rsidR="00390B60" w:rsidRPr="00390B60" w:rsidRDefault="00390B60" w:rsidP="00390B60">
            <w:pPr>
              <w:jc w:val="center"/>
            </w:pPr>
            <w:r w:rsidRPr="00390B60">
              <w:t>NAI</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FDABF33"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E5C5B8" w14:textId="77777777" w:rsidR="00390B60" w:rsidRPr="00390B60" w:rsidRDefault="00390B60" w:rsidP="00390B60">
            <w:pPr>
              <w:suppressAutoHyphens w:val="0"/>
              <w:jc w:val="center"/>
              <w:rPr>
                <w:rFonts w:cs="Arial"/>
                <w:szCs w:val="22"/>
                <w:lang w:eastAsia="el-GR"/>
              </w:rPr>
            </w:pPr>
          </w:p>
        </w:tc>
      </w:tr>
      <w:tr w:rsidR="00390B60" w:rsidRPr="00390B60" w14:paraId="6531E3C9"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6584407" w14:textId="77777777" w:rsidR="00390B60" w:rsidRPr="00390B60" w:rsidRDefault="00390B60" w:rsidP="004C5788">
            <w:pPr>
              <w:numPr>
                <w:ilvl w:val="0"/>
                <w:numId w:val="75"/>
              </w:numPr>
              <w:contextualSpacing/>
              <w:rPr>
                <w:rFonts w:eastAsia="Arial Unicode MS"/>
              </w:rPr>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336779F" w14:textId="77777777" w:rsidR="00390B60" w:rsidRPr="00390B60" w:rsidRDefault="00390B60" w:rsidP="00390B60">
            <w:pPr>
              <w:rPr>
                <w:rFonts w:eastAsia="Arial Unicode MS"/>
                <w:lang w:val="en-US"/>
              </w:rPr>
            </w:pPr>
            <w:r w:rsidRPr="00390B60">
              <w:rPr>
                <w:rFonts w:eastAsia="Arial Unicode MS"/>
              </w:rPr>
              <w:t>Υποστήριξη</w:t>
            </w:r>
            <w:r w:rsidRPr="00390B60">
              <w:rPr>
                <w:rFonts w:eastAsia="Arial Unicode MS"/>
                <w:lang w:val="en-US"/>
              </w:rPr>
              <w:t xml:space="preserve"> LDAP </w:t>
            </w:r>
            <w:r w:rsidRPr="00390B60">
              <w:rPr>
                <w:rFonts w:eastAsia="Arial Unicode MS"/>
              </w:rPr>
              <w:t>και</w:t>
            </w:r>
            <w:r w:rsidRPr="00390B60">
              <w:rPr>
                <w:rFonts w:eastAsia="Arial Unicode MS"/>
                <w:lang w:val="en-US"/>
              </w:rPr>
              <w:t xml:space="preserve"> Active Directory</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B97AF47" w14:textId="77777777" w:rsidR="00390B60" w:rsidRPr="00390B60" w:rsidRDefault="00390B60" w:rsidP="00390B60">
            <w:pPr>
              <w:jc w:val="center"/>
            </w:pPr>
            <w:r w:rsidRPr="00390B60">
              <w:t>NAI</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52C308D"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4F886E" w14:textId="77777777" w:rsidR="00390B60" w:rsidRPr="00390B60" w:rsidRDefault="00390B60" w:rsidP="00390B60">
            <w:pPr>
              <w:suppressAutoHyphens w:val="0"/>
              <w:jc w:val="center"/>
              <w:rPr>
                <w:rFonts w:cs="Arial"/>
                <w:szCs w:val="22"/>
                <w:lang w:eastAsia="el-GR"/>
              </w:rPr>
            </w:pPr>
          </w:p>
        </w:tc>
      </w:tr>
      <w:tr w:rsidR="00390B60" w:rsidRPr="00390B60" w14:paraId="424B3563"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5FC91BA"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6F6224" w14:textId="77777777" w:rsidR="00390B60" w:rsidRPr="00390B60" w:rsidRDefault="00390B60" w:rsidP="00390B60">
            <w:pPr>
              <w:rPr>
                <w:rFonts w:eastAsia="Arial Unicode MS"/>
              </w:rPr>
            </w:pPr>
            <w:proofErr w:type="spellStart"/>
            <w:r w:rsidRPr="00390B60">
              <w:rPr>
                <w:rFonts w:eastAsia="Arial Unicode MS"/>
              </w:rPr>
              <w:t>Active</w:t>
            </w:r>
            <w:proofErr w:type="spellEnd"/>
            <w:r w:rsidRPr="00390B60">
              <w:rPr>
                <w:rFonts w:eastAsia="Arial Unicode MS"/>
              </w:rPr>
              <w:t xml:space="preserve"> </w:t>
            </w:r>
            <w:proofErr w:type="spellStart"/>
            <w:r w:rsidRPr="00390B60">
              <w:rPr>
                <w:rFonts w:eastAsia="Arial Unicode MS"/>
              </w:rPr>
              <w:t>Directory</w:t>
            </w:r>
            <w:proofErr w:type="spellEnd"/>
            <w:r w:rsidRPr="00390B60">
              <w:rPr>
                <w:rFonts w:eastAsia="Arial Unicode MS"/>
              </w:rPr>
              <w:t xml:space="preserve"> </w:t>
            </w:r>
            <w:proofErr w:type="spellStart"/>
            <w:r w:rsidRPr="00390B60">
              <w:rPr>
                <w:rFonts w:eastAsia="Arial Unicode MS"/>
              </w:rPr>
              <w:t>Authentication</w:t>
            </w:r>
            <w:proofErr w:type="spellEnd"/>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14C331" w14:textId="77777777" w:rsidR="00390B60" w:rsidRPr="00390B60" w:rsidRDefault="00390B60" w:rsidP="00390B60">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90E68C" w14:textId="77777777" w:rsidR="00390B60" w:rsidRPr="00390B60" w:rsidRDefault="00390B60" w:rsidP="00390B60">
            <w:pPr>
              <w:suppressAutoHyphens w:val="0"/>
              <w:jc w:val="center"/>
              <w:rPr>
                <w:rFonts w:cs="Arial"/>
                <w:b/>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E96819" w14:textId="77777777" w:rsidR="00390B60" w:rsidRPr="00390B60" w:rsidRDefault="00390B60" w:rsidP="00390B60">
            <w:pPr>
              <w:suppressAutoHyphens w:val="0"/>
              <w:jc w:val="center"/>
              <w:rPr>
                <w:rFonts w:cs="Arial"/>
                <w:b/>
                <w:szCs w:val="22"/>
                <w:lang w:eastAsia="el-GR"/>
              </w:rPr>
            </w:pPr>
          </w:p>
        </w:tc>
      </w:tr>
      <w:tr w:rsidR="00390B60" w:rsidRPr="00390B60" w14:paraId="7878E54B" w14:textId="77777777" w:rsidTr="004C6010">
        <w:trPr>
          <w:trHeight w:val="378"/>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A4BFA8B" w14:textId="77777777" w:rsidR="00390B60" w:rsidRPr="00390B60" w:rsidRDefault="00390B60" w:rsidP="004C5788">
            <w:pPr>
              <w:numPr>
                <w:ilvl w:val="0"/>
                <w:numId w:val="75"/>
              </w:numPr>
              <w:contextualSpacing/>
              <w:rPr>
                <w:rFonts w:eastAsia="Arial Unicode MS"/>
              </w:rPr>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D78FB2" w14:textId="77777777" w:rsidR="00390B60" w:rsidRPr="00390B60" w:rsidRDefault="00390B60" w:rsidP="00390B60">
            <w:pPr>
              <w:rPr>
                <w:rFonts w:eastAsia="Arial Unicode MS"/>
              </w:rPr>
            </w:pPr>
            <w:r w:rsidRPr="00390B60">
              <w:rPr>
                <w:rFonts w:eastAsia="Arial Unicode MS"/>
              </w:rPr>
              <w:t>Υποστήριξη ασφαλούς πρόσβασης διαχείρισης.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B07A66"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5499FC"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A42700" w14:textId="77777777" w:rsidR="00390B60" w:rsidRPr="00390B60" w:rsidRDefault="00390B60" w:rsidP="00390B60">
            <w:pPr>
              <w:suppressAutoHyphens w:val="0"/>
              <w:jc w:val="center"/>
              <w:rPr>
                <w:rFonts w:cs="Arial"/>
                <w:szCs w:val="22"/>
                <w:lang w:eastAsia="el-GR"/>
              </w:rPr>
            </w:pPr>
          </w:p>
        </w:tc>
      </w:tr>
      <w:tr w:rsidR="00390B60" w:rsidRPr="00390B60" w14:paraId="38C70796"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1015439" w14:textId="77777777" w:rsidR="00390B60" w:rsidRPr="00390B60" w:rsidRDefault="00390B60" w:rsidP="004C5788">
            <w:pPr>
              <w:numPr>
                <w:ilvl w:val="0"/>
                <w:numId w:val="75"/>
              </w:numPr>
              <w:contextualSpacing/>
              <w:rPr>
                <w:rFonts w:eastAsia="Arial Unicode MS"/>
              </w:rPr>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08F0CA" w14:textId="77777777" w:rsidR="00390B60" w:rsidRPr="00390B60" w:rsidRDefault="00390B60" w:rsidP="00390B60">
            <w:pPr>
              <w:rPr>
                <w:rFonts w:eastAsia="Arial Unicode MS"/>
              </w:rPr>
            </w:pPr>
            <w:r w:rsidRPr="00390B60">
              <w:rPr>
                <w:rFonts w:eastAsia="Arial Unicode MS"/>
              </w:rPr>
              <w:t>Δυνατότητα διαχείρισης μέσω CLI,  SSH, Web/GUI.</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0A464E" w14:textId="77777777" w:rsidR="00390B60" w:rsidRPr="00390B60" w:rsidRDefault="00390B60" w:rsidP="00390B60">
            <w:pPr>
              <w:jc w:val="center"/>
            </w:pPr>
            <w:r w:rsidRPr="00390B60">
              <w:t>NAI</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37FEC4"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9359CA4" w14:textId="77777777" w:rsidR="00390B60" w:rsidRPr="00390B60" w:rsidRDefault="00390B60" w:rsidP="00390B60">
            <w:pPr>
              <w:suppressAutoHyphens w:val="0"/>
              <w:jc w:val="center"/>
              <w:rPr>
                <w:rFonts w:cs="Arial"/>
                <w:szCs w:val="22"/>
                <w:lang w:eastAsia="el-GR"/>
              </w:rPr>
            </w:pPr>
          </w:p>
        </w:tc>
      </w:tr>
      <w:tr w:rsidR="00390B60" w:rsidRPr="00390B60" w14:paraId="63C4A2B7"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67ACE53" w14:textId="77777777" w:rsidR="00390B60" w:rsidRPr="00390B60" w:rsidRDefault="00390B60" w:rsidP="004C5788">
            <w:pPr>
              <w:numPr>
                <w:ilvl w:val="0"/>
                <w:numId w:val="75"/>
              </w:numPr>
              <w:contextualSpacing/>
              <w:rPr>
                <w:rFonts w:eastAsia="Arial Unicode MS"/>
              </w:rPr>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4A0EE8" w14:textId="77777777" w:rsidR="00390B60" w:rsidRPr="00390B60" w:rsidRDefault="00390B60" w:rsidP="00390B60">
            <w:pPr>
              <w:rPr>
                <w:rFonts w:eastAsia="Arial Unicode MS"/>
              </w:rPr>
            </w:pPr>
            <w:r w:rsidRPr="00390B60">
              <w:rPr>
                <w:rFonts w:eastAsia="Arial Unicode MS"/>
              </w:rPr>
              <w:t xml:space="preserve">Να περιλαμβάνεται λογισμικό </w:t>
            </w:r>
            <w:proofErr w:type="spellStart"/>
            <w:r w:rsidRPr="00390B60">
              <w:rPr>
                <w:rFonts w:eastAsia="Arial Unicode MS"/>
              </w:rPr>
              <w:t>κεντρικοποιημένης</w:t>
            </w:r>
            <w:proofErr w:type="spellEnd"/>
            <w:r w:rsidRPr="00390B60">
              <w:rPr>
                <w:rFonts w:eastAsia="Arial Unicode MS"/>
              </w:rPr>
              <w:t xml:space="preserve"> διαχείρισης των συσκευών με γραφικό περιβάλλον και πλήρη πρόσβαση στις λειτουργίες της συσκευής:</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2AC26E" w14:textId="77777777" w:rsidR="00390B60" w:rsidRPr="00390B60" w:rsidRDefault="00390B60" w:rsidP="00390B60">
            <w:pPr>
              <w:jc w:val="center"/>
            </w:pPr>
            <w:r w:rsidRPr="00390B60">
              <w:t>NAI</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771E262"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069D12" w14:textId="77777777" w:rsidR="00390B60" w:rsidRPr="00390B60" w:rsidRDefault="00390B60" w:rsidP="00390B60">
            <w:pPr>
              <w:suppressAutoHyphens w:val="0"/>
              <w:jc w:val="center"/>
              <w:rPr>
                <w:rFonts w:cs="Arial"/>
                <w:szCs w:val="22"/>
                <w:lang w:eastAsia="el-GR"/>
              </w:rPr>
            </w:pPr>
          </w:p>
        </w:tc>
      </w:tr>
      <w:tr w:rsidR="00390B60" w:rsidRPr="00390B60" w14:paraId="1F370A37" w14:textId="77777777" w:rsidTr="004C6010">
        <w:trPr>
          <w:trHeight w:val="545"/>
        </w:trPr>
        <w:tc>
          <w:tcPr>
            <w:tcW w:w="86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9A324E5" w14:textId="77777777" w:rsidR="00390B60" w:rsidRPr="00390B60" w:rsidRDefault="00390B60" w:rsidP="004C5788">
            <w:pPr>
              <w:numPr>
                <w:ilvl w:val="0"/>
                <w:numId w:val="75"/>
              </w:numPr>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2CB1392" w14:textId="77777777" w:rsidR="00390B60" w:rsidRPr="00390B60" w:rsidRDefault="00390B60" w:rsidP="00390B60">
            <w:pPr>
              <w:rPr>
                <w:rFonts w:eastAsia="Arial Unicode MS"/>
                <w:bCs/>
              </w:rPr>
            </w:pPr>
            <w:r w:rsidRPr="00390B60">
              <w:t>Να αναφερθούν πιστοποιητικά που να αποδεικνύουν ότι ικανοποιούνται Προδιαγραφές Ηλεκτρομαγνητικής Συμβατότητας και Ασφάλειας καθώς και άλλες πιστοποιήσεις και πρότυπα.</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BAB296" w14:textId="77777777" w:rsidR="00390B60" w:rsidRPr="00390B60" w:rsidRDefault="00390B60" w:rsidP="00390B60">
            <w:pPr>
              <w:jc w:val="center"/>
            </w:pPr>
            <w:r w:rsidRPr="00390B60">
              <w:t>ΝΑΙ</w:t>
            </w:r>
          </w:p>
        </w:tc>
        <w:tc>
          <w:tcPr>
            <w:tcW w:w="1743"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C620992"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160128" w14:textId="77777777" w:rsidR="00390B60" w:rsidRPr="00390B60" w:rsidRDefault="00390B60" w:rsidP="00390B60">
            <w:pPr>
              <w:suppressAutoHyphens w:val="0"/>
              <w:jc w:val="center"/>
              <w:rPr>
                <w:rFonts w:cs="Arial"/>
                <w:szCs w:val="22"/>
                <w:lang w:eastAsia="el-GR"/>
              </w:rPr>
            </w:pPr>
          </w:p>
        </w:tc>
      </w:tr>
      <w:tr w:rsidR="00390B60" w:rsidRPr="00390B60" w14:paraId="133F158F" w14:textId="77777777" w:rsidTr="004C6010">
        <w:trPr>
          <w:trHeight w:val="227"/>
        </w:trPr>
        <w:tc>
          <w:tcPr>
            <w:tcW w:w="86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D8F99AD" w14:textId="77777777" w:rsidR="00390B60" w:rsidRPr="00390B60" w:rsidRDefault="00390B60" w:rsidP="00390B60">
            <w:pPr>
              <w:ind w:left="720"/>
              <w:contextualSpacing/>
            </w:pPr>
          </w:p>
        </w:tc>
        <w:tc>
          <w:tcPr>
            <w:tcW w:w="441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29075672" w14:textId="77777777" w:rsidR="00390B60" w:rsidRPr="00390B60" w:rsidRDefault="00390B60" w:rsidP="00390B60">
            <w:proofErr w:type="spellStart"/>
            <w:r w:rsidRPr="00390B60">
              <w:t>Eγγύηση</w:t>
            </w:r>
            <w:proofErr w:type="spellEnd"/>
            <w:r w:rsidRPr="00390B60">
              <w:t xml:space="preserve"> – τεχνική υποστήριξη</w:t>
            </w:r>
          </w:p>
        </w:tc>
        <w:tc>
          <w:tcPr>
            <w:tcW w:w="158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98C09AA" w14:textId="77777777" w:rsidR="00390B60" w:rsidRPr="00390B60" w:rsidRDefault="00390B60" w:rsidP="00390B60">
            <w:pPr>
              <w:jc w:val="center"/>
            </w:pPr>
          </w:p>
        </w:tc>
        <w:tc>
          <w:tcPr>
            <w:tcW w:w="1743"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2C5B85B7" w14:textId="77777777" w:rsidR="00390B60" w:rsidRPr="00390B60" w:rsidRDefault="00390B60" w:rsidP="00390B60">
            <w:pPr>
              <w:suppressAutoHyphens w:val="0"/>
              <w:jc w:val="center"/>
              <w:rPr>
                <w:rFonts w:cs="Arial"/>
                <w:szCs w:val="22"/>
                <w:lang w:eastAsia="el-GR"/>
              </w:rPr>
            </w:pPr>
          </w:p>
        </w:tc>
        <w:tc>
          <w:tcPr>
            <w:tcW w:w="1546"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E2597D8" w14:textId="77777777" w:rsidR="00390B60" w:rsidRPr="00390B60" w:rsidRDefault="00390B60" w:rsidP="00390B60">
            <w:pPr>
              <w:suppressAutoHyphens w:val="0"/>
              <w:jc w:val="center"/>
              <w:rPr>
                <w:rFonts w:cs="Arial"/>
                <w:szCs w:val="22"/>
                <w:lang w:eastAsia="el-GR"/>
              </w:rPr>
            </w:pPr>
          </w:p>
        </w:tc>
      </w:tr>
      <w:tr w:rsidR="00390B60" w:rsidRPr="00390B60" w14:paraId="3877AF9D" w14:textId="77777777" w:rsidTr="004C6010">
        <w:trPr>
          <w:trHeight w:val="227"/>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2ACB7D"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2CD719F" w14:textId="77777777" w:rsidR="00390B60" w:rsidRPr="00390B60" w:rsidRDefault="00390B60" w:rsidP="00390B60">
            <w:r w:rsidRPr="00390B60">
              <w:t>Αντικατάσταση μέρους ή του συνόλου του εξοπλισμού την επομένη της αναγγελίας της βλάβης</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8CBA4C"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D3F822" w14:textId="77777777" w:rsidR="00390B60" w:rsidRPr="00390B60" w:rsidRDefault="00390B60" w:rsidP="00390B60">
            <w:pPr>
              <w:suppressAutoHyphens w:val="0"/>
              <w:jc w:val="center"/>
              <w:rPr>
                <w:rFonts w:cs="Arial"/>
                <w:b/>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E31A61" w14:textId="77777777" w:rsidR="00390B60" w:rsidRPr="00390B60" w:rsidRDefault="00390B60" w:rsidP="00390B60">
            <w:pPr>
              <w:suppressAutoHyphens w:val="0"/>
              <w:jc w:val="center"/>
              <w:rPr>
                <w:rFonts w:cs="Arial"/>
                <w:b/>
                <w:szCs w:val="22"/>
                <w:lang w:eastAsia="el-GR"/>
              </w:rPr>
            </w:pPr>
          </w:p>
        </w:tc>
      </w:tr>
      <w:tr w:rsidR="00390B60" w:rsidRPr="00390B60" w14:paraId="4B83C9F8" w14:textId="77777777" w:rsidTr="004C6010">
        <w:trPr>
          <w:trHeight w:val="378"/>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98F299"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09FCC3F" w14:textId="77777777" w:rsidR="00390B60" w:rsidRPr="00390B60" w:rsidRDefault="00390B60" w:rsidP="00390B60">
            <w:r w:rsidRPr="00390B60">
              <w:t>Αποκατάσταση των ανωμαλιών λειτουργίας του λογισμικού εφαρμογών (</w:t>
            </w:r>
            <w:proofErr w:type="spellStart"/>
            <w:r w:rsidRPr="00390B60">
              <w:t>bugs</w:t>
            </w:r>
            <w:proofErr w:type="spellEnd"/>
            <w:r w:rsidRPr="00390B60">
              <w:t>) και τυχόν άλλων προβλημάτων</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6B5F9C"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3FAB88"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A43B4D" w14:textId="77777777" w:rsidR="00390B60" w:rsidRPr="00390B60" w:rsidRDefault="00390B60" w:rsidP="00390B60">
            <w:pPr>
              <w:suppressAutoHyphens w:val="0"/>
              <w:jc w:val="center"/>
              <w:rPr>
                <w:rFonts w:cs="Arial"/>
                <w:szCs w:val="22"/>
                <w:lang w:eastAsia="el-GR"/>
              </w:rPr>
            </w:pPr>
          </w:p>
        </w:tc>
      </w:tr>
      <w:tr w:rsidR="00390B60" w:rsidRPr="00390B60" w14:paraId="0E07E01E" w14:textId="77777777" w:rsidTr="004C6010">
        <w:trPr>
          <w:trHeight w:val="333"/>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E8167F" w14:textId="77777777" w:rsidR="00390B60" w:rsidRPr="00390B60" w:rsidRDefault="00390B60" w:rsidP="004C578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B3D316" w14:textId="77777777" w:rsidR="00390B60" w:rsidRPr="00390B60" w:rsidRDefault="00390B60" w:rsidP="00390B60">
            <w:r w:rsidRPr="00390B60">
              <w:t>Τηλεφωνική υποστήριξη 24Χ7Χ365 από τον κατασκευαστή.</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B5E1BC" w14:textId="77777777" w:rsidR="00390B60" w:rsidRPr="00390B60" w:rsidRDefault="00390B60" w:rsidP="00390B60">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A1D51F" w14:textId="77777777" w:rsidR="00390B60" w:rsidRPr="00390B60" w:rsidRDefault="00390B60" w:rsidP="00390B60">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79C859" w14:textId="77777777" w:rsidR="00390B60" w:rsidRPr="00390B60" w:rsidRDefault="00390B60" w:rsidP="00390B60">
            <w:pPr>
              <w:suppressAutoHyphens w:val="0"/>
              <w:jc w:val="center"/>
              <w:rPr>
                <w:rFonts w:cs="Arial"/>
                <w:szCs w:val="22"/>
                <w:lang w:eastAsia="el-GR"/>
              </w:rPr>
            </w:pPr>
          </w:p>
        </w:tc>
      </w:tr>
      <w:tr w:rsidR="00097348" w:rsidRPr="00390B60" w14:paraId="17B7E480" w14:textId="77777777" w:rsidTr="00F935FE">
        <w:trPr>
          <w:trHeight w:val="333"/>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90E18E7" w14:textId="77777777" w:rsidR="00097348" w:rsidRPr="00390B60" w:rsidRDefault="00097348" w:rsidP="00097348">
            <w:pPr>
              <w:numPr>
                <w:ilvl w:val="0"/>
                <w:numId w:val="75"/>
              </w:numPr>
              <w:contextualSpacing/>
              <w:jc w:val="right"/>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DE3347" w14:textId="4AE94E9F" w:rsidR="00097348" w:rsidRPr="003178AC" w:rsidRDefault="00097348" w:rsidP="00097348">
            <w:r w:rsidRPr="003178AC">
              <w:t xml:space="preserve">Συνολική εγγύηση συστήματος για όλα τα μέρη και </w:t>
            </w:r>
            <w:r w:rsidRPr="00377F5B">
              <w:t>υποσυστήματα ≥ 5 έτη,</w:t>
            </w:r>
            <w:r w:rsidRPr="003178AC">
              <w:t xml:space="preserve"> από τον κατασκευαστή.</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621112" w14:textId="737A0552" w:rsidR="00097348" w:rsidRPr="003178AC" w:rsidRDefault="00097348" w:rsidP="00097348">
            <w:pPr>
              <w:jc w:val="center"/>
            </w:pPr>
            <w:r w:rsidRPr="003178AC">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35B70D" w14:textId="77777777" w:rsidR="00097348" w:rsidRPr="00390B60" w:rsidRDefault="00097348" w:rsidP="00097348">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BBC73EB" w14:textId="77777777" w:rsidR="00097348" w:rsidRPr="00390B60" w:rsidRDefault="00097348" w:rsidP="00097348">
            <w:pPr>
              <w:suppressAutoHyphens w:val="0"/>
              <w:jc w:val="center"/>
              <w:rPr>
                <w:rFonts w:cs="Arial"/>
                <w:szCs w:val="22"/>
                <w:lang w:eastAsia="el-GR"/>
              </w:rPr>
            </w:pPr>
          </w:p>
        </w:tc>
      </w:tr>
      <w:tr w:rsidR="00097348" w:rsidRPr="00390B60" w14:paraId="1C3B48B3" w14:textId="77777777" w:rsidTr="004C6010">
        <w:trPr>
          <w:trHeight w:val="333"/>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F2D93F2" w14:textId="77777777" w:rsidR="00097348" w:rsidRPr="00390B60" w:rsidRDefault="00097348" w:rsidP="00097348">
            <w:pPr>
              <w:numPr>
                <w:ilvl w:val="0"/>
                <w:numId w:val="75"/>
              </w:numPr>
              <w:contextualSpacing/>
              <w:jc w:val="right"/>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2919BD4" w14:textId="751AD07B" w:rsidR="00097348" w:rsidRPr="00390B60" w:rsidRDefault="00097348" w:rsidP="00097348">
            <w:r w:rsidRPr="00390B60">
              <w:t>Χρονική περίοδος τεχνικής υποστήριξης και ενημερώσεων του λογισμικού (</w:t>
            </w:r>
            <w:proofErr w:type="spellStart"/>
            <w:r w:rsidRPr="00390B60">
              <w:t>patches</w:t>
            </w:r>
            <w:proofErr w:type="spellEnd"/>
            <w:r w:rsidRPr="00390B60">
              <w:t xml:space="preserve">, </w:t>
            </w:r>
            <w:proofErr w:type="spellStart"/>
            <w:r w:rsidRPr="00390B60">
              <w:t>bug</w:t>
            </w:r>
            <w:proofErr w:type="spellEnd"/>
            <w:r w:rsidRPr="00390B60">
              <w:t xml:space="preserve"> </w:t>
            </w:r>
            <w:proofErr w:type="spellStart"/>
            <w:r w:rsidRPr="00390B60">
              <w:t>fixes</w:t>
            </w:r>
            <w:proofErr w:type="spellEnd"/>
            <w:r w:rsidRPr="00390B60">
              <w:t xml:space="preserve">, </w:t>
            </w:r>
            <w:proofErr w:type="spellStart"/>
            <w:r w:rsidRPr="00390B60">
              <w:t>updates</w:t>
            </w:r>
            <w:proofErr w:type="spellEnd"/>
            <w:r w:rsidRPr="00390B60">
              <w:t xml:space="preserve">, κα.). </w:t>
            </w:r>
            <w:r w:rsidR="002B2959" w:rsidRPr="002B2959">
              <w:t>Ανταπόκριση On-</w:t>
            </w:r>
            <w:proofErr w:type="spellStart"/>
            <w:r w:rsidR="002B2959" w:rsidRPr="002B2959">
              <w:t>Site</w:t>
            </w:r>
            <w:proofErr w:type="spellEnd"/>
            <w:r w:rsidR="002B2959" w:rsidRPr="002B2959">
              <w:t xml:space="preserve">, σύμφωνα με τα καθοριζόμενα στην παράγραφο 1.8.7.3 Τήρηση Εγγυημένου Επιπέδου Παρεχόμενων Υπηρεσιών - Ρήτρες από τον </w:t>
            </w:r>
            <w:r w:rsidR="002B2959" w:rsidRPr="002B2959">
              <w:lastRenderedPageBreak/>
              <w:t>κατασκευαστή.  Η On-</w:t>
            </w:r>
            <w:proofErr w:type="spellStart"/>
            <w:r w:rsidR="002B2959" w:rsidRPr="002B2959">
              <w:t>Site</w:t>
            </w:r>
            <w:proofErr w:type="spellEnd"/>
            <w:r w:rsidR="002B2959" w:rsidRPr="002B2959">
              <w:t xml:space="preserve"> επισκευή-υποστήριξη για το </w:t>
            </w:r>
            <w:proofErr w:type="spellStart"/>
            <w:r w:rsidR="002B2959" w:rsidRPr="002B2959">
              <w:t>Hardware</w:t>
            </w:r>
            <w:proofErr w:type="spellEnd"/>
            <w:r w:rsidR="002B2959" w:rsidRPr="002B2959">
              <w:t xml:space="preserve"> να περιλαμβάνει τα ανταλλακτικά και την εργασία.</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1409F4" w14:textId="5A9EA9E5" w:rsidR="00097348" w:rsidRPr="00390B60" w:rsidRDefault="00097348" w:rsidP="00097348">
            <w:pPr>
              <w:jc w:val="center"/>
            </w:pPr>
            <w:r w:rsidRPr="00390B60">
              <w:lastRenderedPageBreak/>
              <w:t>&gt;=5έτη</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CEABE2" w14:textId="77777777" w:rsidR="00097348" w:rsidRPr="00390B60" w:rsidRDefault="00097348" w:rsidP="00097348">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A4D990" w14:textId="77777777" w:rsidR="00097348" w:rsidRPr="00390B60" w:rsidRDefault="00097348" w:rsidP="00097348">
            <w:pPr>
              <w:suppressAutoHyphens w:val="0"/>
              <w:jc w:val="center"/>
              <w:rPr>
                <w:rFonts w:cs="Arial"/>
                <w:szCs w:val="22"/>
                <w:lang w:eastAsia="el-GR"/>
              </w:rPr>
            </w:pPr>
          </w:p>
        </w:tc>
      </w:tr>
      <w:tr w:rsidR="00097348" w:rsidRPr="00390B60" w14:paraId="7BFBA643" w14:textId="77777777" w:rsidTr="004C6010">
        <w:trPr>
          <w:trHeight w:val="621"/>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60B745" w14:textId="77777777" w:rsidR="00097348" w:rsidRPr="00390B60" w:rsidRDefault="00097348" w:rsidP="0009734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63AD67" w14:textId="77777777" w:rsidR="00097348" w:rsidRPr="00390B60" w:rsidRDefault="00097348" w:rsidP="00097348">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00325E" w14:textId="77777777" w:rsidR="00097348" w:rsidRPr="00390B60" w:rsidRDefault="00097348" w:rsidP="00097348">
            <w:pPr>
              <w:jc w:val="center"/>
            </w:pPr>
            <w:r w:rsidRPr="00390B60">
              <w:t>ΝΑΙ</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F9913FF" w14:textId="77777777" w:rsidR="00097348" w:rsidRPr="00390B60" w:rsidRDefault="00097348" w:rsidP="00097348">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A0DAED" w14:textId="77777777" w:rsidR="00097348" w:rsidRPr="00390B60" w:rsidRDefault="00097348" w:rsidP="00097348">
            <w:pPr>
              <w:suppressAutoHyphens w:val="0"/>
              <w:jc w:val="center"/>
              <w:rPr>
                <w:rFonts w:cs="Arial"/>
                <w:szCs w:val="22"/>
                <w:lang w:eastAsia="el-GR"/>
              </w:rPr>
            </w:pPr>
          </w:p>
        </w:tc>
      </w:tr>
      <w:tr w:rsidR="00097348" w:rsidRPr="00390B60" w14:paraId="7E0829DC" w14:textId="77777777" w:rsidTr="004C6010">
        <w:trPr>
          <w:trHeight w:val="621"/>
        </w:trPr>
        <w:tc>
          <w:tcPr>
            <w:tcW w:w="86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265566" w14:textId="77777777" w:rsidR="00097348" w:rsidRPr="00390B60" w:rsidRDefault="00097348" w:rsidP="00097348">
            <w:pPr>
              <w:numPr>
                <w:ilvl w:val="0"/>
                <w:numId w:val="75"/>
              </w:numPr>
              <w:contextualSpacing/>
            </w:pPr>
          </w:p>
        </w:tc>
        <w:tc>
          <w:tcPr>
            <w:tcW w:w="441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A6E3AC" w14:textId="2AD940E8" w:rsidR="00097348" w:rsidRPr="00390B60" w:rsidRDefault="00097348" w:rsidP="00097348">
            <w:r w:rsidRPr="00390B60">
              <w:t>Να δοθεί κατάλληλη εκπαίδευ</w:t>
            </w:r>
            <w:r>
              <w:t>σ</w:t>
            </w:r>
            <w:r w:rsidRPr="00390B60">
              <w:t>η</w:t>
            </w:r>
            <w:r>
              <w:t xml:space="preserve"> 2 ημερών </w:t>
            </w:r>
            <w:r w:rsidRPr="00390B60">
              <w:t xml:space="preserve"> </w:t>
            </w:r>
            <w:r>
              <w:t>σε 5</w:t>
            </w:r>
            <w:r w:rsidRPr="00390B60">
              <w:t xml:space="preserve"> χειριστές των συστημάτων</w:t>
            </w:r>
            <w:r>
              <w:t xml:space="preserve"> (ένας ανά ΣΝ)</w:t>
            </w:r>
            <w:r w:rsidRPr="00390B60">
              <w:t xml:space="preserve"> </w:t>
            </w:r>
          </w:p>
        </w:tc>
        <w:tc>
          <w:tcPr>
            <w:tcW w:w="158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793179" w14:textId="77777777" w:rsidR="00097348" w:rsidRPr="00390B60" w:rsidRDefault="00097348" w:rsidP="00097348">
            <w:pPr>
              <w:jc w:val="center"/>
            </w:pPr>
            <w:r w:rsidRPr="00390B60">
              <w:t>NAI</w:t>
            </w:r>
          </w:p>
        </w:tc>
        <w:tc>
          <w:tcPr>
            <w:tcW w:w="1743"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6BDE14" w14:textId="77777777" w:rsidR="00097348" w:rsidRPr="00390B60" w:rsidRDefault="00097348" w:rsidP="00097348">
            <w:pPr>
              <w:suppressAutoHyphens w:val="0"/>
              <w:jc w:val="center"/>
              <w:rPr>
                <w:rFonts w:cs="Arial"/>
                <w:szCs w:val="22"/>
                <w:lang w:eastAsia="el-GR"/>
              </w:rPr>
            </w:pPr>
          </w:p>
        </w:tc>
        <w:tc>
          <w:tcPr>
            <w:tcW w:w="1546"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336720" w14:textId="77777777" w:rsidR="00097348" w:rsidRPr="00390B60" w:rsidRDefault="00097348" w:rsidP="00097348">
            <w:pPr>
              <w:suppressAutoHyphens w:val="0"/>
              <w:jc w:val="center"/>
              <w:rPr>
                <w:rFonts w:cs="Arial"/>
                <w:szCs w:val="22"/>
                <w:lang w:eastAsia="el-GR"/>
              </w:rPr>
            </w:pPr>
          </w:p>
        </w:tc>
      </w:tr>
    </w:tbl>
    <w:p w14:paraId="1A3AEB37" w14:textId="77777777" w:rsidR="00390B60" w:rsidRPr="00390B60" w:rsidRDefault="00390B60" w:rsidP="003F4D8F">
      <w:pPr>
        <w:keepNext/>
        <w:spacing w:before="240"/>
        <w:ind w:firstLine="720"/>
        <w:outlineLvl w:val="3"/>
        <w:rPr>
          <w:rFonts w:asciiTheme="minorHAnsi" w:hAnsiTheme="minorHAnsi" w:cs="Times New Roman"/>
          <w:b/>
          <w:bCs/>
          <w:szCs w:val="28"/>
        </w:rPr>
      </w:pPr>
      <w:r w:rsidRPr="00390B60">
        <w:rPr>
          <w:rFonts w:asciiTheme="minorHAnsi" w:hAnsiTheme="minorHAnsi" w:cs="Times New Roman"/>
          <w:b/>
          <w:bCs/>
          <w:szCs w:val="28"/>
        </w:rPr>
        <w:t>ΣΥΣΤΗΜΑ ΕΝΙΑΙΑΣ ΑΝΤΙΜΕΤΩΠΙΣΗΣ ΔΙΚΤΥΑΚΩΝ ΑΠΕΙΛΩΝ (UTM) TΥΠΟΥ Γ</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top w:w="57" w:type="dxa"/>
          <w:left w:w="57" w:type="dxa"/>
          <w:bottom w:w="57" w:type="dxa"/>
          <w:right w:w="57" w:type="dxa"/>
        </w:tblCellMar>
        <w:tblLook w:val="04A0" w:firstRow="1" w:lastRow="0" w:firstColumn="1" w:lastColumn="0" w:noHBand="0" w:noVBand="1"/>
      </w:tblPr>
      <w:tblGrid>
        <w:gridCol w:w="841"/>
        <w:gridCol w:w="4092"/>
        <w:gridCol w:w="1495"/>
        <w:gridCol w:w="1667"/>
        <w:gridCol w:w="1497"/>
      </w:tblGrid>
      <w:tr w:rsidR="00390B60" w:rsidRPr="00390B60" w14:paraId="79E56E50"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615E4E0F" w14:textId="77777777" w:rsidR="00390B60" w:rsidRPr="00390B60" w:rsidRDefault="00390B60" w:rsidP="00390B60">
            <w:r w:rsidRPr="00390B60">
              <w:t xml:space="preserve">Προδιαγραφές ΣΥΣΤΗΜΑΤΟΣ </w:t>
            </w:r>
            <w:proofErr w:type="spellStart"/>
            <w:r w:rsidRPr="00390B60">
              <w:t>Ενιαιας</w:t>
            </w:r>
            <w:proofErr w:type="spellEnd"/>
            <w:r w:rsidRPr="00390B60">
              <w:t xml:space="preserve"> </w:t>
            </w:r>
            <w:proofErr w:type="spellStart"/>
            <w:r w:rsidRPr="00390B60">
              <w:t>Αντιμετωπισης</w:t>
            </w:r>
            <w:proofErr w:type="spellEnd"/>
            <w:r w:rsidRPr="00390B60">
              <w:t xml:space="preserve"> </w:t>
            </w:r>
            <w:proofErr w:type="spellStart"/>
            <w:r w:rsidRPr="00390B60">
              <w:t>Δικτυακων</w:t>
            </w:r>
            <w:proofErr w:type="spellEnd"/>
            <w:r w:rsidRPr="00390B60">
              <w:t xml:space="preserve"> </w:t>
            </w:r>
            <w:proofErr w:type="spellStart"/>
            <w:r w:rsidRPr="00390B60">
              <w:t>Απειλων</w:t>
            </w:r>
            <w:proofErr w:type="spellEnd"/>
            <w:r w:rsidRPr="00390B60">
              <w:t xml:space="preserve"> (UTM) TΥΠΟΥ Γ</w:t>
            </w:r>
          </w:p>
        </w:tc>
      </w:tr>
      <w:tr w:rsidR="00390B60" w:rsidRPr="00390B60" w14:paraId="10F86C0A" w14:textId="77777777" w:rsidTr="003F4D8F">
        <w:trPr>
          <w:trHeight w:val="227"/>
          <w:tblHeader/>
        </w:trPr>
        <w:tc>
          <w:tcPr>
            <w:tcW w:w="841"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1C5DD3C" w14:textId="77777777" w:rsidR="00390B60" w:rsidRPr="00390B60" w:rsidRDefault="00390B60" w:rsidP="00390B60">
            <w:r w:rsidRPr="00390B60">
              <w:t>Α/Α</w:t>
            </w:r>
          </w:p>
        </w:tc>
        <w:tc>
          <w:tcPr>
            <w:tcW w:w="409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EC52F79" w14:textId="77777777" w:rsidR="00390B60" w:rsidRPr="00390B60" w:rsidRDefault="00390B60" w:rsidP="00390B60">
            <w:r w:rsidRPr="00390B60">
              <w:t>ΠΡΟΔΙΑΓΡΑΦΗ</w:t>
            </w:r>
          </w:p>
        </w:tc>
        <w:tc>
          <w:tcPr>
            <w:tcW w:w="149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7DBB055A" w14:textId="77777777" w:rsidR="00390B60" w:rsidRPr="00390B60" w:rsidRDefault="00390B60" w:rsidP="00390B60">
            <w:r w:rsidRPr="00390B60">
              <w:t>ΑΠΑΙΤΗΣΗ</w:t>
            </w:r>
          </w:p>
        </w:tc>
        <w:tc>
          <w:tcPr>
            <w:tcW w:w="166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AC94A14" w14:textId="77777777" w:rsidR="00390B60" w:rsidRPr="00390B60" w:rsidRDefault="00390B60" w:rsidP="00390B60">
            <w:r w:rsidRPr="00390B60">
              <w:t>ΑΠΑΝΤΗΣΗ</w:t>
            </w:r>
          </w:p>
        </w:tc>
        <w:tc>
          <w:tcPr>
            <w:tcW w:w="149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672BA8D2" w14:textId="77777777" w:rsidR="00390B60" w:rsidRPr="00390B60" w:rsidRDefault="00390B60" w:rsidP="00390B60">
            <w:r w:rsidRPr="00390B60">
              <w:t>ΠΑΡΑΠΟΜΠΗ</w:t>
            </w:r>
          </w:p>
        </w:tc>
      </w:tr>
      <w:tr w:rsidR="00390B60" w:rsidRPr="00390B60" w14:paraId="24D30A63"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255576C1" w14:textId="77777777" w:rsidR="00390B60" w:rsidRPr="00390B60" w:rsidRDefault="00390B60" w:rsidP="00390B60"/>
        </w:tc>
        <w:tc>
          <w:tcPr>
            <w:tcW w:w="409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AB989A7" w14:textId="77777777" w:rsidR="00390B60" w:rsidRPr="00390B60" w:rsidRDefault="00390B60" w:rsidP="00390B60">
            <w:r w:rsidRPr="00390B60">
              <w:t>Γενικά Χαρακτηριστικά</w:t>
            </w:r>
          </w:p>
        </w:tc>
        <w:tc>
          <w:tcPr>
            <w:tcW w:w="149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AE2A6B5" w14:textId="77777777" w:rsidR="00390B60" w:rsidRPr="00390B60" w:rsidRDefault="00390B60" w:rsidP="00390B60"/>
        </w:tc>
        <w:tc>
          <w:tcPr>
            <w:tcW w:w="166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4223BD5"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05E1832" w14:textId="77777777" w:rsidR="00390B60" w:rsidRPr="00390B60" w:rsidRDefault="00390B60" w:rsidP="00390B60">
            <w:pPr>
              <w:suppressAutoHyphens w:val="0"/>
              <w:jc w:val="center"/>
              <w:rPr>
                <w:rFonts w:cs="Arial"/>
                <w:szCs w:val="22"/>
                <w:lang w:eastAsia="el-GR"/>
              </w:rPr>
            </w:pPr>
          </w:p>
        </w:tc>
      </w:tr>
      <w:tr w:rsidR="00390B60" w:rsidRPr="00390B60" w14:paraId="4EE11CC2"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F4231BC"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97AD4DC" w14:textId="77777777" w:rsidR="00390B60" w:rsidRPr="00390B60" w:rsidRDefault="00390B60" w:rsidP="00390B60">
            <w:r w:rsidRPr="00390B60">
              <w:t>Να αναφερθεί το  μοντέλο και ο κατασκευαστής.</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44D46A"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395ADD7"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03AE7F2" w14:textId="77777777" w:rsidR="00390B60" w:rsidRPr="00390B60" w:rsidRDefault="00390B60" w:rsidP="00390B60">
            <w:pPr>
              <w:suppressAutoHyphens w:val="0"/>
              <w:jc w:val="center"/>
              <w:rPr>
                <w:rFonts w:cs="Arial"/>
                <w:szCs w:val="22"/>
                <w:lang w:eastAsia="el-GR"/>
              </w:rPr>
            </w:pPr>
          </w:p>
        </w:tc>
      </w:tr>
      <w:tr w:rsidR="00390B60" w:rsidRPr="00390B60" w14:paraId="6DD31C55" w14:textId="77777777" w:rsidTr="003F4D8F">
        <w:trPr>
          <w:trHeight w:val="545"/>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D192342"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86A5A38" w14:textId="77777777" w:rsidR="00390B60" w:rsidRPr="00390B60" w:rsidRDefault="00390B60" w:rsidP="00390B60">
            <w:r w:rsidRPr="00390B60">
              <w:t>Αριθμός μονάδων. (</w:t>
            </w:r>
            <w:proofErr w:type="spellStart"/>
            <w:r w:rsidRPr="00390B60">
              <w:t>Active-Passive</w:t>
            </w:r>
            <w:proofErr w:type="spellEnd"/>
            <w:r w:rsidRPr="00390B60">
              <w:t>)</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13D582" w14:textId="77777777" w:rsidR="00390B60" w:rsidRPr="00390B60" w:rsidRDefault="00390B60" w:rsidP="00390B60">
            <w:pPr>
              <w:jc w:val="center"/>
            </w:pPr>
            <w:r w:rsidRPr="00390B60">
              <w:t>≥ 2</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F2BACA"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F493B4" w14:textId="77777777" w:rsidR="00390B60" w:rsidRPr="00390B60" w:rsidRDefault="00390B60" w:rsidP="00390B60">
            <w:pPr>
              <w:suppressAutoHyphens w:val="0"/>
              <w:jc w:val="center"/>
              <w:rPr>
                <w:rFonts w:cs="Arial"/>
                <w:szCs w:val="22"/>
                <w:lang w:eastAsia="el-GR"/>
              </w:rPr>
            </w:pPr>
          </w:p>
        </w:tc>
      </w:tr>
      <w:tr w:rsidR="00390B60" w:rsidRPr="00390B60" w14:paraId="7AB401BF"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6F2CEB5"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BF0C9E6" w14:textId="77777777" w:rsidR="00390B60" w:rsidRPr="00390B60" w:rsidRDefault="00390B60" w:rsidP="00390B60">
            <w:r w:rsidRPr="00390B60">
              <w:t xml:space="preserve">Ο προσφερόμενος εξοπλισμός πρέπει να είναι σύγχρονος Δηλαδή δεν πρέπει να έχει σταματήσει η παραγωγή του ή να βρίσκεται στην κατάσταση </w:t>
            </w:r>
            <w:proofErr w:type="spellStart"/>
            <w:r w:rsidRPr="00390B60">
              <w:t>End</w:t>
            </w:r>
            <w:proofErr w:type="spellEnd"/>
            <w:r w:rsidRPr="00390B60">
              <w:t xml:space="preserve"> Of </w:t>
            </w:r>
            <w:proofErr w:type="spellStart"/>
            <w:r w:rsidRPr="00390B60">
              <w:t>Life</w:t>
            </w:r>
            <w:proofErr w:type="spellEnd"/>
            <w:r w:rsidRPr="00390B60">
              <w:t>.</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7E55B9"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CAB5387"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3B03A28" w14:textId="77777777" w:rsidR="00390B60" w:rsidRPr="00390B60" w:rsidRDefault="00390B60" w:rsidP="00390B60">
            <w:pPr>
              <w:suppressAutoHyphens w:val="0"/>
              <w:jc w:val="center"/>
              <w:rPr>
                <w:rFonts w:cs="Arial"/>
                <w:szCs w:val="22"/>
                <w:lang w:eastAsia="el-GR"/>
              </w:rPr>
            </w:pPr>
          </w:p>
        </w:tc>
      </w:tr>
      <w:tr w:rsidR="00390B60" w:rsidRPr="00390B60" w14:paraId="5BBBDA52"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6B3E7D5"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D1C281" w14:textId="77777777" w:rsidR="00390B60" w:rsidRPr="00390B60" w:rsidRDefault="00390B60" w:rsidP="00390B60">
            <w:r w:rsidRPr="00390B60">
              <w:t>Εγκατάσταση σε ικρίωμα 19”</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1F8675"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762E2B" w14:textId="77777777" w:rsidR="00390B60" w:rsidRPr="00390B60" w:rsidRDefault="00390B60" w:rsidP="00390B60">
            <w:pPr>
              <w:suppressAutoHyphens w:val="0"/>
              <w:jc w:val="center"/>
              <w:rPr>
                <w:rFonts w:cs="Arial"/>
                <w:b/>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D5DE3E" w14:textId="77777777" w:rsidR="00390B60" w:rsidRPr="00390B60" w:rsidRDefault="00390B60" w:rsidP="00390B60">
            <w:pPr>
              <w:suppressAutoHyphens w:val="0"/>
              <w:jc w:val="center"/>
              <w:rPr>
                <w:rFonts w:cs="Arial"/>
                <w:b/>
                <w:szCs w:val="22"/>
                <w:lang w:eastAsia="el-GR"/>
              </w:rPr>
            </w:pPr>
          </w:p>
        </w:tc>
      </w:tr>
      <w:tr w:rsidR="00390B60" w:rsidRPr="00390B60" w14:paraId="5C2A3C3A"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0B367E9"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A6339C" w14:textId="77777777" w:rsidR="00390B60" w:rsidRPr="00390B60" w:rsidRDefault="00390B60" w:rsidP="00390B60">
            <w:r w:rsidRPr="00390B60">
              <w:t>Να μην έχει περιορισμό αδειών χρηστών/</w:t>
            </w:r>
            <w:proofErr w:type="spellStart"/>
            <w:r w:rsidRPr="00390B60">
              <w:t>endpoints</w:t>
            </w:r>
            <w:proofErr w:type="spellEnd"/>
            <w:r w:rsidRPr="00390B60">
              <w:t>.</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16929B"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032138"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1E442D" w14:textId="77777777" w:rsidR="00390B60" w:rsidRPr="00390B60" w:rsidRDefault="00390B60" w:rsidP="00390B60">
            <w:pPr>
              <w:suppressAutoHyphens w:val="0"/>
              <w:jc w:val="center"/>
              <w:rPr>
                <w:rFonts w:cs="Arial"/>
                <w:szCs w:val="22"/>
                <w:lang w:eastAsia="el-GR"/>
              </w:rPr>
            </w:pPr>
          </w:p>
        </w:tc>
      </w:tr>
      <w:tr w:rsidR="00390B60" w:rsidRPr="00390B60" w14:paraId="64D0E1DE" w14:textId="77777777" w:rsidTr="003F4D8F">
        <w:trPr>
          <w:trHeight w:val="621"/>
        </w:trPr>
        <w:tc>
          <w:tcPr>
            <w:tcW w:w="84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5B555AA8" w14:textId="77777777" w:rsidR="00390B60" w:rsidRPr="00390B60" w:rsidRDefault="00390B60" w:rsidP="00390B60">
            <w:pPr>
              <w:ind w:left="720"/>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483B3D9" w14:textId="77777777" w:rsidR="00390B60" w:rsidRPr="00390B60" w:rsidRDefault="00390B60" w:rsidP="00390B60">
            <w:r w:rsidRPr="00390B60">
              <w:t>Στοιχεία Υλικού</w:t>
            </w:r>
          </w:p>
        </w:tc>
        <w:tc>
          <w:tcPr>
            <w:tcW w:w="149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B977D58" w14:textId="77777777" w:rsidR="00390B60" w:rsidRPr="00390B60" w:rsidRDefault="00390B60" w:rsidP="00390B60"/>
        </w:tc>
        <w:tc>
          <w:tcPr>
            <w:tcW w:w="166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DB0A05C"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C04F250" w14:textId="77777777" w:rsidR="00390B60" w:rsidRPr="00390B60" w:rsidRDefault="00390B60" w:rsidP="00390B60">
            <w:pPr>
              <w:suppressAutoHyphens w:val="0"/>
              <w:jc w:val="center"/>
              <w:rPr>
                <w:rFonts w:cs="Arial"/>
                <w:szCs w:val="22"/>
                <w:lang w:eastAsia="el-GR"/>
              </w:rPr>
            </w:pPr>
          </w:p>
        </w:tc>
      </w:tr>
      <w:tr w:rsidR="00390B60" w:rsidRPr="00390B60" w14:paraId="410515AC"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C75F6C3"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886D03" w14:textId="3DFA32E2" w:rsidR="00390B60" w:rsidRPr="00390B60" w:rsidRDefault="00390B60" w:rsidP="00390B60">
            <w:r w:rsidRPr="00390B60">
              <w:t xml:space="preserve">Να διαθέτει τουλάχιστον 8 </w:t>
            </w:r>
            <w:proofErr w:type="spellStart"/>
            <w:r w:rsidRPr="00390B60">
              <w:t>Gigabit</w:t>
            </w:r>
            <w:proofErr w:type="spellEnd"/>
            <w:r w:rsidRPr="00390B60">
              <w:t xml:space="preserve"> </w:t>
            </w:r>
            <w:proofErr w:type="spellStart"/>
            <w:r w:rsidRPr="00390B60">
              <w:t>Ethernet</w:t>
            </w:r>
            <w:proofErr w:type="spellEnd"/>
            <w:r w:rsidRPr="00390B60">
              <w:t xml:space="preserve"> θύρες στη βασική του σύνθεση</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CABB38"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7D36D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AE0510" w14:textId="77777777" w:rsidR="00390B60" w:rsidRPr="00390B60" w:rsidRDefault="00390B60" w:rsidP="00390B60">
            <w:pPr>
              <w:suppressAutoHyphens w:val="0"/>
              <w:jc w:val="center"/>
              <w:rPr>
                <w:rFonts w:cs="Arial"/>
                <w:szCs w:val="22"/>
                <w:lang w:eastAsia="el-GR"/>
              </w:rPr>
            </w:pPr>
          </w:p>
        </w:tc>
      </w:tr>
      <w:tr w:rsidR="00390B60" w:rsidRPr="00390B60" w14:paraId="141062A6"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1D3FAC"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20A1AC" w14:textId="77777777" w:rsidR="00390B60" w:rsidRPr="00390B60" w:rsidRDefault="00390B60" w:rsidP="00390B60">
            <w:r w:rsidRPr="00390B60">
              <w:t xml:space="preserve">Να διαθέτει τουλάχιστον 2 υποδοχή SFP </w:t>
            </w:r>
            <w:proofErr w:type="spellStart"/>
            <w:r w:rsidRPr="00390B60">
              <w:t>Ports</w:t>
            </w:r>
            <w:proofErr w:type="spellEnd"/>
            <w:r w:rsidRPr="00390B60">
              <w:t xml:space="preserve"> στη βασική του σύνθεση και δυο SFP+ </w:t>
            </w:r>
            <w:proofErr w:type="spellStart"/>
            <w:r w:rsidRPr="00390B60">
              <w:t>ports</w:t>
            </w:r>
            <w:proofErr w:type="spellEnd"/>
            <w:r w:rsidRPr="00390B60">
              <w:t xml:space="preserve"> 10GbE</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E70472"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A275C4"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8C867D" w14:textId="77777777" w:rsidR="00390B60" w:rsidRPr="00390B60" w:rsidRDefault="00390B60" w:rsidP="00390B60">
            <w:pPr>
              <w:suppressAutoHyphens w:val="0"/>
              <w:jc w:val="center"/>
              <w:rPr>
                <w:rFonts w:cs="Arial"/>
                <w:szCs w:val="22"/>
                <w:lang w:eastAsia="el-GR"/>
              </w:rPr>
            </w:pPr>
          </w:p>
        </w:tc>
      </w:tr>
      <w:tr w:rsidR="00390B60" w:rsidRPr="00390B60" w14:paraId="4F831879"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3A529E2"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44AA0F" w14:textId="20BD04CF" w:rsidR="00390B60" w:rsidRPr="00390B60" w:rsidRDefault="00ED1073" w:rsidP="00390B60">
            <w:r w:rsidRPr="00ED1073">
              <w:t xml:space="preserve">Να περιέχει 10 </w:t>
            </w:r>
            <w:proofErr w:type="spellStart"/>
            <w:r w:rsidRPr="00ED1073">
              <w:t>GbE</w:t>
            </w:r>
            <w:proofErr w:type="spellEnd"/>
            <w:r w:rsidRPr="00ED1073">
              <w:t xml:space="preserve"> ή 40GbE </w:t>
            </w:r>
            <w:proofErr w:type="spellStart"/>
            <w:r w:rsidRPr="00ED1073">
              <w:t>interfaces</w:t>
            </w:r>
            <w:proofErr w:type="spellEnd"/>
            <w:r w:rsidRPr="00ED1073">
              <w:t xml:space="preserve"> στη βασική του σύνθεση ή να διαθέτει δυνατότητα αναβάθμισης.</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3CA498"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8315F6"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EE7ECB" w14:textId="77777777" w:rsidR="00390B60" w:rsidRPr="00390B60" w:rsidRDefault="00390B60" w:rsidP="00390B60">
            <w:pPr>
              <w:suppressAutoHyphens w:val="0"/>
              <w:jc w:val="center"/>
              <w:rPr>
                <w:rFonts w:cs="Arial"/>
                <w:szCs w:val="22"/>
                <w:lang w:eastAsia="el-GR"/>
              </w:rPr>
            </w:pPr>
          </w:p>
        </w:tc>
      </w:tr>
      <w:tr w:rsidR="00390B60" w:rsidRPr="00390B60" w14:paraId="2B3474AA"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34EB4EB"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7F88D8" w14:textId="77777777" w:rsidR="00390B60" w:rsidRPr="00390B60" w:rsidRDefault="00390B60" w:rsidP="00390B60">
            <w:r w:rsidRPr="00390B60">
              <w:t xml:space="preserve">Εσωτερικό </w:t>
            </w:r>
            <w:proofErr w:type="spellStart"/>
            <w:r w:rsidRPr="00390B60">
              <w:t>solid</w:t>
            </w:r>
            <w:proofErr w:type="spellEnd"/>
            <w:r w:rsidRPr="00390B60">
              <w:t xml:space="preserve"> </w:t>
            </w:r>
            <w:proofErr w:type="spellStart"/>
            <w:r w:rsidRPr="00390B60">
              <w:t>state</w:t>
            </w:r>
            <w:proofErr w:type="spellEnd"/>
            <w:r w:rsidRPr="00390B60">
              <w:t xml:space="preserve"> </w:t>
            </w:r>
            <w:proofErr w:type="spellStart"/>
            <w:r w:rsidRPr="00390B60">
              <w:t>storage</w:t>
            </w:r>
            <w:proofErr w:type="spellEnd"/>
            <w:r w:rsidRPr="00390B60">
              <w:t xml:space="preserve">. Σε περίπτωση που δεν έχει το σύστημα γρήγορο δίσκο για </w:t>
            </w:r>
            <w:proofErr w:type="spellStart"/>
            <w:r w:rsidRPr="00390B60">
              <w:t>report</w:t>
            </w:r>
            <w:proofErr w:type="spellEnd"/>
            <w:r w:rsidRPr="00390B60">
              <w:t xml:space="preserve"> Να δοθεί ανάλογων δυνατότητων εξωτερικός </w:t>
            </w:r>
            <w:proofErr w:type="spellStart"/>
            <w:r w:rsidRPr="00390B60">
              <w:t>server</w:t>
            </w:r>
            <w:proofErr w:type="spellEnd"/>
            <w:r w:rsidRPr="00390B60">
              <w:t xml:space="preserve"> με </w:t>
            </w:r>
            <w:proofErr w:type="spellStart"/>
            <w:r w:rsidRPr="00390B60">
              <w:t>αναλογη</w:t>
            </w:r>
            <w:proofErr w:type="spellEnd"/>
            <w:r w:rsidRPr="00390B60">
              <w:t xml:space="preserve"> χωρητικότητα δίσκου</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B1887C" w14:textId="77777777" w:rsidR="00390B60" w:rsidRPr="00390B60" w:rsidRDefault="00390B60" w:rsidP="00390B60">
            <w:pPr>
              <w:jc w:val="center"/>
            </w:pPr>
            <w:r w:rsidRPr="00390B60">
              <w:t>&gt;=150GB</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CDB180"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F1F34AC" w14:textId="77777777" w:rsidR="00390B60" w:rsidRPr="00390B60" w:rsidRDefault="00390B60" w:rsidP="00390B60">
            <w:pPr>
              <w:suppressAutoHyphens w:val="0"/>
              <w:jc w:val="center"/>
              <w:rPr>
                <w:rFonts w:cs="Arial"/>
                <w:szCs w:val="22"/>
                <w:lang w:eastAsia="el-GR"/>
              </w:rPr>
            </w:pPr>
          </w:p>
        </w:tc>
      </w:tr>
      <w:tr w:rsidR="00390B60" w:rsidRPr="00390B60" w14:paraId="76AB43C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66C70DB" w14:textId="77777777" w:rsidR="00390B60" w:rsidRPr="00390B60" w:rsidRDefault="00390B60" w:rsidP="00390B60">
            <w:pPr>
              <w:ind w:left="720"/>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93245E4" w14:textId="77777777" w:rsidR="00390B60" w:rsidRPr="00390B60" w:rsidRDefault="00390B60" w:rsidP="00390B60">
            <w:r w:rsidRPr="00390B60">
              <w:t>Λειτουργίες</w:t>
            </w:r>
          </w:p>
        </w:tc>
        <w:tc>
          <w:tcPr>
            <w:tcW w:w="149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8B02ED7" w14:textId="77777777" w:rsidR="00390B60" w:rsidRPr="00390B60" w:rsidRDefault="00390B60" w:rsidP="00390B60"/>
        </w:tc>
        <w:tc>
          <w:tcPr>
            <w:tcW w:w="166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A01E758"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614CA8C" w14:textId="77777777" w:rsidR="00390B60" w:rsidRPr="00390B60" w:rsidRDefault="00390B60" w:rsidP="00390B60">
            <w:pPr>
              <w:suppressAutoHyphens w:val="0"/>
              <w:jc w:val="center"/>
              <w:rPr>
                <w:rFonts w:cs="Arial"/>
                <w:szCs w:val="22"/>
                <w:lang w:eastAsia="el-GR"/>
              </w:rPr>
            </w:pPr>
          </w:p>
        </w:tc>
      </w:tr>
      <w:tr w:rsidR="00390B60" w:rsidRPr="00390B60" w14:paraId="17CC0221"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3554C12"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54095C" w14:textId="77777777" w:rsidR="00390B60" w:rsidRPr="00390B60" w:rsidRDefault="00390B60" w:rsidP="00390B60">
            <w:r w:rsidRPr="00390B60">
              <w:t xml:space="preserve">Να διαθέτει λειτουργίες: </w:t>
            </w:r>
            <w:r w:rsidRPr="00390B60">
              <w:br/>
            </w:r>
            <w:proofErr w:type="spellStart"/>
            <w:r w:rsidRPr="00390B60">
              <w:t>Firewall</w:t>
            </w:r>
            <w:proofErr w:type="spellEnd"/>
            <w:r w:rsidRPr="00390B60">
              <w:t xml:space="preserve">, IDS, ΙPS, </w:t>
            </w:r>
            <w:proofErr w:type="spellStart"/>
            <w:r w:rsidRPr="00390B60">
              <w:t>Antivirus</w:t>
            </w:r>
            <w:proofErr w:type="spellEnd"/>
            <w:r w:rsidRPr="00390B60">
              <w:t>, , VPN</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F7D874"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379F4C"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E7198D" w14:textId="77777777" w:rsidR="00390B60" w:rsidRPr="00390B60" w:rsidRDefault="00390B60" w:rsidP="00390B60">
            <w:pPr>
              <w:suppressAutoHyphens w:val="0"/>
              <w:jc w:val="center"/>
              <w:rPr>
                <w:rFonts w:cs="Arial"/>
                <w:szCs w:val="22"/>
                <w:lang w:eastAsia="el-GR"/>
              </w:rPr>
            </w:pPr>
          </w:p>
        </w:tc>
      </w:tr>
      <w:tr w:rsidR="00390B60" w:rsidRPr="00390B60" w14:paraId="7709FD13"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87A5F8B"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9B009C6" w14:textId="77777777" w:rsidR="00390B60" w:rsidRPr="00390B60" w:rsidRDefault="00390B60" w:rsidP="00390B60">
            <w:r w:rsidRPr="00390B60">
              <w:t xml:space="preserve">Η λειτουργία </w:t>
            </w:r>
            <w:proofErr w:type="spellStart"/>
            <w:r w:rsidRPr="00390B60">
              <w:t>antivirus</w:t>
            </w:r>
            <w:proofErr w:type="spellEnd"/>
            <w:r w:rsidRPr="00390B60">
              <w:t xml:space="preserve"> να καλύπτει τουλάχιστον τα πρωτόκολλα </w:t>
            </w:r>
            <w:r w:rsidRPr="00390B60">
              <w:rPr>
                <w:lang w:eastAsia="en-US"/>
              </w:rPr>
              <w:t>HTTP, HTTPS, SMTP, FTP, POP3, IMAP</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73C633"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876120"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A5F739" w14:textId="77777777" w:rsidR="00390B60" w:rsidRPr="00390B60" w:rsidRDefault="00390B60" w:rsidP="00390B60">
            <w:pPr>
              <w:suppressAutoHyphens w:val="0"/>
              <w:jc w:val="center"/>
              <w:rPr>
                <w:rFonts w:cs="Arial"/>
                <w:szCs w:val="22"/>
                <w:lang w:eastAsia="el-GR"/>
              </w:rPr>
            </w:pPr>
          </w:p>
        </w:tc>
      </w:tr>
      <w:tr w:rsidR="00390B60" w:rsidRPr="00390B60" w14:paraId="5D26449B"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53ECB05"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FF683D" w14:textId="77777777" w:rsidR="00390B60" w:rsidRPr="00390B60" w:rsidRDefault="00390B60" w:rsidP="00390B60">
            <w:r w:rsidRPr="00390B60">
              <w:t>Να διαθέτει προστασία Web, και δικτύου</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4EDBCE"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533A0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E6610E" w14:textId="77777777" w:rsidR="00390B60" w:rsidRPr="00390B60" w:rsidRDefault="00390B60" w:rsidP="00390B60">
            <w:pPr>
              <w:suppressAutoHyphens w:val="0"/>
              <w:jc w:val="center"/>
              <w:rPr>
                <w:rFonts w:cs="Arial"/>
                <w:szCs w:val="22"/>
                <w:lang w:eastAsia="el-GR"/>
              </w:rPr>
            </w:pPr>
          </w:p>
        </w:tc>
      </w:tr>
      <w:tr w:rsidR="00390B60" w:rsidRPr="00390B60" w14:paraId="76AB1DD0"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022C527"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F230A6" w14:textId="77777777" w:rsidR="00390B60" w:rsidRPr="00390B60" w:rsidRDefault="00390B60" w:rsidP="00390B60">
            <w:pPr>
              <w:rPr>
                <w:lang w:val="en-US"/>
              </w:rPr>
            </w:pPr>
            <w:proofErr w:type="spellStart"/>
            <w:r w:rsidRPr="00390B60">
              <w:t>Ναυποστήριζει</w:t>
            </w:r>
            <w:proofErr w:type="spellEnd"/>
            <w:r w:rsidRPr="00390B60">
              <w:rPr>
                <w:lang w:val="en-US"/>
              </w:rPr>
              <w:t xml:space="preserve"> full Stateful packet inspection (SPI), dynamic packet </w:t>
            </w:r>
            <w:proofErr w:type="spellStart"/>
            <w:r w:rsidRPr="00390B60">
              <w:rPr>
                <w:lang w:val="en-US"/>
              </w:rPr>
              <w:t>filterin</w:t>
            </w:r>
            <w:proofErr w:type="spellEnd"/>
            <w:r w:rsidRPr="00390B60">
              <w:rPr>
                <w:lang w:val="en-US"/>
              </w:rPr>
              <w:t xml:space="preserve"> </w:t>
            </w:r>
            <w:proofErr w:type="spellStart"/>
            <w:r w:rsidRPr="00390B60">
              <w:t>μεδυνατότητες</w:t>
            </w:r>
            <w:proofErr w:type="spellEnd"/>
            <w:r w:rsidRPr="00390B60">
              <w:rPr>
                <w:lang w:val="en-US"/>
              </w:rPr>
              <w:t xml:space="preserve"> BGP, OSPF</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413516"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9E4C4E" w14:textId="77777777" w:rsidR="00390B60" w:rsidRPr="00390B60" w:rsidRDefault="00390B60" w:rsidP="00390B60">
            <w:pPr>
              <w:suppressAutoHyphens w:val="0"/>
              <w:jc w:val="center"/>
              <w:rPr>
                <w:rFonts w:cs="Arial"/>
                <w:szCs w:val="22"/>
                <w:lang w:val="en-US"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E238D4" w14:textId="77777777" w:rsidR="00390B60" w:rsidRPr="00390B60" w:rsidRDefault="00390B60" w:rsidP="00390B60">
            <w:pPr>
              <w:suppressAutoHyphens w:val="0"/>
              <w:jc w:val="center"/>
              <w:rPr>
                <w:rFonts w:cs="Arial"/>
                <w:szCs w:val="22"/>
                <w:lang w:val="en-US" w:eastAsia="el-GR"/>
              </w:rPr>
            </w:pPr>
          </w:p>
        </w:tc>
      </w:tr>
      <w:tr w:rsidR="00390B60" w:rsidRPr="00390B60" w14:paraId="400B7E3A"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DA3BE0F"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BF04EA" w14:textId="77777777" w:rsidR="00390B60" w:rsidRPr="00390B60" w:rsidRDefault="00390B60" w:rsidP="00390B60">
            <w:proofErr w:type="spellStart"/>
            <w:r w:rsidRPr="00390B60">
              <w:t>Yποστήριξη</w:t>
            </w:r>
            <w:proofErr w:type="spellEnd"/>
            <w:r w:rsidRPr="00390B60">
              <w:t xml:space="preserve"> </w:t>
            </w:r>
            <w:proofErr w:type="spellStart"/>
            <w:r w:rsidRPr="00390B60">
              <w:t>full</w:t>
            </w:r>
            <w:proofErr w:type="spellEnd"/>
            <w:r w:rsidRPr="00390B60">
              <w:t xml:space="preserve"> “SSL </w:t>
            </w:r>
            <w:proofErr w:type="spellStart"/>
            <w:r w:rsidRPr="00390B60">
              <w:t>inspection</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2C5915"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622677" w14:textId="77777777" w:rsidR="00390B60" w:rsidRPr="00390B60" w:rsidRDefault="00390B60" w:rsidP="00390B60">
            <w:pPr>
              <w:suppressAutoHyphens w:val="0"/>
              <w:jc w:val="center"/>
              <w:rPr>
                <w:rFonts w:cs="Arial"/>
                <w:szCs w:val="22"/>
                <w:lang w:val="en-US"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6A60AC" w14:textId="77777777" w:rsidR="00390B60" w:rsidRPr="00390B60" w:rsidRDefault="00390B60" w:rsidP="00390B60">
            <w:pPr>
              <w:suppressAutoHyphens w:val="0"/>
              <w:jc w:val="center"/>
              <w:rPr>
                <w:rFonts w:cs="Arial"/>
                <w:szCs w:val="22"/>
                <w:lang w:val="en-US" w:eastAsia="el-GR"/>
              </w:rPr>
            </w:pPr>
          </w:p>
        </w:tc>
      </w:tr>
      <w:tr w:rsidR="00390B60" w:rsidRPr="00390B60" w14:paraId="1E0FFC07"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3F64573"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D3001A" w14:textId="77777777" w:rsidR="00390B60" w:rsidRPr="00390B60" w:rsidRDefault="00390B60" w:rsidP="00390B60">
            <w:r w:rsidRPr="00390B60">
              <w:t xml:space="preserve">Να επιτρέπει NAT </w:t>
            </w:r>
            <w:proofErr w:type="spellStart"/>
            <w:r w:rsidRPr="00390B60">
              <w:t>Traversal</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B7CF8B"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A1E921"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796476" w14:textId="77777777" w:rsidR="00390B60" w:rsidRPr="00390B60" w:rsidRDefault="00390B60" w:rsidP="00390B60">
            <w:pPr>
              <w:suppressAutoHyphens w:val="0"/>
              <w:jc w:val="center"/>
              <w:rPr>
                <w:rFonts w:cs="Arial"/>
                <w:szCs w:val="22"/>
                <w:lang w:eastAsia="el-GR"/>
              </w:rPr>
            </w:pPr>
          </w:p>
        </w:tc>
      </w:tr>
      <w:tr w:rsidR="00390B60" w:rsidRPr="00390B60" w14:paraId="2503A965"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6446771"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413E27" w14:textId="77777777" w:rsidR="00390B60" w:rsidRPr="00390B60" w:rsidRDefault="00390B60" w:rsidP="00390B60">
            <w:r w:rsidRPr="00390B60">
              <w:t>Ορισμός DMZ</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FA51C9"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2049E9"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C04AD6" w14:textId="77777777" w:rsidR="00390B60" w:rsidRPr="00390B60" w:rsidRDefault="00390B60" w:rsidP="00390B60">
            <w:pPr>
              <w:suppressAutoHyphens w:val="0"/>
              <w:jc w:val="center"/>
              <w:rPr>
                <w:rFonts w:cs="Arial"/>
                <w:szCs w:val="22"/>
                <w:lang w:eastAsia="el-GR"/>
              </w:rPr>
            </w:pPr>
          </w:p>
        </w:tc>
      </w:tr>
      <w:tr w:rsidR="00390B60" w:rsidRPr="00390B60" w14:paraId="20C40B16"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8863D45"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E92EAB" w14:textId="77777777" w:rsidR="00390B60" w:rsidRPr="00390B60" w:rsidRDefault="00390B60" w:rsidP="00390B60">
            <w:pPr>
              <w:rPr>
                <w:rFonts w:eastAsia="Arial Unicode MS"/>
              </w:rPr>
            </w:pPr>
            <w:r w:rsidRPr="00390B60">
              <w:rPr>
                <w:rFonts w:eastAsia="Arial Unicode MS"/>
              </w:rPr>
              <w:t>Προστασία DNS.</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B05593"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CFC131"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335801" w14:textId="77777777" w:rsidR="00390B60" w:rsidRPr="00390B60" w:rsidRDefault="00390B60" w:rsidP="00390B60">
            <w:pPr>
              <w:suppressAutoHyphens w:val="0"/>
              <w:jc w:val="center"/>
              <w:rPr>
                <w:rFonts w:cs="Arial"/>
                <w:szCs w:val="22"/>
                <w:lang w:eastAsia="el-GR"/>
              </w:rPr>
            </w:pPr>
          </w:p>
        </w:tc>
      </w:tr>
      <w:tr w:rsidR="00390B60" w:rsidRPr="00390B60" w14:paraId="2411AC40"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BEA13FA"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0D0E25" w14:textId="77777777" w:rsidR="00390B60" w:rsidRPr="00390B60" w:rsidRDefault="00390B60" w:rsidP="00390B60">
            <w:pPr>
              <w:rPr>
                <w:rFonts w:eastAsia="Arial Unicode MS"/>
              </w:rPr>
            </w:pPr>
            <w:r w:rsidRPr="00390B60">
              <w:rPr>
                <w:rFonts w:eastAsia="Arial Unicode MS"/>
              </w:rPr>
              <w:t xml:space="preserve">Να διαθέτει προστασία από επιθέσεις </w:t>
            </w:r>
            <w:proofErr w:type="spellStart"/>
            <w:r w:rsidRPr="00390B60">
              <w:rPr>
                <w:rFonts w:eastAsia="Arial Unicode MS"/>
              </w:rPr>
              <w:t>Portscan</w:t>
            </w:r>
            <w:proofErr w:type="spellEnd"/>
            <w:r w:rsidRPr="00390B60">
              <w:rPr>
                <w:rFonts w:eastAsia="Arial Unicode MS"/>
              </w:rPr>
              <w:t xml:space="preserve">, </w:t>
            </w:r>
            <w:proofErr w:type="spellStart"/>
            <w:r w:rsidRPr="00390B60">
              <w:rPr>
                <w:rFonts w:eastAsia="Arial Unicode MS"/>
              </w:rPr>
              <w:t>DoS</w:t>
            </w:r>
            <w:proofErr w:type="spellEnd"/>
            <w:r w:rsidRPr="00390B60">
              <w:rPr>
                <w:rFonts w:eastAsia="Arial Unicode MS"/>
              </w:rPr>
              <w:t xml:space="preserve">, </w:t>
            </w:r>
            <w:proofErr w:type="spellStart"/>
            <w:r w:rsidRPr="00390B60">
              <w:rPr>
                <w:rFonts w:eastAsia="Arial Unicode MS"/>
              </w:rPr>
              <w:t>DDoS</w:t>
            </w:r>
            <w:proofErr w:type="spellEnd"/>
            <w:r w:rsidRPr="00390B60">
              <w:rPr>
                <w:rFonts w:eastAsia="Arial Unicode MS"/>
              </w:rPr>
              <w:t xml:space="preserve">, </w:t>
            </w:r>
            <w:proofErr w:type="spellStart"/>
            <w:r w:rsidRPr="00390B60">
              <w:rPr>
                <w:rFonts w:eastAsia="Arial Unicode MS"/>
              </w:rPr>
              <w:t>Flooding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E4A7B6"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02DE23"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10C991" w14:textId="77777777" w:rsidR="00390B60" w:rsidRPr="00390B60" w:rsidRDefault="00390B60" w:rsidP="00390B60">
            <w:pPr>
              <w:suppressAutoHyphens w:val="0"/>
              <w:jc w:val="center"/>
              <w:rPr>
                <w:rFonts w:cs="Arial"/>
                <w:szCs w:val="22"/>
                <w:lang w:eastAsia="el-GR"/>
              </w:rPr>
            </w:pPr>
          </w:p>
        </w:tc>
      </w:tr>
      <w:tr w:rsidR="00390B60" w:rsidRPr="00390B60" w14:paraId="7EAAC0AE"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509CE4B"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3BF22D" w14:textId="77777777" w:rsidR="00390B60" w:rsidRPr="00390B60" w:rsidRDefault="00390B60" w:rsidP="00390B60">
            <w:pPr>
              <w:rPr>
                <w:rFonts w:eastAsia="Arial Unicode MS"/>
              </w:rPr>
            </w:pPr>
            <w:proofErr w:type="spellStart"/>
            <w:r w:rsidRPr="00390B60">
              <w:rPr>
                <w:rFonts w:eastAsia="Arial Unicode MS"/>
              </w:rPr>
              <w:t>Block</w:t>
            </w:r>
            <w:proofErr w:type="spellEnd"/>
            <w:r w:rsidRPr="00390B60">
              <w:rPr>
                <w:rFonts w:eastAsia="Arial Unicode MS"/>
              </w:rPr>
              <w:t xml:space="preserve"> </w:t>
            </w:r>
            <w:proofErr w:type="spellStart"/>
            <w:r w:rsidRPr="00390B60">
              <w:rPr>
                <w:rFonts w:eastAsia="Arial Unicode MS"/>
              </w:rPr>
              <w:t>by</w:t>
            </w:r>
            <w:proofErr w:type="spellEnd"/>
            <w:r w:rsidRPr="00390B60">
              <w:rPr>
                <w:rFonts w:eastAsia="Arial Unicode MS"/>
              </w:rPr>
              <w:t xml:space="preserve"> </w:t>
            </w:r>
            <w:proofErr w:type="spellStart"/>
            <w:r w:rsidRPr="00390B60">
              <w:rPr>
                <w:rFonts w:eastAsia="Arial Unicode MS"/>
              </w:rPr>
              <w:t>country</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C6ADDF"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0911DC"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FF1A8F" w14:textId="77777777" w:rsidR="00390B60" w:rsidRPr="00390B60" w:rsidRDefault="00390B60" w:rsidP="00390B60">
            <w:pPr>
              <w:suppressAutoHyphens w:val="0"/>
              <w:jc w:val="center"/>
              <w:rPr>
                <w:rFonts w:cs="Arial"/>
                <w:szCs w:val="22"/>
                <w:lang w:eastAsia="el-GR"/>
              </w:rPr>
            </w:pPr>
          </w:p>
        </w:tc>
      </w:tr>
      <w:tr w:rsidR="00390B60" w:rsidRPr="00390B60" w14:paraId="0B6E19DE"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7AEC027"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0E9C92" w14:textId="77777777" w:rsidR="00390B60" w:rsidRPr="00390B60" w:rsidRDefault="00390B60" w:rsidP="00390B60">
            <w:pPr>
              <w:rPr>
                <w:rFonts w:eastAsia="Arial Unicode MS"/>
              </w:rPr>
            </w:pPr>
            <w:r w:rsidRPr="00390B60">
              <w:rPr>
                <w:rFonts w:eastAsia="Arial Unicode MS"/>
              </w:rPr>
              <w:t xml:space="preserve">Προστασία TCP </w:t>
            </w:r>
            <w:proofErr w:type="spellStart"/>
            <w:r w:rsidRPr="00390B60">
              <w:rPr>
                <w:rFonts w:eastAsia="Arial Unicode MS"/>
              </w:rPr>
              <w:t>interception</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993F03"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135C37"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C562DB" w14:textId="77777777" w:rsidR="00390B60" w:rsidRPr="00390B60" w:rsidRDefault="00390B60" w:rsidP="00390B60">
            <w:pPr>
              <w:suppressAutoHyphens w:val="0"/>
              <w:jc w:val="center"/>
              <w:rPr>
                <w:rFonts w:cs="Arial"/>
                <w:szCs w:val="22"/>
                <w:lang w:eastAsia="el-GR"/>
              </w:rPr>
            </w:pPr>
          </w:p>
        </w:tc>
      </w:tr>
      <w:tr w:rsidR="00390B60" w:rsidRPr="00390B60" w14:paraId="61E09577"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9E316DE"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F1057C" w14:textId="77777777" w:rsidR="00390B60" w:rsidRPr="00390B60" w:rsidRDefault="00390B60" w:rsidP="00390B60">
            <w:pPr>
              <w:rPr>
                <w:rFonts w:eastAsia="Arial Unicode MS"/>
                <w:bCs/>
                <w:lang w:val="en-US"/>
              </w:rPr>
            </w:pPr>
            <w:r w:rsidRPr="00390B60">
              <w:t>Υποστήριξη</w:t>
            </w:r>
            <w:r w:rsidRPr="00390B60">
              <w:rPr>
                <w:lang w:val="en-US"/>
              </w:rPr>
              <w:t xml:space="preserve"> One Time Passwords (OTP)</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6C40C9"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FE3796"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EA743CB" w14:textId="77777777" w:rsidR="00390B60" w:rsidRPr="00390B60" w:rsidRDefault="00390B60" w:rsidP="00390B60">
            <w:pPr>
              <w:suppressAutoHyphens w:val="0"/>
              <w:jc w:val="center"/>
              <w:rPr>
                <w:rFonts w:cs="Arial"/>
                <w:szCs w:val="22"/>
                <w:lang w:eastAsia="el-GR"/>
              </w:rPr>
            </w:pPr>
          </w:p>
        </w:tc>
      </w:tr>
      <w:tr w:rsidR="00390B60" w:rsidRPr="00390B60" w14:paraId="75CF84A0"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7FD2E472" w14:textId="77777777" w:rsidR="00390B60" w:rsidRPr="00390B60" w:rsidRDefault="00390B60" w:rsidP="00390B60">
            <w:pPr>
              <w:ind w:left="720"/>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892F108" w14:textId="77777777" w:rsidR="00390B60" w:rsidRPr="00390B60" w:rsidRDefault="00390B60" w:rsidP="00390B60">
            <w:r w:rsidRPr="00390B60">
              <w:t>Στοιχεία Απόδοσης</w:t>
            </w:r>
          </w:p>
        </w:tc>
        <w:tc>
          <w:tcPr>
            <w:tcW w:w="149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835B76B" w14:textId="77777777" w:rsidR="00390B60" w:rsidRPr="00390B60" w:rsidRDefault="00390B60" w:rsidP="00390B60"/>
        </w:tc>
        <w:tc>
          <w:tcPr>
            <w:tcW w:w="166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FCA52D8"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FD9138A" w14:textId="77777777" w:rsidR="00390B60" w:rsidRPr="00390B60" w:rsidRDefault="00390B60" w:rsidP="00390B60">
            <w:pPr>
              <w:suppressAutoHyphens w:val="0"/>
              <w:jc w:val="center"/>
              <w:rPr>
                <w:rFonts w:cs="Arial"/>
                <w:szCs w:val="22"/>
                <w:lang w:eastAsia="el-GR"/>
              </w:rPr>
            </w:pPr>
          </w:p>
        </w:tc>
      </w:tr>
      <w:tr w:rsidR="00390B60" w:rsidRPr="00390B60" w14:paraId="43A9F292"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51FD2C1"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E50DDB" w14:textId="77777777" w:rsidR="00390B60" w:rsidRPr="00390B60" w:rsidRDefault="00390B60" w:rsidP="00390B60">
            <w:r w:rsidRPr="00390B60">
              <w:t xml:space="preserve">Συνολικό </w:t>
            </w:r>
            <w:proofErr w:type="spellStart"/>
            <w:r w:rsidRPr="00390B60">
              <w:t>throughput</w:t>
            </w:r>
            <w:proofErr w:type="spellEnd"/>
            <w:r w:rsidRPr="00390B60">
              <w:t xml:space="preserve"> (</w:t>
            </w:r>
            <w:proofErr w:type="spellStart"/>
            <w:r w:rsidRPr="00390B60">
              <w:t>firewall</w:t>
            </w:r>
            <w:proofErr w:type="spellEnd"/>
            <w:r w:rsidRPr="00390B60">
              <w:t>).</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5158F0" w14:textId="77777777" w:rsidR="00390B60" w:rsidRPr="00390B60" w:rsidRDefault="00390B60" w:rsidP="00390B60">
            <w:pPr>
              <w:jc w:val="center"/>
            </w:pPr>
            <w:r w:rsidRPr="00390B60">
              <w:t>≥ 32Gbps</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CDA283"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E065B1" w14:textId="77777777" w:rsidR="00390B60" w:rsidRPr="00390B60" w:rsidRDefault="00390B60" w:rsidP="00390B60">
            <w:pPr>
              <w:suppressAutoHyphens w:val="0"/>
              <w:jc w:val="center"/>
              <w:rPr>
                <w:rFonts w:cs="Arial"/>
                <w:szCs w:val="22"/>
                <w:lang w:eastAsia="el-GR"/>
              </w:rPr>
            </w:pPr>
          </w:p>
        </w:tc>
      </w:tr>
      <w:tr w:rsidR="00390B60" w:rsidRPr="00390B60" w14:paraId="63FDB5BE"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9CB9883"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A6D2C0" w14:textId="77777777" w:rsidR="00390B60" w:rsidRPr="00390B60" w:rsidRDefault="00390B60" w:rsidP="00390B60">
            <w:r w:rsidRPr="00390B60">
              <w:t>AV/ (</w:t>
            </w:r>
            <w:proofErr w:type="spellStart"/>
            <w:r w:rsidRPr="00390B60">
              <w:t>proxy</w:t>
            </w:r>
            <w:proofErr w:type="spellEnd"/>
            <w:r w:rsidRPr="00390B60">
              <w:t>)</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EFDE94" w14:textId="77777777" w:rsidR="00390B60" w:rsidRPr="00390B60" w:rsidRDefault="00390B60" w:rsidP="00390B60">
            <w:pPr>
              <w:jc w:val="center"/>
            </w:pPr>
            <w:r w:rsidRPr="00390B60">
              <w:t xml:space="preserve">≥ 6 </w:t>
            </w:r>
            <w:proofErr w:type="spellStart"/>
            <w:r w:rsidRPr="00390B60">
              <w:t>Gbps</w:t>
            </w:r>
            <w:proofErr w:type="spellEnd"/>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3A8A8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E1A181" w14:textId="77777777" w:rsidR="00390B60" w:rsidRPr="00390B60" w:rsidRDefault="00390B60" w:rsidP="00390B60">
            <w:pPr>
              <w:suppressAutoHyphens w:val="0"/>
              <w:jc w:val="center"/>
              <w:rPr>
                <w:rFonts w:cs="Arial"/>
                <w:szCs w:val="22"/>
                <w:lang w:eastAsia="el-GR"/>
              </w:rPr>
            </w:pPr>
          </w:p>
        </w:tc>
      </w:tr>
      <w:tr w:rsidR="00390B60" w:rsidRPr="00390B60" w14:paraId="79087573"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3218BC"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EBAE8C" w14:textId="77777777" w:rsidR="00390B60" w:rsidRPr="00390B60" w:rsidRDefault="00390B60" w:rsidP="00390B60">
            <w:pPr>
              <w:rPr>
                <w:lang w:val="en-US"/>
              </w:rPr>
            </w:pPr>
            <w:r w:rsidRPr="00390B60">
              <w:rPr>
                <w:lang w:val="en-US"/>
              </w:rPr>
              <w:t xml:space="preserve">NGFW throughput (FW/IDS/IPS)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94314A" w14:textId="77777777" w:rsidR="00390B60" w:rsidRPr="00390B60" w:rsidRDefault="00390B60" w:rsidP="00390B60">
            <w:pPr>
              <w:jc w:val="center"/>
            </w:pPr>
            <w:r w:rsidRPr="00390B60">
              <w:t xml:space="preserve">&gt;=5,5 </w:t>
            </w:r>
            <w:proofErr w:type="spellStart"/>
            <w:r w:rsidRPr="00390B60">
              <w:t>Gbps</w:t>
            </w:r>
            <w:proofErr w:type="spellEnd"/>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33A43E"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30DFDA" w14:textId="77777777" w:rsidR="00390B60" w:rsidRPr="00390B60" w:rsidRDefault="00390B60" w:rsidP="00390B60">
            <w:pPr>
              <w:suppressAutoHyphens w:val="0"/>
              <w:jc w:val="center"/>
              <w:rPr>
                <w:rFonts w:cs="Arial"/>
                <w:szCs w:val="22"/>
                <w:lang w:eastAsia="el-GR"/>
              </w:rPr>
            </w:pPr>
          </w:p>
        </w:tc>
      </w:tr>
      <w:tr w:rsidR="00390B60" w:rsidRPr="00390B60" w14:paraId="17BBF5C6"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8EB303"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766C36" w14:textId="77777777" w:rsidR="00390B60" w:rsidRPr="00390B60" w:rsidRDefault="00390B60" w:rsidP="00390B60">
            <w:r w:rsidRPr="00390B60">
              <w:t xml:space="preserve">VPN </w:t>
            </w:r>
            <w:proofErr w:type="spellStart"/>
            <w:r w:rsidRPr="00390B60">
              <w:t>Throughput</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21F93B" w14:textId="77777777" w:rsidR="00390B60" w:rsidRPr="00390B60" w:rsidRDefault="00390B60" w:rsidP="00390B60">
            <w:pPr>
              <w:jc w:val="center"/>
            </w:pPr>
            <w:r w:rsidRPr="00390B60">
              <w:t>&gt;=3Gbps</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632D52"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CE5C69" w14:textId="77777777" w:rsidR="00390B60" w:rsidRPr="00390B60" w:rsidRDefault="00390B60" w:rsidP="00390B60">
            <w:pPr>
              <w:suppressAutoHyphens w:val="0"/>
              <w:jc w:val="center"/>
              <w:rPr>
                <w:rFonts w:cs="Arial"/>
                <w:szCs w:val="22"/>
                <w:lang w:eastAsia="el-GR"/>
              </w:rPr>
            </w:pPr>
          </w:p>
        </w:tc>
      </w:tr>
      <w:tr w:rsidR="00390B60" w:rsidRPr="00390B60" w14:paraId="26C80A92"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0D0674D"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17BB8D" w14:textId="77777777" w:rsidR="00390B60" w:rsidRPr="00390B60" w:rsidRDefault="00390B60" w:rsidP="00390B60">
            <w:r w:rsidRPr="00390B60">
              <w:t>Υποστήριξη SSL VPN χρηστών.</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83147A" w14:textId="77777777" w:rsidR="00390B60" w:rsidRPr="00390B60" w:rsidRDefault="00390B60" w:rsidP="00390B60">
            <w:pPr>
              <w:jc w:val="center"/>
            </w:pPr>
            <w:r w:rsidRPr="00390B60">
              <w:t>≥ 300</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B5305C"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0D216D" w14:textId="77777777" w:rsidR="00390B60" w:rsidRPr="00390B60" w:rsidRDefault="00390B60" w:rsidP="00390B60">
            <w:pPr>
              <w:suppressAutoHyphens w:val="0"/>
              <w:jc w:val="center"/>
              <w:rPr>
                <w:rFonts w:cs="Arial"/>
                <w:szCs w:val="22"/>
                <w:lang w:eastAsia="el-GR"/>
              </w:rPr>
            </w:pPr>
          </w:p>
        </w:tc>
      </w:tr>
      <w:tr w:rsidR="00390B60" w:rsidRPr="00390B60" w14:paraId="1F07195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4A50D0"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0B2A3C" w14:textId="77777777" w:rsidR="00390B60" w:rsidRPr="00390B60" w:rsidRDefault="00390B60" w:rsidP="00390B60">
            <w:r w:rsidRPr="00390B60">
              <w:t>Δυνατότητα ταυτόχρονων συνδέσεων.</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5FFE24" w14:textId="0E6E3213" w:rsidR="00390B60" w:rsidRPr="00390B60" w:rsidRDefault="00390B60" w:rsidP="00390B60">
            <w:pPr>
              <w:jc w:val="center"/>
            </w:pPr>
            <w:r w:rsidRPr="00390B60">
              <w:t xml:space="preserve">≥ </w:t>
            </w:r>
            <w:r w:rsidR="006D3F4D">
              <w:t>8</w:t>
            </w:r>
            <w:r w:rsidRPr="00390B60">
              <w:t>.000.000</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A56359"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E136FC" w14:textId="77777777" w:rsidR="00390B60" w:rsidRPr="00390B60" w:rsidRDefault="00390B60" w:rsidP="00390B60">
            <w:pPr>
              <w:suppressAutoHyphens w:val="0"/>
              <w:jc w:val="center"/>
              <w:rPr>
                <w:rFonts w:cs="Arial"/>
                <w:szCs w:val="22"/>
                <w:lang w:eastAsia="el-GR"/>
              </w:rPr>
            </w:pPr>
          </w:p>
        </w:tc>
      </w:tr>
      <w:tr w:rsidR="00390B60" w:rsidRPr="00390B60" w14:paraId="0EB6CF00"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E651159"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577A3F" w14:textId="77777777" w:rsidR="00390B60" w:rsidRPr="00390B60" w:rsidRDefault="00390B60" w:rsidP="00390B60">
            <w:r w:rsidRPr="00390B60">
              <w:t>Ρυθμός νέων συνδέσεων</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F9808D" w14:textId="4C5390D3" w:rsidR="00390B60" w:rsidRPr="00390B60" w:rsidRDefault="00390B60" w:rsidP="002203FF">
            <w:pPr>
              <w:jc w:val="center"/>
            </w:pPr>
            <w:r w:rsidRPr="00390B60">
              <w:t xml:space="preserve">≥ </w:t>
            </w:r>
            <w:r w:rsidR="002203FF">
              <w:t>140</w:t>
            </w:r>
            <w:r w:rsidRPr="00390B60">
              <w:t>.000</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2C58DDF"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E06605" w14:textId="77777777" w:rsidR="00390B60" w:rsidRPr="00390B60" w:rsidRDefault="00390B60" w:rsidP="00390B60">
            <w:pPr>
              <w:suppressAutoHyphens w:val="0"/>
              <w:jc w:val="center"/>
              <w:rPr>
                <w:rFonts w:cs="Arial"/>
                <w:szCs w:val="22"/>
                <w:lang w:eastAsia="el-GR"/>
              </w:rPr>
            </w:pPr>
          </w:p>
        </w:tc>
      </w:tr>
      <w:tr w:rsidR="00390B60" w:rsidRPr="00390B60" w14:paraId="02C077EE"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62FDCE3" w14:textId="77777777" w:rsidR="00390B60" w:rsidRPr="00390B60" w:rsidRDefault="00390B60" w:rsidP="00390B60">
            <w:pPr>
              <w:ind w:left="720"/>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539B88C" w14:textId="77777777" w:rsidR="00390B60" w:rsidRPr="00390B60" w:rsidRDefault="00390B60" w:rsidP="00390B60">
            <w:pPr>
              <w:rPr>
                <w:rFonts w:eastAsia="Arial Unicode MS"/>
              </w:rPr>
            </w:pPr>
            <w:r w:rsidRPr="00390B60">
              <w:rPr>
                <w:rFonts w:eastAsia="Arial Unicode MS"/>
              </w:rPr>
              <w:t>Λειτουργίες Προστασίας Δικτύου</w:t>
            </w:r>
          </w:p>
        </w:tc>
        <w:tc>
          <w:tcPr>
            <w:tcW w:w="149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269A2A8" w14:textId="77777777" w:rsidR="00390B60" w:rsidRPr="00390B60" w:rsidRDefault="00390B60" w:rsidP="00390B60">
            <w:pPr>
              <w:jc w:val="center"/>
            </w:pPr>
          </w:p>
        </w:tc>
        <w:tc>
          <w:tcPr>
            <w:tcW w:w="166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991F208"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EFEDF12" w14:textId="77777777" w:rsidR="00390B60" w:rsidRPr="00390B60" w:rsidRDefault="00390B60" w:rsidP="00390B60">
            <w:pPr>
              <w:suppressAutoHyphens w:val="0"/>
              <w:jc w:val="center"/>
              <w:rPr>
                <w:rFonts w:cs="Arial"/>
                <w:szCs w:val="22"/>
                <w:lang w:eastAsia="el-GR"/>
              </w:rPr>
            </w:pPr>
          </w:p>
        </w:tc>
      </w:tr>
      <w:tr w:rsidR="00390B60" w:rsidRPr="00390B60" w14:paraId="6632B8B6"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CC59664"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274543" w14:textId="77777777" w:rsidR="00390B60" w:rsidRPr="00390B60" w:rsidRDefault="00390B60" w:rsidP="00390B60">
            <w:pPr>
              <w:rPr>
                <w:rFonts w:eastAsia="Calibri"/>
                <w:lang w:bidi="th-TH"/>
              </w:rPr>
            </w:pPr>
            <w:r w:rsidRPr="00390B60">
              <w:rPr>
                <w:lang w:bidi="th-TH"/>
              </w:rPr>
              <w:t xml:space="preserve">Υψηλής απόδοσης , </w:t>
            </w:r>
            <w:proofErr w:type="spellStart"/>
            <w:r w:rsidRPr="00390B60">
              <w:rPr>
                <w:lang w:bidi="th-TH"/>
              </w:rPr>
              <w:t>next-gen</w:t>
            </w:r>
            <w:proofErr w:type="spellEnd"/>
            <w:r w:rsidRPr="00390B60">
              <w:rPr>
                <w:lang w:bidi="th-TH"/>
              </w:rPr>
              <w:t xml:space="preserve"> IPS </w:t>
            </w:r>
            <w:proofErr w:type="spellStart"/>
            <w:r w:rsidRPr="00390B60">
              <w:rPr>
                <w:lang w:bidi="th-TH"/>
              </w:rPr>
              <w:t>deep</w:t>
            </w:r>
            <w:proofErr w:type="spellEnd"/>
            <w:r w:rsidRPr="00390B60">
              <w:rPr>
                <w:lang w:bidi="th-TH"/>
              </w:rPr>
              <w:t xml:space="preserve"> </w:t>
            </w:r>
            <w:proofErr w:type="spellStart"/>
            <w:r w:rsidRPr="00390B60">
              <w:rPr>
                <w:lang w:bidi="th-TH"/>
              </w:rPr>
              <w:t>packet</w:t>
            </w:r>
            <w:proofErr w:type="spellEnd"/>
            <w:r w:rsidRPr="00390B60">
              <w:rPr>
                <w:lang w:bidi="th-TH"/>
              </w:rPr>
              <w:t xml:space="preserve"> </w:t>
            </w:r>
            <w:proofErr w:type="spellStart"/>
            <w:r w:rsidRPr="00390B60">
              <w:rPr>
                <w:lang w:bidi="th-TH"/>
              </w:rPr>
              <w:t>inspection</w:t>
            </w:r>
            <w:proofErr w:type="spellEnd"/>
            <w:r w:rsidRPr="00390B60">
              <w:rPr>
                <w:lang w:bidi="th-TH"/>
              </w:rPr>
              <w:t xml:space="preserve"> </w:t>
            </w:r>
            <w:proofErr w:type="spellStart"/>
            <w:r w:rsidRPr="00390B60">
              <w:rPr>
                <w:lang w:bidi="th-TH"/>
              </w:rPr>
              <w:t>engine</w:t>
            </w:r>
            <w:proofErr w:type="spellEnd"/>
            <w:r w:rsidRPr="00390B60">
              <w:rPr>
                <w:lang w:bidi="th-TH"/>
              </w:rPr>
              <w:t xml:space="preserve"> με επιλεκτική χρήση IPS </w:t>
            </w:r>
            <w:proofErr w:type="spellStart"/>
            <w:r w:rsidRPr="00390B60">
              <w:rPr>
                <w:lang w:bidi="th-TH"/>
              </w:rPr>
              <w:t>patterns</w:t>
            </w:r>
            <w:proofErr w:type="spellEnd"/>
            <w:r w:rsidRPr="00390B60">
              <w:rPr>
                <w:lang w:bidi="th-TH"/>
              </w:rPr>
              <w:t xml:space="preserve"> για μεγαλύτερη απόδοση και προστασία</w:t>
            </w:r>
          </w:p>
          <w:p w14:paraId="0498D809" w14:textId="77777777" w:rsidR="00390B60" w:rsidRPr="00390B60" w:rsidRDefault="00390B60" w:rsidP="00390B60"/>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A489B0"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431C86"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AA16A0" w14:textId="77777777" w:rsidR="00390B60" w:rsidRPr="00390B60" w:rsidRDefault="00390B60" w:rsidP="00390B60">
            <w:pPr>
              <w:suppressAutoHyphens w:val="0"/>
              <w:jc w:val="center"/>
              <w:rPr>
                <w:rFonts w:cs="Arial"/>
                <w:szCs w:val="22"/>
                <w:lang w:eastAsia="el-GR"/>
              </w:rPr>
            </w:pPr>
          </w:p>
        </w:tc>
      </w:tr>
      <w:tr w:rsidR="00390B60" w:rsidRPr="00390B60" w14:paraId="54644550"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2E50DFC"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565DA7" w14:textId="77777777" w:rsidR="00390B60" w:rsidRPr="00390B60" w:rsidRDefault="00390B60" w:rsidP="00390B60">
            <w:proofErr w:type="spellStart"/>
            <w:r w:rsidRPr="00390B60">
              <w:t>Yποστήξη</w:t>
            </w:r>
            <w:proofErr w:type="spellEnd"/>
            <w:r w:rsidRPr="00390B60">
              <w:t xml:space="preserve"> </w:t>
            </w:r>
            <w:proofErr w:type="spellStart"/>
            <w:r w:rsidRPr="00390B60">
              <w:t>Custom</w:t>
            </w:r>
            <w:proofErr w:type="spellEnd"/>
            <w:r w:rsidRPr="00390B60">
              <w:t xml:space="preserve"> IPS </w:t>
            </w:r>
            <w:proofErr w:type="spellStart"/>
            <w:r w:rsidRPr="00390B60">
              <w:t>signatures</w:t>
            </w:r>
            <w:proofErr w:type="spellEnd"/>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453B917"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F09700" w14:textId="77777777" w:rsidR="00390B60" w:rsidRPr="00390B60" w:rsidRDefault="00390B60" w:rsidP="00390B60">
            <w:pPr>
              <w:suppressAutoHyphens w:val="0"/>
              <w:jc w:val="center"/>
              <w:rPr>
                <w:rFonts w:cs="Arial"/>
                <w:szCs w:val="22"/>
                <w:highlight w:val="yellow"/>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DDA733" w14:textId="77777777" w:rsidR="00390B60" w:rsidRPr="00390B60" w:rsidRDefault="00390B60" w:rsidP="00390B60">
            <w:pPr>
              <w:suppressAutoHyphens w:val="0"/>
              <w:jc w:val="center"/>
              <w:rPr>
                <w:rFonts w:cs="Arial"/>
                <w:szCs w:val="22"/>
                <w:highlight w:val="yellow"/>
                <w:lang w:eastAsia="el-GR"/>
              </w:rPr>
            </w:pPr>
          </w:p>
        </w:tc>
      </w:tr>
      <w:tr w:rsidR="00390B60" w:rsidRPr="00390B60" w14:paraId="06496C0B"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5C3FC95"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BDB6E5" w14:textId="77777777" w:rsidR="00390B60" w:rsidRPr="00390B60" w:rsidRDefault="00390B60" w:rsidP="00390B60">
            <w:r w:rsidRPr="00390B60">
              <w:t xml:space="preserve">Ευελιξία στην IPS πολιτική είτε σαν </w:t>
            </w:r>
            <w:proofErr w:type="spellStart"/>
            <w:r w:rsidRPr="00390B60">
              <w:t>μερός</w:t>
            </w:r>
            <w:proofErr w:type="spellEnd"/>
            <w:r w:rsidRPr="00390B60">
              <w:t xml:space="preserve"> κάθε δικτύου είτε με </w:t>
            </w:r>
            <w:r w:rsidR="00501FD3" w:rsidRPr="00390B60">
              <w:t>πολιτική</w:t>
            </w:r>
            <w:r w:rsidRPr="00390B60">
              <w:t xml:space="preserve"> </w:t>
            </w:r>
            <w:r w:rsidR="00501FD3" w:rsidRPr="00390B60">
              <w:t>ανά</w:t>
            </w:r>
            <w:r w:rsidRPr="00390B60">
              <w:t xml:space="preserve"> χρήστη και πλήρη </w:t>
            </w:r>
            <w:r w:rsidR="00501FD3" w:rsidRPr="00390B60">
              <w:t>παραμετροποίηση</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1E5612"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D8B314"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5AC522" w14:textId="77777777" w:rsidR="00390B60" w:rsidRPr="00390B60" w:rsidRDefault="00390B60" w:rsidP="00390B60">
            <w:pPr>
              <w:suppressAutoHyphens w:val="0"/>
              <w:jc w:val="center"/>
              <w:rPr>
                <w:rFonts w:cs="Arial"/>
                <w:szCs w:val="22"/>
                <w:lang w:eastAsia="el-GR"/>
              </w:rPr>
            </w:pPr>
          </w:p>
        </w:tc>
      </w:tr>
      <w:tr w:rsidR="00390B60" w:rsidRPr="00390B60" w14:paraId="2801B861"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9C2886F"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6F8EB22" w14:textId="77777777" w:rsidR="00390B60" w:rsidRPr="00390B60" w:rsidRDefault="00501FD3" w:rsidP="00390B60">
            <w:r w:rsidRPr="00390B60">
              <w:t>Προστασία</w:t>
            </w:r>
            <w:r w:rsidR="00390B60" w:rsidRPr="00390B60">
              <w:t xml:space="preserve"> ATP (</w:t>
            </w:r>
            <w:r w:rsidRPr="00390B60">
              <w:t>Ανίχνευση</w:t>
            </w:r>
            <w:r w:rsidR="00390B60" w:rsidRPr="00390B60">
              <w:t xml:space="preserve"> και μπλοκάρισμα δικτυακής κίνησης που </w:t>
            </w:r>
            <w:r w:rsidR="00390B60" w:rsidRPr="00390B60">
              <w:lastRenderedPageBreak/>
              <w:t xml:space="preserve">προσπαθούν να επικοινωνήσουν με C&amp;C </w:t>
            </w:r>
            <w:proofErr w:type="spellStart"/>
            <w:r w:rsidR="00390B60" w:rsidRPr="00390B60">
              <w:t>servers</w:t>
            </w:r>
            <w:proofErr w:type="spellEnd"/>
            <w:r w:rsidR="00390B60" w:rsidRPr="00390B60">
              <w:t xml:space="preserve"> χρησιμοποιώντας DNS και </w:t>
            </w:r>
            <w:proofErr w:type="spellStart"/>
            <w:r w:rsidR="00390B60" w:rsidRPr="00390B60">
              <w:t>firewall</w:t>
            </w:r>
            <w:proofErr w:type="spellEnd"/>
            <w:r w:rsidR="00390B60" w:rsidRPr="00390B60">
              <w:t>.</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66144E7" w14:textId="77777777" w:rsidR="00390B60" w:rsidRPr="00390B60" w:rsidRDefault="00390B60" w:rsidP="00390B60">
            <w:pPr>
              <w:jc w:val="center"/>
            </w:pPr>
            <w:r w:rsidRPr="00390B60">
              <w:lastRenderedPageBreak/>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9D2BAE"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4A1A347" w14:textId="77777777" w:rsidR="00390B60" w:rsidRPr="00390B60" w:rsidRDefault="00390B60" w:rsidP="00390B60">
            <w:pPr>
              <w:suppressAutoHyphens w:val="0"/>
              <w:jc w:val="center"/>
              <w:rPr>
                <w:rFonts w:cs="Arial"/>
                <w:szCs w:val="22"/>
                <w:lang w:eastAsia="el-GR"/>
              </w:rPr>
            </w:pPr>
          </w:p>
        </w:tc>
      </w:tr>
      <w:tr w:rsidR="00390B60" w:rsidRPr="00390B60" w14:paraId="4D85A792" w14:textId="77777777" w:rsidTr="003F4D8F">
        <w:trPr>
          <w:trHeight w:val="545"/>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50B360E"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A25A899" w14:textId="77777777" w:rsidR="00390B60" w:rsidRPr="00390B60" w:rsidRDefault="00390B60" w:rsidP="00390B60">
            <w:proofErr w:type="spellStart"/>
            <w:r w:rsidRPr="00390B60">
              <w:t>Packet</w:t>
            </w:r>
            <w:proofErr w:type="spellEnd"/>
            <w:r w:rsidRPr="00390B60">
              <w:t xml:space="preserve"> </w:t>
            </w:r>
            <w:proofErr w:type="spellStart"/>
            <w:r w:rsidRPr="00390B60">
              <w:t>optimization</w:t>
            </w:r>
            <w:proofErr w:type="spellEnd"/>
            <w:r w:rsidRPr="00390B60">
              <w:t xml:space="preserve"> με τεχνικές επιτάχυνση των δεδομένων τύπου </w:t>
            </w:r>
            <w:proofErr w:type="spellStart"/>
            <w:r w:rsidRPr="00390B60">
              <w:t>Fastpath</w:t>
            </w:r>
            <w:proofErr w:type="spellEnd"/>
            <w:r w:rsidRPr="00390B60">
              <w:t xml:space="preserve"> ή ισοδύναμης τεχνολογίας</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1C1FCE8"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10058E"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B1F80C" w14:textId="77777777" w:rsidR="00390B60" w:rsidRPr="00390B60" w:rsidRDefault="00390B60" w:rsidP="00390B60">
            <w:pPr>
              <w:suppressAutoHyphens w:val="0"/>
              <w:jc w:val="center"/>
              <w:rPr>
                <w:rFonts w:cs="Arial"/>
                <w:szCs w:val="22"/>
                <w:lang w:eastAsia="el-GR"/>
              </w:rPr>
            </w:pPr>
          </w:p>
        </w:tc>
      </w:tr>
      <w:tr w:rsidR="00390B60" w:rsidRPr="00390B60" w14:paraId="2A705C95"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B7A6342"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3E9EF0" w14:textId="77777777" w:rsidR="00390B60" w:rsidRPr="00390B60" w:rsidRDefault="00390B60" w:rsidP="00390B60">
            <w:proofErr w:type="spellStart"/>
            <w:r w:rsidRPr="00390B60">
              <w:t>Unified</w:t>
            </w:r>
            <w:proofErr w:type="spellEnd"/>
            <w:r w:rsidRPr="00390B60">
              <w:t xml:space="preserve"> </w:t>
            </w:r>
            <w:proofErr w:type="spellStart"/>
            <w:r w:rsidRPr="00390B60">
              <w:t>policy</w:t>
            </w:r>
            <w:proofErr w:type="spellEnd"/>
            <w:r w:rsidRPr="00390B60">
              <w:t xml:space="preserve"> </w:t>
            </w:r>
            <w:proofErr w:type="spellStart"/>
            <w:r w:rsidRPr="00390B60">
              <w:t>model</w:t>
            </w:r>
            <w:proofErr w:type="spellEnd"/>
            <w:r w:rsidRPr="00390B60">
              <w:t xml:space="preserve"> ώστε όλες οι πολιτικές να γίνονται </w:t>
            </w:r>
            <w:proofErr w:type="spellStart"/>
            <w:r w:rsidRPr="00390B60">
              <w:t>απο</w:t>
            </w:r>
            <w:proofErr w:type="spellEnd"/>
            <w:r w:rsidRPr="00390B60">
              <w:t xml:space="preserve"> την ίδια οθόνη</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A642D5D"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02D09E7"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AE1907A" w14:textId="77777777" w:rsidR="00390B60" w:rsidRPr="00390B60" w:rsidRDefault="00390B60" w:rsidP="00390B60">
            <w:pPr>
              <w:suppressAutoHyphens w:val="0"/>
              <w:jc w:val="center"/>
              <w:rPr>
                <w:rFonts w:cs="Arial"/>
                <w:szCs w:val="22"/>
                <w:lang w:eastAsia="el-GR"/>
              </w:rPr>
            </w:pPr>
          </w:p>
        </w:tc>
      </w:tr>
      <w:tr w:rsidR="00390B60" w:rsidRPr="00390B60" w14:paraId="318451C4"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39C85D0"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C6538F" w14:textId="77777777" w:rsidR="00390B60" w:rsidRPr="00390B60" w:rsidRDefault="00390B60" w:rsidP="00390B60">
            <w:pPr>
              <w:rPr>
                <w:lang w:val="en-US"/>
              </w:rPr>
            </w:pPr>
            <w:r w:rsidRPr="00390B60">
              <w:rPr>
                <w:lang w:val="en-US"/>
              </w:rPr>
              <w:t>Access time policies per user/group</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804401"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BDB6E6" w14:textId="77777777" w:rsidR="00390B60" w:rsidRPr="00390B60" w:rsidRDefault="00390B60" w:rsidP="00390B60">
            <w:pPr>
              <w:suppressAutoHyphens w:val="0"/>
              <w:jc w:val="center"/>
              <w:rPr>
                <w:rFonts w:cs="Arial"/>
                <w:b/>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1E7BE8" w14:textId="77777777" w:rsidR="00390B60" w:rsidRPr="00390B60" w:rsidRDefault="00390B60" w:rsidP="00390B60">
            <w:pPr>
              <w:suppressAutoHyphens w:val="0"/>
              <w:jc w:val="center"/>
              <w:rPr>
                <w:rFonts w:cs="Arial"/>
                <w:b/>
                <w:szCs w:val="22"/>
                <w:lang w:eastAsia="el-GR"/>
              </w:rPr>
            </w:pPr>
          </w:p>
        </w:tc>
      </w:tr>
      <w:tr w:rsidR="00390B60" w:rsidRPr="00390B60" w14:paraId="148C29CC"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C41A7EA"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DD3A26F" w14:textId="77777777" w:rsidR="00390B60" w:rsidRPr="00390B60" w:rsidRDefault="00390B60" w:rsidP="00390B60">
            <w:r w:rsidRPr="00390B60">
              <w:t xml:space="preserve">Δυνατότητα Συνεργασίας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για καλύτερο συντονισμό της προστασίας</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0B61C6"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B2E6E1"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5052FB" w14:textId="77777777" w:rsidR="00390B60" w:rsidRPr="00390B60" w:rsidRDefault="00390B60" w:rsidP="00390B60">
            <w:pPr>
              <w:suppressAutoHyphens w:val="0"/>
              <w:jc w:val="center"/>
              <w:rPr>
                <w:rFonts w:cs="Arial"/>
                <w:szCs w:val="22"/>
                <w:lang w:eastAsia="el-GR"/>
              </w:rPr>
            </w:pPr>
          </w:p>
        </w:tc>
      </w:tr>
      <w:tr w:rsidR="00390B60" w:rsidRPr="00390B60" w14:paraId="275791F4"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02C3CF1"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C2ACE7B" w14:textId="21C20801" w:rsidR="00390B60" w:rsidRPr="00390B60" w:rsidRDefault="00390B60" w:rsidP="00390B60">
            <w:r w:rsidRPr="00390B60">
              <w:t xml:space="preserve">Η συνεργασία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να έχει την δυνατότητα να επιβάλει περιορισμούς στην προσβασιμότητα δικτυακών πόρων όσο είναι σε καραντίνα και </w:t>
            </w:r>
            <w:r w:rsidR="00501FD3" w:rsidRPr="00390B60">
              <w:t>μέχρι</w:t>
            </w:r>
            <w:r w:rsidRPr="00390B60">
              <w:t xml:space="preserve"> να καθαριστούν.</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4011DC"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FA0236"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F338A8F" w14:textId="77777777" w:rsidR="00390B60" w:rsidRPr="00390B60" w:rsidRDefault="00390B60" w:rsidP="00390B60">
            <w:pPr>
              <w:suppressAutoHyphens w:val="0"/>
              <w:jc w:val="center"/>
              <w:rPr>
                <w:rFonts w:cs="Arial"/>
                <w:szCs w:val="22"/>
                <w:lang w:eastAsia="el-GR"/>
              </w:rPr>
            </w:pPr>
          </w:p>
        </w:tc>
      </w:tr>
      <w:tr w:rsidR="00390B60" w:rsidRPr="00390B60" w14:paraId="74ED951F" w14:textId="77777777" w:rsidTr="003F4D8F">
        <w:trPr>
          <w:trHeight w:val="545"/>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F75AF2E"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CE3F92" w14:textId="77777777" w:rsidR="00390B60" w:rsidRPr="00390B60" w:rsidRDefault="00390B60" w:rsidP="00390B60">
            <w:pPr>
              <w:rPr>
                <w:lang w:val="en-US"/>
              </w:rPr>
            </w:pPr>
            <w:r w:rsidRPr="00390B60">
              <w:rPr>
                <w:lang w:val="en-US"/>
              </w:rPr>
              <w:t>Remote Access:</w:t>
            </w:r>
            <w:r w:rsidR="00501FD3" w:rsidRPr="00501FD3">
              <w:rPr>
                <w:lang w:val="en-US"/>
              </w:rPr>
              <w:t xml:space="preserve"> </w:t>
            </w:r>
            <w:r w:rsidRPr="00390B60">
              <w:rPr>
                <w:lang w:val="en-US"/>
              </w:rPr>
              <w:t xml:space="preserve">SSL, </w:t>
            </w:r>
            <w:proofErr w:type="gramStart"/>
            <w:r w:rsidRPr="00390B60">
              <w:rPr>
                <w:lang w:val="en-US"/>
              </w:rPr>
              <w:t>IPsec ,</w:t>
            </w:r>
            <w:proofErr w:type="gramEnd"/>
            <w:r w:rsidRPr="00390B60">
              <w:rPr>
                <w:lang w:val="en-US"/>
              </w:rPr>
              <w:t xml:space="preserve"> </w:t>
            </w:r>
            <w:proofErr w:type="spellStart"/>
            <w:r w:rsidRPr="00390B60">
              <w:rPr>
                <w:lang w:val="en-US"/>
              </w:rPr>
              <w:t>Iphone</w:t>
            </w:r>
            <w:proofErr w:type="spellEnd"/>
            <w:r w:rsidRPr="00390B60">
              <w:rPr>
                <w:lang w:val="en-US"/>
              </w:rPr>
              <w:t>/</w:t>
            </w:r>
            <w:proofErr w:type="spellStart"/>
            <w:r w:rsidRPr="00390B60">
              <w:rPr>
                <w:lang w:val="en-US"/>
              </w:rPr>
              <w:t>ipad</w:t>
            </w:r>
            <w:proofErr w:type="spellEnd"/>
            <w:r w:rsidRPr="00390B60">
              <w:rPr>
                <w:lang w:val="en-US"/>
              </w:rPr>
              <w:t>/Cisco/Android VPN support</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697EEE"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3767D3"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596CAC4" w14:textId="77777777" w:rsidR="00390B60" w:rsidRPr="00390B60" w:rsidRDefault="00390B60" w:rsidP="00390B60">
            <w:pPr>
              <w:suppressAutoHyphens w:val="0"/>
              <w:jc w:val="center"/>
              <w:rPr>
                <w:rFonts w:cs="Arial"/>
                <w:szCs w:val="22"/>
                <w:lang w:eastAsia="el-GR"/>
              </w:rPr>
            </w:pPr>
          </w:p>
        </w:tc>
      </w:tr>
      <w:tr w:rsidR="00390B60" w:rsidRPr="00390B60" w14:paraId="5D7D7B45"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97EB0E2"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C54BA39" w14:textId="77777777" w:rsidR="00390B60" w:rsidRPr="00390B60" w:rsidRDefault="00390B60" w:rsidP="00390B60">
            <w:r w:rsidRPr="00390B60">
              <w:t>IKEv2 support</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78FAAC"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354393"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6DFC85" w14:textId="77777777" w:rsidR="00390B60" w:rsidRPr="00390B60" w:rsidRDefault="00390B60" w:rsidP="00390B60">
            <w:pPr>
              <w:suppressAutoHyphens w:val="0"/>
              <w:jc w:val="center"/>
              <w:rPr>
                <w:rFonts w:cs="Arial"/>
                <w:szCs w:val="22"/>
                <w:lang w:eastAsia="el-GR"/>
              </w:rPr>
            </w:pPr>
          </w:p>
        </w:tc>
      </w:tr>
      <w:tr w:rsidR="00390B60" w:rsidRPr="00390B60" w14:paraId="08731348"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EEDC4F"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869F29" w14:textId="77777777" w:rsidR="00390B60" w:rsidRPr="00390B60" w:rsidRDefault="00390B60" w:rsidP="00390B60">
            <w:proofErr w:type="spellStart"/>
            <w:r w:rsidRPr="00390B60">
              <w:t>Nα</w:t>
            </w:r>
            <w:proofErr w:type="spellEnd"/>
            <w:r w:rsidRPr="00390B60">
              <w:t xml:space="preserve"> παρέχει ορατότητα σε  υψηλού ρίσκου χρήστες, εφαρμογές  , εξελιγμένες απειλές και ύποπτα φορτία κίνησης.</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94C747"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ADD166" w14:textId="77777777" w:rsidR="00390B60" w:rsidRPr="00390B60" w:rsidRDefault="00390B60" w:rsidP="00390B60">
            <w:pPr>
              <w:suppressAutoHyphens w:val="0"/>
              <w:jc w:val="center"/>
              <w:rPr>
                <w:rFonts w:cs="Arial"/>
                <w:b/>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471164" w14:textId="77777777" w:rsidR="00390B60" w:rsidRPr="00390B60" w:rsidRDefault="00390B60" w:rsidP="00390B60">
            <w:pPr>
              <w:suppressAutoHyphens w:val="0"/>
              <w:jc w:val="center"/>
              <w:rPr>
                <w:rFonts w:cs="Arial"/>
                <w:b/>
                <w:szCs w:val="22"/>
                <w:lang w:eastAsia="el-GR"/>
              </w:rPr>
            </w:pPr>
          </w:p>
        </w:tc>
      </w:tr>
      <w:tr w:rsidR="00390B60" w:rsidRPr="00390B60" w14:paraId="4A322E77"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B75EA3"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B676DF" w14:textId="77777777" w:rsidR="00390B60" w:rsidRPr="00390B60" w:rsidRDefault="00501FD3" w:rsidP="00390B60">
            <w:r w:rsidRPr="00390B60">
              <w:t>Μεγάλές</w:t>
            </w:r>
            <w:r w:rsidR="00390B60" w:rsidRPr="00390B60">
              <w:t xml:space="preserve"> δυνατότητες για  </w:t>
            </w:r>
            <w:proofErr w:type="spellStart"/>
            <w:r w:rsidR="00390B60" w:rsidRPr="00390B60">
              <w:t>forensic</w:t>
            </w:r>
            <w:proofErr w:type="spellEnd"/>
            <w:r w:rsidR="00390B60" w:rsidRPr="00390B60">
              <w:t xml:space="preserve"> ανάλυση σε χρήστες, απειλές, εφαρμογές, χρήση δικτύου και άλλες χρήσεις στο δίκτυο.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FB12D2"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0DB28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875770" w14:textId="77777777" w:rsidR="00390B60" w:rsidRPr="00390B60" w:rsidRDefault="00390B60" w:rsidP="00390B60">
            <w:pPr>
              <w:suppressAutoHyphens w:val="0"/>
              <w:jc w:val="center"/>
              <w:rPr>
                <w:rFonts w:cs="Arial"/>
                <w:szCs w:val="22"/>
                <w:lang w:eastAsia="el-GR"/>
              </w:rPr>
            </w:pPr>
          </w:p>
        </w:tc>
      </w:tr>
      <w:tr w:rsidR="00390B60" w:rsidRPr="00390B60" w14:paraId="6304B7B0" w14:textId="77777777" w:rsidTr="003F4D8F">
        <w:trPr>
          <w:trHeight w:val="333"/>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22D6FB7"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2362D9" w14:textId="77777777" w:rsidR="00390B60" w:rsidRPr="00390B60" w:rsidRDefault="00390B60" w:rsidP="00390B60">
            <w:r w:rsidRPr="00390B60">
              <w:t xml:space="preserve">Να υπάρχει η δυνατότητα για Περιορισμό στην πρόσβαση στο </w:t>
            </w:r>
            <w:r w:rsidR="00501FD3" w:rsidRPr="00390B60">
              <w:t>δίκτυο</w:t>
            </w:r>
            <w:r w:rsidRPr="00390B60">
              <w:t xml:space="preserve"> ή </w:t>
            </w:r>
            <w:r w:rsidR="00501FD3" w:rsidRPr="00390B60">
              <w:t>εντελώς</w:t>
            </w:r>
            <w:r w:rsidRPr="00390B60">
              <w:t xml:space="preserve"> απομόνωση των συστημάτων υπό επίθεση μέχρι το </w:t>
            </w:r>
            <w:proofErr w:type="spellStart"/>
            <w:r w:rsidRPr="00390B60">
              <w:t>endpoint</w:t>
            </w:r>
            <w:proofErr w:type="spellEnd"/>
            <w:r w:rsidRPr="00390B60">
              <w:t xml:space="preserve"> να καθαριστεί..</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93EE7B"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30D8BF"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F7FF2A" w14:textId="77777777" w:rsidR="00390B60" w:rsidRPr="00390B60" w:rsidRDefault="00390B60" w:rsidP="00390B60">
            <w:pPr>
              <w:suppressAutoHyphens w:val="0"/>
              <w:jc w:val="center"/>
              <w:rPr>
                <w:rFonts w:cs="Arial"/>
                <w:szCs w:val="22"/>
                <w:lang w:eastAsia="el-GR"/>
              </w:rPr>
            </w:pPr>
          </w:p>
        </w:tc>
      </w:tr>
      <w:tr w:rsidR="00390B60" w:rsidRPr="00390B60" w14:paraId="501B80DC"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4707B513" w14:textId="77777777" w:rsidR="00390B60" w:rsidRPr="00390B60" w:rsidRDefault="00390B60" w:rsidP="00390B60">
            <w:pPr>
              <w:ind w:left="425"/>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DBA8773" w14:textId="77777777" w:rsidR="00390B60" w:rsidRPr="00390B60" w:rsidRDefault="00390B60" w:rsidP="00390B60">
            <w:pPr>
              <w:rPr>
                <w:rFonts w:eastAsia="Arial Unicode MS"/>
              </w:rPr>
            </w:pPr>
            <w:r w:rsidRPr="00390B60">
              <w:rPr>
                <w:rFonts w:eastAsia="Arial Unicode MS"/>
              </w:rPr>
              <w:t xml:space="preserve">Λειτουργίες Web </w:t>
            </w:r>
            <w:proofErr w:type="spellStart"/>
            <w:r w:rsidRPr="00390B60">
              <w:rPr>
                <w:rFonts w:eastAsia="Arial Unicode MS"/>
              </w:rPr>
              <w:t>security</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7EB0FAF" w14:textId="77777777" w:rsidR="00390B60" w:rsidRPr="00390B60" w:rsidRDefault="00390B60" w:rsidP="00390B60"/>
        </w:tc>
        <w:tc>
          <w:tcPr>
            <w:tcW w:w="166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FC57C4D"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63E53A3" w14:textId="77777777" w:rsidR="00390B60" w:rsidRPr="00390B60" w:rsidRDefault="00390B60" w:rsidP="00390B60">
            <w:pPr>
              <w:suppressAutoHyphens w:val="0"/>
              <w:jc w:val="center"/>
              <w:rPr>
                <w:rFonts w:cs="Arial"/>
                <w:szCs w:val="22"/>
                <w:lang w:eastAsia="el-GR"/>
              </w:rPr>
            </w:pPr>
          </w:p>
        </w:tc>
      </w:tr>
      <w:tr w:rsidR="00390B60" w:rsidRPr="00390B60" w14:paraId="499D7E16"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A2B6072"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D1FDE29" w14:textId="77777777" w:rsidR="00390B60" w:rsidRPr="00390B60" w:rsidRDefault="00390B60" w:rsidP="00390B60">
            <w:r w:rsidRPr="00390B60">
              <w:t xml:space="preserve">URL </w:t>
            </w:r>
            <w:proofErr w:type="spellStart"/>
            <w:r w:rsidRPr="00390B60">
              <w:t>Filtering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A9AC88D"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0C943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9F4818" w14:textId="77777777" w:rsidR="00390B60" w:rsidRPr="00390B60" w:rsidRDefault="00390B60" w:rsidP="00390B60">
            <w:pPr>
              <w:suppressAutoHyphens w:val="0"/>
              <w:jc w:val="center"/>
              <w:rPr>
                <w:rFonts w:cs="Arial"/>
                <w:szCs w:val="22"/>
                <w:lang w:eastAsia="el-GR"/>
              </w:rPr>
            </w:pPr>
          </w:p>
        </w:tc>
      </w:tr>
      <w:tr w:rsidR="00390B60" w:rsidRPr="00390B60" w14:paraId="77491583"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9FAE2C4"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8DA4BB2" w14:textId="77777777" w:rsidR="00390B60" w:rsidRPr="00390B60" w:rsidRDefault="00390B60" w:rsidP="00390B60">
            <w:proofErr w:type="spellStart"/>
            <w:r w:rsidRPr="00390B60">
              <w:t>Layer</w:t>
            </w:r>
            <w:proofErr w:type="spellEnd"/>
            <w:r w:rsidRPr="00390B60">
              <w:t xml:space="preserve"> 7 </w:t>
            </w:r>
            <w:proofErr w:type="spellStart"/>
            <w:r w:rsidRPr="00390B60">
              <w:t>application</w:t>
            </w:r>
            <w:proofErr w:type="spellEnd"/>
            <w:r w:rsidRPr="00390B60">
              <w:t xml:space="preserve"> </w:t>
            </w:r>
            <w:proofErr w:type="spellStart"/>
            <w:r w:rsidRPr="00390B60">
              <w:t>control</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996EB58"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CF563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2BBEF2" w14:textId="77777777" w:rsidR="00390B60" w:rsidRPr="00390B60" w:rsidRDefault="00390B60" w:rsidP="00390B60">
            <w:pPr>
              <w:suppressAutoHyphens w:val="0"/>
              <w:jc w:val="center"/>
              <w:rPr>
                <w:rFonts w:cs="Arial"/>
                <w:szCs w:val="22"/>
                <w:lang w:eastAsia="el-GR"/>
              </w:rPr>
            </w:pPr>
          </w:p>
        </w:tc>
      </w:tr>
      <w:tr w:rsidR="00390B60" w:rsidRPr="00390B60" w14:paraId="44E2B8B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9CB4D5B"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638530" w14:textId="77777777" w:rsidR="00390B60" w:rsidRPr="00390B60" w:rsidRDefault="00390B60" w:rsidP="00390B60">
            <w:r w:rsidRPr="00390B60">
              <w:t xml:space="preserve">Να </w:t>
            </w:r>
            <w:r w:rsidR="00501FD3" w:rsidRPr="00390B60">
              <w:t>επιβάλλονται</w:t>
            </w:r>
            <w:r w:rsidRPr="00390B60">
              <w:t xml:space="preserve"> περιοριστικές πολιτικές (χρονικά) </w:t>
            </w:r>
            <w:r w:rsidR="00501FD3" w:rsidRPr="00390B60">
              <w:t>ανά</w:t>
            </w:r>
            <w:r w:rsidRPr="00390B60">
              <w:t xml:space="preserve"> χρήστη και </w:t>
            </w:r>
            <w:r w:rsidR="00501FD3" w:rsidRPr="00390B60">
              <w:t>ανά</w:t>
            </w:r>
            <w:r w:rsidRPr="00390B60">
              <w:t xml:space="preserve"> </w:t>
            </w:r>
            <w:proofErr w:type="spellStart"/>
            <w:r w:rsidRPr="00390B60">
              <w:t>group</w:t>
            </w:r>
            <w:proofErr w:type="spellEnd"/>
            <w:r w:rsidRPr="00390B60">
              <w:t xml:space="preserve"> </w:t>
            </w:r>
            <w:proofErr w:type="spellStart"/>
            <w:r w:rsidRPr="00390B60">
              <w:t>Surfing</w:t>
            </w:r>
            <w:proofErr w:type="spellEnd"/>
            <w:r w:rsidRPr="00390B60">
              <w:t xml:space="preserve"> </w:t>
            </w:r>
            <w:proofErr w:type="spellStart"/>
            <w:r w:rsidRPr="00390B60">
              <w:t>quota</w:t>
            </w:r>
            <w:proofErr w:type="spellEnd"/>
            <w:r w:rsidRPr="00390B60">
              <w:t xml:space="preserve"> </w:t>
            </w:r>
            <w:proofErr w:type="spellStart"/>
            <w:r w:rsidRPr="00390B60">
              <w:t>time</w:t>
            </w:r>
            <w:proofErr w:type="spellEnd"/>
            <w:r w:rsidRPr="00390B60">
              <w:t xml:space="preserve"> </w:t>
            </w:r>
            <w:proofErr w:type="spellStart"/>
            <w:r w:rsidRPr="00390B60">
              <w:t>policies</w:t>
            </w:r>
            <w:proofErr w:type="spellEnd"/>
            <w:r w:rsidRPr="00390B60">
              <w:t xml:space="preserve"> per </w:t>
            </w:r>
            <w:proofErr w:type="spellStart"/>
            <w:r w:rsidRPr="00390B60">
              <w:t>user</w:t>
            </w:r>
            <w:proofErr w:type="spellEnd"/>
            <w:r w:rsidRPr="00390B60">
              <w:t>/</w:t>
            </w:r>
            <w:proofErr w:type="spellStart"/>
            <w:r w:rsidRPr="00390B60">
              <w:t>group</w:t>
            </w:r>
            <w:proofErr w:type="spellEnd"/>
            <w:r w:rsidRPr="00390B60">
              <w:t xml:space="preserve">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FF92FD8"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AD4E27"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9C2276" w14:textId="77777777" w:rsidR="00390B60" w:rsidRPr="00390B60" w:rsidRDefault="00390B60" w:rsidP="00390B60">
            <w:pPr>
              <w:suppressAutoHyphens w:val="0"/>
              <w:jc w:val="center"/>
              <w:rPr>
                <w:rFonts w:cs="Arial"/>
                <w:szCs w:val="22"/>
                <w:lang w:eastAsia="el-GR"/>
              </w:rPr>
            </w:pPr>
          </w:p>
        </w:tc>
      </w:tr>
      <w:tr w:rsidR="00390B60" w:rsidRPr="00390B60" w14:paraId="04D2E56E"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8D653D9"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15B8B37" w14:textId="77777777" w:rsidR="00390B60" w:rsidRPr="00390B60" w:rsidRDefault="00390B60" w:rsidP="00390B60">
            <w:r w:rsidRPr="00390B60">
              <w:t xml:space="preserve">HTTP and HTTPS </w:t>
            </w:r>
            <w:proofErr w:type="spellStart"/>
            <w:r w:rsidRPr="00390B60">
              <w:t>scanning</w:t>
            </w:r>
            <w:proofErr w:type="spellEnd"/>
            <w:r w:rsidRPr="00390B60">
              <w:t xml:space="preserve"> </w:t>
            </w:r>
            <w:r w:rsidR="00501FD3" w:rsidRPr="00390B60">
              <w:t>ανά</w:t>
            </w:r>
            <w:r w:rsidRPr="00390B60">
              <w:t xml:space="preserve"> χρήστη ή </w:t>
            </w:r>
            <w:r w:rsidR="00501FD3" w:rsidRPr="00390B60">
              <w:t>ανά</w:t>
            </w:r>
            <w:r w:rsidRPr="00390B60">
              <w:t xml:space="preserve"> δίκτυο με κανόνες που μπορούν να </w:t>
            </w:r>
            <w:proofErr w:type="spellStart"/>
            <w:r w:rsidRPr="00390B60">
              <w:t>παραμετροποιηθούν</w:t>
            </w:r>
            <w:proofErr w:type="spellEnd"/>
            <w:r w:rsidRPr="00390B60">
              <w:t xml:space="preserve">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FF89F97"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00F18D4"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3866F6" w14:textId="77777777" w:rsidR="00390B60" w:rsidRPr="00390B60" w:rsidRDefault="00390B60" w:rsidP="00390B60">
            <w:pPr>
              <w:suppressAutoHyphens w:val="0"/>
              <w:jc w:val="center"/>
              <w:rPr>
                <w:rFonts w:cs="Arial"/>
                <w:szCs w:val="22"/>
                <w:lang w:eastAsia="el-GR"/>
              </w:rPr>
            </w:pPr>
          </w:p>
        </w:tc>
      </w:tr>
      <w:tr w:rsidR="00390B60" w:rsidRPr="00390B60" w14:paraId="1A6D5FB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9B85C64"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0BD4158" w14:textId="6185C4E8" w:rsidR="00390B60" w:rsidRPr="003F4D8F" w:rsidRDefault="00390B60" w:rsidP="00390B60">
            <w:pPr>
              <w:rPr>
                <w:lang w:val="en-US"/>
              </w:rPr>
            </w:pPr>
            <w:proofErr w:type="spellStart"/>
            <w:r w:rsidRPr="003F4D8F">
              <w:rPr>
                <w:lang w:val="en-US"/>
              </w:rPr>
              <w:t>SafeSearch</w:t>
            </w:r>
            <w:proofErr w:type="spellEnd"/>
            <w:r w:rsidRPr="003F4D8F">
              <w:rPr>
                <w:lang w:val="en-US"/>
              </w:rPr>
              <w:t xml:space="preserve"> enforcement</w:t>
            </w:r>
            <w:r w:rsidR="00F9351E">
              <w:rPr>
                <w:lang w:val="en-US"/>
              </w:rPr>
              <w:t xml:space="preserve">, </w:t>
            </w:r>
            <w:r w:rsidR="00F9351E" w:rsidRPr="00F9351E">
              <w:rPr>
                <w:lang w:val="en-US"/>
              </w:rPr>
              <w:t>Application categories blocking, URL filtering whitelist/</w:t>
            </w:r>
            <w:proofErr w:type="gramStart"/>
            <w:r w:rsidR="00F9351E" w:rsidRPr="00F9351E">
              <w:rPr>
                <w:lang w:val="en-US"/>
              </w:rPr>
              <w:t>blacklist ,</w:t>
            </w:r>
            <w:proofErr w:type="gramEnd"/>
            <w:r w:rsidR="00F9351E" w:rsidRPr="00F9351E">
              <w:rPr>
                <w:lang w:val="en-US"/>
              </w:rPr>
              <w:t xml:space="preserve"> malicious &amp; phishing web sites blocking </w:t>
            </w:r>
            <w:proofErr w:type="spellStart"/>
            <w:r w:rsidR="00F9351E" w:rsidRPr="00F9351E">
              <w:rPr>
                <w:lang w:val="en-US"/>
              </w:rPr>
              <w:t>etc</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809EB8"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55B2D7"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BAAC36" w14:textId="77777777" w:rsidR="00390B60" w:rsidRPr="00390B60" w:rsidRDefault="00390B60" w:rsidP="00390B60">
            <w:pPr>
              <w:suppressAutoHyphens w:val="0"/>
              <w:jc w:val="center"/>
              <w:rPr>
                <w:rFonts w:cs="Arial"/>
                <w:szCs w:val="22"/>
                <w:lang w:eastAsia="el-GR"/>
              </w:rPr>
            </w:pPr>
          </w:p>
        </w:tc>
      </w:tr>
      <w:tr w:rsidR="00390B60" w:rsidRPr="00390B60" w14:paraId="3C4476B4"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0FEEAD7"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E842CBE" w14:textId="77777777" w:rsidR="00390B60" w:rsidRPr="00390B60" w:rsidRDefault="00390B60" w:rsidP="00390B60">
            <w:r w:rsidRPr="00390B60">
              <w:t xml:space="preserve">Ενισχυμένο </w:t>
            </w:r>
            <w:proofErr w:type="spellStart"/>
            <w:r w:rsidRPr="00390B60">
              <w:t>application</w:t>
            </w:r>
            <w:proofErr w:type="spellEnd"/>
            <w:r w:rsidRPr="00390B60">
              <w:t xml:space="preserve"> </w:t>
            </w:r>
            <w:proofErr w:type="spellStart"/>
            <w:r w:rsidRPr="00390B60">
              <w:t>control</w:t>
            </w:r>
            <w:proofErr w:type="spellEnd"/>
            <w:r w:rsidRPr="00390B60">
              <w:t xml:space="preserve"> με υπογραφές and </w:t>
            </w:r>
            <w:proofErr w:type="spellStart"/>
            <w:r w:rsidRPr="00390B60">
              <w:t>Layer</w:t>
            </w:r>
            <w:proofErr w:type="spellEnd"/>
            <w:r w:rsidRPr="00390B60">
              <w:t xml:space="preserve"> 7 </w:t>
            </w:r>
            <w:proofErr w:type="spellStart"/>
            <w:r w:rsidRPr="00390B60">
              <w:t>patterns</w:t>
            </w:r>
            <w:proofErr w:type="spellEnd"/>
            <w:r w:rsidRPr="00390B60">
              <w:t xml:space="preserve"> για χιλιάδες εφαρμογές</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FB571EE"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E08981"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081618" w14:textId="77777777" w:rsidR="00390B60" w:rsidRPr="00390B60" w:rsidRDefault="00390B60" w:rsidP="00390B60">
            <w:pPr>
              <w:suppressAutoHyphens w:val="0"/>
              <w:jc w:val="center"/>
              <w:rPr>
                <w:rFonts w:cs="Arial"/>
                <w:szCs w:val="22"/>
                <w:lang w:eastAsia="el-GR"/>
              </w:rPr>
            </w:pPr>
          </w:p>
        </w:tc>
      </w:tr>
      <w:tr w:rsidR="00390B60" w:rsidRPr="00390B60" w14:paraId="04E6C2E1"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98AA505"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6E96B2F" w14:textId="77777777" w:rsidR="00390B60" w:rsidRPr="00390B60" w:rsidRDefault="00390B60" w:rsidP="00390B60">
            <w:proofErr w:type="spellStart"/>
            <w:r w:rsidRPr="00390B60">
              <w:t>Application</w:t>
            </w:r>
            <w:proofErr w:type="spellEnd"/>
            <w:r w:rsidRPr="00390B60">
              <w:t xml:space="preserve"> </w:t>
            </w:r>
            <w:proofErr w:type="spellStart"/>
            <w:r w:rsidRPr="00390B60">
              <w:t>control</w:t>
            </w:r>
            <w:proofErr w:type="spellEnd"/>
            <w:r w:rsidRPr="00390B60">
              <w:t xml:space="preserve"> </w:t>
            </w:r>
            <w:r w:rsidR="00501FD3" w:rsidRPr="00390B60">
              <w:t>ανά</w:t>
            </w:r>
            <w:r w:rsidRPr="00390B60">
              <w:t xml:space="preserve"> κατηγορία και χαρακτηριστικά (πχ </w:t>
            </w:r>
            <w:proofErr w:type="spellStart"/>
            <w:r w:rsidRPr="00390B60">
              <w:t>bandwidth</w:t>
            </w:r>
            <w:proofErr w:type="spellEnd"/>
            <w:r w:rsidRPr="00390B60">
              <w:t xml:space="preserve"> and </w:t>
            </w:r>
            <w:proofErr w:type="spellStart"/>
            <w:r w:rsidRPr="00390B60">
              <w:t>productivity</w:t>
            </w:r>
            <w:proofErr w:type="spellEnd"/>
            <w:r w:rsidRPr="00390B60">
              <w:t xml:space="preserve"> </w:t>
            </w:r>
            <w:proofErr w:type="spellStart"/>
            <w:r w:rsidRPr="00390B60">
              <w:t>consuming</w:t>
            </w:r>
            <w:proofErr w:type="spellEnd"/>
            <w:r w:rsidRPr="00390B60">
              <w:t>), τεχνολογία  (πχ P2P) and επίπεδο κινδύνου</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3C1D706"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62B8B4"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549BB8" w14:textId="77777777" w:rsidR="00390B60" w:rsidRPr="00390B60" w:rsidRDefault="00390B60" w:rsidP="00390B60">
            <w:pPr>
              <w:suppressAutoHyphens w:val="0"/>
              <w:jc w:val="center"/>
              <w:rPr>
                <w:rFonts w:cs="Arial"/>
                <w:szCs w:val="22"/>
                <w:lang w:eastAsia="el-GR"/>
              </w:rPr>
            </w:pPr>
          </w:p>
        </w:tc>
      </w:tr>
      <w:tr w:rsidR="00390B60" w:rsidRPr="00390B60" w14:paraId="04F2DE13"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3CEEDE8"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89B1A6" w14:textId="77777777" w:rsidR="00390B60" w:rsidRPr="00390B60" w:rsidRDefault="00390B60" w:rsidP="00390B60">
            <w:r w:rsidRPr="00390B60">
              <w:t xml:space="preserve">Να παρέχεται επίπεδο ρίσκου </w:t>
            </w:r>
            <w:r w:rsidR="00501FD3" w:rsidRPr="00390B60">
              <w:t>ανά</w:t>
            </w:r>
            <w:r w:rsidRPr="00390B60">
              <w:t xml:space="preserve"> εφαρμογή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711B60"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340532"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B82868" w14:textId="77777777" w:rsidR="00390B60" w:rsidRPr="00390B60" w:rsidRDefault="00390B60" w:rsidP="00390B60">
            <w:pPr>
              <w:suppressAutoHyphens w:val="0"/>
              <w:jc w:val="center"/>
              <w:rPr>
                <w:rFonts w:cs="Arial"/>
                <w:szCs w:val="22"/>
                <w:lang w:eastAsia="el-GR"/>
              </w:rPr>
            </w:pPr>
          </w:p>
        </w:tc>
      </w:tr>
      <w:tr w:rsidR="00390B60" w:rsidRPr="00390B60" w14:paraId="77B5721A"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3E2C88"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03F4F00" w14:textId="77777777" w:rsidR="00390B60" w:rsidRPr="00390B60" w:rsidRDefault="00390B60" w:rsidP="00390B60">
            <w:r w:rsidRPr="00390B60">
              <w:t xml:space="preserve">Να αναγνωρίζονται και να ταξινομούνται άγνωστε εφαρμογές στο δίκτυο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7C6748F"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728FAE"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FED81C" w14:textId="77777777" w:rsidR="00390B60" w:rsidRPr="00390B60" w:rsidRDefault="00390B60" w:rsidP="00390B60">
            <w:pPr>
              <w:suppressAutoHyphens w:val="0"/>
              <w:jc w:val="center"/>
              <w:rPr>
                <w:rFonts w:cs="Arial"/>
                <w:szCs w:val="22"/>
                <w:lang w:eastAsia="el-GR"/>
              </w:rPr>
            </w:pPr>
          </w:p>
        </w:tc>
      </w:tr>
      <w:tr w:rsidR="00390B60" w:rsidRPr="00390B60" w14:paraId="4C2CA2EC"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6E737AD"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F4F8E6F" w14:textId="77777777" w:rsidR="00390B60" w:rsidRPr="00390B60" w:rsidRDefault="00501FD3" w:rsidP="00390B60">
            <w:r w:rsidRPr="00390B60">
              <w:t>Ανά</w:t>
            </w:r>
            <w:r w:rsidR="00390B60" w:rsidRPr="00390B60">
              <w:t xml:space="preserve"> χρήστη ή </w:t>
            </w:r>
            <w:r w:rsidRPr="00390B60">
              <w:t>ανά</w:t>
            </w:r>
            <w:r w:rsidR="00390B60" w:rsidRPr="00390B60">
              <w:t xml:space="preserve"> δίκτυο </w:t>
            </w:r>
            <w:r w:rsidRPr="00390B60">
              <w:t>κανόνες</w:t>
            </w:r>
            <w:r w:rsidR="00390B60" w:rsidRPr="00390B60">
              <w:t xml:space="preserve"> ελέγχου των εφαρμογών.</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A182711"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9FA2FF"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3CF916" w14:textId="77777777" w:rsidR="00390B60" w:rsidRPr="00390B60" w:rsidRDefault="00390B60" w:rsidP="00390B60">
            <w:pPr>
              <w:suppressAutoHyphens w:val="0"/>
              <w:jc w:val="center"/>
              <w:rPr>
                <w:rFonts w:cs="Arial"/>
                <w:szCs w:val="22"/>
                <w:lang w:eastAsia="el-GR"/>
              </w:rPr>
            </w:pPr>
          </w:p>
        </w:tc>
      </w:tr>
      <w:tr w:rsidR="00390B60" w:rsidRPr="00390B60" w14:paraId="736547BA"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7732115"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6C90B4E" w14:textId="77777777" w:rsidR="00390B60" w:rsidRPr="00390B60" w:rsidRDefault="00390B60" w:rsidP="00390B60">
            <w:r w:rsidRPr="00390B60">
              <w:t xml:space="preserve">Πρωτογενής ανάλυση και ανίχνευση για </w:t>
            </w:r>
            <w:proofErr w:type="spellStart"/>
            <w:r w:rsidRPr="00390B60">
              <w:t>malware</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9C37FA9"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054572"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45F219" w14:textId="77777777" w:rsidR="00390B60" w:rsidRPr="00390B60" w:rsidRDefault="00390B60" w:rsidP="00390B60">
            <w:pPr>
              <w:suppressAutoHyphens w:val="0"/>
              <w:jc w:val="center"/>
              <w:rPr>
                <w:rFonts w:cs="Arial"/>
                <w:szCs w:val="22"/>
                <w:lang w:eastAsia="el-GR"/>
              </w:rPr>
            </w:pPr>
          </w:p>
        </w:tc>
      </w:tr>
      <w:tr w:rsidR="00390B60" w:rsidRPr="00390B60" w14:paraId="2A712619"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0F7D8F94" w14:textId="77777777" w:rsidR="00390B60" w:rsidRPr="00390B60" w:rsidRDefault="00390B60" w:rsidP="00390B60">
            <w:pPr>
              <w:ind w:left="720"/>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EF9DA16" w14:textId="77777777" w:rsidR="00390B60" w:rsidRPr="00390B60" w:rsidRDefault="00390B60" w:rsidP="00390B60">
            <w:pPr>
              <w:rPr>
                <w:rFonts w:eastAsia="Arial Unicode MS"/>
              </w:rPr>
            </w:pPr>
            <w:proofErr w:type="spellStart"/>
            <w:r w:rsidRPr="00390B60">
              <w:rPr>
                <w:rFonts w:eastAsia="Arial Unicode MS"/>
              </w:rPr>
              <w:t>Logging</w:t>
            </w:r>
            <w:proofErr w:type="spellEnd"/>
            <w:r w:rsidRPr="00390B60">
              <w:rPr>
                <w:rFonts w:eastAsia="Arial Unicode MS"/>
              </w:rPr>
              <w:t xml:space="preserve">  &amp; </w:t>
            </w:r>
            <w:proofErr w:type="spellStart"/>
            <w:r w:rsidRPr="00390B60">
              <w:rPr>
                <w:rFonts w:eastAsia="Arial Unicode MS"/>
              </w:rPr>
              <w:t>Reporting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230561C" w14:textId="77777777" w:rsidR="00390B60" w:rsidRPr="00390B60" w:rsidRDefault="00390B60" w:rsidP="00390B60">
            <w:pPr>
              <w:jc w:val="center"/>
            </w:pPr>
          </w:p>
        </w:tc>
        <w:tc>
          <w:tcPr>
            <w:tcW w:w="166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3643B07"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73940A1" w14:textId="77777777" w:rsidR="00390B60" w:rsidRPr="00390B60" w:rsidRDefault="00390B60" w:rsidP="00390B60">
            <w:pPr>
              <w:suppressAutoHyphens w:val="0"/>
              <w:jc w:val="center"/>
              <w:rPr>
                <w:rFonts w:cs="Arial"/>
                <w:szCs w:val="22"/>
                <w:lang w:eastAsia="el-GR"/>
              </w:rPr>
            </w:pPr>
          </w:p>
        </w:tc>
      </w:tr>
      <w:tr w:rsidR="00390B60" w:rsidRPr="00390B60" w14:paraId="3E0750B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1CF5D1B"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B33AE5A" w14:textId="77777777" w:rsidR="00390B60" w:rsidRPr="00390B60" w:rsidRDefault="00390B60" w:rsidP="00390B60">
            <w:r w:rsidRPr="00390B60">
              <w:t xml:space="preserve">Να παρέχεται κεντρικό εργαλείο διαχείρισης/ανάλυσης των </w:t>
            </w:r>
            <w:proofErr w:type="spellStart"/>
            <w:r w:rsidRPr="00390B60">
              <w:t>logs</w:t>
            </w:r>
            <w:proofErr w:type="spellEnd"/>
            <w:r w:rsidRPr="00390B60">
              <w:t xml:space="preserve"> με γραφικό </w:t>
            </w:r>
            <w:proofErr w:type="spellStart"/>
            <w:r w:rsidRPr="00390B60">
              <w:t>interface</w:t>
            </w:r>
            <w:proofErr w:type="spellEnd"/>
            <w:r w:rsidRPr="00390B60">
              <w:t xml:space="preserve"> (είτε εξωτερικό είτε πάνω στη συσκευή)</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8B4687F"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1993A6"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421407" w14:textId="77777777" w:rsidR="00390B60" w:rsidRPr="00390B60" w:rsidRDefault="00390B60" w:rsidP="00390B60">
            <w:pPr>
              <w:suppressAutoHyphens w:val="0"/>
              <w:jc w:val="center"/>
              <w:rPr>
                <w:rFonts w:cs="Arial"/>
                <w:szCs w:val="22"/>
                <w:lang w:eastAsia="el-GR"/>
              </w:rPr>
            </w:pPr>
          </w:p>
        </w:tc>
      </w:tr>
      <w:tr w:rsidR="00390B60" w:rsidRPr="00390B60" w14:paraId="1BC65DC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9B18122"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9B3D5B5" w14:textId="77777777" w:rsidR="00390B60" w:rsidRPr="00390B60" w:rsidRDefault="00501FD3" w:rsidP="00390B60">
            <w:r w:rsidRPr="00390B60">
              <w:t>Ενσωματωμένο</w:t>
            </w:r>
            <w:r w:rsidR="00390B60" w:rsidRPr="00390B60">
              <w:t xml:space="preserve"> </w:t>
            </w:r>
            <w:proofErr w:type="spellStart"/>
            <w:r w:rsidR="00390B60" w:rsidRPr="00390B60">
              <w:t>Reporting</w:t>
            </w:r>
            <w:proofErr w:type="spellEnd"/>
            <w:r w:rsidR="00390B60" w:rsidRPr="00390B60">
              <w:t xml:space="preserve"> με δίσκο υψηλής ταχύτητας για ταχύτερη προσπέλαση. Σε περίπτωση που το </w:t>
            </w:r>
            <w:proofErr w:type="spellStart"/>
            <w:r w:rsidR="00390B60" w:rsidRPr="00390B60">
              <w:t>Reporting</w:t>
            </w:r>
            <w:proofErr w:type="spellEnd"/>
            <w:r w:rsidR="00390B60" w:rsidRPr="00390B60">
              <w:t xml:space="preserve"> απαιτεί εξωτερικό υποδομή, τότε να δοθεί η υποδομή αυτή η όποια θα πρέπει να είναι παρόμοιας αρχιτεκτονικής με το σύστημα </w:t>
            </w:r>
            <w:proofErr w:type="spellStart"/>
            <w:r w:rsidR="00390B60" w:rsidRPr="00390B60">
              <w:t>utm</w:t>
            </w:r>
            <w:proofErr w:type="spellEnd"/>
            <w:r w:rsidR="00390B60" w:rsidRPr="00390B60">
              <w:t xml:space="preserve"> (</w:t>
            </w:r>
            <w:proofErr w:type="spellStart"/>
            <w:r w:rsidR="00390B60" w:rsidRPr="00390B60">
              <w:t>cluster</w:t>
            </w:r>
            <w:proofErr w:type="spellEnd"/>
            <w:r w:rsidR="00390B60" w:rsidRPr="00390B60">
              <w:t>) &amp;  απόδοσης (SSD)</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31A7139"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7663D6"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E0D133" w14:textId="77777777" w:rsidR="00390B60" w:rsidRPr="00390B60" w:rsidRDefault="00390B60" w:rsidP="00390B60">
            <w:pPr>
              <w:suppressAutoHyphens w:val="0"/>
              <w:jc w:val="center"/>
              <w:rPr>
                <w:rFonts w:cs="Arial"/>
                <w:szCs w:val="22"/>
                <w:lang w:eastAsia="el-GR"/>
              </w:rPr>
            </w:pPr>
          </w:p>
        </w:tc>
      </w:tr>
      <w:tr w:rsidR="00390B60" w:rsidRPr="00390B60" w14:paraId="439FC836"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4097E3B"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B3C6179" w14:textId="77777777" w:rsidR="00390B60" w:rsidRPr="00390B60" w:rsidRDefault="00390B60" w:rsidP="00390B60">
            <w:proofErr w:type="spellStart"/>
            <w:r w:rsidRPr="00390B60">
              <w:t>Remote</w:t>
            </w:r>
            <w:proofErr w:type="spellEnd"/>
            <w:r w:rsidRPr="00390B60">
              <w:t xml:space="preserve"> </w:t>
            </w:r>
            <w:proofErr w:type="spellStart"/>
            <w:r w:rsidRPr="00390B60">
              <w:t>syslog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6740FBB"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8C82A6"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7D151C" w14:textId="77777777" w:rsidR="00390B60" w:rsidRPr="00390B60" w:rsidRDefault="00390B60" w:rsidP="00390B60">
            <w:pPr>
              <w:suppressAutoHyphens w:val="0"/>
              <w:jc w:val="center"/>
              <w:rPr>
                <w:rFonts w:cs="Arial"/>
                <w:szCs w:val="22"/>
                <w:lang w:eastAsia="el-GR"/>
              </w:rPr>
            </w:pPr>
          </w:p>
        </w:tc>
      </w:tr>
      <w:tr w:rsidR="00390B60" w:rsidRPr="00390B60" w14:paraId="60C55B7E"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D08EF7"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3098148" w14:textId="77777777" w:rsidR="00390B60" w:rsidRPr="00390B60" w:rsidRDefault="00390B60" w:rsidP="00390B60">
            <w:proofErr w:type="spellStart"/>
            <w:r w:rsidRPr="00390B60">
              <w:t>Realtime</w:t>
            </w:r>
            <w:proofErr w:type="spellEnd"/>
            <w:r w:rsidRPr="00390B60">
              <w:t xml:space="preserve"> </w:t>
            </w:r>
            <w:proofErr w:type="spellStart"/>
            <w:r w:rsidRPr="00390B60">
              <w:t>Event</w:t>
            </w:r>
            <w:proofErr w:type="spellEnd"/>
            <w:r w:rsidRPr="00390B60">
              <w:t xml:space="preserve"> </w:t>
            </w:r>
            <w:proofErr w:type="spellStart"/>
            <w:r w:rsidRPr="00390B60">
              <w:t>monitoring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EB1820C"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D6C67F"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C89E28F" w14:textId="77777777" w:rsidR="00390B60" w:rsidRPr="00390B60" w:rsidRDefault="00390B60" w:rsidP="00390B60">
            <w:pPr>
              <w:suppressAutoHyphens w:val="0"/>
              <w:jc w:val="center"/>
              <w:rPr>
                <w:rFonts w:cs="Arial"/>
                <w:szCs w:val="22"/>
                <w:lang w:eastAsia="el-GR"/>
              </w:rPr>
            </w:pPr>
          </w:p>
        </w:tc>
      </w:tr>
      <w:tr w:rsidR="00390B60" w:rsidRPr="00390B60" w14:paraId="61B387F1"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E53DEEC"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29BB7A9" w14:textId="77777777" w:rsidR="00390B60" w:rsidRPr="00390B60" w:rsidRDefault="00390B60" w:rsidP="00390B60">
            <w:r w:rsidRPr="00390B60">
              <w:t xml:space="preserve">Αυτόματο  </w:t>
            </w:r>
            <w:proofErr w:type="spellStart"/>
            <w:r w:rsidRPr="00390B60">
              <w:t>Reporting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AE1A383"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D4ABF9D"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A5E0F2" w14:textId="77777777" w:rsidR="00390B60" w:rsidRPr="00390B60" w:rsidRDefault="00390B60" w:rsidP="00390B60">
            <w:pPr>
              <w:suppressAutoHyphens w:val="0"/>
              <w:jc w:val="center"/>
              <w:rPr>
                <w:rFonts w:cs="Arial"/>
                <w:szCs w:val="22"/>
                <w:lang w:eastAsia="el-GR"/>
              </w:rPr>
            </w:pPr>
          </w:p>
        </w:tc>
      </w:tr>
      <w:tr w:rsidR="00390B60" w:rsidRPr="00390B60" w14:paraId="10D514F9"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731532"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D01078A" w14:textId="77777777" w:rsidR="00390B60" w:rsidRPr="00390B60" w:rsidRDefault="00390B60" w:rsidP="00390B60">
            <w:proofErr w:type="spellStart"/>
            <w:r w:rsidRPr="00390B60">
              <w:t>csv</w:t>
            </w:r>
            <w:proofErr w:type="spellEnd"/>
            <w:r w:rsidRPr="00390B60">
              <w:t>/</w:t>
            </w:r>
            <w:proofErr w:type="spellStart"/>
            <w:r w:rsidRPr="00390B60">
              <w:t>txt</w:t>
            </w:r>
            <w:proofErr w:type="spellEnd"/>
            <w:r w:rsidRPr="00390B60">
              <w:t xml:space="preserve"> </w:t>
            </w:r>
            <w:proofErr w:type="spellStart"/>
            <w:r w:rsidRPr="00390B60">
              <w:t>exporting</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B8B13F2"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890A72"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162A809" w14:textId="77777777" w:rsidR="00390B60" w:rsidRPr="00390B60" w:rsidRDefault="00390B60" w:rsidP="00390B60">
            <w:pPr>
              <w:suppressAutoHyphens w:val="0"/>
              <w:jc w:val="center"/>
              <w:rPr>
                <w:rFonts w:cs="Arial"/>
                <w:szCs w:val="22"/>
                <w:lang w:eastAsia="el-GR"/>
              </w:rPr>
            </w:pPr>
          </w:p>
        </w:tc>
      </w:tr>
      <w:tr w:rsidR="00390B60" w:rsidRPr="00390B60" w14:paraId="5DF67F5C"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99254AB"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DC71782" w14:textId="77777777" w:rsidR="00390B60" w:rsidRPr="00390B60" w:rsidRDefault="00390B60" w:rsidP="00390B60">
            <w:r w:rsidRPr="00390B60">
              <w:t xml:space="preserve">Δυνατότητα αναζήτησης στο </w:t>
            </w:r>
            <w:proofErr w:type="spellStart"/>
            <w:r w:rsidRPr="00390B60">
              <w:t>log</w:t>
            </w:r>
            <w:proofErr w:type="spellEnd"/>
            <w:r w:rsidRPr="00390B60">
              <w:t xml:space="preserve"> βάσει χρήστη/ενέργειας/URL</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9DDCBF1"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CE59DBE"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E1368C" w14:textId="77777777" w:rsidR="00390B60" w:rsidRPr="00390B60" w:rsidRDefault="00390B60" w:rsidP="00390B60">
            <w:pPr>
              <w:suppressAutoHyphens w:val="0"/>
              <w:jc w:val="center"/>
              <w:rPr>
                <w:rFonts w:cs="Arial"/>
                <w:szCs w:val="22"/>
                <w:lang w:eastAsia="el-GR"/>
              </w:rPr>
            </w:pPr>
          </w:p>
        </w:tc>
      </w:tr>
      <w:tr w:rsidR="00390B60" w:rsidRPr="00390B60" w14:paraId="000DEFB9"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80D8D8"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E0BA9F0" w14:textId="77777777" w:rsidR="00390B60" w:rsidRPr="00390B60" w:rsidRDefault="00390B60" w:rsidP="00390B60">
            <w:proofErr w:type="spellStart"/>
            <w:r w:rsidRPr="00390B60">
              <w:t>Report</w:t>
            </w:r>
            <w:proofErr w:type="spellEnd"/>
            <w:r w:rsidRPr="00390B60">
              <w:t xml:space="preserve"> </w:t>
            </w:r>
            <w:proofErr w:type="spellStart"/>
            <w:r w:rsidRPr="00390B60">
              <w:t>anonymization</w:t>
            </w:r>
            <w:proofErr w:type="spellEnd"/>
            <w:r w:rsidRPr="00390B60">
              <w:t xml:space="preserve"> σύμφωνα με τις διατάξεις του GDPR</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083435D"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BC2545"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AEEA3C8" w14:textId="77777777" w:rsidR="00390B60" w:rsidRPr="00390B60" w:rsidRDefault="00390B60" w:rsidP="00390B60">
            <w:pPr>
              <w:suppressAutoHyphens w:val="0"/>
              <w:jc w:val="center"/>
              <w:rPr>
                <w:rFonts w:cs="Arial"/>
                <w:szCs w:val="22"/>
                <w:lang w:eastAsia="el-GR"/>
              </w:rPr>
            </w:pPr>
          </w:p>
        </w:tc>
      </w:tr>
      <w:tr w:rsidR="00390B60" w:rsidRPr="00390B60" w14:paraId="2C42F56B"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B24B4C"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FFF7A34" w14:textId="77777777" w:rsidR="00390B60" w:rsidRPr="00390B60" w:rsidRDefault="00390B60" w:rsidP="00390B60">
            <w:pPr>
              <w:rPr>
                <w:lang w:val="en-US"/>
              </w:rPr>
            </w:pPr>
            <w:r w:rsidRPr="00390B60">
              <w:t>Ενσωματωμένα</w:t>
            </w:r>
            <w:r w:rsidRPr="00390B60">
              <w:rPr>
                <w:lang w:val="en-US"/>
              </w:rPr>
              <w:t xml:space="preserve"> report </w:t>
            </w:r>
            <w:proofErr w:type="spellStart"/>
            <w:r w:rsidRPr="00390B60">
              <w:t>μεδυαντότητεςπαραμετροποίησης</w:t>
            </w:r>
            <w:proofErr w:type="spellEnd"/>
            <w:r w:rsidRPr="00390B60">
              <w:rPr>
                <w:lang w:val="en-US"/>
              </w:rPr>
              <w:t xml:space="preserve"> ( Traffic, Security, User Threat Quotient), Applications (App Risk, Block Apps, Search Engine , Web servers , FTP) ,Network &amp; Threats (IPS, ATP, Wireless) VPN , Email, Compliance.</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FFEAF8"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E5E9E9"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94B63DE" w14:textId="77777777" w:rsidR="00390B60" w:rsidRPr="00390B60" w:rsidRDefault="00390B60" w:rsidP="00390B60">
            <w:pPr>
              <w:suppressAutoHyphens w:val="0"/>
              <w:jc w:val="center"/>
              <w:rPr>
                <w:rFonts w:cs="Arial"/>
                <w:szCs w:val="22"/>
                <w:lang w:eastAsia="el-GR"/>
              </w:rPr>
            </w:pPr>
          </w:p>
        </w:tc>
      </w:tr>
      <w:tr w:rsidR="00390B60" w:rsidRPr="00390B60" w14:paraId="7F156F57"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FCDE570"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8E7ABD1" w14:textId="77777777" w:rsidR="00390B60" w:rsidRPr="00390B60" w:rsidRDefault="00390B60" w:rsidP="00390B60">
            <w:proofErr w:type="spellStart"/>
            <w:r w:rsidRPr="00390B60">
              <w:t>Current</w:t>
            </w:r>
            <w:proofErr w:type="spellEnd"/>
            <w:r w:rsidRPr="00390B60">
              <w:t xml:space="preserve"> </w:t>
            </w:r>
            <w:proofErr w:type="spellStart"/>
            <w:r w:rsidRPr="00390B60">
              <w:t>monitor</w:t>
            </w:r>
            <w:proofErr w:type="spellEnd"/>
            <w:r w:rsidRPr="00390B60">
              <w:t xml:space="preserve"> </w:t>
            </w:r>
            <w:proofErr w:type="spellStart"/>
            <w:r w:rsidRPr="00390B60">
              <w:t>activity</w:t>
            </w:r>
            <w:proofErr w:type="spellEnd"/>
            <w:r w:rsidRPr="00390B60">
              <w:t xml:space="preserve"> (υγεία συστήματος, </w:t>
            </w:r>
            <w:proofErr w:type="spellStart"/>
            <w:r w:rsidRPr="00390B60">
              <w:t>live</w:t>
            </w:r>
            <w:proofErr w:type="spellEnd"/>
            <w:r w:rsidRPr="00390B60">
              <w:t xml:space="preserve"> χρήστες , </w:t>
            </w:r>
            <w:proofErr w:type="spellStart"/>
            <w:r w:rsidRPr="00390B60">
              <w:t>Ipsec</w:t>
            </w:r>
            <w:proofErr w:type="spellEnd"/>
            <w:r w:rsidRPr="00390B60">
              <w:t xml:space="preserve"> </w:t>
            </w:r>
            <w:proofErr w:type="spellStart"/>
            <w:r w:rsidRPr="00390B60">
              <w:t>connections</w:t>
            </w:r>
            <w:proofErr w:type="spellEnd"/>
            <w:r w:rsidRPr="00390B60">
              <w:t>, απομακρυσμένοι χρήστες, ζωντανές συνδέσεις, επιθέσεις DOS.</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AB73842"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F612D1"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3CC9C5" w14:textId="77777777" w:rsidR="00390B60" w:rsidRPr="00390B60" w:rsidRDefault="00390B60" w:rsidP="00390B60">
            <w:pPr>
              <w:suppressAutoHyphens w:val="0"/>
              <w:jc w:val="center"/>
              <w:rPr>
                <w:rFonts w:cs="Arial"/>
                <w:szCs w:val="22"/>
                <w:lang w:eastAsia="el-GR"/>
              </w:rPr>
            </w:pPr>
          </w:p>
        </w:tc>
      </w:tr>
      <w:tr w:rsidR="00390B60" w:rsidRPr="00390B60" w14:paraId="35A83D28"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5D6892"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E818E91" w14:textId="77777777" w:rsidR="00390B60" w:rsidRPr="00390B60" w:rsidRDefault="00390B60" w:rsidP="00390B60">
            <w:proofErr w:type="spellStart"/>
            <w:r w:rsidRPr="00390B60">
              <w:t>To</w:t>
            </w:r>
            <w:proofErr w:type="spellEnd"/>
            <w:r w:rsidRPr="00390B60">
              <w:t xml:space="preserve"> </w:t>
            </w:r>
            <w:proofErr w:type="spellStart"/>
            <w:r w:rsidRPr="00390B60">
              <w:t>reporting</w:t>
            </w:r>
            <w:proofErr w:type="spellEnd"/>
            <w:r w:rsidRPr="00390B60">
              <w:t xml:space="preserve"> &amp; </w:t>
            </w:r>
            <w:proofErr w:type="spellStart"/>
            <w:r w:rsidRPr="00390B60">
              <w:t>logging</w:t>
            </w:r>
            <w:proofErr w:type="spellEnd"/>
            <w:r w:rsidRPr="00390B60">
              <w:t xml:space="preserve"> να είναι για τουλάχιστον 90 ημέρες</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B472F50"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EED359"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92EDB85" w14:textId="77777777" w:rsidR="00390B60" w:rsidRPr="00390B60" w:rsidRDefault="00390B60" w:rsidP="00390B60">
            <w:pPr>
              <w:suppressAutoHyphens w:val="0"/>
              <w:jc w:val="center"/>
              <w:rPr>
                <w:rFonts w:cs="Arial"/>
                <w:szCs w:val="22"/>
                <w:lang w:eastAsia="el-GR"/>
              </w:rPr>
            </w:pPr>
          </w:p>
        </w:tc>
      </w:tr>
      <w:tr w:rsidR="00390B60" w:rsidRPr="00390B60" w14:paraId="02BB958F"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23EF815"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4BFFB39" w14:textId="77777777" w:rsidR="00390B60" w:rsidRPr="00390B60" w:rsidRDefault="00390B60" w:rsidP="00390B60">
            <w:pPr>
              <w:rPr>
                <w:lang w:val="en-US"/>
              </w:rPr>
            </w:pPr>
            <w:r w:rsidRPr="00390B60">
              <w:rPr>
                <w:lang w:val="en-US"/>
              </w:rPr>
              <w:t>Dashboards (Traffic, Security, and User Threat Quotient),</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4157906"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D0A14F"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C95480" w14:textId="77777777" w:rsidR="00390B60" w:rsidRPr="00390B60" w:rsidRDefault="00390B60" w:rsidP="00390B60">
            <w:pPr>
              <w:suppressAutoHyphens w:val="0"/>
              <w:jc w:val="center"/>
              <w:rPr>
                <w:rFonts w:cs="Arial"/>
                <w:szCs w:val="22"/>
                <w:lang w:eastAsia="el-GR"/>
              </w:rPr>
            </w:pPr>
          </w:p>
        </w:tc>
      </w:tr>
      <w:tr w:rsidR="00390B60" w:rsidRPr="00390B60" w14:paraId="3AF2C401"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71654784" w14:textId="77777777" w:rsidR="00390B60" w:rsidRPr="00390B60" w:rsidRDefault="00390B60" w:rsidP="00390B60">
            <w:pPr>
              <w:ind w:left="720"/>
              <w:contextualSpacing/>
              <w:rPr>
                <w:rFonts w:eastAsia="Arial Unicode MS"/>
              </w:rPr>
            </w:pPr>
          </w:p>
        </w:tc>
        <w:tc>
          <w:tcPr>
            <w:tcW w:w="409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575987A" w14:textId="77777777" w:rsidR="00390B60" w:rsidRPr="00390B60" w:rsidRDefault="00390B60" w:rsidP="00390B60">
            <w:pPr>
              <w:rPr>
                <w:rFonts w:eastAsia="Arial Unicode MS"/>
              </w:rPr>
            </w:pPr>
            <w:r w:rsidRPr="00390B60">
              <w:rPr>
                <w:rFonts w:eastAsia="Arial Unicode MS"/>
              </w:rPr>
              <w:t>Υποστηριζόμενα πρωτόκολλα</w:t>
            </w:r>
          </w:p>
        </w:tc>
        <w:tc>
          <w:tcPr>
            <w:tcW w:w="149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B67651A" w14:textId="77777777" w:rsidR="00390B60" w:rsidRPr="00390B60" w:rsidRDefault="00390B60" w:rsidP="00390B60">
            <w:pPr>
              <w:jc w:val="center"/>
            </w:pPr>
          </w:p>
        </w:tc>
        <w:tc>
          <w:tcPr>
            <w:tcW w:w="166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89E55AF"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D4A001B" w14:textId="77777777" w:rsidR="00390B60" w:rsidRPr="00390B60" w:rsidRDefault="00390B60" w:rsidP="00390B60">
            <w:pPr>
              <w:suppressAutoHyphens w:val="0"/>
              <w:jc w:val="center"/>
              <w:rPr>
                <w:rFonts w:cs="Arial"/>
                <w:szCs w:val="22"/>
                <w:lang w:eastAsia="el-GR"/>
              </w:rPr>
            </w:pPr>
          </w:p>
        </w:tc>
      </w:tr>
      <w:tr w:rsidR="00390B60" w:rsidRPr="00390B60" w14:paraId="5E7FB579"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E563D0C" w14:textId="77777777" w:rsidR="00390B60" w:rsidRPr="00390B60" w:rsidRDefault="00390B60" w:rsidP="004C5788">
            <w:pPr>
              <w:numPr>
                <w:ilvl w:val="0"/>
                <w:numId w:val="76"/>
              </w:numPr>
              <w:contextualSpacing/>
              <w:rPr>
                <w:rFonts w:eastAsia="Arial Unicode MS"/>
              </w:rPr>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D70B14E" w14:textId="77777777" w:rsidR="00390B60" w:rsidRPr="00390B60" w:rsidRDefault="00390B60" w:rsidP="00390B60">
            <w:pPr>
              <w:rPr>
                <w:rFonts w:eastAsia="Arial Unicode MS"/>
              </w:rPr>
            </w:pPr>
            <w:r w:rsidRPr="00390B60">
              <w:rPr>
                <w:rFonts w:eastAsia="Arial Unicode MS"/>
              </w:rPr>
              <w:t>Υποστήριξη των ακόλουθων πρωτοκόλλων:</w:t>
            </w:r>
          </w:p>
          <w:p w14:paraId="074EBCCE" w14:textId="77777777" w:rsidR="00390B60" w:rsidRPr="00390B60" w:rsidRDefault="00390B60" w:rsidP="00390B60">
            <w:pPr>
              <w:rPr>
                <w:rFonts w:eastAsia="Arial Unicode MS"/>
                <w:lang w:val="en-US"/>
              </w:rPr>
            </w:pPr>
            <w:r w:rsidRPr="00390B60">
              <w:rPr>
                <w:rFonts w:eastAsia="Arial Unicode MS"/>
                <w:lang w:val="en-US"/>
              </w:rPr>
              <w:t>Transmission Control Protocol (TCP), User Datagram Protocol (UDP), Internet Control Message Protocol (ICMP), Address Resolution Protocol (ARP),</w:t>
            </w:r>
          </w:p>
          <w:p w14:paraId="72ADD88A" w14:textId="77777777" w:rsidR="00390B60" w:rsidRPr="00390B60" w:rsidRDefault="00390B60" w:rsidP="00390B60">
            <w:pPr>
              <w:rPr>
                <w:rFonts w:eastAsia="Arial Unicode MS"/>
                <w:lang w:val="en-US"/>
              </w:rPr>
            </w:pPr>
            <w:r w:rsidRPr="00390B60">
              <w:rPr>
                <w:rFonts w:eastAsia="Arial Unicode MS"/>
                <w:lang w:val="en-US"/>
              </w:rPr>
              <w:t>Domain Name System (DNS), Simple Network Management Protocol (SNMP),</w:t>
            </w:r>
          </w:p>
          <w:p w14:paraId="12591EB2" w14:textId="77777777" w:rsidR="00390B60" w:rsidRPr="00390B60" w:rsidRDefault="00390B60" w:rsidP="00390B60">
            <w:pPr>
              <w:rPr>
                <w:rFonts w:eastAsia="Arial Unicode MS"/>
                <w:lang w:val="en-US"/>
              </w:rPr>
            </w:pPr>
            <w:proofErr w:type="spellStart"/>
            <w:r w:rsidRPr="00390B60">
              <w:rPr>
                <w:rFonts w:eastAsia="Arial Unicode MS"/>
                <w:lang w:val="en-US"/>
              </w:rPr>
              <w:t>HyperText</w:t>
            </w:r>
            <w:proofErr w:type="spellEnd"/>
            <w:r w:rsidRPr="00390B60">
              <w:rPr>
                <w:rFonts w:eastAsia="Arial Unicode MS"/>
                <w:lang w:val="en-US"/>
              </w:rPr>
              <w:t xml:space="preserve"> Transport Protocol (HTTP), File Transfer protocol (FTP), </w:t>
            </w:r>
            <w:r w:rsidRPr="00390B60">
              <w:rPr>
                <w:rFonts w:eastAsia="Arial Unicode MS"/>
                <w:lang w:val="pt-BR"/>
              </w:rPr>
              <w:t>Trivial File Transfer protocol (TFTP),</w:t>
            </w:r>
            <w:r w:rsidRPr="00390B60">
              <w:rPr>
                <w:rFonts w:eastAsia="Arial Unicode MS"/>
                <w:lang w:val="en-US"/>
              </w:rPr>
              <w:t xml:space="preserve"> Point-to-Point over Ethernet Protocol (</w:t>
            </w:r>
            <w:proofErr w:type="spellStart"/>
            <w:r w:rsidRPr="00390B60">
              <w:rPr>
                <w:rFonts w:eastAsia="Arial Unicode MS"/>
                <w:lang w:val="en-US"/>
              </w:rPr>
              <w:t>PPPoE</w:t>
            </w:r>
            <w:proofErr w:type="spellEnd"/>
            <w:r w:rsidRPr="00390B60">
              <w:rPr>
                <w:rFonts w:eastAsia="Arial Unicode MS"/>
                <w:lang w:val="en-US"/>
              </w:rPr>
              <w:t>).</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FFB502D" w14:textId="77777777" w:rsidR="00390B60" w:rsidRPr="00390B60" w:rsidRDefault="00390B60" w:rsidP="00390B60">
            <w:pPr>
              <w:jc w:val="center"/>
            </w:pPr>
            <w:r w:rsidRPr="00390B60">
              <w:t>NAI</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3FD36B"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9EA07E" w14:textId="77777777" w:rsidR="00390B60" w:rsidRPr="00390B60" w:rsidRDefault="00390B60" w:rsidP="00390B60">
            <w:pPr>
              <w:suppressAutoHyphens w:val="0"/>
              <w:jc w:val="center"/>
              <w:rPr>
                <w:rFonts w:cs="Arial"/>
                <w:szCs w:val="22"/>
                <w:lang w:eastAsia="el-GR"/>
              </w:rPr>
            </w:pPr>
          </w:p>
        </w:tc>
      </w:tr>
      <w:tr w:rsidR="00390B60" w:rsidRPr="00390B60" w14:paraId="450DFBF5" w14:textId="77777777" w:rsidTr="003F4D8F">
        <w:trPr>
          <w:trHeight w:val="545"/>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461C988" w14:textId="77777777" w:rsidR="00390B60" w:rsidRPr="00390B60" w:rsidRDefault="00390B60" w:rsidP="004C5788">
            <w:pPr>
              <w:numPr>
                <w:ilvl w:val="0"/>
                <w:numId w:val="76"/>
              </w:numPr>
              <w:contextualSpacing/>
              <w:rPr>
                <w:rFonts w:eastAsia="Arial Unicode MS"/>
              </w:rPr>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7D59CC" w14:textId="77777777" w:rsidR="00390B60" w:rsidRPr="00390B60" w:rsidRDefault="00390B60" w:rsidP="00390B60">
            <w:pPr>
              <w:rPr>
                <w:rFonts w:eastAsia="Arial Unicode MS"/>
                <w:lang w:val="en-US"/>
              </w:rPr>
            </w:pPr>
            <w:r w:rsidRPr="00390B60">
              <w:rPr>
                <w:rFonts w:eastAsia="Arial Unicode MS"/>
              </w:rPr>
              <w:t>Υποστήριξη</w:t>
            </w:r>
            <w:r w:rsidRPr="00390B60">
              <w:rPr>
                <w:rFonts w:eastAsia="Arial Unicode MS"/>
                <w:lang w:val="en-US"/>
              </w:rPr>
              <w:t xml:space="preserve"> LDAP </w:t>
            </w:r>
            <w:r w:rsidRPr="00390B60">
              <w:rPr>
                <w:rFonts w:eastAsia="Arial Unicode MS"/>
              </w:rPr>
              <w:t>και</w:t>
            </w:r>
            <w:r w:rsidRPr="00390B60">
              <w:rPr>
                <w:rFonts w:eastAsia="Arial Unicode MS"/>
                <w:lang w:val="en-US"/>
              </w:rPr>
              <w:t xml:space="preserve"> Active Directory</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1EAB675" w14:textId="77777777" w:rsidR="00390B60" w:rsidRPr="00390B60" w:rsidRDefault="00390B60" w:rsidP="00390B60">
            <w:pPr>
              <w:jc w:val="center"/>
            </w:pPr>
            <w:r w:rsidRPr="00390B60">
              <w:t>NAI</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4668E0F"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D6489F9" w14:textId="77777777" w:rsidR="00390B60" w:rsidRPr="00390B60" w:rsidRDefault="00390B60" w:rsidP="00390B60">
            <w:pPr>
              <w:suppressAutoHyphens w:val="0"/>
              <w:jc w:val="center"/>
              <w:rPr>
                <w:rFonts w:cs="Arial"/>
                <w:szCs w:val="22"/>
                <w:lang w:eastAsia="el-GR"/>
              </w:rPr>
            </w:pPr>
          </w:p>
        </w:tc>
      </w:tr>
      <w:tr w:rsidR="00390B60" w:rsidRPr="00390B60" w14:paraId="5FCC00C5"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487D26D" w14:textId="77777777" w:rsidR="00390B60" w:rsidRPr="00390B60" w:rsidRDefault="00390B60" w:rsidP="004C5788">
            <w:pPr>
              <w:numPr>
                <w:ilvl w:val="0"/>
                <w:numId w:val="76"/>
              </w:numPr>
              <w:contextualSpacing/>
              <w:rPr>
                <w:rFonts w:eastAsia="Arial Unicode MS"/>
              </w:rPr>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9A07312" w14:textId="77777777" w:rsidR="00390B60" w:rsidRPr="00390B60" w:rsidRDefault="00390B60" w:rsidP="00390B60">
            <w:pPr>
              <w:rPr>
                <w:rFonts w:eastAsia="Arial Unicode MS"/>
              </w:rPr>
            </w:pPr>
            <w:proofErr w:type="spellStart"/>
            <w:r w:rsidRPr="00390B60">
              <w:rPr>
                <w:rFonts w:eastAsia="Arial Unicode MS"/>
              </w:rPr>
              <w:t>Active</w:t>
            </w:r>
            <w:proofErr w:type="spellEnd"/>
            <w:r w:rsidRPr="00390B60">
              <w:rPr>
                <w:rFonts w:eastAsia="Arial Unicode MS"/>
              </w:rPr>
              <w:t xml:space="preserve"> </w:t>
            </w:r>
            <w:proofErr w:type="spellStart"/>
            <w:r w:rsidRPr="00390B60">
              <w:rPr>
                <w:rFonts w:eastAsia="Arial Unicode MS"/>
              </w:rPr>
              <w:t>Directory</w:t>
            </w:r>
            <w:proofErr w:type="spellEnd"/>
            <w:r w:rsidRPr="00390B60">
              <w:rPr>
                <w:rFonts w:eastAsia="Arial Unicode MS"/>
              </w:rPr>
              <w:t xml:space="preserve"> </w:t>
            </w:r>
            <w:proofErr w:type="spellStart"/>
            <w:r w:rsidRPr="00390B60">
              <w:rPr>
                <w:rFonts w:eastAsia="Arial Unicode MS"/>
              </w:rPr>
              <w:t>Authentication</w:t>
            </w:r>
            <w:proofErr w:type="spellEnd"/>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B6B3A5B" w14:textId="77777777" w:rsidR="00390B60" w:rsidRPr="00390B60" w:rsidRDefault="00390B60" w:rsidP="00390B60">
            <w:pPr>
              <w:jc w:val="center"/>
            </w:pPr>
            <w:r w:rsidRPr="00390B60">
              <w:t>NAI</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AA6D1B"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428798D" w14:textId="77777777" w:rsidR="00390B60" w:rsidRPr="00390B60" w:rsidRDefault="00390B60" w:rsidP="00390B60">
            <w:pPr>
              <w:suppressAutoHyphens w:val="0"/>
              <w:jc w:val="center"/>
              <w:rPr>
                <w:rFonts w:cs="Arial"/>
                <w:szCs w:val="22"/>
                <w:lang w:eastAsia="el-GR"/>
              </w:rPr>
            </w:pPr>
          </w:p>
        </w:tc>
      </w:tr>
      <w:tr w:rsidR="00390B60" w:rsidRPr="00390B60" w14:paraId="692DDC40"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0466AA5"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76170F" w14:textId="77777777" w:rsidR="00390B60" w:rsidRPr="00390B60" w:rsidRDefault="00390B60" w:rsidP="00390B60">
            <w:pPr>
              <w:rPr>
                <w:rFonts w:eastAsia="Arial Unicode MS"/>
              </w:rPr>
            </w:pPr>
            <w:r w:rsidRPr="00390B60">
              <w:rPr>
                <w:rFonts w:eastAsia="Arial Unicode MS"/>
              </w:rPr>
              <w:t>Υποστήριξη ασφαλούς πρόσβασης διαχείρισης.</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55F4922"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85570C" w14:textId="77777777" w:rsidR="00390B60" w:rsidRPr="00390B60" w:rsidRDefault="00390B60" w:rsidP="00390B60">
            <w:pPr>
              <w:suppressAutoHyphens w:val="0"/>
              <w:jc w:val="center"/>
              <w:rPr>
                <w:rFonts w:cs="Arial"/>
                <w:b/>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693BF5" w14:textId="77777777" w:rsidR="00390B60" w:rsidRPr="00390B60" w:rsidRDefault="00390B60" w:rsidP="00390B60">
            <w:pPr>
              <w:suppressAutoHyphens w:val="0"/>
              <w:jc w:val="center"/>
              <w:rPr>
                <w:rFonts w:cs="Arial"/>
                <w:b/>
                <w:szCs w:val="22"/>
                <w:lang w:eastAsia="el-GR"/>
              </w:rPr>
            </w:pPr>
          </w:p>
        </w:tc>
      </w:tr>
      <w:tr w:rsidR="00390B60" w:rsidRPr="00390B60" w14:paraId="7CE7FAF8"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F677093" w14:textId="77777777" w:rsidR="00390B60" w:rsidRPr="00390B60" w:rsidRDefault="00390B60" w:rsidP="004C5788">
            <w:pPr>
              <w:numPr>
                <w:ilvl w:val="0"/>
                <w:numId w:val="76"/>
              </w:numPr>
              <w:contextualSpacing/>
              <w:rPr>
                <w:rFonts w:eastAsia="Arial Unicode MS"/>
              </w:rPr>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566B67" w14:textId="77777777" w:rsidR="00390B60" w:rsidRPr="00390B60" w:rsidRDefault="00390B60" w:rsidP="00390B60">
            <w:pPr>
              <w:rPr>
                <w:rFonts w:eastAsia="Arial Unicode MS"/>
              </w:rPr>
            </w:pPr>
            <w:r w:rsidRPr="00390B60">
              <w:rPr>
                <w:rFonts w:eastAsia="Arial Unicode MS"/>
              </w:rPr>
              <w:t>Δυνατότητα διαχείρισης μέσω CLI,  SSH, Web/GUI.</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632A82" w14:textId="77777777" w:rsidR="00390B60" w:rsidRPr="00390B60" w:rsidRDefault="00390B60" w:rsidP="00390B60">
            <w:pPr>
              <w:jc w:val="center"/>
            </w:pPr>
            <w:r w:rsidRPr="00390B60">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6279C4"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E64B69" w14:textId="77777777" w:rsidR="00390B60" w:rsidRPr="00390B60" w:rsidRDefault="00390B60" w:rsidP="00390B60">
            <w:pPr>
              <w:suppressAutoHyphens w:val="0"/>
              <w:jc w:val="center"/>
              <w:rPr>
                <w:rFonts w:cs="Arial"/>
                <w:szCs w:val="22"/>
                <w:lang w:eastAsia="el-GR"/>
              </w:rPr>
            </w:pPr>
          </w:p>
        </w:tc>
      </w:tr>
      <w:tr w:rsidR="00390B60" w:rsidRPr="00390B60" w14:paraId="0BF5805A"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A93F7CC" w14:textId="77777777" w:rsidR="00390B60" w:rsidRPr="00390B60" w:rsidRDefault="00390B60" w:rsidP="004C5788">
            <w:pPr>
              <w:numPr>
                <w:ilvl w:val="0"/>
                <w:numId w:val="76"/>
              </w:numPr>
              <w:contextualSpacing/>
              <w:rPr>
                <w:rFonts w:eastAsia="Arial Unicode MS"/>
              </w:rPr>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96491E" w14:textId="77777777" w:rsidR="00390B60" w:rsidRPr="00390B60" w:rsidRDefault="00390B60" w:rsidP="00390B60">
            <w:pPr>
              <w:rPr>
                <w:rFonts w:eastAsia="Arial Unicode MS"/>
              </w:rPr>
            </w:pPr>
            <w:r w:rsidRPr="00390B60">
              <w:rPr>
                <w:rFonts w:eastAsia="Arial Unicode MS"/>
              </w:rPr>
              <w:t xml:space="preserve">Να περιλαμβάνεται λογισμικό </w:t>
            </w:r>
            <w:proofErr w:type="spellStart"/>
            <w:r w:rsidRPr="00390B60">
              <w:rPr>
                <w:rFonts w:eastAsia="Arial Unicode MS"/>
              </w:rPr>
              <w:t>κεντρικοποιημένης</w:t>
            </w:r>
            <w:proofErr w:type="spellEnd"/>
            <w:r w:rsidRPr="00390B60">
              <w:rPr>
                <w:rFonts w:eastAsia="Arial Unicode MS"/>
              </w:rPr>
              <w:t xml:space="preserve"> διαχείρισης των συσκευών με γραφικό περιβάλλον και πλήρη πρόσβαση στις λειτουργίες της συσκευής:</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57FCEFB" w14:textId="77777777" w:rsidR="00390B60" w:rsidRPr="00390B60" w:rsidRDefault="00390B60" w:rsidP="00390B60">
            <w:pPr>
              <w:jc w:val="center"/>
            </w:pPr>
            <w:r w:rsidRPr="00390B60">
              <w:t>NAI</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33426CF"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C1B2CE" w14:textId="77777777" w:rsidR="00390B60" w:rsidRPr="00390B60" w:rsidRDefault="00390B60" w:rsidP="00390B60">
            <w:pPr>
              <w:suppressAutoHyphens w:val="0"/>
              <w:jc w:val="center"/>
              <w:rPr>
                <w:rFonts w:cs="Arial"/>
                <w:szCs w:val="22"/>
                <w:lang w:eastAsia="el-GR"/>
              </w:rPr>
            </w:pPr>
          </w:p>
        </w:tc>
      </w:tr>
      <w:tr w:rsidR="00390B60" w:rsidRPr="00390B60" w14:paraId="719D2519"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449A561"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5A6C47" w14:textId="77777777" w:rsidR="00390B60" w:rsidRPr="00390B60" w:rsidRDefault="00390B60" w:rsidP="00390B60">
            <w:pPr>
              <w:rPr>
                <w:rFonts w:eastAsia="Arial Unicode MS"/>
                <w:bCs/>
              </w:rPr>
            </w:pPr>
            <w:r w:rsidRPr="00390B60">
              <w:t xml:space="preserve">Να αναφερθούν πιστοποιητικά που να αποδεικνύουν ότι ικανοποιούνται Προδιαγραφές Ηλεκτρομαγνητικής </w:t>
            </w:r>
            <w:r w:rsidRPr="00390B60">
              <w:lastRenderedPageBreak/>
              <w:t>Συμβατότητας και Ασφάλειας καθώς και άλλες πιστοποιήσεις και πρότυπα.</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FF8CB2A" w14:textId="77777777" w:rsidR="00390B60" w:rsidRPr="00390B60" w:rsidRDefault="00390B60" w:rsidP="00390B60">
            <w:pPr>
              <w:jc w:val="center"/>
            </w:pPr>
            <w:r w:rsidRPr="00390B60">
              <w:lastRenderedPageBreak/>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696EF56"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768915B" w14:textId="77777777" w:rsidR="00390B60" w:rsidRPr="00390B60" w:rsidRDefault="00390B60" w:rsidP="00390B60">
            <w:pPr>
              <w:suppressAutoHyphens w:val="0"/>
              <w:jc w:val="center"/>
              <w:rPr>
                <w:rFonts w:cs="Arial"/>
                <w:szCs w:val="22"/>
                <w:lang w:eastAsia="el-GR"/>
              </w:rPr>
            </w:pPr>
          </w:p>
        </w:tc>
      </w:tr>
      <w:tr w:rsidR="00390B60" w:rsidRPr="00390B60" w14:paraId="4AC6A48F" w14:textId="77777777" w:rsidTr="003F4D8F">
        <w:trPr>
          <w:trHeight w:val="545"/>
        </w:trPr>
        <w:tc>
          <w:tcPr>
            <w:tcW w:w="841"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4A53681" w14:textId="77777777" w:rsidR="00390B60" w:rsidRPr="00390B60" w:rsidRDefault="00390B60" w:rsidP="00390B60">
            <w:pPr>
              <w:ind w:left="720"/>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4128C79C" w14:textId="77777777" w:rsidR="00390B60" w:rsidRPr="00390B60" w:rsidRDefault="00390B60" w:rsidP="00390B60">
            <w:proofErr w:type="spellStart"/>
            <w:r w:rsidRPr="00390B60">
              <w:t>Eγγύηση</w:t>
            </w:r>
            <w:proofErr w:type="spellEnd"/>
            <w:r w:rsidRPr="00390B60">
              <w:t xml:space="preserve"> – τεχνική υποστήριξη</w:t>
            </w:r>
          </w:p>
        </w:tc>
        <w:tc>
          <w:tcPr>
            <w:tcW w:w="149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47E6FDB" w14:textId="77777777" w:rsidR="00390B60" w:rsidRPr="00390B60" w:rsidRDefault="00390B60" w:rsidP="00390B60">
            <w:pPr>
              <w:jc w:val="center"/>
            </w:pPr>
          </w:p>
        </w:tc>
        <w:tc>
          <w:tcPr>
            <w:tcW w:w="166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19609A4"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3FC8D54" w14:textId="77777777" w:rsidR="00390B60" w:rsidRPr="00390B60" w:rsidRDefault="00390B60" w:rsidP="00390B60">
            <w:pPr>
              <w:suppressAutoHyphens w:val="0"/>
              <w:jc w:val="center"/>
              <w:rPr>
                <w:rFonts w:cs="Arial"/>
                <w:szCs w:val="22"/>
                <w:lang w:eastAsia="el-GR"/>
              </w:rPr>
            </w:pPr>
          </w:p>
        </w:tc>
      </w:tr>
      <w:tr w:rsidR="00390B60" w:rsidRPr="00390B60" w14:paraId="1DEA7840" w14:textId="77777777" w:rsidTr="003F4D8F">
        <w:trPr>
          <w:trHeight w:val="227"/>
        </w:trPr>
        <w:tc>
          <w:tcPr>
            <w:tcW w:w="841"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A3E202" w14:textId="77777777" w:rsidR="00390B60" w:rsidRPr="00390B60" w:rsidRDefault="00390B60" w:rsidP="004C5788">
            <w:pPr>
              <w:numPr>
                <w:ilvl w:val="0"/>
                <w:numId w:val="76"/>
              </w:numPr>
              <w:contextualSpacing/>
            </w:pPr>
          </w:p>
        </w:tc>
        <w:tc>
          <w:tcPr>
            <w:tcW w:w="4092"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7223B52" w14:textId="77777777" w:rsidR="00390B60" w:rsidRPr="00390B60" w:rsidRDefault="00390B60" w:rsidP="00390B60">
            <w:r w:rsidRPr="00390B60">
              <w:t>Αντικατάσταση μέρους ή του συνόλου του εξοπλισμού την επομένη της αναγγελίας της βλάβης</w:t>
            </w:r>
          </w:p>
        </w:tc>
        <w:tc>
          <w:tcPr>
            <w:tcW w:w="149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74A9567" w14:textId="77777777" w:rsidR="00390B60" w:rsidRPr="00390B60" w:rsidRDefault="00390B60" w:rsidP="00390B60">
            <w:pPr>
              <w:jc w:val="center"/>
            </w:pPr>
            <w:r w:rsidRPr="00390B60">
              <w:t>ΝΑΙ</w:t>
            </w:r>
          </w:p>
        </w:tc>
        <w:tc>
          <w:tcPr>
            <w:tcW w:w="166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3525760" w14:textId="77777777" w:rsidR="00390B60" w:rsidRPr="00390B60" w:rsidRDefault="00390B60" w:rsidP="00390B60">
            <w:pPr>
              <w:suppressAutoHyphens w:val="0"/>
              <w:jc w:val="center"/>
              <w:rPr>
                <w:rFonts w:cs="Arial"/>
                <w:szCs w:val="22"/>
                <w:lang w:eastAsia="el-GR"/>
              </w:rPr>
            </w:pPr>
          </w:p>
        </w:tc>
        <w:tc>
          <w:tcPr>
            <w:tcW w:w="149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EED83E" w14:textId="77777777" w:rsidR="00390B60" w:rsidRPr="00390B60" w:rsidRDefault="00390B60" w:rsidP="00390B60">
            <w:pPr>
              <w:suppressAutoHyphens w:val="0"/>
              <w:jc w:val="center"/>
              <w:rPr>
                <w:rFonts w:cs="Arial"/>
                <w:szCs w:val="22"/>
                <w:lang w:eastAsia="el-GR"/>
              </w:rPr>
            </w:pPr>
          </w:p>
        </w:tc>
      </w:tr>
      <w:tr w:rsidR="00390B60" w:rsidRPr="00390B60" w14:paraId="520712E1" w14:textId="77777777" w:rsidTr="003F4D8F">
        <w:trPr>
          <w:trHeight w:val="227"/>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13EBCB"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2499B98" w14:textId="77777777" w:rsidR="00390B60" w:rsidRPr="00390B60" w:rsidRDefault="00390B60" w:rsidP="00390B60">
            <w:r w:rsidRPr="00390B60">
              <w:t>Αποκατάσταση των ανωμαλιών λειτουργίας του λογισμικού εφαρμογών (</w:t>
            </w:r>
            <w:proofErr w:type="spellStart"/>
            <w:r w:rsidRPr="00390B60">
              <w:t>bugs</w:t>
            </w:r>
            <w:proofErr w:type="spellEnd"/>
            <w:r w:rsidRPr="00390B60">
              <w:t>) και τυχόν άλλων προβλημάτων</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E2EFAF"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11E1C4" w14:textId="77777777" w:rsidR="00390B60" w:rsidRPr="00390B60" w:rsidRDefault="00390B60" w:rsidP="00390B60">
            <w:pPr>
              <w:suppressAutoHyphens w:val="0"/>
              <w:jc w:val="center"/>
              <w:rPr>
                <w:rFonts w:cs="Arial"/>
                <w:b/>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0F0A32" w14:textId="77777777" w:rsidR="00390B60" w:rsidRPr="00390B60" w:rsidRDefault="00390B60" w:rsidP="00390B60">
            <w:pPr>
              <w:suppressAutoHyphens w:val="0"/>
              <w:jc w:val="center"/>
              <w:rPr>
                <w:rFonts w:cs="Arial"/>
                <w:b/>
                <w:szCs w:val="22"/>
                <w:lang w:eastAsia="el-GR"/>
              </w:rPr>
            </w:pPr>
          </w:p>
        </w:tc>
      </w:tr>
      <w:tr w:rsidR="00390B60" w:rsidRPr="00390B60" w14:paraId="6455C2D3"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6C1F2C" w14:textId="77777777" w:rsidR="00390B60" w:rsidRPr="00390B60" w:rsidRDefault="00390B60" w:rsidP="004C578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F4C83A" w14:textId="77777777" w:rsidR="00390B60" w:rsidRPr="00390B60" w:rsidRDefault="00390B60" w:rsidP="00390B60">
            <w:r w:rsidRPr="00390B60">
              <w:t>Τηλεφωνική υποστήριξη 24Χ7Χ365 από τον κατασκευαστή.</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B252FB" w14:textId="77777777" w:rsidR="00390B60" w:rsidRPr="00390B60" w:rsidRDefault="00390B60" w:rsidP="00390B60">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B262F0A" w14:textId="77777777" w:rsidR="00390B60" w:rsidRPr="00390B60" w:rsidRDefault="00390B60" w:rsidP="00390B60">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E773E3" w14:textId="77777777" w:rsidR="00390B60" w:rsidRPr="00390B60" w:rsidRDefault="00390B60" w:rsidP="00390B60">
            <w:pPr>
              <w:suppressAutoHyphens w:val="0"/>
              <w:jc w:val="center"/>
              <w:rPr>
                <w:rFonts w:cs="Arial"/>
                <w:szCs w:val="22"/>
                <w:lang w:eastAsia="el-GR"/>
              </w:rPr>
            </w:pPr>
          </w:p>
        </w:tc>
      </w:tr>
      <w:tr w:rsidR="00097348" w:rsidRPr="00390B60" w14:paraId="7D4A16A7"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11AB35" w14:textId="77777777" w:rsidR="00097348" w:rsidRPr="00390B60" w:rsidRDefault="00097348" w:rsidP="0009734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E1F269" w14:textId="7300BF48" w:rsidR="00097348" w:rsidRPr="003178AC" w:rsidRDefault="00097348" w:rsidP="00097348">
            <w:r w:rsidRPr="003178AC">
              <w:t xml:space="preserve">Συνολική εγγύηση συστήματος για όλα τα μέρη και </w:t>
            </w:r>
            <w:r w:rsidRPr="00377F5B">
              <w:t>υποσυστήματα ≥ 5 έτη,</w:t>
            </w:r>
            <w:r w:rsidRPr="003178AC">
              <w:t xml:space="preserve"> από τον κατασκευαστή.</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1D7E30" w14:textId="7EB71E98" w:rsidR="00097348" w:rsidRPr="003178AC" w:rsidRDefault="00097348" w:rsidP="00097348">
            <w:pPr>
              <w:jc w:val="center"/>
            </w:pPr>
            <w:r w:rsidRPr="003178AC">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7EBB53" w14:textId="77777777" w:rsidR="00097348" w:rsidRPr="00390B60" w:rsidRDefault="00097348" w:rsidP="00097348">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E5285C" w14:textId="77777777" w:rsidR="00097348" w:rsidRPr="00390B60" w:rsidRDefault="00097348" w:rsidP="00097348">
            <w:pPr>
              <w:suppressAutoHyphens w:val="0"/>
              <w:jc w:val="center"/>
              <w:rPr>
                <w:rFonts w:cs="Arial"/>
                <w:szCs w:val="22"/>
                <w:lang w:eastAsia="el-GR"/>
              </w:rPr>
            </w:pPr>
          </w:p>
        </w:tc>
      </w:tr>
      <w:tr w:rsidR="00097348" w:rsidRPr="00390B60" w14:paraId="62821D80" w14:textId="77777777" w:rsidTr="003F4D8F">
        <w:trPr>
          <w:trHeight w:val="378"/>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20000E" w14:textId="77777777" w:rsidR="00097348" w:rsidRPr="00390B60" w:rsidRDefault="00097348" w:rsidP="0009734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BAEE609" w14:textId="77777777" w:rsidR="00097348" w:rsidRPr="00390B60" w:rsidRDefault="00097348" w:rsidP="00097348">
            <w:r w:rsidRPr="00390B60">
              <w:t>Χρονική περίοδος τεχνικής υποστήριξης και ενημερώσεων του λογισμικού (</w:t>
            </w:r>
            <w:proofErr w:type="spellStart"/>
            <w:r w:rsidRPr="00390B60">
              <w:t>patches</w:t>
            </w:r>
            <w:proofErr w:type="spellEnd"/>
            <w:r w:rsidRPr="00390B60">
              <w:t xml:space="preserve">, </w:t>
            </w:r>
            <w:proofErr w:type="spellStart"/>
            <w:r w:rsidRPr="00390B60">
              <w:t>bug</w:t>
            </w:r>
            <w:proofErr w:type="spellEnd"/>
            <w:r w:rsidRPr="00390B60">
              <w:t xml:space="preserve"> </w:t>
            </w:r>
            <w:proofErr w:type="spellStart"/>
            <w:r w:rsidRPr="00390B60">
              <w:t>fixes</w:t>
            </w:r>
            <w:proofErr w:type="spellEnd"/>
            <w:r w:rsidRPr="00390B60">
              <w:t xml:space="preserve">, </w:t>
            </w:r>
            <w:proofErr w:type="spellStart"/>
            <w:r w:rsidRPr="00390B60">
              <w:t>updates</w:t>
            </w:r>
            <w:proofErr w:type="spellEnd"/>
            <w:r w:rsidRPr="00390B60">
              <w:t xml:space="preserve">, κα.). </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BBD604" w14:textId="5EB054A2" w:rsidR="00097348" w:rsidRPr="00390B60" w:rsidRDefault="00097348" w:rsidP="00097348">
            <w:pPr>
              <w:jc w:val="center"/>
            </w:pPr>
            <w:r w:rsidRPr="00390B60">
              <w:t>&gt;=5έτη</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0E1CE9" w14:textId="77777777" w:rsidR="00097348" w:rsidRPr="00390B60" w:rsidRDefault="00097348" w:rsidP="00097348">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77FF18" w14:textId="77777777" w:rsidR="00097348" w:rsidRPr="00390B60" w:rsidRDefault="00097348" w:rsidP="00097348">
            <w:pPr>
              <w:suppressAutoHyphens w:val="0"/>
              <w:jc w:val="center"/>
              <w:rPr>
                <w:rFonts w:cs="Arial"/>
                <w:szCs w:val="22"/>
                <w:lang w:eastAsia="el-GR"/>
              </w:rPr>
            </w:pPr>
          </w:p>
        </w:tc>
      </w:tr>
      <w:tr w:rsidR="00097348" w:rsidRPr="00390B60" w14:paraId="19EDE396" w14:textId="77777777" w:rsidTr="003F4D8F">
        <w:trPr>
          <w:trHeight w:val="333"/>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B292EA" w14:textId="77777777" w:rsidR="00097348" w:rsidRPr="00390B60" w:rsidRDefault="00097348" w:rsidP="0009734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BAE590" w14:textId="4C4C76AB" w:rsidR="00097348" w:rsidRPr="00390B60" w:rsidRDefault="002B2959" w:rsidP="00097348">
            <w:r w:rsidRPr="002B2959">
              <w:t>Ανταπόκριση On-</w:t>
            </w:r>
            <w:proofErr w:type="spellStart"/>
            <w:r w:rsidRPr="002B2959">
              <w:t>Site</w:t>
            </w:r>
            <w:proofErr w:type="spellEnd"/>
            <w:r w:rsidRPr="002B2959">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2B2959">
              <w:t>Site</w:t>
            </w:r>
            <w:proofErr w:type="spellEnd"/>
            <w:r w:rsidRPr="002B2959">
              <w:t xml:space="preserve"> επισκευή-υποστήριξη για το </w:t>
            </w:r>
            <w:proofErr w:type="spellStart"/>
            <w:r w:rsidRPr="002B2959">
              <w:t>Hardware</w:t>
            </w:r>
            <w:proofErr w:type="spellEnd"/>
            <w:r w:rsidRPr="002B2959">
              <w:t xml:space="preserve"> να περιλαμβάνει τα ανταλλακτικά και την εργασία.</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A0594E3" w14:textId="77777777" w:rsidR="00097348" w:rsidRPr="00390B60" w:rsidRDefault="00097348" w:rsidP="00097348">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2D9E90" w14:textId="77777777" w:rsidR="00097348" w:rsidRPr="00390B60" w:rsidRDefault="00097348" w:rsidP="00097348">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828A27A" w14:textId="77777777" w:rsidR="00097348" w:rsidRPr="00390B60" w:rsidRDefault="00097348" w:rsidP="00097348">
            <w:pPr>
              <w:suppressAutoHyphens w:val="0"/>
              <w:jc w:val="center"/>
              <w:rPr>
                <w:rFonts w:cs="Arial"/>
                <w:szCs w:val="22"/>
                <w:lang w:eastAsia="el-GR"/>
              </w:rPr>
            </w:pPr>
          </w:p>
        </w:tc>
      </w:tr>
      <w:tr w:rsidR="00097348" w:rsidRPr="00390B60" w14:paraId="57BB5C65" w14:textId="77777777" w:rsidTr="003F4D8F">
        <w:trPr>
          <w:trHeight w:val="333"/>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40C3FA" w14:textId="77777777" w:rsidR="00097348" w:rsidRPr="00390B60" w:rsidRDefault="00097348" w:rsidP="0009734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DAB3E41" w14:textId="77777777" w:rsidR="00097348" w:rsidRPr="00390B60" w:rsidRDefault="00097348" w:rsidP="00097348">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7FF91C" w14:textId="77777777" w:rsidR="00097348" w:rsidRPr="00390B60" w:rsidRDefault="00097348" w:rsidP="00097348">
            <w:pPr>
              <w:jc w:val="center"/>
            </w:pPr>
            <w:r w:rsidRPr="00390B60">
              <w:t>ΝΑΙ</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849B89" w14:textId="77777777" w:rsidR="00097348" w:rsidRPr="00390B60" w:rsidRDefault="00097348" w:rsidP="00097348">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74FB40E" w14:textId="77777777" w:rsidR="00097348" w:rsidRPr="00390B60" w:rsidRDefault="00097348" w:rsidP="00097348">
            <w:pPr>
              <w:suppressAutoHyphens w:val="0"/>
              <w:jc w:val="center"/>
              <w:rPr>
                <w:rFonts w:cs="Arial"/>
                <w:szCs w:val="22"/>
                <w:lang w:eastAsia="el-GR"/>
              </w:rPr>
            </w:pPr>
          </w:p>
        </w:tc>
      </w:tr>
      <w:tr w:rsidR="00097348" w:rsidRPr="00390B60" w14:paraId="00114A8F" w14:textId="77777777" w:rsidTr="003F4D8F">
        <w:trPr>
          <w:trHeight w:val="333"/>
        </w:trPr>
        <w:tc>
          <w:tcPr>
            <w:tcW w:w="841"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D46A54" w14:textId="77777777" w:rsidR="00097348" w:rsidRPr="00390B60" w:rsidRDefault="00097348" w:rsidP="00097348">
            <w:pPr>
              <w:numPr>
                <w:ilvl w:val="0"/>
                <w:numId w:val="76"/>
              </w:numPr>
              <w:contextualSpacing/>
            </w:pPr>
          </w:p>
        </w:tc>
        <w:tc>
          <w:tcPr>
            <w:tcW w:w="4092"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FFF7F9" w14:textId="08245967" w:rsidR="00097348" w:rsidRPr="00390B60" w:rsidRDefault="00097348" w:rsidP="00097348">
            <w:r w:rsidRPr="00390B60">
              <w:t xml:space="preserve">Να δοθεί κατάλληλη εκπαίδευσή </w:t>
            </w:r>
            <w:r>
              <w:t xml:space="preserve">3 ημερών σε 5 </w:t>
            </w:r>
            <w:r w:rsidRPr="00390B60">
              <w:t xml:space="preserve">χειριστές των συστημάτων </w:t>
            </w:r>
            <w:r>
              <w:t xml:space="preserve">(ένας ανά ΣΝ) </w:t>
            </w:r>
            <w:r w:rsidRPr="00390B60">
              <w:t xml:space="preserve">ώστε να πιστοποιηθούν σαν </w:t>
            </w:r>
            <w:proofErr w:type="spellStart"/>
            <w:r w:rsidRPr="00390B60">
              <w:lastRenderedPageBreak/>
              <w:t>administrators</w:t>
            </w:r>
            <w:proofErr w:type="spellEnd"/>
            <w:r w:rsidRPr="00390B60">
              <w:t xml:space="preserve"> με Industry Standard </w:t>
            </w:r>
            <w:proofErr w:type="spellStart"/>
            <w:r w:rsidRPr="00390B60">
              <w:t>Certification</w:t>
            </w:r>
            <w:proofErr w:type="spellEnd"/>
          </w:p>
        </w:tc>
        <w:tc>
          <w:tcPr>
            <w:tcW w:w="149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D8F509" w14:textId="77777777" w:rsidR="00097348" w:rsidRPr="00390B60" w:rsidRDefault="00097348" w:rsidP="00097348">
            <w:pPr>
              <w:jc w:val="center"/>
            </w:pPr>
            <w:r w:rsidRPr="00390B60">
              <w:lastRenderedPageBreak/>
              <w:t>NAI</w:t>
            </w:r>
          </w:p>
        </w:tc>
        <w:tc>
          <w:tcPr>
            <w:tcW w:w="166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3D0B33" w14:textId="77777777" w:rsidR="00097348" w:rsidRPr="00390B60" w:rsidRDefault="00097348" w:rsidP="00097348">
            <w:pPr>
              <w:suppressAutoHyphens w:val="0"/>
              <w:jc w:val="center"/>
              <w:rPr>
                <w:rFonts w:cs="Arial"/>
                <w:szCs w:val="22"/>
                <w:lang w:eastAsia="el-GR"/>
              </w:rPr>
            </w:pPr>
          </w:p>
        </w:tc>
        <w:tc>
          <w:tcPr>
            <w:tcW w:w="149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0E36E75" w14:textId="77777777" w:rsidR="00097348" w:rsidRPr="00390B60" w:rsidRDefault="00097348" w:rsidP="00097348">
            <w:pPr>
              <w:suppressAutoHyphens w:val="0"/>
              <w:jc w:val="center"/>
              <w:rPr>
                <w:rFonts w:cs="Arial"/>
                <w:szCs w:val="22"/>
                <w:lang w:eastAsia="el-GR"/>
              </w:rPr>
            </w:pPr>
          </w:p>
        </w:tc>
      </w:tr>
    </w:tbl>
    <w:p w14:paraId="3266117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ΣΥΣΤΗΜΑ ΕΝΙΑΙΑΣ ΑΝΤΙΜΕΤΩΠΙΣΗΣ ΔΙΚΤΥΑΚΩΝ ΑΠΕΙΛΩΝ (UTM) TΥΠΟΥ Δ</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top w:w="57" w:type="dxa"/>
          <w:left w:w="57" w:type="dxa"/>
          <w:bottom w:w="57" w:type="dxa"/>
          <w:right w:w="57" w:type="dxa"/>
        </w:tblCellMar>
        <w:tblLook w:val="04A0" w:firstRow="1" w:lastRow="0" w:firstColumn="1" w:lastColumn="0" w:noHBand="0" w:noVBand="1"/>
      </w:tblPr>
      <w:tblGrid>
        <w:gridCol w:w="835"/>
        <w:gridCol w:w="3975"/>
        <w:gridCol w:w="1617"/>
        <w:gridCol w:w="1638"/>
        <w:gridCol w:w="1527"/>
      </w:tblGrid>
      <w:tr w:rsidR="00390B60" w:rsidRPr="00390B60" w14:paraId="75371DA5" w14:textId="77777777" w:rsidTr="003F4D8F">
        <w:trPr>
          <w:trHeight w:val="227"/>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57" w:type="dxa"/>
            </w:tcMar>
            <w:vAlign w:val="center"/>
          </w:tcPr>
          <w:p w14:paraId="10B7C617" w14:textId="77777777" w:rsidR="00390B60" w:rsidRPr="00390B60" w:rsidRDefault="00390B60" w:rsidP="00390B60">
            <w:r w:rsidRPr="00390B60">
              <w:t xml:space="preserve">Προδιαγραφές ΣΥΣΤΗΜΑΤΟΣ </w:t>
            </w:r>
            <w:proofErr w:type="spellStart"/>
            <w:r w:rsidRPr="00390B60">
              <w:t>Ενιαιας</w:t>
            </w:r>
            <w:proofErr w:type="spellEnd"/>
            <w:r w:rsidRPr="00390B60">
              <w:t xml:space="preserve"> </w:t>
            </w:r>
            <w:proofErr w:type="spellStart"/>
            <w:r w:rsidRPr="00390B60">
              <w:t>Αντιμετωπισης</w:t>
            </w:r>
            <w:proofErr w:type="spellEnd"/>
            <w:r w:rsidRPr="00390B60">
              <w:t xml:space="preserve"> </w:t>
            </w:r>
            <w:proofErr w:type="spellStart"/>
            <w:r w:rsidRPr="00390B60">
              <w:t>Δικτυακων</w:t>
            </w:r>
            <w:proofErr w:type="spellEnd"/>
            <w:r w:rsidRPr="00390B60">
              <w:t xml:space="preserve"> </w:t>
            </w:r>
            <w:proofErr w:type="spellStart"/>
            <w:r w:rsidRPr="00390B60">
              <w:t>Απειλων</w:t>
            </w:r>
            <w:proofErr w:type="spellEnd"/>
            <w:r w:rsidRPr="00390B60">
              <w:t xml:space="preserve"> (UTM) TΥΠΟΥ Δ</w:t>
            </w:r>
          </w:p>
        </w:tc>
      </w:tr>
      <w:tr w:rsidR="00390B60" w:rsidRPr="00390B60" w14:paraId="6A3933A6" w14:textId="77777777" w:rsidTr="003F4D8F">
        <w:trPr>
          <w:trHeight w:val="227"/>
          <w:tblHeader/>
        </w:trPr>
        <w:tc>
          <w:tcPr>
            <w:tcW w:w="83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5E79331C" w14:textId="77777777" w:rsidR="00390B60" w:rsidRPr="00390B60" w:rsidRDefault="00390B60" w:rsidP="00390B60">
            <w:r w:rsidRPr="00390B60">
              <w:t>Α/Α</w:t>
            </w:r>
          </w:p>
        </w:tc>
        <w:tc>
          <w:tcPr>
            <w:tcW w:w="3975"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6AAA8FDD" w14:textId="77777777" w:rsidR="00390B60" w:rsidRPr="00390B60" w:rsidRDefault="00390B60" w:rsidP="00390B60">
            <w:r w:rsidRPr="00390B60">
              <w:t>ΠΡΟΔΙΑΓΡΑΦΗ</w:t>
            </w:r>
          </w:p>
        </w:tc>
        <w:tc>
          <w:tcPr>
            <w:tcW w:w="1617"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C5DF132" w14:textId="77777777" w:rsidR="00390B60" w:rsidRPr="00390B60" w:rsidRDefault="00390B60" w:rsidP="00390B60">
            <w:pPr>
              <w:jc w:val="center"/>
            </w:pPr>
            <w:r w:rsidRPr="00390B60">
              <w:t>ΑΠΑΙΤΗΣΗ</w:t>
            </w:r>
          </w:p>
        </w:tc>
        <w:tc>
          <w:tcPr>
            <w:tcW w:w="1638" w:type="dxa"/>
            <w:tcBorders>
              <w:top w:val="single" w:sz="4" w:space="0" w:color="000001"/>
              <w:left w:val="single" w:sz="4" w:space="0" w:color="000001"/>
              <w:bottom w:val="single" w:sz="4" w:space="0" w:color="000001"/>
              <w:right w:val="single" w:sz="4" w:space="0" w:color="000001"/>
            </w:tcBorders>
            <w:shd w:val="clear" w:color="auto" w:fill="B2B2B2"/>
            <w:tcMar>
              <w:left w:w="57" w:type="dxa"/>
            </w:tcMar>
            <w:vAlign w:val="center"/>
          </w:tcPr>
          <w:p w14:paraId="2AFAD1D3" w14:textId="77777777" w:rsidR="00390B60" w:rsidRPr="00390B60" w:rsidRDefault="00390B60" w:rsidP="00390B60">
            <w:r w:rsidRPr="00390B60">
              <w:t>ΑΠΑΝΤΗΣΗ</w:t>
            </w:r>
          </w:p>
        </w:tc>
        <w:tc>
          <w:tcPr>
            <w:tcW w:w="1527" w:type="dxa"/>
            <w:tcBorders>
              <w:top w:val="single" w:sz="4" w:space="0" w:color="000001"/>
              <w:left w:val="single" w:sz="4" w:space="0" w:color="000001"/>
              <w:bottom w:val="single" w:sz="4" w:space="0" w:color="000001"/>
              <w:right w:val="single" w:sz="4" w:space="0" w:color="000001"/>
            </w:tcBorders>
            <w:shd w:val="clear" w:color="auto" w:fill="B2B2B2"/>
            <w:tcMar>
              <w:left w:w="57" w:type="dxa"/>
            </w:tcMar>
          </w:tcPr>
          <w:p w14:paraId="73504A24" w14:textId="77777777" w:rsidR="00390B60" w:rsidRPr="00390B60" w:rsidRDefault="00390B60" w:rsidP="00390B60">
            <w:r w:rsidRPr="00390B60">
              <w:t>ΠΑΡΑΠΟΜΠΗ</w:t>
            </w:r>
          </w:p>
        </w:tc>
      </w:tr>
      <w:tr w:rsidR="00390B60" w:rsidRPr="00390B60" w14:paraId="4EE718CA"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2F7F48CA" w14:textId="77777777" w:rsidR="00390B60" w:rsidRPr="00390B60" w:rsidRDefault="00390B60" w:rsidP="00390B60"/>
        </w:tc>
        <w:tc>
          <w:tcPr>
            <w:tcW w:w="397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41182CEC" w14:textId="77777777" w:rsidR="00390B60" w:rsidRPr="00390B60" w:rsidRDefault="00390B60" w:rsidP="00390B60">
            <w:r w:rsidRPr="00390B60">
              <w:t>Γενικά Χαρακτηριστικά</w:t>
            </w:r>
          </w:p>
        </w:tc>
        <w:tc>
          <w:tcPr>
            <w:tcW w:w="161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578034C5" w14:textId="77777777" w:rsidR="00390B60" w:rsidRPr="00390B60" w:rsidRDefault="00390B60" w:rsidP="00390B60">
            <w:pPr>
              <w:jc w:val="center"/>
            </w:pPr>
          </w:p>
        </w:tc>
        <w:tc>
          <w:tcPr>
            <w:tcW w:w="163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C755E01"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6DA4308A" w14:textId="77777777" w:rsidR="00390B60" w:rsidRPr="00390B60" w:rsidRDefault="00390B60" w:rsidP="00390B60">
            <w:pPr>
              <w:suppressAutoHyphens w:val="0"/>
              <w:jc w:val="center"/>
              <w:rPr>
                <w:rFonts w:cs="Arial"/>
                <w:szCs w:val="22"/>
                <w:lang w:eastAsia="el-GR"/>
              </w:rPr>
            </w:pPr>
          </w:p>
        </w:tc>
      </w:tr>
      <w:tr w:rsidR="00390B60" w:rsidRPr="00390B60" w14:paraId="282555DD"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2AEE490"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83205C" w14:textId="77777777" w:rsidR="00390B60" w:rsidRPr="00390B60" w:rsidRDefault="00390B60" w:rsidP="00390B60">
            <w:r w:rsidRPr="00390B60">
              <w:t>Να αναφερθεί το  μοντέλο και ο κατασκευαστής.</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7D3E2A"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6C6BBCF"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11FB311" w14:textId="77777777" w:rsidR="00390B60" w:rsidRPr="00390B60" w:rsidRDefault="00390B60" w:rsidP="00390B60">
            <w:pPr>
              <w:suppressAutoHyphens w:val="0"/>
              <w:jc w:val="center"/>
              <w:rPr>
                <w:rFonts w:cs="Arial"/>
                <w:szCs w:val="22"/>
                <w:lang w:eastAsia="el-GR"/>
              </w:rPr>
            </w:pPr>
          </w:p>
        </w:tc>
      </w:tr>
      <w:tr w:rsidR="00390B60" w:rsidRPr="00390B60" w14:paraId="431BBDBA" w14:textId="77777777" w:rsidTr="003F4D8F">
        <w:trPr>
          <w:trHeight w:val="545"/>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B5BCC16"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B148CD" w14:textId="77777777" w:rsidR="00390B60" w:rsidRPr="00390B60" w:rsidRDefault="00390B60" w:rsidP="00390B60">
            <w:r w:rsidRPr="00390B60">
              <w:t>Αριθμός μονάδων. (</w:t>
            </w:r>
            <w:proofErr w:type="spellStart"/>
            <w:r w:rsidRPr="00390B60">
              <w:t>Active-Passive</w:t>
            </w:r>
            <w:proofErr w:type="spellEnd"/>
            <w:r w:rsidRPr="00390B60">
              <w:t>)</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B42AE05" w14:textId="77777777" w:rsidR="00390B60" w:rsidRPr="00390B60" w:rsidRDefault="00390B60" w:rsidP="00390B60">
            <w:pPr>
              <w:jc w:val="center"/>
            </w:pPr>
            <w:r w:rsidRPr="00390B60">
              <w:t>≥ 2</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81AF5F1"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D5A0FC5" w14:textId="77777777" w:rsidR="00390B60" w:rsidRPr="00390B60" w:rsidRDefault="00390B60" w:rsidP="00390B60">
            <w:pPr>
              <w:suppressAutoHyphens w:val="0"/>
              <w:jc w:val="center"/>
              <w:rPr>
                <w:rFonts w:cs="Arial"/>
                <w:szCs w:val="22"/>
                <w:lang w:eastAsia="el-GR"/>
              </w:rPr>
            </w:pPr>
          </w:p>
        </w:tc>
      </w:tr>
      <w:tr w:rsidR="00390B60" w:rsidRPr="00390B60" w14:paraId="5227E9C5"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A4A5526"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0B15EB5" w14:textId="77777777" w:rsidR="00390B60" w:rsidRPr="00390B60" w:rsidRDefault="00390B60" w:rsidP="00390B60">
            <w:r w:rsidRPr="00390B60">
              <w:t xml:space="preserve">Ο προσφερόμενος εξοπλισμός πρέπει να είναι σύγχρονος Δηλαδή δεν πρέπει να έχει σταματήσει η παραγωγή του ή να βρίσκεται στην κατάσταση </w:t>
            </w:r>
            <w:proofErr w:type="spellStart"/>
            <w:r w:rsidRPr="00390B60">
              <w:t>End</w:t>
            </w:r>
            <w:proofErr w:type="spellEnd"/>
            <w:r w:rsidRPr="00390B60">
              <w:t xml:space="preserve"> Of </w:t>
            </w:r>
            <w:proofErr w:type="spellStart"/>
            <w:r w:rsidRPr="00390B60">
              <w:t>Life</w:t>
            </w:r>
            <w:proofErr w:type="spellEnd"/>
            <w:r w:rsidRPr="00390B60">
              <w:t>.</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F8B1FAC"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4ABBC3"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911FD1C" w14:textId="77777777" w:rsidR="00390B60" w:rsidRPr="00390B60" w:rsidRDefault="00390B60" w:rsidP="00390B60">
            <w:pPr>
              <w:suppressAutoHyphens w:val="0"/>
              <w:jc w:val="center"/>
              <w:rPr>
                <w:rFonts w:cs="Arial"/>
                <w:szCs w:val="22"/>
                <w:lang w:eastAsia="el-GR"/>
              </w:rPr>
            </w:pPr>
          </w:p>
        </w:tc>
      </w:tr>
      <w:tr w:rsidR="00390B60" w:rsidRPr="00390B60" w14:paraId="3932CE5F"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0401929"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1217A2" w14:textId="77777777" w:rsidR="00390B60" w:rsidRPr="00390B60" w:rsidRDefault="00390B60" w:rsidP="00390B60">
            <w:r w:rsidRPr="00390B60">
              <w:t>Εγκατάσταση σε ικρίωμα 19”</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215E3E"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2959CC" w14:textId="77777777" w:rsidR="00390B60" w:rsidRPr="00390B60" w:rsidRDefault="00390B60" w:rsidP="00390B60">
            <w:pPr>
              <w:suppressAutoHyphens w:val="0"/>
              <w:jc w:val="center"/>
              <w:rPr>
                <w:rFonts w:cs="Arial"/>
                <w:b/>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66C8D1" w14:textId="77777777" w:rsidR="00390B60" w:rsidRPr="00390B60" w:rsidRDefault="00390B60" w:rsidP="00390B60">
            <w:pPr>
              <w:suppressAutoHyphens w:val="0"/>
              <w:jc w:val="center"/>
              <w:rPr>
                <w:rFonts w:cs="Arial"/>
                <w:b/>
                <w:szCs w:val="22"/>
                <w:lang w:eastAsia="el-GR"/>
              </w:rPr>
            </w:pPr>
          </w:p>
        </w:tc>
      </w:tr>
      <w:tr w:rsidR="00390B60" w:rsidRPr="00390B60" w14:paraId="28233B78" w14:textId="77777777" w:rsidTr="003F4D8F">
        <w:trPr>
          <w:trHeight w:val="378"/>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D23E12F"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482BDA4" w14:textId="77777777" w:rsidR="00390B60" w:rsidRPr="00390B60" w:rsidRDefault="00390B60" w:rsidP="00390B60">
            <w:r w:rsidRPr="00390B60">
              <w:t>Να μην έχει περιορισμό αδειών χρηστών/</w:t>
            </w:r>
            <w:proofErr w:type="spellStart"/>
            <w:r w:rsidRPr="00390B60">
              <w:t>endpoints</w:t>
            </w:r>
            <w:proofErr w:type="spellEnd"/>
            <w:r w:rsidRPr="00390B60">
              <w:t>.</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6B1EFE7"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4D5B05"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A98A15" w14:textId="77777777" w:rsidR="00390B60" w:rsidRPr="00390B60" w:rsidRDefault="00390B60" w:rsidP="00390B60">
            <w:pPr>
              <w:suppressAutoHyphens w:val="0"/>
              <w:jc w:val="center"/>
              <w:rPr>
                <w:rFonts w:cs="Arial"/>
                <w:szCs w:val="22"/>
                <w:lang w:eastAsia="el-GR"/>
              </w:rPr>
            </w:pPr>
          </w:p>
        </w:tc>
      </w:tr>
      <w:tr w:rsidR="00390B60" w:rsidRPr="00390B60" w14:paraId="7AEB428F" w14:textId="77777777" w:rsidTr="003F4D8F">
        <w:trPr>
          <w:trHeight w:val="621"/>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6AAD3D63" w14:textId="77777777" w:rsidR="00390B60" w:rsidRPr="00390B60" w:rsidRDefault="00390B60" w:rsidP="00390B60">
            <w:pPr>
              <w:ind w:left="720"/>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318F428" w14:textId="77777777" w:rsidR="00390B60" w:rsidRPr="00390B60" w:rsidRDefault="00390B60" w:rsidP="00390B60">
            <w:r w:rsidRPr="00390B60">
              <w:t>Στοιχεία Υλικού</w:t>
            </w:r>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F5B594E"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E7DD6B6"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2CA2C1A3" w14:textId="77777777" w:rsidR="00390B60" w:rsidRPr="00390B60" w:rsidRDefault="00390B60" w:rsidP="00390B60">
            <w:pPr>
              <w:suppressAutoHyphens w:val="0"/>
              <w:jc w:val="center"/>
              <w:rPr>
                <w:rFonts w:cs="Arial"/>
                <w:szCs w:val="22"/>
                <w:lang w:eastAsia="el-GR"/>
              </w:rPr>
            </w:pPr>
          </w:p>
        </w:tc>
      </w:tr>
      <w:tr w:rsidR="00390B60" w:rsidRPr="00390B60" w14:paraId="307FA7F9"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E655891"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038CD2" w14:textId="77777777" w:rsidR="00390B60" w:rsidRPr="00390B60" w:rsidRDefault="00390B60" w:rsidP="00390B60">
            <w:r w:rsidRPr="00390B60">
              <w:t xml:space="preserve">Να διαθέτει τουλάχιστον 8 </w:t>
            </w:r>
            <w:proofErr w:type="spellStart"/>
            <w:r w:rsidRPr="00390B60">
              <w:t>Gigabit</w:t>
            </w:r>
            <w:proofErr w:type="spellEnd"/>
            <w:r w:rsidRPr="00390B60">
              <w:t xml:space="preserve"> </w:t>
            </w:r>
            <w:proofErr w:type="spellStart"/>
            <w:r w:rsidRPr="00390B60">
              <w:t>Ethernet</w:t>
            </w:r>
            <w:proofErr w:type="spellEnd"/>
            <w:r w:rsidRPr="00390B60">
              <w:t xml:space="preserve"> θύρες στη βασική του σύνθεση</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3DF51D"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F0FC14"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03667D" w14:textId="77777777" w:rsidR="00390B60" w:rsidRPr="00390B60" w:rsidRDefault="00390B60" w:rsidP="00390B60">
            <w:pPr>
              <w:suppressAutoHyphens w:val="0"/>
              <w:jc w:val="center"/>
              <w:rPr>
                <w:rFonts w:cs="Arial"/>
                <w:szCs w:val="22"/>
                <w:lang w:eastAsia="el-GR"/>
              </w:rPr>
            </w:pPr>
          </w:p>
        </w:tc>
      </w:tr>
      <w:tr w:rsidR="00390B60" w:rsidRPr="00390B60" w14:paraId="3749433A"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C5BB7C7"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A6093C" w14:textId="0F61277B" w:rsidR="00390B60" w:rsidRPr="00390B60" w:rsidRDefault="006D3F4D" w:rsidP="00390B60">
            <w:r w:rsidRPr="006D3F4D">
              <w:t>Να αναφερθεί το πλήθος των προσφερόμενων, επιπρόσθετων θυρών που διαθέτει το σύστημα. Σε περίπτωση που δεν διαθέτει επιπρόσθετες, να παρέχει δυνατότητα επέκτασης.</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BD289F"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CC5632"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138E5D" w14:textId="77777777" w:rsidR="00390B60" w:rsidRPr="00390B60" w:rsidRDefault="00390B60" w:rsidP="00390B60">
            <w:pPr>
              <w:suppressAutoHyphens w:val="0"/>
              <w:jc w:val="center"/>
              <w:rPr>
                <w:rFonts w:cs="Arial"/>
                <w:szCs w:val="22"/>
                <w:lang w:eastAsia="el-GR"/>
              </w:rPr>
            </w:pPr>
          </w:p>
        </w:tc>
      </w:tr>
      <w:tr w:rsidR="00390B60" w:rsidRPr="00390B60" w14:paraId="2616E455"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0A4DFD1"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2AFCF1" w14:textId="1D346224" w:rsidR="00390B60" w:rsidRPr="00390B60" w:rsidRDefault="006D3F4D" w:rsidP="00390B60">
            <w:r w:rsidRPr="006D3F4D">
              <w:t xml:space="preserve">Να περιέχει 10 </w:t>
            </w:r>
            <w:proofErr w:type="spellStart"/>
            <w:r w:rsidRPr="006D3F4D">
              <w:t>GbE</w:t>
            </w:r>
            <w:proofErr w:type="spellEnd"/>
            <w:r w:rsidRPr="006D3F4D">
              <w:t xml:space="preserve"> ή 40GbE </w:t>
            </w:r>
            <w:proofErr w:type="spellStart"/>
            <w:r w:rsidRPr="006D3F4D">
              <w:t>interfaces</w:t>
            </w:r>
            <w:proofErr w:type="spellEnd"/>
            <w:r w:rsidRPr="006D3F4D">
              <w:t xml:space="preserve"> στη βασική του σύνθεση ή να διαθέτει δυνατότητα αναβάθμισης.</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365CE1"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95E779"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DDEE96" w14:textId="77777777" w:rsidR="00390B60" w:rsidRPr="00390B60" w:rsidRDefault="00390B60" w:rsidP="00390B60">
            <w:pPr>
              <w:suppressAutoHyphens w:val="0"/>
              <w:jc w:val="center"/>
              <w:rPr>
                <w:rFonts w:cs="Arial"/>
                <w:szCs w:val="22"/>
                <w:lang w:eastAsia="el-GR"/>
              </w:rPr>
            </w:pPr>
          </w:p>
        </w:tc>
      </w:tr>
      <w:tr w:rsidR="00390B60" w:rsidRPr="00390B60" w14:paraId="17BB5025"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74263AC"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F6B2AD" w14:textId="77777777" w:rsidR="00390B60" w:rsidRPr="00390B60" w:rsidRDefault="00390B60" w:rsidP="00390B60">
            <w:r w:rsidRPr="00390B60">
              <w:t xml:space="preserve">Εσωτερικό </w:t>
            </w:r>
            <w:proofErr w:type="spellStart"/>
            <w:r w:rsidRPr="00390B60">
              <w:t>solid</w:t>
            </w:r>
            <w:proofErr w:type="spellEnd"/>
            <w:r w:rsidRPr="00390B60">
              <w:t xml:space="preserve"> </w:t>
            </w:r>
            <w:proofErr w:type="spellStart"/>
            <w:r w:rsidRPr="00390B60">
              <w:t>state</w:t>
            </w:r>
            <w:proofErr w:type="spellEnd"/>
            <w:r w:rsidRPr="00390B60">
              <w:t xml:space="preserve"> </w:t>
            </w:r>
            <w:proofErr w:type="spellStart"/>
            <w:r w:rsidRPr="00390B60">
              <w:t>storage</w:t>
            </w:r>
            <w:proofErr w:type="spellEnd"/>
            <w:r w:rsidRPr="00390B60">
              <w:t xml:space="preserve"> σε </w:t>
            </w:r>
            <w:r w:rsidR="00C679A4" w:rsidRPr="00390B60">
              <w:t>διάταξη</w:t>
            </w:r>
            <w:r w:rsidRPr="00390B60">
              <w:t xml:space="preserve"> </w:t>
            </w:r>
            <w:proofErr w:type="spellStart"/>
            <w:r w:rsidRPr="00390B60">
              <w:t>raid</w:t>
            </w:r>
            <w:proofErr w:type="spellEnd"/>
            <w:r w:rsidRPr="00390B60">
              <w:t xml:space="preserve"> 1 Σε περίπτωση που δεν έχει το σύστημα γρήγορο δίσκο για </w:t>
            </w:r>
            <w:proofErr w:type="spellStart"/>
            <w:r w:rsidRPr="00390B60">
              <w:t>report</w:t>
            </w:r>
            <w:proofErr w:type="spellEnd"/>
            <w:r w:rsidRPr="00390B60">
              <w:t xml:space="preserve"> Να δοθεί ανάλογων δυνατότητων εξωτερικός </w:t>
            </w:r>
            <w:proofErr w:type="spellStart"/>
            <w:r w:rsidRPr="00390B60">
              <w:t>server</w:t>
            </w:r>
            <w:proofErr w:type="spellEnd"/>
            <w:r w:rsidRPr="00390B60">
              <w:t xml:space="preserve"> με </w:t>
            </w:r>
            <w:proofErr w:type="spellStart"/>
            <w:r w:rsidRPr="00390B60">
              <w:t>αναλογη</w:t>
            </w:r>
            <w:proofErr w:type="spellEnd"/>
            <w:r w:rsidRPr="00390B60">
              <w:t xml:space="preserve"> χωρητικότητα δίσκου</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B314D9F" w14:textId="77777777" w:rsidR="00390B60" w:rsidRPr="00390B60" w:rsidRDefault="00501FD3" w:rsidP="00390B60">
            <w:pPr>
              <w:jc w:val="center"/>
            </w:pPr>
            <w:r>
              <w:t>&gt;=400GB σε διάταξη υψηλή</w:t>
            </w:r>
            <w:r w:rsidR="00390B60" w:rsidRPr="00390B60">
              <w:t>ς διαθεσιμότητας</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7B9E22"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6E623C" w14:textId="77777777" w:rsidR="00390B60" w:rsidRPr="00390B60" w:rsidRDefault="00390B60" w:rsidP="00390B60">
            <w:pPr>
              <w:suppressAutoHyphens w:val="0"/>
              <w:jc w:val="center"/>
              <w:rPr>
                <w:rFonts w:cs="Arial"/>
                <w:szCs w:val="22"/>
                <w:lang w:eastAsia="el-GR"/>
              </w:rPr>
            </w:pPr>
          </w:p>
        </w:tc>
      </w:tr>
      <w:tr w:rsidR="00390B60" w:rsidRPr="00390B60" w14:paraId="4DE90C1F"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7FE65B3"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9037BA" w14:textId="77777777" w:rsidR="00390B60" w:rsidRPr="00390B60" w:rsidRDefault="00390B60" w:rsidP="00390B60">
            <w:r w:rsidRPr="00390B60">
              <w:t>Να διαθέτει διπλά εσωτερικά τροφοδοτικά</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B6C126"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61C9BD5"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29309BB" w14:textId="77777777" w:rsidR="00390B60" w:rsidRPr="00390B60" w:rsidRDefault="00390B60" w:rsidP="00390B60">
            <w:pPr>
              <w:suppressAutoHyphens w:val="0"/>
              <w:jc w:val="center"/>
              <w:rPr>
                <w:rFonts w:cs="Arial"/>
                <w:szCs w:val="22"/>
                <w:lang w:eastAsia="el-GR"/>
              </w:rPr>
            </w:pPr>
          </w:p>
        </w:tc>
      </w:tr>
      <w:tr w:rsidR="00390B60" w:rsidRPr="00390B60" w14:paraId="52C0D609"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0082DC27" w14:textId="77777777" w:rsidR="00390B60" w:rsidRPr="00390B60" w:rsidRDefault="00390B60" w:rsidP="00390B60">
            <w:pPr>
              <w:ind w:left="720"/>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744844F" w14:textId="77777777" w:rsidR="00390B60" w:rsidRPr="00390B60" w:rsidRDefault="00390B60" w:rsidP="00390B60">
            <w:r w:rsidRPr="00390B60">
              <w:t xml:space="preserve">Λειτουργίες </w:t>
            </w:r>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A9490C2"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082416A"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014384D" w14:textId="77777777" w:rsidR="00390B60" w:rsidRPr="00390B60" w:rsidRDefault="00390B60" w:rsidP="00390B60">
            <w:pPr>
              <w:suppressAutoHyphens w:val="0"/>
              <w:jc w:val="center"/>
              <w:rPr>
                <w:rFonts w:cs="Arial"/>
                <w:szCs w:val="22"/>
                <w:lang w:eastAsia="el-GR"/>
              </w:rPr>
            </w:pPr>
          </w:p>
        </w:tc>
      </w:tr>
      <w:tr w:rsidR="00390B60" w:rsidRPr="00390B60" w14:paraId="3B135886"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ADFFF0B"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E4838CB" w14:textId="77777777" w:rsidR="00390B60" w:rsidRPr="00390B60" w:rsidRDefault="00390B60" w:rsidP="00390B60">
            <w:r w:rsidRPr="00390B60">
              <w:t xml:space="preserve">Να διαθέτει λειτουργίες: </w:t>
            </w:r>
            <w:r w:rsidRPr="00390B60">
              <w:br/>
            </w:r>
            <w:proofErr w:type="spellStart"/>
            <w:r w:rsidRPr="00390B60">
              <w:t>Firewall</w:t>
            </w:r>
            <w:proofErr w:type="spellEnd"/>
            <w:r w:rsidRPr="00390B60">
              <w:t xml:space="preserve">, IDS, ΙPS, </w:t>
            </w:r>
            <w:proofErr w:type="spellStart"/>
            <w:r w:rsidRPr="00390B60">
              <w:t>Antivirus</w:t>
            </w:r>
            <w:proofErr w:type="spellEnd"/>
            <w:r w:rsidRPr="00390B60">
              <w:t>, , VPN</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3B77787"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7116DD"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86E530" w14:textId="77777777" w:rsidR="00390B60" w:rsidRPr="00390B60" w:rsidRDefault="00390B60" w:rsidP="00390B60">
            <w:pPr>
              <w:suppressAutoHyphens w:val="0"/>
              <w:jc w:val="center"/>
              <w:rPr>
                <w:rFonts w:cs="Arial"/>
                <w:szCs w:val="22"/>
                <w:lang w:eastAsia="el-GR"/>
              </w:rPr>
            </w:pPr>
          </w:p>
        </w:tc>
      </w:tr>
      <w:tr w:rsidR="00390B60" w:rsidRPr="00390B60" w14:paraId="3EB835D1"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037F0B5"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D1A3C67" w14:textId="77777777" w:rsidR="00390B60" w:rsidRPr="00390B60" w:rsidRDefault="00390B60" w:rsidP="00390B60">
            <w:r w:rsidRPr="00390B60">
              <w:t xml:space="preserve">Η λειτουργία </w:t>
            </w:r>
            <w:proofErr w:type="spellStart"/>
            <w:r w:rsidRPr="00390B60">
              <w:t>antivirus</w:t>
            </w:r>
            <w:proofErr w:type="spellEnd"/>
            <w:r w:rsidRPr="00390B60">
              <w:t xml:space="preserve"> να καλύπτει τουλάχιστον τα πρωτόκολλα </w:t>
            </w:r>
            <w:r w:rsidRPr="00390B60">
              <w:rPr>
                <w:lang w:eastAsia="en-US"/>
              </w:rPr>
              <w:t>HTTP, HTTPS, SMTP, FTP, POP3, IMAP</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28BFD94"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8BFF84"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D6423F" w14:textId="77777777" w:rsidR="00390B60" w:rsidRPr="00390B60" w:rsidRDefault="00390B60" w:rsidP="00390B60">
            <w:pPr>
              <w:suppressAutoHyphens w:val="0"/>
              <w:jc w:val="center"/>
              <w:rPr>
                <w:rFonts w:cs="Arial"/>
                <w:szCs w:val="22"/>
                <w:lang w:eastAsia="el-GR"/>
              </w:rPr>
            </w:pPr>
          </w:p>
        </w:tc>
      </w:tr>
      <w:tr w:rsidR="00390B60" w:rsidRPr="00390B60" w14:paraId="43297FAC"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BF55EFB"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4984AC" w14:textId="77777777" w:rsidR="00390B60" w:rsidRPr="00390B60" w:rsidRDefault="00390B60" w:rsidP="00390B60">
            <w:r w:rsidRPr="00390B60">
              <w:t>Να διαθέτει προστασία Web, και δικτύου</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2738AE2"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A3D61F" w14:textId="77777777" w:rsidR="00390B60" w:rsidRPr="00390B60" w:rsidRDefault="00390B60" w:rsidP="00390B60">
            <w:pPr>
              <w:suppressAutoHyphens w:val="0"/>
              <w:jc w:val="center"/>
              <w:rPr>
                <w:rFonts w:cs="Arial"/>
                <w:szCs w:val="22"/>
                <w:lang w:val="en-US"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95A2AD1" w14:textId="77777777" w:rsidR="00390B60" w:rsidRPr="00390B60" w:rsidRDefault="00390B60" w:rsidP="00390B60">
            <w:pPr>
              <w:suppressAutoHyphens w:val="0"/>
              <w:jc w:val="center"/>
              <w:rPr>
                <w:rFonts w:cs="Arial"/>
                <w:szCs w:val="22"/>
                <w:lang w:val="en-US" w:eastAsia="el-GR"/>
              </w:rPr>
            </w:pPr>
          </w:p>
        </w:tc>
      </w:tr>
      <w:tr w:rsidR="00390B60" w:rsidRPr="00390B60" w14:paraId="0341654E"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A13CAF8"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5E4BA2" w14:textId="77777777" w:rsidR="00390B60" w:rsidRPr="00390B60" w:rsidRDefault="00390B60" w:rsidP="00390B60">
            <w:pPr>
              <w:rPr>
                <w:lang w:val="en-US"/>
              </w:rPr>
            </w:pPr>
            <w:proofErr w:type="spellStart"/>
            <w:r w:rsidRPr="00390B60">
              <w:t>Ναυποστήριζει</w:t>
            </w:r>
            <w:proofErr w:type="spellEnd"/>
            <w:r w:rsidRPr="00390B60">
              <w:rPr>
                <w:lang w:val="en-US"/>
              </w:rPr>
              <w:t xml:space="preserve"> full Stateful packet inspection (SPI), dynamic packet </w:t>
            </w:r>
            <w:proofErr w:type="spellStart"/>
            <w:r w:rsidRPr="00390B60">
              <w:rPr>
                <w:lang w:val="en-US"/>
              </w:rPr>
              <w:t>filterin</w:t>
            </w:r>
            <w:proofErr w:type="spellEnd"/>
            <w:r w:rsidRPr="00390B60">
              <w:rPr>
                <w:lang w:val="en-US"/>
              </w:rPr>
              <w:t xml:space="preserve"> </w:t>
            </w:r>
            <w:proofErr w:type="spellStart"/>
            <w:r w:rsidRPr="00390B60">
              <w:t>μεδυνατότητες</w:t>
            </w:r>
            <w:proofErr w:type="spellEnd"/>
            <w:r w:rsidRPr="00390B60">
              <w:rPr>
                <w:lang w:val="en-US"/>
              </w:rPr>
              <w:t xml:space="preserve"> BGP, OSPF</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8860E4"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F9D8E7" w14:textId="77777777" w:rsidR="00390B60" w:rsidRPr="00390B60" w:rsidRDefault="00390B60" w:rsidP="00390B60">
            <w:pPr>
              <w:suppressAutoHyphens w:val="0"/>
              <w:jc w:val="center"/>
              <w:rPr>
                <w:rFonts w:cs="Arial"/>
                <w:szCs w:val="22"/>
                <w:lang w:val="en-US"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02FA18" w14:textId="77777777" w:rsidR="00390B60" w:rsidRPr="00390B60" w:rsidRDefault="00390B60" w:rsidP="00390B60">
            <w:pPr>
              <w:suppressAutoHyphens w:val="0"/>
              <w:jc w:val="center"/>
              <w:rPr>
                <w:rFonts w:cs="Arial"/>
                <w:szCs w:val="22"/>
                <w:lang w:val="en-US" w:eastAsia="el-GR"/>
              </w:rPr>
            </w:pPr>
          </w:p>
        </w:tc>
      </w:tr>
      <w:tr w:rsidR="00390B60" w:rsidRPr="00390B60" w14:paraId="296E6C29"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ED81B1A"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94B660" w14:textId="77777777" w:rsidR="00390B60" w:rsidRPr="00390B60" w:rsidRDefault="00390B60" w:rsidP="00390B60">
            <w:proofErr w:type="spellStart"/>
            <w:r w:rsidRPr="00390B60">
              <w:t>Yποστήριξη</w:t>
            </w:r>
            <w:proofErr w:type="spellEnd"/>
            <w:r w:rsidRPr="00390B60">
              <w:t xml:space="preserve"> </w:t>
            </w:r>
            <w:proofErr w:type="spellStart"/>
            <w:r w:rsidRPr="00390B60">
              <w:t>full</w:t>
            </w:r>
            <w:proofErr w:type="spellEnd"/>
            <w:r w:rsidRPr="00390B60">
              <w:t xml:space="preserve"> “SSL </w:t>
            </w:r>
            <w:proofErr w:type="spellStart"/>
            <w:r w:rsidRPr="00390B60">
              <w:t>inspection</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254A15"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097CCDD"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9B0DD4" w14:textId="77777777" w:rsidR="00390B60" w:rsidRPr="00390B60" w:rsidRDefault="00390B60" w:rsidP="00390B60">
            <w:pPr>
              <w:suppressAutoHyphens w:val="0"/>
              <w:jc w:val="center"/>
              <w:rPr>
                <w:rFonts w:cs="Arial"/>
                <w:szCs w:val="22"/>
                <w:lang w:eastAsia="el-GR"/>
              </w:rPr>
            </w:pPr>
          </w:p>
        </w:tc>
      </w:tr>
      <w:tr w:rsidR="00390B60" w:rsidRPr="00390B60" w14:paraId="63867C4D"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C383B56"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490EEF" w14:textId="77777777" w:rsidR="00390B60" w:rsidRPr="00390B60" w:rsidRDefault="00390B60" w:rsidP="00390B60">
            <w:r w:rsidRPr="00390B60">
              <w:t xml:space="preserve">Να επιτρέπει NAT </w:t>
            </w:r>
            <w:proofErr w:type="spellStart"/>
            <w:r w:rsidRPr="00390B60">
              <w:t>Traversal</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CEC59B"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7FC2E5"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64A122" w14:textId="77777777" w:rsidR="00390B60" w:rsidRPr="00390B60" w:rsidRDefault="00390B60" w:rsidP="00390B60">
            <w:pPr>
              <w:suppressAutoHyphens w:val="0"/>
              <w:jc w:val="center"/>
              <w:rPr>
                <w:rFonts w:cs="Arial"/>
                <w:szCs w:val="22"/>
                <w:lang w:eastAsia="el-GR"/>
              </w:rPr>
            </w:pPr>
          </w:p>
        </w:tc>
      </w:tr>
      <w:tr w:rsidR="00390B60" w:rsidRPr="00390B60" w14:paraId="11F01A91"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95B85D7"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72A6A37" w14:textId="77777777" w:rsidR="00390B60" w:rsidRPr="00390B60" w:rsidRDefault="00390B60" w:rsidP="00390B60">
            <w:r w:rsidRPr="00390B60">
              <w:t>Ορισμός DMZ</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39830C"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650647"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CAE9DFF" w14:textId="77777777" w:rsidR="00390B60" w:rsidRPr="00390B60" w:rsidRDefault="00390B60" w:rsidP="00390B60">
            <w:pPr>
              <w:suppressAutoHyphens w:val="0"/>
              <w:jc w:val="center"/>
              <w:rPr>
                <w:rFonts w:cs="Arial"/>
                <w:szCs w:val="22"/>
                <w:lang w:eastAsia="el-GR"/>
              </w:rPr>
            </w:pPr>
          </w:p>
        </w:tc>
      </w:tr>
      <w:tr w:rsidR="00390B60" w:rsidRPr="00390B60" w14:paraId="49D465F2"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337DD14"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292F24" w14:textId="77777777" w:rsidR="00390B60" w:rsidRPr="00390B60" w:rsidRDefault="00390B60" w:rsidP="00390B60">
            <w:pPr>
              <w:rPr>
                <w:rFonts w:eastAsia="Arial Unicode MS"/>
              </w:rPr>
            </w:pPr>
            <w:r w:rsidRPr="00390B60">
              <w:rPr>
                <w:rFonts w:eastAsia="Arial Unicode MS"/>
              </w:rPr>
              <w:t>Προστασία DNS.</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40260FB" w14:textId="77777777" w:rsidR="00390B60" w:rsidRPr="00390B60" w:rsidRDefault="00390B60" w:rsidP="00390B60">
            <w:pPr>
              <w:jc w:val="center"/>
              <w:rPr>
                <w:lang w:val="pt-BR"/>
              </w:rPr>
            </w:pPr>
            <w:r w:rsidRPr="00390B60">
              <w:rPr>
                <w:lang w:val="pt-BR"/>
              </w:rPr>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4F3C0C"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CBF8169" w14:textId="77777777" w:rsidR="00390B60" w:rsidRPr="00390B60" w:rsidRDefault="00390B60" w:rsidP="00390B60">
            <w:pPr>
              <w:suppressAutoHyphens w:val="0"/>
              <w:jc w:val="center"/>
              <w:rPr>
                <w:rFonts w:cs="Arial"/>
                <w:szCs w:val="22"/>
                <w:lang w:eastAsia="el-GR"/>
              </w:rPr>
            </w:pPr>
          </w:p>
        </w:tc>
      </w:tr>
      <w:tr w:rsidR="00390B60" w:rsidRPr="00390B60" w14:paraId="671CB82E"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57D5B8"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8AEE7C1" w14:textId="77777777" w:rsidR="00390B60" w:rsidRPr="00390B60" w:rsidRDefault="00390B60" w:rsidP="00390B60">
            <w:pPr>
              <w:rPr>
                <w:rFonts w:eastAsia="Arial Unicode MS"/>
              </w:rPr>
            </w:pPr>
            <w:r w:rsidRPr="00390B60">
              <w:rPr>
                <w:rFonts w:eastAsia="Arial Unicode MS"/>
              </w:rPr>
              <w:t xml:space="preserve">Να διαθέτει προστασία από επιθέσεις </w:t>
            </w:r>
            <w:proofErr w:type="spellStart"/>
            <w:r w:rsidRPr="00390B60">
              <w:rPr>
                <w:rFonts w:eastAsia="Arial Unicode MS"/>
              </w:rPr>
              <w:t>Portscan</w:t>
            </w:r>
            <w:proofErr w:type="spellEnd"/>
            <w:r w:rsidRPr="00390B60">
              <w:rPr>
                <w:rFonts w:eastAsia="Arial Unicode MS"/>
              </w:rPr>
              <w:t xml:space="preserve">, </w:t>
            </w:r>
            <w:proofErr w:type="spellStart"/>
            <w:r w:rsidRPr="00390B60">
              <w:rPr>
                <w:rFonts w:eastAsia="Arial Unicode MS"/>
              </w:rPr>
              <w:t>DoS</w:t>
            </w:r>
            <w:proofErr w:type="spellEnd"/>
            <w:r w:rsidRPr="00390B60">
              <w:rPr>
                <w:rFonts w:eastAsia="Arial Unicode MS"/>
              </w:rPr>
              <w:t xml:space="preserve">, </w:t>
            </w:r>
            <w:proofErr w:type="spellStart"/>
            <w:r w:rsidRPr="00390B60">
              <w:rPr>
                <w:rFonts w:eastAsia="Arial Unicode MS"/>
              </w:rPr>
              <w:t>DDoS</w:t>
            </w:r>
            <w:proofErr w:type="spellEnd"/>
            <w:r w:rsidRPr="00390B60">
              <w:rPr>
                <w:rFonts w:eastAsia="Arial Unicode MS"/>
              </w:rPr>
              <w:t xml:space="preserve">, </w:t>
            </w:r>
            <w:proofErr w:type="spellStart"/>
            <w:r w:rsidRPr="00390B60">
              <w:rPr>
                <w:rFonts w:eastAsia="Arial Unicode MS"/>
              </w:rPr>
              <w:t>Flooding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8FDD751" w14:textId="77777777" w:rsidR="00390B60" w:rsidRPr="00390B60" w:rsidRDefault="00390B60" w:rsidP="00390B60">
            <w:pPr>
              <w:jc w:val="center"/>
              <w:rPr>
                <w:lang w:val="pt-BR"/>
              </w:rPr>
            </w:pPr>
            <w:r w:rsidRPr="00390B60">
              <w:rPr>
                <w:lang w:val="pt-BR"/>
              </w:rPr>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3A1019"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7886879" w14:textId="77777777" w:rsidR="00390B60" w:rsidRPr="00390B60" w:rsidRDefault="00390B60" w:rsidP="00390B60">
            <w:pPr>
              <w:suppressAutoHyphens w:val="0"/>
              <w:jc w:val="center"/>
              <w:rPr>
                <w:rFonts w:cs="Arial"/>
                <w:szCs w:val="22"/>
                <w:lang w:eastAsia="el-GR"/>
              </w:rPr>
            </w:pPr>
          </w:p>
        </w:tc>
      </w:tr>
      <w:tr w:rsidR="00390B60" w:rsidRPr="00390B60" w14:paraId="60238F3A"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3D2AED3"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89C6FE" w14:textId="77777777" w:rsidR="00390B60" w:rsidRPr="00390B60" w:rsidRDefault="00390B60" w:rsidP="00390B60">
            <w:pPr>
              <w:rPr>
                <w:rFonts w:eastAsia="Arial Unicode MS"/>
              </w:rPr>
            </w:pPr>
            <w:proofErr w:type="spellStart"/>
            <w:r w:rsidRPr="00390B60">
              <w:rPr>
                <w:rFonts w:eastAsia="Arial Unicode MS"/>
              </w:rPr>
              <w:t>Block</w:t>
            </w:r>
            <w:proofErr w:type="spellEnd"/>
            <w:r w:rsidRPr="00390B60">
              <w:rPr>
                <w:rFonts w:eastAsia="Arial Unicode MS"/>
              </w:rPr>
              <w:t xml:space="preserve"> </w:t>
            </w:r>
            <w:proofErr w:type="spellStart"/>
            <w:r w:rsidRPr="00390B60">
              <w:rPr>
                <w:rFonts w:eastAsia="Arial Unicode MS"/>
              </w:rPr>
              <w:t>by</w:t>
            </w:r>
            <w:proofErr w:type="spellEnd"/>
            <w:r w:rsidRPr="00390B60">
              <w:rPr>
                <w:rFonts w:eastAsia="Arial Unicode MS"/>
              </w:rPr>
              <w:t xml:space="preserve"> </w:t>
            </w:r>
            <w:proofErr w:type="spellStart"/>
            <w:r w:rsidRPr="00390B60">
              <w:rPr>
                <w:rFonts w:eastAsia="Arial Unicode MS"/>
              </w:rPr>
              <w:t>country</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A3DF28" w14:textId="77777777" w:rsidR="00390B60" w:rsidRPr="00390B60" w:rsidRDefault="00390B60" w:rsidP="00390B60">
            <w:pPr>
              <w:jc w:val="center"/>
              <w:rPr>
                <w:lang w:val="pt-BR"/>
              </w:rPr>
            </w:pPr>
            <w:r w:rsidRPr="00390B60">
              <w:rPr>
                <w:lang w:val="pt-BR"/>
              </w:rPr>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DB4D60D"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D84865D" w14:textId="77777777" w:rsidR="00390B60" w:rsidRPr="00390B60" w:rsidRDefault="00390B60" w:rsidP="00390B60">
            <w:pPr>
              <w:suppressAutoHyphens w:val="0"/>
              <w:jc w:val="center"/>
              <w:rPr>
                <w:rFonts w:cs="Arial"/>
                <w:szCs w:val="22"/>
                <w:lang w:eastAsia="el-GR"/>
              </w:rPr>
            </w:pPr>
          </w:p>
        </w:tc>
      </w:tr>
      <w:tr w:rsidR="00390B60" w:rsidRPr="00390B60" w14:paraId="09F0AD57"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F3A7E35"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08A4CD" w14:textId="77777777" w:rsidR="00390B60" w:rsidRPr="00390B60" w:rsidRDefault="00390B60" w:rsidP="00390B60">
            <w:pPr>
              <w:rPr>
                <w:rFonts w:eastAsia="Arial Unicode MS"/>
              </w:rPr>
            </w:pPr>
            <w:r w:rsidRPr="00390B60">
              <w:rPr>
                <w:rFonts w:eastAsia="Arial Unicode MS"/>
              </w:rPr>
              <w:t xml:space="preserve">Προστασία TCP </w:t>
            </w:r>
            <w:proofErr w:type="spellStart"/>
            <w:r w:rsidRPr="00390B60">
              <w:rPr>
                <w:rFonts w:eastAsia="Arial Unicode MS"/>
              </w:rPr>
              <w:t>interception</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0A71560" w14:textId="77777777" w:rsidR="00390B60" w:rsidRPr="00390B60" w:rsidRDefault="00390B60" w:rsidP="00390B60">
            <w:pPr>
              <w:jc w:val="center"/>
              <w:rPr>
                <w:lang w:val="pt-BR"/>
              </w:rPr>
            </w:pPr>
            <w:r w:rsidRPr="00390B60">
              <w:rPr>
                <w:lang w:val="pt-BR"/>
              </w:rPr>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4EBF9F6"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E13665" w14:textId="77777777" w:rsidR="00390B60" w:rsidRPr="00390B60" w:rsidRDefault="00390B60" w:rsidP="00390B60">
            <w:pPr>
              <w:suppressAutoHyphens w:val="0"/>
              <w:jc w:val="center"/>
              <w:rPr>
                <w:rFonts w:cs="Arial"/>
                <w:szCs w:val="22"/>
                <w:lang w:eastAsia="el-GR"/>
              </w:rPr>
            </w:pPr>
          </w:p>
        </w:tc>
      </w:tr>
      <w:tr w:rsidR="00390B60" w:rsidRPr="00390B60" w14:paraId="0F462C84"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136A4C4"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5BDBF4" w14:textId="77777777" w:rsidR="00390B60" w:rsidRPr="00390B60" w:rsidRDefault="00390B60" w:rsidP="00390B60">
            <w:pPr>
              <w:rPr>
                <w:rFonts w:eastAsia="Arial Unicode MS"/>
                <w:bCs/>
                <w:lang w:val="en-US"/>
              </w:rPr>
            </w:pPr>
            <w:r w:rsidRPr="00390B60">
              <w:t>Υποστήριξη</w:t>
            </w:r>
            <w:r w:rsidRPr="00390B60">
              <w:rPr>
                <w:lang w:val="en-US"/>
              </w:rPr>
              <w:t xml:space="preserve"> One Time Passwords (OTP)</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11F715"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740B97E"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1900F3" w14:textId="77777777" w:rsidR="00390B60" w:rsidRPr="00390B60" w:rsidRDefault="00390B60" w:rsidP="00390B60">
            <w:pPr>
              <w:suppressAutoHyphens w:val="0"/>
              <w:jc w:val="center"/>
              <w:rPr>
                <w:rFonts w:cs="Arial"/>
                <w:szCs w:val="22"/>
                <w:lang w:eastAsia="el-GR"/>
              </w:rPr>
            </w:pPr>
          </w:p>
        </w:tc>
      </w:tr>
      <w:tr w:rsidR="00390B60" w:rsidRPr="00390B60" w14:paraId="085C086A"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2268D50" w14:textId="77777777" w:rsidR="00390B60" w:rsidRPr="00390B60" w:rsidRDefault="00390B60" w:rsidP="00390B60">
            <w:pPr>
              <w:ind w:left="720"/>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6C07E2DE" w14:textId="77777777" w:rsidR="00390B60" w:rsidRPr="00390B60" w:rsidRDefault="00390B60" w:rsidP="00390B60">
            <w:r w:rsidRPr="00390B60">
              <w:t>Στοιχεία Απόδοσης</w:t>
            </w:r>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5975052"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8F0FC09"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001991E" w14:textId="77777777" w:rsidR="00390B60" w:rsidRPr="00390B60" w:rsidRDefault="00390B60" w:rsidP="00390B60">
            <w:pPr>
              <w:suppressAutoHyphens w:val="0"/>
              <w:jc w:val="center"/>
              <w:rPr>
                <w:rFonts w:cs="Arial"/>
                <w:szCs w:val="22"/>
                <w:lang w:eastAsia="el-GR"/>
              </w:rPr>
            </w:pPr>
          </w:p>
        </w:tc>
      </w:tr>
      <w:tr w:rsidR="00390B60" w:rsidRPr="00390B60" w14:paraId="3E6949AC"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DBB8F5E"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77E037" w14:textId="77777777" w:rsidR="00390B60" w:rsidRPr="00390B60" w:rsidRDefault="00390B60" w:rsidP="00390B60">
            <w:r w:rsidRPr="00390B60">
              <w:t xml:space="preserve">Συνολικό </w:t>
            </w:r>
            <w:proofErr w:type="spellStart"/>
            <w:r w:rsidRPr="00390B60">
              <w:t>throughput</w:t>
            </w:r>
            <w:proofErr w:type="spellEnd"/>
            <w:r w:rsidRPr="00390B60">
              <w:t xml:space="preserve"> (</w:t>
            </w:r>
            <w:proofErr w:type="spellStart"/>
            <w:r w:rsidRPr="00390B60">
              <w:t>firewall</w:t>
            </w:r>
            <w:proofErr w:type="spellEnd"/>
            <w:r w:rsidRPr="00390B60">
              <w:t>).</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E17A5E" w14:textId="77777777" w:rsidR="00390B60" w:rsidRPr="00390B60" w:rsidRDefault="00390B60" w:rsidP="00390B60">
            <w:pPr>
              <w:jc w:val="center"/>
            </w:pPr>
            <w:r w:rsidRPr="00390B60">
              <w:t>≥ 63Gbps</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204090"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59BB0A" w14:textId="77777777" w:rsidR="00390B60" w:rsidRPr="00390B60" w:rsidRDefault="00390B60" w:rsidP="00390B60">
            <w:pPr>
              <w:suppressAutoHyphens w:val="0"/>
              <w:jc w:val="center"/>
              <w:rPr>
                <w:rFonts w:cs="Arial"/>
                <w:szCs w:val="22"/>
                <w:lang w:eastAsia="el-GR"/>
              </w:rPr>
            </w:pPr>
          </w:p>
        </w:tc>
      </w:tr>
      <w:tr w:rsidR="00390B60" w:rsidRPr="00390B60" w14:paraId="13294E7B"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83C198F"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4AD6720" w14:textId="77777777" w:rsidR="00390B60" w:rsidRPr="00390B60" w:rsidRDefault="00390B60" w:rsidP="00390B60">
            <w:r w:rsidRPr="00390B60">
              <w:t>AV/ (</w:t>
            </w:r>
            <w:proofErr w:type="spellStart"/>
            <w:r w:rsidRPr="00390B60">
              <w:t>proxy</w:t>
            </w:r>
            <w:proofErr w:type="spellEnd"/>
            <w:r w:rsidRPr="00390B60">
              <w:t>)</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B5A3135" w14:textId="77777777" w:rsidR="00390B60" w:rsidRPr="00390B60" w:rsidRDefault="00390B60" w:rsidP="00390B60">
            <w:pPr>
              <w:jc w:val="center"/>
            </w:pPr>
            <w:r w:rsidRPr="00390B60">
              <w:t>≥ 9Gbps</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E1E9E62"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AF1799" w14:textId="77777777" w:rsidR="00390B60" w:rsidRPr="00390B60" w:rsidRDefault="00390B60" w:rsidP="00390B60">
            <w:pPr>
              <w:suppressAutoHyphens w:val="0"/>
              <w:jc w:val="center"/>
              <w:rPr>
                <w:rFonts w:cs="Arial"/>
                <w:szCs w:val="22"/>
                <w:lang w:eastAsia="el-GR"/>
              </w:rPr>
            </w:pPr>
          </w:p>
        </w:tc>
      </w:tr>
      <w:tr w:rsidR="00390B60" w:rsidRPr="00390B60" w14:paraId="64FAC285"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2B48EF0"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3DC6740" w14:textId="77777777" w:rsidR="00390B60" w:rsidRPr="00390B60" w:rsidRDefault="00390B60" w:rsidP="00390B60">
            <w:pPr>
              <w:rPr>
                <w:lang w:val="en-US"/>
              </w:rPr>
            </w:pPr>
            <w:r w:rsidRPr="00390B60">
              <w:rPr>
                <w:lang w:val="en-US"/>
              </w:rPr>
              <w:t xml:space="preserve">NGFW throughput (FW/IDS/IPS)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971E8D4" w14:textId="77777777" w:rsidR="00390B60" w:rsidRPr="00390B60" w:rsidRDefault="00390B60" w:rsidP="00390B60">
            <w:pPr>
              <w:jc w:val="center"/>
            </w:pPr>
            <w:r w:rsidRPr="00390B60">
              <w:t xml:space="preserve">&gt;=8,5 </w:t>
            </w:r>
            <w:proofErr w:type="spellStart"/>
            <w:r w:rsidRPr="00390B60">
              <w:t>Gbps</w:t>
            </w:r>
            <w:proofErr w:type="spellEnd"/>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FDDA0B"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2A2A758" w14:textId="77777777" w:rsidR="00390B60" w:rsidRPr="00390B60" w:rsidRDefault="00390B60" w:rsidP="00390B60">
            <w:pPr>
              <w:suppressAutoHyphens w:val="0"/>
              <w:jc w:val="center"/>
              <w:rPr>
                <w:rFonts w:cs="Arial"/>
                <w:szCs w:val="22"/>
                <w:lang w:eastAsia="el-GR"/>
              </w:rPr>
            </w:pPr>
          </w:p>
        </w:tc>
      </w:tr>
      <w:tr w:rsidR="00390B60" w:rsidRPr="00390B60" w14:paraId="69D4BEF8"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305435C"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BF5C821" w14:textId="77777777" w:rsidR="00390B60" w:rsidRPr="00390B60" w:rsidRDefault="00390B60" w:rsidP="00390B60">
            <w:r w:rsidRPr="00390B60">
              <w:t xml:space="preserve">VPN </w:t>
            </w:r>
            <w:proofErr w:type="spellStart"/>
            <w:r w:rsidRPr="00390B60">
              <w:t>Throughput</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F0BA489" w14:textId="77777777" w:rsidR="00390B60" w:rsidRPr="00390B60" w:rsidRDefault="00390B60" w:rsidP="00390B60">
            <w:pPr>
              <w:jc w:val="center"/>
            </w:pPr>
            <w:r w:rsidRPr="00390B60">
              <w:t>&gt;=8Gbps</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B3E0A2"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BD578E" w14:textId="77777777" w:rsidR="00390B60" w:rsidRPr="00390B60" w:rsidRDefault="00390B60" w:rsidP="00390B60">
            <w:pPr>
              <w:suppressAutoHyphens w:val="0"/>
              <w:jc w:val="center"/>
              <w:rPr>
                <w:rFonts w:cs="Arial"/>
                <w:szCs w:val="22"/>
                <w:lang w:eastAsia="el-GR"/>
              </w:rPr>
            </w:pPr>
          </w:p>
        </w:tc>
      </w:tr>
      <w:tr w:rsidR="00390B60" w:rsidRPr="00390B60" w14:paraId="74176416"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1AF2EE0"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8A607BD" w14:textId="77777777" w:rsidR="00390B60" w:rsidRPr="00390B60" w:rsidRDefault="00390B60" w:rsidP="00390B60">
            <w:r w:rsidRPr="00390B60">
              <w:t>Υποστήριξη SSL VPN χρηστών.</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83B89F" w14:textId="77777777" w:rsidR="00390B60" w:rsidRPr="00390B60" w:rsidRDefault="00390B60" w:rsidP="00390B60">
            <w:pPr>
              <w:jc w:val="center"/>
            </w:pPr>
            <w:r w:rsidRPr="00390B60">
              <w:t>≥ 400</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4E993B"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E5954CE" w14:textId="77777777" w:rsidR="00390B60" w:rsidRPr="00390B60" w:rsidRDefault="00390B60" w:rsidP="00390B60">
            <w:pPr>
              <w:suppressAutoHyphens w:val="0"/>
              <w:jc w:val="center"/>
              <w:rPr>
                <w:rFonts w:cs="Arial"/>
                <w:szCs w:val="22"/>
                <w:lang w:eastAsia="el-GR"/>
              </w:rPr>
            </w:pPr>
          </w:p>
        </w:tc>
      </w:tr>
      <w:tr w:rsidR="00390B60" w:rsidRPr="00390B60" w14:paraId="78EF70CF"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0678692"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A25C24" w14:textId="77777777" w:rsidR="00390B60" w:rsidRPr="00390B60" w:rsidRDefault="00390B60" w:rsidP="00390B60">
            <w:r w:rsidRPr="00390B60">
              <w:t>Δυνατότητα ταυτόχρονων συνδέσεων.</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B5A766" w14:textId="77777777" w:rsidR="00390B60" w:rsidRPr="00390B60" w:rsidRDefault="00390B60" w:rsidP="00390B60">
            <w:pPr>
              <w:jc w:val="center"/>
            </w:pPr>
            <w:r w:rsidRPr="00390B60">
              <w:t>≥ 28.000.000</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E3B11E"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0ECD86" w14:textId="77777777" w:rsidR="00390B60" w:rsidRPr="00390B60" w:rsidRDefault="00390B60" w:rsidP="00390B60">
            <w:pPr>
              <w:suppressAutoHyphens w:val="0"/>
              <w:jc w:val="center"/>
              <w:rPr>
                <w:rFonts w:cs="Arial"/>
                <w:szCs w:val="22"/>
                <w:lang w:eastAsia="el-GR"/>
              </w:rPr>
            </w:pPr>
          </w:p>
        </w:tc>
      </w:tr>
      <w:tr w:rsidR="00390B60" w:rsidRPr="00390B60" w14:paraId="6EB7F61F"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4C79AF4"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8904FE4" w14:textId="77777777" w:rsidR="00390B60" w:rsidRPr="00390B60" w:rsidRDefault="00390B60" w:rsidP="00390B60">
            <w:r w:rsidRPr="00390B60">
              <w:t>Ρυθμός νέων συνδέσεων</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55C215" w14:textId="77777777" w:rsidR="00390B60" w:rsidRPr="00390B60" w:rsidRDefault="00390B60" w:rsidP="00390B60">
            <w:pPr>
              <w:jc w:val="center"/>
            </w:pPr>
            <w:r w:rsidRPr="00390B60">
              <w:t>≥ 210.000</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037AD0"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C8B7FF0" w14:textId="77777777" w:rsidR="00390B60" w:rsidRPr="00390B60" w:rsidRDefault="00390B60" w:rsidP="00390B60">
            <w:pPr>
              <w:suppressAutoHyphens w:val="0"/>
              <w:jc w:val="center"/>
              <w:rPr>
                <w:rFonts w:cs="Arial"/>
                <w:szCs w:val="22"/>
                <w:lang w:eastAsia="el-GR"/>
              </w:rPr>
            </w:pPr>
          </w:p>
        </w:tc>
      </w:tr>
      <w:tr w:rsidR="00390B60" w:rsidRPr="00390B60" w14:paraId="51393FFE"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2269FE99" w14:textId="77777777" w:rsidR="00390B60" w:rsidRPr="00390B60" w:rsidRDefault="00390B60" w:rsidP="00390B60">
            <w:pPr>
              <w:ind w:left="720"/>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758E675" w14:textId="77777777" w:rsidR="00390B60" w:rsidRPr="00390B60" w:rsidRDefault="00390B60" w:rsidP="00390B60">
            <w:pPr>
              <w:rPr>
                <w:rFonts w:eastAsia="Arial Unicode MS"/>
              </w:rPr>
            </w:pPr>
            <w:r w:rsidRPr="00390B60">
              <w:rPr>
                <w:rFonts w:eastAsia="Arial Unicode MS"/>
              </w:rPr>
              <w:t>Λειτουργίες Προστασίας Δικτύου</w:t>
            </w:r>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88DFD29"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4A35BB87"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A67F546" w14:textId="77777777" w:rsidR="00390B60" w:rsidRPr="00390B60" w:rsidRDefault="00390B60" w:rsidP="00390B60">
            <w:pPr>
              <w:suppressAutoHyphens w:val="0"/>
              <w:jc w:val="center"/>
              <w:rPr>
                <w:rFonts w:cs="Arial"/>
                <w:szCs w:val="22"/>
                <w:lang w:eastAsia="el-GR"/>
              </w:rPr>
            </w:pPr>
          </w:p>
        </w:tc>
      </w:tr>
      <w:tr w:rsidR="00390B60" w:rsidRPr="00390B60" w14:paraId="43BA84F1"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C58CAA4"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562C77A" w14:textId="77777777" w:rsidR="00390B60" w:rsidRPr="00390B60" w:rsidRDefault="00390B60" w:rsidP="00390B60">
            <w:r w:rsidRPr="00390B60">
              <w:t xml:space="preserve">Υψηλής απόδοσης , </w:t>
            </w:r>
            <w:proofErr w:type="spellStart"/>
            <w:r w:rsidRPr="00390B60">
              <w:t>next-gen</w:t>
            </w:r>
            <w:proofErr w:type="spellEnd"/>
            <w:r w:rsidRPr="00390B60">
              <w:t xml:space="preserve"> IPS </w:t>
            </w:r>
            <w:proofErr w:type="spellStart"/>
            <w:r w:rsidRPr="00390B60">
              <w:t>deep</w:t>
            </w:r>
            <w:proofErr w:type="spellEnd"/>
            <w:r w:rsidRPr="00390B60">
              <w:t xml:space="preserve"> </w:t>
            </w:r>
            <w:proofErr w:type="spellStart"/>
            <w:r w:rsidRPr="00390B60">
              <w:t>packet</w:t>
            </w:r>
            <w:proofErr w:type="spellEnd"/>
            <w:r w:rsidRPr="00390B60">
              <w:t xml:space="preserve"> </w:t>
            </w:r>
            <w:proofErr w:type="spellStart"/>
            <w:r w:rsidRPr="00390B60">
              <w:t>inspection</w:t>
            </w:r>
            <w:proofErr w:type="spellEnd"/>
            <w:r w:rsidRPr="00390B60">
              <w:t xml:space="preserve"> </w:t>
            </w:r>
            <w:proofErr w:type="spellStart"/>
            <w:r w:rsidRPr="00390B60">
              <w:t>engine</w:t>
            </w:r>
            <w:proofErr w:type="spellEnd"/>
            <w:r w:rsidRPr="00390B60">
              <w:t xml:space="preserve"> με επιλεκτική χρήση IPS </w:t>
            </w:r>
            <w:proofErr w:type="spellStart"/>
            <w:r w:rsidRPr="00390B60">
              <w:t>patterns</w:t>
            </w:r>
            <w:proofErr w:type="spellEnd"/>
            <w:r w:rsidRPr="00390B60">
              <w:t xml:space="preserve"> για μεγαλύτερη απόδοση και προστασία</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98B5B41" w14:textId="77777777" w:rsidR="00390B60" w:rsidRPr="00390B60" w:rsidRDefault="00390B60" w:rsidP="00390B60">
            <w:pPr>
              <w:jc w:val="center"/>
            </w:pPr>
            <w:r w:rsidRPr="00390B60">
              <w:t>NAI</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2388E7A" w14:textId="77777777" w:rsidR="00390B60" w:rsidRPr="00390B60" w:rsidRDefault="00390B60" w:rsidP="00390B60">
            <w:pPr>
              <w:suppressAutoHyphens w:val="0"/>
              <w:jc w:val="center"/>
              <w:rPr>
                <w:rFonts w:cs="Arial"/>
                <w:szCs w:val="22"/>
                <w:highlight w:val="yellow"/>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EBEAB33" w14:textId="77777777" w:rsidR="00390B60" w:rsidRPr="00390B60" w:rsidRDefault="00390B60" w:rsidP="00390B60">
            <w:pPr>
              <w:suppressAutoHyphens w:val="0"/>
              <w:jc w:val="center"/>
              <w:rPr>
                <w:rFonts w:cs="Arial"/>
                <w:szCs w:val="22"/>
                <w:highlight w:val="yellow"/>
                <w:lang w:eastAsia="el-GR"/>
              </w:rPr>
            </w:pPr>
          </w:p>
        </w:tc>
      </w:tr>
      <w:tr w:rsidR="00390B60" w:rsidRPr="00390B60" w14:paraId="56521412"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58ADAFB"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AFFA953" w14:textId="77777777" w:rsidR="00390B60" w:rsidRPr="00390B60" w:rsidRDefault="00390B60" w:rsidP="00390B60">
            <w:proofErr w:type="spellStart"/>
            <w:r w:rsidRPr="00390B60">
              <w:t>Yποστήξη</w:t>
            </w:r>
            <w:proofErr w:type="spellEnd"/>
            <w:r w:rsidRPr="00390B60">
              <w:t xml:space="preserve"> </w:t>
            </w:r>
            <w:proofErr w:type="spellStart"/>
            <w:r w:rsidRPr="00390B60">
              <w:t>Custom</w:t>
            </w:r>
            <w:proofErr w:type="spellEnd"/>
            <w:r w:rsidRPr="00390B60">
              <w:t xml:space="preserve"> IPS </w:t>
            </w:r>
            <w:proofErr w:type="spellStart"/>
            <w:r w:rsidRPr="00390B60">
              <w:t>signatures</w:t>
            </w:r>
            <w:proofErr w:type="spellEnd"/>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D0F9C55"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AED5826"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5B7987" w14:textId="77777777" w:rsidR="00390B60" w:rsidRPr="00390B60" w:rsidRDefault="00390B60" w:rsidP="00390B60">
            <w:pPr>
              <w:suppressAutoHyphens w:val="0"/>
              <w:jc w:val="center"/>
              <w:rPr>
                <w:rFonts w:cs="Arial"/>
                <w:szCs w:val="22"/>
                <w:lang w:eastAsia="el-GR"/>
              </w:rPr>
            </w:pPr>
          </w:p>
        </w:tc>
      </w:tr>
      <w:tr w:rsidR="00390B60" w:rsidRPr="00390B60" w14:paraId="5F4DB478"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5D8E330"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C906A74" w14:textId="77777777" w:rsidR="00390B60" w:rsidRPr="00390B60" w:rsidRDefault="00390B60" w:rsidP="00390B60">
            <w:r w:rsidRPr="00390B60">
              <w:t xml:space="preserve">Ευελιξία στην IPS πολιτική είτε σαν </w:t>
            </w:r>
            <w:proofErr w:type="spellStart"/>
            <w:r w:rsidRPr="00390B60">
              <w:t>μερός</w:t>
            </w:r>
            <w:proofErr w:type="spellEnd"/>
            <w:r w:rsidRPr="00390B60">
              <w:t xml:space="preserve"> κάθε δικτύου είτε με </w:t>
            </w:r>
            <w:r w:rsidR="00C679A4" w:rsidRPr="00390B60">
              <w:t>πολιτική</w:t>
            </w:r>
            <w:r w:rsidRPr="00390B60">
              <w:t xml:space="preserve"> </w:t>
            </w:r>
            <w:r w:rsidR="00C679A4" w:rsidRPr="00390B60">
              <w:t>ανά</w:t>
            </w:r>
            <w:r w:rsidRPr="00390B60">
              <w:t xml:space="preserve"> χρήστη και πλήρη </w:t>
            </w:r>
            <w:r w:rsidR="00C679A4" w:rsidRPr="00390B60">
              <w:t>παραμετροποίηση</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B509898"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DFAB863"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6809E83" w14:textId="77777777" w:rsidR="00390B60" w:rsidRPr="00390B60" w:rsidRDefault="00390B60" w:rsidP="00390B60">
            <w:pPr>
              <w:suppressAutoHyphens w:val="0"/>
              <w:jc w:val="center"/>
              <w:rPr>
                <w:rFonts w:cs="Arial"/>
                <w:szCs w:val="22"/>
                <w:lang w:eastAsia="el-GR"/>
              </w:rPr>
            </w:pPr>
          </w:p>
        </w:tc>
      </w:tr>
      <w:tr w:rsidR="00390B60" w:rsidRPr="00390B60" w14:paraId="0F1B0F77" w14:textId="77777777" w:rsidTr="003F4D8F">
        <w:trPr>
          <w:trHeight w:val="545"/>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311583A"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B7293D9" w14:textId="77777777" w:rsidR="00390B60" w:rsidRPr="00390B60" w:rsidRDefault="00C679A4" w:rsidP="00390B60">
            <w:r w:rsidRPr="00390B60">
              <w:t>Προστασία</w:t>
            </w:r>
            <w:r w:rsidR="00390B60" w:rsidRPr="00390B60">
              <w:t xml:space="preserve"> ATP (</w:t>
            </w:r>
            <w:r w:rsidRPr="00390B60">
              <w:t>Ανίχνευση</w:t>
            </w:r>
            <w:r w:rsidR="00390B60" w:rsidRPr="00390B60">
              <w:t xml:space="preserve"> και μπλοκάρισμα δικτυακής κίνησης που προσπαθούν να επικοινωνήσουν με C&amp;C </w:t>
            </w:r>
            <w:proofErr w:type="spellStart"/>
            <w:r w:rsidR="00390B60" w:rsidRPr="00390B60">
              <w:t>servers</w:t>
            </w:r>
            <w:proofErr w:type="spellEnd"/>
            <w:r w:rsidR="00390B60" w:rsidRPr="00390B60">
              <w:t xml:space="preserve"> χρησιμοποιώντας DNS και </w:t>
            </w:r>
            <w:proofErr w:type="spellStart"/>
            <w:r w:rsidR="00390B60" w:rsidRPr="00390B60">
              <w:t>firewall</w:t>
            </w:r>
            <w:proofErr w:type="spellEnd"/>
            <w:r w:rsidR="00390B60" w:rsidRPr="00390B60">
              <w:t>.</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59E9917"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063D61A"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1199FFA" w14:textId="77777777" w:rsidR="00390B60" w:rsidRPr="00390B60" w:rsidRDefault="00390B60" w:rsidP="00390B60">
            <w:pPr>
              <w:suppressAutoHyphens w:val="0"/>
              <w:jc w:val="center"/>
              <w:rPr>
                <w:rFonts w:cs="Arial"/>
                <w:szCs w:val="22"/>
                <w:lang w:eastAsia="el-GR"/>
              </w:rPr>
            </w:pPr>
          </w:p>
        </w:tc>
      </w:tr>
      <w:tr w:rsidR="00390B60" w:rsidRPr="00390B60" w14:paraId="1BB43B1A"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C2D1350"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084A97B1" w14:textId="77777777" w:rsidR="00390B60" w:rsidRPr="00390B60" w:rsidRDefault="00390B60" w:rsidP="00390B60">
            <w:proofErr w:type="spellStart"/>
            <w:r w:rsidRPr="00390B60">
              <w:t>Packet</w:t>
            </w:r>
            <w:proofErr w:type="spellEnd"/>
            <w:r w:rsidRPr="00390B60">
              <w:t xml:space="preserve"> </w:t>
            </w:r>
            <w:proofErr w:type="spellStart"/>
            <w:r w:rsidRPr="00390B60">
              <w:t>optimization</w:t>
            </w:r>
            <w:proofErr w:type="spellEnd"/>
            <w:r w:rsidRPr="00390B60">
              <w:t xml:space="preserve"> με τεχνικές επιτάχυνση των δεδομένων τύπου </w:t>
            </w:r>
            <w:proofErr w:type="spellStart"/>
            <w:r w:rsidRPr="00390B60">
              <w:t>Fastpath</w:t>
            </w:r>
            <w:proofErr w:type="spellEnd"/>
            <w:r w:rsidRPr="00390B60">
              <w:t xml:space="preserve"> ή ισοδύναμης τεχνολογίας</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0AA1A8C"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8C93E03"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5CA1B4" w14:textId="77777777" w:rsidR="00390B60" w:rsidRPr="00390B60" w:rsidRDefault="00390B60" w:rsidP="00390B60">
            <w:pPr>
              <w:suppressAutoHyphens w:val="0"/>
              <w:jc w:val="center"/>
              <w:rPr>
                <w:rFonts w:cs="Arial"/>
                <w:szCs w:val="22"/>
                <w:lang w:eastAsia="el-GR"/>
              </w:rPr>
            </w:pPr>
          </w:p>
        </w:tc>
      </w:tr>
      <w:tr w:rsidR="00390B60" w:rsidRPr="00390B60" w14:paraId="02B689A9"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C4C1D93"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177508" w14:textId="77777777" w:rsidR="00390B60" w:rsidRPr="00390B60" w:rsidRDefault="00390B60" w:rsidP="00390B60">
            <w:proofErr w:type="spellStart"/>
            <w:r w:rsidRPr="00390B60">
              <w:t>Unified</w:t>
            </w:r>
            <w:proofErr w:type="spellEnd"/>
            <w:r w:rsidRPr="00390B60">
              <w:t xml:space="preserve"> </w:t>
            </w:r>
            <w:proofErr w:type="spellStart"/>
            <w:r w:rsidRPr="00390B60">
              <w:t>policy</w:t>
            </w:r>
            <w:proofErr w:type="spellEnd"/>
            <w:r w:rsidRPr="00390B60">
              <w:t xml:space="preserve"> </w:t>
            </w:r>
            <w:proofErr w:type="spellStart"/>
            <w:r w:rsidRPr="00390B60">
              <w:t>model</w:t>
            </w:r>
            <w:proofErr w:type="spellEnd"/>
            <w:r w:rsidRPr="00390B60">
              <w:t xml:space="preserve"> ώστε όλες οι πολιτικές να γίνονται </w:t>
            </w:r>
            <w:proofErr w:type="spellStart"/>
            <w:r w:rsidRPr="00390B60">
              <w:t>απο</w:t>
            </w:r>
            <w:proofErr w:type="spellEnd"/>
            <w:r w:rsidRPr="00390B60">
              <w:t xml:space="preserve"> την ίδια οθόνη</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1F18BA7"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A872DAE" w14:textId="77777777" w:rsidR="00390B60" w:rsidRPr="00390B60" w:rsidRDefault="00390B60" w:rsidP="00390B60">
            <w:pPr>
              <w:suppressAutoHyphens w:val="0"/>
              <w:jc w:val="center"/>
              <w:rPr>
                <w:rFonts w:cs="Arial"/>
                <w:b/>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EF045E8" w14:textId="77777777" w:rsidR="00390B60" w:rsidRPr="00390B60" w:rsidRDefault="00390B60" w:rsidP="00390B60">
            <w:pPr>
              <w:suppressAutoHyphens w:val="0"/>
              <w:jc w:val="center"/>
              <w:rPr>
                <w:rFonts w:cs="Arial"/>
                <w:b/>
                <w:szCs w:val="22"/>
                <w:lang w:eastAsia="el-GR"/>
              </w:rPr>
            </w:pPr>
          </w:p>
        </w:tc>
      </w:tr>
      <w:tr w:rsidR="00390B60" w:rsidRPr="00390B60" w14:paraId="1D10F30A" w14:textId="77777777" w:rsidTr="003F4D8F">
        <w:trPr>
          <w:trHeight w:val="378"/>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FCBCA99"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8281DE3" w14:textId="77777777" w:rsidR="00390B60" w:rsidRPr="00390B60" w:rsidRDefault="00390B60" w:rsidP="00390B60">
            <w:pPr>
              <w:rPr>
                <w:lang w:val="en-US"/>
              </w:rPr>
            </w:pPr>
            <w:r w:rsidRPr="00390B60">
              <w:rPr>
                <w:lang w:val="en-US"/>
              </w:rPr>
              <w:t>Access time policies per user/group</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60F50D3"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49C93CE"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5DF2811" w14:textId="77777777" w:rsidR="00390B60" w:rsidRPr="00390B60" w:rsidRDefault="00390B60" w:rsidP="00390B60">
            <w:pPr>
              <w:suppressAutoHyphens w:val="0"/>
              <w:jc w:val="center"/>
              <w:rPr>
                <w:rFonts w:cs="Arial"/>
                <w:szCs w:val="22"/>
                <w:lang w:eastAsia="el-GR"/>
              </w:rPr>
            </w:pPr>
          </w:p>
        </w:tc>
      </w:tr>
      <w:tr w:rsidR="00390B60" w:rsidRPr="00390B60" w14:paraId="525FD0FC"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E487876"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D4218B1" w14:textId="77777777" w:rsidR="00390B60" w:rsidRPr="00390B60" w:rsidRDefault="00390B60" w:rsidP="00390B60">
            <w:r w:rsidRPr="00390B60">
              <w:t xml:space="preserve">Δυνατότητα Συνεργασίας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για καλύτερο συντονισμό της προστασίας</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BB9FF43"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98299B1"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4EC170" w14:textId="77777777" w:rsidR="00390B60" w:rsidRPr="00390B60" w:rsidRDefault="00390B60" w:rsidP="00390B60">
            <w:pPr>
              <w:suppressAutoHyphens w:val="0"/>
              <w:jc w:val="center"/>
              <w:rPr>
                <w:rFonts w:cs="Arial"/>
                <w:szCs w:val="22"/>
                <w:lang w:eastAsia="el-GR"/>
              </w:rPr>
            </w:pPr>
          </w:p>
        </w:tc>
      </w:tr>
      <w:tr w:rsidR="00390B60" w:rsidRPr="00390B60" w14:paraId="1DD0506C"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0E13195"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A37F966" w14:textId="118498D0" w:rsidR="00390B60" w:rsidRPr="00390B60" w:rsidRDefault="00390B60" w:rsidP="00390B60">
            <w:r w:rsidRPr="00390B60">
              <w:t xml:space="preserve">Η συνεργασία του </w:t>
            </w:r>
            <w:proofErr w:type="spellStart"/>
            <w:r w:rsidRPr="00390B60">
              <w:t>firewall</w:t>
            </w:r>
            <w:proofErr w:type="spellEnd"/>
            <w:r w:rsidRPr="00390B60">
              <w:t xml:space="preserve"> με το </w:t>
            </w:r>
            <w:proofErr w:type="spellStart"/>
            <w:r w:rsidRPr="00390B60">
              <w:t>Endpoint</w:t>
            </w:r>
            <w:proofErr w:type="spellEnd"/>
            <w:r w:rsidRPr="00390B60">
              <w:t xml:space="preserve"> να έχει την δυνατότητα να επιβάλει περιορισμούς στην προσβασιμότητα δικτυακών πόρων όσο είναι σε καραντίνα και </w:t>
            </w:r>
            <w:r w:rsidR="00C679A4" w:rsidRPr="00390B60">
              <w:t>μέχρι</w:t>
            </w:r>
            <w:r w:rsidRPr="00390B60">
              <w:t xml:space="preserve"> να καθαριστούν.</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067707B"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5301E3"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A7C4E2F" w14:textId="77777777" w:rsidR="00390B60" w:rsidRPr="00390B60" w:rsidRDefault="00390B60" w:rsidP="00390B60">
            <w:pPr>
              <w:suppressAutoHyphens w:val="0"/>
              <w:jc w:val="center"/>
              <w:rPr>
                <w:rFonts w:cs="Arial"/>
                <w:szCs w:val="22"/>
                <w:lang w:eastAsia="el-GR"/>
              </w:rPr>
            </w:pPr>
          </w:p>
        </w:tc>
      </w:tr>
      <w:tr w:rsidR="00390B60" w:rsidRPr="00390B60" w14:paraId="23558288"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3C8F568"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F7B6275" w14:textId="77777777" w:rsidR="00390B60" w:rsidRPr="00390B60" w:rsidRDefault="00390B60" w:rsidP="00390B60">
            <w:pPr>
              <w:rPr>
                <w:lang w:val="en-US"/>
              </w:rPr>
            </w:pPr>
            <w:r w:rsidRPr="00390B60">
              <w:rPr>
                <w:lang w:val="en-US"/>
              </w:rPr>
              <w:t>Remote Access:</w:t>
            </w:r>
            <w:r w:rsidR="00501FD3" w:rsidRPr="00501FD3">
              <w:rPr>
                <w:lang w:val="en-US"/>
              </w:rPr>
              <w:t xml:space="preserve"> </w:t>
            </w:r>
            <w:r w:rsidRPr="00390B60">
              <w:rPr>
                <w:lang w:val="en-US"/>
              </w:rPr>
              <w:t xml:space="preserve">SSL, </w:t>
            </w:r>
            <w:proofErr w:type="gramStart"/>
            <w:r w:rsidRPr="00390B60">
              <w:rPr>
                <w:lang w:val="en-US"/>
              </w:rPr>
              <w:t>IPsec ,</w:t>
            </w:r>
            <w:proofErr w:type="gramEnd"/>
            <w:r w:rsidRPr="00390B60">
              <w:rPr>
                <w:lang w:val="en-US"/>
              </w:rPr>
              <w:t xml:space="preserve"> </w:t>
            </w:r>
            <w:proofErr w:type="spellStart"/>
            <w:r w:rsidRPr="00390B60">
              <w:rPr>
                <w:lang w:val="en-US"/>
              </w:rPr>
              <w:t>Iphone</w:t>
            </w:r>
            <w:proofErr w:type="spellEnd"/>
            <w:r w:rsidRPr="00390B60">
              <w:rPr>
                <w:lang w:val="en-US"/>
              </w:rPr>
              <w:t>/</w:t>
            </w:r>
            <w:proofErr w:type="spellStart"/>
            <w:r w:rsidRPr="00390B60">
              <w:rPr>
                <w:lang w:val="en-US"/>
              </w:rPr>
              <w:t>ipad</w:t>
            </w:r>
            <w:proofErr w:type="spellEnd"/>
            <w:r w:rsidRPr="00390B60">
              <w:rPr>
                <w:lang w:val="en-US"/>
              </w:rPr>
              <w:t>/Cisco/Android VPN support</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B7D0DE0"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78A2F74"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B4B5054" w14:textId="77777777" w:rsidR="00390B60" w:rsidRPr="00390B60" w:rsidRDefault="00390B60" w:rsidP="00390B60">
            <w:pPr>
              <w:suppressAutoHyphens w:val="0"/>
              <w:jc w:val="center"/>
              <w:rPr>
                <w:rFonts w:cs="Arial"/>
                <w:szCs w:val="22"/>
                <w:lang w:eastAsia="el-GR"/>
              </w:rPr>
            </w:pPr>
          </w:p>
        </w:tc>
      </w:tr>
      <w:tr w:rsidR="00390B60" w:rsidRPr="00390B60" w14:paraId="3C17459D"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27D50FB"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C988227" w14:textId="77777777" w:rsidR="00390B60" w:rsidRPr="00390B60" w:rsidRDefault="00390B60" w:rsidP="00390B60">
            <w:r w:rsidRPr="00390B60">
              <w:t>IKEv2 support</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C5EB42"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0DF1BB1" w14:textId="77777777" w:rsidR="00390B60" w:rsidRPr="00390B60" w:rsidRDefault="00390B60" w:rsidP="00390B60">
            <w:pPr>
              <w:suppressAutoHyphens w:val="0"/>
              <w:jc w:val="center"/>
              <w:rPr>
                <w:rFonts w:cs="Arial"/>
                <w:b/>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363189" w14:textId="77777777" w:rsidR="00390B60" w:rsidRPr="00390B60" w:rsidRDefault="00390B60" w:rsidP="00390B60">
            <w:pPr>
              <w:suppressAutoHyphens w:val="0"/>
              <w:jc w:val="center"/>
              <w:rPr>
                <w:rFonts w:cs="Arial"/>
                <w:b/>
                <w:szCs w:val="22"/>
                <w:lang w:eastAsia="el-GR"/>
              </w:rPr>
            </w:pPr>
          </w:p>
        </w:tc>
      </w:tr>
      <w:tr w:rsidR="00390B60" w:rsidRPr="00390B60" w14:paraId="00E3C4E7" w14:textId="77777777" w:rsidTr="003F4D8F">
        <w:trPr>
          <w:trHeight w:val="378"/>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D660A4"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2464DCB" w14:textId="77777777" w:rsidR="00390B60" w:rsidRPr="00390B60" w:rsidRDefault="00390B60" w:rsidP="00390B60">
            <w:proofErr w:type="spellStart"/>
            <w:r w:rsidRPr="00390B60">
              <w:t>Nα</w:t>
            </w:r>
            <w:proofErr w:type="spellEnd"/>
            <w:r w:rsidRPr="00390B60">
              <w:t xml:space="preserve"> παρέχει ορατότητα σε  υψηλού ρίσκου χρήστες, εφαρμογές  , εξελιγμένες απειλές και ύποπτα φορτία κίνησης.</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E2332E5"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7646657"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B6E7B5" w14:textId="77777777" w:rsidR="00390B60" w:rsidRPr="00390B60" w:rsidRDefault="00390B60" w:rsidP="00390B60">
            <w:pPr>
              <w:suppressAutoHyphens w:val="0"/>
              <w:jc w:val="center"/>
              <w:rPr>
                <w:rFonts w:cs="Arial"/>
                <w:szCs w:val="22"/>
                <w:lang w:eastAsia="el-GR"/>
              </w:rPr>
            </w:pPr>
          </w:p>
        </w:tc>
      </w:tr>
      <w:tr w:rsidR="00390B60" w:rsidRPr="00390B60" w14:paraId="681D28A5" w14:textId="77777777" w:rsidTr="003F4D8F">
        <w:trPr>
          <w:trHeight w:val="333"/>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D058399"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964879" w14:textId="77777777" w:rsidR="00390B60" w:rsidRPr="00390B60" w:rsidRDefault="00390B60" w:rsidP="00390B60">
            <w:proofErr w:type="spellStart"/>
            <w:r w:rsidRPr="00390B60">
              <w:t>Μεγαλές</w:t>
            </w:r>
            <w:proofErr w:type="spellEnd"/>
            <w:r w:rsidRPr="00390B60">
              <w:t xml:space="preserve"> δυνατότητες για  </w:t>
            </w:r>
            <w:proofErr w:type="spellStart"/>
            <w:r w:rsidRPr="00390B60">
              <w:t>forensic</w:t>
            </w:r>
            <w:proofErr w:type="spellEnd"/>
            <w:r w:rsidRPr="00390B60">
              <w:t xml:space="preserve"> ανάλυση σε χρήστες, απειλές, εφαρμογές, χρήση δικτύου και άλλες χρήσεις στο δίκτυο.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66F842"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4F05EC"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AA2F1A5" w14:textId="77777777" w:rsidR="00390B60" w:rsidRPr="00390B60" w:rsidRDefault="00390B60" w:rsidP="00390B60">
            <w:pPr>
              <w:suppressAutoHyphens w:val="0"/>
              <w:jc w:val="center"/>
              <w:rPr>
                <w:rFonts w:cs="Arial"/>
                <w:szCs w:val="22"/>
                <w:lang w:eastAsia="el-GR"/>
              </w:rPr>
            </w:pPr>
          </w:p>
        </w:tc>
      </w:tr>
      <w:tr w:rsidR="00390B60" w:rsidRPr="00390B60" w14:paraId="64B88BFE" w14:textId="77777777" w:rsidTr="003F4D8F">
        <w:trPr>
          <w:trHeight w:val="621"/>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1AD3CC0"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E00606D" w14:textId="77777777" w:rsidR="00390B60" w:rsidRPr="00390B60" w:rsidRDefault="00390B60" w:rsidP="00501FD3">
            <w:r w:rsidRPr="00390B60">
              <w:t>Να υπάρχει η δυνατότητα για Περιορισμό στη</w:t>
            </w:r>
            <w:r w:rsidR="00501FD3">
              <w:t xml:space="preserve">ν πρόσβαση στο </w:t>
            </w:r>
            <w:r w:rsidR="00727D67">
              <w:t>δίκτυο</w:t>
            </w:r>
            <w:r w:rsidR="00501FD3">
              <w:t xml:space="preserve"> ή εντελώς</w:t>
            </w:r>
            <w:r w:rsidRPr="00390B60">
              <w:t xml:space="preserve"> απομόνωση των συστημάτων υπό επίθεση μέχρι το </w:t>
            </w:r>
            <w:proofErr w:type="spellStart"/>
            <w:r w:rsidRPr="00390B60">
              <w:t>endpoint</w:t>
            </w:r>
            <w:proofErr w:type="spellEnd"/>
            <w:r w:rsidRPr="00390B60">
              <w:t xml:space="preserve"> να καθαριστεί.</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F8004CC"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44DFB9"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6479F56" w14:textId="77777777" w:rsidR="00390B60" w:rsidRPr="00390B60" w:rsidRDefault="00390B60" w:rsidP="00390B60">
            <w:pPr>
              <w:suppressAutoHyphens w:val="0"/>
              <w:jc w:val="center"/>
              <w:rPr>
                <w:rFonts w:cs="Arial"/>
                <w:szCs w:val="22"/>
                <w:lang w:eastAsia="el-GR"/>
              </w:rPr>
            </w:pPr>
          </w:p>
        </w:tc>
      </w:tr>
      <w:tr w:rsidR="00390B60" w:rsidRPr="00390B60" w14:paraId="22B4F2DB"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16DF82BE" w14:textId="77777777" w:rsidR="00390B60" w:rsidRPr="00390B60" w:rsidRDefault="00390B60" w:rsidP="00390B60">
            <w:pPr>
              <w:ind w:left="720"/>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7A762FB" w14:textId="77777777" w:rsidR="00390B60" w:rsidRPr="00390B60" w:rsidRDefault="00390B60" w:rsidP="00390B60">
            <w:pPr>
              <w:rPr>
                <w:rFonts w:eastAsia="Arial Unicode MS"/>
              </w:rPr>
            </w:pPr>
            <w:r w:rsidRPr="00390B60">
              <w:rPr>
                <w:rFonts w:eastAsia="Arial Unicode MS"/>
              </w:rPr>
              <w:t xml:space="preserve">Λειτουργίες Web </w:t>
            </w:r>
            <w:proofErr w:type="spellStart"/>
            <w:r w:rsidRPr="00390B60">
              <w:rPr>
                <w:rFonts w:eastAsia="Arial Unicode MS"/>
              </w:rPr>
              <w:t>security</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B8CF441"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9831683"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5038291" w14:textId="77777777" w:rsidR="00390B60" w:rsidRPr="00390B60" w:rsidRDefault="00390B60" w:rsidP="00390B60">
            <w:pPr>
              <w:suppressAutoHyphens w:val="0"/>
              <w:jc w:val="center"/>
              <w:rPr>
                <w:rFonts w:cs="Arial"/>
                <w:szCs w:val="22"/>
                <w:lang w:eastAsia="el-GR"/>
              </w:rPr>
            </w:pPr>
          </w:p>
        </w:tc>
      </w:tr>
      <w:tr w:rsidR="00390B60" w:rsidRPr="00390B60" w14:paraId="202A7E0D"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2D590E8"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24C37D" w14:textId="77777777" w:rsidR="00390B60" w:rsidRPr="00390B60" w:rsidRDefault="00390B60" w:rsidP="00390B60">
            <w:r w:rsidRPr="00390B60">
              <w:t xml:space="preserve">URL </w:t>
            </w:r>
            <w:proofErr w:type="spellStart"/>
            <w:r w:rsidRPr="00390B60">
              <w:t>Filtering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B6C5685"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6400A6D"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1DCD6D5" w14:textId="77777777" w:rsidR="00390B60" w:rsidRPr="00390B60" w:rsidRDefault="00390B60" w:rsidP="00390B60">
            <w:pPr>
              <w:suppressAutoHyphens w:val="0"/>
              <w:jc w:val="center"/>
              <w:rPr>
                <w:rFonts w:cs="Arial"/>
                <w:szCs w:val="22"/>
                <w:lang w:eastAsia="el-GR"/>
              </w:rPr>
            </w:pPr>
          </w:p>
        </w:tc>
      </w:tr>
      <w:tr w:rsidR="00390B60" w:rsidRPr="00390B60" w14:paraId="7A178E21"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93275F1"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FE36163" w14:textId="77777777" w:rsidR="00390B60" w:rsidRPr="00390B60" w:rsidRDefault="00390B60" w:rsidP="00390B60">
            <w:proofErr w:type="spellStart"/>
            <w:r w:rsidRPr="00390B60">
              <w:t>Layer</w:t>
            </w:r>
            <w:proofErr w:type="spellEnd"/>
            <w:r w:rsidRPr="00390B60">
              <w:t xml:space="preserve"> 7 </w:t>
            </w:r>
            <w:proofErr w:type="spellStart"/>
            <w:r w:rsidRPr="00390B60">
              <w:t>application</w:t>
            </w:r>
            <w:proofErr w:type="spellEnd"/>
            <w:r w:rsidRPr="00390B60">
              <w:t xml:space="preserve"> </w:t>
            </w:r>
            <w:proofErr w:type="spellStart"/>
            <w:r w:rsidRPr="00390B60">
              <w:t>control</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11BEDB5"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77AEAF4"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94874E" w14:textId="77777777" w:rsidR="00390B60" w:rsidRPr="00390B60" w:rsidRDefault="00390B60" w:rsidP="00390B60">
            <w:pPr>
              <w:suppressAutoHyphens w:val="0"/>
              <w:jc w:val="center"/>
              <w:rPr>
                <w:rFonts w:cs="Arial"/>
                <w:szCs w:val="22"/>
                <w:lang w:eastAsia="el-GR"/>
              </w:rPr>
            </w:pPr>
          </w:p>
        </w:tc>
      </w:tr>
      <w:tr w:rsidR="00390B60" w:rsidRPr="00390B60" w14:paraId="6F69AB10"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4B47D2C"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33047C" w14:textId="77777777" w:rsidR="00390B60" w:rsidRPr="00390B60" w:rsidRDefault="00390B60" w:rsidP="00390B60">
            <w:r w:rsidRPr="00390B60">
              <w:t xml:space="preserve">Να </w:t>
            </w:r>
            <w:r w:rsidR="00501FD3" w:rsidRPr="00390B60">
              <w:t>επιβάλλονται</w:t>
            </w:r>
            <w:r w:rsidRPr="00390B60">
              <w:t xml:space="preserve"> περιοριστικές πολιτικές (χρονικά) </w:t>
            </w:r>
            <w:r w:rsidR="00C679A4" w:rsidRPr="00390B60">
              <w:t>ανά</w:t>
            </w:r>
            <w:r w:rsidRPr="00390B60">
              <w:t xml:space="preserve"> χρήστη και </w:t>
            </w:r>
            <w:r w:rsidR="00C679A4" w:rsidRPr="00390B60">
              <w:t>ανά</w:t>
            </w:r>
            <w:r w:rsidRPr="00390B60">
              <w:t xml:space="preserve"> </w:t>
            </w:r>
            <w:proofErr w:type="spellStart"/>
            <w:r w:rsidRPr="00390B60">
              <w:t>group</w:t>
            </w:r>
            <w:proofErr w:type="spellEnd"/>
            <w:r w:rsidRPr="00390B60">
              <w:t xml:space="preserve"> </w:t>
            </w:r>
            <w:proofErr w:type="spellStart"/>
            <w:r w:rsidRPr="00390B60">
              <w:t>Surfing</w:t>
            </w:r>
            <w:proofErr w:type="spellEnd"/>
            <w:r w:rsidRPr="00390B60">
              <w:t xml:space="preserve"> </w:t>
            </w:r>
            <w:proofErr w:type="spellStart"/>
            <w:r w:rsidRPr="00390B60">
              <w:t>quota</w:t>
            </w:r>
            <w:proofErr w:type="spellEnd"/>
            <w:r w:rsidRPr="00390B60">
              <w:t xml:space="preserve"> </w:t>
            </w:r>
            <w:proofErr w:type="spellStart"/>
            <w:r w:rsidRPr="00390B60">
              <w:t>time</w:t>
            </w:r>
            <w:proofErr w:type="spellEnd"/>
            <w:r w:rsidRPr="00390B60">
              <w:t xml:space="preserve"> </w:t>
            </w:r>
            <w:proofErr w:type="spellStart"/>
            <w:r w:rsidRPr="00390B60">
              <w:t>policies</w:t>
            </w:r>
            <w:proofErr w:type="spellEnd"/>
            <w:r w:rsidRPr="00390B60">
              <w:t xml:space="preserve"> per </w:t>
            </w:r>
            <w:proofErr w:type="spellStart"/>
            <w:r w:rsidRPr="00390B60">
              <w:t>user</w:t>
            </w:r>
            <w:proofErr w:type="spellEnd"/>
            <w:r w:rsidRPr="00390B60">
              <w:t>/</w:t>
            </w:r>
            <w:proofErr w:type="spellStart"/>
            <w:r w:rsidRPr="00390B60">
              <w:t>group</w:t>
            </w:r>
            <w:proofErr w:type="spellEnd"/>
            <w:r w:rsidRPr="00390B60">
              <w:t xml:space="preserve">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F3FDA7E"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FADFE9F"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0DF480" w14:textId="77777777" w:rsidR="00390B60" w:rsidRPr="00390B60" w:rsidRDefault="00390B60" w:rsidP="00390B60">
            <w:pPr>
              <w:suppressAutoHyphens w:val="0"/>
              <w:jc w:val="center"/>
              <w:rPr>
                <w:rFonts w:cs="Arial"/>
                <w:szCs w:val="22"/>
                <w:lang w:eastAsia="el-GR"/>
              </w:rPr>
            </w:pPr>
          </w:p>
        </w:tc>
      </w:tr>
      <w:tr w:rsidR="00390B60" w:rsidRPr="00390B60" w14:paraId="20A1816F"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3D4797A"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945101E" w14:textId="77777777" w:rsidR="00390B60" w:rsidRPr="00390B60" w:rsidRDefault="00390B60" w:rsidP="00390B60">
            <w:r w:rsidRPr="00390B60">
              <w:t xml:space="preserve">HTTP and HTTPS </w:t>
            </w:r>
            <w:proofErr w:type="spellStart"/>
            <w:r w:rsidRPr="00390B60">
              <w:t>scanning</w:t>
            </w:r>
            <w:proofErr w:type="spellEnd"/>
            <w:r w:rsidRPr="00390B60">
              <w:t xml:space="preserve"> </w:t>
            </w:r>
            <w:r w:rsidR="00C679A4" w:rsidRPr="00390B60">
              <w:t>ανά</w:t>
            </w:r>
            <w:r w:rsidRPr="00390B60">
              <w:t xml:space="preserve"> χρήστη ή </w:t>
            </w:r>
            <w:r w:rsidR="00C679A4" w:rsidRPr="00390B60">
              <w:t>ανά</w:t>
            </w:r>
            <w:r w:rsidRPr="00390B60">
              <w:t xml:space="preserve"> δίκτυο με κανόνες που μπορούν να </w:t>
            </w:r>
            <w:proofErr w:type="spellStart"/>
            <w:r w:rsidRPr="00390B60">
              <w:t>παραμετροποιηθούν</w:t>
            </w:r>
            <w:proofErr w:type="spellEnd"/>
            <w:r w:rsidRPr="00390B60">
              <w:t xml:space="preserve">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9881DB8"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E91F57"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64446B" w14:textId="77777777" w:rsidR="00390B60" w:rsidRPr="00390B60" w:rsidRDefault="00390B60" w:rsidP="00390B60">
            <w:pPr>
              <w:suppressAutoHyphens w:val="0"/>
              <w:jc w:val="center"/>
              <w:rPr>
                <w:rFonts w:cs="Arial"/>
                <w:szCs w:val="22"/>
                <w:lang w:eastAsia="el-GR"/>
              </w:rPr>
            </w:pPr>
          </w:p>
        </w:tc>
      </w:tr>
      <w:tr w:rsidR="00390B60" w:rsidRPr="00390B60" w14:paraId="72E3C45A"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EEF3A84"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AA4C6D2" w14:textId="096E99AB" w:rsidR="00390B60" w:rsidRPr="003F4D8F" w:rsidRDefault="00390B60" w:rsidP="00390B60">
            <w:pPr>
              <w:rPr>
                <w:lang w:val="en-US"/>
              </w:rPr>
            </w:pPr>
            <w:proofErr w:type="spellStart"/>
            <w:r w:rsidRPr="003F4D8F">
              <w:rPr>
                <w:lang w:val="en-US"/>
              </w:rPr>
              <w:t>SafeSearch</w:t>
            </w:r>
            <w:proofErr w:type="spellEnd"/>
            <w:r w:rsidRPr="003F4D8F">
              <w:rPr>
                <w:lang w:val="en-US"/>
              </w:rPr>
              <w:t xml:space="preserve"> enforcement</w:t>
            </w:r>
            <w:r w:rsidR="00F9351E">
              <w:rPr>
                <w:lang w:val="en-US"/>
              </w:rPr>
              <w:t xml:space="preserve">, </w:t>
            </w:r>
            <w:r w:rsidR="00F9351E" w:rsidRPr="00F9351E">
              <w:rPr>
                <w:lang w:val="en-US"/>
              </w:rPr>
              <w:t>Application categories blocking, URL filtering whitelist/</w:t>
            </w:r>
            <w:proofErr w:type="gramStart"/>
            <w:r w:rsidR="00F9351E" w:rsidRPr="00F9351E">
              <w:rPr>
                <w:lang w:val="en-US"/>
              </w:rPr>
              <w:t>blacklist ,</w:t>
            </w:r>
            <w:proofErr w:type="gramEnd"/>
            <w:r w:rsidR="00F9351E" w:rsidRPr="00F9351E">
              <w:rPr>
                <w:lang w:val="en-US"/>
              </w:rPr>
              <w:t xml:space="preserve"> malicious &amp; phishing web sites blocking </w:t>
            </w:r>
            <w:proofErr w:type="spellStart"/>
            <w:r w:rsidR="00F9351E" w:rsidRPr="00F9351E">
              <w:rPr>
                <w:lang w:val="en-US"/>
              </w:rPr>
              <w:t>etc</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E6C63A5"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37865C"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2A53F6" w14:textId="77777777" w:rsidR="00390B60" w:rsidRPr="00390B60" w:rsidRDefault="00390B60" w:rsidP="00390B60">
            <w:pPr>
              <w:suppressAutoHyphens w:val="0"/>
              <w:jc w:val="center"/>
              <w:rPr>
                <w:rFonts w:cs="Arial"/>
                <w:szCs w:val="22"/>
                <w:lang w:eastAsia="el-GR"/>
              </w:rPr>
            </w:pPr>
          </w:p>
        </w:tc>
      </w:tr>
      <w:tr w:rsidR="00390B60" w:rsidRPr="00390B60" w14:paraId="56733459"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6F0B58C"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717FAB" w14:textId="77777777" w:rsidR="00390B60" w:rsidRPr="00390B60" w:rsidRDefault="00390B60" w:rsidP="00390B60">
            <w:r w:rsidRPr="00390B60">
              <w:t xml:space="preserve">Ενισχυμένο </w:t>
            </w:r>
            <w:proofErr w:type="spellStart"/>
            <w:r w:rsidRPr="00390B60">
              <w:t>application</w:t>
            </w:r>
            <w:proofErr w:type="spellEnd"/>
            <w:r w:rsidRPr="00390B60">
              <w:t xml:space="preserve"> </w:t>
            </w:r>
            <w:proofErr w:type="spellStart"/>
            <w:r w:rsidRPr="00390B60">
              <w:t>control</w:t>
            </w:r>
            <w:proofErr w:type="spellEnd"/>
            <w:r w:rsidRPr="00390B60">
              <w:t xml:space="preserve"> με υπογραφές and </w:t>
            </w:r>
            <w:proofErr w:type="spellStart"/>
            <w:r w:rsidRPr="00390B60">
              <w:t>Layer</w:t>
            </w:r>
            <w:proofErr w:type="spellEnd"/>
            <w:r w:rsidRPr="00390B60">
              <w:t xml:space="preserve"> 7 </w:t>
            </w:r>
            <w:proofErr w:type="spellStart"/>
            <w:r w:rsidRPr="00390B60">
              <w:t>patterns</w:t>
            </w:r>
            <w:proofErr w:type="spellEnd"/>
            <w:r w:rsidRPr="00390B60">
              <w:t xml:space="preserve"> για χιλιάδες εφαρμογές</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3BABB8"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837A190"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3DE47B" w14:textId="77777777" w:rsidR="00390B60" w:rsidRPr="00390B60" w:rsidRDefault="00390B60" w:rsidP="00390B60">
            <w:pPr>
              <w:suppressAutoHyphens w:val="0"/>
              <w:jc w:val="center"/>
              <w:rPr>
                <w:rFonts w:cs="Arial"/>
                <w:szCs w:val="22"/>
                <w:lang w:eastAsia="el-GR"/>
              </w:rPr>
            </w:pPr>
          </w:p>
        </w:tc>
      </w:tr>
      <w:tr w:rsidR="00390B60" w:rsidRPr="00390B60" w14:paraId="6A08A55A"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CAC294E"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3B94930" w14:textId="77777777" w:rsidR="00390B60" w:rsidRPr="00390B60" w:rsidRDefault="00390B60" w:rsidP="00390B60">
            <w:proofErr w:type="spellStart"/>
            <w:r w:rsidRPr="00390B60">
              <w:t>Application</w:t>
            </w:r>
            <w:proofErr w:type="spellEnd"/>
            <w:r w:rsidRPr="00390B60">
              <w:t xml:space="preserve"> </w:t>
            </w:r>
            <w:proofErr w:type="spellStart"/>
            <w:r w:rsidRPr="00390B60">
              <w:t>control</w:t>
            </w:r>
            <w:proofErr w:type="spellEnd"/>
            <w:r w:rsidRPr="00390B60">
              <w:t xml:space="preserve"> </w:t>
            </w:r>
            <w:r w:rsidR="00C679A4" w:rsidRPr="00390B60">
              <w:t>ανά</w:t>
            </w:r>
            <w:r w:rsidRPr="00390B60">
              <w:t xml:space="preserve"> κατηγορία και χαρακτηριστικά (πχ </w:t>
            </w:r>
            <w:proofErr w:type="spellStart"/>
            <w:r w:rsidRPr="00390B60">
              <w:t>bandwidth</w:t>
            </w:r>
            <w:proofErr w:type="spellEnd"/>
            <w:r w:rsidRPr="00390B60">
              <w:t xml:space="preserve"> and </w:t>
            </w:r>
            <w:proofErr w:type="spellStart"/>
            <w:r w:rsidRPr="00390B60">
              <w:t>productivity</w:t>
            </w:r>
            <w:proofErr w:type="spellEnd"/>
            <w:r w:rsidRPr="00390B60">
              <w:t xml:space="preserve"> </w:t>
            </w:r>
            <w:proofErr w:type="spellStart"/>
            <w:r w:rsidRPr="00390B60">
              <w:t>consuming</w:t>
            </w:r>
            <w:proofErr w:type="spellEnd"/>
            <w:r w:rsidRPr="00390B60">
              <w:t>), τεχνολογία  (πχ P2P) and επίπεδο κινδύνου</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6398496"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7A059A4"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9BB8AD" w14:textId="77777777" w:rsidR="00390B60" w:rsidRPr="00390B60" w:rsidRDefault="00390B60" w:rsidP="00390B60">
            <w:pPr>
              <w:suppressAutoHyphens w:val="0"/>
              <w:jc w:val="center"/>
              <w:rPr>
                <w:rFonts w:cs="Arial"/>
                <w:szCs w:val="22"/>
                <w:lang w:eastAsia="el-GR"/>
              </w:rPr>
            </w:pPr>
          </w:p>
        </w:tc>
      </w:tr>
      <w:tr w:rsidR="00390B60" w:rsidRPr="00390B60" w14:paraId="0340552F"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8BC6C19"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F8BE555" w14:textId="77777777" w:rsidR="00390B60" w:rsidRPr="00390B60" w:rsidRDefault="00390B60" w:rsidP="00390B60">
            <w:r w:rsidRPr="00390B60">
              <w:t xml:space="preserve">Να παρέχεται επίπεδο ρίσκου </w:t>
            </w:r>
            <w:r w:rsidR="00501FD3" w:rsidRPr="00390B60">
              <w:t>ανά</w:t>
            </w:r>
            <w:r w:rsidRPr="00390B60">
              <w:t xml:space="preserve"> εφαρμογή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E9B715"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218C3A"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30D609E" w14:textId="77777777" w:rsidR="00390B60" w:rsidRPr="00390B60" w:rsidRDefault="00390B60" w:rsidP="00390B60">
            <w:pPr>
              <w:suppressAutoHyphens w:val="0"/>
              <w:jc w:val="center"/>
              <w:rPr>
                <w:rFonts w:cs="Arial"/>
                <w:szCs w:val="22"/>
                <w:lang w:eastAsia="el-GR"/>
              </w:rPr>
            </w:pPr>
          </w:p>
        </w:tc>
      </w:tr>
      <w:tr w:rsidR="00390B60" w:rsidRPr="00390B60" w14:paraId="25AAF63B"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610A000"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6D6F51F" w14:textId="77777777" w:rsidR="00390B60" w:rsidRPr="00390B60" w:rsidRDefault="00390B60" w:rsidP="00390B60">
            <w:r w:rsidRPr="00390B60">
              <w:t xml:space="preserve">Να αναγνωρίζονται και να ταξινομούνται άγνωστε εφαρμογές στο δίκτυο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F867DEE"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599DADE"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A6E5475" w14:textId="77777777" w:rsidR="00390B60" w:rsidRPr="00390B60" w:rsidRDefault="00390B60" w:rsidP="00390B60">
            <w:pPr>
              <w:suppressAutoHyphens w:val="0"/>
              <w:jc w:val="center"/>
              <w:rPr>
                <w:rFonts w:cs="Arial"/>
                <w:szCs w:val="22"/>
                <w:lang w:eastAsia="el-GR"/>
              </w:rPr>
            </w:pPr>
          </w:p>
        </w:tc>
      </w:tr>
      <w:tr w:rsidR="00390B60" w:rsidRPr="00390B60" w14:paraId="6D922795"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AB4F43A"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B0A10C9" w14:textId="77777777" w:rsidR="00390B60" w:rsidRPr="00390B60" w:rsidRDefault="00C679A4" w:rsidP="00390B60">
            <w:r w:rsidRPr="00390B60">
              <w:t>Ανά</w:t>
            </w:r>
            <w:r w:rsidR="00390B60" w:rsidRPr="00390B60">
              <w:t xml:space="preserve"> χρήστη ή </w:t>
            </w:r>
            <w:r w:rsidRPr="00390B60">
              <w:t>ανά</w:t>
            </w:r>
            <w:r w:rsidR="00390B60" w:rsidRPr="00390B60">
              <w:t xml:space="preserve"> δίκτυο </w:t>
            </w:r>
            <w:r w:rsidR="00501FD3" w:rsidRPr="00390B60">
              <w:t>κανόνες</w:t>
            </w:r>
            <w:r w:rsidR="00390B60" w:rsidRPr="00390B60">
              <w:t xml:space="preserve"> ελέγχου των εφαρμογών.</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32E64E"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7BA1EC4"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3B3CA4" w14:textId="77777777" w:rsidR="00390B60" w:rsidRPr="00390B60" w:rsidRDefault="00390B60" w:rsidP="00390B60">
            <w:pPr>
              <w:suppressAutoHyphens w:val="0"/>
              <w:jc w:val="center"/>
              <w:rPr>
                <w:rFonts w:cs="Arial"/>
                <w:szCs w:val="22"/>
                <w:lang w:eastAsia="el-GR"/>
              </w:rPr>
            </w:pPr>
          </w:p>
        </w:tc>
      </w:tr>
      <w:tr w:rsidR="00390B60" w:rsidRPr="00390B60" w14:paraId="5910CECE"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B056E53"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A662EE9" w14:textId="77777777" w:rsidR="00390B60" w:rsidRPr="00390B60" w:rsidRDefault="00390B60" w:rsidP="00390B60">
            <w:r w:rsidRPr="00390B60">
              <w:t xml:space="preserve">Πρωτογενής ανάλυση και ανίχνευση για </w:t>
            </w:r>
            <w:proofErr w:type="spellStart"/>
            <w:r w:rsidRPr="00390B60">
              <w:t>malware</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D22626E"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27023C"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28D7D69" w14:textId="77777777" w:rsidR="00390B60" w:rsidRPr="00390B60" w:rsidRDefault="00390B60" w:rsidP="00390B60">
            <w:pPr>
              <w:suppressAutoHyphens w:val="0"/>
              <w:jc w:val="center"/>
              <w:rPr>
                <w:rFonts w:cs="Arial"/>
                <w:szCs w:val="22"/>
                <w:lang w:eastAsia="el-GR"/>
              </w:rPr>
            </w:pPr>
          </w:p>
        </w:tc>
      </w:tr>
      <w:tr w:rsidR="00390B60" w:rsidRPr="00390B60" w14:paraId="465515D6"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74DA8E5F" w14:textId="77777777" w:rsidR="00390B60" w:rsidRPr="00390B60" w:rsidRDefault="00390B60" w:rsidP="00390B60">
            <w:pPr>
              <w:ind w:left="720"/>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7F94D509" w14:textId="77777777" w:rsidR="00390B60" w:rsidRPr="00390B60" w:rsidRDefault="00390B60" w:rsidP="00390B60">
            <w:pPr>
              <w:rPr>
                <w:rFonts w:eastAsia="Arial Unicode MS"/>
              </w:rPr>
            </w:pPr>
            <w:proofErr w:type="spellStart"/>
            <w:r w:rsidRPr="00390B60">
              <w:rPr>
                <w:rFonts w:eastAsia="Arial Unicode MS"/>
              </w:rPr>
              <w:t>Logging</w:t>
            </w:r>
            <w:proofErr w:type="spellEnd"/>
            <w:r w:rsidRPr="00390B60">
              <w:rPr>
                <w:rFonts w:eastAsia="Arial Unicode MS"/>
              </w:rPr>
              <w:t xml:space="preserve"> &amp; </w:t>
            </w:r>
            <w:proofErr w:type="spellStart"/>
            <w:r w:rsidRPr="00390B60">
              <w:rPr>
                <w:rFonts w:eastAsia="Arial Unicode MS"/>
              </w:rPr>
              <w:t>Reporting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BBDA44C"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554ABFD"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1C56BB1D" w14:textId="77777777" w:rsidR="00390B60" w:rsidRPr="00390B60" w:rsidRDefault="00390B60" w:rsidP="00390B60">
            <w:pPr>
              <w:suppressAutoHyphens w:val="0"/>
              <w:jc w:val="center"/>
              <w:rPr>
                <w:rFonts w:cs="Arial"/>
                <w:szCs w:val="22"/>
                <w:lang w:eastAsia="el-GR"/>
              </w:rPr>
            </w:pPr>
          </w:p>
        </w:tc>
      </w:tr>
      <w:tr w:rsidR="00390B60" w:rsidRPr="00390B60" w14:paraId="01A5B2D7"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9338576"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893EE16" w14:textId="77777777" w:rsidR="00390B60" w:rsidRPr="00390B60" w:rsidRDefault="00390B60" w:rsidP="00390B60">
            <w:r w:rsidRPr="00390B60">
              <w:t xml:space="preserve">Να παρέχεται κεντρικό εργαλείο διαχείρισης/ανάλυσης των </w:t>
            </w:r>
            <w:proofErr w:type="spellStart"/>
            <w:r w:rsidRPr="00390B60">
              <w:t>logs</w:t>
            </w:r>
            <w:proofErr w:type="spellEnd"/>
            <w:r w:rsidRPr="00390B60">
              <w:t xml:space="preserve"> με γραφικό </w:t>
            </w:r>
            <w:proofErr w:type="spellStart"/>
            <w:r w:rsidRPr="00390B60">
              <w:t>interface</w:t>
            </w:r>
            <w:proofErr w:type="spellEnd"/>
            <w:r w:rsidRPr="00390B60">
              <w:t xml:space="preserve"> (είτε εξωτερικό είτε πάνω στη συσκευή)</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E21A340"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B809F40"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06A1B4B" w14:textId="77777777" w:rsidR="00390B60" w:rsidRPr="00390B60" w:rsidRDefault="00390B60" w:rsidP="00390B60">
            <w:pPr>
              <w:suppressAutoHyphens w:val="0"/>
              <w:jc w:val="center"/>
              <w:rPr>
                <w:rFonts w:cs="Arial"/>
                <w:szCs w:val="22"/>
                <w:lang w:eastAsia="el-GR"/>
              </w:rPr>
            </w:pPr>
          </w:p>
        </w:tc>
      </w:tr>
      <w:tr w:rsidR="00390B60" w:rsidRPr="00390B60" w14:paraId="1C8813D1"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CA8420"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03B9070" w14:textId="77777777" w:rsidR="00390B60" w:rsidRPr="00390B60" w:rsidRDefault="00501FD3" w:rsidP="00390B60">
            <w:r w:rsidRPr="00390B60">
              <w:t>Ενσωματωμένο</w:t>
            </w:r>
            <w:r w:rsidR="00390B60" w:rsidRPr="00390B60">
              <w:t xml:space="preserve"> </w:t>
            </w:r>
            <w:proofErr w:type="spellStart"/>
            <w:r w:rsidR="00390B60" w:rsidRPr="00390B60">
              <w:t>Reporting</w:t>
            </w:r>
            <w:proofErr w:type="spellEnd"/>
            <w:r w:rsidR="00390B60" w:rsidRPr="00390B60">
              <w:t xml:space="preserve"> με δίσκο υψηλής ταχύτητας για ταχύτερη προσπέλαση. Σε περίπτωση που το </w:t>
            </w:r>
            <w:proofErr w:type="spellStart"/>
            <w:r w:rsidR="00390B60" w:rsidRPr="00390B60">
              <w:t>Reporting</w:t>
            </w:r>
            <w:proofErr w:type="spellEnd"/>
            <w:r w:rsidR="00390B60" w:rsidRPr="00390B60">
              <w:t xml:space="preserve"> απαιτεί εξωτερικό υποδομή, τότε να δοθεί η υποδομή αυτή η όποια θα πρέπει να είναι παρόμοιας αρχιτεκτονικής με το σύστημα </w:t>
            </w:r>
            <w:proofErr w:type="spellStart"/>
            <w:r w:rsidR="00390B60" w:rsidRPr="00390B60">
              <w:t>utm</w:t>
            </w:r>
            <w:proofErr w:type="spellEnd"/>
            <w:r w:rsidR="00390B60" w:rsidRPr="00390B60">
              <w:t xml:space="preserve"> (</w:t>
            </w:r>
            <w:proofErr w:type="spellStart"/>
            <w:r w:rsidR="00390B60" w:rsidRPr="00390B60">
              <w:t>cluster</w:t>
            </w:r>
            <w:proofErr w:type="spellEnd"/>
            <w:r w:rsidR="00390B60" w:rsidRPr="00390B60">
              <w:t>) &amp;  απόδοσης (SSD)</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820C485"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C20061E"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397AB00" w14:textId="77777777" w:rsidR="00390B60" w:rsidRPr="00390B60" w:rsidRDefault="00390B60" w:rsidP="00390B60">
            <w:pPr>
              <w:suppressAutoHyphens w:val="0"/>
              <w:jc w:val="center"/>
              <w:rPr>
                <w:rFonts w:cs="Arial"/>
                <w:szCs w:val="22"/>
                <w:lang w:eastAsia="el-GR"/>
              </w:rPr>
            </w:pPr>
          </w:p>
        </w:tc>
      </w:tr>
      <w:tr w:rsidR="00390B60" w:rsidRPr="00390B60" w14:paraId="68907FC0"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B6CF34C"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DBE7132" w14:textId="77777777" w:rsidR="00390B60" w:rsidRPr="00390B60" w:rsidRDefault="00390B60" w:rsidP="00390B60">
            <w:proofErr w:type="spellStart"/>
            <w:r w:rsidRPr="00390B60">
              <w:t>Remote</w:t>
            </w:r>
            <w:proofErr w:type="spellEnd"/>
            <w:r w:rsidRPr="00390B60">
              <w:t xml:space="preserve"> </w:t>
            </w:r>
            <w:proofErr w:type="spellStart"/>
            <w:r w:rsidRPr="00390B60">
              <w:t>syslog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E0942AF"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502445"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18C25BD" w14:textId="77777777" w:rsidR="00390B60" w:rsidRPr="00390B60" w:rsidRDefault="00390B60" w:rsidP="00390B60">
            <w:pPr>
              <w:suppressAutoHyphens w:val="0"/>
              <w:jc w:val="center"/>
              <w:rPr>
                <w:rFonts w:cs="Arial"/>
                <w:szCs w:val="22"/>
                <w:lang w:eastAsia="el-GR"/>
              </w:rPr>
            </w:pPr>
          </w:p>
        </w:tc>
      </w:tr>
      <w:tr w:rsidR="00390B60" w:rsidRPr="00390B60" w14:paraId="563C6C6D"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A81DC85"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2F57FC8" w14:textId="77777777" w:rsidR="00390B60" w:rsidRPr="00390B60" w:rsidRDefault="00390B60" w:rsidP="00390B60">
            <w:proofErr w:type="spellStart"/>
            <w:r w:rsidRPr="00390B60">
              <w:t>Realtime</w:t>
            </w:r>
            <w:proofErr w:type="spellEnd"/>
            <w:r w:rsidRPr="00390B60">
              <w:t xml:space="preserve"> </w:t>
            </w:r>
            <w:proofErr w:type="spellStart"/>
            <w:r w:rsidRPr="00390B60">
              <w:t>Event</w:t>
            </w:r>
            <w:proofErr w:type="spellEnd"/>
            <w:r w:rsidRPr="00390B60">
              <w:t xml:space="preserve"> </w:t>
            </w:r>
            <w:proofErr w:type="spellStart"/>
            <w:r w:rsidRPr="00390B60">
              <w:t>monitoring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F33EE9B"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65566B5"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55202A6" w14:textId="77777777" w:rsidR="00390B60" w:rsidRPr="00390B60" w:rsidRDefault="00390B60" w:rsidP="00390B60">
            <w:pPr>
              <w:suppressAutoHyphens w:val="0"/>
              <w:jc w:val="center"/>
              <w:rPr>
                <w:rFonts w:cs="Arial"/>
                <w:szCs w:val="22"/>
                <w:lang w:eastAsia="el-GR"/>
              </w:rPr>
            </w:pPr>
          </w:p>
        </w:tc>
      </w:tr>
      <w:tr w:rsidR="00390B60" w:rsidRPr="00390B60" w14:paraId="03F81FF4"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7186E6F"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F517430" w14:textId="77777777" w:rsidR="00390B60" w:rsidRPr="00390B60" w:rsidRDefault="00390B60" w:rsidP="00390B60">
            <w:r w:rsidRPr="00390B60">
              <w:t xml:space="preserve">Αυτόματο  </w:t>
            </w:r>
            <w:proofErr w:type="spellStart"/>
            <w:r w:rsidRPr="00390B60">
              <w:t>Reporting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2E32370"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ED35CE6"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D9FBBE5" w14:textId="77777777" w:rsidR="00390B60" w:rsidRPr="00390B60" w:rsidRDefault="00390B60" w:rsidP="00390B60">
            <w:pPr>
              <w:suppressAutoHyphens w:val="0"/>
              <w:jc w:val="center"/>
              <w:rPr>
                <w:rFonts w:cs="Arial"/>
                <w:szCs w:val="22"/>
                <w:lang w:eastAsia="el-GR"/>
              </w:rPr>
            </w:pPr>
          </w:p>
        </w:tc>
      </w:tr>
      <w:tr w:rsidR="00390B60" w:rsidRPr="00390B60" w14:paraId="05C35F3C"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0EE8C5C"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A8B9285" w14:textId="77777777" w:rsidR="00390B60" w:rsidRPr="00390B60" w:rsidRDefault="00390B60" w:rsidP="00390B60">
            <w:proofErr w:type="spellStart"/>
            <w:r w:rsidRPr="00390B60">
              <w:t>csv</w:t>
            </w:r>
            <w:proofErr w:type="spellEnd"/>
            <w:r w:rsidRPr="00390B60">
              <w:t>/</w:t>
            </w:r>
            <w:proofErr w:type="spellStart"/>
            <w:r w:rsidRPr="00390B60">
              <w:t>txt</w:t>
            </w:r>
            <w:proofErr w:type="spellEnd"/>
            <w:r w:rsidRPr="00390B60">
              <w:t xml:space="preserve"> </w:t>
            </w:r>
            <w:proofErr w:type="spellStart"/>
            <w:r w:rsidRPr="00390B60">
              <w:t>exporting</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1780BDC7"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0FD3D61"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289405" w14:textId="77777777" w:rsidR="00390B60" w:rsidRPr="00390B60" w:rsidRDefault="00390B60" w:rsidP="00390B60">
            <w:pPr>
              <w:suppressAutoHyphens w:val="0"/>
              <w:jc w:val="center"/>
              <w:rPr>
                <w:rFonts w:cs="Arial"/>
                <w:szCs w:val="22"/>
                <w:lang w:eastAsia="el-GR"/>
              </w:rPr>
            </w:pPr>
          </w:p>
        </w:tc>
      </w:tr>
      <w:tr w:rsidR="00390B60" w:rsidRPr="00390B60" w14:paraId="18FB70E6"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32924FD"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C7CCD7C" w14:textId="77777777" w:rsidR="00390B60" w:rsidRPr="00390B60" w:rsidRDefault="00390B60" w:rsidP="00390B60">
            <w:r w:rsidRPr="00390B60">
              <w:t xml:space="preserve">Δυνατότητα αναζήτησης στο </w:t>
            </w:r>
            <w:proofErr w:type="spellStart"/>
            <w:r w:rsidRPr="00390B60">
              <w:t>log</w:t>
            </w:r>
            <w:proofErr w:type="spellEnd"/>
            <w:r w:rsidRPr="00390B60">
              <w:t xml:space="preserve"> βάσει χρήστη/ενέργειας/URL</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AE3E423"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B4079A"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C948692" w14:textId="77777777" w:rsidR="00390B60" w:rsidRPr="00390B60" w:rsidRDefault="00390B60" w:rsidP="00390B60">
            <w:pPr>
              <w:suppressAutoHyphens w:val="0"/>
              <w:jc w:val="center"/>
              <w:rPr>
                <w:rFonts w:cs="Arial"/>
                <w:szCs w:val="22"/>
                <w:lang w:eastAsia="el-GR"/>
              </w:rPr>
            </w:pPr>
          </w:p>
        </w:tc>
      </w:tr>
      <w:tr w:rsidR="00390B60" w:rsidRPr="00390B60" w14:paraId="150D15B4"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0126E3BA"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4BFB0493" w14:textId="77777777" w:rsidR="00390B60" w:rsidRPr="00390B60" w:rsidRDefault="00390B60" w:rsidP="00390B60">
            <w:proofErr w:type="spellStart"/>
            <w:r w:rsidRPr="00390B60">
              <w:t>Report</w:t>
            </w:r>
            <w:proofErr w:type="spellEnd"/>
            <w:r w:rsidRPr="00390B60">
              <w:t xml:space="preserve"> </w:t>
            </w:r>
            <w:proofErr w:type="spellStart"/>
            <w:r w:rsidRPr="00390B60">
              <w:t>anonymization</w:t>
            </w:r>
            <w:proofErr w:type="spellEnd"/>
            <w:r w:rsidRPr="00390B60">
              <w:t xml:space="preserve"> σύμφωνα με τις διατάξεις του GDPR</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77EB6978"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D3A25BE"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C6BB52" w14:textId="77777777" w:rsidR="00390B60" w:rsidRPr="00390B60" w:rsidRDefault="00390B60" w:rsidP="00390B60">
            <w:pPr>
              <w:suppressAutoHyphens w:val="0"/>
              <w:jc w:val="center"/>
              <w:rPr>
                <w:rFonts w:cs="Arial"/>
                <w:szCs w:val="22"/>
                <w:lang w:eastAsia="el-GR"/>
              </w:rPr>
            </w:pPr>
          </w:p>
        </w:tc>
      </w:tr>
      <w:tr w:rsidR="00390B60" w:rsidRPr="00390B60" w14:paraId="0934704E"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20656DC"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83EFFCD" w14:textId="77777777" w:rsidR="00390B60" w:rsidRPr="00390B60" w:rsidRDefault="00390B60" w:rsidP="00390B60">
            <w:pPr>
              <w:rPr>
                <w:lang w:val="en-US"/>
              </w:rPr>
            </w:pPr>
            <w:r w:rsidRPr="00390B60">
              <w:t>Ενσωματωμένα</w:t>
            </w:r>
            <w:r w:rsidRPr="00390B60">
              <w:rPr>
                <w:lang w:val="en-US"/>
              </w:rPr>
              <w:t xml:space="preserve"> report </w:t>
            </w:r>
            <w:proofErr w:type="spellStart"/>
            <w:r w:rsidRPr="00390B60">
              <w:t>μεδυαντότητεςπαραμετροποίησης</w:t>
            </w:r>
            <w:proofErr w:type="spellEnd"/>
            <w:r w:rsidRPr="00390B60">
              <w:rPr>
                <w:lang w:val="en-US"/>
              </w:rPr>
              <w:t xml:space="preserve"> ( Traffic, Security, User Threat Quotient), Applications (App Risk, Block Apps, Search Engine , Web servers , FTP) ,Network &amp; Threats (IPS, ATP, Wireless) VPN , Email, Compliance.</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3E8390E"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EE1C944"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6F32739" w14:textId="77777777" w:rsidR="00390B60" w:rsidRPr="00390B60" w:rsidRDefault="00390B60" w:rsidP="00390B60">
            <w:pPr>
              <w:suppressAutoHyphens w:val="0"/>
              <w:jc w:val="center"/>
              <w:rPr>
                <w:rFonts w:cs="Arial"/>
                <w:szCs w:val="22"/>
                <w:lang w:eastAsia="el-GR"/>
              </w:rPr>
            </w:pPr>
          </w:p>
        </w:tc>
      </w:tr>
      <w:tr w:rsidR="00390B60" w:rsidRPr="00390B60" w14:paraId="6D85CC82"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BC51576"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2D52164" w14:textId="77777777" w:rsidR="00390B60" w:rsidRPr="00390B60" w:rsidRDefault="00390B60" w:rsidP="00390B60">
            <w:proofErr w:type="spellStart"/>
            <w:r w:rsidRPr="00390B60">
              <w:t>Current</w:t>
            </w:r>
            <w:proofErr w:type="spellEnd"/>
            <w:r w:rsidRPr="00390B60">
              <w:t xml:space="preserve"> </w:t>
            </w:r>
            <w:proofErr w:type="spellStart"/>
            <w:r w:rsidRPr="00390B60">
              <w:t>monitor</w:t>
            </w:r>
            <w:proofErr w:type="spellEnd"/>
            <w:r w:rsidRPr="00390B60">
              <w:t xml:space="preserve"> </w:t>
            </w:r>
            <w:proofErr w:type="spellStart"/>
            <w:r w:rsidRPr="00390B60">
              <w:t>activity</w:t>
            </w:r>
            <w:proofErr w:type="spellEnd"/>
            <w:r w:rsidRPr="00390B60">
              <w:t xml:space="preserve"> (υγεία συστήματος, </w:t>
            </w:r>
            <w:proofErr w:type="spellStart"/>
            <w:r w:rsidRPr="00390B60">
              <w:t>live</w:t>
            </w:r>
            <w:proofErr w:type="spellEnd"/>
            <w:r w:rsidRPr="00390B60">
              <w:t xml:space="preserve"> χρήστες , </w:t>
            </w:r>
            <w:proofErr w:type="spellStart"/>
            <w:r w:rsidRPr="00390B60">
              <w:t>Ipsec</w:t>
            </w:r>
            <w:proofErr w:type="spellEnd"/>
            <w:r w:rsidRPr="00390B60">
              <w:t xml:space="preserve"> </w:t>
            </w:r>
            <w:proofErr w:type="spellStart"/>
            <w:r w:rsidRPr="00390B60">
              <w:t>connections</w:t>
            </w:r>
            <w:proofErr w:type="spellEnd"/>
            <w:r w:rsidRPr="00390B60">
              <w:t>, απομακρυσμένοι χρήστες, ζωντανές συνδέσεις, επιθέσεις DOS.</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156EC4C9" w14:textId="77777777" w:rsidR="00390B60" w:rsidRPr="00390B60" w:rsidRDefault="00390B60" w:rsidP="00390B60">
            <w:pPr>
              <w:jc w:val="center"/>
            </w:pPr>
            <w:r w:rsidRPr="00390B60">
              <w:t>NAI</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580031F"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B04ADA1" w14:textId="77777777" w:rsidR="00390B60" w:rsidRPr="00390B60" w:rsidRDefault="00390B60" w:rsidP="00390B60">
            <w:pPr>
              <w:suppressAutoHyphens w:val="0"/>
              <w:jc w:val="center"/>
              <w:rPr>
                <w:rFonts w:cs="Arial"/>
                <w:szCs w:val="22"/>
                <w:lang w:eastAsia="el-GR"/>
              </w:rPr>
            </w:pPr>
          </w:p>
        </w:tc>
      </w:tr>
      <w:tr w:rsidR="00390B60" w:rsidRPr="00390B60" w14:paraId="1A8054A3"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1037AF5"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D90D9DA" w14:textId="77777777" w:rsidR="00390B60" w:rsidRPr="00390B60" w:rsidRDefault="00390B60" w:rsidP="00390B60">
            <w:proofErr w:type="spellStart"/>
            <w:r w:rsidRPr="00390B60">
              <w:t>To</w:t>
            </w:r>
            <w:proofErr w:type="spellEnd"/>
            <w:r w:rsidRPr="00390B60">
              <w:t xml:space="preserve"> </w:t>
            </w:r>
            <w:proofErr w:type="spellStart"/>
            <w:r w:rsidRPr="00390B60">
              <w:t>reporting</w:t>
            </w:r>
            <w:proofErr w:type="spellEnd"/>
            <w:r w:rsidRPr="00390B60">
              <w:t xml:space="preserve"> &amp; </w:t>
            </w:r>
            <w:proofErr w:type="spellStart"/>
            <w:r w:rsidRPr="00390B60">
              <w:t>logging</w:t>
            </w:r>
            <w:proofErr w:type="spellEnd"/>
            <w:r w:rsidRPr="00390B60">
              <w:t xml:space="preserve"> να είναι για τουλάχιστον 90 ημέρες</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90259A8"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367D96"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7CD190" w14:textId="77777777" w:rsidR="00390B60" w:rsidRPr="00390B60" w:rsidRDefault="00390B60" w:rsidP="00390B60">
            <w:pPr>
              <w:suppressAutoHyphens w:val="0"/>
              <w:jc w:val="center"/>
              <w:rPr>
                <w:rFonts w:cs="Arial"/>
                <w:szCs w:val="22"/>
                <w:lang w:eastAsia="el-GR"/>
              </w:rPr>
            </w:pPr>
          </w:p>
        </w:tc>
      </w:tr>
      <w:tr w:rsidR="00390B60" w:rsidRPr="00390B60" w14:paraId="27A1519E"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83BA417"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3312ED02" w14:textId="77777777" w:rsidR="00390B60" w:rsidRPr="00390B60" w:rsidRDefault="00390B60" w:rsidP="00390B60">
            <w:pPr>
              <w:rPr>
                <w:lang w:val="en-US"/>
              </w:rPr>
            </w:pPr>
            <w:r w:rsidRPr="00390B60">
              <w:rPr>
                <w:lang w:val="en-US"/>
              </w:rPr>
              <w:t>Dashboards (Traffic, Security, and User Threat Quotient),</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81B39B8" w14:textId="77777777" w:rsidR="00390B60" w:rsidRPr="00390B60" w:rsidRDefault="00390B60" w:rsidP="00390B60">
            <w:pPr>
              <w:jc w:val="center"/>
            </w:pPr>
            <w:r w:rsidRPr="00390B60">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82396F"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9E23F3F" w14:textId="77777777" w:rsidR="00390B60" w:rsidRPr="00390B60" w:rsidRDefault="00390B60" w:rsidP="00390B60">
            <w:pPr>
              <w:suppressAutoHyphens w:val="0"/>
              <w:jc w:val="center"/>
              <w:rPr>
                <w:rFonts w:cs="Arial"/>
                <w:szCs w:val="22"/>
                <w:lang w:eastAsia="el-GR"/>
              </w:rPr>
            </w:pPr>
          </w:p>
        </w:tc>
      </w:tr>
      <w:tr w:rsidR="00390B60" w:rsidRPr="00390B60" w14:paraId="452D2965" w14:textId="77777777" w:rsidTr="003F4D8F">
        <w:trPr>
          <w:trHeight w:val="545"/>
        </w:trPr>
        <w:tc>
          <w:tcPr>
            <w:tcW w:w="83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tcPr>
          <w:p w14:paraId="72C4EC4B" w14:textId="77777777" w:rsidR="00390B60" w:rsidRPr="00390B60" w:rsidRDefault="00390B60" w:rsidP="00390B60">
            <w:pPr>
              <w:ind w:left="720"/>
              <w:contextualSpacing/>
              <w:rPr>
                <w:rFonts w:eastAsia="Arial Unicode MS"/>
              </w:rPr>
            </w:pPr>
          </w:p>
        </w:tc>
        <w:tc>
          <w:tcPr>
            <w:tcW w:w="3975"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07A9E78B" w14:textId="77777777" w:rsidR="00390B60" w:rsidRPr="00390B60" w:rsidRDefault="00390B60" w:rsidP="00390B60">
            <w:pPr>
              <w:rPr>
                <w:rFonts w:eastAsia="Arial Unicode MS"/>
              </w:rPr>
            </w:pPr>
            <w:r w:rsidRPr="00390B60">
              <w:rPr>
                <w:rFonts w:eastAsia="Arial Unicode MS"/>
              </w:rPr>
              <w:t>Υποστηριζόμενα πρωτόκολλα</w:t>
            </w:r>
          </w:p>
        </w:tc>
        <w:tc>
          <w:tcPr>
            <w:tcW w:w="161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1C24815C" w14:textId="77777777" w:rsidR="00390B60" w:rsidRPr="00390B60" w:rsidRDefault="00390B60" w:rsidP="00390B60">
            <w:pPr>
              <w:jc w:val="center"/>
            </w:pPr>
          </w:p>
        </w:tc>
        <w:tc>
          <w:tcPr>
            <w:tcW w:w="1638"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F83734C"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A6A6A6"/>
            <w:tcMar>
              <w:left w:w="57" w:type="dxa"/>
            </w:tcMar>
            <w:vAlign w:val="center"/>
          </w:tcPr>
          <w:p w14:paraId="30EB1263" w14:textId="77777777" w:rsidR="00390B60" w:rsidRPr="00390B60" w:rsidRDefault="00390B60" w:rsidP="00390B60">
            <w:pPr>
              <w:suppressAutoHyphens w:val="0"/>
              <w:jc w:val="center"/>
              <w:rPr>
                <w:rFonts w:cs="Arial"/>
                <w:szCs w:val="22"/>
                <w:lang w:eastAsia="el-GR"/>
              </w:rPr>
            </w:pPr>
          </w:p>
        </w:tc>
      </w:tr>
      <w:tr w:rsidR="00390B60" w:rsidRPr="00390B60" w14:paraId="5A432131"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7099E1D4" w14:textId="77777777" w:rsidR="00390B60" w:rsidRPr="00390B60" w:rsidRDefault="00390B60" w:rsidP="004C5788">
            <w:pPr>
              <w:numPr>
                <w:ilvl w:val="0"/>
                <w:numId w:val="77"/>
              </w:numPr>
              <w:contextualSpacing/>
              <w:rPr>
                <w:rFonts w:eastAsia="Arial Unicode MS"/>
              </w:rPr>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A796F8F" w14:textId="77777777" w:rsidR="00390B60" w:rsidRPr="00390B60" w:rsidRDefault="00390B60" w:rsidP="00390B60">
            <w:pPr>
              <w:rPr>
                <w:rFonts w:eastAsia="Arial Unicode MS"/>
              </w:rPr>
            </w:pPr>
            <w:r w:rsidRPr="00390B60">
              <w:rPr>
                <w:rFonts w:eastAsia="Arial Unicode MS"/>
              </w:rPr>
              <w:t>Υποστήριξη των ακόλουθων πρωτοκόλλων:</w:t>
            </w:r>
          </w:p>
          <w:p w14:paraId="7FB9B05D" w14:textId="77777777" w:rsidR="00390B60" w:rsidRPr="00390B60" w:rsidRDefault="00390B60" w:rsidP="00390B60">
            <w:pPr>
              <w:rPr>
                <w:rFonts w:eastAsia="Arial Unicode MS"/>
                <w:lang w:val="en-US"/>
              </w:rPr>
            </w:pPr>
            <w:r w:rsidRPr="00390B60">
              <w:rPr>
                <w:rFonts w:eastAsia="Arial Unicode MS"/>
                <w:lang w:val="en-US"/>
              </w:rPr>
              <w:t>Transmission Control Protocol (TCP), User Datagram Protocol (UDP), Internet Control Message Protocol (ICMP), Address Resolution Protocol (ARP),</w:t>
            </w:r>
          </w:p>
          <w:p w14:paraId="11AFE3D0" w14:textId="77777777" w:rsidR="00390B60" w:rsidRPr="00390B60" w:rsidRDefault="00390B60" w:rsidP="00390B60">
            <w:pPr>
              <w:rPr>
                <w:rFonts w:eastAsia="Arial Unicode MS"/>
                <w:lang w:val="en-US"/>
              </w:rPr>
            </w:pPr>
            <w:r w:rsidRPr="00390B60">
              <w:rPr>
                <w:rFonts w:eastAsia="Arial Unicode MS"/>
                <w:lang w:val="en-US"/>
              </w:rPr>
              <w:t>Domain Name System (DNS), Simple Network Management Protocol (SNMP),</w:t>
            </w:r>
          </w:p>
          <w:p w14:paraId="23C35823" w14:textId="77777777" w:rsidR="00390B60" w:rsidRPr="00390B60" w:rsidRDefault="00390B60" w:rsidP="00390B60">
            <w:pPr>
              <w:rPr>
                <w:rFonts w:eastAsia="Arial Unicode MS"/>
                <w:lang w:val="en-US"/>
              </w:rPr>
            </w:pPr>
            <w:proofErr w:type="spellStart"/>
            <w:r w:rsidRPr="00390B60">
              <w:rPr>
                <w:rFonts w:eastAsia="Arial Unicode MS"/>
                <w:lang w:val="en-US"/>
              </w:rPr>
              <w:t>HyperText</w:t>
            </w:r>
            <w:proofErr w:type="spellEnd"/>
            <w:r w:rsidRPr="00390B60">
              <w:rPr>
                <w:rFonts w:eastAsia="Arial Unicode MS"/>
                <w:lang w:val="en-US"/>
              </w:rPr>
              <w:t xml:space="preserve"> Transport Protocol (HTTP), File Transfer protocol (FTP), </w:t>
            </w:r>
            <w:r w:rsidRPr="00390B60">
              <w:rPr>
                <w:rFonts w:eastAsia="Arial Unicode MS"/>
                <w:lang w:val="pt-BR"/>
              </w:rPr>
              <w:t>Trivial File Transfer protocol (TFTP),</w:t>
            </w:r>
            <w:r w:rsidRPr="00390B60">
              <w:rPr>
                <w:rFonts w:eastAsia="Arial Unicode MS"/>
                <w:lang w:val="en-US"/>
              </w:rPr>
              <w:t xml:space="preserve"> Point-to-Point over Ethernet Protocol (</w:t>
            </w:r>
            <w:proofErr w:type="spellStart"/>
            <w:r w:rsidRPr="00390B60">
              <w:rPr>
                <w:rFonts w:eastAsia="Arial Unicode MS"/>
                <w:lang w:val="en-US"/>
              </w:rPr>
              <w:t>PPPoE</w:t>
            </w:r>
            <w:proofErr w:type="spellEnd"/>
            <w:r w:rsidRPr="00390B60">
              <w:rPr>
                <w:rFonts w:eastAsia="Arial Unicode MS"/>
                <w:lang w:val="en-US"/>
              </w:rPr>
              <w:t>).</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8190BB0" w14:textId="77777777" w:rsidR="00390B60" w:rsidRPr="00390B60" w:rsidRDefault="00390B60" w:rsidP="00390B60">
            <w:pPr>
              <w:jc w:val="center"/>
            </w:pPr>
            <w:r w:rsidRPr="00390B60">
              <w:rPr>
                <w:lang w:val="fi-FI"/>
              </w:rPr>
              <w:t>NAI</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3E211AB"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2CC7F79" w14:textId="77777777" w:rsidR="00390B60" w:rsidRPr="00390B60" w:rsidRDefault="00390B60" w:rsidP="00390B60">
            <w:pPr>
              <w:suppressAutoHyphens w:val="0"/>
              <w:jc w:val="center"/>
              <w:rPr>
                <w:rFonts w:cs="Arial"/>
                <w:szCs w:val="22"/>
                <w:lang w:eastAsia="el-GR"/>
              </w:rPr>
            </w:pPr>
          </w:p>
        </w:tc>
      </w:tr>
      <w:tr w:rsidR="00390B60" w:rsidRPr="00390B60" w14:paraId="79B29B52"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C5D45A4"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45938D" w14:textId="77777777" w:rsidR="00390B60" w:rsidRPr="00390B60" w:rsidRDefault="00390B60" w:rsidP="00390B60">
            <w:pPr>
              <w:rPr>
                <w:rFonts w:eastAsia="Arial Unicode MS"/>
                <w:lang w:val="en-US"/>
              </w:rPr>
            </w:pPr>
            <w:r w:rsidRPr="00390B60">
              <w:rPr>
                <w:rFonts w:eastAsia="Arial Unicode MS"/>
              </w:rPr>
              <w:t>Υποστήριξη</w:t>
            </w:r>
            <w:r w:rsidRPr="00390B60">
              <w:rPr>
                <w:rFonts w:eastAsia="Arial Unicode MS"/>
                <w:lang w:val="en-US"/>
              </w:rPr>
              <w:t xml:space="preserve"> LDAP </w:t>
            </w:r>
            <w:r w:rsidRPr="00390B60">
              <w:rPr>
                <w:rFonts w:eastAsia="Arial Unicode MS"/>
              </w:rPr>
              <w:t>και</w:t>
            </w:r>
            <w:r w:rsidRPr="00390B60">
              <w:rPr>
                <w:rFonts w:eastAsia="Arial Unicode MS"/>
                <w:lang w:val="en-US"/>
              </w:rPr>
              <w:t xml:space="preserve"> Active Directory</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53A3C12"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61F730F" w14:textId="77777777" w:rsidR="00390B60" w:rsidRPr="00390B60" w:rsidRDefault="00390B60" w:rsidP="00390B60">
            <w:pPr>
              <w:suppressAutoHyphens w:val="0"/>
              <w:jc w:val="center"/>
              <w:rPr>
                <w:rFonts w:cs="Arial"/>
                <w:b/>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F8DB055" w14:textId="77777777" w:rsidR="00390B60" w:rsidRPr="00390B60" w:rsidRDefault="00390B60" w:rsidP="00390B60">
            <w:pPr>
              <w:suppressAutoHyphens w:val="0"/>
              <w:jc w:val="center"/>
              <w:rPr>
                <w:rFonts w:cs="Arial"/>
                <w:b/>
                <w:szCs w:val="22"/>
                <w:lang w:eastAsia="el-GR"/>
              </w:rPr>
            </w:pPr>
          </w:p>
        </w:tc>
      </w:tr>
      <w:tr w:rsidR="00390B60" w:rsidRPr="00390B60" w14:paraId="080777E0" w14:textId="77777777" w:rsidTr="003F4D8F">
        <w:trPr>
          <w:trHeight w:val="378"/>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3FD8F1A" w14:textId="77777777" w:rsidR="00390B60" w:rsidRPr="00390B60" w:rsidRDefault="00390B60" w:rsidP="004C5788">
            <w:pPr>
              <w:numPr>
                <w:ilvl w:val="0"/>
                <w:numId w:val="77"/>
              </w:numPr>
              <w:contextualSpacing/>
              <w:rPr>
                <w:rFonts w:eastAsia="Arial Unicode MS"/>
              </w:rPr>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67AB17" w14:textId="77777777" w:rsidR="00390B60" w:rsidRPr="00390B60" w:rsidRDefault="00390B60" w:rsidP="00390B60">
            <w:pPr>
              <w:rPr>
                <w:rFonts w:eastAsia="Arial Unicode MS"/>
              </w:rPr>
            </w:pPr>
            <w:proofErr w:type="spellStart"/>
            <w:r w:rsidRPr="00390B60">
              <w:rPr>
                <w:rFonts w:eastAsia="Arial Unicode MS"/>
              </w:rPr>
              <w:t>Active</w:t>
            </w:r>
            <w:proofErr w:type="spellEnd"/>
            <w:r w:rsidRPr="00390B60">
              <w:rPr>
                <w:rFonts w:eastAsia="Arial Unicode MS"/>
              </w:rPr>
              <w:t xml:space="preserve"> </w:t>
            </w:r>
            <w:proofErr w:type="spellStart"/>
            <w:r w:rsidRPr="00390B60">
              <w:rPr>
                <w:rFonts w:eastAsia="Arial Unicode MS"/>
              </w:rPr>
              <w:t>Directory</w:t>
            </w:r>
            <w:proofErr w:type="spellEnd"/>
            <w:r w:rsidRPr="00390B60">
              <w:rPr>
                <w:rFonts w:eastAsia="Arial Unicode MS"/>
              </w:rPr>
              <w:t xml:space="preserve"> </w:t>
            </w:r>
            <w:proofErr w:type="spellStart"/>
            <w:r w:rsidRPr="00390B60">
              <w:rPr>
                <w:rFonts w:eastAsia="Arial Unicode MS"/>
              </w:rPr>
              <w:t>Authentication</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11B789B" w14:textId="77777777" w:rsidR="00390B60" w:rsidRPr="00390B60" w:rsidRDefault="00390B60" w:rsidP="00390B60">
            <w:pPr>
              <w:jc w:val="center"/>
            </w:pPr>
            <w:r w:rsidRPr="00390B60">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EEB7B0"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09AB8F" w14:textId="77777777" w:rsidR="00390B60" w:rsidRPr="00390B60" w:rsidRDefault="00390B60" w:rsidP="00390B60">
            <w:pPr>
              <w:suppressAutoHyphens w:val="0"/>
              <w:jc w:val="center"/>
              <w:rPr>
                <w:rFonts w:cs="Arial"/>
                <w:szCs w:val="22"/>
                <w:lang w:eastAsia="el-GR"/>
              </w:rPr>
            </w:pPr>
          </w:p>
        </w:tc>
      </w:tr>
      <w:tr w:rsidR="00390B60" w:rsidRPr="00390B60" w14:paraId="757D552F"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218E8792" w14:textId="77777777" w:rsidR="00390B60" w:rsidRPr="00390B60" w:rsidRDefault="00390B60" w:rsidP="004C5788">
            <w:pPr>
              <w:numPr>
                <w:ilvl w:val="0"/>
                <w:numId w:val="77"/>
              </w:numPr>
              <w:contextualSpacing/>
              <w:rPr>
                <w:rFonts w:eastAsia="Arial Unicode MS"/>
              </w:rPr>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F3B28B" w14:textId="77777777" w:rsidR="00390B60" w:rsidRPr="00390B60" w:rsidRDefault="00390B60" w:rsidP="00390B60">
            <w:pPr>
              <w:rPr>
                <w:rFonts w:eastAsia="Arial Unicode MS"/>
              </w:rPr>
            </w:pPr>
            <w:r w:rsidRPr="00390B60">
              <w:rPr>
                <w:rFonts w:eastAsia="Arial Unicode MS"/>
              </w:rPr>
              <w:t>Υποστήριξη ασφαλούς πρόσβασης διαχείρισης.</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7157BC6" w14:textId="77777777" w:rsidR="00390B60" w:rsidRPr="00390B60" w:rsidRDefault="00390B60" w:rsidP="00390B60">
            <w:pPr>
              <w:jc w:val="center"/>
              <w:rPr>
                <w:lang w:val="pt-BR"/>
              </w:rPr>
            </w:pPr>
            <w:r w:rsidRPr="00390B60">
              <w:rPr>
                <w:lang w:val="pt-BR"/>
              </w:rPr>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3E3A4FBE"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5E120CAE" w14:textId="77777777" w:rsidR="00390B60" w:rsidRPr="00390B60" w:rsidRDefault="00390B60" w:rsidP="00390B60">
            <w:pPr>
              <w:suppressAutoHyphens w:val="0"/>
              <w:jc w:val="center"/>
              <w:rPr>
                <w:rFonts w:cs="Arial"/>
                <w:szCs w:val="22"/>
                <w:lang w:eastAsia="el-GR"/>
              </w:rPr>
            </w:pPr>
          </w:p>
        </w:tc>
      </w:tr>
      <w:tr w:rsidR="00390B60" w:rsidRPr="00390B60" w14:paraId="234C538A"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6439F471" w14:textId="77777777" w:rsidR="00390B60" w:rsidRPr="00390B60" w:rsidRDefault="00390B60" w:rsidP="004C5788">
            <w:pPr>
              <w:numPr>
                <w:ilvl w:val="0"/>
                <w:numId w:val="77"/>
              </w:numPr>
              <w:contextualSpacing/>
              <w:rPr>
                <w:rFonts w:eastAsia="Arial Unicode MS"/>
              </w:rPr>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1E63835F" w14:textId="77777777" w:rsidR="00390B60" w:rsidRPr="00390B60" w:rsidRDefault="00390B60" w:rsidP="00390B60">
            <w:pPr>
              <w:rPr>
                <w:rFonts w:eastAsia="Arial Unicode MS"/>
              </w:rPr>
            </w:pPr>
            <w:r w:rsidRPr="00390B60">
              <w:rPr>
                <w:rFonts w:eastAsia="Arial Unicode MS"/>
              </w:rPr>
              <w:t>Δυνατότητα διαχείρισης μέσω CLI,  SSH, Web/GUI.</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B391B3" w14:textId="77777777" w:rsidR="00390B60" w:rsidRPr="00390B60" w:rsidRDefault="00390B60" w:rsidP="00390B60">
            <w:pPr>
              <w:jc w:val="center"/>
              <w:rPr>
                <w:lang w:val="pt-BR"/>
              </w:rPr>
            </w:pPr>
            <w:r w:rsidRPr="00390B60">
              <w:rPr>
                <w:lang w:val="pt-BR"/>
              </w:rPr>
              <w:t>NAI</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5E97718"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88A78E2" w14:textId="77777777" w:rsidR="00390B60" w:rsidRPr="00390B60" w:rsidRDefault="00390B60" w:rsidP="00390B60">
            <w:pPr>
              <w:suppressAutoHyphens w:val="0"/>
              <w:jc w:val="center"/>
              <w:rPr>
                <w:rFonts w:cs="Arial"/>
                <w:szCs w:val="22"/>
                <w:lang w:eastAsia="el-GR"/>
              </w:rPr>
            </w:pPr>
          </w:p>
        </w:tc>
      </w:tr>
      <w:tr w:rsidR="00390B60" w:rsidRPr="00390B60" w14:paraId="47568E24" w14:textId="77777777" w:rsidTr="003F4D8F">
        <w:trPr>
          <w:trHeight w:val="545"/>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422D9C04" w14:textId="77777777" w:rsidR="00390B60" w:rsidRPr="00390B60" w:rsidRDefault="00390B60" w:rsidP="004C5788">
            <w:pPr>
              <w:numPr>
                <w:ilvl w:val="0"/>
                <w:numId w:val="77"/>
              </w:numPr>
              <w:contextualSpacing/>
              <w:rPr>
                <w:rFonts w:eastAsia="Arial Unicode MS"/>
              </w:rPr>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6AC718D9" w14:textId="77777777" w:rsidR="00390B60" w:rsidRPr="00390B60" w:rsidRDefault="00390B60" w:rsidP="00390B60">
            <w:pPr>
              <w:rPr>
                <w:rFonts w:eastAsia="Arial Unicode MS"/>
              </w:rPr>
            </w:pPr>
            <w:r w:rsidRPr="00390B60">
              <w:rPr>
                <w:rFonts w:eastAsia="Arial Unicode MS"/>
              </w:rPr>
              <w:t xml:space="preserve">Να περιλαμβάνεται λογισμικό </w:t>
            </w:r>
            <w:proofErr w:type="spellStart"/>
            <w:r w:rsidRPr="00390B60">
              <w:rPr>
                <w:rFonts w:eastAsia="Arial Unicode MS"/>
              </w:rPr>
              <w:t>κεντρικοποιημένης</w:t>
            </w:r>
            <w:proofErr w:type="spellEnd"/>
            <w:r w:rsidRPr="00390B60">
              <w:rPr>
                <w:rFonts w:eastAsia="Arial Unicode MS"/>
              </w:rPr>
              <w:t xml:space="preserve"> διαχείρισης των συσκευών με γραφικό περιβάλλον και πλήρη πρόσβαση στις λειτουργίες της συσκευής:</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3111D0A" w14:textId="77777777" w:rsidR="00390B60" w:rsidRPr="00390B60" w:rsidRDefault="00390B60" w:rsidP="00390B60">
            <w:pPr>
              <w:jc w:val="center"/>
              <w:rPr>
                <w:lang w:val="pt-BR"/>
              </w:rPr>
            </w:pPr>
            <w:r w:rsidRPr="00390B60">
              <w:rPr>
                <w:lang w:val="pt-BR"/>
              </w:rPr>
              <w:t>NAI</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7293EB29"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FB17EB4" w14:textId="77777777" w:rsidR="00390B60" w:rsidRPr="00390B60" w:rsidRDefault="00390B60" w:rsidP="00390B60">
            <w:pPr>
              <w:suppressAutoHyphens w:val="0"/>
              <w:jc w:val="center"/>
              <w:rPr>
                <w:rFonts w:cs="Arial"/>
                <w:szCs w:val="22"/>
                <w:lang w:eastAsia="el-GR"/>
              </w:rPr>
            </w:pPr>
          </w:p>
        </w:tc>
      </w:tr>
      <w:tr w:rsidR="00390B60" w:rsidRPr="00390B60" w14:paraId="7929144B" w14:textId="77777777" w:rsidTr="003F4D8F">
        <w:trPr>
          <w:trHeight w:val="227"/>
        </w:trPr>
        <w:tc>
          <w:tcPr>
            <w:tcW w:w="83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tcPr>
          <w:p w14:paraId="5E97D13E" w14:textId="77777777" w:rsidR="00390B60" w:rsidRPr="00390B60" w:rsidRDefault="00390B60" w:rsidP="004C5788">
            <w:pPr>
              <w:numPr>
                <w:ilvl w:val="0"/>
                <w:numId w:val="77"/>
              </w:numPr>
              <w:contextualSpacing/>
            </w:pPr>
          </w:p>
        </w:tc>
        <w:tc>
          <w:tcPr>
            <w:tcW w:w="3975"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1433362" w14:textId="77777777" w:rsidR="00390B60" w:rsidRPr="00390B60" w:rsidRDefault="00390B60" w:rsidP="00390B60">
            <w:pPr>
              <w:rPr>
                <w:rFonts w:eastAsia="Arial Unicode MS"/>
                <w:bCs/>
              </w:rPr>
            </w:pPr>
            <w:r w:rsidRPr="00390B60">
              <w:t xml:space="preserve">Να αναφερθούν πιστοποιητικά που να αποδεικνύουν ότι ικανοποιούνται Προδιαγραφές Ηλεκτρομαγνητικής </w:t>
            </w:r>
            <w:r w:rsidRPr="00390B60">
              <w:lastRenderedPageBreak/>
              <w:t>Συμβατότητας και Ασφάλειας καθώς και άλλες πιστοποιήσεις και πρότυπα.</w:t>
            </w:r>
          </w:p>
        </w:tc>
        <w:tc>
          <w:tcPr>
            <w:tcW w:w="161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0A16F3BF" w14:textId="77777777" w:rsidR="00390B60" w:rsidRPr="00390B60" w:rsidRDefault="00390B60" w:rsidP="00390B60">
            <w:pPr>
              <w:jc w:val="center"/>
            </w:pPr>
            <w:r w:rsidRPr="00390B60">
              <w:lastRenderedPageBreak/>
              <w:t>ΝΑΙ</w:t>
            </w:r>
          </w:p>
        </w:tc>
        <w:tc>
          <w:tcPr>
            <w:tcW w:w="1638"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2D91A242" w14:textId="77777777" w:rsidR="00390B60" w:rsidRPr="00390B60" w:rsidRDefault="00390B60" w:rsidP="00390B60">
            <w:pPr>
              <w:suppressAutoHyphens w:val="0"/>
              <w:jc w:val="center"/>
              <w:rPr>
                <w:rFonts w:cs="Arial"/>
                <w:szCs w:val="22"/>
                <w:lang w:eastAsia="el-GR"/>
              </w:rPr>
            </w:pPr>
          </w:p>
        </w:tc>
        <w:tc>
          <w:tcPr>
            <w:tcW w:w="1527" w:type="dxa"/>
            <w:tcBorders>
              <w:top w:val="single" w:sz="4" w:space="0" w:color="000001"/>
              <w:left w:val="single" w:sz="4" w:space="0" w:color="000001"/>
              <w:bottom w:val="single" w:sz="4" w:space="0" w:color="000001"/>
              <w:right w:val="single" w:sz="4" w:space="0" w:color="000001"/>
            </w:tcBorders>
            <w:shd w:val="clear" w:color="auto" w:fill="FFFFFF"/>
            <w:tcMar>
              <w:left w:w="57" w:type="dxa"/>
            </w:tcMar>
            <w:vAlign w:val="center"/>
          </w:tcPr>
          <w:p w14:paraId="470A81F9" w14:textId="77777777" w:rsidR="00390B60" w:rsidRPr="00390B60" w:rsidRDefault="00390B60" w:rsidP="00390B60">
            <w:pPr>
              <w:suppressAutoHyphens w:val="0"/>
              <w:jc w:val="center"/>
              <w:rPr>
                <w:rFonts w:cs="Arial"/>
                <w:szCs w:val="22"/>
                <w:lang w:eastAsia="el-GR"/>
              </w:rPr>
            </w:pPr>
          </w:p>
        </w:tc>
      </w:tr>
      <w:tr w:rsidR="00390B60" w:rsidRPr="00390B60" w14:paraId="29D05D71"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37FC79E2" w14:textId="77777777" w:rsidR="00390B60" w:rsidRPr="00390B60" w:rsidRDefault="00390B60" w:rsidP="00390B60">
            <w:pPr>
              <w:ind w:left="720"/>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A6A6A6"/>
            <w:tcMar>
              <w:left w:w="54" w:type="dxa"/>
            </w:tcMar>
          </w:tcPr>
          <w:p w14:paraId="6BDC97A9" w14:textId="77777777" w:rsidR="00390B60" w:rsidRPr="00390B60" w:rsidRDefault="00390B60" w:rsidP="00390B60">
            <w:proofErr w:type="spellStart"/>
            <w:r w:rsidRPr="00390B60">
              <w:t>Eγγύηση</w:t>
            </w:r>
            <w:proofErr w:type="spellEnd"/>
            <w:r w:rsidRPr="00390B60">
              <w:t xml:space="preserve"> – τεχνική υποστήριξη</w:t>
            </w:r>
          </w:p>
        </w:tc>
        <w:tc>
          <w:tcPr>
            <w:tcW w:w="161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8B30FF4" w14:textId="77777777" w:rsidR="00390B60" w:rsidRPr="00390B60" w:rsidRDefault="00390B60" w:rsidP="00390B60">
            <w:pPr>
              <w:jc w:val="center"/>
            </w:pPr>
          </w:p>
        </w:tc>
        <w:tc>
          <w:tcPr>
            <w:tcW w:w="1638"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5877CA4C" w14:textId="77777777" w:rsidR="00390B60" w:rsidRPr="00390B60" w:rsidRDefault="00390B60" w:rsidP="00390B60">
            <w:pPr>
              <w:suppressAutoHyphens w:val="0"/>
              <w:jc w:val="center"/>
              <w:rPr>
                <w:rFonts w:cs="Arial"/>
                <w:b/>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A6A6A6"/>
            <w:tcMar>
              <w:left w:w="54" w:type="dxa"/>
            </w:tcMar>
            <w:vAlign w:val="center"/>
          </w:tcPr>
          <w:p w14:paraId="0698AA77" w14:textId="77777777" w:rsidR="00390B60" w:rsidRPr="00390B60" w:rsidRDefault="00390B60" w:rsidP="00390B60">
            <w:pPr>
              <w:suppressAutoHyphens w:val="0"/>
              <w:jc w:val="center"/>
              <w:rPr>
                <w:rFonts w:cs="Arial"/>
                <w:b/>
                <w:szCs w:val="22"/>
                <w:lang w:eastAsia="el-GR"/>
              </w:rPr>
            </w:pPr>
          </w:p>
        </w:tc>
      </w:tr>
      <w:tr w:rsidR="00390B60" w:rsidRPr="00390B60" w14:paraId="3C2A0A89" w14:textId="77777777" w:rsidTr="003F4D8F">
        <w:trPr>
          <w:trHeight w:val="378"/>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99D7318"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68553EA7" w14:textId="77777777" w:rsidR="00390B60" w:rsidRPr="00390B60" w:rsidRDefault="00390B60" w:rsidP="00390B60">
            <w:r w:rsidRPr="00390B60">
              <w:t>Αντικατάσταση μέρους ή του συνόλου του εξοπλισμού την επομένη της αναγγελίας της βλάβης</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9516BD4"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A271B8"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F1612E" w14:textId="77777777" w:rsidR="00390B60" w:rsidRPr="00390B60" w:rsidRDefault="00390B60" w:rsidP="00390B60">
            <w:pPr>
              <w:suppressAutoHyphens w:val="0"/>
              <w:jc w:val="center"/>
              <w:rPr>
                <w:rFonts w:cs="Arial"/>
                <w:szCs w:val="22"/>
                <w:lang w:eastAsia="el-GR"/>
              </w:rPr>
            </w:pPr>
          </w:p>
        </w:tc>
      </w:tr>
      <w:tr w:rsidR="00390B60" w:rsidRPr="00390B60" w14:paraId="252C8AD1" w14:textId="77777777" w:rsidTr="003F4D8F">
        <w:trPr>
          <w:trHeight w:val="333"/>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3E3081B"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27BAC196" w14:textId="77777777" w:rsidR="00390B60" w:rsidRPr="00390B60" w:rsidRDefault="00390B60" w:rsidP="00390B60">
            <w:r w:rsidRPr="00390B60">
              <w:t>Αποκατάσταση των ανωμαλιών λειτουργίας του λογισμικού εφαρμογών (</w:t>
            </w:r>
            <w:proofErr w:type="spellStart"/>
            <w:r w:rsidRPr="00390B60">
              <w:t>bugs</w:t>
            </w:r>
            <w:proofErr w:type="spellEnd"/>
            <w:r w:rsidRPr="00390B60">
              <w:t>) και τυχόν άλλων προβλημάτων</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A15FCC"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E4F9D0"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2507F32" w14:textId="77777777" w:rsidR="00390B60" w:rsidRPr="00390B60" w:rsidRDefault="00390B60" w:rsidP="00390B60">
            <w:pPr>
              <w:suppressAutoHyphens w:val="0"/>
              <w:jc w:val="center"/>
              <w:rPr>
                <w:rFonts w:cs="Arial"/>
                <w:szCs w:val="22"/>
                <w:lang w:eastAsia="el-GR"/>
              </w:rPr>
            </w:pPr>
          </w:p>
        </w:tc>
      </w:tr>
      <w:tr w:rsidR="00390B60" w:rsidRPr="00390B60" w14:paraId="16C0FBAE" w14:textId="77777777" w:rsidTr="003F4D8F">
        <w:trPr>
          <w:trHeight w:val="621"/>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8D62BC0" w14:textId="77777777" w:rsidR="00390B60" w:rsidRPr="00390B60" w:rsidRDefault="00390B60" w:rsidP="004C578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B592498" w14:textId="77777777" w:rsidR="00390B60" w:rsidRPr="00390B60" w:rsidRDefault="00390B60" w:rsidP="00390B60">
            <w:r w:rsidRPr="00390B60">
              <w:t>Τηλεφωνική υποστήριξη 24Χ7Χ365 από τον κατασκευαστή.</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DD8567" w14:textId="77777777" w:rsidR="00390B60" w:rsidRPr="00390B60" w:rsidRDefault="00390B60" w:rsidP="00390B60">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E53A45F" w14:textId="77777777" w:rsidR="00390B60" w:rsidRPr="00390B60" w:rsidRDefault="00390B60" w:rsidP="00390B60">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9D5B656" w14:textId="77777777" w:rsidR="00390B60" w:rsidRPr="00390B60" w:rsidRDefault="00390B60" w:rsidP="00390B60">
            <w:pPr>
              <w:suppressAutoHyphens w:val="0"/>
              <w:jc w:val="center"/>
              <w:rPr>
                <w:rFonts w:cs="Arial"/>
                <w:szCs w:val="22"/>
                <w:lang w:eastAsia="el-GR"/>
              </w:rPr>
            </w:pPr>
          </w:p>
        </w:tc>
      </w:tr>
      <w:tr w:rsidR="00097348" w:rsidRPr="00390B60" w14:paraId="476DF91A" w14:textId="77777777" w:rsidTr="003F4D8F">
        <w:trPr>
          <w:trHeight w:val="621"/>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A7A613C" w14:textId="77777777" w:rsidR="00097348" w:rsidRPr="00390B60" w:rsidRDefault="00097348" w:rsidP="0009734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3F108B8" w14:textId="7DDBD809" w:rsidR="00097348" w:rsidRPr="003178AC" w:rsidRDefault="00097348" w:rsidP="00097348">
            <w:r w:rsidRPr="003178AC">
              <w:t xml:space="preserve">Συνολική εγγύηση συστήματος για όλα τα μέρη και </w:t>
            </w:r>
            <w:r w:rsidRPr="00377F5B">
              <w:t>υποσυστήματα ≥ 5 έτη,</w:t>
            </w:r>
            <w:r w:rsidRPr="003178AC">
              <w:t xml:space="preserve"> από τον κατασκευαστή.</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0E87773" w14:textId="75FBC03C" w:rsidR="00097348" w:rsidRPr="00377F5B" w:rsidRDefault="00097348" w:rsidP="00097348">
            <w:pPr>
              <w:jc w:val="center"/>
            </w:pPr>
            <w:r w:rsidRPr="003178AC">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13B533D" w14:textId="77777777" w:rsidR="00097348" w:rsidRPr="00390B60" w:rsidRDefault="00097348" w:rsidP="00097348">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3BF52A8B" w14:textId="77777777" w:rsidR="00097348" w:rsidRPr="00390B60" w:rsidRDefault="00097348" w:rsidP="00097348">
            <w:pPr>
              <w:suppressAutoHyphens w:val="0"/>
              <w:jc w:val="center"/>
              <w:rPr>
                <w:rFonts w:cs="Arial"/>
                <w:szCs w:val="22"/>
                <w:lang w:eastAsia="el-GR"/>
              </w:rPr>
            </w:pPr>
          </w:p>
        </w:tc>
      </w:tr>
      <w:tr w:rsidR="00097348" w:rsidRPr="00390B60" w14:paraId="59A1865F" w14:textId="77777777" w:rsidTr="003F4D8F">
        <w:trPr>
          <w:trHeight w:val="621"/>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483EE33" w14:textId="77777777" w:rsidR="00097348" w:rsidRPr="00390B60" w:rsidRDefault="00097348" w:rsidP="0009734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5455BF8A" w14:textId="77777777" w:rsidR="00097348" w:rsidRPr="003178AC" w:rsidRDefault="00097348" w:rsidP="00097348">
            <w:r w:rsidRPr="003178AC">
              <w:t>Χρονική περίοδος τεχνικής υποστήριξης και ενημερώσεων του λογισμικού (</w:t>
            </w:r>
            <w:proofErr w:type="spellStart"/>
            <w:r w:rsidRPr="003178AC">
              <w:t>patches</w:t>
            </w:r>
            <w:proofErr w:type="spellEnd"/>
            <w:r w:rsidRPr="003178AC">
              <w:t xml:space="preserve">, </w:t>
            </w:r>
            <w:proofErr w:type="spellStart"/>
            <w:r w:rsidRPr="003178AC">
              <w:t>bug</w:t>
            </w:r>
            <w:proofErr w:type="spellEnd"/>
            <w:r w:rsidRPr="003178AC">
              <w:t xml:space="preserve"> </w:t>
            </w:r>
            <w:proofErr w:type="spellStart"/>
            <w:r w:rsidRPr="003178AC">
              <w:t>fixes</w:t>
            </w:r>
            <w:proofErr w:type="spellEnd"/>
            <w:r w:rsidRPr="003178AC">
              <w:t xml:space="preserve">, </w:t>
            </w:r>
            <w:proofErr w:type="spellStart"/>
            <w:r w:rsidRPr="003178AC">
              <w:t>updates</w:t>
            </w:r>
            <w:proofErr w:type="spellEnd"/>
            <w:r w:rsidRPr="003178AC">
              <w:t xml:space="preserve">, κα.) </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8A206FE" w14:textId="2F77ADD7" w:rsidR="00097348" w:rsidRPr="003178AC" w:rsidRDefault="00097348" w:rsidP="00097348">
            <w:pPr>
              <w:jc w:val="center"/>
            </w:pPr>
            <w:r w:rsidRPr="003178AC">
              <w:t>&gt;=5έτη</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AF333C2" w14:textId="77777777" w:rsidR="00097348" w:rsidRPr="00390B60" w:rsidRDefault="00097348" w:rsidP="00097348">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F15927C" w14:textId="77777777" w:rsidR="00097348" w:rsidRPr="00390B60" w:rsidRDefault="00097348" w:rsidP="00097348">
            <w:pPr>
              <w:suppressAutoHyphens w:val="0"/>
              <w:jc w:val="center"/>
              <w:rPr>
                <w:rFonts w:cs="Arial"/>
                <w:szCs w:val="22"/>
                <w:lang w:eastAsia="el-GR"/>
              </w:rPr>
            </w:pPr>
          </w:p>
        </w:tc>
      </w:tr>
      <w:tr w:rsidR="00097348" w:rsidRPr="00390B60" w14:paraId="5B566237"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4ACD6DC" w14:textId="77777777" w:rsidR="00097348" w:rsidRPr="00390B60" w:rsidRDefault="00097348" w:rsidP="0009734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5BB826D" w14:textId="254C7D83" w:rsidR="00097348" w:rsidRPr="00390B60" w:rsidRDefault="002B2959" w:rsidP="00097348">
            <w:r w:rsidRPr="002B2959">
              <w:t>Ανταπόκριση On-</w:t>
            </w:r>
            <w:proofErr w:type="spellStart"/>
            <w:r w:rsidRPr="002B2959">
              <w:t>Site</w:t>
            </w:r>
            <w:proofErr w:type="spellEnd"/>
            <w:r w:rsidRPr="002B2959">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2B2959">
              <w:t>Site</w:t>
            </w:r>
            <w:proofErr w:type="spellEnd"/>
            <w:r w:rsidRPr="002B2959">
              <w:t xml:space="preserve"> επισκευή-υποστήριξη για το </w:t>
            </w:r>
            <w:proofErr w:type="spellStart"/>
            <w:r w:rsidRPr="002B2959">
              <w:t>Hardware</w:t>
            </w:r>
            <w:proofErr w:type="spellEnd"/>
            <w:r w:rsidRPr="002B2959">
              <w:t xml:space="preserve"> να περιλαμβάνει τα ανταλλακτικά και την εργασία.</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5875488" w14:textId="77777777" w:rsidR="00097348" w:rsidRPr="00390B60" w:rsidRDefault="00097348" w:rsidP="00097348">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43C2C371" w14:textId="77777777" w:rsidR="00097348" w:rsidRPr="00390B60" w:rsidRDefault="00097348" w:rsidP="00097348">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1D09E52" w14:textId="77777777" w:rsidR="00097348" w:rsidRPr="00390B60" w:rsidRDefault="00097348" w:rsidP="00097348">
            <w:pPr>
              <w:suppressAutoHyphens w:val="0"/>
              <w:jc w:val="center"/>
              <w:rPr>
                <w:rFonts w:cs="Arial"/>
                <w:szCs w:val="22"/>
                <w:lang w:eastAsia="el-GR"/>
              </w:rPr>
            </w:pPr>
          </w:p>
        </w:tc>
      </w:tr>
      <w:tr w:rsidR="00097348" w:rsidRPr="00390B60" w14:paraId="4F1E5798"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02BB30" w14:textId="77777777" w:rsidR="00097348" w:rsidRPr="00390B60" w:rsidRDefault="00097348" w:rsidP="0009734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FD3E6CC" w14:textId="77777777" w:rsidR="00097348" w:rsidRPr="00390B60" w:rsidRDefault="00097348" w:rsidP="00097348">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6F49E916" w14:textId="77777777" w:rsidR="00097348" w:rsidRPr="00390B60" w:rsidRDefault="00097348" w:rsidP="00097348">
            <w:pPr>
              <w:jc w:val="center"/>
            </w:pPr>
            <w:r w:rsidRPr="00390B60">
              <w:t>ΝΑΙ</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017FEE0D" w14:textId="77777777" w:rsidR="00097348" w:rsidRPr="00390B60" w:rsidRDefault="00097348" w:rsidP="00097348">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23DC2258" w14:textId="77777777" w:rsidR="00097348" w:rsidRPr="00390B60" w:rsidRDefault="00097348" w:rsidP="00097348">
            <w:pPr>
              <w:suppressAutoHyphens w:val="0"/>
              <w:jc w:val="center"/>
              <w:rPr>
                <w:rFonts w:cs="Arial"/>
                <w:szCs w:val="22"/>
                <w:lang w:eastAsia="el-GR"/>
              </w:rPr>
            </w:pPr>
          </w:p>
        </w:tc>
      </w:tr>
      <w:tr w:rsidR="00097348" w:rsidRPr="00390B60" w14:paraId="73D9282E" w14:textId="77777777" w:rsidTr="003F4D8F">
        <w:trPr>
          <w:trHeight w:val="227"/>
        </w:trPr>
        <w:tc>
          <w:tcPr>
            <w:tcW w:w="83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5A134E74" w14:textId="77777777" w:rsidR="00097348" w:rsidRPr="00390B60" w:rsidRDefault="00097348" w:rsidP="00097348">
            <w:pPr>
              <w:numPr>
                <w:ilvl w:val="0"/>
                <w:numId w:val="77"/>
              </w:numPr>
              <w:contextualSpacing/>
            </w:pPr>
          </w:p>
        </w:tc>
        <w:tc>
          <w:tcPr>
            <w:tcW w:w="3975" w:type="dxa"/>
            <w:tcBorders>
              <w:top w:val="single" w:sz="6" w:space="0" w:color="000001"/>
              <w:left w:val="single" w:sz="6" w:space="0" w:color="000001"/>
              <w:bottom w:val="single" w:sz="6" w:space="0" w:color="000001"/>
              <w:right w:val="single" w:sz="6" w:space="0" w:color="000001"/>
            </w:tcBorders>
            <w:shd w:val="clear" w:color="auto" w:fill="FFFFFF"/>
            <w:tcMar>
              <w:left w:w="54" w:type="dxa"/>
            </w:tcMar>
          </w:tcPr>
          <w:p w14:paraId="31B58D69" w14:textId="77DA4A5B" w:rsidR="00097348" w:rsidRPr="00390B60" w:rsidRDefault="00097348" w:rsidP="00097348">
            <w:r w:rsidRPr="00390B60">
              <w:t xml:space="preserve">Να δοθεί κατάλληλη </w:t>
            </w:r>
            <w:r>
              <w:t>εκπαίδευση</w:t>
            </w:r>
            <w:r w:rsidRPr="00390B60">
              <w:t xml:space="preserve"> </w:t>
            </w:r>
            <w:r>
              <w:t>3 ημερών σε 3</w:t>
            </w:r>
            <w:r w:rsidRPr="00390B60">
              <w:t xml:space="preserve"> χειριστές των συστημάτων </w:t>
            </w:r>
            <w:r>
              <w:t xml:space="preserve">(ΚΣΔ), </w:t>
            </w:r>
            <w:r w:rsidRPr="00390B60">
              <w:t xml:space="preserve">ώστε </w:t>
            </w:r>
            <w:r w:rsidRPr="00390B60">
              <w:lastRenderedPageBreak/>
              <w:t xml:space="preserve">να πιστοποιηθούν σαν </w:t>
            </w:r>
            <w:proofErr w:type="spellStart"/>
            <w:r w:rsidRPr="00390B60">
              <w:t>administrators</w:t>
            </w:r>
            <w:proofErr w:type="spellEnd"/>
            <w:r w:rsidRPr="00390B60">
              <w:t xml:space="preserve"> με Industry Standard </w:t>
            </w:r>
            <w:proofErr w:type="spellStart"/>
            <w:r w:rsidRPr="00390B60">
              <w:t>Certification</w:t>
            </w:r>
            <w:proofErr w:type="spellEnd"/>
          </w:p>
        </w:tc>
        <w:tc>
          <w:tcPr>
            <w:tcW w:w="161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1CFEC3BF" w14:textId="77777777" w:rsidR="00097348" w:rsidRPr="00390B60" w:rsidRDefault="00097348" w:rsidP="00097348">
            <w:pPr>
              <w:jc w:val="center"/>
            </w:pPr>
            <w:r w:rsidRPr="00390B60">
              <w:lastRenderedPageBreak/>
              <w:t>NAI</w:t>
            </w:r>
          </w:p>
        </w:tc>
        <w:tc>
          <w:tcPr>
            <w:tcW w:w="1638"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4A83E9D" w14:textId="77777777" w:rsidR="00097348" w:rsidRPr="00390B60" w:rsidRDefault="00097348" w:rsidP="00097348">
            <w:pPr>
              <w:suppressAutoHyphens w:val="0"/>
              <w:jc w:val="center"/>
              <w:rPr>
                <w:rFonts w:cs="Arial"/>
                <w:szCs w:val="22"/>
                <w:lang w:eastAsia="el-GR"/>
              </w:rPr>
            </w:pPr>
          </w:p>
        </w:tc>
        <w:tc>
          <w:tcPr>
            <w:tcW w:w="1527" w:type="dxa"/>
            <w:tcBorders>
              <w:top w:val="single" w:sz="6" w:space="0" w:color="000001"/>
              <w:left w:val="single" w:sz="6" w:space="0" w:color="000001"/>
              <w:bottom w:val="single" w:sz="6" w:space="0" w:color="000001"/>
              <w:right w:val="single" w:sz="6" w:space="0" w:color="000001"/>
            </w:tcBorders>
            <w:shd w:val="clear" w:color="auto" w:fill="FFFFFF"/>
            <w:tcMar>
              <w:left w:w="54" w:type="dxa"/>
            </w:tcMar>
            <w:vAlign w:val="center"/>
          </w:tcPr>
          <w:p w14:paraId="75771121" w14:textId="77777777" w:rsidR="00097348" w:rsidRPr="00390B60" w:rsidRDefault="00097348" w:rsidP="00097348">
            <w:pPr>
              <w:suppressAutoHyphens w:val="0"/>
              <w:jc w:val="center"/>
              <w:rPr>
                <w:rFonts w:cs="Arial"/>
                <w:szCs w:val="22"/>
                <w:lang w:eastAsia="el-GR"/>
              </w:rPr>
            </w:pPr>
          </w:p>
        </w:tc>
      </w:tr>
    </w:tbl>
    <w:p w14:paraId="6CE75D07"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ΔΙΑΧΕΙΡΙΖΟΜΕΝΟΣ ΜΕΤΑΓΩΓΕΑΣ ΔΙΚΤΥΟΥ ΕΠΙΠΕΔΟΥ 2 (L2 MANAGED SWITCH)</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57"/>
        <w:gridCol w:w="4834"/>
        <w:gridCol w:w="1158"/>
        <w:gridCol w:w="1472"/>
        <w:gridCol w:w="1471"/>
      </w:tblGrid>
      <w:tr w:rsidR="00390B60" w:rsidRPr="00390B60" w14:paraId="353B01BA" w14:textId="77777777" w:rsidTr="003F4D8F">
        <w:trPr>
          <w:trHeight w:val="609"/>
          <w:tblHeader/>
          <w:jc w:val="cent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02E8BA2D" w14:textId="77777777" w:rsidR="00390B60" w:rsidRPr="00390B60" w:rsidRDefault="00390B60" w:rsidP="00390B60">
            <w:r w:rsidRPr="00390B60">
              <w:t xml:space="preserve">Προδιαγραφές Διαχειριζόμενου </w:t>
            </w:r>
            <w:proofErr w:type="spellStart"/>
            <w:r w:rsidRPr="00390B60">
              <w:t>Μεταγωγέα</w:t>
            </w:r>
            <w:proofErr w:type="spellEnd"/>
            <w:r w:rsidRPr="00390B60">
              <w:t xml:space="preserve"> Δικτύου Επιπέδου 2 (L2 </w:t>
            </w:r>
            <w:proofErr w:type="spellStart"/>
            <w:r w:rsidRPr="00390B60">
              <w:t>Managed</w:t>
            </w:r>
            <w:proofErr w:type="spellEnd"/>
            <w:r w:rsidRPr="00390B60">
              <w:t xml:space="preserve"> </w:t>
            </w:r>
            <w:proofErr w:type="spellStart"/>
            <w:r w:rsidRPr="00390B60">
              <w:t>Switch</w:t>
            </w:r>
            <w:proofErr w:type="spellEnd"/>
            <w:r w:rsidRPr="00390B60">
              <w:t>)</w:t>
            </w:r>
          </w:p>
        </w:tc>
      </w:tr>
      <w:tr w:rsidR="00390B60" w:rsidRPr="00390B60" w14:paraId="6EEE19CE" w14:textId="77777777" w:rsidTr="003F4D8F">
        <w:trPr>
          <w:tblHeade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3BE0AF3" w14:textId="77777777" w:rsidR="00390B60" w:rsidRPr="00390B60" w:rsidRDefault="00390B60" w:rsidP="00390B60">
            <w:r w:rsidRPr="00390B60">
              <w:t>Α/Α</w:t>
            </w:r>
          </w:p>
        </w:tc>
        <w:tc>
          <w:tcPr>
            <w:tcW w:w="4834"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CB6D69C" w14:textId="77777777" w:rsidR="00390B60" w:rsidRPr="00390B60" w:rsidRDefault="00390B60" w:rsidP="00390B60">
            <w:r w:rsidRPr="00390B60">
              <w:t>ΠΕΡΙΓΡΑΦΗ</w:t>
            </w:r>
          </w:p>
        </w:tc>
        <w:tc>
          <w:tcPr>
            <w:tcW w:w="115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D53D958" w14:textId="77777777" w:rsidR="00390B60" w:rsidRPr="00390B60" w:rsidRDefault="00390B60" w:rsidP="00390B60">
            <w:r w:rsidRPr="00390B60">
              <w:t>ΑΠΑΙΤΗΣΗ</w:t>
            </w:r>
          </w:p>
        </w:tc>
        <w:tc>
          <w:tcPr>
            <w:tcW w:w="14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4C5C111" w14:textId="77777777" w:rsidR="00390B60" w:rsidRPr="00390B60" w:rsidRDefault="00390B60" w:rsidP="00390B60">
            <w:r w:rsidRPr="00390B60">
              <w:t>ΑΠΑΝΤΗΣΗ</w:t>
            </w:r>
          </w:p>
        </w:tc>
        <w:tc>
          <w:tcPr>
            <w:tcW w:w="147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18C5037" w14:textId="77777777" w:rsidR="00390B60" w:rsidRPr="00390B60" w:rsidRDefault="00390B60" w:rsidP="00390B60">
            <w:r w:rsidRPr="00390B60">
              <w:t>ΠΑΡΑΠΟΜΠΗ</w:t>
            </w:r>
          </w:p>
        </w:tc>
      </w:tr>
      <w:tr w:rsidR="00390B60" w:rsidRPr="00390B60" w14:paraId="2802063E"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60ED25"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768148" w14:textId="77777777" w:rsidR="00390B60" w:rsidRPr="00390B60" w:rsidRDefault="00390B60" w:rsidP="00390B60">
            <w:r w:rsidRPr="00390B60">
              <w:t>Να αναφερθεί ο κατασκευαστής και το μοντέλο.</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4A5CA8" w14:textId="77777777" w:rsidR="00390B60" w:rsidRPr="00390B60" w:rsidRDefault="00390B60" w:rsidP="00390B60">
            <w:pPr>
              <w:jc w:val="center"/>
              <w:rPr>
                <w:lang w:val="en-US"/>
              </w:rPr>
            </w:pPr>
            <w:r w:rsidRPr="00390B60">
              <w:rPr>
                <w:lang w:val="en-US"/>
              </w:rPr>
              <w:t>NAI</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D1670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6A7B1D" w14:textId="77777777" w:rsidR="00390B60" w:rsidRPr="00390B60" w:rsidRDefault="00390B60" w:rsidP="00390B60"/>
        </w:tc>
      </w:tr>
      <w:tr w:rsidR="00390B60" w:rsidRPr="00390B60" w14:paraId="0CE039EE"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0B631FE"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8A8C354" w14:textId="77777777" w:rsidR="00390B60" w:rsidRPr="00390B60" w:rsidRDefault="00390B60" w:rsidP="00390B60">
            <w:r w:rsidRPr="00390B60">
              <w:t>Αρχιτεκτονική</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D5A3047"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7FAE791"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F925BFF" w14:textId="77777777" w:rsidR="00390B60" w:rsidRPr="00390B60" w:rsidRDefault="00390B60" w:rsidP="00390B60"/>
        </w:tc>
      </w:tr>
      <w:tr w:rsidR="00390B60" w:rsidRPr="00390B60" w14:paraId="514831AF"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1B0F58"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285911" w14:textId="77777777" w:rsidR="00390B60" w:rsidRPr="00390B60" w:rsidRDefault="00390B60" w:rsidP="00390B60">
            <w:r w:rsidRPr="00390B60">
              <w:t xml:space="preserve">Να είναι διαχειριζόμενο </w:t>
            </w:r>
            <w:r w:rsidRPr="00390B60">
              <w:rPr>
                <w:lang w:val="en-US"/>
              </w:rPr>
              <w:t>switch</w:t>
            </w:r>
            <w:r w:rsidRPr="00390B60">
              <w:t xml:space="preserve"> 2</w:t>
            </w:r>
            <w:r w:rsidRPr="00390B60">
              <w:rPr>
                <w:vertAlign w:val="superscript"/>
              </w:rPr>
              <w:t>ου</w:t>
            </w:r>
            <w:r w:rsidRPr="00390B60">
              <w:t xml:space="preserve"> επιπέδου  (</w:t>
            </w:r>
            <w:r w:rsidRPr="00390B60">
              <w:rPr>
                <w:lang w:val="en-US"/>
              </w:rPr>
              <w:t>managed</w:t>
            </w:r>
            <w:r w:rsidR="00501FD3">
              <w:t xml:space="preserve"> </w:t>
            </w:r>
            <w:r w:rsidRPr="00390B60">
              <w:rPr>
                <w:lang w:val="en-US"/>
              </w:rPr>
              <w:t>Layer</w:t>
            </w:r>
            <w:r w:rsidRPr="00390B60">
              <w:t xml:space="preserve"> 2 </w:t>
            </w:r>
            <w:r w:rsidRPr="00390B60">
              <w:rPr>
                <w:lang w:val="en-US"/>
              </w:rPr>
              <w:t>switch</w:t>
            </w:r>
            <w:r w:rsidRPr="00390B60">
              <w:t xml:space="preserve">)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EDC08F"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01108F"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E4F2ED" w14:textId="77777777" w:rsidR="00390B60" w:rsidRPr="00390B60" w:rsidRDefault="00390B60" w:rsidP="00390B60"/>
        </w:tc>
      </w:tr>
      <w:tr w:rsidR="00390B60" w:rsidRPr="00390B60" w14:paraId="19388AB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A6DA45"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105EC8" w14:textId="77777777" w:rsidR="00390B60" w:rsidRPr="00390B60" w:rsidRDefault="00390B60" w:rsidP="00390B60">
            <w:r w:rsidRPr="00390B60">
              <w:t>Να διαθέτει πλαίσιο κατάλληλο ώστε να εφαρμόζει σε ικρίωμα 19”.</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111712"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AEBD1E"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A0EDB" w14:textId="77777777" w:rsidR="00390B60" w:rsidRPr="00390B60" w:rsidRDefault="00390B60" w:rsidP="00390B60"/>
        </w:tc>
      </w:tr>
      <w:tr w:rsidR="00390B60" w:rsidRPr="00390B60" w14:paraId="0855BA5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2DD623"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7CBFC6" w14:textId="77777777" w:rsidR="00390B60" w:rsidRPr="00390B60" w:rsidRDefault="00390B60" w:rsidP="00390B60">
            <w:r w:rsidRPr="00390B60">
              <w:t xml:space="preserve">Ταχύτητα μετάδοσης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D5FE92" w14:textId="77777777" w:rsidR="00390B60" w:rsidRPr="00390B60" w:rsidRDefault="00390B60" w:rsidP="00390B60">
            <w:pPr>
              <w:jc w:val="center"/>
              <w:rPr>
                <w:bCs/>
              </w:rPr>
            </w:pPr>
            <w:r w:rsidRPr="00390B60">
              <w:t>≥</w:t>
            </w:r>
            <w:r w:rsidRPr="00390B60">
              <w:rPr>
                <w:lang w:val="en-US"/>
              </w:rPr>
              <w:t>1</w:t>
            </w:r>
            <w:r w:rsidRPr="00390B60">
              <w:t xml:space="preserve"> </w:t>
            </w:r>
            <w:proofErr w:type="spellStart"/>
            <w:r w:rsidRPr="00390B60">
              <w:t>Gbps</w:t>
            </w:r>
            <w:proofErr w:type="spellEnd"/>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94199B"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A71ECF" w14:textId="77777777" w:rsidR="00390B60" w:rsidRPr="00390B60" w:rsidRDefault="00390B60" w:rsidP="00390B60"/>
        </w:tc>
      </w:tr>
      <w:tr w:rsidR="00390B60" w:rsidRPr="00390B60" w14:paraId="41E61023"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D9D4CC"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C57D5C" w14:textId="77777777" w:rsidR="00390B60" w:rsidRPr="00390B60" w:rsidRDefault="00390B60" w:rsidP="00390B60">
            <w:r w:rsidRPr="00390B60">
              <w:t xml:space="preserve">Ικανότητα μεταγωγής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6717CE" w14:textId="77777777" w:rsidR="00390B60" w:rsidRPr="00390B60" w:rsidRDefault="00390B60" w:rsidP="00390B60">
            <w:pPr>
              <w:jc w:val="center"/>
              <w:rPr>
                <w:bCs/>
              </w:rPr>
            </w:pPr>
            <w:r w:rsidRPr="00390B60">
              <w:t>≥</w:t>
            </w:r>
            <w:r w:rsidRPr="00390B60">
              <w:rPr>
                <w:lang w:val="en-US"/>
              </w:rPr>
              <w:t>16</w:t>
            </w:r>
            <w:r w:rsidRPr="00390B60">
              <w:t xml:space="preserve"> </w:t>
            </w:r>
            <w:proofErr w:type="spellStart"/>
            <w:r w:rsidRPr="00390B60">
              <w:t>Gbps</w:t>
            </w:r>
            <w:proofErr w:type="spellEnd"/>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08E41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2357A5" w14:textId="77777777" w:rsidR="00390B60" w:rsidRPr="00390B60" w:rsidRDefault="00390B60" w:rsidP="00390B60"/>
        </w:tc>
      </w:tr>
      <w:tr w:rsidR="00390B60" w:rsidRPr="00390B60" w14:paraId="2B111AAE"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05D539"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D1C2A0" w14:textId="77777777" w:rsidR="00390B60" w:rsidRPr="00390B60" w:rsidRDefault="00390B60" w:rsidP="00390B60">
            <w:r w:rsidRPr="00390B60">
              <w:t xml:space="preserve">Ρυθμός προώθησης πακέτων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244294" w14:textId="77777777" w:rsidR="00390B60" w:rsidRPr="00390B60" w:rsidRDefault="00390B60" w:rsidP="00390B60">
            <w:pPr>
              <w:jc w:val="center"/>
            </w:pPr>
            <w:r w:rsidRPr="00390B60">
              <w:t xml:space="preserve">≥ 10  </w:t>
            </w:r>
            <w:proofErr w:type="spellStart"/>
            <w:r w:rsidRPr="00390B60">
              <w:t>Mpps</w:t>
            </w:r>
            <w:proofErr w:type="spellEnd"/>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1AE20F"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5F3F6D" w14:textId="77777777" w:rsidR="00390B60" w:rsidRPr="00390B60" w:rsidRDefault="00390B60" w:rsidP="00390B60"/>
        </w:tc>
      </w:tr>
      <w:tr w:rsidR="00390B60" w:rsidRPr="00390B60" w14:paraId="7693662C"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395622"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AA36CA" w14:textId="77777777" w:rsidR="00390B60" w:rsidRPr="00390B60" w:rsidRDefault="00390B60" w:rsidP="00390B60">
            <w:pPr>
              <w:rPr>
                <w:lang w:val="en-US"/>
              </w:rPr>
            </w:pPr>
            <w:r w:rsidRPr="00390B60">
              <w:t xml:space="preserve">Υποστηριζόμενη μνήμη </w:t>
            </w:r>
            <w:r w:rsidRPr="00390B60">
              <w:rPr>
                <w:lang w:val="en-US"/>
              </w:rPr>
              <w:t xml:space="preserve">RAM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048E17" w14:textId="77777777" w:rsidR="00390B60" w:rsidRPr="00390B60" w:rsidRDefault="00390B60" w:rsidP="00390B60">
            <w:pPr>
              <w:jc w:val="center"/>
            </w:pPr>
            <w:r w:rsidRPr="00390B60">
              <w:t>≥</w:t>
            </w:r>
            <w:r w:rsidRPr="00390B60">
              <w:rPr>
                <w:lang w:val="en-US"/>
              </w:rPr>
              <w:t>128 MB</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CBF6BB"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C50666" w14:textId="77777777" w:rsidR="00390B60" w:rsidRPr="00390B60" w:rsidRDefault="00390B60" w:rsidP="00390B60"/>
        </w:tc>
      </w:tr>
      <w:tr w:rsidR="00390B60" w:rsidRPr="00390B60" w14:paraId="0D2FD937"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C38E23"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309AC5" w14:textId="77777777" w:rsidR="00390B60" w:rsidRPr="00390B60" w:rsidRDefault="00390B60" w:rsidP="00390B60">
            <w:pPr>
              <w:rPr>
                <w:lang w:val="en-US"/>
              </w:rPr>
            </w:pPr>
            <w:r w:rsidRPr="00390B60">
              <w:t xml:space="preserve">Υποστηριζόμενη μνήμη </w:t>
            </w:r>
            <w:r w:rsidRPr="00390B60">
              <w:rPr>
                <w:lang w:val="en-US"/>
              </w:rPr>
              <w:t xml:space="preserve">flash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AE7166" w14:textId="77777777" w:rsidR="00390B60" w:rsidRPr="00390B60" w:rsidRDefault="00390B60" w:rsidP="00390B60">
            <w:pPr>
              <w:jc w:val="center"/>
            </w:pPr>
            <w:r w:rsidRPr="00390B60">
              <w:t>≥</w:t>
            </w:r>
            <w:r w:rsidRPr="00390B60">
              <w:rPr>
                <w:lang w:val="en-US"/>
              </w:rPr>
              <w:t>32 MB</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413D3A"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D6DED8" w14:textId="77777777" w:rsidR="00390B60" w:rsidRPr="00390B60" w:rsidRDefault="00390B60" w:rsidP="00390B60"/>
        </w:tc>
      </w:tr>
      <w:tr w:rsidR="00390B60" w:rsidRPr="00390B60" w14:paraId="1EF433A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ACD729"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C74B57" w14:textId="77777777" w:rsidR="00390B60" w:rsidRPr="00390B60" w:rsidRDefault="00390B60" w:rsidP="00390B60">
            <w:pPr>
              <w:rPr>
                <w:lang w:val="en-US"/>
              </w:rPr>
            </w:pPr>
            <w:r w:rsidRPr="00390B60">
              <w:t>Να</w:t>
            </w:r>
            <w:r w:rsidR="00501FD3" w:rsidRPr="00501FD3">
              <w:rPr>
                <w:lang w:val="en-US"/>
              </w:rPr>
              <w:t xml:space="preserve"> </w:t>
            </w:r>
            <w:r w:rsidRPr="00390B60">
              <w:t>υποστηρίζει</w:t>
            </w:r>
            <w:r w:rsidRPr="00390B60">
              <w:rPr>
                <w:lang w:val="en-US"/>
              </w:rPr>
              <w:t xml:space="preserve"> POE (Power over Ethernet)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A1FD6F"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8440F9"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BD6C66" w14:textId="77777777" w:rsidR="00390B60" w:rsidRPr="00390B60" w:rsidRDefault="00390B60" w:rsidP="00390B60">
            <w:pPr>
              <w:rPr>
                <w:lang w:val="en-US"/>
              </w:rPr>
            </w:pPr>
          </w:p>
        </w:tc>
      </w:tr>
      <w:tr w:rsidR="00390B60" w:rsidRPr="00390B60" w14:paraId="1DFE437D"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6EB37D"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E874C3" w14:textId="77777777" w:rsidR="00390B60" w:rsidRPr="00390B60" w:rsidRDefault="00390B60" w:rsidP="00390B60">
            <w:pPr>
              <w:rPr>
                <w:lang w:val="en-US"/>
              </w:rPr>
            </w:pPr>
            <w:r w:rsidRPr="00390B60">
              <w:rPr>
                <w:lang w:val="en-US"/>
              </w:rPr>
              <w:t xml:space="preserve">POE budget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D43913" w14:textId="77777777" w:rsidR="00390B60" w:rsidRPr="00390B60" w:rsidRDefault="00390B60" w:rsidP="00390B60">
            <w:pPr>
              <w:jc w:val="center"/>
            </w:pPr>
            <w:r w:rsidRPr="00390B60">
              <w:t>≥</w:t>
            </w:r>
            <w:r w:rsidRPr="00390B60">
              <w:rPr>
                <w:lang w:val="en-US"/>
              </w:rPr>
              <w:t>60W</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9E7EBF"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712DFD" w14:textId="77777777" w:rsidR="00390B60" w:rsidRPr="00390B60" w:rsidRDefault="00390B60" w:rsidP="00390B60"/>
        </w:tc>
      </w:tr>
      <w:tr w:rsidR="00390B60" w:rsidRPr="00390B60" w14:paraId="11A7E6D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6FE090"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06B918" w14:textId="77777777" w:rsidR="00390B60" w:rsidRPr="00390B60" w:rsidRDefault="00390B60" w:rsidP="00390B60">
            <w:pPr>
              <w:rPr>
                <w:lang w:val="en-US"/>
              </w:rPr>
            </w:pPr>
            <w:r w:rsidRPr="00390B60">
              <w:t xml:space="preserve">Τροφοδοσία 100 – 240 </w:t>
            </w:r>
            <w:r w:rsidRPr="00390B60">
              <w:rPr>
                <w:lang w:val="en-US"/>
              </w:rPr>
              <w:t>VAC, 50-60 Hz</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F7C42E"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2DF93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BEB163" w14:textId="77777777" w:rsidR="00390B60" w:rsidRPr="00390B60" w:rsidRDefault="00390B60" w:rsidP="00390B60"/>
        </w:tc>
      </w:tr>
      <w:tr w:rsidR="00390B60" w:rsidRPr="00390B60" w14:paraId="02E82B1C"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500266"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78EEA7" w14:textId="77777777" w:rsidR="00390B60" w:rsidRPr="00390B60" w:rsidRDefault="00390B60" w:rsidP="00390B60">
            <w:r w:rsidRPr="00390B60">
              <w:t>Θερμοκρασία λειτουργίας από 0 – 40</w:t>
            </w:r>
            <w:r w:rsidRPr="00390B60">
              <w:rPr>
                <w:vertAlign w:val="superscript"/>
              </w:rPr>
              <w:t>ο</w:t>
            </w:r>
            <w:r w:rsidRPr="00390B60">
              <w:rPr>
                <w:lang w:val="en-US"/>
              </w:rPr>
              <w:t>C</w:t>
            </w:r>
            <w:r w:rsidRPr="00390B60">
              <w:t xml:space="preserve"> ή καλύτερο.</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685037"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DA15C3"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81B421" w14:textId="77777777" w:rsidR="00390B60" w:rsidRPr="00390B60" w:rsidRDefault="00390B60" w:rsidP="00390B60"/>
        </w:tc>
      </w:tr>
      <w:tr w:rsidR="00390B60" w:rsidRPr="00390B60" w14:paraId="0EE8D878"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FCA91D6"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9498F38" w14:textId="77777777" w:rsidR="00390B60" w:rsidRPr="00390B60" w:rsidRDefault="00390B60" w:rsidP="00390B60">
            <w:r w:rsidRPr="00390B60">
              <w:t>Υποστήριξη των ακολούθων πρωτοκόλλων (ενσωματωμένα κατά την παράδοση του εξοπλισμού)</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60824F8"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17F1ED4"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4CE7199" w14:textId="77777777" w:rsidR="00390B60" w:rsidRPr="00390B60" w:rsidRDefault="00390B60" w:rsidP="00390B60"/>
        </w:tc>
      </w:tr>
      <w:tr w:rsidR="00390B60" w:rsidRPr="00390B60" w14:paraId="2FA40F22"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C53DED"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E567C4" w14:textId="77777777" w:rsidR="00390B60" w:rsidRPr="00390B60" w:rsidRDefault="00390B60" w:rsidP="00390B60">
            <w:pPr>
              <w:rPr>
                <w:lang w:val="en-US"/>
              </w:rPr>
            </w:pPr>
            <w:r w:rsidRPr="00390B60">
              <w:rPr>
                <w:lang w:val="en-US"/>
              </w:rPr>
              <w:t xml:space="preserve">Ethernet IEEE 802.3 </w:t>
            </w:r>
            <w:r w:rsidRPr="00390B60">
              <w:t>ή</w:t>
            </w:r>
            <w:r w:rsidRPr="00390B60">
              <w:rPr>
                <w:lang w:val="en-US"/>
              </w:rPr>
              <w:t xml:space="preserve"> IEEE 802.3</w:t>
            </w:r>
            <w:r w:rsidRPr="00390B60">
              <w:t>ι</w:t>
            </w:r>
            <w:r w:rsidRPr="00390B60">
              <w:rPr>
                <w:lang w:val="en-US"/>
              </w:rPr>
              <w:t>, 10Base</w:t>
            </w:r>
            <w:r w:rsidRPr="00390B60">
              <w:t>Τ</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CAACA8"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4E9CCC"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E209F0" w14:textId="77777777" w:rsidR="00390B60" w:rsidRPr="00390B60" w:rsidRDefault="00390B60" w:rsidP="00390B60">
            <w:pPr>
              <w:rPr>
                <w:lang w:val="en-US"/>
              </w:rPr>
            </w:pPr>
          </w:p>
        </w:tc>
      </w:tr>
      <w:tr w:rsidR="00390B60" w:rsidRPr="00390B60" w14:paraId="6EECD0B7"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E5681D"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D7F56E" w14:textId="77777777" w:rsidR="00390B60" w:rsidRPr="00390B60" w:rsidRDefault="00390B60" w:rsidP="00390B60">
            <w:pPr>
              <w:rPr>
                <w:lang w:val="de-DE"/>
              </w:rPr>
            </w:pPr>
            <w:r w:rsidRPr="00390B60">
              <w:rPr>
                <w:lang w:val="de-DE"/>
              </w:rPr>
              <w:t>Fast Ethernet: IEEE 802.3u, 100BaseTX</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EF4F15" w14:textId="77777777" w:rsidR="00390B60" w:rsidRPr="00390B60" w:rsidRDefault="00390B60" w:rsidP="00390B60">
            <w:pPr>
              <w:jc w:val="center"/>
              <w:rPr>
                <w:lang w:val="en-US"/>
              </w:rP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B9B578"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737218" w14:textId="77777777" w:rsidR="00390B60" w:rsidRPr="00390B60" w:rsidRDefault="00390B60" w:rsidP="00390B60">
            <w:pPr>
              <w:rPr>
                <w:lang w:val="en-US"/>
              </w:rPr>
            </w:pPr>
          </w:p>
        </w:tc>
      </w:tr>
      <w:tr w:rsidR="00390B60" w:rsidRPr="00390B60" w14:paraId="07A540D0"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10000F"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DEF16E" w14:textId="77777777" w:rsidR="00390B60" w:rsidRPr="00390B60" w:rsidRDefault="00390B60" w:rsidP="00390B60">
            <w:pPr>
              <w:rPr>
                <w:lang w:val="de-DE"/>
              </w:rPr>
            </w:pPr>
            <w:r w:rsidRPr="00390B60">
              <w:rPr>
                <w:lang w:val="de-DE"/>
              </w:rPr>
              <w:t>Gigabit Ethernet: IEEE 802.3ab, 1000BaseT</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E0C25C" w14:textId="77777777" w:rsidR="00390B60" w:rsidRPr="00390B60" w:rsidRDefault="00390B60" w:rsidP="00390B60">
            <w:pPr>
              <w:jc w:val="center"/>
              <w:rPr>
                <w:lang w:val="en-US"/>
              </w:rP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8CFC25"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B1DE2E" w14:textId="77777777" w:rsidR="00390B60" w:rsidRPr="00390B60" w:rsidRDefault="00390B60" w:rsidP="00390B60">
            <w:pPr>
              <w:rPr>
                <w:lang w:val="en-US"/>
              </w:rPr>
            </w:pPr>
          </w:p>
        </w:tc>
      </w:tr>
      <w:tr w:rsidR="00390B60" w:rsidRPr="00390B60" w14:paraId="10436058"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B42495"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EC4ABC" w14:textId="77777777" w:rsidR="00390B60" w:rsidRPr="00390B60" w:rsidRDefault="00390B60" w:rsidP="00390B60">
            <w:r w:rsidRPr="00390B60">
              <w:rPr>
                <w:lang w:val="de-DE"/>
              </w:rPr>
              <w:t>IEEE</w:t>
            </w:r>
            <w:r w:rsidRPr="00377F5B">
              <w:t xml:space="preserve"> 802.3</w:t>
            </w:r>
            <w:proofErr w:type="spellStart"/>
            <w:r w:rsidRPr="00390B60">
              <w:rPr>
                <w:lang w:val="de-DE"/>
              </w:rPr>
              <w:t>af</w:t>
            </w:r>
            <w:proofErr w:type="spellEnd"/>
            <w:r w:rsidRPr="00377F5B">
              <w:t>/</w:t>
            </w:r>
            <w:r w:rsidRPr="00390B60">
              <w:rPr>
                <w:lang w:val="de-DE"/>
              </w:rPr>
              <w:t>at </w:t>
            </w:r>
            <w:r w:rsidRPr="00390B60">
              <w:t xml:space="preserve">για τις θύρες </w:t>
            </w:r>
            <w:r w:rsidRPr="00390B60">
              <w:rPr>
                <w:lang w:val="en-US"/>
              </w:rPr>
              <w:t>POE</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FBE9A3"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3ED5CD"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9CED2B" w14:textId="77777777" w:rsidR="00390B60" w:rsidRPr="00390B60" w:rsidRDefault="00390B60" w:rsidP="00390B60"/>
        </w:tc>
      </w:tr>
      <w:tr w:rsidR="00390B60" w:rsidRPr="00390B60" w14:paraId="3A29B91C"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3D3BBA8"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CD2CB89" w14:textId="77777777" w:rsidR="00390B60" w:rsidRPr="00390B60" w:rsidRDefault="00390B60" w:rsidP="00390B60">
            <w:proofErr w:type="spellStart"/>
            <w:r w:rsidRPr="00390B60">
              <w:t>Interfaces</w:t>
            </w:r>
            <w:proofErr w:type="spellEnd"/>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DD726C0"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1F687D0"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9C51E57" w14:textId="77777777" w:rsidR="00390B60" w:rsidRPr="00390B60" w:rsidRDefault="00390B60" w:rsidP="00390B60"/>
        </w:tc>
      </w:tr>
      <w:tr w:rsidR="00390B60" w:rsidRPr="00390B60" w14:paraId="6FB56CCC"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AF4847"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74B537" w14:textId="77777777" w:rsidR="00390B60" w:rsidRPr="00390B60" w:rsidRDefault="00390B60" w:rsidP="00390B60">
            <w:r w:rsidRPr="00390B60">
              <w:t xml:space="preserve">Να διαθέτει </w:t>
            </w:r>
            <w:r w:rsidRPr="00390B60">
              <w:rPr>
                <w:lang w:val="en-US"/>
              </w:rPr>
              <w:t>RJ</w:t>
            </w:r>
            <w:r w:rsidRPr="00390B60">
              <w:t xml:space="preserve">45  10/100/1000  </w:t>
            </w:r>
            <w:r w:rsidRPr="00390B60">
              <w:rPr>
                <w:lang w:val="en-US"/>
              </w:rPr>
              <w:t>Ethernet</w:t>
            </w:r>
            <w:r w:rsidRPr="00390B60">
              <w:t xml:space="preserve"> θύρες.</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58EEB3" w14:textId="77777777" w:rsidR="00390B60" w:rsidRPr="00390B60" w:rsidRDefault="00390B60" w:rsidP="00390B60">
            <w:pPr>
              <w:jc w:val="center"/>
            </w:pPr>
            <w:r w:rsidRPr="00390B60">
              <w:t>≥24</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CA1C45"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AB7BB4" w14:textId="77777777" w:rsidR="00390B60" w:rsidRPr="00390B60" w:rsidRDefault="00390B60" w:rsidP="00390B60"/>
        </w:tc>
      </w:tr>
      <w:tr w:rsidR="00390B60" w:rsidRPr="00390B60" w14:paraId="39D503D5"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1BC818"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D80F78" w14:textId="77777777" w:rsidR="00390B60" w:rsidRPr="00390B60" w:rsidRDefault="00390B60" w:rsidP="00390B60">
            <w:r w:rsidRPr="00390B60">
              <w:t xml:space="preserve">Να διαθέτει 100/1000 </w:t>
            </w:r>
            <w:r w:rsidRPr="00390B60">
              <w:rPr>
                <w:lang w:val="en-US"/>
              </w:rPr>
              <w:t>SFP</w:t>
            </w:r>
            <w:r w:rsidRPr="00390B60">
              <w:t xml:space="preserve"> θύρες.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D644C3" w14:textId="77777777" w:rsidR="00390B60" w:rsidRPr="00390B60" w:rsidRDefault="00390B60" w:rsidP="00390B60">
            <w:pPr>
              <w:jc w:val="center"/>
            </w:pPr>
            <w:r w:rsidRPr="00390B60">
              <w:t>≥4</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18C255"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E41A63" w14:textId="77777777" w:rsidR="00390B60" w:rsidRPr="00390B60" w:rsidRDefault="00390B60" w:rsidP="00390B60"/>
        </w:tc>
      </w:tr>
      <w:tr w:rsidR="00390B60" w:rsidRPr="00390B60" w14:paraId="64B4779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C00E13D"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8CDB95B" w14:textId="77777777" w:rsidR="00390B60" w:rsidRPr="00390B60" w:rsidRDefault="00390B60" w:rsidP="00390B60">
            <w:r w:rsidRPr="00390B60">
              <w:t>Υποστήριξη των ακολούθων δυνατοτήτων (ενσωματωμένες κατά την παράδοση του εξοπλισμού):</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74C8384"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D5E464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4BAFE24" w14:textId="77777777" w:rsidR="00390B60" w:rsidRPr="00390B60" w:rsidRDefault="00390B60" w:rsidP="00390B60"/>
        </w:tc>
      </w:tr>
      <w:tr w:rsidR="00390B60" w:rsidRPr="00390B60" w14:paraId="6E68A7F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5C540F"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11C7D9" w14:textId="77777777" w:rsidR="00390B60" w:rsidRPr="00390B60" w:rsidRDefault="00390B60" w:rsidP="00390B60">
            <w:r w:rsidRPr="00390B60">
              <w:t xml:space="preserve">Υποστήριξη </w:t>
            </w:r>
            <w:r w:rsidRPr="00390B60">
              <w:rPr>
                <w:lang w:val="en-US"/>
              </w:rPr>
              <w:t>Full</w:t>
            </w:r>
            <w:r w:rsidR="00501FD3">
              <w:t xml:space="preserve"> </w:t>
            </w:r>
            <w:r w:rsidRPr="00390B60">
              <w:rPr>
                <w:lang w:val="en-US"/>
              </w:rPr>
              <w:t>Duplex</w:t>
            </w:r>
            <w:r w:rsidRPr="00390B60">
              <w:t xml:space="preserve"> λειτουργίας στις  </w:t>
            </w:r>
            <w:proofErr w:type="spellStart"/>
            <w:r w:rsidRPr="00390B60">
              <w:t>Gigabit</w:t>
            </w:r>
            <w:proofErr w:type="spellEnd"/>
            <w:r w:rsidRPr="00390B60">
              <w:t xml:space="preserve"> </w:t>
            </w:r>
            <w:proofErr w:type="spellStart"/>
            <w:r w:rsidRPr="00390B60">
              <w:t>Ethernet</w:t>
            </w:r>
            <w:proofErr w:type="spellEnd"/>
            <w:r w:rsidRPr="00390B60">
              <w:t xml:space="preserve"> θύρες (ΙΕΕΕ 802.3</w:t>
            </w:r>
            <w:r w:rsidRPr="00390B60">
              <w:rPr>
                <w:lang w:val="en-US"/>
              </w:rPr>
              <w:t>x</w:t>
            </w:r>
            <w:r w:rsidRPr="00390B60">
              <w:t xml:space="preserve">).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2CA82D"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3C7FBD"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FD7B1C" w14:textId="77777777" w:rsidR="00390B60" w:rsidRPr="00390B60" w:rsidRDefault="00390B60" w:rsidP="00390B60"/>
        </w:tc>
      </w:tr>
      <w:tr w:rsidR="00390B60" w:rsidRPr="00390B60" w14:paraId="79F8144E"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01149C"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808901" w14:textId="77777777" w:rsidR="00390B60" w:rsidRPr="00390B60" w:rsidRDefault="00390B60" w:rsidP="00390B60">
            <w:pPr>
              <w:rPr>
                <w:lang w:val="en-US"/>
              </w:rPr>
            </w:pPr>
            <w:r w:rsidRPr="00390B60">
              <w:t>Υποστήριξη</w:t>
            </w:r>
            <w:r w:rsidR="00501FD3" w:rsidRPr="00501FD3">
              <w:rPr>
                <w:lang w:val="en-US"/>
              </w:rPr>
              <w:t xml:space="preserve"> </w:t>
            </w:r>
            <w:r w:rsidRPr="00390B60">
              <w:t>πρωτοκόλλου</w:t>
            </w:r>
            <w:r w:rsidR="00501FD3" w:rsidRPr="00501FD3">
              <w:rPr>
                <w:lang w:val="en-US"/>
              </w:rPr>
              <w:t xml:space="preserve"> </w:t>
            </w:r>
            <w:r w:rsidRPr="00390B60">
              <w:t>ΙΕΕΕ</w:t>
            </w:r>
            <w:r w:rsidRPr="00390B60">
              <w:rPr>
                <w:lang w:val="en-US"/>
              </w:rPr>
              <w:t xml:space="preserve"> 802.3ad (Link Aggregation Control Protocol (LACP)).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14A728"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5D816B"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3AE88D" w14:textId="77777777" w:rsidR="00390B60" w:rsidRPr="00390B60" w:rsidRDefault="00390B60" w:rsidP="00390B60">
            <w:pPr>
              <w:rPr>
                <w:lang w:val="en-US"/>
              </w:rPr>
            </w:pPr>
          </w:p>
        </w:tc>
      </w:tr>
      <w:tr w:rsidR="00390B60" w:rsidRPr="00390B60" w14:paraId="4A18B6F2"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2FDF2F"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91E8CF" w14:textId="77777777" w:rsidR="00390B60" w:rsidRPr="00390B60" w:rsidRDefault="00390B60" w:rsidP="00390B60">
            <w:r w:rsidRPr="00390B60">
              <w:t xml:space="preserve">Υποστήριξη πρωτοκόλλου  </w:t>
            </w:r>
            <w:r w:rsidRPr="00390B60">
              <w:rPr>
                <w:lang w:val="en-US"/>
              </w:rPr>
              <w:t>IEEE</w:t>
            </w:r>
            <w:r w:rsidRPr="00390B60">
              <w:t xml:space="preserve"> 802.1</w:t>
            </w:r>
            <w:r w:rsidRPr="00390B60">
              <w:rPr>
                <w:lang w:val="en-US"/>
              </w:rPr>
              <w:t>Q</w:t>
            </w:r>
            <w:r w:rsidRPr="00390B60">
              <w:t xml:space="preserve"> Να αναφερθεί οποιοδήποτε άλλο </w:t>
            </w:r>
            <w:proofErr w:type="spellStart"/>
            <w:r w:rsidRPr="00390B60">
              <w:t>proprietary</w:t>
            </w:r>
            <w:proofErr w:type="spellEnd"/>
            <w:r w:rsidRPr="00390B60">
              <w:t xml:space="preserve"> πρωτόκολλο τυχόν υποστηρίζεται.</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9D4C21"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7E5C70"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AD1558" w14:textId="77777777" w:rsidR="00390B60" w:rsidRPr="00390B60" w:rsidRDefault="00390B60" w:rsidP="00390B60"/>
        </w:tc>
      </w:tr>
      <w:tr w:rsidR="00390B60" w:rsidRPr="00390B60" w14:paraId="643D5343"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2F43EC"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4D7EAF" w14:textId="77777777" w:rsidR="00390B60" w:rsidRPr="00390B60" w:rsidRDefault="00390B60" w:rsidP="00390B60">
            <w:r w:rsidRPr="00390B60">
              <w:t xml:space="preserve">Αριθμός υποστηριζόμενων </w:t>
            </w:r>
            <w:proofErr w:type="spellStart"/>
            <w:r w:rsidRPr="00390B60">
              <w:t>VLANs</w:t>
            </w:r>
            <w:proofErr w:type="spellEnd"/>
            <w:r w:rsidRPr="00390B60">
              <w:t xml:space="preserve">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020A7E" w14:textId="77777777" w:rsidR="00390B60" w:rsidRPr="00390B60" w:rsidRDefault="00390B60" w:rsidP="00390B60">
            <w:pPr>
              <w:jc w:val="center"/>
            </w:pPr>
            <w:r w:rsidRPr="00390B60">
              <w:t>≥100</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59549E"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10313B" w14:textId="77777777" w:rsidR="00390B60" w:rsidRPr="00390B60" w:rsidRDefault="00390B60" w:rsidP="00390B60"/>
        </w:tc>
      </w:tr>
      <w:tr w:rsidR="00390B60" w:rsidRPr="00390B60" w14:paraId="5644646C"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B01F56"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AEF298" w14:textId="77777777" w:rsidR="00390B60" w:rsidRPr="00390B60" w:rsidRDefault="00390B60" w:rsidP="00390B60">
            <w:r w:rsidRPr="00390B60">
              <w:t>Υποστήριξη ΙΕΕΕ 802.1d (</w:t>
            </w:r>
            <w:r w:rsidRPr="00390B60">
              <w:rPr>
                <w:lang w:val="en-US"/>
              </w:rPr>
              <w:t>STP</w:t>
            </w:r>
            <w:r w:rsidRPr="00390B60">
              <w:t xml:space="preserve">) </w:t>
            </w:r>
            <w:proofErr w:type="spellStart"/>
            <w:r w:rsidRPr="00390B60">
              <w:t>spanning</w:t>
            </w:r>
            <w:proofErr w:type="spellEnd"/>
            <w:r w:rsidRPr="00390B60">
              <w:t xml:space="preserve"> </w:t>
            </w:r>
            <w:proofErr w:type="spellStart"/>
            <w:r w:rsidRPr="00390B60">
              <w:t>tree</w:t>
            </w:r>
            <w:proofErr w:type="spellEnd"/>
            <w:r w:rsidRPr="00390B60">
              <w:t xml:space="preserve"> πρωτοκόλλου.</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9D8E94"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73AA0B"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4F3F84" w14:textId="77777777" w:rsidR="00390B60" w:rsidRPr="00390B60" w:rsidRDefault="00390B60" w:rsidP="00390B60"/>
        </w:tc>
      </w:tr>
      <w:tr w:rsidR="00390B60" w:rsidRPr="00390B60" w14:paraId="52DE8D4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CD694A"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4CFE7F" w14:textId="77777777" w:rsidR="00390B60" w:rsidRPr="00390B60" w:rsidRDefault="00390B60" w:rsidP="00390B60">
            <w:r w:rsidRPr="00390B60">
              <w:t>Υποστήριξη ΙΕΕΕ 802.1</w:t>
            </w:r>
            <w:r w:rsidRPr="00390B60">
              <w:rPr>
                <w:lang w:val="en-US"/>
              </w:rPr>
              <w:t>w</w:t>
            </w:r>
            <w:r w:rsidRPr="00390B60">
              <w:t xml:space="preserve"> (RSTP) r</w:t>
            </w:r>
            <w:proofErr w:type="spellStart"/>
            <w:r w:rsidRPr="00390B60">
              <w:rPr>
                <w:lang w:val="en-US"/>
              </w:rPr>
              <w:t>apid</w:t>
            </w:r>
            <w:proofErr w:type="spellEnd"/>
            <w:r w:rsidRPr="00390B60">
              <w:t xml:space="preserve"> </w:t>
            </w:r>
            <w:proofErr w:type="spellStart"/>
            <w:r w:rsidRPr="00390B60">
              <w:t>spanning</w:t>
            </w:r>
            <w:proofErr w:type="spellEnd"/>
            <w:r w:rsidRPr="00390B60">
              <w:t xml:space="preserve"> </w:t>
            </w:r>
            <w:proofErr w:type="spellStart"/>
            <w:r w:rsidRPr="00390B60">
              <w:t>tree</w:t>
            </w:r>
            <w:proofErr w:type="spellEnd"/>
            <w:r w:rsidRPr="00390B60">
              <w:t xml:space="preserve"> πρωτοκόλλου.</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CC13F8"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26F605"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B9116F" w14:textId="77777777" w:rsidR="00390B60" w:rsidRPr="00390B60" w:rsidRDefault="00390B60" w:rsidP="00390B60"/>
        </w:tc>
      </w:tr>
      <w:tr w:rsidR="00390B60" w:rsidRPr="00390B60" w14:paraId="2DAE73E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DF320A"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8F8187" w14:textId="77777777" w:rsidR="00390B60" w:rsidRPr="00390B60" w:rsidRDefault="00390B60" w:rsidP="00390B60">
            <w:pPr>
              <w:rPr>
                <w:lang w:val="en-US"/>
              </w:rPr>
            </w:pPr>
            <w:proofErr w:type="spellStart"/>
            <w:r w:rsidRPr="00390B60">
              <w:t>ΥποστήριξηΙΕΕΕ</w:t>
            </w:r>
            <w:proofErr w:type="spellEnd"/>
            <w:r w:rsidRPr="00390B60">
              <w:rPr>
                <w:lang w:val="en-US"/>
              </w:rPr>
              <w:t xml:space="preserve"> 802.1s (MSTP) Multiple spanning tree </w:t>
            </w:r>
            <w:r w:rsidRPr="00390B60">
              <w:t>πρωτοκόλλου</w:t>
            </w:r>
            <w:r w:rsidRPr="00390B60">
              <w:rPr>
                <w:lang w:val="en-US"/>
              </w:rPr>
              <w:t>.</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68CDFF"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B35AB8"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AC2FB2" w14:textId="77777777" w:rsidR="00390B60" w:rsidRPr="00390B60" w:rsidRDefault="00390B60" w:rsidP="00390B60">
            <w:pPr>
              <w:rPr>
                <w:lang w:val="en-US"/>
              </w:rPr>
            </w:pPr>
          </w:p>
        </w:tc>
      </w:tr>
      <w:tr w:rsidR="00390B60" w:rsidRPr="00390B60" w14:paraId="2FED084F"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8A0BC76" w14:textId="77777777" w:rsidR="00390B60" w:rsidRPr="00390B60" w:rsidRDefault="00390B60" w:rsidP="00390B60">
            <w:pPr>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96AAB0B" w14:textId="77777777" w:rsidR="00390B60" w:rsidRPr="00390B60" w:rsidRDefault="00390B60" w:rsidP="00390B60">
            <w:r w:rsidRPr="00390B60">
              <w:t xml:space="preserve">Quality of </w:t>
            </w:r>
            <w:proofErr w:type="spellStart"/>
            <w:r w:rsidRPr="00390B60">
              <w:t>Service</w:t>
            </w:r>
            <w:proofErr w:type="spellEnd"/>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C30BD55"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4DC34C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EE19A65" w14:textId="77777777" w:rsidR="00390B60" w:rsidRPr="00390B60" w:rsidRDefault="00390B60" w:rsidP="00390B60"/>
        </w:tc>
      </w:tr>
      <w:tr w:rsidR="00390B60" w:rsidRPr="00390B60" w14:paraId="54B54B91"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647CAA"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0F67EA" w14:textId="77777777" w:rsidR="00390B60" w:rsidRPr="00390B60" w:rsidRDefault="00390B60" w:rsidP="00390B60">
            <w:r w:rsidRPr="00390B60">
              <w:t xml:space="preserve">Υποστήριξη πρωτοκόλλου ΙΕΕΕ 802.1p για κατηγοριοποίηση προτεραιοτήτων σε </w:t>
            </w:r>
            <w:proofErr w:type="spellStart"/>
            <w:r w:rsidRPr="00390B60">
              <w:t>mission-critical</w:t>
            </w:r>
            <w:proofErr w:type="spellEnd"/>
            <w:r w:rsidRPr="00390B60">
              <w:t xml:space="preserve"> εφαρμογές δεδομένων, φωνής και </w:t>
            </w:r>
            <w:proofErr w:type="spellStart"/>
            <w:r w:rsidRPr="00390B60">
              <w:t>video</w:t>
            </w:r>
            <w:proofErr w:type="spellEnd"/>
            <w:r w:rsidRPr="00390B60">
              <w:t>.</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1253E6"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297ADE"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5B6819" w14:textId="77777777" w:rsidR="00390B60" w:rsidRPr="00390B60" w:rsidRDefault="00390B60" w:rsidP="00390B60"/>
        </w:tc>
      </w:tr>
      <w:tr w:rsidR="00390B60" w:rsidRPr="00390B60" w14:paraId="34D1130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20D444"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7BFF54" w14:textId="77777777" w:rsidR="00390B60" w:rsidRPr="00390B60" w:rsidRDefault="00390B60" w:rsidP="00390B60">
            <w:r w:rsidRPr="00390B60">
              <w:t xml:space="preserve">Υποστήριξη τουλάχιστον τεσσάρων </w:t>
            </w:r>
            <w:proofErr w:type="spellStart"/>
            <w:r w:rsidRPr="00390B60">
              <w:t>queues</w:t>
            </w:r>
            <w:proofErr w:type="spellEnd"/>
            <w:r w:rsidRPr="00390B60">
              <w:t xml:space="preserve"> ανά </w:t>
            </w:r>
            <w:proofErr w:type="spellStart"/>
            <w:r w:rsidRPr="00390B60">
              <w:t>πόρτ</w:t>
            </w:r>
            <w:proofErr w:type="spellEnd"/>
            <w:r w:rsidRPr="00390B60">
              <w:rPr>
                <w:lang w:val="en-US"/>
              </w:rPr>
              <w:t>a</w:t>
            </w:r>
            <w:r w:rsidRPr="00390B60">
              <w:t>.</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FF366B"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D79F35"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03834E" w14:textId="77777777" w:rsidR="00390B60" w:rsidRPr="00390B60" w:rsidRDefault="00390B60" w:rsidP="00390B60"/>
        </w:tc>
      </w:tr>
      <w:tr w:rsidR="00390B60" w:rsidRPr="00390B60" w14:paraId="6789627C"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D34576"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1CA4DE" w14:textId="77777777" w:rsidR="00390B60" w:rsidRPr="00390B60" w:rsidRDefault="00390B60" w:rsidP="00390B60">
            <w:pPr>
              <w:rPr>
                <w:rFonts w:cs="Times New Roman"/>
                <w:lang w:val="en-US"/>
              </w:rPr>
            </w:pPr>
            <w:r w:rsidRPr="00390B60">
              <w:rPr>
                <w:rFonts w:cs="Times New Roman"/>
              </w:rPr>
              <w:t>Υποστήριξη</w:t>
            </w:r>
            <w:r w:rsidRPr="00390B60">
              <w:rPr>
                <w:rFonts w:cs="Times New Roman"/>
                <w:lang w:val="en-US"/>
              </w:rPr>
              <w:t xml:space="preserve"> Weighted Round Robin (WRR)  </w:t>
            </w:r>
            <w:r w:rsidRPr="00390B60">
              <w:rPr>
                <w:rFonts w:cs="Times New Roman"/>
              </w:rPr>
              <w:t>ή</w:t>
            </w:r>
            <w:r w:rsidRPr="00390B60">
              <w:rPr>
                <w:rFonts w:cs="Times New Roman"/>
                <w:lang w:val="en-US"/>
              </w:rPr>
              <w:t xml:space="preserve"> Strict Priority (ST) queuing</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EDD328"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CA7EC5"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6E3237" w14:textId="77777777" w:rsidR="00390B60" w:rsidRPr="00390B60" w:rsidRDefault="00390B60" w:rsidP="00390B60">
            <w:pPr>
              <w:rPr>
                <w:lang w:val="en-US"/>
              </w:rPr>
            </w:pPr>
          </w:p>
        </w:tc>
      </w:tr>
      <w:tr w:rsidR="00390B60" w:rsidRPr="00390B60" w14:paraId="7726593E"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C942E94" w14:textId="77777777" w:rsidR="00390B60" w:rsidRPr="00390B60" w:rsidRDefault="00390B60" w:rsidP="00390B60">
            <w:pPr>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CB9D15" w14:textId="77777777" w:rsidR="00390B60" w:rsidRPr="00390B60" w:rsidRDefault="00390B60" w:rsidP="00390B60">
            <w:r w:rsidRPr="00390B60">
              <w:t>Διαχείριση</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D562D1B"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E0D5606"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0AA0FA0" w14:textId="77777777" w:rsidR="00390B60" w:rsidRPr="00390B60" w:rsidRDefault="00390B60" w:rsidP="00390B60">
            <w:pPr>
              <w:rPr>
                <w:lang w:val="en-US"/>
              </w:rPr>
            </w:pPr>
          </w:p>
        </w:tc>
      </w:tr>
      <w:tr w:rsidR="00390B60" w:rsidRPr="00390B60" w14:paraId="77947AC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3AA3DA"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AC8D48" w14:textId="77777777" w:rsidR="00390B60" w:rsidRPr="00390B60" w:rsidRDefault="00390B60" w:rsidP="00390B60">
            <w:r w:rsidRPr="00390B60">
              <w:t>SNMP v1, v2C, v3</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B4C7A4"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5BB92A"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DB7140" w14:textId="77777777" w:rsidR="00390B60" w:rsidRPr="00390B60" w:rsidRDefault="00390B60" w:rsidP="00390B60">
            <w:pPr>
              <w:rPr>
                <w:lang w:val="en-US"/>
              </w:rPr>
            </w:pPr>
          </w:p>
        </w:tc>
      </w:tr>
      <w:tr w:rsidR="00390B60" w:rsidRPr="00390B60" w14:paraId="6ED66153"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3B0BE4"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4428D4" w14:textId="77777777" w:rsidR="00390B60" w:rsidRPr="00390B60" w:rsidRDefault="00390B60" w:rsidP="00390B60">
            <w:pPr>
              <w:rPr>
                <w:lang w:val="en-US"/>
              </w:rPr>
            </w:pPr>
            <w:r w:rsidRPr="00390B60">
              <w:t>Υποστήριξη</w:t>
            </w:r>
            <w:r w:rsidRPr="00390B60">
              <w:rPr>
                <w:lang w:val="en-US"/>
              </w:rPr>
              <w:t xml:space="preserve"> Network Time Protocol (</w:t>
            </w:r>
            <w:r w:rsidRPr="00390B60">
              <w:t>ΝΤ</w:t>
            </w:r>
            <w:r w:rsidRPr="00390B60">
              <w:rPr>
                <w:lang w:val="en-US"/>
              </w:rPr>
              <w:t xml:space="preserve">P) </w:t>
            </w:r>
            <w:r w:rsidRPr="00390B60">
              <w:t>ή</w:t>
            </w:r>
            <w:r w:rsidRPr="00390B60">
              <w:rPr>
                <w:lang w:val="en-US"/>
              </w:rPr>
              <w:t xml:space="preserve"> Simple Network Time Protocol (SNTP) </w:t>
            </w:r>
            <w:r w:rsidRPr="00390B60">
              <w:t>για</w:t>
            </w:r>
            <w:r w:rsidR="00501FD3" w:rsidRPr="00501FD3">
              <w:rPr>
                <w:lang w:val="en-US"/>
              </w:rPr>
              <w:t xml:space="preserve"> </w:t>
            </w:r>
            <w:r w:rsidRPr="00390B60">
              <w:t>ακριβή</w:t>
            </w:r>
            <w:r w:rsidR="00501FD3" w:rsidRPr="00501FD3">
              <w:rPr>
                <w:lang w:val="en-US"/>
              </w:rPr>
              <w:t xml:space="preserve"> </w:t>
            </w:r>
            <w:r w:rsidRPr="00390B60">
              <w:t>και</w:t>
            </w:r>
            <w:r w:rsidR="00501FD3" w:rsidRPr="00501FD3">
              <w:rPr>
                <w:lang w:val="en-US"/>
              </w:rPr>
              <w:t xml:space="preserve"> </w:t>
            </w:r>
            <w:r w:rsidRPr="00390B60">
              <w:t>συνεπή</w:t>
            </w:r>
            <w:r w:rsidR="00501FD3" w:rsidRPr="00501FD3">
              <w:rPr>
                <w:lang w:val="en-US"/>
              </w:rPr>
              <w:t xml:space="preserve"> </w:t>
            </w:r>
            <w:r w:rsidRPr="00390B60">
              <w:t>χρονισμό</w:t>
            </w:r>
            <w:r w:rsidRPr="00390B60">
              <w:rPr>
                <w:lang w:val="en-US"/>
              </w:rPr>
              <w:t>.</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DF48A5"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F2D6E8"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2B4A83" w14:textId="77777777" w:rsidR="00390B60" w:rsidRPr="00390B60" w:rsidRDefault="00390B60" w:rsidP="00390B60">
            <w:pPr>
              <w:rPr>
                <w:lang w:val="en-US"/>
              </w:rPr>
            </w:pPr>
          </w:p>
        </w:tc>
      </w:tr>
      <w:tr w:rsidR="00390B60" w:rsidRPr="00390B60" w14:paraId="6A4A3EC1"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608FE9" w14:textId="77777777" w:rsidR="00390B60" w:rsidRPr="00390B60" w:rsidRDefault="00390B60" w:rsidP="004C5788">
            <w:pPr>
              <w:numPr>
                <w:ilvl w:val="0"/>
                <w:numId w:val="78"/>
              </w:numPr>
              <w:spacing w:after="200"/>
              <w:contextualSpacing/>
              <w:rPr>
                <w:lang w:val="en-US"/>
              </w:rPr>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7DA0B4" w14:textId="77777777" w:rsidR="00390B60" w:rsidRPr="00390B60" w:rsidRDefault="00390B60" w:rsidP="00390B60">
            <w:proofErr w:type="spellStart"/>
            <w:r w:rsidRPr="00390B60">
              <w:t>LEDs</w:t>
            </w:r>
            <w:proofErr w:type="spellEnd"/>
            <w:r w:rsidRPr="00390B60">
              <w:t xml:space="preserve"> πολλαπλών λειτουργιών για ένδειξη κατάστασης τόσο των θυρών όσο και του </w:t>
            </w:r>
            <w:proofErr w:type="spellStart"/>
            <w:r w:rsidRPr="00390B60">
              <w:t>μεταγωγέα</w:t>
            </w:r>
            <w:proofErr w:type="spellEnd"/>
            <w:r w:rsidRPr="00390B60">
              <w:t>.</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8B0909"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E66A79"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8F7362" w14:textId="77777777" w:rsidR="00390B60" w:rsidRPr="00390B60" w:rsidRDefault="00390B60" w:rsidP="00390B60"/>
        </w:tc>
      </w:tr>
      <w:tr w:rsidR="00390B60" w:rsidRPr="00390B60" w14:paraId="4E048ED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566F3E"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F68467" w14:textId="77777777" w:rsidR="00390B60" w:rsidRPr="00390B60" w:rsidRDefault="00390B60" w:rsidP="00390B60">
            <w:r w:rsidRPr="00390B60">
              <w:t xml:space="preserve">Να παρέχει δυνατότητα διαχείρισης  μέσω </w:t>
            </w:r>
            <w:proofErr w:type="spellStart"/>
            <w:r w:rsidRPr="00390B60">
              <w:t>command</w:t>
            </w:r>
            <w:proofErr w:type="spellEnd"/>
            <w:r w:rsidRPr="00390B60">
              <w:t xml:space="preserve"> </w:t>
            </w:r>
            <w:proofErr w:type="spellStart"/>
            <w:r w:rsidRPr="00390B60">
              <w:t>line</w:t>
            </w:r>
            <w:proofErr w:type="spellEnd"/>
            <w:r w:rsidRPr="00390B60">
              <w:t xml:space="preserve"> </w:t>
            </w:r>
            <w:proofErr w:type="spellStart"/>
            <w:r w:rsidRPr="00390B60">
              <w:t>interface</w:t>
            </w:r>
            <w:proofErr w:type="spellEnd"/>
            <w:r w:rsidRPr="00390B60">
              <w:t xml:space="preserve"> (</w:t>
            </w:r>
            <w:r w:rsidRPr="00390B60">
              <w:rPr>
                <w:lang w:val="en-US"/>
              </w:rPr>
              <w:t>CLI</w:t>
            </w:r>
            <w:r w:rsidRPr="00390B60">
              <w:t>)  και εφαρμογής γραφικού περιβάλλοντος.</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4225F5"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B6E6DF"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C3BBB2" w14:textId="77777777" w:rsidR="00390B60" w:rsidRPr="00390B60" w:rsidRDefault="00390B60" w:rsidP="00390B60"/>
        </w:tc>
      </w:tr>
      <w:tr w:rsidR="00390B60" w:rsidRPr="00390B60" w14:paraId="0B8C48F6"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FE83BE6"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B4EBB13" w14:textId="77777777" w:rsidR="00390B60" w:rsidRPr="00390B60" w:rsidRDefault="00390B60" w:rsidP="00390B60">
            <w:r w:rsidRPr="00390B60">
              <w:t>Ασφάλεια:</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66B9D8D"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987CEEF"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A1AA72E" w14:textId="77777777" w:rsidR="00390B60" w:rsidRPr="00390B60" w:rsidRDefault="00390B60" w:rsidP="00390B60"/>
        </w:tc>
      </w:tr>
      <w:tr w:rsidR="00390B60" w:rsidRPr="00390B60" w14:paraId="704A63E6"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D7B027"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8D9725" w14:textId="77777777" w:rsidR="00390B60" w:rsidRPr="00390B60" w:rsidRDefault="00390B60" w:rsidP="00390B60">
            <w:r w:rsidRPr="00390B60">
              <w:t>Πρόσβαση με χρήση συνθηματικών (</w:t>
            </w:r>
            <w:proofErr w:type="spellStart"/>
            <w:r w:rsidRPr="00390B60">
              <w:t>passwords</w:t>
            </w:r>
            <w:proofErr w:type="spellEnd"/>
            <w:r w:rsidRPr="00390B60">
              <w:t>) τόσο για τοπική και απομακρυσμένη πρόσβαση.</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EC2B27"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40404B"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EF883D" w14:textId="77777777" w:rsidR="00390B60" w:rsidRPr="00390B60" w:rsidRDefault="00390B60" w:rsidP="00390B60"/>
        </w:tc>
      </w:tr>
      <w:tr w:rsidR="00390B60" w:rsidRPr="00390B60" w14:paraId="1C8662C1"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E7634A"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D90E15" w14:textId="77777777" w:rsidR="00390B60" w:rsidRPr="00390B60" w:rsidRDefault="00390B60" w:rsidP="00390B60">
            <w:r w:rsidRPr="00390B60">
              <w:t>Υποστήριξη 802.1x για πιστοποίηση χρηστών.</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FE33BD"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13BA1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D6FBCA" w14:textId="77777777" w:rsidR="00390B60" w:rsidRPr="00390B60" w:rsidRDefault="00390B60" w:rsidP="00390B60"/>
        </w:tc>
      </w:tr>
      <w:tr w:rsidR="00390B60" w:rsidRPr="00390B60" w14:paraId="60548601"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874EF1"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EC62AB" w14:textId="77777777" w:rsidR="00390B60" w:rsidRPr="00390B60" w:rsidRDefault="00390B60" w:rsidP="00390B60">
            <w:r w:rsidRPr="00390B60">
              <w:t>Υποστήριξη SSH v2 για κρυπτογράφηση της κίνησης κατά τη διαχείριση μέσω δικτύου.</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922245"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399D56"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55D838" w14:textId="77777777" w:rsidR="00390B60" w:rsidRPr="00390B60" w:rsidRDefault="00390B60" w:rsidP="00390B60"/>
        </w:tc>
      </w:tr>
      <w:tr w:rsidR="00390B60" w:rsidRPr="00390B60" w14:paraId="5D6B5F98"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A5ADE8"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0D5314" w14:textId="77777777" w:rsidR="00390B60" w:rsidRPr="00390B60" w:rsidRDefault="00390B60" w:rsidP="00390B60">
            <w:r w:rsidRPr="00390B60">
              <w:t xml:space="preserve">Υποστήριξη </w:t>
            </w:r>
            <w:r w:rsidRPr="00390B60">
              <w:rPr>
                <w:lang w:val="en-US"/>
              </w:rPr>
              <w:t>Port</w:t>
            </w:r>
            <w:r w:rsidR="00501FD3">
              <w:t xml:space="preserve"> </w:t>
            </w:r>
            <w:r w:rsidRPr="00390B60">
              <w:rPr>
                <w:lang w:val="en-US"/>
              </w:rPr>
              <w:t>Security</w:t>
            </w:r>
            <w:r w:rsidRPr="00390B60">
              <w:t xml:space="preserve"> για έλεγχο και περιορισμό  της κίνησης των πακέτων βάση της MAC διεύθυνσης</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91023"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2D01CD"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AB15AD" w14:textId="77777777" w:rsidR="00390B60" w:rsidRPr="00390B60" w:rsidRDefault="00390B60" w:rsidP="00390B60"/>
        </w:tc>
      </w:tr>
      <w:tr w:rsidR="00390B60" w:rsidRPr="00390B60" w14:paraId="448A67F4"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3F2A93"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5139DF" w14:textId="77777777" w:rsidR="00390B60" w:rsidRPr="00390B60" w:rsidRDefault="00390B60" w:rsidP="00390B60">
            <w:r w:rsidRPr="00390B60">
              <w:t>Υποστήριξη δημιουργίας λιστών πρόσβαση (</w:t>
            </w:r>
            <w:proofErr w:type="spellStart"/>
            <w:r w:rsidRPr="00390B60">
              <w:t>access</w:t>
            </w:r>
            <w:proofErr w:type="spellEnd"/>
            <w:r w:rsidRPr="00390B60">
              <w:t xml:space="preserve"> </w:t>
            </w:r>
            <w:proofErr w:type="spellStart"/>
            <w:r w:rsidRPr="00390B60">
              <w:t>lists</w:t>
            </w:r>
            <w:proofErr w:type="spellEnd"/>
            <w:r w:rsidRPr="00390B60">
              <w:t>) ανά θύρα.</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25EC36"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E3C96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B262F0" w14:textId="77777777" w:rsidR="00390B60" w:rsidRPr="00390B60" w:rsidRDefault="00390B60" w:rsidP="00390B60"/>
        </w:tc>
      </w:tr>
      <w:tr w:rsidR="00390B60" w:rsidRPr="00390B60" w14:paraId="4C9D6599"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C2E285"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78CADB" w14:textId="77777777" w:rsidR="00390B60" w:rsidRPr="00390B60" w:rsidRDefault="00390B60" w:rsidP="00390B60">
            <w:pPr>
              <w:rPr>
                <w:lang w:val="en-US"/>
              </w:rPr>
            </w:pPr>
            <w:r w:rsidRPr="00390B60">
              <w:t>Υποστήριξη</w:t>
            </w:r>
            <w:r w:rsidR="00501FD3" w:rsidRPr="00501FD3">
              <w:rPr>
                <w:lang w:val="en-US"/>
              </w:rPr>
              <w:t xml:space="preserve"> </w:t>
            </w:r>
            <w:r w:rsidRPr="00390B60">
              <w:t>πρωτοκόλλου</w:t>
            </w:r>
            <w:r w:rsidRPr="00390B60">
              <w:rPr>
                <w:b/>
                <w:bCs/>
                <w:shd w:val="clear" w:color="auto" w:fill="FFFFFF"/>
                <w:lang w:val="en-US"/>
              </w:rPr>
              <w:t> </w:t>
            </w:r>
            <w:r w:rsidRPr="00390B60">
              <w:rPr>
                <w:lang w:val="en-US"/>
              </w:rPr>
              <w:t xml:space="preserve">SSL (Secure Sockets Layer) </w:t>
            </w:r>
            <w:r w:rsidRPr="00390B60">
              <w:t>ή</w:t>
            </w:r>
            <w:r w:rsidRPr="00390B60">
              <w:rPr>
                <w:lang w:val="en-US"/>
              </w:rPr>
              <w:t xml:space="preserve"> TLS  (Transport Layer Security)</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0AF26C" w14:textId="77777777" w:rsidR="00390B60" w:rsidRPr="00390B60" w:rsidRDefault="00390B60" w:rsidP="00390B60">
            <w:pPr>
              <w:jc w:val="center"/>
              <w:rPr>
                <w:lang w:val="en-US"/>
              </w:rP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030249" w14:textId="77777777" w:rsidR="00390B60" w:rsidRPr="00390B60" w:rsidRDefault="00390B60" w:rsidP="00390B60">
            <w:pPr>
              <w:rPr>
                <w:lang w:val="en-US"/>
              </w:rPr>
            </w:pPr>
          </w:p>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7B7752" w14:textId="77777777" w:rsidR="00390B60" w:rsidRPr="00390B60" w:rsidRDefault="00390B60" w:rsidP="00390B60">
            <w:pPr>
              <w:rPr>
                <w:lang w:val="en-US"/>
              </w:rPr>
            </w:pPr>
          </w:p>
        </w:tc>
      </w:tr>
      <w:tr w:rsidR="00390B60" w:rsidRPr="00390B60" w14:paraId="1E894E3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D4F6C22"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AF42E1D" w14:textId="77777777" w:rsidR="00390B60" w:rsidRPr="00390B60" w:rsidRDefault="00390B60" w:rsidP="00390B60">
            <w:r w:rsidRPr="00390B60">
              <w:t>Προδιαγραφές Ασφαλείας και ηλεκτρομαγνητικών εκπομπών</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499FF9B"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2EF948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C21FA39" w14:textId="77777777" w:rsidR="00390B60" w:rsidRPr="00390B60" w:rsidRDefault="00390B60" w:rsidP="00390B60"/>
        </w:tc>
      </w:tr>
      <w:tr w:rsidR="00390B60" w:rsidRPr="00390B60" w14:paraId="77E44CB9"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8AC1AB"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34723F" w14:textId="77777777" w:rsidR="00390B60" w:rsidRPr="00390B60" w:rsidRDefault="00390B60" w:rsidP="00390B60">
            <w:r w:rsidRPr="00390B60">
              <w:t xml:space="preserve">FCC </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0FAC69"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560399"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D4DB0C" w14:textId="77777777" w:rsidR="00390B60" w:rsidRPr="00390B60" w:rsidRDefault="00390B60" w:rsidP="00390B60"/>
        </w:tc>
      </w:tr>
      <w:tr w:rsidR="00390B60" w:rsidRPr="00390B60" w14:paraId="0B485ABB"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604E98"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B3DA95" w14:textId="77777777" w:rsidR="00390B60" w:rsidRPr="00390B60" w:rsidRDefault="00390B60" w:rsidP="00390B60">
            <w:r w:rsidRPr="00390B60">
              <w:rPr>
                <w:lang w:val="en-US"/>
              </w:rPr>
              <w:t>CE</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D57D44"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336C32"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CAB9D7" w14:textId="77777777" w:rsidR="00390B60" w:rsidRPr="00390B60" w:rsidRDefault="00390B60" w:rsidP="00390B60"/>
        </w:tc>
      </w:tr>
      <w:tr w:rsidR="00390B60" w:rsidRPr="00390B60" w14:paraId="123978C0"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1CD6171" w14:textId="77777777" w:rsidR="00390B60" w:rsidRPr="00390B60" w:rsidRDefault="00390B60" w:rsidP="00390B60"/>
        </w:tc>
        <w:tc>
          <w:tcPr>
            <w:tcW w:w="483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F201E04" w14:textId="77777777" w:rsidR="00390B60" w:rsidRPr="00390B60" w:rsidRDefault="00390B60" w:rsidP="00390B60">
            <w:r w:rsidRPr="00390B60">
              <w:t>Λοιπά</w:t>
            </w:r>
          </w:p>
        </w:tc>
        <w:tc>
          <w:tcPr>
            <w:tcW w:w="11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E2C63EF" w14:textId="77777777" w:rsidR="00390B60" w:rsidRPr="00390B60" w:rsidRDefault="00390B60" w:rsidP="00390B60">
            <w:pPr>
              <w:jc w:val="center"/>
            </w:pPr>
          </w:p>
        </w:tc>
        <w:tc>
          <w:tcPr>
            <w:tcW w:w="147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80291A1"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599A41B" w14:textId="77777777" w:rsidR="00390B60" w:rsidRPr="00390B60" w:rsidRDefault="00390B60" w:rsidP="00390B60"/>
        </w:tc>
      </w:tr>
      <w:tr w:rsidR="00390B60" w:rsidRPr="00390B60" w14:paraId="5C8EA779"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DA2887"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51A785" w14:textId="77777777" w:rsidR="00390B60" w:rsidRPr="00390B60" w:rsidRDefault="00390B60" w:rsidP="00390B60">
            <w:r w:rsidRPr="00390B60">
              <w:t xml:space="preserve">Να συνοδεύεται με τα απαραίτητα καλώδια τροφοδοσίας και το </w:t>
            </w:r>
            <w:proofErr w:type="spellStart"/>
            <w:r w:rsidRPr="00390B60">
              <w:t>κιτ</w:t>
            </w:r>
            <w:proofErr w:type="spellEnd"/>
            <w:r w:rsidRPr="00390B60">
              <w:t xml:space="preserve"> προσαρμογής σε </w:t>
            </w:r>
            <w:r w:rsidRPr="00390B60">
              <w:rPr>
                <w:lang w:val="en-US"/>
              </w:rPr>
              <w:t>rack</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948968"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6850CB"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F058E1" w14:textId="77777777" w:rsidR="00390B60" w:rsidRPr="00390B60" w:rsidRDefault="00390B60" w:rsidP="00390B60"/>
        </w:tc>
      </w:tr>
      <w:tr w:rsidR="00390B60" w:rsidRPr="00390B60" w14:paraId="44C7F512"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BBB0D6"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7BE074" w14:textId="77777777" w:rsidR="00390B60" w:rsidRPr="00390B60" w:rsidRDefault="00390B60" w:rsidP="00390B60">
            <w:r w:rsidRPr="00390B60">
              <w:t>Εγγύηση - Υποστήριξη</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5E8C64"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spacing w:after="0"/>
              <w:jc w:val="center"/>
              <w:rPr>
                <w:rFonts w:ascii="Arial" w:hAnsi="Arial" w:cs="Times New Roman"/>
                <w:sz w:val="24"/>
                <w:lang w:eastAsia="en-US"/>
              </w:rPr>
            </w:pP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3CD8C1"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544AD7" w14:textId="77777777" w:rsidR="00390B60" w:rsidRPr="00390B60" w:rsidRDefault="00390B60" w:rsidP="00390B60"/>
        </w:tc>
      </w:tr>
      <w:tr w:rsidR="00390B60" w:rsidRPr="00390B60" w14:paraId="24857CF0"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117AA5"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9AF43E" w14:textId="77777777" w:rsidR="00390B60" w:rsidRPr="00390B60" w:rsidRDefault="00390B60" w:rsidP="00AF2849">
            <w:r w:rsidRPr="00390B60">
              <w:t xml:space="preserve">Συνολική εγγύηση συστήματος για όλα τα μέρη και </w:t>
            </w:r>
            <w:r w:rsidR="00084015" w:rsidRPr="008D10C8">
              <w:t>υποσυστήματα ≥ 5 έτη,</w:t>
            </w:r>
            <w:r w:rsidRPr="008D10C8">
              <w:t xml:space="preserve"> από τον</w:t>
            </w:r>
            <w:r w:rsidRPr="00390B60">
              <w:t xml:space="preserve"> κατασκευαστή.</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98C25D" w14:textId="1D54E960"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6573CE"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186FCA" w14:textId="77777777" w:rsidR="00390B60" w:rsidRPr="00390B60" w:rsidRDefault="00390B60" w:rsidP="00390B60"/>
        </w:tc>
      </w:tr>
      <w:tr w:rsidR="00390B60" w:rsidRPr="00390B60" w14:paraId="1C271FA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16D3E3"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CB76FD" w14:textId="77777777" w:rsidR="00390B60" w:rsidRPr="00390B60" w:rsidRDefault="00390B60" w:rsidP="00390B60">
            <w:r w:rsidRPr="00390B60">
              <w:t>Τηλεφωνική υποστήριξη 24Χ7Χ365  από τον κατασκευαστή.</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A0CBB5"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B3CC14"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A8CF57" w14:textId="77777777" w:rsidR="00390B60" w:rsidRPr="00390B60" w:rsidRDefault="00390B60" w:rsidP="00390B60"/>
        </w:tc>
      </w:tr>
      <w:tr w:rsidR="00390B60" w:rsidRPr="00390B60" w14:paraId="52132C60"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F6752E"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FA36EF" w14:textId="3DD4B55D" w:rsidR="00390B60" w:rsidRPr="00390B60" w:rsidRDefault="00AD0EC0" w:rsidP="00390B60">
            <w:r w:rsidRPr="00AD0EC0">
              <w:t>Ανταπόκριση On-</w:t>
            </w:r>
            <w:proofErr w:type="spellStart"/>
            <w:r w:rsidRPr="00AD0EC0">
              <w:t>Site</w:t>
            </w:r>
            <w:proofErr w:type="spellEnd"/>
            <w:r w:rsidRPr="00AD0EC0">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AD0EC0">
              <w:t>Site</w:t>
            </w:r>
            <w:proofErr w:type="spellEnd"/>
            <w:r w:rsidRPr="00AD0EC0">
              <w:t xml:space="preserve"> επισκευή-υποστήριξη για το </w:t>
            </w:r>
            <w:proofErr w:type="spellStart"/>
            <w:r w:rsidRPr="00AD0EC0">
              <w:t>Hardware</w:t>
            </w:r>
            <w:proofErr w:type="spellEnd"/>
            <w:r w:rsidRPr="00AD0EC0">
              <w:t xml:space="preserve"> να περιλαμβάνει τα ανταλλακτικά και την εργασία.</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1A44C4"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CCFA28"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A59A0A" w14:textId="77777777" w:rsidR="00390B60" w:rsidRPr="00390B60" w:rsidRDefault="00390B60" w:rsidP="00390B60"/>
        </w:tc>
      </w:tr>
      <w:tr w:rsidR="00390B60" w:rsidRPr="00390B60" w14:paraId="6687A0DA" w14:textId="77777777" w:rsidTr="003F4D8F">
        <w:trPr>
          <w:jc w:val="center"/>
        </w:trPr>
        <w:tc>
          <w:tcPr>
            <w:tcW w:w="6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9A484D" w14:textId="77777777" w:rsidR="00390B60" w:rsidRPr="00390B60" w:rsidRDefault="00390B60" w:rsidP="004C5788">
            <w:pPr>
              <w:numPr>
                <w:ilvl w:val="0"/>
                <w:numId w:val="78"/>
              </w:numPr>
              <w:spacing w:after="200"/>
              <w:contextualSpacing/>
            </w:pPr>
          </w:p>
        </w:tc>
        <w:tc>
          <w:tcPr>
            <w:tcW w:w="483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D47B40" w14:textId="77777777" w:rsidR="00390B60" w:rsidRPr="00390B60" w:rsidRDefault="00390B60" w:rsidP="00390B60">
            <w:r w:rsidRPr="00390B60">
              <w:t>Η προσφερόμενη εγγύηση – τεχνική υποστήριξη θα πρέπει να προσφέρεται από τον κατασκευαστή και να αποδεικνύεται με δήλωση αυτού.</w:t>
            </w:r>
          </w:p>
        </w:tc>
        <w:tc>
          <w:tcPr>
            <w:tcW w:w="11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8938D2" w14:textId="77777777" w:rsidR="00390B60" w:rsidRPr="00390B60" w:rsidRDefault="00390B60" w:rsidP="00390B60">
            <w:pPr>
              <w:jc w:val="center"/>
            </w:pPr>
            <w:r w:rsidRPr="00390B60">
              <w:t>ΝΑΙ</w:t>
            </w:r>
          </w:p>
        </w:tc>
        <w:tc>
          <w:tcPr>
            <w:tcW w:w="14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55796D" w14:textId="77777777" w:rsidR="00390B60" w:rsidRPr="00390B60" w:rsidRDefault="00390B60" w:rsidP="00390B60"/>
        </w:tc>
        <w:tc>
          <w:tcPr>
            <w:tcW w:w="14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2019B9" w14:textId="77777777" w:rsidR="00390B60" w:rsidRPr="00390B60" w:rsidRDefault="00390B60" w:rsidP="00390B60"/>
        </w:tc>
      </w:tr>
    </w:tbl>
    <w:p w14:paraId="7C32B271"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MH ΔΙΑΧΕΙΡΙΖΟΜΕΝΟΣ ΜΕΤΑΓΩΓΕΑΣ ΔΙΚΤΥΟΥ ΕΠΙΠΕΔΟΥ 2 (L2 UNMANAGED SWITCH)</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15"/>
        <w:gridCol w:w="4419"/>
        <w:gridCol w:w="1633"/>
        <w:gridCol w:w="1426"/>
        <w:gridCol w:w="1499"/>
      </w:tblGrid>
      <w:tr w:rsidR="00390B60" w:rsidRPr="00390B60" w14:paraId="2762D072" w14:textId="77777777" w:rsidTr="004C6010">
        <w:trPr>
          <w:trHeight w:val="609"/>
          <w:tblHeader/>
          <w:jc w:val="center"/>
        </w:trPr>
        <w:tc>
          <w:tcPr>
            <w:tcW w:w="985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3FF4A4CB" w14:textId="77777777" w:rsidR="00390B60" w:rsidRPr="00390B60" w:rsidRDefault="00390B60" w:rsidP="00390B60">
            <w:r w:rsidRPr="00390B60">
              <w:t xml:space="preserve">Προδιαγραφές  Μη διαχειριζόμενου </w:t>
            </w:r>
            <w:proofErr w:type="spellStart"/>
            <w:r w:rsidRPr="00390B60">
              <w:t>Μεταγωγέα</w:t>
            </w:r>
            <w:proofErr w:type="spellEnd"/>
            <w:r w:rsidRPr="00390B60">
              <w:t xml:space="preserve"> Δικτύου Επιπέδου 2 (L2 </w:t>
            </w:r>
            <w:proofErr w:type="spellStart"/>
            <w:r w:rsidRPr="00390B60">
              <w:rPr>
                <w:lang w:val="en-US"/>
              </w:rPr>
              <w:t>Unm</w:t>
            </w:r>
            <w:r w:rsidRPr="00390B60">
              <w:t>anaged</w:t>
            </w:r>
            <w:proofErr w:type="spellEnd"/>
            <w:r w:rsidRPr="00390B60">
              <w:t xml:space="preserve"> </w:t>
            </w:r>
            <w:proofErr w:type="spellStart"/>
            <w:r w:rsidRPr="00390B60">
              <w:t>Switch</w:t>
            </w:r>
            <w:proofErr w:type="spellEnd"/>
            <w:r w:rsidRPr="00390B60">
              <w:t>)</w:t>
            </w:r>
          </w:p>
        </w:tc>
      </w:tr>
      <w:tr w:rsidR="00390B60" w:rsidRPr="00390B60" w14:paraId="1CDB68FC" w14:textId="77777777" w:rsidTr="004C6010">
        <w:trPr>
          <w:tblHeade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4E370F2" w14:textId="77777777" w:rsidR="00390B60" w:rsidRPr="00390B60" w:rsidRDefault="00390B60" w:rsidP="00390B60">
            <w:r w:rsidRPr="00390B60">
              <w:t>Α/Α</w:t>
            </w:r>
          </w:p>
        </w:tc>
        <w:tc>
          <w:tcPr>
            <w:tcW w:w="4650"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470AAFC" w14:textId="77777777" w:rsidR="00390B60" w:rsidRPr="00390B60" w:rsidRDefault="00390B60" w:rsidP="00390B60">
            <w:r w:rsidRPr="00390B60">
              <w:t>ΠΕΡΙΓΡΑΦΗ</w:t>
            </w:r>
          </w:p>
        </w:tc>
        <w:tc>
          <w:tcPr>
            <w:tcW w:w="163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15C72CB" w14:textId="77777777" w:rsidR="00390B60" w:rsidRPr="00390B60" w:rsidRDefault="00390B60" w:rsidP="00390B60">
            <w:r w:rsidRPr="00390B60">
              <w:t>ΑΠΑΙΤΗΣΗ</w:t>
            </w:r>
          </w:p>
        </w:tc>
        <w:tc>
          <w:tcPr>
            <w:tcW w:w="1445"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2ACA94A" w14:textId="77777777" w:rsidR="00390B60" w:rsidRPr="00390B60" w:rsidRDefault="00390B60" w:rsidP="00390B60">
            <w:r w:rsidRPr="00390B60">
              <w:t>ΑΠΑΝΤΗΣΗ</w:t>
            </w:r>
          </w:p>
        </w:tc>
        <w:tc>
          <w:tcPr>
            <w:tcW w:w="15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4E76A07" w14:textId="77777777" w:rsidR="00390B60" w:rsidRPr="00390B60" w:rsidRDefault="00390B60" w:rsidP="00390B60">
            <w:r w:rsidRPr="00390B60">
              <w:t>ΠΑΡΑΠΟΜΠΗ</w:t>
            </w:r>
          </w:p>
        </w:tc>
      </w:tr>
      <w:tr w:rsidR="00390B60" w:rsidRPr="00390B60" w14:paraId="6D9FDB0D"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57483E"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7B2AF2" w14:textId="77777777" w:rsidR="00390B60" w:rsidRPr="00390B60" w:rsidRDefault="00390B60" w:rsidP="00390B60">
            <w:r w:rsidRPr="00390B60">
              <w:t>Να αναφερθεί ο κατασκευαστής και το μοντέλο.</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2B5724" w14:textId="77777777" w:rsidR="00390B60" w:rsidRPr="00390B60" w:rsidRDefault="00390B60" w:rsidP="00390B60">
            <w:pPr>
              <w:jc w:val="center"/>
              <w:rPr>
                <w:lang w:val="en-US"/>
              </w:rPr>
            </w:pPr>
            <w:r w:rsidRPr="00390B60">
              <w:rPr>
                <w:lang w:val="en-US"/>
              </w:rPr>
              <w:t>NAI</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BAAFA9"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F1A6FB" w14:textId="77777777" w:rsidR="00390B60" w:rsidRPr="00390B60" w:rsidRDefault="00390B60" w:rsidP="00390B60"/>
        </w:tc>
      </w:tr>
      <w:tr w:rsidR="00390B60" w:rsidRPr="00390B60" w14:paraId="2E74D33E"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28A362D5" w14:textId="77777777" w:rsidR="00390B60" w:rsidRPr="00390B60" w:rsidRDefault="00390B60" w:rsidP="00390B60"/>
        </w:tc>
        <w:tc>
          <w:tcPr>
            <w:tcW w:w="465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F134871" w14:textId="77777777" w:rsidR="00390B60" w:rsidRPr="00390B60" w:rsidRDefault="00390B60" w:rsidP="00390B60">
            <w:r w:rsidRPr="00390B60">
              <w:t>Αρχιτεκτονική</w:t>
            </w:r>
          </w:p>
        </w:tc>
        <w:tc>
          <w:tcPr>
            <w:tcW w:w="163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1CEE055" w14:textId="77777777" w:rsidR="00390B60" w:rsidRPr="00390B60" w:rsidRDefault="00390B60" w:rsidP="00390B60">
            <w:pPr>
              <w:jc w:val="center"/>
            </w:pPr>
          </w:p>
        </w:tc>
        <w:tc>
          <w:tcPr>
            <w:tcW w:w="14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880E915"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47A9A0E" w14:textId="77777777" w:rsidR="00390B60" w:rsidRPr="00390B60" w:rsidRDefault="00390B60" w:rsidP="00390B60"/>
        </w:tc>
      </w:tr>
      <w:tr w:rsidR="00390B60" w:rsidRPr="00390B60" w14:paraId="033DCEF1"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D8C84A"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88A5C2" w14:textId="77777777" w:rsidR="00390B60" w:rsidRPr="00390B60" w:rsidRDefault="00390B60" w:rsidP="00390B60">
            <w:r w:rsidRPr="00390B60">
              <w:t xml:space="preserve">Να είναι μη διαχειριζόμενο </w:t>
            </w:r>
            <w:r w:rsidRPr="00390B60">
              <w:rPr>
                <w:lang w:val="en-US"/>
              </w:rPr>
              <w:t>switch</w:t>
            </w:r>
            <w:r w:rsidRPr="00390B60">
              <w:t xml:space="preserve"> 2</w:t>
            </w:r>
            <w:r w:rsidRPr="00390B60">
              <w:rPr>
                <w:vertAlign w:val="superscript"/>
              </w:rPr>
              <w:t>ου</w:t>
            </w:r>
            <w:r w:rsidRPr="00390B60">
              <w:t xml:space="preserve"> επιπέδου  (</w:t>
            </w:r>
            <w:r w:rsidRPr="00390B60">
              <w:rPr>
                <w:lang w:val="en-US"/>
              </w:rPr>
              <w:t>unmanaged</w:t>
            </w:r>
            <w:r w:rsidR="00501FD3">
              <w:t xml:space="preserve"> </w:t>
            </w:r>
            <w:r w:rsidRPr="00390B60">
              <w:rPr>
                <w:lang w:val="en-US"/>
              </w:rPr>
              <w:t>Layer</w:t>
            </w:r>
            <w:r w:rsidRPr="00390B60">
              <w:t xml:space="preserve"> 2 </w:t>
            </w:r>
            <w:r w:rsidRPr="00390B60">
              <w:rPr>
                <w:lang w:val="en-US"/>
              </w:rPr>
              <w:t>switch</w:t>
            </w:r>
            <w:r w:rsidRPr="00390B60">
              <w:t xml:space="preserve">) </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4BEC60" w14:textId="77777777" w:rsidR="00390B60" w:rsidRPr="00390B60" w:rsidRDefault="00390B60" w:rsidP="00390B60">
            <w:pPr>
              <w:jc w:val="center"/>
            </w:pPr>
            <w:r w:rsidRPr="00390B60">
              <w:t>ΝΑΙ</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B8041A"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82427F" w14:textId="77777777" w:rsidR="00390B60" w:rsidRPr="00390B60" w:rsidRDefault="00390B60" w:rsidP="00390B60"/>
        </w:tc>
      </w:tr>
      <w:tr w:rsidR="00390B60" w:rsidRPr="00390B60" w14:paraId="0CE43709"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38ADFE"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77DD31" w14:textId="77777777" w:rsidR="00390B60" w:rsidRPr="00390B60" w:rsidRDefault="00390B60" w:rsidP="00390B60">
            <w:pPr>
              <w:rPr>
                <w:lang w:val="en-US"/>
              </w:rPr>
            </w:pPr>
            <w:r w:rsidRPr="00390B60">
              <w:rPr>
                <w:lang w:val="en-US"/>
              </w:rPr>
              <w:t>T</w:t>
            </w:r>
            <w:r w:rsidR="00501FD3" w:rsidRPr="00390B60">
              <w:t>τοποθέτηση</w:t>
            </w:r>
            <w:r w:rsidRPr="00390B60">
              <w:t xml:space="preserve"> σε </w:t>
            </w:r>
            <w:r w:rsidRPr="00390B60">
              <w:rPr>
                <w:lang w:val="en-US"/>
              </w:rPr>
              <w:t>rack</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6D6B35" w14:textId="77777777" w:rsidR="00390B60" w:rsidRPr="00390B60" w:rsidRDefault="00390B60" w:rsidP="00390B60">
            <w:pPr>
              <w:jc w:val="center"/>
            </w:pPr>
            <w:r w:rsidRPr="00390B60">
              <w:t>OXΙ</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B691E5"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07B629" w14:textId="77777777" w:rsidR="00390B60" w:rsidRPr="00390B60" w:rsidRDefault="00390B60" w:rsidP="00390B60"/>
        </w:tc>
      </w:tr>
      <w:tr w:rsidR="00390B60" w:rsidRPr="00390B60" w14:paraId="44920CD2"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201C94"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F5181C" w14:textId="77777777" w:rsidR="00390B60" w:rsidRPr="00390B60" w:rsidRDefault="00390B60" w:rsidP="00390B60">
            <w:r w:rsidRPr="00390B60">
              <w:t xml:space="preserve">Να διαθέτει </w:t>
            </w:r>
            <w:r w:rsidRPr="00390B60">
              <w:rPr>
                <w:lang w:val="en-US"/>
              </w:rPr>
              <w:t>RJ</w:t>
            </w:r>
            <w:r w:rsidRPr="00390B60">
              <w:t xml:space="preserve">45  10/100/1000  </w:t>
            </w:r>
            <w:r w:rsidRPr="00390B60">
              <w:rPr>
                <w:lang w:val="en-US"/>
              </w:rPr>
              <w:t>Ethernet</w:t>
            </w:r>
            <w:r w:rsidRPr="00390B60">
              <w:t xml:space="preserve"> θύρες.</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AAA271" w14:textId="77777777" w:rsidR="00390B60" w:rsidRPr="00390B60" w:rsidRDefault="00390B60" w:rsidP="00390B60">
            <w:pPr>
              <w:jc w:val="center"/>
            </w:pPr>
            <w:r w:rsidRPr="00390B60">
              <w:t>≥8</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26B2B4"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A25B36" w14:textId="77777777" w:rsidR="00390B60" w:rsidRPr="00390B60" w:rsidRDefault="00390B60" w:rsidP="00390B60"/>
        </w:tc>
      </w:tr>
      <w:tr w:rsidR="00390B60" w:rsidRPr="00390B60" w14:paraId="4B9CFD28"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02A4D7"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7A89B3" w14:textId="77777777" w:rsidR="00390B60" w:rsidRPr="00390B60" w:rsidRDefault="00390B60" w:rsidP="00390B60">
            <w:r w:rsidRPr="00390B60">
              <w:t xml:space="preserve">Ταχύτητα μετάδοσης , </w:t>
            </w:r>
            <w:r w:rsidR="00C679A4" w:rsidRPr="00390B60">
              <w:t>ανά</w:t>
            </w:r>
            <w:r w:rsidRPr="00390B60">
              <w:t xml:space="preserve"> θύρα </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015758" w14:textId="77777777" w:rsidR="00390B60" w:rsidRPr="00390B60" w:rsidRDefault="00390B60" w:rsidP="00390B60">
            <w:pPr>
              <w:jc w:val="center"/>
              <w:rPr>
                <w:bCs/>
              </w:rPr>
            </w:pPr>
            <w:r w:rsidRPr="00390B60">
              <w:t>≥</w:t>
            </w:r>
            <w:r w:rsidRPr="00390B60">
              <w:rPr>
                <w:lang w:val="en-US"/>
              </w:rPr>
              <w:t>1</w:t>
            </w:r>
            <w:r w:rsidRPr="00390B60">
              <w:t xml:space="preserve"> </w:t>
            </w:r>
            <w:proofErr w:type="spellStart"/>
            <w:r w:rsidRPr="00390B60">
              <w:t>Gbps</w:t>
            </w:r>
            <w:proofErr w:type="spellEnd"/>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80911A"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4B6CE2" w14:textId="77777777" w:rsidR="00390B60" w:rsidRPr="00390B60" w:rsidRDefault="00390B60" w:rsidP="00390B60"/>
        </w:tc>
      </w:tr>
      <w:tr w:rsidR="00390B60" w:rsidRPr="00390B60" w14:paraId="7F87FDC6"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A8C650"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CCE2A6" w14:textId="77777777" w:rsidR="00390B60" w:rsidRPr="00390B60" w:rsidRDefault="00390B60" w:rsidP="00390B60">
            <w:r w:rsidRPr="00390B60">
              <w:t xml:space="preserve">Ικανότητα μεταγωγής  </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1FD03F" w14:textId="77777777" w:rsidR="00390B60" w:rsidRPr="00390B60" w:rsidRDefault="00390B60" w:rsidP="00390B60">
            <w:pPr>
              <w:jc w:val="center"/>
              <w:rPr>
                <w:bCs/>
              </w:rPr>
            </w:pPr>
            <w:r w:rsidRPr="00390B60">
              <w:t>≥</w:t>
            </w:r>
            <w:r w:rsidRPr="00390B60">
              <w:rPr>
                <w:lang w:val="en-US"/>
              </w:rPr>
              <w:t>16</w:t>
            </w:r>
            <w:r w:rsidRPr="00390B60">
              <w:t xml:space="preserve"> </w:t>
            </w:r>
            <w:proofErr w:type="spellStart"/>
            <w:r w:rsidRPr="00390B60">
              <w:t>Gbps</w:t>
            </w:r>
            <w:proofErr w:type="spellEnd"/>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84E7D7"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BEEC9C" w14:textId="77777777" w:rsidR="00390B60" w:rsidRPr="00390B60" w:rsidRDefault="00390B60" w:rsidP="00390B60"/>
        </w:tc>
      </w:tr>
      <w:tr w:rsidR="00390B60" w:rsidRPr="00390B60" w14:paraId="37F13164"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1FA4B8"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FEF033" w14:textId="77777777" w:rsidR="00390B60" w:rsidRPr="00390B60" w:rsidRDefault="00390B60" w:rsidP="00390B60">
            <w:r w:rsidRPr="00390B60">
              <w:t>Πίνακας Διευθύνσεων MAC</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51A7B3" w14:textId="77777777" w:rsidR="00390B60" w:rsidRPr="00390B60" w:rsidRDefault="00390B60" w:rsidP="00390B60">
            <w:pPr>
              <w:jc w:val="center"/>
            </w:pPr>
            <w:r w:rsidRPr="00390B60">
              <w:t>≥</w:t>
            </w:r>
            <w:r w:rsidRPr="00390B60">
              <w:rPr>
                <w:lang w:val="en-US"/>
              </w:rPr>
              <w:t xml:space="preserve">4000 </w:t>
            </w:r>
            <w:r w:rsidRPr="00390B60">
              <w:t>καταχωρήσεων</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9B4955"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590A6A" w14:textId="77777777" w:rsidR="00390B60" w:rsidRPr="00390B60" w:rsidRDefault="00390B60" w:rsidP="00390B60"/>
        </w:tc>
      </w:tr>
      <w:tr w:rsidR="00390B60" w:rsidRPr="00390B60" w14:paraId="36A83243"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009B9A"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5E275B" w14:textId="77777777" w:rsidR="00390B60" w:rsidRPr="00390B60" w:rsidRDefault="00390B60" w:rsidP="00390B60">
            <w:r w:rsidRPr="00390B60">
              <w:rPr>
                <w:lang w:val="en-US"/>
              </w:rPr>
              <w:t>N</w:t>
            </w:r>
            <w:r w:rsidRPr="00390B60">
              <w:t>α συμπεριλαμβάνεται καλώδιο τροφοδοσίας</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18A1AE"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FF5EF6"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EAD988" w14:textId="77777777" w:rsidR="00390B60" w:rsidRPr="00390B60" w:rsidRDefault="00390B60" w:rsidP="00390B60"/>
        </w:tc>
      </w:tr>
      <w:tr w:rsidR="00390B60" w:rsidRPr="00390B60" w14:paraId="435DD76E" w14:textId="77777777" w:rsidTr="004C6010">
        <w:trPr>
          <w:jc w:val="center"/>
        </w:trPr>
        <w:tc>
          <w:tcPr>
            <w:tcW w:w="6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9D17EB" w14:textId="77777777" w:rsidR="00390B60" w:rsidRPr="00390B60" w:rsidRDefault="00390B60" w:rsidP="004C5788">
            <w:pPr>
              <w:numPr>
                <w:ilvl w:val="0"/>
                <w:numId w:val="45"/>
              </w:numPr>
              <w:contextualSpacing/>
            </w:pPr>
          </w:p>
        </w:tc>
        <w:tc>
          <w:tcPr>
            <w:tcW w:w="46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AB7B92" w14:textId="77777777" w:rsidR="00390B60" w:rsidRPr="00390B60" w:rsidRDefault="00390B60" w:rsidP="00390B60">
            <w:proofErr w:type="spellStart"/>
            <w:r w:rsidRPr="00390B60">
              <w:t>Eγγύηση</w:t>
            </w:r>
            <w:proofErr w:type="spellEnd"/>
            <w:r w:rsidRPr="00390B60">
              <w:t xml:space="preserve"> τουλάχιστον ενός έτους</w:t>
            </w:r>
          </w:p>
        </w:tc>
        <w:tc>
          <w:tcPr>
            <w:tcW w:w="163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B06AC7" w14:textId="77777777" w:rsidR="00390B60" w:rsidRPr="00390B60" w:rsidRDefault="00390B60" w:rsidP="00390B60">
            <w:pPr>
              <w:jc w:val="center"/>
            </w:pPr>
            <w:r w:rsidRPr="00390B60">
              <w:t>ΝΑΙ</w:t>
            </w:r>
          </w:p>
        </w:tc>
        <w:tc>
          <w:tcPr>
            <w:tcW w:w="14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FD2CDC" w14:textId="77777777" w:rsidR="00390B60" w:rsidRPr="00390B60" w:rsidRDefault="00390B60" w:rsidP="00390B60"/>
        </w:tc>
        <w:tc>
          <w:tcPr>
            <w:tcW w:w="15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AEC239" w14:textId="77777777" w:rsidR="00390B60" w:rsidRPr="00390B60" w:rsidRDefault="00390B60" w:rsidP="00390B60"/>
        </w:tc>
      </w:tr>
    </w:tbl>
    <w:p w14:paraId="021E5ED2"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ΟΘΟΝΗΣ ΠΡΟΒΟΛΗΣ ΣΕΙΡΑΣ ΑΝΑΜΟΝΗΣ Λ</w:t>
      </w:r>
      <w:r w:rsidR="009D7E22">
        <w:rPr>
          <w:rFonts w:asciiTheme="minorHAnsi" w:hAnsiTheme="minorHAnsi" w:cs="Times New Roman"/>
          <w:b/>
          <w:bCs/>
          <w:szCs w:val="28"/>
        </w:rPr>
        <w:t>Υ</w:t>
      </w:r>
      <w:r w:rsidRPr="00390B60">
        <w:rPr>
          <w:rFonts w:asciiTheme="minorHAnsi" w:hAnsiTheme="minorHAnsi" w:cs="Times New Roman"/>
          <w:b/>
          <w:bCs/>
          <w:szCs w:val="28"/>
        </w:rPr>
        <w:t>Υ ΤΥΠΟΥ Α</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21"/>
        <w:gridCol w:w="4541"/>
        <w:gridCol w:w="1186"/>
        <w:gridCol w:w="1521"/>
        <w:gridCol w:w="1523"/>
      </w:tblGrid>
      <w:tr w:rsidR="00390B60" w:rsidRPr="00390B60" w14:paraId="40F23113"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6228592E" w14:textId="77777777" w:rsidR="00390B60" w:rsidRPr="00390B60" w:rsidRDefault="00390B60" w:rsidP="00390B60">
            <w:pPr>
              <w:rPr>
                <w:rFonts w:eastAsia="Tahoma"/>
              </w:rPr>
            </w:pPr>
            <w:r w:rsidRPr="00390B60">
              <w:t>Προδιαγραφές Οθόνης Προβολής Σειράς Αναμονής Λ</w:t>
            </w:r>
            <w:r w:rsidR="009D7E22">
              <w:t>Υ</w:t>
            </w:r>
            <w:r w:rsidRPr="00390B60">
              <w:t>Υ Τύπου Α</w:t>
            </w:r>
          </w:p>
        </w:tc>
      </w:tr>
      <w:tr w:rsidR="00390B60" w:rsidRPr="00390B60" w14:paraId="782C7A25" w14:textId="77777777" w:rsidTr="004C6010">
        <w:trPr>
          <w:tblHeade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6517DF2" w14:textId="77777777" w:rsidR="00390B60" w:rsidRPr="00390B60" w:rsidRDefault="00390B60" w:rsidP="00390B60">
            <w:r w:rsidRPr="00390B60">
              <w:t>Α/Α</w:t>
            </w:r>
          </w:p>
        </w:tc>
        <w:tc>
          <w:tcPr>
            <w:tcW w:w="457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F5970CD" w14:textId="77777777" w:rsidR="00390B60" w:rsidRPr="00390B60" w:rsidRDefault="00390B60" w:rsidP="00390B60">
            <w:r w:rsidRPr="00390B60">
              <w:t>ΠΕΡΙΓΡΑΦΗ</w:t>
            </w:r>
          </w:p>
        </w:tc>
        <w:tc>
          <w:tcPr>
            <w:tcW w:w="118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54931AD" w14:textId="77777777" w:rsidR="00390B60" w:rsidRPr="00390B60" w:rsidRDefault="00390B60" w:rsidP="00390B60">
            <w:pPr>
              <w:jc w:val="center"/>
            </w:pPr>
            <w:r w:rsidRPr="00390B60">
              <w:t>ΑΠΑΙΤΗΣΗ</w:t>
            </w:r>
          </w:p>
        </w:tc>
        <w:tc>
          <w:tcPr>
            <w:tcW w:w="152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403A572" w14:textId="77777777" w:rsidR="00390B60" w:rsidRPr="00390B60" w:rsidRDefault="00390B60" w:rsidP="00390B60">
            <w:r w:rsidRPr="00390B60">
              <w:t>ΑΠΑΝΤΗΣΗ</w:t>
            </w:r>
          </w:p>
        </w:tc>
        <w:tc>
          <w:tcPr>
            <w:tcW w:w="152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AEED9F6" w14:textId="77777777" w:rsidR="00390B60" w:rsidRPr="00390B60" w:rsidRDefault="00390B60" w:rsidP="00390B60">
            <w:r w:rsidRPr="00390B60">
              <w:t>ΠΑΡΑΠΟΜΠΗ</w:t>
            </w:r>
          </w:p>
        </w:tc>
      </w:tr>
      <w:tr w:rsidR="00390B60" w:rsidRPr="00390B60" w14:paraId="55BB9B83"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56DE18"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9313E9" w14:textId="77777777" w:rsidR="00390B60" w:rsidRPr="00390B60" w:rsidRDefault="00390B60" w:rsidP="00390B60">
            <w:r w:rsidRPr="00390B60">
              <w:t>Να αναφερθεί ο κατασκευαστής και το μοντέλο</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6FBFA3"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17C2ED"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9E01E5" w14:textId="77777777" w:rsidR="00390B60" w:rsidRPr="00390B60" w:rsidRDefault="00390B60" w:rsidP="00390B60"/>
        </w:tc>
      </w:tr>
      <w:tr w:rsidR="00390B60" w:rsidRPr="00390B60" w14:paraId="3F4B3C18"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49CB08"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FEAE99" w14:textId="77777777" w:rsidR="00390B60" w:rsidRPr="00390B60" w:rsidRDefault="00390B60" w:rsidP="00390B60">
            <w:pPr>
              <w:rPr>
                <w:lang w:val="en-US"/>
              </w:rPr>
            </w:pPr>
            <w:r w:rsidRPr="00390B60">
              <w:t>Τεχνολογία: LED:</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7D025E"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D0A160"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CB8F73" w14:textId="77777777" w:rsidR="00390B60" w:rsidRPr="00390B60" w:rsidRDefault="00390B60" w:rsidP="00390B60"/>
        </w:tc>
      </w:tr>
      <w:tr w:rsidR="00390B60" w:rsidRPr="00390B60" w14:paraId="10B96F9B"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4D2E60"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F8E18E" w14:textId="77777777" w:rsidR="00390B60" w:rsidRPr="00390B60" w:rsidRDefault="00390B60" w:rsidP="00390B60">
            <w:r w:rsidRPr="00390B60">
              <w:rPr>
                <w:lang w:val="en-US"/>
              </w:rPr>
              <w:t>H</w:t>
            </w:r>
            <w:r w:rsidRPr="00390B60">
              <w:t xml:space="preserve"> οθόνη δεν είναι </w:t>
            </w:r>
            <w:proofErr w:type="spellStart"/>
            <w:r w:rsidRPr="00390B60">
              <w:t>curved</w:t>
            </w:r>
            <w:proofErr w:type="spellEnd"/>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F1E5C4"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08809A"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3A32BD" w14:textId="77777777" w:rsidR="00390B60" w:rsidRPr="00390B60" w:rsidRDefault="00390B60" w:rsidP="00390B60"/>
        </w:tc>
      </w:tr>
      <w:tr w:rsidR="00390B60" w:rsidRPr="00390B60" w14:paraId="5D8F7F89"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FB407C"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E5B136" w14:textId="77777777" w:rsidR="00390B60" w:rsidRPr="00390B60" w:rsidRDefault="00390B60" w:rsidP="00390B60">
            <w:r w:rsidRPr="00390B60">
              <w:t xml:space="preserve">Διαγώνιος οθόνης: </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CC2820" w14:textId="77777777" w:rsidR="00390B60" w:rsidRPr="00390B60" w:rsidRDefault="00390B60" w:rsidP="00390B60">
            <w:pPr>
              <w:jc w:val="center"/>
              <w:rPr>
                <w:bCs/>
              </w:rPr>
            </w:pPr>
            <w:r w:rsidRPr="00390B60">
              <w:t>4</w:t>
            </w:r>
            <w:r w:rsidRPr="00390B60">
              <w:rPr>
                <w:lang w:val="en-US"/>
              </w:rPr>
              <w:t>3</w:t>
            </w:r>
            <w:r w:rsidRPr="00390B60">
              <w:t xml:space="preserve"> ΄΄</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2C46B6"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A1B452" w14:textId="77777777" w:rsidR="00390B60" w:rsidRPr="00390B60" w:rsidRDefault="00390B60" w:rsidP="00390B60"/>
        </w:tc>
      </w:tr>
      <w:tr w:rsidR="00390B60" w:rsidRPr="00390B60" w14:paraId="42EE0649"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1C8B20"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123B18" w14:textId="77777777" w:rsidR="00390B60" w:rsidRPr="00390B60" w:rsidRDefault="00390B60" w:rsidP="00390B60">
            <w:r w:rsidRPr="00390B60">
              <w:t>Ν</w:t>
            </w:r>
            <w:r w:rsidR="00501FD3">
              <w:t xml:space="preserve">α διαθέτει ανεξάρτητο </w:t>
            </w:r>
            <w:proofErr w:type="spellStart"/>
            <w:r w:rsidR="00501FD3">
              <w:t>φυλλομετρητή</w:t>
            </w:r>
            <w:proofErr w:type="spellEnd"/>
            <w:r w:rsidRPr="00390B60">
              <w:t xml:space="preserve"> </w:t>
            </w:r>
            <w:r w:rsidR="00727D67" w:rsidRPr="00390B60">
              <w:t>πλοήγησης</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71D3D9"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D8F449"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208728" w14:textId="77777777" w:rsidR="00390B60" w:rsidRPr="00390B60" w:rsidRDefault="00390B60" w:rsidP="00390B60"/>
        </w:tc>
      </w:tr>
      <w:tr w:rsidR="00390B60" w:rsidRPr="00390B60" w14:paraId="5DEC3480"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7408EB"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86F683" w14:textId="77777777" w:rsidR="00390B60" w:rsidRPr="00390B60" w:rsidRDefault="00390B60" w:rsidP="00390B60">
            <w:r w:rsidRPr="00390B60">
              <w:t xml:space="preserve">Ανάλυση: FULL HD  </w:t>
            </w:r>
            <w:proofErr w:type="spellStart"/>
            <w:r w:rsidRPr="00390B60">
              <w:t>κατ</w:t>
            </w:r>
            <w:proofErr w:type="spellEnd"/>
            <w:r w:rsidRPr="00390B60">
              <w:t xml:space="preserve"> ελάχιστο</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ABE2F2" w14:textId="77777777" w:rsidR="00390B60" w:rsidRPr="00390B60" w:rsidRDefault="00390B60" w:rsidP="00390B60">
            <w:pPr>
              <w:jc w:val="center"/>
              <w:rPr>
                <w:bCs/>
              </w:rP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2E3236"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49025A" w14:textId="77777777" w:rsidR="00390B60" w:rsidRPr="00390B60" w:rsidRDefault="00390B60" w:rsidP="00390B60"/>
        </w:tc>
      </w:tr>
      <w:tr w:rsidR="00390B60" w:rsidRPr="00390B60" w14:paraId="77CB82AB"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A6EB71"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A318D5" w14:textId="77777777" w:rsidR="00390B60" w:rsidRPr="00390B60" w:rsidRDefault="00390B60" w:rsidP="00390B60">
            <w:pPr>
              <w:rPr>
                <w:lang w:val="en-US"/>
              </w:rPr>
            </w:pPr>
            <w:r w:rsidRPr="00390B60">
              <w:rPr>
                <w:lang w:val="en-US"/>
              </w:rPr>
              <w:t xml:space="preserve">Static Contrast Ratio </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FC617F" w14:textId="77777777" w:rsidR="00390B60" w:rsidRPr="00390B60" w:rsidRDefault="00390B60" w:rsidP="00390B60">
            <w:pPr>
              <w:jc w:val="center"/>
            </w:pPr>
            <w:r w:rsidRPr="00390B60">
              <w:rPr>
                <w:lang w:val="en-US"/>
              </w:rPr>
              <w:t>&gt;2500:1</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350EDD"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882A4B" w14:textId="77777777" w:rsidR="00390B60" w:rsidRPr="00390B60" w:rsidRDefault="00390B60" w:rsidP="00390B60"/>
        </w:tc>
      </w:tr>
      <w:tr w:rsidR="00390B60" w:rsidRPr="00390B60" w14:paraId="31757916"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60CB09"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5A0E47" w14:textId="77777777" w:rsidR="00390B60" w:rsidRPr="00390B60" w:rsidRDefault="00390B60" w:rsidP="00390B60">
            <w:r w:rsidRPr="00390B60">
              <w:t>Ε</w:t>
            </w:r>
            <w:proofErr w:type="spellStart"/>
            <w:r w:rsidR="000F07A7">
              <w:rPr>
                <w:lang w:val="en-US"/>
              </w:rPr>
              <w:t>νσωμ</w:t>
            </w:r>
            <w:proofErr w:type="spellEnd"/>
            <w:r w:rsidR="000F07A7">
              <w:rPr>
                <w:lang w:val="en-US"/>
              </w:rPr>
              <w:t>ατ</w:t>
            </w:r>
            <w:r w:rsidR="000F07A7">
              <w:t>ω</w:t>
            </w:r>
            <w:proofErr w:type="spellStart"/>
            <w:r w:rsidRPr="00390B60">
              <w:rPr>
                <w:lang w:val="en-US"/>
              </w:rPr>
              <w:t>μένος</w:t>
            </w:r>
            <w:proofErr w:type="spellEnd"/>
            <w:r w:rsidRPr="00390B60">
              <w:rPr>
                <w:lang w:val="en-US"/>
              </w:rPr>
              <w:t xml:space="preserve"> </w:t>
            </w:r>
            <w:proofErr w:type="spellStart"/>
            <w:r w:rsidRPr="00390B60">
              <w:rPr>
                <w:lang w:val="en-US"/>
              </w:rPr>
              <w:t>δέκτης</w:t>
            </w:r>
            <w:proofErr w:type="spellEnd"/>
            <w:r w:rsidRPr="00390B60">
              <w:t xml:space="preserve"> </w:t>
            </w:r>
            <w:proofErr w:type="spellStart"/>
            <w:r w:rsidRPr="00390B60">
              <w:t>WiFi</w:t>
            </w:r>
            <w:proofErr w:type="spellEnd"/>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E2BD39"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81D7E6"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446222" w14:textId="77777777" w:rsidR="00390B60" w:rsidRPr="00390B60" w:rsidRDefault="00390B60" w:rsidP="00390B60"/>
        </w:tc>
      </w:tr>
      <w:tr w:rsidR="00390B60" w:rsidRPr="00390B60" w14:paraId="08701E15"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B30674"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0B523B" w14:textId="77777777" w:rsidR="00390B60" w:rsidRPr="00390B60" w:rsidRDefault="00390B60" w:rsidP="00390B60">
            <w:pPr>
              <w:rPr>
                <w:lang w:val="en-US"/>
              </w:rPr>
            </w:pPr>
            <w:proofErr w:type="spellStart"/>
            <w:r w:rsidRPr="00390B60">
              <w:rPr>
                <w:lang w:val="en-US"/>
              </w:rPr>
              <w:t>Θύρες</w:t>
            </w:r>
            <w:proofErr w:type="spellEnd"/>
            <w:r w:rsidRPr="00390B60">
              <w:rPr>
                <w:lang w:val="en-US"/>
              </w:rPr>
              <w:t xml:space="preserve"> USB</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5E5CDB" w14:textId="77777777" w:rsidR="00390B60" w:rsidRPr="00390B60" w:rsidRDefault="00390B60" w:rsidP="00390B60">
            <w:pPr>
              <w:jc w:val="center"/>
            </w:pPr>
            <w:r w:rsidRPr="00390B60">
              <w:t>≥ 1</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1D099C"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068D86" w14:textId="77777777" w:rsidR="00390B60" w:rsidRPr="00390B60" w:rsidRDefault="00390B60" w:rsidP="00390B60"/>
        </w:tc>
      </w:tr>
      <w:tr w:rsidR="00390B60" w:rsidRPr="00390B60" w14:paraId="0EC560C7"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3EBB48"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A3A714" w14:textId="77777777" w:rsidR="00390B60" w:rsidRPr="00390B60" w:rsidRDefault="00390B60" w:rsidP="00390B60">
            <w:r w:rsidRPr="00390B60">
              <w:rPr>
                <w:lang w:val="en-US"/>
              </w:rPr>
              <w:t>VA PANEL</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4D6FA6"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C114CA"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4748ED" w14:textId="77777777" w:rsidR="00390B60" w:rsidRPr="00390B60" w:rsidRDefault="00390B60" w:rsidP="00390B60"/>
        </w:tc>
      </w:tr>
      <w:tr w:rsidR="00390B60" w:rsidRPr="00390B60" w14:paraId="776BD012"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1E5A01"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6FBC8B" w14:textId="77777777" w:rsidR="00390B60" w:rsidRPr="00390B60" w:rsidRDefault="00390B60" w:rsidP="00390B60">
            <w:r w:rsidRPr="00390B60">
              <w:t>Ώρες Λειτουργίας 24/7</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A0F4B7"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D8F09E"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939299" w14:textId="77777777" w:rsidR="00390B60" w:rsidRPr="00390B60" w:rsidRDefault="00390B60" w:rsidP="00390B60"/>
        </w:tc>
      </w:tr>
      <w:tr w:rsidR="00390B60" w:rsidRPr="00390B60" w14:paraId="28750937"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1A303B"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B944A3" w14:textId="77777777" w:rsidR="00390B60" w:rsidRPr="00390B60" w:rsidRDefault="00390B60" w:rsidP="00390B60">
            <w:r w:rsidRPr="00390B60">
              <w:t xml:space="preserve">Τυπική Κατανάλωση Ενέργειας </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8B0F22" w14:textId="77777777" w:rsidR="00390B60" w:rsidRPr="00390B60" w:rsidRDefault="00390B60" w:rsidP="00390B60">
            <w:pPr>
              <w:jc w:val="center"/>
              <w:rPr>
                <w:bCs/>
              </w:rPr>
            </w:pPr>
            <w:r w:rsidRPr="00390B60">
              <w:rPr>
                <w:lang w:val="en-US"/>
              </w:rPr>
              <w:t>&lt; 130 W/h</w:t>
            </w:r>
            <w:r w:rsidRPr="00390B60">
              <w:rPr>
                <w:lang w:val="en-US"/>
              </w:rPr>
              <w:br/>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D0771A"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75DB91" w14:textId="77777777" w:rsidR="00390B60" w:rsidRPr="00390B60" w:rsidRDefault="00390B60" w:rsidP="00390B60"/>
        </w:tc>
      </w:tr>
      <w:tr w:rsidR="00390B60" w:rsidRPr="00390B60" w14:paraId="1C85B3D1"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EF5E05"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F6B3E4" w14:textId="77777777" w:rsidR="00390B60" w:rsidRPr="00390B60" w:rsidRDefault="00390B60" w:rsidP="00390B60">
            <w:r w:rsidRPr="00390B60">
              <w:rPr>
                <w:lang w:val="en-US"/>
              </w:rPr>
              <w:t>Brightness</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601603" w14:textId="77777777" w:rsidR="00390B60" w:rsidRPr="00390B60" w:rsidRDefault="00390B60" w:rsidP="00390B60">
            <w:pPr>
              <w:jc w:val="center"/>
              <w:rPr>
                <w:bCs/>
              </w:rPr>
            </w:pPr>
            <w:r w:rsidRPr="00390B60">
              <w:rPr>
                <w:lang w:val="en-US"/>
              </w:rPr>
              <w:t>&gt; 450 nits</w:t>
            </w:r>
            <w:r w:rsidRPr="00390B60">
              <w:rPr>
                <w:lang w:val="en-US"/>
              </w:rPr>
              <w:br/>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391F05"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67E9EB" w14:textId="77777777" w:rsidR="00390B60" w:rsidRPr="00390B60" w:rsidRDefault="00390B60" w:rsidP="00390B60"/>
        </w:tc>
      </w:tr>
      <w:tr w:rsidR="00390B60" w:rsidRPr="00390B60" w14:paraId="6863AE93"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500B6D"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D33EC6" w14:textId="77777777" w:rsidR="00390B60" w:rsidRPr="00390B60" w:rsidRDefault="00390B60" w:rsidP="00390B60">
            <w:r w:rsidRPr="00390B60">
              <w:t xml:space="preserve">Εσωτερικό </w:t>
            </w:r>
            <w:r w:rsidRPr="00390B60">
              <w:rPr>
                <w:lang w:val="en-US"/>
              </w:rPr>
              <w:t>Media player</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1BF42B"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72DEFA"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E0EFFD" w14:textId="77777777" w:rsidR="00390B60" w:rsidRPr="00390B60" w:rsidRDefault="00390B60" w:rsidP="00390B60"/>
        </w:tc>
      </w:tr>
      <w:tr w:rsidR="00390B60" w:rsidRPr="00390B60" w14:paraId="45FB74C3"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2D2C5F"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0C12BB" w14:textId="77777777" w:rsidR="00390B60" w:rsidRPr="00390B60" w:rsidRDefault="00390B60" w:rsidP="00390B60">
            <w:pPr>
              <w:rPr>
                <w:lang w:val="en-US"/>
              </w:rPr>
            </w:pPr>
            <w:r w:rsidRPr="00390B60">
              <w:rPr>
                <w:lang w:val="en-US"/>
              </w:rPr>
              <w:t>RS232/RJ45 External monitor control</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3737B8" w14:textId="77777777"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6178FD" w14:textId="77777777" w:rsidR="00390B60" w:rsidRPr="00390B60" w:rsidRDefault="00390B60" w:rsidP="00390B60">
            <w:pPr>
              <w:rPr>
                <w:lang w:val="en-US"/>
              </w:rPr>
            </w:pPr>
          </w:p>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6B7885" w14:textId="77777777" w:rsidR="00390B60" w:rsidRPr="00390B60" w:rsidRDefault="00390B60" w:rsidP="00390B60">
            <w:pPr>
              <w:rPr>
                <w:lang w:val="en-US"/>
              </w:rPr>
            </w:pPr>
          </w:p>
        </w:tc>
      </w:tr>
      <w:tr w:rsidR="00390B60" w:rsidRPr="00390B60" w14:paraId="4B9256A1"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BB2CA3"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AC5436" w14:textId="77777777" w:rsidR="00390B60" w:rsidRPr="00390B60" w:rsidRDefault="00390B60" w:rsidP="00390B60">
            <w:r w:rsidRPr="00390B60">
              <w:rPr>
                <w:lang w:val="en-US"/>
              </w:rPr>
              <w:t>N</w:t>
            </w:r>
            <w:r w:rsidRPr="00390B60">
              <w:t>α συμπεριλαμβάνεται καλώδιο τροφοδοσίας</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278424"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0541D4" w14:textId="77777777" w:rsidR="00390B60" w:rsidRPr="00390B60" w:rsidRDefault="00390B60" w:rsidP="00390B60">
            <w:pPr>
              <w:rPr>
                <w:lang w:val="en-US"/>
              </w:rPr>
            </w:pPr>
          </w:p>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BB3950" w14:textId="77777777" w:rsidR="00390B60" w:rsidRPr="00390B60" w:rsidRDefault="00390B60" w:rsidP="00390B60">
            <w:pPr>
              <w:rPr>
                <w:lang w:val="en-US"/>
              </w:rPr>
            </w:pPr>
          </w:p>
        </w:tc>
      </w:tr>
      <w:tr w:rsidR="00390B60" w:rsidRPr="00390B60" w14:paraId="79761DDF" w14:textId="77777777" w:rsidTr="004C6010">
        <w:trPr>
          <w:jc w:val="center"/>
        </w:trPr>
        <w:tc>
          <w:tcPr>
            <w:tcW w:w="8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122A8A" w14:textId="77777777" w:rsidR="00390B60" w:rsidRPr="00390B60" w:rsidRDefault="00390B60" w:rsidP="004C5788">
            <w:pPr>
              <w:numPr>
                <w:ilvl w:val="0"/>
                <w:numId w:val="155"/>
              </w:numPr>
              <w:contextualSpacing/>
            </w:pPr>
          </w:p>
        </w:tc>
        <w:tc>
          <w:tcPr>
            <w:tcW w:w="45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F6D7FB" w14:textId="77777777" w:rsidR="00390B60" w:rsidRPr="00390B60" w:rsidRDefault="00390B60" w:rsidP="00AF2849">
            <w:r w:rsidRPr="00390B60">
              <w:t xml:space="preserve">Εγγύηση </w:t>
            </w:r>
            <w:r w:rsidRPr="002802B3">
              <w:t xml:space="preserve">τουλάχιστον </w:t>
            </w:r>
            <w:r w:rsidR="00084015" w:rsidRPr="002802B3">
              <w:rPr>
                <w:lang w:val="en-US"/>
              </w:rPr>
              <w:t>3</w:t>
            </w:r>
            <w:r w:rsidR="00084015" w:rsidRPr="002802B3">
              <w:t xml:space="preserve"> έτη</w:t>
            </w:r>
          </w:p>
        </w:tc>
        <w:tc>
          <w:tcPr>
            <w:tcW w:w="11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C8AEF2" w14:textId="217DC4E0" w:rsidR="00390B60" w:rsidRPr="00390B60" w:rsidRDefault="00390B60" w:rsidP="00390B60">
            <w:pPr>
              <w:jc w:val="center"/>
            </w:pPr>
            <w:r w:rsidRPr="00390B60">
              <w:t>ΝΑΙ</w:t>
            </w:r>
          </w:p>
        </w:tc>
        <w:tc>
          <w:tcPr>
            <w:tcW w:w="15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EC5001" w14:textId="77777777" w:rsidR="00390B60" w:rsidRPr="00377F5B"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C62B41" w14:textId="77777777" w:rsidR="00390B60" w:rsidRPr="00377F5B" w:rsidRDefault="00390B60" w:rsidP="00390B60"/>
        </w:tc>
      </w:tr>
    </w:tbl>
    <w:p w14:paraId="4364FC3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ΟΘΟΝΗΣ ΠΡΟΒΟΛΗΣ ΣΕΙΡΑΣ ΑΝΑΜΟΝΗΣ ΛΥ</w:t>
      </w:r>
      <w:r w:rsidR="009D7E22">
        <w:rPr>
          <w:rFonts w:asciiTheme="minorHAnsi" w:hAnsiTheme="minorHAnsi" w:cs="Times New Roman"/>
          <w:b/>
          <w:bCs/>
          <w:szCs w:val="28"/>
        </w:rPr>
        <w:t>Υ</w:t>
      </w:r>
      <w:r w:rsidRPr="00390B60">
        <w:rPr>
          <w:rFonts w:asciiTheme="minorHAnsi" w:hAnsiTheme="minorHAnsi" w:cs="Times New Roman"/>
          <w:b/>
          <w:bCs/>
          <w:szCs w:val="28"/>
        </w:rPr>
        <w:t xml:space="preserve"> ΤΥΠΟΥ Β </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7"/>
        <w:gridCol w:w="4676"/>
        <w:gridCol w:w="1222"/>
        <w:gridCol w:w="1565"/>
        <w:gridCol w:w="1572"/>
      </w:tblGrid>
      <w:tr w:rsidR="00390B60" w:rsidRPr="00390B60" w14:paraId="27E1E91A"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42D45F8" w14:textId="77777777" w:rsidR="00390B60" w:rsidRPr="00390B60" w:rsidRDefault="00390B60" w:rsidP="00390B60">
            <w:pPr>
              <w:rPr>
                <w:rFonts w:eastAsia="Tahoma"/>
              </w:rPr>
            </w:pPr>
            <w:r w:rsidRPr="00390B60">
              <w:t>Προδιαγραφές Οθόνης Προβολής Σειράς Αναμονής ΛΥ</w:t>
            </w:r>
            <w:r w:rsidR="009D7E22">
              <w:t>Υ</w:t>
            </w:r>
            <w:r w:rsidRPr="00390B60">
              <w:t xml:space="preserve"> Τύπου B</w:t>
            </w:r>
          </w:p>
        </w:tc>
      </w:tr>
      <w:tr w:rsidR="00390B60" w:rsidRPr="00390B60" w14:paraId="53A9294D" w14:textId="77777777" w:rsidTr="004C6010">
        <w:trPr>
          <w:tblHeade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0B85227" w14:textId="77777777" w:rsidR="00390B60" w:rsidRPr="00390B60" w:rsidRDefault="00390B60" w:rsidP="00390B60">
            <w:r w:rsidRPr="00390B60">
              <w:t>Α/Α</w:t>
            </w:r>
          </w:p>
        </w:tc>
        <w:tc>
          <w:tcPr>
            <w:tcW w:w="471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A34757D" w14:textId="77777777" w:rsidR="00390B60" w:rsidRPr="00390B60" w:rsidRDefault="00390B60" w:rsidP="00390B60">
            <w:r w:rsidRPr="00390B60">
              <w:t>ΠΕΡΙΓΡΑΦΗ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98C15A7" w14:textId="77777777" w:rsidR="00390B60" w:rsidRPr="00390B60" w:rsidRDefault="00390B60" w:rsidP="00390B60">
            <w:r w:rsidRPr="00390B60">
              <w:t>ΑΠΑΙΤΗΣΗ</w:t>
            </w:r>
          </w:p>
        </w:tc>
        <w:tc>
          <w:tcPr>
            <w:tcW w:w="157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E2767F4" w14:textId="77777777" w:rsidR="00390B60" w:rsidRPr="00390B60" w:rsidRDefault="00390B60" w:rsidP="00390B60">
            <w:r w:rsidRPr="00390B60">
              <w:t>ΑΠΑΝΤΗΣΗ</w:t>
            </w:r>
          </w:p>
        </w:tc>
        <w:tc>
          <w:tcPr>
            <w:tcW w:w="157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8CBF600" w14:textId="77777777" w:rsidR="00390B60" w:rsidRPr="00390B60" w:rsidRDefault="00390B60" w:rsidP="00390B60">
            <w:r w:rsidRPr="00390B60">
              <w:t>ΠΑΡΑΠΟΜΠΗ</w:t>
            </w:r>
          </w:p>
        </w:tc>
      </w:tr>
      <w:tr w:rsidR="00390B60" w:rsidRPr="00390B60" w14:paraId="65B18E46"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A25DDE"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F7E0E5" w14:textId="77777777" w:rsidR="00390B60" w:rsidRPr="00390B60" w:rsidRDefault="00390B60" w:rsidP="00390B60">
            <w:r w:rsidRPr="00390B60">
              <w:t>Να αναφερθεί ο κατασκευαστής και το μοντέλο</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7B8376"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6F30A5"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A9D733" w14:textId="77777777" w:rsidR="00390B60" w:rsidRPr="00390B60" w:rsidRDefault="00390B60" w:rsidP="00390B60"/>
        </w:tc>
      </w:tr>
      <w:tr w:rsidR="00390B60" w:rsidRPr="00390B60" w14:paraId="54A12B83"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AC0FF5"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ED25DC" w14:textId="77777777" w:rsidR="00390B60" w:rsidRPr="00390B60" w:rsidRDefault="00390B60" w:rsidP="00390B60">
            <w:pPr>
              <w:rPr>
                <w:lang w:val="en-US"/>
              </w:rPr>
            </w:pPr>
            <w:r w:rsidRPr="00390B60">
              <w:t>Τεχνολογία: LED:</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D24C6C"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CAD3D3"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2D4AF3" w14:textId="77777777" w:rsidR="00390B60" w:rsidRPr="00390B60" w:rsidRDefault="00390B60" w:rsidP="00390B60"/>
        </w:tc>
      </w:tr>
      <w:tr w:rsidR="00390B60" w:rsidRPr="00390B60" w14:paraId="31F42C4C"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0F1542"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AF688E" w14:textId="77777777" w:rsidR="00390B60" w:rsidRPr="00390B60" w:rsidRDefault="00390B60" w:rsidP="00390B60">
            <w:r w:rsidRPr="00390B60">
              <w:rPr>
                <w:lang w:val="en-US"/>
              </w:rPr>
              <w:t>H</w:t>
            </w:r>
            <w:r w:rsidRPr="00390B60">
              <w:t xml:space="preserve"> οθόνη δεν είναι </w:t>
            </w:r>
            <w:proofErr w:type="spellStart"/>
            <w:r w:rsidRPr="00390B60">
              <w:t>curved</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4AF8CA"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3711C3"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B1180A" w14:textId="77777777" w:rsidR="00390B60" w:rsidRPr="00390B60" w:rsidRDefault="00390B60" w:rsidP="00390B60"/>
        </w:tc>
      </w:tr>
      <w:tr w:rsidR="00390B60" w:rsidRPr="00390B60" w14:paraId="42230744"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543267"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1E8E9B" w14:textId="77777777" w:rsidR="00390B60" w:rsidRPr="00390B60" w:rsidRDefault="00390B60" w:rsidP="00390B60">
            <w:r w:rsidRPr="00390B60">
              <w:t xml:space="preserve">Διαγώνιος οθόνης: </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51AD72" w14:textId="77777777" w:rsidR="00390B60" w:rsidRPr="00390B60" w:rsidRDefault="00390B60" w:rsidP="00390B60">
            <w:pPr>
              <w:jc w:val="center"/>
              <w:rPr>
                <w:bCs/>
              </w:rPr>
            </w:pPr>
            <w:r w:rsidRPr="00390B60">
              <w:t>32 ΄΄</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77BFCA"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0565E6" w14:textId="77777777" w:rsidR="00390B60" w:rsidRPr="00390B60" w:rsidRDefault="00390B60" w:rsidP="00390B60"/>
        </w:tc>
      </w:tr>
      <w:tr w:rsidR="00390B60" w:rsidRPr="00390B60" w14:paraId="0DEE1E27"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DA85F5"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51E211" w14:textId="77777777" w:rsidR="00390B60" w:rsidRPr="00390B60" w:rsidRDefault="00390B60" w:rsidP="00390B60">
            <w:r w:rsidRPr="00390B60">
              <w:t>Ν</w:t>
            </w:r>
            <w:r w:rsidR="00501FD3">
              <w:t xml:space="preserve">α διαθέτει ανεξάρτητο </w:t>
            </w:r>
            <w:proofErr w:type="spellStart"/>
            <w:r w:rsidR="00501FD3">
              <w:t>φυλλομετρητή</w:t>
            </w:r>
            <w:proofErr w:type="spellEnd"/>
            <w:r w:rsidRPr="00390B60">
              <w:t xml:space="preserve"> </w:t>
            </w:r>
            <w:r w:rsidR="00501FD3" w:rsidRPr="00390B60">
              <w:t>πλοήγησης</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5A8CC2"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D69523"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24556D" w14:textId="77777777" w:rsidR="00390B60" w:rsidRPr="00390B60" w:rsidRDefault="00390B60" w:rsidP="00390B60"/>
        </w:tc>
      </w:tr>
      <w:tr w:rsidR="00390B60" w:rsidRPr="00390B60" w14:paraId="0AB081B3"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0772D9"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CD968B" w14:textId="77777777" w:rsidR="00390B60" w:rsidRPr="00390B60" w:rsidRDefault="00390B60" w:rsidP="00390B60">
            <w:r w:rsidRPr="00390B60">
              <w:t xml:space="preserve">Ανάλυση: FULL HD  </w:t>
            </w:r>
            <w:proofErr w:type="spellStart"/>
            <w:r w:rsidRPr="00390B60">
              <w:t>κατ</w:t>
            </w:r>
            <w:proofErr w:type="spellEnd"/>
            <w:r w:rsidRPr="00390B60">
              <w:t xml:space="preserve"> ελάχιστο</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1536AE" w14:textId="77777777" w:rsidR="00390B60" w:rsidRPr="00390B60" w:rsidRDefault="00390B60" w:rsidP="00390B60">
            <w:pPr>
              <w:jc w:val="center"/>
              <w:rPr>
                <w:bCs/>
              </w:rP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DF7612"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C1679C" w14:textId="77777777" w:rsidR="00390B60" w:rsidRPr="00390B60" w:rsidRDefault="00390B60" w:rsidP="00390B60"/>
        </w:tc>
      </w:tr>
      <w:tr w:rsidR="00390B60" w:rsidRPr="00390B60" w14:paraId="4DE0B814"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6C6215"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FB7FFE" w14:textId="77777777" w:rsidR="00390B60" w:rsidRPr="00390B60" w:rsidRDefault="00390B60" w:rsidP="00390B60">
            <w:pPr>
              <w:rPr>
                <w:lang w:val="en-US"/>
              </w:rPr>
            </w:pPr>
            <w:r w:rsidRPr="00390B60">
              <w:rPr>
                <w:lang w:val="en-US"/>
              </w:rPr>
              <w:t xml:space="preserve">Static Contrast Ratio </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6A0E3C" w14:textId="77777777" w:rsidR="00390B60" w:rsidRPr="00390B60" w:rsidRDefault="00390B60" w:rsidP="00390B60">
            <w:pPr>
              <w:jc w:val="center"/>
            </w:pPr>
            <w:r w:rsidRPr="00390B60">
              <w:rPr>
                <w:lang w:val="en-US"/>
              </w:rPr>
              <w:t>&gt;2500:1</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B10144"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8A7615" w14:textId="77777777" w:rsidR="00390B60" w:rsidRPr="00390B60" w:rsidRDefault="00390B60" w:rsidP="00390B60"/>
        </w:tc>
      </w:tr>
      <w:tr w:rsidR="00390B60" w:rsidRPr="00390B60" w14:paraId="409F9BF7"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02B6CD"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2BA0A7" w14:textId="77777777" w:rsidR="00390B60" w:rsidRPr="00390B60" w:rsidRDefault="00390B60" w:rsidP="00390B60">
            <w:r w:rsidRPr="00390B60">
              <w:t>Ε</w:t>
            </w:r>
            <w:proofErr w:type="spellStart"/>
            <w:r w:rsidRPr="00390B60">
              <w:rPr>
                <w:lang w:val="en-US"/>
              </w:rPr>
              <w:t>νσωμ</w:t>
            </w:r>
            <w:proofErr w:type="spellEnd"/>
            <w:r w:rsidRPr="00390B60">
              <w:rPr>
                <w:lang w:val="en-US"/>
              </w:rPr>
              <w:t xml:space="preserve">ατομένος </w:t>
            </w:r>
            <w:proofErr w:type="spellStart"/>
            <w:r w:rsidRPr="00390B60">
              <w:rPr>
                <w:lang w:val="en-US"/>
              </w:rPr>
              <w:t>δέκτης</w:t>
            </w:r>
            <w:proofErr w:type="spellEnd"/>
            <w:r w:rsidRPr="00390B60">
              <w:t xml:space="preserve"> </w:t>
            </w:r>
            <w:proofErr w:type="spellStart"/>
            <w:r w:rsidRPr="00390B60">
              <w:t>WiFi</w:t>
            </w:r>
            <w:proofErr w:type="spellEnd"/>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BEF9C3"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809889"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68B2C8" w14:textId="77777777" w:rsidR="00390B60" w:rsidRPr="00390B60" w:rsidRDefault="00390B60" w:rsidP="00390B60"/>
        </w:tc>
      </w:tr>
      <w:tr w:rsidR="00390B60" w:rsidRPr="00390B60" w14:paraId="28F9E46E"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2F2F91"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40A98A" w14:textId="77777777" w:rsidR="00390B60" w:rsidRPr="00390B60" w:rsidRDefault="00390B60" w:rsidP="00390B60">
            <w:pPr>
              <w:rPr>
                <w:lang w:val="en-US"/>
              </w:rPr>
            </w:pPr>
            <w:proofErr w:type="spellStart"/>
            <w:r w:rsidRPr="00390B60">
              <w:rPr>
                <w:lang w:val="en-US"/>
              </w:rPr>
              <w:t>Θύρες</w:t>
            </w:r>
            <w:proofErr w:type="spellEnd"/>
            <w:r w:rsidRPr="00390B60">
              <w:rPr>
                <w:lang w:val="en-US"/>
              </w:rPr>
              <w:t xml:space="preserve"> USB</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B4E123" w14:textId="77777777" w:rsidR="00390B60" w:rsidRPr="00390B60" w:rsidRDefault="00390B60" w:rsidP="00390B60">
            <w:pPr>
              <w:jc w:val="center"/>
            </w:pPr>
            <w:r w:rsidRPr="00390B60">
              <w:t>≥ 1</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2DB290"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2816A6" w14:textId="77777777" w:rsidR="00390B60" w:rsidRPr="00390B60" w:rsidRDefault="00390B60" w:rsidP="00390B60"/>
        </w:tc>
      </w:tr>
      <w:tr w:rsidR="00390B60" w:rsidRPr="00390B60" w14:paraId="6EC13507"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BD08D6"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08A80D" w14:textId="77777777" w:rsidR="00390B60" w:rsidRPr="00390B60" w:rsidRDefault="00390B60" w:rsidP="00390B60">
            <w:r w:rsidRPr="00390B60">
              <w:rPr>
                <w:lang w:val="en-US"/>
              </w:rPr>
              <w:t>VA PANEL</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23B7F1"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545B62"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42BFB3" w14:textId="77777777" w:rsidR="00390B60" w:rsidRPr="00390B60" w:rsidRDefault="00390B60" w:rsidP="00390B60"/>
        </w:tc>
      </w:tr>
      <w:tr w:rsidR="00390B60" w:rsidRPr="00390B60" w14:paraId="47235BD0"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1C4941"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32F1E5" w14:textId="77777777" w:rsidR="00390B60" w:rsidRPr="00390B60" w:rsidRDefault="00390B60" w:rsidP="00390B60">
            <w:r w:rsidRPr="00390B60">
              <w:t>Ώρες Λειτουργίας 24/7</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76A946"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48960E"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B176B2" w14:textId="77777777" w:rsidR="00390B60" w:rsidRPr="00390B60" w:rsidRDefault="00390B60" w:rsidP="00390B60"/>
        </w:tc>
      </w:tr>
      <w:tr w:rsidR="00390B60" w:rsidRPr="00390B60" w14:paraId="1D8E96EE"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86098A"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28B7D7" w14:textId="77777777" w:rsidR="00390B60" w:rsidRPr="00390B60" w:rsidRDefault="00390B60" w:rsidP="00390B60">
            <w:r w:rsidRPr="00390B60">
              <w:t xml:space="preserve">Τυπική Κατανάλωση Ενέργειας </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21A299" w14:textId="77777777" w:rsidR="00390B60" w:rsidRPr="00390B60" w:rsidRDefault="00390B60" w:rsidP="00390B60">
            <w:pPr>
              <w:jc w:val="center"/>
              <w:rPr>
                <w:bCs/>
              </w:rPr>
            </w:pPr>
            <w:r w:rsidRPr="00390B60">
              <w:rPr>
                <w:lang w:val="en-US"/>
              </w:rPr>
              <w:t>&lt; 130 W/h</w:t>
            </w:r>
            <w:r w:rsidRPr="00390B60">
              <w:rPr>
                <w:lang w:val="en-US"/>
              </w:rPr>
              <w:br/>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67AC36"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466B48" w14:textId="77777777" w:rsidR="00390B60" w:rsidRPr="00390B60" w:rsidRDefault="00390B60" w:rsidP="00390B60"/>
        </w:tc>
      </w:tr>
      <w:tr w:rsidR="00390B60" w:rsidRPr="00390B60" w14:paraId="060EEB94"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40DFFD"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DD90E1" w14:textId="77777777" w:rsidR="00390B60" w:rsidRPr="00390B60" w:rsidRDefault="00390B60" w:rsidP="00390B60">
            <w:r w:rsidRPr="00390B60">
              <w:rPr>
                <w:lang w:val="en-US"/>
              </w:rPr>
              <w:t>Brightness</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0BC26A" w14:textId="77777777" w:rsidR="00390B60" w:rsidRPr="00390B60" w:rsidRDefault="00390B60" w:rsidP="00390B60">
            <w:pPr>
              <w:jc w:val="center"/>
              <w:rPr>
                <w:bCs/>
              </w:rPr>
            </w:pPr>
            <w:r w:rsidRPr="00390B60">
              <w:rPr>
                <w:lang w:val="en-US"/>
              </w:rPr>
              <w:t>&gt; 450 nits</w:t>
            </w:r>
            <w:r w:rsidRPr="00390B60">
              <w:rPr>
                <w:lang w:val="en-US"/>
              </w:rPr>
              <w:br/>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2E093D"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2553DB" w14:textId="77777777" w:rsidR="00390B60" w:rsidRPr="00390B60" w:rsidRDefault="00390B60" w:rsidP="00390B60"/>
        </w:tc>
      </w:tr>
      <w:tr w:rsidR="00390B60" w:rsidRPr="00390B60" w14:paraId="38D8EB03"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70395A"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54E818" w14:textId="77777777" w:rsidR="00390B60" w:rsidRPr="00390B60" w:rsidRDefault="00390B60" w:rsidP="00390B60">
            <w:r w:rsidRPr="00390B60">
              <w:t xml:space="preserve">Εσωτερικό </w:t>
            </w:r>
            <w:r w:rsidRPr="00390B60">
              <w:rPr>
                <w:lang w:val="en-US"/>
              </w:rPr>
              <w:t>Media player</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58B59C"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3C1A28"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C44D5E" w14:textId="77777777" w:rsidR="00390B60" w:rsidRPr="00390B60" w:rsidRDefault="00390B60" w:rsidP="00390B60"/>
        </w:tc>
      </w:tr>
      <w:tr w:rsidR="00390B60" w:rsidRPr="00390B60" w14:paraId="18F09D20"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BCA016"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566F92" w14:textId="77777777" w:rsidR="00390B60" w:rsidRPr="00390B60" w:rsidRDefault="00390B60" w:rsidP="00390B60">
            <w:pPr>
              <w:rPr>
                <w:lang w:val="en-US"/>
              </w:rPr>
            </w:pPr>
            <w:r w:rsidRPr="00390B60">
              <w:rPr>
                <w:lang w:val="en-US"/>
              </w:rPr>
              <w:t>RS232/RJ45 External monitor control</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02E605"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3F0736" w14:textId="77777777" w:rsidR="00390B60" w:rsidRPr="00390B60" w:rsidRDefault="00390B60" w:rsidP="00390B60">
            <w:pPr>
              <w:rPr>
                <w:lang w:val="en-US"/>
              </w:rPr>
            </w:pPr>
          </w:p>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0481B5" w14:textId="77777777" w:rsidR="00390B60" w:rsidRPr="00390B60" w:rsidRDefault="00390B60" w:rsidP="00390B60">
            <w:pPr>
              <w:rPr>
                <w:lang w:val="en-US"/>
              </w:rPr>
            </w:pPr>
          </w:p>
        </w:tc>
      </w:tr>
      <w:tr w:rsidR="00390B60" w:rsidRPr="00390B60" w14:paraId="237FC69F"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C89A15"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CC0014" w14:textId="77777777" w:rsidR="00390B60" w:rsidRPr="00390B60" w:rsidRDefault="00390B60" w:rsidP="00390B60">
            <w:r w:rsidRPr="00390B60">
              <w:rPr>
                <w:lang w:val="en-US"/>
              </w:rPr>
              <w:t>N</w:t>
            </w:r>
            <w:r w:rsidRPr="00390B60">
              <w:t>α συμπεριλαμβάνεται καλώδιο τροφοδοσίας</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2BE10D"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6564C5" w14:textId="77777777" w:rsidR="00390B60" w:rsidRPr="00390B60" w:rsidRDefault="00390B60" w:rsidP="00390B60">
            <w:pPr>
              <w:rPr>
                <w:lang w:val="en-US"/>
              </w:rPr>
            </w:pPr>
          </w:p>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D7CA7B" w14:textId="77777777" w:rsidR="00390B60" w:rsidRPr="00390B60" w:rsidRDefault="00390B60" w:rsidP="00390B60">
            <w:pPr>
              <w:rPr>
                <w:lang w:val="en-US"/>
              </w:rPr>
            </w:pPr>
          </w:p>
        </w:tc>
      </w:tr>
      <w:tr w:rsidR="00390B60" w:rsidRPr="00390B60" w14:paraId="08E0C8FF"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F397DA" w14:textId="77777777" w:rsidR="00390B60" w:rsidRPr="00390B60" w:rsidRDefault="00390B60" w:rsidP="004C5788">
            <w:pPr>
              <w:numPr>
                <w:ilvl w:val="0"/>
                <w:numId w:val="79"/>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157B15" w14:textId="77777777" w:rsidR="00390B60" w:rsidRPr="00390B60" w:rsidRDefault="00390B60" w:rsidP="00AF2849">
            <w:r w:rsidRPr="00390B60">
              <w:t xml:space="preserve">Εγγύηση </w:t>
            </w:r>
            <w:r w:rsidRPr="003178AC">
              <w:t xml:space="preserve">τουλάχιστον </w:t>
            </w:r>
            <w:r w:rsidR="00084015" w:rsidRPr="003178AC">
              <w:rPr>
                <w:lang w:val="en-US"/>
              </w:rPr>
              <w:t>3</w:t>
            </w:r>
            <w:r w:rsidR="00084015" w:rsidRPr="003178AC">
              <w:t xml:space="preserve"> έτη</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1FBC41" w14:textId="70F69672"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85EB78" w14:textId="77777777" w:rsidR="00390B60" w:rsidRPr="00377F5B"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A73D1F" w14:textId="77777777" w:rsidR="00390B60" w:rsidRPr="00377F5B" w:rsidRDefault="00390B60" w:rsidP="00390B60"/>
        </w:tc>
      </w:tr>
    </w:tbl>
    <w:p w14:paraId="328BA67E"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ΒΑΣΗ ΟΘΟΝΗΣ</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675"/>
        <w:gridCol w:w="1222"/>
        <w:gridCol w:w="1566"/>
        <w:gridCol w:w="1573"/>
      </w:tblGrid>
      <w:tr w:rsidR="00390B60" w:rsidRPr="00390B60" w14:paraId="4FBD30E7"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327F1108" w14:textId="77777777" w:rsidR="00390B60" w:rsidRPr="00390B60" w:rsidRDefault="00390B60" w:rsidP="00390B60">
            <w:pPr>
              <w:rPr>
                <w:rFonts w:eastAsia="Tahoma"/>
              </w:rPr>
            </w:pPr>
            <w:r w:rsidRPr="00390B60">
              <w:t>Προδιαγραφές Βάσης Οθόνης</w:t>
            </w:r>
          </w:p>
        </w:tc>
      </w:tr>
      <w:tr w:rsidR="00390B60" w:rsidRPr="00390B60" w14:paraId="2CE349AC" w14:textId="77777777" w:rsidTr="004C6010">
        <w:trPr>
          <w:tblHeade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809F552" w14:textId="77777777" w:rsidR="00390B60" w:rsidRPr="00390B60" w:rsidRDefault="00390B60" w:rsidP="00390B60">
            <w:r w:rsidRPr="00390B60">
              <w:t>Α/Α</w:t>
            </w:r>
          </w:p>
        </w:tc>
        <w:tc>
          <w:tcPr>
            <w:tcW w:w="471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11517BE" w14:textId="77777777" w:rsidR="00390B60" w:rsidRPr="00390B60" w:rsidRDefault="00390B60" w:rsidP="00390B60">
            <w:r w:rsidRPr="00390B60">
              <w:t>ΠΕΡΙΓΡΑΦΗ</w:t>
            </w:r>
          </w:p>
        </w:tc>
        <w:tc>
          <w:tcPr>
            <w:tcW w:w="122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13C9C68" w14:textId="77777777" w:rsidR="00390B60" w:rsidRPr="00390B60" w:rsidRDefault="00390B60" w:rsidP="00390B60">
            <w:r w:rsidRPr="00390B60">
              <w:t>ΑΠΑΙΤΗΣΗ</w:t>
            </w:r>
          </w:p>
        </w:tc>
        <w:tc>
          <w:tcPr>
            <w:tcW w:w="157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D490717" w14:textId="77777777" w:rsidR="00390B60" w:rsidRPr="00390B60" w:rsidRDefault="00390B60" w:rsidP="00390B60">
            <w:r w:rsidRPr="00390B60">
              <w:t>ΑΠΑΝΤΗΣΗ</w:t>
            </w:r>
          </w:p>
        </w:tc>
        <w:tc>
          <w:tcPr>
            <w:tcW w:w="157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5A1D7DF" w14:textId="77777777" w:rsidR="00390B60" w:rsidRPr="00390B60" w:rsidRDefault="00390B60" w:rsidP="00390B60">
            <w:r w:rsidRPr="00390B60">
              <w:t>ΠΑΡΑΠΟΜΠΗ</w:t>
            </w:r>
          </w:p>
        </w:tc>
      </w:tr>
      <w:tr w:rsidR="00390B60" w:rsidRPr="00390B60" w14:paraId="002C56F8"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8E2626"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5A5167" w14:textId="77777777" w:rsidR="00390B60" w:rsidRPr="00390B60" w:rsidRDefault="00390B60" w:rsidP="00390B60">
            <w:r w:rsidRPr="00390B60">
              <w:t xml:space="preserve">Τοποθέτηση: </w:t>
            </w:r>
            <w:proofErr w:type="spellStart"/>
            <w:r w:rsidRPr="00390B60">
              <w:t>Επιτοίχια</w:t>
            </w:r>
            <w:proofErr w:type="spellEnd"/>
            <w:r w:rsidRPr="00390B60">
              <w:t>.</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F1AED7"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CD4073"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2E6D85" w14:textId="77777777" w:rsidR="00390B60" w:rsidRPr="00390B60" w:rsidRDefault="00390B60" w:rsidP="00390B60"/>
        </w:tc>
      </w:tr>
      <w:tr w:rsidR="00390B60" w:rsidRPr="00390B60" w14:paraId="2F171714"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111ECB"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D71C26" w14:textId="77777777" w:rsidR="00390B60" w:rsidRPr="00390B60" w:rsidRDefault="00390B60" w:rsidP="00390B60">
            <w:r w:rsidRPr="00390B60">
              <w:t>Τύπος: Βραχίονας με κλίση και περιστροφή</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5FD431"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5C3558"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7726C5" w14:textId="77777777" w:rsidR="00390B60" w:rsidRPr="00390B60" w:rsidRDefault="00390B60" w:rsidP="00390B60"/>
        </w:tc>
      </w:tr>
      <w:tr w:rsidR="00390B60" w:rsidRPr="00390B60" w14:paraId="27681D28"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DD26FF"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2DB81C" w14:textId="77777777" w:rsidR="00390B60" w:rsidRPr="00390B60" w:rsidRDefault="00390B60" w:rsidP="00390B60">
            <w:pPr>
              <w:rPr>
                <w:lang w:val="en-US"/>
              </w:rPr>
            </w:pPr>
            <w:proofErr w:type="spellStart"/>
            <w:r w:rsidRPr="00390B60">
              <w:rPr>
                <w:lang w:val="en-US"/>
              </w:rPr>
              <w:t>Vesa</w:t>
            </w:r>
            <w:proofErr w:type="spellEnd"/>
            <w:r w:rsidRPr="00390B60">
              <w:rPr>
                <w:lang w:val="en-US"/>
              </w:rPr>
              <w:t xml:space="preserve"> Mount: 100 x 100, 200 x 200, 75 x 75</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FD0235" w14:textId="77777777" w:rsidR="00390B60" w:rsidRPr="00390B60" w:rsidRDefault="00390B60" w:rsidP="00390B60">
            <w:pPr>
              <w:jc w:val="center"/>
              <w:rPr>
                <w:bCs/>
              </w:rP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4A84CB"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D53BE8" w14:textId="77777777" w:rsidR="00390B60" w:rsidRPr="00390B60" w:rsidRDefault="00390B60" w:rsidP="00390B60"/>
        </w:tc>
      </w:tr>
      <w:tr w:rsidR="00390B60" w:rsidRPr="00390B60" w14:paraId="407F643C"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335455"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3721B0" w14:textId="77777777" w:rsidR="00390B60" w:rsidRPr="00390B60" w:rsidRDefault="00390B60" w:rsidP="00390B60">
            <w:r w:rsidRPr="00390B60">
              <w:t>Ελάχιστη Διάσταση Τηλεόρασης:</w:t>
            </w:r>
            <w:r w:rsidRPr="00390B60">
              <w:rPr>
                <w:lang w:val="en-US"/>
              </w:rPr>
              <w:t>’</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142A7D" w14:textId="77777777" w:rsidR="00390B60" w:rsidRPr="00390B60" w:rsidRDefault="00390B60" w:rsidP="00390B60">
            <w:pPr>
              <w:jc w:val="center"/>
            </w:pPr>
            <w:r w:rsidRPr="00390B60">
              <w:t>26</w:t>
            </w:r>
            <w:r w:rsidRPr="00390B60">
              <w:rPr>
                <w:lang w:val="en-US"/>
              </w:rPr>
              <w:t>’</w:t>
            </w:r>
            <w:r w:rsidRPr="00390B60">
              <w:t>’</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AED72C"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81A40E" w14:textId="77777777" w:rsidR="00390B60" w:rsidRPr="00390B60" w:rsidRDefault="00390B60" w:rsidP="00390B60"/>
        </w:tc>
      </w:tr>
      <w:tr w:rsidR="00390B60" w:rsidRPr="00390B60" w14:paraId="6560482C"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351FA5"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0BF293" w14:textId="77777777" w:rsidR="00390B60" w:rsidRPr="00390B60" w:rsidRDefault="00390B60" w:rsidP="00390B60">
            <w:r w:rsidRPr="00390B60">
              <w:t xml:space="preserve">Μέγιστη Διάσταση Τηλεόρασης: </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65F880" w14:textId="77777777" w:rsidR="00390B60" w:rsidRPr="00390B60" w:rsidRDefault="00390B60" w:rsidP="00390B60">
            <w:pPr>
              <w:jc w:val="center"/>
            </w:pPr>
            <w:r w:rsidRPr="00390B60">
              <w:t>≥ 43</w:t>
            </w:r>
            <w:r w:rsidRPr="00390B60">
              <w:rPr>
                <w:lang w:val="en-US"/>
              </w:rPr>
              <w:t>’’</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FB0D29"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349C63" w14:textId="77777777" w:rsidR="00390B60" w:rsidRPr="00390B60" w:rsidRDefault="00390B60" w:rsidP="00390B60"/>
        </w:tc>
      </w:tr>
      <w:tr w:rsidR="00390B60" w:rsidRPr="00390B60" w14:paraId="3F9CB6E5"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BDA164"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E55843" w14:textId="77777777" w:rsidR="00390B60" w:rsidRPr="00390B60" w:rsidRDefault="00390B60" w:rsidP="00390B60">
            <w:pPr>
              <w:rPr>
                <w:lang w:val="en-US"/>
              </w:rPr>
            </w:pPr>
            <w:r w:rsidRPr="00390B60">
              <w:t>Μέγιστο Φορτίο:</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77E181" w14:textId="77777777" w:rsidR="00390B60" w:rsidRPr="00390B60" w:rsidRDefault="00390B60" w:rsidP="00390B60">
            <w:pPr>
              <w:jc w:val="center"/>
            </w:pPr>
            <w:r w:rsidRPr="00390B60">
              <w:t xml:space="preserve">≥ 20 </w:t>
            </w:r>
            <w:r w:rsidRPr="00390B60">
              <w:rPr>
                <w:lang w:val="en-US"/>
              </w:rPr>
              <w:t>kg</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12B934"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57C13B" w14:textId="77777777" w:rsidR="00390B60" w:rsidRPr="00390B60" w:rsidRDefault="00390B60" w:rsidP="00390B60"/>
        </w:tc>
      </w:tr>
      <w:tr w:rsidR="00390B60" w:rsidRPr="00390B60" w14:paraId="3E1C2D18"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214D73" w14:textId="77777777" w:rsidR="00390B60" w:rsidRPr="00390B60" w:rsidRDefault="00390B60" w:rsidP="004C5788">
            <w:pPr>
              <w:numPr>
                <w:ilvl w:val="0"/>
                <w:numId w:val="80"/>
              </w:numPr>
              <w:contextualSpacing/>
            </w:pPr>
          </w:p>
        </w:tc>
        <w:tc>
          <w:tcPr>
            <w:tcW w:w="47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A521F2" w14:textId="77777777" w:rsidR="00390B60" w:rsidRPr="00390B60" w:rsidRDefault="00390B60" w:rsidP="00390B60">
            <w:r w:rsidRPr="00390B60">
              <w:t>Να δύναται η προσφερόμενες οθόνες προβολής σειράς αναμονής ΛΥ να τοποθετηθούν επί της προσφερόμενης βάσης</w:t>
            </w:r>
          </w:p>
        </w:tc>
        <w:tc>
          <w:tcPr>
            <w:tcW w:w="12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1433C7" w14:textId="77777777" w:rsidR="00390B60" w:rsidRPr="00390B60" w:rsidRDefault="00390B60" w:rsidP="00390B60">
            <w:pPr>
              <w:jc w:val="center"/>
            </w:pPr>
            <w:r w:rsidRPr="00390B60">
              <w:t>ΝΑΙ</w:t>
            </w:r>
          </w:p>
        </w:tc>
        <w:tc>
          <w:tcPr>
            <w:tcW w:w="1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134498" w14:textId="77777777" w:rsidR="00390B60" w:rsidRPr="00390B60" w:rsidRDefault="00390B60" w:rsidP="00390B60"/>
        </w:tc>
        <w:tc>
          <w:tcPr>
            <w:tcW w:w="157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3B32E5" w14:textId="77777777" w:rsidR="00390B60" w:rsidRPr="00390B60" w:rsidRDefault="00390B60" w:rsidP="00390B60"/>
        </w:tc>
      </w:tr>
    </w:tbl>
    <w:p w14:paraId="59FACA82"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ΚΕΝΤΡΙΚΗ ΜΟΝΑΔΑ ΣΤΑΘΜΟΥ ΕΡΓΑΣΙΑΣ</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402"/>
        <w:gridCol w:w="1572"/>
        <w:gridCol w:w="1519"/>
        <w:gridCol w:w="1543"/>
      </w:tblGrid>
      <w:tr w:rsidR="00390B60" w:rsidRPr="00390B60" w14:paraId="46DE28AF" w14:textId="77777777" w:rsidTr="003F4D8F">
        <w:trPr>
          <w:trHeight w:val="609"/>
          <w:tblHeader/>
          <w:jc w:val="cent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0537C06F" w14:textId="77777777" w:rsidR="00390B60" w:rsidRPr="00390B60" w:rsidRDefault="00390B60" w:rsidP="00390B60">
            <w:pPr>
              <w:rPr>
                <w:rFonts w:eastAsia="Tahoma"/>
              </w:rPr>
            </w:pPr>
            <w:r w:rsidRPr="00390B60">
              <w:t>Προδιαγραφές Κεντρικής Μονάδας Σταθμού Εργασίας</w:t>
            </w:r>
          </w:p>
        </w:tc>
      </w:tr>
      <w:tr w:rsidR="00390B60" w:rsidRPr="00390B60" w14:paraId="6127E030" w14:textId="77777777" w:rsidTr="003F4D8F">
        <w:trPr>
          <w:tblHeade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3CB8A8E" w14:textId="77777777" w:rsidR="00390B60" w:rsidRPr="00390B60" w:rsidRDefault="00390B60" w:rsidP="00390B60">
            <w:r w:rsidRPr="00390B60">
              <w:t>Α/Α</w:t>
            </w:r>
          </w:p>
        </w:tc>
        <w:tc>
          <w:tcPr>
            <w:tcW w:w="440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28F4047" w14:textId="77777777" w:rsidR="00390B60" w:rsidRPr="00390B60" w:rsidRDefault="00390B60" w:rsidP="00390B60">
            <w:r w:rsidRPr="00390B60">
              <w:t>ΠΕΡΙΓΡΑΦΗ</w:t>
            </w:r>
          </w:p>
        </w:tc>
        <w:tc>
          <w:tcPr>
            <w:tcW w:w="157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CA1C3B4" w14:textId="77777777" w:rsidR="00390B60" w:rsidRPr="00390B60" w:rsidRDefault="00390B60" w:rsidP="00390B60">
            <w:r w:rsidRPr="00390B60">
              <w:t>ΑΠΑΙΤΗΣΗ</w:t>
            </w:r>
          </w:p>
        </w:tc>
        <w:tc>
          <w:tcPr>
            <w:tcW w:w="151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4DD970D" w14:textId="77777777" w:rsidR="00390B60" w:rsidRPr="00390B60" w:rsidRDefault="00390B60" w:rsidP="00390B60">
            <w:r w:rsidRPr="00390B60">
              <w:t>ΑΠΑΝΤΗΣΗ</w:t>
            </w:r>
          </w:p>
        </w:tc>
        <w:tc>
          <w:tcPr>
            <w:tcW w:w="154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3F88C37" w14:textId="77777777" w:rsidR="00390B60" w:rsidRPr="00390B60" w:rsidRDefault="00390B60" w:rsidP="00390B60">
            <w:r w:rsidRPr="00390B60">
              <w:t>ΠΑΡΑΠΟΜΠΗ</w:t>
            </w:r>
          </w:p>
        </w:tc>
      </w:tr>
      <w:tr w:rsidR="00390B60" w:rsidRPr="00390B60" w14:paraId="2BB1CF4A"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51D072D8"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4D2A767" w14:textId="77777777" w:rsidR="00390B60" w:rsidRPr="00390B60" w:rsidRDefault="00390B60" w:rsidP="00390B60">
            <w:pPr>
              <w:snapToGrid w:val="0"/>
              <w:spacing w:line="276" w:lineRule="auto"/>
              <w:jc w:val="left"/>
              <w:rPr>
                <w:rFonts w:cs="Arial"/>
                <w:b/>
                <w:color w:val="00000A"/>
                <w:szCs w:val="22"/>
                <w:lang w:eastAsia="ar-SA"/>
              </w:rPr>
            </w:pPr>
            <w:r w:rsidRPr="00390B60">
              <w:rPr>
                <w:rFonts w:cs="Arial"/>
                <w:b/>
                <w:color w:val="00000A"/>
                <w:szCs w:val="22"/>
                <w:lang w:eastAsia="ar-SA"/>
              </w:rPr>
              <w:t>Γενικά</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06CF993" w14:textId="77777777" w:rsidR="00390B60" w:rsidRPr="00390B60" w:rsidRDefault="00390B60" w:rsidP="00390B60"/>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FAF7077"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87A6CEF" w14:textId="77777777" w:rsidR="00390B60" w:rsidRPr="00390B60" w:rsidRDefault="00390B60" w:rsidP="00390B60"/>
        </w:tc>
      </w:tr>
      <w:tr w:rsidR="00390B60" w:rsidRPr="00390B60" w14:paraId="4A5C4ADF"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6A01C7"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D31C78" w14:textId="77777777" w:rsidR="00390B60" w:rsidRPr="00390B60" w:rsidRDefault="00390B60" w:rsidP="00390B60">
            <w:pPr>
              <w:snapToGrid w:val="0"/>
              <w:spacing w:line="276" w:lineRule="auto"/>
              <w:jc w:val="left"/>
              <w:rPr>
                <w:rFonts w:cs="Arial"/>
                <w:color w:val="00000A"/>
                <w:szCs w:val="22"/>
                <w:lang w:eastAsia="ar-SA"/>
              </w:rPr>
            </w:pPr>
            <w:r w:rsidRPr="00390B60">
              <w:rPr>
                <w:rFonts w:cs="Arial"/>
                <w:color w:val="00000A"/>
                <w:szCs w:val="22"/>
                <w:lang w:eastAsia="ar-SA"/>
              </w:rPr>
              <w:t>Να αναφερθεί ο κατασκευαστής και το μοντέλο</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F7CDA8" w14:textId="77777777" w:rsidR="00390B60" w:rsidRPr="00390B60" w:rsidRDefault="00390B60" w:rsidP="00390B60">
            <w:pPr>
              <w:jc w:val="center"/>
            </w:pPr>
            <w:r w:rsidRPr="00390B60">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998A5C"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5DD90B" w14:textId="77777777" w:rsidR="00390B60" w:rsidRPr="00390B60" w:rsidRDefault="00390B60" w:rsidP="00390B60"/>
        </w:tc>
      </w:tr>
      <w:tr w:rsidR="00390B60" w:rsidRPr="00390B60" w14:paraId="1D2B5C9B"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B1189D"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0A2371" w14:textId="77777777" w:rsidR="00390B60" w:rsidRPr="00390B60" w:rsidRDefault="00390B60" w:rsidP="00390B60">
            <w:pPr>
              <w:rPr>
                <w:lang w:eastAsia="el-GR"/>
              </w:rPr>
            </w:pPr>
            <w:r w:rsidRPr="00390B60">
              <w:rPr>
                <w:lang w:eastAsia="el-GR"/>
              </w:rPr>
              <w:t>Επώνυμου κατασκευαστή με ISO 9001</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FE68D0" w14:textId="77777777" w:rsidR="00390B60" w:rsidRPr="00390B60" w:rsidRDefault="00390B60" w:rsidP="00390B60">
            <w:pPr>
              <w:jc w:val="center"/>
              <w:rPr>
                <w:lang w:eastAsia="el-GR"/>
              </w:rPr>
            </w:pPr>
            <w:r w:rsidRPr="00390B60">
              <w:rPr>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07C756"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76E490" w14:textId="77777777" w:rsidR="00390B60" w:rsidRPr="00390B60" w:rsidRDefault="00390B60" w:rsidP="00390B60"/>
        </w:tc>
      </w:tr>
      <w:tr w:rsidR="00390B60" w:rsidRPr="00390B60" w14:paraId="54AC24A7"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8C5631"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D34BE6" w14:textId="0106325A" w:rsidR="00390B60" w:rsidRPr="00870D44" w:rsidRDefault="00390B60" w:rsidP="00DA13D4">
            <w:pPr>
              <w:rPr>
                <w:lang w:val="en-US" w:eastAsia="el-GR"/>
              </w:rPr>
            </w:pPr>
            <w:r w:rsidRPr="00390B60">
              <w:rPr>
                <w:lang w:eastAsia="el-GR"/>
              </w:rPr>
              <w:t>Πιστοποιήσεις</w:t>
            </w:r>
            <w:r w:rsidRPr="00870D44">
              <w:rPr>
                <w:lang w:val="en-US" w:eastAsia="el-GR"/>
              </w:rPr>
              <w:t xml:space="preserve">: </w:t>
            </w:r>
            <w:r w:rsidRPr="00390B60">
              <w:rPr>
                <w:lang w:val="en-US" w:eastAsia="el-GR"/>
              </w:rPr>
              <w:t>CE</w:t>
            </w:r>
            <w:r w:rsidRPr="00870D44">
              <w:rPr>
                <w:lang w:val="en-US" w:eastAsia="el-GR"/>
              </w:rPr>
              <w:t xml:space="preserve">, </w:t>
            </w:r>
            <w:r w:rsidRPr="00390B60">
              <w:rPr>
                <w:lang w:val="en-US" w:eastAsia="el-GR"/>
              </w:rPr>
              <w:t>ENERGY</w:t>
            </w:r>
            <w:r w:rsidRPr="00870D44">
              <w:rPr>
                <w:lang w:val="en-US" w:eastAsia="el-GR"/>
              </w:rPr>
              <w:t xml:space="preserve"> </w:t>
            </w:r>
            <w:r w:rsidRPr="00390B60">
              <w:rPr>
                <w:lang w:val="en-US" w:eastAsia="el-GR"/>
              </w:rPr>
              <w:t>STAR</w:t>
            </w:r>
            <w:r w:rsidRPr="00870D44">
              <w:rPr>
                <w:lang w:val="en-US" w:eastAsia="el-GR"/>
              </w:rPr>
              <w:t xml:space="preserve">, </w:t>
            </w:r>
            <w:r w:rsidRPr="00390B60">
              <w:rPr>
                <w:lang w:val="en-US" w:eastAsia="el-GR"/>
              </w:rPr>
              <w:t>EPEAT</w:t>
            </w:r>
            <w:r w:rsidRPr="00870D44">
              <w:rPr>
                <w:lang w:val="en-US" w:eastAsia="el-GR"/>
              </w:rPr>
              <w:t xml:space="preserve">, </w:t>
            </w:r>
            <w:r w:rsidRPr="00390B60">
              <w:rPr>
                <w:lang w:val="en-US" w:eastAsia="el-GR"/>
              </w:rPr>
              <w:t>FCC</w:t>
            </w:r>
            <w:r w:rsidRPr="00870D44">
              <w:rPr>
                <w:lang w:val="en-US" w:eastAsia="el-GR"/>
              </w:rPr>
              <w:t xml:space="preserve">, </w:t>
            </w:r>
            <w:r w:rsidRPr="00390B60">
              <w:rPr>
                <w:lang w:val="en-US" w:eastAsia="el-GR"/>
              </w:rPr>
              <w:t>TUV</w:t>
            </w:r>
            <w:r w:rsidRPr="00870D44">
              <w:rPr>
                <w:lang w:val="en-US" w:eastAsia="el-GR"/>
              </w:rPr>
              <w:t xml:space="preserve">, </w:t>
            </w:r>
            <w:r w:rsidRPr="00390B60">
              <w:rPr>
                <w:lang w:val="en-US" w:eastAsia="el-GR"/>
              </w:rPr>
              <w:t>MIL</w:t>
            </w:r>
            <w:r w:rsidRPr="00870D44">
              <w:rPr>
                <w:lang w:val="en-US" w:eastAsia="el-GR"/>
              </w:rPr>
              <w:t>-</w:t>
            </w:r>
            <w:r w:rsidRPr="00390B60">
              <w:rPr>
                <w:lang w:val="en-US" w:eastAsia="el-GR"/>
              </w:rPr>
              <w:t>STD</w:t>
            </w:r>
            <w:r w:rsidRPr="00870D44">
              <w:rPr>
                <w:lang w:val="en-US" w:eastAsia="el-GR"/>
              </w:rPr>
              <w:t xml:space="preserve"> 810</w:t>
            </w:r>
            <w:r w:rsidRPr="00390B60">
              <w:rPr>
                <w:lang w:val="en-US" w:eastAsia="el-GR"/>
              </w:rPr>
              <w:t>G</w:t>
            </w:r>
            <w:r w:rsidRPr="00870D44">
              <w:rPr>
                <w:lang w:val="en-US" w:eastAsia="el-GR"/>
              </w:rPr>
              <w:t xml:space="preserve">, </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1395F1" w14:textId="77777777" w:rsidR="00390B60" w:rsidRPr="00390B60" w:rsidRDefault="00390B60" w:rsidP="00390B60">
            <w:pPr>
              <w:jc w:val="center"/>
              <w:rPr>
                <w:lang w:eastAsia="el-GR"/>
              </w:rPr>
            </w:pPr>
            <w:r w:rsidRPr="00390B60">
              <w:rPr>
                <w:lang w:eastAsia="el-GR"/>
              </w:rPr>
              <w:t>NAI</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6BFACA"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811915" w14:textId="77777777" w:rsidR="00390B60" w:rsidRPr="00390B60" w:rsidRDefault="00390B60" w:rsidP="00390B60"/>
        </w:tc>
      </w:tr>
      <w:tr w:rsidR="00390B60" w:rsidRPr="00390B60" w14:paraId="6068F987"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06F554"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FE8F7B" w14:textId="77777777" w:rsidR="00390B60" w:rsidRPr="00390B60" w:rsidRDefault="00390B60" w:rsidP="00390B60">
            <w:pPr>
              <w:rPr>
                <w:lang w:val="en-US" w:eastAsia="el-GR"/>
              </w:rPr>
            </w:pPr>
            <w:r w:rsidRPr="00390B60">
              <w:rPr>
                <w:lang w:val="en-US" w:eastAsia="el-GR"/>
              </w:rPr>
              <w:t>Security: TPM, Setup/BIOS Password, Chassis lock slot</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D30DD1" w14:textId="77777777" w:rsidR="00390B60" w:rsidRPr="00390B60" w:rsidRDefault="00390B60" w:rsidP="00390B60">
            <w:pPr>
              <w:jc w:val="center"/>
              <w:rPr>
                <w:lang w:eastAsia="el-GR"/>
              </w:rPr>
            </w:pPr>
            <w:r w:rsidRPr="00390B60">
              <w:rPr>
                <w:lang w:eastAsia="el-GR"/>
              </w:rPr>
              <w:t>NAI</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C5E43E"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D1E5C9" w14:textId="77777777" w:rsidR="00390B60" w:rsidRPr="00390B60" w:rsidRDefault="00390B60" w:rsidP="00390B60"/>
        </w:tc>
      </w:tr>
      <w:tr w:rsidR="00390B60" w:rsidRPr="00390B60" w14:paraId="7C1EBB1A"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3639A203"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C090B21" w14:textId="77777777" w:rsidR="00390B60" w:rsidRPr="00390B60" w:rsidRDefault="00390B60" w:rsidP="00390B60">
            <w:pPr>
              <w:rPr>
                <w:lang w:eastAsia="el-GR"/>
              </w:rPr>
            </w:pPr>
            <w:r w:rsidRPr="00390B60">
              <w:rPr>
                <w:lang w:eastAsia="el-GR"/>
              </w:rPr>
              <w:t>Επεξεργαστής</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1FCDA1C" w14:textId="77777777" w:rsidR="00390B60" w:rsidRPr="00390B60" w:rsidRDefault="00390B60" w:rsidP="00390B60">
            <w:pPr>
              <w:jc w:val="center"/>
              <w:rPr>
                <w:lang w:eastAsia="el-GR"/>
              </w:rPr>
            </w:pPr>
          </w:p>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C485E4E"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F56B306" w14:textId="77777777" w:rsidR="00390B60" w:rsidRPr="00390B60" w:rsidRDefault="00390B60" w:rsidP="00390B60"/>
        </w:tc>
      </w:tr>
      <w:tr w:rsidR="00390B60" w:rsidRPr="00390B60" w14:paraId="42DF068C"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FCD10D"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ECBC43" w14:textId="77777777" w:rsidR="00390B60" w:rsidRPr="00F11BC3" w:rsidRDefault="00390B60" w:rsidP="00390B60">
            <w:pPr>
              <w:rPr>
                <w:lang w:val="en-US" w:eastAsia="el-GR"/>
              </w:rPr>
            </w:pPr>
            <w:r w:rsidRPr="00390B60">
              <w:rPr>
                <w:lang w:val="en-US" w:eastAsia="el-GR"/>
              </w:rPr>
              <w:t>Intel i3 7</w:t>
            </w:r>
            <w:r w:rsidRPr="00390B60">
              <w:rPr>
                <w:vertAlign w:val="superscript"/>
                <w:lang w:val="en-US" w:eastAsia="el-GR"/>
              </w:rPr>
              <w:t>th</w:t>
            </w:r>
            <w:r w:rsidRPr="00390B60">
              <w:rPr>
                <w:lang w:val="en-US" w:eastAsia="el-GR"/>
              </w:rPr>
              <w:t xml:space="preserve"> generation</w:t>
            </w:r>
            <w:r w:rsidR="00DA13D4">
              <w:rPr>
                <w:lang w:eastAsia="el-GR"/>
              </w:rPr>
              <w:t xml:space="preserve"> </w:t>
            </w:r>
            <w:r w:rsidR="00F11BC3">
              <w:rPr>
                <w:lang w:eastAsia="el-GR"/>
              </w:rPr>
              <w:t>τουλάχιστον</w:t>
            </w:r>
            <w:r w:rsidRPr="00390B60">
              <w:rPr>
                <w:lang w:val="en-US" w:eastAsia="el-GR"/>
              </w:rPr>
              <w:t xml:space="preserve"> </w:t>
            </w:r>
            <w:r w:rsidRPr="00390B60">
              <w:rPr>
                <w:lang w:eastAsia="el-GR"/>
              </w:rPr>
              <w:t>ή</w:t>
            </w:r>
            <w:r w:rsidR="00CB1A11" w:rsidRPr="00CB1A11">
              <w:rPr>
                <w:lang w:val="en-US" w:eastAsia="el-GR"/>
              </w:rPr>
              <w:t xml:space="preserve"> </w:t>
            </w:r>
            <w:r w:rsidRPr="00390B60">
              <w:rPr>
                <w:lang w:eastAsia="el-GR"/>
              </w:rPr>
              <w:t>νεότερος</w:t>
            </w:r>
            <w:r w:rsidR="00F11BC3">
              <w:rPr>
                <w:lang w:val="en-US" w:eastAsia="el-GR"/>
              </w:rPr>
              <w:t xml:space="preserve"> </w:t>
            </w:r>
            <w:r w:rsidR="00F11BC3">
              <w:rPr>
                <w:lang w:eastAsia="el-GR"/>
              </w:rPr>
              <w:t>και</w:t>
            </w:r>
            <w:r w:rsidR="00F11BC3" w:rsidRPr="00DA13D4">
              <w:rPr>
                <w:lang w:val="en-US" w:eastAsia="el-GR"/>
              </w:rPr>
              <w:t xml:space="preserve"> </w:t>
            </w:r>
            <w:r w:rsidR="00F11BC3">
              <w:rPr>
                <w:lang w:eastAsia="el-GR"/>
              </w:rPr>
              <w:t>καλύτερος</w:t>
            </w:r>
            <w:r w:rsidR="00F11BC3" w:rsidRPr="00DA13D4">
              <w:rPr>
                <w:lang w:val="en-US" w:eastAsia="el-GR"/>
              </w:rPr>
              <w:t xml:space="preserve"> </w:t>
            </w:r>
            <w:r w:rsidR="00F11BC3">
              <w:rPr>
                <w:lang w:val="en-US" w:eastAsia="el-GR"/>
              </w:rPr>
              <w:t>Intel (i5, i7)</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FF1655" w14:textId="77777777" w:rsidR="00390B60" w:rsidRPr="00390B60" w:rsidRDefault="00390B60" w:rsidP="00390B60">
            <w:pPr>
              <w:jc w:val="center"/>
              <w:rPr>
                <w:lang w:eastAsia="el-GR"/>
              </w:rPr>
            </w:pPr>
            <w:r w:rsidRPr="00390B60">
              <w:rPr>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087301"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30A2B6" w14:textId="77777777" w:rsidR="00390B60" w:rsidRPr="00390B60" w:rsidRDefault="00390B60" w:rsidP="00390B60"/>
        </w:tc>
      </w:tr>
      <w:tr w:rsidR="00390B60" w:rsidRPr="00390B60" w14:paraId="2E70E5AE"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0AFEF5"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E3A52B" w14:textId="77777777" w:rsidR="00390B60" w:rsidRPr="00390B60" w:rsidRDefault="00390B60" w:rsidP="00390B60">
            <w:pPr>
              <w:rPr>
                <w:lang w:eastAsia="el-GR"/>
              </w:rPr>
            </w:pPr>
            <w:r w:rsidRPr="00390B60">
              <w:rPr>
                <w:lang w:eastAsia="el-GR"/>
              </w:rPr>
              <w:t xml:space="preserve">Αριθμός πυρήνων </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4423E3" w14:textId="77777777" w:rsidR="00390B60" w:rsidRPr="00390B60" w:rsidRDefault="00390B60" w:rsidP="00390B60">
            <w:pPr>
              <w:jc w:val="center"/>
              <w:rPr>
                <w:lang w:val="en-US" w:eastAsia="el-GR"/>
              </w:rPr>
            </w:pPr>
            <w:r w:rsidRPr="00390B60">
              <w:rPr>
                <w:lang w:eastAsia="el-GR"/>
              </w:rPr>
              <w:t>≥</w:t>
            </w:r>
            <w:r w:rsidRPr="00390B60">
              <w:rPr>
                <w:lang w:val="en-US" w:eastAsia="el-GR"/>
              </w:rPr>
              <w:t>4</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218275"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96B380" w14:textId="77777777" w:rsidR="00390B60" w:rsidRPr="00390B60" w:rsidRDefault="00390B60" w:rsidP="00390B60"/>
        </w:tc>
      </w:tr>
      <w:tr w:rsidR="00390B60" w:rsidRPr="00390B60" w14:paraId="0C75E1DE"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28162F"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E7D7F9" w14:textId="77777777" w:rsidR="00390B60" w:rsidRPr="00390B60" w:rsidRDefault="00390B60" w:rsidP="00390B60">
            <w:pPr>
              <w:rPr>
                <w:lang w:eastAsia="el-GR"/>
              </w:rPr>
            </w:pPr>
            <w:r w:rsidRPr="00390B60">
              <w:rPr>
                <w:lang w:eastAsia="el-GR"/>
              </w:rPr>
              <w:t xml:space="preserve">Αριθμός </w:t>
            </w:r>
            <w:proofErr w:type="spellStart"/>
            <w:r w:rsidRPr="00390B60">
              <w:rPr>
                <w:lang w:eastAsia="el-GR"/>
              </w:rPr>
              <w:t>threads</w:t>
            </w:r>
            <w:proofErr w:type="spellEnd"/>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554F90" w14:textId="77777777" w:rsidR="00390B60" w:rsidRPr="00390B60" w:rsidRDefault="00390B60" w:rsidP="00390B60">
            <w:pPr>
              <w:jc w:val="center"/>
              <w:rPr>
                <w:lang w:eastAsia="el-GR"/>
              </w:rPr>
            </w:pPr>
            <w:r w:rsidRPr="00390B60">
              <w:rPr>
                <w:lang w:eastAsia="el-GR"/>
              </w:rPr>
              <w:t>≥ 4</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DA1490"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53BC91" w14:textId="77777777" w:rsidR="00390B60" w:rsidRPr="00390B60" w:rsidRDefault="00390B60" w:rsidP="00390B60"/>
        </w:tc>
      </w:tr>
      <w:tr w:rsidR="00390B60" w:rsidRPr="00390B60" w14:paraId="02578BB4"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66B74D"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92BA8B" w14:textId="77777777" w:rsidR="00390B60" w:rsidRPr="00390B60" w:rsidRDefault="00390B60" w:rsidP="00390B60">
            <w:pPr>
              <w:rPr>
                <w:lang w:eastAsia="el-GR"/>
              </w:rPr>
            </w:pPr>
            <w:r w:rsidRPr="00390B60">
              <w:rPr>
                <w:lang w:eastAsia="el-GR"/>
              </w:rPr>
              <w:t>Συχνότητα λειτουργίας (</w:t>
            </w:r>
            <w:proofErr w:type="spellStart"/>
            <w:r w:rsidRPr="00390B60">
              <w:rPr>
                <w:lang w:eastAsia="el-GR"/>
              </w:rPr>
              <w:t>Base</w:t>
            </w:r>
            <w:proofErr w:type="spellEnd"/>
            <w:r w:rsidRPr="00390B60">
              <w:rPr>
                <w:lang w:eastAsia="el-GR"/>
              </w:rPr>
              <w:t>)</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0B61D5" w14:textId="77777777" w:rsidR="00390B60" w:rsidRPr="00390B60" w:rsidRDefault="00390B60" w:rsidP="00390B60">
            <w:pPr>
              <w:jc w:val="center"/>
              <w:rPr>
                <w:lang w:eastAsia="el-GR"/>
              </w:rPr>
            </w:pPr>
            <w:r w:rsidRPr="00390B60">
              <w:rPr>
                <w:lang w:eastAsia="el-GR"/>
              </w:rPr>
              <w:t xml:space="preserve">≥ 3.5 </w:t>
            </w:r>
            <w:proofErr w:type="spellStart"/>
            <w:r w:rsidRPr="00390B60">
              <w:rPr>
                <w:lang w:eastAsia="el-GR"/>
              </w:rPr>
              <w:t>GHz</w:t>
            </w:r>
            <w:proofErr w:type="spellEnd"/>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B4DB41"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4C3344" w14:textId="77777777" w:rsidR="00390B60" w:rsidRPr="00390B60" w:rsidRDefault="00390B60" w:rsidP="00390B60"/>
        </w:tc>
      </w:tr>
      <w:tr w:rsidR="00390B60" w:rsidRPr="00390B60" w14:paraId="6209D105"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971D41"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4A2E8C" w14:textId="77777777" w:rsidR="00390B60" w:rsidRPr="00390B60" w:rsidRDefault="00390B60" w:rsidP="00390B60">
            <w:pPr>
              <w:rPr>
                <w:lang w:eastAsia="el-GR"/>
              </w:rPr>
            </w:pPr>
            <w:proofErr w:type="spellStart"/>
            <w:r w:rsidRPr="00390B60">
              <w:rPr>
                <w:lang w:eastAsia="el-GR"/>
              </w:rPr>
              <w:t>Cache</w:t>
            </w:r>
            <w:proofErr w:type="spellEnd"/>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E85281" w14:textId="77777777" w:rsidR="00390B60" w:rsidRPr="00390B60" w:rsidRDefault="00390B60" w:rsidP="00390B60">
            <w:pPr>
              <w:jc w:val="center"/>
              <w:rPr>
                <w:lang w:eastAsia="el-GR"/>
              </w:rPr>
            </w:pPr>
            <w:r w:rsidRPr="00390B60">
              <w:rPr>
                <w:lang w:eastAsia="el-GR"/>
              </w:rPr>
              <w:t xml:space="preserve">≥ </w:t>
            </w:r>
            <w:r w:rsidRPr="00390B60">
              <w:rPr>
                <w:lang w:val="en-US" w:eastAsia="el-GR"/>
              </w:rPr>
              <w:t>5</w:t>
            </w:r>
            <w:r w:rsidRPr="00390B60">
              <w:rPr>
                <w:lang w:eastAsia="el-GR"/>
              </w:rPr>
              <w:t xml:space="preserve"> MB</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B1E7B2"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12606B" w14:textId="77777777" w:rsidR="00390B60" w:rsidRPr="00390B60" w:rsidRDefault="00390B60" w:rsidP="00390B60"/>
        </w:tc>
      </w:tr>
      <w:tr w:rsidR="00390B60" w:rsidRPr="00390B60" w14:paraId="32044985"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2DA49917"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E91CCE4" w14:textId="77777777" w:rsidR="00390B60" w:rsidRPr="00390B60" w:rsidRDefault="00390B60" w:rsidP="00390B60">
            <w:pPr>
              <w:rPr>
                <w:lang w:eastAsia="el-GR"/>
              </w:rPr>
            </w:pPr>
            <w:r w:rsidRPr="00390B60">
              <w:rPr>
                <w:lang w:eastAsia="el-GR"/>
              </w:rPr>
              <w:t>Μνήμη</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A6E0FE2" w14:textId="77777777" w:rsidR="00390B60" w:rsidRPr="00390B60" w:rsidRDefault="00390B60" w:rsidP="00390B60">
            <w:pPr>
              <w:jc w:val="center"/>
              <w:rPr>
                <w:lang w:eastAsia="el-GR"/>
              </w:rPr>
            </w:pPr>
          </w:p>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B642EC3"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D62CAA0" w14:textId="77777777" w:rsidR="00390B60" w:rsidRPr="00390B60" w:rsidRDefault="00390B60" w:rsidP="00390B60"/>
        </w:tc>
      </w:tr>
      <w:tr w:rsidR="00390B60" w:rsidRPr="00390B60" w14:paraId="538FE5AE"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8554A5"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0D3C45" w14:textId="77777777" w:rsidR="00390B60" w:rsidRPr="00390B60" w:rsidRDefault="00C679A4" w:rsidP="00390B60">
            <w:pPr>
              <w:rPr>
                <w:lang w:eastAsia="el-GR"/>
              </w:rPr>
            </w:pPr>
            <w:r w:rsidRPr="00390B60">
              <w:rPr>
                <w:lang w:eastAsia="el-GR"/>
              </w:rPr>
              <w:t>Μέγεθος</w:t>
            </w:r>
            <w:r w:rsidR="00390B60" w:rsidRPr="00390B60">
              <w:rPr>
                <w:lang w:eastAsia="el-GR"/>
              </w:rPr>
              <w:t xml:space="preserve"> κεντρικής μνήμης</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CE065A" w14:textId="553C07AE" w:rsidR="00390B60" w:rsidRPr="00390B60" w:rsidRDefault="00390B60" w:rsidP="00DA13D4">
            <w:pPr>
              <w:jc w:val="center"/>
              <w:rPr>
                <w:lang w:eastAsia="el-GR"/>
              </w:rPr>
            </w:pPr>
            <w:r w:rsidRPr="00390B60">
              <w:rPr>
                <w:lang w:eastAsia="el-GR"/>
              </w:rPr>
              <w:t xml:space="preserve">≥  </w:t>
            </w:r>
            <w:r w:rsidR="00DA13D4">
              <w:rPr>
                <w:lang w:eastAsia="el-GR"/>
              </w:rPr>
              <w:t>8</w:t>
            </w:r>
            <w:r w:rsidRPr="00390B60">
              <w:rPr>
                <w:lang w:eastAsia="el-GR"/>
              </w:rPr>
              <w:t>GB</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D651A8"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078540" w14:textId="77777777" w:rsidR="00390B60" w:rsidRPr="00390B60" w:rsidRDefault="00390B60" w:rsidP="00390B60"/>
        </w:tc>
      </w:tr>
      <w:tr w:rsidR="00390B60" w:rsidRPr="00390B60" w14:paraId="2B162590"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6B20BF"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D425BC" w14:textId="77777777" w:rsidR="00390B60" w:rsidRPr="00390B60" w:rsidRDefault="00390B60" w:rsidP="00390B60">
            <w:pPr>
              <w:rPr>
                <w:lang w:eastAsia="el-GR"/>
              </w:rPr>
            </w:pPr>
            <w:r w:rsidRPr="00390B60">
              <w:rPr>
                <w:lang w:eastAsia="el-GR"/>
              </w:rPr>
              <w:t>Τύπος μνήμης DDR4 συχνότητας</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B8A225" w14:textId="77777777" w:rsidR="00390B60" w:rsidRPr="00390B60" w:rsidRDefault="00390B60" w:rsidP="00390B60">
            <w:pPr>
              <w:jc w:val="center"/>
              <w:rPr>
                <w:lang w:eastAsia="el-GR"/>
              </w:rPr>
            </w:pPr>
            <w:r w:rsidRPr="00390B60">
              <w:rPr>
                <w:lang w:eastAsia="el-GR"/>
              </w:rPr>
              <w:t>≥ 2</w:t>
            </w:r>
            <w:r w:rsidRPr="00390B60">
              <w:rPr>
                <w:lang w:val="en-US" w:eastAsia="el-GR"/>
              </w:rPr>
              <w:t>6</w:t>
            </w:r>
            <w:r w:rsidRPr="00390B60">
              <w:rPr>
                <w:lang w:eastAsia="el-GR"/>
              </w:rPr>
              <w:t>00MHz</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31413A"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A03B77" w14:textId="77777777" w:rsidR="00390B60" w:rsidRPr="00390B60" w:rsidRDefault="00390B60" w:rsidP="00390B60"/>
        </w:tc>
      </w:tr>
      <w:tr w:rsidR="00390B60" w:rsidRPr="00390B60" w14:paraId="2D45EA5B"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ABDD5B"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57AFF1" w14:textId="77777777" w:rsidR="00390B60" w:rsidRPr="00390B60" w:rsidRDefault="00390B60" w:rsidP="00390B60">
            <w:pPr>
              <w:rPr>
                <w:lang w:eastAsia="el-GR"/>
              </w:rPr>
            </w:pPr>
            <w:r w:rsidRPr="00390B60">
              <w:rPr>
                <w:lang w:eastAsia="el-GR"/>
              </w:rPr>
              <w:t xml:space="preserve">DIMM </w:t>
            </w:r>
            <w:proofErr w:type="spellStart"/>
            <w:r w:rsidRPr="00390B60">
              <w:rPr>
                <w:lang w:eastAsia="el-GR"/>
              </w:rPr>
              <w:t>slots</w:t>
            </w:r>
            <w:proofErr w:type="spellEnd"/>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05A01E" w14:textId="77777777" w:rsidR="00390B60" w:rsidRPr="00390B60" w:rsidRDefault="00390B60" w:rsidP="00390B60">
            <w:pPr>
              <w:jc w:val="center"/>
              <w:rPr>
                <w:lang w:eastAsia="el-GR"/>
              </w:rPr>
            </w:pPr>
            <w:r w:rsidRPr="00390B60">
              <w:rPr>
                <w:lang w:eastAsia="el-GR"/>
              </w:rPr>
              <w:t>≥ 2</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DC8A7F"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B9FDAE" w14:textId="77777777" w:rsidR="00390B60" w:rsidRPr="00390B60" w:rsidRDefault="00390B60" w:rsidP="00390B60"/>
        </w:tc>
      </w:tr>
      <w:tr w:rsidR="00390B60" w:rsidRPr="00390B60" w14:paraId="3147E960"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3C7F58"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EE4E74" w14:textId="77777777" w:rsidR="00390B60" w:rsidRPr="00390B60" w:rsidRDefault="00390B60" w:rsidP="00390B60">
            <w:pPr>
              <w:rPr>
                <w:lang w:eastAsia="el-GR"/>
              </w:rPr>
            </w:pPr>
            <w:proofErr w:type="spellStart"/>
            <w:r w:rsidRPr="00390B60">
              <w:rPr>
                <w:lang w:eastAsia="el-GR"/>
              </w:rPr>
              <w:t>Maximum</w:t>
            </w:r>
            <w:proofErr w:type="spellEnd"/>
            <w:r w:rsidRPr="00390B60">
              <w:rPr>
                <w:lang w:eastAsia="el-GR"/>
              </w:rPr>
              <w:t xml:space="preserve"> RAM</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4478CE" w14:textId="77777777" w:rsidR="00390B60" w:rsidRPr="00390B60" w:rsidRDefault="00390B60" w:rsidP="00390B60">
            <w:pPr>
              <w:jc w:val="center"/>
              <w:rPr>
                <w:lang w:eastAsia="el-GR"/>
              </w:rPr>
            </w:pPr>
            <w:r w:rsidRPr="00390B60">
              <w:rPr>
                <w:lang w:eastAsia="el-GR"/>
              </w:rPr>
              <w:t xml:space="preserve">≥ </w:t>
            </w:r>
            <w:r w:rsidRPr="00390B60">
              <w:rPr>
                <w:lang w:val="en-US" w:eastAsia="el-GR"/>
              </w:rPr>
              <w:t>32</w:t>
            </w:r>
            <w:r w:rsidRPr="00390B60">
              <w:rPr>
                <w:lang w:eastAsia="el-GR"/>
              </w:rPr>
              <w:t xml:space="preserve"> GB</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DB474F"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4B7EAF" w14:textId="77777777" w:rsidR="00390B60" w:rsidRPr="00390B60" w:rsidRDefault="00390B60" w:rsidP="00390B60"/>
        </w:tc>
      </w:tr>
      <w:tr w:rsidR="00390B60" w:rsidRPr="00390B60" w14:paraId="30D3447F"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2ED0CDA2"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B6D9DD0" w14:textId="77777777" w:rsidR="00390B60" w:rsidRPr="00390B60" w:rsidRDefault="00390B60" w:rsidP="00390B60">
            <w:pPr>
              <w:rPr>
                <w:lang w:eastAsia="el-GR"/>
              </w:rPr>
            </w:pPr>
            <w:r w:rsidRPr="00390B60">
              <w:rPr>
                <w:lang w:eastAsia="el-GR"/>
              </w:rPr>
              <w:t>Μονάδες Δίσκων</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74C05DC" w14:textId="77777777" w:rsidR="00390B60" w:rsidRPr="00390B60" w:rsidRDefault="00390B60" w:rsidP="00390B60">
            <w:pPr>
              <w:jc w:val="center"/>
              <w:rPr>
                <w:lang w:eastAsia="el-GR"/>
              </w:rPr>
            </w:pPr>
          </w:p>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A89A5D6"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DABBF36" w14:textId="77777777" w:rsidR="00390B60" w:rsidRPr="00390B60" w:rsidRDefault="00390B60" w:rsidP="00390B60"/>
        </w:tc>
      </w:tr>
      <w:tr w:rsidR="00390B60" w:rsidRPr="00390B60" w14:paraId="599A76C5"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F799B9"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CD12307" w14:textId="77777777" w:rsidR="00390B60" w:rsidRPr="00390B60" w:rsidRDefault="00390B60" w:rsidP="00390B60">
            <w:pPr>
              <w:rPr>
                <w:lang w:eastAsia="el-GR"/>
              </w:rPr>
            </w:pPr>
            <w:r w:rsidRPr="00390B60">
              <w:rPr>
                <w:lang w:eastAsia="el-GR"/>
              </w:rPr>
              <w:t>Πλήθος προσφερόμενων δίσκων</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398EB2" w14:textId="77777777" w:rsidR="00390B60" w:rsidRPr="00390B60" w:rsidRDefault="00390B60" w:rsidP="00390B60">
            <w:pPr>
              <w:jc w:val="center"/>
              <w:rPr>
                <w:lang w:eastAsia="el-GR"/>
              </w:rPr>
            </w:pPr>
            <w:r w:rsidRPr="00390B60">
              <w:rPr>
                <w:lang w:eastAsia="el-GR"/>
              </w:rPr>
              <w:t>≥ 1</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24239F"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776640" w14:textId="77777777" w:rsidR="00390B60" w:rsidRPr="00390B60" w:rsidRDefault="00390B60" w:rsidP="00390B60"/>
        </w:tc>
      </w:tr>
      <w:tr w:rsidR="00390B60" w:rsidRPr="00390B60" w14:paraId="701FD058"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CB5563"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976712" w14:textId="591955F9" w:rsidR="00390B60" w:rsidRPr="00390B60" w:rsidRDefault="0043419C" w:rsidP="00390B60">
            <w:pPr>
              <w:rPr>
                <w:lang w:eastAsia="el-GR"/>
              </w:rPr>
            </w:pPr>
            <w:r w:rsidRPr="0043419C">
              <w:rPr>
                <w:lang w:eastAsia="el-GR"/>
              </w:rPr>
              <w:t xml:space="preserve">Δίσκος </w:t>
            </w:r>
            <w:proofErr w:type="spellStart"/>
            <w:r w:rsidRPr="0043419C">
              <w:rPr>
                <w:lang w:eastAsia="el-GR"/>
              </w:rPr>
              <w:t>Solid</w:t>
            </w:r>
            <w:proofErr w:type="spellEnd"/>
            <w:r w:rsidRPr="0043419C">
              <w:rPr>
                <w:lang w:eastAsia="el-GR"/>
              </w:rPr>
              <w:t xml:space="preserve"> </w:t>
            </w:r>
            <w:proofErr w:type="spellStart"/>
            <w:r w:rsidRPr="0043419C">
              <w:rPr>
                <w:lang w:eastAsia="el-GR"/>
              </w:rPr>
              <w:t>State</w:t>
            </w:r>
            <w:proofErr w:type="spellEnd"/>
            <w:r w:rsidRPr="0043419C">
              <w:rPr>
                <w:lang w:eastAsia="el-GR"/>
              </w:rPr>
              <w:t xml:space="preserve"> </w:t>
            </w:r>
            <w:proofErr w:type="spellStart"/>
            <w:r w:rsidRPr="0043419C">
              <w:rPr>
                <w:lang w:eastAsia="el-GR"/>
              </w:rPr>
              <w:t>Drive</w:t>
            </w:r>
            <w:proofErr w:type="spellEnd"/>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59E88B" w14:textId="77777777" w:rsidR="00390B60" w:rsidRPr="00390B60" w:rsidRDefault="00390B60" w:rsidP="00390B60">
            <w:pPr>
              <w:jc w:val="center"/>
              <w:rPr>
                <w:lang w:eastAsia="el-GR"/>
              </w:rPr>
            </w:pPr>
            <w:r w:rsidRPr="00390B60">
              <w:rPr>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3AEF85"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037EAF" w14:textId="77777777" w:rsidR="00390B60" w:rsidRPr="00390B60" w:rsidRDefault="00390B60" w:rsidP="00390B60"/>
        </w:tc>
      </w:tr>
      <w:tr w:rsidR="00390B60" w:rsidRPr="00390B60" w14:paraId="45796847"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88B8D5"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277669" w14:textId="77777777" w:rsidR="00390B60" w:rsidRPr="00390B60" w:rsidRDefault="00390B60" w:rsidP="00390B60">
            <w:pPr>
              <w:rPr>
                <w:lang w:eastAsia="el-GR"/>
              </w:rPr>
            </w:pPr>
            <w:r w:rsidRPr="00390B60">
              <w:rPr>
                <w:lang w:eastAsia="el-GR"/>
              </w:rPr>
              <w:t>Χωρητικότητα δίσκου</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F64203" w14:textId="4A234011" w:rsidR="00390B60" w:rsidRPr="00390B60" w:rsidRDefault="00390B60" w:rsidP="00390B60">
            <w:pPr>
              <w:jc w:val="center"/>
              <w:rPr>
                <w:lang w:eastAsia="el-GR"/>
              </w:rPr>
            </w:pPr>
            <w:r w:rsidRPr="00390B60">
              <w:rPr>
                <w:lang w:eastAsia="el-GR"/>
              </w:rPr>
              <w:t xml:space="preserve">≥ </w:t>
            </w:r>
            <w:r w:rsidR="0043419C">
              <w:rPr>
                <w:lang w:val="en-US" w:eastAsia="el-GR"/>
              </w:rPr>
              <w:t>24</w:t>
            </w:r>
            <w:r w:rsidRPr="00390B60">
              <w:rPr>
                <w:lang w:eastAsia="el-GR"/>
              </w:rPr>
              <w:t>0</w:t>
            </w:r>
            <w:r w:rsidR="0043419C">
              <w:rPr>
                <w:lang w:val="en-US" w:eastAsia="el-GR"/>
              </w:rPr>
              <w:t xml:space="preserve"> </w:t>
            </w:r>
            <w:r w:rsidRPr="00390B60">
              <w:rPr>
                <w:lang w:val="en-US" w:eastAsia="el-GR"/>
              </w:rPr>
              <w:t>G</w:t>
            </w:r>
            <w:r w:rsidRPr="00390B60">
              <w:rPr>
                <w:lang w:eastAsia="el-GR"/>
              </w:rPr>
              <w:t>B</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4F127B"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84C4AA" w14:textId="77777777" w:rsidR="00390B60" w:rsidRPr="00390B60" w:rsidRDefault="00390B60" w:rsidP="00390B60"/>
        </w:tc>
      </w:tr>
      <w:tr w:rsidR="00390B60" w:rsidRPr="00390B60" w14:paraId="1978D5A1"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A24050"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8A12B5" w14:textId="77777777" w:rsidR="00390B60" w:rsidRPr="00390B60" w:rsidRDefault="00390B60" w:rsidP="00390B60">
            <w:pPr>
              <w:rPr>
                <w:lang w:val="en-US" w:eastAsia="el-GR"/>
              </w:rPr>
            </w:pPr>
            <w:r w:rsidRPr="00390B60">
              <w:rPr>
                <w:lang w:eastAsia="el-GR"/>
              </w:rPr>
              <w:t>Εσωτερικό</w:t>
            </w:r>
            <w:r w:rsidRPr="00390B60">
              <w:rPr>
                <w:lang w:val="en-US" w:eastAsia="el-GR"/>
              </w:rPr>
              <w:t xml:space="preserve"> Dual Layer DVD Burner</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FC74D5" w14:textId="77777777" w:rsidR="00390B60" w:rsidRPr="00390B60" w:rsidRDefault="00390B60" w:rsidP="00390B60">
            <w:pPr>
              <w:jc w:val="center"/>
              <w:rPr>
                <w:lang w:eastAsia="el-GR"/>
              </w:rPr>
            </w:pPr>
            <w:r w:rsidRPr="00390B60">
              <w:rPr>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1AE95F"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779AC2" w14:textId="77777777" w:rsidR="00390B60" w:rsidRPr="00390B60" w:rsidRDefault="00390B60" w:rsidP="00390B60"/>
        </w:tc>
      </w:tr>
      <w:tr w:rsidR="00390B60" w:rsidRPr="00AC1FD3" w14:paraId="7692B883"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4BA8411A"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0D66474" w14:textId="77777777" w:rsidR="00390B60" w:rsidRPr="00390B60" w:rsidRDefault="00390B60" w:rsidP="00390B60">
            <w:pPr>
              <w:rPr>
                <w:lang w:val="en-US" w:eastAsia="el-GR"/>
              </w:rPr>
            </w:pPr>
            <w:r w:rsidRPr="00390B60">
              <w:rPr>
                <w:lang w:val="en-US" w:eastAsia="el-GR"/>
              </w:rPr>
              <w:t>I/O Ports On-Board</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BD88019" w14:textId="77777777" w:rsidR="00390B60" w:rsidRPr="00390B60" w:rsidRDefault="00390B60" w:rsidP="00390B60">
            <w:pPr>
              <w:jc w:val="center"/>
              <w:rPr>
                <w:lang w:val="en-US" w:eastAsia="el-GR"/>
              </w:rPr>
            </w:pPr>
          </w:p>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BB6FD47" w14:textId="77777777" w:rsidR="00390B60" w:rsidRPr="00390B60" w:rsidRDefault="00390B60" w:rsidP="00390B60">
            <w:pPr>
              <w:rPr>
                <w:lang w:val="en-US"/>
              </w:rPr>
            </w:pPr>
          </w:p>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61F3722" w14:textId="77777777" w:rsidR="00390B60" w:rsidRPr="00390B60" w:rsidRDefault="00390B60" w:rsidP="00390B60">
            <w:pPr>
              <w:rPr>
                <w:lang w:val="en-US"/>
              </w:rPr>
            </w:pPr>
          </w:p>
        </w:tc>
      </w:tr>
      <w:tr w:rsidR="00390B60" w:rsidRPr="00390B60" w14:paraId="7503B92A"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BD7D63" w14:textId="77777777" w:rsidR="00390B60" w:rsidRPr="00390B60" w:rsidRDefault="00390B60" w:rsidP="004C5788">
            <w:pPr>
              <w:numPr>
                <w:ilvl w:val="0"/>
                <w:numId w:val="81"/>
              </w:numPr>
              <w:contextualSpacing/>
              <w:rPr>
                <w:lang w:val="en-US"/>
              </w:rPr>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802C4A" w14:textId="77777777" w:rsidR="00390B60" w:rsidRPr="00390B60" w:rsidRDefault="00390B60" w:rsidP="00390B60">
            <w:pPr>
              <w:rPr>
                <w:lang w:eastAsia="el-GR"/>
              </w:rPr>
            </w:pPr>
            <w:r w:rsidRPr="00390B60">
              <w:rPr>
                <w:lang w:eastAsia="el-GR"/>
              </w:rPr>
              <w:t xml:space="preserve">RJ-45 </w:t>
            </w:r>
            <w:proofErr w:type="spellStart"/>
            <w:r w:rsidRPr="00390B60">
              <w:rPr>
                <w:lang w:eastAsia="el-GR"/>
              </w:rPr>
              <w:t>Ethernet</w:t>
            </w:r>
            <w:proofErr w:type="spellEnd"/>
            <w:r w:rsidRPr="00390B60">
              <w:rPr>
                <w:lang w:eastAsia="el-GR"/>
              </w:rPr>
              <w:t xml:space="preserve"> 10/100/1000</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2FC6F6" w14:textId="77777777" w:rsidR="00390B60" w:rsidRPr="00390B60" w:rsidRDefault="00390B60" w:rsidP="00390B60">
            <w:pPr>
              <w:jc w:val="center"/>
              <w:rPr>
                <w:lang w:eastAsia="el-GR"/>
              </w:rPr>
            </w:pPr>
            <w:r w:rsidRPr="00390B60">
              <w:rPr>
                <w:lang w:eastAsia="el-GR"/>
              </w:rPr>
              <w:t>≥ 1</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F08810"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A091BC" w14:textId="77777777" w:rsidR="00390B60" w:rsidRPr="00390B60" w:rsidRDefault="00390B60" w:rsidP="00390B60"/>
        </w:tc>
      </w:tr>
      <w:tr w:rsidR="00390B60" w:rsidRPr="00390B60" w14:paraId="7C4B156C"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E37CF1"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3CE69D" w14:textId="77777777" w:rsidR="00390B60" w:rsidRPr="00390B60" w:rsidRDefault="00390B60" w:rsidP="00390B60">
            <w:pPr>
              <w:rPr>
                <w:lang w:eastAsia="el-GR"/>
              </w:rPr>
            </w:pPr>
            <w:proofErr w:type="spellStart"/>
            <w:r w:rsidRPr="00390B60">
              <w:rPr>
                <w:lang w:eastAsia="el-GR"/>
              </w:rPr>
              <w:t>Audio</w:t>
            </w:r>
            <w:proofErr w:type="spellEnd"/>
            <w:r w:rsidRPr="00390B60">
              <w:rPr>
                <w:lang w:eastAsia="el-GR"/>
              </w:rPr>
              <w:t xml:space="preserve">-In , </w:t>
            </w:r>
            <w:proofErr w:type="spellStart"/>
            <w:r w:rsidRPr="00390B60">
              <w:rPr>
                <w:lang w:eastAsia="el-GR"/>
              </w:rPr>
              <w:t>Audio-Out</w:t>
            </w:r>
            <w:proofErr w:type="spellEnd"/>
            <w:r w:rsidRPr="00390B60">
              <w:rPr>
                <w:lang w:eastAsia="el-GR"/>
              </w:rPr>
              <w:t xml:space="preserve"> </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6816A9" w14:textId="77777777" w:rsidR="00390B60" w:rsidRPr="00390B60" w:rsidRDefault="00390B60" w:rsidP="00390B60">
            <w:pPr>
              <w:jc w:val="center"/>
              <w:rPr>
                <w:lang w:eastAsia="el-GR"/>
              </w:rPr>
            </w:pPr>
            <w:r w:rsidRPr="00390B60">
              <w:rPr>
                <w:lang w:eastAsia="el-GR"/>
              </w:rPr>
              <w:t>NAI</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3A3487"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FDDE6F" w14:textId="77777777" w:rsidR="00390B60" w:rsidRPr="00390B60" w:rsidRDefault="00390B60" w:rsidP="00390B60"/>
        </w:tc>
      </w:tr>
      <w:tr w:rsidR="00390B60" w:rsidRPr="00390B60" w14:paraId="3382B7DF"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81CCEA"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9F106F" w14:textId="77777777" w:rsidR="00390B60" w:rsidRPr="00390B60" w:rsidRDefault="00390B60" w:rsidP="00390B60">
            <w:pPr>
              <w:rPr>
                <w:lang w:eastAsia="el-GR"/>
              </w:rPr>
            </w:pPr>
            <w:r w:rsidRPr="00390B60">
              <w:rPr>
                <w:lang w:eastAsia="el-GR"/>
              </w:rPr>
              <w:t xml:space="preserve">PCI Express x16 </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4673F3" w14:textId="77777777" w:rsidR="00390B60" w:rsidRPr="00390B60" w:rsidRDefault="00390B60" w:rsidP="00390B60">
            <w:pPr>
              <w:jc w:val="center"/>
              <w:rPr>
                <w:lang w:eastAsia="el-GR"/>
              </w:rPr>
            </w:pPr>
            <w:r w:rsidRPr="00390B60">
              <w:rPr>
                <w:lang w:eastAsia="el-GR"/>
              </w:rPr>
              <w:t>≥ 1</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DB1469"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AABF88" w14:textId="77777777" w:rsidR="00390B60" w:rsidRPr="00390B60" w:rsidRDefault="00390B60" w:rsidP="00390B60"/>
        </w:tc>
      </w:tr>
      <w:tr w:rsidR="00390B60" w:rsidRPr="00390B60" w14:paraId="2C9B6139"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D4BC54"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49C5F2" w14:textId="77777777" w:rsidR="00390B60" w:rsidRPr="00390B60" w:rsidRDefault="00390B60" w:rsidP="00390B60">
            <w:pPr>
              <w:rPr>
                <w:lang w:val="pt-BR" w:eastAsia="el-GR"/>
              </w:rPr>
            </w:pPr>
            <w:r w:rsidRPr="00390B60">
              <w:rPr>
                <w:lang w:val="pt-BR" w:eastAsia="el-GR"/>
              </w:rPr>
              <w:t>PCI Express x1</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3BB02E" w14:textId="243E7E57" w:rsidR="00390B60" w:rsidRPr="00390B60" w:rsidRDefault="00390B60" w:rsidP="00390B60">
            <w:pPr>
              <w:jc w:val="center"/>
              <w:rPr>
                <w:lang w:val="en-US" w:eastAsia="el-GR"/>
              </w:rPr>
            </w:pPr>
            <w:r w:rsidRPr="00390B60">
              <w:rPr>
                <w:lang w:eastAsia="el-GR"/>
              </w:rPr>
              <w:t xml:space="preserve">≥ </w:t>
            </w:r>
            <w:r w:rsidR="00ED2617">
              <w:rPr>
                <w:lang w:val="en-US" w:eastAsia="el-GR"/>
              </w:rPr>
              <w:t>1</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E29153"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EE1B55" w14:textId="77777777" w:rsidR="00390B60" w:rsidRPr="00390B60" w:rsidRDefault="00390B60" w:rsidP="00390B60"/>
        </w:tc>
      </w:tr>
      <w:tr w:rsidR="00390B60" w:rsidRPr="00390B60" w14:paraId="69606DF2"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ED9D46"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B770E7" w14:textId="77777777" w:rsidR="00390B60" w:rsidRPr="00390B60" w:rsidRDefault="00390B60" w:rsidP="00390B60">
            <w:pPr>
              <w:rPr>
                <w:lang w:val="pt-BR" w:eastAsia="el-GR"/>
              </w:rPr>
            </w:pPr>
            <w:r w:rsidRPr="00390B60">
              <w:rPr>
                <w:lang w:val="pt-BR" w:eastAsia="el-GR"/>
              </w:rPr>
              <w:t>M.2 Slot</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732C07" w14:textId="77777777" w:rsidR="00390B60" w:rsidRPr="00390B60" w:rsidRDefault="00390B60" w:rsidP="00390B60">
            <w:pPr>
              <w:jc w:val="center"/>
              <w:rPr>
                <w:lang w:eastAsia="el-GR"/>
              </w:rPr>
            </w:pPr>
            <w:r w:rsidRPr="00390B60">
              <w:rPr>
                <w:lang w:eastAsia="el-GR"/>
              </w:rPr>
              <w:t>≥ 1</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6CE7C7"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0491F7" w14:textId="77777777" w:rsidR="00390B60" w:rsidRPr="00390B60" w:rsidRDefault="00390B60" w:rsidP="00390B60"/>
        </w:tc>
      </w:tr>
      <w:tr w:rsidR="00390B60" w:rsidRPr="00390B60" w14:paraId="13BD5560"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66C61D"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CB2147"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2.0 (τουλάχιστον 2 μπροστά)</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C852FE" w14:textId="77777777" w:rsidR="00390B60" w:rsidRPr="00390B60" w:rsidRDefault="00390B60" w:rsidP="00390B60">
            <w:pPr>
              <w:jc w:val="center"/>
              <w:rPr>
                <w:lang w:eastAsia="el-GR"/>
              </w:rPr>
            </w:pPr>
            <w:r w:rsidRPr="00390B60">
              <w:rPr>
                <w:lang w:eastAsia="el-GR"/>
              </w:rPr>
              <w:t>≥ 4</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24CEEF"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239FFD" w14:textId="77777777" w:rsidR="00390B60" w:rsidRPr="00390B60" w:rsidRDefault="00390B60" w:rsidP="00390B60"/>
        </w:tc>
      </w:tr>
      <w:tr w:rsidR="00390B60" w:rsidRPr="00390B60" w14:paraId="42268B35"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80FAA5"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1C83AE"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3.1 (τουλάχιστον 1 μπροστά)</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F467BA" w14:textId="77777777" w:rsidR="00390B60" w:rsidRPr="00390B60" w:rsidRDefault="00390B60" w:rsidP="00390B60">
            <w:pPr>
              <w:jc w:val="center"/>
              <w:rPr>
                <w:lang w:eastAsia="el-GR"/>
              </w:rPr>
            </w:pPr>
            <w:r w:rsidRPr="00390B60">
              <w:rPr>
                <w:lang w:eastAsia="el-GR"/>
              </w:rPr>
              <w:t>≥ 2</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3C2948"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087969" w14:textId="77777777" w:rsidR="00390B60" w:rsidRPr="00390B60" w:rsidRDefault="00390B60" w:rsidP="00390B60"/>
        </w:tc>
      </w:tr>
      <w:tr w:rsidR="00390B60" w:rsidRPr="00390B60" w14:paraId="68AD9B51" w14:textId="4D5946F2"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B756D4" w14:textId="0330E9F0"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8AF668" w14:textId="2BFD0198" w:rsidR="00390B60" w:rsidRPr="00390B60" w:rsidRDefault="00390B60" w:rsidP="00390B60">
            <w:pPr>
              <w:rPr>
                <w:lang w:eastAsia="el-GR"/>
              </w:rPr>
            </w:pPr>
            <w:r w:rsidRPr="00390B60">
              <w:rPr>
                <w:lang w:eastAsia="el-GR"/>
              </w:rPr>
              <w:t xml:space="preserve">Serial </w:t>
            </w:r>
            <w:proofErr w:type="spellStart"/>
            <w:r w:rsidRPr="00390B60">
              <w:rPr>
                <w:lang w:eastAsia="el-GR"/>
              </w:rPr>
              <w:t>Port</w:t>
            </w:r>
            <w:proofErr w:type="spellEnd"/>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1BC322" w14:textId="2432EFF7" w:rsidR="00390B60" w:rsidRPr="00390B60" w:rsidRDefault="00390B60" w:rsidP="00390B60">
            <w:pPr>
              <w:jc w:val="center"/>
              <w:rPr>
                <w:lang w:eastAsia="el-GR"/>
              </w:rPr>
            </w:pPr>
            <w:r w:rsidRPr="00390B60">
              <w:rPr>
                <w:lang w:eastAsia="el-GR"/>
              </w:rPr>
              <w:t>≥ 1</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19B08A" w14:textId="512C9376"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967906" w14:textId="3621E4F4" w:rsidR="00390B60" w:rsidRPr="00390B60" w:rsidRDefault="00390B60" w:rsidP="00390B60"/>
        </w:tc>
      </w:tr>
      <w:tr w:rsidR="00390B60" w:rsidRPr="00390B60" w14:paraId="26A950C2"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672C5ED8"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C3F7E4E" w14:textId="77777777" w:rsidR="00390B60" w:rsidRPr="00390B60" w:rsidRDefault="00390B60" w:rsidP="00390B60">
            <w:pPr>
              <w:rPr>
                <w:lang w:eastAsia="el-GR"/>
              </w:rPr>
            </w:pPr>
            <w:r w:rsidRPr="00390B60">
              <w:rPr>
                <w:lang w:eastAsia="el-GR"/>
              </w:rPr>
              <w:t>Τροφοδοτικό</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ADD3727" w14:textId="77777777" w:rsidR="00390B60" w:rsidRPr="00390B60" w:rsidRDefault="00390B60" w:rsidP="00390B60">
            <w:pPr>
              <w:jc w:val="center"/>
              <w:rPr>
                <w:lang w:eastAsia="el-GR"/>
              </w:rPr>
            </w:pPr>
          </w:p>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3998B37"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47E91BA" w14:textId="77777777" w:rsidR="00390B60" w:rsidRPr="00390B60" w:rsidRDefault="00390B60" w:rsidP="00390B60"/>
        </w:tc>
      </w:tr>
      <w:tr w:rsidR="00390B60" w:rsidRPr="00390B60" w14:paraId="03B36BDE"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8BE131"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4AEFEA" w14:textId="77777777" w:rsidR="00390B60" w:rsidRPr="00390B60" w:rsidRDefault="00390B60" w:rsidP="00390B60">
            <w:pPr>
              <w:rPr>
                <w:lang w:eastAsia="el-GR"/>
              </w:rPr>
            </w:pPr>
            <w:r w:rsidRPr="00390B60">
              <w:rPr>
                <w:lang w:eastAsia="el-GR"/>
              </w:rPr>
              <w:t>Ισχύς</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E2B90E" w14:textId="77777777" w:rsidR="00390B60" w:rsidRPr="00390B60" w:rsidRDefault="00390B60" w:rsidP="00390B60">
            <w:pPr>
              <w:jc w:val="center"/>
              <w:rPr>
                <w:lang w:eastAsia="el-GR"/>
              </w:rPr>
            </w:pPr>
            <w:r w:rsidRPr="00390B60">
              <w:rPr>
                <w:lang w:eastAsia="el-GR"/>
              </w:rPr>
              <w:t>≥ 2</w:t>
            </w:r>
            <w:r w:rsidRPr="00390B60">
              <w:rPr>
                <w:lang w:val="en-US" w:eastAsia="el-GR"/>
              </w:rPr>
              <w:t>6</w:t>
            </w:r>
            <w:r w:rsidRPr="00390B60">
              <w:rPr>
                <w:lang w:eastAsia="el-GR"/>
              </w:rPr>
              <w:t xml:space="preserve">0 </w:t>
            </w:r>
            <w:proofErr w:type="spellStart"/>
            <w:r w:rsidRPr="00390B60">
              <w:rPr>
                <w:lang w:eastAsia="el-GR"/>
              </w:rPr>
              <w:t>Watt</w:t>
            </w:r>
            <w:proofErr w:type="spellEnd"/>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E207C8"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515841" w14:textId="77777777" w:rsidR="00390B60" w:rsidRPr="00390B60" w:rsidRDefault="00390B60" w:rsidP="00390B60"/>
        </w:tc>
      </w:tr>
      <w:tr w:rsidR="00390B60" w:rsidRPr="00390B60" w14:paraId="72F42B18"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3DC43F"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9E58E2" w14:textId="77777777" w:rsidR="00390B60" w:rsidRPr="00390B60" w:rsidRDefault="00390B60" w:rsidP="00390B60">
            <w:pPr>
              <w:rPr>
                <w:lang w:eastAsia="el-GR"/>
              </w:rPr>
            </w:pPr>
            <w:proofErr w:type="spellStart"/>
            <w:r w:rsidRPr="00390B60">
              <w:rPr>
                <w:lang w:eastAsia="el-GR"/>
              </w:rPr>
              <w:t>Efficiency</w:t>
            </w:r>
            <w:proofErr w:type="spellEnd"/>
            <w:r w:rsidRPr="00390B60">
              <w:rPr>
                <w:lang w:eastAsia="el-GR"/>
              </w:rPr>
              <w:t xml:space="preserve"> (80 </w:t>
            </w:r>
            <w:proofErr w:type="spellStart"/>
            <w:r w:rsidRPr="00390B60">
              <w:rPr>
                <w:lang w:eastAsia="el-GR"/>
              </w:rPr>
              <w:t>Plus</w:t>
            </w:r>
            <w:proofErr w:type="spellEnd"/>
            <w:r w:rsidRPr="00390B60">
              <w:rPr>
                <w:lang w:eastAsia="el-GR"/>
              </w:rPr>
              <w:t xml:space="preserve"> </w:t>
            </w:r>
            <w:proofErr w:type="spellStart"/>
            <w:r w:rsidRPr="00390B60">
              <w:rPr>
                <w:lang w:eastAsia="el-GR"/>
              </w:rPr>
              <w:t>Bronze</w:t>
            </w:r>
            <w:proofErr w:type="spellEnd"/>
            <w:r w:rsidRPr="00390B60">
              <w:rPr>
                <w:lang w:eastAsia="el-GR"/>
              </w:rPr>
              <w:t>)</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C4D88D" w14:textId="77777777" w:rsidR="00390B60" w:rsidRPr="00390B60" w:rsidRDefault="00390B60" w:rsidP="00390B60">
            <w:pPr>
              <w:jc w:val="center"/>
              <w:rPr>
                <w:lang w:eastAsia="el-GR"/>
              </w:rPr>
            </w:pPr>
            <w:r w:rsidRPr="00390B60">
              <w:rPr>
                <w:lang w:eastAsia="el-GR"/>
              </w:rPr>
              <w:t>≥ 85%</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B47C35"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0DAEB5" w14:textId="77777777" w:rsidR="00390B60" w:rsidRPr="00390B60" w:rsidRDefault="00390B60" w:rsidP="00390B60"/>
        </w:tc>
      </w:tr>
      <w:tr w:rsidR="00390B60" w:rsidRPr="00390B60" w14:paraId="5C715F83"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1C2633A7" w14:textId="77777777" w:rsidR="00390B60" w:rsidRPr="00390B60" w:rsidRDefault="00390B60" w:rsidP="00390B60"/>
        </w:tc>
        <w:tc>
          <w:tcPr>
            <w:tcW w:w="440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09851EF" w14:textId="77777777" w:rsidR="00390B60" w:rsidRPr="00390B60" w:rsidRDefault="00390B60" w:rsidP="00390B60">
            <w:pPr>
              <w:rPr>
                <w:lang w:eastAsia="el-GR"/>
              </w:rPr>
            </w:pPr>
            <w:r w:rsidRPr="00390B60">
              <w:rPr>
                <w:lang w:eastAsia="el-GR"/>
              </w:rPr>
              <w:t>Κάρτα Γραφικών</w:t>
            </w:r>
          </w:p>
        </w:tc>
        <w:tc>
          <w:tcPr>
            <w:tcW w:w="157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E8BDD24" w14:textId="77777777" w:rsidR="00390B60" w:rsidRPr="00390B60" w:rsidRDefault="00390B60" w:rsidP="00390B60">
            <w:pPr>
              <w:jc w:val="center"/>
              <w:rPr>
                <w:lang w:eastAsia="el-GR"/>
              </w:rPr>
            </w:pPr>
          </w:p>
        </w:tc>
        <w:tc>
          <w:tcPr>
            <w:tcW w:w="151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6AFAB70"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C50A25C" w14:textId="77777777" w:rsidR="00390B60" w:rsidRPr="00390B60" w:rsidRDefault="00390B60" w:rsidP="00390B60"/>
        </w:tc>
      </w:tr>
      <w:tr w:rsidR="00390B60" w:rsidRPr="00390B60" w14:paraId="6F96205B"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6A185C"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3526E2" w14:textId="77777777" w:rsidR="00390B60" w:rsidRPr="00DA13D4" w:rsidRDefault="00390B60" w:rsidP="00DA13D4">
            <w:pPr>
              <w:rPr>
                <w:lang w:eastAsia="el-GR"/>
              </w:rPr>
            </w:pPr>
            <w:r w:rsidRPr="00390B60">
              <w:rPr>
                <w:lang w:val="en-US" w:eastAsia="el-GR"/>
              </w:rPr>
              <w:t>AMD</w:t>
            </w:r>
            <w:r w:rsidRPr="00DA13D4">
              <w:rPr>
                <w:lang w:eastAsia="el-GR"/>
              </w:rPr>
              <w:t xml:space="preserve"> </w:t>
            </w:r>
            <w:r w:rsidRPr="00390B60">
              <w:rPr>
                <w:lang w:val="en-US" w:eastAsia="el-GR"/>
              </w:rPr>
              <w:t>Radeon</w:t>
            </w:r>
            <w:r w:rsidRPr="00DA13D4">
              <w:rPr>
                <w:lang w:eastAsia="el-GR"/>
              </w:rPr>
              <w:t xml:space="preserve"> </w:t>
            </w:r>
            <w:r w:rsidRPr="00390B60">
              <w:rPr>
                <w:lang w:val="en-US" w:eastAsia="el-GR"/>
              </w:rPr>
              <w:t>R</w:t>
            </w:r>
            <w:r w:rsidRPr="00DA13D4">
              <w:rPr>
                <w:lang w:eastAsia="el-GR"/>
              </w:rPr>
              <w:t xml:space="preserve">5 430 </w:t>
            </w:r>
            <w:r w:rsidRPr="00390B60">
              <w:rPr>
                <w:lang w:eastAsia="el-GR"/>
              </w:rPr>
              <w:t>ή</w:t>
            </w:r>
            <w:r w:rsidRPr="00DA13D4">
              <w:rPr>
                <w:lang w:eastAsia="el-GR"/>
              </w:rPr>
              <w:t xml:space="preserve"> </w:t>
            </w:r>
            <w:r w:rsidRPr="00390B60">
              <w:rPr>
                <w:lang w:val="en-US" w:eastAsia="el-GR"/>
              </w:rPr>
              <w:t>NVidia</w:t>
            </w:r>
            <w:r w:rsidRPr="00DA13D4">
              <w:rPr>
                <w:lang w:eastAsia="el-GR"/>
              </w:rPr>
              <w:t xml:space="preserve"> </w:t>
            </w:r>
            <w:r w:rsidRPr="00390B60">
              <w:rPr>
                <w:lang w:val="en-US" w:eastAsia="el-GR"/>
              </w:rPr>
              <w:t>GeForce</w:t>
            </w:r>
            <w:r w:rsidRPr="00DA13D4">
              <w:rPr>
                <w:lang w:eastAsia="el-GR"/>
              </w:rPr>
              <w:t xml:space="preserve"> </w:t>
            </w:r>
            <w:r w:rsidRPr="00390B60">
              <w:rPr>
                <w:lang w:val="en-US" w:eastAsia="el-GR"/>
              </w:rPr>
              <w:t>GT</w:t>
            </w:r>
            <w:r w:rsidRPr="00DA13D4">
              <w:rPr>
                <w:lang w:eastAsia="el-GR"/>
              </w:rPr>
              <w:t xml:space="preserve"> 720, 2</w:t>
            </w:r>
            <w:proofErr w:type="gramStart"/>
            <w:r w:rsidRPr="00390B60">
              <w:rPr>
                <w:lang w:val="en-US" w:eastAsia="el-GR"/>
              </w:rPr>
              <w:t>GB</w:t>
            </w:r>
            <w:r w:rsidR="00F11BC3" w:rsidRPr="00DA13D4">
              <w:rPr>
                <w:lang w:eastAsia="el-GR"/>
              </w:rPr>
              <w:t xml:space="preserve"> </w:t>
            </w:r>
            <w:r w:rsidRPr="00DA13D4">
              <w:rPr>
                <w:lang w:eastAsia="el-GR"/>
              </w:rPr>
              <w:t xml:space="preserve"> </w:t>
            </w:r>
            <w:r w:rsidRPr="00390B60">
              <w:rPr>
                <w:lang w:eastAsia="el-GR"/>
              </w:rPr>
              <w:t>ή</w:t>
            </w:r>
            <w:proofErr w:type="gramEnd"/>
            <w:r w:rsidR="00DA13D4">
              <w:rPr>
                <w:lang w:eastAsia="el-GR"/>
              </w:rPr>
              <w:t xml:space="preserve"> τουλάχιστον </w:t>
            </w:r>
            <w:r w:rsidRPr="00390B60">
              <w:rPr>
                <w:lang w:eastAsia="el-GR"/>
              </w:rPr>
              <w:t>νεότερη</w:t>
            </w:r>
            <w:r w:rsidRPr="00DA13D4">
              <w:rPr>
                <w:lang w:eastAsia="el-GR"/>
              </w:rPr>
              <w:t>.</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21A56A" w14:textId="77777777" w:rsidR="00390B60" w:rsidRPr="00390B60" w:rsidRDefault="00390B60" w:rsidP="00390B60">
            <w:pPr>
              <w:jc w:val="center"/>
              <w:rPr>
                <w:lang w:eastAsia="el-GR"/>
              </w:rPr>
            </w:pPr>
            <w:r w:rsidRPr="00390B60">
              <w:rPr>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D389FC"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613E0C" w14:textId="77777777" w:rsidR="00390B60" w:rsidRPr="00390B60" w:rsidRDefault="00390B60" w:rsidP="00390B60"/>
        </w:tc>
      </w:tr>
      <w:tr w:rsidR="00390B60" w:rsidRPr="00390B60" w14:paraId="3C63811A"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6446A1"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F68D31" w14:textId="77777777" w:rsidR="00390B60" w:rsidRPr="00390B60" w:rsidRDefault="00390B60" w:rsidP="00390B60">
            <w:pPr>
              <w:rPr>
                <w:lang w:eastAsia="el-GR"/>
              </w:rPr>
            </w:pPr>
            <w:r w:rsidRPr="00390B60">
              <w:rPr>
                <w:lang w:eastAsia="el-GR"/>
              </w:rPr>
              <w:t xml:space="preserve">Έξοδοι σήματος </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9370A3" w14:textId="77777777" w:rsidR="00390B60" w:rsidRPr="00390B60" w:rsidRDefault="00390B60" w:rsidP="00390B60">
            <w:pPr>
              <w:jc w:val="center"/>
            </w:pPr>
            <w:r w:rsidRPr="00390B60">
              <w:t xml:space="preserve">1x DP και 1x HDMI (είναι αποδεκτός και προσαρμογέας από </w:t>
            </w:r>
            <w:r w:rsidRPr="00390B60">
              <w:rPr>
                <w:lang w:val="en-US"/>
              </w:rPr>
              <w:t>DP</w:t>
            </w:r>
            <w:r w:rsidRPr="00390B60">
              <w:t xml:space="preserve"> σε </w:t>
            </w:r>
            <w:r w:rsidRPr="00390B60">
              <w:rPr>
                <w:lang w:val="en-US"/>
              </w:rPr>
              <w:t>HDMI</w:t>
            </w:r>
            <w:r w:rsidRPr="00390B60">
              <w:t>)</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54DCE7"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AB72E5" w14:textId="77777777" w:rsidR="00390B60" w:rsidRPr="00390B60" w:rsidRDefault="00390B60" w:rsidP="00390B60"/>
        </w:tc>
      </w:tr>
      <w:tr w:rsidR="00390B60" w:rsidRPr="00390B60" w14:paraId="643B6CF1"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5C87FA"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D9713E" w14:textId="77777777" w:rsidR="00390B60" w:rsidRPr="00390B60" w:rsidRDefault="00390B60" w:rsidP="00390B60">
            <w:pPr>
              <w:rPr>
                <w:lang w:eastAsia="el-GR"/>
              </w:rPr>
            </w:pPr>
            <w:r w:rsidRPr="00390B60">
              <w:rPr>
                <w:lang w:eastAsia="el-GR"/>
              </w:rPr>
              <w:t>Πληκτρολόγιο &amp; ποντίκι του ίδιου κατασκευαστή</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DA0ED3" w14:textId="77777777" w:rsidR="00390B60" w:rsidRPr="00390B60" w:rsidRDefault="00390B60" w:rsidP="00390B60">
            <w:pPr>
              <w:jc w:val="center"/>
              <w:rPr>
                <w:lang w:eastAsia="el-GR"/>
              </w:rPr>
            </w:pPr>
            <w:r w:rsidRPr="00390B60">
              <w:rPr>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776A15"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2D484D" w14:textId="77777777" w:rsidR="00390B60" w:rsidRPr="00390B60" w:rsidRDefault="00390B60" w:rsidP="00390B60"/>
        </w:tc>
      </w:tr>
      <w:tr w:rsidR="00390B60" w:rsidRPr="00AC1FD3" w14:paraId="1A86AB7D"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CF3D04"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64A043" w14:textId="77777777" w:rsidR="00390B60" w:rsidRPr="00390B60" w:rsidRDefault="00390B60" w:rsidP="00390B60">
            <w:pPr>
              <w:rPr>
                <w:lang w:eastAsia="el-GR"/>
              </w:rPr>
            </w:pPr>
            <w:r w:rsidRPr="00390B60">
              <w:rPr>
                <w:lang w:eastAsia="el-GR"/>
              </w:rPr>
              <w:t>Λειτουργικό σύστημα</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651411" w14:textId="77777777" w:rsidR="00390B60" w:rsidRPr="00390B60" w:rsidRDefault="00390B60" w:rsidP="00390B60">
            <w:pPr>
              <w:jc w:val="center"/>
              <w:rPr>
                <w:lang w:val="en-US" w:eastAsia="el-GR"/>
              </w:rPr>
            </w:pPr>
            <w:r w:rsidRPr="00390B60">
              <w:rPr>
                <w:lang w:val="en-US" w:eastAsia="el-GR"/>
              </w:rPr>
              <w:t>MS Windows 10 PRO 64bit GR</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BF8EF8" w14:textId="77777777" w:rsidR="00390B60" w:rsidRPr="00390B60" w:rsidRDefault="00390B60" w:rsidP="00390B60">
            <w:pPr>
              <w:rPr>
                <w:lang w:val="en-US"/>
              </w:rPr>
            </w:pPr>
          </w:p>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DC7BCF" w14:textId="77777777" w:rsidR="00390B60" w:rsidRPr="00390B60" w:rsidRDefault="00390B60" w:rsidP="00390B60">
            <w:pPr>
              <w:rPr>
                <w:lang w:val="en-US"/>
              </w:rPr>
            </w:pPr>
          </w:p>
        </w:tc>
      </w:tr>
      <w:tr w:rsidR="00390B60" w:rsidRPr="00390B60" w14:paraId="3AB26DD1"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6D947B" w14:textId="77777777" w:rsidR="00390B60" w:rsidRPr="00390B60" w:rsidRDefault="00390B60" w:rsidP="004C5788">
            <w:pPr>
              <w:numPr>
                <w:ilvl w:val="0"/>
                <w:numId w:val="81"/>
              </w:numPr>
              <w:contextualSpacing/>
              <w:rPr>
                <w:lang w:val="en-US"/>
              </w:rPr>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E603C1" w14:textId="77777777" w:rsidR="00390B60" w:rsidRPr="00390B60" w:rsidRDefault="00390B60" w:rsidP="00390B60">
            <w:r w:rsidRPr="00390B60">
              <w:rPr>
                <w:lang w:val="en-US"/>
              </w:rPr>
              <w:t>N</w:t>
            </w:r>
            <w:r w:rsidRPr="00390B60">
              <w:t>α συμπεριλαμβάνεται καλώδιο τροφοδοσίας</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2AF17C"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7EEAF4" w14:textId="77777777" w:rsidR="00390B60" w:rsidRPr="00390B60" w:rsidRDefault="00390B60" w:rsidP="00390B60">
            <w:pPr>
              <w:rPr>
                <w:lang w:val="en-US"/>
              </w:rPr>
            </w:pPr>
          </w:p>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08625D" w14:textId="77777777" w:rsidR="00390B60" w:rsidRPr="00390B60" w:rsidRDefault="00390B60" w:rsidP="00390B60">
            <w:pPr>
              <w:rPr>
                <w:lang w:val="en-US"/>
              </w:rPr>
            </w:pPr>
          </w:p>
        </w:tc>
      </w:tr>
      <w:tr w:rsidR="00390B60" w:rsidRPr="00390B60" w14:paraId="45BD1AC8"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2BB148" w14:textId="77777777" w:rsidR="00390B60" w:rsidRPr="00390B60" w:rsidRDefault="00390B60" w:rsidP="004C5788">
            <w:pPr>
              <w:numPr>
                <w:ilvl w:val="0"/>
                <w:numId w:val="81"/>
              </w:numPr>
              <w:contextualSpacing/>
              <w:rPr>
                <w:lang w:val="en-US"/>
              </w:rPr>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3D0680" w14:textId="5F8BAE6E" w:rsidR="00390B60" w:rsidRPr="00390B60" w:rsidRDefault="00AD0EC0" w:rsidP="00390B60">
            <w:pPr>
              <w:rPr>
                <w:lang w:eastAsia="el-GR"/>
              </w:rPr>
            </w:pPr>
            <w:r w:rsidRPr="00AD0EC0">
              <w:rPr>
                <w:lang w:eastAsia="el-GR"/>
              </w:rPr>
              <w:t>Ανταπόκριση On-</w:t>
            </w:r>
            <w:proofErr w:type="spellStart"/>
            <w:r w:rsidRPr="00AD0EC0">
              <w:rPr>
                <w:lang w:eastAsia="el-GR"/>
              </w:rPr>
              <w:t>Site</w:t>
            </w:r>
            <w:proofErr w:type="spellEnd"/>
            <w:r w:rsidRPr="00AD0EC0">
              <w:rPr>
                <w:lang w:eastAsia="el-GR"/>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Pr="00AD0EC0">
              <w:rPr>
                <w:lang w:eastAsia="el-GR"/>
              </w:rPr>
              <w:t>Site</w:t>
            </w:r>
            <w:proofErr w:type="spellEnd"/>
            <w:r w:rsidRPr="00AD0EC0">
              <w:rPr>
                <w:lang w:eastAsia="el-GR"/>
              </w:rPr>
              <w:t xml:space="preserve"> επισκευή-υποστήριξη για το </w:t>
            </w:r>
            <w:proofErr w:type="spellStart"/>
            <w:r w:rsidRPr="00AD0EC0">
              <w:rPr>
                <w:lang w:eastAsia="el-GR"/>
              </w:rPr>
              <w:t>Hardware</w:t>
            </w:r>
            <w:proofErr w:type="spellEnd"/>
            <w:r w:rsidRPr="00AD0EC0">
              <w:rPr>
                <w:lang w:eastAsia="el-GR"/>
              </w:rPr>
              <w:t xml:space="preserve"> να περιλαμβάνει τα ανταλλακτικά και την εργασία.</w:t>
            </w:r>
            <w:r w:rsidR="00390B60" w:rsidRPr="00390B60">
              <w:rPr>
                <w:lang w:eastAsia="el-GR"/>
              </w:rPr>
              <w:t>. Να αποδεικνύεται από κωδικό και επίσημη δήλωση του κατασκευαστή.</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2F3332" w14:textId="38E44B87" w:rsidR="00390B60" w:rsidRPr="00647D91" w:rsidRDefault="00084015" w:rsidP="00390B60">
            <w:pPr>
              <w:jc w:val="center"/>
              <w:rPr>
                <w:lang w:eastAsia="el-GR"/>
              </w:rPr>
            </w:pPr>
            <w:r w:rsidRPr="00647D91">
              <w:rPr>
                <w:lang w:eastAsia="el-GR"/>
              </w:rPr>
              <w:t>≥ 3 Χρόνια</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CBBEB6"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6012C7" w14:textId="77777777" w:rsidR="00390B60" w:rsidRPr="00390B60" w:rsidRDefault="00390B60" w:rsidP="00390B60"/>
        </w:tc>
      </w:tr>
      <w:tr w:rsidR="00390B60" w:rsidRPr="00390B60" w14:paraId="30CDF5A0" w14:textId="77777777" w:rsidTr="003F4D8F">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B9573B" w14:textId="77777777" w:rsidR="00390B60" w:rsidRPr="00390B60" w:rsidRDefault="00390B60" w:rsidP="004C5788">
            <w:pPr>
              <w:numPr>
                <w:ilvl w:val="0"/>
                <w:numId w:val="81"/>
              </w:numPr>
              <w:contextualSpacing/>
            </w:pPr>
          </w:p>
        </w:tc>
        <w:tc>
          <w:tcPr>
            <w:tcW w:w="44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542D7B" w14:textId="77777777" w:rsidR="00390B60" w:rsidRPr="00390B60" w:rsidRDefault="00390B60" w:rsidP="00390B60">
            <w:pPr>
              <w:rPr>
                <w:lang w:eastAsia="el-GR"/>
              </w:rPr>
            </w:pPr>
            <w:r w:rsidRPr="00390B60">
              <w:rPr>
                <w:lang w:eastAsia="el-GR"/>
              </w:rPr>
              <w:t>Διατήρηση στην υπηρεσία προβληματικού δίσκου (KEEP YOUR HARD DRIVE) σε περίπτωση αντικατάστασης (στα πλαίσια της εγγύησης)</w:t>
            </w:r>
          </w:p>
        </w:tc>
        <w:tc>
          <w:tcPr>
            <w:tcW w:w="157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618043" w14:textId="77777777" w:rsidR="00390B60" w:rsidRPr="00647D91" w:rsidRDefault="00084015" w:rsidP="00390B60">
            <w:pPr>
              <w:jc w:val="center"/>
              <w:rPr>
                <w:lang w:eastAsia="el-GR"/>
              </w:rPr>
            </w:pPr>
            <w:r w:rsidRPr="00647D91">
              <w:rPr>
                <w:lang w:eastAsia="el-GR"/>
              </w:rPr>
              <w:t>≥ 3 Χρόνια</w:t>
            </w:r>
          </w:p>
        </w:tc>
        <w:tc>
          <w:tcPr>
            <w:tcW w:w="15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8233C6" w14:textId="77777777" w:rsidR="00390B60" w:rsidRPr="00390B60" w:rsidRDefault="00390B60" w:rsidP="00390B60"/>
        </w:tc>
        <w:tc>
          <w:tcPr>
            <w:tcW w:w="15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091DEE" w14:textId="77777777" w:rsidR="00390B60" w:rsidRPr="00390B60" w:rsidRDefault="00390B60" w:rsidP="00390B60"/>
        </w:tc>
      </w:tr>
    </w:tbl>
    <w:p w14:paraId="6854BD82"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ΟΘΟΝΗ ΣΤΑΘΜΟΥ ΕΡΓΑΣΙΑΣ</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720"/>
        <w:gridCol w:w="1249"/>
        <w:gridCol w:w="1598"/>
        <w:gridCol w:w="1469"/>
      </w:tblGrid>
      <w:tr w:rsidR="00390B60" w:rsidRPr="00390B60" w14:paraId="44DBA608"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5F721E2" w14:textId="77777777" w:rsidR="00390B60" w:rsidRPr="00390B60" w:rsidRDefault="00390B60" w:rsidP="00390B60">
            <w:pPr>
              <w:rPr>
                <w:rFonts w:eastAsia="Tahoma"/>
              </w:rPr>
            </w:pPr>
            <w:r w:rsidRPr="00390B60">
              <w:t>Προδιαγραφές Οθόνης Σταθμού Εργασίας</w:t>
            </w:r>
          </w:p>
        </w:tc>
      </w:tr>
      <w:tr w:rsidR="00390B60" w:rsidRPr="00390B60" w14:paraId="485F250B" w14:textId="77777777" w:rsidTr="004C6010">
        <w:trPr>
          <w:tblHeade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97D4CF6" w14:textId="77777777" w:rsidR="00390B60" w:rsidRPr="00390B60" w:rsidRDefault="00390B60" w:rsidP="00390B60">
            <w:r w:rsidRPr="00390B60">
              <w:t>Α/Α</w:t>
            </w:r>
          </w:p>
        </w:tc>
        <w:tc>
          <w:tcPr>
            <w:tcW w:w="476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6FE3ADB" w14:textId="77777777" w:rsidR="00390B60" w:rsidRPr="00390B60" w:rsidRDefault="00390B60" w:rsidP="00390B60">
            <w:r w:rsidRPr="00390B60">
              <w:t>ΠΕΡΙΓΡΑΦΗ</w:t>
            </w:r>
          </w:p>
        </w:tc>
        <w:tc>
          <w:tcPr>
            <w:tcW w:w="125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224B3F5" w14:textId="77777777" w:rsidR="00390B60" w:rsidRPr="00390B60" w:rsidRDefault="00390B60" w:rsidP="00390B60">
            <w:r w:rsidRPr="00390B60">
              <w:t>ΑΠΑΙΤΗΣΗ</w:t>
            </w:r>
          </w:p>
        </w:tc>
        <w:tc>
          <w:tcPr>
            <w:tcW w:w="160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5189406" w14:textId="77777777" w:rsidR="00390B60" w:rsidRPr="00390B60" w:rsidRDefault="00390B60" w:rsidP="00390B60">
            <w:r w:rsidRPr="00390B60">
              <w:t>ΑΠΑΝΤΗΣΗ</w:t>
            </w:r>
          </w:p>
        </w:tc>
        <w:tc>
          <w:tcPr>
            <w:tcW w:w="146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AF371BC" w14:textId="77777777" w:rsidR="00390B60" w:rsidRPr="00390B60" w:rsidRDefault="00390B60" w:rsidP="00390B60">
            <w:r w:rsidRPr="00390B60">
              <w:t>ΠΑΡΑΠΟΜΠΗ</w:t>
            </w:r>
          </w:p>
        </w:tc>
      </w:tr>
      <w:tr w:rsidR="00390B60" w:rsidRPr="00390B60" w14:paraId="3A36BB94"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1CF87B"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754639" w14:textId="77777777" w:rsidR="00390B60" w:rsidRPr="00390B60" w:rsidRDefault="00390B60" w:rsidP="00390B60">
            <w:pPr>
              <w:rPr>
                <w:lang w:eastAsia="el-GR"/>
              </w:rPr>
            </w:pPr>
            <w:r w:rsidRPr="00390B60">
              <w:rPr>
                <w:lang w:eastAsia="el-GR"/>
              </w:rPr>
              <w:t>Να αναφερθεί ο κατασκευαστής και το μοντέλο</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13D3C0" w14:textId="77777777" w:rsidR="00390B60" w:rsidRPr="00390B60" w:rsidRDefault="00390B60" w:rsidP="00390B60">
            <w:pPr>
              <w:jc w:val="center"/>
              <w:rPr>
                <w:lang w:eastAsia="el-GR"/>
              </w:rPr>
            </w:pPr>
            <w:r w:rsidRPr="00390B60">
              <w:rPr>
                <w:lang w:eastAsia="el-GR"/>
              </w:rPr>
              <w:t>ΝΑΙ</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AF1476"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B0D70C" w14:textId="77777777" w:rsidR="00390B60" w:rsidRPr="00390B60" w:rsidRDefault="00390B60" w:rsidP="00390B60"/>
        </w:tc>
      </w:tr>
      <w:tr w:rsidR="00390B60" w:rsidRPr="00390B60" w14:paraId="4C900AA4"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C6FCE6"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E0DF1E" w14:textId="77777777" w:rsidR="00390B60" w:rsidRPr="00390B60" w:rsidRDefault="00390B60" w:rsidP="00390B60">
            <w:pPr>
              <w:rPr>
                <w:lang w:eastAsia="el-GR"/>
              </w:rPr>
            </w:pPr>
            <w:r w:rsidRPr="00390B60">
              <w:rPr>
                <w:lang w:eastAsia="el-GR"/>
              </w:rPr>
              <w:t>Του ίδιου επώνυμου κατασκευαστή με τους Η/Υ</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DC5A63" w14:textId="77777777" w:rsidR="00390B60" w:rsidRPr="00390B60" w:rsidRDefault="00390B60" w:rsidP="00390B60">
            <w:pPr>
              <w:jc w:val="center"/>
              <w:rPr>
                <w:lang w:eastAsia="el-GR"/>
              </w:rPr>
            </w:pPr>
            <w:r w:rsidRPr="00390B60">
              <w:rPr>
                <w:lang w:eastAsia="el-GR"/>
              </w:rPr>
              <w:t>ΝΑΙ</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8475A9"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A2AB3E" w14:textId="77777777" w:rsidR="00390B60" w:rsidRPr="00390B60" w:rsidRDefault="00390B60" w:rsidP="00390B60"/>
        </w:tc>
      </w:tr>
      <w:tr w:rsidR="00390B60" w:rsidRPr="00390B60" w14:paraId="71E0614B"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F51A5B"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00FAA9" w14:textId="4D6B9465" w:rsidR="00390B60" w:rsidRPr="00390B60" w:rsidRDefault="00390B60" w:rsidP="00DA13D4">
            <w:pPr>
              <w:rPr>
                <w:lang w:eastAsia="el-GR"/>
              </w:rPr>
            </w:pPr>
            <w:r w:rsidRPr="00390B60">
              <w:rPr>
                <w:lang w:eastAsia="el-GR"/>
              </w:rPr>
              <w:t>Να διαθέτει πιστοποιήσεις CE, ENERGY STAR, EPEAT GOLD</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9D0AED" w14:textId="77777777" w:rsidR="00390B60" w:rsidRPr="00390B60" w:rsidRDefault="00390B60" w:rsidP="00390B60">
            <w:pPr>
              <w:jc w:val="center"/>
              <w:rPr>
                <w:lang w:eastAsia="el-GR"/>
              </w:rPr>
            </w:pPr>
            <w:r w:rsidRPr="00390B60">
              <w:rPr>
                <w:lang w:eastAsia="el-GR"/>
              </w:rPr>
              <w:t>NAI</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B8DE5E"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37A5CD" w14:textId="77777777" w:rsidR="00390B60" w:rsidRPr="00390B60" w:rsidRDefault="00390B60" w:rsidP="00390B60"/>
        </w:tc>
      </w:tr>
      <w:tr w:rsidR="00390B60" w:rsidRPr="00390B60" w14:paraId="3C626FB7"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016073"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DDFAB5" w14:textId="77777777" w:rsidR="00390B60" w:rsidRPr="00390B60" w:rsidRDefault="00390B60" w:rsidP="00390B60">
            <w:pPr>
              <w:rPr>
                <w:lang w:eastAsia="el-GR"/>
              </w:rPr>
            </w:pPr>
            <w:r w:rsidRPr="00390B60">
              <w:rPr>
                <w:lang w:eastAsia="el-GR"/>
              </w:rPr>
              <w:t>Διαστάσεις</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E7F747" w14:textId="77777777" w:rsidR="00390B60" w:rsidRPr="00390B60" w:rsidRDefault="00390B60" w:rsidP="00390B60">
            <w:pPr>
              <w:jc w:val="center"/>
              <w:rPr>
                <w:lang w:eastAsia="el-GR"/>
              </w:rPr>
            </w:pPr>
            <w:r w:rsidRPr="00390B60">
              <w:rPr>
                <w:lang w:eastAsia="el-GR"/>
              </w:rPr>
              <w:t>≥ 23.8”</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062CA4"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EB8537" w14:textId="77777777" w:rsidR="00390B60" w:rsidRPr="00390B60" w:rsidRDefault="00390B60" w:rsidP="00390B60"/>
        </w:tc>
      </w:tr>
      <w:tr w:rsidR="00390B60" w:rsidRPr="00390B60" w14:paraId="0F28F2F7"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648611"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77F1B2" w14:textId="77777777" w:rsidR="00390B60" w:rsidRPr="00390B60" w:rsidRDefault="00390B60" w:rsidP="00390B60">
            <w:pPr>
              <w:rPr>
                <w:lang w:eastAsia="el-GR"/>
              </w:rPr>
            </w:pPr>
            <w:proofErr w:type="spellStart"/>
            <w:r w:rsidRPr="00390B60">
              <w:rPr>
                <w:lang w:eastAsia="el-GR"/>
              </w:rPr>
              <w:t>Aspect</w:t>
            </w:r>
            <w:proofErr w:type="spellEnd"/>
            <w:r w:rsidRPr="00390B60">
              <w:rPr>
                <w:lang w:eastAsia="el-GR"/>
              </w:rPr>
              <w:t xml:space="preserve"> </w:t>
            </w:r>
            <w:proofErr w:type="spellStart"/>
            <w:r w:rsidRPr="00390B60">
              <w:rPr>
                <w:lang w:eastAsia="el-GR"/>
              </w:rPr>
              <w:t>Ratio</w:t>
            </w:r>
            <w:proofErr w:type="spellEnd"/>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802A5B" w14:textId="77777777" w:rsidR="00390B60" w:rsidRPr="00390B60" w:rsidRDefault="00390B60" w:rsidP="00390B60">
            <w:pPr>
              <w:jc w:val="center"/>
              <w:rPr>
                <w:lang w:eastAsia="el-GR"/>
              </w:rPr>
            </w:pPr>
            <w:r w:rsidRPr="00390B60">
              <w:rPr>
                <w:lang w:eastAsia="el-GR"/>
              </w:rPr>
              <w:t>16:9</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E5C618"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ED42D0" w14:textId="77777777" w:rsidR="00390B60" w:rsidRPr="00390B60" w:rsidRDefault="00390B60" w:rsidP="00390B60"/>
        </w:tc>
      </w:tr>
      <w:tr w:rsidR="00390B60" w:rsidRPr="00390B60" w14:paraId="6B660FA9"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FDB98F"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C475E6" w14:textId="77777777" w:rsidR="00390B60" w:rsidRPr="00390B60" w:rsidRDefault="00390B60" w:rsidP="00390B60">
            <w:pPr>
              <w:rPr>
                <w:lang w:eastAsia="el-GR"/>
              </w:rPr>
            </w:pPr>
            <w:r w:rsidRPr="00390B60">
              <w:rPr>
                <w:lang w:eastAsia="el-GR"/>
              </w:rPr>
              <w:t xml:space="preserve">Ανάλυση </w:t>
            </w:r>
            <w:proofErr w:type="spellStart"/>
            <w:r w:rsidRPr="00390B60">
              <w:rPr>
                <w:lang w:eastAsia="el-GR"/>
              </w:rPr>
              <w:t>Full</w:t>
            </w:r>
            <w:proofErr w:type="spellEnd"/>
            <w:r w:rsidRPr="00390B60">
              <w:rPr>
                <w:lang w:eastAsia="el-GR"/>
              </w:rPr>
              <w:t xml:space="preserve"> HD</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EBAEF4" w14:textId="77777777" w:rsidR="00390B60" w:rsidRPr="00390B60" w:rsidRDefault="00390B60" w:rsidP="00390B60">
            <w:pPr>
              <w:jc w:val="center"/>
              <w:rPr>
                <w:lang w:eastAsia="el-GR"/>
              </w:rPr>
            </w:pPr>
            <w:r w:rsidRPr="00390B60">
              <w:rPr>
                <w:lang w:eastAsia="el-GR"/>
              </w:rPr>
              <w:t>≥ 1920 x 1080</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A39B88"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92A8E4" w14:textId="77777777" w:rsidR="00390B60" w:rsidRPr="00390B60" w:rsidRDefault="00390B60" w:rsidP="00390B60"/>
        </w:tc>
      </w:tr>
      <w:tr w:rsidR="00390B60" w:rsidRPr="00AC1FD3" w14:paraId="346BE9DD"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73C89F"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E449EA" w14:textId="77777777" w:rsidR="00390B60" w:rsidRPr="00390B60" w:rsidRDefault="00390B60" w:rsidP="00390B60">
            <w:pPr>
              <w:rPr>
                <w:lang w:eastAsia="el-GR"/>
              </w:rPr>
            </w:pPr>
            <w:r w:rsidRPr="00390B60">
              <w:rPr>
                <w:lang w:eastAsia="el-GR"/>
              </w:rPr>
              <w:t>Είσοδος σήματος</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F45ACB" w14:textId="77777777" w:rsidR="00390B60" w:rsidRPr="00390B60" w:rsidRDefault="00390B60" w:rsidP="00390B60">
            <w:pPr>
              <w:jc w:val="center"/>
              <w:rPr>
                <w:lang w:val="en-US" w:eastAsia="el-GR"/>
              </w:rPr>
            </w:pPr>
            <w:r w:rsidRPr="00390B60">
              <w:rPr>
                <w:lang w:val="en-US" w:eastAsia="el-GR"/>
              </w:rPr>
              <w:t xml:space="preserve">VGA </w:t>
            </w:r>
            <w:r w:rsidRPr="00390B60">
              <w:rPr>
                <w:lang w:eastAsia="el-GR"/>
              </w:rPr>
              <w:t>και</w:t>
            </w:r>
            <w:r w:rsidRPr="00390B60">
              <w:rPr>
                <w:lang w:val="en-US" w:eastAsia="el-GR"/>
              </w:rPr>
              <w:t xml:space="preserve"> HDMI 1.4 </w:t>
            </w:r>
            <w:r w:rsidRPr="00390B60">
              <w:rPr>
                <w:lang w:eastAsia="el-GR"/>
              </w:rPr>
              <w:t>ή</w:t>
            </w:r>
            <w:r w:rsidRPr="00390B60">
              <w:rPr>
                <w:lang w:val="en-US" w:eastAsia="el-GR"/>
              </w:rPr>
              <w:t xml:space="preserve"> display port.</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4BEDD8" w14:textId="77777777" w:rsidR="00390B60" w:rsidRPr="00390B60" w:rsidRDefault="00390B60" w:rsidP="00390B60">
            <w:pPr>
              <w:rPr>
                <w:lang w:val="en-US"/>
              </w:rPr>
            </w:pPr>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F057FB" w14:textId="77777777" w:rsidR="00390B60" w:rsidRPr="00390B60" w:rsidRDefault="00390B60" w:rsidP="00390B60">
            <w:pPr>
              <w:rPr>
                <w:lang w:val="en-US"/>
              </w:rPr>
            </w:pPr>
          </w:p>
        </w:tc>
      </w:tr>
      <w:tr w:rsidR="00390B60" w:rsidRPr="00390B60" w14:paraId="0AB1580C"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F7872C" w14:textId="77777777" w:rsidR="00390B60" w:rsidRPr="00390B60" w:rsidRDefault="00390B60" w:rsidP="004C5788">
            <w:pPr>
              <w:numPr>
                <w:ilvl w:val="0"/>
                <w:numId w:val="82"/>
              </w:numPr>
              <w:contextualSpacing/>
              <w:rPr>
                <w:lang w:val="en-US"/>
              </w:rPr>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096C30" w14:textId="77777777" w:rsidR="00390B60" w:rsidRPr="00390B60" w:rsidRDefault="00390B60" w:rsidP="00390B60">
            <w:pPr>
              <w:rPr>
                <w:lang w:eastAsia="el-GR"/>
              </w:rPr>
            </w:pPr>
            <w:r w:rsidRPr="00390B60">
              <w:rPr>
                <w:lang w:eastAsia="el-GR"/>
              </w:rPr>
              <w:t>Φωτεινότητα</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88590A" w14:textId="77777777" w:rsidR="00390B60" w:rsidRPr="00390B60" w:rsidRDefault="00390B60" w:rsidP="00390B60">
            <w:pPr>
              <w:jc w:val="center"/>
              <w:rPr>
                <w:lang w:eastAsia="el-GR"/>
              </w:rPr>
            </w:pPr>
            <w:r w:rsidRPr="00390B60">
              <w:rPr>
                <w:lang w:eastAsia="el-GR"/>
              </w:rPr>
              <w:t xml:space="preserve">≥ 250 </w:t>
            </w:r>
            <w:proofErr w:type="spellStart"/>
            <w:r w:rsidRPr="00390B60">
              <w:rPr>
                <w:lang w:eastAsia="el-GR"/>
              </w:rPr>
              <w:t>cd</w:t>
            </w:r>
            <w:proofErr w:type="spellEnd"/>
            <w:r w:rsidRPr="00390B60">
              <w:rPr>
                <w:lang w:eastAsia="el-GR"/>
              </w:rPr>
              <w:t>/m2</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CC81D0"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9CF6B4" w14:textId="77777777" w:rsidR="00390B60" w:rsidRPr="00390B60" w:rsidRDefault="00390B60" w:rsidP="00390B60"/>
        </w:tc>
      </w:tr>
      <w:tr w:rsidR="00390B60" w:rsidRPr="00390B60" w14:paraId="1B3099AB"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8B7330"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CEE66F" w14:textId="77777777" w:rsidR="00390B60" w:rsidRPr="00390B60" w:rsidRDefault="00390B60" w:rsidP="00390B60">
            <w:pPr>
              <w:rPr>
                <w:lang w:eastAsia="el-GR"/>
              </w:rPr>
            </w:pPr>
            <w:proofErr w:type="spellStart"/>
            <w:r w:rsidRPr="00390B60">
              <w:rPr>
                <w:lang w:eastAsia="el-GR"/>
              </w:rPr>
              <w:t>Typical</w:t>
            </w:r>
            <w:proofErr w:type="spellEnd"/>
            <w:r w:rsidRPr="00390B60">
              <w:rPr>
                <w:lang w:eastAsia="el-GR"/>
              </w:rPr>
              <w:t xml:space="preserve"> </w:t>
            </w:r>
            <w:proofErr w:type="spellStart"/>
            <w:r w:rsidRPr="00390B60">
              <w:rPr>
                <w:lang w:eastAsia="el-GR"/>
              </w:rPr>
              <w:t>Contrast</w:t>
            </w:r>
            <w:proofErr w:type="spellEnd"/>
            <w:r w:rsidRPr="00390B60">
              <w:rPr>
                <w:lang w:eastAsia="el-GR"/>
              </w:rPr>
              <w:t xml:space="preserve"> </w:t>
            </w:r>
            <w:proofErr w:type="spellStart"/>
            <w:r w:rsidRPr="00390B60">
              <w:rPr>
                <w:lang w:eastAsia="el-GR"/>
              </w:rPr>
              <w:t>Ratio</w:t>
            </w:r>
            <w:proofErr w:type="spellEnd"/>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6AFCAC" w14:textId="77777777" w:rsidR="00390B60" w:rsidRPr="00390B60" w:rsidRDefault="00390B60" w:rsidP="00390B60">
            <w:pPr>
              <w:jc w:val="center"/>
              <w:rPr>
                <w:lang w:eastAsia="el-GR"/>
              </w:rPr>
            </w:pPr>
            <w:r w:rsidRPr="00390B60">
              <w:rPr>
                <w:lang w:eastAsia="el-GR"/>
              </w:rPr>
              <w:t>≥ 1000:1</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6C5635"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3415AE" w14:textId="77777777" w:rsidR="00390B60" w:rsidRPr="00390B60" w:rsidRDefault="00390B60" w:rsidP="00390B60"/>
        </w:tc>
      </w:tr>
      <w:tr w:rsidR="00390B60" w:rsidRPr="00390B60" w14:paraId="75528F32"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83E65A"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28CB23" w14:textId="77777777" w:rsidR="00390B60" w:rsidRPr="00390B60" w:rsidRDefault="00390B60" w:rsidP="00390B60">
            <w:pPr>
              <w:rPr>
                <w:lang w:eastAsia="el-GR"/>
              </w:rPr>
            </w:pPr>
            <w:proofErr w:type="spellStart"/>
            <w:r w:rsidRPr="00390B60">
              <w:rPr>
                <w:lang w:eastAsia="el-GR"/>
              </w:rPr>
              <w:t>Viewing</w:t>
            </w:r>
            <w:proofErr w:type="spellEnd"/>
            <w:r w:rsidRPr="00390B60">
              <w:rPr>
                <w:lang w:eastAsia="el-GR"/>
              </w:rPr>
              <w:t xml:space="preserve"> </w:t>
            </w:r>
            <w:proofErr w:type="spellStart"/>
            <w:r w:rsidRPr="00390B60">
              <w:rPr>
                <w:lang w:eastAsia="el-GR"/>
              </w:rPr>
              <w:t>Angle</w:t>
            </w:r>
            <w:proofErr w:type="spellEnd"/>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05B948" w14:textId="77777777" w:rsidR="00390B60" w:rsidRPr="00390B60" w:rsidRDefault="00390B60" w:rsidP="00390B60">
            <w:pPr>
              <w:jc w:val="center"/>
              <w:rPr>
                <w:lang w:eastAsia="el-GR"/>
              </w:rPr>
            </w:pPr>
            <w:r w:rsidRPr="00390B60">
              <w:rPr>
                <w:lang w:eastAsia="el-GR"/>
              </w:rPr>
              <w:t>≥ 178/178</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A1E881"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6185B0" w14:textId="77777777" w:rsidR="00390B60" w:rsidRPr="00390B60" w:rsidRDefault="00390B60" w:rsidP="00390B60"/>
        </w:tc>
      </w:tr>
      <w:tr w:rsidR="00390B60" w:rsidRPr="00390B60" w14:paraId="46BCB670"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4C5E55"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CBD5BF" w14:textId="77777777" w:rsidR="00390B60" w:rsidRPr="00390B60" w:rsidRDefault="00390B60" w:rsidP="00390B60">
            <w:pPr>
              <w:rPr>
                <w:lang w:eastAsia="el-GR"/>
              </w:rPr>
            </w:pPr>
            <w:proofErr w:type="spellStart"/>
            <w:r w:rsidRPr="00390B60">
              <w:rPr>
                <w:lang w:eastAsia="el-GR"/>
              </w:rPr>
              <w:t>Pixel</w:t>
            </w:r>
            <w:proofErr w:type="spellEnd"/>
            <w:r w:rsidRPr="00390B60">
              <w:rPr>
                <w:lang w:eastAsia="el-GR"/>
              </w:rPr>
              <w:t xml:space="preserve"> </w:t>
            </w:r>
            <w:proofErr w:type="spellStart"/>
            <w:r w:rsidRPr="00390B60">
              <w:rPr>
                <w:lang w:eastAsia="el-GR"/>
              </w:rPr>
              <w:t>Pitch</w:t>
            </w:r>
            <w:proofErr w:type="spellEnd"/>
            <w:r w:rsidRPr="00390B60">
              <w:rPr>
                <w:lang w:eastAsia="el-GR"/>
              </w:rPr>
              <w:t xml:space="preserve"> </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D3C566" w14:textId="77777777" w:rsidR="00390B60" w:rsidRPr="00390B60" w:rsidRDefault="00390B60" w:rsidP="00390B60">
            <w:pPr>
              <w:jc w:val="center"/>
              <w:rPr>
                <w:lang w:eastAsia="el-GR"/>
              </w:rPr>
            </w:pPr>
            <w:r w:rsidRPr="00390B60">
              <w:rPr>
                <w:lang w:eastAsia="el-GR"/>
              </w:rPr>
              <w:t>≤ 0.280</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4898B1"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16B8D0" w14:textId="77777777" w:rsidR="00390B60" w:rsidRPr="00390B60" w:rsidRDefault="00390B60" w:rsidP="00390B60"/>
        </w:tc>
      </w:tr>
      <w:tr w:rsidR="00390B60" w:rsidRPr="00390B60" w14:paraId="20850723"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AFCD57"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65569B" w14:textId="77777777" w:rsidR="00390B60" w:rsidRPr="00390B60" w:rsidRDefault="00390B60" w:rsidP="00390B60">
            <w:pPr>
              <w:rPr>
                <w:lang w:eastAsia="el-GR"/>
              </w:rPr>
            </w:pPr>
            <w:proofErr w:type="spellStart"/>
            <w:r w:rsidRPr="00390B60">
              <w:rPr>
                <w:lang w:eastAsia="el-GR"/>
              </w:rPr>
              <w:t>Response</w:t>
            </w:r>
            <w:proofErr w:type="spellEnd"/>
            <w:r w:rsidRPr="00390B60">
              <w:rPr>
                <w:lang w:eastAsia="el-GR"/>
              </w:rPr>
              <w:t xml:space="preserve"> </w:t>
            </w:r>
            <w:proofErr w:type="spellStart"/>
            <w:r w:rsidRPr="00390B60">
              <w:rPr>
                <w:lang w:eastAsia="el-GR"/>
              </w:rPr>
              <w:t>Time</w:t>
            </w:r>
            <w:proofErr w:type="spellEnd"/>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B81D2C" w14:textId="77777777" w:rsidR="00390B60" w:rsidRPr="00390B60" w:rsidRDefault="00390B60" w:rsidP="00390B60">
            <w:pPr>
              <w:jc w:val="center"/>
              <w:rPr>
                <w:lang w:eastAsia="el-GR"/>
              </w:rPr>
            </w:pPr>
            <w:r w:rsidRPr="00390B60">
              <w:rPr>
                <w:lang w:eastAsia="el-GR"/>
              </w:rPr>
              <w:t xml:space="preserve">≤ 8 </w:t>
            </w:r>
            <w:proofErr w:type="spellStart"/>
            <w:r w:rsidRPr="00390B60">
              <w:rPr>
                <w:lang w:eastAsia="el-GR"/>
              </w:rPr>
              <w:t>ms</w:t>
            </w:r>
            <w:proofErr w:type="spellEnd"/>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4408E8"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16AA03" w14:textId="77777777" w:rsidR="00390B60" w:rsidRPr="00390B60" w:rsidRDefault="00390B60" w:rsidP="00390B60"/>
        </w:tc>
      </w:tr>
      <w:tr w:rsidR="00390B60" w:rsidRPr="00390B60" w14:paraId="5E2ACD6C"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6F9F96"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49F71D" w14:textId="77777777" w:rsidR="00390B60" w:rsidRPr="00390B60" w:rsidRDefault="00390B60" w:rsidP="00390B60">
            <w:pPr>
              <w:rPr>
                <w:lang w:eastAsia="el-GR"/>
              </w:rPr>
            </w:pPr>
            <w:proofErr w:type="spellStart"/>
            <w:r w:rsidRPr="00390B60">
              <w:rPr>
                <w:lang w:eastAsia="el-GR"/>
              </w:rPr>
              <w:t>Tilt</w:t>
            </w:r>
            <w:proofErr w:type="spellEnd"/>
            <w:r w:rsidRPr="00390B60">
              <w:rPr>
                <w:lang w:eastAsia="el-GR"/>
              </w:rPr>
              <w:t xml:space="preserve"> </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99E12A" w14:textId="77777777" w:rsidR="00390B60" w:rsidRPr="00390B60" w:rsidRDefault="00390B60" w:rsidP="00390B60">
            <w:pPr>
              <w:jc w:val="center"/>
              <w:rPr>
                <w:lang w:eastAsia="el-GR"/>
              </w:rPr>
            </w:pPr>
            <w:r w:rsidRPr="00390B60">
              <w:rPr>
                <w:lang w:eastAsia="el-GR"/>
              </w:rPr>
              <w:t>NAI</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5FC2A1"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BA6112" w14:textId="77777777" w:rsidR="00390B60" w:rsidRPr="00390B60" w:rsidRDefault="00390B60" w:rsidP="00390B60"/>
        </w:tc>
      </w:tr>
      <w:tr w:rsidR="00390B60" w:rsidRPr="00390B60" w14:paraId="03650B10"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1798EE"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529D21" w14:textId="77777777" w:rsidR="00390B60" w:rsidRPr="00390B60" w:rsidRDefault="00390B60" w:rsidP="00390B60">
            <w:pPr>
              <w:rPr>
                <w:lang w:eastAsia="el-GR"/>
              </w:rPr>
            </w:pPr>
            <w:r w:rsidRPr="00390B60">
              <w:rPr>
                <w:lang w:eastAsia="el-GR"/>
              </w:rPr>
              <w:t>Υποστήριξη VESA</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62DD71" w14:textId="77777777" w:rsidR="00390B60" w:rsidRPr="00390B60" w:rsidRDefault="00390B60" w:rsidP="00390B60">
            <w:pPr>
              <w:jc w:val="center"/>
              <w:rPr>
                <w:lang w:eastAsia="el-GR"/>
              </w:rPr>
            </w:pPr>
            <w:r w:rsidRPr="00390B60">
              <w:rPr>
                <w:lang w:eastAsia="el-GR"/>
              </w:rPr>
              <w:t>NAI</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D62BD1"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5BBCC1" w14:textId="77777777" w:rsidR="00390B60" w:rsidRPr="00390B60" w:rsidRDefault="00390B60" w:rsidP="00390B60"/>
        </w:tc>
      </w:tr>
      <w:tr w:rsidR="00390B60" w:rsidRPr="00390B60" w14:paraId="2796FADE"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661B36"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2EBB83" w14:textId="77777777" w:rsidR="00390B60" w:rsidRPr="00390B60" w:rsidRDefault="00390B60" w:rsidP="00390B60">
            <w:pPr>
              <w:rPr>
                <w:lang w:eastAsia="el-GR"/>
              </w:rPr>
            </w:pPr>
            <w:r w:rsidRPr="00390B60">
              <w:rPr>
                <w:lang w:eastAsia="el-GR"/>
              </w:rPr>
              <w:t xml:space="preserve">Να προσφερθούν καλώδια ρεύματος, VGA και HDMI ή </w:t>
            </w:r>
            <w:proofErr w:type="spellStart"/>
            <w:r w:rsidRPr="00390B60">
              <w:rPr>
                <w:lang w:eastAsia="el-GR"/>
              </w:rPr>
              <w:t>display</w:t>
            </w:r>
            <w:proofErr w:type="spellEnd"/>
            <w:r w:rsidRPr="00390B60">
              <w:rPr>
                <w:lang w:eastAsia="el-GR"/>
              </w:rPr>
              <w:t xml:space="preserve"> </w:t>
            </w:r>
            <w:proofErr w:type="spellStart"/>
            <w:r w:rsidRPr="00390B60">
              <w:rPr>
                <w:lang w:eastAsia="el-GR"/>
              </w:rPr>
              <w:t>port</w:t>
            </w:r>
            <w:proofErr w:type="spellEnd"/>
            <w:r w:rsidRPr="00390B60">
              <w:rPr>
                <w:lang w:eastAsia="el-GR"/>
              </w:rPr>
              <w:t>.</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DC62B6" w14:textId="77777777" w:rsidR="00390B60" w:rsidRPr="00390B60" w:rsidRDefault="00390B60" w:rsidP="00390B60">
            <w:pPr>
              <w:jc w:val="center"/>
              <w:rPr>
                <w:lang w:eastAsia="el-GR"/>
              </w:rPr>
            </w:pPr>
            <w:r w:rsidRPr="00390B60">
              <w:rPr>
                <w:lang w:eastAsia="el-GR"/>
              </w:rPr>
              <w:t>NAI</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C3BCF4"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34B880" w14:textId="77777777" w:rsidR="00390B60" w:rsidRPr="00390B60" w:rsidRDefault="00390B60" w:rsidP="00390B60"/>
        </w:tc>
      </w:tr>
      <w:tr w:rsidR="00390B60" w:rsidRPr="00390B60" w14:paraId="33BA576C" w14:textId="77777777" w:rsidTr="004C6010">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22CD7E" w14:textId="77777777" w:rsidR="00390B60" w:rsidRPr="00390B60" w:rsidRDefault="00390B60" w:rsidP="004C5788">
            <w:pPr>
              <w:numPr>
                <w:ilvl w:val="0"/>
                <w:numId w:val="82"/>
              </w:numPr>
              <w:contextualSpacing/>
            </w:pPr>
          </w:p>
        </w:tc>
        <w:tc>
          <w:tcPr>
            <w:tcW w:w="476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32597A" w14:textId="0CAF8F7A" w:rsidR="00390B60" w:rsidRPr="00390B60" w:rsidRDefault="00390B60" w:rsidP="00390B60">
            <w:pPr>
              <w:rPr>
                <w:lang w:eastAsia="el-GR"/>
              </w:rPr>
            </w:pPr>
            <w:r w:rsidRPr="00390B60">
              <w:rPr>
                <w:lang w:eastAsia="el-GR"/>
              </w:rPr>
              <w:t xml:space="preserve">Εγγύηση </w:t>
            </w:r>
            <w:r w:rsidR="00AD0EC0">
              <w:rPr>
                <w:lang w:eastAsia="el-GR"/>
              </w:rPr>
              <w:t xml:space="preserve">και </w:t>
            </w:r>
            <w:proofErr w:type="spellStart"/>
            <w:r w:rsidR="000B4F0E">
              <w:rPr>
                <w:lang w:eastAsia="el-GR"/>
              </w:rPr>
              <w:t>a</w:t>
            </w:r>
            <w:r w:rsidR="00AD0EC0" w:rsidRPr="00AD0EC0">
              <w:rPr>
                <w:lang w:eastAsia="el-GR"/>
              </w:rPr>
              <w:t>νταπόκριση</w:t>
            </w:r>
            <w:proofErr w:type="spellEnd"/>
            <w:r w:rsidR="00AD0EC0" w:rsidRPr="00AD0EC0">
              <w:rPr>
                <w:lang w:eastAsia="el-GR"/>
              </w:rPr>
              <w:t xml:space="preserve"> On-</w:t>
            </w:r>
            <w:proofErr w:type="spellStart"/>
            <w:r w:rsidR="00AD0EC0" w:rsidRPr="00AD0EC0">
              <w:rPr>
                <w:lang w:eastAsia="el-GR"/>
              </w:rPr>
              <w:t>Site</w:t>
            </w:r>
            <w:proofErr w:type="spellEnd"/>
            <w:r w:rsidR="00AD0EC0" w:rsidRPr="00AD0EC0">
              <w:rPr>
                <w:lang w:eastAsia="el-GR"/>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00AD0EC0" w:rsidRPr="00AD0EC0">
              <w:rPr>
                <w:lang w:eastAsia="el-GR"/>
              </w:rPr>
              <w:t>Site</w:t>
            </w:r>
            <w:proofErr w:type="spellEnd"/>
            <w:r w:rsidR="00AD0EC0" w:rsidRPr="00AD0EC0">
              <w:rPr>
                <w:lang w:eastAsia="el-GR"/>
              </w:rPr>
              <w:t xml:space="preserve"> επισκευή-υποστήριξη για το </w:t>
            </w:r>
            <w:proofErr w:type="spellStart"/>
            <w:r w:rsidR="00AD0EC0" w:rsidRPr="00AD0EC0">
              <w:rPr>
                <w:lang w:eastAsia="el-GR"/>
              </w:rPr>
              <w:t>Hardware</w:t>
            </w:r>
            <w:proofErr w:type="spellEnd"/>
            <w:r w:rsidR="00AD0EC0" w:rsidRPr="00AD0EC0">
              <w:rPr>
                <w:lang w:eastAsia="el-GR"/>
              </w:rPr>
              <w:t xml:space="preserve"> να περιλαμβάνει τα ανταλλακτικά και την εργασία. </w:t>
            </w:r>
            <w:r w:rsidRPr="00390B60">
              <w:rPr>
                <w:lang w:eastAsia="el-GR"/>
              </w:rPr>
              <w:t>Να αποδεικνύεται από κωδικό και επίσημη δήλωση του κατασκευαστή.</w:t>
            </w:r>
          </w:p>
        </w:tc>
        <w:tc>
          <w:tcPr>
            <w:tcW w:w="12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9F7D15" w14:textId="29323B02" w:rsidR="00390B60" w:rsidRPr="00390B60" w:rsidRDefault="00390B60" w:rsidP="00390B60">
            <w:pPr>
              <w:jc w:val="center"/>
              <w:rPr>
                <w:lang w:eastAsia="el-GR"/>
              </w:rPr>
            </w:pPr>
            <w:r w:rsidRPr="00377F5B">
              <w:rPr>
                <w:lang w:eastAsia="el-GR"/>
              </w:rPr>
              <w:t>≥ 3 Χρόνια</w:t>
            </w:r>
          </w:p>
        </w:tc>
        <w:tc>
          <w:tcPr>
            <w:tcW w:w="1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8E475A"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540E6F" w14:textId="77777777" w:rsidR="00390B60" w:rsidRPr="00390B60" w:rsidRDefault="00390B60" w:rsidP="00390B60"/>
        </w:tc>
      </w:tr>
    </w:tbl>
    <w:p w14:paraId="0EB88C5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ΚΕΝΤΡΙΚΗ ΜΟΝΑΔΑ ΣΤΑΘΜΟΥ ΕΡΓΑΣΙΑΣ LIS</w:t>
      </w:r>
    </w:p>
    <w:tbl>
      <w:tblPr>
        <w:tblW w:w="5000" w:type="pct"/>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9"/>
        <w:gridCol w:w="4322"/>
        <w:gridCol w:w="1653"/>
        <w:gridCol w:w="1577"/>
        <w:gridCol w:w="1481"/>
      </w:tblGrid>
      <w:tr w:rsidR="00390B60" w:rsidRPr="00390B60" w14:paraId="74132E9E" w14:textId="77777777" w:rsidTr="003F4D8F">
        <w:trPr>
          <w:trHeight w:val="609"/>
          <w:tblHeader/>
        </w:trPr>
        <w:tc>
          <w:tcPr>
            <w:tcW w:w="9592"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8EC15F5" w14:textId="77777777" w:rsidR="00390B60" w:rsidRPr="00390B60" w:rsidRDefault="00390B60" w:rsidP="00390B60">
            <w:pPr>
              <w:rPr>
                <w:rFonts w:eastAsia="Tahoma"/>
              </w:rPr>
            </w:pPr>
            <w:r w:rsidRPr="00390B60">
              <w:t>Προδιαγραφές Κεντρικής Μονάδας Σταθμού Εργασίας LIS</w:t>
            </w:r>
          </w:p>
        </w:tc>
      </w:tr>
      <w:tr w:rsidR="00390B60" w:rsidRPr="00390B60" w14:paraId="798EF710" w14:textId="77777777" w:rsidTr="003F4D8F">
        <w:trPr>
          <w:tblHeader/>
        </w:trPr>
        <w:tc>
          <w:tcPr>
            <w:tcW w:w="55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EF062B4" w14:textId="77777777" w:rsidR="00390B60" w:rsidRPr="00390B60" w:rsidRDefault="00390B60" w:rsidP="00390B60">
            <w:r w:rsidRPr="00390B60">
              <w:t>Α/Α</w:t>
            </w:r>
          </w:p>
        </w:tc>
        <w:tc>
          <w:tcPr>
            <w:tcW w:w="432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7075E3F" w14:textId="77777777" w:rsidR="00390B60" w:rsidRPr="00390B60" w:rsidRDefault="00390B60" w:rsidP="00390B60">
            <w:r w:rsidRPr="00390B60">
              <w:t>ΠΕΡΙΓΡΑΦΗ</w:t>
            </w:r>
          </w:p>
        </w:tc>
        <w:tc>
          <w:tcPr>
            <w:tcW w:w="165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0B75BF9" w14:textId="77777777" w:rsidR="00390B60" w:rsidRPr="00390B60" w:rsidRDefault="00390B60" w:rsidP="00390B60">
            <w:r w:rsidRPr="00390B60">
              <w:t>ΑΠΑΙΤΗΣΗ</w:t>
            </w:r>
          </w:p>
        </w:tc>
        <w:tc>
          <w:tcPr>
            <w:tcW w:w="157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5502510" w14:textId="77777777" w:rsidR="00390B60" w:rsidRPr="00390B60" w:rsidRDefault="00390B60" w:rsidP="00390B60">
            <w:r w:rsidRPr="00390B60">
              <w:t>ΑΠΑΝΤΗΣΗ</w:t>
            </w:r>
          </w:p>
        </w:tc>
        <w:tc>
          <w:tcPr>
            <w:tcW w:w="148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EAACD32" w14:textId="77777777" w:rsidR="00390B60" w:rsidRPr="00390B60" w:rsidRDefault="00390B60" w:rsidP="00390B60">
            <w:r w:rsidRPr="00390B60">
              <w:t>ΠΑΡΑΠΟΜΠΗ</w:t>
            </w:r>
          </w:p>
        </w:tc>
      </w:tr>
      <w:tr w:rsidR="00390B60" w:rsidRPr="00390B60" w14:paraId="73E2642C"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7CA92369" w14:textId="77777777" w:rsidR="00DC38AB" w:rsidRPr="00390B60" w:rsidRDefault="00DC38AB" w:rsidP="00390B60"/>
        </w:tc>
        <w:tc>
          <w:tcPr>
            <w:tcW w:w="432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FC0640F" w14:textId="77777777" w:rsidR="00390B60" w:rsidRPr="00390B60" w:rsidRDefault="00390B60" w:rsidP="00390B60">
            <w:pPr>
              <w:snapToGrid w:val="0"/>
              <w:jc w:val="left"/>
              <w:rPr>
                <w:rFonts w:cs="Arial"/>
                <w:b/>
                <w:color w:val="00000A"/>
                <w:szCs w:val="22"/>
                <w:lang w:eastAsia="ar-SA"/>
              </w:rPr>
            </w:pPr>
            <w:r w:rsidRPr="00390B60">
              <w:rPr>
                <w:rFonts w:cs="Arial"/>
                <w:b/>
                <w:color w:val="00000A"/>
                <w:szCs w:val="22"/>
                <w:lang w:eastAsia="ar-SA"/>
              </w:rPr>
              <w:t>Γενικά</w:t>
            </w:r>
          </w:p>
        </w:tc>
        <w:tc>
          <w:tcPr>
            <w:tcW w:w="165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2CB8977" w14:textId="77777777" w:rsidR="00390B60" w:rsidRPr="00390B60" w:rsidRDefault="00390B60" w:rsidP="00390B60"/>
        </w:tc>
        <w:tc>
          <w:tcPr>
            <w:tcW w:w="1577"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565510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AE164BC" w14:textId="77777777" w:rsidR="00390B60" w:rsidRPr="00390B60" w:rsidRDefault="00390B60" w:rsidP="00390B60"/>
        </w:tc>
      </w:tr>
      <w:tr w:rsidR="00390B60" w:rsidRPr="00390B60" w14:paraId="0B35DA5D"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29F10E"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1196B5" w14:textId="77777777" w:rsidR="00390B60" w:rsidRPr="00390B60" w:rsidRDefault="00390B60" w:rsidP="00390B60">
            <w:pPr>
              <w:snapToGrid w:val="0"/>
              <w:jc w:val="left"/>
              <w:rPr>
                <w:rFonts w:cs="Arial"/>
                <w:color w:val="00000A"/>
                <w:szCs w:val="22"/>
                <w:lang w:eastAsia="ar-SA"/>
              </w:rPr>
            </w:pPr>
            <w:r w:rsidRPr="00390B60">
              <w:rPr>
                <w:rFonts w:cs="Arial"/>
                <w:color w:val="00000A"/>
                <w:szCs w:val="22"/>
                <w:lang w:eastAsia="ar-SA"/>
              </w:rPr>
              <w:t>Να αναφερθεί ο κατασκευαστής και το μοντέλο</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CF5175"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74B5B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6C20DE" w14:textId="77777777" w:rsidR="00390B60" w:rsidRPr="00390B60" w:rsidRDefault="00390B60" w:rsidP="00390B60"/>
        </w:tc>
      </w:tr>
      <w:tr w:rsidR="00390B60" w:rsidRPr="00390B60" w14:paraId="2456AED2"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06E30D"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412538" w14:textId="77777777" w:rsidR="00390B60" w:rsidRPr="00390B60" w:rsidRDefault="00390B60" w:rsidP="00390B60">
            <w:pPr>
              <w:rPr>
                <w:lang w:eastAsia="el-GR"/>
              </w:rPr>
            </w:pPr>
            <w:r w:rsidRPr="00390B60">
              <w:rPr>
                <w:lang w:eastAsia="el-GR"/>
              </w:rPr>
              <w:t>Επώνυμου κατασκευαστή με ISO 9001</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3D915D"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FE633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312B4B" w14:textId="77777777" w:rsidR="00390B60" w:rsidRPr="00390B60" w:rsidRDefault="00390B60" w:rsidP="00390B60"/>
        </w:tc>
      </w:tr>
      <w:tr w:rsidR="00390B60" w:rsidRPr="00390B60" w14:paraId="2ACDE16A"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7D6836"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13A2C0" w14:textId="77FA434F" w:rsidR="00390B60" w:rsidRPr="00870D44" w:rsidRDefault="00390B60" w:rsidP="00DA13D4">
            <w:pPr>
              <w:rPr>
                <w:lang w:val="en-US" w:eastAsia="el-GR"/>
              </w:rPr>
            </w:pPr>
            <w:r w:rsidRPr="00390B60">
              <w:rPr>
                <w:lang w:eastAsia="el-GR"/>
              </w:rPr>
              <w:t>Πιστοποιήσεις</w:t>
            </w:r>
            <w:r w:rsidRPr="00870D44">
              <w:rPr>
                <w:lang w:val="en-US" w:eastAsia="el-GR"/>
              </w:rPr>
              <w:t xml:space="preserve">: </w:t>
            </w:r>
            <w:r w:rsidRPr="00390B60">
              <w:rPr>
                <w:lang w:val="en-US" w:eastAsia="el-GR"/>
              </w:rPr>
              <w:t>CE</w:t>
            </w:r>
            <w:r w:rsidRPr="00870D44">
              <w:rPr>
                <w:lang w:val="en-US" w:eastAsia="el-GR"/>
              </w:rPr>
              <w:t xml:space="preserve">, </w:t>
            </w:r>
            <w:r w:rsidRPr="00390B60">
              <w:rPr>
                <w:lang w:val="en-US" w:eastAsia="el-GR"/>
              </w:rPr>
              <w:t>ENERGY</w:t>
            </w:r>
            <w:r w:rsidRPr="00870D44">
              <w:rPr>
                <w:lang w:val="en-US" w:eastAsia="el-GR"/>
              </w:rPr>
              <w:t xml:space="preserve"> </w:t>
            </w:r>
            <w:r w:rsidRPr="00390B60">
              <w:rPr>
                <w:lang w:val="en-US" w:eastAsia="el-GR"/>
              </w:rPr>
              <w:t>STAR</w:t>
            </w:r>
            <w:r w:rsidRPr="00870D44">
              <w:rPr>
                <w:lang w:val="en-US" w:eastAsia="el-GR"/>
              </w:rPr>
              <w:t xml:space="preserve">, </w:t>
            </w:r>
            <w:r w:rsidRPr="00390B60">
              <w:rPr>
                <w:lang w:val="en-US" w:eastAsia="el-GR"/>
              </w:rPr>
              <w:t>EPEAT</w:t>
            </w:r>
            <w:r w:rsidRPr="00870D44">
              <w:rPr>
                <w:lang w:val="en-US" w:eastAsia="el-GR"/>
              </w:rPr>
              <w:t xml:space="preserve">, </w:t>
            </w:r>
            <w:r w:rsidRPr="00390B60">
              <w:rPr>
                <w:lang w:val="en-US" w:eastAsia="el-GR"/>
              </w:rPr>
              <w:t>FCC</w:t>
            </w:r>
            <w:r w:rsidRPr="00870D44">
              <w:rPr>
                <w:lang w:val="en-US" w:eastAsia="el-GR"/>
              </w:rPr>
              <w:t xml:space="preserve">, </w:t>
            </w:r>
            <w:r w:rsidRPr="00390B60">
              <w:rPr>
                <w:lang w:val="en-US" w:eastAsia="el-GR"/>
              </w:rPr>
              <w:t>TUV</w:t>
            </w:r>
            <w:r w:rsidRPr="00870D44">
              <w:rPr>
                <w:lang w:val="en-US" w:eastAsia="el-GR"/>
              </w:rPr>
              <w:t xml:space="preserve">, </w:t>
            </w:r>
            <w:r w:rsidRPr="00390B60">
              <w:rPr>
                <w:lang w:val="en-US" w:eastAsia="el-GR"/>
              </w:rPr>
              <w:t>MIL</w:t>
            </w:r>
            <w:r w:rsidRPr="00870D44">
              <w:rPr>
                <w:lang w:val="en-US" w:eastAsia="el-GR"/>
              </w:rPr>
              <w:t>-</w:t>
            </w:r>
            <w:r w:rsidRPr="00390B60">
              <w:rPr>
                <w:lang w:val="en-US" w:eastAsia="el-GR"/>
              </w:rPr>
              <w:t>STD</w:t>
            </w:r>
            <w:r w:rsidRPr="00870D44">
              <w:rPr>
                <w:lang w:val="en-US" w:eastAsia="el-GR"/>
              </w:rPr>
              <w:t xml:space="preserve"> 810</w:t>
            </w:r>
            <w:r w:rsidRPr="00390B60">
              <w:rPr>
                <w:lang w:val="en-US" w:eastAsia="el-GR"/>
              </w:rPr>
              <w:t>G</w:t>
            </w:r>
            <w:r w:rsidRPr="00870D44">
              <w:rPr>
                <w:lang w:val="en-US" w:eastAsia="el-GR"/>
              </w:rPr>
              <w:t xml:space="preserve">, </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57965D" w14:textId="77777777" w:rsidR="00390B60" w:rsidRPr="00390B60" w:rsidRDefault="00390B60" w:rsidP="00390B60">
            <w:pPr>
              <w:jc w:val="center"/>
              <w:rPr>
                <w:lang w:eastAsia="el-GR"/>
              </w:rPr>
            </w:pPr>
            <w:r w:rsidRPr="00390B60">
              <w:rPr>
                <w:lang w:eastAsia="el-GR"/>
              </w:rPr>
              <w:t>NAI</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3035DF"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8F5573" w14:textId="77777777" w:rsidR="00390B60" w:rsidRPr="00390B60" w:rsidRDefault="00390B60" w:rsidP="00390B60"/>
        </w:tc>
      </w:tr>
      <w:tr w:rsidR="00390B60" w:rsidRPr="00390B60" w14:paraId="2A7611F7"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4D61AC"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A8C5DF" w14:textId="77777777" w:rsidR="00390B60" w:rsidRPr="00390B60" w:rsidRDefault="00390B60" w:rsidP="00390B60">
            <w:pPr>
              <w:rPr>
                <w:lang w:val="en-US" w:eastAsia="el-GR"/>
              </w:rPr>
            </w:pPr>
            <w:r w:rsidRPr="00390B60">
              <w:rPr>
                <w:lang w:val="en-US" w:eastAsia="el-GR"/>
              </w:rPr>
              <w:t xml:space="preserve">Chipset Intel Q370 </w:t>
            </w:r>
            <w:r w:rsidRPr="00390B60">
              <w:rPr>
                <w:lang w:eastAsia="el-GR"/>
              </w:rPr>
              <w:t>ή</w:t>
            </w:r>
            <w:r w:rsidR="00CB1A11" w:rsidRPr="00CB1A11">
              <w:rPr>
                <w:lang w:val="en-US" w:eastAsia="el-GR"/>
              </w:rPr>
              <w:t xml:space="preserve"> </w:t>
            </w:r>
            <w:r w:rsidRPr="00390B60">
              <w:rPr>
                <w:lang w:eastAsia="el-GR"/>
              </w:rPr>
              <w:t>ανώτερο</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BBD34E"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A6224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7D56C1" w14:textId="77777777" w:rsidR="00390B60" w:rsidRPr="00390B60" w:rsidRDefault="00390B60" w:rsidP="00390B60"/>
        </w:tc>
      </w:tr>
      <w:tr w:rsidR="00390B60" w:rsidRPr="00390B60" w14:paraId="2B488DD9"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9C0148"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E9E4C0" w14:textId="77777777" w:rsidR="00390B60" w:rsidRPr="00390B60" w:rsidRDefault="00390B60" w:rsidP="00390B60">
            <w:pPr>
              <w:rPr>
                <w:lang w:val="en-US" w:eastAsia="el-GR"/>
              </w:rPr>
            </w:pPr>
            <w:r w:rsidRPr="00390B60">
              <w:rPr>
                <w:lang w:val="en-US" w:eastAsia="el-GR"/>
              </w:rPr>
              <w:t>Security: TPM, Setup/BIOS Password, Chassis lock slot</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F95910" w14:textId="77777777" w:rsidR="00390B60" w:rsidRPr="00390B60" w:rsidRDefault="00390B60" w:rsidP="00390B60">
            <w:pPr>
              <w:jc w:val="center"/>
              <w:rPr>
                <w:lang w:eastAsia="el-GR"/>
              </w:rPr>
            </w:pPr>
            <w:r w:rsidRPr="00390B60">
              <w:rPr>
                <w:lang w:eastAsia="el-GR"/>
              </w:rPr>
              <w:t>NAI</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DAA74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515C23" w14:textId="77777777" w:rsidR="00390B60" w:rsidRPr="00390B60" w:rsidRDefault="00390B60" w:rsidP="00390B60"/>
        </w:tc>
      </w:tr>
      <w:tr w:rsidR="00390B60" w:rsidRPr="00390B60" w14:paraId="2C1B1A10"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19767D4D"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1B1A0AD" w14:textId="77777777" w:rsidR="00390B60" w:rsidRPr="00390B60" w:rsidRDefault="00390B60" w:rsidP="00390B60">
            <w:pPr>
              <w:rPr>
                <w:lang w:eastAsia="el-GR"/>
              </w:rPr>
            </w:pPr>
            <w:r w:rsidRPr="00390B60">
              <w:rPr>
                <w:lang w:eastAsia="el-GR"/>
              </w:rPr>
              <w:t>Επεξεργαστής</w:t>
            </w:r>
          </w:p>
        </w:tc>
        <w:tc>
          <w:tcPr>
            <w:tcW w:w="165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66E0568" w14:textId="77777777" w:rsidR="00390B60" w:rsidRPr="00390B60" w:rsidRDefault="00390B60" w:rsidP="00390B60">
            <w:pPr>
              <w:jc w:val="center"/>
              <w:rPr>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5D24AA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F87141A" w14:textId="77777777" w:rsidR="00390B60" w:rsidRPr="00390B60" w:rsidRDefault="00390B60" w:rsidP="00390B60"/>
        </w:tc>
      </w:tr>
      <w:tr w:rsidR="00390B60" w:rsidRPr="00390B60" w14:paraId="3F191C3C"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C3B1F4"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C8EA4D3" w14:textId="77777777" w:rsidR="00390B60" w:rsidRPr="00DA13D4" w:rsidRDefault="00390B60" w:rsidP="00390B60">
            <w:pPr>
              <w:rPr>
                <w:lang w:val="en-US" w:eastAsia="el-GR"/>
              </w:rPr>
            </w:pPr>
            <w:r w:rsidRPr="00DA13D4">
              <w:rPr>
                <w:lang w:val="en-US" w:eastAsia="el-GR"/>
              </w:rPr>
              <w:t>Intel i5 8</w:t>
            </w:r>
            <w:r w:rsidRPr="00DA13D4">
              <w:rPr>
                <w:vertAlign w:val="superscript"/>
                <w:lang w:val="en-US" w:eastAsia="el-GR"/>
              </w:rPr>
              <w:t>th</w:t>
            </w:r>
            <w:r w:rsidRPr="00DA13D4">
              <w:rPr>
                <w:lang w:val="en-US" w:eastAsia="el-GR"/>
              </w:rPr>
              <w:t xml:space="preserve"> generation</w:t>
            </w:r>
            <w:r w:rsidR="00F11BC3" w:rsidRPr="00DA13D4">
              <w:rPr>
                <w:lang w:val="en-US" w:eastAsia="el-GR"/>
              </w:rPr>
              <w:t xml:space="preserve"> </w:t>
            </w:r>
            <w:r w:rsidR="00F11BC3">
              <w:rPr>
                <w:lang w:eastAsia="el-GR"/>
              </w:rPr>
              <w:t>ή</w:t>
            </w:r>
            <w:r w:rsidR="00F11BC3" w:rsidRPr="00DA13D4">
              <w:rPr>
                <w:lang w:val="en-US" w:eastAsia="el-GR"/>
              </w:rPr>
              <w:t xml:space="preserve"> </w:t>
            </w:r>
            <w:r w:rsidR="00F11BC3">
              <w:rPr>
                <w:lang w:eastAsia="el-GR"/>
              </w:rPr>
              <w:t>νεότερος</w:t>
            </w:r>
            <w:r w:rsidR="00F11BC3" w:rsidRPr="00DA13D4">
              <w:rPr>
                <w:lang w:val="en-US" w:eastAsia="el-GR"/>
              </w:rPr>
              <w:t xml:space="preserve"> </w:t>
            </w:r>
            <w:r w:rsidR="00F11BC3">
              <w:rPr>
                <w:lang w:eastAsia="el-GR"/>
              </w:rPr>
              <w:t>και</w:t>
            </w:r>
            <w:r w:rsidR="00F11BC3" w:rsidRPr="00DA13D4">
              <w:rPr>
                <w:lang w:val="en-US" w:eastAsia="el-GR"/>
              </w:rPr>
              <w:t xml:space="preserve"> </w:t>
            </w:r>
            <w:r w:rsidR="00F11BC3">
              <w:rPr>
                <w:lang w:eastAsia="el-GR"/>
              </w:rPr>
              <w:t>καλύτερος</w:t>
            </w:r>
            <w:r w:rsidR="00F11BC3" w:rsidRPr="00DA13D4">
              <w:rPr>
                <w:lang w:val="en-US" w:eastAsia="el-GR"/>
              </w:rPr>
              <w:t xml:space="preserve"> </w:t>
            </w:r>
            <w:r w:rsidR="00F11BC3">
              <w:rPr>
                <w:lang w:val="en-US" w:eastAsia="el-GR"/>
              </w:rPr>
              <w:t>(Intel i5, i7)</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55FB8F"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A06CA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75E683" w14:textId="77777777" w:rsidR="00390B60" w:rsidRPr="00390B60" w:rsidRDefault="00390B60" w:rsidP="00390B60"/>
        </w:tc>
      </w:tr>
      <w:tr w:rsidR="00390B60" w:rsidRPr="00390B60" w14:paraId="686CBAD4"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5D122C"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8EFCCD" w14:textId="77777777" w:rsidR="00390B60" w:rsidRPr="00390B60" w:rsidRDefault="00390B60" w:rsidP="00390B60">
            <w:pPr>
              <w:rPr>
                <w:lang w:eastAsia="el-GR"/>
              </w:rPr>
            </w:pPr>
            <w:r w:rsidRPr="00390B60">
              <w:rPr>
                <w:lang w:eastAsia="el-GR"/>
              </w:rPr>
              <w:t xml:space="preserve">Αριθμός πυρήνων </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84FDA5" w14:textId="77777777" w:rsidR="00390B60" w:rsidRPr="00390B60" w:rsidRDefault="00390B60" w:rsidP="00390B60">
            <w:pPr>
              <w:jc w:val="center"/>
              <w:rPr>
                <w:lang w:eastAsia="el-GR"/>
              </w:rPr>
            </w:pPr>
            <w:r w:rsidRPr="00390B60">
              <w:rPr>
                <w:lang w:eastAsia="el-GR"/>
              </w:rPr>
              <w:t>≥ 6</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036D1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7E115B" w14:textId="77777777" w:rsidR="00390B60" w:rsidRPr="00390B60" w:rsidRDefault="00390B60" w:rsidP="00390B60"/>
        </w:tc>
      </w:tr>
      <w:tr w:rsidR="00390B60" w:rsidRPr="00390B60" w14:paraId="25B62543"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485113"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5B1B9F" w14:textId="77777777" w:rsidR="00390B60" w:rsidRPr="00390B60" w:rsidRDefault="00390B60" w:rsidP="00390B60">
            <w:pPr>
              <w:rPr>
                <w:lang w:eastAsia="el-GR"/>
              </w:rPr>
            </w:pPr>
            <w:r w:rsidRPr="00390B60">
              <w:rPr>
                <w:lang w:eastAsia="el-GR"/>
              </w:rPr>
              <w:t xml:space="preserve">Αριθμός </w:t>
            </w:r>
            <w:proofErr w:type="spellStart"/>
            <w:r w:rsidRPr="00390B60">
              <w:rPr>
                <w:lang w:eastAsia="el-GR"/>
              </w:rPr>
              <w:t>threads</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3F74CE" w14:textId="77777777" w:rsidR="00390B60" w:rsidRPr="00390B60" w:rsidRDefault="00390B60" w:rsidP="00390B60">
            <w:pPr>
              <w:jc w:val="center"/>
              <w:rPr>
                <w:lang w:eastAsia="el-GR"/>
              </w:rPr>
            </w:pPr>
            <w:r w:rsidRPr="00390B60">
              <w:rPr>
                <w:lang w:eastAsia="el-GR"/>
              </w:rPr>
              <w:t>≥ 6</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70FF1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F60F50" w14:textId="77777777" w:rsidR="00390B60" w:rsidRPr="00390B60" w:rsidRDefault="00390B60" w:rsidP="00390B60"/>
        </w:tc>
      </w:tr>
      <w:tr w:rsidR="00390B60" w:rsidRPr="00390B60" w14:paraId="5511A417"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C053D4"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5CD9B7" w14:textId="77777777" w:rsidR="00390B60" w:rsidRPr="00390B60" w:rsidRDefault="00390B60" w:rsidP="00390B60">
            <w:pPr>
              <w:rPr>
                <w:lang w:eastAsia="el-GR"/>
              </w:rPr>
            </w:pPr>
            <w:r w:rsidRPr="00390B60">
              <w:rPr>
                <w:lang w:eastAsia="el-GR"/>
              </w:rPr>
              <w:t>Συχνότητα λειτουργίας (</w:t>
            </w:r>
            <w:proofErr w:type="spellStart"/>
            <w:r w:rsidRPr="00390B60">
              <w:rPr>
                <w:lang w:eastAsia="el-GR"/>
              </w:rPr>
              <w:t>Base</w:t>
            </w:r>
            <w:proofErr w:type="spellEnd"/>
            <w:r w:rsidRPr="00390B60">
              <w:rPr>
                <w:lang w:eastAsia="el-GR"/>
              </w:rPr>
              <w:t>)</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18F1F5" w14:textId="77777777" w:rsidR="00390B60" w:rsidRPr="00390B60" w:rsidRDefault="00390B60" w:rsidP="00390B60">
            <w:pPr>
              <w:jc w:val="center"/>
              <w:rPr>
                <w:lang w:eastAsia="el-GR"/>
              </w:rPr>
            </w:pPr>
            <w:r w:rsidRPr="00390B60">
              <w:rPr>
                <w:lang w:eastAsia="el-GR"/>
              </w:rPr>
              <w:t xml:space="preserve">≥ 3.0 </w:t>
            </w:r>
            <w:proofErr w:type="spellStart"/>
            <w:r w:rsidRPr="00390B60">
              <w:rPr>
                <w:lang w:eastAsia="el-GR"/>
              </w:rPr>
              <w:t>GHz</w:t>
            </w:r>
            <w:proofErr w:type="spellEnd"/>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0731D9"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C1036C3" w14:textId="77777777" w:rsidR="00390B60" w:rsidRPr="00390B60" w:rsidRDefault="00390B60" w:rsidP="00390B60"/>
        </w:tc>
      </w:tr>
      <w:tr w:rsidR="00390B60" w:rsidRPr="00390B60" w14:paraId="06E56F2A"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D0EA9D"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C53DDD" w14:textId="77777777" w:rsidR="00390B60" w:rsidRPr="00390B60" w:rsidRDefault="00390B60" w:rsidP="00390B60">
            <w:pPr>
              <w:rPr>
                <w:lang w:eastAsia="el-GR"/>
              </w:rPr>
            </w:pPr>
            <w:proofErr w:type="spellStart"/>
            <w:r w:rsidRPr="00390B60">
              <w:rPr>
                <w:lang w:eastAsia="el-GR"/>
              </w:rPr>
              <w:t>Cache</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E2FCEE" w14:textId="77777777" w:rsidR="00390B60" w:rsidRPr="00390B60" w:rsidRDefault="00390B60" w:rsidP="00390B60">
            <w:pPr>
              <w:jc w:val="center"/>
              <w:rPr>
                <w:lang w:eastAsia="el-GR"/>
              </w:rPr>
            </w:pPr>
            <w:r w:rsidRPr="00390B60">
              <w:rPr>
                <w:lang w:eastAsia="el-GR"/>
              </w:rPr>
              <w:t>≥ 9 MB</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0E38C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A465E2" w14:textId="77777777" w:rsidR="00390B60" w:rsidRPr="00390B60" w:rsidRDefault="00390B60" w:rsidP="00390B60"/>
        </w:tc>
      </w:tr>
      <w:tr w:rsidR="00390B60" w:rsidRPr="00390B60" w14:paraId="366D649A"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2AE64C7D"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0113405" w14:textId="77777777" w:rsidR="00390B60" w:rsidRPr="00390B60" w:rsidRDefault="00390B60" w:rsidP="00390B60">
            <w:pPr>
              <w:rPr>
                <w:lang w:eastAsia="el-GR"/>
              </w:rPr>
            </w:pPr>
            <w:r w:rsidRPr="00390B60">
              <w:rPr>
                <w:lang w:eastAsia="el-GR"/>
              </w:rPr>
              <w:t>Μνήμη</w:t>
            </w:r>
          </w:p>
        </w:tc>
        <w:tc>
          <w:tcPr>
            <w:tcW w:w="165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F059124" w14:textId="77777777" w:rsidR="00390B60" w:rsidRPr="00390B60" w:rsidRDefault="00390B60" w:rsidP="00390B60">
            <w:pPr>
              <w:jc w:val="center"/>
              <w:rPr>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39DC61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6C4C95A" w14:textId="77777777" w:rsidR="00390B60" w:rsidRPr="00390B60" w:rsidRDefault="00390B60" w:rsidP="00390B60"/>
        </w:tc>
      </w:tr>
      <w:tr w:rsidR="00390B60" w:rsidRPr="00390B60" w14:paraId="3DDC1B50"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B938CC"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C49D35" w14:textId="77777777" w:rsidR="00390B60" w:rsidRPr="00390B60" w:rsidRDefault="00390B60" w:rsidP="00390B60">
            <w:pPr>
              <w:rPr>
                <w:lang w:eastAsia="el-GR"/>
              </w:rPr>
            </w:pPr>
            <w:proofErr w:type="spellStart"/>
            <w:r w:rsidRPr="00390B60">
              <w:rPr>
                <w:lang w:eastAsia="el-GR"/>
              </w:rPr>
              <w:t>Mέγεθος</w:t>
            </w:r>
            <w:proofErr w:type="spellEnd"/>
            <w:r w:rsidRPr="00390B60">
              <w:rPr>
                <w:lang w:eastAsia="el-GR"/>
              </w:rPr>
              <w:t xml:space="preserve"> κεντρικής μνήμης</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CFF5D0" w14:textId="73E87E5A" w:rsidR="00390B60" w:rsidRPr="00390B60" w:rsidRDefault="00390B60" w:rsidP="00F11BC3">
            <w:pPr>
              <w:jc w:val="center"/>
              <w:rPr>
                <w:lang w:eastAsia="el-GR"/>
              </w:rPr>
            </w:pPr>
            <w:r w:rsidRPr="00390B60">
              <w:rPr>
                <w:lang w:eastAsia="el-GR"/>
              </w:rPr>
              <w:t xml:space="preserve">≥ </w:t>
            </w:r>
            <w:r w:rsidR="00DA13D4">
              <w:rPr>
                <w:lang w:eastAsia="el-GR"/>
              </w:rPr>
              <w:t xml:space="preserve">8 </w:t>
            </w:r>
            <w:r w:rsidRPr="00390B60">
              <w:rPr>
                <w:lang w:eastAsia="el-GR"/>
              </w:rPr>
              <w:t>GB</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15F432"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45EE84" w14:textId="77777777" w:rsidR="00390B60" w:rsidRPr="00390B60" w:rsidRDefault="00390B60" w:rsidP="00390B60"/>
        </w:tc>
      </w:tr>
      <w:tr w:rsidR="00390B60" w:rsidRPr="00390B60" w14:paraId="42EC9254"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10B257"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968B1F" w14:textId="77777777" w:rsidR="00390B60" w:rsidRPr="00390B60" w:rsidRDefault="00390B60" w:rsidP="00390B60">
            <w:pPr>
              <w:rPr>
                <w:lang w:eastAsia="el-GR"/>
              </w:rPr>
            </w:pPr>
            <w:r w:rsidRPr="00390B60">
              <w:rPr>
                <w:lang w:eastAsia="el-GR"/>
              </w:rPr>
              <w:t>Τύπος μνήμης DDR4 συχνότητας</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640419" w14:textId="77777777" w:rsidR="00390B60" w:rsidRPr="00390B60" w:rsidRDefault="00390B60" w:rsidP="00390B60">
            <w:pPr>
              <w:jc w:val="center"/>
              <w:rPr>
                <w:lang w:eastAsia="el-GR"/>
              </w:rPr>
            </w:pPr>
            <w:r w:rsidRPr="00390B60">
              <w:rPr>
                <w:lang w:eastAsia="el-GR"/>
              </w:rPr>
              <w:t>≥ 2666MHz</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FDF2C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57588A" w14:textId="77777777" w:rsidR="00390B60" w:rsidRPr="00390B60" w:rsidRDefault="00390B60" w:rsidP="00390B60"/>
        </w:tc>
      </w:tr>
      <w:tr w:rsidR="00390B60" w:rsidRPr="00390B60" w14:paraId="101EBD68"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B68573"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2A3397" w14:textId="77777777" w:rsidR="00390B60" w:rsidRPr="00390B60" w:rsidRDefault="00390B60" w:rsidP="00390B60">
            <w:pPr>
              <w:rPr>
                <w:lang w:eastAsia="el-GR"/>
              </w:rPr>
            </w:pPr>
            <w:r w:rsidRPr="00390B60">
              <w:rPr>
                <w:lang w:eastAsia="el-GR"/>
              </w:rPr>
              <w:t xml:space="preserve">DIMM </w:t>
            </w:r>
            <w:proofErr w:type="spellStart"/>
            <w:r w:rsidRPr="00390B60">
              <w:rPr>
                <w:lang w:eastAsia="el-GR"/>
              </w:rPr>
              <w:t>slots</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0A0524" w14:textId="77777777" w:rsidR="00390B60" w:rsidRPr="00390B60" w:rsidRDefault="00390B60" w:rsidP="00390B60">
            <w:pPr>
              <w:jc w:val="center"/>
              <w:rPr>
                <w:lang w:eastAsia="el-GR"/>
              </w:rPr>
            </w:pPr>
            <w:r w:rsidRPr="00390B60">
              <w:rPr>
                <w:lang w:eastAsia="el-GR"/>
              </w:rPr>
              <w:t>≥ 4</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74156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655299" w14:textId="77777777" w:rsidR="00390B60" w:rsidRPr="00390B60" w:rsidRDefault="00390B60" w:rsidP="00390B60"/>
        </w:tc>
      </w:tr>
      <w:tr w:rsidR="00390B60" w:rsidRPr="00390B60" w14:paraId="7B741C45"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550225"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40043C" w14:textId="77777777" w:rsidR="00390B60" w:rsidRPr="00390B60" w:rsidRDefault="00390B60" w:rsidP="00390B60">
            <w:pPr>
              <w:rPr>
                <w:lang w:eastAsia="el-GR"/>
              </w:rPr>
            </w:pPr>
            <w:proofErr w:type="spellStart"/>
            <w:r w:rsidRPr="00390B60">
              <w:rPr>
                <w:lang w:eastAsia="el-GR"/>
              </w:rPr>
              <w:t>Maximum</w:t>
            </w:r>
            <w:proofErr w:type="spellEnd"/>
            <w:r w:rsidRPr="00390B60">
              <w:rPr>
                <w:lang w:eastAsia="el-GR"/>
              </w:rPr>
              <w:t xml:space="preserve"> RAM</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EF2D83" w14:textId="77777777" w:rsidR="00390B60" w:rsidRPr="00390B60" w:rsidRDefault="00390B60" w:rsidP="00390B60">
            <w:pPr>
              <w:jc w:val="center"/>
              <w:rPr>
                <w:lang w:eastAsia="el-GR"/>
              </w:rPr>
            </w:pPr>
            <w:r w:rsidRPr="00390B60">
              <w:rPr>
                <w:lang w:eastAsia="el-GR"/>
              </w:rPr>
              <w:t>≥ 64 GB</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B1F1E0"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98FED0" w14:textId="77777777" w:rsidR="00390B60" w:rsidRPr="00390B60" w:rsidRDefault="00390B60" w:rsidP="00390B60"/>
        </w:tc>
      </w:tr>
      <w:tr w:rsidR="00390B60" w:rsidRPr="00390B60" w14:paraId="149CAB65"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306D7170"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1A59E97" w14:textId="77777777" w:rsidR="00390B60" w:rsidRPr="00390B60" w:rsidRDefault="00390B60" w:rsidP="00390B60">
            <w:pPr>
              <w:rPr>
                <w:lang w:eastAsia="el-GR"/>
              </w:rPr>
            </w:pPr>
            <w:r w:rsidRPr="00390B60">
              <w:rPr>
                <w:lang w:eastAsia="el-GR"/>
              </w:rPr>
              <w:t>Μονάδες Δίσκων</w:t>
            </w:r>
          </w:p>
        </w:tc>
        <w:tc>
          <w:tcPr>
            <w:tcW w:w="165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9C1FCF0" w14:textId="77777777" w:rsidR="00390B60" w:rsidRPr="00390B60" w:rsidRDefault="00390B60" w:rsidP="00390B60">
            <w:pPr>
              <w:jc w:val="center"/>
              <w:rPr>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2118D9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671537D" w14:textId="77777777" w:rsidR="00390B60" w:rsidRPr="00390B60" w:rsidRDefault="00390B60" w:rsidP="00390B60"/>
        </w:tc>
      </w:tr>
      <w:tr w:rsidR="00390B60" w:rsidRPr="00390B60" w14:paraId="281E477C"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67F205"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BC89BB" w14:textId="77777777" w:rsidR="00390B60" w:rsidRPr="00390B60" w:rsidRDefault="00390B60" w:rsidP="00390B60">
            <w:pPr>
              <w:rPr>
                <w:lang w:eastAsia="el-GR"/>
              </w:rPr>
            </w:pPr>
            <w:r w:rsidRPr="00390B60">
              <w:rPr>
                <w:lang w:eastAsia="el-GR"/>
              </w:rPr>
              <w:t>Πλήθος προσφερόμενων δίσκων</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FC6B3A" w14:textId="77777777" w:rsidR="00390B60" w:rsidRPr="00390B60" w:rsidRDefault="00390B60" w:rsidP="00390B60">
            <w:pPr>
              <w:jc w:val="center"/>
              <w:rPr>
                <w:lang w:eastAsia="el-GR"/>
              </w:rPr>
            </w:pPr>
            <w:r w:rsidRPr="00390B60">
              <w:rPr>
                <w:lang w:eastAsia="el-GR"/>
              </w:rPr>
              <w:t>≥ 1</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AA74E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546E75" w14:textId="77777777" w:rsidR="00390B60" w:rsidRPr="00390B60" w:rsidRDefault="00390B60" w:rsidP="00390B60"/>
        </w:tc>
      </w:tr>
      <w:tr w:rsidR="00390B60" w:rsidRPr="00390B60" w14:paraId="0552AFFB"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A936BE"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A5D091" w14:textId="4A402E7E" w:rsidR="00390B60" w:rsidRPr="00390B60" w:rsidRDefault="0043419C" w:rsidP="00390B60">
            <w:pPr>
              <w:rPr>
                <w:lang w:eastAsia="el-GR"/>
              </w:rPr>
            </w:pPr>
            <w:r w:rsidRPr="0043419C">
              <w:rPr>
                <w:lang w:eastAsia="el-GR"/>
              </w:rPr>
              <w:t xml:space="preserve">Δίσκος </w:t>
            </w:r>
            <w:proofErr w:type="spellStart"/>
            <w:r w:rsidRPr="0043419C">
              <w:rPr>
                <w:lang w:eastAsia="el-GR"/>
              </w:rPr>
              <w:t>Solid</w:t>
            </w:r>
            <w:proofErr w:type="spellEnd"/>
            <w:r w:rsidRPr="0043419C">
              <w:rPr>
                <w:lang w:eastAsia="el-GR"/>
              </w:rPr>
              <w:t xml:space="preserve"> </w:t>
            </w:r>
            <w:proofErr w:type="spellStart"/>
            <w:r w:rsidRPr="0043419C">
              <w:rPr>
                <w:lang w:eastAsia="el-GR"/>
              </w:rPr>
              <w:t>State</w:t>
            </w:r>
            <w:proofErr w:type="spellEnd"/>
            <w:r w:rsidRPr="0043419C">
              <w:rPr>
                <w:lang w:eastAsia="el-GR"/>
              </w:rPr>
              <w:t xml:space="preserve"> </w:t>
            </w:r>
            <w:proofErr w:type="spellStart"/>
            <w:r w:rsidRPr="0043419C">
              <w:rPr>
                <w:lang w:eastAsia="el-GR"/>
              </w:rPr>
              <w:t>Drive</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3F37B2"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488C9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467066" w14:textId="77777777" w:rsidR="00390B60" w:rsidRPr="00390B60" w:rsidRDefault="00390B60" w:rsidP="00390B60"/>
        </w:tc>
      </w:tr>
      <w:tr w:rsidR="00390B60" w:rsidRPr="00390B60" w14:paraId="7D76E8A1"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35E921"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3D72A0" w14:textId="77777777" w:rsidR="00390B60" w:rsidRPr="00390B60" w:rsidRDefault="00390B60" w:rsidP="00390B60">
            <w:pPr>
              <w:rPr>
                <w:lang w:eastAsia="el-GR"/>
              </w:rPr>
            </w:pPr>
            <w:r w:rsidRPr="00390B60">
              <w:rPr>
                <w:lang w:eastAsia="el-GR"/>
              </w:rPr>
              <w:t>Χωρητικότητα δίσκου</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634396" w14:textId="1B447E47" w:rsidR="00390B60" w:rsidRPr="00390B60" w:rsidRDefault="00390B60" w:rsidP="00390B60">
            <w:pPr>
              <w:jc w:val="center"/>
              <w:rPr>
                <w:lang w:eastAsia="el-GR"/>
              </w:rPr>
            </w:pPr>
            <w:r w:rsidRPr="00390B60">
              <w:rPr>
                <w:lang w:eastAsia="el-GR"/>
              </w:rPr>
              <w:t xml:space="preserve">≥ </w:t>
            </w:r>
            <w:r w:rsidR="0043419C">
              <w:rPr>
                <w:lang w:eastAsia="el-GR"/>
              </w:rPr>
              <w:t>500</w:t>
            </w:r>
            <w:r w:rsidR="0043419C">
              <w:rPr>
                <w:lang w:val="en-US" w:eastAsia="el-GR"/>
              </w:rPr>
              <w:t xml:space="preserve"> G</w:t>
            </w:r>
            <w:r w:rsidRPr="00390B60">
              <w:rPr>
                <w:lang w:eastAsia="el-GR"/>
              </w:rPr>
              <w:t>B</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2494B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69949B" w14:textId="77777777" w:rsidR="00390B60" w:rsidRPr="00390B60" w:rsidRDefault="00390B60" w:rsidP="00390B60"/>
        </w:tc>
      </w:tr>
      <w:tr w:rsidR="00390B60" w:rsidRPr="00390B60" w14:paraId="2EE33996"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C77607"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07C907" w14:textId="77777777" w:rsidR="00390B60" w:rsidRPr="00390B60" w:rsidRDefault="00390B60" w:rsidP="00390B60">
            <w:pPr>
              <w:rPr>
                <w:lang w:eastAsia="el-GR"/>
              </w:rPr>
            </w:pPr>
            <w:r w:rsidRPr="00390B60">
              <w:rPr>
                <w:lang w:eastAsia="el-GR"/>
              </w:rPr>
              <w:t>Υποστήριξη 2 δίσκων 2.5”</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B7ED42"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15BD0B"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020E17" w14:textId="77777777" w:rsidR="00390B60" w:rsidRPr="00390B60" w:rsidRDefault="00390B60" w:rsidP="00390B60"/>
        </w:tc>
      </w:tr>
      <w:tr w:rsidR="00390B60" w:rsidRPr="00390B60" w14:paraId="45DB6B6A"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24EFEE"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155F64" w14:textId="77777777" w:rsidR="00390B60" w:rsidRPr="00390B60" w:rsidRDefault="00390B60" w:rsidP="00390B60">
            <w:pPr>
              <w:rPr>
                <w:lang w:eastAsia="el-GR"/>
              </w:rPr>
            </w:pPr>
            <w:r w:rsidRPr="00390B60">
              <w:rPr>
                <w:lang w:eastAsia="el-GR"/>
              </w:rPr>
              <w:t>Υποστήριξη RAID 0 &amp; 1</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F968AE"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319D8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74EE00" w14:textId="77777777" w:rsidR="00390B60" w:rsidRPr="00390B60" w:rsidRDefault="00390B60" w:rsidP="00390B60"/>
        </w:tc>
      </w:tr>
      <w:tr w:rsidR="00390B60" w:rsidRPr="00390B60" w14:paraId="6BA3BD3B"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B48D30"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992F72" w14:textId="77777777" w:rsidR="00390B60" w:rsidRPr="00390B60" w:rsidRDefault="00390B60" w:rsidP="00390B60">
            <w:pPr>
              <w:rPr>
                <w:lang w:val="en-US" w:eastAsia="el-GR"/>
              </w:rPr>
            </w:pPr>
            <w:r w:rsidRPr="00390B60">
              <w:rPr>
                <w:lang w:eastAsia="el-GR"/>
              </w:rPr>
              <w:t>Εσωτερικό</w:t>
            </w:r>
            <w:r w:rsidRPr="00390B60">
              <w:rPr>
                <w:lang w:val="en-US" w:eastAsia="el-GR"/>
              </w:rPr>
              <w:t xml:space="preserve"> Dual Layer DVD Burner</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BE0D6B"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159603"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28F09F" w14:textId="77777777" w:rsidR="00390B60" w:rsidRPr="00390B60" w:rsidRDefault="00390B60" w:rsidP="00390B60"/>
        </w:tc>
      </w:tr>
      <w:tr w:rsidR="00390B60" w:rsidRPr="00AC1FD3" w14:paraId="0620384D"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39F667D"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52B8C2D" w14:textId="77777777" w:rsidR="00390B60" w:rsidRPr="00390B60" w:rsidRDefault="00390B60" w:rsidP="00390B60">
            <w:pPr>
              <w:rPr>
                <w:lang w:val="en-US" w:eastAsia="el-GR"/>
              </w:rPr>
            </w:pPr>
            <w:r w:rsidRPr="00390B60">
              <w:rPr>
                <w:lang w:val="en-US" w:eastAsia="el-GR"/>
              </w:rPr>
              <w:t>I/O Ports On-Board</w:t>
            </w:r>
          </w:p>
        </w:tc>
        <w:tc>
          <w:tcPr>
            <w:tcW w:w="165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42AD47C1" w14:textId="77777777" w:rsidR="00390B60" w:rsidRPr="00390B60" w:rsidRDefault="00390B60" w:rsidP="00390B60">
            <w:pPr>
              <w:jc w:val="center"/>
              <w:rPr>
                <w:lang w:val="en-US"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CA693CE" w14:textId="77777777" w:rsidR="00390B60" w:rsidRPr="00390B60" w:rsidRDefault="00390B60" w:rsidP="00390B60">
            <w:pPr>
              <w:rPr>
                <w:lang w:val="en-US"/>
              </w:rPr>
            </w:pPr>
          </w:p>
        </w:tc>
        <w:tc>
          <w:tcPr>
            <w:tcW w:w="148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D80ED65" w14:textId="77777777" w:rsidR="00390B60" w:rsidRPr="00390B60" w:rsidRDefault="00390B60" w:rsidP="00390B60">
            <w:pPr>
              <w:rPr>
                <w:lang w:val="en-US"/>
              </w:rPr>
            </w:pPr>
          </w:p>
        </w:tc>
      </w:tr>
      <w:tr w:rsidR="00390B60" w:rsidRPr="00390B60" w14:paraId="326496FE"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1C9826" w14:textId="77777777" w:rsidR="00390B60" w:rsidRPr="00390B60" w:rsidRDefault="00390B60" w:rsidP="004C5788">
            <w:pPr>
              <w:numPr>
                <w:ilvl w:val="0"/>
                <w:numId w:val="83"/>
              </w:numPr>
              <w:contextualSpacing/>
              <w:rPr>
                <w:lang w:val="en-US"/>
              </w:rPr>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05A9CB" w14:textId="77777777" w:rsidR="00390B60" w:rsidRPr="00390B60" w:rsidRDefault="00390B60" w:rsidP="00390B60">
            <w:pPr>
              <w:rPr>
                <w:lang w:eastAsia="el-GR"/>
              </w:rPr>
            </w:pPr>
            <w:r w:rsidRPr="00390B60">
              <w:rPr>
                <w:lang w:eastAsia="el-GR"/>
              </w:rPr>
              <w:t xml:space="preserve">RJ-45 </w:t>
            </w:r>
            <w:proofErr w:type="spellStart"/>
            <w:r w:rsidRPr="00390B60">
              <w:rPr>
                <w:lang w:eastAsia="el-GR"/>
              </w:rPr>
              <w:t>Ethernet</w:t>
            </w:r>
            <w:proofErr w:type="spellEnd"/>
            <w:r w:rsidRPr="00390B60">
              <w:rPr>
                <w:lang w:eastAsia="el-GR"/>
              </w:rPr>
              <w:t xml:space="preserve"> 10/100/1000</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4FAF3C" w14:textId="77777777" w:rsidR="00390B60" w:rsidRPr="00390B60" w:rsidRDefault="00390B60" w:rsidP="00390B60">
            <w:pPr>
              <w:jc w:val="center"/>
              <w:rPr>
                <w:lang w:eastAsia="el-GR"/>
              </w:rPr>
            </w:pPr>
            <w:r w:rsidRPr="00390B60">
              <w:rPr>
                <w:lang w:eastAsia="el-GR"/>
              </w:rPr>
              <w:t>≥ 1</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024639"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4CBFBE" w14:textId="77777777" w:rsidR="00390B60" w:rsidRPr="00390B60" w:rsidRDefault="00390B60" w:rsidP="00390B60"/>
        </w:tc>
      </w:tr>
      <w:tr w:rsidR="00390B60" w:rsidRPr="00390B60" w14:paraId="60C02136"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01663E"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BC2C71" w14:textId="77777777" w:rsidR="00390B60" w:rsidRPr="00390B60" w:rsidRDefault="00390B60" w:rsidP="00390B60">
            <w:pPr>
              <w:rPr>
                <w:lang w:eastAsia="el-GR"/>
              </w:rPr>
            </w:pPr>
            <w:proofErr w:type="spellStart"/>
            <w:r w:rsidRPr="00390B60">
              <w:rPr>
                <w:lang w:eastAsia="el-GR"/>
              </w:rPr>
              <w:t>Audio</w:t>
            </w:r>
            <w:proofErr w:type="spellEnd"/>
            <w:r w:rsidRPr="00390B60">
              <w:rPr>
                <w:lang w:eastAsia="el-GR"/>
              </w:rPr>
              <w:t xml:space="preserve">-In , </w:t>
            </w:r>
            <w:proofErr w:type="spellStart"/>
            <w:r w:rsidRPr="00390B60">
              <w:rPr>
                <w:lang w:eastAsia="el-GR"/>
              </w:rPr>
              <w:t>Audio-Out</w:t>
            </w:r>
            <w:proofErr w:type="spellEnd"/>
            <w:r w:rsidRPr="00390B60">
              <w:rPr>
                <w:lang w:eastAsia="el-GR"/>
              </w:rPr>
              <w:t xml:space="preserve"> </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01D5AC" w14:textId="77777777" w:rsidR="00390B60" w:rsidRPr="00390B60" w:rsidRDefault="00390B60" w:rsidP="00390B60">
            <w:pPr>
              <w:jc w:val="center"/>
              <w:rPr>
                <w:lang w:eastAsia="el-GR"/>
              </w:rPr>
            </w:pPr>
            <w:r w:rsidRPr="00390B60">
              <w:rPr>
                <w:lang w:eastAsia="el-GR"/>
              </w:rPr>
              <w:t>NAI</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6F138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4D1F8D" w14:textId="77777777" w:rsidR="00390B60" w:rsidRPr="00390B60" w:rsidRDefault="00390B60" w:rsidP="00390B60"/>
        </w:tc>
      </w:tr>
      <w:tr w:rsidR="00390B60" w:rsidRPr="00390B60" w14:paraId="53C88337"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C70F46"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A1D789" w14:textId="77777777" w:rsidR="00F11BC3" w:rsidRDefault="00390B60" w:rsidP="00390B60">
            <w:pPr>
              <w:rPr>
                <w:lang w:eastAsia="el-GR"/>
              </w:rPr>
            </w:pPr>
            <w:r w:rsidRPr="00390B60">
              <w:rPr>
                <w:lang w:eastAsia="el-GR"/>
              </w:rPr>
              <w:t xml:space="preserve">PCI Express x16 </w:t>
            </w:r>
          </w:p>
          <w:p w14:paraId="5BD653D9" w14:textId="77777777" w:rsidR="00F11BC3" w:rsidRPr="00DA13D4" w:rsidRDefault="00F11BC3" w:rsidP="00390B60">
            <w:pPr>
              <w:rPr>
                <w:lang w:val="en-US" w:eastAsia="el-GR"/>
              </w:rPr>
            </w:pPr>
            <w:r>
              <w:rPr>
                <w:lang w:val="en-US" w:eastAsia="el-GR"/>
              </w:rPr>
              <w:t>PCI Express x4</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5B84B3" w14:textId="47380264" w:rsidR="00390B60" w:rsidRDefault="00390B60" w:rsidP="00390B60">
            <w:pPr>
              <w:jc w:val="center"/>
              <w:rPr>
                <w:lang w:eastAsia="el-GR"/>
              </w:rPr>
            </w:pPr>
            <w:r w:rsidRPr="00390B60">
              <w:rPr>
                <w:lang w:eastAsia="el-GR"/>
              </w:rPr>
              <w:t xml:space="preserve">≥ </w:t>
            </w:r>
            <w:r w:rsidR="00F11BC3">
              <w:rPr>
                <w:lang w:val="en-US" w:eastAsia="el-GR"/>
              </w:rPr>
              <w:t>1</w:t>
            </w:r>
          </w:p>
          <w:p w14:paraId="79FE964C" w14:textId="77777777" w:rsidR="00F11BC3" w:rsidRPr="00390B60" w:rsidRDefault="00F11BC3" w:rsidP="00390B60">
            <w:pPr>
              <w:jc w:val="center"/>
              <w:rPr>
                <w:lang w:eastAsia="el-GR"/>
              </w:rPr>
            </w:pPr>
            <w:r w:rsidRPr="00F11BC3">
              <w:rPr>
                <w:lang w:eastAsia="el-GR"/>
              </w:rPr>
              <w:t xml:space="preserve">≥ </w:t>
            </w:r>
            <w:r w:rsidRPr="00F11BC3">
              <w:rPr>
                <w:lang w:val="en-US" w:eastAsia="el-GR"/>
              </w:rPr>
              <w:t>1</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D8E88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5E6EAC" w14:textId="77777777" w:rsidR="00390B60" w:rsidRPr="00390B60" w:rsidRDefault="00390B60" w:rsidP="00390B60"/>
        </w:tc>
      </w:tr>
      <w:tr w:rsidR="00390B60" w:rsidRPr="00390B60" w14:paraId="7800BEF6"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5EC0CD"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1760ED" w14:textId="77777777" w:rsidR="00390B60" w:rsidRPr="00390B60" w:rsidRDefault="00390B60" w:rsidP="00390B60">
            <w:pPr>
              <w:rPr>
                <w:lang w:val="pt-BR" w:eastAsia="el-GR"/>
              </w:rPr>
            </w:pPr>
            <w:r w:rsidRPr="00390B60">
              <w:rPr>
                <w:lang w:val="pt-BR" w:eastAsia="el-GR"/>
              </w:rPr>
              <w:t>PCI Express x1</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EE1F84" w14:textId="77777777" w:rsidR="00390B60" w:rsidRPr="00390B60" w:rsidRDefault="00390B60" w:rsidP="00390B60">
            <w:pPr>
              <w:jc w:val="center"/>
              <w:rPr>
                <w:lang w:eastAsia="el-GR"/>
              </w:rPr>
            </w:pPr>
            <w:r w:rsidRPr="00390B60">
              <w:rPr>
                <w:lang w:eastAsia="el-GR"/>
              </w:rPr>
              <w:t>≥ 1</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3BE65D"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016EB3" w14:textId="77777777" w:rsidR="00390B60" w:rsidRPr="00390B60" w:rsidRDefault="00390B60" w:rsidP="00390B60"/>
        </w:tc>
      </w:tr>
      <w:tr w:rsidR="00390B60" w:rsidRPr="00390B60" w14:paraId="6F496498"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9C9CB0"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33E062" w14:textId="77777777" w:rsidR="00390B60" w:rsidRPr="00390B60" w:rsidRDefault="00390B60" w:rsidP="00390B60">
            <w:pPr>
              <w:rPr>
                <w:lang w:val="pt-BR" w:eastAsia="el-GR"/>
              </w:rPr>
            </w:pPr>
            <w:r w:rsidRPr="00390B60">
              <w:rPr>
                <w:lang w:val="pt-BR" w:eastAsia="el-GR"/>
              </w:rPr>
              <w:t>M.2 Slot</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33DE48" w14:textId="77777777" w:rsidR="00390B60" w:rsidRPr="00390B60" w:rsidRDefault="00390B60" w:rsidP="00390B60">
            <w:pPr>
              <w:jc w:val="center"/>
              <w:rPr>
                <w:lang w:eastAsia="el-GR"/>
              </w:rPr>
            </w:pPr>
            <w:r w:rsidRPr="00390B60">
              <w:rPr>
                <w:lang w:eastAsia="el-GR"/>
              </w:rPr>
              <w:t>≥ 2</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E318FF"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42A1E3" w14:textId="77777777" w:rsidR="00390B60" w:rsidRPr="00390B60" w:rsidRDefault="00390B60" w:rsidP="00390B60"/>
        </w:tc>
      </w:tr>
      <w:tr w:rsidR="00390B60" w:rsidRPr="00390B60" w14:paraId="5893CEFF"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A500F8"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231DB5"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2.0 (τουλάχιστον 2 μπροστά)</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378D15" w14:textId="77777777" w:rsidR="00390B60" w:rsidRPr="00390B60" w:rsidRDefault="00390B60" w:rsidP="00390B60">
            <w:pPr>
              <w:jc w:val="center"/>
              <w:rPr>
                <w:lang w:eastAsia="el-GR"/>
              </w:rPr>
            </w:pPr>
            <w:r w:rsidRPr="00390B60">
              <w:rPr>
                <w:lang w:eastAsia="el-GR"/>
              </w:rPr>
              <w:t>≥ 4</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2C40DB"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C116C8" w14:textId="77777777" w:rsidR="00390B60" w:rsidRPr="00390B60" w:rsidRDefault="00390B60" w:rsidP="00390B60"/>
        </w:tc>
      </w:tr>
      <w:tr w:rsidR="00390B60" w:rsidRPr="00390B60" w14:paraId="5405918F"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78EC65"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11BDC6"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3.1 (τουλάχιστον 1 μπροστά)</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AA4207" w14:textId="77777777" w:rsidR="00390B60" w:rsidRPr="00390B60" w:rsidRDefault="00390B60" w:rsidP="00390B60">
            <w:pPr>
              <w:jc w:val="center"/>
              <w:rPr>
                <w:lang w:eastAsia="el-GR"/>
              </w:rPr>
            </w:pPr>
            <w:r w:rsidRPr="00390B60">
              <w:rPr>
                <w:lang w:eastAsia="el-GR"/>
              </w:rPr>
              <w:t>≥ 5</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B3CC0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A60473" w14:textId="77777777" w:rsidR="00390B60" w:rsidRPr="00390B60" w:rsidRDefault="00390B60" w:rsidP="00390B60"/>
        </w:tc>
      </w:tr>
      <w:tr w:rsidR="00390B60" w:rsidRPr="00390B60" w14:paraId="4127C4BF"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ADF65C"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D11857" w14:textId="77777777" w:rsidR="00390B60" w:rsidRPr="00390B60" w:rsidRDefault="00390B60" w:rsidP="00390B60">
            <w:pPr>
              <w:rPr>
                <w:lang w:val="en-US" w:eastAsia="el-GR"/>
              </w:rPr>
            </w:pPr>
            <w:r w:rsidRPr="00390B60">
              <w:rPr>
                <w:lang w:val="en-US" w:eastAsia="el-GR"/>
              </w:rPr>
              <w:t xml:space="preserve">External USB Type-C Gen.2 </w:t>
            </w:r>
            <w:r w:rsidRPr="00390B60">
              <w:rPr>
                <w:lang w:eastAsia="el-GR"/>
              </w:rPr>
              <w:t>εμπρός</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9F9142" w14:textId="77777777" w:rsidR="00390B60" w:rsidRPr="00390B60" w:rsidRDefault="00390B60" w:rsidP="00390B60">
            <w:pPr>
              <w:jc w:val="center"/>
              <w:rPr>
                <w:lang w:eastAsia="el-GR"/>
              </w:rPr>
            </w:pPr>
            <w:r w:rsidRPr="00390B60">
              <w:rPr>
                <w:lang w:eastAsia="el-GR"/>
              </w:rPr>
              <w:t>≥ 1</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9447A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8E8241" w14:textId="77777777" w:rsidR="00390B60" w:rsidRPr="00390B60" w:rsidRDefault="00390B60" w:rsidP="00390B60"/>
        </w:tc>
      </w:tr>
      <w:tr w:rsidR="00390B60" w:rsidRPr="00390B60" w14:paraId="24DA2B4B"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B3B8C4"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C407D3" w14:textId="77777777" w:rsidR="00390B60" w:rsidRPr="00390B60" w:rsidRDefault="00390B60" w:rsidP="00390B60">
            <w:pPr>
              <w:rPr>
                <w:lang w:eastAsia="el-GR"/>
              </w:rPr>
            </w:pPr>
            <w:r w:rsidRPr="00390B60">
              <w:rPr>
                <w:lang w:eastAsia="el-GR"/>
              </w:rPr>
              <w:t xml:space="preserve">Serial </w:t>
            </w:r>
            <w:proofErr w:type="spellStart"/>
            <w:r w:rsidRPr="00390B60">
              <w:rPr>
                <w:lang w:eastAsia="el-GR"/>
              </w:rPr>
              <w:t>Port</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6D1494" w14:textId="77777777" w:rsidR="00390B60" w:rsidRPr="00390B60" w:rsidRDefault="00390B60" w:rsidP="00390B60">
            <w:pPr>
              <w:jc w:val="center"/>
              <w:rPr>
                <w:lang w:eastAsia="el-GR"/>
              </w:rPr>
            </w:pPr>
            <w:r w:rsidRPr="00390B60">
              <w:rPr>
                <w:lang w:eastAsia="el-GR"/>
              </w:rPr>
              <w:t>≥ 1</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BB2CF6"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B89FDF" w14:textId="77777777" w:rsidR="00390B60" w:rsidRPr="00390B60" w:rsidRDefault="00390B60" w:rsidP="00390B60"/>
        </w:tc>
      </w:tr>
      <w:tr w:rsidR="00390B60" w:rsidRPr="00390B60" w14:paraId="2117F598"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BBAAB2"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904F53" w14:textId="77777777" w:rsidR="00390B60" w:rsidRPr="00390B60" w:rsidRDefault="00390B60" w:rsidP="00390B60">
            <w:pPr>
              <w:rPr>
                <w:lang w:eastAsia="el-GR"/>
              </w:rPr>
            </w:pPr>
            <w:r w:rsidRPr="00390B60">
              <w:rPr>
                <w:lang w:eastAsia="el-GR"/>
              </w:rPr>
              <w:t xml:space="preserve">PS/2 </w:t>
            </w:r>
            <w:proofErr w:type="spellStart"/>
            <w:r w:rsidRPr="00390B60">
              <w:rPr>
                <w:lang w:eastAsia="el-GR"/>
              </w:rPr>
              <w:t>Ports</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3FE2C5" w14:textId="77777777" w:rsidR="00390B60" w:rsidRPr="00390B60" w:rsidRDefault="00390B60" w:rsidP="00390B60">
            <w:pPr>
              <w:jc w:val="center"/>
              <w:rPr>
                <w:lang w:eastAsia="el-GR"/>
              </w:rPr>
            </w:pPr>
            <w:r w:rsidRPr="00390B60">
              <w:rPr>
                <w:lang w:eastAsia="el-GR"/>
              </w:rPr>
              <w:t>≥ 2</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EB5B3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16F093" w14:textId="77777777" w:rsidR="00390B60" w:rsidRPr="00390B60" w:rsidRDefault="00390B60" w:rsidP="00390B60"/>
        </w:tc>
      </w:tr>
      <w:tr w:rsidR="00390B60" w:rsidRPr="00390B60" w14:paraId="697C1E4E"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3598EB"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383AE6" w14:textId="77777777" w:rsidR="00390B60" w:rsidRPr="00390B60" w:rsidRDefault="00390B60" w:rsidP="00390B60">
            <w:pPr>
              <w:rPr>
                <w:lang w:eastAsia="el-GR"/>
              </w:rPr>
            </w:pPr>
            <w:r w:rsidRPr="00390B60">
              <w:rPr>
                <w:lang w:eastAsia="el-GR"/>
              </w:rPr>
              <w:t>Έξοδοι σήματος on-</w:t>
            </w:r>
            <w:proofErr w:type="spellStart"/>
            <w:r w:rsidRPr="00390B60">
              <w:rPr>
                <w:lang w:eastAsia="el-GR"/>
              </w:rPr>
              <w:t>board</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3866FE" w14:textId="77777777" w:rsidR="00390B60" w:rsidRPr="00390B60" w:rsidRDefault="00390B60" w:rsidP="00390B60">
            <w:pPr>
              <w:jc w:val="center"/>
              <w:rPr>
                <w:lang w:eastAsia="el-GR"/>
              </w:rPr>
            </w:pPr>
            <w:r w:rsidRPr="00390B60">
              <w:rPr>
                <w:lang w:eastAsia="el-GR"/>
              </w:rPr>
              <w:t>2 x DP 1.2</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D3E52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0B02ED" w14:textId="77777777" w:rsidR="00390B60" w:rsidRPr="00390B60" w:rsidRDefault="00390B60" w:rsidP="00390B60"/>
        </w:tc>
      </w:tr>
      <w:tr w:rsidR="00390B60" w:rsidRPr="00390B60" w14:paraId="48417593"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A378DE"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60B104" w14:textId="77777777" w:rsidR="00390B60" w:rsidRPr="00390B60" w:rsidRDefault="00390B60" w:rsidP="00390B60">
            <w:pPr>
              <w:rPr>
                <w:lang w:eastAsia="el-GR"/>
              </w:rPr>
            </w:pPr>
            <w:proofErr w:type="spellStart"/>
            <w:r w:rsidRPr="00390B60">
              <w:rPr>
                <w:lang w:eastAsia="el-GR"/>
              </w:rPr>
              <w:t>Sata</w:t>
            </w:r>
            <w:proofErr w:type="spellEnd"/>
            <w:r w:rsidRPr="00390B60">
              <w:rPr>
                <w:lang w:eastAsia="el-GR"/>
              </w:rPr>
              <w:t xml:space="preserve"> </w:t>
            </w:r>
            <w:proofErr w:type="spellStart"/>
            <w:r w:rsidRPr="00390B60">
              <w:rPr>
                <w:lang w:eastAsia="el-GR"/>
              </w:rPr>
              <w:t>ports</w:t>
            </w:r>
            <w:proofErr w:type="spellEnd"/>
            <w:r w:rsidRPr="00390B60">
              <w:rPr>
                <w:lang w:eastAsia="el-GR"/>
              </w:rPr>
              <w:t xml:space="preserve"> </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73D485" w14:textId="77777777" w:rsidR="00390B60" w:rsidRPr="00390B60" w:rsidRDefault="00390B60" w:rsidP="00390B60">
            <w:pPr>
              <w:jc w:val="center"/>
              <w:rPr>
                <w:lang w:eastAsia="el-GR"/>
              </w:rPr>
            </w:pPr>
            <w:r w:rsidRPr="00390B60">
              <w:rPr>
                <w:lang w:eastAsia="el-GR"/>
              </w:rPr>
              <w:t>≥ 4</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ACEC13"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E9752F" w14:textId="77777777" w:rsidR="00390B60" w:rsidRPr="00390B60" w:rsidRDefault="00390B60" w:rsidP="00390B60"/>
        </w:tc>
      </w:tr>
      <w:tr w:rsidR="00390B60" w:rsidRPr="00390B60" w14:paraId="31CD74A8"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124858A7"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C7DC6BF" w14:textId="77777777" w:rsidR="00390B60" w:rsidRPr="00390B60" w:rsidRDefault="00390B60" w:rsidP="00390B60">
            <w:pPr>
              <w:rPr>
                <w:lang w:eastAsia="el-GR"/>
              </w:rPr>
            </w:pPr>
            <w:r w:rsidRPr="00390B60">
              <w:rPr>
                <w:lang w:eastAsia="el-GR"/>
              </w:rPr>
              <w:t>Τροφοδοτικό</w:t>
            </w:r>
          </w:p>
        </w:tc>
        <w:tc>
          <w:tcPr>
            <w:tcW w:w="165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03E838E" w14:textId="77777777" w:rsidR="00390B60" w:rsidRPr="00390B60" w:rsidRDefault="00390B60" w:rsidP="00390B60">
            <w:pPr>
              <w:jc w:val="center"/>
              <w:rPr>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9497CE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34AA5F5" w14:textId="77777777" w:rsidR="00390B60" w:rsidRPr="00390B60" w:rsidRDefault="00390B60" w:rsidP="00390B60"/>
        </w:tc>
      </w:tr>
      <w:tr w:rsidR="00390B60" w:rsidRPr="00390B60" w14:paraId="79581B27"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0123E7"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CB2AB5" w14:textId="77777777" w:rsidR="00390B60" w:rsidRPr="00390B60" w:rsidRDefault="00390B60" w:rsidP="00390B60">
            <w:pPr>
              <w:rPr>
                <w:lang w:eastAsia="el-GR"/>
              </w:rPr>
            </w:pPr>
            <w:r w:rsidRPr="00390B60">
              <w:rPr>
                <w:lang w:eastAsia="el-GR"/>
              </w:rPr>
              <w:t>Ισχύς</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326122" w14:textId="77777777" w:rsidR="00390B60" w:rsidRPr="00390B60" w:rsidRDefault="00390B60" w:rsidP="00390B60">
            <w:pPr>
              <w:jc w:val="center"/>
              <w:rPr>
                <w:lang w:eastAsia="el-GR"/>
              </w:rPr>
            </w:pPr>
            <w:r w:rsidRPr="00390B60">
              <w:rPr>
                <w:lang w:eastAsia="el-GR"/>
              </w:rPr>
              <w:t xml:space="preserve">≥ 260 </w:t>
            </w:r>
            <w:proofErr w:type="spellStart"/>
            <w:r w:rsidRPr="00390B60">
              <w:rPr>
                <w:lang w:eastAsia="el-GR"/>
              </w:rPr>
              <w:t>Watt</w:t>
            </w:r>
            <w:proofErr w:type="spellEnd"/>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C52719"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79CA71" w14:textId="77777777" w:rsidR="00390B60" w:rsidRPr="00390B60" w:rsidRDefault="00390B60" w:rsidP="00390B60"/>
        </w:tc>
      </w:tr>
      <w:tr w:rsidR="00390B60" w:rsidRPr="00390B60" w14:paraId="29B9B7F3"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1699A9"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11B0DA" w14:textId="77777777" w:rsidR="00390B60" w:rsidRPr="00390B60" w:rsidRDefault="00390B60" w:rsidP="00390B60">
            <w:pPr>
              <w:rPr>
                <w:lang w:eastAsia="el-GR"/>
              </w:rPr>
            </w:pPr>
            <w:proofErr w:type="spellStart"/>
            <w:r w:rsidRPr="00390B60">
              <w:rPr>
                <w:lang w:eastAsia="el-GR"/>
              </w:rPr>
              <w:t>Efficiency</w:t>
            </w:r>
            <w:proofErr w:type="spellEnd"/>
            <w:r w:rsidRPr="00390B60">
              <w:rPr>
                <w:lang w:eastAsia="el-GR"/>
              </w:rPr>
              <w:t xml:space="preserve"> (80 </w:t>
            </w:r>
            <w:proofErr w:type="spellStart"/>
            <w:r w:rsidRPr="00390B60">
              <w:rPr>
                <w:lang w:eastAsia="el-GR"/>
              </w:rPr>
              <w:t>Plus</w:t>
            </w:r>
            <w:proofErr w:type="spellEnd"/>
            <w:r w:rsidRPr="00390B60">
              <w:rPr>
                <w:lang w:eastAsia="el-GR"/>
              </w:rPr>
              <w:t xml:space="preserve"> </w:t>
            </w:r>
            <w:proofErr w:type="spellStart"/>
            <w:r w:rsidRPr="00390B60">
              <w:rPr>
                <w:lang w:eastAsia="el-GR"/>
              </w:rPr>
              <w:t>Bronze</w:t>
            </w:r>
            <w:proofErr w:type="spellEnd"/>
            <w:r w:rsidRPr="00390B60">
              <w:rPr>
                <w:lang w:eastAsia="el-GR"/>
              </w:rPr>
              <w:t>)</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BA6778" w14:textId="77777777" w:rsidR="00390B60" w:rsidRPr="00390B60" w:rsidRDefault="00390B60" w:rsidP="00390B60">
            <w:pPr>
              <w:jc w:val="center"/>
              <w:rPr>
                <w:lang w:eastAsia="el-GR"/>
              </w:rPr>
            </w:pPr>
            <w:r w:rsidRPr="00390B60">
              <w:rPr>
                <w:lang w:eastAsia="el-GR"/>
              </w:rPr>
              <w:t>≥ 85%</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206359"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9037CF" w14:textId="77777777" w:rsidR="00390B60" w:rsidRPr="00390B60" w:rsidRDefault="00390B60" w:rsidP="00390B60"/>
        </w:tc>
      </w:tr>
      <w:tr w:rsidR="00390B60" w:rsidRPr="00390B60" w14:paraId="3D71ECF2"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54D29E26"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F09EC7A" w14:textId="77777777" w:rsidR="00390B60" w:rsidRPr="00390B60" w:rsidRDefault="00390B60" w:rsidP="00390B60">
            <w:pPr>
              <w:rPr>
                <w:lang w:eastAsia="el-GR"/>
              </w:rPr>
            </w:pPr>
            <w:r w:rsidRPr="00390B60">
              <w:rPr>
                <w:lang w:eastAsia="el-GR"/>
              </w:rPr>
              <w:t>Ήχος</w:t>
            </w:r>
          </w:p>
        </w:tc>
        <w:tc>
          <w:tcPr>
            <w:tcW w:w="165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AC1C18A" w14:textId="77777777" w:rsidR="00390B60" w:rsidRPr="00390B60" w:rsidRDefault="00390B60" w:rsidP="00390B60">
            <w:pPr>
              <w:jc w:val="center"/>
              <w:rPr>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62A8DF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9953DD6" w14:textId="77777777" w:rsidR="00390B60" w:rsidRPr="00390B60" w:rsidRDefault="00390B60" w:rsidP="00390B60"/>
        </w:tc>
      </w:tr>
      <w:tr w:rsidR="00390B60" w:rsidRPr="00390B60" w14:paraId="74380916"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9BCE37"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42E6B4" w14:textId="77777777" w:rsidR="00390B60" w:rsidRPr="00390B60" w:rsidRDefault="00390B60" w:rsidP="00390B60">
            <w:pPr>
              <w:rPr>
                <w:lang w:eastAsia="el-GR"/>
              </w:rPr>
            </w:pPr>
            <w:r w:rsidRPr="00390B60">
              <w:rPr>
                <w:lang w:eastAsia="el-GR"/>
              </w:rPr>
              <w:t xml:space="preserve">Ενσωματωμένο κύκλωμα ήχου HD </w:t>
            </w:r>
            <w:proofErr w:type="spellStart"/>
            <w:r w:rsidRPr="00390B60">
              <w:rPr>
                <w:lang w:eastAsia="el-GR"/>
              </w:rPr>
              <w:t>Audio</w:t>
            </w:r>
            <w:proofErr w:type="spellEnd"/>
            <w:r w:rsidRPr="00390B60">
              <w:rPr>
                <w:lang w:eastAsia="el-GR"/>
              </w:rPr>
              <w:t xml:space="preserve"> (2-channel)</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994F3F"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82052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0C2D70" w14:textId="77777777" w:rsidR="00390B60" w:rsidRPr="00390B60" w:rsidRDefault="00390B60" w:rsidP="00390B60"/>
        </w:tc>
      </w:tr>
      <w:tr w:rsidR="00390B60" w:rsidRPr="00390B60" w14:paraId="4F17FBC2"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24C1844F" w14:textId="77777777" w:rsidR="00390B60" w:rsidRPr="00390B60" w:rsidRDefault="00390B60" w:rsidP="00390B60"/>
        </w:tc>
        <w:tc>
          <w:tcPr>
            <w:tcW w:w="43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EFD9328" w14:textId="77777777" w:rsidR="00390B60" w:rsidRPr="00390B60" w:rsidRDefault="00390B60" w:rsidP="00390B60">
            <w:pPr>
              <w:rPr>
                <w:lang w:eastAsia="el-GR"/>
              </w:rPr>
            </w:pPr>
            <w:r w:rsidRPr="00390B60">
              <w:rPr>
                <w:lang w:eastAsia="el-GR"/>
              </w:rPr>
              <w:t>Κάρτα Γραφικών</w:t>
            </w:r>
          </w:p>
        </w:tc>
        <w:tc>
          <w:tcPr>
            <w:tcW w:w="165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10331CF" w14:textId="77777777" w:rsidR="00390B60" w:rsidRPr="00390B60" w:rsidRDefault="00390B60" w:rsidP="00390B60">
            <w:pPr>
              <w:jc w:val="center"/>
              <w:rPr>
                <w:lang w:eastAsia="el-GR"/>
              </w:rPr>
            </w:pPr>
          </w:p>
        </w:tc>
        <w:tc>
          <w:tcPr>
            <w:tcW w:w="157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29AA89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2429342" w14:textId="77777777" w:rsidR="00390B60" w:rsidRPr="00390B60" w:rsidRDefault="00390B60" w:rsidP="00390B60"/>
        </w:tc>
      </w:tr>
      <w:tr w:rsidR="00390B60" w:rsidRPr="00390B60" w14:paraId="241FCBBB"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221577"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9E602E" w14:textId="77777777" w:rsidR="00390B60" w:rsidRPr="00870D44" w:rsidRDefault="00390B60" w:rsidP="00390B60">
            <w:pPr>
              <w:rPr>
                <w:lang w:val="en-US" w:eastAsia="el-GR"/>
              </w:rPr>
            </w:pPr>
            <w:r w:rsidRPr="00390B60">
              <w:rPr>
                <w:lang w:val="en-US" w:eastAsia="el-GR"/>
              </w:rPr>
              <w:t>AMD</w:t>
            </w:r>
            <w:r w:rsidRPr="00870D44">
              <w:rPr>
                <w:lang w:val="en-US" w:eastAsia="el-GR"/>
              </w:rPr>
              <w:t xml:space="preserve"> </w:t>
            </w:r>
            <w:r w:rsidRPr="00390B60">
              <w:rPr>
                <w:lang w:val="en-US" w:eastAsia="el-GR"/>
              </w:rPr>
              <w:t>Radeon</w:t>
            </w:r>
            <w:r w:rsidRPr="00870D44">
              <w:rPr>
                <w:lang w:val="en-US" w:eastAsia="el-GR"/>
              </w:rPr>
              <w:t xml:space="preserve"> </w:t>
            </w:r>
            <w:r w:rsidRPr="00390B60">
              <w:rPr>
                <w:lang w:val="en-US" w:eastAsia="el-GR"/>
              </w:rPr>
              <w:t>R</w:t>
            </w:r>
            <w:r w:rsidRPr="00870D44">
              <w:rPr>
                <w:lang w:val="en-US" w:eastAsia="el-GR"/>
              </w:rPr>
              <w:t>5 430, 2</w:t>
            </w:r>
            <w:r w:rsidRPr="00390B60">
              <w:rPr>
                <w:lang w:val="en-US" w:eastAsia="el-GR"/>
              </w:rPr>
              <w:t>GB</w:t>
            </w:r>
            <w:r w:rsidRPr="00870D44">
              <w:rPr>
                <w:lang w:val="en-US" w:eastAsia="el-GR"/>
              </w:rPr>
              <w:t xml:space="preserve"> </w:t>
            </w:r>
            <w:r w:rsidRPr="00390B60">
              <w:rPr>
                <w:lang w:eastAsia="el-GR"/>
              </w:rPr>
              <w:t>ή</w:t>
            </w:r>
            <w:r w:rsidRPr="00870D44">
              <w:rPr>
                <w:lang w:val="en-US" w:eastAsia="el-GR"/>
              </w:rPr>
              <w:t xml:space="preserve"> </w:t>
            </w:r>
            <w:r w:rsidRPr="00390B60">
              <w:rPr>
                <w:lang w:val="en-US" w:eastAsia="el-GR"/>
              </w:rPr>
              <w:t>NVidia</w:t>
            </w:r>
            <w:r w:rsidRPr="00870D44">
              <w:rPr>
                <w:lang w:val="en-US" w:eastAsia="el-GR"/>
              </w:rPr>
              <w:t xml:space="preserve"> </w:t>
            </w:r>
            <w:r w:rsidRPr="00390B60">
              <w:rPr>
                <w:lang w:val="en-US" w:eastAsia="el-GR"/>
              </w:rPr>
              <w:t>GeForce</w:t>
            </w:r>
            <w:r w:rsidRPr="00870D44">
              <w:rPr>
                <w:lang w:val="en-US" w:eastAsia="el-GR"/>
              </w:rPr>
              <w:t xml:space="preserve"> </w:t>
            </w:r>
            <w:r w:rsidRPr="00390B60">
              <w:rPr>
                <w:lang w:val="en-US" w:eastAsia="el-GR"/>
              </w:rPr>
              <w:t>GT</w:t>
            </w:r>
            <w:r w:rsidRPr="00870D44">
              <w:rPr>
                <w:lang w:val="en-US" w:eastAsia="el-GR"/>
              </w:rPr>
              <w:t xml:space="preserve"> 720, 2</w:t>
            </w:r>
            <w:r w:rsidRPr="00390B60">
              <w:rPr>
                <w:lang w:val="en-US" w:eastAsia="el-GR"/>
              </w:rPr>
              <w:t>GB</w:t>
            </w:r>
            <w:r w:rsidRPr="00870D44">
              <w:rPr>
                <w:lang w:val="en-US" w:eastAsia="el-GR"/>
              </w:rPr>
              <w:t xml:space="preserve"> </w:t>
            </w:r>
            <w:proofErr w:type="spellStart"/>
            <w:r w:rsidRPr="00390B60">
              <w:rPr>
                <w:lang w:eastAsia="el-GR"/>
              </w:rPr>
              <w:t>ήνεότερη</w:t>
            </w:r>
            <w:proofErr w:type="spellEnd"/>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DC9869"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CFA380"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C0378B" w14:textId="77777777" w:rsidR="00390B60" w:rsidRPr="00390B60" w:rsidRDefault="00390B60" w:rsidP="00390B60"/>
        </w:tc>
      </w:tr>
      <w:tr w:rsidR="00390B60" w:rsidRPr="00390B60" w14:paraId="1F50D637"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D77EB3"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249AF4" w14:textId="77777777" w:rsidR="00390B60" w:rsidRPr="00390B60" w:rsidRDefault="00390B60" w:rsidP="00390B60">
            <w:pPr>
              <w:rPr>
                <w:lang w:eastAsia="el-GR"/>
              </w:rPr>
            </w:pPr>
            <w:r w:rsidRPr="00390B60">
              <w:rPr>
                <w:lang w:eastAsia="el-GR"/>
              </w:rPr>
              <w:t xml:space="preserve">Έξοδοι σήματος </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595B48" w14:textId="77777777" w:rsidR="00390B60" w:rsidRPr="00390B60" w:rsidRDefault="00390B60" w:rsidP="00390B60">
            <w:pPr>
              <w:jc w:val="center"/>
              <w:rPr>
                <w:lang w:eastAsia="el-GR"/>
              </w:rPr>
            </w:pPr>
            <w:r w:rsidRPr="00390B60">
              <w:rPr>
                <w:lang w:eastAsia="el-GR"/>
              </w:rPr>
              <w:t>1x DP και 1x HDMI</w:t>
            </w:r>
          </w:p>
          <w:p w14:paraId="2A0FAE6D" w14:textId="77777777" w:rsidR="00390B60" w:rsidRPr="00390B60" w:rsidRDefault="00390B60" w:rsidP="00390B60">
            <w:pPr>
              <w:jc w:val="center"/>
              <w:rPr>
                <w:lang w:eastAsia="el-GR"/>
              </w:rPr>
            </w:pPr>
            <w:r w:rsidRPr="00390B60">
              <w:rPr>
                <w:lang w:eastAsia="el-GR"/>
              </w:rPr>
              <w:t>(αποδεκτός και προσαρμογέας)</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A35A33"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C81EC2" w14:textId="77777777" w:rsidR="00390B60" w:rsidRPr="00390B60" w:rsidRDefault="00390B60" w:rsidP="00390B60"/>
        </w:tc>
      </w:tr>
      <w:tr w:rsidR="00390B60" w:rsidRPr="00390B60" w14:paraId="27782448"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36B85F"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4BFDC8" w14:textId="77777777" w:rsidR="00390B60" w:rsidRPr="00390B60" w:rsidRDefault="00390B60" w:rsidP="00390B60">
            <w:pPr>
              <w:rPr>
                <w:lang w:eastAsia="el-GR"/>
              </w:rPr>
            </w:pPr>
            <w:r w:rsidRPr="00390B60">
              <w:rPr>
                <w:lang w:eastAsia="el-GR"/>
              </w:rPr>
              <w:t>Πληκτρολόγιο &amp; ποντίκι του ίδιου κατασκευαστή</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53E9CD"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3D38F6"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BF06E3" w14:textId="77777777" w:rsidR="00390B60" w:rsidRPr="00390B60" w:rsidRDefault="00390B60" w:rsidP="00390B60"/>
        </w:tc>
      </w:tr>
      <w:tr w:rsidR="00390B60" w:rsidRPr="00390B60" w14:paraId="7929B49B"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14B4A0"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622922" w14:textId="77777777" w:rsidR="00390B60" w:rsidRPr="00390B60" w:rsidRDefault="00390B60" w:rsidP="00390B60">
            <w:r w:rsidRPr="00390B60">
              <w:rPr>
                <w:lang w:val="en-US"/>
              </w:rPr>
              <w:t>N</w:t>
            </w:r>
            <w:r w:rsidRPr="00390B60">
              <w:t>α συμπεριλαμβάνεται καλώδιο τροφοδοσίας</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D0AA02" w14:textId="77777777" w:rsidR="00390B60" w:rsidRPr="00390B60" w:rsidRDefault="00390B60" w:rsidP="00390B60">
            <w:pPr>
              <w:suppressAutoHyphens w:val="0"/>
              <w:jc w:val="center"/>
              <w:rPr>
                <w:rFonts w:cs="Arial"/>
                <w:szCs w:val="22"/>
                <w:lang w:eastAsia="el-GR"/>
              </w:rPr>
            </w:pPr>
            <w:r w:rsidRPr="00390B60">
              <w:rPr>
                <w:rFonts w:cs="Arial"/>
                <w:szCs w:val="22"/>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16F274" w14:textId="77777777" w:rsidR="00390B60" w:rsidRPr="00390B60" w:rsidRDefault="00390B60" w:rsidP="00390B60">
            <w:pPr>
              <w:rPr>
                <w:lang w:val="en-US"/>
              </w:rPr>
            </w:pPr>
          </w:p>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6051AA" w14:textId="77777777" w:rsidR="00390B60" w:rsidRPr="00390B60" w:rsidRDefault="00390B60" w:rsidP="00390B60">
            <w:pPr>
              <w:rPr>
                <w:lang w:val="en-US"/>
              </w:rPr>
            </w:pPr>
          </w:p>
        </w:tc>
      </w:tr>
      <w:tr w:rsidR="00390B60" w:rsidRPr="00AC1FD3" w14:paraId="0929BD37"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0293F2"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F28BA6" w14:textId="77777777" w:rsidR="00390B60" w:rsidRPr="00390B60" w:rsidRDefault="00390B60" w:rsidP="00390B60">
            <w:pPr>
              <w:rPr>
                <w:lang w:eastAsia="el-GR"/>
              </w:rPr>
            </w:pPr>
            <w:r w:rsidRPr="00390B60">
              <w:rPr>
                <w:lang w:eastAsia="el-GR"/>
              </w:rPr>
              <w:t>Λειτουργικό σύστημα</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E425E3" w14:textId="77777777" w:rsidR="00390B60" w:rsidRPr="00390B60" w:rsidRDefault="00390B60" w:rsidP="00390B60">
            <w:pPr>
              <w:jc w:val="center"/>
              <w:rPr>
                <w:lang w:val="en-US" w:eastAsia="el-GR"/>
              </w:rPr>
            </w:pPr>
            <w:r w:rsidRPr="00390B60">
              <w:rPr>
                <w:lang w:val="en-US" w:eastAsia="el-GR"/>
              </w:rPr>
              <w:t>MS Windows 10 PRO 64bit GR</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8E535A" w14:textId="77777777" w:rsidR="00390B60" w:rsidRPr="00390B60" w:rsidRDefault="00390B60" w:rsidP="00390B60">
            <w:pPr>
              <w:rPr>
                <w:lang w:val="en-US"/>
              </w:rPr>
            </w:pPr>
          </w:p>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206E06" w14:textId="77777777" w:rsidR="00390B60" w:rsidRPr="00390B60" w:rsidRDefault="00390B60" w:rsidP="00390B60">
            <w:pPr>
              <w:rPr>
                <w:lang w:val="en-US"/>
              </w:rPr>
            </w:pPr>
          </w:p>
        </w:tc>
      </w:tr>
      <w:tr w:rsidR="00390B60" w:rsidRPr="00390B60" w14:paraId="292AED90"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4CA313" w14:textId="77777777" w:rsidR="00390B60" w:rsidRPr="00390B60" w:rsidRDefault="00390B60" w:rsidP="004C5788">
            <w:pPr>
              <w:numPr>
                <w:ilvl w:val="0"/>
                <w:numId w:val="83"/>
              </w:numPr>
              <w:contextualSpacing/>
              <w:rPr>
                <w:lang w:val="en-US"/>
              </w:rPr>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18DD4E" w14:textId="77777777" w:rsidR="00390B60" w:rsidRPr="00390B60" w:rsidRDefault="00390B60" w:rsidP="00390B60">
            <w:pPr>
              <w:rPr>
                <w:lang w:val="en-US" w:eastAsia="el-GR"/>
              </w:rPr>
            </w:pPr>
            <w:r w:rsidRPr="00390B60">
              <w:rPr>
                <w:lang w:val="en-US" w:eastAsia="el-GR"/>
              </w:rPr>
              <w:t>Microsoft Office Home and Business 2019</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EEC52B" w14:textId="77777777" w:rsidR="00390B60" w:rsidRPr="00390B60" w:rsidRDefault="00390B60" w:rsidP="00390B60">
            <w:pPr>
              <w:jc w:val="center"/>
              <w:rPr>
                <w:lang w:eastAsia="el-GR"/>
              </w:rPr>
            </w:pPr>
            <w:r w:rsidRPr="00390B60">
              <w:rPr>
                <w:lang w:eastAsia="el-GR"/>
              </w:rPr>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0EAF35" w14:textId="77777777" w:rsidR="00390B60" w:rsidRPr="00390B60" w:rsidRDefault="00390B60" w:rsidP="00390B60">
            <w:pPr>
              <w:rPr>
                <w:lang w:val="en-US"/>
              </w:rPr>
            </w:pPr>
          </w:p>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643AA7" w14:textId="77777777" w:rsidR="00390B60" w:rsidRPr="00390B60" w:rsidRDefault="00390B60" w:rsidP="00390B60">
            <w:pPr>
              <w:rPr>
                <w:lang w:val="en-US"/>
              </w:rPr>
            </w:pPr>
          </w:p>
        </w:tc>
      </w:tr>
      <w:tr w:rsidR="00390B60" w:rsidRPr="00390B60" w14:paraId="738B1CF2"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E87F6E" w14:textId="77777777" w:rsidR="00390B60" w:rsidRPr="00390B60" w:rsidRDefault="00390B60" w:rsidP="004C5788">
            <w:pPr>
              <w:numPr>
                <w:ilvl w:val="0"/>
                <w:numId w:val="83"/>
              </w:numPr>
              <w:contextualSpacing/>
              <w:rPr>
                <w:lang w:val="en-US"/>
              </w:rPr>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6DA229" w14:textId="461FE2CF" w:rsidR="00390B60" w:rsidRPr="00390B60" w:rsidRDefault="00390B60" w:rsidP="00390B60">
            <w:pPr>
              <w:rPr>
                <w:lang w:eastAsia="el-GR"/>
              </w:rPr>
            </w:pPr>
            <w:r w:rsidRPr="00390B60">
              <w:rPr>
                <w:lang w:eastAsia="el-GR"/>
              </w:rPr>
              <w:t xml:space="preserve">Εγγύηση </w:t>
            </w:r>
            <w:r w:rsidR="00AD0EC0">
              <w:rPr>
                <w:lang w:eastAsia="el-GR"/>
              </w:rPr>
              <w:t>και α</w:t>
            </w:r>
            <w:r w:rsidR="00AD0EC0" w:rsidRPr="00AD0EC0">
              <w:rPr>
                <w:lang w:eastAsia="el-GR"/>
              </w:rPr>
              <w:t>νταπόκριση On-</w:t>
            </w:r>
            <w:proofErr w:type="spellStart"/>
            <w:r w:rsidR="00AD0EC0" w:rsidRPr="00AD0EC0">
              <w:rPr>
                <w:lang w:eastAsia="el-GR"/>
              </w:rPr>
              <w:t>Site</w:t>
            </w:r>
            <w:proofErr w:type="spellEnd"/>
            <w:r w:rsidR="00AD0EC0" w:rsidRPr="00AD0EC0">
              <w:rPr>
                <w:lang w:eastAsia="el-GR"/>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00AD0EC0" w:rsidRPr="00AD0EC0">
              <w:rPr>
                <w:lang w:eastAsia="el-GR"/>
              </w:rPr>
              <w:t>Site</w:t>
            </w:r>
            <w:proofErr w:type="spellEnd"/>
            <w:r w:rsidR="00AD0EC0" w:rsidRPr="00AD0EC0">
              <w:rPr>
                <w:lang w:eastAsia="el-GR"/>
              </w:rPr>
              <w:t xml:space="preserve"> επισκευή-υποστήριξη για το </w:t>
            </w:r>
            <w:proofErr w:type="spellStart"/>
            <w:r w:rsidR="00AD0EC0" w:rsidRPr="00AD0EC0">
              <w:rPr>
                <w:lang w:eastAsia="el-GR"/>
              </w:rPr>
              <w:t>Hardware</w:t>
            </w:r>
            <w:proofErr w:type="spellEnd"/>
            <w:r w:rsidR="00AD0EC0" w:rsidRPr="00AD0EC0">
              <w:rPr>
                <w:lang w:eastAsia="el-GR"/>
              </w:rPr>
              <w:t xml:space="preserve"> να περιλαμβάνει τα ανταλλακτικά και την εργασία</w:t>
            </w:r>
            <w:r w:rsidRPr="00390B60">
              <w:rPr>
                <w:lang w:eastAsia="el-GR"/>
              </w:rPr>
              <w:t xml:space="preserve"> Να αποδεικνύεται από κωδικό και επίσημη δήλωση του κατασκευαστή.</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F2DAD5" w14:textId="5292EF9E" w:rsidR="00390B60" w:rsidRPr="002802B3" w:rsidRDefault="00084015" w:rsidP="00390B60">
            <w:pPr>
              <w:jc w:val="center"/>
              <w:rPr>
                <w:lang w:eastAsia="el-GR"/>
              </w:rPr>
            </w:pPr>
            <w:r w:rsidRPr="002802B3">
              <w:rPr>
                <w:lang w:eastAsia="el-GR"/>
              </w:rPr>
              <w:t>≥ 3 Χρόνια</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C1F25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7B196D" w14:textId="77777777" w:rsidR="00390B60" w:rsidRPr="00390B60" w:rsidRDefault="00390B60" w:rsidP="00390B60"/>
        </w:tc>
      </w:tr>
      <w:tr w:rsidR="00390B60" w:rsidRPr="00390B60" w14:paraId="1120FD28"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E27284"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4FFC82" w14:textId="77777777" w:rsidR="00390B60" w:rsidRPr="00390B60" w:rsidRDefault="00390B60" w:rsidP="00390B60">
            <w:pPr>
              <w:rPr>
                <w:lang w:eastAsia="el-GR"/>
              </w:rPr>
            </w:pPr>
            <w:r w:rsidRPr="00390B60">
              <w:rPr>
                <w:lang w:eastAsia="el-GR"/>
              </w:rPr>
              <w:t>Διατήρηση στην υπηρεσία προβληματικού δίσκου (KEEP YOUR HARD DRIVE) σε περίπτωση αντικατάστασης (στα πλαίσια της εγγύησης)</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96D6CD" w14:textId="77777777" w:rsidR="00390B60" w:rsidRPr="002802B3" w:rsidRDefault="00084015" w:rsidP="00390B60">
            <w:pPr>
              <w:jc w:val="center"/>
              <w:rPr>
                <w:lang w:eastAsia="el-GR"/>
              </w:rPr>
            </w:pPr>
            <w:r w:rsidRPr="00377F5B">
              <w:rPr>
                <w:lang w:eastAsia="el-GR"/>
              </w:rPr>
              <w:t>≥ 3 Χρόνια</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BB4C92"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752534" w14:textId="77777777" w:rsidR="00390B60" w:rsidRPr="00390B60" w:rsidRDefault="00390B60" w:rsidP="00390B60"/>
        </w:tc>
      </w:tr>
      <w:tr w:rsidR="00390B60" w:rsidRPr="00390B60" w14:paraId="2BEAEADD"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9CA306"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26FF8F" w14:textId="77777777" w:rsidR="00390B60" w:rsidRPr="00390B60" w:rsidRDefault="00390B60" w:rsidP="00390B60">
            <w:pPr>
              <w:rPr>
                <w:lang w:eastAsia="el-GR"/>
              </w:rPr>
            </w:pPr>
            <w:r w:rsidRPr="00390B60">
              <w:rPr>
                <w:lang w:eastAsia="el-GR"/>
              </w:rPr>
              <w:t>Μία  (1)  κάρτα επέκτασης ETHERNET με τουλάχιστον μία  θύρα  RJ45:</w:t>
            </w:r>
          </w:p>
          <w:p w14:paraId="7826FDBE" w14:textId="77777777" w:rsidR="00390B60" w:rsidRPr="00390B60" w:rsidRDefault="00390B60" w:rsidP="00390B60">
            <w:pPr>
              <w:rPr>
                <w:lang w:eastAsia="el-GR"/>
              </w:rPr>
            </w:pPr>
            <w:r w:rsidRPr="00390B60">
              <w:rPr>
                <w:lang w:eastAsia="el-GR"/>
              </w:rPr>
              <w:t>Τύπος διασύνδεσης : PCI ή PCI-EXPRESS</w:t>
            </w:r>
          </w:p>
          <w:p w14:paraId="0AE15857" w14:textId="77777777" w:rsidR="00390B60" w:rsidRPr="00390B60" w:rsidRDefault="00390B60" w:rsidP="00390B60">
            <w:pPr>
              <w:rPr>
                <w:lang w:eastAsia="el-GR"/>
              </w:rPr>
            </w:pPr>
            <w:r w:rsidRPr="00390B60">
              <w:rPr>
                <w:lang w:eastAsia="el-GR"/>
              </w:rPr>
              <w:t>Υποστηριζόμενα πρωτόκολλα: Τουλάχιστον ΤΑ ΕΞΗΣ: IEEE 802.3 10Base-T ,IEEE 802.3ab 1000Base-T. CSMA/CD</w:t>
            </w:r>
          </w:p>
          <w:p w14:paraId="0206ADE4" w14:textId="77777777" w:rsidR="00390B60" w:rsidRPr="00390B60" w:rsidRDefault="00390B60" w:rsidP="00390B60">
            <w:pPr>
              <w:rPr>
                <w:lang w:eastAsia="el-GR"/>
              </w:rPr>
            </w:pPr>
            <w:r w:rsidRPr="00390B60">
              <w:rPr>
                <w:lang w:eastAsia="el-GR"/>
              </w:rPr>
              <w:t>Υποστηριζόμενα Λειτουργικά συστήματα: Τουλάχιστον LINUX, με έκδοση πυρήνα 3.0 και άνω</w:t>
            </w:r>
          </w:p>
          <w:p w14:paraId="5549C4B7" w14:textId="77777777" w:rsidR="00390B60" w:rsidRPr="00390B60" w:rsidRDefault="00390B60" w:rsidP="00390B60">
            <w:pPr>
              <w:rPr>
                <w:lang w:eastAsia="el-GR"/>
              </w:rPr>
            </w:pPr>
            <w:r w:rsidRPr="00390B60">
              <w:rPr>
                <w:lang w:eastAsia="el-GR"/>
              </w:rPr>
              <w:lastRenderedPageBreak/>
              <w:t>Λοιπά: Να παραδοθεί τοποθετημένη στη κεντρική μονάδα</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0C85DD" w14:textId="77777777" w:rsidR="00390B60" w:rsidRPr="00390B60" w:rsidRDefault="00390B60" w:rsidP="00390B60">
            <w:pPr>
              <w:jc w:val="center"/>
            </w:pPr>
            <w:r w:rsidRPr="00390B60">
              <w:lastRenderedPageBreak/>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78308D"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EB4CB8" w14:textId="77777777" w:rsidR="00390B60" w:rsidRPr="00390B60" w:rsidRDefault="00390B60" w:rsidP="00390B60"/>
        </w:tc>
      </w:tr>
      <w:tr w:rsidR="00390B60" w:rsidRPr="00390B60" w14:paraId="136B442C" w14:textId="77777777" w:rsidTr="003F4D8F">
        <w:tc>
          <w:tcPr>
            <w:tcW w:w="55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40E6B7" w14:textId="77777777" w:rsidR="00390B60" w:rsidRPr="00390B60" w:rsidRDefault="00390B60" w:rsidP="004C5788">
            <w:pPr>
              <w:numPr>
                <w:ilvl w:val="0"/>
                <w:numId w:val="83"/>
              </w:numPr>
              <w:contextualSpacing/>
            </w:pPr>
          </w:p>
        </w:tc>
        <w:tc>
          <w:tcPr>
            <w:tcW w:w="43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DFF0CB" w14:textId="77777777" w:rsidR="00390B60" w:rsidRPr="00390B60" w:rsidRDefault="00390B60" w:rsidP="00390B60">
            <w:pPr>
              <w:rPr>
                <w:lang w:eastAsia="el-GR"/>
              </w:rPr>
            </w:pPr>
            <w:r w:rsidRPr="00390B60">
              <w:rPr>
                <w:lang w:eastAsia="el-GR"/>
              </w:rPr>
              <w:t>Μία (1) κάρτα επέκτασης RS-232 :</w:t>
            </w:r>
          </w:p>
          <w:p w14:paraId="0C256E65" w14:textId="77777777" w:rsidR="00390B60" w:rsidRPr="00390B60" w:rsidRDefault="00390B60" w:rsidP="00390B60">
            <w:pPr>
              <w:rPr>
                <w:lang w:eastAsia="el-GR"/>
              </w:rPr>
            </w:pPr>
            <w:r w:rsidRPr="00390B60">
              <w:rPr>
                <w:lang w:eastAsia="el-GR"/>
              </w:rPr>
              <w:t>Τύπος διασύνδεσης: PCI ή PCI-EXPRESS</w:t>
            </w:r>
          </w:p>
          <w:p w14:paraId="1308D995" w14:textId="77777777" w:rsidR="00390B60" w:rsidRPr="00390B60" w:rsidRDefault="00390B60" w:rsidP="00390B60">
            <w:pPr>
              <w:rPr>
                <w:lang w:eastAsia="el-GR"/>
              </w:rPr>
            </w:pPr>
            <w:r w:rsidRPr="00390B60">
              <w:rPr>
                <w:lang w:eastAsia="el-GR"/>
              </w:rPr>
              <w:t>Υποστηριζόμενα Λειτουργικά συστήματα: Τουλάχιστον LINUX, με έκδοση πυρήνα 3.0 και άνω</w:t>
            </w:r>
          </w:p>
          <w:p w14:paraId="558FE825" w14:textId="77777777" w:rsidR="00390B60" w:rsidRPr="00390B60" w:rsidRDefault="00390B60" w:rsidP="00390B60">
            <w:pPr>
              <w:rPr>
                <w:lang w:eastAsia="el-GR"/>
              </w:rPr>
            </w:pPr>
            <w:r w:rsidRPr="00390B60">
              <w:rPr>
                <w:lang w:eastAsia="el-GR"/>
              </w:rPr>
              <w:t>Θύρες Εξόδου: Τουλάχιστον δύο (2) D-SUB 9 PIN MALE</w:t>
            </w:r>
          </w:p>
          <w:p w14:paraId="0CC9A411" w14:textId="77777777" w:rsidR="00390B60" w:rsidRPr="00390B60" w:rsidRDefault="00390B60" w:rsidP="00390B60">
            <w:pPr>
              <w:rPr>
                <w:lang w:eastAsia="el-GR"/>
              </w:rPr>
            </w:pPr>
            <w:r w:rsidRPr="00390B60">
              <w:rPr>
                <w:lang w:eastAsia="el-GR"/>
              </w:rPr>
              <w:t>Λοιπά: Να παραδοθεί τοποθετημένη στη κεντρική μονάδα</w:t>
            </w:r>
          </w:p>
        </w:tc>
        <w:tc>
          <w:tcPr>
            <w:tcW w:w="16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A7E4BD" w14:textId="77777777" w:rsidR="00390B60" w:rsidRPr="00390B60" w:rsidRDefault="00390B60" w:rsidP="00390B60">
            <w:pPr>
              <w:jc w:val="center"/>
            </w:pPr>
            <w:r w:rsidRPr="00390B60">
              <w:t>ΝΑΙ</w:t>
            </w:r>
          </w:p>
        </w:tc>
        <w:tc>
          <w:tcPr>
            <w:tcW w:w="1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FEE1D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2B5511" w14:textId="77777777" w:rsidR="00390B60" w:rsidRPr="00390B60" w:rsidRDefault="00390B60" w:rsidP="00390B60"/>
        </w:tc>
      </w:tr>
    </w:tbl>
    <w:p w14:paraId="1522FB0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ΛΙΣΤΑ LIS ADAPTORS</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696"/>
        <w:gridCol w:w="4486"/>
        <w:gridCol w:w="1432"/>
        <w:gridCol w:w="1455"/>
        <w:gridCol w:w="1523"/>
      </w:tblGrid>
      <w:tr w:rsidR="00390B60" w:rsidRPr="00390B60" w14:paraId="41B8D6F9" w14:textId="77777777" w:rsidTr="004C6010">
        <w:trPr>
          <w:trHeight w:val="558"/>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3" w:type="dxa"/>
            </w:tcMar>
            <w:vAlign w:val="center"/>
          </w:tcPr>
          <w:p w14:paraId="7A058B2B" w14:textId="77777777" w:rsidR="00390B60" w:rsidRPr="00390B60" w:rsidRDefault="00390B60" w:rsidP="00390B60">
            <w:r w:rsidRPr="00390B60">
              <w:t xml:space="preserve">Λίστα </w:t>
            </w:r>
            <w:r w:rsidRPr="00390B60">
              <w:rPr>
                <w:lang w:eastAsia="el-GR"/>
              </w:rPr>
              <w:t>LIS ADAPTORS</w:t>
            </w:r>
          </w:p>
        </w:tc>
      </w:tr>
      <w:tr w:rsidR="00390B60" w:rsidRPr="00390B60" w14:paraId="549B2DC8" w14:textId="77777777" w:rsidTr="004C6010">
        <w:trPr>
          <w:trHeight w:val="424"/>
          <w:tblHeade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6B1BED17" w14:textId="77777777" w:rsidR="00390B60" w:rsidRPr="00390B60" w:rsidRDefault="00390B60" w:rsidP="00390B60">
            <w:r w:rsidRPr="00390B60">
              <w:t>Α/Α</w:t>
            </w:r>
          </w:p>
        </w:tc>
        <w:tc>
          <w:tcPr>
            <w:tcW w:w="4524"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29637502" w14:textId="77777777" w:rsidR="00390B60" w:rsidRPr="00390B60" w:rsidRDefault="00390B60" w:rsidP="00390B60">
            <w:r w:rsidRPr="00390B60">
              <w:t>ΠΕΡΙΓΡΑΦΗ</w:t>
            </w:r>
          </w:p>
        </w:tc>
        <w:tc>
          <w:tcPr>
            <w:tcW w:w="1435"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678C85B2" w14:textId="77777777" w:rsidR="00390B60" w:rsidRPr="00390B60" w:rsidRDefault="00390B60" w:rsidP="00390B60">
            <w:r w:rsidRPr="00390B60">
              <w:t>ΑΠΑΙΤΗΣΗ</w:t>
            </w:r>
          </w:p>
        </w:tc>
        <w:tc>
          <w:tcPr>
            <w:tcW w:w="1458"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14F1F1CE" w14:textId="77777777" w:rsidR="00390B60" w:rsidRPr="00390B60" w:rsidRDefault="00390B60" w:rsidP="00390B60">
            <w:r w:rsidRPr="00390B60">
              <w:t>ΑΠΑΝΤΗΣΗ</w:t>
            </w:r>
          </w:p>
        </w:tc>
        <w:tc>
          <w:tcPr>
            <w:tcW w:w="1524"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20D63425" w14:textId="77777777" w:rsidR="00390B60" w:rsidRPr="00390B60" w:rsidRDefault="00390B60" w:rsidP="00390B60">
            <w:r w:rsidRPr="00390B60">
              <w:t>ΠΑΡΑΠΟΜΠΗ</w:t>
            </w:r>
          </w:p>
        </w:tc>
      </w:tr>
      <w:tr w:rsidR="00390B60" w:rsidRPr="00390B60" w14:paraId="1A303798"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038304A"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6A17088" w14:textId="77777777" w:rsidR="00390B60" w:rsidRPr="00390B60" w:rsidRDefault="00390B60" w:rsidP="00390B60">
            <w:pPr>
              <w:rPr>
                <w:rFonts w:eastAsia="Calibri"/>
                <w:lang w:val="en-US"/>
              </w:rPr>
            </w:pPr>
            <w:r w:rsidRPr="00390B60">
              <w:rPr>
                <w:lang w:val="en-US" w:eastAsia="el-GR"/>
              </w:rPr>
              <w:t xml:space="preserve">D-Sub 9-pin male - D-Sub 9-pin female, gender changer: </w:t>
            </w:r>
            <w:r w:rsidRPr="00390B60">
              <w:rPr>
                <w:lang w:eastAsia="el-GR"/>
              </w:rPr>
              <w:t>Τεμάχια</w:t>
            </w:r>
            <w:r w:rsidRPr="00390B60">
              <w:rPr>
                <w:lang w:val="en-US" w:eastAsia="el-GR"/>
              </w:rPr>
              <w:t xml:space="preserve"> 30</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A66EF97"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A025A0F"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745C200" w14:textId="77777777" w:rsidR="00390B60" w:rsidRPr="00390B60" w:rsidRDefault="00390B60" w:rsidP="00390B60"/>
        </w:tc>
      </w:tr>
      <w:tr w:rsidR="00390B60" w:rsidRPr="00390B60" w14:paraId="0E1737C7"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6D18188"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E632AE6" w14:textId="77777777" w:rsidR="00390B60" w:rsidRPr="00390B60" w:rsidRDefault="00390B60" w:rsidP="00390B60">
            <w:pPr>
              <w:rPr>
                <w:lang w:val="en-US" w:eastAsia="el-GR"/>
              </w:rPr>
            </w:pPr>
            <w:r w:rsidRPr="00390B60">
              <w:rPr>
                <w:lang w:val="en-US"/>
              </w:rPr>
              <w:t xml:space="preserve">D-Sub 9-pin male - D-Sub 9-pin male: </w:t>
            </w:r>
            <w:r w:rsidRPr="00390B60">
              <w:t>Τεμάχια</w:t>
            </w:r>
            <w:r w:rsidRPr="00390B60">
              <w:rPr>
                <w:lang w:val="en-US"/>
              </w:rPr>
              <w:t xml:space="preserve"> 15</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D71BA5B"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F071830"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E37CF45" w14:textId="77777777" w:rsidR="00390B60" w:rsidRPr="00390B60" w:rsidRDefault="00390B60" w:rsidP="00390B60"/>
        </w:tc>
      </w:tr>
      <w:tr w:rsidR="00390B60" w:rsidRPr="00390B60" w14:paraId="26122F01"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BC37921"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50AA46F" w14:textId="77777777" w:rsidR="00390B60" w:rsidRPr="00390B60" w:rsidRDefault="00390B60" w:rsidP="00390B60">
            <w:pPr>
              <w:rPr>
                <w:lang w:val="en-US"/>
              </w:rPr>
            </w:pPr>
            <w:r w:rsidRPr="00390B60">
              <w:rPr>
                <w:lang w:val="en-US" w:eastAsia="el-GR"/>
              </w:rPr>
              <w:t xml:space="preserve">D-Sub 9-pin female - D-Sub 9-pin female: </w:t>
            </w:r>
            <w:r w:rsidRPr="00390B60">
              <w:rPr>
                <w:lang w:eastAsia="el-GR"/>
              </w:rPr>
              <w:t>Τεμάχια</w:t>
            </w:r>
            <w:r w:rsidRPr="00390B60">
              <w:rPr>
                <w:lang w:val="en-US" w:eastAsia="el-GR"/>
              </w:rPr>
              <w:t xml:space="preserve"> 15</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452E7B5"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B8FB2C3"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2C9E2E4" w14:textId="77777777" w:rsidR="00390B60" w:rsidRPr="00390B60" w:rsidRDefault="00390B60" w:rsidP="00390B60"/>
        </w:tc>
      </w:tr>
      <w:tr w:rsidR="00390B60" w:rsidRPr="00390B60" w14:paraId="1F05989E"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2A1FB9A"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B3E0C4D" w14:textId="77777777" w:rsidR="00390B60" w:rsidRPr="00390B60" w:rsidRDefault="00390B60" w:rsidP="00390B60">
            <w:pPr>
              <w:rPr>
                <w:lang w:val="en-US" w:eastAsia="el-GR"/>
              </w:rPr>
            </w:pPr>
            <w:r w:rsidRPr="00390B60">
              <w:rPr>
                <w:lang w:val="en-US" w:eastAsia="el-GR"/>
              </w:rPr>
              <w:t xml:space="preserve">D-Sub 25-pin male - D-Sub 25-pin female, gender changer: </w:t>
            </w:r>
            <w:r w:rsidRPr="00390B60">
              <w:rPr>
                <w:lang w:eastAsia="el-GR"/>
              </w:rPr>
              <w:t>Τεμάχια</w:t>
            </w:r>
            <w:r w:rsidRPr="00390B60">
              <w:rPr>
                <w:lang w:val="en-US" w:eastAsia="el-GR"/>
              </w:rPr>
              <w:t xml:space="preserve"> 30</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66AB924"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74D8BBE"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4F6E6EB" w14:textId="77777777" w:rsidR="00390B60" w:rsidRPr="00390B60" w:rsidRDefault="00390B60" w:rsidP="00390B60"/>
        </w:tc>
      </w:tr>
      <w:tr w:rsidR="00390B60" w:rsidRPr="00390B60" w14:paraId="34AA46CD"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4BCB7AC"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6DF05E5" w14:textId="77777777" w:rsidR="00390B60" w:rsidRPr="00390B60" w:rsidRDefault="00390B60" w:rsidP="00390B60">
            <w:pPr>
              <w:rPr>
                <w:lang w:val="en-US" w:eastAsia="el-GR"/>
              </w:rPr>
            </w:pPr>
            <w:r w:rsidRPr="00390B60">
              <w:rPr>
                <w:lang w:val="en-US" w:eastAsia="el-GR"/>
              </w:rPr>
              <w:t xml:space="preserve">D-Sub 25-pin male - D-Sub 25-pin male: </w:t>
            </w:r>
            <w:r w:rsidRPr="00390B60">
              <w:rPr>
                <w:lang w:eastAsia="el-GR"/>
              </w:rPr>
              <w:t>Τεμάχια</w:t>
            </w:r>
            <w:r w:rsidRPr="00390B60">
              <w:rPr>
                <w:lang w:val="en-US" w:eastAsia="el-GR"/>
              </w:rPr>
              <w:t xml:space="preserve"> 15</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4F1F5CF"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16FFB51"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009024E" w14:textId="77777777" w:rsidR="00390B60" w:rsidRPr="00390B60" w:rsidRDefault="00390B60" w:rsidP="00390B60"/>
        </w:tc>
      </w:tr>
      <w:tr w:rsidR="00390B60" w:rsidRPr="00390B60" w14:paraId="082D82BC"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36AEAF6"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7C49398" w14:textId="77777777" w:rsidR="00390B60" w:rsidRPr="00390B60" w:rsidRDefault="00390B60" w:rsidP="00390B60">
            <w:pPr>
              <w:rPr>
                <w:lang w:val="en-US" w:eastAsia="el-GR"/>
              </w:rPr>
            </w:pPr>
            <w:r w:rsidRPr="00390B60">
              <w:rPr>
                <w:lang w:val="en-US" w:eastAsia="el-GR"/>
              </w:rPr>
              <w:t xml:space="preserve">D-Sub 25-pin female - D-Sub 25-pin female: </w:t>
            </w:r>
            <w:r w:rsidRPr="00390B60">
              <w:rPr>
                <w:lang w:eastAsia="el-GR"/>
              </w:rPr>
              <w:t>Τεμάχια</w:t>
            </w:r>
            <w:r w:rsidRPr="00390B60">
              <w:rPr>
                <w:lang w:val="en-US" w:eastAsia="el-GR"/>
              </w:rPr>
              <w:t xml:space="preserve"> 15</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B5EF8DA"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57D7360"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8BFFBD9" w14:textId="77777777" w:rsidR="00390B60" w:rsidRPr="00390B60" w:rsidRDefault="00390B60" w:rsidP="00390B60"/>
        </w:tc>
      </w:tr>
      <w:tr w:rsidR="00390B60" w:rsidRPr="00390B60" w14:paraId="73E8077D"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4FD2409"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E5C60E3" w14:textId="77777777" w:rsidR="00390B60" w:rsidRPr="00390B60" w:rsidRDefault="00390B60" w:rsidP="00390B60">
            <w:pPr>
              <w:rPr>
                <w:lang w:val="en-US" w:eastAsia="el-GR"/>
              </w:rPr>
            </w:pPr>
            <w:r w:rsidRPr="00390B60">
              <w:rPr>
                <w:lang w:val="en-US" w:eastAsia="el-GR"/>
              </w:rPr>
              <w:t>D-Sub 9-pin to D-</w:t>
            </w:r>
            <w:proofErr w:type="gramStart"/>
            <w:r w:rsidRPr="00390B60">
              <w:rPr>
                <w:lang w:val="en-US" w:eastAsia="el-GR"/>
              </w:rPr>
              <w:t>sub 25</w:t>
            </w:r>
            <w:proofErr w:type="gramEnd"/>
            <w:r w:rsidRPr="00390B60">
              <w:rPr>
                <w:lang w:val="en-US" w:eastAsia="el-GR"/>
              </w:rPr>
              <w:t xml:space="preserve">-pin: </w:t>
            </w:r>
            <w:r w:rsidRPr="00390B60">
              <w:rPr>
                <w:lang w:eastAsia="el-GR"/>
              </w:rPr>
              <w:t>Τεμάχια</w:t>
            </w:r>
            <w:r w:rsidRPr="00390B60">
              <w:rPr>
                <w:lang w:val="en-US" w:eastAsia="el-GR"/>
              </w:rPr>
              <w:t xml:space="preserve"> 30</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8FDA25C"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54A5840"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102844E7" w14:textId="77777777" w:rsidR="00390B60" w:rsidRPr="00390B60" w:rsidRDefault="00390B60" w:rsidP="00390B60"/>
        </w:tc>
      </w:tr>
      <w:tr w:rsidR="00390B60" w:rsidRPr="00390B60" w14:paraId="4EDD522C"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77441BE"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20AEF44" w14:textId="77777777" w:rsidR="00390B60" w:rsidRPr="00390B60" w:rsidRDefault="00390B60" w:rsidP="00390B60">
            <w:pPr>
              <w:rPr>
                <w:lang w:val="en-US" w:eastAsia="el-GR"/>
              </w:rPr>
            </w:pPr>
            <w:r w:rsidRPr="00390B60">
              <w:rPr>
                <w:lang w:val="en-US" w:eastAsia="el-GR"/>
              </w:rPr>
              <w:t>RS-232 NULL MODEM CABLE 10METERS (D-SUB 9 PIN FEMALE TO D-SUB 9 PIN FEMALE</w:t>
            </w:r>
            <w:proofErr w:type="gramStart"/>
            <w:r w:rsidRPr="00390B60">
              <w:rPr>
                <w:lang w:val="en-US" w:eastAsia="el-GR"/>
              </w:rPr>
              <w:t>) :</w:t>
            </w:r>
            <w:proofErr w:type="gramEnd"/>
            <w:r w:rsidRPr="00390B60">
              <w:rPr>
                <w:lang w:val="en-US" w:eastAsia="el-GR"/>
              </w:rPr>
              <w:t xml:space="preserve"> </w:t>
            </w:r>
            <w:r w:rsidRPr="00390B60">
              <w:rPr>
                <w:lang w:eastAsia="el-GR"/>
              </w:rPr>
              <w:t>τεμάχια</w:t>
            </w:r>
            <w:r w:rsidRPr="00390B60">
              <w:rPr>
                <w:lang w:val="en-US" w:eastAsia="el-GR"/>
              </w:rPr>
              <w:t xml:space="preserve"> 30</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889C3FD"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830BB46" w14:textId="77777777" w:rsidR="00390B60" w:rsidRPr="00390B60" w:rsidRDefault="00390B60" w:rsidP="00390B60">
            <w:pPr>
              <w:rPr>
                <w:lang w:val="en-US"/>
              </w:rPr>
            </w:pPr>
          </w:p>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08D114B" w14:textId="77777777" w:rsidR="00390B60" w:rsidRPr="00390B60" w:rsidRDefault="00390B60" w:rsidP="00390B60">
            <w:pPr>
              <w:rPr>
                <w:lang w:val="en-US"/>
              </w:rPr>
            </w:pPr>
          </w:p>
        </w:tc>
      </w:tr>
      <w:tr w:rsidR="00390B60" w:rsidRPr="00390B60" w14:paraId="716BAB6E"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BA6395A" w14:textId="77777777" w:rsidR="00390B60" w:rsidRPr="00390B60" w:rsidRDefault="00390B60" w:rsidP="004C5788">
            <w:pPr>
              <w:numPr>
                <w:ilvl w:val="0"/>
                <w:numId w:val="84"/>
              </w:numPr>
              <w:contextualSpacing/>
              <w:rPr>
                <w:lang w:val="en-US"/>
              </w:rPr>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2F30397" w14:textId="77777777" w:rsidR="00390B60" w:rsidRPr="00390B60" w:rsidRDefault="00390B60" w:rsidP="00390B60">
            <w:pPr>
              <w:rPr>
                <w:lang w:val="en-US"/>
              </w:rPr>
            </w:pPr>
            <w:r w:rsidRPr="00390B60">
              <w:rPr>
                <w:lang w:val="en-US" w:eastAsia="el-GR"/>
              </w:rPr>
              <w:t xml:space="preserve">RS-232 EXTENSION CABLE 10METERS (D-SUB 9 PIN MALE TO D-SUB 9 PIN FEMALE): </w:t>
            </w:r>
            <w:r w:rsidRPr="00390B60">
              <w:rPr>
                <w:lang w:eastAsia="el-GR"/>
              </w:rPr>
              <w:t>Τεμάχια</w:t>
            </w:r>
            <w:r w:rsidRPr="00390B60">
              <w:rPr>
                <w:lang w:val="en-US" w:eastAsia="el-GR"/>
              </w:rPr>
              <w:t xml:space="preserve"> 30</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FDDA626"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53BE809"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64147C8" w14:textId="77777777" w:rsidR="00390B60" w:rsidRPr="00390B60" w:rsidRDefault="00390B60" w:rsidP="00390B60"/>
        </w:tc>
      </w:tr>
      <w:tr w:rsidR="00390B60" w:rsidRPr="00390B60" w14:paraId="7FE80A28"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A9C8AC1"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283E840" w14:textId="77777777" w:rsidR="00390B60" w:rsidRPr="00390B60" w:rsidRDefault="00390B60" w:rsidP="00390B60">
            <w:pPr>
              <w:rPr>
                <w:rFonts w:eastAsia="Calibri"/>
                <w:lang w:val="en-US"/>
              </w:rPr>
            </w:pPr>
            <w:r w:rsidRPr="00390B60">
              <w:rPr>
                <w:lang w:val="en-US" w:eastAsia="el-GR"/>
              </w:rPr>
              <w:t xml:space="preserve">ETHERNET U/UTP Cat.5e Cable 10M COLOR BLUE: </w:t>
            </w:r>
            <w:r w:rsidRPr="00390B60">
              <w:rPr>
                <w:lang w:eastAsia="el-GR"/>
              </w:rPr>
              <w:t>τεμάχια</w:t>
            </w:r>
            <w:r w:rsidRPr="00390B60">
              <w:rPr>
                <w:lang w:val="en-US" w:eastAsia="el-GR"/>
              </w:rPr>
              <w:t xml:space="preserve"> 15 </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971CCCC"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DCA772A"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B4A63EB" w14:textId="77777777" w:rsidR="00390B60" w:rsidRPr="00390B60" w:rsidRDefault="00390B60" w:rsidP="00390B60"/>
        </w:tc>
      </w:tr>
      <w:tr w:rsidR="00390B60" w:rsidRPr="00390B60" w14:paraId="58DE0D51" w14:textId="77777777" w:rsidTr="004C6010">
        <w:trPr>
          <w:jc w:val="center"/>
        </w:trPr>
        <w:tc>
          <w:tcPr>
            <w:tcW w:w="697"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3DA8DEE" w14:textId="77777777" w:rsidR="00390B60" w:rsidRPr="00390B60" w:rsidRDefault="00390B60" w:rsidP="004C5788">
            <w:pPr>
              <w:numPr>
                <w:ilvl w:val="0"/>
                <w:numId w:val="84"/>
              </w:numPr>
              <w:contextualSpacing/>
            </w:pPr>
          </w:p>
        </w:tc>
        <w:tc>
          <w:tcPr>
            <w:tcW w:w="4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2839E6D" w14:textId="77777777" w:rsidR="00390B60" w:rsidRPr="00390B60" w:rsidRDefault="00390B60" w:rsidP="00390B60">
            <w:pPr>
              <w:rPr>
                <w:rFonts w:eastAsia="Calibri"/>
                <w:lang w:val="en-US"/>
              </w:rPr>
            </w:pPr>
            <w:r w:rsidRPr="00390B60">
              <w:rPr>
                <w:lang w:val="en-US" w:eastAsia="el-GR"/>
              </w:rPr>
              <w:t xml:space="preserve">USB 2.0 Cable USB-A male – USB – A male 4.5m: </w:t>
            </w:r>
            <w:r w:rsidRPr="00390B60">
              <w:rPr>
                <w:lang w:eastAsia="el-GR"/>
              </w:rPr>
              <w:t>Τεμάχια</w:t>
            </w:r>
            <w:r w:rsidRPr="00390B60">
              <w:rPr>
                <w:lang w:val="en-US" w:eastAsia="el-GR"/>
              </w:rPr>
              <w:t xml:space="preserve"> 10</w:t>
            </w:r>
          </w:p>
        </w:tc>
        <w:tc>
          <w:tcPr>
            <w:tcW w:w="143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E61B9ED" w14:textId="77777777" w:rsidR="00390B60" w:rsidRPr="00390B60" w:rsidRDefault="00390B60" w:rsidP="00390B60">
            <w:pPr>
              <w:jc w:val="center"/>
            </w:pPr>
            <w:r w:rsidRPr="00390B60">
              <w:t>ΝΑΙ</w:t>
            </w:r>
          </w:p>
        </w:tc>
        <w:tc>
          <w:tcPr>
            <w:tcW w:w="1458"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6269C87"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24FC24E" w14:textId="77777777" w:rsidR="00390B60" w:rsidRPr="00390B60" w:rsidRDefault="00390B60" w:rsidP="00390B60"/>
        </w:tc>
      </w:tr>
    </w:tbl>
    <w:p w14:paraId="59B1B43E"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ΕΝΣΥΡΜΑΤΑ </w:t>
      </w:r>
      <w:r w:rsidRPr="00390B60">
        <w:rPr>
          <w:rFonts w:asciiTheme="minorHAnsi" w:hAnsiTheme="minorHAnsi" w:cs="Times New Roman"/>
          <w:b/>
          <w:bCs/>
          <w:szCs w:val="28"/>
          <w:lang w:val="en-US"/>
        </w:rPr>
        <w:t>BARCODE</w:t>
      </w:r>
      <w:r w:rsidRPr="00390B60">
        <w:rPr>
          <w:rFonts w:asciiTheme="minorHAnsi" w:hAnsiTheme="minorHAnsi" w:cs="Times New Roman"/>
          <w:b/>
          <w:bCs/>
          <w:szCs w:val="28"/>
        </w:rPr>
        <w:t xml:space="preserve"> </w:t>
      </w:r>
      <w:r w:rsidRPr="00390B60">
        <w:rPr>
          <w:rFonts w:asciiTheme="minorHAnsi" w:hAnsiTheme="minorHAnsi" w:cs="Times New Roman"/>
          <w:b/>
          <w:bCs/>
          <w:szCs w:val="28"/>
          <w:lang w:val="en-US"/>
        </w:rPr>
        <w:t>SCANNER</w:t>
      </w:r>
      <w:r w:rsidRPr="00390B60">
        <w:rPr>
          <w:rFonts w:asciiTheme="minorHAnsi" w:hAnsiTheme="minorHAnsi" w:cs="Times New Roman"/>
          <w:b/>
          <w:bCs/>
          <w:szCs w:val="28"/>
        </w:rPr>
        <w:t xml:space="preserve"> ΧΕΙΡΟΣ </w:t>
      </w:r>
      <w:r w:rsidRPr="00390B60">
        <w:rPr>
          <w:rFonts w:asciiTheme="minorHAnsi" w:hAnsiTheme="minorHAnsi" w:cs="Times New Roman"/>
          <w:b/>
          <w:bCs/>
          <w:szCs w:val="28"/>
          <w:lang w:val="en-US"/>
        </w:rPr>
        <w:t>LIS</w:t>
      </w:r>
      <w:r w:rsidRPr="00390B60">
        <w:rPr>
          <w:rFonts w:asciiTheme="minorHAnsi" w:hAnsiTheme="minorHAnsi" w:cs="Times New Roman"/>
          <w:b/>
          <w:bCs/>
          <w:szCs w:val="28"/>
        </w:rPr>
        <w:t xml:space="preserve"> ΚΑΙ</w:t>
      </w:r>
      <w:r w:rsidR="006A29A6">
        <w:rPr>
          <w:rFonts w:asciiTheme="minorHAnsi" w:hAnsiTheme="minorHAnsi" w:cs="Times New Roman"/>
          <w:b/>
          <w:bCs/>
          <w:szCs w:val="28"/>
        </w:rPr>
        <w:t xml:space="preserve"> </w:t>
      </w:r>
      <w:r w:rsidRPr="00390B60">
        <w:rPr>
          <w:rFonts w:asciiTheme="minorHAnsi" w:hAnsiTheme="minorHAnsi" w:cs="Times New Roman"/>
          <w:b/>
          <w:bCs/>
          <w:szCs w:val="28"/>
        </w:rPr>
        <w:t>ΑΙΜΟΔΟΣΙΑΣ (</w:t>
      </w:r>
      <w:r w:rsidRPr="00390B60">
        <w:rPr>
          <w:rFonts w:asciiTheme="minorHAnsi" w:hAnsiTheme="minorHAnsi" w:cs="Times New Roman"/>
          <w:b/>
          <w:bCs/>
          <w:szCs w:val="28"/>
          <w:lang w:val="en-US"/>
        </w:rPr>
        <w:t>TYPE</w:t>
      </w:r>
      <w:r w:rsidRPr="00390B60">
        <w:rPr>
          <w:rFonts w:asciiTheme="minorHAnsi" w:hAnsiTheme="minorHAnsi" w:cs="Times New Roman"/>
          <w:b/>
          <w:bCs/>
          <w:szCs w:val="28"/>
        </w:rPr>
        <w:t xml:space="preserve"> </w:t>
      </w:r>
      <w:r w:rsidRPr="00390B60">
        <w:rPr>
          <w:rFonts w:asciiTheme="minorHAnsi" w:hAnsiTheme="minorHAnsi" w:cs="Times New Roman"/>
          <w:b/>
          <w:bCs/>
          <w:szCs w:val="28"/>
          <w:lang w:val="en-US"/>
        </w:rPr>
        <w:t>A</w:t>
      </w:r>
      <w:r w:rsidRPr="00390B60">
        <w:rPr>
          <w:rFonts w:asciiTheme="minorHAnsi" w:hAnsiTheme="minorHAnsi" w:cs="Times New Roman"/>
          <w:b/>
          <w:bCs/>
          <w:szCs w:val="28"/>
        </w:rPr>
        <w:t>)</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90"/>
        <w:gridCol w:w="4539"/>
        <w:gridCol w:w="1301"/>
        <w:gridCol w:w="1606"/>
        <w:gridCol w:w="1556"/>
      </w:tblGrid>
      <w:tr w:rsidR="00390B60" w:rsidRPr="00390B60" w14:paraId="253BB138" w14:textId="77777777" w:rsidTr="00F935FE">
        <w:trPr>
          <w:trHeight w:val="609"/>
          <w:tblHeader/>
          <w:jc w:val="center"/>
        </w:trPr>
        <w:tc>
          <w:tcPr>
            <w:tcW w:w="985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15C83DF" w14:textId="77777777" w:rsidR="00390B60" w:rsidRPr="00390B60" w:rsidRDefault="00390B60" w:rsidP="00390B60">
            <w:r w:rsidRPr="00390B60">
              <w:t>Προδιαγραφές</w:t>
            </w:r>
            <w:r w:rsidR="00C679A4" w:rsidRPr="00C679A4">
              <w:t xml:space="preserve"> </w:t>
            </w:r>
            <w:r w:rsidRPr="00390B60">
              <w:t xml:space="preserve">Ενσύρματων </w:t>
            </w:r>
            <w:r w:rsidRPr="00390B60">
              <w:rPr>
                <w:lang w:val="en-US"/>
              </w:rPr>
              <w:t>Barcode</w:t>
            </w:r>
            <w:r w:rsidRPr="00390B60">
              <w:t xml:space="preserve"> </w:t>
            </w:r>
            <w:r w:rsidRPr="00390B60">
              <w:rPr>
                <w:lang w:val="en-US"/>
              </w:rPr>
              <w:t>Scanner</w:t>
            </w:r>
            <w:r w:rsidRPr="00390B60">
              <w:t xml:space="preserve"> χειρός </w:t>
            </w:r>
            <w:r w:rsidRPr="00390B60">
              <w:rPr>
                <w:lang w:val="en-US"/>
              </w:rPr>
              <w:t>LIS</w:t>
            </w:r>
            <w:r w:rsidRPr="00390B60">
              <w:t xml:space="preserve"> και</w:t>
            </w:r>
            <w:r w:rsidR="006A29A6">
              <w:t xml:space="preserve"> </w:t>
            </w:r>
            <w:r w:rsidRPr="00390B60">
              <w:t>αιμοδοσίας (</w:t>
            </w:r>
            <w:r w:rsidRPr="00390B60">
              <w:rPr>
                <w:lang w:val="en-US"/>
              </w:rPr>
              <w:t>TYPE</w:t>
            </w:r>
            <w:r w:rsidRPr="00390B60">
              <w:t xml:space="preserve"> </w:t>
            </w:r>
            <w:r w:rsidRPr="00390B60">
              <w:rPr>
                <w:lang w:val="en-US"/>
              </w:rPr>
              <w:t>A</w:t>
            </w:r>
            <w:r w:rsidRPr="00390B60">
              <w:t>)</w:t>
            </w:r>
          </w:p>
        </w:tc>
      </w:tr>
      <w:tr w:rsidR="00390B60" w:rsidRPr="00390B60" w14:paraId="3EB8D269" w14:textId="77777777" w:rsidTr="00F935FE">
        <w:trPr>
          <w:tblHeade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E0A7573" w14:textId="77777777" w:rsidR="00390B60" w:rsidRPr="00390B60" w:rsidRDefault="00390B60" w:rsidP="00390B60">
            <w:r w:rsidRPr="00390B60">
              <w:t>Α/Α</w:t>
            </w:r>
          </w:p>
        </w:tc>
        <w:tc>
          <w:tcPr>
            <w:tcW w:w="473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248C13F" w14:textId="77777777" w:rsidR="00390B60" w:rsidRPr="00390B60" w:rsidRDefault="00390B60" w:rsidP="00390B60">
            <w:r w:rsidRPr="00390B60">
              <w:t>ΠΕΡΙΓΡΑΦΗ</w:t>
            </w:r>
          </w:p>
        </w:tc>
        <w:tc>
          <w:tcPr>
            <w:tcW w:w="131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C2A937B" w14:textId="77777777" w:rsidR="00390B60" w:rsidRPr="00390B60" w:rsidRDefault="00390B60" w:rsidP="00390B60">
            <w:r w:rsidRPr="00390B60">
              <w:t>ΑΠΑΙΤΗΣΗ</w:t>
            </w:r>
          </w:p>
        </w:tc>
        <w:tc>
          <w:tcPr>
            <w:tcW w:w="164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868D0CB" w14:textId="77777777" w:rsidR="00390B60" w:rsidRPr="00390B60" w:rsidRDefault="00390B60" w:rsidP="00390B60">
            <w:r w:rsidRPr="00390B60">
              <w:t>ΑΠΑΝΤΗΣΗ</w:t>
            </w:r>
          </w:p>
        </w:tc>
        <w:tc>
          <w:tcPr>
            <w:tcW w:w="156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81EC002" w14:textId="77777777" w:rsidR="00390B60" w:rsidRPr="00390B60" w:rsidRDefault="00390B60" w:rsidP="00390B60">
            <w:r w:rsidRPr="00390B60">
              <w:t>ΠΑΡΑΠΟΜΠΗ</w:t>
            </w:r>
          </w:p>
        </w:tc>
      </w:tr>
      <w:tr w:rsidR="00390B60" w:rsidRPr="00390B60" w14:paraId="07BE72EF"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6CDD23"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6C5D23" w14:textId="77777777" w:rsidR="00390B60" w:rsidRPr="00390B60" w:rsidRDefault="00390B60" w:rsidP="00390B60">
            <w:pPr>
              <w:rPr>
                <w:highlight w:val="yellow"/>
                <w:lang w:val="en-US"/>
              </w:rPr>
            </w:pPr>
            <w:r w:rsidRPr="00390B60">
              <w:t>Τύπου: Χειρός</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3DBDE3"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AA93D0"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F59769" w14:textId="77777777" w:rsidR="00390B60" w:rsidRPr="00390B60" w:rsidRDefault="00390B60" w:rsidP="00390B60"/>
        </w:tc>
      </w:tr>
      <w:tr w:rsidR="00390B60" w:rsidRPr="00390B60" w14:paraId="08CD28CE"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4C01DC"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F00FE3" w14:textId="77777777" w:rsidR="00390B60" w:rsidRPr="00390B60" w:rsidRDefault="00390B60" w:rsidP="00390B60">
            <w:r w:rsidRPr="00390B60">
              <w:t>Να αναφερθεί ο κατασκευαστής και το μοντέλο.</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9E75CC" w14:textId="77777777" w:rsidR="00390B60" w:rsidRPr="00390B60" w:rsidRDefault="00390B60" w:rsidP="00390B60">
            <w:pPr>
              <w:jc w:val="center"/>
            </w:pPr>
            <w:r w:rsidRPr="00390B60">
              <w:rPr>
                <w:lang w:val="en-US"/>
              </w:rPr>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19D02C"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54299D" w14:textId="77777777" w:rsidR="00390B60" w:rsidRPr="00390B60" w:rsidRDefault="00390B60" w:rsidP="00390B60"/>
        </w:tc>
      </w:tr>
      <w:tr w:rsidR="00390B60" w:rsidRPr="00390B60" w14:paraId="2B78BCF2"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A3263A"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FE4C2C" w14:textId="77777777" w:rsidR="00390B60" w:rsidRPr="00390B60" w:rsidRDefault="00390B60" w:rsidP="00390B60">
            <w:pPr>
              <w:rPr>
                <w:lang w:val="en-US"/>
              </w:rPr>
            </w:pPr>
            <w:r w:rsidRPr="00390B60">
              <w:rPr>
                <w:spacing w:val="-3"/>
              </w:rPr>
              <w:t>Αναγνώριση</w:t>
            </w:r>
            <w:r w:rsidR="00CB1A11" w:rsidRPr="00CB1A11">
              <w:rPr>
                <w:spacing w:val="-3"/>
                <w:lang w:val="en-US"/>
              </w:rPr>
              <w:t xml:space="preserve"> </w:t>
            </w:r>
            <w:r w:rsidRPr="00390B60">
              <w:rPr>
                <w:spacing w:val="-3"/>
              </w:rPr>
              <w:t>Κωδικοποιήσεων</w:t>
            </w:r>
            <w:r w:rsidRPr="00390B60">
              <w:rPr>
                <w:spacing w:val="-3"/>
                <w:lang w:val="en-US"/>
              </w:rPr>
              <w:t xml:space="preserve"> 1D: </w:t>
            </w:r>
            <w:r w:rsidRPr="00390B60">
              <w:rPr>
                <w:lang w:val="en-US"/>
              </w:rPr>
              <w:t xml:space="preserve">UPC/EAN, UPC/EAN with supplementals, </w:t>
            </w:r>
            <w:proofErr w:type="spellStart"/>
            <w:r w:rsidRPr="00390B60">
              <w:rPr>
                <w:lang w:val="en-US"/>
              </w:rPr>
              <w:t>Bookland</w:t>
            </w:r>
            <w:proofErr w:type="spellEnd"/>
            <w:r w:rsidRPr="00390B60">
              <w:rPr>
                <w:lang w:val="en-US"/>
              </w:rPr>
              <w:t xml:space="preserve"> EAN, ISS N, UCC Coupon Extended Code, Code 128, GS1-128, ISB T 128, Code 39, Code 39 Full ASCII,</w:t>
            </w:r>
          </w:p>
          <w:p w14:paraId="78BD0A4C" w14:textId="77777777" w:rsidR="00390B60" w:rsidRPr="00390B60" w:rsidRDefault="00390B60" w:rsidP="00390B60">
            <w:pPr>
              <w:rPr>
                <w:lang w:val="en-US"/>
              </w:rPr>
            </w:pPr>
            <w:proofErr w:type="spellStart"/>
            <w:r w:rsidRPr="00390B60">
              <w:rPr>
                <w:lang w:val="en-US"/>
              </w:rPr>
              <w:t>Trioptic</w:t>
            </w:r>
            <w:proofErr w:type="spellEnd"/>
            <w:r w:rsidRPr="00390B60">
              <w:rPr>
                <w:lang w:val="en-US"/>
              </w:rPr>
              <w:t xml:space="preserve"> Code 39, Code 32, Code 93, Code11, Matrix 2 of 5, Interleaved 2 of 5, Discrete 2 of 5, </w:t>
            </w:r>
            <w:proofErr w:type="spellStart"/>
            <w:r w:rsidRPr="00390B60">
              <w:rPr>
                <w:lang w:val="en-US"/>
              </w:rPr>
              <w:t>Codabar</w:t>
            </w:r>
            <w:proofErr w:type="spellEnd"/>
            <w:r w:rsidRPr="00390B60">
              <w:rPr>
                <w:lang w:val="en-US"/>
              </w:rPr>
              <w:t xml:space="preserve">, MS I, Chinese 2 of 5, GS1 </w:t>
            </w:r>
            <w:proofErr w:type="spellStart"/>
            <w:r w:rsidRPr="00390B60">
              <w:rPr>
                <w:lang w:val="en-US"/>
              </w:rPr>
              <w:t>DataBar</w:t>
            </w:r>
            <w:proofErr w:type="spellEnd"/>
            <w:r w:rsidRPr="00390B60">
              <w:rPr>
                <w:lang w:val="en-US"/>
              </w:rPr>
              <w:t xml:space="preserve"> variants, Korean 3 of 5, ISB T </w:t>
            </w:r>
            <w:proofErr w:type="spellStart"/>
            <w:r w:rsidRPr="00390B60">
              <w:rPr>
                <w:lang w:val="en-US"/>
              </w:rPr>
              <w:t>Concat</w:t>
            </w:r>
            <w:proofErr w:type="spellEnd"/>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410F68" w14:textId="77777777" w:rsidR="00390B60" w:rsidRPr="00390B60" w:rsidRDefault="00390B60" w:rsidP="00390B60">
            <w:pPr>
              <w:jc w:val="center"/>
              <w:rPr>
                <w:lang w:val="en-US"/>
              </w:rPr>
            </w:pPr>
          </w:p>
          <w:p w14:paraId="65F8BDC1"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947F11"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DB5C81" w14:textId="77777777" w:rsidR="00390B60" w:rsidRPr="00390B60" w:rsidRDefault="00390B60" w:rsidP="00390B60"/>
        </w:tc>
      </w:tr>
      <w:tr w:rsidR="00390B60" w:rsidRPr="00390B60" w14:paraId="4F8E1C07"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F561F6"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BBF03C" w14:textId="77777777" w:rsidR="00390B60" w:rsidRPr="00390B60" w:rsidRDefault="00390B60" w:rsidP="00390B60">
            <w:pPr>
              <w:rPr>
                <w:lang w:val="en-US"/>
              </w:rPr>
            </w:pPr>
            <w:r w:rsidRPr="00390B60">
              <w:t>Αναγνώριση Κωδικοποιήσεων 2D</w:t>
            </w:r>
            <w:r w:rsidRPr="00390B60">
              <w:rPr>
                <w:lang w:val="en-US"/>
              </w:rPr>
              <w:t>:</w:t>
            </w:r>
          </w:p>
          <w:p w14:paraId="3DFC0DC8" w14:textId="77777777" w:rsidR="00390B60" w:rsidRPr="00390B60" w:rsidRDefault="00390B60" w:rsidP="00390B60">
            <w:pPr>
              <w:rPr>
                <w:lang w:val="en-US"/>
              </w:rPr>
            </w:pPr>
            <w:r w:rsidRPr="00390B60">
              <w:rPr>
                <w:lang w:val="en-US"/>
              </w:rPr>
              <w:t xml:space="preserve">PDF417, MicroPDF417, Composite Codes, TLC-39, GS1 Data Matrix, </w:t>
            </w:r>
            <w:proofErr w:type="spellStart"/>
            <w:proofErr w:type="gramStart"/>
            <w:r w:rsidRPr="00390B60">
              <w:rPr>
                <w:lang w:val="en-US"/>
              </w:rPr>
              <w:t>Maxicode</w:t>
            </w:r>
            <w:proofErr w:type="spellEnd"/>
            <w:r w:rsidRPr="00390B60">
              <w:rPr>
                <w:lang w:val="en-US"/>
              </w:rPr>
              <w:t>,  QR</w:t>
            </w:r>
            <w:proofErr w:type="gramEnd"/>
            <w:r w:rsidRPr="00390B60">
              <w:rPr>
                <w:lang w:val="en-US"/>
              </w:rPr>
              <w:t xml:space="preserve"> Code, </w:t>
            </w:r>
            <w:proofErr w:type="spellStart"/>
            <w:r w:rsidRPr="00390B60">
              <w:rPr>
                <w:lang w:val="en-US"/>
              </w:rPr>
              <w:t>MicroQR</w:t>
            </w:r>
            <w:proofErr w:type="spellEnd"/>
            <w:r w:rsidRPr="00390B60">
              <w:rPr>
                <w:lang w:val="en-US"/>
              </w:rPr>
              <w:t>, Aztec, Han Xin</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A97F49"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84CDE3"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DB6A68" w14:textId="77777777" w:rsidR="00390B60" w:rsidRPr="00390B60" w:rsidRDefault="00390B60" w:rsidP="00390B60"/>
        </w:tc>
      </w:tr>
      <w:tr w:rsidR="00390B60" w:rsidRPr="00390B60" w14:paraId="23E89FEB" w14:textId="77777777" w:rsidTr="00F935FE">
        <w:trPr>
          <w:trHeight w:val="926"/>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D62950"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FBA3B3" w14:textId="77777777" w:rsidR="00390B60" w:rsidRPr="00390B60" w:rsidRDefault="00390B60" w:rsidP="00390B60">
            <w:r w:rsidRPr="00390B60">
              <w:t>Συνδεσιμότητα:</w:t>
            </w:r>
            <w:r w:rsidR="00C679A4">
              <w:rPr>
                <w:lang w:val="en-US"/>
              </w:rPr>
              <w:t xml:space="preserve"> </w:t>
            </w:r>
            <w:r w:rsidRPr="00390B60">
              <w:t xml:space="preserve">Ενσύρματο </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C3E85D"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B60590"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002D9E" w14:textId="77777777" w:rsidR="00390B60" w:rsidRPr="00390B60" w:rsidRDefault="00390B60" w:rsidP="00390B60"/>
          <w:p w14:paraId="68E2EB1A" w14:textId="77777777" w:rsidR="00390B60" w:rsidRPr="00390B60" w:rsidRDefault="00390B60" w:rsidP="00390B60"/>
          <w:p w14:paraId="64622314" w14:textId="77777777" w:rsidR="00390B60" w:rsidRPr="00390B60" w:rsidRDefault="00390B60" w:rsidP="00390B60"/>
        </w:tc>
      </w:tr>
      <w:tr w:rsidR="00390B60" w:rsidRPr="00390B60" w14:paraId="3013D0C8"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4BB232"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FFE801" w14:textId="77777777" w:rsidR="00390B60" w:rsidRPr="00390B60" w:rsidRDefault="00390B60" w:rsidP="00390B60">
            <w:r w:rsidRPr="00390B60">
              <w:t>Χρηστικότητα - ευκολία χρήσης</w:t>
            </w:r>
          </w:p>
          <w:p w14:paraId="7C743EE8" w14:textId="77777777" w:rsidR="00390B60" w:rsidRPr="00390B60" w:rsidRDefault="00390B60" w:rsidP="00390B60">
            <w:r w:rsidRPr="00390B60">
              <w:t xml:space="preserve">α. Να έχει τη δυνατότητα προγραμματισμού/αλλαγής ρυθμίσεων είτε μέσω </w:t>
            </w:r>
            <w:proofErr w:type="spellStart"/>
            <w:r w:rsidRPr="00390B60">
              <w:t>σκαναρίσματος</w:t>
            </w:r>
            <w:proofErr w:type="spellEnd"/>
            <w:r w:rsidRPr="00390B60">
              <w:t xml:space="preserve"> ειδικών </w:t>
            </w:r>
            <w:proofErr w:type="spellStart"/>
            <w:r w:rsidRPr="00390B60">
              <w:t>barcodes</w:t>
            </w:r>
            <w:proofErr w:type="spellEnd"/>
            <w:r w:rsidRPr="00390B60">
              <w:t xml:space="preserve"> που παρέχονται στο εγχειρίδιο χρήσης, είτε μέσω μενού πάνω στη συσκευή είτε μέσω λογισμικού Η/Υ.</w:t>
            </w:r>
          </w:p>
          <w:p w14:paraId="129E549A" w14:textId="77777777" w:rsidR="00390B60" w:rsidRPr="00390B60" w:rsidRDefault="00390B60" w:rsidP="00390B60">
            <w:r w:rsidRPr="00390B60">
              <w:lastRenderedPageBreak/>
              <w:t xml:space="preserve">β. Να είναι προ – προγραμματισμένο για την ανάγνωση </w:t>
            </w:r>
            <w:proofErr w:type="spellStart"/>
            <w:r w:rsidRPr="00390B60">
              <w:t>barcodes</w:t>
            </w:r>
            <w:proofErr w:type="spellEnd"/>
            <w:r w:rsidRPr="00390B60">
              <w:t xml:space="preserve"> (</w:t>
            </w:r>
            <w:proofErr w:type="spellStart"/>
            <w:r w:rsidRPr="00390B60">
              <w:t>plug</w:t>
            </w:r>
            <w:proofErr w:type="spellEnd"/>
            <w:r w:rsidRPr="00390B60">
              <w:t xml:space="preserve"> n </w:t>
            </w:r>
            <w:proofErr w:type="spellStart"/>
            <w:r w:rsidRPr="00390B60">
              <w:t>play</w:t>
            </w:r>
            <w:proofErr w:type="spellEnd"/>
            <w:r w:rsidRPr="00390B60">
              <w:t>).</w:t>
            </w:r>
          </w:p>
          <w:p w14:paraId="5F205768" w14:textId="77777777" w:rsidR="00390B60" w:rsidRPr="00390B60" w:rsidRDefault="00390B60" w:rsidP="00390B60">
            <w:r w:rsidRPr="00390B60">
              <w:t xml:space="preserve">γ. Να διαθέτει οπτική ένδειξη της περιοχής που </w:t>
            </w:r>
            <w:proofErr w:type="spellStart"/>
            <w:r w:rsidRPr="00390B60">
              <w:t>σκανάρεται</w:t>
            </w:r>
            <w:proofErr w:type="spellEnd"/>
            <w:r w:rsidRPr="00390B60">
              <w:t>.</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C62B36" w14:textId="77777777" w:rsidR="00390B60" w:rsidRPr="00390B60" w:rsidRDefault="00390B60" w:rsidP="00390B60">
            <w:pPr>
              <w:jc w:val="center"/>
            </w:pPr>
            <w:r w:rsidRPr="00390B60">
              <w:rPr>
                <w:lang w:val="en-US"/>
              </w:rPr>
              <w:lastRenderedPageBreak/>
              <w:t>NAI</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74AF2E"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71353A" w14:textId="77777777" w:rsidR="00390B60" w:rsidRPr="00390B60" w:rsidRDefault="00390B60" w:rsidP="00390B60"/>
        </w:tc>
      </w:tr>
      <w:tr w:rsidR="00390B60" w:rsidRPr="00390B60" w14:paraId="0E32087A"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3D52EA"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A28EB5" w14:textId="77777777" w:rsidR="00390B60" w:rsidRPr="00390B60" w:rsidRDefault="00390B60" w:rsidP="00390B60">
            <w:proofErr w:type="spellStart"/>
            <w:r w:rsidRPr="00390B60">
              <w:t>Interface</w:t>
            </w:r>
            <w:proofErr w:type="spellEnd"/>
            <w:r w:rsidRPr="00390B60">
              <w:t>:</w:t>
            </w:r>
            <w:r w:rsidRPr="00390B60">
              <w:rPr>
                <w:lang w:val="en-US"/>
              </w:rPr>
              <w:t>USB</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499C56" w14:textId="77777777" w:rsidR="00390B60" w:rsidRPr="00390B60" w:rsidRDefault="00390B60" w:rsidP="00390B60">
            <w:pPr>
              <w:jc w:val="center"/>
            </w:pPr>
            <w:r w:rsidRPr="00390B60">
              <w:rPr>
                <w:lang w:val="en-US"/>
              </w:rPr>
              <w:t>NAI</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FF4CE8"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364CEE" w14:textId="77777777" w:rsidR="00390B60" w:rsidRPr="00390B60" w:rsidRDefault="00390B60" w:rsidP="00390B60"/>
        </w:tc>
      </w:tr>
      <w:tr w:rsidR="00390B60" w:rsidRPr="00390B60" w14:paraId="09310EA7"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7BE4C5"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04391A" w14:textId="77777777" w:rsidR="00390B60" w:rsidRPr="00390B60" w:rsidRDefault="00390B60" w:rsidP="00390B60">
            <w:r w:rsidRPr="00390B60">
              <w:t xml:space="preserve">Να συμπεριλαμβάνεται καλώδιο </w:t>
            </w:r>
            <w:r w:rsidRPr="00390B60">
              <w:rPr>
                <w:lang w:val="en-US"/>
              </w:rPr>
              <w:t>USB</w:t>
            </w:r>
            <w:r w:rsidRPr="00390B60">
              <w:t xml:space="preserve">  κατάλληλο για την διασύνδεση του </w:t>
            </w:r>
            <w:r w:rsidRPr="00390B60">
              <w:rPr>
                <w:lang w:val="en-US"/>
              </w:rPr>
              <w:t>scanner</w:t>
            </w:r>
            <w:r w:rsidRPr="00390B60">
              <w:t xml:space="preserve"> με ΗΥ, μήκους τουλάχιστον 2 μέτρων</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0F649F" w14:textId="77777777" w:rsidR="00390B60" w:rsidRPr="00390B60" w:rsidRDefault="004C6010" w:rsidP="00390B60">
            <w:pPr>
              <w:jc w:val="center"/>
            </w:pPr>
            <w:r>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942139"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CB4C0A" w14:textId="77777777" w:rsidR="00390B60" w:rsidRPr="00390B60" w:rsidRDefault="00390B60" w:rsidP="00390B60"/>
        </w:tc>
      </w:tr>
      <w:tr w:rsidR="00390B60" w:rsidRPr="00390B60" w14:paraId="582684F5"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0BC92D"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319923" w14:textId="77777777" w:rsidR="00390B60" w:rsidRPr="00390B60" w:rsidRDefault="00390B60" w:rsidP="00390B60">
            <w:r w:rsidRPr="00390B60">
              <w:t>Πρωτοκόλλου επικοινωνίας με Η/Υ: Κατ' ελάχιστο HID KEYBOARD</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CCD319"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CB1177"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69E296" w14:textId="77777777" w:rsidR="00390B60" w:rsidRPr="00390B60" w:rsidRDefault="00390B60" w:rsidP="00390B60"/>
        </w:tc>
      </w:tr>
      <w:tr w:rsidR="00390B60" w:rsidRPr="00390B60" w14:paraId="788939FD"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C79D91"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F4B976" w14:textId="77777777" w:rsidR="00390B60" w:rsidRPr="00390B60" w:rsidRDefault="00390B60" w:rsidP="00390B60">
            <w:r w:rsidRPr="00390B60">
              <w:t>Βάρος:</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7BD263" w14:textId="77777777" w:rsidR="00390B60" w:rsidRPr="00390B60" w:rsidRDefault="00390B60" w:rsidP="00390B60">
            <w:pPr>
              <w:jc w:val="center"/>
            </w:pPr>
            <w:r w:rsidRPr="00390B60">
              <w:t xml:space="preserve">≤185 </w:t>
            </w:r>
            <w:proofErr w:type="spellStart"/>
            <w:r w:rsidRPr="00390B60">
              <w:t>γρ</w:t>
            </w:r>
            <w:proofErr w:type="spellEnd"/>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42F6CE"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032AAF" w14:textId="77777777" w:rsidR="00390B60" w:rsidRPr="00390B60" w:rsidRDefault="00390B60" w:rsidP="00390B60"/>
        </w:tc>
      </w:tr>
      <w:tr w:rsidR="00390B60" w:rsidRPr="00390B60" w14:paraId="68C30336"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828483"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227B1F" w14:textId="77777777" w:rsidR="00390B60" w:rsidRPr="00390B60" w:rsidRDefault="00390B60" w:rsidP="00390B60">
            <w:r w:rsidRPr="00390B60">
              <w:t xml:space="preserve">Αντοχή Πτώσεων από ύψος </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DA0C76" w14:textId="77777777" w:rsidR="00390B60" w:rsidRPr="00390B60" w:rsidRDefault="00390B60" w:rsidP="00390B60">
            <w:pPr>
              <w:jc w:val="center"/>
            </w:pPr>
            <w:r w:rsidRPr="00390B60">
              <w:t>≥1.70 μ</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1CC730"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1243E2" w14:textId="77777777" w:rsidR="00390B60" w:rsidRPr="00390B60" w:rsidRDefault="00390B60" w:rsidP="00390B60"/>
        </w:tc>
      </w:tr>
      <w:tr w:rsidR="00390B60" w:rsidRPr="00390B60" w14:paraId="183BF710"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5F2981"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C7E926" w14:textId="77777777" w:rsidR="00390B60" w:rsidRPr="00390B60" w:rsidRDefault="00390B60" w:rsidP="00390B60">
            <w:r w:rsidRPr="00390B60">
              <w:t>Θερμοκρασία Λειτουργίας: από 0° C έως 50° C</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47FB85"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88F74E"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844AF2" w14:textId="77777777" w:rsidR="00390B60" w:rsidRPr="00390B60" w:rsidRDefault="00390B60" w:rsidP="00390B60"/>
        </w:tc>
      </w:tr>
      <w:tr w:rsidR="00390B60" w:rsidRPr="00390B60" w14:paraId="2F59C054"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81EFC9"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D8DD18" w14:textId="77777777" w:rsidR="00390B60" w:rsidRPr="00390B60" w:rsidRDefault="00390B60" w:rsidP="00390B60">
            <w:r w:rsidRPr="00390B60">
              <w:t xml:space="preserve">Περιβαλλοντική Συμμόρφωση: Κατ' ελάχιστο με διάταξη: </w:t>
            </w:r>
            <w:proofErr w:type="spellStart"/>
            <w:r w:rsidRPr="00390B60">
              <w:t>RoHS</w:t>
            </w:r>
            <w:proofErr w:type="spellEnd"/>
            <w:r w:rsidRPr="00390B60">
              <w:t xml:space="preserve"> 2011/65/EU</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A6AADA"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F52B75"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912588" w14:textId="77777777" w:rsidR="00390B60" w:rsidRPr="00390B60" w:rsidRDefault="00390B60" w:rsidP="00390B60"/>
        </w:tc>
      </w:tr>
      <w:tr w:rsidR="00390B60" w:rsidRPr="00390B60" w14:paraId="31FC33CB"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341BE7"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1F2809" w14:textId="77777777" w:rsidR="00390B60" w:rsidRPr="00390B60" w:rsidRDefault="00390B60" w:rsidP="00390B60">
            <w:r w:rsidRPr="00390B60">
              <w:t>Χρήση σε υπηρεσίες υγείας: Να τεκμηριωθεί αναλυτικά η συμμόρφωση</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4FC72C"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98BE05"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BEBA41" w14:textId="77777777" w:rsidR="00390B60" w:rsidRPr="00390B60" w:rsidRDefault="00390B60" w:rsidP="00390B60"/>
        </w:tc>
      </w:tr>
      <w:tr w:rsidR="00390B60" w:rsidRPr="00390B60" w14:paraId="4194E9E4"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5BC6F7"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ECD1DD" w14:textId="77777777" w:rsidR="00390B60" w:rsidRPr="00390B60" w:rsidRDefault="00390B60" w:rsidP="00390B60">
            <w:r w:rsidRPr="00390B60">
              <w:t>Περιβαλλοντική συμμόρφωση ΙΡ42</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3BE6D9"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13EB53"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7967B" w14:textId="77777777" w:rsidR="00390B60" w:rsidRPr="00390B60" w:rsidRDefault="00390B60" w:rsidP="00390B60"/>
        </w:tc>
      </w:tr>
      <w:tr w:rsidR="00390B60" w:rsidRPr="00390B60" w14:paraId="16EDD725"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DD9763"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057659" w14:textId="77777777" w:rsidR="00390B60" w:rsidRPr="00390B60" w:rsidRDefault="00390B60" w:rsidP="00390B60">
            <w:r w:rsidRPr="00390B60">
              <w:t>Ύπαρξη εργαλείων για προγραμματισμό και απομακρυσμένη διαχείριση από τον κατασκευαστή (όχι τρίτου)</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9A15D0"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3B277"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225A45" w14:textId="77777777" w:rsidR="00390B60" w:rsidRPr="00390B60" w:rsidRDefault="00390B60" w:rsidP="00390B60"/>
        </w:tc>
      </w:tr>
      <w:tr w:rsidR="00390B60" w:rsidRPr="00390B60" w14:paraId="7838E427"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636442"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0A0C33" w14:textId="4AFA86BF" w:rsidR="00390B60" w:rsidRPr="00390B60" w:rsidRDefault="00084015" w:rsidP="003178AC">
            <w:r w:rsidRPr="003178AC">
              <w:t xml:space="preserve">Εγγύηση τουλάχιστον </w:t>
            </w:r>
            <w:r w:rsidR="00DA7A9F" w:rsidRPr="00377F5B">
              <w:t>ενός</w:t>
            </w:r>
            <w:r w:rsidR="00D4668B" w:rsidRPr="00377F5B">
              <w:t xml:space="preserve"> (1)</w:t>
            </w:r>
            <w:r w:rsidRPr="003178AC">
              <w:t xml:space="preserve"> </w:t>
            </w:r>
            <w:r w:rsidR="00D4668B" w:rsidRPr="003178AC">
              <w:t>έτους</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82BA4D"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31D12D"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325D7B" w14:textId="77777777" w:rsidR="00390B60" w:rsidRPr="00390B60" w:rsidRDefault="00390B60" w:rsidP="00390B60"/>
        </w:tc>
      </w:tr>
      <w:tr w:rsidR="00390B60" w:rsidRPr="00390B60" w14:paraId="16A043BC"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9591A9"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01C867" w14:textId="77777777" w:rsidR="00390B60" w:rsidRPr="00390B60" w:rsidRDefault="00390B60" w:rsidP="00390B60">
            <w:r w:rsidRPr="00390B60">
              <w:t xml:space="preserve">Ύπαρξη παρελκομένων (βάσεις, καλώδια </w:t>
            </w:r>
            <w:proofErr w:type="spellStart"/>
            <w:r w:rsidRPr="00390B60">
              <w:t>κλπ</w:t>
            </w:r>
            <w:proofErr w:type="spellEnd"/>
            <w:r w:rsidRPr="00390B60">
              <w:t xml:space="preserve">). </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71E03F"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B4C002"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36CE98" w14:textId="77777777" w:rsidR="00390B60" w:rsidRPr="00390B60" w:rsidRDefault="00390B60" w:rsidP="00390B60"/>
        </w:tc>
      </w:tr>
      <w:tr w:rsidR="00390B60" w:rsidRPr="00390B60" w14:paraId="2205AF73"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41E439" w14:textId="77777777" w:rsidR="00390B60" w:rsidRPr="00390B60" w:rsidRDefault="00390B60" w:rsidP="004C5788">
            <w:pPr>
              <w:numPr>
                <w:ilvl w:val="0"/>
                <w:numId w:val="85"/>
              </w:numPr>
              <w:contextualSpacing/>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DD4C41" w14:textId="77777777" w:rsidR="00390B60" w:rsidRPr="00390B60" w:rsidRDefault="00390B60" w:rsidP="00390B60">
            <w:pPr>
              <w:rPr>
                <w:lang w:val="en-US"/>
              </w:rPr>
            </w:pPr>
            <w:r w:rsidRPr="00390B60">
              <w:t>Υπηρεσία</w:t>
            </w:r>
            <w:r w:rsidR="00CB1A11" w:rsidRPr="00CB1A11">
              <w:rPr>
                <w:lang w:val="en-US"/>
              </w:rPr>
              <w:t xml:space="preserve"> </w:t>
            </w:r>
            <w:r w:rsidRPr="00390B60">
              <w:t>με</w:t>
            </w:r>
            <w:r w:rsidR="00CB1A11" w:rsidRPr="00CB1A11">
              <w:rPr>
                <w:lang w:val="en-US"/>
              </w:rPr>
              <w:t xml:space="preserve"> </w:t>
            </w:r>
            <w:r w:rsidRPr="00390B60">
              <w:t>εργαλεία</w:t>
            </w:r>
            <w:r w:rsidRPr="00390B60">
              <w:rPr>
                <w:lang w:val="en-US"/>
              </w:rPr>
              <w:t xml:space="preserve"> app development </w:t>
            </w:r>
            <w:r w:rsidRPr="00390B60">
              <w:t>και</w:t>
            </w:r>
            <w:r w:rsidR="00CB1A11" w:rsidRPr="00CB1A11">
              <w:rPr>
                <w:lang w:val="en-US"/>
              </w:rPr>
              <w:t xml:space="preserve"> </w:t>
            </w:r>
            <w:r w:rsidRPr="00390B60">
              <w:t>δυνατότητα</w:t>
            </w:r>
            <w:r w:rsidRPr="00390B60">
              <w:rPr>
                <w:lang w:val="en-US"/>
              </w:rPr>
              <w:t xml:space="preserve"> scanner to mobile pairing</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C322AC"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15D7C9" w14:textId="77777777" w:rsidR="00390B60" w:rsidRPr="00390B60" w:rsidRDefault="00390B60" w:rsidP="00390B60">
            <w:pPr>
              <w:rPr>
                <w:lang w:val="en-US"/>
              </w:rPr>
            </w:pPr>
          </w:p>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03EF72" w14:textId="77777777" w:rsidR="00390B60" w:rsidRPr="00390B60" w:rsidRDefault="00390B60" w:rsidP="00390B60">
            <w:pPr>
              <w:rPr>
                <w:lang w:val="en-US"/>
              </w:rPr>
            </w:pPr>
          </w:p>
        </w:tc>
      </w:tr>
      <w:tr w:rsidR="00390B60" w:rsidRPr="00390B60" w14:paraId="36A469D3" w14:textId="77777777" w:rsidTr="00F935FE">
        <w:trPr>
          <w:jc w:val="center"/>
        </w:trPr>
        <w:tc>
          <w:tcPr>
            <w:tcW w:w="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2889BF" w14:textId="77777777" w:rsidR="00390B60" w:rsidRPr="00390B60" w:rsidRDefault="00390B60" w:rsidP="004C5788">
            <w:pPr>
              <w:numPr>
                <w:ilvl w:val="0"/>
                <w:numId w:val="85"/>
              </w:numPr>
              <w:contextualSpacing/>
              <w:rPr>
                <w:lang w:val="en-US"/>
              </w:rPr>
            </w:pPr>
          </w:p>
        </w:tc>
        <w:tc>
          <w:tcPr>
            <w:tcW w:w="473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393C5A" w14:textId="77777777" w:rsidR="00390B60" w:rsidRPr="00390B60" w:rsidRDefault="00390B60" w:rsidP="00390B60">
            <w:r w:rsidRPr="00390B60">
              <w:t xml:space="preserve">Αντοχή σε </w:t>
            </w:r>
            <w:proofErr w:type="spellStart"/>
            <w:r w:rsidRPr="00390B60">
              <w:t>αντιμικροβιακά</w:t>
            </w:r>
            <w:proofErr w:type="spellEnd"/>
            <w:r w:rsidRPr="00390B60">
              <w:t xml:space="preserve"> καθαριστικά που χρησιμοποιούνται σε χώρους υγείας</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CD2BF9" w14:textId="77777777" w:rsidR="00390B60" w:rsidRPr="00390B60" w:rsidRDefault="00390B60" w:rsidP="00390B60">
            <w:pPr>
              <w:jc w:val="center"/>
            </w:pPr>
            <w:r w:rsidRPr="00390B60">
              <w:t>ΝΑΙ</w:t>
            </w:r>
          </w:p>
        </w:tc>
        <w:tc>
          <w:tcPr>
            <w:tcW w:w="16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1CE326"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42EDAA" w14:textId="77777777" w:rsidR="00390B60" w:rsidRPr="00390B60" w:rsidRDefault="00390B60" w:rsidP="00390B60"/>
        </w:tc>
      </w:tr>
    </w:tbl>
    <w:p w14:paraId="5C7CA00A" w14:textId="77777777" w:rsidR="00390B60" w:rsidRPr="00390B60" w:rsidRDefault="00390B60" w:rsidP="00390B60">
      <w:pPr>
        <w:keepNext/>
        <w:spacing w:before="240"/>
        <w:outlineLvl w:val="3"/>
        <w:rPr>
          <w:rFonts w:asciiTheme="minorHAnsi" w:hAnsiTheme="minorHAnsi" w:cs="Times New Roman"/>
          <w:b/>
          <w:bCs/>
          <w:szCs w:val="28"/>
          <w:lang w:val="en-US"/>
        </w:rPr>
      </w:pPr>
      <w:r w:rsidRPr="00390B60">
        <w:rPr>
          <w:rFonts w:asciiTheme="minorHAnsi" w:hAnsiTheme="minorHAnsi" w:cs="Times New Roman"/>
          <w:b/>
          <w:bCs/>
          <w:szCs w:val="28"/>
          <w:lang w:val="en-US"/>
        </w:rPr>
        <w:lastRenderedPageBreak/>
        <w:t xml:space="preserve">BARCODE SCANNER </w:t>
      </w:r>
      <w:r w:rsidRPr="00390B60">
        <w:rPr>
          <w:rFonts w:asciiTheme="minorHAnsi" w:hAnsiTheme="minorHAnsi" w:cs="Times New Roman"/>
          <w:b/>
          <w:bCs/>
          <w:szCs w:val="28"/>
        </w:rPr>
        <w:t>ΑΠΟΘΗΚΩΝ</w:t>
      </w:r>
      <w:r w:rsidRPr="00390B60">
        <w:rPr>
          <w:rFonts w:asciiTheme="minorHAnsi" w:hAnsiTheme="minorHAnsi" w:cs="Times New Roman"/>
          <w:b/>
          <w:bCs/>
          <w:szCs w:val="28"/>
          <w:lang w:val="en-US"/>
        </w:rPr>
        <w:t xml:space="preserve"> (TYPE B)</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90"/>
        <w:gridCol w:w="4502"/>
        <w:gridCol w:w="1311"/>
        <w:gridCol w:w="1631"/>
        <w:gridCol w:w="1558"/>
      </w:tblGrid>
      <w:tr w:rsidR="00390B60" w:rsidRPr="00AC1FD3" w14:paraId="104E4B17" w14:textId="77777777" w:rsidTr="00377F5B">
        <w:trPr>
          <w:trHeight w:val="609"/>
          <w:tblHeader/>
          <w:jc w:val="center"/>
        </w:trPr>
        <w:tc>
          <w:tcPr>
            <w:tcW w:w="985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3414780D" w14:textId="77777777" w:rsidR="00390B60" w:rsidRPr="00390B60" w:rsidRDefault="00390B60" w:rsidP="00390B60">
            <w:pPr>
              <w:rPr>
                <w:lang w:val="en-US"/>
              </w:rPr>
            </w:pPr>
            <w:r w:rsidRPr="00390B60">
              <w:t>Προδιαγραφές</w:t>
            </w:r>
            <w:r w:rsidRPr="00390B60">
              <w:rPr>
                <w:lang w:val="en-US"/>
              </w:rPr>
              <w:t xml:space="preserve"> Barcode Scanner </w:t>
            </w:r>
            <w:r w:rsidRPr="00390B60">
              <w:t>Αποθηκών</w:t>
            </w:r>
            <w:r w:rsidRPr="00390B60">
              <w:rPr>
                <w:lang w:val="en-US"/>
              </w:rPr>
              <w:t xml:space="preserve"> (TYPE B)</w:t>
            </w:r>
          </w:p>
        </w:tc>
      </w:tr>
      <w:tr w:rsidR="00390B60" w:rsidRPr="00390B60" w14:paraId="7C70A5CA" w14:textId="77777777" w:rsidTr="00377F5B">
        <w:trPr>
          <w:tblHeade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6A365F5" w14:textId="77777777" w:rsidR="00390B60" w:rsidRPr="00390B60" w:rsidRDefault="00390B60" w:rsidP="00390B60">
            <w:r w:rsidRPr="00390B60">
              <w:t>Α/Α</w:t>
            </w:r>
          </w:p>
        </w:tc>
        <w:tc>
          <w:tcPr>
            <w:tcW w:w="470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58B2F1C" w14:textId="77777777" w:rsidR="00390B60" w:rsidRPr="00390B60" w:rsidRDefault="00390B60" w:rsidP="00390B60">
            <w:r w:rsidRPr="00390B60">
              <w:t>ΠΕΡΙΓΡΑΦΗ</w:t>
            </w:r>
          </w:p>
        </w:tc>
        <w:tc>
          <w:tcPr>
            <w:tcW w:w="132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79B2D79" w14:textId="77777777" w:rsidR="00390B60" w:rsidRPr="00390B60" w:rsidRDefault="00390B60" w:rsidP="00390B60">
            <w:r w:rsidRPr="00390B60">
              <w:t>ΑΠΑΙΤΗΣΗ</w:t>
            </w:r>
          </w:p>
        </w:tc>
        <w:tc>
          <w:tcPr>
            <w:tcW w:w="166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72C4ECE" w14:textId="77777777" w:rsidR="00390B60" w:rsidRPr="00390B60" w:rsidRDefault="00390B60" w:rsidP="00390B60">
            <w:r w:rsidRPr="00390B60">
              <w:t>ΑΠΑΝΤΗΣΗ</w:t>
            </w:r>
          </w:p>
        </w:tc>
        <w:tc>
          <w:tcPr>
            <w:tcW w:w="156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9D7F221" w14:textId="77777777" w:rsidR="00390B60" w:rsidRPr="00390B60" w:rsidRDefault="00390B60" w:rsidP="00390B60">
            <w:r w:rsidRPr="00390B60">
              <w:t>ΠΑΡΑΠΟΜΠΗ</w:t>
            </w:r>
          </w:p>
        </w:tc>
      </w:tr>
      <w:tr w:rsidR="00390B60" w:rsidRPr="00390B60" w14:paraId="6A5C68E5"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5335E"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E04FB9" w14:textId="77777777" w:rsidR="00390B60" w:rsidRPr="00390B60" w:rsidRDefault="00390B60" w:rsidP="00390B60">
            <w:r w:rsidRPr="00390B60">
              <w:t>Να αναφερθεί ο κατασκευαστής και το μοντέλο</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5F5D59" w14:textId="77777777" w:rsidR="00390B60" w:rsidRPr="00390B60" w:rsidRDefault="00390B60" w:rsidP="00390B60">
            <w:pPr>
              <w:jc w:val="center"/>
              <w:rPr>
                <w:lang w:val="en-US"/>
              </w:rP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8D03D0"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D80C4B" w14:textId="77777777" w:rsidR="00390B60" w:rsidRPr="00390B60" w:rsidRDefault="00390B60" w:rsidP="00390B60"/>
        </w:tc>
      </w:tr>
      <w:tr w:rsidR="00390B60" w:rsidRPr="00390B60" w14:paraId="1F106098"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30F640"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63E604" w14:textId="77777777" w:rsidR="00390B60" w:rsidRPr="00390B60" w:rsidRDefault="00390B60" w:rsidP="00390B60">
            <w:r w:rsidRPr="00390B60">
              <w:t xml:space="preserve">Τύπου: Υπολογιστής αφής χειρός με ενσωματωμένο </w:t>
            </w:r>
            <w:proofErr w:type="spellStart"/>
            <w:r w:rsidRPr="00390B60">
              <w:t>barcode</w:t>
            </w:r>
            <w:proofErr w:type="spellEnd"/>
            <w:r w:rsidRPr="00390B60">
              <w:t xml:space="preserve"> </w:t>
            </w:r>
            <w:proofErr w:type="spellStart"/>
            <w:r w:rsidRPr="00390B60">
              <w:t>scanner</w:t>
            </w:r>
            <w:proofErr w:type="spellEnd"/>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7C0F87" w14:textId="77777777" w:rsidR="00390B60" w:rsidRPr="00390B60" w:rsidRDefault="00390B60" w:rsidP="00390B60">
            <w:pPr>
              <w:jc w:val="center"/>
            </w:pPr>
            <w:r w:rsidRPr="00390B60">
              <w:t>ΝΑΙ</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6C9359"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5D86FE" w14:textId="77777777" w:rsidR="00390B60" w:rsidRPr="00390B60" w:rsidRDefault="00390B60" w:rsidP="00390B60"/>
        </w:tc>
      </w:tr>
      <w:tr w:rsidR="00390B60" w:rsidRPr="00390B60" w14:paraId="08ABC78D"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56620A"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FBF20C" w14:textId="77777777" w:rsidR="00390B60" w:rsidRPr="00390B60" w:rsidRDefault="00390B60" w:rsidP="00390B60">
            <w:r w:rsidRPr="00390B60">
              <w:t>Βάρος</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819D17" w14:textId="5E9CBAEC" w:rsidR="00390B60" w:rsidRPr="00390B60" w:rsidRDefault="00390B60" w:rsidP="00390B60">
            <w:pPr>
              <w:jc w:val="center"/>
            </w:pPr>
            <w:r w:rsidRPr="00390B60">
              <w:rPr>
                <w:spacing w:val="-3"/>
              </w:rPr>
              <w:t>≤</w:t>
            </w:r>
            <w:r w:rsidR="008D10C8">
              <w:t>250</w:t>
            </w:r>
            <w:r w:rsidRPr="00390B60">
              <w:t>γρ</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742FF4"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60911C" w14:textId="77777777" w:rsidR="00390B60" w:rsidRPr="00390B60" w:rsidRDefault="00390B60" w:rsidP="00390B60"/>
        </w:tc>
      </w:tr>
      <w:tr w:rsidR="00390B60" w:rsidRPr="00390B60" w14:paraId="1B996A6A"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1320BF"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DC25E4" w14:textId="77777777" w:rsidR="00390B60" w:rsidRPr="00390B60" w:rsidRDefault="00390B60" w:rsidP="00390B60">
            <w:pPr>
              <w:rPr>
                <w:lang w:val="en-US"/>
              </w:rPr>
            </w:pPr>
            <w:r w:rsidRPr="00390B60">
              <w:t>Οθόνη</w:t>
            </w:r>
            <w:r w:rsidRPr="00390B60">
              <w:rPr>
                <w:lang w:val="en-US"/>
              </w:rPr>
              <w:t>: 4.3 in. color WVGA (800x480)</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A661E3" w14:textId="77777777" w:rsidR="00390B60" w:rsidRPr="00390B60" w:rsidRDefault="00390B60" w:rsidP="00390B60">
            <w:pPr>
              <w:jc w:val="center"/>
            </w:pPr>
            <w:r w:rsidRPr="00390B60">
              <w:t>ΝΑΙ</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0614EF" w14:textId="77777777" w:rsidR="00390B60" w:rsidRPr="00390B60" w:rsidRDefault="00390B60" w:rsidP="00390B60">
            <w:pPr>
              <w:rPr>
                <w:lang w:val="en-US"/>
              </w:rPr>
            </w:pPr>
          </w:p>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5DFC00" w14:textId="77777777" w:rsidR="00390B60" w:rsidRPr="00390B60" w:rsidRDefault="00390B60" w:rsidP="00390B60">
            <w:pPr>
              <w:rPr>
                <w:lang w:val="en-US"/>
              </w:rPr>
            </w:pPr>
          </w:p>
        </w:tc>
      </w:tr>
      <w:tr w:rsidR="00390B60" w:rsidRPr="00390B60" w14:paraId="312F155A"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9412E3" w14:textId="77777777" w:rsidR="00390B60" w:rsidRPr="00390B60" w:rsidRDefault="00390B60" w:rsidP="004C5788">
            <w:pPr>
              <w:numPr>
                <w:ilvl w:val="0"/>
                <w:numId w:val="86"/>
              </w:numPr>
              <w:contextualSpacing/>
              <w:rPr>
                <w:lang w:val="en-US"/>
              </w:rPr>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A57904" w14:textId="77777777" w:rsidR="00390B60" w:rsidRPr="00390B60" w:rsidRDefault="00390B60" w:rsidP="00390B60">
            <w:r w:rsidRPr="00390B60">
              <w:t>Ασφάλεια</w:t>
            </w:r>
            <w:r w:rsidRPr="00390B60">
              <w:rPr>
                <w:lang w:val="en-US"/>
              </w:rPr>
              <w:t xml:space="preserve"> – </w:t>
            </w:r>
            <w:r w:rsidRPr="00390B60">
              <w:t>Κωδικοποίηση</w:t>
            </w:r>
            <w:r w:rsidRPr="00390B60">
              <w:rPr>
                <w:lang w:val="en-US"/>
              </w:rPr>
              <w:t xml:space="preserve">: </w:t>
            </w:r>
          </w:p>
          <w:p w14:paraId="05204D2C" w14:textId="77777777" w:rsidR="00390B60" w:rsidRPr="00390B60" w:rsidRDefault="00390B60" w:rsidP="00390B60">
            <w:pPr>
              <w:rPr>
                <w:lang w:val="en-US"/>
              </w:rPr>
            </w:pPr>
            <w:r w:rsidRPr="00390B60">
              <w:rPr>
                <w:lang w:val="en-US"/>
              </w:rPr>
              <w:t xml:space="preserve">WPA/WPA2 (PSK &amp; Enterprise 802.1x); </w:t>
            </w:r>
            <w:proofErr w:type="gramStart"/>
            <w:r w:rsidRPr="00390B60">
              <w:rPr>
                <w:lang w:val="en-US"/>
              </w:rPr>
              <w:t>EAPTTLS;PEAPv</w:t>
            </w:r>
            <w:proofErr w:type="gramEnd"/>
            <w:r w:rsidRPr="00390B60">
              <w:rPr>
                <w:lang w:val="en-US"/>
              </w:rPr>
              <w:t>0-MSCHAPv2; EAP-TLS</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3D45BC" w14:textId="77777777" w:rsidR="00390B60" w:rsidRPr="00390B60" w:rsidRDefault="00390B60" w:rsidP="00390B60">
            <w:pPr>
              <w:jc w:val="center"/>
              <w:rPr>
                <w:lang w:val="en-US"/>
              </w:rP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A91258" w14:textId="77777777" w:rsidR="00390B60" w:rsidRPr="00390B60" w:rsidRDefault="00390B60" w:rsidP="00390B60">
            <w:pPr>
              <w:rPr>
                <w:lang w:val="en-US"/>
              </w:rPr>
            </w:pPr>
          </w:p>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3173AB" w14:textId="77777777" w:rsidR="00390B60" w:rsidRPr="00390B60" w:rsidRDefault="00390B60" w:rsidP="00390B60">
            <w:pPr>
              <w:rPr>
                <w:lang w:val="en-US"/>
              </w:rPr>
            </w:pPr>
          </w:p>
        </w:tc>
      </w:tr>
      <w:tr w:rsidR="00390B60" w:rsidRPr="00390B60" w14:paraId="5825B694"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52FA4E" w14:textId="77777777" w:rsidR="00390B60" w:rsidRPr="00390B60" w:rsidRDefault="00390B60" w:rsidP="004C5788">
            <w:pPr>
              <w:numPr>
                <w:ilvl w:val="0"/>
                <w:numId w:val="86"/>
              </w:numPr>
              <w:contextualSpacing/>
              <w:rPr>
                <w:lang w:val="en-US"/>
              </w:rPr>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596FA7" w14:textId="77777777" w:rsidR="00390B60" w:rsidRPr="00390B60" w:rsidRDefault="00390B60" w:rsidP="00390B60">
            <w:pPr>
              <w:rPr>
                <w:lang w:val="en-US"/>
              </w:rPr>
            </w:pPr>
            <w:proofErr w:type="spellStart"/>
            <w:r w:rsidRPr="00390B60">
              <w:rPr>
                <w:lang w:val="en-US"/>
              </w:rPr>
              <w:t>WiFi</w:t>
            </w:r>
            <w:proofErr w:type="spellEnd"/>
            <w:r w:rsidRPr="00390B60">
              <w:rPr>
                <w:lang w:val="en-US"/>
              </w:rPr>
              <w:t xml:space="preserve"> certifications: 802.11a/b/g/n/ac κατ' </w:t>
            </w:r>
            <w:proofErr w:type="spellStart"/>
            <w:r w:rsidRPr="00390B60">
              <w:rPr>
                <w:lang w:val="en-US"/>
              </w:rPr>
              <w:t>ελάχιστο</w:t>
            </w:r>
            <w:proofErr w:type="spellEnd"/>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1D5A78" w14:textId="77777777" w:rsidR="00390B60" w:rsidRPr="00390B60" w:rsidRDefault="00390B60" w:rsidP="00390B60">
            <w:pPr>
              <w:jc w:val="center"/>
              <w:rPr>
                <w:lang w:val="en-US"/>
              </w:rP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2490A6" w14:textId="77777777" w:rsidR="00390B60" w:rsidRPr="00390B60" w:rsidRDefault="00390B60" w:rsidP="00390B60">
            <w:pPr>
              <w:rPr>
                <w:lang w:val="en-US"/>
              </w:rPr>
            </w:pPr>
          </w:p>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CE0F18" w14:textId="77777777" w:rsidR="00390B60" w:rsidRPr="00390B60" w:rsidRDefault="00390B60" w:rsidP="00390B60">
            <w:pPr>
              <w:rPr>
                <w:lang w:val="en-US"/>
              </w:rPr>
            </w:pPr>
          </w:p>
        </w:tc>
      </w:tr>
      <w:tr w:rsidR="00390B60" w:rsidRPr="00390B60" w14:paraId="57AAE99C"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DA21B6" w14:textId="77777777" w:rsidR="00390B60" w:rsidRPr="00390B60" w:rsidRDefault="00390B60" w:rsidP="004C5788">
            <w:pPr>
              <w:numPr>
                <w:ilvl w:val="0"/>
                <w:numId w:val="86"/>
              </w:numPr>
              <w:contextualSpacing/>
              <w:rPr>
                <w:lang w:val="en-US"/>
              </w:rPr>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4C03B6" w14:textId="77777777" w:rsidR="00390B60" w:rsidRPr="00390B60" w:rsidRDefault="00390B60" w:rsidP="00390B60">
            <w:pPr>
              <w:rPr>
                <w:lang w:val="en-US"/>
              </w:rPr>
            </w:pPr>
            <w:r w:rsidRPr="00390B60">
              <w:rPr>
                <w:lang w:val="en-US"/>
              </w:rPr>
              <w:t>Επ</w:t>
            </w:r>
            <w:proofErr w:type="spellStart"/>
            <w:r w:rsidRPr="00390B60">
              <w:rPr>
                <w:lang w:val="en-US"/>
              </w:rPr>
              <w:t>εξεργ</w:t>
            </w:r>
            <w:proofErr w:type="spellEnd"/>
            <w:r w:rsidRPr="00390B60">
              <w:rPr>
                <w:lang w:val="en-US"/>
              </w:rPr>
              <w:t>αστής: QCOM MSM8937® 64-bit 8-Core, ARM® Cortex A53 1.4GHz, 512KB L2 cache,</w:t>
            </w:r>
            <w:r w:rsidR="00CB1A11" w:rsidRPr="00CB1A11">
              <w:rPr>
                <w:lang w:val="en-US"/>
              </w:rPr>
              <w:t xml:space="preserve"> </w:t>
            </w:r>
            <w:r w:rsidRPr="00390B60">
              <w:rPr>
                <w:lang w:val="en-US"/>
              </w:rPr>
              <w:t>Power-optimization</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370041" w14:textId="77777777" w:rsidR="00390B60" w:rsidRPr="00390B60" w:rsidRDefault="00390B60" w:rsidP="00390B60">
            <w:pPr>
              <w:jc w:val="center"/>
              <w:rPr>
                <w:lang w:val="en-US"/>
              </w:rP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11C515" w14:textId="77777777" w:rsidR="00390B60" w:rsidRPr="00390B60" w:rsidRDefault="00390B60" w:rsidP="00390B60">
            <w:pPr>
              <w:rPr>
                <w:lang w:val="en-US"/>
              </w:rPr>
            </w:pPr>
          </w:p>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C2AE70" w14:textId="77777777" w:rsidR="00390B60" w:rsidRPr="00390B60" w:rsidRDefault="00390B60" w:rsidP="00390B60">
            <w:pPr>
              <w:rPr>
                <w:lang w:val="en-US"/>
              </w:rPr>
            </w:pPr>
          </w:p>
        </w:tc>
      </w:tr>
      <w:tr w:rsidR="00390B60" w:rsidRPr="00390B60" w14:paraId="3C0E00A5"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D0E73A" w14:textId="77777777" w:rsidR="00390B60" w:rsidRPr="00390B60" w:rsidRDefault="00390B60" w:rsidP="004C5788">
            <w:pPr>
              <w:numPr>
                <w:ilvl w:val="0"/>
                <w:numId w:val="86"/>
              </w:numPr>
              <w:contextualSpacing/>
              <w:rPr>
                <w:lang w:val="en-US"/>
              </w:rPr>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4388F1" w14:textId="77777777" w:rsidR="00390B60" w:rsidRPr="00390B60" w:rsidRDefault="00390B60" w:rsidP="00390B60">
            <w:pPr>
              <w:rPr>
                <w:lang w:val="en-US"/>
              </w:rPr>
            </w:pPr>
            <w:proofErr w:type="spellStart"/>
            <w:r w:rsidRPr="00390B60">
              <w:rPr>
                <w:lang w:val="en-US"/>
              </w:rPr>
              <w:t>Μνήμη</w:t>
            </w:r>
            <w:proofErr w:type="spellEnd"/>
            <w:r w:rsidRPr="00390B60">
              <w:rPr>
                <w:lang w:val="en-US"/>
              </w:rPr>
              <w:t>: 2GB RAM/16 GB Flash memory</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E95C78" w14:textId="77777777" w:rsidR="00390B60" w:rsidRPr="00390B60" w:rsidRDefault="00390B60" w:rsidP="00390B60">
            <w:pPr>
              <w:jc w:val="center"/>
              <w:rPr>
                <w:lang w:val="en-US"/>
              </w:rP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8D360B" w14:textId="77777777" w:rsidR="00390B60" w:rsidRPr="00390B60" w:rsidRDefault="00390B60" w:rsidP="00390B60">
            <w:pPr>
              <w:rPr>
                <w:lang w:val="en-US"/>
              </w:rPr>
            </w:pPr>
          </w:p>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5F24A7" w14:textId="77777777" w:rsidR="00390B60" w:rsidRPr="00390B60" w:rsidRDefault="00390B60" w:rsidP="00390B60">
            <w:pPr>
              <w:rPr>
                <w:lang w:val="en-US"/>
              </w:rPr>
            </w:pPr>
          </w:p>
        </w:tc>
      </w:tr>
      <w:tr w:rsidR="00390B60" w:rsidRPr="00390B60" w14:paraId="51F202A6"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3B9C07" w14:textId="77777777" w:rsidR="00390B60" w:rsidRPr="00390B60" w:rsidRDefault="00390B60" w:rsidP="004C5788">
            <w:pPr>
              <w:numPr>
                <w:ilvl w:val="0"/>
                <w:numId w:val="86"/>
              </w:numPr>
              <w:contextualSpacing/>
              <w:rPr>
                <w:lang w:val="en-US"/>
              </w:rPr>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DD631B" w14:textId="77777777" w:rsidR="00390B60" w:rsidRPr="00390B60" w:rsidRDefault="00390B60" w:rsidP="00390B60">
            <w:r w:rsidRPr="00390B60">
              <w:t xml:space="preserve">Λειτουργικό Σύστημα: </w:t>
            </w:r>
            <w:proofErr w:type="spellStart"/>
            <w:r w:rsidRPr="00390B60">
              <w:rPr>
                <w:lang w:val="en-US"/>
              </w:rPr>
              <w:t>AndroidNougat</w:t>
            </w:r>
            <w:proofErr w:type="spellEnd"/>
            <w:r w:rsidRPr="00390B60">
              <w:t xml:space="preserve"> 7.</w:t>
            </w:r>
            <w:r w:rsidRPr="00390B60">
              <w:rPr>
                <w:lang w:val="en-US"/>
              </w:rPr>
              <w:t>X</w:t>
            </w:r>
            <w:r w:rsidRPr="00390B60">
              <w:t xml:space="preserve"> ή νεότερο</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2FBCE2"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6DE32F"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B182C1" w14:textId="77777777" w:rsidR="00390B60" w:rsidRPr="00390B60" w:rsidRDefault="00390B60" w:rsidP="00390B60"/>
        </w:tc>
      </w:tr>
      <w:tr w:rsidR="00390B60" w:rsidRPr="00390B60" w14:paraId="051A4CA3"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5C80A8"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C08B85" w14:textId="77777777" w:rsidR="00390B60" w:rsidRPr="00390B60" w:rsidRDefault="00390B60" w:rsidP="00390B60">
            <w:r w:rsidRPr="00390B60">
              <w:t xml:space="preserve">Αντοχή Πτώσεων: Πολλαπλές πτώσεις </w:t>
            </w:r>
            <w:proofErr w:type="spellStart"/>
            <w:r w:rsidRPr="00390B60">
              <w:t>απο</w:t>
            </w:r>
            <w:proofErr w:type="spellEnd"/>
            <w:r w:rsidRPr="00390B60">
              <w:t xml:space="preserve"> ύψος</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B522AA" w14:textId="77777777" w:rsidR="00390B60" w:rsidRPr="00390B60" w:rsidRDefault="00390B60" w:rsidP="00390B60">
            <w:pPr>
              <w:jc w:val="center"/>
            </w:pPr>
            <w:r w:rsidRPr="00390B60">
              <w:t>≥1.2 μ</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FFBA30"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968288" w14:textId="77777777" w:rsidR="00390B60" w:rsidRPr="00390B60" w:rsidRDefault="00390B60" w:rsidP="00390B60"/>
        </w:tc>
      </w:tr>
      <w:tr w:rsidR="00390B60" w:rsidRPr="00390B60" w14:paraId="3277D7AF"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FAC9A7"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16ED9A" w14:textId="678C8320" w:rsidR="00390B60" w:rsidRPr="00390B60" w:rsidRDefault="00390B60" w:rsidP="00390B60">
            <w:r w:rsidRPr="00390B60">
              <w:t xml:space="preserve">Θερμοκρασία Λειτουργίας: </w:t>
            </w:r>
            <w:proofErr w:type="spellStart"/>
            <w:r w:rsidRPr="00390B60">
              <w:t>Απο</w:t>
            </w:r>
            <w:proofErr w:type="spellEnd"/>
            <w:r w:rsidRPr="00390B60">
              <w:t xml:space="preserve"> -10 </w:t>
            </w:r>
            <w:r w:rsidR="00DA7A9F" w:rsidRPr="00390B60">
              <w:t>έως</w:t>
            </w:r>
            <w:r w:rsidRPr="00390B60">
              <w:t xml:space="preserve"> 50 βαθμούς κελσίου</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A5EFEF"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F26623"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451D09" w14:textId="77777777" w:rsidR="00390B60" w:rsidRPr="00390B60" w:rsidRDefault="00390B60" w:rsidP="00390B60"/>
        </w:tc>
      </w:tr>
      <w:tr w:rsidR="00390B60" w:rsidRPr="00390B60" w14:paraId="5C6C938F"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9A2054"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D7027E" w14:textId="77777777" w:rsidR="00390B60" w:rsidRPr="00390B60" w:rsidRDefault="00390B60" w:rsidP="00390B60">
            <w:r w:rsidRPr="00390B60">
              <w:t>Αναγνώριση Κωδικοποιήσεων 1D:</w:t>
            </w:r>
          </w:p>
          <w:p w14:paraId="64877CA7" w14:textId="77777777" w:rsidR="00390B60" w:rsidRPr="00390B60" w:rsidRDefault="00390B60" w:rsidP="00390B60">
            <w:pPr>
              <w:rPr>
                <w:lang w:val="en-US"/>
              </w:rPr>
            </w:pPr>
            <w:r w:rsidRPr="00390B60">
              <w:rPr>
                <w:lang w:val="en-US"/>
              </w:rPr>
              <w:t>UPC/</w:t>
            </w:r>
            <w:proofErr w:type="gramStart"/>
            <w:r w:rsidRPr="00390B60">
              <w:rPr>
                <w:lang w:val="en-US"/>
              </w:rPr>
              <w:t>EAN,  Code</w:t>
            </w:r>
            <w:proofErr w:type="gramEnd"/>
            <w:r w:rsidRPr="00390B60">
              <w:rPr>
                <w:lang w:val="en-US"/>
              </w:rPr>
              <w:t xml:space="preserve"> 128, GS1-128, Code 39,  Code 93,  Interleaved 2 of 5,  </w:t>
            </w:r>
            <w:proofErr w:type="spellStart"/>
            <w:r w:rsidRPr="00390B60">
              <w:rPr>
                <w:lang w:val="en-US"/>
              </w:rPr>
              <w:t>Codabar</w:t>
            </w:r>
            <w:proofErr w:type="spellEnd"/>
            <w:r w:rsidRPr="00390B60">
              <w:rPr>
                <w:lang w:val="en-US"/>
              </w:rPr>
              <w:t>, MSI, RSS</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CC60D8D"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02AFDE"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21A2BB" w14:textId="77777777" w:rsidR="00390B60" w:rsidRPr="00390B60" w:rsidRDefault="00390B60" w:rsidP="00390B60"/>
        </w:tc>
      </w:tr>
      <w:tr w:rsidR="00390B60" w:rsidRPr="00390B60" w14:paraId="128DA646"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65B48F"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CCA318" w14:textId="77777777" w:rsidR="00390B60" w:rsidRPr="00390B60" w:rsidRDefault="00390B60" w:rsidP="00390B60">
            <w:r w:rsidRPr="00390B60">
              <w:t>Αναγνώριση Κωδικοποιήσεων 2D:</w:t>
            </w:r>
          </w:p>
          <w:p w14:paraId="6999C50E" w14:textId="77777777" w:rsidR="00390B60" w:rsidRPr="00870D44" w:rsidRDefault="00390B60" w:rsidP="00390B60">
            <w:pPr>
              <w:rPr>
                <w:lang w:val="en-US"/>
              </w:rPr>
            </w:pPr>
            <w:r w:rsidRPr="00390B60">
              <w:rPr>
                <w:lang w:val="en-US"/>
              </w:rPr>
              <w:t>PDF</w:t>
            </w:r>
            <w:r w:rsidRPr="00870D44">
              <w:rPr>
                <w:lang w:val="en-US"/>
              </w:rPr>
              <w:t xml:space="preserve">417, </w:t>
            </w:r>
            <w:r w:rsidRPr="00390B60">
              <w:rPr>
                <w:lang w:val="en-US"/>
              </w:rPr>
              <w:t>MicroPDF</w:t>
            </w:r>
            <w:r w:rsidRPr="00870D44">
              <w:rPr>
                <w:lang w:val="en-US"/>
              </w:rPr>
              <w:t xml:space="preserve">417, </w:t>
            </w:r>
            <w:r w:rsidRPr="00390B60">
              <w:rPr>
                <w:lang w:val="en-US"/>
              </w:rPr>
              <w:t>Composite</w:t>
            </w:r>
            <w:r w:rsidRPr="00870D44">
              <w:rPr>
                <w:strike/>
                <w:lang w:val="en-US"/>
              </w:rPr>
              <w:t>,</w:t>
            </w:r>
            <w:r w:rsidRPr="00946FF3">
              <w:rPr>
                <w:lang w:val="en-US"/>
              </w:rPr>
              <w:t xml:space="preserve"> </w:t>
            </w:r>
            <w:r w:rsidRPr="00390B60">
              <w:rPr>
                <w:lang w:val="en-US"/>
              </w:rPr>
              <w:t>TLC</w:t>
            </w:r>
            <w:r w:rsidRPr="00870D44">
              <w:rPr>
                <w:lang w:val="en-US"/>
              </w:rPr>
              <w:t>-</w:t>
            </w:r>
            <w:proofErr w:type="gramStart"/>
            <w:r w:rsidRPr="00870D44">
              <w:rPr>
                <w:lang w:val="en-US"/>
              </w:rPr>
              <w:t>39,</w:t>
            </w:r>
            <w:r w:rsidRPr="00390B60">
              <w:rPr>
                <w:lang w:val="en-US"/>
              </w:rPr>
              <w:t>DataMatrix</w:t>
            </w:r>
            <w:proofErr w:type="gramEnd"/>
            <w:r w:rsidRPr="00870D44">
              <w:rPr>
                <w:lang w:val="en-US"/>
              </w:rPr>
              <w:t xml:space="preserve">, </w:t>
            </w:r>
            <w:r w:rsidRPr="00390B60">
              <w:rPr>
                <w:lang w:val="en-US"/>
              </w:rPr>
              <w:t>GS</w:t>
            </w:r>
            <w:r w:rsidRPr="00870D44">
              <w:rPr>
                <w:lang w:val="en-US"/>
              </w:rPr>
              <w:t xml:space="preserve">1 </w:t>
            </w:r>
            <w:proofErr w:type="spellStart"/>
            <w:r w:rsidRPr="00390B60">
              <w:rPr>
                <w:lang w:val="en-US"/>
              </w:rPr>
              <w:t>DataMatrix</w:t>
            </w:r>
            <w:proofErr w:type="spellEnd"/>
            <w:r w:rsidRPr="00870D44">
              <w:rPr>
                <w:lang w:val="en-US"/>
              </w:rPr>
              <w:t xml:space="preserve">, </w:t>
            </w:r>
            <w:proofErr w:type="spellStart"/>
            <w:r w:rsidRPr="00390B60">
              <w:rPr>
                <w:lang w:val="en-US"/>
              </w:rPr>
              <w:t>Maxicode</w:t>
            </w:r>
            <w:proofErr w:type="spellEnd"/>
            <w:r w:rsidRPr="00870D44">
              <w:rPr>
                <w:lang w:val="en-US"/>
              </w:rPr>
              <w:t xml:space="preserve">,  </w:t>
            </w:r>
            <w:r w:rsidRPr="00390B60">
              <w:rPr>
                <w:lang w:val="en-US"/>
              </w:rPr>
              <w:t>QR</w:t>
            </w:r>
            <w:r w:rsidRPr="00870D44">
              <w:rPr>
                <w:lang w:val="en-US"/>
              </w:rPr>
              <w:t xml:space="preserve"> </w:t>
            </w:r>
            <w:r w:rsidRPr="00390B60">
              <w:rPr>
                <w:lang w:val="en-US"/>
              </w:rPr>
              <w:t>Code</w:t>
            </w:r>
            <w:r w:rsidRPr="00870D44">
              <w:rPr>
                <w:lang w:val="en-US"/>
              </w:rPr>
              <w:t xml:space="preserve">, </w:t>
            </w:r>
            <w:proofErr w:type="spellStart"/>
            <w:r w:rsidRPr="00390B60">
              <w:rPr>
                <w:lang w:val="en-US"/>
              </w:rPr>
              <w:t>MicroQR</w:t>
            </w:r>
            <w:proofErr w:type="spellEnd"/>
            <w:r w:rsidRPr="00870D44">
              <w:rPr>
                <w:lang w:val="en-US"/>
              </w:rPr>
              <w:t xml:space="preserve"> </w:t>
            </w:r>
            <w:r w:rsidRPr="00390B60">
              <w:rPr>
                <w:lang w:val="en-US"/>
              </w:rPr>
              <w:t>Code</w:t>
            </w:r>
            <w:r w:rsidRPr="00870D44">
              <w:rPr>
                <w:lang w:val="en-US"/>
              </w:rPr>
              <w:t xml:space="preserve">, </w:t>
            </w:r>
            <w:r w:rsidRPr="00390B60">
              <w:rPr>
                <w:lang w:val="en-US"/>
              </w:rPr>
              <w:t>Aztec</w:t>
            </w:r>
            <w:r w:rsidRPr="00870D44">
              <w:rPr>
                <w:lang w:val="en-US"/>
              </w:rPr>
              <w:t xml:space="preserve">, </w:t>
            </w:r>
            <w:r w:rsidRPr="00390B60">
              <w:rPr>
                <w:lang w:val="en-US"/>
              </w:rPr>
              <w:t>Han</w:t>
            </w:r>
            <w:r w:rsidRPr="00870D44">
              <w:rPr>
                <w:lang w:val="en-US"/>
              </w:rPr>
              <w:t xml:space="preserve"> </w:t>
            </w:r>
            <w:r w:rsidRPr="00390B60">
              <w:rPr>
                <w:lang w:val="en-US"/>
              </w:rPr>
              <w:t>Xin</w:t>
            </w:r>
            <w:r w:rsidRPr="00870D44">
              <w:rPr>
                <w:lang w:val="en-US"/>
              </w:rPr>
              <w:t xml:space="preserve">, </w:t>
            </w:r>
            <w:r w:rsidRPr="00390B60">
              <w:rPr>
                <w:lang w:val="en-US"/>
              </w:rPr>
              <w:t>Postal</w:t>
            </w:r>
            <w:r w:rsidRPr="00870D44">
              <w:rPr>
                <w:lang w:val="en-US"/>
              </w:rPr>
              <w:t xml:space="preserve"> </w:t>
            </w:r>
            <w:r w:rsidRPr="00390B60">
              <w:rPr>
                <w:lang w:val="en-US"/>
              </w:rPr>
              <w:t>Codes</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29954F"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51CEC5"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761196" w14:textId="77777777" w:rsidR="00390B60" w:rsidRPr="00390B60" w:rsidRDefault="00390B60" w:rsidP="00390B60"/>
        </w:tc>
      </w:tr>
      <w:tr w:rsidR="00390B60" w:rsidRPr="00390B60" w14:paraId="68D8C5B1"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308BCB"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6FC5B5" w14:textId="77777777" w:rsidR="00390B60" w:rsidRPr="00390B60" w:rsidRDefault="00390B60" w:rsidP="00390B60">
            <w:r w:rsidRPr="00390B60">
              <w:t>Φωτογραφική μηχανή:</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009E3A" w14:textId="77777777" w:rsidR="00390B60" w:rsidRPr="00390B60" w:rsidRDefault="00390B60" w:rsidP="00390B60">
            <w:pPr>
              <w:jc w:val="center"/>
              <w:rPr>
                <w:lang w:val="en-US"/>
              </w:rPr>
            </w:pPr>
            <w:r w:rsidRPr="00390B60">
              <w:t>≥8</w:t>
            </w:r>
            <w:r w:rsidRPr="00390B60">
              <w:rPr>
                <w:lang w:val="en-US"/>
              </w:rPr>
              <w:t>MP</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C2D902"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0BF592" w14:textId="77777777" w:rsidR="00390B60" w:rsidRPr="00390B60" w:rsidRDefault="00390B60" w:rsidP="00390B60"/>
        </w:tc>
      </w:tr>
      <w:tr w:rsidR="00390B60" w:rsidRPr="00390B60" w14:paraId="65278573"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250778"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9C5D36" w14:textId="77777777" w:rsidR="00390B60" w:rsidRPr="00390B60" w:rsidRDefault="00390B60" w:rsidP="00390B60">
            <w:r w:rsidRPr="00390B60">
              <w:t xml:space="preserve">Μπαταρία: Επαναφορτιζόμενη </w:t>
            </w:r>
            <w:proofErr w:type="spellStart"/>
            <w:r w:rsidRPr="00390B60">
              <w:t>Li-Ion</w:t>
            </w:r>
            <w:proofErr w:type="spellEnd"/>
            <w:r w:rsidRPr="00390B60">
              <w:t xml:space="preserve"> χωρητικότητας τουλάχιστον 3000 </w:t>
            </w:r>
            <w:proofErr w:type="spellStart"/>
            <w:r w:rsidRPr="00390B60">
              <w:t>mAh</w:t>
            </w:r>
            <w:proofErr w:type="spellEnd"/>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B0B98F"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CB6DBA"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3D5D0C" w14:textId="77777777" w:rsidR="00390B60" w:rsidRPr="00390B60" w:rsidRDefault="00390B60" w:rsidP="00390B60"/>
        </w:tc>
      </w:tr>
      <w:tr w:rsidR="00390B60" w:rsidRPr="00390B60" w14:paraId="4B984219"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3782CA"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A15C72" w14:textId="77777777" w:rsidR="00390B60" w:rsidRPr="00390B60" w:rsidRDefault="00390B60" w:rsidP="00390B60">
            <w:r w:rsidRPr="00390B60">
              <w:t>Περιβαλλοντική συμμόρφωση ΙΡ54</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644BD0"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BD78EE"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D4FA6E" w14:textId="77777777" w:rsidR="00390B60" w:rsidRPr="00390B60" w:rsidRDefault="00390B60" w:rsidP="00390B60"/>
        </w:tc>
      </w:tr>
      <w:tr w:rsidR="00390B60" w:rsidRPr="00390B60" w14:paraId="780FC10D"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2CA7E7"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321531" w14:textId="77777777" w:rsidR="00390B60" w:rsidRPr="00390B60" w:rsidRDefault="004C6010" w:rsidP="00390B60">
            <w:r>
              <w:t>Βάση φόρτισης μο</w:t>
            </w:r>
            <w:r w:rsidR="00390B60" w:rsidRPr="00390B60">
              <w:t xml:space="preserve">νής θέσης του ιδίου κατασκευαστή με το προσφερόμενο </w:t>
            </w:r>
            <w:r w:rsidR="00CB1A11" w:rsidRPr="00390B60">
              <w:t>προϊόν</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63F58E"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D0330F"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43A4A3" w14:textId="77777777" w:rsidR="00390B60" w:rsidRPr="00390B60" w:rsidRDefault="00390B60" w:rsidP="00390B60"/>
        </w:tc>
      </w:tr>
      <w:tr w:rsidR="00390B60" w:rsidRPr="00390B60" w14:paraId="5B629D4C"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6E06A4"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016FD0" w14:textId="77777777" w:rsidR="00390B60" w:rsidRPr="00390B60" w:rsidRDefault="00390B60" w:rsidP="00390B60">
            <w:r w:rsidRPr="00390B60">
              <w:t>Δυνατότητα για προσαρμογή λαβής με πλήκτρο σάρωσης: ΕΠΙΘΥΜΗΤΟ</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2B34CF"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95D686"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5386AD" w14:textId="77777777" w:rsidR="00390B60" w:rsidRPr="00390B60" w:rsidRDefault="00390B60" w:rsidP="00390B60"/>
        </w:tc>
      </w:tr>
      <w:tr w:rsidR="00390B60" w:rsidRPr="00390B60" w14:paraId="6921640D"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395B20"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69D7C1" w14:textId="77777777" w:rsidR="00390B60" w:rsidRPr="00390B60" w:rsidRDefault="00390B60" w:rsidP="00390B60">
            <w:r w:rsidRPr="00390B60">
              <w:t xml:space="preserve">Να δοθεί πλήρης κατάλογος παρελκομένων (βάσεις, φορτιστές, καλώδια, θήκες </w:t>
            </w:r>
            <w:proofErr w:type="spellStart"/>
            <w:r w:rsidRPr="00390B60">
              <w:t>κλπ</w:t>
            </w:r>
            <w:proofErr w:type="spellEnd"/>
            <w:r w:rsidRPr="00390B60">
              <w:t>) του κατασκευαστή</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86EE24"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6AAB8D"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441D35" w14:textId="77777777" w:rsidR="00390B60" w:rsidRPr="00390B60" w:rsidRDefault="00390B60" w:rsidP="00390B60"/>
        </w:tc>
      </w:tr>
      <w:tr w:rsidR="00390B60" w:rsidRPr="00390B60" w14:paraId="2B6A0962"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0832D8"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93666D" w14:textId="6C072836" w:rsidR="00390B60" w:rsidRPr="00390B60" w:rsidRDefault="00084015" w:rsidP="00390B60">
            <w:r w:rsidRPr="00377F5B">
              <w:t xml:space="preserve">Εγγύηση  τουλάχιστον </w:t>
            </w:r>
            <w:r w:rsidR="00CB1A11" w:rsidRPr="00377F5B">
              <w:t>ενός</w:t>
            </w:r>
            <w:r w:rsidRPr="00377F5B">
              <w:t xml:space="preserve"> έτους</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CD5B43" w14:textId="77777777" w:rsidR="00390B60" w:rsidRPr="00390B60" w:rsidRDefault="00390B60" w:rsidP="00390B60">
            <w:pPr>
              <w:jc w:val="center"/>
            </w:pPr>
            <w:r w:rsidRPr="00390B60">
              <w:t>ΝΑΙ</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32CFF7"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60FA2B" w14:textId="77777777" w:rsidR="00390B60" w:rsidRPr="00390B60" w:rsidRDefault="00390B60" w:rsidP="00390B60"/>
        </w:tc>
      </w:tr>
      <w:tr w:rsidR="00390B60" w:rsidRPr="00390B60" w14:paraId="1DB77F3F"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F6AC33" w14:textId="77777777" w:rsidR="00390B60" w:rsidRPr="00390B60" w:rsidRDefault="00390B60" w:rsidP="004C5788">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38F1D4" w14:textId="77777777" w:rsidR="00390B60" w:rsidRPr="00390B60" w:rsidRDefault="00390B60" w:rsidP="00390B60">
            <w:r w:rsidRPr="00390B60">
              <w:t xml:space="preserve">Να </w:t>
            </w:r>
            <w:proofErr w:type="spellStart"/>
            <w:r w:rsidRPr="00390B60">
              <w:t>περιγραφούν</w:t>
            </w:r>
            <w:proofErr w:type="spellEnd"/>
            <w:r w:rsidRPr="00390B60">
              <w:t xml:space="preserve"> (εφόσον υπάρχουν) άλλες επεκτάσεις της εγγύησης</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A20890" w14:textId="77777777" w:rsidR="00390B60" w:rsidRPr="00390B60" w:rsidRDefault="00390B60" w:rsidP="00390B60">
            <w:pPr>
              <w:jc w:val="center"/>
            </w:pPr>
            <w:r w:rsidRPr="00390B60">
              <w:rPr>
                <w:lang w:val="en-US"/>
              </w:rPr>
              <w:t>NAI</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2F5F24" w14:textId="77777777" w:rsidR="00390B60" w:rsidRPr="00390B60" w:rsidRDefault="00390B60" w:rsidP="00390B60"/>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61D866" w14:textId="77777777" w:rsidR="00390B60" w:rsidRPr="00390B60" w:rsidRDefault="00390B60" w:rsidP="00390B60"/>
        </w:tc>
      </w:tr>
      <w:tr w:rsidR="001C6470" w:rsidRPr="00390B60" w14:paraId="78ED3B12"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96D0BC" w14:textId="77777777" w:rsidR="001C6470" w:rsidRPr="00390B60" w:rsidRDefault="001C6470" w:rsidP="00742D53">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D290D1" w14:textId="7D58258A" w:rsidR="001C6470" w:rsidRPr="00390B60" w:rsidRDefault="001C6470" w:rsidP="00742D53">
            <w:r w:rsidRPr="001C6470">
              <w:t xml:space="preserve">Να υποστηρίζει λειτουργικό </w:t>
            </w:r>
            <w:proofErr w:type="spellStart"/>
            <w:r w:rsidRPr="001C6470">
              <w:t>συστημα</w:t>
            </w:r>
            <w:proofErr w:type="spellEnd"/>
            <w:r w:rsidRPr="001C6470">
              <w:t xml:space="preserve"> </w:t>
            </w:r>
            <w:proofErr w:type="spellStart"/>
            <w:r w:rsidRPr="001C6470">
              <w:t>Αndroid</w:t>
            </w:r>
            <w:proofErr w:type="spellEnd"/>
            <w:r w:rsidRPr="001C6470">
              <w:t xml:space="preserve"> και να παρέχονται δυνατότητες υποστήριξης και διαχείρισης συσκευών (να αναφερθεί το πλήθος συσκευών, τα εργαλεία ανάπτυξης και οι υπηρεσίες για προγραμματιστές)</w:t>
            </w:r>
            <w:r w:rsidR="003056EA">
              <w:t>. Να δοθεί περιγραφή λύσεων που έχει υλοποιήσει ο ανάδοχος</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0A7792" w14:textId="77777777" w:rsidR="001C6470" w:rsidRPr="00390B60" w:rsidRDefault="001C6470" w:rsidP="00742D53">
            <w:pPr>
              <w:jc w:val="center"/>
            </w:pP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99E71E" w14:textId="77777777" w:rsidR="001C6470" w:rsidRPr="00390B60" w:rsidRDefault="001C6470" w:rsidP="00742D53"/>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4443E2" w14:textId="77777777" w:rsidR="001C6470" w:rsidRPr="00390B60" w:rsidRDefault="001C6470" w:rsidP="00742D53"/>
        </w:tc>
      </w:tr>
      <w:tr w:rsidR="00742D53" w:rsidRPr="00390B60" w14:paraId="1C3DF479" w14:textId="77777777" w:rsidTr="00377F5B">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71D885" w14:textId="77777777" w:rsidR="00742D53" w:rsidRPr="00390B60" w:rsidRDefault="00742D53" w:rsidP="00742D53">
            <w:pPr>
              <w:numPr>
                <w:ilvl w:val="0"/>
                <w:numId w:val="86"/>
              </w:numPr>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8C4819" w14:textId="77777777" w:rsidR="00742D53" w:rsidRPr="00390B60" w:rsidRDefault="00742D53" w:rsidP="00742D53">
            <w:r w:rsidRPr="00390B60">
              <w:t>Υπηρεσία με εργαλεία ανάπτυξης κώδικα και API για επικοινωνία με Π.Σ.</w:t>
            </w:r>
          </w:p>
        </w:tc>
        <w:tc>
          <w:tcPr>
            <w:tcW w:w="13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B6C27E" w14:textId="77777777" w:rsidR="00742D53" w:rsidRPr="00390B60" w:rsidRDefault="00742D53" w:rsidP="00742D53">
            <w:pPr>
              <w:jc w:val="center"/>
            </w:pPr>
            <w:r w:rsidRPr="00390B60">
              <w:t>ΝΑΙ</w:t>
            </w:r>
          </w:p>
        </w:tc>
        <w:tc>
          <w:tcPr>
            <w:tcW w:w="166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504CB2" w14:textId="77777777" w:rsidR="00742D53" w:rsidRPr="00390B60" w:rsidRDefault="00742D53" w:rsidP="00742D53"/>
        </w:tc>
        <w:tc>
          <w:tcPr>
            <w:tcW w:w="15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9AF1E0" w14:textId="77777777" w:rsidR="00742D53" w:rsidRPr="00390B60" w:rsidRDefault="00742D53" w:rsidP="00742D53"/>
        </w:tc>
      </w:tr>
    </w:tbl>
    <w:p w14:paraId="0FD88520" w14:textId="77777777" w:rsidR="00390B60" w:rsidRPr="00390B60" w:rsidRDefault="00390B60" w:rsidP="00390B60">
      <w:pPr>
        <w:keepNext/>
        <w:spacing w:before="240"/>
        <w:outlineLvl w:val="3"/>
        <w:rPr>
          <w:rFonts w:asciiTheme="minorHAnsi" w:hAnsiTheme="minorHAnsi" w:cs="Times New Roman"/>
          <w:b/>
          <w:bCs/>
          <w:szCs w:val="28"/>
          <w:lang w:val="en-US"/>
        </w:rPr>
      </w:pPr>
      <w:r w:rsidRPr="00390B60">
        <w:rPr>
          <w:rFonts w:asciiTheme="minorHAnsi" w:hAnsiTheme="minorHAnsi" w:cs="Times New Roman"/>
          <w:b/>
          <w:bCs/>
          <w:szCs w:val="28"/>
          <w:lang w:val="en-US"/>
        </w:rPr>
        <w:t xml:space="preserve">BARCODE SCANNER </w:t>
      </w:r>
      <w:r w:rsidRPr="00390B60">
        <w:rPr>
          <w:rFonts w:asciiTheme="minorHAnsi" w:hAnsiTheme="minorHAnsi" w:cs="Times New Roman"/>
          <w:b/>
          <w:bCs/>
          <w:szCs w:val="28"/>
        </w:rPr>
        <w:t>ΧΕΙΡΟΣ</w:t>
      </w:r>
      <w:r w:rsidR="008A56BD" w:rsidRPr="008A56BD">
        <w:rPr>
          <w:rFonts w:asciiTheme="minorHAnsi" w:hAnsiTheme="minorHAnsi" w:cs="Times New Roman"/>
          <w:b/>
          <w:bCs/>
          <w:szCs w:val="28"/>
          <w:lang w:val="en-US"/>
        </w:rPr>
        <w:t xml:space="preserve"> </w:t>
      </w:r>
      <w:r w:rsidRPr="00390B60">
        <w:rPr>
          <w:rFonts w:asciiTheme="minorHAnsi" w:hAnsiTheme="minorHAnsi" w:cs="Times New Roman"/>
          <w:b/>
          <w:bCs/>
          <w:szCs w:val="28"/>
        </w:rPr>
        <w:t>ΧΕΙΡΟΥΡΓΙΩΝ</w:t>
      </w:r>
      <w:r w:rsidRPr="00390B60">
        <w:rPr>
          <w:rFonts w:asciiTheme="minorHAnsi" w:hAnsiTheme="minorHAnsi" w:cs="Times New Roman"/>
          <w:b/>
          <w:bCs/>
          <w:szCs w:val="28"/>
          <w:lang w:val="en-US"/>
        </w:rPr>
        <w:t xml:space="preserve"> (TYPE C)</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88"/>
        <w:gridCol w:w="4581"/>
        <w:gridCol w:w="1292"/>
        <w:gridCol w:w="1577"/>
        <w:gridCol w:w="1554"/>
      </w:tblGrid>
      <w:tr w:rsidR="00390B60" w:rsidRPr="00AC1FD3" w14:paraId="102C5EF9" w14:textId="77777777" w:rsidTr="00377F5B">
        <w:trPr>
          <w:trHeight w:val="609"/>
          <w:tblHeader/>
          <w:jc w:val="center"/>
        </w:trPr>
        <w:tc>
          <w:tcPr>
            <w:tcW w:w="962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0077D4D3" w14:textId="77777777" w:rsidR="00390B60" w:rsidRPr="00390B60" w:rsidRDefault="00390B60" w:rsidP="00390B60">
            <w:pPr>
              <w:rPr>
                <w:lang w:val="en-US"/>
              </w:rPr>
            </w:pPr>
            <w:r w:rsidRPr="00390B60">
              <w:t>Προδιαγραφές</w:t>
            </w:r>
            <w:r w:rsidRPr="00390B60">
              <w:rPr>
                <w:lang w:val="en-US"/>
              </w:rPr>
              <w:t xml:space="preserve"> Barcode Scanner </w:t>
            </w:r>
            <w:r w:rsidRPr="00390B60">
              <w:t>χειρός</w:t>
            </w:r>
            <w:r w:rsidR="008A56BD" w:rsidRPr="008A56BD">
              <w:rPr>
                <w:lang w:val="en-US"/>
              </w:rPr>
              <w:t xml:space="preserve"> </w:t>
            </w:r>
            <w:r w:rsidR="00CB1A11" w:rsidRPr="00390B60">
              <w:t>χειρουργείων</w:t>
            </w:r>
            <w:r w:rsidRPr="00390B60">
              <w:rPr>
                <w:lang w:val="en-US"/>
              </w:rPr>
              <w:t xml:space="preserve"> (TYPE C)</w:t>
            </w:r>
          </w:p>
        </w:tc>
      </w:tr>
      <w:tr w:rsidR="00390B60" w:rsidRPr="00390B60" w14:paraId="086F6E13" w14:textId="77777777" w:rsidTr="00377F5B">
        <w:trPr>
          <w:tblHeade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1443267" w14:textId="77777777" w:rsidR="00390B60" w:rsidRPr="00390B60" w:rsidRDefault="00390B60" w:rsidP="00390B60">
            <w:r w:rsidRPr="00390B60">
              <w:t>Α/Α</w:t>
            </w:r>
          </w:p>
        </w:tc>
        <w:tc>
          <w:tcPr>
            <w:tcW w:w="460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04E6463" w14:textId="77777777" w:rsidR="00390B60" w:rsidRPr="00390B60" w:rsidRDefault="00390B60" w:rsidP="00390B60">
            <w:r w:rsidRPr="00390B60">
              <w:t>ΠΕΡΙΓΡΑΦΗ</w:t>
            </w:r>
          </w:p>
        </w:tc>
        <w:tc>
          <w:tcPr>
            <w:tcW w:w="129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A6DE651" w14:textId="77777777" w:rsidR="00390B60" w:rsidRPr="00390B60" w:rsidRDefault="00390B60" w:rsidP="00390B60">
            <w:r w:rsidRPr="00390B60">
              <w:t>ΑΠΑΙΤΗΣΗ</w:t>
            </w:r>
          </w:p>
        </w:tc>
        <w:tc>
          <w:tcPr>
            <w:tcW w:w="158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529AA66" w14:textId="77777777" w:rsidR="00390B60" w:rsidRPr="00390B60" w:rsidRDefault="00390B60" w:rsidP="00390B60">
            <w:r w:rsidRPr="00390B60">
              <w:t>ΑΠΑΝΤΗΣΗ</w:t>
            </w:r>
          </w:p>
        </w:tc>
        <w:tc>
          <w:tcPr>
            <w:tcW w:w="1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A7AE9FD" w14:textId="77777777" w:rsidR="00390B60" w:rsidRPr="00390B60" w:rsidRDefault="00390B60" w:rsidP="00390B60">
            <w:r w:rsidRPr="00390B60">
              <w:t>ΠΑΡΑΠΟΜΠΗ</w:t>
            </w:r>
          </w:p>
        </w:tc>
      </w:tr>
      <w:tr w:rsidR="00390B60" w:rsidRPr="00390B60" w14:paraId="12518DF7"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DE763E"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6AE9DD" w14:textId="77777777" w:rsidR="00390B60" w:rsidRPr="00390B60" w:rsidRDefault="00390B60" w:rsidP="00390B60">
            <w:r w:rsidRPr="00390B60">
              <w:t>Να αναφερθεί ο κατασκευαστής και το μοντέλο.</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9A85BF" w14:textId="77777777" w:rsidR="00390B60" w:rsidRPr="00390B60" w:rsidRDefault="00390B60" w:rsidP="00390B60">
            <w:pPr>
              <w:jc w:val="center"/>
            </w:pPr>
            <w:r w:rsidRPr="00390B60">
              <w:rPr>
                <w:lang w:val="en-US"/>
              </w:rPr>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09CEA6"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497D1E" w14:textId="77777777" w:rsidR="00390B60" w:rsidRPr="00390B60" w:rsidRDefault="00390B60" w:rsidP="00390B60"/>
        </w:tc>
      </w:tr>
      <w:tr w:rsidR="00390B60" w:rsidRPr="00390B60" w14:paraId="6D66D8F8"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5DBFFAB2" w14:textId="77777777" w:rsidR="00390B60" w:rsidRPr="00390B60" w:rsidRDefault="00390B60" w:rsidP="00390B60"/>
        </w:tc>
        <w:tc>
          <w:tcPr>
            <w:tcW w:w="4605"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90160D2" w14:textId="77777777" w:rsidR="00390B60" w:rsidRPr="00390B60" w:rsidRDefault="00390B60" w:rsidP="00390B60">
            <w:pPr>
              <w:rPr>
                <w:spacing w:val="-3"/>
              </w:rPr>
            </w:pPr>
            <w:r w:rsidRPr="00390B60">
              <w:t>Φυσικά Χαρακτηριστικά</w:t>
            </w:r>
          </w:p>
        </w:tc>
        <w:tc>
          <w:tcPr>
            <w:tcW w:w="1295"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4EC302E" w14:textId="77777777" w:rsidR="00390B60" w:rsidRPr="00390B60" w:rsidRDefault="00390B60" w:rsidP="00390B60">
            <w:pPr>
              <w:jc w:val="center"/>
            </w:pPr>
          </w:p>
        </w:tc>
        <w:tc>
          <w:tcPr>
            <w:tcW w:w="158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64013105"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1CC284A1" w14:textId="77777777" w:rsidR="00390B60" w:rsidRPr="00390B60" w:rsidRDefault="00390B60" w:rsidP="00390B60"/>
        </w:tc>
      </w:tr>
      <w:tr w:rsidR="00390B60" w:rsidRPr="00390B60" w14:paraId="3EAF79CC"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9EA30C"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E1CE10" w14:textId="77777777" w:rsidR="00390B60" w:rsidRPr="00390B60" w:rsidRDefault="00390B60" w:rsidP="00390B60">
            <w:r w:rsidRPr="00390B60">
              <w:t>Να είναι ασύρματο και να επικοινωνεί με την βάση του σε συχνότητες που δεν επηρεάζουν τη λειτουργία άλλων συσκευών σε ακτίνα τουλάχιστον 10 μέτρων.</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AB1953"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F75301"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381CA2" w14:textId="77777777" w:rsidR="00390B60" w:rsidRPr="00390B60" w:rsidRDefault="00390B60" w:rsidP="00390B60"/>
        </w:tc>
      </w:tr>
      <w:tr w:rsidR="00390B60" w:rsidRPr="00390B60" w14:paraId="42AEDF76"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E06631"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BD52E5" w14:textId="77777777" w:rsidR="00390B60" w:rsidRPr="00390B60" w:rsidRDefault="00390B60" w:rsidP="00390B60">
            <w:r w:rsidRPr="00390B60">
              <w:t xml:space="preserve">Να έχει βάρος (χωρίς τη βάση) κατά προτίμηση όχι περισσότερο από 250 </w:t>
            </w:r>
            <w:r w:rsidRPr="00390B60">
              <w:rPr>
                <w:lang w:val="en-US"/>
              </w:rPr>
              <w:t>gr</w:t>
            </w:r>
            <w:r w:rsidRPr="00390B60">
              <w:t xml:space="preserve"> μαζί με την μπαταρία.</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220704"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73E69D"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62FDC8" w14:textId="77777777" w:rsidR="00390B60" w:rsidRPr="00390B60" w:rsidRDefault="00390B60" w:rsidP="00390B60"/>
        </w:tc>
      </w:tr>
      <w:tr w:rsidR="00390B60" w:rsidRPr="00390B60" w14:paraId="538414B1"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BF8ACF"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3CF1FA" w14:textId="77777777" w:rsidR="00390B60" w:rsidRPr="00390B60" w:rsidRDefault="00390B60" w:rsidP="00390B60">
            <w:r w:rsidRPr="00390B60">
              <w:t xml:space="preserve">Να λειτουργεί σε εύρος φωτισμού περιβάλλοντος από 0 έως 100.000 </w:t>
            </w:r>
            <w:proofErr w:type="spellStart"/>
            <w:r w:rsidRPr="00390B60">
              <w:t>lux</w:t>
            </w:r>
            <w:proofErr w:type="spellEnd"/>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1BE84D"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AB9BB3"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81180A" w14:textId="77777777" w:rsidR="00390B60" w:rsidRPr="00390B60" w:rsidRDefault="00390B60" w:rsidP="00390B60"/>
        </w:tc>
      </w:tr>
      <w:tr w:rsidR="00390B60" w:rsidRPr="00390B60" w14:paraId="4E4453B4"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1ABB12"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87632D" w14:textId="77777777" w:rsidR="00390B60" w:rsidRPr="00390B60" w:rsidRDefault="00390B60" w:rsidP="00390B60">
            <w:r w:rsidRPr="00390B60">
              <w:t xml:space="preserve">Να ανήκει σε κατηγορία ηλεκτρομαγνητικών παρεμβολών </w:t>
            </w:r>
            <w:proofErr w:type="spellStart"/>
            <w:r w:rsidRPr="00390B60">
              <w:t>Class</w:t>
            </w:r>
            <w:proofErr w:type="spellEnd"/>
            <w:r w:rsidRPr="00390B60">
              <w:t xml:space="preserve"> B.</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F493AF"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D26E59"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E03B00" w14:textId="77777777" w:rsidR="00390B60" w:rsidRPr="00390B60" w:rsidRDefault="00390B60" w:rsidP="00390B60"/>
        </w:tc>
      </w:tr>
      <w:tr w:rsidR="00390B60" w:rsidRPr="00390B60" w14:paraId="2E20ABB7"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4BFF07"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8372D4" w14:textId="77777777" w:rsidR="00390B60" w:rsidRPr="00390B60" w:rsidRDefault="00390B60" w:rsidP="00390B60">
            <w:r w:rsidRPr="00390B60">
              <w:t>Να έχει αντοχή πτώσης σε τσιμεντένιο δάπεδο, από ύψος τουλάχιστον 1,5 m.</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D90D34"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DC43BA"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1F2D7C" w14:textId="77777777" w:rsidR="00390B60" w:rsidRPr="00390B60" w:rsidRDefault="00390B60" w:rsidP="00390B60"/>
        </w:tc>
      </w:tr>
      <w:tr w:rsidR="00390B60" w:rsidRPr="00390B60" w14:paraId="45E3C37D"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6851C4"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158E37" w14:textId="77777777" w:rsidR="00390B60" w:rsidRPr="00390B60" w:rsidRDefault="00390B60" w:rsidP="00390B60">
            <w:r w:rsidRPr="00390B60">
              <w:t>Να διαθέτει πιστοποίηση αδιαβροχοποίησης τουλάχιστον IP42.</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FDAECB"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278147"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977156" w14:textId="77777777" w:rsidR="00390B60" w:rsidRPr="00390B60" w:rsidRDefault="00390B60" w:rsidP="00390B60"/>
        </w:tc>
      </w:tr>
      <w:tr w:rsidR="00390B60" w:rsidRPr="00390B60" w14:paraId="7D09C6B3"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CF64AE"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5651FC" w14:textId="77777777" w:rsidR="00390B60" w:rsidRPr="00390B60" w:rsidRDefault="00390B60" w:rsidP="00390B60">
            <w:r w:rsidRPr="00390B60">
              <w:t xml:space="preserve">Να διαθέτει επιφάνεια (τόσο το </w:t>
            </w:r>
            <w:proofErr w:type="spellStart"/>
            <w:r w:rsidRPr="00390B60">
              <w:t>scanner</w:t>
            </w:r>
            <w:proofErr w:type="spellEnd"/>
            <w:r w:rsidRPr="00390B60">
              <w:t xml:space="preserve"> όσο και η βάση) ανθεκτική σε καθαριστικά – απολυμαντικά διαλύματα που χρησιμοποιούνται στα χειρουργεία</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94042C"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70B45F"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C476AE" w14:textId="77777777" w:rsidR="00390B60" w:rsidRPr="00390B60" w:rsidRDefault="00390B60" w:rsidP="00390B60"/>
        </w:tc>
      </w:tr>
      <w:tr w:rsidR="00390B60" w:rsidRPr="00390B60" w14:paraId="52D56FF2"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18CAE4" w14:textId="77777777" w:rsidR="00390B60" w:rsidRPr="00390B60" w:rsidRDefault="00390B60" w:rsidP="00390B60"/>
        </w:tc>
        <w:tc>
          <w:tcPr>
            <w:tcW w:w="46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12C956D" w14:textId="77777777" w:rsidR="00390B60" w:rsidRPr="00390B60" w:rsidRDefault="00390B60" w:rsidP="00390B60">
            <w:pPr>
              <w:rPr>
                <w:spacing w:val="-3"/>
              </w:rPr>
            </w:pPr>
            <w:r w:rsidRPr="00390B60">
              <w:t xml:space="preserve">Δυνατότητα ανάγνωσης διαφορετικών τύπων </w:t>
            </w:r>
            <w:proofErr w:type="spellStart"/>
            <w:r w:rsidRPr="00390B60">
              <w:t>barcodes</w:t>
            </w:r>
            <w:proofErr w:type="spellEnd"/>
          </w:p>
        </w:tc>
        <w:tc>
          <w:tcPr>
            <w:tcW w:w="129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66D2F2C" w14:textId="77777777" w:rsidR="00390B60" w:rsidRPr="00390B60" w:rsidRDefault="00390B60" w:rsidP="00390B60">
            <w:pPr>
              <w:jc w:val="center"/>
            </w:pPr>
          </w:p>
        </w:tc>
        <w:tc>
          <w:tcPr>
            <w:tcW w:w="158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5B763C8"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77BC8DC" w14:textId="77777777" w:rsidR="00390B60" w:rsidRPr="00390B60" w:rsidRDefault="00390B60" w:rsidP="00390B60"/>
        </w:tc>
      </w:tr>
      <w:tr w:rsidR="00390B60" w:rsidRPr="00390B60" w14:paraId="1F4A488C"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347074"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CAEE4E" w14:textId="77777777" w:rsidR="00390B60" w:rsidRPr="00870D44" w:rsidRDefault="00390B60" w:rsidP="00390B60">
            <w:pPr>
              <w:rPr>
                <w:lang w:val="en-US"/>
              </w:rPr>
            </w:pPr>
            <w:r w:rsidRPr="00390B60">
              <w:t>Αναγνώριση</w:t>
            </w:r>
            <w:r w:rsidR="00CB1A11" w:rsidRPr="00870D44">
              <w:rPr>
                <w:lang w:val="en-US"/>
              </w:rPr>
              <w:t xml:space="preserve"> </w:t>
            </w:r>
            <w:r w:rsidRPr="00390B60">
              <w:t>Κωδικοποιήσεων</w:t>
            </w:r>
            <w:r w:rsidRPr="00870D44">
              <w:rPr>
                <w:lang w:val="en-US"/>
              </w:rPr>
              <w:t xml:space="preserve"> 1</w:t>
            </w:r>
            <w:r w:rsidRPr="00390B60">
              <w:rPr>
                <w:lang w:val="en-US"/>
              </w:rPr>
              <w:t>D</w:t>
            </w:r>
            <w:r w:rsidRPr="00870D44">
              <w:rPr>
                <w:lang w:val="en-US"/>
              </w:rPr>
              <w:t>:</w:t>
            </w:r>
          </w:p>
          <w:p w14:paraId="0B24E9DA" w14:textId="77777777" w:rsidR="00390B60" w:rsidRPr="00870D44" w:rsidRDefault="00390B60" w:rsidP="00390B60">
            <w:pPr>
              <w:rPr>
                <w:lang w:val="en-US"/>
              </w:rPr>
            </w:pPr>
            <w:r w:rsidRPr="00390B60">
              <w:rPr>
                <w:lang w:val="en-US"/>
              </w:rPr>
              <w:t>Code</w:t>
            </w:r>
            <w:r w:rsidRPr="00870D44">
              <w:rPr>
                <w:lang w:val="en-US"/>
              </w:rPr>
              <w:t xml:space="preserve"> 39, </w:t>
            </w:r>
            <w:r w:rsidRPr="00390B60">
              <w:rPr>
                <w:lang w:val="en-US"/>
              </w:rPr>
              <w:t>Code</w:t>
            </w:r>
            <w:r w:rsidRPr="00870D44">
              <w:rPr>
                <w:lang w:val="en-US"/>
              </w:rPr>
              <w:t xml:space="preserve"> 128, </w:t>
            </w:r>
            <w:r w:rsidRPr="00390B60">
              <w:rPr>
                <w:lang w:val="en-US"/>
              </w:rPr>
              <w:t>Code</w:t>
            </w:r>
            <w:r w:rsidRPr="00870D44">
              <w:rPr>
                <w:lang w:val="en-US"/>
              </w:rPr>
              <w:t xml:space="preserve"> 93, </w:t>
            </w:r>
            <w:proofErr w:type="spellStart"/>
            <w:r w:rsidRPr="00390B60">
              <w:rPr>
                <w:lang w:val="en-US"/>
              </w:rPr>
              <w:t>Codabar</w:t>
            </w:r>
            <w:proofErr w:type="spellEnd"/>
            <w:r w:rsidRPr="00870D44">
              <w:rPr>
                <w:lang w:val="en-US"/>
              </w:rPr>
              <w:t>/</w:t>
            </w:r>
            <w:r w:rsidRPr="00390B60">
              <w:rPr>
                <w:lang w:val="en-US"/>
              </w:rPr>
              <w:t>NW</w:t>
            </w:r>
            <w:r w:rsidRPr="00870D44">
              <w:rPr>
                <w:lang w:val="en-US"/>
              </w:rPr>
              <w:t xml:space="preserve">7, </w:t>
            </w:r>
            <w:r w:rsidRPr="00390B60">
              <w:rPr>
                <w:lang w:val="en-US"/>
              </w:rPr>
              <w:t>Code</w:t>
            </w:r>
            <w:r w:rsidRPr="00870D44">
              <w:rPr>
                <w:lang w:val="en-US"/>
              </w:rPr>
              <w:t xml:space="preserve"> 11, </w:t>
            </w:r>
            <w:r w:rsidRPr="00390B60">
              <w:rPr>
                <w:lang w:val="en-US"/>
              </w:rPr>
              <w:t>MSI</w:t>
            </w:r>
            <w:r w:rsidRPr="00870D44">
              <w:rPr>
                <w:lang w:val="en-US"/>
              </w:rPr>
              <w:t xml:space="preserve"> </w:t>
            </w:r>
            <w:r w:rsidRPr="00390B60">
              <w:rPr>
                <w:lang w:val="en-US"/>
              </w:rPr>
              <w:t>Plessey</w:t>
            </w:r>
            <w:r w:rsidRPr="00870D44">
              <w:rPr>
                <w:lang w:val="en-US"/>
              </w:rPr>
              <w:t xml:space="preserve">, </w:t>
            </w:r>
            <w:r w:rsidRPr="00390B60">
              <w:rPr>
                <w:lang w:val="en-US"/>
              </w:rPr>
              <w:t>UPC</w:t>
            </w:r>
            <w:r w:rsidRPr="00870D44">
              <w:rPr>
                <w:lang w:val="en-US"/>
              </w:rPr>
              <w:t>/</w:t>
            </w:r>
            <w:r w:rsidRPr="00390B60">
              <w:rPr>
                <w:lang w:val="en-US"/>
              </w:rPr>
              <w:t>EAN</w:t>
            </w:r>
            <w:r w:rsidRPr="00870D44">
              <w:rPr>
                <w:lang w:val="en-US"/>
              </w:rPr>
              <w:t xml:space="preserve">, </w:t>
            </w:r>
            <w:r w:rsidRPr="00390B60">
              <w:rPr>
                <w:lang w:val="en-US"/>
              </w:rPr>
              <w:t>I</w:t>
            </w:r>
            <w:r w:rsidRPr="00870D44">
              <w:rPr>
                <w:lang w:val="en-US"/>
              </w:rPr>
              <w:t xml:space="preserve"> 2 </w:t>
            </w:r>
            <w:r w:rsidRPr="00390B60">
              <w:rPr>
                <w:lang w:val="en-US"/>
              </w:rPr>
              <w:t>of</w:t>
            </w:r>
            <w:r w:rsidRPr="00870D44">
              <w:rPr>
                <w:lang w:val="en-US"/>
              </w:rPr>
              <w:t xml:space="preserve"> 5, </w:t>
            </w:r>
            <w:r w:rsidRPr="00390B60">
              <w:rPr>
                <w:lang w:val="en-US"/>
              </w:rPr>
              <w:t>Korean</w:t>
            </w:r>
            <w:r w:rsidRPr="00870D44">
              <w:rPr>
                <w:lang w:val="en-US"/>
              </w:rPr>
              <w:t xml:space="preserve"> 3 </w:t>
            </w:r>
            <w:r w:rsidRPr="00390B60">
              <w:rPr>
                <w:lang w:val="en-US"/>
              </w:rPr>
              <w:t>of</w:t>
            </w:r>
            <w:r w:rsidRPr="00870D44">
              <w:rPr>
                <w:lang w:val="en-US"/>
              </w:rPr>
              <w:t xml:space="preserve"> 5, </w:t>
            </w:r>
            <w:r w:rsidRPr="00390B60">
              <w:rPr>
                <w:lang w:val="en-US"/>
              </w:rPr>
              <w:t>GS</w:t>
            </w:r>
            <w:r w:rsidRPr="00870D44">
              <w:rPr>
                <w:lang w:val="en-US"/>
              </w:rPr>
              <w:t xml:space="preserve">1 </w:t>
            </w:r>
            <w:proofErr w:type="spellStart"/>
            <w:r w:rsidRPr="00390B60">
              <w:rPr>
                <w:lang w:val="en-US"/>
              </w:rPr>
              <w:t>DataBar</w:t>
            </w:r>
            <w:proofErr w:type="spellEnd"/>
            <w:r w:rsidRPr="00870D44">
              <w:rPr>
                <w:lang w:val="en-US"/>
              </w:rPr>
              <w:t xml:space="preserve">, </w:t>
            </w:r>
            <w:r w:rsidRPr="00390B60">
              <w:rPr>
                <w:lang w:val="en-US"/>
              </w:rPr>
              <w:t>Base</w:t>
            </w:r>
            <w:r w:rsidRPr="00870D44">
              <w:rPr>
                <w:lang w:val="en-US"/>
              </w:rPr>
              <w:t xml:space="preserve"> 32 (</w:t>
            </w:r>
            <w:r w:rsidRPr="00390B60">
              <w:rPr>
                <w:lang w:val="en-US"/>
              </w:rPr>
              <w:t>Italian</w:t>
            </w:r>
            <w:r w:rsidRPr="00870D44">
              <w:rPr>
                <w:lang w:val="en-US"/>
              </w:rPr>
              <w:t xml:space="preserve"> </w:t>
            </w:r>
            <w:r w:rsidRPr="00390B60">
              <w:rPr>
                <w:lang w:val="en-US"/>
              </w:rPr>
              <w:t>Pharma</w:t>
            </w:r>
            <w:r w:rsidRPr="00870D44">
              <w:rPr>
                <w:lang w:val="en-US"/>
              </w:rPr>
              <w:t>)</w:t>
            </w:r>
          </w:p>
          <w:p w14:paraId="222BF690" w14:textId="77777777" w:rsidR="00390B60" w:rsidRPr="00390B60" w:rsidRDefault="00390B60" w:rsidP="00390B60">
            <w:pPr>
              <w:rPr>
                <w:lang w:val="en-US"/>
              </w:rPr>
            </w:pPr>
            <w:r w:rsidRPr="00390B60">
              <w:rPr>
                <w:lang w:val="en-US"/>
              </w:rPr>
              <w:t xml:space="preserve">GS-1 128 </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9EA5CB"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4B080E"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80DA7A" w14:textId="77777777" w:rsidR="00390B60" w:rsidRPr="00390B60" w:rsidRDefault="00390B60" w:rsidP="00390B60"/>
        </w:tc>
      </w:tr>
      <w:tr w:rsidR="00390B60" w:rsidRPr="00390B60" w14:paraId="600D25A7"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CDEE9C"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47C904" w14:textId="77777777" w:rsidR="00390B60" w:rsidRPr="00390B60" w:rsidRDefault="00390B60" w:rsidP="00390B60">
            <w:r w:rsidRPr="00390B60">
              <w:t>Αναγνώριση Κωδικοποιήσεων 2:</w:t>
            </w:r>
          </w:p>
          <w:p w14:paraId="4EF7591F" w14:textId="77777777" w:rsidR="00390B60" w:rsidRPr="00390B60" w:rsidRDefault="00390B60" w:rsidP="00390B60">
            <w:pPr>
              <w:rPr>
                <w:lang w:val="en-US"/>
              </w:rPr>
            </w:pPr>
            <w:r w:rsidRPr="00390B60">
              <w:rPr>
                <w:lang w:val="en-US"/>
              </w:rPr>
              <w:t xml:space="preserve">PDF417, Micro PDF417, Composite Codes, TLC-39, Aztec, </w:t>
            </w:r>
            <w:proofErr w:type="spellStart"/>
            <w:r w:rsidRPr="00390B60">
              <w:rPr>
                <w:lang w:val="en-US"/>
              </w:rPr>
              <w:t>DataMatrix</w:t>
            </w:r>
            <w:proofErr w:type="spellEnd"/>
            <w:r w:rsidRPr="00390B60">
              <w:rPr>
                <w:lang w:val="en-US"/>
              </w:rPr>
              <w:t xml:space="preserve">, </w:t>
            </w:r>
            <w:proofErr w:type="spellStart"/>
            <w:r w:rsidRPr="00390B60">
              <w:rPr>
                <w:lang w:val="en-US"/>
              </w:rPr>
              <w:t>MaxiCode</w:t>
            </w:r>
            <w:proofErr w:type="spellEnd"/>
            <w:r w:rsidRPr="00390B60">
              <w:rPr>
                <w:lang w:val="en-US"/>
              </w:rPr>
              <w:t>, QR Code, Micro QR, Chinese Sensible (Han Xin), Postal Codes</w:t>
            </w:r>
          </w:p>
          <w:p w14:paraId="0222DCB9" w14:textId="77777777" w:rsidR="00390B60" w:rsidRPr="00390B60" w:rsidRDefault="00390B60" w:rsidP="00390B60">
            <w:pPr>
              <w:rPr>
                <w:lang w:val="en-US"/>
              </w:rPr>
            </w:pPr>
            <w:r w:rsidRPr="00390B60">
              <w:rPr>
                <w:lang w:val="en-US"/>
              </w:rPr>
              <w:t xml:space="preserve">GS1- </w:t>
            </w:r>
            <w:proofErr w:type="spellStart"/>
            <w:r w:rsidRPr="00390B60">
              <w:rPr>
                <w:lang w:val="en-US"/>
              </w:rPr>
              <w:t>DataMatrix</w:t>
            </w:r>
            <w:proofErr w:type="spellEnd"/>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7A4C3F" w14:textId="77777777" w:rsidR="00390B60" w:rsidRPr="00390B60" w:rsidRDefault="00390B60" w:rsidP="00390B60">
            <w:pPr>
              <w:jc w:val="center"/>
              <w:rPr>
                <w:lang w:val="en-US"/>
              </w:rP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CBD8B8" w14:textId="77777777" w:rsidR="00390B60" w:rsidRPr="00390B60" w:rsidRDefault="00390B60" w:rsidP="00390B60">
            <w:pPr>
              <w:rPr>
                <w:lang w:val="en-US"/>
              </w:rPr>
            </w:pPr>
          </w:p>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45CE6E" w14:textId="77777777" w:rsidR="00390B60" w:rsidRPr="00390B60" w:rsidRDefault="00390B60" w:rsidP="00390B60">
            <w:pPr>
              <w:rPr>
                <w:lang w:val="en-US"/>
              </w:rPr>
            </w:pPr>
          </w:p>
        </w:tc>
      </w:tr>
      <w:tr w:rsidR="00390B60" w:rsidRPr="00390B60" w14:paraId="74DAA2CD"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36A73BF" w14:textId="77777777" w:rsidR="00390B60" w:rsidRPr="00390B60" w:rsidRDefault="00390B60" w:rsidP="00390B60"/>
        </w:tc>
        <w:tc>
          <w:tcPr>
            <w:tcW w:w="46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5E75ECC" w14:textId="77777777" w:rsidR="00390B60" w:rsidRPr="00390B60" w:rsidRDefault="00390B60" w:rsidP="00390B60">
            <w:pPr>
              <w:rPr>
                <w:spacing w:val="-3"/>
              </w:rPr>
            </w:pPr>
            <w:r w:rsidRPr="00390B60">
              <w:t>Χρηστικότητα - Ευκολία Χρήσης</w:t>
            </w:r>
          </w:p>
        </w:tc>
        <w:tc>
          <w:tcPr>
            <w:tcW w:w="129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82C8E0E" w14:textId="77777777" w:rsidR="00390B60" w:rsidRPr="00390B60" w:rsidRDefault="00390B60" w:rsidP="00390B60">
            <w:pPr>
              <w:jc w:val="center"/>
            </w:pPr>
          </w:p>
        </w:tc>
        <w:tc>
          <w:tcPr>
            <w:tcW w:w="158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0526FAC"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593095B" w14:textId="77777777" w:rsidR="00390B60" w:rsidRPr="00390B60" w:rsidRDefault="00390B60" w:rsidP="00390B60"/>
        </w:tc>
      </w:tr>
      <w:tr w:rsidR="00390B60" w:rsidRPr="00390B60" w14:paraId="03ED954E"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A47BE7"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31EFE8" w14:textId="77777777" w:rsidR="00390B60" w:rsidRPr="00390B60" w:rsidRDefault="00390B60" w:rsidP="00390B60">
            <w:r w:rsidRPr="00390B60">
              <w:t>Να έχει δυνατότητα αλλαγής μπαταρίας χωρίς απώλεια των ρυθμίσεων .</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CD90D1"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9844E"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959123" w14:textId="77777777" w:rsidR="00390B60" w:rsidRPr="00390B60" w:rsidRDefault="00390B60" w:rsidP="00390B60"/>
        </w:tc>
      </w:tr>
      <w:tr w:rsidR="00390B60" w:rsidRPr="00390B60" w14:paraId="69214FA4"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857D8B"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2E1DC8" w14:textId="77777777" w:rsidR="00390B60" w:rsidRPr="00390B60" w:rsidRDefault="00390B60" w:rsidP="00390B60">
            <w:r w:rsidRPr="00390B60">
              <w:t>Να διαθέτει βάση, στην οποία να τοποθετείται για τη φόρτιση και φύλαξη.</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3944CA"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10EFFF"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D3D1B8" w14:textId="77777777" w:rsidR="00390B60" w:rsidRPr="00390B60" w:rsidRDefault="00390B60" w:rsidP="00390B60"/>
        </w:tc>
      </w:tr>
      <w:tr w:rsidR="00390B60" w:rsidRPr="00390B60" w14:paraId="280165A4"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F93194"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EFBCEE" w14:textId="77777777" w:rsidR="00390B60" w:rsidRPr="00390B60" w:rsidRDefault="00390B60" w:rsidP="00390B60">
            <w:r w:rsidRPr="00390B60">
              <w:t>Να παρασχεθούν όλα τα αναγκαία καλώδια και παρελκόμενα για την παροχή ρεύματος στην Βάση.</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2FB8D9"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D3341F"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837A8E" w14:textId="77777777" w:rsidR="00390B60" w:rsidRPr="00390B60" w:rsidRDefault="00390B60" w:rsidP="00390B60"/>
        </w:tc>
      </w:tr>
      <w:tr w:rsidR="00390B60" w:rsidRPr="00390B60" w14:paraId="1E76C19F"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A50610"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E68A93" w14:textId="77777777" w:rsidR="00390B60" w:rsidRPr="00390B60" w:rsidRDefault="00390B60" w:rsidP="00390B60">
            <w:r w:rsidRPr="00390B60">
              <w:t>Η αλλαγή της μπαταρίας να γίνεται εύκολα και γρήγορα χωρίς την ανάγκη χρήσης εργαλείων.</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5EFF6C"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7999CA"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0DC622" w14:textId="77777777" w:rsidR="00390B60" w:rsidRPr="00390B60" w:rsidRDefault="00390B60" w:rsidP="00390B60"/>
        </w:tc>
      </w:tr>
      <w:tr w:rsidR="00390B60" w:rsidRPr="00390B60" w14:paraId="17F97E2A"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EEBE3D"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04FCF4" w14:textId="77777777" w:rsidR="00390B60" w:rsidRPr="00390B60" w:rsidRDefault="00390B60" w:rsidP="00390B60">
            <w:r w:rsidRPr="00390B60">
              <w:t xml:space="preserve">Να έχει τη δυνατότητα προγραμματισμού/αλλαγής ρυθμίσεων είτε μέσω </w:t>
            </w:r>
            <w:proofErr w:type="spellStart"/>
            <w:r w:rsidRPr="00390B60">
              <w:t>σκαναρίσματος</w:t>
            </w:r>
            <w:proofErr w:type="spellEnd"/>
            <w:r w:rsidRPr="00390B60">
              <w:t xml:space="preserve"> ειδικών </w:t>
            </w:r>
            <w:proofErr w:type="spellStart"/>
            <w:r w:rsidRPr="00390B60">
              <w:t>barcodes</w:t>
            </w:r>
            <w:proofErr w:type="spellEnd"/>
            <w:r w:rsidRPr="00390B60">
              <w:t xml:space="preserve"> που παρέχονται στο εγχειρίδιο χρήσης,  είτε μέσω λογισμικού Η/Υ.</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6911D5"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DDCF26"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60DC8A" w14:textId="77777777" w:rsidR="00390B60" w:rsidRPr="00390B60" w:rsidRDefault="00390B60" w:rsidP="00390B60"/>
        </w:tc>
      </w:tr>
      <w:tr w:rsidR="00390B60" w:rsidRPr="00390B60" w14:paraId="40CCC092"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69D78A"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7EB182" w14:textId="77777777" w:rsidR="00390B60" w:rsidRPr="00390B60" w:rsidRDefault="00390B60" w:rsidP="00390B60">
            <w:r w:rsidRPr="00390B60">
              <w:t xml:space="preserve">Να είναι προ – προγραμματισμένο για την ανάγνωση </w:t>
            </w:r>
            <w:proofErr w:type="spellStart"/>
            <w:r w:rsidRPr="00390B60">
              <w:t>barcodes</w:t>
            </w:r>
            <w:proofErr w:type="spellEnd"/>
            <w:r w:rsidRPr="00390B60">
              <w:t xml:space="preserve"> (</w:t>
            </w:r>
            <w:proofErr w:type="spellStart"/>
            <w:r w:rsidRPr="00390B60">
              <w:t>plug</w:t>
            </w:r>
            <w:proofErr w:type="spellEnd"/>
            <w:r w:rsidRPr="00390B60">
              <w:t xml:space="preserve"> n </w:t>
            </w:r>
            <w:proofErr w:type="spellStart"/>
            <w:r w:rsidRPr="00390B60">
              <w:t>play</w:t>
            </w:r>
            <w:proofErr w:type="spellEnd"/>
            <w:r w:rsidRPr="00390B60">
              <w:t>).</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6CA30A"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B7962A"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08B9CD" w14:textId="77777777" w:rsidR="00390B60" w:rsidRPr="00390B60" w:rsidRDefault="00390B60" w:rsidP="00390B60"/>
        </w:tc>
      </w:tr>
      <w:tr w:rsidR="00390B60" w:rsidRPr="00390B60" w14:paraId="690AD107"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046561"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B1E086" w14:textId="77777777" w:rsidR="00390B60" w:rsidRPr="00390B60" w:rsidRDefault="00390B60" w:rsidP="00390B60">
            <w:r w:rsidRPr="00390B60">
              <w:t xml:space="preserve">Να έχει τη δυνατότητα ορθής ανάγνωσης του </w:t>
            </w:r>
            <w:proofErr w:type="spellStart"/>
            <w:r w:rsidRPr="00390B60">
              <w:t>barcode</w:t>
            </w:r>
            <w:proofErr w:type="spellEnd"/>
            <w:r w:rsidRPr="00390B60">
              <w:t xml:space="preserve"> από απόσταση τουλάχιστον 20 </w:t>
            </w:r>
            <w:proofErr w:type="spellStart"/>
            <w:r w:rsidRPr="00390B60">
              <w:t>cm</w:t>
            </w:r>
            <w:proofErr w:type="spellEnd"/>
            <w:r w:rsidRPr="00390B60">
              <w:t>.</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FF6DE9"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287FCD"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BBB491" w14:textId="77777777" w:rsidR="00390B60" w:rsidRPr="00390B60" w:rsidRDefault="00390B60" w:rsidP="00390B60"/>
        </w:tc>
      </w:tr>
      <w:tr w:rsidR="00390B60" w:rsidRPr="00390B60" w14:paraId="44ACFBBD"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01D5C7"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732422" w14:textId="77777777" w:rsidR="00390B60" w:rsidRPr="00390B60" w:rsidRDefault="00390B60" w:rsidP="00390B60">
            <w:r w:rsidRPr="00390B60">
              <w:t>Να μπορεί να επικοινωνεί με τη βάση του από απόσταση τουλάχιστον 5 m.</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3E1B52"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AAF300"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393B84" w14:textId="77777777" w:rsidR="00390B60" w:rsidRPr="00390B60" w:rsidRDefault="00390B60" w:rsidP="00390B60"/>
        </w:tc>
      </w:tr>
      <w:tr w:rsidR="00390B60" w:rsidRPr="00390B60" w14:paraId="50551A8F"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4251C2"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475FFB" w14:textId="77777777" w:rsidR="00390B60" w:rsidRPr="00390B60" w:rsidRDefault="00390B60" w:rsidP="00390B60">
            <w:r w:rsidRPr="00390B60">
              <w:t xml:space="preserve">Να έχει τη δυνατότητα ενεργοποίησης/απενεργοποίησης της δυνατότητας ανάγνωσης </w:t>
            </w:r>
            <w:proofErr w:type="spellStart"/>
            <w:r w:rsidRPr="00390B60">
              <w:t>Databar</w:t>
            </w:r>
            <w:proofErr w:type="spellEnd"/>
            <w:r w:rsidRPr="00390B60">
              <w:t xml:space="preserve"> </w:t>
            </w:r>
            <w:proofErr w:type="spellStart"/>
            <w:r w:rsidRPr="00390B60">
              <w:t>barcodes</w:t>
            </w:r>
            <w:proofErr w:type="spellEnd"/>
            <w:r w:rsidRPr="00390B60">
              <w:t>.</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3A1E97"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B44AD2"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A7041A" w14:textId="77777777" w:rsidR="00390B60" w:rsidRPr="00390B60" w:rsidRDefault="00390B60" w:rsidP="00390B60"/>
        </w:tc>
      </w:tr>
      <w:tr w:rsidR="00390B60" w:rsidRPr="00390B60" w14:paraId="6949F79B"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E8B3DE"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493645" w14:textId="77777777" w:rsidR="00390B60" w:rsidRPr="00390B60" w:rsidRDefault="00390B60" w:rsidP="00390B60">
            <w:r w:rsidRPr="00390B60">
              <w:t xml:space="preserve">Να διαθέτει οπτική ένδειξη της περιοχής που </w:t>
            </w:r>
            <w:proofErr w:type="spellStart"/>
            <w:r w:rsidRPr="00390B60">
              <w:t>σκανάρεται</w:t>
            </w:r>
            <w:proofErr w:type="spellEnd"/>
            <w:r w:rsidRPr="00390B60">
              <w:t>.</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B3E130"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D2CC65"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F8365A" w14:textId="77777777" w:rsidR="00390B60" w:rsidRPr="00390B60" w:rsidRDefault="00390B60" w:rsidP="00390B60"/>
        </w:tc>
      </w:tr>
      <w:tr w:rsidR="00390B60" w:rsidRPr="00390B60" w14:paraId="783AFFF4"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ACD823"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ECA6F5" w14:textId="77777777" w:rsidR="00390B60" w:rsidRPr="00390B60" w:rsidRDefault="00390B60" w:rsidP="00390B60">
            <w:r w:rsidRPr="00390B60">
              <w:t>Να διαθέτει οπτική και ηχητική ειδοποίηση για χαμηλό επίπεδο μπαταρίας.</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CDE297"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7A8FAD"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E6AB00" w14:textId="77777777" w:rsidR="00390B60" w:rsidRPr="00390B60" w:rsidRDefault="00390B60" w:rsidP="00390B60"/>
        </w:tc>
      </w:tr>
      <w:tr w:rsidR="00390B60" w:rsidRPr="00390B60" w14:paraId="22CB2B49"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A7A357F" w14:textId="77777777" w:rsidR="00390B60" w:rsidRPr="00390B60" w:rsidRDefault="00390B60" w:rsidP="00390B60"/>
        </w:tc>
        <w:tc>
          <w:tcPr>
            <w:tcW w:w="46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D62F460" w14:textId="77777777" w:rsidR="00390B60" w:rsidRPr="00390B60" w:rsidRDefault="00390B60" w:rsidP="00390B60">
            <w:pPr>
              <w:rPr>
                <w:spacing w:val="-3"/>
              </w:rPr>
            </w:pPr>
            <w:r w:rsidRPr="00390B60">
              <w:t>Μπαταρία</w:t>
            </w:r>
          </w:p>
        </w:tc>
        <w:tc>
          <w:tcPr>
            <w:tcW w:w="129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845B2EF" w14:textId="77777777" w:rsidR="00390B60" w:rsidRPr="00390B60" w:rsidRDefault="00390B60" w:rsidP="00390B60">
            <w:pPr>
              <w:jc w:val="center"/>
            </w:pPr>
          </w:p>
        </w:tc>
        <w:tc>
          <w:tcPr>
            <w:tcW w:w="158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4EE4D2C"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5135C5D" w14:textId="77777777" w:rsidR="00390B60" w:rsidRPr="00390B60" w:rsidRDefault="00390B60" w:rsidP="00390B60"/>
        </w:tc>
      </w:tr>
      <w:tr w:rsidR="00390B60" w:rsidRPr="00390B60" w14:paraId="302DAF8F"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485EA4"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63B296" w14:textId="77777777" w:rsidR="00390B60" w:rsidRPr="00390B60" w:rsidRDefault="00390B60" w:rsidP="00390B60">
            <w:r w:rsidRPr="00390B60">
              <w:t>Χωρητικότητα</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C70BBF" w14:textId="77777777" w:rsidR="00390B60" w:rsidRPr="00390B60" w:rsidRDefault="00390B60" w:rsidP="00390B60">
            <w:pPr>
              <w:jc w:val="center"/>
            </w:pPr>
            <w:r w:rsidRPr="00390B60">
              <w:t>≥ 2500mAh</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1A5D67"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7E090A" w14:textId="77777777" w:rsidR="00390B60" w:rsidRPr="00390B60" w:rsidRDefault="00390B60" w:rsidP="00390B60"/>
        </w:tc>
      </w:tr>
      <w:tr w:rsidR="00390B60" w:rsidRPr="00390B60" w14:paraId="5061F547"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B4BC24"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A29DF3" w14:textId="77777777" w:rsidR="00390B60" w:rsidRPr="00390B60" w:rsidRDefault="00390B60" w:rsidP="00390B60">
            <w:r w:rsidRPr="00390B60">
              <w:t xml:space="preserve">Χρόνος για πλήρη φόρτιση μέσω </w:t>
            </w:r>
            <w:proofErr w:type="spellStart"/>
            <w:r w:rsidRPr="00390B60">
              <w:t>standard</w:t>
            </w:r>
            <w:proofErr w:type="spellEnd"/>
            <w:r w:rsidRPr="00390B60">
              <w:t xml:space="preserve"> </w:t>
            </w:r>
            <w:proofErr w:type="spellStart"/>
            <w:r w:rsidRPr="00390B60">
              <w:t>usb</w:t>
            </w:r>
            <w:proofErr w:type="spellEnd"/>
            <w:r w:rsidRPr="00390B60">
              <w:t xml:space="preserve"> </w:t>
            </w:r>
            <w:proofErr w:type="spellStart"/>
            <w:r w:rsidRPr="00390B60">
              <w:t>port</w:t>
            </w:r>
            <w:proofErr w:type="spellEnd"/>
            <w:r w:rsidRPr="00390B60">
              <w:t>, από 7 έως 10 ώρες</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924A32"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352E9E"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4A1DB1" w14:textId="77777777" w:rsidR="00390B60" w:rsidRPr="00390B60" w:rsidRDefault="00390B60" w:rsidP="00390B60"/>
        </w:tc>
      </w:tr>
      <w:tr w:rsidR="00390B60" w:rsidRPr="00390B60" w14:paraId="45A5A5C9"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0B86CC"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3F306E" w14:textId="77777777" w:rsidR="00390B60" w:rsidRPr="00390B60" w:rsidRDefault="00390B60" w:rsidP="00390B60">
            <w:r w:rsidRPr="00390B60">
              <w:t>Αυτονομία</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31AA27" w14:textId="77777777" w:rsidR="00390B60" w:rsidRPr="00390B60" w:rsidRDefault="00390B60" w:rsidP="00390B60">
            <w:pPr>
              <w:jc w:val="center"/>
            </w:pPr>
            <w:r w:rsidRPr="00390B60">
              <w:t>≥82 ώρες</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596ADD"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65922E" w14:textId="77777777" w:rsidR="00390B60" w:rsidRPr="00390B60" w:rsidRDefault="00390B60" w:rsidP="00390B60"/>
        </w:tc>
      </w:tr>
      <w:tr w:rsidR="00390B60" w:rsidRPr="00390B60" w14:paraId="152DA072"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D5D6E6"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A22F50" w14:textId="77777777" w:rsidR="00390B60" w:rsidRPr="00390B60" w:rsidRDefault="00390B60" w:rsidP="00390B60">
            <w:r w:rsidRPr="00390B60">
              <w:t>Χρόνος για πλήρη φόρτιση μέσω εξωτερικής πηγής 5volt, από  4 έως 5 ώρες</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FDF059"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FA498B"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E430B6" w14:textId="77777777" w:rsidR="00390B60" w:rsidRPr="00390B60" w:rsidRDefault="00390B60" w:rsidP="00390B60"/>
        </w:tc>
      </w:tr>
      <w:tr w:rsidR="00390B60" w:rsidRPr="00390B60" w14:paraId="0E5B4928"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70DF3A"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307530" w14:textId="77777777" w:rsidR="00390B60" w:rsidRPr="00390B60" w:rsidRDefault="00390B60" w:rsidP="00390B60">
            <w:r w:rsidRPr="00390B60">
              <w:t xml:space="preserve">Χρόνος για πλήρη φόρτιση μέσω εξωτερικής πηγής 12 </w:t>
            </w:r>
            <w:proofErr w:type="spellStart"/>
            <w:r w:rsidRPr="00390B60">
              <w:t>volt</w:t>
            </w:r>
            <w:proofErr w:type="spellEnd"/>
            <w:r w:rsidRPr="00390B60">
              <w:t xml:space="preserve">  από 2 έως 2 ώρες και 30 λεπτά</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0C5FFE"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CB7DE5"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A9A63D" w14:textId="77777777" w:rsidR="00390B60" w:rsidRPr="00390B60" w:rsidRDefault="00390B60" w:rsidP="00390B60"/>
        </w:tc>
      </w:tr>
      <w:tr w:rsidR="00390B60" w:rsidRPr="00390B60" w14:paraId="7768EE60"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123296"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2B8107" w14:textId="77777777" w:rsidR="00390B60" w:rsidRPr="00390B60" w:rsidRDefault="00390B60" w:rsidP="00390B60">
            <w:r w:rsidRPr="00390B60">
              <w:t xml:space="preserve">αριθμός σαρώσεων που υποστηρίζεται </w:t>
            </w:r>
            <w:proofErr w:type="spellStart"/>
            <w:r w:rsidRPr="00390B60">
              <w:t>απο</w:t>
            </w:r>
            <w:proofErr w:type="spellEnd"/>
            <w:r w:rsidRPr="00390B60">
              <w:t xml:space="preserve"> πλήρως φορτισμένη μπαταρία:65.000( 1 </w:t>
            </w:r>
            <w:proofErr w:type="spellStart"/>
            <w:r w:rsidRPr="00390B60">
              <w:t>scan</w:t>
            </w:r>
            <w:proofErr w:type="spellEnd"/>
            <w:r w:rsidRPr="00390B60">
              <w:t xml:space="preserve"> per </w:t>
            </w:r>
            <w:proofErr w:type="spellStart"/>
            <w:r w:rsidRPr="00390B60">
              <w:t>second</w:t>
            </w:r>
            <w:proofErr w:type="spellEnd"/>
            <w:r w:rsidRPr="00390B60">
              <w:t>)</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01CFE6"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9162AE"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836290" w14:textId="77777777" w:rsidR="00390B60" w:rsidRPr="00390B60" w:rsidRDefault="00390B60" w:rsidP="00390B60"/>
        </w:tc>
      </w:tr>
      <w:tr w:rsidR="00390B60" w:rsidRPr="00390B60" w14:paraId="2556FDA9"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F8DBE55" w14:textId="77777777" w:rsidR="00390B60" w:rsidRPr="00390B60" w:rsidRDefault="00390B60" w:rsidP="00390B60"/>
        </w:tc>
        <w:tc>
          <w:tcPr>
            <w:tcW w:w="46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BCB7442" w14:textId="77777777" w:rsidR="00390B60" w:rsidRPr="00390B60" w:rsidRDefault="00390B60" w:rsidP="00390B60">
            <w:pPr>
              <w:rPr>
                <w:spacing w:val="-3"/>
              </w:rPr>
            </w:pPr>
            <w:r w:rsidRPr="00390B60">
              <w:t>Λοιπά</w:t>
            </w:r>
          </w:p>
        </w:tc>
        <w:tc>
          <w:tcPr>
            <w:tcW w:w="129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737D65A" w14:textId="77777777" w:rsidR="00390B60" w:rsidRPr="00390B60" w:rsidRDefault="00390B60" w:rsidP="00390B60">
            <w:pPr>
              <w:jc w:val="center"/>
            </w:pPr>
          </w:p>
        </w:tc>
        <w:tc>
          <w:tcPr>
            <w:tcW w:w="158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4271463"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A45DDB3" w14:textId="77777777" w:rsidR="00390B60" w:rsidRPr="00390B60" w:rsidRDefault="00390B60" w:rsidP="00390B60"/>
        </w:tc>
      </w:tr>
      <w:tr w:rsidR="00390B60" w:rsidRPr="00390B60" w14:paraId="1DD97AFE"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4E09E0"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DD82CE" w14:textId="77777777" w:rsidR="00390B60" w:rsidRPr="00390B60" w:rsidRDefault="00390B60" w:rsidP="00390B60">
            <w:r w:rsidRPr="00390B60">
              <w:t xml:space="preserve">Περιβαλλοντική Συμμόρφωση: Κατ' ελάχιστο με διάταξη: </w:t>
            </w:r>
            <w:proofErr w:type="spellStart"/>
            <w:r w:rsidRPr="00390B60">
              <w:t>RoHS</w:t>
            </w:r>
            <w:proofErr w:type="spellEnd"/>
            <w:r w:rsidRPr="00390B60">
              <w:t xml:space="preserve"> 2011/65/EU</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F00E06"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56D951"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DBC9CD" w14:textId="77777777" w:rsidR="00390B60" w:rsidRPr="00390B60" w:rsidRDefault="00390B60" w:rsidP="00390B60"/>
        </w:tc>
      </w:tr>
      <w:tr w:rsidR="00390B60" w:rsidRPr="00390B60" w14:paraId="00F02BAE"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501A9F"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1A1005" w14:textId="77777777" w:rsidR="00390B60" w:rsidRPr="00390B60" w:rsidRDefault="00390B60" w:rsidP="00390B60">
            <w:proofErr w:type="spellStart"/>
            <w:r w:rsidRPr="00390B60">
              <w:t>Interface</w:t>
            </w:r>
            <w:proofErr w:type="spellEnd"/>
            <w:r w:rsidRPr="00390B60">
              <w:t xml:space="preserve">: </w:t>
            </w:r>
            <w:proofErr w:type="spellStart"/>
            <w:r w:rsidRPr="00390B60">
              <w:t>usb</w:t>
            </w:r>
            <w:proofErr w:type="spellEnd"/>
            <w:r w:rsidRPr="00390B60">
              <w:t xml:space="preserve">, </w:t>
            </w:r>
            <w:proofErr w:type="spellStart"/>
            <w:r w:rsidRPr="00390B60">
              <w:t>bluetooth</w:t>
            </w:r>
            <w:proofErr w:type="spellEnd"/>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E54385"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5C0587"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4CFF70" w14:textId="77777777" w:rsidR="00390B60" w:rsidRPr="00390B60" w:rsidRDefault="00390B60" w:rsidP="00390B60"/>
        </w:tc>
      </w:tr>
      <w:tr w:rsidR="00390B60" w:rsidRPr="00390B60" w14:paraId="4158D936"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C86A56"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A41A97" w14:textId="77777777" w:rsidR="00390B60" w:rsidRPr="00390B60" w:rsidRDefault="00390B60" w:rsidP="00390B60">
            <w:r w:rsidRPr="00390B60">
              <w:t xml:space="preserve">Να συμπεριλαμβάνεται καλώδιο </w:t>
            </w:r>
            <w:r w:rsidRPr="00390B60">
              <w:rPr>
                <w:lang w:val="en-US"/>
              </w:rPr>
              <w:t>USB</w:t>
            </w:r>
            <w:r w:rsidRPr="00390B60">
              <w:t xml:space="preserve">  κατάλληλο για την διασύνδεση του </w:t>
            </w:r>
            <w:r w:rsidRPr="00390B60">
              <w:rPr>
                <w:lang w:val="en-US"/>
              </w:rPr>
              <w:t>scanner</w:t>
            </w:r>
            <w:r w:rsidRPr="00390B60">
              <w:t xml:space="preserve"> με ΗΥ.</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9D04C9"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CD60CC"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073A6A" w14:textId="77777777" w:rsidR="00390B60" w:rsidRPr="00390B60" w:rsidRDefault="00390B60" w:rsidP="00390B60"/>
        </w:tc>
      </w:tr>
      <w:tr w:rsidR="00390B60" w:rsidRPr="00390B60" w14:paraId="0C255556"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1CB41"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2F3FE6" w14:textId="77777777" w:rsidR="00390B60" w:rsidRPr="00390B60" w:rsidRDefault="00390B60" w:rsidP="00390B60">
            <w:r w:rsidRPr="00390B60">
              <w:t>Πρωτοκόλλου επικοινωνίας με Η/Υ: Κατ' ελάχιστο HID KEYBOARD</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B338BE"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9490DD"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863ED5" w14:textId="77777777" w:rsidR="00390B60" w:rsidRPr="00390B60" w:rsidRDefault="00390B60" w:rsidP="00390B60"/>
        </w:tc>
      </w:tr>
      <w:tr w:rsidR="00390B60" w:rsidRPr="00390B60" w14:paraId="23A6DB73"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A351ED"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8ADB32" w14:textId="2808745C" w:rsidR="00390B60" w:rsidRPr="00390B60" w:rsidRDefault="00084015" w:rsidP="003178AC">
            <w:r w:rsidRPr="00377F5B">
              <w:t xml:space="preserve">Εγγύηση τουλάχιστον </w:t>
            </w:r>
            <w:r w:rsidR="00D4668B" w:rsidRPr="00F935FE">
              <w:t>ένα (1) έτος</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07EECB"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60D595"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EEAE71" w14:textId="77777777" w:rsidR="00390B60" w:rsidRPr="00390B60" w:rsidRDefault="00390B60" w:rsidP="00390B60"/>
        </w:tc>
      </w:tr>
      <w:tr w:rsidR="00390B60" w:rsidRPr="00390B60" w14:paraId="779E8D57"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3D9FAC"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235B9A" w14:textId="77777777" w:rsidR="00390B60" w:rsidRPr="00390B60" w:rsidRDefault="00390B60" w:rsidP="00390B60">
            <w:r w:rsidRPr="00390B60">
              <w:t xml:space="preserve">Ύπαρξη παρελκομένων (βάσεις, καλώδια </w:t>
            </w:r>
            <w:proofErr w:type="spellStart"/>
            <w:r w:rsidRPr="00390B60">
              <w:t>κλπ</w:t>
            </w:r>
            <w:proofErr w:type="spellEnd"/>
            <w:r w:rsidRPr="00390B60">
              <w:t>)</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7E2625"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8A3561" w14:textId="77777777" w:rsidR="00390B60" w:rsidRPr="00390B60" w:rsidRDefault="00390B60" w:rsidP="00390B60"/>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2E9F35" w14:textId="77777777" w:rsidR="00390B60" w:rsidRPr="00390B60" w:rsidRDefault="00390B60" w:rsidP="00390B60"/>
        </w:tc>
      </w:tr>
      <w:tr w:rsidR="00390B60" w:rsidRPr="00390B60" w14:paraId="533D4BD2" w14:textId="77777777" w:rsidTr="00377F5B">
        <w:trPr>
          <w:jc w:val="center"/>
        </w:trPr>
        <w:tc>
          <w:tcPr>
            <w:tcW w:w="5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C853DA" w14:textId="77777777" w:rsidR="00390B60" w:rsidRPr="00390B60" w:rsidRDefault="00390B60" w:rsidP="004C5788">
            <w:pPr>
              <w:numPr>
                <w:ilvl w:val="0"/>
                <w:numId w:val="87"/>
              </w:numPr>
              <w:contextualSpacing/>
            </w:pP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459614" w14:textId="77777777" w:rsidR="00390B60" w:rsidRPr="00390B60" w:rsidRDefault="00390B60" w:rsidP="00390B60">
            <w:pPr>
              <w:rPr>
                <w:lang w:val="en-US"/>
              </w:rPr>
            </w:pPr>
            <w:r w:rsidRPr="00390B60">
              <w:t>Υπηρεσία</w:t>
            </w:r>
            <w:r w:rsidR="00CB1A11" w:rsidRPr="00CB1A11">
              <w:rPr>
                <w:lang w:val="en-US"/>
              </w:rPr>
              <w:t xml:space="preserve"> </w:t>
            </w:r>
            <w:r w:rsidRPr="00390B60">
              <w:t>με</w:t>
            </w:r>
            <w:r w:rsidR="00CB1A11" w:rsidRPr="00CB1A11">
              <w:rPr>
                <w:lang w:val="en-US"/>
              </w:rPr>
              <w:t xml:space="preserve"> </w:t>
            </w:r>
            <w:r w:rsidRPr="00390B60">
              <w:t>εργαλεία</w:t>
            </w:r>
            <w:r w:rsidRPr="00390B60">
              <w:rPr>
                <w:lang w:val="en-US"/>
              </w:rPr>
              <w:t xml:space="preserve"> app development </w:t>
            </w:r>
            <w:r w:rsidRPr="00390B60">
              <w:t>και</w:t>
            </w:r>
            <w:r w:rsidR="00CB1A11" w:rsidRPr="00CB1A11">
              <w:rPr>
                <w:lang w:val="en-US"/>
              </w:rPr>
              <w:t xml:space="preserve"> </w:t>
            </w:r>
            <w:r w:rsidRPr="00390B60">
              <w:t>δυνατότητα</w:t>
            </w:r>
            <w:r w:rsidRPr="00390B60">
              <w:rPr>
                <w:lang w:val="en-US"/>
              </w:rPr>
              <w:t xml:space="preserve"> scanner to mobile pairing</w:t>
            </w:r>
          </w:p>
        </w:tc>
        <w:tc>
          <w:tcPr>
            <w:tcW w:w="12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9B6CD6" w14:textId="77777777" w:rsidR="00390B60" w:rsidRPr="00390B60" w:rsidRDefault="00390B60" w:rsidP="00390B60">
            <w:pPr>
              <w:jc w:val="center"/>
            </w:pPr>
            <w:r w:rsidRPr="00390B60">
              <w:t>ΝΑΙ</w:t>
            </w:r>
          </w:p>
        </w:tc>
        <w:tc>
          <w:tcPr>
            <w:tcW w:w="15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AB130D" w14:textId="77777777" w:rsidR="00390B60" w:rsidRPr="00390B60" w:rsidRDefault="00390B60" w:rsidP="00390B60">
            <w:pPr>
              <w:rPr>
                <w:lang w:val="en-US"/>
              </w:rPr>
            </w:pPr>
          </w:p>
        </w:tc>
        <w:tc>
          <w:tcPr>
            <w:tcW w:w="1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06B43D" w14:textId="77777777" w:rsidR="00390B60" w:rsidRPr="00390B60" w:rsidRDefault="00390B60" w:rsidP="00390B60">
            <w:pPr>
              <w:rPr>
                <w:lang w:val="en-US"/>
              </w:rPr>
            </w:pPr>
          </w:p>
        </w:tc>
      </w:tr>
    </w:tbl>
    <w:p w14:paraId="719291F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ΑΣΥΡΜΑΤΑ </w:t>
      </w:r>
      <w:r w:rsidRPr="00390B60">
        <w:rPr>
          <w:rFonts w:asciiTheme="minorHAnsi" w:hAnsiTheme="minorHAnsi" w:cs="Times New Roman"/>
          <w:b/>
          <w:bCs/>
          <w:szCs w:val="28"/>
          <w:lang w:val="en-US"/>
        </w:rPr>
        <w:t>BARCODE</w:t>
      </w:r>
      <w:r w:rsidRPr="00390B60">
        <w:rPr>
          <w:rFonts w:asciiTheme="minorHAnsi" w:hAnsiTheme="minorHAnsi" w:cs="Times New Roman"/>
          <w:b/>
          <w:bCs/>
          <w:szCs w:val="28"/>
        </w:rPr>
        <w:t xml:space="preserve"> </w:t>
      </w:r>
      <w:r w:rsidRPr="00390B60">
        <w:rPr>
          <w:rFonts w:asciiTheme="minorHAnsi" w:hAnsiTheme="minorHAnsi" w:cs="Times New Roman"/>
          <w:b/>
          <w:bCs/>
          <w:szCs w:val="28"/>
          <w:lang w:val="en-US"/>
        </w:rPr>
        <w:t>SCANNER</w:t>
      </w:r>
      <w:r w:rsidRPr="00390B60">
        <w:rPr>
          <w:rFonts w:asciiTheme="minorHAnsi" w:hAnsiTheme="minorHAnsi" w:cs="Times New Roman"/>
          <w:b/>
          <w:bCs/>
          <w:szCs w:val="28"/>
        </w:rPr>
        <w:t xml:space="preserve"> ΧΕΙΡΟΣ ΚΛΙΝΙΚΩΝ (</w:t>
      </w:r>
      <w:r w:rsidRPr="00390B60">
        <w:rPr>
          <w:rFonts w:asciiTheme="minorHAnsi" w:hAnsiTheme="minorHAnsi" w:cs="Times New Roman"/>
          <w:b/>
          <w:bCs/>
          <w:szCs w:val="28"/>
          <w:lang w:val="en-US"/>
        </w:rPr>
        <w:t>TYPE</w:t>
      </w:r>
      <w:r w:rsidRPr="00390B60">
        <w:rPr>
          <w:rFonts w:asciiTheme="minorHAnsi" w:hAnsiTheme="minorHAnsi" w:cs="Times New Roman"/>
          <w:b/>
          <w:bCs/>
          <w:szCs w:val="28"/>
        </w:rPr>
        <w:t xml:space="preserve"> </w:t>
      </w:r>
      <w:r w:rsidRPr="00390B60">
        <w:rPr>
          <w:rFonts w:asciiTheme="minorHAnsi" w:hAnsiTheme="minorHAnsi" w:cs="Times New Roman"/>
          <w:b/>
          <w:bCs/>
          <w:szCs w:val="28"/>
          <w:lang w:val="en-US"/>
        </w:rPr>
        <w:t>D</w:t>
      </w:r>
      <w:r w:rsidRPr="00390B60">
        <w:rPr>
          <w:rFonts w:asciiTheme="minorHAnsi" w:hAnsiTheme="minorHAnsi" w:cs="Times New Roman"/>
          <w:b/>
          <w:bCs/>
          <w:szCs w:val="28"/>
        </w:rPr>
        <w:t>)</w:t>
      </w:r>
    </w:p>
    <w:tbl>
      <w:tblPr>
        <w:tblW w:w="5045"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87"/>
        <w:gridCol w:w="4499"/>
        <w:gridCol w:w="1324"/>
        <w:gridCol w:w="1629"/>
        <w:gridCol w:w="1639"/>
      </w:tblGrid>
      <w:tr w:rsidR="00390B60" w:rsidRPr="00390B60" w14:paraId="60B369A8" w14:textId="77777777" w:rsidTr="003056EA">
        <w:trPr>
          <w:trHeight w:val="609"/>
          <w:tblHeader/>
          <w:jc w:val="center"/>
        </w:trPr>
        <w:tc>
          <w:tcPr>
            <w:tcW w:w="9715"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EF60F3D" w14:textId="407AA077" w:rsidR="00390B60" w:rsidRPr="00390B60" w:rsidRDefault="00390B60" w:rsidP="00390B60">
            <w:r w:rsidRPr="00390B60">
              <w:t>Προδιαγραφές</w:t>
            </w:r>
            <w:r w:rsidR="008C4B6D">
              <w:t xml:space="preserve"> </w:t>
            </w:r>
            <w:r w:rsidRPr="00390B60">
              <w:t xml:space="preserve">Ασύρματου </w:t>
            </w:r>
            <w:r w:rsidRPr="00390B60">
              <w:rPr>
                <w:lang w:val="en-US"/>
              </w:rPr>
              <w:t>Barcode</w:t>
            </w:r>
            <w:r w:rsidRPr="00390B60">
              <w:t xml:space="preserve"> </w:t>
            </w:r>
            <w:r w:rsidRPr="00390B60">
              <w:rPr>
                <w:lang w:val="en-US"/>
              </w:rPr>
              <w:t>Scanner</w:t>
            </w:r>
            <w:r w:rsidRPr="00390B60">
              <w:t xml:space="preserve"> χειρός Κλινικών (</w:t>
            </w:r>
            <w:r w:rsidRPr="00390B60">
              <w:rPr>
                <w:lang w:val="en-US"/>
              </w:rPr>
              <w:t>TYPE</w:t>
            </w:r>
            <w:r w:rsidRPr="00390B60">
              <w:t xml:space="preserve"> </w:t>
            </w:r>
            <w:r w:rsidRPr="00390B60">
              <w:rPr>
                <w:lang w:val="en-US"/>
              </w:rPr>
              <w:t>D</w:t>
            </w:r>
            <w:r w:rsidRPr="00390B60">
              <w:t>)</w:t>
            </w:r>
          </w:p>
        </w:tc>
      </w:tr>
      <w:tr w:rsidR="00390B60" w:rsidRPr="00390B60" w14:paraId="0037821D" w14:textId="77777777" w:rsidTr="003056EA">
        <w:trPr>
          <w:tblHeade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DE92B58" w14:textId="77777777" w:rsidR="00390B60" w:rsidRPr="00390B60" w:rsidRDefault="00390B60" w:rsidP="00390B60">
            <w:r w:rsidRPr="00390B60">
              <w:t>Α/Α</w:t>
            </w:r>
          </w:p>
        </w:tc>
        <w:tc>
          <w:tcPr>
            <w:tcW w:w="452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530BC96" w14:textId="77777777" w:rsidR="00390B60" w:rsidRPr="00390B60" w:rsidRDefault="00390B60" w:rsidP="00390B60">
            <w:r w:rsidRPr="00390B60">
              <w:t>ΠΕΡΙΓΡΑΦΗ</w:t>
            </w:r>
          </w:p>
        </w:tc>
        <w:tc>
          <w:tcPr>
            <w:tcW w:w="132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9BFBCBB" w14:textId="77777777" w:rsidR="00390B60" w:rsidRPr="00390B60" w:rsidRDefault="00390B60" w:rsidP="00390B60">
            <w:r w:rsidRPr="00390B60">
              <w:t>ΑΠΑΙΤΗΣΗ</w:t>
            </w:r>
          </w:p>
        </w:tc>
        <w:tc>
          <w:tcPr>
            <w:tcW w:w="163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BB81D89" w14:textId="77777777" w:rsidR="00390B60" w:rsidRPr="00390B60" w:rsidRDefault="00390B60" w:rsidP="00390B60">
            <w:r w:rsidRPr="00390B60">
              <w:t>ΑΠΑΝΤΗΣΗ</w:t>
            </w:r>
          </w:p>
        </w:tc>
        <w:tc>
          <w:tcPr>
            <w:tcW w:w="164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151F52C" w14:textId="77777777" w:rsidR="00390B60" w:rsidRPr="00390B60" w:rsidRDefault="00390B60" w:rsidP="00390B60">
            <w:r w:rsidRPr="00390B60">
              <w:t>ΠΑΡΑΠΟΜΠΗ</w:t>
            </w:r>
          </w:p>
        </w:tc>
      </w:tr>
      <w:tr w:rsidR="00390B60" w:rsidRPr="00390B60" w14:paraId="1B394592"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873FF0"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ACDD3E" w14:textId="77777777" w:rsidR="00390B60" w:rsidRPr="00390B60" w:rsidRDefault="00390B60" w:rsidP="00390B60">
            <w:r w:rsidRPr="00390B60">
              <w:t>Να αναφερθεί ο κατασκευαστής και το μοντέλο</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B0498C" w14:textId="77777777" w:rsidR="00390B60" w:rsidRPr="00390B60" w:rsidRDefault="00390B60" w:rsidP="00390B60">
            <w:pPr>
              <w:jc w:val="center"/>
              <w:rPr>
                <w:lang w:val="en-US"/>
              </w:rP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025846"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015C28" w14:textId="77777777" w:rsidR="00390B60" w:rsidRPr="00390B60" w:rsidRDefault="00390B60" w:rsidP="00390B60"/>
        </w:tc>
      </w:tr>
      <w:tr w:rsidR="00390B60" w:rsidRPr="00390B60" w14:paraId="49EB3846"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2EC01C"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8CFCB7" w14:textId="77777777" w:rsidR="00390B60" w:rsidRPr="00390B60" w:rsidRDefault="00390B60" w:rsidP="00390B60">
            <w:r w:rsidRPr="00390B60">
              <w:t xml:space="preserve">Τύπου: Υπολογιστής αφής χειρός με ενσωματωμένο </w:t>
            </w:r>
            <w:proofErr w:type="spellStart"/>
            <w:r w:rsidRPr="00390B60">
              <w:t>barcode</w:t>
            </w:r>
            <w:proofErr w:type="spellEnd"/>
            <w:r w:rsidRPr="00390B60">
              <w:t xml:space="preserve"> </w:t>
            </w:r>
            <w:proofErr w:type="spellStart"/>
            <w:r w:rsidRPr="00390B60">
              <w:t>scanner</w:t>
            </w:r>
            <w:proofErr w:type="spellEnd"/>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C7CCC7"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07AF07"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D29D59" w14:textId="77777777" w:rsidR="00390B60" w:rsidRPr="00390B60" w:rsidRDefault="00390B60" w:rsidP="00390B60"/>
        </w:tc>
      </w:tr>
      <w:tr w:rsidR="00390B60" w:rsidRPr="00390B60" w14:paraId="01225BB1"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DAA035"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40F5BB" w14:textId="77777777" w:rsidR="00390B60" w:rsidRPr="00390B60" w:rsidRDefault="00390B60" w:rsidP="00390B60">
            <w:r w:rsidRPr="00390B60">
              <w:t>Βάρος</w:t>
            </w:r>
            <w:r w:rsidR="008A56BD">
              <w:t xml:space="preserve"> </w:t>
            </w:r>
            <w:r w:rsidRPr="00390B60">
              <w:t>με τη μπαταρία</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1FF708" w14:textId="77777777" w:rsidR="00390B60" w:rsidRPr="00390B60" w:rsidRDefault="00390B60" w:rsidP="00390B60">
            <w:pPr>
              <w:jc w:val="center"/>
            </w:pPr>
            <w:r w:rsidRPr="00390B60">
              <w:rPr>
                <w:spacing w:val="-3"/>
              </w:rPr>
              <w:t>≤</w:t>
            </w:r>
            <w:r w:rsidRPr="00390B60">
              <w:t>250γρρ</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549732"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390FDD" w14:textId="77777777" w:rsidR="00390B60" w:rsidRPr="00390B60" w:rsidRDefault="00390B60" w:rsidP="00390B60"/>
        </w:tc>
      </w:tr>
      <w:tr w:rsidR="00390B60" w:rsidRPr="00390B60" w14:paraId="4D8C2A9F"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2456F1"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281385" w14:textId="77777777" w:rsidR="00390B60" w:rsidRPr="00390B60" w:rsidRDefault="00390B60" w:rsidP="00390B60">
            <w:pPr>
              <w:rPr>
                <w:lang w:val="en-US"/>
              </w:rPr>
            </w:pPr>
            <w:r w:rsidRPr="00390B60">
              <w:t>Οθόνη</w:t>
            </w:r>
            <w:r w:rsidRPr="00390B60">
              <w:rPr>
                <w:lang w:val="en-US"/>
              </w:rPr>
              <w:t>: 5.0 in. High Definition (1280 x 720)</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81D4F4"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D39200" w14:textId="77777777" w:rsidR="00390B60" w:rsidRPr="00390B60" w:rsidRDefault="00390B60" w:rsidP="00390B60">
            <w:pPr>
              <w:rPr>
                <w:lang w:val="en-US"/>
              </w:rPr>
            </w:pPr>
          </w:p>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94B90D" w14:textId="77777777" w:rsidR="00390B60" w:rsidRPr="00390B60" w:rsidRDefault="00390B60" w:rsidP="00390B60">
            <w:pPr>
              <w:rPr>
                <w:lang w:val="en-US"/>
              </w:rPr>
            </w:pPr>
          </w:p>
        </w:tc>
      </w:tr>
      <w:tr w:rsidR="00390B60" w:rsidRPr="00390B60" w14:paraId="6B8D881A"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4BFC31" w14:textId="77777777" w:rsidR="00390B60" w:rsidRPr="00390B60" w:rsidRDefault="00390B60" w:rsidP="004C5788">
            <w:pPr>
              <w:numPr>
                <w:ilvl w:val="0"/>
                <w:numId w:val="88"/>
              </w:numPr>
              <w:contextualSpacing/>
              <w:rPr>
                <w:lang w:val="en-US"/>
              </w:rPr>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16A2E5" w14:textId="77777777" w:rsidR="00390B60" w:rsidRPr="00390B60" w:rsidRDefault="00390B60" w:rsidP="00390B60">
            <w:pPr>
              <w:rPr>
                <w:lang w:val="en-US"/>
              </w:rPr>
            </w:pPr>
            <w:proofErr w:type="spellStart"/>
            <w:r w:rsidRPr="00390B60">
              <w:rPr>
                <w:lang w:val="en-US"/>
              </w:rPr>
              <w:t>Συνδεσιμότητ</w:t>
            </w:r>
            <w:proofErr w:type="spellEnd"/>
            <w:r w:rsidRPr="00390B60">
              <w:rPr>
                <w:lang w:val="en-US"/>
              </w:rPr>
              <w:t>α:</w:t>
            </w:r>
            <w:r w:rsidR="00727D67">
              <w:t xml:space="preserve"> </w:t>
            </w:r>
            <w:r w:rsidRPr="00390B60">
              <w:rPr>
                <w:lang w:val="en-US"/>
              </w:rPr>
              <w:t>WLAN IEEE 802.11a/b/g/n.</w:t>
            </w:r>
          </w:p>
          <w:p w14:paraId="4273DC6B" w14:textId="77777777" w:rsidR="00390B60" w:rsidRPr="00390B60" w:rsidRDefault="00390B60" w:rsidP="00390B60">
            <w:pPr>
              <w:rPr>
                <w:lang w:val="en-US"/>
              </w:rPr>
            </w:pPr>
            <w:r w:rsidRPr="00390B60">
              <w:rPr>
                <w:lang w:val="en-US"/>
              </w:rPr>
              <w:t>Bluetooth v4.1 Low Energy (LE)</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DBDBAC" w14:textId="77777777" w:rsidR="00390B60" w:rsidRPr="00390B60" w:rsidRDefault="00390B60" w:rsidP="00390B60">
            <w:pPr>
              <w:jc w:val="center"/>
              <w:rPr>
                <w:lang w:val="en-US"/>
              </w:rP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87376B" w14:textId="77777777" w:rsidR="00390B60" w:rsidRPr="00390B60" w:rsidRDefault="00390B60" w:rsidP="00390B60">
            <w:pPr>
              <w:rPr>
                <w:lang w:val="en-US"/>
              </w:rPr>
            </w:pPr>
          </w:p>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65C6EE" w14:textId="77777777" w:rsidR="00390B60" w:rsidRPr="00390B60" w:rsidRDefault="00390B60" w:rsidP="00390B60">
            <w:pPr>
              <w:rPr>
                <w:lang w:val="en-US"/>
              </w:rPr>
            </w:pPr>
          </w:p>
        </w:tc>
      </w:tr>
      <w:tr w:rsidR="00390B60" w:rsidRPr="00390B60" w14:paraId="539AFC7F"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AB4003" w14:textId="77777777" w:rsidR="00390B60" w:rsidRPr="00390B60" w:rsidRDefault="00390B60" w:rsidP="004C5788">
            <w:pPr>
              <w:numPr>
                <w:ilvl w:val="0"/>
                <w:numId w:val="88"/>
              </w:numPr>
              <w:contextualSpacing/>
              <w:rPr>
                <w:lang w:val="en-US"/>
              </w:rPr>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C38296" w14:textId="77777777" w:rsidR="00390B60" w:rsidRPr="00390B60" w:rsidRDefault="00390B60" w:rsidP="00390B60">
            <w:r w:rsidRPr="00390B60">
              <w:rPr>
                <w:lang w:val="en-US"/>
              </w:rPr>
              <w:t>data rates</w:t>
            </w:r>
            <w:r w:rsidRPr="00390B60">
              <w:t>:</w:t>
            </w:r>
          </w:p>
          <w:p w14:paraId="0275A9FC" w14:textId="77777777" w:rsidR="00390B60" w:rsidRPr="00390B60" w:rsidRDefault="00390B60" w:rsidP="00390B60">
            <w:pPr>
              <w:rPr>
                <w:lang w:val="en-US"/>
              </w:rPr>
            </w:pPr>
            <w:r w:rsidRPr="00390B60">
              <w:rPr>
                <w:lang w:val="en-US"/>
              </w:rPr>
              <w:lastRenderedPageBreak/>
              <w:t xml:space="preserve">5GHz: 802.11a/n/ac — up to 866.7 Mbps </w:t>
            </w:r>
          </w:p>
          <w:p w14:paraId="7706D4D4" w14:textId="77777777" w:rsidR="00390B60" w:rsidRPr="00390B60" w:rsidRDefault="00390B60" w:rsidP="00390B60">
            <w:pPr>
              <w:rPr>
                <w:lang w:val="en-US"/>
              </w:rPr>
            </w:pPr>
            <w:r w:rsidRPr="00390B60">
              <w:rPr>
                <w:lang w:val="en-US"/>
              </w:rPr>
              <w:t>2.4GHz: 802.11b/g/n — up to 144 Mbps</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1FB045" w14:textId="77777777" w:rsidR="00390B60" w:rsidRPr="00390B60" w:rsidRDefault="00390B60" w:rsidP="00390B60">
            <w:pPr>
              <w:jc w:val="center"/>
              <w:rPr>
                <w:lang w:val="en-US"/>
              </w:rPr>
            </w:pPr>
            <w:r w:rsidRPr="00390B60">
              <w:rPr>
                <w:lang w:val="en-US"/>
              </w:rPr>
              <w:lastRenderedPageBreak/>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BA1D29" w14:textId="77777777" w:rsidR="00390B60" w:rsidRPr="00390B60" w:rsidRDefault="00390B60" w:rsidP="00390B60">
            <w:pPr>
              <w:rPr>
                <w:lang w:val="en-US"/>
              </w:rPr>
            </w:pPr>
          </w:p>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FD7C6B" w14:textId="77777777" w:rsidR="00390B60" w:rsidRPr="00390B60" w:rsidRDefault="00390B60" w:rsidP="00390B60">
            <w:pPr>
              <w:rPr>
                <w:lang w:val="en-US"/>
              </w:rPr>
            </w:pPr>
          </w:p>
        </w:tc>
      </w:tr>
      <w:tr w:rsidR="00390B60" w:rsidRPr="00390B60" w14:paraId="01EAA515"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D57611" w14:textId="77777777" w:rsidR="00390B60" w:rsidRPr="00390B60" w:rsidRDefault="00390B60" w:rsidP="004C5788">
            <w:pPr>
              <w:numPr>
                <w:ilvl w:val="0"/>
                <w:numId w:val="88"/>
              </w:numPr>
              <w:contextualSpacing/>
              <w:rPr>
                <w:lang w:val="en-US"/>
              </w:rPr>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1F5386" w14:textId="77777777" w:rsidR="00390B60" w:rsidRPr="00390B60" w:rsidRDefault="00390B60" w:rsidP="00390B60">
            <w:proofErr w:type="spellStart"/>
            <w:r w:rsidRPr="00390B60">
              <w:rPr>
                <w:lang w:val="en-US"/>
              </w:rPr>
              <w:t>Ασφάλει</w:t>
            </w:r>
            <w:proofErr w:type="spellEnd"/>
            <w:r w:rsidRPr="00390B60">
              <w:rPr>
                <w:lang w:val="en-US"/>
              </w:rPr>
              <w:t xml:space="preserve">α και </w:t>
            </w:r>
            <w:proofErr w:type="spellStart"/>
            <w:r w:rsidRPr="00390B60">
              <w:rPr>
                <w:lang w:val="en-US"/>
              </w:rPr>
              <w:t>Κωδικο</w:t>
            </w:r>
            <w:proofErr w:type="spellEnd"/>
            <w:r w:rsidRPr="00390B60">
              <w:rPr>
                <w:lang w:val="en-US"/>
              </w:rPr>
              <w:t>ποιηση</w:t>
            </w:r>
            <w:r w:rsidRPr="00390B60">
              <w:t>:</w:t>
            </w:r>
          </w:p>
          <w:p w14:paraId="17D42482" w14:textId="77777777" w:rsidR="00390B60" w:rsidRPr="00390B60" w:rsidRDefault="00390B60" w:rsidP="00390B60">
            <w:pPr>
              <w:rPr>
                <w:lang w:val="en-US"/>
              </w:rPr>
            </w:pPr>
            <w:r w:rsidRPr="00390B60">
              <w:rPr>
                <w:lang w:val="en-US"/>
              </w:rPr>
              <w:t>WEP (40 or 104 bit); WPA /WPA2 Personal (TKIP,</w:t>
            </w:r>
            <w:r w:rsidR="00C679A4">
              <w:rPr>
                <w:lang w:val="en-US"/>
              </w:rPr>
              <w:t xml:space="preserve"> </w:t>
            </w:r>
            <w:r w:rsidRPr="00390B60">
              <w:rPr>
                <w:lang w:val="en-US"/>
              </w:rPr>
              <w:t>and AES); WPA /WPA2 Enterprise (TKIP and AES)— EAP-TTLS (PAP, MSCHAP, MSCHAPv2), EAP-</w:t>
            </w:r>
            <w:proofErr w:type="gramStart"/>
            <w:r w:rsidRPr="00390B60">
              <w:rPr>
                <w:lang w:val="en-US"/>
              </w:rPr>
              <w:t>TLS,PEAPv</w:t>
            </w:r>
            <w:proofErr w:type="gramEnd"/>
            <w:r w:rsidRPr="00390B60">
              <w:rPr>
                <w:lang w:val="en-US"/>
              </w:rPr>
              <w:t xml:space="preserve">0-MSCHAPv2, PEAPv1-EAP-GTC and </w:t>
            </w:r>
            <w:proofErr w:type="spellStart"/>
            <w:r w:rsidRPr="00390B60">
              <w:rPr>
                <w:lang w:val="en-US"/>
              </w:rPr>
              <w:t>LEAPData</w:t>
            </w:r>
            <w:proofErr w:type="spellEnd"/>
            <w:r w:rsidRPr="00390B60">
              <w:rPr>
                <w:lang w:val="en-US"/>
              </w:rPr>
              <w:t xml:space="preserve"> in Motion: FIPS 140-2 Level 1Data at Rest: FIPS 140-2 Level 1</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894720" w14:textId="77777777" w:rsidR="00390B60" w:rsidRPr="00390B60" w:rsidRDefault="00390B60" w:rsidP="00390B60">
            <w:pPr>
              <w:jc w:val="center"/>
              <w:rPr>
                <w:lang w:val="en-US"/>
              </w:rP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7A5D6E" w14:textId="77777777" w:rsidR="00390B60" w:rsidRPr="00390B60" w:rsidRDefault="00390B60" w:rsidP="00390B60">
            <w:pPr>
              <w:rPr>
                <w:lang w:val="en-US"/>
              </w:rPr>
            </w:pPr>
          </w:p>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5F37C1" w14:textId="77777777" w:rsidR="00390B60" w:rsidRPr="00390B60" w:rsidRDefault="00390B60" w:rsidP="00390B60">
            <w:pPr>
              <w:rPr>
                <w:lang w:val="en-US"/>
              </w:rPr>
            </w:pPr>
          </w:p>
        </w:tc>
      </w:tr>
      <w:tr w:rsidR="00390B60" w:rsidRPr="00390B60" w14:paraId="61ACD4AE"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CBD26D" w14:textId="77777777" w:rsidR="00390B60" w:rsidRPr="00390B60" w:rsidRDefault="00390B60" w:rsidP="004C5788">
            <w:pPr>
              <w:numPr>
                <w:ilvl w:val="0"/>
                <w:numId w:val="88"/>
              </w:numPr>
              <w:contextualSpacing/>
              <w:rPr>
                <w:lang w:val="en-US"/>
              </w:rPr>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545121" w14:textId="77777777" w:rsidR="00390B60" w:rsidRPr="00390B60" w:rsidRDefault="00390B60" w:rsidP="00390B60">
            <w:pPr>
              <w:rPr>
                <w:lang w:val="en-US"/>
              </w:rPr>
            </w:pPr>
            <w:proofErr w:type="spellStart"/>
            <w:r w:rsidRPr="00390B60">
              <w:rPr>
                <w:lang w:val="en-US"/>
              </w:rPr>
              <w:t>Φωτογρ</w:t>
            </w:r>
            <w:proofErr w:type="spellEnd"/>
            <w:r w:rsidRPr="00390B60">
              <w:rPr>
                <w:lang w:val="en-US"/>
              </w:rPr>
              <w:t xml:space="preserve">αφική </w:t>
            </w:r>
            <w:proofErr w:type="spellStart"/>
            <w:r w:rsidRPr="00390B60">
              <w:rPr>
                <w:lang w:val="en-US"/>
              </w:rPr>
              <w:t>Μηχ</w:t>
            </w:r>
            <w:proofErr w:type="spellEnd"/>
            <w:r w:rsidRPr="00390B60">
              <w:rPr>
                <w:lang w:val="en-US"/>
              </w:rPr>
              <w:t>ανή</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B92BF0" w14:textId="77777777" w:rsidR="00390B60" w:rsidRPr="00390B60" w:rsidRDefault="00390B60" w:rsidP="00390B60">
            <w:pPr>
              <w:jc w:val="center"/>
            </w:pPr>
            <w:r w:rsidRPr="00390B60">
              <w:rPr>
                <w:lang w:val="en-US"/>
              </w:rPr>
              <w:t>≥</w:t>
            </w:r>
            <w:r w:rsidRPr="00390B60">
              <w:t>13Μ</w:t>
            </w:r>
            <w:r w:rsidRPr="00390B60">
              <w:rPr>
                <w:lang w:val="en-US"/>
              </w:rPr>
              <w:t>P</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D784EE" w14:textId="77777777" w:rsidR="00390B60" w:rsidRPr="00390B60" w:rsidRDefault="00390B60" w:rsidP="00390B60">
            <w:pPr>
              <w:rPr>
                <w:lang w:val="en-US"/>
              </w:rPr>
            </w:pPr>
          </w:p>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138A49" w14:textId="77777777" w:rsidR="00390B60" w:rsidRPr="00390B60" w:rsidRDefault="00390B60" w:rsidP="00390B60">
            <w:pPr>
              <w:rPr>
                <w:lang w:val="en-US"/>
              </w:rPr>
            </w:pPr>
          </w:p>
        </w:tc>
      </w:tr>
      <w:tr w:rsidR="00390B60" w:rsidRPr="00390B60" w14:paraId="008C420B"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67FFF6" w14:textId="77777777" w:rsidR="00390B60" w:rsidRPr="00390B60" w:rsidRDefault="00390B60" w:rsidP="004C5788">
            <w:pPr>
              <w:numPr>
                <w:ilvl w:val="0"/>
                <w:numId w:val="88"/>
              </w:numPr>
              <w:contextualSpacing/>
              <w:rPr>
                <w:lang w:val="en-US"/>
              </w:rPr>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D357A9" w14:textId="77777777" w:rsidR="00390B60" w:rsidRPr="00390B60" w:rsidRDefault="00390B60" w:rsidP="00390B60">
            <w:proofErr w:type="spellStart"/>
            <w:r w:rsidRPr="00390B60">
              <w:rPr>
                <w:lang w:val="en-US"/>
              </w:rPr>
              <w:t>Αν</w:t>
            </w:r>
            <w:proofErr w:type="spellEnd"/>
            <w:r w:rsidRPr="00390B60">
              <w:rPr>
                <w:lang w:val="en-US"/>
              </w:rPr>
              <w:t xml:space="preserve">αγνώριση </w:t>
            </w:r>
            <w:proofErr w:type="spellStart"/>
            <w:r w:rsidRPr="00390B60">
              <w:rPr>
                <w:lang w:val="en-US"/>
              </w:rPr>
              <w:t>Κωδικο</w:t>
            </w:r>
            <w:proofErr w:type="spellEnd"/>
            <w:r w:rsidRPr="00390B60">
              <w:rPr>
                <w:lang w:val="en-US"/>
              </w:rPr>
              <w:t>ποιήσεων 1D</w:t>
            </w:r>
            <w:r w:rsidRPr="00390B60">
              <w:t>:</w:t>
            </w:r>
          </w:p>
          <w:p w14:paraId="64D6B952" w14:textId="77777777" w:rsidR="00390B60" w:rsidRPr="00390B60" w:rsidRDefault="00390B60" w:rsidP="00390B60">
            <w:r w:rsidRPr="00390B60">
              <w:t>Τουλάχιστον των εξής:</w:t>
            </w:r>
          </w:p>
          <w:p w14:paraId="1C907135" w14:textId="77777777" w:rsidR="00390B60" w:rsidRPr="00390B60" w:rsidRDefault="00390B60" w:rsidP="00390B60">
            <w:pPr>
              <w:rPr>
                <w:lang w:val="en-US"/>
              </w:rPr>
            </w:pPr>
            <w:r w:rsidRPr="00390B60">
              <w:rPr>
                <w:lang w:val="en-US"/>
              </w:rPr>
              <w:t xml:space="preserve">Code 128, EAN-8, EAN-13, GS1 </w:t>
            </w:r>
            <w:proofErr w:type="spellStart"/>
            <w:r w:rsidRPr="00390B60">
              <w:rPr>
                <w:lang w:val="en-US"/>
              </w:rPr>
              <w:t>DataBar</w:t>
            </w:r>
            <w:proofErr w:type="spellEnd"/>
            <w:r w:rsidRPr="00390B60">
              <w:rPr>
                <w:lang w:val="en-US"/>
              </w:rPr>
              <w:t xml:space="preserve"> Expanded, GS1 128, GS1 </w:t>
            </w:r>
            <w:proofErr w:type="spellStart"/>
            <w:r w:rsidRPr="00390B60">
              <w:rPr>
                <w:lang w:val="en-US"/>
              </w:rPr>
              <w:t>DataBar</w:t>
            </w:r>
            <w:proofErr w:type="spellEnd"/>
            <w:r w:rsidRPr="00390B60">
              <w:rPr>
                <w:lang w:val="en-US"/>
              </w:rPr>
              <w:t xml:space="preserve"> Coupon, UPCA, Interleaved 2 of 5, UPC Coupon Code</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53BFBD" w14:textId="77777777" w:rsidR="00390B60" w:rsidRPr="00390B60" w:rsidRDefault="00390B60" w:rsidP="00390B60">
            <w:pPr>
              <w:jc w:val="center"/>
              <w:rPr>
                <w:lang w:val="en-US"/>
              </w:rP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EFAC6B" w14:textId="77777777" w:rsidR="00390B60" w:rsidRPr="00390B60" w:rsidRDefault="00390B60" w:rsidP="00390B60">
            <w:pPr>
              <w:rPr>
                <w:lang w:val="en-US"/>
              </w:rPr>
            </w:pPr>
          </w:p>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B68153" w14:textId="77777777" w:rsidR="00390B60" w:rsidRPr="00390B60" w:rsidRDefault="00390B60" w:rsidP="00390B60">
            <w:pPr>
              <w:rPr>
                <w:lang w:val="en-US"/>
              </w:rPr>
            </w:pPr>
          </w:p>
        </w:tc>
      </w:tr>
      <w:tr w:rsidR="00390B60" w:rsidRPr="00390B60" w14:paraId="0D4BB1E7"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CE6143" w14:textId="77777777" w:rsidR="00390B60" w:rsidRPr="00390B60" w:rsidRDefault="00390B60" w:rsidP="004C5788">
            <w:pPr>
              <w:numPr>
                <w:ilvl w:val="0"/>
                <w:numId w:val="88"/>
              </w:numPr>
              <w:contextualSpacing/>
              <w:rPr>
                <w:lang w:val="en-US"/>
              </w:rPr>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7602D5" w14:textId="77777777" w:rsidR="00390B60" w:rsidRPr="00390B60" w:rsidRDefault="00390B60" w:rsidP="00390B60">
            <w:r w:rsidRPr="00390B60">
              <w:t>Αναγνώριση Κωδικοποιήσεων 2D:</w:t>
            </w:r>
          </w:p>
          <w:p w14:paraId="09579344" w14:textId="77777777" w:rsidR="00390B60" w:rsidRPr="00390B60" w:rsidRDefault="00390B60" w:rsidP="00390B60">
            <w:r w:rsidRPr="00390B60">
              <w:t xml:space="preserve">Τουλάχιστον των εξής: </w:t>
            </w:r>
          </w:p>
          <w:p w14:paraId="7FB94674" w14:textId="77777777" w:rsidR="00390B60" w:rsidRPr="00390B60" w:rsidRDefault="00390B60" w:rsidP="00390B60">
            <w:pPr>
              <w:rPr>
                <w:lang w:val="en-US"/>
              </w:rPr>
            </w:pPr>
            <w:r w:rsidRPr="00390B60">
              <w:rPr>
                <w:lang w:val="en-US"/>
              </w:rPr>
              <w:t xml:space="preserve">PDF417, GS1 Data </w:t>
            </w:r>
            <w:proofErr w:type="gramStart"/>
            <w:r w:rsidRPr="00390B60">
              <w:rPr>
                <w:lang w:val="en-US"/>
              </w:rPr>
              <w:t>Matrix,  QR</w:t>
            </w:r>
            <w:proofErr w:type="gramEnd"/>
            <w:r w:rsidRPr="00390B60">
              <w:rPr>
                <w:lang w:val="en-US"/>
              </w:rPr>
              <w:t xml:space="preserve"> Code</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D0DD89"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CF7AF4"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ACC698" w14:textId="77777777" w:rsidR="00390B60" w:rsidRPr="00390B60" w:rsidRDefault="00390B60" w:rsidP="00390B60"/>
        </w:tc>
      </w:tr>
      <w:tr w:rsidR="00390B60" w:rsidRPr="00390B60" w14:paraId="33EC3889"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F4A7FC"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DD49CF" w14:textId="77777777" w:rsidR="00390B60" w:rsidRPr="00390B60" w:rsidRDefault="00390B60" w:rsidP="00390B60">
            <w:r w:rsidRPr="00390B60">
              <w:t xml:space="preserve">Μνήμη: </w:t>
            </w:r>
            <w:r w:rsidR="00CB1A11" w:rsidRPr="00390B60">
              <w:t>Τουλάχιστον</w:t>
            </w:r>
            <w:r w:rsidRPr="00390B60">
              <w:t xml:space="preserve"> 2GB/16GB Flash</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656D2E"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1A5587"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4FF163" w14:textId="77777777" w:rsidR="00390B60" w:rsidRPr="00390B60" w:rsidRDefault="00390B60" w:rsidP="00390B60"/>
        </w:tc>
      </w:tr>
      <w:tr w:rsidR="00390B60" w:rsidRPr="00390B60" w14:paraId="06B94F4E"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41A3E2"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38CCD9" w14:textId="77777777" w:rsidR="00390B60" w:rsidRPr="00390B60" w:rsidRDefault="00390B60" w:rsidP="00390B60">
            <w:r w:rsidRPr="00390B60">
              <w:t xml:space="preserve">Λειτουργικό Σύστημα: </w:t>
            </w:r>
            <w:proofErr w:type="spellStart"/>
            <w:r w:rsidRPr="00390B60">
              <w:t>Android</w:t>
            </w:r>
            <w:proofErr w:type="spellEnd"/>
            <w:r w:rsidRPr="00390B60">
              <w:t xml:space="preserve"> 7.0 </w:t>
            </w:r>
            <w:proofErr w:type="spellStart"/>
            <w:r w:rsidRPr="00390B60">
              <w:t>Nougat</w:t>
            </w:r>
            <w:proofErr w:type="spellEnd"/>
            <w:r w:rsidRPr="00390B60">
              <w:t xml:space="preserve"> ή νεότερο</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178010" w14:textId="77777777" w:rsidR="00390B60" w:rsidRPr="00390B60" w:rsidRDefault="00390B60" w:rsidP="00390B60">
            <w:pPr>
              <w:jc w:val="cente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98E0D8"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F6A232" w14:textId="77777777" w:rsidR="00390B60" w:rsidRPr="00390B60" w:rsidRDefault="00390B60" w:rsidP="00390B60"/>
        </w:tc>
      </w:tr>
      <w:tr w:rsidR="00390B60" w:rsidRPr="00390B60" w14:paraId="208CBC8D"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240F9F"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7807A7" w14:textId="77777777" w:rsidR="00390B60" w:rsidRPr="00390B60" w:rsidRDefault="00390B60" w:rsidP="00390B60">
            <w:r w:rsidRPr="00390B60">
              <w:t>Αντοχή Πτώσεων: Πολλαπλές πτώσεις σε τσιμέντο από ύψος</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CA50AF" w14:textId="77777777" w:rsidR="00390B60" w:rsidRPr="00390B60" w:rsidRDefault="00390B60" w:rsidP="00390B60">
            <w:pPr>
              <w:jc w:val="center"/>
            </w:pPr>
            <w:r w:rsidRPr="00390B60">
              <w:rPr>
                <w:lang w:val="en-US"/>
              </w:rPr>
              <w:t>≥</w:t>
            </w:r>
            <w:r w:rsidRPr="00390B60">
              <w:t>1,2 μ</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861A33"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A7DB15" w14:textId="77777777" w:rsidR="00390B60" w:rsidRPr="00390B60" w:rsidRDefault="00390B60" w:rsidP="00390B60"/>
        </w:tc>
      </w:tr>
      <w:tr w:rsidR="00390B60" w:rsidRPr="00390B60" w14:paraId="714C96D7"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2A33E1"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152398" w14:textId="77777777" w:rsidR="00390B60" w:rsidRPr="00390B60" w:rsidRDefault="00390B60" w:rsidP="00390B60">
            <w:pPr>
              <w:rPr>
                <w:lang w:val="en-US"/>
              </w:rPr>
            </w:pPr>
            <w:r w:rsidRPr="00390B60">
              <w:t>Επεξεργαστής</w:t>
            </w:r>
            <w:r w:rsidRPr="00390B60">
              <w:rPr>
                <w:lang w:val="en-US"/>
              </w:rPr>
              <w:t>: Snapdragon 650 64-bit hexa-core 1.8GHz ARM Cortex A72</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03446E" w14:textId="77777777" w:rsidR="00390B60" w:rsidRPr="00390B60" w:rsidRDefault="00390B60" w:rsidP="00390B60">
            <w:pPr>
              <w:jc w:val="center"/>
              <w:rPr>
                <w:lang w:val="en-US"/>
              </w:rP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64EB00"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98644D" w14:textId="77777777" w:rsidR="00390B60" w:rsidRPr="00390B60" w:rsidRDefault="00390B60" w:rsidP="00390B60"/>
        </w:tc>
      </w:tr>
      <w:tr w:rsidR="00390B60" w:rsidRPr="00390B60" w14:paraId="41D1466C"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43B124"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EF7AD6" w14:textId="148F5977" w:rsidR="00390B60" w:rsidRPr="00390B60" w:rsidRDefault="00390B60" w:rsidP="00390B60">
            <w:r w:rsidRPr="00390B60">
              <w:t xml:space="preserve">Θερμοκρασία Λειτουργίας: </w:t>
            </w:r>
            <w:proofErr w:type="spellStart"/>
            <w:r w:rsidRPr="00390B60">
              <w:t>Απο</w:t>
            </w:r>
            <w:proofErr w:type="spellEnd"/>
            <w:r w:rsidRPr="00390B60">
              <w:t xml:space="preserve"> -10 </w:t>
            </w:r>
            <w:r w:rsidR="00DA7A9F" w:rsidRPr="00390B60">
              <w:t>έως</w:t>
            </w:r>
            <w:r w:rsidRPr="00390B60">
              <w:t xml:space="preserve"> 50 βαθμούς κελσίου</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482588"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D49850"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E420F5" w14:textId="77777777" w:rsidR="00390B60" w:rsidRPr="00390B60" w:rsidRDefault="00390B60" w:rsidP="00390B60"/>
        </w:tc>
      </w:tr>
      <w:tr w:rsidR="00390B60" w:rsidRPr="00390B60" w14:paraId="088079D4"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877AE6"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827EFB" w14:textId="77777777" w:rsidR="00390B60" w:rsidRPr="00390B60" w:rsidRDefault="00390B60" w:rsidP="00390B60">
            <w:r w:rsidRPr="00390B60">
              <w:t xml:space="preserve">Μπαταρία: Ιόντων </w:t>
            </w:r>
            <w:proofErr w:type="spellStart"/>
            <w:r w:rsidRPr="00390B60">
              <w:t>λιθίου</w:t>
            </w:r>
            <w:proofErr w:type="spellEnd"/>
            <w:r w:rsidRPr="00390B60">
              <w:t xml:space="preserve"> χωρητικότητας  </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4E2A38" w14:textId="77777777" w:rsidR="00390B60" w:rsidRPr="00390B60" w:rsidRDefault="00390B60" w:rsidP="00390B60">
            <w:pPr>
              <w:jc w:val="center"/>
            </w:pPr>
            <w:r w:rsidRPr="00390B60">
              <w:t>≥4000mAh</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B66150"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C01207" w14:textId="77777777" w:rsidR="00390B60" w:rsidRPr="00390B60" w:rsidRDefault="00390B60" w:rsidP="00390B60"/>
        </w:tc>
      </w:tr>
      <w:tr w:rsidR="00390B60" w:rsidRPr="00390B60" w14:paraId="6ACE3546"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CE60FA"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6B420B" w14:textId="77777777" w:rsidR="00390B60" w:rsidRPr="00390B60" w:rsidRDefault="00390B60" w:rsidP="00390B60">
            <w:r w:rsidRPr="00390B60">
              <w:t xml:space="preserve">Βάση φόρτισης μονής θέσης του ιδίου κατασκευαστή με το προσφερόμενο </w:t>
            </w:r>
            <w:r w:rsidR="00CB1A11" w:rsidRPr="00390B60">
              <w:t>προϊόν</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D17710" w14:textId="77777777" w:rsidR="00390B60" w:rsidRPr="00390B60" w:rsidRDefault="00390B60" w:rsidP="00390B60">
            <w:pPr>
              <w:jc w:val="cente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D17D32"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BCE5F1" w14:textId="77777777" w:rsidR="00390B60" w:rsidRPr="00390B60" w:rsidRDefault="00390B60" w:rsidP="00390B60"/>
        </w:tc>
      </w:tr>
      <w:tr w:rsidR="00390B60" w:rsidRPr="00390B60" w14:paraId="47B26EDA"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DEBFD6"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721C88" w14:textId="30C55E84" w:rsidR="00390B60" w:rsidRPr="00390B60" w:rsidRDefault="00084015" w:rsidP="00390B60">
            <w:r w:rsidRPr="00377F5B">
              <w:t>Εγγύηση ενός έτους</w:t>
            </w:r>
            <w:r w:rsidR="00390B60" w:rsidRPr="00390B60">
              <w:t xml:space="preserve"> </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BD5231"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06F1E6"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7AE510" w14:textId="77777777" w:rsidR="00390B60" w:rsidRPr="00390B60" w:rsidRDefault="00390B60" w:rsidP="00390B60"/>
        </w:tc>
      </w:tr>
      <w:tr w:rsidR="00390B60" w:rsidRPr="00390B60" w14:paraId="3898CBDA"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538B72"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195D9E" w14:textId="77777777" w:rsidR="00390B60" w:rsidRPr="00390B60" w:rsidRDefault="00390B60" w:rsidP="00390B60">
            <w:r w:rsidRPr="00390B60">
              <w:t xml:space="preserve">Να </w:t>
            </w:r>
            <w:proofErr w:type="spellStart"/>
            <w:r w:rsidRPr="00390B60">
              <w:t>περιγραφούν</w:t>
            </w:r>
            <w:proofErr w:type="spellEnd"/>
            <w:r w:rsidRPr="00390B60">
              <w:t xml:space="preserve"> (εφόσον υπάρχουν) άλλες επεκτάσεις της εγγύησης</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296200"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A1472E"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349DDB" w14:textId="77777777" w:rsidR="00390B60" w:rsidRPr="00390B60" w:rsidRDefault="00390B60" w:rsidP="00390B60"/>
        </w:tc>
      </w:tr>
      <w:tr w:rsidR="003056EA" w:rsidRPr="00390B60" w14:paraId="0B131082"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98C4FE" w14:textId="77777777" w:rsidR="003056EA" w:rsidRPr="00390B60" w:rsidRDefault="003056EA"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CA0CE0" w14:textId="756D0571" w:rsidR="003056EA" w:rsidRPr="00390B60" w:rsidRDefault="003056EA" w:rsidP="00390B60">
            <w:r w:rsidRPr="001C6470">
              <w:t xml:space="preserve">Να υποστηρίζει λειτουργικό </w:t>
            </w:r>
            <w:proofErr w:type="spellStart"/>
            <w:r w:rsidRPr="001C6470">
              <w:t>συστημα</w:t>
            </w:r>
            <w:proofErr w:type="spellEnd"/>
            <w:r w:rsidRPr="001C6470">
              <w:t xml:space="preserve"> </w:t>
            </w:r>
            <w:proofErr w:type="spellStart"/>
            <w:r w:rsidRPr="001C6470">
              <w:t>Αndroid</w:t>
            </w:r>
            <w:proofErr w:type="spellEnd"/>
            <w:r w:rsidRPr="001C6470">
              <w:t xml:space="preserve"> και να παρέχονται δυνατότητες υποστήριξης και διαχείρισης συσκευών (να αναφερθεί το πλήθος συσκευών, τα εργαλεία ανάπτυξης και οι υπηρεσίες για προγραμματιστές)</w:t>
            </w:r>
            <w:r>
              <w:t>. Να δοθεί περιγραφή λύσεων που έχει υλοποιήσει ο ανάδοχος</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5CEDF4" w14:textId="52E1E11D" w:rsidR="003056EA" w:rsidRPr="003056EA" w:rsidRDefault="003056EA" w:rsidP="00390B60">
            <w:pPr>
              <w:jc w:val="center"/>
            </w:pPr>
            <w:r>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2177CB" w14:textId="77777777" w:rsidR="003056EA" w:rsidRPr="00390B60" w:rsidRDefault="003056EA"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FD6B87" w14:textId="77777777" w:rsidR="003056EA" w:rsidRPr="00390B60" w:rsidRDefault="003056EA" w:rsidP="00390B60"/>
        </w:tc>
      </w:tr>
      <w:tr w:rsidR="00390B60" w:rsidRPr="00390B60" w14:paraId="55E31A75"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9930FB"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F8F688" w14:textId="77777777" w:rsidR="00390B60" w:rsidRPr="00390B60" w:rsidRDefault="00390B60" w:rsidP="00390B60">
            <w:r w:rsidRPr="00390B60">
              <w:t xml:space="preserve">Να δοθεί πλήρης κατάλογος παρελκομένων (βάσεις, φορτιστές, καλώδια, θήκες </w:t>
            </w:r>
            <w:proofErr w:type="spellStart"/>
            <w:r w:rsidRPr="00390B60">
              <w:t>κλπ</w:t>
            </w:r>
            <w:proofErr w:type="spellEnd"/>
            <w:r w:rsidRPr="00390B60">
              <w:t>) του κατασκευαστή</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16A83B" w14:textId="77777777" w:rsidR="00390B60" w:rsidRPr="00390B60" w:rsidRDefault="00390B60" w:rsidP="00390B60">
            <w:pPr>
              <w:jc w:val="center"/>
            </w:pPr>
            <w:r w:rsidRPr="00390B60">
              <w:rPr>
                <w:lang w:val="en-US"/>
              </w:rPr>
              <w:t>NAI</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40BDB1"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BA1C79" w14:textId="77777777" w:rsidR="00390B60" w:rsidRPr="00390B60" w:rsidRDefault="00390B60" w:rsidP="00390B60"/>
        </w:tc>
      </w:tr>
      <w:tr w:rsidR="00390B60" w:rsidRPr="00390B60" w14:paraId="2472E375" w14:textId="77777777" w:rsidTr="003056EA">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7AE5CE" w14:textId="77777777" w:rsidR="00390B60" w:rsidRPr="00390B60" w:rsidRDefault="00390B60" w:rsidP="004C5788">
            <w:pPr>
              <w:numPr>
                <w:ilvl w:val="0"/>
                <w:numId w:val="88"/>
              </w:numPr>
              <w:contextualSpacing/>
            </w:pPr>
          </w:p>
        </w:tc>
        <w:tc>
          <w:tcPr>
            <w:tcW w:w="452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CEC781" w14:textId="77777777" w:rsidR="00390B60" w:rsidRPr="00390B60" w:rsidRDefault="00390B60" w:rsidP="00390B60">
            <w:r w:rsidRPr="00390B60">
              <w:t>Υπηρεσία με εργαλεία ανάπτυξης κώδικα και API για επικοινωνία με Π.Σ.</w:t>
            </w:r>
          </w:p>
        </w:tc>
        <w:tc>
          <w:tcPr>
            <w:tcW w:w="13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C89E7F" w14:textId="77777777" w:rsidR="00390B60" w:rsidRPr="00390B60" w:rsidRDefault="00390B60" w:rsidP="00390B60">
            <w:pPr>
              <w:jc w:val="center"/>
            </w:pPr>
            <w:r w:rsidRPr="00390B60">
              <w:t>ΝΑΙ</w:t>
            </w:r>
          </w:p>
        </w:tc>
        <w:tc>
          <w:tcPr>
            <w:tcW w:w="163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7520B8" w14:textId="77777777" w:rsidR="00390B60" w:rsidRPr="00390B60" w:rsidRDefault="00390B60" w:rsidP="00390B60"/>
        </w:tc>
        <w:tc>
          <w:tcPr>
            <w:tcW w:w="164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74D743" w14:textId="77777777" w:rsidR="00390B60" w:rsidRPr="00390B60" w:rsidRDefault="00390B60" w:rsidP="00390B60"/>
        </w:tc>
      </w:tr>
    </w:tbl>
    <w:p w14:paraId="668CC93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ΕΝΣΥΡΜΑΤΟΣ BARCODE SCANNER ΧΕΙΡΟΣ ΛΟΓΙΣΤΗΡΙΩΝ ΚΑΙ ΚΕΝΤΡΟΥ ΔΙΑΝΟΜΗΣ ΔΕΙΓΜΑΤΩΝ (TYPE E)</w:t>
      </w:r>
    </w:p>
    <w:tbl>
      <w:tblPr>
        <w:tblW w:w="5092"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98"/>
        <w:gridCol w:w="4497"/>
        <w:gridCol w:w="1317"/>
        <w:gridCol w:w="1610"/>
        <w:gridCol w:w="1746"/>
      </w:tblGrid>
      <w:tr w:rsidR="00390B60" w:rsidRPr="00390B60" w14:paraId="1A663C7A" w14:textId="77777777" w:rsidTr="00377F5B">
        <w:trPr>
          <w:trHeight w:val="609"/>
          <w:tblHeader/>
          <w:jc w:val="center"/>
        </w:trPr>
        <w:tc>
          <w:tcPr>
            <w:tcW w:w="9805"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4210D272" w14:textId="232A7C41" w:rsidR="00390B60" w:rsidRPr="00390B60" w:rsidRDefault="00390B60" w:rsidP="00390B60">
            <w:r w:rsidRPr="00390B60">
              <w:t xml:space="preserve">Προδιαγραφές Ενσύρματου </w:t>
            </w:r>
            <w:r w:rsidRPr="00390B60">
              <w:rPr>
                <w:lang w:val="en-US"/>
              </w:rPr>
              <w:t>Barcode</w:t>
            </w:r>
            <w:r w:rsidR="00137E1B">
              <w:t xml:space="preserve"> </w:t>
            </w:r>
            <w:r w:rsidRPr="00390B60">
              <w:rPr>
                <w:lang w:val="en-US"/>
              </w:rPr>
              <w:t>Scanner</w:t>
            </w:r>
            <w:r w:rsidRPr="00390B60">
              <w:t xml:space="preserve"> χειρός Λογιστηρίων και κέντρου διανομής δειγμάτων (</w:t>
            </w:r>
            <w:r w:rsidRPr="00390B60">
              <w:rPr>
                <w:lang w:val="en-US"/>
              </w:rPr>
              <w:t>TYPE</w:t>
            </w:r>
            <w:r w:rsidR="008A56BD">
              <w:t xml:space="preserve"> </w:t>
            </w:r>
            <w:r w:rsidRPr="00390B60">
              <w:rPr>
                <w:lang w:val="en-US"/>
              </w:rPr>
              <w:t>E</w:t>
            </w:r>
            <w:r w:rsidRPr="00390B60">
              <w:t>)</w:t>
            </w:r>
          </w:p>
        </w:tc>
      </w:tr>
      <w:tr w:rsidR="00390B60" w:rsidRPr="00390B60" w14:paraId="0594C1B4" w14:textId="77777777" w:rsidTr="00377F5B">
        <w:trPr>
          <w:tblHeade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F2ADEB9" w14:textId="77777777" w:rsidR="00390B60" w:rsidRPr="00390B60" w:rsidRDefault="00390B60" w:rsidP="00390B60">
            <w:r w:rsidRPr="00390B60">
              <w:t>Α/Α</w:t>
            </w:r>
          </w:p>
        </w:tc>
        <w:tc>
          <w:tcPr>
            <w:tcW w:w="452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AAF4736" w14:textId="77777777" w:rsidR="00390B60" w:rsidRPr="00390B60" w:rsidRDefault="00390B60" w:rsidP="00390B60">
            <w:r w:rsidRPr="00390B60">
              <w:t>ΠΕΡΙΓΡΑΦΗ</w:t>
            </w:r>
          </w:p>
        </w:tc>
        <w:tc>
          <w:tcPr>
            <w:tcW w:w="131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14B9A98" w14:textId="77777777" w:rsidR="00390B60" w:rsidRPr="00390B60" w:rsidRDefault="00390B60" w:rsidP="00390B60">
            <w:r w:rsidRPr="00390B60">
              <w:t>ΑΠΑΙΤΗΣΗ</w:t>
            </w:r>
          </w:p>
        </w:tc>
        <w:tc>
          <w:tcPr>
            <w:tcW w:w="161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C7660A1" w14:textId="77777777" w:rsidR="00390B60" w:rsidRPr="00390B60" w:rsidRDefault="00390B60" w:rsidP="00390B60">
            <w:r w:rsidRPr="00390B60">
              <w:t>ΑΠΑΝΤΗΣΗ</w:t>
            </w:r>
          </w:p>
        </w:tc>
        <w:tc>
          <w:tcPr>
            <w:tcW w:w="175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465EF28" w14:textId="77777777" w:rsidR="00390B60" w:rsidRPr="00390B60" w:rsidRDefault="00390B60" w:rsidP="00390B60">
            <w:r w:rsidRPr="00390B60">
              <w:t>ΠΑΡΑΠΟΜΠΗ</w:t>
            </w:r>
          </w:p>
        </w:tc>
      </w:tr>
      <w:tr w:rsidR="00390B60" w:rsidRPr="00390B60" w14:paraId="4D7DE575"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D7C6B8"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EF60C1" w14:textId="77777777" w:rsidR="00390B60" w:rsidRPr="00390B60" w:rsidRDefault="00390B60" w:rsidP="00390B60">
            <w:r w:rsidRPr="00390B60">
              <w:t>Να αναφερθεί ο κατασκευαστής και το μοντέλο</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5F92C6" w14:textId="77777777" w:rsidR="00390B60" w:rsidRPr="00390B60" w:rsidRDefault="00390B60" w:rsidP="00390B60">
            <w:pPr>
              <w:jc w:val="center"/>
              <w:rPr>
                <w:lang w:val="en-US"/>
              </w:rPr>
            </w:pPr>
            <w:r w:rsidRPr="00390B60">
              <w:rPr>
                <w:lang w:val="en-US"/>
              </w:rPr>
              <w:t>NAI</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8E746C"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151972" w14:textId="77777777" w:rsidR="00390B60" w:rsidRPr="00390B60" w:rsidRDefault="00390B60" w:rsidP="00390B60"/>
        </w:tc>
      </w:tr>
      <w:tr w:rsidR="00390B60" w:rsidRPr="00390B60" w14:paraId="0EA36385"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D8986F"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5CDFD9" w14:textId="77777777" w:rsidR="00390B60" w:rsidRPr="00390B60" w:rsidRDefault="00390B60" w:rsidP="00390B60">
            <w:pPr>
              <w:rPr>
                <w:highlight w:val="yellow"/>
              </w:rPr>
            </w:pPr>
            <w:r w:rsidRPr="00390B60">
              <w:t>Τύπου: χειρός</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0455B0"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57E9D9"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B30A6B" w14:textId="77777777" w:rsidR="00390B60" w:rsidRPr="00390B60" w:rsidRDefault="00390B60" w:rsidP="00390B60"/>
        </w:tc>
      </w:tr>
      <w:tr w:rsidR="00390B60" w:rsidRPr="00390B60" w14:paraId="202DFD67"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2DA515"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22E035" w14:textId="77777777" w:rsidR="00390B60" w:rsidRPr="00390B60" w:rsidRDefault="00390B60" w:rsidP="00390B60">
            <w:pPr>
              <w:rPr>
                <w:lang w:val="en-US"/>
              </w:rPr>
            </w:pPr>
            <w:r w:rsidRPr="00390B60">
              <w:t>Αναγνώριση</w:t>
            </w:r>
            <w:r w:rsidR="00CB1A11">
              <w:t xml:space="preserve"> </w:t>
            </w:r>
            <w:r w:rsidRPr="00390B60">
              <w:t>Κωδικοποιήσεων</w:t>
            </w:r>
            <w:r w:rsidRPr="00390B60">
              <w:rPr>
                <w:lang w:val="en-US"/>
              </w:rPr>
              <w:t xml:space="preserve"> 1D: </w:t>
            </w:r>
          </w:p>
          <w:p w14:paraId="14003955" w14:textId="77777777" w:rsidR="00390B60" w:rsidRPr="00390B60" w:rsidRDefault="00390B60" w:rsidP="00390B60">
            <w:pPr>
              <w:rPr>
                <w:lang w:val="en-US"/>
              </w:rPr>
            </w:pPr>
            <w:r w:rsidRPr="00390B60">
              <w:rPr>
                <w:lang w:val="en-US"/>
              </w:rPr>
              <w:t xml:space="preserve">Code 39, Code 128, Code 93, </w:t>
            </w:r>
            <w:proofErr w:type="spellStart"/>
            <w:r w:rsidRPr="00390B60">
              <w:rPr>
                <w:lang w:val="en-US"/>
              </w:rPr>
              <w:t>Codabar</w:t>
            </w:r>
            <w:proofErr w:type="spellEnd"/>
            <w:r w:rsidRPr="00390B60">
              <w:rPr>
                <w:lang w:val="en-US"/>
              </w:rPr>
              <w:t>/NW7, Code 11, MSI Plessey, UPC/EAN, I 2 of 5, Korean 3 of 5, Base 32 (Italian Pharma</w:t>
            </w:r>
            <w:proofErr w:type="gramStart"/>
            <w:r w:rsidRPr="00390B60">
              <w:rPr>
                <w:lang w:val="en-US"/>
              </w:rPr>
              <w:t>),</w:t>
            </w:r>
            <w:r w:rsidRPr="00390B60">
              <w:rPr>
                <w:spacing w:val="-3"/>
                <w:lang w:val="en-US"/>
              </w:rPr>
              <w:t>GS</w:t>
            </w:r>
            <w:proofErr w:type="gramEnd"/>
            <w:r w:rsidRPr="00390B60">
              <w:rPr>
                <w:spacing w:val="-3"/>
                <w:lang w:val="en-US"/>
              </w:rPr>
              <w:t xml:space="preserve">1-128, GS1 </w:t>
            </w:r>
            <w:proofErr w:type="spellStart"/>
            <w:r w:rsidRPr="00390B60">
              <w:rPr>
                <w:spacing w:val="-3"/>
                <w:lang w:val="en-US"/>
              </w:rPr>
              <w:t>DataBar</w:t>
            </w:r>
            <w:proofErr w:type="spellEnd"/>
            <w:r w:rsidRPr="00390B60">
              <w:rPr>
                <w:spacing w:val="-3"/>
                <w:lang w:val="en-US"/>
              </w:rPr>
              <w:t xml:space="preserve"> </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A430D1"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F1B1F2"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445997" w14:textId="77777777" w:rsidR="00390B60" w:rsidRPr="00390B60" w:rsidRDefault="00390B60" w:rsidP="00390B60"/>
        </w:tc>
      </w:tr>
      <w:tr w:rsidR="00390B60" w:rsidRPr="00390B60" w14:paraId="5238F041"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5F2286"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BC3ACF" w14:textId="77777777" w:rsidR="00390B60" w:rsidRPr="00390B60" w:rsidRDefault="00390B60" w:rsidP="00390B60">
            <w:r w:rsidRPr="00390B60">
              <w:t>Αναγνώριση Κωδικοποιήσεων 2</w:t>
            </w:r>
            <w:r w:rsidRPr="00390B60">
              <w:rPr>
                <w:lang w:val="en-US"/>
              </w:rPr>
              <w:t>D</w:t>
            </w:r>
            <w:r w:rsidRPr="00390B60">
              <w:t xml:space="preserve">: </w:t>
            </w:r>
          </w:p>
          <w:p w14:paraId="1328DFA8" w14:textId="77777777" w:rsidR="00390B60" w:rsidRPr="00390B60" w:rsidRDefault="00390B60" w:rsidP="00390B60">
            <w:pPr>
              <w:rPr>
                <w:strike/>
                <w:spacing w:val="-3"/>
                <w:lang w:val="en-US"/>
              </w:rPr>
            </w:pPr>
            <w:r w:rsidRPr="00390B60">
              <w:rPr>
                <w:lang w:val="en-US"/>
              </w:rPr>
              <w:t xml:space="preserve">PDF417, Composite Codes, TLC-39, Aztec, </w:t>
            </w:r>
            <w:proofErr w:type="spellStart"/>
            <w:r w:rsidRPr="00390B60">
              <w:rPr>
                <w:lang w:val="en-US"/>
              </w:rPr>
              <w:t>DataMatrix</w:t>
            </w:r>
            <w:proofErr w:type="spellEnd"/>
            <w:r w:rsidRPr="00390B60">
              <w:rPr>
                <w:lang w:val="en-US"/>
              </w:rPr>
              <w:t xml:space="preserve">, </w:t>
            </w:r>
            <w:proofErr w:type="spellStart"/>
            <w:r w:rsidRPr="00390B60">
              <w:rPr>
                <w:lang w:val="en-US"/>
              </w:rPr>
              <w:t>MaxiCode</w:t>
            </w:r>
            <w:proofErr w:type="spellEnd"/>
            <w:r w:rsidRPr="00390B60">
              <w:rPr>
                <w:lang w:val="en-US"/>
              </w:rPr>
              <w:t xml:space="preserve">, QR Code, Micro QR, Han Xin, Postal </w:t>
            </w:r>
            <w:proofErr w:type="gramStart"/>
            <w:r w:rsidRPr="00390B60">
              <w:rPr>
                <w:lang w:val="en-US"/>
              </w:rPr>
              <w:t>Codes,</w:t>
            </w:r>
            <w:r w:rsidRPr="00390B60">
              <w:rPr>
                <w:spacing w:val="-3"/>
                <w:lang w:val="en-US"/>
              </w:rPr>
              <w:t>GS</w:t>
            </w:r>
            <w:proofErr w:type="gramEnd"/>
            <w:r w:rsidRPr="00390B60">
              <w:rPr>
                <w:spacing w:val="-3"/>
                <w:lang w:val="en-US"/>
              </w:rPr>
              <w:t xml:space="preserve">1- </w:t>
            </w:r>
            <w:proofErr w:type="spellStart"/>
            <w:r w:rsidRPr="00390B60">
              <w:rPr>
                <w:spacing w:val="-3"/>
                <w:lang w:val="en-US"/>
              </w:rPr>
              <w:t>DataMatrix</w:t>
            </w:r>
            <w:proofErr w:type="spellEnd"/>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18FC4F"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943918"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5F11C1" w14:textId="77777777" w:rsidR="00390B60" w:rsidRPr="00390B60" w:rsidRDefault="00390B60" w:rsidP="00390B60"/>
        </w:tc>
      </w:tr>
      <w:tr w:rsidR="00390B60" w:rsidRPr="00390B60" w14:paraId="4434B69B"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65D0F7"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0E8E63" w14:textId="77777777" w:rsidR="00390B60" w:rsidRPr="00390B60" w:rsidRDefault="00390B60" w:rsidP="00390B60">
            <w:r w:rsidRPr="00390B60">
              <w:t>Συνδεσιμότητα: Ενσύρματο</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795325"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776A8F"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3FF207" w14:textId="77777777" w:rsidR="00390B60" w:rsidRPr="00390B60" w:rsidRDefault="00390B60" w:rsidP="00390B60"/>
        </w:tc>
      </w:tr>
      <w:tr w:rsidR="00390B60" w:rsidRPr="00390B60" w14:paraId="37FD80FD"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4E3DC3"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A4396F" w14:textId="77777777" w:rsidR="00390B60" w:rsidRPr="00390B60" w:rsidRDefault="00390B60" w:rsidP="00390B60">
            <w:r w:rsidRPr="00390B60">
              <w:t>Χρηστικότητα - ευκολία χρήσης:</w:t>
            </w:r>
          </w:p>
          <w:p w14:paraId="583C17C3" w14:textId="77777777" w:rsidR="00390B60" w:rsidRPr="00390B60" w:rsidRDefault="00390B60" w:rsidP="00390B60">
            <w:r w:rsidRPr="00390B60">
              <w:t xml:space="preserve">α. Να έχει τη δυνατότητα προγραμματισμού/αλλαγής ρυθμίσεων είτε </w:t>
            </w:r>
            <w:r w:rsidRPr="00390B60">
              <w:lastRenderedPageBreak/>
              <w:t xml:space="preserve">μέσω </w:t>
            </w:r>
            <w:proofErr w:type="spellStart"/>
            <w:r w:rsidRPr="00390B60">
              <w:t>σκαναρίσματος</w:t>
            </w:r>
            <w:proofErr w:type="spellEnd"/>
            <w:r w:rsidRPr="00390B60">
              <w:t xml:space="preserve"> ειδικών </w:t>
            </w:r>
            <w:proofErr w:type="spellStart"/>
            <w:r w:rsidRPr="00390B60">
              <w:t>barcodes</w:t>
            </w:r>
            <w:proofErr w:type="spellEnd"/>
            <w:r w:rsidRPr="00390B60">
              <w:t xml:space="preserve"> που παρέχονται στο εγχειρίδιο χρήσης, είτε μέσω λογισμικού Η/Υ.</w:t>
            </w:r>
          </w:p>
          <w:p w14:paraId="146875C6" w14:textId="77777777" w:rsidR="00390B60" w:rsidRPr="00390B60" w:rsidRDefault="00390B60" w:rsidP="00390B60">
            <w:r w:rsidRPr="00390B60">
              <w:t xml:space="preserve">β. Να είναι προ – προγραμματισμένο για την ανάγνωση </w:t>
            </w:r>
            <w:proofErr w:type="spellStart"/>
            <w:r w:rsidRPr="00390B60">
              <w:t>barcodes</w:t>
            </w:r>
            <w:proofErr w:type="spellEnd"/>
            <w:r w:rsidRPr="00390B60">
              <w:t xml:space="preserve"> (</w:t>
            </w:r>
            <w:proofErr w:type="spellStart"/>
            <w:r w:rsidRPr="00390B60">
              <w:t>plug</w:t>
            </w:r>
            <w:proofErr w:type="spellEnd"/>
            <w:r w:rsidRPr="00390B60">
              <w:t xml:space="preserve"> n </w:t>
            </w:r>
            <w:proofErr w:type="spellStart"/>
            <w:r w:rsidRPr="00390B60">
              <w:t>play</w:t>
            </w:r>
            <w:proofErr w:type="spellEnd"/>
            <w:r w:rsidRPr="00390B60">
              <w:t>).</w:t>
            </w:r>
          </w:p>
          <w:p w14:paraId="067AEFEB" w14:textId="77777777" w:rsidR="00390B60" w:rsidRPr="00390B60" w:rsidRDefault="00390B60" w:rsidP="00390B60">
            <w:r w:rsidRPr="00390B60">
              <w:t xml:space="preserve">γ. Να έχει τη δυνατότητα ορθής ανάγνωσης του </w:t>
            </w:r>
            <w:proofErr w:type="spellStart"/>
            <w:r w:rsidRPr="00390B60">
              <w:t>barcode</w:t>
            </w:r>
            <w:proofErr w:type="spellEnd"/>
            <w:r w:rsidRPr="00390B60">
              <w:t xml:space="preserve"> από απόσταση τουλάχιστον 20 </w:t>
            </w:r>
            <w:proofErr w:type="spellStart"/>
            <w:r w:rsidRPr="00390B60">
              <w:t>cm</w:t>
            </w:r>
            <w:proofErr w:type="spellEnd"/>
            <w:r w:rsidRPr="00390B60">
              <w:t>.</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52CCAF" w14:textId="77777777" w:rsidR="00390B60" w:rsidRPr="00390B60" w:rsidRDefault="00390B60" w:rsidP="00390B60">
            <w:pPr>
              <w:jc w:val="center"/>
            </w:pPr>
            <w:r w:rsidRPr="00390B60">
              <w:lastRenderedPageBreak/>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8325E6"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51B79A" w14:textId="77777777" w:rsidR="00390B60" w:rsidRPr="00390B60" w:rsidRDefault="00390B60" w:rsidP="00390B60"/>
        </w:tc>
      </w:tr>
      <w:tr w:rsidR="00390B60" w:rsidRPr="00390B60" w14:paraId="011D8B95"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4A2F12"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FC921E" w14:textId="77777777" w:rsidR="00390B60" w:rsidRPr="00390B60" w:rsidRDefault="00390B60" w:rsidP="00390B60">
            <w:r w:rsidRPr="00390B60">
              <w:t>Θερμοκρασία Λειτουργίας: από 0° C έως 50° C</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7E54CD"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881664"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CFAC9A" w14:textId="77777777" w:rsidR="00390B60" w:rsidRPr="00390B60" w:rsidRDefault="00390B60" w:rsidP="00390B60"/>
        </w:tc>
      </w:tr>
      <w:tr w:rsidR="00390B60" w:rsidRPr="00390B60" w14:paraId="2E09A75F"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807B83"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0F4D20" w14:textId="77777777" w:rsidR="00390B60" w:rsidRPr="00390B60" w:rsidRDefault="00390B60" w:rsidP="00390B60">
            <w:r w:rsidRPr="00390B60">
              <w:t xml:space="preserve">Αντοχή Πτώσεων: Αντοχή σε πτώσεις από ύψος </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0E7F39" w14:textId="77777777" w:rsidR="00390B60" w:rsidRPr="00390B60" w:rsidRDefault="00390B60" w:rsidP="00390B60">
            <w:pPr>
              <w:jc w:val="center"/>
            </w:pPr>
            <w:r w:rsidRPr="00390B60">
              <w:t xml:space="preserve">≥1.50 </w:t>
            </w:r>
            <w:r w:rsidR="00CB1A11" w:rsidRPr="00390B60">
              <w:t>μέτρων</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3362D6"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6356E6" w14:textId="77777777" w:rsidR="00390B60" w:rsidRPr="00390B60" w:rsidRDefault="00390B60" w:rsidP="00390B60"/>
        </w:tc>
      </w:tr>
      <w:tr w:rsidR="00390B60" w:rsidRPr="00390B60" w14:paraId="0D138D85"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66BE0E"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95F10E" w14:textId="77777777" w:rsidR="00390B60" w:rsidRPr="00390B60" w:rsidRDefault="00390B60" w:rsidP="00390B60">
            <w:proofErr w:type="spellStart"/>
            <w:r w:rsidRPr="00390B60">
              <w:t>Interface</w:t>
            </w:r>
            <w:proofErr w:type="spellEnd"/>
            <w:r w:rsidRPr="00390B60">
              <w:t>: USB</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4D9B5A"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4D896F"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9E5AF1" w14:textId="77777777" w:rsidR="00390B60" w:rsidRPr="00390B60" w:rsidRDefault="00390B60" w:rsidP="00390B60"/>
        </w:tc>
      </w:tr>
      <w:tr w:rsidR="00390B60" w:rsidRPr="00390B60" w14:paraId="432F796D"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28E31C"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9D8110" w14:textId="77777777" w:rsidR="00390B60" w:rsidRPr="00390B60" w:rsidRDefault="00390B60" w:rsidP="00390B60">
            <w:r w:rsidRPr="00390B60">
              <w:t>Πρωτοκόλλου επικοινωνίας με Η/Υ: Κατ' ελάχιστο HID KEYBOARD</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6D1F1F"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4FE012"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53FD76" w14:textId="77777777" w:rsidR="00390B60" w:rsidRPr="00390B60" w:rsidRDefault="00390B60" w:rsidP="00390B60"/>
        </w:tc>
      </w:tr>
      <w:tr w:rsidR="00390B60" w:rsidRPr="00390B60" w14:paraId="1C3A82D5"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52111C"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670FB9" w14:textId="77777777" w:rsidR="00390B60" w:rsidRPr="00390B60" w:rsidRDefault="00390B60" w:rsidP="00390B60">
            <w:r w:rsidRPr="00390B60">
              <w:t>Βάρος:</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D32105" w14:textId="77777777" w:rsidR="00390B60" w:rsidRPr="00390B60" w:rsidRDefault="00390B60" w:rsidP="00390B60">
            <w:pPr>
              <w:jc w:val="center"/>
            </w:pPr>
            <w:r w:rsidRPr="00390B60">
              <w:t xml:space="preserve">≤170 </w:t>
            </w:r>
            <w:proofErr w:type="spellStart"/>
            <w:r w:rsidRPr="00390B60">
              <w:t>γρ</w:t>
            </w:r>
            <w:proofErr w:type="spellEnd"/>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A69D79"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F410EF" w14:textId="77777777" w:rsidR="00390B60" w:rsidRPr="00390B60" w:rsidRDefault="00390B60" w:rsidP="00390B60"/>
        </w:tc>
      </w:tr>
      <w:tr w:rsidR="00390B60" w:rsidRPr="00390B60" w14:paraId="79A15D92"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B9EF56"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1F746E" w14:textId="77777777" w:rsidR="00390B60" w:rsidRPr="00390B60" w:rsidRDefault="00390B60" w:rsidP="00390B60">
            <w:r w:rsidRPr="00390B60">
              <w:t xml:space="preserve">Να συμπεριλαμβάνεται καλώδιο </w:t>
            </w:r>
            <w:r w:rsidRPr="00390B60">
              <w:rPr>
                <w:lang w:val="en-US"/>
              </w:rPr>
              <w:t>USB</w:t>
            </w:r>
            <w:r w:rsidRPr="00390B60">
              <w:t xml:space="preserve">  κατάλληλο για την διασύνδεση του </w:t>
            </w:r>
            <w:r w:rsidRPr="00390B60">
              <w:rPr>
                <w:lang w:val="en-US"/>
              </w:rPr>
              <w:t>scanner</w:t>
            </w:r>
            <w:r w:rsidRPr="00390B60">
              <w:t xml:space="preserve"> με ΗΥ, μήκους τουλάχιστον 2 μέτρων</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C29707"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288CC9"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ADB90F" w14:textId="77777777" w:rsidR="00390B60" w:rsidRPr="00390B60" w:rsidRDefault="00390B60" w:rsidP="00390B60"/>
        </w:tc>
      </w:tr>
      <w:tr w:rsidR="00390B60" w:rsidRPr="00390B60" w14:paraId="3F88A542"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C4AFE8"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9D3398" w14:textId="20661DD3" w:rsidR="00390B60" w:rsidRPr="00390B60" w:rsidRDefault="00084015" w:rsidP="003178AC">
            <w:r w:rsidRPr="00377F5B">
              <w:t xml:space="preserve">Εγγύηση τουλάχιστον </w:t>
            </w:r>
            <w:r w:rsidR="00D4668B" w:rsidRPr="00F935FE">
              <w:t xml:space="preserve"> ενός (1) </w:t>
            </w:r>
            <w:r w:rsidRPr="00377F5B">
              <w:t xml:space="preserve"> </w:t>
            </w:r>
            <w:r w:rsidR="00D4668B" w:rsidRPr="003178AC">
              <w:t>έτους</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D11FAB"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B8A79A"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02BFE5" w14:textId="77777777" w:rsidR="00390B60" w:rsidRPr="00390B60" w:rsidRDefault="00390B60" w:rsidP="00390B60"/>
        </w:tc>
      </w:tr>
      <w:tr w:rsidR="00390B60" w:rsidRPr="00390B60" w14:paraId="513E59E4"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38B28F"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271322" w14:textId="77777777" w:rsidR="00390B60" w:rsidRPr="00390B60" w:rsidRDefault="00390B60" w:rsidP="00390B60">
            <w:r w:rsidRPr="00390B60">
              <w:t xml:space="preserve">Ύπαρξη παρελκομένων (βάσεις, καλώδια </w:t>
            </w:r>
            <w:proofErr w:type="spellStart"/>
            <w:r w:rsidRPr="00390B60">
              <w:t>κλπ</w:t>
            </w:r>
            <w:proofErr w:type="spellEnd"/>
            <w:r w:rsidRPr="00390B60">
              <w:t>)</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15CA82"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0697D1" w14:textId="77777777" w:rsidR="00390B60" w:rsidRPr="00390B60" w:rsidRDefault="00390B60" w:rsidP="00390B60"/>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FB2EC7" w14:textId="77777777" w:rsidR="00390B60" w:rsidRPr="00390B60" w:rsidRDefault="00390B60" w:rsidP="00390B60"/>
        </w:tc>
      </w:tr>
      <w:tr w:rsidR="00390B60" w:rsidRPr="00390B60" w14:paraId="7B65AC93"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0B523F"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5F3399" w14:textId="77777777" w:rsidR="00390B60" w:rsidRPr="00390B60" w:rsidRDefault="00390B60" w:rsidP="00390B60">
            <w:pPr>
              <w:rPr>
                <w:lang w:val="en-US"/>
              </w:rPr>
            </w:pPr>
            <w:r w:rsidRPr="00390B60">
              <w:t>Υπηρεσία</w:t>
            </w:r>
            <w:r w:rsidR="00CB1A11" w:rsidRPr="00CB1A11">
              <w:rPr>
                <w:lang w:val="en-US"/>
              </w:rPr>
              <w:t xml:space="preserve"> </w:t>
            </w:r>
            <w:r w:rsidRPr="00390B60">
              <w:t>με</w:t>
            </w:r>
            <w:r w:rsidR="00CB1A11" w:rsidRPr="00CB1A11">
              <w:rPr>
                <w:lang w:val="en-US"/>
              </w:rPr>
              <w:t xml:space="preserve"> </w:t>
            </w:r>
            <w:r w:rsidRPr="00390B60">
              <w:t>εργαλεία</w:t>
            </w:r>
            <w:r w:rsidRPr="00390B60">
              <w:rPr>
                <w:lang w:val="en-US"/>
              </w:rPr>
              <w:t xml:space="preserve"> app development </w:t>
            </w:r>
            <w:r w:rsidRPr="00390B60">
              <w:t>και</w:t>
            </w:r>
            <w:r w:rsidR="00CB1A11" w:rsidRPr="00CB1A11">
              <w:rPr>
                <w:lang w:val="en-US"/>
              </w:rPr>
              <w:t xml:space="preserve"> </w:t>
            </w:r>
            <w:r w:rsidRPr="00390B60">
              <w:t>δυνατότητα</w:t>
            </w:r>
            <w:r w:rsidRPr="00390B60">
              <w:rPr>
                <w:lang w:val="en-US"/>
              </w:rPr>
              <w:t xml:space="preserve"> scanner to mobile pairing</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4B3FF6"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E18FDE" w14:textId="77777777" w:rsidR="00390B60" w:rsidRPr="00390B60" w:rsidRDefault="00390B60" w:rsidP="00390B60">
            <w:pPr>
              <w:rPr>
                <w:lang w:val="en-US"/>
              </w:rPr>
            </w:pPr>
          </w:p>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5906C6" w14:textId="77777777" w:rsidR="00390B60" w:rsidRPr="00390B60" w:rsidRDefault="00390B60" w:rsidP="00390B60">
            <w:pPr>
              <w:rPr>
                <w:lang w:val="en-US"/>
              </w:rPr>
            </w:pPr>
          </w:p>
        </w:tc>
      </w:tr>
      <w:tr w:rsidR="00390B60" w:rsidRPr="00390B60" w14:paraId="7E311A52" w14:textId="77777777" w:rsidTr="00377F5B">
        <w:trPr>
          <w:jc w:val="center"/>
        </w:trPr>
        <w:tc>
          <w:tcPr>
            <w:tcW w:w="59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9A6AA8" w14:textId="77777777" w:rsidR="00390B60" w:rsidRPr="00390B60" w:rsidRDefault="00390B60" w:rsidP="004C5788">
            <w:pPr>
              <w:numPr>
                <w:ilvl w:val="0"/>
                <w:numId w:val="89"/>
              </w:numPr>
              <w:contextualSpacing/>
            </w:pPr>
          </w:p>
        </w:tc>
        <w:tc>
          <w:tcPr>
            <w:tcW w:w="4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FA6E32" w14:textId="77777777" w:rsidR="00390B60" w:rsidRPr="00390B60" w:rsidRDefault="00CB1A11" w:rsidP="00390B60">
            <w:r>
              <w:rPr>
                <w:lang w:val="en-US"/>
              </w:rPr>
              <w:t>E</w:t>
            </w:r>
            <w:proofErr w:type="spellStart"/>
            <w:r>
              <w:t>nv</w:t>
            </w:r>
            <w:r>
              <w:rPr>
                <w:lang w:val="en-US"/>
              </w:rPr>
              <w:t>i</w:t>
            </w:r>
            <w:r w:rsidR="00390B60" w:rsidRPr="00390B60">
              <w:t>romental</w:t>
            </w:r>
            <w:proofErr w:type="spellEnd"/>
            <w:r w:rsidR="00390B60" w:rsidRPr="00390B60">
              <w:t xml:space="preserve"> </w:t>
            </w:r>
            <w:proofErr w:type="spellStart"/>
            <w:r w:rsidR="00390B60" w:rsidRPr="00390B60">
              <w:t>sealing</w:t>
            </w:r>
            <w:proofErr w:type="spellEnd"/>
            <w:r w:rsidR="00390B60" w:rsidRPr="00390B60">
              <w:t>: IP 42</w:t>
            </w:r>
          </w:p>
        </w:tc>
        <w:tc>
          <w:tcPr>
            <w:tcW w:w="131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6252B9" w14:textId="77777777" w:rsidR="00390B60" w:rsidRPr="00390B60" w:rsidRDefault="00390B60" w:rsidP="00390B60">
            <w:pPr>
              <w:jc w:val="center"/>
            </w:pPr>
            <w:r w:rsidRPr="00390B60">
              <w:t>ΝΑΙ</w:t>
            </w:r>
          </w:p>
        </w:tc>
        <w:tc>
          <w:tcPr>
            <w:tcW w:w="161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0C6609" w14:textId="77777777" w:rsidR="00390B60" w:rsidRPr="00390B60" w:rsidRDefault="00390B60" w:rsidP="00390B60">
            <w:pPr>
              <w:rPr>
                <w:lang w:val="en-US"/>
              </w:rPr>
            </w:pPr>
          </w:p>
        </w:tc>
        <w:tc>
          <w:tcPr>
            <w:tcW w:w="17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B35783" w14:textId="77777777" w:rsidR="00390B60" w:rsidRPr="00390B60" w:rsidRDefault="00390B60" w:rsidP="00390B60">
            <w:pPr>
              <w:rPr>
                <w:lang w:val="en-US"/>
              </w:rPr>
            </w:pPr>
          </w:p>
        </w:tc>
      </w:tr>
    </w:tbl>
    <w:p w14:paraId="3CCBC4E9"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ΘΕΡΜΙΚΟΣ ΕΚΤΥΠΩΤΗΣ ΑΠΟΔΕΙΞΗΣ ΣΕΙΡΑ ΠΡΟΤΕΡΑΙΟΤΗΤΑΣ (TYPE A)</w:t>
      </w:r>
    </w:p>
    <w:tbl>
      <w:tblPr>
        <w:tblpPr w:leftFromText="180" w:rightFromText="180" w:vertAnchor="text" w:horzAnchor="margin" w:tblpXSpec="center" w:tblpY="16"/>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3" w:type="dxa"/>
        </w:tblCellMar>
        <w:tblLook w:val="04A0" w:firstRow="1" w:lastRow="0" w:firstColumn="1" w:lastColumn="0" w:noHBand="0" w:noVBand="1"/>
      </w:tblPr>
      <w:tblGrid>
        <w:gridCol w:w="558"/>
        <w:gridCol w:w="4545"/>
        <w:gridCol w:w="1293"/>
        <w:gridCol w:w="1581"/>
        <w:gridCol w:w="1615"/>
      </w:tblGrid>
      <w:tr w:rsidR="00390B60" w:rsidRPr="00390B60" w14:paraId="76D8A608" w14:textId="77777777" w:rsidTr="004C6010">
        <w:trPr>
          <w:trHeight w:val="609"/>
          <w:tblHeader/>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003366"/>
            <w:vAlign w:val="center"/>
          </w:tcPr>
          <w:p w14:paraId="704DE1B4" w14:textId="77777777" w:rsidR="00390B60" w:rsidRPr="00390B60" w:rsidRDefault="00390B60" w:rsidP="00390B60">
            <w:r w:rsidRPr="00390B60">
              <w:t>Προδιαγρα</w:t>
            </w:r>
            <w:r w:rsidR="008A56BD">
              <w:t>φές Θερμικού Εκτυπωτή απόδειξης</w:t>
            </w:r>
            <w:r w:rsidRPr="00390B60">
              <w:t xml:space="preserve"> Σειρά Προτεραιότητας (</w:t>
            </w:r>
            <w:r w:rsidRPr="00390B60">
              <w:rPr>
                <w:lang w:val="en-US"/>
              </w:rPr>
              <w:t>TYPE</w:t>
            </w:r>
            <w:r w:rsidRPr="00390B60">
              <w:t xml:space="preserve"> </w:t>
            </w:r>
            <w:r w:rsidRPr="00390B60">
              <w:rPr>
                <w:lang w:val="en-US"/>
              </w:rPr>
              <w:t>A</w:t>
            </w:r>
            <w:r w:rsidRPr="00390B60">
              <w:t>)</w:t>
            </w:r>
          </w:p>
        </w:tc>
      </w:tr>
      <w:tr w:rsidR="00390B60" w:rsidRPr="00390B60" w14:paraId="3220286A" w14:textId="77777777" w:rsidTr="004C6010">
        <w:trPr>
          <w:tblHeader/>
        </w:trPr>
        <w:tc>
          <w:tcPr>
            <w:tcW w:w="291" w:type="pct"/>
            <w:tcBorders>
              <w:top w:val="single" w:sz="4" w:space="0" w:color="000000"/>
              <w:left w:val="single" w:sz="4" w:space="0" w:color="000000"/>
              <w:bottom w:val="single" w:sz="4" w:space="0" w:color="000000"/>
            </w:tcBorders>
            <w:shd w:val="clear" w:color="auto" w:fill="999999"/>
            <w:vAlign w:val="center"/>
          </w:tcPr>
          <w:p w14:paraId="7066739E" w14:textId="77777777" w:rsidR="00390B60" w:rsidRPr="00390B60" w:rsidRDefault="00390B60" w:rsidP="00390B60">
            <w:r w:rsidRPr="00390B60">
              <w:t>Α/Α</w:t>
            </w:r>
          </w:p>
        </w:tc>
        <w:tc>
          <w:tcPr>
            <w:tcW w:w="2369" w:type="pct"/>
            <w:tcBorders>
              <w:top w:val="single" w:sz="4" w:space="0" w:color="000000"/>
              <w:left w:val="single" w:sz="4" w:space="0" w:color="000000"/>
              <w:bottom w:val="single" w:sz="4" w:space="0" w:color="000000"/>
            </w:tcBorders>
            <w:shd w:val="clear" w:color="auto" w:fill="999999"/>
            <w:vAlign w:val="center"/>
          </w:tcPr>
          <w:p w14:paraId="256E7833" w14:textId="77777777" w:rsidR="00390B60" w:rsidRPr="00390B60" w:rsidRDefault="00390B60" w:rsidP="00390B60">
            <w:r w:rsidRPr="00390B60">
              <w:t>ΠΕΡΙΓΡΑΦΗ</w:t>
            </w:r>
          </w:p>
        </w:tc>
        <w:tc>
          <w:tcPr>
            <w:tcW w:w="674" w:type="pct"/>
            <w:tcBorders>
              <w:top w:val="single" w:sz="4" w:space="0" w:color="000000"/>
              <w:left w:val="single" w:sz="4" w:space="0" w:color="000000"/>
              <w:bottom w:val="single" w:sz="4" w:space="0" w:color="000000"/>
            </w:tcBorders>
            <w:shd w:val="clear" w:color="auto" w:fill="999999"/>
            <w:vAlign w:val="center"/>
          </w:tcPr>
          <w:p w14:paraId="1A06037D" w14:textId="77777777" w:rsidR="00390B60" w:rsidRPr="00390B60" w:rsidRDefault="00390B60" w:rsidP="00390B60">
            <w:r w:rsidRPr="00390B60">
              <w:t>ΑΠΑΙΤΗΣΗ</w:t>
            </w:r>
          </w:p>
        </w:tc>
        <w:tc>
          <w:tcPr>
            <w:tcW w:w="824" w:type="pct"/>
            <w:tcBorders>
              <w:top w:val="single" w:sz="4" w:space="0" w:color="000000"/>
              <w:left w:val="single" w:sz="4" w:space="0" w:color="000000"/>
              <w:bottom w:val="single" w:sz="4" w:space="0" w:color="000000"/>
            </w:tcBorders>
            <w:shd w:val="clear" w:color="auto" w:fill="999999"/>
            <w:vAlign w:val="center"/>
          </w:tcPr>
          <w:p w14:paraId="73C08668" w14:textId="77777777" w:rsidR="00390B60" w:rsidRPr="00390B60" w:rsidRDefault="00390B60" w:rsidP="00390B60">
            <w:r w:rsidRPr="00390B60">
              <w:t>ΑΠΑΝΤΗΣΗ</w:t>
            </w:r>
          </w:p>
        </w:tc>
        <w:tc>
          <w:tcPr>
            <w:tcW w:w="842" w:type="pct"/>
            <w:tcBorders>
              <w:top w:val="single" w:sz="4" w:space="0" w:color="000000"/>
              <w:left w:val="single" w:sz="4" w:space="0" w:color="000000"/>
              <w:bottom w:val="single" w:sz="4" w:space="0" w:color="000000"/>
              <w:right w:val="single" w:sz="4" w:space="0" w:color="000000"/>
            </w:tcBorders>
            <w:shd w:val="clear" w:color="auto" w:fill="999999"/>
            <w:vAlign w:val="center"/>
          </w:tcPr>
          <w:p w14:paraId="3BF1463B" w14:textId="77777777" w:rsidR="00390B60" w:rsidRPr="00390B60" w:rsidRDefault="00390B60" w:rsidP="00390B60">
            <w:r w:rsidRPr="00390B60">
              <w:t>ΠΑΡΑΠΟΜΠΗ</w:t>
            </w:r>
          </w:p>
        </w:tc>
      </w:tr>
      <w:tr w:rsidR="00390B60" w:rsidRPr="00390B60" w14:paraId="59A088ED" w14:textId="77777777" w:rsidTr="004C6010">
        <w:tc>
          <w:tcPr>
            <w:tcW w:w="291" w:type="pct"/>
            <w:tcBorders>
              <w:top w:val="single" w:sz="4" w:space="0" w:color="000000"/>
              <w:left w:val="single" w:sz="4" w:space="0" w:color="000000"/>
              <w:bottom w:val="single" w:sz="4" w:space="0" w:color="000000"/>
            </w:tcBorders>
            <w:shd w:val="clear" w:color="auto" w:fill="auto"/>
          </w:tcPr>
          <w:p w14:paraId="16BB4254"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28EC3F7F" w14:textId="77777777" w:rsidR="00390B60" w:rsidRPr="00390B60" w:rsidRDefault="00390B60" w:rsidP="00390B60">
            <w:r w:rsidRPr="00390B60">
              <w:t>Να αναφερθεί ο κατασκευαστής και το μοντέλο</w:t>
            </w:r>
          </w:p>
        </w:tc>
        <w:tc>
          <w:tcPr>
            <w:tcW w:w="674" w:type="pct"/>
            <w:tcBorders>
              <w:top w:val="single" w:sz="4" w:space="0" w:color="000000"/>
              <w:left w:val="single" w:sz="4" w:space="0" w:color="000000"/>
              <w:bottom w:val="single" w:sz="4" w:space="0" w:color="000000"/>
            </w:tcBorders>
            <w:shd w:val="clear" w:color="auto" w:fill="auto"/>
            <w:vAlign w:val="center"/>
          </w:tcPr>
          <w:p w14:paraId="0A4CC0B5"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3D89A3DD"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64603365" w14:textId="77777777" w:rsidR="00390B60" w:rsidRPr="00390B60" w:rsidRDefault="00390B60" w:rsidP="00390B60"/>
        </w:tc>
      </w:tr>
      <w:tr w:rsidR="00390B60" w:rsidRPr="00390B60" w14:paraId="2E28BBDA" w14:textId="77777777" w:rsidTr="004C6010">
        <w:tc>
          <w:tcPr>
            <w:tcW w:w="291" w:type="pct"/>
            <w:tcBorders>
              <w:top w:val="single" w:sz="4" w:space="0" w:color="000000"/>
              <w:left w:val="single" w:sz="4" w:space="0" w:color="000000"/>
              <w:bottom w:val="single" w:sz="4" w:space="0" w:color="000000"/>
            </w:tcBorders>
            <w:shd w:val="clear" w:color="auto" w:fill="auto"/>
          </w:tcPr>
          <w:p w14:paraId="7EB1C0C3"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043D02C9" w14:textId="77777777" w:rsidR="00390B60" w:rsidRPr="00390B60" w:rsidRDefault="00390B60" w:rsidP="00390B60">
            <w:proofErr w:type="spellStart"/>
            <w:r w:rsidRPr="00390B60">
              <w:t>Διεπαφές</w:t>
            </w:r>
            <w:proofErr w:type="spellEnd"/>
            <w:r w:rsidRPr="00390B60">
              <w:t xml:space="preserve">: USB, </w:t>
            </w:r>
            <w:proofErr w:type="spellStart"/>
            <w:r w:rsidRPr="00390B60">
              <w:t>ethernet</w:t>
            </w:r>
            <w:proofErr w:type="spellEnd"/>
          </w:p>
        </w:tc>
        <w:tc>
          <w:tcPr>
            <w:tcW w:w="674" w:type="pct"/>
            <w:tcBorders>
              <w:top w:val="single" w:sz="4" w:space="0" w:color="000000"/>
              <w:left w:val="single" w:sz="4" w:space="0" w:color="000000"/>
              <w:bottom w:val="single" w:sz="4" w:space="0" w:color="000000"/>
            </w:tcBorders>
            <w:shd w:val="clear" w:color="auto" w:fill="auto"/>
            <w:vAlign w:val="center"/>
          </w:tcPr>
          <w:p w14:paraId="33A09BEE"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338ADB2B"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7106D510" w14:textId="77777777" w:rsidR="00390B60" w:rsidRPr="00390B60" w:rsidRDefault="00390B60" w:rsidP="00390B60"/>
        </w:tc>
      </w:tr>
      <w:tr w:rsidR="00390B60" w:rsidRPr="00390B60" w14:paraId="58E706D7" w14:textId="77777777" w:rsidTr="004C6010">
        <w:tc>
          <w:tcPr>
            <w:tcW w:w="291" w:type="pct"/>
            <w:tcBorders>
              <w:top w:val="single" w:sz="4" w:space="0" w:color="000000"/>
              <w:left w:val="single" w:sz="4" w:space="0" w:color="000000"/>
              <w:bottom w:val="single" w:sz="4" w:space="0" w:color="000000"/>
            </w:tcBorders>
            <w:shd w:val="clear" w:color="auto" w:fill="auto"/>
          </w:tcPr>
          <w:p w14:paraId="6BBB698B"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0FCCE10D" w14:textId="77777777" w:rsidR="00390B60" w:rsidRPr="00390B60" w:rsidRDefault="00390B60" w:rsidP="00390B60">
            <w:r w:rsidRPr="00390B60">
              <w:t>Μέθοδος εκτύπωσης:  Άμεση θερμική εκτύπωση</w:t>
            </w:r>
          </w:p>
        </w:tc>
        <w:tc>
          <w:tcPr>
            <w:tcW w:w="674" w:type="pct"/>
            <w:tcBorders>
              <w:top w:val="single" w:sz="4" w:space="0" w:color="000000"/>
              <w:left w:val="single" w:sz="4" w:space="0" w:color="000000"/>
              <w:bottom w:val="single" w:sz="4" w:space="0" w:color="000000"/>
            </w:tcBorders>
            <w:shd w:val="clear" w:color="auto" w:fill="auto"/>
            <w:vAlign w:val="center"/>
          </w:tcPr>
          <w:p w14:paraId="41E26466"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25326B22"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1A44B52C" w14:textId="77777777" w:rsidR="00390B60" w:rsidRPr="00390B60" w:rsidRDefault="00390B60" w:rsidP="00390B60"/>
        </w:tc>
      </w:tr>
      <w:tr w:rsidR="00390B60" w:rsidRPr="00390B60" w14:paraId="0A2F4C7C" w14:textId="77777777" w:rsidTr="004C6010">
        <w:tc>
          <w:tcPr>
            <w:tcW w:w="291" w:type="pct"/>
            <w:tcBorders>
              <w:top w:val="single" w:sz="4" w:space="0" w:color="000000"/>
              <w:left w:val="single" w:sz="4" w:space="0" w:color="000000"/>
              <w:bottom w:val="single" w:sz="4" w:space="0" w:color="000000"/>
            </w:tcBorders>
            <w:shd w:val="clear" w:color="auto" w:fill="auto"/>
          </w:tcPr>
          <w:p w14:paraId="31FE463D"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02D96DBA" w14:textId="77777777" w:rsidR="00390B60" w:rsidRPr="00390B60" w:rsidRDefault="00390B60" w:rsidP="00390B60">
            <w:pPr>
              <w:rPr>
                <w:lang w:val="en-US"/>
              </w:rPr>
            </w:pPr>
            <w:r w:rsidRPr="00390B60">
              <w:t xml:space="preserve">Πλάτος εκτύπωσης: </w:t>
            </w:r>
          </w:p>
        </w:tc>
        <w:tc>
          <w:tcPr>
            <w:tcW w:w="674" w:type="pct"/>
            <w:tcBorders>
              <w:top w:val="single" w:sz="4" w:space="0" w:color="000000"/>
              <w:left w:val="single" w:sz="4" w:space="0" w:color="000000"/>
              <w:bottom w:val="single" w:sz="4" w:space="0" w:color="000000"/>
            </w:tcBorders>
            <w:shd w:val="clear" w:color="auto" w:fill="auto"/>
            <w:vAlign w:val="center"/>
          </w:tcPr>
          <w:p w14:paraId="6A532AB2" w14:textId="77777777" w:rsidR="00390B60" w:rsidRPr="00390B60" w:rsidRDefault="00390B60" w:rsidP="00390B60">
            <w:pPr>
              <w:jc w:val="center"/>
            </w:pPr>
            <w:r w:rsidRPr="00390B60">
              <w:t>80</w:t>
            </w:r>
            <w:r w:rsidRPr="00390B60">
              <w:rPr>
                <w:lang w:val="en-US"/>
              </w:rPr>
              <w:t>mm</w:t>
            </w:r>
          </w:p>
        </w:tc>
        <w:tc>
          <w:tcPr>
            <w:tcW w:w="824" w:type="pct"/>
            <w:tcBorders>
              <w:top w:val="single" w:sz="4" w:space="0" w:color="000000"/>
              <w:left w:val="single" w:sz="4" w:space="0" w:color="000000"/>
              <w:bottom w:val="single" w:sz="4" w:space="0" w:color="000000"/>
            </w:tcBorders>
            <w:shd w:val="clear" w:color="auto" w:fill="auto"/>
          </w:tcPr>
          <w:p w14:paraId="1399DC5D"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10A7A345" w14:textId="77777777" w:rsidR="00390B60" w:rsidRPr="00390B60" w:rsidRDefault="00390B60" w:rsidP="00390B60"/>
        </w:tc>
      </w:tr>
      <w:tr w:rsidR="00390B60" w:rsidRPr="00390B60" w14:paraId="12BDF560" w14:textId="77777777" w:rsidTr="004C6010">
        <w:tc>
          <w:tcPr>
            <w:tcW w:w="291" w:type="pct"/>
            <w:tcBorders>
              <w:top w:val="single" w:sz="4" w:space="0" w:color="000000"/>
              <w:left w:val="single" w:sz="4" w:space="0" w:color="000000"/>
              <w:bottom w:val="single" w:sz="4" w:space="0" w:color="000000"/>
            </w:tcBorders>
            <w:shd w:val="clear" w:color="auto" w:fill="auto"/>
          </w:tcPr>
          <w:p w14:paraId="5395F049"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3A30060C" w14:textId="77777777" w:rsidR="00390B60" w:rsidRPr="00390B60" w:rsidRDefault="00390B60" w:rsidP="00390B60">
            <w:r w:rsidRPr="00390B60">
              <w:t xml:space="preserve">Ταχύτητα Εκτύπωσης:  </w:t>
            </w:r>
          </w:p>
        </w:tc>
        <w:tc>
          <w:tcPr>
            <w:tcW w:w="674" w:type="pct"/>
            <w:tcBorders>
              <w:top w:val="single" w:sz="4" w:space="0" w:color="000000"/>
              <w:left w:val="single" w:sz="4" w:space="0" w:color="000000"/>
              <w:bottom w:val="single" w:sz="4" w:space="0" w:color="000000"/>
            </w:tcBorders>
            <w:shd w:val="clear" w:color="auto" w:fill="auto"/>
            <w:vAlign w:val="center"/>
          </w:tcPr>
          <w:p w14:paraId="5F64D8EB" w14:textId="77777777" w:rsidR="00390B60" w:rsidRPr="00390B60" w:rsidRDefault="00390B60" w:rsidP="00390B60">
            <w:pPr>
              <w:jc w:val="center"/>
            </w:pPr>
            <w:r w:rsidRPr="00390B60">
              <w:t>≥2</w:t>
            </w:r>
            <w:r w:rsidRPr="00390B60">
              <w:rPr>
                <w:lang w:val="en-US"/>
              </w:rPr>
              <w:t>0</w:t>
            </w:r>
            <w:r w:rsidRPr="00390B60">
              <w:t xml:space="preserve">0 </w:t>
            </w:r>
            <w:proofErr w:type="spellStart"/>
            <w:r w:rsidRPr="00390B60">
              <w:t>mm</w:t>
            </w:r>
            <w:proofErr w:type="spellEnd"/>
            <w:r w:rsidRPr="00390B60">
              <w:t>/s</w:t>
            </w:r>
          </w:p>
        </w:tc>
        <w:tc>
          <w:tcPr>
            <w:tcW w:w="824" w:type="pct"/>
            <w:tcBorders>
              <w:top w:val="single" w:sz="4" w:space="0" w:color="000000"/>
              <w:left w:val="single" w:sz="4" w:space="0" w:color="000000"/>
              <w:bottom w:val="single" w:sz="4" w:space="0" w:color="000000"/>
            </w:tcBorders>
            <w:shd w:val="clear" w:color="auto" w:fill="auto"/>
          </w:tcPr>
          <w:p w14:paraId="3AE2920D"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2109DF08" w14:textId="77777777" w:rsidR="00390B60" w:rsidRPr="00390B60" w:rsidRDefault="00390B60" w:rsidP="00390B60"/>
        </w:tc>
      </w:tr>
      <w:tr w:rsidR="00390B60" w:rsidRPr="00390B60" w14:paraId="12E08B88" w14:textId="77777777" w:rsidTr="004C6010">
        <w:tc>
          <w:tcPr>
            <w:tcW w:w="291" w:type="pct"/>
            <w:tcBorders>
              <w:top w:val="single" w:sz="4" w:space="0" w:color="000000"/>
              <w:left w:val="single" w:sz="4" w:space="0" w:color="000000"/>
              <w:bottom w:val="single" w:sz="4" w:space="0" w:color="000000"/>
            </w:tcBorders>
            <w:shd w:val="clear" w:color="auto" w:fill="auto"/>
          </w:tcPr>
          <w:p w14:paraId="1C7B1195"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385E5353" w14:textId="77777777" w:rsidR="00390B60" w:rsidRPr="00390B60" w:rsidRDefault="00390B60" w:rsidP="00390B60">
            <w:r w:rsidRPr="00390B60">
              <w:rPr>
                <w:lang w:val="en-US"/>
              </w:rPr>
              <w:t>A</w:t>
            </w:r>
            <w:proofErr w:type="spellStart"/>
            <w:r w:rsidRPr="00390B60">
              <w:t>νάλυση</w:t>
            </w:r>
            <w:proofErr w:type="spellEnd"/>
            <w:r w:rsidRPr="00390B60">
              <w:t xml:space="preserve"> εκτύπωσης</w:t>
            </w:r>
          </w:p>
        </w:tc>
        <w:tc>
          <w:tcPr>
            <w:tcW w:w="674" w:type="pct"/>
            <w:tcBorders>
              <w:top w:val="single" w:sz="4" w:space="0" w:color="000000"/>
              <w:left w:val="single" w:sz="4" w:space="0" w:color="000000"/>
              <w:bottom w:val="single" w:sz="4" w:space="0" w:color="000000"/>
            </w:tcBorders>
            <w:shd w:val="clear" w:color="auto" w:fill="auto"/>
            <w:vAlign w:val="center"/>
          </w:tcPr>
          <w:p w14:paraId="15AF7AF6" w14:textId="77777777" w:rsidR="00390B60" w:rsidRPr="00390B60" w:rsidRDefault="00390B60" w:rsidP="00390B60">
            <w:pPr>
              <w:jc w:val="center"/>
              <w:rPr>
                <w:lang w:val="en-US"/>
              </w:rPr>
            </w:pPr>
            <w:r w:rsidRPr="00390B60">
              <w:t>≥</w:t>
            </w:r>
            <w:r w:rsidRPr="00390B60">
              <w:rPr>
                <w:lang w:val="en-US"/>
              </w:rPr>
              <w:t>203dpi</w:t>
            </w:r>
          </w:p>
        </w:tc>
        <w:tc>
          <w:tcPr>
            <w:tcW w:w="824" w:type="pct"/>
            <w:tcBorders>
              <w:top w:val="single" w:sz="4" w:space="0" w:color="000000"/>
              <w:left w:val="single" w:sz="4" w:space="0" w:color="000000"/>
              <w:bottom w:val="single" w:sz="4" w:space="0" w:color="000000"/>
            </w:tcBorders>
            <w:shd w:val="clear" w:color="auto" w:fill="auto"/>
          </w:tcPr>
          <w:p w14:paraId="080CE0C0"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7116CDC2" w14:textId="77777777" w:rsidR="00390B60" w:rsidRPr="00390B60" w:rsidRDefault="00390B60" w:rsidP="00390B60"/>
        </w:tc>
      </w:tr>
      <w:tr w:rsidR="00390B60" w:rsidRPr="00390B60" w14:paraId="00E0CEEA" w14:textId="77777777" w:rsidTr="004C6010">
        <w:tc>
          <w:tcPr>
            <w:tcW w:w="291" w:type="pct"/>
            <w:tcBorders>
              <w:top w:val="single" w:sz="4" w:space="0" w:color="000000"/>
              <w:left w:val="single" w:sz="4" w:space="0" w:color="000000"/>
              <w:bottom w:val="single" w:sz="4" w:space="0" w:color="000000"/>
            </w:tcBorders>
            <w:shd w:val="clear" w:color="auto" w:fill="auto"/>
          </w:tcPr>
          <w:p w14:paraId="4B55A437"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2F89BA95" w14:textId="77777777" w:rsidR="00390B60" w:rsidRPr="00390B60" w:rsidRDefault="00390B60" w:rsidP="00390B60">
            <w:r w:rsidRPr="00390B60">
              <w:t>Υποστήριξη λειτουργικών συστημάτων:  τουλάχιστον  Windows 7 (x64) (x86) και νεότερα</w:t>
            </w:r>
          </w:p>
        </w:tc>
        <w:tc>
          <w:tcPr>
            <w:tcW w:w="674" w:type="pct"/>
            <w:tcBorders>
              <w:top w:val="single" w:sz="4" w:space="0" w:color="000000"/>
              <w:left w:val="single" w:sz="4" w:space="0" w:color="000000"/>
              <w:bottom w:val="single" w:sz="4" w:space="0" w:color="000000"/>
            </w:tcBorders>
            <w:shd w:val="clear" w:color="auto" w:fill="auto"/>
            <w:vAlign w:val="center"/>
          </w:tcPr>
          <w:p w14:paraId="51C7AF7C"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74A3FB37"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51E95EA5" w14:textId="77777777" w:rsidR="00390B60" w:rsidRPr="00390B60" w:rsidRDefault="00390B60" w:rsidP="00390B60"/>
        </w:tc>
      </w:tr>
      <w:tr w:rsidR="00390B60" w:rsidRPr="00390B60" w14:paraId="395DB166" w14:textId="77777777" w:rsidTr="004C6010">
        <w:tc>
          <w:tcPr>
            <w:tcW w:w="291" w:type="pct"/>
            <w:tcBorders>
              <w:top w:val="single" w:sz="4" w:space="0" w:color="000000"/>
              <w:left w:val="single" w:sz="4" w:space="0" w:color="000000"/>
              <w:bottom w:val="single" w:sz="4" w:space="0" w:color="000000"/>
            </w:tcBorders>
            <w:shd w:val="clear" w:color="auto" w:fill="auto"/>
          </w:tcPr>
          <w:p w14:paraId="4B6E9ADC" w14:textId="77777777" w:rsidR="00390B60" w:rsidRPr="00AF4E29"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vAlign w:val="center"/>
          </w:tcPr>
          <w:p w14:paraId="6D37B812" w14:textId="2CF7B1FA" w:rsidR="00390B60" w:rsidRPr="00AF4E29" w:rsidRDefault="00084015" w:rsidP="00390B60">
            <w:r w:rsidRPr="00377F5B">
              <w:t>Εγγύηση τουλάχιστον  1 έτους</w:t>
            </w:r>
          </w:p>
        </w:tc>
        <w:tc>
          <w:tcPr>
            <w:tcW w:w="674" w:type="pct"/>
            <w:tcBorders>
              <w:top w:val="single" w:sz="4" w:space="0" w:color="000000"/>
              <w:left w:val="single" w:sz="4" w:space="0" w:color="000000"/>
              <w:bottom w:val="single" w:sz="4" w:space="0" w:color="000000"/>
            </w:tcBorders>
            <w:shd w:val="clear" w:color="auto" w:fill="auto"/>
            <w:vAlign w:val="center"/>
          </w:tcPr>
          <w:p w14:paraId="0D9D8127"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6E707D52"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6C84AFEB" w14:textId="77777777" w:rsidR="00390B60" w:rsidRPr="00390B60" w:rsidRDefault="00390B60" w:rsidP="00390B60"/>
        </w:tc>
      </w:tr>
      <w:tr w:rsidR="00390B60" w:rsidRPr="00390B60" w14:paraId="1A1C4F9D" w14:textId="77777777" w:rsidTr="004C6010">
        <w:tc>
          <w:tcPr>
            <w:tcW w:w="291" w:type="pct"/>
            <w:tcBorders>
              <w:top w:val="single" w:sz="4" w:space="0" w:color="000000"/>
              <w:left w:val="single" w:sz="4" w:space="0" w:color="000000"/>
              <w:bottom w:val="single" w:sz="4" w:space="0" w:color="000000"/>
            </w:tcBorders>
            <w:shd w:val="clear" w:color="auto" w:fill="auto"/>
          </w:tcPr>
          <w:p w14:paraId="5A6B669A"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tcPr>
          <w:p w14:paraId="654C05E6" w14:textId="77777777" w:rsidR="00390B60" w:rsidRPr="00390B60" w:rsidRDefault="00390B60" w:rsidP="00390B60">
            <w:r w:rsidRPr="00390B60">
              <w:t xml:space="preserve">Να συμπεριλαμβάνεται καλώδιο USB  μήκους τουλάχιστον 2m, </w:t>
            </w:r>
            <w:r w:rsidR="00CB1A11" w:rsidRPr="00390B60">
              <w:t>κατάλληλο</w:t>
            </w:r>
            <w:r w:rsidRPr="00390B60">
              <w:t xml:space="preserve"> για τη διασύνδεση του εκτυπωτή με Η/Υ</w:t>
            </w:r>
          </w:p>
        </w:tc>
        <w:tc>
          <w:tcPr>
            <w:tcW w:w="674" w:type="pct"/>
            <w:tcBorders>
              <w:top w:val="single" w:sz="4" w:space="0" w:color="000000"/>
              <w:left w:val="single" w:sz="4" w:space="0" w:color="000000"/>
              <w:bottom w:val="single" w:sz="4" w:space="0" w:color="000000"/>
            </w:tcBorders>
            <w:shd w:val="clear" w:color="auto" w:fill="auto"/>
          </w:tcPr>
          <w:p w14:paraId="308B2E3C"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667979EE"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5D4779E6" w14:textId="77777777" w:rsidR="00390B60" w:rsidRPr="00390B60" w:rsidRDefault="00390B60" w:rsidP="00390B60"/>
        </w:tc>
      </w:tr>
      <w:tr w:rsidR="00390B60" w:rsidRPr="00390B60" w14:paraId="63394B2E" w14:textId="77777777" w:rsidTr="004C6010">
        <w:tc>
          <w:tcPr>
            <w:tcW w:w="291" w:type="pct"/>
            <w:tcBorders>
              <w:top w:val="single" w:sz="4" w:space="0" w:color="000000"/>
              <w:left w:val="single" w:sz="4" w:space="0" w:color="000000"/>
              <w:bottom w:val="single" w:sz="4" w:space="0" w:color="000000"/>
            </w:tcBorders>
            <w:shd w:val="clear" w:color="auto" w:fill="auto"/>
          </w:tcPr>
          <w:p w14:paraId="4B26F275" w14:textId="77777777" w:rsidR="00390B60" w:rsidRPr="00390B60" w:rsidRDefault="00390B60" w:rsidP="004C5788">
            <w:pPr>
              <w:numPr>
                <w:ilvl w:val="0"/>
                <w:numId w:val="36"/>
              </w:numPr>
              <w:contextualSpacing/>
            </w:pPr>
          </w:p>
        </w:tc>
        <w:tc>
          <w:tcPr>
            <w:tcW w:w="2369" w:type="pct"/>
            <w:tcBorders>
              <w:top w:val="single" w:sz="4" w:space="0" w:color="000000"/>
              <w:left w:val="single" w:sz="4" w:space="0" w:color="000000"/>
              <w:bottom w:val="single" w:sz="4" w:space="0" w:color="000000"/>
            </w:tcBorders>
            <w:shd w:val="clear" w:color="auto" w:fill="auto"/>
          </w:tcPr>
          <w:p w14:paraId="303043BA" w14:textId="77777777" w:rsidR="00390B60" w:rsidRPr="00390B60" w:rsidRDefault="00390B60" w:rsidP="00390B60">
            <w:r w:rsidRPr="00390B60">
              <w:t>Να συμπεριλαμβάνεται καλώδιο τροφοδοσίας</w:t>
            </w:r>
          </w:p>
        </w:tc>
        <w:tc>
          <w:tcPr>
            <w:tcW w:w="674" w:type="pct"/>
            <w:tcBorders>
              <w:top w:val="single" w:sz="4" w:space="0" w:color="000000"/>
              <w:left w:val="single" w:sz="4" w:space="0" w:color="000000"/>
              <w:bottom w:val="single" w:sz="4" w:space="0" w:color="000000"/>
            </w:tcBorders>
            <w:shd w:val="clear" w:color="auto" w:fill="auto"/>
          </w:tcPr>
          <w:p w14:paraId="46A30C83" w14:textId="77777777" w:rsidR="00390B60" w:rsidRPr="00390B60" w:rsidRDefault="00390B60" w:rsidP="00390B60">
            <w:pPr>
              <w:jc w:val="center"/>
            </w:pPr>
            <w:r w:rsidRPr="00390B60">
              <w:t>ΝΑΙ</w:t>
            </w:r>
          </w:p>
        </w:tc>
        <w:tc>
          <w:tcPr>
            <w:tcW w:w="824" w:type="pct"/>
            <w:tcBorders>
              <w:top w:val="single" w:sz="4" w:space="0" w:color="000000"/>
              <w:left w:val="single" w:sz="4" w:space="0" w:color="000000"/>
              <w:bottom w:val="single" w:sz="4" w:space="0" w:color="000000"/>
            </w:tcBorders>
            <w:shd w:val="clear" w:color="auto" w:fill="auto"/>
          </w:tcPr>
          <w:p w14:paraId="7823E48A" w14:textId="77777777" w:rsidR="00390B60" w:rsidRPr="00390B60" w:rsidRDefault="00390B60" w:rsidP="00390B60"/>
        </w:tc>
        <w:tc>
          <w:tcPr>
            <w:tcW w:w="842" w:type="pct"/>
            <w:tcBorders>
              <w:top w:val="single" w:sz="4" w:space="0" w:color="000000"/>
              <w:left w:val="single" w:sz="4" w:space="0" w:color="000000"/>
              <w:bottom w:val="single" w:sz="4" w:space="0" w:color="000000"/>
              <w:right w:val="single" w:sz="4" w:space="0" w:color="000000"/>
            </w:tcBorders>
            <w:shd w:val="clear" w:color="auto" w:fill="auto"/>
          </w:tcPr>
          <w:p w14:paraId="14037201" w14:textId="77777777" w:rsidR="00390B60" w:rsidRPr="00390B60" w:rsidRDefault="00390B60" w:rsidP="00390B60"/>
        </w:tc>
      </w:tr>
    </w:tbl>
    <w:p w14:paraId="2806141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ΕΚΤΥΠΩΤΗΣ ΕΤΙΚΕΤΑΣ ΕΡΓΑΣΤΗΡΙΟΥ – ΚΕΝΤΡΟΥ ΔΕΙΓΜΑΤΟΛΗΨΙΑΣ -ΑΠΟΘΗΚΩΝ – ΚΛΙΝΙΚΩΝ (TYPE B)</w:t>
      </w:r>
    </w:p>
    <w:tbl>
      <w:tblPr>
        <w:tblW w:w="5045"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69"/>
        <w:gridCol w:w="4414"/>
        <w:gridCol w:w="1605"/>
        <w:gridCol w:w="1246"/>
        <w:gridCol w:w="1744"/>
      </w:tblGrid>
      <w:tr w:rsidR="00390B60" w:rsidRPr="00390B60" w14:paraId="44B73AAC" w14:textId="77777777" w:rsidTr="008A56BD">
        <w:trPr>
          <w:tblHeader/>
          <w:jc w:val="center"/>
        </w:trPr>
        <w:tc>
          <w:tcPr>
            <w:tcW w:w="9715"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0C3E14F9" w14:textId="77777777" w:rsidR="00390B60" w:rsidRPr="00390B60" w:rsidRDefault="00390B60" w:rsidP="00390B60">
            <w:r w:rsidRPr="00390B60">
              <w:t xml:space="preserve">Προδιαγραφές Εκτυπωτή ετικέτας Εργαστηρίου – Κέντρου </w:t>
            </w:r>
            <w:proofErr w:type="spellStart"/>
            <w:r w:rsidRPr="00390B60">
              <w:t>Δειγ</w:t>
            </w:r>
            <w:r w:rsidR="008A56BD">
              <w:t>ματοληψιας</w:t>
            </w:r>
            <w:proofErr w:type="spellEnd"/>
            <w:r w:rsidR="008A56BD">
              <w:t xml:space="preserve"> – Αποθηκών Κλινικών </w:t>
            </w:r>
            <w:r w:rsidRPr="00390B60">
              <w:t>(</w:t>
            </w:r>
            <w:r w:rsidRPr="00390B60">
              <w:rPr>
                <w:lang w:val="en-US"/>
              </w:rPr>
              <w:t>TYPE</w:t>
            </w:r>
            <w:r w:rsidR="008A56BD">
              <w:t xml:space="preserve"> </w:t>
            </w:r>
            <w:r w:rsidRPr="00390B60">
              <w:rPr>
                <w:lang w:val="en-US"/>
              </w:rPr>
              <w:t>B</w:t>
            </w:r>
            <w:r w:rsidRPr="00390B60">
              <w:t>)</w:t>
            </w:r>
          </w:p>
        </w:tc>
      </w:tr>
      <w:tr w:rsidR="00390B60" w:rsidRPr="00390B60" w14:paraId="05FD6340" w14:textId="77777777" w:rsidTr="008A56BD">
        <w:trPr>
          <w:tblHeade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4452A463" w14:textId="77777777" w:rsidR="00390B60" w:rsidRPr="00390B60" w:rsidRDefault="00390B60" w:rsidP="00390B60">
            <w:r w:rsidRPr="00390B60">
              <w:t>A/A</w:t>
            </w:r>
          </w:p>
        </w:tc>
        <w:tc>
          <w:tcPr>
            <w:tcW w:w="4443"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317943E1" w14:textId="77777777" w:rsidR="00390B60" w:rsidRPr="00390B60" w:rsidRDefault="00390B60" w:rsidP="00390B60">
            <w:r w:rsidRPr="00390B60">
              <w:t>ΠΕΡΙΓΡΑΦΗ</w:t>
            </w:r>
          </w:p>
        </w:tc>
        <w:tc>
          <w:tcPr>
            <w:tcW w:w="1611"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142DE762" w14:textId="77777777" w:rsidR="00390B60" w:rsidRPr="00390B60" w:rsidRDefault="00390B60" w:rsidP="00390B60">
            <w:r w:rsidRPr="00390B60">
              <w:t>ΑΠΑΙΤΗΣΗ</w:t>
            </w:r>
          </w:p>
        </w:tc>
        <w:tc>
          <w:tcPr>
            <w:tcW w:w="1246"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40124982" w14:textId="77777777" w:rsidR="00390B60" w:rsidRPr="00390B60" w:rsidRDefault="00390B60" w:rsidP="00390B60">
            <w:r w:rsidRPr="00390B60">
              <w:t>ΑΠΑΝΤΗΣΗ</w:t>
            </w:r>
          </w:p>
        </w:tc>
        <w:tc>
          <w:tcPr>
            <w:tcW w:w="1745"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189ACED4" w14:textId="77777777" w:rsidR="00390B60" w:rsidRPr="00390B60" w:rsidRDefault="00390B60" w:rsidP="00390B60">
            <w:r w:rsidRPr="00390B60">
              <w:t>ΠΑΡΑΜΠΟΜΠΗ</w:t>
            </w:r>
          </w:p>
        </w:tc>
      </w:tr>
      <w:tr w:rsidR="00390B60" w:rsidRPr="00390B60" w14:paraId="6E3FFD68"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D5459F"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4DCC784" w14:textId="77777777" w:rsidR="00390B60" w:rsidRPr="00390B60" w:rsidRDefault="00390B60" w:rsidP="00390B60">
            <w:r w:rsidRPr="00390B60">
              <w:t>Να αναφερθεί ο κατασκευαστής και το μοντέλο</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DEFC3B"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7F1EC6"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CC8CBD" w14:textId="77777777" w:rsidR="00390B60" w:rsidRPr="00390B60" w:rsidRDefault="00390B60" w:rsidP="00390B60">
            <w:pPr>
              <w:rPr>
                <w:lang w:val="en-US"/>
              </w:rPr>
            </w:pPr>
          </w:p>
        </w:tc>
      </w:tr>
      <w:tr w:rsidR="00390B60" w:rsidRPr="00390B60" w14:paraId="46BE74A0"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E97B50"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32C81B5" w14:textId="77777777" w:rsidR="00390B60" w:rsidRPr="00390B60" w:rsidRDefault="00390B60" w:rsidP="00390B60">
            <w:proofErr w:type="spellStart"/>
            <w:r w:rsidRPr="00390B60">
              <w:t>Διεπαφές</w:t>
            </w:r>
            <w:proofErr w:type="spellEnd"/>
            <w:r w:rsidRPr="00390B60">
              <w:t xml:space="preserve">: USB κατ’ ελάχιστο, </w:t>
            </w:r>
            <w:proofErr w:type="spellStart"/>
            <w:r w:rsidRPr="00390B60">
              <w:t>serial</w:t>
            </w:r>
            <w:proofErr w:type="spellEnd"/>
            <w:r w:rsidRPr="00390B60">
              <w:t xml:space="preserve"> rs-232 επιθυμητό, </w:t>
            </w:r>
            <w:proofErr w:type="spellStart"/>
            <w:r w:rsidRPr="00390B60">
              <w:t>ethernet</w:t>
            </w:r>
            <w:proofErr w:type="spellEnd"/>
            <w:r w:rsidRPr="00390B60">
              <w:t xml:space="preserve"> επιθυμητό</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D78C7D6"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D97105E"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75BC5C1" w14:textId="77777777" w:rsidR="00390B60" w:rsidRPr="00390B60" w:rsidRDefault="00390B60" w:rsidP="00390B60">
            <w:pPr>
              <w:rPr>
                <w:lang w:val="en-US"/>
              </w:rPr>
            </w:pPr>
          </w:p>
        </w:tc>
      </w:tr>
      <w:tr w:rsidR="00390B60" w:rsidRPr="00390B60" w14:paraId="3BED0364"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8CED1A"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70C328" w14:textId="77777777" w:rsidR="00390B60" w:rsidRPr="00390B60" w:rsidRDefault="00390B60" w:rsidP="00390B60">
            <w:r w:rsidRPr="00390B60">
              <w:t>Ανάλυση εκτύπωσης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FB9EAA" w14:textId="77777777" w:rsidR="00390B60" w:rsidRPr="00390B60" w:rsidRDefault="00390B60" w:rsidP="00390B60">
            <w:pPr>
              <w:jc w:val="center"/>
              <w:rPr>
                <w:lang w:val="en-US"/>
              </w:rPr>
            </w:pPr>
            <w:r w:rsidRPr="00390B60">
              <w:t xml:space="preserve">≥203 </w:t>
            </w:r>
            <w:r w:rsidRPr="00390B60">
              <w:rPr>
                <w:lang w:val="en-US"/>
              </w:rPr>
              <w:t>dpi</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029E05"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7523D9" w14:textId="77777777" w:rsidR="00390B60" w:rsidRPr="00390B60" w:rsidRDefault="00390B60" w:rsidP="00390B60">
            <w:pPr>
              <w:rPr>
                <w:lang w:val="en-US"/>
              </w:rPr>
            </w:pPr>
          </w:p>
        </w:tc>
      </w:tr>
      <w:tr w:rsidR="00390B60" w:rsidRPr="00390B60" w14:paraId="2A2AD75C"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A7D8B7"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319F99" w14:textId="77777777" w:rsidR="00390B60" w:rsidRPr="00390B60" w:rsidRDefault="00390B60" w:rsidP="00390B60">
            <w:r w:rsidRPr="00390B60">
              <w:t xml:space="preserve">Μέθοδος εκτύπωσης :θερμικής μεταφοράς για εκτύπωσης </w:t>
            </w:r>
            <w:proofErr w:type="spellStart"/>
            <w:r w:rsidRPr="00390B60">
              <w:t>barcodes</w:t>
            </w:r>
            <w:proofErr w:type="spellEnd"/>
            <w:r w:rsidRPr="00390B60">
              <w:t>, κειμένου και γραφικών.</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2C4967D"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CDEE16"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339012" w14:textId="77777777" w:rsidR="00390B60" w:rsidRPr="00390B60" w:rsidRDefault="00390B60" w:rsidP="00390B60">
            <w:pPr>
              <w:rPr>
                <w:lang w:val="en-US"/>
              </w:rPr>
            </w:pPr>
          </w:p>
        </w:tc>
      </w:tr>
      <w:tr w:rsidR="00390B60" w:rsidRPr="00390B60" w14:paraId="3108135F"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94AF93"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B207B5D" w14:textId="77777777" w:rsidR="00390B60" w:rsidRPr="00390B60" w:rsidRDefault="00390B60" w:rsidP="00390B60">
            <w:proofErr w:type="spellStart"/>
            <w:r w:rsidRPr="00390B60">
              <w:t>Mέγιστο</w:t>
            </w:r>
            <w:proofErr w:type="spellEnd"/>
            <w:r w:rsidRPr="00390B60">
              <w:t xml:space="preserve"> μήκος εκτύπωσης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82953E8" w14:textId="77777777" w:rsidR="00390B60" w:rsidRPr="00390B60" w:rsidRDefault="00390B60" w:rsidP="00390B60">
            <w:pPr>
              <w:jc w:val="center"/>
              <w:rPr>
                <w:lang w:val="en-US"/>
              </w:rPr>
            </w:pPr>
            <w:r w:rsidRPr="00390B60">
              <w:t>991</w:t>
            </w:r>
            <w:r w:rsidRPr="00390B60">
              <w:rPr>
                <w:lang w:val="en-US"/>
              </w:rPr>
              <w:t>mm</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84E32A"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0BB413" w14:textId="77777777" w:rsidR="00390B60" w:rsidRPr="00390B60" w:rsidRDefault="00390B60" w:rsidP="00390B60">
            <w:pPr>
              <w:rPr>
                <w:lang w:val="en-US"/>
              </w:rPr>
            </w:pPr>
          </w:p>
        </w:tc>
      </w:tr>
      <w:tr w:rsidR="00390B60" w:rsidRPr="00390B60" w14:paraId="1E27D9DA"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DBEE84"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5A10FA" w14:textId="77777777" w:rsidR="00390B60" w:rsidRPr="00390B60" w:rsidRDefault="00CB1A11" w:rsidP="00390B60">
            <w:pPr>
              <w:rPr>
                <w:lang w:val="en-US"/>
              </w:rPr>
            </w:pPr>
            <w:r w:rsidRPr="00390B60">
              <w:t>Ελάχιστο</w:t>
            </w:r>
            <w:r w:rsidR="00390B60" w:rsidRPr="00390B60">
              <w:t xml:space="preserve"> μήκος εκτύπωσης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F4A0430" w14:textId="77777777" w:rsidR="00390B60" w:rsidRPr="00390B60" w:rsidRDefault="00390B60" w:rsidP="00390B60">
            <w:pPr>
              <w:jc w:val="center"/>
            </w:pPr>
            <w:r w:rsidRPr="00390B60">
              <w:rPr>
                <w:lang w:val="en-US"/>
              </w:rPr>
              <w:t>6.35mm</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8F7636"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B6C81D" w14:textId="77777777" w:rsidR="00390B60" w:rsidRPr="00390B60" w:rsidRDefault="00390B60" w:rsidP="00390B60">
            <w:pPr>
              <w:rPr>
                <w:lang w:val="en-US"/>
              </w:rPr>
            </w:pPr>
          </w:p>
        </w:tc>
      </w:tr>
      <w:tr w:rsidR="00390B60" w:rsidRPr="00390B60" w14:paraId="0BF97F58"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DD4773"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90AFD04" w14:textId="77777777" w:rsidR="00390B60" w:rsidRPr="00390B60" w:rsidRDefault="00390B60" w:rsidP="00390B60">
            <w:proofErr w:type="spellStart"/>
            <w:r w:rsidRPr="00390B60">
              <w:t>Mέγιστο</w:t>
            </w:r>
            <w:proofErr w:type="spellEnd"/>
            <w:r w:rsidRPr="00390B60">
              <w:t xml:space="preserve"> πλάτος εκτύπωσης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94E34" w14:textId="77777777" w:rsidR="00390B60" w:rsidRPr="00390B60" w:rsidRDefault="00390B60" w:rsidP="00390B60">
            <w:pPr>
              <w:jc w:val="center"/>
            </w:pPr>
            <w:r w:rsidRPr="00390B60">
              <w:t>118mm</w:t>
            </w:r>
          </w:p>
          <w:p w14:paraId="155A133C" w14:textId="77777777" w:rsidR="00390B60" w:rsidRPr="00390B60" w:rsidRDefault="00390B60" w:rsidP="00390B60">
            <w:pPr>
              <w:jc w:val="center"/>
            </w:pP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A09F77"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127AB0" w14:textId="77777777" w:rsidR="00390B60" w:rsidRPr="00390B60" w:rsidRDefault="00390B60" w:rsidP="00390B60">
            <w:pPr>
              <w:rPr>
                <w:lang w:val="en-US"/>
              </w:rPr>
            </w:pPr>
          </w:p>
        </w:tc>
      </w:tr>
      <w:tr w:rsidR="00390B60" w:rsidRPr="00390B60" w14:paraId="7F03D4FB"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96F86E"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3C58D46" w14:textId="77777777" w:rsidR="00390B60" w:rsidRPr="00390B60" w:rsidRDefault="00CB1A11" w:rsidP="00390B60">
            <w:r w:rsidRPr="00390B60">
              <w:t>Ελάχιστο</w:t>
            </w:r>
            <w:r w:rsidR="00390B60" w:rsidRPr="00390B60">
              <w:t xml:space="preserve"> πλάτος εκτύπωσης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C96CE6" w14:textId="77777777" w:rsidR="00390B60" w:rsidRPr="00390B60" w:rsidRDefault="00390B60" w:rsidP="00390B60">
            <w:pPr>
              <w:jc w:val="center"/>
            </w:pPr>
            <w:r w:rsidRPr="00390B60">
              <w:t>15mm</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663B5C9"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4187CF" w14:textId="77777777" w:rsidR="00390B60" w:rsidRPr="00390B60" w:rsidRDefault="00390B60" w:rsidP="00390B60">
            <w:pPr>
              <w:rPr>
                <w:lang w:val="en-US"/>
              </w:rPr>
            </w:pPr>
          </w:p>
        </w:tc>
      </w:tr>
      <w:tr w:rsidR="00390B60" w:rsidRPr="00390B60" w14:paraId="3D68EF30"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0E97A5"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DC7586" w14:textId="77777777" w:rsidR="00390B60" w:rsidRPr="00390B60" w:rsidRDefault="00390B60" w:rsidP="00390B60">
            <w:r w:rsidRPr="00390B60">
              <w:t>Μέγιστη ταχύτητα εκτύπωσης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9574B1" w14:textId="77777777" w:rsidR="00390B60" w:rsidRPr="00390B60" w:rsidRDefault="00390B60" w:rsidP="00390B60">
            <w:pPr>
              <w:jc w:val="center"/>
              <w:rPr>
                <w:lang w:val="en-US"/>
              </w:rPr>
            </w:pPr>
            <w:r w:rsidRPr="00390B60">
              <w:t xml:space="preserve">≥6 </w:t>
            </w:r>
            <w:proofErr w:type="spellStart"/>
            <w:r w:rsidRPr="00390B60">
              <w:t>ips</w:t>
            </w:r>
            <w:proofErr w:type="spellEnd"/>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3AA6A11"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B3D7C1" w14:textId="77777777" w:rsidR="00390B60" w:rsidRPr="00390B60" w:rsidRDefault="00390B60" w:rsidP="00390B60">
            <w:pPr>
              <w:rPr>
                <w:lang w:val="en-US"/>
              </w:rPr>
            </w:pPr>
          </w:p>
        </w:tc>
      </w:tr>
      <w:tr w:rsidR="00390B60" w:rsidRPr="00390B60" w14:paraId="40AE8A38"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ACE9D0"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D92C78C" w14:textId="77777777" w:rsidR="00390B60" w:rsidRPr="00390B60" w:rsidRDefault="00390B60" w:rsidP="00390B60">
            <w:r w:rsidRPr="00390B60">
              <w:t>Μνήμη:   κατ’</w:t>
            </w:r>
            <w:r w:rsidR="00CB1A11" w:rsidRPr="00CB1A11">
              <w:t xml:space="preserve"> </w:t>
            </w:r>
            <w:r w:rsidRPr="00390B60">
              <w:t xml:space="preserve">ελάχιστο: Flash:512MB , SDRAM: 256MB </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FE30C8"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A24A49"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08C65C" w14:textId="77777777" w:rsidR="00390B60" w:rsidRPr="00390B60" w:rsidRDefault="00390B60" w:rsidP="00390B60">
            <w:pPr>
              <w:rPr>
                <w:lang w:val="en-US"/>
              </w:rPr>
            </w:pPr>
          </w:p>
        </w:tc>
      </w:tr>
      <w:tr w:rsidR="00390B60" w:rsidRPr="00390B60" w14:paraId="71EF3928"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F9552C"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452FC2" w14:textId="01221378" w:rsidR="00390B60" w:rsidRPr="00390B60" w:rsidRDefault="00390B60" w:rsidP="00390B60">
            <w:r w:rsidRPr="00390B60">
              <w:t xml:space="preserve">Υποστήριξη </w:t>
            </w:r>
            <w:r w:rsidR="00CB1A11" w:rsidRPr="00390B60">
              <w:t>πρ</w:t>
            </w:r>
            <w:r w:rsidR="00867134">
              <w:t>ο</w:t>
            </w:r>
            <w:r w:rsidR="00CB1A11" w:rsidRPr="00390B60">
              <w:t>τ</w:t>
            </w:r>
            <w:r w:rsidR="00867134">
              <w:t>ύ</w:t>
            </w:r>
            <w:r w:rsidR="00CB1A11" w:rsidRPr="00390B60">
              <w:t>πων</w:t>
            </w:r>
            <w:r w:rsidRPr="00390B60">
              <w:t xml:space="preserve"> κωδικών </w:t>
            </w:r>
            <w:proofErr w:type="spellStart"/>
            <w:r w:rsidRPr="00390B60">
              <w:t>Barcodes</w:t>
            </w:r>
            <w:proofErr w:type="spellEnd"/>
            <w:r w:rsidRPr="00390B60">
              <w:t xml:space="preserve"> </w:t>
            </w:r>
            <w:proofErr w:type="spellStart"/>
            <w:r w:rsidRPr="00390B60">
              <w:t>εώς</w:t>
            </w:r>
            <w:proofErr w:type="spellEnd"/>
            <w:r w:rsidRPr="00390B60">
              <w:t xml:space="preserve"> εξής:</w:t>
            </w:r>
          </w:p>
          <w:p w14:paraId="2345F6DA" w14:textId="77777777" w:rsidR="00390B60" w:rsidRPr="00390B60" w:rsidRDefault="00390B60" w:rsidP="00390B60">
            <w:pPr>
              <w:rPr>
                <w:lang w:val="en-US"/>
              </w:rPr>
            </w:pPr>
            <w:r w:rsidRPr="00390B60">
              <w:rPr>
                <w:lang w:val="en-US"/>
              </w:rPr>
              <w:t>1D bar codes:</w:t>
            </w:r>
          </w:p>
          <w:p w14:paraId="4E1BDDB7" w14:textId="77777777" w:rsidR="00390B60" w:rsidRPr="00390B60" w:rsidRDefault="00390B60" w:rsidP="00390B60">
            <w:pPr>
              <w:rPr>
                <w:strike/>
                <w:lang w:val="en-US"/>
              </w:rPr>
            </w:pPr>
            <w:r w:rsidRPr="00390B60">
              <w:rPr>
                <w:lang w:val="en-US"/>
              </w:rPr>
              <w:t xml:space="preserve">Code 11, Code 39, Code 93, Code 128, GS1-128 ISBT-128, UPC-A, UPC-E, EAN-8, EAN-13, UPC and EAN 2-or 5-digit extensions, Plessey, </w:t>
            </w:r>
            <w:proofErr w:type="spellStart"/>
            <w:r w:rsidRPr="00390B60">
              <w:rPr>
                <w:lang w:val="en-US"/>
              </w:rPr>
              <w:t>Postnet</w:t>
            </w:r>
            <w:proofErr w:type="spellEnd"/>
            <w:r w:rsidRPr="00390B60">
              <w:rPr>
                <w:lang w:val="en-US"/>
              </w:rPr>
              <w:t xml:space="preserve">, Standard 2-of-5, Industrial 2-of-5, Interleaved 2-of-5, </w:t>
            </w:r>
            <w:proofErr w:type="spellStart"/>
            <w:r w:rsidRPr="00390B60">
              <w:rPr>
                <w:lang w:val="en-US"/>
              </w:rPr>
              <w:t>Logmars</w:t>
            </w:r>
            <w:proofErr w:type="spellEnd"/>
            <w:r w:rsidRPr="00390B60">
              <w:rPr>
                <w:lang w:val="en-US"/>
              </w:rPr>
              <w:t xml:space="preserve">, MSI, </w:t>
            </w:r>
            <w:proofErr w:type="spellStart"/>
            <w:r w:rsidRPr="00390B60">
              <w:rPr>
                <w:lang w:val="en-US"/>
              </w:rPr>
              <w:t>Codabar</w:t>
            </w:r>
            <w:proofErr w:type="spellEnd"/>
            <w:r w:rsidRPr="00390B60">
              <w:rPr>
                <w:lang w:val="en-US"/>
              </w:rPr>
              <w:t xml:space="preserve"> and Planet Code</w:t>
            </w:r>
          </w:p>
          <w:p w14:paraId="1E158B20" w14:textId="77777777" w:rsidR="00390B60" w:rsidRPr="00390B60" w:rsidRDefault="00390B60" w:rsidP="00390B60">
            <w:pPr>
              <w:rPr>
                <w:lang w:val="en-US"/>
              </w:rPr>
            </w:pPr>
            <w:r w:rsidRPr="00390B60">
              <w:rPr>
                <w:lang w:val="en-US"/>
              </w:rPr>
              <w:t>2-dimensional (2D) bar codes:</w:t>
            </w:r>
          </w:p>
          <w:p w14:paraId="3B8715B4" w14:textId="77777777" w:rsidR="00390B60" w:rsidRPr="00390B60" w:rsidRDefault="00390B60" w:rsidP="00390B60">
            <w:pPr>
              <w:rPr>
                <w:b/>
                <w:strike/>
                <w:lang w:val="en-US"/>
              </w:rPr>
            </w:pPr>
            <w:proofErr w:type="spellStart"/>
            <w:r w:rsidRPr="00390B60">
              <w:rPr>
                <w:lang w:val="en-US"/>
              </w:rPr>
              <w:t>Codablock</w:t>
            </w:r>
            <w:proofErr w:type="spellEnd"/>
            <w:r w:rsidRPr="00390B60">
              <w:rPr>
                <w:lang w:val="en-US"/>
              </w:rPr>
              <w:t xml:space="preserve">, PDF417, Code 49, </w:t>
            </w:r>
            <w:proofErr w:type="spellStart"/>
            <w:r w:rsidRPr="00390B60">
              <w:rPr>
                <w:lang w:val="en-US"/>
              </w:rPr>
              <w:t>DataMatrix</w:t>
            </w:r>
            <w:proofErr w:type="spellEnd"/>
            <w:r w:rsidRPr="00390B60">
              <w:rPr>
                <w:lang w:val="en-US"/>
              </w:rPr>
              <w:t xml:space="preserve">, GS1-DataMatrix, </w:t>
            </w:r>
            <w:proofErr w:type="spellStart"/>
            <w:r w:rsidRPr="00390B60">
              <w:rPr>
                <w:lang w:val="en-US"/>
              </w:rPr>
              <w:t>MaxiCode</w:t>
            </w:r>
            <w:proofErr w:type="spellEnd"/>
            <w:r w:rsidRPr="00390B60">
              <w:rPr>
                <w:lang w:val="en-US"/>
              </w:rPr>
              <w:t xml:space="preserve">, QR Code, </w:t>
            </w:r>
            <w:proofErr w:type="spellStart"/>
            <w:r w:rsidRPr="00390B60">
              <w:rPr>
                <w:lang w:val="en-US"/>
              </w:rPr>
              <w:t>MicroPDF</w:t>
            </w:r>
            <w:proofErr w:type="spellEnd"/>
            <w:r w:rsidRPr="00390B60">
              <w:rPr>
                <w:lang w:val="en-US"/>
              </w:rPr>
              <w:t>, Aztec</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8587461" w14:textId="77777777" w:rsidR="00390B60" w:rsidRPr="00390B60" w:rsidRDefault="00390B60" w:rsidP="00390B60">
            <w:pPr>
              <w:jc w:val="center"/>
              <w:rPr>
                <w:lang w:val="en-US"/>
              </w:rP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758CDA"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A931FB" w14:textId="77777777" w:rsidR="00390B60" w:rsidRPr="00390B60" w:rsidRDefault="00390B60" w:rsidP="00390B60">
            <w:pPr>
              <w:rPr>
                <w:lang w:val="en-US"/>
              </w:rPr>
            </w:pPr>
          </w:p>
        </w:tc>
      </w:tr>
      <w:tr w:rsidR="00390B60" w:rsidRPr="00390B60" w14:paraId="0A88D714"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709E9C"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816983" w14:textId="77777777" w:rsidR="00390B60" w:rsidRPr="00390B60" w:rsidRDefault="00390B60" w:rsidP="00390B60">
            <w:r w:rsidRPr="00390B60">
              <w:t xml:space="preserve">Υπηρεσία συνδεσιμότητας με </w:t>
            </w:r>
            <w:proofErr w:type="spellStart"/>
            <w:r w:rsidRPr="00390B60">
              <w:t>cloud</w:t>
            </w:r>
            <w:proofErr w:type="spellEnd"/>
            <w:r w:rsidRPr="00390B60">
              <w:t xml:space="preserve"> </w:t>
            </w:r>
            <w:proofErr w:type="spellStart"/>
            <w:r w:rsidRPr="00390B60">
              <w:t>services</w:t>
            </w:r>
            <w:proofErr w:type="spellEnd"/>
            <w:r w:rsidRPr="00390B60">
              <w:t xml:space="preserve"> και ERP περιβάλλοντα</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B9B22F"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5BA73"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2FE8D8A" w14:textId="77777777" w:rsidR="00390B60" w:rsidRPr="00390B60" w:rsidRDefault="00390B60" w:rsidP="00390B60">
            <w:pPr>
              <w:rPr>
                <w:lang w:val="en-US"/>
              </w:rPr>
            </w:pPr>
          </w:p>
        </w:tc>
      </w:tr>
      <w:tr w:rsidR="00390B60" w:rsidRPr="00390B60" w14:paraId="40850805"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AFDBFA"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96EB1F" w14:textId="77777777" w:rsidR="00390B60" w:rsidRPr="00390B60" w:rsidRDefault="00390B60" w:rsidP="00390B60">
            <w:r w:rsidRPr="00390B60">
              <w:t>Υποστήριξη λειτουργικών συστημάτων:  τουλάχιστον  Windows 7 (x64) (x86) και νεότερα</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C6F447"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9636E9"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C570CB" w14:textId="77777777" w:rsidR="00390B60" w:rsidRPr="00390B60" w:rsidRDefault="00390B60" w:rsidP="00390B60">
            <w:pPr>
              <w:rPr>
                <w:lang w:val="en-US"/>
              </w:rPr>
            </w:pPr>
          </w:p>
        </w:tc>
      </w:tr>
      <w:tr w:rsidR="00390B60" w:rsidRPr="00390B60" w14:paraId="653789E3"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916D59"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81CDEC0" w14:textId="5A67EC51" w:rsidR="00390B60" w:rsidRPr="00390B60" w:rsidRDefault="00390B60" w:rsidP="00390B60">
            <w:r w:rsidRPr="00390B60">
              <w:t xml:space="preserve">Να συμπεριλαμβάνεται καλώδιο USB  </w:t>
            </w:r>
            <w:r w:rsidR="00DA7A9F" w:rsidRPr="00390B60">
              <w:t>κατάλληλο</w:t>
            </w:r>
            <w:r w:rsidRPr="00390B60">
              <w:t xml:space="preserve"> για τη διασύνδεση του εκτυπωτή με Η/Υ</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69A496A"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FF1CEF"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05C3DB" w14:textId="77777777" w:rsidR="00390B60" w:rsidRPr="00390B60" w:rsidRDefault="00390B60" w:rsidP="00390B60">
            <w:pPr>
              <w:rPr>
                <w:lang w:val="en-US"/>
              </w:rPr>
            </w:pPr>
          </w:p>
        </w:tc>
      </w:tr>
      <w:tr w:rsidR="00390B60" w:rsidRPr="00390B60" w14:paraId="434AB3A7"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B1C7CC" w14:textId="77777777" w:rsidR="00390B60" w:rsidRPr="00390B60"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4A9A07" w14:textId="77777777" w:rsidR="00390B60" w:rsidRPr="00390B60" w:rsidRDefault="00390B60" w:rsidP="00390B60">
            <w:r w:rsidRPr="00390B60">
              <w:t>Να συμπεριλαμβάνεται καλώδιο τροφοδοσίας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A03CBDF"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B0EEDF"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C8B815" w14:textId="77777777" w:rsidR="00390B60" w:rsidRPr="00390B60" w:rsidRDefault="00390B60" w:rsidP="00390B60">
            <w:pPr>
              <w:rPr>
                <w:lang w:val="en-US"/>
              </w:rPr>
            </w:pPr>
          </w:p>
        </w:tc>
      </w:tr>
      <w:tr w:rsidR="00390B60" w:rsidRPr="00390B60" w14:paraId="4DCCC922" w14:textId="77777777" w:rsidTr="008A56BD">
        <w:trPr>
          <w:jc w:val="center"/>
        </w:trPr>
        <w:tc>
          <w:tcPr>
            <w:tcW w:w="6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DAE616" w14:textId="77777777" w:rsidR="00390B60" w:rsidRPr="002C0E52" w:rsidRDefault="00390B60" w:rsidP="004C5788">
            <w:pPr>
              <w:numPr>
                <w:ilvl w:val="0"/>
                <w:numId w:val="90"/>
              </w:numPr>
              <w:contextualSpacing/>
            </w:pPr>
          </w:p>
        </w:tc>
        <w:tc>
          <w:tcPr>
            <w:tcW w:w="44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B99A5C" w14:textId="35738D83" w:rsidR="00390B60" w:rsidRPr="002C0E52" w:rsidRDefault="00084015" w:rsidP="00390B60">
            <w:r w:rsidRPr="00377F5B">
              <w:t>Εγγύηση τουλάχιστον  1 έτους</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E637006" w14:textId="77777777" w:rsidR="00390B60" w:rsidRPr="00390B60" w:rsidRDefault="00390B60" w:rsidP="00390B60">
            <w:pPr>
              <w:jc w:val="center"/>
            </w:pPr>
            <w:r w:rsidRPr="00390B60">
              <w:t>ΝΑΙ</w:t>
            </w:r>
          </w:p>
        </w:tc>
        <w:tc>
          <w:tcPr>
            <w:tcW w:w="12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CD5D4A" w14:textId="77777777" w:rsidR="00390B60" w:rsidRPr="00390B60" w:rsidRDefault="00390B60" w:rsidP="00390B60">
            <w:pPr>
              <w:rPr>
                <w:lang w:val="en-US"/>
              </w:rPr>
            </w:pPr>
          </w:p>
        </w:tc>
        <w:tc>
          <w:tcPr>
            <w:tcW w:w="17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80A1D1" w14:textId="77777777" w:rsidR="00390B60" w:rsidRPr="00390B60" w:rsidRDefault="00390B60" w:rsidP="00390B60">
            <w:pPr>
              <w:rPr>
                <w:lang w:val="en-US"/>
              </w:rPr>
            </w:pPr>
          </w:p>
        </w:tc>
      </w:tr>
    </w:tbl>
    <w:p w14:paraId="444D0102"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ΕΚΤΥΠΩΤΗΣ WRISTBAND (TYPE C)</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66"/>
        <w:gridCol w:w="4372"/>
        <w:gridCol w:w="1648"/>
        <w:gridCol w:w="1248"/>
        <w:gridCol w:w="1658"/>
      </w:tblGrid>
      <w:tr w:rsidR="00390B60" w:rsidRPr="00390B60" w14:paraId="1958FF07" w14:textId="77777777" w:rsidTr="004C6010">
        <w:trPr>
          <w:tblHeader/>
          <w:jc w:val="center"/>
        </w:trPr>
        <w:tc>
          <w:tcPr>
            <w:tcW w:w="9638"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592C7388" w14:textId="3F26D981" w:rsidR="00390B60" w:rsidRPr="00390B60" w:rsidRDefault="00390B60" w:rsidP="00390B60">
            <w:r w:rsidRPr="00390B60">
              <w:t xml:space="preserve">Προδιαγραφές Εκτυπωτή </w:t>
            </w:r>
            <w:r w:rsidRPr="00390B60">
              <w:rPr>
                <w:lang w:val="en-US"/>
              </w:rPr>
              <w:t>Wristband</w:t>
            </w:r>
            <w:r w:rsidRPr="00390B60">
              <w:t xml:space="preserve"> (</w:t>
            </w:r>
            <w:r w:rsidRPr="00390B60">
              <w:rPr>
                <w:lang w:val="en-US"/>
              </w:rPr>
              <w:t>TYPEC</w:t>
            </w:r>
            <w:r w:rsidRPr="00390B60">
              <w:t>)</w:t>
            </w:r>
          </w:p>
        </w:tc>
      </w:tr>
      <w:tr w:rsidR="00390B60" w:rsidRPr="00390B60" w14:paraId="299629C2" w14:textId="77777777" w:rsidTr="004C6010">
        <w:trPr>
          <w:tblHeade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063C6220" w14:textId="77777777" w:rsidR="00390B60" w:rsidRPr="00390B60" w:rsidRDefault="00390B60" w:rsidP="00390B60">
            <w:r w:rsidRPr="00390B60">
              <w:t>A/A</w:t>
            </w:r>
          </w:p>
        </w:tc>
        <w:tc>
          <w:tcPr>
            <w:tcW w:w="4413"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58D0A0A" w14:textId="77777777" w:rsidR="00390B60" w:rsidRPr="00390B60" w:rsidRDefault="00390B60" w:rsidP="00390B60">
            <w:r w:rsidRPr="00390B60">
              <w:t>ΠΕΡΙΓΡΑΦΗ</w:t>
            </w:r>
          </w:p>
        </w:tc>
        <w:tc>
          <w:tcPr>
            <w:tcW w:w="1651"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1EC7061D" w14:textId="77777777" w:rsidR="00390B60" w:rsidRPr="00390B60" w:rsidRDefault="00390B60" w:rsidP="00390B60">
            <w:r w:rsidRPr="00390B60">
              <w:t>ΑΠΑΙΤΗΣΗ</w:t>
            </w:r>
          </w:p>
        </w:tc>
        <w:tc>
          <w:tcPr>
            <w:tcW w:w="1248"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4425044" w14:textId="77777777" w:rsidR="00390B60" w:rsidRPr="00390B60" w:rsidRDefault="00390B60" w:rsidP="00390B60">
            <w:r w:rsidRPr="00390B60">
              <w:t>ΑΠΑΝΤΗΣΗ</w:t>
            </w:r>
          </w:p>
        </w:tc>
        <w:tc>
          <w:tcPr>
            <w:tcW w:w="1658"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0F0E105B" w14:textId="77777777" w:rsidR="00390B60" w:rsidRPr="00390B60" w:rsidRDefault="00390B60" w:rsidP="00390B60">
            <w:r w:rsidRPr="00390B60">
              <w:t>ΠΑΡΑΜΠΟΜΠΗ</w:t>
            </w:r>
          </w:p>
        </w:tc>
      </w:tr>
      <w:tr w:rsidR="00390B60" w:rsidRPr="00390B60" w14:paraId="008AAB8B"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CCC1E2"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A36BCBD" w14:textId="77777777" w:rsidR="00390B60" w:rsidRPr="00390B60" w:rsidRDefault="00390B60" w:rsidP="00390B60">
            <w:r w:rsidRPr="00390B60">
              <w:t>Να αναφερθεί ο κατασκευαστής και το μοντέλο</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0F37CFF"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0F1BE1"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AD4707" w14:textId="77777777" w:rsidR="00390B60" w:rsidRPr="00390B60" w:rsidRDefault="00390B60" w:rsidP="00390B60">
            <w:pPr>
              <w:rPr>
                <w:lang w:val="en-US"/>
              </w:rPr>
            </w:pPr>
          </w:p>
        </w:tc>
      </w:tr>
      <w:tr w:rsidR="00390B60" w:rsidRPr="00390B60" w14:paraId="21B71D89"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E3985C"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058E959" w14:textId="77777777" w:rsidR="00390B60" w:rsidRPr="00390B60" w:rsidRDefault="00390B60" w:rsidP="00390B60">
            <w:r w:rsidRPr="00390B60">
              <w:t>Ανάλυση</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FCDE29" w14:textId="77777777" w:rsidR="00390B60" w:rsidRPr="00390B60" w:rsidRDefault="00390B60" w:rsidP="00390B60">
            <w:pPr>
              <w:jc w:val="center"/>
            </w:pPr>
            <w:r w:rsidRPr="00390B60">
              <w:t xml:space="preserve">≥300 </w:t>
            </w:r>
            <w:proofErr w:type="spellStart"/>
            <w:r w:rsidRPr="00390B60">
              <w:t>dpi</w:t>
            </w:r>
            <w:proofErr w:type="spellEnd"/>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E3BB23"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8F0B74" w14:textId="77777777" w:rsidR="00390B60" w:rsidRPr="00390B60" w:rsidRDefault="00390B60" w:rsidP="00390B60">
            <w:pPr>
              <w:rPr>
                <w:lang w:val="en-US"/>
              </w:rPr>
            </w:pPr>
          </w:p>
        </w:tc>
      </w:tr>
      <w:tr w:rsidR="00390B60" w:rsidRPr="00390B60" w14:paraId="0C357DCD"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F4D3AF"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3699BEB" w14:textId="77777777" w:rsidR="00390B60" w:rsidRPr="00390B60" w:rsidRDefault="00390B60" w:rsidP="00390B60">
            <w:r w:rsidRPr="00390B60">
              <w:t xml:space="preserve">Εκτύπωση </w:t>
            </w:r>
            <w:proofErr w:type="spellStart"/>
            <w:r w:rsidRPr="00390B60">
              <w:t>wristband</w:t>
            </w:r>
            <w:proofErr w:type="spellEnd"/>
            <w:r w:rsidRPr="00390B60">
              <w:t xml:space="preserve"> μόνο</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8F5AD0"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9BD29A"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EB2D4B" w14:textId="77777777" w:rsidR="00390B60" w:rsidRPr="00390B60" w:rsidRDefault="00390B60" w:rsidP="00390B60">
            <w:pPr>
              <w:rPr>
                <w:lang w:val="en-US"/>
              </w:rPr>
            </w:pPr>
          </w:p>
        </w:tc>
      </w:tr>
      <w:tr w:rsidR="00390B60" w:rsidRPr="00390B60" w14:paraId="1120A616"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27D5FE"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497E24" w14:textId="77777777" w:rsidR="00390B60" w:rsidRPr="00390B60" w:rsidRDefault="00390B60" w:rsidP="00390B60">
            <w:r w:rsidRPr="00390B60">
              <w:t>Πλάτη εκτύπωσης</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878F124" w14:textId="77777777" w:rsidR="00390B60" w:rsidRPr="00390B60" w:rsidRDefault="00390B60" w:rsidP="00390B60">
            <w:pPr>
              <w:jc w:val="center"/>
            </w:pPr>
            <w:r w:rsidRPr="00390B60">
              <w:t>0,75''-1,1875”</w:t>
            </w:r>
          </w:p>
          <w:p w14:paraId="72C79F2F" w14:textId="77777777" w:rsidR="00390B60" w:rsidRPr="00390B60" w:rsidRDefault="00390B60" w:rsidP="00390B60">
            <w:pPr>
              <w:jc w:val="center"/>
            </w:pP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32B53F"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6036BD" w14:textId="77777777" w:rsidR="00390B60" w:rsidRPr="00390B60" w:rsidRDefault="00390B60" w:rsidP="00390B60">
            <w:pPr>
              <w:rPr>
                <w:lang w:val="en-US"/>
              </w:rPr>
            </w:pPr>
          </w:p>
        </w:tc>
      </w:tr>
      <w:tr w:rsidR="00390B60" w:rsidRPr="00390B60" w14:paraId="07ACE38E"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906107"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9E70483" w14:textId="77777777" w:rsidR="00390B60" w:rsidRPr="00390B60" w:rsidRDefault="00390B60" w:rsidP="00390B60">
            <w:r w:rsidRPr="00390B60">
              <w:t>Μέγιστη</w:t>
            </w:r>
            <w:r w:rsidR="00CB1A11">
              <w:rPr>
                <w:lang w:val="en-US"/>
              </w:rPr>
              <w:t xml:space="preserve"> </w:t>
            </w:r>
            <w:r w:rsidRPr="00390B60">
              <w:t>Ταχύτητα εκτύπωσης</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A4ED8E" w14:textId="77777777" w:rsidR="00390B60" w:rsidRPr="00390B60" w:rsidRDefault="00390B60" w:rsidP="00390B60">
            <w:pPr>
              <w:jc w:val="center"/>
            </w:pPr>
            <w:r w:rsidRPr="00390B60">
              <w:t xml:space="preserve">51mm </w:t>
            </w:r>
            <w:proofErr w:type="spellStart"/>
            <w:r w:rsidRPr="00390B60">
              <w:t>ανα</w:t>
            </w:r>
            <w:proofErr w:type="spellEnd"/>
            <w:r w:rsidRPr="00390B60">
              <w:t xml:space="preserve"> δευτερόλεπτο</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3A43DE"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A690C" w14:textId="77777777" w:rsidR="00390B60" w:rsidRPr="00390B60" w:rsidRDefault="00390B60" w:rsidP="00390B60">
            <w:pPr>
              <w:rPr>
                <w:lang w:val="en-US"/>
              </w:rPr>
            </w:pPr>
          </w:p>
        </w:tc>
      </w:tr>
      <w:tr w:rsidR="00390B60" w:rsidRPr="00390B60" w14:paraId="47A3426D"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A26B2C"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F62D63" w14:textId="77777777" w:rsidR="00390B60" w:rsidRPr="00390B60" w:rsidRDefault="00390B60" w:rsidP="00390B60">
            <w:r w:rsidRPr="00390B60">
              <w:t>Θερμοκρασία Λειτουργίας: 4ο C έως 50ο  C</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37DD80" w14:textId="77777777" w:rsidR="00390B60" w:rsidRPr="00390B60" w:rsidRDefault="00390B60" w:rsidP="00390B60">
            <w:pPr>
              <w:jc w:val="center"/>
            </w:pPr>
            <w:r w:rsidRPr="00390B60">
              <w:t>NAI</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392343"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0A77D0" w14:textId="77777777" w:rsidR="00390B60" w:rsidRPr="00390B60" w:rsidRDefault="00390B60" w:rsidP="00390B60">
            <w:pPr>
              <w:rPr>
                <w:lang w:val="en-US"/>
              </w:rPr>
            </w:pPr>
          </w:p>
        </w:tc>
      </w:tr>
      <w:tr w:rsidR="00390B60" w:rsidRPr="00390B60" w14:paraId="53CB4679"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381D99"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CD453CB" w14:textId="77777777" w:rsidR="00390B60" w:rsidRPr="00390B60" w:rsidRDefault="00390B60" w:rsidP="00390B60">
            <w:pPr>
              <w:rPr>
                <w:lang w:val="en-US"/>
              </w:rPr>
            </w:pPr>
            <w:proofErr w:type="spellStart"/>
            <w:r w:rsidRPr="00390B60">
              <w:t>Διεπαφές</w:t>
            </w:r>
            <w:proofErr w:type="spellEnd"/>
            <w:r w:rsidRPr="00390B60">
              <w:t>:  USB κατ' ελάχιστον</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9F6B17"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DC0AC0"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9546D6" w14:textId="77777777" w:rsidR="00390B60" w:rsidRPr="00390B60" w:rsidRDefault="00390B60" w:rsidP="00390B60">
            <w:pPr>
              <w:rPr>
                <w:lang w:val="en-US"/>
              </w:rPr>
            </w:pPr>
          </w:p>
        </w:tc>
      </w:tr>
      <w:tr w:rsidR="00390B60" w:rsidRPr="00390B60" w14:paraId="40357069"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5B7BC8"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8A869BF" w14:textId="77777777" w:rsidR="00390B60" w:rsidRPr="00390B60" w:rsidRDefault="00390B60" w:rsidP="00390B60">
            <w:r w:rsidRPr="00390B60">
              <w:t>Χρήση σε υπηρεσίες υγείας:  Να τεκμηριωθεί αναλυτικά η συμμόρφωση</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ED7FCE"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4CDD40"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D0AACD" w14:textId="77777777" w:rsidR="00390B60" w:rsidRPr="00390B60" w:rsidRDefault="00390B60" w:rsidP="00390B60">
            <w:pPr>
              <w:rPr>
                <w:lang w:val="en-US"/>
              </w:rPr>
            </w:pPr>
          </w:p>
        </w:tc>
      </w:tr>
      <w:tr w:rsidR="00390B60" w:rsidRPr="00390B60" w14:paraId="7F4B1621"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26423C"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C7ECB0" w14:textId="77777777" w:rsidR="00390B60" w:rsidRPr="00390B60" w:rsidRDefault="00390B60" w:rsidP="00390B60">
            <w:r w:rsidRPr="00390B60">
              <w:t>Μέσο εκτύπωσης:</w:t>
            </w:r>
          </w:p>
          <w:p w14:paraId="53CFDD33" w14:textId="77777777" w:rsidR="00390B60" w:rsidRPr="00390B60" w:rsidRDefault="00390B60" w:rsidP="00390B60">
            <w:proofErr w:type="spellStart"/>
            <w:r w:rsidRPr="00390B60">
              <w:t>Wristbands</w:t>
            </w:r>
            <w:proofErr w:type="spellEnd"/>
            <w:r w:rsidRPr="00390B60">
              <w:t xml:space="preserve"> για ιατρική χρήση, προστατευμένα  σε ειδική συσκευασία, συμβατή με τον εκτυπωτή και κατά προτίμηση του ιδίου κατασκευαστή. Να αναφερθούν τα υποστηριζόμενα είδη και μεγέθη </w:t>
            </w:r>
            <w:proofErr w:type="spellStart"/>
            <w:r w:rsidRPr="00390B60">
              <w:t>wristband</w:t>
            </w:r>
            <w:proofErr w:type="spellEnd"/>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865CF62"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D1C4FC"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7EBDFB" w14:textId="77777777" w:rsidR="00390B60" w:rsidRPr="00390B60" w:rsidRDefault="00390B60" w:rsidP="00390B60">
            <w:pPr>
              <w:rPr>
                <w:lang w:val="en-US"/>
              </w:rPr>
            </w:pPr>
          </w:p>
        </w:tc>
      </w:tr>
      <w:tr w:rsidR="00390B60" w:rsidRPr="00390B60" w14:paraId="292CB321"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9CE8EB"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4A0862A" w14:textId="77777777" w:rsidR="00390B60" w:rsidRPr="00390B60" w:rsidRDefault="00390B60" w:rsidP="00390B60">
            <w:r w:rsidRPr="00390B60">
              <w:t xml:space="preserve">Εκτύπωση 1D &amp; 2D </w:t>
            </w:r>
            <w:proofErr w:type="spellStart"/>
            <w:r w:rsidRPr="00390B60">
              <w:t>barcode</w:t>
            </w:r>
            <w:proofErr w:type="spellEnd"/>
            <w:r w:rsidRPr="00390B60">
              <w:t xml:space="preserve"> σε </w:t>
            </w:r>
            <w:proofErr w:type="spellStart"/>
            <w:r w:rsidRPr="00390B60">
              <w:t>wristband</w:t>
            </w:r>
            <w:proofErr w:type="spellEnd"/>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47F0C4"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EC848A"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A58D5B" w14:textId="77777777" w:rsidR="00390B60" w:rsidRPr="00390B60" w:rsidRDefault="00390B60" w:rsidP="00390B60">
            <w:pPr>
              <w:rPr>
                <w:lang w:val="en-US"/>
              </w:rPr>
            </w:pPr>
          </w:p>
        </w:tc>
      </w:tr>
      <w:tr w:rsidR="00390B60" w:rsidRPr="00390B60" w14:paraId="71C04FE1"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E0AF03"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0A6DE81" w14:textId="77777777" w:rsidR="00390B60" w:rsidRPr="00390B60" w:rsidRDefault="00390B60" w:rsidP="00390B60">
            <w:r w:rsidRPr="00390B60">
              <w:t>Ενσωματωμένο λειτουργικό σύστημα για λειτουργίες έξυπνης διασύνδεσης, απομακρυσμένης διαχείρισης και ασφαλούς πρόσβασης</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CB2E197"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8538E6"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E47744" w14:textId="77777777" w:rsidR="00390B60" w:rsidRPr="00390B60" w:rsidRDefault="00390B60" w:rsidP="00390B60">
            <w:pPr>
              <w:rPr>
                <w:lang w:val="en-US"/>
              </w:rPr>
            </w:pPr>
          </w:p>
        </w:tc>
      </w:tr>
      <w:tr w:rsidR="00390B60" w:rsidRPr="00390B60" w14:paraId="41CDA86A"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C56551"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4CCDAED" w14:textId="77777777" w:rsidR="00390B60" w:rsidRPr="00390B60" w:rsidRDefault="00390B60" w:rsidP="00390B60">
            <w:r w:rsidRPr="00390B60">
              <w:t>Υποστήριξη λειτουργικών συστημάτων:  τουλάχιστον  Windows 7 (x64) (x86) και νεότερα</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F76B5F"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DEFAF8"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4EE5AA" w14:textId="77777777" w:rsidR="00390B60" w:rsidRPr="00390B60" w:rsidRDefault="00390B60" w:rsidP="00390B60">
            <w:pPr>
              <w:rPr>
                <w:lang w:val="en-US"/>
              </w:rPr>
            </w:pPr>
          </w:p>
        </w:tc>
      </w:tr>
      <w:tr w:rsidR="00390B60" w:rsidRPr="00390B60" w14:paraId="34DD1505"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C2B571"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B755BE" w14:textId="77777777" w:rsidR="00390B60" w:rsidRPr="00390B60" w:rsidRDefault="00CB1A11" w:rsidP="00CB1A11">
            <w:r>
              <w:t xml:space="preserve">Υπηρεσία συνδεσιμότητας </w:t>
            </w:r>
            <w:r w:rsidR="00390B60" w:rsidRPr="00390B60">
              <w:t xml:space="preserve">με </w:t>
            </w:r>
            <w:proofErr w:type="spellStart"/>
            <w:r w:rsidR="00390B60" w:rsidRPr="00390B60">
              <w:t>cloud</w:t>
            </w:r>
            <w:proofErr w:type="spellEnd"/>
            <w:r w:rsidR="00390B60" w:rsidRPr="00390B60">
              <w:t xml:space="preserve"> </w:t>
            </w:r>
            <w:proofErr w:type="spellStart"/>
            <w:r w:rsidR="00390B60" w:rsidRPr="00390B60">
              <w:t>services</w:t>
            </w:r>
            <w:proofErr w:type="spellEnd"/>
            <w:r w:rsidR="00390B60" w:rsidRPr="00390B60">
              <w:t xml:space="preserve"> και ERP περιβάλλοντα</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D611B83"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6940FD"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EEFFED" w14:textId="77777777" w:rsidR="00390B60" w:rsidRPr="00390B60" w:rsidRDefault="00390B60" w:rsidP="00390B60">
            <w:pPr>
              <w:rPr>
                <w:lang w:val="en-US"/>
              </w:rPr>
            </w:pPr>
          </w:p>
        </w:tc>
      </w:tr>
      <w:tr w:rsidR="00390B60" w:rsidRPr="00390B60" w14:paraId="7C94548A"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7C2634"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D25402" w14:textId="5FE1C135" w:rsidR="00390B60" w:rsidRPr="00390B60" w:rsidRDefault="00390B60" w:rsidP="00390B60">
            <w:r w:rsidRPr="00390B60">
              <w:t xml:space="preserve">Να συμπεριλαμβάνεται καλώδιο USB, </w:t>
            </w:r>
            <w:r w:rsidR="00DA7A9F" w:rsidRPr="00390B60">
              <w:t>κατάλληλο</w:t>
            </w:r>
            <w:r w:rsidRPr="00390B60">
              <w:t xml:space="preserve"> για τη διασύνδεση του εκτυπωτή με Η/Υ</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0EDB6A2"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841987" w14:textId="77777777" w:rsidR="00390B60" w:rsidRPr="00390B60" w:rsidRDefault="00390B60" w:rsidP="00390B60"/>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8D41E1E" w14:textId="77777777" w:rsidR="00390B60" w:rsidRPr="00390B60" w:rsidRDefault="00390B60" w:rsidP="00390B60"/>
        </w:tc>
      </w:tr>
      <w:tr w:rsidR="00390B60" w:rsidRPr="00390B60" w14:paraId="5A08569D"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7C24D9"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9E7644" w14:textId="77777777" w:rsidR="00390B60" w:rsidRPr="00390B60" w:rsidRDefault="00390B60" w:rsidP="00390B60">
            <w:r w:rsidRPr="00390B60">
              <w:t>Να συμπεριλαμβάνεται καλώδιο τροφοδοσίας</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2BFBF3"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6D6CD2"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F4A270" w14:textId="77777777" w:rsidR="00390B60" w:rsidRPr="00390B60" w:rsidRDefault="00390B60" w:rsidP="00390B60">
            <w:pPr>
              <w:rPr>
                <w:lang w:val="en-US"/>
              </w:rPr>
            </w:pPr>
          </w:p>
        </w:tc>
      </w:tr>
      <w:tr w:rsidR="00390B60" w:rsidRPr="00390B60" w14:paraId="5AF41346" w14:textId="77777777" w:rsidTr="004C6010">
        <w:trPr>
          <w:jc w:val="center"/>
        </w:trPr>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EF9A28" w14:textId="77777777" w:rsidR="00390B60" w:rsidRPr="00390B60" w:rsidRDefault="00390B60" w:rsidP="004C5788">
            <w:pPr>
              <w:numPr>
                <w:ilvl w:val="0"/>
                <w:numId w:val="91"/>
              </w:numPr>
              <w:contextualSpacing/>
            </w:pPr>
          </w:p>
        </w:tc>
        <w:tc>
          <w:tcPr>
            <w:tcW w:w="4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EF9B131" w14:textId="2D08B9F0" w:rsidR="00390B60" w:rsidRPr="00390B60" w:rsidRDefault="00084015" w:rsidP="005A7FC4">
            <w:r w:rsidRPr="00377F5B">
              <w:t xml:space="preserve">Εγγύηση τουλάχιστον 1 </w:t>
            </w:r>
            <w:r w:rsidR="005A7FC4" w:rsidRPr="00377F5B">
              <w:t xml:space="preserve">έτος </w:t>
            </w:r>
          </w:p>
        </w:tc>
        <w:tc>
          <w:tcPr>
            <w:tcW w:w="16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C0F9BA3" w14:textId="77777777" w:rsidR="00390B60" w:rsidRPr="00390B60" w:rsidRDefault="00390B60" w:rsidP="00390B60">
            <w:pPr>
              <w:jc w:val="center"/>
            </w:pPr>
            <w:r w:rsidRPr="00390B60">
              <w:t>ΝΑΙ</w:t>
            </w:r>
          </w:p>
        </w:tc>
        <w:tc>
          <w:tcPr>
            <w:tcW w:w="124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D29933" w14:textId="77777777" w:rsidR="00390B60" w:rsidRPr="00390B60" w:rsidRDefault="00390B60" w:rsidP="00390B60">
            <w:pPr>
              <w:rPr>
                <w:lang w:val="en-US"/>
              </w:rPr>
            </w:pPr>
          </w:p>
        </w:tc>
        <w:tc>
          <w:tcPr>
            <w:tcW w:w="165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34C2354" w14:textId="77777777" w:rsidR="00390B60" w:rsidRPr="00390B60" w:rsidRDefault="00390B60" w:rsidP="00390B60">
            <w:pPr>
              <w:rPr>
                <w:lang w:val="en-US"/>
              </w:rPr>
            </w:pPr>
          </w:p>
        </w:tc>
      </w:tr>
    </w:tbl>
    <w:p w14:paraId="6094426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ΕΚΤΥΠΩΤΗΣ ΦΟΡΗΤΟΣ ΝΟΣΗΛΕΙΑΣ (TYPE D)</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23"/>
        <w:gridCol w:w="3815"/>
        <w:gridCol w:w="2263"/>
        <w:gridCol w:w="1234"/>
        <w:gridCol w:w="1657"/>
      </w:tblGrid>
      <w:tr w:rsidR="00390B60" w:rsidRPr="00390B60" w14:paraId="1BCE220A" w14:textId="77777777" w:rsidTr="004C6010">
        <w:trPr>
          <w:tblHeader/>
          <w:jc w:val="center"/>
        </w:trPr>
        <w:tc>
          <w:tcPr>
            <w:tcW w:w="9638"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32C3C7A0" w14:textId="77777777" w:rsidR="00390B60" w:rsidRPr="00390B60" w:rsidRDefault="00390B60" w:rsidP="00390B60">
            <w:r w:rsidRPr="00390B60">
              <w:t>Προδιαγραφές Εκτυπωτή φορητός νοσηλείας (</w:t>
            </w:r>
            <w:r w:rsidRPr="00390B60">
              <w:rPr>
                <w:lang w:val="en-US"/>
              </w:rPr>
              <w:t>TYPE</w:t>
            </w:r>
            <w:r w:rsidRPr="00390B60">
              <w:t xml:space="preserve"> </w:t>
            </w:r>
            <w:r w:rsidRPr="00390B60">
              <w:rPr>
                <w:lang w:val="en-US"/>
              </w:rPr>
              <w:t>D</w:t>
            </w:r>
            <w:r w:rsidRPr="00390B60">
              <w:t>)</w:t>
            </w:r>
          </w:p>
        </w:tc>
      </w:tr>
      <w:tr w:rsidR="00390B60" w:rsidRPr="00390B60" w14:paraId="6B08EE96" w14:textId="77777777" w:rsidTr="004C6010">
        <w:trPr>
          <w:tblHeade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4DFC9619" w14:textId="77777777" w:rsidR="00390B60" w:rsidRPr="00390B60" w:rsidRDefault="00390B60" w:rsidP="00390B60">
            <w:r w:rsidRPr="00390B60">
              <w:t>A/A</w:t>
            </w:r>
          </w:p>
        </w:tc>
        <w:tc>
          <w:tcPr>
            <w:tcW w:w="3859"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6E172D52" w14:textId="77777777" w:rsidR="00390B60" w:rsidRPr="00390B60" w:rsidRDefault="00390B60" w:rsidP="00390B60">
            <w:r w:rsidRPr="00390B60">
              <w:t>ΠΕΡΙΓΡΑΦΗ</w:t>
            </w:r>
          </w:p>
        </w:tc>
        <w:tc>
          <w:tcPr>
            <w:tcW w:w="2263"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0A32A6BE" w14:textId="77777777" w:rsidR="00390B60" w:rsidRPr="00390B60" w:rsidRDefault="00390B60" w:rsidP="00390B60">
            <w:r w:rsidRPr="00390B60">
              <w:t>ΑΠΑΙΤΗΣΗ</w:t>
            </w:r>
          </w:p>
        </w:tc>
        <w:tc>
          <w:tcPr>
            <w:tcW w:w="1234"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433758E" w14:textId="77777777" w:rsidR="00390B60" w:rsidRPr="00390B60" w:rsidRDefault="00390B60" w:rsidP="00390B60">
            <w:r w:rsidRPr="00390B60">
              <w:t>ΑΠΑΝΤΗΣΗ</w:t>
            </w:r>
          </w:p>
        </w:tc>
        <w:tc>
          <w:tcPr>
            <w:tcW w:w="1657"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5319AB5" w14:textId="77777777" w:rsidR="00390B60" w:rsidRPr="00390B60" w:rsidRDefault="00390B60" w:rsidP="00390B60">
            <w:r w:rsidRPr="00390B60">
              <w:t>ΠΑΡΑΜΠΟΜΠΗ</w:t>
            </w:r>
          </w:p>
        </w:tc>
      </w:tr>
      <w:tr w:rsidR="00390B60" w:rsidRPr="00390B60" w14:paraId="0A2212F1"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B5F2B8"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F2D4AFE" w14:textId="77777777" w:rsidR="00390B60" w:rsidRPr="00390B60" w:rsidRDefault="00390B60" w:rsidP="00390B60">
            <w:r w:rsidRPr="00390B60">
              <w:t>Να αναφερθεί ο κατασκευαστής και το μοντέλο</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A2DD6C"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15487B"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8A8522" w14:textId="77777777" w:rsidR="00390B60" w:rsidRPr="00390B60" w:rsidRDefault="00390B60" w:rsidP="00390B60">
            <w:pPr>
              <w:rPr>
                <w:lang w:val="en-US"/>
              </w:rPr>
            </w:pPr>
          </w:p>
        </w:tc>
      </w:tr>
      <w:tr w:rsidR="00390B60" w:rsidRPr="00390B60" w14:paraId="5405048F"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3D53C2"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3C319C2" w14:textId="77777777" w:rsidR="00390B60" w:rsidRPr="00390B60" w:rsidRDefault="00390B60" w:rsidP="00390B60">
            <w:r w:rsidRPr="00390B60">
              <w:t>Ανάλυση</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EC010FA" w14:textId="77777777" w:rsidR="00390B60" w:rsidRPr="00390B60" w:rsidRDefault="00390B60" w:rsidP="00390B60">
            <w:pPr>
              <w:jc w:val="center"/>
            </w:pPr>
            <w:r w:rsidRPr="00390B60">
              <w:t>≥</w:t>
            </w:r>
            <w:r w:rsidRPr="00390B60">
              <w:rPr>
                <w:lang w:val="en-US"/>
              </w:rPr>
              <w:t>200</w:t>
            </w:r>
            <w:r w:rsidRPr="00390B60">
              <w:t xml:space="preserve"> </w:t>
            </w:r>
            <w:proofErr w:type="spellStart"/>
            <w:r w:rsidRPr="00390B60">
              <w:t>dpi</w:t>
            </w:r>
            <w:proofErr w:type="spellEnd"/>
            <w:r w:rsidRPr="00390B60">
              <w:t>/</w:t>
            </w:r>
            <w:r w:rsidRPr="00390B60">
              <w:rPr>
                <w:lang w:val="en-US"/>
              </w:rPr>
              <w:t>8</w:t>
            </w:r>
            <w:r w:rsidRPr="00390B60">
              <w:t xml:space="preserve"> </w:t>
            </w:r>
            <w:proofErr w:type="spellStart"/>
            <w:r w:rsidRPr="00390B60">
              <w:t>dots</w:t>
            </w:r>
            <w:proofErr w:type="spellEnd"/>
            <w:r w:rsidRPr="00390B60">
              <w:t xml:space="preserve"> per </w:t>
            </w:r>
            <w:proofErr w:type="spellStart"/>
            <w:r w:rsidRPr="00390B60">
              <w:t>mm</w:t>
            </w:r>
            <w:proofErr w:type="spellEnd"/>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581712"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79D59E" w14:textId="77777777" w:rsidR="00390B60" w:rsidRPr="00390B60" w:rsidRDefault="00390B60" w:rsidP="00390B60">
            <w:pPr>
              <w:rPr>
                <w:lang w:val="en-US"/>
              </w:rPr>
            </w:pPr>
          </w:p>
        </w:tc>
      </w:tr>
      <w:tr w:rsidR="00390B60" w:rsidRPr="00390B60" w14:paraId="68EDCC3B"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8CCCF2"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9F4871" w14:textId="77777777" w:rsidR="00390B60" w:rsidRPr="00390B60" w:rsidRDefault="00390B60" w:rsidP="00390B60">
            <w:pPr>
              <w:rPr>
                <w:lang w:val="en-US"/>
              </w:rPr>
            </w:pPr>
            <w:proofErr w:type="spellStart"/>
            <w:r w:rsidRPr="00390B60">
              <w:rPr>
                <w:lang w:val="en-US"/>
              </w:rPr>
              <w:t>Συνδεσιμότητ</w:t>
            </w:r>
            <w:proofErr w:type="spellEnd"/>
            <w:r w:rsidRPr="00390B60">
              <w:rPr>
                <w:lang w:val="en-US"/>
              </w:rPr>
              <w:t>α: WLAN IEEE 802.11x</w:t>
            </w:r>
          </w:p>
          <w:p w14:paraId="74AAD96F" w14:textId="77777777" w:rsidR="00390B60" w:rsidRPr="00390B60" w:rsidRDefault="00390B60" w:rsidP="00390B60">
            <w:pPr>
              <w:rPr>
                <w:lang w:val="en-US"/>
              </w:rPr>
            </w:pPr>
            <w:r w:rsidRPr="00390B60">
              <w:rPr>
                <w:lang w:val="en-US"/>
              </w:rPr>
              <w:t>Bluetooth v4.x</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96474FA" w14:textId="77777777" w:rsidR="00390B60" w:rsidRPr="00390B60" w:rsidRDefault="00390B60" w:rsidP="00390B60">
            <w:pPr>
              <w:jc w:val="center"/>
              <w:rPr>
                <w:lang w:val="en-US"/>
              </w:rPr>
            </w:pPr>
            <w:r w:rsidRPr="00390B60">
              <w:rPr>
                <w:lang w:val="en-US"/>
              </w:rPr>
              <w:t>NAI</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E88C2F"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56E075" w14:textId="77777777" w:rsidR="00390B60" w:rsidRPr="00390B60" w:rsidRDefault="00390B60" w:rsidP="00390B60">
            <w:pPr>
              <w:rPr>
                <w:lang w:val="en-US"/>
              </w:rPr>
            </w:pPr>
          </w:p>
        </w:tc>
      </w:tr>
      <w:tr w:rsidR="00390B60" w:rsidRPr="00390B60" w14:paraId="275D973B"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C0EA93"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4F3B589" w14:textId="77777777" w:rsidR="00390B60" w:rsidRPr="00390B60" w:rsidRDefault="00390B60" w:rsidP="00390B60">
            <w:r w:rsidRPr="00390B60">
              <w:t>Μήκος εκτύπωσης</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4882216" w14:textId="77777777" w:rsidR="00390B60" w:rsidRPr="00390B60" w:rsidRDefault="00390B60" w:rsidP="00390B60">
            <w:pPr>
              <w:jc w:val="center"/>
              <w:rPr>
                <w:lang w:val="en-US"/>
              </w:rPr>
            </w:pPr>
            <w:r w:rsidRPr="00390B60">
              <w:rPr>
                <w:lang w:val="en-US"/>
              </w:rPr>
              <w:t>0,5''-32''</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906D40"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BC001F" w14:textId="77777777" w:rsidR="00390B60" w:rsidRPr="00390B60" w:rsidRDefault="00390B60" w:rsidP="00390B60">
            <w:pPr>
              <w:rPr>
                <w:lang w:val="en-US"/>
              </w:rPr>
            </w:pPr>
          </w:p>
        </w:tc>
      </w:tr>
      <w:tr w:rsidR="00390B60" w:rsidRPr="00390B60" w14:paraId="0BD54386"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7F7079"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00ABB15" w14:textId="77777777" w:rsidR="00390B60" w:rsidRPr="00390B60" w:rsidRDefault="00390B60" w:rsidP="00390B60">
            <w:r w:rsidRPr="00390B60">
              <w:t>Μέγιστο Πλάτος εκτύπωσης</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B7E866" w14:textId="77777777" w:rsidR="00390B60" w:rsidRPr="00390B60" w:rsidRDefault="00390B60" w:rsidP="00390B60">
            <w:pPr>
              <w:jc w:val="center"/>
              <w:rPr>
                <w:lang w:val="en-US"/>
              </w:rPr>
            </w:pPr>
            <w:r w:rsidRPr="00390B60">
              <w:rPr>
                <w:lang w:val="en-US"/>
              </w:rPr>
              <w:t>1,9''</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5B6DBE"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68DDFF4" w14:textId="77777777" w:rsidR="00390B60" w:rsidRPr="00390B60" w:rsidRDefault="00390B60" w:rsidP="00390B60">
            <w:pPr>
              <w:rPr>
                <w:lang w:val="en-US"/>
              </w:rPr>
            </w:pPr>
          </w:p>
        </w:tc>
      </w:tr>
      <w:tr w:rsidR="00390B60" w:rsidRPr="00390B60" w14:paraId="642152C2"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8C21C8"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F8AEAE" w14:textId="77777777" w:rsidR="00390B60" w:rsidRPr="00390B60" w:rsidRDefault="00390B60" w:rsidP="00390B60">
            <w:r w:rsidRPr="00390B60">
              <w:t>Ενσωματωμένη μνήμη:  256ΜΒ RAM/512MB Flash</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8520575"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A80E7B"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404845" w14:textId="77777777" w:rsidR="00390B60" w:rsidRPr="00390B60" w:rsidRDefault="00390B60" w:rsidP="00390B60">
            <w:pPr>
              <w:rPr>
                <w:lang w:val="en-US"/>
              </w:rPr>
            </w:pPr>
          </w:p>
        </w:tc>
      </w:tr>
      <w:tr w:rsidR="00390B60" w:rsidRPr="00390B60" w14:paraId="3285BA42"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70D88E"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D30B800" w14:textId="77777777" w:rsidR="00390B60" w:rsidRPr="00390B60" w:rsidRDefault="00390B60" w:rsidP="00390B60">
            <w:r w:rsidRPr="00390B60">
              <w:t>Ταχύτητα εκτύπωσης</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10F8794" w14:textId="77777777" w:rsidR="00390B60" w:rsidRPr="00390B60" w:rsidRDefault="00390B60" w:rsidP="00390B60">
            <w:pPr>
              <w:jc w:val="center"/>
            </w:pPr>
            <w:r w:rsidRPr="00390B60">
              <w:t>≥ 115mm/δευτερόλεπτο</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D11FB7"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BA9F80" w14:textId="77777777" w:rsidR="00390B60" w:rsidRPr="00390B60" w:rsidRDefault="00390B60" w:rsidP="00390B60">
            <w:pPr>
              <w:rPr>
                <w:lang w:val="en-US"/>
              </w:rPr>
            </w:pPr>
          </w:p>
        </w:tc>
      </w:tr>
      <w:tr w:rsidR="00390B60" w:rsidRPr="00390B60" w14:paraId="29D27087"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4737C3"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A33201C" w14:textId="77777777" w:rsidR="00390B60" w:rsidRPr="00390B60" w:rsidRDefault="00390B60" w:rsidP="00390B60">
            <w:r w:rsidRPr="00390B60">
              <w:t xml:space="preserve">Αισθητήρες:  κενού και </w:t>
            </w:r>
            <w:proofErr w:type="spellStart"/>
            <w:r w:rsidRPr="00390B60">
              <w:t>black</w:t>
            </w:r>
            <w:proofErr w:type="spellEnd"/>
            <w:r w:rsidRPr="00390B60">
              <w:t xml:space="preserve"> </w:t>
            </w:r>
            <w:proofErr w:type="spellStart"/>
            <w:r w:rsidRPr="00390B60">
              <w:t>mark</w:t>
            </w:r>
            <w:proofErr w:type="spellEnd"/>
            <w:r w:rsidRPr="00390B60">
              <w:t xml:space="preserve"> τουλάχιστον</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663BE12"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7F8199"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9B81E1" w14:textId="77777777" w:rsidR="00390B60" w:rsidRPr="00390B60" w:rsidRDefault="00390B60" w:rsidP="00390B60">
            <w:pPr>
              <w:rPr>
                <w:lang w:val="en-US"/>
              </w:rPr>
            </w:pPr>
          </w:p>
        </w:tc>
      </w:tr>
      <w:tr w:rsidR="00390B60" w:rsidRPr="00390B60" w14:paraId="1E3A7896"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33B214"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43643D" w14:textId="77777777" w:rsidR="00390B60" w:rsidRPr="00390B60" w:rsidRDefault="00390B60" w:rsidP="00390B60">
            <w:r w:rsidRPr="00390B60">
              <w:t>Υποστηριζόμενα μέσα εκτύπωσης:  ετικέτες, καρτελάκια, συνεχόμενο χαρτί κατ' ελάχιστο</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929C2"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74011F"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5BCFAA" w14:textId="77777777" w:rsidR="00390B60" w:rsidRPr="00390B60" w:rsidRDefault="00390B60" w:rsidP="00390B60">
            <w:pPr>
              <w:rPr>
                <w:lang w:val="en-US"/>
              </w:rPr>
            </w:pPr>
          </w:p>
        </w:tc>
      </w:tr>
      <w:tr w:rsidR="00390B60" w:rsidRPr="00390B60" w14:paraId="1E3B2061"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30E570"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2DED673" w14:textId="77777777" w:rsidR="00390B60" w:rsidRPr="00390B60" w:rsidRDefault="00390B60" w:rsidP="00390B60">
            <w:r w:rsidRPr="00390B60">
              <w:t>Βάρος (με μπαταρία)</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9D5CEAB" w14:textId="77777777" w:rsidR="00390B60" w:rsidRPr="00390B60" w:rsidRDefault="00390B60" w:rsidP="00390B60">
            <w:pPr>
              <w:jc w:val="center"/>
            </w:pPr>
            <w:r w:rsidRPr="00390B60">
              <w:t>≤600g</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666E9A"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AE0D25" w14:textId="77777777" w:rsidR="00390B60" w:rsidRPr="00390B60" w:rsidRDefault="00390B60" w:rsidP="00390B60">
            <w:pPr>
              <w:rPr>
                <w:lang w:val="en-US"/>
              </w:rPr>
            </w:pPr>
          </w:p>
        </w:tc>
      </w:tr>
      <w:tr w:rsidR="00390B60" w:rsidRPr="00390B60" w14:paraId="39E081C1"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55FE35"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061058" w14:textId="77777777" w:rsidR="00390B60" w:rsidRPr="00390B60" w:rsidRDefault="00390B60" w:rsidP="00390B60">
            <w:r w:rsidRPr="00390B60">
              <w:t>Χρήση σε υπηρεσίες υγείας:  Να τεκμηριωθεί αναλυτικά η συμμόρφωση</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ADD8AF"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5E8DCF"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732F0B" w14:textId="77777777" w:rsidR="00390B60" w:rsidRPr="00390B60" w:rsidRDefault="00390B60" w:rsidP="00390B60">
            <w:pPr>
              <w:rPr>
                <w:lang w:val="en-US"/>
              </w:rPr>
            </w:pPr>
          </w:p>
        </w:tc>
      </w:tr>
      <w:tr w:rsidR="00390B60" w:rsidRPr="00390B60" w14:paraId="000E6C23"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DE8AE6"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88385D4" w14:textId="77777777" w:rsidR="00390B60" w:rsidRPr="00390B60" w:rsidRDefault="00390B60" w:rsidP="00390B60">
            <w:r w:rsidRPr="00390B60">
              <w:t>Ενσωματωμένο λειτουργικό σύστημα για λειτουργίες έξυπνης διασύνδεσης, απομακρυσμένης διαχείρισης και ασφαλούς πρόσβασης</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B1DBA1"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435926"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BFE057" w14:textId="77777777" w:rsidR="00390B60" w:rsidRPr="00390B60" w:rsidRDefault="00390B60" w:rsidP="00390B60">
            <w:pPr>
              <w:rPr>
                <w:lang w:val="en-US"/>
              </w:rPr>
            </w:pPr>
          </w:p>
        </w:tc>
      </w:tr>
      <w:tr w:rsidR="00390B60" w:rsidRPr="00390B60" w14:paraId="204F5CF8"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571803"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C4105C1" w14:textId="77777777" w:rsidR="00390B60" w:rsidRPr="00390B60" w:rsidRDefault="00390B60" w:rsidP="00390B60">
            <w:r w:rsidRPr="00390B60">
              <w:t xml:space="preserve">Κατάλογος παρελκομένων όπως μπαταρίες, θήκες, βάσεις φόρτισης, μπαταρίες </w:t>
            </w:r>
            <w:proofErr w:type="spellStart"/>
            <w:r w:rsidRPr="00390B60">
              <w:t>κλπ</w:t>
            </w:r>
            <w:proofErr w:type="spellEnd"/>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5869C59"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28D700"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CCFE95" w14:textId="77777777" w:rsidR="00390B60" w:rsidRPr="00390B60" w:rsidRDefault="00390B60" w:rsidP="00390B60">
            <w:pPr>
              <w:rPr>
                <w:lang w:val="en-US"/>
              </w:rPr>
            </w:pPr>
          </w:p>
        </w:tc>
      </w:tr>
      <w:tr w:rsidR="00390B60" w:rsidRPr="00390B60" w14:paraId="160AD5F1"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AE4A79"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C6BB628" w14:textId="77777777" w:rsidR="00390B60" w:rsidRPr="00390B60" w:rsidRDefault="00390B60" w:rsidP="00390B60">
            <w:r w:rsidRPr="00390B60">
              <w:t xml:space="preserve">Συμβατότητα με </w:t>
            </w:r>
            <w:proofErr w:type="spellStart"/>
            <w:r w:rsidRPr="00390B60">
              <w:t>Apple</w:t>
            </w:r>
            <w:proofErr w:type="spellEnd"/>
            <w:r w:rsidRPr="00390B60">
              <w:t xml:space="preserve"> </w:t>
            </w:r>
            <w:proofErr w:type="spellStart"/>
            <w:r w:rsidRPr="00390B60">
              <w:t>iOS</w:t>
            </w:r>
            <w:proofErr w:type="spellEnd"/>
            <w:r w:rsidRPr="00390B60">
              <w:t xml:space="preserve">, </w:t>
            </w:r>
            <w:proofErr w:type="spellStart"/>
            <w:r w:rsidRPr="00390B60">
              <w:t>Android</w:t>
            </w:r>
            <w:proofErr w:type="spellEnd"/>
            <w:r w:rsidRPr="00390B60">
              <w:t xml:space="preserve"> λειτουργικά</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381132"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F87DF6"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051532" w14:textId="77777777" w:rsidR="00390B60" w:rsidRPr="00390B60" w:rsidRDefault="00390B60" w:rsidP="00390B60">
            <w:pPr>
              <w:rPr>
                <w:lang w:val="en-US"/>
              </w:rPr>
            </w:pPr>
          </w:p>
        </w:tc>
      </w:tr>
      <w:tr w:rsidR="00390B60" w:rsidRPr="00390B60" w14:paraId="64CBE10E"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BE298F"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4D36D3" w14:textId="77777777" w:rsidR="00390B60" w:rsidRPr="00390B60" w:rsidRDefault="00390B60" w:rsidP="00390B60">
            <w:r w:rsidRPr="00390B60">
              <w:t>Υποστήριξη λειτουργικών συστημάτων:  τουλάχιστον  Windows 7 (x64) (x86) και νεότερα</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3D41BA"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0F46D4"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1CE6B7" w14:textId="77777777" w:rsidR="00390B60" w:rsidRPr="00390B60" w:rsidRDefault="00390B60" w:rsidP="00390B60">
            <w:pPr>
              <w:rPr>
                <w:lang w:val="en-US"/>
              </w:rPr>
            </w:pPr>
          </w:p>
        </w:tc>
      </w:tr>
      <w:tr w:rsidR="00390B60" w:rsidRPr="00390B60" w14:paraId="4B05586C"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85C98C"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391FC8B" w14:textId="77777777" w:rsidR="00390B60" w:rsidRPr="00390B60" w:rsidRDefault="00390B60" w:rsidP="00390B60">
            <w:r w:rsidRPr="00390B60">
              <w:t>Να συμπεριλαμβάνεται κατάλληλος  φορτιστής και καλώδιο τροφοδοσίας</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2921D91"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84F893"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410263" w14:textId="77777777" w:rsidR="00390B60" w:rsidRPr="00390B60" w:rsidRDefault="00390B60" w:rsidP="00390B60">
            <w:pPr>
              <w:rPr>
                <w:lang w:val="en-US"/>
              </w:rPr>
            </w:pPr>
          </w:p>
        </w:tc>
      </w:tr>
      <w:tr w:rsidR="00390B60" w:rsidRPr="00390B60" w14:paraId="7A8999AD"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1DF383"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313BEFB" w14:textId="77777777" w:rsidR="00390B60" w:rsidRPr="00390B60" w:rsidRDefault="00390B60" w:rsidP="00390B60">
            <w:r w:rsidRPr="00390B60">
              <w:t xml:space="preserve">Υπηρεσία συνδεσιμότητας με </w:t>
            </w:r>
            <w:proofErr w:type="spellStart"/>
            <w:r w:rsidRPr="00390B60">
              <w:t>cloud</w:t>
            </w:r>
            <w:proofErr w:type="spellEnd"/>
            <w:r w:rsidRPr="00390B60">
              <w:t xml:space="preserve"> </w:t>
            </w:r>
            <w:proofErr w:type="spellStart"/>
            <w:r w:rsidRPr="00390B60">
              <w:t>services</w:t>
            </w:r>
            <w:proofErr w:type="spellEnd"/>
            <w:r w:rsidRPr="00390B60">
              <w:t xml:space="preserve"> και ERP περιβάλλοντα</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928D94"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4E6444"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698E6B" w14:textId="77777777" w:rsidR="00390B60" w:rsidRPr="00390B60" w:rsidRDefault="00390B60" w:rsidP="00390B60">
            <w:pPr>
              <w:rPr>
                <w:lang w:val="en-US"/>
              </w:rPr>
            </w:pPr>
          </w:p>
        </w:tc>
      </w:tr>
      <w:tr w:rsidR="00390B60" w:rsidRPr="00390B60" w14:paraId="2CCDA4B8" w14:textId="77777777" w:rsidTr="004C6010">
        <w:trPr>
          <w:jc w:val="center"/>
        </w:trPr>
        <w:tc>
          <w:tcPr>
            <w:tcW w:w="6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D976E4" w14:textId="77777777" w:rsidR="00390B60" w:rsidRPr="00390B60" w:rsidRDefault="00390B60" w:rsidP="004C5788">
            <w:pPr>
              <w:numPr>
                <w:ilvl w:val="0"/>
                <w:numId w:val="92"/>
              </w:numPr>
              <w:contextualSpacing/>
            </w:pPr>
          </w:p>
        </w:tc>
        <w:tc>
          <w:tcPr>
            <w:tcW w:w="385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0B2B1D1" w14:textId="61613E23" w:rsidR="00390B60" w:rsidRPr="00390B60" w:rsidRDefault="00084015" w:rsidP="005A7FC4">
            <w:r w:rsidRPr="00377F5B">
              <w:t>Εγγύηση τουλάχιστον 1 έτος</w:t>
            </w:r>
          </w:p>
        </w:tc>
        <w:tc>
          <w:tcPr>
            <w:tcW w:w="22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25C601D" w14:textId="77777777" w:rsidR="00390B60" w:rsidRPr="00390B60" w:rsidRDefault="00390B60" w:rsidP="00390B60">
            <w:pPr>
              <w:jc w:val="center"/>
            </w:pPr>
            <w:r w:rsidRPr="00390B60">
              <w:t>ΝΑΙ</w:t>
            </w:r>
          </w:p>
        </w:tc>
        <w:tc>
          <w:tcPr>
            <w:tcW w:w="12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E0136C" w14:textId="77777777" w:rsidR="00390B60" w:rsidRPr="00390B60" w:rsidRDefault="00390B60" w:rsidP="00390B60">
            <w:pPr>
              <w:rPr>
                <w:lang w:val="en-US"/>
              </w:rPr>
            </w:pPr>
          </w:p>
        </w:tc>
        <w:tc>
          <w:tcPr>
            <w:tcW w:w="165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55FCBC" w14:textId="77777777" w:rsidR="00390B60" w:rsidRPr="00390B60" w:rsidRDefault="00390B60" w:rsidP="00390B60">
            <w:pPr>
              <w:rPr>
                <w:lang w:val="en-US"/>
              </w:rPr>
            </w:pPr>
          </w:p>
        </w:tc>
      </w:tr>
    </w:tbl>
    <w:p w14:paraId="6834FA6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ΕΚΤΥΠΩΤΉΣ (TYPE E) για τις Μονάδες Ηλεκτρονικής Παραπομπής</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63"/>
        <w:gridCol w:w="4560"/>
        <w:gridCol w:w="1466"/>
        <w:gridCol w:w="1247"/>
        <w:gridCol w:w="1656"/>
      </w:tblGrid>
      <w:tr w:rsidR="00390B60" w:rsidRPr="00390B60" w14:paraId="07698A77" w14:textId="77777777" w:rsidTr="004C6010">
        <w:trPr>
          <w:tblHeader/>
          <w:jc w:val="center"/>
        </w:trPr>
        <w:tc>
          <w:tcPr>
            <w:tcW w:w="9638"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5376961C" w14:textId="77777777" w:rsidR="00390B60" w:rsidRPr="00390B60" w:rsidRDefault="00390B60" w:rsidP="00390B60">
            <w:r w:rsidRPr="00390B60">
              <w:t>Προδιαγραφές Εκτυπωτή (</w:t>
            </w:r>
            <w:r w:rsidRPr="00390B60">
              <w:rPr>
                <w:lang w:val="en-US"/>
              </w:rPr>
              <w:t>TYPE</w:t>
            </w:r>
            <w:r w:rsidRPr="00390B60">
              <w:t xml:space="preserve"> </w:t>
            </w:r>
            <w:r w:rsidRPr="00390B60">
              <w:rPr>
                <w:lang w:val="en-US"/>
              </w:rPr>
              <w:t>E</w:t>
            </w:r>
            <w:r w:rsidRPr="00390B60">
              <w:t>)</w:t>
            </w:r>
          </w:p>
        </w:tc>
      </w:tr>
      <w:tr w:rsidR="00390B60" w:rsidRPr="00390B60" w14:paraId="229BC3AC" w14:textId="77777777" w:rsidTr="004C6010">
        <w:trPr>
          <w:tblHeade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76F1A5FC" w14:textId="77777777" w:rsidR="00390B60" w:rsidRPr="00390B60" w:rsidRDefault="00390B60" w:rsidP="00390B60">
            <w:r w:rsidRPr="00390B60">
              <w:t>A/A</w:t>
            </w:r>
          </w:p>
        </w:tc>
        <w:tc>
          <w:tcPr>
            <w:tcW w:w="4597"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2F799B93" w14:textId="77777777" w:rsidR="00390B60" w:rsidRPr="00390B60" w:rsidRDefault="00390B60" w:rsidP="00390B60">
            <w:r w:rsidRPr="00390B60">
              <w:t>ΠΕΡΙΓΡΑΦΗ</w:t>
            </w:r>
          </w:p>
        </w:tc>
        <w:tc>
          <w:tcPr>
            <w:tcW w:w="1473"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675226F3" w14:textId="77777777" w:rsidR="00390B60" w:rsidRPr="00390B60" w:rsidRDefault="00390B60" w:rsidP="00390B60">
            <w:r w:rsidRPr="00390B60">
              <w:t>ΑΠΑΙΤΗΣΗ</w:t>
            </w:r>
          </w:p>
        </w:tc>
        <w:tc>
          <w:tcPr>
            <w:tcW w:w="1247"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5AD1C3B" w14:textId="77777777" w:rsidR="00390B60" w:rsidRPr="00390B60" w:rsidRDefault="00390B60" w:rsidP="00390B60">
            <w:r w:rsidRPr="00390B60">
              <w:t>ΑΠΑΝΤΗΣΗ</w:t>
            </w:r>
          </w:p>
        </w:tc>
        <w:tc>
          <w:tcPr>
            <w:tcW w:w="1656"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6D20E91C" w14:textId="77777777" w:rsidR="00390B60" w:rsidRPr="00390B60" w:rsidRDefault="00390B60" w:rsidP="00390B60">
            <w:r w:rsidRPr="00390B60">
              <w:t>ΠΑΡΑΜΠΟΜΠΗ</w:t>
            </w:r>
          </w:p>
        </w:tc>
      </w:tr>
      <w:tr w:rsidR="00390B60" w:rsidRPr="00390B60" w14:paraId="1E97A800"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AE518F"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7BBE01" w14:textId="77777777" w:rsidR="00390B60" w:rsidRPr="00390B60" w:rsidRDefault="00390B60" w:rsidP="00390B60">
            <w:r w:rsidRPr="00390B60">
              <w:t xml:space="preserve">Το προτεινόμενο σύστημα πρέπει να είναι καινούριο, αμεταχείριστο, με ανακοίνωση και έκδοση ή </w:t>
            </w:r>
            <w:r w:rsidR="00CB1A11" w:rsidRPr="00390B60">
              <w:t>ανανέωση</w:t>
            </w:r>
            <w:r w:rsidRPr="00390B60">
              <w:t xml:space="preserve">  τους τελευταίους 24 μήνες από την ημερομηνία διενέργειας του διαγωνισμού, να κυκλοφορεί στη διεθνή αγορά, να μην υπάρχει ανακοίνωση περί αντικατάστασης/απόσυρσής του, και να παραδίδεται συσκευασμένο εντός τυποποιημένης, σκληρής, χάρτινης συσκευασίας.</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4350B25"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F98206"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FE1C7C" w14:textId="77777777" w:rsidR="00390B60" w:rsidRPr="00390B60" w:rsidRDefault="00390B60" w:rsidP="00390B60">
            <w:pPr>
              <w:rPr>
                <w:lang w:val="en-US"/>
              </w:rPr>
            </w:pPr>
          </w:p>
        </w:tc>
      </w:tr>
      <w:tr w:rsidR="00390B60" w:rsidRPr="00390B60" w14:paraId="559DB32F"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14D181"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8B622F9" w14:textId="77777777" w:rsidR="00390B60" w:rsidRPr="00390B60" w:rsidRDefault="00390B60" w:rsidP="00390B60">
            <w:r w:rsidRPr="00390B60">
              <w:t>Να αναφερθεί ο κατασκευαστής και το μοντέλο.</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686D84"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3E5099"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A6C9EE" w14:textId="77777777" w:rsidR="00390B60" w:rsidRPr="00390B60" w:rsidRDefault="00390B60" w:rsidP="00390B60">
            <w:pPr>
              <w:rPr>
                <w:lang w:val="en-US"/>
              </w:rPr>
            </w:pPr>
          </w:p>
        </w:tc>
      </w:tr>
      <w:tr w:rsidR="00390B60" w:rsidRPr="00390B60" w14:paraId="0BE11CFF"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EFF881"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A1D2BF5" w14:textId="77777777" w:rsidR="00390B60" w:rsidRPr="00390B60" w:rsidRDefault="00390B60" w:rsidP="00390B60">
            <w:r w:rsidRPr="00390B60">
              <w:t>Μέθοδος εκτύπωσης: LASER B/W.</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2C073B"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1E493C"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EC64BA" w14:textId="77777777" w:rsidR="00390B60" w:rsidRPr="00390B60" w:rsidRDefault="00390B60" w:rsidP="00390B60">
            <w:pPr>
              <w:rPr>
                <w:lang w:val="en-US"/>
              </w:rPr>
            </w:pPr>
          </w:p>
        </w:tc>
      </w:tr>
      <w:tr w:rsidR="00390B60" w:rsidRPr="00390B60" w14:paraId="541BC7C7"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222BEA"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FBA292" w14:textId="77777777" w:rsidR="00390B60" w:rsidRPr="00390B60" w:rsidRDefault="00390B60" w:rsidP="00390B60">
            <w:r w:rsidRPr="00390B60">
              <w:t xml:space="preserve">Ανάλυση εκτύπωσης ≥ 1200x1200 </w:t>
            </w:r>
            <w:proofErr w:type="spellStart"/>
            <w:r w:rsidRPr="00390B60">
              <w:t>dpi</w:t>
            </w:r>
            <w:proofErr w:type="spellEnd"/>
            <w:r w:rsidRPr="00390B60">
              <w:t>.</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B98B0D4"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C47D2B"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02D7C0" w14:textId="77777777" w:rsidR="00390B60" w:rsidRPr="00390B60" w:rsidRDefault="00390B60" w:rsidP="00390B60">
            <w:pPr>
              <w:rPr>
                <w:lang w:val="en-US"/>
              </w:rPr>
            </w:pPr>
          </w:p>
        </w:tc>
      </w:tr>
      <w:tr w:rsidR="00390B60" w:rsidRPr="00390B60" w14:paraId="4CDA0C2D"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CBEDC4"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26D5530" w14:textId="77777777" w:rsidR="00390B60" w:rsidRPr="00390B60" w:rsidRDefault="00390B60" w:rsidP="00390B60">
            <w:r w:rsidRPr="00390B60">
              <w:t>Ονομαστική ταχύτητα εκτύπωσης ≥ 30ppm</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69FC3C"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FE75EB"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FE9656" w14:textId="77777777" w:rsidR="00390B60" w:rsidRPr="00390B60" w:rsidRDefault="00390B60" w:rsidP="00390B60">
            <w:pPr>
              <w:rPr>
                <w:lang w:val="en-US"/>
              </w:rPr>
            </w:pPr>
          </w:p>
        </w:tc>
      </w:tr>
      <w:tr w:rsidR="00390B60" w:rsidRPr="00390B60" w14:paraId="7251DC79"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11F742"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4781CF" w14:textId="77777777" w:rsidR="00390B60" w:rsidRPr="00390B60" w:rsidRDefault="00390B60" w:rsidP="00390B60">
            <w:r w:rsidRPr="00390B60">
              <w:t>Ενσωματωμένη μνήμη ≥128ΜΒ</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4BAC13"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1558DA"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FE7817" w14:textId="77777777" w:rsidR="00390B60" w:rsidRPr="00390B60" w:rsidRDefault="00390B60" w:rsidP="00390B60">
            <w:pPr>
              <w:rPr>
                <w:lang w:val="en-US"/>
              </w:rPr>
            </w:pPr>
          </w:p>
        </w:tc>
      </w:tr>
      <w:tr w:rsidR="00390B60" w:rsidRPr="00390B60" w14:paraId="467C7897"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841128"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A930777" w14:textId="77777777" w:rsidR="00390B60" w:rsidRPr="00390B60" w:rsidRDefault="00390B60" w:rsidP="00390B60">
            <w:r w:rsidRPr="00390B60">
              <w:t>Υποστηριζόμενα μεγέθη χαρτιού Α4, Α5, Β5, φάκελοι εμπορίου</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925B90"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CF7C66"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E45423" w14:textId="77777777" w:rsidR="00390B60" w:rsidRPr="00390B60" w:rsidRDefault="00390B60" w:rsidP="00390B60">
            <w:pPr>
              <w:rPr>
                <w:lang w:val="en-US"/>
              </w:rPr>
            </w:pPr>
          </w:p>
        </w:tc>
      </w:tr>
      <w:tr w:rsidR="00390B60" w:rsidRPr="00390B60" w14:paraId="040F67FA"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2B0356"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2BC2D8" w14:textId="77777777" w:rsidR="00390B60" w:rsidRPr="00390B60" w:rsidRDefault="00390B60" w:rsidP="00390B60">
            <w:r w:rsidRPr="00390B60">
              <w:t>Δυνατότητα εκτύπωσης διπλής όψης (Standard)</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2DED90C"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396F83"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77B95F" w14:textId="77777777" w:rsidR="00390B60" w:rsidRPr="00390B60" w:rsidRDefault="00390B60" w:rsidP="00390B60">
            <w:pPr>
              <w:rPr>
                <w:lang w:val="en-US"/>
              </w:rPr>
            </w:pPr>
          </w:p>
        </w:tc>
      </w:tr>
      <w:tr w:rsidR="00390B60" w:rsidRPr="00390B60" w14:paraId="05433F0B"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149BF7"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B02AC5" w14:textId="77777777" w:rsidR="00390B60" w:rsidRPr="00870D44" w:rsidRDefault="00390B60" w:rsidP="00390B60">
            <w:pPr>
              <w:rPr>
                <w:lang w:val="en-US"/>
              </w:rPr>
            </w:pPr>
            <w:r w:rsidRPr="00390B60">
              <w:t>Υποστήριξη</w:t>
            </w:r>
            <w:r w:rsidRPr="00870D44">
              <w:rPr>
                <w:lang w:val="en-US"/>
              </w:rPr>
              <w:t xml:space="preserve"> , </w:t>
            </w:r>
            <w:r w:rsidRPr="00390B60">
              <w:rPr>
                <w:lang w:val="en-US"/>
              </w:rPr>
              <w:t>PCL</w:t>
            </w:r>
            <w:r w:rsidRPr="00870D44">
              <w:rPr>
                <w:lang w:val="en-US"/>
              </w:rPr>
              <w:t>5</w:t>
            </w:r>
            <w:r w:rsidRPr="00390B60">
              <w:rPr>
                <w:lang w:val="en-US"/>
              </w:rPr>
              <w:t>e</w:t>
            </w:r>
            <w:r w:rsidRPr="00870D44">
              <w:rPr>
                <w:lang w:val="en-US"/>
              </w:rPr>
              <w:t xml:space="preserve">,  </w:t>
            </w:r>
            <w:r w:rsidRPr="00390B60">
              <w:rPr>
                <w:lang w:val="en-US"/>
              </w:rPr>
              <w:t>PCL</w:t>
            </w:r>
            <w:r w:rsidRPr="00870D44">
              <w:rPr>
                <w:lang w:val="en-US"/>
              </w:rPr>
              <w:t xml:space="preserve"> 6 </w:t>
            </w:r>
            <w:r w:rsidRPr="00390B60">
              <w:t>και</w:t>
            </w:r>
            <w:r w:rsidRPr="00870D44">
              <w:rPr>
                <w:lang w:val="en-US"/>
              </w:rPr>
              <w:t xml:space="preserve"> </w:t>
            </w:r>
            <w:r w:rsidRPr="00390B60">
              <w:rPr>
                <w:lang w:val="en-US"/>
              </w:rPr>
              <w:t>POSTSCRIPT</w:t>
            </w:r>
            <w:r w:rsidRPr="00870D44">
              <w:rPr>
                <w:lang w:val="en-US"/>
              </w:rPr>
              <w:t xml:space="preserve">3 </w:t>
            </w:r>
            <w:r w:rsidRPr="00390B60">
              <w:rPr>
                <w:lang w:val="en-US"/>
              </w:rPr>
              <w:t>emulation</w:t>
            </w:r>
            <w:r w:rsidRPr="00870D44">
              <w:rPr>
                <w:lang w:val="en-US"/>
              </w:rPr>
              <w:t>.</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C65B1D1"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636822"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9EA595" w14:textId="77777777" w:rsidR="00390B60" w:rsidRPr="00390B60" w:rsidRDefault="00390B60" w:rsidP="00390B60">
            <w:pPr>
              <w:rPr>
                <w:lang w:val="en-US"/>
              </w:rPr>
            </w:pPr>
          </w:p>
        </w:tc>
      </w:tr>
      <w:tr w:rsidR="00390B60" w:rsidRPr="00390B60" w14:paraId="051873A1"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D62A7C"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28DEAB" w14:textId="77777777" w:rsidR="00390B60" w:rsidRPr="00390B60" w:rsidRDefault="00390B60" w:rsidP="00390B60">
            <w:r w:rsidRPr="00390B60">
              <w:t>Δίσκος εισόδου (τροφοδότης χαρτιού) τουλάχιστον 250 φύλλων</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8F31744"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D0810B"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F347DA" w14:textId="77777777" w:rsidR="00390B60" w:rsidRPr="00390B60" w:rsidRDefault="00390B60" w:rsidP="00390B60">
            <w:pPr>
              <w:rPr>
                <w:lang w:val="en-US"/>
              </w:rPr>
            </w:pPr>
          </w:p>
        </w:tc>
      </w:tr>
      <w:tr w:rsidR="00390B60" w:rsidRPr="00390B60" w14:paraId="1D34384F"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189DAA"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96542BF" w14:textId="77777777" w:rsidR="00390B60" w:rsidRPr="00390B60" w:rsidRDefault="00390B60" w:rsidP="00390B60">
            <w:pPr>
              <w:rPr>
                <w:lang w:val="en-US"/>
              </w:rPr>
            </w:pPr>
            <w:r w:rsidRPr="00390B60">
              <w:t>Συνδεσιμότητα</w:t>
            </w:r>
            <w:r w:rsidRPr="00390B60">
              <w:rPr>
                <w:lang w:val="en-US"/>
              </w:rPr>
              <w:t>: 10/100BaseT Ethernet, High-Speed USB 2.0</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CBE77DF"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0981B9"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C27CA3" w14:textId="77777777" w:rsidR="00390B60" w:rsidRPr="00390B60" w:rsidRDefault="00390B60" w:rsidP="00390B60">
            <w:pPr>
              <w:rPr>
                <w:lang w:val="en-US"/>
              </w:rPr>
            </w:pPr>
          </w:p>
        </w:tc>
      </w:tr>
      <w:tr w:rsidR="00390B60" w:rsidRPr="00390B60" w14:paraId="29EF23F5"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60DFED"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7B84E7" w14:textId="77777777" w:rsidR="00390B60" w:rsidRPr="00390B60" w:rsidRDefault="00390B60" w:rsidP="00390B60">
            <w:r w:rsidRPr="00390B60">
              <w:t>Να συμπεριλαμβάνεται καλώδιο USB (σύνδεσης με Η/Υ) μήκους 3m</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FA66ADB"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5E44B3"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7E6B82" w14:textId="77777777" w:rsidR="00390B60" w:rsidRPr="00390B60" w:rsidRDefault="00390B60" w:rsidP="00390B60">
            <w:pPr>
              <w:rPr>
                <w:lang w:val="en-US"/>
              </w:rPr>
            </w:pPr>
          </w:p>
        </w:tc>
      </w:tr>
      <w:tr w:rsidR="00390B60" w:rsidRPr="00390B60" w14:paraId="472DD675"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433DA7"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A10CBA" w14:textId="77777777" w:rsidR="00390B60" w:rsidRPr="00390B60" w:rsidRDefault="00390B60" w:rsidP="00390B60">
            <w:r w:rsidRPr="00390B60">
              <w:t>Να συμπεριλαμβάνεται καλώδιο τροφοδοσίας</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722C56"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1BC752"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BA53CE" w14:textId="77777777" w:rsidR="00390B60" w:rsidRPr="00390B60" w:rsidRDefault="00390B60" w:rsidP="00390B60">
            <w:pPr>
              <w:rPr>
                <w:lang w:val="en-US"/>
              </w:rPr>
            </w:pPr>
          </w:p>
        </w:tc>
      </w:tr>
      <w:tr w:rsidR="00390B60" w:rsidRPr="00390B60" w14:paraId="52F31D24"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89316D"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E3A0427" w14:textId="253CA10E" w:rsidR="00390B60" w:rsidRPr="00390B60" w:rsidRDefault="00390B60" w:rsidP="00390B60">
            <w:r w:rsidRPr="00390B60">
              <w:t xml:space="preserve">Να συμπεριλαμβάνεται καλώδιο δικτύου UTP </w:t>
            </w:r>
            <w:proofErr w:type="spellStart"/>
            <w:r w:rsidRPr="00390B60">
              <w:t>Cat</w:t>
            </w:r>
            <w:proofErr w:type="spellEnd"/>
            <w:r w:rsidRPr="00390B60">
              <w:t xml:space="preserve"> </w:t>
            </w:r>
            <w:r w:rsidR="009056EC" w:rsidRPr="00F935FE">
              <w:t>6</w:t>
            </w:r>
            <w:r w:rsidRPr="00390B60">
              <w:t>, μήκους 3m</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BE3909"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69F0B8E"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8AEEAD" w14:textId="77777777" w:rsidR="00390B60" w:rsidRPr="00390B60" w:rsidRDefault="00390B60" w:rsidP="00390B60">
            <w:pPr>
              <w:rPr>
                <w:lang w:val="en-US"/>
              </w:rPr>
            </w:pPr>
          </w:p>
        </w:tc>
      </w:tr>
      <w:tr w:rsidR="00390B60" w:rsidRPr="00390B60" w14:paraId="4532F468"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B1D40E"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820FF17" w14:textId="77777777" w:rsidR="00390B60" w:rsidRPr="00390B60" w:rsidRDefault="00390B60" w:rsidP="00390B60">
            <w:r w:rsidRPr="00390B60">
              <w:t xml:space="preserve">Υποστηριζόμενα λειτουργικά συστήματα </w:t>
            </w:r>
            <w:proofErr w:type="spellStart"/>
            <w:r w:rsidRPr="00390B60">
              <w:t>Ms</w:t>
            </w:r>
            <w:proofErr w:type="spellEnd"/>
            <w:r w:rsidRPr="00390B60">
              <w:t xml:space="preserve"> Windows 7 και νεότερα καθώς και </w:t>
            </w:r>
            <w:proofErr w:type="spellStart"/>
            <w:r w:rsidRPr="00390B60">
              <w:t>Linux</w:t>
            </w:r>
            <w:proofErr w:type="spellEnd"/>
            <w:r w:rsidRPr="00390B60">
              <w:t xml:space="preserve"> καθώς και συνοδευτικά οι αντίστοιχοι οδηγοί</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4E705AC"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DD17C0A"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905C55" w14:textId="77777777" w:rsidR="00390B60" w:rsidRPr="00390B60" w:rsidRDefault="00390B60" w:rsidP="00390B60">
            <w:pPr>
              <w:rPr>
                <w:lang w:val="en-US"/>
              </w:rPr>
            </w:pPr>
          </w:p>
        </w:tc>
      </w:tr>
      <w:tr w:rsidR="00390B60" w:rsidRPr="00390B60" w14:paraId="15206EB7"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D71737"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CA2863A" w14:textId="77777777" w:rsidR="00390B60" w:rsidRPr="00390B60" w:rsidRDefault="00390B60" w:rsidP="00390B60">
            <w:r w:rsidRPr="00390B60">
              <w:t>Η συσκευή θα συνοδεύεται από τα εγχειρίδια χρήσης στα Ελληνικά ή Αγγλικά σε έντυπη ή ηλεκτρονική μορφή.</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043276"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10DF71"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8AE37" w14:textId="77777777" w:rsidR="00390B60" w:rsidRPr="00390B60" w:rsidRDefault="00390B60" w:rsidP="00390B60">
            <w:pPr>
              <w:rPr>
                <w:lang w:val="en-US"/>
              </w:rPr>
            </w:pPr>
          </w:p>
        </w:tc>
      </w:tr>
      <w:tr w:rsidR="00390B60" w:rsidRPr="00390B60" w14:paraId="62B14B5F"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442A57"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190681" w14:textId="77777777" w:rsidR="00390B60" w:rsidRPr="00390B60" w:rsidRDefault="00390B60" w:rsidP="00390B60">
            <w:r w:rsidRPr="00390B60">
              <w:t>Διεθνή πρότυπα εξοπλισμού ηλεκτρολογικής ασφάλειας (CE), ηλεκτρομαγνητικής συμβατότητας (EMC), ηλεκτρομαγνητικών παρεμβολών (EMI), εξοικονόμησης ενέργειας (</w:t>
            </w:r>
            <w:proofErr w:type="spellStart"/>
            <w:r w:rsidRPr="00390B60">
              <w:t>EnergyStar</w:t>
            </w:r>
            <w:proofErr w:type="spellEnd"/>
            <w:r w:rsidRPr="00390B60">
              <w:t xml:space="preserve">), </w:t>
            </w:r>
            <w:proofErr w:type="spellStart"/>
            <w:r w:rsidRPr="00390B60">
              <w:t>RoHS</w:t>
            </w:r>
            <w:proofErr w:type="spellEnd"/>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1B2D7E"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AD488A"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C4A316" w14:textId="77777777" w:rsidR="00390B60" w:rsidRPr="00390B60" w:rsidRDefault="00390B60" w:rsidP="00390B60">
            <w:pPr>
              <w:rPr>
                <w:lang w:val="en-US"/>
              </w:rPr>
            </w:pPr>
          </w:p>
        </w:tc>
      </w:tr>
      <w:tr w:rsidR="00390B60" w:rsidRPr="00390B60" w14:paraId="5B58450E" w14:textId="77777777" w:rsidTr="004C6010">
        <w:trPr>
          <w:jc w:val="center"/>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A5672F" w14:textId="77777777" w:rsidR="00390B60" w:rsidRPr="00390B60" w:rsidRDefault="00390B60" w:rsidP="004C5788">
            <w:pPr>
              <w:numPr>
                <w:ilvl w:val="0"/>
                <w:numId w:val="93"/>
              </w:numPr>
              <w:spacing w:after="200"/>
              <w:contextualSpacing/>
            </w:pPr>
          </w:p>
        </w:tc>
        <w:tc>
          <w:tcPr>
            <w:tcW w:w="45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2745096" w14:textId="5980A126" w:rsidR="00390B60" w:rsidRPr="00390B60" w:rsidRDefault="00390B60" w:rsidP="001B437E">
            <w:r w:rsidRPr="00390B60">
              <w:t xml:space="preserve">Εγγύηση </w:t>
            </w:r>
            <w:r w:rsidR="001B437E">
              <w:t>ενός</w:t>
            </w:r>
            <w:r w:rsidRPr="00390B60">
              <w:t xml:space="preserve"> (</w:t>
            </w:r>
            <w:r w:rsidR="001B437E">
              <w:t>1</w:t>
            </w:r>
            <w:r w:rsidRPr="00390B60">
              <w:t xml:space="preserve">) </w:t>
            </w:r>
            <w:r w:rsidR="001B437E">
              <w:t>έτους</w:t>
            </w:r>
            <w:r w:rsidRPr="00390B60">
              <w:t xml:space="preserve"> τουλάχιστον, επιθυμητό «On </w:t>
            </w:r>
            <w:proofErr w:type="spellStart"/>
            <w:r w:rsidRPr="00390B60">
              <w:t>Site</w:t>
            </w:r>
            <w:proofErr w:type="spellEnd"/>
            <w:r w:rsidRPr="00390B60">
              <w:t>». Η εγγύηση καλής λειτουργίας περιλαμβάνει τη δωρεάν παροχή υπηρεσιών συντήρησης, επισκευής και τεχνικής υποστήριξης όλων των συσκευών δηλ. την υποχρέωση επισκευής ή αντικατάστασης εξαρτημάτων, τα εξαρτήματα, τις εργασίες, την παραλαβή/παράδοση από/στο το χώρο της Υπηρεσίας και τη μεταφορά των συσκευών.</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447484" w14:textId="77777777" w:rsidR="00390B60" w:rsidRPr="00390B60" w:rsidRDefault="00390B60" w:rsidP="00390B60">
            <w:pPr>
              <w:jc w:val="center"/>
            </w:pPr>
            <w:r w:rsidRPr="00390B60">
              <w:t>ΝΑΙ</w:t>
            </w:r>
          </w:p>
        </w:tc>
        <w:tc>
          <w:tcPr>
            <w:tcW w:w="12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36C69F" w14:textId="77777777" w:rsidR="00390B60" w:rsidRPr="00390B60" w:rsidRDefault="00390B60" w:rsidP="00390B60">
            <w:pPr>
              <w:rPr>
                <w:lang w:val="en-US"/>
              </w:rPr>
            </w:pPr>
          </w:p>
        </w:tc>
        <w:tc>
          <w:tcPr>
            <w:tcW w:w="16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6E6CFF" w14:textId="77777777" w:rsidR="00390B60" w:rsidRPr="00390B60" w:rsidRDefault="00390B60" w:rsidP="00390B60">
            <w:pPr>
              <w:rPr>
                <w:lang w:val="en-US"/>
              </w:rPr>
            </w:pPr>
          </w:p>
        </w:tc>
      </w:tr>
    </w:tbl>
    <w:p w14:paraId="645E22C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ΑΝΑΛΩΣΙΜΑ EΚΤΥΠΩΤΗ TYPE A</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63"/>
        <w:gridCol w:w="4558"/>
        <w:gridCol w:w="1419"/>
        <w:gridCol w:w="1562"/>
        <w:gridCol w:w="1490"/>
      </w:tblGrid>
      <w:tr w:rsidR="00390B60" w:rsidRPr="00390B60" w14:paraId="14B105E9"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0A69B77E" w14:textId="77777777" w:rsidR="00390B60" w:rsidRPr="00390B60" w:rsidRDefault="00390B60" w:rsidP="00390B60">
            <w:pPr>
              <w:rPr>
                <w:rFonts w:eastAsia="Tahoma"/>
              </w:rPr>
            </w:pPr>
            <w:r w:rsidRPr="00390B60">
              <w:t xml:space="preserve">Προδιαγραφές Αναλωσίμων Εκτυπωτή </w:t>
            </w:r>
            <w:r w:rsidRPr="00390B60">
              <w:rPr>
                <w:lang w:val="en-US"/>
              </w:rPr>
              <w:t>TYPE</w:t>
            </w:r>
            <w:r w:rsidR="008A56BD">
              <w:t xml:space="preserve"> </w:t>
            </w:r>
            <w:r w:rsidRPr="00390B60">
              <w:rPr>
                <w:lang w:val="en-US"/>
              </w:rPr>
              <w:t>A</w:t>
            </w:r>
          </w:p>
        </w:tc>
      </w:tr>
      <w:tr w:rsidR="00390B60" w:rsidRPr="00390B60" w14:paraId="2662092F" w14:textId="77777777" w:rsidTr="004C6010">
        <w:trPr>
          <w:tblHeade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63C8AC4" w14:textId="77777777" w:rsidR="00390B60" w:rsidRPr="00390B60" w:rsidRDefault="00390B60" w:rsidP="00390B60">
            <w:r w:rsidRPr="00390B60">
              <w:t>Α/Α</w:t>
            </w:r>
          </w:p>
        </w:tc>
        <w:tc>
          <w:tcPr>
            <w:tcW w:w="459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BA47A37" w14:textId="77777777" w:rsidR="00390B60" w:rsidRPr="00390B60" w:rsidRDefault="00390B60" w:rsidP="00390B60">
            <w:r w:rsidRPr="00390B60">
              <w:t>ΠΕΡΙΓΡΑΦΗ</w:t>
            </w:r>
          </w:p>
        </w:tc>
        <w:tc>
          <w:tcPr>
            <w:tcW w:w="142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FF150DF" w14:textId="77777777" w:rsidR="00390B60" w:rsidRPr="00390B60" w:rsidRDefault="00390B60" w:rsidP="00390B60">
            <w:r w:rsidRPr="00390B60">
              <w:t>ΑΠΑΙΤΗΣΗ</w:t>
            </w:r>
          </w:p>
        </w:tc>
        <w:tc>
          <w:tcPr>
            <w:tcW w:w="156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7B83A06" w14:textId="77777777" w:rsidR="00390B60" w:rsidRPr="00390B60" w:rsidRDefault="00390B60" w:rsidP="00390B60">
            <w:r w:rsidRPr="00390B60">
              <w:t>ΑΠΑΝΤΗΣΗ</w:t>
            </w:r>
          </w:p>
        </w:tc>
        <w:tc>
          <w:tcPr>
            <w:tcW w:w="149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196EF2A" w14:textId="77777777" w:rsidR="00390B60" w:rsidRPr="00390B60" w:rsidRDefault="00390B60" w:rsidP="00390B60">
            <w:r w:rsidRPr="00390B60">
              <w:t>ΠΑΡΑΠΟΜΠΗ</w:t>
            </w:r>
          </w:p>
        </w:tc>
      </w:tr>
      <w:tr w:rsidR="00390B60" w:rsidRPr="00390B60" w14:paraId="7470B5E6"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070B45"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481C94" w14:textId="77777777" w:rsidR="00390B60" w:rsidRPr="00390B60" w:rsidRDefault="00390B60" w:rsidP="00390B60">
            <w:pPr>
              <w:rPr>
                <w:lang w:val="en-US"/>
              </w:rPr>
            </w:pPr>
            <w:r w:rsidRPr="00390B60">
              <w:t>Είδος</w:t>
            </w:r>
            <w:r w:rsidRPr="00390B60">
              <w:rPr>
                <w:lang w:val="en-US"/>
              </w:rPr>
              <w:t>: Thermal till rolls</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7D0A52" w14:textId="77777777" w:rsidR="00390B60" w:rsidRPr="00390B60" w:rsidRDefault="00390B60" w:rsidP="00390B60">
            <w:pPr>
              <w:jc w:val="center"/>
              <w:rPr>
                <w:lang w:val="en-US"/>
              </w:rPr>
            </w:pPr>
            <w:r w:rsidRPr="00390B60">
              <w:rPr>
                <w:lang w:val="en-US"/>
              </w:rPr>
              <w:t>NAI</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01BA3E"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5296D1" w14:textId="77777777" w:rsidR="00390B60" w:rsidRPr="00390B60" w:rsidRDefault="00390B60" w:rsidP="00390B60"/>
        </w:tc>
      </w:tr>
      <w:tr w:rsidR="00390B60" w:rsidRPr="00390B60" w14:paraId="5AB87568"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FF40ED"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6A8E0E" w14:textId="77777777" w:rsidR="00390B60" w:rsidRPr="00390B60" w:rsidRDefault="00390B60" w:rsidP="00390B60">
            <w:pPr>
              <w:rPr>
                <w:lang w:val="en-US"/>
              </w:rPr>
            </w:pPr>
            <w:r w:rsidRPr="00390B60">
              <w:t>Συσκευασία</w:t>
            </w:r>
            <w:r w:rsidRPr="00390B60">
              <w:rPr>
                <w:lang w:val="en-US"/>
              </w:rPr>
              <w:t xml:space="preserve">: </w:t>
            </w:r>
            <w:r w:rsidRPr="00390B60">
              <w:t>κούτα</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D86D47" w14:textId="77777777" w:rsidR="00390B60" w:rsidRPr="00390B60" w:rsidRDefault="00390B60" w:rsidP="00390B60">
            <w:pPr>
              <w:jc w:val="center"/>
            </w:pPr>
            <w:r w:rsidRPr="00390B60">
              <w:rPr>
                <w:lang w:val="en-US"/>
              </w:rPr>
              <w:t>NAI</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E50D7E"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43664D" w14:textId="77777777" w:rsidR="00390B60" w:rsidRPr="00390B60" w:rsidRDefault="00390B60" w:rsidP="00390B60"/>
        </w:tc>
      </w:tr>
      <w:tr w:rsidR="00390B60" w:rsidRPr="00390B60" w14:paraId="5C8F7D2C"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7D0406"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1053F0" w14:textId="77777777" w:rsidR="00390B60" w:rsidRPr="00390B60" w:rsidRDefault="00390B60" w:rsidP="00390B60">
            <w:r w:rsidRPr="00390B60">
              <w:t xml:space="preserve">Αριθμός ρολών </w:t>
            </w:r>
            <w:proofErr w:type="spellStart"/>
            <w:r w:rsidRPr="00390B60">
              <w:t>ανα</w:t>
            </w:r>
            <w:proofErr w:type="spellEnd"/>
            <w:r w:rsidRPr="00390B60">
              <w:t xml:space="preserve"> συσκευασία</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70FE78" w14:textId="77777777" w:rsidR="00390B60" w:rsidRPr="00390B60" w:rsidRDefault="00390B60" w:rsidP="00390B60">
            <w:pPr>
              <w:jc w:val="center"/>
            </w:pPr>
            <w:r w:rsidRPr="00390B60">
              <w:t>≥ 20</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DF2B18"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8507F7" w14:textId="77777777" w:rsidR="00390B60" w:rsidRPr="00390B60" w:rsidRDefault="00390B60" w:rsidP="00390B60"/>
        </w:tc>
      </w:tr>
      <w:tr w:rsidR="00390B60" w:rsidRPr="00390B60" w14:paraId="2EBBCECB"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C1F74D"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38F12E" w14:textId="77777777" w:rsidR="00390B60" w:rsidRPr="00390B60" w:rsidRDefault="00390B60" w:rsidP="00390B60">
            <w:r w:rsidRPr="00390B60">
              <w:t>Είδος χρήσης: εκτύπωση αποδείξεων για τη σειρά προτεραιότητα</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8951FF" w14:textId="77777777" w:rsidR="00390B60" w:rsidRPr="00390B60" w:rsidRDefault="00390B60" w:rsidP="00390B60">
            <w:pPr>
              <w:jc w:val="center"/>
            </w:pPr>
            <w:r w:rsidRPr="00390B60">
              <w:rPr>
                <w:lang w:val="en-US"/>
              </w:rPr>
              <w:t>NAI</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1B66C7"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428A2D" w14:textId="77777777" w:rsidR="00390B60" w:rsidRPr="00390B60" w:rsidRDefault="00390B60" w:rsidP="00390B60"/>
        </w:tc>
      </w:tr>
      <w:tr w:rsidR="00390B60" w:rsidRPr="00390B60" w14:paraId="63F00B4C"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F9118B"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22EC7E" w14:textId="77777777" w:rsidR="00390B60" w:rsidRPr="00390B60" w:rsidRDefault="00390B60" w:rsidP="00390B60">
            <w:pPr>
              <w:rPr>
                <w:lang w:val="en-US"/>
              </w:rPr>
            </w:pPr>
            <w:r w:rsidRPr="00390B60">
              <w:t>Πλάτος</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D7864D" w14:textId="77777777" w:rsidR="00390B60" w:rsidRPr="00390B60" w:rsidRDefault="00390B60" w:rsidP="00390B60">
            <w:pPr>
              <w:jc w:val="center"/>
              <w:rPr>
                <w:lang w:val="en-US"/>
              </w:rPr>
            </w:pPr>
            <w:r w:rsidRPr="00390B60">
              <w:t>80</w:t>
            </w:r>
            <w:r w:rsidRPr="00390B60">
              <w:rPr>
                <w:lang w:val="en-US"/>
              </w:rPr>
              <w:t>mm</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47FA6F"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5F5297" w14:textId="77777777" w:rsidR="00390B60" w:rsidRPr="00390B60" w:rsidRDefault="00390B60" w:rsidP="00390B60"/>
        </w:tc>
      </w:tr>
      <w:tr w:rsidR="00390B60" w:rsidRPr="00390B60" w14:paraId="3BABC1F1"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EE5568"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4F1CC4" w14:textId="77777777" w:rsidR="00390B60" w:rsidRPr="00390B60" w:rsidRDefault="00390B60" w:rsidP="00390B60">
            <w:r w:rsidRPr="00390B60">
              <w:t>Μήκος</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0F8EEE" w14:textId="77777777" w:rsidR="00390B60" w:rsidRPr="00390B60" w:rsidRDefault="00390B60" w:rsidP="00390B60">
            <w:pPr>
              <w:jc w:val="center"/>
              <w:rPr>
                <w:lang w:val="en-US"/>
              </w:rPr>
            </w:pPr>
            <w:r w:rsidRPr="00390B60">
              <w:rPr>
                <w:lang w:val="en-US"/>
              </w:rPr>
              <w:t>80m</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EB0086"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7FFA23" w14:textId="77777777" w:rsidR="00390B60" w:rsidRPr="00390B60" w:rsidRDefault="00390B60" w:rsidP="00390B60"/>
        </w:tc>
      </w:tr>
      <w:tr w:rsidR="00390B60" w:rsidRPr="00390B60" w14:paraId="1C077C66"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3C215A"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D85BA0" w14:textId="77777777" w:rsidR="00390B60" w:rsidRPr="00390B60" w:rsidRDefault="00390B60" w:rsidP="00390B60">
            <w:r w:rsidRPr="00390B60">
              <w:t>Διάμετρος (εξωτερική)</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3FF279" w14:textId="77777777" w:rsidR="00390B60" w:rsidRPr="00390B60" w:rsidRDefault="00390B60" w:rsidP="00390B60">
            <w:pPr>
              <w:jc w:val="center"/>
              <w:rPr>
                <w:lang w:val="en-US"/>
              </w:rPr>
            </w:pPr>
            <w:r w:rsidRPr="00390B60">
              <w:rPr>
                <w:lang w:val="en-US"/>
              </w:rPr>
              <w:t>74mm</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45F4A1"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C6BB2E" w14:textId="77777777" w:rsidR="00390B60" w:rsidRPr="00390B60" w:rsidRDefault="00390B60" w:rsidP="00390B60"/>
        </w:tc>
      </w:tr>
      <w:tr w:rsidR="00390B60" w:rsidRPr="00390B60" w14:paraId="46AA25B1"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3C20BB"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C0914F" w14:textId="77777777" w:rsidR="00390B60" w:rsidRPr="00390B60" w:rsidRDefault="00390B60" w:rsidP="00390B60">
            <w:r w:rsidRPr="00390B60">
              <w:t>Διάμετρος (πυρήνα)</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934258" w14:textId="77777777" w:rsidR="00390B60" w:rsidRPr="00390B60" w:rsidRDefault="00390B60" w:rsidP="00390B60">
            <w:pPr>
              <w:jc w:val="center"/>
              <w:rPr>
                <w:lang w:val="en-US"/>
              </w:rPr>
            </w:pPr>
            <w:r w:rsidRPr="00390B60">
              <w:rPr>
                <w:lang w:val="en-US"/>
              </w:rPr>
              <w:t>12,5 mm</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64D7C0"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B5B9EA" w14:textId="77777777" w:rsidR="00390B60" w:rsidRPr="00390B60" w:rsidRDefault="00390B60" w:rsidP="00390B60"/>
        </w:tc>
      </w:tr>
      <w:tr w:rsidR="00390B60" w:rsidRPr="00390B60" w14:paraId="4460007C"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74CF6C"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4606BA" w14:textId="77777777" w:rsidR="00390B60" w:rsidRPr="00390B60" w:rsidRDefault="00390B60" w:rsidP="00390B60">
            <w:pPr>
              <w:rPr>
                <w:lang w:val="en-US"/>
              </w:rPr>
            </w:pPr>
            <w:proofErr w:type="spellStart"/>
            <w:r w:rsidRPr="00390B60">
              <w:rPr>
                <w:lang w:val="en-US"/>
              </w:rPr>
              <w:t>Χρ</w:t>
            </w:r>
            <w:proofErr w:type="spellEnd"/>
            <w:r w:rsidRPr="00390B60">
              <w:t>ώ</w:t>
            </w:r>
            <w:r w:rsidRPr="00390B60">
              <w:rPr>
                <w:lang w:val="en-US"/>
              </w:rPr>
              <w:t>μα:</w:t>
            </w:r>
            <w:r w:rsidRPr="00390B60">
              <w:t xml:space="preserve"> Λευκό</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7CD2A8" w14:textId="77777777" w:rsidR="00390B60" w:rsidRPr="00390B60" w:rsidRDefault="00390B60" w:rsidP="00390B60">
            <w:pPr>
              <w:jc w:val="center"/>
            </w:pPr>
            <w:r w:rsidRPr="00390B60">
              <w:rPr>
                <w:lang w:val="en-US"/>
              </w:rPr>
              <w:t>NAI</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AA3CA5" w14:textId="77777777" w:rsidR="00390B60" w:rsidRPr="00390B60" w:rsidRDefault="00390B60" w:rsidP="00390B60">
            <w:pPr>
              <w:rPr>
                <w:lang w:val="en-US"/>
              </w:rPr>
            </w:pPr>
          </w:p>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E52F9B" w14:textId="77777777" w:rsidR="00390B60" w:rsidRPr="00390B60" w:rsidRDefault="00390B60" w:rsidP="00390B60">
            <w:pPr>
              <w:rPr>
                <w:lang w:val="en-US"/>
              </w:rPr>
            </w:pPr>
          </w:p>
        </w:tc>
      </w:tr>
      <w:tr w:rsidR="00390B60" w:rsidRPr="00390B60" w14:paraId="01F06B43" w14:textId="77777777" w:rsidTr="004C6010">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FF7136" w14:textId="77777777" w:rsidR="00390B60" w:rsidRPr="00390B60" w:rsidRDefault="00390B60" w:rsidP="004C5788">
            <w:pPr>
              <w:numPr>
                <w:ilvl w:val="0"/>
                <w:numId w:val="95"/>
              </w:numPr>
              <w:contextualSpacing/>
            </w:pPr>
          </w:p>
        </w:tc>
        <w:tc>
          <w:tcPr>
            <w:tcW w:w="459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A6E821" w14:textId="77777777" w:rsidR="00390B60" w:rsidRPr="00390B60" w:rsidRDefault="00390B60" w:rsidP="00390B60">
            <w:r w:rsidRPr="00390B60">
              <w:t xml:space="preserve">Να είναι συμβατό με τον προσφερόμενο εκτυπωτή </w:t>
            </w:r>
            <w:r w:rsidRPr="00390B60">
              <w:rPr>
                <w:lang w:val="en-US"/>
              </w:rPr>
              <w:t>TYPEA</w:t>
            </w:r>
          </w:p>
        </w:tc>
        <w:tc>
          <w:tcPr>
            <w:tcW w:w="14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2406B7" w14:textId="77777777" w:rsidR="00390B60" w:rsidRPr="00390B60" w:rsidRDefault="00390B60" w:rsidP="00390B60">
            <w:pPr>
              <w:jc w:val="center"/>
              <w:rPr>
                <w:lang w:val="en-US"/>
              </w:rPr>
            </w:pPr>
            <w:r w:rsidRPr="00390B60">
              <w:rPr>
                <w:lang w:val="en-US"/>
              </w:rPr>
              <w:t>NAI</w:t>
            </w:r>
          </w:p>
        </w:tc>
        <w:tc>
          <w:tcPr>
            <w:tcW w:w="156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227452" w14:textId="77777777" w:rsidR="00390B60" w:rsidRPr="00390B60" w:rsidRDefault="00390B60" w:rsidP="00390B60"/>
        </w:tc>
        <w:tc>
          <w:tcPr>
            <w:tcW w:w="149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D53F77" w14:textId="77777777" w:rsidR="00390B60" w:rsidRPr="00390B60" w:rsidRDefault="00390B60" w:rsidP="00390B60"/>
        </w:tc>
      </w:tr>
    </w:tbl>
    <w:p w14:paraId="7F4F913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ΑΝΑΛΩΣΙΜΑ EΚΤΥΠΩΤΗ TYPE B ΒΑΘΙΑΣ ΨΥΞΗΣ (ΕΡΓΑΣΤΗΡΙΟΥ, ΚΕΝΤΡΟΥ ΔΕΙΓΜΑΤΟΛΗΨΙΑΣ ΚΑΙ ΚΛΙΝΙΚΗΣ)</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73"/>
        <w:gridCol w:w="4503"/>
        <w:gridCol w:w="1430"/>
        <w:gridCol w:w="1573"/>
        <w:gridCol w:w="1513"/>
      </w:tblGrid>
      <w:tr w:rsidR="00390B60" w:rsidRPr="00390B60" w14:paraId="6269F3EB" w14:textId="77777777" w:rsidTr="004C6010">
        <w:trPr>
          <w:trHeight w:val="609"/>
          <w:tblHeader/>
          <w:jc w:val="center"/>
        </w:trPr>
        <w:tc>
          <w:tcPr>
            <w:tcW w:w="985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A8243A6" w14:textId="77777777" w:rsidR="00390B60" w:rsidRPr="00390B60" w:rsidRDefault="00390B60" w:rsidP="008A56BD">
            <w:pPr>
              <w:rPr>
                <w:rFonts w:eastAsia="Tahoma"/>
              </w:rPr>
            </w:pPr>
            <w:r w:rsidRPr="00390B60">
              <w:t xml:space="preserve">Προδιαγραφές Αναλωσίμων Εκτυπωτή </w:t>
            </w:r>
            <w:r w:rsidRPr="00390B60">
              <w:rPr>
                <w:lang w:val="en-US"/>
              </w:rPr>
              <w:t>TYPE</w:t>
            </w:r>
            <w:r w:rsidRPr="00390B60">
              <w:t xml:space="preserve"> </w:t>
            </w:r>
            <w:r w:rsidRPr="00390B60">
              <w:rPr>
                <w:lang w:val="en-US"/>
              </w:rPr>
              <w:t>B</w:t>
            </w:r>
            <w:r w:rsidRPr="00390B60">
              <w:t xml:space="preserve"> ΒΑΘΙΑΣ ΨΥΞΗΣ (ΕΡΓΑΣΤΗΡΙΟΥ, ΚΕΝΤΡΟΥ ΔΕΙΓΜΑΤΟΛΗΨΙΑΣ ΚΑΙ ΚΛΙΝΙΚΗΣ)</w:t>
            </w:r>
          </w:p>
        </w:tc>
      </w:tr>
      <w:tr w:rsidR="00390B60" w:rsidRPr="00390B60" w14:paraId="3548BC46" w14:textId="77777777" w:rsidTr="004C6010">
        <w:trPr>
          <w:tblHeade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5BF7C8E" w14:textId="77777777" w:rsidR="00390B60" w:rsidRPr="00390B60" w:rsidRDefault="00390B60" w:rsidP="00390B60">
            <w:r w:rsidRPr="00390B60">
              <w:t>Α/Α</w:t>
            </w:r>
          </w:p>
        </w:tc>
        <w:tc>
          <w:tcPr>
            <w:tcW w:w="471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E1A0290" w14:textId="77777777" w:rsidR="00390B60" w:rsidRPr="00390B60" w:rsidRDefault="00390B60" w:rsidP="00390B60">
            <w:r w:rsidRPr="00390B60">
              <w:t>ΠΕΡΙΓΡΑΦΗ</w:t>
            </w:r>
          </w:p>
        </w:tc>
        <w:tc>
          <w:tcPr>
            <w:tcW w:w="145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6E14A3E" w14:textId="77777777" w:rsidR="00390B60" w:rsidRPr="00390B60" w:rsidRDefault="00390B60" w:rsidP="00390B60">
            <w:r w:rsidRPr="00390B60">
              <w:t>ΑΠΑΙΤΗΣΗ</w:t>
            </w:r>
          </w:p>
        </w:tc>
        <w:tc>
          <w:tcPr>
            <w:tcW w:w="159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BEA1726" w14:textId="77777777" w:rsidR="00390B60" w:rsidRPr="00390B60" w:rsidRDefault="00390B60" w:rsidP="00390B60">
            <w:r w:rsidRPr="00390B60">
              <w:t>ΑΠΑΝΤΗΣΗ</w:t>
            </w:r>
          </w:p>
        </w:tc>
        <w:tc>
          <w:tcPr>
            <w:tcW w:w="151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E86D291" w14:textId="77777777" w:rsidR="00390B60" w:rsidRPr="00390B60" w:rsidRDefault="00390B60" w:rsidP="00390B60">
            <w:r w:rsidRPr="00390B60">
              <w:t>ΠΑΡΑΠΟΜΠΗ</w:t>
            </w:r>
          </w:p>
        </w:tc>
      </w:tr>
      <w:tr w:rsidR="00390B60" w:rsidRPr="00390B60" w14:paraId="2745138E"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26B9ABA" w14:textId="77777777" w:rsidR="00390B60" w:rsidRPr="00390B60" w:rsidRDefault="00390B60" w:rsidP="00390B60"/>
        </w:tc>
        <w:tc>
          <w:tcPr>
            <w:tcW w:w="4714" w:type="dxa"/>
            <w:tcBorders>
              <w:top w:val="single" w:sz="4" w:space="0" w:color="000001"/>
              <w:left w:val="single" w:sz="4" w:space="0" w:color="000001"/>
              <w:bottom w:val="single" w:sz="4" w:space="0" w:color="000001"/>
              <w:right w:val="single" w:sz="4" w:space="0" w:color="000001"/>
            </w:tcBorders>
            <w:shd w:val="clear" w:color="auto" w:fill="BFBFBF"/>
          </w:tcPr>
          <w:p w14:paraId="351BAE7B" w14:textId="77777777" w:rsidR="00390B60" w:rsidRPr="00390B60" w:rsidRDefault="00390B60" w:rsidP="00390B60">
            <w:r w:rsidRPr="00390B60">
              <w:t>Εργαστηρίων - Γραμματειών κλινικών</w:t>
            </w:r>
          </w:p>
        </w:tc>
        <w:tc>
          <w:tcPr>
            <w:tcW w:w="1451" w:type="dxa"/>
            <w:tcBorders>
              <w:top w:val="single" w:sz="4" w:space="0" w:color="000001"/>
              <w:left w:val="single" w:sz="4" w:space="0" w:color="000001"/>
              <w:bottom w:val="single" w:sz="4" w:space="0" w:color="000001"/>
              <w:right w:val="single" w:sz="4" w:space="0" w:color="000001"/>
            </w:tcBorders>
            <w:shd w:val="clear" w:color="auto" w:fill="BFBFBF"/>
          </w:tcPr>
          <w:p w14:paraId="02018785" w14:textId="77777777" w:rsidR="00390B60" w:rsidRPr="00390B60" w:rsidRDefault="00390B60" w:rsidP="00390B60"/>
        </w:tc>
        <w:tc>
          <w:tcPr>
            <w:tcW w:w="1598" w:type="dxa"/>
            <w:tcBorders>
              <w:top w:val="single" w:sz="4" w:space="0" w:color="000001"/>
              <w:left w:val="single" w:sz="4" w:space="0" w:color="000001"/>
              <w:bottom w:val="single" w:sz="4" w:space="0" w:color="000001"/>
              <w:right w:val="single" w:sz="4" w:space="0" w:color="000001"/>
            </w:tcBorders>
            <w:shd w:val="clear" w:color="auto" w:fill="BFBFBF"/>
          </w:tcPr>
          <w:p w14:paraId="0FB89CD6"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BFBFBF"/>
          </w:tcPr>
          <w:p w14:paraId="386574F8" w14:textId="77777777" w:rsidR="00390B60" w:rsidRPr="00390B60" w:rsidRDefault="00390B60" w:rsidP="00390B60"/>
        </w:tc>
      </w:tr>
      <w:tr w:rsidR="00390B60" w:rsidRPr="00390B60" w14:paraId="1F24F493"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0BF0AD"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1CD845" w14:textId="77777777" w:rsidR="00390B60" w:rsidRPr="00390B60" w:rsidRDefault="00CB1A11" w:rsidP="00390B60">
            <w:r w:rsidRPr="00390B60">
              <w:t>Τύπος</w:t>
            </w:r>
            <w:r w:rsidR="00390B60" w:rsidRPr="00390B60">
              <w:t xml:space="preserve"> </w:t>
            </w:r>
            <w:r w:rsidRPr="00390B60">
              <w:t>αυτοκόλλητου</w:t>
            </w:r>
            <w:r w:rsidR="00390B60" w:rsidRPr="00390B60">
              <w:t>: Μόνιμο</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A1841E"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563D73"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805AB6" w14:textId="77777777" w:rsidR="00390B60" w:rsidRPr="00390B60" w:rsidRDefault="00390B60" w:rsidP="00390B60"/>
        </w:tc>
      </w:tr>
      <w:tr w:rsidR="00390B60" w:rsidRPr="00390B60" w14:paraId="10BE6089"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C779ED"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9D60B9" w14:textId="77777777" w:rsidR="00390B60" w:rsidRPr="00390B60" w:rsidRDefault="00390B60" w:rsidP="00390B60">
            <w:r w:rsidRPr="00390B60">
              <w:t>Είδος: Ρολό ετικετών</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947B11"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41F732"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B4FF99" w14:textId="77777777" w:rsidR="00390B60" w:rsidRPr="00390B60" w:rsidRDefault="00390B60" w:rsidP="00390B60"/>
        </w:tc>
      </w:tr>
      <w:tr w:rsidR="00390B60" w:rsidRPr="00390B60" w14:paraId="6B98741B"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8A13F9"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2D3E1B" w14:textId="77777777" w:rsidR="00390B60" w:rsidRPr="00390B60" w:rsidRDefault="00390B60" w:rsidP="00390B60">
            <w:r w:rsidRPr="00390B60">
              <w:t>Συσκευασία: κούτα</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B45506"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2E7809"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BFB53C" w14:textId="77777777" w:rsidR="00390B60" w:rsidRPr="00390B60" w:rsidRDefault="00390B60" w:rsidP="00390B60"/>
        </w:tc>
      </w:tr>
      <w:tr w:rsidR="00390B60" w:rsidRPr="00390B60" w14:paraId="025AB7EC"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AB25EF"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DB1646" w14:textId="77777777" w:rsidR="00390B60" w:rsidRPr="00390B60" w:rsidRDefault="00390B60" w:rsidP="00390B60">
            <w:r w:rsidRPr="00390B60">
              <w:t xml:space="preserve">Αριθμός ρολών </w:t>
            </w:r>
            <w:proofErr w:type="spellStart"/>
            <w:r w:rsidRPr="00390B60">
              <w:t>ανα</w:t>
            </w:r>
            <w:proofErr w:type="spellEnd"/>
            <w:r w:rsidRPr="00390B60">
              <w:t xml:space="preserve"> συσκευασία</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F223BF" w14:textId="77777777" w:rsidR="00390B60" w:rsidRPr="00390B60" w:rsidRDefault="00390B60" w:rsidP="00390B60">
            <w:pPr>
              <w:jc w:val="center"/>
            </w:pPr>
            <w:r w:rsidRPr="00390B60">
              <w:t>8</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51FF3A"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B90753" w14:textId="77777777" w:rsidR="00390B60" w:rsidRPr="00390B60" w:rsidRDefault="00390B60" w:rsidP="00390B60"/>
        </w:tc>
      </w:tr>
      <w:tr w:rsidR="00390B60" w:rsidRPr="00390B60" w14:paraId="1B0D916A"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4E981F"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2ED0BA" w14:textId="77777777" w:rsidR="00390B60" w:rsidRPr="00390B60" w:rsidRDefault="00390B60" w:rsidP="00390B60">
            <w:r w:rsidRPr="00390B60">
              <w:t xml:space="preserve">Ετικέτες </w:t>
            </w:r>
            <w:proofErr w:type="spellStart"/>
            <w:r w:rsidRPr="00390B60">
              <w:t>ανα</w:t>
            </w:r>
            <w:proofErr w:type="spellEnd"/>
            <w:r w:rsidRPr="00390B60">
              <w:t xml:space="preserve"> ρολό</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0A5CE4" w14:textId="77777777" w:rsidR="00390B60" w:rsidRPr="00390B60" w:rsidRDefault="00390B60" w:rsidP="00390B60">
            <w:pPr>
              <w:jc w:val="center"/>
            </w:pPr>
            <w:r w:rsidRPr="00390B60">
              <w:t>≥2000</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9A7143"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F820C3" w14:textId="77777777" w:rsidR="00390B60" w:rsidRPr="00390B60" w:rsidRDefault="00390B60" w:rsidP="00390B60"/>
        </w:tc>
      </w:tr>
      <w:tr w:rsidR="00390B60" w:rsidRPr="00390B60" w14:paraId="790BE6DC"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90484D"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32A60A" w14:textId="77777777" w:rsidR="00390B60" w:rsidRPr="00390B60" w:rsidRDefault="00390B60" w:rsidP="00390B60">
            <w:r w:rsidRPr="00390B60">
              <w:t xml:space="preserve">Είδος χρήσης: εκτύπωση ετικετών σε μικροβιολογικά εργαστήρια, σταθμούς </w:t>
            </w:r>
            <w:r w:rsidR="00CB1A11" w:rsidRPr="00390B60">
              <w:t>δειγματοληψίας</w:t>
            </w:r>
            <w:r w:rsidRPr="00390B60">
              <w:t xml:space="preserve"> και γραμματειών κλινικών</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188F0C"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3488CA"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708785" w14:textId="77777777" w:rsidR="00390B60" w:rsidRPr="00390B60" w:rsidRDefault="00390B60" w:rsidP="00390B60"/>
        </w:tc>
      </w:tr>
      <w:tr w:rsidR="00390B60" w:rsidRPr="00390B60" w14:paraId="3711ECF5"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A47557"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366857" w14:textId="77777777" w:rsidR="00390B60" w:rsidRPr="00390B60" w:rsidRDefault="00390B60" w:rsidP="00390B60">
            <w:r w:rsidRPr="00390B60">
              <w:t>Τεχνολογία εκτύπωσης: Θερμικής μεταφοράς</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4DB45D"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0D16B3"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2C8C5F" w14:textId="77777777" w:rsidR="00390B60" w:rsidRPr="00390B60" w:rsidRDefault="00390B60" w:rsidP="00390B60"/>
        </w:tc>
      </w:tr>
      <w:tr w:rsidR="00390B60" w:rsidRPr="00390B60" w14:paraId="246BA7C9"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BC41AE"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307F69" w14:textId="77777777" w:rsidR="00390B60" w:rsidRPr="00390B60" w:rsidRDefault="00390B60" w:rsidP="00390B60">
            <w:r w:rsidRPr="00390B60">
              <w:t>Μέγεθος ετικέτας 38x13</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94B8C1"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80CD9B"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5C9923" w14:textId="77777777" w:rsidR="00390B60" w:rsidRPr="00390B60" w:rsidRDefault="00390B60" w:rsidP="00390B60"/>
        </w:tc>
      </w:tr>
      <w:tr w:rsidR="00390B60" w:rsidRPr="00390B60" w14:paraId="04E28F4C"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109C37"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45CDCA" w14:textId="77777777" w:rsidR="00390B60" w:rsidRPr="00390B60" w:rsidRDefault="00CB1A11" w:rsidP="00390B60">
            <w:r w:rsidRPr="00390B60">
              <w:t>Βαθιάς</w:t>
            </w:r>
            <w:r w:rsidR="00390B60" w:rsidRPr="00390B60">
              <w:t xml:space="preserve"> ψύξης (</w:t>
            </w:r>
            <w:proofErr w:type="spellStart"/>
            <w:r w:rsidR="00390B60" w:rsidRPr="00390B60">
              <w:t>deep</w:t>
            </w:r>
            <w:proofErr w:type="spellEnd"/>
            <w:r w:rsidR="00390B60" w:rsidRPr="00390B60">
              <w:t xml:space="preserve"> </w:t>
            </w:r>
            <w:proofErr w:type="spellStart"/>
            <w:r w:rsidR="00390B60" w:rsidRPr="00390B60">
              <w:t>freeze</w:t>
            </w:r>
            <w:proofErr w:type="spellEnd"/>
            <w:r w:rsidR="00390B60" w:rsidRPr="00390B60">
              <w:t>)</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F46FC2" w14:textId="77777777" w:rsidR="00390B60" w:rsidRPr="00390B60" w:rsidRDefault="00390B60" w:rsidP="00390B60">
            <w:pPr>
              <w:jc w:val="center"/>
            </w:pPr>
            <w:r w:rsidRPr="00390B60">
              <w:t>NAI</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705A36"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1C9AB" w14:textId="77777777" w:rsidR="00390B60" w:rsidRPr="00390B60" w:rsidRDefault="00390B60" w:rsidP="00390B60"/>
        </w:tc>
      </w:tr>
      <w:tr w:rsidR="00390B60" w:rsidRPr="00390B60" w14:paraId="3903EC60"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A018DA"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E60630" w14:textId="77777777" w:rsidR="00390B60" w:rsidRPr="00390B60" w:rsidRDefault="00390B60" w:rsidP="00390B60">
            <w:proofErr w:type="spellStart"/>
            <w:r w:rsidRPr="00390B60">
              <w:t>Service</w:t>
            </w:r>
            <w:proofErr w:type="spellEnd"/>
            <w:r w:rsidRPr="00390B60">
              <w:t xml:space="preserve"> </w:t>
            </w:r>
            <w:proofErr w:type="spellStart"/>
            <w:r w:rsidRPr="00390B60">
              <w:t>temperature</w:t>
            </w:r>
            <w:proofErr w:type="spellEnd"/>
            <w:r w:rsidRPr="00390B60">
              <w:t xml:space="preserve"> </w:t>
            </w:r>
            <w:proofErr w:type="spellStart"/>
            <w:r w:rsidRPr="00390B60">
              <w:t>range</w:t>
            </w:r>
            <w:proofErr w:type="spellEnd"/>
            <w:r w:rsidRPr="00390B60">
              <w:t xml:space="preserve"> -196 βαθμούς κελσίου έως  121 βαθμούς κελσίου</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88329C"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0A6CFA"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0398A6" w14:textId="77777777" w:rsidR="00390B60" w:rsidRPr="00390B60" w:rsidRDefault="00390B60" w:rsidP="00390B60"/>
        </w:tc>
      </w:tr>
      <w:tr w:rsidR="00390B60" w:rsidRPr="00390B60" w14:paraId="35EEF1F7"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8FF112"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202358" w14:textId="77777777" w:rsidR="00390B60" w:rsidRPr="00390B60" w:rsidRDefault="00390B60" w:rsidP="00390B60">
            <w:r w:rsidRPr="00390B60">
              <w:t>Αντοχή εκτύπωσης</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F8BEB5" w14:textId="77777777" w:rsidR="00390B60" w:rsidRPr="00390B60" w:rsidRDefault="00390B60" w:rsidP="00390B60">
            <w:pPr>
              <w:jc w:val="center"/>
            </w:pPr>
            <w:r w:rsidRPr="00390B60">
              <w:t>≥30 ημέρες</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B91A7F"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3A2D77" w14:textId="77777777" w:rsidR="00390B60" w:rsidRPr="00390B60" w:rsidRDefault="00390B60" w:rsidP="00390B60"/>
        </w:tc>
      </w:tr>
      <w:tr w:rsidR="00390B60" w:rsidRPr="00390B60" w14:paraId="49706E54"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C5725D"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C12742" w14:textId="77777777" w:rsidR="00390B60" w:rsidRPr="00390B60" w:rsidRDefault="00390B60" w:rsidP="00390B60">
            <w:r w:rsidRPr="00390B60">
              <w:t>Υλικό: Συνθετικό (</w:t>
            </w:r>
            <w:proofErr w:type="spellStart"/>
            <w:r w:rsidRPr="00390B60">
              <w:t>Polypropylene</w:t>
            </w:r>
            <w:proofErr w:type="spellEnd"/>
            <w:r w:rsidRPr="00390B60">
              <w:t xml:space="preserve">)  </w:t>
            </w:r>
            <w:proofErr w:type="spellStart"/>
            <w:r w:rsidRPr="00390B60">
              <w:t>επικαλλυμένο</w:t>
            </w:r>
            <w:proofErr w:type="spellEnd"/>
            <w:r w:rsidRPr="00390B60">
              <w:t xml:space="preserve"> (</w:t>
            </w:r>
            <w:proofErr w:type="spellStart"/>
            <w:r w:rsidRPr="00390B60">
              <w:t>coated</w:t>
            </w:r>
            <w:proofErr w:type="spellEnd"/>
            <w:r w:rsidRPr="00390B60">
              <w:t>)</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0C0822"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A0F59D"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FB6C23" w14:textId="77777777" w:rsidR="00390B60" w:rsidRPr="00390B60" w:rsidRDefault="00390B60" w:rsidP="00390B60"/>
        </w:tc>
      </w:tr>
      <w:tr w:rsidR="00390B60" w:rsidRPr="00390B60" w14:paraId="536C2C73"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4570D7"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06F09F" w14:textId="77777777" w:rsidR="00390B60" w:rsidRPr="00390B60" w:rsidRDefault="00390B60" w:rsidP="00390B60">
            <w:r w:rsidRPr="00390B60">
              <w:t xml:space="preserve">Χρώμα: Λευκό Γυαλιστερό </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4A022B"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41EF94"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90F74E" w14:textId="77777777" w:rsidR="00390B60" w:rsidRPr="00390B60" w:rsidRDefault="00390B60" w:rsidP="00390B60"/>
        </w:tc>
      </w:tr>
      <w:tr w:rsidR="00390B60" w:rsidRPr="00390B60" w14:paraId="708DB69C"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F20BB2"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B7964A" w14:textId="77777777" w:rsidR="00390B60" w:rsidRPr="00390B60" w:rsidRDefault="00390B60" w:rsidP="00390B60">
            <w:r w:rsidRPr="00390B60">
              <w:t>Να είναι συμβατά με τον προσφερόμενο εκτυπωτή TYPE B</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0D5AA3"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5B238A"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6F3695" w14:textId="77777777" w:rsidR="00390B60" w:rsidRPr="00390B60" w:rsidRDefault="00390B60" w:rsidP="00390B60"/>
        </w:tc>
      </w:tr>
      <w:tr w:rsidR="00390B60" w:rsidRPr="00390B60" w14:paraId="77C45ECF"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7A37FA1" w14:textId="77777777" w:rsidR="00390B60" w:rsidRPr="00390B60" w:rsidRDefault="00390B60" w:rsidP="00390B60">
            <w:pPr>
              <w:jc w:val="center"/>
              <w:rPr>
                <w:lang w:val="en-US"/>
              </w:rPr>
            </w:pPr>
          </w:p>
        </w:tc>
        <w:tc>
          <w:tcPr>
            <w:tcW w:w="4714" w:type="dxa"/>
            <w:tcBorders>
              <w:top w:val="single" w:sz="4" w:space="0" w:color="000001"/>
              <w:left w:val="single" w:sz="4" w:space="0" w:color="000001"/>
              <w:bottom w:val="single" w:sz="4" w:space="0" w:color="000001"/>
              <w:right w:val="single" w:sz="4" w:space="0" w:color="000001"/>
            </w:tcBorders>
            <w:shd w:val="clear" w:color="auto" w:fill="BFBFBF"/>
          </w:tcPr>
          <w:p w14:paraId="2663E7D5" w14:textId="77777777" w:rsidR="00390B60" w:rsidRPr="00390B60" w:rsidRDefault="00390B60" w:rsidP="00390B60">
            <w:pPr>
              <w:jc w:val="left"/>
              <w:rPr>
                <w:lang w:val="en-US"/>
              </w:rPr>
            </w:pPr>
            <w:r w:rsidRPr="00390B60">
              <w:t>Μελάνι Κασετίνα</w:t>
            </w:r>
          </w:p>
        </w:tc>
        <w:tc>
          <w:tcPr>
            <w:tcW w:w="1451" w:type="dxa"/>
            <w:tcBorders>
              <w:top w:val="single" w:sz="4" w:space="0" w:color="000001"/>
              <w:left w:val="single" w:sz="4" w:space="0" w:color="000001"/>
              <w:bottom w:val="single" w:sz="4" w:space="0" w:color="000001"/>
              <w:right w:val="single" w:sz="4" w:space="0" w:color="000001"/>
            </w:tcBorders>
            <w:shd w:val="clear" w:color="auto" w:fill="BFBFBF"/>
          </w:tcPr>
          <w:p w14:paraId="61C18D86" w14:textId="77777777" w:rsidR="00390B60" w:rsidRPr="00390B60" w:rsidRDefault="00390B60" w:rsidP="00390B60">
            <w:pPr>
              <w:jc w:val="center"/>
              <w:rPr>
                <w:lang w:val="en-US"/>
              </w:rPr>
            </w:pPr>
          </w:p>
        </w:tc>
        <w:tc>
          <w:tcPr>
            <w:tcW w:w="1598" w:type="dxa"/>
            <w:tcBorders>
              <w:top w:val="single" w:sz="4" w:space="0" w:color="000001"/>
              <w:left w:val="single" w:sz="4" w:space="0" w:color="000001"/>
              <w:bottom w:val="single" w:sz="4" w:space="0" w:color="000001"/>
              <w:right w:val="single" w:sz="4" w:space="0" w:color="000001"/>
            </w:tcBorders>
            <w:shd w:val="clear" w:color="auto" w:fill="BFBFBF"/>
          </w:tcPr>
          <w:p w14:paraId="595F41E4" w14:textId="77777777" w:rsidR="00390B60" w:rsidRPr="00390B60" w:rsidRDefault="00390B60" w:rsidP="00390B60">
            <w:pPr>
              <w:jc w:val="center"/>
              <w:rPr>
                <w:lang w:val="en-US"/>
              </w:rPr>
            </w:pPr>
          </w:p>
        </w:tc>
        <w:tc>
          <w:tcPr>
            <w:tcW w:w="1516" w:type="dxa"/>
            <w:tcBorders>
              <w:top w:val="single" w:sz="4" w:space="0" w:color="000001"/>
              <w:left w:val="single" w:sz="4" w:space="0" w:color="000001"/>
              <w:bottom w:val="single" w:sz="4" w:space="0" w:color="000001"/>
              <w:right w:val="single" w:sz="4" w:space="0" w:color="000001"/>
            </w:tcBorders>
            <w:shd w:val="clear" w:color="auto" w:fill="BFBFBF"/>
          </w:tcPr>
          <w:p w14:paraId="366FBD77" w14:textId="77777777" w:rsidR="00390B60" w:rsidRPr="00390B60" w:rsidRDefault="00390B60" w:rsidP="00390B60">
            <w:pPr>
              <w:jc w:val="center"/>
              <w:rPr>
                <w:lang w:val="en-US"/>
              </w:rPr>
            </w:pPr>
          </w:p>
        </w:tc>
      </w:tr>
      <w:tr w:rsidR="00390B60" w:rsidRPr="00390B60" w14:paraId="4433CFE8"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763092"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32372B" w14:textId="77777777" w:rsidR="00390B60" w:rsidRPr="00390B60" w:rsidRDefault="00390B60" w:rsidP="00390B60">
            <w:r w:rsidRPr="00390B60">
              <w:t>Είδος: Μελάνι σε κασετίνα</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7B3634"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DB2A9A"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FE3B3F" w14:textId="77777777" w:rsidR="00390B60" w:rsidRPr="00390B60" w:rsidRDefault="00390B60" w:rsidP="00390B60"/>
        </w:tc>
      </w:tr>
      <w:tr w:rsidR="00390B60" w:rsidRPr="00390B60" w14:paraId="61677921"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BBBFF7"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C0218D" w14:textId="77777777" w:rsidR="00390B60" w:rsidRPr="00390B60" w:rsidRDefault="00390B60" w:rsidP="00390B60">
            <w:r w:rsidRPr="00390B60">
              <w:t xml:space="preserve">Είδος χρήσης: εκτύπωση ετικετών για χρήση σε μικροβιολογικά εργαστήρια, σταθμούς δειγματοληψίας και αποθήκες </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D3E841"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81CAC6"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4CDA82" w14:textId="77777777" w:rsidR="00390B60" w:rsidRPr="00390B60" w:rsidRDefault="00390B60" w:rsidP="00390B60"/>
        </w:tc>
      </w:tr>
      <w:tr w:rsidR="00390B60" w:rsidRPr="00390B60" w14:paraId="176E6C2E"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9EC0E7" w14:textId="77777777" w:rsidR="00390B60" w:rsidRPr="00390B60" w:rsidRDefault="00390B60" w:rsidP="004C5788">
            <w:pPr>
              <w:numPr>
                <w:ilvl w:val="0"/>
                <w:numId w:val="96"/>
              </w:numPr>
              <w:spacing w:after="200"/>
              <w:contextualSpacing/>
            </w:pPr>
          </w:p>
        </w:tc>
        <w:tc>
          <w:tcPr>
            <w:tcW w:w="471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5B368F" w14:textId="77777777" w:rsidR="00390B60" w:rsidRPr="00390B60" w:rsidRDefault="00390B60" w:rsidP="00390B60">
            <w:r w:rsidRPr="00390B60">
              <w:t>Να είναι συμβατή με τον προσφερόμενο εκτυπωτή και τα αναλώσιμα του</w:t>
            </w:r>
          </w:p>
        </w:tc>
        <w:tc>
          <w:tcPr>
            <w:tcW w:w="14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48E137" w14:textId="77777777" w:rsidR="00390B60" w:rsidRPr="00390B60" w:rsidRDefault="00390B60" w:rsidP="00390B60">
            <w:pPr>
              <w:jc w:val="center"/>
            </w:pPr>
            <w:r w:rsidRPr="00390B60">
              <w:t>ΝΑΙ</w:t>
            </w:r>
          </w:p>
        </w:tc>
        <w:tc>
          <w:tcPr>
            <w:tcW w:w="159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F4EFF1" w14:textId="77777777" w:rsidR="00390B60" w:rsidRPr="00390B60" w:rsidRDefault="00390B60" w:rsidP="00390B60"/>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A5DF26" w14:textId="77777777" w:rsidR="00390B60" w:rsidRPr="00390B60" w:rsidRDefault="00390B60" w:rsidP="00390B60"/>
        </w:tc>
      </w:tr>
    </w:tbl>
    <w:p w14:paraId="0238DD1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ΑΝΑΛΩΣΙΜΑ </w:t>
      </w:r>
      <w:r w:rsidRPr="00390B60">
        <w:rPr>
          <w:rFonts w:asciiTheme="minorHAnsi" w:hAnsiTheme="minorHAnsi" w:cs="Times New Roman"/>
          <w:b/>
          <w:bCs/>
          <w:szCs w:val="28"/>
          <w:lang w:val="en-US"/>
        </w:rPr>
        <w:t>E</w:t>
      </w:r>
      <w:r w:rsidRPr="00390B60">
        <w:rPr>
          <w:rFonts w:asciiTheme="minorHAnsi" w:hAnsiTheme="minorHAnsi" w:cs="Times New Roman"/>
          <w:b/>
          <w:bCs/>
          <w:szCs w:val="28"/>
        </w:rPr>
        <w:t xml:space="preserve">ΚΤΥΠΩΤΗ </w:t>
      </w:r>
      <w:r w:rsidRPr="00390B60">
        <w:rPr>
          <w:rFonts w:asciiTheme="minorHAnsi" w:hAnsiTheme="minorHAnsi" w:cs="Times New Roman"/>
          <w:b/>
          <w:bCs/>
          <w:szCs w:val="28"/>
          <w:lang w:val="en-US"/>
        </w:rPr>
        <w:t>TYPEB</w:t>
      </w:r>
      <w:r w:rsidRPr="00390B60">
        <w:rPr>
          <w:rFonts w:asciiTheme="minorHAnsi" w:hAnsiTheme="minorHAnsi" w:cs="Times New Roman"/>
          <w:b/>
          <w:bCs/>
          <w:szCs w:val="28"/>
        </w:rPr>
        <w:t xml:space="preserve"> ΑΠΟΘΗΚΩΝ</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774"/>
        <w:gridCol w:w="4393"/>
        <w:gridCol w:w="1388"/>
        <w:gridCol w:w="1528"/>
        <w:gridCol w:w="1509"/>
      </w:tblGrid>
      <w:tr w:rsidR="00390B60" w:rsidRPr="00390B60" w14:paraId="0BA5CF8E" w14:textId="77777777" w:rsidTr="004C6010">
        <w:trPr>
          <w:trHeight w:val="609"/>
          <w:tblHeader/>
          <w:jc w:val="center"/>
        </w:trPr>
        <w:tc>
          <w:tcPr>
            <w:tcW w:w="985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A8717B8" w14:textId="77777777" w:rsidR="00390B60" w:rsidRPr="00390B60" w:rsidRDefault="00390B60" w:rsidP="00390B60">
            <w:pPr>
              <w:rPr>
                <w:rFonts w:eastAsia="Tahoma"/>
              </w:rPr>
            </w:pPr>
            <w:r w:rsidRPr="00390B60">
              <w:t>Προδιαγραφές Αναλωσίμων Εκτυπωτή TYPE B , Αποθηκών</w:t>
            </w:r>
          </w:p>
        </w:tc>
      </w:tr>
      <w:tr w:rsidR="00390B60" w:rsidRPr="00390B60" w14:paraId="049E150A" w14:textId="77777777" w:rsidTr="004C6010">
        <w:trPr>
          <w:tblHeade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3183FAB" w14:textId="77777777" w:rsidR="00390B60" w:rsidRPr="00390B60" w:rsidRDefault="00390B60" w:rsidP="00390B60">
            <w:r w:rsidRPr="00390B60">
              <w:t>Α/Α</w:t>
            </w:r>
          </w:p>
        </w:tc>
        <w:tc>
          <w:tcPr>
            <w:tcW w:w="459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44F6F19" w14:textId="77777777" w:rsidR="00390B60" w:rsidRPr="00390B60" w:rsidRDefault="00390B60" w:rsidP="00390B60">
            <w:r w:rsidRPr="00390B60">
              <w:t>ΠΕΡΙΓΡΑΦΗ</w:t>
            </w:r>
          </w:p>
        </w:tc>
        <w:tc>
          <w:tcPr>
            <w:tcW w:w="140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665BBD0" w14:textId="77777777" w:rsidR="00390B60" w:rsidRPr="00390B60" w:rsidRDefault="00390B60" w:rsidP="00390B60">
            <w:r w:rsidRPr="00390B60">
              <w:t>ΑΠΑΙΤΗΣΗ</w:t>
            </w:r>
          </w:p>
        </w:tc>
        <w:tc>
          <w:tcPr>
            <w:tcW w:w="155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7E3216F" w14:textId="77777777" w:rsidR="00390B60" w:rsidRPr="00390B60" w:rsidRDefault="00390B60" w:rsidP="00390B60">
            <w:r w:rsidRPr="00390B60">
              <w:t>ΑΠΑΝΤΗΣΗ</w:t>
            </w:r>
          </w:p>
        </w:tc>
        <w:tc>
          <w:tcPr>
            <w:tcW w:w="151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F86775E" w14:textId="77777777" w:rsidR="00390B60" w:rsidRPr="00390B60" w:rsidRDefault="00390B60" w:rsidP="00390B60">
            <w:r w:rsidRPr="00390B60">
              <w:t>ΠΑΡΑΠΟΜΠΗ</w:t>
            </w:r>
          </w:p>
        </w:tc>
      </w:tr>
      <w:tr w:rsidR="00390B60" w:rsidRPr="00390B60" w14:paraId="34E3F4B1"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99C37A"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ECE48F" w14:textId="77777777" w:rsidR="00390B60" w:rsidRPr="00390B60" w:rsidRDefault="00CB1A11" w:rsidP="00390B60">
            <w:r w:rsidRPr="00390B60">
              <w:t>Τύπος</w:t>
            </w:r>
            <w:r w:rsidR="00390B60" w:rsidRPr="00390B60">
              <w:t xml:space="preserve"> </w:t>
            </w:r>
            <w:r w:rsidRPr="00390B60">
              <w:t>αυτοκόλλητου</w:t>
            </w:r>
            <w:r w:rsidR="00390B60" w:rsidRPr="00390B60">
              <w:t>: Μόνιμο</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08EF23"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CAB323"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46F9A4" w14:textId="77777777" w:rsidR="00390B60" w:rsidRPr="00390B60" w:rsidRDefault="00390B60" w:rsidP="00390B60"/>
        </w:tc>
      </w:tr>
      <w:tr w:rsidR="00390B60" w:rsidRPr="00390B60" w14:paraId="68E04945"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2EF8FA"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125E05" w14:textId="77777777" w:rsidR="00390B60" w:rsidRPr="00390B60" w:rsidRDefault="00390B60" w:rsidP="00390B60">
            <w:r w:rsidRPr="00390B60">
              <w:t>Είδος: Ρολό ετικετών</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ADBF6F"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5C218"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43D21B" w14:textId="77777777" w:rsidR="00390B60" w:rsidRPr="00390B60" w:rsidRDefault="00390B60" w:rsidP="00390B60"/>
        </w:tc>
      </w:tr>
      <w:tr w:rsidR="00390B60" w:rsidRPr="00390B60" w14:paraId="4FD146EE"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67D8D2"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F5DAB0" w14:textId="77777777" w:rsidR="00390B60" w:rsidRPr="00390B60" w:rsidRDefault="00390B60" w:rsidP="00390B60">
            <w:r w:rsidRPr="00390B60">
              <w:t>Συσκευασία: κούτα</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D36914"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73079F"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F83334" w14:textId="77777777" w:rsidR="00390B60" w:rsidRPr="00390B60" w:rsidRDefault="00390B60" w:rsidP="00390B60"/>
        </w:tc>
      </w:tr>
      <w:tr w:rsidR="00390B60" w:rsidRPr="00390B60" w14:paraId="2D5BB594"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9AE7A9"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B61803" w14:textId="77777777" w:rsidR="00390B60" w:rsidRPr="00390B60" w:rsidRDefault="00390B60" w:rsidP="00390B60">
            <w:r w:rsidRPr="00390B60">
              <w:t xml:space="preserve">Αριθμός ρολών </w:t>
            </w:r>
            <w:proofErr w:type="spellStart"/>
            <w:r w:rsidRPr="00390B60">
              <w:t>ανα</w:t>
            </w:r>
            <w:proofErr w:type="spellEnd"/>
            <w:r w:rsidRPr="00390B60">
              <w:t xml:space="preserve"> συσκευασία</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C3E7DB" w14:textId="77777777" w:rsidR="00390B60" w:rsidRPr="00390B60" w:rsidRDefault="00390B60" w:rsidP="00390B60">
            <w:pPr>
              <w:jc w:val="center"/>
            </w:pPr>
            <w:r w:rsidRPr="00390B60">
              <w:t>8</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A2A250"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39A42A" w14:textId="77777777" w:rsidR="00390B60" w:rsidRPr="00390B60" w:rsidRDefault="00390B60" w:rsidP="00390B60"/>
        </w:tc>
      </w:tr>
      <w:tr w:rsidR="00390B60" w:rsidRPr="00390B60" w14:paraId="20CC6EB9"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51ABD5"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39E5A5" w14:textId="77777777" w:rsidR="00390B60" w:rsidRPr="00390B60" w:rsidRDefault="00390B60" w:rsidP="00390B60">
            <w:r w:rsidRPr="00390B60">
              <w:t xml:space="preserve">Ετικέτες </w:t>
            </w:r>
            <w:proofErr w:type="spellStart"/>
            <w:r w:rsidRPr="00390B60">
              <w:t>ανα</w:t>
            </w:r>
            <w:proofErr w:type="spellEnd"/>
            <w:r w:rsidRPr="00390B60">
              <w:t xml:space="preserve"> ρολό</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2BA790" w14:textId="77777777" w:rsidR="00390B60" w:rsidRPr="00390B60" w:rsidRDefault="00390B60" w:rsidP="00390B60">
            <w:pPr>
              <w:jc w:val="center"/>
            </w:pPr>
            <w:r w:rsidRPr="00390B60">
              <w:t>≥2500</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C7F0C4"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6C7B8C" w14:textId="77777777" w:rsidR="00390B60" w:rsidRPr="00390B60" w:rsidRDefault="00390B60" w:rsidP="00390B60"/>
        </w:tc>
      </w:tr>
      <w:tr w:rsidR="00390B60" w:rsidRPr="00390B60" w14:paraId="7C1A297A"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C05FE9"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2C4A08" w14:textId="77777777" w:rsidR="00390B60" w:rsidRPr="00390B60" w:rsidRDefault="00390B60" w:rsidP="00390B60">
            <w:r w:rsidRPr="00390B60">
              <w:t>Είδος χρήσης: εκτύπωση ετικετών σε αποθήκες</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20ED53"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3D4985"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3A27EB" w14:textId="77777777" w:rsidR="00390B60" w:rsidRPr="00390B60" w:rsidRDefault="00390B60" w:rsidP="00390B60"/>
        </w:tc>
      </w:tr>
      <w:tr w:rsidR="00390B60" w:rsidRPr="00390B60" w14:paraId="15A5F6B0"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B615A0"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68489B" w14:textId="77777777" w:rsidR="00390B60" w:rsidRPr="00390B60" w:rsidRDefault="00390B60" w:rsidP="00390B60">
            <w:r w:rsidRPr="00390B60">
              <w:t>Τεχνολογία εκτύπωσης: Θερμικής μεταφοράς</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B645F7"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A6DEAF"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B9C420" w14:textId="77777777" w:rsidR="00390B60" w:rsidRPr="00390B60" w:rsidRDefault="00390B60" w:rsidP="00390B60"/>
        </w:tc>
      </w:tr>
      <w:tr w:rsidR="00390B60" w:rsidRPr="00390B60" w14:paraId="228BF403" w14:textId="77777777" w:rsidTr="004C6010">
        <w:trPr>
          <w:trHeight w:val="70"/>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F5898B"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AA5789" w14:textId="77777777" w:rsidR="00390B60" w:rsidRPr="00390B60" w:rsidRDefault="00390B60" w:rsidP="00390B60">
            <w:r w:rsidRPr="00390B60">
              <w:t>Μέγεθος ετικέτας 51 x 25</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ED0BE6"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EE23F6"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E6710F" w14:textId="77777777" w:rsidR="00390B60" w:rsidRPr="00390B60" w:rsidRDefault="00390B60" w:rsidP="00390B60"/>
        </w:tc>
      </w:tr>
      <w:tr w:rsidR="00390B60" w:rsidRPr="00390B60" w14:paraId="3245DE3D"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1CED54"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C9B257" w14:textId="77777777" w:rsidR="00390B60" w:rsidRPr="00390B60" w:rsidRDefault="00390B60" w:rsidP="00390B60">
            <w:r w:rsidRPr="00390B60">
              <w:t xml:space="preserve">Χρώμα: Λευκό  </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CB9323"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D89642"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093513" w14:textId="77777777" w:rsidR="00390B60" w:rsidRPr="00390B60" w:rsidRDefault="00390B60" w:rsidP="00390B60"/>
        </w:tc>
      </w:tr>
      <w:tr w:rsidR="00390B60" w:rsidRPr="00390B60" w14:paraId="7824C978"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6B96D0"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857C6E" w14:textId="77777777" w:rsidR="00390B60" w:rsidRPr="00390B60" w:rsidRDefault="00390B60" w:rsidP="00390B60">
            <w:r w:rsidRPr="00390B60">
              <w:t xml:space="preserve">Υλικό: </w:t>
            </w:r>
            <w:proofErr w:type="spellStart"/>
            <w:r w:rsidRPr="00390B60">
              <w:t>coated</w:t>
            </w:r>
            <w:proofErr w:type="spellEnd"/>
            <w:r w:rsidRPr="00390B60">
              <w:t xml:space="preserve"> - </w:t>
            </w:r>
            <w:proofErr w:type="spellStart"/>
            <w:r w:rsidRPr="00390B60">
              <w:t>επικαλλυμένο</w:t>
            </w:r>
            <w:proofErr w:type="spellEnd"/>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03841F"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F04BEB"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9D21C2" w14:textId="77777777" w:rsidR="00390B60" w:rsidRPr="00390B60" w:rsidRDefault="00390B60" w:rsidP="00390B60"/>
        </w:tc>
      </w:tr>
      <w:tr w:rsidR="00390B60" w:rsidRPr="00390B60" w14:paraId="5AFBB2FD"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51F110"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99BF05" w14:textId="77777777" w:rsidR="00390B60" w:rsidRPr="00390B60" w:rsidRDefault="00390B60" w:rsidP="00390B60">
            <w:r w:rsidRPr="00390B60">
              <w:t>Να είναι συμβατά με τον προσφερόμενο εκτυπωτή</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41CBE1"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373EE5"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74B976" w14:textId="77777777" w:rsidR="00390B60" w:rsidRPr="00390B60" w:rsidRDefault="00390B60" w:rsidP="00390B60"/>
        </w:tc>
      </w:tr>
      <w:tr w:rsidR="00390B60" w:rsidRPr="00390B60" w14:paraId="22FD48D6"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50E8CEC" w14:textId="77777777" w:rsidR="00390B60" w:rsidRPr="00390B60" w:rsidRDefault="00390B60" w:rsidP="00390B60"/>
        </w:tc>
        <w:tc>
          <w:tcPr>
            <w:tcW w:w="4595" w:type="dxa"/>
            <w:tcBorders>
              <w:top w:val="single" w:sz="4" w:space="0" w:color="000001"/>
              <w:left w:val="single" w:sz="4" w:space="0" w:color="000001"/>
              <w:bottom w:val="single" w:sz="4" w:space="0" w:color="000001"/>
              <w:right w:val="single" w:sz="4" w:space="0" w:color="000001"/>
            </w:tcBorders>
            <w:shd w:val="clear" w:color="auto" w:fill="BFBFBF"/>
          </w:tcPr>
          <w:p w14:paraId="1A40FAA0" w14:textId="77777777" w:rsidR="00390B60" w:rsidRPr="00390B60" w:rsidRDefault="00390B60" w:rsidP="00390B60">
            <w:r w:rsidRPr="00390B60">
              <w:t>Μελάνι Κασετίνα</w:t>
            </w:r>
          </w:p>
        </w:tc>
        <w:tc>
          <w:tcPr>
            <w:tcW w:w="1406" w:type="dxa"/>
            <w:tcBorders>
              <w:top w:val="single" w:sz="4" w:space="0" w:color="000001"/>
              <w:left w:val="single" w:sz="4" w:space="0" w:color="000001"/>
              <w:bottom w:val="single" w:sz="4" w:space="0" w:color="000001"/>
              <w:right w:val="single" w:sz="4" w:space="0" w:color="000001"/>
            </w:tcBorders>
            <w:shd w:val="clear" w:color="auto" w:fill="BFBFBF"/>
          </w:tcPr>
          <w:p w14:paraId="49DB8B24" w14:textId="77777777" w:rsidR="00390B60" w:rsidRPr="00390B60" w:rsidRDefault="00390B60" w:rsidP="00390B60"/>
        </w:tc>
        <w:tc>
          <w:tcPr>
            <w:tcW w:w="1550" w:type="dxa"/>
            <w:tcBorders>
              <w:top w:val="single" w:sz="4" w:space="0" w:color="000001"/>
              <w:left w:val="single" w:sz="4" w:space="0" w:color="000001"/>
              <w:bottom w:val="single" w:sz="4" w:space="0" w:color="000001"/>
              <w:right w:val="single" w:sz="4" w:space="0" w:color="000001"/>
            </w:tcBorders>
            <w:shd w:val="clear" w:color="auto" w:fill="BFBFBF"/>
          </w:tcPr>
          <w:p w14:paraId="0675B4B4"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BFBFBF"/>
          </w:tcPr>
          <w:p w14:paraId="6CA221F3" w14:textId="77777777" w:rsidR="00390B60" w:rsidRPr="00390B60" w:rsidRDefault="00390B60" w:rsidP="00390B60"/>
        </w:tc>
      </w:tr>
      <w:tr w:rsidR="00390B60" w:rsidRPr="00390B60" w14:paraId="2E3299E6"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E00066"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7C2DE8" w14:textId="77777777" w:rsidR="00390B60" w:rsidRPr="00390B60" w:rsidRDefault="00390B60" w:rsidP="00390B60">
            <w:r w:rsidRPr="00390B60">
              <w:t>Είδος: Μελάνι σε κασετίνα</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FA09DB"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58D19A"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6DDFE1" w14:textId="77777777" w:rsidR="00390B60" w:rsidRPr="00390B60" w:rsidRDefault="00390B60" w:rsidP="00390B60"/>
        </w:tc>
      </w:tr>
      <w:tr w:rsidR="00390B60" w:rsidRPr="00390B60" w14:paraId="0B2115AB"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6DA41"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2FD750" w14:textId="77777777" w:rsidR="00390B60" w:rsidRPr="00390B60" w:rsidRDefault="00390B60" w:rsidP="00390B60">
            <w:r w:rsidRPr="00390B60">
              <w:t xml:space="preserve">Είδος χρήσης: εκτύπωση ετικετών για χρήση σε μικροβιολογικά εργαστήρια, σταθμούς δειγματοληψίας και αποθήκες </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6400E4"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82E2BA"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40C060" w14:textId="77777777" w:rsidR="00390B60" w:rsidRPr="00390B60" w:rsidRDefault="00390B60" w:rsidP="00390B60"/>
        </w:tc>
      </w:tr>
      <w:tr w:rsidR="00390B60" w:rsidRPr="00390B60" w14:paraId="36BAA350" w14:textId="77777777" w:rsidTr="004C6010">
        <w:trPr>
          <w:jc w:val="center"/>
        </w:trPr>
        <w:tc>
          <w:tcPr>
            <w:tcW w:w="79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48FF17" w14:textId="77777777" w:rsidR="00390B60" w:rsidRPr="00390B60" w:rsidRDefault="00390B60" w:rsidP="004C5788">
            <w:pPr>
              <w:numPr>
                <w:ilvl w:val="0"/>
                <w:numId w:val="134"/>
              </w:numPr>
              <w:spacing w:after="200"/>
              <w:contextualSpacing/>
            </w:pPr>
          </w:p>
        </w:tc>
        <w:tc>
          <w:tcPr>
            <w:tcW w:w="4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6ED125" w14:textId="77777777" w:rsidR="00390B60" w:rsidRPr="00390B60" w:rsidRDefault="00390B60" w:rsidP="00390B60">
            <w:r w:rsidRPr="00390B60">
              <w:t>Να είναι συμβατή με τον προσφερόμενο εκτυπωτή και τα αναλώσιμα του</w:t>
            </w:r>
          </w:p>
        </w:tc>
        <w:tc>
          <w:tcPr>
            <w:tcW w:w="140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5A76B1" w14:textId="77777777" w:rsidR="00390B60" w:rsidRPr="00390B60" w:rsidRDefault="00390B60" w:rsidP="00390B60">
            <w:pPr>
              <w:jc w:val="center"/>
            </w:pPr>
            <w:r w:rsidRPr="00390B60">
              <w:t>ΝΑΙ</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88670D" w14:textId="77777777" w:rsidR="00390B60" w:rsidRPr="00390B60" w:rsidRDefault="00390B60" w:rsidP="00390B60"/>
        </w:tc>
        <w:tc>
          <w:tcPr>
            <w:tcW w:w="151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E63636" w14:textId="77777777" w:rsidR="00390B60" w:rsidRPr="00390B60" w:rsidRDefault="00390B60" w:rsidP="00390B60"/>
        </w:tc>
      </w:tr>
    </w:tbl>
    <w:p w14:paraId="31180AE8"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ΑΝΑΛΩΣΙΜΑ ΕΚΤΥΠΩΤΗ </w:t>
      </w:r>
      <w:r w:rsidRPr="00390B60">
        <w:rPr>
          <w:rFonts w:asciiTheme="minorHAnsi" w:hAnsiTheme="minorHAnsi" w:cs="Times New Roman"/>
          <w:b/>
          <w:bCs/>
          <w:szCs w:val="28"/>
          <w:lang w:val="en-US"/>
        </w:rPr>
        <w:t>TYPE</w:t>
      </w:r>
      <w:r w:rsidR="008A56BD">
        <w:rPr>
          <w:rFonts w:asciiTheme="minorHAnsi" w:hAnsiTheme="minorHAnsi" w:cs="Times New Roman"/>
          <w:b/>
          <w:bCs/>
          <w:szCs w:val="28"/>
        </w:rPr>
        <w:t xml:space="preserve"> </w:t>
      </w:r>
      <w:r w:rsidRPr="00390B60">
        <w:rPr>
          <w:rFonts w:asciiTheme="minorHAnsi" w:hAnsiTheme="minorHAnsi" w:cs="Times New Roman"/>
          <w:b/>
          <w:bCs/>
          <w:szCs w:val="28"/>
          <w:lang w:val="en-US"/>
        </w:rPr>
        <w:t>C</w:t>
      </w:r>
      <w:r w:rsidRPr="00390B60">
        <w:rPr>
          <w:rFonts w:asciiTheme="minorHAnsi" w:hAnsiTheme="minorHAnsi" w:cs="Times New Roman"/>
          <w:b/>
          <w:bCs/>
          <w:szCs w:val="28"/>
        </w:rPr>
        <w:t xml:space="preserve"> (</w:t>
      </w:r>
      <w:r w:rsidRPr="00390B60">
        <w:rPr>
          <w:rFonts w:asciiTheme="minorHAnsi" w:hAnsiTheme="minorHAnsi" w:cs="Times New Roman"/>
          <w:b/>
          <w:bCs/>
          <w:szCs w:val="28"/>
          <w:lang w:val="en-US"/>
        </w:rPr>
        <w:t>WRISTBAND</w:t>
      </w:r>
      <w:r w:rsidRPr="00390B60">
        <w:rPr>
          <w:rFonts w:asciiTheme="minorHAnsi" w:hAnsiTheme="minorHAnsi" w:cs="Times New Roman"/>
          <w:b/>
          <w:bCs/>
          <w:szCs w:val="28"/>
        </w:rPr>
        <w:t xml:space="preserve">) </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76"/>
        <w:gridCol w:w="4464"/>
        <w:gridCol w:w="1490"/>
        <w:gridCol w:w="1271"/>
        <w:gridCol w:w="1691"/>
      </w:tblGrid>
      <w:tr w:rsidR="00390B60" w:rsidRPr="00390B60" w14:paraId="4B53769E" w14:textId="77777777" w:rsidTr="0035476E">
        <w:trPr>
          <w:tblHeader/>
          <w:jc w:val="center"/>
        </w:trPr>
        <w:tc>
          <w:tcPr>
            <w:tcW w:w="9854"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02672DC4" w14:textId="77777777" w:rsidR="00390B60" w:rsidRPr="00390B60" w:rsidRDefault="00390B60" w:rsidP="00390B60">
            <w:pPr>
              <w:rPr>
                <w:lang w:val="en-US"/>
              </w:rPr>
            </w:pPr>
            <w:r w:rsidRPr="00390B60">
              <w:t xml:space="preserve">Προδιαγραφές </w:t>
            </w:r>
            <w:r w:rsidRPr="00390B60">
              <w:rPr>
                <w:lang w:val="en-US"/>
              </w:rPr>
              <w:t>Wristband</w:t>
            </w:r>
          </w:p>
        </w:tc>
      </w:tr>
      <w:tr w:rsidR="00390B60" w:rsidRPr="00390B60" w14:paraId="0C93C913" w14:textId="77777777" w:rsidTr="0035476E">
        <w:trPr>
          <w:tblHeade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BFA7101" w14:textId="77777777" w:rsidR="00390B60" w:rsidRPr="00390B60" w:rsidRDefault="00390B60" w:rsidP="00390B60">
            <w:r w:rsidRPr="00390B60">
              <w:t>A/A</w:t>
            </w:r>
          </w:p>
        </w:tc>
        <w:tc>
          <w:tcPr>
            <w:tcW w:w="4677"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31CE0988" w14:textId="77777777" w:rsidR="00390B60" w:rsidRPr="00390B60" w:rsidRDefault="00390B60" w:rsidP="00390B60">
            <w:r w:rsidRPr="00390B60">
              <w:t>ΠΕΡΙΓΡΑΦΗ</w:t>
            </w:r>
          </w:p>
        </w:tc>
        <w:tc>
          <w:tcPr>
            <w:tcW w:w="1521"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48507BE6" w14:textId="77777777" w:rsidR="00390B60" w:rsidRPr="00390B60" w:rsidRDefault="00390B60" w:rsidP="00390B60">
            <w:r w:rsidRPr="00390B60">
              <w:t>ΑΠΑΙΤΗΣΗ</w:t>
            </w:r>
          </w:p>
        </w:tc>
        <w:tc>
          <w:tcPr>
            <w:tcW w:w="1275"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52AE0A0F" w14:textId="77777777" w:rsidR="00390B60" w:rsidRPr="00390B60" w:rsidRDefault="00390B60" w:rsidP="00390B60">
            <w:r w:rsidRPr="00390B60">
              <w:t>ΑΠΑΝΤΗΣΗ</w:t>
            </w:r>
          </w:p>
        </w:tc>
        <w:tc>
          <w:tcPr>
            <w:tcW w:w="1694" w:type="dxa"/>
            <w:tcBorders>
              <w:top w:val="single" w:sz="4" w:space="0" w:color="00000A"/>
              <w:left w:val="single" w:sz="4" w:space="0" w:color="00000A"/>
              <w:bottom w:val="single" w:sz="4" w:space="0" w:color="00000A"/>
              <w:right w:val="single" w:sz="4" w:space="0" w:color="00000A"/>
            </w:tcBorders>
            <w:shd w:val="clear" w:color="auto" w:fill="A6A6A6"/>
            <w:tcMar>
              <w:left w:w="108" w:type="dxa"/>
            </w:tcMar>
          </w:tcPr>
          <w:p w14:paraId="79C4C3AD" w14:textId="77777777" w:rsidR="00390B60" w:rsidRPr="00390B60" w:rsidRDefault="00390B60" w:rsidP="00390B60">
            <w:r w:rsidRPr="00390B60">
              <w:t>ΠΑΡΑΜΠΟΜΠΗ</w:t>
            </w:r>
          </w:p>
        </w:tc>
      </w:tr>
      <w:tr w:rsidR="00390B60" w:rsidRPr="00390B60" w14:paraId="73878DAC"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958FE2"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0BD8A7F" w14:textId="77777777" w:rsidR="00390B60" w:rsidRPr="00390B60" w:rsidRDefault="00390B60" w:rsidP="00390B60">
            <w:r w:rsidRPr="00390B60">
              <w:t>Να αναφερθεί ο κατασκευαστής και το μοντέλο</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770938"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A99670"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FD3283" w14:textId="77777777" w:rsidR="00390B60" w:rsidRPr="00390B60" w:rsidRDefault="00390B60" w:rsidP="00390B60">
            <w:pPr>
              <w:rPr>
                <w:lang w:val="en-US"/>
              </w:rPr>
            </w:pPr>
          </w:p>
        </w:tc>
      </w:tr>
      <w:tr w:rsidR="00867134" w:rsidRPr="00390B60" w14:paraId="5DF26132"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2E581D" w14:textId="77777777" w:rsidR="00867134" w:rsidRPr="00390B60" w:rsidRDefault="00867134"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5F7116D" w14:textId="30FCB77B" w:rsidR="00867134" w:rsidRPr="00867134" w:rsidRDefault="00867134" w:rsidP="00867134">
            <w:r>
              <w:t>Τα προσφερόμενα υλικά (</w:t>
            </w:r>
            <w:r>
              <w:rPr>
                <w:lang w:val="en-US"/>
              </w:rPr>
              <w:t>wristbands</w:t>
            </w:r>
            <w:r>
              <w:t>) να έχουν τεκμηριωμένη χρήση σε κλινικό /νοσοκομειακό περιβάλλον</w:t>
            </w:r>
            <w:r w:rsidR="001C6470" w:rsidRPr="001C6470">
              <w:t>.</w:t>
            </w:r>
            <w:r>
              <w:t xml:space="preserve"> </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64419D" w14:textId="77777777" w:rsidR="00867134" w:rsidRPr="00390B60" w:rsidRDefault="00867134" w:rsidP="00390B60">
            <w:pPr>
              <w:jc w:val="center"/>
            </w:pP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35F4A9" w14:textId="77777777" w:rsidR="00867134" w:rsidRPr="00867134" w:rsidRDefault="00867134" w:rsidP="00390B60"/>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F7BBF3" w14:textId="77777777" w:rsidR="00867134" w:rsidRPr="00867134" w:rsidRDefault="00867134" w:rsidP="00390B60"/>
        </w:tc>
      </w:tr>
      <w:tr w:rsidR="00390B60" w:rsidRPr="00390B60" w14:paraId="07EEC982"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641D79"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CB8AF1" w14:textId="77777777" w:rsidR="00390B60" w:rsidRPr="00390B60" w:rsidRDefault="00390B60" w:rsidP="00390B60">
            <w:r w:rsidRPr="00390B60">
              <w:t xml:space="preserve">Συμβατότητα με τους προσφερόμενους εκτυπωτές </w:t>
            </w:r>
            <w:proofErr w:type="spellStart"/>
            <w:r w:rsidRPr="00390B60">
              <w:t>wristband</w:t>
            </w:r>
            <w:proofErr w:type="spellEnd"/>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B9E0D2D"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6C5815"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7BE437" w14:textId="77777777" w:rsidR="00390B60" w:rsidRPr="00390B60" w:rsidRDefault="00390B60" w:rsidP="00390B60">
            <w:pPr>
              <w:rPr>
                <w:lang w:val="en-US"/>
              </w:rPr>
            </w:pPr>
          </w:p>
        </w:tc>
      </w:tr>
      <w:tr w:rsidR="00390B60" w:rsidRPr="00390B60" w14:paraId="3E0EF908"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B52431"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3A4CD5" w14:textId="77777777" w:rsidR="00390B60" w:rsidRPr="00390B60" w:rsidRDefault="00390B60" w:rsidP="00390B60">
            <w:r w:rsidRPr="00390B60">
              <w:t xml:space="preserve">Είδος: </w:t>
            </w:r>
            <w:r w:rsidRPr="00390B60">
              <w:rPr>
                <w:lang w:val="en-US"/>
              </w:rPr>
              <w:t xml:space="preserve">wristbands </w:t>
            </w:r>
            <w:r w:rsidRPr="00390B60">
              <w:t>σε κασετίνα</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A269E8"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C5E403"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C93550" w14:textId="77777777" w:rsidR="00390B60" w:rsidRPr="00390B60" w:rsidRDefault="00390B60" w:rsidP="00390B60">
            <w:pPr>
              <w:rPr>
                <w:lang w:val="en-US"/>
              </w:rPr>
            </w:pPr>
          </w:p>
        </w:tc>
      </w:tr>
      <w:tr w:rsidR="00390B60" w:rsidRPr="00390B60" w14:paraId="6855CE2A"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747FDF"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5A714B" w14:textId="77777777" w:rsidR="00390B60" w:rsidRPr="00390B60" w:rsidRDefault="00390B60" w:rsidP="00390B60">
            <w:r w:rsidRPr="00390B60">
              <w:t>Συσκευασία: Κούτα</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B91793"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CA2743"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510C68" w14:textId="77777777" w:rsidR="00390B60" w:rsidRPr="00390B60" w:rsidRDefault="00390B60" w:rsidP="00390B60">
            <w:pPr>
              <w:rPr>
                <w:lang w:val="en-US"/>
              </w:rPr>
            </w:pPr>
          </w:p>
        </w:tc>
      </w:tr>
      <w:tr w:rsidR="00390B60" w:rsidRPr="00390B60" w14:paraId="6801A006"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D32009"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0DFFF" w14:textId="77777777" w:rsidR="00390B60" w:rsidRPr="00390B60" w:rsidRDefault="00390B60" w:rsidP="00390B60">
            <w:r w:rsidRPr="00390B60">
              <w:t xml:space="preserve">Αριθμός </w:t>
            </w:r>
            <w:proofErr w:type="spellStart"/>
            <w:r w:rsidRPr="00390B60">
              <w:t>κασσετίνων</w:t>
            </w:r>
            <w:proofErr w:type="spellEnd"/>
            <w:r w:rsidRPr="00390B60">
              <w:t xml:space="preserve"> </w:t>
            </w:r>
            <w:proofErr w:type="spellStart"/>
            <w:r w:rsidRPr="00390B60">
              <w:t>ανα</w:t>
            </w:r>
            <w:proofErr w:type="spellEnd"/>
            <w:r w:rsidRPr="00390B60">
              <w:t xml:space="preserve"> κούτα</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1E149A" w14:textId="77777777" w:rsidR="00390B60" w:rsidRPr="00390B60" w:rsidRDefault="00390B60" w:rsidP="00390B60">
            <w:pPr>
              <w:jc w:val="center"/>
            </w:pPr>
            <w:r w:rsidRPr="00390B60">
              <w:t>≥ 6</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091F0D"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F91E06" w14:textId="77777777" w:rsidR="00390B60" w:rsidRPr="00390B60" w:rsidRDefault="00390B60" w:rsidP="00390B60">
            <w:pPr>
              <w:rPr>
                <w:lang w:val="en-US"/>
              </w:rPr>
            </w:pPr>
          </w:p>
        </w:tc>
      </w:tr>
      <w:tr w:rsidR="00390B60" w:rsidRPr="00390B60" w14:paraId="70FD4260"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64E9D6"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6B808C" w14:textId="77777777" w:rsidR="00390B60" w:rsidRPr="00390B60" w:rsidRDefault="00390B60" w:rsidP="00390B60">
            <w:r w:rsidRPr="00390B60">
              <w:t xml:space="preserve">Αριθμός </w:t>
            </w:r>
            <w:r w:rsidRPr="00390B60">
              <w:rPr>
                <w:lang w:val="en-US"/>
              </w:rPr>
              <w:t xml:space="preserve">wristband </w:t>
            </w:r>
            <w:proofErr w:type="spellStart"/>
            <w:r w:rsidRPr="00390B60">
              <w:t>ανα</w:t>
            </w:r>
            <w:proofErr w:type="spellEnd"/>
            <w:r w:rsidRPr="00390B60">
              <w:t xml:space="preserve"> </w:t>
            </w:r>
            <w:proofErr w:type="spellStart"/>
            <w:r w:rsidRPr="00390B60">
              <w:t>κασσετίνα</w:t>
            </w:r>
            <w:proofErr w:type="spellEnd"/>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2F517A" w14:textId="77777777" w:rsidR="00390B60" w:rsidRPr="00390B60" w:rsidRDefault="00390B60" w:rsidP="00390B60">
            <w:pPr>
              <w:jc w:val="center"/>
            </w:pPr>
            <w:r w:rsidRPr="00390B60">
              <w:t>≥ 200</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558E42"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3F6B1E" w14:textId="77777777" w:rsidR="00390B60" w:rsidRPr="00390B60" w:rsidRDefault="00390B60" w:rsidP="00390B60">
            <w:pPr>
              <w:rPr>
                <w:lang w:val="en-US"/>
              </w:rPr>
            </w:pPr>
          </w:p>
        </w:tc>
      </w:tr>
      <w:tr w:rsidR="00390B60" w:rsidRPr="00390B60" w14:paraId="251A535D"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E84CF8"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0DD95BD" w14:textId="77777777" w:rsidR="00390B60" w:rsidRPr="00390B60" w:rsidRDefault="00390B60" w:rsidP="00390B60">
            <w:r w:rsidRPr="00390B60">
              <w:t xml:space="preserve">Μέθοδος εκτύπωσης: </w:t>
            </w:r>
            <w:proofErr w:type="spellStart"/>
            <w:r w:rsidRPr="00390B60">
              <w:t>Direct-thermal</w:t>
            </w:r>
            <w:proofErr w:type="spellEnd"/>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FC67715"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D3518B"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EC3781" w14:textId="77777777" w:rsidR="00390B60" w:rsidRPr="00390B60" w:rsidRDefault="00390B60" w:rsidP="00390B60">
            <w:pPr>
              <w:rPr>
                <w:lang w:val="en-US"/>
              </w:rPr>
            </w:pPr>
          </w:p>
        </w:tc>
      </w:tr>
      <w:tr w:rsidR="00390B60" w:rsidRPr="00390B60" w14:paraId="47D79403"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FCE83B"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A660A47" w14:textId="77777777" w:rsidR="00390B60" w:rsidRPr="00390B60" w:rsidRDefault="00390B60" w:rsidP="00390B60">
            <w:r w:rsidRPr="00390B60">
              <w:t xml:space="preserve">Τα </w:t>
            </w:r>
            <w:proofErr w:type="spellStart"/>
            <w:r w:rsidRPr="00390B60">
              <w:t>Wristbands</w:t>
            </w:r>
            <w:proofErr w:type="spellEnd"/>
            <w:r w:rsidRPr="00390B60">
              <w:t xml:space="preserve"> θα πρέπει να είναι κατάλληλα για χρήση σε ενήλικους ασθενείς</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A546E4"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9D97C2"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D3BBC7" w14:textId="77777777" w:rsidR="00390B60" w:rsidRPr="00390B60" w:rsidRDefault="00390B60" w:rsidP="00390B60">
            <w:pPr>
              <w:rPr>
                <w:lang w:val="en-US"/>
              </w:rPr>
            </w:pPr>
          </w:p>
        </w:tc>
      </w:tr>
      <w:tr w:rsidR="00390B60" w:rsidRPr="00390B60" w14:paraId="61E37FE4"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56254F"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E228F4" w14:textId="77777777" w:rsidR="00390B60" w:rsidRPr="00390B60" w:rsidRDefault="00390B60" w:rsidP="00390B60">
            <w:r w:rsidRPr="00390B60">
              <w:t xml:space="preserve">Τρόπος συγκράτησης και ασφάλισης στον ασθενή: μόνιμος </w:t>
            </w:r>
            <w:r w:rsidR="00CB1A11" w:rsidRPr="00390B60">
              <w:t>αυτοκόλλητος</w:t>
            </w:r>
            <w:r w:rsidRPr="00390B60">
              <w:t xml:space="preserve"> (</w:t>
            </w:r>
            <w:proofErr w:type="spellStart"/>
            <w:r w:rsidRPr="00390B60">
              <w:rPr>
                <w:lang w:val="en-US"/>
              </w:rPr>
              <w:t>permanentadhesive</w:t>
            </w:r>
            <w:proofErr w:type="spellEnd"/>
            <w:r w:rsidRPr="00390B60">
              <w:t>)</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A4A1000"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54B767" w14:textId="77777777" w:rsidR="00390B60" w:rsidRPr="00390B60" w:rsidRDefault="00390B60" w:rsidP="00390B60"/>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0CB75E" w14:textId="77777777" w:rsidR="00390B60" w:rsidRPr="00390B60" w:rsidRDefault="00390B60" w:rsidP="00390B60"/>
        </w:tc>
      </w:tr>
      <w:tr w:rsidR="00390B60" w:rsidRPr="00390B60" w14:paraId="6E699C43"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AE39A6"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9E67DC2" w14:textId="77777777" w:rsidR="00390B60" w:rsidRPr="00390B60" w:rsidRDefault="00390B60" w:rsidP="00390B60">
            <w:r w:rsidRPr="00390B60">
              <w:t>Τύπος υλικού: Συνθετικό (</w:t>
            </w:r>
            <w:proofErr w:type="spellStart"/>
            <w:r w:rsidRPr="00390B60">
              <w:t>Polypropylene</w:t>
            </w:r>
            <w:proofErr w:type="spellEnd"/>
            <w:r w:rsidRPr="00390B60">
              <w:t>)</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A73370B"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138A58"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AF3AA5" w14:textId="77777777" w:rsidR="00390B60" w:rsidRPr="00390B60" w:rsidRDefault="00390B60" w:rsidP="00390B60">
            <w:pPr>
              <w:rPr>
                <w:lang w:val="en-US"/>
              </w:rPr>
            </w:pPr>
          </w:p>
        </w:tc>
      </w:tr>
      <w:tr w:rsidR="00390B60" w:rsidRPr="00390B60" w14:paraId="43143C88"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9CABC0"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75D6DD" w14:textId="4EC9BC1F" w:rsidR="00390B60" w:rsidRPr="00390B60" w:rsidRDefault="00CB1A11" w:rsidP="00390B60">
            <w:pPr>
              <w:rPr>
                <w:lang w:val="en-US"/>
              </w:rPr>
            </w:pPr>
            <w:r w:rsidRPr="00390B60">
              <w:t>Διάσταση</w:t>
            </w:r>
            <w:r w:rsidR="00390B60" w:rsidRPr="00390B60">
              <w:rPr>
                <w:lang w:val="en-US"/>
              </w:rPr>
              <w:t xml:space="preserve"> wristband, 1x11in (25.4x279.4mm)</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8C0CEA0"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C3B102"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6A6E3F" w14:textId="77777777" w:rsidR="00390B60" w:rsidRPr="00390B60" w:rsidRDefault="00390B60" w:rsidP="00390B60">
            <w:pPr>
              <w:rPr>
                <w:lang w:val="en-US"/>
              </w:rPr>
            </w:pPr>
          </w:p>
        </w:tc>
      </w:tr>
      <w:tr w:rsidR="00390B60" w:rsidRPr="00390B60" w14:paraId="1CC8C20A"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62F87B"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E38709" w14:textId="2C42D4FE" w:rsidR="00390B60" w:rsidRPr="00390B60" w:rsidRDefault="00390B60" w:rsidP="00390B60">
            <w:r w:rsidRPr="00390B60">
              <w:t xml:space="preserve">Να είναι </w:t>
            </w:r>
            <w:r w:rsidRPr="00390B60">
              <w:rPr>
                <w:lang w:val="en-US"/>
              </w:rPr>
              <w:t>Latex</w:t>
            </w:r>
            <w:r w:rsidRPr="00390B60">
              <w:t>-</w:t>
            </w:r>
            <w:r w:rsidRPr="00390B60">
              <w:rPr>
                <w:lang w:val="en-US"/>
              </w:rPr>
              <w:t>free</w:t>
            </w:r>
            <w:r w:rsidRPr="00390B60">
              <w:t>, αδιάβροχ</w:t>
            </w:r>
            <w:r w:rsidR="00220A5A">
              <w:t>α</w:t>
            </w:r>
            <w:r w:rsidRPr="00390B60">
              <w:t>, ανθεκτικό στην τριβή, στο αλκοόλ και στα ήπια καθαριστικά</w:t>
            </w:r>
            <w:r w:rsidR="00867134">
              <w:t xml:space="preserve">, </w:t>
            </w:r>
            <w:proofErr w:type="spellStart"/>
            <w:r w:rsidR="00867134">
              <w:t>υποαλλεργικά</w:t>
            </w:r>
            <w:proofErr w:type="spellEnd"/>
            <w:r w:rsidR="00867134">
              <w:t xml:space="preserve"> και </w:t>
            </w:r>
            <w:proofErr w:type="spellStart"/>
            <w:r w:rsidR="00867134">
              <w:t>αντιμικροβιακά</w:t>
            </w:r>
            <w:proofErr w:type="spellEnd"/>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0C043F4"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FBBFC1"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F84055" w14:textId="77777777" w:rsidR="00390B60" w:rsidRPr="00390B60" w:rsidRDefault="00390B60" w:rsidP="00390B60">
            <w:pPr>
              <w:rPr>
                <w:lang w:val="en-US"/>
              </w:rPr>
            </w:pPr>
          </w:p>
        </w:tc>
      </w:tr>
      <w:tr w:rsidR="00390B60" w:rsidRPr="00390B60" w14:paraId="251E5596"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C8C635"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D68D186" w14:textId="77777777" w:rsidR="00390B60" w:rsidRPr="00390B60" w:rsidRDefault="00390B60" w:rsidP="00390B60">
            <w:r w:rsidRPr="00390B60">
              <w:t>Αντοχή σε θερμοκρασίες από τουλάχιστον -40˚C έως  60˚C</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93AB53B" w14:textId="77777777" w:rsidR="00390B60" w:rsidRPr="00390B60" w:rsidRDefault="00390B60" w:rsidP="00390B60">
            <w:pPr>
              <w:jc w:val="cente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477113"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C9BB2C" w14:textId="77777777" w:rsidR="00390B60" w:rsidRPr="00390B60" w:rsidRDefault="00390B60" w:rsidP="00390B60">
            <w:pPr>
              <w:rPr>
                <w:lang w:val="en-US"/>
              </w:rPr>
            </w:pPr>
          </w:p>
        </w:tc>
      </w:tr>
      <w:tr w:rsidR="00390B60" w:rsidRPr="00390B60" w14:paraId="4DEC55AF"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C623BA"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7554DF2" w14:textId="77777777" w:rsidR="00390B60" w:rsidRPr="00390B60" w:rsidRDefault="00390B60" w:rsidP="00390B60">
            <w:r w:rsidRPr="00390B60">
              <w:t>Αντοχή εκτύπωσης</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9BF94F" w14:textId="77777777" w:rsidR="00390B60" w:rsidRPr="00390B60" w:rsidRDefault="00390B60" w:rsidP="00390B60">
            <w:pPr>
              <w:jc w:val="center"/>
            </w:pPr>
            <w:r w:rsidRPr="00390B60">
              <w:t xml:space="preserve">≥13 </w:t>
            </w:r>
            <w:r w:rsidR="00CB1A11" w:rsidRPr="00390B60">
              <w:t>ημέρες</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B80E9D"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155862" w14:textId="77777777" w:rsidR="00390B60" w:rsidRPr="00390B60" w:rsidRDefault="00390B60" w:rsidP="00390B60">
            <w:pPr>
              <w:rPr>
                <w:lang w:val="en-US"/>
              </w:rPr>
            </w:pPr>
          </w:p>
        </w:tc>
      </w:tr>
      <w:tr w:rsidR="00390B60" w:rsidRPr="00390B60" w14:paraId="2F1B8F70" w14:textId="77777777" w:rsidTr="0035476E">
        <w:trPr>
          <w:jc w:val="center"/>
        </w:trPr>
        <w:tc>
          <w:tcPr>
            <w:tcW w:w="6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9FE93F" w14:textId="77777777" w:rsidR="00390B60" w:rsidRPr="00390B60" w:rsidRDefault="00390B60" w:rsidP="004C5788">
            <w:pPr>
              <w:numPr>
                <w:ilvl w:val="0"/>
                <w:numId w:val="94"/>
              </w:numPr>
              <w:spacing w:after="200"/>
              <w:contextualSpacing/>
            </w:pPr>
          </w:p>
        </w:tc>
        <w:tc>
          <w:tcPr>
            <w:tcW w:w="46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C41916" w14:textId="77777777" w:rsidR="00390B60" w:rsidRPr="00390B60" w:rsidRDefault="00CB1A11" w:rsidP="00390B60">
            <w:pPr>
              <w:rPr>
                <w:lang w:val="en-US"/>
              </w:rPr>
            </w:pPr>
            <w:r w:rsidRPr="00390B60">
              <w:t>Χρώμα</w:t>
            </w:r>
            <w:r w:rsidR="00390B60" w:rsidRPr="00390B60">
              <w:t xml:space="preserve"> λευκό</w:t>
            </w:r>
          </w:p>
        </w:tc>
        <w:tc>
          <w:tcPr>
            <w:tcW w:w="15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033CEF" w14:textId="77777777" w:rsidR="00390B60" w:rsidRPr="00390B60" w:rsidRDefault="00390B60" w:rsidP="00390B60">
            <w:pPr>
              <w:jc w:val="center"/>
              <w:rPr>
                <w:lang w:val="en-US"/>
              </w:rPr>
            </w:pPr>
            <w:r w:rsidRPr="00390B60">
              <w:t>ΝΑΙ</w:t>
            </w:r>
          </w:p>
        </w:tc>
        <w:tc>
          <w:tcPr>
            <w:tcW w:w="12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454B6E" w14:textId="77777777" w:rsidR="00390B60" w:rsidRPr="00390B60" w:rsidRDefault="00390B60" w:rsidP="00390B60">
            <w:pPr>
              <w:rPr>
                <w:lang w:val="en-US"/>
              </w:rPr>
            </w:pPr>
          </w:p>
        </w:tc>
        <w:tc>
          <w:tcPr>
            <w:tcW w:w="16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6B940C" w14:textId="77777777" w:rsidR="00390B60" w:rsidRPr="00390B60" w:rsidRDefault="00390B60" w:rsidP="00390B60">
            <w:pPr>
              <w:rPr>
                <w:lang w:val="en-US"/>
              </w:rPr>
            </w:pPr>
          </w:p>
        </w:tc>
      </w:tr>
    </w:tbl>
    <w:p w14:paraId="4F5A97EC"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ΑΝΑΛΩΣΙΜΑ EΚΤΥΠΩΤΗ TYPE D</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99"/>
        <w:gridCol w:w="4445"/>
        <w:gridCol w:w="1409"/>
        <w:gridCol w:w="1550"/>
        <w:gridCol w:w="1489"/>
      </w:tblGrid>
      <w:tr w:rsidR="00390B60" w:rsidRPr="00390B60" w14:paraId="7FDEDB5E"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61832993" w14:textId="77777777" w:rsidR="00390B60" w:rsidRPr="00390B60" w:rsidRDefault="00390B60" w:rsidP="00390B60">
            <w:pPr>
              <w:rPr>
                <w:rFonts w:eastAsia="Tahoma"/>
              </w:rPr>
            </w:pPr>
            <w:r w:rsidRPr="00390B60">
              <w:t xml:space="preserve">Προδιαγραφές Αναλωσίμων Εκτυπωτή </w:t>
            </w:r>
            <w:r w:rsidRPr="00390B60">
              <w:rPr>
                <w:lang w:val="en-US"/>
              </w:rPr>
              <w:t>TYPED</w:t>
            </w:r>
          </w:p>
        </w:tc>
      </w:tr>
      <w:tr w:rsidR="00390B60" w:rsidRPr="00390B60" w14:paraId="24B86FDC" w14:textId="77777777" w:rsidTr="004C6010">
        <w:trPr>
          <w:tblHeade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392A5BA" w14:textId="77777777" w:rsidR="00390B60" w:rsidRPr="00390B60" w:rsidRDefault="00390B60" w:rsidP="00390B60">
            <w:r w:rsidRPr="00390B60">
              <w:t>Α/Α</w:t>
            </w:r>
          </w:p>
        </w:tc>
        <w:tc>
          <w:tcPr>
            <w:tcW w:w="448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BEC9EB8" w14:textId="77777777" w:rsidR="00390B60" w:rsidRPr="00390B60" w:rsidRDefault="00390B60" w:rsidP="00390B60">
            <w:r w:rsidRPr="00390B60">
              <w:t>ΠΕΡΙΓΡΑΦΗ</w:t>
            </w:r>
          </w:p>
        </w:tc>
        <w:tc>
          <w:tcPr>
            <w:tcW w:w="141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F91E3FE" w14:textId="77777777" w:rsidR="00390B60" w:rsidRPr="00390B60" w:rsidRDefault="00390B60" w:rsidP="00390B60">
            <w:r w:rsidRPr="00390B60">
              <w:t>ΑΠΑΙΤΗΣΗ</w:t>
            </w:r>
          </w:p>
        </w:tc>
        <w:tc>
          <w:tcPr>
            <w:tcW w:w="155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AE45760" w14:textId="77777777" w:rsidR="00390B60" w:rsidRPr="00390B60" w:rsidRDefault="00390B60" w:rsidP="00390B60">
            <w:r w:rsidRPr="00390B60">
              <w:t>ΑΠΑΝΤΗΣΗ</w:t>
            </w:r>
          </w:p>
        </w:tc>
        <w:tc>
          <w:tcPr>
            <w:tcW w:w="148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4F8B806" w14:textId="77777777" w:rsidR="00390B60" w:rsidRPr="00390B60" w:rsidRDefault="00390B60" w:rsidP="00390B60">
            <w:r w:rsidRPr="00390B60">
              <w:t>ΠΑΡΑΠΟΜΠΗ</w:t>
            </w:r>
          </w:p>
        </w:tc>
      </w:tr>
      <w:tr w:rsidR="00390B60" w:rsidRPr="00390B60" w14:paraId="00849E19" w14:textId="77777777" w:rsidTr="004C6010">
        <w:trPr>
          <w:trHeight w:val="242"/>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A80ECE"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4CE468" w14:textId="77777777" w:rsidR="00390B60" w:rsidRPr="00390B60" w:rsidRDefault="00390B60" w:rsidP="00390B60">
            <w:r w:rsidRPr="00390B60">
              <w:t xml:space="preserve">Τύπος </w:t>
            </w:r>
            <w:r w:rsidR="00CB1A11" w:rsidRPr="00390B60">
              <w:t>αυτοκόλλητου</w:t>
            </w:r>
            <w:r w:rsidRPr="00390B60">
              <w:t>: Μόνιμο</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E32F03"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8F7FFF" w14:textId="77777777" w:rsidR="00390B60" w:rsidRPr="00390B60" w:rsidRDefault="00390B60" w:rsidP="00390B60">
            <w:pPr>
              <w:rPr>
                <w:lang w:val="en-US"/>
              </w:rPr>
            </w:pPr>
          </w:p>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2E47C7" w14:textId="77777777" w:rsidR="00390B60" w:rsidRPr="00390B60" w:rsidRDefault="00390B60" w:rsidP="00390B60">
            <w:pPr>
              <w:rPr>
                <w:lang w:val="en-US"/>
              </w:rPr>
            </w:pPr>
          </w:p>
        </w:tc>
      </w:tr>
      <w:tr w:rsidR="00390B60" w:rsidRPr="00390B60" w14:paraId="1CAD1D18"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B1E1D8"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322797" w14:textId="77777777" w:rsidR="00390B60" w:rsidRPr="00390B60" w:rsidRDefault="00390B60" w:rsidP="00390B60">
            <w:r w:rsidRPr="00390B60">
              <w:t>Είδος: Ρολό ετικετών</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257E22"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64B39E"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4BA95D" w14:textId="77777777" w:rsidR="00390B60" w:rsidRPr="00390B60" w:rsidRDefault="00390B60" w:rsidP="00390B60"/>
        </w:tc>
      </w:tr>
      <w:tr w:rsidR="00390B60" w:rsidRPr="00390B60" w14:paraId="66C6F1BA"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41E00F"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3D7E15" w14:textId="77777777" w:rsidR="00390B60" w:rsidRPr="00390B60" w:rsidRDefault="00390B60" w:rsidP="00390B60">
            <w:pPr>
              <w:rPr>
                <w:lang w:val="en-US"/>
              </w:rPr>
            </w:pPr>
            <w:r w:rsidRPr="00390B60">
              <w:t>Συσκευασία</w:t>
            </w:r>
            <w:r w:rsidRPr="00390B60">
              <w:rPr>
                <w:lang w:val="en-US"/>
              </w:rPr>
              <w:t xml:space="preserve">: </w:t>
            </w:r>
            <w:proofErr w:type="spellStart"/>
            <w:r w:rsidRPr="00390B60">
              <w:rPr>
                <w:lang w:val="en-US"/>
              </w:rPr>
              <w:t>κούτ</w:t>
            </w:r>
            <w:proofErr w:type="spellEnd"/>
            <w:r w:rsidRPr="00390B60">
              <w:rPr>
                <w:lang w:val="en-US"/>
              </w:rPr>
              <w:t>α</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1AD548" w14:textId="77777777" w:rsidR="00390B60" w:rsidRPr="00390B60" w:rsidRDefault="00390B60" w:rsidP="00390B60">
            <w:pPr>
              <w:jc w:val="center"/>
              <w:rPr>
                <w:lang w:val="en-US"/>
              </w:rP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74E2FA"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347706" w14:textId="77777777" w:rsidR="00390B60" w:rsidRPr="00390B60" w:rsidRDefault="00390B60" w:rsidP="00390B60"/>
        </w:tc>
      </w:tr>
      <w:tr w:rsidR="00390B60" w:rsidRPr="00390B60" w14:paraId="2C0DD8C9"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345086"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020A5B" w14:textId="77777777" w:rsidR="00390B60" w:rsidRPr="00390B60" w:rsidRDefault="00390B60" w:rsidP="00390B60">
            <w:r w:rsidRPr="00390B60">
              <w:t xml:space="preserve">Αριθμός ρολών </w:t>
            </w:r>
            <w:proofErr w:type="spellStart"/>
            <w:r w:rsidRPr="00390B60">
              <w:t>ανα</w:t>
            </w:r>
            <w:proofErr w:type="spellEnd"/>
            <w:r w:rsidRPr="00390B60">
              <w:t xml:space="preserve"> συσκευασία</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5431A1" w14:textId="77777777" w:rsidR="00390B60" w:rsidRPr="00390B60" w:rsidRDefault="00390B60" w:rsidP="00390B60">
            <w:pPr>
              <w:jc w:val="center"/>
            </w:pPr>
            <w:r w:rsidRPr="00390B60">
              <w:t>≥20</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00CEE5"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0E0620" w14:textId="77777777" w:rsidR="00390B60" w:rsidRPr="00390B60" w:rsidRDefault="00390B60" w:rsidP="00390B60"/>
        </w:tc>
      </w:tr>
      <w:tr w:rsidR="00390B60" w:rsidRPr="00390B60" w14:paraId="0891A9D6"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4264B9"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1ECE8B" w14:textId="77777777" w:rsidR="00390B60" w:rsidRPr="00390B60" w:rsidRDefault="00390B60" w:rsidP="00390B60">
            <w:r w:rsidRPr="00390B60">
              <w:t xml:space="preserve">Ετικέτες </w:t>
            </w:r>
            <w:proofErr w:type="spellStart"/>
            <w:r w:rsidRPr="00390B60">
              <w:t>ανα</w:t>
            </w:r>
            <w:proofErr w:type="spellEnd"/>
            <w:r w:rsidRPr="00390B60">
              <w:t xml:space="preserve"> ρολό</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E69352" w14:textId="77777777" w:rsidR="00390B60" w:rsidRPr="00390B60" w:rsidRDefault="00390B60" w:rsidP="00390B60">
            <w:pPr>
              <w:jc w:val="center"/>
            </w:pPr>
            <w:r w:rsidRPr="00390B60">
              <w:t>≥400</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AE8F0C"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B2AC87" w14:textId="77777777" w:rsidR="00390B60" w:rsidRPr="00390B60" w:rsidRDefault="00390B60" w:rsidP="00390B60"/>
        </w:tc>
      </w:tr>
      <w:tr w:rsidR="00390B60" w:rsidRPr="00390B60" w14:paraId="2D702BA4"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2D34B5"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4BE5E8" w14:textId="77777777" w:rsidR="00390B60" w:rsidRPr="00390B60" w:rsidRDefault="00390B60" w:rsidP="00390B60">
            <w:r w:rsidRPr="00390B60">
              <w:t>Είδος χρήσης: Ετικέτα απόδειξης πράξης κλινικών εσωτερικού χώρου μέχρι 1 χρόνο</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BFF38A"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EEAB29"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28F5F2" w14:textId="77777777" w:rsidR="00390B60" w:rsidRPr="00390B60" w:rsidRDefault="00390B60" w:rsidP="00390B60"/>
        </w:tc>
      </w:tr>
      <w:tr w:rsidR="00390B60" w:rsidRPr="00390B60" w14:paraId="2CFBD388"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470D8B"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DF549B" w14:textId="77777777" w:rsidR="00390B60" w:rsidRPr="00390B60" w:rsidRDefault="00390B60" w:rsidP="00390B60">
            <w:r w:rsidRPr="00390B60">
              <w:t>Τεχνολογία εκτύπωσης: Άμεση θερμική</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BD803E"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EDC4BC"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A11DAA" w14:textId="77777777" w:rsidR="00390B60" w:rsidRPr="00390B60" w:rsidRDefault="00390B60" w:rsidP="00390B60"/>
        </w:tc>
      </w:tr>
      <w:tr w:rsidR="00390B60" w:rsidRPr="00390B60" w14:paraId="0E561080"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EEDAE7"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50A93C" w14:textId="77777777" w:rsidR="00390B60" w:rsidRPr="00390B60" w:rsidRDefault="00390B60" w:rsidP="00390B60">
            <w:r w:rsidRPr="00390B60">
              <w:t xml:space="preserve">Να είναι συμβατά με τον εκτυπωτή </w:t>
            </w:r>
            <w:r w:rsidRPr="00390B60">
              <w:rPr>
                <w:lang w:val="en-US"/>
              </w:rPr>
              <w:t>TYPED</w:t>
            </w:r>
            <w:r w:rsidRPr="00390B60">
              <w:t xml:space="preserve"> που θα προσφερθεί</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792A0D"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4F2AF6"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2FEAF9" w14:textId="77777777" w:rsidR="00390B60" w:rsidRPr="00390B60" w:rsidRDefault="00390B60" w:rsidP="00390B60"/>
        </w:tc>
      </w:tr>
      <w:tr w:rsidR="00390B60" w:rsidRPr="00390B60" w14:paraId="38EB0C41"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C3C144"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D9FB1B" w14:textId="77777777" w:rsidR="00390B60" w:rsidRPr="00390B60" w:rsidRDefault="00390B60" w:rsidP="00390B60">
            <w:r w:rsidRPr="00390B60">
              <w:t>Χρώμα: Λευκό</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833DDC"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E8EEEC"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22B0F1" w14:textId="77777777" w:rsidR="00390B60" w:rsidRPr="00390B60" w:rsidRDefault="00390B60" w:rsidP="00390B60"/>
        </w:tc>
      </w:tr>
      <w:tr w:rsidR="00390B60" w:rsidRPr="00390B60" w14:paraId="099A2D02"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41F960"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089098" w14:textId="77777777" w:rsidR="00390B60" w:rsidRPr="00390B60" w:rsidRDefault="00390B60" w:rsidP="00390B60">
            <w:pPr>
              <w:rPr>
                <w:lang w:val="en-US"/>
              </w:rPr>
            </w:pPr>
            <w:r w:rsidRPr="00390B60">
              <w:t>Μέγεθος ετικέτας50,8x25,4mm</w:t>
            </w:r>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A00451"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D25CE2"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42328D" w14:textId="77777777" w:rsidR="00390B60" w:rsidRPr="00390B60" w:rsidRDefault="00390B60" w:rsidP="00390B60"/>
        </w:tc>
      </w:tr>
      <w:tr w:rsidR="00390B60" w:rsidRPr="00390B60" w14:paraId="55318762" w14:textId="77777777" w:rsidTr="004C6010">
        <w:trPr>
          <w:jc w:val="center"/>
        </w:trPr>
        <w:tc>
          <w:tcPr>
            <w:tcW w:w="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BD5AC6" w14:textId="77777777" w:rsidR="00390B60" w:rsidRPr="00390B60" w:rsidRDefault="00390B60" w:rsidP="004C5788">
            <w:pPr>
              <w:numPr>
                <w:ilvl w:val="0"/>
                <w:numId w:val="125"/>
              </w:numPr>
              <w:contextualSpacing/>
            </w:pPr>
          </w:p>
        </w:tc>
        <w:tc>
          <w:tcPr>
            <w:tcW w:w="448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504ED9" w14:textId="77777777" w:rsidR="00390B60" w:rsidRPr="00390B60" w:rsidRDefault="00390B60" w:rsidP="00390B60">
            <w:r w:rsidRPr="00390B60">
              <w:t xml:space="preserve">Υλικό: </w:t>
            </w:r>
            <w:proofErr w:type="spellStart"/>
            <w:r w:rsidRPr="00390B60">
              <w:t>coated</w:t>
            </w:r>
            <w:proofErr w:type="spellEnd"/>
            <w:r w:rsidRPr="00390B60">
              <w:t xml:space="preserve"> - </w:t>
            </w:r>
            <w:proofErr w:type="spellStart"/>
            <w:r w:rsidRPr="00390B60">
              <w:t>επικαλλυμένο</w:t>
            </w:r>
            <w:proofErr w:type="spellEnd"/>
          </w:p>
        </w:tc>
        <w:tc>
          <w:tcPr>
            <w:tcW w:w="14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EDAA7C" w14:textId="77777777" w:rsidR="00390B60" w:rsidRPr="00390B60" w:rsidRDefault="00390B60" w:rsidP="00390B60">
            <w:pPr>
              <w:jc w:val="center"/>
            </w:pPr>
            <w:r w:rsidRPr="00390B60">
              <w:t>ΝΑΙ</w:t>
            </w:r>
          </w:p>
        </w:tc>
        <w:tc>
          <w:tcPr>
            <w:tcW w:w="155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B20DBE" w14:textId="77777777" w:rsidR="00390B60" w:rsidRPr="00390B60" w:rsidRDefault="00390B60" w:rsidP="00390B60"/>
        </w:tc>
        <w:tc>
          <w:tcPr>
            <w:tcW w:w="148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C622CB" w14:textId="77777777" w:rsidR="00390B60" w:rsidRPr="00390B60" w:rsidRDefault="00390B60" w:rsidP="00390B60"/>
        </w:tc>
      </w:tr>
    </w:tbl>
    <w:p w14:paraId="682398EF"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ΑΝΑΛΩΣΙΜΑ ΕΚΤΥΠΩΤΗ TYPE E</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75"/>
        <w:gridCol w:w="4493"/>
        <w:gridCol w:w="1430"/>
        <w:gridCol w:w="1574"/>
        <w:gridCol w:w="1520"/>
      </w:tblGrid>
      <w:tr w:rsidR="00390B60" w:rsidRPr="00390B60" w14:paraId="2C2B580A" w14:textId="77777777" w:rsidTr="004C6010">
        <w:trPr>
          <w:trHeight w:val="609"/>
          <w:tblHeader/>
          <w:jc w:val="center"/>
        </w:trPr>
        <w:tc>
          <w:tcPr>
            <w:tcW w:w="985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38AEFCF7" w14:textId="77777777" w:rsidR="00390B60" w:rsidRPr="00390B60" w:rsidRDefault="00390B60" w:rsidP="00390B60">
            <w:pPr>
              <w:rPr>
                <w:rFonts w:eastAsia="Tahoma"/>
              </w:rPr>
            </w:pPr>
            <w:r w:rsidRPr="00390B60">
              <w:t xml:space="preserve">Προδιαγραφές Αναλωσίμων Εκτυπωτή </w:t>
            </w:r>
            <w:r w:rsidRPr="00390B60">
              <w:rPr>
                <w:lang w:val="en-US"/>
              </w:rPr>
              <w:t>TYPE</w:t>
            </w:r>
            <w:r w:rsidRPr="00390B60">
              <w:t xml:space="preserve"> Ε</w:t>
            </w:r>
          </w:p>
        </w:tc>
      </w:tr>
      <w:tr w:rsidR="00390B60" w:rsidRPr="00390B60" w14:paraId="71BC333A" w14:textId="77777777" w:rsidTr="004C6010">
        <w:trPr>
          <w:tblHeade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5DD35FA" w14:textId="77777777" w:rsidR="00390B60" w:rsidRPr="00390B60" w:rsidRDefault="00390B60" w:rsidP="00390B60">
            <w:r w:rsidRPr="00390B60">
              <w:t>Α/Α</w:t>
            </w:r>
          </w:p>
        </w:tc>
        <w:tc>
          <w:tcPr>
            <w:tcW w:w="470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26C7017" w14:textId="77777777" w:rsidR="00390B60" w:rsidRPr="00390B60" w:rsidRDefault="00390B60" w:rsidP="00390B60">
            <w:r w:rsidRPr="00390B60">
              <w:t>ΠΕΡΙΓΡΑΦΗ</w:t>
            </w:r>
          </w:p>
        </w:tc>
        <w:tc>
          <w:tcPr>
            <w:tcW w:w="145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5150C00" w14:textId="77777777" w:rsidR="00390B60" w:rsidRPr="00390B60" w:rsidRDefault="00390B60" w:rsidP="00390B60">
            <w:pPr>
              <w:jc w:val="center"/>
            </w:pPr>
            <w:r w:rsidRPr="00390B60">
              <w:t>ΑΠΑΙΤΗΣΗ</w:t>
            </w:r>
          </w:p>
        </w:tc>
        <w:tc>
          <w:tcPr>
            <w:tcW w:w="160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37A608C" w14:textId="77777777" w:rsidR="00390B60" w:rsidRPr="00390B60" w:rsidRDefault="00390B60" w:rsidP="00390B60">
            <w:r w:rsidRPr="00390B60">
              <w:t>ΑΠΑΝΤΗΣΗ</w:t>
            </w:r>
          </w:p>
        </w:tc>
        <w:tc>
          <w:tcPr>
            <w:tcW w:w="152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8D6C123" w14:textId="77777777" w:rsidR="00390B60" w:rsidRPr="00390B60" w:rsidRDefault="00390B60" w:rsidP="00390B60">
            <w:r w:rsidRPr="00390B60">
              <w:t>ΠΑΡΑΠΟΜΠΗ</w:t>
            </w:r>
          </w:p>
        </w:tc>
      </w:tr>
      <w:tr w:rsidR="00390B60" w:rsidRPr="00390B60" w14:paraId="292AE959"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063E44"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8F9CD4" w14:textId="77777777" w:rsidR="00390B60" w:rsidRPr="00390B60" w:rsidRDefault="00390B60" w:rsidP="00390B60">
            <w:r w:rsidRPr="00390B60">
              <w:t>Τα αναλώσιμα υλικά πρέπει να είναι καινούργια, αρίστης κατασκευής και γνήσια, της ίδιας κατασκευάστριας εταιρείας με τον αντίστοιχο εκτυπωτή που θα προσφερθεί</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8060F4" w14:textId="77777777" w:rsidR="00390B60" w:rsidRPr="00390B60" w:rsidRDefault="00390B60" w:rsidP="00390B60">
            <w:pPr>
              <w:jc w:val="center"/>
            </w:pPr>
            <w:r w:rsidRPr="00390B60">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147F3B"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61C763" w14:textId="77777777" w:rsidR="00390B60" w:rsidRPr="00390B60" w:rsidRDefault="00390B60" w:rsidP="00390B60"/>
        </w:tc>
      </w:tr>
      <w:tr w:rsidR="00390B60" w:rsidRPr="00390B60" w14:paraId="0BF00261"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46C0A3"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592E18" w14:textId="77777777" w:rsidR="00390B60" w:rsidRPr="00390B60" w:rsidRDefault="00390B60" w:rsidP="00390B60">
            <w:r w:rsidRPr="00390B60">
              <w:t>Εφόσον κάποιο από τα προσφερόμενα είδη αποδειχτεί ελαττωματικό, θα αντικατασταθεί εντός 48ωρών με νέο αρίστης ποιότητας χωρίς οικονομική επιβάρυνση του φορέα.</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4A1262" w14:textId="77777777" w:rsidR="00390B60" w:rsidRPr="00390B60" w:rsidRDefault="00390B60" w:rsidP="00390B60">
            <w:pPr>
              <w:jc w:val="center"/>
            </w:pPr>
            <w:r w:rsidRPr="00390B60">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AFEDE8"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468883" w14:textId="77777777" w:rsidR="00390B60" w:rsidRPr="00390B60" w:rsidRDefault="00390B60" w:rsidP="00390B60"/>
        </w:tc>
      </w:tr>
      <w:tr w:rsidR="00390B60" w:rsidRPr="00390B60" w14:paraId="4916C0AC"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97EF39"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C12917" w14:textId="77777777" w:rsidR="00390B60" w:rsidRPr="00390B60" w:rsidRDefault="00390B60" w:rsidP="00390B60">
            <w:r w:rsidRPr="00390B60">
              <w:t>Για όσα από τα προς προμήθεια υλικά προβλέπεται από τον κατασκευαστή ημερομηνία λήξεως, να έχουν  ημερομηνία λήξεως εγγύησης τουλάχιστον δύο (2) ετών μετά την ημερομηνία παράδοσης τους.</w:t>
            </w:r>
          </w:p>
          <w:p w14:paraId="6952007D" w14:textId="77777777" w:rsidR="00390B60" w:rsidRPr="00390B60" w:rsidRDefault="00390B60" w:rsidP="00390B60">
            <w:pPr>
              <w:tabs>
                <w:tab w:val="left" w:pos="284"/>
                <w:tab w:val="left" w:pos="709"/>
                <w:tab w:val="left" w:pos="1276"/>
                <w:tab w:val="left" w:pos="2041"/>
                <w:tab w:val="left" w:pos="3062"/>
                <w:tab w:val="left" w:pos="4253"/>
                <w:tab w:val="left" w:pos="5670"/>
                <w:tab w:val="left" w:pos="6804"/>
              </w:tabs>
              <w:suppressAutoHyphens w:val="0"/>
              <w:jc w:val="left"/>
              <w:rPr>
                <w:rFonts w:ascii="Arial" w:hAnsi="Arial"/>
                <w:sz w:val="24"/>
                <w:lang w:eastAsia="en-US"/>
              </w:rPr>
            </w:pPr>
            <w:r w:rsidRPr="00390B60">
              <w:t>Για όσα από τα προς προμήθεια υλικά προβλέπεται από τον κατασκευαστή ημερομηνία κατασκευής, η ημερομηνία κατασκευής τους να είναι έως ενός (1) έτους πριν την ημερομηνία παράδοσης τους.</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E9B0E7" w14:textId="77777777" w:rsidR="00390B60" w:rsidRPr="00390B60" w:rsidRDefault="00390B60" w:rsidP="00390B60">
            <w:pPr>
              <w:jc w:val="center"/>
            </w:pPr>
            <w:r w:rsidRPr="00390B60">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343A33"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A99DC8" w14:textId="77777777" w:rsidR="00390B60" w:rsidRPr="00390B60" w:rsidRDefault="00390B60" w:rsidP="00390B60"/>
        </w:tc>
      </w:tr>
      <w:tr w:rsidR="00390B60" w:rsidRPr="00390B60" w14:paraId="7F5BF059"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EA571C"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1C91BC" w14:textId="77777777" w:rsidR="00390B60" w:rsidRPr="00390B60" w:rsidRDefault="00390B60" w:rsidP="00390B60">
            <w:r w:rsidRPr="00390B60">
              <w:t>Τα υλικά να είναι εντός τυποποιημένης χάρτινης εργοστασιακής συσκευασίας.</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0F947D" w14:textId="77777777" w:rsidR="00390B60" w:rsidRPr="00390B60" w:rsidRDefault="00390B60" w:rsidP="00390B60">
            <w:pPr>
              <w:jc w:val="center"/>
            </w:pPr>
            <w:r w:rsidRPr="00390B60">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C06C48"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06DD14" w14:textId="77777777" w:rsidR="00390B60" w:rsidRPr="00390B60" w:rsidRDefault="00390B60" w:rsidP="00390B60"/>
        </w:tc>
      </w:tr>
      <w:tr w:rsidR="00390B60" w:rsidRPr="00390B60" w14:paraId="7217FD59"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208D5C"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DBA736" w14:textId="77777777" w:rsidR="00390B60" w:rsidRPr="00390B60" w:rsidRDefault="00390B60" w:rsidP="00390B60">
            <w:r w:rsidRPr="00390B60">
              <w:t xml:space="preserve">Στην συσκευασία κάθε υλικού θα πρέπει να αναγράφεται κατά τρόπο ευκρινή, ανεξίτηλο και τυποποιημένο από την κατασκευάστρια εταιρεία: </w:t>
            </w:r>
          </w:p>
          <w:p w14:paraId="21AAA394" w14:textId="77777777" w:rsidR="00390B60" w:rsidRPr="00390B60" w:rsidRDefault="00390B60" w:rsidP="00390B60">
            <w:r w:rsidRPr="00390B60">
              <w:lastRenderedPageBreak/>
              <w:t xml:space="preserve">α. </w:t>
            </w:r>
            <w:r w:rsidRPr="00390B60">
              <w:rPr>
                <w:lang w:val="en-US"/>
              </w:rPr>
              <w:t>To</w:t>
            </w:r>
            <w:r w:rsidRPr="00390B60">
              <w:t xml:space="preserve"> όνομα ή το εμπορικό σήμα του κατασκευαστή. </w:t>
            </w:r>
          </w:p>
          <w:p w14:paraId="2A5219E4" w14:textId="77777777" w:rsidR="00390B60" w:rsidRPr="00390B60" w:rsidRDefault="00390B60" w:rsidP="00390B60">
            <w:r w:rsidRPr="00390B60">
              <w:t>β. Η ημερομηνία λήξεως εγγύησης ή η ημερομηνία παραγωγής</w:t>
            </w:r>
          </w:p>
          <w:p w14:paraId="2AB8115A" w14:textId="77777777" w:rsidR="00390B60" w:rsidRPr="00390B60" w:rsidRDefault="00390B60" w:rsidP="00390B60">
            <w:r w:rsidRPr="00390B60">
              <w:t>γ. Ο τύπος του υλικού.</w:t>
            </w:r>
          </w:p>
          <w:p w14:paraId="727E7525" w14:textId="77777777" w:rsidR="00390B60" w:rsidRPr="00390B60" w:rsidRDefault="00390B60" w:rsidP="00390B60">
            <w:r w:rsidRPr="00390B60">
              <w:t>δ. Ο τύπος του μηχανήματος για το οποίο προορίζεται το υλικό.</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610945" w14:textId="77777777" w:rsidR="00390B60" w:rsidRPr="00390B60" w:rsidRDefault="00390B60" w:rsidP="00390B60">
            <w:pPr>
              <w:jc w:val="center"/>
            </w:pPr>
            <w:r w:rsidRPr="00390B60">
              <w:lastRenderedPageBreak/>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AD8D95"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1D6E29" w14:textId="77777777" w:rsidR="00390B60" w:rsidRPr="00390B60" w:rsidRDefault="00390B60" w:rsidP="00390B60"/>
        </w:tc>
      </w:tr>
      <w:tr w:rsidR="00390B60" w:rsidRPr="00390B60" w14:paraId="0DA1D7BD"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D5F3319" w14:textId="77777777" w:rsidR="00390B60" w:rsidRPr="00390B60" w:rsidRDefault="00390B60" w:rsidP="00390B60">
            <w:pPr>
              <w:jc w:val="center"/>
            </w:pPr>
          </w:p>
        </w:tc>
        <w:tc>
          <w:tcPr>
            <w:tcW w:w="4701" w:type="dxa"/>
            <w:tcBorders>
              <w:top w:val="single" w:sz="4" w:space="0" w:color="000001"/>
              <w:left w:val="single" w:sz="4" w:space="0" w:color="000001"/>
              <w:bottom w:val="single" w:sz="4" w:space="0" w:color="000001"/>
              <w:right w:val="single" w:sz="4" w:space="0" w:color="000001"/>
            </w:tcBorders>
            <w:shd w:val="clear" w:color="auto" w:fill="BFBFBF"/>
          </w:tcPr>
          <w:p w14:paraId="683811FB" w14:textId="77777777" w:rsidR="00390B60" w:rsidRPr="00390B60" w:rsidRDefault="00390B60" w:rsidP="00390B60">
            <w:pPr>
              <w:jc w:val="left"/>
            </w:pPr>
            <w:r w:rsidRPr="00390B60">
              <w:t>Αναλώσιμα (Χαρτί)</w:t>
            </w:r>
          </w:p>
        </w:tc>
        <w:tc>
          <w:tcPr>
            <w:tcW w:w="1452" w:type="dxa"/>
            <w:tcBorders>
              <w:top w:val="single" w:sz="4" w:space="0" w:color="000001"/>
              <w:left w:val="single" w:sz="4" w:space="0" w:color="000001"/>
              <w:bottom w:val="single" w:sz="4" w:space="0" w:color="000001"/>
              <w:right w:val="single" w:sz="4" w:space="0" w:color="000001"/>
            </w:tcBorders>
            <w:shd w:val="clear" w:color="auto" w:fill="BFBFBF"/>
          </w:tcPr>
          <w:p w14:paraId="4A16CA76" w14:textId="77777777" w:rsidR="00390B60" w:rsidRPr="00390B60" w:rsidRDefault="00390B60" w:rsidP="00390B60">
            <w:pPr>
              <w:jc w:val="center"/>
            </w:pPr>
          </w:p>
        </w:tc>
        <w:tc>
          <w:tcPr>
            <w:tcW w:w="1600" w:type="dxa"/>
            <w:tcBorders>
              <w:top w:val="single" w:sz="4" w:space="0" w:color="000001"/>
              <w:left w:val="single" w:sz="4" w:space="0" w:color="000001"/>
              <w:bottom w:val="single" w:sz="4" w:space="0" w:color="000001"/>
              <w:right w:val="single" w:sz="4" w:space="0" w:color="000001"/>
            </w:tcBorders>
            <w:shd w:val="clear" w:color="auto" w:fill="BFBFBF"/>
          </w:tcPr>
          <w:p w14:paraId="6761E981" w14:textId="77777777" w:rsidR="00390B60" w:rsidRPr="00390B60" w:rsidRDefault="00390B60" w:rsidP="00390B60">
            <w:pPr>
              <w:jc w:val="center"/>
            </w:pPr>
          </w:p>
        </w:tc>
        <w:tc>
          <w:tcPr>
            <w:tcW w:w="1524" w:type="dxa"/>
            <w:tcBorders>
              <w:top w:val="single" w:sz="4" w:space="0" w:color="000001"/>
              <w:left w:val="single" w:sz="4" w:space="0" w:color="000001"/>
              <w:bottom w:val="single" w:sz="4" w:space="0" w:color="000001"/>
              <w:right w:val="single" w:sz="4" w:space="0" w:color="000001"/>
            </w:tcBorders>
            <w:shd w:val="clear" w:color="auto" w:fill="BFBFBF"/>
          </w:tcPr>
          <w:p w14:paraId="3247F57F" w14:textId="77777777" w:rsidR="00390B60" w:rsidRPr="00390B60" w:rsidRDefault="00390B60" w:rsidP="00390B60">
            <w:pPr>
              <w:jc w:val="center"/>
            </w:pPr>
          </w:p>
        </w:tc>
      </w:tr>
      <w:tr w:rsidR="00390B60" w:rsidRPr="00390B60" w14:paraId="0EC99B5D"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DE35E5"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C64991" w14:textId="77777777" w:rsidR="00390B60" w:rsidRPr="00390B60" w:rsidRDefault="00390B60" w:rsidP="00390B60">
            <w:r w:rsidRPr="00390B60">
              <w:t>Είδος: Χαρτί</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00FC11" w14:textId="77777777" w:rsidR="00390B60" w:rsidRPr="00390B60" w:rsidRDefault="00390B60" w:rsidP="00390B60">
            <w:pPr>
              <w:jc w:val="center"/>
            </w:pPr>
            <w:r w:rsidRPr="00390B60">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D30173"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EB7A8F" w14:textId="77777777" w:rsidR="00390B60" w:rsidRPr="00390B60" w:rsidRDefault="00390B60" w:rsidP="00390B60"/>
        </w:tc>
      </w:tr>
      <w:tr w:rsidR="00390B60" w:rsidRPr="00390B60" w14:paraId="611CF037"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5A0956"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251E2F" w14:textId="77777777" w:rsidR="00390B60" w:rsidRPr="00390B60" w:rsidRDefault="00390B60" w:rsidP="00390B60">
            <w:r w:rsidRPr="00390B60">
              <w:t>Συσκευασία: κούτα</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03A0CE" w14:textId="77777777" w:rsidR="00390B60" w:rsidRPr="00390B60" w:rsidRDefault="00390B60" w:rsidP="00390B60">
            <w:pPr>
              <w:jc w:val="center"/>
            </w:pPr>
            <w:r w:rsidRPr="00390B60">
              <w:t>ΝΑΙ</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3CCD5C"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9F2A0C" w14:textId="77777777" w:rsidR="00390B60" w:rsidRPr="00390B60" w:rsidRDefault="00390B60" w:rsidP="00390B60"/>
        </w:tc>
      </w:tr>
      <w:tr w:rsidR="00390B60" w:rsidRPr="00390B60" w14:paraId="5C80357E"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38505D"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6FC638" w14:textId="77777777" w:rsidR="00390B60" w:rsidRPr="00390B60" w:rsidRDefault="00390B60" w:rsidP="00390B60">
            <w:r w:rsidRPr="00390B60">
              <w:t xml:space="preserve">Αριθμός δεσμίδων </w:t>
            </w:r>
            <w:proofErr w:type="spellStart"/>
            <w:r w:rsidRPr="00390B60">
              <w:t>ανα</w:t>
            </w:r>
            <w:proofErr w:type="spellEnd"/>
            <w:r w:rsidRPr="00390B60">
              <w:t xml:space="preserve"> κούτα</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14224A" w14:textId="77777777" w:rsidR="00390B60" w:rsidRPr="00390B60" w:rsidRDefault="00390B60" w:rsidP="00390B60">
            <w:pPr>
              <w:jc w:val="center"/>
            </w:pPr>
            <w:r w:rsidRPr="00390B60">
              <w:t>≥ 10</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7469D1"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0C575D" w14:textId="77777777" w:rsidR="00390B60" w:rsidRPr="00390B60" w:rsidRDefault="00390B60" w:rsidP="00390B60"/>
        </w:tc>
      </w:tr>
      <w:tr w:rsidR="00390B60" w:rsidRPr="00390B60" w14:paraId="64FA86EE"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911125"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4B8147" w14:textId="77777777" w:rsidR="00390B60" w:rsidRPr="00390B60" w:rsidRDefault="00390B60" w:rsidP="00390B60">
            <w:r w:rsidRPr="00390B60">
              <w:t xml:space="preserve">Φύλλα </w:t>
            </w:r>
            <w:r w:rsidR="00C679A4" w:rsidRPr="00390B60">
              <w:t>ανά</w:t>
            </w:r>
            <w:r w:rsidRPr="00390B60">
              <w:t xml:space="preserve"> δεσμίδα</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AB232F" w14:textId="77777777" w:rsidR="00390B60" w:rsidRPr="00390B60" w:rsidRDefault="00390B60" w:rsidP="00390B60">
            <w:pPr>
              <w:jc w:val="center"/>
            </w:pPr>
            <w:r w:rsidRPr="00390B60">
              <w:t>500</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71AA39"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9C4471" w14:textId="77777777" w:rsidR="00390B60" w:rsidRPr="00390B60" w:rsidRDefault="00390B60" w:rsidP="00390B60"/>
        </w:tc>
      </w:tr>
      <w:tr w:rsidR="00390B60" w:rsidRPr="00390B60" w14:paraId="5579521D"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17373E"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AF3D1B" w14:textId="77777777" w:rsidR="00390B60" w:rsidRPr="00390B60" w:rsidRDefault="00390B60" w:rsidP="00390B60">
            <w:pPr>
              <w:rPr>
                <w:lang w:val="en-US"/>
              </w:rPr>
            </w:pPr>
            <w:r w:rsidRPr="00390B60">
              <w:t>Χρήση</w:t>
            </w:r>
            <w:r w:rsidRPr="00390B60">
              <w:rPr>
                <w:lang w:val="en-US"/>
              </w:rPr>
              <w:t>: Laser (Color &amp; mono), inkjet, copier, fax</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C8311D" w14:textId="77777777" w:rsidR="00390B60" w:rsidRPr="00390B60" w:rsidRDefault="00390B60" w:rsidP="00390B60">
            <w:pPr>
              <w:jc w:val="center"/>
            </w:pPr>
            <w:r w:rsidRPr="00390B60">
              <w:t>NAI</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110C7D"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18E0EB" w14:textId="77777777" w:rsidR="00390B60" w:rsidRPr="00390B60" w:rsidRDefault="00390B60" w:rsidP="00390B60"/>
        </w:tc>
      </w:tr>
      <w:tr w:rsidR="00390B60" w:rsidRPr="00390B60" w14:paraId="396E9394"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500BF6"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E7B348" w14:textId="77777777" w:rsidR="00390B60" w:rsidRPr="00390B60" w:rsidRDefault="00390B60" w:rsidP="00390B60">
            <w:r w:rsidRPr="00390B60">
              <w:t>Διαστάσεις φύλλου χαρτιού</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D5C5F8" w14:textId="77777777" w:rsidR="00390B60" w:rsidRPr="00390B60" w:rsidRDefault="00390B60" w:rsidP="00390B60">
            <w:pPr>
              <w:jc w:val="center"/>
            </w:pPr>
            <w:r w:rsidRPr="00390B60">
              <w:t>Α5</w:t>
            </w:r>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189BC0"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1BFABA" w14:textId="77777777" w:rsidR="00390B60" w:rsidRPr="00390B60" w:rsidRDefault="00390B60" w:rsidP="00390B60"/>
        </w:tc>
      </w:tr>
      <w:tr w:rsidR="00390B60" w:rsidRPr="00390B60" w14:paraId="1A46C657" w14:textId="77777777" w:rsidTr="004C6010">
        <w:trPr>
          <w:jc w:val="center"/>
        </w:trPr>
        <w:tc>
          <w:tcPr>
            <w:tcW w:w="5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205EB8" w14:textId="77777777" w:rsidR="00390B60" w:rsidRPr="00390B60" w:rsidRDefault="00390B60" w:rsidP="004C5788">
            <w:pPr>
              <w:numPr>
                <w:ilvl w:val="0"/>
                <w:numId w:val="97"/>
              </w:numPr>
              <w:contextualSpacing/>
            </w:pPr>
          </w:p>
        </w:tc>
        <w:tc>
          <w:tcPr>
            <w:tcW w:w="470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DE9D67" w14:textId="77777777" w:rsidR="00390B60" w:rsidRPr="00390B60" w:rsidRDefault="00390B60" w:rsidP="00390B60">
            <w:r w:rsidRPr="00390B60">
              <w:t>Βάρος φύλλου χαρτιού</w:t>
            </w:r>
          </w:p>
        </w:tc>
        <w:tc>
          <w:tcPr>
            <w:tcW w:w="14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4922C2" w14:textId="77777777" w:rsidR="00390B60" w:rsidRPr="00390B60" w:rsidRDefault="00390B60" w:rsidP="00390B60">
            <w:pPr>
              <w:jc w:val="center"/>
            </w:pPr>
            <w:r w:rsidRPr="00390B60">
              <w:t xml:space="preserve">80 </w:t>
            </w:r>
            <w:proofErr w:type="spellStart"/>
            <w:r w:rsidRPr="00390B60">
              <w:t>gr</w:t>
            </w:r>
            <w:proofErr w:type="spellEnd"/>
          </w:p>
        </w:tc>
        <w:tc>
          <w:tcPr>
            <w:tcW w:w="16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C711A4" w14:textId="77777777" w:rsidR="00390B60" w:rsidRPr="00390B60" w:rsidRDefault="00390B60" w:rsidP="00390B60"/>
        </w:tc>
        <w:tc>
          <w:tcPr>
            <w:tcW w:w="15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FC9E03" w14:textId="77777777" w:rsidR="00390B60" w:rsidRPr="00390B60" w:rsidRDefault="00390B60" w:rsidP="00390B60"/>
        </w:tc>
      </w:tr>
    </w:tbl>
    <w:p w14:paraId="2833A4CA"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ΥΠΗΡΕΣΙΕΣ ΥΠΟΣΤΗΡΙΞΗ</w:t>
      </w:r>
      <w:r w:rsidR="004124FB">
        <w:rPr>
          <w:rFonts w:asciiTheme="minorHAnsi" w:hAnsiTheme="minorHAnsi" w:cs="Times New Roman"/>
          <w:b/>
          <w:bCs/>
          <w:szCs w:val="28"/>
        </w:rPr>
        <w:t>Σ</w:t>
      </w:r>
      <w:r w:rsidRPr="00390B60">
        <w:rPr>
          <w:rFonts w:asciiTheme="minorHAnsi" w:hAnsiTheme="minorHAnsi" w:cs="Times New Roman"/>
          <w:b/>
          <w:bCs/>
          <w:szCs w:val="28"/>
        </w:rPr>
        <w:t xml:space="preserve"> BARCODE SCANNERS ΚΑΙ ΕΚΤΥΠΩΤΩΝ </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64"/>
        <w:gridCol w:w="4679"/>
        <w:gridCol w:w="1276"/>
        <w:gridCol w:w="1588"/>
        <w:gridCol w:w="1485"/>
      </w:tblGrid>
      <w:tr w:rsidR="00390B60" w:rsidRPr="00390B60" w14:paraId="6A44A28B" w14:textId="77777777" w:rsidTr="00BF3E1B">
        <w:trPr>
          <w:trHeight w:val="609"/>
          <w:tblHeader/>
          <w:jc w:val="center"/>
        </w:trPr>
        <w:tc>
          <w:tcPr>
            <w:tcW w:w="962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6045A12A" w14:textId="77777777" w:rsidR="00390B60" w:rsidRPr="00390B60" w:rsidRDefault="00390B60" w:rsidP="00390B60">
            <w:pPr>
              <w:rPr>
                <w:rFonts w:eastAsia="Tahoma"/>
              </w:rPr>
            </w:pPr>
            <w:r w:rsidRPr="00390B60">
              <w:t xml:space="preserve">Προδιαγραφές Υπηρεσίας Υποστήριξης </w:t>
            </w:r>
            <w:r w:rsidRPr="00390B60">
              <w:rPr>
                <w:lang w:val="en-US"/>
              </w:rPr>
              <w:t>Barcode</w:t>
            </w:r>
            <w:r w:rsidRPr="00390B60">
              <w:t xml:space="preserve"> </w:t>
            </w:r>
            <w:r w:rsidRPr="00390B60">
              <w:rPr>
                <w:lang w:val="en-US"/>
              </w:rPr>
              <w:t>Scanners</w:t>
            </w:r>
            <w:r w:rsidRPr="00390B60">
              <w:t xml:space="preserve"> και Εκτυπωτών Νοσοκομειακής Χρήσης</w:t>
            </w:r>
          </w:p>
        </w:tc>
      </w:tr>
      <w:tr w:rsidR="00390B60" w:rsidRPr="00390B60" w14:paraId="32418165" w14:textId="77777777" w:rsidTr="00BF3E1B">
        <w:trPr>
          <w:tblHeade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61CA9FA" w14:textId="77777777" w:rsidR="00390B60" w:rsidRPr="00390B60" w:rsidRDefault="00390B60" w:rsidP="00390B60">
            <w:r w:rsidRPr="00390B60">
              <w:t>Α/Α</w:t>
            </w:r>
          </w:p>
        </w:tc>
        <w:tc>
          <w:tcPr>
            <w:tcW w:w="470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4B1C2D8" w14:textId="77777777" w:rsidR="00390B60" w:rsidRPr="00390B60" w:rsidRDefault="00390B60" w:rsidP="00390B60">
            <w:r w:rsidRPr="00390B60">
              <w:t>ΠΕΡΙΓΡΑΦΗ</w:t>
            </w:r>
          </w:p>
        </w:tc>
        <w:tc>
          <w:tcPr>
            <w:tcW w:w="127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28CCF4E" w14:textId="77777777" w:rsidR="00390B60" w:rsidRPr="00390B60" w:rsidRDefault="00390B60" w:rsidP="00390B60">
            <w:r w:rsidRPr="00390B60">
              <w:t>ΑΠΑΙΤΗΣΗ</w:t>
            </w:r>
          </w:p>
        </w:tc>
        <w:tc>
          <w:tcPr>
            <w:tcW w:w="159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EF9C079" w14:textId="77777777" w:rsidR="00390B60" w:rsidRPr="00390B60" w:rsidRDefault="00390B60" w:rsidP="00390B60">
            <w:r w:rsidRPr="00390B60">
              <w:t>ΑΠΑΝΤΗΣΗ</w:t>
            </w:r>
          </w:p>
        </w:tc>
        <w:tc>
          <w:tcPr>
            <w:tcW w:w="148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E59B354" w14:textId="77777777" w:rsidR="00390B60" w:rsidRPr="00390B60" w:rsidRDefault="00390B60" w:rsidP="00390B60">
            <w:r w:rsidRPr="00390B60">
              <w:t>ΠΑΡΑΠΟΜΠΗ</w:t>
            </w:r>
          </w:p>
        </w:tc>
      </w:tr>
      <w:tr w:rsidR="00390B60" w:rsidRPr="00390B60" w14:paraId="385534D5" w14:textId="77777777" w:rsidTr="00BF3E1B">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0DDE67" w14:textId="77777777" w:rsidR="00390B60" w:rsidRPr="00390B60" w:rsidRDefault="00390B60" w:rsidP="004C5788">
            <w:pPr>
              <w:numPr>
                <w:ilvl w:val="0"/>
                <w:numId w:val="98"/>
              </w:numPr>
              <w:spacing w:after="200"/>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19DFAC" w14:textId="77777777" w:rsidR="00390B60" w:rsidRPr="00390B60" w:rsidRDefault="00390B60" w:rsidP="00390B60">
            <w:pPr>
              <w:rPr>
                <w:lang w:val="en-US"/>
              </w:rPr>
            </w:pPr>
            <w:r w:rsidRPr="00390B60">
              <w:t>Κάλυψη</w:t>
            </w:r>
            <w:r w:rsidR="004124FB" w:rsidRPr="004124FB">
              <w:rPr>
                <w:lang w:val="en-US"/>
              </w:rPr>
              <w:t xml:space="preserve"> </w:t>
            </w:r>
            <w:r w:rsidRPr="00390B60">
              <w:t>τυχαίας</w:t>
            </w:r>
            <w:r w:rsidR="004124FB" w:rsidRPr="004124FB">
              <w:rPr>
                <w:lang w:val="en-US"/>
              </w:rPr>
              <w:t xml:space="preserve"> </w:t>
            </w:r>
            <w:r w:rsidRPr="00390B60">
              <w:t>ζημιάς</w:t>
            </w:r>
            <w:r w:rsidRPr="00390B60">
              <w:rPr>
                <w:lang w:val="en-US"/>
              </w:rPr>
              <w:t xml:space="preserve"> (no questions asked)</w:t>
            </w:r>
          </w:p>
        </w:tc>
        <w:tc>
          <w:tcPr>
            <w:tcW w:w="12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A6A38C" w14:textId="77777777" w:rsidR="00390B60" w:rsidRPr="00390B60" w:rsidRDefault="00390B60" w:rsidP="00390B60">
            <w:pPr>
              <w:jc w:val="center"/>
            </w:pPr>
            <w:r w:rsidRPr="00390B60">
              <w:t>ΝΑΙ</w:t>
            </w:r>
          </w:p>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DD1870" w14:textId="77777777" w:rsidR="00390B60" w:rsidRPr="00390B60" w:rsidRDefault="00390B60" w:rsidP="00390B60"/>
        </w:tc>
        <w:tc>
          <w:tcPr>
            <w:tcW w:w="14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FF4DB7" w14:textId="77777777" w:rsidR="00390B60" w:rsidRPr="00390B60" w:rsidRDefault="00390B60" w:rsidP="00390B60"/>
        </w:tc>
      </w:tr>
      <w:tr w:rsidR="00390B60" w:rsidRPr="00390B60" w14:paraId="5DD9C1A1" w14:textId="77777777" w:rsidTr="00BF3E1B">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D89091" w14:textId="77777777" w:rsidR="00390B60" w:rsidRPr="00390B60" w:rsidRDefault="00390B60" w:rsidP="004C5788">
            <w:pPr>
              <w:numPr>
                <w:ilvl w:val="0"/>
                <w:numId w:val="98"/>
              </w:numPr>
              <w:spacing w:after="200"/>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2EE591" w14:textId="77777777" w:rsidR="00390B60" w:rsidRPr="00390B60" w:rsidRDefault="00390B60" w:rsidP="00390B60">
            <w:r w:rsidRPr="00390B60">
              <w:t>Κάλυψη κανονικής φθοράς</w:t>
            </w:r>
          </w:p>
        </w:tc>
        <w:tc>
          <w:tcPr>
            <w:tcW w:w="12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29ABD1" w14:textId="77777777" w:rsidR="00390B60" w:rsidRPr="00390B60" w:rsidRDefault="00390B60" w:rsidP="00390B60">
            <w:pPr>
              <w:jc w:val="center"/>
            </w:pPr>
            <w:r w:rsidRPr="00390B60">
              <w:t>ΝΑΙ</w:t>
            </w:r>
          </w:p>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B136FD" w14:textId="77777777" w:rsidR="00390B60" w:rsidRPr="00390B60" w:rsidRDefault="00390B60" w:rsidP="00390B60"/>
        </w:tc>
        <w:tc>
          <w:tcPr>
            <w:tcW w:w="14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973504" w14:textId="77777777" w:rsidR="00390B60" w:rsidRPr="00390B60" w:rsidRDefault="00390B60" w:rsidP="00390B60"/>
        </w:tc>
      </w:tr>
      <w:tr w:rsidR="00390B60" w:rsidRPr="00390B60" w14:paraId="3BF72F10" w14:textId="77777777" w:rsidTr="00BF3E1B">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E61BE7" w14:textId="77777777" w:rsidR="00390B60" w:rsidRPr="00390B60" w:rsidRDefault="00390B60" w:rsidP="004C5788">
            <w:pPr>
              <w:numPr>
                <w:ilvl w:val="0"/>
                <w:numId w:val="98"/>
              </w:numPr>
              <w:spacing w:after="200"/>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C91B4C" w14:textId="77777777" w:rsidR="00390B60" w:rsidRPr="00390B60" w:rsidRDefault="00390B60" w:rsidP="00390B60">
            <w:r w:rsidRPr="00390B60">
              <w:t>Ολοκλήρωση επισκευής και επιστροφής στο παραγωγικό περιβάλλον σε 3 εργάσιμες ημέρες</w:t>
            </w:r>
          </w:p>
        </w:tc>
        <w:tc>
          <w:tcPr>
            <w:tcW w:w="12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291D29" w14:textId="77777777" w:rsidR="00390B60" w:rsidRPr="00390B60" w:rsidRDefault="00390B60" w:rsidP="00390B60">
            <w:pPr>
              <w:jc w:val="center"/>
            </w:pPr>
            <w:r w:rsidRPr="00390B60">
              <w:t>ΝΑΙ</w:t>
            </w:r>
          </w:p>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506C9C" w14:textId="77777777" w:rsidR="00390B60" w:rsidRPr="00390B60" w:rsidRDefault="00390B60" w:rsidP="00390B60"/>
        </w:tc>
        <w:tc>
          <w:tcPr>
            <w:tcW w:w="14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6377CA" w14:textId="77777777" w:rsidR="00390B60" w:rsidRPr="00390B60" w:rsidRDefault="00390B60" w:rsidP="00390B60"/>
        </w:tc>
      </w:tr>
      <w:tr w:rsidR="00390B60" w:rsidRPr="00390B60" w14:paraId="5D35CEFE" w14:textId="77777777" w:rsidTr="00BF3E1B">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D558E0" w14:textId="77777777" w:rsidR="00390B60" w:rsidRPr="00390B60" w:rsidRDefault="00390B60" w:rsidP="004C5788">
            <w:pPr>
              <w:numPr>
                <w:ilvl w:val="0"/>
                <w:numId w:val="98"/>
              </w:numPr>
              <w:spacing w:after="200"/>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BF379B" w14:textId="77777777" w:rsidR="00390B60" w:rsidRPr="00390B60" w:rsidRDefault="00390B60" w:rsidP="00390B60">
            <w:r w:rsidRPr="00390B60">
              <w:t>Υποστήριξη με εκπρόσωπο εταιρείας 8 ώρες την ημέρα για 5 ημέρες την εβδομάδα.</w:t>
            </w:r>
          </w:p>
        </w:tc>
        <w:tc>
          <w:tcPr>
            <w:tcW w:w="12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C511EB" w14:textId="77777777" w:rsidR="00390B60" w:rsidRPr="00390B60" w:rsidRDefault="00390B60" w:rsidP="00390B60">
            <w:pPr>
              <w:jc w:val="center"/>
            </w:pPr>
            <w:r w:rsidRPr="00390B60">
              <w:t>ΝΑΙ</w:t>
            </w:r>
          </w:p>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4D51B0" w14:textId="77777777" w:rsidR="00390B60" w:rsidRPr="00390B60" w:rsidRDefault="00390B60" w:rsidP="00390B60"/>
        </w:tc>
        <w:tc>
          <w:tcPr>
            <w:tcW w:w="14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43CDA9" w14:textId="77777777" w:rsidR="00390B60" w:rsidRPr="00390B60" w:rsidRDefault="00390B60" w:rsidP="00390B60"/>
        </w:tc>
      </w:tr>
      <w:tr w:rsidR="00BF3E1B" w:rsidRPr="00390B60" w14:paraId="211DBD17" w14:textId="77777777" w:rsidTr="00BF3E1B">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89F93C" w14:textId="77777777" w:rsidR="00BF3E1B" w:rsidRPr="00390B60" w:rsidRDefault="00BF3E1B" w:rsidP="00BF3E1B">
            <w:pPr>
              <w:numPr>
                <w:ilvl w:val="0"/>
                <w:numId w:val="98"/>
              </w:numPr>
              <w:spacing w:after="200"/>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2B7C10" w14:textId="7C7058B8" w:rsidR="00BF3E1B" w:rsidRPr="003E23D3" w:rsidRDefault="00BF3E1B" w:rsidP="00BF3E1B">
            <w:r w:rsidRPr="00BF3E1B">
              <w:t xml:space="preserve">Έναρξη υπηρεσιών, </w:t>
            </w:r>
            <w:proofErr w:type="spellStart"/>
            <w:r w:rsidRPr="00BF3E1B">
              <w:t>ανα</w:t>
            </w:r>
            <w:proofErr w:type="spellEnd"/>
            <w:r w:rsidRPr="00BF3E1B">
              <w:t xml:space="preserve"> υλικό ,  με την λήξη της εγγύησης του κατασκευαστή  και συνολική διάρκεια αυτών  τα 5 έτη (συμπεριλαμβανομένης της εγγυήσεως του κατασκευαστή).</w:t>
            </w:r>
          </w:p>
        </w:tc>
        <w:tc>
          <w:tcPr>
            <w:tcW w:w="12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436905" w14:textId="42F74E94" w:rsidR="00BF3E1B" w:rsidRPr="00390B60" w:rsidRDefault="00226179" w:rsidP="00BF3E1B">
            <w:pPr>
              <w:jc w:val="center"/>
            </w:pPr>
            <w:r>
              <w:t>ΝΑΙ</w:t>
            </w:r>
          </w:p>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20E4A5" w14:textId="77777777" w:rsidR="00BF3E1B" w:rsidRPr="00390B60" w:rsidRDefault="00BF3E1B" w:rsidP="00BF3E1B"/>
        </w:tc>
        <w:tc>
          <w:tcPr>
            <w:tcW w:w="14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F0634A" w14:textId="77777777" w:rsidR="00BF3E1B" w:rsidRPr="00390B60" w:rsidRDefault="00BF3E1B" w:rsidP="00BF3E1B"/>
        </w:tc>
      </w:tr>
      <w:tr w:rsidR="00226179" w:rsidRPr="00390B60" w14:paraId="56316B0B" w14:textId="77777777" w:rsidTr="00BF3E1B">
        <w:trPr>
          <w:jc w:val="center"/>
        </w:trPr>
        <w:tc>
          <w:tcPr>
            <w:tcW w:w="56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F110C8" w14:textId="77777777" w:rsidR="00226179" w:rsidRPr="00390B60" w:rsidRDefault="00226179" w:rsidP="00BF3E1B">
            <w:pPr>
              <w:numPr>
                <w:ilvl w:val="0"/>
                <w:numId w:val="98"/>
              </w:numPr>
              <w:spacing w:after="200"/>
              <w:contextualSpacing/>
            </w:pPr>
          </w:p>
        </w:tc>
        <w:tc>
          <w:tcPr>
            <w:tcW w:w="4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1DBBF9" w14:textId="4C7DB03C" w:rsidR="00226179" w:rsidRPr="003178AC" w:rsidRDefault="00226179" w:rsidP="003178AC">
            <w:r>
              <w:t xml:space="preserve">Υλικά που εντάσσονται στην παρούσα υπηρεσία όπως </w:t>
            </w:r>
            <w:r w:rsidR="0047705E">
              <w:fldChar w:fldCharType="begin"/>
            </w:r>
            <w:r w:rsidR="0047705E">
              <w:instrText xml:space="preserve"> REF _Ref54084990 \h </w:instrText>
            </w:r>
            <w:r w:rsidR="0047705E">
              <w:fldChar w:fldCharType="separate"/>
            </w:r>
            <w:r w:rsidR="00AC1FD3" w:rsidRPr="00AD1AB9">
              <w:t>ΠΑΡΑΡΤΗΜΑ Ι</w:t>
            </w:r>
            <w:r w:rsidR="00AC1FD3">
              <w:t>V</w:t>
            </w:r>
            <w:r w:rsidR="00AC1FD3" w:rsidRPr="00AD1AB9">
              <w:t xml:space="preserve"> – Πίνακας </w:t>
            </w:r>
            <w:r w:rsidR="00AC1FD3">
              <w:t xml:space="preserve">Ενδεικτικής </w:t>
            </w:r>
            <w:r w:rsidR="00AC1FD3" w:rsidRPr="00AD1AB9">
              <w:t xml:space="preserve">Κατανομής </w:t>
            </w:r>
            <w:r w:rsidR="00AC1FD3">
              <w:t xml:space="preserve">Ελάχιστης Ποσότητας </w:t>
            </w:r>
            <w:r w:rsidR="00AC1FD3" w:rsidRPr="00AD1AB9">
              <w:t>Εξοπλισμού</w:t>
            </w:r>
            <w:r w:rsidR="0047705E">
              <w:fldChar w:fldCharType="end"/>
            </w:r>
            <w:r w:rsidR="0047705E" w:rsidRPr="00377F5B">
              <w:t xml:space="preserve"> </w:t>
            </w:r>
            <w:r w:rsidR="00531FEB" w:rsidRPr="00377F5B">
              <w:t>(</w:t>
            </w:r>
            <w:r w:rsidR="00531FEB">
              <w:rPr>
                <w:lang w:val="en-US"/>
              </w:rPr>
              <w:t>A</w:t>
            </w:r>
            <w:r w:rsidR="00531FEB" w:rsidRPr="00377F5B">
              <w:t>/</w:t>
            </w:r>
            <w:r w:rsidR="00531FEB">
              <w:rPr>
                <w:lang w:val="en-US"/>
              </w:rPr>
              <w:t>A</w:t>
            </w:r>
            <w:r w:rsidR="00531FEB" w:rsidRPr="00377F5B">
              <w:t xml:space="preserve"> 25)</w:t>
            </w:r>
          </w:p>
        </w:tc>
        <w:tc>
          <w:tcPr>
            <w:tcW w:w="12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C107EA" w14:textId="1CC36E5A" w:rsidR="00226179" w:rsidRPr="00377F5B" w:rsidRDefault="00531FEB" w:rsidP="00BF3E1B">
            <w:pPr>
              <w:jc w:val="center"/>
              <w:rPr>
                <w:lang w:val="en-US"/>
              </w:rPr>
            </w:pPr>
            <w:r>
              <w:rPr>
                <w:lang w:val="en-US"/>
              </w:rPr>
              <w:t>NAI</w:t>
            </w:r>
          </w:p>
        </w:tc>
        <w:tc>
          <w:tcPr>
            <w:tcW w:w="159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59684A" w14:textId="77777777" w:rsidR="00226179" w:rsidRPr="00390B60" w:rsidRDefault="00226179" w:rsidP="00BF3E1B"/>
        </w:tc>
        <w:tc>
          <w:tcPr>
            <w:tcW w:w="148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028EEA" w14:textId="77777777" w:rsidR="00226179" w:rsidRPr="00390B60" w:rsidRDefault="00226179" w:rsidP="00BF3E1B"/>
        </w:tc>
      </w:tr>
    </w:tbl>
    <w:p w14:paraId="7452D73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ΚΕΝΤΡΙΚΗ ΜΟΝΑΔΑ ΣΤΑΘΜΟΥ ΕΡΓΑΣΙΑΣ ΑΥΞΗΜΕΝΩΝ ΔΥΝΑΤΟΤΗΤΩΝ</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61"/>
        <w:gridCol w:w="4675"/>
        <w:gridCol w:w="1267"/>
        <w:gridCol w:w="1606"/>
        <w:gridCol w:w="1483"/>
      </w:tblGrid>
      <w:tr w:rsidR="00390B60" w:rsidRPr="00390B60" w14:paraId="55FD331E"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9164260" w14:textId="77777777" w:rsidR="00390B60" w:rsidRPr="00390B60" w:rsidRDefault="00390B60" w:rsidP="00390B60">
            <w:pPr>
              <w:rPr>
                <w:rFonts w:eastAsia="Tahoma"/>
              </w:rPr>
            </w:pPr>
            <w:r w:rsidRPr="00390B60">
              <w:t>Κεντρική μονάδα σταθμού εργασίας αυξημένων δυνατοτήτων</w:t>
            </w:r>
          </w:p>
        </w:tc>
      </w:tr>
      <w:tr w:rsidR="00390B60" w:rsidRPr="00390B60" w14:paraId="7E7D58E7" w14:textId="77777777" w:rsidTr="004C6010">
        <w:trPr>
          <w:tblHeade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D9EE25C" w14:textId="77777777" w:rsidR="00390B60" w:rsidRPr="00390B60" w:rsidRDefault="00390B60" w:rsidP="00390B60">
            <w:r w:rsidRPr="00390B60">
              <w:t>Α/Α</w:t>
            </w:r>
          </w:p>
        </w:tc>
        <w:tc>
          <w:tcPr>
            <w:tcW w:w="471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35EC2CF" w14:textId="77777777" w:rsidR="00390B60" w:rsidRPr="00390B60" w:rsidRDefault="00390B60" w:rsidP="00390B60">
            <w:r w:rsidRPr="00390B60">
              <w:t>ΠΕΡΙΓΡΑΦΗ</w:t>
            </w:r>
          </w:p>
        </w:tc>
        <w:tc>
          <w:tcPr>
            <w:tcW w:w="126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5643B84" w14:textId="77777777" w:rsidR="00390B60" w:rsidRPr="00390B60" w:rsidRDefault="00390B60" w:rsidP="00390B60">
            <w:r w:rsidRPr="00390B60">
              <w:t>ΑΠΑΙΤΗΣΗ</w:t>
            </w:r>
          </w:p>
        </w:tc>
        <w:tc>
          <w:tcPr>
            <w:tcW w:w="161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14C1942" w14:textId="77777777" w:rsidR="00390B60" w:rsidRPr="00390B60" w:rsidRDefault="00390B60" w:rsidP="00390B60">
            <w:r w:rsidRPr="00390B60">
              <w:t>ΑΠΑΝΤΗΣΗ</w:t>
            </w:r>
          </w:p>
        </w:tc>
        <w:tc>
          <w:tcPr>
            <w:tcW w:w="148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F71DECD" w14:textId="77777777" w:rsidR="00390B60" w:rsidRPr="00390B60" w:rsidRDefault="00390B60" w:rsidP="00390B60">
            <w:r w:rsidRPr="00390B60">
              <w:t>ΠΑΡΑΠΟΜΠΗ</w:t>
            </w:r>
          </w:p>
        </w:tc>
      </w:tr>
      <w:tr w:rsidR="00390B60" w:rsidRPr="00390B60" w14:paraId="010E686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29C88EA1"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E1481F2" w14:textId="77777777" w:rsidR="00390B60" w:rsidRPr="00390B60" w:rsidRDefault="00390B60" w:rsidP="00390B60">
            <w:pPr>
              <w:snapToGrid w:val="0"/>
              <w:spacing w:before="0" w:after="0" w:line="276" w:lineRule="auto"/>
              <w:jc w:val="left"/>
              <w:rPr>
                <w:rFonts w:cs="Arial"/>
                <w:b/>
                <w:color w:val="00000A"/>
                <w:szCs w:val="22"/>
                <w:lang w:eastAsia="ar-SA"/>
              </w:rPr>
            </w:pPr>
            <w:r w:rsidRPr="00390B60">
              <w:rPr>
                <w:rFonts w:cs="Arial"/>
                <w:b/>
                <w:color w:val="00000A"/>
                <w:szCs w:val="22"/>
                <w:lang w:eastAsia="ar-SA"/>
              </w:rPr>
              <w:t>Γενικά</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43C9D105" w14:textId="77777777" w:rsidR="00390B60" w:rsidRPr="00390B60" w:rsidRDefault="00390B60" w:rsidP="00390B60"/>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06477D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9558650" w14:textId="77777777" w:rsidR="00390B60" w:rsidRPr="00390B60" w:rsidRDefault="00390B60" w:rsidP="00390B60"/>
        </w:tc>
      </w:tr>
      <w:tr w:rsidR="00390B60" w:rsidRPr="00390B60" w14:paraId="028E5A4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C914BC"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2D42CB" w14:textId="77777777" w:rsidR="00390B60" w:rsidRPr="00390B60" w:rsidRDefault="00390B60" w:rsidP="00390B60">
            <w:pPr>
              <w:snapToGrid w:val="0"/>
              <w:spacing w:before="0" w:after="0" w:line="276" w:lineRule="auto"/>
              <w:jc w:val="left"/>
              <w:rPr>
                <w:rFonts w:cs="Arial"/>
                <w:color w:val="00000A"/>
                <w:szCs w:val="22"/>
                <w:lang w:eastAsia="ar-SA"/>
              </w:rPr>
            </w:pPr>
            <w:r w:rsidRPr="00390B60">
              <w:rPr>
                <w:rFonts w:cs="Arial"/>
                <w:color w:val="00000A"/>
                <w:szCs w:val="22"/>
                <w:lang w:eastAsia="ar-SA"/>
              </w:rPr>
              <w:t>Να αναφερθεί ο κατασκευαστής και το μοντέλο</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684A90" w14:textId="77777777" w:rsidR="00390B60" w:rsidRPr="00390B60" w:rsidRDefault="00390B60" w:rsidP="00390B60">
            <w:pPr>
              <w:jc w:val="center"/>
            </w:pPr>
            <w:r w:rsidRPr="00390B60">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014C2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D460B2" w14:textId="77777777" w:rsidR="00390B60" w:rsidRPr="00390B60" w:rsidRDefault="00390B60" w:rsidP="00390B60"/>
        </w:tc>
      </w:tr>
      <w:tr w:rsidR="00390B60" w:rsidRPr="00390B60" w14:paraId="4256B01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2AA99E"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B9D8FC" w14:textId="77777777" w:rsidR="00390B60" w:rsidRPr="00390B60" w:rsidRDefault="00390B60" w:rsidP="00390B60">
            <w:pPr>
              <w:rPr>
                <w:lang w:eastAsia="el-GR"/>
              </w:rPr>
            </w:pPr>
            <w:r w:rsidRPr="00390B60">
              <w:rPr>
                <w:lang w:eastAsia="el-GR"/>
              </w:rPr>
              <w:t>Επώνυμου κατασκευαστή με ISO 9001</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C60A13"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7D3C29"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79F91D" w14:textId="77777777" w:rsidR="00390B60" w:rsidRPr="00390B60" w:rsidRDefault="00390B60" w:rsidP="00390B60"/>
        </w:tc>
      </w:tr>
      <w:tr w:rsidR="00390B60" w:rsidRPr="00390B60" w14:paraId="488E728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AD508C"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F7D291" w14:textId="3E8BAD09" w:rsidR="00390B60" w:rsidRPr="00390B60" w:rsidRDefault="00390B60" w:rsidP="00DA13D4">
            <w:pPr>
              <w:rPr>
                <w:lang w:val="en-US" w:eastAsia="el-GR"/>
              </w:rPr>
            </w:pPr>
            <w:r w:rsidRPr="00390B60">
              <w:rPr>
                <w:lang w:eastAsia="el-GR"/>
              </w:rPr>
              <w:t>Πιστοποιήσεις</w:t>
            </w:r>
            <w:r w:rsidRPr="00390B60">
              <w:rPr>
                <w:lang w:val="en-US" w:eastAsia="el-GR"/>
              </w:rPr>
              <w:t xml:space="preserve">: CE, ENERGY STAR, EPEAT, FCC, TUV, UL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55D7FF" w14:textId="77777777" w:rsidR="00390B60" w:rsidRPr="00390B60" w:rsidRDefault="00390B60" w:rsidP="00390B60">
            <w:pPr>
              <w:jc w:val="center"/>
              <w:rPr>
                <w:lang w:eastAsia="el-GR"/>
              </w:rPr>
            </w:pPr>
            <w:r w:rsidRPr="00390B60">
              <w:rPr>
                <w:lang w:eastAsia="el-GR"/>
              </w:rPr>
              <w:t>NAI</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4C2AE0"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15BA06" w14:textId="77777777" w:rsidR="00390B60" w:rsidRPr="00390B60" w:rsidRDefault="00390B60" w:rsidP="00390B60"/>
        </w:tc>
      </w:tr>
      <w:tr w:rsidR="00390B60" w:rsidRPr="00390B60" w14:paraId="2623DDC5"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CCE35D"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3B285A" w14:textId="77777777" w:rsidR="00390B60" w:rsidRPr="00390B60" w:rsidRDefault="00390B60" w:rsidP="00390B60">
            <w:pPr>
              <w:rPr>
                <w:lang w:val="en-US" w:eastAsia="el-GR"/>
              </w:rPr>
            </w:pPr>
            <w:r w:rsidRPr="00390B60">
              <w:rPr>
                <w:lang w:val="en-US" w:eastAsia="el-GR"/>
              </w:rPr>
              <w:t xml:space="preserve">Chipset Intel C246 chipset </w:t>
            </w:r>
            <w:r w:rsidRPr="00390B60">
              <w:rPr>
                <w:lang w:eastAsia="el-GR"/>
              </w:rPr>
              <w:t>ή</w:t>
            </w:r>
            <w:r w:rsidR="00C679A4">
              <w:rPr>
                <w:lang w:val="en-US" w:eastAsia="el-GR"/>
              </w:rPr>
              <w:t xml:space="preserve"> </w:t>
            </w:r>
            <w:r w:rsidRPr="00390B60">
              <w:rPr>
                <w:lang w:eastAsia="el-GR"/>
              </w:rPr>
              <w:t>ανώτερο</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87B5B2"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5265ED"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1CFD07" w14:textId="77777777" w:rsidR="00390B60" w:rsidRPr="00390B60" w:rsidRDefault="00390B60" w:rsidP="00390B60"/>
        </w:tc>
      </w:tr>
      <w:tr w:rsidR="00390B60" w:rsidRPr="00390B60" w14:paraId="234C06A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FF9B71"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FB25D4" w14:textId="77777777" w:rsidR="00390B60" w:rsidRPr="00390B60" w:rsidRDefault="00390B60" w:rsidP="00390B60">
            <w:pPr>
              <w:rPr>
                <w:lang w:val="en-US" w:eastAsia="el-GR"/>
              </w:rPr>
            </w:pPr>
            <w:r w:rsidRPr="00390B60">
              <w:rPr>
                <w:lang w:val="en-US" w:eastAsia="el-GR"/>
              </w:rPr>
              <w:t>Security: TPM, Setup/BIOS Password, Noble Wedge/Kensington lock slot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E6FF73" w14:textId="77777777" w:rsidR="00390B60" w:rsidRPr="00390B60" w:rsidRDefault="00390B60" w:rsidP="00390B60">
            <w:pPr>
              <w:jc w:val="center"/>
              <w:rPr>
                <w:lang w:eastAsia="el-GR"/>
              </w:rPr>
            </w:pPr>
            <w:r w:rsidRPr="00390B60">
              <w:rPr>
                <w:lang w:eastAsia="el-GR"/>
              </w:rPr>
              <w:t>NAI</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E2928D"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1D18C5" w14:textId="77777777" w:rsidR="00390B60" w:rsidRPr="00390B60" w:rsidRDefault="00390B60" w:rsidP="00390B60"/>
        </w:tc>
      </w:tr>
      <w:tr w:rsidR="00390B60" w:rsidRPr="00390B60" w14:paraId="4825AECE"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36A6DF6C"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AD60E06" w14:textId="77777777" w:rsidR="00390B60" w:rsidRPr="00390B60" w:rsidRDefault="00390B60" w:rsidP="00390B60">
            <w:pPr>
              <w:rPr>
                <w:lang w:eastAsia="el-GR"/>
              </w:rPr>
            </w:pPr>
            <w:r w:rsidRPr="00390B60">
              <w:rPr>
                <w:lang w:eastAsia="el-GR"/>
              </w:rPr>
              <w:t>Επεξεργαστής</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40E4C336" w14:textId="77777777" w:rsidR="00390B60" w:rsidRPr="00390B60" w:rsidRDefault="00390B60" w:rsidP="00390B60">
            <w:pP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321CFF3"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333753E" w14:textId="77777777" w:rsidR="00390B60" w:rsidRPr="00390B60" w:rsidRDefault="00390B60" w:rsidP="00390B60"/>
        </w:tc>
      </w:tr>
      <w:tr w:rsidR="00390B60" w:rsidRPr="00390B60" w14:paraId="568C0E5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AFE229"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5097F6" w14:textId="7A514367" w:rsidR="006E36D4" w:rsidRPr="00870D44" w:rsidRDefault="00DA13D4" w:rsidP="00390B60">
            <w:pPr>
              <w:rPr>
                <w:lang w:val="en-US" w:eastAsia="el-GR"/>
              </w:rPr>
            </w:pPr>
            <w:r>
              <w:rPr>
                <w:lang w:val="en-US" w:eastAsia="el-GR"/>
              </w:rPr>
              <w:t>Intel</w:t>
            </w:r>
            <w:r w:rsidRPr="00870D44">
              <w:rPr>
                <w:lang w:val="en-US" w:eastAsia="el-GR"/>
              </w:rPr>
              <w:t xml:space="preserve"> </w:t>
            </w:r>
            <w:r>
              <w:rPr>
                <w:lang w:val="en-US" w:eastAsia="el-GR"/>
              </w:rPr>
              <w:t>Core</w:t>
            </w:r>
            <w:r w:rsidRPr="00870D44">
              <w:rPr>
                <w:lang w:val="en-US" w:eastAsia="el-GR"/>
              </w:rPr>
              <w:t xml:space="preserve"> </w:t>
            </w:r>
            <w:r>
              <w:rPr>
                <w:lang w:val="en-US" w:eastAsia="el-GR"/>
              </w:rPr>
              <w:t>i</w:t>
            </w:r>
            <w:r w:rsidRPr="00870D44">
              <w:rPr>
                <w:lang w:val="en-US" w:eastAsia="el-GR"/>
              </w:rPr>
              <w:t xml:space="preserve">7-10700, </w:t>
            </w:r>
            <w:r>
              <w:rPr>
                <w:lang w:eastAsia="el-GR"/>
              </w:rPr>
              <w:t>μνήμη</w:t>
            </w:r>
            <w:r w:rsidRPr="00870D44">
              <w:rPr>
                <w:lang w:val="en-US" w:eastAsia="el-GR"/>
              </w:rPr>
              <w:t xml:space="preserve"> </w:t>
            </w:r>
            <w:r>
              <w:rPr>
                <w:lang w:val="en-US" w:eastAsia="el-GR"/>
              </w:rPr>
              <w:t>cache</w:t>
            </w:r>
            <w:r w:rsidRPr="00870D44">
              <w:rPr>
                <w:lang w:val="en-US" w:eastAsia="el-GR"/>
              </w:rPr>
              <w:t xml:space="preserve"> 16</w:t>
            </w:r>
            <w:r>
              <w:rPr>
                <w:lang w:val="en-US" w:eastAsia="el-GR"/>
              </w:rPr>
              <w:t>MB</w:t>
            </w:r>
            <w:r w:rsidRPr="00870D44">
              <w:rPr>
                <w:lang w:val="en-US" w:eastAsia="el-GR"/>
              </w:rPr>
              <w:t>, 2,90</w:t>
            </w:r>
            <w:proofErr w:type="gramStart"/>
            <w:r>
              <w:rPr>
                <w:lang w:val="en-US" w:eastAsia="el-GR"/>
              </w:rPr>
              <w:t>GHz</w:t>
            </w:r>
            <w:r w:rsidRPr="00870D44">
              <w:rPr>
                <w:lang w:val="en-US" w:eastAsia="el-GR"/>
              </w:rPr>
              <w:t>,  4</w:t>
            </w:r>
            <w:proofErr w:type="gramEnd"/>
            <w:r w:rsidRPr="00870D44">
              <w:rPr>
                <w:lang w:val="en-US" w:eastAsia="el-GR"/>
              </w:rPr>
              <w:t>,8</w:t>
            </w:r>
            <w:r>
              <w:rPr>
                <w:lang w:val="en-US" w:eastAsia="el-GR"/>
              </w:rPr>
              <w:t>GHz</w:t>
            </w:r>
            <w:r w:rsidRPr="00870D44">
              <w:rPr>
                <w:lang w:val="en-US" w:eastAsia="el-GR"/>
              </w:rPr>
              <w:t xml:space="preserve"> </w:t>
            </w:r>
            <w:r>
              <w:rPr>
                <w:lang w:val="en-US" w:eastAsia="el-GR"/>
              </w:rPr>
              <w:t>Turbo</w:t>
            </w:r>
            <w:r w:rsidRPr="00870D44">
              <w:rPr>
                <w:lang w:val="en-US" w:eastAsia="el-GR"/>
              </w:rPr>
              <w:t>,65</w:t>
            </w:r>
            <w:r>
              <w:rPr>
                <w:lang w:val="en-US" w:eastAsia="el-GR"/>
              </w:rPr>
              <w:t>W</w:t>
            </w:r>
            <w:r w:rsidRPr="00870D44">
              <w:rPr>
                <w:lang w:val="en-US" w:eastAsia="el-GR"/>
              </w:rPr>
              <w:t xml:space="preserve"> </w:t>
            </w:r>
            <w:r>
              <w:rPr>
                <w:lang w:eastAsia="el-GR"/>
              </w:rPr>
              <w:t>ή</w:t>
            </w:r>
            <w:r w:rsidRPr="00870D44">
              <w:rPr>
                <w:lang w:val="en-US" w:eastAsia="el-GR"/>
              </w:rPr>
              <w:t xml:space="preserve"> </w:t>
            </w:r>
            <w:r>
              <w:rPr>
                <w:lang w:eastAsia="el-GR"/>
              </w:rPr>
              <w:t>καλύτερο</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E2BB1F"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314663"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6631A9" w14:textId="77777777" w:rsidR="00390B60" w:rsidRPr="00390B60" w:rsidRDefault="00390B60" w:rsidP="00390B60"/>
        </w:tc>
      </w:tr>
      <w:tr w:rsidR="00390B60" w:rsidRPr="00390B60" w14:paraId="05B4618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0DFECF"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F52CAE" w14:textId="77777777" w:rsidR="00390B60" w:rsidRPr="00390B60" w:rsidRDefault="00390B60" w:rsidP="00390B60">
            <w:pPr>
              <w:rPr>
                <w:lang w:eastAsia="el-GR"/>
              </w:rPr>
            </w:pPr>
            <w:r w:rsidRPr="00390B60">
              <w:rPr>
                <w:lang w:eastAsia="el-GR"/>
              </w:rPr>
              <w:t xml:space="preserve">Αριθμός πυρήνων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BFF51D" w14:textId="4B557A13" w:rsidR="00390B60" w:rsidRPr="00390B60" w:rsidRDefault="00390B60" w:rsidP="006E36D4">
            <w:pPr>
              <w:jc w:val="center"/>
              <w:rPr>
                <w:lang w:eastAsia="el-GR"/>
              </w:rPr>
            </w:pPr>
            <w:r w:rsidRPr="00390B60">
              <w:rPr>
                <w:lang w:eastAsia="el-GR"/>
              </w:rPr>
              <w:t xml:space="preserve">≥ </w:t>
            </w:r>
            <w:r w:rsidR="00A84260">
              <w:rPr>
                <w:lang w:eastAsia="el-GR"/>
              </w:rPr>
              <w:t>8</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2B349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8CB97A" w14:textId="77777777" w:rsidR="00390B60" w:rsidRPr="00390B60" w:rsidRDefault="00390B60" w:rsidP="00390B60"/>
        </w:tc>
      </w:tr>
      <w:tr w:rsidR="00390B60" w:rsidRPr="00390B60" w14:paraId="1209C0C5"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0D3FB7"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5255FA" w14:textId="77777777" w:rsidR="00390B60" w:rsidRPr="00390B60" w:rsidRDefault="00390B60" w:rsidP="00390B60">
            <w:pPr>
              <w:rPr>
                <w:lang w:eastAsia="el-GR"/>
              </w:rPr>
            </w:pPr>
            <w:r w:rsidRPr="00390B60">
              <w:rPr>
                <w:lang w:eastAsia="el-GR"/>
              </w:rPr>
              <w:t xml:space="preserve">Αριθμός </w:t>
            </w:r>
            <w:proofErr w:type="spellStart"/>
            <w:r w:rsidRPr="00390B60">
              <w:rPr>
                <w:lang w:eastAsia="el-GR"/>
              </w:rPr>
              <w:t>threads</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B93375" w14:textId="1A701A59" w:rsidR="00390B60" w:rsidRPr="00390B60" w:rsidRDefault="00390B60" w:rsidP="00A84260">
            <w:pPr>
              <w:jc w:val="center"/>
              <w:rPr>
                <w:lang w:eastAsia="el-GR"/>
              </w:rPr>
            </w:pPr>
            <w:r w:rsidRPr="00390B60">
              <w:rPr>
                <w:lang w:eastAsia="el-GR"/>
              </w:rPr>
              <w:t xml:space="preserve">≥ </w:t>
            </w:r>
            <w:r w:rsidR="00A84260">
              <w:rPr>
                <w:lang w:eastAsia="el-GR"/>
              </w:rPr>
              <w:t>16</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F7EEF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973CF1" w14:textId="77777777" w:rsidR="00390B60" w:rsidRPr="00390B60" w:rsidRDefault="00390B60" w:rsidP="00390B60"/>
        </w:tc>
      </w:tr>
      <w:tr w:rsidR="00390B60" w:rsidRPr="00390B60" w14:paraId="3CA6179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350987"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BB5037" w14:textId="77777777" w:rsidR="00390B60" w:rsidRPr="00390B60" w:rsidRDefault="00390B60" w:rsidP="00390B60">
            <w:pPr>
              <w:rPr>
                <w:lang w:eastAsia="el-GR"/>
              </w:rPr>
            </w:pPr>
            <w:r w:rsidRPr="00390B60">
              <w:rPr>
                <w:lang w:eastAsia="el-GR"/>
              </w:rPr>
              <w:t>Συχνότητα λειτουργίας (</w:t>
            </w:r>
            <w:proofErr w:type="spellStart"/>
            <w:r w:rsidRPr="00390B60">
              <w:rPr>
                <w:lang w:eastAsia="el-GR"/>
              </w:rPr>
              <w:t>Base</w:t>
            </w:r>
            <w:proofErr w:type="spellEnd"/>
            <w:r w:rsidRPr="00390B60">
              <w:rPr>
                <w:lang w:eastAsia="el-GR"/>
              </w:rPr>
              <w: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013576" w14:textId="656A5014" w:rsidR="00390B60" w:rsidRPr="00390B60" w:rsidRDefault="00390B60" w:rsidP="00A84260">
            <w:pPr>
              <w:jc w:val="center"/>
              <w:rPr>
                <w:lang w:eastAsia="el-GR"/>
              </w:rPr>
            </w:pPr>
            <w:r w:rsidRPr="00390B60">
              <w:rPr>
                <w:lang w:eastAsia="el-GR"/>
              </w:rPr>
              <w:t xml:space="preserve">≥  </w:t>
            </w:r>
            <w:r w:rsidR="00A84260">
              <w:rPr>
                <w:lang w:eastAsia="el-GR"/>
              </w:rPr>
              <w:t>2.9</w:t>
            </w:r>
            <w:r w:rsidRPr="00390B60">
              <w:rPr>
                <w:lang w:eastAsia="el-GR"/>
              </w:rPr>
              <w:t>GHz</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6C9D6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E022DC" w14:textId="77777777" w:rsidR="00390B60" w:rsidRPr="00390B60" w:rsidRDefault="00390B60" w:rsidP="00390B60"/>
        </w:tc>
      </w:tr>
      <w:tr w:rsidR="00390B60" w:rsidRPr="00390B60" w14:paraId="671CD4BD"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E46C4D"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1B9B64" w14:textId="77777777" w:rsidR="00390B60" w:rsidRPr="00390B60" w:rsidRDefault="00390B60" w:rsidP="00390B60">
            <w:pPr>
              <w:rPr>
                <w:lang w:eastAsia="el-GR"/>
              </w:rPr>
            </w:pPr>
            <w:proofErr w:type="spellStart"/>
            <w:r w:rsidRPr="00390B60">
              <w:rPr>
                <w:lang w:eastAsia="el-GR"/>
              </w:rPr>
              <w:t>Cache</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2527DE" w14:textId="7804116B" w:rsidR="00390B60" w:rsidRPr="00390B60" w:rsidRDefault="00390B60" w:rsidP="00A84260">
            <w:pPr>
              <w:jc w:val="center"/>
              <w:rPr>
                <w:lang w:eastAsia="el-GR"/>
              </w:rPr>
            </w:pPr>
            <w:r w:rsidRPr="00390B60">
              <w:rPr>
                <w:lang w:eastAsia="el-GR"/>
              </w:rPr>
              <w:t xml:space="preserve">≥ </w:t>
            </w:r>
            <w:r w:rsidR="00A84260">
              <w:rPr>
                <w:lang w:eastAsia="el-GR"/>
              </w:rPr>
              <w:t>16</w:t>
            </w:r>
            <w:r w:rsidR="00A84260" w:rsidRPr="00390B60">
              <w:rPr>
                <w:lang w:eastAsia="el-GR"/>
              </w:rPr>
              <w:t xml:space="preserve"> </w:t>
            </w:r>
            <w:r w:rsidRPr="00390B60">
              <w:rPr>
                <w:lang w:eastAsia="el-GR"/>
              </w:rPr>
              <w:t>MB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772FA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6B5EB3" w14:textId="77777777" w:rsidR="00390B60" w:rsidRPr="00390B60" w:rsidRDefault="00390B60" w:rsidP="00390B60"/>
        </w:tc>
      </w:tr>
      <w:tr w:rsidR="00390B60" w:rsidRPr="00390B60" w14:paraId="250C900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81A3D16"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1A65A73" w14:textId="77777777" w:rsidR="00390B60" w:rsidRPr="00390B60" w:rsidRDefault="00390B60" w:rsidP="00390B60">
            <w:pPr>
              <w:rPr>
                <w:lang w:eastAsia="el-GR"/>
              </w:rPr>
            </w:pPr>
            <w:r w:rsidRPr="00390B60">
              <w:rPr>
                <w:lang w:eastAsia="el-GR"/>
              </w:rPr>
              <w:t>Μνήμη</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5E89F01" w14:textId="77777777" w:rsidR="00390B60" w:rsidRPr="00390B60" w:rsidRDefault="00390B60" w:rsidP="00390B60">
            <w:pP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828D02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40C6C8A7" w14:textId="77777777" w:rsidR="00390B60" w:rsidRPr="00390B60" w:rsidRDefault="00390B60" w:rsidP="00390B60"/>
        </w:tc>
      </w:tr>
      <w:tr w:rsidR="00390B60" w:rsidRPr="00390B60" w14:paraId="13E75C98"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FD27F7"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F31203" w14:textId="77777777" w:rsidR="00390B60" w:rsidRPr="00390B60" w:rsidRDefault="00390B60" w:rsidP="00390B60">
            <w:pPr>
              <w:rPr>
                <w:lang w:eastAsia="el-GR"/>
              </w:rPr>
            </w:pPr>
            <w:proofErr w:type="spellStart"/>
            <w:r w:rsidRPr="00390B60">
              <w:rPr>
                <w:lang w:eastAsia="el-GR"/>
              </w:rPr>
              <w:t>Mέγεθος</w:t>
            </w:r>
            <w:proofErr w:type="spellEnd"/>
            <w:r w:rsidRPr="00390B60">
              <w:rPr>
                <w:lang w:eastAsia="el-GR"/>
              </w:rPr>
              <w:t xml:space="preserve"> κεντρικής μνήμης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06CA7E" w14:textId="77777777" w:rsidR="00390B60" w:rsidRPr="00390B60" w:rsidRDefault="00390B60" w:rsidP="00390B60">
            <w:pPr>
              <w:jc w:val="center"/>
              <w:rPr>
                <w:lang w:eastAsia="el-GR"/>
              </w:rPr>
            </w:pPr>
            <w:r w:rsidRPr="00390B60">
              <w:rPr>
                <w:lang w:eastAsia="el-GR"/>
              </w:rPr>
              <w:t>≥ 16 GB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930F9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CA59E4" w14:textId="77777777" w:rsidR="00390B60" w:rsidRPr="00390B60" w:rsidRDefault="00390B60" w:rsidP="00390B60"/>
        </w:tc>
      </w:tr>
      <w:tr w:rsidR="00390B60" w:rsidRPr="00390B60" w14:paraId="02E83C4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D7F8C1"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6ECD2B" w14:textId="77777777" w:rsidR="00390B60" w:rsidRPr="00390B60" w:rsidRDefault="00390B60" w:rsidP="00390B60">
            <w:pPr>
              <w:rPr>
                <w:lang w:eastAsia="el-GR"/>
              </w:rPr>
            </w:pPr>
            <w:r w:rsidRPr="00390B60">
              <w:rPr>
                <w:lang w:eastAsia="el-GR"/>
              </w:rPr>
              <w:t>Τύπος μνήμης DDR4 συχνότητας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C1C849" w14:textId="77777777" w:rsidR="00390B60" w:rsidRPr="00390B60" w:rsidRDefault="00390B60" w:rsidP="00390B60">
            <w:pPr>
              <w:jc w:val="center"/>
              <w:rPr>
                <w:lang w:eastAsia="el-GR"/>
              </w:rPr>
            </w:pPr>
            <w:r w:rsidRPr="00390B60">
              <w:rPr>
                <w:lang w:eastAsia="el-GR"/>
              </w:rPr>
              <w:t>≥ 2666MHz</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2D4DF1"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1403F3" w14:textId="77777777" w:rsidR="00390B60" w:rsidRPr="00390B60" w:rsidRDefault="00390B60" w:rsidP="00390B60"/>
        </w:tc>
      </w:tr>
      <w:tr w:rsidR="00390B60" w:rsidRPr="00390B60" w14:paraId="5C413CC9"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5C14DB"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98D27A" w14:textId="77777777" w:rsidR="00390B60" w:rsidRPr="00390B60" w:rsidRDefault="00390B60" w:rsidP="00390B60">
            <w:pPr>
              <w:rPr>
                <w:lang w:eastAsia="el-GR"/>
              </w:rPr>
            </w:pPr>
            <w:r w:rsidRPr="00390B60">
              <w:rPr>
                <w:lang w:eastAsia="el-GR"/>
              </w:rPr>
              <w:t xml:space="preserve">DIMM </w:t>
            </w:r>
            <w:proofErr w:type="spellStart"/>
            <w:r w:rsidRPr="00390B60">
              <w:rPr>
                <w:lang w:eastAsia="el-GR"/>
              </w:rPr>
              <w:t>slots</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CF76A7"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07A07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A3A6C1" w14:textId="77777777" w:rsidR="00390B60" w:rsidRPr="00390B60" w:rsidRDefault="00390B60" w:rsidP="00390B60"/>
        </w:tc>
      </w:tr>
      <w:tr w:rsidR="00390B60" w:rsidRPr="00390B60" w14:paraId="63554F4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C5E2D4"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9BC9DD" w14:textId="77777777" w:rsidR="00390B60" w:rsidRPr="00390B60" w:rsidRDefault="00390B60" w:rsidP="00390B60">
            <w:pPr>
              <w:rPr>
                <w:lang w:eastAsia="el-GR"/>
              </w:rPr>
            </w:pPr>
            <w:proofErr w:type="spellStart"/>
            <w:r w:rsidRPr="00390B60">
              <w:rPr>
                <w:lang w:eastAsia="el-GR"/>
              </w:rPr>
              <w:t>Maximum</w:t>
            </w:r>
            <w:proofErr w:type="spellEnd"/>
            <w:r w:rsidRPr="00390B60">
              <w:rPr>
                <w:lang w:eastAsia="el-GR"/>
              </w:rPr>
              <w:t xml:space="preserve"> RAM</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9BFDDF" w14:textId="77777777" w:rsidR="00390B60" w:rsidRPr="00390B60" w:rsidRDefault="00390B60" w:rsidP="00390B60">
            <w:pPr>
              <w:jc w:val="center"/>
              <w:rPr>
                <w:lang w:eastAsia="el-GR"/>
              </w:rPr>
            </w:pPr>
            <w:r w:rsidRPr="00390B60">
              <w:rPr>
                <w:lang w:eastAsia="el-GR"/>
              </w:rPr>
              <w:t>≥ 128 GB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67450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CF0DE8" w14:textId="77777777" w:rsidR="00390B60" w:rsidRPr="00390B60" w:rsidRDefault="00390B60" w:rsidP="00390B60"/>
        </w:tc>
      </w:tr>
      <w:tr w:rsidR="00390B60" w:rsidRPr="00390B60" w14:paraId="3189EA0E"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ACE3F83"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56768B2" w14:textId="77777777" w:rsidR="00390B60" w:rsidRPr="00390B60" w:rsidRDefault="00390B60" w:rsidP="00390B60">
            <w:pPr>
              <w:rPr>
                <w:lang w:eastAsia="el-GR"/>
              </w:rPr>
            </w:pPr>
            <w:r w:rsidRPr="00390B60">
              <w:rPr>
                <w:lang w:eastAsia="el-GR"/>
              </w:rPr>
              <w:t>Μονάδες Δίσκων</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B2841EA"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2759243"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378EF87" w14:textId="77777777" w:rsidR="00390B60" w:rsidRPr="00390B60" w:rsidRDefault="00390B60" w:rsidP="00390B60"/>
        </w:tc>
      </w:tr>
      <w:tr w:rsidR="00390B60" w:rsidRPr="00390B60" w14:paraId="7EBC7BA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E4F707"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E57625" w14:textId="77777777" w:rsidR="00390B60" w:rsidRPr="00390B60" w:rsidRDefault="00390B60" w:rsidP="00390B60">
            <w:pPr>
              <w:rPr>
                <w:lang w:eastAsia="el-GR"/>
              </w:rPr>
            </w:pPr>
            <w:r w:rsidRPr="00390B60">
              <w:rPr>
                <w:lang w:eastAsia="el-GR"/>
              </w:rPr>
              <w:t>Πλήθος προσφερόμενων δίσκων</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F268E6"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AEF1F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860D64" w14:textId="77777777" w:rsidR="00390B60" w:rsidRPr="00390B60" w:rsidRDefault="00390B60" w:rsidP="00390B60"/>
        </w:tc>
      </w:tr>
      <w:tr w:rsidR="00390B60" w:rsidRPr="00390B60" w14:paraId="72157A05"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E1D7EC"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252937" w14:textId="0389E862" w:rsidR="00390B60" w:rsidRPr="00390B60" w:rsidRDefault="00390B60" w:rsidP="00390B60">
            <w:pPr>
              <w:rPr>
                <w:lang w:val="en-US" w:eastAsia="el-GR"/>
              </w:rPr>
            </w:pPr>
            <w:r w:rsidRPr="00390B60">
              <w:rPr>
                <w:rFonts w:eastAsia="TrebuchetMS"/>
                <w:lang w:val="en-US" w:eastAsia="el-GR"/>
              </w:rPr>
              <w:t>Solid State Drive</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AAEA76"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F195A6"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06C08B" w14:textId="77777777" w:rsidR="00390B60" w:rsidRPr="00390B60" w:rsidRDefault="00390B60" w:rsidP="00390B60"/>
        </w:tc>
      </w:tr>
      <w:tr w:rsidR="00390B60" w:rsidRPr="00390B60" w14:paraId="7EB2494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F716BD"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30337D" w14:textId="77777777" w:rsidR="00390B60" w:rsidRPr="00390B60" w:rsidRDefault="00390B60" w:rsidP="00390B60">
            <w:pPr>
              <w:rPr>
                <w:lang w:eastAsia="el-GR"/>
              </w:rPr>
            </w:pPr>
            <w:r w:rsidRPr="00390B60">
              <w:rPr>
                <w:lang w:eastAsia="el-GR"/>
              </w:rPr>
              <w:t>Χωρητικότητα δίσκου</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3432A7" w14:textId="605BC2D6" w:rsidR="00390B60" w:rsidRPr="00390B60" w:rsidRDefault="00390B60" w:rsidP="00390B60">
            <w:pPr>
              <w:jc w:val="center"/>
              <w:rPr>
                <w:lang w:val="en-US" w:eastAsia="el-GR"/>
              </w:rPr>
            </w:pPr>
            <w:r w:rsidRPr="00390B60">
              <w:rPr>
                <w:lang w:eastAsia="el-GR"/>
              </w:rPr>
              <w:t>≥</w:t>
            </w:r>
            <w:r w:rsidR="00461AE3">
              <w:rPr>
                <w:lang w:eastAsia="el-GR"/>
              </w:rPr>
              <w:t>1Τ</w:t>
            </w:r>
            <w:r w:rsidRPr="00390B60">
              <w:rPr>
                <w:lang w:val="en-US" w:eastAsia="el-GR"/>
              </w:rPr>
              <w:t>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880E6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9D682D" w14:textId="77777777" w:rsidR="00390B60" w:rsidRPr="00390B60" w:rsidRDefault="00390B60" w:rsidP="00390B60"/>
        </w:tc>
      </w:tr>
      <w:tr w:rsidR="00390B60" w:rsidRPr="00390B60" w14:paraId="1387BDA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B14AB0"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8AF004" w14:textId="77777777" w:rsidR="00390B60" w:rsidRPr="00390B60" w:rsidRDefault="00390B60" w:rsidP="00390B60">
            <w:pPr>
              <w:rPr>
                <w:lang w:eastAsia="el-GR"/>
              </w:rPr>
            </w:pPr>
            <w:r w:rsidRPr="00390B60">
              <w:rPr>
                <w:lang w:eastAsia="el-GR"/>
              </w:rPr>
              <w:t>Υποστήριξη 2 δίσκων 2.5”</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26BE7E"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666B6FA"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864813" w14:textId="77777777" w:rsidR="00390B60" w:rsidRPr="00390B60" w:rsidRDefault="00390B60" w:rsidP="00390B60"/>
        </w:tc>
      </w:tr>
      <w:tr w:rsidR="00390B60" w:rsidRPr="00390B60" w14:paraId="771488DE"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842EDF"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07147A" w14:textId="77777777" w:rsidR="00390B60" w:rsidRPr="00390B60" w:rsidRDefault="00390B60" w:rsidP="00390B60">
            <w:pPr>
              <w:rPr>
                <w:lang w:val="en-US" w:eastAsia="el-GR"/>
              </w:rPr>
            </w:pPr>
            <w:r w:rsidRPr="00390B60">
              <w:rPr>
                <w:lang w:eastAsia="el-GR"/>
              </w:rPr>
              <w:t>Υποστήριξη</w:t>
            </w:r>
            <w:r w:rsidRPr="00390B60">
              <w:rPr>
                <w:lang w:val="en-US" w:eastAsia="el-GR"/>
              </w:rPr>
              <w:t xml:space="preserve"> RAID (Hardware or Software)</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A962A4"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39EAA5"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EB9734" w14:textId="77777777" w:rsidR="00390B60" w:rsidRPr="00390B60" w:rsidRDefault="00390B60" w:rsidP="00390B60"/>
        </w:tc>
      </w:tr>
      <w:tr w:rsidR="00390B60" w:rsidRPr="00390B60" w14:paraId="5932D82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D3AAD3"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4D5C5B" w14:textId="77777777" w:rsidR="00390B60" w:rsidRPr="00390B60" w:rsidRDefault="00390B60" w:rsidP="00390B60">
            <w:pPr>
              <w:rPr>
                <w:lang w:val="en-US" w:eastAsia="el-GR"/>
              </w:rPr>
            </w:pPr>
            <w:r w:rsidRPr="00390B60">
              <w:rPr>
                <w:lang w:eastAsia="el-GR"/>
              </w:rPr>
              <w:t>Εσωτερικό</w:t>
            </w:r>
            <w:r w:rsidRPr="00390B60">
              <w:rPr>
                <w:lang w:val="en-US" w:eastAsia="el-GR"/>
              </w:rPr>
              <w:t xml:space="preserve"> Dual Layer DVD Burner</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DD0AFD"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FB7689"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FF2B73" w14:textId="77777777" w:rsidR="00390B60" w:rsidRPr="00390B60" w:rsidRDefault="00390B60" w:rsidP="00390B60"/>
        </w:tc>
      </w:tr>
      <w:tr w:rsidR="00390B60" w:rsidRPr="00AC1FD3" w14:paraId="7F6F234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E9A65D9"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441F2F9" w14:textId="77777777" w:rsidR="00390B60" w:rsidRPr="00390B60" w:rsidRDefault="00390B60" w:rsidP="00390B60">
            <w:pPr>
              <w:rPr>
                <w:lang w:val="en-US" w:eastAsia="el-GR"/>
              </w:rPr>
            </w:pPr>
            <w:r w:rsidRPr="00390B60">
              <w:rPr>
                <w:lang w:val="en-US" w:eastAsia="el-GR"/>
              </w:rPr>
              <w:t>I/O Ports On-Board</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1131CB1" w14:textId="77777777" w:rsidR="00390B60" w:rsidRPr="00390B60" w:rsidRDefault="00390B60" w:rsidP="00390B60">
            <w:pPr>
              <w:jc w:val="center"/>
              <w:rPr>
                <w:lang w:val="en-US"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5406ACC"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34DEC4E" w14:textId="77777777" w:rsidR="00390B60" w:rsidRPr="00390B60" w:rsidRDefault="00390B60" w:rsidP="00390B60">
            <w:pPr>
              <w:rPr>
                <w:lang w:val="en-US"/>
              </w:rPr>
            </w:pPr>
          </w:p>
        </w:tc>
      </w:tr>
      <w:tr w:rsidR="00390B60" w:rsidRPr="00390B60" w14:paraId="4C50AAA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A87A49" w14:textId="77777777" w:rsidR="00390B60" w:rsidRPr="00390B60" w:rsidRDefault="00390B60" w:rsidP="004C5788">
            <w:pPr>
              <w:numPr>
                <w:ilvl w:val="0"/>
                <w:numId w:val="129"/>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681E29" w14:textId="77777777" w:rsidR="00390B60" w:rsidRPr="00390B60" w:rsidRDefault="00390B60" w:rsidP="00390B60">
            <w:pPr>
              <w:rPr>
                <w:lang w:eastAsia="el-GR"/>
              </w:rPr>
            </w:pPr>
            <w:r w:rsidRPr="00390B60">
              <w:rPr>
                <w:lang w:eastAsia="el-GR"/>
              </w:rPr>
              <w:t xml:space="preserve">RJ-45 </w:t>
            </w:r>
            <w:proofErr w:type="spellStart"/>
            <w:r w:rsidRPr="00390B60">
              <w:rPr>
                <w:lang w:eastAsia="el-GR"/>
              </w:rPr>
              <w:t>Ethernet</w:t>
            </w:r>
            <w:proofErr w:type="spellEnd"/>
            <w:r w:rsidRPr="00390B60">
              <w:rPr>
                <w:lang w:eastAsia="el-GR"/>
              </w:rPr>
              <w:t xml:space="preserve"> 10/100/1000</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59C3FE"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C0AA7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592E43" w14:textId="77777777" w:rsidR="00390B60" w:rsidRPr="00390B60" w:rsidRDefault="00390B60" w:rsidP="00390B60"/>
        </w:tc>
      </w:tr>
      <w:tr w:rsidR="00390B60" w:rsidRPr="00390B60" w14:paraId="24B298B8"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B00BEE"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C690EF" w14:textId="77777777" w:rsidR="00390B60" w:rsidRPr="00390B60" w:rsidRDefault="00390B60" w:rsidP="00390B60">
            <w:pPr>
              <w:rPr>
                <w:lang w:eastAsia="el-GR"/>
              </w:rPr>
            </w:pPr>
            <w:r w:rsidRPr="00390B60">
              <w:rPr>
                <w:lang w:eastAsia="el-GR"/>
              </w:rPr>
              <w:t>Μία τουλάχιστον υποδοχή ήχου καθολικής χρήσης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B31B1B" w14:textId="77777777" w:rsidR="00390B60" w:rsidRPr="00390B60" w:rsidRDefault="00390B60" w:rsidP="00390B60">
            <w:pPr>
              <w:jc w:val="center"/>
              <w:rPr>
                <w:lang w:eastAsia="el-GR"/>
              </w:rPr>
            </w:pPr>
            <w:r w:rsidRPr="00390B60">
              <w:rPr>
                <w:lang w:eastAsia="el-GR"/>
              </w:rPr>
              <w:t>NAI</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23C56F"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59F901" w14:textId="77777777" w:rsidR="00390B60" w:rsidRPr="00390B60" w:rsidRDefault="00390B60" w:rsidP="00390B60"/>
        </w:tc>
      </w:tr>
      <w:tr w:rsidR="00390B60" w:rsidRPr="00390B60" w14:paraId="7C36D3B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99A042"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A606E1" w14:textId="77777777" w:rsidR="00390B60" w:rsidRPr="00390B60" w:rsidRDefault="00390B60" w:rsidP="00390B60">
            <w:pPr>
              <w:rPr>
                <w:lang w:eastAsia="el-GR"/>
              </w:rPr>
            </w:pPr>
            <w:r w:rsidRPr="00390B60">
              <w:rPr>
                <w:lang w:eastAsia="el-GR"/>
              </w:rPr>
              <w:t xml:space="preserve">PCI Express 3.0x16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62A5CE"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7F8EED"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9AF1B0" w14:textId="77777777" w:rsidR="00390B60" w:rsidRPr="00390B60" w:rsidRDefault="00390B60" w:rsidP="00390B60"/>
        </w:tc>
      </w:tr>
      <w:tr w:rsidR="00390B60" w:rsidRPr="00390B60" w14:paraId="5BBAB3A3"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65DB97"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A61949" w14:textId="77777777" w:rsidR="00390B60" w:rsidRPr="00390B60" w:rsidRDefault="00390B60" w:rsidP="00390B60">
            <w:pPr>
              <w:rPr>
                <w:lang w:val="pt-BR" w:eastAsia="el-GR"/>
              </w:rPr>
            </w:pPr>
            <w:r w:rsidRPr="00390B60">
              <w:rPr>
                <w:lang w:val="pt-BR" w:eastAsia="el-GR"/>
              </w:rPr>
              <w:t>PCI Express x4</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24A86F" w14:textId="074E9418" w:rsidR="00390B60" w:rsidRPr="00390B60" w:rsidRDefault="00390B60" w:rsidP="00A84260">
            <w:pPr>
              <w:jc w:val="center"/>
              <w:rPr>
                <w:lang w:eastAsia="el-GR"/>
              </w:rPr>
            </w:pPr>
            <w:r w:rsidRPr="00390B60">
              <w:rPr>
                <w:lang w:eastAsia="el-GR"/>
              </w:rPr>
              <w:t xml:space="preserve">≥ </w:t>
            </w:r>
            <w:r w:rsidR="00A84260">
              <w:rPr>
                <w:lang w:eastAsia="el-GR"/>
              </w:rPr>
              <w:t>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5E9CE3"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B5A654" w14:textId="77777777" w:rsidR="00390B60" w:rsidRPr="00390B60" w:rsidRDefault="00390B60" w:rsidP="00390B60"/>
        </w:tc>
      </w:tr>
      <w:tr w:rsidR="00390B60" w:rsidRPr="00390B60" w14:paraId="72AFA2E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8A6D3A"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8D0AF5" w14:textId="77777777" w:rsidR="00390B60" w:rsidRPr="00390B60" w:rsidRDefault="00390B60" w:rsidP="00390B60">
            <w:pPr>
              <w:rPr>
                <w:lang w:eastAsia="el-GR"/>
              </w:rPr>
            </w:pPr>
            <w:r w:rsidRPr="00390B60">
              <w:rPr>
                <w:lang w:eastAsia="el-GR"/>
              </w:rPr>
              <w:t>PCI</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EA3E61"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68064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C6837F" w14:textId="77777777" w:rsidR="00390B60" w:rsidRPr="00390B60" w:rsidRDefault="00390B60" w:rsidP="00390B60"/>
        </w:tc>
      </w:tr>
      <w:tr w:rsidR="00390B60" w:rsidRPr="00390B60" w14:paraId="0F8E696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0A9825"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7B9DE1" w14:textId="77777777" w:rsidR="00390B60" w:rsidRPr="00390B60" w:rsidRDefault="00390B60" w:rsidP="00390B60">
            <w:pPr>
              <w:rPr>
                <w:lang w:val="pt-BR" w:eastAsia="el-GR"/>
              </w:rPr>
            </w:pPr>
            <w:r w:rsidRPr="00390B60">
              <w:rPr>
                <w:lang w:val="pt-BR" w:eastAsia="el-GR"/>
              </w:rPr>
              <w:t>M.2 Slot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64A3CB"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EC818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320FA2" w14:textId="77777777" w:rsidR="00390B60" w:rsidRPr="00390B60" w:rsidRDefault="00390B60" w:rsidP="00390B60"/>
        </w:tc>
      </w:tr>
      <w:tr w:rsidR="00390B60" w:rsidRPr="00390B60" w14:paraId="296F65C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6F87E9"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BDE584"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2.0 (τουλάχιστον 2 μπροστά)</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1AB3B2"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6C9D16"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D35BA3" w14:textId="77777777" w:rsidR="00390B60" w:rsidRPr="00390B60" w:rsidRDefault="00390B60" w:rsidP="00390B60"/>
        </w:tc>
      </w:tr>
      <w:tr w:rsidR="00390B60" w:rsidRPr="00390B60" w14:paraId="03A13C44"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A0CD9A"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FC50E9"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3.1 </w:t>
            </w:r>
            <w:proofErr w:type="spellStart"/>
            <w:r w:rsidRPr="00390B60">
              <w:rPr>
                <w:lang w:eastAsia="el-GR"/>
              </w:rPr>
              <w:t>Type</w:t>
            </w:r>
            <w:proofErr w:type="spellEnd"/>
            <w:r w:rsidRPr="00390B60">
              <w:rPr>
                <w:lang w:eastAsia="el-GR"/>
              </w:rPr>
              <w:t xml:space="preserve">  A (τουλάχιστον 1 μπροστά)</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B8A474" w14:textId="77777777" w:rsidR="00390B60" w:rsidRPr="00390B60" w:rsidRDefault="00390B60" w:rsidP="00390B60">
            <w:pPr>
              <w:jc w:val="center"/>
              <w:rPr>
                <w:lang w:eastAsia="el-GR"/>
              </w:rPr>
            </w:pPr>
            <w:r w:rsidRPr="00390B60">
              <w:rPr>
                <w:lang w:eastAsia="el-GR"/>
              </w:rPr>
              <w:t>≥ 5</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89DD9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C07D5C8" w14:textId="77777777" w:rsidR="00390B60" w:rsidRPr="00390B60" w:rsidRDefault="00390B60" w:rsidP="00390B60"/>
        </w:tc>
      </w:tr>
      <w:tr w:rsidR="00390B60" w:rsidRPr="00390B60" w14:paraId="24257B9D"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91B1AD"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5A23CB" w14:textId="77777777" w:rsidR="00390B60" w:rsidRPr="00390B60" w:rsidRDefault="00390B60" w:rsidP="00390B60">
            <w:pPr>
              <w:rPr>
                <w:lang w:val="en-US" w:eastAsia="el-GR"/>
              </w:rPr>
            </w:pPr>
            <w:r w:rsidRPr="00390B60">
              <w:rPr>
                <w:lang w:val="en-US" w:eastAsia="el-GR"/>
              </w:rPr>
              <w:t xml:space="preserve">External USB Type-C (10Gb) </w:t>
            </w:r>
            <w:r w:rsidRPr="00390B60">
              <w:rPr>
                <w:lang w:eastAsia="el-GR"/>
              </w:rPr>
              <w:t>εμπρός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1C1CCE"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89E0A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7B5980" w14:textId="77777777" w:rsidR="00390B60" w:rsidRPr="00390B60" w:rsidRDefault="00390B60" w:rsidP="00390B60"/>
        </w:tc>
      </w:tr>
      <w:tr w:rsidR="00390B60" w:rsidRPr="00390B60" w14:paraId="66A8570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03F01B"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1F0CE2" w14:textId="77777777" w:rsidR="00390B60" w:rsidRPr="00390B60" w:rsidRDefault="00390B60" w:rsidP="00390B60">
            <w:pPr>
              <w:rPr>
                <w:lang w:eastAsia="el-GR"/>
              </w:rPr>
            </w:pPr>
            <w:r w:rsidRPr="00390B60">
              <w:rPr>
                <w:lang w:eastAsia="el-GR"/>
              </w:rPr>
              <w:t xml:space="preserve">Serial </w:t>
            </w:r>
            <w:proofErr w:type="spellStart"/>
            <w:r w:rsidRPr="00390B60">
              <w:rPr>
                <w:lang w:eastAsia="el-GR"/>
              </w:rPr>
              <w:t>Port</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3E021B"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E3B501"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A3B01F" w14:textId="77777777" w:rsidR="00390B60" w:rsidRPr="00390B60" w:rsidRDefault="00390B60" w:rsidP="00390B60"/>
        </w:tc>
      </w:tr>
      <w:tr w:rsidR="00390B60" w:rsidRPr="00390B60" w14:paraId="28081035"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2053A1"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353362" w14:textId="77777777" w:rsidR="00390B60" w:rsidRPr="00390B60" w:rsidRDefault="00390B60" w:rsidP="00390B60">
            <w:pPr>
              <w:rPr>
                <w:lang w:eastAsia="el-GR"/>
              </w:rPr>
            </w:pPr>
            <w:r w:rsidRPr="00390B60">
              <w:rPr>
                <w:lang w:eastAsia="el-GR"/>
              </w:rPr>
              <w:t xml:space="preserve">PS/2 </w:t>
            </w:r>
            <w:proofErr w:type="spellStart"/>
            <w:r w:rsidRPr="00390B60">
              <w:rPr>
                <w:lang w:eastAsia="el-GR"/>
              </w:rPr>
              <w:t>Ports</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012606" w14:textId="77777777" w:rsidR="00390B60" w:rsidRPr="00390B60" w:rsidRDefault="00390B60" w:rsidP="00390B60">
            <w:pPr>
              <w:jc w:val="center"/>
              <w:rPr>
                <w:lang w:eastAsia="el-GR"/>
              </w:rPr>
            </w:pPr>
            <w:r w:rsidRPr="00390B60">
              <w:rPr>
                <w:lang w:eastAsia="el-GR"/>
              </w:rPr>
              <w:t>≥ 2</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1C6B7A"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54031B" w14:textId="77777777" w:rsidR="00390B60" w:rsidRPr="00390B60" w:rsidRDefault="00390B60" w:rsidP="00390B60"/>
        </w:tc>
      </w:tr>
      <w:tr w:rsidR="00390B60" w:rsidRPr="00390B60" w14:paraId="18477CC6"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627C39"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446EAC" w14:textId="77777777" w:rsidR="00390B60" w:rsidRPr="00390B60" w:rsidRDefault="00390B60" w:rsidP="00390B60">
            <w:pPr>
              <w:rPr>
                <w:lang w:val="en-US" w:eastAsia="el-GR"/>
              </w:rPr>
            </w:pPr>
            <w:r w:rsidRPr="00390B60">
              <w:rPr>
                <w:lang w:eastAsia="el-GR"/>
              </w:rPr>
              <w:t>Εσωτερικές</w:t>
            </w:r>
            <w:r w:rsidRPr="00390B60">
              <w:rPr>
                <w:lang w:val="en-US" w:eastAsia="el-GR"/>
              </w:rPr>
              <w:t xml:space="preserve"> </w:t>
            </w:r>
            <w:proofErr w:type="spellStart"/>
            <w:r w:rsidRPr="00390B60">
              <w:rPr>
                <w:lang w:val="en-US" w:eastAsia="el-GR"/>
              </w:rPr>
              <w:t>Sata</w:t>
            </w:r>
            <w:proofErr w:type="spellEnd"/>
            <w:r w:rsidRPr="00390B60">
              <w:rPr>
                <w:lang w:val="en-US" w:eastAsia="el-GR"/>
              </w:rPr>
              <w:t xml:space="preserve"> ports 6Gb/s</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569FC4"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F3BEF88"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60F943" w14:textId="77777777" w:rsidR="00390B60" w:rsidRPr="00390B60" w:rsidRDefault="00390B60" w:rsidP="00390B60"/>
        </w:tc>
      </w:tr>
      <w:tr w:rsidR="00390B60" w:rsidRPr="00390B60" w14:paraId="70732CE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98A6E1B"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EAEC1CD" w14:textId="77777777" w:rsidR="00390B60" w:rsidRPr="00390B60" w:rsidRDefault="00390B60" w:rsidP="00390B60">
            <w:pPr>
              <w:rPr>
                <w:lang w:eastAsia="el-GR"/>
              </w:rPr>
            </w:pPr>
            <w:r w:rsidRPr="00390B60">
              <w:rPr>
                <w:lang w:eastAsia="el-GR"/>
              </w:rPr>
              <w:t>Τροφοδοτικό</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14D8D98"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73DDBEF"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B2B1FE3" w14:textId="77777777" w:rsidR="00390B60" w:rsidRPr="00390B60" w:rsidRDefault="00390B60" w:rsidP="00390B60"/>
        </w:tc>
      </w:tr>
      <w:tr w:rsidR="00390B60" w:rsidRPr="00390B60" w14:paraId="44A73DD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8F0B1E"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3AA25FC" w14:textId="77777777" w:rsidR="00390B60" w:rsidRPr="00390B60" w:rsidRDefault="00390B60" w:rsidP="00390B60">
            <w:pPr>
              <w:rPr>
                <w:lang w:eastAsia="el-GR"/>
              </w:rPr>
            </w:pPr>
            <w:r w:rsidRPr="00390B60">
              <w:rPr>
                <w:lang w:eastAsia="el-GR"/>
              </w:rPr>
              <w:t xml:space="preserve">Τροφοδοτικό με απόδοση 90% (πιστοποίηση 80PLUS </w:t>
            </w:r>
            <w:proofErr w:type="spellStart"/>
            <w:r w:rsidRPr="00390B60">
              <w:rPr>
                <w:lang w:eastAsia="el-GR"/>
              </w:rPr>
              <w:t>Gold</w:t>
            </w:r>
            <w:proofErr w:type="spellEnd"/>
            <w:r w:rsidRPr="00390B60">
              <w:rPr>
                <w:lang w:eastAsia="el-GR"/>
              </w:rPr>
              <w:t xml:space="preserve">) και συμμόρφωση με Energy </w:t>
            </w:r>
            <w:proofErr w:type="spellStart"/>
            <w:r w:rsidRPr="00390B60">
              <w:rPr>
                <w:lang w:eastAsia="el-GR"/>
              </w:rPr>
              <w:t>Star</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801534" w14:textId="77777777" w:rsidR="00390B60" w:rsidRPr="00390B60" w:rsidRDefault="00390B60" w:rsidP="00390B60">
            <w:pPr>
              <w:jc w:val="center"/>
              <w:rPr>
                <w:lang w:eastAsia="el-GR"/>
              </w:rPr>
            </w:pPr>
            <w:r w:rsidRPr="00390B60">
              <w:rPr>
                <w:lang w:eastAsia="el-GR"/>
              </w:rPr>
              <w:t xml:space="preserve">≥ 800 </w:t>
            </w:r>
            <w:proofErr w:type="spellStart"/>
            <w:r w:rsidRPr="00390B60">
              <w:rPr>
                <w:lang w:eastAsia="el-GR"/>
              </w:rPr>
              <w:t>Watt</w:t>
            </w:r>
            <w:proofErr w:type="spellEnd"/>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BA51D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E393BA" w14:textId="77777777" w:rsidR="00390B60" w:rsidRPr="00390B60" w:rsidRDefault="00390B60" w:rsidP="00390B60"/>
        </w:tc>
      </w:tr>
      <w:tr w:rsidR="00390B60" w:rsidRPr="00390B60" w14:paraId="1FE27F34"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FCDAFD"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6A1359" w14:textId="77777777" w:rsidR="00390B60" w:rsidRPr="00390B60" w:rsidRDefault="00390B60" w:rsidP="00390B60">
            <w:pPr>
              <w:rPr>
                <w:lang w:eastAsia="el-GR"/>
              </w:rPr>
            </w:pPr>
            <w:r w:rsidRPr="00390B60">
              <w:rPr>
                <w:lang w:eastAsia="el-GR"/>
              </w:rPr>
              <w:t>Απόδοση (</w:t>
            </w:r>
            <w:proofErr w:type="spellStart"/>
            <w:r w:rsidRPr="00390B60">
              <w:rPr>
                <w:lang w:eastAsia="el-GR"/>
              </w:rPr>
              <w:t>Efficiency</w:t>
            </w:r>
            <w:proofErr w:type="spellEnd"/>
            <w:r w:rsidRPr="00390B60">
              <w:rPr>
                <w:lang w:eastAsia="el-GR"/>
              </w:rPr>
              <w:t xml:space="preserve">) (80 </w:t>
            </w:r>
            <w:proofErr w:type="spellStart"/>
            <w:r w:rsidRPr="00390B60">
              <w:rPr>
                <w:lang w:eastAsia="el-GR"/>
              </w:rPr>
              <w:t>Plus</w:t>
            </w:r>
            <w:proofErr w:type="spellEnd"/>
            <w:r w:rsidRPr="00390B60">
              <w:rPr>
                <w:lang w:eastAsia="el-GR"/>
              </w:rPr>
              <w:t xml:space="preserve"> </w:t>
            </w:r>
            <w:proofErr w:type="spellStart"/>
            <w:r w:rsidRPr="00390B60">
              <w:rPr>
                <w:lang w:eastAsia="el-GR"/>
              </w:rPr>
              <w:t>Gold</w:t>
            </w:r>
            <w:proofErr w:type="spellEnd"/>
            <w:r w:rsidRPr="00390B60">
              <w:rPr>
                <w:lang w:eastAsia="el-GR"/>
              </w:rPr>
              <w: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750556" w14:textId="77777777" w:rsidR="00390B60" w:rsidRPr="00390B60" w:rsidRDefault="00390B60" w:rsidP="00390B60">
            <w:pPr>
              <w:jc w:val="center"/>
              <w:rPr>
                <w:lang w:eastAsia="el-GR"/>
              </w:rPr>
            </w:pPr>
            <w:r w:rsidRPr="00390B60">
              <w:rPr>
                <w:lang w:eastAsia="el-GR"/>
              </w:rPr>
              <w:t>≥ 85%</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5AA370"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3CC871" w14:textId="77777777" w:rsidR="00390B60" w:rsidRPr="00390B60" w:rsidRDefault="00390B60" w:rsidP="00390B60"/>
        </w:tc>
      </w:tr>
      <w:tr w:rsidR="00390B60" w:rsidRPr="00390B60" w14:paraId="021FDDE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F36B3F3"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0A244C0" w14:textId="77777777" w:rsidR="00390B60" w:rsidRPr="00390B60" w:rsidRDefault="00390B60" w:rsidP="00390B60">
            <w:pPr>
              <w:rPr>
                <w:lang w:eastAsia="el-GR"/>
              </w:rPr>
            </w:pPr>
            <w:r w:rsidRPr="00390B60">
              <w:rPr>
                <w:lang w:eastAsia="el-GR"/>
              </w:rPr>
              <w:t>Ήχος</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C343A90"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AB784BA"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D6B8D7D" w14:textId="77777777" w:rsidR="00390B60" w:rsidRPr="00390B60" w:rsidRDefault="00390B60" w:rsidP="00390B60"/>
        </w:tc>
      </w:tr>
      <w:tr w:rsidR="00390B60" w:rsidRPr="00390B60" w14:paraId="50373B2D"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9103E5"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4F3047" w14:textId="77777777" w:rsidR="00390B60" w:rsidRPr="00390B60" w:rsidRDefault="00390B60" w:rsidP="00390B60">
            <w:pPr>
              <w:rPr>
                <w:lang w:eastAsia="el-GR"/>
              </w:rPr>
            </w:pPr>
            <w:r w:rsidRPr="00390B60">
              <w:rPr>
                <w:lang w:eastAsia="el-GR"/>
              </w:rPr>
              <w:t xml:space="preserve">Ενσωματωμένο κύκλωμα ήχου HD </w:t>
            </w:r>
            <w:proofErr w:type="spellStart"/>
            <w:r w:rsidRPr="00390B60">
              <w:rPr>
                <w:lang w:eastAsia="el-GR"/>
              </w:rPr>
              <w:t>Audio</w:t>
            </w:r>
            <w:proofErr w:type="spellEnd"/>
            <w:r w:rsidRPr="00390B60">
              <w:rPr>
                <w:lang w:eastAsia="el-GR"/>
              </w:rPr>
              <w:t xml:space="preserve"> (2-channel)</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FBD43B"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09BD5D"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B28222" w14:textId="77777777" w:rsidR="00390B60" w:rsidRPr="00390B60" w:rsidRDefault="00390B60" w:rsidP="00390B60"/>
        </w:tc>
      </w:tr>
      <w:tr w:rsidR="00390B60" w:rsidRPr="00390B60" w14:paraId="4DC82B3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71E60BAE"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15B065A" w14:textId="77777777" w:rsidR="00390B60" w:rsidRPr="00390B60" w:rsidRDefault="00390B60" w:rsidP="00390B60">
            <w:pPr>
              <w:rPr>
                <w:lang w:eastAsia="el-GR"/>
              </w:rPr>
            </w:pPr>
            <w:r w:rsidRPr="00390B60">
              <w:rPr>
                <w:lang w:eastAsia="el-GR"/>
              </w:rPr>
              <w:t>Κάρτα Γραφικών</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C0F7327"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7C16B7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243CACF" w14:textId="77777777" w:rsidR="00390B60" w:rsidRPr="00390B60" w:rsidRDefault="00390B60" w:rsidP="00390B60"/>
        </w:tc>
      </w:tr>
      <w:tr w:rsidR="00390B60" w:rsidRPr="00390B60" w14:paraId="52D51546"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2F73F1"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7FA18B" w14:textId="28C879EC" w:rsidR="00390B60" w:rsidRPr="00390B60" w:rsidRDefault="00CB3307" w:rsidP="00390B60">
            <w:pPr>
              <w:rPr>
                <w:lang w:eastAsia="el-GR"/>
              </w:rPr>
            </w:pPr>
            <w:proofErr w:type="spellStart"/>
            <w:r>
              <w:rPr>
                <w:lang w:eastAsia="el-GR"/>
              </w:rPr>
              <w:t>Nvidia</w:t>
            </w:r>
            <w:proofErr w:type="spellEnd"/>
            <w:r>
              <w:rPr>
                <w:lang w:eastAsia="el-GR"/>
              </w:rPr>
              <w:t xml:space="preserve"> </w:t>
            </w:r>
            <w:proofErr w:type="spellStart"/>
            <w:r>
              <w:rPr>
                <w:lang w:eastAsia="el-GR"/>
              </w:rPr>
              <w:t>Quadro</w:t>
            </w:r>
            <w:proofErr w:type="spellEnd"/>
            <w:r>
              <w:rPr>
                <w:lang w:eastAsia="el-GR"/>
              </w:rPr>
              <w:t xml:space="preserve"> P1000,</w:t>
            </w:r>
            <w:r w:rsidR="00390B60" w:rsidRPr="00390B60">
              <w:rPr>
                <w:lang w:eastAsia="el-GR"/>
              </w:rPr>
              <w:t xml:space="preserve"> 4GB </w:t>
            </w:r>
            <w:r w:rsidR="00390B60" w:rsidRPr="00390B60">
              <w:t>GDDR5</w:t>
            </w:r>
            <w:r w:rsidR="00390B60" w:rsidRPr="00390B60">
              <w:rPr>
                <w:lang w:eastAsia="el-GR"/>
              </w:rPr>
              <w:t xml:space="preserve"> ή ανάλογων δυνατοτήτων ή νεότερη</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6525CB"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679D7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11757D" w14:textId="77777777" w:rsidR="00390B60" w:rsidRPr="00390B60" w:rsidRDefault="00390B60" w:rsidP="00390B60"/>
        </w:tc>
      </w:tr>
      <w:tr w:rsidR="00390B60" w:rsidRPr="00390B60" w14:paraId="222EDC6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9E089A"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BCE48B" w14:textId="77777777" w:rsidR="00390B60" w:rsidRPr="00390B60" w:rsidRDefault="00390B60" w:rsidP="00390B60">
            <w:pPr>
              <w:rPr>
                <w:lang w:eastAsia="el-GR"/>
              </w:rPr>
            </w:pPr>
            <w:r w:rsidRPr="00390B60">
              <w:rPr>
                <w:lang w:eastAsia="el-GR"/>
              </w:rPr>
              <w:t>Αριθμός υποστηριζόμενων οθονών</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989838"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14493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4A0858" w14:textId="77777777" w:rsidR="00390B60" w:rsidRPr="00390B60" w:rsidRDefault="00390B60" w:rsidP="00390B60"/>
        </w:tc>
      </w:tr>
      <w:tr w:rsidR="00390B60" w:rsidRPr="00390B60" w14:paraId="3D8987D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C948DB"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FCEEAD" w14:textId="77777777" w:rsidR="00390B60" w:rsidRPr="00390B60" w:rsidRDefault="00390B60" w:rsidP="00390B60">
            <w:pPr>
              <w:rPr>
                <w:lang w:val="en-US" w:eastAsia="el-GR"/>
              </w:rPr>
            </w:pPr>
            <w:r w:rsidRPr="00390B60">
              <w:rPr>
                <w:lang w:eastAsia="el-GR"/>
              </w:rPr>
              <w:t xml:space="preserve">Ανάλυση τουλάχιστον 4096 </w:t>
            </w:r>
            <w:r w:rsidRPr="00390B60">
              <w:rPr>
                <w:lang w:val="en-US" w:eastAsia="el-GR"/>
              </w:rPr>
              <w:t>X 2304</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5D12BB"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A44609"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1F804A" w14:textId="77777777" w:rsidR="00390B60" w:rsidRPr="00390B60" w:rsidRDefault="00390B60" w:rsidP="00390B60"/>
        </w:tc>
      </w:tr>
      <w:tr w:rsidR="00390B60" w:rsidRPr="00390B60" w14:paraId="61B8EDA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2DBB0B"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6D70B5" w14:textId="77777777" w:rsidR="00390B60" w:rsidRPr="00390B60" w:rsidRDefault="00390B60" w:rsidP="00390B60">
            <w:pPr>
              <w:rPr>
                <w:lang w:eastAsia="el-GR"/>
              </w:rPr>
            </w:pPr>
            <w:r w:rsidRPr="00390B60">
              <w:rPr>
                <w:lang w:eastAsia="el-GR"/>
              </w:rPr>
              <w:t xml:space="preserve">Έξοδοι σήματος </w:t>
            </w:r>
            <w:r w:rsidRPr="00390B60">
              <w:t xml:space="preserve">4 </w:t>
            </w:r>
            <w:r w:rsidRPr="00390B60">
              <w:rPr>
                <w:lang w:val="en-US"/>
              </w:rPr>
              <w:t>D</w:t>
            </w:r>
            <w:proofErr w:type="spellStart"/>
            <w:r w:rsidRPr="00390B60">
              <w:t>isplayPort</w:t>
            </w:r>
            <w:proofErr w:type="spellEnd"/>
            <w:r w:rsidRPr="00390B60">
              <w:t xml:space="preserve">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89B62E" w14:textId="77777777" w:rsidR="00390B60" w:rsidRPr="00390B60" w:rsidRDefault="00390B60" w:rsidP="00390B60">
            <w:pPr>
              <w:jc w:val="center"/>
              <w:rPr>
                <w:lang w:eastAsia="el-GR"/>
              </w:rPr>
            </w:pPr>
            <w:r w:rsidRPr="00390B60">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1EE82A"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4BD6ADA" w14:textId="77777777" w:rsidR="00390B60" w:rsidRPr="00390B60" w:rsidRDefault="00390B60" w:rsidP="00390B60"/>
        </w:tc>
      </w:tr>
      <w:tr w:rsidR="00390B60" w:rsidRPr="00390B60" w14:paraId="63CE93C3"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8141C9"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C57F02" w14:textId="49EDCA59" w:rsidR="00390B60" w:rsidRPr="00390B60" w:rsidRDefault="00390B60" w:rsidP="00390B60">
            <w:pPr>
              <w:rPr>
                <w:lang w:eastAsia="el-GR"/>
              </w:rPr>
            </w:pPr>
            <w:r w:rsidRPr="00390B60">
              <w:rPr>
                <w:lang w:val="en-US" w:eastAsia="el-GR"/>
              </w:rPr>
              <w:t>N</w:t>
            </w:r>
            <w:r w:rsidR="00CB3307">
              <w:rPr>
                <w:lang w:eastAsia="el-GR"/>
              </w:rPr>
              <w:t xml:space="preserve">α προσφερθεί ο </w:t>
            </w:r>
            <w:r w:rsidRPr="00390B60">
              <w:rPr>
                <w:lang w:eastAsia="el-GR"/>
              </w:rPr>
              <w:t xml:space="preserve">προσαρμογέας </w:t>
            </w:r>
            <w:proofErr w:type="spellStart"/>
            <w:r w:rsidRPr="00390B60">
              <w:rPr>
                <w:lang w:val="en-US" w:eastAsia="el-GR"/>
              </w:rPr>
              <w:t>displayport</w:t>
            </w:r>
            <w:proofErr w:type="spellEnd"/>
            <w:r w:rsidRPr="00390B60">
              <w:rPr>
                <w:lang w:eastAsia="el-GR"/>
              </w:rPr>
              <w:t xml:space="preserve"> σε </w:t>
            </w:r>
            <w:r w:rsidRPr="00390B60">
              <w:rPr>
                <w:lang w:val="en-US" w:eastAsia="el-GR"/>
              </w:rPr>
              <w:t>HDMI</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A6320A"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DA79F5"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857B0D" w14:textId="77777777" w:rsidR="00390B60" w:rsidRPr="00390B60" w:rsidRDefault="00390B60" w:rsidP="00390B60"/>
        </w:tc>
      </w:tr>
      <w:tr w:rsidR="00390B60" w:rsidRPr="00390B60" w14:paraId="6C608B3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078B37"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747B9F" w14:textId="2B8D37B1" w:rsidR="00390B60" w:rsidRPr="00390B60" w:rsidRDefault="00390B60" w:rsidP="00390B60">
            <w:pPr>
              <w:rPr>
                <w:lang w:eastAsia="el-GR"/>
              </w:rPr>
            </w:pPr>
            <w:r w:rsidRPr="00390B60">
              <w:rPr>
                <w:lang w:val="en-US" w:eastAsia="el-GR"/>
              </w:rPr>
              <w:t>N</w:t>
            </w:r>
            <w:r w:rsidR="00CB3307">
              <w:rPr>
                <w:lang w:eastAsia="el-GR"/>
              </w:rPr>
              <w:t xml:space="preserve">α προσφερθεί ο </w:t>
            </w:r>
            <w:r w:rsidRPr="00390B60">
              <w:rPr>
                <w:lang w:eastAsia="el-GR"/>
              </w:rPr>
              <w:t xml:space="preserve">προσαρμογέας </w:t>
            </w:r>
            <w:proofErr w:type="spellStart"/>
            <w:r w:rsidRPr="00390B60">
              <w:rPr>
                <w:lang w:val="en-US" w:eastAsia="el-GR"/>
              </w:rPr>
              <w:t>displayport</w:t>
            </w:r>
            <w:proofErr w:type="spellEnd"/>
            <w:r w:rsidRPr="00390B60">
              <w:rPr>
                <w:lang w:eastAsia="el-GR"/>
              </w:rPr>
              <w:t xml:space="preserve"> </w:t>
            </w:r>
            <w:proofErr w:type="gramStart"/>
            <w:r w:rsidRPr="00390B60">
              <w:rPr>
                <w:lang w:eastAsia="el-GR"/>
              </w:rPr>
              <w:t xml:space="preserve">σε  </w:t>
            </w:r>
            <w:r w:rsidRPr="00390B60">
              <w:rPr>
                <w:lang w:val="en-US" w:eastAsia="el-GR"/>
              </w:rPr>
              <w:t>VGA</w:t>
            </w:r>
            <w:proofErr w:type="gram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B756E8"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8DDB7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288419" w14:textId="77777777" w:rsidR="00390B60" w:rsidRPr="00390B60" w:rsidRDefault="00390B60" w:rsidP="00390B60"/>
        </w:tc>
      </w:tr>
      <w:tr w:rsidR="00390B60" w:rsidRPr="00390B60" w14:paraId="72201F1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C8EE61"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6DEAC4" w14:textId="77777777" w:rsidR="00390B60" w:rsidRPr="00390B60" w:rsidRDefault="00390B60" w:rsidP="00390B60">
            <w:pPr>
              <w:rPr>
                <w:lang w:eastAsia="el-GR"/>
              </w:rPr>
            </w:pPr>
            <w:r w:rsidRPr="00390B60">
              <w:rPr>
                <w:lang w:eastAsia="el-GR"/>
              </w:rPr>
              <w:t>Πληκτρολόγιο &amp; ποντίκι του ίδιου κατασκευαστή</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D4076B"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2D5FC5"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C008D8" w14:textId="77777777" w:rsidR="00390B60" w:rsidRPr="00390B60" w:rsidRDefault="00390B60" w:rsidP="00390B60"/>
        </w:tc>
      </w:tr>
      <w:tr w:rsidR="00390B60" w:rsidRPr="00390B60" w14:paraId="04370C3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564A70"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729FCC" w14:textId="77777777" w:rsidR="00390B60" w:rsidRPr="00390B60" w:rsidRDefault="00390B60" w:rsidP="00390B60">
            <w:r w:rsidRPr="00390B60">
              <w:t>Να συμπεριλαμβάνεται καλώδιο τροφοδοσίας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6951A4" w14:textId="77777777" w:rsidR="00390B60" w:rsidRPr="00390B60" w:rsidRDefault="00390B60" w:rsidP="00390B60">
            <w:pPr>
              <w:jc w:val="center"/>
            </w:pPr>
            <w:r w:rsidRPr="00390B60">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6DD612"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BA540C" w14:textId="77777777" w:rsidR="00390B60" w:rsidRPr="00390B60" w:rsidRDefault="00390B60" w:rsidP="00390B60">
            <w:pPr>
              <w:rPr>
                <w:lang w:val="en-US"/>
              </w:rPr>
            </w:pPr>
          </w:p>
        </w:tc>
      </w:tr>
      <w:tr w:rsidR="00390B60" w:rsidRPr="00AC1FD3" w14:paraId="2792597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DCEBEE"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53E1A8" w14:textId="77777777" w:rsidR="00390B60" w:rsidRPr="00390B60" w:rsidRDefault="00390B60" w:rsidP="00390B60">
            <w:pPr>
              <w:rPr>
                <w:lang w:eastAsia="el-GR"/>
              </w:rPr>
            </w:pPr>
            <w:r w:rsidRPr="00390B60">
              <w:rPr>
                <w:lang w:eastAsia="el-GR"/>
              </w:rPr>
              <w:t>Λειτουργικό σύστημα</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04957E" w14:textId="77777777" w:rsidR="00390B60" w:rsidRPr="00390B60" w:rsidRDefault="00390B60" w:rsidP="00390B60">
            <w:pPr>
              <w:jc w:val="center"/>
              <w:rPr>
                <w:lang w:val="en-US" w:eastAsia="el-GR"/>
              </w:rPr>
            </w:pPr>
            <w:r w:rsidRPr="00390B60">
              <w:rPr>
                <w:lang w:val="en-US" w:eastAsia="el-GR"/>
              </w:rPr>
              <w:t>MS Windows 10 PRO 64bit GR</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FE7C3BD"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4CEFA5" w14:textId="77777777" w:rsidR="00390B60" w:rsidRPr="00390B60" w:rsidRDefault="00390B60" w:rsidP="00390B60">
            <w:pPr>
              <w:rPr>
                <w:lang w:val="en-US"/>
              </w:rPr>
            </w:pPr>
          </w:p>
        </w:tc>
      </w:tr>
      <w:tr w:rsidR="00390B60" w:rsidRPr="00390B60" w14:paraId="2E1BF649"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7E2F59" w14:textId="77777777" w:rsidR="00390B60" w:rsidRPr="00390B60" w:rsidRDefault="00390B60" w:rsidP="004C5788">
            <w:pPr>
              <w:numPr>
                <w:ilvl w:val="0"/>
                <w:numId w:val="129"/>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EB475D" w14:textId="77777777" w:rsidR="00390B60" w:rsidRPr="00390B60" w:rsidRDefault="00390B60" w:rsidP="00390B60">
            <w:pPr>
              <w:rPr>
                <w:lang w:val="en-US" w:eastAsia="el-GR"/>
              </w:rPr>
            </w:pPr>
            <w:r w:rsidRPr="00390B60">
              <w:rPr>
                <w:lang w:val="en-US" w:eastAsia="el-GR"/>
              </w:rPr>
              <w:t>Microsoft Office Home and Business 2019</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1DB96A"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5EF04C"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03576D0" w14:textId="77777777" w:rsidR="00390B60" w:rsidRPr="00390B60" w:rsidRDefault="00390B60" w:rsidP="00390B60">
            <w:pPr>
              <w:rPr>
                <w:lang w:val="en-US"/>
              </w:rPr>
            </w:pPr>
          </w:p>
        </w:tc>
      </w:tr>
      <w:tr w:rsidR="00390B60" w:rsidRPr="00390B60" w14:paraId="74B110A8"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C41781" w14:textId="77777777" w:rsidR="00390B60" w:rsidRPr="00390B60" w:rsidRDefault="00390B60" w:rsidP="004C5788">
            <w:pPr>
              <w:numPr>
                <w:ilvl w:val="0"/>
                <w:numId w:val="129"/>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C66031" w14:textId="6A0B2D29" w:rsidR="00390B60" w:rsidRPr="00390B60" w:rsidRDefault="00390B60" w:rsidP="00390B60">
            <w:pPr>
              <w:rPr>
                <w:lang w:eastAsia="el-GR"/>
              </w:rPr>
            </w:pPr>
            <w:r w:rsidRPr="00390B60">
              <w:rPr>
                <w:lang w:eastAsia="el-GR"/>
              </w:rPr>
              <w:t xml:space="preserve">Εγγύηση </w:t>
            </w:r>
            <w:r w:rsidR="002C6DBA">
              <w:rPr>
                <w:lang w:eastAsia="el-GR"/>
              </w:rPr>
              <w:t>και α</w:t>
            </w:r>
            <w:r w:rsidR="002C6DBA" w:rsidRPr="002C6DBA">
              <w:rPr>
                <w:lang w:eastAsia="el-GR"/>
              </w:rPr>
              <w:t>νταπόκριση On-</w:t>
            </w:r>
            <w:proofErr w:type="spellStart"/>
            <w:r w:rsidR="002C6DBA" w:rsidRPr="002C6DBA">
              <w:rPr>
                <w:lang w:eastAsia="el-GR"/>
              </w:rPr>
              <w:t>Site</w:t>
            </w:r>
            <w:proofErr w:type="spellEnd"/>
            <w:r w:rsidR="002C6DBA" w:rsidRPr="002C6DBA">
              <w:rPr>
                <w:lang w:eastAsia="el-GR"/>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002C6DBA" w:rsidRPr="002C6DBA">
              <w:rPr>
                <w:lang w:eastAsia="el-GR"/>
              </w:rPr>
              <w:t>Site</w:t>
            </w:r>
            <w:proofErr w:type="spellEnd"/>
            <w:r w:rsidR="002C6DBA" w:rsidRPr="002C6DBA">
              <w:rPr>
                <w:lang w:eastAsia="el-GR"/>
              </w:rPr>
              <w:t xml:space="preserve"> επισκευή-υποστήριξη για το </w:t>
            </w:r>
            <w:proofErr w:type="spellStart"/>
            <w:r w:rsidR="002C6DBA" w:rsidRPr="002C6DBA">
              <w:rPr>
                <w:lang w:eastAsia="el-GR"/>
              </w:rPr>
              <w:t>Hardware</w:t>
            </w:r>
            <w:proofErr w:type="spellEnd"/>
            <w:r w:rsidR="002C6DBA" w:rsidRPr="002C6DBA">
              <w:rPr>
                <w:lang w:eastAsia="el-GR"/>
              </w:rPr>
              <w:t xml:space="preserve"> να περιλαμβάνει τα ανταλλακτικά και την εργασία.</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6517B7" w14:textId="7CD8B180" w:rsidR="00390B60" w:rsidRPr="00390B60" w:rsidRDefault="00084015" w:rsidP="00390B60">
            <w:pPr>
              <w:jc w:val="center"/>
              <w:rPr>
                <w:lang w:eastAsia="el-GR"/>
              </w:rPr>
            </w:pPr>
            <w:r w:rsidRPr="00960CC3">
              <w:rPr>
                <w:lang w:eastAsia="el-GR"/>
              </w:rPr>
              <w:t>≥ 3 Χρόνια</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4B7EC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4B7415" w14:textId="77777777" w:rsidR="00390B60" w:rsidRPr="00390B60" w:rsidRDefault="00390B60" w:rsidP="00390B60"/>
        </w:tc>
      </w:tr>
      <w:tr w:rsidR="00390B60" w:rsidRPr="00390B60" w14:paraId="411E4359"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D904BA" w14:textId="77777777" w:rsidR="00390B60" w:rsidRPr="00390B60" w:rsidRDefault="00390B60" w:rsidP="004C5788">
            <w:pPr>
              <w:numPr>
                <w:ilvl w:val="0"/>
                <w:numId w:val="129"/>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972B9C" w14:textId="77777777" w:rsidR="00390B60" w:rsidRPr="00390B60" w:rsidRDefault="00390B60" w:rsidP="00390B60">
            <w:pPr>
              <w:rPr>
                <w:lang w:eastAsia="el-GR"/>
              </w:rPr>
            </w:pPr>
            <w:r w:rsidRPr="00390B60">
              <w:rPr>
                <w:lang w:eastAsia="el-GR"/>
              </w:rPr>
              <w:t>Διατήρηση στην υπηρεσία προβληματικού δίσκου (KEEP YOUR HARD DRIVE) σε περίπτωση αντικατάστασης (στα πλαίσια της εγγύησης)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70E9EC" w14:textId="77777777" w:rsidR="00390B60" w:rsidRPr="00390B60" w:rsidRDefault="00084015" w:rsidP="00390B60">
            <w:pPr>
              <w:jc w:val="center"/>
              <w:rPr>
                <w:lang w:eastAsia="el-GR"/>
              </w:rPr>
            </w:pPr>
            <w:r w:rsidRPr="00614CAF">
              <w:rPr>
                <w:lang w:eastAsia="el-GR"/>
              </w:rPr>
              <w:t>≥ 3 Χρόνια</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CACC18"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046187" w14:textId="77777777" w:rsidR="00390B60" w:rsidRPr="00390B60" w:rsidRDefault="00390B60" w:rsidP="00390B60"/>
        </w:tc>
      </w:tr>
    </w:tbl>
    <w:p w14:paraId="410A75DD"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ΕΞΥΠΗΡΕΤΗΤΗΣ ΣΥΣΤΗΜΑΤΟΣ ΔΙΑΧΕΙΡΙΣΗΣ ΑΠΕΙΚΟΝΙ</w:t>
      </w:r>
      <w:r w:rsidR="004124FB">
        <w:rPr>
          <w:rFonts w:asciiTheme="minorHAnsi" w:hAnsiTheme="minorHAnsi" w:cs="Times New Roman"/>
          <w:b/>
          <w:bCs/>
          <w:szCs w:val="28"/>
        </w:rPr>
        <w:t>ΣΤΙΚΩΝ, ΝΟΣΟΚΟΜΕΙΩΝ ΤΥΠΟΥ Β ΚΑΙ</w:t>
      </w:r>
      <w:r w:rsidRPr="00390B60">
        <w:rPr>
          <w:rFonts w:asciiTheme="minorHAnsi" w:hAnsiTheme="minorHAnsi" w:cs="Times New Roman"/>
          <w:b/>
          <w:bCs/>
          <w:szCs w:val="28"/>
        </w:rPr>
        <w:t xml:space="preserve"> Γ</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61"/>
        <w:gridCol w:w="4675"/>
        <w:gridCol w:w="1267"/>
        <w:gridCol w:w="1606"/>
        <w:gridCol w:w="1483"/>
      </w:tblGrid>
      <w:tr w:rsidR="00390B60" w:rsidRPr="00390B60" w14:paraId="612E9DAD"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49587288" w14:textId="698E8E8B" w:rsidR="001A6195" w:rsidRPr="00614CAF" w:rsidRDefault="001A6195" w:rsidP="00614CAF">
            <w:pPr>
              <w:keepNext/>
              <w:spacing w:before="240"/>
              <w:outlineLvl w:val="3"/>
              <w:rPr>
                <w:b/>
                <w:bCs/>
              </w:rPr>
            </w:pPr>
            <w:r>
              <w:rPr>
                <w:b/>
                <w:bCs/>
              </w:rPr>
              <w:t xml:space="preserve">Εξυπηρετητής </w:t>
            </w:r>
            <w:r w:rsidRPr="001A6195">
              <w:rPr>
                <w:b/>
                <w:bCs/>
              </w:rPr>
              <w:t xml:space="preserve"> Σ</w:t>
            </w:r>
            <w:r>
              <w:rPr>
                <w:b/>
                <w:bCs/>
              </w:rPr>
              <w:t xml:space="preserve">υστήματος </w:t>
            </w:r>
            <w:r w:rsidRPr="001A6195">
              <w:rPr>
                <w:b/>
                <w:bCs/>
              </w:rPr>
              <w:t xml:space="preserve"> Δ</w:t>
            </w:r>
            <w:r>
              <w:rPr>
                <w:b/>
                <w:bCs/>
              </w:rPr>
              <w:t>ιαχείρισης Απεικονιστικών</w:t>
            </w:r>
            <w:r w:rsidRPr="001A6195">
              <w:rPr>
                <w:b/>
                <w:bCs/>
              </w:rPr>
              <w:t>, Ν</w:t>
            </w:r>
            <w:r>
              <w:rPr>
                <w:b/>
                <w:bCs/>
              </w:rPr>
              <w:t>οσοκομείων</w:t>
            </w:r>
            <w:r w:rsidRPr="001A6195">
              <w:rPr>
                <w:b/>
                <w:bCs/>
              </w:rPr>
              <w:t xml:space="preserve"> ΤΥΠΟΥ Β </w:t>
            </w:r>
            <w:r>
              <w:rPr>
                <w:b/>
                <w:bCs/>
              </w:rPr>
              <w:t>και</w:t>
            </w:r>
            <w:r w:rsidRPr="001A6195">
              <w:rPr>
                <w:b/>
                <w:bCs/>
              </w:rPr>
              <w:t xml:space="preserve"> Γ</w:t>
            </w:r>
          </w:p>
        </w:tc>
      </w:tr>
      <w:tr w:rsidR="00390B60" w:rsidRPr="00390B60" w14:paraId="0E2F8BCD" w14:textId="77777777" w:rsidTr="004C6010">
        <w:trPr>
          <w:tblHeade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463E09F" w14:textId="77777777" w:rsidR="00390B60" w:rsidRPr="00390B60" w:rsidRDefault="00390B60" w:rsidP="00390B60">
            <w:r w:rsidRPr="00390B60">
              <w:t>Α/Α</w:t>
            </w:r>
          </w:p>
        </w:tc>
        <w:tc>
          <w:tcPr>
            <w:tcW w:w="471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6AD0762" w14:textId="77777777" w:rsidR="00390B60" w:rsidRPr="00390B60" w:rsidRDefault="00390B60" w:rsidP="00390B60">
            <w:r w:rsidRPr="00390B60">
              <w:t>ΠΕΡΙΓΡΑΦΗ</w:t>
            </w:r>
          </w:p>
        </w:tc>
        <w:tc>
          <w:tcPr>
            <w:tcW w:w="126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701095B" w14:textId="77777777" w:rsidR="00390B60" w:rsidRPr="00390B60" w:rsidRDefault="00390B60" w:rsidP="00390B60">
            <w:r w:rsidRPr="00390B60">
              <w:t>ΑΠΑΙΤΗΣΗ</w:t>
            </w:r>
          </w:p>
        </w:tc>
        <w:tc>
          <w:tcPr>
            <w:tcW w:w="161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DD097DD" w14:textId="77777777" w:rsidR="00390B60" w:rsidRPr="00390B60" w:rsidRDefault="00390B60" w:rsidP="00390B60">
            <w:r w:rsidRPr="00390B60">
              <w:t>ΑΠΑΝΤΗΣΗ</w:t>
            </w:r>
          </w:p>
        </w:tc>
        <w:tc>
          <w:tcPr>
            <w:tcW w:w="148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65ECEC7" w14:textId="77777777" w:rsidR="00390B60" w:rsidRPr="00390B60" w:rsidRDefault="00390B60" w:rsidP="00390B60">
            <w:r w:rsidRPr="00390B60">
              <w:t>ΠΑΡΑΠΟΜΠΗ</w:t>
            </w:r>
          </w:p>
        </w:tc>
      </w:tr>
      <w:tr w:rsidR="00390B60" w:rsidRPr="00390B60" w14:paraId="6151317D"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112F357"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F0E2F77" w14:textId="77777777" w:rsidR="00390B60" w:rsidRPr="00390B60" w:rsidRDefault="00390B60" w:rsidP="00390B60">
            <w:pPr>
              <w:snapToGrid w:val="0"/>
              <w:spacing w:before="0" w:after="0" w:line="276" w:lineRule="auto"/>
              <w:jc w:val="left"/>
              <w:rPr>
                <w:rFonts w:cs="Arial"/>
                <w:b/>
                <w:color w:val="00000A"/>
                <w:szCs w:val="22"/>
                <w:lang w:eastAsia="ar-SA"/>
              </w:rPr>
            </w:pPr>
            <w:r w:rsidRPr="00390B60">
              <w:rPr>
                <w:rFonts w:cs="Arial"/>
                <w:b/>
                <w:color w:val="00000A"/>
                <w:szCs w:val="22"/>
                <w:lang w:eastAsia="ar-SA"/>
              </w:rPr>
              <w:t>Γενικά</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E3FC06C" w14:textId="77777777" w:rsidR="00390B60" w:rsidRPr="00390B60" w:rsidRDefault="00390B60" w:rsidP="00390B60"/>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EC5C10F"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38C1D69" w14:textId="77777777" w:rsidR="00390B60" w:rsidRPr="00390B60" w:rsidRDefault="00390B60" w:rsidP="00390B60"/>
        </w:tc>
      </w:tr>
      <w:tr w:rsidR="00390B60" w:rsidRPr="00390B60" w14:paraId="0F1ACE4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E47B6E"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5FD779" w14:textId="77777777" w:rsidR="00390B60" w:rsidRPr="00390B60" w:rsidRDefault="00390B60" w:rsidP="00390B60">
            <w:pPr>
              <w:snapToGrid w:val="0"/>
              <w:spacing w:before="0" w:after="0" w:line="276" w:lineRule="auto"/>
              <w:jc w:val="left"/>
              <w:rPr>
                <w:rFonts w:cs="Arial"/>
                <w:color w:val="00000A"/>
                <w:szCs w:val="22"/>
                <w:lang w:eastAsia="ar-SA"/>
              </w:rPr>
            </w:pPr>
            <w:r w:rsidRPr="00390B60">
              <w:rPr>
                <w:rFonts w:cs="Arial"/>
                <w:color w:val="00000A"/>
                <w:szCs w:val="22"/>
                <w:lang w:eastAsia="ar-SA"/>
              </w:rPr>
              <w:t>Να αναφερθεί ο κατασκευαστής και το μοντέλο</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D9EC65" w14:textId="77777777" w:rsidR="00390B60" w:rsidRPr="00390B60" w:rsidRDefault="00390B60" w:rsidP="00390B60">
            <w:pPr>
              <w:jc w:val="center"/>
            </w:pPr>
            <w:r w:rsidRPr="00390B60">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4E81F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DD693A" w14:textId="77777777" w:rsidR="00390B60" w:rsidRPr="00390B60" w:rsidRDefault="00390B60" w:rsidP="00390B60"/>
        </w:tc>
      </w:tr>
      <w:tr w:rsidR="00390B60" w:rsidRPr="00390B60" w14:paraId="1C3C84A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677AF1"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E43589" w14:textId="77777777" w:rsidR="00390B60" w:rsidRPr="00390B60" w:rsidRDefault="00390B60" w:rsidP="00390B60">
            <w:pPr>
              <w:rPr>
                <w:lang w:eastAsia="el-GR"/>
              </w:rPr>
            </w:pPr>
            <w:r w:rsidRPr="00390B60">
              <w:rPr>
                <w:lang w:eastAsia="el-GR"/>
              </w:rPr>
              <w:t>Επώνυμου κατασκευαστή με ISO 9001</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E69546"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F9635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65C4D2" w14:textId="77777777" w:rsidR="00390B60" w:rsidRPr="00390B60" w:rsidRDefault="00390B60" w:rsidP="00390B60"/>
        </w:tc>
      </w:tr>
      <w:tr w:rsidR="00390B60" w:rsidRPr="00390B60" w14:paraId="783CEE87"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B8F43F"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7EF3F8" w14:textId="77777777" w:rsidR="00390B60" w:rsidRPr="00870D44" w:rsidRDefault="00390B60" w:rsidP="00390B60">
            <w:pPr>
              <w:rPr>
                <w:lang w:val="en-US" w:eastAsia="el-GR"/>
              </w:rPr>
            </w:pPr>
            <w:r w:rsidRPr="00390B60">
              <w:rPr>
                <w:lang w:eastAsia="el-GR"/>
              </w:rPr>
              <w:t>Πιστοποιήσεις</w:t>
            </w:r>
            <w:r w:rsidRPr="00870D44">
              <w:rPr>
                <w:lang w:val="en-US" w:eastAsia="el-GR"/>
              </w:rPr>
              <w:t xml:space="preserve">: </w:t>
            </w:r>
            <w:r w:rsidRPr="00390B60">
              <w:rPr>
                <w:lang w:val="en-US" w:eastAsia="el-GR"/>
              </w:rPr>
              <w:t>CE</w:t>
            </w:r>
            <w:r w:rsidRPr="00870D44">
              <w:rPr>
                <w:lang w:val="en-US" w:eastAsia="el-GR"/>
              </w:rPr>
              <w:t xml:space="preserve">, </w:t>
            </w:r>
            <w:r w:rsidRPr="00390B60">
              <w:rPr>
                <w:lang w:val="en-US" w:eastAsia="el-GR"/>
              </w:rPr>
              <w:t>ENERGY</w:t>
            </w:r>
            <w:r w:rsidRPr="00870D44">
              <w:rPr>
                <w:lang w:val="en-US" w:eastAsia="el-GR"/>
              </w:rPr>
              <w:t xml:space="preserve"> </w:t>
            </w:r>
            <w:r w:rsidRPr="00390B60">
              <w:rPr>
                <w:lang w:val="en-US" w:eastAsia="el-GR"/>
              </w:rPr>
              <w:t>STAR</w:t>
            </w:r>
            <w:r w:rsidRPr="00870D44">
              <w:rPr>
                <w:lang w:val="en-US" w:eastAsia="el-GR"/>
              </w:rPr>
              <w:t xml:space="preserve">, </w:t>
            </w:r>
            <w:r w:rsidRPr="00390B60">
              <w:rPr>
                <w:lang w:val="en-US" w:eastAsia="el-GR"/>
              </w:rPr>
              <w:t>EPEAT</w:t>
            </w:r>
            <w:r w:rsidRPr="00870D44">
              <w:rPr>
                <w:lang w:val="en-US" w:eastAsia="el-GR"/>
              </w:rPr>
              <w:t xml:space="preserve">, </w:t>
            </w:r>
            <w:r w:rsidRPr="00390B60">
              <w:rPr>
                <w:lang w:val="en-US" w:eastAsia="el-GR"/>
              </w:rPr>
              <w:t>FCC</w:t>
            </w:r>
            <w:r w:rsidRPr="00870D44">
              <w:rPr>
                <w:lang w:val="en-US" w:eastAsia="el-GR"/>
              </w:rPr>
              <w:t xml:space="preserve">, </w:t>
            </w:r>
            <w:r w:rsidRPr="00390B60">
              <w:rPr>
                <w:lang w:val="en-US" w:eastAsia="el-GR"/>
              </w:rPr>
              <w:t>TUV</w:t>
            </w:r>
            <w:r w:rsidRPr="00870D44">
              <w:rPr>
                <w:lang w:val="en-US" w:eastAsia="el-GR"/>
              </w:rPr>
              <w:t xml:space="preserve">, </w:t>
            </w:r>
            <w:r w:rsidRPr="00390B60">
              <w:rPr>
                <w:lang w:val="en-US" w:eastAsia="el-GR"/>
              </w:rPr>
              <w:t>TCO</w:t>
            </w:r>
            <w:r w:rsidRPr="00870D44">
              <w:rPr>
                <w:lang w:val="en-US" w:eastAsia="el-GR"/>
              </w:rPr>
              <w:t xml:space="preserve">, </w:t>
            </w:r>
            <w:r w:rsidRPr="00390B60">
              <w:rPr>
                <w:lang w:val="en-US" w:eastAsia="el-GR"/>
              </w:rPr>
              <w:t>UL</w:t>
            </w:r>
            <w:r w:rsidRPr="00870D44">
              <w:rPr>
                <w:lang w:val="en-US" w:eastAsia="el-GR"/>
              </w:rPr>
              <w:t xml:space="preserve">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625E32" w14:textId="77777777" w:rsidR="00390B60" w:rsidRPr="00390B60" w:rsidRDefault="00390B60" w:rsidP="00390B60">
            <w:pPr>
              <w:jc w:val="center"/>
              <w:rPr>
                <w:lang w:eastAsia="el-GR"/>
              </w:rPr>
            </w:pPr>
            <w:r w:rsidRPr="00390B60">
              <w:rPr>
                <w:lang w:eastAsia="el-GR"/>
              </w:rPr>
              <w:t>NAI</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C4434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55236D" w14:textId="77777777" w:rsidR="00390B60" w:rsidRPr="00390B60" w:rsidRDefault="00390B60" w:rsidP="00390B60"/>
        </w:tc>
      </w:tr>
      <w:tr w:rsidR="00390B60" w:rsidRPr="00390B60" w14:paraId="5733489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979A64"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0AD727" w14:textId="77777777" w:rsidR="00390B60" w:rsidRPr="00390B60" w:rsidRDefault="00390B60" w:rsidP="00390B60">
            <w:pPr>
              <w:rPr>
                <w:lang w:val="en-US" w:eastAsia="el-GR"/>
              </w:rPr>
            </w:pPr>
            <w:r w:rsidRPr="00390B60">
              <w:rPr>
                <w:lang w:val="en-US" w:eastAsia="el-GR"/>
              </w:rPr>
              <w:t xml:space="preserve">Chipset Intel C246 chipset </w:t>
            </w:r>
            <w:r w:rsidR="00C679A4" w:rsidRPr="00390B60">
              <w:rPr>
                <w:lang w:eastAsia="el-GR"/>
              </w:rPr>
              <w:t>ή</w:t>
            </w:r>
            <w:r w:rsidR="00C679A4" w:rsidRPr="00646644">
              <w:rPr>
                <w:lang w:val="en-US" w:eastAsia="el-GR"/>
              </w:rPr>
              <w:t xml:space="preserve"> </w:t>
            </w:r>
            <w:r w:rsidR="00C679A4" w:rsidRPr="00390B60">
              <w:rPr>
                <w:lang w:eastAsia="el-GR"/>
              </w:rPr>
              <w:t>ανώτερο</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ECD16D"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2B2FC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D464FF" w14:textId="77777777" w:rsidR="00390B60" w:rsidRPr="00390B60" w:rsidRDefault="00390B60" w:rsidP="00390B60"/>
        </w:tc>
      </w:tr>
      <w:tr w:rsidR="00390B60" w:rsidRPr="00390B60" w14:paraId="02B89E94"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751E19"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910A356" w14:textId="77777777" w:rsidR="00390B60" w:rsidRPr="00390B60" w:rsidRDefault="00390B60" w:rsidP="00390B60">
            <w:pPr>
              <w:rPr>
                <w:lang w:val="en-US" w:eastAsia="el-GR"/>
              </w:rPr>
            </w:pPr>
            <w:r w:rsidRPr="00390B60">
              <w:rPr>
                <w:lang w:val="en-US" w:eastAsia="el-GR"/>
              </w:rPr>
              <w:t>Security: TPM, Setup/BIOS Password, Noble Wedge/Kensington lock slot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56F68D" w14:textId="77777777" w:rsidR="00390B60" w:rsidRPr="00390B60" w:rsidRDefault="00390B60" w:rsidP="00390B60">
            <w:pPr>
              <w:jc w:val="center"/>
              <w:rPr>
                <w:lang w:eastAsia="el-GR"/>
              </w:rPr>
            </w:pPr>
            <w:r w:rsidRPr="00390B60">
              <w:rPr>
                <w:lang w:eastAsia="el-GR"/>
              </w:rPr>
              <w:t>NAI</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3D7709"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0C58D4" w14:textId="77777777" w:rsidR="00390B60" w:rsidRPr="00390B60" w:rsidRDefault="00390B60" w:rsidP="00390B60"/>
        </w:tc>
      </w:tr>
      <w:tr w:rsidR="00390B60" w:rsidRPr="00390B60" w14:paraId="39A2EBE3"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7FA833E8"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2DC4890" w14:textId="77777777" w:rsidR="00390B60" w:rsidRPr="00390B60" w:rsidRDefault="00390B60" w:rsidP="00390B60">
            <w:pPr>
              <w:rPr>
                <w:lang w:eastAsia="el-GR"/>
              </w:rPr>
            </w:pPr>
            <w:r w:rsidRPr="00390B60">
              <w:rPr>
                <w:lang w:eastAsia="el-GR"/>
              </w:rPr>
              <w:t>Επεξεργαστής</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7D8A1D8"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CC593B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2C1A34F" w14:textId="77777777" w:rsidR="00390B60" w:rsidRPr="00390B60" w:rsidRDefault="00390B60" w:rsidP="00390B60"/>
        </w:tc>
      </w:tr>
      <w:tr w:rsidR="00390B60" w:rsidRPr="00390B60" w14:paraId="5AE0E27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40234E"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2CA7C3" w14:textId="13509428" w:rsidR="005F75B2" w:rsidRPr="00870D44" w:rsidRDefault="00E805E9" w:rsidP="00614CAF">
            <w:pPr>
              <w:pStyle w:val="aff"/>
              <w:ind w:left="35"/>
              <w:jc w:val="left"/>
              <w:rPr>
                <w:lang w:val="en-US" w:eastAsia="el-GR"/>
              </w:rPr>
            </w:pPr>
            <w:r w:rsidRPr="00614CAF">
              <w:rPr>
                <w:lang w:val="en-US" w:eastAsia="el-GR"/>
              </w:rPr>
              <w:t>Intel</w:t>
            </w:r>
            <w:r w:rsidRPr="00870D44">
              <w:rPr>
                <w:lang w:val="en-US" w:eastAsia="el-GR"/>
              </w:rPr>
              <w:t xml:space="preserve"> </w:t>
            </w:r>
            <w:r w:rsidRPr="00614CAF">
              <w:rPr>
                <w:lang w:val="en-US" w:eastAsia="el-GR"/>
              </w:rPr>
              <w:t>Core</w:t>
            </w:r>
            <w:r w:rsidRPr="00870D44">
              <w:rPr>
                <w:lang w:val="en-US" w:eastAsia="el-GR"/>
              </w:rPr>
              <w:t xml:space="preserve"> </w:t>
            </w:r>
            <w:r w:rsidRPr="00614CAF">
              <w:rPr>
                <w:lang w:val="en-US" w:eastAsia="el-GR"/>
              </w:rPr>
              <w:t>i</w:t>
            </w:r>
            <w:r w:rsidRPr="00870D44">
              <w:rPr>
                <w:lang w:val="en-US" w:eastAsia="el-GR"/>
              </w:rPr>
              <w:t xml:space="preserve">7-10700, </w:t>
            </w:r>
            <w:r w:rsidRPr="00E805E9">
              <w:rPr>
                <w:lang w:eastAsia="el-GR"/>
              </w:rPr>
              <w:t>μνήμη</w:t>
            </w:r>
            <w:r w:rsidRPr="00870D44">
              <w:rPr>
                <w:lang w:val="en-US" w:eastAsia="el-GR"/>
              </w:rPr>
              <w:t xml:space="preserve"> </w:t>
            </w:r>
            <w:r w:rsidRPr="00614CAF">
              <w:rPr>
                <w:lang w:val="en-US" w:eastAsia="el-GR"/>
              </w:rPr>
              <w:t>cache</w:t>
            </w:r>
            <w:r w:rsidRPr="00870D44">
              <w:rPr>
                <w:lang w:val="en-US" w:eastAsia="el-GR"/>
              </w:rPr>
              <w:t xml:space="preserve"> 16</w:t>
            </w:r>
            <w:r w:rsidRPr="00614CAF">
              <w:rPr>
                <w:lang w:val="en-US" w:eastAsia="el-GR"/>
              </w:rPr>
              <w:t>MB</w:t>
            </w:r>
            <w:r w:rsidRPr="00870D44">
              <w:rPr>
                <w:lang w:val="en-US" w:eastAsia="el-GR"/>
              </w:rPr>
              <w:t xml:space="preserve">, 2,90 </w:t>
            </w:r>
            <w:r w:rsidRPr="00614CAF">
              <w:rPr>
                <w:lang w:val="en-US" w:eastAsia="el-GR"/>
              </w:rPr>
              <w:t>GHz</w:t>
            </w:r>
            <w:r w:rsidRPr="00870D44">
              <w:rPr>
                <w:lang w:val="en-US" w:eastAsia="el-GR"/>
              </w:rPr>
              <w:t>, 4,8</w:t>
            </w:r>
            <w:r w:rsidRPr="00614CAF">
              <w:rPr>
                <w:lang w:val="en-US" w:eastAsia="el-GR"/>
              </w:rPr>
              <w:t>GHz</w:t>
            </w:r>
            <w:r w:rsidRPr="00870D44">
              <w:rPr>
                <w:lang w:val="en-US" w:eastAsia="el-GR"/>
              </w:rPr>
              <w:t xml:space="preserve"> </w:t>
            </w:r>
            <w:r w:rsidRPr="00614CAF">
              <w:rPr>
                <w:lang w:val="en-US" w:eastAsia="el-GR"/>
              </w:rPr>
              <w:t>Turbo</w:t>
            </w:r>
            <w:r w:rsidRPr="00870D44">
              <w:rPr>
                <w:lang w:val="en-US" w:eastAsia="el-GR"/>
              </w:rPr>
              <w:t>, 65</w:t>
            </w:r>
            <w:r w:rsidRPr="00614CAF">
              <w:rPr>
                <w:lang w:val="en-US" w:eastAsia="el-GR"/>
              </w:rPr>
              <w:t>W</w:t>
            </w:r>
            <w:r w:rsidRPr="00870D44">
              <w:rPr>
                <w:lang w:val="en-US" w:eastAsia="el-GR"/>
              </w:rPr>
              <w:t xml:space="preserve"> </w:t>
            </w:r>
            <w:r w:rsidRPr="00E805E9">
              <w:rPr>
                <w:lang w:eastAsia="el-GR"/>
              </w:rPr>
              <w:t>ή</w:t>
            </w:r>
            <w:r w:rsidRPr="00870D44">
              <w:rPr>
                <w:lang w:val="en-US" w:eastAsia="el-GR"/>
              </w:rPr>
              <w:t xml:space="preserve"> </w:t>
            </w:r>
            <w:r w:rsidRPr="00E805E9">
              <w:rPr>
                <w:lang w:eastAsia="el-GR"/>
              </w:rPr>
              <w:t>καλύτερο</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2CD056"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414DA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4DEF44" w14:textId="77777777" w:rsidR="00390B60" w:rsidRPr="00390B60" w:rsidRDefault="00390B60" w:rsidP="00390B60"/>
        </w:tc>
      </w:tr>
      <w:tr w:rsidR="00390B60" w:rsidRPr="00390B60" w14:paraId="0D299006"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5DA6A3"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CE6ACC" w14:textId="77777777" w:rsidR="00390B60" w:rsidRPr="00390B60" w:rsidRDefault="00390B60" w:rsidP="00390B60">
            <w:pPr>
              <w:rPr>
                <w:lang w:eastAsia="el-GR"/>
              </w:rPr>
            </w:pPr>
            <w:r w:rsidRPr="00390B60">
              <w:rPr>
                <w:lang w:eastAsia="el-GR"/>
              </w:rPr>
              <w:t xml:space="preserve">Αριθμός πυρήνων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E3D4B3" w14:textId="63A72B35" w:rsidR="00390B60" w:rsidRPr="00A84260" w:rsidRDefault="00390B60" w:rsidP="00A84260">
            <w:pPr>
              <w:jc w:val="center"/>
              <w:rPr>
                <w:lang w:eastAsia="el-GR"/>
              </w:rPr>
            </w:pPr>
            <w:r w:rsidRPr="00390B60">
              <w:rPr>
                <w:lang w:eastAsia="el-GR"/>
              </w:rPr>
              <w:t xml:space="preserve">≥ </w:t>
            </w:r>
            <w:r w:rsidR="00A84260">
              <w:rPr>
                <w:lang w:eastAsia="el-GR"/>
              </w:rPr>
              <w:t>8</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F63AEEA"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3A49AF" w14:textId="77777777" w:rsidR="00390B60" w:rsidRPr="00390B60" w:rsidRDefault="00390B60" w:rsidP="00390B60"/>
        </w:tc>
      </w:tr>
      <w:tr w:rsidR="00390B60" w:rsidRPr="00390B60" w14:paraId="0EB6F94D"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86FAAB"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4B2658" w14:textId="77777777" w:rsidR="00390B60" w:rsidRPr="00390B60" w:rsidRDefault="00390B60" w:rsidP="00390B60">
            <w:pPr>
              <w:rPr>
                <w:lang w:eastAsia="el-GR"/>
              </w:rPr>
            </w:pPr>
            <w:r w:rsidRPr="00390B60">
              <w:rPr>
                <w:lang w:eastAsia="el-GR"/>
              </w:rPr>
              <w:t xml:space="preserve">Αριθμός </w:t>
            </w:r>
            <w:proofErr w:type="spellStart"/>
            <w:r w:rsidRPr="00390B60">
              <w:rPr>
                <w:lang w:eastAsia="el-GR"/>
              </w:rPr>
              <w:t>threads</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0AEEF6" w14:textId="0E6C3223" w:rsidR="00390B60" w:rsidRPr="00A84260" w:rsidRDefault="00390B60" w:rsidP="00A84260">
            <w:pPr>
              <w:jc w:val="center"/>
              <w:rPr>
                <w:lang w:eastAsia="el-GR"/>
              </w:rPr>
            </w:pPr>
            <w:r w:rsidRPr="00390B60">
              <w:rPr>
                <w:lang w:eastAsia="el-GR"/>
              </w:rPr>
              <w:t xml:space="preserve">≥ </w:t>
            </w:r>
            <w:r w:rsidR="00A84260">
              <w:rPr>
                <w:lang w:eastAsia="el-GR"/>
              </w:rPr>
              <w:t>16</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7E29E8"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1AA19D" w14:textId="77777777" w:rsidR="00390B60" w:rsidRPr="00390B60" w:rsidRDefault="00390B60" w:rsidP="00390B60"/>
        </w:tc>
      </w:tr>
      <w:tr w:rsidR="00390B60" w:rsidRPr="00390B60" w14:paraId="23AC2F74"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86BCCA"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056599" w14:textId="77777777" w:rsidR="00390B60" w:rsidRPr="00390B60" w:rsidRDefault="00390B60" w:rsidP="00390B60">
            <w:pPr>
              <w:rPr>
                <w:lang w:eastAsia="el-GR"/>
              </w:rPr>
            </w:pPr>
            <w:r w:rsidRPr="00390B60">
              <w:rPr>
                <w:lang w:eastAsia="el-GR"/>
              </w:rPr>
              <w:t>Συχνότητα λειτουργίας (</w:t>
            </w:r>
            <w:proofErr w:type="spellStart"/>
            <w:r w:rsidRPr="00390B60">
              <w:rPr>
                <w:lang w:eastAsia="el-GR"/>
              </w:rPr>
              <w:t>Base</w:t>
            </w:r>
            <w:proofErr w:type="spellEnd"/>
            <w:r w:rsidRPr="00390B60">
              <w:rPr>
                <w:lang w:eastAsia="el-GR"/>
              </w:rPr>
              <w: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17A515" w14:textId="77777777" w:rsidR="00390B60" w:rsidRPr="00390B60" w:rsidRDefault="00390B60" w:rsidP="005E0AFA">
            <w:pPr>
              <w:jc w:val="center"/>
              <w:rPr>
                <w:lang w:eastAsia="el-GR"/>
              </w:rPr>
            </w:pPr>
            <w:r w:rsidRPr="00390B60">
              <w:rPr>
                <w:lang w:eastAsia="el-GR"/>
              </w:rPr>
              <w:t>≥ 3.2</w:t>
            </w:r>
            <w:r w:rsidR="00A84260">
              <w:rPr>
                <w:lang w:eastAsia="el-GR"/>
              </w:rPr>
              <w:t>2.9</w:t>
            </w:r>
            <w:r w:rsidRPr="00390B60">
              <w:rPr>
                <w:lang w:eastAsia="el-GR"/>
              </w:rPr>
              <w:t xml:space="preserve"> </w:t>
            </w:r>
            <w:proofErr w:type="spellStart"/>
            <w:r w:rsidRPr="00390B60">
              <w:rPr>
                <w:lang w:eastAsia="el-GR"/>
              </w:rPr>
              <w:t>GHz</w:t>
            </w:r>
            <w:proofErr w:type="spellEnd"/>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24CBE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AF3C60" w14:textId="77777777" w:rsidR="00390B60" w:rsidRPr="00390B60" w:rsidRDefault="00390B60" w:rsidP="00390B60"/>
        </w:tc>
      </w:tr>
      <w:tr w:rsidR="00390B60" w:rsidRPr="00390B60" w14:paraId="5AAFA20B"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A5434B"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135908" w14:textId="77777777" w:rsidR="00390B60" w:rsidRPr="00390B60" w:rsidRDefault="00390B60" w:rsidP="00390B60">
            <w:pPr>
              <w:rPr>
                <w:lang w:eastAsia="el-GR"/>
              </w:rPr>
            </w:pPr>
            <w:proofErr w:type="spellStart"/>
            <w:r w:rsidRPr="00390B60">
              <w:rPr>
                <w:lang w:eastAsia="el-GR"/>
              </w:rPr>
              <w:t>Cache</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4B5801" w14:textId="29CB2806" w:rsidR="00390B60" w:rsidRPr="00390B60" w:rsidRDefault="00390B60" w:rsidP="005E0AFA">
            <w:pPr>
              <w:jc w:val="center"/>
              <w:rPr>
                <w:lang w:eastAsia="el-GR"/>
              </w:rPr>
            </w:pPr>
            <w:r w:rsidRPr="00390B60">
              <w:rPr>
                <w:lang w:eastAsia="el-GR"/>
              </w:rPr>
              <w:t xml:space="preserve">≥  </w:t>
            </w:r>
            <w:r w:rsidR="00A84260">
              <w:rPr>
                <w:lang w:eastAsia="el-GR"/>
              </w:rPr>
              <w:t>16</w:t>
            </w:r>
            <w:r w:rsidRPr="00390B60">
              <w:rPr>
                <w:lang w:eastAsia="el-GR"/>
              </w:rPr>
              <w:t>MB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7BFED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ED890D" w14:textId="77777777" w:rsidR="00390B60" w:rsidRPr="00390B60" w:rsidRDefault="00390B60" w:rsidP="00390B60"/>
        </w:tc>
      </w:tr>
      <w:tr w:rsidR="00390B60" w:rsidRPr="00390B60" w14:paraId="52E2617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EE87689"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71826E2" w14:textId="77777777" w:rsidR="00390B60" w:rsidRPr="00390B60" w:rsidRDefault="00390B60" w:rsidP="00390B60">
            <w:pPr>
              <w:rPr>
                <w:lang w:eastAsia="el-GR"/>
              </w:rPr>
            </w:pPr>
            <w:r w:rsidRPr="00390B60">
              <w:rPr>
                <w:lang w:eastAsia="el-GR"/>
              </w:rPr>
              <w:t>Μνήμη</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54988005"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9742A70"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88CF6BB" w14:textId="77777777" w:rsidR="00390B60" w:rsidRPr="00390B60" w:rsidRDefault="00390B60" w:rsidP="00390B60"/>
        </w:tc>
      </w:tr>
      <w:tr w:rsidR="00390B60" w:rsidRPr="00390B60" w14:paraId="073EC6C6"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C0E91E"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BBFF29" w14:textId="77777777" w:rsidR="00390B60" w:rsidRPr="00390B60" w:rsidRDefault="00390B60" w:rsidP="00390B60">
            <w:pPr>
              <w:rPr>
                <w:lang w:eastAsia="el-GR"/>
              </w:rPr>
            </w:pPr>
            <w:proofErr w:type="spellStart"/>
            <w:r w:rsidRPr="00390B60">
              <w:rPr>
                <w:lang w:eastAsia="el-GR"/>
              </w:rPr>
              <w:t>Mέγεθος</w:t>
            </w:r>
            <w:proofErr w:type="spellEnd"/>
            <w:r w:rsidRPr="00390B60">
              <w:rPr>
                <w:lang w:eastAsia="el-GR"/>
              </w:rPr>
              <w:t xml:space="preserve"> κεντρικής μνήμης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38AADF" w14:textId="77777777" w:rsidR="00390B60" w:rsidRPr="00390B60" w:rsidRDefault="00390B60" w:rsidP="00390B60">
            <w:pPr>
              <w:jc w:val="center"/>
              <w:rPr>
                <w:lang w:eastAsia="el-GR"/>
              </w:rPr>
            </w:pPr>
            <w:r w:rsidRPr="00390B60">
              <w:rPr>
                <w:lang w:eastAsia="el-GR"/>
              </w:rPr>
              <w:t>≥ 32 GB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002B4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88AC17" w14:textId="77777777" w:rsidR="00390B60" w:rsidRPr="00390B60" w:rsidRDefault="00390B60" w:rsidP="00390B60"/>
        </w:tc>
      </w:tr>
      <w:tr w:rsidR="00390B60" w:rsidRPr="00390B60" w14:paraId="1B0CF23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5C5A4C"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00CA36" w14:textId="77777777" w:rsidR="00390B60" w:rsidRPr="00390B60" w:rsidRDefault="00390B60" w:rsidP="00390B60">
            <w:pPr>
              <w:rPr>
                <w:lang w:eastAsia="el-GR"/>
              </w:rPr>
            </w:pPr>
            <w:r w:rsidRPr="00390B60">
              <w:rPr>
                <w:lang w:eastAsia="el-GR"/>
              </w:rPr>
              <w:t>Τύπος μνήμης DDR4 συχνότητας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5A40BA" w14:textId="77777777" w:rsidR="00390B60" w:rsidRPr="00390B60" w:rsidRDefault="00390B60" w:rsidP="00390B60">
            <w:pPr>
              <w:jc w:val="center"/>
              <w:rPr>
                <w:lang w:eastAsia="el-GR"/>
              </w:rPr>
            </w:pPr>
            <w:r w:rsidRPr="00390B60">
              <w:rPr>
                <w:lang w:eastAsia="el-GR"/>
              </w:rPr>
              <w:t>≥ 2666MHz</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71E18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E50C13" w14:textId="77777777" w:rsidR="00390B60" w:rsidRPr="00390B60" w:rsidRDefault="00390B60" w:rsidP="00390B60"/>
        </w:tc>
      </w:tr>
      <w:tr w:rsidR="00390B60" w:rsidRPr="00390B60" w14:paraId="4EE7DDF4"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B431F8"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EDCDB6" w14:textId="77777777" w:rsidR="00390B60" w:rsidRPr="00390B60" w:rsidRDefault="00390B60" w:rsidP="00390B60">
            <w:pPr>
              <w:rPr>
                <w:lang w:eastAsia="el-GR"/>
              </w:rPr>
            </w:pPr>
            <w:r w:rsidRPr="00390B60">
              <w:rPr>
                <w:lang w:eastAsia="el-GR"/>
              </w:rPr>
              <w:t xml:space="preserve">DIMM </w:t>
            </w:r>
            <w:proofErr w:type="spellStart"/>
            <w:r w:rsidRPr="00390B60">
              <w:rPr>
                <w:lang w:eastAsia="el-GR"/>
              </w:rPr>
              <w:t>slots</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F9980F"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4B423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388F8E" w14:textId="77777777" w:rsidR="00390B60" w:rsidRPr="00390B60" w:rsidRDefault="00390B60" w:rsidP="00390B60"/>
        </w:tc>
      </w:tr>
      <w:tr w:rsidR="00390B60" w:rsidRPr="00390B60" w14:paraId="54AB2CE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3AA94B"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7D6FF2" w14:textId="77777777" w:rsidR="00390B60" w:rsidRPr="00390B60" w:rsidRDefault="00390B60" w:rsidP="00390B60">
            <w:pPr>
              <w:rPr>
                <w:lang w:eastAsia="el-GR"/>
              </w:rPr>
            </w:pPr>
            <w:proofErr w:type="spellStart"/>
            <w:r w:rsidRPr="00390B60">
              <w:rPr>
                <w:lang w:eastAsia="el-GR"/>
              </w:rPr>
              <w:t>Maximum</w:t>
            </w:r>
            <w:proofErr w:type="spellEnd"/>
            <w:r w:rsidRPr="00390B60">
              <w:rPr>
                <w:lang w:eastAsia="el-GR"/>
              </w:rPr>
              <w:t xml:space="preserve"> RAM</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3C7E9D" w14:textId="77777777" w:rsidR="00390B60" w:rsidRPr="00390B60" w:rsidRDefault="00390B60" w:rsidP="00390B60">
            <w:pPr>
              <w:jc w:val="center"/>
              <w:rPr>
                <w:lang w:eastAsia="el-GR"/>
              </w:rPr>
            </w:pPr>
            <w:r w:rsidRPr="00390B60">
              <w:rPr>
                <w:lang w:eastAsia="el-GR"/>
              </w:rPr>
              <w:t>≥ 128 GB</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D235D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269172F" w14:textId="77777777" w:rsidR="00390B60" w:rsidRPr="00390B60" w:rsidRDefault="00390B60" w:rsidP="00390B60"/>
        </w:tc>
      </w:tr>
      <w:tr w:rsidR="00390B60" w:rsidRPr="00390B60" w14:paraId="2275BEDE"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5E5A687"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6326D60" w14:textId="77777777" w:rsidR="00390B60" w:rsidRPr="00390B60" w:rsidRDefault="00390B60" w:rsidP="00390B60">
            <w:pPr>
              <w:rPr>
                <w:lang w:eastAsia="el-GR"/>
              </w:rPr>
            </w:pPr>
            <w:r w:rsidRPr="00390B60">
              <w:rPr>
                <w:lang w:eastAsia="el-GR"/>
              </w:rPr>
              <w:t>Μονάδες Δίσκων</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79AB7AB"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584F30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86B9668" w14:textId="77777777" w:rsidR="00390B60" w:rsidRPr="00390B60" w:rsidRDefault="00390B60" w:rsidP="00390B60"/>
        </w:tc>
      </w:tr>
      <w:tr w:rsidR="00390B60" w:rsidRPr="00390B60" w14:paraId="7F6F0C8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280F23"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D965F1" w14:textId="77777777" w:rsidR="00390B60" w:rsidRPr="00390B60" w:rsidRDefault="00390B60" w:rsidP="00390B60">
            <w:pPr>
              <w:rPr>
                <w:lang w:eastAsia="el-GR"/>
              </w:rPr>
            </w:pPr>
            <w:r w:rsidRPr="00390B60">
              <w:rPr>
                <w:lang w:eastAsia="el-GR"/>
              </w:rPr>
              <w:t>Πλήθος προσφερόμενων δίσκων</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28992D" w14:textId="3E2A1BCF" w:rsidR="00390B60" w:rsidRPr="00390B60" w:rsidRDefault="00390B60" w:rsidP="00390B60">
            <w:pPr>
              <w:jc w:val="center"/>
              <w:rPr>
                <w:lang w:eastAsia="el-GR"/>
              </w:rPr>
            </w:pPr>
            <w:r w:rsidRPr="00390B60">
              <w:rPr>
                <w:lang w:eastAsia="el-GR"/>
              </w:rPr>
              <w:t xml:space="preserve">≥ </w:t>
            </w:r>
            <w:r w:rsidR="00E622C3">
              <w:rPr>
                <w:lang w:eastAsia="el-GR"/>
              </w:rPr>
              <w:t>2</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895040"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D89F96" w14:textId="77777777" w:rsidR="00390B60" w:rsidRPr="00390B60" w:rsidRDefault="00390B60" w:rsidP="00390B60"/>
        </w:tc>
      </w:tr>
      <w:tr w:rsidR="00390B60" w:rsidRPr="00390B60" w14:paraId="69EFABB1"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40FC2C"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170F81" w14:textId="3CFF3F56" w:rsidR="00390B60" w:rsidRPr="00390B60" w:rsidRDefault="00390B60" w:rsidP="00390B60">
            <w:pPr>
              <w:rPr>
                <w:lang w:val="en-US" w:eastAsia="el-GR"/>
              </w:rPr>
            </w:pPr>
            <w:r w:rsidRPr="00390B60">
              <w:rPr>
                <w:rFonts w:eastAsia="TrebuchetMS"/>
                <w:lang w:val="en-US" w:eastAsia="el-GR"/>
              </w:rPr>
              <w:t>Solid State Drive</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BABACD"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9D3CE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A35B864" w14:textId="77777777" w:rsidR="00390B60" w:rsidRPr="00390B60" w:rsidRDefault="00390B60" w:rsidP="00390B60"/>
        </w:tc>
      </w:tr>
      <w:tr w:rsidR="00390B60" w:rsidRPr="00390B60" w14:paraId="2468355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9A9D90"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9B653F" w14:textId="77777777" w:rsidR="00390B60" w:rsidRPr="00390B60" w:rsidRDefault="00390B60" w:rsidP="00390B60">
            <w:pPr>
              <w:rPr>
                <w:lang w:eastAsia="el-GR"/>
              </w:rPr>
            </w:pPr>
            <w:r w:rsidRPr="00390B60">
              <w:rPr>
                <w:lang w:eastAsia="el-GR"/>
              </w:rPr>
              <w:t>Χωρητικότητα δίσκου</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87E3C0" w14:textId="0FFB115C" w:rsidR="00390B60" w:rsidRPr="00390B60" w:rsidRDefault="00390B60" w:rsidP="00E622C3">
            <w:pPr>
              <w:jc w:val="center"/>
              <w:rPr>
                <w:lang w:val="en-US" w:eastAsia="el-GR"/>
              </w:rPr>
            </w:pPr>
            <w:r w:rsidRPr="00390B60">
              <w:rPr>
                <w:lang w:eastAsia="el-GR"/>
              </w:rPr>
              <w:t>≥</w:t>
            </w:r>
            <w:r w:rsidR="00E622C3">
              <w:rPr>
                <w:lang w:eastAsia="el-GR"/>
              </w:rPr>
              <w:t>1Τ</w:t>
            </w:r>
            <w:r w:rsidRPr="00390B60">
              <w:rPr>
                <w:lang w:val="en-US" w:eastAsia="el-GR"/>
              </w:rPr>
              <w:t>B SSD</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3909A1"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3326E6" w14:textId="77777777" w:rsidR="00390B60" w:rsidRPr="00390B60" w:rsidRDefault="00390B60" w:rsidP="00390B60"/>
        </w:tc>
      </w:tr>
      <w:tr w:rsidR="00390B60" w:rsidRPr="00390B60" w14:paraId="7DB9167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D37178"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B4F623" w14:textId="6D421F27" w:rsidR="00390B60" w:rsidRPr="00390B60" w:rsidRDefault="00390B60" w:rsidP="00390B60">
            <w:pPr>
              <w:rPr>
                <w:lang w:eastAsia="el-GR"/>
              </w:rPr>
            </w:pPr>
            <w:r w:rsidRPr="00390B60">
              <w:rPr>
                <w:lang w:eastAsia="el-GR"/>
              </w:rPr>
              <w:t>Υποστήριξη 2 δίσκων</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538BFC"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2E1245"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7FC518" w14:textId="77777777" w:rsidR="00390B60" w:rsidRPr="00390B60" w:rsidRDefault="00390B60" w:rsidP="00390B60"/>
        </w:tc>
      </w:tr>
      <w:tr w:rsidR="00390B60" w:rsidRPr="00390B60" w14:paraId="48C266D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9EB608"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BA27C0" w14:textId="77777777" w:rsidR="00390B60" w:rsidRPr="00390B60" w:rsidRDefault="00390B60" w:rsidP="00390B60">
            <w:pPr>
              <w:rPr>
                <w:lang w:val="en-US" w:eastAsia="el-GR"/>
              </w:rPr>
            </w:pPr>
            <w:r w:rsidRPr="00390B60">
              <w:rPr>
                <w:lang w:eastAsia="el-GR"/>
              </w:rPr>
              <w:t>Υποστήριξη</w:t>
            </w:r>
            <w:r w:rsidRPr="00390B60">
              <w:rPr>
                <w:lang w:val="en-US" w:eastAsia="el-GR"/>
              </w:rPr>
              <w:t xml:space="preserve"> RAID (Hardware or Software)</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93B83C"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0F943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5B5C139" w14:textId="77777777" w:rsidR="00390B60" w:rsidRPr="00390B60" w:rsidRDefault="00390B60" w:rsidP="00390B60"/>
        </w:tc>
      </w:tr>
      <w:tr w:rsidR="00390B60" w:rsidRPr="00390B60" w14:paraId="04F717CE"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F15792"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B95EB9" w14:textId="77777777" w:rsidR="00390B60" w:rsidRPr="00390B60" w:rsidRDefault="00390B60" w:rsidP="00390B60">
            <w:pPr>
              <w:rPr>
                <w:lang w:val="en-US" w:eastAsia="el-GR"/>
              </w:rPr>
            </w:pPr>
            <w:r w:rsidRPr="00390B60">
              <w:rPr>
                <w:lang w:eastAsia="el-GR"/>
              </w:rPr>
              <w:t>Εσωτερικό</w:t>
            </w:r>
            <w:r w:rsidRPr="00390B60">
              <w:rPr>
                <w:lang w:val="en-US" w:eastAsia="el-GR"/>
              </w:rPr>
              <w:t xml:space="preserve"> Dual Layer DVD Burner</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739B26"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13E6A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83A8FE" w14:textId="77777777" w:rsidR="00390B60" w:rsidRPr="00390B60" w:rsidRDefault="00390B60" w:rsidP="00390B60"/>
        </w:tc>
      </w:tr>
      <w:tr w:rsidR="00390B60" w:rsidRPr="00AC1FD3" w14:paraId="0691BA7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658F34F"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D7ADD63" w14:textId="77777777" w:rsidR="00390B60" w:rsidRPr="00390B60" w:rsidRDefault="00390B60" w:rsidP="00390B60">
            <w:pPr>
              <w:rPr>
                <w:lang w:val="en-US" w:eastAsia="el-GR"/>
              </w:rPr>
            </w:pPr>
            <w:r w:rsidRPr="00390B60">
              <w:rPr>
                <w:lang w:val="en-US" w:eastAsia="el-GR"/>
              </w:rPr>
              <w:t>I/O Ports On-Board</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D8C07F1" w14:textId="77777777" w:rsidR="00390B60" w:rsidRPr="00390B60" w:rsidRDefault="00390B60" w:rsidP="00390B60">
            <w:pPr>
              <w:jc w:val="center"/>
              <w:rPr>
                <w:lang w:val="en-US"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0196E76"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0AAF6A67" w14:textId="77777777" w:rsidR="00390B60" w:rsidRPr="00390B60" w:rsidRDefault="00390B60" w:rsidP="00390B60">
            <w:pPr>
              <w:rPr>
                <w:lang w:val="en-US"/>
              </w:rPr>
            </w:pPr>
          </w:p>
        </w:tc>
      </w:tr>
      <w:tr w:rsidR="00390B60" w:rsidRPr="00390B60" w14:paraId="44575F18"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AB919F" w14:textId="77777777" w:rsidR="00390B60" w:rsidRPr="00390B60" w:rsidRDefault="00390B60" w:rsidP="004C5788">
            <w:pPr>
              <w:numPr>
                <w:ilvl w:val="0"/>
                <w:numId w:val="130"/>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FE3630" w14:textId="77777777" w:rsidR="00390B60" w:rsidRPr="00390B60" w:rsidRDefault="00390B60" w:rsidP="00390B60">
            <w:pPr>
              <w:rPr>
                <w:lang w:eastAsia="el-GR"/>
              </w:rPr>
            </w:pPr>
            <w:r w:rsidRPr="00390B60">
              <w:rPr>
                <w:lang w:eastAsia="el-GR"/>
              </w:rPr>
              <w:t xml:space="preserve">RJ-45 </w:t>
            </w:r>
            <w:proofErr w:type="spellStart"/>
            <w:r w:rsidRPr="00390B60">
              <w:rPr>
                <w:lang w:eastAsia="el-GR"/>
              </w:rPr>
              <w:t>Ethernet</w:t>
            </w:r>
            <w:proofErr w:type="spellEnd"/>
            <w:r w:rsidRPr="00390B60">
              <w:rPr>
                <w:lang w:eastAsia="el-GR"/>
              </w:rPr>
              <w:t xml:space="preserve"> 10/100/1000</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719679"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A65AE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2FB0E11" w14:textId="77777777" w:rsidR="00390B60" w:rsidRPr="00390B60" w:rsidRDefault="00390B60" w:rsidP="00390B60"/>
        </w:tc>
      </w:tr>
      <w:tr w:rsidR="00390B60" w:rsidRPr="00390B60" w14:paraId="75EE88E3"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E7E90B"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E43637" w14:textId="77777777" w:rsidR="00390B60" w:rsidRPr="00390B60" w:rsidRDefault="00390B60" w:rsidP="00390B60">
            <w:pPr>
              <w:rPr>
                <w:lang w:eastAsia="el-GR"/>
              </w:rPr>
            </w:pPr>
            <w:r w:rsidRPr="00390B60">
              <w:rPr>
                <w:lang w:eastAsia="el-GR"/>
              </w:rPr>
              <w:t>Μία τουλάχιστον υποδοχή ήχου καθολικής χρήσης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00D968" w14:textId="77777777" w:rsidR="00390B60" w:rsidRPr="00390B60" w:rsidRDefault="00390B60" w:rsidP="00390B60">
            <w:pPr>
              <w:jc w:val="center"/>
              <w:rPr>
                <w:lang w:eastAsia="el-GR"/>
              </w:rPr>
            </w:pPr>
            <w:r w:rsidRPr="00390B60">
              <w:rPr>
                <w:lang w:eastAsia="el-GR"/>
              </w:rPr>
              <w:t>NAI</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A16D89"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F3D2E7" w14:textId="77777777" w:rsidR="00390B60" w:rsidRPr="00390B60" w:rsidRDefault="00390B60" w:rsidP="00390B60"/>
        </w:tc>
      </w:tr>
      <w:tr w:rsidR="00390B60" w:rsidRPr="00390B60" w14:paraId="1930B0D9"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065A4D"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C3119E" w14:textId="77777777" w:rsidR="00390B60" w:rsidRPr="00390B60" w:rsidRDefault="00390B60" w:rsidP="00390B60">
            <w:pPr>
              <w:rPr>
                <w:lang w:eastAsia="el-GR"/>
              </w:rPr>
            </w:pPr>
            <w:r w:rsidRPr="00390B60">
              <w:rPr>
                <w:lang w:eastAsia="el-GR"/>
              </w:rPr>
              <w:t xml:space="preserve">PCI Express 3.0x16 </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87A57A"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E4134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C59D4F" w14:textId="77777777" w:rsidR="00390B60" w:rsidRPr="00390B60" w:rsidRDefault="00390B60" w:rsidP="00390B60"/>
        </w:tc>
      </w:tr>
      <w:tr w:rsidR="00390B60" w:rsidRPr="00390B60" w14:paraId="52EC850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FD43CE"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1F20E9" w14:textId="77777777" w:rsidR="00390B60" w:rsidRPr="00390B60" w:rsidRDefault="00390B60" w:rsidP="00390B60">
            <w:pPr>
              <w:rPr>
                <w:lang w:val="pt-BR" w:eastAsia="el-GR"/>
              </w:rPr>
            </w:pPr>
            <w:r w:rsidRPr="00390B60">
              <w:rPr>
                <w:lang w:val="pt-BR" w:eastAsia="el-GR"/>
              </w:rPr>
              <w:t>PCI Express x4</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3E53D9" w14:textId="52C4E4A2" w:rsidR="00390B60" w:rsidRPr="00390B60" w:rsidRDefault="00390B60" w:rsidP="00A84260">
            <w:pPr>
              <w:jc w:val="center"/>
              <w:rPr>
                <w:lang w:eastAsia="el-GR"/>
              </w:rPr>
            </w:pPr>
            <w:r w:rsidRPr="00390B60">
              <w:rPr>
                <w:lang w:eastAsia="el-GR"/>
              </w:rPr>
              <w:t xml:space="preserve">≥ </w:t>
            </w:r>
            <w:r w:rsidR="00A84260">
              <w:rPr>
                <w:lang w:eastAsia="el-GR"/>
              </w:rPr>
              <w:t>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23976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752A82" w14:textId="77777777" w:rsidR="00390B60" w:rsidRPr="00390B60" w:rsidRDefault="00390B60" w:rsidP="00390B60"/>
        </w:tc>
      </w:tr>
      <w:tr w:rsidR="00390B60" w:rsidRPr="00390B60" w14:paraId="28FD736D"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B77804"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840692" w14:textId="77777777" w:rsidR="00390B60" w:rsidRPr="00390B60" w:rsidRDefault="00390B60" w:rsidP="00390B60">
            <w:pPr>
              <w:rPr>
                <w:lang w:eastAsia="el-GR"/>
              </w:rPr>
            </w:pPr>
            <w:r w:rsidRPr="00390B60">
              <w:rPr>
                <w:lang w:eastAsia="el-GR"/>
              </w:rPr>
              <w:t>PCI</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FCF610"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78BAA6"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9D4F71" w14:textId="77777777" w:rsidR="00390B60" w:rsidRPr="00390B60" w:rsidRDefault="00390B60" w:rsidP="00390B60"/>
        </w:tc>
      </w:tr>
      <w:tr w:rsidR="00390B60" w:rsidRPr="00390B60" w14:paraId="5A88902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41DA1E"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59693E" w14:textId="77777777" w:rsidR="00390B60" w:rsidRPr="00390B60" w:rsidRDefault="00390B60" w:rsidP="00390B60">
            <w:pPr>
              <w:rPr>
                <w:lang w:val="pt-BR" w:eastAsia="el-GR"/>
              </w:rPr>
            </w:pPr>
            <w:r w:rsidRPr="00390B60">
              <w:rPr>
                <w:lang w:val="pt-BR" w:eastAsia="el-GR"/>
              </w:rPr>
              <w:t>M.2 Slot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276025"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A01F2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D78EA8" w14:textId="77777777" w:rsidR="00390B60" w:rsidRPr="00390B60" w:rsidRDefault="00390B60" w:rsidP="00390B60"/>
        </w:tc>
      </w:tr>
      <w:tr w:rsidR="00390B60" w:rsidRPr="00390B60" w14:paraId="573FC38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0E3EAB"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87098C"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2.0 (τουλάχιστον 2 μπροστά)</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86417C"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8B152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B8451A" w14:textId="77777777" w:rsidR="00390B60" w:rsidRPr="00390B60" w:rsidRDefault="00390B60" w:rsidP="00390B60"/>
        </w:tc>
      </w:tr>
      <w:tr w:rsidR="00390B60" w:rsidRPr="00390B60" w14:paraId="306F151E"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3DA82D"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69A9C8" w14:textId="77777777" w:rsidR="00390B60" w:rsidRPr="00390B60" w:rsidRDefault="00390B60" w:rsidP="00390B60">
            <w:pPr>
              <w:rPr>
                <w:lang w:eastAsia="el-GR"/>
              </w:rPr>
            </w:pPr>
            <w:proofErr w:type="spellStart"/>
            <w:r w:rsidRPr="00390B60">
              <w:rPr>
                <w:lang w:eastAsia="el-GR"/>
              </w:rPr>
              <w:t>External</w:t>
            </w:r>
            <w:proofErr w:type="spellEnd"/>
            <w:r w:rsidRPr="00390B60">
              <w:rPr>
                <w:lang w:eastAsia="el-GR"/>
              </w:rPr>
              <w:t xml:space="preserve"> USB 3.1 </w:t>
            </w:r>
            <w:proofErr w:type="spellStart"/>
            <w:r w:rsidRPr="00390B60">
              <w:rPr>
                <w:lang w:eastAsia="el-GR"/>
              </w:rPr>
              <w:t>Type</w:t>
            </w:r>
            <w:proofErr w:type="spellEnd"/>
            <w:r w:rsidRPr="00390B60">
              <w:rPr>
                <w:lang w:eastAsia="el-GR"/>
              </w:rPr>
              <w:t xml:space="preserve">  A (τουλάχιστον 1 μπροστά)</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A3128E" w14:textId="77777777" w:rsidR="00390B60" w:rsidRPr="00390B60" w:rsidRDefault="00390B60" w:rsidP="00390B60">
            <w:pPr>
              <w:jc w:val="center"/>
              <w:rPr>
                <w:lang w:eastAsia="el-GR"/>
              </w:rPr>
            </w:pPr>
            <w:r w:rsidRPr="00390B60">
              <w:rPr>
                <w:lang w:eastAsia="el-GR"/>
              </w:rPr>
              <w:t>≥ 5</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0BB491"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1AF67F" w14:textId="77777777" w:rsidR="00390B60" w:rsidRPr="00390B60" w:rsidRDefault="00390B60" w:rsidP="00390B60"/>
        </w:tc>
      </w:tr>
      <w:tr w:rsidR="00390B60" w:rsidRPr="00390B60" w14:paraId="3D300F5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89F578"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9AC0B4" w14:textId="77777777" w:rsidR="00390B60" w:rsidRPr="00390B60" w:rsidRDefault="00390B60" w:rsidP="00390B60">
            <w:pPr>
              <w:rPr>
                <w:lang w:val="en-US" w:eastAsia="el-GR"/>
              </w:rPr>
            </w:pPr>
            <w:r w:rsidRPr="00390B60">
              <w:rPr>
                <w:lang w:val="en-US" w:eastAsia="el-GR"/>
              </w:rPr>
              <w:t xml:space="preserve">External USB Type-C (10Gb) </w:t>
            </w:r>
            <w:r w:rsidRPr="00390B60">
              <w:rPr>
                <w:lang w:eastAsia="el-GR"/>
              </w:rPr>
              <w:t>εμπρός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DF9780"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AC3E8BD"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C448F8" w14:textId="77777777" w:rsidR="00390B60" w:rsidRPr="00390B60" w:rsidRDefault="00390B60" w:rsidP="00390B60"/>
        </w:tc>
      </w:tr>
      <w:tr w:rsidR="00390B60" w:rsidRPr="00390B60" w14:paraId="6ABA17D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C832E5"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557C4B" w14:textId="77777777" w:rsidR="00390B60" w:rsidRPr="00390B60" w:rsidRDefault="00390B60" w:rsidP="00390B60">
            <w:pPr>
              <w:rPr>
                <w:lang w:eastAsia="el-GR"/>
              </w:rPr>
            </w:pPr>
            <w:r w:rsidRPr="00390B60">
              <w:rPr>
                <w:lang w:eastAsia="el-GR"/>
              </w:rPr>
              <w:t xml:space="preserve">Serial </w:t>
            </w:r>
            <w:proofErr w:type="spellStart"/>
            <w:r w:rsidRPr="00390B60">
              <w:rPr>
                <w:lang w:eastAsia="el-GR"/>
              </w:rPr>
              <w:t>Port</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8E21E3" w14:textId="77777777" w:rsidR="00390B60" w:rsidRPr="00390B60" w:rsidRDefault="00390B60" w:rsidP="00390B60">
            <w:pPr>
              <w:jc w:val="center"/>
              <w:rPr>
                <w:lang w:eastAsia="el-GR"/>
              </w:rPr>
            </w:pPr>
            <w:r w:rsidRPr="00390B60">
              <w:rPr>
                <w:lang w:eastAsia="el-GR"/>
              </w:rPr>
              <w:t>≥ 1</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B6D6B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58B8E5" w14:textId="77777777" w:rsidR="00390B60" w:rsidRPr="00390B60" w:rsidRDefault="00390B60" w:rsidP="00390B60"/>
        </w:tc>
      </w:tr>
      <w:tr w:rsidR="00390B60" w:rsidRPr="00390B60" w14:paraId="0AF3E9F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3237A1"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8CD3C3" w14:textId="77777777" w:rsidR="00390B60" w:rsidRPr="00390B60" w:rsidRDefault="00390B60" w:rsidP="00390B60">
            <w:pPr>
              <w:rPr>
                <w:lang w:eastAsia="el-GR"/>
              </w:rPr>
            </w:pPr>
            <w:r w:rsidRPr="00390B60">
              <w:rPr>
                <w:lang w:eastAsia="el-GR"/>
              </w:rPr>
              <w:t xml:space="preserve">PS/2 </w:t>
            </w:r>
            <w:proofErr w:type="spellStart"/>
            <w:r w:rsidRPr="00390B60">
              <w:rPr>
                <w:lang w:eastAsia="el-GR"/>
              </w:rPr>
              <w:t>Ports</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A4A321" w14:textId="77777777" w:rsidR="00390B60" w:rsidRPr="00390B60" w:rsidRDefault="00390B60" w:rsidP="00390B60">
            <w:pPr>
              <w:jc w:val="center"/>
              <w:rPr>
                <w:lang w:eastAsia="el-GR"/>
              </w:rPr>
            </w:pPr>
            <w:r w:rsidRPr="00390B60">
              <w:rPr>
                <w:lang w:eastAsia="el-GR"/>
              </w:rPr>
              <w:t>≥ 2</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12EF3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6F3291" w14:textId="77777777" w:rsidR="00390B60" w:rsidRPr="00390B60" w:rsidRDefault="00390B60" w:rsidP="00390B60"/>
        </w:tc>
      </w:tr>
      <w:tr w:rsidR="00390B60" w:rsidRPr="00390B60" w14:paraId="04AFE986"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63D4B1"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E35EF8" w14:textId="77777777" w:rsidR="00390B60" w:rsidRPr="00390B60" w:rsidRDefault="00390B60" w:rsidP="00390B60">
            <w:pPr>
              <w:rPr>
                <w:lang w:eastAsia="el-GR"/>
              </w:rPr>
            </w:pPr>
            <w:r w:rsidRPr="00390B60">
              <w:rPr>
                <w:lang w:eastAsia="el-GR"/>
              </w:rPr>
              <w:t>Έξοδοι σήματος on-</w:t>
            </w:r>
            <w:proofErr w:type="spellStart"/>
            <w:r w:rsidRPr="00390B60">
              <w:rPr>
                <w:lang w:eastAsia="el-GR"/>
              </w:rPr>
              <w:t>board</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7BF33AD" w14:textId="77777777" w:rsidR="00390B60" w:rsidRPr="00390B60" w:rsidRDefault="00390B60" w:rsidP="00390B60">
            <w:pPr>
              <w:jc w:val="center"/>
              <w:rPr>
                <w:lang w:eastAsia="el-GR"/>
              </w:rPr>
            </w:pPr>
            <w:r w:rsidRPr="00390B60">
              <w:rPr>
                <w:lang w:eastAsia="el-GR"/>
              </w:rPr>
              <w:t xml:space="preserve">2 x </w:t>
            </w:r>
            <w:proofErr w:type="spellStart"/>
            <w:r w:rsidRPr="00390B60">
              <w:rPr>
                <w:lang w:eastAsia="el-GR"/>
              </w:rPr>
              <w:t>Display</w:t>
            </w:r>
            <w:proofErr w:type="spellEnd"/>
            <w:r w:rsidRPr="00390B60">
              <w:rPr>
                <w:lang w:eastAsia="el-GR"/>
              </w:rPr>
              <w:t xml:space="preserve"> </w:t>
            </w:r>
            <w:proofErr w:type="spellStart"/>
            <w:r w:rsidRPr="00390B60">
              <w:rPr>
                <w:lang w:eastAsia="el-GR"/>
              </w:rPr>
              <w:t>Port</w:t>
            </w:r>
            <w:proofErr w:type="spellEnd"/>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2E36C3"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0F79230" w14:textId="77777777" w:rsidR="00390B60" w:rsidRPr="00390B60" w:rsidRDefault="00390B60" w:rsidP="00390B60"/>
        </w:tc>
      </w:tr>
      <w:tr w:rsidR="00390B60" w:rsidRPr="00390B60" w14:paraId="1027C22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9E61FD"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221C79" w14:textId="77777777" w:rsidR="00390B60" w:rsidRPr="00390B60" w:rsidRDefault="00390B60" w:rsidP="00390B60">
            <w:pPr>
              <w:rPr>
                <w:lang w:val="en-US" w:eastAsia="el-GR"/>
              </w:rPr>
            </w:pPr>
            <w:r w:rsidRPr="00390B60">
              <w:rPr>
                <w:lang w:eastAsia="el-GR"/>
              </w:rPr>
              <w:t>Εσωτερικές</w:t>
            </w:r>
            <w:r w:rsidRPr="00390B60">
              <w:rPr>
                <w:lang w:val="en-US" w:eastAsia="el-GR"/>
              </w:rPr>
              <w:t xml:space="preserve"> </w:t>
            </w:r>
            <w:proofErr w:type="spellStart"/>
            <w:r w:rsidRPr="00390B60">
              <w:rPr>
                <w:lang w:val="en-US" w:eastAsia="el-GR"/>
              </w:rPr>
              <w:t>Sata</w:t>
            </w:r>
            <w:proofErr w:type="spellEnd"/>
            <w:r w:rsidRPr="00390B60">
              <w:rPr>
                <w:lang w:val="en-US" w:eastAsia="el-GR"/>
              </w:rPr>
              <w:t xml:space="preserve"> ports 6Gb/s</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AB27A5" w14:textId="77777777" w:rsidR="00390B60" w:rsidRPr="00390B60" w:rsidRDefault="00390B60" w:rsidP="00390B60">
            <w:pPr>
              <w:jc w:val="center"/>
              <w:rPr>
                <w:lang w:eastAsia="el-GR"/>
              </w:rPr>
            </w:pPr>
            <w:r w:rsidRPr="00390B60">
              <w:rPr>
                <w:lang w:eastAsia="el-GR"/>
              </w:rPr>
              <w:t>≥ 4</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1CCF0B"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3F9444" w14:textId="77777777" w:rsidR="00390B60" w:rsidRPr="00390B60" w:rsidRDefault="00390B60" w:rsidP="00390B60"/>
        </w:tc>
      </w:tr>
      <w:tr w:rsidR="00390B60" w:rsidRPr="00390B60" w14:paraId="555E4A55"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60513181"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5E5170E" w14:textId="77777777" w:rsidR="00390B60" w:rsidRPr="00390B60" w:rsidRDefault="00390B60" w:rsidP="00390B60">
            <w:pPr>
              <w:rPr>
                <w:lang w:eastAsia="el-GR"/>
              </w:rPr>
            </w:pPr>
            <w:r w:rsidRPr="00390B60">
              <w:rPr>
                <w:lang w:eastAsia="el-GR"/>
              </w:rPr>
              <w:t>Τροφοδοτικό</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60B22ADB"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E230B4C"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11752021" w14:textId="77777777" w:rsidR="00390B60" w:rsidRPr="00390B60" w:rsidRDefault="00390B60" w:rsidP="00390B60"/>
        </w:tc>
      </w:tr>
      <w:tr w:rsidR="00390B60" w:rsidRPr="00390B60" w14:paraId="45904AE8"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568F80"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CBD534" w14:textId="77777777" w:rsidR="00390B60" w:rsidRPr="00390B60" w:rsidRDefault="00390B60" w:rsidP="00390B60">
            <w:pPr>
              <w:rPr>
                <w:lang w:eastAsia="el-GR"/>
              </w:rPr>
            </w:pPr>
            <w:r w:rsidRPr="00390B60">
              <w:rPr>
                <w:lang w:eastAsia="el-GR"/>
              </w:rPr>
              <w:t xml:space="preserve">Τροφοδοτικό με απόδοση 90% (πιστοποίηση 80PLUS </w:t>
            </w:r>
            <w:proofErr w:type="spellStart"/>
            <w:r w:rsidRPr="00390B60">
              <w:rPr>
                <w:lang w:eastAsia="el-GR"/>
              </w:rPr>
              <w:t>Gold</w:t>
            </w:r>
            <w:proofErr w:type="spellEnd"/>
            <w:r w:rsidRPr="00390B60">
              <w:rPr>
                <w:lang w:eastAsia="el-GR"/>
              </w:rPr>
              <w:t xml:space="preserve">) και συμμόρφωση με Energy </w:t>
            </w:r>
            <w:proofErr w:type="spellStart"/>
            <w:r w:rsidRPr="00390B60">
              <w:rPr>
                <w:lang w:eastAsia="el-GR"/>
              </w:rPr>
              <w:t>Star</w:t>
            </w:r>
            <w:proofErr w:type="spellEnd"/>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BEEC1A" w14:textId="77777777" w:rsidR="00390B60" w:rsidRPr="00390B60" w:rsidRDefault="00390B60" w:rsidP="00390B60">
            <w:pPr>
              <w:jc w:val="center"/>
              <w:rPr>
                <w:lang w:eastAsia="el-GR"/>
              </w:rPr>
            </w:pPr>
            <w:r w:rsidRPr="00390B60">
              <w:rPr>
                <w:lang w:eastAsia="el-GR"/>
              </w:rPr>
              <w:t xml:space="preserve">≥ 800 </w:t>
            </w:r>
            <w:proofErr w:type="spellStart"/>
            <w:r w:rsidRPr="00390B60">
              <w:rPr>
                <w:lang w:eastAsia="el-GR"/>
              </w:rPr>
              <w:t>Watt</w:t>
            </w:r>
            <w:proofErr w:type="spellEnd"/>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7494D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7EA517" w14:textId="77777777" w:rsidR="00390B60" w:rsidRPr="00390B60" w:rsidRDefault="00390B60" w:rsidP="00390B60"/>
        </w:tc>
      </w:tr>
      <w:tr w:rsidR="00390B60" w:rsidRPr="00390B60" w14:paraId="54F53DF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968CB5"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A0E134" w14:textId="77777777" w:rsidR="00390B60" w:rsidRPr="00390B60" w:rsidRDefault="00390B60" w:rsidP="00390B60">
            <w:pPr>
              <w:rPr>
                <w:lang w:eastAsia="el-GR"/>
              </w:rPr>
            </w:pPr>
            <w:r w:rsidRPr="00390B60">
              <w:rPr>
                <w:lang w:eastAsia="el-GR"/>
              </w:rPr>
              <w:t>Απόδοση (</w:t>
            </w:r>
            <w:proofErr w:type="spellStart"/>
            <w:r w:rsidRPr="00390B60">
              <w:rPr>
                <w:lang w:eastAsia="el-GR"/>
              </w:rPr>
              <w:t>Efficiency</w:t>
            </w:r>
            <w:proofErr w:type="spellEnd"/>
            <w:r w:rsidRPr="00390B60">
              <w:rPr>
                <w:lang w:eastAsia="el-GR"/>
              </w:rPr>
              <w:t xml:space="preserve">) (80 </w:t>
            </w:r>
            <w:proofErr w:type="spellStart"/>
            <w:r w:rsidRPr="00390B60">
              <w:rPr>
                <w:lang w:eastAsia="el-GR"/>
              </w:rPr>
              <w:t>Plus</w:t>
            </w:r>
            <w:proofErr w:type="spellEnd"/>
            <w:r w:rsidRPr="00390B60">
              <w:rPr>
                <w:lang w:eastAsia="el-GR"/>
              </w:rPr>
              <w:t xml:space="preserve"> </w:t>
            </w:r>
            <w:proofErr w:type="spellStart"/>
            <w:r w:rsidRPr="00390B60">
              <w:rPr>
                <w:lang w:eastAsia="el-GR"/>
              </w:rPr>
              <w:t>Gold</w:t>
            </w:r>
            <w:proofErr w:type="spellEnd"/>
            <w:r w:rsidRPr="00390B60">
              <w:rPr>
                <w:lang w:eastAsia="el-GR"/>
              </w:rPr>
              <w:t>)</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EC85D8" w14:textId="77777777" w:rsidR="00390B60" w:rsidRPr="00390B60" w:rsidRDefault="00390B60" w:rsidP="00390B60">
            <w:pPr>
              <w:jc w:val="center"/>
              <w:rPr>
                <w:lang w:eastAsia="el-GR"/>
              </w:rPr>
            </w:pPr>
            <w:r w:rsidRPr="00390B60">
              <w:rPr>
                <w:lang w:eastAsia="el-GR"/>
              </w:rPr>
              <w:t>≥ 85%</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D79646"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8ACB700" w14:textId="77777777" w:rsidR="00390B60" w:rsidRPr="00390B60" w:rsidRDefault="00390B60" w:rsidP="00390B60"/>
        </w:tc>
      </w:tr>
      <w:tr w:rsidR="00390B60" w:rsidRPr="00390B60" w14:paraId="10B11236"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F57D538"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479BBC08" w14:textId="77777777" w:rsidR="00390B60" w:rsidRPr="00390B60" w:rsidRDefault="00390B60" w:rsidP="00390B60">
            <w:pPr>
              <w:rPr>
                <w:lang w:eastAsia="el-GR"/>
              </w:rPr>
            </w:pPr>
            <w:r w:rsidRPr="00390B60">
              <w:rPr>
                <w:lang w:eastAsia="el-GR"/>
              </w:rPr>
              <w:t>Ήχος</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C894DF5"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A807BAE"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E15AD96" w14:textId="77777777" w:rsidR="00390B60" w:rsidRPr="00390B60" w:rsidRDefault="00390B60" w:rsidP="00390B60"/>
        </w:tc>
      </w:tr>
      <w:tr w:rsidR="00390B60" w:rsidRPr="00390B60" w14:paraId="03131DE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14565D"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422931" w14:textId="77777777" w:rsidR="00390B60" w:rsidRPr="00390B60" w:rsidRDefault="00390B60" w:rsidP="00390B60">
            <w:pPr>
              <w:rPr>
                <w:lang w:eastAsia="el-GR"/>
              </w:rPr>
            </w:pPr>
            <w:r w:rsidRPr="00390B60">
              <w:rPr>
                <w:lang w:eastAsia="el-GR"/>
              </w:rPr>
              <w:t xml:space="preserve">Ενσωματωμένο κύκλωμα ήχου HD </w:t>
            </w:r>
            <w:proofErr w:type="spellStart"/>
            <w:r w:rsidRPr="00390B60">
              <w:rPr>
                <w:lang w:eastAsia="el-GR"/>
              </w:rPr>
              <w:t>Audio</w:t>
            </w:r>
            <w:proofErr w:type="spellEnd"/>
            <w:r w:rsidRPr="00390B60">
              <w:rPr>
                <w:lang w:eastAsia="el-GR"/>
              </w:rPr>
              <w:t xml:space="preserve"> (2-channel)</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331CEF"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E9D862"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1F2674" w14:textId="77777777" w:rsidR="00390B60" w:rsidRPr="00390B60" w:rsidRDefault="00390B60" w:rsidP="00390B60"/>
        </w:tc>
      </w:tr>
      <w:tr w:rsidR="00390B60" w:rsidRPr="00390B60" w14:paraId="7C45C92A"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F6F5175" w14:textId="77777777" w:rsidR="00390B60" w:rsidRPr="00390B60" w:rsidRDefault="00390B60" w:rsidP="00390B60"/>
        </w:tc>
        <w:tc>
          <w:tcPr>
            <w:tcW w:w="471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C94B8DE" w14:textId="77777777" w:rsidR="00390B60" w:rsidRPr="00390B60" w:rsidRDefault="00390B60" w:rsidP="00390B60">
            <w:pPr>
              <w:rPr>
                <w:lang w:eastAsia="el-GR"/>
              </w:rPr>
            </w:pPr>
            <w:r w:rsidRPr="00390B60">
              <w:rPr>
                <w:lang w:eastAsia="el-GR"/>
              </w:rPr>
              <w:t>Κάρτα Γραφικών</w:t>
            </w:r>
          </w:p>
        </w:tc>
        <w:tc>
          <w:tcPr>
            <w:tcW w:w="12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3084F271" w14:textId="77777777" w:rsidR="00390B60" w:rsidRPr="00390B60" w:rsidRDefault="00390B60" w:rsidP="00390B60">
            <w:pPr>
              <w:jc w:val="center"/>
              <w:rPr>
                <w:lang w:eastAsia="el-GR"/>
              </w:rPr>
            </w:pPr>
          </w:p>
        </w:tc>
        <w:tc>
          <w:tcPr>
            <w:tcW w:w="16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7755B210"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vAlign w:val="center"/>
          </w:tcPr>
          <w:p w14:paraId="2D9D07ED" w14:textId="77777777" w:rsidR="00390B60" w:rsidRPr="00390B60" w:rsidRDefault="00390B60" w:rsidP="00390B60"/>
        </w:tc>
      </w:tr>
      <w:tr w:rsidR="00390B60" w:rsidRPr="00390B60" w14:paraId="137D34EF"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4347B2"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223FD2" w14:textId="77777777" w:rsidR="00390B60" w:rsidRPr="00390B60" w:rsidRDefault="00390B60" w:rsidP="00390B60">
            <w:pPr>
              <w:rPr>
                <w:lang w:eastAsia="el-GR"/>
              </w:rPr>
            </w:pPr>
            <w:r w:rsidRPr="00390B60">
              <w:rPr>
                <w:lang w:eastAsia="el-GR"/>
              </w:rPr>
              <w:t xml:space="preserve">Ενσωματωμένη κάρτα γραφικών </w:t>
            </w:r>
            <w:proofErr w:type="spellStart"/>
            <w:r w:rsidRPr="00390B60">
              <w:rPr>
                <w:lang w:val="en-US" w:eastAsia="el-GR"/>
              </w:rPr>
              <w:t>INTELHDGraphics</w:t>
            </w:r>
            <w:proofErr w:type="spellEnd"/>
            <w:r w:rsidRPr="00390B60">
              <w:rPr>
                <w:lang w:eastAsia="el-GR"/>
              </w:rPr>
              <w:t xml:space="preserve"> 630 ή νεότερη</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F7320F"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4829F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7EAB45" w14:textId="77777777" w:rsidR="00390B60" w:rsidRPr="00390B60" w:rsidRDefault="00390B60" w:rsidP="00390B60"/>
        </w:tc>
      </w:tr>
      <w:tr w:rsidR="00390B60" w:rsidRPr="00390B60" w14:paraId="32561E4C"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647783"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49A964" w14:textId="77777777" w:rsidR="00390B60" w:rsidRPr="00390B60" w:rsidRDefault="00390B60" w:rsidP="00390B60">
            <w:pPr>
              <w:rPr>
                <w:lang w:eastAsia="el-GR"/>
              </w:rPr>
            </w:pPr>
            <w:r w:rsidRPr="00390B60">
              <w:rPr>
                <w:lang w:eastAsia="el-GR"/>
              </w:rPr>
              <w:t>Αριθμός υποστηριζόμενων οθονών</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F44223" w14:textId="77777777" w:rsidR="00390B60" w:rsidRPr="00390B60" w:rsidRDefault="00390B60" w:rsidP="00390B60">
            <w:pPr>
              <w:jc w:val="center"/>
              <w:rPr>
                <w:lang w:eastAsia="el-GR"/>
              </w:rPr>
            </w:pPr>
            <w:r w:rsidRPr="00390B60">
              <w:rPr>
                <w:lang w:eastAsia="el-GR"/>
              </w:rPr>
              <w:t>≥ 2</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39A0644"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EF3877" w14:textId="77777777" w:rsidR="00390B60" w:rsidRPr="00390B60" w:rsidRDefault="00390B60" w:rsidP="00390B60"/>
        </w:tc>
      </w:tr>
      <w:tr w:rsidR="00390B60" w:rsidRPr="00390B60" w14:paraId="0B7308E3"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D5271F"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4A9E1E" w14:textId="77777777" w:rsidR="00390B60" w:rsidRPr="00390B60" w:rsidRDefault="00390B60" w:rsidP="00390B60">
            <w:pPr>
              <w:rPr>
                <w:lang w:val="en-US" w:eastAsia="el-GR"/>
              </w:rPr>
            </w:pPr>
            <w:r w:rsidRPr="00390B60">
              <w:rPr>
                <w:lang w:eastAsia="el-GR"/>
              </w:rPr>
              <w:t xml:space="preserve">Ανάλυση τουλάχιστον 4096 </w:t>
            </w:r>
            <w:r w:rsidRPr="00390B60">
              <w:rPr>
                <w:lang w:val="en-US" w:eastAsia="el-GR"/>
              </w:rPr>
              <w:t>X 2304</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A08DCF"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6D1EC7"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42BDAB" w14:textId="77777777" w:rsidR="00390B60" w:rsidRPr="00390B60" w:rsidRDefault="00390B60" w:rsidP="00390B60"/>
        </w:tc>
      </w:tr>
      <w:tr w:rsidR="00390B60" w:rsidRPr="00390B60" w14:paraId="38121C85"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28B60B"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DCAC12" w14:textId="77777777" w:rsidR="00390B60" w:rsidRPr="00390B60" w:rsidRDefault="00390B60" w:rsidP="00390B60">
            <w:pPr>
              <w:rPr>
                <w:lang w:val="en-US" w:eastAsia="el-GR"/>
              </w:rPr>
            </w:pPr>
            <w:r w:rsidRPr="00390B60">
              <w:rPr>
                <w:lang w:eastAsia="el-GR"/>
              </w:rPr>
              <w:t>Έξοδοι</w:t>
            </w:r>
            <w:r w:rsidR="004C6010" w:rsidRPr="004C6010">
              <w:rPr>
                <w:lang w:val="en-US" w:eastAsia="el-GR"/>
              </w:rPr>
              <w:t xml:space="preserve"> </w:t>
            </w:r>
            <w:r w:rsidRPr="00390B60">
              <w:rPr>
                <w:lang w:eastAsia="el-GR"/>
              </w:rPr>
              <w:t>σήματος</w:t>
            </w:r>
            <w:r w:rsidR="004C6010" w:rsidRPr="004C6010">
              <w:rPr>
                <w:lang w:val="en-US" w:eastAsia="el-GR"/>
              </w:rPr>
              <w:t xml:space="preserve"> </w:t>
            </w:r>
            <w:r w:rsidRPr="00390B60">
              <w:rPr>
                <w:lang w:val="en-US"/>
              </w:rPr>
              <w:t>2 DisplayPort on-board</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C213D7" w14:textId="77777777" w:rsidR="00390B60" w:rsidRPr="00390B60" w:rsidRDefault="00390B60" w:rsidP="00390B60">
            <w:pPr>
              <w:jc w:val="center"/>
              <w:rPr>
                <w:rFonts w:cs="Arial"/>
                <w:lang w:eastAsia="el-GR"/>
              </w:rPr>
            </w:pPr>
            <w:r w:rsidRPr="00390B60">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800F20"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2D1074E" w14:textId="77777777" w:rsidR="00390B60" w:rsidRPr="00390B60" w:rsidRDefault="00390B60" w:rsidP="00390B60"/>
        </w:tc>
      </w:tr>
      <w:tr w:rsidR="00390B60" w:rsidRPr="00390B60" w14:paraId="511E38C7"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DCE459"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30EF7E" w14:textId="77777777" w:rsidR="00390B60" w:rsidRPr="00390B60" w:rsidRDefault="00390B60" w:rsidP="00390B60">
            <w:pPr>
              <w:rPr>
                <w:lang w:eastAsia="el-GR"/>
              </w:rPr>
            </w:pPr>
            <w:r w:rsidRPr="00390B60">
              <w:rPr>
                <w:lang w:val="en-US" w:eastAsia="el-GR"/>
              </w:rPr>
              <w:t>N</w:t>
            </w:r>
            <w:r w:rsidRPr="00390B60">
              <w:rPr>
                <w:lang w:eastAsia="el-GR"/>
              </w:rPr>
              <w:t xml:space="preserve">α προσφερθεί </w:t>
            </w:r>
            <w:proofErr w:type="gramStart"/>
            <w:r w:rsidRPr="00390B60">
              <w:rPr>
                <w:lang w:eastAsia="el-GR"/>
              </w:rPr>
              <w:t>ο  προσαρμογέας</w:t>
            </w:r>
            <w:proofErr w:type="gramEnd"/>
            <w:r w:rsidRPr="00390B60">
              <w:rPr>
                <w:lang w:eastAsia="el-GR"/>
              </w:rPr>
              <w:t xml:space="preserve"> </w:t>
            </w:r>
            <w:proofErr w:type="spellStart"/>
            <w:r w:rsidRPr="00390B60">
              <w:rPr>
                <w:lang w:val="en-US" w:eastAsia="el-GR"/>
              </w:rPr>
              <w:t>displayport</w:t>
            </w:r>
            <w:proofErr w:type="spellEnd"/>
            <w:r w:rsidRPr="00390B60">
              <w:rPr>
                <w:lang w:eastAsia="el-GR"/>
              </w:rPr>
              <w:t xml:space="preserve"> σε </w:t>
            </w:r>
            <w:r w:rsidRPr="00390B60">
              <w:rPr>
                <w:lang w:val="en-US" w:eastAsia="el-GR"/>
              </w:rPr>
              <w:t>HDMI</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608159"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4F2599"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623880" w14:textId="77777777" w:rsidR="00390B60" w:rsidRPr="00390B60" w:rsidRDefault="00390B60" w:rsidP="00390B60"/>
        </w:tc>
      </w:tr>
      <w:tr w:rsidR="00390B60" w:rsidRPr="00390B60" w14:paraId="4C77CF30"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74FF91"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7D05EA" w14:textId="77777777" w:rsidR="00390B60" w:rsidRPr="00390B60" w:rsidRDefault="00390B60" w:rsidP="00390B60">
            <w:pPr>
              <w:rPr>
                <w:lang w:eastAsia="el-GR"/>
              </w:rPr>
            </w:pPr>
            <w:r w:rsidRPr="00390B60">
              <w:rPr>
                <w:lang w:val="en-US" w:eastAsia="el-GR"/>
              </w:rPr>
              <w:t>N</w:t>
            </w:r>
            <w:r w:rsidRPr="00390B60">
              <w:rPr>
                <w:lang w:eastAsia="el-GR"/>
              </w:rPr>
              <w:t xml:space="preserve">α προσφερθεί </w:t>
            </w:r>
            <w:proofErr w:type="gramStart"/>
            <w:r w:rsidRPr="00390B60">
              <w:rPr>
                <w:lang w:eastAsia="el-GR"/>
              </w:rPr>
              <w:t>ο  προσαρμογέας</w:t>
            </w:r>
            <w:proofErr w:type="gramEnd"/>
            <w:r w:rsidRPr="00390B60">
              <w:rPr>
                <w:lang w:eastAsia="el-GR"/>
              </w:rPr>
              <w:t xml:space="preserve"> </w:t>
            </w:r>
            <w:proofErr w:type="spellStart"/>
            <w:r w:rsidRPr="00390B60">
              <w:rPr>
                <w:lang w:val="en-US" w:eastAsia="el-GR"/>
              </w:rPr>
              <w:t>displayport</w:t>
            </w:r>
            <w:proofErr w:type="spellEnd"/>
            <w:r w:rsidRPr="00390B60">
              <w:rPr>
                <w:lang w:eastAsia="el-GR"/>
              </w:rPr>
              <w:t xml:space="preserve"> σε  </w:t>
            </w:r>
            <w:r w:rsidRPr="00390B60">
              <w:rPr>
                <w:lang w:val="en-US" w:eastAsia="el-GR"/>
              </w:rPr>
              <w:t>VGA</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58AA3D"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87C3E5"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730AF3" w14:textId="77777777" w:rsidR="00390B60" w:rsidRPr="00390B60" w:rsidRDefault="00390B60" w:rsidP="00390B60"/>
        </w:tc>
      </w:tr>
      <w:tr w:rsidR="00390B60" w:rsidRPr="00390B60" w14:paraId="654931E9"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544625"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13CDE2" w14:textId="77777777" w:rsidR="00390B60" w:rsidRPr="00390B60" w:rsidRDefault="00390B60" w:rsidP="00390B60">
            <w:pPr>
              <w:rPr>
                <w:lang w:eastAsia="el-GR"/>
              </w:rPr>
            </w:pPr>
            <w:r w:rsidRPr="00390B60">
              <w:rPr>
                <w:lang w:eastAsia="el-GR"/>
              </w:rPr>
              <w:t>Πληκτρολόγιο &amp; ποντίκι του ίδιου κατασκευαστή</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CE4C24"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4BD048"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820D69" w14:textId="77777777" w:rsidR="00390B60" w:rsidRPr="00390B60" w:rsidRDefault="00390B60" w:rsidP="00390B60"/>
        </w:tc>
      </w:tr>
      <w:tr w:rsidR="00390B60" w:rsidRPr="00AC1FD3" w14:paraId="40437F34"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0CB466"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719774" w14:textId="77777777" w:rsidR="00390B60" w:rsidRPr="00390B60" w:rsidRDefault="00390B60" w:rsidP="00390B60">
            <w:pPr>
              <w:rPr>
                <w:lang w:eastAsia="el-GR"/>
              </w:rPr>
            </w:pPr>
            <w:r w:rsidRPr="00390B60">
              <w:rPr>
                <w:lang w:eastAsia="el-GR"/>
              </w:rPr>
              <w:t>Λειτουργικό σύστημα</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CC1448" w14:textId="77777777" w:rsidR="00390B60" w:rsidRPr="00390B60" w:rsidRDefault="00390B60" w:rsidP="00390B60">
            <w:pPr>
              <w:jc w:val="center"/>
              <w:rPr>
                <w:lang w:val="en-US" w:eastAsia="el-GR"/>
              </w:rPr>
            </w:pPr>
            <w:r w:rsidRPr="00390B60">
              <w:rPr>
                <w:lang w:val="en-US" w:eastAsia="el-GR"/>
              </w:rPr>
              <w:t>MS Windows 10 PRO 64bit GR</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32F183"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6802E2" w14:textId="77777777" w:rsidR="00390B60" w:rsidRPr="00390B60" w:rsidRDefault="00390B60" w:rsidP="00390B60">
            <w:pPr>
              <w:rPr>
                <w:lang w:val="en-US"/>
              </w:rPr>
            </w:pPr>
          </w:p>
        </w:tc>
      </w:tr>
      <w:tr w:rsidR="00390B60" w:rsidRPr="00390B60" w14:paraId="1D237487"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73C554" w14:textId="77777777" w:rsidR="00390B60" w:rsidRPr="00390B60" w:rsidRDefault="00390B60" w:rsidP="004C5788">
            <w:pPr>
              <w:numPr>
                <w:ilvl w:val="0"/>
                <w:numId w:val="130"/>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6626BF" w14:textId="77777777" w:rsidR="00390B60" w:rsidRPr="00390B60" w:rsidRDefault="00390B60" w:rsidP="00390B60">
            <w:r w:rsidRPr="00390B60">
              <w:t>Να συμπεριλαμβάνεται καλώδιο τροφοδοσίας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E93159" w14:textId="77777777" w:rsidR="00390B60" w:rsidRPr="00390B60" w:rsidRDefault="00390B60" w:rsidP="00390B60">
            <w:pPr>
              <w:jc w:val="center"/>
            </w:pPr>
            <w:r w:rsidRPr="00390B60">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16F382"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888356" w14:textId="77777777" w:rsidR="00390B60" w:rsidRPr="00390B60" w:rsidRDefault="00390B60" w:rsidP="00390B60">
            <w:pPr>
              <w:rPr>
                <w:lang w:val="en-US"/>
              </w:rPr>
            </w:pPr>
          </w:p>
        </w:tc>
      </w:tr>
      <w:tr w:rsidR="00390B60" w:rsidRPr="00390B60" w14:paraId="46785B79"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3A234D" w14:textId="77777777" w:rsidR="00390B60" w:rsidRPr="00390B60" w:rsidRDefault="00390B60" w:rsidP="004C5788">
            <w:pPr>
              <w:numPr>
                <w:ilvl w:val="0"/>
                <w:numId w:val="130"/>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692D04" w14:textId="77777777" w:rsidR="00390B60" w:rsidRPr="00390B60" w:rsidRDefault="00390B60" w:rsidP="00390B60">
            <w:pPr>
              <w:rPr>
                <w:lang w:val="en-US" w:eastAsia="el-GR"/>
              </w:rPr>
            </w:pPr>
            <w:r w:rsidRPr="00390B60">
              <w:rPr>
                <w:lang w:val="en-US" w:eastAsia="el-GR"/>
              </w:rPr>
              <w:t>Microsoft Office Home and Business 2019</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EF0EFF5" w14:textId="77777777" w:rsidR="00390B60" w:rsidRPr="00390B60" w:rsidRDefault="00390B60" w:rsidP="00390B60">
            <w:pPr>
              <w:jc w:val="center"/>
              <w:rPr>
                <w:lang w:eastAsia="el-GR"/>
              </w:rPr>
            </w:pPr>
            <w:r w:rsidRPr="00390B60">
              <w:rPr>
                <w:lang w:eastAsia="el-GR"/>
              </w:rPr>
              <w:t>ΝΑΙ</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326D6F" w14:textId="77777777" w:rsidR="00390B60" w:rsidRPr="00390B60" w:rsidRDefault="00390B60" w:rsidP="00390B60">
            <w:pPr>
              <w:rPr>
                <w:lang w:val="en-US"/>
              </w:rPr>
            </w:pPr>
          </w:p>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9D1697" w14:textId="77777777" w:rsidR="00390B60" w:rsidRPr="00390B60" w:rsidRDefault="00390B60" w:rsidP="00390B60">
            <w:pPr>
              <w:rPr>
                <w:lang w:val="en-US"/>
              </w:rPr>
            </w:pPr>
          </w:p>
        </w:tc>
      </w:tr>
      <w:tr w:rsidR="00390B60" w:rsidRPr="00390B60" w14:paraId="7A84B563"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5A08C7" w14:textId="77777777" w:rsidR="00390B60" w:rsidRPr="00390B60" w:rsidRDefault="00390B60" w:rsidP="004C5788">
            <w:pPr>
              <w:numPr>
                <w:ilvl w:val="0"/>
                <w:numId w:val="130"/>
              </w:numPr>
              <w:spacing w:after="200"/>
              <w:contextualSpacing/>
              <w:rPr>
                <w:lang w:val="en-US"/>
              </w:rPr>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0F6946" w14:textId="49D069CA" w:rsidR="00390B60" w:rsidRPr="00390B60" w:rsidRDefault="00390B60" w:rsidP="00390B60">
            <w:pPr>
              <w:rPr>
                <w:lang w:eastAsia="el-GR"/>
              </w:rPr>
            </w:pPr>
            <w:r w:rsidRPr="00390B60">
              <w:rPr>
                <w:lang w:eastAsia="el-GR"/>
              </w:rPr>
              <w:t xml:space="preserve">Εγγύηση </w:t>
            </w:r>
            <w:r w:rsidR="00353346">
              <w:rPr>
                <w:lang w:eastAsia="el-GR"/>
              </w:rPr>
              <w:t>και α</w:t>
            </w:r>
            <w:r w:rsidR="00353346" w:rsidRPr="00353346">
              <w:rPr>
                <w:lang w:eastAsia="el-GR"/>
              </w:rPr>
              <w:t>νταπόκριση On-</w:t>
            </w:r>
            <w:proofErr w:type="spellStart"/>
            <w:r w:rsidR="00353346" w:rsidRPr="00353346">
              <w:rPr>
                <w:lang w:eastAsia="el-GR"/>
              </w:rPr>
              <w:t>Site</w:t>
            </w:r>
            <w:proofErr w:type="spellEnd"/>
            <w:r w:rsidR="00353346" w:rsidRPr="00353346">
              <w:rPr>
                <w:lang w:eastAsia="el-GR"/>
              </w:rPr>
              <w:t>, σύμφωνα με τα καθοριζόμενα στην παράγραφο 1.8.7.3 Τήρηση Εγγυημένου Επιπέδου Παρεχόμενων Υπηρεσιών - Ρήτρες από τον κατασκευαστή.  Η On-</w:t>
            </w:r>
            <w:proofErr w:type="spellStart"/>
            <w:r w:rsidR="00353346" w:rsidRPr="00353346">
              <w:rPr>
                <w:lang w:eastAsia="el-GR"/>
              </w:rPr>
              <w:t>Site</w:t>
            </w:r>
            <w:proofErr w:type="spellEnd"/>
            <w:r w:rsidR="00353346" w:rsidRPr="00353346">
              <w:rPr>
                <w:lang w:eastAsia="el-GR"/>
              </w:rPr>
              <w:t xml:space="preserve"> επισκευή-υποστήριξη για το </w:t>
            </w:r>
            <w:proofErr w:type="spellStart"/>
            <w:r w:rsidR="00353346" w:rsidRPr="00353346">
              <w:rPr>
                <w:lang w:eastAsia="el-GR"/>
              </w:rPr>
              <w:t>Hardware</w:t>
            </w:r>
            <w:proofErr w:type="spellEnd"/>
            <w:r w:rsidR="00353346" w:rsidRPr="00353346">
              <w:rPr>
                <w:lang w:eastAsia="el-GR"/>
              </w:rPr>
              <w:t xml:space="preserve"> να περιλαμβάνει τα ανταλλακτικά και την εργασία</w:t>
            </w:r>
            <w:r w:rsidRPr="00390B60">
              <w:rPr>
                <w:lang w:eastAsia="el-GR"/>
              </w:rPr>
              <w:t xml:space="preserve"> Να αποδεικνύεται από κωδικό και επίσημη δήλωση του κατασκευαστή.</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467800" w14:textId="600A6EDE" w:rsidR="00390B60" w:rsidRPr="00390B60" w:rsidRDefault="00390B60" w:rsidP="00390B60">
            <w:pPr>
              <w:jc w:val="center"/>
              <w:rPr>
                <w:lang w:eastAsia="el-GR"/>
              </w:rPr>
            </w:pPr>
            <w:r w:rsidRPr="00960CC3">
              <w:rPr>
                <w:lang w:eastAsia="el-GR"/>
              </w:rPr>
              <w:t>≥ 3 Χρόνια</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765C1D"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B87C49" w14:textId="77777777" w:rsidR="00390B60" w:rsidRPr="00390B60" w:rsidRDefault="00390B60" w:rsidP="00390B60"/>
        </w:tc>
      </w:tr>
      <w:tr w:rsidR="00390B60" w:rsidRPr="00390B60" w14:paraId="2C9B9112" w14:textId="77777777" w:rsidTr="004C6010">
        <w:trPr>
          <w:jc w:val="center"/>
        </w:trPr>
        <w:tc>
          <w:tcPr>
            <w:tcW w:w="5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2F9200" w14:textId="77777777" w:rsidR="00390B60" w:rsidRPr="00390B60" w:rsidRDefault="00390B60" w:rsidP="004C5788">
            <w:pPr>
              <w:numPr>
                <w:ilvl w:val="0"/>
                <w:numId w:val="130"/>
              </w:numPr>
              <w:spacing w:after="200"/>
              <w:contextualSpacing/>
            </w:pPr>
          </w:p>
        </w:tc>
        <w:tc>
          <w:tcPr>
            <w:tcW w:w="47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00DE4B" w14:textId="77777777" w:rsidR="00390B60" w:rsidRPr="00390B60" w:rsidRDefault="00390B60" w:rsidP="00390B60">
            <w:pPr>
              <w:rPr>
                <w:lang w:eastAsia="el-GR"/>
              </w:rPr>
            </w:pPr>
            <w:r w:rsidRPr="00390B60">
              <w:rPr>
                <w:lang w:eastAsia="el-GR"/>
              </w:rPr>
              <w:t>Διατήρηση στην υπηρεσία προβληματικού δίσκου (KEEP YOUR HARD DRIVE) σε περίπτωση αντικατάστασης (στα πλαίσια της εγγύησης)</w:t>
            </w:r>
          </w:p>
        </w:tc>
        <w:tc>
          <w:tcPr>
            <w:tcW w:w="12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5CCA59" w14:textId="77777777" w:rsidR="00390B60" w:rsidRPr="0042498A" w:rsidRDefault="00084015" w:rsidP="00390B60">
            <w:pPr>
              <w:jc w:val="center"/>
              <w:rPr>
                <w:szCs w:val="22"/>
                <w:lang w:eastAsia="el-GR"/>
              </w:rPr>
            </w:pPr>
            <w:r w:rsidRPr="00CB3307">
              <w:rPr>
                <w:szCs w:val="22"/>
                <w:lang w:eastAsia="el-GR"/>
              </w:rPr>
              <w:t>≥ 3 Χρόνια</w:t>
            </w:r>
          </w:p>
        </w:tc>
        <w:tc>
          <w:tcPr>
            <w:tcW w:w="16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CB8FC5" w14:textId="77777777" w:rsidR="00390B60" w:rsidRPr="00390B60" w:rsidRDefault="00390B60" w:rsidP="00390B60"/>
        </w:tc>
        <w:tc>
          <w:tcPr>
            <w:tcW w:w="148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5777CB" w14:textId="77777777" w:rsidR="00390B60" w:rsidRPr="00390B60" w:rsidRDefault="00390B60" w:rsidP="00390B60"/>
        </w:tc>
      </w:tr>
    </w:tbl>
    <w:p w14:paraId="67192FC9"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ΚΕΝΤΡΙΚΟ ΣΥΣΤΗΜΑ ΔΙΑΧΕΙΡΙΣΗΣ ΔΙΑΓΝΩΣΕΩΝ ΑΠΕΙΚΟΝΙΣΤΙΚΩΝ ΑΡΧΕΙΩΝ</w:t>
      </w:r>
    </w:p>
    <w:tbl>
      <w:tblPr>
        <w:tblW w:w="4986"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25"/>
        <w:gridCol w:w="13"/>
        <w:gridCol w:w="4068"/>
        <w:gridCol w:w="1347"/>
        <w:gridCol w:w="1376"/>
        <w:gridCol w:w="1836"/>
      </w:tblGrid>
      <w:tr w:rsidR="00390B60" w:rsidRPr="00390B60" w14:paraId="79294507" w14:textId="77777777" w:rsidTr="007B30EB">
        <w:trPr>
          <w:trHeight w:val="595"/>
          <w:tblHeader/>
          <w:jc w:val="center"/>
        </w:trPr>
        <w:tc>
          <w:tcPr>
            <w:tcW w:w="9565" w:type="dxa"/>
            <w:gridSpan w:val="6"/>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4C4B2077" w14:textId="77777777" w:rsidR="00390B60" w:rsidRPr="00390B60" w:rsidRDefault="00390B60" w:rsidP="00390B60">
            <w:pPr>
              <w:rPr>
                <w:b/>
                <w:u w:val="single"/>
              </w:rPr>
            </w:pPr>
            <w:r w:rsidRPr="00390B60">
              <w:t xml:space="preserve">Κεντρικό σύστημα διαχείρισης διαγνώσεων απεικονιστικών αρχείων </w:t>
            </w:r>
          </w:p>
        </w:tc>
      </w:tr>
      <w:tr w:rsidR="00390B60" w:rsidRPr="00390B60" w14:paraId="1097CC4F" w14:textId="77777777" w:rsidTr="007B30EB">
        <w:trPr>
          <w:tblHeade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3F4A088A" w14:textId="77777777" w:rsidR="00390B60" w:rsidRPr="00390B60" w:rsidRDefault="00390B60" w:rsidP="00390B60">
            <w:r w:rsidRPr="00390B60">
              <w:t>A/A</w:t>
            </w: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16367EA9" w14:textId="77777777" w:rsidR="00390B60" w:rsidRPr="00390B60" w:rsidRDefault="00390B60" w:rsidP="00390B60">
            <w:r w:rsidRPr="00390B60">
              <w:t>ΠΕΡΙΓΡΑΦΗ</w:t>
            </w:r>
          </w:p>
        </w:tc>
        <w:tc>
          <w:tcPr>
            <w:tcW w:w="134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3A5DBC8" w14:textId="77777777" w:rsidR="00390B60" w:rsidRPr="00390B60" w:rsidRDefault="00390B60" w:rsidP="00390B60">
            <w:r w:rsidRPr="00390B60">
              <w:t>ΑΠΑΙΤΗΣΗ</w:t>
            </w:r>
          </w:p>
        </w:tc>
        <w:tc>
          <w:tcPr>
            <w:tcW w:w="137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CED5EF2" w14:textId="77777777" w:rsidR="00390B60" w:rsidRPr="00390B60" w:rsidRDefault="00390B60" w:rsidP="00390B60">
            <w:r w:rsidRPr="00390B60">
              <w:t>ΑΠΑΝΤΗΣΗ</w:t>
            </w:r>
          </w:p>
        </w:tc>
        <w:tc>
          <w:tcPr>
            <w:tcW w:w="183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9605B35" w14:textId="77777777" w:rsidR="00390B60" w:rsidRPr="00390B60" w:rsidRDefault="00390B60" w:rsidP="00390B60">
            <w:r w:rsidRPr="00390B60">
              <w:t>ΠΑΡΑΜΠΟΜΠΗ</w:t>
            </w:r>
          </w:p>
        </w:tc>
      </w:tr>
      <w:tr w:rsidR="00390B60" w:rsidRPr="00390B60" w14:paraId="2368B82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2A85B430"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665E65D5" w14:textId="77777777" w:rsidR="00390B60" w:rsidRPr="00390B60" w:rsidRDefault="00390B60" w:rsidP="00390B60">
            <w:r w:rsidRPr="00390B60">
              <w:t>Γενικές Απαιτήσεις</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vAlign w:val="center"/>
          </w:tcPr>
          <w:p w14:paraId="4E7598C2" w14:textId="77777777" w:rsidR="00390B60" w:rsidRPr="00390B60" w:rsidRDefault="00390B60" w:rsidP="00390B60"/>
        </w:tc>
        <w:tc>
          <w:tcPr>
            <w:tcW w:w="1376"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10723866"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08EA6671" w14:textId="77777777" w:rsidR="00390B60" w:rsidRPr="00390B60" w:rsidRDefault="00390B60" w:rsidP="00390B60">
            <w:pPr>
              <w:rPr>
                <w:lang w:val="en-US"/>
              </w:rPr>
            </w:pPr>
          </w:p>
        </w:tc>
      </w:tr>
      <w:tr w:rsidR="00390B60" w:rsidRPr="00390B60" w14:paraId="04E4650F"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6E2F8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2202B8" w14:textId="3018EDB6" w:rsidR="00390B60" w:rsidRPr="00390B60" w:rsidRDefault="00D62DEA" w:rsidP="00390B60">
            <w:r w:rsidRPr="00D62DEA">
              <w:t xml:space="preserve">Η προτεινόμενη  </w:t>
            </w:r>
            <w:r w:rsidRPr="006F689B">
              <w:t>λύση</w:t>
            </w:r>
            <w:r w:rsidRPr="00D62DEA">
              <w:t xml:space="preserve"> θα εγκατασταθεί στα σημεία που θα υποδειχθούν από τις Ένοπλες Δυνάμεις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4CF1AE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488D8D"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6B2E85" w14:textId="77777777" w:rsidR="00390B60" w:rsidRPr="00390B60" w:rsidRDefault="00390B60" w:rsidP="00390B60">
            <w:pPr>
              <w:rPr>
                <w:lang w:val="en-US"/>
              </w:rPr>
            </w:pPr>
          </w:p>
        </w:tc>
      </w:tr>
      <w:tr w:rsidR="00390B60" w:rsidRPr="00390B60" w14:paraId="3FC8427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05A18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8DB03F" w14:textId="729A19D8" w:rsidR="00390B60" w:rsidRPr="00D62DEA" w:rsidRDefault="00D62DEA" w:rsidP="00D220D9">
            <w:r w:rsidRPr="00D62DEA">
              <w:t xml:space="preserve">Η προτεινόμενη λύση πρέπει να </w:t>
            </w:r>
            <w:proofErr w:type="spellStart"/>
            <w:r w:rsidRPr="00D62DEA">
              <w:t>διαλειτουργεί</w:t>
            </w:r>
            <w:proofErr w:type="spellEnd"/>
            <w:r w:rsidRPr="00D62DEA">
              <w:t xml:space="preserve"> πλήρως με τα συστήματα</w:t>
            </w:r>
            <w:r w:rsidR="00D220D9">
              <w:t xml:space="preserve"> και υποσυστήματα του ΟΠΣΥΕΔ, που </w:t>
            </w:r>
            <w:r w:rsidR="00631570">
              <w:t>αναπτύσσονται</w:t>
            </w:r>
            <w:r w:rsidR="00D220D9">
              <w:t xml:space="preserve"> από το ΓΕΣ/ΔΕΠΛΗ (</w:t>
            </w:r>
            <w:r w:rsidR="00D220D9">
              <w:rPr>
                <w:lang w:val="en-US"/>
              </w:rPr>
              <w:t>HMS</w:t>
            </w:r>
            <w:r w:rsidR="00D220D9" w:rsidRPr="00D220D9">
              <w:t xml:space="preserve"> – </w:t>
            </w:r>
            <w:r w:rsidR="00D220D9">
              <w:rPr>
                <w:lang w:val="en-US"/>
              </w:rPr>
              <w:t>RIS</w:t>
            </w:r>
            <w:r w:rsidR="00D220D9" w:rsidRPr="00D220D9">
              <w:t xml:space="preserve"> </w:t>
            </w:r>
            <w:r w:rsidR="00D220D9">
              <w:t xml:space="preserve">, ΚΣΔ, </w:t>
            </w:r>
            <w:proofErr w:type="spellStart"/>
            <w:r w:rsidR="00D220D9">
              <w:t>κλπ</w:t>
            </w:r>
            <w:proofErr w:type="spellEnd"/>
            <w:r w:rsidR="00D220D9">
              <w:t xml:space="preserve">). </w:t>
            </w:r>
            <w:r w:rsidRPr="006F689B">
              <w:t xml:space="preserve">Επιπρόσθετα να δύναται </w:t>
            </w:r>
            <w:proofErr w:type="spellStart"/>
            <w:r w:rsidRPr="006F689B">
              <w:t>διαλειτουργεί</w:t>
            </w:r>
            <w:proofErr w:type="spellEnd"/>
            <w:r w:rsidRPr="006F689B">
              <w:t xml:space="preserve"> με εταίρα ΠΣ του οικοσυστήματος των ΣΝ σύμφωνα με το πρότυπο hl7</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AF2F69"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BAB6C6"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028580" w14:textId="77777777" w:rsidR="00390B60" w:rsidRPr="00390B60" w:rsidRDefault="00390B60" w:rsidP="00390B60"/>
        </w:tc>
      </w:tr>
      <w:tr w:rsidR="00390B60" w:rsidRPr="00390B60" w14:paraId="3189CBE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AB77BA"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1CC488" w14:textId="77777777" w:rsidR="00390B60" w:rsidRPr="00390B60" w:rsidRDefault="00390B60" w:rsidP="00390B60">
            <w:r w:rsidRPr="00390B60">
              <w:t xml:space="preserve">Να αναφερθεί το </w:t>
            </w:r>
            <w:r w:rsidRPr="00390B60">
              <w:rPr>
                <w:lang w:val="en-US"/>
              </w:rPr>
              <w:t>RDBMS</w:t>
            </w:r>
            <w:r w:rsidRPr="00390B60">
              <w:t xml:space="preserve"> που χρησιμοποιεί το προσφερόμενο λογισμικό</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3AC6474"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796B3A5"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76A44D" w14:textId="77777777" w:rsidR="00390B60" w:rsidRPr="00390B60" w:rsidRDefault="00390B60" w:rsidP="00390B60">
            <w:pPr>
              <w:rPr>
                <w:lang w:val="en-US"/>
              </w:rPr>
            </w:pPr>
          </w:p>
        </w:tc>
      </w:tr>
      <w:tr w:rsidR="00390B60" w:rsidRPr="00390B60" w14:paraId="5D35610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60440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1E4B43" w14:textId="77777777" w:rsidR="00390B60" w:rsidRPr="00390B60" w:rsidRDefault="00390B60" w:rsidP="00390B60">
            <w:r w:rsidRPr="00390B60">
              <w:t xml:space="preserve">Να αναφερθεί ο </w:t>
            </w:r>
            <w:r w:rsidRPr="00390B60">
              <w:rPr>
                <w:lang w:val="en-US"/>
              </w:rPr>
              <w:t>application</w:t>
            </w:r>
            <w:r w:rsidR="00CB1A11">
              <w:t xml:space="preserve"> </w:t>
            </w:r>
            <w:r w:rsidRPr="00390B60">
              <w:rPr>
                <w:lang w:val="en-US"/>
              </w:rPr>
              <w:t>server</w:t>
            </w:r>
            <w:r w:rsidRPr="00390B60">
              <w:t xml:space="preserve"> που χρησιμοποιεί το προσφερόμενο λογισμικό</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B39FBD8"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7F5147"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5DF965" w14:textId="77777777" w:rsidR="00390B60" w:rsidRPr="00390B60" w:rsidRDefault="00390B60" w:rsidP="00390B60">
            <w:pPr>
              <w:rPr>
                <w:lang w:val="en-US"/>
              </w:rPr>
            </w:pPr>
          </w:p>
        </w:tc>
      </w:tr>
      <w:tr w:rsidR="00390B60" w:rsidRPr="00390B60" w14:paraId="481C7C8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D8DC8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9118B6" w14:textId="77777777" w:rsidR="00390B60" w:rsidRPr="00390B60" w:rsidRDefault="00390B60" w:rsidP="00390B60">
            <w:r w:rsidRPr="00390B60">
              <w:t xml:space="preserve">Το λογισμικό  να είναι </w:t>
            </w:r>
            <w:proofErr w:type="spellStart"/>
            <w:r w:rsidRPr="00390B60">
              <w:t>web</w:t>
            </w:r>
            <w:r w:rsidR="00CB1A11">
              <w:t>-</w:t>
            </w:r>
            <w:r w:rsidRPr="00390B60">
              <w:t>based</w:t>
            </w:r>
            <w:proofErr w:type="spellEnd"/>
            <w:r w:rsidRPr="00390B60">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6DC6A7"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6AA18D"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C4707E" w14:textId="77777777" w:rsidR="00390B60" w:rsidRPr="00390B60" w:rsidRDefault="00390B60" w:rsidP="00390B60">
            <w:pPr>
              <w:rPr>
                <w:lang w:val="en-US"/>
              </w:rPr>
            </w:pPr>
          </w:p>
        </w:tc>
      </w:tr>
      <w:tr w:rsidR="00390B60" w:rsidRPr="00390B60" w14:paraId="7AEBBD7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2DA7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E46F6F" w14:textId="77777777" w:rsidR="00390B60" w:rsidRPr="00390B60" w:rsidRDefault="00390B60" w:rsidP="00390B60">
            <w:r w:rsidRPr="00390B60">
              <w:t>Θα χρησιμοποιηθούν  εικονικοί εξυπηρετητές και αποθηκευτικός χώρος (που  θα παρασχεθούν από την Στρατιωτική Υπηρεσία) για την λειτουργία του κεντρικού συστήματος διαχείρισης διαγνώσεων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A93CB7D"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F27644"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AFF235" w14:textId="77777777" w:rsidR="00390B60" w:rsidRPr="00390B60" w:rsidRDefault="00390B60" w:rsidP="00390B60">
            <w:pPr>
              <w:rPr>
                <w:lang w:val="en-US"/>
              </w:rPr>
            </w:pPr>
          </w:p>
        </w:tc>
      </w:tr>
      <w:tr w:rsidR="00390B60" w:rsidRPr="00390B60" w14:paraId="4BC8F7A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D11CE8"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4EC89F" w14:textId="77777777" w:rsidR="00390B60" w:rsidRPr="00390B60" w:rsidRDefault="00390B60" w:rsidP="00390B60">
            <w:r w:rsidRPr="00390B60">
              <w:t>Το λογισμικό το οποίο θα προσφερθεί να υποστηρίξει απεριόριστο αριθμό DICOM διαγνωστικών μονάδων (</w:t>
            </w:r>
            <w:proofErr w:type="spellStart"/>
            <w:r w:rsidRPr="00390B60">
              <w:t>modalities</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735B8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8ADC68"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362227" w14:textId="77777777" w:rsidR="00390B60" w:rsidRPr="00390B60" w:rsidRDefault="00390B60" w:rsidP="00390B60">
            <w:pPr>
              <w:rPr>
                <w:lang w:val="en-US"/>
              </w:rPr>
            </w:pPr>
          </w:p>
        </w:tc>
      </w:tr>
      <w:tr w:rsidR="00390B60" w:rsidRPr="00390B60" w14:paraId="4DD6E6C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D0B493"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C6A7C" w14:textId="77777777" w:rsidR="00390B60" w:rsidRPr="00390B60" w:rsidRDefault="00390B60" w:rsidP="00390B60">
            <w:r w:rsidRPr="00390B60">
              <w:t>Οι υπηρεσίες διασύνδεσης των διαγνωστικών μονάδων (</w:t>
            </w:r>
            <w:proofErr w:type="spellStart"/>
            <w:r w:rsidRPr="00390B60">
              <w:t>modalities</w:t>
            </w:r>
            <w:proofErr w:type="spellEnd"/>
            <w:r w:rsidRPr="00390B60">
              <w:t xml:space="preserve">) και οποιαδήποτε σχετική </w:t>
            </w:r>
            <w:proofErr w:type="spellStart"/>
            <w:r w:rsidRPr="00390B60">
              <w:t>αδειοδότηση</w:t>
            </w:r>
            <w:proofErr w:type="spellEnd"/>
            <w:r w:rsidRPr="00390B60">
              <w:t xml:space="preserve"> (</w:t>
            </w:r>
            <w:proofErr w:type="spellStart"/>
            <w:r w:rsidRPr="00390B60">
              <w:t>licensing</w:t>
            </w:r>
            <w:proofErr w:type="spellEnd"/>
            <w:r w:rsidRPr="00390B60">
              <w:t>), δεν περιλαμβάνονται στο παρόν έργο.</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D7DCCE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2B4436"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E4BA96" w14:textId="77777777" w:rsidR="00390B60" w:rsidRPr="00390B60" w:rsidRDefault="00390B60" w:rsidP="00390B60">
            <w:pPr>
              <w:rPr>
                <w:lang w:val="en-US"/>
              </w:rPr>
            </w:pPr>
          </w:p>
        </w:tc>
      </w:tr>
      <w:tr w:rsidR="00390B60" w:rsidRPr="00390B60" w14:paraId="299A177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605BC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ADA1F5" w14:textId="77777777" w:rsidR="00390B60" w:rsidRPr="00390B60" w:rsidRDefault="00390B60" w:rsidP="00390B60">
            <w:r w:rsidRPr="00390B60">
              <w:t>Το λογισμικό να υποστηρίζει απεριόριστο αριθμό χρηστών, χωρίς περιορισμούς.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72B047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57994F"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A12F23" w14:textId="77777777" w:rsidR="00390B60" w:rsidRPr="00390B60" w:rsidRDefault="00390B60" w:rsidP="00390B60">
            <w:pPr>
              <w:rPr>
                <w:lang w:val="en-US"/>
              </w:rPr>
            </w:pPr>
          </w:p>
        </w:tc>
      </w:tr>
      <w:tr w:rsidR="00390B60" w:rsidRPr="00390B60" w14:paraId="6E517FB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835AEB"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43BAAC" w14:textId="77777777" w:rsidR="00390B60" w:rsidRPr="00390B60" w:rsidRDefault="00390B60" w:rsidP="00390B60">
            <w:r w:rsidRPr="00390B60">
              <w:t xml:space="preserve">Το λογισμικό να υποστηρίζει απεριόριστο αριθμό ασθενών, διαδικασιών και εικόνων </w:t>
            </w:r>
            <w:r w:rsidRPr="00390B60">
              <w:lastRenderedPageBreak/>
              <w:t>και μπορεί να διαχειριστεί απεριόριστο όγκο δεδομένων.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5D0F09"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1688BD"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888489" w14:textId="77777777" w:rsidR="00390B60" w:rsidRPr="00390B60" w:rsidRDefault="00390B60" w:rsidP="00390B60">
            <w:pPr>
              <w:rPr>
                <w:lang w:val="en-US"/>
              </w:rPr>
            </w:pPr>
          </w:p>
        </w:tc>
      </w:tr>
      <w:tr w:rsidR="00390B60" w:rsidRPr="00390B60" w14:paraId="57668DD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9D8ABD"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E046DC" w14:textId="4B98A2C3" w:rsidR="00390B60" w:rsidRPr="00390B60" w:rsidRDefault="00D62DEA" w:rsidP="00390B60">
            <w:r w:rsidRPr="00D62DEA">
              <w:t xml:space="preserve">Το σύστημα να υποστηρίζει τα πρότυπα  DICOM 3.0 και HL7 </w:t>
            </w:r>
            <w:r w:rsidRPr="00583BD0">
              <w:t>( 2.3 τουλάχιστον)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0B235E"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587E88"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FAE66B" w14:textId="77777777" w:rsidR="00390B60" w:rsidRPr="00390B60" w:rsidRDefault="00390B60" w:rsidP="00390B60">
            <w:pPr>
              <w:rPr>
                <w:lang w:val="en-US"/>
              </w:rPr>
            </w:pPr>
          </w:p>
        </w:tc>
      </w:tr>
      <w:tr w:rsidR="00390B60" w:rsidRPr="00390B60" w14:paraId="0D7DE61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5CF57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42513D" w14:textId="77777777" w:rsidR="00390B60" w:rsidRPr="00390B60" w:rsidRDefault="00390B60" w:rsidP="00390B60">
            <w:r w:rsidRPr="00390B60">
              <w:rPr>
                <w:rFonts w:eastAsia="Arial Unicode MS"/>
              </w:rPr>
              <w:t>Αναφέρατε τον κατάλογο όλων των υποστηριζόμενων μηνυμάτων HL7, κατ’ ελάχιστον ADT, ORM, ORU.</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337E09"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76CFD3"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0FA01A" w14:textId="77777777" w:rsidR="00390B60" w:rsidRPr="00390B60" w:rsidRDefault="00390B60" w:rsidP="00390B60">
            <w:pPr>
              <w:rPr>
                <w:lang w:val="en-US"/>
              </w:rPr>
            </w:pPr>
          </w:p>
        </w:tc>
      </w:tr>
      <w:tr w:rsidR="00390B60" w:rsidRPr="00390B60" w14:paraId="2FD6746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F1596D"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00663E" w14:textId="77777777" w:rsidR="00390B60" w:rsidRPr="00390B60" w:rsidRDefault="00390B60" w:rsidP="00390B60">
            <w:r w:rsidRPr="00390B60">
              <w:rPr>
                <w:rFonts w:eastAsia="Arial Unicode MS"/>
              </w:rPr>
              <w:t xml:space="preserve">Αναφέρατε τον κατάλογο όλων των υποστηριζόμενων υπηρεσιών </w:t>
            </w:r>
            <w:r w:rsidRPr="00390B60">
              <w:t xml:space="preserve">DICOM 3.0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5F227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BA86E1"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D51012" w14:textId="77777777" w:rsidR="00390B60" w:rsidRPr="00390B60" w:rsidRDefault="00390B60" w:rsidP="00390B60"/>
        </w:tc>
      </w:tr>
      <w:tr w:rsidR="00390B60" w:rsidRPr="00390B60" w14:paraId="223ACF4D"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3D7D6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0078F0" w14:textId="77777777" w:rsidR="00390B60" w:rsidRPr="00390B60" w:rsidRDefault="00390B60" w:rsidP="00390B60">
            <w:pPr>
              <w:rPr>
                <w:rFonts w:eastAsia="Arial Unicode MS"/>
              </w:rPr>
            </w:pPr>
            <w:r w:rsidRPr="00390B60">
              <w:rPr>
                <w:rFonts w:eastAsia="Arial Unicode MS"/>
              </w:rPr>
              <w:t>Πιστοποιητικά: Απαιτούμενα πιστοποιητικά CE, βάση οδηγιών της ευρωπαϊκής ένωσης (</w:t>
            </w:r>
            <w:proofErr w:type="spellStart"/>
            <w:r w:rsidRPr="00390B60">
              <w:rPr>
                <w:rFonts w:eastAsia="Arial Unicode MS"/>
              </w:rPr>
              <w:t>Medical</w:t>
            </w:r>
            <w:proofErr w:type="spellEnd"/>
            <w:r w:rsidRPr="00390B60">
              <w:rPr>
                <w:rFonts w:eastAsia="Arial Unicode MS"/>
              </w:rPr>
              <w:t xml:space="preserve"> </w:t>
            </w:r>
            <w:proofErr w:type="spellStart"/>
            <w:r w:rsidRPr="00390B60">
              <w:rPr>
                <w:rFonts w:eastAsia="Arial Unicode MS"/>
              </w:rPr>
              <w:t>Device</w:t>
            </w:r>
            <w:proofErr w:type="spellEnd"/>
            <w:r w:rsidR="00CB1A11">
              <w:rPr>
                <w:rFonts w:eastAsia="Arial Unicode MS"/>
              </w:rPr>
              <w:t xml:space="preserve"> </w:t>
            </w:r>
            <w:proofErr w:type="spellStart"/>
            <w:r w:rsidRPr="00390B60">
              <w:rPr>
                <w:rFonts w:eastAsia="Arial Unicode MS"/>
              </w:rPr>
              <w:t>Directive</w:t>
            </w:r>
            <w:proofErr w:type="spellEnd"/>
            <w:r w:rsidRPr="00390B60">
              <w:rPr>
                <w:rFonts w:eastAsia="Arial Unicode MS"/>
              </w:rPr>
              <w:t xml:space="preserve">) </w:t>
            </w:r>
            <w:r w:rsidRPr="00390B60">
              <w:rPr>
                <w:rFonts w:eastAsia="Arial Unicode MS"/>
                <w:lang w:val="en-US"/>
              </w:rPr>
              <w:t>CE</w:t>
            </w:r>
            <w:r w:rsidR="00CB1A11">
              <w:rPr>
                <w:rFonts w:eastAsia="Arial Unicode MS"/>
              </w:rPr>
              <w:t xml:space="preserve"> </w:t>
            </w:r>
            <w:r w:rsidRPr="00390B60">
              <w:rPr>
                <w:rFonts w:eastAsia="Arial Unicode MS"/>
                <w:lang w:val="en-US"/>
              </w:rPr>
              <w:t>class</w:t>
            </w:r>
            <w:r w:rsidR="00CB1A11">
              <w:rPr>
                <w:rFonts w:eastAsia="Arial Unicode MS"/>
              </w:rPr>
              <w:t xml:space="preserve"> </w:t>
            </w:r>
            <w:proofErr w:type="spellStart"/>
            <w:r w:rsidRPr="00390B60">
              <w:rPr>
                <w:rFonts w:eastAsia="Arial Unicode MS"/>
                <w:lang w:val="en-US"/>
              </w:rPr>
              <w:t>IIa</w:t>
            </w:r>
            <w:proofErr w:type="spellEnd"/>
            <w:r w:rsidRPr="00390B60">
              <w:rPr>
                <w:rFonts w:eastAsia="Arial Unicode MS"/>
              </w:rPr>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02C629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CECE57"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CE9BC6" w14:textId="77777777" w:rsidR="00390B60" w:rsidRPr="00390B60" w:rsidRDefault="00390B60" w:rsidP="00390B60">
            <w:pPr>
              <w:rPr>
                <w:lang w:val="en-US"/>
              </w:rPr>
            </w:pPr>
          </w:p>
        </w:tc>
      </w:tr>
      <w:tr w:rsidR="00390B60" w:rsidRPr="00390B60" w14:paraId="3DE01435"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2F84A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01DA88" w14:textId="4F9D2834" w:rsidR="00390B60" w:rsidRPr="00390B60" w:rsidRDefault="00390B60" w:rsidP="00D220D9">
            <w:r w:rsidRPr="00390B60">
              <w:t>Το σύστημα να υποστηρίζει τουλάχιστον την αγγλική</w:t>
            </w:r>
            <w:r w:rsidR="001B07C7">
              <w:t xml:space="preserve"> και ελληνική</w:t>
            </w:r>
            <w:r w:rsidRPr="00390B60">
              <w:t xml:space="preserve"> γλώσσα</w:t>
            </w:r>
            <w:r w:rsidR="00736AF6">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296CA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39DC98"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D08737" w14:textId="77777777" w:rsidR="00390B60" w:rsidRPr="00390B60" w:rsidRDefault="00390B60" w:rsidP="00390B60">
            <w:pPr>
              <w:rPr>
                <w:lang w:val="en-US"/>
              </w:rPr>
            </w:pPr>
          </w:p>
        </w:tc>
      </w:tr>
      <w:tr w:rsidR="00390B60" w:rsidRPr="00390B60" w14:paraId="6F931A8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741D2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904513" w14:textId="1CDE600B" w:rsidR="00390B60" w:rsidRPr="00390B60" w:rsidRDefault="00390B60" w:rsidP="00631570">
            <w:r w:rsidRPr="00390B60">
              <w:t xml:space="preserve">Το σύστημα </w:t>
            </w:r>
            <w:r w:rsidR="00D220D9">
              <w:t>ν</w:t>
            </w:r>
            <w:r w:rsidRPr="00390B60">
              <w:t>α επιτρέπει στους χρήστες με τα κατάλληλα δικαιώματα</w:t>
            </w:r>
            <w:r w:rsidR="00D220D9">
              <w:t>,</w:t>
            </w:r>
            <w:r w:rsidRPr="00390B60">
              <w:t xml:space="preserve"> πρόσβαση σε όλ</w:t>
            </w:r>
            <w:r w:rsidR="00D220D9">
              <w:t>α</w:t>
            </w:r>
            <w:r w:rsidRPr="00390B60">
              <w:t xml:space="preserve">  τα απεικονιστικά αρχεία και πορίσματα στο ΣΝ ή στο ΚΣΔ.</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EB6E22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0F2D4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485289" w14:textId="77777777" w:rsidR="00390B60" w:rsidRPr="00390B60" w:rsidRDefault="00390B60" w:rsidP="00390B60"/>
        </w:tc>
      </w:tr>
      <w:tr w:rsidR="00390B60" w:rsidRPr="00390B60" w14:paraId="7D06501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6D6ED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41A76F" w14:textId="77777777" w:rsidR="00390B60" w:rsidRPr="00390B60" w:rsidRDefault="00390B60" w:rsidP="00390B60">
            <w:r w:rsidRPr="00390B60">
              <w:t>Απεριόριστες ταυτόχρονες (</w:t>
            </w:r>
            <w:proofErr w:type="spellStart"/>
            <w:r w:rsidRPr="00390B60">
              <w:t>concurrent</w:t>
            </w:r>
            <w:proofErr w:type="spellEnd"/>
            <w:r w:rsidRPr="00390B60">
              <w:t>) άδειες χρηστών σε κάθε νοσοκομείο</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FC1473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D690A7"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7837EC" w14:textId="77777777" w:rsidR="00390B60" w:rsidRPr="00390B60" w:rsidRDefault="00390B60" w:rsidP="00390B60">
            <w:pPr>
              <w:rPr>
                <w:lang w:val="en-US"/>
              </w:rPr>
            </w:pPr>
          </w:p>
        </w:tc>
      </w:tr>
      <w:tr w:rsidR="00390B60" w:rsidRPr="00390B60" w14:paraId="15278FF0"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3B9031"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17A228" w14:textId="77777777" w:rsidR="00390B60" w:rsidRPr="00390B60" w:rsidRDefault="00390B60" w:rsidP="00390B60">
            <w:r w:rsidRPr="00390B60">
              <w:t xml:space="preserve">Οι χρήστες να μπορούν με ασφάλεια να μοιραστούν μέσω ηλεκτρονικού ταχυδρομείου (αν απαιτηθεί) ένα αντίγραφο του πορίσματος και ένα σύνδεσμο για τις εικόνες της εξέτασης στον </w:t>
            </w:r>
            <w:proofErr w:type="spellStart"/>
            <w:r w:rsidRPr="00390B60">
              <w:t>zerofootprintviewer</w:t>
            </w:r>
            <w:proofErr w:type="spellEnd"/>
            <w:r w:rsidRPr="00390B60">
              <w:t xml:space="preserve"> με οποιονδήποτε εντός του ΣΝ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3B4CA3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BDCF0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BD45B2" w14:textId="77777777" w:rsidR="00390B60" w:rsidRPr="00390B60" w:rsidRDefault="00390B60" w:rsidP="00390B60"/>
        </w:tc>
      </w:tr>
      <w:tr w:rsidR="00390B60" w:rsidRPr="00390B60" w14:paraId="5A9ED45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C9AE9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3BF734" w14:textId="22FCF539" w:rsidR="00390B60" w:rsidRPr="00390B60" w:rsidRDefault="00390B60" w:rsidP="00390B60">
            <w:r w:rsidRPr="00390B60">
              <w:t xml:space="preserve">Δυνατότητα συμπερίληψης εγγράφων με  </w:t>
            </w:r>
            <w:r w:rsidRPr="00390B60">
              <w:rPr>
                <w:lang w:val="en-US"/>
              </w:rPr>
              <w:t>upload</w:t>
            </w:r>
            <w:r w:rsidRPr="00390B60">
              <w:t xml:space="preserve"> από τον χρήστη από διαφορετικές μορφές: </w:t>
            </w:r>
            <w:r w:rsidRPr="00390B60">
              <w:rPr>
                <w:lang w:val="en-US"/>
              </w:rPr>
              <w:t>image</w:t>
            </w:r>
            <w:r w:rsidRPr="00390B60">
              <w:t xml:space="preserve">, </w:t>
            </w:r>
            <w:r w:rsidRPr="00390B60">
              <w:rPr>
                <w:lang w:val="en-US"/>
              </w:rPr>
              <w:t>pdf</w:t>
            </w:r>
            <w:r w:rsidRPr="00390B60">
              <w:t>,</w:t>
            </w:r>
            <w:r w:rsidR="00D220D9">
              <w:t xml:space="preserve"> </w:t>
            </w:r>
            <w:r w:rsidR="00CB1A11" w:rsidRPr="00390B60">
              <w:t>αρχεία</w:t>
            </w:r>
            <w:r w:rsidRPr="00390B60">
              <w:t xml:space="preserve"> κειμένου τύπου .</w:t>
            </w:r>
            <w:r w:rsidRPr="00390B60">
              <w:rPr>
                <w:lang w:val="en-US"/>
              </w:rPr>
              <w:t>doc</w:t>
            </w:r>
            <w:r w:rsidRPr="00390B60">
              <w:t xml:space="preserve"> , </w:t>
            </w:r>
            <w:r w:rsidR="00CB1A11">
              <w:t>.</w:t>
            </w:r>
            <w:r w:rsidRPr="00390B60">
              <w:rPr>
                <w:lang w:val="en-US"/>
              </w:rPr>
              <w:t>docx</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C8754A4"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C6EDBE"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9B8DE2" w14:textId="77777777" w:rsidR="00390B60" w:rsidRPr="00390B60" w:rsidRDefault="00390B60" w:rsidP="00390B60">
            <w:pPr>
              <w:rPr>
                <w:lang w:val="en-US"/>
              </w:rPr>
            </w:pPr>
          </w:p>
        </w:tc>
      </w:tr>
      <w:tr w:rsidR="00390B60" w:rsidRPr="00390B60" w14:paraId="395AA4C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4410A1"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3EA4DD" w14:textId="77777777" w:rsidR="00390B60" w:rsidRPr="00390B60" w:rsidRDefault="00390B60" w:rsidP="00390B60">
            <w:r w:rsidRPr="00390B60">
              <w:t>Δυνατότητα αποστολής εξετάσεων σε  τρίτους σταθμούς εργασίας συμβατούς με DICOM από χρήστες με τα κατάλληλα δικαιώματα.</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478AD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A69B7E"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7A829DB" w14:textId="77777777" w:rsidR="00390B60" w:rsidRPr="00390B60" w:rsidRDefault="00390B60" w:rsidP="00390B60">
            <w:pPr>
              <w:rPr>
                <w:lang w:val="en-US"/>
              </w:rPr>
            </w:pPr>
          </w:p>
        </w:tc>
      </w:tr>
      <w:tr w:rsidR="00390B60" w:rsidRPr="00390B60" w14:paraId="08209885"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70478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75BD39" w14:textId="77777777" w:rsidR="00390B60" w:rsidRPr="00390B60" w:rsidRDefault="00390B60" w:rsidP="00390B60">
            <w:r w:rsidRPr="00390B60">
              <w:t>Το σύστημα θα πρέπει να υποστηρίζει όλες τις λειτουργίες DICOM σχετικά με τη διαχείριση ασθενών:</w:t>
            </w:r>
          </w:p>
          <w:p w14:paraId="02E8F4C0" w14:textId="77777777" w:rsidR="00390B60" w:rsidRPr="00390B60" w:rsidRDefault="00390B60" w:rsidP="00390B60">
            <w:pPr>
              <w:rPr>
                <w:lang w:val="en-US"/>
              </w:rPr>
            </w:pPr>
            <w:r w:rsidRPr="00390B60">
              <w:rPr>
                <w:lang w:val="en-US"/>
              </w:rPr>
              <w:t xml:space="preserve">DICOM Storage SCU </w:t>
            </w:r>
            <w:r w:rsidRPr="00390B60">
              <w:t>και</w:t>
            </w:r>
            <w:r w:rsidRPr="00390B60">
              <w:rPr>
                <w:lang w:val="en-US"/>
              </w:rPr>
              <w:t xml:space="preserve"> SCP</w:t>
            </w:r>
          </w:p>
          <w:p w14:paraId="3E021057" w14:textId="77777777" w:rsidR="00390B60" w:rsidRPr="00390B60" w:rsidRDefault="00390B60" w:rsidP="00390B60">
            <w:pPr>
              <w:rPr>
                <w:lang w:val="en-US"/>
              </w:rPr>
            </w:pPr>
            <w:r w:rsidRPr="00390B60">
              <w:rPr>
                <w:lang w:val="en-US"/>
              </w:rPr>
              <w:t xml:space="preserve">DICOM Query / Retrieve </w:t>
            </w:r>
            <w:r w:rsidRPr="00390B60">
              <w:t>και</w:t>
            </w:r>
            <w:r w:rsidRPr="00390B60">
              <w:rPr>
                <w:lang w:val="en-US"/>
              </w:rPr>
              <w:t xml:space="preserve"> SCP</w:t>
            </w:r>
          </w:p>
          <w:p w14:paraId="7039A1FC" w14:textId="77777777" w:rsidR="00390B60" w:rsidRPr="00390B60" w:rsidRDefault="00390B60" w:rsidP="00390B60">
            <w:pPr>
              <w:rPr>
                <w:lang w:val="en-US"/>
              </w:rPr>
            </w:pPr>
            <w:r w:rsidRPr="00390B60">
              <w:rPr>
                <w:lang w:val="en-US"/>
              </w:rPr>
              <w:t xml:space="preserve">DICOM Storage Commitment SCP </w:t>
            </w:r>
            <w:r w:rsidRPr="00390B60">
              <w:t>και</w:t>
            </w:r>
            <w:r w:rsidRPr="00390B60">
              <w:rPr>
                <w:lang w:val="en-US"/>
              </w:rPr>
              <w:t xml:space="preserve"> SCU</w:t>
            </w:r>
          </w:p>
          <w:p w14:paraId="6E084338" w14:textId="77777777" w:rsidR="00390B60" w:rsidRPr="00390B60" w:rsidRDefault="00390B60" w:rsidP="00390B60">
            <w:pPr>
              <w:rPr>
                <w:lang w:val="en-US"/>
              </w:rPr>
            </w:pPr>
            <w:r w:rsidRPr="00390B60">
              <w:rPr>
                <w:lang w:val="en-US"/>
              </w:rPr>
              <w:t xml:space="preserve">DICOM </w:t>
            </w:r>
            <w:proofErr w:type="gramStart"/>
            <w:r w:rsidRPr="00390B60">
              <w:rPr>
                <w:lang w:val="en-US"/>
              </w:rPr>
              <w:t>Worklist  SCP</w:t>
            </w:r>
            <w:proofErr w:type="gram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07B327"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70CA18"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05B5EA" w14:textId="77777777" w:rsidR="00390B60" w:rsidRPr="00390B60" w:rsidRDefault="00390B60" w:rsidP="00390B60">
            <w:pPr>
              <w:rPr>
                <w:lang w:val="en-US"/>
              </w:rPr>
            </w:pPr>
          </w:p>
        </w:tc>
      </w:tr>
      <w:tr w:rsidR="00390B60" w:rsidRPr="00390B60" w14:paraId="2B778FA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87D6D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4AF777" w14:textId="77777777" w:rsidR="00390B60" w:rsidRPr="00390B60" w:rsidRDefault="00390B60" w:rsidP="00390B60">
            <w:r w:rsidRPr="00390B60">
              <w:t>Υποστήριξη</w:t>
            </w:r>
            <w:r w:rsidR="00CB1A11">
              <w:t xml:space="preserve"> </w:t>
            </w:r>
            <w:r w:rsidRPr="00390B60">
              <w:t>XDS,XDS-I</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2044A87" w14:textId="77777777" w:rsidR="00390B60" w:rsidRPr="00390B60" w:rsidRDefault="00390B60" w:rsidP="00390B60">
            <w:pPr>
              <w:jc w:val="center"/>
            </w:pPr>
            <w:r w:rsidRPr="00390B60">
              <w:t>ΕΠΙΘΥΜΗΤΟ</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ABDCA7"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3CFB0A" w14:textId="77777777" w:rsidR="00390B60" w:rsidRPr="00390B60" w:rsidRDefault="00390B60" w:rsidP="00390B60">
            <w:pPr>
              <w:rPr>
                <w:lang w:val="en-US"/>
              </w:rPr>
            </w:pPr>
          </w:p>
        </w:tc>
      </w:tr>
      <w:tr w:rsidR="00390B60" w:rsidRPr="00390B60" w14:paraId="04099AC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4CF4F37"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01EBE62" w14:textId="77777777" w:rsidR="00390B60" w:rsidRPr="00390B60" w:rsidRDefault="00390B60" w:rsidP="00390B60">
            <w:proofErr w:type="spellStart"/>
            <w:r w:rsidRPr="00390B60">
              <w:rPr>
                <w:lang w:val="en-US"/>
              </w:rPr>
              <w:t>Aυθεντικο</w:t>
            </w:r>
            <w:proofErr w:type="spellEnd"/>
            <w:r w:rsidRPr="00390B60">
              <w:rPr>
                <w:lang w:val="en-US"/>
              </w:rPr>
              <w:t>πο</w:t>
            </w:r>
            <w:proofErr w:type="spellStart"/>
            <w:r w:rsidRPr="00390B60">
              <w:t>ίηση</w:t>
            </w:r>
            <w:proofErr w:type="spellEnd"/>
            <w:r w:rsidRPr="00390B60">
              <w:t xml:space="preserve"> χρηστών</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767A816D"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54C42BE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04D5401F" w14:textId="77777777" w:rsidR="00390B60" w:rsidRPr="00390B60" w:rsidRDefault="00390B60" w:rsidP="00390B60"/>
        </w:tc>
      </w:tr>
      <w:tr w:rsidR="00390B60" w:rsidRPr="00390B60" w14:paraId="4E3DDDE0"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82F8D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912D51" w14:textId="77777777" w:rsidR="00390B60" w:rsidRPr="00390B60" w:rsidRDefault="00390B60" w:rsidP="00390B60">
            <w:r w:rsidRPr="00390B60">
              <w:t xml:space="preserve">Να παρέχεται δυνατότητα </w:t>
            </w:r>
            <w:proofErr w:type="spellStart"/>
            <w:r w:rsidRPr="00390B60">
              <w:t>αυθεντικοποίησης</w:t>
            </w:r>
            <w:proofErr w:type="spellEnd"/>
            <w:r w:rsidRPr="00390B60">
              <w:t xml:space="preserve"> των χρηστών μέσω </w:t>
            </w:r>
            <w:r w:rsidRPr="00390B60">
              <w:rPr>
                <w:lang w:val="en-US"/>
              </w:rPr>
              <w:t>LDAP</w:t>
            </w:r>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28454C5" w14:textId="77777777" w:rsidR="00390B60" w:rsidRPr="00390B60" w:rsidRDefault="00390B60" w:rsidP="00390B60">
            <w:pPr>
              <w:jc w:val="center"/>
              <w:rPr>
                <w:lang w:val="en-US"/>
              </w:rPr>
            </w:pPr>
            <w:r w:rsidRPr="00390B60">
              <w:rPr>
                <w:lang w:val="en-US"/>
              </w:rPr>
              <w:t>NAI</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B4C2F7"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A83675" w14:textId="77777777" w:rsidR="00390B60" w:rsidRPr="00390B60" w:rsidRDefault="00390B60" w:rsidP="00390B60"/>
        </w:tc>
      </w:tr>
      <w:tr w:rsidR="00390B60" w:rsidRPr="00390B60" w14:paraId="549749C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75BD2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E58443" w14:textId="77777777" w:rsidR="00390B60" w:rsidRPr="00390B60" w:rsidRDefault="00390B60" w:rsidP="00390B60">
            <w:r w:rsidRPr="00390B60">
              <w:t xml:space="preserve">Να </w:t>
            </w:r>
            <w:r w:rsidR="00CB1A11" w:rsidRPr="00390B60">
              <w:t>προσφερθεί</w:t>
            </w:r>
            <w:r w:rsidRPr="00390B60">
              <w:t xml:space="preserve"> </w:t>
            </w:r>
            <w:r w:rsidR="00CB1A11" w:rsidRPr="00390B60">
              <w:t>ενσωματωμένο</w:t>
            </w:r>
            <w:r w:rsidRPr="00390B60">
              <w:t xml:space="preserve"> σύστημα δημιουργίας και διαχείρισης χρηστών , ομάδων χρηστών , ρόλων και δικαιωμάτων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90FE00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1300C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12AD83" w14:textId="77777777" w:rsidR="00390B60" w:rsidRPr="00390B60" w:rsidRDefault="00390B60" w:rsidP="00390B60"/>
        </w:tc>
      </w:tr>
      <w:tr w:rsidR="00390B60" w:rsidRPr="00390B60" w14:paraId="563B77C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F6AF7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B61CFA" w14:textId="77777777" w:rsidR="00390B60" w:rsidRPr="00390B60" w:rsidRDefault="00390B60" w:rsidP="00390B60">
            <w:r w:rsidRPr="00390B60">
              <w:t>Η είσοδος στο λογισμικό διαχείρισης διαγνώσεων να γίνεται με την καταχώρηση διαπιστευτηρίων εκ μέρους του χρήστη.</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9829E3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FCF73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A46173" w14:textId="77777777" w:rsidR="00390B60" w:rsidRPr="00390B60" w:rsidRDefault="00390B60" w:rsidP="00390B60"/>
        </w:tc>
      </w:tr>
      <w:tr w:rsidR="00390B60" w:rsidRPr="00390B60" w14:paraId="5F6F093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6F0900"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B91A92" w14:textId="0A1E3BF2" w:rsidR="00390B60" w:rsidRPr="00390B60" w:rsidRDefault="00390B60" w:rsidP="00390B60">
            <w:r w:rsidRPr="00390B60">
              <w:t xml:space="preserve">Να προσφερθεί δυνατότητα σύνδεσης του χρήστη με αποστολή των διαπιστευτηρίων μέσω </w:t>
            </w:r>
            <w:r w:rsidRPr="00390B60">
              <w:rPr>
                <w:lang w:val="en-US"/>
              </w:rPr>
              <w:t>API</w:t>
            </w:r>
            <w:r w:rsidR="00CB1A11">
              <w:t xml:space="preserve"> </w:t>
            </w:r>
            <w:r w:rsidRPr="00390B60">
              <w:rPr>
                <w:lang w:val="en-US"/>
              </w:rPr>
              <w:t>request</w:t>
            </w:r>
            <w:r w:rsidRPr="00390B60">
              <w:t xml:space="preserve"> και κατάλληλων </w:t>
            </w:r>
            <w:r w:rsidRPr="00390B60">
              <w:rPr>
                <w:lang w:val="en-US"/>
              </w:rPr>
              <w:t>header</w:t>
            </w:r>
            <w:r w:rsidRPr="00390B60">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03D172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DEAEA"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19F23E" w14:textId="77777777" w:rsidR="00390B60" w:rsidRPr="00390B60" w:rsidRDefault="00390B60" w:rsidP="00390B60"/>
        </w:tc>
      </w:tr>
      <w:tr w:rsidR="00390B60" w:rsidRPr="00390B60" w14:paraId="1F1034A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1C08061"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109F271" w14:textId="77777777" w:rsidR="00390B60" w:rsidRPr="00390B60" w:rsidRDefault="00390B60" w:rsidP="00390B60">
            <w:r w:rsidRPr="00390B60">
              <w:t>Διαχείριση πορισμάτων</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45A68D6D"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18C672A"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25E848F" w14:textId="77777777" w:rsidR="00390B60" w:rsidRPr="00390B60" w:rsidRDefault="00390B60" w:rsidP="00390B60"/>
        </w:tc>
      </w:tr>
      <w:tr w:rsidR="00390B60" w:rsidRPr="00390B60" w14:paraId="5E7387A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C1725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607349" w14:textId="574F8C52" w:rsidR="00390B60" w:rsidRPr="00390B60" w:rsidRDefault="00390B60" w:rsidP="00390B60">
            <w:r w:rsidRPr="00390B60">
              <w:t xml:space="preserve">Το σύστημα θα πρέπει να υποστηρίζει  την </w:t>
            </w:r>
            <w:r w:rsidR="00CB1A11" w:rsidRPr="00390B60">
              <w:t>ενσωματωμένη</w:t>
            </w:r>
            <w:r w:rsidRPr="00390B60">
              <w:t xml:space="preserve">  ηχητική υπαγόρευση  των πορισμάτων, ανά εξέταση  για μετέπειτα α</w:t>
            </w:r>
            <w:r w:rsidR="00FF079E">
              <w:t xml:space="preserve">ναπαραγωγή και δακτυλογράφηση. </w:t>
            </w:r>
          </w:p>
          <w:p w14:paraId="5D33788E" w14:textId="77777777" w:rsidR="00390B60" w:rsidRPr="00390B60" w:rsidRDefault="00390B60" w:rsidP="00390B60">
            <w:pPr>
              <w:rPr>
                <w:b/>
              </w:rPr>
            </w:pPr>
            <w:r w:rsidRPr="00390B60">
              <w:t xml:space="preserve">Η κατάσταση της </w:t>
            </w:r>
            <w:r w:rsidR="00CB1A11" w:rsidRPr="00390B60">
              <w:t>εξέτασης</w:t>
            </w:r>
            <w:r w:rsidRPr="00390B60">
              <w:t xml:space="preserve"> θα πρέπει να αλλάζει με το τέλος της </w:t>
            </w:r>
            <w:r w:rsidR="00CB1A11" w:rsidRPr="00390B60">
              <w:t>υπαγόρευσης</w:t>
            </w:r>
            <w:r w:rsidRPr="00390B60">
              <w:t xml:space="preserve"> από τον ιατρό </w:t>
            </w:r>
            <w:proofErr w:type="spellStart"/>
            <w:r w:rsidR="00CB1A11" w:rsidRPr="00390B60">
              <w:t>διαγνώστη</w:t>
            </w:r>
            <w:proofErr w:type="spellEnd"/>
            <w:r w:rsidRPr="00390B60">
              <w:t xml:space="preserve"> και μόνο τότε το ηχητικό αρχείο θα είναι διαθέσιμο στην </w:t>
            </w:r>
            <w:r w:rsidR="00CB1A11" w:rsidRPr="00390B60">
              <w:t>γραμματέα</w:t>
            </w:r>
            <w:r w:rsidRPr="00390B60">
              <w:t xml:space="preserve"> που θα αναλάβει την δακτυλογράφηση του </w:t>
            </w:r>
            <w:r w:rsidR="00CB1A11" w:rsidRPr="00390B60">
              <w:t>πορίσματος</w:t>
            </w:r>
            <w:r w:rsidRPr="00390B60">
              <w:t xml:space="preserve"> στην αυτή πλατφόρμα</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AA4D2E7" w14:textId="77777777" w:rsidR="00390B60" w:rsidRPr="00390B60" w:rsidRDefault="00390B60" w:rsidP="00390B60">
            <w:pPr>
              <w:jc w:val="center"/>
              <w:rPr>
                <w:lang w:val="en-US"/>
              </w:rPr>
            </w:pPr>
            <w:r w:rsidRPr="00390B60">
              <w:rPr>
                <w:lang w:val="en-US"/>
              </w:rPr>
              <w:t>NAI</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3BB04D"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E73F48" w14:textId="77777777" w:rsidR="00390B60" w:rsidRPr="00390B60" w:rsidRDefault="00390B60" w:rsidP="00390B60"/>
        </w:tc>
      </w:tr>
      <w:tr w:rsidR="00390B60" w:rsidRPr="00390B60" w14:paraId="6D00288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28952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EE871A" w14:textId="77777777" w:rsidR="00390B60" w:rsidRPr="00390B60" w:rsidRDefault="00390B60" w:rsidP="00390B60">
            <w:pPr>
              <w:rPr>
                <w:b/>
              </w:rPr>
            </w:pPr>
            <w:r w:rsidRPr="00390B60">
              <w:t xml:space="preserve">Η </w:t>
            </w:r>
            <w:r w:rsidR="00CB1A11" w:rsidRPr="00390B60">
              <w:t>ενσωματωμένη</w:t>
            </w:r>
            <w:r w:rsidRPr="00390B60">
              <w:t xml:space="preserve"> στο σύστημα ηχητική υπαγόρευση θα πρέπει να υποστηρίζει </w:t>
            </w:r>
            <w:r w:rsidRPr="00390B60">
              <w:lastRenderedPageBreak/>
              <w:t>συνέχεια εγγραφής στο τέλος, επιλογή για ενδιάμεση εγγραφή και επιλογή αντικατάστασης από επιλεγμένο σημείο.</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5C1E868"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FDB03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5D8D3D" w14:textId="77777777" w:rsidR="00390B60" w:rsidRPr="00390B60" w:rsidRDefault="00390B60" w:rsidP="00390B60"/>
        </w:tc>
      </w:tr>
      <w:tr w:rsidR="00390B60" w:rsidRPr="00390B60" w14:paraId="6ADEB6B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2005A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84E70C" w14:textId="77777777" w:rsidR="00390B60" w:rsidRPr="00390B60" w:rsidRDefault="00390B60" w:rsidP="00390B60">
            <w:r w:rsidRPr="00390B60">
              <w:t>Το σύστημα πρέπει να υποστηρίζει τουλάχιστον τις παρακάτω καταστάσεις για κάθε πόρισμα:</w:t>
            </w:r>
          </w:p>
          <w:p w14:paraId="7AA0B755" w14:textId="77777777" w:rsidR="00390B60" w:rsidRPr="00390B60" w:rsidRDefault="00390B60" w:rsidP="00390B60">
            <w:r w:rsidRPr="00390B60">
              <w:t>α. Νέα εξέταση (</w:t>
            </w:r>
            <w:r w:rsidR="00CB1A11" w:rsidRPr="00390B60">
              <w:t>χωρίς</w:t>
            </w:r>
            <w:r w:rsidRPr="00390B60">
              <w:t xml:space="preserve"> πόρισμα)</w:t>
            </w:r>
          </w:p>
          <w:p w14:paraId="02A64160" w14:textId="77777777" w:rsidR="00390B60" w:rsidRPr="00390B60" w:rsidRDefault="00390B60" w:rsidP="00390B60">
            <w:r w:rsidRPr="00390B60">
              <w:t>β. Υπαγορευμένο πόρισμα εξέτασης</w:t>
            </w:r>
          </w:p>
          <w:p w14:paraId="3F26BF57" w14:textId="77777777" w:rsidR="00390B60" w:rsidRPr="00390B60" w:rsidRDefault="00390B60" w:rsidP="00390B60">
            <w:r w:rsidRPr="00390B60">
              <w:t>γ. Δακτυλογραφημένο πόρισμα εξέτασης</w:t>
            </w:r>
          </w:p>
          <w:p w14:paraId="4C8740AD" w14:textId="77777777" w:rsidR="00390B60" w:rsidRPr="00390B60" w:rsidRDefault="00390B60" w:rsidP="00390B60">
            <w:r w:rsidRPr="00390B60">
              <w:t xml:space="preserve">δ. Δακτυλογραφημένο πόρισμα εξέτασης σε </w:t>
            </w:r>
            <w:r w:rsidR="00CB1A11" w:rsidRPr="00390B60">
              <w:t>αναμονή</w:t>
            </w:r>
            <w:r w:rsidRPr="00390B60">
              <w:t>, με δυνατότητα επεξεργασίας</w:t>
            </w:r>
          </w:p>
          <w:p w14:paraId="7BC9160B" w14:textId="77777777" w:rsidR="00390B60" w:rsidRPr="00390B60" w:rsidRDefault="00390B60" w:rsidP="00390B60">
            <w:r w:rsidRPr="00390B60">
              <w:t>ε. Προσωρινό πόρισμα εξέτασης</w:t>
            </w:r>
          </w:p>
          <w:p w14:paraId="6C5FA518" w14:textId="77777777" w:rsidR="00390B60" w:rsidRPr="00390B60" w:rsidRDefault="00390B60" w:rsidP="00390B60">
            <w:proofErr w:type="spellStart"/>
            <w:r w:rsidRPr="00390B60">
              <w:t>στ</w:t>
            </w:r>
            <w:proofErr w:type="spellEnd"/>
            <w:r w:rsidRPr="00390B60">
              <w:t>. Ολοκληρωμένο (</w:t>
            </w:r>
            <w:r w:rsidRPr="00390B60">
              <w:rPr>
                <w:lang w:val="en-US"/>
              </w:rPr>
              <w:t>finalized</w:t>
            </w:r>
            <w:r w:rsidRPr="00390B60">
              <w:t xml:space="preserve">) πόρισμα εξέτασης </w:t>
            </w:r>
          </w:p>
          <w:p w14:paraId="2C4D88B9" w14:textId="77777777" w:rsidR="00390B60" w:rsidRPr="00390B60" w:rsidRDefault="00390B60" w:rsidP="00390B60">
            <w:pPr>
              <w:rPr>
                <w:b/>
              </w:rPr>
            </w:pPr>
            <w:r w:rsidRPr="00390B60">
              <w:t xml:space="preserve">Οι καταστάσεις αυτές να δύναται να αλλάζουν από τον κατάλληλο ρόλο του συστήματος.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582F68D"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3954CA"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76B3DB" w14:textId="77777777" w:rsidR="00390B60" w:rsidRPr="00390B60" w:rsidRDefault="00390B60" w:rsidP="00390B60"/>
        </w:tc>
      </w:tr>
      <w:tr w:rsidR="00390B60" w:rsidRPr="00390B60" w14:paraId="6988ED1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157D3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71EA9E" w14:textId="77777777" w:rsidR="00390B60" w:rsidRPr="00390B60" w:rsidRDefault="00390B60" w:rsidP="00390B60">
            <w:r w:rsidRPr="00390B60">
              <w:t>Το σύστημα πρέπει να ξεχωρίζει ολοκληρωμένα πορίσματα (</w:t>
            </w:r>
            <w:proofErr w:type="spellStart"/>
            <w:r w:rsidRPr="00390B60">
              <w:t>finalized</w:t>
            </w:r>
            <w:proofErr w:type="spellEnd"/>
            <w:r w:rsidRPr="00390B60">
              <w:t>) από πορίσματα που βρίσκονται σε ενδιάμεσα στάδια επεξεργασίας (</w:t>
            </w:r>
            <w:proofErr w:type="spellStart"/>
            <w:r w:rsidRPr="00390B60">
              <w:t>editable</w:t>
            </w:r>
            <w:proofErr w:type="spellEnd"/>
            <w:r w:rsidRPr="00390B60">
              <w:t>). Οι χρήστες να  μπορούν να επικυρώσουν τα πορίσματα.</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42936D"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1EA93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4F980C" w14:textId="77777777" w:rsidR="00390B60" w:rsidRPr="00390B60" w:rsidRDefault="00390B60" w:rsidP="00390B60"/>
        </w:tc>
      </w:tr>
      <w:tr w:rsidR="00390B60" w:rsidRPr="00390B60" w14:paraId="706049B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FD227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1FFA29" w14:textId="0DF9A18E" w:rsidR="00390B60" w:rsidRPr="00390B60" w:rsidRDefault="00390B60" w:rsidP="00390B60">
            <w:pPr>
              <w:rPr>
                <w:b/>
              </w:rPr>
            </w:pPr>
            <w:r w:rsidRPr="00390B60">
              <w:t xml:space="preserve">Το σύστημα να δύναται να υποστηρίξει </w:t>
            </w:r>
            <w:r w:rsidRPr="00390B60">
              <w:rPr>
                <w:lang w:val="en-US"/>
              </w:rPr>
              <w:t>change</w:t>
            </w:r>
            <w:r w:rsidRPr="00390B60">
              <w:t xml:space="preserve"> </w:t>
            </w:r>
            <w:r w:rsidRPr="00390B60">
              <w:rPr>
                <w:lang w:val="en-US"/>
              </w:rPr>
              <w:t>management</w:t>
            </w:r>
            <w:r w:rsidRPr="00390B60">
              <w:t xml:space="preserve"> (τήρηση ιστορικότητας με </w:t>
            </w:r>
            <w:r w:rsidRPr="00390B60">
              <w:rPr>
                <w:lang w:val="en-US"/>
              </w:rPr>
              <w:t>timestamp</w:t>
            </w:r>
            <w:r w:rsidRPr="00390B60">
              <w:t>) ως προς τα παραγόμενα πορίσματα. Για παράδειγμα σε περίπτωση που το ιατρικό πόρισμα είναι πρώτα γραμμένο από τον χρήστη Α και αργότερα τροποποιήθηκε και εγκρίθηκε από τον διευθύνοντα ακτινολόγο.</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BCCC2F2"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5FA5C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6720C0" w14:textId="77777777" w:rsidR="00390B60" w:rsidRPr="00390B60" w:rsidRDefault="00390B60" w:rsidP="00390B60"/>
        </w:tc>
      </w:tr>
      <w:tr w:rsidR="00390B60" w:rsidRPr="00390B60" w14:paraId="24EBFA2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F8641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23CCC0" w14:textId="77777777" w:rsidR="00390B60" w:rsidRPr="00390B60" w:rsidRDefault="00390B60" w:rsidP="00390B60">
            <w:r w:rsidRPr="00390B60">
              <w:t>Το σύστημα να δύναται να υποστηρίξει προσθήκες σε ένα ολοκληρωμένο πόρισμα</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4729CC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F5F6AE"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055072" w14:textId="77777777" w:rsidR="00390B60" w:rsidRPr="00390B60" w:rsidRDefault="00390B60" w:rsidP="00390B60"/>
        </w:tc>
      </w:tr>
      <w:tr w:rsidR="00390B60" w:rsidRPr="00390B60" w14:paraId="3D889AF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E8BB1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5DD357" w14:textId="77777777" w:rsidR="00390B60" w:rsidRPr="00390B60" w:rsidRDefault="00390B60" w:rsidP="00390B60">
            <w:pPr>
              <w:rPr>
                <w:b/>
              </w:rPr>
            </w:pPr>
            <w:r w:rsidRPr="00390B60">
              <w:rPr>
                <w:lang w:val="en-US"/>
              </w:rPr>
              <w:t>N</w:t>
            </w:r>
            <w:r w:rsidRPr="00390B60">
              <w:t xml:space="preserve">α υποστηρίζεται δυνατότητα πολλαπλών και </w:t>
            </w:r>
            <w:proofErr w:type="spellStart"/>
            <w:r w:rsidRPr="00390B60">
              <w:t>παραμετροποιήσημων</w:t>
            </w:r>
            <w:proofErr w:type="spellEnd"/>
            <w:r w:rsidRPr="00390B60">
              <w:t xml:space="preserve"> </w:t>
            </w:r>
            <w:r w:rsidRPr="00390B60">
              <w:rPr>
                <w:lang w:val="en-US"/>
              </w:rPr>
              <w:t>templates</w:t>
            </w:r>
            <w:r w:rsidRPr="00390B60">
              <w:t xml:space="preserve"> για την καταχώρηση του πορίσματος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C81B214"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99A4AD"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4F3A9F" w14:textId="77777777" w:rsidR="00390B60" w:rsidRPr="00390B60" w:rsidRDefault="00390B60" w:rsidP="00390B60"/>
        </w:tc>
      </w:tr>
      <w:tr w:rsidR="00390B60" w:rsidRPr="00390B60" w14:paraId="60803CA5"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CADA7DC"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D0D6A40" w14:textId="77777777" w:rsidR="00390B60" w:rsidRPr="00390B60" w:rsidRDefault="00390B60" w:rsidP="00390B60">
            <w:r w:rsidRPr="00390B60">
              <w:rPr>
                <w:lang w:val="en-US"/>
              </w:rPr>
              <w:t>E</w:t>
            </w:r>
            <w:proofErr w:type="spellStart"/>
            <w:r w:rsidRPr="00390B60">
              <w:t>γγραφή</w:t>
            </w:r>
            <w:proofErr w:type="spellEnd"/>
            <w:r w:rsidRPr="00390B60">
              <w:t xml:space="preserve"> </w:t>
            </w:r>
            <w:r w:rsidRPr="00390B60">
              <w:rPr>
                <w:lang w:val="en-US"/>
              </w:rPr>
              <w:t>CD</w:t>
            </w:r>
            <w:r w:rsidRPr="00390B60">
              <w:t>/</w:t>
            </w:r>
            <w:r w:rsidRPr="00390B60">
              <w:rPr>
                <w:lang w:val="en-US"/>
              </w:rPr>
              <w:t>DVD</w:t>
            </w:r>
            <w:r w:rsidRPr="00390B60">
              <w:t xml:space="preserve"> και εκτύπωση ετικέτας</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36B21675"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9144E0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B038132" w14:textId="77777777" w:rsidR="00390B60" w:rsidRPr="00390B60" w:rsidRDefault="00390B60" w:rsidP="00390B60"/>
        </w:tc>
      </w:tr>
      <w:tr w:rsidR="00390B60" w:rsidRPr="00390B60" w14:paraId="233574F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36BD8"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6D1882" w14:textId="1A17411E" w:rsidR="00390B60" w:rsidRPr="00390B60" w:rsidRDefault="00390B60" w:rsidP="00390B60">
            <w:r w:rsidRPr="00390B60">
              <w:rPr>
                <w:lang w:val="en-US"/>
              </w:rPr>
              <w:t>To</w:t>
            </w:r>
            <w:r w:rsidRPr="00390B60">
              <w:t xml:space="preserve"> προσφερόμενο λογισμικό να </w:t>
            </w:r>
            <w:proofErr w:type="spellStart"/>
            <w:r w:rsidRPr="00390B60">
              <w:t>διαλειτουργεί</w:t>
            </w:r>
            <w:proofErr w:type="spellEnd"/>
            <w:r w:rsidRPr="00390B60">
              <w:t xml:space="preserve"> με τους σταθμούς </w:t>
            </w:r>
            <w:r w:rsidRPr="00390B60">
              <w:rPr>
                <w:lang w:val="en-US"/>
              </w:rPr>
              <w:t>DICOM</w:t>
            </w:r>
            <w:r w:rsidRPr="00390B60">
              <w:t xml:space="preserve"> που διαθέτουν τα ΣΝ μέσω τον οποίων γίνεται η εγγραφή των απεικονιστικών εξετάσεων </w:t>
            </w:r>
            <w:r w:rsidR="00E329FF" w:rsidRPr="00390B60">
              <w:t xml:space="preserve">σε </w:t>
            </w:r>
            <w:proofErr w:type="spellStart"/>
            <w:r w:rsidR="00E329FF" w:rsidRPr="00390B60">
              <w:t>CDs</w:t>
            </w:r>
            <w:proofErr w:type="spellEnd"/>
            <w:r w:rsidRPr="00390B60">
              <w:t xml:space="preserve"> ή </w:t>
            </w:r>
            <w:r w:rsidRPr="00390B60">
              <w:rPr>
                <w:lang w:val="en-US"/>
              </w:rPr>
              <w:t>DVDs</w:t>
            </w:r>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52014D"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08CB27"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666B76" w14:textId="77777777" w:rsidR="00390B60" w:rsidRPr="00390B60" w:rsidRDefault="00390B60" w:rsidP="00390B60"/>
        </w:tc>
      </w:tr>
      <w:tr w:rsidR="00390B60" w:rsidRPr="00390B60" w14:paraId="36AF144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D5258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0DD1A3" w14:textId="3F830BBE" w:rsidR="00390B60" w:rsidRPr="00390B60" w:rsidRDefault="00390B60" w:rsidP="00390B60">
            <w:r w:rsidRPr="00390B60">
              <w:rPr>
                <w:lang w:val="en-US"/>
              </w:rPr>
              <w:t>N</w:t>
            </w:r>
            <w:r w:rsidRPr="00390B60">
              <w:t xml:space="preserve">α δύναται κατάλληλος ρόλος του προσφερόμενου λογισμικού να αποστείλει το απεικονιστικό </w:t>
            </w:r>
            <w:r w:rsidR="00CB1A11" w:rsidRPr="00390B60">
              <w:t>αρχείο</w:t>
            </w:r>
            <w:r w:rsidRPr="00390B60">
              <w:t xml:space="preserve"> ενός Λ</w:t>
            </w:r>
            <w:r w:rsidR="00E721A6">
              <w:t>Υ</w:t>
            </w:r>
            <w:r w:rsidRPr="00390B60">
              <w:t xml:space="preserve">Υ, προς εγγραφή σε οπτικό δίσκο.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301E0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FCB4C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B02603" w14:textId="77777777" w:rsidR="00390B60" w:rsidRPr="00390B60" w:rsidRDefault="00390B60" w:rsidP="00390B60"/>
        </w:tc>
      </w:tr>
      <w:tr w:rsidR="00390B60" w:rsidRPr="00390B60" w14:paraId="1283A5A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75A919A4" w14:textId="77777777" w:rsidR="00390B60" w:rsidRPr="00390B60" w:rsidRDefault="00390B60" w:rsidP="00390B60">
            <w:pPr>
              <w:jc w:val="left"/>
              <w:rPr>
                <w:u w:val="single"/>
              </w:rPr>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73499778" w14:textId="77777777" w:rsidR="00390B60" w:rsidRPr="00390B60" w:rsidRDefault="00390B60" w:rsidP="00390B60">
            <w:pPr>
              <w:jc w:val="left"/>
              <w:rPr>
                <w:u w:val="single"/>
              </w:rPr>
            </w:pPr>
            <w:proofErr w:type="spellStart"/>
            <w:r w:rsidRPr="00390B60">
              <w:rPr>
                <w:lang w:val="en-US"/>
              </w:rPr>
              <w:t>Εκτύ</w:t>
            </w:r>
            <w:proofErr w:type="spellEnd"/>
            <w:r w:rsidRPr="00390B60">
              <w:rPr>
                <w:lang w:val="en-US"/>
              </w:rPr>
              <w:t>πωση ια</w:t>
            </w:r>
            <w:proofErr w:type="spellStart"/>
            <w:r w:rsidRPr="00390B60">
              <w:rPr>
                <w:lang w:val="en-US"/>
              </w:rPr>
              <w:t>τρικών</w:t>
            </w:r>
            <w:proofErr w:type="spellEnd"/>
            <w:r w:rsidRPr="00390B60">
              <w:rPr>
                <w:lang w:val="en-US"/>
              </w:rPr>
              <w:t xml:space="preserve"> απ</w:t>
            </w:r>
            <w:proofErr w:type="spellStart"/>
            <w:r w:rsidRPr="00390B60">
              <w:rPr>
                <w:lang w:val="en-US"/>
              </w:rPr>
              <w:t>εικονιστικών</w:t>
            </w:r>
            <w:proofErr w:type="spellEnd"/>
            <w:r w:rsidRPr="00390B60">
              <w:rPr>
                <w:lang w:val="en-US"/>
              </w:rPr>
              <w:t xml:space="preserve"> </w:t>
            </w:r>
            <w:proofErr w:type="spellStart"/>
            <w:r w:rsidRPr="00390B60">
              <w:rPr>
                <w:lang w:val="en-US"/>
              </w:rPr>
              <w:t>εξετάσεων</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944D033" w14:textId="77777777" w:rsidR="00390B60" w:rsidRPr="00390B60" w:rsidRDefault="00390B60" w:rsidP="00390B60">
            <w:pPr>
              <w:jc w:val="left"/>
              <w:rPr>
                <w:u w:val="single"/>
              </w:rP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0FF42D3D" w14:textId="77777777" w:rsidR="00390B60" w:rsidRPr="00390B60" w:rsidRDefault="00390B60" w:rsidP="00390B60">
            <w:pPr>
              <w:jc w:val="left"/>
              <w:rPr>
                <w:u w:val="single"/>
              </w:rPr>
            </w:pPr>
          </w:p>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578488A" w14:textId="77777777" w:rsidR="00390B60" w:rsidRPr="00390B60" w:rsidRDefault="00390B60" w:rsidP="00390B60">
            <w:pPr>
              <w:jc w:val="left"/>
              <w:rPr>
                <w:u w:val="single"/>
              </w:rPr>
            </w:pPr>
          </w:p>
        </w:tc>
      </w:tr>
      <w:tr w:rsidR="00390B60" w:rsidRPr="00390B60" w14:paraId="78D7095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7606F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F67777" w14:textId="67CF55D3" w:rsidR="00390B60" w:rsidRPr="00390B60" w:rsidRDefault="00390B60" w:rsidP="00390B60">
            <w:r w:rsidRPr="00390B60">
              <w:rPr>
                <w:rFonts w:eastAsia="Calibri"/>
                <w:lang w:eastAsia="en-US"/>
              </w:rPr>
              <w:t>Να προσφερθεί δυνατότητα εκτύπωσης ιατρικών απεικονιστικών εξετάσεων ασπρόμαυρες ή έγχρωμες σε χαρτί με υψηλή ποιότητα εκτύπωσης από οποιαδήποτε μονάδα μέσω του προτύπου D</w:t>
            </w:r>
            <w:r w:rsidRPr="00390B60">
              <w:rPr>
                <w:rFonts w:eastAsia="Calibri"/>
                <w:lang w:val="en-US" w:eastAsia="en-US"/>
              </w:rPr>
              <w:t>I</w:t>
            </w:r>
            <w:r w:rsidRPr="00390B60">
              <w:rPr>
                <w:rFonts w:eastAsia="Calibri"/>
                <w:lang w:eastAsia="en-US"/>
              </w:rPr>
              <w:t xml:space="preserve">COM και σε δικτυακούς εκτυπωτές χαρτιού </w:t>
            </w:r>
            <w:r w:rsidRPr="00390B60">
              <w:rPr>
                <w:rFonts w:eastAsia="Calibri"/>
                <w:lang w:val="en-US" w:eastAsia="en-US"/>
              </w:rPr>
              <w:t>PS</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1F77C" w14:textId="77777777" w:rsidR="00390B60" w:rsidRPr="00390B60" w:rsidRDefault="00390B60" w:rsidP="00390B60">
            <w:pPr>
              <w:jc w:val="center"/>
              <w:rPr>
                <w:lang w:val="en-US"/>
              </w:rPr>
            </w:pPr>
            <w:r w:rsidRPr="00390B60">
              <w:rPr>
                <w:lang w:val="en-US"/>
              </w:rPr>
              <w:t>NAI</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900F0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9EA971" w14:textId="77777777" w:rsidR="00390B60" w:rsidRPr="00390B60" w:rsidRDefault="00390B60" w:rsidP="00390B60"/>
        </w:tc>
      </w:tr>
      <w:tr w:rsidR="00390B60" w:rsidRPr="00390B60" w14:paraId="4693771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8D949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8B0E66" w14:textId="77777777" w:rsidR="00390B60" w:rsidRPr="00390B60" w:rsidRDefault="00390B60" w:rsidP="00390B60">
            <w:pPr>
              <w:rPr>
                <w:b/>
              </w:rPr>
            </w:pPr>
            <w:r w:rsidRPr="00390B60">
              <w:t xml:space="preserve">Η δυνατότητα εκτύπωσης να παρέχεται  μέσω του λογισμικού σε χρήστες που θα  διαθέτουν τον κατάλληλο ρόλο (τεχνολόγοι απεικονιστικών μηχανημάτων, </w:t>
            </w:r>
            <w:proofErr w:type="spellStart"/>
            <w:r w:rsidRPr="00390B60">
              <w:t>διαγνώστες</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B41DEC" w14:textId="77777777" w:rsidR="00390B60" w:rsidRPr="00390B60" w:rsidRDefault="00390B60" w:rsidP="00390B60">
            <w:pPr>
              <w:jc w:val="center"/>
            </w:pPr>
            <w:r w:rsidRPr="00390B60">
              <w:rPr>
                <w:lang w:val="en-US"/>
              </w:rPr>
              <w:t>NAI</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ECA96C"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2C6109" w14:textId="77777777" w:rsidR="00390B60" w:rsidRPr="00390B60" w:rsidRDefault="00390B60" w:rsidP="00390B60"/>
        </w:tc>
      </w:tr>
      <w:tr w:rsidR="00390B60" w:rsidRPr="00390B60" w14:paraId="2065895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4C07D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D4B6B0" w14:textId="77777777" w:rsidR="00390B60" w:rsidRPr="00390B60" w:rsidRDefault="00390B60" w:rsidP="00390B60">
            <w:pPr>
              <w:rPr>
                <w:lang w:val="en-US"/>
              </w:rPr>
            </w:pPr>
            <w:r w:rsidRPr="00390B60">
              <w:rPr>
                <w:lang w:val="en-US"/>
              </w:rPr>
              <w:t>Grayscale/color print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716F01" w14:textId="77777777" w:rsidR="00390B60" w:rsidRPr="00390B60" w:rsidRDefault="00390B60" w:rsidP="00390B60">
            <w:pPr>
              <w:jc w:val="center"/>
            </w:pPr>
            <w:r w:rsidRPr="00390B60">
              <w:rPr>
                <w:lang w:val="en-US"/>
              </w:rPr>
              <w:t>NAI</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BC56E0"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5D9D3A" w14:textId="77777777" w:rsidR="00390B60" w:rsidRPr="00390B60" w:rsidRDefault="00390B60" w:rsidP="00390B60"/>
        </w:tc>
      </w:tr>
      <w:tr w:rsidR="00390B60" w:rsidRPr="00390B60" w14:paraId="05D15E1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52D58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D7613B" w14:textId="77777777" w:rsidR="00390B60" w:rsidRPr="00390B60" w:rsidRDefault="00390B60" w:rsidP="00390B60">
            <w:pPr>
              <w:rPr>
                <w:lang w:val="en-US"/>
              </w:rPr>
            </w:pPr>
            <w:r w:rsidRPr="00390B60">
              <w:t>Υποστήριξη D</w:t>
            </w:r>
            <w:proofErr w:type="spellStart"/>
            <w:r w:rsidRPr="00390B60">
              <w:rPr>
                <w:lang w:val="en-US"/>
              </w:rPr>
              <w:t>icom</w:t>
            </w:r>
            <w:proofErr w:type="spellEnd"/>
            <w:r w:rsidRPr="00390B60">
              <w:rPr>
                <w:lang w:val="en-US"/>
              </w:rPr>
              <w:t xml:space="preserve"> 3.0</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B9FA8F" w14:textId="77777777" w:rsidR="00390B60" w:rsidRPr="00390B60" w:rsidRDefault="00390B60" w:rsidP="00390B60">
            <w:pPr>
              <w:jc w:val="center"/>
            </w:pPr>
            <w:r w:rsidRPr="00390B60">
              <w:rPr>
                <w:lang w:val="en-US"/>
              </w:rPr>
              <w:t>NAI</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CE2FF8"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1305C6" w14:textId="77777777" w:rsidR="00390B60" w:rsidRPr="00390B60" w:rsidRDefault="00390B60" w:rsidP="00390B60">
            <w:pPr>
              <w:rPr>
                <w:lang w:val="en-US"/>
              </w:rPr>
            </w:pPr>
          </w:p>
        </w:tc>
      </w:tr>
      <w:tr w:rsidR="00390B60" w:rsidRPr="00390B60" w14:paraId="020F37A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4C144890"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4130A7D6" w14:textId="77777777" w:rsidR="00390B60" w:rsidRPr="00390B60" w:rsidRDefault="00390B60" w:rsidP="00390B60">
            <w:proofErr w:type="spellStart"/>
            <w:r w:rsidRPr="00390B60">
              <w:t>Διαλειτουργικότητα</w:t>
            </w:r>
            <w:proofErr w:type="spellEnd"/>
            <w:r w:rsidRPr="00390B60">
              <w:t xml:space="preserve"> με συστήματα λογισμικού ανοικτού κώδικα ( </w:t>
            </w:r>
            <w:r w:rsidR="00CB1A11" w:rsidRPr="00390B60">
              <w:rPr>
                <w:lang w:val="en-US"/>
              </w:rPr>
              <w:t>open</w:t>
            </w:r>
            <w:r w:rsidR="00CB1A11" w:rsidRPr="004B318C">
              <w:t xml:space="preserve"> </w:t>
            </w:r>
            <w:r w:rsidR="00CB1A11" w:rsidRPr="00390B60">
              <w:rPr>
                <w:lang w:val="en-US"/>
              </w:rPr>
              <w:t>source</w:t>
            </w:r>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vAlign w:val="center"/>
          </w:tcPr>
          <w:p w14:paraId="02A38953"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56D7DAB1"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31ED9238" w14:textId="77777777" w:rsidR="00390B60" w:rsidRPr="00390B60" w:rsidRDefault="00390B60" w:rsidP="00390B60"/>
        </w:tc>
      </w:tr>
      <w:tr w:rsidR="00390B60" w:rsidRPr="00390B60" w14:paraId="71FC90F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D5C15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6682F1" w14:textId="77777777" w:rsidR="00390B60" w:rsidRPr="00390B60" w:rsidRDefault="00390B60" w:rsidP="00390B60">
            <w:proofErr w:type="spellStart"/>
            <w:r w:rsidRPr="00390B60">
              <w:t>To</w:t>
            </w:r>
            <w:proofErr w:type="spellEnd"/>
            <w:r w:rsidRPr="00390B60">
              <w:t xml:space="preserve"> προσφερόμενο λογισμικό να δύναται να </w:t>
            </w:r>
            <w:proofErr w:type="spellStart"/>
            <w:r w:rsidRPr="00390B60">
              <w:t>διαλειτουργήσει</w:t>
            </w:r>
            <w:proofErr w:type="spellEnd"/>
            <w:r w:rsidRPr="00390B60">
              <w:t xml:space="preserve"> με </w:t>
            </w:r>
            <w:r w:rsidR="00CB1A11" w:rsidRPr="00390B60">
              <w:rPr>
                <w:lang w:val="en-US"/>
              </w:rPr>
              <w:t>open</w:t>
            </w:r>
            <w:r w:rsidR="00CB1A11" w:rsidRPr="004B318C">
              <w:t xml:space="preserve"> </w:t>
            </w:r>
            <w:r w:rsidR="00CB1A11" w:rsidRPr="00390B60">
              <w:rPr>
                <w:lang w:val="en-US"/>
              </w:rPr>
              <w:t>source</w:t>
            </w:r>
            <w:r w:rsidRPr="00390B60">
              <w:t xml:space="preserve"> λογισμικό διαχείρισης κλινικών-ιατρικών εικόνων και αντικειμένων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BA36B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D1B1D1"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9F86A1" w14:textId="77777777" w:rsidR="00390B60" w:rsidRPr="00390B60" w:rsidRDefault="00390B60" w:rsidP="00390B60"/>
        </w:tc>
      </w:tr>
      <w:tr w:rsidR="00390B60" w:rsidRPr="00390B60" w14:paraId="56E6143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51988B"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55AD17" w14:textId="77777777" w:rsidR="00390B60" w:rsidRPr="00390B60" w:rsidRDefault="00390B60" w:rsidP="00390B60">
            <w:pPr>
              <w:rPr>
                <w:b/>
              </w:rPr>
            </w:pPr>
            <w:r w:rsidRPr="00390B60">
              <w:t xml:space="preserve">Η </w:t>
            </w:r>
            <w:proofErr w:type="spellStart"/>
            <w:r w:rsidRPr="00390B60">
              <w:t>διαλειτουργικότητα</w:t>
            </w:r>
            <w:proofErr w:type="spellEnd"/>
            <w:r w:rsidRPr="00390B60">
              <w:t xml:space="preserve"> να εξασφαλίζεται μέσω των κατωτέρω υπηρεσιών (</w:t>
            </w:r>
            <w:r w:rsidRPr="00390B60">
              <w:rPr>
                <w:lang w:val="en-US"/>
              </w:rPr>
              <w:t>services</w:t>
            </w:r>
            <w:r w:rsidRPr="00390B60">
              <w:t xml:space="preserve">) και πρωτόκολλων. </w:t>
            </w:r>
          </w:p>
          <w:p w14:paraId="1BDE25B9" w14:textId="77777777" w:rsidR="00390B60" w:rsidRPr="00390B60" w:rsidRDefault="00390B60" w:rsidP="00390B60">
            <w:pPr>
              <w:rPr>
                <w:lang w:val="en-US"/>
              </w:rPr>
            </w:pPr>
            <w:proofErr w:type="spellStart"/>
            <w:r w:rsidRPr="00390B60">
              <w:rPr>
                <w:lang w:val="en-US"/>
              </w:rPr>
              <w:t>Dicom</w:t>
            </w:r>
            <w:proofErr w:type="spellEnd"/>
          </w:p>
          <w:p w14:paraId="3459EB6F" w14:textId="7F900188" w:rsidR="00390B60" w:rsidRPr="00390B60" w:rsidRDefault="00390B60" w:rsidP="00390B60">
            <w:pPr>
              <w:rPr>
                <w:lang w:val="en-US"/>
              </w:rPr>
            </w:pPr>
            <w:r w:rsidRPr="00390B60">
              <w:rPr>
                <w:lang w:val="en-US"/>
              </w:rPr>
              <w:lastRenderedPageBreak/>
              <w:t xml:space="preserve">Query/Retrieve, storage, move, </w:t>
            </w:r>
            <w:r w:rsidRPr="00390B60">
              <w:rPr>
                <w:rFonts w:cs="Arial"/>
                <w:szCs w:val="22"/>
                <w:lang w:val="en-US"/>
              </w:rPr>
              <w:t>MWL</w:t>
            </w:r>
            <w:r w:rsidRPr="00390B60">
              <w:rPr>
                <w:lang w:val="en-US"/>
              </w:rPr>
              <w:t>, MPPS Storage Commitment, Instance Availability Notification, Study Content Notification, Hanging Protocols</w:t>
            </w:r>
          </w:p>
          <w:p w14:paraId="78A9CC83" w14:textId="77777777" w:rsidR="00390B60" w:rsidRPr="00390B60" w:rsidRDefault="00390B60" w:rsidP="00390B60">
            <w:pPr>
              <w:rPr>
                <w:lang w:val="en-US"/>
              </w:rPr>
            </w:pPr>
            <w:r w:rsidRPr="00390B60">
              <w:rPr>
                <w:rFonts w:cs="Arial"/>
                <w:b/>
                <w:szCs w:val="22"/>
                <w:lang w:val="en-US"/>
              </w:rPr>
              <w:t>RID</w:t>
            </w:r>
          </w:p>
          <w:p w14:paraId="2517B537" w14:textId="77777777" w:rsidR="00390B60" w:rsidRPr="00390B60" w:rsidRDefault="00390B60" w:rsidP="00390B60">
            <w:pPr>
              <w:rPr>
                <w:lang w:val="en-US"/>
              </w:rPr>
            </w:pPr>
            <w:r w:rsidRPr="00390B60">
              <w:rPr>
                <w:lang w:val="en-US"/>
              </w:rPr>
              <w:t>HL7</w:t>
            </w:r>
          </w:p>
          <w:p w14:paraId="198FC557" w14:textId="77777777" w:rsidR="00390B60" w:rsidRPr="00390B60" w:rsidRDefault="00390B60" w:rsidP="00390B60">
            <w:pPr>
              <w:rPr>
                <w:b/>
                <w:lang w:val="en-US"/>
              </w:rPr>
            </w:pPr>
            <w:r w:rsidRPr="00390B60">
              <w:rPr>
                <w:lang w:val="en-US"/>
              </w:rPr>
              <w:t>ADT, ORM, and ORU</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B926396" w14:textId="77777777" w:rsidR="00390B60" w:rsidRPr="00390B60" w:rsidRDefault="00390B60" w:rsidP="00390B60">
            <w:pPr>
              <w:jc w:val="center"/>
              <w:rPr>
                <w:lang w:val="en-US"/>
              </w:rP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03482E"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F512FB" w14:textId="77777777" w:rsidR="00390B60" w:rsidRPr="00390B60" w:rsidRDefault="00390B60" w:rsidP="00390B60">
            <w:pPr>
              <w:rPr>
                <w:lang w:val="en-US"/>
              </w:rPr>
            </w:pPr>
          </w:p>
        </w:tc>
      </w:tr>
      <w:tr w:rsidR="00390B60" w:rsidRPr="00390B60" w14:paraId="36626C5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A1F3D1"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138C78" w14:textId="77777777" w:rsidR="00390B60" w:rsidRPr="00390B60" w:rsidRDefault="00390B60" w:rsidP="00390B60">
            <w:r w:rsidRPr="00390B60">
              <w:t>Συμμόρφωση με ΙΗΕ</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008E8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683D42"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030EFA" w14:textId="77777777" w:rsidR="00390B60" w:rsidRPr="00390B60" w:rsidRDefault="00390B60" w:rsidP="00390B60">
            <w:pPr>
              <w:rPr>
                <w:lang w:val="en-US"/>
              </w:rPr>
            </w:pPr>
          </w:p>
        </w:tc>
      </w:tr>
      <w:tr w:rsidR="00390B60" w:rsidRPr="00390B60" w14:paraId="7E1ABAB0"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78E3A93C"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50E05C41" w14:textId="77777777" w:rsidR="00390B60" w:rsidRPr="00390B60" w:rsidRDefault="00390B60" w:rsidP="00390B60">
            <w:r w:rsidRPr="00390B60">
              <w:t>Απαιτήσεις Αποθήκευσης</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4A401463"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75AED96"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659623F" w14:textId="77777777" w:rsidR="00390B60" w:rsidRPr="00390B60" w:rsidRDefault="00390B60" w:rsidP="00390B60">
            <w:pPr>
              <w:rPr>
                <w:lang w:val="en-US"/>
              </w:rPr>
            </w:pPr>
          </w:p>
        </w:tc>
      </w:tr>
      <w:tr w:rsidR="00390B60" w:rsidRPr="00390B60" w14:paraId="31143F2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78EDCB"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476853" w14:textId="77777777" w:rsidR="00390B60" w:rsidRPr="00390B60" w:rsidRDefault="00390B60" w:rsidP="00390B60">
            <w:r w:rsidRPr="00390B60">
              <w:t>Η αποθήκευση των δεδομένων θα ακολουθεί ανοικτά πρότυπα.</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27A215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5E546F"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7D9FEE3" w14:textId="77777777" w:rsidR="00390B60" w:rsidRPr="00390B60" w:rsidRDefault="00390B60" w:rsidP="00390B60">
            <w:pPr>
              <w:rPr>
                <w:lang w:val="en-US"/>
              </w:rPr>
            </w:pPr>
          </w:p>
        </w:tc>
      </w:tr>
      <w:tr w:rsidR="00390B60" w:rsidRPr="00390B60" w14:paraId="7B20FB5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C6A7B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1CB8FA" w14:textId="77777777" w:rsidR="00390B60" w:rsidRPr="00390B60" w:rsidRDefault="00390B60" w:rsidP="00390B60">
            <w:r w:rsidRPr="00390B60">
              <w:t>Το λογισμικό δεν θα έχει περιορισμό στον όγκο των δεδομένων.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8F109C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11625A"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F6D39D" w14:textId="77777777" w:rsidR="00390B60" w:rsidRPr="00390B60" w:rsidRDefault="00390B60" w:rsidP="00390B60">
            <w:pPr>
              <w:rPr>
                <w:lang w:val="en-US"/>
              </w:rPr>
            </w:pPr>
          </w:p>
        </w:tc>
      </w:tr>
      <w:tr w:rsidR="00390B60" w:rsidRPr="00390B60" w14:paraId="4640678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57E3A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C50815" w14:textId="77777777" w:rsidR="00390B60" w:rsidRPr="00390B60" w:rsidRDefault="00390B60" w:rsidP="00390B60">
            <w:r w:rsidRPr="00390B60">
              <w:t>Μακροχρόνια αποθήκευση</w:t>
            </w:r>
          </w:p>
          <w:p w14:paraId="62D3F0FB" w14:textId="77777777" w:rsidR="00390B60" w:rsidRPr="00390B60" w:rsidRDefault="00390B60" w:rsidP="00390B60">
            <w:r w:rsidRPr="00390B60">
              <w:t xml:space="preserve">Ιεραρχικός τρόπος αποθήκευσης, να </w:t>
            </w:r>
            <w:proofErr w:type="spellStart"/>
            <w:r w:rsidRPr="00390B60">
              <w:t>περιγραφεί</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D0C7D7"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8F6A36"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EA4AB2" w14:textId="77777777" w:rsidR="00390B60" w:rsidRPr="00390B60" w:rsidRDefault="00390B60" w:rsidP="00390B60">
            <w:pPr>
              <w:rPr>
                <w:lang w:val="en-US"/>
              </w:rPr>
            </w:pPr>
          </w:p>
        </w:tc>
      </w:tr>
      <w:tr w:rsidR="00390B60" w:rsidRPr="00390B60" w14:paraId="2243B4E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D09038"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397694" w14:textId="1C1F6E08" w:rsidR="00390B60" w:rsidRPr="00390B60" w:rsidRDefault="00390B60" w:rsidP="00390B60">
            <w:r w:rsidRPr="00390B60">
              <w:t>Έλεγχος ακεραιότητας αποθηκευμένων αρχείων, να περιγράφει η μέθοδος.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86FB7D"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6A974A"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3AEA84" w14:textId="77777777" w:rsidR="00390B60" w:rsidRPr="00390B60" w:rsidRDefault="00390B60" w:rsidP="00390B60">
            <w:pPr>
              <w:rPr>
                <w:lang w:val="en-US"/>
              </w:rPr>
            </w:pPr>
          </w:p>
        </w:tc>
      </w:tr>
      <w:tr w:rsidR="00390B60" w:rsidRPr="00390B60" w14:paraId="74751A4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7ED6EF"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085556" w14:textId="77777777" w:rsidR="00390B60" w:rsidRPr="00390B60" w:rsidRDefault="00390B60" w:rsidP="00390B60">
            <w:r w:rsidRPr="00390B60">
              <w:t>Διαχείριση του κύκλου ζωής των αρχειοθετημένων δεδομένων.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DBE74C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938490"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51429C" w14:textId="77777777" w:rsidR="00390B60" w:rsidRPr="00390B60" w:rsidRDefault="00390B60" w:rsidP="00390B60">
            <w:pPr>
              <w:rPr>
                <w:lang w:val="en-US"/>
              </w:rPr>
            </w:pPr>
          </w:p>
        </w:tc>
      </w:tr>
      <w:tr w:rsidR="00390B60" w:rsidRPr="00390B60" w14:paraId="2FD37E1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7E448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17B8FF" w14:textId="77777777" w:rsidR="00390B60" w:rsidRPr="00390B60" w:rsidRDefault="00390B60" w:rsidP="00390B60">
            <w:r w:rsidRPr="00390B60">
              <w:t>Όλα τα δεδομένα πρέπει να αποθηκεύονται σε πλήρη διαγνωστική ποιότητα.</w:t>
            </w:r>
          </w:p>
          <w:p w14:paraId="1720F331" w14:textId="77777777" w:rsidR="00390B60" w:rsidRPr="00390B60" w:rsidRDefault="00390B60" w:rsidP="00390B60">
            <w:r w:rsidRPr="00390B60">
              <w:t xml:space="preserve">Να αναφερθούν τεχνικές μη </w:t>
            </w:r>
            <w:proofErr w:type="spellStart"/>
            <w:r w:rsidRPr="00390B60">
              <w:t>απωλεστικής</w:t>
            </w:r>
            <w:proofErr w:type="spellEnd"/>
            <w:r w:rsidRPr="00390B60">
              <w:t xml:space="preserve"> συμπίεσης που υποστηρίζονται.</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E6F7F"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A84D07"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9FE2FB" w14:textId="77777777" w:rsidR="00390B60" w:rsidRPr="00390B60" w:rsidRDefault="00390B60" w:rsidP="00390B60">
            <w:pPr>
              <w:rPr>
                <w:lang w:val="en-US"/>
              </w:rPr>
            </w:pPr>
          </w:p>
        </w:tc>
      </w:tr>
      <w:tr w:rsidR="00390B60" w:rsidRPr="00390B60" w14:paraId="283394C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98259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E6323F" w14:textId="77777777" w:rsidR="00390B60" w:rsidRPr="00390B60" w:rsidRDefault="00390B60" w:rsidP="00390B60">
            <w:r w:rsidRPr="00390B60">
              <w:t xml:space="preserve">Σε περίπτωση που δεν υπάρχει προσωρινά συνδεσιμότητα μεταξύ του ΚΣΔ και του νοσοκομείου, τα δεδομένα θα πρέπει αυτόματα να αντιγράφονται με την επαναφορά της σύνδεσης.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C227D6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324650"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C0601B" w14:textId="77777777" w:rsidR="00390B60" w:rsidRPr="00390B60" w:rsidRDefault="00390B60" w:rsidP="00390B60">
            <w:pPr>
              <w:rPr>
                <w:lang w:val="en-US"/>
              </w:rPr>
            </w:pPr>
          </w:p>
        </w:tc>
      </w:tr>
      <w:tr w:rsidR="00390B60" w:rsidRPr="00390B60" w14:paraId="27DCD0E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E0174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8EA997F" w14:textId="77777777" w:rsidR="00390B60" w:rsidRPr="00390B60" w:rsidRDefault="00390B60" w:rsidP="00390B60">
            <w:r w:rsidRPr="00390B60">
              <w:t xml:space="preserve">Όλα τα δεδομένα θα είναι κρυπτογραφημένα κατά της διάρκεια της μεταφοράς σε δημόσια δίκτυα. Τα </w:t>
            </w:r>
            <w:r w:rsidRPr="00390B60">
              <w:lastRenderedPageBreak/>
              <w:t xml:space="preserve">απαραίτητα </w:t>
            </w:r>
            <w:proofErr w:type="spellStart"/>
            <w:r w:rsidRPr="00390B60">
              <w:t>Https</w:t>
            </w:r>
            <w:proofErr w:type="spellEnd"/>
            <w:r w:rsidRPr="00390B60">
              <w:t xml:space="preserve"> </w:t>
            </w:r>
            <w:proofErr w:type="spellStart"/>
            <w:r w:rsidRPr="00390B60">
              <w:t>certificates</w:t>
            </w:r>
            <w:proofErr w:type="spellEnd"/>
            <w:r w:rsidRPr="00390B60">
              <w:t xml:space="preserve"> τα παρέχει ο φορέας και δεν συμπεριλαμβάνονται.</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B0F83A3"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39F0A2"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D170B0" w14:textId="77777777" w:rsidR="00390B60" w:rsidRPr="00390B60" w:rsidRDefault="00390B60" w:rsidP="00390B60">
            <w:pPr>
              <w:rPr>
                <w:lang w:val="en-US"/>
              </w:rPr>
            </w:pPr>
          </w:p>
        </w:tc>
      </w:tr>
      <w:tr w:rsidR="00390B60" w:rsidRPr="00390B60" w14:paraId="77D4394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46F3E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607B16C" w14:textId="77777777" w:rsidR="00390B60" w:rsidRPr="00390B60" w:rsidRDefault="00390B60" w:rsidP="00390B60">
            <w:r w:rsidRPr="00390B60">
              <w:t xml:space="preserve">Όλα τα δεδομένα που περιέχουν προσωπικές αναγνωρίσιμες πληροφορίες των ασθενών θα κρυπτογραφούνται. Να </w:t>
            </w:r>
            <w:proofErr w:type="spellStart"/>
            <w:r w:rsidRPr="00390B60">
              <w:t>περιγραφεί</w:t>
            </w:r>
            <w:proofErr w:type="spellEnd"/>
            <w:r w:rsidRPr="00390B60">
              <w:t xml:space="preserve"> η μέθοδος.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02E412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86ECA8" w14:textId="77777777" w:rsidR="00390B60" w:rsidRPr="00390B60" w:rsidRDefault="00390B60" w:rsidP="00390B60">
            <w:pPr>
              <w:rPr>
                <w:lang w:val="en-US"/>
              </w:rP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31C160" w14:textId="77777777" w:rsidR="00390B60" w:rsidRPr="00390B60" w:rsidRDefault="00390B60" w:rsidP="00390B60">
            <w:pPr>
              <w:rPr>
                <w:lang w:val="en-US"/>
              </w:rPr>
            </w:pPr>
          </w:p>
        </w:tc>
      </w:tr>
      <w:tr w:rsidR="00390B60" w:rsidRPr="00390B60" w14:paraId="310F4F9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3A5EB27"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F3AFDFA" w14:textId="2974064F" w:rsidR="00390B60" w:rsidRPr="00390B60" w:rsidRDefault="00390B60" w:rsidP="00390B60">
            <w:pPr>
              <w:rPr>
                <w:highlight w:val="green"/>
              </w:rPr>
            </w:pPr>
            <w:r w:rsidRPr="00390B60">
              <w:t xml:space="preserve">Λογισμικό επεξεργασίας απεικονιστικών αρχείων και παροχής διαγνωστικών εργαλείων (Διαγνωστικός </w:t>
            </w:r>
            <w:r w:rsidRPr="00390B60">
              <w:rPr>
                <w:lang w:val="en-US"/>
              </w:rPr>
              <w:t>Viewer</w:t>
            </w:r>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052E2C40"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57645137"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E8C8D23" w14:textId="77777777" w:rsidR="00390B60" w:rsidRPr="00390B60" w:rsidRDefault="00390B60" w:rsidP="00390B60"/>
        </w:tc>
      </w:tr>
      <w:tr w:rsidR="00390B60" w:rsidRPr="00390B60" w14:paraId="6F3FDB1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6DC99F"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DCAA36" w14:textId="77777777" w:rsidR="00390B60" w:rsidRPr="00390B60" w:rsidRDefault="00390B60" w:rsidP="00390B60">
            <w:r w:rsidRPr="00390B60">
              <w:t xml:space="preserve">Το λογισμικό να είναι </w:t>
            </w:r>
            <w:proofErr w:type="spellStart"/>
            <w:r w:rsidRPr="00390B60">
              <w:t>zero-footprint</w:t>
            </w:r>
            <w:proofErr w:type="spellEnd"/>
            <w:r w:rsidRPr="00390B60">
              <w:t xml:space="preserve">. χρησιμοποιώντας μόνο HTML5, </w:t>
            </w:r>
            <w:r w:rsidR="00CB1A11" w:rsidRPr="00390B60">
              <w:t>χωρίς</w:t>
            </w:r>
            <w:r w:rsidRPr="00390B60">
              <w:t xml:space="preserve"> την χρήση άλλων συστατικών στοιχείων η συνιστωσών ή άλλων πρόσθετων (</w:t>
            </w:r>
            <w:proofErr w:type="spellStart"/>
            <w:r w:rsidRPr="00390B60">
              <w:t>Plugins</w:t>
            </w:r>
            <w:proofErr w:type="spellEnd"/>
            <w:r w:rsidRPr="00390B60">
              <w:t xml:space="preserve">) που πρέπει να χρησιμοποιηθούν με </w:t>
            </w:r>
            <w:proofErr w:type="spellStart"/>
            <w:r w:rsidRPr="00390B60">
              <w:t>download</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D7A9E1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10260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8FF1E6" w14:textId="77777777" w:rsidR="00390B60" w:rsidRPr="00390B60" w:rsidRDefault="00390B60" w:rsidP="00390B60"/>
        </w:tc>
      </w:tr>
      <w:tr w:rsidR="00390B60" w:rsidRPr="00390B60" w14:paraId="5D37C84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C5200D"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6B8823" w14:textId="77777777" w:rsidR="00390B60" w:rsidRPr="00390B60" w:rsidRDefault="00390B60" w:rsidP="00390B60">
            <w:r w:rsidRPr="00390B60">
              <w:t xml:space="preserve">Η συγγραφή πορισμάτων να μπορεί να πραγματοποιείται από οποιονδήποτε σταθμό εργασίας (PC/ </w:t>
            </w:r>
            <w:r w:rsidRPr="00390B60">
              <w:rPr>
                <w:lang w:val="en-US"/>
              </w:rPr>
              <w:t>L</w:t>
            </w:r>
            <w:proofErr w:type="spellStart"/>
            <w:r w:rsidRPr="00390B60">
              <w:t>aptop</w:t>
            </w:r>
            <w:proofErr w:type="spellEnd"/>
            <w:r w:rsidRPr="00390B60">
              <w:t xml:space="preserve">/ </w:t>
            </w:r>
            <w:proofErr w:type="spellStart"/>
            <w:r w:rsidRPr="00390B60">
              <w:t>AppleMac</w:t>
            </w:r>
            <w:proofErr w:type="spellEnd"/>
            <w:r w:rsidRPr="00390B60">
              <w:t xml:space="preserve">/ </w:t>
            </w:r>
            <w:proofErr w:type="spellStart"/>
            <w:r w:rsidRPr="00390B60">
              <w:t>Tablet</w:t>
            </w:r>
            <w:proofErr w:type="spellEnd"/>
            <w:r w:rsidRPr="00390B60">
              <w:t>) εντός και εκτός από το Νοσοκομείου.</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0527277"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FE319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08EED" w14:textId="77777777" w:rsidR="00390B60" w:rsidRPr="00390B60" w:rsidRDefault="00390B60" w:rsidP="00390B60"/>
        </w:tc>
      </w:tr>
      <w:tr w:rsidR="00390B60" w:rsidRPr="00390B60" w14:paraId="6BEB40A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0A3B4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901E0E" w14:textId="77777777" w:rsidR="00390B60" w:rsidRPr="00390B60" w:rsidRDefault="00390B60" w:rsidP="00390B60">
            <w:pPr>
              <w:rPr>
                <w:highlight w:val="green"/>
              </w:rPr>
            </w:pPr>
            <w:r w:rsidRPr="00390B60">
              <w:t xml:space="preserve">Το λογισμικό για τα πορίσματα να είναι </w:t>
            </w:r>
            <w:proofErr w:type="spellStart"/>
            <w:r w:rsidRPr="00390B60">
              <w:t>zero-footprint</w:t>
            </w:r>
            <w:proofErr w:type="spellEnd"/>
            <w:r w:rsidRPr="00390B60">
              <w:t xml:space="preserve"> (δεν απαιτείται καμία εγκατάσταση για την συγγραφή των πορισμάτων)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DDD914"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DD8D8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8AABBD" w14:textId="77777777" w:rsidR="00390B60" w:rsidRPr="00390B60" w:rsidRDefault="00390B60" w:rsidP="00390B60"/>
        </w:tc>
      </w:tr>
      <w:tr w:rsidR="00390B60" w:rsidRPr="00390B60" w14:paraId="6C8568B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1B71ED"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EE5A4E" w14:textId="77777777" w:rsidR="00390B60" w:rsidRPr="00390B60" w:rsidRDefault="00390B60" w:rsidP="00390B60">
            <w:r w:rsidRPr="00390B60">
              <w:t>Να προσφερθούν Άδειες λογισμικού για απεριόριστους σταθμούς εργασίας.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0B2792"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3F9DF96"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034546" w14:textId="77777777" w:rsidR="00390B60" w:rsidRPr="00390B60" w:rsidRDefault="00390B60" w:rsidP="00390B60"/>
        </w:tc>
      </w:tr>
      <w:tr w:rsidR="00390B60" w:rsidRPr="00390B60" w14:paraId="6E6242C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0F2FF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E70E29" w14:textId="7085D7FC" w:rsidR="00390B60" w:rsidRPr="00390B60" w:rsidRDefault="00390B60" w:rsidP="00390B60">
            <w:pPr>
              <w:rPr>
                <w:highlight w:val="green"/>
              </w:rPr>
            </w:pPr>
            <w:r w:rsidRPr="00390B60">
              <w:t xml:space="preserve">Γρήγορη αναζήτηση για ασθενείς  βασισμένη στον κωδικό περιστατικού, το ΑΜΚΑ, αριθμό μητρώου, το επώνυμο, όνομα και την </w:t>
            </w:r>
            <w:proofErr w:type="spellStart"/>
            <w:r w:rsidRPr="00390B60">
              <w:t>ημερ</w:t>
            </w:r>
            <w:proofErr w:type="spellEnd"/>
            <w:r w:rsidRPr="00390B60">
              <w:t xml:space="preserve">. Γέννησης του ασθενή, τη διαγνωστική μονάδα, την ημερομηνία εξέτασης, την κατάσταση πορίσματος. </w:t>
            </w:r>
          </w:p>
          <w:p w14:paraId="31173E3F" w14:textId="77777777" w:rsidR="00390B60" w:rsidRPr="00390B60" w:rsidRDefault="00390B60" w:rsidP="00390B60">
            <w:r w:rsidRPr="00390B60">
              <w:t>Τα αποτελέσματα αναζήτησης να είναι διαθέσιμα μέσα σε τρία (3) δευτερόλεπτα για αναζήτηση ανάμεσα σε ένα εκατομμύριο ασθενείς.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3BBBA6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EAA7C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337D7F" w14:textId="77777777" w:rsidR="00390B60" w:rsidRPr="00390B60" w:rsidRDefault="00390B60" w:rsidP="00390B60"/>
        </w:tc>
      </w:tr>
      <w:tr w:rsidR="00390B60" w:rsidRPr="00390B60" w14:paraId="1B04813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A9D89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E6E727" w14:textId="77777777" w:rsidR="00390B60" w:rsidRPr="00390B60" w:rsidRDefault="00390B60" w:rsidP="00390B60">
            <w:pPr>
              <w:rPr>
                <w:highlight w:val="green"/>
              </w:rPr>
            </w:pPr>
            <w:r w:rsidRPr="00390B60">
              <w:t xml:space="preserve">Χρόνος για θέαση της πρώτης εικόνας λιγότερος από τρία (3) δευτερόλεπτα (όταν </w:t>
            </w:r>
            <w:r w:rsidRPr="00390B60">
              <w:lastRenderedPageBreak/>
              <w:t>ανοίγεται ο ασθενής από οποιονδήποτε υπολογιστή στο νοσοκομείο.</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53EBC40"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C8D17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18C9D9" w14:textId="77777777" w:rsidR="00390B60" w:rsidRPr="00390B60" w:rsidRDefault="00390B60" w:rsidP="00390B60"/>
        </w:tc>
      </w:tr>
      <w:tr w:rsidR="00390B60" w:rsidRPr="00390B60" w14:paraId="268840E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DD1C3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8FC3D8" w14:textId="77777777" w:rsidR="00390B60" w:rsidRPr="00390B60" w:rsidRDefault="00390B60" w:rsidP="00390B60">
            <w:pPr>
              <w:rPr>
                <w:highlight w:val="green"/>
              </w:rPr>
            </w:pPr>
            <w:r w:rsidRPr="00390B60">
              <w:t xml:space="preserve">Όλα τα δεδομένα θα πρέπει να μπορούν να διαβαστούν σε πλήρη διαγνωστική ποιότητα σε λογισμικό HTML5 </w:t>
            </w:r>
            <w:proofErr w:type="spellStart"/>
            <w:r w:rsidRPr="00390B60">
              <w:t>zerofootprint</w:t>
            </w:r>
            <w:proofErr w:type="spellEnd"/>
            <w:r w:rsidRPr="00390B60">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558FDD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0F598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E98460" w14:textId="77777777" w:rsidR="00390B60" w:rsidRPr="00390B60" w:rsidRDefault="00390B60" w:rsidP="00390B60"/>
        </w:tc>
      </w:tr>
      <w:tr w:rsidR="00390B60" w:rsidRPr="00390B60" w14:paraId="5BAFDE6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2E924B"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AF1FD0" w14:textId="0C4E9118" w:rsidR="00390B60" w:rsidRPr="00390B60" w:rsidRDefault="00390B60" w:rsidP="00390B60">
            <w:r w:rsidRPr="00390B60">
              <w:t>Απεριόριστη θέαση εικόνων από όλες τις διαγνωστικές μονάδες</w:t>
            </w:r>
            <w:r w:rsidR="00E721A6">
              <w:t xml:space="preserve"> </w:t>
            </w:r>
            <w:r w:rsidRPr="00390B60">
              <w:t xml:space="preserve">(CT,MRI,US,DR,CR </w:t>
            </w:r>
            <w:proofErr w:type="spellStart"/>
            <w:r w:rsidRPr="00390B60">
              <w:t>κλπ</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643CD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7FBD0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D82BD95" w14:textId="77777777" w:rsidR="00390B60" w:rsidRPr="00390B60" w:rsidRDefault="00390B60" w:rsidP="00390B60"/>
        </w:tc>
      </w:tr>
      <w:tr w:rsidR="00390B60" w:rsidRPr="00390B60" w14:paraId="6686D5C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F34CF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DC60C6" w14:textId="77777777" w:rsidR="00390B60" w:rsidRPr="00390B60" w:rsidRDefault="00390B60" w:rsidP="00390B60">
            <w:r w:rsidRPr="00390B60">
              <w:t xml:space="preserve">Απεριόριστες άδειες χρηστών για </w:t>
            </w:r>
            <w:proofErr w:type="spellStart"/>
            <w:r w:rsidRPr="00390B60">
              <w:t>Window</w:t>
            </w:r>
            <w:proofErr w:type="spellEnd"/>
            <w:r w:rsidR="00C679A4" w:rsidRPr="00C679A4">
              <w:t xml:space="preserve"> </w:t>
            </w:r>
            <w:proofErr w:type="spellStart"/>
            <w:r w:rsidRPr="00390B60">
              <w:t>Leveling</w:t>
            </w:r>
            <w:proofErr w:type="spellEnd"/>
            <w:r w:rsidRPr="00390B60">
              <w:t xml:space="preserve"> (αλλαγή αντίθεσης και φωτεινότητας)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579328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93E0B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1FF855" w14:textId="77777777" w:rsidR="00390B60" w:rsidRPr="00390B60" w:rsidRDefault="00390B60" w:rsidP="00390B60"/>
        </w:tc>
      </w:tr>
      <w:tr w:rsidR="00390B60" w:rsidRPr="00390B60" w14:paraId="7FC2A8C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C33723"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271461" w14:textId="77777777" w:rsidR="00390B60" w:rsidRPr="00390B60" w:rsidRDefault="00390B60" w:rsidP="00390B60">
            <w:r w:rsidRPr="00390B60">
              <w:t xml:space="preserve">Απεριόριστες άδειες χρηστών για </w:t>
            </w:r>
            <w:proofErr w:type="spellStart"/>
            <w:r w:rsidRPr="00390B60">
              <w:t>Scrolling</w:t>
            </w:r>
            <w:proofErr w:type="spellEnd"/>
            <w:r w:rsidRPr="00390B60">
              <w:t xml:space="preserve"> (</w:t>
            </w:r>
            <w:proofErr w:type="spellStart"/>
            <w:r w:rsidRPr="00390B60">
              <w:t>Cine-mode</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459ED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EB4A29"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88FF9C" w14:textId="77777777" w:rsidR="00390B60" w:rsidRPr="00390B60" w:rsidRDefault="00390B60" w:rsidP="00390B60"/>
        </w:tc>
      </w:tr>
      <w:tr w:rsidR="00390B60" w:rsidRPr="00390B60" w14:paraId="76953C20"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D1174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78083F" w14:textId="77777777" w:rsidR="00390B60" w:rsidRPr="00390B60" w:rsidRDefault="00390B60" w:rsidP="00390B60">
            <w:r w:rsidRPr="00390B60">
              <w:t>Απεριόριστες άδειες χρηστών για σύγκριση (</w:t>
            </w:r>
            <w:proofErr w:type="spellStart"/>
            <w:r w:rsidRPr="00390B60">
              <w:t>compare</w:t>
            </w:r>
            <w:proofErr w:type="spellEnd"/>
            <w:r w:rsidRPr="00390B60">
              <w:t>) εξετάσεων ακόμη και διαφορετικών ασθενών αν αυτό απαιτείται.</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8E1047F"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764B0A"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297C5F" w14:textId="77777777" w:rsidR="00390B60" w:rsidRPr="00390B60" w:rsidRDefault="00390B60" w:rsidP="00390B60"/>
        </w:tc>
      </w:tr>
      <w:tr w:rsidR="00390B60" w:rsidRPr="00390B60" w14:paraId="2FF7D27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307BF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1021E0" w14:textId="77777777" w:rsidR="00390B60" w:rsidRPr="00390B60" w:rsidRDefault="00390B60" w:rsidP="00390B60">
            <w:r w:rsidRPr="00390B60">
              <w:t>Απεριόριστες άδειες χρηστών για συγχώνευση εξετάσεων – ασθενών (</w:t>
            </w:r>
            <w:proofErr w:type="spellStart"/>
            <w:r w:rsidRPr="00390B60">
              <w:t>Merge</w:t>
            </w:r>
            <w:proofErr w:type="spellEnd"/>
            <w:r w:rsidRPr="00390B60">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F046E0"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DBB13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29E9B7" w14:textId="77777777" w:rsidR="00390B60" w:rsidRPr="00390B60" w:rsidRDefault="00390B60" w:rsidP="00390B60"/>
        </w:tc>
      </w:tr>
      <w:tr w:rsidR="00390B60" w:rsidRPr="00390B60" w14:paraId="44EF4FD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51256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14868F" w14:textId="77777777" w:rsidR="00390B60" w:rsidRPr="00390B60" w:rsidRDefault="00390B60" w:rsidP="00390B60">
            <w:r w:rsidRPr="00390B60">
              <w:t xml:space="preserve">Απεριόριστες άδειες χρηστών για </w:t>
            </w:r>
            <w:proofErr w:type="spellStart"/>
            <w:r w:rsidRPr="00390B60">
              <w:t>Reformatting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7AE0E1"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121C2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CE430E" w14:textId="77777777" w:rsidR="00390B60" w:rsidRPr="00390B60" w:rsidRDefault="00390B60" w:rsidP="00390B60"/>
        </w:tc>
      </w:tr>
      <w:tr w:rsidR="00390B60" w:rsidRPr="00390B60" w14:paraId="0110867D"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D6F08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D73E51" w14:textId="77777777" w:rsidR="00390B60" w:rsidRPr="00390B60" w:rsidRDefault="00390B60" w:rsidP="00390B60">
            <w:r w:rsidRPr="00390B60">
              <w:t xml:space="preserve">Απεριόριστες άδειες χρηστών για </w:t>
            </w:r>
            <w:proofErr w:type="spellStart"/>
            <w:r w:rsidRPr="00390B60">
              <w:t>Multi-series</w:t>
            </w:r>
            <w:proofErr w:type="spellEnd"/>
            <w:r w:rsidRPr="00390B60">
              <w:t xml:space="preserve"> </w:t>
            </w:r>
            <w:proofErr w:type="spellStart"/>
            <w:r w:rsidRPr="00390B60">
              <w:t>synchronous</w:t>
            </w:r>
            <w:proofErr w:type="spellEnd"/>
            <w:r w:rsidRPr="00390B60">
              <w:t xml:space="preserve"> </w:t>
            </w:r>
            <w:proofErr w:type="spellStart"/>
            <w:r w:rsidRPr="00390B60">
              <w:t>scrolling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F7E9540"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307A6A"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D4F6E5" w14:textId="77777777" w:rsidR="00390B60" w:rsidRPr="00390B60" w:rsidRDefault="00390B60" w:rsidP="00390B60"/>
        </w:tc>
      </w:tr>
      <w:tr w:rsidR="00390B60" w:rsidRPr="00390B60" w14:paraId="6D61F43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040DF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98FBE0" w14:textId="77777777" w:rsidR="00390B60" w:rsidRPr="00614CAF" w:rsidRDefault="00390B60" w:rsidP="00390B60">
            <w:r w:rsidRPr="00390B60">
              <w:t>Απεριόριστες άδειες χρηστών για</w:t>
            </w:r>
            <w:r w:rsidRPr="00614CAF">
              <w:t xml:space="preserve"> </w:t>
            </w:r>
            <w:r w:rsidRPr="00390B60">
              <w:rPr>
                <w:lang w:val="en-US"/>
              </w:rPr>
              <w:t>Multi</w:t>
            </w:r>
            <w:r w:rsidRPr="00614CAF">
              <w:t>-</w:t>
            </w:r>
            <w:r w:rsidRPr="00390B60">
              <w:rPr>
                <w:lang w:val="en-US"/>
              </w:rPr>
              <w:t>series</w:t>
            </w:r>
            <w:r w:rsidRPr="00614CAF">
              <w:t xml:space="preserve"> </w:t>
            </w:r>
            <w:r w:rsidRPr="00390B60">
              <w:rPr>
                <w:lang w:val="en-US"/>
              </w:rPr>
              <w:t>reference</w:t>
            </w:r>
            <w:r w:rsidRPr="00614CAF">
              <w:t xml:space="preserve"> </w:t>
            </w:r>
            <w:r w:rsidRPr="00390B60">
              <w:rPr>
                <w:lang w:val="en-US"/>
              </w:rPr>
              <w:t>lines</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8038D7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5757A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C9EBA5" w14:textId="77777777" w:rsidR="00390B60" w:rsidRPr="00390B60" w:rsidRDefault="00390B60" w:rsidP="00390B60"/>
        </w:tc>
      </w:tr>
      <w:tr w:rsidR="00390B60" w:rsidRPr="00390B60" w14:paraId="1AB95815"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E251DF"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6BAFE7" w14:textId="77777777" w:rsidR="00390B60" w:rsidRPr="00390B60" w:rsidRDefault="00390B60" w:rsidP="00390B60">
            <w:r w:rsidRPr="00390B60">
              <w:t>Απεριόριστες άδειες για 3Dpointer (ο κέρσορας τοποθετείται από τον τελικό χρήστη σε οποιοδήποτε σημείο του αντικειμένου – εικόνας  δείχνοντας το κοντινότερο σημείο στις άλλες σειρές -στοίβες εικόνων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8480D3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3061E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27DF96" w14:textId="77777777" w:rsidR="00390B60" w:rsidRPr="00390B60" w:rsidRDefault="00390B60" w:rsidP="00390B60"/>
        </w:tc>
      </w:tr>
      <w:tr w:rsidR="00390B60" w:rsidRPr="00390B60" w14:paraId="48DA211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74E84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FF0285" w14:textId="77777777" w:rsidR="00390B60" w:rsidRPr="00390B60" w:rsidRDefault="00390B60" w:rsidP="00390B60">
            <w:r w:rsidRPr="00390B60">
              <w:t xml:space="preserve">Απεριόριστες άδειες χρηστών για </w:t>
            </w:r>
            <w:proofErr w:type="spellStart"/>
            <w:r w:rsidRPr="00390B60">
              <w:t>Magnifier</w:t>
            </w:r>
            <w:proofErr w:type="spellEnd"/>
            <w:r w:rsidRPr="00390B60">
              <w:t xml:space="preserve"> </w:t>
            </w:r>
            <w:proofErr w:type="spellStart"/>
            <w:r w:rsidRPr="00390B60">
              <w:t>class</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0107A4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3037C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D8D7C2" w14:textId="77777777" w:rsidR="00390B60" w:rsidRPr="00390B60" w:rsidRDefault="00390B60" w:rsidP="00390B60"/>
        </w:tc>
      </w:tr>
      <w:tr w:rsidR="00390B60" w:rsidRPr="00390B60" w14:paraId="7B05A79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33453AF"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7B42BB" w14:textId="77777777" w:rsidR="00390B60" w:rsidRPr="00390B60" w:rsidRDefault="00390B60" w:rsidP="00390B60">
            <w:r w:rsidRPr="00390B60">
              <w:t xml:space="preserve">Απεριόριστες άδειες χρηστών για </w:t>
            </w:r>
            <w:proofErr w:type="spellStart"/>
            <w:r w:rsidRPr="00390B60">
              <w:t>Zooming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8BBD7F9"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5955B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39C9F6" w14:textId="77777777" w:rsidR="00390B60" w:rsidRPr="00390B60" w:rsidRDefault="00390B60" w:rsidP="00390B60"/>
        </w:tc>
      </w:tr>
      <w:tr w:rsidR="00390B60" w:rsidRPr="00390B60" w14:paraId="2B2CE65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FB927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2FB3A2" w14:textId="77777777" w:rsidR="00390B60" w:rsidRPr="00390B60" w:rsidRDefault="00390B60" w:rsidP="00390B60">
            <w:r w:rsidRPr="00390B60">
              <w:t xml:space="preserve">Απεριόριστες άδειες χρηστών για </w:t>
            </w:r>
            <w:proofErr w:type="spellStart"/>
            <w:r w:rsidRPr="00390B60">
              <w:t>Panning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90B08BF"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5B586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5A8F01" w14:textId="77777777" w:rsidR="00390B60" w:rsidRPr="00390B60" w:rsidRDefault="00390B60" w:rsidP="00390B60"/>
        </w:tc>
      </w:tr>
      <w:tr w:rsidR="00390B60" w:rsidRPr="00390B60" w14:paraId="04303DF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8C79C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29BF82" w14:textId="77777777" w:rsidR="00390B60" w:rsidRPr="00390B60" w:rsidRDefault="00390B60" w:rsidP="00390B60">
            <w:r w:rsidRPr="00390B60">
              <w:t xml:space="preserve">Απεριόριστες άδειες χρηστών για </w:t>
            </w:r>
            <w:proofErr w:type="spellStart"/>
            <w:r w:rsidRPr="00390B60">
              <w:t>Measurements</w:t>
            </w:r>
            <w:proofErr w:type="spellEnd"/>
            <w:r w:rsidRPr="00390B60">
              <w:t xml:space="preserve"> </w:t>
            </w:r>
            <w:proofErr w:type="spellStart"/>
            <w:r w:rsidRPr="00390B60">
              <w:t>ruler</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8A4B8D0"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52F48D"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7CC221" w14:textId="77777777" w:rsidR="00390B60" w:rsidRPr="00390B60" w:rsidRDefault="00390B60" w:rsidP="00390B60"/>
        </w:tc>
      </w:tr>
      <w:tr w:rsidR="00390B60" w:rsidRPr="00390B60" w14:paraId="08E749B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C5D54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9375CF" w14:textId="77777777" w:rsidR="00390B60" w:rsidRPr="00390B60" w:rsidRDefault="00390B60" w:rsidP="00390B60">
            <w:r w:rsidRPr="00390B60">
              <w:t xml:space="preserve">Απεριόριστες άδειες χρηστών για </w:t>
            </w:r>
            <w:proofErr w:type="spellStart"/>
            <w:r w:rsidRPr="00390B60">
              <w:t>imagerotate</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51B537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5D470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7AD918" w14:textId="77777777" w:rsidR="00390B60" w:rsidRPr="00390B60" w:rsidRDefault="00390B60" w:rsidP="00390B60"/>
        </w:tc>
      </w:tr>
      <w:tr w:rsidR="00390B60" w:rsidRPr="00390B60" w14:paraId="0731F9B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0466DF"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EB4DFB" w14:textId="77777777" w:rsidR="00390B60" w:rsidRPr="00390B60" w:rsidRDefault="00390B60" w:rsidP="00390B60">
            <w:r w:rsidRPr="00390B60">
              <w:t xml:space="preserve">Απεριόριστες άδειες χρηστών για μετρήσεις γωνιών: </w:t>
            </w:r>
            <w:proofErr w:type="spellStart"/>
            <w:r w:rsidRPr="00390B60">
              <w:t>open</w:t>
            </w:r>
            <w:proofErr w:type="spellEnd"/>
            <w:r w:rsidRPr="00390B60">
              <w:t xml:space="preserve"> </w:t>
            </w:r>
            <w:proofErr w:type="spellStart"/>
            <w:r w:rsidRPr="00390B60">
              <w:t>angle</w:t>
            </w:r>
            <w:proofErr w:type="spellEnd"/>
            <w:r w:rsidRPr="00390B60">
              <w:t xml:space="preserve">, </w:t>
            </w:r>
            <w:proofErr w:type="spellStart"/>
            <w:r w:rsidRPr="00390B60">
              <w:t>wiber</w:t>
            </w:r>
            <w:proofErr w:type="spellEnd"/>
            <w:r w:rsidRPr="00390B60">
              <w:t xml:space="preserve"> </w:t>
            </w:r>
            <w:proofErr w:type="spellStart"/>
            <w:r w:rsidRPr="00390B60">
              <w:t>gangle</w:t>
            </w:r>
            <w:proofErr w:type="spellEnd"/>
            <w:r w:rsidRPr="00390B60">
              <w:t xml:space="preserve">, </w:t>
            </w:r>
            <w:proofErr w:type="spellStart"/>
            <w:r w:rsidRPr="00390B60">
              <w:t>cobb’sangle</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1B6F4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88A925"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CDCCAE" w14:textId="77777777" w:rsidR="00390B60" w:rsidRPr="00390B60" w:rsidRDefault="00390B60" w:rsidP="00390B60"/>
        </w:tc>
      </w:tr>
      <w:tr w:rsidR="00390B60" w:rsidRPr="00390B60" w14:paraId="07395A9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44C3E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1C757F" w14:textId="77777777" w:rsidR="00390B60" w:rsidRPr="00390B60" w:rsidRDefault="00390B60" w:rsidP="00390B60">
            <w:r w:rsidRPr="00390B60">
              <w:t xml:space="preserve">Απεριόριστες άδειες χρηστών για </w:t>
            </w:r>
            <w:proofErr w:type="spellStart"/>
            <w:r w:rsidRPr="00390B60">
              <w:t>Flexible</w:t>
            </w:r>
            <w:proofErr w:type="spellEnd"/>
            <w:r w:rsidRPr="00390B60">
              <w:t xml:space="preserve"> </w:t>
            </w:r>
            <w:proofErr w:type="spellStart"/>
            <w:r w:rsidRPr="00390B60">
              <w:t>Layout</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45749"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2576AB"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464E5F" w14:textId="77777777" w:rsidR="00390B60" w:rsidRPr="00390B60" w:rsidRDefault="00390B60" w:rsidP="00390B60"/>
        </w:tc>
      </w:tr>
      <w:tr w:rsidR="00390B60" w:rsidRPr="00390B60" w14:paraId="1903D86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55490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DF0973" w14:textId="77777777" w:rsidR="00390B60" w:rsidRPr="00390B60" w:rsidRDefault="00390B60" w:rsidP="00390B60">
            <w:r w:rsidRPr="00390B60">
              <w:t xml:space="preserve">Απεριόριστες άδειες χρηστών </w:t>
            </w:r>
            <w:proofErr w:type="spellStart"/>
            <w:r w:rsidRPr="00390B60">
              <w:rPr>
                <w:lang w:val="en-US"/>
              </w:rPr>
              <w:t>hangingprotocols</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F7A694D"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2697B9"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976B80" w14:textId="77777777" w:rsidR="00390B60" w:rsidRPr="00390B60" w:rsidRDefault="00390B60" w:rsidP="00390B60"/>
        </w:tc>
      </w:tr>
      <w:tr w:rsidR="00390B60" w:rsidRPr="00390B60" w14:paraId="0E835AE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392C003"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DD1AF0" w14:textId="77777777" w:rsidR="00390B60" w:rsidRPr="00390B60" w:rsidRDefault="00390B60" w:rsidP="00390B60">
            <w:r w:rsidRPr="00390B60">
              <w:t xml:space="preserve">Απεριόριστες άδειες χρηστών για </w:t>
            </w:r>
            <w:proofErr w:type="spellStart"/>
            <w:r w:rsidRPr="00390B60">
              <w:rPr>
                <w:lang w:val="en-US"/>
              </w:rPr>
              <w:t>spineLabeling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05F5FF4"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F0C35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83E209" w14:textId="77777777" w:rsidR="00390B60" w:rsidRPr="00390B60" w:rsidRDefault="00390B60" w:rsidP="00390B60"/>
        </w:tc>
      </w:tr>
      <w:tr w:rsidR="00390B60" w:rsidRPr="00390B60" w14:paraId="65E07B85"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42E51F"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5CBF9D" w14:textId="77777777" w:rsidR="00390B60" w:rsidRPr="00390B60" w:rsidRDefault="00390B60" w:rsidP="00390B60">
            <w:pPr>
              <w:rPr>
                <w:lang w:val="en-US"/>
              </w:rPr>
            </w:pPr>
            <w:r w:rsidRPr="00390B60">
              <w:t>Απεριόριστες</w:t>
            </w:r>
            <w:r w:rsidRPr="00390B60">
              <w:rPr>
                <w:lang w:val="en-US"/>
              </w:rPr>
              <w:t xml:space="preserve"> </w:t>
            </w:r>
            <w:r w:rsidRPr="00390B60">
              <w:t>άδειες</w:t>
            </w:r>
            <w:r w:rsidRPr="00390B60">
              <w:rPr>
                <w:lang w:val="en-US"/>
              </w:rPr>
              <w:t xml:space="preserve"> </w:t>
            </w:r>
            <w:r w:rsidRPr="00390B60">
              <w:t>χρηστών για</w:t>
            </w:r>
            <w:r w:rsidRPr="00390B60">
              <w:rPr>
                <w:lang w:val="en-US"/>
              </w:rPr>
              <w:t xml:space="preserve"> MIP – (Maximum Intensity Projection)</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E2FAC58"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F3A2A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B3E18B" w14:textId="77777777" w:rsidR="00390B60" w:rsidRPr="00390B60" w:rsidRDefault="00390B60" w:rsidP="00390B60"/>
        </w:tc>
      </w:tr>
      <w:tr w:rsidR="00390B60" w:rsidRPr="00390B60" w14:paraId="1E6FD53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EF77FA"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DAA9C8" w14:textId="77777777" w:rsidR="00390B60" w:rsidRPr="00390B60" w:rsidRDefault="00390B60" w:rsidP="00390B60">
            <w:pPr>
              <w:rPr>
                <w:lang w:val="en-US"/>
              </w:rPr>
            </w:pPr>
            <w:r w:rsidRPr="00390B60">
              <w:t>Απεριόριστες</w:t>
            </w:r>
            <w:r w:rsidR="00CB1A11">
              <w:t xml:space="preserve"> </w:t>
            </w:r>
            <w:r w:rsidRPr="00390B60">
              <w:t>άδειες</w:t>
            </w:r>
            <w:r w:rsidRPr="00390B60">
              <w:rPr>
                <w:lang w:val="en-US"/>
              </w:rPr>
              <w:t xml:space="preserve"> </w:t>
            </w:r>
            <w:r w:rsidRPr="00390B60">
              <w:t>χρηστών</w:t>
            </w:r>
            <w:r w:rsidRPr="00390B60">
              <w:rPr>
                <w:lang w:val="en-US"/>
              </w:rPr>
              <w:t xml:space="preserve"> </w:t>
            </w:r>
            <w:r w:rsidRPr="00390B60">
              <w:t>για</w:t>
            </w:r>
            <w:r w:rsidRPr="00390B60">
              <w:rPr>
                <w:lang w:val="en-US"/>
              </w:rPr>
              <w:t xml:space="preserve"> MPR – (Multiplanar Reconstruction)</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FB0302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34217B"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F5594E" w14:textId="77777777" w:rsidR="00390B60" w:rsidRPr="00390B60" w:rsidRDefault="00390B60" w:rsidP="00390B60"/>
        </w:tc>
      </w:tr>
      <w:tr w:rsidR="00390B60" w:rsidRPr="00390B60" w14:paraId="54F3F8FD"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3534438"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6CFCBF" w14:textId="77777777" w:rsidR="00390B60" w:rsidRPr="00390B60" w:rsidRDefault="00390B60" w:rsidP="00390B60">
            <w:r w:rsidRPr="00390B60">
              <w:t>Απεριόριστες άδειες χρηστών για 3DVolumeRendering για CT και MRI</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C29148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04B96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4ABAFB" w14:textId="77777777" w:rsidR="00390B60" w:rsidRPr="00390B60" w:rsidRDefault="00390B60" w:rsidP="00390B60"/>
        </w:tc>
      </w:tr>
      <w:tr w:rsidR="00390B60" w:rsidRPr="00390B60" w14:paraId="450BFDE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A3D88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B68BFB" w14:textId="77777777" w:rsidR="00390B60" w:rsidRPr="00390B60" w:rsidRDefault="00390B60" w:rsidP="00390B60">
            <w:pPr>
              <w:rPr>
                <w:lang w:val="en-US"/>
              </w:rPr>
            </w:pPr>
            <w:r w:rsidRPr="00390B60">
              <w:t>Απεριόριστες</w:t>
            </w:r>
            <w:r w:rsidR="00CB1A11">
              <w:t xml:space="preserve"> </w:t>
            </w:r>
            <w:r w:rsidRPr="00390B60">
              <w:t>άδειες</w:t>
            </w:r>
            <w:r w:rsidR="00CB1A11">
              <w:t xml:space="preserve"> </w:t>
            </w:r>
            <w:r w:rsidRPr="00390B60">
              <w:t>για</w:t>
            </w:r>
            <w:r w:rsidRPr="00390B60">
              <w:rPr>
                <w:lang w:val="en-US"/>
              </w:rPr>
              <w:t xml:space="preserve">: </w:t>
            </w:r>
          </w:p>
          <w:p w14:paraId="1C250D54" w14:textId="77777777" w:rsidR="00390B60" w:rsidRPr="00390B60" w:rsidRDefault="00390B60" w:rsidP="004C5788">
            <w:pPr>
              <w:numPr>
                <w:ilvl w:val="0"/>
                <w:numId w:val="152"/>
              </w:numPr>
              <w:spacing w:after="200"/>
              <w:contextualSpacing/>
              <w:rPr>
                <w:lang w:val="en-US"/>
              </w:rPr>
            </w:pPr>
            <w:r w:rsidRPr="00390B60">
              <w:rPr>
                <w:lang w:val="en-US"/>
              </w:rPr>
              <w:t>Computed tomography (CT) colonography or virtual colonoscopy</w:t>
            </w:r>
          </w:p>
          <w:p w14:paraId="547D0DA1" w14:textId="77777777" w:rsidR="00390B60" w:rsidRPr="00390B60" w:rsidRDefault="00390B60" w:rsidP="004C5788">
            <w:pPr>
              <w:numPr>
                <w:ilvl w:val="0"/>
                <w:numId w:val="152"/>
              </w:numPr>
              <w:spacing w:after="200"/>
              <w:contextualSpacing/>
              <w:rPr>
                <w:lang w:val="en-US"/>
              </w:rPr>
            </w:pPr>
            <w:r w:rsidRPr="00390B60">
              <w:rPr>
                <w:lang w:val="en-US"/>
              </w:rPr>
              <w:t>Computed tomography (CT) volume Segmentation of pulmonary nodules</w:t>
            </w:r>
          </w:p>
          <w:p w14:paraId="5C80C994" w14:textId="77777777" w:rsidR="00390B60" w:rsidRPr="00390B60" w:rsidRDefault="00390B60" w:rsidP="004C5788">
            <w:pPr>
              <w:numPr>
                <w:ilvl w:val="0"/>
                <w:numId w:val="152"/>
              </w:numPr>
              <w:spacing w:after="200"/>
              <w:contextualSpacing/>
              <w:rPr>
                <w:lang w:val="en-US"/>
              </w:rPr>
            </w:pPr>
            <w:r w:rsidRPr="00390B60">
              <w:rPr>
                <w:lang w:val="en-US"/>
              </w:rPr>
              <w:t xml:space="preserve">Computed tomography (CT) angiography Vessel tracking and stenosis analysis </w:t>
            </w:r>
          </w:p>
          <w:p w14:paraId="53C228C7" w14:textId="77777777" w:rsidR="00390B60" w:rsidRPr="00390B60" w:rsidRDefault="00390B60" w:rsidP="004C5788">
            <w:pPr>
              <w:numPr>
                <w:ilvl w:val="0"/>
                <w:numId w:val="152"/>
              </w:numPr>
              <w:spacing w:after="200"/>
              <w:contextualSpacing/>
              <w:rPr>
                <w:lang w:val="en-US"/>
              </w:rPr>
            </w:pPr>
            <w:r w:rsidRPr="00390B60">
              <w:rPr>
                <w:lang w:val="en-US"/>
              </w:rPr>
              <w:t xml:space="preserve">Dynamic contrast‐enhanced magnetic resonance imaging (DCE-MRI) Breast curves: Automated Lesion Kinetics Assessments and </w:t>
            </w:r>
            <w:r w:rsidRPr="00390B60">
              <w:rPr>
                <w:lang w:val="en-US"/>
              </w:rPr>
              <w:lastRenderedPageBreak/>
              <w:t>Discrimination of Benign and Malignant Lesions</w:t>
            </w:r>
          </w:p>
          <w:p w14:paraId="5AA3375A" w14:textId="77777777" w:rsidR="00390B60" w:rsidRPr="00390B60" w:rsidRDefault="00390B60" w:rsidP="004C5788">
            <w:pPr>
              <w:numPr>
                <w:ilvl w:val="0"/>
                <w:numId w:val="152"/>
              </w:numPr>
              <w:spacing w:after="200"/>
              <w:contextualSpacing/>
              <w:rPr>
                <w:lang w:val="en-US"/>
              </w:rPr>
            </w:pPr>
            <w:r w:rsidRPr="00390B60">
              <w:rPr>
                <w:lang w:val="en-US"/>
              </w:rPr>
              <w:t>PET/CT image registration</w:t>
            </w:r>
          </w:p>
          <w:p w14:paraId="428F6876" w14:textId="77777777" w:rsidR="00390B60" w:rsidRPr="00390B60" w:rsidRDefault="00390B60" w:rsidP="004C5788">
            <w:pPr>
              <w:numPr>
                <w:ilvl w:val="0"/>
                <w:numId w:val="152"/>
              </w:numPr>
              <w:spacing w:after="200"/>
              <w:contextualSpacing/>
              <w:rPr>
                <w:lang w:val="en-US"/>
              </w:rPr>
            </w:pPr>
            <w:r w:rsidRPr="00390B60">
              <w:rPr>
                <w:lang w:val="en-US"/>
              </w:rPr>
              <w:t>Cardiac CT for calcium scoring</w:t>
            </w:r>
          </w:p>
          <w:p w14:paraId="12A75EDF" w14:textId="77777777" w:rsidR="00390B60" w:rsidRPr="00390B60" w:rsidRDefault="00390B60" w:rsidP="00390B60">
            <w:r w:rsidRPr="00390B60">
              <w:t xml:space="preserve">(Όλα διαθέσιμα σε ένα </w:t>
            </w:r>
            <w:r w:rsidRPr="00390B60">
              <w:rPr>
                <w:lang w:val="en-US"/>
              </w:rPr>
              <w:t>zero</w:t>
            </w:r>
            <w:r w:rsidRPr="00390B60">
              <w:t>-</w:t>
            </w:r>
            <w:proofErr w:type="spellStart"/>
            <w:r w:rsidRPr="00390B60">
              <w:rPr>
                <w:lang w:val="en-US"/>
              </w:rPr>
              <w:t>footprintviewer</w:t>
            </w:r>
            <w:proofErr w:type="spellEnd"/>
            <w:r w:rsidRPr="00390B60">
              <w:t xml:space="preserve">, χρησιμοποιώντας μόνο </w:t>
            </w:r>
            <w:r w:rsidRPr="00390B60">
              <w:rPr>
                <w:lang w:val="en-US"/>
              </w:rPr>
              <w:t>HTML</w:t>
            </w:r>
            <w:r w:rsidRPr="00390B60">
              <w:t>5).</w:t>
            </w:r>
          </w:p>
          <w:p w14:paraId="39EF48FC" w14:textId="77777777" w:rsidR="00390B60" w:rsidRPr="00390B60" w:rsidRDefault="00390B60" w:rsidP="00390B60">
            <w:pPr>
              <w:rPr>
                <w:highlight w:val="green"/>
              </w:rPr>
            </w:pPr>
            <w:r w:rsidRPr="00390B60">
              <w:t>Χωρίς την χρήση άλλων συστατικών στοιχείων η συνιστωσών ή άλλων πρόσθετων (</w:t>
            </w:r>
            <w:proofErr w:type="spellStart"/>
            <w:r w:rsidRPr="00390B60">
              <w:t>Plugins</w:t>
            </w:r>
            <w:proofErr w:type="spellEnd"/>
            <w:r w:rsidRPr="00390B60">
              <w:t xml:space="preserve">) που πρέπει να χρησιμοποιηθούν με </w:t>
            </w:r>
            <w:proofErr w:type="spellStart"/>
            <w:r w:rsidRPr="00390B60">
              <w:t>download</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CFB953"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056D75"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450634" w14:textId="77777777" w:rsidR="00390B60" w:rsidRPr="00390B60" w:rsidRDefault="00390B60" w:rsidP="00390B60"/>
        </w:tc>
      </w:tr>
      <w:tr w:rsidR="00390B60" w:rsidRPr="00390B60" w14:paraId="4208C8DD"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817D730"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A73197" w14:textId="77777777" w:rsidR="00390B60" w:rsidRPr="00614CAF" w:rsidRDefault="00390B60" w:rsidP="00390B60">
            <w:pPr>
              <w:rPr>
                <w:highlight w:val="green"/>
              </w:rPr>
            </w:pPr>
            <w:r w:rsidRPr="00614CAF">
              <w:t>3</w:t>
            </w:r>
            <w:r w:rsidRPr="00390B60">
              <w:rPr>
                <w:lang w:val="en-US"/>
              </w:rPr>
              <w:t>D</w:t>
            </w:r>
            <w:r w:rsidRPr="00614CAF">
              <w:t xml:space="preserve"> </w:t>
            </w:r>
            <w:r w:rsidRPr="00390B60">
              <w:rPr>
                <w:lang w:val="en-US"/>
              </w:rPr>
              <w:t>volume</w:t>
            </w:r>
            <w:r w:rsidRPr="00614CAF">
              <w:t xml:space="preserve"> </w:t>
            </w:r>
            <w:r w:rsidRPr="00390B60">
              <w:rPr>
                <w:lang w:val="en-US"/>
              </w:rPr>
              <w:t>rendering</w:t>
            </w:r>
            <w:r w:rsidRPr="00614CAF">
              <w:t xml:space="preserve"> </w:t>
            </w:r>
            <w:r w:rsidRPr="00390B60">
              <w:t>διαθέσιμο με</w:t>
            </w:r>
            <w:r w:rsidRPr="00614CAF">
              <w:t xml:space="preserve"> </w:t>
            </w:r>
            <w:r w:rsidRPr="00390B60">
              <w:rPr>
                <w:lang w:val="en-US"/>
              </w:rPr>
              <w:t>zero</w:t>
            </w:r>
            <w:r w:rsidRPr="00614CAF">
              <w:t xml:space="preserve"> </w:t>
            </w:r>
            <w:r w:rsidRPr="00390B60">
              <w:rPr>
                <w:lang w:val="en-US"/>
              </w:rPr>
              <w:t>footprint</w:t>
            </w:r>
            <w:r w:rsidRPr="00614CAF">
              <w:t xml:space="preserve"> (</w:t>
            </w:r>
            <w:r w:rsidRPr="00390B60">
              <w:t>κανένα λογισμικό εγκατάστασης</w:t>
            </w:r>
            <w:r w:rsidRPr="00614CAF">
              <w:t xml:space="preserve"> 3</w:t>
            </w:r>
            <w:r w:rsidRPr="00390B60">
              <w:rPr>
                <w:lang w:val="en-US"/>
              </w:rPr>
              <w:t>D</w:t>
            </w:r>
            <w:r w:rsidRPr="00614CAF">
              <w:t xml:space="preserve"> </w:t>
            </w:r>
            <w:r w:rsidRPr="00390B60">
              <w:rPr>
                <w:lang w:val="en-US"/>
              </w:rPr>
              <w:t>volume</w:t>
            </w:r>
            <w:r w:rsidRPr="00614CAF">
              <w:t xml:space="preserve"> </w:t>
            </w:r>
            <w:r w:rsidRPr="00390B60">
              <w:rPr>
                <w:lang w:val="en-US"/>
              </w:rPr>
              <w:t>rendering</w:t>
            </w:r>
            <w:r w:rsidRPr="00614CAF">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A26501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DB3AD9"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6D9562" w14:textId="77777777" w:rsidR="00390B60" w:rsidRPr="00390B60" w:rsidRDefault="00390B60" w:rsidP="00390B60"/>
        </w:tc>
      </w:tr>
      <w:tr w:rsidR="00390B60" w:rsidRPr="00390B60" w14:paraId="3D2B7EE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0E8E4A"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759C13" w14:textId="77777777" w:rsidR="00390B60" w:rsidRPr="00390B60" w:rsidRDefault="00390B60" w:rsidP="00390B60">
            <w:r w:rsidRPr="00390B60">
              <w:t xml:space="preserve">Απεριόριστες άδειες χρηστών για </w:t>
            </w:r>
            <w:proofErr w:type="spellStart"/>
            <w:r w:rsidRPr="00390B60">
              <w:t>ReportWriting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F1740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FCCBF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29AF01" w14:textId="77777777" w:rsidR="00390B60" w:rsidRPr="00390B60" w:rsidRDefault="00390B60" w:rsidP="00390B60"/>
        </w:tc>
      </w:tr>
      <w:tr w:rsidR="00390B60" w:rsidRPr="00390B60" w14:paraId="2BBB3E8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B0069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FA6C56" w14:textId="77777777" w:rsidR="00390B60" w:rsidRPr="00390B60" w:rsidRDefault="00390B60" w:rsidP="00390B60">
            <w:r w:rsidRPr="00390B60">
              <w:t xml:space="preserve">Η εξαγωγή πορισμάτων και η θέαση θα πρέπει να είναι δυνατή  εκτός του νοσοκομείου διαμέσου ενός </w:t>
            </w:r>
            <w:proofErr w:type="spellStart"/>
            <w:r w:rsidRPr="00390B60">
              <w:t>internet</w:t>
            </w:r>
            <w:proofErr w:type="spellEnd"/>
            <w:r w:rsidRPr="00390B60">
              <w:t xml:space="preserve"> </w:t>
            </w:r>
            <w:proofErr w:type="spellStart"/>
            <w:r w:rsidRPr="00390B60">
              <w:t>browser</w:t>
            </w:r>
            <w:proofErr w:type="spellEnd"/>
            <w:r w:rsidRPr="00390B60">
              <w:t xml:space="preserve"> με την πλήρη λειτουργικότητα που αναφέρθηκε παραπάνω.</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91AD4A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D6B26"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E49881" w14:textId="77777777" w:rsidR="00390B60" w:rsidRPr="00390B60" w:rsidRDefault="00390B60" w:rsidP="00390B60"/>
        </w:tc>
      </w:tr>
      <w:tr w:rsidR="00390B60" w:rsidRPr="00390B60" w14:paraId="4CA3FD0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5B1E6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A95ECE" w14:textId="77777777" w:rsidR="00390B60" w:rsidRPr="00390B60" w:rsidRDefault="00390B60" w:rsidP="00390B60">
            <w:r w:rsidRPr="00390B60">
              <w:t xml:space="preserve">Οι χρήστες με τα κατάλληλα δικαιώματα  μπορούν να επικυρώσουν και να υπογράψουν τα πορίσματα.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6F06F"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62A5DE"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8223CB" w14:textId="77777777" w:rsidR="00390B60" w:rsidRPr="00390B60" w:rsidRDefault="00390B60" w:rsidP="00390B60">
            <w:pPr>
              <w:jc w:val="center"/>
            </w:pPr>
          </w:p>
        </w:tc>
      </w:tr>
      <w:tr w:rsidR="00390B60" w:rsidRPr="00390B60" w14:paraId="097B13D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2F1763"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A117FF" w14:textId="77777777" w:rsidR="00390B60" w:rsidRPr="00390B60" w:rsidRDefault="00390B60" w:rsidP="00390B60">
            <w:pPr>
              <w:rPr>
                <w:b/>
              </w:rPr>
            </w:pPr>
            <w:r w:rsidRPr="00390B60">
              <w:t xml:space="preserve">Το λογισμικό να δύναται να γίνει </w:t>
            </w:r>
            <w:proofErr w:type="spellStart"/>
            <w:r w:rsidRPr="00390B60">
              <w:t>intergrate</w:t>
            </w:r>
            <w:proofErr w:type="spellEnd"/>
            <w:r w:rsidRPr="00390B60">
              <w:t xml:space="preserve"> στο </w:t>
            </w:r>
            <w:r w:rsidRPr="00390B60">
              <w:rPr>
                <w:lang w:val="en-US"/>
              </w:rPr>
              <w:t>Hospital</w:t>
            </w:r>
            <w:r w:rsidR="00CB1A11">
              <w:t xml:space="preserve"> </w:t>
            </w:r>
            <w:r w:rsidRPr="00390B60">
              <w:rPr>
                <w:lang w:val="en-US"/>
              </w:rPr>
              <w:t>Management</w:t>
            </w:r>
            <w:r w:rsidR="00CB1A11">
              <w:t xml:space="preserve"> </w:t>
            </w:r>
            <w:r w:rsidRPr="00390B60">
              <w:rPr>
                <w:lang w:val="en-US"/>
              </w:rPr>
              <w:t>System</w:t>
            </w:r>
            <w:r w:rsidRPr="00390B60">
              <w:t xml:space="preserve"> του ΟΠΣΥΕΔ. Το </w:t>
            </w:r>
            <w:proofErr w:type="spellStart"/>
            <w:r w:rsidRPr="00390B60">
              <w:t>integration</w:t>
            </w:r>
            <w:proofErr w:type="spellEnd"/>
            <w:r w:rsidRPr="00390B60">
              <w:t xml:space="preserve"> να γίνεται με την χρήση </w:t>
            </w:r>
            <w:r w:rsidRPr="00390B60">
              <w:rPr>
                <w:lang w:val="en-US"/>
              </w:rPr>
              <w:t>URL</w:t>
            </w:r>
            <w:r w:rsidRPr="00CB1A11">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223BBF"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5AEB5F"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048550" w14:textId="77777777" w:rsidR="00390B60" w:rsidRPr="00390B60" w:rsidRDefault="00390B60" w:rsidP="00390B60">
            <w:pPr>
              <w:jc w:val="center"/>
            </w:pPr>
          </w:p>
        </w:tc>
      </w:tr>
      <w:tr w:rsidR="00390B60" w:rsidRPr="00390B60" w14:paraId="1E8F82C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B43D40"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9E918D" w14:textId="77777777" w:rsidR="00390B60" w:rsidRPr="00390B60" w:rsidRDefault="00390B60" w:rsidP="00390B60">
            <w:r w:rsidRPr="00390B60">
              <w:t xml:space="preserve">Δυνατότητα δημιουργίας </w:t>
            </w:r>
            <w:r w:rsidRPr="00390B60">
              <w:rPr>
                <w:lang w:val="en-US"/>
              </w:rPr>
              <w:t>URL</w:t>
            </w:r>
            <w:r w:rsidRPr="00390B60">
              <w:t xml:space="preserve"> συνδέσμου προς το απεικονιστικό αρχείο,  με την αποδέσμευση της διάγνωσης.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04284C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EC5C66"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A17EF0" w14:textId="77777777" w:rsidR="00390B60" w:rsidRPr="00390B60" w:rsidRDefault="00390B60" w:rsidP="00390B60">
            <w:pPr>
              <w:jc w:val="center"/>
            </w:pPr>
          </w:p>
        </w:tc>
      </w:tr>
      <w:tr w:rsidR="00390B60" w:rsidRPr="00390B60" w14:paraId="6EA2D07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0298E42B"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E760370" w14:textId="77777777" w:rsidR="00390B60" w:rsidRPr="00390B60" w:rsidRDefault="00390B60" w:rsidP="00390B60">
            <w:pPr>
              <w:rPr>
                <w:highlight w:val="green"/>
              </w:rPr>
            </w:pPr>
            <w:r w:rsidRPr="00390B60">
              <w:t>Λογισμικό θέασης απεικονιστικών αρχείων - κλινική επισκόπηση</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506EB3E9"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1F8C26B"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7F47555D" w14:textId="77777777" w:rsidR="00390B60" w:rsidRPr="00390B60" w:rsidRDefault="00390B60" w:rsidP="00390B60">
            <w:pPr>
              <w:jc w:val="center"/>
            </w:pPr>
          </w:p>
        </w:tc>
      </w:tr>
      <w:tr w:rsidR="00390B60" w:rsidRPr="00390B60" w14:paraId="1F53E77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242C7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CB875C" w14:textId="77777777" w:rsidR="00390B60" w:rsidRPr="00390B60" w:rsidRDefault="00390B60" w:rsidP="00390B60">
            <w:r w:rsidRPr="00390B60">
              <w:t xml:space="preserve">Το λογισμικό να είναι </w:t>
            </w:r>
            <w:proofErr w:type="spellStart"/>
            <w:r w:rsidRPr="00390B60">
              <w:t>zero-footprint</w:t>
            </w:r>
            <w:proofErr w:type="spellEnd"/>
            <w:r w:rsidRPr="00390B60">
              <w:t xml:space="preserve">. χρησιμοποιώντας μόνο HTML5, </w:t>
            </w:r>
            <w:proofErr w:type="spellStart"/>
            <w:r w:rsidRPr="00390B60">
              <w:t>xωρίς</w:t>
            </w:r>
            <w:proofErr w:type="spellEnd"/>
            <w:r w:rsidRPr="00390B60">
              <w:t xml:space="preserve"> την χρήση άλλων συστατικών στοιχείων η συνιστωσών ή άλλων πρόσθετων (</w:t>
            </w:r>
            <w:proofErr w:type="spellStart"/>
            <w:r w:rsidRPr="00390B60">
              <w:t>Plugins</w:t>
            </w:r>
            <w:proofErr w:type="spellEnd"/>
            <w:r w:rsidRPr="00390B60">
              <w:t xml:space="preserve">) </w:t>
            </w:r>
            <w:r w:rsidRPr="00390B60">
              <w:lastRenderedPageBreak/>
              <w:t xml:space="preserve">που πρέπει να χρησιμοποιηθούν με </w:t>
            </w:r>
            <w:proofErr w:type="spellStart"/>
            <w:r w:rsidRPr="00390B60">
              <w:t>download</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814A712"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5A1E6E"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4E20FA" w14:textId="77777777" w:rsidR="00390B60" w:rsidRPr="00390B60" w:rsidRDefault="00390B60" w:rsidP="00390B60">
            <w:pPr>
              <w:jc w:val="center"/>
            </w:pPr>
          </w:p>
        </w:tc>
      </w:tr>
      <w:tr w:rsidR="00390B60" w:rsidRPr="00390B60" w14:paraId="05FC262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E2C4F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AB6603" w14:textId="4ABFACDE" w:rsidR="00390B60" w:rsidRPr="00390B60" w:rsidRDefault="00390B60" w:rsidP="00390B60">
            <w:r w:rsidRPr="00390B60">
              <w:t xml:space="preserve">Το λογισμικό να δύναται να γίνει </w:t>
            </w:r>
            <w:proofErr w:type="spellStart"/>
            <w:r w:rsidRPr="00390B60">
              <w:t>intergrate</w:t>
            </w:r>
            <w:proofErr w:type="spellEnd"/>
            <w:r w:rsidRPr="00390B60">
              <w:t xml:space="preserve"> στο </w:t>
            </w:r>
            <w:r w:rsidRPr="00390B60">
              <w:rPr>
                <w:lang w:val="en-US"/>
              </w:rPr>
              <w:t>Hospital</w:t>
            </w:r>
            <w:r w:rsidR="00CB1A11">
              <w:t xml:space="preserve"> </w:t>
            </w:r>
            <w:r w:rsidRPr="00390B60">
              <w:rPr>
                <w:lang w:val="en-US"/>
              </w:rPr>
              <w:t>Management</w:t>
            </w:r>
            <w:r w:rsidR="00CB1A11">
              <w:t xml:space="preserve"> </w:t>
            </w:r>
            <w:r w:rsidRPr="00390B60">
              <w:rPr>
                <w:lang w:val="en-US"/>
              </w:rPr>
              <w:t>System</w:t>
            </w:r>
            <w:r w:rsidRPr="00390B60">
              <w:t xml:space="preserve"> του ΟΠΣΥΕΔ, που θα υποστηρίζει την κλινική επισκόπηση από το κατάλληλο σημείο αξιοποίησης (πχ εξωτερικό ιατρείο, κλινική </w:t>
            </w:r>
            <w:proofErr w:type="spellStart"/>
            <w:r w:rsidRPr="00390B60">
              <w:t>κλπ</w:t>
            </w:r>
            <w:proofErr w:type="spellEnd"/>
            <w:r w:rsidRPr="00390B60">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8756E1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0E0D07"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168BC1" w14:textId="77777777" w:rsidR="00390B60" w:rsidRPr="00390B60" w:rsidRDefault="00390B60" w:rsidP="00390B60">
            <w:pPr>
              <w:jc w:val="center"/>
            </w:pPr>
          </w:p>
        </w:tc>
      </w:tr>
      <w:tr w:rsidR="00390B60" w:rsidRPr="00390B60" w14:paraId="5035EE7B"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50AB7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CED363" w14:textId="77777777" w:rsidR="00390B60" w:rsidRPr="00390B60" w:rsidRDefault="00390B60" w:rsidP="00390B60">
            <w:r w:rsidRPr="00390B60">
              <w:t xml:space="preserve">Το </w:t>
            </w:r>
            <w:proofErr w:type="spellStart"/>
            <w:r w:rsidRPr="00390B60">
              <w:t>integration</w:t>
            </w:r>
            <w:proofErr w:type="spellEnd"/>
            <w:r w:rsidRPr="00390B60">
              <w:t xml:space="preserve"> να γίνεται με την χρήση </w:t>
            </w:r>
            <w:r w:rsidRPr="00390B60">
              <w:rPr>
                <w:lang w:val="en-US"/>
              </w:rPr>
              <w:t>URL</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907108"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4D0151"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387038" w14:textId="77777777" w:rsidR="00390B60" w:rsidRPr="00390B60" w:rsidRDefault="00390B60" w:rsidP="00390B60">
            <w:pPr>
              <w:jc w:val="center"/>
            </w:pPr>
          </w:p>
        </w:tc>
      </w:tr>
      <w:tr w:rsidR="00390B60" w:rsidRPr="00390B60" w14:paraId="715B7B7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0AD23B"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2FEA56" w14:textId="77777777" w:rsidR="00390B60" w:rsidRPr="00390B60" w:rsidRDefault="00390B60" w:rsidP="00390B60">
            <w:r w:rsidRPr="00390B60">
              <w:t xml:space="preserve">Προβολή των απεικονιστικών αρχείων - εικόνων σε κάθε υπολογιστή εντός του νοσοκομείου (PC, OSX, IOS </w:t>
            </w:r>
            <w:proofErr w:type="spellStart"/>
            <w:r w:rsidRPr="00390B60">
              <w:t>or</w:t>
            </w:r>
            <w:proofErr w:type="spellEnd"/>
            <w:r w:rsidRPr="00390B60">
              <w:t xml:space="preserve"> </w:t>
            </w:r>
            <w:proofErr w:type="spellStart"/>
            <w:r w:rsidRPr="00390B60">
              <w:t>Android</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B3DDB5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14098C"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BF0625" w14:textId="77777777" w:rsidR="00390B60" w:rsidRPr="00390B60" w:rsidRDefault="00390B60" w:rsidP="00390B60">
            <w:pPr>
              <w:jc w:val="center"/>
            </w:pPr>
          </w:p>
        </w:tc>
      </w:tr>
      <w:tr w:rsidR="00390B60" w:rsidRPr="00390B60" w14:paraId="2610392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9BEBF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B7CF2D" w14:textId="77777777" w:rsidR="00390B60" w:rsidRPr="00390B60" w:rsidRDefault="00390B60" w:rsidP="00390B60">
            <w:r w:rsidRPr="00390B60">
              <w:t xml:space="preserve">Προβολή Εικόνων σε κάθε υπολογιστή εκτός του νοσοκομείου (PC, OSX, IOS </w:t>
            </w:r>
            <w:proofErr w:type="spellStart"/>
            <w:r w:rsidRPr="00390B60">
              <w:t>or</w:t>
            </w:r>
            <w:proofErr w:type="spellEnd"/>
            <w:r w:rsidRPr="00390B60">
              <w:t xml:space="preserve"> </w:t>
            </w:r>
            <w:proofErr w:type="spellStart"/>
            <w:r w:rsidRPr="00390B60">
              <w:t>Android</w:t>
            </w:r>
            <w:proofErr w:type="spellEnd"/>
            <w:r w:rsidRPr="00390B60">
              <w:t>) έχοντας μία διαδικτυακή σύνδεση</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393BB87"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8DFD24"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35126B" w14:textId="77777777" w:rsidR="00390B60" w:rsidRPr="00390B60" w:rsidRDefault="00390B60" w:rsidP="00390B60">
            <w:pPr>
              <w:jc w:val="center"/>
            </w:pPr>
          </w:p>
        </w:tc>
      </w:tr>
      <w:tr w:rsidR="00390B60" w:rsidRPr="00390B60" w14:paraId="696D620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6DACC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89C800" w14:textId="2DFA1DAA" w:rsidR="00390B60" w:rsidRPr="00390B60" w:rsidRDefault="00390B60">
            <w:r w:rsidRPr="00390B60">
              <w:t xml:space="preserve">Όλες οι προηγούμενες εξετάσεις (παρελθόντων ετών) να είναι </w:t>
            </w:r>
            <w:r w:rsidR="008170C0">
              <w:t>αυτόματα</w:t>
            </w:r>
            <w:r w:rsidR="002E2FD5">
              <w:t xml:space="preserve"> ανακτήσιμες </w:t>
            </w:r>
            <w:r w:rsidRPr="00390B60">
              <w:t xml:space="preserve">και με κριτήριο αναζήτησης τον κωδικό περιστατικού, το ΑΜΚΑ, αριθμό μητρώου, το επώνυμο, όνομα και την </w:t>
            </w:r>
            <w:proofErr w:type="spellStart"/>
            <w:r w:rsidRPr="00390B60">
              <w:t>ημερ</w:t>
            </w:r>
            <w:proofErr w:type="spellEnd"/>
            <w:r w:rsidRPr="00390B60">
              <w:t>. Γέννησης του ασθενή.</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1CA77F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6877D9" w14:textId="77777777" w:rsidR="00390B60" w:rsidRPr="00390B60" w:rsidRDefault="00390B60" w:rsidP="00390B60">
            <w:pPr>
              <w:jc w:val="center"/>
            </w:pPr>
          </w:p>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CAA01E" w14:textId="77777777" w:rsidR="00390B60" w:rsidRPr="00390B60" w:rsidRDefault="00390B60" w:rsidP="00390B60">
            <w:pPr>
              <w:jc w:val="center"/>
            </w:pPr>
          </w:p>
        </w:tc>
      </w:tr>
      <w:tr w:rsidR="00390B60" w:rsidRPr="00390B60" w14:paraId="123EF3E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56C38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978D66" w14:textId="77777777" w:rsidR="00390B60" w:rsidRPr="00390B60" w:rsidRDefault="00390B60" w:rsidP="00390B60">
            <w:r w:rsidRPr="00390B60">
              <w:t>Απεριόριστες ταυτόχρονες άδειες χρηστών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41851D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09033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CC5754" w14:textId="77777777" w:rsidR="00390B60" w:rsidRPr="00390B60" w:rsidRDefault="00390B60" w:rsidP="00390B60"/>
        </w:tc>
      </w:tr>
      <w:tr w:rsidR="00390B60" w:rsidRPr="00390B60" w14:paraId="1B1D23C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1FBC3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842E8C" w14:textId="05CA4166" w:rsidR="00390B60" w:rsidRPr="00390B60" w:rsidRDefault="00390B60">
            <w:r w:rsidRPr="00390B60">
              <w:t xml:space="preserve">Γρήγορη αναζήτηση για ασθενείς βασισμένη στον κωδικό περιστατικού, το ΑΜΚΑ, αριθμό μητρώου, το επώνυμο, όνομα, την </w:t>
            </w:r>
            <w:proofErr w:type="spellStart"/>
            <w:r w:rsidRPr="00390B60">
              <w:t>ημερ</w:t>
            </w:r>
            <w:proofErr w:type="spellEnd"/>
            <w:r w:rsidRPr="00390B60">
              <w:t>. γέννησης του ασθενή, το διαγνωστικό μηχάνημα, την ημερομηνία της εξέτασης, την κατάσταση του πορίσματος. Τα αποτελέσματα της αναζήτησης είναι διαθέσιμα μέσα σε τρία (3) δευτερόλεπτα αναζητώντας σε ένα εκατομμύριο ασθενείς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9FA7CEA"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96DE7E"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E27E89" w14:textId="77777777" w:rsidR="00390B60" w:rsidRPr="00390B60" w:rsidRDefault="00390B60" w:rsidP="00390B60"/>
        </w:tc>
      </w:tr>
      <w:tr w:rsidR="00390B60" w:rsidRPr="00390B60" w14:paraId="60C45E9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F2C3F0"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53B9EF" w14:textId="1235E2BD" w:rsidR="00390B60" w:rsidRPr="00390B60" w:rsidRDefault="00390B60" w:rsidP="00390B60">
            <w:r w:rsidRPr="00390B60">
              <w:t>Ο χρόνος για τη θέαση της πρώτης εικόνας όχι μεγαλύτερος από (3) δευτερόλεπτα (όταν προβάλλεται ασθενής από οποιονδήποτε υπολογιστή στο νοσοκομείο)</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10E74E"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86813E"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18DC32" w14:textId="77777777" w:rsidR="00390B60" w:rsidRPr="00390B60" w:rsidRDefault="00390B60" w:rsidP="00390B60"/>
        </w:tc>
      </w:tr>
      <w:tr w:rsidR="00390B60" w:rsidRPr="00390B60" w14:paraId="755678FC"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6E1E4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8C4595" w14:textId="77777777" w:rsidR="00390B60" w:rsidRPr="00390B60" w:rsidRDefault="00390B60" w:rsidP="00390B60">
            <w:r w:rsidRPr="00390B60">
              <w:t xml:space="preserve">Απεριόριστη θέαση εικόνων από </w:t>
            </w:r>
            <w:r w:rsidR="00CB1A11" w:rsidRPr="00390B60">
              <w:t>όλες</w:t>
            </w:r>
            <w:r w:rsidRPr="00390B60">
              <w:t xml:space="preserve"> τις διαγνωστικές μονάδες (CT,MRI,US,DR,CR </w:t>
            </w:r>
            <w:proofErr w:type="spellStart"/>
            <w:r w:rsidRPr="00390B60">
              <w:t>κλπ</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56636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2F82E9"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BE1C76" w14:textId="77777777" w:rsidR="00390B60" w:rsidRPr="00390B60" w:rsidRDefault="00390B60" w:rsidP="00390B60"/>
        </w:tc>
      </w:tr>
      <w:tr w:rsidR="00390B60" w:rsidRPr="00390B60" w14:paraId="756EC91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6C5C81"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257C23" w14:textId="77777777" w:rsidR="00390B60" w:rsidRPr="00390B60" w:rsidRDefault="00390B60" w:rsidP="00390B60">
            <w:r w:rsidRPr="00390B60">
              <w:t xml:space="preserve">Απεριόριστες άδειες χρηστών για </w:t>
            </w:r>
            <w:proofErr w:type="spellStart"/>
            <w:r w:rsidRPr="00390B60">
              <w:t>Windowing</w:t>
            </w:r>
            <w:proofErr w:type="spellEnd"/>
            <w:r w:rsidRPr="00390B60">
              <w:t xml:space="preserve"> (αλλαγή αντίθεσης και φωτεινότητας)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17F1D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A524C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820E64" w14:textId="77777777" w:rsidR="00390B60" w:rsidRPr="00390B60" w:rsidRDefault="00390B60" w:rsidP="00390B60"/>
        </w:tc>
      </w:tr>
      <w:tr w:rsidR="00390B60" w:rsidRPr="00390B60" w14:paraId="34B72EE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25BBD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A33058" w14:textId="77777777" w:rsidR="00390B60" w:rsidRPr="00390B60" w:rsidRDefault="00390B60" w:rsidP="00390B60">
            <w:r w:rsidRPr="00390B60">
              <w:t xml:space="preserve">Απεριόριστες άδειες χρηστών για </w:t>
            </w:r>
            <w:proofErr w:type="spellStart"/>
            <w:r w:rsidRPr="00390B60">
              <w:t>Scrolling</w:t>
            </w:r>
            <w:proofErr w:type="spellEnd"/>
            <w:r w:rsidRPr="00390B60">
              <w:t xml:space="preserve"> (</w:t>
            </w:r>
            <w:proofErr w:type="spellStart"/>
            <w:r w:rsidRPr="00390B60">
              <w:t>Cine-mode</w:t>
            </w:r>
            <w:proofErr w:type="spellEnd"/>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827DA0"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1A6546"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AC1BE7" w14:textId="77777777" w:rsidR="00390B60" w:rsidRPr="00390B60" w:rsidRDefault="00390B60" w:rsidP="00390B60"/>
        </w:tc>
      </w:tr>
      <w:tr w:rsidR="00390B60" w:rsidRPr="00390B60" w14:paraId="3586304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903B4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3ECBF7" w14:textId="77777777" w:rsidR="00390B60" w:rsidRPr="00390B60" w:rsidRDefault="00390B60" w:rsidP="00390B60">
            <w:r w:rsidRPr="00390B60">
              <w:t xml:space="preserve">Απεριόριστες άδειες χρηστών για </w:t>
            </w:r>
            <w:proofErr w:type="spellStart"/>
            <w:r w:rsidRPr="00390B60">
              <w:t>imagerotate</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238CFC"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E4799D"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1A3C40" w14:textId="77777777" w:rsidR="00390B60" w:rsidRPr="00390B60" w:rsidRDefault="00390B60" w:rsidP="00390B60"/>
        </w:tc>
      </w:tr>
      <w:tr w:rsidR="00390B60" w:rsidRPr="00390B60" w14:paraId="5846B53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F6E32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74C3A1" w14:textId="77777777" w:rsidR="00390B60" w:rsidRPr="00390B60" w:rsidRDefault="00390B60" w:rsidP="00390B60">
            <w:r w:rsidRPr="00390B60">
              <w:t xml:space="preserve">Απεριόριστες άδειες χρηστών για μετρήσεις γωνιών: </w:t>
            </w:r>
            <w:proofErr w:type="spellStart"/>
            <w:r w:rsidRPr="00390B60">
              <w:t>openangle</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81D28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76531E"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5F8A3A" w14:textId="77777777" w:rsidR="00390B60" w:rsidRPr="00390B60" w:rsidRDefault="00390B60" w:rsidP="00390B60"/>
        </w:tc>
      </w:tr>
      <w:tr w:rsidR="00390B60" w:rsidRPr="00390B60" w14:paraId="16438C3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A349F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593EAE" w14:textId="77777777" w:rsidR="00390B60" w:rsidRPr="00390B60" w:rsidRDefault="00390B60" w:rsidP="00390B60">
            <w:r w:rsidRPr="00390B60">
              <w:t xml:space="preserve">Απεριόριστες άδειες χρηστών για </w:t>
            </w:r>
            <w:proofErr w:type="spellStart"/>
            <w:r w:rsidRPr="00390B60">
              <w:t>Magnifierclass</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C66AA9"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F699E0"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7A2754" w14:textId="77777777" w:rsidR="00390B60" w:rsidRPr="00390B60" w:rsidRDefault="00390B60" w:rsidP="00390B60"/>
        </w:tc>
      </w:tr>
      <w:tr w:rsidR="00390B60" w:rsidRPr="00390B60" w14:paraId="628E84E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671DDB"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F12868" w14:textId="77777777" w:rsidR="00390B60" w:rsidRPr="00390B60" w:rsidRDefault="00390B60" w:rsidP="00390B60">
            <w:r w:rsidRPr="00390B60">
              <w:t xml:space="preserve">Απεριόριστες άδειες χρηστών για </w:t>
            </w:r>
            <w:proofErr w:type="spellStart"/>
            <w:r w:rsidRPr="00390B60">
              <w:t>Zooming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A8136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FDD07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32D127" w14:textId="77777777" w:rsidR="00390B60" w:rsidRPr="00390B60" w:rsidRDefault="00390B60" w:rsidP="00390B60"/>
        </w:tc>
      </w:tr>
      <w:tr w:rsidR="00390B60" w:rsidRPr="00390B60" w14:paraId="10C6F9B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8E8E68"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F9ED7E" w14:textId="77777777" w:rsidR="00390B60" w:rsidRPr="00390B60" w:rsidRDefault="00390B60" w:rsidP="00390B60">
            <w:r w:rsidRPr="00390B60">
              <w:t xml:space="preserve">Απεριόριστες άδειες χρηστών για </w:t>
            </w:r>
            <w:proofErr w:type="spellStart"/>
            <w:r w:rsidRPr="00390B60">
              <w:t>Panning</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18E01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5928ED"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83AE6B" w14:textId="77777777" w:rsidR="00390B60" w:rsidRPr="00390B60" w:rsidRDefault="00390B60" w:rsidP="00390B60"/>
        </w:tc>
      </w:tr>
      <w:tr w:rsidR="00390B60" w:rsidRPr="00390B60" w14:paraId="5939D86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65C55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502A0B" w14:textId="77777777" w:rsidR="00390B60" w:rsidRPr="00390B60" w:rsidRDefault="00390B60" w:rsidP="00390B60">
            <w:r w:rsidRPr="00390B60">
              <w:t xml:space="preserve">Απεριόριστες άδειες χρηστών για </w:t>
            </w:r>
            <w:proofErr w:type="spellStart"/>
            <w:r w:rsidRPr="00390B60">
              <w:t>Measurements</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69AB82"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E566F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AB787A" w14:textId="77777777" w:rsidR="00390B60" w:rsidRPr="00390B60" w:rsidRDefault="00390B60" w:rsidP="00390B60"/>
        </w:tc>
      </w:tr>
      <w:tr w:rsidR="00390B60" w:rsidRPr="00390B60" w14:paraId="322A078F"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30D46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50F7C4" w14:textId="77777777" w:rsidR="00390B60" w:rsidRPr="00390B60" w:rsidRDefault="00390B60" w:rsidP="00390B60">
            <w:r w:rsidRPr="00390B60">
              <w:t xml:space="preserve">Απεριόριστες άδειες χρηστών για </w:t>
            </w:r>
            <w:proofErr w:type="spellStart"/>
            <w:r w:rsidRPr="00390B60">
              <w:t>FlexibleLayout</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3DE23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1BFA7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63D689" w14:textId="77777777" w:rsidR="00390B60" w:rsidRPr="00390B60" w:rsidRDefault="00390B60" w:rsidP="00390B60"/>
        </w:tc>
      </w:tr>
      <w:tr w:rsidR="00390B60" w:rsidRPr="00390B60" w14:paraId="32ABACA4" w14:textId="77777777" w:rsidTr="007B30EB">
        <w:trPr>
          <w:jc w:val="center"/>
        </w:trPr>
        <w:tc>
          <w:tcPr>
            <w:tcW w:w="938"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170BEDC" w14:textId="77777777" w:rsidR="00390B60" w:rsidRPr="00390B60" w:rsidRDefault="00390B60" w:rsidP="00390B60">
            <w:pPr>
              <w:rPr>
                <w:u w:val="single"/>
              </w:rPr>
            </w:pPr>
          </w:p>
        </w:tc>
        <w:tc>
          <w:tcPr>
            <w:tcW w:w="4068" w:type="dxa"/>
            <w:tcBorders>
              <w:top w:val="single" w:sz="4" w:space="0" w:color="00000A"/>
              <w:left w:val="single" w:sz="4" w:space="0" w:color="00000A"/>
              <w:bottom w:val="single" w:sz="4" w:space="0" w:color="00000A"/>
              <w:right w:val="single" w:sz="4" w:space="0" w:color="00000A"/>
            </w:tcBorders>
            <w:shd w:val="clear" w:color="auto" w:fill="BFBFBF"/>
          </w:tcPr>
          <w:p w14:paraId="2D56C375" w14:textId="77777777" w:rsidR="00390B60" w:rsidRPr="00390B60" w:rsidRDefault="00390B60" w:rsidP="00390B60">
            <w:pPr>
              <w:rPr>
                <w:u w:val="single"/>
              </w:rPr>
            </w:pPr>
          </w:p>
        </w:tc>
        <w:tc>
          <w:tcPr>
            <w:tcW w:w="1347" w:type="dxa"/>
            <w:tcBorders>
              <w:top w:val="single" w:sz="4" w:space="0" w:color="00000A"/>
              <w:left w:val="single" w:sz="4" w:space="0" w:color="00000A"/>
              <w:bottom w:val="single" w:sz="4" w:space="0" w:color="00000A"/>
              <w:right w:val="single" w:sz="4" w:space="0" w:color="00000A"/>
            </w:tcBorders>
            <w:shd w:val="clear" w:color="auto" w:fill="BFBFBF"/>
          </w:tcPr>
          <w:p w14:paraId="7495288E" w14:textId="77777777" w:rsidR="00390B60" w:rsidRPr="00390B60" w:rsidRDefault="00390B60" w:rsidP="00390B60">
            <w:pPr>
              <w:rPr>
                <w:u w:val="single"/>
              </w:rP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Pr>
          <w:p w14:paraId="1941D39D" w14:textId="77777777" w:rsidR="00390B60" w:rsidRPr="00390B60" w:rsidRDefault="00390B60" w:rsidP="00390B60">
            <w:pPr>
              <w:rPr>
                <w:u w:val="single"/>
              </w:rPr>
            </w:pPr>
          </w:p>
        </w:tc>
        <w:tc>
          <w:tcPr>
            <w:tcW w:w="1836" w:type="dxa"/>
            <w:tcBorders>
              <w:top w:val="single" w:sz="4" w:space="0" w:color="00000A"/>
              <w:left w:val="single" w:sz="4" w:space="0" w:color="00000A"/>
              <w:bottom w:val="single" w:sz="4" w:space="0" w:color="00000A"/>
              <w:right w:val="single" w:sz="4" w:space="0" w:color="00000A"/>
            </w:tcBorders>
            <w:shd w:val="clear" w:color="auto" w:fill="BFBFBF"/>
          </w:tcPr>
          <w:p w14:paraId="0D5FE39D" w14:textId="77777777" w:rsidR="00390B60" w:rsidRPr="00390B60" w:rsidRDefault="00390B60" w:rsidP="00390B60">
            <w:pPr>
              <w:rPr>
                <w:u w:val="single"/>
              </w:rPr>
            </w:pPr>
          </w:p>
        </w:tc>
      </w:tr>
      <w:tr w:rsidR="00390B60" w:rsidRPr="00390B60" w14:paraId="7B9C03FF"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0AE8AA"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8CC0D6" w14:textId="77777777" w:rsidR="00390B60" w:rsidRPr="00390B60" w:rsidRDefault="00390B60" w:rsidP="00390B60">
            <w:r w:rsidRPr="00390B60">
              <w:t xml:space="preserve">Το σύστημα να τηρεί ιστορικότητα με  </w:t>
            </w:r>
            <w:r w:rsidRPr="00390B60">
              <w:rPr>
                <w:lang w:val="en-US"/>
              </w:rPr>
              <w:t>timestamp</w:t>
            </w:r>
            <w:r w:rsidRPr="00390B60">
              <w:t xml:space="preserve"> για τα παρακάτω </w:t>
            </w:r>
            <w:r w:rsidRPr="00390B60">
              <w:rPr>
                <w:lang w:val="en-US"/>
              </w:rPr>
              <w:t>events</w:t>
            </w:r>
            <w:r w:rsidRPr="00390B60">
              <w:t xml:space="preserve">. </w:t>
            </w:r>
            <w:r w:rsidRPr="00390B60">
              <w:rPr>
                <w:lang w:val="en-US"/>
              </w:rPr>
              <w:t>To</w:t>
            </w:r>
            <w:r w:rsidRPr="00390B60">
              <w:t xml:space="preserve"> λεκτικό </w:t>
            </w:r>
            <w:r w:rsidRPr="00390B60">
              <w:rPr>
                <w:lang w:val="en-US"/>
              </w:rPr>
              <w:t>study</w:t>
            </w:r>
            <w:r w:rsidRPr="00390B60">
              <w:t xml:space="preserve"> (εξέταση) να θεωρηθεί σύμφωνα με το </w:t>
            </w:r>
            <w:r w:rsidR="00CB1A11" w:rsidRPr="00390B60">
              <w:t>πρότυπο</w:t>
            </w:r>
            <w:r w:rsidRPr="00390B60">
              <w:t xml:space="preserve"> </w:t>
            </w:r>
            <w:r w:rsidRPr="00390B60">
              <w:rPr>
                <w:lang w:val="en-US"/>
              </w:rPr>
              <w:t>DICOM</w:t>
            </w:r>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2CEADFB"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F540AA"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BE825D" w14:textId="77777777" w:rsidR="00390B60" w:rsidRPr="00390B60" w:rsidRDefault="00390B60" w:rsidP="00390B60"/>
        </w:tc>
      </w:tr>
      <w:tr w:rsidR="00390B60" w:rsidRPr="00390B60" w14:paraId="3D12FD38"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524227"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C09708" w14:textId="77777777" w:rsidR="00390B60" w:rsidRPr="00390B60" w:rsidRDefault="00390B60" w:rsidP="004C5788">
            <w:pPr>
              <w:numPr>
                <w:ilvl w:val="0"/>
                <w:numId w:val="150"/>
              </w:numPr>
              <w:contextualSpacing/>
            </w:pPr>
            <w:r w:rsidRPr="00390B60">
              <w:rPr>
                <w:rFonts w:cs="Arial"/>
                <w:szCs w:val="22"/>
              </w:rPr>
              <w:t>Διαγραφή υπαγορευμένου αρχείου (</w:t>
            </w:r>
            <w:proofErr w:type="spellStart"/>
            <w:r w:rsidRPr="00390B60">
              <w:rPr>
                <w:rFonts w:cs="Arial"/>
                <w:szCs w:val="22"/>
              </w:rPr>
              <w:t>dictate</w:t>
            </w:r>
            <w:proofErr w:type="spellEnd"/>
            <w:r w:rsidRPr="00390B60">
              <w:rPr>
                <w:rFonts w:cs="Arial"/>
                <w:szCs w:val="22"/>
              </w:rPr>
              <w:t xml:space="preserve"> </w:t>
            </w:r>
            <w:proofErr w:type="spellStart"/>
            <w:r w:rsidRPr="00390B60">
              <w:rPr>
                <w:rFonts w:cs="Arial"/>
                <w:szCs w:val="22"/>
              </w:rPr>
              <w:t>deleted</w:t>
            </w:r>
            <w:proofErr w:type="spellEnd"/>
            <w:r w:rsidRPr="00390B60">
              <w:rPr>
                <w:rFonts w:cs="Arial"/>
                <w:szCs w:val="22"/>
              </w:rPr>
              <w:t>)</w:t>
            </w:r>
          </w:p>
          <w:p w14:paraId="306EBE9C" w14:textId="77777777" w:rsidR="00390B60" w:rsidRPr="00390B60" w:rsidRDefault="00390B60" w:rsidP="004C5788">
            <w:pPr>
              <w:numPr>
                <w:ilvl w:val="0"/>
                <w:numId w:val="150"/>
              </w:numPr>
              <w:contextualSpacing/>
              <w:rPr>
                <w:lang w:val="en-US"/>
              </w:rPr>
            </w:pPr>
            <w:r w:rsidRPr="00390B60">
              <w:rPr>
                <w:rFonts w:cs="Arial"/>
                <w:szCs w:val="22"/>
              </w:rPr>
              <w:t>Δημιουργία</w:t>
            </w:r>
            <w:r w:rsidR="00CB1A11">
              <w:rPr>
                <w:rFonts w:cs="Arial"/>
                <w:szCs w:val="22"/>
              </w:rPr>
              <w:t xml:space="preserve"> </w:t>
            </w:r>
            <w:r w:rsidRPr="00390B60">
              <w:rPr>
                <w:rFonts w:cs="Arial"/>
                <w:szCs w:val="22"/>
              </w:rPr>
              <w:t>Νοσοκομείου</w:t>
            </w:r>
            <w:r w:rsidRPr="00390B60">
              <w:rPr>
                <w:rFonts w:cs="Arial"/>
                <w:szCs w:val="22"/>
                <w:lang w:val="en-US"/>
              </w:rPr>
              <w:t xml:space="preserve"> (organization created)</w:t>
            </w:r>
          </w:p>
          <w:p w14:paraId="2393430F" w14:textId="77777777" w:rsidR="00390B60" w:rsidRPr="00390B60" w:rsidRDefault="00390B60" w:rsidP="004C5788">
            <w:pPr>
              <w:numPr>
                <w:ilvl w:val="0"/>
                <w:numId w:val="150"/>
              </w:numPr>
              <w:contextualSpacing/>
              <w:rPr>
                <w:lang w:val="en-US"/>
              </w:rPr>
            </w:pPr>
            <w:r w:rsidRPr="00390B60">
              <w:t>Διαγραφή</w:t>
            </w:r>
            <w:r w:rsidR="00CB1A11">
              <w:t xml:space="preserve"> </w:t>
            </w:r>
            <w:r w:rsidRPr="00390B60">
              <w:t>Νοσοκομείου</w:t>
            </w:r>
            <w:r w:rsidRPr="00390B60">
              <w:rPr>
                <w:lang w:val="en-US"/>
              </w:rPr>
              <w:t xml:space="preserve"> (Organization Deleted)</w:t>
            </w:r>
          </w:p>
          <w:p w14:paraId="63806EDD" w14:textId="77777777" w:rsidR="00390B60" w:rsidRPr="00390B60" w:rsidRDefault="00390B60" w:rsidP="004C5788">
            <w:pPr>
              <w:numPr>
                <w:ilvl w:val="0"/>
                <w:numId w:val="150"/>
              </w:numPr>
              <w:contextualSpacing/>
              <w:rPr>
                <w:lang w:val="en-US"/>
              </w:rPr>
            </w:pPr>
            <w:r w:rsidRPr="00390B60">
              <w:t>Ανάθεση</w:t>
            </w:r>
            <w:r w:rsidR="00CB1A11">
              <w:t xml:space="preserve"> </w:t>
            </w:r>
            <w:r w:rsidRPr="00390B60">
              <w:t>Εξέτασης</w:t>
            </w:r>
            <w:r w:rsidRPr="00390B60">
              <w:rPr>
                <w:lang w:val="en-US"/>
              </w:rPr>
              <w:t xml:space="preserve"> (Study Assignment)</w:t>
            </w:r>
          </w:p>
          <w:p w14:paraId="5129FB03" w14:textId="77777777" w:rsidR="00390B60" w:rsidRPr="00390B60" w:rsidRDefault="00390B60" w:rsidP="004C5788">
            <w:pPr>
              <w:numPr>
                <w:ilvl w:val="0"/>
                <w:numId w:val="150"/>
              </w:numPr>
              <w:contextualSpacing/>
              <w:rPr>
                <w:lang w:val="en-US"/>
              </w:rPr>
            </w:pPr>
            <w:r w:rsidRPr="00390B60">
              <w:t>Διαγραφή</w:t>
            </w:r>
            <w:r w:rsidR="00CB1A11">
              <w:t xml:space="preserve"> </w:t>
            </w:r>
            <w:r w:rsidRPr="00390B60">
              <w:t>Εξέτασης</w:t>
            </w:r>
            <w:r w:rsidRPr="00390B60">
              <w:rPr>
                <w:lang w:val="en-US"/>
              </w:rPr>
              <w:t xml:space="preserve"> (Study deleted)</w:t>
            </w:r>
          </w:p>
          <w:p w14:paraId="528F7D0D" w14:textId="77777777" w:rsidR="00390B60" w:rsidRPr="00390B60" w:rsidRDefault="00390B60" w:rsidP="004C5788">
            <w:pPr>
              <w:numPr>
                <w:ilvl w:val="0"/>
                <w:numId w:val="150"/>
              </w:numPr>
              <w:contextualSpacing/>
              <w:rPr>
                <w:lang w:val="en-US"/>
              </w:rPr>
            </w:pPr>
            <w:r w:rsidRPr="00390B60">
              <w:t>Εισαγωγή</w:t>
            </w:r>
            <w:r w:rsidR="00CB1A11">
              <w:t xml:space="preserve"> </w:t>
            </w:r>
            <w:r w:rsidRPr="00390B60">
              <w:t>Εξέτασης</w:t>
            </w:r>
            <w:r w:rsidRPr="00390B60">
              <w:rPr>
                <w:lang w:val="en-US"/>
              </w:rPr>
              <w:t xml:space="preserve"> (Study inserted)</w:t>
            </w:r>
          </w:p>
          <w:p w14:paraId="65BD4931" w14:textId="77777777" w:rsidR="00390B60" w:rsidRPr="00390B60" w:rsidRDefault="00390B60" w:rsidP="004C5788">
            <w:pPr>
              <w:numPr>
                <w:ilvl w:val="0"/>
                <w:numId w:val="150"/>
              </w:numPr>
              <w:contextualSpacing/>
              <w:rPr>
                <w:lang w:val="en-US"/>
              </w:rPr>
            </w:pPr>
            <w:r w:rsidRPr="00390B60">
              <w:lastRenderedPageBreak/>
              <w:t>Συγχώνευση</w:t>
            </w:r>
            <w:r w:rsidR="00CB1A11">
              <w:t xml:space="preserve"> </w:t>
            </w:r>
            <w:r w:rsidRPr="00390B60">
              <w:t>Εξέτασης</w:t>
            </w:r>
            <w:r w:rsidRPr="00390B60">
              <w:rPr>
                <w:lang w:val="en-US"/>
              </w:rPr>
              <w:t xml:space="preserve"> (Study merged)</w:t>
            </w:r>
          </w:p>
          <w:p w14:paraId="29ADC51A" w14:textId="77777777" w:rsidR="00390B60" w:rsidRPr="00390B60" w:rsidRDefault="00390B60" w:rsidP="004C5788">
            <w:pPr>
              <w:numPr>
                <w:ilvl w:val="0"/>
                <w:numId w:val="150"/>
              </w:numPr>
              <w:contextualSpacing/>
              <w:rPr>
                <w:lang w:val="en-US"/>
              </w:rPr>
            </w:pPr>
            <w:proofErr w:type="spellStart"/>
            <w:r w:rsidRPr="00390B60">
              <w:t>Αποσυγχώνευση</w:t>
            </w:r>
            <w:proofErr w:type="spellEnd"/>
            <w:r w:rsidR="00CB1A11">
              <w:t xml:space="preserve"> </w:t>
            </w:r>
            <w:r w:rsidRPr="00390B60">
              <w:t>Εξέτασης</w:t>
            </w:r>
            <w:r w:rsidRPr="00390B60">
              <w:rPr>
                <w:lang w:val="en-US"/>
              </w:rPr>
              <w:t xml:space="preserve"> (Study unmerged)</w:t>
            </w:r>
          </w:p>
          <w:p w14:paraId="0A6F4A4B" w14:textId="77777777" w:rsidR="00390B60" w:rsidRPr="00390B60" w:rsidRDefault="00390B60" w:rsidP="004C5788">
            <w:pPr>
              <w:numPr>
                <w:ilvl w:val="0"/>
                <w:numId w:val="150"/>
              </w:numPr>
              <w:contextualSpacing/>
              <w:rPr>
                <w:lang w:val="en-US"/>
              </w:rPr>
            </w:pPr>
            <w:r w:rsidRPr="00390B60">
              <w:t>Μετακίνηση</w:t>
            </w:r>
            <w:r w:rsidR="00632867">
              <w:t xml:space="preserve"> </w:t>
            </w:r>
            <w:r w:rsidRPr="00390B60">
              <w:t>Εξέτασης</w:t>
            </w:r>
            <w:r w:rsidRPr="00390B60">
              <w:rPr>
                <w:lang w:val="en-US"/>
              </w:rPr>
              <w:t xml:space="preserve"> (Study moved)</w:t>
            </w:r>
          </w:p>
          <w:p w14:paraId="6A81DC89" w14:textId="77777777" w:rsidR="00390B60" w:rsidRPr="00390B60" w:rsidRDefault="00390B60" w:rsidP="004C5788">
            <w:pPr>
              <w:numPr>
                <w:ilvl w:val="0"/>
                <w:numId w:val="150"/>
              </w:numPr>
              <w:contextualSpacing/>
            </w:pPr>
            <w:r w:rsidRPr="00390B60">
              <w:t>Αλλαγή Κατάστασης Εξέτασης (</w:t>
            </w:r>
            <w:proofErr w:type="spellStart"/>
            <w:r w:rsidRPr="00390B60">
              <w:t>Study</w:t>
            </w:r>
            <w:proofErr w:type="spellEnd"/>
            <w:r w:rsidRPr="00390B60">
              <w:t xml:space="preserve"> status </w:t>
            </w:r>
            <w:proofErr w:type="spellStart"/>
            <w:r w:rsidRPr="00390B60">
              <w:t>changed</w:t>
            </w:r>
            <w:proofErr w:type="spellEnd"/>
            <w:r w:rsidRPr="00390B60">
              <w:t xml:space="preserve">) </w:t>
            </w:r>
          </w:p>
          <w:p w14:paraId="12F663F1" w14:textId="77777777" w:rsidR="00390B60" w:rsidRPr="00390B60" w:rsidRDefault="00390B60" w:rsidP="004C5788">
            <w:pPr>
              <w:numPr>
                <w:ilvl w:val="0"/>
                <w:numId w:val="150"/>
              </w:numPr>
              <w:contextualSpacing/>
            </w:pPr>
            <w:r w:rsidRPr="00390B60">
              <w:t>Αλλαγή Συνθηματικού Χρήστη (</w:t>
            </w:r>
            <w:proofErr w:type="spellStart"/>
            <w:r w:rsidRPr="00390B60">
              <w:t>User</w:t>
            </w:r>
            <w:proofErr w:type="spellEnd"/>
            <w:r w:rsidRPr="00390B60">
              <w:t xml:space="preserve"> </w:t>
            </w:r>
            <w:proofErr w:type="spellStart"/>
            <w:r w:rsidRPr="00390B60">
              <w:t>changed</w:t>
            </w:r>
            <w:proofErr w:type="spellEnd"/>
            <w:r w:rsidRPr="00390B60">
              <w:t xml:space="preserve"> </w:t>
            </w:r>
            <w:proofErr w:type="spellStart"/>
            <w:r w:rsidRPr="00390B60">
              <w:t>password</w:t>
            </w:r>
            <w:proofErr w:type="spellEnd"/>
            <w:r w:rsidRPr="00390B60">
              <w:t>)</w:t>
            </w:r>
          </w:p>
          <w:p w14:paraId="1164C4CF" w14:textId="77777777" w:rsidR="00390B60" w:rsidRPr="00390B60" w:rsidRDefault="00390B60" w:rsidP="004C5788">
            <w:pPr>
              <w:numPr>
                <w:ilvl w:val="0"/>
                <w:numId w:val="150"/>
              </w:numPr>
              <w:contextualSpacing/>
            </w:pPr>
            <w:r w:rsidRPr="00390B60">
              <w:t>Κλείσιμο εξέτασης από τον χρήστη(</w:t>
            </w:r>
            <w:proofErr w:type="spellStart"/>
            <w:r w:rsidRPr="00390B60">
              <w:t>User</w:t>
            </w:r>
            <w:proofErr w:type="spellEnd"/>
            <w:r w:rsidRPr="00390B60">
              <w:t xml:space="preserve"> </w:t>
            </w:r>
            <w:proofErr w:type="spellStart"/>
            <w:r w:rsidRPr="00390B60">
              <w:t>closed</w:t>
            </w:r>
            <w:proofErr w:type="spellEnd"/>
            <w:r w:rsidRPr="00390B60">
              <w:t xml:space="preserve"> </w:t>
            </w:r>
            <w:proofErr w:type="spellStart"/>
            <w:r w:rsidRPr="00390B60">
              <w:t>study</w:t>
            </w:r>
            <w:proofErr w:type="spellEnd"/>
            <w:r w:rsidRPr="00390B60">
              <w:t>)</w:t>
            </w:r>
          </w:p>
          <w:p w14:paraId="61DEEBC6" w14:textId="77777777" w:rsidR="00390B60" w:rsidRPr="00390B60" w:rsidRDefault="00390B60" w:rsidP="004C5788">
            <w:pPr>
              <w:numPr>
                <w:ilvl w:val="0"/>
                <w:numId w:val="150"/>
              </w:numPr>
              <w:contextualSpacing/>
            </w:pPr>
            <w:r w:rsidRPr="00390B60">
              <w:t>Δημιουργία Χρήστη (</w:t>
            </w:r>
            <w:proofErr w:type="spellStart"/>
            <w:r w:rsidRPr="00390B60">
              <w:t>User</w:t>
            </w:r>
            <w:proofErr w:type="spellEnd"/>
            <w:r w:rsidRPr="00390B60">
              <w:t xml:space="preserve"> </w:t>
            </w:r>
            <w:proofErr w:type="spellStart"/>
            <w:r w:rsidRPr="00390B60">
              <w:t>created</w:t>
            </w:r>
            <w:proofErr w:type="spellEnd"/>
            <w:r w:rsidRPr="00390B60">
              <w:t>)</w:t>
            </w:r>
          </w:p>
          <w:p w14:paraId="4007FC12" w14:textId="77777777" w:rsidR="00390B60" w:rsidRPr="00390B60" w:rsidRDefault="00390B60" w:rsidP="004C5788">
            <w:pPr>
              <w:numPr>
                <w:ilvl w:val="0"/>
                <w:numId w:val="150"/>
              </w:numPr>
              <w:contextualSpacing/>
            </w:pPr>
            <w:r w:rsidRPr="00390B60">
              <w:t>Διαγραφή Χρήστη (</w:t>
            </w:r>
            <w:proofErr w:type="spellStart"/>
            <w:r w:rsidRPr="00390B60">
              <w:t>User</w:t>
            </w:r>
            <w:proofErr w:type="spellEnd"/>
            <w:r w:rsidRPr="00390B60">
              <w:t xml:space="preserve"> </w:t>
            </w:r>
            <w:proofErr w:type="spellStart"/>
            <w:r w:rsidRPr="00390B60">
              <w:t>deleted</w:t>
            </w:r>
            <w:proofErr w:type="spellEnd"/>
            <w:r w:rsidRPr="00390B60">
              <w:t>)</w:t>
            </w:r>
          </w:p>
          <w:p w14:paraId="0D5E2305" w14:textId="77777777" w:rsidR="00390B60" w:rsidRPr="00390B60" w:rsidRDefault="00390B60" w:rsidP="004C5788">
            <w:pPr>
              <w:numPr>
                <w:ilvl w:val="0"/>
                <w:numId w:val="150"/>
              </w:numPr>
              <w:contextualSpacing/>
            </w:pPr>
            <w:r w:rsidRPr="00390B60">
              <w:t>Ο Χρήστης έκανε λήψη της εξέτασης (</w:t>
            </w:r>
            <w:proofErr w:type="spellStart"/>
            <w:r w:rsidRPr="00390B60">
              <w:t>User</w:t>
            </w:r>
            <w:proofErr w:type="spellEnd"/>
            <w:r w:rsidRPr="00390B60">
              <w:t xml:space="preserve"> </w:t>
            </w:r>
            <w:proofErr w:type="spellStart"/>
            <w:r w:rsidRPr="00390B60">
              <w:t>downloaded</w:t>
            </w:r>
            <w:proofErr w:type="spellEnd"/>
            <w:r w:rsidRPr="00390B60">
              <w:t xml:space="preserve"> </w:t>
            </w:r>
            <w:proofErr w:type="spellStart"/>
            <w:r w:rsidRPr="00390B60">
              <w:t>study</w:t>
            </w:r>
            <w:proofErr w:type="spellEnd"/>
            <w:r w:rsidRPr="00390B60">
              <w:t>)</w:t>
            </w:r>
          </w:p>
          <w:p w14:paraId="6F72408B" w14:textId="77777777" w:rsidR="00390B60" w:rsidRPr="00390B60" w:rsidRDefault="00390B60" w:rsidP="004C5788">
            <w:pPr>
              <w:numPr>
                <w:ilvl w:val="0"/>
                <w:numId w:val="150"/>
              </w:numPr>
              <w:contextualSpacing/>
            </w:pPr>
            <w:r w:rsidRPr="00390B60">
              <w:t>Σύνδεση Χρήστη (</w:t>
            </w:r>
            <w:proofErr w:type="spellStart"/>
            <w:r w:rsidRPr="00390B60">
              <w:t>User</w:t>
            </w:r>
            <w:proofErr w:type="spellEnd"/>
            <w:r w:rsidRPr="00390B60">
              <w:t xml:space="preserve"> </w:t>
            </w:r>
            <w:proofErr w:type="spellStart"/>
            <w:r w:rsidRPr="00390B60">
              <w:t>login</w:t>
            </w:r>
            <w:proofErr w:type="spellEnd"/>
            <w:r w:rsidRPr="00390B60">
              <w:t>)</w:t>
            </w:r>
          </w:p>
          <w:p w14:paraId="0D230A83" w14:textId="77777777" w:rsidR="00390B60" w:rsidRPr="00390B60" w:rsidRDefault="00390B60" w:rsidP="004C5788">
            <w:pPr>
              <w:numPr>
                <w:ilvl w:val="0"/>
                <w:numId w:val="150"/>
              </w:numPr>
              <w:contextualSpacing/>
            </w:pPr>
            <w:r w:rsidRPr="00390B60">
              <w:t>Αποσύνδεση Χρήστη (</w:t>
            </w:r>
            <w:proofErr w:type="spellStart"/>
            <w:r w:rsidRPr="00390B60">
              <w:t>User</w:t>
            </w:r>
            <w:proofErr w:type="spellEnd"/>
            <w:r w:rsidRPr="00390B60">
              <w:t xml:space="preserve"> </w:t>
            </w:r>
            <w:proofErr w:type="spellStart"/>
            <w:r w:rsidRPr="00390B60">
              <w:t>logout</w:t>
            </w:r>
            <w:proofErr w:type="spellEnd"/>
            <w:r w:rsidRPr="00390B60">
              <w:t>)</w:t>
            </w:r>
          </w:p>
          <w:p w14:paraId="1456FA5E" w14:textId="77777777" w:rsidR="00390B60" w:rsidRPr="00390B60" w:rsidRDefault="00390B60" w:rsidP="004C5788">
            <w:pPr>
              <w:numPr>
                <w:ilvl w:val="0"/>
                <w:numId w:val="150"/>
              </w:numPr>
              <w:contextualSpacing/>
            </w:pPr>
            <w:r w:rsidRPr="00390B60">
              <w:t>Ο Χρήστης μεταφόρτωσε την εξέταση (</w:t>
            </w:r>
            <w:proofErr w:type="spellStart"/>
            <w:r w:rsidRPr="00390B60">
              <w:t>User</w:t>
            </w:r>
            <w:proofErr w:type="spellEnd"/>
            <w:r w:rsidRPr="00390B60">
              <w:t xml:space="preserve"> </w:t>
            </w:r>
            <w:proofErr w:type="spellStart"/>
            <w:r w:rsidRPr="00390B60">
              <w:t>loaded</w:t>
            </w:r>
            <w:proofErr w:type="spellEnd"/>
            <w:r w:rsidRPr="00390B60">
              <w:t xml:space="preserve"> </w:t>
            </w:r>
            <w:proofErr w:type="spellStart"/>
            <w:r w:rsidRPr="00390B60">
              <w:t>study</w:t>
            </w:r>
            <w:proofErr w:type="spellEnd"/>
            <w:r w:rsidRPr="00390B60">
              <w:t>)</w:t>
            </w:r>
          </w:p>
          <w:p w14:paraId="67CF9328" w14:textId="77777777" w:rsidR="00390B60" w:rsidRPr="00390B60" w:rsidRDefault="00390B60" w:rsidP="004C5788">
            <w:pPr>
              <w:numPr>
                <w:ilvl w:val="0"/>
                <w:numId w:val="150"/>
              </w:numPr>
              <w:contextualSpacing/>
            </w:pPr>
            <w:r w:rsidRPr="00390B60">
              <w:t>Ο Χρήστης άνοιξε την Εξέταση(</w:t>
            </w:r>
            <w:proofErr w:type="spellStart"/>
            <w:r w:rsidRPr="00390B60">
              <w:t>User</w:t>
            </w:r>
            <w:proofErr w:type="spellEnd"/>
            <w:r w:rsidRPr="00390B60">
              <w:t xml:space="preserve"> </w:t>
            </w:r>
            <w:proofErr w:type="spellStart"/>
            <w:r w:rsidRPr="00390B60">
              <w:t>opened</w:t>
            </w:r>
            <w:proofErr w:type="spellEnd"/>
            <w:r w:rsidRPr="00390B60">
              <w:t xml:space="preserve"> </w:t>
            </w:r>
            <w:proofErr w:type="spellStart"/>
            <w:r w:rsidRPr="00390B60">
              <w:t>study</w:t>
            </w:r>
            <w:proofErr w:type="spellEnd"/>
            <w:r w:rsidRPr="00390B60">
              <w:t>)</w:t>
            </w:r>
          </w:p>
          <w:p w14:paraId="214D496A" w14:textId="77777777" w:rsidR="00390B60" w:rsidRPr="00390B60" w:rsidRDefault="00390B60" w:rsidP="004C5788">
            <w:pPr>
              <w:numPr>
                <w:ilvl w:val="0"/>
                <w:numId w:val="150"/>
              </w:numPr>
              <w:contextualSpacing/>
            </w:pPr>
            <w:r w:rsidRPr="00390B60">
              <w:t>Χρήστης ανέφερε την Εξέταση(</w:t>
            </w:r>
            <w:proofErr w:type="spellStart"/>
            <w:r w:rsidRPr="00390B60">
              <w:t>User</w:t>
            </w:r>
            <w:proofErr w:type="spellEnd"/>
            <w:r w:rsidRPr="00390B60">
              <w:t xml:space="preserve"> </w:t>
            </w:r>
            <w:proofErr w:type="spellStart"/>
            <w:r w:rsidRPr="00390B60">
              <w:t>reported</w:t>
            </w:r>
            <w:proofErr w:type="spellEnd"/>
            <w:r w:rsidRPr="00390B60">
              <w:t xml:space="preserve"> </w:t>
            </w:r>
            <w:proofErr w:type="spellStart"/>
            <w:r w:rsidRPr="00390B60">
              <w:t>study</w:t>
            </w:r>
            <w:proofErr w:type="spellEnd"/>
            <w:r w:rsidRPr="00390B60">
              <w:t>)</w:t>
            </w:r>
          </w:p>
          <w:p w14:paraId="2D061FDB" w14:textId="77777777" w:rsidR="00390B60" w:rsidRPr="00390B60" w:rsidRDefault="00390B60" w:rsidP="004C5788">
            <w:pPr>
              <w:numPr>
                <w:ilvl w:val="0"/>
                <w:numId w:val="150"/>
              </w:numPr>
              <w:contextualSpacing/>
            </w:pPr>
            <w:r w:rsidRPr="00390B60">
              <w:t>Ο Χρήστης κοινοποίησε την Εξέταση (</w:t>
            </w:r>
            <w:proofErr w:type="spellStart"/>
            <w:r w:rsidRPr="00390B60">
              <w:t>User</w:t>
            </w:r>
            <w:proofErr w:type="spellEnd"/>
            <w:r w:rsidRPr="00390B60">
              <w:t xml:space="preserve"> </w:t>
            </w:r>
            <w:proofErr w:type="spellStart"/>
            <w:r w:rsidRPr="00390B60">
              <w:t>shared</w:t>
            </w:r>
            <w:proofErr w:type="spellEnd"/>
            <w:r w:rsidRPr="00390B60">
              <w:t xml:space="preserve"> </w:t>
            </w:r>
            <w:proofErr w:type="spellStart"/>
            <w:r w:rsidRPr="00390B60">
              <w:t>study</w:t>
            </w:r>
            <w:proofErr w:type="spellEnd"/>
            <w:r w:rsidRPr="00390B60">
              <w:t>)</w:t>
            </w:r>
          </w:p>
          <w:p w14:paraId="5F00DED0" w14:textId="77777777" w:rsidR="00390B60" w:rsidRPr="00390B60" w:rsidRDefault="00390B60" w:rsidP="004C5788">
            <w:pPr>
              <w:numPr>
                <w:ilvl w:val="0"/>
                <w:numId w:val="150"/>
              </w:numPr>
              <w:contextualSpacing/>
              <w:rPr>
                <w:b/>
              </w:rPr>
            </w:pPr>
            <w:r w:rsidRPr="00390B60">
              <w:t>Ο Χρήστης ταίριαξε την Εξέταση στο σύστημα RIS (</w:t>
            </w:r>
            <w:proofErr w:type="spellStart"/>
            <w:r w:rsidRPr="00390B60">
              <w:t>User</w:t>
            </w:r>
            <w:proofErr w:type="spellEnd"/>
            <w:r w:rsidRPr="00390B60">
              <w:t xml:space="preserve"> </w:t>
            </w:r>
            <w:proofErr w:type="spellStart"/>
            <w:r w:rsidRPr="00390B60">
              <w:t>matched</w:t>
            </w:r>
            <w:proofErr w:type="spellEnd"/>
            <w:r w:rsidRPr="00390B60">
              <w:t xml:space="preserve"> </w:t>
            </w:r>
            <w:proofErr w:type="spellStart"/>
            <w:r w:rsidRPr="00390B60">
              <w:t>study</w:t>
            </w:r>
            <w:proofErr w:type="spellEnd"/>
            <w:r w:rsidRPr="00390B60">
              <w:t xml:space="preserve"> in RIS)</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70ABA0"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74FFB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82696C" w14:textId="77777777" w:rsidR="00390B60" w:rsidRPr="00390B60" w:rsidRDefault="00390B60" w:rsidP="00390B60"/>
        </w:tc>
      </w:tr>
      <w:tr w:rsidR="00390B60" w:rsidRPr="00390B60" w14:paraId="15D53785"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8934E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BF1014" w14:textId="77777777" w:rsidR="00390B60" w:rsidRPr="00390B60" w:rsidRDefault="00390B60" w:rsidP="00390B60">
            <w:r w:rsidRPr="00390B60">
              <w:t xml:space="preserve">Να δύναται να καταγραφούν τα συμβάντα που αφορούν την έγγραφή σε οπτικό μέσο μίας απεικονιστικής εξέτασης (από τους σταθμούς </w:t>
            </w:r>
            <w:r w:rsidRPr="00390B60">
              <w:rPr>
                <w:lang w:val="en-US"/>
              </w:rPr>
              <w:t>DICOM</w:t>
            </w:r>
            <w:r w:rsidRPr="00390B60">
              <w:t xml:space="preserve">) Οι πληροφορίες που πρέπει να τηρούνται </w:t>
            </w:r>
            <w:proofErr w:type="spellStart"/>
            <w:r w:rsidRPr="00390B60">
              <w:t>κατ</w:t>
            </w:r>
            <w:proofErr w:type="spellEnd"/>
            <w:r w:rsidRPr="00390B60">
              <w:t xml:space="preserve"> ελάχιστον είναι :</w:t>
            </w:r>
          </w:p>
          <w:p w14:paraId="7AD8B5C4" w14:textId="77777777" w:rsidR="00390B60" w:rsidRPr="00390B60" w:rsidRDefault="00390B60" w:rsidP="00390B60">
            <w:r w:rsidRPr="00390B60">
              <w:t>α. Ημερομηνία εγγραφής</w:t>
            </w:r>
          </w:p>
          <w:p w14:paraId="66C20C9F" w14:textId="77777777" w:rsidR="00390B60" w:rsidRPr="00390B60" w:rsidRDefault="00390B60" w:rsidP="00390B60">
            <w:r w:rsidRPr="00390B60">
              <w:t>β. Χρήστης συστήματος που έκανε την εγγραφή</w:t>
            </w:r>
          </w:p>
          <w:p w14:paraId="3D6B29AC" w14:textId="77777777" w:rsidR="00390B60" w:rsidRPr="00390B60" w:rsidRDefault="00390B60" w:rsidP="00390B60">
            <w:pPr>
              <w:rPr>
                <w:lang w:val="en-US"/>
              </w:rPr>
            </w:pPr>
            <w:r w:rsidRPr="00390B60">
              <w:t>γ</w:t>
            </w:r>
            <w:r w:rsidRPr="00390B60">
              <w:rPr>
                <w:lang w:val="en-US"/>
              </w:rPr>
              <w:t>. Patient id</w:t>
            </w:r>
          </w:p>
          <w:p w14:paraId="532A7344" w14:textId="3E6D42DF" w:rsidR="00390B60" w:rsidRPr="00C044F6" w:rsidRDefault="00390B60" w:rsidP="00390B60">
            <w:pPr>
              <w:rPr>
                <w:lang w:val="en-US"/>
              </w:rPr>
            </w:pPr>
            <w:r w:rsidRPr="00390B60">
              <w:t>δ</w:t>
            </w:r>
            <w:r w:rsidRPr="00C044F6">
              <w:rPr>
                <w:lang w:val="en-US"/>
              </w:rPr>
              <w:t xml:space="preserve">. </w:t>
            </w:r>
            <w:r w:rsidRPr="00390B60">
              <w:t>ΑΜΚΑ</w:t>
            </w:r>
            <w:r w:rsidRPr="00C044F6">
              <w:rPr>
                <w:lang w:val="en-US"/>
              </w:rPr>
              <w:t xml:space="preserve"> </w:t>
            </w:r>
            <w:r w:rsidRPr="00390B60">
              <w:t>Λ</w:t>
            </w:r>
            <w:r w:rsidR="00096557">
              <w:t>Υ</w:t>
            </w:r>
            <w:r w:rsidRPr="00390B60">
              <w:t>Υ</w:t>
            </w:r>
          </w:p>
          <w:p w14:paraId="1E94D1FE" w14:textId="00AB3A5C" w:rsidR="00390B60" w:rsidRPr="00390B60" w:rsidRDefault="00390B60" w:rsidP="00390B60">
            <w:r w:rsidRPr="00390B60">
              <w:t>ε. Ονοματεπώνυμο ΛΥ</w:t>
            </w:r>
            <w:r w:rsidR="00096557">
              <w:t>Υ</w:t>
            </w:r>
          </w:p>
          <w:p w14:paraId="4E48D264" w14:textId="77777777" w:rsidR="00390B60" w:rsidRPr="00390B60" w:rsidRDefault="00390B60" w:rsidP="00390B60">
            <w:proofErr w:type="spellStart"/>
            <w:r w:rsidRPr="00390B60">
              <w:t>στ</w:t>
            </w:r>
            <w:proofErr w:type="spellEnd"/>
            <w:r w:rsidRPr="00390B60">
              <w:t xml:space="preserve"> Είδος εξέτασης</w:t>
            </w:r>
          </w:p>
          <w:p w14:paraId="5ABC2D5A" w14:textId="7FB5BEA1" w:rsidR="00390B60" w:rsidRPr="00390B60" w:rsidRDefault="00390B60" w:rsidP="00390B60">
            <w:r w:rsidRPr="00390B60">
              <w:t>ζ. Κωδικός εξέτασης</w:t>
            </w:r>
          </w:p>
          <w:p w14:paraId="0024CC89" w14:textId="39F8B984" w:rsidR="00390B60" w:rsidRPr="00390B60" w:rsidRDefault="00390B60" w:rsidP="00390B60">
            <w:r w:rsidRPr="00390B60">
              <w:t>η</w:t>
            </w:r>
            <w:r w:rsidR="00096557">
              <w:t>.</w:t>
            </w:r>
            <w:r w:rsidRPr="00390B60">
              <w:t xml:space="preserve"> Τμήμα Νοσοκομείου</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C75A65"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E39820"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4FFE23" w14:textId="77777777" w:rsidR="00390B60" w:rsidRPr="00390B60" w:rsidRDefault="00390B60" w:rsidP="00390B60"/>
        </w:tc>
      </w:tr>
      <w:tr w:rsidR="00390B60" w:rsidRPr="00390B60" w14:paraId="750793A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FBFA2A3"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5CF1F54" w14:textId="77777777" w:rsidR="00390B60" w:rsidRPr="00390B60" w:rsidRDefault="00C81D80" w:rsidP="00390B60">
            <w:proofErr w:type="spellStart"/>
            <w:r w:rsidRPr="00390B60">
              <w:t>Διαλειτουργικότητα</w:t>
            </w:r>
            <w:proofErr w:type="spellEnd"/>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55F1CABB"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7FB5362"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FBA9C36" w14:textId="77777777" w:rsidR="00390B60" w:rsidRPr="00390B60" w:rsidRDefault="00390B60" w:rsidP="00390B60"/>
        </w:tc>
      </w:tr>
      <w:tr w:rsidR="00390B60" w:rsidRPr="00390B60" w14:paraId="5E4BFBC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B7D41E"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D515F23" w14:textId="4D23E2DD" w:rsidR="00390B60" w:rsidRPr="00390B60" w:rsidRDefault="00390B60" w:rsidP="00994B84">
            <w:r w:rsidRPr="00390B60">
              <w:t xml:space="preserve">Να κατατεθούν με την προσφορά </w:t>
            </w:r>
            <w:r w:rsidR="00994B84">
              <w:t>δηλώσεις</w:t>
            </w:r>
            <w:r w:rsidRPr="00390B60">
              <w:t xml:space="preserve"> συμμόρφωσης με HL7 και DICOM.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BB8C32"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FE22C5"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88B9C7" w14:textId="77777777" w:rsidR="00390B60" w:rsidRPr="00390B60" w:rsidRDefault="00390B60" w:rsidP="00390B60"/>
        </w:tc>
      </w:tr>
      <w:tr w:rsidR="00390B60" w:rsidRPr="00390B60" w14:paraId="08131E76"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407F90F"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0EA8B84" w14:textId="77777777" w:rsidR="00390B60" w:rsidRPr="00390B60" w:rsidRDefault="00390B60" w:rsidP="00390B60">
            <w:r w:rsidRPr="00390B60">
              <w:t xml:space="preserve">Εγκατάσταση – εγγύηση καλής λειτουργίας - Υποστήριξη </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20F72358"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4139905"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EE23B8B" w14:textId="77777777" w:rsidR="00390B60" w:rsidRPr="00390B60" w:rsidRDefault="00390B60" w:rsidP="00390B60"/>
        </w:tc>
      </w:tr>
      <w:tr w:rsidR="00390B60" w:rsidRPr="00390B60" w14:paraId="01A9E6D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845BF9"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C947C2" w14:textId="77777777" w:rsidR="00390B60" w:rsidRPr="00390B60" w:rsidRDefault="00390B60" w:rsidP="00390B60">
            <w:r w:rsidRPr="00390B60">
              <w:t xml:space="preserve">Ο υποψήφιος ανάδοχος είναι πλήρως υπεύθυνος για την </w:t>
            </w:r>
          </w:p>
          <w:p w14:paraId="54D2B152" w14:textId="77777777" w:rsidR="00390B60" w:rsidRPr="00390B60" w:rsidRDefault="00390B60" w:rsidP="004C5788">
            <w:pPr>
              <w:numPr>
                <w:ilvl w:val="0"/>
                <w:numId w:val="137"/>
              </w:numPr>
              <w:contextualSpacing/>
            </w:pPr>
            <w:r w:rsidRPr="00390B60">
              <w:t xml:space="preserve">εγκατάσταση, </w:t>
            </w:r>
          </w:p>
          <w:p w14:paraId="31E97A72" w14:textId="77777777" w:rsidR="00390B60" w:rsidRPr="00390B60" w:rsidRDefault="00390B60" w:rsidP="004C5788">
            <w:pPr>
              <w:numPr>
                <w:ilvl w:val="0"/>
                <w:numId w:val="137"/>
              </w:numPr>
              <w:contextualSpacing/>
            </w:pPr>
            <w:r w:rsidRPr="00390B60">
              <w:t>παραμετροποίηση</w:t>
            </w:r>
          </w:p>
          <w:p w14:paraId="650B3137" w14:textId="77777777" w:rsidR="00390B60" w:rsidRPr="001A6195" w:rsidRDefault="00390B60" w:rsidP="004C5788">
            <w:pPr>
              <w:numPr>
                <w:ilvl w:val="0"/>
                <w:numId w:val="137"/>
              </w:numPr>
              <w:contextualSpacing/>
            </w:pPr>
            <w:r w:rsidRPr="001A6195">
              <w:t>εκπαίδευση</w:t>
            </w:r>
          </w:p>
          <w:p w14:paraId="796C07F5" w14:textId="77777777" w:rsidR="00390B60" w:rsidRPr="001A6195" w:rsidRDefault="00084015" w:rsidP="004C5788">
            <w:pPr>
              <w:numPr>
                <w:ilvl w:val="0"/>
                <w:numId w:val="137"/>
              </w:numPr>
              <w:contextualSpacing/>
            </w:pPr>
            <w:r w:rsidRPr="00614CAF">
              <w:t>την αντιμετώπιση προβλημάτων και την τεχνική υποστήριξη.</w:t>
            </w:r>
          </w:p>
          <w:p w14:paraId="407A414F" w14:textId="77777777" w:rsidR="00390B60" w:rsidRPr="00390B60" w:rsidRDefault="00084015" w:rsidP="00390B60">
            <w:pPr>
              <w:rPr>
                <w:b/>
              </w:rPr>
            </w:pPr>
            <w:r w:rsidRPr="00614CAF">
              <w:t>για διάρκεια πέντε (5) ετών από την παραλαβή των συστημάτων σε λειτουργία.</w:t>
            </w:r>
            <w:r w:rsidR="00390B60" w:rsidRPr="001A6195">
              <w:t xml:space="preserve"> Εξαιρείται η σύνδεση με το τοπικό δίκτυο</w:t>
            </w:r>
            <w:r w:rsidR="00390B60" w:rsidRPr="00390B60">
              <w:t xml:space="preserve"> του ΣΝ που θα γίνεται με μέριμνα τμημάτων πληροφορικής των νοσοκομείων.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283E8E"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F492AB"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AB9617" w14:textId="77777777" w:rsidR="00390B60" w:rsidRPr="00390B60" w:rsidRDefault="00390B60" w:rsidP="00390B60"/>
        </w:tc>
      </w:tr>
      <w:tr w:rsidR="00390B60" w:rsidRPr="00390B60" w14:paraId="1AEFA44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08C082"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CE1A3C" w14:textId="77777777" w:rsidR="00390B60" w:rsidRPr="00390B60" w:rsidRDefault="00390B60" w:rsidP="00390B60">
            <w:pPr>
              <w:rPr>
                <w:b/>
              </w:rPr>
            </w:pPr>
            <w:r w:rsidRPr="00390B60">
              <w:t>Ο υποψήφιος ανάδοχος θα παρέχει την τελευταία εμπορικώς διαθέσιμη έκδοση του λογισμικού την περίοδο της εγκατάστασης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DD16176"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94DAC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D993E16" w14:textId="77777777" w:rsidR="00390B60" w:rsidRPr="00390B60" w:rsidRDefault="00390B60" w:rsidP="00390B60"/>
        </w:tc>
      </w:tr>
      <w:tr w:rsidR="00390B60" w:rsidRPr="00390B60" w14:paraId="7B51107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7D891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01F128" w14:textId="77777777" w:rsidR="00390B60" w:rsidRPr="00390B60" w:rsidRDefault="00390B60" w:rsidP="00390B60">
            <w:pPr>
              <w:rPr>
                <w:b/>
              </w:rPr>
            </w:pPr>
            <w:r w:rsidRPr="00390B60">
              <w:t>Αναβάθμιση στην τελευταία εμπορικώς διαθέσιμη έκδοση του λογισμικού κατά την διάρκεια των πέντε (5) ετών χωρίς επιπλέον χρέωση.</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A8D5A47"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CD5253"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DC0FA6" w14:textId="77777777" w:rsidR="00390B60" w:rsidRPr="00390B60" w:rsidRDefault="00390B60" w:rsidP="00390B60"/>
        </w:tc>
      </w:tr>
      <w:tr w:rsidR="00390B60" w:rsidRPr="00390B60" w14:paraId="04FBA59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FF0C7A4"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0327E3E1" w14:textId="0929DB71" w:rsidR="00390B60" w:rsidRPr="00390B60" w:rsidRDefault="00733EEA" w:rsidP="00631570">
            <w:r>
              <w:t xml:space="preserve">Ανάκτηση </w:t>
            </w:r>
            <w:r w:rsidR="00390B60" w:rsidRPr="00390B60">
              <w:t xml:space="preserve">απεικονιστικών αρχείων και </w:t>
            </w:r>
            <w:proofErr w:type="spellStart"/>
            <w:r w:rsidR="00390B60" w:rsidRPr="00390B60">
              <w:t>μεταδεδομένων</w:t>
            </w:r>
            <w:proofErr w:type="spellEnd"/>
            <w:r w:rsidR="00390B60" w:rsidRPr="00390B60">
              <w:t xml:space="preserve"> αυτών</w:t>
            </w:r>
            <w:r w:rsidR="000F7739">
              <w:t xml:space="preserve"> (</w:t>
            </w:r>
            <w:proofErr w:type="spellStart"/>
            <w:r w:rsidR="000F7739">
              <w:t>κατ</w:t>
            </w:r>
            <w:proofErr w:type="spellEnd"/>
            <w:r w:rsidR="000F7739">
              <w:t xml:space="preserve"> ελάχιστον με </w:t>
            </w:r>
            <w:proofErr w:type="spellStart"/>
            <w:r w:rsidR="000F7739">
              <w:t>dicom</w:t>
            </w:r>
            <w:proofErr w:type="spellEnd"/>
            <w:r w:rsidR="000F7739">
              <w:t xml:space="preserve"> </w:t>
            </w:r>
            <w:proofErr w:type="spellStart"/>
            <w:r w:rsidR="000F7739">
              <w:t>query</w:t>
            </w:r>
            <w:proofErr w:type="spellEnd"/>
            <w:r w:rsidR="000F7739">
              <w:t xml:space="preserve"> </w:t>
            </w:r>
            <w:proofErr w:type="spellStart"/>
            <w:r w:rsidR="000F7739">
              <w:t>retrieve</w:t>
            </w:r>
            <w:bookmarkStart w:id="142" w:name="__UnoMark__215_2734854851"/>
            <w:bookmarkEnd w:id="142"/>
            <w:proofErr w:type="spellEnd"/>
            <w:r w:rsidR="000F7739">
              <w:t>) από</w:t>
            </w:r>
            <w:r w:rsidR="007D7ED3" w:rsidRPr="007D7ED3">
              <w:t xml:space="preserve"> </w:t>
            </w:r>
            <w:r w:rsidR="00390B60" w:rsidRPr="00390B60">
              <w:t xml:space="preserve"> τα υπάρχοντα ΠΣ</w:t>
            </w:r>
            <w:r w:rsidR="000F7739">
              <w:t xml:space="preserve"> </w:t>
            </w:r>
            <w:r w:rsidR="00390B60" w:rsidRPr="00390B60">
              <w:t xml:space="preserve">των ΣΝ </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2C5DE79C" w14:textId="77777777" w:rsidR="00390B60" w:rsidRPr="00390B60" w:rsidRDefault="00390B60" w:rsidP="00390B60"/>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98B205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5964A430" w14:textId="77777777" w:rsidR="00390B60" w:rsidRPr="00390B60" w:rsidRDefault="00390B60" w:rsidP="00390B60"/>
        </w:tc>
      </w:tr>
      <w:tr w:rsidR="00390B60" w:rsidRPr="00390B60" w14:paraId="5081532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0BAD9A"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5DD405" w14:textId="463890E7" w:rsidR="00CC1309" w:rsidRDefault="007D7ED3" w:rsidP="00CC1309">
            <w:r w:rsidRPr="007D7ED3">
              <w:t>Να προσφερθεί</w:t>
            </w:r>
            <w:r w:rsidR="004E21F0">
              <w:t xml:space="preserve"> η </w:t>
            </w:r>
            <w:r w:rsidR="00B52DF0">
              <w:t>ανάκτηση</w:t>
            </w:r>
            <w:r w:rsidR="00CC1309">
              <w:t xml:space="preserve"> των</w:t>
            </w:r>
            <w:r w:rsidR="00B52DF0">
              <w:t xml:space="preserve"> </w:t>
            </w:r>
            <w:r w:rsidRPr="007D7ED3">
              <w:t>απεικονιστικών αρχείων</w:t>
            </w:r>
            <w:r w:rsidR="00CC1309">
              <w:t xml:space="preserve"> </w:t>
            </w:r>
            <w:r w:rsidR="00CC1309" w:rsidRPr="007D7ED3">
              <w:t xml:space="preserve">(και </w:t>
            </w:r>
            <w:proofErr w:type="spellStart"/>
            <w:r w:rsidR="00CC1309" w:rsidRPr="007D7ED3">
              <w:t>μεταδεδομένων</w:t>
            </w:r>
            <w:proofErr w:type="spellEnd"/>
            <w:r w:rsidR="004E21F0">
              <w:t xml:space="preserve"> του</w:t>
            </w:r>
            <w:r w:rsidR="00CC1309" w:rsidRPr="007D7ED3">
              <w:t>ς)</w:t>
            </w:r>
            <w:r w:rsidR="00CC1309">
              <w:t xml:space="preserve"> </w:t>
            </w:r>
            <w:r w:rsidR="00CC1309" w:rsidRPr="007D7ED3">
              <w:t>που τηρούν</w:t>
            </w:r>
            <w:r w:rsidR="004E21F0">
              <w:t xml:space="preserve">ται στα υπάρχοντα ΠΣ των </w:t>
            </w:r>
            <w:r w:rsidR="00CC1309" w:rsidRPr="007D7ED3">
              <w:t xml:space="preserve"> ΣΝ</w:t>
            </w:r>
            <w:r w:rsidRPr="007D7ED3">
              <w:t>,</w:t>
            </w:r>
            <w:r w:rsidR="00CC1309">
              <w:t xml:space="preserve"> </w:t>
            </w:r>
            <w:r w:rsidR="00631570">
              <w:t xml:space="preserve"> </w:t>
            </w:r>
            <w:proofErr w:type="spellStart"/>
            <w:r w:rsidR="00631570">
              <w:t>κατ</w:t>
            </w:r>
            <w:proofErr w:type="spellEnd"/>
            <w:r w:rsidR="00631570">
              <w:t>΄ ελάχιστον  με</w:t>
            </w:r>
            <w:r w:rsidR="00CC1309" w:rsidRPr="007D7ED3">
              <w:t xml:space="preserve"> </w:t>
            </w:r>
            <w:proofErr w:type="spellStart"/>
            <w:r w:rsidR="00CC1309" w:rsidRPr="007D7ED3">
              <w:t>Dicom</w:t>
            </w:r>
            <w:proofErr w:type="spellEnd"/>
            <w:r w:rsidR="00CC1309" w:rsidRPr="007D7ED3">
              <w:t xml:space="preserve"> </w:t>
            </w:r>
            <w:proofErr w:type="spellStart"/>
            <w:r w:rsidR="00CC1309" w:rsidRPr="007D7ED3">
              <w:t>retrieve</w:t>
            </w:r>
            <w:proofErr w:type="spellEnd"/>
            <w:r w:rsidR="00CC1309" w:rsidRPr="007D7ED3">
              <w:t xml:space="preserve"> και χρήση σύνθετών κλειδιών ( για παράδειγμα ΑΜΚΑ</w:t>
            </w:r>
            <w:r w:rsidR="00CC1309">
              <w:t xml:space="preserve"> – </w:t>
            </w:r>
            <w:r w:rsidR="00CC1309" w:rsidRPr="007D7ED3">
              <w:t>επίθετο</w:t>
            </w:r>
            <w:r w:rsidR="00CC1309">
              <w:t xml:space="preserve"> </w:t>
            </w:r>
            <w:r w:rsidR="00CC1309" w:rsidRPr="007D7ED3">
              <w:lastRenderedPageBreak/>
              <w:t>-</w:t>
            </w:r>
            <w:r w:rsidR="00CC1309">
              <w:t xml:space="preserve"> </w:t>
            </w:r>
            <w:r w:rsidR="00CC1309" w:rsidRPr="007D7ED3">
              <w:t>όνομα-όνομα πατρός</w:t>
            </w:r>
            <w:r w:rsidR="00CC1309">
              <w:t xml:space="preserve"> </w:t>
            </w:r>
            <w:r w:rsidR="00CC1309" w:rsidRPr="007D7ED3">
              <w:t>-</w:t>
            </w:r>
            <w:r w:rsidR="00CC1309">
              <w:t xml:space="preserve"> </w:t>
            </w:r>
            <w:r w:rsidR="00CC1309" w:rsidRPr="007D7ED3">
              <w:t>ημερομηνία γέννησης)</w:t>
            </w:r>
            <w:r w:rsidR="00CC1309">
              <w:t>.</w:t>
            </w:r>
          </w:p>
          <w:p w14:paraId="6C0FC56F" w14:textId="61FA9C91" w:rsidR="00390B60" w:rsidRPr="00390B60" w:rsidRDefault="00CC1309" w:rsidP="000F7739">
            <w:r>
              <w:t xml:space="preserve">Τα απεικονιστικά που θα ανακτηθούν να δύνανται να </w:t>
            </w:r>
            <w:proofErr w:type="spellStart"/>
            <w:r>
              <w:t>αποθηκευθούν</w:t>
            </w:r>
            <w:proofErr w:type="spellEnd"/>
            <w:r>
              <w:t xml:space="preserve"> </w:t>
            </w:r>
            <w:r w:rsidR="007D7ED3" w:rsidRPr="007D7ED3">
              <w:t>στην υποδομή του ΟΠΥΣΕΔ</w:t>
            </w:r>
            <w:r>
              <w:t xml:space="preserve"> στα </w:t>
            </w:r>
            <w:r w:rsidR="007D7ED3" w:rsidRPr="007D7ED3">
              <w:t>ΣΝ</w:t>
            </w:r>
            <w:r w:rsidR="004E21F0">
              <w:t xml:space="preserve"> ή ΚΣΔ</w:t>
            </w:r>
            <w:r w:rsidR="000F7739">
              <w:t xml:space="preserve"> (προσωρινή  ή μακροχρόνια αποθήκευση)</w:t>
            </w:r>
            <w:r>
              <w:t xml:space="preserve">. </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4162105" w14:textId="77777777" w:rsidR="00390B60" w:rsidRPr="00390B60" w:rsidRDefault="00390B60" w:rsidP="00390B60">
            <w:pPr>
              <w:jc w:val="center"/>
              <w:rPr>
                <w:b/>
              </w:rP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FD93A8"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1681E0" w14:textId="77777777" w:rsidR="00390B60" w:rsidRPr="00390B60" w:rsidRDefault="00390B60" w:rsidP="00390B60"/>
        </w:tc>
      </w:tr>
      <w:tr w:rsidR="00390B60" w:rsidRPr="00390B60" w14:paraId="3BF703F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A906E0"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97E98B" w14:textId="031BB541" w:rsidR="00390B60" w:rsidRDefault="000F7739" w:rsidP="000B5665">
            <w:r w:rsidRPr="007D7ED3">
              <w:t>Να προσφερθεί</w:t>
            </w:r>
            <w:r w:rsidR="000B5665">
              <w:t xml:space="preserve"> η</w:t>
            </w:r>
            <w:r w:rsidRPr="007D7ED3">
              <w:t xml:space="preserve"> </w:t>
            </w:r>
            <w:r>
              <w:t xml:space="preserve">ανάκτηση των </w:t>
            </w:r>
            <w:r w:rsidRPr="007D7ED3">
              <w:t>απεικονιστικών αρχείων</w:t>
            </w:r>
            <w:r>
              <w:t xml:space="preserve"> </w:t>
            </w:r>
            <w:r w:rsidRPr="007D7ED3">
              <w:t xml:space="preserve">(και </w:t>
            </w:r>
            <w:proofErr w:type="spellStart"/>
            <w:r w:rsidRPr="007D7ED3">
              <w:t>μεταδεδομένων</w:t>
            </w:r>
            <w:proofErr w:type="spellEnd"/>
            <w:r w:rsidRPr="007D7ED3">
              <w:t xml:space="preserve"> τους)</w:t>
            </w:r>
            <w:r>
              <w:t xml:space="preserve"> </w:t>
            </w:r>
            <w:r w:rsidR="00390B60" w:rsidRPr="00390B60">
              <w:t xml:space="preserve">από σταθμούς (διαγνωστικούς και </w:t>
            </w:r>
            <w:proofErr w:type="spellStart"/>
            <w:r w:rsidR="00390B60" w:rsidRPr="00390B60">
              <w:t>μή</w:t>
            </w:r>
            <w:proofErr w:type="spellEnd"/>
            <w:r w:rsidR="00390B60" w:rsidRPr="00390B60">
              <w:t xml:space="preserve">) που δεν είναι διασυνδεδεμένοι σε σύστημα </w:t>
            </w:r>
            <w:r w:rsidR="00C81D80">
              <w:rPr>
                <w:lang w:val="en-US"/>
              </w:rPr>
              <w:t>PACS</w:t>
            </w:r>
            <w:r w:rsidR="00390B60" w:rsidRPr="00390B60">
              <w:t xml:space="preserve">, αλλά  τηρούν  απεικονιστικά αρχεία, </w:t>
            </w:r>
            <w:proofErr w:type="spellStart"/>
            <w:r w:rsidR="00390B60" w:rsidRPr="00390B60">
              <w:t>μεταδεδομένα</w:t>
            </w:r>
            <w:proofErr w:type="spellEnd"/>
            <w:r w:rsidR="00390B60" w:rsidRPr="00390B60">
              <w:t xml:space="preserve"> </w:t>
            </w:r>
            <w:proofErr w:type="spellStart"/>
            <w:r w:rsidR="00390B60" w:rsidRPr="00390B60">
              <w:t>κλπ</w:t>
            </w:r>
            <w:proofErr w:type="spellEnd"/>
            <w:r w:rsidR="00390B60" w:rsidRPr="00390B60">
              <w:t xml:space="preserve"> σε σκληρούς δίσκους, </w:t>
            </w:r>
            <w:r w:rsidR="00390B60" w:rsidRPr="00390B60">
              <w:rPr>
                <w:lang w:val="en-US"/>
              </w:rPr>
              <w:t>NAS</w:t>
            </w:r>
            <w:r w:rsidR="00390B60" w:rsidRPr="00390B60">
              <w:t>, τοπικές Β.Δ, ή άλλα μέσα αποθήκευσης.</w:t>
            </w:r>
          </w:p>
          <w:p w14:paraId="3079A102" w14:textId="5E0FCA89" w:rsidR="000B5665" w:rsidRPr="00390B60" w:rsidRDefault="000B5665" w:rsidP="000B5665">
            <w:r>
              <w:t xml:space="preserve">Τα απεικονιστικά που θα ανακτηθούν να δύνανται να </w:t>
            </w:r>
            <w:proofErr w:type="spellStart"/>
            <w:r>
              <w:t>αποθηκευθούν</w:t>
            </w:r>
            <w:proofErr w:type="spellEnd"/>
            <w:r>
              <w:t xml:space="preserve"> </w:t>
            </w:r>
            <w:r w:rsidRPr="007D7ED3">
              <w:t>στην υποδομή του ΟΠΥΣΕΔ</w:t>
            </w:r>
            <w:r>
              <w:t xml:space="preserve"> στα </w:t>
            </w:r>
            <w:r w:rsidRPr="007D7ED3">
              <w:t>ΣΝ</w:t>
            </w:r>
            <w:r>
              <w:t xml:space="preserve"> ή ΚΣΔ (προσωρινή  ή μακροχρόνια αποθήκευση).</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5229734"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0F78AF"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95C6C2" w14:textId="77777777" w:rsidR="00390B60" w:rsidRPr="00390B60" w:rsidRDefault="00390B60" w:rsidP="00390B60"/>
        </w:tc>
      </w:tr>
      <w:tr w:rsidR="00390B60" w:rsidRPr="00390B60" w14:paraId="29DCC2F1"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605F45"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339E8E" w14:textId="77777777" w:rsidR="00390B60" w:rsidRPr="00390B60" w:rsidRDefault="00390B60" w:rsidP="00390B60">
            <w:r w:rsidRPr="00390B60">
              <w:t xml:space="preserve">Τα </w:t>
            </w:r>
            <w:proofErr w:type="spellStart"/>
            <w:r w:rsidRPr="00390B60">
              <w:t>μεταδεδομένα</w:t>
            </w:r>
            <w:proofErr w:type="spellEnd"/>
            <w:r w:rsidRPr="00390B60">
              <w:t xml:space="preserve"> των απεικονιστικών αρχείων που θα μεταναστεύσουν να δύναται να αποθηκεύονται στο </w:t>
            </w:r>
            <w:r w:rsidRPr="00390B60">
              <w:rPr>
                <w:lang w:val="en-US"/>
              </w:rPr>
              <w:t>RDBMS</w:t>
            </w:r>
            <w:r w:rsidRPr="00390B60">
              <w:t xml:space="preserve"> του ΟΠΣΥΕΔ.</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15661D0"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F33331"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FFB557" w14:textId="77777777" w:rsidR="00390B60" w:rsidRPr="00390B60" w:rsidRDefault="00390B60" w:rsidP="00390B60"/>
        </w:tc>
      </w:tr>
      <w:tr w:rsidR="00390B60" w:rsidRPr="00390B60" w14:paraId="7D33363D"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52F6674"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567A2DE1" w14:textId="77777777" w:rsidR="00390B60" w:rsidRPr="00390B60" w:rsidRDefault="00390B60" w:rsidP="00390B60">
            <w:r w:rsidRPr="00390B60">
              <w:t>Απομακρυσμένη εγκατάσταση λογισμικού</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283F045B" w14:textId="77777777" w:rsidR="00390B60" w:rsidRPr="00390B60" w:rsidRDefault="00390B60" w:rsidP="00390B60"/>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496D4F4"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79744976" w14:textId="77777777" w:rsidR="00390B60" w:rsidRPr="00390B60" w:rsidRDefault="00390B60" w:rsidP="00390B60"/>
        </w:tc>
      </w:tr>
      <w:tr w:rsidR="00390B60" w:rsidRPr="00390B60" w14:paraId="5D7939B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B4C476"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E1B7EA" w14:textId="77777777" w:rsidR="00390B60" w:rsidRPr="00390B60" w:rsidRDefault="00390B60" w:rsidP="00390B60">
            <w:r w:rsidRPr="00390B60">
              <w:t>Μόνο σε εξαιρετικές περιπτώσεις και κατόπιν έγκρισης της Στρατιωτικής Υπηρεσίας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B5945B3"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D3DEFC"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1E463D" w14:textId="77777777" w:rsidR="00390B60" w:rsidRPr="00390B60" w:rsidRDefault="00390B60" w:rsidP="00390B60"/>
        </w:tc>
      </w:tr>
      <w:tr w:rsidR="00390B60" w:rsidRPr="00390B60" w14:paraId="750AECAD"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0EA84474"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856CC3D" w14:textId="77777777" w:rsidR="00390B60" w:rsidRPr="00390B60" w:rsidRDefault="00390B60" w:rsidP="00390B60">
            <w:r w:rsidRPr="00390B60">
              <w:t>Εκπαίδευση προσωπικού</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64E61F8B" w14:textId="77777777" w:rsidR="00390B60" w:rsidRPr="00390B60" w:rsidRDefault="00390B60"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6B54FA19"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360B92C9" w14:textId="77777777" w:rsidR="00390B60" w:rsidRPr="00390B60" w:rsidRDefault="00390B60" w:rsidP="00390B60"/>
        </w:tc>
      </w:tr>
      <w:tr w:rsidR="00390B60" w:rsidRPr="00390B60" w14:paraId="15C890C0"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26A9E0"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4463F0" w14:textId="77777777" w:rsidR="00994B84" w:rsidRDefault="00390B60" w:rsidP="00994B84">
            <w:r w:rsidRPr="00390B60">
              <w:t>Να παρασχεθεί εκπαίδευση 2 ημερών</w:t>
            </w:r>
            <w:r w:rsidR="00994B84">
              <w:t>:</w:t>
            </w:r>
          </w:p>
          <w:p w14:paraId="37A81422" w14:textId="03E205DB" w:rsidR="00994B84" w:rsidRDefault="00994B84" w:rsidP="00994B84">
            <w:r>
              <w:t>-</w:t>
            </w:r>
            <w:r w:rsidR="00EC5C78">
              <w:t xml:space="preserve"> </w:t>
            </w:r>
            <w:r>
              <w:t xml:space="preserve">σε 2 άτομα του </w:t>
            </w:r>
            <w:r w:rsidR="00390B60" w:rsidRPr="00390B60">
              <w:t>προσωπικ</w:t>
            </w:r>
            <w:r>
              <w:t>ού</w:t>
            </w:r>
            <w:r w:rsidR="00390B60" w:rsidRPr="00390B60">
              <w:t xml:space="preserve"> Μηχανογράφησης </w:t>
            </w:r>
            <w:r>
              <w:t>ανά</w:t>
            </w:r>
            <w:r w:rsidR="00390B60" w:rsidRPr="00390B60">
              <w:t xml:space="preserve"> ΣΝ</w:t>
            </w:r>
            <w:r w:rsidR="00EC5C78">
              <w:t>.</w:t>
            </w:r>
          </w:p>
          <w:p w14:paraId="18BD0846" w14:textId="0E5D1388" w:rsidR="00EC5C78" w:rsidRDefault="00EC5C78" w:rsidP="00EC5C78">
            <w:r>
              <w:t xml:space="preserve">-   σε </w:t>
            </w:r>
            <w:r w:rsidR="00B04ED0">
              <w:t xml:space="preserve">10 άτομα </w:t>
            </w:r>
            <w:r w:rsidR="00390B60" w:rsidRPr="00390B60">
              <w:t>της Διακλαδικής Ομάδας Ανάπτυξης του ΟΠΣΥΕΔ</w:t>
            </w:r>
            <w:r w:rsidR="00B04ED0">
              <w:t xml:space="preserve"> </w:t>
            </w:r>
            <w:r>
              <w:t>.</w:t>
            </w:r>
          </w:p>
          <w:p w14:paraId="494FC81F" w14:textId="324DD082" w:rsidR="00390B60" w:rsidRPr="00390B60" w:rsidRDefault="00EC5C78" w:rsidP="00EC5C78">
            <w:r>
              <w:t>Σ</w:t>
            </w:r>
            <w:r w:rsidR="00B04ED0">
              <w:t>το προσωπικό των ΣΝ (ιατρικό, νοσηλευτικό, διοικητικό), όπου θα εγκατασταθεί το ΠΣ,</w:t>
            </w:r>
            <w:r>
              <w:t xml:space="preserve"> σε</w:t>
            </w:r>
            <w:r w:rsidR="00B04ED0">
              <w:t xml:space="preserve"> 3 </w:t>
            </w:r>
            <w:proofErr w:type="spellStart"/>
            <w:r w:rsidR="00B04ED0">
              <w:t>συνεδρείες</w:t>
            </w:r>
            <w:proofErr w:type="spellEnd"/>
            <w:r w:rsidR="00B04ED0">
              <w:t xml:space="preserve"> των 5 ωρών </w:t>
            </w:r>
            <w:proofErr w:type="spellStart"/>
            <w:r w:rsidR="00B04ED0">
              <w:t>έκαστη</w:t>
            </w:r>
            <w:proofErr w:type="spellEnd"/>
            <w:r w:rsidR="00B04ED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BD2D9F"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8BF6DE"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8A6EC6" w14:textId="77777777" w:rsidR="00390B60" w:rsidRPr="00390B60" w:rsidRDefault="00390B60" w:rsidP="00390B60"/>
        </w:tc>
      </w:tr>
      <w:tr w:rsidR="00390B60" w:rsidRPr="00390B60" w14:paraId="61689CA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A65E21A" w14:textId="77777777" w:rsidR="00390B60" w:rsidRPr="00390B60" w:rsidRDefault="00390B60" w:rsidP="00390B60"/>
        </w:tc>
        <w:tc>
          <w:tcPr>
            <w:tcW w:w="4081" w:type="dxa"/>
            <w:gridSpan w:val="2"/>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419FDCCE" w14:textId="48478E79" w:rsidR="00390B60" w:rsidRPr="00390B60" w:rsidRDefault="00390B60" w:rsidP="00390B60">
            <w:proofErr w:type="spellStart"/>
            <w:r w:rsidRPr="00390B60">
              <w:t>Service</w:t>
            </w:r>
            <w:proofErr w:type="spellEnd"/>
            <w:r w:rsidRPr="00390B60">
              <w:t xml:space="preserve"> </w:t>
            </w:r>
            <w:proofErr w:type="spellStart"/>
            <w:r w:rsidRPr="00390B60">
              <w:t>Level</w:t>
            </w:r>
            <w:proofErr w:type="spellEnd"/>
            <w:r w:rsidRPr="00390B60">
              <w:t xml:space="preserve"> Agreement (SLA)</w:t>
            </w:r>
          </w:p>
        </w:tc>
        <w:tc>
          <w:tcPr>
            <w:tcW w:w="1347"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vAlign w:val="center"/>
          </w:tcPr>
          <w:p w14:paraId="2CE6B11D" w14:textId="77777777" w:rsidR="00390B60" w:rsidRPr="00390B60" w:rsidRDefault="00390B60" w:rsidP="00390B60"/>
        </w:tc>
        <w:tc>
          <w:tcPr>
            <w:tcW w:w="137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29257D0E"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BFBFBF"/>
            <w:tcMar>
              <w:left w:w="108" w:type="dxa"/>
            </w:tcMar>
          </w:tcPr>
          <w:p w14:paraId="1E3B3B8F" w14:textId="77777777" w:rsidR="00390B60" w:rsidRPr="00390B60" w:rsidRDefault="00390B60" w:rsidP="00390B60"/>
        </w:tc>
      </w:tr>
      <w:tr w:rsidR="00947841" w:rsidRPr="00390B60" w14:paraId="479C75B3"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502385" w14:textId="77777777" w:rsidR="00947841" w:rsidRPr="00390B60" w:rsidRDefault="00947841" w:rsidP="00CC5380">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993CC6" w14:textId="367F746A" w:rsidR="00947841" w:rsidRPr="00390B60" w:rsidRDefault="00947841" w:rsidP="00CC5380">
            <w:r w:rsidRPr="00947841">
              <w:t xml:space="preserve">Συμμόρφωση με τις απαιτήσεις της παραγράφου 1.8.7.3 Τήρηση Εγγυημένου Επιπέδου </w:t>
            </w:r>
            <w:proofErr w:type="spellStart"/>
            <w:r w:rsidRPr="00947841">
              <w:t>Παρεχομένων</w:t>
            </w:r>
            <w:proofErr w:type="spellEnd"/>
            <w:r w:rsidRPr="00947841">
              <w:t xml:space="preserve"> Υπηρεσιών – Ρήτρες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6BD4F5E" w14:textId="77777777" w:rsidR="00947841" w:rsidRPr="00390B60" w:rsidRDefault="00947841" w:rsidP="00CC538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9AC860" w14:textId="77777777" w:rsidR="00947841" w:rsidRPr="00390B60" w:rsidRDefault="00947841" w:rsidP="00CC538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05F532" w14:textId="77777777" w:rsidR="00947841" w:rsidRPr="00390B60" w:rsidRDefault="00947841" w:rsidP="00CC5380"/>
        </w:tc>
      </w:tr>
      <w:tr w:rsidR="00390B60" w:rsidRPr="00390B60" w14:paraId="621CF8F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D0BFE4"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5E6EF0" w14:textId="77777777" w:rsidR="00390B60" w:rsidRPr="00390B60" w:rsidRDefault="00390B60" w:rsidP="00390B60">
            <w:r w:rsidRPr="00390B60">
              <w:t>Ο χρόνος θέασης της πρώτης εικόνας θα είναι ≤ 3 δευτερόλεπτα (ανοίγοντας το απεικονιστικό του ασθενή από οποιοδήποτε υπολογιστή στο νοσοκομείο).</w:t>
            </w:r>
          </w:p>
          <w:p w14:paraId="3ED2B040" w14:textId="31D69076" w:rsidR="00390B60" w:rsidRPr="00390B60" w:rsidRDefault="00390B60" w:rsidP="00390B60">
            <w:r w:rsidRPr="00390B60">
              <w:t xml:space="preserve">Εάν η καθυστέρηση είναι &gt;3 </w:t>
            </w:r>
            <w:r w:rsidRPr="00390B60">
              <w:rPr>
                <w:lang w:val="en-US"/>
              </w:rPr>
              <w:t>sec</w:t>
            </w:r>
            <w:r w:rsidRPr="00390B60">
              <w:t xml:space="preserve"> και ≤10 </w:t>
            </w:r>
            <w:proofErr w:type="spellStart"/>
            <w:r w:rsidRPr="00390B60">
              <w:t>sec</w:t>
            </w:r>
            <w:proofErr w:type="spellEnd"/>
            <w:r w:rsidRPr="00390B60">
              <w:t>, λόγω υπαιτιότητας του λογισμικού, ο υποψήφιος ανάδοχος θα</w:t>
            </w:r>
            <w:r w:rsidR="00C30E3D">
              <w:t xml:space="preserve"> αποκαταστήσει την βλάβη εντός </w:t>
            </w:r>
            <w:r w:rsidR="00747F3B">
              <w:t>72</w:t>
            </w:r>
            <w:r w:rsidR="00C30E3D">
              <w:t xml:space="preserve"> ωρών</w:t>
            </w:r>
            <w:r w:rsidRPr="00390B60">
              <w:t>.</w:t>
            </w:r>
          </w:p>
          <w:p w14:paraId="33C05088" w14:textId="427737C9" w:rsidR="00390B60" w:rsidRPr="00390B60" w:rsidRDefault="00390B60" w:rsidP="00390B60">
            <w:r w:rsidRPr="00390B60">
              <w:t xml:space="preserve">Εάν η καθυστέρηση είναι &gt;10 δευτερόλεπτα, λόγω υπαιτιότητας του λογισμικού, ο υποψήφιος ανάδοχος θα </w:t>
            </w:r>
            <w:r w:rsidR="00C30E3D">
              <w:t xml:space="preserve">αποκαταστήσει την βλάβη εντός </w:t>
            </w:r>
            <w:r w:rsidR="00747F3B">
              <w:t>48</w:t>
            </w:r>
            <w:r w:rsidR="00676D8B">
              <w:t xml:space="preserve"> </w:t>
            </w:r>
            <w:r w:rsidRPr="00390B60">
              <w:t xml:space="preserve"> </w:t>
            </w:r>
            <w:r w:rsidR="00C30E3D">
              <w:t>ω</w:t>
            </w:r>
            <w:r w:rsidR="00676D8B">
              <w:t>ρ</w:t>
            </w:r>
            <w:r w:rsidR="00C30E3D">
              <w:t>ών</w:t>
            </w:r>
            <w:r w:rsidRPr="00390B60">
              <w:t>.</w:t>
            </w:r>
          </w:p>
          <w:p w14:paraId="73DE3D9B" w14:textId="280C6750" w:rsidR="00390B60" w:rsidRPr="00390B60" w:rsidRDefault="00390B60" w:rsidP="00C30E3D">
            <w:r w:rsidRPr="00390B60">
              <w:t xml:space="preserve">Κατόπιν του ανοίγματος της εικόνας και κατά την επεξεργασία αυτής με οποιοδήποτε εργαλείο παρέχει το λογισμικό, ο χρόνος παρουσίασης αποτελέσματος να είναι ≤10 </w:t>
            </w:r>
            <w:r w:rsidRPr="00390B60">
              <w:rPr>
                <w:lang w:val="en-US"/>
              </w:rPr>
              <w:t>sec</w:t>
            </w:r>
            <w:r w:rsidRPr="00390B60">
              <w:t xml:space="preserve">. Εάν η καθυστέρηση είναι μεγαλύτερη λόγω υπαιτιότητας του λογισμικού ο υποψήφιος ανάδοχος θα </w:t>
            </w:r>
            <w:r w:rsidR="00C30E3D">
              <w:t xml:space="preserve">αποκαταστήσει την βλάβη εντός </w:t>
            </w:r>
            <w:r w:rsidR="00747F3B">
              <w:t>48</w:t>
            </w:r>
            <w:r w:rsidR="00676D8B">
              <w:t xml:space="preserve"> </w:t>
            </w:r>
            <w:r w:rsidR="00676D8B" w:rsidRPr="00390B60">
              <w:t xml:space="preserve"> </w:t>
            </w:r>
            <w:r w:rsidR="00631570">
              <w:t>ωρών</w:t>
            </w:r>
            <w:r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FEE5919"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DCDC3C"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F9E6ED" w14:textId="77777777" w:rsidR="00390B60" w:rsidRPr="00390B60" w:rsidRDefault="00390B60" w:rsidP="00390B60"/>
        </w:tc>
      </w:tr>
      <w:tr w:rsidR="00390B60" w:rsidRPr="00390B60" w14:paraId="3C23AD8F"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88515C"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A5F549" w14:textId="77777777" w:rsidR="00390B60" w:rsidRPr="00390B60" w:rsidRDefault="00390B60" w:rsidP="00390B60">
            <w:r w:rsidRPr="00390B60">
              <w:t xml:space="preserve">Ο χρόνος θέασης της πρώτης εικόνας να είναι &lt;10 </w:t>
            </w:r>
            <w:r w:rsidRPr="00390B60">
              <w:rPr>
                <w:lang w:val="en-US"/>
              </w:rPr>
              <w:t>sec</w:t>
            </w:r>
            <w:r w:rsidRPr="00390B60">
              <w:t xml:space="preserve"> ανοίγοντας τον ασθενή από οποιαδήποτε συσκευή συνδεδεμένη στο διαδίκτυο, (με αποτελεσματικό εύρος ζώνης των (4) </w:t>
            </w:r>
            <w:proofErr w:type="spellStart"/>
            <w:r w:rsidRPr="00390B60">
              <w:t>Mbps</w:t>
            </w:r>
            <w:proofErr w:type="spellEnd"/>
            <w:r w:rsidRPr="00390B60">
              <w:t xml:space="preserve"> στην τοποθεσία του χρήστη)</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DBFDA92" w14:textId="77777777" w:rsidR="00390B60" w:rsidRPr="00390B60" w:rsidRDefault="00390B60" w:rsidP="00390B60">
            <w:pPr>
              <w:jc w:val="center"/>
            </w:pPr>
            <w:r w:rsidRPr="00390B60">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30DFD7"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081BE9" w14:textId="77777777" w:rsidR="00390B60" w:rsidRPr="00390B60" w:rsidRDefault="00390B60" w:rsidP="00390B60"/>
        </w:tc>
      </w:tr>
      <w:tr w:rsidR="00390B60" w:rsidRPr="00390B60" w14:paraId="7B28A802"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C620CA" w14:textId="77777777" w:rsidR="00390B60" w:rsidRPr="00390B60" w:rsidRDefault="00390B60"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E4B70E" w14:textId="09B5FD28" w:rsidR="00390B60" w:rsidRPr="00390B60" w:rsidRDefault="00390B60" w:rsidP="00C30E3D">
            <w:r w:rsidRPr="00390B60">
              <w:t xml:space="preserve">Ο χρόνος για </w:t>
            </w:r>
            <w:proofErr w:type="spellStart"/>
            <w:r w:rsidRPr="00390B60">
              <w:t>διαδραστικό</w:t>
            </w:r>
            <w:proofErr w:type="spellEnd"/>
            <w:r w:rsidRPr="00390B60">
              <w:t xml:space="preserve"> </w:t>
            </w:r>
            <w:proofErr w:type="spellStart"/>
            <w:r w:rsidRPr="00390B60">
              <w:t>scrolling</w:t>
            </w:r>
            <w:proofErr w:type="spellEnd"/>
            <w:r w:rsidRPr="00390B60">
              <w:t xml:space="preserve"> διαμέσου των σειρών CT χιλίων (1000) εικόνων πεντακοσίων δώδεκα (512) επί πεντακοσίων δώδεκα (512) </w:t>
            </w:r>
            <w:proofErr w:type="spellStart"/>
            <w:r w:rsidRPr="00390B60">
              <w:t>pixels</w:t>
            </w:r>
            <w:proofErr w:type="spellEnd"/>
            <w:r w:rsidRPr="00390B60">
              <w:t xml:space="preserve"> όταν υπάρχει σύνδεση από οποιαδήποτε συσκευή πάνω από το διαδίκτυο (με αποτελεσματικό εύρος ζώνης των (4) </w:t>
            </w:r>
            <w:proofErr w:type="spellStart"/>
            <w:r w:rsidRPr="00390B60">
              <w:t>Mbps</w:t>
            </w:r>
            <w:proofErr w:type="spellEnd"/>
            <w:r w:rsidRPr="00390B60">
              <w:t xml:space="preserve"> στην τοποθεσία του χρήστη) θα είναι </w:t>
            </w:r>
            <w:r w:rsidRPr="00390B60">
              <w:lastRenderedPageBreak/>
              <w:t>λιγότερο από είκοσι εννέα (29) δευτερόλεπτα</w:t>
            </w:r>
            <w:r w:rsidR="00C30E3D">
              <w:t>.</w:t>
            </w:r>
            <w:r w:rsidR="00C30E3D" w:rsidRPr="00390B60">
              <w:t xml:space="preserve"> Εάν η καθυστέρηση είναι μεγαλύτερη λόγω υπαιτιότητας του λογισμικού</w:t>
            </w:r>
            <w:r w:rsidR="00C30E3D">
              <w:t>,</w:t>
            </w:r>
            <w:r w:rsidR="00C30E3D" w:rsidRPr="00390B60">
              <w:t xml:space="preserve"> ο υποψήφιος ανάδοχος θα </w:t>
            </w:r>
            <w:r w:rsidR="00C30E3D">
              <w:t xml:space="preserve">αποκαταστήσει την βλάβη εντός 48 </w:t>
            </w:r>
            <w:r w:rsidR="00C30E3D" w:rsidRPr="00390B60">
              <w:t xml:space="preserve"> </w:t>
            </w:r>
            <w:r w:rsidR="00C30E3D">
              <w:t>ωρών</w:t>
            </w:r>
            <w:r w:rsidR="00C30E3D" w:rsidRPr="00390B60">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4F6D7A" w14:textId="77777777" w:rsidR="00390B60" w:rsidRPr="00390B60" w:rsidRDefault="00390B60" w:rsidP="00390B60">
            <w:pPr>
              <w:jc w:val="center"/>
            </w:pPr>
            <w:r w:rsidRPr="00390B60">
              <w:lastRenderedPageBreak/>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27AF8B" w14:textId="77777777" w:rsidR="00390B60" w:rsidRPr="00390B60" w:rsidRDefault="00390B60"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86599C" w14:textId="77777777" w:rsidR="00390B60" w:rsidRPr="00390B60" w:rsidRDefault="00390B60" w:rsidP="00390B60"/>
        </w:tc>
      </w:tr>
      <w:tr w:rsidR="00DF6C8D" w:rsidRPr="00390B60" w14:paraId="5894C5EA"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EAAAA" w:themeFill="background2" w:themeFillShade="BF"/>
            <w:tcMar>
              <w:left w:w="108" w:type="dxa"/>
            </w:tcMar>
          </w:tcPr>
          <w:p w14:paraId="61C25BF8" w14:textId="77777777" w:rsidR="00DF6C8D" w:rsidRPr="00390B60" w:rsidRDefault="00DF6C8D" w:rsidP="00A84260">
            <w:pPr>
              <w:ind w:left="360"/>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EAAAA" w:themeFill="background2" w:themeFillShade="BF"/>
            <w:tcMar>
              <w:left w:w="108" w:type="dxa"/>
            </w:tcMar>
          </w:tcPr>
          <w:p w14:paraId="784F340C" w14:textId="77777777" w:rsidR="00DF6C8D" w:rsidRPr="00390B60" w:rsidRDefault="00DF6C8D" w:rsidP="00390B60">
            <w:r>
              <w:t xml:space="preserve">Απομαγνητοφώνηση Ιατρικών Πορισμάτων απεικονιστικών και αυτόματη μετατροπής τους σε κείμενο </w:t>
            </w:r>
          </w:p>
        </w:tc>
        <w:tc>
          <w:tcPr>
            <w:tcW w:w="1347" w:type="dxa"/>
            <w:tcBorders>
              <w:top w:val="single" w:sz="4" w:space="0" w:color="00000A"/>
              <w:left w:val="single" w:sz="4" w:space="0" w:color="00000A"/>
              <w:bottom w:val="single" w:sz="4" w:space="0" w:color="00000A"/>
              <w:right w:val="single" w:sz="4" w:space="0" w:color="00000A"/>
            </w:tcBorders>
            <w:shd w:val="clear" w:color="auto" w:fill="AEAAAA" w:themeFill="background2" w:themeFillShade="BF"/>
            <w:tcMar>
              <w:left w:w="108" w:type="dxa"/>
            </w:tcMar>
            <w:vAlign w:val="center"/>
          </w:tcPr>
          <w:p w14:paraId="118CB356" w14:textId="77777777" w:rsidR="00DF6C8D" w:rsidRPr="00390B60" w:rsidRDefault="00DF6C8D"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EAAAA" w:themeFill="background2" w:themeFillShade="BF"/>
            <w:tcMar>
              <w:left w:w="108" w:type="dxa"/>
            </w:tcMar>
          </w:tcPr>
          <w:p w14:paraId="5DC8B133" w14:textId="77777777" w:rsidR="00DF6C8D" w:rsidRPr="00390B60" w:rsidRDefault="00DF6C8D" w:rsidP="00390B60"/>
        </w:tc>
        <w:tc>
          <w:tcPr>
            <w:tcW w:w="1836" w:type="dxa"/>
            <w:tcBorders>
              <w:top w:val="single" w:sz="4" w:space="0" w:color="00000A"/>
              <w:left w:val="single" w:sz="4" w:space="0" w:color="00000A"/>
              <w:bottom w:val="single" w:sz="4" w:space="0" w:color="00000A"/>
              <w:right w:val="single" w:sz="4" w:space="0" w:color="00000A"/>
            </w:tcBorders>
            <w:shd w:val="clear" w:color="auto" w:fill="AEAAAA" w:themeFill="background2" w:themeFillShade="BF"/>
            <w:tcMar>
              <w:left w:w="108" w:type="dxa"/>
            </w:tcMar>
          </w:tcPr>
          <w:p w14:paraId="7742CBE3" w14:textId="77777777" w:rsidR="00DF6C8D" w:rsidRPr="00390B60" w:rsidRDefault="00DF6C8D" w:rsidP="00390B60"/>
        </w:tc>
      </w:tr>
      <w:tr w:rsidR="00DF6C8D" w:rsidRPr="00390B60" w14:paraId="40474560"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7984FD" w14:textId="77777777" w:rsidR="00DF6C8D" w:rsidRPr="00390B60" w:rsidRDefault="00DF6C8D"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EFB5B9" w14:textId="77777777" w:rsidR="00DF6C8D" w:rsidRDefault="00020D05" w:rsidP="00390B60">
            <w:r w:rsidRPr="00020D05">
              <w:t>Ζωντανή απομαγνητοφώνηση (</w:t>
            </w:r>
            <w:proofErr w:type="spellStart"/>
            <w:r w:rsidRPr="00020D05">
              <w:t>live</w:t>
            </w:r>
            <w:proofErr w:type="spellEnd"/>
            <w:r w:rsidRPr="00020D05">
              <w:t xml:space="preserve"> </w:t>
            </w:r>
            <w:proofErr w:type="spellStart"/>
            <w:r w:rsidRPr="00020D05">
              <w:t>decoding</w:t>
            </w:r>
            <w:proofErr w:type="spellEnd"/>
            <w:r w:rsidRPr="00020D05">
              <w:t>)</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51B75E9" w14:textId="77777777" w:rsidR="00DF6C8D" w:rsidRPr="00390B60" w:rsidRDefault="00020D05" w:rsidP="00390B60">
            <w:pPr>
              <w:jc w:val="center"/>
            </w:pPr>
            <w:r>
              <w:t>ΝΑΙ</w:t>
            </w: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8767A6" w14:textId="77777777" w:rsidR="00DF6C8D" w:rsidRPr="00390B60" w:rsidRDefault="00DF6C8D"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A03CC0" w14:textId="77777777" w:rsidR="00DF6C8D" w:rsidRPr="00390B60" w:rsidRDefault="00DF6C8D" w:rsidP="00390B60"/>
        </w:tc>
      </w:tr>
      <w:tr w:rsidR="00020D05" w:rsidRPr="00390B60" w14:paraId="00536B3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3D537D" w14:textId="77777777" w:rsidR="00020D05" w:rsidRPr="00390B60" w:rsidRDefault="00020D05"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B88D33" w14:textId="77777777" w:rsidR="00020D05" w:rsidRPr="00020D05" w:rsidRDefault="00020D05" w:rsidP="00390B60">
            <w:r w:rsidRPr="00020D05">
              <w:t>Ειδική προσωποποιημένη εκπαίδευση του λεξιλογίου που χρησιμοποιεί ο κάθε χρήστης/ιατρός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0D8624" w14:textId="77777777" w:rsidR="00020D05" w:rsidRDefault="00020D05"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DFD7CB" w14:textId="77777777" w:rsidR="00020D05" w:rsidRPr="00390B60" w:rsidRDefault="00020D05"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662984" w14:textId="77777777" w:rsidR="00020D05" w:rsidRPr="00390B60" w:rsidRDefault="00020D05" w:rsidP="00390B60"/>
        </w:tc>
      </w:tr>
      <w:tr w:rsidR="00020D05" w:rsidRPr="00390B60" w14:paraId="6861F007"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451B03" w14:textId="77777777" w:rsidR="00020D05" w:rsidRPr="00390B60" w:rsidRDefault="00020D05"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2A097F" w14:textId="77777777" w:rsidR="00020D05" w:rsidRPr="00020D05" w:rsidRDefault="00020D05" w:rsidP="00390B60">
            <w:r w:rsidRPr="00020D05">
              <w:t xml:space="preserve">Διαμόρφωση και αντιστοίχιση των </w:t>
            </w:r>
            <w:proofErr w:type="spellStart"/>
            <w:r w:rsidRPr="00020D05">
              <w:t>phonetics</w:t>
            </w:r>
            <w:proofErr w:type="spellEnd"/>
            <w:r w:rsidRPr="00020D05">
              <w:t xml:space="preserve"> με τα γραπτά αρχεία για τον κάθε χρήστη ξεχωριστά.</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8BB3954" w14:textId="77777777" w:rsidR="00020D05" w:rsidRDefault="00020D05"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9356CF" w14:textId="77777777" w:rsidR="00020D05" w:rsidRPr="00390B60" w:rsidRDefault="00020D05"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761073" w14:textId="77777777" w:rsidR="00020D05" w:rsidRPr="00390B60" w:rsidRDefault="00020D05" w:rsidP="00390B60"/>
        </w:tc>
      </w:tr>
      <w:tr w:rsidR="00020D05" w:rsidRPr="00390B60" w14:paraId="6F4D2A24"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423E19" w14:textId="77777777" w:rsidR="00020D05" w:rsidRPr="00390B60" w:rsidRDefault="00020D05"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54FABB" w14:textId="77777777" w:rsidR="00020D05" w:rsidRPr="00020D05" w:rsidRDefault="00020D05" w:rsidP="00390B60">
            <w:r w:rsidRPr="00020D05">
              <w:t>Μορφοποίηση κειμένου με ηχητικές εντολές (π.χ. παράγραφος, τελεία, παρένθεση κλπ.).</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F23B3DF" w14:textId="77777777" w:rsidR="00020D05" w:rsidRDefault="00020D05"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B846FB" w14:textId="77777777" w:rsidR="00020D05" w:rsidRPr="00390B60" w:rsidRDefault="00020D05"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87E446" w14:textId="77777777" w:rsidR="00020D05" w:rsidRPr="00390B60" w:rsidRDefault="00020D05" w:rsidP="00390B60"/>
        </w:tc>
      </w:tr>
      <w:tr w:rsidR="00020D05" w:rsidRPr="00390B60" w14:paraId="081342BE"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56A9AD" w14:textId="77777777" w:rsidR="00020D05" w:rsidRPr="00390B60" w:rsidRDefault="00020D05"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B842C3" w14:textId="2C970E9B" w:rsidR="00020D05" w:rsidRPr="00020D05" w:rsidRDefault="00020D05">
            <w:r w:rsidRPr="00020D05">
              <w:t>Να έχει εγκατασταθεί σε τουλάχιστον 3 αντίστοιχους μεγάλους οργανισμούς , να δοθεί λίστα εγκαταστάσεων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0E628DB" w14:textId="77777777" w:rsidR="00020D05" w:rsidRDefault="00020D05"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BA1042" w14:textId="77777777" w:rsidR="00020D05" w:rsidRPr="00390B60" w:rsidRDefault="00020D05"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0E7E62" w14:textId="77777777" w:rsidR="00020D05" w:rsidRPr="00390B60" w:rsidRDefault="00020D05" w:rsidP="00390B60"/>
        </w:tc>
      </w:tr>
      <w:tr w:rsidR="00020D05" w:rsidRPr="00390B60" w14:paraId="381617DF"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F439A4" w14:textId="77777777" w:rsidR="00020D05" w:rsidRPr="00390B60" w:rsidRDefault="00020D05"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543D21" w14:textId="77777777" w:rsidR="00020D05" w:rsidRPr="00020D05" w:rsidRDefault="00020D05" w:rsidP="00390B60">
            <w:r w:rsidRPr="00020D05">
              <w:t>Να δοθούν 5 άδειες χρήσης με δυνατότητα επέκτασης</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BB9F666" w14:textId="77777777" w:rsidR="00020D05" w:rsidRDefault="00020D05"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2E97F8" w14:textId="77777777" w:rsidR="00020D05" w:rsidRPr="00390B60" w:rsidRDefault="00020D05"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88FB1C" w14:textId="77777777" w:rsidR="00020D05" w:rsidRPr="00390B60" w:rsidRDefault="00020D05" w:rsidP="00390B60"/>
        </w:tc>
      </w:tr>
      <w:tr w:rsidR="00020D05" w:rsidRPr="00390B60" w14:paraId="457C3319" w14:textId="77777777" w:rsidTr="007B30EB">
        <w:trPr>
          <w:jc w:val="center"/>
        </w:trPr>
        <w:tc>
          <w:tcPr>
            <w:tcW w:w="92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9E906A" w14:textId="77777777" w:rsidR="00020D05" w:rsidRPr="00390B60" w:rsidRDefault="00020D05" w:rsidP="004C5788">
            <w:pPr>
              <w:numPr>
                <w:ilvl w:val="0"/>
                <w:numId w:val="131"/>
              </w:numPr>
              <w:contextualSpacing/>
            </w:pPr>
          </w:p>
        </w:tc>
        <w:tc>
          <w:tcPr>
            <w:tcW w:w="408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171A82" w14:textId="77777777" w:rsidR="00020D05" w:rsidRPr="00020D05" w:rsidRDefault="00020D05" w:rsidP="00390B60">
            <w:r w:rsidRPr="00020D05">
              <w:t>Να παραδοθεί πλήρως ενσωματωμένο στην εφαρμογή συγγραφής πορισμάτων.</w:t>
            </w:r>
          </w:p>
        </w:tc>
        <w:tc>
          <w:tcPr>
            <w:tcW w:w="13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960CB91" w14:textId="77777777" w:rsidR="00020D05" w:rsidRDefault="00020D05" w:rsidP="00390B60">
            <w:pPr>
              <w:jc w:val="center"/>
            </w:pPr>
          </w:p>
        </w:tc>
        <w:tc>
          <w:tcPr>
            <w:tcW w:w="13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6E2116" w14:textId="77777777" w:rsidR="00020D05" w:rsidRPr="00390B60" w:rsidRDefault="00020D05" w:rsidP="00390B60"/>
        </w:tc>
        <w:tc>
          <w:tcPr>
            <w:tcW w:w="18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F837A9" w14:textId="77777777" w:rsidR="00020D05" w:rsidRPr="00390B60" w:rsidRDefault="00020D05" w:rsidP="00390B60"/>
        </w:tc>
      </w:tr>
    </w:tbl>
    <w:p w14:paraId="48C124B7"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ΚΑΤΑΓΡΑΦΕΑΣ ΦΩΝΗΣ</w:t>
      </w:r>
    </w:p>
    <w:tbl>
      <w:tblPr>
        <w:tblW w:w="4946"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551"/>
        <w:gridCol w:w="4181"/>
        <w:gridCol w:w="1801"/>
        <w:gridCol w:w="1448"/>
        <w:gridCol w:w="1507"/>
      </w:tblGrid>
      <w:tr w:rsidR="00390B60" w:rsidRPr="00390B60" w14:paraId="08B6522D" w14:textId="77777777" w:rsidTr="004C6010">
        <w:trPr>
          <w:trHeight w:val="609"/>
          <w:tblHeader/>
          <w:jc w:val="center"/>
        </w:trPr>
        <w:tc>
          <w:tcPr>
            <w:tcW w:w="9743" w:type="dxa"/>
            <w:gridSpan w:val="5"/>
            <w:tcBorders>
              <w:top w:val="single" w:sz="4" w:space="0" w:color="000001"/>
              <w:left w:val="single" w:sz="4" w:space="0" w:color="000001"/>
              <w:bottom w:val="single" w:sz="4" w:space="0" w:color="000001"/>
              <w:right w:val="single" w:sz="4" w:space="0" w:color="000001"/>
            </w:tcBorders>
            <w:shd w:val="clear" w:color="auto" w:fill="003366"/>
            <w:tcMar>
              <w:left w:w="103" w:type="dxa"/>
            </w:tcMar>
            <w:vAlign w:val="center"/>
          </w:tcPr>
          <w:p w14:paraId="34AA6A21" w14:textId="77777777" w:rsidR="00390B60" w:rsidRPr="00390B60" w:rsidRDefault="00390B60" w:rsidP="00390B60">
            <w:r w:rsidRPr="00390B60">
              <w:t xml:space="preserve">Προδιαγραφές </w:t>
            </w:r>
            <w:proofErr w:type="spellStart"/>
            <w:r w:rsidRPr="00390B60">
              <w:rPr>
                <w:rFonts w:eastAsia="Tahoma"/>
              </w:rPr>
              <w:t>Καταγραφέα</w:t>
            </w:r>
            <w:proofErr w:type="spellEnd"/>
            <w:r w:rsidRPr="00390B60">
              <w:rPr>
                <w:rFonts w:eastAsia="Tahoma"/>
              </w:rPr>
              <w:t xml:space="preserve"> Φωνής</w:t>
            </w:r>
          </w:p>
        </w:tc>
      </w:tr>
      <w:tr w:rsidR="00390B60" w:rsidRPr="00390B60" w14:paraId="43413EB0" w14:textId="77777777" w:rsidTr="004C6010">
        <w:trPr>
          <w:tblHeade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557B4830" w14:textId="77777777" w:rsidR="00390B60" w:rsidRPr="00390B60" w:rsidRDefault="00390B60" w:rsidP="00390B60">
            <w:r w:rsidRPr="00390B60">
              <w:t>Α/Α</w:t>
            </w:r>
          </w:p>
        </w:tc>
        <w:tc>
          <w:tcPr>
            <w:tcW w:w="4430"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758D29FC" w14:textId="77777777" w:rsidR="00390B60" w:rsidRPr="00390B60" w:rsidRDefault="00390B60" w:rsidP="00390B60">
            <w:r w:rsidRPr="00390B60">
              <w:t>ΠΕΡΙΓΡΑΦΗ</w:t>
            </w:r>
          </w:p>
        </w:tc>
        <w:tc>
          <w:tcPr>
            <w:tcW w:w="1850"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43908C80" w14:textId="77777777" w:rsidR="00390B60" w:rsidRPr="00390B60" w:rsidRDefault="00390B60" w:rsidP="00390B60">
            <w:r w:rsidRPr="00390B60">
              <w:t>ΑΠΑΙΤΗΣΗ</w:t>
            </w:r>
          </w:p>
        </w:tc>
        <w:tc>
          <w:tcPr>
            <w:tcW w:w="1469"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1B6AF055" w14:textId="77777777" w:rsidR="00390B60" w:rsidRPr="00390B60" w:rsidRDefault="00390B60" w:rsidP="00390B60">
            <w:r w:rsidRPr="00390B60">
              <w:t>ΑΠΑΝΤΗΣΗ</w:t>
            </w:r>
          </w:p>
        </w:tc>
        <w:tc>
          <w:tcPr>
            <w:tcW w:w="1511"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70929A95" w14:textId="77777777" w:rsidR="00390B60" w:rsidRPr="00390B60" w:rsidRDefault="00390B60" w:rsidP="00390B60">
            <w:r w:rsidRPr="00390B60">
              <w:t>ΠΑΡΑΠΟΜΠΗ</w:t>
            </w:r>
          </w:p>
        </w:tc>
      </w:tr>
      <w:tr w:rsidR="00390B60" w:rsidRPr="00390B60" w14:paraId="4AA2A9B3"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90EC9D1"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76135A4" w14:textId="77777777" w:rsidR="00390B60" w:rsidRPr="00390B60" w:rsidRDefault="00390B60" w:rsidP="00F935FE">
            <w:pPr>
              <w:spacing w:before="0"/>
            </w:pPr>
            <w:r w:rsidRPr="00390B60">
              <w:t>Συνδεσιμότητα</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7537878" w14:textId="1BDD136E" w:rsidR="00390B60" w:rsidRPr="00390B60" w:rsidRDefault="00390B60" w:rsidP="00390B60">
            <w:r w:rsidRPr="00390B60">
              <w:rPr>
                <w:lang w:val="en-US"/>
              </w:rPr>
              <w:t>USB</w:t>
            </w:r>
            <w:r w:rsidRPr="00390B60">
              <w:t xml:space="preserve"> 2.0, </w:t>
            </w:r>
            <w:proofErr w:type="spellStart"/>
            <w:r w:rsidRPr="00390B60">
              <w:rPr>
                <w:lang w:val="en-US"/>
              </w:rPr>
              <w:t>typeA</w:t>
            </w:r>
            <w:proofErr w:type="spellEnd"/>
            <w:r w:rsidRPr="00390B60">
              <w:t xml:space="preserve"> (συμβατό και με </w:t>
            </w:r>
            <w:r w:rsidRPr="00390B60">
              <w:rPr>
                <w:lang w:val="en-US"/>
              </w:rPr>
              <w:t>USB</w:t>
            </w:r>
            <w:r w:rsidRPr="00390B60">
              <w:t xml:space="preserve"> 3.0</w:t>
            </w:r>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8416DA9"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118AC9C" w14:textId="77777777" w:rsidR="00390B60" w:rsidRPr="00390B60" w:rsidRDefault="00390B60" w:rsidP="00390B60"/>
        </w:tc>
      </w:tr>
      <w:tr w:rsidR="00390B60" w:rsidRPr="00390B60" w14:paraId="2933F0B4"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tcPr>
          <w:p w14:paraId="5D550760" w14:textId="77777777" w:rsidR="00390B60" w:rsidRPr="00390B60" w:rsidRDefault="00390B60" w:rsidP="00390B60"/>
        </w:tc>
        <w:tc>
          <w:tcPr>
            <w:tcW w:w="443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2208D56E" w14:textId="77777777" w:rsidR="00390B60" w:rsidRPr="00390B60" w:rsidRDefault="00390B60" w:rsidP="00390B60">
            <w:pPr>
              <w:snapToGrid w:val="0"/>
              <w:spacing w:line="276" w:lineRule="auto"/>
              <w:jc w:val="left"/>
              <w:rPr>
                <w:rFonts w:cs="Arial"/>
                <w:color w:val="00000A"/>
                <w:szCs w:val="22"/>
                <w:lang w:eastAsia="ar-SA"/>
              </w:rPr>
            </w:pPr>
            <w:r w:rsidRPr="00390B60">
              <w:rPr>
                <w:rFonts w:cs="Arial"/>
                <w:color w:val="00000A"/>
                <w:szCs w:val="22"/>
                <w:lang w:eastAsia="ar-SA"/>
              </w:rPr>
              <w:t>Καταγραφή Ήχου</w:t>
            </w:r>
          </w:p>
        </w:tc>
        <w:tc>
          <w:tcPr>
            <w:tcW w:w="185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47F0917C"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730A288C"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67C26F47" w14:textId="77777777" w:rsidR="00390B60" w:rsidRPr="00390B60" w:rsidRDefault="00390B60" w:rsidP="00390B60"/>
        </w:tc>
      </w:tr>
      <w:tr w:rsidR="00390B60" w:rsidRPr="00390B60" w14:paraId="0E414A2D"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8A5F12C"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121FF46" w14:textId="77777777" w:rsidR="00390B60" w:rsidRPr="00390B60" w:rsidRDefault="00390B60" w:rsidP="00390B60">
            <w:pPr>
              <w:snapToGrid w:val="0"/>
              <w:spacing w:line="276" w:lineRule="auto"/>
              <w:jc w:val="left"/>
              <w:rPr>
                <w:rFonts w:cs="Arial"/>
                <w:color w:val="00000A"/>
                <w:szCs w:val="22"/>
                <w:lang w:eastAsia="ar-SA"/>
              </w:rPr>
            </w:pPr>
            <w:r w:rsidRPr="00390B60">
              <w:rPr>
                <w:rFonts w:cs="Arial"/>
                <w:color w:val="00000A"/>
                <w:szCs w:val="22"/>
                <w:lang w:eastAsia="ar-SA"/>
              </w:rPr>
              <w:t>Τύπος Μικροφώνου</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04AF58D" w14:textId="77777777" w:rsidR="00390B60" w:rsidRPr="00390B60" w:rsidRDefault="00390B60" w:rsidP="00390B60">
            <w:pPr>
              <w:suppressLineNumbers/>
              <w:spacing w:line="276" w:lineRule="auto"/>
              <w:jc w:val="center"/>
            </w:pPr>
            <w:r w:rsidRPr="00390B60">
              <w:t xml:space="preserve">Ηλεκτρικού </w:t>
            </w:r>
            <w:proofErr w:type="spellStart"/>
            <w:r w:rsidRPr="00390B60">
              <w:t>Συμπικνωτή</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6BAE2E3"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A9EEEF1" w14:textId="77777777" w:rsidR="00390B60" w:rsidRPr="00390B60" w:rsidRDefault="00390B60" w:rsidP="00390B60"/>
        </w:tc>
      </w:tr>
      <w:tr w:rsidR="00390B60" w:rsidRPr="00390B60" w14:paraId="3785E883"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9C763C8"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14BDBC6" w14:textId="77777777" w:rsidR="00390B60" w:rsidRPr="00390B60" w:rsidRDefault="00390B60" w:rsidP="00390B60">
            <w:r w:rsidRPr="00390B60">
              <w:rPr>
                <w:lang w:eastAsia="el-GR"/>
              </w:rPr>
              <w:t>Κάψουλα Μικροφώνου</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63B3F55" w14:textId="77777777" w:rsidR="00390B60" w:rsidRPr="00390B60" w:rsidRDefault="00390B60" w:rsidP="00390B60">
            <w:pPr>
              <w:suppressLineNumbers/>
              <w:spacing w:line="276" w:lineRule="auto"/>
              <w:jc w:val="center"/>
            </w:pPr>
            <w:r w:rsidRPr="00390B60">
              <w:t xml:space="preserve">10 </w:t>
            </w:r>
            <w:proofErr w:type="spellStart"/>
            <w:r w:rsidRPr="00390B60">
              <w:t>mm</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9F951DC"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CC61E51" w14:textId="77777777" w:rsidR="00390B60" w:rsidRPr="00390B60" w:rsidRDefault="00390B60" w:rsidP="00390B60"/>
        </w:tc>
      </w:tr>
      <w:tr w:rsidR="00390B60" w:rsidRPr="00390B60" w14:paraId="4A90E492"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735B053"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1BA259C" w14:textId="77777777" w:rsidR="00390B60" w:rsidRPr="00390B60" w:rsidRDefault="00390B60" w:rsidP="00390B60">
            <w:r w:rsidRPr="00390B60">
              <w:rPr>
                <w:lang w:val="en-US" w:eastAsia="el-GR"/>
              </w:rPr>
              <w:t>Απ</w:t>
            </w:r>
            <w:proofErr w:type="spellStart"/>
            <w:r w:rsidRPr="00390B60">
              <w:rPr>
                <w:lang w:val="en-US" w:eastAsia="el-GR"/>
              </w:rPr>
              <w:t>όκριση</w:t>
            </w:r>
            <w:proofErr w:type="spellEnd"/>
            <w:r w:rsidRPr="00390B60">
              <w:rPr>
                <w:lang w:val="en-US" w:eastAsia="el-GR"/>
              </w:rPr>
              <w:t xml:space="preserve"> </w:t>
            </w:r>
            <w:proofErr w:type="spellStart"/>
            <w:r w:rsidRPr="00390B60">
              <w:rPr>
                <w:lang w:val="en-US" w:eastAsia="el-GR"/>
              </w:rPr>
              <w:t>συχνότητ</w:t>
            </w:r>
            <w:proofErr w:type="spellEnd"/>
            <w:r w:rsidRPr="00390B60">
              <w:rPr>
                <w:lang w:val="en-US" w:eastAsia="el-GR"/>
              </w:rPr>
              <w:t>ας</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D41BA1F" w14:textId="77777777" w:rsidR="00390B60" w:rsidRPr="00390B60" w:rsidRDefault="00390B60" w:rsidP="00390B60">
            <w:pPr>
              <w:suppressLineNumbers/>
              <w:spacing w:line="276" w:lineRule="auto"/>
              <w:jc w:val="center"/>
            </w:pPr>
            <w:r w:rsidRPr="00390B60">
              <w:t xml:space="preserve">200 – 12 000 </w:t>
            </w:r>
            <w:proofErr w:type="spellStart"/>
            <w:r w:rsidRPr="00390B60">
              <w:t>Hz</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D8E190C"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F63967C" w14:textId="77777777" w:rsidR="00390B60" w:rsidRPr="00390B60" w:rsidRDefault="00390B60" w:rsidP="00390B60"/>
        </w:tc>
      </w:tr>
      <w:tr w:rsidR="00390B60" w:rsidRPr="00390B60" w14:paraId="4C624945"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39D807E"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C57383E" w14:textId="77777777" w:rsidR="00390B60" w:rsidRPr="00390B60" w:rsidRDefault="00390B60" w:rsidP="00390B60">
            <w:proofErr w:type="spellStart"/>
            <w:r w:rsidRPr="00390B60">
              <w:rPr>
                <w:lang w:val="en-US" w:eastAsia="el-GR"/>
              </w:rPr>
              <w:t>Ευ</w:t>
            </w:r>
            <w:proofErr w:type="spellEnd"/>
            <w:r w:rsidRPr="00390B60">
              <w:rPr>
                <w:lang w:val="en-US" w:eastAsia="el-GR"/>
              </w:rPr>
              <w:t>αισθησία (dB)</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9156D86" w14:textId="77777777" w:rsidR="00390B60" w:rsidRPr="00390B60" w:rsidRDefault="00390B60" w:rsidP="00390B60">
            <w:pPr>
              <w:suppressLineNumbers/>
              <w:spacing w:line="276" w:lineRule="auto"/>
              <w:jc w:val="center"/>
            </w:pPr>
            <w:r w:rsidRPr="00390B60">
              <w:t xml:space="preserve">-37 </w:t>
            </w:r>
            <w:proofErr w:type="spellStart"/>
            <w:r w:rsidRPr="00390B60">
              <w:t>dBV</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617A710"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470F48C" w14:textId="77777777" w:rsidR="00390B60" w:rsidRPr="00390B60" w:rsidRDefault="00390B60" w:rsidP="00390B60"/>
        </w:tc>
      </w:tr>
      <w:tr w:rsidR="00390B60" w:rsidRPr="00390B60" w14:paraId="2637DFC6"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1A1AE8F"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2B2A3A0" w14:textId="77777777" w:rsidR="00390B60" w:rsidRPr="00390B60" w:rsidRDefault="00C81D80" w:rsidP="00390B60">
            <w:r w:rsidRPr="00390B60">
              <w:rPr>
                <w:lang w:eastAsia="el-GR"/>
              </w:rPr>
              <w:t>Σχέση</w:t>
            </w:r>
            <w:r w:rsidR="00390B60" w:rsidRPr="00390B60">
              <w:rPr>
                <w:lang w:eastAsia="el-GR"/>
              </w:rPr>
              <w:t xml:space="preserve"> Ήχου - Φωνής</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A3C1EBE" w14:textId="77777777" w:rsidR="00390B60" w:rsidRPr="00390B60" w:rsidRDefault="00390B60" w:rsidP="00390B60">
            <w:pPr>
              <w:suppressLineNumbers/>
              <w:spacing w:line="276" w:lineRule="auto"/>
              <w:jc w:val="center"/>
            </w:pPr>
            <w:r w:rsidRPr="00390B60">
              <w:t xml:space="preserve">&gt; 70 </w:t>
            </w:r>
            <w:proofErr w:type="spellStart"/>
            <w:r w:rsidRPr="00390B60">
              <w:t>dBA</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F745542"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CF7B717" w14:textId="77777777" w:rsidR="00390B60" w:rsidRPr="00390B60" w:rsidRDefault="00390B60" w:rsidP="00390B60"/>
        </w:tc>
      </w:tr>
      <w:tr w:rsidR="00390B60" w:rsidRPr="00390B60" w14:paraId="40AE4EF1"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tcPr>
          <w:p w14:paraId="4890706B" w14:textId="77777777" w:rsidR="00390B60" w:rsidRPr="00390B60" w:rsidRDefault="00390B60" w:rsidP="00390B60"/>
        </w:tc>
        <w:tc>
          <w:tcPr>
            <w:tcW w:w="443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68358944" w14:textId="77777777" w:rsidR="00390B60" w:rsidRPr="00390B60" w:rsidRDefault="00390B60" w:rsidP="00390B60">
            <w:r w:rsidRPr="00390B60">
              <w:rPr>
                <w:lang w:eastAsia="el-GR"/>
              </w:rPr>
              <w:t>Ήχος</w:t>
            </w:r>
          </w:p>
        </w:tc>
        <w:tc>
          <w:tcPr>
            <w:tcW w:w="185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68DFF215" w14:textId="77777777" w:rsidR="00390B60" w:rsidRPr="00390B60" w:rsidRDefault="00390B60" w:rsidP="00390B60">
            <w:pPr>
              <w:jc w:val="center"/>
              <w:rPr>
                <w:lang w:eastAsia="el-GR"/>
              </w:rPr>
            </w:pPr>
          </w:p>
        </w:tc>
        <w:tc>
          <w:tcPr>
            <w:tcW w:w="14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7256FD8C"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0E49CF9C" w14:textId="77777777" w:rsidR="00390B60" w:rsidRPr="00390B60" w:rsidRDefault="00390B60" w:rsidP="00390B60"/>
        </w:tc>
      </w:tr>
      <w:tr w:rsidR="00390B60" w:rsidRPr="00AC1FD3" w14:paraId="591F3B39"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A174106"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9267C56" w14:textId="77777777" w:rsidR="00390B60" w:rsidRPr="00390B60" w:rsidRDefault="00390B60" w:rsidP="00390B60">
            <w:r w:rsidRPr="00390B60">
              <w:t>Τύπος ηχείου</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47CE482" w14:textId="77777777" w:rsidR="00390B60" w:rsidRPr="00390B60" w:rsidRDefault="00390B60" w:rsidP="00390B60">
            <w:pPr>
              <w:suppressLineNumbers/>
              <w:spacing w:line="276" w:lineRule="auto"/>
              <w:jc w:val="center"/>
              <w:rPr>
                <w:lang w:val="en-US"/>
              </w:rPr>
            </w:pPr>
            <w:r w:rsidRPr="00390B60">
              <w:rPr>
                <w:lang w:val="en-US"/>
              </w:rPr>
              <w:t>built-in round, dynamic speaker</w:t>
            </w:r>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6570CF8" w14:textId="77777777" w:rsidR="00390B60" w:rsidRPr="00390B60" w:rsidRDefault="00390B60" w:rsidP="00390B60">
            <w:pPr>
              <w:rPr>
                <w:lang w:val="en-US"/>
              </w:rPr>
            </w:pPr>
          </w:p>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14995359" w14:textId="77777777" w:rsidR="00390B60" w:rsidRPr="00390B60" w:rsidRDefault="00390B60" w:rsidP="00390B60">
            <w:pPr>
              <w:rPr>
                <w:lang w:val="en-US"/>
              </w:rPr>
            </w:pPr>
          </w:p>
        </w:tc>
      </w:tr>
      <w:tr w:rsidR="00390B60" w:rsidRPr="00390B60" w14:paraId="5B565201"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1E2FD4E6" w14:textId="77777777" w:rsidR="00390B60" w:rsidRPr="00390B60" w:rsidRDefault="00390B60" w:rsidP="004C5788">
            <w:pPr>
              <w:numPr>
                <w:ilvl w:val="0"/>
                <w:numId w:val="132"/>
              </w:numPr>
              <w:contextualSpacing/>
              <w:rPr>
                <w:lang w:val="en-US"/>
              </w:rPr>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C073134" w14:textId="77777777" w:rsidR="00390B60" w:rsidRPr="00390B60" w:rsidRDefault="00390B60" w:rsidP="00390B60">
            <w:r w:rsidRPr="00390B60">
              <w:rPr>
                <w:lang w:eastAsia="el-GR"/>
              </w:rPr>
              <w:t>Διάμετρος Ήχου</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AF773D4" w14:textId="77777777" w:rsidR="00390B60" w:rsidRPr="00390B60" w:rsidRDefault="00390B60" w:rsidP="00390B60">
            <w:pPr>
              <w:suppressLineNumbers/>
              <w:spacing w:line="276" w:lineRule="auto"/>
              <w:jc w:val="center"/>
            </w:pPr>
            <w:r w:rsidRPr="00390B60">
              <w:t xml:space="preserve">30 </w:t>
            </w:r>
            <w:proofErr w:type="spellStart"/>
            <w:r w:rsidRPr="00390B60">
              <w:t>mm</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22360FB"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24C7CA3" w14:textId="77777777" w:rsidR="00390B60" w:rsidRPr="00390B60" w:rsidRDefault="00390B60" w:rsidP="00390B60"/>
        </w:tc>
      </w:tr>
      <w:tr w:rsidR="00390B60" w:rsidRPr="00390B60" w14:paraId="2A6FB61B"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1994D392"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D854E65" w14:textId="77777777" w:rsidR="00390B60" w:rsidRPr="00390B60" w:rsidRDefault="00390B60" w:rsidP="00390B60">
            <w:r w:rsidRPr="00390B60">
              <w:rPr>
                <w:lang w:eastAsia="el-GR"/>
              </w:rPr>
              <w:t xml:space="preserve">Απόκριση ακουστική συχνότητας </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E1D6808" w14:textId="77777777" w:rsidR="00390B60" w:rsidRPr="00390B60" w:rsidRDefault="00390B60" w:rsidP="00390B60">
            <w:pPr>
              <w:suppressLineNumbers/>
              <w:spacing w:line="276" w:lineRule="auto"/>
              <w:jc w:val="center"/>
            </w:pPr>
            <w:r w:rsidRPr="00390B60">
              <w:t xml:space="preserve">300 – 7500 </w:t>
            </w:r>
            <w:proofErr w:type="spellStart"/>
            <w:r w:rsidRPr="00390B60">
              <w:t>Hz</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492CF81C"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D373817" w14:textId="77777777" w:rsidR="00390B60" w:rsidRPr="00390B60" w:rsidRDefault="00390B60" w:rsidP="00390B60"/>
        </w:tc>
      </w:tr>
      <w:tr w:rsidR="00390B60" w:rsidRPr="00390B60" w14:paraId="17EE8E58"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1AA9E4EE"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2C03E01" w14:textId="77777777" w:rsidR="00390B60" w:rsidRPr="00390B60" w:rsidRDefault="00390B60" w:rsidP="00390B60">
            <w:r w:rsidRPr="00390B60">
              <w:rPr>
                <w:lang w:eastAsia="el-GR"/>
              </w:rPr>
              <w:t>Ισχύ ηχείου</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417610A" w14:textId="77777777" w:rsidR="00390B60" w:rsidRPr="00390B60" w:rsidRDefault="00390B60" w:rsidP="00390B60">
            <w:pPr>
              <w:suppressLineNumbers/>
              <w:spacing w:line="276" w:lineRule="auto"/>
              <w:jc w:val="center"/>
            </w:pPr>
            <w:r w:rsidRPr="00390B60">
              <w:t xml:space="preserve">&gt; 200 </w:t>
            </w:r>
            <w:proofErr w:type="spellStart"/>
            <w:r w:rsidRPr="00390B60">
              <w:t>mW</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FF28AB6"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6C03CF1" w14:textId="77777777" w:rsidR="00390B60" w:rsidRPr="00390B60" w:rsidRDefault="00390B60" w:rsidP="00390B60"/>
        </w:tc>
      </w:tr>
      <w:tr w:rsidR="00390B60" w:rsidRPr="00390B60" w14:paraId="4E78CF87"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tcPr>
          <w:p w14:paraId="35D78090" w14:textId="77777777" w:rsidR="00390B60" w:rsidRPr="00390B60" w:rsidRDefault="00390B60" w:rsidP="00390B60"/>
        </w:tc>
        <w:tc>
          <w:tcPr>
            <w:tcW w:w="443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276BEFCD" w14:textId="77777777" w:rsidR="00390B60" w:rsidRPr="00390B60" w:rsidRDefault="00390B60" w:rsidP="00390B60">
            <w:r w:rsidRPr="00390B60">
              <w:rPr>
                <w:lang w:eastAsia="el-GR"/>
              </w:rPr>
              <w:t>Διαστάσεις</w:t>
            </w:r>
          </w:p>
        </w:tc>
        <w:tc>
          <w:tcPr>
            <w:tcW w:w="185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72DB5CFE" w14:textId="77777777" w:rsidR="00390B60" w:rsidRPr="00390B60" w:rsidRDefault="00390B60" w:rsidP="00390B60">
            <w:pPr>
              <w:jc w:val="center"/>
              <w:rPr>
                <w:lang w:eastAsia="el-GR"/>
              </w:rPr>
            </w:pPr>
          </w:p>
        </w:tc>
        <w:tc>
          <w:tcPr>
            <w:tcW w:w="146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648B6E16"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3" w:type="dxa"/>
            </w:tcMar>
            <w:vAlign w:val="center"/>
          </w:tcPr>
          <w:p w14:paraId="540B3EE6" w14:textId="77777777" w:rsidR="00390B60" w:rsidRPr="00390B60" w:rsidRDefault="00390B60" w:rsidP="00390B60"/>
        </w:tc>
      </w:tr>
      <w:tr w:rsidR="00390B60" w:rsidRPr="00390B60" w14:paraId="6C9850E3"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BBE3CF2"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C34CDA8" w14:textId="77777777" w:rsidR="00390B60" w:rsidRPr="00390B60" w:rsidRDefault="00390B60" w:rsidP="00390B60">
            <w:r w:rsidRPr="00390B60">
              <w:rPr>
                <w:lang w:eastAsia="el-GR"/>
              </w:rPr>
              <w:t>Βάρος</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0C27349" w14:textId="77777777" w:rsidR="00390B60" w:rsidRPr="00390B60" w:rsidRDefault="00390B60" w:rsidP="00390B60">
            <w:pPr>
              <w:suppressLineNumbers/>
              <w:spacing w:line="276" w:lineRule="auto"/>
              <w:jc w:val="center"/>
            </w:pPr>
            <w:r w:rsidRPr="00390B60">
              <w:t xml:space="preserve">&lt;0.3 </w:t>
            </w:r>
            <w:proofErr w:type="spellStart"/>
            <w:r w:rsidRPr="00390B60">
              <w:t>kg</w:t>
            </w:r>
            <w:proofErr w:type="spellEnd"/>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2ECD7569"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B1E1856" w14:textId="77777777" w:rsidR="00390B60" w:rsidRPr="00390B60" w:rsidRDefault="00390B60" w:rsidP="00390B60"/>
        </w:tc>
      </w:tr>
      <w:tr w:rsidR="00390B60" w:rsidRPr="00390B60" w14:paraId="043AD411" w14:textId="77777777" w:rsidTr="004C6010">
        <w:trPr>
          <w:jc w:val="center"/>
        </w:trPr>
        <w:tc>
          <w:tcPr>
            <w:tcW w:w="483"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A6416C4" w14:textId="77777777" w:rsidR="00390B60" w:rsidRPr="00390B60" w:rsidRDefault="00390B60" w:rsidP="004C5788">
            <w:pPr>
              <w:numPr>
                <w:ilvl w:val="0"/>
                <w:numId w:val="132"/>
              </w:numPr>
              <w:contextualSpacing/>
            </w:pPr>
          </w:p>
        </w:tc>
        <w:tc>
          <w:tcPr>
            <w:tcW w:w="443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CCA323F" w14:textId="77777777" w:rsidR="00390B60" w:rsidRPr="00390B60" w:rsidRDefault="00390B60" w:rsidP="00390B60">
            <w:r w:rsidRPr="00390B60">
              <w:rPr>
                <w:lang w:eastAsia="el-GR"/>
              </w:rPr>
              <w:t>Μήκος καλωδίου</w:t>
            </w:r>
          </w:p>
        </w:tc>
        <w:tc>
          <w:tcPr>
            <w:tcW w:w="1850"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3F67AF2" w14:textId="77777777" w:rsidR="00390B60" w:rsidRPr="00390B60" w:rsidRDefault="00390B60" w:rsidP="00390B60">
            <w:pPr>
              <w:suppressLineNumbers/>
              <w:spacing w:line="276" w:lineRule="auto"/>
              <w:jc w:val="center"/>
            </w:pPr>
            <w:r w:rsidRPr="00390B60">
              <w:t>≥2.5m</w:t>
            </w:r>
          </w:p>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1D76A82" w14:textId="77777777" w:rsidR="00390B60" w:rsidRPr="00390B60" w:rsidRDefault="00390B60" w:rsidP="00390B60"/>
        </w:tc>
        <w:tc>
          <w:tcPr>
            <w:tcW w:w="151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01DD9D7" w14:textId="77777777" w:rsidR="00390B60" w:rsidRPr="00390B60" w:rsidRDefault="00390B60" w:rsidP="00390B60"/>
        </w:tc>
      </w:tr>
    </w:tbl>
    <w:p w14:paraId="5FE6442D" w14:textId="77777777" w:rsidR="00390B60" w:rsidRPr="00390B60" w:rsidRDefault="004124FB" w:rsidP="00390B60">
      <w:pPr>
        <w:keepNext/>
        <w:spacing w:before="240"/>
        <w:outlineLvl w:val="3"/>
        <w:rPr>
          <w:rFonts w:asciiTheme="minorHAnsi" w:hAnsiTheme="minorHAnsi" w:cs="Times New Roman"/>
          <w:b/>
          <w:bCs/>
          <w:szCs w:val="28"/>
        </w:rPr>
      </w:pPr>
      <w:r>
        <w:rPr>
          <w:rFonts w:asciiTheme="minorHAnsi" w:hAnsiTheme="minorHAnsi" w:cs="Times New Roman"/>
          <w:b/>
          <w:bCs/>
          <w:szCs w:val="28"/>
        </w:rPr>
        <w:t xml:space="preserve">ΠΟΔΟΠΛΗΚΤΡΟ </w:t>
      </w:r>
      <w:r w:rsidR="00390B60" w:rsidRPr="00390B60">
        <w:rPr>
          <w:rFonts w:asciiTheme="minorHAnsi" w:hAnsiTheme="minorHAnsi" w:cs="Times New Roman"/>
          <w:b/>
          <w:bCs/>
          <w:szCs w:val="28"/>
        </w:rPr>
        <w:t>ΑΝΤΙΓΡΑΦΕΑ ΗΧΗΤΙΚΗΣ ΔΙΑΓΝΩΣΗΣ</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575"/>
        <w:gridCol w:w="4458"/>
        <w:gridCol w:w="1645"/>
        <w:gridCol w:w="1433"/>
        <w:gridCol w:w="1481"/>
      </w:tblGrid>
      <w:tr w:rsidR="00390B60" w:rsidRPr="00390B60" w14:paraId="6217DB3A"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3" w:type="dxa"/>
            </w:tcMar>
            <w:vAlign w:val="center"/>
          </w:tcPr>
          <w:p w14:paraId="1FD24E70" w14:textId="77777777" w:rsidR="00390B60" w:rsidRPr="00390B60" w:rsidRDefault="00390B60" w:rsidP="00390B60">
            <w:r w:rsidRPr="00390B60">
              <w:t>Ποδόπληκτρο αντιγραφέα ηχητικής διάγνωσης</w:t>
            </w:r>
          </w:p>
        </w:tc>
      </w:tr>
      <w:tr w:rsidR="00390B60" w:rsidRPr="00390B60" w14:paraId="6F898109" w14:textId="77777777" w:rsidTr="004C6010">
        <w:trPr>
          <w:tblHeade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48423748" w14:textId="77777777" w:rsidR="00390B60" w:rsidRPr="00390B60" w:rsidRDefault="00390B60" w:rsidP="00390B60">
            <w:r w:rsidRPr="00390B60">
              <w:t>Α/Α</w:t>
            </w:r>
          </w:p>
        </w:tc>
        <w:tc>
          <w:tcPr>
            <w:tcW w:w="4494"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2F4F9E9F" w14:textId="77777777" w:rsidR="00390B60" w:rsidRPr="00390B60" w:rsidRDefault="00390B60" w:rsidP="00390B60">
            <w:r w:rsidRPr="00390B60">
              <w:t>ΠΕΡΙΓΡΑΦΗ</w:t>
            </w:r>
          </w:p>
        </w:tc>
        <w:tc>
          <w:tcPr>
            <w:tcW w:w="1652"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1C850EF5" w14:textId="77777777" w:rsidR="00390B60" w:rsidRPr="00390B60" w:rsidRDefault="00390B60" w:rsidP="00390B60">
            <w:r w:rsidRPr="00390B60">
              <w:t>ΑΠΑΙΤΗΣΗ</w:t>
            </w:r>
          </w:p>
        </w:tc>
        <w:tc>
          <w:tcPr>
            <w:tcW w:w="1436"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379B94A3" w14:textId="77777777" w:rsidR="00390B60" w:rsidRPr="00390B60" w:rsidRDefault="00390B60" w:rsidP="00390B60">
            <w:r w:rsidRPr="00390B60">
              <w:t>ΑΠΑΝΤΗΣΗ</w:t>
            </w:r>
          </w:p>
        </w:tc>
        <w:tc>
          <w:tcPr>
            <w:tcW w:w="1481" w:type="dxa"/>
            <w:tcBorders>
              <w:top w:val="single" w:sz="4" w:space="0" w:color="000001"/>
              <w:left w:val="single" w:sz="4" w:space="0" w:color="000001"/>
              <w:bottom w:val="single" w:sz="4" w:space="0" w:color="000001"/>
              <w:right w:val="single" w:sz="4" w:space="0" w:color="000001"/>
            </w:tcBorders>
            <w:shd w:val="clear" w:color="auto" w:fill="999999"/>
            <w:tcMar>
              <w:left w:w="103" w:type="dxa"/>
            </w:tcMar>
            <w:vAlign w:val="center"/>
          </w:tcPr>
          <w:p w14:paraId="66A1FD91" w14:textId="77777777" w:rsidR="00390B60" w:rsidRPr="00390B60" w:rsidRDefault="00390B60" w:rsidP="00390B60">
            <w:r w:rsidRPr="00390B60">
              <w:t>ΠΑΡΑΠΟΜΠΗ</w:t>
            </w:r>
          </w:p>
        </w:tc>
      </w:tr>
      <w:tr w:rsidR="00390B60" w:rsidRPr="00390B60" w14:paraId="4B3FA8EA" w14:textId="77777777" w:rsidTr="004C6010">
        <w:trPr>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9281C8D" w14:textId="77777777" w:rsidR="00390B60" w:rsidRPr="00390B60" w:rsidRDefault="00390B60" w:rsidP="004C5788">
            <w:pPr>
              <w:numPr>
                <w:ilvl w:val="0"/>
                <w:numId w:val="133"/>
              </w:numPr>
              <w:contextualSpacing/>
            </w:pPr>
          </w:p>
        </w:tc>
        <w:tc>
          <w:tcPr>
            <w:tcW w:w="449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2DBFE73" w14:textId="77777777" w:rsidR="00390B60" w:rsidRPr="00390B60" w:rsidRDefault="00390B60" w:rsidP="00390B60">
            <w:r w:rsidRPr="00390B60">
              <w:t>Συνδεσιμότητα</w:t>
            </w:r>
          </w:p>
        </w:tc>
        <w:tc>
          <w:tcPr>
            <w:tcW w:w="1652"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CBD6895" w14:textId="77777777" w:rsidR="00390B60" w:rsidRPr="00390B60" w:rsidRDefault="00390B60" w:rsidP="00390B60">
            <w:pPr>
              <w:jc w:val="center"/>
            </w:pPr>
            <w:r w:rsidRPr="00390B60">
              <w:rPr>
                <w:lang w:val="en-US"/>
              </w:rPr>
              <w:t>USB</w:t>
            </w:r>
          </w:p>
        </w:tc>
        <w:tc>
          <w:tcPr>
            <w:tcW w:w="1436"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7961D7B2"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399CB104" w14:textId="77777777" w:rsidR="00390B60" w:rsidRPr="00390B60" w:rsidRDefault="00390B60" w:rsidP="00390B60"/>
        </w:tc>
      </w:tr>
      <w:tr w:rsidR="00390B60" w:rsidRPr="00390B60" w14:paraId="7AF68F60" w14:textId="77777777" w:rsidTr="004C6010">
        <w:trPr>
          <w:trHeight w:val="399"/>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43FF744" w14:textId="77777777" w:rsidR="00390B60" w:rsidRPr="00390B60" w:rsidRDefault="00390B60" w:rsidP="004C5788">
            <w:pPr>
              <w:numPr>
                <w:ilvl w:val="0"/>
                <w:numId w:val="133"/>
              </w:numPr>
              <w:contextualSpacing/>
            </w:pPr>
          </w:p>
        </w:tc>
        <w:tc>
          <w:tcPr>
            <w:tcW w:w="449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4FDD8E1" w14:textId="77777777" w:rsidR="00390B60" w:rsidRPr="00390B60" w:rsidRDefault="00C81D80" w:rsidP="00390B60">
            <w:r w:rsidRPr="00390B60">
              <w:t>Κατάλληλο</w:t>
            </w:r>
            <w:r w:rsidR="00390B60" w:rsidRPr="00390B60">
              <w:t xml:space="preserve"> για υπαγόρευση ή μεταγραφή πορίσματος από ηχητικό αρχείο.</w:t>
            </w:r>
          </w:p>
        </w:tc>
        <w:tc>
          <w:tcPr>
            <w:tcW w:w="1652"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1975D5CE" w14:textId="77777777" w:rsidR="00390B60" w:rsidRPr="00390B60" w:rsidRDefault="00390B60" w:rsidP="00390B60">
            <w:pPr>
              <w:jc w:val="center"/>
              <w:rPr>
                <w:lang w:eastAsia="el-GR"/>
              </w:rPr>
            </w:pPr>
            <w:r w:rsidRPr="00390B60">
              <w:rPr>
                <w:lang w:eastAsia="el-GR"/>
              </w:rPr>
              <w:t>ΝΑΙ</w:t>
            </w:r>
          </w:p>
        </w:tc>
        <w:tc>
          <w:tcPr>
            <w:tcW w:w="143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897FDCD"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9F083A1" w14:textId="77777777" w:rsidR="00390B60" w:rsidRPr="00390B60" w:rsidRDefault="00390B60" w:rsidP="00390B60"/>
        </w:tc>
      </w:tr>
      <w:tr w:rsidR="00390B60" w:rsidRPr="00390B60" w14:paraId="7483F56E" w14:textId="77777777" w:rsidTr="004C6010">
        <w:trPr>
          <w:trHeight w:val="399"/>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5FE7588C" w14:textId="77777777" w:rsidR="00390B60" w:rsidRPr="00390B60" w:rsidRDefault="00390B60" w:rsidP="004C5788">
            <w:pPr>
              <w:numPr>
                <w:ilvl w:val="0"/>
                <w:numId w:val="133"/>
              </w:numPr>
              <w:contextualSpacing/>
            </w:pPr>
          </w:p>
        </w:tc>
        <w:tc>
          <w:tcPr>
            <w:tcW w:w="449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93CEAAB" w14:textId="77777777" w:rsidR="00390B60" w:rsidRPr="00390B60" w:rsidRDefault="00390B60" w:rsidP="00390B60">
            <w:r w:rsidRPr="00390B60">
              <w:t>Εργονομικός σχεδιασμός για την ξεκούραση του ποδιού κατά την διάρκεια της μεταγραφής πορίσματος από ηχητικό αρχείο.</w:t>
            </w:r>
          </w:p>
        </w:tc>
        <w:tc>
          <w:tcPr>
            <w:tcW w:w="1652"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1038CF8" w14:textId="77777777" w:rsidR="00390B60" w:rsidRPr="00390B60" w:rsidRDefault="00390B60" w:rsidP="00390B60">
            <w:pPr>
              <w:jc w:val="center"/>
              <w:rPr>
                <w:lang w:eastAsia="el-GR"/>
              </w:rPr>
            </w:pPr>
            <w:r w:rsidRPr="00390B60">
              <w:rPr>
                <w:lang w:eastAsia="el-GR"/>
              </w:rPr>
              <w:t>ΝΑΙ</w:t>
            </w:r>
          </w:p>
        </w:tc>
        <w:tc>
          <w:tcPr>
            <w:tcW w:w="143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043E0AF"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70F6435" w14:textId="77777777" w:rsidR="00390B60" w:rsidRPr="00390B60" w:rsidRDefault="00390B60" w:rsidP="00390B60"/>
        </w:tc>
      </w:tr>
      <w:tr w:rsidR="00390B60" w:rsidRPr="00390B60" w14:paraId="69A8CA51" w14:textId="77777777" w:rsidTr="004C6010">
        <w:trPr>
          <w:trHeight w:val="399"/>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56B754D" w14:textId="77777777" w:rsidR="00390B60" w:rsidRPr="00390B60" w:rsidRDefault="00390B60" w:rsidP="004C5788">
            <w:pPr>
              <w:numPr>
                <w:ilvl w:val="0"/>
                <w:numId w:val="133"/>
              </w:numPr>
              <w:contextualSpacing/>
            </w:pPr>
          </w:p>
        </w:tc>
        <w:tc>
          <w:tcPr>
            <w:tcW w:w="449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67FB3AA" w14:textId="77777777" w:rsidR="00390B60" w:rsidRPr="00390B60" w:rsidRDefault="00390B60" w:rsidP="00390B60">
            <w:pPr>
              <w:rPr>
                <w:lang w:val="en-US"/>
              </w:rPr>
            </w:pPr>
            <w:r w:rsidRPr="00390B60">
              <w:t>Λειτουργίες</w:t>
            </w:r>
            <w:r w:rsidRPr="00390B60">
              <w:rPr>
                <w:lang w:val="en-US"/>
              </w:rPr>
              <w:t xml:space="preserve"> Play/Pause </w:t>
            </w:r>
            <w:r w:rsidRPr="00390B60">
              <w:t>και</w:t>
            </w:r>
            <w:r w:rsidRPr="00390B60">
              <w:rPr>
                <w:lang w:val="en-US"/>
              </w:rPr>
              <w:t xml:space="preserve"> Fast Forward/Rewind</w:t>
            </w:r>
          </w:p>
        </w:tc>
        <w:tc>
          <w:tcPr>
            <w:tcW w:w="1652"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C1C2612" w14:textId="77777777" w:rsidR="00390B60" w:rsidRPr="00390B60" w:rsidRDefault="00390B60" w:rsidP="00390B60">
            <w:pPr>
              <w:jc w:val="center"/>
              <w:rPr>
                <w:lang w:eastAsia="el-GR"/>
              </w:rPr>
            </w:pPr>
            <w:r w:rsidRPr="00390B60">
              <w:rPr>
                <w:lang w:eastAsia="el-GR"/>
              </w:rPr>
              <w:t>ΝΑΙ</w:t>
            </w:r>
          </w:p>
        </w:tc>
        <w:tc>
          <w:tcPr>
            <w:tcW w:w="143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EED6BE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551AEB9" w14:textId="77777777" w:rsidR="00390B60" w:rsidRPr="00390B60" w:rsidRDefault="00390B60" w:rsidP="00390B60"/>
        </w:tc>
      </w:tr>
      <w:tr w:rsidR="00390B60" w:rsidRPr="00390B60" w14:paraId="3E8B96EF" w14:textId="77777777" w:rsidTr="004C6010">
        <w:trPr>
          <w:trHeight w:val="399"/>
          <w:jc w:val="center"/>
        </w:trPr>
        <w:tc>
          <w:tcPr>
            <w:tcW w:w="575"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B6680D6" w14:textId="77777777" w:rsidR="00390B60" w:rsidRPr="00390B60" w:rsidRDefault="00390B60" w:rsidP="004C5788">
            <w:pPr>
              <w:numPr>
                <w:ilvl w:val="0"/>
                <w:numId w:val="133"/>
              </w:numPr>
              <w:contextualSpacing/>
            </w:pPr>
          </w:p>
        </w:tc>
        <w:tc>
          <w:tcPr>
            <w:tcW w:w="4494"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76694B6F" w14:textId="77777777" w:rsidR="00390B60" w:rsidRPr="00390B60" w:rsidRDefault="00390B60" w:rsidP="00390B60">
            <w:r w:rsidRPr="00390B60">
              <w:t>Μήκος καλωδίου, τουλάχιστον 2,5</w:t>
            </w:r>
            <w:r w:rsidRPr="00390B60">
              <w:rPr>
                <w:lang w:val="en-US"/>
              </w:rPr>
              <w:t>m</w:t>
            </w:r>
          </w:p>
        </w:tc>
        <w:tc>
          <w:tcPr>
            <w:tcW w:w="1652"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407FDC48" w14:textId="77777777" w:rsidR="00390B60" w:rsidRPr="00390B60" w:rsidRDefault="00390B60" w:rsidP="00390B60">
            <w:pPr>
              <w:jc w:val="center"/>
              <w:rPr>
                <w:lang w:eastAsia="el-GR"/>
              </w:rPr>
            </w:pPr>
            <w:r w:rsidRPr="00390B60">
              <w:rPr>
                <w:lang w:eastAsia="el-GR"/>
              </w:rPr>
              <w:t>ΝΑΙ</w:t>
            </w:r>
          </w:p>
        </w:tc>
        <w:tc>
          <w:tcPr>
            <w:tcW w:w="143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43292D9"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3383665" w14:textId="77777777" w:rsidR="00390B60" w:rsidRPr="00390B60" w:rsidRDefault="00390B60" w:rsidP="00390B60"/>
        </w:tc>
      </w:tr>
    </w:tbl>
    <w:p w14:paraId="0C2A2B4A"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ΔΙΑΓΝΩΣΤΙΚΕΣ ΟΘΟΝΕΣ 2 MPIXEL CT,MR</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565"/>
        <w:gridCol w:w="4102"/>
        <w:gridCol w:w="1847"/>
        <w:gridCol w:w="1404"/>
        <w:gridCol w:w="1674"/>
      </w:tblGrid>
      <w:tr w:rsidR="00390B60" w:rsidRPr="00390B60" w14:paraId="3F6A7686" w14:textId="77777777" w:rsidTr="004C6010">
        <w:trPr>
          <w:tblHeader/>
          <w:jc w:val="center"/>
        </w:trPr>
        <w:tc>
          <w:tcPr>
            <w:tcW w:w="9638"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48CB6EE7" w14:textId="77777777" w:rsidR="00390B60" w:rsidRPr="00390B60" w:rsidRDefault="00390B60" w:rsidP="00390B60">
            <w:r w:rsidRPr="00390B60">
              <w:t xml:space="preserve">Προδιαγραφές Διαγνωστικών Οθονών για ακτινολόγους 2 </w:t>
            </w:r>
            <w:proofErr w:type="spellStart"/>
            <w:r w:rsidRPr="00390B60">
              <w:t>Mpixel</w:t>
            </w:r>
            <w:proofErr w:type="spellEnd"/>
            <w:r w:rsidRPr="00390B60">
              <w:t xml:space="preserve"> CT,M</w:t>
            </w:r>
          </w:p>
        </w:tc>
      </w:tr>
      <w:tr w:rsidR="00390B60" w:rsidRPr="00390B60" w14:paraId="3B43D2AB" w14:textId="77777777" w:rsidTr="004C6010">
        <w:trPr>
          <w:tblHeade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7251CE04" w14:textId="77777777" w:rsidR="00390B60" w:rsidRPr="00390B60" w:rsidRDefault="00390B60" w:rsidP="00390B60">
            <w:r w:rsidRPr="00390B60">
              <w:t>A/A</w:t>
            </w:r>
          </w:p>
        </w:tc>
        <w:tc>
          <w:tcPr>
            <w:tcW w:w="4144"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7595967" w14:textId="77777777" w:rsidR="00390B60" w:rsidRPr="00390B60" w:rsidRDefault="00390B60" w:rsidP="00390B60">
            <w:r w:rsidRPr="00390B60">
              <w:t>ΠΕΡΙΓΡΑΦΗ</w:t>
            </w:r>
          </w:p>
        </w:tc>
        <w:tc>
          <w:tcPr>
            <w:tcW w:w="184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9C79843" w14:textId="77777777" w:rsidR="00390B60" w:rsidRPr="00390B60" w:rsidRDefault="00390B60" w:rsidP="00390B60">
            <w:r w:rsidRPr="00390B60">
              <w:t>ΑΠΑΙΤΗΣΗ</w:t>
            </w:r>
          </w:p>
        </w:tc>
        <w:tc>
          <w:tcPr>
            <w:tcW w:w="140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09292600" w14:textId="77777777" w:rsidR="00390B60" w:rsidRPr="00390B60" w:rsidRDefault="00390B60" w:rsidP="00390B60">
            <w:r w:rsidRPr="00390B60">
              <w:t>ΑΠΑΝΤΗΣΗ</w:t>
            </w:r>
          </w:p>
        </w:tc>
        <w:tc>
          <w:tcPr>
            <w:tcW w:w="1674"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0AA37172" w14:textId="77777777" w:rsidR="00390B60" w:rsidRPr="00390B60" w:rsidRDefault="00390B60" w:rsidP="00390B60">
            <w:r w:rsidRPr="00390B60">
              <w:t>ΠΑΡΑΜΠΟΜΠΗ</w:t>
            </w:r>
          </w:p>
        </w:tc>
      </w:tr>
      <w:tr w:rsidR="00390B60" w:rsidRPr="00390B60" w14:paraId="247A4EC3"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33F5C310" w14:textId="77777777" w:rsidR="00390B60" w:rsidRPr="00390B60" w:rsidRDefault="00390B60" w:rsidP="00390B60">
            <w:pPr>
              <w:rPr>
                <w:u w:val="single"/>
              </w:rPr>
            </w:pPr>
          </w:p>
        </w:tc>
        <w:tc>
          <w:tcPr>
            <w:tcW w:w="4144"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76490797" w14:textId="77777777" w:rsidR="00390B60" w:rsidRPr="00390B60" w:rsidRDefault="00390B60" w:rsidP="00390B60">
            <w:pPr>
              <w:rPr>
                <w:u w:val="single"/>
              </w:rPr>
            </w:pPr>
            <w:r w:rsidRPr="00390B60">
              <w:t>Οι Διαγνωστικές έγχρωμες οθόνες 2ΜΡ πρέπει να έχουν τα παρακάτω χαρακτηριστικά:</w:t>
            </w:r>
          </w:p>
        </w:tc>
        <w:tc>
          <w:tcPr>
            <w:tcW w:w="1847"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6AB51055" w14:textId="77777777" w:rsidR="00390B60" w:rsidRPr="00390B60" w:rsidRDefault="00390B60" w:rsidP="00390B60">
            <w:pPr>
              <w:rPr>
                <w:u w:val="single"/>
              </w:rPr>
            </w:pPr>
          </w:p>
        </w:tc>
        <w:tc>
          <w:tcPr>
            <w:tcW w:w="1407"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3F407D0C" w14:textId="77777777" w:rsidR="00390B60" w:rsidRPr="00390B60" w:rsidRDefault="00390B60" w:rsidP="00390B60">
            <w:pPr>
              <w:rPr>
                <w:u w:val="single"/>
              </w:rPr>
            </w:pPr>
          </w:p>
        </w:tc>
        <w:tc>
          <w:tcPr>
            <w:tcW w:w="1674"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280A0BFA" w14:textId="77777777" w:rsidR="00390B60" w:rsidRPr="00390B60" w:rsidRDefault="00390B60" w:rsidP="00390B60">
            <w:pPr>
              <w:rPr>
                <w:u w:val="single"/>
              </w:rPr>
            </w:pPr>
          </w:p>
        </w:tc>
      </w:tr>
      <w:tr w:rsidR="00390B60" w:rsidRPr="00390B60" w14:paraId="24C31A68"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2C599F"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6E6E0" w14:textId="77777777" w:rsidR="00390B60" w:rsidRPr="00390B60" w:rsidRDefault="00390B60" w:rsidP="00390B60">
            <w:r w:rsidRPr="00390B60">
              <w:t>Να αναφερθεί ο κατασκευαστής και το μοντέλο</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840F79" w14:textId="77777777" w:rsidR="00390B60" w:rsidRPr="00390B60" w:rsidRDefault="00390B60" w:rsidP="00390B60">
            <w:pPr>
              <w:jc w:val="center"/>
            </w:pPr>
            <w:r w:rsidRPr="00390B60">
              <w:t>ΝΑΙ</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2553E"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9D25E2" w14:textId="77777777" w:rsidR="00390B60" w:rsidRPr="00390B60" w:rsidRDefault="00390B60" w:rsidP="00390B60">
            <w:pPr>
              <w:rPr>
                <w:lang w:val="en-US"/>
              </w:rPr>
            </w:pPr>
          </w:p>
        </w:tc>
      </w:tr>
      <w:tr w:rsidR="00390B60" w:rsidRPr="00390B60" w14:paraId="5133F3E9"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D8D04F"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BC604E" w14:textId="77777777" w:rsidR="00390B60" w:rsidRPr="00390B60" w:rsidRDefault="00390B60" w:rsidP="00390B60">
            <w:pPr>
              <w:rPr>
                <w:lang w:val="en-US"/>
              </w:rPr>
            </w:pPr>
            <w:r w:rsidRPr="00390B60">
              <w:t>Διαγώνιος οθόνης (in)</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0C7890C" w14:textId="77777777" w:rsidR="00390B60" w:rsidRPr="00390B60" w:rsidRDefault="00390B60" w:rsidP="00390B60">
            <w:pPr>
              <w:jc w:val="center"/>
            </w:pPr>
            <w:r w:rsidRPr="00390B60">
              <w:t>≥21’</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E15CD0"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B26E07" w14:textId="77777777" w:rsidR="00390B60" w:rsidRPr="00390B60" w:rsidRDefault="00390B60" w:rsidP="00390B60">
            <w:pPr>
              <w:rPr>
                <w:lang w:val="en-US"/>
              </w:rPr>
            </w:pPr>
          </w:p>
        </w:tc>
      </w:tr>
      <w:tr w:rsidR="00390B60" w:rsidRPr="00390B60" w14:paraId="7F0639B4"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2104AA"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BCD17C" w14:textId="77777777" w:rsidR="00390B60" w:rsidRPr="00390B60" w:rsidRDefault="00390B60" w:rsidP="00390B60">
            <w:r w:rsidRPr="00390B60">
              <w:t>Οπίσθιος φωτισμός: LED</w:t>
            </w:r>
          </w:p>
          <w:p w14:paraId="38BD792F" w14:textId="77777777" w:rsidR="00390B60" w:rsidRPr="00390B60" w:rsidRDefault="00390B60" w:rsidP="00390B60"/>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DED2B8" w14:textId="77777777" w:rsidR="00390B60" w:rsidRPr="00390B60" w:rsidRDefault="00390B60" w:rsidP="00390B60">
            <w:pPr>
              <w:jc w:val="center"/>
            </w:pPr>
            <w:r w:rsidRPr="00390B60">
              <w:t>NAI</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46C419"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DDB219" w14:textId="77777777" w:rsidR="00390B60" w:rsidRPr="00390B60" w:rsidRDefault="00390B60" w:rsidP="00390B60">
            <w:pPr>
              <w:rPr>
                <w:lang w:val="en-US"/>
              </w:rPr>
            </w:pPr>
          </w:p>
        </w:tc>
      </w:tr>
      <w:tr w:rsidR="00390B60" w:rsidRPr="00390B60" w14:paraId="6213D5A9"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E09951"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6673B2" w14:textId="77777777" w:rsidR="00390B60" w:rsidRPr="00390B60" w:rsidRDefault="00390B60" w:rsidP="00390B60">
            <w:r w:rsidRPr="00390B60">
              <w:t>Λόγος πλευρών (</w:t>
            </w:r>
            <w:proofErr w:type="spellStart"/>
            <w:r w:rsidRPr="00390B60">
              <w:t>portrait</w:t>
            </w:r>
            <w:proofErr w:type="spellEnd"/>
            <w:r w:rsidRPr="00390B60">
              <w:t>/</w:t>
            </w:r>
            <w:proofErr w:type="spellStart"/>
            <w:r w:rsidRPr="00390B60">
              <w:t>landscape</w:t>
            </w:r>
            <w:proofErr w:type="spellEnd"/>
            <w:r w:rsidRPr="00390B60">
              <w:t>)</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714124" w14:textId="77777777" w:rsidR="00390B60" w:rsidRPr="00390B60" w:rsidRDefault="00390B60" w:rsidP="00390B60">
            <w:pPr>
              <w:jc w:val="center"/>
            </w:pPr>
            <w:r w:rsidRPr="00390B60">
              <w:t>≥ 1600 x1200/1200x1600</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DCD4E1"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DF6433" w14:textId="77777777" w:rsidR="00390B60" w:rsidRPr="00390B60" w:rsidRDefault="00390B60" w:rsidP="00390B60">
            <w:pPr>
              <w:rPr>
                <w:lang w:val="en-US"/>
              </w:rPr>
            </w:pPr>
          </w:p>
        </w:tc>
      </w:tr>
      <w:tr w:rsidR="00390B60" w:rsidRPr="00390B60" w14:paraId="3515FA39"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DF8AC22"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F051DE" w14:textId="77777777" w:rsidR="00390B60" w:rsidRPr="00390B60" w:rsidRDefault="00390B60" w:rsidP="00390B60">
            <w:r w:rsidRPr="00390B60">
              <w:t>Ανάλυση (ΜΡ)</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81905C" w14:textId="77777777" w:rsidR="00390B60" w:rsidRPr="00390B60" w:rsidRDefault="00390B60" w:rsidP="00390B60">
            <w:pPr>
              <w:jc w:val="center"/>
            </w:pPr>
            <w:r w:rsidRPr="00390B60">
              <w:t>≥ 2</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8BE3AE"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AA3DEA" w14:textId="77777777" w:rsidR="00390B60" w:rsidRPr="00390B60" w:rsidRDefault="00390B60" w:rsidP="00390B60">
            <w:pPr>
              <w:rPr>
                <w:lang w:val="en-US"/>
              </w:rPr>
            </w:pPr>
          </w:p>
        </w:tc>
      </w:tr>
      <w:tr w:rsidR="00390B60" w:rsidRPr="00390B60" w14:paraId="191F939E"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2D29BC"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A6E0A6" w14:textId="77777777" w:rsidR="00390B60" w:rsidRPr="00390B60" w:rsidRDefault="00390B60" w:rsidP="00390B60">
            <w:proofErr w:type="spellStart"/>
            <w:r w:rsidRPr="00390B60">
              <w:t>Pixel</w:t>
            </w:r>
            <w:proofErr w:type="spellEnd"/>
            <w:r w:rsidRPr="00390B60">
              <w:t xml:space="preserve"> </w:t>
            </w:r>
            <w:proofErr w:type="spellStart"/>
            <w:r w:rsidRPr="00390B60">
              <w:t>pitch</w:t>
            </w:r>
            <w:proofErr w:type="spellEnd"/>
            <w:r w:rsidRPr="00390B60">
              <w:t xml:space="preserve"> (</w:t>
            </w:r>
            <w:proofErr w:type="spellStart"/>
            <w:r w:rsidRPr="00390B60">
              <w:t>mm</w:t>
            </w:r>
            <w:proofErr w:type="spellEnd"/>
            <w:r w:rsidRPr="00390B60">
              <w:t>)</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05017E" w14:textId="77777777" w:rsidR="00390B60" w:rsidRPr="00390B60" w:rsidRDefault="00390B60" w:rsidP="00390B60">
            <w:pPr>
              <w:jc w:val="center"/>
            </w:pPr>
            <w:r w:rsidRPr="00390B60">
              <w:t>≤ 0.270</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1719A9"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404EE6" w14:textId="77777777" w:rsidR="00390B60" w:rsidRPr="00390B60" w:rsidRDefault="00390B60" w:rsidP="00390B60">
            <w:pPr>
              <w:rPr>
                <w:lang w:val="en-US"/>
              </w:rPr>
            </w:pPr>
          </w:p>
        </w:tc>
      </w:tr>
      <w:tr w:rsidR="00390B60" w:rsidRPr="00390B60" w14:paraId="614B9889"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6EC181"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02590B" w14:textId="77777777" w:rsidR="00390B60" w:rsidRPr="00390B60" w:rsidRDefault="00390B60" w:rsidP="00390B60">
            <w:proofErr w:type="spellStart"/>
            <w:r w:rsidRPr="00390B60">
              <w:t>Contrast</w:t>
            </w:r>
            <w:proofErr w:type="spellEnd"/>
            <w:r w:rsidRPr="00390B60">
              <w:t xml:space="preserve"> </w:t>
            </w:r>
            <w:proofErr w:type="spellStart"/>
            <w:r w:rsidRPr="00390B60">
              <w:t>Ratio</w:t>
            </w:r>
            <w:proofErr w:type="spellEnd"/>
            <w:r w:rsidRPr="00390B60">
              <w:t xml:space="preserve"> (τυπικό)</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C1EB31E" w14:textId="77777777" w:rsidR="00390B60" w:rsidRPr="00390B60" w:rsidRDefault="00390B60" w:rsidP="00390B60">
            <w:pPr>
              <w:jc w:val="center"/>
            </w:pPr>
            <w:r w:rsidRPr="00390B60">
              <w:t>≥1400:1</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CA619D"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0F841A" w14:textId="77777777" w:rsidR="00390B60" w:rsidRPr="00390B60" w:rsidRDefault="00390B60" w:rsidP="00390B60">
            <w:pPr>
              <w:rPr>
                <w:lang w:val="en-US"/>
              </w:rPr>
            </w:pPr>
          </w:p>
        </w:tc>
      </w:tr>
      <w:tr w:rsidR="00390B60" w:rsidRPr="00390B60" w14:paraId="5AE5A2F9"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27975D"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E68B3A" w14:textId="77777777" w:rsidR="00390B60" w:rsidRPr="00390B60" w:rsidRDefault="00390B60" w:rsidP="00390B60">
            <w:r w:rsidRPr="00390B60">
              <w:t>Μέγιστη Φωτεινότητα (</w:t>
            </w:r>
            <w:proofErr w:type="spellStart"/>
            <w:r w:rsidRPr="00390B60">
              <w:t>cd</w:t>
            </w:r>
            <w:proofErr w:type="spellEnd"/>
            <w:r w:rsidRPr="00390B60">
              <w:t>/m2)</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877EBA3" w14:textId="77777777" w:rsidR="00390B60" w:rsidRPr="00390B60" w:rsidRDefault="00390B60" w:rsidP="00390B60">
            <w:pPr>
              <w:jc w:val="center"/>
            </w:pPr>
            <w:r w:rsidRPr="00390B60">
              <w:t>≥800</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97B591"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1D3E22" w14:textId="77777777" w:rsidR="00390B60" w:rsidRPr="00390B60" w:rsidRDefault="00390B60" w:rsidP="00390B60">
            <w:pPr>
              <w:rPr>
                <w:lang w:val="en-US"/>
              </w:rPr>
            </w:pPr>
          </w:p>
        </w:tc>
      </w:tr>
      <w:tr w:rsidR="00390B60" w:rsidRPr="00390B60" w14:paraId="136DB30B"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AA17C7"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5F07A8" w14:textId="77777777" w:rsidR="00390B60" w:rsidRPr="00390B60" w:rsidRDefault="00390B60" w:rsidP="00390B60">
            <w:r w:rsidRPr="00390B60">
              <w:t>Γωνίες θέασης (οριζόντια/κάθετα)</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6B5941D" w14:textId="77777777" w:rsidR="00390B60" w:rsidRPr="00390B60" w:rsidRDefault="00390B60" w:rsidP="00390B60">
            <w:pPr>
              <w:jc w:val="center"/>
            </w:pPr>
            <w:r w:rsidRPr="00390B60">
              <w:t>≥176/176</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0025CE"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B720AF" w14:textId="77777777" w:rsidR="00390B60" w:rsidRPr="00390B60" w:rsidRDefault="00390B60" w:rsidP="00390B60">
            <w:pPr>
              <w:rPr>
                <w:lang w:val="en-US"/>
              </w:rPr>
            </w:pPr>
          </w:p>
        </w:tc>
      </w:tr>
      <w:tr w:rsidR="00390B60" w:rsidRPr="00390B60" w14:paraId="03FF3A7D"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7A5BD3"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5CFBA8" w14:textId="35CCB2AE" w:rsidR="00390B60" w:rsidRPr="00390B60" w:rsidRDefault="00390B60" w:rsidP="00390B60">
            <w:r w:rsidRPr="00390B60">
              <w:t xml:space="preserve">Είσοδος σήματος </w:t>
            </w:r>
            <w:proofErr w:type="spellStart"/>
            <w:r w:rsidRPr="00390B60">
              <w:t>video</w:t>
            </w:r>
            <w:proofErr w:type="spellEnd"/>
            <w:r w:rsidRPr="00390B60">
              <w:t xml:space="preserve"> τουλάχιστον: 1xDVI-D και 1 </w:t>
            </w:r>
            <w:proofErr w:type="spellStart"/>
            <w:r w:rsidRPr="00390B60">
              <w:t>Display</w:t>
            </w:r>
            <w:proofErr w:type="spellEnd"/>
            <w:r w:rsidRPr="00390B60">
              <w:t xml:space="preserve"> </w:t>
            </w:r>
            <w:proofErr w:type="spellStart"/>
            <w:r w:rsidRPr="00390B60">
              <w:t>Port</w:t>
            </w:r>
            <w:proofErr w:type="spellEnd"/>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2F3965" w14:textId="77777777" w:rsidR="00390B60" w:rsidRPr="00390B60" w:rsidRDefault="00390B60" w:rsidP="00390B60">
            <w:pPr>
              <w:jc w:val="center"/>
              <w:rPr>
                <w:lang w:val="en-US"/>
              </w:rPr>
            </w:pPr>
            <w:r w:rsidRPr="00390B60">
              <w:rPr>
                <w:lang w:val="en-US"/>
              </w:rPr>
              <w:t>NAI</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B9979B" w14:textId="77777777" w:rsidR="00390B60" w:rsidRPr="00390B60" w:rsidRDefault="00390B60" w:rsidP="00390B60"/>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F9ECD2" w14:textId="77777777" w:rsidR="00390B60" w:rsidRPr="00390B60" w:rsidRDefault="00390B60" w:rsidP="00390B60"/>
        </w:tc>
      </w:tr>
      <w:tr w:rsidR="00390B60" w:rsidRPr="00390B60" w14:paraId="4B9FC1FB"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738D2C"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8FBC0ED" w14:textId="77777777" w:rsidR="00390B60" w:rsidRPr="00390B60" w:rsidRDefault="00390B60" w:rsidP="00390B60">
            <w:r w:rsidRPr="00390B60">
              <w:rPr>
                <w:lang w:eastAsia="el-GR"/>
              </w:rPr>
              <w:t xml:space="preserve">Να προσφερθούν </w:t>
            </w:r>
            <w:r w:rsidR="004C6010">
              <w:rPr>
                <w:lang w:eastAsia="el-GR"/>
              </w:rPr>
              <w:t>καλώδιο τροφοδοσίας και καλώδιο</w:t>
            </w:r>
            <w:r w:rsidRPr="00390B60">
              <w:rPr>
                <w:lang w:eastAsia="el-GR"/>
              </w:rPr>
              <w:t xml:space="preserve"> </w:t>
            </w:r>
            <w:proofErr w:type="spellStart"/>
            <w:r w:rsidRPr="00390B60">
              <w:rPr>
                <w:lang w:eastAsia="el-GR"/>
              </w:rPr>
              <w:t>display</w:t>
            </w:r>
            <w:proofErr w:type="spellEnd"/>
            <w:r w:rsidRPr="00390B60">
              <w:rPr>
                <w:lang w:eastAsia="el-GR"/>
              </w:rPr>
              <w:t xml:space="preserve"> </w:t>
            </w:r>
            <w:proofErr w:type="spellStart"/>
            <w:r w:rsidRPr="00390B60">
              <w:rPr>
                <w:lang w:eastAsia="el-GR"/>
              </w:rPr>
              <w:t>port</w:t>
            </w:r>
            <w:proofErr w:type="spellEnd"/>
            <w:r w:rsidRPr="00390B60">
              <w:rPr>
                <w:lang w:eastAsia="el-GR"/>
              </w:rPr>
              <w:t>.</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D252C52" w14:textId="77777777" w:rsidR="00390B60" w:rsidRPr="00390B60" w:rsidRDefault="00390B60" w:rsidP="00390B60">
            <w:pPr>
              <w:jc w:val="center"/>
              <w:rPr>
                <w:lang w:eastAsia="el-GR"/>
              </w:rPr>
            </w:pPr>
            <w:r w:rsidRPr="00390B60">
              <w:rPr>
                <w:lang w:eastAsia="el-GR"/>
              </w:rPr>
              <w:t>NAI</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22391B" w14:textId="77777777" w:rsidR="00390B60" w:rsidRPr="00390B60" w:rsidRDefault="00390B60" w:rsidP="00390B60"/>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58944" w14:textId="77777777" w:rsidR="00390B60" w:rsidRPr="00390B60" w:rsidRDefault="00390B60" w:rsidP="00390B60"/>
        </w:tc>
      </w:tr>
      <w:tr w:rsidR="00390B60" w:rsidRPr="00390B60" w14:paraId="789A60DC"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E19093"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7441CD" w14:textId="77777777" w:rsidR="00390B60" w:rsidRPr="00390B60" w:rsidRDefault="00390B60" w:rsidP="00390B60">
            <w:r w:rsidRPr="00390B60">
              <w:t xml:space="preserve">Συμμόρφωση με DICOM </w:t>
            </w:r>
            <w:proofErr w:type="spellStart"/>
            <w:r w:rsidRPr="00390B60">
              <w:t>Part</w:t>
            </w:r>
            <w:proofErr w:type="spellEnd"/>
            <w:r w:rsidRPr="00390B60">
              <w:t xml:space="preserve"> 14</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0D2C9D" w14:textId="77777777" w:rsidR="00390B60" w:rsidRPr="00390B60" w:rsidRDefault="00390B60" w:rsidP="00390B60">
            <w:pPr>
              <w:jc w:val="center"/>
            </w:pPr>
            <w:r w:rsidRPr="00390B60">
              <w:rPr>
                <w:lang w:val="en-US"/>
              </w:rPr>
              <w:t>NAI</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756664" w14:textId="77777777" w:rsidR="00390B60" w:rsidRPr="00390B60" w:rsidRDefault="00390B60" w:rsidP="00390B60"/>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7E5DE9F" w14:textId="77777777" w:rsidR="00390B60" w:rsidRPr="00390B60" w:rsidRDefault="00390B60" w:rsidP="00390B60"/>
        </w:tc>
      </w:tr>
      <w:tr w:rsidR="00390B60" w:rsidRPr="00390B60" w14:paraId="1DCE04FF"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82D5BA" w14:textId="77777777" w:rsidR="00390B60" w:rsidRPr="00390B60" w:rsidRDefault="00390B60" w:rsidP="004C5788">
            <w:pPr>
              <w:numPr>
                <w:ilvl w:val="0"/>
                <w:numId w:val="99"/>
              </w:numPr>
              <w:contextualSpacing/>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4E1983" w14:textId="77777777" w:rsidR="00390B60" w:rsidRPr="00390B60" w:rsidRDefault="00390B60" w:rsidP="00390B60">
            <w:pPr>
              <w:rPr>
                <w:lang w:val="en-US"/>
              </w:rPr>
            </w:pPr>
            <w:r w:rsidRPr="00390B60">
              <w:t>Να</w:t>
            </w:r>
            <w:r w:rsidR="00BE10EC" w:rsidRPr="00BE10EC">
              <w:rPr>
                <w:lang w:val="en-US"/>
              </w:rPr>
              <w:t xml:space="preserve"> </w:t>
            </w:r>
            <w:r w:rsidRPr="00390B60">
              <w:t>διαθέτει</w:t>
            </w:r>
            <w:r w:rsidRPr="00390B60">
              <w:rPr>
                <w:lang w:val="en-US"/>
              </w:rPr>
              <w:t xml:space="preserve"> CE (Medical Devices)</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35815F" w14:textId="77777777" w:rsidR="00390B60" w:rsidRPr="00390B60" w:rsidRDefault="00390B60" w:rsidP="00390B60">
            <w:pPr>
              <w:jc w:val="center"/>
              <w:rPr>
                <w:lang w:val="en-US"/>
              </w:rPr>
            </w:pPr>
            <w:r w:rsidRPr="00390B60">
              <w:rPr>
                <w:lang w:val="en-US"/>
              </w:rPr>
              <w:t>NAI</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B0D7A0"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4D0537" w14:textId="77777777" w:rsidR="00390B60" w:rsidRPr="00390B60" w:rsidRDefault="00390B60" w:rsidP="00390B60">
            <w:pPr>
              <w:rPr>
                <w:lang w:val="en-US"/>
              </w:rPr>
            </w:pPr>
          </w:p>
        </w:tc>
      </w:tr>
      <w:tr w:rsidR="00390B60" w:rsidRPr="00390B60" w14:paraId="75AD9ED4" w14:textId="77777777" w:rsidTr="004C6010">
        <w:trPr>
          <w:jc w:val="center"/>
        </w:trPr>
        <w:tc>
          <w:tcPr>
            <w:tcW w:w="5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A26157" w14:textId="77777777" w:rsidR="00390B60" w:rsidRPr="00390B60" w:rsidRDefault="00390B60" w:rsidP="004C5788">
            <w:pPr>
              <w:numPr>
                <w:ilvl w:val="0"/>
                <w:numId w:val="99"/>
              </w:numPr>
              <w:contextualSpacing/>
              <w:rPr>
                <w:lang w:val="en-US"/>
              </w:rPr>
            </w:pPr>
          </w:p>
        </w:tc>
        <w:tc>
          <w:tcPr>
            <w:tcW w:w="41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7CEAA6" w14:textId="43D830A7" w:rsidR="00390B60" w:rsidRPr="00F935FE" w:rsidRDefault="00390B60" w:rsidP="00390B60">
            <w:r w:rsidRPr="001A6195">
              <w:t xml:space="preserve">Εγγύηση: </w:t>
            </w:r>
            <w:r w:rsidR="00084015" w:rsidRPr="00F935FE">
              <w:t>πέντε (5) έτη τουλάχιστον</w:t>
            </w:r>
          </w:p>
        </w:tc>
        <w:tc>
          <w:tcPr>
            <w:tcW w:w="184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E42A3F1" w14:textId="77777777" w:rsidR="00390B60" w:rsidRPr="00390B60" w:rsidRDefault="00390B60" w:rsidP="00390B60">
            <w:pPr>
              <w:jc w:val="center"/>
              <w:rPr>
                <w:lang w:val="en-US"/>
              </w:rPr>
            </w:pPr>
            <w:r w:rsidRPr="00390B60">
              <w:rPr>
                <w:lang w:val="en-US"/>
              </w:rPr>
              <w:t>NAI</w:t>
            </w:r>
          </w:p>
        </w:tc>
        <w:tc>
          <w:tcPr>
            <w:tcW w:w="1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D9832E3" w14:textId="77777777" w:rsidR="00390B60" w:rsidRPr="00390B60" w:rsidRDefault="00390B60" w:rsidP="00390B60">
            <w:pPr>
              <w:rPr>
                <w:lang w:val="en-US"/>
              </w:rPr>
            </w:pPr>
          </w:p>
        </w:tc>
        <w:tc>
          <w:tcPr>
            <w:tcW w:w="16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E4FC3E" w14:textId="77777777" w:rsidR="00390B60" w:rsidRPr="00390B60" w:rsidRDefault="00390B60" w:rsidP="00390B60">
            <w:pPr>
              <w:rPr>
                <w:lang w:val="en-US"/>
              </w:rPr>
            </w:pPr>
          </w:p>
        </w:tc>
      </w:tr>
    </w:tbl>
    <w:p w14:paraId="20B30FB9"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ΔΙΑΓΝΩΣΤΙΚΕΣ ΟΘΟΝΕΣ 3 MPIXEL </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578"/>
        <w:gridCol w:w="4505"/>
        <w:gridCol w:w="1410"/>
        <w:gridCol w:w="1434"/>
        <w:gridCol w:w="1665"/>
      </w:tblGrid>
      <w:tr w:rsidR="00390B60" w:rsidRPr="00390B60" w14:paraId="094005F9" w14:textId="77777777" w:rsidTr="004C6010">
        <w:trPr>
          <w:tblHeader/>
          <w:jc w:val="center"/>
        </w:trPr>
        <w:tc>
          <w:tcPr>
            <w:tcW w:w="9638"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106EE47B" w14:textId="77777777" w:rsidR="00390B60" w:rsidRPr="00390B60" w:rsidRDefault="00390B60" w:rsidP="00390B60">
            <w:r w:rsidRPr="00390B60">
              <w:t xml:space="preserve">Προδιαγραφές Διαγνωστικών Οθονών για ακτινολόγους 3 </w:t>
            </w:r>
            <w:proofErr w:type="spellStart"/>
            <w:r w:rsidRPr="00390B60">
              <w:t>Mpixel</w:t>
            </w:r>
            <w:proofErr w:type="spellEnd"/>
            <w:r w:rsidRPr="00390B60">
              <w:t xml:space="preserve"> CT,M</w:t>
            </w:r>
          </w:p>
        </w:tc>
      </w:tr>
      <w:tr w:rsidR="00390B60" w:rsidRPr="00390B60" w14:paraId="0C7AC2D8" w14:textId="77777777" w:rsidTr="004C6010">
        <w:trPr>
          <w:tblHeade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7831D947" w14:textId="77777777" w:rsidR="00390B60" w:rsidRPr="00390B60" w:rsidRDefault="00390B60" w:rsidP="00390B60">
            <w:r w:rsidRPr="00390B60">
              <w:t>A/A</w:t>
            </w:r>
          </w:p>
        </w:tc>
        <w:tc>
          <w:tcPr>
            <w:tcW w:w="454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2B695EFF" w14:textId="77777777" w:rsidR="00390B60" w:rsidRPr="00390B60" w:rsidRDefault="00390B60" w:rsidP="00390B60">
            <w:r w:rsidRPr="00390B60">
              <w:t>ΠΕΡΙΓΡΑΦΗ</w:t>
            </w:r>
          </w:p>
        </w:tc>
        <w:tc>
          <w:tcPr>
            <w:tcW w:w="1412"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046E2D30" w14:textId="77777777" w:rsidR="00390B60" w:rsidRPr="00390B60" w:rsidRDefault="00390B60" w:rsidP="00390B60">
            <w:r w:rsidRPr="00390B60">
              <w:t>ΑΠΑΙΤΗΣΗ</w:t>
            </w:r>
          </w:p>
        </w:tc>
        <w:tc>
          <w:tcPr>
            <w:tcW w:w="143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11C84808" w14:textId="77777777" w:rsidR="00390B60" w:rsidRPr="00390B60" w:rsidRDefault="00390B60" w:rsidP="00390B60">
            <w:r w:rsidRPr="00390B60">
              <w:t>ΑΠΑΝΤΗΣΗ</w:t>
            </w:r>
          </w:p>
        </w:tc>
        <w:tc>
          <w:tcPr>
            <w:tcW w:w="166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B801A38" w14:textId="77777777" w:rsidR="00390B60" w:rsidRPr="00390B60" w:rsidRDefault="00390B60" w:rsidP="00390B60">
            <w:r w:rsidRPr="00390B60">
              <w:t>ΠΑΡΑΜΠΟΜΠΗ</w:t>
            </w:r>
          </w:p>
        </w:tc>
      </w:tr>
      <w:tr w:rsidR="00390B60" w:rsidRPr="00390B60" w14:paraId="468E534C"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5C918C8B" w14:textId="77777777" w:rsidR="00390B60" w:rsidRPr="00390B60" w:rsidRDefault="00390B60" w:rsidP="00390B60">
            <w:pPr>
              <w:rPr>
                <w:u w:val="single"/>
              </w:rPr>
            </w:pPr>
          </w:p>
        </w:tc>
        <w:tc>
          <w:tcPr>
            <w:tcW w:w="454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56C9938D" w14:textId="77777777" w:rsidR="00390B60" w:rsidRPr="00390B60" w:rsidRDefault="00390B60" w:rsidP="00390B60">
            <w:pPr>
              <w:rPr>
                <w:u w:val="single"/>
              </w:rPr>
            </w:pPr>
            <w:r w:rsidRPr="00390B60">
              <w:t>Οι Διαγνωστικές έγχρωμες οθόνες 3ΜΡ πρέπει να έχουν τα παρακάτω χαρακτηριστικά:</w:t>
            </w:r>
          </w:p>
        </w:tc>
        <w:tc>
          <w:tcPr>
            <w:tcW w:w="1412"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0E2E6703" w14:textId="77777777" w:rsidR="00390B60" w:rsidRPr="00390B60" w:rsidRDefault="00390B60" w:rsidP="00390B60">
            <w:pPr>
              <w:rPr>
                <w:u w:val="single"/>
              </w:rPr>
            </w:pPr>
          </w:p>
        </w:tc>
        <w:tc>
          <w:tcPr>
            <w:tcW w:w="1437"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253288F3" w14:textId="77777777" w:rsidR="00390B60" w:rsidRPr="00390B60" w:rsidRDefault="00390B60" w:rsidP="00390B60">
            <w:pPr>
              <w:rPr>
                <w:u w:val="single"/>
              </w:rPr>
            </w:pPr>
          </w:p>
        </w:tc>
        <w:tc>
          <w:tcPr>
            <w:tcW w:w="166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Mar>
              <w:left w:w="108" w:type="dxa"/>
            </w:tcMar>
          </w:tcPr>
          <w:p w14:paraId="1EBCA839" w14:textId="77777777" w:rsidR="00390B60" w:rsidRPr="00390B60" w:rsidRDefault="00390B60" w:rsidP="00390B60">
            <w:pPr>
              <w:rPr>
                <w:u w:val="single"/>
              </w:rPr>
            </w:pPr>
          </w:p>
        </w:tc>
      </w:tr>
      <w:tr w:rsidR="00390B60" w:rsidRPr="00390B60" w14:paraId="249ED7C2"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1E541D"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F8DBDA4" w14:textId="77777777" w:rsidR="00390B60" w:rsidRPr="00390B60" w:rsidRDefault="00390B60" w:rsidP="00390B60">
            <w:r w:rsidRPr="00390B60">
              <w:t>Να αναφερθεί ο κατασκευαστής και το μοντέλο</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B12601" w14:textId="77777777" w:rsidR="00390B60" w:rsidRPr="00390B60" w:rsidRDefault="00390B60" w:rsidP="00390B60">
            <w:pPr>
              <w:jc w:val="center"/>
            </w:pPr>
            <w:r w:rsidRPr="00390B60">
              <w:t>ΝΑΙ</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0BBDB8"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7A0F04" w14:textId="77777777" w:rsidR="00390B60" w:rsidRPr="00390B60" w:rsidRDefault="00390B60" w:rsidP="00390B60">
            <w:pPr>
              <w:rPr>
                <w:lang w:val="en-US"/>
              </w:rPr>
            </w:pPr>
          </w:p>
        </w:tc>
      </w:tr>
      <w:tr w:rsidR="00390B60" w:rsidRPr="00390B60" w14:paraId="00FE27D0"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C7F601"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357DF9" w14:textId="77777777" w:rsidR="00390B60" w:rsidRPr="00390B60" w:rsidRDefault="00390B60" w:rsidP="00390B60">
            <w:pPr>
              <w:rPr>
                <w:lang w:val="en-US"/>
              </w:rPr>
            </w:pPr>
            <w:r w:rsidRPr="00390B60">
              <w:t>Διαγώνιος οθόνης (in)</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52E8BCF" w14:textId="77777777" w:rsidR="00390B60" w:rsidRPr="00390B60" w:rsidRDefault="00390B60" w:rsidP="00390B60">
            <w:pPr>
              <w:jc w:val="center"/>
            </w:pPr>
            <w:r w:rsidRPr="00390B60">
              <w:t>≥21’</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B62936"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57F27B" w14:textId="77777777" w:rsidR="00390B60" w:rsidRPr="00390B60" w:rsidRDefault="00390B60" w:rsidP="00390B60">
            <w:pPr>
              <w:rPr>
                <w:lang w:val="en-US"/>
              </w:rPr>
            </w:pPr>
          </w:p>
        </w:tc>
      </w:tr>
      <w:tr w:rsidR="00390B60" w:rsidRPr="00390B60" w14:paraId="6A03AFD7"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4A02D9"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5BFFB8" w14:textId="77777777" w:rsidR="00390B60" w:rsidRPr="00390B60" w:rsidRDefault="00390B60" w:rsidP="00390B60">
            <w:r w:rsidRPr="00390B60">
              <w:t>Οπίσθιος φωτισμός: LED</w:t>
            </w:r>
          </w:p>
          <w:p w14:paraId="076E26BA" w14:textId="77777777" w:rsidR="00390B60" w:rsidRPr="00390B60" w:rsidRDefault="00390B60" w:rsidP="00390B60"/>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7D06698" w14:textId="77777777" w:rsidR="00390B60" w:rsidRPr="00390B60" w:rsidRDefault="00390B60" w:rsidP="00390B60">
            <w:pPr>
              <w:jc w:val="center"/>
            </w:pPr>
            <w:r w:rsidRPr="00390B60">
              <w:t>NAI</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FC9177"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653734" w14:textId="77777777" w:rsidR="00390B60" w:rsidRPr="00390B60" w:rsidRDefault="00390B60" w:rsidP="00390B60">
            <w:pPr>
              <w:rPr>
                <w:lang w:val="en-US"/>
              </w:rPr>
            </w:pPr>
          </w:p>
        </w:tc>
      </w:tr>
      <w:tr w:rsidR="00390B60" w:rsidRPr="00390B60" w14:paraId="640E324E"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7DAA57"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FCA047" w14:textId="77777777" w:rsidR="00390B60" w:rsidRPr="00390B60" w:rsidRDefault="00390B60" w:rsidP="00390B60">
            <w:r w:rsidRPr="00390B60">
              <w:t>Λόγος πλευρών (</w:t>
            </w:r>
            <w:proofErr w:type="spellStart"/>
            <w:r w:rsidRPr="00390B60">
              <w:t>portrait</w:t>
            </w:r>
            <w:proofErr w:type="spellEnd"/>
            <w:r w:rsidRPr="00390B60">
              <w:t>/</w:t>
            </w:r>
            <w:proofErr w:type="spellStart"/>
            <w:r w:rsidRPr="00390B60">
              <w:t>landscape</w:t>
            </w:r>
            <w:proofErr w:type="spellEnd"/>
            <w:r w:rsidRPr="00390B60">
              <w:t>)</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39D8102" w14:textId="77777777" w:rsidR="00390B60" w:rsidRPr="00390B60" w:rsidRDefault="00390B60" w:rsidP="00390B60">
            <w:pPr>
              <w:jc w:val="center"/>
            </w:pPr>
            <w:r w:rsidRPr="00390B60">
              <w:t>≥ 2048 x 1536/1536x 2048</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6B12EE"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C1E8D7" w14:textId="77777777" w:rsidR="00390B60" w:rsidRPr="00390B60" w:rsidRDefault="00390B60" w:rsidP="00390B60">
            <w:pPr>
              <w:rPr>
                <w:lang w:val="en-US"/>
              </w:rPr>
            </w:pPr>
          </w:p>
        </w:tc>
      </w:tr>
      <w:tr w:rsidR="00390B60" w:rsidRPr="00390B60" w14:paraId="2696793C"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ACCF01"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38E1CB9" w14:textId="77777777" w:rsidR="00390B60" w:rsidRPr="00390B60" w:rsidRDefault="00390B60" w:rsidP="00390B60">
            <w:r w:rsidRPr="00390B60">
              <w:t>Ανάλυση (ΜΡ)</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F0CA5D" w14:textId="77777777" w:rsidR="00390B60" w:rsidRPr="00390B60" w:rsidRDefault="00390B60" w:rsidP="00390B60">
            <w:pPr>
              <w:jc w:val="center"/>
            </w:pPr>
            <w:r w:rsidRPr="00390B60">
              <w:t>≥ 3</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900DA8"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89E86" w14:textId="77777777" w:rsidR="00390B60" w:rsidRPr="00390B60" w:rsidRDefault="00390B60" w:rsidP="00390B60">
            <w:pPr>
              <w:rPr>
                <w:lang w:val="en-US"/>
              </w:rPr>
            </w:pPr>
          </w:p>
        </w:tc>
      </w:tr>
      <w:tr w:rsidR="00390B60" w:rsidRPr="00390B60" w14:paraId="586467D3"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B5C4B1"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47A898" w14:textId="77777777" w:rsidR="00390B60" w:rsidRPr="00390B60" w:rsidRDefault="00390B60" w:rsidP="00390B60">
            <w:proofErr w:type="spellStart"/>
            <w:r w:rsidRPr="00390B60">
              <w:t>Pixel</w:t>
            </w:r>
            <w:proofErr w:type="spellEnd"/>
            <w:r w:rsidRPr="00390B60">
              <w:t xml:space="preserve"> </w:t>
            </w:r>
            <w:proofErr w:type="spellStart"/>
            <w:r w:rsidRPr="00390B60">
              <w:t>pitch</w:t>
            </w:r>
            <w:proofErr w:type="spellEnd"/>
            <w:r w:rsidRPr="00390B60">
              <w:t xml:space="preserve"> (</w:t>
            </w:r>
            <w:proofErr w:type="spellStart"/>
            <w:r w:rsidRPr="00390B60">
              <w:t>mm</w:t>
            </w:r>
            <w:proofErr w:type="spellEnd"/>
            <w:r w:rsidRPr="00390B60">
              <w:t>)</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1BB772" w14:textId="77777777" w:rsidR="00390B60" w:rsidRPr="00390B60" w:rsidRDefault="00390B60" w:rsidP="00390B60">
            <w:pPr>
              <w:jc w:val="center"/>
            </w:pPr>
            <w:r w:rsidRPr="00390B60">
              <w:t>≤ 0.22</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595D4B"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5CC7A8" w14:textId="77777777" w:rsidR="00390B60" w:rsidRPr="00390B60" w:rsidRDefault="00390B60" w:rsidP="00390B60">
            <w:pPr>
              <w:rPr>
                <w:lang w:val="en-US"/>
              </w:rPr>
            </w:pPr>
          </w:p>
        </w:tc>
      </w:tr>
      <w:tr w:rsidR="00390B60" w:rsidRPr="00390B60" w14:paraId="5A058E2B"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EFE3CB"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02A9ED" w14:textId="77777777" w:rsidR="00390B60" w:rsidRPr="00390B60" w:rsidRDefault="00390B60" w:rsidP="00390B60">
            <w:proofErr w:type="spellStart"/>
            <w:r w:rsidRPr="00390B60">
              <w:t>Contrast</w:t>
            </w:r>
            <w:proofErr w:type="spellEnd"/>
            <w:r w:rsidRPr="00390B60">
              <w:t xml:space="preserve"> </w:t>
            </w:r>
            <w:proofErr w:type="spellStart"/>
            <w:r w:rsidRPr="00390B60">
              <w:t>Ratio</w:t>
            </w:r>
            <w:proofErr w:type="spellEnd"/>
            <w:r w:rsidRPr="00390B60">
              <w:t xml:space="preserve"> (τυπικό)</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3DD85E" w14:textId="77777777" w:rsidR="00390B60" w:rsidRPr="00390B60" w:rsidRDefault="00390B60" w:rsidP="00390B60">
            <w:pPr>
              <w:jc w:val="center"/>
            </w:pPr>
            <w:r w:rsidRPr="00390B60">
              <w:t>≥1400:1</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A25DF2"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FAF7E8" w14:textId="77777777" w:rsidR="00390B60" w:rsidRPr="00390B60" w:rsidRDefault="00390B60" w:rsidP="00390B60">
            <w:pPr>
              <w:rPr>
                <w:lang w:val="en-US"/>
              </w:rPr>
            </w:pPr>
          </w:p>
        </w:tc>
      </w:tr>
      <w:tr w:rsidR="00390B60" w:rsidRPr="00390B60" w14:paraId="7DA69C88"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2BF073"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B423AD" w14:textId="77777777" w:rsidR="00390B60" w:rsidRPr="00390B60" w:rsidRDefault="00390B60" w:rsidP="00390B60">
            <w:r w:rsidRPr="00390B60">
              <w:t>Μέγιστη Φωτεινότητα (</w:t>
            </w:r>
            <w:proofErr w:type="spellStart"/>
            <w:r w:rsidRPr="00390B60">
              <w:t>cd</w:t>
            </w:r>
            <w:proofErr w:type="spellEnd"/>
            <w:r w:rsidRPr="00390B60">
              <w:t>/m2)</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BC96AA8" w14:textId="77777777" w:rsidR="00390B60" w:rsidRPr="00390B60" w:rsidRDefault="00390B60" w:rsidP="00390B60">
            <w:pPr>
              <w:jc w:val="center"/>
            </w:pPr>
            <w:r w:rsidRPr="00390B60">
              <w:t>≥800</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0D7B75"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461BD5" w14:textId="77777777" w:rsidR="00390B60" w:rsidRPr="00390B60" w:rsidRDefault="00390B60" w:rsidP="00390B60">
            <w:pPr>
              <w:rPr>
                <w:lang w:val="en-US"/>
              </w:rPr>
            </w:pPr>
          </w:p>
        </w:tc>
      </w:tr>
      <w:tr w:rsidR="00390B60" w:rsidRPr="00390B60" w14:paraId="40CFE452"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D00BA8"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C2EC7" w14:textId="77777777" w:rsidR="00390B60" w:rsidRPr="00390B60" w:rsidRDefault="00390B60" w:rsidP="00390B60">
            <w:r w:rsidRPr="00390B60">
              <w:t>Γωνίες θέασης (οριζόντια/κάθετα)</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7B8726" w14:textId="77777777" w:rsidR="00390B60" w:rsidRPr="00390B60" w:rsidRDefault="00390B60" w:rsidP="00390B60">
            <w:pPr>
              <w:jc w:val="center"/>
            </w:pPr>
            <w:r w:rsidRPr="00390B60">
              <w:t>≥176/176</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FC8436"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68E96D" w14:textId="77777777" w:rsidR="00390B60" w:rsidRPr="00390B60" w:rsidRDefault="00390B60" w:rsidP="00390B60">
            <w:pPr>
              <w:rPr>
                <w:lang w:val="en-US"/>
              </w:rPr>
            </w:pPr>
          </w:p>
        </w:tc>
      </w:tr>
      <w:tr w:rsidR="00390B60" w:rsidRPr="00390B60" w14:paraId="130D6C6A"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7702F2"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B8B9A2" w14:textId="77777777" w:rsidR="00390B60" w:rsidRPr="00390B60" w:rsidRDefault="00390B60" w:rsidP="00390B60">
            <w:r w:rsidRPr="00390B60">
              <w:t xml:space="preserve">Είσοδος σήματος </w:t>
            </w:r>
            <w:proofErr w:type="spellStart"/>
            <w:r w:rsidRPr="00390B60">
              <w:t>video</w:t>
            </w:r>
            <w:proofErr w:type="spellEnd"/>
            <w:r w:rsidRPr="00390B60">
              <w:t xml:space="preserve"> τουλάχιστον: 1xDVI-D και 1 </w:t>
            </w:r>
            <w:proofErr w:type="spellStart"/>
            <w:r w:rsidRPr="00390B60">
              <w:t>Display</w:t>
            </w:r>
            <w:proofErr w:type="spellEnd"/>
            <w:r w:rsidRPr="00390B60">
              <w:t xml:space="preserve"> </w:t>
            </w:r>
            <w:proofErr w:type="spellStart"/>
            <w:r w:rsidRPr="00390B60">
              <w:t>Port</w:t>
            </w:r>
            <w:proofErr w:type="spellEnd"/>
          </w:p>
          <w:p w14:paraId="0BB64CC8" w14:textId="77777777" w:rsidR="00390B60" w:rsidRPr="00390B60" w:rsidRDefault="00390B60" w:rsidP="00390B60"/>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BAC3F5D" w14:textId="77777777" w:rsidR="00390B60" w:rsidRPr="00390B60" w:rsidRDefault="00390B60" w:rsidP="00390B60">
            <w:pPr>
              <w:jc w:val="center"/>
              <w:rPr>
                <w:lang w:val="en-US"/>
              </w:rPr>
            </w:pPr>
            <w:r w:rsidRPr="00390B60">
              <w:rPr>
                <w:lang w:val="en-US"/>
              </w:rPr>
              <w:t>NAI</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07C127" w14:textId="77777777" w:rsidR="00390B60" w:rsidRPr="00390B60" w:rsidRDefault="00390B60" w:rsidP="00390B60"/>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89E470" w14:textId="77777777" w:rsidR="00390B60" w:rsidRPr="00390B60" w:rsidRDefault="00390B60" w:rsidP="00390B60"/>
        </w:tc>
      </w:tr>
      <w:tr w:rsidR="00390B60" w:rsidRPr="00390B60" w14:paraId="38A30D95"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04DC2D"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7F70A2" w14:textId="77777777" w:rsidR="00390B60" w:rsidRPr="00390B60" w:rsidRDefault="00390B60" w:rsidP="00390B60">
            <w:r w:rsidRPr="00390B60">
              <w:rPr>
                <w:lang w:eastAsia="el-GR"/>
              </w:rPr>
              <w:t xml:space="preserve">Να προσφερθούν </w:t>
            </w:r>
            <w:r w:rsidR="004C6010">
              <w:rPr>
                <w:lang w:eastAsia="el-GR"/>
              </w:rPr>
              <w:t>καλώδιο τροφοδοσίας και καλώδιο</w:t>
            </w:r>
            <w:r w:rsidRPr="00390B60">
              <w:rPr>
                <w:lang w:eastAsia="el-GR"/>
              </w:rPr>
              <w:t xml:space="preserve"> </w:t>
            </w:r>
            <w:proofErr w:type="spellStart"/>
            <w:r w:rsidRPr="00390B60">
              <w:rPr>
                <w:lang w:eastAsia="el-GR"/>
              </w:rPr>
              <w:t>display</w:t>
            </w:r>
            <w:proofErr w:type="spellEnd"/>
            <w:r w:rsidRPr="00390B60">
              <w:rPr>
                <w:lang w:eastAsia="el-GR"/>
              </w:rPr>
              <w:t xml:space="preserve"> </w:t>
            </w:r>
            <w:proofErr w:type="spellStart"/>
            <w:r w:rsidRPr="00390B60">
              <w:rPr>
                <w:lang w:eastAsia="el-GR"/>
              </w:rPr>
              <w:t>port</w:t>
            </w:r>
            <w:proofErr w:type="spellEnd"/>
            <w:r w:rsidRPr="00390B60">
              <w:rPr>
                <w:lang w:eastAsia="el-GR"/>
              </w:rPr>
              <w:t>.</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210B8DE" w14:textId="77777777" w:rsidR="00390B60" w:rsidRPr="00390B60" w:rsidRDefault="00390B60" w:rsidP="00390B60">
            <w:pPr>
              <w:jc w:val="center"/>
              <w:rPr>
                <w:lang w:eastAsia="el-GR"/>
              </w:rPr>
            </w:pPr>
            <w:r w:rsidRPr="00390B60">
              <w:rPr>
                <w:lang w:eastAsia="el-GR"/>
              </w:rPr>
              <w:t>NAI</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90D119" w14:textId="77777777" w:rsidR="00390B60" w:rsidRPr="00390B60" w:rsidRDefault="00390B60" w:rsidP="00390B60"/>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B28B9F" w14:textId="77777777" w:rsidR="00390B60" w:rsidRPr="00390B60" w:rsidRDefault="00390B60" w:rsidP="00390B60"/>
        </w:tc>
      </w:tr>
      <w:tr w:rsidR="00390B60" w:rsidRPr="00390B60" w14:paraId="2072C357"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4CD728"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E7050E" w14:textId="77777777" w:rsidR="00390B60" w:rsidRPr="00390B60" w:rsidRDefault="00390B60" w:rsidP="00390B60">
            <w:r w:rsidRPr="00390B60">
              <w:t xml:space="preserve">Συμμόρφωση με DICOM </w:t>
            </w:r>
            <w:proofErr w:type="spellStart"/>
            <w:r w:rsidRPr="00390B60">
              <w:t>Part</w:t>
            </w:r>
            <w:proofErr w:type="spellEnd"/>
            <w:r w:rsidRPr="00390B60">
              <w:t xml:space="preserve"> 14</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B9B6AA" w14:textId="77777777" w:rsidR="00390B60" w:rsidRPr="00390B60" w:rsidRDefault="00390B60" w:rsidP="00390B60">
            <w:pPr>
              <w:jc w:val="center"/>
            </w:pPr>
            <w:r w:rsidRPr="00390B60">
              <w:rPr>
                <w:lang w:val="en-US"/>
              </w:rPr>
              <w:t>NAI</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163AA" w14:textId="77777777" w:rsidR="00390B60" w:rsidRPr="00390B60" w:rsidRDefault="00390B60" w:rsidP="00390B60"/>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79244E" w14:textId="77777777" w:rsidR="00390B60" w:rsidRPr="00390B60" w:rsidRDefault="00390B60" w:rsidP="00390B60"/>
        </w:tc>
      </w:tr>
      <w:tr w:rsidR="00390B60" w:rsidRPr="00390B60" w14:paraId="3663A474"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BCB5F2" w14:textId="77777777" w:rsidR="00390B60" w:rsidRPr="00390B60" w:rsidRDefault="00390B60" w:rsidP="004C5788">
            <w:pPr>
              <w:numPr>
                <w:ilvl w:val="0"/>
                <w:numId w:val="128"/>
              </w:numPr>
              <w:contextualSpacing/>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9D00D8" w14:textId="77777777" w:rsidR="00390B60" w:rsidRPr="00390B60" w:rsidRDefault="00390B60" w:rsidP="00390B60">
            <w:pPr>
              <w:rPr>
                <w:lang w:val="en-US"/>
              </w:rPr>
            </w:pPr>
            <w:proofErr w:type="spellStart"/>
            <w:r w:rsidRPr="00390B60">
              <w:t>Ναδιαθέτει</w:t>
            </w:r>
            <w:proofErr w:type="spellEnd"/>
            <w:r w:rsidRPr="00390B60">
              <w:rPr>
                <w:lang w:val="en-US"/>
              </w:rPr>
              <w:t xml:space="preserve"> CE (Medical Devices)</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1364917" w14:textId="77777777" w:rsidR="00390B60" w:rsidRPr="00390B60" w:rsidRDefault="00390B60" w:rsidP="00390B60">
            <w:pPr>
              <w:jc w:val="center"/>
              <w:rPr>
                <w:lang w:val="en-US"/>
              </w:rPr>
            </w:pPr>
            <w:r w:rsidRPr="00390B60">
              <w:rPr>
                <w:lang w:val="en-US"/>
              </w:rPr>
              <w:t>NAI</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9EE37B"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899D48" w14:textId="77777777" w:rsidR="00390B60" w:rsidRPr="00390B60" w:rsidRDefault="00390B60" w:rsidP="00390B60">
            <w:pPr>
              <w:rPr>
                <w:lang w:val="en-US"/>
              </w:rPr>
            </w:pPr>
          </w:p>
        </w:tc>
      </w:tr>
      <w:tr w:rsidR="00390B60" w:rsidRPr="00390B60" w14:paraId="3D5B8B8A" w14:textId="77777777" w:rsidTr="004C6010">
        <w:trPr>
          <w:jc w:val="center"/>
        </w:trPr>
        <w:tc>
          <w:tcPr>
            <w:tcW w:w="5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A8D30E" w14:textId="77777777" w:rsidR="00390B60" w:rsidRPr="00390B60" w:rsidRDefault="00390B60" w:rsidP="004C5788">
            <w:pPr>
              <w:numPr>
                <w:ilvl w:val="0"/>
                <w:numId w:val="128"/>
              </w:numPr>
              <w:contextualSpacing/>
              <w:rPr>
                <w:lang w:val="en-US"/>
              </w:rPr>
            </w:pPr>
          </w:p>
        </w:tc>
        <w:tc>
          <w:tcPr>
            <w:tcW w:w="45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B57C8E" w14:textId="495B855C" w:rsidR="00390B60" w:rsidRPr="00390B60" w:rsidRDefault="00390B60" w:rsidP="00390B60">
            <w:pPr>
              <w:rPr>
                <w:lang w:val="en-US"/>
              </w:rPr>
            </w:pPr>
            <w:r w:rsidRPr="00390B60">
              <w:t>Εγγύηση</w:t>
            </w:r>
            <w:r w:rsidRPr="001A6195">
              <w:t xml:space="preserve">: </w:t>
            </w:r>
            <w:r w:rsidRPr="00F935FE">
              <w:t>πέντε (5) έτη</w:t>
            </w:r>
            <w:r w:rsidRPr="001A6195">
              <w:t xml:space="preserve"> τουλάχιστον</w:t>
            </w:r>
          </w:p>
        </w:tc>
        <w:tc>
          <w:tcPr>
            <w:tcW w:w="141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81D77" w14:textId="77777777" w:rsidR="00390B60" w:rsidRPr="00390B60" w:rsidRDefault="00390B60" w:rsidP="00390B60">
            <w:pPr>
              <w:jc w:val="center"/>
              <w:rPr>
                <w:lang w:val="en-US"/>
              </w:rPr>
            </w:pPr>
            <w:r w:rsidRPr="00390B60">
              <w:rPr>
                <w:lang w:val="en-US"/>
              </w:rPr>
              <w:t>NAI</w:t>
            </w:r>
          </w:p>
        </w:tc>
        <w:tc>
          <w:tcPr>
            <w:tcW w:w="14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0F3BD1" w14:textId="77777777" w:rsidR="00390B60" w:rsidRPr="00390B60" w:rsidRDefault="00390B60" w:rsidP="00390B60">
            <w:pPr>
              <w:rPr>
                <w:lang w:val="en-US"/>
              </w:rPr>
            </w:pP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7695C0" w14:textId="77777777" w:rsidR="00390B60" w:rsidRPr="00390B60" w:rsidRDefault="00390B60" w:rsidP="00390B60">
            <w:pPr>
              <w:rPr>
                <w:lang w:val="en-US"/>
              </w:rPr>
            </w:pPr>
          </w:p>
        </w:tc>
      </w:tr>
    </w:tbl>
    <w:p w14:paraId="7C050E16"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ΣΥΣΤΗΜΑ ΕΛΕΓΧΟΥ ΦΑΡΜΑΚΟΘΕΡΑΠΕΙΑΣ (ΣΕΦ)</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70"/>
        <w:gridCol w:w="4672"/>
        <w:gridCol w:w="1524"/>
        <w:gridCol w:w="30"/>
        <w:gridCol w:w="1315"/>
        <w:gridCol w:w="1481"/>
      </w:tblGrid>
      <w:tr w:rsidR="00390B60" w:rsidRPr="00390B60" w14:paraId="6A8CF35A" w14:textId="77777777" w:rsidTr="004C6010">
        <w:trPr>
          <w:trHeight w:val="609"/>
          <w:tblHeader/>
          <w:jc w:val="center"/>
        </w:trPr>
        <w:tc>
          <w:tcPr>
            <w:tcW w:w="9638" w:type="dxa"/>
            <w:gridSpan w:val="6"/>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68FA6F4E" w14:textId="77777777" w:rsidR="00390B60" w:rsidRPr="00390B60" w:rsidRDefault="00390B60" w:rsidP="00390B60">
            <w:pPr>
              <w:rPr>
                <w:rFonts w:eastAsia="Tahoma"/>
                <w:lang w:val="en-US"/>
              </w:rPr>
            </w:pPr>
            <w:r w:rsidRPr="00390B60">
              <w:t>Προδιαγραφές Συστήματος Ελέγχου Φαρμακοθεραπείας</w:t>
            </w:r>
          </w:p>
        </w:tc>
      </w:tr>
      <w:tr w:rsidR="00390B60" w:rsidRPr="00390B60" w14:paraId="1BA85F5D" w14:textId="77777777" w:rsidTr="004C6010">
        <w:trPr>
          <w:tblHeade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C60B2BD" w14:textId="77777777" w:rsidR="00390B60" w:rsidRPr="00390B60" w:rsidRDefault="00390B60" w:rsidP="00390B60">
            <w:r w:rsidRPr="00390B60">
              <w:t>Α/Α</w:t>
            </w:r>
          </w:p>
        </w:tc>
        <w:tc>
          <w:tcPr>
            <w:tcW w:w="471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4B5DDD7" w14:textId="77777777" w:rsidR="00390B60" w:rsidRPr="00390B60" w:rsidRDefault="00390B60" w:rsidP="00390B60">
            <w:r w:rsidRPr="00390B60">
              <w:t>ΠΕΡΙΓΡΑΦΗ</w:t>
            </w:r>
          </w:p>
        </w:tc>
        <w:tc>
          <w:tcPr>
            <w:tcW w:w="152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00C7180" w14:textId="77777777" w:rsidR="00390B60" w:rsidRPr="00390B60" w:rsidRDefault="00390B60" w:rsidP="00390B60">
            <w:r w:rsidRPr="00390B60">
              <w:t>ΑΠΑΙΤΗΣΗ</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86B00A8" w14:textId="77777777" w:rsidR="00390B60" w:rsidRPr="00390B60" w:rsidRDefault="00390B60" w:rsidP="00390B60">
            <w:r w:rsidRPr="00390B60">
              <w:t>ΑΠΑΝΤΗΣΗ</w:t>
            </w:r>
          </w:p>
        </w:tc>
        <w:tc>
          <w:tcPr>
            <w:tcW w:w="148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C051FF8" w14:textId="77777777" w:rsidR="00390B60" w:rsidRPr="00390B60" w:rsidRDefault="00390B60" w:rsidP="00390B60">
            <w:r w:rsidRPr="00390B60">
              <w:t>ΠΑΡΑΠΟΜΠΗ</w:t>
            </w:r>
          </w:p>
        </w:tc>
      </w:tr>
      <w:tr w:rsidR="00390B60" w:rsidRPr="00390B60" w14:paraId="5C2CB519"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5F266A"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5169C1" w14:textId="77777777" w:rsidR="00390B60" w:rsidRPr="00390B60" w:rsidRDefault="00390B60" w:rsidP="00390B60">
            <w:r w:rsidRPr="00390B60">
              <w:t xml:space="preserve">Να προσφερθεί Μηχανή Ιατρικού Συμπερασμού μέσω διαδικτυακής υπηρεσίας που θα δέχεται παραμέτρους εισόδου από το ΟΠΣΥΕΔ, </w:t>
            </w:r>
            <w:proofErr w:type="spellStart"/>
            <w:r w:rsidRPr="00390B60">
              <w:t>ανωνυμοποιημένα</w:t>
            </w:r>
            <w:proofErr w:type="spellEnd"/>
            <w:r w:rsidRPr="00390B60">
              <w:t xml:space="preserve"> για τον ΛΥ και θα επιστρέφει παραμέτρους εξόδου για τον εντοπισμό αντενδείξεων, αλληλεπιδράσεων μεταξύ </w:t>
            </w:r>
            <w:proofErr w:type="spellStart"/>
            <w:r w:rsidRPr="00390B60">
              <w:t>συγχορηγούμενων</w:t>
            </w:r>
            <w:proofErr w:type="spellEnd"/>
            <w:r w:rsidRPr="00390B60">
              <w:t xml:space="preserve"> δραστικών ουσιών. </w:t>
            </w:r>
          </w:p>
          <w:p w14:paraId="2452E243" w14:textId="77777777" w:rsidR="00390B60" w:rsidRPr="00390B60" w:rsidRDefault="00390B60" w:rsidP="00390B60">
            <w:r w:rsidRPr="00390B60">
              <w:t>Ο τελικός σκοπός αυτής της υπηρεσίας είναι η επιτάχυνση της διαδικασίας προσδιορισμού φαρμακευτικής αγωγής και η ασφαλέστερη χορήγηση φαρμάκων.</w:t>
            </w:r>
          </w:p>
        </w:tc>
        <w:tc>
          <w:tcPr>
            <w:tcW w:w="1559"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BEF351" w14:textId="77777777" w:rsidR="00390B60" w:rsidRPr="00390B60" w:rsidRDefault="00390B60" w:rsidP="00390B60">
            <w:pPr>
              <w:jc w:val="center"/>
            </w:pPr>
            <w:r w:rsidRPr="00390B60">
              <w:t>NAI</w:t>
            </w:r>
          </w:p>
        </w:tc>
        <w:tc>
          <w:tcPr>
            <w:tcW w:w="131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892F23"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E21AD8" w14:textId="77777777" w:rsidR="00390B60" w:rsidRPr="00390B60" w:rsidRDefault="00390B60" w:rsidP="00390B60"/>
        </w:tc>
      </w:tr>
      <w:tr w:rsidR="00390B60" w:rsidRPr="00390B60" w14:paraId="69AD332E"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2C57D3"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320807" w14:textId="77777777" w:rsidR="00390B60" w:rsidRPr="00390B60" w:rsidRDefault="00390B60" w:rsidP="00390B60">
            <w:r w:rsidRPr="00390B60">
              <w:t xml:space="preserve">Η μηχανή ιατρικού συμπερασμού να προσφερθεί για </w:t>
            </w:r>
            <w:r w:rsidRPr="001A6195">
              <w:t xml:space="preserve">τουλάχιστον 5 </w:t>
            </w:r>
            <w:r w:rsidRPr="00F935FE">
              <w:t>έτη</w:t>
            </w:r>
            <w:r w:rsidRPr="00A64CCF">
              <w:t>.</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46ACE3B"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76978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A01E0B" w14:textId="77777777" w:rsidR="00390B60" w:rsidRPr="00390B60" w:rsidRDefault="00390B60" w:rsidP="00390B60"/>
        </w:tc>
      </w:tr>
      <w:tr w:rsidR="00390B60" w:rsidRPr="00390B60" w14:paraId="4DE271BB"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916BD7"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E2E1CF" w14:textId="77777777" w:rsidR="00390B60" w:rsidRPr="00390B60" w:rsidRDefault="00390B60" w:rsidP="00390B60">
            <w:r w:rsidRPr="00390B60">
              <w:t xml:space="preserve">Είδος υπηρεσίας, </w:t>
            </w:r>
            <w:proofErr w:type="spellStart"/>
            <w:r w:rsidRPr="00390B60">
              <w:t>web</w:t>
            </w:r>
            <w:proofErr w:type="spellEnd"/>
            <w:r w:rsidRPr="00390B60">
              <w:t xml:space="preserve"> </w:t>
            </w:r>
            <w:proofErr w:type="spellStart"/>
            <w:r w:rsidRPr="00390B60">
              <w:t>service</w:t>
            </w:r>
            <w:proofErr w:type="spellEnd"/>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FD9FB6"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E4D6F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17B75E" w14:textId="77777777" w:rsidR="00390B60" w:rsidRPr="00390B60" w:rsidRDefault="00390B60" w:rsidP="00390B60"/>
        </w:tc>
      </w:tr>
      <w:tr w:rsidR="00390B60" w:rsidRPr="00390B60" w14:paraId="730A9549"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31F1F2"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1B90AE" w14:textId="77777777" w:rsidR="00390B60" w:rsidRPr="00390B60" w:rsidRDefault="00390B60" w:rsidP="00390B60">
            <w:r w:rsidRPr="00390B60">
              <w:t xml:space="preserve">Να μην υπάρχουν πρόσθετες χρεώσεις βασισμένες στον όγκο της διακινούμενης πληροφορίας, </w:t>
            </w:r>
            <w:proofErr w:type="spellStart"/>
            <w:r w:rsidRPr="00390B60">
              <w:t>τoν</w:t>
            </w:r>
            <w:proofErr w:type="spellEnd"/>
            <w:r w:rsidRPr="00390B60">
              <w:t xml:space="preserve"> αριθμό των κλήσεων (</w:t>
            </w:r>
            <w:proofErr w:type="spellStart"/>
            <w:r w:rsidRPr="00390B60">
              <w:t>request</w:t>
            </w:r>
            <w:proofErr w:type="spellEnd"/>
            <w:r w:rsidRPr="00390B60">
              <w:t xml:space="preserve"> ) ή άλλου τύπου μεταβλητές χρεώσεις για την χρήση της υπηρεσίας. </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8A2CCA"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E54076"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E6CB1B" w14:textId="77777777" w:rsidR="00390B60" w:rsidRPr="00390B60" w:rsidRDefault="00390B60" w:rsidP="00390B60"/>
        </w:tc>
      </w:tr>
      <w:tr w:rsidR="00390B60" w:rsidRPr="00390B60" w14:paraId="5A314470"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0E007C"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3595B3" w14:textId="77777777" w:rsidR="00390B60" w:rsidRPr="00390B60" w:rsidRDefault="00390B60" w:rsidP="00390B60">
            <w:r w:rsidRPr="00390B60">
              <w:t xml:space="preserve">Να διατεθεί δοκιμαστικός λογαριασμός, που θα κάνει χρήση της μηχανής ιατρικού συμπερασμού,  προκείμενου να χρησιμοποιηθεί από την Ομάδα Μηχανικών Λογισμικού του ΟΠΣΥΕΔ </w:t>
            </w:r>
            <w:proofErr w:type="spellStart"/>
            <w:r w:rsidR="00C81D80" w:rsidRPr="00390B60">
              <w:t>καθ΄όλη</w:t>
            </w:r>
            <w:proofErr w:type="spellEnd"/>
            <w:r w:rsidRPr="00390B60">
              <w:t xml:space="preserve"> την διάρκεια της ανάπτυξης του λογισμικού του ΟΠΣΥΕΔ. </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BCC939"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805756"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A370F5" w14:textId="77777777" w:rsidR="00390B60" w:rsidRPr="00390B60" w:rsidRDefault="00390B60" w:rsidP="00390B60"/>
        </w:tc>
      </w:tr>
      <w:tr w:rsidR="00390B60" w:rsidRPr="00390B60" w14:paraId="636DE4C0"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F1B69EF"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9BBC938" w14:textId="77777777" w:rsidR="00390B60" w:rsidRPr="00390B60" w:rsidRDefault="00390B60" w:rsidP="00390B60">
            <w:r w:rsidRPr="00390B60">
              <w:t>Χαρακτηριστικά Συστήματος</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423498D" w14:textId="77777777" w:rsidR="00390B60" w:rsidRPr="00390B60" w:rsidRDefault="00390B60" w:rsidP="00390B60">
            <w:pPr>
              <w:rPr>
                <w:lang w:val="en-US"/>
              </w:rPr>
            </w:pP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8C988C2"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690287D" w14:textId="77777777" w:rsidR="00390B60" w:rsidRPr="00390B60" w:rsidRDefault="00390B60" w:rsidP="00390B60"/>
        </w:tc>
      </w:tr>
      <w:tr w:rsidR="00390B60" w:rsidRPr="00390B60" w14:paraId="6506C2D0"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ED9370"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DE290" w14:textId="77777777" w:rsidR="00390B60" w:rsidRPr="00390B60" w:rsidRDefault="00390B60" w:rsidP="00390B60">
            <w:r w:rsidRPr="00390B60">
              <w:t>Εντοπισμός αλληλεπιδράσεων μεταξύ διαφορετικών φαρμακευτικών ουσιών</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2994F7"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449BE0"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1CB98B" w14:textId="77777777" w:rsidR="00390B60" w:rsidRPr="00390B60" w:rsidRDefault="00390B60" w:rsidP="00390B60"/>
        </w:tc>
      </w:tr>
      <w:tr w:rsidR="00390B60" w:rsidRPr="00390B60" w14:paraId="1CB56413"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6CA40A"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DE04DA" w14:textId="77777777" w:rsidR="00390B60" w:rsidRPr="00390B60" w:rsidRDefault="00390B60" w:rsidP="00390B60">
            <w:r w:rsidRPr="00390B60">
              <w:t>Εντοπισμός αλληλεπιδράσεων μεταξύ φαρμάκων και ασθενειών</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6CE449"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7E63C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C6263B" w14:textId="77777777" w:rsidR="00390B60" w:rsidRPr="00390B60" w:rsidRDefault="00390B60" w:rsidP="00390B60"/>
        </w:tc>
      </w:tr>
      <w:tr w:rsidR="00390B60" w:rsidRPr="00390B60" w14:paraId="587F7E6B"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CD010B"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AE0286" w14:textId="77777777" w:rsidR="00390B60" w:rsidRPr="00390B60" w:rsidRDefault="00390B60" w:rsidP="00390B60">
            <w:r w:rsidRPr="00390B60">
              <w:t>Καθορισμός προτεινόμενων δραστικών ουσιών για κάθε ασθένεια και ασθενή, ανάλογα με παραμέτρους όπως το ιστορικό των ασθενών (π.χ. αλλεργίες, προηγούμενες ασθένειες) και τα σωματομετρικά χαρακτηριστικά τους.</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A3AE84"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6ABDA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FA258E" w14:textId="77777777" w:rsidR="00390B60" w:rsidRPr="00390B60" w:rsidRDefault="00390B60" w:rsidP="00390B60"/>
        </w:tc>
      </w:tr>
      <w:tr w:rsidR="00390B60" w:rsidRPr="00390B60" w14:paraId="073D7BA7"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21B3CD"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FB8CA6" w14:textId="77777777" w:rsidR="00390B60" w:rsidRPr="00390B60" w:rsidRDefault="00390B60" w:rsidP="00390B60">
            <w:r w:rsidRPr="00390B60">
              <w:t xml:space="preserve">Τακτική ενημέρωση βάσης πληροφοριών σχετικά με όλες τις υπάρχουσες ασθένειες </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4F9998"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C4152B"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6CC7E6" w14:textId="77777777" w:rsidR="00390B60" w:rsidRPr="00390B60" w:rsidRDefault="00390B60" w:rsidP="00390B60"/>
        </w:tc>
      </w:tr>
      <w:tr w:rsidR="00390B60" w:rsidRPr="00390B60" w14:paraId="364B4D80"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BD78E1"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D326F4" w14:textId="77777777" w:rsidR="00390B60" w:rsidRPr="00390B60" w:rsidRDefault="00390B60" w:rsidP="00390B60">
            <w:r w:rsidRPr="00390B60">
              <w:t xml:space="preserve">Τακτική ενημέρωση βάσης πληροφοριών σχετικά με όλα τα υπάρχοντα φάρμακα, τα συστατικά τους και τους υπεύθυνους πωλήσεων τους. </w:t>
            </w:r>
          </w:p>
          <w:p w14:paraId="1E8A48F7" w14:textId="77777777" w:rsidR="00390B60" w:rsidRPr="00390B60" w:rsidRDefault="00390B60" w:rsidP="00390B60">
            <w:r w:rsidRPr="00390B60">
              <w:t>Η ενημέρωση να πραγματοποιείται από τον Εθνικό Οργανισμό  Φαρμάκων (ΕΟΦ) σε τακτική βάση και από τα δελτία τιμών του Υπουργείου Υγείας, όταν αυτά εκδίδονται.</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1DFBFB"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58944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3CC482" w14:textId="77777777" w:rsidR="00390B60" w:rsidRPr="00390B60" w:rsidRDefault="00390B60" w:rsidP="00390B60"/>
        </w:tc>
      </w:tr>
      <w:tr w:rsidR="00390B60" w:rsidRPr="00390B60" w14:paraId="74BD6F1B"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E8E9AB"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58EF87" w14:textId="77777777" w:rsidR="00390B60" w:rsidRPr="00390B60" w:rsidRDefault="00390B60" w:rsidP="00390B60">
            <w:r w:rsidRPr="00390B60">
              <w:t>Τακτική ενημέρωση σχετικά με τις αλληλεπιδράσεις μεταξύ φαρμάκων και ασθενειών.</w:t>
            </w:r>
          </w:p>
          <w:p w14:paraId="71EA06E7" w14:textId="77777777" w:rsidR="00390B60" w:rsidRPr="00390B60" w:rsidRDefault="00390B60" w:rsidP="00390B60">
            <w:r w:rsidRPr="00390B60">
              <w:t xml:space="preserve">Η ενημέρωση να πραγματοποιείται σύμφωνα με την εγκεκριμένη Περίληψη των Χαρακτηριστικών Προϊόντων (ΠΧΠ), όπως αυτή δημοσιοποιείται στις ιστοσελίδες του ΕΟΦ και του Ευρωπαϊκού Οργανισμού Φαρμάκων (European </w:t>
            </w:r>
            <w:proofErr w:type="spellStart"/>
            <w:r w:rsidRPr="00390B60">
              <w:t>Medicines</w:t>
            </w:r>
            <w:proofErr w:type="spellEnd"/>
            <w:r w:rsidRPr="00390B60">
              <w:t xml:space="preserve"> Agency).</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17BC3C"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9D2E6D"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0AE344" w14:textId="77777777" w:rsidR="00390B60" w:rsidRPr="00390B60" w:rsidRDefault="00390B60" w:rsidP="00390B60"/>
        </w:tc>
      </w:tr>
      <w:tr w:rsidR="00390B60" w:rsidRPr="00390B60" w14:paraId="56DBF8D3"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5C62FC"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4E20E8" w14:textId="77777777" w:rsidR="00390B60" w:rsidRPr="00390B60" w:rsidRDefault="00390B60" w:rsidP="00390B60">
            <w:r w:rsidRPr="00390B60">
              <w:t>Περιοδική εκτέλεση μηχανισμών μηχανικής μάθησης (AI) με σκοπό τον εντοπισμό ατελειών και τη βελτίωση της ακρίβειας των αποτελεσμάτων των μοντέλων που χρησιμοποιούνται από το σύστημα.</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51496F"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7B096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24ABB4" w14:textId="77777777" w:rsidR="00390B60" w:rsidRPr="00390B60" w:rsidRDefault="00390B60" w:rsidP="00390B60"/>
        </w:tc>
      </w:tr>
      <w:tr w:rsidR="00390B60" w:rsidRPr="00390B60" w14:paraId="07E6AD9A"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E587B9"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94B294" w14:textId="77777777" w:rsidR="00390B60" w:rsidRPr="00390B60" w:rsidRDefault="00390B60" w:rsidP="00390B60">
            <w:proofErr w:type="spellStart"/>
            <w:r w:rsidRPr="00390B60">
              <w:t>Στοχευμένη</w:t>
            </w:r>
            <w:proofErr w:type="spellEnd"/>
            <w:r w:rsidRPr="00390B60">
              <w:t xml:space="preserve"> απεικόνιση των τελικών συμπερασμάτων σε κατανοητή και επιθυμητή μορφή για τους γιατρούς </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93A098"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84D65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1F8964" w14:textId="77777777" w:rsidR="00390B60" w:rsidRPr="00390B60" w:rsidRDefault="00390B60" w:rsidP="00390B60"/>
        </w:tc>
      </w:tr>
      <w:tr w:rsidR="00390B60" w:rsidRPr="00390B60" w14:paraId="76B2C570"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9EB27B"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31E1BD" w14:textId="77777777" w:rsidR="00390B60" w:rsidRPr="00390B60" w:rsidRDefault="00390B60" w:rsidP="00390B60">
            <w:r w:rsidRPr="00390B60">
              <w:t>Δυνατότητα ζωντανής παρακολούθησης της κατάστασης του συστήματος (</w:t>
            </w:r>
            <w:proofErr w:type="spellStart"/>
            <w:r w:rsidRPr="00390B60">
              <w:t>real-time</w:t>
            </w:r>
            <w:proofErr w:type="spellEnd"/>
            <w:r w:rsidRPr="00390B60">
              <w:t xml:space="preserve"> </w:t>
            </w:r>
            <w:proofErr w:type="spellStart"/>
            <w:r w:rsidRPr="00390B60">
              <w:t>monitoring</w:t>
            </w:r>
            <w:proofErr w:type="spellEnd"/>
            <w:r w:rsidRPr="00390B60">
              <w:t>)</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ADED52" w14:textId="77777777" w:rsidR="00390B60" w:rsidRPr="00390B60" w:rsidRDefault="00C81D80" w:rsidP="00390B60">
            <w:pPr>
              <w:jc w:val="center"/>
            </w:pPr>
            <w:r w:rsidRPr="00390B60">
              <w:t>Επιθυμητή</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763E9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4B7ACB" w14:textId="77777777" w:rsidR="00390B60" w:rsidRPr="00390B60" w:rsidRDefault="00390B60" w:rsidP="00390B60"/>
        </w:tc>
      </w:tr>
      <w:tr w:rsidR="00390B60" w:rsidRPr="00390B60" w14:paraId="34010EA5"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4D5817"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3954AF" w14:textId="77777777" w:rsidR="00390B60" w:rsidRPr="00390B60" w:rsidRDefault="00390B60" w:rsidP="00390B60">
            <w:r w:rsidRPr="00390B60">
              <w:t xml:space="preserve">Επικοινωνία μέσω HTTPS, </w:t>
            </w:r>
            <w:proofErr w:type="spellStart"/>
            <w:r w:rsidRPr="00390B60">
              <w:t>RESTful</w:t>
            </w:r>
            <w:proofErr w:type="spellEnd"/>
            <w:r w:rsidRPr="00390B60">
              <w:t xml:space="preserve"> </w:t>
            </w:r>
            <w:proofErr w:type="spellStart"/>
            <w:r w:rsidRPr="00390B60">
              <w:t>APIs</w:t>
            </w:r>
            <w:proofErr w:type="spellEnd"/>
            <w:r w:rsidRPr="00390B60">
              <w:t xml:space="preserve"> και με χρήση JSON και XML </w:t>
            </w:r>
            <w:proofErr w:type="spellStart"/>
            <w:r w:rsidRPr="00390B60">
              <w:t>format</w:t>
            </w:r>
            <w:proofErr w:type="spellEnd"/>
            <w:r w:rsidRPr="00390B60">
              <w:t>. Ο χρόνος απόκρισης είναι μικρότερος από 500ms.</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726762"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F50213"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5D8D43" w14:textId="77777777" w:rsidR="00390B60" w:rsidRPr="00390B60" w:rsidRDefault="00390B60" w:rsidP="00390B60"/>
        </w:tc>
      </w:tr>
      <w:tr w:rsidR="00390B60" w:rsidRPr="00390B60" w14:paraId="32D383A5"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9B9879"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352D35" w14:textId="77777777" w:rsidR="00390B60" w:rsidRPr="00390B60" w:rsidRDefault="00390B60" w:rsidP="00390B60">
            <w:r w:rsidRPr="00390B60">
              <w:t>Κρυπτογράφηση των διακινούμενων στοιχείων με σκοπό την ασφάλεια και την ανωνυμία</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13F629"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D76DA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970CD0" w14:textId="77777777" w:rsidR="00390B60" w:rsidRPr="00390B60" w:rsidRDefault="00390B60" w:rsidP="00390B60"/>
        </w:tc>
      </w:tr>
      <w:tr w:rsidR="00390B60" w:rsidRPr="00390B60" w14:paraId="4EC7A20A"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6E22FC"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4119C7" w14:textId="77777777" w:rsidR="00390B60" w:rsidRPr="00390B60" w:rsidRDefault="00390B60" w:rsidP="00390B60">
            <w:r w:rsidRPr="00390B60">
              <w:t xml:space="preserve">Καταστροφή όλων των </w:t>
            </w:r>
            <w:proofErr w:type="spellStart"/>
            <w:r w:rsidRPr="00390B60">
              <w:t>ανωνυμοποιημένων</w:t>
            </w:r>
            <w:proofErr w:type="spellEnd"/>
            <w:r w:rsidRPr="00390B60">
              <w:t xml:space="preserve"> δεδομένων αμέσως μετά τη διενέργεια των απαραίτητων ελέγχων. Δέσμευση για μη διατήρηση των δεδομένων αυτών σε καμία υποδομή του προσφέροντος την υπηρεσία.</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86C76C"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D7C2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B1098A" w14:textId="77777777" w:rsidR="00390B60" w:rsidRPr="00390B60" w:rsidRDefault="00390B60" w:rsidP="00390B60"/>
        </w:tc>
      </w:tr>
      <w:tr w:rsidR="00390B60" w:rsidRPr="00390B60" w14:paraId="1FCB4423"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A0283B"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344E08" w14:textId="77777777" w:rsidR="00390B60" w:rsidRPr="00390B60" w:rsidRDefault="00390B60" w:rsidP="00390B60">
            <w:r w:rsidRPr="00390B60">
              <w:t xml:space="preserve">Το σύστημα μπορεί να επικοινωνήσει μέσω Internet και HTTPS </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A24048"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88C68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35D223" w14:textId="77777777" w:rsidR="00390B60" w:rsidRPr="00390B60" w:rsidRDefault="00390B60" w:rsidP="00390B60"/>
        </w:tc>
      </w:tr>
      <w:tr w:rsidR="00390B60" w:rsidRPr="00390B60" w14:paraId="2FA06068"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01A7C3"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8DD4C1" w14:textId="77777777" w:rsidR="00390B60" w:rsidRPr="00390B60" w:rsidRDefault="00390B60" w:rsidP="00390B60">
            <w:r w:rsidRPr="00390B60">
              <w:t>Διαθεσιμότητα 24/7</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27E60E"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B156D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5C5E74" w14:textId="77777777" w:rsidR="00390B60" w:rsidRPr="00390B60" w:rsidRDefault="00390B60" w:rsidP="00390B60"/>
        </w:tc>
      </w:tr>
      <w:tr w:rsidR="00390B60" w:rsidRPr="00390B60" w14:paraId="74CBC683"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69F4E92"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8961A3F" w14:textId="77777777" w:rsidR="00390B60" w:rsidRPr="00390B60" w:rsidRDefault="00390B60" w:rsidP="00390B60">
            <w:r w:rsidRPr="00390B60">
              <w:t>Παράμετροι Εισόδου Του Συστήματος</w:t>
            </w:r>
            <w:r w:rsidRPr="00390B60">
              <w:br/>
              <w:t>(</w:t>
            </w:r>
            <w:r w:rsidRPr="00390B60">
              <w:rPr>
                <w:i/>
                <w:iCs/>
              </w:rPr>
              <w:t>Δημογραφικοί παράμετροι</w:t>
            </w:r>
            <w:r w:rsidRPr="00390B60">
              <w:t>)</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179A93E" w14:textId="77777777" w:rsidR="00390B60" w:rsidRPr="00390B60" w:rsidRDefault="00390B60" w:rsidP="00390B60"/>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35E9ED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0018158" w14:textId="77777777" w:rsidR="00390B60" w:rsidRPr="00390B60" w:rsidRDefault="00390B60" w:rsidP="00390B60"/>
        </w:tc>
      </w:tr>
      <w:tr w:rsidR="00390B60" w:rsidRPr="00390B60" w14:paraId="6B811742"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8B7C9C"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38519A" w14:textId="77777777" w:rsidR="00390B60" w:rsidRPr="00390B60" w:rsidRDefault="00390B60" w:rsidP="00390B60">
            <w:r w:rsidRPr="00390B60">
              <w:t>Φύλο</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D9F4E1F"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84D88B"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74522B" w14:textId="77777777" w:rsidR="00390B60" w:rsidRPr="00390B60" w:rsidRDefault="00390B60" w:rsidP="00390B60"/>
        </w:tc>
      </w:tr>
      <w:tr w:rsidR="00390B60" w:rsidRPr="00390B60" w14:paraId="525FB337"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661E6F"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AA720D" w14:textId="77777777" w:rsidR="00390B60" w:rsidRPr="00390B60" w:rsidRDefault="00390B60" w:rsidP="00390B60">
            <w:r w:rsidRPr="00390B60">
              <w:t>Ηλικία</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E61B83"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BA52A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026169" w14:textId="77777777" w:rsidR="00390B60" w:rsidRPr="00390B60" w:rsidRDefault="00390B60" w:rsidP="00390B60"/>
        </w:tc>
      </w:tr>
      <w:tr w:rsidR="00390B60" w:rsidRPr="00390B60" w14:paraId="25292184"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6B160E"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39DF17" w14:textId="77777777" w:rsidR="00390B60" w:rsidRPr="00390B60" w:rsidRDefault="00390B60" w:rsidP="00390B60">
            <w:r w:rsidRPr="00390B60">
              <w:t>Φυλή (κωδικοποίηση HL7)</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30648D"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8E3DF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EC87F8" w14:textId="77777777" w:rsidR="00390B60" w:rsidRPr="00390B60" w:rsidRDefault="00390B60" w:rsidP="00390B60"/>
        </w:tc>
      </w:tr>
      <w:tr w:rsidR="00390B60" w:rsidRPr="00390B60" w14:paraId="51E980B0"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F79880"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A22E47" w14:textId="77777777" w:rsidR="00390B60" w:rsidRPr="00390B60" w:rsidRDefault="00390B60" w:rsidP="00390B60">
            <w:r w:rsidRPr="00390B60">
              <w:t>Επάγγελμα (κωδικοποίηση ISCO-08)</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D65A72"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589C9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7CD44D" w14:textId="77777777" w:rsidR="00390B60" w:rsidRPr="00390B60" w:rsidRDefault="00390B60" w:rsidP="00390B60"/>
        </w:tc>
      </w:tr>
      <w:tr w:rsidR="00390B60" w:rsidRPr="00390B60" w14:paraId="1DF05ED7"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5FABD4D"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F3CF2E2" w14:textId="77777777" w:rsidR="00390B60" w:rsidRPr="00390B60" w:rsidRDefault="00390B60" w:rsidP="00390B60">
            <w:r w:rsidRPr="00390B60">
              <w:t>Παράμετροι Εισόδου Του Συστήματος</w:t>
            </w:r>
            <w:r w:rsidRPr="00390B60">
              <w:br/>
              <w:t>(</w:t>
            </w:r>
            <w:r w:rsidRPr="00390B60">
              <w:rPr>
                <w:i/>
                <w:iCs/>
              </w:rPr>
              <w:t>Τρέχουσα διάγνωση)</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03EC5FB" w14:textId="77777777" w:rsidR="00390B60" w:rsidRPr="00390B60" w:rsidRDefault="00390B60" w:rsidP="00390B60"/>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33E0E0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EAC9581" w14:textId="77777777" w:rsidR="00390B60" w:rsidRPr="00390B60" w:rsidRDefault="00390B60" w:rsidP="00390B60"/>
        </w:tc>
      </w:tr>
      <w:tr w:rsidR="00390B60" w:rsidRPr="00390B60" w14:paraId="4FF0B006"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7323F1"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36931E" w14:textId="77777777" w:rsidR="00390B60" w:rsidRPr="00390B60" w:rsidRDefault="00390B60" w:rsidP="00390B60">
            <w:r w:rsidRPr="00390B60">
              <w:t>Είσοδος ενός ή περισσοτέρων κωδικών διάγνωσης</w:t>
            </w:r>
            <w:r w:rsidRPr="00390B60">
              <w:rPr>
                <w:bCs/>
              </w:rPr>
              <w:t xml:space="preserve"> (κωδικοποίηση ICD-10)</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B6B313"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00BD3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66B9C0" w14:textId="77777777" w:rsidR="00390B60" w:rsidRPr="00390B60" w:rsidRDefault="00390B60" w:rsidP="00390B60"/>
        </w:tc>
      </w:tr>
      <w:tr w:rsidR="00390B60" w:rsidRPr="00390B60" w14:paraId="4DF72F9E"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F9DB5A3"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04E17CA" w14:textId="77777777" w:rsidR="00390B60" w:rsidRPr="00390B60" w:rsidRDefault="00390B60" w:rsidP="00390B60">
            <w:r w:rsidRPr="00390B60">
              <w:t>Παράμετροι Εισόδου Του Συστήματος</w:t>
            </w:r>
            <w:r w:rsidRPr="00390B60">
              <w:br/>
              <w:t>(</w:t>
            </w:r>
            <w:r w:rsidRPr="00390B60">
              <w:rPr>
                <w:i/>
                <w:iCs/>
              </w:rPr>
              <w:t>Τρέχουσα ιατρική αγωγή)</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EF3779A" w14:textId="77777777" w:rsidR="00390B60" w:rsidRPr="00390B60" w:rsidRDefault="00390B60" w:rsidP="00390B60">
            <w:pPr>
              <w:jc w:val="center"/>
            </w:pP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D4012E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E221E75" w14:textId="77777777" w:rsidR="00390B60" w:rsidRPr="00390B60" w:rsidRDefault="00390B60" w:rsidP="00390B60"/>
        </w:tc>
      </w:tr>
      <w:tr w:rsidR="00390B60" w:rsidRPr="00390B60" w14:paraId="40B8E5DE" w14:textId="77777777" w:rsidTr="004C6010">
        <w:trPr>
          <w:trHeight w:val="1079"/>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EA9452"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48D20D" w14:textId="77777777" w:rsidR="00390B60" w:rsidRPr="00390B60" w:rsidRDefault="00390B60" w:rsidP="00390B60">
            <w:r w:rsidRPr="00390B60">
              <w:t xml:space="preserve">Είσοδος φαρμακευτικών συστατικών από τη βάση των εμπορικών φαρμάκων </w:t>
            </w:r>
            <w:r w:rsidRPr="00390B60">
              <w:rPr>
                <w:bCs/>
              </w:rPr>
              <w:t xml:space="preserve">(κωδικοποίηση EAN-13 ΕΟΦ, ATC </w:t>
            </w:r>
            <w:proofErr w:type="spellStart"/>
            <w:r w:rsidRPr="00390B60">
              <w:rPr>
                <w:bCs/>
              </w:rPr>
              <w:t>level</w:t>
            </w:r>
            <w:proofErr w:type="spellEnd"/>
            <w:r w:rsidRPr="00390B60">
              <w:rPr>
                <w:bCs/>
              </w:rPr>
              <w:t xml:space="preserve"> 5, INN)</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CAF0269"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FC26C6"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684F59" w14:textId="77777777" w:rsidR="00390B60" w:rsidRPr="00390B60" w:rsidRDefault="00390B60" w:rsidP="00390B60"/>
        </w:tc>
      </w:tr>
      <w:tr w:rsidR="00390B60" w:rsidRPr="00390B60" w14:paraId="1EAE7567"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0575C01"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2714A7D" w14:textId="77777777" w:rsidR="00390B60" w:rsidRPr="00390B60" w:rsidRDefault="00390B60" w:rsidP="00390B60">
            <w:r w:rsidRPr="00390B60">
              <w:t>Παράμετροι Εισόδου Του Συστήματος</w:t>
            </w:r>
            <w:r w:rsidRPr="00390B60">
              <w:rPr>
                <w:i/>
                <w:iCs/>
              </w:rPr>
              <w:t xml:space="preserve"> (Ιστορικό χρόνιων παθήσεων)</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F4352C2" w14:textId="77777777" w:rsidR="00390B60" w:rsidRPr="00390B60" w:rsidRDefault="00390B60" w:rsidP="00390B60">
            <w:pPr>
              <w:jc w:val="center"/>
            </w:pP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4CAC2E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1A41460" w14:textId="77777777" w:rsidR="00390B60" w:rsidRPr="00390B60" w:rsidRDefault="00390B60" w:rsidP="00390B60"/>
        </w:tc>
      </w:tr>
      <w:tr w:rsidR="00390B60" w:rsidRPr="00390B60" w14:paraId="0D47F2CC"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DAB1AF"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DF4211" w14:textId="77777777" w:rsidR="00390B60" w:rsidRPr="00390B60" w:rsidRDefault="00390B60" w:rsidP="00390B60">
            <w:r w:rsidRPr="00390B60">
              <w:t>Χρόνιες παθήσεις (κωδικοποίηση ICD-10 και SNOMED)</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CF6688E"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15FC63"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800B8D" w14:textId="77777777" w:rsidR="00390B60" w:rsidRPr="00390B60" w:rsidRDefault="00390B60" w:rsidP="00390B60"/>
        </w:tc>
      </w:tr>
      <w:tr w:rsidR="00390B60" w:rsidRPr="00390B60" w14:paraId="7CA28BFE"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3A3608"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37940C" w14:textId="77777777" w:rsidR="00390B60" w:rsidRPr="00390B60" w:rsidRDefault="00390B60" w:rsidP="00390B60">
            <w:r w:rsidRPr="00390B60">
              <w:t>Παλαιότερες ασθένειες (κωδικοποίηση ICD-10 και SNOMED)</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373A3E"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C24AF8"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C2EA48" w14:textId="77777777" w:rsidR="00390B60" w:rsidRPr="00390B60" w:rsidRDefault="00390B60" w:rsidP="00390B60"/>
        </w:tc>
      </w:tr>
      <w:tr w:rsidR="00390B60" w:rsidRPr="00390B60" w14:paraId="6000CC6D"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E18630"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E59D1B" w14:textId="77777777" w:rsidR="00390B60" w:rsidRPr="00390B60" w:rsidRDefault="00390B60" w:rsidP="00390B60">
            <w:r w:rsidRPr="00390B60">
              <w:t>Αλλεργίες (κωδικοποίηση ICD-10 και SNOMED)</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C8DB19"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8A00BB"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4AFE0C" w14:textId="77777777" w:rsidR="00390B60" w:rsidRPr="00390B60" w:rsidRDefault="00390B60" w:rsidP="00390B60"/>
        </w:tc>
      </w:tr>
      <w:tr w:rsidR="00390B60" w:rsidRPr="00390B60" w14:paraId="4BF447BC"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9AF6909"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95D4646" w14:textId="77777777" w:rsidR="00390B60" w:rsidRPr="00390B60" w:rsidRDefault="00390B60" w:rsidP="00390B60">
            <w:r w:rsidRPr="00390B60">
              <w:t>Παράμετροι Εισόδου Του Συστήματος</w:t>
            </w:r>
            <w:r w:rsidRPr="00390B60">
              <w:br/>
              <w:t>(</w:t>
            </w:r>
            <w:r w:rsidRPr="00390B60">
              <w:rPr>
                <w:i/>
                <w:iCs/>
              </w:rPr>
              <w:t>Σωματομετρικά στοιχεία)</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A5DDAA0" w14:textId="77777777" w:rsidR="00390B60" w:rsidRPr="00390B60" w:rsidRDefault="00390B60" w:rsidP="00390B60">
            <w:pPr>
              <w:jc w:val="center"/>
            </w:pP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D98F4E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FF743E3" w14:textId="77777777" w:rsidR="00390B60" w:rsidRPr="00390B60" w:rsidRDefault="00390B60" w:rsidP="00390B60"/>
        </w:tc>
      </w:tr>
      <w:tr w:rsidR="00390B60" w:rsidRPr="00390B60" w14:paraId="69D885C3"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70E344"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CB9E18" w14:textId="77777777" w:rsidR="00390B60" w:rsidRPr="00390B60" w:rsidRDefault="00390B60" w:rsidP="00390B60">
            <w:r w:rsidRPr="00390B60">
              <w:t>Ύψος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7CB1E5"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C17A5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7FB892" w14:textId="77777777" w:rsidR="00390B60" w:rsidRPr="00390B60" w:rsidRDefault="00390B60" w:rsidP="00390B60"/>
        </w:tc>
      </w:tr>
      <w:tr w:rsidR="00390B60" w:rsidRPr="00390B60" w14:paraId="5F4F1EF3"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2908A0B"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0C99AA" w14:textId="77777777" w:rsidR="00390B60" w:rsidRPr="00390B60" w:rsidRDefault="00390B60" w:rsidP="00390B60">
            <w:r w:rsidRPr="00390B60">
              <w:t>Βάρος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4700E82"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E985E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C24E9F" w14:textId="77777777" w:rsidR="00390B60" w:rsidRPr="00390B60" w:rsidRDefault="00390B60" w:rsidP="00390B60"/>
        </w:tc>
      </w:tr>
      <w:tr w:rsidR="00390B60" w:rsidRPr="00390B60" w14:paraId="35EE84F5"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632D69"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D20CE1" w14:textId="77777777" w:rsidR="00390B60" w:rsidRPr="00390B60" w:rsidRDefault="00390B60" w:rsidP="00390B60">
            <w:r w:rsidRPr="00390B60">
              <w:t>Επιφάνεια σώματος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144F7C4"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E206E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307B14" w14:textId="77777777" w:rsidR="00390B60" w:rsidRPr="00390B60" w:rsidRDefault="00390B60" w:rsidP="00390B60"/>
        </w:tc>
      </w:tr>
      <w:tr w:rsidR="00390B60" w:rsidRPr="00390B60" w14:paraId="4753BC65"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A6F8AEA"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430F9AA" w14:textId="77777777" w:rsidR="00390B60" w:rsidRPr="00390B60" w:rsidRDefault="00390B60" w:rsidP="00390B60">
            <w:r w:rsidRPr="00390B60">
              <w:t>Παράμετροι Εισόδου Του Συστήματος</w:t>
            </w:r>
            <w:r w:rsidRPr="00390B60">
              <w:br/>
              <w:t>(</w:t>
            </w:r>
            <w:r w:rsidRPr="00390B60">
              <w:rPr>
                <w:i/>
                <w:iCs/>
              </w:rPr>
              <w:t>Ζωτικά σημεία)</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5E6D39D" w14:textId="77777777" w:rsidR="00390B60" w:rsidRPr="00390B60" w:rsidRDefault="00390B60" w:rsidP="00390B60">
            <w:pPr>
              <w:jc w:val="center"/>
            </w:pP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350F43F"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3B6CFED" w14:textId="77777777" w:rsidR="00390B60" w:rsidRPr="00390B60" w:rsidRDefault="00390B60" w:rsidP="00390B60"/>
        </w:tc>
      </w:tr>
      <w:tr w:rsidR="00390B60" w:rsidRPr="00390B60" w14:paraId="3F716C95"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6F4DEC"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0D51C5" w14:textId="77777777" w:rsidR="00390B60" w:rsidRPr="00390B60" w:rsidRDefault="00390B60" w:rsidP="00390B60">
            <w:r w:rsidRPr="00390B60">
              <w:t>Παλμοί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106AFEF"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98349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26A415" w14:textId="77777777" w:rsidR="00390B60" w:rsidRPr="00390B60" w:rsidRDefault="00390B60" w:rsidP="00390B60"/>
        </w:tc>
      </w:tr>
      <w:tr w:rsidR="00390B60" w:rsidRPr="00390B60" w14:paraId="629AFF34"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5F5762"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A840D7" w14:textId="77777777" w:rsidR="00390B60" w:rsidRPr="00390B60" w:rsidRDefault="00390B60" w:rsidP="00390B60">
            <w:r w:rsidRPr="00390B60">
              <w:t>Θερμοκρασία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CC43DC"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541AE7"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98CA70" w14:textId="77777777" w:rsidR="00390B60" w:rsidRPr="00390B60" w:rsidRDefault="00390B60" w:rsidP="00390B60"/>
        </w:tc>
      </w:tr>
      <w:tr w:rsidR="00390B60" w:rsidRPr="00390B60" w14:paraId="129E7EDF"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3D69E5"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1467A3" w14:textId="77777777" w:rsidR="00390B60" w:rsidRPr="00390B60" w:rsidRDefault="00390B60" w:rsidP="00390B60">
            <w:r w:rsidRPr="00390B60">
              <w:t>Αναπνοή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D88BFF"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7F5675"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248F69" w14:textId="77777777" w:rsidR="00390B60" w:rsidRPr="00390B60" w:rsidRDefault="00390B60" w:rsidP="00390B60"/>
        </w:tc>
      </w:tr>
      <w:tr w:rsidR="00390B60" w:rsidRPr="00390B60" w14:paraId="4DDC3DE5"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75EEAD"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524F7E" w14:textId="77777777" w:rsidR="00390B60" w:rsidRPr="00390B60" w:rsidRDefault="00390B60" w:rsidP="00390B60">
            <w:r w:rsidRPr="00390B60">
              <w:t>Πίεση Αίματος (μονάδες UCUM)</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C07D27" w14:textId="77777777" w:rsidR="00390B60" w:rsidRPr="00390B60" w:rsidRDefault="00390B60" w:rsidP="00390B60">
            <w:pPr>
              <w:jc w:val="center"/>
            </w:pPr>
            <w:r w:rsidRPr="00390B60">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8DF5B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176DCD" w14:textId="77777777" w:rsidR="00390B60" w:rsidRPr="00390B60" w:rsidRDefault="00390B60" w:rsidP="00390B60"/>
        </w:tc>
      </w:tr>
      <w:tr w:rsidR="00390B60" w:rsidRPr="00390B60" w14:paraId="6E94AC44"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53F4DBD" w14:textId="77777777" w:rsidR="00390B60" w:rsidRPr="00390B60" w:rsidRDefault="00390B60" w:rsidP="00390B60"/>
        </w:tc>
        <w:tc>
          <w:tcPr>
            <w:tcW w:w="471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8961371" w14:textId="77777777" w:rsidR="00390B60" w:rsidRPr="00390B60" w:rsidRDefault="00390B60" w:rsidP="00390B60">
            <w:r w:rsidRPr="00390B60">
              <w:t>Παράμετροι Εξόδου Του Συστήματος</w:t>
            </w:r>
            <w:r w:rsidRPr="00390B60">
              <w:br/>
              <w:t>(Φαρμακευτική αγωγή που ενδείκνυται)</w:t>
            </w:r>
          </w:p>
        </w:tc>
        <w:tc>
          <w:tcPr>
            <w:tcW w:w="152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074B056" w14:textId="77777777" w:rsidR="00390B60" w:rsidRPr="00390B60" w:rsidRDefault="00390B60" w:rsidP="00390B60"/>
        </w:tc>
        <w:tc>
          <w:tcPr>
            <w:tcW w:w="1347" w:type="dxa"/>
            <w:gridSpan w:val="2"/>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79DCEB9"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C10763D" w14:textId="77777777" w:rsidR="00390B60" w:rsidRPr="00390B60" w:rsidRDefault="00390B60" w:rsidP="00390B60"/>
        </w:tc>
      </w:tr>
      <w:tr w:rsidR="00390B60" w:rsidRPr="00390B60" w14:paraId="7B1B3939"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A1B00D"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EBCC99" w14:textId="77777777" w:rsidR="00390B60" w:rsidRPr="00390B60" w:rsidRDefault="00390B60" w:rsidP="00390B60">
            <w:r w:rsidRPr="00390B60">
              <w:t xml:space="preserve">Προτεινόμενη δραστική ουσία με βάση τις παραμέτρους εισόδου που δόθηκαν </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A14D64E"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6E6E8A"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9375CD" w14:textId="77777777" w:rsidR="00390B60" w:rsidRPr="00390B60" w:rsidRDefault="00390B60" w:rsidP="00390B60"/>
        </w:tc>
      </w:tr>
      <w:tr w:rsidR="00390B60" w:rsidRPr="00390B60" w14:paraId="0FC3EA7F"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6F345E"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38F34E" w14:textId="77777777" w:rsidR="00390B60" w:rsidRPr="00390B60" w:rsidRDefault="00390B60" w:rsidP="00390B60">
            <w:r w:rsidRPr="00390B60">
              <w:t xml:space="preserve">Ενημέρωση ιατρού για </w:t>
            </w:r>
            <w:r w:rsidR="00C81D80" w:rsidRPr="00390B60">
              <w:t>ασυμφωνία</w:t>
            </w:r>
            <w:r w:rsidRPr="00390B60">
              <w:t xml:space="preserve"> μεταξύ των προτεινόμενων από το σύστημα δραστικών ουσιών και αυτών που ο ιατρός επέλεξε προς </w:t>
            </w:r>
            <w:proofErr w:type="spellStart"/>
            <w:r w:rsidR="00C81D80" w:rsidRPr="00390B60">
              <w:t>Συνταγογράφηση</w:t>
            </w:r>
            <w:proofErr w:type="spellEnd"/>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DAEC87"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B0ADD1"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08FC4D" w14:textId="77777777" w:rsidR="00390B60" w:rsidRPr="00390B60" w:rsidRDefault="00390B60" w:rsidP="00390B60"/>
        </w:tc>
      </w:tr>
      <w:tr w:rsidR="00390B60" w:rsidRPr="00390B60" w14:paraId="02AB13EF"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07B96A"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6108F3" w14:textId="77777777" w:rsidR="00390B60" w:rsidRPr="00390B60" w:rsidRDefault="00390B60" w:rsidP="00390B60">
            <w:r w:rsidRPr="00390B60">
              <w:t>Έλεγχος για την ορθότητα της δοσολογίας που συστάθηκε από τον ιατρό.</w:t>
            </w:r>
          </w:p>
          <w:p w14:paraId="36A12C44" w14:textId="77777777" w:rsidR="00390B60" w:rsidRPr="00390B60" w:rsidRDefault="00390B60" w:rsidP="00390B60">
            <w:r w:rsidRPr="00390B60">
              <w:t>(ΝΑΙ: η δοσολογία είναι σωστή σύμφωνα με το ΠΧΠ, ΟΧΙ: η δοσολογία δεν είναι σωστή σύμφωνα με το ΠΧΠ)</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2C0C4F"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E12A36"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1D2898" w14:textId="77777777" w:rsidR="00390B60" w:rsidRPr="00390B60" w:rsidRDefault="00390B60" w:rsidP="00390B60"/>
        </w:tc>
      </w:tr>
      <w:tr w:rsidR="00390B60" w:rsidRPr="00390B60" w14:paraId="2859BD7B"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285A96"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28377D" w14:textId="77777777" w:rsidR="00390B60" w:rsidRPr="00390B60" w:rsidRDefault="00390B60" w:rsidP="00390B60">
            <w:r w:rsidRPr="00390B60">
              <w:t xml:space="preserve">Λίστα αντενδείξεων αν υπάρχουν μεταξύ </w:t>
            </w:r>
            <w:proofErr w:type="spellStart"/>
            <w:r w:rsidRPr="00390B60">
              <w:t>συγχορηγούμενων</w:t>
            </w:r>
            <w:proofErr w:type="spellEnd"/>
            <w:r w:rsidRPr="00390B60">
              <w:t xml:space="preserve"> δραστικών ουσιών</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E57EB8"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3B172E"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F544B6" w14:textId="77777777" w:rsidR="00390B60" w:rsidRPr="00390B60" w:rsidRDefault="00390B60" w:rsidP="00390B60"/>
        </w:tc>
      </w:tr>
      <w:tr w:rsidR="00390B60" w:rsidRPr="00390B60" w14:paraId="36C79CD6"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C6D67A"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1EC20B" w14:textId="77777777" w:rsidR="00390B60" w:rsidRPr="00390B60" w:rsidRDefault="00390B60" w:rsidP="00390B60">
            <w:r w:rsidRPr="00390B60">
              <w:t>Λίστα αντενδείξεων με βάση τις π</w:t>
            </w:r>
            <w:r w:rsidR="00BE10EC">
              <w:t>αραμέτρους εισόδου για τον ΛΥ (</w:t>
            </w:r>
            <w:r w:rsidRPr="00390B60">
              <w:t xml:space="preserve">παλαιότερες </w:t>
            </w:r>
            <w:r w:rsidR="00C81D80" w:rsidRPr="00390B60">
              <w:t>ασθένειες</w:t>
            </w:r>
            <w:r w:rsidRPr="00390B60">
              <w:t xml:space="preserve"> – αλλεργίες </w:t>
            </w:r>
            <w:proofErr w:type="spellStart"/>
            <w:r w:rsidRPr="00390B60">
              <w:t>κλπ</w:t>
            </w:r>
            <w:proofErr w:type="spellEnd"/>
            <w:r w:rsidRPr="00390B60">
              <w:t>)</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06CA8F"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958A04"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DCB2E4" w14:textId="77777777" w:rsidR="00390B60" w:rsidRPr="00390B60" w:rsidRDefault="00390B60" w:rsidP="00390B60"/>
        </w:tc>
      </w:tr>
      <w:tr w:rsidR="00390B60" w:rsidRPr="00390B60" w14:paraId="58CA622F" w14:textId="77777777" w:rsidTr="004C6010">
        <w:trPr>
          <w:jc w:val="center"/>
        </w:trPr>
        <w:tc>
          <w:tcPr>
            <w:tcW w:w="5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D88693" w14:textId="77777777" w:rsidR="00390B60" w:rsidRPr="00390B60" w:rsidRDefault="00390B60" w:rsidP="004C5788">
            <w:pPr>
              <w:numPr>
                <w:ilvl w:val="0"/>
                <w:numId w:val="100"/>
              </w:numPr>
              <w:contextualSpacing/>
            </w:pPr>
          </w:p>
        </w:tc>
        <w:tc>
          <w:tcPr>
            <w:tcW w:w="471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AF7E28" w14:textId="77777777" w:rsidR="00390B60" w:rsidRPr="00390B60" w:rsidRDefault="00390B60" w:rsidP="00390B60">
            <w:r w:rsidRPr="00390B60">
              <w:t>Λίστα αλληλεπιδράσεων ταξινομημένη ανάλογα με τη σοβαρότητά τους</w:t>
            </w:r>
          </w:p>
        </w:tc>
        <w:tc>
          <w:tcPr>
            <w:tcW w:w="152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87ACAE" w14:textId="77777777" w:rsidR="00390B60" w:rsidRPr="00390B60" w:rsidRDefault="00390B60" w:rsidP="00390B60">
            <w:pPr>
              <w:jc w:val="center"/>
            </w:pPr>
            <w:r w:rsidRPr="00390B60">
              <w:rPr>
                <w:lang w:val="en-US"/>
              </w:rPr>
              <w:t>NAI</w:t>
            </w:r>
          </w:p>
        </w:tc>
        <w:tc>
          <w:tcPr>
            <w:tcW w:w="1347"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F87B7C" w14:textId="77777777" w:rsidR="00390B60" w:rsidRPr="00390B60" w:rsidRDefault="00390B60" w:rsidP="00390B60"/>
        </w:tc>
        <w:tc>
          <w:tcPr>
            <w:tcW w:w="14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A60995" w14:textId="77777777" w:rsidR="00390B60" w:rsidRPr="00390B60" w:rsidRDefault="00390B60" w:rsidP="00390B60"/>
        </w:tc>
      </w:tr>
    </w:tbl>
    <w:p w14:paraId="672582BC"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TABLET </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88"/>
        <w:gridCol w:w="4666"/>
        <w:gridCol w:w="1516"/>
        <w:gridCol w:w="1344"/>
        <w:gridCol w:w="1478"/>
      </w:tblGrid>
      <w:tr w:rsidR="00390B60" w:rsidRPr="00390B60" w14:paraId="3B950D06"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5154216" w14:textId="77777777" w:rsidR="00390B60" w:rsidRPr="00390B60" w:rsidRDefault="00390B60" w:rsidP="00390B60">
            <w:pPr>
              <w:rPr>
                <w:rFonts w:eastAsia="Tahoma"/>
                <w:lang w:val="en-US"/>
              </w:rPr>
            </w:pPr>
            <w:r w:rsidRPr="00390B60">
              <w:t xml:space="preserve">Προδιαγραφές </w:t>
            </w:r>
            <w:proofErr w:type="spellStart"/>
            <w:r w:rsidRPr="00390B60">
              <w:t>Tablet</w:t>
            </w:r>
            <w:proofErr w:type="spellEnd"/>
          </w:p>
        </w:tc>
      </w:tr>
      <w:tr w:rsidR="00390B60" w:rsidRPr="00390B60" w14:paraId="41B8B473" w14:textId="77777777" w:rsidTr="004C6010">
        <w:trPr>
          <w:tblHeade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0218083" w14:textId="77777777" w:rsidR="00390B60" w:rsidRPr="00390B60" w:rsidRDefault="00390B60" w:rsidP="00390B60">
            <w:r w:rsidRPr="00390B60">
              <w:t>Α/Α</w:t>
            </w:r>
          </w:p>
        </w:tc>
        <w:tc>
          <w:tcPr>
            <w:tcW w:w="470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04BF98F" w14:textId="77777777" w:rsidR="00390B60" w:rsidRPr="00390B60" w:rsidRDefault="00390B60" w:rsidP="00390B60">
            <w:r w:rsidRPr="00390B60">
              <w:t>ΠΕΡΙΓΡΑΦΗ</w:t>
            </w:r>
          </w:p>
        </w:tc>
        <w:tc>
          <w:tcPr>
            <w:tcW w:w="152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DB19FDD" w14:textId="77777777" w:rsidR="00390B60" w:rsidRPr="00390B60" w:rsidRDefault="00390B60" w:rsidP="00390B60">
            <w:r w:rsidRPr="00390B60">
              <w:t>ΑΠΑΙΤΗΣΗ</w:t>
            </w:r>
          </w:p>
        </w:tc>
        <w:tc>
          <w:tcPr>
            <w:tcW w:w="134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24ED4FA" w14:textId="77777777" w:rsidR="00390B60" w:rsidRPr="00390B60" w:rsidRDefault="00390B60" w:rsidP="00390B60">
            <w:r w:rsidRPr="00390B60">
              <w:t>ΑΠΑΝΤΗΣΗ</w:t>
            </w:r>
          </w:p>
        </w:tc>
        <w:tc>
          <w:tcPr>
            <w:tcW w:w="147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54D4E11" w14:textId="77777777" w:rsidR="00390B60" w:rsidRPr="00390B60" w:rsidRDefault="00390B60" w:rsidP="00390B60">
            <w:r w:rsidRPr="00390B60">
              <w:t>ΠΑΡΑΠΟΜΠΗ</w:t>
            </w:r>
          </w:p>
        </w:tc>
      </w:tr>
      <w:tr w:rsidR="00390B60" w:rsidRPr="00390B60" w14:paraId="7E84D508"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EF642F"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E3590F" w14:textId="77777777" w:rsidR="00390B60" w:rsidRPr="00390B60" w:rsidRDefault="00390B60" w:rsidP="00390B60">
            <w:r w:rsidRPr="00390B60">
              <w:t xml:space="preserve">Να αναφερθεί ο κατασκευαστής και το μοντέλο </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BDC6333"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D671B1"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D48F29" w14:textId="77777777" w:rsidR="00390B60" w:rsidRPr="00390B60" w:rsidRDefault="00390B60" w:rsidP="00390B60"/>
        </w:tc>
      </w:tr>
      <w:tr w:rsidR="00390B60" w:rsidRPr="00390B60" w14:paraId="5478BFD1"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ED9C80"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99B96F" w14:textId="77777777" w:rsidR="00390B60" w:rsidRPr="00390B60" w:rsidRDefault="00390B60" w:rsidP="00390B60">
            <w:r w:rsidRPr="00390B60">
              <w:t>Ταχύτητα Μικροεπεξεργαστής.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6BB67C" w14:textId="77777777" w:rsidR="00390B60" w:rsidRPr="00390B60" w:rsidRDefault="00390B60" w:rsidP="00390B60">
            <w:pPr>
              <w:jc w:val="center"/>
            </w:pPr>
            <w:r w:rsidRPr="00390B60">
              <w:t xml:space="preserve">≥1.6 </w:t>
            </w:r>
            <w:proofErr w:type="spellStart"/>
            <w:r w:rsidRPr="00390B60">
              <w:t>GHz</w:t>
            </w:r>
            <w:proofErr w:type="spellEnd"/>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4480C0"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0C0716" w14:textId="77777777" w:rsidR="00390B60" w:rsidRPr="00390B60" w:rsidRDefault="00390B60" w:rsidP="00390B60"/>
        </w:tc>
      </w:tr>
      <w:tr w:rsidR="00390B60" w:rsidRPr="00390B60" w14:paraId="419AF43C"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639330"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125F40" w14:textId="77777777" w:rsidR="00390B60" w:rsidRPr="00390B60" w:rsidRDefault="00390B60" w:rsidP="00390B60">
            <w:r w:rsidRPr="00390B60">
              <w:t xml:space="preserve">Πυρήνες επεξεργαστή: </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DCC051" w14:textId="77777777" w:rsidR="00390B60" w:rsidRPr="00390B60" w:rsidRDefault="00390B60" w:rsidP="00390B60">
            <w:pPr>
              <w:jc w:val="center"/>
            </w:pPr>
            <w:r w:rsidRPr="00390B60">
              <w:t>≥8</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CAA165"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E727E" w14:textId="77777777" w:rsidR="00390B60" w:rsidRPr="00390B60" w:rsidRDefault="00390B60" w:rsidP="00390B60">
            <w:r w:rsidRPr="00390B60">
              <w:t> </w:t>
            </w:r>
          </w:p>
        </w:tc>
      </w:tr>
      <w:tr w:rsidR="00390B60" w:rsidRPr="00390B60" w14:paraId="79483F31"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987EEE"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4A6833" w14:textId="77777777" w:rsidR="00390B60" w:rsidRPr="00390B60" w:rsidRDefault="00390B60" w:rsidP="00390B60">
            <w:pPr>
              <w:rPr>
                <w:lang w:val="en-US"/>
              </w:rPr>
            </w:pPr>
            <w:r w:rsidRPr="00390B60">
              <w:t>Εσωτερική Μνήμη</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8C2A32" w14:textId="77777777" w:rsidR="00390B60" w:rsidRPr="00390B60" w:rsidRDefault="00390B60" w:rsidP="00390B60">
            <w:pPr>
              <w:jc w:val="center"/>
              <w:rPr>
                <w:lang w:val="en-US"/>
              </w:rPr>
            </w:pPr>
            <w:r w:rsidRPr="00390B60">
              <w:t xml:space="preserve">≥16 </w:t>
            </w:r>
            <w:r w:rsidRPr="00390B60">
              <w:rPr>
                <w:lang w:val="en-US"/>
              </w:rPr>
              <w:t>GB</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3B8672"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A1ABC9" w14:textId="77777777" w:rsidR="00390B60" w:rsidRPr="00390B60" w:rsidRDefault="00390B60" w:rsidP="00390B60"/>
        </w:tc>
      </w:tr>
      <w:tr w:rsidR="00390B60" w:rsidRPr="00390B60" w14:paraId="3CBB0530"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AD40B2"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97DD49" w14:textId="77777777" w:rsidR="00390B60" w:rsidRPr="00390B60" w:rsidRDefault="00390B60" w:rsidP="00390B60">
            <w:pPr>
              <w:rPr>
                <w:lang w:val="en-US"/>
              </w:rPr>
            </w:pPr>
            <w:r w:rsidRPr="00390B60">
              <w:t>Μνήμη</w:t>
            </w:r>
            <w:r w:rsidRPr="00390B60">
              <w:rPr>
                <w:lang w:val="en-US"/>
              </w:rPr>
              <w:t xml:space="preserve"> RAM</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10ED38" w14:textId="77777777" w:rsidR="00390B60" w:rsidRPr="00390B60" w:rsidRDefault="00390B60" w:rsidP="00390B60">
            <w:pPr>
              <w:jc w:val="center"/>
              <w:rPr>
                <w:lang w:val="en-US"/>
              </w:rPr>
            </w:pPr>
            <w:r w:rsidRPr="00390B60">
              <w:t xml:space="preserve">≥3 </w:t>
            </w:r>
            <w:r w:rsidRPr="00390B60">
              <w:rPr>
                <w:lang w:val="en-US"/>
              </w:rPr>
              <w:t>GB</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6963EC"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2B21C3" w14:textId="77777777" w:rsidR="00390B60" w:rsidRPr="00390B60" w:rsidRDefault="00390B60" w:rsidP="00390B60"/>
        </w:tc>
      </w:tr>
      <w:tr w:rsidR="00390B60" w:rsidRPr="00390B60" w14:paraId="182E2AE5"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C2E9FC"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9769CC" w14:textId="77777777" w:rsidR="00390B60" w:rsidRPr="00390B60" w:rsidRDefault="00390B60" w:rsidP="00390B60">
            <w:r w:rsidRPr="00390B60">
              <w:t xml:space="preserve">Υποδοχή </w:t>
            </w:r>
            <w:r w:rsidR="00C81D80" w:rsidRPr="00390B60">
              <w:t>Κάρτας</w:t>
            </w:r>
            <w:r w:rsidRPr="00390B60">
              <w:t xml:space="preserve">: </w:t>
            </w:r>
            <w:proofErr w:type="spellStart"/>
            <w:r w:rsidRPr="00390B60">
              <w:t>microSD</w:t>
            </w:r>
            <w:proofErr w:type="spellEnd"/>
            <w:r w:rsidRPr="00390B60">
              <w:t xml:space="preserve"> έως 256GB</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C29DAF"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2835F6"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AB1415" w14:textId="77777777" w:rsidR="00390B60" w:rsidRPr="00390B60" w:rsidRDefault="00390B60" w:rsidP="00390B60"/>
        </w:tc>
      </w:tr>
      <w:tr w:rsidR="00390B60" w:rsidRPr="00390B60" w14:paraId="19EDCC2D"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304EAF"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4771F4" w14:textId="77777777" w:rsidR="00390B60" w:rsidRPr="00390B60" w:rsidRDefault="00390B60" w:rsidP="00390B60">
            <w:r w:rsidRPr="00390B60">
              <w:t xml:space="preserve">Λειτουργικό Σύστημα: </w:t>
            </w:r>
            <w:proofErr w:type="spellStart"/>
            <w:r w:rsidRPr="00390B60">
              <w:t>Android</w:t>
            </w:r>
            <w:proofErr w:type="spellEnd"/>
            <w:r w:rsidRPr="00390B60">
              <w:t xml:space="preserve"> </w:t>
            </w:r>
            <w:proofErr w:type="spellStart"/>
            <w:r w:rsidRPr="00390B60">
              <w:t>Nougat</w:t>
            </w:r>
            <w:proofErr w:type="spellEnd"/>
            <w:r w:rsidRPr="00390B60">
              <w:t xml:space="preserve"> 7.1 ή νεότερο</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EB8A6F" w14:textId="77777777" w:rsidR="00390B60" w:rsidRPr="00390B60" w:rsidRDefault="00390B60" w:rsidP="00390B60">
            <w:pPr>
              <w:jc w:val="center"/>
              <w:rPr>
                <w:lang w:val="en-US"/>
              </w:rPr>
            </w:pPr>
            <w:r w:rsidRPr="00390B60">
              <w:rPr>
                <w:lang w:val="en-US"/>
              </w:rPr>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2ABAA2"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46D1DC" w14:textId="77777777" w:rsidR="00390B60" w:rsidRPr="00390B60" w:rsidRDefault="00390B60" w:rsidP="00390B60"/>
        </w:tc>
      </w:tr>
      <w:tr w:rsidR="00390B60" w:rsidRPr="00390B60" w14:paraId="5C20DED3"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2BE995D" w14:textId="77777777" w:rsidR="00390B60" w:rsidRPr="00390B60" w:rsidRDefault="00390B60" w:rsidP="00390B60"/>
        </w:tc>
        <w:tc>
          <w:tcPr>
            <w:tcW w:w="470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50E5568" w14:textId="77777777" w:rsidR="00390B60" w:rsidRPr="00390B60" w:rsidRDefault="00390B60" w:rsidP="00390B60">
            <w:r w:rsidRPr="00390B60">
              <w:t>Οθόνη</w:t>
            </w:r>
          </w:p>
        </w:tc>
        <w:tc>
          <w:tcPr>
            <w:tcW w:w="15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1EF61B4" w14:textId="77777777" w:rsidR="00390B60" w:rsidRPr="00390B60" w:rsidRDefault="00390B60" w:rsidP="00390B60">
            <w:pPr>
              <w:jc w:val="center"/>
            </w:pPr>
          </w:p>
        </w:tc>
        <w:tc>
          <w:tcPr>
            <w:tcW w:w="134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7841806"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19A6BA8" w14:textId="77777777" w:rsidR="00390B60" w:rsidRPr="00390B60" w:rsidRDefault="00390B60" w:rsidP="00390B60"/>
        </w:tc>
      </w:tr>
      <w:tr w:rsidR="00390B60" w:rsidRPr="00390B60" w14:paraId="58576CB5"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1139D6"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E4CA3E" w14:textId="77777777" w:rsidR="00390B60" w:rsidRPr="00390B60" w:rsidRDefault="00390B60" w:rsidP="00390B60">
            <w:r w:rsidRPr="00390B60">
              <w:t>Ανάλυση Οθόνης: WXGA (1280 x 800) ή καλύτερη</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2F7DF9"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007DF1"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EC6125" w14:textId="77777777" w:rsidR="00390B60" w:rsidRPr="00390B60" w:rsidRDefault="00390B60" w:rsidP="00390B60"/>
        </w:tc>
      </w:tr>
      <w:tr w:rsidR="00390B60" w:rsidRPr="00390B60" w14:paraId="6CAFB2D6"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F2324C"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805F94" w14:textId="77777777" w:rsidR="00390B60" w:rsidRPr="00390B60" w:rsidRDefault="00390B60" w:rsidP="00390B60">
            <w:r w:rsidRPr="00390B60">
              <w:t>Μέγεθος Οθόνης: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DFA607" w14:textId="77777777" w:rsidR="00390B60" w:rsidRPr="00390B60" w:rsidRDefault="00390B60" w:rsidP="00390B60">
            <w:pPr>
              <w:jc w:val="center"/>
              <w:rPr>
                <w:lang w:val="en-US"/>
              </w:rPr>
            </w:pPr>
            <w:r w:rsidRPr="00390B60">
              <w:t xml:space="preserve">≥8 </w:t>
            </w:r>
            <w:r w:rsidRPr="00390B60">
              <w:rPr>
                <w:lang w:val="en-US"/>
              </w:rPr>
              <w:t>inches</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F13EA6"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FD338E" w14:textId="77777777" w:rsidR="00390B60" w:rsidRPr="00390B60" w:rsidRDefault="00390B60" w:rsidP="00390B60"/>
        </w:tc>
      </w:tr>
      <w:tr w:rsidR="00390B60" w:rsidRPr="00390B60" w14:paraId="395937BB"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6CBD4B"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A6C256" w14:textId="77777777" w:rsidR="00390B60" w:rsidRPr="00390B60" w:rsidRDefault="00390B60" w:rsidP="00390B60">
            <w:pPr>
              <w:rPr>
                <w:lang w:val="en-US"/>
              </w:rPr>
            </w:pPr>
            <w:r w:rsidRPr="00390B60">
              <w:t xml:space="preserve">Τύπος Οθόνης: </w:t>
            </w:r>
            <w:r w:rsidRPr="00390B60">
              <w:rPr>
                <w:lang w:val="en-US"/>
              </w:rPr>
              <w:t>TFT</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7A19C8"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3C04DF"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93921C" w14:textId="77777777" w:rsidR="00390B60" w:rsidRPr="00390B60" w:rsidRDefault="00390B60" w:rsidP="00390B60"/>
        </w:tc>
      </w:tr>
      <w:tr w:rsidR="00390B60" w:rsidRPr="00390B60" w14:paraId="0C1E10FF"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EBBC8A4" w14:textId="77777777" w:rsidR="00390B60" w:rsidRPr="00390B60" w:rsidRDefault="00390B60" w:rsidP="00390B60"/>
        </w:tc>
        <w:tc>
          <w:tcPr>
            <w:tcW w:w="470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50D0EE5" w14:textId="77777777" w:rsidR="00390B60" w:rsidRPr="00390B60" w:rsidRDefault="00390B60" w:rsidP="00390B60">
            <w:pPr>
              <w:rPr>
                <w:lang w:val="en-US"/>
              </w:rPr>
            </w:pPr>
            <w:r w:rsidRPr="00390B60">
              <w:t>Κάμερα</w:t>
            </w:r>
          </w:p>
        </w:tc>
        <w:tc>
          <w:tcPr>
            <w:tcW w:w="15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10166CC" w14:textId="77777777" w:rsidR="00390B60" w:rsidRPr="00390B60" w:rsidRDefault="00390B60" w:rsidP="00390B60">
            <w:pPr>
              <w:jc w:val="center"/>
            </w:pPr>
          </w:p>
        </w:tc>
        <w:tc>
          <w:tcPr>
            <w:tcW w:w="134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DD16078"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46EDCEB" w14:textId="77777777" w:rsidR="00390B60" w:rsidRPr="00390B60" w:rsidRDefault="00390B60" w:rsidP="00390B60"/>
        </w:tc>
      </w:tr>
      <w:tr w:rsidR="00390B60" w:rsidRPr="00390B60" w14:paraId="3E3D1B80"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7EB025"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386D69" w14:textId="77777777" w:rsidR="00390B60" w:rsidRPr="00390B60" w:rsidRDefault="00390B60" w:rsidP="00390B60">
            <w:pPr>
              <w:rPr>
                <w:lang w:val="en-US"/>
              </w:rPr>
            </w:pPr>
            <w:proofErr w:type="spellStart"/>
            <w:r w:rsidRPr="00390B60">
              <w:rPr>
                <w:lang w:val="en-US"/>
              </w:rPr>
              <w:t>Ανάλυση</w:t>
            </w:r>
            <w:proofErr w:type="spellEnd"/>
            <w:r w:rsidRPr="00390B60">
              <w:rPr>
                <w:lang w:val="en-US"/>
              </w:rPr>
              <w:t xml:space="preserve"> </w:t>
            </w:r>
            <w:proofErr w:type="spellStart"/>
            <w:r w:rsidRPr="00390B60">
              <w:rPr>
                <w:lang w:val="en-US"/>
              </w:rPr>
              <w:t>κύρι</w:t>
            </w:r>
            <w:proofErr w:type="spellEnd"/>
            <w:r w:rsidRPr="00390B60">
              <w:rPr>
                <w:lang w:val="en-US"/>
              </w:rPr>
              <w:t xml:space="preserve">ας </w:t>
            </w:r>
            <w:proofErr w:type="spellStart"/>
            <w:r w:rsidRPr="00390B60">
              <w:rPr>
                <w:lang w:val="en-US"/>
              </w:rPr>
              <w:t>κάμερ</w:t>
            </w:r>
            <w:proofErr w:type="spellEnd"/>
            <w:r w:rsidRPr="00390B60">
              <w:rPr>
                <w:lang w:val="en-US"/>
              </w:rPr>
              <w:t xml:space="preserve">ας: </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CA1343" w14:textId="77777777" w:rsidR="00390B60" w:rsidRPr="00390B60" w:rsidRDefault="00390B60" w:rsidP="00390B60">
            <w:pPr>
              <w:jc w:val="center"/>
            </w:pPr>
            <w:r w:rsidRPr="00390B60">
              <w:t>≥ 8MP</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51BB12"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827131" w14:textId="77777777" w:rsidR="00390B60" w:rsidRPr="00390B60" w:rsidRDefault="00390B60" w:rsidP="00390B60"/>
        </w:tc>
      </w:tr>
      <w:tr w:rsidR="00390B60" w:rsidRPr="00390B60" w14:paraId="40E35DE5"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54C7E7"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85D0EB" w14:textId="77777777" w:rsidR="00390B60" w:rsidRPr="00390B60" w:rsidRDefault="00390B60" w:rsidP="00390B60">
            <w:pPr>
              <w:rPr>
                <w:lang w:val="en-US"/>
              </w:rPr>
            </w:pPr>
            <w:proofErr w:type="spellStart"/>
            <w:r w:rsidRPr="00390B60">
              <w:rPr>
                <w:lang w:val="en-US"/>
              </w:rPr>
              <w:t>Ανάλυση</w:t>
            </w:r>
            <w:proofErr w:type="spellEnd"/>
            <w:r w:rsidRPr="00390B60">
              <w:rPr>
                <w:lang w:val="en-US"/>
              </w:rPr>
              <w:t xml:space="preserve"> </w:t>
            </w:r>
            <w:proofErr w:type="spellStart"/>
            <w:r w:rsidRPr="00390B60">
              <w:rPr>
                <w:lang w:val="en-US"/>
              </w:rPr>
              <w:t>Εμ</w:t>
            </w:r>
            <w:proofErr w:type="spellEnd"/>
            <w:r w:rsidRPr="00390B60">
              <w:rPr>
                <w:lang w:val="en-US"/>
              </w:rPr>
              <w:t xml:space="preserve">πρόσθιας </w:t>
            </w:r>
            <w:proofErr w:type="spellStart"/>
            <w:r w:rsidRPr="00390B60">
              <w:rPr>
                <w:lang w:val="en-US"/>
              </w:rPr>
              <w:t>κάμερ</w:t>
            </w:r>
            <w:proofErr w:type="spellEnd"/>
            <w:r w:rsidRPr="00390B60">
              <w:rPr>
                <w:lang w:val="en-US"/>
              </w:rPr>
              <w:t>ας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ACA5B5" w14:textId="77777777" w:rsidR="00390B60" w:rsidRPr="00390B60" w:rsidRDefault="00390B60" w:rsidP="00390B60">
            <w:pPr>
              <w:jc w:val="center"/>
            </w:pPr>
            <w:r w:rsidRPr="00390B60">
              <w:t>≥5 MP</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5DDE87"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2ECFB7" w14:textId="77777777" w:rsidR="00390B60" w:rsidRPr="00390B60" w:rsidRDefault="00390B60" w:rsidP="00390B60"/>
        </w:tc>
      </w:tr>
      <w:tr w:rsidR="00390B60" w:rsidRPr="00390B60" w14:paraId="3FDDD8AB"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95FFCB"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82F446" w14:textId="77777777" w:rsidR="00390B60" w:rsidRPr="00390B60" w:rsidRDefault="00390B60" w:rsidP="00390B60">
            <w:r w:rsidRPr="00390B60">
              <w:t xml:space="preserve">Ανάλυση </w:t>
            </w:r>
            <w:r w:rsidRPr="00390B60">
              <w:rPr>
                <w:lang w:val="en-US"/>
              </w:rPr>
              <w:t>Video</w:t>
            </w:r>
            <w:r w:rsidRPr="00390B60">
              <w:t xml:space="preserve">: τουλάχιστον 1920 </w:t>
            </w:r>
            <w:r w:rsidRPr="00390B60">
              <w:rPr>
                <w:lang w:val="en-US"/>
              </w:rPr>
              <w:t>x</w:t>
            </w:r>
            <w:r w:rsidRPr="00390B60">
              <w:t xml:space="preserve"> 1080 @ 30</w:t>
            </w:r>
            <w:r w:rsidRPr="00390B60">
              <w:rPr>
                <w:lang w:val="en-US"/>
              </w:rPr>
              <w:t>fps</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0E20010" w14:textId="77777777" w:rsidR="00390B60" w:rsidRPr="00390B60" w:rsidRDefault="00390B60" w:rsidP="00390B60">
            <w:pPr>
              <w:jc w:val="center"/>
            </w:pPr>
            <w:r w:rsidRPr="00390B60">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294F77"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DA4034" w14:textId="77777777" w:rsidR="00390B60" w:rsidRPr="00390B60" w:rsidRDefault="00390B60" w:rsidP="00390B60"/>
        </w:tc>
      </w:tr>
      <w:tr w:rsidR="00390B60" w:rsidRPr="00390B60" w14:paraId="237075A4"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CDE06D"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279A4D" w14:textId="77777777" w:rsidR="00390B60" w:rsidRPr="00390B60" w:rsidRDefault="00390B60" w:rsidP="00390B60">
            <w:pPr>
              <w:rPr>
                <w:lang w:val="en-US"/>
              </w:rPr>
            </w:pPr>
            <w:r w:rsidRPr="00390B60">
              <w:rPr>
                <w:lang w:val="en-US"/>
              </w:rPr>
              <w:t>Υπ</w:t>
            </w:r>
            <w:proofErr w:type="spellStart"/>
            <w:r w:rsidRPr="00390B60">
              <w:rPr>
                <w:lang w:val="en-US"/>
              </w:rPr>
              <w:t>οστήριξη</w:t>
            </w:r>
            <w:proofErr w:type="spellEnd"/>
            <w:r w:rsidRPr="00390B60">
              <w:rPr>
                <w:lang w:val="en-US"/>
              </w:rPr>
              <w:t xml:space="preserve"> face Detection</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575A9C" w14:textId="77777777" w:rsidR="00390B60" w:rsidRPr="00390B60" w:rsidRDefault="00390B60" w:rsidP="00390B60">
            <w:pPr>
              <w:jc w:val="center"/>
            </w:pPr>
            <w:r w:rsidRPr="00390B60">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3BD5F5"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8BF630" w14:textId="77777777" w:rsidR="00390B60" w:rsidRPr="00390B60" w:rsidRDefault="00390B60" w:rsidP="00390B60"/>
        </w:tc>
      </w:tr>
      <w:tr w:rsidR="00390B60" w:rsidRPr="00390B60" w14:paraId="1199D9AB"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5DE521"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92BE095" w14:textId="77777777" w:rsidR="00390B60" w:rsidRPr="00390B60" w:rsidRDefault="00390B60" w:rsidP="00390B60">
            <w:pPr>
              <w:rPr>
                <w:lang w:val="en-US"/>
              </w:rPr>
            </w:pPr>
            <w:proofErr w:type="spellStart"/>
            <w:r w:rsidRPr="00390B60">
              <w:rPr>
                <w:lang w:val="en-US"/>
              </w:rPr>
              <w:t>Φλ</w:t>
            </w:r>
            <w:proofErr w:type="spellEnd"/>
            <w:r w:rsidRPr="00390B60">
              <w:rPr>
                <w:lang w:val="en-US"/>
              </w:rPr>
              <w:t>ας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3537372"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80A28D"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E8AF4B" w14:textId="77777777" w:rsidR="00390B60" w:rsidRPr="00390B60" w:rsidRDefault="00390B60" w:rsidP="00390B60"/>
        </w:tc>
      </w:tr>
      <w:tr w:rsidR="00390B60" w:rsidRPr="00390B60" w14:paraId="6F02F60C"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6402DB1" w14:textId="77777777" w:rsidR="00390B60" w:rsidRPr="00390B60" w:rsidRDefault="00390B60" w:rsidP="00390B60"/>
        </w:tc>
        <w:tc>
          <w:tcPr>
            <w:tcW w:w="470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725BE75" w14:textId="77777777" w:rsidR="00390B60" w:rsidRPr="00390B60" w:rsidRDefault="00390B60" w:rsidP="00390B60">
            <w:r w:rsidRPr="00390B60">
              <w:t>Ήχος</w:t>
            </w:r>
          </w:p>
        </w:tc>
        <w:tc>
          <w:tcPr>
            <w:tcW w:w="15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E088290" w14:textId="77777777" w:rsidR="00390B60" w:rsidRPr="00390B60" w:rsidRDefault="00390B60" w:rsidP="00390B60">
            <w:pPr>
              <w:jc w:val="center"/>
            </w:pPr>
          </w:p>
        </w:tc>
        <w:tc>
          <w:tcPr>
            <w:tcW w:w="134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785DC74"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56717A5" w14:textId="77777777" w:rsidR="00390B60" w:rsidRPr="00390B60" w:rsidRDefault="00390B60" w:rsidP="00390B60"/>
        </w:tc>
      </w:tr>
      <w:tr w:rsidR="00390B60" w:rsidRPr="00390B60" w14:paraId="7E3C4C56"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A613C8"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51CF61" w14:textId="77777777" w:rsidR="00390B60" w:rsidRPr="00390B60" w:rsidRDefault="00390B60" w:rsidP="00390B60">
            <w:r w:rsidRPr="00390B60">
              <w:t>Ενσωματωμένο Ηχείο</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8D690C"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03BCA9"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6999C0" w14:textId="77777777" w:rsidR="00390B60" w:rsidRPr="00390B60" w:rsidRDefault="00390B60" w:rsidP="00390B60"/>
        </w:tc>
      </w:tr>
      <w:tr w:rsidR="00390B60" w:rsidRPr="00390B60" w14:paraId="0034A354"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498D87"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C771DA" w14:textId="77777777" w:rsidR="00390B60" w:rsidRPr="00390B60" w:rsidRDefault="00390B60" w:rsidP="00390B60">
            <w:r w:rsidRPr="00390B60">
              <w:t>Υποδοχή Ακουστικών 3,5mm</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676AB2" w14:textId="77777777" w:rsidR="00390B60" w:rsidRPr="00390B60" w:rsidRDefault="00390B60" w:rsidP="00390B60">
            <w:pPr>
              <w:jc w:val="center"/>
              <w:rPr>
                <w:lang w:val="en-US"/>
              </w:rP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7518D7"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46B258" w14:textId="77777777" w:rsidR="00390B60" w:rsidRPr="00390B60" w:rsidRDefault="00390B60" w:rsidP="00390B60"/>
        </w:tc>
      </w:tr>
      <w:tr w:rsidR="00390B60" w:rsidRPr="00390B60" w14:paraId="184F1C9E"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E6A7A52" w14:textId="77777777" w:rsidR="00390B60" w:rsidRPr="00390B60" w:rsidRDefault="00390B60" w:rsidP="00390B60"/>
        </w:tc>
        <w:tc>
          <w:tcPr>
            <w:tcW w:w="470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5E38D75" w14:textId="77777777" w:rsidR="00390B60" w:rsidRPr="00390B60" w:rsidRDefault="00390B60" w:rsidP="00390B60">
            <w:pPr>
              <w:rPr>
                <w:lang w:val="en-US"/>
              </w:rPr>
            </w:pPr>
            <w:r w:rsidRPr="00390B60">
              <w:t>Συνδεσιμότητα</w:t>
            </w:r>
          </w:p>
        </w:tc>
        <w:tc>
          <w:tcPr>
            <w:tcW w:w="15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5B69880" w14:textId="77777777" w:rsidR="00390B60" w:rsidRPr="00390B60" w:rsidRDefault="00390B60" w:rsidP="00390B60">
            <w:pPr>
              <w:jc w:val="center"/>
              <w:rPr>
                <w:lang w:val="en-US"/>
              </w:rPr>
            </w:pPr>
          </w:p>
        </w:tc>
        <w:tc>
          <w:tcPr>
            <w:tcW w:w="134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905158F"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318C51F" w14:textId="77777777" w:rsidR="00390B60" w:rsidRPr="00390B60" w:rsidRDefault="00390B60" w:rsidP="00390B60"/>
        </w:tc>
      </w:tr>
      <w:tr w:rsidR="00390B60" w:rsidRPr="00390B60" w14:paraId="39789A64"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0991AC"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2636C5" w14:textId="77777777" w:rsidR="00390B60" w:rsidRPr="00390B60" w:rsidRDefault="00390B60" w:rsidP="00390B60">
            <w:r w:rsidRPr="00390B60">
              <w:rPr>
                <w:lang w:val="en-US"/>
              </w:rPr>
              <w:t>Bluetooth v4,2</w:t>
            </w:r>
            <w:r w:rsidRPr="00390B60">
              <w:t xml:space="preserve"> ή νεότερο</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1001C1" w14:textId="77777777" w:rsidR="00390B60" w:rsidRPr="00390B60" w:rsidRDefault="00390B60" w:rsidP="00390B60">
            <w:pPr>
              <w:jc w:val="center"/>
              <w:rPr>
                <w:lang w:val="en-US"/>
              </w:rPr>
            </w:pPr>
            <w:r w:rsidRPr="00390B60">
              <w:rPr>
                <w:lang w:val="en-US"/>
              </w:rPr>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2008F4"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044930" w14:textId="77777777" w:rsidR="00390B60" w:rsidRPr="00390B60" w:rsidRDefault="00390B60" w:rsidP="00390B60"/>
        </w:tc>
      </w:tr>
      <w:tr w:rsidR="00390B60" w:rsidRPr="00390B60" w14:paraId="2EA72408"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C7D401"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1D16DC" w14:textId="77777777" w:rsidR="00390B60" w:rsidRPr="00390B60" w:rsidRDefault="00390B60" w:rsidP="00390B60">
            <w:r w:rsidRPr="00390B60">
              <w:t xml:space="preserve">Θύρα </w:t>
            </w:r>
            <w:r w:rsidRPr="00390B60">
              <w:rPr>
                <w:lang w:val="en-US"/>
              </w:rPr>
              <w:t>USB</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02D05D" w14:textId="77777777" w:rsidR="00390B60" w:rsidRPr="00390B60" w:rsidRDefault="00390B60" w:rsidP="00390B60">
            <w:pPr>
              <w:jc w:val="center"/>
            </w:pPr>
            <w:r w:rsidRPr="00390B60">
              <w:rPr>
                <w:lang w:val="en-US"/>
              </w:rPr>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003C7A"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1CF31A" w14:textId="77777777" w:rsidR="00390B60" w:rsidRPr="00390B60" w:rsidRDefault="00390B60" w:rsidP="00390B60"/>
        </w:tc>
      </w:tr>
      <w:tr w:rsidR="00390B60" w:rsidRPr="00390B60" w14:paraId="3E58F2C5"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1E1CD9"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4597C8" w14:textId="77777777" w:rsidR="00390B60" w:rsidRPr="00390B60" w:rsidRDefault="00390B60" w:rsidP="00390B60">
            <w:pPr>
              <w:rPr>
                <w:lang w:val="en-US"/>
              </w:rPr>
            </w:pPr>
            <w:proofErr w:type="spellStart"/>
            <w:r w:rsidRPr="00390B60">
              <w:rPr>
                <w:lang w:val="en-US"/>
              </w:rPr>
              <w:t>WiFi</w:t>
            </w:r>
            <w:proofErr w:type="spellEnd"/>
            <w:r w:rsidRPr="00390B60">
              <w:rPr>
                <w:lang w:val="en-US"/>
              </w:rPr>
              <w:t xml:space="preserve"> 802.11 a\b\g\n\ac </w:t>
            </w:r>
            <w:r w:rsidRPr="00390B60">
              <w:t>ή</w:t>
            </w:r>
            <w:r w:rsidR="00C81D80">
              <w:rPr>
                <w:lang w:val="en-US"/>
              </w:rPr>
              <w:t xml:space="preserve"> </w:t>
            </w:r>
            <w:r w:rsidRPr="00390B60">
              <w:t>νεότερο</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3DCC385" w14:textId="77777777" w:rsidR="00390B60" w:rsidRPr="00390B60" w:rsidRDefault="00390B60" w:rsidP="00390B60">
            <w:pPr>
              <w:jc w:val="center"/>
            </w:pPr>
            <w:r w:rsidRPr="00390B60">
              <w:rPr>
                <w:lang w:val="en-US"/>
              </w:rPr>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45CCC9"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CE2471" w14:textId="77777777" w:rsidR="00390B60" w:rsidRPr="00390B60" w:rsidRDefault="00390B60" w:rsidP="00390B60"/>
        </w:tc>
      </w:tr>
      <w:tr w:rsidR="00390B60" w:rsidRPr="00390B60" w14:paraId="3DAEA194"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6642BC"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1B17F6" w14:textId="77777777" w:rsidR="00390B60" w:rsidRPr="00390B60" w:rsidRDefault="00390B60" w:rsidP="00390B60">
            <w:pPr>
              <w:rPr>
                <w:lang w:val="en-US"/>
              </w:rPr>
            </w:pPr>
            <w:r w:rsidRPr="00390B60">
              <w:rPr>
                <w:lang w:val="en-US"/>
              </w:rPr>
              <w:t>GPS</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D732755" w14:textId="77777777" w:rsidR="00390B60" w:rsidRPr="00390B60" w:rsidRDefault="00390B60" w:rsidP="00390B60">
            <w:pPr>
              <w:jc w:val="center"/>
              <w:rPr>
                <w:lang w:val="en-US"/>
              </w:rPr>
            </w:pPr>
            <w:r w:rsidRPr="00390B60">
              <w:rPr>
                <w:lang w:val="en-US"/>
              </w:rPr>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B8E888"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BD7E99" w14:textId="77777777" w:rsidR="00390B60" w:rsidRPr="00390B60" w:rsidRDefault="00390B60" w:rsidP="00390B60"/>
        </w:tc>
      </w:tr>
      <w:tr w:rsidR="00390B60" w:rsidRPr="00390B60" w14:paraId="69493022"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F79771D" w14:textId="77777777" w:rsidR="00390B60" w:rsidRPr="00390B60" w:rsidRDefault="00390B60" w:rsidP="00390B60"/>
        </w:tc>
        <w:tc>
          <w:tcPr>
            <w:tcW w:w="470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1DB9743" w14:textId="77777777" w:rsidR="00390B60" w:rsidRPr="00390B60" w:rsidRDefault="00390B60" w:rsidP="00390B60">
            <w:r w:rsidRPr="00390B60">
              <w:t>Λοιπά Χαρακτηριστικά</w:t>
            </w:r>
          </w:p>
        </w:tc>
        <w:tc>
          <w:tcPr>
            <w:tcW w:w="152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046A568" w14:textId="77777777" w:rsidR="00390B60" w:rsidRPr="00390B60" w:rsidRDefault="00390B60" w:rsidP="00390B60">
            <w:pPr>
              <w:jc w:val="center"/>
            </w:pPr>
          </w:p>
        </w:tc>
        <w:tc>
          <w:tcPr>
            <w:tcW w:w="134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14445DF"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339539B" w14:textId="77777777" w:rsidR="00390B60" w:rsidRPr="00390B60" w:rsidRDefault="00390B60" w:rsidP="00390B60"/>
        </w:tc>
      </w:tr>
      <w:tr w:rsidR="00390B60" w:rsidRPr="00390B60" w14:paraId="49DC5840"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C8657D"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DEA3DC9" w14:textId="77777777" w:rsidR="00390B60" w:rsidRPr="00390B60" w:rsidRDefault="00390B60" w:rsidP="00390B60">
            <w:r w:rsidRPr="00390B60">
              <w:t>Βάρος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E510589" w14:textId="77777777" w:rsidR="00390B60" w:rsidRPr="00390B60" w:rsidRDefault="00390B60" w:rsidP="00390B60">
            <w:pPr>
              <w:jc w:val="center"/>
            </w:pPr>
            <w:r w:rsidRPr="00390B60">
              <w:t>≤ 4</w:t>
            </w:r>
            <w:r w:rsidRPr="00390B60">
              <w:rPr>
                <w:lang w:val="en-US"/>
              </w:rPr>
              <w:t>3</w:t>
            </w:r>
            <w:r w:rsidRPr="00390B60">
              <w:t xml:space="preserve">0 </w:t>
            </w:r>
            <w:r w:rsidRPr="00390B60">
              <w:rPr>
                <w:lang w:val="en-US"/>
              </w:rPr>
              <w:t>gr</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4E377B"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B333F0" w14:textId="77777777" w:rsidR="00390B60" w:rsidRPr="00390B60" w:rsidRDefault="00390B60" w:rsidP="00390B60"/>
        </w:tc>
      </w:tr>
      <w:tr w:rsidR="00390B60" w:rsidRPr="00390B60" w14:paraId="2ABE9165"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3275D4"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DF130B" w14:textId="77777777" w:rsidR="00390B60" w:rsidRPr="00390B60" w:rsidRDefault="00390B60" w:rsidP="00390B60">
            <w:r w:rsidRPr="00390B60">
              <w:t>Χωρητικότητα Μπαταρίας: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EA5C58" w14:textId="77777777" w:rsidR="00390B60" w:rsidRPr="00390B60" w:rsidRDefault="00390B60" w:rsidP="00390B60">
            <w:pPr>
              <w:jc w:val="center"/>
            </w:pPr>
            <w:r w:rsidRPr="00390B60">
              <w:t xml:space="preserve">≥ </w:t>
            </w:r>
            <w:r w:rsidRPr="00390B60">
              <w:rPr>
                <w:lang w:val="en-US"/>
              </w:rPr>
              <w:t>4400</w:t>
            </w:r>
            <w:proofErr w:type="spellStart"/>
            <w:r w:rsidRPr="00390B60">
              <w:t>mAh</w:t>
            </w:r>
            <w:proofErr w:type="spellEnd"/>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E58385"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F36035" w14:textId="77777777" w:rsidR="00390B60" w:rsidRPr="00390B60" w:rsidRDefault="00390B60" w:rsidP="00390B60"/>
        </w:tc>
      </w:tr>
      <w:tr w:rsidR="00390B60" w:rsidRPr="00390B60" w14:paraId="64B86904"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DC95BF"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869BA39" w14:textId="77777777" w:rsidR="00390B60" w:rsidRPr="00390B60" w:rsidRDefault="00390B60" w:rsidP="00390B60">
            <w:r w:rsidRPr="00390B60">
              <w:t xml:space="preserve">Να συνοδεύετε από γραφίδα (S </w:t>
            </w:r>
            <w:proofErr w:type="spellStart"/>
            <w:r w:rsidRPr="00390B60">
              <w:t>Pen</w:t>
            </w:r>
            <w:proofErr w:type="spellEnd"/>
            <w:r w:rsidRPr="00390B60">
              <w:t>) πιστοποιημένη με IP68</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19DDAB"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59D579"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5F2919" w14:textId="77777777" w:rsidR="00390B60" w:rsidRPr="00390B60" w:rsidRDefault="00390B60" w:rsidP="00390B60"/>
        </w:tc>
      </w:tr>
      <w:tr w:rsidR="00390B60" w:rsidRPr="00390B60" w14:paraId="2E6C1317"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A19C7E"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FD3FAC" w14:textId="77777777" w:rsidR="00390B60" w:rsidRPr="00390B60" w:rsidRDefault="00390B60" w:rsidP="00390B60">
            <w:r w:rsidRPr="00390B60">
              <w:t>Να διαθέτει τροφοδοτικό και καλώδιο τροφοδοσίας ηλεκτρικού ρεύματος (230V ± 10%).</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80A8A4" w14:textId="77777777" w:rsidR="00390B60" w:rsidRPr="00390B60" w:rsidRDefault="00390B60" w:rsidP="00390B60">
            <w:pPr>
              <w:jc w:val="center"/>
            </w:pPr>
            <w:r w:rsidRPr="00390B60">
              <w:t>ΝΑΙ</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D2587F"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99CD77" w14:textId="77777777" w:rsidR="00390B60" w:rsidRPr="00390B60" w:rsidRDefault="00390B60" w:rsidP="00390B60"/>
        </w:tc>
      </w:tr>
      <w:tr w:rsidR="00390B60" w:rsidRPr="00390B60" w14:paraId="5E0A6EAF"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25306D"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BF7B9F" w14:textId="77777777" w:rsidR="00390B60" w:rsidRPr="00390B60" w:rsidRDefault="00390B60" w:rsidP="00390B60">
            <w:r w:rsidRPr="00390B60">
              <w:t>Θωρακισμένη κατασκευή πιστοποιημένη κατά IP68 και MIL-STD-810G</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F65B2F" w14:textId="77777777" w:rsidR="00390B60" w:rsidRPr="00390B60" w:rsidRDefault="00390B60" w:rsidP="00390B60">
            <w:pPr>
              <w:jc w:val="center"/>
            </w:pPr>
            <w:r w:rsidRPr="00390B60">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14CB15"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BF9029" w14:textId="77777777" w:rsidR="00390B60" w:rsidRPr="00390B60" w:rsidRDefault="00390B60" w:rsidP="00390B60"/>
        </w:tc>
      </w:tr>
      <w:tr w:rsidR="00390B60" w:rsidRPr="00390B60" w14:paraId="7F7A4360"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451ED8"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BD1431" w14:textId="77777777" w:rsidR="00390B60" w:rsidRPr="00390B60" w:rsidRDefault="00390B60" w:rsidP="00390B60">
            <w:r w:rsidRPr="00390B60">
              <w:t>Να συνοδεύεται από λογισμικό που να μπορεί να χρησιμοποιηθεί για τη μαζική διαμόρφωση και παραμετροποίηση των συσκευών</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BC7FD4" w14:textId="77777777" w:rsidR="00390B60" w:rsidRPr="00390B60" w:rsidRDefault="00390B60" w:rsidP="00390B60">
            <w:pPr>
              <w:jc w:val="center"/>
            </w:pPr>
            <w:r w:rsidRPr="00390B60">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80D4A9"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6B3FC4" w14:textId="77777777" w:rsidR="00390B60" w:rsidRPr="00390B60" w:rsidRDefault="00390B60" w:rsidP="00390B60"/>
        </w:tc>
      </w:tr>
      <w:tr w:rsidR="00390B60" w:rsidRPr="00390B60" w14:paraId="1B6E9DC8"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77BFC6"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04D92F" w14:textId="77777777" w:rsidR="00390B60" w:rsidRPr="00390B60" w:rsidRDefault="00390B60" w:rsidP="00390B60">
            <w:r w:rsidRPr="00390B60">
              <w:t xml:space="preserve">Να συνοδεύεται από λογισμικό που να </w:t>
            </w:r>
            <w:proofErr w:type="spellStart"/>
            <w:r w:rsidRPr="00390B60">
              <w:t>περιοριορίζει</w:t>
            </w:r>
            <w:proofErr w:type="spellEnd"/>
            <w:r w:rsidRPr="00390B60">
              <w:t xml:space="preserve"> την πρόσβαση του χρήστη σε συγκεκριμένες λειτουργίες της συσκευής και εφαρμογές.</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E0CBA24" w14:textId="77777777" w:rsidR="00390B60" w:rsidRPr="00390B60" w:rsidRDefault="00390B60" w:rsidP="00390B60">
            <w:pPr>
              <w:jc w:val="center"/>
            </w:pPr>
            <w:r w:rsidRPr="00390B60">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4DB74A"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7D8545" w14:textId="77777777" w:rsidR="00390B60" w:rsidRPr="00390B60" w:rsidRDefault="00390B60" w:rsidP="00390B60"/>
        </w:tc>
      </w:tr>
      <w:tr w:rsidR="00390B60" w:rsidRPr="00390B60" w14:paraId="5E25C190"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A7C2D7"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EAB35C" w14:textId="77777777" w:rsidR="00390B60" w:rsidRPr="00390B60" w:rsidRDefault="00390B60" w:rsidP="00390B60">
            <w:r w:rsidRPr="00390B60">
              <w:t>Να συνοδεύεται από λογισμικό που να αποκαθιστά την παραμετροποίηση της συσκευής από εργοστασιακή επανεκκίνηση.</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EF90A2" w14:textId="77777777" w:rsidR="00390B60" w:rsidRPr="00390B60" w:rsidRDefault="00390B60" w:rsidP="00390B60">
            <w:pPr>
              <w:jc w:val="center"/>
            </w:pPr>
            <w:r w:rsidRPr="00390B60">
              <w:t>NAI</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8C8A3F"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A03BDF" w14:textId="77777777" w:rsidR="00390B60" w:rsidRPr="00390B60" w:rsidRDefault="00390B60" w:rsidP="00390B60"/>
        </w:tc>
      </w:tr>
      <w:tr w:rsidR="00390B60" w:rsidRPr="00390B60" w14:paraId="23BFD48B" w14:textId="77777777" w:rsidTr="004C6010">
        <w:trPr>
          <w:jc w:val="center"/>
        </w:trPr>
        <w:tc>
          <w:tcPr>
            <w:tcW w:w="58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7F8C33" w14:textId="77777777" w:rsidR="00390B60" w:rsidRPr="00390B60" w:rsidRDefault="00390B60" w:rsidP="004C5788">
            <w:pPr>
              <w:numPr>
                <w:ilvl w:val="0"/>
                <w:numId w:val="101"/>
              </w:numPr>
              <w:contextualSpacing/>
            </w:pPr>
          </w:p>
        </w:tc>
        <w:tc>
          <w:tcPr>
            <w:tcW w:w="470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326707" w14:textId="77777777" w:rsidR="00390B60" w:rsidRPr="00390B60" w:rsidRDefault="00390B60" w:rsidP="00390B60">
            <w:pPr>
              <w:rPr>
                <w:lang w:eastAsia="el-GR"/>
              </w:rPr>
            </w:pPr>
            <w:r w:rsidRPr="00390B60">
              <w:rPr>
                <w:lang w:eastAsia="el-GR"/>
              </w:rPr>
              <w:t xml:space="preserve">Εγγύηση </w:t>
            </w:r>
          </w:p>
        </w:tc>
        <w:tc>
          <w:tcPr>
            <w:tcW w:w="15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A763F6" w14:textId="75AFDB81" w:rsidR="00390B60" w:rsidRPr="00390B60" w:rsidRDefault="00390B60" w:rsidP="00390B60">
            <w:pPr>
              <w:jc w:val="center"/>
              <w:rPr>
                <w:lang w:eastAsia="el-GR"/>
              </w:rPr>
            </w:pPr>
            <w:r w:rsidRPr="00A64CCF">
              <w:rPr>
                <w:lang w:eastAsia="el-GR"/>
              </w:rPr>
              <w:t>≥ 3 Χρόνια</w:t>
            </w:r>
          </w:p>
        </w:tc>
        <w:tc>
          <w:tcPr>
            <w:tcW w:w="134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B2CE33" w14:textId="77777777" w:rsidR="00390B60" w:rsidRPr="00390B60" w:rsidRDefault="00390B60" w:rsidP="00390B60"/>
        </w:tc>
        <w:tc>
          <w:tcPr>
            <w:tcW w:w="14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9D61DB" w14:textId="77777777" w:rsidR="00390B60" w:rsidRPr="00390B60" w:rsidRDefault="00390B60" w:rsidP="00390B60"/>
        </w:tc>
      </w:tr>
    </w:tbl>
    <w:p w14:paraId="1149A50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ΙΚΡΙΩΜΑΤΑ – RACKS (42U)</w:t>
      </w:r>
    </w:p>
    <w:tbl>
      <w:tblPr>
        <w:tblW w:w="50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93"/>
        <w:gridCol w:w="4662"/>
        <w:gridCol w:w="1511"/>
        <w:gridCol w:w="1349"/>
        <w:gridCol w:w="1477"/>
      </w:tblGrid>
      <w:tr w:rsidR="00390B60" w:rsidRPr="00390B60" w14:paraId="608F6FDC" w14:textId="77777777" w:rsidTr="004C6010">
        <w:trPr>
          <w:trHeight w:val="609"/>
          <w:tblHeader/>
          <w:jc w:val="center"/>
        </w:trPr>
        <w:tc>
          <w:tcPr>
            <w:tcW w:w="9638"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14BB5EF" w14:textId="77777777" w:rsidR="00390B60" w:rsidRPr="00390B60" w:rsidRDefault="00390B60" w:rsidP="00390B60">
            <w:pPr>
              <w:rPr>
                <w:rFonts w:eastAsia="Tahoma"/>
                <w:lang w:val="en-US"/>
              </w:rPr>
            </w:pPr>
            <w:r w:rsidRPr="00390B60">
              <w:t xml:space="preserve">Ικριώματα – </w:t>
            </w:r>
            <w:proofErr w:type="spellStart"/>
            <w:r w:rsidRPr="00390B60">
              <w:t>Racks</w:t>
            </w:r>
            <w:proofErr w:type="spellEnd"/>
            <w:r w:rsidRPr="00390B60">
              <w:t xml:space="preserve"> (42U)</w:t>
            </w:r>
          </w:p>
        </w:tc>
      </w:tr>
      <w:tr w:rsidR="00390B60" w:rsidRPr="00390B60" w14:paraId="787704B2" w14:textId="77777777" w:rsidTr="004C6010">
        <w:trPr>
          <w:tblHeade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9C3232F" w14:textId="77777777" w:rsidR="00390B60" w:rsidRPr="00390B60" w:rsidRDefault="00390B60" w:rsidP="00390B60">
            <w:r w:rsidRPr="00390B60">
              <w:t>Α/Α</w:t>
            </w:r>
          </w:p>
        </w:tc>
        <w:tc>
          <w:tcPr>
            <w:tcW w:w="470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E29C13A" w14:textId="77777777" w:rsidR="00390B60" w:rsidRPr="00390B60" w:rsidRDefault="00390B60" w:rsidP="00390B60">
            <w:r w:rsidRPr="00390B60">
              <w:t>ΠΕΡΙΓΡΑΦΗ</w:t>
            </w:r>
          </w:p>
        </w:tc>
        <w:tc>
          <w:tcPr>
            <w:tcW w:w="151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2E6B15A" w14:textId="77777777" w:rsidR="00390B60" w:rsidRPr="00390B60" w:rsidRDefault="00390B60" w:rsidP="00390B60">
            <w:r w:rsidRPr="00390B60">
              <w:t>ΑΠΑΙΤΗΣΗ</w:t>
            </w:r>
          </w:p>
        </w:tc>
        <w:tc>
          <w:tcPr>
            <w:tcW w:w="135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72E9705" w14:textId="77777777" w:rsidR="00390B60" w:rsidRPr="00390B60" w:rsidRDefault="00390B60" w:rsidP="00390B60">
            <w:r w:rsidRPr="00390B60">
              <w:t>ΑΠΑΝΤΗΣΗ</w:t>
            </w:r>
          </w:p>
        </w:tc>
        <w:tc>
          <w:tcPr>
            <w:tcW w:w="147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164860A" w14:textId="77777777" w:rsidR="00390B60" w:rsidRPr="00390B60" w:rsidRDefault="00390B60" w:rsidP="00390B60">
            <w:r w:rsidRPr="00390B60">
              <w:t>ΠΑΡΑΠΟΜΠΗ</w:t>
            </w:r>
          </w:p>
        </w:tc>
      </w:tr>
      <w:tr w:rsidR="00390B60" w:rsidRPr="00390B60" w14:paraId="300324B8"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8FC236B" w14:textId="77777777" w:rsidR="00390B60" w:rsidRPr="00390B60" w:rsidRDefault="00390B60" w:rsidP="00390B60"/>
        </w:tc>
        <w:tc>
          <w:tcPr>
            <w:tcW w:w="470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BE771FF" w14:textId="77777777" w:rsidR="00390B60" w:rsidRPr="00390B60" w:rsidRDefault="00390B60" w:rsidP="00390B60">
            <w:r w:rsidRPr="00390B60">
              <w:t>Γενικά Χαρακτηριστικά</w:t>
            </w:r>
          </w:p>
        </w:tc>
        <w:tc>
          <w:tcPr>
            <w:tcW w:w="151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90D3156" w14:textId="77777777" w:rsidR="00390B60" w:rsidRPr="00390B60" w:rsidRDefault="00390B60" w:rsidP="00390B60"/>
        </w:tc>
        <w:tc>
          <w:tcPr>
            <w:tcW w:w="135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A2A60B8"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6CD60B1" w14:textId="77777777" w:rsidR="00390B60" w:rsidRPr="00390B60" w:rsidRDefault="00390B60" w:rsidP="00390B60"/>
        </w:tc>
      </w:tr>
      <w:tr w:rsidR="00390B60" w:rsidRPr="00390B60" w14:paraId="0B4AD33C"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A46616"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ED1928" w14:textId="77777777" w:rsidR="00390B60" w:rsidRPr="00390B60" w:rsidRDefault="00390B60" w:rsidP="00390B60">
            <w:r w:rsidRPr="00390B60">
              <w:t>Θα προσφερθούν οι απαραίτητες μονάδες ώστε να καλυφθούν οι ανάγκες της προσφερόμενης λύσης</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EAF218"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563F0A"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BD1E93" w14:textId="77777777" w:rsidR="00390B60" w:rsidRPr="00390B60" w:rsidRDefault="00390B60" w:rsidP="00390B60"/>
        </w:tc>
      </w:tr>
      <w:tr w:rsidR="00390B60" w:rsidRPr="00390B60" w14:paraId="289738FF"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965294"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EAD0EE" w14:textId="77777777" w:rsidR="00390B60" w:rsidRPr="00390B60" w:rsidRDefault="00390B60" w:rsidP="00390B60">
            <w:proofErr w:type="spellStart"/>
            <w:r w:rsidRPr="00390B60">
              <w:t>Επιδαπέδια</w:t>
            </w:r>
            <w:proofErr w:type="spellEnd"/>
            <w:r w:rsidRPr="00390B60">
              <w:t xml:space="preserve"> μεταλλική καμπίνα (</w:t>
            </w:r>
            <w:proofErr w:type="spellStart"/>
            <w:r w:rsidRPr="00390B60">
              <w:t>standard</w:t>
            </w:r>
            <w:proofErr w:type="spellEnd"/>
            <w:r w:rsidRPr="00390B60">
              <w:t xml:space="preserve"> 19” </w:t>
            </w:r>
            <w:proofErr w:type="spellStart"/>
            <w:r w:rsidRPr="00390B60">
              <w:t>rack</w:t>
            </w:r>
            <w:proofErr w:type="spellEnd"/>
            <w:r w:rsidRPr="00390B60">
              <w:t>)</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85E1A26"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1DD58E"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9699CE" w14:textId="77777777" w:rsidR="00390B60" w:rsidRPr="00390B60" w:rsidRDefault="00390B60" w:rsidP="00390B60"/>
        </w:tc>
      </w:tr>
      <w:tr w:rsidR="00390B60" w:rsidRPr="00390B60" w14:paraId="16380383"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725B37"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2218E2" w14:textId="77777777" w:rsidR="00390B60" w:rsidRPr="00390B60" w:rsidRDefault="00390B60" w:rsidP="00390B60">
            <w:r w:rsidRPr="00390B60">
              <w:t xml:space="preserve">Να αναφερθεί μοντέλο και εταιρεία κατασκευής. </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9217003"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D32218"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CFC7FD" w14:textId="77777777" w:rsidR="00390B60" w:rsidRPr="00390B60" w:rsidRDefault="00390B60" w:rsidP="00390B60"/>
        </w:tc>
      </w:tr>
      <w:tr w:rsidR="00390B60" w:rsidRPr="00390B60" w14:paraId="722C3207"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DEB80D1" w14:textId="77777777" w:rsidR="00390B60" w:rsidRPr="00390B60" w:rsidRDefault="00390B60" w:rsidP="00390B60"/>
        </w:tc>
        <w:tc>
          <w:tcPr>
            <w:tcW w:w="470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EB9D606" w14:textId="77777777" w:rsidR="00390B60" w:rsidRPr="00390B60" w:rsidRDefault="00390B60" w:rsidP="00390B60">
            <w:r w:rsidRPr="00390B60">
              <w:t>Τεχνικά Χαρακτηριστικά</w:t>
            </w:r>
          </w:p>
        </w:tc>
        <w:tc>
          <w:tcPr>
            <w:tcW w:w="151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A548703" w14:textId="77777777" w:rsidR="00390B60" w:rsidRPr="00390B60" w:rsidRDefault="00390B60" w:rsidP="00390B60">
            <w:pPr>
              <w:jc w:val="center"/>
            </w:pPr>
          </w:p>
        </w:tc>
        <w:tc>
          <w:tcPr>
            <w:tcW w:w="135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7CC47F9"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2F1D2AD" w14:textId="77777777" w:rsidR="00390B60" w:rsidRPr="00390B60" w:rsidRDefault="00390B60" w:rsidP="00390B60"/>
        </w:tc>
      </w:tr>
      <w:tr w:rsidR="00390B60" w:rsidRPr="00390B60" w14:paraId="04D2858A"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882810"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675A87C" w14:textId="77777777" w:rsidR="00390B60" w:rsidRPr="00390B60" w:rsidRDefault="00390B60" w:rsidP="00390B60">
            <w:r w:rsidRPr="00390B60">
              <w:t xml:space="preserve">Να </w:t>
            </w:r>
            <w:proofErr w:type="spellStart"/>
            <w:r w:rsidRPr="00390B60">
              <w:t>περιγραφεί</w:t>
            </w:r>
            <w:proofErr w:type="spellEnd"/>
            <w:r w:rsidRPr="00390B60">
              <w:t xml:space="preserve"> ο προσφερόμενος τρόπος εξαερισμού –ψύξης του εξοπλισμού</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CD5924"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E1877A"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174583" w14:textId="77777777" w:rsidR="00390B60" w:rsidRPr="00390B60" w:rsidRDefault="00390B60" w:rsidP="00390B60"/>
        </w:tc>
      </w:tr>
      <w:tr w:rsidR="00390B60" w:rsidRPr="00390B60" w14:paraId="182D10EE"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59B589"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95F74C" w14:textId="77777777" w:rsidR="00390B60" w:rsidRPr="00390B60" w:rsidRDefault="00390B60" w:rsidP="00390B60">
            <w:r w:rsidRPr="00390B60">
              <w:t>Ύψος</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3D1719" w14:textId="77777777" w:rsidR="00390B60" w:rsidRPr="00390B60" w:rsidRDefault="00390B60" w:rsidP="00390B60">
            <w:pPr>
              <w:jc w:val="center"/>
            </w:pPr>
            <w:r w:rsidRPr="00390B60">
              <w:t>≥ 42U</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ABD08D"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6CB373" w14:textId="77777777" w:rsidR="00390B60" w:rsidRPr="00390B60" w:rsidRDefault="00390B60" w:rsidP="00390B60"/>
        </w:tc>
      </w:tr>
      <w:tr w:rsidR="00390B60" w:rsidRPr="00390B60" w14:paraId="74EC1B94"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EF3F40"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C5A23FC" w14:textId="77777777" w:rsidR="00390B60" w:rsidRPr="00390B60" w:rsidRDefault="00390B60" w:rsidP="00390B60">
            <w:r w:rsidRPr="00390B60">
              <w:t>Βάθος</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9235B0F" w14:textId="77777777" w:rsidR="00390B60" w:rsidRPr="00390B60" w:rsidRDefault="00390B60" w:rsidP="00390B60">
            <w:pPr>
              <w:jc w:val="center"/>
              <w:rPr>
                <w:lang w:val="en-US"/>
              </w:rPr>
            </w:pPr>
            <w:r w:rsidRPr="00390B60">
              <w:t>≥ 1</w:t>
            </w:r>
            <w:r w:rsidRPr="00390B60">
              <w:rPr>
                <w:lang w:val="en-US"/>
              </w:rPr>
              <w:t>m</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690021"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36B5DF" w14:textId="77777777" w:rsidR="00390B60" w:rsidRPr="00390B60" w:rsidRDefault="00390B60" w:rsidP="00390B60"/>
        </w:tc>
      </w:tr>
      <w:tr w:rsidR="00390B60" w:rsidRPr="00390B60" w14:paraId="67F13B1B"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EAE85D"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EE10B54" w14:textId="77777777" w:rsidR="00390B60" w:rsidRPr="00390B60" w:rsidRDefault="00390B60" w:rsidP="00390B60">
            <w:proofErr w:type="spellStart"/>
            <w:r w:rsidRPr="00390B60">
              <w:t>Eμπρόσθια</w:t>
            </w:r>
            <w:proofErr w:type="spellEnd"/>
            <w:r w:rsidRPr="00390B60">
              <w:t xml:space="preserve"> διάτρητη πόρτα</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A7C83A9"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D3C4D6"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33026F" w14:textId="77777777" w:rsidR="00390B60" w:rsidRPr="00390B60" w:rsidRDefault="00390B60" w:rsidP="00390B60"/>
        </w:tc>
      </w:tr>
      <w:tr w:rsidR="00390B60" w:rsidRPr="00390B60" w14:paraId="258EFC8B"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C757265"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B262A3" w14:textId="77777777" w:rsidR="00390B60" w:rsidRPr="00390B60" w:rsidRDefault="00390B60" w:rsidP="00390B60">
            <w:r w:rsidRPr="00390B60">
              <w:t xml:space="preserve">Οπίσθια </w:t>
            </w:r>
            <w:proofErr w:type="spellStart"/>
            <w:r w:rsidRPr="00390B60">
              <w:t>αφαιρούμενη</w:t>
            </w:r>
            <w:proofErr w:type="spellEnd"/>
            <w:r w:rsidRPr="00390B60">
              <w:t xml:space="preserve"> πόρτα ή δίφυλλη πόρτα. </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7EC7CE"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C3F358"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5B31B6" w14:textId="77777777" w:rsidR="00390B60" w:rsidRPr="00390B60" w:rsidRDefault="00390B60" w:rsidP="00390B60"/>
        </w:tc>
      </w:tr>
      <w:tr w:rsidR="00390B60" w:rsidRPr="00390B60" w14:paraId="52C0AC80"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7B29C6"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FE8380" w14:textId="77777777" w:rsidR="00390B60" w:rsidRPr="00390B60" w:rsidRDefault="00390B60" w:rsidP="00390B60">
            <w:r w:rsidRPr="00390B60">
              <w:t xml:space="preserve">Ράφια για την τοποθέτηση και μη </w:t>
            </w:r>
            <w:proofErr w:type="spellStart"/>
            <w:r w:rsidRPr="00390B60">
              <w:t>rack</w:t>
            </w:r>
            <w:proofErr w:type="spellEnd"/>
            <w:r w:rsidRPr="00390B60">
              <w:t xml:space="preserve"> </w:t>
            </w:r>
            <w:proofErr w:type="spellStart"/>
            <w:r w:rsidRPr="00390B60">
              <w:t>mounted</w:t>
            </w:r>
            <w:proofErr w:type="spellEnd"/>
            <w:r w:rsidRPr="00390B60">
              <w:t xml:space="preserve"> εξοπλισμού</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076EA3" w14:textId="77777777" w:rsidR="00390B60" w:rsidRPr="00390B60" w:rsidRDefault="00390B60" w:rsidP="00390B60">
            <w:pPr>
              <w:jc w:val="center"/>
            </w:pPr>
            <w:r w:rsidRPr="00390B60">
              <w:t xml:space="preserve">≥ </w:t>
            </w:r>
            <w:r w:rsidRPr="00390B60">
              <w:rPr>
                <w:lang w:val="en-US"/>
              </w:rPr>
              <w:t>1</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2C3257"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940641" w14:textId="77777777" w:rsidR="00390B60" w:rsidRPr="00390B60" w:rsidRDefault="00390B60" w:rsidP="00390B60"/>
        </w:tc>
      </w:tr>
      <w:tr w:rsidR="00390B60" w:rsidRPr="00390B60" w14:paraId="4C605CE1"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A68FE1"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EA7B5C" w14:textId="77777777" w:rsidR="00390B60" w:rsidRPr="00390B60" w:rsidRDefault="00390B60" w:rsidP="00390B60">
            <w:r w:rsidRPr="00390B60">
              <w:t xml:space="preserve">Το </w:t>
            </w:r>
            <w:proofErr w:type="spellStart"/>
            <w:r w:rsidRPr="00390B60">
              <w:t>rack</w:t>
            </w:r>
            <w:proofErr w:type="spellEnd"/>
            <w:r w:rsidRPr="00390B60">
              <w:t xml:space="preserve"> θα περιλαμβάνει 2 τουλάχιστον </w:t>
            </w:r>
            <w:proofErr w:type="spellStart"/>
            <w:r w:rsidRPr="00390B60">
              <w:t>Power</w:t>
            </w:r>
            <w:proofErr w:type="spellEnd"/>
            <w:r w:rsidRPr="00390B60">
              <w:t xml:space="preserve"> </w:t>
            </w:r>
            <w:proofErr w:type="spellStart"/>
            <w:r w:rsidRPr="00390B60">
              <w:t>Di</w:t>
            </w:r>
            <w:proofErr w:type="spellEnd"/>
            <w:r w:rsidRPr="00390B60">
              <w:rPr>
                <w:lang w:val="en-US"/>
              </w:rPr>
              <w:t>s</w:t>
            </w:r>
            <w:proofErr w:type="spellStart"/>
            <w:r w:rsidRPr="00390B60">
              <w:t>tribution</w:t>
            </w:r>
            <w:proofErr w:type="spellEnd"/>
            <w:r w:rsidRPr="00390B60">
              <w:t xml:space="preserve"> </w:t>
            </w:r>
            <w:proofErr w:type="spellStart"/>
            <w:r w:rsidRPr="00390B60">
              <w:t>Units</w:t>
            </w:r>
            <w:proofErr w:type="spellEnd"/>
            <w:r w:rsidRPr="00390B60">
              <w:t xml:space="preserve"> </w:t>
            </w:r>
            <w:proofErr w:type="spellStart"/>
            <w:r w:rsidRPr="00390B60">
              <w:t>Zero</w:t>
            </w:r>
            <w:proofErr w:type="spellEnd"/>
            <w:r w:rsidRPr="00390B60">
              <w:t xml:space="preserve"> U (</w:t>
            </w:r>
            <w:proofErr w:type="spellStart"/>
            <w:r w:rsidRPr="00390B60">
              <w:t>PDUs</w:t>
            </w:r>
            <w:proofErr w:type="spellEnd"/>
            <w:r w:rsidRPr="00390B60">
              <w:t xml:space="preserve">). </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28B6357"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6F0886"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A6E9B4" w14:textId="77777777" w:rsidR="00390B60" w:rsidRPr="00390B60" w:rsidRDefault="00390B60" w:rsidP="00390B60"/>
        </w:tc>
      </w:tr>
      <w:tr w:rsidR="00390B60" w:rsidRPr="00390B60" w14:paraId="00FFBDA2"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D81050"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6F6881C" w14:textId="77777777" w:rsidR="00390B60" w:rsidRPr="00390B60" w:rsidRDefault="00390B60" w:rsidP="00390B60">
            <w:r w:rsidRPr="00390B60">
              <w:t xml:space="preserve">Δυνατότητα διακοπής της παροχής τάσης τροφοδοσίας με </w:t>
            </w:r>
            <w:proofErr w:type="spellStart"/>
            <w:r w:rsidRPr="00390B60">
              <w:t>ασφαλειοδιακόπτη</w:t>
            </w:r>
            <w:proofErr w:type="spellEnd"/>
            <w:r w:rsidRPr="00390B60">
              <w:t xml:space="preserve"> στο </w:t>
            </w:r>
            <w:r w:rsidR="009F3577">
              <w:t xml:space="preserve">ήδη </w:t>
            </w:r>
            <w:r w:rsidR="009F3577">
              <w:lastRenderedPageBreak/>
              <w:t xml:space="preserve">υπάρχον </w:t>
            </w:r>
            <w:r w:rsidRPr="00390B60">
              <w:t>UPS ή στην ηλεκτρολογική εγκατάσταση ή στο ικρίωμα</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D052BE" w14:textId="77777777" w:rsidR="00390B60" w:rsidRPr="00390B60" w:rsidRDefault="00390B60" w:rsidP="00390B60">
            <w:pPr>
              <w:jc w:val="center"/>
            </w:pPr>
            <w:r w:rsidRPr="00390B60">
              <w:lastRenderedPageBreak/>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032230"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4332C6" w14:textId="77777777" w:rsidR="00390B60" w:rsidRPr="00390B60" w:rsidRDefault="00390B60" w:rsidP="00390B60"/>
        </w:tc>
      </w:tr>
      <w:tr w:rsidR="00390B60" w:rsidRPr="00390B60" w14:paraId="3EDB5E5C"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E1AB24F" w14:textId="77777777" w:rsidR="00390B60" w:rsidRPr="00390B60" w:rsidRDefault="00390B60" w:rsidP="00390B60"/>
        </w:tc>
        <w:tc>
          <w:tcPr>
            <w:tcW w:w="470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1378554" w14:textId="77777777" w:rsidR="00390B60" w:rsidRPr="00390B60" w:rsidRDefault="00390B60" w:rsidP="00390B60">
            <w:r w:rsidRPr="00390B60">
              <w:t>Άλλες Απαιτήσεις</w:t>
            </w:r>
          </w:p>
        </w:tc>
        <w:tc>
          <w:tcPr>
            <w:tcW w:w="151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A029380" w14:textId="77777777" w:rsidR="00390B60" w:rsidRPr="00390B60" w:rsidRDefault="00390B60" w:rsidP="00390B60">
            <w:pPr>
              <w:jc w:val="center"/>
            </w:pPr>
          </w:p>
        </w:tc>
        <w:tc>
          <w:tcPr>
            <w:tcW w:w="135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FE160E0"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44E673D" w14:textId="77777777" w:rsidR="00390B60" w:rsidRPr="00390B60" w:rsidRDefault="00390B60" w:rsidP="00390B60"/>
        </w:tc>
      </w:tr>
      <w:tr w:rsidR="00390B60" w:rsidRPr="00390B60" w14:paraId="4422FC96"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BFC90A"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904166" w14:textId="77777777" w:rsidR="00390B60" w:rsidRPr="00390B60" w:rsidRDefault="00390B60" w:rsidP="00390B60">
            <w:r w:rsidRPr="00390B60">
              <w:rPr>
                <w:lang w:val="en-US"/>
              </w:rPr>
              <w:t>N</w:t>
            </w:r>
            <w:r w:rsidRPr="00390B60">
              <w:t>α προσφερθούν και τα απαιτούμενα καλώδια για τη διασύνδεση όλων των συσκευών καθώς και επιπλέον καλώδια εφεδρείας για μελλοντικές ανάγκες.</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129CBCF"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7C9CC4"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96D980" w14:textId="77777777" w:rsidR="00390B60" w:rsidRPr="00390B60" w:rsidRDefault="00390B60" w:rsidP="00390B60"/>
        </w:tc>
      </w:tr>
      <w:tr w:rsidR="00390B60" w:rsidRPr="00390B60" w14:paraId="76115626" w14:textId="77777777" w:rsidTr="004C6010">
        <w:trPr>
          <w:jc w:val="center"/>
        </w:trPr>
        <w:tc>
          <w:tcPr>
            <w:tcW w:w="59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40CE5A" w14:textId="77777777" w:rsidR="00390B60" w:rsidRPr="00390B60" w:rsidRDefault="00390B60" w:rsidP="004C5788">
            <w:pPr>
              <w:numPr>
                <w:ilvl w:val="0"/>
                <w:numId w:val="102"/>
              </w:numPr>
              <w:contextualSpacing/>
            </w:pPr>
          </w:p>
        </w:tc>
        <w:tc>
          <w:tcPr>
            <w:tcW w:w="47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390D98" w14:textId="77777777" w:rsidR="00390B60" w:rsidRPr="00390B60" w:rsidRDefault="00390B60" w:rsidP="00390B60">
            <w:r w:rsidRPr="00390B60">
              <w:t xml:space="preserve">Το </w:t>
            </w:r>
            <w:proofErr w:type="spellStart"/>
            <w:r w:rsidRPr="00390B60">
              <w:t>rack</w:t>
            </w:r>
            <w:proofErr w:type="spellEnd"/>
            <w:r w:rsidRPr="00390B60">
              <w:t xml:space="preserve"> θα διαθέτει κατάλληλους οδηγούς και </w:t>
            </w:r>
            <w:proofErr w:type="spellStart"/>
            <w:r w:rsidRPr="00390B60">
              <w:t>συγκρατητές</w:t>
            </w:r>
            <w:proofErr w:type="spellEnd"/>
            <w:r w:rsidRPr="00390B60">
              <w:t xml:space="preserve"> για την διευθέτηση των καλωδίων, τροφοδοσίας, UTP και </w:t>
            </w:r>
            <w:proofErr w:type="spellStart"/>
            <w:r w:rsidRPr="00390B60">
              <w:t>oπτικών</w:t>
            </w:r>
            <w:proofErr w:type="spellEnd"/>
            <w:r w:rsidRPr="00390B60">
              <w:t xml:space="preserve"> (FC και </w:t>
            </w:r>
            <w:proofErr w:type="spellStart"/>
            <w:r w:rsidRPr="00390B60">
              <w:t>network</w:t>
            </w:r>
            <w:proofErr w:type="spellEnd"/>
            <w:r w:rsidRPr="00390B60">
              <w:t xml:space="preserve">), οι οποίοι δεν θα πρέπει να καταλαμβάνουν χώρο στο </w:t>
            </w:r>
            <w:proofErr w:type="spellStart"/>
            <w:r w:rsidRPr="00390B60">
              <w:t>rack</w:t>
            </w:r>
            <w:proofErr w:type="spellEnd"/>
            <w:r w:rsidRPr="00390B60">
              <w:t xml:space="preserve"> (</w:t>
            </w:r>
            <w:proofErr w:type="spellStart"/>
            <w:r w:rsidRPr="00390B60">
              <w:t>zero</w:t>
            </w:r>
            <w:proofErr w:type="spellEnd"/>
            <w:r w:rsidRPr="00390B60">
              <w:t xml:space="preserve"> U)</w:t>
            </w:r>
          </w:p>
        </w:tc>
        <w:tc>
          <w:tcPr>
            <w:tcW w:w="15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9CB2ADA" w14:textId="77777777" w:rsidR="00390B60" w:rsidRPr="00390B60" w:rsidRDefault="00390B60" w:rsidP="00390B60">
            <w:pPr>
              <w:jc w:val="center"/>
            </w:pPr>
            <w:r w:rsidRPr="00390B60">
              <w:t>ΝΑΙ</w:t>
            </w:r>
          </w:p>
        </w:tc>
        <w:tc>
          <w:tcPr>
            <w:tcW w:w="13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37D499" w14:textId="77777777" w:rsidR="00390B60" w:rsidRPr="00390B60" w:rsidRDefault="00390B60" w:rsidP="00390B60"/>
        </w:tc>
        <w:tc>
          <w:tcPr>
            <w:tcW w:w="14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E3BE8A" w14:textId="77777777" w:rsidR="00390B60" w:rsidRPr="00390B60" w:rsidRDefault="00390B60" w:rsidP="00390B60"/>
        </w:tc>
      </w:tr>
    </w:tbl>
    <w:p w14:paraId="1222DB7B"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ΙΚΡΙΩΜΑΤΑ – RACKS (22U)</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577"/>
        <w:gridCol w:w="4676"/>
        <w:gridCol w:w="1511"/>
        <w:gridCol w:w="1349"/>
        <w:gridCol w:w="1479"/>
      </w:tblGrid>
      <w:tr w:rsidR="00390B60" w:rsidRPr="00390B60" w14:paraId="76079AB2" w14:textId="77777777" w:rsidTr="004C6010">
        <w:trPr>
          <w:tblHeader/>
          <w:jc w:val="center"/>
        </w:trPr>
        <w:tc>
          <w:tcPr>
            <w:tcW w:w="9638" w:type="dxa"/>
            <w:gridSpan w:val="5"/>
            <w:tcBorders>
              <w:top w:val="single" w:sz="4" w:space="0" w:color="00000A"/>
              <w:left w:val="single" w:sz="4" w:space="0" w:color="00000A"/>
              <w:bottom w:val="single" w:sz="4" w:space="0" w:color="00000A"/>
              <w:right w:val="single" w:sz="4" w:space="0" w:color="00000A"/>
            </w:tcBorders>
            <w:shd w:val="clear" w:color="auto" w:fill="002060"/>
            <w:tcMar>
              <w:left w:w="108" w:type="dxa"/>
            </w:tcMar>
          </w:tcPr>
          <w:p w14:paraId="5E4AC8D6" w14:textId="77777777" w:rsidR="00390B60" w:rsidRPr="00390B60" w:rsidRDefault="00390B60" w:rsidP="00390B60">
            <w:pPr>
              <w:rPr>
                <w:lang w:val="en-US"/>
              </w:rPr>
            </w:pPr>
            <w:r w:rsidRPr="00390B60">
              <w:t xml:space="preserve">Ικριώματα – </w:t>
            </w:r>
            <w:proofErr w:type="spellStart"/>
            <w:r w:rsidRPr="00390B60">
              <w:t>Racks</w:t>
            </w:r>
            <w:proofErr w:type="spellEnd"/>
            <w:r w:rsidRPr="00390B60">
              <w:t xml:space="preserve"> (22U)</w:t>
            </w:r>
          </w:p>
        </w:tc>
      </w:tr>
      <w:tr w:rsidR="00390B60" w:rsidRPr="00390B60" w14:paraId="7636A7D6" w14:textId="77777777" w:rsidTr="004C6010">
        <w:trPr>
          <w:tblHeade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1CC6A084" w14:textId="77777777" w:rsidR="00390B60" w:rsidRPr="00390B60" w:rsidRDefault="00390B60" w:rsidP="00390B60">
            <w:r w:rsidRPr="00390B60">
              <w:t>A/A</w:t>
            </w:r>
          </w:p>
        </w:tc>
        <w:tc>
          <w:tcPr>
            <w:tcW w:w="471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0B08B98E" w14:textId="77777777" w:rsidR="00390B60" w:rsidRPr="00390B60" w:rsidRDefault="00390B60" w:rsidP="00390B60">
            <w:r w:rsidRPr="00390B60">
              <w:t>ΠΕΡΙΓΡΑΦΗ</w:t>
            </w:r>
          </w:p>
        </w:tc>
        <w:tc>
          <w:tcPr>
            <w:tcW w:w="151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68C328A4" w14:textId="77777777" w:rsidR="00390B60" w:rsidRPr="00390B60" w:rsidRDefault="00390B60" w:rsidP="00390B60">
            <w:r w:rsidRPr="00390B60">
              <w:t>ΑΠΑΙΤΗΣΗ</w:t>
            </w:r>
          </w:p>
        </w:tc>
        <w:tc>
          <w:tcPr>
            <w:tcW w:w="1351"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21FB144A" w14:textId="77777777" w:rsidR="00390B60" w:rsidRPr="00390B60" w:rsidRDefault="00390B60" w:rsidP="00390B60">
            <w:r w:rsidRPr="00390B60">
              <w:t>ΑΠΑΝΤΗΣΗ</w:t>
            </w:r>
          </w:p>
        </w:tc>
        <w:tc>
          <w:tcPr>
            <w:tcW w:w="1479"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38462643" w14:textId="77777777" w:rsidR="00390B60" w:rsidRPr="00390B60" w:rsidRDefault="00390B60" w:rsidP="00390B60">
            <w:r w:rsidRPr="00390B60">
              <w:t>ΠΑΡΑΠΟΜΠΗ</w:t>
            </w:r>
          </w:p>
        </w:tc>
      </w:tr>
      <w:tr w:rsidR="00390B60" w:rsidRPr="00390B60" w14:paraId="65330D34"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29D1B23B" w14:textId="77777777" w:rsidR="00390B60" w:rsidRPr="00390B60" w:rsidRDefault="00390B60" w:rsidP="00390B60"/>
        </w:tc>
        <w:tc>
          <w:tcPr>
            <w:tcW w:w="471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vAlign w:val="center"/>
          </w:tcPr>
          <w:p w14:paraId="6CAF5414" w14:textId="77777777" w:rsidR="00390B60" w:rsidRPr="00390B60" w:rsidRDefault="00390B60" w:rsidP="00390B60">
            <w:r w:rsidRPr="00390B60">
              <w:t>Γενικά Χαρακτηριστικά</w:t>
            </w:r>
          </w:p>
        </w:tc>
        <w:tc>
          <w:tcPr>
            <w:tcW w:w="151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vAlign w:val="center"/>
          </w:tcPr>
          <w:p w14:paraId="1D396A85" w14:textId="77777777" w:rsidR="00390B60" w:rsidRPr="00390B60" w:rsidRDefault="00390B60" w:rsidP="00390B60"/>
        </w:tc>
        <w:tc>
          <w:tcPr>
            <w:tcW w:w="1351"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3EB82F7B" w14:textId="77777777" w:rsidR="00390B60" w:rsidRPr="00390B60" w:rsidRDefault="00390B60" w:rsidP="00390B60"/>
        </w:tc>
        <w:tc>
          <w:tcPr>
            <w:tcW w:w="1479"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3B02603E" w14:textId="77777777" w:rsidR="00390B60" w:rsidRPr="00390B60" w:rsidRDefault="00390B60" w:rsidP="00390B60"/>
        </w:tc>
      </w:tr>
      <w:tr w:rsidR="00390B60" w:rsidRPr="00390B60" w14:paraId="2087E7C2"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8E6632"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BF371FE" w14:textId="77777777" w:rsidR="00390B60" w:rsidRPr="00390B60" w:rsidRDefault="00390B60" w:rsidP="00390B60">
            <w:r w:rsidRPr="00390B60">
              <w:t>Θα προσφερθούν οι απαραίτητες μονάδες ώστε να καλυφθούν οι ανάγκες της προσφερόμενης λύσης</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68F16B"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026F09"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6A8BF3" w14:textId="77777777" w:rsidR="00390B60" w:rsidRPr="00390B60" w:rsidRDefault="00390B60" w:rsidP="00390B60">
            <w:pPr>
              <w:rPr>
                <w:lang w:val="en-US"/>
              </w:rPr>
            </w:pPr>
          </w:p>
        </w:tc>
      </w:tr>
      <w:tr w:rsidR="00390B60" w:rsidRPr="00390B60" w14:paraId="08D681B5"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D2C855"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5C29F6" w14:textId="77777777" w:rsidR="00390B60" w:rsidRPr="00390B60" w:rsidRDefault="00390B60" w:rsidP="00390B60">
            <w:proofErr w:type="spellStart"/>
            <w:r w:rsidRPr="00390B60">
              <w:t>Επιδαπέδια</w:t>
            </w:r>
            <w:proofErr w:type="spellEnd"/>
            <w:r w:rsidRPr="00390B60">
              <w:t xml:space="preserve"> μεταλλική καμπίνα (</w:t>
            </w:r>
            <w:proofErr w:type="spellStart"/>
            <w:r w:rsidRPr="00390B60">
              <w:t>standard</w:t>
            </w:r>
            <w:proofErr w:type="spellEnd"/>
            <w:r w:rsidRPr="00390B60">
              <w:t xml:space="preserve"> 19” </w:t>
            </w:r>
            <w:proofErr w:type="spellStart"/>
            <w:r w:rsidRPr="00390B60">
              <w:t>rack</w:t>
            </w:r>
            <w:proofErr w:type="spellEnd"/>
            <w:r w:rsidRPr="00390B60">
              <w:t>)</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C2AE58"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A70FA1"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0F6D07" w14:textId="77777777" w:rsidR="00390B60" w:rsidRPr="00390B60" w:rsidRDefault="00390B60" w:rsidP="00390B60">
            <w:pPr>
              <w:rPr>
                <w:lang w:val="en-US"/>
              </w:rPr>
            </w:pPr>
          </w:p>
        </w:tc>
      </w:tr>
      <w:tr w:rsidR="00390B60" w:rsidRPr="00390B60" w14:paraId="6BF8C77E"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3AC044"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0EEBD6D" w14:textId="77777777" w:rsidR="00390B60" w:rsidRPr="00390B60" w:rsidRDefault="00390B60" w:rsidP="00390B60">
            <w:r w:rsidRPr="00390B60">
              <w:t xml:space="preserve">Να αναφερθεί μοντέλο και εταιρεία κατασκευής. </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E5FECE"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6CD038"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7CD4B3" w14:textId="77777777" w:rsidR="00390B60" w:rsidRPr="00390B60" w:rsidRDefault="00390B60" w:rsidP="00390B60">
            <w:pPr>
              <w:rPr>
                <w:lang w:val="en-US"/>
              </w:rPr>
            </w:pPr>
          </w:p>
        </w:tc>
      </w:tr>
      <w:tr w:rsidR="00390B60" w:rsidRPr="00390B60" w14:paraId="44A15C93"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20A1F44" w14:textId="77777777" w:rsidR="00390B60" w:rsidRPr="00390B60" w:rsidRDefault="00390B60" w:rsidP="00390B60">
            <w:pPr>
              <w:spacing w:line="276" w:lineRule="auto"/>
              <w:ind w:left="720"/>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vAlign w:val="center"/>
          </w:tcPr>
          <w:p w14:paraId="195E3C29" w14:textId="77777777" w:rsidR="00390B60" w:rsidRPr="00390B60" w:rsidRDefault="00390B60" w:rsidP="00390B60">
            <w:r w:rsidRPr="00390B60">
              <w:t>Τεχνικά Χαρακτηριστικά</w:t>
            </w:r>
          </w:p>
        </w:tc>
        <w:tc>
          <w:tcPr>
            <w:tcW w:w="151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vAlign w:val="center"/>
          </w:tcPr>
          <w:p w14:paraId="4F36BD2C" w14:textId="77777777" w:rsidR="00390B60" w:rsidRPr="00390B60" w:rsidRDefault="00390B60" w:rsidP="00390B60">
            <w:pPr>
              <w:jc w:val="center"/>
            </w:pPr>
          </w:p>
        </w:tc>
        <w:tc>
          <w:tcPr>
            <w:tcW w:w="1351"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02041761"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7201A845" w14:textId="77777777" w:rsidR="00390B60" w:rsidRPr="00390B60" w:rsidRDefault="00390B60" w:rsidP="00390B60">
            <w:pPr>
              <w:rPr>
                <w:lang w:val="en-US"/>
              </w:rPr>
            </w:pPr>
          </w:p>
        </w:tc>
      </w:tr>
      <w:tr w:rsidR="00390B60" w:rsidRPr="00390B60" w14:paraId="7B8D9CB3"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694765"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AE4DF48" w14:textId="77777777" w:rsidR="00390B60" w:rsidRPr="00390B60" w:rsidRDefault="00390B60" w:rsidP="00390B60">
            <w:r w:rsidRPr="00390B60">
              <w:t xml:space="preserve">Να </w:t>
            </w:r>
            <w:proofErr w:type="spellStart"/>
            <w:r w:rsidRPr="00390B60">
              <w:t>περιγραφεί</w:t>
            </w:r>
            <w:proofErr w:type="spellEnd"/>
            <w:r w:rsidRPr="00390B60">
              <w:t xml:space="preserve"> ο προσφερόμενος τρόπος εξαερισμού –ψύξης του εξοπλισμού</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956B515"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6DBDFF"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31EB188" w14:textId="77777777" w:rsidR="00390B60" w:rsidRPr="00390B60" w:rsidRDefault="00390B60" w:rsidP="00390B60">
            <w:pPr>
              <w:rPr>
                <w:lang w:val="en-US"/>
              </w:rPr>
            </w:pPr>
          </w:p>
        </w:tc>
      </w:tr>
      <w:tr w:rsidR="00390B60" w:rsidRPr="00390B60" w14:paraId="3E464471"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C16742"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0A2F590" w14:textId="77777777" w:rsidR="00390B60" w:rsidRPr="00390B60" w:rsidRDefault="00390B60" w:rsidP="00390B60">
            <w:r w:rsidRPr="00390B60">
              <w:t>Ύψος</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6B38410" w14:textId="77777777" w:rsidR="00390B60" w:rsidRPr="00390B60" w:rsidRDefault="00390B60" w:rsidP="00390B60">
            <w:pPr>
              <w:jc w:val="center"/>
            </w:pPr>
            <w:r w:rsidRPr="00390B60">
              <w:t xml:space="preserve">≥ </w:t>
            </w:r>
            <w:r w:rsidRPr="00390B60">
              <w:rPr>
                <w:lang w:val="en-US"/>
              </w:rPr>
              <w:t>2</w:t>
            </w:r>
            <w:r w:rsidRPr="00390B60">
              <w:t>2U</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DE0FC2"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0F7D4A" w14:textId="77777777" w:rsidR="00390B60" w:rsidRPr="00390B60" w:rsidRDefault="00390B60" w:rsidP="00390B60">
            <w:pPr>
              <w:rPr>
                <w:lang w:val="en-US"/>
              </w:rPr>
            </w:pPr>
          </w:p>
        </w:tc>
      </w:tr>
      <w:tr w:rsidR="00390B60" w:rsidRPr="00390B60" w14:paraId="67B2CF51"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BC849C"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3381B2D" w14:textId="77777777" w:rsidR="00390B60" w:rsidRPr="00390B60" w:rsidRDefault="00390B60" w:rsidP="00390B60">
            <w:r w:rsidRPr="00390B60">
              <w:t>Εμπρόσθια διάτρητη πόρτα</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A778AA0"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0E10F0"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ACA7EB" w14:textId="77777777" w:rsidR="00390B60" w:rsidRPr="00390B60" w:rsidRDefault="00390B60" w:rsidP="00390B60">
            <w:pPr>
              <w:rPr>
                <w:lang w:val="en-US"/>
              </w:rPr>
            </w:pPr>
          </w:p>
        </w:tc>
      </w:tr>
      <w:tr w:rsidR="00390B60" w:rsidRPr="00390B60" w14:paraId="6EF270B8"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C8344F"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8BAB65" w14:textId="77777777" w:rsidR="00390B60" w:rsidRPr="00390B60" w:rsidRDefault="00390B60" w:rsidP="00390B60">
            <w:r w:rsidRPr="00390B60">
              <w:t xml:space="preserve">Οπίσθια </w:t>
            </w:r>
            <w:proofErr w:type="spellStart"/>
            <w:r w:rsidRPr="00390B60">
              <w:t>αφαιρούμενη</w:t>
            </w:r>
            <w:proofErr w:type="spellEnd"/>
            <w:r w:rsidRPr="00390B60">
              <w:t xml:space="preserve"> πόρτα ή δίφυλλη πόρτα. </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13AFC5C"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F037E0"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9C804A" w14:textId="77777777" w:rsidR="00390B60" w:rsidRPr="00390B60" w:rsidRDefault="00390B60" w:rsidP="00390B60">
            <w:pPr>
              <w:rPr>
                <w:lang w:val="en-US"/>
              </w:rPr>
            </w:pPr>
          </w:p>
        </w:tc>
      </w:tr>
      <w:tr w:rsidR="00390B60" w:rsidRPr="00390B60" w14:paraId="0677E8ED"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5DB3AE0"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6EA348" w14:textId="77777777" w:rsidR="00390B60" w:rsidRPr="00390B60" w:rsidRDefault="00390B60" w:rsidP="00390B60">
            <w:r w:rsidRPr="00390B60">
              <w:t xml:space="preserve">Ράφια για την τοποθέτηση και μη </w:t>
            </w:r>
            <w:proofErr w:type="spellStart"/>
            <w:r w:rsidRPr="00390B60">
              <w:t>rack</w:t>
            </w:r>
            <w:proofErr w:type="spellEnd"/>
            <w:r w:rsidRPr="00390B60">
              <w:t xml:space="preserve"> </w:t>
            </w:r>
            <w:proofErr w:type="spellStart"/>
            <w:r w:rsidRPr="00390B60">
              <w:t>mounted</w:t>
            </w:r>
            <w:proofErr w:type="spellEnd"/>
            <w:r w:rsidRPr="00390B60">
              <w:t xml:space="preserve"> εξοπλισμού</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7AB6F4" w14:textId="77777777" w:rsidR="00390B60" w:rsidRPr="00390B60" w:rsidRDefault="00390B60" w:rsidP="00390B60">
            <w:pPr>
              <w:jc w:val="center"/>
            </w:pPr>
            <w:r w:rsidRPr="00390B60">
              <w:t xml:space="preserve">≥ </w:t>
            </w:r>
            <w:r w:rsidRPr="00390B60">
              <w:rPr>
                <w:lang w:val="en-US"/>
              </w:rPr>
              <w:t>1</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7C99883"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ECCCC1" w14:textId="77777777" w:rsidR="00390B60" w:rsidRPr="00390B60" w:rsidRDefault="00390B60" w:rsidP="00390B60">
            <w:pPr>
              <w:rPr>
                <w:lang w:val="en-US"/>
              </w:rPr>
            </w:pPr>
          </w:p>
        </w:tc>
      </w:tr>
      <w:tr w:rsidR="00390B60" w:rsidRPr="00390B60" w14:paraId="3F6C2770"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2F7349"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4669148" w14:textId="77777777" w:rsidR="00390B60" w:rsidRPr="00390B60" w:rsidRDefault="00390B60" w:rsidP="00390B60">
            <w:r w:rsidRPr="00390B60">
              <w:t xml:space="preserve">Το </w:t>
            </w:r>
            <w:proofErr w:type="spellStart"/>
            <w:r w:rsidRPr="00390B60">
              <w:t>rack</w:t>
            </w:r>
            <w:proofErr w:type="spellEnd"/>
            <w:r w:rsidRPr="00390B60">
              <w:t xml:space="preserve"> θα περιλαμβάνει 2 τουλάχιστον </w:t>
            </w:r>
            <w:proofErr w:type="spellStart"/>
            <w:r w:rsidRPr="00390B60">
              <w:t>Power</w:t>
            </w:r>
            <w:proofErr w:type="spellEnd"/>
            <w:r w:rsidRPr="00390B60">
              <w:t xml:space="preserve"> </w:t>
            </w:r>
            <w:proofErr w:type="spellStart"/>
            <w:r w:rsidRPr="00390B60">
              <w:t>Di</w:t>
            </w:r>
            <w:proofErr w:type="spellEnd"/>
            <w:r w:rsidRPr="00390B60">
              <w:rPr>
                <w:lang w:val="en-US"/>
              </w:rPr>
              <w:t>s</w:t>
            </w:r>
            <w:proofErr w:type="spellStart"/>
            <w:r w:rsidRPr="00390B60">
              <w:t>tribution</w:t>
            </w:r>
            <w:proofErr w:type="spellEnd"/>
            <w:r w:rsidRPr="00390B60">
              <w:t xml:space="preserve"> </w:t>
            </w:r>
            <w:proofErr w:type="spellStart"/>
            <w:r w:rsidRPr="00390B60">
              <w:t>Units</w:t>
            </w:r>
            <w:proofErr w:type="spellEnd"/>
            <w:r w:rsidRPr="00390B60">
              <w:t xml:space="preserve"> </w:t>
            </w:r>
            <w:proofErr w:type="spellStart"/>
            <w:r w:rsidRPr="00390B60">
              <w:t>Zero</w:t>
            </w:r>
            <w:proofErr w:type="spellEnd"/>
            <w:r w:rsidRPr="00390B60">
              <w:t xml:space="preserve"> U (</w:t>
            </w:r>
            <w:proofErr w:type="spellStart"/>
            <w:r w:rsidRPr="00390B60">
              <w:t>PDUs</w:t>
            </w:r>
            <w:proofErr w:type="spellEnd"/>
            <w:r w:rsidRPr="00390B60">
              <w:t xml:space="preserve">). </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E06838"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0B3038"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45A232" w14:textId="77777777" w:rsidR="00390B60" w:rsidRPr="00390B60" w:rsidRDefault="00390B60" w:rsidP="00390B60">
            <w:pPr>
              <w:rPr>
                <w:lang w:val="en-US"/>
              </w:rPr>
            </w:pPr>
          </w:p>
        </w:tc>
      </w:tr>
      <w:tr w:rsidR="00390B60" w:rsidRPr="00390B60" w14:paraId="421BE491"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31D445"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A93A14" w14:textId="77777777" w:rsidR="00390B60" w:rsidRPr="00390B60" w:rsidRDefault="00390B60" w:rsidP="00390B60">
            <w:r w:rsidRPr="00390B60">
              <w:t xml:space="preserve">Δυνατότητα διακοπής της παροχής τάσης τροφοδοσίας με </w:t>
            </w:r>
            <w:proofErr w:type="spellStart"/>
            <w:r w:rsidRPr="00390B60">
              <w:t>ασφαλειοδιακόπτη</w:t>
            </w:r>
            <w:proofErr w:type="spellEnd"/>
            <w:r w:rsidRPr="00390B60">
              <w:t xml:space="preserve"> στο</w:t>
            </w:r>
            <w:r w:rsidR="009F3577">
              <w:t xml:space="preserve"> ήδη υπάρχον </w:t>
            </w:r>
            <w:r w:rsidRPr="00390B60">
              <w:t xml:space="preserve"> UPS ή στην ηλεκτρολογική εγκατάσταση ή στο ικρίωμα</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25D108"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D0E97D"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9A221F" w14:textId="77777777" w:rsidR="00390B60" w:rsidRPr="00390B60" w:rsidRDefault="00390B60" w:rsidP="00390B60">
            <w:pPr>
              <w:rPr>
                <w:lang w:val="en-US"/>
              </w:rPr>
            </w:pPr>
          </w:p>
        </w:tc>
      </w:tr>
      <w:tr w:rsidR="00390B60" w:rsidRPr="00390B60" w14:paraId="52D9336A"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431C5855" w14:textId="77777777" w:rsidR="00390B60" w:rsidRPr="00390B60" w:rsidRDefault="00390B60" w:rsidP="00390B60">
            <w:pPr>
              <w:spacing w:line="276" w:lineRule="auto"/>
              <w:ind w:left="720"/>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31757D90" w14:textId="77777777" w:rsidR="00390B60" w:rsidRPr="00390B60" w:rsidRDefault="00390B60" w:rsidP="00390B60">
            <w:r w:rsidRPr="00390B60">
              <w:t>Άλλες Απαιτήσεις</w:t>
            </w:r>
          </w:p>
        </w:tc>
        <w:tc>
          <w:tcPr>
            <w:tcW w:w="1516"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vAlign w:val="center"/>
          </w:tcPr>
          <w:p w14:paraId="035EB823" w14:textId="77777777" w:rsidR="00390B60" w:rsidRPr="00390B60" w:rsidRDefault="00390B60" w:rsidP="00390B60">
            <w:pPr>
              <w:jc w:val="center"/>
            </w:pPr>
          </w:p>
        </w:tc>
        <w:tc>
          <w:tcPr>
            <w:tcW w:w="1351"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63CABA61"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EAAAA"/>
            <w:tcMar>
              <w:left w:w="108" w:type="dxa"/>
            </w:tcMar>
          </w:tcPr>
          <w:p w14:paraId="735D06C2" w14:textId="77777777" w:rsidR="00390B60" w:rsidRPr="00390B60" w:rsidRDefault="00390B60" w:rsidP="00390B60">
            <w:pPr>
              <w:rPr>
                <w:lang w:val="en-US"/>
              </w:rPr>
            </w:pPr>
          </w:p>
        </w:tc>
      </w:tr>
      <w:tr w:rsidR="00390B60" w:rsidRPr="00390B60" w14:paraId="080A041F"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965BEC"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515496" w14:textId="77777777" w:rsidR="00390B60" w:rsidRPr="00390B60" w:rsidRDefault="00390B60" w:rsidP="00390B60">
            <w:r w:rsidRPr="00390B60">
              <w:t>Θα προσφερθούν και τα απαιτούμενα καλώδια για τη διασύνδεση όλων των συσκευών καθώς και επιπλέον καλώδια εφεδρείας για μελλοντικές ανάγκες.</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B26CF0A" w14:textId="77777777" w:rsidR="00390B60" w:rsidRPr="00390B60" w:rsidRDefault="00390B60" w:rsidP="00390B60">
            <w:pPr>
              <w:jc w:val="center"/>
            </w:pPr>
            <w:r w:rsidRPr="00390B60">
              <w:t>ΝΑΙ</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E19696"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5ADE2C" w14:textId="77777777" w:rsidR="00390B60" w:rsidRPr="00390B60" w:rsidRDefault="00390B60" w:rsidP="00390B60">
            <w:pPr>
              <w:rPr>
                <w:lang w:val="en-US"/>
              </w:rPr>
            </w:pPr>
          </w:p>
        </w:tc>
      </w:tr>
      <w:tr w:rsidR="00390B60" w:rsidRPr="00390B60" w14:paraId="78E95FA9" w14:textId="77777777" w:rsidTr="004C6010">
        <w:trPr>
          <w:jc w:val="center"/>
        </w:trPr>
        <w:tc>
          <w:tcPr>
            <w:tcW w:w="57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4CCD57" w14:textId="77777777" w:rsidR="00390B60" w:rsidRPr="00390B60" w:rsidRDefault="00390B60" w:rsidP="004C5788">
            <w:pPr>
              <w:numPr>
                <w:ilvl w:val="0"/>
                <w:numId w:val="103"/>
              </w:numPr>
              <w:spacing w:line="276" w:lineRule="auto"/>
              <w:contextualSpacing/>
            </w:pPr>
          </w:p>
        </w:tc>
        <w:tc>
          <w:tcPr>
            <w:tcW w:w="471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6E3F4C" w14:textId="77777777" w:rsidR="00390B60" w:rsidRPr="00390B60" w:rsidRDefault="00390B60" w:rsidP="00390B60">
            <w:r w:rsidRPr="00390B60">
              <w:t xml:space="preserve">Το </w:t>
            </w:r>
            <w:proofErr w:type="spellStart"/>
            <w:r w:rsidRPr="00390B60">
              <w:t>rack</w:t>
            </w:r>
            <w:proofErr w:type="spellEnd"/>
            <w:r w:rsidRPr="00390B60">
              <w:t xml:space="preserve"> θα διαθέτει  κατάλληλους οριζόντιους  οδηγούς και </w:t>
            </w:r>
            <w:proofErr w:type="spellStart"/>
            <w:r w:rsidRPr="00390B60">
              <w:t>συγκρατητές</w:t>
            </w:r>
            <w:proofErr w:type="spellEnd"/>
            <w:r w:rsidRPr="00390B60">
              <w:t xml:space="preserve"> (</w:t>
            </w:r>
            <w:proofErr w:type="spellStart"/>
            <w:r w:rsidRPr="00390B60">
              <w:rPr>
                <w:lang w:val="en-US"/>
              </w:rPr>
              <w:t>cablemanagers</w:t>
            </w:r>
            <w:proofErr w:type="spellEnd"/>
            <w:r w:rsidRPr="00390B60">
              <w:t xml:space="preserve">) για την διευθέτηση των καλωδίων, UTP και </w:t>
            </w:r>
            <w:proofErr w:type="spellStart"/>
            <w:r w:rsidRPr="00390B60">
              <w:t>oπτικών</w:t>
            </w:r>
            <w:proofErr w:type="spellEnd"/>
            <w:r w:rsidRPr="00390B60">
              <w:t xml:space="preserve"> (FC και </w:t>
            </w:r>
            <w:proofErr w:type="spellStart"/>
            <w:r w:rsidRPr="00390B60">
              <w:t>network</w:t>
            </w:r>
            <w:proofErr w:type="spellEnd"/>
            <w:r w:rsidRPr="00390B60">
              <w:t xml:space="preserve">), </w:t>
            </w:r>
          </w:p>
        </w:tc>
        <w:tc>
          <w:tcPr>
            <w:tcW w:w="151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7F2566" w14:textId="77777777" w:rsidR="00390B60" w:rsidRPr="00390B60" w:rsidRDefault="00390B60" w:rsidP="00390B60">
            <w:pPr>
              <w:jc w:val="center"/>
            </w:pPr>
            <w:r w:rsidRPr="00390B60">
              <w:t xml:space="preserve">≥ </w:t>
            </w:r>
            <w:r w:rsidRPr="00390B60">
              <w:rPr>
                <w:lang w:val="en-US"/>
              </w:rPr>
              <w:t>3</w:t>
            </w:r>
          </w:p>
        </w:tc>
        <w:tc>
          <w:tcPr>
            <w:tcW w:w="13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CA7BEB" w14:textId="77777777" w:rsidR="00390B60" w:rsidRPr="00390B60" w:rsidRDefault="00390B60" w:rsidP="00390B60">
            <w:pPr>
              <w:rPr>
                <w:lang w:val="en-US"/>
              </w:rPr>
            </w:pPr>
          </w:p>
        </w:tc>
        <w:tc>
          <w:tcPr>
            <w:tcW w:w="147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00B340" w14:textId="77777777" w:rsidR="00390B60" w:rsidRPr="00390B60" w:rsidRDefault="00390B60" w:rsidP="00390B60">
            <w:pPr>
              <w:rPr>
                <w:lang w:val="en-US"/>
              </w:rPr>
            </w:pPr>
          </w:p>
        </w:tc>
      </w:tr>
    </w:tbl>
    <w:p w14:paraId="2C07C630"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ΙΚΡΙΩΜΑΤΑ-RACK 6U</w:t>
      </w:r>
    </w:p>
    <w:tbl>
      <w:tblPr>
        <w:tblW w:w="4945"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544"/>
        <w:gridCol w:w="1513"/>
        <w:gridCol w:w="1367"/>
        <w:gridCol w:w="1506"/>
      </w:tblGrid>
      <w:tr w:rsidR="00390B60" w:rsidRPr="00390B60" w14:paraId="745569F2" w14:textId="77777777" w:rsidTr="004C6010">
        <w:trPr>
          <w:trHeight w:val="609"/>
          <w:tblHeader/>
          <w:jc w:val="center"/>
        </w:trPr>
        <w:tc>
          <w:tcPr>
            <w:tcW w:w="9746"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414AF994" w14:textId="77777777" w:rsidR="00390B60" w:rsidRPr="00390B60" w:rsidRDefault="00390B60" w:rsidP="00390B60">
            <w:pPr>
              <w:rPr>
                <w:rFonts w:eastAsia="Tahoma"/>
                <w:lang w:val="en-US"/>
              </w:rPr>
            </w:pPr>
            <w:r w:rsidRPr="00390B60">
              <w:t xml:space="preserve">Ικριώματα – </w:t>
            </w:r>
            <w:proofErr w:type="spellStart"/>
            <w:r w:rsidRPr="00390B60">
              <w:t>Racks</w:t>
            </w:r>
            <w:proofErr w:type="spellEnd"/>
            <w:r w:rsidRPr="00390B60">
              <w:t xml:space="preserve"> (6U)</w:t>
            </w:r>
          </w:p>
        </w:tc>
      </w:tr>
      <w:tr w:rsidR="00390B60" w:rsidRPr="00390B60" w14:paraId="0D63144B" w14:textId="77777777" w:rsidTr="004C6010">
        <w:trPr>
          <w:tblHeade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BCE5830" w14:textId="77777777" w:rsidR="00390B60" w:rsidRPr="00390B60" w:rsidRDefault="00390B60" w:rsidP="00390B60">
            <w:r w:rsidRPr="00390B60">
              <w:t>Α/Α</w:t>
            </w:r>
          </w:p>
        </w:tc>
        <w:tc>
          <w:tcPr>
            <w:tcW w:w="480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619D2E0" w14:textId="77777777" w:rsidR="00390B60" w:rsidRPr="00390B60" w:rsidRDefault="00390B60" w:rsidP="00390B60">
            <w:r w:rsidRPr="00390B60">
              <w:t>ΠΕΡΙΓΡΑΦΗ</w:t>
            </w:r>
          </w:p>
        </w:tc>
        <w:tc>
          <w:tcPr>
            <w:tcW w:w="155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7BBA003" w14:textId="77777777" w:rsidR="00390B60" w:rsidRPr="00390B60" w:rsidRDefault="00390B60" w:rsidP="00390B60">
            <w:r w:rsidRPr="00390B60">
              <w:t>ΑΠΑΙΤΗΣΗ</w:t>
            </w:r>
          </w:p>
        </w:tc>
        <w:tc>
          <w:tcPr>
            <w:tcW w:w="138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3F65540" w14:textId="77777777" w:rsidR="00390B60" w:rsidRPr="00390B60" w:rsidRDefault="00390B60" w:rsidP="00390B60">
            <w:r w:rsidRPr="00390B60">
              <w:t>ΑΠΑΝΤΗΣΗ</w:t>
            </w:r>
          </w:p>
        </w:tc>
        <w:tc>
          <w:tcPr>
            <w:tcW w:w="151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C3160FF" w14:textId="77777777" w:rsidR="00390B60" w:rsidRPr="00390B60" w:rsidRDefault="00390B60" w:rsidP="00390B60">
            <w:r w:rsidRPr="00390B60">
              <w:t>ΠΑΡΑΠΟΜΠΗ</w:t>
            </w:r>
          </w:p>
        </w:tc>
      </w:tr>
      <w:tr w:rsidR="00390B60" w:rsidRPr="00390B60" w14:paraId="1E66B0F9"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D0E4C40" w14:textId="77777777" w:rsidR="00390B60" w:rsidRPr="00390B60" w:rsidRDefault="00390B60" w:rsidP="00390B60"/>
        </w:tc>
        <w:tc>
          <w:tcPr>
            <w:tcW w:w="48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8900646" w14:textId="77777777" w:rsidR="00390B60" w:rsidRPr="00390B60" w:rsidRDefault="00390B60" w:rsidP="00390B60">
            <w:r w:rsidRPr="00390B60">
              <w:t>Γενικά Χαρακτηριστικά</w:t>
            </w:r>
          </w:p>
        </w:tc>
        <w:tc>
          <w:tcPr>
            <w:tcW w:w="155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84D68CB" w14:textId="77777777" w:rsidR="00390B60" w:rsidRPr="00390B60" w:rsidRDefault="00390B60" w:rsidP="00390B60"/>
        </w:tc>
        <w:tc>
          <w:tcPr>
            <w:tcW w:w="13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CBA2AE1"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D0BF29A" w14:textId="77777777" w:rsidR="00390B60" w:rsidRPr="00390B60" w:rsidRDefault="00390B60" w:rsidP="00390B60"/>
        </w:tc>
      </w:tr>
      <w:tr w:rsidR="00390B60" w:rsidRPr="00390B60" w14:paraId="4B2E6EA6"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A00EAE"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B601B53" w14:textId="77777777" w:rsidR="00390B60" w:rsidRPr="00390B60" w:rsidRDefault="00390B60" w:rsidP="00390B60">
            <w:r w:rsidRPr="00390B60">
              <w:t>Θα προσφερθούν οι απαραίτητες μονάδες ώστε να καλυφθούν οι ανάγκες της προσφερόμενης λύσης</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05317E"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488FCF"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C1B44B" w14:textId="77777777" w:rsidR="00390B60" w:rsidRPr="00390B60" w:rsidRDefault="00390B60" w:rsidP="00390B60"/>
        </w:tc>
      </w:tr>
      <w:tr w:rsidR="00390B60" w:rsidRPr="00390B60" w14:paraId="4EE80768"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57A222"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F3C54B" w14:textId="77777777" w:rsidR="00390B60" w:rsidRPr="00390B60" w:rsidRDefault="00390B60" w:rsidP="00390B60">
            <w:proofErr w:type="spellStart"/>
            <w:r w:rsidRPr="00390B60">
              <w:t>Επιδαπέδια</w:t>
            </w:r>
            <w:proofErr w:type="spellEnd"/>
            <w:r w:rsidRPr="00390B60">
              <w:t xml:space="preserve"> μεταλλική καμπίνα (</w:t>
            </w:r>
            <w:proofErr w:type="spellStart"/>
            <w:r w:rsidRPr="00390B60">
              <w:t>standard</w:t>
            </w:r>
            <w:proofErr w:type="spellEnd"/>
            <w:r w:rsidRPr="00390B60">
              <w:t xml:space="preserve"> 19” </w:t>
            </w:r>
            <w:proofErr w:type="spellStart"/>
            <w:r w:rsidRPr="00390B60">
              <w:t>rack</w:t>
            </w:r>
            <w:proofErr w:type="spellEnd"/>
            <w:r w:rsidRPr="00390B60">
              <w:t>)</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E4D15E"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0FE8E"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726DB8" w14:textId="77777777" w:rsidR="00390B60" w:rsidRPr="00390B60" w:rsidRDefault="00390B60" w:rsidP="00390B60"/>
        </w:tc>
      </w:tr>
      <w:tr w:rsidR="00390B60" w:rsidRPr="00390B60" w14:paraId="5BE209F6"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70F946"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17B9C3" w14:textId="77777777" w:rsidR="00390B60" w:rsidRPr="00390B60" w:rsidRDefault="00390B60" w:rsidP="00390B60">
            <w:r w:rsidRPr="00390B60">
              <w:t xml:space="preserve">Να αναφερθεί μοντέλο και εταιρεία κατασκευής. </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43E44AE"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DDB50E"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77BEDE" w14:textId="77777777" w:rsidR="00390B60" w:rsidRPr="00390B60" w:rsidRDefault="00390B60" w:rsidP="00390B60"/>
        </w:tc>
      </w:tr>
      <w:tr w:rsidR="00390B60" w:rsidRPr="00390B60" w14:paraId="40CD71C6"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9A50EDE" w14:textId="77777777" w:rsidR="00390B60" w:rsidRPr="00390B60" w:rsidRDefault="00390B60" w:rsidP="00390B60"/>
        </w:tc>
        <w:tc>
          <w:tcPr>
            <w:tcW w:w="48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C380EBA" w14:textId="77777777" w:rsidR="00390B60" w:rsidRPr="00390B60" w:rsidRDefault="00390B60" w:rsidP="00390B60">
            <w:r w:rsidRPr="00390B60">
              <w:t>Τεχνικά Χαρακτηριστικά</w:t>
            </w:r>
          </w:p>
        </w:tc>
        <w:tc>
          <w:tcPr>
            <w:tcW w:w="155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D99B244" w14:textId="77777777" w:rsidR="00390B60" w:rsidRPr="00390B60" w:rsidRDefault="00390B60" w:rsidP="00390B60">
            <w:pPr>
              <w:jc w:val="center"/>
            </w:pPr>
          </w:p>
        </w:tc>
        <w:tc>
          <w:tcPr>
            <w:tcW w:w="13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C58931F"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D1103D8" w14:textId="77777777" w:rsidR="00390B60" w:rsidRPr="00390B60" w:rsidRDefault="00390B60" w:rsidP="00390B60"/>
        </w:tc>
      </w:tr>
      <w:tr w:rsidR="00390B60" w:rsidRPr="00390B60" w14:paraId="6A0A80EA"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929FF5"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0F4A7B" w14:textId="77777777" w:rsidR="00390B60" w:rsidRPr="00390B60" w:rsidRDefault="00390B60" w:rsidP="00390B60">
            <w:r w:rsidRPr="00390B60">
              <w:t xml:space="preserve">Να </w:t>
            </w:r>
            <w:proofErr w:type="spellStart"/>
            <w:r w:rsidRPr="00390B60">
              <w:t>περιγραφεί</w:t>
            </w:r>
            <w:proofErr w:type="spellEnd"/>
            <w:r w:rsidRPr="00390B60">
              <w:t xml:space="preserve"> ο προσφερόμενος τρόπος εξαερισμού –ψύξης του εξοπλισμού</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DA9074E"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8A2523"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BF7579" w14:textId="77777777" w:rsidR="00390B60" w:rsidRPr="00390B60" w:rsidRDefault="00390B60" w:rsidP="00390B60"/>
        </w:tc>
      </w:tr>
      <w:tr w:rsidR="00390B60" w:rsidRPr="00390B60" w14:paraId="63B040BC"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0088AB"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87E509" w14:textId="77777777" w:rsidR="00390B60" w:rsidRPr="00390B60" w:rsidRDefault="00390B60" w:rsidP="00390B60">
            <w:r w:rsidRPr="00390B60">
              <w:t>Ύψος</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B6A46BD" w14:textId="77777777" w:rsidR="00390B60" w:rsidRPr="00390B60" w:rsidRDefault="00390B60" w:rsidP="00390B60">
            <w:pPr>
              <w:jc w:val="center"/>
            </w:pPr>
            <w:r w:rsidRPr="00390B60">
              <w:t xml:space="preserve">≥ </w:t>
            </w:r>
            <w:r w:rsidRPr="00390B60">
              <w:rPr>
                <w:lang w:val="en-US"/>
              </w:rPr>
              <w:t>6</w:t>
            </w:r>
            <w:r w:rsidRPr="00390B60">
              <w:t>U</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288A89"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57ADB7" w14:textId="77777777" w:rsidR="00390B60" w:rsidRPr="00390B60" w:rsidRDefault="00390B60" w:rsidP="00390B60"/>
        </w:tc>
      </w:tr>
      <w:tr w:rsidR="00390B60" w:rsidRPr="00390B60" w14:paraId="1085CC59"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B064C7"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17297E" w14:textId="77777777" w:rsidR="00390B60" w:rsidRPr="00390B60" w:rsidRDefault="00390B60" w:rsidP="00390B60">
            <w:r w:rsidRPr="00390B60">
              <w:t>Εμπρόσθια πόρτα με κλειδαριά</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9FA2B6"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31F516"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942615" w14:textId="77777777" w:rsidR="00390B60" w:rsidRPr="00390B60" w:rsidRDefault="00390B60" w:rsidP="00390B60"/>
        </w:tc>
      </w:tr>
      <w:tr w:rsidR="00390B60" w:rsidRPr="00390B60" w14:paraId="2F94B6CC"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FD2834"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5FC43BC" w14:textId="77777777" w:rsidR="00390B60" w:rsidRPr="00390B60" w:rsidRDefault="00390B60" w:rsidP="00390B60">
            <w:r w:rsidRPr="00390B60">
              <w:t xml:space="preserve">Ράφια για την τοποθέτηση και μη </w:t>
            </w:r>
            <w:proofErr w:type="spellStart"/>
            <w:r w:rsidRPr="00390B60">
              <w:t>rack</w:t>
            </w:r>
            <w:proofErr w:type="spellEnd"/>
            <w:r w:rsidRPr="00390B60">
              <w:t xml:space="preserve"> </w:t>
            </w:r>
            <w:proofErr w:type="spellStart"/>
            <w:r w:rsidRPr="00390B60">
              <w:t>mounted</w:t>
            </w:r>
            <w:proofErr w:type="spellEnd"/>
            <w:r w:rsidRPr="00390B60">
              <w:t xml:space="preserve"> εξοπλισμού</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BF4C0D" w14:textId="77777777" w:rsidR="00390B60" w:rsidRPr="00390B60" w:rsidRDefault="00390B60" w:rsidP="00390B60">
            <w:pPr>
              <w:jc w:val="center"/>
            </w:pPr>
            <w:r w:rsidRPr="00390B60">
              <w:t xml:space="preserve">≥ </w:t>
            </w:r>
            <w:r w:rsidRPr="00390B60">
              <w:rPr>
                <w:lang w:val="en-US"/>
              </w:rPr>
              <w:t>1</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D576E0"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3E356F" w14:textId="77777777" w:rsidR="00390B60" w:rsidRPr="00390B60" w:rsidRDefault="00390B60" w:rsidP="00390B60"/>
        </w:tc>
      </w:tr>
      <w:tr w:rsidR="00390B60" w:rsidRPr="00390B60" w14:paraId="0BF9D439"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3570EB"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839EC25" w14:textId="77777777" w:rsidR="00390B60" w:rsidRPr="00390B60" w:rsidRDefault="00390B60" w:rsidP="00390B60">
            <w:r w:rsidRPr="00390B60">
              <w:t xml:space="preserve">Δυνατότητα διακοπής της παροχής τάσης τροφοδοσίας με </w:t>
            </w:r>
            <w:proofErr w:type="spellStart"/>
            <w:r w:rsidRPr="00390B60">
              <w:t>ασφαλειοδιακόπτη</w:t>
            </w:r>
            <w:proofErr w:type="spellEnd"/>
            <w:r w:rsidRPr="00390B60">
              <w:t xml:space="preserve"> στο</w:t>
            </w:r>
            <w:r w:rsidR="009F3577">
              <w:t xml:space="preserve"> </w:t>
            </w:r>
            <w:r w:rsidR="00EB249F">
              <w:t>ήδ</w:t>
            </w:r>
            <w:r w:rsidR="009F3577">
              <w:t>η υ</w:t>
            </w:r>
            <w:r w:rsidR="00EB249F">
              <w:t>π</w:t>
            </w:r>
            <w:r w:rsidR="009F3577">
              <w:t xml:space="preserve">άρχον </w:t>
            </w:r>
            <w:r w:rsidRPr="00390B60">
              <w:t xml:space="preserve"> UPS ή στην ηλεκτρολογική εγκατάσταση ή στο ικρίωμα</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1251C30"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B7219F"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91B5D7" w14:textId="77777777" w:rsidR="00390B60" w:rsidRPr="00390B60" w:rsidRDefault="00390B60" w:rsidP="00390B60"/>
        </w:tc>
      </w:tr>
      <w:tr w:rsidR="00390B60" w:rsidRPr="00390B60" w14:paraId="6EB80480"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A4F3D64" w14:textId="77777777" w:rsidR="00390B60" w:rsidRPr="00390B60" w:rsidRDefault="00390B60" w:rsidP="00390B60"/>
        </w:tc>
        <w:tc>
          <w:tcPr>
            <w:tcW w:w="480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CF2DF06" w14:textId="77777777" w:rsidR="00390B60" w:rsidRPr="00390B60" w:rsidRDefault="00390B60" w:rsidP="00390B60">
            <w:r w:rsidRPr="00390B60">
              <w:t>Άλλες Απαιτήσεις</w:t>
            </w:r>
          </w:p>
        </w:tc>
        <w:tc>
          <w:tcPr>
            <w:tcW w:w="155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C62BDC6" w14:textId="77777777" w:rsidR="00390B60" w:rsidRPr="00390B60" w:rsidRDefault="00390B60" w:rsidP="00390B60">
            <w:pPr>
              <w:jc w:val="center"/>
            </w:pPr>
          </w:p>
        </w:tc>
        <w:tc>
          <w:tcPr>
            <w:tcW w:w="138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317318A"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BD46875" w14:textId="77777777" w:rsidR="00390B60" w:rsidRPr="00390B60" w:rsidRDefault="00390B60" w:rsidP="00390B60"/>
        </w:tc>
      </w:tr>
      <w:tr w:rsidR="00390B60" w:rsidRPr="00390B60" w14:paraId="7C12EC80"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91A4F4"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71E143" w14:textId="77777777" w:rsidR="00390B60" w:rsidRPr="00390B60" w:rsidRDefault="00390B60" w:rsidP="00390B60">
            <w:r w:rsidRPr="00390B60">
              <w:t>θα προσφερθούν και τα απαιτούμενα καλώδια για τη διασύνδεση όλων των συσκευών καθώς και επιπλέον καλώδια εφεδρείας για μελλοντικές ανάγκες.</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5DB78CA" w14:textId="77777777" w:rsidR="00390B60" w:rsidRPr="00390B60" w:rsidRDefault="00390B60" w:rsidP="00390B60">
            <w:pPr>
              <w:jc w:val="center"/>
            </w:pPr>
            <w:r w:rsidRPr="00390B60">
              <w:t>ΝΑΙ</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B5D918"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5633ED" w14:textId="77777777" w:rsidR="00390B60" w:rsidRPr="00390B60" w:rsidRDefault="00390B60" w:rsidP="00390B60"/>
        </w:tc>
      </w:tr>
      <w:tr w:rsidR="00390B60" w:rsidRPr="00390B60" w14:paraId="6D7B5ADA" w14:textId="77777777" w:rsidTr="004C6010">
        <w:trPr>
          <w:jc w:val="center"/>
        </w:trPr>
        <w:tc>
          <w:tcPr>
            <w:tcW w:w="50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07EFCB" w14:textId="77777777" w:rsidR="00390B60" w:rsidRPr="00390B60" w:rsidRDefault="00390B60" w:rsidP="004C5788">
            <w:pPr>
              <w:numPr>
                <w:ilvl w:val="0"/>
                <w:numId w:val="104"/>
              </w:numPr>
              <w:spacing w:after="200"/>
              <w:contextualSpacing/>
            </w:pPr>
          </w:p>
        </w:tc>
        <w:tc>
          <w:tcPr>
            <w:tcW w:w="48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874458" w14:textId="77777777" w:rsidR="00390B60" w:rsidRPr="00390B60" w:rsidRDefault="00390B60" w:rsidP="00390B60">
            <w:r w:rsidRPr="00390B60">
              <w:t xml:space="preserve">Το </w:t>
            </w:r>
            <w:proofErr w:type="spellStart"/>
            <w:r w:rsidRPr="00390B60">
              <w:t>rack</w:t>
            </w:r>
            <w:proofErr w:type="spellEnd"/>
            <w:r w:rsidRPr="00390B60">
              <w:t xml:space="preserve"> θα διαθέτει κατάλληλους οριζόντιους  οδηγούς και </w:t>
            </w:r>
            <w:proofErr w:type="spellStart"/>
            <w:r w:rsidRPr="00390B60">
              <w:t>συγκρατητές</w:t>
            </w:r>
            <w:proofErr w:type="spellEnd"/>
            <w:r w:rsidRPr="00390B60">
              <w:t xml:space="preserve"> (</w:t>
            </w:r>
            <w:proofErr w:type="spellStart"/>
            <w:r w:rsidRPr="00390B60">
              <w:rPr>
                <w:lang w:val="en-US"/>
              </w:rPr>
              <w:t>cablemanagers</w:t>
            </w:r>
            <w:proofErr w:type="spellEnd"/>
            <w:r w:rsidRPr="00390B60">
              <w:t xml:space="preserve">) για την διευθέτηση των καλωδίων, UTP και </w:t>
            </w:r>
            <w:proofErr w:type="spellStart"/>
            <w:r w:rsidRPr="00390B60">
              <w:t>oπτικών</w:t>
            </w:r>
            <w:proofErr w:type="spellEnd"/>
            <w:r w:rsidRPr="00390B60">
              <w:t xml:space="preserve"> (FC και </w:t>
            </w:r>
            <w:proofErr w:type="spellStart"/>
            <w:r w:rsidRPr="00390B60">
              <w:t>network</w:t>
            </w:r>
            <w:proofErr w:type="spellEnd"/>
            <w:r w:rsidRPr="00390B60">
              <w:t xml:space="preserve">), </w:t>
            </w:r>
          </w:p>
        </w:tc>
        <w:tc>
          <w:tcPr>
            <w:tcW w:w="155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455B8B6" w14:textId="77777777" w:rsidR="00390B60" w:rsidRPr="00390B60" w:rsidRDefault="00390B60" w:rsidP="00390B60">
            <w:pPr>
              <w:jc w:val="center"/>
            </w:pPr>
            <w:r w:rsidRPr="00390B60">
              <w:t xml:space="preserve">≥ </w:t>
            </w:r>
            <w:r w:rsidRPr="00390B60">
              <w:rPr>
                <w:lang w:val="en-US"/>
              </w:rPr>
              <w:t>1</w:t>
            </w:r>
          </w:p>
        </w:tc>
        <w:tc>
          <w:tcPr>
            <w:tcW w:w="138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9C08AB" w14:textId="77777777" w:rsidR="00390B60" w:rsidRPr="00390B60" w:rsidRDefault="00390B60" w:rsidP="00390B60"/>
        </w:tc>
        <w:tc>
          <w:tcPr>
            <w:tcW w:w="15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0546D6" w14:textId="77777777" w:rsidR="00390B60" w:rsidRPr="00390B60" w:rsidRDefault="00390B60" w:rsidP="00390B60"/>
        </w:tc>
      </w:tr>
    </w:tbl>
    <w:p w14:paraId="5582169E" w14:textId="5D5EAB01"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ΗΛΕΚΤΡΟΛΟΓΙΚEΣ ΕΡΓΑΣΙΕΣ ΣΕ COMPUTER ROOM </w:t>
      </w:r>
    </w:p>
    <w:tbl>
      <w:tblPr>
        <w:tblW w:w="9611"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22"/>
        <w:gridCol w:w="4676"/>
        <w:gridCol w:w="1503"/>
        <w:gridCol w:w="1342"/>
        <w:gridCol w:w="1468"/>
      </w:tblGrid>
      <w:tr w:rsidR="00390B60" w:rsidRPr="00390B60" w14:paraId="7CD44F29" w14:textId="77777777" w:rsidTr="004C6010">
        <w:trPr>
          <w:trHeight w:val="467"/>
          <w:tblHeader/>
          <w:jc w:val="center"/>
        </w:trPr>
        <w:tc>
          <w:tcPr>
            <w:tcW w:w="9611" w:type="dxa"/>
            <w:gridSpan w:val="5"/>
            <w:tcBorders>
              <w:top w:val="single" w:sz="4" w:space="0" w:color="000001"/>
              <w:left w:val="single" w:sz="4" w:space="0" w:color="000001"/>
              <w:bottom w:val="single" w:sz="4" w:space="0" w:color="000001"/>
              <w:right w:val="single" w:sz="4" w:space="0" w:color="000001"/>
            </w:tcBorders>
            <w:shd w:val="clear" w:color="auto" w:fill="17365D"/>
            <w:tcMar>
              <w:left w:w="108" w:type="dxa"/>
            </w:tcMar>
          </w:tcPr>
          <w:p w14:paraId="7AAA92F2" w14:textId="77777777" w:rsidR="00390B60" w:rsidRPr="00390B60" w:rsidRDefault="00390B60" w:rsidP="00390B60">
            <w:pPr>
              <w:rPr>
                <w:lang w:val="en-US"/>
              </w:rPr>
            </w:pPr>
            <w:r w:rsidRPr="00390B60">
              <w:t>Ηλεκτρολογικές εργασίες</w:t>
            </w:r>
          </w:p>
        </w:tc>
      </w:tr>
      <w:tr w:rsidR="00390B60" w:rsidRPr="00390B60" w14:paraId="55595FB5" w14:textId="77777777" w:rsidTr="004C6010">
        <w:trPr>
          <w:tblHeader/>
          <w:jc w:val="center"/>
        </w:trPr>
        <w:tc>
          <w:tcPr>
            <w:tcW w:w="62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77EDE4D5" w14:textId="77777777" w:rsidR="00390B60" w:rsidRPr="00390B60" w:rsidRDefault="00390B60" w:rsidP="00390B60">
            <w:r w:rsidRPr="00390B60">
              <w:t>A/A</w:t>
            </w:r>
          </w:p>
        </w:tc>
        <w:tc>
          <w:tcPr>
            <w:tcW w:w="467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7C70B2D7" w14:textId="77777777" w:rsidR="00390B60" w:rsidRPr="00390B60" w:rsidRDefault="00390B60" w:rsidP="00390B60">
            <w:r w:rsidRPr="00390B60">
              <w:t>ΠΕΡΙΓΡΑΦΗ</w:t>
            </w:r>
          </w:p>
        </w:tc>
        <w:tc>
          <w:tcPr>
            <w:tcW w:w="150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0A89DEDD" w14:textId="77777777" w:rsidR="00390B60" w:rsidRPr="00390B60" w:rsidRDefault="00390B60" w:rsidP="00390B60">
            <w:r w:rsidRPr="00390B60">
              <w:t>ΑΠΑΙΤΗΣΗ</w:t>
            </w:r>
          </w:p>
        </w:tc>
        <w:tc>
          <w:tcPr>
            <w:tcW w:w="134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66378865"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tcPr>
          <w:p w14:paraId="7B7868CC" w14:textId="77777777" w:rsidR="00390B60" w:rsidRPr="00390B60" w:rsidRDefault="00390B60" w:rsidP="00390B60">
            <w:r w:rsidRPr="00390B60">
              <w:t>ΠΑΡΑΠΟΜΠΗ</w:t>
            </w:r>
          </w:p>
        </w:tc>
      </w:tr>
      <w:tr w:rsidR="00390B60" w:rsidRPr="00390B60" w14:paraId="2CBA2816" w14:textId="77777777" w:rsidTr="004C6010">
        <w:trPr>
          <w:jc w:val="center"/>
        </w:trPr>
        <w:tc>
          <w:tcPr>
            <w:tcW w:w="6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B9777F" w14:textId="77777777" w:rsidR="00390B60" w:rsidRPr="00390B60" w:rsidRDefault="00390B60" w:rsidP="004C5788">
            <w:pPr>
              <w:numPr>
                <w:ilvl w:val="0"/>
                <w:numId w:val="106"/>
              </w:numPr>
              <w:spacing w:line="276" w:lineRule="auto"/>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62A2DAF" w14:textId="57618C25" w:rsidR="00390B60" w:rsidRPr="00390B60" w:rsidRDefault="00390B60" w:rsidP="007A1935">
            <w:r w:rsidRPr="00390B60">
              <w:t xml:space="preserve">Να προσφερθούν ηλεκτρολογικές εργασίες (υλικά και παροχή </w:t>
            </w:r>
            <w:r w:rsidR="00C81D80" w:rsidRPr="00390B60">
              <w:t>υπηρεσιών</w:t>
            </w:r>
            <w:r w:rsidRPr="00390B60">
              <w:t xml:space="preserve">) προκειμένου να </w:t>
            </w:r>
            <w:r w:rsidR="00EA3B00">
              <w:t xml:space="preserve">καλυφθούν αποκλειστικά απρόβλεπτες ηλεκτρολογικές ανάγκες στα </w:t>
            </w:r>
            <w:r w:rsidR="00EA3B00">
              <w:rPr>
                <w:lang w:val="en-US"/>
              </w:rPr>
              <w:t>Computer</w:t>
            </w:r>
            <w:r w:rsidR="00EA3B00" w:rsidRPr="00A64CCF">
              <w:t xml:space="preserve"> </w:t>
            </w:r>
            <w:r w:rsidR="00EA3B00">
              <w:rPr>
                <w:lang w:val="en-US"/>
              </w:rPr>
              <w:t>Room</w:t>
            </w:r>
            <w:r w:rsidR="00EA3B00" w:rsidRPr="00A64CCF">
              <w:t xml:space="preserve"> </w:t>
            </w:r>
            <w:r w:rsidR="00EA3B00">
              <w:t xml:space="preserve">των ΣΝ και σε τυχόν λοιπούς χώρους αυτών. Στην περίπτωση που το συνολικό κόστος αυτών υπερβαίνει το προϋπολογισμένο στο έργο </w:t>
            </w:r>
            <w:proofErr w:type="spellStart"/>
            <w:r w:rsidR="00EA3B00">
              <w:t>πόσό</w:t>
            </w:r>
            <w:proofErr w:type="spellEnd"/>
            <w:r w:rsidR="00EA3B00">
              <w:t>, ο ανάδοχος θα υποβάλει οικονομικά προσφορά στο ΣΝ για τις εργασίες που δε δύνανται να καλυφθούν από τον προϋπολογισμό του έργου.</w:t>
            </w:r>
            <w:r w:rsidRPr="00390B60">
              <w:t xml:space="preserve"> </w:t>
            </w:r>
          </w:p>
        </w:tc>
        <w:tc>
          <w:tcPr>
            <w:tcW w:w="15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2777A7" w14:textId="77777777" w:rsidR="00390B60" w:rsidRPr="00390B60" w:rsidRDefault="00390B60" w:rsidP="00390B60">
            <w:pPr>
              <w:jc w:val="center"/>
            </w:pPr>
            <w:r w:rsidRPr="00390B60">
              <w:t>ΝΑΙ</w:t>
            </w:r>
          </w:p>
        </w:tc>
        <w:tc>
          <w:tcPr>
            <w:tcW w:w="134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261CC9" w14:textId="77777777" w:rsidR="00390B60" w:rsidRPr="00390B60" w:rsidRDefault="00390B60" w:rsidP="00390B60">
            <w:pPr>
              <w:jc w:val="center"/>
            </w:pPr>
          </w:p>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2AF9B4" w14:textId="77777777" w:rsidR="00390B60" w:rsidRPr="00390B60" w:rsidRDefault="00390B60" w:rsidP="00390B60">
            <w:pPr>
              <w:jc w:val="center"/>
            </w:pPr>
          </w:p>
        </w:tc>
      </w:tr>
      <w:tr w:rsidR="00390B60" w:rsidRPr="00390B60" w14:paraId="2D9503BF" w14:textId="77777777" w:rsidTr="004C6010">
        <w:trPr>
          <w:jc w:val="center"/>
        </w:trPr>
        <w:tc>
          <w:tcPr>
            <w:tcW w:w="6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A0A895" w14:textId="77777777" w:rsidR="00390B60" w:rsidRPr="00390B60" w:rsidRDefault="00390B60" w:rsidP="004C5788">
            <w:pPr>
              <w:numPr>
                <w:ilvl w:val="0"/>
                <w:numId w:val="106"/>
              </w:numPr>
              <w:spacing w:line="276" w:lineRule="auto"/>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A705F1B" w14:textId="77777777" w:rsidR="00390B60" w:rsidRPr="00390B60" w:rsidRDefault="00390B60" w:rsidP="00390B60">
            <w:r w:rsidRPr="00390B60">
              <w:t>Οι χώροι που θα προκύψει ανάγκη για εργασίες θα αναγνωρισθούν κατά την μελέτη εφαρμογής και  θα υποδειχθούν από τον ανάδοχο.</w:t>
            </w:r>
          </w:p>
        </w:tc>
        <w:tc>
          <w:tcPr>
            <w:tcW w:w="15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FD55C5" w14:textId="77777777" w:rsidR="00390B60" w:rsidRPr="00390B60" w:rsidRDefault="00390B60" w:rsidP="00390B60">
            <w:pPr>
              <w:jc w:val="center"/>
            </w:pPr>
            <w:r w:rsidRPr="00390B60">
              <w:t>ΝΑΙ</w:t>
            </w:r>
          </w:p>
        </w:tc>
        <w:tc>
          <w:tcPr>
            <w:tcW w:w="134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D01A92" w14:textId="77777777" w:rsidR="00390B60" w:rsidRPr="00390B60" w:rsidRDefault="00390B60" w:rsidP="00390B60">
            <w:pPr>
              <w:jc w:val="center"/>
            </w:pPr>
          </w:p>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9808C3" w14:textId="77777777" w:rsidR="00390B60" w:rsidRPr="00390B60" w:rsidRDefault="00390B60" w:rsidP="00390B60">
            <w:pPr>
              <w:jc w:val="center"/>
            </w:pPr>
          </w:p>
        </w:tc>
      </w:tr>
      <w:tr w:rsidR="00390B60" w:rsidRPr="00390B60" w14:paraId="65AD91F3" w14:textId="77777777" w:rsidTr="004C6010">
        <w:trPr>
          <w:jc w:val="center"/>
        </w:trPr>
        <w:tc>
          <w:tcPr>
            <w:tcW w:w="6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F2BBCD" w14:textId="77777777" w:rsidR="00390B60" w:rsidRPr="00390B60" w:rsidRDefault="00390B60" w:rsidP="004C5788">
            <w:pPr>
              <w:numPr>
                <w:ilvl w:val="0"/>
                <w:numId w:val="106"/>
              </w:numPr>
              <w:spacing w:line="276" w:lineRule="auto"/>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81B86C8" w14:textId="77777777" w:rsidR="00390B60" w:rsidRPr="00390B60" w:rsidRDefault="00390B60" w:rsidP="00390B60">
            <w:r w:rsidRPr="00390B60">
              <w:t xml:space="preserve">Στην περίπτωση που υπάρχουν πολλαπλά </w:t>
            </w:r>
            <w:r w:rsidR="00C81D80" w:rsidRPr="00390B60">
              <w:t>σημεία</w:t>
            </w:r>
            <w:r w:rsidRPr="00390B60">
              <w:t xml:space="preserve"> συγκέντρωσης δομημένης καλωδίωσης (άρα και </w:t>
            </w:r>
            <w:r w:rsidRPr="00390B60">
              <w:rPr>
                <w:lang w:val="en-US"/>
              </w:rPr>
              <w:t>switch</w:t>
            </w:r>
            <w:r w:rsidRPr="00390B60">
              <w:t xml:space="preserve">), εφόσον είναι εφικτό, να συνδεθούν με το </w:t>
            </w:r>
            <w:r w:rsidRPr="00390B60">
              <w:lastRenderedPageBreak/>
              <w:t xml:space="preserve">σύστημα </w:t>
            </w:r>
            <w:r w:rsidR="00C81D80" w:rsidRPr="00390B60">
              <w:t>αδιάλειπτης</w:t>
            </w:r>
            <w:r w:rsidRPr="00390B60">
              <w:t xml:space="preserve"> λειτουργίας που διαθέτει το Νοσοκομείο</w:t>
            </w:r>
          </w:p>
        </w:tc>
        <w:tc>
          <w:tcPr>
            <w:tcW w:w="15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30E824C" w14:textId="77777777" w:rsidR="00390B60" w:rsidRPr="00390B60" w:rsidRDefault="00390B60" w:rsidP="00390B60">
            <w:pPr>
              <w:jc w:val="center"/>
            </w:pPr>
          </w:p>
        </w:tc>
        <w:tc>
          <w:tcPr>
            <w:tcW w:w="134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A956B4"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7020F8" w14:textId="77777777" w:rsidR="00390B60" w:rsidRPr="00390B60" w:rsidRDefault="00390B60" w:rsidP="00390B60"/>
        </w:tc>
      </w:tr>
      <w:tr w:rsidR="00390B60" w:rsidRPr="00390B60" w14:paraId="6AB11583" w14:textId="77777777" w:rsidTr="004C6010">
        <w:trPr>
          <w:jc w:val="center"/>
        </w:trPr>
        <w:tc>
          <w:tcPr>
            <w:tcW w:w="6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C4F889" w14:textId="77777777" w:rsidR="00390B60" w:rsidRPr="00390B60" w:rsidRDefault="00390B60" w:rsidP="004C5788">
            <w:pPr>
              <w:numPr>
                <w:ilvl w:val="0"/>
                <w:numId w:val="106"/>
              </w:numPr>
              <w:spacing w:line="276" w:lineRule="auto"/>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7F70C4" w14:textId="77777777" w:rsidR="00390B60" w:rsidRPr="00390B60" w:rsidRDefault="00390B60" w:rsidP="00390B60">
            <w:r w:rsidRPr="00390B60">
              <w:t xml:space="preserve">Οι </w:t>
            </w:r>
            <w:r w:rsidR="00C81D80" w:rsidRPr="00390B60">
              <w:t>ηλεκτρολογικές</w:t>
            </w:r>
            <w:r w:rsidRPr="00390B60">
              <w:t xml:space="preserve"> εργασίες , αν απαιτηθούν , να  εκμεταλλεύονται το υπερυψωμένο δάπεδο και την οροφή για την όδευση των καλωδιώσεων μέσα σε μεταλλικές σχάρες. </w:t>
            </w:r>
          </w:p>
        </w:tc>
        <w:tc>
          <w:tcPr>
            <w:tcW w:w="15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515F69B" w14:textId="77777777" w:rsidR="00390B60" w:rsidRPr="00390B60" w:rsidRDefault="00390B60" w:rsidP="00390B60">
            <w:pPr>
              <w:jc w:val="center"/>
            </w:pPr>
            <w:r w:rsidRPr="00390B60">
              <w:t>ΝΑΙ</w:t>
            </w:r>
          </w:p>
        </w:tc>
        <w:tc>
          <w:tcPr>
            <w:tcW w:w="134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A26543" w14:textId="77777777" w:rsidR="00390B60" w:rsidRPr="00390B60" w:rsidRDefault="00390B60" w:rsidP="00390B60">
            <w:pPr>
              <w:rPr>
                <w:lang w:val="en-US"/>
              </w:rPr>
            </w:pPr>
          </w:p>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1383B9" w14:textId="77777777" w:rsidR="00390B60" w:rsidRPr="00390B60" w:rsidRDefault="00390B60" w:rsidP="00390B60">
            <w:pPr>
              <w:rPr>
                <w:lang w:val="en-US"/>
              </w:rPr>
            </w:pPr>
          </w:p>
        </w:tc>
      </w:tr>
      <w:tr w:rsidR="00390B60" w:rsidRPr="00390B60" w14:paraId="11DD0CE1" w14:textId="77777777" w:rsidTr="004C6010">
        <w:trPr>
          <w:jc w:val="center"/>
        </w:trPr>
        <w:tc>
          <w:tcPr>
            <w:tcW w:w="6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934378" w14:textId="77777777" w:rsidR="00390B60" w:rsidRPr="00390B60" w:rsidRDefault="00390B60" w:rsidP="004C5788">
            <w:pPr>
              <w:numPr>
                <w:ilvl w:val="0"/>
                <w:numId w:val="106"/>
              </w:numPr>
              <w:spacing w:line="276" w:lineRule="auto"/>
              <w:contextualSpacing/>
            </w:pPr>
          </w:p>
        </w:tc>
        <w:tc>
          <w:tcPr>
            <w:tcW w:w="467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901640" w14:textId="77777777" w:rsidR="00390B60" w:rsidRPr="00390B60" w:rsidRDefault="00390B60" w:rsidP="00390B60">
            <w:r w:rsidRPr="00390B60">
              <w:t>Όλα τα υλικά που θα χρησιμοποιηθούν θα πρέπει να είναι σύμφωνα με τους προβλεπόμενους Εθνικούς, Ευρωπαϊκούς και Διεθνείς κανονισμούς και πρότυπα, ενώ η τοποθέτησή τους θα πληροί τον πρότυπο ΕΛΟΤ HD 384 και γενικά όλους τους κανόνες και κανονισμούς ασφαλείας.</w:t>
            </w:r>
          </w:p>
        </w:tc>
        <w:tc>
          <w:tcPr>
            <w:tcW w:w="15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B29648" w14:textId="77777777" w:rsidR="00390B60" w:rsidRPr="00390B60" w:rsidRDefault="00390B60" w:rsidP="00390B60">
            <w:pPr>
              <w:jc w:val="center"/>
            </w:pPr>
            <w:r w:rsidRPr="00390B60">
              <w:t>ΝΑΙ</w:t>
            </w:r>
          </w:p>
        </w:tc>
        <w:tc>
          <w:tcPr>
            <w:tcW w:w="134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3BF38A" w14:textId="77777777" w:rsidR="00390B60" w:rsidRPr="00390B60" w:rsidRDefault="00390B60" w:rsidP="00390B60">
            <w:pPr>
              <w:rPr>
                <w:lang w:val="en-US"/>
              </w:rPr>
            </w:pPr>
          </w:p>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FAD57D" w14:textId="77777777" w:rsidR="00390B60" w:rsidRPr="00390B60" w:rsidRDefault="00390B60" w:rsidP="00390B60">
            <w:pPr>
              <w:rPr>
                <w:lang w:val="en-US"/>
              </w:rPr>
            </w:pPr>
          </w:p>
        </w:tc>
      </w:tr>
    </w:tbl>
    <w:p w14:paraId="4C661C71"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ΔΟΜΗΜΕΝΗ ΚΑΛΩΔΙΩΣΗ</w:t>
      </w:r>
    </w:p>
    <w:tbl>
      <w:tblPr>
        <w:tblW w:w="9640"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703"/>
        <w:gridCol w:w="4123"/>
        <w:gridCol w:w="1554"/>
        <w:gridCol w:w="1558"/>
        <w:gridCol w:w="1702"/>
      </w:tblGrid>
      <w:tr w:rsidR="00390B60" w:rsidRPr="00390B60" w14:paraId="2482B540" w14:textId="77777777" w:rsidTr="004C6010">
        <w:trPr>
          <w:trHeight w:val="609"/>
          <w:tblHeader/>
          <w:jc w:val="center"/>
        </w:trPr>
        <w:tc>
          <w:tcPr>
            <w:tcW w:w="9640"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045DFB6A" w14:textId="77777777" w:rsidR="00390B60" w:rsidRPr="00390B60" w:rsidRDefault="00390B60" w:rsidP="00390B60">
            <w:pPr>
              <w:rPr>
                <w:rFonts w:eastAsia="Tahoma"/>
              </w:rPr>
            </w:pPr>
            <w:r w:rsidRPr="00390B60">
              <w:t>Προδιαγραφές Δομημένης Καλωδίωσης</w:t>
            </w:r>
          </w:p>
        </w:tc>
      </w:tr>
      <w:tr w:rsidR="00390B60" w:rsidRPr="00390B60" w14:paraId="09183834" w14:textId="77777777" w:rsidTr="004C6010">
        <w:trPr>
          <w:tblHeade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5702461" w14:textId="77777777" w:rsidR="00390B60" w:rsidRPr="00390B60" w:rsidRDefault="00390B60" w:rsidP="00390B60">
            <w:r w:rsidRPr="00390B60">
              <w:t>Α/Α</w:t>
            </w:r>
          </w:p>
        </w:tc>
        <w:tc>
          <w:tcPr>
            <w:tcW w:w="412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A3065B1" w14:textId="77777777" w:rsidR="00390B60" w:rsidRPr="00390B60" w:rsidRDefault="00390B60" w:rsidP="00390B60">
            <w:r w:rsidRPr="00390B60">
              <w:t>ΠΕΡΙΓΡΑΦΗ</w:t>
            </w:r>
          </w:p>
        </w:tc>
        <w:tc>
          <w:tcPr>
            <w:tcW w:w="155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DBA29F1" w14:textId="77777777" w:rsidR="00390B60" w:rsidRPr="00390B60" w:rsidRDefault="00390B60" w:rsidP="00390B60">
            <w:r w:rsidRPr="00390B60">
              <w:t>ΑΠΑΙΤΗΣΗ</w:t>
            </w:r>
          </w:p>
        </w:tc>
        <w:tc>
          <w:tcPr>
            <w:tcW w:w="155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9E7D917" w14:textId="77777777" w:rsidR="00390B60" w:rsidRPr="00390B60" w:rsidRDefault="00390B60" w:rsidP="00390B60">
            <w:r w:rsidRPr="00390B60">
              <w:t>ΑΠΑΝΤΗΣΗ</w:t>
            </w:r>
          </w:p>
        </w:tc>
        <w:tc>
          <w:tcPr>
            <w:tcW w:w="170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E803FB1" w14:textId="77777777" w:rsidR="00390B60" w:rsidRPr="00390B60" w:rsidRDefault="00390B60" w:rsidP="00390B60">
            <w:r w:rsidRPr="00390B60">
              <w:t>ΠΑΡΑΠΟΜΠΗ</w:t>
            </w:r>
          </w:p>
        </w:tc>
      </w:tr>
      <w:tr w:rsidR="00390B60" w:rsidRPr="00390B60" w14:paraId="0DB2897C"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30E0A3"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B26741A" w14:textId="77777777" w:rsidR="00390B60" w:rsidRPr="00390B60" w:rsidRDefault="00390B60" w:rsidP="00390B60">
            <w:r w:rsidRPr="00390B60">
              <w:t>Οι προδιαγραφές αφορούν την εγκατάσταση δομημένης καλωδίωσης στα ΣΝ που δεν διαθέτουν υποδομή δομημένης καλωδίωσης  ή την επέκταση της ήδη στα ΣΝ που διαθέτουν υποδομή δομημένης καλωδίωσης είτε για την υποστήριξη του ασύρματου δικτύου που θα εγκατασταθεί στα ΣΝ είτε για  την εγκατάσταση νέων θέσεων εργασίας.</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40EDB4"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EBD2AD"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FE3135" w14:textId="77777777" w:rsidR="00390B60" w:rsidRPr="00390B60" w:rsidRDefault="00390B60" w:rsidP="00390B60"/>
        </w:tc>
      </w:tr>
      <w:tr w:rsidR="00390B60" w:rsidRPr="00390B60" w14:paraId="0181048D"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511B9D"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9D0709" w14:textId="77777777" w:rsidR="00390B60" w:rsidRPr="00390B60" w:rsidRDefault="00390B60" w:rsidP="00390B60">
            <w:r w:rsidRPr="00390B60">
              <w:t xml:space="preserve">Τα υλικά και μηχανήματα που πρόκειται να χρησιμοποιηθούν για την εκτέλεση του έργου, θα πρέπει να είναι καινούργια, κατασκευής τουλάχιστον τελευταίας διετίας και τυποποιημένα προϊόντα γνωστών κατασκευαστών που ασχολούνται κανονικά με την παραγωγή τέτοιων υλικών, χωρίς ελαττώματα και να έχουν τα τεχνικά χαρακτηριστικά (αποδόσεις, διαστάσεις, βάρη </w:t>
            </w:r>
            <w:r w:rsidR="00C81D80" w:rsidRPr="00390B60">
              <w:t>κ.λπ.</w:t>
            </w:r>
            <w:r w:rsidRPr="00390B60">
              <w:t>) που προβλέπονται από τους κανονισμούς, όταν δεν καθορίζονται από τις προδιαγραφές.</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23DC88"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D01556"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CF6C79" w14:textId="77777777" w:rsidR="00390B60" w:rsidRPr="00390B60" w:rsidRDefault="00390B60" w:rsidP="00390B60"/>
        </w:tc>
      </w:tr>
      <w:tr w:rsidR="00390B60" w:rsidRPr="00390B60" w14:paraId="78EDC08A"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98373D"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8C0AD5" w14:textId="77777777" w:rsidR="00390B60" w:rsidRPr="00390B60" w:rsidRDefault="00390B60" w:rsidP="00390B60">
            <w:r w:rsidRPr="00390B60">
              <w:t xml:space="preserve">Τυχόν εργασίες – υλικά για την παροχή υλικού ρεύματος στον ενεργό εξοπλισμό </w:t>
            </w:r>
            <w:r w:rsidRPr="00390B60">
              <w:lastRenderedPageBreak/>
              <w:t>(</w:t>
            </w:r>
            <w:proofErr w:type="spellStart"/>
            <w:r w:rsidRPr="00390B60">
              <w:t>switches</w:t>
            </w:r>
            <w:proofErr w:type="spellEnd"/>
            <w:r w:rsidRPr="00390B60">
              <w:t xml:space="preserve"> </w:t>
            </w:r>
            <w:proofErr w:type="spellStart"/>
            <w:r w:rsidRPr="00390B60">
              <w:t>κλπ</w:t>
            </w:r>
            <w:proofErr w:type="spellEnd"/>
            <w:r w:rsidRPr="00390B60">
              <w:t>) θα γίνουν από τον ανάδοχο του έργου. Το προσωπικό των ΣΝ θα υποδείξει το σημείο σύνδεσης στην υπάρχουσα υποδομή ηλεκτρικού δικτύου του ΣΝ.</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88735C" w14:textId="77777777" w:rsidR="00390B60" w:rsidRPr="00390B60" w:rsidRDefault="00390B60" w:rsidP="00390B60">
            <w:pPr>
              <w:jc w:val="center"/>
            </w:pPr>
            <w:r w:rsidRPr="00390B60">
              <w:lastRenderedPageBreak/>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BE4C11"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78F221" w14:textId="77777777" w:rsidR="00390B60" w:rsidRPr="00390B60" w:rsidRDefault="00390B60" w:rsidP="00390B60"/>
        </w:tc>
      </w:tr>
      <w:tr w:rsidR="00390B60" w:rsidRPr="00390B60" w14:paraId="4D223768"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006531"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36FAC5" w14:textId="77777777" w:rsidR="00390B60" w:rsidRPr="00390B60" w:rsidRDefault="00390B60" w:rsidP="00390B60">
            <w:r w:rsidRPr="00390B60">
              <w:t>Το σύστημα της δομημένης καλωδίωσης θα πρέπει να ακολουθεί πλήρως τα πρότυπα ISO/IEC 11801  EN 50173  ΤΙΑ/ΕΙΑ 568 και να χρησιμοποιεί καλώδιο αθωράκιστου συνεστραμμένου ζεύγους U/UTP κλάσης E (</w:t>
            </w:r>
            <w:proofErr w:type="spellStart"/>
            <w:r w:rsidRPr="00390B60">
              <w:t>category</w:t>
            </w:r>
            <w:proofErr w:type="spellEnd"/>
            <w:r w:rsidRPr="00390B60">
              <w:t xml:space="preserve"> 6) και παθητικό εξοπλισμό κλάσης E και να ικανοποιεί άμεσα ρυθμούς μετάδοσης 100 </w:t>
            </w:r>
            <w:proofErr w:type="spellStart"/>
            <w:r w:rsidRPr="00390B60">
              <w:t>Mbps</w:t>
            </w:r>
            <w:proofErr w:type="spellEnd"/>
            <w:r w:rsidRPr="00390B60">
              <w:t xml:space="preserve"> ή/και 1000 </w:t>
            </w:r>
            <w:proofErr w:type="spellStart"/>
            <w:r w:rsidRPr="00390B60">
              <w:t>Mbps</w:t>
            </w:r>
            <w:proofErr w:type="spellEnd"/>
            <w:r w:rsidRPr="00390B60">
              <w:t>.. Θα υλοποιηθεί η αρχιτεκτονική δομημένης «ανοικτής» καλωδίωσης με βάση την τοπολογία αστέρα</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3F159C"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2CC46F"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78AA18" w14:textId="77777777" w:rsidR="00390B60" w:rsidRPr="00390B60" w:rsidRDefault="00390B60" w:rsidP="00390B60"/>
        </w:tc>
      </w:tr>
      <w:tr w:rsidR="00390B60" w:rsidRPr="00390B60" w14:paraId="063DE015"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B45EB5"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A21C00" w14:textId="77777777" w:rsidR="00390B60" w:rsidRPr="00390B60" w:rsidRDefault="00390B60" w:rsidP="00390B60">
            <w:r w:rsidRPr="00390B60">
              <w:rPr>
                <w:rFonts w:ascii="Times New Roman" w:hAnsi="Times New Roman" w:cs="Arial"/>
                <w:color w:val="000000"/>
                <w:szCs w:val="22"/>
                <w:shd w:val="clear" w:color="auto" w:fill="FFFFFF"/>
                <w:lang w:eastAsia="el-GR" w:bidi="el-GR"/>
              </w:rPr>
              <w:t xml:space="preserve">Όλα τα προσφερόμενα υλικά του παθητικού εξοπλισμού (επιθυμητά και των καλωδίων) να είναι του ιδίου κατασκευαστικού οίκου και να συμμορφώνονται με τα πρότυπα </w:t>
            </w:r>
            <w:r w:rsidRPr="00390B60">
              <w:rPr>
                <w:rFonts w:ascii="Times New Roman" w:hAnsi="Times New Roman" w:cs="Arial"/>
                <w:color w:val="000000"/>
                <w:szCs w:val="22"/>
                <w:shd w:val="clear" w:color="auto" w:fill="FFFFFF"/>
                <w:lang w:val="en-US" w:eastAsia="el-GR" w:bidi="en-US"/>
              </w:rPr>
              <w:t>ISO</w:t>
            </w:r>
            <w:r w:rsidRPr="00390B60">
              <w:rPr>
                <w:rFonts w:ascii="Times New Roman" w:hAnsi="Times New Roman" w:cs="Arial"/>
                <w:color w:val="000000"/>
                <w:szCs w:val="22"/>
                <w:shd w:val="clear" w:color="auto" w:fill="FFFFFF"/>
                <w:lang w:eastAsia="el-GR" w:bidi="en-US"/>
              </w:rPr>
              <w:t>/</w:t>
            </w:r>
            <w:r w:rsidRPr="00390B60">
              <w:rPr>
                <w:rFonts w:ascii="Times New Roman" w:hAnsi="Times New Roman" w:cs="Arial"/>
                <w:color w:val="000000"/>
                <w:szCs w:val="22"/>
                <w:shd w:val="clear" w:color="auto" w:fill="FFFFFF"/>
                <w:lang w:val="en-US" w:eastAsia="el-GR" w:bidi="en-US"/>
              </w:rPr>
              <w:t>IEC</w:t>
            </w:r>
            <w:r w:rsidRPr="00390B60">
              <w:rPr>
                <w:rFonts w:ascii="Times New Roman" w:hAnsi="Times New Roman" w:cs="Arial"/>
                <w:color w:val="000000"/>
                <w:szCs w:val="22"/>
                <w:shd w:val="clear" w:color="auto" w:fill="FFFFFF"/>
                <w:lang w:eastAsia="el-GR" w:bidi="el-GR"/>
              </w:rPr>
              <w:t>11801:</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18E21A" w14:textId="77777777" w:rsidR="00390B60" w:rsidRPr="00390B60" w:rsidRDefault="00390B60" w:rsidP="00390B60">
            <w:pPr>
              <w:jc w:val="center"/>
              <w:rPr>
                <w:bCs/>
                <w:highlight w:val="red"/>
              </w:rP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A6B878"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FF8FD6" w14:textId="77777777" w:rsidR="00390B60" w:rsidRPr="00390B60" w:rsidRDefault="00390B60" w:rsidP="00390B60"/>
        </w:tc>
      </w:tr>
      <w:tr w:rsidR="00390B60" w:rsidRPr="00390B60" w14:paraId="0B7C63D8"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ECA4938"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6796AE" w14:textId="77777777" w:rsidR="00390B60" w:rsidRPr="00390B60" w:rsidRDefault="00390B60" w:rsidP="00390B60">
            <w:pPr>
              <w:rPr>
                <w:bCs/>
              </w:rPr>
            </w:pPr>
            <w:r w:rsidRPr="00390B60">
              <w:rPr>
                <w:rFonts w:ascii="Times New Roman" w:hAnsi="Times New Roman" w:cs="Arial"/>
                <w:color w:val="000000"/>
                <w:szCs w:val="22"/>
                <w:shd w:val="clear" w:color="auto" w:fill="FFFFFF"/>
                <w:lang w:eastAsia="el-GR" w:bidi="el-GR"/>
              </w:rPr>
              <w:t xml:space="preserve">Ο κατασκευαστικός οίκος πρέπει να διαθέτει κατάσταση </w:t>
            </w:r>
            <w:r w:rsidR="00C81D80" w:rsidRPr="00390B60">
              <w:rPr>
                <w:rFonts w:ascii="Times New Roman" w:hAnsi="Times New Roman" w:cs="Arial"/>
                <w:color w:val="000000"/>
                <w:szCs w:val="22"/>
                <w:shd w:val="clear" w:color="auto" w:fill="FFFFFF"/>
                <w:lang w:eastAsia="el-GR" w:bidi="el-GR"/>
              </w:rPr>
              <w:t>ανάλογων</w:t>
            </w:r>
            <w:r w:rsidRPr="00390B60">
              <w:rPr>
                <w:rFonts w:ascii="Times New Roman" w:hAnsi="Times New Roman" w:cs="Arial"/>
                <w:color w:val="000000"/>
                <w:szCs w:val="22"/>
                <w:shd w:val="clear" w:color="auto" w:fill="FFFFFF"/>
                <w:lang w:eastAsia="el-GR" w:bidi="el-GR"/>
              </w:rPr>
              <w:t xml:space="preserve"> εγκαταστάσεων που έχουν πραγματοποιηθεί με τα υλικά του σε Ελλάδα και Διεθνώς και να είναι πιστοποιημένος κατά </w:t>
            </w:r>
            <w:r w:rsidRPr="00390B60">
              <w:rPr>
                <w:rFonts w:ascii="Times New Roman" w:hAnsi="Times New Roman" w:cs="Arial"/>
                <w:color w:val="000000"/>
                <w:szCs w:val="22"/>
                <w:shd w:val="clear" w:color="auto" w:fill="FFFFFF"/>
                <w:lang w:val="en-US" w:eastAsia="el-GR" w:bidi="en-US"/>
              </w:rPr>
              <w:t>ISO</w:t>
            </w:r>
            <w:r w:rsidRPr="00390B60">
              <w:rPr>
                <w:rFonts w:ascii="Times New Roman" w:hAnsi="Times New Roman" w:cs="Arial"/>
                <w:color w:val="000000"/>
                <w:szCs w:val="22"/>
                <w:shd w:val="clear" w:color="auto" w:fill="FFFFFF"/>
                <w:lang w:eastAsia="el-GR" w:bidi="el-GR"/>
              </w:rPr>
              <w:t>9001</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0C4090" w14:textId="77777777" w:rsidR="00390B60" w:rsidRPr="00390B60" w:rsidRDefault="00390B60" w:rsidP="00390B60">
            <w:pPr>
              <w:jc w:val="center"/>
              <w:rPr>
                <w:bCs/>
              </w:rP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15CCB9"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5BB6B0" w14:textId="77777777" w:rsidR="00390B60" w:rsidRPr="00390B60" w:rsidRDefault="00390B60" w:rsidP="00390B60"/>
        </w:tc>
      </w:tr>
      <w:tr w:rsidR="00390B60" w:rsidRPr="00390B60" w14:paraId="24B11821"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0E96608" w14:textId="77777777" w:rsidR="00390B60" w:rsidRPr="00390B60" w:rsidRDefault="00390B60" w:rsidP="00390B60"/>
        </w:tc>
        <w:tc>
          <w:tcPr>
            <w:tcW w:w="412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4FBF163" w14:textId="77777777" w:rsidR="00390B60" w:rsidRPr="00390B60" w:rsidRDefault="00390B60" w:rsidP="00390B60">
            <w:pPr>
              <w:rPr>
                <w:rFonts w:cs="Arial"/>
                <w:color w:val="000000"/>
                <w:szCs w:val="22"/>
                <w:shd w:val="clear" w:color="auto" w:fill="FFFFFF"/>
                <w:lang w:val="en-US" w:eastAsia="el-GR" w:bidi="el-GR"/>
              </w:rPr>
            </w:pPr>
            <w:proofErr w:type="spellStart"/>
            <w:r w:rsidRPr="00390B60">
              <w:t>Patch</w:t>
            </w:r>
            <w:proofErr w:type="spellEnd"/>
            <w:r w:rsidRPr="00390B60">
              <w:t xml:space="preserve"> </w:t>
            </w:r>
            <w:proofErr w:type="spellStart"/>
            <w:r w:rsidRPr="00390B60">
              <w:t>Panel</w:t>
            </w:r>
            <w:proofErr w:type="spellEnd"/>
          </w:p>
        </w:tc>
        <w:tc>
          <w:tcPr>
            <w:tcW w:w="1554"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20682A73" w14:textId="77777777" w:rsidR="00390B60" w:rsidRPr="00390B60" w:rsidRDefault="00390B60" w:rsidP="00390B60">
            <w:pPr>
              <w:jc w:val="center"/>
            </w:pPr>
          </w:p>
        </w:tc>
        <w:tc>
          <w:tcPr>
            <w:tcW w:w="155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73147B1"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898458E" w14:textId="77777777" w:rsidR="00390B60" w:rsidRPr="00390B60" w:rsidRDefault="00390B60" w:rsidP="00390B60"/>
        </w:tc>
      </w:tr>
      <w:tr w:rsidR="00390B60" w:rsidRPr="00390B60" w14:paraId="4C0ADB56"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F75EAA"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F76DD6" w14:textId="77777777" w:rsidR="00390B60" w:rsidRPr="004564E6" w:rsidRDefault="00390B60" w:rsidP="00390B60">
            <w:r w:rsidRPr="004564E6">
              <w:t>Πλαίσια διασύνδεσης χαλκού (</w:t>
            </w:r>
            <w:proofErr w:type="spellStart"/>
            <w:r w:rsidRPr="004564E6">
              <w:t>Patch</w:t>
            </w:r>
            <w:proofErr w:type="spellEnd"/>
            <w:r w:rsidRPr="004564E6">
              <w:t xml:space="preserve"> </w:t>
            </w:r>
            <w:proofErr w:type="spellStart"/>
            <w:r w:rsidRPr="004564E6">
              <w:t>Panel</w:t>
            </w:r>
            <w:proofErr w:type="spellEnd"/>
            <w:r w:rsidRPr="004564E6">
              <w:t>) 19" για τον τερματισμό της οριζόντιας καλωδίωσης, όπου απαιτείται.</w:t>
            </w:r>
          </w:p>
          <w:p w14:paraId="233D688F" w14:textId="77777777" w:rsidR="00390B60" w:rsidRPr="004564E6" w:rsidRDefault="00390B60" w:rsidP="00390B60">
            <w:r w:rsidRPr="004564E6">
              <w:t>Ο τερματισμός της οριζόντιας καλωδίωσης θα γίνει στα υπάρχοντα πλαίσια διασύνδεσης χαλκού, εφόσον υπάρχει διαθεσιμότητα (κενές θύρες) και εφόσον είναι τεχνικά εφικτό χωρίς να προκληθεί βλάβη στις θύρες-διασυνδέσεις που είναι ήδη τερματισμένες. Διαφορετικά θα τοποθετηθούν επιπλέον πλαίσιο διασύνδεσης χαλκού, με αριθμό θυρών :</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E10A2C" w14:textId="77777777" w:rsidR="00390B60" w:rsidRPr="00390B60" w:rsidRDefault="00390B60" w:rsidP="00390B60">
            <w:pPr>
              <w:jc w:val="center"/>
              <w:rPr>
                <w:bCs/>
              </w:rPr>
            </w:pPr>
            <w:r w:rsidRPr="00390B60">
              <w:t>≥</w:t>
            </w:r>
            <w:r w:rsidRPr="00390B60">
              <w:rPr>
                <w:lang w:val="en-US"/>
              </w:rPr>
              <w:t>24</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4FF3C2"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470EAE" w14:textId="77777777" w:rsidR="00390B60" w:rsidRPr="00390B60" w:rsidRDefault="00390B60" w:rsidP="00390B60"/>
        </w:tc>
      </w:tr>
      <w:tr w:rsidR="00390B60" w:rsidRPr="00390B60" w14:paraId="2C2C12A8"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8D5FF0"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A65107" w14:textId="77777777" w:rsidR="00390B60" w:rsidRPr="004564E6" w:rsidRDefault="00390B60" w:rsidP="00390B60">
            <w:r w:rsidRPr="004564E6">
              <w:t>Το εμπρός μέρος του πλαισίου διασύνδεσης έχει αρθρωτές θύρες κατηγορίας 6/κλάσης E, με τα κατάλληλα πιστοποιητικά συμμόρφωσης (από διεθνή ή ευρωπαϊκά εργαστήρια πιστοποίησης) με το πρότυπο ISO/IEC DIS 11801 και EN 50173.</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7F6763" w14:textId="77777777" w:rsidR="00390B60" w:rsidRPr="00390B60" w:rsidRDefault="00390B60" w:rsidP="00390B60">
            <w:pPr>
              <w:jc w:val="center"/>
              <w:rPr>
                <w:bCs/>
              </w:rP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AE25BF"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EACFA0" w14:textId="77777777" w:rsidR="00390B60" w:rsidRPr="00390B60" w:rsidRDefault="00390B60" w:rsidP="00390B60"/>
        </w:tc>
      </w:tr>
      <w:tr w:rsidR="00390B60" w:rsidRPr="00390B60" w14:paraId="34C35E69"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1D46F3B"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BBE6C0" w14:textId="77777777" w:rsidR="00390B60" w:rsidRPr="004564E6" w:rsidRDefault="00390B60" w:rsidP="00390B60">
            <w:r w:rsidRPr="004564E6">
              <w:t>Το εμπρός μέρος του πλαισίου διασύνδεσης διαθέτει χώρο για την τοποθέτηση ετικετών για τη σήμανση των θυρών (εάν δεν είναι αριθμημένες από τον κατασκευαστή), ενώ η αρίθμηση θα είναι αντίστοιχη με αυτή των τηλεπικοινωνιακών πριζών και θα γίνεται σύμφωνα και με τα όσα ορίζει το πρότυπο EN 50174.</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90360E" w14:textId="77777777" w:rsidR="00390B60" w:rsidRPr="00390B60" w:rsidRDefault="00390B60" w:rsidP="00390B60">
            <w:pPr>
              <w:jc w:val="center"/>
              <w:rPr>
                <w:bCs/>
              </w:rP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769CE9"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6E9127" w14:textId="77777777" w:rsidR="00390B60" w:rsidRPr="00390B60" w:rsidRDefault="00390B60" w:rsidP="00390B60"/>
        </w:tc>
      </w:tr>
      <w:tr w:rsidR="00390B60" w:rsidRPr="00390B60" w14:paraId="2B7CEE35"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09A26F"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A95051" w14:textId="77777777" w:rsidR="00390B60" w:rsidRPr="004564E6" w:rsidRDefault="00390B60" w:rsidP="00390B60">
            <w:proofErr w:type="spellStart"/>
            <w:r w:rsidRPr="004564E6">
              <w:t>To</w:t>
            </w:r>
            <w:proofErr w:type="spellEnd"/>
            <w:r w:rsidRPr="004564E6">
              <w:t xml:space="preserve"> πλαίσιο διασύνδεσης πρέπει να διαθέτει στο πίσω μέρος του μεταλλικό πλαίσιο στήριξης των καλωδίων</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7B2504"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47F261"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2A4A9C" w14:textId="77777777" w:rsidR="00390B60" w:rsidRPr="00390B60" w:rsidRDefault="00390B60" w:rsidP="00390B60"/>
        </w:tc>
      </w:tr>
      <w:tr w:rsidR="00390B60" w:rsidRPr="00390B60" w14:paraId="0DEDB22A"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CB2F2F"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DE1D4D" w14:textId="77777777" w:rsidR="00390B60" w:rsidRPr="004564E6" w:rsidRDefault="00390B60" w:rsidP="00390B60">
            <w:r w:rsidRPr="004564E6">
              <w:t xml:space="preserve">Πλαίσιο διαχείρισης καλωδίων, εγκατεστημένο στο ικρίωμα, για την καλύτερη διαχείριση των καλωδίων </w:t>
            </w:r>
            <w:proofErr w:type="spellStart"/>
            <w:r w:rsidRPr="004564E6">
              <w:t>μεικτονόμησης</w:t>
            </w:r>
            <w:proofErr w:type="spellEnd"/>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16FD4C" w14:textId="77777777" w:rsidR="00390B60" w:rsidRPr="00390B60" w:rsidRDefault="00390B60" w:rsidP="00390B60">
            <w:pPr>
              <w:jc w:val="center"/>
              <w:rPr>
                <w:highlight w:val="yellow"/>
              </w:rP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001CDB"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5FEC01" w14:textId="77777777" w:rsidR="00390B60" w:rsidRPr="00390B60" w:rsidRDefault="00390B60" w:rsidP="00390B60"/>
        </w:tc>
      </w:tr>
      <w:tr w:rsidR="00390B60" w:rsidRPr="00390B60" w14:paraId="6CAECEB8"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72D8B9E4" w14:textId="77777777" w:rsidR="00390B60" w:rsidRPr="00390B60" w:rsidRDefault="00390B60" w:rsidP="00390B60">
            <w:pPr>
              <w:rPr>
                <w:lang w:val="en-US"/>
              </w:rPr>
            </w:pPr>
          </w:p>
        </w:tc>
        <w:tc>
          <w:tcPr>
            <w:tcW w:w="412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7F604859" w14:textId="68F5C90C" w:rsidR="00390B60" w:rsidRPr="00390B60" w:rsidRDefault="00390B60" w:rsidP="00390B60">
            <w:r w:rsidRPr="00390B60">
              <w:t xml:space="preserve">ΤΗΛΕΠΙΚΟΙΝΩΝΙΑΚΕΣ ΛΗΨΕΙΣ (ΠΡΙΖΕΣ) RJ-45 CΑΤ </w:t>
            </w:r>
            <w:r w:rsidR="00B91AA9">
              <w:t>6</w:t>
            </w:r>
          </w:p>
        </w:tc>
        <w:tc>
          <w:tcPr>
            <w:tcW w:w="1554"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2BC48D86" w14:textId="77777777" w:rsidR="00390B60" w:rsidRPr="00390B60" w:rsidRDefault="00390B60" w:rsidP="00390B60">
            <w:pPr>
              <w:jc w:val="center"/>
            </w:pPr>
          </w:p>
        </w:tc>
        <w:tc>
          <w:tcPr>
            <w:tcW w:w="155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2E7605A7"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0C3A573" w14:textId="77777777" w:rsidR="00390B60" w:rsidRPr="00390B60" w:rsidRDefault="00390B60" w:rsidP="00390B60"/>
        </w:tc>
      </w:tr>
      <w:tr w:rsidR="00390B60" w:rsidRPr="00390B60" w14:paraId="28AD8926"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3D4D8D"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D4DE09" w14:textId="77777777" w:rsidR="00390B60" w:rsidRPr="004564E6" w:rsidRDefault="00390B60" w:rsidP="00390B60">
            <w:r w:rsidRPr="004564E6">
              <w:t>Διπλές τηλεπικοινωνιακές πρίζες συμβατές με τα πρότυπα ISO/IEC 11801και EN 50173</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56C181"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4A6195"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8E6460" w14:textId="77777777" w:rsidR="00390B60" w:rsidRPr="00390B60" w:rsidRDefault="00390B60" w:rsidP="00390B60"/>
        </w:tc>
      </w:tr>
      <w:tr w:rsidR="00390B60" w:rsidRPr="00390B60" w14:paraId="0C847469"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733B37"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B38099" w14:textId="77777777" w:rsidR="00390B60" w:rsidRPr="004564E6" w:rsidRDefault="00390B60" w:rsidP="00390B60">
            <w:r w:rsidRPr="004564E6">
              <w:t>να αποτελούνται από πλαίσιο (</w:t>
            </w:r>
            <w:proofErr w:type="spellStart"/>
            <w:r w:rsidRPr="004564E6">
              <w:t>faceplate</w:t>
            </w:r>
            <w:proofErr w:type="spellEnd"/>
            <w:r w:rsidRPr="004564E6">
              <w:t xml:space="preserve">) το οποίο να μπορεί να δεχθεί δύο </w:t>
            </w:r>
            <w:proofErr w:type="spellStart"/>
            <w:r w:rsidRPr="004564E6">
              <w:t>υποπλαίσια</w:t>
            </w:r>
            <w:proofErr w:type="spellEnd"/>
            <w:r w:rsidRPr="004564E6">
              <w:t xml:space="preserve"> (</w:t>
            </w:r>
            <w:proofErr w:type="spellStart"/>
            <w:r w:rsidRPr="004564E6">
              <w:t>clips</w:t>
            </w:r>
            <w:proofErr w:type="spellEnd"/>
            <w:r w:rsidRPr="004564E6">
              <w:t>). Αυτά να μπορούν να φιλοξενήσουν ομφαλούς (</w:t>
            </w:r>
            <w:proofErr w:type="spellStart"/>
            <w:r w:rsidRPr="004564E6">
              <w:t>modules</w:t>
            </w:r>
            <w:proofErr w:type="spellEnd"/>
            <w:r w:rsidRPr="004564E6">
              <w:t xml:space="preserve">) οπότε θα ολοκληρώνεται μία πρίζα δύο θέσεων- θυρών. Εναλλακτικά το ένα από τα δύο </w:t>
            </w:r>
            <w:proofErr w:type="spellStart"/>
            <w:r w:rsidRPr="004564E6">
              <w:t>clips</w:t>
            </w:r>
            <w:proofErr w:type="spellEnd"/>
            <w:r w:rsidRPr="004564E6">
              <w:t xml:space="preserve"> να μπορεί να μένει κενό (</w:t>
            </w:r>
            <w:proofErr w:type="spellStart"/>
            <w:r w:rsidRPr="004564E6">
              <w:t>blank</w:t>
            </w:r>
            <w:proofErr w:type="spellEnd"/>
            <w:r w:rsidRPr="004564E6">
              <w:t>) οπότε θα έχουμε μια μονή πρίζα</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5962B2"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2C1CE9"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5DCCBE" w14:textId="77777777" w:rsidR="00390B60" w:rsidRPr="00390B60" w:rsidRDefault="00390B60" w:rsidP="00390B60"/>
        </w:tc>
      </w:tr>
      <w:tr w:rsidR="00390B60" w:rsidRPr="00390B60" w14:paraId="450B74D8"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729C63"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E65D4D" w14:textId="77777777" w:rsidR="00390B60" w:rsidRPr="004564E6" w:rsidRDefault="00390B60" w:rsidP="00390B60">
            <w:r w:rsidRPr="004564E6">
              <w:t>οι θύρες να είναι RJ-45 κατηγορίας 6/κλάσης E.</w:t>
            </w:r>
          </w:p>
          <w:p w14:paraId="3B963CEC" w14:textId="77777777" w:rsidR="00390B60" w:rsidRPr="004564E6" w:rsidRDefault="00390B60" w:rsidP="00390B60">
            <w:proofErr w:type="spellStart"/>
            <w:r w:rsidRPr="004564E6">
              <w:t>Kάθε</w:t>
            </w:r>
            <w:proofErr w:type="spellEnd"/>
            <w:r w:rsidRPr="004564E6">
              <w:t xml:space="preserve"> θύρα θα αριθμείται με μονοσήμαντο αλφαριθμητικό συμβολισμό, αντίστοιχα δε, θα πρέπει να υπάρχει αρίθμηση στα πεδία </w:t>
            </w:r>
            <w:proofErr w:type="spellStart"/>
            <w:r w:rsidRPr="004564E6">
              <w:lastRenderedPageBreak/>
              <w:t>μικτονόμησης</w:t>
            </w:r>
            <w:proofErr w:type="spellEnd"/>
            <w:r w:rsidRPr="004564E6">
              <w:t xml:space="preserve"> των αντίστοιχων κατανεμητών, σύμφωνα και με τα όσα ορίζει το πρότυπο EN 50174.</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ABFD6F" w14:textId="77777777" w:rsidR="00390B60" w:rsidRPr="00390B60" w:rsidRDefault="00390B60" w:rsidP="00390B60">
            <w:pPr>
              <w:jc w:val="center"/>
            </w:pPr>
            <w:r w:rsidRPr="00390B60">
              <w:lastRenderedPageBreak/>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263AAE"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A5F742" w14:textId="77777777" w:rsidR="00390B60" w:rsidRPr="00390B60" w:rsidRDefault="00390B60" w:rsidP="00390B60"/>
        </w:tc>
      </w:tr>
      <w:tr w:rsidR="00390B60" w:rsidRPr="00390B60" w14:paraId="1164DC79"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8E6273"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63C9C4" w14:textId="77777777" w:rsidR="00390B60" w:rsidRPr="004564E6" w:rsidRDefault="00390B60" w:rsidP="00390B60">
            <w:r w:rsidRPr="004564E6">
              <w:t>να μην έχουν προεξοχές από το πλαίσιο της πρίζας</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4044EF"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A171C5"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967073" w14:textId="77777777" w:rsidR="00390B60" w:rsidRPr="00390B60" w:rsidRDefault="00390B60" w:rsidP="00390B60"/>
        </w:tc>
      </w:tr>
      <w:tr w:rsidR="00390B60" w:rsidRPr="00390B60" w14:paraId="6ADD2AE9"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6AC8A0"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9F8495" w14:textId="77777777" w:rsidR="00390B60" w:rsidRPr="004564E6" w:rsidRDefault="00390B60" w:rsidP="00390B60">
            <w:r w:rsidRPr="004564E6">
              <w:t>Οι λήψεις θα επιτρέπουν τον τερματισμό των καλωδίων είτε κατά ΕΙΑ 568Α είτε κατά ΕΙΑ 568Β.</w:t>
            </w:r>
          </w:p>
          <w:p w14:paraId="1EAE1588" w14:textId="77777777" w:rsidR="00390B60" w:rsidRPr="004564E6" w:rsidRDefault="00390B60" w:rsidP="00390B60">
            <w:r w:rsidRPr="004564E6">
              <w:t xml:space="preserve">Σε ΣΝ που υπάρχει ήδη δομημένη καλωδίωση θα ακολουθηθεί η ήδη υπάρχουσα συνδεσμολογία. Επίσης θα διαθέτουν, ανάλογα με το αν είναι μονές ή διπλές, ενσωματωμένη μονή ή διπλή ετικέτα για τον καθορισμό της χρήσης τους («λήψη φωνής» ή/και «λήψη δεδομένων ή </w:t>
            </w:r>
            <w:proofErr w:type="spellStart"/>
            <w:r w:rsidRPr="004564E6">
              <w:t>data</w:t>
            </w:r>
            <w:proofErr w:type="spellEnd"/>
            <w:r w:rsidRPr="004564E6">
              <w:t xml:space="preserve">»). Η ετικέτα θα είναι δυνατό να αντικατασταθεί και θα προστατεύεται από κατάλληλο </w:t>
            </w:r>
            <w:proofErr w:type="spellStart"/>
            <w:r w:rsidRPr="004564E6">
              <w:t>ανοιγόμενο</w:t>
            </w:r>
            <w:proofErr w:type="spellEnd"/>
            <w:r w:rsidRPr="004564E6">
              <w:t xml:space="preserve"> διαφανές πλαστικό κάλυμμα.</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7CCE3D"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00A6BF"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09A3C8" w14:textId="77777777" w:rsidR="00390B60" w:rsidRPr="00390B60" w:rsidRDefault="00390B60" w:rsidP="00390B60"/>
        </w:tc>
      </w:tr>
      <w:tr w:rsidR="00390B60" w:rsidRPr="00390B60" w14:paraId="134904D0"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C42534"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D41FC6" w14:textId="77777777" w:rsidR="00390B60" w:rsidRPr="004564E6" w:rsidRDefault="00390B60" w:rsidP="00390B60">
            <w:r w:rsidRPr="004564E6">
              <w:t>Κάθε θύρα να διαθέτει ενσωματωμένο κλείστρο για την προστασία των επαφών από οποιοδήποτε στοιχείο αλλοίωσης (πχ σκόνη και υγρασία).</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0D3A747"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C5190D"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5EBB6B" w14:textId="77777777" w:rsidR="00390B60" w:rsidRPr="00390B60" w:rsidRDefault="00390B60" w:rsidP="00390B60"/>
        </w:tc>
      </w:tr>
      <w:tr w:rsidR="00390B60" w:rsidRPr="00390B60" w14:paraId="618F8F57"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4A6CA9"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378C14" w14:textId="77777777" w:rsidR="00390B60" w:rsidRPr="004564E6" w:rsidRDefault="00390B60" w:rsidP="00C81D80">
            <w:r w:rsidRPr="004564E6">
              <w:t xml:space="preserve">Οι πρίζες θα είναι τετράγωνες, κατάλληλες για τοποθέτηση σε κανάλι ή για χωνευτή τοποθέτηση σε τοιχοποιία (εντοιχισμένες) ή για </w:t>
            </w:r>
            <w:proofErr w:type="spellStart"/>
            <w:r w:rsidRPr="004564E6">
              <w:t>επίτοιχη</w:t>
            </w:r>
            <w:proofErr w:type="spellEnd"/>
            <w:r w:rsidRPr="004564E6">
              <w:t xml:space="preserve"> τοποθέτηση, φτιαγμένες από ανθεκτικό πολυμερές χρώματος λευκού, μπεζ ή ανοικτού γκρι και θα τοποθετηθούν σε θέσεις που θα υποδειχθούν από το προσωπικό της Πληροφορικής του νοσοκομείου</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059855"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8B1D023"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8AD80F" w14:textId="77777777" w:rsidR="00390B60" w:rsidRPr="00390B60" w:rsidRDefault="00390B60" w:rsidP="00390B60"/>
        </w:tc>
      </w:tr>
      <w:tr w:rsidR="00390B60" w:rsidRPr="00390B60" w14:paraId="4C3AD475"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B7AD8EA" w14:textId="77777777" w:rsidR="00390B60" w:rsidRPr="00390B60" w:rsidRDefault="00390B60" w:rsidP="00390B60"/>
        </w:tc>
        <w:tc>
          <w:tcPr>
            <w:tcW w:w="412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2E080D2" w14:textId="77777777" w:rsidR="00390B60" w:rsidRPr="00390B60" w:rsidRDefault="00390B60" w:rsidP="00390B60">
            <w:r w:rsidRPr="00390B60">
              <w:t>Καλωδίωση</w:t>
            </w:r>
          </w:p>
        </w:tc>
        <w:tc>
          <w:tcPr>
            <w:tcW w:w="1554"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9BABCC6" w14:textId="77777777" w:rsidR="00390B60" w:rsidRPr="00390B60" w:rsidRDefault="00390B60" w:rsidP="00390B60"/>
        </w:tc>
        <w:tc>
          <w:tcPr>
            <w:tcW w:w="155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BE8D285"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DE102F2" w14:textId="77777777" w:rsidR="00390B60" w:rsidRPr="00390B60" w:rsidRDefault="00390B60" w:rsidP="00390B60"/>
        </w:tc>
      </w:tr>
      <w:tr w:rsidR="00390B60" w:rsidRPr="00390B60" w14:paraId="2892E34D"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7F55E7B"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363D38" w14:textId="017EF60E" w:rsidR="00390B60" w:rsidRPr="004564E6" w:rsidRDefault="00390B60" w:rsidP="00390B60">
            <w:r w:rsidRPr="004564E6">
              <w:t>Για την οριζόντια καλωδίωση θα χρησιμοποιηθεί καλώδιο U/UTP, κατηγορίας 6/κλάσης E, 4 ζευγών 24AWG  Τα προσφερόμενα καλώδια θα πρέπει να υπερκαλύπτουν τις</w:t>
            </w:r>
            <w:r w:rsidR="00C81D80" w:rsidRPr="004564E6">
              <w:t xml:space="preserve"> </w:t>
            </w:r>
            <w:r w:rsidRPr="004564E6">
              <w:t xml:space="preserve">απαιτήσεις των προδιαγραφών είτε ANSI/TIA/EIA 568-A είτε ANSI/TIA/EIA 568-Β και IEC/ISO DIS </w:t>
            </w:r>
            <w:r w:rsidRPr="004564E6">
              <w:lastRenderedPageBreak/>
              <w:t>11801 και να πληρούν και την προδιαγραφή HFFR (</w:t>
            </w:r>
            <w:proofErr w:type="spellStart"/>
            <w:r w:rsidRPr="004564E6">
              <w:t>Halogen</w:t>
            </w:r>
            <w:proofErr w:type="spellEnd"/>
            <w:r w:rsidRPr="004564E6">
              <w:t xml:space="preserve"> Free </w:t>
            </w:r>
            <w:proofErr w:type="spellStart"/>
            <w:r w:rsidRPr="004564E6">
              <w:t>Fire</w:t>
            </w:r>
            <w:proofErr w:type="spellEnd"/>
            <w:r w:rsidRPr="004564E6">
              <w:t xml:space="preserve"> </w:t>
            </w:r>
            <w:proofErr w:type="spellStart"/>
            <w:r w:rsidRPr="004564E6">
              <w:t>Retardant</w:t>
            </w:r>
            <w:proofErr w:type="spellEnd"/>
            <w:r w:rsidRPr="004564E6">
              <w:t xml:space="preserve">) της Ευρωπαϊκής Ένωσης για περιορισμό των </w:t>
            </w:r>
            <w:r w:rsidR="00C81D80" w:rsidRPr="004564E6">
              <w:t>εκλυόμενων</w:t>
            </w:r>
            <w:r w:rsidRPr="004564E6">
              <w:t xml:space="preserve"> σε περίπτωση πυρκαγιάς τοξικών αερίων.</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D77173" w14:textId="77777777" w:rsidR="00390B60" w:rsidRPr="00390B60" w:rsidRDefault="00390B60" w:rsidP="00390B60">
            <w:pPr>
              <w:jc w:val="center"/>
            </w:pPr>
            <w:r w:rsidRPr="00390B60">
              <w:lastRenderedPageBreak/>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281607"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E1EECC" w14:textId="77777777" w:rsidR="00390B60" w:rsidRPr="00390B60" w:rsidRDefault="00390B60" w:rsidP="00390B60"/>
        </w:tc>
      </w:tr>
      <w:tr w:rsidR="00390B60" w:rsidRPr="00390B60" w14:paraId="28750BC2"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26B6A0"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38CDB3" w14:textId="77777777" w:rsidR="00390B60" w:rsidRPr="004564E6" w:rsidRDefault="00390B60" w:rsidP="00390B60">
            <w:r w:rsidRPr="004564E6">
              <w:t>Τα καλώδια διασύνδεσης (</w:t>
            </w:r>
            <w:proofErr w:type="spellStart"/>
            <w:r w:rsidRPr="004564E6">
              <w:t>Patch</w:t>
            </w:r>
            <w:proofErr w:type="spellEnd"/>
            <w:r w:rsidRPr="004564E6">
              <w:t xml:space="preserve"> </w:t>
            </w:r>
            <w:proofErr w:type="spellStart"/>
            <w:r w:rsidRPr="004564E6">
              <w:t>Cords</w:t>
            </w:r>
            <w:proofErr w:type="spellEnd"/>
            <w:r w:rsidRPr="004564E6">
              <w:t xml:space="preserve">) θα είναι 4 ζευγών, </w:t>
            </w:r>
            <w:proofErr w:type="spellStart"/>
            <w:r w:rsidRPr="004564E6">
              <w:t>Class</w:t>
            </w:r>
            <w:proofErr w:type="spellEnd"/>
            <w:r w:rsidRPr="004564E6">
              <w:t xml:space="preserve"> Ε, με αρθρωτά βύσματα αρσενικών συνδέσμων RJ-45 και από της δύο πλευρές και θα συμμορφώνονται με τα πρότυπα ISO/IEC 11801 και EN 50173 σε επίπεδο καναλιού</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3820FF"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56AFBA"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A04B4A" w14:textId="77777777" w:rsidR="00390B60" w:rsidRPr="00390B60" w:rsidRDefault="00390B60" w:rsidP="00390B60"/>
        </w:tc>
      </w:tr>
      <w:tr w:rsidR="00390B60" w:rsidRPr="00390B60" w14:paraId="463FC58D"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50DBF5"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130E9D" w14:textId="77777777" w:rsidR="00390B60" w:rsidRPr="004564E6" w:rsidRDefault="00390B60" w:rsidP="00390B60">
            <w:r w:rsidRPr="004564E6">
              <w:t xml:space="preserve">Τα </w:t>
            </w:r>
            <w:proofErr w:type="spellStart"/>
            <w:r w:rsidRPr="004564E6">
              <w:t>patch</w:t>
            </w:r>
            <w:proofErr w:type="spellEnd"/>
            <w:r w:rsidRPr="004564E6">
              <w:t xml:space="preserve"> </w:t>
            </w:r>
            <w:proofErr w:type="spellStart"/>
            <w:r w:rsidRPr="004564E6">
              <w:t>cords</w:t>
            </w:r>
            <w:proofErr w:type="spellEnd"/>
            <w:r w:rsidRPr="004564E6">
              <w:t xml:space="preserve"> θα είναι τυποποιημένα εργοστασιακής κατασκευής (αποκλείονται οι </w:t>
            </w:r>
            <w:proofErr w:type="spellStart"/>
            <w:r w:rsidRPr="004564E6">
              <w:t>ιδιοκατασκευές</w:t>
            </w:r>
            <w:proofErr w:type="spellEnd"/>
            <w:r w:rsidRPr="004564E6">
              <w:t>)</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2450E4"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3FE29E"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E58C30" w14:textId="77777777" w:rsidR="00390B60" w:rsidRPr="00390B60" w:rsidRDefault="00390B60" w:rsidP="00390B60"/>
        </w:tc>
      </w:tr>
      <w:tr w:rsidR="00390B60" w:rsidRPr="00390B60" w14:paraId="66D50BA6"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8A7EAE"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bottom"/>
          </w:tcPr>
          <w:p w14:paraId="372A9E98" w14:textId="77777777" w:rsidR="00390B60" w:rsidRPr="004564E6" w:rsidRDefault="00390B60" w:rsidP="00390B60">
            <w:proofErr w:type="spellStart"/>
            <w:r w:rsidRPr="004564E6">
              <w:t>patch</w:t>
            </w:r>
            <w:proofErr w:type="spellEnd"/>
            <w:r w:rsidRPr="004564E6">
              <w:t xml:space="preserve"> </w:t>
            </w:r>
            <w:proofErr w:type="spellStart"/>
            <w:r w:rsidRPr="004564E6">
              <w:t>cords</w:t>
            </w:r>
            <w:proofErr w:type="spellEnd"/>
            <w:r w:rsidRPr="004564E6">
              <w:t xml:space="preserve"> μήκους 1 μέτρου (για </w:t>
            </w:r>
            <w:proofErr w:type="spellStart"/>
            <w:r w:rsidRPr="004564E6">
              <w:t>μεικτονομήσεις</w:t>
            </w:r>
            <w:proofErr w:type="spellEnd"/>
            <w:r w:rsidRPr="004564E6">
              <w:t>)</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130EB3"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27CEED"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3A5B7F" w14:textId="77777777" w:rsidR="00390B60" w:rsidRPr="00390B60" w:rsidRDefault="00390B60" w:rsidP="00390B60"/>
        </w:tc>
      </w:tr>
      <w:tr w:rsidR="00390B60" w:rsidRPr="00390B60" w14:paraId="158D2A8E"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2CCA88"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bottom"/>
          </w:tcPr>
          <w:p w14:paraId="4F62741C" w14:textId="77777777" w:rsidR="00390B60" w:rsidRPr="004564E6" w:rsidRDefault="00390B60" w:rsidP="00390B60">
            <w:proofErr w:type="spellStart"/>
            <w:r w:rsidRPr="004564E6">
              <w:t>patch</w:t>
            </w:r>
            <w:proofErr w:type="spellEnd"/>
            <w:r w:rsidRPr="004564E6">
              <w:t xml:space="preserve"> </w:t>
            </w:r>
            <w:proofErr w:type="spellStart"/>
            <w:r w:rsidRPr="004564E6">
              <w:t>cords</w:t>
            </w:r>
            <w:proofErr w:type="spellEnd"/>
            <w:r w:rsidRPr="004564E6">
              <w:t xml:space="preserve"> μήκους 3 μέτρων (για τη διασύνδεση των σταθμών εργασίας της τηλεπικοινωνιακές πρίζες)</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0D3290"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59705E"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388682" w14:textId="77777777" w:rsidR="00390B60" w:rsidRPr="00390B60" w:rsidRDefault="00390B60" w:rsidP="00390B60"/>
        </w:tc>
      </w:tr>
      <w:tr w:rsidR="00390B60" w:rsidRPr="00390B60" w14:paraId="4AE92032"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A650B1"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bottom"/>
          </w:tcPr>
          <w:p w14:paraId="7E727E99" w14:textId="77777777" w:rsidR="00390B60" w:rsidRPr="004564E6" w:rsidRDefault="00390B60" w:rsidP="00390B60">
            <w:proofErr w:type="spellStart"/>
            <w:r w:rsidRPr="004564E6">
              <w:t>patch</w:t>
            </w:r>
            <w:proofErr w:type="spellEnd"/>
            <w:r w:rsidRPr="004564E6">
              <w:t xml:space="preserve"> </w:t>
            </w:r>
            <w:proofErr w:type="spellStart"/>
            <w:r w:rsidRPr="004564E6">
              <w:t>cords</w:t>
            </w:r>
            <w:proofErr w:type="spellEnd"/>
            <w:r w:rsidRPr="004564E6">
              <w:t xml:space="preserve"> μήκους 5 μέτρων (για τη διασύνδεση των σταθμών εργασίας της τηλεπικοινωνιακές πρίζες)</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6FADCB"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6B021D"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3CE34F" w14:textId="77777777" w:rsidR="00390B60" w:rsidRPr="00390B60" w:rsidRDefault="00390B60" w:rsidP="00390B60"/>
        </w:tc>
      </w:tr>
      <w:tr w:rsidR="00390B60" w:rsidRPr="00390B60" w14:paraId="54C4C5CA"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C84F77A" w14:textId="77777777" w:rsidR="00390B60" w:rsidRPr="00390B60" w:rsidRDefault="00390B60" w:rsidP="00390B60"/>
        </w:tc>
        <w:tc>
          <w:tcPr>
            <w:tcW w:w="412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416F0F1" w14:textId="77777777" w:rsidR="00390B60" w:rsidRPr="00390B60" w:rsidRDefault="00390B60" w:rsidP="00390B60">
            <w:r w:rsidRPr="00390B60">
              <w:t>Οδεύσεις</w:t>
            </w:r>
          </w:p>
        </w:tc>
        <w:tc>
          <w:tcPr>
            <w:tcW w:w="155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F261D80" w14:textId="77777777" w:rsidR="00390B60" w:rsidRPr="00390B60" w:rsidRDefault="00390B60" w:rsidP="00390B60">
            <w:pPr>
              <w:jc w:val="center"/>
            </w:pPr>
          </w:p>
        </w:tc>
        <w:tc>
          <w:tcPr>
            <w:tcW w:w="15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4468A12"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12BB4D3" w14:textId="77777777" w:rsidR="00390B60" w:rsidRPr="00390B60" w:rsidRDefault="00390B60" w:rsidP="00390B60"/>
        </w:tc>
      </w:tr>
      <w:tr w:rsidR="00390B60" w:rsidRPr="00390B60" w14:paraId="2E1981C0"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E4A6A2"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D95CEF" w14:textId="77777777" w:rsidR="00390B60" w:rsidRPr="004564E6" w:rsidRDefault="00390B60" w:rsidP="00390B60">
            <w:r w:rsidRPr="004564E6">
              <w:t xml:space="preserve">Οδεύσεις με πλαστικά κανάλια διανομής </w:t>
            </w:r>
            <w:proofErr w:type="spellStart"/>
            <w:r w:rsidRPr="004564E6">
              <w:t>αυτοσβενόμενου</w:t>
            </w:r>
            <w:proofErr w:type="spellEnd"/>
            <w:r w:rsidRPr="004564E6">
              <w:t xml:space="preserve"> τύπου λευκού χρώματος κλειστού τύπου (με </w:t>
            </w:r>
            <w:proofErr w:type="spellStart"/>
            <w:r w:rsidRPr="004564E6">
              <w:t>ανοιγόμενο</w:t>
            </w:r>
            <w:proofErr w:type="spellEnd"/>
            <w:r w:rsidRPr="004564E6">
              <w:t xml:space="preserve"> καπάκι) κατάλληλου για εγκαταστάσεις εσωτερικών χώρων σύμφωνα με τα πρότυπα EN 50174, ELOT HD 384, ISO/IEC 14763.</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CF0CA0"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241AC2"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236D01" w14:textId="77777777" w:rsidR="00390B60" w:rsidRPr="00390B60" w:rsidRDefault="00390B60" w:rsidP="00390B60"/>
        </w:tc>
      </w:tr>
      <w:tr w:rsidR="00390B60" w:rsidRPr="00390B60" w14:paraId="6C2F332F"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72ADF2"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bottom"/>
          </w:tcPr>
          <w:p w14:paraId="5187DEC6" w14:textId="77777777" w:rsidR="00390B60" w:rsidRPr="004564E6" w:rsidRDefault="00390B60" w:rsidP="00390B60">
            <w:r w:rsidRPr="004564E6">
              <w:t xml:space="preserve">Η χωρητικότητα των καναλιών θα είναι αρκετή για την επέκταση κατά 50% της καλωδιακής υποδομής (ελάχιστης διατομής 6x4 </w:t>
            </w:r>
            <w:proofErr w:type="spellStart"/>
            <w:r w:rsidRPr="004564E6">
              <w:t>cm</w:t>
            </w:r>
            <w:proofErr w:type="spellEnd"/>
            <w:r w:rsidRPr="004564E6">
              <w:t xml:space="preserve"> σε κάθε περίπτωση).</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7A452B"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BC6A66"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4A947B" w14:textId="77777777" w:rsidR="00390B60" w:rsidRPr="00390B60" w:rsidRDefault="00390B60" w:rsidP="00390B60"/>
        </w:tc>
      </w:tr>
      <w:tr w:rsidR="00390B60" w:rsidRPr="00390B60" w14:paraId="25108B4F"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9CB7FB1"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bottom"/>
          </w:tcPr>
          <w:p w14:paraId="3EEE9F9D" w14:textId="77777777" w:rsidR="00390B60" w:rsidRPr="004564E6" w:rsidRDefault="00390B60" w:rsidP="00390B60">
            <w:r w:rsidRPr="004564E6">
              <w:t xml:space="preserve">Η ελάχιστη απόσταση των οδεύσεων της καλωδίωσης δικτύου από την καλωδίωση του δικτύου ισχύος θα πρέπει να συμμορφώνεται με τα πρότυπα EN 50174 και ELOT HD 384, ώστε να μην </w:t>
            </w:r>
            <w:r w:rsidRPr="004564E6">
              <w:lastRenderedPageBreak/>
              <w:t>δημιουργηθούν προβλήματα στην απόδοση του δικτύου λόγω ηλεκτρομαγνητικών παρεμβολών. (Σε κάθε περίπτωση θα τηρηθεί ελάχιστη απόσταση των οδεύσεων της καλωδίωσης δικτύου από την καλωδίωση του δικτύου ισχύος τουλάχιστον 25 εκατοστά)</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6E1C9B" w14:textId="77777777" w:rsidR="00390B60" w:rsidRPr="00390B60" w:rsidRDefault="00390B60" w:rsidP="00390B60">
            <w:pPr>
              <w:jc w:val="center"/>
            </w:pPr>
            <w:r w:rsidRPr="00390B60">
              <w:lastRenderedPageBreak/>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4C4698"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3CF85C" w14:textId="77777777" w:rsidR="00390B60" w:rsidRPr="00390B60" w:rsidRDefault="00390B60" w:rsidP="00390B60"/>
        </w:tc>
      </w:tr>
      <w:tr w:rsidR="00390B60" w:rsidRPr="00390B60" w14:paraId="5C8A5EEF"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BD1DC9"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bottom"/>
          </w:tcPr>
          <w:p w14:paraId="202C5175" w14:textId="77777777" w:rsidR="00390B60" w:rsidRPr="004564E6" w:rsidRDefault="00390B60" w:rsidP="00390B60">
            <w:r w:rsidRPr="004564E6">
              <w:t>Τα πλαστικά κανάλια θα πρέπει να έχουν σήμανση εξωτερικά που να υποδεικνύει ότι αφορούν καλωδιακή υποδομή δικτύου υπολογιστών.</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3DBA23"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1AB93D"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4141E9" w14:textId="77777777" w:rsidR="00390B60" w:rsidRPr="00390B60" w:rsidRDefault="00390B60" w:rsidP="00390B60"/>
        </w:tc>
      </w:tr>
      <w:tr w:rsidR="00390B60" w:rsidRPr="00390B60" w14:paraId="4138A7F9"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368E81E" w14:textId="77777777" w:rsidR="00390B60" w:rsidRPr="00390B60" w:rsidRDefault="00390B60" w:rsidP="00390B60"/>
        </w:tc>
        <w:tc>
          <w:tcPr>
            <w:tcW w:w="412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A9D92F4" w14:textId="77777777" w:rsidR="00390B60" w:rsidRPr="00390B60" w:rsidRDefault="00390B60" w:rsidP="00390B60">
            <w:r w:rsidRPr="00390B60">
              <w:t>Πιστοποίηση</w:t>
            </w:r>
          </w:p>
        </w:tc>
        <w:tc>
          <w:tcPr>
            <w:tcW w:w="155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A1B5C20" w14:textId="77777777" w:rsidR="00390B60" w:rsidRPr="00390B60" w:rsidRDefault="00390B60" w:rsidP="00390B60">
            <w:pPr>
              <w:jc w:val="center"/>
            </w:pPr>
          </w:p>
        </w:tc>
        <w:tc>
          <w:tcPr>
            <w:tcW w:w="155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6AA2E64"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9C2620F" w14:textId="77777777" w:rsidR="00390B60" w:rsidRPr="00390B60" w:rsidRDefault="00390B60" w:rsidP="00390B60"/>
        </w:tc>
      </w:tr>
      <w:tr w:rsidR="00390B60" w:rsidRPr="00390B60" w14:paraId="203D5327"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90E315"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647E7D" w14:textId="77777777" w:rsidR="00390B60" w:rsidRPr="004564E6" w:rsidRDefault="00390B60" w:rsidP="00390B60">
            <w:r w:rsidRPr="004564E6">
              <w:t xml:space="preserve">Με την ολοκλήρωση του έργου θα παραδοθεί πλήρης </w:t>
            </w:r>
            <w:proofErr w:type="spellStart"/>
            <w:r w:rsidRPr="004564E6">
              <w:t>σχεδιογραφία</w:t>
            </w:r>
            <w:proofErr w:type="spellEnd"/>
            <w:r w:rsidRPr="004564E6">
              <w:t xml:space="preserve"> της εγκατεστημένης υποδομής σε σχέδια κατόψεων των ΣΝ. </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553D6E"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226B65"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7ED1A4" w14:textId="77777777" w:rsidR="00390B60" w:rsidRPr="00390B60" w:rsidRDefault="00390B60" w:rsidP="00390B60"/>
        </w:tc>
      </w:tr>
      <w:tr w:rsidR="00390B60" w:rsidRPr="00390B60" w14:paraId="556F17A4"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BABB916"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E86A7E" w14:textId="77777777" w:rsidR="00390B60" w:rsidRPr="004564E6" w:rsidRDefault="00390B60" w:rsidP="00390B60">
            <w:r w:rsidRPr="004564E6">
              <w:t>Πλήρη διαγράμματα της καλωδίωσης</w:t>
            </w:r>
          </w:p>
          <w:p w14:paraId="304A3406" w14:textId="77777777" w:rsidR="00390B60" w:rsidRPr="004564E6" w:rsidRDefault="00390B60" w:rsidP="00390B60">
            <w:r w:rsidRPr="004564E6">
              <w:t>μεταξύ κατανεμητών</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BA9243"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89E423"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01FDB6" w14:textId="77777777" w:rsidR="00390B60" w:rsidRPr="00390B60" w:rsidRDefault="00390B60" w:rsidP="00390B60"/>
        </w:tc>
      </w:tr>
      <w:tr w:rsidR="00390B60" w:rsidRPr="00390B60" w14:paraId="5A1E1672"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1EAD754"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5388CF" w14:textId="77777777" w:rsidR="00390B60" w:rsidRPr="004564E6" w:rsidRDefault="00390B60" w:rsidP="00390B60">
            <w:r w:rsidRPr="004564E6">
              <w:t>Αναλυτικές για κάθε πρίζα μετρήσεις για την κατηγορία 6 της καλωδίωσης χαλκού που να πιστοποιούν την τήρηση των προδιαγραφών. Ο φορέας υλοποίησης του έργου διατηρεί το δικαίωμα να ζητήσει από τον ανάδοχο του έργου δειγματοληπτικά την μέτρηση κάποιων πριζών παρουσία τεχνικού εκπροσώπου του φορέα υλοποίησης</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B43821"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DA160B"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8C657C" w14:textId="77777777" w:rsidR="00390B60" w:rsidRPr="00390B60" w:rsidRDefault="00390B60" w:rsidP="00390B60"/>
        </w:tc>
      </w:tr>
      <w:tr w:rsidR="00390B60" w:rsidRPr="00390B60" w14:paraId="5367E1D2" w14:textId="77777777" w:rsidTr="004C6010">
        <w:trPr>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4FE96E"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BB0EE1" w14:textId="77777777" w:rsidR="00390B60" w:rsidRPr="004564E6" w:rsidRDefault="00390B60" w:rsidP="00390B60">
            <w:r w:rsidRPr="004564E6">
              <w:t xml:space="preserve">Οι μετρήσεις για το δίκτυο χαλκού θα πρέπει να γίνουν με χρήση οργάνου του αναδόχου που να είναι πλήρως σύμφωνο με τις προδιαγραφές ΕΙΑ/ΤΙΑ 568  </w:t>
            </w:r>
            <w:proofErr w:type="spellStart"/>
            <w:r w:rsidRPr="004564E6">
              <w:t>cat</w:t>
            </w:r>
            <w:proofErr w:type="spellEnd"/>
            <w:r w:rsidRPr="004564E6">
              <w:t xml:space="preserve"> 6 και ISO 11801 </w:t>
            </w:r>
            <w:proofErr w:type="spellStart"/>
            <w:r w:rsidRPr="004564E6">
              <w:t>Class</w:t>
            </w:r>
            <w:proofErr w:type="spellEnd"/>
            <w:r w:rsidRPr="004564E6">
              <w:t xml:space="preserve"> Ε. και να κάνει πλήρη ανάλυση των χαρακτηριστικών της καλωδίωσης.</w:t>
            </w:r>
            <w:r w:rsidR="00C81D80" w:rsidRPr="004564E6">
              <w:t xml:space="preserve"> </w:t>
            </w:r>
            <w:r w:rsidRPr="004564E6">
              <w:t xml:space="preserve">Τα αποτελέσματα των μετρήσεων θα πρέπει να αποθηκευτούν σε μαγνητικό η οπτικό μέσο και να παραδοθούν στον φορέα υλοποίησης του έργου τόσο σε μορφή επεξεργάσιμη από Η/Υ, όσο και σε έντυπη μορφή. </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36B97C"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476AB87"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9F4006" w14:textId="77777777" w:rsidR="00390B60" w:rsidRPr="00390B60" w:rsidRDefault="00390B60" w:rsidP="00390B60"/>
        </w:tc>
      </w:tr>
      <w:tr w:rsidR="00390B60" w:rsidRPr="00390B60" w14:paraId="41AFEE58" w14:textId="77777777" w:rsidTr="004C6010">
        <w:trPr>
          <w:trHeight w:val="409"/>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4F259B" w14:textId="77777777" w:rsidR="00390B60" w:rsidRPr="00390B60" w:rsidRDefault="00390B60"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628FDD" w14:textId="77777777" w:rsidR="00390B60" w:rsidRPr="004564E6" w:rsidRDefault="00390B60" w:rsidP="00390B60">
            <w:r w:rsidRPr="004564E6">
              <w:t>Ο έλεγχος της καλωδίωσης κάθε θέσης εργασίας θα περιλαμβάνει τις ακόλουθες μετρήσεις¨</w:t>
            </w:r>
          </w:p>
          <w:p w14:paraId="4635E1FC" w14:textId="77777777" w:rsidR="00390B60" w:rsidRPr="004564E6" w:rsidRDefault="00390B60" w:rsidP="004564E6">
            <w:pPr>
              <w:pStyle w:val="aff"/>
              <w:numPr>
                <w:ilvl w:val="0"/>
                <w:numId w:val="175"/>
              </w:numPr>
              <w:ind w:left="354"/>
            </w:pPr>
            <w:r w:rsidRPr="004564E6">
              <w:t>Έλεγχος της φυσικής συνέχειας του δικτύου</w:t>
            </w:r>
          </w:p>
          <w:p w14:paraId="1C2B4C14" w14:textId="77777777" w:rsidR="00390B60" w:rsidRPr="004564E6" w:rsidRDefault="00390B60" w:rsidP="004564E6">
            <w:pPr>
              <w:pStyle w:val="aff"/>
              <w:numPr>
                <w:ilvl w:val="0"/>
                <w:numId w:val="175"/>
              </w:numPr>
              <w:ind w:left="354"/>
            </w:pPr>
            <w:r w:rsidRPr="004564E6">
              <w:t>Μέτρηση αντίστασης βρόχου συνεχούς</w:t>
            </w:r>
          </w:p>
          <w:p w14:paraId="44125257" w14:textId="77777777" w:rsidR="00390B60" w:rsidRPr="004564E6" w:rsidRDefault="00390B60" w:rsidP="004564E6">
            <w:pPr>
              <w:pStyle w:val="aff"/>
              <w:numPr>
                <w:ilvl w:val="0"/>
                <w:numId w:val="175"/>
              </w:numPr>
              <w:ind w:left="354"/>
            </w:pPr>
            <w:r w:rsidRPr="004564E6">
              <w:t>Έλεγχος επιπέδου ηλεκτρικών  παρασίτων</w:t>
            </w:r>
          </w:p>
          <w:p w14:paraId="0DED9A7E" w14:textId="77777777" w:rsidR="00390B60" w:rsidRPr="004564E6" w:rsidRDefault="00390B60" w:rsidP="004564E6">
            <w:pPr>
              <w:pStyle w:val="aff"/>
              <w:numPr>
                <w:ilvl w:val="0"/>
                <w:numId w:val="175"/>
              </w:numPr>
              <w:ind w:left="354"/>
            </w:pPr>
            <w:r w:rsidRPr="004564E6">
              <w:t>Μέτρηση μήκους καλωδιακής διαδρομής</w:t>
            </w:r>
          </w:p>
          <w:p w14:paraId="6F4C80CE" w14:textId="77777777" w:rsidR="00390B60" w:rsidRPr="004564E6" w:rsidRDefault="00390B60" w:rsidP="004564E6">
            <w:pPr>
              <w:pStyle w:val="aff"/>
              <w:numPr>
                <w:ilvl w:val="0"/>
                <w:numId w:val="175"/>
              </w:numPr>
              <w:ind w:left="354"/>
            </w:pPr>
            <w:r w:rsidRPr="004564E6">
              <w:t>Μέτρηση σύνθετης αντίστασης καλωδίου</w:t>
            </w:r>
          </w:p>
          <w:p w14:paraId="64F63F0B" w14:textId="77777777" w:rsidR="00390B60" w:rsidRPr="004564E6" w:rsidRDefault="00390B60" w:rsidP="004564E6">
            <w:pPr>
              <w:pStyle w:val="aff"/>
              <w:numPr>
                <w:ilvl w:val="0"/>
                <w:numId w:val="175"/>
              </w:numPr>
              <w:ind w:left="354"/>
            </w:pPr>
            <w:r w:rsidRPr="004564E6">
              <w:t>Μέτρηση χωρητικότητας καλωδίου</w:t>
            </w:r>
          </w:p>
          <w:p w14:paraId="55DD6B87" w14:textId="77777777" w:rsidR="00390B60" w:rsidRPr="004564E6" w:rsidRDefault="00390B60" w:rsidP="004564E6">
            <w:pPr>
              <w:pStyle w:val="aff"/>
              <w:numPr>
                <w:ilvl w:val="0"/>
                <w:numId w:val="175"/>
              </w:numPr>
              <w:ind w:left="354"/>
            </w:pPr>
            <w:r w:rsidRPr="004564E6">
              <w:t>Έλεγχος επιπέδου συνακρόασης (</w:t>
            </w:r>
            <w:proofErr w:type="spellStart"/>
            <w:r w:rsidRPr="004564E6">
              <w:t>Crosstalk</w:t>
            </w:r>
            <w:proofErr w:type="spellEnd"/>
            <w:r w:rsidRPr="004564E6">
              <w:t xml:space="preserve"> )</w:t>
            </w:r>
          </w:p>
          <w:p w14:paraId="2A72EE6A" w14:textId="77777777" w:rsidR="00390B60" w:rsidRPr="004564E6" w:rsidRDefault="00390B60" w:rsidP="004564E6">
            <w:pPr>
              <w:pStyle w:val="aff"/>
              <w:numPr>
                <w:ilvl w:val="0"/>
                <w:numId w:val="175"/>
              </w:numPr>
              <w:ind w:left="354"/>
            </w:pPr>
            <w:r w:rsidRPr="004564E6">
              <w:t>Μέτρηση λόγου σήματος προς θόρυβο</w:t>
            </w: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6312038" w14:textId="77777777" w:rsidR="00390B60" w:rsidRPr="00390B60" w:rsidRDefault="00390B60" w:rsidP="00390B60">
            <w:pPr>
              <w:jc w:val="center"/>
            </w:pPr>
            <w:r w:rsidRPr="00390B60">
              <w:t>ΝΑΙ</w:t>
            </w: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ADB14C" w14:textId="77777777" w:rsidR="00390B60" w:rsidRPr="00390B60" w:rsidRDefault="00390B60" w:rsidP="00390B60"/>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77B037" w14:textId="77777777" w:rsidR="00390B60" w:rsidRPr="00390B60" w:rsidRDefault="00390B60" w:rsidP="00390B60"/>
        </w:tc>
      </w:tr>
      <w:tr w:rsidR="00B27BB8" w:rsidRPr="00BD39B6" w14:paraId="1A5EBD73" w14:textId="77777777" w:rsidTr="004C6010">
        <w:trPr>
          <w:trHeight w:val="409"/>
          <w:jc w:val="center"/>
        </w:trPr>
        <w:tc>
          <w:tcPr>
            <w:tcW w:w="7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5780EF" w14:textId="77777777" w:rsidR="00B27BB8" w:rsidRPr="00390B60" w:rsidRDefault="00B27BB8" w:rsidP="004C5788">
            <w:pPr>
              <w:numPr>
                <w:ilvl w:val="0"/>
                <w:numId w:val="138"/>
              </w:numPr>
              <w:spacing w:after="200"/>
              <w:contextualSpacing/>
            </w:pPr>
          </w:p>
        </w:tc>
        <w:tc>
          <w:tcPr>
            <w:tcW w:w="41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FA17EE" w14:textId="45659525" w:rsidR="00B27BB8" w:rsidRDefault="00B27BB8" w:rsidP="00390B60">
            <w:r>
              <w:t>Συνολικά Υλικά – Εργασίες που χρεια</w:t>
            </w:r>
            <w:r w:rsidR="00B13C4D">
              <w:t>σ</w:t>
            </w:r>
            <w:r>
              <w:t>τούν ανά ΣΝ</w:t>
            </w:r>
            <w:r w:rsidR="00B13C4D">
              <w:t>. Οι ακριβείς χώροι θα υποδειχθούν κατά τη μελέτη εφαρμογής.</w:t>
            </w:r>
          </w:p>
          <w:p w14:paraId="0D74EDC4" w14:textId="50AF2CA4" w:rsidR="00B27BB8" w:rsidRPr="00A64CCF" w:rsidRDefault="00084015" w:rsidP="00390B60">
            <w:r w:rsidRPr="00A64CCF">
              <w:rPr>
                <w:u w:val="single"/>
              </w:rPr>
              <w:t>ΝΝΑ</w:t>
            </w:r>
            <w:r w:rsidR="00B13C4D">
              <w:rPr>
                <w:b/>
                <w:u w:val="single"/>
              </w:rPr>
              <w:t xml:space="preserve"> </w:t>
            </w:r>
            <w:r w:rsidR="00B13C4D" w:rsidRPr="00A64CCF">
              <w:rPr>
                <w:bCs/>
                <w:u w:val="single"/>
              </w:rPr>
              <w:t>(</w:t>
            </w:r>
            <w:r w:rsidR="00B13C4D">
              <w:rPr>
                <w:bCs/>
                <w:u w:val="single"/>
              </w:rPr>
              <w:t>Σ</w:t>
            </w:r>
            <w:r w:rsidR="00B13C4D" w:rsidRPr="00A64CCF">
              <w:rPr>
                <w:bCs/>
                <w:u w:val="single"/>
              </w:rPr>
              <w:t xml:space="preserve">υμπλήρωση του υπάρχοντος δικτύου </w:t>
            </w:r>
            <w:r w:rsidR="00B13C4D" w:rsidRPr="00A64CCF">
              <w:rPr>
                <w:bCs/>
              </w:rPr>
              <w:t>με 80 θέσεις εργασίας)</w:t>
            </w:r>
          </w:p>
          <w:p w14:paraId="59D225AF" w14:textId="3BDCA026" w:rsidR="008162E8" w:rsidRDefault="00B27BB8" w:rsidP="00A64CCF">
            <w:pPr>
              <w:pStyle w:val="aff"/>
              <w:numPr>
                <w:ilvl w:val="0"/>
                <w:numId w:val="185"/>
              </w:numPr>
            </w:pPr>
            <w:r w:rsidRPr="00A64CCF">
              <w:t xml:space="preserve">Καλώδιο </w:t>
            </w:r>
            <w:r w:rsidRPr="00A64CCF">
              <w:rPr>
                <w:lang w:val="en-US"/>
              </w:rPr>
              <w:t>UTP</w:t>
            </w:r>
            <w:r w:rsidRPr="00A64CCF">
              <w:t xml:space="preserve"> </w:t>
            </w:r>
            <w:r w:rsidRPr="00A64CCF">
              <w:rPr>
                <w:lang w:val="en-US"/>
              </w:rPr>
              <w:t>cat</w:t>
            </w:r>
            <w:r w:rsidR="00F1369C" w:rsidRPr="00A64CCF">
              <w:t xml:space="preserve"> </w:t>
            </w:r>
            <w:r w:rsidRPr="00A64CCF">
              <w:t>6</w:t>
            </w:r>
            <w:r w:rsidR="00F1369C" w:rsidRPr="00A64CCF">
              <w:t xml:space="preserve"> δικτύου: </w:t>
            </w:r>
            <w:r w:rsidRPr="00A64CCF">
              <w:t xml:space="preserve"> </w:t>
            </w:r>
            <w:r w:rsidR="00F1369C" w:rsidRPr="00A64CCF">
              <w:t>6000</w:t>
            </w:r>
            <w:r w:rsidRPr="00A64CCF">
              <w:t>μ</w:t>
            </w:r>
          </w:p>
          <w:p w14:paraId="1277EC39" w14:textId="77777777" w:rsidR="00D10EC7" w:rsidRDefault="00D10EC7" w:rsidP="00D10EC7">
            <w:pPr>
              <w:pStyle w:val="aff"/>
              <w:numPr>
                <w:ilvl w:val="0"/>
                <w:numId w:val="185"/>
              </w:numPr>
            </w:pPr>
            <w:r>
              <w:t>Υλικό</w:t>
            </w:r>
            <w:r>
              <w:rPr>
                <w:lang w:val="en-US"/>
              </w:rPr>
              <w:t xml:space="preserve">: </w:t>
            </w:r>
            <w:r>
              <w:t>Χαλκός</w:t>
            </w:r>
          </w:p>
          <w:p w14:paraId="1DADFAEF" w14:textId="77777777" w:rsidR="00D10EC7" w:rsidRDefault="00D10EC7" w:rsidP="00D10EC7">
            <w:pPr>
              <w:pStyle w:val="aff"/>
              <w:numPr>
                <w:ilvl w:val="0"/>
                <w:numId w:val="185"/>
              </w:numPr>
            </w:pPr>
            <w:r>
              <w:t xml:space="preserve">Τερματισμοί </w:t>
            </w:r>
            <w:r>
              <w:rPr>
                <w:lang w:val="en-US"/>
              </w:rPr>
              <w:t>Racks</w:t>
            </w:r>
            <w:r w:rsidRPr="00D10EC7">
              <w:t xml:space="preserve"> </w:t>
            </w:r>
            <w:r>
              <w:t>και κανάλια</w:t>
            </w:r>
            <w:r w:rsidRPr="00D10EC7">
              <w:t xml:space="preserve">: </w:t>
            </w:r>
            <w:r>
              <w:t>Πλαστικά</w:t>
            </w:r>
          </w:p>
          <w:p w14:paraId="6DFC8E3A" w14:textId="72BDE9AA" w:rsidR="008162E8" w:rsidRPr="00A64CCF" w:rsidRDefault="00B27BB8" w:rsidP="00A64CCF">
            <w:pPr>
              <w:pStyle w:val="aff"/>
              <w:numPr>
                <w:ilvl w:val="0"/>
                <w:numId w:val="185"/>
              </w:numPr>
              <w:rPr>
                <w:lang w:val="en-US"/>
              </w:rPr>
            </w:pPr>
            <w:r w:rsidRPr="00A64CCF">
              <w:rPr>
                <w:lang w:val="en-US"/>
              </w:rPr>
              <w:t>Patch Panels (24</w:t>
            </w:r>
            <w:r w:rsidR="00F1369C" w:rsidRPr="00A64CCF">
              <w:rPr>
                <w:lang w:val="en-US"/>
              </w:rPr>
              <w:t xml:space="preserve"> ports UTP 19” 1U RJ45 CAT 6): </w:t>
            </w:r>
            <w:r w:rsidR="00F1369C" w:rsidRPr="00A64CCF">
              <w:t>τεμάχια</w:t>
            </w:r>
            <w:r w:rsidR="00F1369C" w:rsidRPr="00A64CCF">
              <w:rPr>
                <w:lang w:val="en-US"/>
              </w:rPr>
              <w:t xml:space="preserve"> 4</w:t>
            </w:r>
          </w:p>
          <w:p w14:paraId="0CE9373E" w14:textId="210D9AD2" w:rsidR="008162E8" w:rsidRPr="00A64CCF" w:rsidRDefault="00B27BB8">
            <w:pPr>
              <w:pStyle w:val="aff"/>
              <w:numPr>
                <w:ilvl w:val="0"/>
                <w:numId w:val="185"/>
              </w:numPr>
            </w:pPr>
            <w:r w:rsidRPr="00A64CCF">
              <w:t xml:space="preserve">Πλαστικά Κανάλια </w:t>
            </w:r>
            <w:r w:rsidR="00F1369C" w:rsidRPr="00A64CCF">
              <w:t>80</w:t>
            </w:r>
            <w:r w:rsidR="00F1369C" w:rsidRPr="00A64CCF">
              <w:rPr>
                <w:lang w:val="en-US"/>
              </w:rPr>
              <w:t>x50</w:t>
            </w:r>
            <w:r w:rsidR="00F1369C" w:rsidRPr="00A64CCF">
              <w:t>:</w:t>
            </w:r>
            <w:r w:rsidR="00F1369C" w:rsidRPr="00A64CCF">
              <w:rPr>
                <w:lang w:val="en-US"/>
              </w:rPr>
              <w:t xml:space="preserve"> 70</w:t>
            </w:r>
            <w:r w:rsidRPr="00A64CCF">
              <w:t>μ</w:t>
            </w:r>
          </w:p>
          <w:p w14:paraId="46213537" w14:textId="02954E93" w:rsidR="00F1369C" w:rsidRPr="00A64CCF" w:rsidRDefault="00F1369C" w:rsidP="00A64CCF">
            <w:pPr>
              <w:pStyle w:val="aff"/>
              <w:numPr>
                <w:ilvl w:val="0"/>
                <w:numId w:val="185"/>
              </w:numPr>
            </w:pPr>
            <w:r w:rsidRPr="00A64CCF">
              <w:t xml:space="preserve">Πλαστικά Κανάλια </w:t>
            </w:r>
            <w:r w:rsidRPr="00A64CCF">
              <w:rPr>
                <w:lang w:val="en-US"/>
              </w:rPr>
              <w:t>4</w:t>
            </w:r>
            <w:r w:rsidRPr="00A64CCF">
              <w:t>0</w:t>
            </w:r>
            <w:r w:rsidRPr="00A64CCF">
              <w:rPr>
                <w:lang w:val="en-US"/>
              </w:rPr>
              <w:t>x40</w:t>
            </w:r>
            <w:r w:rsidRPr="00A64CCF">
              <w:t xml:space="preserve">: </w:t>
            </w:r>
            <w:r w:rsidRPr="00A64CCF">
              <w:rPr>
                <w:lang w:val="en-US"/>
              </w:rPr>
              <w:t>35</w:t>
            </w:r>
            <w:r w:rsidRPr="00A64CCF">
              <w:t>μ</w:t>
            </w:r>
          </w:p>
          <w:p w14:paraId="69F8F5DA" w14:textId="21F929C1" w:rsidR="008162E8" w:rsidRPr="00A64CCF" w:rsidRDefault="00B27BB8" w:rsidP="00A64CCF">
            <w:pPr>
              <w:pStyle w:val="aff"/>
              <w:numPr>
                <w:ilvl w:val="0"/>
                <w:numId w:val="185"/>
              </w:numPr>
            </w:pPr>
            <w:proofErr w:type="spellStart"/>
            <w:r w:rsidRPr="00A64CCF">
              <w:t>Επιτοίχι</w:t>
            </w:r>
            <w:r w:rsidR="00F1369C" w:rsidRPr="00A64CCF">
              <w:t>ες</w:t>
            </w:r>
            <w:proofErr w:type="spellEnd"/>
            <w:r w:rsidR="00F1369C" w:rsidRPr="00A64CCF">
              <w:rPr>
                <w:lang w:val="en-US"/>
              </w:rPr>
              <w:t xml:space="preserve"> </w:t>
            </w:r>
            <w:r w:rsidR="00F1369C" w:rsidRPr="00A64CCF">
              <w:t>πρίζες διπλές</w:t>
            </w:r>
            <w:r w:rsidRPr="00A64CCF">
              <w:t>:</w:t>
            </w:r>
            <w:r w:rsidR="00F1369C" w:rsidRPr="00A64CCF">
              <w:t xml:space="preserve"> τεμάχια 40</w:t>
            </w:r>
          </w:p>
          <w:p w14:paraId="1B0CF016" w14:textId="6EC3A52E" w:rsidR="008162E8" w:rsidRPr="00A64CCF" w:rsidRDefault="00B27BB8" w:rsidP="00A64CCF">
            <w:pPr>
              <w:pStyle w:val="aff"/>
              <w:numPr>
                <w:ilvl w:val="0"/>
                <w:numId w:val="185"/>
              </w:numPr>
              <w:rPr>
                <w:lang w:val="en-US"/>
              </w:rPr>
            </w:pPr>
            <w:r w:rsidRPr="00A64CCF">
              <w:rPr>
                <w:lang w:val="en-US"/>
              </w:rPr>
              <w:t xml:space="preserve">Patch Cord </w:t>
            </w:r>
            <w:r w:rsidR="0054596F" w:rsidRPr="00A64CCF">
              <w:rPr>
                <w:lang w:val="en-US"/>
              </w:rPr>
              <w:t xml:space="preserve">UTP cat 6, </w:t>
            </w:r>
            <w:r w:rsidRPr="00A64CCF">
              <w:rPr>
                <w:lang w:val="en-US"/>
              </w:rPr>
              <w:t>1m (Rack)</w:t>
            </w:r>
            <w:r w:rsidR="0054596F" w:rsidRPr="00A64CCF">
              <w:rPr>
                <w:lang w:val="en-US"/>
              </w:rPr>
              <w:t xml:space="preserve">: </w:t>
            </w:r>
            <w:r w:rsidR="0054596F" w:rsidRPr="00A64CCF">
              <w:t>τεμάχια</w:t>
            </w:r>
            <w:r w:rsidR="0054596F" w:rsidRPr="00A64CCF">
              <w:rPr>
                <w:lang w:val="en-US"/>
              </w:rPr>
              <w:t xml:space="preserve"> 80</w:t>
            </w:r>
          </w:p>
          <w:p w14:paraId="5A634233" w14:textId="62A4CE45" w:rsidR="008162E8" w:rsidRPr="00A64CCF" w:rsidRDefault="00B27BB8">
            <w:pPr>
              <w:pStyle w:val="aff"/>
              <w:numPr>
                <w:ilvl w:val="0"/>
                <w:numId w:val="185"/>
              </w:numPr>
            </w:pPr>
            <w:r w:rsidRPr="00A64CCF">
              <w:rPr>
                <w:lang w:val="en-US"/>
              </w:rPr>
              <w:t>Patch</w:t>
            </w:r>
            <w:r w:rsidR="00084015" w:rsidRPr="00A64CCF">
              <w:t xml:space="preserve"> </w:t>
            </w:r>
            <w:r w:rsidRPr="00A64CCF">
              <w:rPr>
                <w:lang w:val="en-US"/>
              </w:rPr>
              <w:t>Cord</w:t>
            </w:r>
            <w:r w:rsidR="0054596F" w:rsidRPr="00A64CCF">
              <w:t xml:space="preserve"> </w:t>
            </w:r>
            <w:r w:rsidR="0054596F" w:rsidRPr="00A64CCF">
              <w:rPr>
                <w:lang w:val="en-US"/>
              </w:rPr>
              <w:t>UTP</w:t>
            </w:r>
            <w:r w:rsidR="0054596F" w:rsidRPr="00A64CCF">
              <w:t xml:space="preserve"> </w:t>
            </w:r>
            <w:r w:rsidR="0054596F" w:rsidRPr="00A64CCF">
              <w:rPr>
                <w:lang w:val="en-US"/>
              </w:rPr>
              <w:t>cat</w:t>
            </w:r>
            <w:r w:rsidR="0054596F" w:rsidRPr="00A64CCF">
              <w:t xml:space="preserve"> 6,</w:t>
            </w:r>
            <w:r w:rsidR="00084015" w:rsidRPr="00A64CCF">
              <w:t xml:space="preserve"> 3</w:t>
            </w:r>
            <w:r w:rsidRPr="00A64CCF">
              <w:rPr>
                <w:lang w:val="en-US"/>
              </w:rPr>
              <w:t>m</w:t>
            </w:r>
            <w:r w:rsidR="00084015" w:rsidRPr="00A64CCF">
              <w:t xml:space="preserve"> (</w:t>
            </w:r>
            <w:r w:rsidRPr="00A64CCF">
              <w:t>Θέση εργασίας</w:t>
            </w:r>
            <w:r w:rsidR="00084015" w:rsidRPr="00A64CCF">
              <w:t>)</w:t>
            </w:r>
            <w:r w:rsidR="0054596F" w:rsidRPr="00A64CCF">
              <w:t>: τεμάχια 80</w:t>
            </w:r>
          </w:p>
          <w:p w14:paraId="71643728" w14:textId="658023CC" w:rsidR="003B308D" w:rsidRPr="00A64CCF" w:rsidRDefault="003B308D" w:rsidP="00A64CCF">
            <w:pPr>
              <w:pStyle w:val="aff"/>
              <w:numPr>
                <w:ilvl w:val="0"/>
                <w:numId w:val="185"/>
              </w:numPr>
              <w:rPr>
                <w:lang w:val="en-US"/>
              </w:rPr>
            </w:pPr>
            <w:r w:rsidRPr="00A64CCF">
              <w:rPr>
                <w:lang w:val="en-US"/>
              </w:rPr>
              <w:t xml:space="preserve">Cable managers 1U, </w:t>
            </w:r>
            <w:r w:rsidRPr="00A64CCF">
              <w:t>μαύρο</w:t>
            </w:r>
            <w:r w:rsidRPr="00A64CCF">
              <w:rPr>
                <w:lang w:val="en-US"/>
              </w:rPr>
              <w:t xml:space="preserve"> </w:t>
            </w:r>
            <w:r w:rsidRPr="00A64CCF">
              <w:t>χρώμα</w:t>
            </w:r>
            <w:r w:rsidRPr="00A64CCF">
              <w:rPr>
                <w:lang w:val="en-US"/>
              </w:rPr>
              <w:t xml:space="preserve">: </w:t>
            </w:r>
            <w:r w:rsidRPr="00A64CCF">
              <w:t>τεμάχια</w:t>
            </w:r>
            <w:r w:rsidRPr="00A64CCF">
              <w:rPr>
                <w:lang w:val="en-US"/>
              </w:rPr>
              <w:t xml:space="preserve"> 4</w:t>
            </w:r>
          </w:p>
          <w:p w14:paraId="2CEF7FF0" w14:textId="678A10F2" w:rsidR="00B27BB8" w:rsidRPr="00A64CCF" w:rsidRDefault="00B27BB8" w:rsidP="00B27BB8">
            <w:pPr>
              <w:rPr>
                <w:u w:val="single"/>
              </w:rPr>
            </w:pPr>
            <w:r w:rsidRPr="00A64CCF">
              <w:rPr>
                <w:u w:val="single"/>
              </w:rPr>
              <w:t>212 ΚΙΧΝΕ</w:t>
            </w:r>
            <w:r w:rsidR="00B13C4D" w:rsidRPr="00A64CCF">
              <w:rPr>
                <w:u w:val="single"/>
              </w:rPr>
              <w:t xml:space="preserve"> </w:t>
            </w:r>
            <w:r w:rsidR="00B13C4D" w:rsidRPr="00433AE5">
              <w:rPr>
                <w:bCs/>
                <w:u w:val="single"/>
              </w:rPr>
              <w:t>(Συμπλήρωση του υπάρχοντος δικτύου με 40 θέσεις εργασίας)</w:t>
            </w:r>
          </w:p>
          <w:p w14:paraId="7B0BD2C1" w14:textId="7C6E994C" w:rsidR="00B27BB8" w:rsidRDefault="00B27BB8" w:rsidP="00B27BB8">
            <w:pPr>
              <w:pStyle w:val="aff"/>
              <w:numPr>
                <w:ilvl w:val="0"/>
                <w:numId w:val="185"/>
              </w:numPr>
            </w:pPr>
            <w:r w:rsidRPr="00A64CCF">
              <w:t xml:space="preserve">Καλώδιο </w:t>
            </w:r>
            <w:r w:rsidRPr="00A64CCF">
              <w:rPr>
                <w:lang w:val="en-US"/>
              </w:rPr>
              <w:t>UTP</w:t>
            </w:r>
            <w:r w:rsidRPr="00A64CCF">
              <w:t xml:space="preserve"> </w:t>
            </w:r>
            <w:r w:rsidRPr="00A64CCF">
              <w:rPr>
                <w:lang w:val="en-US"/>
              </w:rPr>
              <w:t>cat</w:t>
            </w:r>
            <w:r w:rsidRPr="00A64CCF">
              <w:t xml:space="preserve"> 6</w:t>
            </w:r>
            <w:r w:rsidR="00BD39B6" w:rsidRPr="00A64CCF">
              <w:t xml:space="preserve"> δικτύου: 1300</w:t>
            </w:r>
            <w:r w:rsidRPr="00A64CCF">
              <w:t>μ</w:t>
            </w:r>
          </w:p>
          <w:p w14:paraId="264FFB89" w14:textId="77777777" w:rsidR="00D10EC7" w:rsidRDefault="00D10EC7" w:rsidP="00D10EC7">
            <w:pPr>
              <w:pStyle w:val="aff"/>
              <w:numPr>
                <w:ilvl w:val="0"/>
                <w:numId w:val="185"/>
              </w:numPr>
            </w:pPr>
            <w:r>
              <w:t>Υλικό</w:t>
            </w:r>
            <w:r>
              <w:rPr>
                <w:lang w:val="en-US"/>
              </w:rPr>
              <w:t xml:space="preserve">: </w:t>
            </w:r>
            <w:r>
              <w:t>Χαλκός</w:t>
            </w:r>
          </w:p>
          <w:p w14:paraId="5564797D" w14:textId="628DB663" w:rsidR="00D10EC7" w:rsidRDefault="00D10EC7" w:rsidP="00D10EC7">
            <w:pPr>
              <w:pStyle w:val="aff"/>
              <w:numPr>
                <w:ilvl w:val="0"/>
                <w:numId w:val="185"/>
              </w:numPr>
            </w:pPr>
            <w:r>
              <w:lastRenderedPageBreak/>
              <w:t xml:space="preserve">Τερματισμοί </w:t>
            </w:r>
            <w:r>
              <w:rPr>
                <w:lang w:val="en-US"/>
              </w:rPr>
              <w:t>Racks</w:t>
            </w:r>
            <w:r w:rsidRPr="00D10EC7">
              <w:t xml:space="preserve"> </w:t>
            </w:r>
            <w:r>
              <w:t>και κανάλια</w:t>
            </w:r>
            <w:r w:rsidRPr="00D10EC7">
              <w:t xml:space="preserve">: </w:t>
            </w:r>
            <w:r>
              <w:t>Πλαστικά</w:t>
            </w:r>
          </w:p>
          <w:p w14:paraId="0FA13BA4" w14:textId="65718C09" w:rsidR="00B27BB8" w:rsidRPr="00D10EC7" w:rsidRDefault="00B27BB8" w:rsidP="00D10EC7">
            <w:pPr>
              <w:pStyle w:val="aff"/>
              <w:numPr>
                <w:ilvl w:val="0"/>
                <w:numId w:val="185"/>
              </w:numPr>
              <w:rPr>
                <w:lang w:val="en-US"/>
              </w:rPr>
            </w:pPr>
            <w:r w:rsidRPr="00D10EC7">
              <w:rPr>
                <w:lang w:val="en-US"/>
              </w:rPr>
              <w:t xml:space="preserve">Patch </w:t>
            </w:r>
            <w:proofErr w:type="spellStart"/>
            <w:r w:rsidRPr="00D10EC7">
              <w:rPr>
                <w:lang w:val="en-US"/>
              </w:rPr>
              <w:t>Pannels</w:t>
            </w:r>
            <w:proofErr w:type="spellEnd"/>
            <w:r w:rsidRPr="00D10EC7">
              <w:rPr>
                <w:lang w:val="en-US"/>
              </w:rPr>
              <w:t xml:space="preserve"> </w:t>
            </w:r>
            <w:r w:rsidR="00BD39B6" w:rsidRPr="00D10EC7">
              <w:rPr>
                <w:lang w:val="en-US"/>
              </w:rPr>
              <w:t xml:space="preserve">(24 ports UTP 19” 1U RJ45 CAT 6): </w:t>
            </w:r>
            <w:r w:rsidR="00BD39B6" w:rsidRPr="00A64CCF">
              <w:t>τεμάχια</w:t>
            </w:r>
            <w:r w:rsidR="00BD39B6" w:rsidRPr="00D10EC7">
              <w:rPr>
                <w:lang w:val="en-US"/>
              </w:rPr>
              <w:t xml:space="preserve"> 2</w:t>
            </w:r>
          </w:p>
          <w:p w14:paraId="29DB63A5" w14:textId="252F45B0" w:rsidR="00BD39B6" w:rsidRPr="00A64CCF" w:rsidRDefault="00BD39B6" w:rsidP="00BD39B6">
            <w:pPr>
              <w:pStyle w:val="aff"/>
              <w:numPr>
                <w:ilvl w:val="0"/>
                <w:numId w:val="185"/>
              </w:numPr>
            </w:pPr>
            <w:r w:rsidRPr="00A64CCF">
              <w:t>Πλαστικό Κανάλι 20</w:t>
            </w:r>
            <w:r w:rsidRPr="00A64CCF">
              <w:rPr>
                <w:lang w:val="en-US"/>
              </w:rPr>
              <w:t>x</w:t>
            </w:r>
            <w:r w:rsidRPr="00A64CCF">
              <w:t>2</w:t>
            </w:r>
            <w:r w:rsidRPr="00A64CCF">
              <w:rPr>
                <w:lang w:val="en-US"/>
              </w:rPr>
              <w:t>0</w:t>
            </w:r>
            <w:r w:rsidRPr="00A64CCF">
              <w:t>:</w:t>
            </w:r>
            <w:r w:rsidRPr="00A64CCF">
              <w:rPr>
                <w:lang w:val="en-US"/>
              </w:rPr>
              <w:t xml:space="preserve"> </w:t>
            </w:r>
            <w:r w:rsidRPr="00A64CCF">
              <w:t>15</w:t>
            </w:r>
            <w:r w:rsidRPr="00A64CCF">
              <w:rPr>
                <w:lang w:val="en-US"/>
              </w:rPr>
              <w:t>0</w:t>
            </w:r>
            <w:r w:rsidRPr="00A64CCF">
              <w:t>μ</w:t>
            </w:r>
          </w:p>
          <w:p w14:paraId="1D3DBD13" w14:textId="77777777" w:rsidR="00BD39B6" w:rsidRPr="00A64CCF" w:rsidRDefault="00BD39B6" w:rsidP="00BD39B6">
            <w:pPr>
              <w:pStyle w:val="aff"/>
              <w:numPr>
                <w:ilvl w:val="0"/>
                <w:numId w:val="185"/>
              </w:numPr>
            </w:pPr>
            <w:r w:rsidRPr="00A64CCF">
              <w:t>Πλαστικό Κανάλι 40</w:t>
            </w:r>
            <w:r w:rsidRPr="00A64CCF">
              <w:rPr>
                <w:lang w:val="en-US"/>
              </w:rPr>
              <w:t>x</w:t>
            </w:r>
            <w:r w:rsidRPr="00A64CCF">
              <w:t>20: 60μ</w:t>
            </w:r>
          </w:p>
          <w:p w14:paraId="682C6354" w14:textId="17F0DC02" w:rsidR="00BD39B6" w:rsidRPr="00A64CCF" w:rsidRDefault="00BD39B6" w:rsidP="00BD39B6">
            <w:pPr>
              <w:pStyle w:val="aff"/>
              <w:numPr>
                <w:ilvl w:val="0"/>
                <w:numId w:val="185"/>
              </w:numPr>
            </w:pPr>
            <w:proofErr w:type="spellStart"/>
            <w:r w:rsidRPr="00A64CCF">
              <w:t>Επιτοίχιες</w:t>
            </w:r>
            <w:proofErr w:type="spellEnd"/>
            <w:r w:rsidRPr="00A64CCF">
              <w:t xml:space="preserve"> πρίζες μονές: τεμάχια 20</w:t>
            </w:r>
          </w:p>
          <w:p w14:paraId="066010A4" w14:textId="1677CCBF" w:rsidR="00BD39B6" w:rsidRPr="00433AE5" w:rsidRDefault="00BD39B6">
            <w:pPr>
              <w:pStyle w:val="aff"/>
              <w:numPr>
                <w:ilvl w:val="0"/>
                <w:numId w:val="185"/>
              </w:numPr>
            </w:pPr>
            <w:proofErr w:type="spellStart"/>
            <w:r w:rsidRPr="00A64CCF">
              <w:t>Επιτοίχιες</w:t>
            </w:r>
            <w:proofErr w:type="spellEnd"/>
            <w:r w:rsidRPr="00A64CCF">
              <w:t xml:space="preserve"> πρίζες διπλές: τεμάχια 10</w:t>
            </w:r>
          </w:p>
          <w:p w14:paraId="4E224B7F" w14:textId="754183C5" w:rsidR="00BD39B6" w:rsidRPr="00A64CCF" w:rsidRDefault="00BD39B6" w:rsidP="00BD39B6">
            <w:pPr>
              <w:pStyle w:val="aff"/>
              <w:numPr>
                <w:ilvl w:val="0"/>
                <w:numId w:val="185"/>
              </w:numPr>
              <w:rPr>
                <w:lang w:val="en-US"/>
              </w:rPr>
            </w:pPr>
            <w:r w:rsidRPr="00A64CCF">
              <w:rPr>
                <w:lang w:val="en-US"/>
              </w:rPr>
              <w:t xml:space="preserve">Patch Cord UTP cat 6, 1m (Rack): </w:t>
            </w:r>
            <w:r w:rsidRPr="00A64CCF">
              <w:t>τεμάχια</w:t>
            </w:r>
            <w:r w:rsidRPr="00A64CCF">
              <w:rPr>
                <w:lang w:val="en-US"/>
              </w:rPr>
              <w:t xml:space="preserve"> 40</w:t>
            </w:r>
          </w:p>
          <w:p w14:paraId="14B7246D" w14:textId="1A230A23" w:rsidR="00BD39B6" w:rsidRPr="00A64CCF" w:rsidRDefault="00BD39B6" w:rsidP="00BD39B6">
            <w:pPr>
              <w:pStyle w:val="aff"/>
              <w:numPr>
                <w:ilvl w:val="0"/>
                <w:numId w:val="185"/>
              </w:numPr>
            </w:pPr>
            <w:r w:rsidRPr="00A64CCF">
              <w:rPr>
                <w:lang w:val="en-US"/>
              </w:rPr>
              <w:t>Patch</w:t>
            </w:r>
            <w:r w:rsidRPr="00A64CCF">
              <w:t xml:space="preserve"> </w:t>
            </w:r>
            <w:r w:rsidRPr="00A64CCF">
              <w:rPr>
                <w:lang w:val="en-US"/>
              </w:rPr>
              <w:t>Cord</w:t>
            </w:r>
            <w:r w:rsidRPr="00A64CCF">
              <w:t xml:space="preserve"> </w:t>
            </w:r>
            <w:r w:rsidRPr="00A64CCF">
              <w:rPr>
                <w:lang w:val="en-US"/>
              </w:rPr>
              <w:t>UTP</w:t>
            </w:r>
            <w:r w:rsidRPr="00A64CCF">
              <w:t xml:space="preserve"> </w:t>
            </w:r>
            <w:r w:rsidRPr="00A64CCF">
              <w:rPr>
                <w:lang w:val="en-US"/>
              </w:rPr>
              <w:t>cat</w:t>
            </w:r>
            <w:r w:rsidRPr="00A64CCF">
              <w:t xml:space="preserve"> 6, 3</w:t>
            </w:r>
            <w:r w:rsidRPr="00A64CCF">
              <w:rPr>
                <w:lang w:val="en-US"/>
              </w:rPr>
              <w:t>m</w:t>
            </w:r>
            <w:r w:rsidRPr="00A64CCF">
              <w:t xml:space="preserve"> (Θέση εργασίας): τεμάχια 40</w:t>
            </w:r>
          </w:p>
          <w:p w14:paraId="7749D7C0" w14:textId="15C5F6EC" w:rsidR="00BD39B6" w:rsidRPr="00A64CCF" w:rsidRDefault="00BD39B6" w:rsidP="00BD39B6">
            <w:pPr>
              <w:pStyle w:val="aff"/>
              <w:numPr>
                <w:ilvl w:val="0"/>
                <w:numId w:val="185"/>
              </w:numPr>
              <w:rPr>
                <w:lang w:val="en-US"/>
              </w:rPr>
            </w:pPr>
            <w:r w:rsidRPr="00A64CCF">
              <w:rPr>
                <w:lang w:val="en-US"/>
              </w:rPr>
              <w:t xml:space="preserve">Cable managers: </w:t>
            </w:r>
            <w:r w:rsidRPr="00A64CCF">
              <w:t>τεμάχια</w:t>
            </w:r>
            <w:r w:rsidRPr="00A64CCF">
              <w:rPr>
                <w:lang w:val="en-US"/>
              </w:rPr>
              <w:t xml:space="preserve"> 4</w:t>
            </w:r>
          </w:p>
          <w:p w14:paraId="2655F6F0" w14:textId="76525EFB" w:rsidR="008162E8" w:rsidRPr="00A64CCF" w:rsidRDefault="008162E8">
            <w:pPr>
              <w:rPr>
                <w:lang w:val="en-US"/>
              </w:rPr>
            </w:pPr>
          </w:p>
        </w:tc>
        <w:tc>
          <w:tcPr>
            <w:tcW w:w="155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EF16E6" w14:textId="77777777" w:rsidR="00B27BB8" w:rsidRPr="00A64CCF" w:rsidRDefault="00B27BB8" w:rsidP="00390B60">
            <w:pPr>
              <w:jc w:val="center"/>
              <w:rPr>
                <w:lang w:val="en-US"/>
              </w:rPr>
            </w:pPr>
          </w:p>
        </w:tc>
        <w:tc>
          <w:tcPr>
            <w:tcW w:w="15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4E5ADB" w14:textId="77777777" w:rsidR="00B27BB8" w:rsidRPr="00A64CCF" w:rsidRDefault="00B27BB8" w:rsidP="00390B60">
            <w:pPr>
              <w:rPr>
                <w:lang w:val="en-US"/>
              </w:rPr>
            </w:pPr>
          </w:p>
        </w:tc>
        <w:tc>
          <w:tcPr>
            <w:tcW w:w="170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6007394" w14:textId="77777777" w:rsidR="00B27BB8" w:rsidRPr="00A64CCF" w:rsidRDefault="00B27BB8" w:rsidP="00390B60">
            <w:pPr>
              <w:rPr>
                <w:lang w:val="en-US"/>
              </w:rPr>
            </w:pPr>
          </w:p>
        </w:tc>
      </w:tr>
    </w:tbl>
    <w:p w14:paraId="3F969F99"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ΤΕΚΜΗΡΙΩΣΗ</w:t>
      </w:r>
    </w:p>
    <w:tbl>
      <w:tblPr>
        <w:tblW w:w="9629"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61"/>
        <w:gridCol w:w="4878"/>
        <w:gridCol w:w="1379"/>
        <w:gridCol w:w="1343"/>
        <w:gridCol w:w="1468"/>
      </w:tblGrid>
      <w:tr w:rsidR="00390B60" w:rsidRPr="00390B60" w14:paraId="05ED9E33" w14:textId="77777777" w:rsidTr="004C6010">
        <w:trPr>
          <w:trHeight w:val="609"/>
          <w:tblHeader/>
          <w:jc w:val="center"/>
        </w:trPr>
        <w:tc>
          <w:tcPr>
            <w:tcW w:w="9629"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10757A9D" w14:textId="77777777" w:rsidR="00390B60" w:rsidRPr="00390B60" w:rsidRDefault="00390B60" w:rsidP="00390B60">
            <w:pPr>
              <w:rPr>
                <w:rFonts w:eastAsia="Tahoma"/>
              </w:rPr>
            </w:pPr>
            <w:r w:rsidRPr="00390B60">
              <w:t>Τεκμηρίωση</w:t>
            </w:r>
          </w:p>
        </w:tc>
      </w:tr>
      <w:tr w:rsidR="00390B60" w:rsidRPr="00390B60" w14:paraId="1D60557E" w14:textId="77777777" w:rsidTr="004C6010">
        <w:trPr>
          <w:tblHeade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7DAB0BF" w14:textId="77777777" w:rsidR="00390B60" w:rsidRPr="00390B60" w:rsidRDefault="00390B60" w:rsidP="00390B60">
            <w:r w:rsidRPr="00390B60">
              <w:t>Α/Α</w:t>
            </w:r>
          </w:p>
        </w:tc>
        <w:tc>
          <w:tcPr>
            <w:tcW w:w="487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BBB34EC" w14:textId="77777777" w:rsidR="00390B60" w:rsidRPr="00390B60" w:rsidRDefault="00390B60" w:rsidP="00390B60">
            <w:r w:rsidRPr="00390B60">
              <w:t>ΠΕΡΙΓΡΑΦΗ</w:t>
            </w:r>
          </w:p>
        </w:tc>
        <w:tc>
          <w:tcPr>
            <w:tcW w:w="137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7EA4204" w14:textId="77777777" w:rsidR="00390B60" w:rsidRPr="00390B60" w:rsidRDefault="00390B60" w:rsidP="00390B60">
            <w:r w:rsidRPr="00390B60">
              <w:t>ΑΠΑΙΤΗΣΗ</w:t>
            </w:r>
          </w:p>
        </w:tc>
        <w:tc>
          <w:tcPr>
            <w:tcW w:w="13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0F345BB"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FC6EC34" w14:textId="77777777" w:rsidR="00390B60" w:rsidRPr="00390B60" w:rsidRDefault="00390B60" w:rsidP="00390B60">
            <w:r w:rsidRPr="00390B60">
              <w:t>ΠΑΡΑΠΟΜΠΗ</w:t>
            </w:r>
          </w:p>
        </w:tc>
      </w:tr>
      <w:tr w:rsidR="00390B60" w:rsidRPr="00390B60" w14:paraId="7FD2D356"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13BC8B02" w14:textId="77777777" w:rsidR="00390B60" w:rsidRPr="00390B60" w:rsidRDefault="00390B60" w:rsidP="00390B60"/>
        </w:tc>
        <w:tc>
          <w:tcPr>
            <w:tcW w:w="487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32D8319" w14:textId="77777777" w:rsidR="00390B60" w:rsidRPr="00390B60" w:rsidRDefault="00390B60" w:rsidP="00390B60">
            <w:r w:rsidRPr="00390B60">
              <w:t>Για τα εγχειρίδια χρήσης και λοιπό υλικό τεκμηρίωσης που θα παραδώσει ο Ανάδοχος, ισχύουν τα παρακάτω:</w:t>
            </w:r>
          </w:p>
        </w:tc>
        <w:tc>
          <w:tcPr>
            <w:tcW w:w="137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40B38D6" w14:textId="77777777" w:rsidR="00390B60" w:rsidRPr="00390B60" w:rsidRDefault="00390B60" w:rsidP="00390B60"/>
        </w:tc>
        <w:tc>
          <w:tcPr>
            <w:tcW w:w="134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7D905303"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24CDA229" w14:textId="77777777" w:rsidR="00390B60" w:rsidRPr="00390B60" w:rsidRDefault="00390B60" w:rsidP="00390B60"/>
        </w:tc>
      </w:tr>
      <w:tr w:rsidR="00390B60" w:rsidRPr="00390B60" w14:paraId="509A9639"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027F47"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8D9BC82" w14:textId="77777777" w:rsidR="00390B60" w:rsidRPr="00390B60" w:rsidRDefault="00390B60" w:rsidP="00390B60">
            <w:pPr>
              <w:rPr>
                <w:rFonts w:eastAsia="SymbolMT"/>
              </w:rPr>
            </w:pPr>
            <w:r w:rsidRPr="00390B60">
              <w:rPr>
                <w:rFonts w:eastAsia="SymbolMT"/>
              </w:rPr>
              <w:t>Τα εγχειρίδια χρήσης θα πρέπει να είναι στην Ελληνική γλώσσα.</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21886B"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7B2565"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567A32" w14:textId="77777777" w:rsidR="00390B60" w:rsidRPr="00390B60" w:rsidRDefault="00390B60" w:rsidP="00390B60"/>
        </w:tc>
      </w:tr>
      <w:tr w:rsidR="00390B60" w:rsidRPr="00390B60" w14:paraId="662D6091"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81DC2D"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E89185" w14:textId="77777777" w:rsidR="00390B60" w:rsidRPr="00390B60" w:rsidRDefault="00390B60" w:rsidP="00390B60">
            <w:pPr>
              <w:rPr>
                <w:rFonts w:eastAsia="SymbolMT"/>
              </w:rPr>
            </w:pPr>
            <w:r w:rsidRPr="00390B60">
              <w:rPr>
                <w:rFonts w:eastAsia="SymbolMT"/>
              </w:rPr>
              <w:t>H Παράδοση εγχειριδίων (</w:t>
            </w:r>
            <w:proofErr w:type="spellStart"/>
            <w:r w:rsidRPr="00390B60">
              <w:rPr>
                <w:rFonts w:eastAsia="SymbolMT"/>
              </w:rPr>
              <w:t>manuals</w:t>
            </w:r>
            <w:proofErr w:type="spellEnd"/>
            <w:r w:rsidRPr="00390B60">
              <w:rPr>
                <w:rFonts w:eastAsia="SymbolMT"/>
              </w:rPr>
              <w:t>) του συνόλου των προϊόντων εξοπλισμού και λογισμικού που περιλαμβάνονται στην προσφορά να γίνει για τέσσερα (4) τουλάχιστον αντίγραφα ανά προϊόν.</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23A018"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C1671A"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59D14A2" w14:textId="77777777" w:rsidR="00390B60" w:rsidRPr="00390B60" w:rsidRDefault="00390B60" w:rsidP="00390B60"/>
        </w:tc>
      </w:tr>
      <w:tr w:rsidR="00390B60" w:rsidRPr="00390B60" w14:paraId="67706F54"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DE9315"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BD88DB" w14:textId="77777777" w:rsidR="00390B60" w:rsidRPr="00390B60" w:rsidRDefault="00390B60" w:rsidP="00390B60">
            <w:pPr>
              <w:rPr>
                <w:rFonts w:eastAsia="SymbolMT"/>
              </w:rPr>
            </w:pPr>
            <w:r w:rsidRPr="00390B60">
              <w:rPr>
                <w:rFonts w:eastAsia="SymbolMT"/>
              </w:rPr>
              <w:t>Τα εγχειρίδια χρήσης να παραδοθούν τόσο σε έντυπη όσο και σε ηλεκτρονική μορφή.</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38400E"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FE34B9"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B397CAA" w14:textId="77777777" w:rsidR="00390B60" w:rsidRPr="00390B60" w:rsidRDefault="00390B60" w:rsidP="00390B60"/>
        </w:tc>
      </w:tr>
      <w:tr w:rsidR="00390B60" w:rsidRPr="00390B60" w14:paraId="69619187"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6BE72B"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9904DEA" w14:textId="77777777" w:rsidR="00390B60" w:rsidRPr="00390B60" w:rsidRDefault="00390B60" w:rsidP="00390B60">
            <w:pPr>
              <w:rPr>
                <w:rFonts w:eastAsia="SymbolMT"/>
              </w:rPr>
            </w:pPr>
            <w:r w:rsidRPr="00390B60">
              <w:rPr>
                <w:rFonts w:eastAsia="SymbolMT"/>
              </w:rPr>
              <w:t>Να περιλαμβάνουν: Γλωσσάριο, ροή οθονών, αναφορές και επεξεργασίες, οδηγό του χρήστη, μηνύματα και λεξικό δεδομένων.</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009D60F"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65E54D"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1A8B5E" w14:textId="77777777" w:rsidR="00390B60" w:rsidRPr="00390B60" w:rsidRDefault="00390B60" w:rsidP="00390B60"/>
        </w:tc>
      </w:tr>
      <w:tr w:rsidR="00390B60" w:rsidRPr="00390B60" w14:paraId="0A537629"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F18D5F6" w14:textId="77777777" w:rsidR="00390B60" w:rsidRPr="00390B60" w:rsidRDefault="00390B60" w:rsidP="00390B60"/>
        </w:tc>
        <w:tc>
          <w:tcPr>
            <w:tcW w:w="487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56D52A1D" w14:textId="77777777" w:rsidR="00390B60" w:rsidRPr="00390B60" w:rsidRDefault="00390B60" w:rsidP="00390B60">
            <w:r w:rsidRPr="00390B60">
              <w:t>Στα πλαίσια των παραπάνω απαιτήσεων, ο Ανάδοχος θα πρέπει να υποβάλει τα ακόλουθα:</w:t>
            </w:r>
          </w:p>
        </w:tc>
        <w:tc>
          <w:tcPr>
            <w:tcW w:w="1379"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4ABD7C04" w14:textId="77777777" w:rsidR="00390B60" w:rsidRPr="00390B60" w:rsidRDefault="00390B60" w:rsidP="00390B60"/>
        </w:tc>
        <w:tc>
          <w:tcPr>
            <w:tcW w:w="1343"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624B8B5B"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left w:w="108" w:type="dxa"/>
            </w:tcMar>
          </w:tcPr>
          <w:p w14:paraId="072DFD1A" w14:textId="77777777" w:rsidR="00390B60" w:rsidRPr="00390B60" w:rsidRDefault="00390B60" w:rsidP="00390B60"/>
        </w:tc>
      </w:tr>
      <w:tr w:rsidR="00390B60" w:rsidRPr="00390B60" w14:paraId="1EDF1858"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EE8C0B6"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35DA57" w14:textId="77777777" w:rsidR="00390B60" w:rsidRPr="00390B60" w:rsidRDefault="00390B60" w:rsidP="00390B60">
            <w:pPr>
              <w:rPr>
                <w:rFonts w:eastAsia="SymbolMT"/>
              </w:rPr>
            </w:pPr>
            <w:r w:rsidRPr="00390B60">
              <w:rPr>
                <w:rFonts w:eastAsia="SymbolMT"/>
              </w:rPr>
              <w:t>Οδηγό τεκμηρίωσης</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705F560" w14:textId="77777777" w:rsidR="00390B60" w:rsidRPr="00390B60" w:rsidRDefault="00390B60" w:rsidP="00390B60">
            <w:pPr>
              <w:jc w:val="center"/>
              <w:rPr>
                <w:rFonts w:eastAsia="Tahoma"/>
              </w:rPr>
            </w:pPr>
            <w:r w:rsidRPr="00390B60">
              <w:rPr>
                <w:rFonts w:eastAsia="Tahoma"/>
              </w:rPr>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A33F70"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C59B2F" w14:textId="77777777" w:rsidR="00390B60" w:rsidRPr="00390B60" w:rsidRDefault="00390B60" w:rsidP="00390B60"/>
        </w:tc>
      </w:tr>
      <w:tr w:rsidR="00390B60" w:rsidRPr="00390B60" w14:paraId="0FD7518A"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FB59945"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C5D9D7" w14:textId="77777777" w:rsidR="00390B60" w:rsidRPr="00390B60" w:rsidRDefault="00390B60" w:rsidP="00390B60">
            <w:pPr>
              <w:rPr>
                <w:rFonts w:eastAsia="SymbolMT"/>
              </w:rPr>
            </w:pPr>
            <w:r w:rsidRPr="00390B60">
              <w:rPr>
                <w:rFonts w:eastAsia="SymbolMT"/>
              </w:rPr>
              <w:t>Εγχειρίδια / Οδηγίες λειτουργικής τεκμηρίωσης (για την καθημερινή λειτουργία του συστήματος).</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542C4A0"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7E1ED0"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7118F5" w14:textId="77777777" w:rsidR="00390B60" w:rsidRPr="00390B60" w:rsidRDefault="00390B60" w:rsidP="00390B60"/>
        </w:tc>
      </w:tr>
      <w:tr w:rsidR="00390B60" w:rsidRPr="00390B60" w14:paraId="60AA9733"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5FC923"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B431C9" w14:textId="77777777" w:rsidR="00390B60" w:rsidRPr="00390B60" w:rsidRDefault="00390B60" w:rsidP="00390B60">
            <w:pPr>
              <w:rPr>
                <w:rFonts w:eastAsia="SymbolMT"/>
              </w:rPr>
            </w:pPr>
            <w:r w:rsidRPr="00390B60">
              <w:rPr>
                <w:rFonts w:eastAsia="SymbolMT"/>
              </w:rPr>
              <w:t>Εγχειρίδια / Οδηγίες υποστηρικτικής τεκμηρίωσης (για τη διαχείριση σφαλμάτων, κινδύνων, απροόπτων).</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EE6BF56" w14:textId="77777777" w:rsidR="00390B60" w:rsidRPr="00390B60" w:rsidRDefault="00390B60" w:rsidP="00390B60">
            <w:pPr>
              <w:jc w:val="center"/>
              <w:rPr>
                <w:rFonts w:eastAsia="Tahoma"/>
              </w:rPr>
            </w:pPr>
            <w:r w:rsidRPr="00390B60">
              <w:rPr>
                <w:rFonts w:eastAsia="Tahoma"/>
              </w:rPr>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4745D8"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4F5632" w14:textId="77777777" w:rsidR="00390B60" w:rsidRPr="00390B60" w:rsidRDefault="00390B60" w:rsidP="00390B60"/>
        </w:tc>
      </w:tr>
      <w:tr w:rsidR="00390B60" w:rsidRPr="00390B60" w14:paraId="23E54D1B"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7773F8"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A8AEEA" w14:textId="77777777" w:rsidR="00390B60" w:rsidRPr="00390B60" w:rsidRDefault="00390B60" w:rsidP="00390B60">
            <w:pPr>
              <w:rPr>
                <w:rFonts w:eastAsia="SymbolMT"/>
              </w:rPr>
            </w:pPr>
            <w:r w:rsidRPr="00390B60">
              <w:rPr>
                <w:rFonts w:eastAsia="SymbolMT"/>
              </w:rPr>
              <w:t>Εγχειρίδια / Οδηγίες διοικητικής τεκμηρίωσης έργου (αποτελέσματα εργασιών διαχείριση έργου).</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24AF4DD" w14:textId="77777777" w:rsidR="00390B60" w:rsidRPr="00390B60" w:rsidRDefault="00390B60" w:rsidP="00390B60">
            <w:pPr>
              <w:jc w:val="center"/>
              <w:rPr>
                <w:rFonts w:eastAsia="Tahoma"/>
              </w:rPr>
            </w:pPr>
            <w:r w:rsidRPr="00390B60">
              <w:rPr>
                <w:rFonts w:eastAsia="Tahoma"/>
              </w:rPr>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A0A26B"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83C9E5" w14:textId="77777777" w:rsidR="00390B60" w:rsidRPr="00390B60" w:rsidRDefault="00390B60" w:rsidP="00390B60"/>
        </w:tc>
      </w:tr>
      <w:tr w:rsidR="00390B60" w:rsidRPr="00390B60" w14:paraId="43D6751B"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CBC267"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EDA8BB" w14:textId="77777777" w:rsidR="00390B60" w:rsidRPr="00390B60" w:rsidRDefault="00390B60" w:rsidP="00390B60">
            <w:pPr>
              <w:rPr>
                <w:rFonts w:eastAsia="SymbolMT"/>
              </w:rPr>
            </w:pPr>
            <w:r w:rsidRPr="00390B60">
              <w:rPr>
                <w:rFonts w:eastAsia="SymbolMT"/>
              </w:rPr>
              <w:t>Εγχειρίδια κατασκευαστών (με συνοπτικές ή ολοκληρωμένες οδηγίες και στην Ελληνική γλώσσα).</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D6EFA6F" w14:textId="77777777" w:rsidR="00390B60" w:rsidRPr="00390B60" w:rsidRDefault="00390B60" w:rsidP="00390B60">
            <w:pPr>
              <w:jc w:val="center"/>
              <w:rPr>
                <w:rFonts w:eastAsia="Tahoma"/>
              </w:rPr>
            </w:pPr>
            <w:r w:rsidRPr="00390B60">
              <w:rPr>
                <w:rFonts w:eastAsia="Tahoma"/>
              </w:rPr>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8A2865"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3CB41C" w14:textId="77777777" w:rsidR="00390B60" w:rsidRPr="00390B60" w:rsidRDefault="00390B60" w:rsidP="00390B60"/>
        </w:tc>
      </w:tr>
      <w:tr w:rsidR="00390B60" w:rsidRPr="00390B60" w14:paraId="4DD8730B" w14:textId="77777777" w:rsidTr="004C6010">
        <w:trPr>
          <w:jc w:val="center"/>
        </w:trPr>
        <w:tc>
          <w:tcPr>
            <w:tcW w:w="56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576BF8" w14:textId="77777777" w:rsidR="00390B60" w:rsidRPr="00390B60" w:rsidRDefault="00390B60" w:rsidP="004C5788">
            <w:pPr>
              <w:numPr>
                <w:ilvl w:val="0"/>
                <w:numId w:val="108"/>
              </w:numPr>
              <w:spacing w:after="200"/>
              <w:contextualSpacing/>
            </w:pPr>
          </w:p>
        </w:tc>
        <w:tc>
          <w:tcPr>
            <w:tcW w:w="487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5D5D6CB" w14:textId="77777777" w:rsidR="00390B60" w:rsidRPr="00390B60" w:rsidRDefault="00390B60" w:rsidP="00390B60">
            <w:pPr>
              <w:rPr>
                <w:rFonts w:eastAsia="SymbolMT"/>
              </w:rPr>
            </w:pPr>
            <w:r w:rsidRPr="00390B60">
              <w:rPr>
                <w:rFonts w:eastAsia="SymbolMT"/>
              </w:rPr>
              <w:t xml:space="preserve">Εκτενή σχολιασμό για κάθε αυτόνομη λειτουργική μονάδα του πηγαίου κώδικα που τυχόν θα παραδοθεί από τον Ανάδοχο. </w:t>
            </w:r>
          </w:p>
        </w:tc>
        <w:tc>
          <w:tcPr>
            <w:tcW w:w="13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79E1173" w14:textId="77777777" w:rsidR="00390B60" w:rsidRPr="00390B60" w:rsidRDefault="00390B60" w:rsidP="00390B60">
            <w:pPr>
              <w:jc w:val="center"/>
              <w:rPr>
                <w:rFonts w:eastAsia="Tahoma"/>
              </w:rPr>
            </w:pPr>
            <w:r w:rsidRPr="00390B60">
              <w:rPr>
                <w:rFonts w:eastAsia="Tahoma"/>
              </w:rPr>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6102B3D"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57A16C" w14:textId="77777777" w:rsidR="00390B60" w:rsidRPr="00390B60" w:rsidRDefault="00390B60" w:rsidP="00390B60"/>
        </w:tc>
      </w:tr>
    </w:tbl>
    <w:p w14:paraId="03C2396D"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ΜΕΛΕΤΗ ΕΦΑΡΜΟΓΗΣ</w:t>
      </w:r>
    </w:p>
    <w:tbl>
      <w:tblPr>
        <w:tblW w:w="9611"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23"/>
        <w:gridCol w:w="4757"/>
        <w:gridCol w:w="1420"/>
        <w:gridCol w:w="1343"/>
        <w:gridCol w:w="1468"/>
      </w:tblGrid>
      <w:tr w:rsidR="00390B60" w:rsidRPr="00390B60" w14:paraId="24181E78" w14:textId="77777777" w:rsidTr="004C6010">
        <w:trPr>
          <w:trHeight w:val="609"/>
          <w:tblHeader/>
          <w:jc w:val="center"/>
        </w:trPr>
        <w:tc>
          <w:tcPr>
            <w:tcW w:w="9611"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4D21C890" w14:textId="77777777" w:rsidR="00390B60" w:rsidRPr="00390B60" w:rsidRDefault="00390B60" w:rsidP="00390B60">
            <w:pPr>
              <w:rPr>
                <w:rFonts w:eastAsia="Tahoma"/>
              </w:rPr>
            </w:pPr>
            <w:r w:rsidRPr="00390B60">
              <w:rPr>
                <w:rFonts w:eastAsia="Tahoma"/>
              </w:rPr>
              <w:t>Μελέτη Εφαρμογής</w:t>
            </w:r>
          </w:p>
        </w:tc>
      </w:tr>
      <w:tr w:rsidR="00390B60" w:rsidRPr="00390B60" w14:paraId="386F3333" w14:textId="77777777" w:rsidTr="004C6010">
        <w:trPr>
          <w:tblHeade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C55B97C" w14:textId="77777777" w:rsidR="00390B60" w:rsidRPr="00390B60" w:rsidRDefault="00390B60" w:rsidP="00390B60">
            <w:r w:rsidRPr="00390B60">
              <w:t>Α/Α</w:t>
            </w:r>
          </w:p>
        </w:tc>
        <w:tc>
          <w:tcPr>
            <w:tcW w:w="475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FB9A65D" w14:textId="77777777" w:rsidR="00390B60" w:rsidRPr="00390B60" w:rsidRDefault="00390B60" w:rsidP="00390B60">
            <w:r w:rsidRPr="00390B60">
              <w:t>ΠΕΡΙΓΡΑΦΗ</w:t>
            </w:r>
          </w:p>
        </w:tc>
        <w:tc>
          <w:tcPr>
            <w:tcW w:w="1420"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02FE8DE" w14:textId="77777777" w:rsidR="00390B60" w:rsidRPr="00390B60" w:rsidRDefault="00390B60" w:rsidP="00390B60">
            <w:r w:rsidRPr="00390B60">
              <w:t>ΑΠΑΙΤΗΣΗ</w:t>
            </w:r>
          </w:p>
        </w:tc>
        <w:tc>
          <w:tcPr>
            <w:tcW w:w="134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905777F"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1C61DB9" w14:textId="77777777" w:rsidR="00390B60" w:rsidRPr="00390B60" w:rsidRDefault="00390B60" w:rsidP="00390B60">
            <w:r w:rsidRPr="00390B60">
              <w:t>ΠΑΡΑΠΟΜΠΗ</w:t>
            </w:r>
          </w:p>
        </w:tc>
      </w:tr>
      <w:tr w:rsidR="00390B60" w:rsidRPr="00390B60" w14:paraId="1604DF0A"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D0C0212" w14:textId="77777777" w:rsidR="00390B60" w:rsidRPr="00390B60" w:rsidRDefault="00390B60" w:rsidP="00390B60"/>
        </w:tc>
        <w:tc>
          <w:tcPr>
            <w:tcW w:w="47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0B83E82" w14:textId="77777777" w:rsidR="00390B60" w:rsidRPr="00390B60" w:rsidRDefault="00390B60" w:rsidP="00390B60">
            <w:r w:rsidRPr="00390B60">
              <w:t>Γενικά:</w:t>
            </w:r>
          </w:p>
        </w:tc>
        <w:tc>
          <w:tcPr>
            <w:tcW w:w="142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6742F67D" w14:textId="77777777" w:rsidR="00390B60" w:rsidRPr="00390B60" w:rsidRDefault="00390B60" w:rsidP="00390B60"/>
        </w:tc>
        <w:tc>
          <w:tcPr>
            <w:tcW w:w="134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EF6FD98"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46B5E13" w14:textId="77777777" w:rsidR="00390B60" w:rsidRPr="00390B60" w:rsidRDefault="00390B60" w:rsidP="00390B60"/>
        </w:tc>
      </w:tr>
      <w:tr w:rsidR="00390B60" w:rsidRPr="00390B60" w14:paraId="27EB9FC7"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ED37D5" w14:textId="77777777" w:rsidR="00390B60" w:rsidRPr="00390B60" w:rsidRDefault="00390B60" w:rsidP="004C5788">
            <w:pPr>
              <w:numPr>
                <w:ilvl w:val="0"/>
                <w:numId w:val="109"/>
              </w:numPr>
              <w:spacing w:after="200"/>
              <w:contextualSpacing/>
            </w:pPr>
          </w:p>
        </w:tc>
        <w:tc>
          <w:tcPr>
            <w:tcW w:w="47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83BEDE" w14:textId="03B532C8" w:rsidR="00390B60" w:rsidRPr="00390B60" w:rsidRDefault="00390B60">
            <w:r w:rsidRPr="00390B60">
              <w:t>Τα αναγραφόμενα στις παραγράφους  ΠΑΡΑΡΤΗΜΑ Ι – Αναλυτική Περιγραφή Φυσικού και Οικονομικού Αντικειμένου της Σύμβασης  Μέρος Α - Περιγραφή Φυσικού Αντικείμενου της Σύμβασης -</w:t>
            </w:r>
            <w:r w:rsidR="005B063C">
              <w:t xml:space="preserve"> </w:t>
            </w:r>
            <w:r w:rsidR="00084015" w:rsidRPr="00B02161">
              <w:fldChar w:fldCharType="begin"/>
            </w:r>
            <w:r w:rsidR="005B063C" w:rsidRPr="001E44C0">
              <w:instrText xml:space="preserve"> REF _Ref56159132 \h </w:instrText>
            </w:r>
            <w:r w:rsidR="001E44C0" w:rsidRPr="001E44C0">
              <w:instrText xml:space="preserve"> \* MERGEFORMAT </w:instrText>
            </w:r>
            <w:r w:rsidR="00084015" w:rsidRPr="00B02161">
              <w:fldChar w:fldCharType="separate"/>
            </w:r>
            <w:r w:rsidR="00AC1FD3">
              <w:t>1.</w:t>
            </w:r>
            <w:r w:rsidR="00AC1FD3" w:rsidRPr="00C65263">
              <w:t>5 Διάρκεια Σύμβασης–Χρονοδιάγραμμα</w:t>
            </w:r>
            <w:r w:rsidR="00084015" w:rsidRPr="00B02161">
              <w:fldChar w:fldCharType="end"/>
            </w:r>
            <w:r w:rsidR="009F182A" w:rsidRPr="00B02161">
              <w:rPr>
                <w:rFonts w:eastAsia="SimSun"/>
              </w:rPr>
              <w:t>,</w:t>
            </w:r>
            <w:r w:rsidR="009F182A">
              <w:rPr>
                <w:rFonts w:eastAsia="SimSun"/>
              </w:rPr>
              <w:t xml:space="preserve"> </w:t>
            </w:r>
            <w:r w:rsidR="009F182A" w:rsidRPr="009F182A">
              <w:rPr>
                <w:rFonts w:eastAsia="SimSun"/>
              </w:rPr>
              <w:t>1.6.1</w:t>
            </w:r>
            <w:r w:rsidR="009F182A">
              <w:rPr>
                <w:rFonts w:eastAsia="SimSun"/>
              </w:rPr>
              <w:t xml:space="preserve">. </w:t>
            </w:r>
            <w:r w:rsidRPr="00390B60">
              <w:rPr>
                <w:rFonts w:eastAsia="SimSun"/>
              </w:rPr>
              <w:t xml:space="preserve">Φάση 1: Μελέτη Εφαρμογής και </w:t>
            </w:r>
            <w:r w:rsidR="00084015">
              <w:rPr>
                <w:rFonts w:eastAsia="SimSun"/>
              </w:rPr>
              <w:fldChar w:fldCharType="begin"/>
            </w:r>
            <w:r w:rsidR="005B063C">
              <w:rPr>
                <w:rFonts w:eastAsia="SimSun"/>
              </w:rPr>
              <w:instrText xml:space="preserve"> REF _Ref56166578 \h </w:instrText>
            </w:r>
            <w:r w:rsidR="00084015">
              <w:rPr>
                <w:rFonts w:eastAsia="SimSun"/>
              </w:rPr>
            </w:r>
            <w:r w:rsidR="00084015">
              <w:rPr>
                <w:rFonts w:eastAsia="SimSun"/>
              </w:rPr>
              <w:fldChar w:fldCharType="separate"/>
            </w:r>
            <w:r w:rsidR="00AC1FD3" w:rsidRPr="00E8332C">
              <w:t>1.8</w:t>
            </w:r>
            <w:r w:rsidR="00AC1FD3" w:rsidRPr="00713D56">
              <w:t>.1 Υπηρεσίες Μελέτης Εφαρμογής</w:t>
            </w:r>
            <w:r w:rsidR="00084015">
              <w:rPr>
                <w:rFonts w:eastAsia="SimSun"/>
              </w:rPr>
              <w:fldChar w:fldCharType="end"/>
            </w:r>
            <w:r w:rsidR="00A8076D">
              <w:rPr>
                <w:rFonts w:eastAsia="SimSun"/>
              </w:rPr>
              <w:t>.</w:t>
            </w:r>
          </w:p>
        </w:tc>
        <w:tc>
          <w:tcPr>
            <w:tcW w:w="1420"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3E3858"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045ED1"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B6190C" w14:textId="77777777" w:rsidR="00390B60" w:rsidRPr="00390B60" w:rsidRDefault="00390B60" w:rsidP="00390B60"/>
        </w:tc>
      </w:tr>
    </w:tbl>
    <w:p w14:paraId="4E2861CC"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ΜΕΛΕΤΗ ΚΑΛΥΨΗΣ ΑΣΥΡΜΑΤΟΥ ΔΙΚΤΥΟΥ ΣΤΑ ΣΝ</w:t>
      </w:r>
    </w:p>
    <w:tbl>
      <w:tblPr>
        <w:tblW w:w="498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81"/>
        <w:gridCol w:w="4654"/>
        <w:gridCol w:w="1418"/>
        <w:gridCol w:w="1243"/>
        <w:gridCol w:w="1467"/>
      </w:tblGrid>
      <w:tr w:rsidR="00390B60" w:rsidRPr="00390B60" w14:paraId="7B7A3DCB" w14:textId="77777777" w:rsidTr="004C6010">
        <w:trPr>
          <w:trHeight w:val="609"/>
          <w:tblHeader/>
          <w:jc w:val="center"/>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003366"/>
            <w:vAlign w:val="center"/>
          </w:tcPr>
          <w:p w14:paraId="7E3CBF0C" w14:textId="77777777" w:rsidR="00390B60" w:rsidRPr="00390B60" w:rsidRDefault="00390B60" w:rsidP="00390B60">
            <w:pPr>
              <w:rPr>
                <w:rFonts w:eastAsia="Tahoma"/>
              </w:rPr>
            </w:pPr>
            <w:r w:rsidRPr="00390B60">
              <w:t>Μελέτη κάλυψης ασύρματου δικτύου στα ΣΝ</w:t>
            </w:r>
          </w:p>
        </w:tc>
      </w:tr>
      <w:tr w:rsidR="00390B60" w:rsidRPr="00390B60" w14:paraId="1FA464EF" w14:textId="77777777" w:rsidTr="004C6010">
        <w:trPr>
          <w:tblHeader/>
          <w:jc w:val="center"/>
        </w:trPr>
        <w:tc>
          <w:tcPr>
            <w:tcW w:w="410" w:type="pct"/>
            <w:tcBorders>
              <w:top w:val="single" w:sz="4" w:space="0" w:color="000000"/>
              <w:left w:val="single" w:sz="4" w:space="0" w:color="000000"/>
              <w:bottom w:val="single" w:sz="4" w:space="0" w:color="000000"/>
              <w:right w:val="single" w:sz="4" w:space="0" w:color="000000"/>
            </w:tcBorders>
            <w:shd w:val="clear" w:color="auto" w:fill="A6A6A6"/>
            <w:vAlign w:val="center"/>
          </w:tcPr>
          <w:p w14:paraId="1BA1A07D" w14:textId="77777777" w:rsidR="00390B60" w:rsidRPr="00390B60" w:rsidRDefault="00390B60" w:rsidP="00390B60">
            <w:r w:rsidRPr="00390B60">
              <w:t>Α/Α</w:t>
            </w:r>
          </w:p>
        </w:tc>
        <w:tc>
          <w:tcPr>
            <w:tcW w:w="2435" w:type="pct"/>
            <w:tcBorders>
              <w:top w:val="single" w:sz="4" w:space="0" w:color="000000"/>
              <w:left w:val="single" w:sz="4" w:space="0" w:color="000000"/>
              <w:bottom w:val="single" w:sz="4" w:space="0" w:color="000000"/>
              <w:right w:val="single" w:sz="4" w:space="0" w:color="000000"/>
            </w:tcBorders>
            <w:shd w:val="clear" w:color="auto" w:fill="A6A6A6"/>
            <w:vAlign w:val="center"/>
          </w:tcPr>
          <w:p w14:paraId="2296AC1C" w14:textId="77777777" w:rsidR="00390B60" w:rsidRPr="00390B60" w:rsidRDefault="00390B60" w:rsidP="00390B60">
            <w:pPr>
              <w:rPr>
                <w:szCs w:val="22"/>
              </w:rPr>
            </w:pPr>
            <w:r w:rsidRPr="00390B60">
              <w:rPr>
                <w:szCs w:val="22"/>
              </w:rPr>
              <w:t>ΠΕΡΙΓΡΑΦΗ</w:t>
            </w:r>
          </w:p>
        </w:tc>
        <w:tc>
          <w:tcPr>
            <w:tcW w:w="743" w:type="pct"/>
            <w:tcBorders>
              <w:top w:val="single" w:sz="4" w:space="0" w:color="000000"/>
              <w:left w:val="single" w:sz="4" w:space="0" w:color="000000"/>
              <w:bottom w:val="single" w:sz="4" w:space="0" w:color="000000"/>
              <w:right w:val="single" w:sz="4" w:space="0" w:color="000000"/>
            </w:tcBorders>
            <w:shd w:val="clear" w:color="auto" w:fill="A6A6A6"/>
            <w:vAlign w:val="center"/>
          </w:tcPr>
          <w:p w14:paraId="095579B4" w14:textId="77777777" w:rsidR="00390B60" w:rsidRPr="00390B60" w:rsidRDefault="00390B60" w:rsidP="00390B60">
            <w:r w:rsidRPr="00390B60">
              <w:t>ΑΠΑΙΤΗΣΗ</w:t>
            </w:r>
          </w:p>
        </w:tc>
        <w:tc>
          <w:tcPr>
            <w:tcW w:w="651" w:type="pct"/>
            <w:tcBorders>
              <w:top w:val="single" w:sz="4" w:space="0" w:color="000000"/>
              <w:left w:val="single" w:sz="4" w:space="0" w:color="000000"/>
              <w:bottom w:val="single" w:sz="4" w:space="0" w:color="000000"/>
              <w:right w:val="single" w:sz="4" w:space="0" w:color="000000"/>
            </w:tcBorders>
            <w:shd w:val="clear" w:color="auto" w:fill="A6A6A6"/>
            <w:vAlign w:val="center"/>
          </w:tcPr>
          <w:p w14:paraId="2F2AA577" w14:textId="77777777" w:rsidR="00390B60" w:rsidRPr="00390B60" w:rsidRDefault="00390B60" w:rsidP="00390B60">
            <w:r w:rsidRPr="00390B60">
              <w:t>ΑΠΑΝΤΗΣΗ</w:t>
            </w:r>
          </w:p>
        </w:tc>
        <w:tc>
          <w:tcPr>
            <w:tcW w:w="761" w:type="pct"/>
            <w:tcBorders>
              <w:top w:val="single" w:sz="4" w:space="0" w:color="000000"/>
              <w:left w:val="single" w:sz="4" w:space="0" w:color="000000"/>
              <w:bottom w:val="single" w:sz="4" w:space="0" w:color="000000"/>
              <w:right w:val="single" w:sz="4" w:space="0" w:color="000000"/>
            </w:tcBorders>
            <w:shd w:val="clear" w:color="auto" w:fill="A6A6A6"/>
            <w:vAlign w:val="center"/>
          </w:tcPr>
          <w:p w14:paraId="121A8D1E" w14:textId="77777777" w:rsidR="00390B60" w:rsidRPr="00390B60" w:rsidRDefault="00390B60" w:rsidP="00390B60">
            <w:r w:rsidRPr="00390B60">
              <w:t>ΠΑΡΑΠΟΜΠΗ</w:t>
            </w:r>
          </w:p>
        </w:tc>
      </w:tr>
      <w:tr w:rsidR="00390B60" w:rsidRPr="00390B60" w14:paraId="65CE6D44" w14:textId="77777777" w:rsidTr="004C6010">
        <w:trPr>
          <w:jc w:val="center"/>
        </w:trPr>
        <w:tc>
          <w:tcPr>
            <w:tcW w:w="410" w:type="pct"/>
            <w:tcBorders>
              <w:top w:val="single" w:sz="4" w:space="0" w:color="000001"/>
              <w:left w:val="single" w:sz="4" w:space="0" w:color="000001"/>
              <w:bottom w:val="single" w:sz="4" w:space="0" w:color="000001"/>
              <w:right w:val="single" w:sz="4" w:space="0" w:color="000001"/>
            </w:tcBorders>
            <w:shd w:val="clear" w:color="auto" w:fill="auto"/>
          </w:tcPr>
          <w:p w14:paraId="00C0DEAC" w14:textId="77777777" w:rsidR="00390B60" w:rsidRPr="00390B60" w:rsidRDefault="00390B60" w:rsidP="004C5788">
            <w:pPr>
              <w:numPr>
                <w:ilvl w:val="0"/>
                <w:numId w:val="156"/>
              </w:numPr>
              <w:contextualSpacing/>
            </w:pPr>
          </w:p>
        </w:tc>
        <w:tc>
          <w:tcPr>
            <w:tcW w:w="24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2B28A8" w14:textId="77777777" w:rsidR="00390B60" w:rsidRPr="00390B60" w:rsidRDefault="00390B60" w:rsidP="00390B60">
            <w:r w:rsidRPr="00390B60">
              <w:t xml:space="preserve">Να προσφερθεί μελέτη κάλυψης ασυρμάτου δικτύου στα ΣΝ, για την βέλτιστη </w:t>
            </w:r>
            <w:proofErr w:type="spellStart"/>
            <w:r w:rsidRPr="00390B60">
              <w:t>WiFi</w:t>
            </w:r>
            <w:proofErr w:type="spellEnd"/>
            <w:r w:rsidRPr="00390B60">
              <w:t xml:space="preserve"> κάλυψη των ΣΝ.</w:t>
            </w:r>
          </w:p>
        </w:tc>
        <w:tc>
          <w:tcPr>
            <w:tcW w:w="7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C3630A" w14:textId="77777777" w:rsidR="00390B60" w:rsidRPr="00390B60" w:rsidRDefault="00390B60" w:rsidP="00390B60">
            <w:pPr>
              <w:jc w:val="center"/>
              <w:rPr>
                <w:lang w:val="en-US"/>
              </w:rPr>
            </w:pPr>
            <w:r w:rsidRPr="00390B60">
              <w:rPr>
                <w:lang w:val="en-US"/>
              </w:rPr>
              <w:t>NAI</w:t>
            </w:r>
          </w:p>
        </w:tc>
        <w:tc>
          <w:tcPr>
            <w:tcW w:w="651" w:type="pct"/>
            <w:tcBorders>
              <w:top w:val="single" w:sz="4" w:space="0" w:color="000000"/>
              <w:left w:val="single" w:sz="4" w:space="0" w:color="000000"/>
              <w:bottom w:val="single" w:sz="4" w:space="0" w:color="000000"/>
              <w:right w:val="single" w:sz="4" w:space="0" w:color="000000"/>
            </w:tcBorders>
            <w:shd w:val="clear" w:color="auto" w:fill="auto"/>
          </w:tcPr>
          <w:p w14:paraId="7EBB49D6" w14:textId="77777777" w:rsidR="00390B60" w:rsidRPr="00390B60" w:rsidRDefault="00390B60" w:rsidP="00390B60"/>
        </w:tc>
        <w:tc>
          <w:tcPr>
            <w:tcW w:w="761" w:type="pct"/>
            <w:tcBorders>
              <w:top w:val="single" w:sz="4" w:space="0" w:color="000000"/>
              <w:left w:val="single" w:sz="4" w:space="0" w:color="000000"/>
              <w:bottom w:val="single" w:sz="4" w:space="0" w:color="000000"/>
              <w:right w:val="single" w:sz="4" w:space="0" w:color="000000"/>
            </w:tcBorders>
            <w:shd w:val="clear" w:color="auto" w:fill="auto"/>
          </w:tcPr>
          <w:p w14:paraId="720C881B" w14:textId="77777777" w:rsidR="00390B60" w:rsidRPr="00390B60" w:rsidRDefault="00390B60" w:rsidP="00390B60"/>
        </w:tc>
      </w:tr>
      <w:tr w:rsidR="00390B60" w:rsidRPr="00390B60" w14:paraId="3E7FBC8D" w14:textId="77777777" w:rsidTr="004C6010">
        <w:trPr>
          <w:jc w:val="center"/>
        </w:trPr>
        <w:tc>
          <w:tcPr>
            <w:tcW w:w="410" w:type="pct"/>
            <w:tcBorders>
              <w:top w:val="single" w:sz="4" w:space="0" w:color="000001"/>
              <w:left w:val="single" w:sz="4" w:space="0" w:color="000001"/>
              <w:bottom w:val="single" w:sz="4" w:space="0" w:color="000001"/>
              <w:right w:val="single" w:sz="4" w:space="0" w:color="000001"/>
            </w:tcBorders>
            <w:shd w:val="clear" w:color="auto" w:fill="auto"/>
          </w:tcPr>
          <w:p w14:paraId="3B42B47A" w14:textId="77777777" w:rsidR="00390B60" w:rsidRPr="00390B60" w:rsidRDefault="00390B60" w:rsidP="004C5788">
            <w:pPr>
              <w:numPr>
                <w:ilvl w:val="0"/>
                <w:numId w:val="156"/>
              </w:numPr>
              <w:contextualSpacing/>
            </w:pPr>
          </w:p>
        </w:tc>
        <w:tc>
          <w:tcPr>
            <w:tcW w:w="24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127FF2" w14:textId="77777777" w:rsidR="00390B60" w:rsidRPr="00390B60" w:rsidRDefault="00390B60" w:rsidP="00390B60">
            <w:r w:rsidRPr="00390B60">
              <w:t>Η μελέτη θα πρέπει να περιλαμβάνει τουλάχιστον:</w:t>
            </w:r>
          </w:p>
          <w:p w14:paraId="25C30F4D" w14:textId="77777777" w:rsidR="00390B60" w:rsidRPr="00390B60" w:rsidRDefault="00390B60" w:rsidP="00390B60">
            <w:r w:rsidRPr="00390B60">
              <w:t>α. Τεχνική περιγραφή της προτεινόμενης λύσης.</w:t>
            </w:r>
          </w:p>
          <w:p w14:paraId="472ED324" w14:textId="77777777" w:rsidR="00390B60" w:rsidRPr="00390B60" w:rsidRDefault="00390B60" w:rsidP="00390B60">
            <w:r w:rsidRPr="00390B60">
              <w:t xml:space="preserve">β. Αριθμό Απαιτούμενων Access </w:t>
            </w:r>
            <w:proofErr w:type="spellStart"/>
            <w:r w:rsidRPr="00390B60">
              <w:t>points</w:t>
            </w:r>
            <w:proofErr w:type="spellEnd"/>
            <w:r w:rsidRPr="00390B60">
              <w:t xml:space="preserve"> εσωτερικού ή εξωτερικού χώρου.</w:t>
            </w:r>
          </w:p>
          <w:p w14:paraId="6A66E192" w14:textId="77777777" w:rsidR="00390B60" w:rsidRPr="00390B60" w:rsidRDefault="00390B60" w:rsidP="00390B60">
            <w:r w:rsidRPr="00390B60">
              <w:t>γ. Διάγραμμα περιοχών κάλυψης (</w:t>
            </w:r>
            <w:proofErr w:type="spellStart"/>
            <w:r w:rsidRPr="00390B60">
              <w:t>Heat</w:t>
            </w:r>
            <w:proofErr w:type="spellEnd"/>
            <w:r w:rsidRPr="00390B60">
              <w:t xml:space="preserve"> </w:t>
            </w:r>
            <w:proofErr w:type="spellStart"/>
            <w:r w:rsidRPr="00390B60">
              <w:t>zones</w:t>
            </w:r>
            <w:proofErr w:type="spellEnd"/>
            <w:r w:rsidRPr="00390B60">
              <w:t>) ασύρματου δικτύου.</w:t>
            </w:r>
          </w:p>
          <w:p w14:paraId="07E8818C" w14:textId="77777777" w:rsidR="00390B60" w:rsidRPr="00390B60" w:rsidRDefault="00390B60" w:rsidP="00390B60">
            <w:r w:rsidRPr="00390B60">
              <w:t xml:space="preserve">δ. Σημεία ακριβούς τοποθέτησης των AP- </w:t>
            </w:r>
            <w:proofErr w:type="spellStart"/>
            <w:r w:rsidRPr="00390B60">
              <w:t>switch</w:t>
            </w:r>
            <w:proofErr w:type="spellEnd"/>
            <w:r w:rsidRPr="00390B60">
              <w:t xml:space="preserve">  </w:t>
            </w:r>
            <w:proofErr w:type="spellStart"/>
            <w:r w:rsidRPr="00390B60">
              <w:t>επι</w:t>
            </w:r>
            <w:proofErr w:type="spellEnd"/>
            <w:r w:rsidRPr="00390B60">
              <w:t xml:space="preserve"> ψηφιακών κατόψεων.</w:t>
            </w:r>
          </w:p>
          <w:p w14:paraId="7DBE93B9" w14:textId="77777777" w:rsidR="00390B60" w:rsidRPr="00390B60" w:rsidRDefault="00390B60" w:rsidP="00390B60">
            <w:pPr>
              <w:rPr>
                <w:lang w:val="en-US"/>
              </w:rPr>
            </w:pPr>
            <w:r w:rsidRPr="00390B60">
              <w:t>ε</w:t>
            </w:r>
            <w:r w:rsidRPr="00390B60">
              <w:rPr>
                <w:lang w:val="en-US"/>
              </w:rPr>
              <w:t>. Heat-Map Coverage/Overlap/Signal Strength /SNR/Interference.</w:t>
            </w:r>
          </w:p>
          <w:p w14:paraId="1336256F" w14:textId="77777777" w:rsidR="00390B60" w:rsidRPr="00390B60" w:rsidRDefault="00390B60" w:rsidP="00390B60">
            <w:pPr>
              <w:rPr>
                <w:lang w:val="en-US"/>
              </w:rPr>
            </w:pPr>
            <w:proofErr w:type="spellStart"/>
            <w:r w:rsidRPr="00390B60">
              <w:t>στ</w:t>
            </w:r>
            <w:proofErr w:type="spellEnd"/>
            <w:r w:rsidRPr="00390B60">
              <w:rPr>
                <w:lang w:val="en-US"/>
              </w:rPr>
              <w:t xml:space="preserve">. Bill of Materials </w:t>
            </w:r>
            <w:r w:rsidRPr="00390B60">
              <w:t>για</w:t>
            </w:r>
            <w:r w:rsidRPr="00390B60">
              <w:rPr>
                <w:lang w:val="en-US"/>
              </w:rPr>
              <w:t xml:space="preserve"> </w:t>
            </w:r>
            <w:r w:rsidRPr="00390B60">
              <w:t>το</w:t>
            </w:r>
            <w:r w:rsidRPr="00390B60">
              <w:rPr>
                <w:lang w:val="en-US"/>
              </w:rPr>
              <w:t xml:space="preserve"> Wireless </w:t>
            </w:r>
            <w:r w:rsidRPr="00390B60">
              <w:t>εξοπλισμό</w:t>
            </w:r>
            <w:r w:rsidRPr="00390B60">
              <w:rPr>
                <w:lang w:val="en-US"/>
              </w:rPr>
              <w:t xml:space="preserve"> (APs, Wireless Controllers, Monitor, </w:t>
            </w:r>
            <w:r w:rsidR="00FB76B5" w:rsidRPr="00390B60">
              <w:rPr>
                <w:lang w:val="en-US"/>
              </w:rPr>
              <w:t>Subscriptions,</w:t>
            </w:r>
            <w:r w:rsidRPr="00390B60">
              <w:rPr>
                <w:lang w:val="en-US"/>
              </w:rPr>
              <w:t xml:space="preserve"> Support </w:t>
            </w:r>
            <w:proofErr w:type="spellStart"/>
            <w:r w:rsidRPr="00390B60">
              <w:t>κλπ</w:t>
            </w:r>
            <w:proofErr w:type="spellEnd"/>
            <w:r w:rsidRPr="00390B60">
              <w:rPr>
                <w:lang w:val="en-US"/>
              </w:rPr>
              <w:t>).</w:t>
            </w:r>
          </w:p>
          <w:p w14:paraId="1F46C54E" w14:textId="77777777" w:rsidR="00390B60" w:rsidRPr="00390B60" w:rsidRDefault="00390B60" w:rsidP="00390B60">
            <w:pPr>
              <w:rPr>
                <w:lang w:val="en-US"/>
              </w:rPr>
            </w:pPr>
            <w:r w:rsidRPr="00390B60">
              <w:t>ζ</w:t>
            </w:r>
            <w:r w:rsidRPr="00390B60">
              <w:rPr>
                <w:lang w:val="en-US"/>
              </w:rPr>
              <w:t xml:space="preserve">. Bill of Materials </w:t>
            </w:r>
            <w:r w:rsidRPr="00390B60">
              <w:t>για</w:t>
            </w:r>
            <w:r w:rsidRPr="00390B60">
              <w:rPr>
                <w:lang w:val="en-US"/>
              </w:rPr>
              <w:t xml:space="preserve"> </w:t>
            </w:r>
            <w:r w:rsidRPr="00390B60">
              <w:t>το</w:t>
            </w:r>
            <w:r w:rsidRPr="00390B60">
              <w:rPr>
                <w:lang w:val="en-US"/>
              </w:rPr>
              <w:t xml:space="preserve"> Wired </w:t>
            </w:r>
            <w:r w:rsidRPr="00390B60">
              <w:t>Εξοπλισμό</w:t>
            </w:r>
            <w:r w:rsidRPr="00390B60">
              <w:rPr>
                <w:lang w:val="en-US"/>
              </w:rPr>
              <w:t xml:space="preserve"> (Switches, </w:t>
            </w:r>
            <w:proofErr w:type="spellStart"/>
            <w:r w:rsidRPr="00390B60">
              <w:rPr>
                <w:lang w:val="en-US"/>
              </w:rPr>
              <w:t>Tranceivers</w:t>
            </w:r>
            <w:proofErr w:type="spellEnd"/>
            <w:r w:rsidRPr="00390B60">
              <w:rPr>
                <w:lang w:val="en-US"/>
              </w:rPr>
              <w:t xml:space="preserve"> </w:t>
            </w:r>
            <w:proofErr w:type="spellStart"/>
            <w:r w:rsidRPr="00390B60">
              <w:t>κλπ</w:t>
            </w:r>
            <w:proofErr w:type="spellEnd"/>
            <w:r w:rsidRPr="00390B60">
              <w:rPr>
                <w:lang w:val="en-US"/>
              </w:rPr>
              <w:t>).</w:t>
            </w:r>
          </w:p>
          <w:p w14:paraId="790BFABA" w14:textId="77777777" w:rsidR="00390B60" w:rsidRPr="00390B60" w:rsidRDefault="00390B60" w:rsidP="00390B60">
            <w:pPr>
              <w:rPr>
                <w:lang w:val="en-US"/>
              </w:rPr>
            </w:pPr>
            <w:r w:rsidRPr="00390B60">
              <w:t>η</w:t>
            </w:r>
            <w:r w:rsidRPr="00390B60">
              <w:rPr>
                <w:lang w:val="en-US"/>
              </w:rPr>
              <w:t xml:space="preserve">. Guest Access, Authentication </w:t>
            </w:r>
            <w:r w:rsidRPr="00390B60">
              <w:t>με</w:t>
            </w:r>
            <w:r w:rsidRPr="00390B60">
              <w:rPr>
                <w:lang w:val="en-US"/>
              </w:rPr>
              <w:t xml:space="preserve"> Active Directory - </w:t>
            </w:r>
            <w:proofErr w:type="spellStart"/>
            <w:r w:rsidRPr="00390B60">
              <w:rPr>
                <w:lang w:val="en-US"/>
              </w:rPr>
              <w:t>ldap</w:t>
            </w:r>
            <w:proofErr w:type="spellEnd"/>
          </w:p>
        </w:tc>
        <w:tc>
          <w:tcPr>
            <w:tcW w:w="7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9EB704" w14:textId="77777777" w:rsidR="00390B60" w:rsidRPr="00390B60" w:rsidRDefault="00390B60" w:rsidP="00390B60">
            <w:pPr>
              <w:jc w:val="center"/>
            </w:pPr>
            <w:r w:rsidRPr="00390B60">
              <w:rPr>
                <w:lang w:val="en-US"/>
              </w:rPr>
              <w:t>NAI</w:t>
            </w:r>
          </w:p>
        </w:tc>
        <w:tc>
          <w:tcPr>
            <w:tcW w:w="651" w:type="pct"/>
            <w:tcBorders>
              <w:top w:val="single" w:sz="4" w:space="0" w:color="000000"/>
              <w:left w:val="single" w:sz="4" w:space="0" w:color="000000"/>
              <w:bottom w:val="single" w:sz="4" w:space="0" w:color="000000"/>
              <w:right w:val="single" w:sz="4" w:space="0" w:color="000000"/>
            </w:tcBorders>
            <w:shd w:val="clear" w:color="auto" w:fill="auto"/>
          </w:tcPr>
          <w:p w14:paraId="72E0019F" w14:textId="77777777" w:rsidR="00390B60" w:rsidRPr="00390B60" w:rsidRDefault="00390B60" w:rsidP="00390B60"/>
        </w:tc>
        <w:tc>
          <w:tcPr>
            <w:tcW w:w="761" w:type="pct"/>
            <w:tcBorders>
              <w:top w:val="single" w:sz="4" w:space="0" w:color="000000"/>
              <w:left w:val="single" w:sz="4" w:space="0" w:color="000000"/>
              <w:bottom w:val="single" w:sz="4" w:space="0" w:color="000000"/>
              <w:right w:val="single" w:sz="4" w:space="0" w:color="000000"/>
            </w:tcBorders>
            <w:shd w:val="clear" w:color="auto" w:fill="auto"/>
          </w:tcPr>
          <w:p w14:paraId="16AB238E" w14:textId="77777777" w:rsidR="00390B60" w:rsidRPr="00390B60" w:rsidRDefault="00390B60" w:rsidP="00390B60"/>
        </w:tc>
      </w:tr>
      <w:tr w:rsidR="00390B60" w:rsidRPr="00390B60" w14:paraId="18A18196" w14:textId="77777777" w:rsidTr="004C6010">
        <w:trPr>
          <w:jc w:val="center"/>
        </w:trPr>
        <w:tc>
          <w:tcPr>
            <w:tcW w:w="410" w:type="pct"/>
            <w:tcBorders>
              <w:top w:val="single" w:sz="4" w:space="0" w:color="000001"/>
              <w:left w:val="single" w:sz="4" w:space="0" w:color="000001"/>
              <w:bottom w:val="single" w:sz="4" w:space="0" w:color="000001"/>
              <w:right w:val="single" w:sz="4" w:space="0" w:color="000001"/>
            </w:tcBorders>
            <w:shd w:val="clear" w:color="auto" w:fill="auto"/>
          </w:tcPr>
          <w:p w14:paraId="45714F61" w14:textId="77777777" w:rsidR="00390B60" w:rsidRPr="00390B60" w:rsidRDefault="00390B60" w:rsidP="004C5788">
            <w:pPr>
              <w:numPr>
                <w:ilvl w:val="0"/>
                <w:numId w:val="156"/>
              </w:numPr>
              <w:contextualSpacing/>
            </w:pPr>
          </w:p>
        </w:tc>
        <w:tc>
          <w:tcPr>
            <w:tcW w:w="24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FF1422" w14:textId="77777777" w:rsidR="00390B60" w:rsidRPr="00390B60" w:rsidRDefault="00390B60" w:rsidP="00390B60">
            <w:r w:rsidRPr="00390B60">
              <w:t xml:space="preserve">Να γίνει επίσκεψη στους φυσικούς χώρους όλων των Στρατιωτικών Νοσοκομείων (15 στον αριθμό). </w:t>
            </w:r>
          </w:p>
        </w:tc>
        <w:tc>
          <w:tcPr>
            <w:tcW w:w="7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B4124D" w14:textId="77777777" w:rsidR="00390B60" w:rsidRPr="00390B60" w:rsidRDefault="00390B60" w:rsidP="00390B60">
            <w:pPr>
              <w:jc w:val="center"/>
            </w:pPr>
            <w:r w:rsidRPr="00390B60">
              <w:t>ΝΑΙ</w:t>
            </w:r>
          </w:p>
        </w:tc>
        <w:tc>
          <w:tcPr>
            <w:tcW w:w="651" w:type="pct"/>
            <w:tcBorders>
              <w:top w:val="single" w:sz="4" w:space="0" w:color="000000"/>
              <w:left w:val="single" w:sz="4" w:space="0" w:color="000000"/>
              <w:bottom w:val="single" w:sz="4" w:space="0" w:color="000000"/>
              <w:right w:val="single" w:sz="4" w:space="0" w:color="000000"/>
            </w:tcBorders>
            <w:shd w:val="clear" w:color="auto" w:fill="auto"/>
          </w:tcPr>
          <w:p w14:paraId="712EE56B" w14:textId="77777777" w:rsidR="00390B60" w:rsidRPr="00390B60" w:rsidRDefault="00390B60" w:rsidP="00390B60"/>
        </w:tc>
        <w:tc>
          <w:tcPr>
            <w:tcW w:w="761" w:type="pct"/>
            <w:tcBorders>
              <w:top w:val="single" w:sz="4" w:space="0" w:color="000000"/>
              <w:left w:val="single" w:sz="4" w:space="0" w:color="000000"/>
              <w:bottom w:val="single" w:sz="4" w:space="0" w:color="000000"/>
              <w:right w:val="single" w:sz="4" w:space="0" w:color="000000"/>
            </w:tcBorders>
            <w:shd w:val="clear" w:color="auto" w:fill="auto"/>
          </w:tcPr>
          <w:p w14:paraId="2F2424B8" w14:textId="77777777" w:rsidR="00390B60" w:rsidRPr="00390B60" w:rsidRDefault="00390B60" w:rsidP="00390B60"/>
        </w:tc>
      </w:tr>
      <w:tr w:rsidR="00390B60" w:rsidRPr="00644DE0" w14:paraId="61C29766" w14:textId="77777777" w:rsidTr="004C6010">
        <w:trPr>
          <w:trHeight w:val="1391"/>
          <w:jc w:val="center"/>
        </w:trPr>
        <w:tc>
          <w:tcPr>
            <w:tcW w:w="410" w:type="pct"/>
            <w:tcBorders>
              <w:top w:val="single" w:sz="4" w:space="0" w:color="000001"/>
              <w:left w:val="single" w:sz="4" w:space="0" w:color="000001"/>
              <w:bottom w:val="single" w:sz="4" w:space="0" w:color="000001"/>
              <w:right w:val="single" w:sz="4" w:space="0" w:color="000001"/>
            </w:tcBorders>
            <w:shd w:val="clear" w:color="auto" w:fill="auto"/>
          </w:tcPr>
          <w:p w14:paraId="06F509B3" w14:textId="77777777" w:rsidR="00390B60" w:rsidRPr="00644DE0" w:rsidRDefault="00390B60" w:rsidP="004C5788">
            <w:pPr>
              <w:numPr>
                <w:ilvl w:val="0"/>
                <w:numId w:val="156"/>
              </w:numPr>
              <w:contextualSpacing/>
            </w:pPr>
          </w:p>
        </w:tc>
        <w:tc>
          <w:tcPr>
            <w:tcW w:w="24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E7EFB5" w14:textId="77777777" w:rsidR="004F11A9" w:rsidRDefault="004F11A9" w:rsidP="004F11A9">
            <w:r w:rsidRPr="004F11A9">
              <w:t>Θα παραδοθούν από την υπηρεσία στον ανάδοχο, όπου είναι εφικτό ψηφιακές κατόψεις (με ή χωρίς διαστάσεις), για τα ΣΝ.</w:t>
            </w:r>
          </w:p>
          <w:p w14:paraId="579F9284" w14:textId="2E62D3F8" w:rsidR="00353395" w:rsidRPr="004F11A9" w:rsidRDefault="00E35430" w:rsidP="004F11A9">
            <w:r>
              <w:t xml:space="preserve">Η ύπαρξη ή όχι κάτοψης, ο τύπος τους (έντυπη/ψηφιακή) και η </w:t>
            </w:r>
            <w:proofErr w:type="spellStart"/>
            <w:r>
              <w:t>διαστασιολόγησή</w:t>
            </w:r>
            <w:proofErr w:type="spellEnd"/>
            <w:r>
              <w:t xml:space="preserve"> τους ανά ΣΝ περιγράφονται</w:t>
            </w:r>
            <w:r w:rsidR="00982C72">
              <w:t>, ενδεικτικά,</w:t>
            </w:r>
            <w:r>
              <w:t xml:space="preserve"> στον κατωτέρω </w:t>
            </w:r>
            <w:r w:rsidRPr="00B42681">
              <w:t>πίνακα:</w:t>
            </w:r>
          </w:p>
          <w:tbl>
            <w:tblPr>
              <w:tblStyle w:val="aff8"/>
              <w:tblW w:w="0" w:type="auto"/>
              <w:tblLook w:val="04A0" w:firstRow="1" w:lastRow="0" w:firstColumn="1" w:lastColumn="0" w:noHBand="0" w:noVBand="1"/>
            </w:tblPr>
            <w:tblGrid>
              <w:gridCol w:w="763"/>
              <w:gridCol w:w="875"/>
              <w:gridCol w:w="875"/>
              <w:gridCol w:w="934"/>
              <w:gridCol w:w="981"/>
            </w:tblGrid>
            <w:tr w:rsidR="00353395" w14:paraId="58EED467" w14:textId="77777777" w:rsidTr="00B42681">
              <w:trPr>
                <w:trHeight w:hRule="exact" w:val="284"/>
              </w:trPr>
              <w:tc>
                <w:tcPr>
                  <w:tcW w:w="1004" w:type="dxa"/>
                  <w:vAlign w:val="center"/>
                </w:tcPr>
                <w:p w14:paraId="278B2543" w14:textId="38E1EB6C"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ΣΝ</w:t>
                  </w:r>
                </w:p>
              </w:tc>
              <w:tc>
                <w:tcPr>
                  <w:tcW w:w="1004" w:type="dxa"/>
                  <w:vAlign w:val="center"/>
                </w:tcPr>
                <w:p w14:paraId="202146CB" w14:textId="4E116081"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ΚΑΤΟΨΗ</w:t>
                  </w:r>
                </w:p>
              </w:tc>
              <w:tc>
                <w:tcPr>
                  <w:tcW w:w="1004" w:type="dxa"/>
                  <w:vAlign w:val="center"/>
                </w:tcPr>
                <w:p w14:paraId="37A5B037" w14:textId="0BB01FA4"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ΜΕΡΗ ΧΩΡΙΣ ΚΑΤΟΨΗ</w:t>
                  </w:r>
                </w:p>
              </w:tc>
              <w:tc>
                <w:tcPr>
                  <w:tcW w:w="1004" w:type="dxa"/>
                  <w:vAlign w:val="center"/>
                </w:tcPr>
                <w:p w14:paraId="6A65F8FB" w14:textId="7EBA83D5"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ΨΗΦΙΑΚΗ ή ΕΝΤΥΠΗ</w:t>
                  </w:r>
                </w:p>
              </w:tc>
              <w:tc>
                <w:tcPr>
                  <w:tcW w:w="1004" w:type="dxa"/>
                  <w:vAlign w:val="center"/>
                </w:tcPr>
                <w:p w14:paraId="650DAE91" w14:textId="5460777E"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ΔΙΑΣΤΑΣΕΙΣ</w:t>
                  </w:r>
                </w:p>
              </w:tc>
            </w:tr>
            <w:tr w:rsidR="00353395" w14:paraId="3CFA0365" w14:textId="77777777" w:rsidTr="00B42681">
              <w:trPr>
                <w:trHeight w:hRule="exact" w:val="284"/>
              </w:trPr>
              <w:tc>
                <w:tcPr>
                  <w:tcW w:w="1004" w:type="dxa"/>
                  <w:vAlign w:val="center"/>
                </w:tcPr>
                <w:p w14:paraId="5D576A8D" w14:textId="13D4F305"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401 ΓΣΝΑ</w:t>
                  </w:r>
                </w:p>
              </w:tc>
              <w:tc>
                <w:tcPr>
                  <w:tcW w:w="1004" w:type="dxa"/>
                  <w:vAlign w:val="center"/>
                </w:tcPr>
                <w:p w14:paraId="7D9F9C14" w14:textId="6B7BBCEA"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6F33AAF1" w14:textId="050B3C65"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2C31CD2C" w14:textId="1B18AB03"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0D98E0F0" w14:textId="1C654E09"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285D63DE" w14:textId="77777777" w:rsidTr="00B42681">
              <w:trPr>
                <w:trHeight w:hRule="exact" w:val="284"/>
              </w:trPr>
              <w:tc>
                <w:tcPr>
                  <w:tcW w:w="1004" w:type="dxa"/>
                  <w:vAlign w:val="center"/>
                </w:tcPr>
                <w:p w14:paraId="5E6119F9" w14:textId="756F6EBB"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ΟΦΑ</w:t>
                  </w:r>
                </w:p>
              </w:tc>
              <w:tc>
                <w:tcPr>
                  <w:tcW w:w="1004" w:type="dxa"/>
                  <w:vAlign w:val="center"/>
                </w:tcPr>
                <w:p w14:paraId="4E2E4EF5" w14:textId="77777777" w:rsidR="00353395" w:rsidRPr="00B42681" w:rsidRDefault="00353395" w:rsidP="00353395">
                  <w:pPr>
                    <w:rPr>
                      <w:rFonts w:asciiTheme="minorHAnsi" w:hAnsiTheme="minorHAnsi" w:cstheme="minorHAnsi"/>
                      <w:sz w:val="16"/>
                      <w:szCs w:val="16"/>
                    </w:rPr>
                  </w:pPr>
                </w:p>
              </w:tc>
              <w:tc>
                <w:tcPr>
                  <w:tcW w:w="1004" w:type="dxa"/>
                  <w:vAlign w:val="center"/>
                </w:tcPr>
                <w:p w14:paraId="6197DD40" w14:textId="77777777" w:rsidR="00353395" w:rsidRPr="00B42681" w:rsidRDefault="00353395" w:rsidP="00353395">
                  <w:pPr>
                    <w:rPr>
                      <w:rFonts w:asciiTheme="minorHAnsi" w:hAnsiTheme="minorHAnsi" w:cstheme="minorHAnsi"/>
                      <w:sz w:val="16"/>
                      <w:szCs w:val="16"/>
                    </w:rPr>
                  </w:pPr>
                </w:p>
              </w:tc>
              <w:tc>
                <w:tcPr>
                  <w:tcW w:w="1004" w:type="dxa"/>
                  <w:vAlign w:val="center"/>
                </w:tcPr>
                <w:p w14:paraId="1A0FCEB2" w14:textId="77777777" w:rsidR="00353395" w:rsidRPr="00B42681" w:rsidRDefault="00353395" w:rsidP="00353395">
                  <w:pPr>
                    <w:rPr>
                      <w:rFonts w:asciiTheme="minorHAnsi" w:hAnsiTheme="minorHAnsi" w:cstheme="minorHAnsi"/>
                      <w:sz w:val="16"/>
                      <w:szCs w:val="16"/>
                    </w:rPr>
                  </w:pPr>
                </w:p>
              </w:tc>
              <w:tc>
                <w:tcPr>
                  <w:tcW w:w="1004" w:type="dxa"/>
                  <w:vAlign w:val="center"/>
                </w:tcPr>
                <w:p w14:paraId="6B795276" w14:textId="77777777" w:rsidR="00353395" w:rsidRPr="00B42681" w:rsidRDefault="00353395" w:rsidP="00353395">
                  <w:pPr>
                    <w:rPr>
                      <w:rFonts w:asciiTheme="minorHAnsi" w:hAnsiTheme="minorHAnsi" w:cstheme="minorHAnsi"/>
                      <w:sz w:val="16"/>
                      <w:szCs w:val="16"/>
                    </w:rPr>
                  </w:pPr>
                </w:p>
              </w:tc>
            </w:tr>
            <w:tr w:rsidR="00353395" w14:paraId="3DBC0F4B" w14:textId="77777777" w:rsidTr="00B42681">
              <w:trPr>
                <w:trHeight w:hRule="exact" w:val="284"/>
              </w:trPr>
              <w:tc>
                <w:tcPr>
                  <w:tcW w:w="1004" w:type="dxa"/>
                  <w:vAlign w:val="center"/>
                </w:tcPr>
                <w:p w14:paraId="21CCFDD0" w14:textId="4EF7F65E"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ΝΝΑ</w:t>
                  </w:r>
                </w:p>
              </w:tc>
              <w:tc>
                <w:tcPr>
                  <w:tcW w:w="1004" w:type="dxa"/>
                  <w:vAlign w:val="center"/>
                </w:tcPr>
                <w:p w14:paraId="5031D6F3" w14:textId="19B3467F"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230FFF92" w14:textId="0DA44185"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37CC4EF8" w14:textId="71723473"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33FE4C26" w14:textId="45531544"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66CA0529" w14:textId="77777777" w:rsidTr="00B42681">
              <w:trPr>
                <w:trHeight w:hRule="exact" w:val="284"/>
              </w:trPr>
              <w:tc>
                <w:tcPr>
                  <w:tcW w:w="1004" w:type="dxa"/>
                  <w:vAlign w:val="center"/>
                </w:tcPr>
                <w:p w14:paraId="72A380A4" w14:textId="1F63A45A"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ΝΝΠ</w:t>
                  </w:r>
                </w:p>
              </w:tc>
              <w:tc>
                <w:tcPr>
                  <w:tcW w:w="1004" w:type="dxa"/>
                  <w:vAlign w:val="center"/>
                </w:tcPr>
                <w:p w14:paraId="058B0FF7" w14:textId="4CA4D195"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42F017ED" w14:textId="6A092681"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0FD2A47C" w14:textId="7C1719D9"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ΨΗΦΙΑΚΗ</w:t>
                  </w:r>
                </w:p>
              </w:tc>
              <w:tc>
                <w:tcPr>
                  <w:tcW w:w="1004" w:type="dxa"/>
                  <w:vAlign w:val="center"/>
                </w:tcPr>
                <w:p w14:paraId="1EFCE42B" w14:textId="1D4784C2"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149324F7" w14:textId="77777777" w:rsidTr="00B42681">
              <w:trPr>
                <w:trHeight w:hRule="exact" w:val="284"/>
              </w:trPr>
              <w:tc>
                <w:tcPr>
                  <w:tcW w:w="1004" w:type="dxa"/>
                  <w:vAlign w:val="center"/>
                </w:tcPr>
                <w:p w14:paraId="6F34D0EE" w14:textId="5BBCC1BE"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lastRenderedPageBreak/>
                    <w:t>ΟΚΠΝ</w:t>
                  </w:r>
                </w:p>
              </w:tc>
              <w:tc>
                <w:tcPr>
                  <w:tcW w:w="1004" w:type="dxa"/>
                  <w:vAlign w:val="center"/>
                </w:tcPr>
                <w:p w14:paraId="58402EE6" w14:textId="77777777" w:rsidR="00353395" w:rsidRPr="00B42681" w:rsidRDefault="00353395" w:rsidP="00353395">
                  <w:pPr>
                    <w:rPr>
                      <w:rFonts w:asciiTheme="minorHAnsi" w:hAnsiTheme="minorHAnsi" w:cstheme="minorHAnsi"/>
                      <w:sz w:val="16"/>
                      <w:szCs w:val="16"/>
                    </w:rPr>
                  </w:pPr>
                </w:p>
              </w:tc>
              <w:tc>
                <w:tcPr>
                  <w:tcW w:w="1004" w:type="dxa"/>
                  <w:vAlign w:val="center"/>
                </w:tcPr>
                <w:p w14:paraId="315411E3" w14:textId="77777777" w:rsidR="00353395" w:rsidRPr="00B42681" w:rsidRDefault="00353395" w:rsidP="00353395">
                  <w:pPr>
                    <w:rPr>
                      <w:rFonts w:asciiTheme="minorHAnsi" w:hAnsiTheme="minorHAnsi" w:cstheme="minorHAnsi"/>
                      <w:sz w:val="16"/>
                      <w:szCs w:val="16"/>
                    </w:rPr>
                  </w:pPr>
                </w:p>
              </w:tc>
              <w:tc>
                <w:tcPr>
                  <w:tcW w:w="1004" w:type="dxa"/>
                  <w:vAlign w:val="center"/>
                </w:tcPr>
                <w:p w14:paraId="013EED43" w14:textId="77777777" w:rsidR="00353395" w:rsidRPr="00B42681" w:rsidRDefault="00353395" w:rsidP="00353395">
                  <w:pPr>
                    <w:rPr>
                      <w:rFonts w:asciiTheme="minorHAnsi" w:hAnsiTheme="minorHAnsi" w:cstheme="minorHAnsi"/>
                      <w:sz w:val="16"/>
                      <w:szCs w:val="16"/>
                    </w:rPr>
                  </w:pPr>
                </w:p>
              </w:tc>
              <w:tc>
                <w:tcPr>
                  <w:tcW w:w="1004" w:type="dxa"/>
                  <w:vAlign w:val="center"/>
                </w:tcPr>
                <w:p w14:paraId="6620D4DE" w14:textId="77777777" w:rsidR="00353395" w:rsidRPr="00B42681" w:rsidRDefault="00353395" w:rsidP="00353395">
                  <w:pPr>
                    <w:rPr>
                      <w:rFonts w:asciiTheme="minorHAnsi" w:hAnsiTheme="minorHAnsi" w:cstheme="minorHAnsi"/>
                      <w:sz w:val="16"/>
                      <w:szCs w:val="16"/>
                    </w:rPr>
                  </w:pPr>
                </w:p>
              </w:tc>
            </w:tr>
            <w:tr w:rsidR="00353395" w14:paraId="6AB180BC" w14:textId="77777777" w:rsidTr="00B42681">
              <w:trPr>
                <w:trHeight w:hRule="exact" w:val="284"/>
              </w:trPr>
              <w:tc>
                <w:tcPr>
                  <w:tcW w:w="1004" w:type="dxa"/>
                  <w:vAlign w:val="center"/>
                </w:tcPr>
                <w:p w14:paraId="6BFDCE47" w14:textId="736189DC"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251 ΓΝΑ</w:t>
                  </w:r>
                </w:p>
              </w:tc>
              <w:tc>
                <w:tcPr>
                  <w:tcW w:w="1004" w:type="dxa"/>
                  <w:vAlign w:val="center"/>
                </w:tcPr>
                <w:p w14:paraId="02DF5CA1" w14:textId="7FF2B614"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4DF13014" w14:textId="1D401288"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38CE53D3" w14:textId="3E13A939"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5E7286FD" w14:textId="134FC3EE"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048942E4" w14:textId="77777777" w:rsidTr="00B42681">
              <w:trPr>
                <w:trHeight w:hRule="exact" w:val="284"/>
              </w:trPr>
              <w:tc>
                <w:tcPr>
                  <w:tcW w:w="1004" w:type="dxa"/>
                  <w:vAlign w:val="center"/>
                </w:tcPr>
                <w:p w14:paraId="36A48A8F" w14:textId="761C3B3A"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414 ΣΝΕΝ</w:t>
                  </w:r>
                </w:p>
              </w:tc>
              <w:tc>
                <w:tcPr>
                  <w:tcW w:w="1004" w:type="dxa"/>
                  <w:vAlign w:val="center"/>
                </w:tcPr>
                <w:p w14:paraId="616456C1" w14:textId="341921FF"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61611CE7" w14:textId="433A0C47"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659EAE3F" w14:textId="24F5D51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138F890C" w14:textId="05FB956B"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703B1D20" w14:textId="77777777" w:rsidTr="00B42681">
              <w:trPr>
                <w:trHeight w:hRule="exact" w:val="284"/>
              </w:trPr>
              <w:tc>
                <w:tcPr>
                  <w:tcW w:w="1004" w:type="dxa"/>
                  <w:vAlign w:val="center"/>
                </w:tcPr>
                <w:p w14:paraId="20D7DAC7" w14:textId="1F9FCBBE"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417 ΝΙΜΤΣ</w:t>
                  </w:r>
                </w:p>
              </w:tc>
              <w:tc>
                <w:tcPr>
                  <w:tcW w:w="1004" w:type="dxa"/>
                  <w:vAlign w:val="center"/>
                </w:tcPr>
                <w:p w14:paraId="13F0D5BE" w14:textId="5057EF65"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19449E83" w14:textId="5887D872"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7881BBD0" w14:textId="6E8776B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ΨΗΦΙΑΚΗ</w:t>
                  </w:r>
                </w:p>
              </w:tc>
              <w:tc>
                <w:tcPr>
                  <w:tcW w:w="1004" w:type="dxa"/>
                  <w:vAlign w:val="center"/>
                </w:tcPr>
                <w:p w14:paraId="240F0B8E" w14:textId="5DE11FA4"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22D31E7C" w14:textId="77777777" w:rsidTr="00B42681">
              <w:trPr>
                <w:trHeight w:hRule="exact" w:val="284"/>
              </w:trPr>
              <w:tc>
                <w:tcPr>
                  <w:tcW w:w="1004" w:type="dxa"/>
                  <w:vAlign w:val="center"/>
                </w:tcPr>
                <w:p w14:paraId="26D94CF6" w14:textId="2087D163"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424 ΓΣΝΕ</w:t>
                  </w:r>
                </w:p>
              </w:tc>
              <w:tc>
                <w:tcPr>
                  <w:tcW w:w="1004" w:type="dxa"/>
                  <w:vAlign w:val="center"/>
                </w:tcPr>
                <w:p w14:paraId="796A486A" w14:textId="157891A4"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7D68FC8C" w14:textId="4D780FC7"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3FAD7262" w14:textId="12021EE9"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7C09E640" w14:textId="76688D69"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6066A805" w14:textId="77777777" w:rsidTr="00B42681">
              <w:trPr>
                <w:trHeight w:hRule="exact" w:val="284"/>
              </w:trPr>
              <w:tc>
                <w:tcPr>
                  <w:tcW w:w="1004" w:type="dxa"/>
                  <w:vAlign w:val="center"/>
                </w:tcPr>
                <w:p w14:paraId="184550FE" w14:textId="2405DAE6"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404 ΓΣΝ</w:t>
                  </w:r>
                </w:p>
              </w:tc>
              <w:tc>
                <w:tcPr>
                  <w:tcW w:w="1004" w:type="dxa"/>
                  <w:vAlign w:val="center"/>
                </w:tcPr>
                <w:p w14:paraId="3640E0DD" w14:textId="0FAB76CF"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71FF47C9" w14:textId="3FF9A117"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6971F17D" w14:textId="66A5CA8B"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ΨΗΦΙΑΚΗ</w:t>
                  </w:r>
                </w:p>
              </w:tc>
              <w:tc>
                <w:tcPr>
                  <w:tcW w:w="1004" w:type="dxa"/>
                  <w:vAlign w:val="center"/>
                </w:tcPr>
                <w:p w14:paraId="534A31D5" w14:textId="01581283"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6C533CA9" w14:textId="77777777" w:rsidTr="00B42681">
              <w:trPr>
                <w:trHeight w:hRule="exact" w:val="284"/>
              </w:trPr>
              <w:tc>
                <w:tcPr>
                  <w:tcW w:w="1004" w:type="dxa"/>
                  <w:vAlign w:val="center"/>
                </w:tcPr>
                <w:p w14:paraId="5D48BA61" w14:textId="2ACAE12A"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ΝΝΣ</w:t>
                  </w:r>
                </w:p>
              </w:tc>
              <w:tc>
                <w:tcPr>
                  <w:tcW w:w="1004" w:type="dxa"/>
                  <w:vAlign w:val="center"/>
                </w:tcPr>
                <w:p w14:paraId="4A231106" w14:textId="442CDD3A"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3E5101B3" w14:textId="082FDEAA"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44BB06CB" w14:textId="2F7DE0CC"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ΨΗΦΙΑΚΗ</w:t>
                  </w:r>
                </w:p>
              </w:tc>
              <w:tc>
                <w:tcPr>
                  <w:tcW w:w="1004" w:type="dxa"/>
                  <w:vAlign w:val="center"/>
                </w:tcPr>
                <w:p w14:paraId="5600809F" w14:textId="0B25BF1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67ED52B3" w14:textId="77777777" w:rsidTr="00B42681">
              <w:trPr>
                <w:trHeight w:hRule="exact" w:val="284"/>
              </w:trPr>
              <w:tc>
                <w:tcPr>
                  <w:tcW w:w="1004" w:type="dxa"/>
                  <w:vAlign w:val="center"/>
                </w:tcPr>
                <w:p w14:paraId="504B049F" w14:textId="421F9132"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212 ΚΙΧΝΕ</w:t>
                  </w:r>
                </w:p>
              </w:tc>
              <w:tc>
                <w:tcPr>
                  <w:tcW w:w="1004" w:type="dxa"/>
                  <w:vAlign w:val="center"/>
                </w:tcPr>
                <w:p w14:paraId="68FD30E2" w14:textId="5011F079"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5449483C" w14:textId="5B432C78"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1A65027C" w14:textId="3B0DE19E"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ΨΗΦΙΑΚΗ</w:t>
                  </w:r>
                </w:p>
              </w:tc>
              <w:tc>
                <w:tcPr>
                  <w:tcW w:w="1004" w:type="dxa"/>
                  <w:vAlign w:val="center"/>
                </w:tcPr>
                <w:p w14:paraId="301D1CF9" w14:textId="1E95451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79B62E40" w14:textId="77777777" w:rsidTr="00B42681">
              <w:trPr>
                <w:trHeight w:hRule="exact" w:val="284"/>
              </w:trPr>
              <w:tc>
                <w:tcPr>
                  <w:tcW w:w="1004" w:type="dxa"/>
                  <w:vAlign w:val="center"/>
                </w:tcPr>
                <w:p w14:paraId="168A797E" w14:textId="5F874868"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216 ΚΙΧΝΕ</w:t>
                  </w:r>
                </w:p>
              </w:tc>
              <w:tc>
                <w:tcPr>
                  <w:tcW w:w="1004" w:type="dxa"/>
                  <w:vAlign w:val="center"/>
                </w:tcPr>
                <w:p w14:paraId="59638FCB" w14:textId="63F1B69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5B90415A" w14:textId="4AF5AB06"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4827F508" w14:textId="4DAED08F"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3FF01DDB" w14:textId="4683CD73"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2D8C597D" w14:textId="77777777" w:rsidTr="00B42681">
              <w:trPr>
                <w:trHeight w:hRule="exact" w:val="284"/>
              </w:trPr>
              <w:tc>
                <w:tcPr>
                  <w:tcW w:w="1004" w:type="dxa"/>
                  <w:vAlign w:val="center"/>
                </w:tcPr>
                <w:p w14:paraId="5D194954" w14:textId="496D83E7"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219 ΚΙΧΝΕ</w:t>
                  </w:r>
                </w:p>
              </w:tc>
              <w:tc>
                <w:tcPr>
                  <w:tcW w:w="1004" w:type="dxa"/>
                  <w:vAlign w:val="center"/>
                </w:tcPr>
                <w:p w14:paraId="2E1F13ED" w14:textId="096A0791"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794C40F6" w14:textId="43B1069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7D6523B6" w14:textId="7955A7B0"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ΕΝΤΥΠΗ</w:t>
                  </w:r>
                </w:p>
              </w:tc>
              <w:tc>
                <w:tcPr>
                  <w:tcW w:w="1004" w:type="dxa"/>
                  <w:vAlign w:val="center"/>
                </w:tcPr>
                <w:p w14:paraId="2C17F12F" w14:textId="660F01EC"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r w:rsidR="00353395" w14:paraId="16D04FD8" w14:textId="77777777" w:rsidTr="00B42681">
              <w:trPr>
                <w:trHeight w:hRule="exact" w:val="284"/>
              </w:trPr>
              <w:tc>
                <w:tcPr>
                  <w:tcW w:w="1004" w:type="dxa"/>
                  <w:vAlign w:val="center"/>
                </w:tcPr>
                <w:p w14:paraId="7C51D9D6" w14:textId="68C9A5A8"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b/>
                      <w:bCs/>
                      <w:sz w:val="16"/>
                      <w:szCs w:val="16"/>
                    </w:rPr>
                    <w:t>ΝΝΚ</w:t>
                  </w:r>
                </w:p>
              </w:tc>
              <w:tc>
                <w:tcPr>
                  <w:tcW w:w="1004" w:type="dxa"/>
                  <w:vAlign w:val="center"/>
                </w:tcPr>
                <w:p w14:paraId="6B1EE73E" w14:textId="1AE4FF97"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c>
                <w:tcPr>
                  <w:tcW w:w="1004" w:type="dxa"/>
                  <w:vAlign w:val="center"/>
                </w:tcPr>
                <w:p w14:paraId="1B9A2325" w14:textId="5E2E0A5D"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ΟΧΙ</w:t>
                  </w:r>
                </w:p>
              </w:tc>
              <w:tc>
                <w:tcPr>
                  <w:tcW w:w="1004" w:type="dxa"/>
                  <w:vAlign w:val="center"/>
                </w:tcPr>
                <w:p w14:paraId="03431265" w14:textId="275068B4"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ΨΗΦΙΑΚΗ</w:t>
                  </w:r>
                </w:p>
              </w:tc>
              <w:tc>
                <w:tcPr>
                  <w:tcW w:w="1004" w:type="dxa"/>
                  <w:vAlign w:val="center"/>
                </w:tcPr>
                <w:p w14:paraId="3F2558E6" w14:textId="52CD8FD7" w:rsidR="00353395" w:rsidRPr="00B42681" w:rsidRDefault="00353395" w:rsidP="00353395">
                  <w:pPr>
                    <w:rPr>
                      <w:rFonts w:asciiTheme="minorHAnsi" w:hAnsiTheme="minorHAnsi" w:cstheme="minorHAnsi"/>
                      <w:sz w:val="16"/>
                      <w:szCs w:val="16"/>
                    </w:rPr>
                  </w:pPr>
                  <w:r w:rsidRPr="00B42681">
                    <w:rPr>
                      <w:rFonts w:asciiTheme="minorHAnsi" w:hAnsiTheme="minorHAnsi" w:cstheme="minorHAnsi"/>
                      <w:sz w:val="16"/>
                      <w:szCs w:val="16"/>
                    </w:rPr>
                    <w:t>ΝΑΙ</w:t>
                  </w:r>
                </w:p>
              </w:tc>
            </w:tr>
          </w:tbl>
          <w:p w14:paraId="26E3D835" w14:textId="76120356" w:rsidR="004F11A9" w:rsidRDefault="004F11A9" w:rsidP="004F11A9">
            <w:r w:rsidRPr="004F11A9">
              <w:t xml:space="preserve">Όσα ΣΝ δεν διαθέτουν ψηφιακές αλλά έντυπες (με ή χωρίς διαστάσεις) κατόψεις, θα παραδοθούν στον Ανάδοχο προκειμένου με μέριμνα του να ψηφιοποιηθούν σε μορφή DWG (και προαιρετικά να </w:t>
            </w:r>
            <w:proofErr w:type="spellStart"/>
            <w:r w:rsidRPr="004F11A9">
              <w:t>διαστασιολογηθούν</w:t>
            </w:r>
            <w:proofErr w:type="spellEnd"/>
            <w:r w:rsidRPr="004F11A9">
              <w:t>).  </w:t>
            </w:r>
          </w:p>
          <w:p w14:paraId="0181BFF8" w14:textId="553D235B" w:rsidR="00390B60" w:rsidRPr="00644DE0" w:rsidRDefault="004F11A9" w:rsidP="004F11A9">
            <w:r w:rsidRPr="004F11A9">
              <w:t xml:space="preserve">Αν κάποια ΣΝ δεν διαθέτουν έντυπες κατόψεις τότε ο ανάδοχος σε συνεργασία με αυτά θα προβεί σε απλό σκαρίφημα που εν συνεχεία με μέριμνα του θα ψηφιοποιηθεί (και προαιρετικά θα  </w:t>
            </w:r>
            <w:proofErr w:type="spellStart"/>
            <w:r w:rsidRPr="004F11A9">
              <w:t>διαστασιολογηθει</w:t>
            </w:r>
            <w:proofErr w:type="spellEnd"/>
            <w:r w:rsidRPr="004F11A9">
              <w:t>).</w:t>
            </w:r>
          </w:p>
        </w:tc>
        <w:tc>
          <w:tcPr>
            <w:tcW w:w="743" w:type="pct"/>
            <w:tcBorders>
              <w:top w:val="single" w:sz="4" w:space="0" w:color="000000"/>
              <w:left w:val="single" w:sz="4" w:space="0" w:color="000000"/>
              <w:bottom w:val="single" w:sz="4" w:space="0" w:color="000000"/>
              <w:right w:val="single" w:sz="4" w:space="0" w:color="000000"/>
            </w:tcBorders>
            <w:shd w:val="clear" w:color="auto" w:fill="auto"/>
          </w:tcPr>
          <w:p w14:paraId="69AE3973" w14:textId="77777777" w:rsidR="00390B60" w:rsidRPr="00644DE0" w:rsidRDefault="00084015" w:rsidP="00390B60">
            <w:pPr>
              <w:jc w:val="center"/>
            </w:pPr>
            <w:r w:rsidRPr="00A64CCF">
              <w:rPr>
                <w:lang w:val="en-US"/>
              </w:rPr>
              <w:lastRenderedPageBreak/>
              <w:t>NAI</w:t>
            </w:r>
          </w:p>
        </w:tc>
        <w:tc>
          <w:tcPr>
            <w:tcW w:w="651" w:type="pct"/>
            <w:tcBorders>
              <w:top w:val="single" w:sz="4" w:space="0" w:color="000000"/>
              <w:left w:val="single" w:sz="4" w:space="0" w:color="000000"/>
              <w:bottom w:val="single" w:sz="4" w:space="0" w:color="000000"/>
              <w:right w:val="single" w:sz="4" w:space="0" w:color="000000"/>
            </w:tcBorders>
            <w:shd w:val="clear" w:color="auto" w:fill="auto"/>
          </w:tcPr>
          <w:p w14:paraId="5BDEDEFF" w14:textId="77777777" w:rsidR="00390B60" w:rsidRPr="00644DE0" w:rsidRDefault="00390B60" w:rsidP="00390B60"/>
        </w:tc>
        <w:tc>
          <w:tcPr>
            <w:tcW w:w="761" w:type="pct"/>
            <w:tcBorders>
              <w:top w:val="single" w:sz="4" w:space="0" w:color="000000"/>
              <w:left w:val="single" w:sz="4" w:space="0" w:color="000000"/>
              <w:bottom w:val="single" w:sz="4" w:space="0" w:color="000000"/>
              <w:right w:val="single" w:sz="4" w:space="0" w:color="000000"/>
            </w:tcBorders>
            <w:shd w:val="clear" w:color="auto" w:fill="auto"/>
          </w:tcPr>
          <w:p w14:paraId="101DC95C" w14:textId="77777777" w:rsidR="00390B60" w:rsidRPr="00644DE0" w:rsidRDefault="00390B60" w:rsidP="00390B60"/>
        </w:tc>
      </w:tr>
      <w:tr w:rsidR="00390B60" w:rsidRPr="00644DE0" w14:paraId="26EF56A2" w14:textId="77777777" w:rsidTr="004C6010">
        <w:trPr>
          <w:jc w:val="center"/>
        </w:trPr>
        <w:tc>
          <w:tcPr>
            <w:tcW w:w="410" w:type="pct"/>
            <w:tcBorders>
              <w:top w:val="single" w:sz="4" w:space="0" w:color="000001"/>
              <w:left w:val="single" w:sz="4" w:space="0" w:color="000001"/>
              <w:bottom w:val="single" w:sz="4" w:space="0" w:color="000001"/>
              <w:right w:val="single" w:sz="4" w:space="0" w:color="000001"/>
            </w:tcBorders>
            <w:shd w:val="clear" w:color="auto" w:fill="auto"/>
          </w:tcPr>
          <w:p w14:paraId="4D299B3A" w14:textId="77777777" w:rsidR="00390B60" w:rsidRPr="00644DE0" w:rsidRDefault="00390B60" w:rsidP="004C5788">
            <w:pPr>
              <w:numPr>
                <w:ilvl w:val="0"/>
                <w:numId w:val="156"/>
              </w:numPr>
              <w:contextualSpacing/>
            </w:pPr>
          </w:p>
        </w:tc>
        <w:tc>
          <w:tcPr>
            <w:tcW w:w="24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34DD81" w14:textId="00B20DB2" w:rsidR="00390B60" w:rsidRPr="00644DE0" w:rsidRDefault="004F11A9" w:rsidP="00390B60">
            <w:r w:rsidRPr="004F11A9">
              <w:t>Να παραδοθεί η μελέτη σε ψηφιακό αρχείο που θα περιλαμβάνει τα αναφερόμενα στην παράγραφο 2 και 4 της παρούσης προδιαγραφής.</w:t>
            </w:r>
          </w:p>
        </w:tc>
        <w:tc>
          <w:tcPr>
            <w:tcW w:w="743" w:type="pct"/>
            <w:tcBorders>
              <w:top w:val="single" w:sz="4" w:space="0" w:color="000000"/>
              <w:left w:val="single" w:sz="4" w:space="0" w:color="000000"/>
              <w:bottom w:val="single" w:sz="4" w:space="0" w:color="000000"/>
              <w:right w:val="single" w:sz="4" w:space="0" w:color="000000"/>
            </w:tcBorders>
            <w:shd w:val="clear" w:color="auto" w:fill="auto"/>
          </w:tcPr>
          <w:p w14:paraId="17228B1D" w14:textId="77777777" w:rsidR="00390B60" w:rsidRPr="00644DE0" w:rsidRDefault="00084015" w:rsidP="00390B60">
            <w:pPr>
              <w:jc w:val="center"/>
            </w:pPr>
            <w:r w:rsidRPr="00A64CCF">
              <w:rPr>
                <w:lang w:val="en-US"/>
              </w:rPr>
              <w:t>NAI</w:t>
            </w:r>
          </w:p>
        </w:tc>
        <w:tc>
          <w:tcPr>
            <w:tcW w:w="651" w:type="pct"/>
            <w:tcBorders>
              <w:top w:val="single" w:sz="4" w:space="0" w:color="000000"/>
              <w:left w:val="single" w:sz="4" w:space="0" w:color="000000"/>
              <w:bottom w:val="single" w:sz="4" w:space="0" w:color="000000"/>
              <w:right w:val="single" w:sz="4" w:space="0" w:color="000000"/>
            </w:tcBorders>
            <w:shd w:val="clear" w:color="auto" w:fill="auto"/>
          </w:tcPr>
          <w:p w14:paraId="233F8492" w14:textId="77777777" w:rsidR="00390B60" w:rsidRPr="00644DE0" w:rsidRDefault="00390B60" w:rsidP="00390B60"/>
        </w:tc>
        <w:tc>
          <w:tcPr>
            <w:tcW w:w="761" w:type="pct"/>
            <w:tcBorders>
              <w:top w:val="single" w:sz="4" w:space="0" w:color="000000"/>
              <w:left w:val="single" w:sz="4" w:space="0" w:color="000000"/>
              <w:bottom w:val="single" w:sz="4" w:space="0" w:color="000000"/>
              <w:right w:val="single" w:sz="4" w:space="0" w:color="000000"/>
            </w:tcBorders>
            <w:shd w:val="clear" w:color="auto" w:fill="auto"/>
          </w:tcPr>
          <w:p w14:paraId="56CD8EE2" w14:textId="77777777" w:rsidR="00390B60" w:rsidRPr="00644DE0" w:rsidRDefault="00390B60" w:rsidP="00390B60"/>
        </w:tc>
      </w:tr>
    </w:tbl>
    <w:p w14:paraId="46DB5939" w14:textId="77777777" w:rsidR="00390B60" w:rsidRPr="00390B60" w:rsidRDefault="00390B60" w:rsidP="00390B60">
      <w:pPr>
        <w:keepNext/>
        <w:spacing w:before="240"/>
        <w:outlineLvl w:val="3"/>
        <w:rPr>
          <w:rFonts w:asciiTheme="minorHAnsi" w:hAnsiTheme="minorHAnsi" w:cs="Times New Roman"/>
          <w:b/>
          <w:bCs/>
          <w:szCs w:val="28"/>
          <w:lang w:val="en-US"/>
        </w:rPr>
      </w:pPr>
      <w:r w:rsidRPr="00390B60">
        <w:rPr>
          <w:rFonts w:asciiTheme="minorHAnsi" w:hAnsiTheme="minorHAnsi" w:cs="Times New Roman"/>
          <w:b/>
          <w:bCs/>
          <w:szCs w:val="28"/>
        </w:rPr>
        <w:t>G</w:t>
      </w:r>
      <w:r w:rsidRPr="00390B60">
        <w:rPr>
          <w:rFonts w:asciiTheme="minorHAnsi" w:hAnsiTheme="minorHAnsi" w:cs="Times New Roman"/>
          <w:b/>
          <w:bCs/>
          <w:szCs w:val="28"/>
          <w:lang w:val="en-US"/>
        </w:rPr>
        <w:t xml:space="preserve">ENERAL </w:t>
      </w:r>
      <w:r w:rsidRPr="00390B60">
        <w:rPr>
          <w:rFonts w:asciiTheme="minorHAnsi" w:hAnsiTheme="minorHAnsi" w:cs="Times New Roman"/>
          <w:b/>
          <w:bCs/>
          <w:szCs w:val="28"/>
        </w:rPr>
        <w:t>D</w:t>
      </w:r>
      <w:r w:rsidRPr="00390B60">
        <w:rPr>
          <w:rFonts w:asciiTheme="minorHAnsi" w:hAnsiTheme="minorHAnsi" w:cs="Times New Roman"/>
          <w:b/>
          <w:bCs/>
          <w:szCs w:val="28"/>
          <w:lang w:val="en-US"/>
        </w:rPr>
        <w:t xml:space="preserve">ATA PROTECTION </w:t>
      </w:r>
      <w:r w:rsidRPr="00390B60">
        <w:rPr>
          <w:rFonts w:asciiTheme="minorHAnsi" w:hAnsiTheme="minorHAnsi" w:cs="Times New Roman"/>
          <w:b/>
          <w:bCs/>
          <w:szCs w:val="28"/>
        </w:rPr>
        <w:t>R</w:t>
      </w:r>
      <w:r w:rsidRPr="00390B60">
        <w:rPr>
          <w:rFonts w:asciiTheme="minorHAnsi" w:hAnsiTheme="minorHAnsi" w:cs="Times New Roman"/>
          <w:b/>
          <w:bCs/>
          <w:szCs w:val="28"/>
          <w:lang w:val="en-US"/>
        </w:rPr>
        <w:t>EGULATION</w:t>
      </w:r>
    </w:p>
    <w:tbl>
      <w:tblPr>
        <w:tblW w:w="9611"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24"/>
        <w:gridCol w:w="4753"/>
        <w:gridCol w:w="1421"/>
        <w:gridCol w:w="1345"/>
        <w:gridCol w:w="1468"/>
      </w:tblGrid>
      <w:tr w:rsidR="00390B60" w:rsidRPr="00390B60" w14:paraId="15F560D5" w14:textId="77777777" w:rsidTr="004C6010">
        <w:trPr>
          <w:trHeight w:val="609"/>
          <w:tblHeader/>
          <w:jc w:val="center"/>
        </w:trPr>
        <w:tc>
          <w:tcPr>
            <w:tcW w:w="9611"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67FAA769" w14:textId="77777777" w:rsidR="00390B60" w:rsidRPr="00390B60" w:rsidRDefault="00390B60" w:rsidP="00390B60">
            <w:pPr>
              <w:rPr>
                <w:rFonts w:eastAsia="Tahoma"/>
                <w:lang w:val="en-US"/>
              </w:rPr>
            </w:pPr>
            <w:r w:rsidRPr="00390B60">
              <w:rPr>
                <w:rFonts w:eastAsia="Tahoma"/>
                <w:lang w:val="en-US"/>
              </w:rPr>
              <w:t>GDPR</w:t>
            </w:r>
          </w:p>
        </w:tc>
      </w:tr>
      <w:tr w:rsidR="00390B60" w:rsidRPr="00390B60" w14:paraId="1D2930EF" w14:textId="77777777" w:rsidTr="004C6010">
        <w:trPr>
          <w:tblHeader/>
          <w:jc w:val="center"/>
        </w:trPr>
        <w:tc>
          <w:tcPr>
            <w:tcW w:w="62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1907E42" w14:textId="77777777" w:rsidR="00390B60" w:rsidRPr="00390B60" w:rsidRDefault="00390B60" w:rsidP="00390B60">
            <w:r w:rsidRPr="00390B60">
              <w:t>Α/Α</w:t>
            </w:r>
          </w:p>
        </w:tc>
        <w:tc>
          <w:tcPr>
            <w:tcW w:w="475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F486A44" w14:textId="77777777" w:rsidR="00390B60" w:rsidRPr="00390B60" w:rsidRDefault="00390B60" w:rsidP="00390B60">
            <w:r w:rsidRPr="00390B60">
              <w:t>ΠΕΡΙΓΡΑΦΗ</w:t>
            </w:r>
          </w:p>
        </w:tc>
        <w:tc>
          <w:tcPr>
            <w:tcW w:w="142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82186B3" w14:textId="77777777" w:rsidR="00390B60" w:rsidRPr="00390B60" w:rsidRDefault="00390B60" w:rsidP="00390B60">
            <w:r w:rsidRPr="00390B60">
              <w:t>ΑΠΑΙΤΗΣΗ</w:t>
            </w:r>
          </w:p>
        </w:tc>
        <w:tc>
          <w:tcPr>
            <w:tcW w:w="134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93957C1"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7E87DA7" w14:textId="77777777" w:rsidR="00390B60" w:rsidRPr="00390B60" w:rsidRDefault="00390B60" w:rsidP="00390B60">
            <w:r w:rsidRPr="00390B60">
              <w:t>ΠΑΡΑΠΟΜΠΗ</w:t>
            </w:r>
          </w:p>
        </w:tc>
      </w:tr>
      <w:tr w:rsidR="00390B60" w:rsidRPr="00390B60" w14:paraId="2688A348" w14:textId="77777777" w:rsidTr="004C6010">
        <w:trPr>
          <w:jc w:val="center"/>
        </w:trPr>
        <w:tc>
          <w:tcPr>
            <w:tcW w:w="62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046FC51" w14:textId="77777777" w:rsidR="00390B60" w:rsidRPr="00390B60" w:rsidRDefault="00390B60" w:rsidP="00390B60"/>
        </w:tc>
        <w:tc>
          <w:tcPr>
            <w:tcW w:w="475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4E4A91CE" w14:textId="77777777" w:rsidR="00390B60" w:rsidRPr="00390B60" w:rsidRDefault="00390B60" w:rsidP="00390B60">
            <w:pPr>
              <w:suppressAutoHyphens w:val="0"/>
              <w:jc w:val="left"/>
              <w:rPr>
                <w:rFonts w:ascii="Times New Roman" w:hAnsi="Times New Roman" w:cs="Times New Roman"/>
                <w:sz w:val="24"/>
                <w:szCs w:val="20"/>
                <w:lang w:eastAsia="en-US"/>
              </w:rPr>
            </w:pPr>
            <w:proofErr w:type="spellStart"/>
            <w:r w:rsidRPr="00390B60">
              <w:rPr>
                <w:rFonts w:ascii="Times New Roman" w:hAnsi="Times New Roman" w:cs="Times New Roman"/>
                <w:sz w:val="24"/>
                <w:szCs w:val="20"/>
                <w:lang w:val="en-US" w:eastAsia="en-US"/>
              </w:rPr>
              <w:t>Γενικά</w:t>
            </w:r>
            <w:proofErr w:type="spellEnd"/>
            <w:r w:rsidRPr="00390B60">
              <w:rPr>
                <w:rFonts w:ascii="Times New Roman" w:hAnsi="Times New Roman" w:cs="Times New Roman"/>
                <w:sz w:val="24"/>
                <w:szCs w:val="20"/>
                <w:lang w:val="en-US" w:eastAsia="en-US"/>
              </w:rPr>
              <w:t>:</w:t>
            </w:r>
          </w:p>
        </w:tc>
        <w:tc>
          <w:tcPr>
            <w:tcW w:w="142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DC878A2" w14:textId="77777777" w:rsidR="00390B60" w:rsidRPr="00390B60" w:rsidRDefault="00390B60" w:rsidP="00390B60"/>
        </w:tc>
        <w:tc>
          <w:tcPr>
            <w:tcW w:w="13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EC8AECD"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3E6C10B" w14:textId="77777777" w:rsidR="00390B60" w:rsidRPr="00390B60" w:rsidRDefault="00390B60" w:rsidP="00390B60"/>
        </w:tc>
      </w:tr>
      <w:tr w:rsidR="00390B60" w:rsidRPr="00390B60" w14:paraId="4ABEC66D" w14:textId="77777777" w:rsidTr="004C6010">
        <w:trPr>
          <w:jc w:val="center"/>
        </w:trPr>
        <w:tc>
          <w:tcPr>
            <w:tcW w:w="6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ECC44A" w14:textId="77777777" w:rsidR="00390B60" w:rsidRPr="00390B60" w:rsidRDefault="00390B60" w:rsidP="004C5788">
            <w:pPr>
              <w:numPr>
                <w:ilvl w:val="0"/>
                <w:numId w:val="110"/>
              </w:numPr>
              <w:spacing w:after="200"/>
              <w:contextualSpacing/>
            </w:pPr>
          </w:p>
        </w:tc>
        <w:tc>
          <w:tcPr>
            <w:tcW w:w="475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033417F" w14:textId="5F1BBA48" w:rsidR="00390B60" w:rsidRPr="00390B60" w:rsidRDefault="00390B60" w:rsidP="005B063C">
            <w:r w:rsidRPr="00390B60">
              <w:t xml:space="preserve">Τα αναγραφόμενα στην παράγραφο ΠΑΡΑΡΤΗΜΑ Ι – Αναλυτική Περιγραφή Φυσικού και Οικονομικού Αντικειμένου της Σύμβασης  Μέρος Α - Περιγραφή Φυσικού Αντικείμενου της Σύμβασης - </w:t>
            </w:r>
            <w:r w:rsidR="00084015">
              <w:rPr>
                <w:rFonts w:eastAsia="SimSun"/>
              </w:rPr>
              <w:fldChar w:fldCharType="begin"/>
            </w:r>
            <w:r w:rsidR="005B063C">
              <w:instrText xml:space="preserve"> REF _Ref56166852 \h </w:instrText>
            </w:r>
            <w:r w:rsidR="00084015">
              <w:rPr>
                <w:rFonts w:eastAsia="SimSun"/>
              </w:rPr>
            </w:r>
            <w:r w:rsidR="00084015">
              <w:rPr>
                <w:rFonts w:eastAsia="SimSun"/>
              </w:rPr>
              <w:fldChar w:fldCharType="separate"/>
            </w:r>
            <w:r w:rsidR="00AC1FD3">
              <w:t>1.</w:t>
            </w:r>
            <w:r w:rsidR="00AC1FD3" w:rsidRPr="002F34A1">
              <w:t>3.1.4 Μη λειτουργικές Απαιτήσεις</w:t>
            </w:r>
            <w:r w:rsidR="00084015">
              <w:rPr>
                <w:rFonts w:eastAsia="SimSun"/>
              </w:rPr>
              <w:fldChar w:fldCharType="end"/>
            </w:r>
            <w:r w:rsidRPr="00390B60">
              <w:rPr>
                <w:rFonts w:eastAsia="SimSun"/>
              </w:rPr>
              <w:t>-</w:t>
            </w:r>
            <w:r w:rsidRPr="00390B60">
              <w:t>Εναρμόνιση με τον Κανονισμό (ΕΕ) 2016/679 (GDPR), όπως ενσωματώθηκε στο ελληνικό δίκαιο με τον ν. 4624/2019.</w:t>
            </w:r>
          </w:p>
        </w:tc>
        <w:tc>
          <w:tcPr>
            <w:tcW w:w="142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9646D38" w14:textId="77777777" w:rsidR="00390B60" w:rsidRPr="00390B60" w:rsidRDefault="00390B60" w:rsidP="00390B60">
            <w:pPr>
              <w:jc w:val="center"/>
            </w:pPr>
            <w:r w:rsidRPr="00390B60">
              <w:t>ΝΑΙ</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BECD24"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D0C914" w14:textId="77777777" w:rsidR="00390B60" w:rsidRPr="00390B60" w:rsidRDefault="00390B60" w:rsidP="00390B60"/>
        </w:tc>
      </w:tr>
    </w:tbl>
    <w:p w14:paraId="13CF2C5A"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lastRenderedPageBreak/>
        <w:t>ΥΠΗΡΕΣΙΕΣ ΔΡΑΣΕΩΝ ΔΗΜΟΣΙΟΤΗΤΑΣ</w:t>
      </w:r>
    </w:p>
    <w:tbl>
      <w:tblPr>
        <w:tblW w:w="9589"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03"/>
        <w:gridCol w:w="4751"/>
        <w:gridCol w:w="1424"/>
        <w:gridCol w:w="1343"/>
        <w:gridCol w:w="1468"/>
      </w:tblGrid>
      <w:tr w:rsidR="00390B60" w:rsidRPr="00390B60" w14:paraId="2B7AAA0E" w14:textId="77777777" w:rsidTr="004C6010">
        <w:trPr>
          <w:trHeight w:val="609"/>
          <w:tblHeader/>
          <w:jc w:val="center"/>
        </w:trPr>
        <w:tc>
          <w:tcPr>
            <w:tcW w:w="9589"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0DE529A0" w14:textId="77777777" w:rsidR="00390B60" w:rsidRPr="00390B60" w:rsidRDefault="00390B60" w:rsidP="00390B60">
            <w:pPr>
              <w:rPr>
                <w:rFonts w:eastAsia="Tahoma"/>
              </w:rPr>
            </w:pPr>
            <w:r w:rsidRPr="00390B60">
              <w:t>Υπηρεσίες Δράσεων Δημοσιότητας</w:t>
            </w:r>
          </w:p>
        </w:tc>
      </w:tr>
      <w:tr w:rsidR="00390B60" w:rsidRPr="00390B60" w14:paraId="604969A1" w14:textId="77777777" w:rsidTr="004C6010">
        <w:trPr>
          <w:tblHeader/>
          <w:jc w:val="center"/>
        </w:trPr>
        <w:tc>
          <w:tcPr>
            <w:tcW w:w="60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BDAA724" w14:textId="77777777" w:rsidR="00390B60" w:rsidRPr="00390B60" w:rsidRDefault="00390B60" w:rsidP="00390B60">
            <w:r w:rsidRPr="00390B60">
              <w:t>Α/Α</w:t>
            </w:r>
          </w:p>
        </w:tc>
        <w:tc>
          <w:tcPr>
            <w:tcW w:w="475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E4AD191" w14:textId="77777777" w:rsidR="00390B60" w:rsidRPr="00390B60" w:rsidRDefault="00390B60" w:rsidP="00390B60">
            <w:r w:rsidRPr="00390B60">
              <w:t>ΠΕΡΙΓΡΑΦΗ</w:t>
            </w:r>
          </w:p>
        </w:tc>
        <w:tc>
          <w:tcPr>
            <w:tcW w:w="1424"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7567814" w14:textId="77777777" w:rsidR="00390B60" w:rsidRPr="00390B60" w:rsidRDefault="00390B60" w:rsidP="00390B60">
            <w:r w:rsidRPr="00390B60">
              <w:t>ΑΠΑΙΤΗΣΗ</w:t>
            </w:r>
          </w:p>
        </w:tc>
        <w:tc>
          <w:tcPr>
            <w:tcW w:w="134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B4946EC"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532934A" w14:textId="77777777" w:rsidR="00390B60" w:rsidRPr="00390B60" w:rsidRDefault="00390B60" w:rsidP="00390B60">
            <w:r w:rsidRPr="00390B60">
              <w:t>ΠΑΡΑΠΟΜΠΗ</w:t>
            </w:r>
          </w:p>
        </w:tc>
      </w:tr>
      <w:tr w:rsidR="00390B60" w:rsidRPr="00390B60" w14:paraId="11BF4E3B" w14:textId="77777777" w:rsidTr="004C6010">
        <w:trPr>
          <w:jc w:val="center"/>
        </w:trPr>
        <w:tc>
          <w:tcPr>
            <w:tcW w:w="60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6626F7" w14:textId="77777777" w:rsidR="00390B60" w:rsidRPr="00390B60" w:rsidRDefault="00390B60" w:rsidP="00390B60"/>
        </w:tc>
        <w:tc>
          <w:tcPr>
            <w:tcW w:w="475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8F1DE00" w14:textId="77777777" w:rsidR="00390B60" w:rsidRPr="00390B60" w:rsidRDefault="00390B60" w:rsidP="00390B60">
            <w:pPr>
              <w:suppressAutoHyphens w:val="0"/>
              <w:jc w:val="left"/>
              <w:rPr>
                <w:rFonts w:ascii="Times New Roman" w:hAnsi="Times New Roman" w:cs="Times New Roman"/>
                <w:sz w:val="24"/>
                <w:szCs w:val="20"/>
                <w:lang w:eastAsia="en-US"/>
              </w:rPr>
            </w:pPr>
            <w:proofErr w:type="spellStart"/>
            <w:r w:rsidRPr="00390B60">
              <w:rPr>
                <w:rFonts w:ascii="Times New Roman" w:hAnsi="Times New Roman" w:cs="Times New Roman"/>
                <w:sz w:val="24"/>
                <w:szCs w:val="20"/>
                <w:lang w:val="en-US" w:eastAsia="en-US"/>
              </w:rPr>
              <w:t>Γενικά</w:t>
            </w:r>
            <w:proofErr w:type="spellEnd"/>
            <w:r w:rsidRPr="00390B60">
              <w:rPr>
                <w:rFonts w:ascii="Times New Roman" w:hAnsi="Times New Roman" w:cs="Times New Roman"/>
                <w:sz w:val="24"/>
                <w:szCs w:val="20"/>
                <w:lang w:val="en-US" w:eastAsia="en-US"/>
              </w:rPr>
              <w:t>:</w:t>
            </w:r>
          </w:p>
        </w:tc>
        <w:tc>
          <w:tcPr>
            <w:tcW w:w="1424"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1DE5AAE" w14:textId="77777777" w:rsidR="00390B60" w:rsidRPr="00390B60" w:rsidRDefault="00390B60" w:rsidP="00390B60"/>
        </w:tc>
        <w:tc>
          <w:tcPr>
            <w:tcW w:w="134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A496CED"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DE47DEB" w14:textId="77777777" w:rsidR="00390B60" w:rsidRPr="00390B60" w:rsidRDefault="00390B60" w:rsidP="00390B60"/>
        </w:tc>
      </w:tr>
      <w:tr w:rsidR="00390B60" w:rsidRPr="00390B60" w14:paraId="5259356D" w14:textId="77777777" w:rsidTr="004C6010">
        <w:trPr>
          <w:jc w:val="center"/>
        </w:trPr>
        <w:tc>
          <w:tcPr>
            <w:tcW w:w="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28E733" w14:textId="77777777" w:rsidR="00390B60" w:rsidRPr="00390B60" w:rsidRDefault="00390B60" w:rsidP="004C5788">
            <w:pPr>
              <w:numPr>
                <w:ilvl w:val="0"/>
                <w:numId w:val="111"/>
              </w:numPr>
              <w:spacing w:after="200"/>
              <w:contextualSpacing/>
            </w:pPr>
          </w:p>
        </w:tc>
        <w:tc>
          <w:tcPr>
            <w:tcW w:w="475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899920" w14:textId="77777777" w:rsidR="00AC1FD3" w:rsidRDefault="00390B60" w:rsidP="00F935FE">
            <w:r w:rsidRPr="00390B60">
              <w:t xml:space="preserve">Τα αναγραφόμενα στην παράγραφο ΠΑΡΑΡΤΗΜΑ Ι – Αναλυτική Περιγραφή Φυσικού και Οικονομικού Αντικειμένου της Σύμβασης  Μέρος Α - Περιγραφή Φυσικού Αντικείμενου της Σύμβασης -  </w:t>
            </w:r>
            <w:r w:rsidR="00084015">
              <w:fldChar w:fldCharType="begin"/>
            </w:r>
            <w:r w:rsidR="005B063C">
              <w:instrText xml:space="preserve"> REF _Ref56166888 \h </w:instrText>
            </w:r>
            <w:r w:rsidR="00084015">
              <w:fldChar w:fldCharType="separate"/>
            </w:r>
          </w:p>
          <w:p w14:paraId="033A9175" w14:textId="1DBA2CD6" w:rsidR="00390B60" w:rsidRPr="00390B60" w:rsidRDefault="00AC1FD3" w:rsidP="005B063C">
            <w:r w:rsidRPr="0065083F">
              <w:t>1.8</w:t>
            </w:r>
            <w:r w:rsidRPr="00713D56">
              <w:t>.2 Υπηρεσίες Δράσεων Δημοσιότητας</w:t>
            </w:r>
            <w:r w:rsidR="00084015">
              <w:fldChar w:fldCharType="end"/>
            </w:r>
          </w:p>
        </w:tc>
        <w:tc>
          <w:tcPr>
            <w:tcW w:w="1424"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EAE7C7"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CAB8ED"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2541C7" w14:textId="77777777" w:rsidR="00390B60" w:rsidRPr="00390B60" w:rsidRDefault="00390B60" w:rsidP="00390B60"/>
        </w:tc>
      </w:tr>
    </w:tbl>
    <w:p w14:paraId="43637109"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ΥΠΗΡΕΣΙΕΣ ΕΚΠΑΙΔΕΥΣΗΣ</w:t>
      </w:r>
    </w:p>
    <w:tbl>
      <w:tblPr>
        <w:tblW w:w="9611"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23"/>
        <w:gridCol w:w="4758"/>
        <w:gridCol w:w="1418"/>
        <w:gridCol w:w="1343"/>
        <w:gridCol w:w="1469"/>
      </w:tblGrid>
      <w:tr w:rsidR="00390B60" w:rsidRPr="00390B60" w14:paraId="2EADD3F0" w14:textId="77777777" w:rsidTr="004C6010">
        <w:trPr>
          <w:trHeight w:val="609"/>
          <w:tblHeader/>
          <w:jc w:val="center"/>
        </w:trPr>
        <w:tc>
          <w:tcPr>
            <w:tcW w:w="9611"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8F44953" w14:textId="77777777" w:rsidR="00390B60" w:rsidRPr="00390B60" w:rsidRDefault="00390B60" w:rsidP="00390B60">
            <w:pPr>
              <w:rPr>
                <w:rFonts w:eastAsia="Tahoma"/>
              </w:rPr>
            </w:pPr>
            <w:r w:rsidRPr="00390B60">
              <w:t>Προδιαγραφές Υπηρεσιών Εκπαίδευσης</w:t>
            </w:r>
          </w:p>
        </w:tc>
      </w:tr>
      <w:tr w:rsidR="00390B60" w:rsidRPr="00390B60" w14:paraId="204A293F" w14:textId="77777777" w:rsidTr="004C6010">
        <w:trPr>
          <w:tblHeade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5DA86F69" w14:textId="77777777" w:rsidR="00390B60" w:rsidRPr="00390B60" w:rsidRDefault="00390B60" w:rsidP="00390B60">
            <w:r w:rsidRPr="00390B60">
              <w:t>Α/Α</w:t>
            </w:r>
          </w:p>
        </w:tc>
        <w:tc>
          <w:tcPr>
            <w:tcW w:w="475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1C6E517" w14:textId="77777777" w:rsidR="00390B60" w:rsidRPr="00390B60" w:rsidRDefault="00390B60" w:rsidP="00390B60">
            <w:r w:rsidRPr="00390B60">
              <w:t>ΠΕΡΙΓΡΑΦΗ</w:t>
            </w:r>
          </w:p>
        </w:tc>
        <w:tc>
          <w:tcPr>
            <w:tcW w:w="141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64F63F1" w14:textId="77777777" w:rsidR="00390B60" w:rsidRPr="00390B60" w:rsidRDefault="00390B60" w:rsidP="00390B60">
            <w:r w:rsidRPr="00390B60">
              <w:t>ΑΠΑΙΤΗΣΗ</w:t>
            </w:r>
          </w:p>
        </w:tc>
        <w:tc>
          <w:tcPr>
            <w:tcW w:w="1343"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0EBA046C" w14:textId="77777777" w:rsidR="00390B60" w:rsidRPr="00390B60" w:rsidRDefault="00390B60" w:rsidP="00390B60">
            <w:r w:rsidRPr="00390B60">
              <w:t>ΑΠΑΝΤΗΣΗ</w:t>
            </w:r>
          </w:p>
        </w:tc>
        <w:tc>
          <w:tcPr>
            <w:tcW w:w="146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1485DFB" w14:textId="77777777" w:rsidR="00390B60" w:rsidRPr="00390B60" w:rsidRDefault="00390B60" w:rsidP="00390B60">
            <w:r w:rsidRPr="00390B60">
              <w:t>ΠΑΡΑΠΟΜΠΗ</w:t>
            </w:r>
          </w:p>
        </w:tc>
      </w:tr>
      <w:tr w:rsidR="00390B60" w:rsidRPr="00390B60" w14:paraId="0991F9E1"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81D1F2A"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4180D2" w14:textId="77777777" w:rsidR="00390B60" w:rsidRPr="00390B60" w:rsidRDefault="00390B60" w:rsidP="00390B60">
            <w:r w:rsidRPr="00390B60">
              <w:t xml:space="preserve">Οι υπηρεσίες εκπαίδευσης που θα πραγματοποιηθούν από τον Ανάδοχο θα περιλαμβάνουν την παροχή υπηρεσιών εκπαίδευσης που προσφέρουν οι κατασκευαστές στην εγκατάσταση και παραμετροποίηση της λειτουργίας του προσφερόμενου εξοπλισμού καθώς και στην διαρκή διαχείριση αυτού, όπως και όλου του προσφερόμενου λογισμικού (όπως π.χ. της διαχείρισης και παρακολούθησης των προσφερόμενων φυσικών υποδομών). </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BF7EE14"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753D6D"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9C22F00" w14:textId="77777777" w:rsidR="00390B60" w:rsidRPr="00390B60" w:rsidRDefault="00390B60" w:rsidP="00390B60"/>
        </w:tc>
      </w:tr>
      <w:tr w:rsidR="00390B60" w:rsidRPr="00390B60" w14:paraId="3461C4AB"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2BEF46"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8735A8" w14:textId="77777777" w:rsidR="00390B60" w:rsidRPr="00390B60" w:rsidRDefault="00390B60" w:rsidP="00390B60">
            <w:r w:rsidRPr="00390B60">
              <w:t xml:space="preserve">Αρμοδιότητα του Αναδόχου, που θα σχεδιάσει και θα υλοποιήσει το Πρόγραμμα Εκπαίδευσης, αποτελεί: </w:t>
            </w:r>
          </w:p>
          <w:p w14:paraId="0E225716" w14:textId="77777777" w:rsidR="00390B60" w:rsidRPr="00390B60" w:rsidRDefault="00390B60" w:rsidP="00390B60">
            <w:r w:rsidRPr="00390B60">
              <w:t>Ο καθορισμός των στόχων (γνώσεις, δεξιότητες και συμπεριφορές) του προγράμματος εκπαίδευσης.</w:t>
            </w:r>
          </w:p>
          <w:p w14:paraId="56738D94" w14:textId="77777777" w:rsidR="00390B60" w:rsidRPr="00390B60" w:rsidRDefault="00390B60" w:rsidP="00390B60">
            <w:r w:rsidRPr="00390B60">
              <w:t xml:space="preserve">Ο καθορισμός των προγραμμάτων κατάρτισης για κάθε Ομάδα – Στόχο (θεματολογία, διάρκεια σε ώρες ανά ομάδα εκπαιδευόμενων για κάθε θεματικό αντικείμενο, </w:t>
            </w:r>
            <w:proofErr w:type="spellStart"/>
            <w:r w:rsidRPr="00390B60">
              <w:t>κλπ</w:t>
            </w:r>
            <w:proofErr w:type="spellEnd"/>
            <w:r w:rsidRPr="00390B60">
              <w:t>).</w:t>
            </w:r>
          </w:p>
          <w:p w14:paraId="2A0B5583" w14:textId="77777777" w:rsidR="00390B60" w:rsidRPr="00390B60" w:rsidRDefault="00390B60" w:rsidP="00390B60">
            <w:r w:rsidRPr="00390B60">
              <w:t>Η σύνταξη των Εγχειριδίων Κατάρτισης, που αφορούν στα προγράμματα κατάρτισης.</w:t>
            </w:r>
          </w:p>
          <w:p w14:paraId="0FDC47E7" w14:textId="77777777" w:rsidR="00390B60" w:rsidRPr="00390B60" w:rsidRDefault="00390B60" w:rsidP="00390B60">
            <w:r w:rsidRPr="00390B60">
              <w:t>Ο καθορισμός των προδιαγραφών των εγκαταστάσεων και του εξοπλισμού που πρόκειται να χρησιμοποιηθεί κατά τη διενέργεια των προγραμμάτων κατάρτισης.</w:t>
            </w:r>
          </w:p>
          <w:p w14:paraId="10BF1D12" w14:textId="77777777" w:rsidR="00390B60" w:rsidRPr="00390B60" w:rsidRDefault="00390B60" w:rsidP="00390B60">
            <w:r w:rsidRPr="00390B60">
              <w:lastRenderedPageBreak/>
              <w:t>Ο σχεδιασμός και η ανάπτυξη του Εκπαιδευτικού Υλικού που πρόκειται να χρησιμοποιηθεί και θα πρέπει να διανεμηθεί στην Ελληνική γλώσσα ή στην Αγγλική γλώσσα, τόσο σε ηλεκτρονική όσο και σε φυσική μορφή.</w:t>
            </w:r>
          </w:p>
          <w:p w14:paraId="0ECAFF34" w14:textId="77777777" w:rsidR="00390B60" w:rsidRPr="00390B60" w:rsidRDefault="00390B60" w:rsidP="00390B60">
            <w:r w:rsidRPr="00390B60">
              <w:t xml:space="preserve">Η διενέργεια των σεμιναρίων κατάρτισης και πιστοποιήσεων. </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CAD2231" w14:textId="77777777" w:rsidR="00390B60" w:rsidRPr="00390B60" w:rsidRDefault="00390B60" w:rsidP="00390B60">
            <w:pPr>
              <w:jc w:val="center"/>
            </w:pPr>
            <w:r w:rsidRPr="00390B60">
              <w:lastRenderedPageBreak/>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9058366"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8EB27A" w14:textId="77777777" w:rsidR="00390B60" w:rsidRPr="00390B60" w:rsidRDefault="00390B60" w:rsidP="00390B60"/>
        </w:tc>
      </w:tr>
      <w:tr w:rsidR="00390B60" w:rsidRPr="00390B60" w14:paraId="687338CD"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C29F80"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6DC100" w14:textId="77777777" w:rsidR="00390B60" w:rsidRPr="00390B60" w:rsidRDefault="00390B60" w:rsidP="00390B60">
            <w:r w:rsidRPr="00390B60">
              <w:t xml:space="preserve">Οι </w:t>
            </w:r>
            <w:r w:rsidRPr="0076140B">
              <w:t>εκπαιδεύσεις</w:t>
            </w:r>
            <w:r w:rsidRPr="00390B60">
              <w:t xml:space="preserve"> θα πραγματοποιηθούν σε χρόνο που θα ορισθεί από κοινού μεταξύ Αναδόχου και του Φορέα Υλοποίησης, λαμβάνοντας υπόψη τις τρέχουσες εργασίες των εκπαιδευομένων.</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B91EC20"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1C5A46"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BFF052" w14:textId="77777777" w:rsidR="00390B60" w:rsidRPr="00390B60" w:rsidRDefault="00390B60" w:rsidP="00390B60"/>
        </w:tc>
      </w:tr>
      <w:tr w:rsidR="00390B60" w:rsidRPr="00390B60" w14:paraId="32A94BAC"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570776"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C5FE6D" w14:textId="77777777" w:rsidR="00390B60" w:rsidRPr="00390B60" w:rsidRDefault="00390B60" w:rsidP="00390B60">
            <w:r w:rsidRPr="00390B60">
              <w:t>Ο Ανάδοχος οφείλει να πραγματοποιήσει την εκπαίδευση στο κατάλληλα διαμορφωμένο περιβάλλον, το οποίο θα έχει εφοδιάσει με τα κατάλληλα δεδομένα και να διασφαλίσει ότι οποιαδήποτε ενέργεια γίνεται στο πλαίσιο της εκπαίδευσης δεν επηρεάζει τα άλλα περιβάλλοντα ούτε απειλεί την ακεραιότητα των δεδομένων που θα ενσωματωθούν στο σύστημα Παραγωγικής Εκμετάλλευσης.</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6BE7D27"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D42E09"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AF70C8D" w14:textId="77777777" w:rsidR="00390B60" w:rsidRPr="00390B60" w:rsidRDefault="00390B60" w:rsidP="00390B60"/>
        </w:tc>
      </w:tr>
      <w:tr w:rsidR="00390B60" w:rsidRPr="00390B60" w14:paraId="443DD6A3"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C8E625"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31D90E" w14:textId="77777777" w:rsidR="00390B60" w:rsidRPr="00390B60" w:rsidRDefault="00390B60" w:rsidP="00390B60">
            <w:r w:rsidRPr="00390B60">
              <w:t xml:space="preserve">Απαραίτητες εκπαιδεύσεις - πιστοποιήσεις στην εγκατάσταση, παραμετροποίηση και διαχείριση των </w:t>
            </w:r>
            <w:r w:rsidR="00C81D80" w:rsidRPr="00390B60">
              <w:t>απαιτούμενων</w:t>
            </w:r>
            <w:r w:rsidRPr="00390B60">
              <w:t xml:space="preserve"> λογισμικών ΣΔΒΔ, κρίνονται οι κάτωθι:</w:t>
            </w:r>
          </w:p>
          <w:p w14:paraId="2C60D018" w14:textId="77777777" w:rsidR="00390B60" w:rsidRPr="00390B60" w:rsidRDefault="00390B60" w:rsidP="004C5788">
            <w:pPr>
              <w:numPr>
                <w:ilvl w:val="0"/>
                <w:numId w:val="139"/>
              </w:numPr>
              <w:spacing w:after="200"/>
              <w:contextualSpacing/>
            </w:pPr>
            <w:r w:rsidRPr="00390B60">
              <w:t>Σύστημα Διαχείρισης Βάσεων Δεδομένων.</w:t>
            </w:r>
          </w:p>
          <w:p w14:paraId="191BF2AD" w14:textId="77777777" w:rsidR="00390B60" w:rsidRPr="00390B60" w:rsidRDefault="00390B60" w:rsidP="004C5788">
            <w:pPr>
              <w:numPr>
                <w:ilvl w:val="0"/>
                <w:numId w:val="139"/>
              </w:numPr>
              <w:spacing w:after="200"/>
              <w:contextualSpacing/>
            </w:pPr>
            <w:r w:rsidRPr="00390B60">
              <w:t>Σύστημα υψηλής διαθεσιμότητας.</w:t>
            </w:r>
          </w:p>
          <w:p w14:paraId="60399509" w14:textId="77777777" w:rsidR="00390B60" w:rsidRPr="00390B60" w:rsidRDefault="00390B60" w:rsidP="004C5788">
            <w:pPr>
              <w:numPr>
                <w:ilvl w:val="0"/>
                <w:numId w:val="139"/>
              </w:numPr>
              <w:spacing w:after="200"/>
              <w:contextualSpacing/>
            </w:pPr>
            <w:r w:rsidRPr="00390B60">
              <w:t>Σύστημα διαχείρισης συγχρονισμού δεδομένων.</w:t>
            </w:r>
          </w:p>
          <w:p w14:paraId="1C177155" w14:textId="77777777" w:rsidR="00390B60" w:rsidRPr="00390B60" w:rsidRDefault="00390B60" w:rsidP="004C5788">
            <w:pPr>
              <w:numPr>
                <w:ilvl w:val="0"/>
                <w:numId w:val="139"/>
              </w:numPr>
              <w:spacing w:after="200"/>
              <w:contextualSpacing/>
            </w:pPr>
            <w:r w:rsidRPr="00390B60">
              <w:t>Σύστημα καταγραφής ενεργειών χρηστών.</w:t>
            </w:r>
          </w:p>
          <w:p w14:paraId="4A639568" w14:textId="77777777" w:rsidR="00390B60" w:rsidRPr="00390B60" w:rsidRDefault="00390B60" w:rsidP="004C5788">
            <w:pPr>
              <w:numPr>
                <w:ilvl w:val="0"/>
                <w:numId w:val="139"/>
              </w:numPr>
              <w:spacing w:after="200"/>
              <w:contextualSpacing/>
            </w:pPr>
            <w:r w:rsidRPr="00390B60">
              <w:t>Σύστημα τείχους προστασίας ΒΔ.</w:t>
            </w:r>
          </w:p>
          <w:p w14:paraId="69679437" w14:textId="77777777" w:rsidR="00390B60" w:rsidRPr="00390B60" w:rsidRDefault="00390B60" w:rsidP="004C5788">
            <w:pPr>
              <w:numPr>
                <w:ilvl w:val="0"/>
                <w:numId w:val="139"/>
              </w:numPr>
              <w:spacing w:after="200"/>
              <w:contextualSpacing/>
            </w:pPr>
            <w:r w:rsidRPr="00390B60">
              <w:t>Σύστημα διαχείρισης και παρακολούθησης πόρων.</w:t>
            </w:r>
          </w:p>
          <w:p w14:paraId="45ADEF3A" w14:textId="77777777" w:rsidR="00390B60" w:rsidRPr="00390B60" w:rsidRDefault="00390B60" w:rsidP="004C5788">
            <w:pPr>
              <w:numPr>
                <w:ilvl w:val="0"/>
                <w:numId w:val="139"/>
              </w:numPr>
              <w:spacing w:after="200"/>
              <w:contextualSpacing/>
            </w:pPr>
            <w:r w:rsidRPr="00390B60">
              <w:t>Σύστημα δημιουργίας και διαχείρισης εικονικών εξυπηρετητών.</w:t>
            </w:r>
          </w:p>
          <w:p w14:paraId="3CBF5777" w14:textId="77777777" w:rsidR="00390B60" w:rsidRPr="00390B60" w:rsidRDefault="00390B60" w:rsidP="004C5788">
            <w:pPr>
              <w:numPr>
                <w:ilvl w:val="0"/>
                <w:numId w:val="139"/>
              </w:numPr>
              <w:spacing w:after="200"/>
              <w:contextualSpacing/>
            </w:pPr>
            <w:r w:rsidRPr="00390B60">
              <w:t>Λειτουργικό σύστημα εξυπηρετητών ΒΔ.</w:t>
            </w:r>
          </w:p>
          <w:p w14:paraId="138B5071" w14:textId="7ABA0FAC" w:rsidR="00390B60" w:rsidRDefault="00C81D80" w:rsidP="00390B60">
            <w:r w:rsidRPr="00390B60">
              <w:t>Απαιτείται</w:t>
            </w:r>
            <w:r w:rsidR="00390B60" w:rsidRPr="00390B60">
              <w:t xml:space="preserve"> από τον ανάδοχο η παροχή πιστοποιημένης εκπαίδευσης </w:t>
            </w:r>
            <w:r w:rsidR="0094082A">
              <w:t xml:space="preserve">όπως </w:t>
            </w:r>
            <w:r w:rsidR="002E0B78">
              <w:t>Παράγραφο</w:t>
            </w:r>
            <w:r w:rsidR="0094082A">
              <w:t xml:space="preserve"> 1.8.3 </w:t>
            </w:r>
            <w:r w:rsidR="00830504" w:rsidRPr="00713D56">
              <w:t>Υπηρεσίες Εκπαίδευσης</w:t>
            </w:r>
            <w:r w:rsidR="00830504">
              <w:t xml:space="preserve"> (</w:t>
            </w:r>
            <w:r w:rsidR="00830504" w:rsidRPr="00C272BE">
              <w:t xml:space="preserve">Πίνακας απαιτούμενων ωρών και αντικειμένων για </w:t>
            </w:r>
            <w:r w:rsidR="0076140B">
              <w:t>4</w:t>
            </w:r>
            <w:r w:rsidR="00830504" w:rsidRPr="00C272BE">
              <w:t xml:space="preserve"> κύριους διαχειριστές του </w:t>
            </w:r>
            <w:r w:rsidR="0076140B">
              <w:t>ΚΕΠΥΕΣ</w:t>
            </w:r>
            <w:r w:rsidR="00830504">
              <w:t>)</w:t>
            </w:r>
            <w:r w:rsidR="0076140B">
              <w:t>.</w:t>
            </w:r>
          </w:p>
          <w:p w14:paraId="7316CCD2" w14:textId="76BCF14A" w:rsidR="0076140B" w:rsidRPr="00390B60" w:rsidRDefault="00365F4D" w:rsidP="00390B60">
            <w:r>
              <w:lastRenderedPageBreak/>
              <w:t>Απαιτείται από τον ανάδοχο η</w:t>
            </w:r>
            <w:r w:rsidR="0076140B" w:rsidRPr="0076140B">
              <w:t xml:space="preserve"> παροχή πιστοποιημένης εκπαίδευσης για το ανώτερο (</w:t>
            </w:r>
            <w:r w:rsidR="0076140B" w:rsidRPr="00A64CCF">
              <w:t>4</w:t>
            </w:r>
            <w:r w:rsidR="0076140B" w:rsidRPr="0076140B">
              <w:t xml:space="preserve">) άτομα, συνολικής διάρκειας </w:t>
            </w:r>
            <w:r w:rsidR="0076140B" w:rsidRPr="00A64CCF">
              <w:t>320</w:t>
            </w:r>
            <w:r w:rsidR="0076140B" w:rsidRPr="0076140B">
              <w:t xml:space="preserve"> εκπαιδευτικών   ωρών, ως παρακάτω:</w:t>
            </w:r>
          </w:p>
          <w:p w14:paraId="6299BB37" w14:textId="4981A1D6" w:rsidR="00390B60" w:rsidRPr="00A64CCF" w:rsidRDefault="00390B60" w:rsidP="004C5788">
            <w:pPr>
              <w:numPr>
                <w:ilvl w:val="0"/>
                <w:numId w:val="140"/>
              </w:numPr>
              <w:spacing w:after="200"/>
              <w:contextualSpacing/>
              <w:rPr>
                <w:lang w:val="en-US"/>
              </w:rPr>
            </w:pPr>
            <w:r w:rsidRPr="00A64CCF">
              <w:rPr>
                <w:lang w:val="en-US"/>
              </w:rPr>
              <w:t>Linux Certified Engineer</w:t>
            </w:r>
          </w:p>
          <w:p w14:paraId="3EB027B7" w14:textId="77777777" w:rsidR="00390B60" w:rsidRPr="00390B60" w:rsidRDefault="00390B60" w:rsidP="004C5788">
            <w:pPr>
              <w:numPr>
                <w:ilvl w:val="0"/>
                <w:numId w:val="140"/>
              </w:numPr>
              <w:spacing w:after="200"/>
              <w:contextualSpacing/>
            </w:pPr>
            <w:proofErr w:type="spellStart"/>
            <w:r w:rsidRPr="00390B60">
              <w:t>Linux</w:t>
            </w:r>
            <w:proofErr w:type="spellEnd"/>
            <w:r w:rsidRPr="00390B60">
              <w:t xml:space="preserve"> </w:t>
            </w:r>
            <w:proofErr w:type="spellStart"/>
            <w:r w:rsidRPr="00390B60">
              <w:t>Certified</w:t>
            </w:r>
            <w:proofErr w:type="spellEnd"/>
            <w:r w:rsidRPr="00390B60">
              <w:t xml:space="preserve"> </w:t>
            </w:r>
            <w:proofErr w:type="spellStart"/>
            <w:r w:rsidRPr="00390B60">
              <w:t>Administrator</w:t>
            </w:r>
            <w:proofErr w:type="spellEnd"/>
            <w:r w:rsidRPr="00390B60">
              <w:t xml:space="preserve"> </w:t>
            </w:r>
          </w:p>
          <w:p w14:paraId="4E8087C2" w14:textId="266331CB" w:rsidR="00390B60" w:rsidRPr="00390B60" w:rsidRDefault="00390B60" w:rsidP="00390B60">
            <w:r w:rsidRPr="00390B60">
              <w:t xml:space="preserve">Επίσης να προσφερθεί η διαδικτυακή εκπαίδευση </w:t>
            </w:r>
            <w:proofErr w:type="spellStart"/>
            <w:r w:rsidRPr="00390B60">
              <w:t>udemy</w:t>
            </w:r>
            <w:proofErr w:type="spellEnd"/>
            <w:r w:rsidRPr="00390B60">
              <w:t xml:space="preserve"> for </w:t>
            </w:r>
            <w:proofErr w:type="spellStart"/>
            <w:r w:rsidRPr="00390B60">
              <w:t>bussiness</w:t>
            </w:r>
            <w:proofErr w:type="spellEnd"/>
            <w:r w:rsidRPr="00390B60">
              <w:t xml:space="preserve"> (</w:t>
            </w:r>
            <w:proofErr w:type="spellStart"/>
            <w:r w:rsidRPr="00390B60">
              <w:t>team</w:t>
            </w:r>
            <w:proofErr w:type="spellEnd"/>
            <w:r w:rsidRPr="00390B60">
              <w:t xml:space="preserve"> </w:t>
            </w:r>
            <w:proofErr w:type="spellStart"/>
            <w:r w:rsidRPr="00390B60">
              <w:t>plan</w:t>
            </w:r>
            <w:proofErr w:type="spellEnd"/>
            <w:r w:rsidRPr="00390B60">
              <w:t xml:space="preserve">) με </w:t>
            </w:r>
            <w:proofErr w:type="spellStart"/>
            <w:r w:rsidRPr="00390B60">
              <w:t>unlimited</w:t>
            </w:r>
            <w:proofErr w:type="spellEnd"/>
            <w:r w:rsidRPr="00390B60">
              <w:t xml:space="preserve"> </w:t>
            </w:r>
            <w:proofErr w:type="spellStart"/>
            <w:r w:rsidRPr="00390B60">
              <w:t>access</w:t>
            </w:r>
            <w:proofErr w:type="spellEnd"/>
            <w:r w:rsidRPr="00390B60">
              <w:t xml:space="preserve"> per </w:t>
            </w:r>
            <w:proofErr w:type="spellStart"/>
            <w:r w:rsidRPr="00390B60">
              <w:t>account</w:t>
            </w:r>
            <w:proofErr w:type="spellEnd"/>
            <w:r w:rsidRPr="00390B60">
              <w:t xml:space="preserve"> σε μαθήματα,  για 5 άδειες χρήσης</w:t>
            </w:r>
            <w:r w:rsidR="002A4756" w:rsidRPr="00A64CCF">
              <w:t xml:space="preserve"> (5 </w:t>
            </w:r>
            <w:r w:rsidR="002A4756">
              <w:rPr>
                <w:lang w:val="en-US"/>
              </w:rPr>
              <w:t>users</w:t>
            </w:r>
            <w:r w:rsidR="002A4756" w:rsidRPr="00A64CCF">
              <w:t>)</w:t>
            </w:r>
            <w:r w:rsidRPr="002C34A2">
              <w:t>, για 5 έτη.</w:t>
            </w:r>
            <w:r w:rsidRPr="00390B60">
              <w:t xml:space="preserve">  </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3E4F6B8" w14:textId="77777777" w:rsidR="00390B60" w:rsidRPr="00390B60" w:rsidRDefault="00390B60" w:rsidP="00390B60">
            <w:pPr>
              <w:jc w:val="center"/>
            </w:pPr>
            <w:r w:rsidRPr="00390B60">
              <w:lastRenderedPageBreak/>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D9B121"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6D3959" w14:textId="77777777" w:rsidR="00390B60" w:rsidRPr="00390B60" w:rsidRDefault="00390B60" w:rsidP="00390B60"/>
        </w:tc>
      </w:tr>
      <w:tr w:rsidR="00390B60" w:rsidRPr="00390B60" w14:paraId="7A376B72"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5FF3C0"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16B9A1" w14:textId="77777777" w:rsidR="00390B60" w:rsidRPr="00390B60" w:rsidRDefault="00390B60" w:rsidP="00390B60">
            <w:r w:rsidRPr="00390B60">
              <w:t xml:space="preserve">Να προσφερθεί εκπαίδευση τουλάχιστον 2 ημερών στην Διακλαδική Ομάδα Ανάπτυξης </w:t>
            </w:r>
            <w:r w:rsidR="0094082A">
              <w:t xml:space="preserve"> (6 άτομα) </w:t>
            </w:r>
            <w:r w:rsidRPr="00390B60">
              <w:t xml:space="preserve">ως προς την </w:t>
            </w:r>
            <w:proofErr w:type="spellStart"/>
            <w:r w:rsidRPr="00390B60">
              <w:t>διαλειτουργικότητα</w:t>
            </w:r>
            <w:proofErr w:type="spellEnd"/>
            <w:r w:rsidRPr="00390B60">
              <w:t xml:space="preserve"> των προσφερόμενων εκτυπωτών και </w:t>
            </w:r>
            <w:proofErr w:type="spellStart"/>
            <w:r w:rsidRPr="00390B60">
              <w:t>scanners</w:t>
            </w:r>
            <w:proofErr w:type="spellEnd"/>
            <w:r w:rsidRPr="00390B60">
              <w:t xml:space="preserve"> με το  λογισμικό του ΟΠΣΥΕΔ </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9DC4E1F"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3ADE60A"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5EBAF8" w14:textId="77777777" w:rsidR="00390B60" w:rsidRPr="00390B60" w:rsidRDefault="00390B60" w:rsidP="00390B60"/>
        </w:tc>
      </w:tr>
      <w:tr w:rsidR="00C7213F" w:rsidRPr="00390B60" w14:paraId="4A83D082"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F3603A" w14:textId="77777777" w:rsidR="00C7213F" w:rsidRPr="00390B60" w:rsidRDefault="00C7213F"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BF7360" w14:textId="6F5E596A" w:rsidR="00C7213F" w:rsidRPr="00390B60" w:rsidRDefault="00C7213F" w:rsidP="00C044F6">
            <w:r w:rsidRPr="00390B60">
              <w:t xml:space="preserve">Να παρασχεθεί εκπαίδευση 2 ημερών </w:t>
            </w:r>
            <w:r w:rsidR="00863CDD">
              <w:t xml:space="preserve">για το Κεντρικό </w:t>
            </w:r>
            <w:r>
              <w:t xml:space="preserve">Σύστημα Διαχείρισης Διαγνώσεων Απεικονιστικών Αρχείων, </w:t>
            </w:r>
            <w:r w:rsidRPr="00390B60">
              <w:t>στο προσωπικό Μηχανογράφησης των ΣΝ</w:t>
            </w:r>
            <w:r>
              <w:t>, 2 άτομα ανά ΣΝ,</w:t>
            </w:r>
            <w:r w:rsidRPr="00390B60">
              <w:t xml:space="preserve"> </w:t>
            </w:r>
            <w:r>
              <w:t>ό</w:t>
            </w:r>
            <w:r w:rsidR="00B04ED0">
              <w:t xml:space="preserve">που θα εγκατασταθεί το ΠΣ, </w:t>
            </w:r>
            <w:r w:rsidRPr="00390B60">
              <w:t>στο προσωπικό της Διακλαδικής Ομάδας Ανάπτυξης του ΟΠΣΥΕΔ</w:t>
            </w:r>
            <w:r>
              <w:t>, 10 άτομα</w:t>
            </w:r>
            <w:r w:rsidR="00B04ED0">
              <w:t xml:space="preserve"> και</w:t>
            </w:r>
            <w:r w:rsidR="00B04ED0">
              <w:rPr>
                <w:rStyle w:val="a6"/>
                <w:szCs w:val="20"/>
              </w:rPr>
              <w:t xml:space="preserve"> </w:t>
            </w:r>
            <w:r w:rsidR="00B04ED0">
              <w:t xml:space="preserve">στο προσωπικό (ιατρικό, νοσηλευτικό, διοικητικό) των ΣΝ, όπου θα εγκατασταθεί το ΠΣ, 3 </w:t>
            </w:r>
            <w:proofErr w:type="spellStart"/>
            <w:r w:rsidR="00B04ED0">
              <w:t>συνεδρείες</w:t>
            </w:r>
            <w:proofErr w:type="spellEnd"/>
            <w:r w:rsidR="00B04ED0">
              <w:t xml:space="preserve"> των 5 ωρών </w:t>
            </w:r>
            <w:proofErr w:type="spellStart"/>
            <w:r w:rsidR="00B04ED0">
              <w:t>έκαστη</w:t>
            </w:r>
            <w:proofErr w:type="spellEnd"/>
            <w:r w:rsidR="00B04ED0">
              <w:t>.</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BA0FB4" w14:textId="77777777" w:rsidR="00C7213F" w:rsidRPr="00390B60" w:rsidRDefault="00C7213F" w:rsidP="00390B60">
            <w:pPr>
              <w:jc w:val="center"/>
            </w:pP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F9408A" w14:textId="77777777" w:rsidR="00C7213F" w:rsidRPr="00390B60" w:rsidRDefault="00C7213F"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2DA0F0" w14:textId="77777777" w:rsidR="00C7213F" w:rsidRPr="00390B60" w:rsidRDefault="00C7213F" w:rsidP="00390B60"/>
        </w:tc>
      </w:tr>
      <w:tr w:rsidR="00AE4AF4" w:rsidRPr="00390B60" w14:paraId="7A61794F"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6A2767" w14:textId="77777777" w:rsidR="00AE4AF4" w:rsidRPr="00390B60" w:rsidRDefault="00AE4AF4"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7672FB" w14:textId="602C369F" w:rsidR="00AE4AF4" w:rsidRPr="00917846" w:rsidRDefault="00AE4AF4">
            <w:r w:rsidRPr="00390B60">
              <w:t>Να παρασχεθεί εκπαίδευση 2 ημερών</w:t>
            </w:r>
            <w:r>
              <w:t xml:space="preserve"> σε (4) χειριστές των συστημάτων </w:t>
            </w:r>
            <w:r w:rsidR="00917846">
              <w:t>ενιαίας αντιμετώπισης απειλών (</w:t>
            </w:r>
            <w:r w:rsidR="00917846">
              <w:rPr>
                <w:lang w:val="en-US"/>
              </w:rPr>
              <w:t>UTM</w:t>
            </w:r>
            <w:r w:rsidR="00917846" w:rsidRPr="00A64CCF">
              <w:t>)</w:t>
            </w:r>
            <w:r w:rsidR="00917846">
              <w:t xml:space="preserve"> Τύπου Α και σε (5) χειριστές των συστημάτων</w:t>
            </w:r>
            <w:r w:rsidR="00917846" w:rsidRPr="00A64CCF">
              <w:t xml:space="preserve"> </w:t>
            </w:r>
            <w:r w:rsidR="00917846">
              <w:rPr>
                <w:lang w:val="en-US"/>
              </w:rPr>
              <w:t>UTM</w:t>
            </w:r>
            <w:r w:rsidR="00917846">
              <w:t xml:space="preserve"> Τύπου Β (ένας ανά ΣΝ)</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325FBD9" w14:textId="77777777" w:rsidR="00AE4AF4" w:rsidRPr="00390B60" w:rsidRDefault="00AE4AF4" w:rsidP="00390B60">
            <w:pPr>
              <w:jc w:val="center"/>
            </w:pP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3B868F" w14:textId="77777777" w:rsidR="00AE4AF4" w:rsidRPr="00390B60" w:rsidRDefault="00AE4AF4"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DA5BD72" w14:textId="77777777" w:rsidR="00AE4AF4" w:rsidRPr="00390B60" w:rsidRDefault="00AE4AF4" w:rsidP="00390B60"/>
        </w:tc>
      </w:tr>
      <w:tr w:rsidR="00917846" w:rsidRPr="00390B60" w14:paraId="191693C3"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01C558" w14:textId="77777777" w:rsidR="00917846" w:rsidRPr="00390B60" w:rsidRDefault="00917846"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FC8109" w14:textId="4EF82F7F" w:rsidR="00917846" w:rsidRPr="009E6AC2" w:rsidRDefault="00917846">
            <w:r w:rsidRPr="00390B60">
              <w:t>Να παρασχεθεί εκπαίδευση</w:t>
            </w:r>
            <w:r>
              <w:t xml:space="preserve"> 3 ημερών σε 5 χειριστές των συστημάτων</w:t>
            </w:r>
            <w:r w:rsidRPr="007F5154">
              <w:t xml:space="preserve"> </w:t>
            </w:r>
            <w:r>
              <w:rPr>
                <w:lang w:val="en-US"/>
              </w:rPr>
              <w:t>UTM</w:t>
            </w:r>
            <w:r>
              <w:t xml:space="preserve"> Τύπου Γ (ένας ανά ΣΝ), και σε 3 χειριστές των συστημάτων</w:t>
            </w:r>
            <w:r w:rsidRPr="007F5154">
              <w:t xml:space="preserve"> </w:t>
            </w:r>
            <w:r>
              <w:rPr>
                <w:lang w:val="en-US"/>
              </w:rPr>
              <w:t>UTM</w:t>
            </w:r>
            <w:r>
              <w:t xml:space="preserve"> Τύπου Δ, </w:t>
            </w:r>
            <w:r w:rsidR="002E0B78">
              <w:t>ώστε να</w:t>
            </w:r>
            <w:r>
              <w:t xml:space="preserve"> πιστοποιηθούν σαν </w:t>
            </w:r>
            <w:r>
              <w:rPr>
                <w:lang w:val="en-US"/>
              </w:rPr>
              <w:t>administrators</w:t>
            </w:r>
            <w:r w:rsidR="009E6AC2">
              <w:t xml:space="preserve"> με</w:t>
            </w:r>
            <w:r w:rsidRPr="00A64CCF">
              <w:t xml:space="preserve"> </w:t>
            </w:r>
            <w:r>
              <w:rPr>
                <w:lang w:val="en-US"/>
              </w:rPr>
              <w:t>Industry</w:t>
            </w:r>
            <w:r w:rsidRPr="00A64CCF">
              <w:t xml:space="preserve"> </w:t>
            </w:r>
            <w:r>
              <w:rPr>
                <w:lang w:val="en-US"/>
              </w:rPr>
              <w:t>Standard</w:t>
            </w:r>
            <w:r w:rsidRPr="00A64CCF">
              <w:t xml:space="preserve"> </w:t>
            </w:r>
            <w:r>
              <w:rPr>
                <w:lang w:val="en-US"/>
              </w:rPr>
              <w:t>Certification</w:t>
            </w:r>
            <w:r w:rsidR="009E6AC2">
              <w:t>.</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CEEF55C" w14:textId="77777777" w:rsidR="00917846" w:rsidRPr="00390B60" w:rsidRDefault="00917846" w:rsidP="00390B60">
            <w:pPr>
              <w:jc w:val="center"/>
            </w:pP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47A204" w14:textId="77777777" w:rsidR="00917846" w:rsidRPr="00390B60" w:rsidRDefault="00917846"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1F33E5" w14:textId="77777777" w:rsidR="00917846" w:rsidRPr="00390B60" w:rsidRDefault="00917846" w:rsidP="00390B60"/>
        </w:tc>
      </w:tr>
      <w:tr w:rsidR="00390B60" w:rsidRPr="00390B60" w14:paraId="09E91C61"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21ECD3"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F873099" w14:textId="77777777" w:rsidR="00390B60" w:rsidRPr="00390B60" w:rsidRDefault="00390B60" w:rsidP="00390B60">
            <w:r w:rsidRPr="00390B60">
              <w:t xml:space="preserve">Το υλικό που θα αναπτυχθεί θα είναι </w:t>
            </w:r>
            <w:proofErr w:type="spellStart"/>
            <w:r w:rsidRPr="00390B60">
              <w:t>διαδραστικό</w:t>
            </w:r>
            <w:proofErr w:type="spellEnd"/>
            <w:r w:rsidRPr="00390B60">
              <w:t xml:space="preserve"> και προσαρμοσμένο στις ανάγκες του έργου, το οποίο θα είναι ελεύθερα </w:t>
            </w:r>
            <w:proofErr w:type="spellStart"/>
            <w:r w:rsidRPr="00390B60">
              <w:t>προσβάσιμο</w:t>
            </w:r>
            <w:proofErr w:type="spellEnd"/>
            <w:r w:rsidRPr="00390B60">
              <w:t>, από όλους τους χρήστες του συστήματος.</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0601E2C"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72477E"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2D6785" w14:textId="77777777" w:rsidR="00390B60" w:rsidRPr="00390B60" w:rsidRDefault="00390B60" w:rsidP="00390B60"/>
        </w:tc>
      </w:tr>
      <w:tr w:rsidR="00390B60" w:rsidRPr="00390B60" w14:paraId="684D5832"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F27E84"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EC8085" w14:textId="77777777" w:rsidR="00390B60" w:rsidRPr="00390B60" w:rsidRDefault="00390B60" w:rsidP="00390B60">
            <w:r w:rsidRPr="00390B60">
              <w:t xml:space="preserve">Να παραδοθεί το κατάλληλο εκπαιδευτικό υλικό σε ηλεκτρονική μορφή. </w:t>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70B3DBD"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54C6A2D"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923D7A" w14:textId="77777777" w:rsidR="00390B60" w:rsidRPr="00390B60" w:rsidRDefault="00390B60" w:rsidP="00390B60"/>
        </w:tc>
      </w:tr>
      <w:tr w:rsidR="00390B60" w:rsidRPr="00390B60" w14:paraId="0C249A55" w14:textId="77777777" w:rsidTr="004C6010">
        <w:trPr>
          <w:jc w:val="center"/>
        </w:trPr>
        <w:tc>
          <w:tcPr>
            <w:tcW w:w="6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3D5F0F" w14:textId="77777777" w:rsidR="00390B60" w:rsidRPr="00390B60" w:rsidRDefault="00390B60" w:rsidP="004C5788">
            <w:pPr>
              <w:numPr>
                <w:ilvl w:val="0"/>
                <w:numId w:val="112"/>
              </w:numPr>
              <w:spacing w:after="200"/>
              <w:contextualSpacing/>
            </w:pPr>
          </w:p>
        </w:tc>
        <w:tc>
          <w:tcPr>
            <w:tcW w:w="475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F74CE0B" w14:textId="5897DAE4" w:rsidR="00390B60" w:rsidRPr="00390B60" w:rsidRDefault="00390B60" w:rsidP="005B063C">
            <w:r w:rsidRPr="00390B60">
              <w:t xml:space="preserve">Τα αναγραφόμενα στην παράγραφο ΠΑΡΑΡΤΗΜΑ Ι – Αναλυτική Περιγραφή Φυσικού και Οικονομικού Αντικειμένου της Σύμβασης  Περιγραφή Φυσικού Αντικείμενου της Σύμβασης </w:t>
            </w:r>
            <w:r w:rsidR="009A466F">
              <w:t>–</w:t>
            </w:r>
            <w:r w:rsidRPr="00390B60">
              <w:t xml:space="preserve"> </w:t>
            </w:r>
            <w:r w:rsidR="00084015">
              <w:fldChar w:fldCharType="begin"/>
            </w:r>
            <w:r w:rsidR="005B063C">
              <w:instrText xml:space="preserve"> REF _Ref53997989 \h </w:instrText>
            </w:r>
            <w:r w:rsidR="00084015">
              <w:fldChar w:fldCharType="separate"/>
            </w:r>
            <w:r w:rsidR="00AC1FD3" w:rsidRPr="00113CFC">
              <w:t>1.8</w:t>
            </w:r>
            <w:r w:rsidR="00AC1FD3" w:rsidRPr="00713D56">
              <w:t>.3 Υπηρεσίες Εκπαίδευσης</w:t>
            </w:r>
            <w:r w:rsidR="00084015">
              <w:fldChar w:fldCharType="end"/>
            </w:r>
          </w:p>
        </w:tc>
        <w:tc>
          <w:tcPr>
            <w:tcW w:w="14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113EC1" w14:textId="77777777" w:rsidR="00390B60" w:rsidRPr="00390B60" w:rsidRDefault="00390B60" w:rsidP="00390B60">
            <w:pPr>
              <w:jc w:val="center"/>
            </w:pPr>
            <w:r w:rsidRPr="00390B60">
              <w:t>ΝΑΙ</w:t>
            </w:r>
          </w:p>
        </w:tc>
        <w:tc>
          <w:tcPr>
            <w:tcW w:w="134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A16C3F"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C28992" w14:textId="77777777" w:rsidR="00390B60" w:rsidRPr="00390B60" w:rsidRDefault="00390B60" w:rsidP="00390B60"/>
        </w:tc>
      </w:tr>
    </w:tbl>
    <w:p w14:paraId="73415EC1"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ΥΠΗΡΕΣΙΕΣ ΕΓΚΑΤΑΣΤΑΣΗΣ ΚΑΙ ΠΑΡΑΜΕΤΡΟΠΟΙΗΣΗΣ</w:t>
      </w:r>
    </w:p>
    <w:tbl>
      <w:tblPr>
        <w:tblW w:w="9584"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95"/>
        <w:gridCol w:w="4787"/>
        <w:gridCol w:w="1416"/>
        <w:gridCol w:w="1318"/>
        <w:gridCol w:w="1468"/>
      </w:tblGrid>
      <w:tr w:rsidR="00390B60" w:rsidRPr="00390B60" w14:paraId="15791AB9" w14:textId="77777777" w:rsidTr="004C6010">
        <w:trPr>
          <w:trHeight w:val="609"/>
          <w:tblHeader/>
          <w:jc w:val="center"/>
        </w:trPr>
        <w:tc>
          <w:tcPr>
            <w:tcW w:w="9584"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DDD14F1" w14:textId="77777777" w:rsidR="00390B60" w:rsidRPr="00390B60" w:rsidRDefault="00390B60" w:rsidP="00390B60">
            <w:pPr>
              <w:rPr>
                <w:u w:val="single"/>
              </w:rPr>
            </w:pPr>
            <w:r w:rsidRPr="00390B60">
              <w:t xml:space="preserve">Προδιαγραφές </w:t>
            </w:r>
            <w:r w:rsidR="00C81D80" w:rsidRPr="00390B60">
              <w:t>Υπηρεσιών</w:t>
            </w:r>
            <w:r w:rsidRPr="00390B60">
              <w:t xml:space="preserve"> Εγκατάστασης και Παραμετροποίησης</w:t>
            </w:r>
          </w:p>
        </w:tc>
      </w:tr>
      <w:tr w:rsidR="00390B60" w:rsidRPr="00390B60" w14:paraId="308AB18A" w14:textId="77777777" w:rsidTr="004C6010">
        <w:trPr>
          <w:tblHeade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202F562" w14:textId="77777777" w:rsidR="00390B60" w:rsidRPr="00390B60" w:rsidRDefault="00390B60" w:rsidP="00390B60">
            <w:r w:rsidRPr="00390B60">
              <w:t>Α/Α</w:t>
            </w:r>
          </w:p>
        </w:tc>
        <w:tc>
          <w:tcPr>
            <w:tcW w:w="478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68CAA10" w14:textId="77777777" w:rsidR="00390B60" w:rsidRPr="00390B60" w:rsidRDefault="00390B60" w:rsidP="00390B60">
            <w:r w:rsidRPr="00390B60">
              <w:t>ΠΕΡΙΓΡΑΦΗ</w:t>
            </w:r>
          </w:p>
        </w:tc>
        <w:tc>
          <w:tcPr>
            <w:tcW w:w="1416"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7D64EC25" w14:textId="77777777" w:rsidR="00390B60" w:rsidRPr="00390B60" w:rsidRDefault="00390B60" w:rsidP="00390B60">
            <w:r w:rsidRPr="00390B60">
              <w:t>ΑΠΑΙΤΗΣΗ</w:t>
            </w:r>
          </w:p>
        </w:tc>
        <w:tc>
          <w:tcPr>
            <w:tcW w:w="131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23C43A75"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3A036D73" w14:textId="77777777" w:rsidR="00390B60" w:rsidRPr="00390B60" w:rsidRDefault="00390B60" w:rsidP="00390B60">
            <w:r w:rsidRPr="00390B60">
              <w:t>ΠΑΡΑΠΟΜΠΗ</w:t>
            </w:r>
          </w:p>
        </w:tc>
      </w:tr>
      <w:tr w:rsidR="00233CDE" w:rsidRPr="00390B60" w14:paraId="4A71B4A9"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6CF6B9" w14:textId="77777777" w:rsidR="00233CDE" w:rsidRPr="00390B60" w:rsidRDefault="00233CDE"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C672D28" w14:textId="66A364E8" w:rsidR="00D05DC5" w:rsidRPr="00F03EEF" w:rsidRDefault="00233CDE" w:rsidP="00D05DC5">
            <w:r w:rsidRPr="00F03EEF">
              <w:rPr>
                <w:rFonts w:asciiTheme="minorHAnsi" w:hAnsiTheme="minorHAnsi" w:cs="Times New Roman"/>
                <w:bCs/>
                <w:szCs w:val="28"/>
              </w:rPr>
              <w:t xml:space="preserve">Συμμόρφωση με τα αναγραφόμενα στις παραγράφους ΠΑΡΑΡΤΗΜΑ Ι – Αναλυτική Περιγραφή Φυσικού και Οικονομικού Αντικειμένου της Σύμβασης - Μέρος Α - Περιγραφή Φυσικού Αντικείμενου της Σύμβασης </w:t>
            </w:r>
            <w:r w:rsidR="00D05DC5" w:rsidRPr="00F03EEF">
              <w:t>- 1.6       Φάσεις Υλοποίησης Έργου - Παραδοτέα</w:t>
            </w:r>
          </w:p>
          <w:p w14:paraId="4841F218" w14:textId="1FAD33ED" w:rsidR="00233CDE" w:rsidRPr="00390B60" w:rsidRDefault="00233CDE" w:rsidP="00390B60">
            <w:r w:rsidRPr="00F03EEF">
              <w:rPr>
                <w:rFonts w:asciiTheme="minorHAnsi" w:hAnsiTheme="minorHAnsi" w:cs="Times New Roman"/>
                <w:bCs/>
                <w:szCs w:val="28"/>
              </w:rPr>
              <w:fldChar w:fldCharType="begin"/>
            </w:r>
            <w:r w:rsidRPr="00F03EEF">
              <w:rPr>
                <w:rFonts w:asciiTheme="minorHAnsi" w:hAnsiTheme="minorHAnsi" w:cs="Times New Roman"/>
                <w:bCs/>
                <w:szCs w:val="28"/>
              </w:rPr>
              <w:instrText xml:space="preserve"> REF _Ref68692829 \h  \* MERGEFORMAT </w:instrText>
            </w:r>
            <w:r w:rsidRPr="00F03EEF">
              <w:rPr>
                <w:rFonts w:asciiTheme="minorHAnsi" w:hAnsiTheme="minorHAnsi" w:cs="Times New Roman"/>
                <w:bCs/>
                <w:szCs w:val="28"/>
              </w:rPr>
            </w:r>
            <w:r w:rsidRPr="00F03EEF">
              <w:rPr>
                <w:rFonts w:asciiTheme="minorHAnsi" w:hAnsiTheme="minorHAnsi" w:cs="Times New Roman"/>
                <w:bCs/>
                <w:szCs w:val="28"/>
              </w:rPr>
              <w:fldChar w:fldCharType="separate"/>
            </w:r>
            <w:r w:rsidR="00AC1FD3" w:rsidRPr="00AC1FD3">
              <w:rPr>
                <w:rFonts w:asciiTheme="minorHAnsi" w:hAnsiTheme="minorHAnsi" w:cs="Times New Roman"/>
                <w:bCs/>
                <w:szCs w:val="28"/>
              </w:rPr>
              <w:t>1.6.2 Φάση 2: Παράδοση – Εγκατάσταση – Παραμετροποίηση Εξοπλισμού &amp; Έτοιμου Λογισμικού</w:t>
            </w:r>
            <w:r w:rsidRPr="00F03EEF">
              <w:rPr>
                <w:rFonts w:asciiTheme="minorHAnsi" w:hAnsiTheme="minorHAnsi" w:cs="Times New Roman"/>
                <w:bCs/>
                <w:szCs w:val="28"/>
              </w:rPr>
              <w:fldChar w:fldCharType="end"/>
            </w:r>
            <w:r w:rsidRPr="00F03EEF">
              <w:rPr>
                <w:rFonts w:asciiTheme="minorHAnsi" w:hAnsiTheme="minorHAnsi" w:cs="Times New Roman"/>
                <w:bCs/>
                <w:szCs w:val="28"/>
              </w:rPr>
              <w:t xml:space="preserve"> και </w:t>
            </w:r>
            <w:r w:rsidRPr="00F03EEF">
              <w:rPr>
                <w:rFonts w:asciiTheme="minorHAnsi" w:hAnsiTheme="minorHAnsi" w:cs="Times New Roman"/>
                <w:bCs/>
                <w:szCs w:val="28"/>
              </w:rPr>
              <w:fldChar w:fldCharType="begin"/>
            </w:r>
            <w:r w:rsidRPr="00F03EEF">
              <w:rPr>
                <w:rFonts w:asciiTheme="minorHAnsi" w:hAnsiTheme="minorHAnsi" w:cs="Times New Roman"/>
                <w:bCs/>
                <w:szCs w:val="28"/>
              </w:rPr>
              <w:instrText xml:space="preserve"> REF _Ref68692849 \h  \* MERGEFORMAT </w:instrText>
            </w:r>
            <w:r w:rsidRPr="00F03EEF">
              <w:rPr>
                <w:rFonts w:asciiTheme="minorHAnsi" w:hAnsiTheme="minorHAnsi" w:cs="Times New Roman"/>
                <w:bCs/>
                <w:szCs w:val="28"/>
              </w:rPr>
            </w:r>
            <w:r w:rsidRPr="00F03EEF">
              <w:rPr>
                <w:rFonts w:asciiTheme="minorHAnsi" w:hAnsiTheme="minorHAnsi" w:cs="Times New Roman"/>
                <w:bCs/>
                <w:szCs w:val="28"/>
              </w:rPr>
              <w:fldChar w:fldCharType="separate"/>
            </w:r>
            <w:r w:rsidR="00AC1FD3" w:rsidRPr="00AC1FD3">
              <w:rPr>
                <w:rFonts w:asciiTheme="minorHAnsi" w:hAnsiTheme="minorHAnsi" w:cs="Times New Roman"/>
                <w:bCs/>
                <w:szCs w:val="28"/>
              </w:rPr>
              <w:t>1.8.4. Υπηρεσίες Εγκατάστασης και Παραμετροποίησης.</w:t>
            </w:r>
            <w:r w:rsidRPr="00F03EEF">
              <w:rPr>
                <w:rFonts w:asciiTheme="minorHAnsi" w:hAnsiTheme="minorHAnsi" w:cs="Times New Roman"/>
                <w:bCs/>
                <w:szCs w:val="28"/>
              </w:rPr>
              <w:fldChar w:fldCharType="end"/>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4F16939" w14:textId="77777777" w:rsidR="00233CDE" w:rsidRPr="00390B60" w:rsidRDefault="00233CDE" w:rsidP="00390B60">
            <w:pPr>
              <w:jc w:val="center"/>
            </w:pP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C5E75C3" w14:textId="77777777" w:rsidR="00233CDE" w:rsidRPr="00390B60" w:rsidRDefault="00233CDE"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D8B3AD" w14:textId="77777777" w:rsidR="00233CDE" w:rsidRPr="00390B60" w:rsidRDefault="00233CDE" w:rsidP="00390B60"/>
        </w:tc>
      </w:tr>
      <w:tr w:rsidR="00390B60" w:rsidRPr="00390B60" w14:paraId="79A5A2DE"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C9D007"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3E6EAB" w14:textId="77777777" w:rsidR="00390B60" w:rsidRPr="00390B60" w:rsidRDefault="00390B60" w:rsidP="00390B60">
            <w:r w:rsidRPr="00390B60">
              <w:t>Οι Υπηρεσίες Εγκατάστασης και Παραμετροποίησης εξοπλισμού και λογισμικού περιλαμβάνουν την παροχή υπηρεσιών Εγκατάστασης/Παραμετροποίησης όλου του υπό προμήθεια εξοπλισμού και λογισμικού - όπως θα υποδειχθεί από την Υπηρεσία κατά την εγκατάσταση.</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284C97"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0F3F16"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F3E503" w14:textId="77777777" w:rsidR="00390B60" w:rsidRPr="00390B60" w:rsidRDefault="00390B60" w:rsidP="00390B60"/>
        </w:tc>
      </w:tr>
      <w:tr w:rsidR="00390B60" w:rsidRPr="00390B60" w14:paraId="44058F7C"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661C74"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25E6716" w14:textId="77777777" w:rsidR="00390B60" w:rsidRPr="00390B60" w:rsidRDefault="00390B60" w:rsidP="00390B60">
            <w:r w:rsidRPr="00390B60">
              <w:t xml:space="preserve">Εγκατάσταση και παραμετροποίηση της συνολικής φάρμας των </w:t>
            </w:r>
            <w:proofErr w:type="spellStart"/>
            <w:r w:rsidRPr="00390B60">
              <w:t>Database</w:t>
            </w:r>
            <w:proofErr w:type="spellEnd"/>
            <w:r w:rsidRPr="00390B60">
              <w:t xml:space="preserve"> </w:t>
            </w:r>
            <w:proofErr w:type="spellStart"/>
            <w:r w:rsidRPr="00390B60">
              <w:t>Servers</w:t>
            </w:r>
            <w:proofErr w:type="spellEnd"/>
            <w:r w:rsidRPr="00390B60">
              <w:t xml:space="preserve"> Εικονικών εξυπηρετητών – </w:t>
            </w:r>
            <w:proofErr w:type="spellStart"/>
            <w:r w:rsidRPr="00390B60">
              <w:t>Storage</w:t>
            </w:r>
            <w:proofErr w:type="spellEnd"/>
            <w:r w:rsidRPr="00390B60">
              <w:t xml:space="preserve"> και ένταξη τους στην παραγωγική λειτουργία του ΟΠΣΥΕΔ</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AA55B67"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4B08943"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38EB012" w14:textId="77777777" w:rsidR="00390B60" w:rsidRPr="00390B60" w:rsidRDefault="00390B60" w:rsidP="00390B60"/>
        </w:tc>
      </w:tr>
      <w:tr w:rsidR="00390B60" w:rsidRPr="00390B60" w14:paraId="5A47EAEB"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5E6615"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47F0BE5" w14:textId="77777777" w:rsidR="00390B60" w:rsidRPr="00390B60" w:rsidRDefault="00390B60" w:rsidP="00390B60">
            <w:r w:rsidRPr="00390B60">
              <w:t>Εγκατάσταση Λειτουργικών Συστημάτων (OS) και λοιπού λογισμικού</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F828FC"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3490863"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3D3AAB0" w14:textId="77777777" w:rsidR="00390B60" w:rsidRPr="00390B60" w:rsidRDefault="00390B60" w:rsidP="00390B60"/>
        </w:tc>
      </w:tr>
      <w:tr w:rsidR="00390B60" w:rsidRPr="00390B60" w14:paraId="75AD0614"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0C1011"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D115B9" w14:textId="77777777" w:rsidR="00390B60" w:rsidRPr="00390B60" w:rsidRDefault="00390B60" w:rsidP="00390B60">
            <w:r w:rsidRPr="00390B60">
              <w:t xml:space="preserve">Εγκατάσταση οργάνωση και διαμόρφωση του νέου συστήματος λήψης αντιγράφων ασφαλείας μαζί με όλα τα απαραίτητα συστατικά της λύσης και σε πλήρη αρμονία με την προσφερόμενο συστοιχία συμπεριλαμβανομένων: </w:t>
            </w:r>
          </w:p>
          <w:p w14:paraId="493B20DD" w14:textId="77777777" w:rsidR="00390B60" w:rsidRPr="00390B60" w:rsidRDefault="00390B60" w:rsidP="004C5788">
            <w:pPr>
              <w:numPr>
                <w:ilvl w:val="0"/>
                <w:numId w:val="141"/>
              </w:numPr>
              <w:spacing w:after="200"/>
              <w:contextualSpacing/>
            </w:pPr>
            <w:r w:rsidRPr="00390B60">
              <w:lastRenderedPageBreak/>
              <w:t xml:space="preserve">Εξυπηρετητής </w:t>
            </w:r>
            <w:proofErr w:type="spellStart"/>
            <w:r w:rsidRPr="00390B60">
              <w:t>Backup</w:t>
            </w:r>
            <w:proofErr w:type="spellEnd"/>
            <w:r w:rsidRPr="00390B60">
              <w:t xml:space="preserve"> </w:t>
            </w:r>
          </w:p>
          <w:p w14:paraId="7C68A323" w14:textId="77777777" w:rsidR="00390B60" w:rsidRPr="00390B60" w:rsidRDefault="00390B60" w:rsidP="004C5788">
            <w:pPr>
              <w:numPr>
                <w:ilvl w:val="0"/>
                <w:numId w:val="141"/>
              </w:numPr>
              <w:spacing w:after="200"/>
              <w:contextualSpacing/>
            </w:pPr>
            <w:r w:rsidRPr="00390B60">
              <w:t>Λογισμικό</w:t>
            </w:r>
          </w:p>
          <w:p w14:paraId="55476249" w14:textId="77777777" w:rsidR="00390B60" w:rsidRPr="00390B60" w:rsidRDefault="00390B60" w:rsidP="004C5788">
            <w:pPr>
              <w:numPr>
                <w:ilvl w:val="0"/>
                <w:numId w:val="141"/>
              </w:numPr>
              <w:spacing w:after="200"/>
              <w:contextualSpacing/>
            </w:pPr>
            <w:r w:rsidRPr="00390B60">
              <w:t xml:space="preserve">Υλοποίηση πολιτικών </w:t>
            </w:r>
            <w:proofErr w:type="spellStart"/>
            <w:r w:rsidRPr="00390B60">
              <w:t>backup</w:t>
            </w:r>
            <w:proofErr w:type="spellEnd"/>
            <w:r w:rsidRPr="00390B60">
              <w:t xml:space="preserve"> και δοκιμές </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E926C01" w14:textId="77777777" w:rsidR="00390B60" w:rsidRPr="00390B60" w:rsidRDefault="00390B60" w:rsidP="00390B60">
            <w:pPr>
              <w:jc w:val="center"/>
            </w:pPr>
            <w:r w:rsidRPr="00390B60">
              <w:lastRenderedPageBreak/>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24621E7"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8F75F5" w14:textId="77777777" w:rsidR="00390B60" w:rsidRPr="00390B60" w:rsidRDefault="00390B60" w:rsidP="00390B60"/>
        </w:tc>
      </w:tr>
      <w:tr w:rsidR="00390B60" w:rsidRPr="00390B60" w14:paraId="38584576"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CF1173"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DD16B5" w14:textId="7215D346" w:rsidR="00390B60" w:rsidRPr="00390B60" w:rsidRDefault="00390B60" w:rsidP="00390B60">
            <w:r w:rsidRPr="00390B60">
              <w:t xml:space="preserve">Υλοποίηση της μελέτης ασύρματου δικτύου </w:t>
            </w:r>
            <w:proofErr w:type="spellStart"/>
            <w:r w:rsidRPr="00390B60">
              <w:t>ανα</w:t>
            </w:r>
            <w:proofErr w:type="spellEnd"/>
            <w:r w:rsidRPr="00390B60">
              <w:t xml:space="preserve"> Νοσοκομείο, με εγκατάσταση του αντίστοιχου εξοπλισμού</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BD04DB"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701D01"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D1561DD" w14:textId="77777777" w:rsidR="00390B60" w:rsidRPr="00390B60" w:rsidRDefault="00390B60" w:rsidP="00390B60"/>
        </w:tc>
      </w:tr>
      <w:tr w:rsidR="00390B60" w:rsidRPr="00390B60" w14:paraId="094C1D07"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D6D822E"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27EF08" w14:textId="77777777" w:rsidR="00390B60" w:rsidRPr="00390B60" w:rsidRDefault="00390B60" w:rsidP="00390B60">
            <w:r w:rsidRPr="00390B60">
              <w:t>Παραμετροποίηση λογισμικού και εξοπλισμού ασύρματου δικτύου καθώς και του ελεγκτή συσκευών</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009FB51"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FB4477"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77E749B" w14:textId="77777777" w:rsidR="00390B60" w:rsidRPr="00390B60" w:rsidRDefault="00390B60" w:rsidP="00390B60"/>
        </w:tc>
      </w:tr>
      <w:tr w:rsidR="00390B60" w:rsidRPr="00390B60" w14:paraId="6A4C8BE9"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8024A4B"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E8F44B" w14:textId="77777777" w:rsidR="00390B60" w:rsidRPr="00390B60" w:rsidRDefault="00390B60" w:rsidP="00390B60">
            <w:r w:rsidRPr="00390B60">
              <w:t>Εγκατάσταση και παραμετροποίηση περιβάλλοντος εικονικών μηχανών σε περιβάλλον υψηλής διαθεσιμότητας και εξασφάλιση καλής λειτουργίας του.</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5F09AF0"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74E425"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613C20" w14:textId="77777777" w:rsidR="00390B60" w:rsidRPr="00390B60" w:rsidRDefault="00390B60" w:rsidP="00390B60"/>
        </w:tc>
      </w:tr>
      <w:tr w:rsidR="00390B60" w:rsidRPr="00390B60" w14:paraId="27EAC364"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A06641"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7F81B6" w14:textId="77777777" w:rsidR="00390B60" w:rsidRPr="00390B60" w:rsidRDefault="00390B60" w:rsidP="00390B60">
            <w:r w:rsidRPr="00390B60">
              <w:t>Εγκατάσταση εντός ικριωμάτων, αρχικοποίηση και παραμετροποίηση περιμετρικών συσκευών ασφαλείας.</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A00280"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8CCB1B"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458A626" w14:textId="77777777" w:rsidR="00390B60" w:rsidRPr="00390B60" w:rsidRDefault="00390B60" w:rsidP="00390B60"/>
        </w:tc>
      </w:tr>
      <w:tr w:rsidR="00390B60" w:rsidRPr="00390B60" w14:paraId="263E6B7D"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56A705"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5266E6" w14:textId="77777777" w:rsidR="00390B60" w:rsidRPr="00390B60" w:rsidRDefault="00390B60" w:rsidP="00390B60">
            <w:r w:rsidRPr="00390B60">
              <w:t xml:space="preserve">Εγκατάσταση και παραμετροποίηση του προσφερόμενου Σ.Δ.Β.Δ </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3425799"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2784D1"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E1EFF8C" w14:textId="77777777" w:rsidR="00390B60" w:rsidRPr="00390B60" w:rsidRDefault="00390B60" w:rsidP="00390B60"/>
        </w:tc>
      </w:tr>
      <w:tr w:rsidR="00390B60" w:rsidRPr="00390B60" w14:paraId="71990BD3"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3AE6BC8"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69BB8A" w14:textId="4A571772" w:rsidR="00390B60" w:rsidRPr="00DE7262" w:rsidRDefault="00390B60" w:rsidP="0004658C">
            <w:r w:rsidRPr="00390B60">
              <w:t xml:space="preserve">Εγκατάσταση/ επέκταση δομημένης καλωδίωσης </w:t>
            </w:r>
            <w:r w:rsidR="0004658C">
              <w:t>σε δύο (2)</w:t>
            </w:r>
            <w:r w:rsidR="0004658C" w:rsidRPr="00390B60">
              <w:t xml:space="preserve"> </w:t>
            </w:r>
            <w:r w:rsidRPr="00390B60">
              <w:t>ΣΝ που απαιτείται</w:t>
            </w:r>
            <w:r w:rsidR="00151236">
              <w:t xml:space="preserve"> </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44C557B"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F7819F0"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87E640" w14:textId="77777777" w:rsidR="00390B60" w:rsidRPr="00390B60" w:rsidRDefault="00390B60" w:rsidP="00390B60"/>
        </w:tc>
      </w:tr>
      <w:tr w:rsidR="00390B60" w:rsidRPr="00390B60" w14:paraId="064E0F89" w14:textId="77777777" w:rsidTr="004C6010">
        <w:trPr>
          <w:jc w:val="center"/>
        </w:trPr>
        <w:tc>
          <w:tcPr>
            <w:tcW w:w="59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67910B" w14:textId="77777777" w:rsidR="00390B60" w:rsidRPr="00390B60" w:rsidRDefault="00390B60" w:rsidP="004C5788">
            <w:pPr>
              <w:numPr>
                <w:ilvl w:val="0"/>
                <w:numId w:val="113"/>
              </w:numPr>
              <w:spacing w:after="200"/>
              <w:contextualSpacing/>
            </w:pPr>
          </w:p>
        </w:tc>
        <w:tc>
          <w:tcPr>
            <w:tcW w:w="478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5EFF9A4" w14:textId="77777777" w:rsidR="00055A2D" w:rsidRDefault="00055A2D" w:rsidP="00055A2D">
            <w:r>
              <w:t xml:space="preserve">Τα αναγραφόμενα στην παράγραφο ΠΑΡΑΡΤΗΜΑ Ι – Αναλυτική Περιγραφή Φυσικού και Οικονομικού Αντικειμένου της Σύμβασης - Μέρος Α - Περιγραφή Φυσικού Αντικείμενου της Σύμβασης: </w:t>
            </w:r>
          </w:p>
          <w:p w14:paraId="7B342258" w14:textId="319C5019" w:rsidR="00390B60" w:rsidRPr="00390B60" w:rsidRDefault="00055A2D" w:rsidP="003178AC">
            <w:r>
              <w:t>-1.8.4 Υπηρεσίες Εγκατάστασης και Παραμετροποίησης</w:t>
            </w:r>
          </w:p>
        </w:tc>
        <w:tc>
          <w:tcPr>
            <w:tcW w:w="1416"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A167186" w14:textId="77777777" w:rsidR="00390B60" w:rsidRPr="00390B60" w:rsidRDefault="00390B60" w:rsidP="00390B60">
            <w:pPr>
              <w:jc w:val="center"/>
            </w:pPr>
            <w:r w:rsidRPr="00390B60">
              <w:t>ΝΑΙ</w:t>
            </w:r>
          </w:p>
        </w:tc>
        <w:tc>
          <w:tcPr>
            <w:tcW w:w="131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A0DD65A"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E52F23" w14:textId="77777777" w:rsidR="00390B60" w:rsidRPr="00390B60" w:rsidRDefault="00390B60" w:rsidP="00390B60"/>
        </w:tc>
      </w:tr>
    </w:tbl>
    <w:p w14:paraId="7BB6A89F"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ΥΠΗΡΕΣΙΕΣ ΕΓΓΥΗΣΗΣ ΚΑΛΗΣ ΛΕΙΤΟΥΡΓΙΑΣ</w:t>
      </w:r>
    </w:p>
    <w:tbl>
      <w:tblPr>
        <w:tblW w:w="9589"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10"/>
        <w:gridCol w:w="4771"/>
        <w:gridCol w:w="1382"/>
        <w:gridCol w:w="1357"/>
        <w:gridCol w:w="1469"/>
      </w:tblGrid>
      <w:tr w:rsidR="00390B60" w:rsidRPr="00390B60" w14:paraId="4447D99D" w14:textId="77777777" w:rsidTr="004C6010">
        <w:trPr>
          <w:trHeight w:val="609"/>
          <w:tblHeader/>
          <w:jc w:val="center"/>
        </w:trPr>
        <w:tc>
          <w:tcPr>
            <w:tcW w:w="9589"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96FE242" w14:textId="77777777" w:rsidR="00390B60" w:rsidRPr="0065083F" w:rsidRDefault="00390B60" w:rsidP="00390B60">
            <w:pPr>
              <w:rPr>
                <w:rFonts w:eastAsia="Tahoma"/>
              </w:rPr>
            </w:pPr>
            <w:r w:rsidRPr="00390B60">
              <w:t>Υπηρεσίες Εγγύησης Καλής Λειτουργίας</w:t>
            </w:r>
          </w:p>
        </w:tc>
      </w:tr>
      <w:tr w:rsidR="00390B60" w:rsidRPr="00390B60" w14:paraId="6BB7EF5C" w14:textId="77777777" w:rsidTr="004C6010">
        <w:trPr>
          <w:tblHeader/>
          <w:jc w:val="center"/>
        </w:trPr>
        <w:tc>
          <w:tcPr>
            <w:tcW w:w="610"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13743B7F" w14:textId="77777777" w:rsidR="00390B60" w:rsidRPr="00390B60" w:rsidRDefault="00390B60" w:rsidP="00390B60">
            <w:r w:rsidRPr="00390B60">
              <w:t>Α/Α</w:t>
            </w:r>
          </w:p>
        </w:tc>
        <w:tc>
          <w:tcPr>
            <w:tcW w:w="4771"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D1B3A58" w14:textId="77777777" w:rsidR="00390B60" w:rsidRPr="00390B60" w:rsidRDefault="00390B60" w:rsidP="00390B60">
            <w:r w:rsidRPr="00390B60">
              <w:t>ΠΕΡΙΓΡΑΦΗ</w:t>
            </w:r>
          </w:p>
        </w:tc>
        <w:tc>
          <w:tcPr>
            <w:tcW w:w="1382"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489A3F8C" w14:textId="77777777" w:rsidR="00390B60" w:rsidRPr="00390B60" w:rsidRDefault="00390B60" w:rsidP="00390B60">
            <w:r w:rsidRPr="00390B60">
              <w:t>ΑΠΑΙΤΗΣΗ</w:t>
            </w:r>
          </w:p>
        </w:tc>
        <w:tc>
          <w:tcPr>
            <w:tcW w:w="1357"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084C82E" w14:textId="77777777" w:rsidR="00390B60" w:rsidRPr="00390B60" w:rsidRDefault="00390B60" w:rsidP="00390B60">
            <w:r w:rsidRPr="00390B60">
              <w:t>ΑΠΑΝΤΗΣΗ</w:t>
            </w:r>
          </w:p>
        </w:tc>
        <w:tc>
          <w:tcPr>
            <w:tcW w:w="1469" w:type="dxa"/>
            <w:tcBorders>
              <w:top w:val="single" w:sz="4" w:space="0" w:color="000001"/>
              <w:left w:val="single" w:sz="4" w:space="0" w:color="000001"/>
              <w:bottom w:val="single" w:sz="4" w:space="0" w:color="000001"/>
              <w:right w:val="single" w:sz="4" w:space="0" w:color="000001"/>
            </w:tcBorders>
            <w:shd w:val="clear" w:color="auto" w:fill="A6A6A6"/>
            <w:tcMar>
              <w:left w:w="108" w:type="dxa"/>
            </w:tcMar>
            <w:vAlign w:val="center"/>
          </w:tcPr>
          <w:p w14:paraId="6100833F" w14:textId="77777777" w:rsidR="00390B60" w:rsidRPr="00390B60" w:rsidRDefault="00390B60" w:rsidP="00390B60">
            <w:r w:rsidRPr="00390B60">
              <w:t>ΠΑΡΑΠΟΜΠΗ</w:t>
            </w:r>
          </w:p>
        </w:tc>
      </w:tr>
      <w:tr w:rsidR="00390B60" w:rsidRPr="00390B60" w14:paraId="1691CF86" w14:textId="77777777" w:rsidTr="004C6010">
        <w:trPr>
          <w:jc w:val="center"/>
        </w:trPr>
        <w:tc>
          <w:tcPr>
            <w:tcW w:w="610"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A6696B5" w14:textId="77777777" w:rsidR="00390B60" w:rsidRPr="00390B60" w:rsidRDefault="00390B60" w:rsidP="00390B60"/>
        </w:tc>
        <w:tc>
          <w:tcPr>
            <w:tcW w:w="47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1CB06204" w14:textId="77777777" w:rsidR="00390B60" w:rsidRPr="00390B60" w:rsidRDefault="00390B60" w:rsidP="00390B60">
            <w:pPr>
              <w:suppressAutoHyphens w:val="0"/>
              <w:jc w:val="left"/>
              <w:rPr>
                <w:rFonts w:ascii="Times New Roman" w:hAnsi="Times New Roman" w:cs="Times New Roman"/>
                <w:sz w:val="24"/>
                <w:szCs w:val="20"/>
                <w:lang w:eastAsia="en-US"/>
              </w:rPr>
            </w:pPr>
            <w:proofErr w:type="spellStart"/>
            <w:r w:rsidRPr="00390B60">
              <w:rPr>
                <w:rFonts w:ascii="Times New Roman" w:hAnsi="Times New Roman" w:cs="Times New Roman"/>
                <w:sz w:val="24"/>
                <w:szCs w:val="20"/>
                <w:lang w:val="en-US" w:eastAsia="en-US"/>
              </w:rPr>
              <w:t>Γενικά</w:t>
            </w:r>
            <w:proofErr w:type="spellEnd"/>
            <w:r w:rsidRPr="00390B60">
              <w:rPr>
                <w:rFonts w:ascii="Times New Roman" w:hAnsi="Times New Roman" w:cs="Times New Roman"/>
                <w:sz w:val="24"/>
                <w:szCs w:val="20"/>
                <w:lang w:val="en-US" w:eastAsia="en-US"/>
              </w:rPr>
              <w:t>:</w:t>
            </w:r>
          </w:p>
        </w:tc>
        <w:tc>
          <w:tcPr>
            <w:tcW w:w="138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35ACF923" w14:textId="77777777" w:rsidR="00390B60" w:rsidRPr="00390B60" w:rsidRDefault="00390B60" w:rsidP="00390B60"/>
        </w:tc>
        <w:tc>
          <w:tcPr>
            <w:tcW w:w="13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7DE8AB5"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F7C172C" w14:textId="77777777" w:rsidR="00390B60" w:rsidRPr="00390B60" w:rsidRDefault="00390B60" w:rsidP="00390B60"/>
        </w:tc>
      </w:tr>
      <w:tr w:rsidR="00390B60" w:rsidRPr="00390B60" w14:paraId="7B73202F" w14:textId="77777777" w:rsidTr="004C6010">
        <w:trPr>
          <w:jc w:val="center"/>
        </w:trPr>
        <w:tc>
          <w:tcPr>
            <w:tcW w:w="61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D307AA" w14:textId="77777777" w:rsidR="00390B60" w:rsidRPr="00390B60" w:rsidRDefault="00390B60" w:rsidP="004C5788">
            <w:pPr>
              <w:numPr>
                <w:ilvl w:val="0"/>
                <w:numId w:val="114"/>
              </w:numPr>
              <w:spacing w:after="200"/>
              <w:contextualSpacing/>
            </w:pPr>
          </w:p>
        </w:tc>
        <w:tc>
          <w:tcPr>
            <w:tcW w:w="47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BAF5B18" w14:textId="1B81C2E4" w:rsidR="00390B60" w:rsidRPr="00E77D5D" w:rsidRDefault="00390B60" w:rsidP="005B063C">
            <w:r w:rsidRPr="00390B60">
              <w:t>Τα αναγραφόμενα στην παράγραφο ΠΑΡΑΡΤΗΜΑ Ι – Αναλυτική Περιγραφή Φυσικού και Οικονο</w:t>
            </w:r>
            <w:r w:rsidR="00B42681">
              <w:t>μικού Αντικειμένου της Σύμβασης</w:t>
            </w:r>
            <w:r w:rsidRPr="00390B60">
              <w:t xml:space="preserve"> Μέρος Α </w:t>
            </w:r>
            <w:r w:rsidRPr="00390B60">
              <w:lastRenderedPageBreak/>
              <w:t>- Περιγραφή Φυσικού Αντικείμενου της Σύμβασης</w:t>
            </w:r>
            <w:r w:rsidR="00E77D5D" w:rsidRPr="00E77D5D">
              <w:t xml:space="preserve"> </w:t>
            </w:r>
            <w:r w:rsidR="00E77D5D">
              <w:fldChar w:fldCharType="begin"/>
            </w:r>
            <w:r w:rsidR="00E77D5D">
              <w:instrText xml:space="preserve"> REF _Ref67058314 \h </w:instrText>
            </w:r>
            <w:r w:rsidR="00E77D5D">
              <w:fldChar w:fldCharType="separate"/>
            </w:r>
            <w:r w:rsidR="00AC1FD3" w:rsidRPr="000955DD">
              <w:t>1.8</w:t>
            </w:r>
            <w:r w:rsidR="00AC1FD3" w:rsidRPr="00713D56">
              <w:t xml:space="preserve">.7 </w:t>
            </w:r>
            <w:r w:rsidR="00AC1FD3">
              <w:t>Υπηρεσίες Εγγύησης και</w:t>
            </w:r>
            <w:r w:rsidR="00AC1FD3" w:rsidRPr="00722E4F">
              <w:t xml:space="preserve"> Συντήρησης</w:t>
            </w:r>
            <w:r w:rsidR="00E77D5D">
              <w:fldChar w:fldCharType="end"/>
            </w:r>
            <w:r w:rsidRPr="00390B60">
              <w:t xml:space="preserve">  </w:t>
            </w:r>
          </w:p>
        </w:tc>
        <w:tc>
          <w:tcPr>
            <w:tcW w:w="138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146951D" w14:textId="77777777" w:rsidR="00390B60" w:rsidRPr="00390B60" w:rsidRDefault="00390B60" w:rsidP="00390B60">
            <w:pPr>
              <w:jc w:val="center"/>
            </w:pPr>
            <w:r w:rsidRPr="00390B60">
              <w:lastRenderedPageBreak/>
              <w:t>ΝΑΙ</w:t>
            </w:r>
          </w:p>
        </w:tc>
        <w:tc>
          <w:tcPr>
            <w:tcW w:w="13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D35ADE" w14:textId="77777777" w:rsidR="00390B60" w:rsidRPr="00390B60" w:rsidRDefault="00390B60" w:rsidP="00390B60"/>
        </w:tc>
        <w:tc>
          <w:tcPr>
            <w:tcW w:w="1469"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51CEB1" w14:textId="77777777" w:rsidR="00390B60" w:rsidRPr="00390B60" w:rsidRDefault="00390B60" w:rsidP="00390B60"/>
        </w:tc>
      </w:tr>
    </w:tbl>
    <w:p w14:paraId="0AA69AA5"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ΥΠΗΡΕΣΙΕΣ ΔΙΑΧΕΙΡΙΣΗΣ ΣΥΣΤΗΜΑΤΟΣ</w:t>
      </w:r>
    </w:p>
    <w:tbl>
      <w:tblPr>
        <w:tblW w:w="9589"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03"/>
        <w:gridCol w:w="4779"/>
        <w:gridCol w:w="1362"/>
        <w:gridCol w:w="1377"/>
        <w:gridCol w:w="1468"/>
      </w:tblGrid>
      <w:tr w:rsidR="00390B60" w:rsidRPr="00390B60" w14:paraId="4B107EC3" w14:textId="77777777" w:rsidTr="004C6010">
        <w:trPr>
          <w:trHeight w:val="609"/>
          <w:tblHeader/>
          <w:jc w:val="center"/>
        </w:trPr>
        <w:tc>
          <w:tcPr>
            <w:tcW w:w="9589"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34877140" w14:textId="77777777" w:rsidR="00390B60" w:rsidRPr="0065083F" w:rsidRDefault="00390B60" w:rsidP="00390B60">
            <w:pPr>
              <w:rPr>
                <w:rFonts w:eastAsia="Tahoma"/>
              </w:rPr>
            </w:pPr>
            <w:r w:rsidRPr="00390B60">
              <w:t>Υπηρεσίες Διαχείρισης Συστήματος</w:t>
            </w:r>
          </w:p>
        </w:tc>
      </w:tr>
      <w:tr w:rsidR="00390B60" w:rsidRPr="00390B60" w14:paraId="108FC9E3" w14:textId="77777777" w:rsidTr="004C6010">
        <w:trPr>
          <w:tblHeader/>
          <w:jc w:val="center"/>
        </w:trPr>
        <w:tc>
          <w:tcPr>
            <w:tcW w:w="60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2DBE8DD" w14:textId="77777777" w:rsidR="00390B60" w:rsidRPr="00390B60" w:rsidRDefault="00390B60" w:rsidP="00390B60">
            <w:r w:rsidRPr="00390B60">
              <w:t>Α/Α</w:t>
            </w:r>
          </w:p>
        </w:tc>
        <w:tc>
          <w:tcPr>
            <w:tcW w:w="4779"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98140F2" w14:textId="77777777" w:rsidR="00390B60" w:rsidRPr="00390B60" w:rsidRDefault="00390B60" w:rsidP="00390B60">
            <w:r w:rsidRPr="00390B60">
              <w:t>ΠΕΡΙΓΡΑΦΗ</w:t>
            </w:r>
          </w:p>
        </w:tc>
        <w:tc>
          <w:tcPr>
            <w:tcW w:w="136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EA57BE0" w14:textId="77777777" w:rsidR="00390B60" w:rsidRPr="00390B60" w:rsidRDefault="00390B60" w:rsidP="00390B60">
            <w:r w:rsidRPr="00390B60">
              <w:t>ΑΠΑΙΤΗΣΗ</w:t>
            </w:r>
          </w:p>
        </w:tc>
        <w:tc>
          <w:tcPr>
            <w:tcW w:w="137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D8E12CC" w14:textId="77777777" w:rsidR="00390B60" w:rsidRPr="00390B60" w:rsidRDefault="00390B60" w:rsidP="00390B60">
            <w:r w:rsidRPr="00390B60">
              <w:t>ΑΠΑΝΤΗΣΗ</w:t>
            </w:r>
          </w:p>
        </w:tc>
        <w:tc>
          <w:tcPr>
            <w:tcW w:w="146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E73EE75" w14:textId="77777777" w:rsidR="00390B60" w:rsidRPr="00390B60" w:rsidRDefault="00390B60" w:rsidP="00390B60">
            <w:r w:rsidRPr="00390B60">
              <w:t>ΠΑΡΑΠΟΜΠΗ</w:t>
            </w:r>
          </w:p>
        </w:tc>
      </w:tr>
      <w:tr w:rsidR="00390B60" w:rsidRPr="00390B60" w14:paraId="64BF8AD8" w14:textId="77777777" w:rsidTr="004C6010">
        <w:trPr>
          <w:jc w:val="center"/>
        </w:trPr>
        <w:tc>
          <w:tcPr>
            <w:tcW w:w="60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740B299" w14:textId="77777777" w:rsidR="00390B60" w:rsidRPr="00390B60" w:rsidRDefault="00390B60" w:rsidP="00390B60"/>
        </w:tc>
        <w:tc>
          <w:tcPr>
            <w:tcW w:w="4779"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08108D13" w14:textId="77777777" w:rsidR="00390B60" w:rsidRPr="00390B60" w:rsidRDefault="00390B60" w:rsidP="00390B60">
            <w:r w:rsidRPr="00390B60">
              <w:t>Γενικά:</w:t>
            </w:r>
          </w:p>
        </w:tc>
        <w:tc>
          <w:tcPr>
            <w:tcW w:w="136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7E00BE2E" w14:textId="77777777" w:rsidR="00390B60" w:rsidRPr="00390B60" w:rsidRDefault="00390B60" w:rsidP="00390B60"/>
        </w:tc>
        <w:tc>
          <w:tcPr>
            <w:tcW w:w="137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D8CF852"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41F6DAF" w14:textId="77777777" w:rsidR="00390B60" w:rsidRPr="00390B60" w:rsidRDefault="00390B60" w:rsidP="00390B60"/>
        </w:tc>
      </w:tr>
      <w:tr w:rsidR="00390B60" w:rsidRPr="00390B60" w14:paraId="6562B966" w14:textId="77777777" w:rsidTr="004C6010">
        <w:trPr>
          <w:jc w:val="center"/>
        </w:trPr>
        <w:tc>
          <w:tcPr>
            <w:tcW w:w="6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3E6A1F" w14:textId="77777777" w:rsidR="00390B60" w:rsidRPr="00390B60" w:rsidRDefault="00390B60" w:rsidP="004C5788">
            <w:pPr>
              <w:numPr>
                <w:ilvl w:val="0"/>
                <w:numId w:val="115"/>
              </w:numPr>
              <w:spacing w:after="200"/>
              <w:contextualSpacing/>
            </w:pPr>
          </w:p>
        </w:tc>
        <w:tc>
          <w:tcPr>
            <w:tcW w:w="4779"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C79DF16" w14:textId="2F8A0B3A" w:rsidR="00390B60" w:rsidRPr="00390B60" w:rsidRDefault="00390B60" w:rsidP="003F1C4B">
            <w:r w:rsidRPr="00390B60">
              <w:t xml:space="preserve">Τα αναγραφόμενα στην παράγραφο ΠΑΡΑΡΤΗΜΑ Ι – Αναλυτική Περιγραφή Φυσικού και Οικονομικού Αντικειμένου της </w:t>
            </w:r>
            <w:r w:rsidRPr="005B063C">
              <w:t xml:space="preserve">Σύμβασης - Μέρος Α - Περιγραφή Φυσικού Αντικείμενου της Σύμβασης - </w:t>
            </w:r>
            <w:r w:rsidR="00DC38AB">
              <w:fldChar w:fldCharType="begin"/>
            </w:r>
            <w:r w:rsidR="00DC38AB">
              <w:instrText xml:space="preserve"> REF _Ref56166958 \h  \* MERGEFORMAT </w:instrText>
            </w:r>
            <w:r w:rsidR="00DC38AB">
              <w:fldChar w:fldCharType="separate"/>
            </w:r>
            <w:r w:rsidR="00AC1FD3" w:rsidRPr="0065083F">
              <w:t>1.8</w:t>
            </w:r>
            <w:r w:rsidR="00AC1FD3">
              <w:t>.6</w:t>
            </w:r>
            <w:r w:rsidR="00AC1FD3" w:rsidRPr="00713D56">
              <w:t xml:space="preserve"> </w:t>
            </w:r>
            <w:r w:rsidR="00AC1FD3" w:rsidRPr="000A31E3">
              <w:t>Υπηρεσίες διαχείρισης συστήματος</w:t>
            </w:r>
            <w:r w:rsidR="00DC38AB">
              <w:fldChar w:fldCharType="end"/>
            </w:r>
          </w:p>
        </w:tc>
        <w:tc>
          <w:tcPr>
            <w:tcW w:w="1362"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A700ED4" w14:textId="77777777" w:rsidR="00390B60" w:rsidRPr="00390B60" w:rsidRDefault="00390B60" w:rsidP="00390B60">
            <w:pPr>
              <w:jc w:val="center"/>
            </w:pPr>
            <w:r w:rsidRPr="00390B60">
              <w:t>ΝΑΙ</w:t>
            </w:r>
          </w:p>
        </w:tc>
        <w:tc>
          <w:tcPr>
            <w:tcW w:w="13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F5D1EE" w14:textId="77777777" w:rsidR="00390B60" w:rsidRPr="00390B60" w:rsidRDefault="00390B60" w:rsidP="00390B60"/>
        </w:tc>
        <w:tc>
          <w:tcPr>
            <w:tcW w:w="14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83550D" w14:textId="77777777" w:rsidR="00390B60" w:rsidRPr="00390B60" w:rsidRDefault="00390B60" w:rsidP="00390B60"/>
        </w:tc>
      </w:tr>
    </w:tbl>
    <w:p w14:paraId="176F6A8E"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ΤΗΡΗΣΗ ΠΡΟΔΙΑΓΡΑΦΩΝ ΠΟΙΟΤΗΤΑΣ ΥΠΗΡΕΣΙΩΝ</w:t>
      </w:r>
    </w:p>
    <w:tbl>
      <w:tblPr>
        <w:tblW w:w="9589"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7"/>
        <w:gridCol w:w="4967"/>
        <w:gridCol w:w="1275"/>
        <w:gridCol w:w="1323"/>
        <w:gridCol w:w="1467"/>
      </w:tblGrid>
      <w:tr w:rsidR="00390B60" w:rsidRPr="00390B60" w14:paraId="3F7C9F73" w14:textId="77777777" w:rsidTr="004C6010">
        <w:trPr>
          <w:trHeight w:val="609"/>
          <w:tblHeader/>
          <w:jc w:val="center"/>
        </w:trPr>
        <w:tc>
          <w:tcPr>
            <w:tcW w:w="9589"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28577DAA" w14:textId="77777777" w:rsidR="00390B60" w:rsidRPr="00390B60" w:rsidRDefault="00390B60" w:rsidP="00390B60">
            <w:pPr>
              <w:rPr>
                <w:rFonts w:eastAsia="Tahoma"/>
                <w:lang w:val="en-US"/>
              </w:rPr>
            </w:pPr>
            <w:r w:rsidRPr="00390B60">
              <w:t>Υπηρεσίες Διαχείρισης Συστήματος</w:t>
            </w:r>
          </w:p>
        </w:tc>
      </w:tr>
      <w:tr w:rsidR="00390B60" w:rsidRPr="00390B60" w14:paraId="1932C71B" w14:textId="77777777" w:rsidTr="004C6010">
        <w:trPr>
          <w:tblHeader/>
          <w:jc w:val="center"/>
        </w:trPr>
        <w:tc>
          <w:tcPr>
            <w:tcW w:w="55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AFDDD90" w14:textId="77777777" w:rsidR="00390B60" w:rsidRPr="00390B60" w:rsidRDefault="00390B60" w:rsidP="00390B60">
            <w:r w:rsidRPr="00390B60">
              <w:t>Α/Α</w:t>
            </w:r>
          </w:p>
        </w:tc>
        <w:tc>
          <w:tcPr>
            <w:tcW w:w="496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6829AE88" w14:textId="77777777" w:rsidR="00390B60" w:rsidRPr="00390B60" w:rsidRDefault="00390B60" w:rsidP="00390B60">
            <w:r w:rsidRPr="00390B60">
              <w:t>ΠΕΡΙΓΡΑΦΗ</w:t>
            </w:r>
          </w:p>
        </w:tc>
        <w:tc>
          <w:tcPr>
            <w:tcW w:w="127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21993B7" w14:textId="77777777" w:rsidR="00390B60" w:rsidRPr="00390B60" w:rsidRDefault="00390B60" w:rsidP="00390B60">
            <w:r w:rsidRPr="00390B60">
              <w:t>ΑΠΑΙΤΗΣΗ</w:t>
            </w:r>
          </w:p>
        </w:tc>
        <w:tc>
          <w:tcPr>
            <w:tcW w:w="132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A449411" w14:textId="77777777" w:rsidR="00390B60" w:rsidRPr="00390B60" w:rsidRDefault="00390B60" w:rsidP="00390B60">
            <w:r w:rsidRPr="00390B60">
              <w:t>ΑΠΑΝΤΗΣΗ</w:t>
            </w:r>
          </w:p>
        </w:tc>
        <w:tc>
          <w:tcPr>
            <w:tcW w:w="146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3F1400B" w14:textId="77777777" w:rsidR="00390B60" w:rsidRPr="00390B60" w:rsidRDefault="00390B60" w:rsidP="00390B60">
            <w:r w:rsidRPr="00390B60">
              <w:t>ΠΑΡΑΠΟΜΠΗ</w:t>
            </w:r>
          </w:p>
        </w:tc>
      </w:tr>
      <w:tr w:rsidR="00390B60" w:rsidRPr="00390B60" w14:paraId="32B07321" w14:textId="77777777" w:rsidTr="004C6010">
        <w:trPr>
          <w:jc w:val="center"/>
        </w:trPr>
        <w:tc>
          <w:tcPr>
            <w:tcW w:w="55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C0D19DE" w14:textId="77777777" w:rsidR="00390B60" w:rsidRPr="00390B60" w:rsidRDefault="00390B60" w:rsidP="00390B60"/>
        </w:tc>
        <w:tc>
          <w:tcPr>
            <w:tcW w:w="496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DA6494B" w14:textId="77777777" w:rsidR="00390B60" w:rsidRPr="00390B60" w:rsidRDefault="00390B60" w:rsidP="00390B60">
            <w:r w:rsidRPr="00390B60">
              <w:t>Γενικά:</w:t>
            </w:r>
          </w:p>
        </w:tc>
        <w:tc>
          <w:tcPr>
            <w:tcW w:w="12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F568E72" w14:textId="77777777" w:rsidR="00390B60" w:rsidRPr="00390B60" w:rsidRDefault="00390B60" w:rsidP="00390B60"/>
        </w:tc>
        <w:tc>
          <w:tcPr>
            <w:tcW w:w="132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6A3A134" w14:textId="77777777" w:rsidR="00390B60" w:rsidRPr="00390B60" w:rsidRDefault="00390B60" w:rsidP="00390B60"/>
        </w:tc>
        <w:tc>
          <w:tcPr>
            <w:tcW w:w="146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E6C100D" w14:textId="77777777" w:rsidR="00390B60" w:rsidRPr="00390B60" w:rsidRDefault="00390B60" w:rsidP="00390B60"/>
        </w:tc>
      </w:tr>
      <w:tr w:rsidR="00390B60" w:rsidRPr="00390B60" w14:paraId="438D86A8" w14:textId="77777777" w:rsidTr="004C6010">
        <w:trPr>
          <w:jc w:val="center"/>
        </w:trPr>
        <w:tc>
          <w:tcPr>
            <w:tcW w:w="55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3D7981" w14:textId="77777777" w:rsidR="00390B60" w:rsidRPr="00390B60" w:rsidRDefault="00390B60" w:rsidP="004C5788">
            <w:pPr>
              <w:numPr>
                <w:ilvl w:val="0"/>
                <w:numId w:val="116"/>
              </w:numPr>
              <w:spacing w:after="200"/>
              <w:contextualSpacing/>
            </w:pPr>
          </w:p>
        </w:tc>
        <w:tc>
          <w:tcPr>
            <w:tcW w:w="496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F6B0C66" w14:textId="63A66EA0" w:rsidR="00390B60" w:rsidRPr="00390B60" w:rsidRDefault="00390B60" w:rsidP="005B063C">
            <w:pPr>
              <w:rPr>
                <w:rFonts w:eastAsia="SimSun"/>
              </w:rPr>
            </w:pPr>
            <w:r w:rsidRPr="00390B60">
              <w:t xml:space="preserve">Τα αναγραφόμενα στις παραγράφους ΠΑΡΑΡΤΗΜΑ Ι – Αναλυτική Περιγραφή Φυσικού και Οικονομικού Αντικειμένου της Σύμβασης - Μέρος Α - Περιγραφή Φυσικού Αντικείμενου της Σύμβασης - </w:t>
            </w:r>
            <w:r w:rsidR="00084015">
              <w:rPr>
                <w:rFonts w:eastAsia="SimSun"/>
              </w:rPr>
              <w:fldChar w:fldCharType="begin"/>
            </w:r>
            <w:r w:rsidR="005B063C">
              <w:instrText xml:space="preserve"> REF _Ref56165885 \h </w:instrText>
            </w:r>
            <w:r w:rsidR="00084015">
              <w:rPr>
                <w:rFonts w:eastAsia="SimSun"/>
              </w:rPr>
            </w:r>
            <w:r w:rsidR="00084015">
              <w:rPr>
                <w:rFonts w:eastAsia="SimSun"/>
              </w:rPr>
              <w:fldChar w:fldCharType="separate"/>
            </w:r>
            <w:r w:rsidR="00AC1FD3" w:rsidRPr="000F3BD0">
              <w:t xml:space="preserve">1.8.7.3 </w:t>
            </w:r>
            <w:r w:rsidR="00AC1FD3" w:rsidRPr="00713D56">
              <w:t xml:space="preserve">Τήρηση Εγγυημένου Επιπέδου </w:t>
            </w:r>
            <w:proofErr w:type="spellStart"/>
            <w:r w:rsidR="00AC1FD3">
              <w:t>Παρεχομένων</w:t>
            </w:r>
            <w:proofErr w:type="spellEnd"/>
            <w:r w:rsidR="00AC1FD3">
              <w:t xml:space="preserve"> </w:t>
            </w:r>
            <w:r w:rsidR="00AC1FD3" w:rsidRPr="00713D56">
              <w:t>Υπηρεσιών – Ρ</w:t>
            </w:r>
            <w:r w:rsidR="00AC1FD3">
              <w:t>ήτρες</w:t>
            </w:r>
            <w:r w:rsidR="00084015">
              <w:rPr>
                <w:rFonts w:eastAsia="SimSun"/>
              </w:rPr>
              <w:fldChar w:fldCharType="end"/>
            </w:r>
          </w:p>
        </w:tc>
        <w:tc>
          <w:tcPr>
            <w:tcW w:w="12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8C78A48" w14:textId="77777777" w:rsidR="00390B60" w:rsidRPr="00390B60" w:rsidRDefault="00390B60" w:rsidP="00390B60">
            <w:pPr>
              <w:jc w:val="center"/>
            </w:pPr>
            <w:r w:rsidRPr="00390B60">
              <w:t>ΝΑΙ</w:t>
            </w:r>
          </w:p>
        </w:tc>
        <w:tc>
          <w:tcPr>
            <w:tcW w:w="132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A10D549" w14:textId="77777777" w:rsidR="00390B60" w:rsidRPr="00390B60" w:rsidRDefault="00390B60" w:rsidP="00390B60"/>
        </w:tc>
        <w:tc>
          <w:tcPr>
            <w:tcW w:w="146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D2FF01" w14:textId="77777777" w:rsidR="00390B60" w:rsidRPr="00390B60" w:rsidRDefault="00390B60" w:rsidP="00390B60"/>
        </w:tc>
      </w:tr>
    </w:tbl>
    <w:p w14:paraId="6C92A4BC" w14:textId="11C69EF2" w:rsidR="002C7A52" w:rsidRPr="00390B60" w:rsidRDefault="002C7A52" w:rsidP="002C7A52">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ΥΠΗΡΕΣΙΕΣ </w:t>
      </w:r>
      <w:r>
        <w:rPr>
          <w:rFonts w:asciiTheme="minorHAnsi" w:hAnsiTheme="minorHAnsi" w:cs="Times New Roman"/>
          <w:b/>
          <w:bCs/>
          <w:szCs w:val="28"/>
        </w:rPr>
        <w:t>ΕΛΕΓΧΟΥ ΚΑΛΗΣ ΛΕΙΤΟΥΡΓΙΑΣ - ΠΙΛΟΤΙΚΗΣ</w:t>
      </w:r>
      <w:r w:rsidRPr="00390B60">
        <w:rPr>
          <w:rFonts w:asciiTheme="minorHAnsi" w:hAnsiTheme="minorHAnsi" w:cs="Times New Roman"/>
          <w:b/>
          <w:bCs/>
          <w:szCs w:val="28"/>
        </w:rPr>
        <w:t xml:space="preserve"> ΛΕΙΤΟΥΡΓΙΑΣ</w:t>
      </w:r>
    </w:p>
    <w:tbl>
      <w:tblPr>
        <w:tblW w:w="9611"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6"/>
        <w:gridCol w:w="4968"/>
        <w:gridCol w:w="1275"/>
        <w:gridCol w:w="1277"/>
        <w:gridCol w:w="1535"/>
      </w:tblGrid>
      <w:tr w:rsidR="002C7A52" w:rsidRPr="00390B60" w14:paraId="70B78424" w14:textId="77777777" w:rsidTr="00D26B26">
        <w:trPr>
          <w:trHeight w:val="609"/>
          <w:tblHeader/>
          <w:jc w:val="center"/>
        </w:trPr>
        <w:tc>
          <w:tcPr>
            <w:tcW w:w="9611"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0C6ABBE" w14:textId="77777777" w:rsidR="002C7A52" w:rsidRPr="00390B60" w:rsidRDefault="002C7A52" w:rsidP="00D26B26">
            <w:pPr>
              <w:rPr>
                <w:rFonts w:eastAsia="Tahoma"/>
              </w:rPr>
            </w:pPr>
            <w:r>
              <w:rPr>
                <w:rFonts w:eastAsia="Tahoma"/>
              </w:rPr>
              <w:t>Πιλοτική</w:t>
            </w:r>
            <w:r w:rsidRPr="00390B60">
              <w:rPr>
                <w:rFonts w:eastAsia="Tahoma"/>
              </w:rPr>
              <w:t xml:space="preserve"> Λειτουργία</w:t>
            </w:r>
          </w:p>
        </w:tc>
      </w:tr>
      <w:tr w:rsidR="002C7A52" w:rsidRPr="00390B60" w14:paraId="5B1A8B40" w14:textId="77777777" w:rsidTr="00D26B26">
        <w:trPr>
          <w:tblHeade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4B555D67" w14:textId="77777777" w:rsidR="002C7A52" w:rsidRPr="00390B60" w:rsidRDefault="002C7A52" w:rsidP="00D26B26">
            <w:r w:rsidRPr="00390B60">
              <w:t>Α/Α</w:t>
            </w:r>
          </w:p>
        </w:tc>
        <w:tc>
          <w:tcPr>
            <w:tcW w:w="4968"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24ED09DE" w14:textId="77777777" w:rsidR="002C7A52" w:rsidRPr="00390B60" w:rsidRDefault="002C7A52" w:rsidP="00D26B26">
            <w:r w:rsidRPr="00390B60">
              <w:t>ΠΕΡΙΓΡΑΦΗ</w:t>
            </w:r>
          </w:p>
        </w:tc>
        <w:tc>
          <w:tcPr>
            <w:tcW w:w="127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34A04E22" w14:textId="77777777" w:rsidR="002C7A52" w:rsidRPr="00390B60" w:rsidRDefault="002C7A52" w:rsidP="00D26B26">
            <w:r w:rsidRPr="00390B60">
              <w:t>ΑΠΑΙΤΗΣΗ</w:t>
            </w:r>
          </w:p>
        </w:tc>
        <w:tc>
          <w:tcPr>
            <w:tcW w:w="1277"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4E248F2" w14:textId="77777777" w:rsidR="002C7A52" w:rsidRPr="00390B60" w:rsidRDefault="002C7A52" w:rsidP="00D26B26">
            <w:r w:rsidRPr="00390B60">
              <w:t>ΑΠΑΝΤΗΣΗ</w:t>
            </w:r>
          </w:p>
        </w:tc>
        <w:tc>
          <w:tcPr>
            <w:tcW w:w="153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7815102D" w14:textId="77777777" w:rsidR="002C7A52" w:rsidRPr="00390B60" w:rsidRDefault="002C7A52" w:rsidP="00D26B26">
            <w:r w:rsidRPr="00390B60">
              <w:t>ΠΑΡΑΠΟΜΠΗ</w:t>
            </w:r>
          </w:p>
        </w:tc>
      </w:tr>
      <w:tr w:rsidR="002C7A52" w:rsidRPr="00390B60" w14:paraId="3153C020" w14:textId="77777777" w:rsidTr="00D26B26">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45D0EA9" w14:textId="77777777" w:rsidR="002C7A52" w:rsidRPr="00390B60" w:rsidRDefault="002C7A52" w:rsidP="00D26B26"/>
        </w:tc>
        <w:tc>
          <w:tcPr>
            <w:tcW w:w="4968"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21083F44" w14:textId="77777777" w:rsidR="002C7A52" w:rsidRPr="00390B60" w:rsidRDefault="002C7A52" w:rsidP="00D26B26">
            <w:pPr>
              <w:spacing w:after="240"/>
              <w:rPr>
                <w:rFonts w:cs="Times New Roman"/>
              </w:rPr>
            </w:pPr>
            <w:r w:rsidRPr="00390B60">
              <w:rPr>
                <w:rFonts w:cs="Times New Roman"/>
              </w:rPr>
              <w:t>Γενικά:</w:t>
            </w:r>
          </w:p>
        </w:tc>
        <w:tc>
          <w:tcPr>
            <w:tcW w:w="12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vAlign w:val="center"/>
          </w:tcPr>
          <w:p w14:paraId="546FCD52" w14:textId="77777777" w:rsidR="002C7A52" w:rsidRPr="00390B60" w:rsidRDefault="002C7A52" w:rsidP="00D26B26"/>
        </w:tc>
        <w:tc>
          <w:tcPr>
            <w:tcW w:w="1277"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024B6C7" w14:textId="77777777" w:rsidR="002C7A52" w:rsidRPr="00390B60" w:rsidRDefault="002C7A52" w:rsidP="00D26B26"/>
        </w:tc>
        <w:tc>
          <w:tcPr>
            <w:tcW w:w="153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B84D106" w14:textId="77777777" w:rsidR="002C7A52" w:rsidRPr="00390B60" w:rsidRDefault="002C7A52" w:rsidP="00D26B26"/>
        </w:tc>
      </w:tr>
      <w:tr w:rsidR="002C7A52" w:rsidRPr="00390B60" w14:paraId="0A3C8B58" w14:textId="77777777" w:rsidTr="00D26B26">
        <w:trPr>
          <w:jc w:val="center"/>
        </w:trPr>
        <w:tc>
          <w:tcPr>
            <w:tcW w:w="556"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4FE69A8" w14:textId="77777777" w:rsidR="002C7A52" w:rsidRPr="00390B60" w:rsidRDefault="002C7A52" w:rsidP="00233CDE">
            <w:pPr>
              <w:numPr>
                <w:ilvl w:val="0"/>
                <w:numId w:val="303"/>
              </w:numPr>
              <w:spacing w:after="200"/>
              <w:contextualSpacing/>
            </w:pPr>
          </w:p>
        </w:tc>
        <w:tc>
          <w:tcPr>
            <w:tcW w:w="4968"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F2850A9" w14:textId="6992C8F8" w:rsidR="002C7A52" w:rsidRPr="00390B60" w:rsidRDefault="00233CDE" w:rsidP="00233CDE">
            <w:pPr>
              <w:spacing w:after="240"/>
              <w:rPr>
                <w:rFonts w:cs="Times New Roman"/>
              </w:rPr>
            </w:pPr>
            <w:r>
              <w:rPr>
                <w:rFonts w:cs="Times New Roman"/>
              </w:rPr>
              <w:t xml:space="preserve">Συμμόρφωση με </w:t>
            </w:r>
            <w:r w:rsidR="00F03EEF">
              <w:rPr>
                <w:rFonts w:cs="Times New Roman"/>
              </w:rPr>
              <w:t>τ</w:t>
            </w:r>
            <w:r w:rsidR="002C7A52" w:rsidRPr="005B063C">
              <w:rPr>
                <w:rFonts w:cs="Times New Roman"/>
              </w:rPr>
              <w:t xml:space="preserve">α αναγραφόμενα στις παραγράφους ΠΑΡΑΡΤΗΜΑ Ι – Αναλυτική Περιγραφή Φυσικού και Οικονομικού Αντικειμένου της Σύμβασης - Μέρος Α - Περιγραφή Φυσικού </w:t>
            </w:r>
            <w:r w:rsidR="002C7A52" w:rsidRPr="005B063C">
              <w:rPr>
                <w:rFonts w:cs="Times New Roman"/>
              </w:rPr>
              <w:lastRenderedPageBreak/>
              <w:t xml:space="preserve">Αντικείμενου της Σύμβασης </w:t>
            </w:r>
            <w:r>
              <w:rPr>
                <w:rFonts w:cs="Times New Roman"/>
              </w:rPr>
              <w:fldChar w:fldCharType="begin"/>
            </w:r>
            <w:r>
              <w:rPr>
                <w:rFonts w:cs="Times New Roman"/>
              </w:rPr>
              <w:instrText xml:space="preserve"> REF _Ref68693253 \h </w:instrText>
            </w:r>
            <w:r>
              <w:rPr>
                <w:rFonts w:cs="Times New Roman"/>
              </w:rPr>
            </w:r>
            <w:r>
              <w:rPr>
                <w:rFonts w:cs="Times New Roman"/>
              </w:rPr>
              <w:fldChar w:fldCharType="separate"/>
            </w:r>
            <w:r w:rsidR="00AC1FD3" w:rsidRPr="00B64216">
              <w:t>1.6.3 Φάση 3: Έλεγχος καλής λειτουργίας - πιλοτική Λειτουργία</w:t>
            </w:r>
            <w:r>
              <w:rPr>
                <w:rFonts w:cs="Times New Roman"/>
              </w:rPr>
              <w:fldChar w:fldCharType="end"/>
            </w:r>
            <w:r>
              <w:rPr>
                <w:rFonts w:cs="Times New Roman"/>
              </w:rPr>
              <w:t xml:space="preserve"> </w:t>
            </w:r>
            <w:r w:rsidR="002C7A52" w:rsidRPr="005B063C">
              <w:rPr>
                <w:rFonts w:cs="Times New Roman"/>
              </w:rPr>
              <w:t xml:space="preserve">και  </w:t>
            </w:r>
            <w:r w:rsidR="002C7A52">
              <w:fldChar w:fldCharType="begin"/>
            </w:r>
            <w:r w:rsidR="002C7A52">
              <w:instrText xml:space="preserve"> REF _Ref56167063 \h  \* MERGEFORMAT </w:instrText>
            </w:r>
            <w:r w:rsidR="002C7A52">
              <w:fldChar w:fldCharType="separate"/>
            </w:r>
            <w:r w:rsidR="00AC1FD3" w:rsidRPr="00A41561">
              <w:t xml:space="preserve">1.8.5 Υπηρεσίες </w:t>
            </w:r>
            <w:r w:rsidR="00AC1FD3">
              <w:t>Πιλοτικής</w:t>
            </w:r>
            <w:r w:rsidR="00AC1FD3" w:rsidRPr="00A41561">
              <w:t xml:space="preserve"> Λειτουργίας</w:t>
            </w:r>
            <w:r w:rsidR="002C7A52">
              <w:fldChar w:fldCharType="end"/>
            </w:r>
          </w:p>
        </w:tc>
        <w:tc>
          <w:tcPr>
            <w:tcW w:w="12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8AB3C56" w14:textId="77777777" w:rsidR="002C7A52" w:rsidRPr="00390B60" w:rsidRDefault="002C7A52" w:rsidP="00D26B26">
            <w:pPr>
              <w:jc w:val="center"/>
            </w:pPr>
            <w:r w:rsidRPr="00390B60">
              <w:lastRenderedPageBreak/>
              <w:t>ΝΑΙ</w:t>
            </w:r>
          </w:p>
        </w:tc>
        <w:tc>
          <w:tcPr>
            <w:tcW w:w="127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C367A05" w14:textId="77777777" w:rsidR="002C7A52" w:rsidRPr="00390B60" w:rsidRDefault="002C7A52" w:rsidP="00D26B26"/>
        </w:tc>
        <w:tc>
          <w:tcPr>
            <w:tcW w:w="153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F3F64B" w14:textId="77777777" w:rsidR="002C7A52" w:rsidRPr="00390B60" w:rsidRDefault="002C7A52" w:rsidP="00D26B26"/>
        </w:tc>
      </w:tr>
    </w:tbl>
    <w:p w14:paraId="510ABD24" w14:textId="0BF821B0"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 xml:space="preserve">ΥΠΗΡΕΣΙΕΣ </w:t>
      </w:r>
      <w:r w:rsidR="002F093E">
        <w:rPr>
          <w:rFonts w:asciiTheme="minorHAnsi" w:hAnsiTheme="minorHAnsi" w:cs="Times New Roman"/>
          <w:b/>
          <w:bCs/>
          <w:szCs w:val="28"/>
        </w:rPr>
        <w:t>ΠΙΛΟΤΙΚΗΣ</w:t>
      </w:r>
      <w:r w:rsidRPr="00390B60">
        <w:rPr>
          <w:rFonts w:asciiTheme="minorHAnsi" w:hAnsiTheme="minorHAnsi" w:cs="Times New Roman"/>
          <w:b/>
          <w:bCs/>
          <w:szCs w:val="28"/>
        </w:rPr>
        <w:t xml:space="preserve"> ΛΕΙΤΟΥΡΓΙΑΣ</w:t>
      </w:r>
    </w:p>
    <w:p w14:paraId="4800AC13" w14:textId="77777777" w:rsidR="00390B60" w:rsidRPr="00390B60" w:rsidRDefault="00390B60" w:rsidP="00390B60">
      <w:pPr>
        <w:keepNext/>
        <w:spacing w:before="240"/>
        <w:outlineLvl w:val="3"/>
        <w:rPr>
          <w:rFonts w:asciiTheme="minorHAnsi" w:hAnsiTheme="minorHAnsi" w:cs="Times New Roman"/>
          <w:b/>
          <w:bCs/>
          <w:szCs w:val="28"/>
        </w:rPr>
      </w:pPr>
      <w:r w:rsidRPr="00390B60">
        <w:rPr>
          <w:rFonts w:asciiTheme="minorHAnsi" w:hAnsiTheme="minorHAnsi" w:cs="Times New Roman"/>
          <w:b/>
          <w:bCs/>
          <w:szCs w:val="28"/>
        </w:rPr>
        <w:t>ΑΔΕΙΕΣ ΧΡΗΣΗΣ ΛΟΓΙΣΜΙΚΟΥ</w:t>
      </w:r>
    </w:p>
    <w:tbl>
      <w:tblPr>
        <w:tblW w:w="4900" w:type="pct"/>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557"/>
        <w:gridCol w:w="4800"/>
        <w:gridCol w:w="1171"/>
        <w:gridCol w:w="1331"/>
        <w:gridCol w:w="1541"/>
      </w:tblGrid>
      <w:tr w:rsidR="00390B60" w:rsidRPr="00390B60" w14:paraId="21EB4841" w14:textId="77777777" w:rsidTr="004C6010">
        <w:trPr>
          <w:trHeight w:val="609"/>
          <w:tblHeader/>
          <w:jc w:val="center"/>
        </w:trPr>
        <w:tc>
          <w:tcPr>
            <w:tcW w:w="9656" w:type="dxa"/>
            <w:gridSpan w:val="5"/>
            <w:tcBorders>
              <w:top w:val="single" w:sz="4" w:space="0" w:color="000001"/>
              <w:left w:val="single" w:sz="4" w:space="0" w:color="000001"/>
              <w:bottom w:val="single" w:sz="4" w:space="0" w:color="000001"/>
              <w:right w:val="single" w:sz="4" w:space="0" w:color="000001"/>
            </w:tcBorders>
            <w:shd w:val="clear" w:color="auto" w:fill="003366"/>
            <w:tcMar>
              <w:left w:w="108" w:type="dxa"/>
            </w:tcMar>
            <w:vAlign w:val="center"/>
          </w:tcPr>
          <w:p w14:paraId="5CD63CE7" w14:textId="77777777" w:rsidR="00390B60" w:rsidRPr="00390B60" w:rsidRDefault="00390B60" w:rsidP="00390B60">
            <w:pPr>
              <w:rPr>
                <w:rFonts w:eastAsia="Tahoma"/>
              </w:rPr>
            </w:pPr>
            <w:r w:rsidRPr="00390B60">
              <w:rPr>
                <w:rFonts w:eastAsia="Tahoma"/>
              </w:rPr>
              <w:t>Άδειες χρήσης λογισμικού</w:t>
            </w:r>
          </w:p>
        </w:tc>
      </w:tr>
      <w:tr w:rsidR="00390B60" w:rsidRPr="00390B60" w14:paraId="47814F75" w14:textId="77777777" w:rsidTr="004C6010">
        <w:trPr>
          <w:tblHeade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A3FB363" w14:textId="77777777" w:rsidR="00390B60" w:rsidRPr="00390B60" w:rsidRDefault="00390B60" w:rsidP="00390B60">
            <w:r w:rsidRPr="00390B60">
              <w:t>Α/Α</w:t>
            </w:r>
          </w:p>
        </w:tc>
        <w:tc>
          <w:tcPr>
            <w:tcW w:w="5213"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8D1CBA2" w14:textId="77777777" w:rsidR="00390B60" w:rsidRPr="00390B60" w:rsidRDefault="00390B60" w:rsidP="00390B60">
            <w:r w:rsidRPr="00390B60">
              <w:t>ΠΕΡΙΓΡΑΦΗ</w:t>
            </w:r>
          </w:p>
        </w:tc>
        <w:tc>
          <w:tcPr>
            <w:tcW w:w="117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037DEA8F" w14:textId="77777777" w:rsidR="00390B60" w:rsidRPr="00390B60" w:rsidRDefault="00390B60" w:rsidP="00390B60">
            <w:r w:rsidRPr="00390B60">
              <w:t>ΑΠΑΙΤΗΣΗ</w:t>
            </w:r>
          </w:p>
        </w:tc>
        <w:tc>
          <w:tcPr>
            <w:tcW w:w="1345"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109C2839" w14:textId="77777777" w:rsidR="00390B60" w:rsidRPr="00390B60" w:rsidRDefault="00390B60" w:rsidP="00390B60">
            <w:r w:rsidRPr="00390B60">
              <w:t>ΑΠΑΝΤΗΣΗ</w:t>
            </w:r>
          </w:p>
        </w:tc>
        <w:tc>
          <w:tcPr>
            <w:tcW w:w="1552" w:type="dxa"/>
            <w:tcBorders>
              <w:top w:val="single" w:sz="4" w:space="0" w:color="000001"/>
              <w:left w:val="single" w:sz="4" w:space="0" w:color="000001"/>
              <w:bottom w:val="single" w:sz="4" w:space="0" w:color="000001"/>
              <w:right w:val="single" w:sz="4" w:space="0" w:color="000001"/>
            </w:tcBorders>
            <w:shd w:val="clear" w:color="auto" w:fill="999999"/>
            <w:tcMar>
              <w:left w:w="108" w:type="dxa"/>
            </w:tcMar>
            <w:vAlign w:val="center"/>
          </w:tcPr>
          <w:p w14:paraId="51BFD5FE" w14:textId="77777777" w:rsidR="00390B60" w:rsidRPr="00390B60" w:rsidRDefault="00390B60" w:rsidP="00390B60">
            <w:r w:rsidRPr="00390B60">
              <w:t>ΠΑΡΑΠΟΜΠΗ</w:t>
            </w:r>
          </w:p>
        </w:tc>
      </w:tr>
      <w:tr w:rsidR="00390B60" w:rsidRPr="00390B60" w14:paraId="393F7709"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6D221B5" w14:textId="77777777" w:rsidR="00390B60" w:rsidRPr="00390B60" w:rsidRDefault="00390B60" w:rsidP="00390B60"/>
        </w:tc>
        <w:tc>
          <w:tcPr>
            <w:tcW w:w="521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663ED4E" w14:textId="77777777" w:rsidR="00390B60" w:rsidRPr="00390B60" w:rsidRDefault="00390B60" w:rsidP="00390B60">
            <w:proofErr w:type="spellStart"/>
            <w:r w:rsidRPr="00390B60">
              <w:t>PhpStorm</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429386ED" w14:textId="77777777" w:rsidR="00390B60" w:rsidRPr="00390B60" w:rsidRDefault="00390B60" w:rsidP="00390B60"/>
        </w:tc>
        <w:tc>
          <w:tcPr>
            <w:tcW w:w="13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0AC17C7"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518F36D" w14:textId="77777777" w:rsidR="00390B60" w:rsidRPr="00390B60" w:rsidRDefault="00390B60" w:rsidP="00390B60"/>
        </w:tc>
      </w:tr>
      <w:tr w:rsidR="00390B60" w:rsidRPr="00390B60" w14:paraId="7416A5EB"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C67753"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2DC89F0" w14:textId="77777777" w:rsidR="00390B60" w:rsidRPr="00390B60" w:rsidRDefault="00390B60" w:rsidP="00390B60">
            <w:pPr>
              <w:rPr>
                <w:rFonts w:cs="Times New Roman"/>
              </w:rPr>
            </w:pPr>
            <w:r w:rsidRPr="00390B60">
              <w:rPr>
                <w:rFonts w:cs="Times New Roman"/>
              </w:rPr>
              <w:t xml:space="preserve">Ολοκληρωμένο περιβάλλον ανάπτυξης λογισμικού γλώσσας προγραμματισμού </w:t>
            </w:r>
            <w:proofErr w:type="spellStart"/>
            <w:r w:rsidRPr="00390B60">
              <w:rPr>
                <w:rFonts w:cs="Times New Roman"/>
              </w:rPr>
              <w:t>Php</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1A48D6A" w14:textId="77777777" w:rsidR="00390B60" w:rsidRPr="00390B60" w:rsidRDefault="00390B60" w:rsidP="00390B60">
            <w:pPr>
              <w:jc w:val="center"/>
            </w:pPr>
            <w:r w:rsidRPr="00390B60">
              <w:t>NAI</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0D1CB17"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B68F1F2" w14:textId="77777777" w:rsidR="00390B60" w:rsidRPr="00390B60" w:rsidRDefault="00390B60" w:rsidP="00390B60"/>
        </w:tc>
      </w:tr>
      <w:tr w:rsidR="00390B60" w:rsidRPr="00390B60" w14:paraId="6FA186D0"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3E81821"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9F26D80" w14:textId="77777777" w:rsidR="00390B60" w:rsidRPr="00390B60" w:rsidRDefault="00390B60" w:rsidP="00390B60">
            <w:pPr>
              <w:rPr>
                <w:rFonts w:cs="Times New Roman"/>
              </w:rPr>
            </w:pPr>
            <w:r w:rsidRPr="00390B60">
              <w:rPr>
                <w:rFonts w:cs="Times New Roman"/>
              </w:rPr>
              <w:t>Αριθμός Χρηστών</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45F943B" w14:textId="77777777" w:rsidR="00390B60" w:rsidRPr="00390B60" w:rsidRDefault="00390B60" w:rsidP="00390B60">
            <w:pPr>
              <w:jc w:val="center"/>
              <w:rPr>
                <w:lang w:val="en-US"/>
              </w:rPr>
            </w:pPr>
            <w:r w:rsidRPr="00390B60">
              <w:rPr>
                <w:lang w:val="en-US"/>
              </w:rPr>
              <w:t>8</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C64EE8"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CE1252" w14:textId="77777777" w:rsidR="00390B60" w:rsidRPr="00390B60" w:rsidRDefault="00390B60" w:rsidP="00390B60"/>
        </w:tc>
      </w:tr>
      <w:tr w:rsidR="00390B60" w:rsidRPr="00390B60" w14:paraId="6457FCF5"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2BDCE27"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69A79EB" w14:textId="77777777" w:rsidR="00390B60" w:rsidRPr="00390B60" w:rsidRDefault="00390B60" w:rsidP="00390B60">
            <w:pPr>
              <w:rPr>
                <w:rFonts w:cs="Times New Roman"/>
              </w:rPr>
            </w:pPr>
            <w:proofErr w:type="spellStart"/>
            <w:r w:rsidRPr="00390B60">
              <w:rPr>
                <w:rFonts w:cs="Times New Roman"/>
              </w:rPr>
              <w:t>Αδειοδότηση</w:t>
            </w:r>
            <w:proofErr w:type="spellEnd"/>
            <w:r w:rsidRPr="00390B60">
              <w:rPr>
                <w:rFonts w:cs="Times New Roman"/>
              </w:rPr>
              <w:t xml:space="preserve"> </w:t>
            </w:r>
            <w:proofErr w:type="spellStart"/>
            <w:r w:rsidRPr="00390B60">
              <w:rPr>
                <w:rFonts w:cs="Times New Roman"/>
              </w:rPr>
              <w:t>ανα</w:t>
            </w:r>
            <w:proofErr w:type="spellEnd"/>
            <w:r w:rsidRPr="00390B60">
              <w:rPr>
                <w:rFonts w:cs="Times New Roman"/>
              </w:rPr>
              <w:t xml:space="preserve"> χρήστη για τουλάχιστον </w:t>
            </w:r>
            <w:r w:rsidRPr="00C97B63">
              <w:rPr>
                <w:rFonts w:cs="Times New Roman"/>
              </w:rPr>
              <w:t>5 έτη</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441EB6" w14:textId="77777777" w:rsidR="00390B60" w:rsidRPr="00390B60" w:rsidRDefault="00390B60" w:rsidP="00390B60">
            <w:pPr>
              <w:jc w:val="center"/>
            </w:pPr>
            <w:r w:rsidRPr="00390B60">
              <w:t>ΝΑΙ</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5B0D01"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70E8D85" w14:textId="77777777" w:rsidR="00390B60" w:rsidRPr="00390B60" w:rsidRDefault="00390B60" w:rsidP="00390B60"/>
        </w:tc>
      </w:tr>
      <w:tr w:rsidR="00390B60" w:rsidRPr="00390B60" w14:paraId="06999CA8"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E903473" w14:textId="77777777" w:rsidR="00390B60" w:rsidRPr="00390B60" w:rsidRDefault="00390B60" w:rsidP="00390B60"/>
        </w:tc>
        <w:tc>
          <w:tcPr>
            <w:tcW w:w="521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D38D368" w14:textId="77777777" w:rsidR="00390B60" w:rsidRPr="00390B60" w:rsidRDefault="00390B60" w:rsidP="00390B60">
            <w:r w:rsidRPr="00390B60">
              <w:rPr>
                <w:lang w:val="en-US"/>
              </w:rPr>
              <w:t>Web</w:t>
            </w:r>
            <w:proofErr w:type="spellStart"/>
            <w:r w:rsidRPr="00390B60">
              <w:t>Storm</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812F607" w14:textId="77777777" w:rsidR="00390B60" w:rsidRPr="00390B60" w:rsidRDefault="00390B60" w:rsidP="00390B60"/>
        </w:tc>
        <w:tc>
          <w:tcPr>
            <w:tcW w:w="13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A753BB0"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E7FC446" w14:textId="77777777" w:rsidR="00390B60" w:rsidRPr="00390B60" w:rsidRDefault="00390B60" w:rsidP="00390B60"/>
        </w:tc>
      </w:tr>
      <w:tr w:rsidR="00390B60" w:rsidRPr="00390B60" w14:paraId="3C0718BA"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E1B89CF"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182AD8F" w14:textId="77777777" w:rsidR="00390B60" w:rsidRPr="00390B60" w:rsidRDefault="00390B60" w:rsidP="00390B60">
            <w:pPr>
              <w:rPr>
                <w:rFonts w:cs="Times New Roman"/>
              </w:rPr>
            </w:pPr>
            <w:r w:rsidRPr="00390B60">
              <w:rPr>
                <w:rFonts w:cs="Times New Roman"/>
              </w:rPr>
              <w:t xml:space="preserve">Ολοκληρωμένο περιβάλλον ανάπτυξης λογισμικού γλώσσας προγραμματισμού </w:t>
            </w:r>
            <w:proofErr w:type="spellStart"/>
            <w:r w:rsidRPr="00390B60">
              <w:rPr>
                <w:rFonts w:cs="Times New Roman"/>
              </w:rPr>
              <w:t>Javascript</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5D48F4E1" w14:textId="77777777" w:rsidR="00390B60" w:rsidRPr="00390B60" w:rsidRDefault="00390B60" w:rsidP="00390B60">
            <w:pPr>
              <w:jc w:val="center"/>
            </w:pPr>
            <w:r w:rsidRPr="00390B60">
              <w:t>NAI</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2E742D7"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FC098D" w14:textId="77777777" w:rsidR="00390B60" w:rsidRPr="00390B60" w:rsidRDefault="00390B60" w:rsidP="00390B60"/>
        </w:tc>
      </w:tr>
      <w:tr w:rsidR="00390B60" w:rsidRPr="00390B60" w14:paraId="0B5CF88A"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74C5B61"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5A80D7" w14:textId="77777777" w:rsidR="00390B60" w:rsidRPr="00390B60" w:rsidRDefault="00390B60" w:rsidP="00390B60">
            <w:pPr>
              <w:rPr>
                <w:rFonts w:cs="Times New Roman"/>
              </w:rPr>
            </w:pPr>
            <w:r w:rsidRPr="00390B60">
              <w:rPr>
                <w:rFonts w:cs="Times New Roman"/>
              </w:rPr>
              <w:t>Αριθμός Χρηστών</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60D8175" w14:textId="77777777" w:rsidR="00390B60" w:rsidRPr="00390B60" w:rsidRDefault="00390B60" w:rsidP="00390B60">
            <w:pPr>
              <w:jc w:val="center"/>
              <w:rPr>
                <w:lang w:val="en-US"/>
              </w:rPr>
            </w:pPr>
            <w:r w:rsidRPr="00390B60">
              <w:rPr>
                <w:lang w:val="en-US"/>
              </w:rPr>
              <w:t>8</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2C5F09"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46CE15" w14:textId="77777777" w:rsidR="00390B60" w:rsidRPr="00390B60" w:rsidRDefault="00390B60" w:rsidP="00390B60"/>
        </w:tc>
      </w:tr>
      <w:tr w:rsidR="00390B60" w:rsidRPr="00390B60" w14:paraId="4055E566"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B771BF"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09354ED" w14:textId="77777777" w:rsidR="00390B60" w:rsidRPr="00390B60" w:rsidRDefault="00390B60" w:rsidP="00390B60">
            <w:pPr>
              <w:rPr>
                <w:rFonts w:cs="Times New Roman"/>
              </w:rPr>
            </w:pPr>
            <w:r w:rsidRPr="00390B60">
              <w:rPr>
                <w:rFonts w:cs="Times New Roman"/>
              </w:rPr>
              <w:t xml:space="preserve">Διάρκεια αδείας </w:t>
            </w:r>
            <w:proofErr w:type="spellStart"/>
            <w:r w:rsidRPr="00390B60">
              <w:rPr>
                <w:rFonts w:cs="Times New Roman"/>
              </w:rPr>
              <w:t>ανα</w:t>
            </w:r>
            <w:proofErr w:type="spellEnd"/>
            <w:r w:rsidRPr="00390B60">
              <w:rPr>
                <w:rFonts w:cs="Times New Roman"/>
              </w:rPr>
              <w:t xml:space="preserve"> χρήστη</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F2DC5D7" w14:textId="77777777" w:rsidR="00390B60" w:rsidRPr="00390B60" w:rsidRDefault="00390B60" w:rsidP="00390B60">
            <w:pPr>
              <w:jc w:val="center"/>
            </w:pPr>
            <w:r w:rsidRPr="00E235F5">
              <w:t>≥5 έτη</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0B965D"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9410D0" w14:textId="77777777" w:rsidR="00390B60" w:rsidRPr="00390B60" w:rsidRDefault="00390B60" w:rsidP="00390B60"/>
        </w:tc>
      </w:tr>
      <w:tr w:rsidR="00390B60" w:rsidRPr="00390B60" w14:paraId="368334A4"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A4E5698" w14:textId="77777777" w:rsidR="00390B60" w:rsidRPr="00390B60" w:rsidRDefault="00390B60" w:rsidP="00390B60"/>
        </w:tc>
        <w:tc>
          <w:tcPr>
            <w:tcW w:w="521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6A5CC535" w14:textId="77777777" w:rsidR="00390B60" w:rsidRPr="00390B60" w:rsidRDefault="00390B60" w:rsidP="00390B60">
            <w:pPr>
              <w:jc w:val="left"/>
            </w:pPr>
            <w:r w:rsidRPr="00390B60">
              <w:rPr>
                <w:lang w:val="en-US"/>
              </w:rPr>
              <w:t>Windows MS SQL</w:t>
            </w:r>
          </w:p>
        </w:tc>
        <w:tc>
          <w:tcPr>
            <w:tcW w:w="11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40660BE" w14:textId="77777777" w:rsidR="00390B60" w:rsidRPr="00390B60" w:rsidRDefault="00390B60" w:rsidP="00390B60"/>
        </w:tc>
        <w:tc>
          <w:tcPr>
            <w:tcW w:w="13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3BA0E60"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3C638F1" w14:textId="77777777" w:rsidR="00390B60" w:rsidRPr="00390B60" w:rsidRDefault="00390B60" w:rsidP="00390B60"/>
        </w:tc>
      </w:tr>
      <w:tr w:rsidR="00390B60" w:rsidRPr="00390B60" w14:paraId="687192C3"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874F2B"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BF50B6B" w14:textId="77777777" w:rsidR="00390B60" w:rsidRPr="00390B60" w:rsidRDefault="00390B60" w:rsidP="00390B60">
            <w:pPr>
              <w:rPr>
                <w:rFonts w:cs="Times New Roman"/>
              </w:rPr>
            </w:pPr>
            <w:r w:rsidRPr="00390B60">
              <w:rPr>
                <w:rFonts w:cs="Times New Roman"/>
              </w:rPr>
              <w:t xml:space="preserve">Standard </w:t>
            </w:r>
            <w:proofErr w:type="spellStart"/>
            <w:r w:rsidRPr="00390B60">
              <w:rPr>
                <w:rFonts w:cs="Times New Roman"/>
              </w:rPr>
              <w:t>edition</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C4102B" w14:textId="77777777" w:rsidR="00390B60" w:rsidRPr="00390B60" w:rsidRDefault="00390B60" w:rsidP="00390B60">
            <w:pPr>
              <w:jc w:val="center"/>
            </w:pPr>
            <w:r w:rsidRPr="00390B60">
              <w:t>NAI</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AD04AF"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9976DC" w14:textId="77777777" w:rsidR="00390B60" w:rsidRPr="00390B60" w:rsidRDefault="00390B60" w:rsidP="00390B60"/>
        </w:tc>
      </w:tr>
      <w:tr w:rsidR="00390B60" w:rsidRPr="00390B60" w14:paraId="651E9ECF"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182F8F"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2E5704C" w14:textId="77777777" w:rsidR="00390B60" w:rsidRPr="00390B60" w:rsidRDefault="00390B60" w:rsidP="00390B60">
            <w:pPr>
              <w:rPr>
                <w:rFonts w:cs="Times New Roman"/>
              </w:rPr>
            </w:pPr>
            <w:proofErr w:type="spellStart"/>
            <w:r w:rsidRPr="00390B60">
              <w:rPr>
                <w:rFonts w:cs="Times New Roman"/>
              </w:rPr>
              <w:t>Αδειοδότηση</w:t>
            </w:r>
            <w:proofErr w:type="spellEnd"/>
            <w:r w:rsidRPr="00390B60">
              <w:rPr>
                <w:rFonts w:cs="Times New Roman"/>
              </w:rPr>
              <w:t xml:space="preserve"> για 4 </w:t>
            </w:r>
            <w:proofErr w:type="spellStart"/>
            <w:r w:rsidRPr="00390B60">
              <w:rPr>
                <w:rFonts w:cs="Times New Roman"/>
              </w:rPr>
              <w:t>cores</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11C3F0" w14:textId="77777777" w:rsidR="00390B60" w:rsidRPr="00390B60" w:rsidRDefault="00390B60" w:rsidP="00390B60">
            <w:pPr>
              <w:jc w:val="center"/>
            </w:pPr>
            <w:r w:rsidRPr="00390B60">
              <w:t>NAI</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F96AE19"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A1D2BF" w14:textId="77777777" w:rsidR="00390B60" w:rsidRPr="00390B60" w:rsidRDefault="00390B60" w:rsidP="00390B60"/>
        </w:tc>
      </w:tr>
      <w:tr w:rsidR="00390B60" w:rsidRPr="00390B60" w14:paraId="06306DD9"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2BF5898"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B6A08D" w14:textId="77777777" w:rsidR="00390B60" w:rsidRPr="00390B60" w:rsidRDefault="00390B60" w:rsidP="00390B60">
            <w:pPr>
              <w:rPr>
                <w:rFonts w:cs="Times New Roman"/>
              </w:rPr>
            </w:pPr>
            <w:r w:rsidRPr="00390B60">
              <w:rPr>
                <w:rFonts w:cs="Times New Roman"/>
              </w:rPr>
              <w:t xml:space="preserve">Διάρκεια άδειας </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63A1930" w14:textId="77777777" w:rsidR="00390B60" w:rsidRPr="00390B60" w:rsidRDefault="00390B60" w:rsidP="00390B60">
            <w:pPr>
              <w:jc w:val="center"/>
            </w:pPr>
            <w:r w:rsidRPr="00390B60">
              <w:t>≥5 έτη</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E529B7"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B7E452C" w14:textId="77777777" w:rsidR="00390B60" w:rsidRPr="00390B60" w:rsidRDefault="00390B60" w:rsidP="00390B60"/>
        </w:tc>
      </w:tr>
      <w:tr w:rsidR="00390B60" w:rsidRPr="00390B60" w14:paraId="2DCAF38D"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AF2CE8A" w14:textId="77777777" w:rsidR="00390B60" w:rsidRPr="00390B60" w:rsidRDefault="00390B60" w:rsidP="00390B60">
            <w:pPr>
              <w:rPr>
                <w:rFonts w:cs="Times New Roman"/>
              </w:rPr>
            </w:pPr>
          </w:p>
        </w:tc>
        <w:tc>
          <w:tcPr>
            <w:tcW w:w="521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1FEA3A29" w14:textId="77777777" w:rsidR="00390B60" w:rsidRPr="00390B60" w:rsidRDefault="00390B60" w:rsidP="00390B60">
            <w:pPr>
              <w:rPr>
                <w:rFonts w:cs="Times New Roman"/>
              </w:rPr>
            </w:pPr>
            <w:r w:rsidRPr="00390B60">
              <w:rPr>
                <w:rFonts w:cs="Times New Roman"/>
              </w:rPr>
              <w:t>SNOMED</w:t>
            </w:r>
          </w:p>
        </w:tc>
        <w:tc>
          <w:tcPr>
            <w:tcW w:w="11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7C5E8F2" w14:textId="77777777" w:rsidR="00390B60" w:rsidRPr="00390B60" w:rsidRDefault="00390B60" w:rsidP="00390B60">
            <w:pPr>
              <w:rPr>
                <w:rFonts w:cs="Times New Roman"/>
              </w:rPr>
            </w:pPr>
          </w:p>
        </w:tc>
        <w:tc>
          <w:tcPr>
            <w:tcW w:w="13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7E8672A3" w14:textId="77777777" w:rsidR="00390B60" w:rsidRPr="00390B60" w:rsidRDefault="00390B60" w:rsidP="00390B60">
            <w:pPr>
              <w:rPr>
                <w:rFonts w:cs="Times New Roman"/>
              </w:rPr>
            </w:pPr>
          </w:p>
        </w:tc>
        <w:tc>
          <w:tcPr>
            <w:tcW w:w="155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6E8D89F" w14:textId="77777777" w:rsidR="00390B60" w:rsidRPr="00390B60" w:rsidRDefault="00390B60" w:rsidP="00390B60">
            <w:pPr>
              <w:rPr>
                <w:rFonts w:cs="Times New Roman"/>
              </w:rPr>
            </w:pPr>
          </w:p>
        </w:tc>
      </w:tr>
      <w:tr w:rsidR="00390B60" w:rsidRPr="00390B60" w14:paraId="4A136D1B"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DEE2D01"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154175D4" w14:textId="77777777" w:rsidR="00390B60" w:rsidRPr="00390B60" w:rsidRDefault="00390B60" w:rsidP="00390B60">
            <w:pPr>
              <w:rPr>
                <w:rFonts w:cs="Times New Roman"/>
              </w:rPr>
            </w:pPr>
            <w:r w:rsidRPr="00390B60">
              <w:rPr>
                <w:rFonts w:cs="Times New Roman"/>
              </w:rPr>
              <w:t xml:space="preserve">Άδεια χρήσης </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B52002A" w14:textId="77777777" w:rsidR="00390B60" w:rsidRPr="00390B60" w:rsidRDefault="00390B60" w:rsidP="00390B60">
            <w:pPr>
              <w:jc w:val="center"/>
            </w:pPr>
            <w:r w:rsidRPr="00390B60">
              <w:t>≥1</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3DCFCEF"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E04713" w14:textId="77777777" w:rsidR="00390B60" w:rsidRPr="00390B60" w:rsidRDefault="00390B60" w:rsidP="00390B60"/>
        </w:tc>
      </w:tr>
      <w:tr w:rsidR="00390B60" w:rsidRPr="00390B60" w14:paraId="3D9C0D83"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64D9067"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8A9B953" w14:textId="77777777" w:rsidR="00390B60" w:rsidRPr="00390B60" w:rsidRDefault="00390B60" w:rsidP="00390B60">
            <w:pPr>
              <w:rPr>
                <w:rFonts w:cs="Times New Roman"/>
              </w:rPr>
            </w:pPr>
            <w:r w:rsidRPr="00390B60">
              <w:rPr>
                <w:rFonts w:cs="Times New Roman"/>
              </w:rPr>
              <w:t>Διάρκεια άδειας</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237934C" w14:textId="77777777" w:rsidR="00390B60" w:rsidRPr="00390B60" w:rsidRDefault="00390B60" w:rsidP="00390B60">
            <w:pPr>
              <w:jc w:val="center"/>
            </w:pPr>
            <w:r w:rsidRPr="00390B60">
              <w:t>≥1 έτος</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91AA4E7"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E34E0AD" w14:textId="77777777" w:rsidR="00390B60" w:rsidRPr="00390B60" w:rsidRDefault="00390B60" w:rsidP="00390B60"/>
        </w:tc>
      </w:tr>
      <w:tr w:rsidR="00390B60" w:rsidRPr="00390B60" w14:paraId="5DB59B89"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26BF2B11" w14:textId="77777777" w:rsidR="00390B60" w:rsidRPr="00390B60" w:rsidRDefault="00390B60" w:rsidP="00390B60">
            <w:pPr>
              <w:rPr>
                <w:rFonts w:cs="Times New Roman"/>
              </w:rPr>
            </w:pPr>
          </w:p>
        </w:tc>
        <w:tc>
          <w:tcPr>
            <w:tcW w:w="5213"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EE3E1CD" w14:textId="77777777" w:rsidR="00390B60" w:rsidRPr="00390B60" w:rsidRDefault="00390B60" w:rsidP="00390B60">
            <w:pPr>
              <w:rPr>
                <w:rFonts w:cs="Times New Roman"/>
              </w:rPr>
            </w:pPr>
            <w:r w:rsidRPr="00390B60">
              <w:rPr>
                <w:rFonts w:cs="Times New Roman"/>
              </w:rPr>
              <w:t>Microsoft Windows Server 2019</w:t>
            </w:r>
          </w:p>
        </w:tc>
        <w:tc>
          <w:tcPr>
            <w:tcW w:w="117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575A38E8" w14:textId="77777777" w:rsidR="00390B60" w:rsidRPr="00390B60" w:rsidRDefault="00390B60" w:rsidP="00390B60">
            <w:pPr>
              <w:rPr>
                <w:rFonts w:cs="Times New Roman"/>
              </w:rPr>
            </w:pPr>
          </w:p>
        </w:tc>
        <w:tc>
          <w:tcPr>
            <w:tcW w:w="1345"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3B460867" w14:textId="77777777" w:rsidR="00390B60" w:rsidRPr="00390B60" w:rsidRDefault="00390B60" w:rsidP="00390B60">
            <w:pPr>
              <w:rPr>
                <w:rFonts w:cs="Times New Roman"/>
              </w:rPr>
            </w:pPr>
          </w:p>
        </w:tc>
        <w:tc>
          <w:tcPr>
            <w:tcW w:w="1552" w:type="dxa"/>
            <w:tcBorders>
              <w:top w:val="single" w:sz="4" w:space="0" w:color="000001"/>
              <w:left w:val="single" w:sz="4" w:space="0" w:color="000001"/>
              <w:bottom w:val="single" w:sz="4" w:space="0" w:color="000001"/>
              <w:right w:val="single" w:sz="4" w:space="0" w:color="000001"/>
            </w:tcBorders>
            <w:shd w:val="clear" w:color="auto" w:fill="BFBFBF"/>
            <w:tcMar>
              <w:left w:w="108" w:type="dxa"/>
            </w:tcMar>
          </w:tcPr>
          <w:p w14:paraId="08BD3562" w14:textId="77777777" w:rsidR="00390B60" w:rsidRPr="00390B60" w:rsidRDefault="00390B60" w:rsidP="00390B60">
            <w:pPr>
              <w:rPr>
                <w:rFonts w:cs="Times New Roman"/>
              </w:rPr>
            </w:pPr>
          </w:p>
        </w:tc>
      </w:tr>
      <w:tr w:rsidR="00390B60" w:rsidRPr="00390B60" w14:paraId="4706BC97"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B1CB3AF"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725FD0B" w14:textId="77777777" w:rsidR="00390B60" w:rsidRPr="00390B60" w:rsidRDefault="00390B60" w:rsidP="00390B60">
            <w:pPr>
              <w:rPr>
                <w:rFonts w:cs="Times New Roman"/>
              </w:rPr>
            </w:pPr>
            <w:r w:rsidRPr="00390B60">
              <w:rPr>
                <w:rFonts w:cs="Times New Roman"/>
              </w:rPr>
              <w:t xml:space="preserve">Standard </w:t>
            </w:r>
            <w:proofErr w:type="spellStart"/>
            <w:r w:rsidRPr="00390B60">
              <w:rPr>
                <w:rFonts w:cs="Times New Roman"/>
              </w:rPr>
              <w:t>edition</w:t>
            </w:r>
            <w:proofErr w:type="spellEnd"/>
            <w:r w:rsidRPr="00390B60">
              <w:rPr>
                <w:rFonts w:cs="Times New Roman"/>
              </w:rPr>
              <w:t xml:space="preserve">  </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76958E0" w14:textId="77777777" w:rsidR="00390B60" w:rsidRPr="00390B60" w:rsidRDefault="00390B60" w:rsidP="00390B60">
            <w:pPr>
              <w:jc w:val="center"/>
            </w:pPr>
            <w:r w:rsidRPr="00390B60">
              <w:t>NAI</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F8366F6"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F11C02F" w14:textId="77777777" w:rsidR="00390B60" w:rsidRPr="00390B60" w:rsidRDefault="00390B60" w:rsidP="00390B60"/>
        </w:tc>
      </w:tr>
      <w:tr w:rsidR="00390B60" w:rsidRPr="00390B60" w14:paraId="14A6740F"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7DCDCF"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3D4D800D" w14:textId="77777777" w:rsidR="00390B60" w:rsidRPr="00390B60" w:rsidRDefault="00390B60" w:rsidP="00390B60">
            <w:pPr>
              <w:rPr>
                <w:rFonts w:cs="Times New Roman"/>
              </w:rPr>
            </w:pPr>
            <w:proofErr w:type="spellStart"/>
            <w:r w:rsidRPr="00390B60">
              <w:rPr>
                <w:rFonts w:cs="Times New Roman"/>
              </w:rPr>
              <w:t>Αδει</w:t>
            </w:r>
            <w:proofErr w:type="spellEnd"/>
            <w:r w:rsidR="00C81D80">
              <w:rPr>
                <w:rFonts w:cs="Times New Roman"/>
                <w:lang w:val="en-US"/>
              </w:rPr>
              <w:t>o</w:t>
            </w:r>
            <w:proofErr w:type="spellStart"/>
            <w:r w:rsidRPr="00390B60">
              <w:rPr>
                <w:rFonts w:cs="Times New Roman"/>
              </w:rPr>
              <w:t>δότηση</w:t>
            </w:r>
            <w:proofErr w:type="spellEnd"/>
            <w:r w:rsidRPr="00390B60">
              <w:rPr>
                <w:rFonts w:cs="Times New Roman"/>
              </w:rPr>
              <w:t xml:space="preserve"> για 16 </w:t>
            </w:r>
            <w:proofErr w:type="spellStart"/>
            <w:r w:rsidRPr="00390B60">
              <w:rPr>
                <w:rFonts w:cs="Times New Roman"/>
              </w:rPr>
              <w:t>cores</w:t>
            </w:r>
            <w:proofErr w:type="spellEnd"/>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6136443E" w14:textId="77777777" w:rsidR="00390B60" w:rsidRPr="00390B60" w:rsidRDefault="00390B60" w:rsidP="00390B60">
            <w:pPr>
              <w:jc w:val="center"/>
            </w:pPr>
            <w:r w:rsidRPr="00390B60">
              <w:t>ΝΑΙ</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E4F056"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EE51012" w14:textId="77777777" w:rsidR="00390B60" w:rsidRPr="00390B60" w:rsidRDefault="00390B60" w:rsidP="00390B60"/>
        </w:tc>
      </w:tr>
      <w:tr w:rsidR="00390B60" w:rsidRPr="00390B60" w14:paraId="1325EE7A" w14:textId="77777777" w:rsidTr="004C6010">
        <w:trPr>
          <w:jc w:val="center"/>
        </w:trPr>
        <w:tc>
          <w:tcPr>
            <w:tcW w:w="371"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0BF1E0B" w14:textId="77777777" w:rsidR="00390B60" w:rsidRPr="00390B60" w:rsidRDefault="00390B60" w:rsidP="004C5788">
            <w:pPr>
              <w:numPr>
                <w:ilvl w:val="0"/>
                <w:numId w:val="126"/>
              </w:numPr>
              <w:contextualSpacing/>
            </w:pPr>
          </w:p>
        </w:tc>
        <w:tc>
          <w:tcPr>
            <w:tcW w:w="52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EF0677C" w14:textId="77777777" w:rsidR="00390B60" w:rsidRPr="00390B60" w:rsidRDefault="00390B60" w:rsidP="00390B60">
            <w:pPr>
              <w:rPr>
                <w:rFonts w:cs="Times New Roman"/>
              </w:rPr>
            </w:pPr>
            <w:r w:rsidRPr="00390B60">
              <w:rPr>
                <w:rFonts w:cs="Times New Roman"/>
              </w:rPr>
              <w:t>Διάρκεια άδειας</w:t>
            </w:r>
          </w:p>
        </w:tc>
        <w:tc>
          <w:tcPr>
            <w:tcW w:w="11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77BED191" w14:textId="77777777" w:rsidR="00390B60" w:rsidRPr="00390B60" w:rsidRDefault="00390B60" w:rsidP="00390B60">
            <w:pPr>
              <w:jc w:val="center"/>
            </w:pPr>
            <w:r w:rsidRPr="00390B60">
              <w:t>≥5 έτη</w:t>
            </w:r>
          </w:p>
        </w:tc>
        <w:tc>
          <w:tcPr>
            <w:tcW w:w="13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E7A997D" w14:textId="77777777" w:rsidR="00390B60" w:rsidRPr="00390B60" w:rsidRDefault="00390B60" w:rsidP="00390B60"/>
        </w:tc>
        <w:tc>
          <w:tcPr>
            <w:tcW w:w="155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05F4D50" w14:textId="77777777" w:rsidR="00390B60" w:rsidRPr="00390B60" w:rsidRDefault="00390B60" w:rsidP="00390B60"/>
        </w:tc>
      </w:tr>
    </w:tbl>
    <w:p w14:paraId="313A6DE7" w14:textId="77777777" w:rsidR="00326BC0" w:rsidRDefault="002F34A1" w:rsidP="00A11DC8">
      <w:pPr>
        <w:pStyle w:val="af4"/>
      </w:pPr>
      <w:r>
        <w:br w:type="page"/>
      </w:r>
    </w:p>
    <w:p w14:paraId="2996F782" w14:textId="77777777" w:rsidR="006A2664" w:rsidRPr="00AD1AB9" w:rsidRDefault="006A2664" w:rsidP="00A11DC8">
      <w:pPr>
        <w:pStyle w:val="20"/>
        <w:rPr>
          <w:lang w:val="el-GR"/>
        </w:rPr>
      </w:pPr>
      <w:bookmarkStart w:id="143" w:name="_Ref54953438"/>
      <w:bookmarkStart w:id="144" w:name="_Toc90467100"/>
      <w:r w:rsidRPr="00AD1AB9">
        <w:rPr>
          <w:lang w:val="el-GR"/>
        </w:rPr>
        <w:lastRenderedPageBreak/>
        <w:t>ΠΑΡΑΡΤΗΜΑ ΙΙ</w:t>
      </w:r>
      <w:r>
        <w:t>I</w:t>
      </w:r>
      <w:r w:rsidRPr="00AD1AB9">
        <w:rPr>
          <w:lang w:val="el-GR"/>
        </w:rPr>
        <w:t xml:space="preserve"> – </w:t>
      </w:r>
      <w:r w:rsidR="009E4B5C" w:rsidRPr="009E4B5C">
        <w:rPr>
          <w:lang w:val="el-GR"/>
        </w:rPr>
        <w:t>ΕΥΡΩΠΑΙΚΟ ΕΝΙΑΙΟ ΕΓΓΡΑΦΟ ΣΥΜΒΑΣΗΣ (ΕΕΕΣ)</w:t>
      </w:r>
      <w:bookmarkEnd w:id="143"/>
      <w:bookmarkEnd w:id="144"/>
      <w:r w:rsidRPr="00AD1AB9">
        <w:rPr>
          <w:lang w:val="el-GR"/>
        </w:rPr>
        <w:t xml:space="preserve"> </w:t>
      </w:r>
      <w:r w:rsidR="002B32A9">
        <w:rPr>
          <w:lang w:val="el-GR"/>
        </w:rPr>
        <w:t xml:space="preserve"> </w:t>
      </w:r>
    </w:p>
    <w:p w14:paraId="1FA1FFBC" w14:textId="77777777" w:rsidR="009E4B5C" w:rsidRDefault="009E4B5C" w:rsidP="003B5093"/>
    <w:p w14:paraId="24DC8A0B" w14:textId="77777777" w:rsidR="009E4B5C" w:rsidRDefault="009E4B5C" w:rsidP="009E4B5C">
      <w:r>
        <w:t xml:space="preserve">Από τις 2-5-2019, οι αναθέτουσες αρχές συντάσσουν το ΕΕΕΣ με τη χρήση  της νέας ηλεκτρονικής υπηρεσίας </w:t>
      </w:r>
      <w:proofErr w:type="spellStart"/>
      <w:r>
        <w:t>Promitheus</w:t>
      </w:r>
      <w:proofErr w:type="spellEnd"/>
      <w:r>
        <w:t xml:space="preserve"> </w:t>
      </w:r>
      <w:proofErr w:type="spellStart"/>
      <w:r>
        <w:t>ESPDint</w:t>
      </w:r>
      <w:proofErr w:type="spellEnd"/>
      <w: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3BA88B0F" w14:textId="77777777" w:rsidR="009E4B5C" w:rsidRDefault="009E4B5C" w:rsidP="009E4B5C">
      <w:r>
        <w:t xml:space="preserve">Συνημμένα της παρούσας διακήρυξης περιλαμβάνονται: </w:t>
      </w:r>
    </w:p>
    <w:p w14:paraId="4BEB87BB" w14:textId="77777777" w:rsidR="009E4B5C" w:rsidRDefault="009E4B5C" w:rsidP="009E4B5C">
      <w:pPr>
        <w:pStyle w:val="aff"/>
        <w:numPr>
          <w:ilvl w:val="1"/>
          <w:numId w:val="54"/>
        </w:numPr>
      </w:pPr>
      <w:r>
        <w:t xml:space="preserve">Πρότυπο του Ευρωπαϊκού Ενιαίου Εγγράφου Σύμβασης (ΕΕΕΣ) της παρούσας διακήρυξης σε μορφή αρχείου </w:t>
      </w:r>
      <w:proofErr w:type="spellStart"/>
      <w:r>
        <w:t>pdf</w:t>
      </w:r>
      <w:proofErr w:type="spellEnd"/>
      <w:r>
        <w:t xml:space="preserve"> ψηφιακά υπογεγραμμένο, το οποίο αποτελεί αναπόσπαστο μέρος της διακήρυξης. </w:t>
      </w:r>
    </w:p>
    <w:p w14:paraId="13BAC294" w14:textId="77777777" w:rsidR="00E0799B" w:rsidRDefault="009E4B5C" w:rsidP="009E4B5C">
      <w:pPr>
        <w:pStyle w:val="aff"/>
        <w:numPr>
          <w:ilvl w:val="1"/>
          <w:numId w:val="54"/>
        </w:numPr>
      </w:pPr>
      <w: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w:t>
      </w:r>
      <w:r w:rsidR="00E0799B">
        <w:t xml:space="preserve">μπληρώσουν </w:t>
      </w:r>
    </w:p>
    <w:p w14:paraId="25C2DD23" w14:textId="7EC76E58" w:rsidR="009E4B5C" w:rsidRDefault="009E4B5C" w:rsidP="00E0799B">
      <w: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3FAA5724" w14:textId="77777777" w:rsidR="009E4B5C" w:rsidRDefault="009E4B5C" w:rsidP="003B5093"/>
    <w:p w14:paraId="41A8C511" w14:textId="77777777" w:rsidR="00E0799B" w:rsidRDefault="00E0799B" w:rsidP="003B5093"/>
    <w:p w14:paraId="2F0E0472" w14:textId="77777777" w:rsidR="00E0799B" w:rsidRDefault="00E0799B" w:rsidP="003B5093"/>
    <w:p w14:paraId="47CD4D00" w14:textId="77777777" w:rsidR="00E0799B" w:rsidRDefault="00E0799B" w:rsidP="003B5093"/>
    <w:p w14:paraId="04DDC83D" w14:textId="77777777" w:rsidR="003B5093" w:rsidRDefault="003B5093" w:rsidP="00602D45"/>
    <w:p w14:paraId="4B577C90" w14:textId="77777777" w:rsidR="003F22B2" w:rsidRPr="003D4DD4" w:rsidRDefault="003F22B2" w:rsidP="000C3ABB">
      <w:pPr>
        <w:rPr>
          <w:rFonts w:ascii="Times New Roman" w:cs="Times New Roman"/>
          <w:b/>
          <w:sz w:val="20"/>
        </w:rPr>
      </w:pPr>
    </w:p>
    <w:p w14:paraId="76528730" w14:textId="77777777" w:rsidR="002F34A1" w:rsidRPr="003F51F0" w:rsidRDefault="002F34A1" w:rsidP="00A11DC8">
      <w:pPr>
        <w:sectPr w:rsidR="002F34A1" w:rsidRPr="003F51F0" w:rsidSect="00DD4EF4">
          <w:headerReference w:type="even" r:id="rId39"/>
          <w:headerReference w:type="default" r:id="rId40"/>
          <w:footerReference w:type="default" r:id="rId41"/>
          <w:headerReference w:type="first" r:id="rId42"/>
          <w:footerReference w:type="first" r:id="rId43"/>
          <w:pgSz w:w="11906" w:h="16838"/>
          <w:pgMar w:top="1134" w:right="1134" w:bottom="1134" w:left="1170" w:header="720" w:footer="709" w:gutter="0"/>
          <w:cols w:space="720"/>
          <w:docGrid w:linePitch="360"/>
        </w:sectPr>
      </w:pPr>
    </w:p>
    <w:p w14:paraId="7ABA3978" w14:textId="3EBEEFB0" w:rsidR="00966FD7" w:rsidRPr="00E0799B" w:rsidRDefault="00B5619E" w:rsidP="00E0799B">
      <w:pPr>
        <w:pStyle w:val="20"/>
        <w:rPr>
          <w:lang w:val="el-GR"/>
        </w:rPr>
      </w:pPr>
      <w:bookmarkStart w:id="145" w:name="_Ref54084990"/>
      <w:bookmarkStart w:id="146" w:name="_Toc90467101"/>
      <w:r w:rsidRPr="00AD1AB9">
        <w:rPr>
          <w:lang w:val="el-GR"/>
        </w:rPr>
        <w:lastRenderedPageBreak/>
        <w:t>ΠΑΡΑΡΤΗΜΑ Ι</w:t>
      </w:r>
      <w:r>
        <w:t>V</w:t>
      </w:r>
      <w:r w:rsidRPr="00AD1AB9">
        <w:rPr>
          <w:lang w:val="el-GR"/>
        </w:rPr>
        <w:t xml:space="preserve"> – Πίνακας </w:t>
      </w:r>
      <w:r w:rsidR="007242E0">
        <w:rPr>
          <w:lang w:val="el-GR"/>
        </w:rPr>
        <w:t xml:space="preserve">Ενδεικτικής </w:t>
      </w:r>
      <w:r w:rsidRPr="00AD1AB9">
        <w:rPr>
          <w:lang w:val="el-GR"/>
        </w:rPr>
        <w:t xml:space="preserve">Κατανομής </w:t>
      </w:r>
      <w:r w:rsidR="0047705E">
        <w:rPr>
          <w:lang w:val="el-GR"/>
        </w:rPr>
        <w:t xml:space="preserve">Ελάχιστης Ποσότητας </w:t>
      </w:r>
      <w:r w:rsidRPr="00AD1AB9">
        <w:rPr>
          <w:lang w:val="el-GR"/>
        </w:rPr>
        <w:t>Εξοπλισμού</w:t>
      </w:r>
      <w:bookmarkEnd w:id="145"/>
      <w:r w:rsidR="007242E0">
        <w:rPr>
          <w:lang w:val="el-GR"/>
        </w:rPr>
        <w:t xml:space="preserve"> </w:t>
      </w:r>
      <w:proofErr w:type="spellStart"/>
      <w:r w:rsidR="007242E0">
        <w:rPr>
          <w:lang w:val="el-GR"/>
        </w:rPr>
        <w:t>ανα</w:t>
      </w:r>
      <w:proofErr w:type="spellEnd"/>
      <w:r w:rsidR="007242E0">
        <w:rPr>
          <w:lang w:val="el-GR"/>
        </w:rPr>
        <w:t xml:space="preserve"> Νοσοκομείο</w:t>
      </w:r>
      <w:bookmarkEnd w:id="146"/>
    </w:p>
    <w:tbl>
      <w:tblPr>
        <w:tblW w:w="20490" w:type="dxa"/>
        <w:tblInd w:w="-8" w:type="dxa"/>
        <w:tblCellMar>
          <w:top w:w="5" w:type="dxa"/>
          <w:left w:w="23" w:type="dxa"/>
          <w:right w:w="2" w:type="dxa"/>
        </w:tblCellMar>
        <w:tblLook w:val="04A0" w:firstRow="1" w:lastRow="0" w:firstColumn="1" w:lastColumn="0" w:noHBand="0" w:noVBand="1"/>
      </w:tblPr>
      <w:tblGrid>
        <w:gridCol w:w="365"/>
        <w:gridCol w:w="1661"/>
        <w:gridCol w:w="3809"/>
        <w:gridCol w:w="819"/>
        <w:gridCol w:w="840"/>
        <w:gridCol w:w="897"/>
        <w:gridCol w:w="844"/>
        <w:gridCol w:w="841"/>
        <w:gridCol w:w="829"/>
        <w:gridCol w:w="873"/>
        <w:gridCol w:w="846"/>
        <w:gridCol w:w="878"/>
        <w:gridCol w:w="878"/>
        <w:gridCol w:w="878"/>
        <w:gridCol w:w="828"/>
        <w:gridCol w:w="829"/>
        <w:gridCol w:w="831"/>
        <w:gridCol w:w="917"/>
        <w:gridCol w:w="803"/>
        <w:gridCol w:w="1024"/>
      </w:tblGrid>
      <w:tr w:rsidR="00966FD7" w14:paraId="602664A1" w14:textId="77777777" w:rsidTr="00966FD7">
        <w:trPr>
          <w:trHeight w:val="312"/>
          <w:tblHeader/>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D9D9D9" w:themeFill="background1" w:themeFillShade="D9"/>
            <w:vAlign w:val="center"/>
          </w:tcPr>
          <w:p w14:paraId="553B99A4" w14:textId="77777777" w:rsidR="00966FD7" w:rsidRDefault="00966FD7" w:rsidP="00966FD7">
            <w:r w:rsidRPr="00984E18">
              <w:rPr>
                <w:rFonts w:eastAsia="Arial"/>
              </w:rPr>
              <w:t>Α/Α</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6A821BE4" w14:textId="77777777" w:rsidR="00966FD7" w:rsidRDefault="00966FD7" w:rsidP="00966FD7">
            <w:r w:rsidRPr="00984E18">
              <w:rPr>
                <w:rFonts w:eastAsia="Arial"/>
              </w:rPr>
              <w:t>ΚΑΤΗΓΟΡΙΑ</w:t>
            </w:r>
          </w:p>
        </w:tc>
        <w:tc>
          <w:tcPr>
            <w:tcW w:w="3809" w:type="dxa"/>
            <w:vMerge w:val="restart"/>
            <w:tcBorders>
              <w:top w:val="single" w:sz="6" w:space="0" w:color="000000"/>
              <w:left w:val="single" w:sz="3" w:space="0" w:color="000000"/>
              <w:bottom w:val="single" w:sz="6" w:space="0" w:color="000000"/>
              <w:right w:val="single" w:sz="5" w:space="0" w:color="000000"/>
            </w:tcBorders>
            <w:shd w:val="clear" w:color="auto" w:fill="D9D9D9" w:themeFill="background1" w:themeFillShade="D9"/>
            <w:vAlign w:val="center"/>
          </w:tcPr>
          <w:p w14:paraId="1C74E893" w14:textId="77777777" w:rsidR="00966FD7" w:rsidRDefault="00966FD7" w:rsidP="00966FD7">
            <w:r w:rsidRPr="00984E18">
              <w:rPr>
                <w:rFonts w:eastAsia="Arial"/>
              </w:rPr>
              <w:t>ΠΕΡΙΓΡΑΦΗ</w:t>
            </w:r>
          </w:p>
        </w:tc>
        <w:tc>
          <w:tcPr>
            <w:tcW w:w="14655" w:type="dxa"/>
            <w:gridSpan w:val="17"/>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4C0B14B6" w14:textId="77777777" w:rsidR="00966FD7" w:rsidRDefault="00966FD7" w:rsidP="00966FD7">
            <w:r w:rsidRPr="00984E18">
              <w:rPr>
                <w:rFonts w:eastAsia="Arial"/>
              </w:rPr>
              <w:t>ΠΟΣΟΤΗΤΕΣ ΑΝΑ ΝΟΣΟΚΟΜΕΙΟ</w:t>
            </w:r>
          </w:p>
        </w:tc>
      </w:tr>
      <w:tr w:rsidR="00966FD7" w14:paraId="1C411237" w14:textId="77777777" w:rsidTr="00966FD7">
        <w:trPr>
          <w:trHeight w:val="569"/>
          <w:tblHeader/>
        </w:trPr>
        <w:tc>
          <w:tcPr>
            <w:tcW w:w="365" w:type="dxa"/>
            <w:vMerge/>
            <w:tcBorders>
              <w:top w:val="nil"/>
              <w:left w:val="single" w:sz="6" w:space="0" w:color="000000"/>
              <w:bottom w:val="single" w:sz="6" w:space="0" w:color="000000"/>
              <w:right w:val="single" w:sz="3" w:space="0" w:color="000000"/>
            </w:tcBorders>
            <w:shd w:val="clear" w:color="auto" w:fill="D9D9D9" w:themeFill="background1" w:themeFillShade="D9"/>
            <w:vAlign w:val="center"/>
          </w:tcPr>
          <w:p w14:paraId="3BEF5E83"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D9D9D9" w:themeFill="background1" w:themeFillShade="D9"/>
            <w:vAlign w:val="center"/>
          </w:tcPr>
          <w:p w14:paraId="6909A240" w14:textId="77777777" w:rsidR="00966FD7" w:rsidRDefault="00966FD7" w:rsidP="00966FD7"/>
        </w:tc>
        <w:tc>
          <w:tcPr>
            <w:tcW w:w="3809" w:type="dxa"/>
            <w:vMerge/>
            <w:tcBorders>
              <w:top w:val="nil"/>
              <w:left w:val="single" w:sz="3" w:space="0" w:color="000000"/>
              <w:bottom w:val="single" w:sz="6" w:space="0" w:color="000000"/>
              <w:right w:val="single" w:sz="5" w:space="0" w:color="000000"/>
            </w:tcBorders>
            <w:shd w:val="clear" w:color="auto" w:fill="D9D9D9" w:themeFill="background1" w:themeFillShade="D9"/>
            <w:vAlign w:val="center"/>
          </w:tcPr>
          <w:p w14:paraId="31A26936" w14:textId="77777777" w:rsidR="00966FD7" w:rsidRDefault="00966FD7" w:rsidP="00966FD7"/>
        </w:tc>
        <w:tc>
          <w:tcPr>
            <w:tcW w:w="819" w:type="dxa"/>
            <w:tcBorders>
              <w:top w:val="single" w:sz="6" w:space="0" w:color="000000"/>
              <w:left w:val="single" w:sz="6" w:space="0" w:color="000000"/>
              <w:bottom w:val="single" w:sz="6" w:space="0" w:color="000000"/>
              <w:right w:val="single" w:sz="3" w:space="0" w:color="000000"/>
            </w:tcBorders>
            <w:shd w:val="clear" w:color="auto" w:fill="D9D9D9" w:themeFill="background1" w:themeFillShade="D9"/>
            <w:vAlign w:val="center"/>
          </w:tcPr>
          <w:p w14:paraId="3EAB0F0A" w14:textId="77777777" w:rsidR="00966FD7" w:rsidRDefault="00966FD7" w:rsidP="00966FD7">
            <w:pPr>
              <w:jc w:val="center"/>
            </w:pPr>
            <w:r w:rsidRPr="00984E18">
              <w:rPr>
                <w:rFonts w:eastAsia="Arial"/>
              </w:rPr>
              <w:t>251 ΓΝΑ</w:t>
            </w:r>
          </w:p>
        </w:tc>
        <w:tc>
          <w:tcPr>
            <w:tcW w:w="840"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436CC4FB" w14:textId="77777777" w:rsidR="00966FD7" w:rsidRDefault="00966FD7" w:rsidP="00966FD7">
            <w:pPr>
              <w:jc w:val="center"/>
            </w:pPr>
            <w:r w:rsidRPr="00984E18">
              <w:rPr>
                <w:rFonts w:eastAsia="Arial"/>
              </w:rPr>
              <w:t>401 ΓΣΝΑ</w:t>
            </w:r>
          </w:p>
        </w:tc>
        <w:tc>
          <w:tcPr>
            <w:tcW w:w="897"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3ECD9C90" w14:textId="77777777" w:rsidR="00966FD7" w:rsidRDefault="00966FD7" w:rsidP="00966FD7">
            <w:pPr>
              <w:jc w:val="center"/>
            </w:pPr>
            <w:r w:rsidRPr="00984E18">
              <w:rPr>
                <w:rFonts w:eastAsia="Arial"/>
              </w:rPr>
              <w:t>ΝΙΜΤΣ</w:t>
            </w:r>
          </w:p>
        </w:tc>
        <w:tc>
          <w:tcPr>
            <w:tcW w:w="844"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70FC0FCF" w14:textId="77777777" w:rsidR="00966FD7" w:rsidRDefault="00966FD7" w:rsidP="00966FD7">
            <w:pPr>
              <w:jc w:val="center"/>
            </w:pPr>
            <w:r w:rsidRPr="00984E18">
              <w:rPr>
                <w:rFonts w:eastAsia="Arial"/>
              </w:rPr>
              <w:t>ΝΝΑ</w:t>
            </w:r>
          </w:p>
        </w:tc>
        <w:tc>
          <w:tcPr>
            <w:tcW w:w="841"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10F76DB1" w14:textId="77777777" w:rsidR="00966FD7" w:rsidRDefault="00966FD7" w:rsidP="00966FD7">
            <w:pPr>
              <w:jc w:val="center"/>
            </w:pPr>
            <w:r w:rsidRPr="00984E18">
              <w:rPr>
                <w:rFonts w:eastAsia="Arial"/>
              </w:rPr>
              <w:t>404 ΓΣΝ</w:t>
            </w:r>
          </w:p>
        </w:tc>
        <w:tc>
          <w:tcPr>
            <w:tcW w:w="829"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7F37CB94" w14:textId="77777777" w:rsidR="00966FD7" w:rsidRDefault="00966FD7" w:rsidP="00966FD7">
            <w:pPr>
              <w:jc w:val="center"/>
            </w:pPr>
            <w:r w:rsidRPr="00984E18">
              <w:rPr>
                <w:rFonts w:eastAsia="Arial"/>
              </w:rPr>
              <w:t>ΝΝΚ</w:t>
            </w:r>
          </w:p>
        </w:tc>
        <w:tc>
          <w:tcPr>
            <w:tcW w:w="873" w:type="dxa"/>
            <w:tcBorders>
              <w:top w:val="single" w:sz="6" w:space="0" w:color="000000"/>
              <w:left w:val="single" w:sz="3" w:space="0" w:color="000000"/>
              <w:bottom w:val="single" w:sz="6" w:space="0" w:color="000000"/>
              <w:right w:val="single" w:sz="6" w:space="0" w:color="000000"/>
            </w:tcBorders>
            <w:shd w:val="clear" w:color="auto" w:fill="D9D9D9" w:themeFill="background1" w:themeFillShade="D9"/>
            <w:vAlign w:val="center"/>
          </w:tcPr>
          <w:p w14:paraId="1A89FA62" w14:textId="77777777" w:rsidR="00966FD7" w:rsidRDefault="00966FD7" w:rsidP="00966FD7">
            <w:pPr>
              <w:jc w:val="center"/>
            </w:pPr>
            <w:r w:rsidRPr="00984E18">
              <w:rPr>
                <w:rFonts w:eastAsia="Arial"/>
              </w:rPr>
              <w:t>424</w:t>
            </w:r>
          </w:p>
          <w:p w14:paraId="3A5740C4" w14:textId="77777777" w:rsidR="00966FD7" w:rsidRDefault="00966FD7" w:rsidP="00966FD7">
            <w:pPr>
              <w:jc w:val="center"/>
            </w:pPr>
            <w:r w:rsidRPr="00984E18">
              <w:rPr>
                <w:rFonts w:eastAsia="Arial"/>
              </w:rPr>
              <w:t>ΓΣΝ</w:t>
            </w:r>
            <w:r>
              <w:rPr>
                <w:rFonts w:eastAsia="Arial"/>
              </w:rPr>
              <w:t>E</w:t>
            </w:r>
          </w:p>
        </w:tc>
        <w:tc>
          <w:tcPr>
            <w:tcW w:w="846" w:type="dxa"/>
            <w:tcBorders>
              <w:top w:val="single" w:sz="6" w:space="0" w:color="000000"/>
              <w:left w:val="single" w:sz="6" w:space="0" w:color="000000"/>
              <w:bottom w:val="single" w:sz="6" w:space="0" w:color="000000"/>
              <w:right w:val="single" w:sz="3" w:space="0" w:color="000000"/>
            </w:tcBorders>
            <w:shd w:val="clear" w:color="auto" w:fill="D9D9D9" w:themeFill="background1" w:themeFillShade="D9"/>
            <w:vAlign w:val="center"/>
          </w:tcPr>
          <w:p w14:paraId="405C7DC3" w14:textId="77777777" w:rsidR="00966FD7" w:rsidRDefault="00966FD7" w:rsidP="00966FD7">
            <w:pPr>
              <w:jc w:val="center"/>
              <w:rPr>
                <w:rFonts w:eastAsia="Arial"/>
              </w:rPr>
            </w:pPr>
            <w:r w:rsidRPr="00984E18">
              <w:rPr>
                <w:rFonts w:eastAsia="Arial"/>
              </w:rPr>
              <w:t>414</w:t>
            </w:r>
          </w:p>
          <w:p w14:paraId="37518485" w14:textId="77777777" w:rsidR="00966FD7" w:rsidRDefault="00966FD7" w:rsidP="00966FD7">
            <w:pPr>
              <w:jc w:val="center"/>
            </w:pPr>
            <w:r w:rsidRPr="00984E18">
              <w:rPr>
                <w:rFonts w:eastAsia="Arial"/>
              </w:rPr>
              <w:t>ΣΝΕΝ</w:t>
            </w:r>
          </w:p>
        </w:tc>
        <w:tc>
          <w:tcPr>
            <w:tcW w:w="878"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4D55C49F" w14:textId="77777777" w:rsidR="00966FD7" w:rsidRDefault="00966FD7" w:rsidP="00966FD7">
            <w:pPr>
              <w:jc w:val="center"/>
              <w:rPr>
                <w:rFonts w:eastAsia="Arial"/>
              </w:rPr>
            </w:pPr>
            <w:r w:rsidRPr="00984E18">
              <w:rPr>
                <w:rFonts w:eastAsia="Arial"/>
              </w:rPr>
              <w:t>212</w:t>
            </w:r>
          </w:p>
          <w:p w14:paraId="6E64ED96" w14:textId="77777777" w:rsidR="00966FD7" w:rsidRDefault="00966FD7" w:rsidP="00966FD7">
            <w:pPr>
              <w:jc w:val="center"/>
            </w:pPr>
            <w:r w:rsidRPr="00984E18">
              <w:rPr>
                <w:rFonts w:eastAsia="Arial"/>
              </w:rPr>
              <w:t>ΚΙΧΝΕ</w:t>
            </w:r>
          </w:p>
        </w:tc>
        <w:tc>
          <w:tcPr>
            <w:tcW w:w="878"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30FB8DED" w14:textId="77777777" w:rsidR="00966FD7" w:rsidRDefault="00966FD7" w:rsidP="00966FD7">
            <w:pPr>
              <w:jc w:val="center"/>
              <w:rPr>
                <w:rFonts w:eastAsia="Arial"/>
              </w:rPr>
            </w:pPr>
            <w:r w:rsidRPr="00984E18">
              <w:rPr>
                <w:rFonts w:eastAsia="Arial"/>
              </w:rPr>
              <w:t>216</w:t>
            </w:r>
          </w:p>
          <w:p w14:paraId="3D808F72" w14:textId="77777777" w:rsidR="00966FD7" w:rsidRDefault="00966FD7" w:rsidP="00966FD7">
            <w:pPr>
              <w:jc w:val="center"/>
            </w:pPr>
            <w:r w:rsidRPr="00984E18">
              <w:rPr>
                <w:rFonts w:eastAsia="Arial"/>
              </w:rPr>
              <w:t>ΚΙΧΝΕ</w:t>
            </w:r>
          </w:p>
        </w:tc>
        <w:tc>
          <w:tcPr>
            <w:tcW w:w="878" w:type="dxa"/>
            <w:tcBorders>
              <w:top w:val="single" w:sz="6" w:space="0" w:color="000000"/>
              <w:left w:val="single" w:sz="3" w:space="0" w:color="000000"/>
              <w:bottom w:val="single" w:sz="6" w:space="0" w:color="000000"/>
              <w:right w:val="single" w:sz="6" w:space="0" w:color="000000"/>
            </w:tcBorders>
            <w:shd w:val="clear" w:color="auto" w:fill="D9D9D9" w:themeFill="background1" w:themeFillShade="D9"/>
            <w:vAlign w:val="center"/>
          </w:tcPr>
          <w:p w14:paraId="080BD3CC" w14:textId="77777777" w:rsidR="00966FD7" w:rsidRDefault="00966FD7" w:rsidP="00966FD7">
            <w:pPr>
              <w:jc w:val="center"/>
              <w:rPr>
                <w:rFonts w:eastAsia="Arial"/>
              </w:rPr>
            </w:pPr>
            <w:r w:rsidRPr="00984E18">
              <w:rPr>
                <w:rFonts w:eastAsia="Arial"/>
              </w:rPr>
              <w:t>219</w:t>
            </w:r>
          </w:p>
          <w:p w14:paraId="48C8E23F" w14:textId="77777777" w:rsidR="00966FD7" w:rsidRDefault="00966FD7" w:rsidP="00966FD7">
            <w:pPr>
              <w:jc w:val="center"/>
            </w:pPr>
            <w:r w:rsidRPr="00984E18">
              <w:rPr>
                <w:rFonts w:eastAsia="Arial"/>
              </w:rPr>
              <w:t>ΚΙΧΝΕ</w:t>
            </w:r>
          </w:p>
        </w:tc>
        <w:tc>
          <w:tcPr>
            <w:tcW w:w="828"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5D9C5A02" w14:textId="77777777" w:rsidR="00966FD7" w:rsidRDefault="00966FD7" w:rsidP="00966FD7">
            <w:pPr>
              <w:jc w:val="center"/>
            </w:pPr>
            <w:r w:rsidRPr="00984E18">
              <w:rPr>
                <w:rFonts w:eastAsia="Arial"/>
              </w:rPr>
              <w:t>ΝΝΣ</w:t>
            </w:r>
          </w:p>
        </w:tc>
        <w:tc>
          <w:tcPr>
            <w:tcW w:w="829"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5235F7BC" w14:textId="77777777" w:rsidR="00966FD7" w:rsidRDefault="00966FD7" w:rsidP="00966FD7">
            <w:pPr>
              <w:jc w:val="center"/>
            </w:pPr>
            <w:r w:rsidRPr="00984E18">
              <w:rPr>
                <w:rFonts w:eastAsia="Arial"/>
              </w:rPr>
              <w:t>ΝΝΠ</w:t>
            </w:r>
          </w:p>
        </w:tc>
        <w:tc>
          <w:tcPr>
            <w:tcW w:w="831" w:type="dxa"/>
            <w:tcBorders>
              <w:top w:val="single" w:sz="6" w:space="0" w:color="000000"/>
              <w:left w:val="single" w:sz="3" w:space="0" w:color="000000"/>
              <w:bottom w:val="single" w:sz="6" w:space="0" w:color="000000"/>
              <w:right w:val="single" w:sz="3" w:space="0" w:color="000000"/>
            </w:tcBorders>
            <w:shd w:val="clear" w:color="auto" w:fill="D9D9D9" w:themeFill="background1" w:themeFillShade="D9"/>
            <w:vAlign w:val="center"/>
          </w:tcPr>
          <w:p w14:paraId="7B6DCE8B" w14:textId="77777777" w:rsidR="00966FD7" w:rsidRDefault="00966FD7" w:rsidP="00966FD7">
            <w:pPr>
              <w:jc w:val="center"/>
            </w:pPr>
            <w:r w:rsidRPr="00984E18">
              <w:rPr>
                <w:rFonts w:eastAsia="Arial"/>
              </w:rPr>
              <w:t>ΟΦΑ</w:t>
            </w:r>
          </w:p>
        </w:tc>
        <w:tc>
          <w:tcPr>
            <w:tcW w:w="917" w:type="dxa"/>
            <w:tcBorders>
              <w:top w:val="single" w:sz="6" w:space="0" w:color="000000"/>
              <w:left w:val="single" w:sz="3" w:space="0" w:color="000000"/>
              <w:bottom w:val="single" w:sz="6" w:space="0" w:color="000000"/>
              <w:right w:val="single" w:sz="6" w:space="0" w:color="000000"/>
            </w:tcBorders>
            <w:shd w:val="clear" w:color="auto" w:fill="D9D9D9" w:themeFill="background1" w:themeFillShade="D9"/>
            <w:vAlign w:val="center"/>
          </w:tcPr>
          <w:p w14:paraId="3E99B63D" w14:textId="77777777" w:rsidR="00966FD7" w:rsidRDefault="00966FD7" w:rsidP="00966FD7">
            <w:pPr>
              <w:jc w:val="center"/>
            </w:pPr>
            <w:r w:rsidRPr="00984E18">
              <w:rPr>
                <w:rFonts w:eastAsia="Arial"/>
              </w:rPr>
              <w:t>ΟΚΠΝ</w:t>
            </w:r>
          </w:p>
        </w:tc>
        <w:tc>
          <w:tcPr>
            <w:tcW w:w="803" w:type="dxa"/>
            <w:tcBorders>
              <w:top w:val="single" w:sz="6" w:space="0" w:color="000000"/>
              <w:left w:val="single" w:sz="6" w:space="0" w:color="000000"/>
              <w:bottom w:val="single" w:sz="6" w:space="0" w:color="000000"/>
              <w:right w:val="single" w:sz="3" w:space="0" w:color="000000"/>
            </w:tcBorders>
            <w:shd w:val="clear" w:color="auto" w:fill="D9D9D9" w:themeFill="background1" w:themeFillShade="D9"/>
            <w:vAlign w:val="center"/>
          </w:tcPr>
          <w:p w14:paraId="29F112DC" w14:textId="77777777" w:rsidR="00966FD7" w:rsidRDefault="00966FD7" w:rsidP="00966FD7">
            <w:pPr>
              <w:jc w:val="center"/>
            </w:pPr>
            <w:r w:rsidRPr="00984E18">
              <w:rPr>
                <w:rFonts w:eastAsia="Arial"/>
              </w:rPr>
              <w:t>ΚΣΔ</w:t>
            </w:r>
          </w:p>
        </w:tc>
        <w:tc>
          <w:tcPr>
            <w:tcW w:w="1024" w:type="dxa"/>
            <w:tcBorders>
              <w:top w:val="single" w:sz="6" w:space="0" w:color="000000"/>
              <w:left w:val="single" w:sz="3" w:space="0" w:color="000000"/>
              <w:bottom w:val="single" w:sz="6" w:space="0" w:color="000000"/>
              <w:right w:val="single" w:sz="6" w:space="0" w:color="000000"/>
            </w:tcBorders>
            <w:shd w:val="clear" w:color="auto" w:fill="D9D9D9" w:themeFill="background1" w:themeFillShade="D9"/>
            <w:vAlign w:val="center"/>
          </w:tcPr>
          <w:p w14:paraId="206D4D74" w14:textId="77777777" w:rsidR="00966FD7" w:rsidRDefault="00966FD7" w:rsidP="00966FD7">
            <w:pPr>
              <w:jc w:val="center"/>
            </w:pPr>
            <w:r w:rsidRPr="00984E18">
              <w:rPr>
                <w:rFonts w:eastAsia="Arial"/>
              </w:rPr>
              <w:t>ΣΥΝΟΛΟ</w:t>
            </w:r>
          </w:p>
        </w:tc>
      </w:tr>
      <w:tr w:rsidR="00966FD7" w14:paraId="064687AA" w14:textId="77777777" w:rsidTr="00966FD7">
        <w:trPr>
          <w:trHeight w:val="23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07648EDE" w14:textId="77777777" w:rsidR="00966FD7" w:rsidRDefault="00966FD7" w:rsidP="00966FD7">
            <w:r w:rsidRPr="00984E18">
              <w:rPr>
                <w:rFonts w:eastAsia="Arial"/>
              </w:rPr>
              <w:t>1</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37C987AE" w14:textId="77777777" w:rsidR="00966FD7" w:rsidRDefault="00966FD7" w:rsidP="00966FD7">
            <w:proofErr w:type="spellStart"/>
            <w:r w:rsidRPr="00984E18">
              <w:rPr>
                <w:rFonts w:eastAsia="Arial"/>
              </w:rPr>
              <w:t>Eξυπηρετητές</w:t>
            </w:r>
            <w:proofErr w:type="spellEnd"/>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966FE6B" w14:textId="77777777" w:rsidR="00966FD7" w:rsidRPr="00CF2742" w:rsidRDefault="00966FD7" w:rsidP="00966FD7">
            <w:pPr>
              <w:rPr>
                <w:rFonts w:eastAsia="Arial"/>
              </w:rPr>
            </w:pPr>
            <w:proofErr w:type="spellStart"/>
            <w:r w:rsidRPr="00984E18">
              <w:rPr>
                <w:rFonts w:eastAsia="Arial"/>
              </w:rPr>
              <w:t>Virtualisation</w:t>
            </w:r>
            <w:proofErr w:type="spellEnd"/>
            <w:r w:rsidRPr="00984E18">
              <w:rPr>
                <w:rFonts w:eastAsia="Arial"/>
              </w:rPr>
              <w:t xml:space="preserve"> </w:t>
            </w:r>
            <w:proofErr w:type="spellStart"/>
            <w:r w:rsidRPr="00984E18">
              <w:rPr>
                <w:rFonts w:eastAsia="Arial"/>
              </w:rPr>
              <w:t>servers</w:t>
            </w:r>
            <w:proofErr w:type="spellEnd"/>
            <w:r w:rsidRPr="00984E18">
              <w:rPr>
                <w:rFonts w:eastAsia="Arial"/>
              </w:rPr>
              <w:t xml:space="preserve"> κεντρικής υποδομής</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F3B3168" w14:textId="77777777" w:rsidR="00966FD7"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CE310C9" w14:textId="77777777" w:rsidR="00966FD7"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E07DD16"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EB98EC0" w14:textId="77777777" w:rsidR="00966FD7"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FA63BF5"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757088A"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0EF4424"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615E0C8"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05D5256"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72CACD8"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7EFC133"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3D37620"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2679718"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B1C5C06"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2A02FFAA"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016DA0C" w14:textId="77777777" w:rsidR="00966FD7" w:rsidRDefault="00966FD7" w:rsidP="00966FD7">
            <w:pPr>
              <w:jc w:val="center"/>
            </w:pPr>
            <w:r w:rsidRPr="00984E18">
              <w:rPr>
                <w:rFonts w:eastAsia="Arial"/>
              </w:rPr>
              <w:t>4</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7B7EE88" w14:textId="77777777" w:rsidR="00966FD7" w:rsidRDefault="00966FD7" w:rsidP="00966FD7">
            <w:pPr>
              <w:jc w:val="center"/>
            </w:pPr>
            <w:r w:rsidRPr="00984E18">
              <w:rPr>
                <w:rFonts w:eastAsia="Arial"/>
              </w:rPr>
              <w:t>4</w:t>
            </w:r>
          </w:p>
        </w:tc>
      </w:tr>
      <w:tr w:rsidR="00966FD7" w14:paraId="00C516E0" w14:textId="77777777" w:rsidTr="00966FD7">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5ACF3755"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A8AA905"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483094C" w14:textId="77777777" w:rsidR="00966FD7" w:rsidRPr="00CF2742" w:rsidRDefault="00966FD7" w:rsidP="00966FD7">
            <w:pPr>
              <w:rPr>
                <w:rFonts w:eastAsia="Arial"/>
              </w:rPr>
            </w:pPr>
            <w:proofErr w:type="spellStart"/>
            <w:r w:rsidRPr="00984E18">
              <w:rPr>
                <w:rFonts w:eastAsia="Arial"/>
              </w:rPr>
              <w:t>Database</w:t>
            </w:r>
            <w:proofErr w:type="spellEnd"/>
            <w:r w:rsidRPr="00984E18">
              <w:rPr>
                <w:rFonts w:eastAsia="Arial"/>
              </w:rPr>
              <w:t xml:space="preserve"> </w:t>
            </w:r>
            <w:proofErr w:type="spellStart"/>
            <w:r w:rsidRPr="00984E18">
              <w:rPr>
                <w:rFonts w:eastAsia="Arial"/>
              </w:rPr>
              <w:t>servers</w:t>
            </w:r>
            <w:proofErr w:type="spellEnd"/>
            <w:r w:rsidRPr="00984E18">
              <w:rPr>
                <w:rFonts w:eastAsia="Arial"/>
              </w:rPr>
              <w:t xml:space="preserve"> κεντρικής υποδομής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2087258"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9174342"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C7BF1AE"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9F35B42"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800AB8B"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C1F905"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87B02AB"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22296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9AE84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8CDA470"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42A42D1"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521582"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0FDDF0"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C2257E"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E251C6E"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0C070A4" w14:textId="77777777" w:rsidR="00966FD7" w:rsidRDefault="00966FD7" w:rsidP="00966FD7">
            <w:pPr>
              <w:jc w:val="center"/>
            </w:pPr>
            <w:r w:rsidRPr="00984E18">
              <w:rPr>
                <w:rFonts w:eastAsia="Arial"/>
              </w:rPr>
              <w:t>2</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AE24C3" w14:textId="77777777" w:rsidR="00966FD7" w:rsidRDefault="00966FD7" w:rsidP="00966FD7">
            <w:pPr>
              <w:jc w:val="center"/>
            </w:pPr>
            <w:r w:rsidRPr="00984E18">
              <w:rPr>
                <w:rFonts w:eastAsia="Arial"/>
              </w:rPr>
              <w:t>2</w:t>
            </w:r>
          </w:p>
        </w:tc>
      </w:tr>
      <w:tr w:rsidR="00966FD7" w14:paraId="1D25A88F" w14:textId="77777777" w:rsidTr="00966FD7">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240B2E2C"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BF71A90"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C2DDB8" w14:textId="77777777" w:rsidR="00966FD7" w:rsidRPr="00C51616" w:rsidRDefault="00966FD7" w:rsidP="00966FD7">
            <w:pPr>
              <w:rPr>
                <w:rFonts w:eastAsia="Arial"/>
              </w:rPr>
            </w:pPr>
            <w:proofErr w:type="spellStart"/>
            <w:r w:rsidRPr="00984E18">
              <w:rPr>
                <w:rFonts w:eastAsia="Arial"/>
              </w:rPr>
              <w:t>Virtualisationservers</w:t>
            </w:r>
            <w:proofErr w:type="spellEnd"/>
            <w:r w:rsidRPr="00C51616">
              <w:rPr>
                <w:rFonts w:eastAsia="Arial"/>
              </w:rPr>
              <w:t xml:space="preserve"> μεγάλων (τύπου Α) Στρατιωτικών Νοσοκομείων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BC09E15"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7D54FC"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E321AB8"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37D025"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390A56" w14:textId="77777777" w:rsidR="00966FD7" w:rsidRDefault="00966FD7" w:rsidP="00966FD7">
            <w:pPr>
              <w:jc w:val="center"/>
            </w:pPr>
            <w:r w:rsidRPr="00984E18">
              <w:rPr>
                <w:rFonts w:eastAsia="Arial"/>
              </w:rPr>
              <w:t>2</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A4E587C" w14:textId="77777777" w:rsidR="00966FD7" w:rsidRDefault="00966FD7" w:rsidP="00966FD7">
            <w:pPr>
              <w:jc w:val="center"/>
            </w:pPr>
            <w:r w:rsidRPr="00984E18">
              <w:rPr>
                <w:rFonts w:eastAsia="Arial"/>
              </w:rPr>
              <w:t>2</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AA585AE"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B064EFD"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C10ED2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675960"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7DC67AD"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8253B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D203E5"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2EC4A6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DEFF018"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8DAA0E8"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65BDC77" w14:textId="77777777" w:rsidR="00966FD7" w:rsidRDefault="00966FD7" w:rsidP="00966FD7">
            <w:pPr>
              <w:jc w:val="center"/>
            </w:pPr>
            <w:r w:rsidRPr="00984E18">
              <w:rPr>
                <w:rFonts w:eastAsia="Arial"/>
              </w:rPr>
              <w:t>14</w:t>
            </w:r>
          </w:p>
        </w:tc>
      </w:tr>
      <w:tr w:rsidR="00966FD7" w14:paraId="35092ACC" w14:textId="77777777" w:rsidTr="00966FD7">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48C03BE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1C80C54"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28DB773" w14:textId="77777777" w:rsidR="00966FD7" w:rsidRPr="00C51616" w:rsidRDefault="00966FD7" w:rsidP="00966FD7">
            <w:pPr>
              <w:rPr>
                <w:rFonts w:eastAsia="Arial"/>
              </w:rPr>
            </w:pPr>
            <w:proofErr w:type="spellStart"/>
            <w:r w:rsidRPr="00984E18">
              <w:rPr>
                <w:rFonts w:eastAsia="Arial"/>
              </w:rPr>
              <w:t>Databaseservers</w:t>
            </w:r>
            <w:proofErr w:type="spellEnd"/>
            <w:r w:rsidRPr="00C51616">
              <w:rPr>
                <w:rFonts w:eastAsia="Arial"/>
              </w:rPr>
              <w:t xml:space="preserve"> μεγάλων (τύπου Α) Στρατιωτικών</w:t>
            </w:r>
            <w:r>
              <w:rPr>
                <w:rFonts w:eastAsia="Arial"/>
              </w:rPr>
              <w:t xml:space="preserve"> </w:t>
            </w:r>
            <w:r w:rsidRPr="00C51616">
              <w:rPr>
                <w:rFonts w:eastAsia="Arial"/>
              </w:rPr>
              <w:t>Νοσοκομείων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1C394D0"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730C7D4"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56EE8CF"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E60A0B"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61C0E5B"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D5F8209"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40C9054"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109A02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9512C58"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A1EE65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E775E2F"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653552"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BB7B8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87FDEA9"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C8DDEB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9A542AF"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3FBFC41" w14:textId="77777777" w:rsidR="00966FD7" w:rsidRDefault="00966FD7" w:rsidP="00966FD7">
            <w:pPr>
              <w:jc w:val="center"/>
            </w:pPr>
            <w:r w:rsidRPr="00984E18">
              <w:rPr>
                <w:rFonts w:eastAsia="Arial"/>
              </w:rPr>
              <w:t>7</w:t>
            </w:r>
          </w:p>
        </w:tc>
      </w:tr>
      <w:tr w:rsidR="00966FD7" w14:paraId="1E287FCD" w14:textId="77777777" w:rsidTr="00966FD7">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3BBB9E24"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27AE903D" w14:textId="77777777" w:rsidR="00966FD7" w:rsidRDefault="00966FD7" w:rsidP="00966FD7"/>
        </w:tc>
        <w:tc>
          <w:tcPr>
            <w:tcW w:w="3809" w:type="dxa"/>
            <w:vMerge w:val="restart"/>
            <w:tcBorders>
              <w:top w:val="single" w:sz="3" w:space="0" w:color="000000"/>
              <w:left w:val="single" w:sz="3" w:space="0" w:color="000000"/>
              <w:bottom w:val="single" w:sz="3" w:space="0" w:color="000000"/>
              <w:right w:val="single" w:sz="6" w:space="0" w:color="000000"/>
            </w:tcBorders>
            <w:shd w:val="clear" w:color="auto" w:fill="auto"/>
            <w:vAlign w:val="center"/>
          </w:tcPr>
          <w:p w14:paraId="6EE040BC" w14:textId="77777777" w:rsidR="00966FD7" w:rsidRPr="00C51616" w:rsidRDefault="00966FD7" w:rsidP="00966FD7">
            <w:pPr>
              <w:rPr>
                <w:rFonts w:eastAsia="Arial"/>
              </w:rPr>
            </w:pPr>
            <w:r w:rsidRPr="00C51616">
              <w:rPr>
                <w:rFonts w:eastAsia="Arial"/>
              </w:rPr>
              <w:t>Ενιαίο σύστημα εξυπηρετητών για  μεσαία (τύπου Β) Στρατιωτικά  Νοσοκομεία</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C205E90" w14:textId="77777777" w:rsidR="00966FD7" w:rsidRPr="00CF2742"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D8944C" w14:textId="77777777" w:rsidR="00966FD7" w:rsidRPr="00CF2742"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BE2D95" w14:textId="77777777" w:rsidR="00966FD7" w:rsidRPr="00CF2742"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DE77E46" w14:textId="77777777" w:rsidR="00966FD7" w:rsidRPr="00CF2742"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E438C5" w14:textId="77777777" w:rsidR="00966FD7" w:rsidRPr="00CF2742"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262A26D" w14:textId="77777777" w:rsidR="00966FD7" w:rsidRPr="00CF2742"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CFE06AB" w14:textId="77777777" w:rsidR="00966FD7" w:rsidRPr="00CF2742"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8528426" w14:textId="77777777" w:rsidR="00966FD7" w:rsidRPr="00CF2742"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0A457DB"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BCB534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246F27B"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D14627"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57D2E78"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E6C8571"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447FD58"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8CEE2C7"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3DE9C8C" w14:textId="77777777" w:rsidR="00966FD7" w:rsidRDefault="00966FD7" w:rsidP="00966FD7">
            <w:pPr>
              <w:jc w:val="center"/>
            </w:pPr>
            <w:r w:rsidRPr="00984E18">
              <w:rPr>
                <w:rFonts w:eastAsia="Arial"/>
              </w:rPr>
              <w:t>3</w:t>
            </w:r>
          </w:p>
        </w:tc>
      </w:tr>
      <w:tr w:rsidR="00966FD7" w14:paraId="0BDD2AA5" w14:textId="77777777" w:rsidTr="00966FD7">
        <w:trPr>
          <w:trHeight w:val="394"/>
        </w:trPr>
        <w:tc>
          <w:tcPr>
            <w:tcW w:w="365" w:type="dxa"/>
            <w:vMerge/>
            <w:tcBorders>
              <w:top w:val="nil"/>
              <w:left w:val="single" w:sz="6" w:space="0" w:color="000000"/>
              <w:bottom w:val="nil"/>
              <w:right w:val="single" w:sz="3" w:space="0" w:color="000000"/>
            </w:tcBorders>
            <w:shd w:val="clear" w:color="auto" w:fill="auto"/>
            <w:vAlign w:val="center"/>
          </w:tcPr>
          <w:p w14:paraId="12BBA641"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3E5C9BB" w14:textId="77777777" w:rsidR="00966FD7" w:rsidRDefault="00966FD7" w:rsidP="00966FD7"/>
        </w:tc>
        <w:tc>
          <w:tcPr>
            <w:tcW w:w="3809" w:type="dxa"/>
            <w:vMerge/>
            <w:tcBorders>
              <w:top w:val="nil"/>
              <w:left w:val="single" w:sz="3" w:space="0" w:color="000000"/>
              <w:bottom w:val="single" w:sz="3" w:space="0" w:color="000000"/>
              <w:right w:val="single" w:sz="6" w:space="0" w:color="000000"/>
            </w:tcBorders>
            <w:shd w:val="clear" w:color="auto" w:fill="auto"/>
            <w:vAlign w:val="center"/>
          </w:tcPr>
          <w:p w14:paraId="6178D4A9"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3834D67"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3D6BD8"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5F0806"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2C39DC1"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587CB3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58B7EC8"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38B7FEB"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9B73C3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58E5F73"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F0AB93"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8F2F65A"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E1AD4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BC0E9FC"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2DD520B"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FA1669B"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DEA36C1"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D4359EA" w14:textId="77777777" w:rsidR="00966FD7" w:rsidRDefault="00966FD7" w:rsidP="00966FD7">
            <w:pPr>
              <w:jc w:val="center"/>
            </w:pPr>
            <w:r w:rsidRPr="00984E18">
              <w:rPr>
                <w:rFonts w:eastAsia="Arial"/>
              </w:rPr>
              <w:t>6</w:t>
            </w:r>
          </w:p>
        </w:tc>
      </w:tr>
      <w:tr w:rsidR="00966FD7" w14:paraId="0086FAC7" w14:textId="77777777" w:rsidTr="00966FD7">
        <w:trPr>
          <w:trHeight w:val="791"/>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3EB9BE1A"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76BED431"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1DF5975" w14:textId="77777777" w:rsidR="00966FD7" w:rsidRPr="00C51616" w:rsidRDefault="00966FD7" w:rsidP="00966FD7">
            <w:pPr>
              <w:rPr>
                <w:rFonts w:eastAsia="Arial"/>
              </w:rPr>
            </w:pPr>
            <w:r w:rsidRPr="00C51616">
              <w:rPr>
                <w:rFonts w:eastAsia="Arial"/>
              </w:rPr>
              <w:t>Ενιαίο σύστημα αποθήκευσης δεδομένων για  μεσαία (τύπου Β) Στρατιωτικά  Νοσοκομεία</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077A882" w14:textId="77777777" w:rsidR="00966FD7" w:rsidRPr="00AC6994"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988563F" w14:textId="77777777" w:rsidR="00966FD7" w:rsidRPr="00AC6994"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E61929F" w14:textId="77777777" w:rsidR="00966FD7" w:rsidRPr="00AC6994"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042882C" w14:textId="77777777" w:rsidR="00966FD7" w:rsidRPr="00AC6994"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36ED27C" w14:textId="77777777" w:rsidR="00966FD7" w:rsidRPr="00AC6994"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D8D91FF" w14:textId="77777777" w:rsidR="00966FD7" w:rsidRPr="00AC6994"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B26D141" w14:textId="77777777" w:rsidR="00966FD7" w:rsidRPr="00AC6994"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B36A0ED" w14:textId="77777777" w:rsidR="00966FD7" w:rsidRPr="00AC6994"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9C876BF"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A803E4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4E1E8CF"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9AD1DD2"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15DEC37"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B3BB541"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CA525BB"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6A52EDE"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A03D81E" w14:textId="77777777" w:rsidR="00966FD7" w:rsidRDefault="00966FD7" w:rsidP="00966FD7">
            <w:pPr>
              <w:jc w:val="center"/>
            </w:pPr>
            <w:r w:rsidRPr="00984E18">
              <w:rPr>
                <w:rFonts w:eastAsia="Arial"/>
              </w:rPr>
              <w:t>3</w:t>
            </w:r>
          </w:p>
        </w:tc>
      </w:tr>
      <w:tr w:rsidR="00966FD7" w14:paraId="4B66DC3D" w14:textId="77777777" w:rsidTr="00966FD7">
        <w:trPr>
          <w:trHeight w:val="23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554F4BC7" w14:textId="77777777" w:rsidR="00966FD7" w:rsidRDefault="00966FD7" w:rsidP="00966FD7">
            <w:r w:rsidRPr="00984E18">
              <w:rPr>
                <w:rFonts w:eastAsia="Arial"/>
              </w:rPr>
              <w:t>2</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5E1B06EE" w14:textId="77777777" w:rsidR="00966FD7" w:rsidRDefault="00966FD7" w:rsidP="00966FD7">
            <w:proofErr w:type="spellStart"/>
            <w:r w:rsidRPr="00984E18">
              <w:rPr>
                <w:rFonts w:eastAsia="Arial"/>
              </w:rPr>
              <w:t>Μεταγωγείς</w:t>
            </w:r>
            <w:proofErr w:type="spellEnd"/>
            <w:r w:rsidRPr="00984E18">
              <w:rPr>
                <w:rFonts w:eastAsia="Arial"/>
              </w:rPr>
              <w:t xml:space="preserve"> κορμού δικτύου</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DE5C482" w14:textId="77777777" w:rsidR="00966FD7" w:rsidRPr="00CF2742" w:rsidRDefault="00966FD7" w:rsidP="00966FD7">
            <w:pPr>
              <w:rPr>
                <w:rFonts w:eastAsia="Arial"/>
              </w:rPr>
            </w:pPr>
            <w:proofErr w:type="spellStart"/>
            <w:r w:rsidRPr="00984E18">
              <w:rPr>
                <w:rFonts w:eastAsia="Arial"/>
              </w:rPr>
              <w:t>Μεταγωγεάς</w:t>
            </w:r>
            <w:proofErr w:type="spellEnd"/>
            <w:r w:rsidRPr="00984E18">
              <w:rPr>
                <w:rFonts w:eastAsia="Arial"/>
              </w:rPr>
              <w:t xml:space="preserve"> 10 GBE κεντρικής υποδομής</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2B08639" w14:textId="77777777" w:rsidR="00966FD7"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919E7C3" w14:textId="77777777" w:rsidR="00966FD7"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1DD0062"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664603C" w14:textId="77777777" w:rsidR="00966FD7"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3CC8CDB"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9447ABB"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3255B95"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B374283"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1FF7E31"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1991F80"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A5A5B87"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775FE6C"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4AE2770"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82BC1FD"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1BDD9A1"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B52E3B4" w14:textId="77777777" w:rsidR="00966FD7" w:rsidRDefault="00966FD7" w:rsidP="00966FD7">
            <w:pPr>
              <w:jc w:val="center"/>
            </w:pPr>
            <w:r w:rsidRPr="00984E18">
              <w:rPr>
                <w:rFonts w:eastAsia="Arial"/>
              </w:rPr>
              <w:t>2</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5F67803" w14:textId="77777777" w:rsidR="00966FD7" w:rsidRDefault="00966FD7" w:rsidP="00966FD7">
            <w:pPr>
              <w:jc w:val="center"/>
            </w:pPr>
            <w:r w:rsidRPr="00984E18">
              <w:rPr>
                <w:rFonts w:eastAsia="Arial"/>
              </w:rPr>
              <w:t>2</w:t>
            </w:r>
          </w:p>
        </w:tc>
      </w:tr>
      <w:tr w:rsidR="00966FD7" w14:paraId="7BEEFD0A" w14:textId="77777777" w:rsidTr="00966FD7">
        <w:trPr>
          <w:trHeight w:val="336"/>
        </w:trPr>
        <w:tc>
          <w:tcPr>
            <w:tcW w:w="365" w:type="dxa"/>
            <w:vMerge/>
            <w:tcBorders>
              <w:top w:val="nil"/>
              <w:left w:val="single" w:sz="6" w:space="0" w:color="000000"/>
              <w:bottom w:val="nil"/>
              <w:right w:val="single" w:sz="3" w:space="0" w:color="000000"/>
            </w:tcBorders>
            <w:shd w:val="clear" w:color="auto" w:fill="auto"/>
            <w:vAlign w:val="center"/>
          </w:tcPr>
          <w:p w14:paraId="441BDF22"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C4C066C"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B9F4CBB" w14:textId="77777777" w:rsidR="00966FD7" w:rsidRPr="00CF2742" w:rsidRDefault="00966FD7" w:rsidP="00966FD7">
            <w:pPr>
              <w:rPr>
                <w:rFonts w:eastAsia="Arial"/>
              </w:rPr>
            </w:pPr>
            <w:proofErr w:type="spellStart"/>
            <w:r w:rsidRPr="00984E18">
              <w:rPr>
                <w:rFonts w:eastAsia="Arial"/>
              </w:rPr>
              <w:t>Μεταγωγέας</w:t>
            </w:r>
            <w:proofErr w:type="spellEnd"/>
            <w:r w:rsidRPr="00984E18">
              <w:rPr>
                <w:rFonts w:eastAsia="Arial"/>
              </w:rPr>
              <w:t xml:space="preserve"> INFINIBAND κεντρικής υποδομής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94F6032"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52A5C31"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51FB1B8"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F1CBAA"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1F2148"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4CAFE8"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0052E93"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1D8885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F2F0EF"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11C250"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5584776"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6BA4FE3"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977F06"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F0CE90"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B314BCC"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D3590A7" w14:textId="77777777" w:rsidR="00966FD7" w:rsidRDefault="00966FD7" w:rsidP="00966FD7">
            <w:pPr>
              <w:jc w:val="center"/>
            </w:pPr>
            <w:r w:rsidRPr="00984E18">
              <w:rPr>
                <w:rFonts w:eastAsia="Arial"/>
              </w:rPr>
              <w:t>2</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AFB0B58" w14:textId="77777777" w:rsidR="00966FD7" w:rsidRDefault="00966FD7" w:rsidP="00966FD7">
            <w:pPr>
              <w:jc w:val="center"/>
            </w:pPr>
            <w:r w:rsidRPr="00984E18">
              <w:rPr>
                <w:rFonts w:eastAsia="Arial"/>
              </w:rPr>
              <w:t>2</w:t>
            </w:r>
          </w:p>
        </w:tc>
      </w:tr>
      <w:tr w:rsidR="00966FD7" w14:paraId="2F894F89" w14:textId="77777777" w:rsidTr="00966FD7">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1A6E732E"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A4559A5"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18CCFAD" w14:textId="77777777" w:rsidR="00966FD7" w:rsidRPr="00C51616" w:rsidRDefault="00966FD7" w:rsidP="00966FD7">
            <w:pPr>
              <w:rPr>
                <w:rFonts w:eastAsia="Arial"/>
              </w:rPr>
            </w:pPr>
            <w:proofErr w:type="spellStart"/>
            <w:r w:rsidRPr="00C51616">
              <w:rPr>
                <w:rFonts w:eastAsia="Arial"/>
              </w:rPr>
              <w:t>Μεταγωγεάς</w:t>
            </w:r>
            <w:proofErr w:type="spellEnd"/>
            <w:r w:rsidRPr="00C51616">
              <w:rPr>
                <w:rFonts w:eastAsia="Arial"/>
              </w:rPr>
              <w:t xml:space="preserve"> 10 </w:t>
            </w:r>
            <w:r w:rsidRPr="00984E18">
              <w:rPr>
                <w:rFonts w:eastAsia="Arial"/>
              </w:rPr>
              <w:t>GBE</w:t>
            </w:r>
            <w:r w:rsidRPr="00C51616">
              <w:rPr>
                <w:rFonts w:eastAsia="Arial"/>
              </w:rPr>
              <w:t xml:space="preserve"> για μεγάλα (ΤΥΠΟΥ Α) Στρατιωτικά Νοσοκομεία</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2081DA7"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66689B"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C7F374"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D36743"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D2D18B5" w14:textId="77777777" w:rsidR="00966FD7" w:rsidRDefault="00966FD7" w:rsidP="00966FD7">
            <w:pPr>
              <w:jc w:val="center"/>
            </w:pPr>
            <w:r w:rsidRPr="00984E18">
              <w:rPr>
                <w:rFonts w:eastAsia="Arial"/>
              </w:rPr>
              <w:t>2</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19A768" w14:textId="77777777" w:rsidR="00966FD7" w:rsidRDefault="00966FD7" w:rsidP="00966FD7">
            <w:pPr>
              <w:jc w:val="center"/>
            </w:pPr>
            <w:r w:rsidRPr="00984E18">
              <w:rPr>
                <w:rFonts w:eastAsia="Arial"/>
              </w:rPr>
              <w:t>2</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137F77B"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B1DF41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29D7FE"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B50099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88D7373"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92CB16"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85C956"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689A084"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8DFAB3E"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7B92159"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441132B" w14:textId="77777777" w:rsidR="00966FD7" w:rsidRDefault="00966FD7" w:rsidP="00966FD7">
            <w:pPr>
              <w:jc w:val="center"/>
            </w:pPr>
            <w:r w:rsidRPr="00984E18">
              <w:rPr>
                <w:rFonts w:eastAsia="Arial"/>
              </w:rPr>
              <w:t>14</w:t>
            </w:r>
          </w:p>
        </w:tc>
      </w:tr>
      <w:tr w:rsidR="00966FD7" w14:paraId="1F95B448" w14:textId="77777777" w:rsidTr="00966FD7">
        <w:trPr>
          <w:trHeight w:val="47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41BCF85C"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0990C71A"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232F695" w14:textId="77777777" w:rsidR="00966FD7" w:rsidRPr="00C51616" w:rsidRDefault="00966FD7" w:rsidP="00966FD7">
            <w:pPr>
              <w:rPr>
                <w:rFonts w:eastAsia="Arial"/>
              </w:rPr>
            </w:pPr>
            <w:proofErr w:type="spellStart"/>
            <w:r w:rsidRPr="00C51616">
              <w:rPr>
                <w:rFonts w:eastAsia="Arial"/>
              </w:rPr>
              <w:t>Μεταγωγεάς</w:t>
            </w:r>
            <w:proofErr w:type="spellEnd"/>
            <w:r w:rsidRPr="00C51616">
              <w:rPr>
                <w:rFonts w:eastAsia="Arial"/>
              </w:rPr>
              <w:t xml:space="preserve"> 10 </w:t>
            </w:r>
            <w:r w:rsidRPr="00984E18">
              <w:rPr>
                <w:rFonts w:eastAsia="Arial"/>
              </w:rPr>
              <w:t>GBE</w:t>
            </w:r>
            <w:r w:rsidRPr="00C51616">
              <w:rPr>
                <w:rFonts w:eastAsia="Arial"/>
              </w:rPr>
              <w:t xml:space="preserve"> για μεσαία (ΤΥΠΟΥ Β) Στρατιωτικά Νοσοκομεία</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82A6634" w14:textId="77777777" w:rsidR="00966FD7" w:rsidRPr="00AC6994"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D9FBBF3" w14:textId="77777777" w:rsidR="00966FD7" w:rsidRPr="00AC6994"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3FA11B4" w14:textId="77777777" w:rsidR="00966FD7" w:rsidRPr="00AC6994"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B85D13F" w14:textId="77777777" w:rsidR="00966FD7" w:rsidRPr="00AC6994"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7B95A31" w14:textId="77777777" w:rsidR="00966FD7" w:rsidRPr="00AC6994"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CC5F0D3" w14:textId="77777777" w:rsidR="00966FD7" w:rsidRPr="00AC6994"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0B4C57D" w14:textId="77777777" w:rsidR="00966FD7" w:rsidRPr="00AC6994"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209298C"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48BB13B"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E1B0850"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E1AC3D8"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3D82D0E"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7454807"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7E91B7F"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4D0A0A4"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2AF94B0"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4E7E700" w14:textId="77777777" w:rsidR="00966FD7" w:rsidRDefault="00966FD7" w:rsidP="00966FD7">
            <w:pPr>
              <w:jc w:val="center"/>
            </w:pPr>
            <w:r w:rsidRPr="00984E18">
              <w:rPr>
                <w:rFonts w:eastAsia="Arial"/>
              </w:rPr>
              <w:t>8</w:t>
            </w:r>
          </w:p>
        </w:tc>
      </w:tr>
      <w:tr w:rsidR="00966FD7" w14:paraId="3B80A58F" w14:textId="77777777" w:rsidTr="00966FD7">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4D31FA5C" w14:textId="77777777" w:rsidR="00966FD7" w:rsidRDefault="00966FD7" w:rsidP="00966FD7">
            <w:r w:rsidRPr="00984E18">
              <w:rPr>
                <w:rFonts w:eastAsia="Arial"/>
              </w:rPr>
              <w:t>3</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115E6AD9" w14:textId="77777777" w:rsidR="00966FD7" w:rsidRDefault="00966FD7" w:rsidP="00966FD7">
            <w:r w:rsidRPr="00984E18">
              <w:rPr>
                <w:rFonts w:eastAsia="Arial"/>
              </w:rPr>
              <w:t>Λογισμικό λήψης αντιγράφων ασφαλείας</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E35CEFC" w14:textId="77777777" w:rsidR="00966FD7" w:rsidRPr="00C51616" w:rsidRDefault="00966FD7" w:rsidP="00966FD7">
            <w:pPr>
              <w:rPr>
                <w:rFonts w:eastAsia="Arial"/>
              </w:rPr>
            </w:pPr>
            <w:r w:rsidRPr="00C51616">
              <w:rPr>
                <w:rFonts w:eastAsia="Arial"/>
              </w:rPr>
              <w:t xml:space="preserve">Λογισμικό δημιουργίας αντιγράφων ασφαλείας για τα </w:t>
            </w:r>
            <w:proofErr w:type="spellStart"/>
            <w:r w:rsidRPr="00984E18">
              <w:rPr>
                <w:rFonts w:eastAsia="Arial"/>
              </w:rPr>
              <w:t>opensystems</w:t>
            </w:r>
            <w:proofErr w:type="spellEnd"/>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215296AE" w14:textId="77777777" w:rsidR="00966FD7" w:rsidRPr="00AC6994"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86B51DF" w14:textId="77777777" w:rsidR="00966FD7" w:rsidRPr="00AC6994"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830CED9" w14:textId="77777777" w:rsidR="00966FD7" w:rsidRPr="00AC6994"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37C37F9" w14:textId="77777777" w:rsidR="00966FD7" w:rsidRPr="00AC6994"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F7BF678" w14:textId="77777777" w:rsidR="00966FD7" w:rsidRPr="00AC6994"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1AB171B" w14:textId="77777777" w:rsidR="00966FD7" w:rsidRPr="00AC6994"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BA26BE1" w14:textId="77777777" w:rsidR="00966FD7" w:rsidRPr="00AC6994"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111875B"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8828820"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2ACF3D7"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0134C23" w14:textId="77777777" w:rsidR="00966FD7" w:rsidRPr="00AC6994"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F5C83B3" w14:textId="77777777" w:rsidR="00966FD7" w:rsidRPr="00AC6994"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B355194" w14:textId="77777777" w:rsidR="00966FD7" w:rsidRPr="00AC6994"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78775A8" w14:textId="77777777" w:rsidR="00966FD7" w:rsidRPr="00AC6994"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2B96E2B" w14:textId="77777777" w:rsidR="00966FD7" w:rsidRPr="00AC6994"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EC4540A"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CD8FD77" w14:textId="77777777" w:rsidR="00966FD7" w:rsidRDefault="00966FD7" w:rsidP="00966FD7">
            <w:pPr>
              <w:jc w:val="center"/>
            </w:pPr>
            <w:r w:rsidRPr="00984E18">
              <w:rPr>
                <w:rFonts w:eastAsia="Arial"/>
              </w:rPr>
              <w:t>1</w:t>
            </w:r>
          </w:p>
        </w:tc>
      </w:tr>
      <w:tr w:rsidR="00966FD7" w14:paraId="17FFF3CD" w14:textId="77777777" w:rsidTr="00966FD7">
        <w:trPr>
          <w:trHeight w:val="47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515C24EE"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5701B153"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6FCA872" w14:textId="77777777" w:rsidR="00966FD7" w:rsidRPr="00C51616" w:rsidRDefault="00966FD7" w:rsidP="00966FD7">
            <w:pPr>
              <w:rPr>
                <w:rFonts w:eastAsia="Arial"/>
              </w:rPr>
            </w:pPr>
            <w:r w:rsidRPr="00C51616">
              <w:rPr>
                <w:rFonts w:eastAsia="Arial"/>
              </w:rPr>
              <w:t xml:space="preserve"> Λογισμικό Δημιουργίας Αντιγράφων Ασφαλείας για</w:t>
            </w:r>
            <w:r>
              <w:rPr>
                <w:rFonts w:eastAsia="Arial"/>
              </w:rPr>
              <w:t xml:space="preserve"> </w:t>
            </w:r>
            <w:proofErr w:type="spellStart"/>
            <w:r w:rsidRPr="00984E18">
              <w:rPr>
                <w:rFonts w:eastAsia="Arial"/>
              </w:rPr>
              <w:t>Virtual</w:t>
            </w:r>
            <w:proofErr w:type="spellEnd"/>
            <w:r w:rsidRPr="00C81D80">
              <w:rPr>
                <w:rFonts w:eastAsia="Arial"/>
              </w:rPr>
              <w:t xml:space="preserve"> </w:t>
            </w:r>
            <w:proofErr w:type="spellStart"/>
            <w:r w:rsidRPr="00984E18">
              <w:rPr>
                <w:rFonts w:eastAsia="Arial"/>
              </w:rPr>
              <w:t>Machines</w:t>
            </w:r>
            <w:proofErr w:type="spellEnd"/>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5D721D0" w14:textId="77777777" w:rsidR="00966FD7" w:rsidRDefault="00966FD7" w:rsidP="00966FD7">
            <w:pPr>
              <w:jc w:val="center"/>
            </w:pPr>
            <w:r w:rsidRPr="00984E18">
              <w:rPr>
                <w:rFonts w:eastAsia="Arial"/>
              </w:rPr>
              <w:t>4</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93900E7" w14:textId="77777777" w:rsidR="00966FD7" w:rsidRDefault="00966FD7" w:rsidP="00966FD7">
            <w:pPr>
              <w:jc w:val="center"/>
            </w:pPr>
            <w:r w:rsidRPr="00984E18">
              <w:rPr>
                <w:rFonts w:eastAsia="Arial"/>
              </w:rPr>
              <w:t>4</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AE47DAD" w14:textId="77777777" w:rsidR="00966FD7" w:rsidRDefault="00966FD7" w:rsidP="00966FD7">
            <w:pPr>
              <w:jc w:val="center"/>
            </w:pPr>
            <w:r w:rsidRPr="00984E18">
              <w:rPr>
                <w:rFonts w:eastAsia="Arial"/>
              </w:rPr>
              <w:t>4</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AB634EF" w14:textId="77777777" w:rsidR="00966FD7" w:rsidRDefault="00966FD7" w:rsidP="00966FD7">
            <w:pPr>
              <w:jc w:val="center"/>
            </w:pPr>
            <w:r w:rsidRPr="00984E18">
              <w:rPr>
                <w:rFonts w:eastAsia="Arial"/>
              </w:rPr>
              <w:t>4</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B197B8F"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BA5E268"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5EB983B" w14:textId="77777777" w:rsidR="00966FD7" w:rsidRDefault="00966FD7" w:rsidP="00966FD7">
            <w:pPr>
              <w:jc w:val="center"/>
            </w:pPr>
            <w:r w:rsidRPr="00984E18">
              <w:rPr>
                <w:rFonts w:eastAsia="Arial"/>
              </w:rPr>
              <w:t>4</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A3BF15D"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8A76622"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9060F07"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87B4FF2" w14:textId="77777777" w:rsidR="00966FD7" w:rsidRDefault="00966FD7" w:rsidP="00966FD7">
            <w:pPr>
              <w:jc w:val="center"/>
            </w:pPr>
            <w:r w:rsidRPr="00984E18">
              <w:rPr>
                <w:rFonts w:eastAsia="Arial"/>
              </w:rPr>
              <w:t>4</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DB6A691"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320F698"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2A1110B" w14:textId="77777777" w:rsidR="00966FD7" w:rsidRDefault="00966FD7" w:rsidP="00966FD7">
            <w:pPr>
              <w:jc w:val="center"/>
            </w:pPr>
            <w:r w:rsidRPr="00984E18">
              <w:rPr>
                <w:rFonts w:eastAsia="Arial"/>
              </w:rPr>
              <w:t>1</w:t>
            </w: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8179514" w14:textId="77777777" w:rsidR="00966FD7" w:rsidRDefault="00966FD7" w:rsidP="00966FD7">
            <w:pPr>
              <w:jc w:val="center"/>
            </w:pPr>
            <w:r w:rsidRPr="00984E18">
              <w:rPr>
                <w:rFonts w:eastAsia="Arial"/>
              </w:rPr>
              <w:t>1</w:t>
            </w: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BBF286A" w14:textId="77777777" w:rsidR="00966FD7" w:rsidRDefault="00966FD7" w:rsidP="00966FD7">
            <w:pPr>
              <w:jc w:val="center"/>
            </w:pPr>
            <w:r w:rsidRPr="00984E18">
              <w:rPr>
                <w:rFonts w:eastAsia="Arial"/>
              </w:rPr>
              <w:t>10</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F7E3690" w14:textId="77777777" w:rsidR="00966FD7" w:rsidRDefault="00966FD7" w:rsidP="00966FD7">
            <w:pPr>
              <w:jc w:val="center"/>
            </w:pPr>
            <w:r>
              <w:rPr>
                <w:rFonts w:eastAsia="Arial"/>
              </w:rPr>
              <w:t>58</w:t>
            </w:r>
          </w:p>
        </w:tc>
      </w:tr>
      <w:tr w:rsidR="00966FD7" w14:paraId="7B366DED" w14:textId="77777777" w:rsidTr="00966FD7">
        <w:trPr>
          <w:trHeight w:val="23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5138CFDF" w14:textId="77777777" w:rsidR="00966FD7" w:rsidRDefault="00966FD7" w:rsidP="00966FD7">
            <w:r w:rsidRPr="00984E18">
              <w:rPr>
                <w:rFonts w:eastAsia="Arial"/>
              </w:rPr>
              <w:t>4</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0B8B7408" w14:textId="77777777" w:rsidR="00966FD7" w:rsidRDefault="00966FD7" w:rsidP="00966FD7">
            <w:r w:rsidRPr="00984E18">
              <w:rPr>
                <w:rFonts w:eastAsia="Arial"/>
              </w:rPr>
              <w:t xml:space="preserve">Λογισμικό </w:t>
            </w:r>
            <w:proofErr w:type="spellStart"/>
            <w:r w:rsidRPr="00984E18">
              <w:rPr>
                <w:rFonts w:eastAsia="Arial"/>
              </w:rPr>
              <w:t>εικονικοποίησης</w:t>
            </w:r>
            <w:proofErr w:type="spellEnd"/>
          </w:p>
        </w:tc>
        <w:tc>
          <w:tcPr>
            <w:tcW w:w="3809" w:type="dxa"/>
            <w:vMerge w:val="restart"/>
            <w:tcBorders>
              <w:top w:val="single" w:sz="6" w:space="0" w:color="000000"/>
              <w:left w:val="single" w:sz="3" w:space="0" w:color="000000"/>
              <w:bottom w:val="single" w:sz="3" w:space="0" w:color="000000"/>
              <w:right w:val="single" w:sz="6" w:space="0" w:color="000000"/>
            </w:tcBorders>
            <w:shd w:val="clear" w:color="auto" w:fill="auto"/>
            <w:vAlign w:val="center"/>
          </w:tcPr>
          <w:p w14:paraId="7FEF1E76" w14:textId="77777777" w:rsidR="00966FD7" w:rsidRPr="00CF2742" w:rsidRDefault="00966FD7" w:rsidP="00966FD7">
            <w:pPr>
              <w:rPr>
                <w:rFonts w:eastAsia="Arial"/>
              </w:rPr>
            </w:pPr>
            <w:r w:rsidRPr="00984E18">
              <w:rPr>
                <w:rFonts w:eastAsia="Arial"/>
              </w:rPr>
              <w:t xml:space="preserve">Λογισμικό </w:t>
            </w:r>
            <w:proofErr w:type="spellStart"/>
            <w:r w:rsidRPr="00984E18">
              <w:rPr>
                <w:rFonts w:eastAsia="Arial"/>
              </w:rPr>
              <w:t>εικονικοποίησης</w:t>
            </w:r>
            <w:proofErr w:type="spellEnd"/>
            <w:r w:rsidRPr="00984E18">
              <w:rPr>
                <w:rFonts w:eastAsia="Arial"/>
              </w:rPr>
              <w:t xml:space="preserve"> ΚΣΔ</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370809E" w14:textId="77777777" w:rsidR="00966FD7"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E02E8AA" w14:textId="77777777" w:rsidR="00966FD7"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0A4B599"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9D78161" w14:textId="77777777" w:rsidR="00966FD7"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B8B3511"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67F83F3"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24F5D2A7"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59F0E30"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1EFFFC9"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F348C46"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DF6337F"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9224F5A"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44AFCB8"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BCE148E"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2BF77337"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4F0BC08C" w14:textId="77777777" w:rsidR="00966FD7" w:rsidRDefault="00966FD7" w:rsidP="00966FD7">
            <w:pPr>
              <w:jc w:val="center"/>
            </w:pPr>
            <w:r w:rsidRPr="00984E18">
              <w:rPr>
                <w:rFonts w:eastAsia="Arial"/>
              </w:rPr>
              <w:t>4</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0E6A436" w14:textId="77777777" w:rsidR="00966FD7" w:rsidRDefault="00966FD7" w:rsidP="00966FD7">
            <w:pPr>
              <w:jc w:val="center"/>
            </w:pPr>
            <w:r w:rsidRPr="00984E18">
              <w:rPr>
                <w:rFonts w:eastAsia="Arial"/>
              </w:rPr>
              <w:t>4</w:t>
            </w:r>
          </w:p>
        </w:tc>
      </w:tr>
      <w:tr w:rsidR="00966FD7" w14:paraId="4A4454FF" w14:textId="77777777" w:rsidTr="00966FD7">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722413C8"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D17D511"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4655DF4B"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7640C4C"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38A777"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7D2A45"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CB48B9"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B1A8C3"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FA42C96"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84F57FA"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6EED15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2E2917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F329F1"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39CE6B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54C6827"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44804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FAE58A"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44914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E857EAC" w14:textId="77777777" w:rsidR="00966FD7" w:rsidRDefault="00966FD7" w:rsidP="00966FD7">
            <w:pPr>
              <w:jc w:val="center"/>
            </w:pPr>
            <w:r w:rsidRPr="00984E18">
              <w:rPr>
                <w:rFonts w:eastAsia="Arial"/>
              </w:rPr>
              <w:t>8</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2596353" w14:textId="77777777" w:rsidR="00966FD7" w:rsidRDefault="00966FD7" w:rsidP="00966FD7">
            <w:pPr>
              <w:jc w:val="center"/>
            </w:pPr>
            <w:r w:rsidRPr="00984E18">
              <w:rPr>
                <w:rFonts w:eastAsia="Arial"/>
              </w:rPr>
              <w:t>8</w:t>
            </w:r>
          </w:p>
        </w:tc>
      </w:tr>
      <w:tr w:rsidR="00966FD7" w14:paraId="01A141F2" w14:textId="77777777" w:rsidTr="00966FD7">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3A7D9F6A"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00598B1D" w14:textId="77777777" w:rsidR="00966FD7" w:rsidRDefault="00966FD7" w:rsidP="00966FD7"/>
        </w:tc>
        <w:tc>
          <w:tcPr>
            <w:tcW w:w="3809" w:type="dxa"/>
            <w:vMerge/>
            <w:tcBorders>
              <w:top w:val="nil"/>
              <w:left w:val="single" w:sz="3" w:space="0" w:color="000000"/>
              <w:bottom w:val="single" w:sz="3" w:space="0" w:color="000000"/>
              <w:right w:val="single" w:sz="6" w:space="0" w:color="000000"/>
            </w:tcBorders>
            <w:shd w:val="clear" w:color="auto" w:fill="auto"/>
            <w:vAlign w:val="center"/>
          </w:tcPr>
          <w:p w14:paraId="063A96B4"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0B42F97"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B927E8B"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E0D877A"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81347FD"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6BD6158"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A4C3BCC"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99EB7E1"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9012A7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CC747FD"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217B3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37FEF2D"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E076C29"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CD406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62D8625"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B7FE62C"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4AE10AF" w14:textId="77777777" w:rsidR="00966FD7" w:rsidRDefault="00966FD7" w:rsidP="00966FD7">
            <w:pPr>
              <w:jc w:val="center"/>
            </w:pPr>
            <w:r w:rsidRPr="00984E18">
              <w:rPr>
                <w:rFonts w:eastAsia="Arial"/>
              </w:rPr>
              <w:t>2</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4C2D63A" w14:textId="77777777" w:rsidR="00966FD7" w:rsidRDefault="00966FD7" w:rsidP="00966FD7">
            <w:pPr>
              <w:jc w:val="center"/>
            </w:pPr>
            <w:r w:rsidRPr="00984E18">
              <w:rPr>
                <w:rFonts w:eastAsia="Arial"/>
              </w:rPr>
              <w:t>2</w:t>
            </w:r>
          </w:p>
        </w:tc>
      </w:tr>
      <w:tr w:rsidR="00966FD7" w14:paraId="6E8CB588" w14:textId="77777777" w:rsidTr="00966FD7">
        <w:trPr>
          <w:trHeight w:val="24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226B9059"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138D58FD"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09B98CC" w14:textId="77777777" w:rsidR="00966FD7" w:rsidRPr="00CF2742" w:rsidRDefault="00966FD7" w:rsidP="00966FD7">
            <w:pPr>
              <w:rPr>
                <w:rFonts w:eastAsia="Arial"/>
              </w:rPr>
            </w:pPr>
            <w:r w:rsidRPr="00984E18">
              <w:rPr>
                <w:rFonts w:eastAsia="Arial"/>
              </w:rPr>
              <w:t xml:space="preserve">Λογισμικό </w:t>
            </w:r>
            <w:proofErr w:type="spellStart"/>
            <w:r w:rsidRPr="00984E18">
              <w:rPr>
                <w:rFonts w:eastAsia="Arial"/>
              </w:rPr>
              <w:t>εικονικοποίησης</w:t>
            </w:r>
            <w:proofErr w:type="spellEnd"/>
            <w:r w:rsidRPr="00984E18">
              <w:rPr>
                <w:rFonts w:eastAsia="Arial"/>
              </w:rPr>
              <w:t xml:space="preserve"> Νοσοκομείων</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C4192C0"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AA7C0A1"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095BFCB"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BEBD0BF"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0B40EEB"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6AD3DE9"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F2D0D1A"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2E5C8938"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F08FD0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6E03E5B"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3C4D4BD"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12252E5"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CD2D4CF"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F3AFD30" w14:textId="77777777" w:rsidR="00966FD7" w:rsidRDefault="00966FD7" w:rsidP="00966FD7">
            <w:pPr>
              <w:jc w:val="center"/>
            </w:pPr>
            <w:r w:rsidRPr="00984E18">
              <w:rPr>
                <w:rFonts w:eastAsia="Arial"/>
              </w:rPr>
              <w:t>1</w:t>
            </w: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50FFB2C" w14:textId="77777777" w:rsidR="00966FD7" w:rsidRDefault="00966FD7" w:rsidP="00966FD7">
            <w:pPr>
              <w:jc w:val="center"/>
            </w:pPr>
            <w:r w:rsidRPr="00984E18">
              <w:rPr>
                <w:rFonts w:eastAsia="Arial"/>
              </w:rPr>
              <w:t>1</w:t>
            </w: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1238DA5" w14:textId="77777777" w:rsidR="00966FD7" w:rsidRDefault="00966FD7" w:rsidP="00966FD7">
            <w:pPr>
              <w:jc w:val="center"/>
            </w:pPr>
            <w:r w:rsidRPr="00984E18">
              <w:rPr>
                <w:rFonts w:eastAsia="Arial"/>
              </w:rPr>
              <w:t>0</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BFDB16F" w14:textId="77777777" w:rsidR="00966FD7" w:rsidRDefault="00966FD7" w:rsidP="00966FD7">
            <w:pPr>
              <w:jc w:val="center"/>
            </w:pPr>
            <w:r>
              <w:rPr>
                <w:rFonts w:eastAsia="Arial"/>
              </w:rPr>
              <w:t>15</w:t>
            </w:r>
          </w:p>
        </w:tc>
      </w:tr>
      <w:tr w:rsidR="00966FD7" w14:paraId="21BC3559" w14:textId="77777777" w:rsidTr="00966FD7">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271D03D1" w14:textId="77777777" w:rsidR="00966FD7" w:rsidRDefault="00966FD7" w:rsidP="00966FD7">
            <w:r w:rsidRPr="00984E18">
              <w:rPr>
                <w:rFonts w:eastAsia="Arial"/>
              </w:rPr>
              <w:lastRenderedPageBreak/>
              <w:t>5</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1F282180" w14:textId="77777777" w:rsidR="00966FD7" w:rsidRDefault="00966FD7" w:rsidP="00966FD7">
            <w:r w:rsidRPr="00984E18">
              <w:rPr>
                <w:rFonts w:eastAsia="Arial"/>
              </w:rPr>
              <w:t>Τείχη προστασίας</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199E44B" w14:textId="77777777" w:rsidR="00966FD7" w:rsidRPr="00C51616" w:rsidRDefault="00966FD7" w:rsidP="00966FD7">
            <w:pPr>
              <w:rPr>
                <w:rFonts w:eastAsia="Arial"/>
              </w:rPr>
            </w:pPr>
            <w:r w:rsidRPr="00C51616">
              <w:rPr>
                <w:rFonts w:eastAsia="Arial"/>
              </w:rPr>
              <w:t>Σύστημα Ενιαίας Αντιμετώπισης Δικτυακών Απειλών(</w:t>
            </w:r>
            <w:r w:rsidRPr="00984E18">
              <w:rPr>
                <w:rFonts w:eastAsia="Arial"/>
              </w:rPr>
              <w:t>UTM</w:t>
            </w:r>
            <w:r w:rsidRPr="00C51616">
              <w:rPr>
                <w:rFonts w:eastAsia="Arial"/>
              </w:rPr>
              <w:t>) τύπου Α</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7D8054F" w14:textId="77777777" w:rsidR="00966FD7" w:rsidRPr="00AC6994"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5508F66" w14:textId="77777777" w:rsidR="00966FD7" w:rsidRPr="00AC6994"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E9A24E1" w14:textId="77777777" w:rsidR="00966FD7" w:rsidRPr="00AC6994"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A85A9FF" w14:textId="77777777" w:rsidR="00966FD7" w:rsidRPr="00AC6994"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4D788CE" w14:textId="77777777" w:rsidR="00966FD7" w:rsidRPr="00AC6994"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BA839A0" w14:textId="77777777" w:rsidR="00966FD7" w:rsidRPr="00AC6994"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2FB79375" w14:textId="77777777" w:rsidR="00966FD7" w:rsidRPr="00AC6994"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0A0AB5F"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EDB3A60"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B5B26B3"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2E89936" w14:textId="77777777" w:rsidR="00966FD7" w:rsidRPr="00AC6994"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04A93F2" w14:textId="77777777" w:rsidR="00966FD7" w:rsidRDefault="00966FD7" w:rsidP="00966FD7">
            <w:pPr>
              <w:jc w:val="center"/>
            </w:pPr>
            <w:r w:rsidRPr="00984E18">
              <w:rPr>
                <w:rFonts w:eastAsia="Arial"/>
              </w:rPr>
              <w:t>1</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81A70E7" w14:textId="77777777" w:rsidR="00966FD7" w:rsidRDefault="00966FD7" w:rsidP="00966FD7">
            <w:pPr>
              <w:jc w:val="center"/>
            </w:pPr>
            <w:r w:rsidRPr="00984E18">
              <w:rPr>
                <w:rFonts w:eastAsia="Arial"/>
              </w:rPr>
              <w:t>1</w:t>
            </w: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969F40E" w14:textId="77777777" w:rsidR="00966FD7" w:rsidRDefault="00966FD7" w:rsidP="00966FD7">
            <w:pPr>
              <w:jc w:val="center"/>
            </w:pPr>
            <w:r w:rsidRPr="00984E18">
              <w:rPr>
                <w:rFonts w:eastAsia="Arial"/>
              </w:rPr>
              <w:t>1</w:t>
            </w: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0C4A861" w14:textId="77777777" w:rsidR="00966FD7" w:rsidRDefault="00966FD7" w:rsidP="00966FD7">
            <w:pPr>
              <w:jc w:val="center"/>
            </w:pPr>
            <w:r w:rsidRPr="00984E18">
              <w:rPr>
                <w:rFonts w:eastAsia="Arial"/>
              </w:rPr>
              <w:t>1</w:t>
            </w: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437C95A3"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D85668F" w14:textId="77777777" w:rsidR="00966FD7" w:rsidRDefault="00966FD7" w:rsidP="00966FD7">
            <w:pPr>
              <w:jc w:val="center"/>
            </w:pPr>
            <w:r>
              <w:rPr>
                <w:rFonts w:eastAsia="Arial"/>
              </w:rPr>
              <w:t>4</w:t>
            </w:r>
          </w:p>
        </w:tc>
      </w:tr>
      <w:tr w:rsidR="00966FD7" w14:paraId="47F18F6C" w14:textId="77777777" w:rsidTr="00966FD7">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4C57500D"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CA6EFD1"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B4B10C0" w14:textId="77777777" w:rsidR="00966FD7" w:rsidRPr="00C51616" w:rsidRDefault="00966FD7" w:rsidP="00966FD7">
            <w:pPr>
              <w:rPr>
                <w:rFonts w:eastAsia="Arial"/>
              </w:rPr>
            </w:pPr>
            <w:r w:rsidRPr="00C51616">
              <w:rPr>
                <w:rFonts w:eastAsia="Arial"/>
              </w:rPr>
              <w:t>Σύστημα Ενιαίας Αντιμετώπισης Δικτυακών Απειλών (</w:t>
            </w:r>
            <w:r w:rsidRPr="00984E18">
              <w:rPr>
                <w:rFonts w:eastAsia="Arial"/>
              </w:rPr>
              <w:t>UTM</w:t>
            </w:r>
            <w:r w:rsidRPr="00C51616">
              <w:rPr>
                <w:rFonts w:eastAsia="Arial"/>
              </w:rPr>
              <w:t xml:space="preserve">) τύπου Β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9CE57D6" w14:textId="77777777" w:rsidR="00966FD7" w:rsidRPr="00AC6994"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0C8E87" w14:textId="77777777" w:rsidR="00966FD7" w:rsidRPr="00AC6994"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8C48617" w14:textId="77777777" w:rsidR="00966FD7" w:rsidRPr="00AC6994"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591147" w14:textId="77777777" w:rsidR="00966FD7" w:rsidRPr="00AC6994"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F87A01"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46D4E74"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067AD08"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465CD2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7CCC7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BD5515"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0761511"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13128F"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BBA236"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4AB62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93BBDE7"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3F133CA"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75CA34D" w14:textId="77777777" w:rsidR="00966FD7" w:rsidRDefault="00966FD7" w:rsidP="00966FD7">
            <w:pPr>
              <w:jc w:val="center"/>
            </w:pPr>
            <w:r w:rsidRPr="00984E18">
              <w:rPr>
                <w:rFonts w:eastAsia="Arial"/>
              </w:rPr>
              <w:t>5</w:t>
            </w:r>
          </w:p>
        </w:tc>
      </w:tr>
      <w:tr w:rsidR="00966FD7" w14:paraId="1D3A40D4" w14:textId="77777777" w:rsidTr="00966FD7">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191802E5"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933CAC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2F822D7" w14:textId="77777777" w:rsidR="00966FD7" w:rsidRPr="00C51616" w:rsidRDefault="00966FD7" w:rsidP="00966FD7">
            <w:pPr>
              <w:rPr>
                <w:rFonts w:eastAsia="Arial"/>
              </w:rPr>
            </w:pPr>
            <w:r w:rsidRPr="00C51616">
              <w:rPr>
                <w:rFonts w:eastAsia="Arial"/>
              </w:rPr>
              <w:t>Σύστημα Ενιαίας Αντιμετώπισης Δικτυακών Απειλών (</w:t>
            </w:r>
            <w:r w:rsidRPr="00984E18">
              <w:rPr>
                <w:rFonts w:eastAsia="Arial"/>
              </w:rPr>
              <w:t>UTM</w:t>
            </w:r>
            <w:r w:rsidRPr="00C51616">
              <w:rPr>
                <w:rFonts w:eastAsia="Arial"/>
              </w:rPr>
              <w:t xml:space="preserve">) τύπου Γ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45D826C"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614DC9"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9F20F15"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639643B"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2C70FD7"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9B76DDD"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CFEB16C"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1E932B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4B259F"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EEEC6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BEFE245"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C8230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F53CC0"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289732"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33D4655"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0C01DBE"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541ED53" w14:textId="77777777" w:rsidR="00966FD7" w:rsidRDefault="00966FD7" w:rsidP="00966FD7">
            <w:pPr>
              <w:jc w:val="center"/>
            </w:pPr>
            <w:r w:rsidRPr="00984E18">
              <w:rPr>
                <w:rFonts w:eastAsia="Arial"/>
              </w:rPr>
              <w:t>5</w:t>
            </w:r>
          </w:p>
        </w:tc>
      </w:tr>
      <w:tr w:rsidR="00966FD7" w14:paraId="54C9B17B" w14:textId="77777777" w:rsidTr="00966FD7">
        <w:trPr>
          <w:trHeight w:val="47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5ED5B6EB"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47D72E29"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512BE1A" w14:textId="77777777" w:rsidR="00966FD7" w:rsidRPr="00C51616" w:rsidRDefault="00966FD7" w:rsidP="00966FD7">
            <w:pPr>
              <w:rPr>
                <w:rFonts w:eastAsia="Arial"/>
              </w:rPr>
            </w:pPr>
            <w:r w:rsidRPr="00C51616">
              <w:rPr>
                <w:rFonts w:eastAsia="Arial"/>
              </w:rPr>
              <w:t>Σύστημα Ενιαίας Αντιμετώπισης Δικτυακών Απειλών (</w:t>
            </w:r>
            <w:r w:rsidRPr="00984E18">
              <w:rPr>
                <w:rFonts w:eastAsia="Arial"/>
              </w:rPr>
              <w:t>UTM</w:t>
            </w:r>
            <w:r w:rsidRPr="00C51616">
              <w:rPr>
                <w:rFonts w:eastAsia="Arial"/>
              </w:rPr>
              <w:t>) τύπου Δ</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B13B1CD" w14:textId="77777777" w:rsidR="00966FD7" w:rsidRPr="00AC6994"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D98F4D2" w14:textId="77777777" w:rsidR="00966FD7" w:rsidRPr="00AC6994"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FF4CC9F" w14:textId="77777777" w:rsidR="00966FD7" w:rsidRPr="00AC6994"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D5AA94F" w14:textId="77777777" w:rsidR="00966FD7" w:rsidRPr="00AC6994"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A1E025B" w14:textId="77777777" w:rsidR="00966FD7" w:rsidRPr="00AC6994"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C4D41E9" w14:textId="77777777" w:rsidR="00966FD7" w:rsidRPr="00AC6994"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AE67437" w14:textId="77777777" w:rsidR="00966FD7" w:rsidRPr="00AC6994"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06054364" w14:textId="77777777" w:rsidR="00966FD7" w:rsidRPr="00AC6994"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2F70BE7" w14:textId="77777777" w:rsidR="00966FD7" w:rsidRPr="00AC6994"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A9055B7" w14:textId="77777777" w:rsidR="00966FD7" w:rsidRPr="00AC6994"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E351B2D" w14:textId="77777777" w:rsidR="00966FD7" w:rsidRPr="00AC6994"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6609B69" w14:textId="77777777" w:rsidR="00966FD7" w:rsidRPr="00AC6994"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336F3F8" w14:textId="77777777" w:rsidR="00966FD7" w:rsidRPr="00AC6994"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E3A4F5A" w14:textId="77777777" w:rsidR="00966FD7" w:rsidRPr="00AC6994"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E031CDE" w14:textId="77777777" w:rsidR="00966FD7" w:rsidRPr="00AC6994"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8773D26"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171C61B" w14:textId="77777777" w:rsidR="00966FD7" w:rsidRDefault="00966FD7" w:rsidP="00966FD7">
            <w:pPr>
              <w:jc w:val="center"/>
            </w:pPr>
            <w:r w:rsidRPr="00984E18">
              <w:rPr>
                <w:rFonts w:eastAsia="Arial"/>
              </w:rPr>
              <w:t>1</w:t>
            </w:r>
          </w:p>
        </w:tc>
      </w:tr>
      <w:tr w:rsidR="00966FD7" w14:paraId="5FBDF6C9" w14:textId="77777777" w:rsidTr="00966FD7">
        <w:tblPrEx>
          <w:tblCellMar>
            <w:left w:w="19" w:type="dxa"/>
            <w:bottom w:w="1" w:type="dxa"/>
            <w:right w:w="0" w:type="dxa"/>
          </w:tblCellMar>
        </w:tblPrEx>
        <w:trPr>
          <w:trHeight w:val="464"/>
        </w:trPr>
        <w:tc>
          <w:tcPr>
            <w:tcW w:w="365" w:type="dxa"/>
            <w:vMerge w:val="restart"/>
            <w:tcBorders>
              <w:top w:val="single" w:sz="6" w:space="0" w:color="000000"/>
              <w:left w:val="single" w:sz="6" w:space="0" w:color="000000"/>
              <w:bottom w:val="nil"/>
              <w:right w:val="single" w:sz="3" w:space="0" w:color="000000"/>
            </w:tcBorders>
            <w:shd w:val="clear" w:color="auto" w:fill="auto"/>
            <w:vAlign w:val="center"/>
          </w:tcPr>
          <w:p w14:paraId="58AA93F3" w14:textId="77777777" w:rsidR="00966FD7" w:rsidRDefault="00966FD7" w:rsidP="00966FD7"/>
        </w:tc>
        <w:tc>
          <w:tcPr>
            <w:tcW w:w="1661" w:type="dxa"/>
            <w:vMerge w:val="restart"/>
            <w:tcBorders>
              <w:top w:val="single" w:sz="6" w:space="0" w:color="000000"/>
              <w:left w:val="single" w:sz="3" w:space="0" w:color="000000"/>
              <w:bottom w:val="nil"/>
              <w:right w:val="single" w:sz="3" w:space="0" w:color="000000"/>
            </w:tcBorders>
            <w:shd w:val="clear" w:color="auto" w:fill="auto"/>
            <w:vAlign w:val="center"/>
          </w:tcPr>
          <w:p w14:paraId="22FAAA12" w14:textId="77777777" w:rsidR="00966FD7" w:rsidRDefault="00966FD7" w:rsidP="00966FD7"/>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55B3162" w14:textId="77777777" w:rsidR="00966FD7" w:rsidRPr="00C51616" w:rsidRDefault="00966FD7" w:rsidP="00966FD7">
            <w:pPr>
              <w:rPr>
                <w:rFonts w:eastAsia="Arial"/>
              </w:rPr>
            </w:pPr>
            <w:r w:rsidRPr="00C51616">
              <w:rPr>
                <w:rFonts w:eastAsia="Arial"/>
              </w:rPr>
              <w:t>Σύστημα αποθήκευσης δεδομένων (</w:t>
            </w:r>
            <w:proofErr w:type="spellStart"/>
            <w:r w:rsidRPr="00984E18">
              <w:rPr>
                <w:rFonts w:eastAsia="Arial"/>
              </w:rPr>
              <w:t>storage</w:t>
            </w:r>
            <w:proofErr w:type="spellEnd"/>
            <w:r w:rsidRPr="00C81D80">
              <w:rPr>
                <w:rFonts w:eastAsia="Arial"/>
              </w:rPr>
              <w:t xml:space="preserve"> </w:t>
            </w:r>
            <w:proofErr w:type="spellStart"/>
            <w:r w:rsidRPr="00984E18">
              <w:rPr>
                <w:rFonts w:eastAsia="Arial"/>
              </w:rPr>
              <w:t>system</w:t>
            </w:r>
            <w:proofErr w:type="spellEnd"/>
            <w:r w:rsidRPr="00C51616">
              <w:rPr>
                <w:rFonts w:eastAsia="Arial"/>
              </w:rPr>
              <w:t xml:space="preserve">) κεντρική υποδομή </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68242F6" w14:textId="77777777" w:rsidR="00966FD7" w:rsidRPr="00AC6994"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E4FA05A" w14:textId="77777777" w:rsidR="00966FD7" w:rsidRPr="00AC6994"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FC74D05" w14:textId="77777777" w:rsidR="00966FD7" w:rsidRPr="00AC6994"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BE2BF16" w14:textId="77777777" w:rsidR="00966FD7" w:rsidRPr="00AC6994"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4C99C03" w14:textId="77777777" w:rsidR="00966FD7" w:rsidRPr="00AC6994"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57303F1" w14:textId="77777777" w:rsidR="00966FD7" w:rsidRPr="00AC6994"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86B211F" w14:textId="77777777" w:rsidR="00966FD7" w:rsidRPr="00AC6994"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0E283AC"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CE2160F"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874F63F" w14:textId="77777777" w:rsidR="00966FD7" w:rsidRPr="00AC6994"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A17A817" w14:textId="77777777" w:rsidR="00966FD7" w:rsidRPr="00AC6994"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8984A62" w14:textId="77777777" w:rsidR="00966FD7" w:rsidRPr="00AC6994"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56A44C8" w14:textId="77777777" w:rsidR="00966FD7" w:rsidRPr="00AC6994"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8DD6274" w14:textId="77777777" w:rsidR="00966FD7" w:rsidRPr="00AC6994"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016E603" w14:textId="77777777" w:rsidR="00966FD7" w:rsidRPr="00AC6994"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982F441"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FE1426B" w14:textId="77777777" w:rsidR="00966FD7" w:rsidRDefault="00966FD7" w:rsidP="00966FD7">
            <w:pPr>
              <w:jc w:val="center"/>
            </w:pPr>
            <w:r w:rsidRPr="00984E18">
              <w:rPr>
                <w:rFonts w:eastAsia="Arial"/>
              </w:rPr>
              <w:t>1</w:t>
            </w:r>
          </w:p>
        </w:tc>
      </w:tr>
      <w:tr w:rsidR="00966FD7" w:rsidRPr="00206F9B" w14:paraId="490A9AA3" w14:textId="77777777" w:rsidTr="00966FD7">
        <w:tblPrEx>
          <w:tblCellMar>
            <w:left w:w="19" w:type="dxa"/>
            <w:bottom w:w="1" w:type="dxa"/>
            <w:right w:w="0" w:type="dxa"/>
          </w:tblCellMar>
        </w:tblPrEx>
        <w:trPr>
          <w:trHeight w:val="274"/>
        </w:trPr>
        <w:tc>
          <w:tcPr>
            <w:tcW w:w="365" w:type="dxa"/>
            <w:vMerge/>
            <w:tcBorders>
              <w:top w:val="nil"/>
              <w:left w:val="single" w:sz="6" w:space="0" w:color="000000"/>
              <w:bottom w:val="nil"/>
              <w:right w:val="single" w:sz="3" w:space="0" w:color="000000"/>
            </w:tcBorders>
            <w:shd w:val="clear" w:color="auto" w:fill="auto"/>
            <w:vAlign w:val="center"/>
          </w:tcPr>
          <w:p w14:paraId="15B156C9"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F5B27B9" w14:textId="77777777" w:rsidR="00966FD7" w:rsidRDefault="00966FD7" w:rsidP="00966FD7"/>
        </w:tc>
        <w:tc>
          <w:tcPr>
            <w:tcW w:w="3809" w:type="dxa"/>
            <w:tcBorders>
              <w:top w:val="single" w:sz="3" w:space="0" w:color="000000"/>
              <w:left w:val="single" w:sz="3" w:space="0" w:color="000000"/>
              <w:bottom w:val="nil"/>
              <w:right w:val="single" w:sz="6" w:space="0" w:color="000000"/>
            </w:tcBorders>
            <w:shd w:val="clear" w:color="auto" w:fill="auto"/>
            <w:vAlign w:val="center"/>
          </w:tcPr>
          <w:p w14:paraId="770FC1B7" w14:textId="77777777" w:rsidR="00966FD7" w:rsidRPr="00C51616" w:rsidRDefault="00966FD7" w:rsidP="00966FD7">
            <w:pPr>
              <w:rPr>
                <w:rFonts w:eastAsia="Arial"/>
              </w:rPr>
            </w:pPr>
            <w:r w:rsidRPr="00C51616">
              <w:rPr>
                <w:rFonts w:eastAsia="Arial"/>
              </w:rPr>
              <w:t xml:space="preserve">Ολοκληρωμένη Λύση Αποθήκευσης Δεδομένων και </w:t>
            </w:r>
          </w:p>
        </w:tc>
        <w:tc>
          <w:tcPr>
            <w:tcW w:w="819" w:type="dxa"/>
            <w:tcBorders>
              <w:top w:val="single" w:sz="3" w:space="0" w:color="000000"/>
              <w:left w:val="single" w:sz="6" w:space="0" w:color="000000"/>
              <w:bottom w:val="nil"/>
              <w:right w:val="single" w:sz="3" w:space="0" w:color="000000"/>
            </w:tcBorders>
            <w:shd w:val="clear" w:color="auto" w:fill="auto"/>
            <w:vAlign w:val="center"/>
          </w:tcPr>
          <w:p w14:paraId="32877DB2" w14:textId="77777777" w:rsidR="00966FD7" w:rsidRPr="00AC6994" w:rsidRDefault="00966FD7" w:rsidP="00966FD7">
            <w:pPr>
              <w:jc w:val="center"/>
            </w:pPr>
          </w:p>
        </w:tc>
        <w:tc>
          <w:tcPr>
            <w:tcW w:w="840" w:type="dxa"/>
            <w:tcBorders>
              <w:top w:val="single" w:sz="3" w:space="0" w:color="000000"/>
              <w:left w:val="single" w:sz="3" w:space="0" w:color="000000"/>
              <w:bottom w:val="nil"/>
              <w:right w:val="single" w:sz="3" w:space="0" w:color="000000"/>
            </w:tcBorders>
            <w:shd w:val="clear" w:color="auto" w:fill="auto"/>
            <w:vAlign w:val="center"/>
          </w:tcPr>
          <w:p w14:paraId="12EDE504" w14:textId="77777777" w:rsidR="00966FD7" w:rsidRPr="00AC6994" w:rsidRDefault="00966FD7" w:rsidP="00966FD7">
            <w:pPr>
              <w:jc w:val="center"/>
            </w:pPr>
          </w:p>
        </w:tc>
        <w:tc>
          <w:tcPr>
            <w:tcW w:w="897" w:type="dxa"/>
            <w:tcBorders>
              <w:top w:val="single" w:sz="3" w:space="0" w:color="000000"/>
              <w:left w:val="single" w:sz="3" w:space="0" w:color="000000"/>
              <w:bottom w:val="nil"/>
              <w:right w:val="single" w:sz="3" w:space="0" w:color="000000"/>
            </w:tcBorders>
            <w:shd w:val="clear" w:color="auto" w:fill="auto"/>
            <w:vAlign w:val="center"/>
          </w:tcPr>
          <w:p w14:paraId="4B778BA4" w14:textId="77777777" w:rsidR="00966FD7" w:rsidRPr="00AC6994" w:rsidRDefault="00966FD7" w:rsidP="00966FD7">
            <w:pPr>
              <w:jc w:val="center"/>
            </w:pPr>
          </w:p>
        </w:tc>
        <w:tc>
          <w:tcPr>
            <w:tcW w:w="844" w:type="dxa"/>
            <w:tcBorders>
              <w:top w:val="single" w:sz="3" w:space="0" w:color="000000"/>
              <w:left w:val="single" w:sz="3" w:space="0" w:color="000000"/>
              <w:bottom w:val="nil"/>
              <w:right w:val="single" w:sz="3" w:space="0" w:color="000000"/>
            </w:tcBorders>
            <w:shd w:val="clear" w:color="auto" w:fill="auto"/>
            <w:vAlign w:val="center"/>
          </w:tcPr>
          <w:p w14:paraId="4434ED77" w14:textId="77777777" w:rsidR="00966FD7" w:rsidRPr="00AC6994" w:rsidRDefault="00966FD7" w:rsidP="00966FD7">
            <w:pPr>
              <w:jc w:val="center"/>
            </w:pPr>
          </w:p>
        </w:tc>
        <w:tc>
          <w:tcPr>
            <w:tcW w:w="841" w:type="dxa"/>
            <w:tcBorders>
              <w:top w:val="single" w:sz="3" w:space="0" w:color="000000"/>
              <w:left w:val="single" w:sz="3" w:space="0" w:color="000000"/>
              <w:bottom w:val="nil"/>
              <w:right w:val="single" w:sz="3" w:space="0" w:color="000000"/>
            </w:tcBorders>
            <w:shd w:val="clear" w:color="auto" w:fill="auto"/>
            <w:vAlign w:val="center"/>
          </w:tcPr>
          <w:p w14:paraId="3D86D4BC" w14:textId="77777777" w:rsidR="00966FD7" w:rsidRPr="00AC6994" w:rsidRDefault="00966FD7" w:rsidP="00966FD7">
            <w:pPr>
              <w:jc w:val="center"/>
            </w:pPr>
          </w:p>
        </w:tc>
        <w:tc>
          <w:tcPr>
            <w:tcW w:w="829" w:type="dxa"/>
            <w:tcBorders>
              <w:top w:val="single" w:sz="3" w:space="0" w:color="000000"/>
              <w:left w:val="single" w:sz="3" w:space="0" w:color="000000"/>
              <w:bottom w:val="nil"/>
              <w:right w:val="single" w:sz="3" w:space="0" w:color="000000"/>
            </w:tcBorders>
            <w:shd w:val="clear" w:color="auto" w:fill="auto"/>
            <w:vAlign w:val="center"/>
          </w:tcPr>
          <w:p w14:paraId="789BF65A" w14:textId="77777777" w:rsidR="00966FD7" w:rsidRPr="00AC6994" w:rsidRDefault="00966FD7" w:rsidP="00966FD7">
            <w:pPr>
              <w:jc w:val="center"/>
            </w:pPr>
          </w:p>
        </w:tc>
        <w:tc>
          <w:tcPr>
            <w:tcW w:w="873" w:type="dxa"/>
            <w:tcBorders>
              <w:top w:val="single" w:sz="3" w:space="0" w:color="000000"/>
              <w:left w:val="single" w:sz="3" w:space="0" w:color="000000"/>
              <w:bottom w:val="nil"/>
              <w:right w:val="single" w:sz="6" w:space="0" w:color="000000"/>
            </w:tcBorders>
            <w:shd w:val="clear" w:color="auto" w:fill="auto"/>
            <w:vAlign w:val="center"/>
          </w:tcPr>
          <w:p w14:paraId="1246D488" w14:textId="77777777" w:rsidR="00966FD7" w:rsidRPr="00AC6994" w:rsidRDefault="00966FD7" w:rsidP="00966FD7">
            <w:pPr>
              <w:jc w:val="center"/>
            </w:pPr>
          </w:p>
        </w:tc>
        <w:tc>
          <w:tcPr>
            <w:tcW w:w="846" w:type="dxa"/>
            <w:tcBorders>
              <w:top w:val="single" w:sz="3" w:space="0" w:color="000000"/>
              <w:left w:val="single" w:sz="6" w:space="0" w:color="000000"/>
              <w:bottom w:val="nil"/>
              <w:right w:val="single" w:sz="3" w:space="0" w:color="000000"/>
            </w:tcBorders>
            <w:shd w:val="clear" w:color="auto" w:fill="auto"/>
            <w:vAlign w:val="center"/>
          </w:tcPr>
          <w:p w14:paraId="4254265F" w14:textId="77777777" w:rsidR="00966FD7" w:rsidRPr="00AC6994" w:rsidRDefault="00966FD7" w:rsidP="00966FD7">
            <w:pPr>
              <w:jc w:val="center"/>
            </w:pPr>
          </w:p>
        </w:tc>
        <w:tc>
          <w:tcPr>
            <w:tcW w:w="878" w:type="dxa"/>
            <w:tcBorders>
              <w:top w:val="single" w:sz="3" w:space="0" w:color="000000"/>
              <w:left w:val="single" w:sz="3" w:space="0" w:color="000000"/>
              <w:bottom w:val="nil"/>
              <w:right w:val="single" w:sz="3" w:space="0" w:color="000000"/>
            </w:tcBorders>
            <w:shd w:val="clear" w:color="auto" w:fill="auto"/>
            <w:vAlign w:val="center"/>
          </w:tcPr>
          <w:p w14:paraId="3150D07F" w14:textId="77777777" w:rsidR="00966FD7" w:rsidRPr="00AC6994" w:rsidRDefault="00966FD7" w:rsidP="00966FD7">
            <w:pPr>
              <w:jc w:val="center"/>
            </w:pPr>
          </w:p>
        </w:tc>
        <w:tc>
          <w:tcPr>
            <w:tcW w:w="878" w:type="dxa"/>
            <w:tcBorders>
              <w:top w:val="single" w:sz="3" w:space="0" w:color="000000"/>
              <w:left w:val="single" w:sz="3" w:space="0" w:color="000000"/>
              <w:bottom w:val="nil"/>
              <w:right w:val="single" w:sz="3" w:space="0" w:color="000000"/>
            </w:tcBorders>
            <w:shd w:val="clear" w:color="auto" w:fill="auto"/>
            <w:vAlign w:val="center"/>
          </w:tcPr>
          <w:p w14:paraId="045B64A4" w14:textId="77777777" w:rsidR="00966FD7" w:rsidRPr="00AC6994" w:rsidRDefault="00966FD7" w:rsidP="00966FD7">
            <w:pPr>
              <w:jc w:val="center"/>
            </w:pPr>
          </w:p>
        </w:tc>
        <w:tc>
          <w:tcPr>
            <w:tcW w:w="878" w:type="dxa"/>
            <w:tcBorders>
              <w:top w:val="single" w:sz="3" w:space="0" w:color="000000"/>
              <w:left w:val="single" w:sz="3" w:space="0" w:color="000000"/>
              <w:bottom w:val="nil"/>
              <w:right w:val="single" w:sz="6" w:space="0" w:color="000000"/>
            </w:tcBorders>
            <w:shd w:val="clear" w:color="auto" w:fill="auto"/>
            <w:vAlign w:val="center"/>
          </w:tcPr>
          <w:p w14:paraId="4130AC83" w14:textId="77777777" w:rsidR="00966FD7" w:rsidRPr="00AC6994" w:rsidRDefault="00966FD7" w:rsidP="00966FD7">
            <w:pPr>
              <w:jc w:val="center"/>
            </w:pPr>
          </w:p>
        </w:tc>
        <w:tc>
          <w:tcPr>
            <w:tcW w:w="828" w:type="dxa"/>
            <w:tcBorders>
              <w:top w:val="single" w:sz="3" w:space="0" w:color="000000"/>
              <w:left w:val="single" w:sz="3" w:space="0" w:color="000000"/>
              <w:bottom w:val="nil"/>
              <w:right w:val="single" w:sz="3" w:space="0" w:color="000000"/>
            </w:tcBorders>
            <w:shd w:val="clear" w:color="auto" w:fill="auto"/>
            <w:vAlign w:val="center"/>
          </w:tcPr>
          <w:p w14:paraId="0356FBA1" w14:textId="77777777" w:rsidR="00966FD7" w:rsidRPr="00AC6994" w:rsidRDefault="00966FD7" w:rsidP="00966FD7">
            <w:pPr>
              <w:jc w:val="center"/>
            </w:pPr>
          </w:p>
        </w:tc>
        <w:tc>
          <w:tcPr>
            <w:tcW w:w="829" w:type="dxa"/>
            <w:tcBorders>
              <w:top w:val="single" w:sz="3" w:space="0" w:color="000000"/>
              <w:left w:val="single" w:sz="3" w:space="0" w:color="000000"/>
              <w:bottom w:val="nil"/>
              <w:right w:val="single" w:sz="3" w:space="0" w:color="000000"/>
            </w:tcBorders>
            <w:shd w:val="clear" w:color="auto" w:fill="auto"/>
            <w:vAlign w:val="center"/>
          </w:tcPr>
          <w:p w14:paraId="3B000164" w14:textId="77777777" w:rsidR="00966FD7" w:rsidRPr="00AC6994" w:rsidRDefault="00966FD7" w:rsidP="00966FD7">
            <w:pPr>
              <w:jc w:val="center"/>
            </w:pPr>
          </w:p>
        </w:tc>
        <w:tc>
          <w:tcPr>
            <w:tcW w:w="831" w:type="dxa"/>
            <w:tcBorders>
              <w:top w:val="single" w:sz="3" w:space="0" w:color="000000"/>
              <w:left w:val="single" w:sz="3" w:space="0" w:color="000000"/>
              <w:bottom w:val="nil"/>
              <w:right w:val="single" w:sz="3" w:space="0" w:color="000000"/>
            </w:tcBorders>
            <w:shd w:val="clear" w:color="auto" w:fill="auto"/>
            <w:vAlign w:val="center"/>
          </w:tcPr>
          <w:p w14:paraId="0A42321F" w14:textId="77777777" w:rsidR="00966FD7" w:rsidRPr="00AC6994" w:rsidRDefault="00966FD7" w:rsidP="00966FD7">
            <w:pPr>
              <w:jc w:val="center"/>
            </w:pPr>
          </w:p>
        </w:tc>
        <w:tc>
          <w:tcPr>
            <w:tcW w:w="917" w:type="dxa"/>
            <w:tcBorders>
              <w:top w:val="single" w:sz="3" w:space="0" w:color="000000"/>
              <w:left w:val="single" w:sz="3" w:space="0" w:color="000000"/>
              <w:bottom w:val="nil"/>
              <w:right w:val="single" w:sz="6" w:space="0" w:color="000000"/>
            </w:tcBorders>
            <w:shd w:val="clear" w:color="auto" w:fill="auto"/>
            <w:vAlign w:val="center"/>
          </w:tcPr>
          <w:p w14:paraId="28898C1B" w14:textId="77777777" w:rsidR="00966FD7" w:rsidRPr="00AC6994" w:rsidRDefault="00966FD7" w:rsidP="00966FD7">
            <w:pPr>
              <w:jc w:val="center"/>
            </w:pPr>
          </w:p>
        </w:tc>
        <w:tc>
          <w:tcPr>
            <w:tcW w:w="803" w:type="dxa"/>
            <w:tcBorders>
              <w:top w:val="single" w:sz="3" w:space="0" w:color="000000"/>
              <w:left w:val="single" w:sz="6" w:space="0" w:color="000000"/>
              <w:bottom w:val="nil"/>
              <w:right w:val="single" w:sz="3" w:space="0" w:color="000000"/>
            </w:tcBorders>
            <w:shd w:val="clear" w:color="auto" w:fill="auto"/>
            <w:vAlign w:val="center"/>
          </w:tcPr>
          <w:p w14:paraId="3FD0AE2B" w14:textId="77777777" w:rsidR="00966FD7" w:rsidRPr="00AC6994" w:rsidRDefault="00966FD7" w:rsidP="00966FD7">
            <w:pPr>
              <w:jc w:val="center"/>
            </w:pPr>
          </w:p>
        </w:tc>
        <w:tc>
          <w:tcPr>
            <w:tcW w:w="1024" w:type="dxa"/>
            <w:tcBorders>
              <w:top w:val="single" w:sz="3" w:space="0" w:color="000000"/>
              <w:left w:val="single" w:sz="3" w:space="0" w:color="000000"/>
              <w:bottom w:val="nil"/>
              <w:right w:val="single" w:sz="6" w:space="0" w:color="000000"/>
            </w:tcBorders>
            <w:shd w:val="clear" w:color="auto" w:fill="auto"/>
            <w:vAlign w:val="center"/>
          </w:tcPr>
          <w:p w14:paraId="43B6709A" w14:textId="77777777" w:rsidR="00966FD7" w:rsidRPr="00AC6994" w:rsidRDefault="00966FD7" w:rsidP="00966FD7">
            <w:pPr>
              <w:jc w:val="center"/>
            </w:pPr>
          </w:p>
        </w:tc>
      </w:tr>
      <w:tr w:rsidR="00966FD7" w14:paraId="5E866CB6" w14:textId="77777777" w:rsidTr="00966FD7">
        <w:tblPrEx>
          <w:tblCellMar>
            <w:left w:w="19" w:type="dxa"/>
            <w:bottom w:w="1" w:type="dxa"/>
            <w:right w:w="0" w:type="dxa"/>
          </w:tblCellMar>
        </w:tblPrEx>
        <w:trPr>
          <w:trHeight w:val="504"/>
        </w:trPr>
        <w:tc>
          <w:tcPr>
            <w:tcW w:w="365" w:type="dxa"/>
            <w:vMerge w:val="restart"/>
            <w:tcBorders>
              <w:top w:val="nil"/>
              <w:left w:val="single" w:sz="6" w:space="0" w:color="000000"/>
              <w:bottom w:val="single" w:sz="6" w:space="0" w:color="000000"/>
              <w:right w:val="single" w:sz="3" w:space="0" w:color="000000"/>
            </w:tcBorders>
            <w:shd w:val="clear" w:color="auto" w:fill="auto"/>
            <w:vAlign w:val="center"/>
          </w:tcPr>
          <w:p w14:paraId="36DB3F20" w14:textId="77777777" w:rsidR="00966FD7" w:rsidRDefault="00966FD7" w:rsidP="00966FD7">
            <w:r w:rsidRPr="00984E18">
              <w:rPr>
                <w:rFonts w:eastAsia="Arial"/>
              </w:rPr>
              <w:t>6</w:t>
            </w:r>
          </w:p>
        </w:tc>
        <w:tc>
          <w:tcPr>
            <w:tcW w:w="1661" w:type="dxa"/>
            <w:vMerge w:val="restart"/>
            <w:tcBorders>
              <w:top w:val="nil"/>
              <w:left w:val="single" w:sz="3" w:space="0" w:color="000000"/>
              <w:bottom w:val="single" w:sz="6" w:space="0" w:color="000000"/>
              <w:right w:val="single" w:sz="3" w:space="0" w:color="000000"/>
            </w:tcBorders>
            <w:shd w:val="clear" w:color="auto" w:fill="auto"/>
            <w:vAlign w:val="center"/>
          </w:tcPr>
          <w:p w14:paraId="14117549" w14:textId="77777777" w:rsidR="00966FD7" w:rsidRDefault="00966FD7" w:rsidP="00966FD7">
            <w:r w:rsidRPr="00984E18">
              <w:rPr>
                <w:rFonts w:eastAsia="Arial"/>
              </w:rPr>
              <w:t>Συστήματα αποθήκευσης δεδομένων</w:t>
            </w:r>
          </w:p>
        </w:tc>
        <w:tc>
          <w:tcPr>
            <w:tcW w:w="3809" w:type="dxa"/>
            <w:tcBorders>
              <w:top w:val="nil"/>
              <w:left w:val="single" w:sz="3" w:space="0" w:color="000000"/>
              <w:bottom w:val="single" w:sz="3" w:space="0" w:color="000000"/>
              <w:right w:val="single" w:sz="6" w:space="0" w:color="000000"/>
            </w:tcBorders>
            <w:shd w:val="clear" w:color="auto" w:fill="auto"/>
            <w:vAlign w:val="center"/>
          </w:tcPr>
          <w:p w14:paraId="7CCD3002" w14:textId="77777777" w:rsidR="00966FD7" w:rsidRPr="00C51616" w:rsidRDefault="00966FD7" w:rsidP="00966FD7">
            <w:pPr>
              <w:rPr>
                <w:rFonts w:eastAsia="Arial"/>
              </w:rPr>
            </w:pPr>
            <w:r w:rsidRPr="00C51616">
              <w:rPr>
                <w:rFonts w:eastAsia="Arial"/>
              </w:rPr>
              <w:t>Αρχείων Μεγάλης Κλιμάκωσης (</w:t>
            </w:r>
            <w:proofErr w:type="spellStart"/>
            <w:r w:rsidRPr="00984E18">
              <w:rPr>
                <w:rFonts w:eastAsia="Arial"/>
              </w:rPr>
              <w:t>object</w:t>
            </w:r>
            <w:proofErr w:type="spellEnd"/>
            <w:r w:rsidRPr="00C81D80">
              <w:rPr>
                <w:rFonts w:eastAsia="Arial"/>
              </w:rPr>
              <w:t xml:space="preserve"> </w:t>
            </w:r>
            <w:proofErr w:type="spellStart"/>
            <w:r w:rsidRPr="00984E18">
              <w:rPr>
                <w:rFonts w:eastAsia="Arial"/>
              </w:rPr>
              <w:t>storage</w:t>
            </w:r>
            <w:proofErr w:type="spellEnd"/>
            <w:r w:rsidRPr="00C51616">
              <w:rPr>
                <w:rFonts w:eastAsia="Arial"/>
              </w:rPr>
              <w:t>) κεντρικής υποδομής</w:t>
            </w:r>
          </w:p>
        </w:tc>
        <w:tc>
          <w:tcPr>
            <w:tcW w:w="819" w:type="dxa"/>
            <w:tcBorders>
              <w:top w:val="nil"/>
              <w:left w:val="single" w:sz="6" w:space="0" w:color="000000"/>
              <w:bottom w:val="single" w:sz="3" w:space="0" w:color="000000"/>
              <w:right w:val="single" w:sz="3" w:space="0" w:color="000000"/>
            </w:tcBorders>
            <w:shd w:val="clear" w:color="auto" w:fill="auto"/>
            <w:vAlign w:val="center"/>
          </w:tcPr>
          <w:p w14:paraId="66B7A94C" w14:textId="77777777" w:rsidR="00966FD7" w:rsidRPr="00AC6994" w:rsidRDefault="00966FD7" w:rsidP="00966FD7">
            <w:pPr>
              <w:jc w:val="center"/>
            </w:pPr>
          </w:p>
        </w:tc>
        <w:tc>
          <w:tcPr>
            <w:tcW w:w="840" w:type="dxa"/>
            <w:tcBorders>
              <w:top w:val="nil"/>
              <w:left w:val="single" w:sz="3" w:space="0" w:color="000000"/>
              <w:bottom w:val="single" w:sz="3" w:space="0" w:color="000000"/>
              <w:right w:val="single" w:sz="3" w:space="0" w:color="000000"/>
            </w:tcBorders>
            <w:shd w:val="clear" w:color="auto" w:fill="auto"/>
            <w:vAlign w:val="center"/>
          </w:tcPr>
          <w:p w14:paraId="2EE6AA18" w14:textId="77777777" w:rsidR="00966FD7" w:rsidRPr="00AC6994" w:rsidRDefault="00966FD7" w:rsidP="00966FD7">
            <w:pPr>
              <w:jc w:val="center"/>
            </w:pPr>
          </w:p>
        </w:tc>
        <w:tc>
          <w:tcPr>
            <w:tcW w:w="897" w:type="dxa"/>
            <w:tcBorders>
              <w:top w:val="nil"/>
              <w:left w:val="single" w:sz="3" w:space="0" w:color="000000"/>
              <w:bottom w:val="single" w:sz="3" w:space="0" w:color="000000"/>
              <w:right w:val="single" w:sz="3" w:space="0" w:color="000000"/>
            </w:tcBorders>
            <w:shd w:val="clear" w:color="auto" w:fill="auto"/>
            <w:vAlign w:val="center"/>
          </w:tcPr>
          <w:p w14:paraId="62181A42" w14:textId="77777777" w:rsidR="00966FD7" w:rsidRPr="00AC6994" w:rsidRDefault="00966FD7" w:rsidP="00966FD7">
            <w:pPr>
              <w:jc w:val="center"/>
            </w:pPr>
          </w:p>
        </w:tc>
        <w:tc>
          <w:tcPr>
            <w:tcW w:w="844" w:type="dxa"/>
            <w:tcBorders>
              <w:top w:val="nil"/>
              <w:left w:val="single" w:sz="3" w:space="0" w:color="000000"/>
              <w:bottom w:val="single" w:sz="3" w:space="0" w:color="000000"/>
              <w:right w:val="single" w:sz="3" w:space="0" w:color="000000"/>
            </w:tcBorders>
            <w:shd w:val="clear" w:color="auto" w:fill="auto"/>
            <w:vAlign w:val="center"/>
          </w:tcPr>
          <w:p w14:paraId="51B43104" w14:textId="77777777" w:rsidR="00966FD7" w:rsidRPr="00AC6994" w:rsidRDefault="00966FD7" w:rsidP="00966FD7">
            <w:pPr>
              <w:jc w:val="center"/>
            </w:pPr>
          </w:p>
        </w:tc>
        <w:tc>
          <w:tcPr>
            <w:tcW w:w="841" w:type="dxa"/>
            <w:tcBorders>
              <w:top w:val="nil"/>
              <w:left w:val="single" w:sz="3" w:space="0" w:color="000000"/>
              <w:bottom w:val="single" w:sz="3" w:space="0" w:color="000000"/>
              <w:right w:val="single" w:sz="3" w:space="0" w:color="000000"/>
            </w:tcBorders>
            <w:shd w:val="clear" w:color="auto" w:fill="auto"/>
            <w:vAlign w:val="center"/>
          </w:tcPr>
          <w:p w14:paraId="08C93488" w14:textId="77777777" w:rsidR="00966FD7" w:rsidRPr="00AC6994" w:rsidRDefault="00966FD7" w:rsidP="00966FD7">
            <w:pPr>
              <w:jc w:val="center"/>
            </w:pPr>
          </w:p>
        </w:tc>
        <w:tc>
          <w:tcPr>
            <w:tcW w:w="829" w:type="dxa"/>
            <w:tcBorders>
              <w:top w:val="nil"/>
              <w:left w:val="single" w:sz="3" w:space="0" w:color="000000"/>
              <w:bottom w:val="single" w:sz="3" w:space="0" w:color="000000"/>
              <w:right w:val="single" w:sz="3" w:space="0" w:color="000000"/>
            </w:tcBorders>
            <w:shd w:val="clear" w:color="auto" w:fill="auto"/>
            <w:vAlign w:val="center"/>
          </w:tcPr>
          <w:p w14:paraId="29F10339" w14:textId="77777777" w:rsidR="00966FD7" w:rsidRPr="00AC6994" w:rsidRDefault="00966FD7" w:rsidP="00966FD7">
            <w:pPr>
              <w:jc w:val="center"/>
            </w:pPr>
          </w:p>
        </w:tc>
        <w:tc>
          <w:tcPr>
            <w:tcW w:w="873" w:type="dxa"/>
            <w:tcBorders>
              <w:top w:val="nil"/>
              <w:left w:val="single" w:sz="3" w:space="0" w:color="000000"/>
              <w:bottom w:val="single" w:sz="3" w:space="0" w:color="000000"/>
              <w:right w:val="single" w:sz="6" w:space="0" w:color="000000"/>
            </w:tcBorders>
            <w:shd w:val="clear" w:color="auto" w:fill="auto"/>
            <w:vAlign w:val="center"/>
          </w:tcPr>
          <w:p w14:paraId="1E1575EE" w14:textId="77777777" w:rsidR="00966FD7" w:rsidRPr="00AC6994" w:rsidRDefault="00966FD7" w:rsidP="00966FD7">
            <w:pPr>
              <w:jc w:val="center"/>
            </w:pPr>
          </w:p>
        </w:tc>
        <w:tc>
          <w:tcPr>
            <w:tcW w:w="846" w:type="dxa"/>
            <w:tcBorders>
              <w:top w:val="nil"/>
              <w:left w:val="single" w:sz="6" w:space="0" w:color="000000"/>
              <w:bottom w:val="single" w:sz="3" w:space="0" w:color="000000"/>
              <w:right w:val="single" w:sz="3" w:space="0" w:color="000000"/>
            </w:tcBorders>
            <w:shd w:val="clear" w:color="auto" w:fill="auto"/>
            <w:vAlign w:val="center"/>
          </w:tcPr>
          <w:p w14:paraId="3859E53B" w14:textId="77777777" w:rsidR="00966FD7" w:rsidRPr="00AC6994" w:rsidRDefault="00966FD7" w:rsidP="00966FD7">
            <w:pPr>
              <w:jc w:val="center"/>
            </w:pPr>
          </w:p>
        </w:tc>
        <w:tc>
          <w:tcPr>
            <w:tcW w:w="878" w:type="dxa"/>
            <w:tcBorders>
              <w:top w:val="nil"/>
              <w:left w:val="single" w:sz="3" w:space="0" w:color="000000"/>
              <w:bottom w:val="single" w:sz="3" w:space="0" w:color="000000"/>
              <w:right w:val="single" w:sz="3" w:space="0" w:color="000000"/>
            </w:tcBorders>
            <w:shd w:val="clear" w:color="auto" w:fill="auto"/>
            <w:vAlign w:val="center"/>
          </w:tcPr>
          <w:p w14:paraId="6BBBE3FE" w14:textId="77777777" w:rsidR="00966FD7" w:rsidRPr="00AC6994" w:rsidRDefault="00966FD7" w:rsidP="00966FD7">
            <w:pPr>
              <w:jc w:val="center"/>
            </w:pPr>
          </w:p>
        </w:tc>
        <w:tc>
          <w:tcPr>
            <w:tcW w:w="878" w:type="dxa"/>
            <w:tcBorders>
              <w:top w:val="nil"/>
              <w:left w:val="single" w:sz="3" w:space="0" w:color="000000"/>
              <w:bottom w:val="single" w:sz="3" w:space="0" w:color="000000"/>
              <w:right w:val="single" w:sz="3" w:space="0" w:color="000000"/>
            </w:tcBorders>
            <w:shd w:val="clear" w:color="auto" w:fill="auto"/>
            <w:vAlign w:val="center"/>
          </w:tcPr>
          <w:p w14:paraId="22268621" w14:textId="77777777" w:rsidR="00966FD7" w:rsidRPr="00AC6994" w:rsidRDefault="00966FD7" w:rsidP="00966FD7">
            <w:pPr>
              <w:jc w:val="center"/>
            </w:pPr>
          </w:p>
        </w:tc>
        <w:tc>
          <w:tcPr>
            <w:tcW w:w="878" w:type="dxa"/>
            <w:tcBorders>
              <w:top w:val="nil"/>
              <w:left w:val="single" w:sz="3" w:space="0" w:color="000000"/>
              <w:bottom w:val="single" w:sz="3" w:space="0" w:color="000000"/>
              <w:right w:val="single" w:sz="6" w:space="0" w:color="000000"/>
            </w:tcBorders>
            <w:shd w:val="clear" w:color="auto" w:fill="auto"/>
            <w:vAlign w:val="center"/>
          </w:tcPr>
          <w:p w14:paraId="3AF46765" w14:textId="77777777" w:rsidR="00966FD7" w:rsidRPr="00AC6994" w:rsidRDefault="00966FD7" w:rsidP="00966FD7">
            <w:pPr>
              <w:jc w:val="center"/>
            </w:pPr>
          </w:p>
        </w:tc>
        <w:tc>
          <w:tcPr>
            <w:tcW w:w="828" w:type="dxa"/>
            <w:tcBorders>
              <w:top w:val="nil"/>
              <w:left w:val="single" w:sz="3" w:space="0" w:color="000000"/>
              <w:bottom w:val="single" w:sz="3" w:space="0" w:color="000000"/>
              <w:right w:val="single" w:sz="3" w:space="0" w:color="000000"/>
            </w:tcBorders>
            <w:shd w:val="clear" w:color="auto" w:fill="auto"/>
            <w:vAlign w:val="center"/>
          </w:tcPr>
          <w:p w14:paraId="4D2F6B80" w14:textId="77777777" w:rsidR="00966FD7" w:rsidRPr="00AC6994" w:rsidRDefault="00966FD7" w:rsidP="00966FD7">
            <w:pPr>
              <w:jc w:val="center"/>
            </w:pPr>
          </w:p>
        </w:tc>
        <w:tc>
          <w:tcPr>
            <w:tcW w:w="829" w:type="dxa"/>
            <w:tcBorders>
              <w:top w:val="nil"/>
              <w:left w:val="single" w:sz="3" w:space="0" w:color="000000"/>
              <w:bottom w:val="single" w:sz="3" w:space="0" w:color="000000"/>
              <w:right w:val="single" w:sz="3" w:space="0" w:color="000000"/>
            </w:tcBorders>
            <w:shd w:val="clear" w:color="auto" w:fill="auto"/>
            <w:vAlign w:val="center"/>
          </w:tcPr>
          <w:p w14:paraId="2F3BF73A" w14:textId="77777777" w:rsidR="00966FD7" w:rsidRPr="00AC6994" w:rsidRDefault="00966FD7" w:rsidP="00966FD7">
            <w:pPr>
              <w:jc w:val="center"/>
            </w:pPr>
          </w:p>
        </w:tc>
        <w:tc>
          <w:tcPr>
            <w:tcW w:w="831" w:type="dxa"/>
            <w:tcBorders>
              <w:top w:val="nil"/>
              <w:left w:val="single" w:sz="3" w:space="0" w:color="000000"/>
              <w:bottom w:val="single" w:sz="3" w:space="0" w:color="000000"/>
              <w:right w:val="single" w:sz="3" w:space="0" w:color="000000"/>
            </w:tcBorders>
            <w:shd w:val="clear" w:color="auto" w:fill="auto"/>
            <w:vAlign w:val="center"/>
          </w:tcPr>
          <w:p w14:paraId="2A882ADD" w14:textId="77777777" w:rsidR="00966FD7" w:rsidRPr="00AC6994" w:rsidRDefault="00966FD7" w:rsidP="00966FD7">
            <w:pPr>
              <w:jc w:val="center"/>
            </w:pPr>
          </w:p>
        </w:tc>
        <w:tc>
          <w:tcPr>
            <w:tcW w:w="917" w:type="dxa"/>
            <w:tcBorders>
              <w:top w:val="nil"/>
              <w:left w:val="single" w:sz="3" w:space="0" w:color="000000"/>
              <w:bottom w:val="single" w:sz="3" w:space="0" w:color="000000"/>
              <w:right w:val="single" w:sz="6" w:space="0" w:color="000000"/>
            </w:tcBorders>
            <w:shd w:val="clear" w:color="auto" w:fill="auto"/>
            <w:vAlign w:val="center"/>
          </w:tcPr>
          <w:p w14:paraId="44E11C01" w14:textId="77777777" w:rsidR="00966FD7" w:rsidRPr="00AC6994" w:rsidRDefault="00966FD7" w:rsidP="00966FD7">
            <w:pPr>
              <w:jc w:val="center"/>
            </w:pPr>
          </w:p>
        </w:tc>
        <w:tc>
          <w:tcPr>
            <w:tcW w:w="803" w:type="dxa"/>
            <w:tcBorders>
              <w:top w:val="nil"/>
              <w:left w:val="single" w:sz="6" w:space="0" w:color="000000"/>
              <w:bottom w:val="single" w:sz="3" w:space="0" w:color="000000"/>
              <w:right w:val="single" w:sz="3" w:space="0" w:color="000000"/>
            </w:tcBorders>
            <w:shd w:val="clear" w:color="auto" w:fill="auto"/>
            <w:vAlign w:val="center"/>
          </w:tcPr>
          <w:p w14:paraId="0AFC234A" w14:textId="77777777" w:rsidR="00966FD7" w:rsidRDefault="00966FD7" w:rsidP="00966FD7">
            <w:pPr>
              <w:jc w:val="center"/>
            </w:pPr>
            <w:r w:rsidRPr="00984E18">
              <w:rPr>
                <w:rFonts w:eastAsia="Arial"/>
              </w:rPr>
              <w:t>1</w:t>
            </w:r>
          </w:p>
        </w:tc>
        <w:tc>
          <w:tcPr>
            <w:tcW w:w="1024" w:type="dxa"/>
            <w:tcBorders>
              <w:top w:val="nil"/>
              <w:left w:val="single" w:sz="3" w:space="0" w:color="000000"/>
              <w:bottom w:val="single" w:sz="3" w:space="0" w:color="000000"/>
              <w:right w:val="single" w:sz="6" w:space="0" w:color="000000"/>
            </w:tcBorders>
            <w:shd w:val="clear" w:color="auto" w:fill="auto"/>
            <w:vAlign w:val="center"/>
          </w:tcPr>
          <w:p w14:paraId="05E287F5" w14:textId="77777777" w:rsidR="00966FD7" w:rsidRDefault="00966FD7" w:rsidP="00966FD7">
            <w:pPr>
              <w:jc w:val="center"/>
            </w:pPr>
            <w:r w:rsidRPr="00984E18">
              <w:rPr>
                <w:rFonts w:eastAsia="Arial"/>
              </w:rPr>
              <w:t>1</w:t>
            </w:r>
          </w:p>
        </w:tc>
      </w:tr>
      <w:tr w:rsidR="00966FD7" w14:paraId="54F6E67F" w14:textId="77777777" w:rsidTr="00966FD7">
        <w:tblPrEx>
          <w:tblCellMar>
            <w:left w:w="19" w:type="dxa"/>
            <w:bottom w:w="1" w:type="dxa"/>
            <w:right w:w="0" w:type="dxa"/>
          </w:tblCellMar>
        </w:tblPrEx>
        <w:trPr>
          <w:trHeight w:val="942"/>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6605707C"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79B9343D"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115F747" w14:textId="77777777" w:rsidR="00966FD7" w:rsidRPr="00C51616" w:rsidRDefault="00966FD7" w:rsidP="00966FD7">
            <w:pPr>
              <w:rPr>
                <w:rFonts w:eastAsia="Arial"/>
              </w:rPr>
            </w:pPr>
            <w:r w:rsidRPr="00C51616">
              <w:rPr>
                <w:rFonts w:eastAsia="Arial"/>
              </w:rPr>
              <w:t>Σύστημα αποθήκευσης δεδομένων (</w:t>
            </w:r>
            <w:proofErr w:type="spellStart"/>
            <w:r w:rsidRPr="00984E18">
              <w:rPr>
                <w:rFonts w:eastAsia="Arial"/>
              </w:rPr>
              <w:t>storage</w:t>
            </w:r>
            <w:proofErr w:type="spellEnd"/>
            <w:r w:rsidRPr="00C81D80">
              <w:rPr>
                <w:rFonts w:eastAsia="Arial"/>
              </w:rPr>
              <w:t xml:space="preserve"> </w:t>
            </w:r>
            <w:proofErr w:type="spellStart"/>
            <w:r w:rsidRPr="00984E18">
              <w:rPr>
                <w:rFonts w:eastAsia="Arial"/>
              </w:rPr>
              <w:t>system</w:t>
            </w:r>
            <w:proofErr w:type="spellEnd"/>
            <w:r w:rsidRPr="00C51616">
              <w:rPr>
                <w:rFonts w:eastAsia="Arial"/>
              </w:rPr>
              <w:t xml:space="preserve">)  μεγάλων (ΤΥΠΟΥ Α) Στρατιωτικών Νοσοκομείων </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2BC4704"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BFD57B2"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11A0913"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EDB0DB2"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4A93FCD"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C018905"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1F24DE0"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7A241AC"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6BE3F46"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B8E3E77"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AFF337F"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B6767EE"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90AD24E"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F32C0B1"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91735A4"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A71D1A2"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B8413C3" w14:textId="77777777" w:rsidR="00966FD7" w:rsidRDefault="00966FD7" w:rsidP="00966FD7">
            <w:pPr>
              <w:jc w:val="center"/>
            </w:pPr>
            <w:r w:rsidRPr="00984E18">
              <w:rPr>
                <w:rFonts w:eastAsia="Arial"/>
              </w:rPr>
              <w:t>7</w:t>
            </w:r>
          </w:p>
        </w:tc>
      </w:tr>
      <w:tr w:rsidR="00966FD7" w14:paraId="07BC1BDA" w14:textId="77777777" w:rsidTr="00966FD7">
        <w:tblPrEx>
          <w:tblCellMar>
            <w:left w:w="19" w:type="dxa"/>
            <w:bottom w:w="1" w:type="dxa"/>
            <w:right w:w="0" w:type="dxa"/>
          </w:tblCellMar>
        </w:tblPrEx>
        <w:trPr>
          <w:trHeight w:val="941"/>
        </w:trPr>
        <w:tc>
          <w:tcPr>
            <w:tcW w:w="365" w:type="dxa"/>
            <w:tcBorders>
              <w:top w:val="single" w:sz="6" w:space="0" w:color="000000"/>
              <w:left w:val="single" w:sz="6" w:space="0" w:color="000000"/>
              <w:bottom w:val="single" w:sz="6" w:space="0" w:color="000000"/>
              <w:right w:val="single" w:sz="3" w:space="0" w:color="000000"/>
            </w:tcBorders>
            <w:shd w:val="clear" w:color="auto" w:fill="auto"/>
            <w:vAlign w:val="center"/>
          </w:tcPr>
          <w:p w14:paraId="1EF57AFE" w14:textId="77777777" w:rsidR="00966FD7" w:rsidRDefault="00966FD7" w:rsidP="00966FD7">
            <w:r w:rsidRPr="00984E18">
              <w:rPr>
                <w:rFonts w:eastAsia="Arial"/>
              </w:rPr>
              <w:t>7</w:t>
            </w:r>
          </w:p>
        </w:tc>
        <w:tc>
          <w:tcPr>
            <w:tcW w:w="166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A7C287B" w14:textId="77777777" w:rsidR="00966FD7" w:rsidRDefault="00966FD7" w:rsidP="00966FD7">
            <w:r w:rsidRPr="00984E18">
              <w:rPr>
                <w:rFonts w:eastAsia="Arial"/>
              </w:rPr>
              <w:t xml:space="preserve">Συστήματα αποθήκευσης </w:t>
            </w:r>
          </w:p>
          <w:p w14:paraId="1829D818" w14:textId="77777777" w:rsidR="00966FD7" w:rsidRDefault="00966FD7" w:rsidP="00966FD7">
            <w:r w:rsidRPr="00984E18">
              <w:rPr>
                <w:rFonts w:eastAsia="Arial"/>
              </w:rPr>
              <w:t xml:space="preserve">αντιγράφων  </w:t>
            </w:r>
          </w:p>
          <w:p w14:paraId="1853C94B" w14:textId="77777777" w:rsidR="00966FD7" w:rsidRDefault="00966FD7" w:rsidP="00966FD7">
            <w:r w:rsidRPr="00984E18">
              <w:rPr>
                <w:rFonts w:eastAsia="Arial"/>
              </w:rPr>
              <w:t>ασφαλείας</w:t>
            </w:r>
          </w:p>
        </w:tc>
        <w:tc>
          <w:tcPr>
            <w:tcW w:w="3809"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15DFB0A" w14:textId="77777777" w:rsidR="00966FD7" w:rsidRPr="00AD1AB9" w:rsidRDefault="00966FD7" w:rsidP="00966FD7">
            <w:pPr>
              <w:rPr>
                <w:rFonts w:eastAsia="Arial"/>
                <w:lang w:val="en-US"/>
              </w:rPr>
            </w:pPr>
            <w:r w:rsidRPr="00984E18">
              <w:rPr>
                <w:rFonts w:eastAsia="Arial"/>
              </w:rPr>
              <w:t>Ειδικό</w:t>
            </w:r>
            <w:r w:rsidRPr="00AD1AB9">
              <w:rPr>
                <w:rFonts w:eastAsia="Arial"/>
                <w:lang w:val="en-US"/>
              </w:rPr>
              <w:t xml:space="preserve"> </w:t>
            </w:r>
            <w:r w:rsidRPr="00984E18">
              <w:rPr>
                <w:rFonts w:eastAsia="Arial"/>
              </w:rPr>
              <w:t>Συστήμα</w:t>
            </w:r>
            <w:r w:rsidRPr="00AD1AB9">
              <w:rPr>
                <w:rFonts w:eastAsia="Arial"/>
                <w:lang w:val="en-US"/>
              </w:rPr>
              <w:t xml:space="preserve"> Backup to Disk </w:t>
            </w:r>
            <w:r w:rsidRPr="00984E18">
              <w:rPr>
                <w:rFonts w:eastAsia="Arial"/>
              </w:rPr>
              <w:t>με</w:t>
            </w:r>
            <w:r w:rsidRPr="00AD1AB9">
              <w:rPr>
                <w:rFonts w:eastAsia="Arial"/>
                <w:lang w:val="en-US"/>
              </w:rPr>
              <w:t xml:space="preserve"> deduplication</w:t>
            </w:r>
          </w:p>
        </w:tc>
        <w:tc>
          <w:tcPr>
            <w:tcW w:w="819" w:type="dxa"/>
            <w:tcBorders>
              <w:top w:val="single" w:sz="6" w:space="0" w:color="000000"/>
              <w:left w:val="single" w:sz="6" w:space="0" w:color="000000"/>
              <w:bottom w:val="single" w:sz="6" w:space="0" w:color="000000"/>
              <w:right w:val="single" w:sz="3" w:space="0" w:color="000000"/>
            </w:tcBorders>
            <w:shd w:val="clear" w:color="auto" w:fill="auto"/>
            <w:vAlign w:val="center"/>
          </w:tcPr>
          <w:p w14:paraId="6D74A2B2" w14:textId="77777777" w:rsidR="00966FD7" w:rsidRPr="00AD1AB9" w:rsidRDefault="00966FD7" w:rsidP="00966FD7">
            <w:pPr>
              <w:jc w:val="center"/>
              <w:rPr>
                <w:lang w:val="en-US"/>
              </w:rPr>
            </w:pPr>
          </w:p>
        </w:tc>
        <w:tc>
          <w:tcPr>
            <w:tcW w:w="840"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E926E5E" w14:textId="77777777" w:rsidR="00966FD7" w:rsidRPr="00AD1AB9" w:rsidRDefault="00966FD7" w:rsidP="00966FD7">
            <w:pPr>
              <w:jc w:val="center"/>
              <w:rPr>
                <w:lang w:val="en-US"/>
              </w:rPr>
            </w:pPr>
          </w:p>
        </w:tc>
        <w:tc>
          <w:tcPr>
            <w:tcW w:w="897"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2A0CE9C" w14:textId="77777777" w:rsidR="00966FD7" w:rsidRPr="00AD1AB9" w:rsidRDefault="00966FD7" w:rsidP="00966FD7">
            <w:pPr>
              <w:jc w:val="center"/>
              <w:rPr>
                <w:lang w:val="en-US"/>
              </w:rPr>
            </w:pPr>
          </w:p>
        </w:tc>
        <w:tc>
          <w:tcPr>
            <w:tcW w:w="844"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E2314EF" w14:textId="77777777" w:rsidR="00966FD7" w:rsidRPr="00AD1AB9" w:rsidRDefault="00966FD7" w:rsidP="00966FD7">
            <w:pPr>
              <w:jc w:val="center"/>
              <w:rPr>
                <w:lang w:val="en-US"/>
              </w:rPr>
            </w:pPr>
          </w:p>
        </w:tc>
        <w:tc>
          <w:tcPr>
            <w:tcW w:w="84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12E6DBA2" w14:textId="77777777" w:rsidR="00966FD7" w:rsidRPr="00AD1AB9" w:rsidRDefault="00966FD7" w:rsidP="00966FD7">
            <w:pPr>
              <w:jc w:val="center"/>
              <w:rPr>
                <w:lang w:val="en-US"/>
              </w:rPr>
            </w:pP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3D84A247" w14:textId="77777777" w:rsidR="00966FD7" w:rsidRPr="00AD1AB9" w:rsidRDefault="00966FD7" w:rsidP="00966FD7">
            <w:pPr>
              <w:jc w:val="center"/>
              <w:rPr>
                <w:lang w:val="en-US"/>
              </w:rPr>
            </w:pPr>
          </w:p>
        </w:tc>
        <w:tc>
          <w:tcPr>
            <w:tcW w:w="873" w:type="dxa"/>
            <w:tcBorders>
              <w:top w:val="single" w:sz="6" w:space="0" w:color="000000"/>
              <w:left w:val="single" w:sz="3" w:space="0" w:color="000000"/>
              <w:bottom w:val="single" w:sz="6" w:space="0" w:color="000000"/>
              <w:right w:val="single" w:sz="6" w:space="0" w:color="000000"/>
            </w:tcBorders>
            <w:shd w:val="clear" w:color="auto" w:fill="auto"/>
            <w:vAlign w:val="center"/>
          </w:tcPr>
          <w:p w14:paraId="24526220" w14:textId="77777777" w:rsidR="00966FD7" w:rsidRPr="00AD1AB9" w:rsidRDefault="00966FD7" w:rsidP="00966FD7">
            <w:pPr>
              <w:jc w:val="center"/>
              <w:rPr>
                <w:lang w:val="en-US"/>
              </w:rPr>
            </w:pPr>
          </w:p>
        </w:tc>
        <w:tc>
          <w:tcPr>
            <w:tcW w:w="846" w:type="dxa"/>
            <w:tcBorders>
              <w:top w:val="single" w:sz="6" w:space="0" w:color="000000"/>
              <w:left w:val="single" w:sz="6" w:space="0" w:color="000000"/>
              <w:bottom w:val="single" w:sz="6" w:space="0" w:color="000000"/>
              <w:right w:val="single" w:sz="3" w:space="0" w:color="000000"/>
            </w:tcBorders>
            <w:shd w:val="clear" w:color="auto" w:fill="auto"/>
            <w:vAlign w:val="center"/>
          </w:tcPr>
          <w:p w14:paraId="078B216C" w14:textId="77777777" w:rsidR="00966FD7" w:rsidRPr="00AD1AB9" w:rsidRDefault="00966FD7" w:rsidP="00966FD7">
            <w:pPr>
              <w:jc w:val="center"/>
              <w:rPr>
                <w:lang w:val="en-US"/>
              </w:rPr>
            </w:pP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7F8DDDC2" w14:textId="77777777" w:rsidR="00966FD7" w:rsidRPr="00AD1AB9" w:rsidRDefault="00966FD7" w:rsidP="00966FD7">
            <w:pPr>
              <w:jc w:val="center"/>
              <w:rPr>
                <w:lang w:val="en-US"/>
              </w:rPr>
            </w:pP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00815E28" w14:textId="77777777" w:rsidR="00966FD7" w:rsidRPr="00AD1AB9" w:rsidRDefault="00966FD7" w:rsidP="00966FD7">
            <w:pPr>
              <w:jc w:val="center"/>
              <w:rPr>
                <w:lang w:val="en-US"/>
              </w:rPr>
            </w:pPr>
          </w:p>
        </w:tc>
        <w:tc>
          <w:tcPr>
            <w:tcW w:w="878" w:type="dxa"/>
            <w:tcBorders>
              <w:top w:val="single" w:sz="6" w:space="0" w:color="000000"/>
              <w:left w:val="single" w:sz="3" w:space="0" w:color="000000"/>
              <w:bottom w:val="single" w:sz="6" w:space="0" w:color="000000"/>
              <w:right w:val="single" w:sz="6" w:space="0" w:color="000000"/>
            </w:tcBorders>
            <w:shd w:val="clear" w:color="auto" w:fill="auto"/>
            <w:vAlign w:val="center"/>
          </w:tcPr>
          <w:p w14:paraId="7E05CF9D" w14:textId="77777777" w:rsidR="00966FD7" w:rsidRPr="00AD1AB9" w:rsidRDefault="00966FD7" w:rsidP="00966FD7">
            <w:pPr>
              <w:jc w:val="center"/>
              <w:rPr>
                <w:lang w:val="en-US"/>
              </w:rPr>
            </w:pPr>
          </w:p>
        </w:tc>
        <w:tc>
          <w:tcPr>
            <w:tcW w:w="82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3FFAA4E2" w14:textId="77777777" w:rsidR="00966FD7" w:rsidRPr="00AD1AB9" w:rsidRDefault="00966FD7" w:rsidP="00966FD7">
            <w:pPr>
              <w:jc w:val="center"/>
              <w:rPr>
                <w:lang w:val="en-US"/>
              </w:rPr>
            </w:pP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0D94583B" w14:textId="77777777" w:rsidR="00966FD7" w:rsidRPr="00AD1AB9" w:rsidRDefault="00966FD7" w:rsidP="00966FD7">
            <w:pPr>
              <w:jc w:val="center"/>
              <w:rPr>
                <w:lang w:val="en-US"/>
              </w:rPr>
            </w:pPr>
          </w:p>
        </w:tc>
        <w:tc>
          <w:tcPr>
            <w:tcW w:w="83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0F099904" w14:textId="77777777" w:rsidR="00966FD7" w:rsidRPr="00AD1AB9" w:rsidRDefault="00966FD7" w:rsidP="00966FD7">
            <w:pPr>
              <w:jc w:val="center"/>
              <w:rPr>
                <w:lang w:val="en-US"/>
              </w:rPr>
            </w:pPr>
          </w:p>
        </w:tc>
        <w:tc>
          <w:tcPr>
            <w:tcW w:w="917" w:type="dxa"/>
            <w:tcBorders>
              <w:top w:val="single" w:sz="6" w:space="0" w:color="000000"/>
              <w:left w:val="single" w:sz="3" w:space="0" w:color="000000"/>
              <w:bottom w:val="single" w:sz="6" w:space="0" w:color="000000"/>
              <w:right w:val="single" w:sz="6" w:space="0" w:color="000000"/>
            </w:tcBorders>
            <w:shd w:val="clear" w:color="auto" w:fill="auto"/>
            <w:vAlign w:val="center"/>
          </w:tcPr>
          <w:p w14:paraId="7E3FF029" w14:textId="77777777" w:rsidR="00966FD7" w:rsidRPr="00AD1AB9" w:rsidRDefault="00966FD7" w:rsidP="00966FD7">
            <w:pPr>
              <w:jc w:val="center"/>
              <w:rPr>
                <w:lang w:val="en-US"/>
              </w:rPr>
            </w:pPr>
          </w:p>
        </w:tc>
        <w:tc>
          <w:tcPr>
            <w:tcW w:w="803" w:type="dxa"/>
            <w:tcBorders>
              <w:top w:val="single" w:sz="6" w:space="0" w:color="000000"/>
              <w:left w:val="single" w:sz="6" w:space="0" w:color="000000"/>
              <w:bottom w:val="single" w:sz="6" w:space="0" w:color="000000"/>
              <w:right w:val="single" w:sz="3" w:space="0" w:color="000000"/>
            </w:tcBorders>
            <w:shd w:val="clear" w:color="auto" w:fill="auto"/>
            <w:vAlign w:val="center"/>
          </w:tcPr>
          <w:p w14:paraId="75ED608F"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6" w:space="0" w:color="000000"/>
              <w:right w:val="single" w:sz="6" w:space="0" w:color="000000"/>
            </w:tcBorders>
            <w:shd w:val="clear" w:color="auto" w:fill="auto"/>
            <w:vAlign w:val="center"/>
          </w:tcPr>
          <w:p w14:paraId="2E9E3DF8" w14:textId="77777777" w:rsidR="00966FD7" w:rsidRDefault="00966FD7" w:rsidP="00966FD7">
            <w:pPr>
              <w:jc w:val="center"/>
            </w:pPr>
            <w:r w:rsidRPr="00984E18">
              <w:rPr>
                <w:rFonts w:eastAsia="Arial"/>
              </w:rPr>
              <w:t>1</w:t>
            </w:r>
          </w:p>
        </w:tc>
      </w:tr>
      <w:tr w:rsidR="00966FD7" w14:paraId="02994D19" w14:textId="77777777" w:rsidTr="00966FD7">
        <w:tblPrEx>
          <w:tblCellMar>
            <w:left w:w="19" w:type="dxa"/>
            <w:bottom w:w="1" w:type="dxa"/>
            <w:right w:w="0" w:type="dxa"/>
          </w:tblCellMar>
        </w:tblPrEx>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56853BFB" w14:textId="77777777" w:rsidR="00966FD7" w:rsidRDefault="00966FD7" w:rsidP="00966FD7">
            <w:r w:rsidRPr="00984E18">
              <w:rPr>
                <w:rFonts w:eastAsia="Arial"/>
              </w:rPr>
              <w:t>8</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505AF874" w14:textId="77777777" w:rsidR="00966FD7" w:rsidRDefault="00966FD7" w:rsidP="00966FD7">
            <w:r w:rsidRPr="00984E18">
              <w:rPr>
                <w:rFonts w:eastAsia="Arial"/>
              </w:rPr>
              <w:t>Ασύρματη υποδομή</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CFA6609" w14:textId="77777777" w:rsidR="00966FD7" w:rsidRPr="00C51616" w:rsidRDefault="00966FD7" w:rsidP="00966FD7">
            <w:pPr>
              <w:rPr>
                <w:rFonts w:eastAsia="Arial"/>
              </w:rPr>
            </w:pPr>
            <w:proofErr w:type="spellStart"/>
            <w:r w:rsidRPr="00C51616">
              <w:rPr>
                <w:rFonts w:eastAsia="Arial"/>
              </w:rPr>
              <w:t>Μεταγωγέας</w:t>
            </w:r>
            <w:proofErr w:type="spellEnd"/>
            <w:r w:rsidRPr="00C51616">
              <w:rPr>
                <w:rFonts w:eastAsia="Arial"/>
              </w:rPr>
              <w:t xml:space="preserve"> (</w:t>
            </w:r>
            <w:proofErr w:type="spellStart"/>
            <w:r w:rsidRPr="00984E18">
              <w:rPr>
                <w:rFonts w:eastAsia="Arial"/>
              </w:rPr>
              <w:t>Switch</w:t>
            </w:r>
            <w:proofErr w:type="spellEnd"/>
            <w:r w:rsidRPr="00C51616">
              <w:rPr>
                <w:rFonts w:eastAsia="Arial"/>
              </w:rPr>
              <w:t xml:space="preserve">) ασύρματης Υποδομής </w:t>
            </w:r>
            <w:r w:rsidRPr="00984E18">
              <w:rPr>
                <w:rFonts w:eastAsia="Arial"/>
              </w:rPr>
              <w:t>POE</w:t>
            </w:r>
            <w:r w:rsidRPr="00C51616">
              <w:rPr>
                <w:rFonts w:eastAsia="Arial"/>
              </w:rPr>
              <w:t xml:space="preserve">+ 24 </w:t>
            </w:r>
            <w:proofErr w:type="spellStart"/>
            <w:r w:rsidRPr="00984E18">
              <w:rPr>
                <w:rFonts w:eastAsia="Arial"/>
              </w:rPr>
              <w:t>ports</w:t>
            </w:r>
            <w:proofErr w:type="spellEnd"/>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D2956B0" w14:textId="77777777" w:rsidR="00966FD7" w:rsidRDefault="00966FD7" w:rsidP="00966FD7">
            <w:pPr>
              <w:jc w:val="center"/>
            </w:pPr>
            <w:r w:rsidRPr="00984E18">
              <w:rPr>
                <w:rFonts w:eastAsia="Arial"/>
              </w:rPr>
              <w:t>6</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5EF7B98" w14:textId="77777777" w:rsidR="00966FD7" w:rsidRDefault="00966FD7" w:rsidP="00966FD7">
            <w:pPr>
              <w:jc w:val="center"/>
            </w:pPr>
            <w:r w:rsidRPr="00984E18">
              <w:rPr>
                <w:rFonts w:eastAsia="Arial"/>
              </w:rPr>
              <w:t>6</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F65785E" w14:textId="77777777" w:rsidR="00966FD7" w:rsidRDefault="00966FD7" w:rsidP="00966FD7">
            <w:pPr>
              <w:jc w:val="center"/>
            </w:pPr>
            <w:r w:rsidRPr="00984E18">
              <w:rPr>
                <w:rFonts w:eastAsia="Arial"/>
              </w:rPr>
              <w:t>6</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2C79B9E" w14:textId="77777777" w:rsidR="00966FD7" w:rsidRDefault="00966FD7" w:rsidP="00966FD7">
            <w:pPr>
              <w:jc w:val="center"/>
            </w:pPr>
            <w:r w:rsidRPr="00984E18">
              <w:rPr>
                <w:rFonts w:eastAsia="Arial"/>
              </w:rPr>
              <w:t>5</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EA9E4C5" w14:textId="77777777" w:rsidR="00966FD7" w:rsidRDefault="00966FD7" w:rsidP="00966FD7">
            <w:pPr>
              <w:jc w:val="center"/>
            </w:pPr>
            <w:r w:rsidRPr="00984E18">
              <w:rPr>
                <w:rFonts w:eastAsia="Arial"/>
              </w:rPr>
              <w:t>3</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6BA5AD2" w14:textId="77777777" w:rsidR="00966FD7" w:rsidRDefault="00966FD7" w:rsidP="00966FD7">
            <w:pPr>
              <w:jc w:val="center"/>
            </w:pPr>
            <w:r w:rsidRPr="00984E18">
              <w:rPr>
                <w:rFonts w:eastAsia="Arial"/>
              </w:rPr>
              <w:t>4</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63AEA81" w14:textId="77777777" w:rsidR="00966FD7" w:rsidRDefault="00966FD7" w:rsidP="00966FD7">
            <w:pPr>
              <w:jc w:val="center"/>
            </w:pPr>
            <w:r w:rsidRPr="00984E18">
              <w:rPr>
                <w:rFonts w:eastAsia="Arial"/>
              </w:rPr>
              <w:t>8</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D4323E5"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3C4B12D" w14:textId="77777777" w:rsidR="00966FD7" w:rsidRDefault="00966FD7" w:rsidP="00966FD7">
            <w:pPr>
              <w:jc w:val="center"/>
            </w:pPr>
            <w:r w:rsidRPr="00984E18">
              <w:rPr>
                <w:rFonts w:eastAsia="Arial"/>
              </w:rPr>
              <w:t>5</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BCDF2E7"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6EC3C71" w14:textId="77777777" w:rsidR="00966FD7" w:rsidRDefault="00966FD7" w:rsidP="00966FD7">
            <w:pPr>
              <w:jc w:val="center"/>
            </w:pPr>
            <w:r w:rsidRPr="00984E18">
              <w:rPr>
                <w:rFonts w:eastAsia="Arial"/>
              </w:rPr>
              <w:t>2</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FD7A18D"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E5D8AA4"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59CAF6A"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7023679" w14:textId="77777777" w:rsidR="00966FD7" w:rsidRDefault="00966FD7" w:rsidP="00966FD7">
            <w:pPr>
              <w:jc w:val="center"/>
            </w:pPr>
          </w:p>
        </w:tc>
        <w:tc>
          <w:tcPr>
            <w:tcW w:w="803"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6AF085F0"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284F3B0E" w14:textId="77777777" w:rsidR="00966FD7" w:rsidRDefault="00966FD7" w:rsidP="00966FD7">
            <w:pPr>
              <w:jc w:val="center"/>
            </w:pPr>
            <w:r w:rsidRPr="00984E18">
              <w:rPr>
                <w:rFonts w:eastAsia="Arial"/>
              </w:rPr>
              <w:t>48</w:t>
            </w:r>
          </w:p>
        </w:tc>
      </w:tr>
      <w:tr w:rsidR="00966FD7" w14:paraId="520954A7" w14:textId="77777777" w:rsidTr="00966FD7">
        <w:tblPrEx>
          <w:tblCellMar>
            <w:left w:w="19" w:type="dxa"/>
            <w:bottom w:w="1" w:type="dxa"/>
            <w:right w:w="0"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4E2F76B9"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0DEA6B5B"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5254BDC" w14:textId="77777777" w:rsidR="00966FD7" w:rsidRPr="00CF2742" w:rsidRDefault="00966FD7" w:rsidP="00966FD7">
            <w:pPr>
              <w:rPr>
                <w:rFonts w:eastAsia="Arial"/>
              </w:rPr>
            </w:pPr>
            <w:r w:rsidRPr="00CF2742">
              <w:rPr>
                <w:rFonts w:eastAsia="Arial"/>
              </w:rPr>
              <w:t xml:space="preserve">Ασύρματο </w:t>
            </w:r>
            <w:r w:rsidRPr="00984E18">
              <w:rPr>
                <w:rFonts w:eastAsia="Arial"/>
              </w:rPr>
              <w:t>Access</w:t>
            </w:r>
            <w:r w:rsidRPr="00C81D80">
              <w:rPr>
                <w:rFonts w:eastAsia="Arial"/>
              </w:rPr>
              <w:t xml:space="preserve"> </w:t>
            </w:r>
            <w:proofErr w:type="spellStart"/>
            <w:r w:rsidRPr="00984E18">
              <w:rPr>
                <w:rFonts w:eastAsia="Arial"/>
              </w:rPr>
              <w:t>Point</w:t>
            </w:r>
            <w:proofErr w:type="spellEnd"/>
            <w:r w:rsidRPr="00CF2742">
              <w:rPr>
                <w:rFonts w:eastAsia="Arial"/>
              </w:rPr>
              <w:t xml:space="preserve"> Εσωτερικού Χώρου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DC33E7" w14:textId="77777777" w:rsidR="00966FD7" w:rsidRDefault="00966FD7" w:rsidP="00966FD7">
            <w:pPr>
              <w:jc w:val="center"/>
            </w:pPr>
            <w:r w:rsidRPr="00984E18">
              <w:rPr>
                <w:rFonts w:eastAsia="Arial"/>
              </w:rPr>
              <w:t>50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4BFFDDC" w14:textId="77777777" w:rsidR="00966FD7" w:rsidRDefault="00966FD7" w:rsidP="00966FD7">
            <w:pPr>
              <w:jc w:val="center"/>
            </w:pPr>
            <w:r w:rsidRPr="00984E18">
              <w:rPr>
                <w:rFonts w:eastAsia="Arial"/>
              </w:rPr>
              <w:t>60</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47AABB4" w14:textId="77777777" w:rsidR="00966FD7" w:rsidRDefault="00966FD7" w:rsidP="00966FD7">
            <w:pPr>
              <w:jc w:val="center"/>
            </w:pPr>
            <w:r w:rsidRPr="00984E18">
              <w:rPr>
                <w:rFonts w:eastAsia="Arial"/>
              </w:rPr>
              <w:t>40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19D682" w14:textId="77777777" w:rsidR="00966FD7" w:rsidRDefault="00966FD7" w:rsidP="00966FD7">
            <w:pPr>
              <w:jc w:val="center"/>
            </w:pPr>
            <w:r w:rsidRPr="00984E18">
              <w:rPr>
                <w:rFonts w:eastAsia="Arial"/>
              </w:rPr>
              <w:t>30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4702F5" w14:textId="77777777" w:rsidR="00966FD7" w:rsidRDefault="00966FD7" w:rsidP="00966FD7">
            <w:pPr>
              <w:jc w:val="center"/>
            </w:pPr>
            <w:r w:rsidRPr="00984E18">
              <w:rPr>
                <w:rFonts w:eastAsia="Arial"/>
              </w:rPr>
              <w:t>9</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A4940A8" w14:textId="77777777" w:rsidR="00966FD7" w:rsidRDefault="00966FD7" w:rsidP="00966FD7">
            <w:pPr>
              <w:jc w:val="center"/>
            </w:pPr>
            <w:r w:rsidRPr="00984E18">
              <w:rPr>
                <w:rFonts w:eastAsia="Arial"/>
              </w:rPr>
              <w:t>8</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74223BC" w14:textId="77777777" w:rsidR="00966FD7" w:rsidRDefault="00966FD7" w:rsidP="00966FD7">
            <w:pPr>
              <w:jc w:val="center"/>
            </w:pPr>
            <w:r w:rsidRPr="00984E18">
              <w:rPr>
                <w:rFonts w:eastAsia="Arial"/>
              </w:rPr>
              <w:t>60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F618757" w14:textId="77777777" w:rsidR="00966FD7" w:rsidRDefault="00966FD7" w:rsidP="00966FD7">
            <w:pPr>
              <w:jc w:val="center"/>
            </w:pPr>
            <w:r w:rsidRPr="00984E18">
              <w:rPr>
                <w:rFonts w:eastAsia="Arial"/>
              </w:rPr>
              <w:t>5</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B91D63F" w14:textId="77777777" w:rsidR="00966FD7" w:rsidRDefault="00966FD7" w:rsidP="00966FD7">
            <w:pPr>
              <w:jc w:val="center"/>
            </w:pPr>
            <w:r w:rsidRPr="00984E18">
              <w:rPr>
                <w:rFonts w:eastAsia="Arial"/>
              </w:rPr>
              <w:t>5</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4D4E6DC" w14:textId="77777777" w:rsidR="00966FD7" w:rsidRDefault="00966FD7" w:rsidP="00966FD7">
            <w:pPr>
              <w:jc w:val="center"/>
            </w:pPr>
            <w:r w:rsidRPr="00984E18">
              <w:rPr>
                <w:rFonts w:eastAsia="Arial"/>
              </w:rPr>
              <w:t>6</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6A953B3" w14:textId="77777777" w:rsidR="00966FD7" w:rsidRDefault="00966FD7" w:rsidP="00966FD7">
            <w:pPr>
              <w:jc w:val="center"/>
            </w:pPr>
            <w:r w:rsidRPr="00984E18">
              <w:rPr>
                <w:rFonts w:eastAsia="Arial"/>
              </w:rPr>
              <w:t>6</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FCC255"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B81B95" w14:textId="77777777" w:rsidR="00966FD7" w:rsidRDefault="00966FD7" w:rsidP="00966FD7">
            <w:pPr>
              <w:jc w:val="center"/>
            </w:pPr>
            <w:r w:rsidRPr="00984E18">
              <w:rPr>
                <w:rFonts w:eastAsia="Arial"/>
              </w:rPr>
              <w:t>3</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90701C4" w14:textId="77777777" w:rsidR="00966FD7" w:rsidRDefault="00966FD7" w:rsidP="00966FD7">
            <w:pPr>
              <w:jc w:val="center"/>
            </w:pPr>
            <w:r w:rsidRPr="00984E18">
              <w:rPr>
                <w:rFonts w:eastAsia="Arial"/>
              </w:rPr>
              <w:t>1</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CDB7F7C" w14:textId="77777777" w:rsidR="00966FD7" w:rsidRDefault="00966FD7" w:rsidP="00966FD7">
            <w:pPr>
              <w:jc w:val="center"/>
            </w:pPr>
            <w:r w:rsidRPr="00984E18">
              <w:rPr>
                <w:rFonts w:eastAsia="Arial"/>
              </w:rPr>
              <w:t>1</w:t>
            </w:r>
          </w:p>
        </w:tc>
        <w:tc>
          <w:tcPr>
            <w:tcW w:w="803" w:type="dxa"/>
            <w:vMerge/>
            <w:tcBorders>
              <w:top w:val="nil"/>
              <w:left w:val="single" w:sz="6" w:space="0" w:color="000000"/>
              <w:bottom w:val="nil"/>
              <w:right w:val="single" w:sz="3" w:space="0" w:color="000000"/>
            </w:tcBorders>
            <w:shd w:val="clear" w:color="auto" w:fill="auto"/>
            <w:vAlign w:val="center"/>
          </w:tcPr>
          <w:p w14:paraId="3BB6BC98"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C6DF97E" w14:textId="77777777" w:rsidR="00966FD7" w:rsidRDefault="00966FD7" w:rsidP="00966FD7">
            <w:pPr>
              <w:jc w:val="center"/>
            </w:pPr>
            <w:r w:rsidRPr="00984E18">
              <w:rPr>
                <w:rFonts w:eastAsia="Arial"/>
              </w:rPr>
              <w:t>2</w:t>
            </w:r>
            <w:r>
              <w:rPr>
                <w:rFonts w:eastAsia="Arial"/>
              </w:rPr>
              <w:t>88</w:t>
            </w:r>
          </w:p>
        </w:tc>
      </w:tr>
      <w:tr w:rsidR="00966FD7" w14:paraId="6AAABCD0" w14:textId="77777777" w:rsidTr="00966FD7">
        <w:tblPrEx>
          <w:tblCellMar>
            <w:left w:w="19" w:type="dxa"/>
            <w:bottom w:w="1" w:type="dxa"/>
            <w:right w:w="0"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4B016A80"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05F968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E1F8833" w14:textId="77777777" w:rsidR="00966FD7" w:rsidRPr="00CF2742" w:rsidRDefault="00966FD7" w:rsidP="00966FD7">
            <w:pPr>
              <w:rPr>
                <w:rFonts w:eastAsia="Arial"/>
              </w:rPr>
            </w:pPr>
            <w:r w:rsidRPr="00CF2742">
              <w:rPr>
                <w:rFonts w:eastAsia="Arial"/>
              </w:rPr>
              <w:t xml:space="preserve">Ασύρματο </w:t>
            </w:r>
            <w:r w:rsidRPr="00984E18">
              <w:rPr>
                <w:rFonts w:eastAsia="Arial"/>
              </w:rPr>
              <w:t>Access</w:t>
            </w:r>
            <w:r w:rsidRPr="00C81D80">
              <w:rPr>
                <w:rFonts w:eastAsia="Arial"/>
              </w:rPr>
              <w:t xml:space="preserve"> </w:t>
            </w:r>
            <w:proofErr w:type="spellStart"/>
            <w:r w:rsidRPr="00984E18">
              <w:rPr>
                <w:rFonts w:eastAsia="Arial"/>
              </w:rPr>
              <w:t>Point</w:t>
            </w:r>
            <w:proofErr w:type="spellEnd"/>
            <w:r w:rsidRPr="00CF2742">
              <w:rPr>
                <w:rFonts w:eastAsia="Arial"/>
              </w:rPr>
              <w:t xml:space="preserve"> Εξωτερικού Χώρου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AB8D25C"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6AF859"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5C661DF"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A58572"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6FD53A8"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F7F4DCA"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1D81EAB"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B1D4955"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93191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F36AF0B"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FE62677"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B5E8B88"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51BB441"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2DEDEE8"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B1A3417" w14:textId="77777777" w:rsidR="00966FD7" w:rsidRDefault="00966FD7" w:rsidP="00966FD7">
            <w:pPr>
              <w:jc w:val="center"/>
            </w:pPr>
          </w:p>
        </w:tc>
        <w:tc>
          <w:tcPr>
            <w:tcW w:w="803" w:type="dxa"/>
            <w:vMerge/>
            <w:tcBorders>
              <w:top w:val="nil"/>
              <w:left w:val="single" w:sz="6" w:space="0" w:color="000000"/>
              <w:bottom w:val="nil"/>
              <w:right w:val="single" w:sz="3" w:space="0" w:color="000000"/>
            </w:tcBorders>
            <w:shd w:val="clear" w:color="auto" w:fill="auto"/>
            <w:vAlign w:val="center"/>
          </w:tcPr>
          <w:p w14:paraId="074D069D"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03679D" w14:textId="77777777" w:rsidR="00966FD7" w:rsidRDefault="00966FD7" w:rsidP="00966FD7">
            <w:pPr>
              <w:jc w:val="center"/>
            </w:pPr>
            <w:r w:rsidRPr="00984E18">
              <w:rPr>
                <w:rFonts w:eastAsia="Arial"/>
              </w:rPr>
              <w:t>14</w:t>
            </w:r>
          </w:p>
        </w:tc>
      </w:tr>
      <w:tr w:rsidR="00966FD7" w14:paraId="14618BB3" w14:textId="77777777" w:rsidTr="00966FD7">
        <w:tblPrEx>
          <w:tblCellMar>
            <w:left w:w="19" w:type="dxa"/>
            <w:bottom w:w="1" w:type="dxa"/>
            <w:right w:w="0"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331A5C0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549DBBA"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D7F3E38" w14:textId="77777777" w:rsidR="00966FD7" w:rsidRPr="00CF2742" w:rsidRDefault="00966FD7" w:rsidP="00966FD7">
            <w:pPr>
              <w:rPr>
                <w:rFonts w:eastAsia="Arial"/>
              </w:rPr>
            </w:pPr>
            <w:r w:rsidRPr="00984E18">
              <w:rPr>
                <w:rFonts w:eastAsia="Arial"/>
              </w:rPr>
              <w:t>Ελεγκτής ασύρματου δικτύου</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582C768"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28AB30"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3C1214"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8E413D"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698EEF"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9D557F"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1E5A78E"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259B1D4"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607D12E"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F0B04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0A740C1"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B6BDEF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56768F"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0F4675"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90ECFBE" w14:textId="77777777" w:rsidR="00966FD7" w:rsidRDefault="00966FD7" w:rsidP="00966FD7">
            <w:pPr>
              <w:jc w:val="center"/>
            </w:pPr>
          </w:p>
        </w:tc>
        <w:tc>
          <w:tcPr>
            <w:tcW w:w="803" w:type="dxa"/>
            <w:vMerge/>
            <w:tcBorders>
              <w:top w:val="nil"/>
              <w:left w:val="single" w:sz="6" w:space="0" w:color="000000"/>
              <w:bottom w:val="nil"/>
              <w:right w:val="single" w:sz="3" w:space="0" w:color="000000"/>
            </w:tcBorders>
            <w:shd w:val="clear" w:color="auto" w:fill="auto"/>
            <w:vAlign w:val="center"/>
          </w:tcPr>
          <w:p w14:paraId="584492AD"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9BBCAD7" w14:textId="77777777" w:rsidR="00966FD7" w:rsidRDefault="00966FD7" w:rsidP="00966FD7">
            <w:pPr>
              <w:jc w:val="center"/>
            </w:pPr>
            <w:r w:rsidRPr="00984E18">
              <w:rPr>
                <w:rFonts w:eastAsia="Arial"/>
              </w:rPr>
              <w:t>10</w:t>
            </w:r>
          </w:p>
        </w:tc>
      </w:tr>
      <w:tr w:rsidR="00966FD7" w14:paraId="6C0E0B57" w14:textId="77777777" w:rsidTr="00966FD7">
        <w:tblPrEx>
          <w:tblCellMar>
            <w:left w:w="19" w:type="dxa"/>
            <w:bottom w:w="1" w:type="dxa"/>
            <w:right w:w="0"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7D391396"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1B15F3A"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C9EDFC1" w14:textId="77777777" w:rsidR="00966FD7" w:rsidRPr="00CF2742" w:rsidRDefault="00966FD7" w:rsidP="00966FD7">
            <w:pPr>
              <w:rPr>
                <w:rFonts w:eastAsia="Arial"/>
              </w:rPr>
            </w:pPr>
            <w:proofErr w:type="spellStart"/>
            <w:r w:rsidRPr="00984E18">
              <w:rPr>
                <w:rFonts w:eastAsia="Arial"/>
              </w:rPr>
              <w:t>Aδειοδότηση</w:t>
            </w:r>
            <w:proofErr w:type="spellEnd"/>
            <w:r w:rsidRPr="00984E18">
              <w:rPr>
                <w:rFonts w:eastAsia="Arial"/>
              </w:rPr>
              <w:t xml:space="preserve"> εικονικού ελεγκτή</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5FAC4FB"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63B12C"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908C3F"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612D9E"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21FF358"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EC754DB"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00F1FE4"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F47287F"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E97297"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1DDFE9E"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C7DE5AA"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4E084AD"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4E9321"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6F07E4"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F8EAACB" w14:textId="77777777" w:rsidR="00966FD7" w:rsidRDefault="00966FD7" w:rsidP="00966FD7">
            <w:pPr>
              <w:jc w:val="center"/>
            </w:pPr>
          </w:p>
        </w:tc>
        <w:tc>
          <w:tcPr>
            <w:tcW w:w="803" w:type="dxa"/>
            <w:vMerge/>
            <w:tcBorders>
              <w:top w:val="nil"/>
              <w:left w:val="single" w:sz="6" w:space="0" w:color="000000"/>
              <w:bottom w:val="nil"/>
              <w:right w:val="single" w:sz="3" w:space="0" w:color="000000"/>
            </w:tcBorders>
            <w:shd w:val="clear" w:color="auto" w:fill="auto"/>
            <w:vAlign w:val="center"/>
          </w:tcPr>
          <w:p w14:paraId="3F3AF5FA"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3FB558E" w14:textId="77777777" w:rsidR="00966FD7" w:rsidRDefault="00966FD7" w:rsidP="00966FD7">
            <w:pPr>
              <w:jc w:val="center"/>
            </w:pPr>
            <w:r w:rsidRPr="00984E18">
              <w:rPr>
                <w:rFonts w:eastAsia="Arial"/>
              </w:rPr>
              <w:t>10</w:t>
            </w:r>
          </w:p>
        </w:tc>
      </w:tr>
      <w:tr w:rsidR="00966FD7" w14:paraId="69DE3941" w14:textId="77777777" w:rsidTr="00966FD7">
        <w:tblPrEx>
          <w:tblCellMar>
            <w:left w:w="19" w:type="dxa"/>
            <w:bottom w:w="1" w:type="dxa"/>
            <w:right w:w="0" w:type="dxa"/>
          </w:tblCellMar>
        </w:tblPrEx>
        <w:trPr>
          <w:trHeight w:val="24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71D5F1E1"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37AD2685"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8AB97CF" w14:textId="77777777" w:rsidR="00966FD7" w:rsidRPr="00CF2742" w:rsidRDefault="00966FD7" w:rsidP="00966FD7">
            <w:pPr>
              <w:rPr>
                <w:rFonts w:eastAsia="Arial"/>
              </w:rPr>
            </w:pPr>
            <w:r w:rsidRPr="00984E18">
              <w:rPr>
                <w:rFonts w:eastAsia="Arial"/>
              </w:rPr>
              <w:t xml:space="preserve">Ικριώματα- </w:t>
            </w:r>
            <w:proofErr w:type="spellStart"/>
            <w:r w:rsidRPr="00984E18">
              <w:rPr>
                <w:rFonts w:eastAsia="Arial"/>
              </w:rPr>
              <w:t>Racks</w:t>
            </w:r>
            <w:proofErr w:type="spellEnd"/>
            <w:r w:rsidRPr="00984E18">
              <w:rPr>
                <w:rFonts w:eastAsia="Arial"/>
              </w:rPr>
              <w:t xml:space="preserve"> (6u)</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9EB8B5C" w14:textId="77777777" w:rsidR="00966FD7" w:rsidRDefault="00966FD7" w:rsidP="00966FD7">
            <w:pPr>
              <w:jc w:val="center"/>
            </w:pPr>
            <w:r w:rsidRPr="00984E18">
              <w:rPr>
                <w:rFonts w:eastAsia="Arial"/>
              </w:rPr>
              <w:t>6</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C4E13E1" w14:textId="77777777" w:rsidR="00966FD7" w:rsidRDefault="00966FD7" w:rsidP="00966FD7">
            <w:pPr>
              <w:jc w:val="center"/>
            </w:pPr>
            <w:r w:rsidRPr="00984E18">
              <w:rPr>
                <w:rFonts w:eastAsia="Arial"/>
              </w:rPr>
              <w:t>6</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A5D4ED7" w14:textId="77777777" w:rsidR="00966FD7" w:rsidRDefault="00966FD7" w:rsidP="00966FD7">
            <w:pPr>
              <w:jc w:val="center"/>
            </w:pPr>
            <w:r w:rsidRPr="00984E18">
              <w:rPr>
                <w:rFonts w:eastAsia="Arial"/>
              </w:rPr>
              <w:t>6</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8A67F78" w14:textId="77777777" w:rsidR="00966FD7" w:rsidRDefault="00966FD7" w:rsidP="00966FD7">
            <w:pPr>
              <w:jc w:val="center"/>
            </w:pPr>
            <w:r w:rsidRPr="00984E18">
              <w:rPr>
                <w:rFonts w:eastAsia="Arial"/>
              </w:rPr>
              <w:t>5</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675180D" w14:textId="77777777" w:rsidR="00966FD7" w:rsidRDefault="00966FD7" w:rsidP="00966FD7">
            <w:pPr>
              <w:jc w:val="center"/>
            </w:pPr>
            <w:r w:rsidRPr="00984E18">
              <w:rPr>
                <w:rFonts w:eastAsia="Arial"/>
              </w:rPr>
              <w:t>3</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528956B"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0F91CE2" w14:textId="77777777" w:rsidR="00966FD7" w:rsidRDefault="00966FD7" w:rsidP="00966FD7">
            <w:pPr>
              <w:jc w:val="center"/>
            </w:pPr>
            <w:r w:rsidRPr="00984E18">
              <w:rPr>
                <w:rFonts w:eastAsia="Arial"/>
              </w:rPr>
              <w:t>8</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FD60356"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04AD009" w14:textId="77777777" w:rsidR="00966FD7" w:rsidRDefault="00966FD7" w:rsidP="00966FD7">
            <w:pPr>
              <w:jc w:val="center"/>
            </w:pPr>
            <w:r w:rsidRPr="00984E18">
              <w:rPr>
                <w:rFonts w:eastAsia="Arial"/>
              </w:rPr>
              <w:t>5</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11BC249"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0F93C45"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489DD10"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7F278EA"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C159B80"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3FB45F4" w14:textId="77777777" w:rsidR="00966FD7" w:rsidRDefault="00966FD7" w:rsidP="00966FD7">
            <w:pPr>
              <w:jc w:val="center"/>
            </w:pPr>
          </w:p>
        </w:tc>
        <w:tc>
          <w:tcPr>
            <w:tcW w:w="803" w:type="dxa"/>
            <w:vMerge/>
            <w:tcBorders>
              <w:top w:val="nil"/>
              <w:left w:val="single" w:sz="6" w:space="0" w:color="000000"/>
              <w:bottom w:val="single" w:sz="6" w:space="0" w:color="000000"/>
              <w:right w:val="single" w:sz="3" w:space="0" w:color="000000"/>
            </w:tcBorders>
            <w:shd w:val="clear" w:color="auto" w:fill="auto"/>
            <w:vAlign w:val="center"/>
          </w:tcPr>
          <w:p w14:paraId="69B79447"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2C0648C" w14:textId="77777777" w:rsidR="00966FD7" w:rsidRDefault="00966FD7" w:rsidP="00966FD7">
            <w:pPr>
              <w:jc w:val="center"/>
            </w:pPr>
            <w:r w:rsidRPr="00984E18">
              <w:rPr>
                <w:rFonts w:eastAsia="Arial"/>
              </w:rPr>
              <w:t>47</w:t>
            </w:r>
          </w:p>
        </w:tc>
      </w:tr>
      <w:tr w:rsidR="00966FD7" w14:paraId="784E0E4C" w14:textId="77777777" w:rsidTr="00966FD7">
        <w:tblPrEx>
          <w:tblCellMar>
            <w:left w:w="19" w:type="dxa"/>
            <w:bottom w:w="1" w:type="dxa"/>
            <w:right w:w="0" w:type="dxa"/>
          </w:tblCellMar>
        </w:tblPrEx>
        <w:trPr>
          <w:trHeight w:val="23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0D47701F" w14:textId="77777777" w:rsidR="00966FD7" w:rsidRDefault="00966FD7" w:rsidP="00966FD7">
            <w:r>
              <w:rPr>
                <w:rFonts w:eastAsia="Arial"/>
              </w:rPr>
              <w:t>9</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08A51242" w14:textId="77777777" w:rsidR="00966FD7" w:rsidRDefault="00966FD7" w:rsidP="00966FD7">
            <w:r w:rsidRPr="00984E18">
              <w:rPr>
                <w:rFonts w:eastAsia="Arial"/>
              </w:rPr>
              <w:t>Βάση Δεδομένων</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FBA1BE8" w14:textId="77777777" w:rsidR="00966FD7" w:rsidRPr="00CF2742" w:rsidRDefault="00966FD7" w:rsidP="00966FD7">
            <w:pPr>
              <w:rPr>
                <w:rFonts w:eastAsia="Arial"/>
              </w:rPr>
            </w:pPr>
            <w:r w:rsidRPr="00984E18">
              <w:rPr>
                <w:rFonts w:eastAsia="Arial"/>
              </w:rPr>
              <w:t>Σύστημα διαχείρισης Β.Δ</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1CD7A61" w14:textId="77777777" w:rsidR="00966FD7"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2DCD90C" w14:textId="77777777" w:rsidR="00966FD7"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D7F53DD"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8C10918" w14:textId="77777777" w:rsidR="00966FD7"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086C651"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D730124"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FFFBB9D"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0CD4157"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D506F23"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1C464F6"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66203A4"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9326EFC"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ED8B388"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A6C3727"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248CCFB3"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4908DBAC"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3E0208F" w14:textId="77777777" w:rsidR="00966FD7" w:rsidRDefault="00966FD7" w:rsidP="00966FD7">
            <w:pPr>
              <w:jc w:val="center"/>
            </w:pPr>
            <w:r w:rsidRPr="00984E18">
              <w:rPr>
                <w:rFonts w:eastAsia="Arial"/>
              </w:rPr>
              <w:t>1</w:t>
            </w:r>
          </w:p>
        </w:tc>
      </w:tr>
      <w:tr w:rsidR="00966FD7" w14:paraId="1CBE4528" w14:textId="77777777" w:rsidTr="00966FD7">
        <w:tblPrEx>
          <w:tblCellMar>
            <w:left w:w="19" w:type="dxa"/>
            <w:bottom w:w="1" w:type="dxa"/>
            <w:right w:w="0"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65877FA7"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A392839"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DC8E488" w14:textId="77777777" w:rsidR="00966FD7" w:rsidRPr="00C51616" w:rsidRDefault="00966FD7" w:rsidP="00966FD7">
            <w:pPr>
              <w:rPr>
                <w:rFonts w:eastAsia="Arial"/>
              </w:rPr>
            </w:pPr>
            <w:r w:rsidRPr="00C51616">
              <w:rPr>
                <w:rFonts w:eastAsia="Arial"/>
              </w:rPr>
              <w:t xml:space="preserve">Σύστημα διαχείρισης (ΤΥΠΟΥ Α) μεγάλων </w:t>
            </w:r>
          </w:p>
          <w:p w14:paraId="3EF3F65F" w14:textId="77777777" w:rsidR="00966FD7" w:rsidRPr="00C51616" w:rsidRDefault="00966FD7" w:rsidP="00966FD7">
            <w:pPr>
              <w:rPr>
                <w:rFonts w:eastAsia="Arial"/>
              </w:rPr>
            </w:pPr>
            <w:r w:rsidRPr="00C51616">
              <w:rPr>
                <w:rFonts w:eastAsia="Arial"/>
              </w:rPr>
              <w:t>Νοσοκομείων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03F607F"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65B4A4"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ACFBC82"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E7FCBA1"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7B39177"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EE061FE"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11C05FF"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B1ECE5E"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DFD7F8"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16D2D8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4790F6E"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351B1F3"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247998"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259662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AB1C1C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0632185"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609B053" w14:textId="77777777" w:rsidR="00966FD7" w:rsidRDefault="00966FD7" w:rsidP="00966FD7">
            <w:pPr>
              <w:jc w:val="center"/>
            </w:pPr>
            <w:r w:rsidRPr="00984E18">
              <w:rPr>
                <w:rFonts w:eastAsia="Arial"/>
              </w:rPr>
              <w:t>7</w:t>
            </w:r>
          </w:p>
        </w:tc>
      </w:tr>
      <w:tr w:rsidR="00966FD7" w14:paraId="1C28F5BF" w14:textId="77777777" w:rsidTr="00966FD7">
        <w:tblPrEx>
          <w:tblCellMar>
            <w:left w:w="19" w:type="dxa"/>
            <w:bottom w:w="1" w:type="dxa"/>
            <w:right w:w="0" w:type="dxa"/>
          </w:tblCellMar>
        </w:tblPrEx>
        <w:trPr>
          <w:trHeight w:val="47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4A6FE3AD"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417E3D03"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2F77BC6" w14:textId="77777777" w:rsidR="00966FD7" w:rsidRPr="00C51616" w:rsidRDefault="00966FD7" w:rsidP="00966FD7">
            <w:pPr>
              <w:rPr>
                <w:rFonts w:eastAsia="Arial"/>
              </w:rPr>
            </w:pPr>
            <w:r w:rsidRPr="00C51616">
              <w:rPr>
                <w:rFonts w:eastAsia="Arial"/>
              </w:rPr>
              <w:t xml:space="preserve">Σύστημα διαχείρισης  (ΤΥΠΟΥ Β) μεσαίων  </w:t>
            </w:r>
          </w:p>
          <w:p w14:paraId="0B54330D" w14:textId="77777777" w:rsidR="00966FD7" w:rsidRPr="00C51616" w:rsidRDefault="00966FD7" w:rsidP="00966FD7">
            <w:pPr>
              <w:rPr>
                <w:rFonts w:eastAsia="Arial"/>
              </w:rPr>
            </w:pPr>
            <w:r w:rsidRPr="00C51616">
              <w:rPr>
                <w:rFonts w:eastAsia="Arial"/>
              </w:rPr>
              <w:t>Νοσοκομείων</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8371E37" w14:textId="77777777" w:rsidR="00966FD7" w:rsidRPr="00AC6994"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58EE911" w14:textId="77777777" w:rsidR="00966FD7" w:rsidRPr="00AC6994"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68FF6C9" w14:textId="77777777" w:rsidR="00966FD7" w:rsidRPr="00AC6994"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BFB4D0C" w14:textId="77777777" w:rsidR="00966FD7" w:rsidRPr="00AC6994"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2C7788A" w14:textId="77777777" w:rsidR="00966FD7" w:rsidRPr="00AC6994"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967FBEF" w14:textId="77777777" w:rsidR="00966FD7" w:rsidRPr="00AC6994"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538C355" w14:textId="77777777" w:rsidR="00966FD7" w:rsidRPr="00AC6994"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DAA86F9"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208B1EF"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29EEF80"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656B486"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7586D44"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664BBD2"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1863358"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46C7876"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055F0E7"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C07A3F0" w14:textId="77777777" w:rsidR="00966FD7" w:rsidRDefault="00966FD7" w:rsidP="00966FD7">
            <w:pPr>
              <w:jc w:val="center"/>
            </w:pPr>
            <w:r w:rsidRPr="00984E18">
              <w:rPr>
                <w:rFonts w:eastAsia="Arial"/>
              </w:rPr>
              <w:t>4</w:t>
            </w:r>
          </w:p>
        </w:tc>
      </w:tr>
      <w:tr w:rsidR="00966FD7" w14:paraId="4C6D230F" w14:textId="77777777" w:rsidTr="00966FD7">
        <w:tblPrEx>
          <w:tblCellMar>
            <w:left w:w="19" w:type="dxa"/>
            <w:bottom w:w="1" w:type="dxa"/>
            <w:right w:w="0" w:type="dxa"/>
          </w:tblCellMar>
        </w:tblPrEx>
        <w:trPr>
          <w:trHeight w:val="23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6A6865C5" w14:textId="77777777" w:rsidR="00966FD7" w:rsidRDefault="00966FD7" w:rsidP="00966FD7">
            <w:r w:rsidRPr="00984E18">
              <w:rPr>
                <w:rFonts w:eastAsia="Arial"/>
              </w:rPr>
              <w:t>1</w:t>
            </w:r>
            <w:r>
              <w:rPr>
                <w:rFonts w:eastAsia="Arial"/>
              </w:rPr>
              <w:t>0</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4215180C" w14:textId="77777777" w:rsidR="00966FD7" w:rsidRDefault="00966FD7" w:rsidP="00966FD7">
            <w:r w:rsidRPr="00984E18">
              <w:rPr>
                <w:rFonts w:eastAsia="Arial"/>
              </w:rPr>
              <w:t xml:space="preserve">Υποδομή </w:t>
            </w:r>
            <w:proofErr w:type="spellStart"/>
            <w:r w:rsidRPr="00984E18">
              <w:rPr>
                <w:rFonts w:eastAsia="Arial"/>
              </w:rPr>
              <w:t>computer</w:t>
            </w:r>
            <w:proofErr w:type="spellEnd"/>
            <w:r w:rsidRPr="00984E18">
              <w:rPr>
                <w:rFonts w:eastAsia="Arial"/>
              </w:rPr>
              <w:t xml:space="preserve"> </w:t>
            </w:r>
            <w:proofErr w:type="spellStart"/>
            <w:r w:rsidRPr="00984E18">
              <w:rPr>
                <w:rFonts w:eastAsia="Arial"/>
              </w:rPr>
              <w:t>rooms</w:t>
            </w:r>
            <w:proofErr w:type="spellEnd"/>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E486A43" w14:textId="77777777" w:rsidR="00966FD7" w:rsidRPr="00CF2742" w:rsidRDefault="00966FD7" w:rsidP="00966FD7">
            <w:pPr>
              <w:rPr>
                <w:rFonts w:eastAsia="Arial"/>
              </w:rPr>
            </w:pPr>
            <w:r w:rsidRPr="00984E18">
              <w:rPr>
                <w:rFonts w:eastAsia="Arial"/>
              </w:rPr>
              <w:t xml:space="preserve">Ικριώματα </w:t>
            </w:r>
            <w:proofErr w:type="spellStart"/>
            <w:r w:rsidRPr="00984E18">
              <w:rPr>
                <w:rFonts w:eastAsia="Arial"/>
              </w:rPr>
              <w:t>Racks</w:t>
            </w:r>
            <w:proofErr w:type="spellEnd"/>
            <w:r w:rsidRPr="00984E18">
              <w:rPr>
                <w:rFonts w:eastAsia="Arial"/>
              </w:rPr>
              <w:t xml:space="preserve"> 42u</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B216760" w14:textId="77777777" w:rsidR="00966FD7" w:rsidRDefault="00966FD7" w:rsidP="00966FD7">
            <w:pPr>
              <w:jc w:val="center"/>
            </w:pPr>
            <w:r w:rsidRPr="00984E18">
              <w:rPr>
                <w:rFonts w:eastAsia="Arial"/>
              </w:rPr>
              <w:t>1</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B87C250" w14:textId="77777777" w:rsidR="00966FD7" w:rsidRDefault="00966FD7" w:rsidP="00966FD7">
            <w:pPr>
              <w:jc w:val="center"/>
            </w:pPr>
            <w:r w:rsidRPr="00984E18">
              <w:rPr>
                <w:rFonts w:eastAsia="Arial"/>
              </w:rPr>
              <w:t>1</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2365B65" w14:textId="77777777" w:rsidR="00966FD7" w:rsidRDefault="00966FD7" w:rsidP="00966FD7">
            <w:pPr>
              <w:jc w:val="center"/>
            </w:pPr>
            <w:r w:rsidRPr="00984E18">
              <w:rPr>
                <w:rFonts w:eastAsia="Arial"/>
              </w:rPr>
              <w:t>1</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A5CED7B" w14:textId="77777777" w:rsidR="00966FD7" w:rsidRDefault="00966FD7" w:rsidP="00966FD7">
            <w:pPr>
              <w:jc w:val="center"/>
            </w:pPr>
            <w:r w:rsidRPr="00984E18">
              <w:rPr>
                <w:rFonts w:eastAsia="Arial"/>
              </w:rPr>
              <w:t>1</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A0F85F1" w14:textId="77777777" w:rsidR="00966FD7" w:rsidRDefault="00966FD7" w:rsidP="00966FD7">
            <w:pPr>
              <w:jc w:val="center"/>
            </w:pPr>
            <w:r w:rsidRPr="00984E18">
              <w:rPr>
                <w:rFonts w:eastAsia="Arial"/>
              </w:rPr>
              <w:t>1</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0922481" w14:textId="77777777" w:rsidR="00966FD7" w:rsidRDefault="00966FD7" w:rsidP="00966FD7">
            <w:pPr>
              <w:jc w:val="center"/>
            </w:pPr>
            <w:r w:rsidRPr="00984E18">
              <w:rPr>
                <w:rFonts w:eastAsia="Arial"/>
              </w:rPr>
              <w:t>1</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18F13F2" w14:textId="77777777" w:rsidR="00966FD7" w:rsidRDefault="00966FD7" w:rsidP="00966FD7">
            <w:pPr>
              <w:jc w:val="center"/>
            </w:pPr>
            <w:r w:rsidRPr="00984E18">
              <w:rPr>
                <w:rFonts w:eastAsia="Arial"/>
              </w:rPr>
              <w:t>1</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8FD15C2"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038B46E"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A6EAAAA"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2961945" w14:textId="77777777" w:rsidR="00966FD7" w:rsidRDefault="00966FD7" w:rsidP="00966FD7">
            <w:pPr>
              <w:jc w:val="center"/>
            </w:pPr>
            <w:r w:rsidRPr="00984E18">
              <w:rPr>
                <w:rFonts w:eastAsia="Arial"/>
              </w:rPr>
              <w:t>1</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35439EC"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13EBBA6"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EB18985"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BF5B8AF"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CBB1E11"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17D3BD4" w14:textId="77777777" w:rsidR="00966FD7" w:rsidRDefault="00966FD7" w:rsidP="00966FD7">
            <w:pPr>
              <w:jc w:val="center"/>
            </w:pPr>
            <w:r w:rsidRPr="00984E18">
              <w:rPr>
                <w:rFonts w:eastAsia="Arial"/>
              </w:rPr>
              <w:t>11</w:t>
            </w:r>
          </w:p>
        </w:tc>
      </w:tr>
      <w:tr w:rsidR="00966FD7" w14:paraId="4A092915" w14:textId="77777777" w:rsidTr="00966FD7">
        <w:tblPrEx>
          <w:tblCellMar>
            <w:left w:w="19" w:type="dxa"/>
            <w:bottom w:w="1" w:type="dxa"/>
            <w:right w:w="0" w:type="dxa"/>
          </w:tblCellMar>
        </w:tblPrEx>
        <w:trPr>
          <w:trHeight w:val="24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11E6D7A2"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5FEB2BE1"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BFF4242" w14:textId="77777777" w:rsidR="00966FD7" w:rsidRPr="00CF2742" w:rsidRDefault="00966FD7" w:rsidP="00966FD7">
            <w:pPr>
              <w:rPr>
                <w:rFonts w:eastAsia="Arial"/>
              </w:rPr>
            </w:pPr>
            <w:r w:rsidRPr="00984E18">
              <w:rPr>
                <w:rFonts w:eastAsia="Arial"/>
              </w:rPr>
              <w:t xml:space="preserve">Ικριώματα </w:t>
            </w:r>
            <w:proofErr w:type="spellStart"/>
            <w:r w:rsidRPr="00984E18">
              <w:rPr>
                <w:rFonts w:eastAsia="Arial"/>
              </w:rPr>
              <w:t>Racks</w:t>
            </w:r>
            <w:proofErr w:type="spellEnd"/>
            <w:r w:rsidRPr="00984E18">
              <w:rPr>
                <w:rFonts w:eastAsia="Arial"/>
              </w:rPr>
              <w:t xml:space="preserve"> 22u</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6A9DD0EA" w14:textId="77777777" w:rsidR="00966FD7"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3649346" w14:textId="77777777" w:rsidR="00966FD7"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472BE59" w14:textId="77777777" w:rsidR="00966FD7"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0FD0E9C" w14:textId="77777777" w:rsidR="00966FD7"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7264BF1"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33C2B27" w14:textId="77777777" w:rsidR="00966FD7"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6503F66" w14:textId="77777777" w:rsidR="00966FD7"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F9D09CA"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68D6D24"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AA0C0FE"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4188B9E"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CB100D7"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D7A2D26"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322B3A5" w14:textId="77777777" w:rsidR="00966FD7" w:rsidRDefault="00966FD7" w:rsidP="00966FD7">
            <w:pPr>
              <w:jc w:val="center"/>
            </w:pPr>
            <w:r w:rsidRPr="00984E18">
              <w:rPr>
                <w:rFonts w:eastAsia="Arial"/>
              </w:rPr>
              <w:t>1</w:t>
            </w: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5527432" w14:textId="77777777" w:rsidR="00966FD7" w:rsidRDefault="00966FD7" w:rsidP="00966FD7">
            <w:pPr>
              <w:jc w:val="center"/>
            </w:pPr>
            <w:r w:rsidRPr="00984E18">
              <w:rPr>
                <w:rFonts w:eastAsia="Arial"/>
              </w:rPr>
              <w:t>1</w:t>
            </w: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7405EEE"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B86B638" w14:textId="77777777" w:rsidR="00966FD7" w:rsidRDefault="00966FD7" w:rsidP="00966FD7">
            <w:pPr>
              <w:jc w:val="center"/>
            </w:pPr>
            <w:r>
              <w:rPr>
                <w:rFonts w:eastAsia="Arial"/>
              </w:rPr>
              <w:t>4</w:t>
            </w:r>
          </w:p>
        </w:tc>
      </w:tr>
      <w:tr w:rsidR="00966FD7" w14:paraId="73FABDF5" w14:textId="77777777" w:rsidTr="00966FD7">
        <w:tblPrEx>
          <w:tblCellMar>
            <w:left w:w="19" w:type="dxa"/>
            <w:bottom w:w="1" w:type="dxa"/>
            <w:right w:w="0" w:type="dxa"/>
          </w:tblCellMar>
        </w:tblPrEx>
        <w:trPr>
          <w:trHeight w:val="232"/>
        </w:trPr>
        <w:tc>
          <w:tcPr>
            <w:tcW w:w="365" w:type="dxa"/>
            <w:tcBorders>
              <w:top w:val="single" w:sz="6" w:space="0" w:color="000000"/>
              <w:left w:val="single" w:sz="6" w:space="0" w:color="000000"/>
              <w:bottom w:val="single" w:sz="6" w:space="0" w:color="000000"/>
              <w:right w:val="single" w:sz="3" w:space="0" w:color="000000"/>
            </w:tcBorders>
            <w:shd w:val="clear" w:color="auto" w:fill="auto"/>
            <w:vAlign w:val="center"/>
          </w:tcPr>
          <w:p w14:paraId="5C79E0F2" w14:textId="77777777" w:rsidR="00966FD7" w:rsidRDefault="00966FD7" w:rsidP="00966FD7">
            <w:r w:rsidRPr="00984E18">
              <w:rPr>
                <w:rFonts w:eastAsia="Arial"/>
              </w:rPr>
              <w:t>1</w:t>
            </w:r>
            <w:r>
              <w:rPr>
                <w:rFonts w:eastAsia="Arial"/>
              </w:rPr>
              <w:t>1</w:t>
            </w:r>
          </w:p>
        </w:tc>
        <w:tc>
          <w:tcPr>
            <w:tcW w:w="166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AB78758" w14:textId="77777777" w:rsidR="00966FD7" w:rsidRDefault="00966FD7" w:rsidP="00966FD7">
            <w:r w:rsidRPr="00984E18">
              <w:rPr>
                <w:rFonts w:eastAsia="Arial"/>
              </w:rPr>
              <w:t>Δομημένη καλωδίωση</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DD0163A" w14:textId="77777777" w:rsidR="00966FD7" w:rsidRPr="00CF2742" w:rsidRDefault="00966FD7" w:rsidP="00966FD7">
            <w:pPr>
              <w:rPr>
                <w:rFonts w:eastAsia="Arial"/>
              </w:rPr>
            </w:pPr>
            <w:r w:rsidRPr="00984E18">
              <w:rPr>
                <w:rFonts w:eastAsia="Arial"/>
              </w:rPr>
              <w:t xml:space="preserve">ΝΝΑ </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2F1B86A" w14:textId="77777777" w:rsidR="00966FD7"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E3C9265" w14:textId="77777777" w:rsidR="00966FD7"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4C92F5D"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52AFA98" w14:textId="77777777" w:rsidR="00966FD7" w:rsidRDefault="00966FD7" w:rsidP="00966FD7">
            <w:pPr>
              <w:jc w:val="center"/>
            </w:pPr>
            <w:r w:rsidRPr="00984E18">
              <w:rPr>
                <w:rFonts w:eastAsia="Arial"/>
              </w:rPr>
              <w:t>1</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CDC8424"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2C63AA2"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9C445B9"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9B3A133"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B3BF6F2"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67D7E74"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768E822"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E9E1879"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21DB5AC"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8CF478C"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2F8AB50"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28D10AA9"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692ACC3" w14:textId="77777777" w:rsidR="00966FD7" w:rsidRDefault="00966FD7" w:rsidP="00966FD7">
            <w:pPr>
              <w:jc w:val="center"/>
            </w:pPr>
            <w:r w:rsidRPr="00984E18">
              <w:rPr>
                <w:rFonts w:eastAsia="Arial"/>
              </w:rPr>
              <w:t>1</w:t>
            </w:r>
          </w:p>
        </w:tc>
      </w:tr>
      <w:tr w:rsidR="00966FD7" w14:paraId="0CB35A76" w14:textId="77777777" w:rsidTr="00966FD7">
        <w:tblPrEx>
          <w:tblCellMar>
            <w:left w:w="19" w:type="dxa"/>
            <w:bottom w:w="1" w:type="dxa"/>
            <w:right w:w="0" w:type="dxa"/>
          </w:tblCellMar>
        </w:tblPrEx>
        <w:trPr>
          <w:trHeight w:val="247"/>
        </w:trPr>
        <w:tc>
          <w:tcPr>
            <w:tcW w:w="365" w:type="dxa"/>
            <w:tcBorders>
              <w:top w:val="nil"/>
              <w:left w:val="single" w:sz="6" w:space="0" w:color="000000"/>
              <w:bottom w:val="single" w:sz="6" w:space="0" w:color="000000"/>
              <w:right w:val="single" w:sz="3" w:space="0" w:color="000000"/>
            </w:tcBorders>
            <w:shd w:val="clear" w:color="auto" w:fill="auto"/>
            <w:vAlign w:val="center"/>
          </w:tcPr>
          <w:p w14:paraId="7556496D" w14:textId="77777777" w:rsidR="00966FD7" w:rsidRDefault="00966FD7" w:rsidP="00966FD7"/>
        </w:tc>
        <w:tc>
          <w:tcPr>
            <w:tcW w:w="1661" w:type="dxa"/>
            <w:tcBorders>
              <w:top w:val="nil"/>
              <w:left w:val="single" w:sz="3" w:space="0" w:color="000000"/>
              <w:bottom w:val="single" w:sz="6" w:space="0" w:color="000000"/>
              <w:right w:val="single" w:sz="3" w:space="0" w:color="000000"/>
            </w:tcBorders>
            <w:shd w:val="clear" w:color="auto" w:fill="auto"/>
            <w:vAlign w:val="center"/>
          </w:tcPr>
          <w:p w14:paraId="0A4BCA52"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89D58AD" w14:textId="77777777" w:rsidR="00966FD7" w:rsidRPr="00CF2742" w:rsidRDefault="00966FD7" w:rsidP="00966FD7">
            <w:pPr>
              <w:rPr>
                <w:rFonts w:eastAsia="Arial"/>
              </w:rPr>
            </w:pPr>
            <w:r w:rsidRPr="00984E18">
              <w:rPr>
                <w:rFonts w:eastAsia="Arial"/>
              </w:rPr>
              <w:t>212 ΚΙΧΝΕ</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675F90C1" w14:textId="77777777" w:rsidR="00966FD7"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84126E3" w14:textId="77777777" w:rsidR="00966FD7"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67DA615" w14:textId="77777777" w:rsidR="00966FD7"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D5968BE" w14:textId="77777777" w:rsidR="00966FD7"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A141731"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FCA884B" w14:textId="77777777" w:rsidR="00966FD7"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7DB88C1" w14:textId="77777777" w:rsidR="00966FD7"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2C1A0FFC"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EE3EF0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9565131"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F757055"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7635B2C"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9AD8F35"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25BD77E"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866E48C"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E5ABEA6"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A50E6CE" w14:textId="77777777" w:rsidR="00966FD7" w:rsidRDefault="00966FD7" w:rsidP="00966FD7">
            <w:pPr>
              <w:jc w:val="center"/>
            </w:pPr>
            <w:r w:rsidRPr="00984E18">
              <w:rPr>
                <w:rFonts w:eastAsia="Arial"/>
              </w:rPr>
              <w:t>1</w:t>
            </w:r>
          </w:p>
        </w:tc>
      </w:tr>
      <w:tr w:rsidR="00966FD7" w14:paraId="70D26B58" w14:textId="77777777" w:rsidTr="00966FD7">
        <w:tblPrEx>
          <w:tblCellMar>
            <w:left w:w="19" w:type="dxa"/>
            <w:bottom w:w="1" w:type="dxa"/>
            <w:right w:w="0" w:type="dxa"/>
          </w:tblCellMar>
        </w:tblPrEx>
        <w:trPr>
          <w:trHeight w:val="475"/>
        </w:trPr>
        <w:tc>
          <w:tcPr>
            <w:tcW w:w="365" w:type="dxa"/>
            <w:tcBorders>
              <w:top w:val="single" w:sz="6" w:space="0" w:color="000000"/>
              <w:left w:val="single" w:sz="6" w:space="0" w:color="000000"/>
              <w:bottom w:val="single" w:sz="6" w:space="0" w:color="000000"/>
              <w:right w:val="single" w:sz="3" w:space="0" w:color="000000"/>
            </w:tcBorders>
            <w:shd w:val="clear" w:color="auto" w:fill="auto"/>
            <w:vAlign w:val="center"/>
          </w:tcPr>
          <w:p w14:paraId="57A20A74" w14:textId="77777777" w:rsidR="00966FD7" w:rsidRDefault="00966FD7" w:rsidP="00966FD7">
            <w:r w:rsidRPr="00984E18">
              <w:rPr>
                <w:rFonts w:eastAsia="Arial"/>
              </w:rPr>
              <w:t>1</w:t>
            </w:r>
            <w:r>
              <w:rPr>
                <w:rFonts w:eastAsia="Arial"/>
              </w:rPr>
              <w:t>2</w:t>
            </w:r>
          </w:p>
        </w:tc>
        <w:tc>
          <w:tcPr>
            <w:tcW w:w="166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7E77D6B5" w14:textId="77777777" w:rsidR="00966FD7" w:rsidRDefault="00966FD7" w:rsidP="00966FD7">
            <w:proofErr w:type="spellStart"/>
            <w:r w:rsidRPr="00984E18">
              <w:rPr>
                <w:rFonts w:eastAsia="Arial"/>
              </w:rPr>
              <w:t>Μεταγωγείς</w:t>
            </w:r>
            <w:proofErr w:type="spellEnd"/>
            <w:r w:rsidRPr="00984E18">
              <w:rPr>
                <w:rFonts w:eastAsia="Arial"/>
              </w:rPr>
              <w:t xml:space="preserve"> δικτύου </w:t>
            </w:r>
          </w:p>
        </w:tc>
        <w:tc>
          <w:tcPr>
            <w:tcW w:w="3809" w:type="dxa"/>
            <w:tcBorders>
              <w:top w:val="single" w:sz="6" w:space="0" w:color="000000"/>
              <w:left w:val="single" w:sz="3" w:space="0" w:color="000000"/>
              <w:bottom w:val="single" w:sz="6" w:space="0" w:color="000000"/>
              <w:right w:val="single" w:sz="6" w:space="0" w:color="000000"/>
            </w:tcBorders>
            <w:shd w:val="clear" w:color="auto" w:fill="auto"/>
            <w:vAlign w:val="center"/>
          </w:tcPr>
          <w:p w14:paraId="5674E466" w14:textId="77777777" w:rsidR="00966FD7" w:rsidRPr="00C51616" w:rsidRDefault="00966FD7" w:rsidP="00966FD7">
            <w:pPr>
              <w:rPr>
                <w:rFonts w:eastAsia="Arial"/>
              </w:rPr>
            </w:pPr>
            <w:r w:rsidRPr="00C51616">
              <w:rPr>
                <w:rFonts w:eastAsia="Arial"/>
              </w:rPr>
              <w:t xml:space="preserve">Διαχειριζόμενος </w:t>
            </w:r>
            <w:proofErr w:type="spellStart"/>
            <w:r w:rsidRPr="00C51616">
              <w:rPr>
                <w:rFonts w:eastAsia="Arial"/>
              </w:rPr>
              <w:t>Μεταγωγέας</w:t>
            </w:r>
            <w:proofErr w:type="spellEnd"/>
            <w:r w:rsidRPr="00C51616">
              <w:rPr>
                <w:rFonts w:eastAsia="Arial"/>
              </w:rPr>
              <w:t xml:space="preserve">  Δικτύου Επιπέδου 2 </w:t>
            </w:r>
          </w:p>
          <w:p w14:paraId="5D6B06A1" w14:textId="77777777" w:rsidR="00966FD7" w:rsidRPr="00C51616" w:rsidRDefault="00966FD7" w:rsidP="00966FD7">
            <w:pPr>
              <w:rPr>
                <w:rFonts w:eastAsia="Arial"/>
              </w:rPr>
            </w:pPr>
            <w:r w:rsidRPr="00C51616">
              <w:rPr>
                <w:rFonts w:eastAsia="Arial"/>
              </w:rPr>
              <w:t>(</w:t>
            </w:r>
            <w:r w:rsidRPr="00984E18">
              <w:rPr>
                <w:rFonts w:eastAsia="Arial"/>
              </w:rPr>
              <w:t>L</w:t>
            </w:r>
            <w:r w:rsidRPr="00C51616">
              <w:rPr>
                <w:rFonts w:eastAsia="Arial"/>
              </w:rPr>
              <w:t xml:space="preserve">2 </w:t>
            </w:r>
            <w:proofErr w:type="spellStart"/>
            <w:r w:rsidRPr="00984E18">
              <w:rPr>
                <w:rFonts w:eastAsia="Arial"/>
              </w:rPr>
              <w:t>ManagedSwitch</w:t>
            </w:r>
            <w:proofErr w:type="spellEnd"/>
            <w:r w:rsidRPr="00C51616">
              <w:rPr>
                <w:rFonts w:eastAsia="Arial"/>
              </w:rPr>
              <w:t>)</w:t>
            </w:r>
          </w:p>
        </w:tc>
        <w:tc>
          <w:tcPr>
            <w:tcW w:w="819" w:type="dxa"/>
            <w:tcBorders>
              <w:top w:val="single" w:sz="6" w:space="0" w:color="000000"/>
              <w:left w:val="single" w:sz="6" w:space="0" w:color="000000"/>
              <w:bottom w:val="single" w:sz="6" w:space="0" w:color="000000"/>
              <w:right w:val="single" w:sz="3" w:space="0" w:color="000000"/>
            </w:tcBorders>
            <w:shd w:val="clear" w:color="auto" w:fill="auto"/>
            <w:vAlign w:val="center"/>
          </w:tcPr>
          <w:p w14:paraId="6DEA25B4" w14:textId="77777777" w:rsidR="00966FD7" w:rsidRDefault="00966FD7" w:rsidP="00966FD7">
            <w:pPr>
              <w:jc w:val="center"/>
            </w:pPr>
            <w:r w:rsidRPr="00984E18">
              <w:rPr>
                <w:rFonts w:eastAsia="Arial"/>
              </w:rPr>
              <w:t>8</w:t>
            </w:r>
          </w:p>
        </w:tc>
        <w:tc>
          <w:tcPr>
            <w:tcW w:w="840"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AB554B7" w14:textId="77777777" w:rsidR="00966FD7" w:rsidRDefault="00966FD7" w:rsidP="00966FD7">
            <w:pPr>
              <w:jc w:val="center"/>
            </w:pPr>
            <w:r w:rsidRPr="00984E18">
              <w:rPr>
                <w:rFonts w:eastAsia="Arial"/>
              </w:rPr>
              <w:t>8</w:t>
            </w:r>
          </w:p>
        </w:tc>
        <w:tc>
          <w:tcPr>
            <w:tcW w:w="897"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97FC0BB" w14:textId="77777777" w:rsidR="00966FD7" w:rsidRDefault="00966FD7" w:rsidP="00966FD7">
            <w:pPr>
              <w:jc w:val="center"/>
            </w:pPr>
            <w:r w:rsidRPr="00984E18">
              <w:rPr>
                <w:rFonts w:eastAsia="Arial"/>
              </w:rPr>
              <w:t>4</w:t>
            </w:r>
          </w:p>
        </w:tc>
        <w:tc>
          <w:tcPr>
            <w:tcW w:w="844"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5118E04" w14:textId="77777777" w:rsidR="00966FD7" w:rsidRDefault="00966FD7" w:rsidP="00966FD7">
            <w:pPr>
              <w:jc w:val="center"/>
            </w:pPr>
            <w:r w:rsidRPr="00984E18">
              <w:rPr>
                <w:rFonts w:eastAsia="Arial"/>
              </w:rPr>
              <w:t>4</w:t>
            </w:r>
          </w:p>
        </w:tc>
        <w:tc>
          <w:tcPr>
            <w:tcW w:w="84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D81FF41" w14:textId="77777777" w:rsidR="00966FD7" w:rsidRDefault="00966FD7" w:rsidP="00966FD7">
            <w:pPr>
              <w:jc w:val="center"/>
            </w:pPr>
            <w:r w:rsidRPr="00984E18">
              <w:rPr>
                <w:rFonts w:eastAsia="Arial"/>
              </w:rPr>
              <w:t>2</w:t>
            </w: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F2A253F" w14:textId="77777777" w:rsidR="00966FD7" w:rsidRDefault="00966FD7" w:rsidP="00966FD7">
            <w:pPr>
              <w:jc w:val="center"/>
            </w:pPr>
            <w:r w:rsidRPr="00984E18">
              <w:rPr>
                <w:rFonts w:eastAsia="Arial"/>
              </w:rPr>
              <w:t>2</w:t>
            </w:r>
          </w:p>
        </w:tc>
        <w:tc>
          <w:tcPr>
            <w:tcW w:w="873" w:type="dxa"/>
            <w:tcBorders>
              <w:top w:val="single" w:sz="6" w:space="0" w:color="000000"/>
              <w:left w:val="single" w:sz="3" w:space="0" w:color="000000"/>
              <w:bottom w:val="single" w:sz="6" w:space="0" w:color="000000"/>
              <w:right w:val="single" w:sz="6" w:space="0" w:color="000000"/>
            </w:tcBorders>
            <w:shd w:val="clear" w:color="auto" w:fill="auto"/>
            <w:vAlign w:val="center"/>
          </w:tcPr>
          <w:p w14:paraId="3EE3CA69" w14:textId="77777777" w:rsidR="00966FD7" w:rsidRDefault="00966FD7" w:rsidP="00966FD7">
            <w:pPr>
              <w:jc w:val="center"/>
            </w:pPr>
            <w:r w:rsidRPr="00984E18">
              <w:rPr>
                <w:rFonts w:eastAsia="Arial"/>
              </w:rPr>
              <w:t>2</w:t>
            </w:r>
          </w:p>
        </w:tc>
        <w:tc>
          <w:tcPr>
            <w:tcW w:w="846" w:type="dxa"/>
            <w:tcBorders>
              <w:top w:val="single" w:sz="6" w:space="0" w:color="000000"/>
              <w:left w:val="single" w:sz="6" w:space="0" w:color="000000"/>
              <w:bottom w:val="single" w:sz="6" w:space="0" w:color="000000"/>
              <w:right w:val="single" w:sz="3" w:space="0" w:color="000000"/>
            </w:tcBorders>
            <w:shd w:val="clear" w:color="auto" w:fill="auto"/>
            <w:vAlign w:val="center"/>
          </w:tcPr>
          <w:p w14:paraId="43D906F8"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77ED365A" w14:textId="77777777" w:rsidR="00966FD7" w:rsidRDefault="00966FD7" w:rsidP="00966FD7">
            <w:pPr>
              <w:jc w:val="center"/>
            </w:pPr>
            <w:r w:rsidRPr="00984E18">
              <w:rPr>
                <w:rFonts w:eastAsia="Arial"/>
              </w:rPr>
              <w:t>6</w:t>
            </w: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24B07DD"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6" w:space="0" w:color="000000"/>
              <w:right w:val="single" w:sz="6" w:space="0" w:color="000000"/>
            </w:tcBorders>
            <w:shd w:val="clear" w:color="auto" w:fill="auto"/>
            <w:vAlign w:val="center"/>
          </w:tcPr>
          <w:p w14:paraId="73799C26" w14:textId="77777777" w:rsidR="00966FD7" w:rsidRDefault="00966FD7" w:rsidP="00966FD7">
            <w:pPr>
              <w:jc w:val="center"/>
            </w:pPr>
            <w:r w:rsidRPr="00984E18">
              <w:rPr>
                <w:rFonts w:eastAsia="Arial"/>
              </w:rPr>
              <w:t>3</w:t>
            </w:r>
          </w:p>
        </w:tc>
        <w:tc>
          <w:tcPr>
            <w:tcW w:w="82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1B68491B" w14:textId="77777777" w:rsidR="00966FD7" w:rsidRDefault="00966FD7" w:rsidP="00966FD7">
            <w:pPr>
              <w:jc w:val="center"/>
            </w:pPr>
            <w:r w:rsidRPr="00984E18">
              <w:rPr>
                <w:rFonts w:eastAsia="Arial"/>
              </w:rPr>
              <w:t>1</w:t>
            </w: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0AC9487C" w14:textId="77777777" w:rsidR="00966FD7" w:rsidRDefault="00966FD7" w:rsidP="00966FD7">
            <w:pPr>
              <w:jc w:val="center"/>
            </w:pPr>
            <w:r w:rsidRPr="00984E18">
              <w:rPr>
                <w:rFonts w:eastAsia="Arial"/>
              </w:rPr>
              <w:t>1</w:t>
            </w:r>
          </w:p>
        </w:tc>
        <w:tc>
          <w:tcPr>
            <w:tcW w:w="83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6EE6EF2" w14:textId="77777777" w:rsidR="00966FD7" w:rsidRDefault="00966FD7" w:rsidP="00966FD7">
            <w:pPr>
              <w:jc w:val="center"/>
            </w:pPr>
            <w:r w:rsidRPr="00984E18">
              <w:rPr>
                <w:rFonts w:eastAsia="Arial"/>
              </w:rPr>
              <w:t>1</w:t>
            </w:r>
          </w:p>
        </w:tc>
        <w:tc>
          <w:tcPr>
            <w:tcW w:w="917"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4233911" w14:textId="77777777" w:rsidR="00966FD7" w:rsidRDefault="00966FD7" w:rsidP="00966FD7">
            <w:pPr>
              <w:jc w:val="center"/>
            </w:pPr>
            <w:r w:rsidRPr="00984E18">
              <w:rPr>
                <w:rFonts w:eastAsia="Arial"/>
              </w:rPr>
              <w:t>1</w:t>
            </w:r>
          </w:p>
        </w:tc>
        <w:tc>
          <w:tcPr>
            <w:tcW w:w="803" w:type="dxa"/>
            <w:tcBorders>
              <w:top w:val="single" w:sz="6" w:space="0" w:color="000000"/>
              <w:left w:val="single" w:sz="6" w:space="0" w:color="000000"/>
              <w:bottom w:val="single" w:sz="6" w:space="0" w:color="000000"/>
              <w:right w:val="single" w:sz="3" w:space="0" w:color="000000"/>
            </w:tcBorders>
            <w:shd w:val="clear" w:color="auto" w:fill="auto"/>
            <w:vAlign w:val="center"/>
          </w:tcPr>
          <w:p w14:paraId="36512462" w14:textId="77777777" w:rsidR="00966FD7" w:rsidRDefault="00966FD7" w:rsidP="00966FD7">
            <w:pPr>
              <w:jc w:val="center"/>
            </w:pPr>
          </w:p>
        </w:tc>
        <w:tc>
          <w:tcPr>
            <w:tcW w:w="1024"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1ED89F5" w14:textId="77777777" w:rsidR="00966FD7" w:rsidRDefault="00966FD7" w:rsidP="00966FD7">
            <w:pPr>
              <w:jc w:val="center"/>
            </w:pPr>
            <w:r w:rsidRPr="00984E18">
              <w:rPr>
                <w:rFonts w:eastAsia="Arial"/>
              </w:rPr>
              <w:t>4</w:t>
            </w:r>
            <w:r>
              <w:rPr>
                <w:rFonts w:eastAsia="Arial"/>
              </w:rPr>
              <w:t>6</w:t>
            </w:r>
          </w:p>
        </w:tc>
      </w:tr>
      <w:tr w:rsidR="00966FD7" w14:paraId="593604FD" w14:textId="77777777" w:rsidTr="00966FD7">
        <w:tblPrEx>
          <w:tblCellMar>
            <w:left w:w="45" w:type="dxa"/>
            <w:right w:w="16" w:type="dxa"/>
          </w:tblCellMar>
        </w:tblPrEx>
        <w:trPr>
          <w:trHeight w:val="394"/>
        </w:trPr>
        <w:tc>
          <w:tcPr>
            <w:tcW w:w="365" w:type="dxa"/>
            <w:tcBorders>
              <w:top w:val="single" w:sz="6" w:space="0" w:color="000000"/>
              <w:left w:val="single" w:sz="6" w:space="0" w:color="000000"/>
              <w:bottom w:val="single" w:sz="6" w:space="0" w:color="000000"/>
              <w:right w:val="single" w:sz="3" w:space="0" w:color="000000"/>
            </w:tcBorders>
            <w:shd w:val="clear" w:color="auto" w:fill="auto"/>
            <w:vAlign w:val="center"/>
          </w:tcPr>
          <w:p w14:paraId="536D0C06" w14:textId="77777777" w:rsidR="00966FD7" w:rsidRDefault="00966FD7" w:rsidP="00966FD7">
            <w:r w:rsidRPr="00984E18">
              <w:rPr>
                <w:rFonts w:eastAsia="Arial"/>
              </w:rPr>
              <w:t>1</w:t>
            </w:r>
            <w:r>
              <w:rPr>
                <w:rFonts w:eastAsia="Arial"/>
              </w:rPr>
              <w:t>3</w:t>
            </w:r>
          </w:p>
        </w:tc>
        <w:tc>
          <w:tcPr>
            <w:tcW w:w="166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1973222A" w14:textId="77777777" w:rsidR="00966FD7" w:rsidRDefault="00966FD7" w:rsidP="00966FD7">
            <w:r w:rsidRPr="00984E18">
              <w:rPr>
                <w:rFonts w:eastAsia="Arial"/>
              </w:rPr>
              <w:t>Ταμπλέτες</w:t>
            </w:r>
          </w:p>
        </w:tc>
        <w:tc>
          <w:tcPr>
            <w:tcW w:w="3809" w:type="dxa"/>
            <w:tcBorders>
              <w:top w:val="single" w:sz="6" w:space="0" w:color="000000"/>
              <w:left w:val="single" w:sz="3" w:space="0" w:color="000000"/>
              <w:bottom w:val="single" w:sz="6" w:space="0" w:color="000000"/>
              <w:right w:val="single" w:sz="6" w:space="0" w:color="000000"/>
            </w:tcBorders>
            <w:shd w:val="clear" w:color="auto" w:fill="auto"/>
            <w:vAlign w:val="center"/>
          </w:tcPr>
          <w:p w14:paraId="70F272E2" w14:textId="77777777" w:rsidR="00966FD7" w:rsidRPr="00CF2742" w:rsidRDefault="00966FD7" w:rsidP="00966FD7">
            <w:pPr>
              <w:rPr>
                <w:rFonts w:eastAsia="Arial"/>
              </w:rPr>
            </w:pPr>
            <w:proofErr w:type="spellStart"/>
            <w:r w:rsidRPr="00984E18">
              <w:rPr>
                <w:rFonts w:eastAsia="Arial"/>
              </w:rPr>
              <w:t>Tablet</w:t>
            </w:r>
            <w:proofErr w:type="spellEnd"/>
          </w:p>
        </w:tc>
        <w:tc>
          <w:tcPr>
            <w:tcW w:w="819" w:type="dxa"/>
            <w:tcBorders>
              <w:top w:val="single" w:sz="6" w:space="0" w:color="000000"/>
              <w:left w:val="single" w:sz="6" w:space="0" w:color="000000"/>
              <w:bottom w:val="single" w:sz="6" w:space="0" w:color="000000"/>
              <w:right w:val="single" w:sz="3" w:space="0" w:color="000000"/>
            </w:tcBorders>
            <w:shd w:val="clear" w:color="auto" w:fill="auto"/>
            <w:vAlign w:val="center"/>
          </w:tcPr>
          <w:p w14:paraId="202E28D6" w14:textId="77777777" w:rsidR="00966FD7" w:rsidRDefault="00966FD7" w:rsidP="00966FD7">
            <w:pPr>
              <w:jc w:val="center"/>
            </w:pPr>
            <w:r w:rsidRPr="00984E18">
              <w:rPr>
                <w:rFonts w:eastAsia="Arial"/>
              </w:rPr>
              <w:t>30</w:t>
            </w:r>
          </w:p>
        </w:tc>
        <w:tc>
          <w:tcPr>
            <w:tcW w:w="840"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5E16067" w14:textId="77777777" w:rsidR="00966FD7" w:rsidRDefault="00966FD7" w:rsidP="00966FD7">
            <w:pPr>
              <w:jc w:val="center"/>
            </w:pPr>
            <w:r w:rsidRPr="00984E18">
              <w:rPr>
                <w:rFonts w:eastAsia="Arial"/>
              </w:rPr>
              <w:t>30</w:t>
            </w:r>
          </w:p>
        </w:tc>
        <w:tc>
          <w:tcPr>
            <w:tcW w:w="897"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23C0DE8" w14:textId="77777777" w:rsidR="00966FD7" w:rsidRDefault="00966FD7" w:rsidP="00966FD7">
            <w:pPr>
              <w:jc w:val="center"/>
            </w:pPr>
            <w:r w:rsidRPr="00984E18">
              <w:rPr>
                <w:rFonts w:eastAsia="Arial"/>
              </w:rPr>
              <w:t>30</w:t>
            </w:r>
          </w:p>
        </w:tc>
        <w:tc>
          <w:tcPr>
            <w:tcW w:w="844"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4EE69DA" w14:textId="77777777" w:rsidR="00966FD7" w:rsidRDefault="00966FD7" w:rsidP="00966FD7">
            <w:pPr>
              <w:jc w:val="center"/>
            </w:pPr>
            <w:r w:rsidRPr="00984E18">
              <w:rPr>
                <w:rFonts w:eastAsia="Arial"/>
              </w:rPr>
              <w:t>20</w:t>
            </w:r>
          </w:p>
        </w:tc>
        <w:tc>
          <w:tcPr>
            <w:tcW w:w="84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95FB19B" w14:textId="77777777" w:rsidR="00966FD7" w:rsidRDefault="00966FD7" w:rsidP="00966FD7">
            <w:pPr>
              <w:jc w:val="center"/>
            </w:pPr>
            <w:r w:rsidRPr="00984E18">
              <w:rPr>
                <w:rFonts w:eastAsia="Arial"/>
              </w:rPr>
              <w:t>8</w:t>
            </w: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72D3FE1" w14:textId="77777777" w:rsidR="00966FD7" w:rsidRDefault="00966FD7" w:rsidP="00966FD7">
            <w:pPr>
              <w:jc w:val="center"/>
            </w:pPr>
            <w:r w:rsidRPr="00984E18">
              <w:rPr>
                <w:rFonts w:eastAsia="Arial"/>
              </w:rPr>
              <w:t>8</w:t>
            </w:r>
          </w:p>
        </w:tc>
        <w:tc>
          <w:tcPr>
            <w:tcW w:w="873" w:type="dxa"/>
            <w:tcBorders>
              <w:top w:val="single" w:sz="6" w:space="0" w:color="000000"/>
              <w:left w:val="single" w:sz="3" w:space="0" w:color="000000"/>
              <w:bottom w:val="single" w:sz="6" w:space="0" w:color="000000"/>
              <w:right w:val="single" w:sz="6" w:space="0" w:color="000000"/>
            </w:tcBorders>
            <w:shd w:val="clear" w:color="auto" w:fill="auto"/>
            <w:vAlign w:val="center"/>
          </w:tcPr>
          <w:p w14:paraId="7DF879E5" w14:textId="77777777" w:rsidR="00966FD7" w:rsidRDefault="00966FD7" w:rsidP="00966FD7">
            <w:pPr>
              <w:jc w:val="center"/>
            </w:pPr>
            <w:r w:rsidRPr="00984E18">
              <w:rPr>
                <w:rFonts w:eastAsia="Arial"/>
              </w:rPr>
              <w:t>30</w:t>
            </w:r>
          </w:p>
        </w:tc>
        <w:tc>
          <w:tcPr>
            <w:tcW w:w="846" w:type="dxa"/>
            <w:tcBorders>
              <w:top w:val="single" w:sz="6" w:space="0" w:color="000000"/>
              <w:left w:val="single" w:sz="6" w:space="0" w:color="000000"/>
              <w:bottom w:val="single" w:sz="6" w:space="0" w:color="000000"/>
              <w:right w:val="single" w:sz="3" w:space="0" w:color="000000"/>
            </w:tcBorders>
            <w:shd w:val="clear" w:color="auto" w:fill="auto"/>
            <w:vAlign w:val="center"/>
          </w:tcPr>
          <w:p w14:paraId="40693A41" w14:textId="77777777" w:rsidR="00966FD7" w:rsidRDefault="00966FD7" w:rsidP="00966FD7">
            <w:pPr>
              <w:jc w:val="center"/>
            </w:pP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1FECB764" w14:textId="77777777" w:rsidR="00966FD7" w:rsidRDefault="00966FD7" w:rsidP="00966FD7">
            <w:pPr>
              <w:jc w:val="center"/>
            </w:pPr>
            <w:r w:rsidRPr="00984E18">
              <w:rPr>
                <w:rFonts w:eastAsia="Arial"/>
              </w:rPr>
              <w:t>7</w:t>
            </w: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74440C2" w14:textId="77777777" w:rsidR="00966FD7" w:rsidRDefault="00966FD7" w:rsidP="00966FD7">
            <w:pPr>
              <w:jc w:val="center"/>
            </w:pPr>
            <w:r w:rsidRPr="00984E18">
              <w:rPr>
                <w:rFonts w:eastAsia="Arial"/>
              </w:rPr>
              <w:t>7</w:t>
            </w:r>
          </w:p>
        </w:tc>
        <w:tc>
          <w:tcPr>
            <w:tcW w:w="878" w:type="dxa"/>
            <w:tcBorders>
              <w:top w:val="single" w:sz="6" w:space="0" w:color="000000"/>
              <w:left w:val="single" w:sz="3" w:space="0" w:color="000000"/>
              <w:bottom w:val="single" w:sz="6" w:space="0" w:color="000000"/>
              <w:right w:val="single" w:sz="6" w:space="0" w:color="000000"/>
            </w:tcBorders>
            <w:shd w:val="clear" w:color="auto" w:fill="auto"/>
            <w:vAlign w:val="center"/>
          </w:tcPr>
          <w:p w14:paraId="70752C9D" w14:textId="77777777" w:rsidR="00966FD7" w:rsidRDefault="00966FD7" w:rsidP="00966FD7">
            <w:pPr>
              <w:jc w:val="center"/>
            </w:pPr>
            <w:r w:rsidRPr="00984E18">
              <w:rPr>
                <w:rFonts w:eastAsia="Arial"/>
              </w:rPr>
              <w:t>7</w:t>
            </w:r>
          </w:p>
        </w:tc>
        <w:tc>
          <w:tcPr>
            <w:tcW w:w="82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A3D7094" w14:textId="77777777" w:rsidR="00966FD7" w:rsidRDefault="00966FD7" w:rsidP="00966FD7">
            <w:pPr>
              <w:jc w:val="center"/>
            </w:pPr>
            <w:r w:rsidRPr="00984E18">
              <w:rPr>
                <w:rFonts w:eastAsia="Arial"/>
              </w:rPr>
              <w:t>2</w:t>
            </w: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0214CD30" w14:textId="77777777" w:rsidR="00966FD7" w:rsidRDefault="00966FD7" w:rsidP="00966FD7">
            <w:pPr>
              <w:jc w:val="center"/>
            </w:pPr>
            <w:r w:rsidRPr="00984E18">
              <w:rPr>
                <w:rFonts w:eastAsia="Arial"/>
              </w:rPr>
              <w:t>2</w:t>
            </w:r>
          </w:p>
        </w:tc>
        <w:tc>
          <w:tcPr>
            <w:tcW w:w="83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731061BB" w14:textId="77777777" w:rsidR="00966FD7" w:rsidRDefault="00966FD7" w:rsidP="00966FD7">
            <w:pPr>
              <w:jc w:val="center"/>
            </w:pPr>
            <w:r w:rsidRPr="00984E18">
              <w:rPr>
                <w:rFonts w:eastAsia="Arial"/>
              </w:rPr>
              <w:t>1</w:t>
            </w:r>
          </w:p>
        </w:tc>
        <w:tc>
          <w:tcPr>
            <w:tcW w:w="917" w:type="dxa"/>
            <w:tcBorders>
              <w:top w:val="single" w:sz="6" w:space="0" w:color="000000"/>
              <w:left w:val="single" w:sz="3" w:space="0" w:color="000000"/>
              <w:bottom w:val="single" w:sz="6" w:space="0" w:color="000000"/>
              <w:right w:val="single" w:sz="6" w:space="0" w:color="000000"/>
            </w:tcBorders>
            <w:shd w:val="clear" w:color="auto" w:fill="auto"/>
            <w:vAlign w:val="center"/>
          </w:tcPr>
          <w:p w14:paraId="56824516" w14:textId="77777777" w:rsidR="00966FD7" w:rsidRDefault="00966FD7" w:rsidP="00966FD7">
            <w:pPr>
              <w:jc w:val="center"/>
            </w:pPr>
            <w:r w:rsidRPr="00984E18">
              <w:rPr>
                <w:rFonts w:eastAsia="Arial"/>
              </w:rPr>
              <w:t>1</w:t>
            </w:r>
          </w:p>
        </w:tc>
        <w:tc>
          <w:tcPr>
            <w:tcW w:w="803" w:type="dxa"/>
            <w:tcBorders>
              <w:top w:val="single" w:sz="6" w:space="0" w:color="000000"/>
              <w:left w:val="single" w:sz="6" w:space="0" w:color="000000"/>
              <w:bottom w:val="single" w:sz="6" w:space="0" w:color="000000"/>
              <w:right w:val="single" w:sz="3" w:space="0" w:color="000000"/>
            </w:tcBorders>
            <w:shd w:val="clear" w:color="auto" w:fill="auto"/>
            <w:vAlign w:val="center"/>
          </w:tcPr>
          <w:p w14:paraId="5EA13B07" w14:textId="77777777" w:rsidR="00966FD7" w:rsidRDefault="00966FD7" w:rsidP="00966FD7">
            <w:pPr>
              <w:jc w:val="center"/>
            </w:pPr>
          </w:p>
        </w:tc>
        <w:tc>
          <w:tcPr>
            <w:tcW w:w="1024"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A6253CE" w14:textId="77777777" w:rsidR="00966FD7" w:rsidRDefault="00966FD7" w:rsidP="00966FD7">
            <w:pPr>
              <w:jc w:val="center"/>
            </w:pPr>
            <w:r w:rsidRPr="00984E18">
              <w:rPr>
                <w:rFonts w:eastAsia="Arial"/>
              </w:rPr>
              <w:t>18</w:t>
            </w:r>
            <w:r>
              <w:rPr>
                <w:rFonts w:eastAsia="Arial"/>
              </w:rPr>
              <w:t>3</w:t>
            </w:r>
          </w:p>
        </w:tc>
      </w:tr>
      <w:tr w:rsidR="00966FD7" w14:paraId="0469A299" w14:textId="77777777" w:rsidTr="00966FD7">
        <w:tblPrEx>
          <w:tblCellMar>
            <w:left w:w="45" w:type="dxa"/>
            <w:right w:w="16" w:type="dxa"/>
          </w:tblCellMar>
        </w:tblPrEx>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086A411E" w14:textId="77777777" w:rsidR="00966FD7" w:rsidRDefault="00966FD7" w:rsidP="00966FD7">
            <w:r w:rsidRPr="00984E18">
              <w:rPr>
                <w:rFonts w:eastAsia="Arial"/>
              </w:rPr>
              <w:t>1</w:t>
            </w:r>
            <w:r>
              <w:rPr>
                <w:rFonts w:eastAsia="Arial"/>
              </w:rPr>
              <w:t>4</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6F50E241" w14:textId="77777777" w:rsidR="00966FD7" w:rsidRDefault="00966FD7" w:rsidP="00966FD7">
            <w:r w:rsidRPr="00984E18">
              <w:rPr>
                <w:rFonts w:eastAsia="Arial"/>
              </w:rPr>
              <w:t>Ηλεκτρονικοί Υπολογιστές</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D04C6F6" w14:textId="77777777" w:rsidR="00966FD7" w:rsidRPr="00C51616" w:rsidRDefault="00966FD7" w:rsidP="00966FD7">
            <w:pPr>
              <w:rPr>
                <w:rFonts w:eastAsia="Arial"/>
              </w:rPr>
            </w:pPr>
            <w:r w:rsidRPr="00C51616">
              <w:rPr>
                <w:rFonts w:eastAsia="Arial"/>
              </w:rPr>
              <w:t>Κεντρική μονάδα σταθμού εργασίας (ιατρών  Μονάδων)</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B517BD9" w14:textId="77777777" w:rsidR="00966FD7" w:rsidRDefault="00966FD7" w:rsidP="00966FD7">
            <w:pPr>
              <w:jc w:val="center"/>
            </w:pPr>
            <w:r w:rsidRPr="00984E18">
              <w:rPr>
                <w:rFonts w:eastAsia="Arial"/>
              </w:rPr>
              <w:t>2</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008FB50" w14:textId="77777777" w:rsidR="00966FD7" w:rsidRDefault="00966FD7" w:rsidP="00966FD7">
            <w:pPr>
              <w:jc w:val="center"/>
            </w:pPr>
            <w:r w:rsidRPr="00984E18">
              <w:rPr>
                <w:rFonts w:eastAsia="Arial"/>
              </w:rPr>
              <w:t>20</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39E10D8"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1F8EDB5" w14:textId="77777777" w:rsidR="00966FD7" w:rsidRDefault="00966FD7" w:rsidP="00966FD7">
            <w:pPr>
              <w:jc w:val="center"/>
            </w:pPr>
            <w:r w:rsidRPr="00984E18">
              <w:rPr>
                <w:rFonts w:eastAsia="Arial"/>
              </w:rPr>
              <w:t>3</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5C41E49"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FCA8EB7"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8D1E529"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7513847"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1E8C23A"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96FFB05"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7FDC162"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CF0D33F"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DE50177"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575E315"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69586F4"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1670EE3"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9B308E9" w14:textId="77777777" w:rsidR="00966FD7" w:rsidRDefault="00966FD7" w:rsidP="00966FD7">
            <w:pPr>
              <w:jc w:val="center"/>
            </w:pPr>
            <w:r w:rsidRPr="00984E18">
              <w:rPr>
                <w:rFonts w:eastAsia="Arial"/>
              </w:rPr>
              <w:t>25</w:t>
            </w:r>
          </w:p>
        </w:tc>
      </w:tr>
      <w:tr w:rsidR="00966FD7" w14:paraId="6FF46B23" w14:textId="77777777" w:rsidTr="00966FD7">
        <w:tblPrEx>
          <w:tblCellMar>
            <w:left w:w="45" w:type="dxa"/>
            <w:right w:w="16" w:type="dxa"/>
          </w:tblCellMar>
        </w:tblPrEx>
        <w:trPr>
          <w:trHeight w:val="442"/>
        </w:trPr>
        <w:tc>
          <w:tcPr>
            <w:tcW w:w="365" w:type="dxa"/>
            <w:vMerge/>
            <w:tcBorders>
              <w:top w:val="nil"/>
              <w:left w:val="single" w:sz="6" w:space="0" w:color="000000"/>
              <w:bottom w:val="nil"/>
              <w:right w:val="single" w:sz="3" w:space="0" w:color="000000"/>
            </w:tcBorders>
            <w:shd w:val="clear" w:color="auto" w:fill="auto"/>
            <w:vAlign w:val="center"/>
          </w:tcPr>
          <w:p w14:paraId="638F73CA"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159ECAB"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1D91F42" w14:textId="77777777" w:rsidR="00966FD7" w:rsidRPr="00C51616" w:rsidRDefault="00966FD7" w:rsidP="00966FD7">
            <w:pPr>
              <w:rPr>
                <w:rFonts w:eastAsia="Arial"/>
              </w:rPr>
            </w:pPr>
            <w:r w:rsidRPr="00C51616">
              <w:rPr>
                <w:rFonts w:eastAsia="Arial"/>
              </w:rPr>
              <w:t xml:space="preserve">Κεντρική μονάδα σταθμού εργασίας </w:t>
            </w:r>
          </w:p>
          <w:p w14:paraId="4190F73A" w14:textId="77777777" w:rsidR="00966FD7" w:rsidRPr="00C51616" w:rsidRDefault="00966FD7" w:rsidP="00966FD7">
            <w:pPr>
              <w:rPr>
                <w:rFonts w:eastAsia="Arial"/>
              </w:rPr>
            </w:pPr>
            <w:r w:rsidRPr="00C51616">
              <w:rPr>
                <w:rFonts w:eastAsia="Arial"/>
              </w:rPr>
              <w:t>(</w:t>
            </w:r>
            <w:r w:rsidRPr="00984E18">
              <w:rPr>
                <w:rFonts w:eastAsia="Arial"/>
              </w:rPr>
              <w:t>HMS</w:t>
            </w:r>
            <w:r w:rsidRPr="00C51616">
              <w:rPr>
                <w:rFonts w:eastAsia="Arial"/>
              </w:rPr>
              <w:t>)</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1693426" w14:textId="77777777" w:rsidR="00966FD7" w:rsidRDefault="00966FD7" w:rsidP="00966FD7">
            <w:pPr>
              <w:jc w:val="center"/>
            </w:pPr>
            <w:r w:rsidRPr="00984E18">
              <w:rPr>
                <w:rFonts w:eastAsia="Arial"/>
              </w:rPr>
              <w:t>40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C028BF7" w14:textId="77777777" w:rsidR="00966FD7" w:rsidRDefault="00966FD7" w:rsidP="00966FD7">
            <w:pPr>
              <w:jc w:val="center"/>
            </w:pPr>
            <w:r w:rsidRPr="00984E18">
              <w:rPr>
                <w:rFonts w:eastAsia="Arial"/>
              </w:rPr>
              <w:t>60</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C06DCE" w14:textId="77777777" w:rsidR="00966FD7" w:rsidRDefault="00966FD7" w:rsidP="00966FD7">
            <w:pPr>
              <w:jc w:val="center"/>
            </w:pPr>
            <w:r w:rsidRPr="00984E18">
              <w:rPr>
                <w:rFonts w:eastAsia="Arial"/>
              </w:rPr>
              <w:t>60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41410A" w14:textId="77777777" w:rsidR="00966FD7" w:rsidRDefault="00966FD7" w:rsidP="00966FD7">
            <w:pPr>
              <w:jc w:val="center"/>
            </w:pPr>
            <w:r w:rsidRPr="00984E18">
              <w:rPr>
                <w:rFonts w:eastAsia="Arial"/>
              </w:rPr>
              <w:t>50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69083A" w14:textId="77777777" w:rsidR="00966FD7" w:rsidRDefault="00966FD7" w:rsidP="00966FD7">
            <w:pPr>
              <w:jc w:val="center"/>
            </w:pPr>
            <w:r w:rsidRPr="00984E18">
              <w:rPr>
                <w:rFonts w:eastAsia="Arial"/>
              </w:rPr>
              <w:t>30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6D92FB" w14:textId="77777777" w:rsidR="00966FD7" w:rsidRDefault="00966FD7" w:rsidP="00966FD7">
            <w:pPr>
              <w:jc w:val="center"/>
            </w:pPr>
            <w:r w:rsidRPr="00984E18">
              <w:rPr>
                <w:rFonts w:eastAsia="Arial"/>
              </w:rPr>
              <w:t>24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DAC6EF7" w14:textId="77777777" w:rsidR="00966FD7" w:rsidRDefault="00966FD7" w:rsidP="00966FD7">
            <w:pPr>
              <w:jc w:val="center"/>
            </w:pPr>
            <w:r w:rsidRPr="00984E18">
              <w:rPr>
                <w:rFonts w:eastAsia="Arial"/>
              </w:rPr>
              <w:t>60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B29D40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EB798EF" w14:textId="77777777" w:rsidR="00966FD7" w:rsidRDefault="00966FD7" w:rsidP="00966FD7">
            <w:pPr>
              <w:jc w:val="center"/>
            </w:pPr>
            <w:r w:rsidRPr="00984E18">
              <w:rPr>
                <w:rFonts w:eastAsia="Arial"/>
              </w:rPr>
              <w:t>11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72EFD9" w14:textId="77777777" w:rsidR="00966FD7" w:rsidRDefault="00966FD7" w:rsidP="00966FD7">
            <w:pPr>
              <w:jc w:val="center"/>
            </w:pPr>
            <w:r w:rsidRPr="00984E18">
              <w:rPr>
                <w:rFonts w:eastAsia="Arial"/>
              </w:rPr>
              <w:t>11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8684EAA" w14:textId="77777777" w:rsidR="00966FD7" w:rsidRDefault="00966FD7" w:rsidP="00966FD7">
            <w:pPr>
              <w:jc w:val="center"/>
            </w:pPr>
            <w:r w:rsidRPr="00984E18">
              <w:rPr>
                <w:rFonts w:eastAsia="Arial"/>
              </w:rPr>
              <w:t>11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49ED342" w14:textId="77777777" w:rsidR="00966FD7" w:rsidRDefault="00966FD7" w:rsidP="00966FD7">
            <w:pPr>
              <w:jc w:val="center"/>
            </w:pPr>
            <w:r w:rsidRPr="00984E18">
              <w:rPr>
                <w:rFonts w:eastAsia="Arial"/>
              </w:rPr>
              <w:t>7</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C1B5C6C" w14:textId="77777777" w:rsidR="00966FD7" w:rsidRDefault="00966FD7" w:rsidP="00966FD7">
            <w:pPr>
              <w:jc w:val="center"/>
            </w:pPr>
            <w:r w:rsidRPr="00984E18">
              <w:rPr>
                <w:rFonts w:eastAsia="Arial"/>
              </w:rPr>
              <w:t>8</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B58614" w14:textId="77777777" w:rsidR="00966FD7" w:rsidRDefault="00966FD7" w:rsidP="00966FD7">
            <w:pPr>
              <w:jc w:val="center"/>
            </w:pPr>
            <w:r w:rsidRPr="00984E18">
              <w:rPr>
                <w:rFonts w:eastAsia="Arial"/>
              </w:rPr>
              <w:t>2</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EE5AE5D" w14:textId="77777777" w:rsidR="00966FD7" w:rsidRDefault="00966FD7" w:rsidP="00966FD7">
            <w:pPr>
              <w:jc w:val="center"/>
            </w:pPr>
            <w:r w:rsidRPr="00984E18">
              <w:rPr>
                <w:rFonts w:eastAsia="Arial"/>
              </w:rPr>
              <w:t>2</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C5F24CA"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9132EB9" w14:textId="77777777" w:rsidR="00966FD7" w:rsidRDefault="00966FD7" w:rsidP="00966FD7">
            <w:pPr>
              <w:jc w:val="center"/>
            </w:pPr>
            <w:r w:rsidRPr="00984E18">
              <w:rPr>
                <w:rFonts w:eastAsia="Arial"/>
              </w:rPr>
              <w:t>3</w:t>
            </w:r>
            <w:r>
              <w:rPr>
                <w:rFonts w:eastAsia="Arial"/>
              </w:rPr>
              <w:t>76</w:t>
            </w:r>
          </w:p>
        </w:tc>
      </w:tr>
      <w:tr w:rsidR="00966FD7" w14:paraId="71B8D397"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0EBF0857"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1AFB75D"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D1A48BE" w14:textId="77777777" w:rsidR="00966FD7" w:rsidRPr="00C51616" w:rsidRDefault="00966FD7" w:rsidP="00966FD7">
            <w:pPr>
              <w:rPr>
                <w:rFonts w:eastAsia="Arial"/>
              </w:rPr>
            </w:pPr>
            <w:r w:rsidRPr="00C51616">
              <w:rPr>
                <w:rFonts w:eastAsia="Arial"/>
              </w:rPr>
              <w:t>Κεντρική μονάδα σταθμού εργασίας (κέντρου δειγματοληψίας)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46598AF"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89F4E7C"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92CDE0"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F0FA9F"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BCB5D23"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3C0C41C"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5302916"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3A4EC5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90B73B1"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61F59D"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418573D"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4D77269"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4D0946"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E69A82E"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665E02C"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D55F4BD"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59AE110" w14:textId="77777777" w:rsidR="00966FD7" w:rsidRDefault="00966FD7" w:rsidP="00966FD7">
            <w:pPr>
              <w:jc w:val="center"/>
            </w:pPr>
            <w:r w:rsidRPr="00984E18">
              <w:rPr>
                <w:rFonts w:eastAsia="Arial"/>
              </w:rPr>
              <w:t>1</w:t>
            </w:r>
            <w:r>
              <w:rPr>
                <w:rFonts w:eastAsia="Arial"/>
              </w:rPr>
              <w:t>7</w:t>
            </w:r>
          </w:p>
        </w:tc>
      </w:tr>
      <w:tr w:rsidR="00966FD7" w14:paraId="4A628AEB"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5A9A2B36"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7788B0F"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67BB37D" w14:textId="77777777" w:rsidR="00966FD7" w:rsidRPr="00C51616" w:rsidRDefault="00966FD7" w:rsidP="00966FD7">
            <w:pPr>
              <w:rPr>
                <w:rFonts w:eastAsia="Arial"/>
              </w:rPr>
            </w:pPr>
            <w:r w:rsidRPr="00C51616">
              <w:rPr>
                <w:rFonts w:eastAsia="Arial"/>
              </w:rPr>
              <w:t>Κεντρική μονάδα σταθμού εργασίας  (κέντρου Διανομής Δειγμάτων)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2A1919D" w14:textId="77777777" w:rsidR="00966FD7" w:rsidRPr="00AC6994"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B5BE74A"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C4BEA5"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9D2CC0F"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EB28B3"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853F48"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0D98859"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45073F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7E401F"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F6EBA3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5EB4286"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63E766"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CB0E9E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A0B19F0"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6EEFB28"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92607BF"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303F88A" w14:textId="77777777" w:rsidR="00966FD7" w:rsidRDefault="00966FD7" w:rsidP="00966FD7">
            <w:pPr>
              <w:jc w:val="center"/>
            </w:pPr>
            <w:r w:rsidRPr="00984E18">
              <w:rPr>
                <w:rFonts w:eastAsia="Arial"/>
              </w:rPr>
              <w:t>1</w:t>
            </w:r>
          </w:p>
        </w:tc>
      </w:tr>
      <w:tr w:rsidR="00966FD7" w14:paraId="0CC5F6F7" w14:textId="77777777" w:rsidTr="00966FD7">
        <w:tblPrEx>
          <w:tblCellMar>
            <w:left w:w="45" w:type="dxa"/>
            <w:right w:w="16" w:type="dxa"/>
          </w:tblCellMar>
        </w:tblPrEx>
        <w:trPr>
          <w:trHeight w:val="467"/>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41782979"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39DBD81B"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1FE52C9" w14:textId="77777777" w:rsidR="00966FD7" w:rsidRPr="00C51616" w:rsidRDefault="00966FD7" w:rsidP="00966FD7">
            <w:pPr>
              <w:rPr>
                <w:rFonts w:eastAsia="Arial"/>
              </w:rPr>
            </w:pPr>
            <w:r w:rsidRPr="00C51616">
              <w:rPr>
                <w:rFonts w:eastAsia="Arial"/>
              </w:rPr>
              <w:t xml:space="preserve">Κεντρική μονάδα σταθμού εργασίας </w:t>
            </w:r>
            <w:r w:rsidRPr="00984E18">
              <w:rPr>
                <w:rFonts w:eastAsia="Arial"/>
              </w:rPr>
              <w:t>LIS</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4BAADBA" w14:textId="77777777" w:rsidR="00966FD7" w:rsidRDefault="00966FD7" w:rsidP="00966FD7">
            <w:pPr>
              <w:jc w:val="center"/>
            </w:pPr>
            <w:r w:rsidRPr="00984E18">
              <w:rPr>
                <w:rFonts w:eastAsia="Arial"/>
              </w:rPr>
              <w:t>12</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8A7A811" w14:textId="77777777" w:rsidR="00966FD7" w:rsidRDefault="00966FD7" w:rsidP="00966FD7">
            <w:pPr>
              <w:jc w:val="center"/>
            </w:pPr>
            <w:r w:rsidRPr="00984E18">
              <w:rPr>
                <w:rFonts w:eastAsia="Arial"/>
              </w:rPr>
              <w:t>17</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2E75270" w14:textId="77777777" w:rsidR="00966FD7" w:rsidRDefault="00966FD7" w:rsidP="00966FD7">
            <w:pPr>
              <w:jc w:val="center"/>
            </w:pPr>
            <w:r w:rsidRPr="00984E18">
              <w:rPr>
                <w:rFonts w:eastAsia="Arial"/>
              </w:rPr>
              <w:t>13</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F5290B8" w14:textId="77777777" w:rsidR="00966FD7" w:rsidRDefault="00966FD7" w:rsidP="00966FD7">
            <w:pPr>
              <w:jc w:val="center"/>
            </w:pPr>
            <w:r w:rsidRPr="00984E18">
              <w:rPr>
                <w:rFonts w:eastAsia="Arial"/>
              </w:rPr>
              <w:t>10</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D86AA67" w14:textId="77777777" w:rsidR="00966FD7" w:rsidRDefault="00966FD7" w:rsidP="00966FD7">
            <w:pPr>
              <w:jc w:val="center"/>
            </w:pPr>
            <w:r w:rsidRPr="00984E18">
              <w:rPr>
                <w:rFonts w:eastAsia="Arial"/>
              </w:rPr>
              <w:t>5</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243F6CE"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45FF7F5" w14:textId="77777777" w:rsidR="00966FD7" w:rsidRDefault="00966FD7" w:rsidP="00966FD7">
            <w:pPr>
              <w:jc w:val="center"/>
            </w:pPr>
            <w:r w:rsidRPr="00984E18">
              <w:rPr>
                <w:rFonts w:eastAsia="Arial"/>
              </w:rPr>
              <w:t>18</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0B8318B"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5519387"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5957E49" w14:textId="77777777" w:rsidR="00966FD7" w:rsidRDefault="00966FD7" w:rsidP="00966FD7">
            <w:pPr>
              <w:jc w:val="center"/>
            </w:pPr>
            <w:r w:rsidRPr="00984E18">
              <w:rPr>
                <w:rFonts w:eastAsia="Arial"/>
              </w:rPr>
              <w:t>5</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31A5AA2"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513E7D2"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7B13D80"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5914C03"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21DFA3C"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0315C643"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563B28E" w14:textId="77777777" w:rsidR="00966FD7" w:rsidRDefault="00966FD7" w:rsidP="00966FD7">
            <w:pPr>
              <w:jc w:val="center"/>
            </w:pPr>
            <w:r w:rsidRPr="00984E18">
              <w:rPr>
                <w:rFonts w:eastAsia="Arial"/>
              </w:rPr>
              <w:t>9</w:t>
            </w:r>
            <w:r>
              <w:rPr>
                <w:rFonts w:eastAsia="Arial"/>
              </w:rPr>
              <w:t>1</w:t>
            </w:r>
          </w:p>
        </w:tc>
      </w:tr>
      <w:tr w:rsidR="00966FD7" w14:paraId="1AD44DD7" w14:textId="77777777" w:rsidTr="00966FD7">
        <w:tblPrEx>
          <w:tblCellMar>
            <w:left w:w="45" w:type="dxa"/>
            <w:right w:w="16" w:type="dxa"/>
          </w:tblCellMar>
        </w:tblPrEx>
        <w:trPr>
          <w:trHeight w:val="24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21A01236" w14:textId="77777777" w:rsidR="00966FD7" w:rsidRDefault="00966FD7" w:rsidP="00966FD7">
            <w:r w:rsidRPr="00984E18">
              <w:rPr>
                <w:rFonts w:eastAsia="Arial"/>
              </w:rPr>
              <w:t>1</w:t>
            </w:r>
            <w:r>
              <w:rPr>
                <w:rFonts w:eastAsia="Arial"/>
              </w:rPr>
              <w:t>5</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14E7691A" w14:textId="77777777" w:rsidR="00966FD7" w:rsidRDefault="00966FD7" w:rsidP="00966FD7">
            <w:r w:rsidRPr="00984E18">
              <w:rPr>
                <w:rFonts w:eastAsia="Arial"/>
              </w:rPr>
              <w:t>Οθόνες Σταθμών εργασίας</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CB7C8DD" w14:textId="77777777" w:rsidR="00966FD7" w:rsidRPr="00C51616" w:rsidRDefault="00966FD7" w:rsidP="00966FD7">
            <w:pPr>
              <w:rPr>
                <w:rFonts w:eastAsia="Arial"/>
              </w:rPr>
            </w:pPr>
            <w:r w:rsidRPr="00C51616">
              <w:rPr>
                <w:rFonts w:eastAsia="Arial"/>
              </w:rPr>
              <w:t>Οθόνη σταθμού εργασίας (Ιατρών  Μονάδων)</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1A18587" w14:textId="77777777" w:rsidR="00966FD7" w:rsidRDefault="00966FD7" w:rsidP="00966FD7">
            <w:pPr>
              <w:jc w:val="center"/>
            </w:pPr>
            <w:r w:rsidRPr="00984E18">
              <w:rPr>
                <w:rFonts w:eastAsia="Arial"/>
              </w:rPr>
              <w:t>2</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C8C4B36" w14:textId="77777777" w:rsidR="00966FD7" w:rsidRDefault="00966FD7" w:rsidP="00966FD7">
            <w:pPr>
              <w:jc w:val="center"/>
            </w:pPr>
            <w:r w:rsidRPr="00984E18">
              <w:rPr>
                <w:rFonts w:eastAsia="Arial"/>
              </w:rPr>
              <w:t>20</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D2E0ED1"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AFB2FC0" w14:textId="77777777" w:rsidR="00966FD7" w:rsidRDefault="00966FD7" w:rsidP="00966FD7">
            <w:pPr>
              <w:jc w:val="center"/>
            </w:pPr>
            <w:r w:rsidRPr="00984E18">
              <w:rPr>
                <w:rFonts w:eastAsia="Arial"/>
              </w:rPr>
              <w:t>3</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1637CFA"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0BE690F"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3D14BB3"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F51F767"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68D2168"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F475757"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EEE8629"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F9DBFC4"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1D2991F"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74908B7"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7E00EC6"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9A3A7E9"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66D514A" w14:textId="77777777" w:rsidR="00966FD7" w:rsidRDefault="00966FD7" w:rsidP="00966FD7">
            <w:pPr>
              <w:jc w:val="center"/>
            </w:pPr>
            <w:r w:rsidRPr="00984E18">
              <w:rPr>
                <w:rFonts w:eastAsia="Arial"/>
              </w:rPr>
              <w:t>25</w:t>
            </w:r>
          </w:p>
        </w:tc>
      </w:tr>
      <w:tr w:rsidR="00966FD7" w14:paraId="5BCBF100" w14:textId="77777777" w:rsidTr="00966FD7">
        <w:tblPrEx>
          <w:tblCellMar>
            <w:left w:w="45" w:type="dxa"/>
            <w:right w:w="16"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5DBAEF4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77B074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5D42D39" w14:textId="77777777" w:rsidR="00966FD7" w:rsidRPr="00CF2742" w:rsidRDefault="00966FD7" w:rsidP="00966FD7">
            <w:pPr>
              <w:rPr>
                <w:rFonts w:eastAsia="Arial"/>
              </w:rPr>
            </w:pPr>
            <w:r w:rsidRPr="00984E18">
              <w:rPr>
                <w:rFonts w:eastAsia="Arial"/>
              </w:rPr>
              <w:t>Οθόνη σταθμού εργασίας (HMS)</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7D7E781" w14:textId="77777777" w:rsidR="00966FD7" w:rsidRDefault="00966FD7" w:rsidP="00966FD7">
            <w:pPr>
              <w:jc w:val="center"/>
            </w:pPr>
            <w:r w:rsidRPr="00984E18">
              <w:rPr>
                <w:rFonts w:eastAsia="Arial"/>
              </w:rPr>
              <w:t>40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0D92D2F" w14:textId="77777777" w:rsidR="00966FD7" w:rsidRDefault="00966FD7" w:rsidP="00966FD7">
            <w:pPr>
              <w:jc w:val="center"/>
            </w:pPr>
            <w:r w:rsidRPr="00984E18">
              <w:rPr>
                <w:rFonts w:eastAsia="Arial"/>
              </w:rPr>
              <w:t>60</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A73E71" w14:textId="77777777" w:rsidR="00966FD7" w:rsidRDefault="00966FD7" w:rsidP="00966FD7">
            <w:pPr>
              <w:jc w:val="center"/>
            </w:pPr>
            <w:r w:rsidRPr="00984E18">
              <w:rPr>
                <w:rFonts w:eastAsia="Arial"/>
              </w:rPr>
              <w:t>60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132AC6" w14:textId="77777777" w:rsidR="00966FD7" w:rsidRDefault="00966FD7" w:rsidP="00966FD7">
            <w:pPr>
              <w:jc w:val="center"/>
            </w:pPr>
            <w:r w:rsidRPr="00984E18">
              <w:rPr>
                <w:rFonts w:eastAsia="Arial"/>
              </w:rPr>
              <w:t>50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F5CD0D6" w14:textId="77777777" w:rsidR="00966FD7" w:rsidRDefault="00966FD7" w:rsidP="00966FD7">
            <w:pPr>
              <w:jc w:val="center"/>
            </w:pPr>
            <w:r w:rsidRPr="00984E18">
              <w:rPr>
                <w:rFonts w:eastAsia="Arial"/>
              </w:rPr>
              <w:t>30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6C47297" w14:textId="77777777" w:rsidR="00966FD7" w:rsidRDefault="00966FD7" w:rsidP="00966FD7">
            <w:pPr>
              <w:jc w:val="center"/>
            </w:pPr>
            <w:r w:rsidRPr="00984E18">
              <w:rPr>
                <w:rFonts w:eastAsia="Arial"/>
              </w:rPr>
              <w:t>24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96CE452" w14:textId="77777777" w:rsidR="00966FD7" w:rsidRDefault="00966FD7" w:rsidP="00966FD7">
            <w:pPr>
              <w:jc w:val="center"/>
            </w:pPr>
            <w:r w:rsidRPr="00984E18">
              <w:rPr>
                <w:rFonts w:eastAsia="Arial"/>
              </w:rPr>
              <w:t>60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17FF2F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99752E" w14:textId="77777777" w:rsidR="00966FD7" w:rsidRDefault="00966FD7" w:rsidP="00966FD7">
            <w:pPr>
              <w:jc w:val="center"/>
            </w:pPr>
            <w:r w:rsidRPr="00984E18">
              <w:rPr>
                <w:rFonts w:eastAsia="Arial"/>
              </w:rPr>
              <w:t>11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31320F" w14:textId="77777777" w:rsidR="00966FD7" w:rsidRDefault="00966FD7" w:rsidP="00966FD7">
            <w:pPr>
              <w:jc w:val="center"/>
            </w:pPr>
            <w:r w:rsidRPr="00984E18">
              <w:rPr>
                <w:rFonts w:eastAsia="Arial"/>
              </w:rPr>
              <w:t>11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05A6D2C" w14:textId="77777777" w:rsidR="00966FD7" w:rsidRDefault="00966FD7" w:rsidP="00966FD7">
            <w:pPr>
              <w:jc w:val="center"/>
            </w:pPr>
            <w:r w:rsidRPr="00984E18">
              <w:rPr>
                <w:rFonts w:eastAsia="Arial"/>
              </w:rPr>
              <w:t>11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1B1769" w14:textId="77777777" w:rsidR="00966FD7" w:rsidRDefault="00966FD7" w:rsidP="00966FD7">
            <w:pPr>
              <w:jc w:val="center"/>
            </w:pPr>
            <w:r w:rsidRPr="00984E18">
              <w:rPr>
                <w:rFonts w:eastAsia="Arial"/>
              </w:rPr>
              <w:t>7</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5DFC98" w14:textId="77777777" w:rsidR="00966FD7" w:rsidRDefault="00966FD7" w:rsidP="00966FD7">
            <w:pPr>
              <w:jc w:val="center"/>
            </w:pPr>
            <w:r w:rsidRPr="00984E18">
              <w:rPr>
                <w:rFonts w:eastAsia="Arial"/>
              </w:rPr>
              <w:t>8</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AB0512D" w14:textId="77777777" w:rsidR="00966FD7" w:rsidRDefault="00966FD7" w:rsidP="00966FD7">
            <w:pPr>
              <w:jc w:val="center"/>
            </w:pPr>
            <w:r w:rsidRPr="00984E18">
              <w:rPr>
                <w:rFonts w:eastAsia="Arial"/>
              </w:rPr>
              <w:t>2</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926EBDC" w14:textId="77777777" w:rsidR="00966FD7" w:rsidRDefault="00966FD7" w:rsidP="00966FD7">
            <w:pPr>
              <w:jc w:val="center"/>
            </w:pPr>
            <w:r w:rsidRPr="00984E18">
              <w:rPr>
                <w:rFonts w:eastAsia="Arial"/>
              </w:rPr>
              <w:t>2</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5333FD2"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A244084" w14:textId="77777777" w:rsidR="00966FD7" w:rsidRDefault="00966FD7" w:rsidP="00966FD7">
            <w:pPr>
              <w:jc w:val="center"/>
            </w:pPr>
            <w:r w:rsidRPr="00984E18">
              <w:rPr>
                <w:rFonts w:eastAsia="Arial"/>
              </w:rPr>
              <w:t>3</w:t>
            </w:r>
            <w:r>
              <w:rPr>
                <w:rFonts w:eastAsia="Arial"/>
              </w:rPr>
              <w:t>76</w:t>
            </w:r>
          </w:p>
        </w:tc>
      </w:tr>
      <w:tr w:rsidR="00966FD7" w14:paraId="3DDBD126"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39E98051"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DEC6BC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1F0A983" w14:textId="77777777" w:rsidR="00966FD7" w:rsidRPr="00C51616" w:rsidRDefault="00966FD7" w:rsidP="00966FD7">
            <w:pPr>
              <w:rPr>
                <w:rFonts w:eastAsia="Arial"/>
              </w:rPr>
            </w:pPr>
            <w:r w:rsidRPr="00C51616">
              <w:rPr>
                <w:rFonts w:eastAsia="Arial"/>
              </w:rPr>
              <w:t>Οθόνη σταθμού εργασίας κέντρου δειγματοληψίας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8A3BABE"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3FCEB1"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E9013C"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3E11412"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CCBCF18"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D4B123"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79C4C9B"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339553"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F461C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D57D3D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D6733D5"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B3C197E"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AAC991"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03B4DD"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33E5F6C"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ADF839C"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BC8B530" w14:textId="77777777" w:rsidR="00966FD7" w:rsidRDefault="00966FD7" w:rsidP="00966FD7">
            <w:pPr>
              <w:jc w:val="center"/>
            </w:pPr>
            <w:r w:rsidRPr="00984E18">
              <w:rPr>
                <w:rFonts w:eastAsia="Arial"/>
              </w:rPr>
              <w:t>1</w:t>
            </w:r>
            <w:r>
              <w:rPr>
                <w:rFonts w:eastAsia="Arial"/>
              </w:rPr>
              <w:t>7</w:t>
            </w:r>
          </w:p>
        </w:tc>
      </w:tr>
      <w:tr w:rsidR="00966FD7" w14:paraId="5B14636A"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34F3690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9123E83"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BF50E2B" w14:textId="77777777" w:rsidR="00966FD7" w:rsidRPr="00C51616" w:rsidRDefault="00966FD7" w:rsidP="00966FD7">
            <w:pPr>
              <w:rPr>
                <w:rFonts w:eastAsia="Arial"/>
              </w:rPr>
            </w:pPr>
            <w:r w:rsidRPr="00C51616">
              <w:rPr>
                <w:rFonts w:eastAsia="Arial"/>
              </w:rPr>
              <w:t>Οθόνη  σταθμού εργασίας κέντρου διανομής δειγμάτων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32D54BA"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D181386"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B1DF1C"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C9106F"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88554F"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23D6928"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8F7D283"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653C12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6260601"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BC1327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DBA2B30"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A17CB78"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E59E53"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CF7A6EC"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3CBA499"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6763488"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FCA3308" w14:textId="77777777" w:rsidR="00966FD7" w:rsidRDefault="00966FD7" w:rsidP="00966FD7">
            <w:pPr>
              <w:jc w:val="center"/>
            </w:pPr>
            <w:r w:rsidRPr="00984E18">
              <w:rPr>
                <w:rFonts w:eastAsia="Arial"/>
              </w:rPr>
              <w:t>1</w:t>
            </w:r>
          </w:p>
        </w:tc>
      </w:tr>
      <w:tr w:rsidR="00966FD7" w14:paraId="2E5C8CC3" w14:textId="77777777" w:rsidTr="00966FD7">
        <w:tblPrEx>
          <w:tblCellMar>
            <w:left w:w="45" w:type="dxa"/>
            <w:right w:w="16" w:type="dxa"/>
          </w:tblCellMar>
        </w:tblPrEx>
        <w:trPr>
          <w:trHeight w:val="25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3836CB79"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2928C55D"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C28438C" w14:textId="77777777" w:rsidR="00966FD7" w:rsidRPr="00CF2742" w:rsidRDefault="00966FD7" w:rsidP="00966FD7">
            <w:pPr>
              <w:rPr>
                <w:rFonts w:eastAsia="Arial"/>
              </w:rPr>
            </w:pPr>
            <w:r w:rsidRPr="00984E18">
              <w:rPr>
                <w:rFonts w:eastAsia="Arial"/>
              </w:rPr>
              <w:t>Οθόνη σταθμού εργασίας LIS</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FB425A1" w14:textId="77777777" w:rsidR="00966FD7" w:rsidRDefault="00966FD7" w:rsidP="00966FD7">
            <w:pPr>
              <w:jc w:val="center"/>
            </w:pPr>
            <w:r w:rsidRPr="00984E18">
              <w:rPr>
                <w:rFonts w:eastAsia="Arial"/>
              </w:rPr>
              <w:t>12</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D146E2D" w14:textId="77777777" w:rsidR="00966FD7" w:rsidRDefault="00966FD7" w:rsidP="00966FD7">
            <w:pPr>
              <w:jc w:val="center"/>
            </w:pPr>
            <w:r w:rsidRPr="00984E18">
              <w:rPr>
                <w:rFonts w:eastAsia="Arial"/>
              </w:rPr>
              <w:t>17</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3D38246" w14:textId="77777777" w:rsidR="00966FD7" w:rsidRDefault="00966FD7" w:rsidP="00966FD7">
            <w:pPr>
              <w:jc w:val="center"/>
            </w:pPr>
            <w:r w:rsidRPr="00984E18">
              <w:rPr>
                <w:rFonts w:eastAsia="Arial"/>
              </w:rPr>
              <w:t>13</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4398DAD" w14:textId="77777777" w:rsidR="00966FD7" w:rsidRDefault="00966FD7" w:rsidP="00966FD7">
            <w:pPr>
              <w:jc w:val="center"/>
            </w:pPr>
            <w:r w:rsidRPr="00984E18">
              <w:rPr>
                <w:rFonts w:eastAsia="Arial"/>
              </w:rPr>
              <w:t>10</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EFCDBF2" w14:textId="77777777" w:rsidR="00966FD7" w:rsidRDefault="00966FD7" w:rsidP="00966FD7">
            <w:pPr>
              <w:jc w:val="center"/>
            </w:pPr>
            <w:r w:rsidRPr="00984E18">
              <w:rPr>
                <w:rFonts w:eastAsia="Arial"/>
              </w:rPr>
              <w:t>5</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58EB24C"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E5AF037" w14:textId="77777777" w:rsidR="00966FD7" w:rsidRDefault="00966FD7" w:rsidP="00966FD7">
            <w:pPr>
              <w:jc w:val="center"/>
            </w:pPr>
            <w:r w:rsidRPr="00984E18">
              <w:rPr>
                <w:rFonts w:eastAsia="Arial"/>
              </w:rPr>
              <w:t>18</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1BE4951"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C0F9260"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C6F4092" w14:textId="77777777" w:rsidR="00966FD7" w:rsidRDefault="00966FD7" w:rsidP="00966FD7">
            <w:pPr>
              <w:jc w:val="center"/>
            </w:pPr>
            <w:r w:rsidRPr="00984E18">
              <w:rPr>
                <w:rFonts w:eastAsia="Arial"/>
              </w:rPr>
              <w:t>5</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30CF6C3"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3634285"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1FBE48C"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77BAEFD"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EF521D6"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D1FE761"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BFC6FDF" w14:textId="77777777" w:rsidR="00966FD7" w:rsidRDefault="00966FD7" w:rsidP="00966FD7">
            <w:pPr>
              <w:jc w:val="center"/>
            </w:pPr>
            <w:r w:rsidRPr="00984E18">
              <w:rPr>
                <w:rFonts w:eastAsia="Arial"/>
              </w:rPr>
              <w:t>9</w:t>
            </w:r>
            <w:r>
              <w:rPr>
                <w:rFonts w:eastAsia="Arial"/>
              </w:rPr>
              <w:t>1</w:t>
            </w:r>
          </w:p>
        </w:tc>
      </w:tr>
      <w:tr w:rsidR="00966FD7" w14:paraId="75355B6D" w14:textId="77777777" w:rsidTr="00966FD7">
        <w:tblPrEx>
          <w:tblCellMar>
            <w:left w:w="45" w:type="dxa"/>
            <w:right w:w="16" w:type="dxa"/>
          </w:tblCellMar>
        </w:tblPrEx>
        <w:trPr>
          <w:trHeight w:val="475"/>
        </w:trPr>
        <w:tc>
          <w:tcPr>
            <w:tcW w:w="365" w:type="dxa"/>
            <w:tcBorders>
              <w:top w:val="single" w:sz="6" w:space="0" w:color="000000"/>
              <w:left w:val="single" w:sz="6" w:space="0" w:color="000000"/>
              <w:bottom w:val="single" w:sz="6" w:space="0" w:color="000000"/>
              <w:right w:val="single" w:sz="3" w:space="0" w:color="000000"/>
            </w:tcBorders>
            <w:shd w:val="clear" w:color="auto" w:fill="auto"/>
            <w:vAlign w:val="center"/>
          </w:tcPr>
          <w:p w14:paraId="2F90EB02" w14:textId="77777777" w:rsidR="00966FD7" w:rsidRDefault="00966FD7" w:rsidP="00966FD7">
            <w:r w:rsidRPr="00984E18">
              <w:rPr>
                <w:rFonts w:eastAsia="Arial"/>
              </w:rPr>
              <w:t>1</w:t>
            </w:r>
            <w:r>
              <w:rPr>
                <w:rFonts w:eastAsia="Arial"/>
              </w:rPr>
              <w:t>6</w:t>
            </w:r>
          </w:p>
        </w:tc>
        <w:tc>
          <w:tcPr>
            <w:tcW w:w="166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5948138" w14:textId="77777777" w:rsidR="00966FD7" w:rsidRDefault="00966FD7" w:rsidP="00966FD7">
            <w:r w:rsidRPr="00984E18">
              <w:rPr>
                <w:rFonts w:eastAsia="Arial"/>
              </w:rPr>
              <w:t xml:space="preserve">Μη </w:t>
            </w:r>
            <w:proofErr w:type="spellStart"/>
            <w:r w:rsidRPr="00984E18">
              <w:rPr>
                <w:rFonts w:eastAsia="Arial"/>
              </w:rPr>
              <w:t>διαχειρίσιμοι</w:t>
            </w:r>
            <w:proofErr w:type="spellEnd"/>
            <w:r w:rsidRPr="00984E18">
              <w:rPr>
                <w:rFonts w:eastAsia="Arial"/>
              </w:rPr>
              <w:t xml:space="preserve"> </w:t>
            </w:r>
            <w:proofErr w:type="spellStart"/>
            <w:r w:rsidRPr="00984E18">
              <w:rPr>
                <w:rFonts w:eastAsia="Arial"/>
              </w:rPr>
              <w:t>μεταγωγείς</w:t>
            </w:r>
            <w:proofErr w:type="spellEnd"/>
            <w:r w:rsidRPr="00984E18">
              <w:rPr>
                <w:rFonts w:eastAsia="Arial"/>
              </w:rPr>
              <w:t xml:space="preserve"> δικτύου</w:t>
            </w:r>
          </w:p>
        </w:tc>
        <w:tc>
          <w:tcPr>
            <w:tcW w:w="3809" w:type="dxa"/>
            <w:tcBorders>
              <w:top w:val="single" w:sz="6" w:space="0" w:color="000000"/>
              <w:left w:val="single" w:sz="3" w:space="0" w:color="000000"/>
              <w:bottom w:val="single" w:sz="6" w:space="0" w:color="000000"/>
              <w:right w:val="single" w:sz="6" w:space="0" w:color="000000"/>
            </w:tcBorders>
            <w:shd w:val="clear" w:color="auto" w:fill="auto"/>
            <w:vAlign w:val="center"/>
          </w:tcPr>
          <w:p w14:paraId="0D2E24DA" w14:textId="77777777" w:rsidR="00966FD7" w:rsidRPr="00C51616" w:rsidRDefault="00966FD7" w:rsidP="00966FD7">
            <w:pPr>
              <w:rPr>
                <w:rFonts w:eastAsia="Arial"/>
              </w:rPr>
            </w:pPr>
            <w:r w:rsidRPr="00C51616">
              <w:rPr>
                <w:rFonts w:eastAsia="Arial"/>
              </w:rPr>
              <w:t xml:space="preserve">Μη  διαχειριζόμενος </w:t>
            </w:r>
            <w:proofErr w:type="spellStart"/>
            <w:r w:rsidRPr="00C51616">
              <w:rPr>
                <w:rFonts w:eastAsia="Arial"/>
              </w:rPr>
              <w:t>Μεταγωγέας</w:t>
            </w:r>
            <w:proofErr w:type="spellEnd"/>
            <w:r w:rsidRPr="00C51616">
              <w:rPr>
                <w:rFonts w:eastAsia="Arial"/>
              </w:rPr>
              <w:t xml:space="preserve">  Δικτύου Επιπέδου </w:t>
            </w:r>
          </w:p>
          <w:p w14:paraId="3E487B10" w14:textId="77777777" w:rsidR="00966FD7" w:rsidRPr="00C51616" w:rsidRDefault="00966FD7" w:rsidP="00966FD7">
            <w:pPr>
              <w:rPr>
                <w:rFonts w:eastAsia="Arial"/>
              </w:rPr>
            </w:pPr>
            <w:r w:rsidRPr="00C51616">
              <w:rPr>
                <w:rFonts w:eastAsia="Arial"/>
              </w:rPr>
              <w:t>2 (</w:t>
            </w:r>
            <w:r w:rsidRPr="00984E18">
              <w:rPr>
                <w:rFonts w:eastAsia="Arial"/>
              </w:rPr>
              <w:t>L</w:t>
            </w:r>
            <w:r w:rsidRPr="00C51616">
              <w:rPr>
                <w:rFonts w:eastAsia="Arial"/>
              </w:rPr>
              <w:t xml:space="preserve">2 </w:t>
            </w:r>
            <w:proofErr w:type="spellStart"/>
            <w:r w:rsidRPr="00984E18">
              <w:rPr>
                <w:rFonts w:eastAsia="Arial"/>
              </w:rPr>
              <w:t>Unmanaged</w:t>
            </w:r>
            <w:proofErr w:type="spellEnd"/>
            <w:r w:rsidRPr="004B318C">
              <w:rPr>
                <w:rFonts w:eastAsia="Arial"/>
              </w:rPr>
              <w:t xml:space="preserve"> </w:t>
            </w:r>
            <w:proofErr w:type="spellStart"/>
            <w:r w:rsidRPr="00984E18">
              <w:rPr>
                <w:rFonts w:eastAsia="Arial"/>
              </w:rPr>
              <w:t>Switch</w:t>
            </w:r>
            <w:proofErr w:type="spellEnd"/>
            <w:r w:rsidRPr="00C51616">
              <w:rPr>
                <w:rFonts w:eastAsia="Arial"/>
              </w:rPr>
              <w:t>)</w:t>
            </w:r>
          </w:p>
        </w:tc>
        <w:tc>
          <w:tcPr>
            <w:tcW w:w="819" w:type="dxa"/>
            <w:tcBorders>
              <w:top w:val="single" w:sz="6" w:space="0" w:color="000000"/>
              <w:left w:val="single" w:sz="6" w:space="0" w:color="000000"/>
              <w:bottom w:val="single" w:sz="6" w:space="0" w:color="000000"/>
              <w:right w:val="single" w:sz="3" w:space="0" w:color="000000"/>
            </w:tcBorders>
            <w:shd w:val="clear" w:color="auto" w:fill="auto"/>
            <w:vAlign w:val="center"/>
          </w:tcPr>
          <w:p w14:paraId="7DA5F3AB" w14:textId="77777777" w:rsidR="00966FD7" w:rsidRDefault="00966FD7" w:rsidP="00966FD7">
            <w:pPr>
              <w:jc w:val="center"/>
            </w:pPr>
            <w:r w:rsidRPr="00984E18">
              <w:rPr>
                <w:rFonts w:eastAsia="Arial"/>
              </w:rPr>
              <w:t>11</w:t>
            </w:r>
          </w:p>
        </w:tc>
        <w:tc>
          <w:tcPr>
            <w:tcW w:w="840"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281E5AC" w14:textId="77777777" w:rsidR="00966FD7" w:rsidRDefault="00966FD7" w:rsidP="00966FD7">
            <w:pPr>
              <w:jc w:val="center"/>
            </w:pPr>
            <w:r w:rsidRPr="00984E18">
              <w:rPr>
                <w:rFonts w:eastAsia="Arial"/>
              </w:rPr>
              <w:t>17</w:t>
            </w:r>
          </w:p>
        </w:tc>
        <w:tc>
          <w:tcPr>
            <w:tcW w:w="897"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C54EFBF" w14:textId="77777777" w:rsidR="00966FD7" w:rsidRDefault="00966FD7" w:rsidP="00966FD7">
            <w:pPr>
              <w:jc w:val="center"/>
            </w:pPr>
            <w:r w:rsidRPr="00984E18">
              <w:rPr>
                <w:rFonts w:eastAsia="Arial"/>
              </w:rPr>
              <w:t>13</w:t>
            </w:r>
          </w:p>
        </w:tc>
        <w:tc>
          <w:tcPr>
            <w:tcW w:w="844"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17E3A51" w14:textId="77777777" w:rsidR="00966FD7" w:rsidRDefault="00966FD7" w:rsidP="00966FD7">
            <w:pPr>
              <w:jc w:val="center"/>
            </w:pPr>
            <w:r w:rsidRPr="00984E18">
              <w:rPr>
                <w:rFonts w:eastAsia="Arial"/>
              </w:rPr>
              <w:t>10</w:t>
            </w:r>
          </w:p>
        </w:tc>
        <w:tc>
          <w:tcPr>
            <w:tcW w:w="84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72901DA6" w14:textId="77777777" w:rsidR="00966FD7" w:rsidRDefault="00966FD7" w:rsidP="00966FD7">
            <w:pPr>
              <w:jc w:val="center"/>
            </w:pPr>
            <w:r w:rsidRPr="00984E18">
              <w:rPr>
                <w:rFonts w:eastAsia="Arial"/>
              </w:rPr>
              <w:t>5</w:t>
            </w: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1DCE5C8C" w14:textId="77777777" w:rsidR="00966FD7" w:rsidRDefault="00966FD7" w:rsidP="00966FD7">
            <w:pPr>
              <w:jc w:val="center"/>
            </w:pPr>
            <w:r w:rsidRPr="00984E18">
              <w:rPr>
                <w:rFonts w:eastAsia="Arial"/>
              </w:rPr>
              <w:t>4</w:t>
            </w:r>
          </w:p>
        </w:tc>
        <w:tc>
          <w:tcPr>
            <w:tcW w:w="873" w:type="dxa"/>
            <w:tcBorders>
              <w:top w:val="single" w:sz="6" w:space="0" w:color="000000"/>
              <w:left w:val="single" w:sz="3" w:space="0" w:color="000000"/>
              <w:bottom w:val="single" w:sz="6" w:space="0" w:color="000000"/>
              <w:right w:val="single" w:sz="6" w:space="0" w:color="000000"/>
            </w:tcBorders>
            <w:shd w:val="clear" w:color="auto" w:fill="auto"/>
            <w:vAlign w:val="center"/>
          </w:tcPr>
          <w:p w14:paraId="10C1286D" w14:textId="77777777" w:rsidR="00966FD7" w:rsidRDefault="00966FD7" w:rsidP="00966FD7">
            <w:pPr>
              <w:jc w:val="center"/>
            </w:pPr>
            <w:r w:rsidRPr="00984E18">
              <w:rPr>
                <w:rFonts w:eastAsia="Arial"/>
              </w:rPr>
              <w:t>18</w:t>
            </w:r>
          </w:p>
        </w:tc>
        <w:tc>
          <w:tcPr>
            <w:tcW w:w="846" w:type="dxa"/>
            <w:tcBorders>
              <w:top w:val="single" w:sz="6" w:space="0" w:color="000000"/>
              <w:left w:val="single" w:sz="6" w:space="0" w:color="000000"/>
              <w:bottom w:val="single" w:sz="6" w:space="0" w:color="000000"/>
              <w:right w:val="single" w:sz="3" w:space="0" w:color="000000"/>
            </w:tcBorders>
            <w:shd w:val="clear" w:color="auto" w:fill="auto"/>
            <w:vAlign w:val="center"/>
          </w:tcPr>
          <w:p w14:paraId="5D388E99" w14:textId="77777777" w:rsidR="00966FD7" w:rsidRDefault="00966FD7" w:rsidP="00966FD7">
            <w:pPr>
              <w:jc w:val="center"/>
            </w:pPr>
            <w:r w:rsidRPr="00984E18">
              <w:rPr>
                <w:rFonts w:eastAsia="Arial"/>
              </w:rPr>
              <w:t>3</w:t>
            </w: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DC37BD7" w14:textId="77777777" w:rsidR="00966FD7" w:rsidRDefault="00966FD7" w:rsidP="00966FD7">
            <w:pPr>
              <w:jc w:val="center"/>
            </w:pPr>
            <w:r w:rsidRPr="00984E18">
              <w:rPr>
                <w:rFonts w:eastAsia="Arial"/>
              </w:rPr>
              <w:t>4</w:t>
            </w: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2F72D567" w14:textId="77777777" w:rsidR="00966FD7" w:rsidRDefault="00966FD7" w:rsidP="00966FD7">
            <w:pPr>
              <w:jc w:val="center"/>
            </w:pPr>
            <w:r w:rsidRPr="00984E18">
              <w:rPr>
                <w:rFonts w:eastAsia="Arial"/>
              </w:rPr>
              <w:t>5</w:t>
            </w:r>
          </w:p>
        </w:tc>
        <w:tc>
          <w:tcPr>
            <w:tcW w:w="878"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3719247" w14:textId="77777777" w:rsidR="00966FD7" w:rsidRDefault="00966FD7" w:rsidP="00966FD7">
            <w:pPr>
              <w:jc w:val="center"/>
            </w:pPr>
            <w:r w:rsidRPr="00984E18">
              <w:rPr>
                <w:rFonts w:eastAsia="Arial"/>
              </w:rPr>
              <w:t>2</w:t>
            </w:r>
          </w:p>
        </w:tc>
        <w:tc>
          <w:tcPr>
            <w:tcW w:w="82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1705A109" w14:textId="77777777" w:rsidR="00966FD7" w:rsidRDefault="00966FD7" w:rsidP="00966FD7">
            <w:pPr>
              <w:jc w:val="center"/>
            </w:pPr>
            <w:r w:rsidRPr="00984E18">
              <w:rPr>
                <w:rFonts w:eastAsia="Arial"/>
              </w:rPr>
              <w:t>1</w:t>
            </w: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DFF97AE" w14:textId="77777777" w:rsidR="00966FD7" w:rsidRDefault="00966FD7" w:rsidP="00966FD7">
            <w:pPr>
              <w:jc w:val="center"/>
            </w:pPr>
            <w:r w:rsidRPr="00984E18">
              <w:rPr>
                <w:rFonts w:eastAsia="Arial"/>
              </w:rPr>
              <w:t>0</w:t>
            </w:r>
          </w:p>
        </w:tc>
        <w:tc>
          <w:tcPr>
            <w:tcW w:w="83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16ADE01" w14:textId="77777777" w:rsidR="00966FD7" w:rsidRDefault="00966FD7" w:rsidP="00966FD7">
            <w:pPr>
              <w:jc w:val="center"/>
            </w:pPr>
            <w:r w:rsidRPr="00984E18">
              <w:rPr>
                <w:rFonts w:eastAsia="Arial"/>
              </w:rPr>
              <w:t>0</w:t>
            </w:r>
          </w:p>
        </w:tc>
        <w:tc>
          <w:tcPr>
            <w:tcW w:w="917" w:type="dxa"/>
            <w:tcBorders>
              <w:top w:val="single" w:sz="6" w:space="0" w:color="000000"/>
              <w:left w:val="single" w:sz="3" w:space="0" w:color="000000"/>
              <w:bottom w:val="single" w:sz="6" w:space="0" w:color="000000"/>
              <w:right w:val="single" w:sz="6" w:space="0" w:color="000000"/>
            </w:tcBorders>
            <w:shd w:val="clear" w:color="auto" w:fill="auto"/>
            <w:vAlign w:val="center"/>
          </w:tcPr>
          <w:p w14:paraId="5BD3A680" w14:textId="77777777" w:rsidR="00966FD7" w:rsidRDefault="00966FD7" w:rsidP="00966FD7">
            <w:pPr>
              <w:jc w:val="center"/>
            </w:pPr>
            <w:r w:rsidRPr="00984E18">
              <w:rPr>
                <w:rFonts w:eastAsia="Arial"/>
              </w:rPr>
              <w:t>0</w:t>
            </w:r>
          </w:p>
        </w:tc>
        <w:tc>
          <w:tcPr>
            <w:tcW w:w="803" w:type="dxa"/>
            <w:tcBorders>
              <w:top w:val="single" w:sz="6" w:space="0" w:color="000000"/>
              <w:left w:val="single" w:sz="6" w:space="0" w:color="000000"/>
              <w:bottom w:val="single" w:sz="6" w:space="0" w:color="000000"/>
              <w:right w:val="single" w:sz="3" w:space="0" w:color="000000"/>
            </w:tcBorders>
            <w:shd w:val="clear" w:color="auto" w:fill="auto"/>
            <w:vAlign w:val="center"/>
          </w:tcPr>
          <w:p w14:paraId="61A76A0B" w14:textId="77777777" w:rsidR="00966FD7" w:rsidRDefault="00966FD7" w:rsidP="00966FD7">
            <w:pPr>
              <w:jc w:val="center"/>
            </w:pPr>
            <w:r w:rsidRPr="00984E18">
              <w:rPr>
                <w:rFonts w:eastAsia="Arial"/>
              </w:rPr>
              <w:t>0</w:t>
            </w:r>
          </w:p>
        </w:tc>
        <w:tc>
          <w:tcPr>
            <w:tcW w:w="1024"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E9C1743" w14:textId="77777777" w:rsidR="00966FD7" w:rsidRDefault="00966FD7" w:rsidP="00966FD7">
            <w:pPr>
              <w:jc w:val="center"/>
            </w:pPr>
            <w:r w:rsidRPr="00984E18">
              <w:rPr>
                <w:rFonts w:eastAsia="Arial"/>
              </w:rPr>
              <w:t>9</w:t>
            </w:r>
            <w:r>
              <w:rPr>
                <w:rFonts w:eastAsia="Arial"/>
              </w:rPr>
              <w:t>3</w:t>
            </w:r>
          </w:p>
        </w:tc>
      </w:tr>
      <w:tr w:rsidR="00966FD7" w14:paraId="66221297" w14:textId="77777777" w:rsidTr="00966FD7">
        <w:tblPrEx>
          <w:tblCellMar>
            <w:left w:w="45" w:type="dxa"/>
            <w:right w:w="16" w:type="dxa"/>
          </w:tblCellMar>
        </w:tblPrEx>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1B0148A1" w14:textId="77777777" w:rsidR="00966FD7" w:rsidRDefault="00966FD7" w:rsidP="00966FD7">
            <w:r w:rsidRPr="00984E18">
              <w:rPr>
                <w:rFonts w:eastAsia="Arial"/>
              </w:rPr>
              <w:t>1</w:t>
            </w:r>
            <w:r>
              <w:rPr>
                <w:rFonts w:eastAsia="Arial"/>
              </w:rPr>
              <w:t>7</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1B4C0ED9" w14:textId="77777777" w:rsidR="00966FD7" w:rsidRDefault="00966FD7" w:rsidP="00966FD7">
            <w:r w:rsidRPr="00984E18">
              <w:rPr>
                <w:rFonts w:eastAsia="Arial"/>
              </w:rPr>
              <w:t xml:space="preserve">Άδειες Χρήσης λογισμικού </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FE263D0" w14:textId="77777777" w:rsidR="00966FD7" w:rsidRPr="00AD1AB9" w:rsidRDefault="00966FD7" w:rsidP="00966FD7">
            <w:pPr>
              <w:rPr>
                <w:rFonts w:eastAsia="Arial"/>
                <w:lang w:val="en-US"/>
              </w:rPr>
            </w:pPr>
            <w:r w:rsidRPr="00AD1AB9">
              <w:rPr>
                <w:rFonts w:eastAsia="Arial"/>
                <w:lang w:val="en-US"/>
              </w:rPr>
              <w:t>Microsoft Windows Server 2019 standard, 16 cores</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B1BF941" w14:textId="77777777" w:rsidR="00966FD7" w:rsidRDefault="00966FD7" w:rsidP="00966FD7">
            <w:pPr>
              <w:jc w:val="center"/>
            </w:pPr>
            <w:r w:rsidRPr="00984E18">
              <w:rPr>
                <w:rFonts w:eastAsia="Arial"/>
              </w:rPr>
              <w:t>1</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B361286" w14:textId="77777777" w:rsidR="00966FD7" w:rsidRDefault="00966FD7" w:rsidP="00966FD7">
            <w:pPr>
              <w:jc w:val="center"/>
            </w:pPr>
            <w:r w:rsidRPr="00984E18">
              <w:rPr>
                <w:rFonts w:eastAsia="Arial"/>
              </w:rPr>
              <w:t>1</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4716557" w14:textId="77777777" w:rsidR="00966FD7" w:rsidRDefault="00966FD7" w:rsidP="00966FD7">
            <w:pPr>
              <w:jc w:val="center"/>
            </w:pPr>
            <w:r w:rsidRPr="00984E18">
              <w:rPr>
                <w:rFonts w:eastAsia="Arial"/>
              </w:rPr>
              <w:t>1</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D497919" w14:textId="77777777" w:rsidR="00966FD7" w:rsidRDefault="00966FD7" w:rsidP="00966FD7">
            <w:pPr>
              <w:jc w:val="center"/>
            </w:pPr>
            <w:r w:rsidRPr="00984E18">
              <w:rPr>
                <w:rFonts w:eastAsia="Arial"/>
              </w:rPr>
              <w:t>1</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6B77A49" w14:textId="77777777" w:rsidR="00966FD7" w:rsidRDefault="00966FD7" w:rsidP="00966FD7">
            <w:pPr>
              <w:jc w:val="center"/>
            </w:pPr>
            <w:r w:rsidRPr="00984E18">
              <w:rPr>
                <w:rFonts w:eastAsia="Arial"/>
              </w:rPr>
              <w:t>1</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7DB4A49" w14:textId="77777777" w:rsidR="00966FD7" w:rsidRDefault="00966FD7" w:rsidP="00966FD7">
            <w:pPr>
              <w:jc w:val="center"/>
            </w:pPr>
            <w:r w:rsidRPr="00984E18">
              <w:rPr>
                <w:rFonts w:eastAsia="Arial"/>
              </w:rPr>
              <w:t>0</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2BDD7D1" w14:textId="77777777" w:rsidR="00966FD7" w:rsidRDefault="00966FD7" w:rsidP="00966FD7">
            <w:pPr>
              <w:jc w:val="center"/>
            </w:pPr>
            <w:r w:rsidRPr="00984E18">
              <w:rPr>
                <w:rFonts w:eastAsia="Arial"/>
              </w:rPr>
              <w:t>1</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80D4C29" w14:textId="77777777" w:rsidR="00966FD7" w:rsidRDefault="00966FD7" w:rsidP="00966FD7">
            <w:pPr>
              <w:jc w:val="center"/>
            </w:pPr>
            <w:r w:rsidRPr="00984E18">
              <w:rPr>
                <w:rFonts w:eastAsia="Arial"/>
              </w:rPr>
              <w:t>0</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12F9590" w14:textId="77777777" w:rsidR="00966FD7" w:rsidRDefault="00966FD7" w:rsidP="00966FD7">
            <w:pPr>
              <w:jc w:val="center"/>
            </w:pPr>
            <w:r w:rsidRPr="00984E18">
              <w:rPr>
                <w:rFonts w:eastAsia="Arial"/>
              </w:rPr>
              <w:t>0</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98998E4" w14:textId="77777777" w:rsidR="00966FD7" w:rsidRDefault="00966FD7" w:rsidP="00966FD7">
            <w:pPr>
              <w:jc w:val="center"/>
            </w:pPr>
            <w:r w:rsidRPr="00984E18">
              <w:rPr>
                <w:rFonts w:eastAsia="Arial"/>
              </w:rPr>
              <w:t>0</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EBB4C1A" w14:textId="77777777" w:rsidR="00966FD7" w:rsidRDefault="00966FD7" w:rsidP="00966FD7">
            <w:pPr>
              <w:jc w:val="center"/>
            </w:pPr>
            <w:r w:rsidRPr="00984E18">
              <w:rPr>
                <w:rFonts w:eastAsia="Arial"/>
              </w:rPr>
              <w:t>0</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2636327" w14:textId="77777777" w:rsidR="00966FD7" w:rsidRDefault="00966FD7" w:rsidP="00966FD7">
            <w:pPr>
              <w:jc w:val="center"/>
            </w:pPr>
            <w:r w:rsidRPr="00984E18">
              <w:rPr>
                <w:rFonts w:eastAsia="Arial"/>
              </w:rPr>
              <w:t>0</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9DFA39D" w14:textId="77777777" w:rsidR="00966FD7" w:rsidRDefault="00966FD7" w:rsidP="00966FD7">
            <w:pPr>
              <w:jc w:val="center"/>
            </w:pPr>
            <w:r w:rsidRPr="00984E18">
              <w:rPr>
                <w:rFonts w:eastAsia="Arial"/>
              </w:rPr>
              <w:t>0</w:t>
            </w: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3948CB7" w14:textId="77777777" w:rsidR="00966FD7" w:rsidRDefault="00966FD7" w:rsidP="00966FD7">
            <w:pPr>
              <w:jc w:val="center"/>
            </w:pPr>
            <w:r w:rsidRPr="00984E18">
              <w:rPr>
                <w:rFonts w:eastAsia="Arial"/>
              </w:rPr>
              <w:t>0</w:t>
            </w: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4E6F150" w14:textId="77777777" w:rsidR="00966FD7" w:rsidRDefault="00966FD7" w:rsidP="00966FD7">
            <w:pPr>
              <w:jc w:val="center"/>
            </w:pPr>
            <w:r w:rsidRPr="00984E18">
              <w:rPr>
                <w:rFonts w:eastAsia="Arial"/>
              </w:rPr>
              <w:t>0</w:t>
            </w: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AC48A0A"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0F084C3" w14:textId="77777777" w:rsidR="00966FD7" w:rsidRDefault="00966FD7" w:rsidP="00966FD7">
            <w:pPr>
              <w:jc w:val="center"/>
            </w:pPr>
            <w:r w:rsidRPr="00984E18">
              <w:rPr>
                <w:rFonts w:eastAsia="Arial"/>
              </w:rPr>
              <w:t>7</w:t>
            </w:r>
          </w:p>
        </w:tc>
      </w:tr>
      <w:tr w:rsidR="00966FD7" w14:paraId="46994177"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44301E52"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0508061C"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FDF1D3E" w14:textId="77777777" w:rsidR="00966FD7" w:rsidRPr="00AD1AB9" w:rsidRDefault="00966FD7" w:rsidP="00966FD7">
            <w:pPr>
              <w:rPr>
                <w:rFonts w:eastAsia="Arial"/>
                <w:lang w:val="en-US"/>
              </w:rPr>
            </w:pPr>
            <w:r w:rsidRPr="00AD1AB9">
              <w:rPr>
                <w:rFonts w:eastAsia="Arial"/>
                <w:lang w:val="en-US"/>
              </w:rPr>
              <w:t>Microsoft Windows SQL Server, 4core</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D71886C"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8B7A38"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CDC67CC"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E86D275"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54481B5"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30E73B"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F237A2E"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F1315F2"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A3DB996"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056CB6"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42844F3"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EA1F61"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BC2A4E0"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53C2101"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ECB187B"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076D68F"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A122EC7" w14:textId="77777777" w:rsidR="00966FD7" w:rsidRDefault="00966FD7" w:rsidP="00966FD7">
            <w:pPr>
              <w:jc w:val="center"/>
            </w:pPr>
            <w:r w:rsidRPr="00984E18">
              <w:rPr>
                <w:rFonts w:eastAsia="Arial"/>
              </w:rPr>
              <w:t>7</w:t>
            </w:r>
          </w:p>
        </w:tc>
      </w:tr>
      <w:tr w:rsidR="00966FD7" w14:paraId="42BE0C86" w14:textId="77777777" w:rsidTr="00966FD7">
        <w:tblPrEx>
          <w:tblCellMar>
            <w:left w:w="45" w:type="dxa"/>
            <w:right w:w="16"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00713C6A"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3275B3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7E41DDB" w14:textId="77777777" w:rsidR="00966FD7" w:rsidRPr="00CF2742" w:rsidRDefault="00966FD7" w:rsidP="00966FD7">
            <w:pPr>
              <w:rPr>
                <w:rFonts w:eastAsia="Arial"/>
              </w:rPr>
            </w:pPr>
            <w:r w:rsidRPr="00984E18">
              <w:rPr>
                <w:rFonts w:eastAsia="Arial"/>
              </w:rPr>
              <w:t xml:space="preserve">Microsoft Windows Server 2019, 5 </w:t>
            </w:r>
            <w:proofErr w:type="spellStart"/>
            <w:r w:rsidRPr="00984E18">
              <w:rPr>
                <w:rFonts w:eastAsia="Arial"/>
              </w:rPr>
              <w:t>users</w:t>
            </w:r>
            <w:proofErr w:type="spellEnd"/>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55A5913"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180F75"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415E860"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8081CB"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001732"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686B9D2"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9939345"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D8579C9"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9DE4F2"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864D1FB"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ED8819F"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F178C5"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4B2E666"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E3D9FD0"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D28B05A"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D02329A"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85C29D8" w14:textId="77777777" w:rsidR="00966FD7" w:rsidRDefault="00966FD7" w:rsidP="00966FD7">
            <w:pPr>
              <w:jc w:val="center"/>
            </w:pPr>
            <w:r w:rsidRPr="00984E18">
              <w:rPr>
                <w:rFonts w:eastAsia="Arial"/>
              </w:rPr>
              <w:t>7</w:t>
            </w:r>
          </w:p>
        </w:tc>
      </w:tr>
      <w:tr w:rsidR="00966FD7" w14:paraId="734275E4" w14:textId="77777777" w:rsidTr="00966FD7">
        <w:tblPrEx>
          <w:tblCellMar>
            <w:left w:w="45" w:type="dxa"/>
            <w:right w:w="16"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0FF34E58"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04113B66"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42058BA" w14:textId="77777777" w:rsidR="00966FD7" w:rsidRPr="00CF2742" w:rsidRDefault="00966FD7" w:rsidP="00966FD7">
            <w:pPr>
              <w:rPr>
                <w:rFonts w:eastAsia="Arial"/>
              </w:rPr>
            </w:pPr>
            <w:proofErr w:type="spellStart"/>
            <w:r w:rsidRPr="00984E18">
              <w:rPr>
                <w:rFonts w:eastAsia="Arial"/>
              </w:rPr>
              <w:t>Snomed</w:t>
            </w:r>
            <w:proofErr w:type="spellEnd"/>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7F8928B"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1A9019"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16F25D"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5CA71D"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083C86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AABA1C3"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5696BDD"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85BD5B3"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6221AC0"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569392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0C25B53"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B361D93"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6196081"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697FA79"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F70C3FA"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41B4DBA"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6818E72" w14:textId="77777777" w:rsidR="00966FD7" w:rsidRDefault="00966FD7" w:rsidP="00966FD7">
            <w:pPr>
              <w:jc w:val="center"/>
            </w:pPr>
            <w:r w:rsidRPr="00984E18">
              <w:rPr>
                <w:rFonts w:eastAsia="Arial"/>
              </w:rPr>
              <w:t>1</w:t>
            </w:r>
          </w:p>
        </w:tc>
      </w:tr>
      <w:tr w:rsidR="00966FD7" w14:paraId="7503BF9F" w14:textId="77777777" w:rsidTr="00966FD7">
        <w:tblPrEx>
          <w:tblCellMar>
            <w:left w:w="45" w:type="dxa"/>
            <w:right w:w="16"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57B19ACC"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38C5E66"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B0E442C" w14:textId="77777777" w:rsidR="00966FD7" w:rsidRPr="00CF2742" w:rsidRDefault="00966FD7" w:rsidP="00966FD7">
            <w:pPr>
              <w:rPr>
                <w:rFonts w:eastAsia="Arial"/>
              </w:rPr>
            </w:pPr>
            <w:proofErr w:type="spellStart"/>
            <w:r w:rsidRPr="00984E18">
              <w:rPr>
                <w:rFonts w:eastAsia="Arial"/>
              </w:rPr>
              <w:t>Webstorm</w:t>
            </w:r>
            <w:proofErr w:type="spellEnd"/>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D5A3302"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863CA91"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5ED372"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E2B427"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325F9D6"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2EE4D07"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B0DC78D"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AAD6D6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A4AC19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0F1880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CFC945E"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0D49E7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7D0C7B3"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F89F0E5"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9EB7D59"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A349858" w14:textId="77777777" w:rsidR="00966FD7" w:rsidRDefault="00966FD7" w:rsidP="00966FD7">
            <w:pPr>
              <w:jc w:val="center"/>
            </w:pPr>
            <w:r w:rsidRPr="00984E18">
              <w:rPr>
                <w:rFonts w:eastAsia="Arial"/>
              </w:rPr>
              <w:t>8</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EC56013" w14:textId="77777777" w:rsidR="00966FD7" w:rsidRDefault="00966FD7" w:rsidP="00966FD7">
            <w:pPr>
              <w:jc w:val="center"/>
            </w:pPr>
            <w:r w:rsidRPr="00984E18">
              <w:rPr>
                <w:rFonts w:eastAsia="Arial"/>
              </w:rPr>
              <w:t>8</w:t>
            </w:r>
          </w:p>
        </w:tc>
      </w:tr>
      <w:tr w:rsidR="00966FD7" w14:paraId="63E298D7" w14:textId="77777777" w:rsidTr="00966FD7">
        <w:tblPrEx>
          <w:tblCellMar>
            <w:left w:w="45" w:type="dxa"/>
            <w:right w:w="16" w:type="dxa"/>
          </w:tblCellMar>
        </w:tblPrEx>
        <w:trPr>
          <w:trHeight w:val="24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2BDB2761"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11828E61"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89CE66B" w14:textId="77777777" w:rsidR="00966FD7" w:rsidRPr="00CF2742" w:rsidRDefault="00966FD7" w:rsidP="00966FD7">
            <w:pPr>
              <w:rPr>
                <w:rFonts w:eastAsia="Arial"/>
              </w:rPr>
            </w:pPr>
            <w:proofErr w:type="spellStart"/>
            <w:r w:rsidRPr="00984E18">
              <w:rPr>
                <w:rFonts w:eastAsia="Arial"/>
              </w:rPr>
              <w:t>Php</w:t>
            </w:r>
            <w:proofErr w:type="spellEnd"/>
            <w:r w:rsidRPr="00984E18">
              <w:rPr>
                <w:rFonts w:eastAsia="Arial"/>
              </w:rPr>
              <w:t xml:space="preserve"> </w:t>
            </w:r>
            <w:proofErr w:type="spellStart"/>
            <w:r w:rsidRPr="00984E18">
              <w:rPr>
                <w:rFonts w:eastAsia="Arial"/>
              </w:rPr>
              <w:t>storm</w:t>
            </w:r>
            <w:proofErr w:type="spellEnd"/>
            <w:r w:rsidRPr="00984E18">
              <w:rPr>
                <w:rFonts w:eastAsia="Arial"/>
              </w:rPr>
              <w:t xml:space="preserve"> </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6408624" w14:textId="77777777" w:rsidR="00966FD7"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466E2CD" w14:textId="77777777" w:rsidR="00966FD7"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A17B681" w14:textId="77777777" w:rsidR="00966FD7"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AC13926" w14:textId="77777777" w:rsidR="00966FD7"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1BA28D2"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DBCB4BC" w14:textId="77777777" w:rsidR="00966FD7"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B6E9632" w14:textId="77777777" w:rsidR="00966FD7"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6C84C66A"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CBCD0EF"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2A8478D"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CCDC72F"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D5F438B"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AAF13DF"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99A2CE7"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AB95A0E"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63C0B781" w14:textId="77777777" w:rsidR="00966FD7" w:rsidRDefault="00966FD7" w:rsidP="00966FD7">
            <w:pPr>
              <w:jc w:val="center"/>
            </w:pPr>
            <w:r w:rsidRPr="00984E18">
              <w:rPr>
                <w:rFonts w:eastAsia="Arial"/>
              </w:rPr>
              <w:t>8</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34CC9B2" w14:textId="77777777" w:rsidR="00966FD7" w:rsidRDefault="00966FD7" w:rsidP="00966FD7">
            <w:pPr>
              <w:jc w:val="center"/>
            </w:pPr>
            <w:r w:rsidRPr="00984E18">
              <w:rPr>
                <w:rFonts w:eastAsia="Arial"/>
              </w:rPr>
              <w:t>8</w:t>
            </w:r>
          </w:p>
        </w:tc>
      </w:tr>
      <w:tr w:rsidR="00966FD7" w14:paraId="3CF9517E" w14:textId="77777777" w:rsidTr="00966FD7">
        <w:tblPrEx>
          <w:tblCellMar>
            <w:left w:w="45" w:type="dxa"/>
            <w:right w:w="16" w:type="dxa"/>
          </w:tblCellMar>
        </w:tblPrEx>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070E4E98" w14:textId="77777777" w:rsidR="00966FD7" w:rsidRDefault="00966FD7" w:rsidP="00966FD7">
            <w:r>
              <w:rPr>
                <w:rFonts w:eastAsia="Arial"/>
              </w:rPr>
              <w:t>18</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4AE9D291" w14:textId="77777777" w:rsidR="00966FD7" w:rsidRDefault="00966FD7" w:rsidP="00966FD7">
            <w:r w:rsidRPr="00984E18">
              <w:rPr>
                <w:rFonts w:eastAsia="Arial"/>
              </w:rPr>
              <w:t xml:space="preserve">Οθόνες σειράς </w:t>
            </w:r>
          </w:p>
          <w:p w14:paraId="073FEB1B" w14:textId="77777777" w:rsidR="00966FD7" w:rsidRDefault="00966FD7" w:rsidP="00966FD7">
            <w:r w:rsidRPr="00984E18">
              <w:rPr>
                <w:rFonts w:eastAsia="Arial"/>
              </w:rPr>
              <w:t>προτεραιότητας</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A2B29E6" w14:textId="77777777" w:rsidR="00966FD7" w:rsidRPr="00C51616" w:rsidRDefault="00966FD7" w:rsidP="00966FD7">
            <w:pPr>
              <w:rPr>
                <w:rFonts w:eastAsia="Arial"/>
              </w:rPr>
            </w:pPr>
            <w:r w:rsidRPr="00C51616">
              <w:rPr>
                <w:rFonts w:eastAsia="Arial"/>
              </w:rPr>
              <w:t>Οθόνη Προβολής Σειράς Αναμονής ΛΥ τύπου Α</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24F33426" w14:textId="77777777" w:rsidR="00966FD7" w:rsidRDefault="00966FD7" w:rsidP="00966FD7">
            <w:pPr>
              <w:jc w:val="center"/>
            </w:pPr>
            <w:r w:rsidRPr="00984E18">
              <w:rPr>
                <w:rFonts w:eastAsia="Arial"/>
              </w:rPr>
              <w:t>9</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124563F" w14:textId="77777777" w:rsidR="00966FD7" w:rsidRDefault="00966FD7" w:rsidP="00966FD7">
            <w:pPr>
              <w:jc w:val="center"/>
            </w:pPr>
            <w:r w:rsidRPr="00984E18">
              <w:rPr>
                <w:rFonts w:eastAsia="Arial"/>
              </w:rPr>
              <w:t>9</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A0D6A75" w14:textId="77777777" w:rsidR="00966FD7" w:rsidRDefault="00966FD7" w:rsidP="00966FD7">
            <w:pPr>
              <w:jc w:val="center"/>
            </w:pPr>
            <w:r w:rsidRPr="00984E18">
              <w:rPr>
                <w:rFonts w:eastAsia="Arial"/>
              </w:rPr>
              <w:t>9</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FB9CD7D" w14:textId="77777777" w:rsidR="00966FD7" w:rsidRDefault="00966FD7" w:rsidP="00966FD7">
            <w:pPr>
              <w:jc w:val="center"/>
            </w:pPr>
            <w:r w:rsidRPr="00984E18">
              <w:rPr>
                <w:rFonts w:eastAsia="Arial"/>
              </w:rPr>
              <w:t>6</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60D1D15" w14:textId="77777777" w:rsidR="00966FD7" w:rsidRDefault="00966FD7" w:rsidP="00966FD7">
            <w:pPr>
              <w:jc w:val="center"/>
            </w:pPr>
            <w:r w:rsidRPr="00984E18">
              <w:rPr>
                <w:rFonts w:eastAsia="Arial"/>
              </w:rPr>
              <w:t>3</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021A551"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5CFE37A" w14:textId="77777777" w:rsidR="00966FD7" w:rsidRDefault="00966FD7" w:rsidP="00966FD7">
            <w:pPr>
              <w:jc w:val="center"/>
            </w:pPr>
            <w:r w:rsidRPr="00984E18">
              <w:rPr>
                <w:rFonts w:eastAsia="Arial"/>
              </w:rPr>
              <w:t>9</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3568B00"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A1F4403"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C80E5BC"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7FA0B14" w14:textId="77777777" w:rsidR="00966FD7" w:rsidRDefault="00966FD7" w:rsidP="00966FD7">
            <w:pPr>
              <w:jc w:val="center"/>
            </w:pPr>
            <w:r w:rsidRPr="00984E18">
              <w:rPr>
                <w:rFonts w:eastAsia="Arial"/>
              </w:rPr>
              <w:t>1</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E87D76E" w14:textId="77777777" w:rsidR="00966FD7" w:rsidRDefault="00966FD7" w:rsidP="00966FD7">
            <w:pPr>
              <w:jc w:val="center"/>
            </w:pPr>
            <w:r w:rsidRPr="00984E18">
              <w:rPr>
                <w:rFonts w:eastAsia="Arial"/>
              </w:rPr>
              <w:t>0</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C6076A6" w14:textId="77777777" w:rsidR="00966FD7" w:rsidRDefault="00966FD7" w:rsidP="00966FD7">
            <w:pPr>
              <w:jc w:val="center"/>
            </w:pPr>
            <w:r w:rsidRPr="00984E18">
              <w:rPr>
                <w:rFonts w:eastAsia="Arial"/>
              </w:rPr>
              <w:t>0</w:t>
            </w: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BB4700F" w14:textId="77777777" w:rsidR="00966FD7" w:rsidRDefault="00966FD7" w:rsidP="00966FD7">
            <w:pPr>
              <w:jc w:val="center"/>
            </w:pPr>
            <w:r w:rsidRPr="00984E18">
              <w:rPr>
                <w:rFonts w:eastAsia="Arial"/>
              </w:rPr>
              <w:t>0</w:t>
            </w: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43BBA4E" w14:textId="77777777" w:rsidR="00966FD7" w:rsidRDefault="00966FD7" w:rsidP="00966FD7">
            <w:pPr>
              <w:jc w:val="center"/>
            </w:pPr>
            <w:r w:rsidRPr="00984E18">
              <w:rPr>
                <w:rFonts w:eastAsia="Arial"/>
              </w:rPr>
              <w:t>0</w:t>
            </w: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267076B"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5947FD7" w14:textId="77777777" w:rsidR="00966FD7" w:rsidRDefault="00966FD7" w:rsidP="00966FD7">
            <w:pPr>
              <w:jc w:val="center"/>
            </w:pPr>
            <w:r w:rsidRPr="00984E18">
              <w:rPr>
                <w:rFonts w:eastAsia="Arial"/>
              </w:rPr>
              <w:t>48</w:t>
            </w:r>
          </w:p>
        </w:tc>
      </w:tr>
      <w:tr w:rsidR="00966FD7" w14:paraId="5AC4FE2C"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43B82850"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0AEF613A"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C71B195" w14:textId="77777777" w:rsidR="00966FD7" w:rsidRPr="00C51616" w:rsidRDefault="00966FD7" w:rsidP="00966FD7">
            <w:pPr>
              <w:rPr>
                <w:rFonts w:eastAsia="Arial"/>
              </w:rPr>
            </w:pPr>
            <w:r w:rsidRPr="00C51616">
              <w:rPr>
                <w:rFonts w:eastAsia="Arial"/>
              </w:rPr>
              <w:t>Οθόνη Προβολής Σειράς Αναμονής ΛΥ τύπου Β</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0B66DDB" w14:textId="77777777" w:rsidR="00966FD7" w:rsidRDefault="00966FD7" w:rsidP="00966FD7">
            <w:pPr>
              <w:jc w:val="center"/>
            </w:pPr>
            <w:r w:rsidRPr="00984E18">
              <w:rPr>
                <w:rFonts w:eastAsia="Arial"/>
              </w:rPr>
              <w:t>3</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1A14467" w14:textId="77777777" w:rsidR="00966FD7" w:rsidRDefault="00966FD7" w:rsidP="00966FD7">
            <w:pPr>
              <w:jc w:val="center"/>
            </w:pPr>
            <w:r w:rsidRPr="00984E18">
              <w:rPr>
                <w:rFonts w:eastAsia="Arial"/>
              </w:rPr>
              <w:t>3</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2C9CEBB" w14:textId="77777777" w:rsidR="00966FD7" w:rsidRDefault="00966FD7" w:rsidP="00966FD7">
            <w:pPr>
              <w:jc w:val="center"/>
            </w:pPr>
            <w:r w:rsidRPr="00984E18">
              <w:rPr>
                <w:rFonts w:eastAsia="Arial"/>
              </w:rPr>
              <w:t>3</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30C8EF6" w14:textId="77777777" w:rsidR="00966FD7" w:rsidRDefault="00966FD7" w:rsidP="00966FD7">
            <w:pPr>
              <w:jc w:val="center"/>
            </w:pPr>
            <w:r w:rsidRPr="00984E18">
              <w:rPr>
                <w:rFonts w:eastAsia="Arial"/>
              </w:rPr>
              <w:t>3</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3D54D19"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8FB6C1F" w14:textId="77777777" w:rsidR="00966FD7" w:rsidRDefault="00966FD7" w:rsidP="00966FD7">
            <w:pPr>
              <w:jc w:val="center"/>
            </w:pPr>
            <w:r w:rsidRPr="00984E18">
              <w:rPr>
                <w:rFonts w:eastAsia="Arial"/>
              </w:rPr>
              <w:t>2</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06FADA7" w14:textId="77777777" w:rsidR="00966FD7" w:rsidRDefault="00966FD7" w:rsidP="00966FD7">
            <w:pPr>
              <w:jc w:val="center"/>
            </w:pPr>
            <w:r w:rsidRPr="00984E18">
              <w:rPr>
                <w:rFonts w:eastAsia="Arial"/>
              </w:rPr>
              <w:t>3</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765AD54"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B766F4"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F566A6"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6FB723"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D18279"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1871DB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8CEE4B"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49E9F38"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44EF75D"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474AAB1" w14:textId="77777777" w:rsidR="00966FD7" w:rsidRDefault="00966FD7" w:rsidP="00966FD7">
            <w:pPr>
              <w:jc w:val="center"/>
            </w:pPr>
            <w:r w:rsidRPr="00984E18">
              <w:rPr>
                <w:rFonts w:eastAsia="Arial"/>
              </w:rPr>
              <w:t>17</w:t>
            </w:r>
          </w:p>
        </w:tc>
      </w:tr>
      <w:tr w:rsidR="00966FD7" w14:paraId="760EA0F7" w14:textId="77777777" w:rsidTr="00966FD7">
        <w:tblPrEx>
          <w:tblCellMar>
            <w:left w:w="45" w:type="dxa"/>
            <w:right w:w="16" w:type="dxa"/>
          </w:tblCellMar>
        </w:tblPrEx>
        <w:trPr>
          <w:trHeight w:val="467"/>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5257CED3"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0DA663A0"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348A4FA" w14:textId="77777777" w:rsidR="00966FD7" w:rsidRPr="00CF2742" w:rsidRDefault="00966FD7" w:rsidP="00966FD7">
            <w:pPr>
              <w:rPr>
                <w:rFonts w:eastAsia="Arial"/>
              </w:rPr>
            </w:pPr>
            <w:r w:rsidRPr="00984E18">
              <w:rPr>
                <w:rFonts w:eastAsia="Arial"/>
              </w:rPr>
              <w:t>Βάσεις οθόνης</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4EDD8F8" w14:textId="77777777" w:rsidR="00966FD7" w:rsidRDefault="00966FD7" w:rsidP="00966FD7">
            <w:pPr>
              <w:jc w:val="center"/>
            </w:pPr>
            <w:r w:rsidRPr="00984E18">
              <w:rPr>
                <w:rFonts w:eastAsia="Arial"/>
              </w:rPr>
              <w:t>12</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3A98D3E" w14:textId="77777777" w:rsidR="00966FD7" w:rsidRDefault="00966FD7" w:rsidP="00966FD7">
            <w:pPr>
              <w:jc w:val="center"/>
            </w:pPr>
            <w:r w:rsidRPr="00984E18">
              <w:rPr>
                <w:rFonts w:eastAsia="Arial"/>
              </w:rPr>
              <w:t>12</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A9C539F" w14:textId="77777777" w:rsidR="00966FD7" w:rsidRDefault="00966FD7" w:rsidP="00966FD7">
            <w:pPr>
              <w:jc w:val="center"/>
            </w:pPr>
            <w:r w:rsidRPr="00984E18">
              <w:rPr>
                <w:rFonts w:eastAsia="Arial"/>
              </w:rPr>
              <w:t>12</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A40DB45" w14:textId="77777777" w:rsidR="00966FD7" w:rsidRDefault="00966FD7" w:rsidP="00966FD7">
            <w:pPr>
              <w:jc w:val="center"/>
            </w:pPr>
            <w:r w:rsidRPr="00984E18">
              <w:rPr>
                <w:rFonts w:eastAsia="Arial"/>
              </w:rPr>
              <w:t>9</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528BE1B" w14:textId="77777777" w:rsidR="00966FD7" w:rsidRDefault="00966FD7" w:rsidP="00966FD7">
            <w:pPr>
              <w:jc w:val="center"/>
            </w:pPr>
            <w:r w:rsidRPr="00984E18">
              <w:rPr>
                <w:rFonts w:eastAsia="Arial"/>
              </w:rPr>
              <w:t>3</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711FC0E" w14:textId="77777777" w:rsidR="00966FD7" w:rsidRDefault="00966FD7" w:rsidP="00966FD7">
            <w:pPr>
              <w:jc w:val="center"/>
            </w:pPr>
            <w:r w:rsidRPr="00984E18">
              <w:rPr>
                <w:rFonts w:eastAsia="Arial"/>
              </w:rPr>
              <w:t>2</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7FF94A8" w14:textId="77777777" w:rsidR="00966FD7" w:rsidRDefault="00966FD7" w:rsidP="00966FD7">
            <w:pPr>
              <w:jc w:val="center"/>
            </w:pPr>
            <w:r w:rsidRPr="00984E18">
              <w:rPr>
                <w:rFonts w:eastAsia="Arial"/>
              </w:rPr>
              <w:t>12</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62F6B643"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DBB2240"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F1DB907"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2504232"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C084D5B"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58C8A0D"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B990770"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8BF3120"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9CC5F82"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078D19F" w14:textId="77777777" w:rsidR="00966FD7" w:rsidRDefault="00966FD7" w:rsidP="00966FD7">
            <w:pPr>
              <w:jc w:val="center"/>
            </w:pPr>
            <w:r w:rsidRPr="00984E18">
              <w:rPr>
                <w:rFonts w:eastAsia="Arial"/>
              </w:rPr>
              <w:t>65</w:t>
            </w:r>
          </w:p>
        </w:tc>
      </w:tr>
      <w:tr w:rsidR="00966FD7" w14:paraId="37955C7A" w14:textId="77777777" w:rsidTr="00966FD7">
        <w:tblPrEx>
          <w:tblCellMar>
            <w:left w:w="45" w:type="dxa"/>
            <w:right w:w="16" w:type="dxa"/>
          </w:tblCellMar>
        </w:tblPrEx>
        <w:trPr>
          <w:trHeight w:val="45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2A422CA0" w14:textId="77777777" w:rsidR="00966FD7" w:rsidRDefault="00966FD7" w:rsidP="00966FD7">
            <w:r>
              <w:rPr>
                <w:rFonts w:eastAsia="Arial"/>
              </w:rPr>
              <w:t>19</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47B6CA92" w14:textId="77777777" w:rsidR="00966FD7" w:rsidRDefault="00966FD7" w:rsidP="00966FD7">
            <w:r w:rsidRPr="00984E18">
              <w:rPr>
                <w:rFonts w:eastAsia="Arial"/>
              </w:rPr>
              <w:t xml:space="preserve">Διαχείριση απεικονιστικών </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A8611B7" w14:textId="77777777" w:rsidR="00966FD7" w:rsidRPr="00C51616" w:rsidRDefault="00966FD7" w:rsidP="00966FD7">
            <w:pPr>
              <w:rPr>
                <w:rFonts w:eastAsia="Arial"/>
              </w:rPr>
            </w:pPr>
            <w:r w:rsidRPr="00C51616">
              <w:rPr>
                <w:rFonts w:eastAsia="Arial"/>
              </w:rPr>
              <w:t xml:space="preserve">Διαγνωστικές οθόνες 2 </w:t>
            </w:r>
            <w:proofErr w:type="spellStart"/>
            <w:r w:rsidRPr="00984E18">
              <w:rPr>
                <w:rFonts w:eastAsia="Arial"/>
              </w:rPr>
              <w:t>Mpixel</w:t>
            </w:r>
            <w:proofErr w:type="spellEnd"/>
            <w:r w:rsidRPr="00C51616">
              <w:rPr>
                <w:rFonts w:eastAsia="Arial"/>
              </w:rPr>
              <w:t xml:space="preserve"> για  </w:t>
            </w:r>
            <w:r w:rsidRPr="00984E18">
              <w:rPr>
                <w:rFonts w:eastAsia="Arial"/>
              </w:rPr>
              <w:t>CT</w:t>
            </w:r>
            <w:r w:rsidRPr="00C51616">
              <w:rPr>
                <w:rFonts w:eastAsia="Arial"/>
              </w:rPr>
              <w:t>,</w:t>
            </w:r>
            <w:r w:rsidRPr="00984E18">
              <w:rPr>
                <w:rFonts w:eastAsia="Arial"/>
              </w:rPr>
              <w:t>MR</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46268AF" w14:textId="77777777" w:rsidR="00966FD7" w:rsidRDefault="00966FD7" w:rsidP="00966FD7">
            <w:pPr>
              <w:jc w:val="center"/>
            </w:pPr>
            <w:r w:rsidRPr="00984E18">
              <w:rPr>
                <w:rFonts w:eastAsia="Arial"/>
              </w:rPr>
              <w:t>4</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E56B4D4" w14:textId="77777777" w:rsidR="00966FD7" w:rsidRDefault="00966FD7" w:rsidP="00966FD7">
            <w:pPr>
              <w:jc w:val="center"/>
            </w:pPr>
            <w:r w:rsidRPr="00984E18">
              <w:rPr>
                <w:rFonts w:eastAsia="Arial"/>
              </w:rPr>
              <w:t>4</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F63E5C7" w14:textId="77777777" w:rsidR="00966FD7" w:rsidRDefault="00966FD7" w:rsidP="00966FD7">
            <w:pPr>
              <w:jc w:val="center"/>
            </w:pPr>
            <w:r w:rsidRPr="00984E18">
              <w:rPr>
                <w:rFonts w:eastAsia="Arial"/>
              </w:rPr>
              <w:t>4</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6730F69" w14:textId="77777777" w:rsidR="00966FD7" w:rsidRDefault="00966FD7" w:rsidP="00966FD7">
            <w:pPr>
              <w:jc w:val="center"/>
            </w:pPr>
            <w:r w:rsidRPr="00984E18">
              <w:rPr>
                <w:rFonts w:eastAsia="Arial"/>
              </w:rPr>
              <w:t>4</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722FC64" w14:textId="77777777" w:rsidR="00966FD7" w:rsidRDefault="00966FD7" w:rsidP="00966FD7">
            <w:pPr>
              <w:jc w:val="center"/>
            </w:pPr>
            <w:r w:rsidRPr="00984E18">
              <w:rPr>
                <w:rFonts w:eastAsia="Arial"/>
              </w:rPr>
              <w:t>2</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43992F3" w14:textId="77777777" w:rsidR="00966FD7" w:rsidRDefault="00966FD7" w:rsidP="00966FD7">
            <w:pPr>
              <w:jc w:val="center"/>
            </w:pPr>
            <w:r w:rsidRPr="00984E18">
              <w:rPr>
                <w:rFonts w:eastAsia="Arial"/>
              </w:rPr>
              <w:t>2</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FC72940" w14:textId="77777777" w:rsidR="00966FD7" w:rsidRDefault="00966FD7" w:rsidP="00966FD7">
            <w:pPr>
              <w:jc w:val="center"/>
            </w:pPr>
            <w:r w:rsidRPr="00984E18">
              <w:rPr>
                <w:rFonts w:eastAsia="Arial"/>
              </w:rPr>
              <w:t>4</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6866634"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D0B865F"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E2ECE2A"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4A8116C" w14:textId="77777777" w:rsidR="00966FD7" w:rsidRDefault="00966FD7" w:rsidP="00966FD7">
            <w:pPr>
              <w:jc w:val="center"/>
            </w:pPr>
            <w:r w:rsidRPr="00984E18">
              <w:rPr>
                <w:rFonts w:eastAsia="Arial"/>
              </w:rPr>
              <w:t>2</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EB1594B"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4BB4BCB"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0577167"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5A66145"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AEE80CA"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ACF8E5C" w14:textId="77777777" w:rsidR="00966FD7" w:rsidRDefault="00966FD7" w:rsidP="00966FD7">
            <w:pPr>
              <w:jc w:val="center"/>
            </w:pPr>
            <w:r w:rsidRPr="00984E18">
              <w:rPr>
                <w:rFonts w:eastAsia="Arial"/>
              </w:rPr>
              <w:t>32</w:t>
            </w:r>
          </w:p>
        </w:tc>
      </w:tr>
      <w:tr w:rsidR="00966FD7" w14:paraId="73573432"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7809944D"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228B41F7"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36E5B19" w14:textId="77777777" w:rsidR="00966FD7" w:rsidRPr="00C51616" w:rsidRDefault="00966FD7" w:rsidP="00966FD7">
            <w:pPr>
              <w:rPr>
                <w:rFonts w:eastAsia="Arial"/>
              </w:rPr>
            </w:pPr>
            <w:r w:rsidRPr="00C51616">
              <w:rPr>
                <w:rFonts w:eastAsia="Arial"/>
              </w:rPr>
              <w:t xml:space="preserve">Διαγνωστικές οθόνες διαγνωστικές Οθόνες 3 </w:t>
            </w:r>
            <w:proofErr w:type="spellStart"/>
            <w:r w:rsidRPr="00984E18">
              <w:rPr>
                <w:rFonts w:eastAsia="Arial"/>
              </w:rPr>
              <w:t>Mpixel</w:t>
            </w:r>
            <w:proofErr w:type="spellEnd"/>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BA9BB07"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78D96E"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C3A1B4A"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C35C6EB"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1CE176"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025FA2"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F1B95AE"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04A072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01664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BE204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3E996F0"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3507026"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EB180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06980B"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D03B85D"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C47D83"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70FC722" w14:textId="77777777" w:rsidR="00966FD7" w:rsidRDefault="00966FD7" w:rsidP="00966FD7">
            <w:pPr>
              <w:jc w:val="center"/>
            </w:pPr>
            <w:r w:rsidRPr="00984E18">
              <w:rPr>
                <w:rFonts w:eastAsia="Arial"/>
              </w:rPr>
              <w:t>10</w:t>
            </w:r>
          </w:p>
        </w:tc>
      </w:tr>
      <w:tr w:rsidR="00966FD7" w14:paraId="4E643F20"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737A61FD"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90E229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E52DD0A" w14:textId="77777777" w:rsidR="00966FD7" w:rsidRPr="00C51616" w:rsidRDefault="00966FD7" w:rsidP="00966FD7">
            <w:pPr>
              <w:rPr>
                <w:rFonts w:eastAsia="Arial"/>
              </w:rPr>
            </w:pPr>
            <w:r w:rsidRPr="00C51616">
              <w:rPr>
                <w:rFonts w:eastAsia="Arial"/>
              </w:rPr>
              <w:t xml:space="preserve">Κεντρική Μονάδα Σταθμού Εργασίας Αυξημένων </w:t>
            </w:r>
          </w:p>
          <w:p w14:paraId="7BF6BA12" w14:textId="77777777" w:rsidR="00966FD7" w:rsidRPr="00C51616" w:rsidRDefault="00966FD7" w:rsidP="00966FD7">
            <w:pPr>
              <w:rPr>
                <w:rFonts w:eastAsia="Arial"/>
              </w:rPr>
            </w:pPr>
            <w:r w:rsidRPr="00C51616">
              <w:rPr>
                <w:rFonts w:eastAsia="Arial"/>
              </w:rPr>
              <w:t>Δυνατοτήτων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34D450B" w14:textId="77777777" w:rsidR="00966FD7" w:rsidRDefault="00966FD7" w:rsidP="00966FD7">
            <w:pPr>
              <w:jc w:val="center"/>
            </w:pPr>
            <w:r w:rsidRPr="00984E18">
              <w:rPr>
                <w:rFonts w:eastAsia="Arial"/>
              </w:rPr>
              <w:t>3</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5E7E42" w14:textId="77777777" w:rsidR="00966FD7" w:rsidRDefault="00966FD7" w:rsidP="00966FD7">
            <w:pPr>
              <w:jc w:val="center"/>
            </w:pPr>
            <w:r w:rsidRPr="00984E18">
              <w:rPr>
                <w:rFonts w:eastAsia="Arial"/>
              </w:rPr>
              <w:t>3</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1E537C" w14:textId="77777777" w:rsidR="00966FD7" w:rsidRDefault="00966FD7" w:rsidP="00966FD7">
            <w:pPr>
              <w:jc w:val="center"/>
            </w:pPr>
            <w:r w:rsidRPr="00984E18">
              <w:rPr>
                <w:rFonts w:eastAsia="Arial"/>
              </w:rPr>
              <w:t>3</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75AE04" w14:textId="77777777" w:rsidR="00966FD7" w:rsidRDefault="00966FD7" w:rsidP="00966FD7">
            <w:pPr>
              <w:jc w:val="center"/>
            </w:pPr>
            <w:r w:rsidRPr="00984E18">
              <w:rPr>
                <w:rFonts w:eastAsia="Arial"/>
              </w:rPr>
              <w:t>3</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A18D92"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9C0E3C6"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7EECC37" w14:textId="77777777" w:rsidR="00966FD7" w:rsidRDefault="00966FD7" w:rsidP="00966FD7">
            <w:pPr>
              <w:jc w:val="center"/>
            </w:pPr>
            <w:r w:rsidRPr="00984E18">
              <w:rPr>
                <w:rFonts w:eastAsia="Arial"/>
              </w:rPr>
              <w:t>3</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F1D370B"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ED56B67"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C86100F"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E22C76C"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7494804"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5C6366"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5DFE64"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0F5475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CBE24E0"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5998A87" w14:textId="77777777" w:rsidR="00966FD7" w:rsidRDefault="00966FD7" w:rsidP="00966FD7">
            <w:pPr>
              <w:jc w:val="center"/>
            </w:pPr>
            <w:r w:rsidRPr="00984E18">
              <w:rPr>
                <w:rFonts w:eastAsia="Arial"/>
              </w:rPr>
              <w:t>21</w:t>
            </w:r>
          </w:p>
        </w:tc>
      </w:tr>
      <w:tr w:rsidR="00966FD7" w14:paraId="6C37EC4C" w14:textId="77777777" w:rsidTr="00966FD7">
        <w:tblPrEx>
          <w:tblCellMar>
            <w:left w:w="45" w:type="dxa"/>
            <w:right w:w="16" w:type="dxa"/>
          </w:tblCellMar>
        </w:tblPrEx>
        <w:trPr>
          <w:trHeight w:val="778"/>
        </w:trPr>
        <w:tc>
          <w:tcPr>
            <w:tcW w:w="365" w:type="dxa"/>
            <w:vMerge/>
            <w:tcBorders>
              <w:top w:val="nil"/>
              <w:left w:val="single" w:sz="6" w:space="0" w:color="000000"/>
              <w:bottom w:val="nil"/>
              <w:right w:val="single" w:sz="3" w:space="0" w:color="000000"/>
            </w:tcBorders>
            <w:shd w:val="clear" w:color="auto" w:fill="auto"/>
            <w:vAlign w:val="center"/>
          </w:tcPr>
          <w:p w14:paraId="76D67F8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DE7FE4B"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8135464" w14:textId="77777777" w:rsidR="00966FD7" w:rsidRPr="00C51616" w:rsidRDefault="00966FD7" w:rsidP="00966FD7">
            <w:pPr>
              <w:rPr>
                <w:rFonts w:eastAsia="Arial"/>
              </w:rPr>
            </w:pPr>
            <w:r w:rsidRPr="00C51616">
              <w:rPr>
                <w:rFonts w:eastAsia="Arial"/>
              </w:rPr>
              <w:t xml:space="preserve">Κεντρικό σύστημα διαχείρισης διαγνώσεων απεικονιστικών αρχείων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89975AA"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43E5D5"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D4E582"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7590DC"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C42F939"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05FED7A"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B263F34"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5539E9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F79B2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08565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3E58819"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7A2F2EA"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4DA798"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B23289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EDA0A4B"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DC9B171"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DA91FDB" w14:textId="77777777" w:rsidR="00966FD7" w:rsidRDefault="00966FD7" w:rsidP="00966FD7">
            <w:pPr>
              <w:jc w:val="center"/>
            </w:pPr>
            <w:r w:rsidRPr="00984E18">
              <w:rPr>
                <w:rFonts w:eastAsia="Arial"/>
              </w:rPr>
              <w:t>7</w:t>
            </w:r>
          </w:p>
        </w:tc>
      </w:tr>
      <w:tr w:rsidR="00966FD7" w14:paraId="6E27CD6C"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38711459"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526742B"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F438DA9" w14:textId="77777777" w:rsidR="00966FD7" w:rsidRPr="00C51616" w:rsidRDefault="00966FD7" w:rsidP="00966FD7">
            <w:pPr>
              <w:rPr>
                <w:rFonts w:eastAsia="Arial"/>
              </w:rPr>
            </w:pPr>
            <w:r w:rsidRPr="00C51616">
              <w:rPr>
                <w:rFonts w:eastAsia="Arial"/>
              </w:rPr>
              <w:t xml:space="preserve">Υποστήριξη 5 ετών, για το κεντρικό σύστημα διαχείρισης  διαγνώσεων απεικονιστικών αρχείων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D9E3F6C"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AF3E076"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F6DA9E"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12DD1BD"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5D4208B"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F14904"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48AF419"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1C32E2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CEB4E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FFE21B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3601444"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7F643AE"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8F2EEC"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07DCD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DB0EEEA"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7CA5EAD"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99EDA41" w14:textId="77777777" w:rsidR="00966FD7" w:rsidRDefault="00966FD7" w:rsidP="00966FD7">
            <w:pPr>
              <w:jc w:val="center"/>
            </w:pPr>
            <w:r w:rsidRPr="00984E18">
              <w:rPr>
                <w:rFonts w:eastAsia="Arial"/>
              </w:rPr>
              <w:t>7</w:t>
            </w:r>
          </w:p>
        </w:tc>
      </w:tr>
      <w:tr w:rsidR="00966FD7" w14:paraId="153BF020" w14:textId="77777777" w:rsidTr="00966FD7">
        <w:tblPrEx>
          <w:tblCellMar>
            <w:left w:w="45" w:type="dxa"/>
            <w:right w:w="16"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080091F6"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8EC493C"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BC2457C" w14:textId="77777777" w:rsidR="00966FD7" w:rsidRPr="00C51616" w:rsidRDefault="00966FD7" w:rsidP="00966FD7">
            <w:pPr>
              <w:rPr>
                <w:rFonts w:eastAsia="Arial"/>
              </w:rPr>
            </w:pPr>
            <w:r w:rsidRPr="00C51616">
              <w:rPr>
                <w:rFonts w:eastAsia="Arial"/>
              </w:rPr>
              <w:t>Σύστημα καταγραφής συμβάντων κεντρικού συστήματος διαχείρισης διαγνώσεων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6F072DA"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172CFA3"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C949421"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B038FD4"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2B189B0"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FFBFE54"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158AABE"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19B06C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35FCC4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2C53F4"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89D65C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5718C1"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5D6F45"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8264A8"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95C82E2"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D15E9B2" w14:textId="77777777" w:rsidR="00966FD7" w:rsidRDefault="00966FD7" w:rsidP="00966FD7">
            <w:pPr>
              <w:jc w:val="center"/>
            </w:pPr>
            <w:r w:rsidRPr="00984E18">
              <w:rPr>
                <w:rFonts w:eastAsia="Arial"/>
              </w:rPr>
              <w:t>1</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CB34A73" w14:textId="77777777" w:rsidR="00966FD7" w:rsidRDefault="00966FD7" w:rsidP="00966FD7">
            <w:pPr>
              <w:jc w:val="center"/>
            </w:pPr>
            <w:r w:rsidRPr="00984E18">
              <w:rPr>
                <w:rFonts w:eastAsia="Arial"/>
              </w:rPr>
              <w:t>7</w:t>
            </w:r>
          </w:p>
        </w:tc>
      </w:tr>
      <w:tr w:rsidR="00966FD7" w14:paraId="445E6729" w14:textId="77777777" w:rsidTr="00966FD7">
        <w:tblPrEx>
          <w:tblCellMar>
            <w:left w:w="45" w:type="dxa"/>
            <w:right w:w="16" w:type="dxa"/>
          </w:tblCellMar>
        </w:tblPrEx>
        <w:trPr>
          <w:trHeight w:val="523"/>
        </w:trPr>
        <w:tc>
          <w:tcPr>
            <w:tcW w:w="365" w:type="dxa"/>
            <w:vMerge/>
            <w:tcBorders>
              <w:top w:val="nil"/>
              <w:left w:val="single" w:sz="6" w:space="0" w:color="000000"/>
              <w:bottom w:val="nil"/>
              <w:right w:val="single" w:sz="3" w:space="0" w:color="000000"/>
            </w:tcBorders>
            <w:shd w:val="clear" w:color="auto" w:fill="auto"/>
            <w:vAlign w:val="center"/>
          </w:tcPr>
          <w:p w14:paraId="3777C701"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091A40D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F372D69" w14:textId="77777777" w:rsidR="00966FD7" w:rsidRPr="00CF2742" w:rsidRDefault="00966FD7" w:rsidP="00966FD7">
            <w:pPr>
              <w:rPr>
                <w:rFonts w:eastAsia="Arial"/>
              </w:rPr>
            </w:pPr>
            <w:r w:rsidRPr="00984E18">
              <w:rPr>
                <w:rFonts w:eastAsia="Arial"/>
              </w:rPr>
              <w:t>Ποδόπληκτρο  αντιγραφέα ηχητικής διάγνωσης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2D5E7CB"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32A17A3"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D9873A"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425B30E"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5530B03"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DA2D49"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6081007"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E5BB37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008451"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E0F81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E9A239A"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A54D350"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33B9462"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B831DE"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85DE951"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5CC8FD5"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3B6BC30" w14:textId="77777777" w:rsidR="00966FD7" w:rsidRDefault="00966FD7" w:rsidP="00966FD7">
            <w:pPr>
              <w:jc w:val="center"/>
            </w:pPr>
            <w:r w:rsidRPr="00984E18">
              <w:rPr>
                <w:rFonts w:eastAsia="Arial"/>
              </w:rPr>
              <w:t>1</w:t>
            </w:r>
            <w:r>
              <w:rPr>
                <w:rFonts w:eastAsia="Arial"/>
              </w:rPr>
              <w:t>3</w:t>
            </w:r>
          </w:p>
        </w:tc>
      </w:tr>
      <w:tr w:rsidR="00966FD7" w14:paraId="31950DFC" w14:textId="77777777" w:rsidTr="00966FD7">
        <w:tblPrEx>
          <w:tblCellMar>
            <w:left w:w="45" w:type="dxa"/>
            <w:right w:w="16" w:type="dxa"/>
          </w:tblCellMar>
        </w:tblPrEx>
        <w:trPr>
          <w:trHeight w:val="523"/>
        </w:trPr>
        <w:tc>
          <w:tcPr>
            <w:tcW w:w="365" w:type="dxa"/>
            <w:vMerge/>
            <w:tcBorders>
              <w:top w:val="nil"/>
              <w:left w:val="single" w:sz="6" w:space="0" w:color="000000"/>
              <w:bottom w:val="nil"/>
              <w:right w:val="single" w:sz="3" w:space="0" w:color="000000"/>
            </w:tcBorders>
            <w:shd w:val="clear" w:color="auto" w:fill="auto"/>
            <w:vAlign w:val="center"/>
          </w:tcPr>
          <w:p w14:paraId="74A8751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DA20F4F"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D323D03" w14:textId="77777777" w:rsidR="00966FD7" w:rsidRPr="00C51616" w:rsidRDefault="00966FD7" w:rsidP="00966FD7">
            <w:pPr>
              <w:rPr>
                <w:rFonts w:eastAsia="Arial"/>
              </w:rPr>
            </w:pPr>
            <w:r w:rsidRPr="00C51616">
              <w:rPr>
                <w:rFonts w:eastAsia="Arial"/>
              </w:rPr>
              <w:t>Εξυπηρετητής συστήματος διαχείρισης απεικονιστικών νοσοκομείων τύπου Β και  Γ</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B5B8AE9" w14:textId="77777777" w:rsidR="00966FD7" w:rsidRPr="00AC6994"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ECD8EC" w14:textId="77777777" w:rsidR="00966FD7" w:rsidRPr="00AC6994"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64AAC21" w14:textId="77777777" w:rsidR="00966FD7" w:rsidRPr="00AC6994"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BA3206" w14:textId="77777777" w:rsidR="00966FD7" w:rsidRPr="00AC6994"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71DE753" w14:textId="77777777" w:rsidR="00966FD7" w:rsidRPr="00AC6994"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401825"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2EB17BD"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FFA6E65"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56A167F"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EDDF14"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D93CD0B"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A2E0379"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2482920"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55E873F" w14:textId="77777777" w:rsidR="00966FD7" w:rsidRDefault="00966FD7" w:rsidP="00966FD7">
            <w:pPr>
              <w:jc w:val="center"/>
            </w:pPr>
            <w:r w:rsidRPr="00984E18">
              <w:rPr>
                <w:rFonts w:eastAsia="Arial"/>
              </w:rPr>
              <w:t>1</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6772E76" w14:textId="77777777" w:rsidR="00966FD7" w:rsidRDefault="00966FD7" w:rsidP="00966FD7">
            <w:pPr>
              <w:jc w:val="center"/>
            </w:pPr>
            <w:r w:rsidRPr="00984E18">
              <w:rPr>
                <w:rFonts w:eastAsia="Arial"/>
              </w:rPr>
              <w:t>1</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53E5603"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3766F35" w14:textId="77777777" w:rsidR="00966FD7" w:rsidRDefault="00966FD7" w:rsidP="00966FD7">
            <w:pPr>
              <w:jc w:val="center"/>
            </w:pPr>
            <w:r>
              <w:rPr>
                <w:rFonts w:eastAsia="Arial"/>
              </w:rPr>
              <w:t>9</w:t>
            </w:r>
          </w:p>
        </w:tc>
      </w:tr>
      <w:tr w:rsidR="00966FD7" w14:paraId="3C300357" w14:textId="77777777" w:rsidTr="00966FD7">
        <w:tblPrEx>
          <w:tblCellMar>
            <w:left w:w="45" w:type="dxa"/>
            <w:right w:w="16" w:type="dxa"/>
          </w:tblCellMar>
        </w:tblPrEx>
        <w:trPr>
          <w:trHeight w:val="524"/>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3E464C32"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29E5F73A"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64A3679" w14:textId="77777777" w:rsidR="00966FD7" w:rsidRPr="00CF2742" w:rsidRDefault="00966FD7" w:rsidP="00966FD7">
            <w:pPr>
              <w:rPr>
                <w:rFonts w:eastAsia="Arial"/>
              </w:rPr>
            </w:pPr>
            <w:proofErr w:type="spellStart"/>
            <w:r w:rsidRPr="00984E18">
              <w:rPr>
                <w:rFonts w:eastAsia="Arial"/>
              </w:rPr>
              <w:t>Καταγραφέας</w:t>
            </w:r>
            <w:proofErr w:type="spellEnd"/>
            <w:r w:rsidRPr="00984E18">
              <w:rPr>
                <w:rFonts w:eastAsia="Arial"/>
              </w:rPr>
              <w:t xml:space="preserve"> φωνής </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818A7F6" w14:textId="77777777" w:rsidR="00966FD7" w:rsidRDefault="00966FD7" w:rsidP="00966FD7">
            <w:pPr>
              <w:jc w:val="center"/>
            </w:pPr>
            <w:r w:rsidRPr="00984E18">
              <w:rPr>
                <w:rFonts w:eastAsia="Arial"/>
              </w:rPr>
              <w:t>3</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4F04058" w14:textId="77777777" w:rsidR="00966FD7" w:rsidRDefault="00966FD7" w:rsidP="00966FD7">
            <w:pPr>
              <w:jc w:val="center"/>
            </w:pPr>
            <w:r w:rsidRPr="00984E18">
              <w:rPr>
                <w:rFonts w:eastAsia="Arial"/>
              </w:rPr>
              <w:t>3</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FE11762" w14:textId="77777777" w:rsidR="00966FD7" w:rsidRDefault="00966FD7" w:rsidP="00966FD7">
            <w:pPr>
              <w:jc w:val="center"/>
            </w:pPr>
            <w:r w:rsidRPr="00984E18">
              <w:rPr>
                <w:rFonts w:eastAsia="Arial"/>
              </w:rPr>
              <w:t>3</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94AD2E8" w14:textId="77777777" w:rsidR="00966FD7" w:rsidRDefault="00966FD7" w:rsidP="00966FD7">
            <w:pPr>
              <w:jc w:val="center"/>
            </w:pPr>
            <w:r w:rsidRPr="00984E18">
              <w:rPr>
                <w:rFonts w:eastAsia="Arial"/>
              </w:rPr>
              <w:t>3</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689F2FC"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53B8C2F"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87DAA5C" w14:textId="77777777" w:rsidR="00966FD7" w:rsidRDefault="00966FD7" w:rsidP="00966FD7">
            <w:pPr>
              <w:jc w:val="center"/>
            </w:pPr>
            <w:r w:rsidRPr="00984E18">
              <w:rPr>
                <w:rFonts w:eastAsia="Arial"/>
              </w:rPr>
              <w:t>3</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67FD699B"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FC94582"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77C8323"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EBFB9BF"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C459AAC"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54B7A7F"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BA734F4"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8A72DCF"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40954EBE" w14:textId="77777777" w:rsidR="00966FD7" w:rsidRDefault="00966FD7" w:rsidP="00966FD7">
            <w:pPr>
              <w:jc w:val="center"/>
            </w:pPr>
            <w:r w:rsidRPr="00984E18">
              <w:rPr>
                <w:rFonts w:eastAsia="Arial"/>
              </w:rPr>
              <w:t>0</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AFAA245" w14:textId="77777777" w:rsidR="00966FD7" w:rsidRDefault="00966FD7" w:rsidP="00966FD7">
            <w:pPr>
              <w:jc w:val="center"/>
            </w:pPr>
            <w:r w:rsidRPr="00984E18">
              <w:rPr>
                <w:rFonts w:eastAsia="Arial"/>
              </w:rPr>
              <w:t>2</w:t>
            </w:r>
            <w:r>
              <w:rPr>
                <w:rFonts w:eastAsia="Arial"/>
              </w:rPr>
              <w:t>3</w:t>
            </w:r>
          </w:p>
        </w:tc>
      </w:tr>
      <w:tr w:rsidR="00966FD7" w14:paraId="444C296E" w14:textId="77777777" w:rsidTr="00966FD7">
        <w:tblPrEx>
          <w:tblCellMar>
            <w:left w:w="45" w:type="dxa"/>
            <w:right w:w="16" w:type="dxa"/>
          </w:tblCellMar>
        </w:tblPrEx>
        <w:trPr>
          <w:trHeight w:val="464"/>
        </w:trPr>
        <w:tc>
          <w:tcPr>
            <w:tcW w:w="365" w:type="dxa"/>
            <w:vMerge w:val="restart"/>
            <w:tcBorders>
              <w:top w:val="single" w:sz="6" w:space="0" w:color="000000"/>
              <w:left w:val="single" w:sz="6" w:space="0" w:color="000000"/>
              <w:bottom w:val="nil"/>
              <w:right w:val="single" w:sz="3" w:space="0" w:color="000000"/>
            </w:tcBorders>
            <w:shd w:val="clear" w:color="auto" w:fill="auto"/>
            <w:vAlign w:val="center"/>
          </w:tcPr>
          <w:p w14:paraId="18FCE505" w14:textId="77777777" w:rsidR="00966FD7" w:rsidRDefault="00966FD7" w:rsidP="00966FD7"/>
        </w:tc>
        <w:tc>
          <w:tcPr>
            <w:tcW w:w="1661" w:type="dxa"/>
            <w:vMerge w:val="restart"/>
            <w:tcBorders>
              <w:top w:val="single" w:sz="6" w:space="0" w:color="000000"/>
              <w:left w:val="single" w:sz="3" w:space="0" w:color="000000"/>
              <w:bottom w:val="nil"/>
              <w:right w:val="single" w:sz="3" w:space="0" w:color="000000"/>
            </w:tcBorders>
            <w:shd w:val="clear" w:color="auto" w:fill="auto"/>
            <w:vAlign w:val="center"/>
          </w:tcPr>
          <w:p w14:paraId="38EA9E13" w14:textId="77777777" w:rsidR="00966FD7" w:rsidRDefault="00966FD7" w:rsidP="00966FD7"/>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BBF0DA8" w14:textId="77777777" w:rsidR="00966FD7" w:rsidRPr="00CF2742" w:rsidRDefault="00966FD7" w:rsidP="00966FD7">
            <w:pPr>
              <w:rPr>
                <w:rFonts w:eastAsia="Arial"/>
              </w:rPr>
            </w:pPr>
            <w:r w:rsidRPr="00984E18">
              <w:rPr>
                <w:rFonts w:eastAsia="Arial"/>
              </w:rPr>
              <w:t xml:space="preserve">Ενσύρματα </w:t>
            </w:r>
            <w:proofErr w:type="spellStart"/>
            <w:r w:rsidRPr="00984E18">
              <w:rPr>
                <w:rFonts w:eastAsia="Arial"/>
              </w:rPr>
              <w:t>Barcode</w:t>
            </w:r>
            <w:proofErr w:type="spellEnd"/>
            <w:r w:rsidRPr="00984E18">
              <w:rPr>
                <w:rFonts w:eastAsia="Arial"/>
              </w:rPr>
              <w:t xml:space="preserve"> </w:t>
            </w:r>
            <w:proofErr w:type="spellStart"/>
            <w:r w:rsidRPr="00984E18">
              <w:rPr>
                <w:rFonts w:eastAsia="Arial"/>
              </w:rPr>
              <w:t>Scanner</w:t>
            </w:r>
            <w:proofErr w:type="spellEnd"/>
            <w:r w:rsidRPr="00984E18">
              <w:rPr>
                <w:rFonts w:eastAsia="Arial"/>
              </w:rPr>
              <w:t xml:space="preserve"> Χειρός LIS και Αιμοδοσίας (</w:t>
            </w:r>
            <w:proofErr w:type="spellStart"/>
            <w:r w:rsidRPr="00984E18">
              <w:rPr>
                <w:rFonts w:eastAsia="Arial"/>
              </w:rPr>
              <w:t>Type</w:t>
            </w:r>
            <w:proofErr w:type="spellEnd"/>
            <w:r w:rsidRPr="00984E18">
              <w:rPr>
                <w:rFonts w:eastAsia="Arial"/>
              </w:rPr>
              <w:t xml:space="preserve"> A)</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B7B95D7" w14:textId="77777777" w:rsidR="00966FD7" w:rsidRDefault="00966FD7" w:rsidP="00966FD7">
            <w:pPr>
              <w:jc w:val="center"/>
            </w:pPr>
            <w:r w:rsidRPr="00984E18">
              <w:rPr>
                <w:rFonts w:eastAsia="Arial"/>
              </w:rPr>
              <w:t>12</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F30083D" w14:textId="77777777" w:rsidR="00966FD7" w:rsidRDefault="00966FD7" w:rsidP="00966FD7">
            <w:pPr>
              <w:jc w:val="center"/>
            </w:pPr>
            <w:r w:rsidRPr="00984E18">
              <w:rPr>
                <w:rFonts w:eastAsia="Arial"/>
              </w:rPr>
              <w:t>17</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0B8C94E" w14:textId="77777777" w:rsidR="00966FD7" w:rsidRDefault="00966FD7" w:rsidP="00966FD7">
            <w:pPr>
              <w:jc w:val="center"/>
            </w:pPr>
            <w:r w:rsidRPr="00984E18">
              <w:rPr>
                <w:rFonts w:eastAsia="Arial"/>
              </w:rPr>
              <w:t>13</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C0F7135" w14:textId="77777777" w:rsidR="00966FD7" w:rsidRDefault="00966FD7" w:rsidP="00966FD7">
            <w:pPr>
              <w:jc w:val="center"/>
            </w:pPr>
            <w:r w:rsidRPr="00984E18">
              <w:rPr>
                <w:rFonts w:eastAsia="Arial"/>
              </w:rPr>
              <w:t>10</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776B6C1" w14:textId="77777777" w:rsidR="00966FD7" w:rsidRDefault="00966FD7" w:rsidP="00966FD7">
            <w:pPr>
              <w:jc w:val="center"/>
            </w:pPr>
            <w:r w:rsidRPr="00984E18">
              <w:rPr>
                <w:rFonts w:eastAsia="Arial"/>
              </w:rPr>
              <w:t>5</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04DBBF1" w14:textId="77777777" w:rsidR="00966FD7" w:rsidRDefault="00966FD7" w:rsidP="00966FD7">
            <w:pPr>
              <w:jc w:val="center"/>
            </w:pPr>
            <w:r w:rsidRPr="00984E18">
              <w:rPr>
                <w:rFonts w:eastAsia="Arial"/>
              </w:rPr>
              <w:t>4</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12FDE60" w14:textId="77777777" w:rsidR="00966FD7" w:rsidRDefault="00966FD7" w:rsidP="00966FD7">
            <w:pPr>
              <w:jc w:val="center"/>
            </w:pPr>
            <w:r w:rsidRPr="00984E18">
              <w:rPr>
                <w:rFonts w:eastAsia="Arial"/>
              </w:rPr>
              <w:t>18</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2472C9D7" w14:textId="77777777" w:rsidR="00966FD7" w:rsidRDefault="00966FD7" w:rsidP="00966FD7">
            <w:pPr>
              <w:jc w:val="center"/>
            </w:pPr>
            <w:r w:rsidRPr="00984E18">
              <w:rPr>
                <w:rFonts w:eastAsia="Arial"/>
              </w:rPr>
              <w:t>0</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2B60316" w14:textId="77777777" w:rsidR="00966FD7" w:rsidRDefault="00966FD7" w:rsidP="00966FD7">
            <w:pPr>
              <w:jc w:val="center"/>
            </w:pPr>
            <w:r w:rsidRPr="00984E18">
              <w:rPr>
                <w:rFonts w:eastAsia="Arial"/>
              </w:rPr>
              <w:t>4</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BA1615B" w14:textId="77777777" w:rsidR="00966FD7" w:rsidRDefault="00966FD7" w:rsidP="00966FD7">
            <w:pPr>
              <w:jc w:val="center"/>
            </w:pPr>
            <w:r w:rsidRPr="00984E18">
              <w:rPr>
                <w:rFonts w:eastAsia="Arial"/>
              </w:rPr>
              <w:t>5</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920DA0A" w14:textId="77777777" w:rsidR="00966FD7" w:rsidRDefault="00966FD7" w:rsidP="00966FD7">
            <w:pPr>
              <w:jc w:val="center"/>
            </w:pPr>
            <w:r w:rsidRPr="00984E18">
              <w:rPr>
                <w:rFonts w:eastAsia="Arial"/>
              </w:rPr>
              <w:t>2</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C59A6BE" w14:textId="77777777" w:rsidR="00966FD7" w:rsidRDefault="00966FD7" w:rsidP="00966FD7">
            <w:pPr>
              <w:jc w:val="center"/>
            </w:pPr>
            <w:r w:rsidRPr="00984E18">
              <w:rPr>
                <w:rFonts w:eastAsia="Arial"/>
              </w:rPr>
              <w:t>1</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65EC3A2"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C83D406"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869D087"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E71CFE5"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F41399E" w14:textId="77777777" w:rsidR="00966FD7" w:rsidRDefault="00966FD7" w:rsidP="00966FD7">
            <w:pPr>
              <w:jc w:val="center"/>
            </w:pPr>
            <w:r w:rsidRPr="00984E18">
              <w:rPr>
                <w:rFonts w:eastAsia="Arial"/>
              </w:rPr>
              <w:t>9</w:t>
            </w:r>
            <w:r>
              <w:rPr>
                <w:rFonts w:eastAsia="Arial"/>
              </w:rPr>
              <w:t>1</w:t>
            </w:r>
          </w:p>
        </w:tc>
      </w:tr>
      <w:tr w:rsidR="00966FD7" w14:paraId="355CE02E" w14:textId="77777777" w:rsidTr="00966FD7">
        <w:tblPrEx>
          <w:tblCellMar>
            <w:left w:w="45" w:type="dxa"/>
            <w:right w:w="16"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38DE424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1A20F36"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12E6DE7" w14:textId="77777777" w:rsidR="00966FD7" w:rsidRPr="00AD1AB9" w:rsidRDefault="00966FD7" w:rsidP="00966FD7">
            <w:pPr>
              <w:rPr>
                <w:rFonts w:eastAsia="Arial"/>
                <w:lang w:val="en-US"/>
              </w:rPr>
            </w:pPr>
            <w:r w:rsidRPr="00AD1AB9">
              <w:rPr>
                <w:rFonts w:eastAsia="Arial"/>
                <w:lang w:val="en-US"/>
              </w:rPr>
              <w:t xml:space="preserve">Barcode scanner </w:t>
            </w:r>
            <w:r w:rsidRPr="00984E18">
              <w:rPr>
                <w:rFonts w:eastAsia="Arial"/>
              </w:rPr>
              <w:t>αποθηκών</w:t>
            </w:r>
            <w:r w:rsidRPr="00AD1AB9">
              <w:rPr>
                <w:rFonts w:eastAsia="Arial"/>
                <w:lang w:val="en-US"/>
              </w:rPr>
              <w:t xml:space="preserve"> (Type B)</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D3ADDE1" w14:textId="77777777" w:rsidR="00966FD7" w:rsidRDefault="00966FD7" w:rsidP="00966FD7">
            <w:pPr>
              <w:jc w:val="center"/>
            </w:pPr>
            <w:r w:rsidRPr="00984E18">
              <w:rPr>
                <w:rFonts w:eastAsia="Arial"/>
              </w:rPr>
              <w:t>13</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5EEBF7" w14:textId="77777777" w:rsidR="00966FD7" w:rsidRDefault="00966FD7" w:rsidP="00966FD7">
            <w:pPr>
              <w:jc w:val="center"/>
            </w:pPr>
            <w:r w:rsidRPr="00984E18">
              <w:rPr>
                <w:rFonts w:eastAsia="Arial"/>
              </w:rPr>
              <w:t>13</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28F1F0D" w14:textId="77777777" w:rsidR="00966FD7" w:rsidRDefault="00966FD7" w:rsidP="00966FD7">
            <w:pPr>
              <w:jc w:val="center"/>
            </w:pPr>
            <w:r w:rsidRPr="00984E18">
              <w:rPr>
                <w:rFonts w:eastAsia="Arial"/>
              </w:rPr>
              <w:t>8</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A6F1AA" w14:textId="77777777" w:rsidR="00966FD7" w:rsidRDefault="00966FD7" w:rsidP="00966FD7">
            <w:pPr>
              <w:jc w:val="center"/>
            </w:pPr>
            <w:r w:rsidRPr="00984E18">
              <w:rPr>
                <w:rFonts w:eastAsia="Arial"/>
              </w:rPr>
              <w:t>8</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A91EC96"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B2E2190"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3CA80CF" w14:textId="77777777" w:rsidR="00966FD7" w:rsidRDefault="00966FD7" w:rsidP="00966FD7">
            <w:pPr>
              <w:jc w:val="center"/>
            </w:pPr>
            <w:r w:rsidRPr="00984E18">
              <w:rPr>
                <w:rFonts w:eastAsia="Arial"/>
              </w:rPr>
              <w:t>13</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ABC4376"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37503E6"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23561C"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5AB5BEA" w14:textId="77777777" w:rsidR="00966FD7" w:rsidRDefault="00966FD7" w:rsidP="00966FD7">
            <w:pPr>
              <w:jc w:val="center"/>
            </w:pPr>
            <w:r w:rsidRPr="00984E18">
              <w:rPr>
                <w:rFonts w:eastAsia="Arial"/>
              </w:rPr>
              <w:t>3</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F227DA" w14:textId="77777777" w:rsidR="00966FD7" w:rsidRDefault="00966FD7" w:rsidP="00966FD7">
            <w:pPr>
              <w:jc w:val="center"/>
            </w:pPr>
            <w:r w:rsidRPr="00984E18">
              <w:rPr>
                <w:rFonts w:eastAsia="Arial"/>
              </w:rPr>
              <w:t>2</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EFBC2C" w14:textId="77777777" w:rsidR="00966FD7" w:rsidRDefault="00966FD7" w:rsidP="00966FD7">
            <w:pPr>
              <w:jc w:val="center"/>
            </w:pPr>
            <w:r w:rsidRPr="00984E18">
              <w:rPr>
                <w:rFonts w:eastAsia="Arial"/>
              </w:rPr>
              <w:t>2</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12C5FE"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4426B3A"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31874A0"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C3EEED3" w14:textId="77777777" w:rsidR="00966FD7" w:rsidRDefault="00966FD7" w:rsidP="00966FD7">
            <w:pPr>
              <w:jc w:val="center"/>
            </w:pPr>
            <w:r>
              <w:rPr>
                <w:rFonts w:eastAsia="Arial"/>
              </w:rPr>
              <w:t>78</w:t>
            </w:r>
          </w:p>
        </w:tc>
      </w:tr>
      <w:tr w:rsidR="00966FD7" w14:paraId="71B7ACF5" w14:textId="77777777" w:rsidTr="00966FD7">
        <w:tblPrEx>
          <w:tblCellMar>
            <w:left w:w="45" w:type="dxa"/>
            <w:right w:w="16"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47112225"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757D2AF"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F3A7D54" w14:textId="77777777" w:rsidR="00966FD7" w:rsidRPr="00A64CCF" w:rsidRDefault="00966FD7" w:rsidP="00966FD7">
            <w:pPr>
              <w:rPr>
                <w:rFonts w:eastAsia="Arial"/>
              </w:rPr>
            </w:pPr>
            <w:r w:rsidRPr="00AD1AB9">
              <w:rPr>
                <w:rFonts w:eastAsia="Arial"/>
                <w:lang w:val="en-US"/>
              </w:rPr>
              <w:t>Barcode</w:t>
            </w:r>
            <w:r w:rsidRPr="00A64CCF">
              <w:rPr>
                <w:rFonts w:eastAsia="Arial"/>
              </w:rPr>
              <w:t xml:space="preserve"> </w:t>
            </w:r>
            <w:r w:rsidRPr="00AD1AB9">
              <w:rPr>
                <w:rFonts w:eastAsia="Arial"/>
                <w:lang w:val="en-US"/>
              </w:rPr>
              <w:t>scanner</w:t>
            </w:r>
            <w:r w:rsidRPr="00A64CCF">
              <w:rPr>
                <w:rFonts w:eastAsia="Arial"/>
              </w:rPr>
              <w:t xml:space="preserve"> </w:t>
            </w:r>
            <w:r w:rsidRPr="00984E18">
              <w:rPr>
                <w:rFonts w:eastAsia="Arial"/>
              </w:rPr>
              <w:t>χειρός</w:t>
            </w:r>
            <w:r w:rsidRPr="00A64CCF">
              <w:rPr>
                <w:rFonts w:eastAsia="Arial"/>
              </w:rPr>
              <w:t xml:space="preserve"> </w:t>
            </w:r>
            <w:r w:rsidRPr="00984E18">
              <w:rPr>
                <w:rFonts w:eastAsia="Arial"/>
              </w:rPr>
              <w:t>χειρουργείων</w:t>
            </w:r>
            <w:r w:rsidRPr="00A64CCF">
              <w:rPr>
                <w:rFonts w:eastAsia="Arial"/>
              </w:rPr>
              <w:t xml:space="preserve"> (</w:t>
            </w:r>
            <w:r w:rsidRPr="00AD1AB9">
              <w:rPr>
                <w:rFonts w:eastAsia="Arial"/>
                <w:lang w:val="en-US"/>
              </w:rPr>
              <w:t>Type</w:t>
            </w:r>
            <w:r w:rsidRPr="00A64CCF">
              <w:rPr>
                <w:rFonts w:eastAsia="Arial"/>
              </w:rPr>
              <w:t xml:space="preserve"> </w:t>
            </w:r>
            <w:r w:rsidRPr="00AD1AB9">
              <w:rPr>
                <w:rFonts w:eastAsia="Arial"/>
                <w:lang w:val="en-US"/>
              </w:rPr>
              <w:t>C</w:t>
            </w:r>
            <w:r w:rsidRPr="00A64CCF">
              <w:rPr>
                <w:rFonts w:eastAsia="Arial"/>
              </w:rPr>
              <w:t>)</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1E7062A" w14:textId="77777777" w:rsidR="00966FD7" w:rsidRDefault="00966FD7" w:rsidP="00966FD7">
            <w:pPr>
              <w:jc w:val="center"/>
            </w:pPr>
            <w:r w:rsidRPr="00984E18">
              <w:rPr>
                <w:rFonts w:eastAsia="Arial"/>
              </w:rPr>
              <w:t>9</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6E43C79" w14:textId="77777777" w:rsidR="00966FD7" w:rsidRDefault="00966FD7" w:rsidP="00966FD7">
            <w:pPr>
              <w:jc w:val="center"/>
            </w:pPr>
            <w:r w:rsidRPr="00984E18">
              <w:rPr>
                <w:rFonts w:eastAsia="Arial"/>
              </w:rPr>
              <w:t>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F09ED0" w14:textId="77777777" w:rsidR="00966FD7" w:rsidRDefault="00966FD7" w:rsidP="00966FD7">
            <w:pPr>
              <w:jc w:val="center"/>
            </w:pPr>
            <w:r w:rsidRPr="00984E18">
              <w:rPr>
                <w:rFonts w:eastAsia="Arial"/>
              </w:rPr>
              <w:t>10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6096C87" w14:textId="77777777" w:rsidR="00966FD7" w:rsidRDefault="00966FD7" w:rsidP="00966FD7">
            <w:pPr>
              <w:jc w:val="center"/>
            </w:pPr>
            <w:r w:rsidRPr="00984E18">
              <w:rPr>
                <w:rFonts w:eastAsia="Arial"/>
              </w:rPr>
              <w:t>9</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953E26"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27E201A"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BA27FA8" w14:textId="77777777" w:rsidR="00966FD7" w:rsidRDefault="00966FD7" w:rsidP="00966FD7">
            <w:pPr>
              <w:jc w:val="center"/>
            </w:pPr>
            <w:r w:rsidRPr="00984E18">
              <w:rPr>
                <w:rFonts w:eastAsia="Arial"/>
              </w:rPr>
              <w:t>10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4080D53"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3F3F2F6"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0BC779F"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945E7B4" w14:textId="77777777" w:rsidR="00966FD7" w:rsidRDefault="00966FD7" w:rsidP="00966FD7">
            <w:pPr>
              <w:jc w:val="center"/>
            </w:pPr>
            <w:r w:rsidRPr="00984E18">
              <w:rPr>
                <w:rFonts w:eastAsia="Arial"/>
              </w:rPr>
              <w:t>3</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9D6AF2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C0AE91A"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99D542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3B311FF"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7C640B2"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BACDD6F" w14:textId="77777777" w:rsidR="00966FD7" w:rsidRDefault="00966FD7" w:rsidP="00966FD7">
            <w:pPr>
              <w:jc w:val="center"/>
            </w:pPr>
            <w:r w:rsidRPr="00984E18">
              <w:rPr>
                <w:rFonts w:eastAsia="Arial"/>
              </w:rPr>
              <w:t>65</w:t>
            </w:r>
          </w:p>
        </w:tc>
      </w:tr>
      <w:tr w:rsidR="00966FD7" w14:paraId="50B7D3E1" w14:textId="77777777" w:rsidTr="00966FD7">
        <w:tblPrEx>
          <w:tblCellMar>
            <w:left w:w="22" w:type="dxa"/>
            <w:right w:w="5" w:type="dxa"/>
          </w:tblCellMar>
        </w:tblPrEx>
        <w:trPr>
          <w:trHeight w:val="466"/>
        </w:trPr>
        <w:tc>
          <w:tcPr>
            <w:tcW w:w="365" w:type="dxa"/>
            <w:vMerge w:val="restart"/>
            <w:tcBorders>
              <w:top w:val="nil"/>
              <w:left w:val="single" w:sz="6" w:space="0" w:color="000000"/>
              <w:bottom w:val="single" w:sz="6" w:space="0" w:color="000000"/>
              <w:right w:val="single" w:sz="3" w:space="0" w:color="000000"/>
            </w:tcBorders>
            <w:shd w:val="clear" w:color="auto" w:fill="auto"/>
            <w:vAlign w:val="center"/>
          </w:tcPr>
          <w:p w14:paraId="2E7337B4" w14:textId="77777777" w:rsidR="00966FD7" w:rsidRDefault="00966FD7" w:rsidP="00966FD7">
            <w:r>
              <w:rPr>
                <w:rFonts w:eastAsia="Arial"/>
              </w:rPr>
              <w:t>20</w:t>
            </w:r>
          </w:p>
        </w:tc>
        <w:tc>
          <w:tcPr>
            <w:tcW w:w="1661" w:type="dxa"/>
            <w:vMerge w:val="restart"/>
            <w:tcBorders>
              <w:top w:val="nil"/>
              <w:left w:val="single" w:sz="3" w:space="0" w:color="000000"/>
              <w:bottom w:val="single" w:sz="6" w:space="0" w:color="000000"/>
              <w:right w:val="single" w:sz="3" w:space="0" w:color="000000"/>
            </w:tcBorders>
            <w:shd w:val="clear" w:color="auto" w:fill="auto"/>
            <w:vAlign w:val="center"/>
          </w:tcPr>
          <w:p w14:paraId="152CC23E" w14:textId="77777777" w:rsidR="00966FD7" w:rsidRDefault="00966FD7" w:rsidP="00966FD7">
            <w:r w:rsidRPr="00984E18">
              <w:rPr>
                <w:rFonts w:eastAsia="Arial"/>
              </w:rPr>
              <w:t>Σαρωτές</w:t>
            </w:r>
          </w:p>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12493CB" w14:textId="77777777" w:rsidR="00966FD7" w:rsidRPr="00CF2742" w:rsidRDefault="00966FD7" w:rsidP="00966FD7">
            <w:pPr>
              <w:rPr>
                <w:rFonts w:eastAsia="Arial"/>
              </w:rPr>
            </w:pPr>
            <w:r w:rsidRPr="00984E18">
              <w:rPr>
                <w:rFonts w:eastAsia="Arial"/>
              </w:rPr>
              <w:t xml:space="preserve">Ασύρματα </w:t>
            </w:r>
            <w:proofErr w:type="spellStart"/>
            <w:r w:rsidRPr="00984E18">
              <w:rPr>
                <w:rFonts w:eastAsia="Arial"/>
              </w:rPr>
              <w:t>barcode</w:t>
            </w:r>
            <w:proofErr w:type="spellEnd"/>
            <w:r w:rsidRPr="00984E18">
              <w:rPr>
                <w:rFonts w:eastAsia="Arial"/>
              </w:rPr>
              <w:t xml:space="preserve"> </w:t>
            </w:r>
            <w:proofErr w:type="spellStart"/>
            <w:r w:rsidRPr="00984E18">
              <w:rPr>
                <w:rFonts w:eastAsia="Arial"/>
              </w:rPr>
              <w:t>scanner</w:t>
            </w:r>
            <w:proofErr w:type="spellEnd"/>
            <w:r w:rsidRPr="00984E18">
              <w:rPr>
                <w:rFonts w:eastAsia="Arial"/>
              </w:rPr>
              <w:t xml:space="preserve"> χειρός κλινικών (</w:t>
            </w:r>
            <w:proofErr w:type="spellStart"/>
            <w:r w:rsidRPr="00984E18">
              <w:rPr>
                <w:rFonts w:eastAsia="Arial"/>
              </w:rPr>
              <w:t>Type</w:t>
            </w:r>
            <w:proofErr w:type="spellEnd"/>
            <w:r w:rsidRPr="00984E18">
              <w:rPr>
                <w:rFonts w:eastAsia="Arial"/>
              </w:rPr>
              <w:t xml:space="preserve"> D -  νοσηλευτριών)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346D9B2"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1A3A62" w14:textId="77777777" w:rsidR="00966FD7" w:rsidRDefault="00966FD7" w:rsidP="00966FD7">
            <w:pPr>
              <w:jc w:val="center"/>
            </w:pPr>
            <w:r w:rsidRPr="00984E18">
              <w:rPr>
                <w:rFonts w:eastAsia="Arial"/>
              </w:rPr>
              <w:t>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93EAEB3"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C0CE7D"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BE537F"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9610EC"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313E2C8"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CF0039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C5EE0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4A45C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E63FA92"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C90A8FA"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4AF54EA"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596389"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14C4008"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54154C4"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65D9F60" w14:textId="77777777" w:rsidR="00966FD7" w:rsidRDefault="00966FD7" w:rsidP="00966FD7">
            <w:pPr>
              <w:jc w:val="center"/>
            </w:pPr>
            <w:r w:rsidRPr="00984E18">
              <w:rPr>
                <w:rFonts w:eastAsia="Arial"/>
              </w:rPr>
              <w:t>9</w:t>
            </w:r>
          </w:p>
        </w:tc>
      </w:tr>
      <w:tr w:rsidR="00966FD7" w14:paraId="1F5687DB" w14:textId="77777777" w:rsidTr="00966FD7">
        <w:tblPrEx>
          <w:tblCellMar>
            <w:left w:w="22" w:type="dxa"/>
            <w:right w:w="5"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37484CC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BB77484"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7FDEB8E" w14:textId="77777777" w:rsidR="00966FD7" w:rsidRPr="00CF2742" w:rsidRDefault="00966FD7" w:rsidP="00966FD7">
            <w:pPr>
              <w:rPr>
                <w:rFonts w:eastAsia="Arial"/>
              </w:rPr>
            </w:pPr>
            <w:r w:rsidRPr="00984E18">
              <w:rPr>
                <w:rFonts w:eastAsia="Arial"/>
              </w:rPr>
              <w:t xml:space="preserve">Ασύρματα </w:t>
            </w:r>
            <w:proofErr w:type="spellStart"/>
            <w:r w:rsidRPr="00984E18">
              <w:rPr>
                <w:rFonts w:eastAsia="Arial"/>
              </w:rPr>
              <w:t>barcode</w:t>
            </w:r>
            <w:proofErr w:type="spellEnd"/>
            <w:r w:rsidRPr="00984E18">
              <w:rPr>
                <w:rFonts w:eastAsia="Arial"/>
              </w:rPr>
              <w:t xml:space="preserve"> </w:t>
            </w:r>
            <w:proofErr w:type="spellStart"/>
            <w:r w:rsidRPr="00984E18">
              <w:rPr>
                <w:rFonts w:eastAsia="Arial"/>
              </w:rPr>
              <w:t>scanner</w:t>
            </w:r>
            <w:proofErr w:type="spellEnd"/>
            <w:r w:rsidRPr="00984E18">
              <w:rPr>
                <w:rFonts w:eastAsia="Arial"/>
              </w:rPr>
              <w:t xml:space="preserve"> χειρός κλινικών (</w:t>
            </w:r>
            <w:proofErr w:type="spellStart"/>
            <w:r w:rsidRPr="00984E18">
              <w:rPr>
                <w:rFonts w:eastAsia="Arial"/>
              </w:rPr>
              <w:t>Type</w:t>
            </w:r>
            <w:proofErr w:type="spellEnd"/>
            <w:r w:rsidRPr="00984E18">
              <w:rPr>
                <w:rFonts w:eastAsia="Arial"/>
              </w:rPr>
              <w:t xml:space="preserve"> D - ιατρών)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3428D50"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34111B" w14:textId="77777777" w:rsidR="00966FD7" w:rsidRDefault="00966FD7" w:rsidP="00966FD7">
            <w:pPr>
              <w:jc w:val="center"/>
            </w:pPr>
            <w:r w:rsidRPr="00984E18">
              <w:rPr>
                <w:rFonts w:eastAsia="Arial"/>
              </w:rPr>
              <w:t>10</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80E085"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32327F"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EC8065B"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AA8B131"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4A2805C"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923484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998933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D53E95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72B71F7"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BFF5F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74BA10E"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B6E62E4"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4D47F45"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7236DFC"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53F1006" w14:textId="77777777" w:rsidR="00966FD7" w:rsidRDefault="00966FD7" w:rsidP="00966FD7">
            <w:pPr>
              <w:jc w:val="center"/>
            </w:pPr>
            <w:r w:rsidRPr="00984E18">
              <w:rPr>
                <w:rFonts w:eastAsia="Arial"/>
              </w:rPr>
              <w:t>10</w:t>
            </w:r>
          </w:p>
        </w:tc>
      </w:tr>
      <w:tr w:rsidR="00966FD7" w14:paraId="43064E34" w14:textId="77777777" w:rsidTr="00966FD7">
        <w:tblPrEx>
          <w:tblCellMar>
            <w:left w:w="22" w:type="dxa"/>
            <w:right w:w="5" w:type="dxa"/>
          </w:tblCellMar>
        </w:tblPrEx>
        <w:trPr>
          <w:trHeight w:val="648"/>
        </w:trPr>
        <w:tc>
          <w:tcPr>
            <w:tcW w:w="365" w:type="dxa"/>
            <w:vMerge/>
            <w:tcBorders>
              <w:top w:val="nil"/>
              <w:left w:val="single" w:sz="6" w:space="0" w:color="000000"/>
              <w:bottom w:val="nil"/>
              <w:right w:val="single" w:sz="3" w:space="0" w:color="000000"/>
            </w:tcBorders>
            <w:shd w:val="clear" w:color="auto" w:fill="auto"/>
            <w:vAlign w:val="center"/>
          </w:tcPr>
          <w:p w14:paraId="55A68F95"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1DF3BB7"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C02CD99" w14:textId="77777777" w:rsidR="00966FD7" w:rsidRPr="00C51616" w:rsidRDefault="00966FD7" w:rsidP="00966FD7">
            <w:pPr>
              <w:rPr>
                <w:rFonts w:eastAsia="Arial"/>
              </w:rPr>
            </w:pPr>
            <w:r w:rsidRPr="00C51616">
              <w:rPr>
                <w:rFonts w:eastAsia="Arial"/>
              </w:rPr>
              <w:t xml:space="preserve">Ενσύρματα </w:t>
            </w:r>
            <w:proofErr w:type="spellStart"/>
            <w:r w:rsidRPr="00984E18">
              <w:rPr>
                <w:rFonts w:eastAsia="Arial"/>
              </w:rPr>
              <w:t>Barcode</w:t>
            </w:r>
            <w:proofErr w:type="spellEnd"/>
            <w:r w:rsidRPr="00C81D80">
              <w:rPr>
                <w:rFonts w:eastAsia="Arial"/>
              </w:rPr>
              <w:t xml:space="preserve"> </w:t>
            </w:r>
            <w:proofErr w:type="spellStart"/>
            <w:r w:rsidRPr="00984E18">
              <w:rPr>
                <w:rFonts w:eastAsia="Arial"/>
              </w:rPr>
              <w:t>Scanner</w:t>
            </w:r>
            <w:proofErr w:type="spellEnd"/>
            <w:r w:rsidRPr="00C51616">
              <w:rPr>
                <w:rFonts w:eastAsia="Arial"/>
              </w:rPr>
              <w:t xml:space="preserve"> Κέντρου διανομής δειγμάτων ( </w:t>
            </w:r>
            <w:proofErr w:type="spellStart"/>
            <w:r w:rsidRPr="00984E18">
              <w:rPr>
                <w:rFonts w:eastAsia="Arial"/>
              </w:rPr>
              <w:t>typeE</w:t>
            </w:r>
            <w:proofErr w:type="spellEnd"/>
            <w:r w:rsidRPr="00C51616">
              <w:rPr>
                <w:rFonts w:eastAsia="Arial"/>
              </w:rPr>
              <w:t>)</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9632A3"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2158B4"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554C1C9"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9B3866"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0CF8EFB"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5ACD248"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20BD63F"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B26F5C4"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0AF59F7"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21B1293"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3A473EF"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70077A9"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7FB4E16"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EEF649A"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0F35424"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1EFCE02" w14:textId="77777777" w:rsidR="00966FD7" w:rsidRDefault="00966FD7" w:rsidP="00966FD7">
            <w:pPr>
              <w:jc w:val="center"/>
            </w:pPr>
            <w:r w:rsidRPr="00984E18">
              <w:rPr>
                <w:rFonts w:eastAsia="Arial"/>
              </w:rPr>
              <w:t>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7BEEFE8" w14:textId="77777777" w:rsidR="00966FD7" w:rsidRDefault="00966FD7" w:rsidP="00966FD7">
            <w:pPr>
              <w:jc w:val="center"/>
            </w:pPr>
            <w:r w:rsidRPr="00984E18">
              <w:rPr>
                <w:rFonts w:eastAsia="Arial"/>
              </w:rPr>
              <w:t>1</w:t>
            </w:r>
          </w:p>
        </w:tc>
      </w:tr>
      <w:tr w:rsidR="00966FD7" w14:paraId="14445899" w14:textId="77777777" w:rsidTr="00966FD7">
        <w:tblPrEx>
          <w:tblCellMar>
            <w:left w:w="22" w:type="dxa"/>
            <w:right w:w="5" w:type="dxa"/>
          </w:tblCellMar>
        </w:tblPrEx>
        <w:trPr>
          <w:trHeight w:val="812"/>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63F30033"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7C5B8029"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D50AAB7" w14:textId="77777777" w:rsidR="00966FD7" w:rsidRPr="00CF2742" w:rsidRDefault="00966FD7" w:rsidP="00966FD7">
            <w:pPr>
              <w:rPr>
                <w:rFonts w:eastAsia="Arial"/>
              </w:rPr>
            </w:pPr>
            <w:r w:rsidRPr="00984E18">
              <w:rPr>
                <w:rFonts w:eastAsia="Arial"/>
              </w:rPr>
              <w:t xml:space="preserve">Ενσύρματο </w:t>
            </w:r>
            <w:proofErr w:type="spellStart"/>
            <w:r w:rsidRPr="00984E18">
              <w:rPr>
                <w:rFonts w:eastAsia="Arial"/>
              </w:rPr>
              <w:t>Barcode</w:t>
            </w:r>
            <w:proofErr w:type="spellEnd"/>
            <w:r w:rsidRPr="00984E18">
              <w:rPr>
                <w:rFonts w:eastAsia="Arial"/>
              </w:rPr>
              <w:t xml:space="preserve"> </w:t>
            </w:r>
            <w:proofErr w:type="spellStart"/>
            <w:r w:rsidRPr="00984E18">
              <w:rPr>
                <w:rFonts w:eastAsia="Arial"/>
              </w:rPr>
              <w:t>Scanner</w:t>
            </w:r>
            <w:proofErr w:type="spellEnd"/>
            <w:r w:rsidRPr="00984E18">
              <w:rPr>
                <w:rFonts w:eastAsia="Arial"/>
              </w:rPr>
              <w:t xml:space="preserve"> χειρός λογιστηρίων ( </w:t>
            </w:r>
            <w:proofErr w:type="spellStart"/>
            <w:r w:rsidRPr="00984E18">
              <w:rPr>
                <w:rFonts w:eastAsia="Arial"/>
              </w:rPr>
              <w:t>Type</w:t>
            </w:r>
            <w:proofErr w:type="spellEnd"/>
            <w:r w:rsidRPr="00984E18">
              <w:rPr>
                <w:rFonts w:eastAsia="Arial"/>
              </w:rPr>
              <w:t xml:space="preserve"> E)</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AB21833" w14:textId="77777777" w:rsidR="00966FD7" w:rsidRDefault="00966FD7" w:rsidP="00966FD7">
            <w:pPr>
              <w:jc w:val="center"/>
            </w:pPr>
            <w:r w:rsidRPr="00984E18">
              <w:rPr>
                <w:rFonts w:eastAsia="Arial"/>
              </w:rPr>
              <w:t>5</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D57680C" w14:textId="77777777" w:rsidR="00966FD7" w:rsidRDefault="00966FD7" w:rsidP="00966FD7">
            <w:pPr>
              <w:jc w:val="center"/>
            </w:pPr>
            <w:r w:rsidRPr="00984E18">
              <w:rPr>
                <w:rFonts w:eastAsia="Arial"/>
              </w:rPr>
              <w:t>5</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D3F503A" w14:textId="77777777" w:rsidR="00966FD7" w:rsidRDefault="00966FD7" w:rsidP="00966FD7">
            <w:pPr>
              <w:jc w:val="center"/>
            </w:pPr>
            <w:r w:rsidRPr="00984E18">
              <w:rPr>
                <w:rFonts w:eastAsia="Arial"/>
              </w:rPr>
              <w:t>5</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0F59FEE" w14:textId="77777777" w:rsidR="00966FD7" w:rsidRDefault="00966FD7" w:rsidP="00966FD7">
            <w:pPr>
              <w:jc w:val="center"/>
            </w:pPr>
            <w:r w:rsidRPr="00984E18">
              <w:rPr>
                <w:rFonts w:eastAsia="Arial"/>
              </w:rPr>
              <w:t>5</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A0545A7" w14:textId="77777777" w:rsidR="00966FD7" w:rsidRDefault="00966FD7" w:rsidP="00966FD7">
            <w:pPr>
              <w:jc w:val="center"/>
            </w:pPr>
            <w:r w:rsidRPr="00984E18">
              <w:rPr>
                <w:rFonts w:eastAsia="Arial"/>
              </w:rPr>
              <w:t>3</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74DE97E" w14:textId="77777777" w:rsidR="00966FD7" w:rsidRDefault="00966FD7" w:rsidP="00966FD7">
            <w:pPr>
              <w:jc w:val="center"/>
            </w:pPr>
            <w:r w:rsidRPr="00984E18">
              <w:rPr>
                <w:rFonts w:eastAsia="Arial"/>
              </w:rPr>
              <w:t>3</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30347BC" w14:textId="77777777" w:rsidR="00966FD7" w:rsidRDefault="00966FD7" w:rsidP="00966FD7">
            <w:pPr>
              <w:jc w:val="center"/>
            </w:pPr>
            <w:r w:rsidRPr="00984E18">
              <w:rPr>
                <w:rFonts w:eastAsia="Arial"/>
              </w:rPr>
              <w:t>5</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FE3E3A4"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4A0FD98"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F2D8316"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00ADF26"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C1F8DE4"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19362E8"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E463A84"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73FCACC"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0553BCDE"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881526F" w14:textId="77777777" w:rsidR="00966FD7" w:rsidRDefault="00966FD7" w:rsidP="00966FD7">
            <w:pPr>
              <w:jc w:val="center"/>
            </w:pPr>
            <w:r w:rsidRPr="00984E18">
              <w:rPr>
                <w:rFonts w:eastAsia="Arial"/>
              </w:rPr>
              <w:t>4</w:t>
            </w:r>
            <w:r>
              <w:rPr>
                <w:rFonts w:eastAsia="Arial"/>
              </w:rPr>
              <w:t>0</w:t>
            </w:r>
          </w:p>
        </w:tc>
      </w:tr>
      <w:tr w:rsidR="00966FD7" w14:paraId="45765D44" w14:textId="77777777" w:rsidTr="00966FD7">
        <w:tblPrEx>
          <w:tblCellMar>
            <w:left w:w="22" w:type="dxa"/>
            <w:right w:w="5" w:type="dxa"/>
          </w:tblCellMar>
        </w:tblPrEx>
        <w:trPr>
          <w:trHeight w:val="232"/>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1D07AB31" w14:textId="77777777" w:rsidR="00966FD7" w:rsidRDefault="00966FD7" w:rsidP="00966FD7">
            <w:r w:rsidRPr="00984E18">
              <w:rPr>
                <w:rFonts w:eastAsia="Arial"/>
              </w:rPr>
              <w:t>2</w:t>
            </w:r>
            <w:r>
              <w:rPr>
                <w:rFonts w:eastAsia="Arial"/>
              </w:rPr>
              <w:t>1</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4A3F46D3" w14:textId="77777777" w:rsidR="00966FD7" w:rsidRDefault="00966FD7" w:rsidP="00966FD7">
            <w:r w:rsidRPr="00984E18">
              <w:rPr>
                <w:rFonts w:eastAsia="Arial"/>
              </w:rPr>
              <w:t>Καλώδια - μετατροπείς</w:t>
            </w:r>
          </w:p>
        </w:tc>
        <w:tc>
          <w:tcPr>
            <w:tcW w:w="3809" w:type="dxa"/>
            <w:vMerge w:val="restart"/>
            <w:tcBorders>
              <w:top w:val="single" w:sz="6" w:space="0" w:color="000000"/>
              <w:left w:val="single" w:sz="3" w:space="0" w:color="000000"/>
              <w:bottom w:val="single" w:sz="6" w:space="0" w:color="000000"/>
              <w:right w:val="single" w:sz="6" w:space="0" w:color="000000"/>
            </w:tcBorders>
            <w:shd w:val="clear" w:color="auto" w:fill="auto"/>
            <w:vAlign w:val="center"/>
          </w:tcPr>
          <w:p w14:paraId="788CE630" w14:textId="77777777" w:rsidR="00966FD7" w:rsidRPr="00CF2742" w:rsidRDefault="00966FD7" w:rsidP="00966FD7">
            <w:pPr>
              <w:rPr>
                <w:rFonts w:eastAsia="Arial"/>
              </w:rPr>
            </w:pPr>
            <w:proofErr w:type="spellStart"/>
            <w:r w:rsidRPr="00984E18">
              <w:rPr>
                <w:rFonts w:eastAsia="Arial"/>
              </w:rPr>
              <w:t>Lis</w:t>
            </w:r>
            <w:proofErr w:type="spellEnd"/>
            <w:r w:rsidRPr="00984E18">
              <w:rPr>
                <w:rFonts w:eastAsia="Arial"/>
              </w:rPr>
              <w:t xml:space="preserve"> </w:t>
            </w:r>
            <w:proofErr w:type="spellStart"/>
            <w:r w:rsidRPr="00984E18">
              <w:rPr>
                <w:rFonts w:eastAsia="Arial"/>
              </w:rPr>
              <w:t>Adaptors</w:t>
            </w:r>
            <w:proofErr w:type="spellEnd"/>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067C1F6" w14:textId="77777777" w:rsidR="00966FD7" w:rsidRDefault="00966FD7" w:rsidP="00966FD7">
            <w:pPr>
              <w:jc w:val="center"/>
            </w:pP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788E464" w14:textId="77777777" w:rsidR="00966FD7" w:rsidRDefault="00966FD7" w:rsidP="00966FD7">
            <w:pPr>
              <w:jc w:val="center"/>
            </w:pP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9AEAAFE" w14:textId="77777777" w:rsidR="00966FD7" w:rsidRDefault="00966FD7" w:rsidP="00966FD7">
            <w:pPr>
              <w:jc w:val="center"/>
            </w:pP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5CE2A3DE" w14:textId="77777777" w:rsidR="00966FD7" w:rsidRDefault="00966FD7" w:rsidP="00966FD7">
            <w:pPr>
              <w:jc w:val="center"/>
            </w:pP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DB5746E"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54098AC" w14:textId="77777777" w:rsidR="00966FD7" w:rsidRDefault="00966FD7" w:rsidP="00966FD7">
            <w:pPr>
              <w:jc w:val="center"/>
            </w:pP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A2DC9F1" w14:textId="77777777" w:rsidR="00966FD7" w:rsidRDefault="00966FD7" w:rsidP="00966FD7">
            <w:pPr>
              <w:jc w:val="center"/>
            </w:pP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9A8D2A8"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CA64208"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140264B" w14:textId="77777777" w:rsidR="00966FD7" w:rsidRDefault="00966FD7" w:rsidP="00966FD7">
            <w:pPr>
              <w:jc w:val="center"/>
            </w:pP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509C89C" w14:textId="77777777" w:rsidR="00966FD7" w:rsidRDefault="00966FD7" w:rsidP="00966FD7">
            <w:pPr>
              <w:jc w:val="center"/>
            </w:pP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361FFCF"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19F7AB3"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E32D7FA"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7F947F70"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EE9E1FF" w14:textId="77777777" w:rsidR="00966FD7" w:rsidRDefault="00966FD7" w:rsidP="00966FD7">
            <w:pPr>
              <w:jc w:val="center"/>
            </w:pPr>
            <w:r w:rsidRPr="00984E18">
              <w:rPr>
                <w:rFonts w:eastAsia="Arial"/>
              </w:rPr>
              <w:t>30</w:t>
            </w: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D8FECA5" w14:textId="77777777" w:rsidR="00966FD7" w:rsidRDefault="00966FD7" w:rsidP="00966FD7">
            <w:pPr>
              <w:jc w:val="center"/>
            </w:pPr>
            <w:r w:rsidRPr="00984E18">
              <w:rPr>
                <w:rFonts w:eastAsia="Arial"/>
              </w:rPr>
              <w:t>30</w:t>
            </w:r>
          </w:p>
        </w:tc>
      </w:tr>
      <w:tr w:rsidR="00966FD7" w14:paraId="38C84575"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68E4E61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05D2D19"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0197D8E6"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968A79A"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F293B0"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B18BCF3"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15936A"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9C51AE1"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A50D9E"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C08451C"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4500D6D"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E1FE8A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2D81F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1DFFA7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993666"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C8A851"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EE0D47"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B806589"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7C425A4" w14:textId="77777777" w:rsidR="00966FD7" w:rsidRDefault="00966FD7" w:rsidP="00966FD7">
            <w:pPr>
              <w:jc w:val="center"/>
            </w:pPr>
            <w:r w:rsidRPr="00984E18">
              <w:rPr>
                <w:rFonts w:eastAsia="Arial"/>
              </w:rPr>
              <w:t>15</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AE4DB91" w14:textId="77777777" w:rsidR="00966FD7" w:rsidRDefault="00966FD7" w:rsidP="00966FD7">
            <w:pPr>
              <w:jc w:val="center"/>
            </w:pPr>
            <w:r w:rsidRPr="00984E18">
              <w:rPr>
                <w:rFonts w:eastAsia="Arial"/>
              </w:rPr>
              <w:t>15</w:t>
            </w:r>
          </w:p>
        </w:tc>
      </w:tr>
      <w:tr w:rsidR="00966FD7" w14:paraId="367E1C15"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761D760A"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34643FC"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19AAF92F"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F26435C"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9F2FE9C"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A1E6683"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4F8024"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3F3A2A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B45FCD"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6CC019C"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B6671BF"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268F7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59C0D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C47A2F7"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343B3A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750B471"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E26F658"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7C556A5"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899FF7C" w14:textId="77777777" w:rsidR="00966FD7" w:rsidRDefault="00966FD7" w:rsidP="00966FD7">
            <w:pPr>
              <w:jc w:val="center"/>
            </w:pPr>
            <w:r w:rsidRPr="00984E18">
              <w:rPr>
                <w:rFonts w:eastAsia="Arial"/>
              </w:rPr>
              <w:t>15</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6EB2883" w14:textId="77777777" w:rsidR="00966FD7" w:rsidRDefault="00966FD7" w:rsidP="00966FD7">
            <w:pPr>
              <w:jc w:val="center"/>
            </w:pPr>
            <w:r w:rsidRPr="00984E18">
              <w:rPr>
                <w:rFonts w:eastAsia="Arial"/>
              </w:rPr>
              <w:t>15</w:t>
            </w:r>
          </w:p>
        </w:tc>
      </w:tr>
      <w:tr w:rsidR="00966FD7" w14:paraId="50F11E40"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1F081A16"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4DD8A46"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120E4F76"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A0B25E7"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8B9E610"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BBB0CD"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17AA322"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8D1102A"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65F9AB"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E27F554"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DFB7A0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85F2B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BDB7C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D40A1A4"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85E193"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22BABCD"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6ACAC9"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BF26FC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EB677AA" w14:textId="77777777" w:rsidR="00966FD7" w:rsidRDefault="00966FD7" w:rsidP="00966FD7">
            <w:pPr>
              <w:jc w:val="center"/>
            </w:pPr>
            <w:r w:rsidRPr="00984E18">
              <w:rPr>
                <w:rFonts w:eastAsia="Arial"/>
              </w:rPr>
              <w:t>30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91976D9" w14:textId="77777777" w:rsidR="00966FD7" w:rsidRDefault="00966FD7" w:rsidP="00966FD7">
            <w:pPr>
              <w:jc w:val="center"/>
            </w:pPr>
            <w:r w:rsidRPr="00984E18">
              <w:rPr>
                <w:rFonts w:eastAsia="Arial"/>
              </w:rPr>
              <w:t>30</w:t>
            </w:r>
          </w:p>
        </w:tc>
      </w:tr>
      <w:tr w:rsidR="00966FD7" w14:paraId="0380686F"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4D2258A9"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9B03C50"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390698A3"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D1A7B4F"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F9543A"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20F654"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696FCBC"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96A9AD4"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9C28B62"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76A1CAC"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CDAC5E0"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FE628F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BBDAE71"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6DA1FD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0509AC"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150E1A7"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6ED992A"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4199D66"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5B83449" w14:textId="77777777" w:rsidR="00966FD7" w:rsidRDefault="00966FD7" w:rsidP="00966FD7">
            <w:pPr>
              <w:jc w:val="center"/>
            </w:pPr>
            <w:r w:rsidRPr="00984E18">
              <w:rPr>
                <w:rFonts w:eastAsia="Arial"/>
              </w:rPr>
              <w:t>15</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6BAB361" w14:textId="77777777" w:rsidR="00966FD7" w:rsidRDefault="00966FD7" w:rsidP="00966FD7">
            <w:pPr>
              <w:jc w:val="center"/>
            </w:pPr>
            <w:r w:rsidRPr="00984E18">
              <w:rPr>
                <w:rFonts w:eastAsia="Arial"/>
              </w:rPr>
              <w:t>15</w:t>
            </w:r>
          </w:p>
        </w:tc>
      </w:tr>
      <w:tr w:rsidR="00966FD7" w14:paraId="6C58AA3D"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703315C8"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2D780FB"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507C099B"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18952DB"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3C6357"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BBDAE5"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8C95850"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4DB5B9"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41710B"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09A9021"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49839B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EB5215"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B8F4B4"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69067A4"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E4FF01"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817AFF2"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C57D95"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66F661E"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AAD4E17" w14:textId="77777777" w:rsidR="00966FD7" w:rsidRDefault="00966FD7" w:rsidP="00966FD7">
            <w:pPr>
              <w:jc w:val="center"/>
            </w:pPr>
            <w:r w:rsidRPr="00984E18">
              <w:rPr>
                <w:rFonts w:eastAsia="Arial"/>
              </w:rPr>
              <w:t>15</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5997CE2" w14:textId="77777777" w:rsidR="00966FD7" w:rsidRDefault="00966FD7" w:rsidP="00966FD7">
            <w:pPr>
              <w:jc w:val="center"/>
            </w:pPr>
            <w:r w:rsidRPr="00984E18">
              <w:rPr>
                <w:rFonts w:eastAsia="Arial"/>
              </w:rPr>
              <w:t>15</w:t>
            </w:r>
          </w:p>
        </w:tc>
      </w:tr>
      <w:tr w:rsidR="00966FD7" w14:paraId="7853C045"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2087D295"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5A671AD"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2D63C1A1"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70817C6"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C850269"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BA5D2C"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953175"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B97327E"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278CF36"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FB21060"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D2B10D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31B30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AE638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E2DAE54"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85966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E77E46"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FE43E9C"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242D831"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96C8A77" w14:textId="77777777" w:rsidR="00966FD7" w:rsidRDefault="00966FD7" w:rsidP="00966FD7">
            <w:pPr>
              <w:jc w:val="center"/>
            </w:pPr>
            <w:r w:rsidRPr="00984E18">
              <w:rPr>
                <w:rFonts w:eastAsia="Arial"/>
              </w:rPr>
              <w:t>30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409000C" w14:textId="77777777" w:rsidR="00966FD7" w:rsidRDefault="00966FD7" w:rsidP="00966FD7">
            <w:pPr>
              <w:jc w:val="center"/>
            </w:pPr>
            <w:r w:rsidRPr="00984E18">
              <w:rPr>
                <w:rFonts w:eastAsia="Arial"/>
              </w:rPr>
              <w:t>30</w:t>
            </w:r>
          </w:p>
        </w:tc>
      </w:tr>
      <w:tr w:rsidR="00966FD7" w14:paraId="69508FFC"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40041732"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7FAA404"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657318E6"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B8F1BAE"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2599D0"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98A6B80"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E4AC40C"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54FE331"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CB98C2"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B008AB"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94958D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E13BD2"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4C09E5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C881CA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CC09F85"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B46B2A"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7FE66D"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DB7B7F8"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C196CCD" w14:textId="77777777" w:rsidR="00966FD7" w:rsidRDefault="00966FD7" w:rsidP="00966FD7">
            <w:pPr>
              <w:jc w:val="center"/>
            </w:pPr>
            <w:r w:rsidRPr="00984E18">
              <w:rPr>
                <w:rFonts w:eastAsia="Arial"/>
              </w:rPr>
              <w:t>30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66FC7CA" w14:textId="77777777" w:rsidR="00966FD7" w:rsidRDefault="00966FD7" w:rsidP="00966FD7">
            <w:pPr>
              <w:jc w:val="center"/>
            </w:pPr>
            <w:r w:rsidRPr="00984E18">
              <w:rPr>
                <w:rFonts w:eastAsia="Arial"/>
              </w:rPr>
              <w:t>30</w:t>
            </w:r>
          </w:p>
        </w:tc>
      </w:tr>
      <w:tr w:rsidR="00966FD7" w14:paraId="2FB9BEDF"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52B09D33"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C8B8185"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6EF4BCE8"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DFFF835"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E1E0B3"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775E588"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0F35637"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23F6494"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502717B"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9C87538"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A45B0A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E9698D6"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2721CF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ECEE82E"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AE177B"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BC7C3AB"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AA45DF"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447522D"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F288434" w14:textId="77777777" w:rsidR="00966FD7" w:rsidRDefault="00966FD7" w:rsidP="00966FD7">
            <w:pPr>
              <w:jc w:val="center"/>
            </w:pPr>
            <w:r w:rsidRPr="00984E18">
              <w:rPr>
                <w:rFonts w:eastAsia="Arial"/>
              </w:rPr>
              <w:t>30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064A279" w14:textId="77777777" w:rsidR="00966FD7" w:rsidRDefault="00966FD7" w:rsidP="00966FD7">
            <w:pPr>
              <w:jc w:val="center"/>
            </w:pPr>
            <w:r w:rsidRPr="00984E18">
              <w:rPr>
                <w:rFonts w:eastAsia="Arial"/>
              </w:rPr>
              <w:t>30</w:t>
            </w:r>
          </w:p>
        </w:tc>
      </w:tr>
      <w:tr w:rsidR="00966FD7" w14:paraId="20A99716" w14:textId="77777777" w:rsidTr="00966FD7">
        <w:tblPrEx>
          <w:tblCellMar>
            <w:left w:w="22" w:type="dxa"/>
            <w:right w:w="5"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03DC2C5C"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09E81E4" w14:textId="77777777" w:rsidR="00966FD7" w:rsidRDefault="00966FD7" w:rsidP="00966FD7"/>
        </w:tc>
        <w:tc>
          <w:tcPr>
            <w:tcW w:w="3809" w:type="dxa"/>
            <w:vMerge/>
            <w:tcBorders>
              <w:top w:val="nil"/>
              <w:left w:val="single" w:sz="3" w:space="0" w:color="000000"/>
              <w:bottom w:val="nil"/>
              <w:right w:val="single" w:sz="6" w:space="0" w:color="000000"/>
            </w:tcBorders>
            <w:shd w:val="clear" w:color="auto" w:fill="auto"/>
            <w:vAlign w:val="center"/>
          </w:tcPr>
          <w:p w14:paraId="4BE9D1B5"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41EEA56"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10E06D" w14:textId="77777777" w:rsidR="00966FD7" w:rsidRDefault="00966FD7" w:rsidP="00966FD7">
            <w:pPr>
              <w:jc w:val="center"/>
            </w:pP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F7E80C0"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1E26B5"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6BFC93D"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698210C"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53894D1"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6B1C60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D06EBE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951CA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C79897C"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D9C512E"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0E34AB8"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AB65C18"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0F7EA1A"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1DC91B5" w14:textId="77777777" w:rsidR="00966FD7" w:rsidRDefault="00966FD7" w:rsidP="00966FD7">
            <w:pPr>
              <w:jc w:val="center"/>
            </w:pPr>
            <w:r w:rsidRPr="00984E18">
              <w:rPr>
                <w:rFonts w:eastAsia="Arial"/>
              </w:rPr>
              <w:t>15</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5CE9150" w14:textId="77777777" w:rsidR="00966FD7" w:rsidRDefault="00966FD7" w:rsidP="00966FD7">
            <w:pPr>
              <w:jc w:val="center"/>
            </w:pPr>
            <w:r w:rsidRPr="00984E18">
              <w:rPr>
                <w:rFonts w:eastAsia="Arial"/>
              </w:rPr>
              <w:t>15</w:t>
            </w:r>
          </w:p>
        </w:tc>
      </w:tr>
      <w:tr w:rsidR="00966FD7" w14:paraId="5EAA71DB" w14:textId="77777777" w:rsidTr="00966FD7">
        <w:tblPrEx>
          <w:tblCellMar>
            <w:left w:w="22" w:type="dxa"/>
            <w:right w:w="5" w:type="dxa"/>
          </w:tblCellMar>
        </w:tblPrEx>
        <w:trPr>
          <w:trHeight w:val="25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2515E57C"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54118C41" w14:textId="77777777" w:rsidR="00966FD7" w:rsidRDefault="00966FD7" w:rsidP="00966FD7"/>
        </w:tc>
        <w:tc>
          <w:tcPr>
            <w:tcW w:w="3809" w:type="dxa"/>
            <w:vMerge/>
            <w:tcBorders>
              <w:top w:val="nil"/>
              <w:left w:val="single" w:sz="3" w:space="0" w:color="000000"/>
              <w:bottom w:val="single" w:sz="6" w:space="0" w:color="000000"/>
              <w:right w:val="single" w:sz="6" w:space="0" w:color="000000"/>
            </w:tcBorders>
            <w:shd w:val="clear" w:color="auto" w:fill="auto"/>
            <w:vAlign w:val="center"/>
          </w:tcPr>
          <w:p w14:paraId="403E7B05" w14:textId="77777777" w:rsidR="00966FD7" w:rsidRPr="00CF2742" w:rsidRDefault="00966FD7" w:rsidP="00966FD7">
            <w:pPr>
              <w:rPr>
                <w:rFonts w:eastAsia="Arial"/>
              </w:rPr>
            </w:pP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8024DC0" w14:textId="77777777" w:rsidR="00966FD7" w:rsidRDefault="00966FD7" w:rsidP="00966FD7">
            <w:pPr>
              <w:jc w:val="center"/>
            </w:pP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B6D9DE9" w14:textId="77777777" w:rsidR="00966FD7" w:rsidRDefault="00966FD7" w:rsidP="00966FD7">
            <w:pPr>
              <w:jc w:val="center"/>
            </w:pP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74FC158" w14:textId="77777777" w:rsidR="00966FD7"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9B934AB" w14:textId="77777777" w:rsidR="00966FD7" w:rsidRDefault="00966FD7" w:rsidP="00966FD7">
            <w:pPr>
              <w:jc w:val="center"/>
            </w:pP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1266CF2"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A2E5E2D" w14:textId="77777777" w:rsidR="00966FD7"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FDFAB27" w14:textId="77777777" w:rsidR="00966FD7"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2B5E9F5"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7DD4056"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DF9DF08"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5EE342A"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E53E548"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38FD393"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FB46EC4"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380A302B"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9E6A8BA" w14:textId="77777777" w:rsidR="00966FD7" w:rsidRDefault="00966FD7" w:rsidP="00966FD7">
            <w:pPr>
              <w:jc w:val="center"/>
            </w:pPr>
            <w:r w:rsidRPr="00984E18">
              <w:rPr>
                <w:rFonts w:eastAsia="Arial"/>
              </w:rPr>
              <w:t>10</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20E3CFDF" w14:textId="77777777" w:rsidR="00966FD7" w:rsidRDefault="00966FD7" w:rsidP="00966FD7">
            <w:pPr>
              <w:jc w:val="center"/>
            </w:pPr>
            <w:r w:rsidRPr="00984E18">
              <w:rPr>
                <w:rFonts w:eastAsia="Arial"/>
              </w:rPr>
              <w:t>10</w:t>
            </w:r>
          </w:p>
        </w:tc>
      </w:tr>
      <w:tr w:rsidR="00966FD7" w14:paraId="5F7CA726" w14:textId="77777777" w:rsidTr="00966FD7">
        <w:tblPrEx>
          <w:tblCellMar>
            <w:left w:w="22" w:type="dxa"/>
            <w:right w:w="5" w:type="dxa"/>
          </w:tblCellMar>
        </w:tblPrEx>
        <w:trPr>
          <w:trHeight w:val="46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4BDEC236" w14:textId="77777777" w:rsidR="00966FD7" w:rsidRDefault="00966FD7" w:rsidP="00966FD7">
            <w:r w:rsidRPr="00984E18">
              <w:rPr>
                <w:rFonts w:eastAsia="Arial"/>
              </w:rPr>
              <w:t>2</w:t>
            </w:r>
            <w:r>
              <w:rPr>
                <w:rFonts w:eastAsia="Arial"/>
              </w:rPr>
              <w:t>2</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3BCD81C9" w14:textId="77777777" w:rsidR="00966FD7" w:rsidRDefault="00966FD7" w:rsidP="00966FD7">
            <w:r w:rsidRPr="00984E18">
              <w:rPr>
                <w:rFonts w:eastAsia="Arial"/>
              </w:rPr>
              <w:t>Εκτυπωτές</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5F8D2A3" w14:textId="77777777" w:rsidR="00966FD7" w:rsidRPr="00C51616" w:rsidRDefault="00966FD7" w:rsidP="00966FD7">
            <w:pPr>
              <w:rPr>
                <w:rFonts w:eastAsia="Arial"/>
              </w:rPr>
            </w:pPr>
            <w:r w:rsidRPr="00C51616">
              <w:rPr>
                <w:rFonts w:eastAsia="Arial"/>
              </w:rPr>
              <w:t>Θερμικός εκτυπωτής απόδειξης  σειράς προτεραιότητας (</w:t>
            </w:r>
            <w:proofErr w:type="spellStart"/>
            <w:r w:rsidRPr="00984E18">
              <w:rPr>
                <w:rFonts w:eastAsia="Arial"/>
              </w:rPr>
              <w:t>TypeA</w:t>
            </w:r>
            <w:proofErr w:type="spellEnd"/>
            <w:r w:rsidRPr="00C51616">
              <w:rPr>
                <w:rFonts w:eastAsia="Arial"/>
              </w:rPr>
              <w:t>)</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45B59028" w14:textId="77777777" w:rsidR="00966FD7" w:rsidRDefault="00966FD7" w:rsidP="00966FD7">
            <w:pPr>
              <w:jc w:val="center"/>
            </w:pPr>
            <w:r w:rsidRPr="00984E18">
              <w:rPr>
                <w:rFonts w:eastAsia="Arial"/>
              </w:rPr>
              <w:t>25</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168194F" w14:textId="77777777" w:rsidR="00966FD7" w:rsidRDefault="00966FD7" w:rsidP="00966FD7">
            <w:pPr>
              <w:jc w:val="center"/>
            </w:pPr>
            <w:r w:rsidRPr="00984E18">
              <w:rPr>
                <w:rFonts w:eastAsia="Arial"/>
              </w:rPr>
              <w:t>8</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19FD02D" w14:textId="77777777" w:rsidR="00966FD7" w:rsidRDefault="00966FD7" w:rsidP="00966FD7">
            <w:pPr>
              <w:jc w:val="center"/>
            </w:pPr>
            <w:r w:rsidRPr="00984E18">
              <w:rPr>
                <w:rFonts w:eastAsia="Arial"/>
              </w:rPr>
              <w:t>19</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B023E71" w14:textId="77777777" w:rsidR="00966FD7" w:rsidRDefault="00966FD7" w:rsidP="00966FD7">
            <w:pPr>
              <w:jc w:val="center"/>
            </w:pPr>
            <w:r w:rsidRPr="00984E18">
              <w:rPr>
                <w:rFonts w:eastAsia="Arial"/>
              </w:rPr>
              <w:t>6</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02244B3" w14:textId="77777777" w:rsidR="00966FD7" w:rsidRDefault="00966FD7" w:rsidP="00966FD7">
            <w:pPr>
              <w:jc w:val="center"/>
            </w:pPr>
            <w:r w:rsidRPr="00984E18">
              <w:rPr>
                <w:rFonts w:eastAsia="Arial"/>
              </w:rPr>
              <w:t>6</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DB26416" w14:textId="77777777" w:rsidR="00966FD7" w:rsidRDefault="00966FD7" w:rsidP="00966FD7">
            <w:pPr>
              <w:jc w:val="center"/>
            </w:pPr>
            <w:r w:rsidRPr="00984E18">
              <w:rPr>
                <w:rFonts w:eastAsia="Arial"/>
              </w:rPr>
              <w:t>3</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FB690C2" w14:textId="77777777" w:rsidR="00966FD7" w:rsidRDefault="00966FD7" w:rsidP="00966FD7">
            <w:pPr>
              <w:jc w:val="center"/>
            </w:pPr>
            <w:r w:rsidRPr="00984E18">
              <w:rPr>
                <w:rFonts w:eastAsia="Arial"/>
              </w:rPr>
              <w:t>22</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9DC4A8D"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324E886"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69F94CB2"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1C0037C9" w14:textId="77777777" w:rsidR="00966FD7" w:rsidRDefault="00966FD7" w:rsidP="00966FD7">
            <w:pPr>
              <w:jc w:val="center"/>
            </w:pPr>
            <w:r w:rsidRPr="00984E18">
              <w:rPr>
                <w:rFonts w:eastAsia="Arial"/>
              </w:rPr>
              <w:t>2</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F68DBCE"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4C55A1C"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21EA9B5"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D614DD0"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8F2DBDB"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7E962B5" w14:textId="77777777" w:rsidR="00966FD7" w:rsidRDefault="00966FD7" w:rsidP="00966FD7">
            <w:pPr>
              <w:jc w:val="center"/>
            </w:pPr>
            <w:r w:rsidRPr="00984E18">
              <w:rPr>
                <w:rFonts w:eastAsia="Arial"/>
              </w:rPr>
              <w:t>96</w:t>
            </w:r>
          </w:p>
        </w:tc>
      </w:tr>
      <w:tr w:rsidR="00966FD7" w14:paraId="5101BCC0" w14:textId="77777777" w:rsidTr="00966FD7">
        <w:tblPrEx>
          <w:tblCellMar>
            <w:left w:w="22" w:type="dxa"/>
            <w:right w:w="5" w:type="dxa"/>
          </w:tblCellMar>
        </w:tblPrEx>
        <w:trPr>
          <w:trHeight w:val="475"/>
        </w:trPr>
        <w:tc>
          <w:tcPr>
            <w:tcW w:w="365" w:type="dxa"/>
            <w:vMerge/>
            <w:tcBorders>
              <w:top w:val="nil"/>
              <w:left w:val="single" w:sz="6" w:space="0" w:color="000000"/>
              <w:bottom w:val="nil"/>
              <w:right w:val="single" w:sz="3" w:space="0" w:color="000000"/>
            </w:tcBorders>
            <w:shd w:val="clear" w:color="auto" w:fill="auto"/>
            <w:vAlign w:val="center"/>
          </w:tcPr>
          <w:p w14:paraId="4C253E23"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4BCD9CA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A00A27E" w14:textId="77777777" w:rsidR="00966FD7" w:rsidRPr="00C51616" w:rsidRDefault="00966FD7" w:rsidP="00966FD7">
            <w:pPr>
              <w:rPr>
                <w:rFonts w:eastAsia="Arial"/>
              </w:rPr>
            </w:pPr>
            <w:r w:rsidRPr="00C51616">
              <w:rPr>
                <w:rFonts w:eastAsia="Arial"/>
              </w:rPr>
              <w:t>Εκτυπωτής ετικέτας (</w:t>
            </w:r>
            <w:proofErr w:type="spellStart"/>
            <w:r w:rsidRPr="00984E18">
              <w:rPr>
                <w:rFonts w:eastAsia="Arial"/>
              </w:rPr>
              <w:t>TypeB</w:t>
            </w:r>
            <w:proofErr w:type="spellEnd"/>
            <w:r w:rsidRPr="00C51616">
              <w:rPr>
                <w:rFonts w:eastAsia="Arial"/>
              </w:rPr>
              <w:t xml:space="preserve">) για χρήση  εντός του εργαστηρίου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5668919"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9A66F4D"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108DA7B"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BB25DC0"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4C36A04"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7C6E389"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413CE92"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6E87BA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DD5E03"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A6C5B7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9FE2E9E"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4F07F6"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F15AC9"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349296"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EE8357F"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D591B08"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E6EF034" w14:textId="77777777" w:rsidR="00966FD7" w:rsidRDefault="00966FD7" w:rsidP="00966FD7">
            <w:pPr>
              <w:jc w:val="center"/>
            </w:pPr>
            <w:r w:rsidRPr="00984E18">
              <w:rPr>
                <w:rFonts w:eastAsia="Arial"/>
              </w:rPr>
              <w:t>1</w:t>
            </w:r>
            <w:r>
              <w:rPr>
                <w:rFonts w:eastAsia="Arial"/>
              </w:rPr>
              <w:t>6</w:t>
            </w:r>
          </w:p>
        </w:tc>
      </w:tr>
      <w:tr w:rsidR="00966FD7" w14:paraId="2879DB9C" w14:textId="77777777" w:rsidTr="00966FD7">
        <w:tblPrEx>
          <w:tblCellMar>
            <w:left w:w="22" w:type="dxa"/>
            <w:right w:w="5" w:type="dxa"/>
          </w:tblCellMar>
        </w:tblPrEx>
        <w:trPr>
          <w:trHeight w:val="475"/>
        </w:trPr>
        <w:tc>
          <w:tcPr>
            <w:tcW w:w="365" w:type="dxa"/>
            <w:vMerge/>
            <w:tcBorders>
              <w:top w:val="nil"/>
              <w:left w:val="single" w:sz="6" w:space="0" w:color="000000"/>
              <w:bottom w:val="nil"/>
              <w:right w:val="single" w:sz="3" w:space="0" w:color="000000"/>
            </w:tcBorders>
            <w:shd w:val="clear" w:color="auto" w:fill="auto"/>
            <w:vAlign w:val="center"/>
          </w:tcPr>
          <w:p w14:paraId="4AB304FD"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0D345AF"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4253A5E" w14:textId="77777777" w:rsidR="00966FD7" w:rsidRPr="00C51616" w:rsidRDefault="00966FD7" w:rsidP="00966FD7">
            <w:pPr>
              <w:rPr>
                <w:rFonts w:eastAsia="Arial"/>
              </w:rPr>
            </w:pPr>
            <w:r w:rsidRPr="00C51616">
              <w:rPr>
                <w:rFonts w:eastAsia="Arial"/>
              </w:rPr>
              <w:t>Εκτυπωτής ετικέτας (</w:t>
            </w:r>
            <w:proofErr w:type="spellStart"/>
            <w:r w:rsidRPr="00984E18">
              <w:rPr>
                <w:rFonts w:eastAsia="Arial"/>
              </w:rPr>
              <w:t>TypeB</w:t>
            </w:r>
            <w:proofErr w:type="spellEnd"/>
            <w:r w:rsidRPr="00C51616">
              <w:rPr>
                <w:rFonts w:eastAsia="Arial"/>
              </w:rPr>
              <w:t>) για χρήση στο κέντρο δειγματοληψίας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33D024A"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68D9811"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0F8D15"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A42E5B"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9316BA"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2DBA3DA"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F29CA92"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14D1DD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7F13BA"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424B71C"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F91A6A1"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B25930"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145316"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C46C3B"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A78C30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5DE310A"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80C3C81" w14:textId="77777777" w:rsidR="00966FD7" w:rsidRDefault="00966FD7" w:rsidP="00966FD7">
            <w:pPr>
              <w:jc w:val="center"/>
            </w:pPr>
            <w:r w:rsidRPr="00984E18">
              <w:rPr>
                <w:rFonts w:eastAsia="Arial"/>
              </w:rPr>
              <w:t>1</w:t>
            </w:r>
            <w:r>
              <w:rPr>
                <w:rFonts w:eastAsia="Arial"/>
              </w:rPr>
              <w:t>2</w:t>
            </w:r>
          </w:p>
        </w:tc>
      </w:tr>
      <w:tr w:rsidR="00966FD7" w14:paraId="15EADCD9" w14:textId="77777777" w:rsidTr="00966FD7">
        <w:tblPrEx>
          <w:tblCellMar>
            <w:left w:w="22" w:type="dxa"/>
            <w:right w:w="5" w:type="dxa"/>
          </w:tblCellMar>
        </w:tblPrEx>
        <w:trPr>
          <w:trHeight w:val="475"/>
        </w:trPr>
        <w:tc>
          <w:tcPr>
            <w:tcW w:w="365" w:type="dxa"/>
            <w:vMerge/>
            <w:tcBorders>
              <w:top w:val="nil"/>
              <w:left w:val="single" w:sz="6" w:space="0" w:color="000000"/>
              <w:bottom w:val="nil"/>
              <w:right w:val="single" w:sz="3" w:space="0" w:color="000000"/>
            </w:tcBorders>
            <w:shd w:val="clear" w:color="auto" w:fill="auto"/>
            <w:vAlign w:val="center"/>
          </w:tcPr>
          <w:p w14:paraId="65EAB2B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7D79F93"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611BCF8" w14:textId="77777777" w:rsidR="00966FD7" w:rsidRPr="00C51616" w:rsidRDefault="00966FD7" w:rsidP="00966FD7">
            <w:pPr>
              <w:rPr>
                <w:rFonts w:eastAsia="Arial"/>
              </w:rPr>
            </w:pPr>
            <w:r w:rsidRPr="00C51616">
              <w:rPr>
                <w:rFonts w:eastAsia="Arial"/>
              </w:rPr>
              <w:t>Εκτυπωτής ετικέτας (</w:t>
            </w:r>
            <w:proofErr w:type="spellStart"/>
            <w:r w:rsidRPr="00984E18">
              <w:rPr>
                <w:rFonts w:eastAsia="Arial"/>
              </w:rPr>
              <w:t>TypeB</w:t>
            </w:r>
            <w:proofErr w:type="spellEnd"/>
            <w:r w:rsidRPr="00C51616">
              <w:rPr>
                <w:rFonts w:eastAsia="Arial"/>
              </w:rPr>
              <w:t>) για χρήση αποθηκών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18B4599" w14:textId="77777777" w:rsidR="00966FD7" w:rsidRDefault="00966FD7" w:rsidP="00966FD7">
            <w:pPr>
              <w:jc w:val="center"/>
            </w:pPr>
            <w:r w:rsidRPr="00984E18">
              <w:rPr>
                <w:rFonts w:eastAsia="Arial"/>
              </w:rPr>
              <w:t>5</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6F9A758" w14:textId="77777777" w:rsidR="00966FD7" w:rsidRDefault="00966FD7" w:rsidP="00966FD7">
            <w:pPr>
              <w:jc w:val="center"/>
            </w:pPr>
            <w:r w:rsidRPr="00984E18">
              <w:rPr>
                <w:rFonts w:eastAsia="Arial"/>
              </w:rPr>
              <w:t>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295AD9D" w14:textId="77777777" w:rsidR="00966FD7" w:rsidRDefault="00966FD7" w:rsidP="00966FD7">
            <w:pPr>
              <w:jc w:val="center"/>
            </w:pPr>
            <w:r w:rsidRPr="00984E18">
              <w:rPr>
                <w:rFonts w:eastAsia="Arial"/>
              </w:rPr>
              <w:t>5</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324749" w14:textId="77777777" w:rsidR="00966FD7" w:rsidRDefault="00966FD7" w:rsidP="00966FD7">
            <w:pPr>
              <w:jc w:val="center"/>
            </w:pPr>
            <w:r w:rsidRPr="00984E18">
              <w:rPr>
                <w:rFonts w:eastAsia="Arial"/>
              </w:rPr>
              <w:t>5</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AE5A0E6"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65A682D" w14:textId="77777777" w:rsidR="00966FD7" w:rsidRDefault="00966FD7" w:rsidP="00966FD7">
            <w:pPr>
              <w:jc w:val="center"/>
            </w:pPr>
            <w:r w:rsidRPr="00984E18">
              <w:rPr>
                <w:rFonts w:eastAsia="Arial"/>
              </w:rPr>
              <w:t>3</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55B7145" w14:textId="77777777" w:rsidR="00966FD7" w:rsidRDefault="00966FD7" w:rsidP="00966FD7">
            <w:pPr>
              <w:jc w:val="center"/>
            </w:pPr>
            <w:r w:rsidRPr="00984E18">
              <w:rPr>
                <w:rFonts w:eastAsia="Arial"/>
              </w:rPr>
              <w:t>5</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01545A0"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B1CD1A3"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BA30AC5"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8E0F603"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4AD81C"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51904C"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19A38E"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5A44072"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94948A7"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B751672" w14:textId="77777777" w:rsidR="00966FD7" w:rsidRDefault="00966FD7" w:rsidP="00966FD7">
            <w:pPr>
              <w:jc w:val="center"/>
            </w:pPr>
            <w:r w:rsidRPr="00984E18">
              <w:rPr>
                <w:rFonts w:eastAsia="Arial"/>
              </w:rPr>
              <w:t>4</w:t>
            </w:r>
            <w:r>
              <w:rPr>
                <w:rFonts w:eastAsia="Arial"/>
              </w:rPr>
              <w:t>2</w:t>
            </w:r>
          </w:p>
        </w:tc>
      </w:tr>
      <w:tr w:rsidR="00966FD7" w14:paraId="4934B74C" w14:textId="77777777" w:rsidTr="00966FD7">
        <w:tblPrEx>
          <w:tblCellMar>
            <w:left w:w="22" w:type="dxa"/>
            <w:right w:w="5"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6E27249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EB43BDA"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369099E" w14:textId="77777777" w:rsidR="00966FD7" w:rsidRPr="00C51616" w:rsidRDefault="00966FD7" w:rsidP="00966FD7">
            <w:pPr>
              <w:rPr>
                <w:rFonts w:eastAsia="Arial"/>
              </w:rPr>
            </w:pPr>
            <w:r w:rsidRPr="00C51616">
              <w:rPr>
                <w:rFonts w:eastAsia="Arial"/>
              </w:rPr>
              <w:t xml:space="preserve">Εκτυπωτής ετικέτας ( </w:t>
            </w:r>
            <w:proofErr w:type="spellStart"/>
            <w:r w:rsidRPr="00984E18">
              <w:rPr>
                <w:rFonts w:eastAsia="Arial"/>
              </w:rPr>
              <w:t>TypeB</w:t>
            </w:r>
            <w:proofErr w:type="spellEnd"/>
            <w:r w:rsidRPr="00C51616">
              <w:rPr>
                <w:rFonts w:eastAsia="Arial"/>
              </w:rPr>
              <w:t>), για χρήση στις κλινικές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FA2A9C5" w14:textId="77777777" w:rsidR="00966FD7" w:rsidRDefault="00966FD7" w:rsidP="00966FD7">
            <w:pPr>
              <w:jc w:val="center"/>
            </w:pPr>
            <w:r w:rsidRPr="00984E18">
              <w:rPr>
                <w:rFonts w:eastAsia="Arial"/>
              </w:rPr>
              <w:t>25</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E57CD52" w14:textId="77777777" w:rsidR="00966FD7" w:rsidRDefault="00966FD7" w:rsidP="00966FD7">
            <w:pPr>
              <w:jc w:val="center"/>
            </w:pPr>
            <w:r w:rsidRPr="00984E18">
              <w:rPr>
                <w:rFonts w:eastAsia="Arial"/>
              </w:rPr>
              <w:t>25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6CAC10" w14:textId="77777777" w:rsidR="00966FD7" w:rsidRDefault="00966FD7" w:rsidP="00966FD7">
            <w:pPr>
              <w:jc w:val="center"/>
            </w:pPr>
            <w:r w:rsidRPr="00984E18">
              <w:rPr>
                <w:rFonts w:eastAsia="Arial"/>
              </w:rPr>
              <w:t>15</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911C386" w14:textId="77777777" w:rsidR="00966FD7" w:rsidRDefault="00966FD7" w:rsidP="00966FD7">
            <w:pPr>
              <w:jc w:val="center"/>
            </w:pPr>
            <w:r w:rsidRPr="00984E18">
              <w:rPr>
                <w:rFonts w:eastAsia="Arial"/>
              </w:rPr>
              <w:t>15</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98699C4" w14:textId="77777777" w:rsidR="00966FD7" w:rsidRDefault="00966FD7" w:rsidP="00966FD7">
            <w:pPr>
              <w:jc w:val="center"/>
            </w:pPr>
            <w:r w:rsidRPr="00984E18">
              <w:rPr>
                <w:rFonts w:eastAsia="Arial"/>
              </w:rPr>
              <w:t>5</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BC59C85" w14:textId="77777777" w:rsidR="00966FD7" w:rsidRDefault="00966FD7" w:rsidP="00966FD7">
            <w:pPr>
              <w:jc w:val="center"/>
            </w:pPr>
            <w:r w:rsidRPr="00984E18">
              <w:rPr>
                <w:rFonts w:eastAsia="Arial"/>
              </w:rPr>
              <w:t>5</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7124327" w14:textId="77777777" w:rsidR="00966FD7" w:rsidRDefault="00966FD7" w:rsidP="00966FD7">
            <w:pPr>
              <w:jc w:val="center"/>
            </w:pPr>
            <w:r w:rsidRPr="00984E18">
              <w:rPr>
                <w:rFonts w:eastAsia="Arial"/>
              </w:rPr>
              <w:t>25</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2A708C8"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D08C3C9"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4BDBC7"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D3B082E" w14:textId="77777777" w:rsidR="00966FD7" w:rsidRDefault="00966FD7" w:rsidP="00966FD7">
            <w:pPr>
              <w:jc w:val="center"/>
            </w:pPr>
            <w:r w:rsidRPr="00984E18">
              <w:rPr>
                <w:rFonts w:eastAsia="Arial"/>
              </w:rPr>
              <w:t>3</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B5B0F8"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152CF12"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0DEA920"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90B0453"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6B19383"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574B445" w14:textId="77777777" w:rsidR="00966FD7" w:rsidRDefault="00966FD7" w:rsidP="00966FD7">
            <w:pPr>
              <w:jc w:val="center"/>
            </w:pPr>
            <w:r w:rsidRPr="00984E18">
              <w:rPr>
                <w:rFonts w:eastAsia="Arial"/>
              </w:rPr>
              <w:t>12</w:t>
            </w:r>
            <w:r>
              <w:rPr>
                <w:rFonts w:eastAsia="Arial"/>
              </w:rPr>
              <w:t>6</w:t>
            </w:r>
          </w:p>
        </w:tc>
      </w:tr>
      <w:tr w:rsidR="00966FD7" w14:paraId="679F63DC" w14:textId="77777777" w:rsidTr="00966FD7">
        <w:tblPrEx>
          <w:tblCellMar>
            <w:left w:w="22" w:type="dxa"/>
            <w:right w:w="5"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0668BE99"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B649AD7"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D953133" w14:textId="77777777" w:rsidR="00966FD7" w:rsidRPr="00CF2742" w:rsidRDefault="00966FD7" w:rsidP="00966FD7">
            <w:pPr>
              <w:rPr>
                <w:rFonts w:eastAsia="Arial"/>
              </w:rPr>
            </w:pPr>
            <w:r w:rsidRPr="00984E18">
              <w:rPr>
                <w:rFonts w:eastAsia="Arial"/>
              </w:rPr>
              <w:t xml:space="preserve">Εκτυπωτής </w:t>
            </w:r>
            <w:proofErr w:type="spellStart"/>
            <w:r w:rsidRPr="00984E18">
              <w:rPr>
                <w:rFonts w:eastAsia="Arial"/>
              </w:rPr>
              <w:t>wristband</w:t>
            </w:r>
            <w:proofErr w:type="spellEnd"/>
            <w:r w:rsidRPr="00984E18">
              <w:rPr>
                <w:rFonts w:eastAsia="Arial"/>
              </w:rPr>
              <w:t xml:space="preserve"> (</w:t>
            </w:r>
            <w:proofErr w:type="spellStart"/>
            <w:r w:rsidRPr="00984E18">
              <w:rPr>
                <w:rFonts w:eastAsia="Arial"/>
              </w:rPr>
              <w:t>Type</w:t>
            </w:r>
            <w:proofErr w:type="spellEnd"/>
            <w:r w:rsidRPr="00984E18">
              <w:rPr>
                <w:rFonts w:eastAsia="Arial"/>
              </w:rPr>
              <w:t xml:space="preserve"> C)</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F8D5E8C" w14:textId="77777777" w:rsidR="00966FD7"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7105B7" w14:textId="77777777" w:rsidR="00966FD7" w:rsidRDefault="00966FD7" w:rsidP="00966FD7">
            <w:pPr>
              <w:jc w:val="center"/>
            </w:pPr>
            <w:r w:rsidRPr="00984E18">
              <w:rPr>
                <w:rFonts w:eastAsia="Arial"/>
              </w:rPr>
              <w:t>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F503B0"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99B5858"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9906E7"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AAAB13"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271EBF7"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7764A81"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1526A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678D52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496C02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656FA87"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1D5DCC5"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832F3C"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7B7D714"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2C302A4"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E492864" w14:textId="77777777" w:rsidR="00966FD7" w:rsidRDefault="00966FD7" w:rsidP="00966FD7">
            <w:pPr>
              <w:jc w:val="center"/>
            </w:pPr>
            <w:r w:rsidRPr="00984E18">
              <w:rPr>
                <w:rFonts w:eastAsia="Arial"/>
              </w:rPr>
              <w:t>5</w:t>
            </w:r>
          </w:p>
        </w:tc>
      </w:tr>
      <w:tr w:rsidR="00966FD7" w14:paraId="466AB0C1" w14:textId="77777777" w:rsidTr="00966FD7">
        <w:tblPrEx>
          <w:tblCellMar>
            <w:left w:w="22" w:type="dxa"/>
            <w:right w:w="5" w:type="dxa"/>
          </w:tblCellMar>
        </w:tblPrEx>
        <w:trPr>
          <w:trHeight w:val="233"/>
        </w:trPr>
        <w:tc>
          <w:tcPr>
            <w:tcW w:w="365" w:type="dxa"/>
            <w:vMerge/>
            <w:tcBorders>
              <w:top w:val="nil"/>
              <w:left w:val="single" w:sz="6" w:space="0" w:color="000000"/>
              <w:bottom w:val="nil"/>
              <w:right w:val="single" w:sz="3" w:space="0" w:color="000000"/>
            </w:tcBorders>
            <w:shd w:val="clear" w:color="auto" w:fill="auto"/>
            <w:vAlign w:val="center"/>
          </w:tcPr>
          <w:p w14:paraId="68C6DF76"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077AB54"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9F479D9" w14:textId="77777777" w:rsidR="00966FD7" w:rsidRPr="00CF2742" w:rsidRDefault="00966FD7" w:rsidP="00966FD7">
            <w:pPr>
              <w:rPr>
                <w:rFonts w:eastAsia="Arial"/>
              </w:rPr>
            </w:pPr>
            <w:r w:rsidRPr="00CF2742">
              <w:rPr>
                <w:rFonts w:eastAsia="Arial"/>
              </w:rPr>
              <w:t>Εκτυπωτής φορητός νοσηλείας (</w:t>
            </w:r>
            <w:proofErr w:type="spellStart"/>
            <w:r w:rsidRPr="00984E18">
              <w:rPr>
                <w:rFonts w:eastAsia="Arial"/>
              </w:rPr>
              <w:t>TypeD</w:t>
            </w:r>
            <w:proofErr w:type="spellEnd"/>
            <w:r w:rsidRPr="00CF2742">
              <w:rPr>
                <w:rFonts w:eastAsia="Arial"/>
              </w:rPr>
              <w:t>)</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F36CD9" w14:textId="77777777" w:rsidR="00966FD7" w:rsidRPr="00AC6994" w:rsidRDefault="00966FD7" w:rsidP="00966FD7">
            <w:pPr>
              <w:jc w:val="center"/>
            </w:pP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A393C7" w14:textId="77777777" w:rsidR="00966FD7" w:rsidRDefault="00966FD7" w:rsidP="00966FD7">
            <w:pPr>
              <w:jc w:val="center"/>
            </w:pPr>
            <w:r w:rsidRPr="00984E18">
              <w:rPr>
                <w:rFonts w:eastAsia="Arial"/>
              </w:rPr>
              <w:t>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169160F" w14:textId="77777777" w:rsidR="00966FD7" w:rsidRDefault="00966FD7" w:rsidP="00966FD7">
            <w:pPr>
              <w:jc w:val="center"/>
            </w:pP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77FEBFB" w14:textId="77777777" w:rsidR="00966FD7" w:rsidRDefault="00966FD7" w:rsidP="00966FD7">
            <w:pPr>
              <w:jc w:val="center"/>
            </w:pP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8CCE4E"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1D36EA3" w14:textId="77777777" w:rsidR="00966FD7" w:rsidRDefault="00966FD7" w:rsidP="00966FD7">
            <w:pPr>
              <w:jc w:val="center"/>
            </w:pP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748370F" w14:textId="77777777" w:rsidR="00966FD7" w:rsidRDefault="00966FD7" w:rsidP="00966FD7">
            <w:pPr>
              <w:jc w:val="center"/>
            </w:pP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8751E1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10BB9C"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FA4CA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95B7B9C"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5A1DA74"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465242"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DCE77B4"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4D32A66"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40E8E8D"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D7FAF09" w14:textId="77777777" w:rsidR="00966FD7" w:rsidRDefault="00966FD7" w:rsidP="00966FD7">
            <w:pPr>
              <w:jc w:val="center"/>
            </w:pPr>
            <w:r w:rsidRPr="00984E18">
              <w:rPr>
                <w:rFonts w:eastAsia="Arial"/>
              </w:rPr>
              <w:t>9</w:t>
            </w:r>
          </w:p>
        </w:tc>
      </w:tr>
      <w:tr w:rsidR="00966FD7" w14:paraId="18473578" w14:textId="77777777" w:rsidTr="00966FD7">
        <w:tblPrEx>
          <w:tblCellMar>
            <w:left w:w="22" w:type="dxa"/>
            <w:right w:w="5" w:type="dxa"/>
          </w:tblCellMar>
        </w:tblPrEx>
        <w:trPr>
          <w:trHeight w:val="628"/>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060BB6B5"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0A6CE206"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E27B05D" w14:textId="77777777" w:rsidR="00966FD7" w:rsidRPr="00C51616" w:rsidRDefault="00966FD7" w:rsidP="00966FD7">
            <w:pPr>
              <w:rPr>
                <w:rFonts w:eastAsia="Arial"/>
              </w:rPr>
            </w:pPr>
            <w:r w:rsidRPr="00C51616">
              <w:rPr>
                <w:rFonts w:eastAsia="Arial"/>
              </w:rPr>
              <w:t>Εκτυπωτής (</w:t>
            </w:r>
            <w:proofErr w:type="spellStart"/>
            <w:r w:rsidRPr="00984E18">
              <w:rPr>
                <w:rFonts w:eastAsia="Arial"/>
              </w:rPr>
              <w:t>TypeE</w:t>
            </w:r>
            <w:proofErr w:type="spellEnd"/>
            <w:r w:rsidRPr="00C51616">
              <w:rPr>
                <w:rFonts w:eastAsia="Arial"/>
              </w:rPr>
              <w:t>) για τις Μονάδες ηλεκτρονικής παραπομπής</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23A58B65"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0E17098" w14:textId="77777777" w:rsidR="00966FD7" w:rsidRDefault="00966FD7" w:rsidP="00966FD7">
            <w:pPr>
              <w:jc w:val="center"/>
            </w:pPr>
            <w:r w:rsidRPr="00984E18">
              <w:rPr>
                <w:rFonts w:eastAsia="Arial"/>
              </w:rPr>
              <w:t>20</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3A934F7" w14:textId="77777777" w:rsidR="00966FD7" w:rsidRDefault="00966FD7" w:rsidP="00966FD7">
            <w:pPr>
              <w:jc w:val="center"/>
            </w:pP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D618E9F" w14:textId="77777777" w:rsidR="00966FD7" w:rsidRDefault="00966FD7" w:rsidP="00966FD7">
            <w:pPr>
              <w:jc w:val="center"/>
            </w:pPr>
            <w:r w:rsidRPr="00984E18">
              <w:rPr>
                <w:rFonts w:eastAsia="Arial"/>
              </w:rPr>
              <w:t>3</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2A927A6"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E630CDB" w14:textId="77777777" w:rsidR="00966FD7" w:rsidRDefault="00966FD7" w:rsidP="00966FD7">
            <w:pPr>
              <w:jc w:val="center"/>
            </w:pP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8F109A6" w14:textId="77777777" w:rsidR="00966FD7" w:rsidRDefault="00966FD7" w:rsidP="00966FD7">
            <w:pPr>
              <w:jc w:val="center"/>
            </w:pP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720BE1D8"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CE412AE"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4AD76C0"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DB17FE9"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D84F785"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118761F"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2783DB5"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9E4164D"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3E38939A"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B835456" w14:textId="77777777" w:rsidR="00966FD7" w:rsidRDefault="00966FD7" w:rsidP="00966FD7">
            <w:pPr>
              <w:jc w:val="center"/>
            </w:pPr>
            <w:r w:rsidRPr="00984E18">
              <w:rPr>
                <w:rFonts w:eastAsia="Arial"/>
              </w:rPr>
              <w:t>25</w:t>
            </w:r>
          </w:p>
        </w:tc>
      </w:tr>
      <w:tr w:rsidR="00966FD7" w14:paraId="284457C5" w14:textId="77777777" w:rsidTr="00966FD7">
        <w:tblPrEx>
          <w:tblCellMar>
            <w:left w:w="22" w:type="dxa"/>
            <w:right w:w="5" w:type="dxa"/>
          </w:tblCellMar>
        </w:tblPrEx>
        <w:trPr>
          <w:trHeight w:val="859"/>
        </w:trPr>
        <w:tc>
          <w:tcPr>
            <w:tcW w:w="365" w:type="dxa"/>
            <w:tcBorders>
              <w:top w:val="single" w:sz="6" w:space="0" w:color="000000"/>
              <w:left w:val="single" w:sz="6" w:space="0" w:color="000000"/>
              <w:bottom w:val="single" w:sz="6" w:space="0" w:color="000000"/>
              <w:right w:val="single" w:sz="3" w:space="0" w:color="000000"/>
            </w:tcBorders>
            <w:shd w:val="clear" w:color="auto" w:fill="auto"/>
            <w:vAlign w:val="center"/>
          </w:tcPr>
          <w:p w14:paraId="7EDB0858" w14:textId="77777777" w:rsidR="00966FD7" w:rsidRDefault="00966FD7" w:rsidP="00966FD7">
            <w:r w:rsidRPr="00984E18">
              <w:rPr>
                <w:rFonts w:eastAsia="Arial"/>
              </w:rPr>
              <w:t>2</w:t>
            </w:r>
            <w:r>
              <w:rPr>
                <w:rFonts w:eastAsia="Arial"/>
              </w:rPr>
              <w:t>3</w:t>
            </w:r>
          </w:p>
        </w:tc>
        <w:tc>
          <w:tcPr>
            <w:tcW w:w="166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33DC0A4F" w14:textId="77777777" w:rsidR="00966FD7" w:rsidRDefault="00966FD7" w:rsidP="00DA3826">
            <w:proofErr w:type="spellStart"/>
            <w:r>
              <w:rPr>
                <w:rFonts w:eastAsia="Arial"/>
              </w:rPr>
              <w:t>Hyper</w:t>
            </w:r>
            <w:proofErr w:type="spellEnd"/>
            <w:r>
              <w:rPr>
                <w:rFonts w:eastAsia="Arial"/>
              </w:rPr>
              <w:t xml:space="preserve"> </w:t>
            </w:r>
            <w:proofErr w:type="spellStart"/>
            <w:r>
              <w:rPr>
                <w:rFonts w:eastAsia="Arial"/>
              </w:rPr>
              <w:t>covered</w:t>
            </w:r>
            <w:proofErr w:type="spellEnd"/>
            <w:r>
              <w:rPr>
                <w:rFonts w:eastAsia="Arial"/>
              </w:rPr>
              <w:t xml:space="preserve"> </w:t>
            </w:r>
            <w:proofErr w:type="spellStart"/>
            <w:r>
              <w:rPr>
                <w:rFonts w:eastAsia="Arial"/>
              </w:rPr>
              <w:t>infrastr</w:t>
            </w:r>
            <w:proofErr w:type="spellEnd"/>
            <w:r>
              <w:rPr>
                <w:rFonts w:eastAsia="Arial"/>
                <w:lang w:val="en-US"/>
              </w:rPr>
              <w:t>u</w:t>
            </w:r>
            <w:proofErr w:type="spellStart"/>
            <w:r w:rsidRPr="00984E18">
              <w:rPr>
                <w:rFonts w:eastAsia="Arial"/>
              </w:rPr>
              <w:t>cture</w:t>
            </w:r>
            <w:proofErr w:type="spellEnd"/>
          </w:p>
        </w:tc>
        <w:tc>
          <w:tcPr>
            <w:tcW w:w="3809" w:type="dxa"/>
            <w:tcBorders>
              <w:top w:val="single" w:sz="6" w:space="0" w:color="000000"/>
              <w:left w:val="single" w:sz="3" w:space="0" w:color="000000"/>
              <w:bottom w:val="single" w:sz="6" w:space="0" w:color="000000"/>
              <w:right w:val="single" w:sz="6" w:space="0" w:color="000000"/>
            </w:tcBorders>
            <w:shd w:val="clear" w:color="auto" w:fill="auto"/>
            <w:vAlign w:val="center"/>
          </w:tcPr>
          <w:p w14:paraId="1B8459BC" w14:textId="77777777" w:rsidR="00966FD7" w:rsidRPr="00C51616" w:rsidRDefault="00966FD7" w:rsidP="00966FD7">
            <w:pPr>
              <w:rPr>
                <w:rFonts w:eastAsia="Arial"/>
              </w:rPr>
            </w:pPr>
            <w:r w:rsidRPr="00C51616">
              <w:rPr>
                <w:rFonts w:eastAsia="Arial"/>
              </w:rPr>
              <w:t>Ολοκληρωμένη υποδομή εικονικών μηχανών και αποθήκευσης των δεδομένων τους</w:t>
            </w:r>
          </w:p>
        </w:tc>
        <w:tc>
          <w:tcPr>
            <w:tcW w:w="819" w:type="dxa"/>
            <w:tcBorders>
              <w:top w:val="single" w:sz="6" w:space="0" w:color="000000"/>
              <w:left w:val="single" w:sz="6" w:space="0" w:color="000000"/>
              <w:bottom w:val="single" w:sz="6" w:space="0" w:color="000000"/>
              <w:right w:val="single" w:sz="3" w:space="0" w:color="000000"/>
            </w:tcBorders>
            <w:shd w:val="clear" w:color="auto" w:fill="auto"/>
            <w:vAlign w:val="center"/>
          </w:tcPr>
          <w:p w14:paraId="3F733D64" w14:textId="77777777" w:rsidR="00966FD7" w:rsidRPr="00AC6994" w:rsidRDefault="00966FD7" w:rsidP="00966FD7">
            <w:pPr>
              <w:jc w:val="center"/>
            </w:pPr>
          </w:p>
        </w:tc>
        <w:tc>
          <w:tcPr>
            <w:tcW w:w="840"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306F2BB" w14:textId="77777777" w:rsidR="00966FD7" w:rsidRPr="00AC6994" w:rsidRDefault="00966FD7" w:rsidP="00966FD7">
            <w:pPr>
              <w:jc w:val="center"/>
            </w:pPr>
          </w:p>
        </w:tc>
        <w:tc>
          <w:tcPr>
            <w:tcW w:w="897" w:type="dxa"/>
            <w:tcBorders>
              <w:top w:val="single" w:sz="6" w:space="0" w:color="000000"/>
              <w:left w:val="single" w:sz="3" w:space="0" w:color="000000"/>
              <w:bottom w:val="single" w:sz="6" w:space="0" w:color="000000"/>
              <w:right w:val="single" w:sz="3" w:space="0" w:color="000000"/>
            </w:tcBorders>
            <w:shd w:val="clear" w:color="auto" w:fill="auto"/>
            <w:vAlign w:val="center"/>
          </w:tcPr>
          <w:p w14:paraId="7C9ABBC2" w14:textId="77777777" w:rsidR="00966FD7" w:rsidRPr="00AC6994" w:rsidRDefault="00966FD7" w:rsidP="00966FD7">
            <w:pPr>
              <w:jc w:val="center"/>
            </w:pPr>
          </w:p>
        </w:tc>
        <w:tc>
          <w:tcPr>
            <w:tcW w:w="844"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721FAC9" w14:textId="77777777" w:rsidR="00966FD7" w:rsidRPr="00AC6994" w:rsidRDefault="00966FD7" w:rsidP="00966FD7">
            <w:pPr>
              <w:jc w:val="center"/>
            </w:pPr>
          </w:p>
        </w:tc>
        <w:tc>
          <w:tcPr>
            <w:tcW w:w="84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4D9ECDDB" w14:textId="77777777" w:rsidR="00966FD7" w:rsidRPr="00AC6994" w:rsidRDefault="00966FD7" w:rsidP="00966FD7">
            <w:pPr>
              <w:jc w:val="center"/>
            </w:pP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04C266B" w14:textId="77777777" w:rsidR="00966FD7" w:rsidRPr="00AC6994" w:rsidRDefault="00966FD7" w:rsidP="00966FD7">
            <w:pPr>
              <w:jc w:val="center"/>
            </w:pPr>
          </w:p>
        </w:tc>
        <w:tc>
          <w:tcPr>
            <w:tcW w:w="873" w:type="dxa"/>
            <w:tcBorders>
              <w:top w:val="single" w:sz="6" w:space="0" w:color="000000"/>
              <w:left w:val="single" w:sz="3" w:space="0" w:color="000000"/>
              <w:bottom w:val="single" w:sz="6" w:space="0" w:color="000000"/>
              <w:right w:val="single" w:sz="6" w:space="0" w:color="000000"/>
            </w:tcBorders>
            <w:shd w:val="clear" w:color="auto" w:fill="auto"/>
            <w:vAlign w:val="center"/>
          </w:tcPr>
          <w:p w14:paraId="646ACB3C" w14:textId="77777777" w:rsidR="00966FD7" w:rsidRPr="00AC6994" w:rsidRDefault="00966FD7" w:rsidP="00966FD7">
            <w:pPr>
              <w:jc w:val="center"/>
            </w:pPr>
          </w:p>
        </w:tc>
        <w:tc>
          <w:tcPr>
            <w:tcW w:w="846" w:type="dxa"/>
            <w:tcBorders>
              <w:top w:val="single" w:sz="6" w:space="0" w:color="000000"/>
              <w:left w:val="single" w:sz="6" w:space="0" w:color="000000"/>
              <w:bottom w:val="single" w:sz="6" w:space="0" w:color="000000"/>
              <w:right w:val="single" w:sz="3" w:space="0" w:color="000000"/>
            </w:tcBorders>
            <w:shd w:val="clear" w:color="auto" w:fill="auto"/>
            <w:vAlign w:val="center"/>
          </w:tcPr>
          <w:p w14:paraId="70039A01" w14:textId="77777777" w:rsidR="00966FD7" w:rsidRPr="00AC6994" w:rsidRDefault="00966FD7" w:rsidP="00966FD7">
            <w:pPr>
              <w:jc w:val="center"/>
            </w:pP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5381711" w14:textId="77777777" w:rsidR="00966FD7" w:rsidRPr="00AC6994" w:rsidRDefault="00966FD7" w:rsidP="00966FD7">
            <w:pPr>
              <w:jc w:val="center"/>
            </w:pPr>
          </w:p>
        </w:tc>
        <w:tc>
          <w:tcPr>
            <w:tcW w:w="87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63D9C702" w14:textId="77777777" w:rsidR="00966FD7" w:rsidRPr="00AC6994" w:rsidRDefault="00966FD7" w:rsidP="00966FD7">
            <w:pPr>
              <w:jc w:val="center"/>
            </w:pPr>
          </w:p>
        </w:tc>
        <w:tc>
          <w:tcPr>
            <w:tcW w:w="878" w:type="dxa"/>
            <w:tcBorders>
              <w:top w:val="single" w:sz="6" w:space="0" w:color="000000"/>
              <w:left w:val="single" w:sz="3" w:space="0" w:color="000000"/>
              <w:bottom w:val="single" w:sz="6" w:space="0" w:color="000000"/>
              <w:right w:val="single" w:sz="6" w:space="0" w:color="000000"/>
            </w:tcBorders>
            <w:shd w:val="clear" w:color="auto" w:fill="auto"/>
            <w:vAlign w:val="center"/>
          </w:tcPr>
          <w:p w14:paraId="34B47DC8" w14:textId="77777777" w:rsidR="00966FD7" w:rsidRPr="00AC6994" w:rsidRDefault="00966FD7" w:rsidP="00966FD7">
            <w:pPr>
              <w:jc w:val="center"/>
            </w:pPr>
          </w:p>
        </w:tc>
        <w:tc>
          <w:tcPr>
            <w:tcW w:w="828" w:type="dxa"/>
            <w:tcBorders>
              <w:top w:val="single" w:sz="6" w:space="0" w:color="000000"/>
              <w:left w:val="single" w:sz="3" w:space="0" w:color="000000"/>
              <w:bottom w:val="single" w:sz="6" w:space="0" w:color="000000"/>
              <w:right w:val="single" w:sz="3" w:space="0" w:color="000000"/>
            </w:tcBorders>
            <w:shd w:val="clear" w:color="auto" w:fill="auto"/>
            <w:vAlign w:val="center"/>
          </w:tcPr>
          <w:p w14:paraId="0B4A2445" w14:textId="77777777" w:rsidR="00966FD7" w:rsidRPr="00AC6994" w:rsidRDefault="00966FD7" w:rsidP="00966FD7">
            <w:pPr>
              <w:jc w:val="center"/>
            </w:pPr>
          </w:p>
        </w:tc>
        <w:tc>
          <w:tcPr>
            <w:tcW w:w="829" w:type="dxa"/>
            <w:tcBorders>
              <w:top w:val="single" w:sz="6" w:space="0" w:color="000000"/>
              <w:left w:val="single" w:sz="3" w:space="0" w:color="000000"/>
              <w:bottom w:val="single" w:sz="6" w:space="0" w:color="000000"/>
              <w:right w:val="single" w:sz="3" w:space="0" w:color="000000"/>
            </w:tcBorders>
            <w:shd w:val="clear" w:color="auto" w:fill="auto"/>
            <w:vAlign w:val="center"/>
          </w:tcPr>
          <w:p w14:paraId="365E30E7" w14:textId="77777777" w:rsidR="00966FD7" w:rsidRPr="00AC6994" w:rsidRDefault="00966FD7" w:rsidP="00966FD7">
            <w:pPr>
              <w:jc w:val="center"/>
            </w:pPr>
          </w:p>
        </w:tc>
        <w:tc>
          <w:tcPr>
            <w:tcW w:w="831" w:type="dxa"/>
            <w:tcBorders>
              <w:top w:val="single" w:sz="6" w:space="0" w:color="000000"/>
              <w:left w:val="single" w:sz="3" w:space="0" w:color="000000"/>
              <w:bottom w:val="single" w:sz="6" w:space="0" w:color="000000"/>
              <w:right w:val="single" w:sz="3" w:space="0" w:color="000000"/>
            </w:tcBorders>
            <w:shd w:val="clear" w:color="auto" w:fill="auto"/>
            <w:vAlign w:val="center"/>
          </w:tcPr>
          <w:p w14:paraId="5686CC7B" w14:textId="77777777" w:rsidR="00966FD7" w:rsidRPr="00AC6994" w:rsidRDefault="00966FD7" w:rsidP="00966FD7">
            <w:pPr>
              <w:jc w:val="center"/>
            </w:pPr>
          </w:p>
        </w:tc>
        <w:tc>
          <w:tcPr>
            <w:tcW w:w="917" w:type="dxa"/>
            <w:tcBorders>
              <w:top w:val="single" w:sz="6" w:space="0" w:color="000000"/>
              <w:left w:val="single" w:sz="3" w:space="0" w:color="000000"/>
              <w:bottom w:val="single" w:sz="6" w:space="0" w:color="000000"/>
              <w:right w:val="single" w:sz="6" w:space="0" w:color="000000"/>
            </w:tcBorders>
            <w:shd w:val="clear" w:color="auto" w:fill="auto"/>
            <w:vAlign w:val="center"/>
          </w:tcPr>
          <w:p w14:paraId="0C5F7E3A" w14:textId="77777777" w:rsidR="00966FD7" w:rsidRPr="00AC6994" w:rsidRDefault="00966FD7" w:rsidP="00966FD7">
            <w:pPr>
              <w:jc w:val="center"/>
            </w:pPr>
          </w:p>
        </w:tc>
        <w:tc>
          <w:tcPr>
            <w:tcW w:w="803" w:type="dxa"/>
            <w:tcBorders>
              <w:top w:val="single" w:sz="6" w:space="0" w:color="000000"/>
              <w:left w:val="single" w:sz="6" w:space="0" w:color="000000"/>
              <w:bottom w:val="single" w:sz="6" w:space="0" w:color="000000"/>
              <w:right w:val="single" w:sz="3" w:space="0" w:color="000000"/>
            </w:tcBorders>
            <w:shd w:val="clear" w:color="auto" w:fill="auto"/>
            <w:vAlign w:val="center"/>
          </w:tcPr>
          <w:p w14:paraId="467A2DFE" w14:textId="77777777" w:rsidR="00966FD7" w:rsidRDefault="00966FD7" w:rsidP="00966FD7">
            <w:pPr>
              <w:jc w:val="center"/>
            </w:pPr>
            <w:r w:rsidRPr="00984E18">
              <w:rPr>
                <w:rFonts w:eastAsia="Arial"/>
              </w:rPr>
              <w:t>1</w:t>
            </w:r>
          </w:p>
        </w:tc>
        <w:tc>
          <w:tcPr>
            <w:tcW w:w="1024" w:type="dxa"/>
            <w:tcBorders>
              <w:top w:val="single" w:sz="6" w:space="0" w:color="000000"/>
              <w:left w:val="single" w:sz="3" w:space="0" w:color="000000"/>
              <w:bottom w:val="single" w:sz="6" w:space="0" w:color="000000"/>
              <w:right w:val="single" w:sz="6" w:space="0" w:color="000000"/>
            </w:tcBorders>
            <w:shd w:val="clear" w:color="auto" w:fill="auto"/>
            <w:vAlign w:val="center"/>
          </w:tcPr>
          <w:p w14:paraId="58434895" w14:textId="77777777" w:rsidR="00966FD7" w:rsidRDefault="00966FD7" w:rsidP="00966FD7">
            <w:pPr>
              <w:jc w:val="center"/>
            </w:pPr>
            <w:r w:rsidRPr="00984E18">
              <w:rPr>
                <w:rFonts w:eastAsia="Arial"/>
              </w:rPr>
              <w:t>1</w:t>
            </w:r>
          </w:p>
        </w:tc>
      </w:tr>
      <w:tr w:rsidR="00966FD7" w14:paraId="7D7B93D0" w14:textId="77777777" w:rsidTr="00966FD7">
        <w:tblPrEx>
          <w:tblCellMar>
            <w:left w:w="22" w:type="dxa"/>
            <w:right w:w="5" w:type="dxa"/>
          </w:tblCellMar>
        </w:tblPrEx>
        <w:trPr>
          <w:trHeight w:val="568"/>
        </w:trPr>
        <w:tc>
          <w:tcPr>
            <w:tcW w:w="365" w:type="dxa"/>
            <w:vMerge w:val="restart"/>
            <w:tcBorders>
              <w:top w:val="single" w:sz="6" w:space="0" w:color="000000"/>
              <w:left w:val="single" w:sz="6" w:space="0" w:color="000000"/>
              <w:bottom w:val="nil"/>
              <w:right w:val="single" w:sz="3" w:space="0" w:color="000000"/>
            </w:tcBorders>
            <w:shd w:val="clear" w:color="auto" w:fill="auto"/>
            <w:vAlign w:val="center"/>
          </w:tcPr>
          <w:p w14:paraId="60E7D9A9" w14:textId="77777777" w:rsidR="00966FD7" w:rsidRDefault="00966FD7" w:rsidP="00966FD7"/>
        </w:tc>
        <w:tc>
          <w:tcPr>
            <w:tcW w:w="1661" w:type="dxa"/>
            <w:vMerge w:val="restart"/>
            <w:tcBorders>
              <w:top w:val="single" w:sz="6" w:space="0" w:color="000000"/>
              <w:left w:val="single" w:sz="3" w:space="0" w:color="000000"/>
              <w:bottom w:val="nil"/>
              <w:right w:val="single" w:sz="3" w:space="0" w:color="000000"/>
            </w:tcBorders>
            <w:shd w:val="clear" w:color="auto" w:fill="auto"/>
            <w:vAlign w:val="center"/>
          </w:tcPr>
          <w:p w14:paraId="399611F8" w14:textId="77777777" w:rsidR="00966FD7" w:rsidRDefault="00966FD7" w:rsidP="00966FD7"/>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4D3C2E4F" w14:textId="77777777" w:rsidR="00966FD7" w:rsidRPr="00CF2742" w:rsidRDefault="00966FD7" w:rsidP="00966FD7">
            <w:pPr>
              <w:rPr>
                <w:rFonts w:eastAsia="Arial"/>
              </w:rPr>
            </w:pPr>
            <w:r w:rsidRPr="00984E18">
              <w:rPr>
                <w:rFonts w:eastAsia="Arial"/>
              </w:rPr>
              <w:t xml:space="preserve">Εκτυπωτή  </w:t>
            </w:r>
            <w:proofErr w:type="spellStart"/>
            <w:r w:rsidRPr="00984E18">
              <w:rPr>
                <w:rFonts w:eastAsia="Arial"/>
              </w:rPr>
              <w:t>Τype</w:t>
            </w:r>
            <w:proofErr w:type="spellEnd"/>
            <w:r w:rsidRPr="00984E18">
              <w:rPr>
                <w:rFonts w:eastAsia="Arial"/>
              </w:rPr>
              <w:t xml:space="preserve"> A</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18C97706" w14:textId="77777777" w:rsidR="00966FD7" w:rsidRDefault="00966FD7" w:rsidP="00966FD7">
            <w:pPr>
              <w:jc w:val="center"/>
            </w:pPr>
            <w:r w:rsidRPr="00984E18">
              <w:rPr>
                <w:rFonts w:eastAsia="Arial"/>
              </w:rPr>
              <w:t>25</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3E7F15B" w14:textId="77777777" w:rsidR="00966FD7" w:rsidRDefault="00966FD7" w:rsidP="00966FD7">
            <w:pPr>
              <w:jc w:val="center"/>
            </w:pPr>
            <w:r w:rsidRPr="00984E18">
              <w:rPr>
                <w:rFonts w:eastAsia="Arial"/>
              </w:rPr>
              <w:t>8</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422F12B" w14:textId="77777777" w:rsidR="00966FD7" w:rsidRDefault="00966FD7" w:rsidP="00966FD7">
            <w:pPr>
              <w:jc w:val="center"/>
            </w:pPr>
            <w:r w:rsidRPr="00984E18">
              <w:rPr>
                <w:rFonts w:eastAsia="Arial"/>
              </w:rPr>
              <w:t>19</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B8AF8E7" w14:textId="77777777" w:rsidR="00966FD7" w:rsidRDefault="00966FD7" w:rsidP="00966FD7">
            <w:pPr>
              <w:jc w:val="center"/>
            </w:pPr>
            <w:r w:rsidRPr="00984E18">
              <w:rPr>
                <w:rFonts w:eastAsia="Arial"/>
              </w:rPr>
              <w:t>6</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D7BA08B" w14:textId="77777777" w:rsidR="00966FD7" w:rsidRDefault="00966FD7" w:rsidP="00966FD7">
            <w:pPr>
              <w:jc w:val="center"/>
            </w:pPr>
            <w:r w:rsidRPr="00984E18">
              <w:rPr>
                <w:rFonts w:eastAsia="Arial"/>
              </w:rPr>
              <w:t>6</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2ACABA42" w14:textId="77777777" w:rsidR="00966FD7" w:rsidRDefault="00966FD7" w:rsidP="00966FD7">
            <w:pPr>
              <w:jc w:val="center"/>
            </w:pPr>
            <w:r w:rsidRPr="00984E18">
              <w:rPr>
                <w:rFonts w:eastAsia="Arial"/>
              </w:rPr>
              <w:t>3</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E582D93" w14:textId="77777777" w:rsidR="00966FD7" w:rsidRDefault="00966FD7" w:rsidP="00966FD7">
            <w:pPr>
              <w:jc w:val="center"/>
            </w:pPr>
            <w:r w:rsidRPr="00984E18">
              <w:rPr>
                <w:rFonts w:eastAsia="Arial"/>
              </w:rPr>
              <w:t>22</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57D931B3" w14:textId="77777777" w:rsidR="00966FD7" w:rsidRDefault="00966FD7" w:rsidP="00966FD7">
            <w:pPr>
              <w:jc w:val="center"/>
            </w:pPr>
            <w:r w:rsidRPr="00984E18">
              <w:rPr>
                <w:rFonts w:eastAsia="Arial"/>
              </w:rPr>
              <w:t>1</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2547CF0"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3E49E605" w14:textId="77777777" w:rsidR="00966FD7" w:rsidRDefault="00966FD7" w:rsidP="00966FD7">
            <w:pPr>
              <w:jc w:val="center"/>
            </w:pPr>
            <w:r w:rsidRPr="00984E18">
              <w:rPr>
                <w:rFonts w:eastAsia="Arial"/>
              </w:rPr>
              <w:t>2</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40A17B2" w14:textId="77777777" w:rsidR="00966FD7" w:rsidRDefault="00966FD7" w:rsidP="00966FD7">
            <w:pPr>
              <w:jc w:val="center"/>
            </w:pPr>
            <w:r w:rsidRPr="00984E18">
              <w:rPr>
                <w:rFonts w:eastAsia="Arial"/>
              </w:rPr>
              <w:t>2</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23BE541" w14:textId="77777777" w:rsidR="00966FD7" w:rsidRDefault="00966FD7" w:rsidP="00966FD7">
            <w:pPr>
              <w:jc w:val="center"/>
            </w:pP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ED69D11" w14:textId="77777777" w:rsidR="00966FD7" w:rsidRDefault="00966FD7" w:rsidP="00966FD7">
            <w:pPr>
              <w:jc w:val="center"/>
            </w:pP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A5486B2" w14:textId="77777777" w:rsidR="00966FD7" w:rsidRDefault="00966FD7" w:rsidP="00966FD7">
            <w:pPr>
              <w:jc w:val="center"/>
            </w:pP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37C02C43" w14:textId="77777777" w:rsidR="00966FD7" w:rsidRDefault="00966FD7" w:rsidP="00966FD7">
            <w:pPr>
              <w:jc w:val="center"/>
            </w:pP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626ED8C2"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17E832F" w14:textId="77777777" w:rsidR="00966FD7" w:rsidRDefault="00966FD7" w:rsidP="00966FD7">
            <w:pPr>
              <w:jc w:val="center"/>
            </w:pPr>
            <w:r w:rsidRPr="00984E18">
              <w:rPr>
                <w:rFonts w:eastAsia="Arial"/>
              </w:rPr>
              <w:t>96</w:t>
            </w:r>
          </w:p>
        </w:tc>
      </w:tr>
      <w:tr w:rsidR="00966FD7" w14:paraId="5681DF29" w14:textId="77777777" w:rsidTr="00966FD7">
        <w:tblPrEx>
          <w:tblCellMar>
            <w:left w:w="22" w:type="dxa"/>
            <w:right w:w="5" w:type="dxa"/>
          </w:tblCellMar>
        </w:tblPrEx>
        <w:trPr>
          <w:trHeight w:val="569"/>
        </w:trPr>
        <w:tc>
          <w:tcPr>
            <w:tcW w:w="365" w:type="dxa"/>
            <w:vMerge/>
            <w:tcBorders>
              <w:top w:val="nil"/>
              <w:left w:val="single" w:sz="6" w:space="0" w:color="000000"/>
              <w:bottom w:val="nil"/>
              <w:right w:val="single" w:sz="3" w:space="0" w:color="000000"/>
            </w:tcBorders>
            <w:shd w:val="clear" w:color="auto" w:fill="auto"/>
            <w:vAlign w:val="center"/>
          </w:tcPr>
          <w:p w14:paraId="08E2886E"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5988CCB"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85E47B8" w14:textId="77777777" w:rsidR="00966FD7" w:rsidRPr="00C51616" w:rsidRDefault="00966FD7" w:rsidP="00966FD7">
            <w:pPr>
              <w:rPr>
                <w:rFonts w:eastAsia="Arial"/>
              </w:rPr>
            </w:pPr>
            <w:r w:rsidRPr="00C51616">
              <w:rPr>
                <w:rFonts w:eastAsia="Arial"/>
              </w:rPr>
              <w:t>Εκτυπωτή ετικέτας (</w:t>
            </w:r>
            <w:proofErr w:type="spellStart"/>
            <w:r w:rsidRPr="00C51616">
              <w:rPr>
                <w:rFonts w:eastAsia="Arial"/>
              </w:rPr>
              <w:t>Τ</w:t>
            </w:r>
            <w:r w:rsidRPr="00984E18">
              <w:rPr>
                <w:rFonts w:eastAsia="Arial"/>
              </w:rPr>
              <w:t>ypeB</w:t>
            </w:r>
            <w:proofErr w:type="spellEnd"/>
            <w:r w:rsidRPr="00C51616">
              <w:rPr>
                <w:rFonts w:eastAsia="Arial"/>
              </w:rPr>
              <w:t xml:space="preserve">) για χρήση εντός του εργαστηρίου  </w:t>
            </w:r>
            <w:proofErr w:type="spellStart"/>
            <w:r w:rsidRPr="00C51616">
              <w:rPr>
                <w:rFonts w:eastAsia="Arial"/>
              </w:rPr>
              <w:t>βαθίας</w:t>
            </w:r>
            <w:proofErr w:type="spellEnd"/>
            <w:r w:rsidRPr="00C51616">
              <w:rPr>
                <w:rFonts w:eastAsia="Arial"/>
              </w:rPr>
              <w:t xml:space="preserve"> ψύξης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3F26756"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5733413" w14:textId="77777777" w:rsidR="00966FD7" w:rsidRDefault="00966FD7" w:rsidP="00966FD7">
            <w:pPr>
              <w:jc w:val="center"/>
            </w:pPr>
            <w:r w:rsidRPr="00984E18">
              <w:rPr>
                <w:rFonts w:eastAsia="Arial"/>
              </w:rPr>
              <w:t>2</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FA16A9B" w14:textId="77777777" w:rsidR="00966FD7" w:rsidRDefault="00966FD7" w:rsidP="00966FD7">
            <w:pPr>
              <w:jc w:val="center"/>
            </w:pPr>
            <w:r w:rsidRPr="00984E18">
              <w:rPr>
                <w:rFonts w:eastAsia="Arial"/>
              </w:rPr>
              <w:t>2</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E83B4DE" w14:textId="77777777" w:rsidR="00966FD7" w:rsidRDefault="00966FD7" w:rsidP="00966FD7">
            <w:pPr>
              <w:jc w:val="center"/>
            </w:pPr>
            <w:r w:rsidRPr="00984E18">
              <w:rPr>
                <w:rFonts w:eastAsia="Arial"/>
              </w:rPr>
              <w:t>2</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DBE8C87"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221F5D4"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BE0973E" w14:textId="77777777" w:rsidR="00966FD7" w:rsidRDefault="00966FD7" w:rsidP="00966FD7">
            <w:pPr>
              <w:jc w:val="center"/>
            </w:pPr>
            <w:r w:rsidRPr="00984E18">
              <w:rPr>
                <w:rFonts w:eastAsia="Arial"/>
              </w:rPr>
              <w:t>2</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216D51A"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0FA2D67"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8AC6B90"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9A72E0F"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9EC404"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ED27F05"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5FAF6F"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DD9F187"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D13B314"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7C9DF22" w14:textId="77777777" w:rsidR="00966FD7" w:rsidRDefault="00966FD7" w:rsidP="00966FD7">
            <w:pPr>
              <w:jc w:val="center"/>
            </w:pPr>
            <w:r w:rsidRPr="00984E18">
              <w:rPr>
                <w:rFonts w:eastAsia="Arial"/>
              </w:rPr>
              <w:t>1</w:t>
            </w:r>
            <w:r w:rsidR="0036663E">
              <w:rPr>
                <w:rFonts w:eastAsia="Arial"/>
              </w:rPr>
              <w:t>6</w:t>
            </w:r>
          </w:p>
        </w:tc>
      </w:tr>
      <w:tr w:rsidR="00966FD7" w14:paraId="0CEEB2F7" w14:textId="77777777" w:rsidTr="00966FD7">
        <w:tblPrEx>
          <w:tblCellMar>
            <w:left w:w="22" w:type="dxa"/>
            <w:right w:w="5" w:type="dxa"/>
          </w:tblCellMar>
        </w:tblPrEx>
        <w:trPr>
          <w:trHeight w:val="569"/>
        </w:trPr>
        <w:tc>
          <w:tcPr>
            <w:tcW w:w="365" w:type="dxa"/>
            <w:vMerge/>
            <w:tcBorders>
              <w:top w:val="nil"/>
              <w:left w:val="single" w:sz="6" w:space="0" w:color="000000"/>
              <w:bottom w:val="nil"/>
              <w:right w:val="single" w:sz="3" w:space="0" w:color="000000"/>
            </w:tcBorders>
            <w:shd w:val="clear" w:color="auto" w:fill="auto"/>
            <w:vAlign w:val="center"/>
          </w:tcPr>
          <w:p w14:paraId="4F5B107E"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7394A17D"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80431F2" w14:textId="77777777" w:rsidR="00966FD7" w:rsidRPr="00C51616" w:rsidRDefault="00966FD7" w:rsidP="00966FD7">
            <w:pPr>
              <w:rPr>
                <w:rFonts w:eastAsia="Arial"/>
              </w:rPr>
            </w:pPr>
            <w:r w:rsidRPr="00C51616">
              <w:rPr>
                <w:rFonts w:eastAsia="Arial"/>
              </w:rPr>
              <w:t>Εκτυπωτή  ετικέτας (</w:t>
            </w:r>
            <w:proofErr w:type="spellStart"/>
            <w:r w:rsidRPr="00984E18">
              <w:rPr>
                <w:rFonts w:eastAsia="Arial"/>
              </w:rPr>
              <w:t>TypeB</w:t>
            </w:r>
            <w:proofErr w:type="spellEnd"/>
            <w:r w:rsidRPr="00C51616">
              <w:rPr>
                <w:rFonts w:eastAsia="Arial"/>
              </w:rPr>
              <w:t xml:space="preserve">) για χρήση στο κέντρο δειγματοληψίας </w:t>
            </w:r>
            <w:proofErr w:type="spellStart"/>
            <w:r w:rsidRPr="00C51616">
              <w:rPr>
                <w:rFonts w:eastAsia="Arial"/>
              </w:rPr>
              <w:t>βαθίας</w:t>
            </w:r>
            <w:proofErr w:type="spellEnd"/>
            <w:r w:rsidRPr="00C51616">
              <w:rPr>
                <w:rFonts w:eastAsia="Arial"/>
              </w:rPr>
              <w:t xml:space="preserve"> ψύξης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3FCDC5E" w14:textId="77777777" w:rsidR="00966FD7" w:rsidRDefault="00966FD7" w:rsidP="00966FD7">
            <w:pPr>
              <w:jc w:val="center"/>
            </w:pPr>
            <w:r w:rsidRPr="00984E18">
              <w:rPr>
                <w:rFonts w:eastAsia="Arial"/>
              </w:rPr>
              <w:t>1</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9ED89D"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6E8F067" w14:textId="77777777" w:rsidR="00966FD7" w:rsidRDefault="00966FD7" w:rsidP="00966FD7">
            <w:pPr>
              <w:jc w:val="center"/>
            </w:pPr>
            <w:r w:rsidRPr="00984E18">
              <w:rPr>
                <w:rFonts w:eastAsia="Arial"/>
              </w:rPr>
              <w:t>1</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15B7270" w14:textId="77777777" w:rsidR="00966FD7" w:rsidRDefault="00966FD7" w:rsidP="00966FD7">
            <w:pPr>
              <w:jc w:val="center"/>
            </w:pPr>
            <w:r w:rsidRPr="00984E18">
              <w:rPr>
                <w:rFonts w:eastAsia="Arial"/>
              </w:rPr>
              <w:t>1</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C42166B"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E62D7A5" w14:textId="77777777" w:rsidR="00966FD7" w:rsidRDefault="00966FD7" w:rsidP="00966FD7">
            <w:pPr>
              <w:jc w:val="center"/>
            </w:pPr>
            <w:r w:rsidRPr="00984E18">
              <w:rPr>
                <w:rFonts w:eastAsia="Arial"/>
              </w:rPr>
              <w:t>1</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0F7A770" w14:textId="77777777" w:rsidR="00966FD7" w:rsidRDefault="00966FD7" w:rsidP="00966FD7">
            <w:pPr>
              <w:jc w:val="center"/>
            </w:pPr>
            <w:r w:rsidRPr="00984E18">
              <w:rPr>
                <w:rFonts w:eastAsia="Arial"/>
              </w:rPr>
              <w:t>1</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7DF4D00"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C99E69F"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3131B6"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54CE5B0" w14:textId="77777777" w:rsidR="00966FD7" w:rsidRDefault="00966FD7" w:rsidP="00966FD7">
            <w:pPr>
              <w:jc w:val="center"/>
            </w:pPr>
            <w:r w:rsidRPr="00984E18">
              <w:rPr>
                <w:rFonts w:eastAsia="Arial"/>
              </w:rPr>
              <w:t>1</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2147139"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485AD8"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D1E0B7"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5A6BAED"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85DE5E5"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5496D31" w14:textId="77777777" w:rsidR="00966FD7" w:rsidRDefault="00966FD7" w:rsidP="00966FD7">
            <w:pPr>
              <w:jc w:val="center"/>
            </w:pPr>
            <w:r w:rsidRPr="00984E18">
              <w:rPr>
                <w:rFonts w:eastAsia="Arial"/>
              </w:rPr>
              <w:t>1</w:t>
            </w:r>
            <w:r w:rsidR="0036663E">
              <w:rPr>
                <w:rFonts w:eastAsia="Arial"/>
              </w:rPr>
              <w:t>2</w:t>
            </w:r>
          </w:p>
        </w:tc>
      </w:tr>
      <w:tr w:rsidR="00966FD7" w14:paraId="72EB01EF" w14:textId="77777777" w:rsidTr="00966FD7">
        <w:tblPrEx>
          <w:tblCellMar>
            <w:top w:w="9" w:type="dxa"/>
            <w:left w:w="48" w:type="dxa"/>
            <w:right w:w="18" w:type="dxa"/>
          </w:tblCellMar>
        </w:tblPrEx>
        <w:trPr>
          <w:trHeight w:val="569"/>
        </w:trPr>
        <w:tc>
          <w:tcPr>
            <w:tcW w:w="365" w:type="dxa"/>
            <w:vMerge w:val="restart"/>
            <w:tcBorders>
              <w:top w:val="nil"/>
              <w:left w:val="single" w:sz="6" w:space="0" w:color="000000"/>
              <w:bottom w:val="single" w:sz="6" w:space="0" w:color="000000"/>
              <w:right w:val="single" w:sz="3" w:space="0" w:color="000000"/>
            </w:tcBorders>
            <w:shd w:val="clear" w:color="auto" w:fill="auto"/>
            <w:vAlign w:val="center"/>
          </w:tcPr>
          <w:p w14:paraId="3C54701E" w14:textId="77777777" w:rsidR="00966FD7" w:rsidRDefault="00966FD7" w:rsidP="00966FD7">
            <w:r w:rsidRPr="00984E18">
              <w:rPr>
                <w:rFonts w:eastAsia="Arial"/>
              </w:rPr>
              <w:t>2</w:t>
            </w:r>
            <w:r>
              <w:rPr>
                <w:rFonts w:eastAsia="Arial"/>
              </w:rPr>
              <w:t>4</w:t>
            </w:r>
          </w:p>
        </w:tc>
        <w:tc>
          <w:tcPr>
            <w:tcW w:w="1661" w:type="dxa"/>
            <w:vMerge w:val="restart"/>
            <w:tcBorders>
              <w:top w:val="nil"/>
              <w:left w:val="single" w:sz="3" w:space="0" w:color="000000"/>
              <w:bottom w:val="single" w:sz="6" w:space="0" w:color="000000"/>
              <w:right w:val="single" w:sz="3" w:space="0" w:color="000000"/>
            </w:tcBorders>
            <w:shd w:val="clear" w:color="auto" w:fill="auto"/>
            <w:vAlign w:val="center"/>
          </w:tcPr>
          <w:p w14:paraId="0E5E0631" w14:textId="77777777" w:rsidR="00966FD7" w:rsidRDefault="00966FD7" w:rsidP="00966FD7">
            <w:r w:rsidRPr="00984E18">
              <w:rPr>
                <w:rFonts w:eastAsia="Arial"/>
              </w:rPr>
              <w:t>Αναλώσιμα</w:t>
            </w:r>
          </w:p>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82050BB" w14:textId="77777777" w:rsidR="00966FD7" w:rsidRPr="00C51616" w:rsidRDefault="00966FD7" w:rsidP="00966FD7">
            <w:pPr>
              <w:rPr>
                <w:rFonts w:eastAsia="Arial"/>
              </w:rPr>
            </w:pPr>
            <w:r w:rsidRPr="00C51616">
              <w:rPr>
                <w:rFonts w:eastAsia="Arial"/>
              </w:rPr>
              <w:t>Εκτυπωτή ετικέτας (</w:t>
            </w:r>
            <w:proofErr w:type="spellStart"/>
            <w:r w:rsidRPr="00C51616">
              <w:rPr>
                <w:rFonts w:eastAsia="Arial"/>
              </w:rPr>
              <w:t>Τ</w:t>
            </w:r>
            <w:r w:rsidRPr="00984E18">
              <w:rPr>
                <w:rFonts w:eastAsia="Arial"/>
              </w:rPr>
              <w:t>ypeB</w:t>
            </w:r>
            <w:proofErr w:type="spellEnd"/>
            <w:r w:rsidRPr="00C51616">
              <w:rPr>
                <w:rFonts w:eastAsia="Arial"/>
              </w:rPr>
              <w:t>) για χρήση αποθηκών</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AC5E1FD" w14:textId="77777777" w:rsidR="00966FD7" w:rsidRDefault="00966FD7" w:rsidP="00966FD7">
            <w:pPr>
              <w:jc w:val="center"/>
            </w:pPr>
            <w:r w:rsidRPr="00984E18">
              <w:rPr>
                <w:rFonts w:eastAsia="Arial"/>
              </w:rPr>
              <w:t>5</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7B6866" w14:textId="77777777" w:rsidR="00966FD7" w:rsidRDefault="00966FD7" w:rsidP="00966FD7">
            <w:pPr>
              <w:jc w:val="center"/>
            </w:pPr>
            <w:r w:rsidRPr="00984E18">
              <w:rPr>
                <w:rFonts w:eastAsia="Arial"/>
              </w:rPr>
              <w:t>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D60E173" w14:textId="77777777" w:rsidR="00966FD7" w:rsidRDefault="00966FD7" w:rsidP="00966FD7">
            <w:pPr>
              <w:jc w:val="center"/>
            </w:pPr>
            <w:r w:rsidRPr="00984E18">
              <w:rPr>
                <w:rFonts w:eastAsia="Arial"/>
              </w:rPr>
              <w:t>5</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8B5F529" w14:textId="77777777" w:rsidR="00966FD7" w:rsidRDefault="00966FD7" w:rsidP="00966FD7">
            <w:pPr>
              <w:jc w:val="center"/>
            </w:pPr>
            <w:r w:rsidRPr="00984E18">
              <w:rPr>
                <w:rFonts w:eastAsia="Arial"/>
              </w:rPr>
              <w:t>5</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78AED73"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7C44086" w14:textId="77777777" w:rsidR="00966FD7" w:rsidRDefault="00966FD7" w:rsidP="00966FD7">
            <w:pPr>
              <w:jc w:val="center"/>
            </w:pPr>
            <w:r w:rsidRPr="00984E18">
              <w:rPr>
                <w:rFonts w:eastAsia="Arial"/>
              </w:rPr>
              <w:t>3</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EEC3628" w14:textId="77777777" w:rsidR="00966FD7" w:rsidRDefault="00966FD7" w:rsidP="00966FD7">
            <w:pPr>
              <w:jc w:val="center"/>
            </w:pPr>
            <w:r w:rsidRPr="00984E18">
              <w:rPr>
                <w:rFonts w:eastAsia="Arial"/>
              </w:rPr>
              <w:t>5</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6E6A8CC"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9E67526"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92900E1"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5139BEA"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515A98"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80D32FE" w14:textId="77777777" w:rsidR="00966FD7" w:rsidRDefault="00966FD7" w:rsidP="00966FD7">
            <w:pPr>
              <w:jc w:val="center"/>
            </w:pPr>
            <w:r w:rsidRPr="00984E18">
              <w:rPr>
                <w:rFonts w:eastAsia="Arial"/>
              </w:rPr>
              <w:t>1</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69EF7A"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414CD74"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D1A7C1C"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C181503" w14:textId="77777777" w:rsidR="00966FD7" w:rsidRDefault="00966FD7" w:rsidP="00966FD7">
            <w:pPr>
              <w:jc w:val="center"/>
            </w:pPr>
            <w:r w:rsidRPr="00984E18">
              <w:rPr>
                <w:rFonts w:eastAsia="Arial"/>
              </w:rPr>
              <w:t>4</w:t>
            </w:r>
            <w:r w:rsidR="0036663E">
              <w:rPr>
                <w:rFonts w:eastAsia="Arial"/>
              </w:rPr>
              <w:t>2</w:t>
            </w:r>
          </w:p>
        </w:tc>
      </w:tr>
      <w:tr w:rsidR="00966FD7" w14:paraId="04830BB7" w14:textId="77777777" w:rsidTr="00966FD7">
        <w:tblPrEx>
          <w:tblCellMar>
            <w:top w:w="9" w:type="dxa"/>
            <w:left w:w="48" w:type="dxa"/>
            <w:right w:w="18" w:type="dxa"/>
          </w:tblCellMar>
        </w:tblPrEx>
        <w:trPr>
          <w:trHeight w:val="569"/>
        </w:trPr>
        <w:tc>
          <w:tcPr>
            <w:tcW w:w="365" w:type="dxa"/>
            <w:vMerge/>
            <w:tcBorders>
              <w:top w:val="nil"/>
              <w:left w:val="single" w:sz="6" w:space="0" w:color="000000"/>
              <w:bottom w:val="nil"/>
              <w:right w:val="single" w:sz="3" w:space="0" w:color="000000"/>
            </w:tcBorders>
            <w:shd w:val="clear" w:color="auto" w:fill="auto"/>
            <w:vAlign w:val="center"/>
          </w:tcPr>
          <w:p w14:paraId="3CB612C1"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2FFA435E"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EF72B0A" w14:textId="77777777" w:rsidR="00966FD7" w:rsidRPr="00C51616" w:rsidRDefault="00966FD7" w:rsidP="00966FD7">
            <w:pPr>
              <w:rPr>
                <w:rFonts w:eastAsia="Arial"/>
              </w:rPr>
            </w:pPr>
            <w:r w:rsidRPr="00C51616">
              <w:rPr>
                <w:rFonts w:eastAsia="Arial"/>
              </w:rPr>
              <w:t>Εκτυπωτή ετικέτας (</w:t>
            </w:r>
            <w:proofErr w:type="spellStart"/>
            <w:r w:rsidRPr="00C51616">
              <w:rPr>
                <w:rFonts w:eastAsia="Arial"/>
              </w:rPr>
              <w:t>Τ</w:t>
            </w:r>
            <w:r w:rsidRPr="00984E18">
              <w:rPr>
                <w:rFonts w:eastAsia="Arial"/>
              </w:rPr>
              <w:t>ype</w:t>
            </w:r>
            <w:proofErr w:type="spellEnd"/>
            <w:r w:rsidRPr="00C51616">
              <w:rPr>
                <w:rFonts w:eastAsia="Arial"/>
              </w:rPr>
              <w:t xml:space="preserve"> Β), για χρήση στις κλινικές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B3AF9D2" w14:textId="77777777" w:rsidR="00966FD7" w:rsidRDefault="00966FD7" w:rsidP="00966FD7">
            <w:pPr>
              <w:jc w:val="center"/>
            </w:pPr>
            <w:r w:rsidRPr="00984E18">
              <w:rPr>
                <w:rFonts w:eastAsia="Arial"/>
              </w:rPr>
              <w:t>25</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08EC94E" w14:textId="77777777" w:rsidR="00966FD7" w:rsidRDefault="00966FD7" w:rsidP="00966FD7">
            <w:pPr>
              <w:jc w:val="center"/>
            </w:pPr>
            <w:r w:rsidRPr="00984E18">
              <w:rPr>
                <w:rFonts w:eastAsia="Arial"/>
              </w:rPr>
              <w:t>25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0CD6AEA" w14:textId="77777777" w:rsidR="00966FD7" w:rsidRDefault="00966FD7" w:rsidP="00966FD7">
            <w:pPr>
              <w:jc w:val="center"/>
            </w:pPr>
            <w:r w:rsidRPr="00984E18">
              <w:rPr>
                <w:rFonts w:eastAsia="Arial"/>
              </w:rPr>
              <w:t>15</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38B419D" w14:textId="77777777" w:rsidR="00966FD7" w:rsidRDefault="00966FD7" w:rsidP="00966FD7">
            <w:pPr>
              <w:jc w:val="center"/>
            </w:pPr>
            <w:r w:rsidRPr="00984E18">
              <w:rPr>
                <w:rFonts w:eastAsia="Arial"/>
              </w:rPr>
              <w:t>15</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61089F" w14:textId="77777777" w:rsidR="00966FD7" w:rsidRDefault="00966FD7" w:rsidP="00966FD7">
            <w:pPr>
              <w:jc w:val="center"/>
            </w:pPr>
            <w:r w:rsidRPr="00984E18">
              <w:rPr>
                <w:rFonts w:eastAsia="Arial"/>
              </w:rPr>
              <w:t>5</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94B286" w14:textId="77777777" w:rsidR="00966FD7" w:rsidRDefault="00966FD7" w:rsidP="00966FD7">
            <w:pPr>
              <w:jc w:val="center"/>
            </w:pPr>
            <w:r w:rsidRPr="00984E18">
              <w:rPr>
                <w:rFonts w:eastAsia="Arial"/>
              </w:rPr>
              <w:t>5</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49194C6" w14:textId="77777777" w:rsidR="00966FD7" w:rsidRDefault="00966FD7" w:rsidP="00966FD7">
            <w:pPr>
              <w:jc w:val="center"/>
            </w:pPr>
            <w:r w:rsidRPr="00984E18">
              <w:rPr>
                <w:rFonts w:eastAsia="Arial"/>
              </w:rPr>
              <w:t>25</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0053E75" w14:textId="77777777" w:rsidR="00966FD7" w:rsidRDefault="00966FD7" w:rsidP="00966FD7">
            <w:pPr>
              <w:jc w:val="center"/>
            </w:pPr>
            <w:r w:rsidRPr="00984E18">
              <w:rPr>
                <w:rFonts w:eastAsia="Arial"/>
              </w:rPr>
              <w:t>1</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39CFC5"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E4740F"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F4545D5" w14:textId="77777777" w:rsidR="00966FD7" w:rsidRDefault="00966FD7" w:rsidP="00966FD7">
            <w:pPr>
              <w:jc w:val="center"/>
            </w:pPr>
            <w:r w:rsidRPr="00984E18">
              <w:rPr>
                <w:rFonts w:eastAsia="Arial"/>
              </w:rPr>
              <w:t>3</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94C2D1"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027583"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E62F529"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564062D"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94DD5D9"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A11B615" w14:textId="77777777" w:rsidR="00966FD7" w:rsidRDefault="00966FD7" w:rsidP="00966FD7">
            <w:pPr>
              <w:jc w:val="center"/>
            </w:pPr>
            <w:r w:rsidRPr="00984E18">
              <w:rPr>
                <w:rFonts w:eastAsia="Arial"/>
              </w:rPr>
              <w:t>12</w:t>
            </w:r>
            <w:r w:rsidR="0036663E">
              <w:rPr>
                <w:rFonts w:eastAsia="Arial"/>
              </w:rPr>
              <w:t>6</w:t>
            </w:r>
          </w:p>
        </w:tc>
      </w:tr>
      <w:tr w:rsidR="00966FD7" w14:paraId="34DFCEEC" w14:textId="77777777" w:rsidTr="00966FD7">
        <w:tblPrEx>
          <w:tblCellMar>
            <w:top w:w="9" w:type="dxa"/>
            <w:left w:w="48" w:type="dxa"/>
            <w:right w:w="18" w:type="dxa"/>
          </w:tblCellMar>
        </w:tblPrEx>
        <w:trPr>
          <w:trHeight w:val="569"/>
        </w:trPr>
        <w:tc>
          <w:tcPr>
            <w:tcW w:w="365" w:type="dxa"/>
            <w:vMerge/>
            <w:tcBorders>
              <w:top w:val="nil"/>
              <w:left w:val="single" w:sz="6" w:space="0" w:color="000000"/>
              <w:bottom w:val="nil"/>
              <w:right w:val="single" w:sz="3" w:space="0" w:color="000000"/>
            </w:tcBorders>
            <w:shd w:val="clear" w:color="auto" w:fill="auto"/>
            <w:vAlign w:val="center"/>
          </w:tcPr>
          <w:p w14:paraId="326514E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AE04001"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8044EE4" w14:textId="77777777" w:rsidR="00966FD7" w:rsidRPr="00CF2742" w:rsidRDefault="00966FD7" w:rsidP="00966FD7">
            <w:pPr>
              <w:rPr>
                <w:rFonts w:eastAsia="Arial"/>
              </w:rPr>
            </w:pPr>
            <w:r w:rsidRPr="00CF2742">
              <w:rPr>
                <w:rFonts w:eastAsia="Arial"/>
              </w:rPr>
              <w:t xml:space="preserve">Κασετίνες  μελανιού εκτυπωτών </w:t>
            </w:r>
            <w:proofErr w:type="spellStart"/>
            <w:r w:rsidRPr="00984E18">
              <w:rPr>
                <w:rFonts w:eastAsia="Arial"/>
              </w:rPr>
              <w:t>typeB</w:t>
            </w:r>
            <w:proofErr w:type="spellEnd"/>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853434B" w14:textId="77777777" w:rsidR="00966FD7" w:rsidRDefault="00966FD7" w:rsidP="00966FD7">
            <w:pPr>
              <w:jc w:val="center"/>
            </w:pPr>
            <w:r w:rsidRPr="00984E18">
              <w:rPr>
                <w:rFonts w:eastAsia="Arial"/>
              </w:rPr>
              <w:t>33</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D494C24" w14:textId="77777777" w:rsidR="00966FD7" w:rsidRDefault="00966FD7" w:rsidP="00966FD7">
            <w:pPr>
              <w:jc w:val="center"/>
            </w:pPr>
            <w:r w:rsidRPr="00984E18">
              <w:rPr>
                <w:rFonts w:eastAsia="Arial"/>
              </w:rPr>
              <w:t>33</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FFAEE40" w14:textId="77777777" w:rsidR="00966FD7" w:rsidRDefault="00966FD7" w:rsidP="00966FD7">
            <w:pPr>
              <w:jc w:val="center"/>
            </w:pPr>
            <w:r w:rsidRPr="00984E18">
              <w:rPr>
                <w:rFonts w:eastAsia="Arial"/>
              </w:rPr>
              <w:t>23</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892D9AE" w14:textId="77777777" w:rsidR="00966FD7" w:rsidRDefault="00966FD7" w:rsidP="00966FD7">
            <w:pPr>
              <w:jc w:val="center"/>
            </w:pPr>
            <w:r w:rsidRPr="00984E18">
              <w:rPr>
                <w:rFonts w:eastAsia="Arial"/>
              </w:rPr>
              <w:t>23</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B5A62E" w14:textId="77777777" w:rsidR="00966FD7" w:rsidRDefault="00966FD7" w:rsidP="00966FD7">
            <w:pPr>
              <w:jc w:val="center"/>
            </w:pPr>
            <w:r w:rsidRPr="00984E18">
              <w:rPr>
                <w:rFonts w:eastAsia="Arial"/>
              </w:rPr>
              <w:t>11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B4EE80" w14:textId="77777777" w:rsidR="00966FD7" w:rsidRDefault="00966FD7" w:rsidP="00966FD7">
            <w:pPr>
              <w:jc w:val="center"/>
            </w:pPr>
            <w:r w:rsidRPr="00984E18">
              <w:rPr>
                <w:rFonts w:eastAsia="Arial"/>
              </w:rPr>
              <w:t>10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32EA2C2" w14:textId="77777777" w:rsidR="00966FD7" w:rsidRDefault="00966FD7" w:rsidP="00966FD7">
            <w:pPr>
              <w:jc w:val="center"/>
            </w:pPr>
            <w:r w:rsidRPr="00984E18">
              <w:rPr>
                <w:rFonts w:eastAsia="Arial"/>
              </w:rPr>
              <w:t>33</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F26A26D"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832010C" w14:textId="77777777" w:rsidR="00966FD7" w:rsidRDefault="00966FD7" w:rsidP="00966FD7">
            <w:pPr>
              <w:jc w:val="center"/>
            </w:pPr>
            <w:r w:rsidRPr="00984E18">
              <w:rPr>
                <w:rFonts w:eastAsia="Arial"/>
              </w:rPr>
              <w:t>7</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15EEDD8" w14:textId="77777777" w:rsidR="00966FD7" w:rsidRDefault="00966FD7" w:rsidP="00966FD7">
            <w:pPr>
              <w:jc w:val="center"/>
            </w:pPr>
            <w:r w:rsidRPr="00984E18">
              <w:rPr>
                <w:rFonts w:eastAsia="Arial"/>
              </w:rPr>
              <w:t>7</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1D7520F" w14:textId="77777777" w:rsidR="00966FD7" w:rsidRDefault="00966FD7" w:rsidP="00966FD7">
            <w:pPr>
              <w:jc w:val="center"/>
            </w:pPr>
            <w:r w:rsidRPr="00984E18">
              <w:rPr>
                <w:rFonts w:eastAsia="Arial"/>
              </w:rPr>
              <w:t>7</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C73D413"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29BD9D0" w14:textId="77777777" w:rsidR="00966FD7" w:rsidRDefault="00966FD7" w:rsidP="00966FD7">
            <w:pPr>
              <w:jc w:val="center"/>
            </w:pPr>
            <w:r w:rsidRPr="00984E18">
              <w:rPr>
                <w:rFonts w:eastAsia="Arial"/>
              </w:rPr>
              <w:t>2</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FFAC3F"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E7FC2C1"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65F5D1A"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3837302" w14:textId="77777777" w:rsidR="00966FD7" w:rsidRDefault="0036663E" w:rsidP="00966FD7">
            <w:pPr>
              <w:jc w:val="center"/>
            </w:pPr>
            <w:r>
              <w:rPr>
                <w:rFonts w:eastAsia="Arial"/>
              </w:rPr>
              <w:t>196</w:t>
            </w:r>
          </w:p>
        </w:tc>
      </w:tr>
      <w:tr w:rsidR="00966FD7" w14:paraId="1078ACC9" w14:textId="77777777" w:rsidTr="00966FD7">
        <w:tblPrEx>
          <w:tblCellMar>
            <w:top w:w="9" w:type="dxa"/>
            <w:left w:w="48" w:type="dxa"/>
            <w:right w:w="18" w:type="dxa"/>
          </w:tblCellMar>
        </w:tblPrEx>
        <w:trPr>
          <w:trHeight w:val="569"/>
        </w:trPr>
        <w:tc>
          <w:tcPr>
            <w:tcW w:w="365" w:type="dxa"/>
            <w:vMerge/>
            <w:tcBorders>
              <w:top w:val="nil"/>
              <w:left w:val="single" w:sz="6" w:space="0" w:color="000000"/>
              <w:bottom w:val="nil"/>
              <w:right w:val="single" w:sz="3" w:space="0" w:color="000000"/>
            </w:tcBorders>
            <w:shd w:val="clear" w:color="auto" w:fill="auto"/>
            <w:vAlign w:val="center"/>
          </w:tcPr>
          <w:p w14:paraId="0911FA3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1B9F372"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5BD0481" w14:textId="77777777" w:rsidR="00966FD7" w:rsidRPr="00CF2742" w:rsidRDefault="00966FD7" w:rsidP="00966FD7">
            <w:pPr>
              <w:rPr>
                <w:rFonts w:eastAsia="Arial"/>
              </w:rPr>
            </w:pPr>
            <w:r w:rsidRPr="00984E18">
              <w:rPr>
                <w:rFonts w:eastAsia="Arial"/>
              </w:rPr>
              <w:t xml:space="preserve">Εκτυπωτή </w:t>
            </w:r>
            <w:proofErr w:type="spellStart"/>
            <w:r w:rsidRPr="00984E18">
              <w:rPr>
                <w:rFonts w:eastAsia="Arial"/>
              </w:rPr>
              <w:t>Τype</w:t>
            </w:r>
            <w:proofErr w:type="spellEnd"/>
            <w:r w:rsidRPr="00984E18">
              <w:rPr>
                <w:rFonts w:eastAsia="Arial"/>
              </w:rPr>
              <w:t xml:space="preserve"> C </w:t>
            </w:r>
            <w:proofErr w:type="spellStart"/>
            <w:r w:rsidRPr="00984E18">
              <w:rPr>
                <w:rFonts w:eastAsia="Arial"/>
              </w:rPr>
              <w:t>wristband</w:t>
            </w:r>
            <w:proofErr w:type="spellEnd"/>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F628328"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14E7B82" w14:textId="77777777" w:rsidR="00966FD7" w:rsidRDefault="00966FD7" w:rsidP="00966FD7">
            <w:pPr>
              <w:jc w:val="center"/>
            </w:pPr>
            <w:r w:rsidRPr="00984E18">
              <w:rPr>
                <w:rFonts w:eastAsia="Arial"/>
              </w:rPr>
              <w:t>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AE50C3C"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01323C0"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94F614D"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54BE08"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F0B2ACC"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A75B18B"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0290EBD"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27626A"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BF78327"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16F58BF"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AC4850"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75F165B"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5E96D1D"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70BB305"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6DFBD94" w14:textId="77777777" w:rsidR="00966FD7" w:rsidRDefault="00966FD7" w:rsidP="00966FD7">
            <w:pPr>
              <w:jc w:val="center"/>
            </w:pPr>
            <w:r w:rsidRPr="00984E18">
              <w:rPr>
                <w:rFonts w:eastAsia="Arial"/>
              </w:rPr>
              <w:t>5</w:t>
            </w:r>
          </w:p>
        </w:tc>
      </w:tr>
      <w:tr w:rsidR="00966FD7" w14:paraId="205A13B7" w14:textId="77777777" w:rsidTr="00966FD7">
        <w:tblPrEx>
          <w:tblCellMar>
            <w:top w:w="9" w:type="dxa"/>
            <w:left w:w="48" w:type="dxa"/>
            <w:right w:w="18" w:type="dxa"/>
          </w:tblCellMar>
        </w:tblPrEx>
        <w:trPr>
          <w:trHeight w:val="569"/>
        </w:trPr>
        <w:tc>
          <w:tcPr>
            <w:tcW w:w="365" w:type="dxa"/>
            <w:vMerge/>
            <w:tcBorders>
              <w:top w:val="nil"/>
              <w:left w:val="single" w:sz="6" w:space="0" w:color="000000"/>
              <w:bottom w:val="nil"/>
              <w:right w:val="single" w:sz="3" w:space="0" w:color="000000"/>
            </w:tcBorders>
            <w:shd w:val="clear" w:color="auto" w:fill="auto"/>
            <w:vAlign w:val="center"/>
          </w:tcPr>
          <w:p w14:paraId="00896295"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1978D27"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E0ECC4A" w14:textId="77777777" w:rsidR="00966FD7" w:rsidRPr="00C51616" w:rsidRDefault="00966FD7" w:rsidP="00966FD7">
            <w:pPr>
              <w:rPr>
                <w:rFonts w:eastAsia="Arial"/>
              </w:rPr>
            </w:pPr>
            <w:r w:rsidRPr="00C51616">
              <w:rPr>
                <w:rFonts w:eastAsia="Arial"/>
              </w:rPr>
              <w:t xml:space="preserve">Εκτυπωτή </w:t>
            </w:r>
            <w:proofErr w:type="spellStart"/>
            <w:r w:rsidRPr="00984E18">
              <w:rPr>
                <w:rFonts w:eastAsia="Arial"/>
              </w:rPr>
              <w:t>TypeD</w:t>
            </w:r>
            <w:proofErr w:type="spellEnd"/>
            <w:r w:rsidRPr="00C51616">
              <w:rPr>
                <w:rFonts w:eastAsia="Arial"/>
              </w:rPr>
              <w:t xml:space="preserve"> για φορητούς εκτυπωτές νοσηλείας</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8BFFDED"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7D306C" w14:textId="77777777" w:rsidR="00966FD7" w:rsidRDefault="00966FD7" w:rsidP="00966FD7">
            <w:pPr>
              <w:jc w:val="center"/>
            </w:pPr>
            <w:r w:rsidRPr="00984E18">
              <w:rPr>
                <w:rFonts w:eastAsia="Arial"/>
              </w:rPr>
              <w:t>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5B76DC3"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8FA931A"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FEA2E4E"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5FF225A"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7D5C37D"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EB988B9"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EBEF3C7"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E9AF994" w14:textId="77777777" w:rsidR="00966FD7" w:rsidRDefault="00966FD7" w:rsidP="00966FD7">
            <w:pPr>
              <w:jc w:val="center"/>
            </w:pP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A6565FB" w14:textId="77777777" w:rsidR="00966FD7" w:rsidRDefault="00966FD7" w:rsidP="00966FD7">
            <w:pPr>
              <w:jc w:val="center"/>
            </w:pP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F05FF09" w14:textId="77777777" w:rsidR="00966FD7" w:rsidRDefault="00966FD7" w:rsidP="00966FD7">
            <w:pPr>
              <w:jc w:val="center"/>
            </w:pP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415E698" w14:textId="77777777" w:rsidR="00966FD7" w:rsidRDefault="00966FD7" w:rsidP="00966FD7">
            <w:pPr>
              <w:jc w:val="center"/>
            </w:pP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3C2577" w14:textId="77777777" w:rsidR="00966FD7" w:rsidRDefault="00966FD7" w:rsidP="00966FD7">
            <w:pPr>
              <w:jc w:val="center"/>
            </w:pP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97634AE" w14:textId="77777777" w:rsidR="00966FD7" w:rsidRDefault="00966FD7" w:rsidP="00966FD7">
            <w:pPr>
              <w:jc w:val="center"/>
            </w:pP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6CFA0A6"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652C4F1" w14:textId="77777777" w:rsidR="00966FD7" w:rsidRDefault="00966FD7" w:rsidP="00966FD7">
            <w:pPr>
              <w:jc w:val="center"/>
            </w:pPr>
            <w:r w:rsidRPr="00984E18">
              <w:rPr>
                <w:rFonts w:eastAsia="Arial"/>
              </w:rPr>
              <w:t>9</w:t>
            </w:r>
          </w:p>
        </w:tc>
      </w:tr>
      <w:tr w:rsidR="00966FD7" w14:paraId="21A83F54" w14:textId="77777777" w:rsidTr="00966FD7">
        <w:tblPrEx>
          <w:tblCellMar>
            <w:top w:w="9" w:type="dxa"/>
            <w:left w:w="48" w:type="dxa"/>
            <w:right w:w="18" w:type="dxa"/>
          </w:tblCellMar>
        </w:tblPrEx>
        <w:trPr>
          <w:trHeight w:val="570"/>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3AB315DE"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035ABCF2"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B0F347B" w14:textId="77777777" w:rsidR="00966FD7" w:rsidRPr="00CF2742" w:rsidRDefault="00966FD7" w:rsidP="00966FD7">
            <w:pPr>
              <w:rPr>
                <w:rFonts w:eastAsia="Arial"/>
              </w:rPr>
            </w:pPr>
            <w:r w:rsidRPr="00984E18">
              <w:rPr>
                <w:rFonts w:eastAsia="Arial"/>
              </w:rPr>
              <w:t xml:space="preserve">Εκτυπωτή </w:t>
            </w:r>
            <w:proofErr w:type="spellStart"/>
            <w:r w:rsidRPr="00984E18">
              <w:rPr>
                <w:rFonts w:eastAsia="Arial"/>
              </w:rPr>
              <w:t>Type</w:t>
            </w:r>
            <w:proofErr w:type="spellEnd"/>
            <w:r w:rsidRPr="00984E18">
              <w:rPr>
                <w:rFonts w:eastAsia="Arial"/>
              </w:rPr>
              <w:t xml:space="preserve"> Ε</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215D1EBD" w14:textId="77777777" w:rsidR="00966FD7" w:rsidRDefault="00966FD7" w:rsidP="00966FD7">
            <w:pPr>
              <w:jc w:val="center"/>
            </w:pPr>
            <w:r w:rsidRPr="00984E18">
              <w:rPr>
                <w:rFonts w:eastAsia="Arial"/>
              </w:rPr>
              <w:t>2</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C70FA27" w14:textId="77777777" w:rsidR="00966FD7" w:rsidRDefault="00966FD7" w:rsidP="00966FD7">
            <w:pPr>
              <w:jc w:val="center"/>
            </w:pPr>
            <w:r w:rsidRPr="00984E18">
              <w:rPr>
                <w:rFonts w:eastAsia="Arial"/>
              </w:rPr>
              <w:t>20</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5395433"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36024E8" w14:textId="77777777" w:rsidR="00966FD7" w:rsidRDefault="00966FD7" w:rsidP="00966FD7">
            <w:pPr>
              <w:jc w:val="center"/>
            </w:pPr>
            <w:r w:rsidRPr="00984E18">
              <w:rPr>
                <w:rFonts w:eastAsia="Arial"/>
              </w:rPr>
              <w:t>3</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A74C633"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CE47E46"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4CD2510"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D13A45E"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5955D8D"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E32B4EE" w14:textId="77777777" w:rsidR="00966FD7" w:rsidRDefault="00966FD7" w:rsidP="00966FD7">
            <w:pPr>
              <w:jc w:val="center"/>
            </w:pP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A53C59C" w14:textId="77777777" w:rsidR="00966FD7" w:rsidRDefault="00966FD7" w:rsidP="00966FD7">
            <w:pPr>
              <w:jc w:val="center"/>
            </w:pP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AD0BF86" w14:textId="77777777" w:rsidR="00966FD7" w:rsidRDefault="00966FD7" w:rsidP="00966FD7">
            <w:pPr>
              <w:jc w:val="center"/>
            </w:pP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555046F4" w14:textId="77777777" w:rsidR="00966FD7" w:rsidRDefault="00966FD7" w:rsidP="00966FD7">
            <w:pPr>
              <w:jc w:val="center"/>
            </w:pP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03BEDF3A" w14:textId="77777777" w:rsidR="00966FD7" w:rsidRDefault="00966FD7" w:rsidP="00966FD7">
            <w:pPr>
              <w:jc w:val="center"/>
            </w:pP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4C866CB7" w14:textId="77777777" w:rsidR="00966FD7" w:rsidRDefault="00966FD7" w:rsidP="00966FD7">
            <w:pPr>
              <w:jc w:val="center"/>
            </w:pP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C058E9B" w14:textId="77777777" w:rsidR="00966FD7" w:rsidRDefault="00966FD7" w:rsidP="00966FD7">
            <w:pPr>
              <w:jc w:val="center"/>
            </w:pP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C3CC040" w14:textId="77777777" w:rsidR="00966FD7" w:rsidRDefault="00966FD7" w:rsidP="00966FD7">
            <w:pPr>
              <w:jc w:val="center"/>
            </w:pPr>
            <w:r w:rsidRPr="00984E18">
              <w:rPr>
                <w:rFonts w:eastAsia="Arial"/>
              </w:rPr>
              <w:t>25</w:t>
            </w:r>
          </w:p>
        </w:tc>
      </w:tr>
      <w:tr w:rsidR="00966FD7" w14:paraId="0DCB9C4D" w14:textId="77777777" w:rsidTr="00966FD7">
        <w:tblPrEx>
          <w:tblCellMar>
            <w:top w:w="9" w:type="dxa"/>
            <w:left w:w="48" w:type="dxa"/>
            <w:right w:w="18" w:type="dxa"/>
          </w:tblCellMar>
        </w:tblPrEx>
        <w:trPr>
          <w:trHeight w:val="244"/>
        </w:trPr>
        <w:tc>
          <w:tcPr>
            <w:tcW w:w="365" w:type="dxa"/>
            <w:vMerge w:val="restart"/>
            <w:tcBorders>
              <w:top w:val="single" w:sz="6" w:space="0" w:color="000000"/>
              <w:left w:val="single" w:sz="6" w:space="0" w:color="000000"/>
              <w:bottom w:val="single" w:sz="6" w:space="0" w:color="000000"/>
              <w:right w:val="single" w:sz="3" w:space="0" w:color="000000"/>
            </w:tcBorders>
            <w:shd w:val="clear" w:color="auto" w:fill="auto"/>
            <w:vAlign w:val="center"/>
          </w:tcPr>
          <w:p w14:paraId="4E923874" w14:textId="77777777" w:rsidR="00966FD7" w:rsidRDefault="00966FD7" w:rsidP="00966FD7">
            <w:r w:rsidRPr="00984E18">
              <w:rPr>
                <w:rFonts w:eastAsia="Arial"/>
              </w:rPr>
              <w:t>2</w:t>
            </w:r>
            <w:r>
              <w:rPr>
                <w:rFonts w:eastAsia="Arial"/>
              </w:rPr>
              <w:t>5</w:t>
            </w:r>
          </w:p>
        </w:tc>
        <w:tc>
          <w:tcPr>
            <w:tcW w:w="1661" w:type="dxa"/>
            <w:vMerge w:val="restart"/>
            <w:tcBorders>
              <w:top w:val="single" w:sz="6" w:space="0" w:color="000000"/>
              <w:left w:val="single" w:sz="3" w:space="0" w:color="000000"/>
              <w:bottom w:val="single" w:sz="6" w:space="0" w:color="000000"/>
              <w:right w:val="single" w:sz="3" w:space="0" w:color="000000"/>
            </w:tcBorders>
            <w:shd w:val="clear" w:color="auto" w:fill="auto"/>
            <w:vAlign w:val="center"/>
          </w:tcPr>
          <w:p w14:paraId="5A8CAA28" w14:textId="77777777" w:rsidR="00966FD7" w:rsidRPr="00AC6994" w:rsidRDefault="00966FD7" w:rsidP="00966FD7">
            <w:r w:rsidRPr="00AC6994">
              <w:rPr>
                <w:rFonts w:eastAsia="Arial"/>
              </w:rPr>
              <w:t xml:space="preserve">Υπηρεσίες υποστήριξης </w:t>
            </w:r>
            <w:proofErr w:type="spellStart"/>
            <w:r w:rsidRPr="00984E18">
              <w:rPr>
                <w:rFonts w:eastAsia="Arial"/>
              </w:rPr>
              <w:t>barcodescanners</w:t>
            </w:r>
            <w:proofErr w:type="spellEnd"/>
            <w:r w:rsidRPr="00AC6994">
              <w:rPr>
                <w:rFonts w:eastAsia="Arial"/>
              </w:rPr>
              <w:t xml:space="preserve"> και εκτυπωτών</w:t>
            </w:r>
          </w:p>
        </w:tc>
        <w:tc>
          <w:tcPr>
            <w:tcW w:w="3809" w:type="dxa"/>
            <w:tcBorders>
              <w:top w:val="single" w:sz="6" w:space="0" w:color="000000"/>
              <w:left w:val="single" w:sz="3" w:space="0" w:color="000000"/>
              <w:bottom w:val="single" w:sz="3" w:space="0" w:color="000000"/>
              <w:right w:val="single" w:sz="6" w:space="0" w:color="000000"/>
            </w:tcBorders>
            <w:shd w:val="clear" w:color="auto" w:fill="auto"/>
            <w:vAlign w:val="center"/>
          </w:tcPr>
          <w:p w14:paraId="6168AF93" w14:textId="77777777" w:rsidR="00966FD7" w:rsidRPr="00CF2742" w:rsidRDefault="00966FD7" w:rsidP="00966FD7">
            <w:pPr>
              <w:rPr>
                <w:rFonts w:eastAsia="Arial"/>
              </w:rPr>
            </w:pPr>
            <w:r w:rsidRPr="00984E18">
              <w:rPr>
                <w:rFonts w:eastAsia="Arial"/>
              </w:rPr>
              <w:t>Εκτυπωτής Ετικέτας  (</w:t>
            </w:r>
            <w:proofErr w:type="spellStart"/>
            <w:r w:rsidRPr="00984E18">
              <w:rPr>
                <w:rFonts w:eastAsia="Arial"/>
              </w:rPr>
              <w:t>Type</w:t>
            </w:r>
            <w:proofErr w:type="spellEnd"/>
            <w:r w:rsidRPr="00984E18">
              <w:rPr>
                <w:rFonts w:eastAsia="Arial"/>
              </w:rPr>
              <w:t xml:space="preserve"> B)</w:t>
            </w:r>
          </w:p>
        </w:tc>
        <w:tc>
          <w:tcPr>
            <w:tcW w:w="819" w:type="dxa"/>
            <w:tcBorders>
              <w:top w:val="single" w:sz="6" w:space="0" w:color="000000"/>
              <w:left w:val="single" w:sz="6" w:space="0" w:color="000000"/>
              <w:bottom w:val="single" w:sz="3" w:space="0" w:color="000000"/>
              <w:right w:val="single" w:sz="3" w:space="0" w:color="000000"/>
            </w:tcBorders>
            <w:shd w:val="clear" w:color="auto" w:fill="auto"/>
            <w:vAlign w:val="center"/>
          </w:tcPr>
          <w:p w14:paraId="08247B97" w14:textId="77777777" w:rsidR="00966FD7" w:rsidRDefault="00966FD7" w:rsidP="00966FD7">
            <w:pPr>
              <w:jc w:val="center"/>
            </w:pPr>
            <w:r w:rsidRPr="00984E18">
              <w:rPr>
                <w:rFonts w:eastAsia="Arial"/>
              </w:rPr>
              <w:t>33</w:t>
            </w:r>
          </w:p>
        </w:tc>
        <w:tc>
          <w:tcPr>
            <w:tcW w:w="840"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AA5F385" w14:textId="77777777" w:rsidR="00966FD7" w:rsidRDefault="00966FD7" w:rsidP="00966FD7">
            <w:pPr>
              <w:jc w:val="center"/>
            </w:pPr>
            <w:r w:rsidRPr="00984E18">
              <w:rPr>
                <w:rFonts w:eastAsia="Arial"/>
              </w:rPr>
              <w:t>33</w:t>
            </w:r>
          </w:p>
        </w:tc>
        <w:tc>
          <w:tcPr>
            <w:tcW w:w="897"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B7C20D7" w14:textId="77777777" w:rsidR="00966FD7" w:rsidRDefault="00966FD7" w:rsidP="00966FD7">
            <w:pPr>
              <w:jc w:val="center"/>
            </w:pPr>
            <w:r w:rsidRPr="00984E18">
              <w:rPr>
                <w:rFonts w:eastAsia="Arial"/>
              </w:rPr>
              <w:t>23</w:t>
            </w:r>
          </w:p>
        </w:tc>
        <w:tc>
          <w:tcPr>
            <w:tcW w:w="844"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404A4C1" w14:textId="77777777" w:rsidR="00966FD7" w:rsidRDefault="00966FD7" w:rsidP="00966FD7">
            <w:pPr>
              <w:jc w:val="center"/>
            </w:pPr>
            <w:r w:rsidRPr="00984E18">
              <w:rPr>
                <w:rFonts w:eastAsia="Arial"/>
              </w:rPr>
              <w:t>23</w:t>
            </w:r>
          </w:p>
        </w:tc>
        <w:tc>
          <w:tcPr>
            <w:tcW w:w="84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1317958" w14:textId="77777777" w:rsidR="00966FD7" w:rsidRDefault="00966FD7" w:rsidP="00966FD7">
            <w:pPr>
              <w:jc w:val="center"/>
            </w:pPr>
            <w:r w:rsidRPr="00984E18">
              <w:rPr>
                <w:rFonts w:eastAsia="Arial"/>
              </w:rPr>
              <w:t>11</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12092147" w14:textId="77777777" w:rsidR="00966FD7" w:rsidRDefault="00966FD7" w:rsidP="00966FD7">
            <w:pPr>
              <w:jc w:val="center"/>
            </w:pPr>
            <w:r w:rsidRPr="00984E18">
              <w:rPr>
                <w:rFonts w:eastAsia="Arial"/>
              </w:rPr>
              <w:t>10</w:t>
            </w:r>
          </w:p>
        </w:tc>
        <w:tc>
          <w:tcPr>
            <w:tcW w:w="873"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34E6176" w14:textId="77777777" w:rsidR="00966FD7" w:rsidRDefault="00966FD7" w:rsidP="00966FD7">
            <w:pPr>
              <w:jc w:val="center"/>
            </w:pPr>
            <w:r w:rsidRPr="00984E18">
              <w:rPr>
                <w:rFonts w:eastAsia="Arial"/>
              </w:rPr>
              <w:t>33</w:t>
            </w:r>
          </w:p>
        </w:tc>
        <w:tc>
          <w:tcPr>
            <w:tcW w:w="846" w:type="dxa"/>
            <w:tcBorders>
              <w:top w:val="single" w:sz="6" w:space="0" w:color="000000"/>
              <w:left w:val="single" w:sz="6" w:space="0" w:color="000000"/>
              <w:bottom w:val="single" w:sz="3" w:space="0" w:color="000000"/>
              <w:right w:val="single" w:sz="3" w:space="0" w:color="000000"/>
            </w:tcBorders>
            <w:shd w:val="clear" w:color="auto" w:fill="auto"/>
            <w:vAlign w:val="center"/>
          </w:tcPr>
          <w:p w14:paraId="70FD95F9" w14:textId="77777777" w:rsidR="00966FD7" w:rsidRDefault="00966FD7" w:rsidP="00966FD7">
            <w:pPr>
              <w:jc w:val="center"/>
            </w:pPr>
            <w:r w:rsidRPr="00984E18">
              <w:rPr>
                <w:rFonts w:eastAsia="Arial"/>
              </w:rPr>
              <w:t>3</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B6F74CF" w14:textId="77777777" w:rsidR="00966FD7" w:rsidRDefault="00966FD7" w:rsidP="00966FD7">
            <w:pPr>
              <w:jc w:val="center"/>
            </w:pPr>
            <w:r w:rsidRPr="00984E18">
              <w:rPr>
                <w:rFonts w:eastAsia="Arial"/>
              </w:rPr>
              <w:t>7</w:t>
            </w:r>
          </w:p>
        </w:tc>
        <w:tc>
          <w:tcPr>
            <w:tcW w:w="87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DE103A4" w14:textId="77777777" w:rsidR="00966FD7" w:rsidRDefault="00966FD7" w:rsidP="00966FD7">
            <w:pPr>
              <w:jc w:val="center"/>
            </w:pPr>
            <w:r w:rsidRPr="00984E18">
              <w:rPr>
                <w:rFonts w:eastAsia="Arial"/>
              </w:rPr>
              <w:t>7</w:t>
            </w:r>
          </w:p>
        </w:tc>
        <w:tc>
          <w:tcPr>
            <w:tcW w:w="878" w:type="dxa"/>
            <w:tcBorders>
              <w:top w:val="single" w:sz="6" w:space="0" w:color="000000"/>
              <w:left w:val="single" w:sz="3" w:space="0" w:color="000000"/>
              <w:bottom w:val="single" w:sz="3" w:space="0" w:color="000000"/>
              <w:right w:val="single" w:sz="6" w:space="0" w:color="000000"/>
            </w:tcBorders>
            <w:shd w:val="clear" w:color="auto" w:fill="auto"/>
            <w:vAlign w:val="center"/>
          </w:tcPr>
          <w:p w14:paraId="0C556746" w14:textId="77777777" w:rsidR="00966FD7" w:rsidRDefault="00966FD7" w:rsidP="00966FD7">
            <w:pPr>
              <w:jc w:val="center"/>
            </w:pPr>
            <w:r w:rsidRPr="00984E18">
              <w:rPr>
                <w:rFonts w:eastAsia="Arial"/>
              </w:rPr>
              <w:t>7</w:t>
            </w:r>
          </w:p>
        </w:tc>
        <w:tc>
          <w:tcPr>
            <w:tcW w:w="828" w:type="dxa"/>
            <w:tcBorders>
              <w:top w:val="single" w:sz="6" w:space="0" w:color="000000"/>
              <w:left w:val="single" w:sz="3" w:space="0" w:color="000000"/>
              <w:bottom w:val="single" w:sz="3" w:space="0" w:color="000000"/>
              <w:right w:val="single" w:sz="3" w:space="0" w:color="000000"/>
            </w:tcBorders>
            <w:shd w:val="clear" w:color="auto" w:fill="auto"/>
            <w:vAlign w:val="center"/>
          </w:tcPr>
          <w:p w14:paraId="4367A0DA" w14:textId="77777777" w:rsidR="00966FD7" w:rsidRDefault="00966FD7" w:rsidP="00966FD7">
            <w:pPr>
              <w:jc w:val="center"/>
            </w:pPr>
            <w:r w:rsidRPr="00984E18">
              <w:rPr>
                <w:rFonts w:eastAsia="Arial"/>
              </w:rPr>
              <w:t>4</w:t>
            </w:r>
          </w:p>
        </w:tc>
        <w:tc>
          <w:tcPr>
            <w:tcW w:w="829" w:type="dxa"/>
            <w:tcBorders>
              <w:top w:val="single" w:sz="6" w:space="0" w:color="000000"/>
              <w:left w:val="single" w:sz="3" w:space="0" w:color="000000"/>
              <w:bottom w:val="single" w:sz="3" w:space="0" w:color="000000"/>
              <w:right w:val="single" w:sz="3" w:space="0" w:color="000000"/>
            </w:tcBorders>
            <w:shd w:val="clear" w:color="auto" w:fill="auto"/>
            <w:vAlign w:val="center"/>
          </w:tcPr>
          <w:p w14:paraId="79929C6A" w14:textId="77777777" w:rsidR="00966FD7" w:rsidRDefault="00966FD7" w:rsidP="00966FD7">
            <w:pPr>
              <w:jc w:val="center"/>
            </w:pPr>
            <w:r w:rsidRPr="00984E18">
              <w:rPr>
                <w:rFonts w:eastAsia="Arial"/>
              </w:rPr>
              <w:t>2</w:t>
            </w:r>
          </w:p>
        </w:tc>
        <w:tc>
          <w:tcPr>
            <w:tcW w:w="831" w:type="dxa"/>
            <w:tcBorders>
              <w:top w:val="single" w:sz="6" w:space="0" w:color="000000"/>
              <w:left w:val="single" w:sz="3" w:space="0" w:color="000000"/>
              <w:bottom w:val="single" w:sz="3" w:space="0" w:color="000000"/>
              <w:right w:val="single" w:sz="3" w:space="0" w:color="000000"/>
            </w:tcBorders>
            <w:shd w:val="clear" w:color="auto" w:fill="auto"/>
            <w:vAlign w:val="center"/>
          </w:tcPr>
          <w:p w14:paraId="08878AD1" w14:textId="77777777" w:rsidR="00966FD7" w:rsidRDefault="00966FD7" w:rsidP="00966FD7">
            <w:pPr>
              <w:jc w:val="center"/>
            </w:pPr>
            <w:r w:rsidRPr="00984E18">
              <w:rPr>
                <w:rFonts w:eastAsia="Arial"/>
              </w:rPr>
              <w:t>0</w:t>
            </w:r>
          </w:p>
        </w:tc>
        <w:tc>
          <w:tcPr>
            <w:tcW w:w="917"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2E53497" w14:textId="77777777" w:rsidR="00966FD7" w:rsidRDefault="00966FD7" w:rsidP="00966FD7">
            <w:pPr>
              <w:jc w:val="center"/>
            </w:pPr>
            <w:r w:rsidRPr="00984E18">
              <w:rPr>
                <w:rFonts w:eastAsia="Arial"/>
              </w:rPr>
              <w:t>0</w:t>
            </w:r>
          </w:p>
        </w:tc>
        <w:tc>
          <w:tcPr>
            <w:tcW w:w="803" w:type="dxa"/>
            <w:tcBorders>
              <w:top w:val="single" w:sz="6" w:space="0" w:color="000000"/>
              <w:left w:val="single" w:sz="6" w:space="0" w:color="000000"/>
              <w:bottom w:val="single" w:sz="3" w:space="0" w:color="000000"/>
              <w:right w:val="single" w:sz="3" w:space="0" w:color="000000"/>
            </w:tcBorders>
            <w:shd w:val="clear" w:color="auto" w:fill="auto"/>
            <w:vAlign w:val="center"/>
          </w:tcPr>
          <w:p w14:paraId="3E1F5554" w14:textId="77777777" w:rsidR="00966FD7" w:rsidRDefault="00966FD7" w:rsidP="00966FD7">
            <w:pPr>
              <w:jc w:val="center"/>
            </w:pPr>
          </w:p>
        </w:tc>
        <w:tc>
          <w:tcPr>
            <w:tcW w:w="1024" w:type="dxa"/>
            <w:tcBorders>
              <w:top w:val="single" w:sz="6" w:space="0" w:color="000000"/>
              <w:left w:val="single" w:sz="3" w:space="0" w:color="000000"/>
              <w:bottom w:val="single" w:sz="3" w:space="0" w:color="000000"/>
              <w:right w:val="single" w:sz="6" w:space="0" w:color="000000"/>
            </w:tcBorders>
            <w:shd w:val="clear" w:color="auto" w:fill="auto"/>
            <w:vAlign w:val="center"/>
          </w:tcPr>
          <w:p w14:paraId="53195480" w14:textId="77777777" w:rsidR="00966FD7" w:rsidRDefault="0036663E" w:rsidP="00966FD7">
            <w:pPr>
              <w:jc w:val="center"/>
            </w:pPr>
            <w:r>
              <w:rPr>
                <w:rFonts w:eastAsia="Arial"/>
              </w:rPr>
              <w:t>196</w:t>
            </w:r>
          </w:p>
        </w:tc>
      </w:tr>
      <w:tr w:rsidR="00966FD7" w14:paraId="13059C31" w14:textId="77777777" w:rsidTr="00966FD7">
        <w:tblPrEx>
          <w:tblCellMar>
            <w:top w:w="9" w:type="dxa"/>
            <w:left w:w="48" w:type="dxa"/>
            <w:right w:w="18" w:type="dxa"/>
          </w:tblCellMar>
        </w:tblPrEx>
        <w:trPr>
          <w:trHeight w:val="581"/>
        </w:trPr>
        <w:tc>
          <w:tcPr>
            <w:tcW w:w="365" w:type="dxa"/>
            <w:vMerge/>
            <w:tcBorders>
              <w:top w:val="nil"/>
              <w:left w:val="single" w:sz="6" w:space="0" w:color="000000"/>
              <w:bottom w:val="nil"/>
              <w:right w:val="single" w:sz="3" w:space="0" w:color="000000"/>
            </w:tcBorders>
            <w:shd w:val="clear" w:color="auto" w:fill="auto"/>
            <w:vAlign w:val="center"/>
          </w:tcPr>
          <w:p w14:paraId="5737FBBB"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9C112E5"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EFEAC7E" w14:textId="77777777" w:rsidR="00966FD7" w:rsidRPr="00CF2742" w:rsidRDefault="00966FD7" w:rsidP="00966FD7">
            <w:pPr>
              <w:rPr>
                <w:rFonts w:eastAsia="Arial"/>
              </w:rPr>
            </w:pPr>
            <w:r w:rsidRPr="00984E18">
              <w:rPr>
                <w:rFonts w:eastAsia="Arial"/>
              </w:rPr>
              <w:t xml:space="preserve">Εκτυπωτές </w:t>
            </w:r>
            <w:proofErr w:type="spellStart"/>
            <w:r w:rsidRPr="00984E18">
              <w:rPr>
                <w:rFonts w:eastAsia="Arial"/>
              </w:rPr>
              <w:t>wristband</w:t>
            </w:r>
            <w:proofErr w:type="spellEnd"/>
            <w:r w:rsidRPr="00984E18">
              <w:rPr>
                <w:rFonts w:eastAsia="Arial"/>
              </w:rPr>
              <w:t xml:space="preserve"> (</w:t>
            </w:r>
            <w:proofErr w:type="spellStart"/>
            <w:r w:rsidRPr="00984E18">
              <w:rPr>
                <w:rFonts w:eastAsia="Arial"/>
              </w:rPr>
              <w:t>Type</w:t>
            </w:r>
            <w:proofErr w:type="spellEnd"/>
            <w:r w:rsidRPr="00984E18">
              <w:rPr>
                <w:rFonts w:eastAsia="Arial"/>
              </w:rPr>
              <w:t xml:space="preserve"> C)</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B2C1453"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514709E" w14:textId="77777777" w:rsidR="00966FD7" w:rsidRDefault="00966FD7" w:rsidP="00966FD7">
            <w:pPr>
              <w:jc w:val="center"/>
            </w:pPr>
            <w:r w:rsidRPr="00984E18">
              <w:rPr>
                <w:rFonts w:eastAsia="Arial"/>
              </w:rPr>
              <w:t>5</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314DA5"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A7C6A2A"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201A213"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B3A46B"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DB77DE7"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365E95F"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7B6D546"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C20D09F"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1F036B5"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76F9A83"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878ED9"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E7FECF4"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CB2297B"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79EE092E"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BE31E13" w14:textId="77777777" w:rsidR="00966FD7" w:rsidRDefault="00966FD7" w:rsidP="00966FD7">
            <w:pPr>
              <w:jc w:val="center"/>
            </w:pPr>
            <w:r w:rsidRPr="00984E18">
              <w:rPr>
                <w:rFonts w:eastAsia="Arial"/>
              </w:rPr>
              <w:t>5</w:t>
            </w:r>
          </w:p>
        </w:tc>
      </w:tr>
      <w:tr w:rsidR="00966FD7" w14:paraId="7193B3EA" w14:textId="77777777" w:rsidTr="00966FD7">
        <w:tblPrEx>
          <w:tblCellMar>
            <w:top w:w="9" w:type="dxa"/>
            <w:left w:w="48" w:type="dxa"/>
            <w:right w:w="18"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5945BCBF"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6366C706"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8EE10A3" w14:textId="77777777" w:rsidR="00966FD7" w:rsidRPr="00C51616" w:rsidRDefault="00966FD7" w:rsidP="00966FD7">
            <w:pPr>
              <w:rPr>
                <w:rFonts w:eastAsia="Arial"/>
              </w:rPr>
            </w:pPr>
            <w:r w:rsidRPr="00C51616">
              <w:rPr>
                <w:rFonts w:eastAsia="Arial"/>
              </w:rPr>
              <w:t>Εκτυπωτής  ετικετών (</w:t>
            </w:r>
            <w:proofErr w:type="spellStart"/>
            <w:r w:rsidRPr="00984E18">
              <w:rPr>
                <w:rFonts w:eastAsia="Arial"/>
              </w:rPr>
              <w:t>TypeD</w:t>
            </w:r>
            <w:proofErr w:type="spellEnd"/>
            <w:r w:rsidRPr="00C51616">
              <w:rPr>
                <w:rFonts w:eastAsia="Arial"/>
              </w:rPr>
              <w:t xml:space="preserve">)  φορητός , γραμματείας κλινικών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00126CA"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739EAAD" w14:textId="77777777" w:rsidR="00966FD7" w:rsidRDefault="00966FD7" w:rsidP="00966FD7">
            <w:pPr>
              <w:jc w:val="center"/>
            </w:pPr>
            <w:r w:rsidRPr="00984E18">
              <w:rPr>
                <w:rFonts w:eastAsia="Arial"/>
              </w:rPr>
              <w:t>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3ECB9C6"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9FD358"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D7BBEE6"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572E8F"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EA1F5D9"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66614DC3"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DF11A11"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581CB0D"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F579980"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EA88CEF"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33609A"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50DBB21"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AD0A9E5"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21285EA"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BA8460A" w14:textId="77777777" w:rsidR="00966FD7" w:rsidRDefault="00966FD7" w:rsidP="00966FD7">
            <w:pPr>
              <w:jc w:val="center"/>
            </w:pPr>
            <w:r w:rsidRPr="00984E18">
              <w:rPr>
                <w:rFonts w:eastAsia="Arial"/>
              </w:rPr>
              <w:t>9</w:t>
            </w:r>
          </w:p>
        </w:tc>
      </w:tr>
      <w:tr w:rsidR="00966FD7" w14:paraId="1AFDEA89" w14:textId="77777777" w:rsidTr="00966FD7">
        <w:tblPrEx>
          <w:tblCellMar>
            <w:top w:w="9" w:type="dxa"/>
            <w:left w:w="48" w:type="dxa"/>
            <w:right w:w="18" w:type="dxa"/>
          </w:tblCellMar>
        </w:tblPrEx>
        <w:trPr>
          <w:trHeight w:val="466"/>
        </w:trPr>
        <w:tc>
          <w:tcPr>
            <w:tcW w:w="365" w:type="dxa"/>
            <w:vMerge/>
            <w:tcBorders>
              <w:top w:val="nil"/>
              <w:left w:val="single" w:sz="6" w:space="0" w:color="000000"/>
              <w:bottom w:val="nil"/>
              <w:right w:val="single" w:sz="3" w:space="0" w:color="000000"/>
            </w:tcBorders>
            <w:shd w:val="clear" w:color="auto" w:fill="auto"/>
            <w:vAlign w:val="center"/>
          </w:tcPr>
          <w:p w14:paraId="4A6A0062"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5F9D8A7D"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9D6C3EA" w14:textId="77777777" w:rsidR="00966FD7" w:rsidRPr="00CF2742" w:rsidRDefault="00966FD7" w:rsidP="00966FD7">
            <w:pPr>
              <w:rPr>
                <w:rFonts w:eastAsia="Arial"/>
              </w:rPr>
            </w:pPr>
            <w:r w:rsidRPr="00984E18">
              <w:rPr>
                <w:rFonts w:eastAsia="Arial"/>
              </w:rPr>
              <w:t xml:space="preserve">Ενσύρματα </w:t>
            </w:r>
            <w:proofErr w:type="spellStart"/>
            <w:r w:rsidRPr="00984E18">
              <w:rPr>
                <w:rFonts w:eastAsia="Arial"/>
              </w:rPr>
              <w:t>Barcode</w:t>
            </w:r>
            <w:proofErr w:type="spellEnd"/>
            <w:r w:rsidRPr="00984E18">
              <w:rPr>
                <w:rFonts w:eastAsia="Arial"/>
              </w:rPr>
              <w:t xml:space="preserve"> </w:t>
            </w:r>
            <w:proofErr w:type="spellStart"/>
            <w:r w:rsidRPr="00984E18">
              <w:rPr>
                <w:rFonts w:eastAsia="Arial"/>
              </w:rPr>
              <w:t>Scanner</w:t>
            </w:r>
            <w:proofErr w:type="spellEnd"/>
            <w:r w:rsidRPr="00984E18">
              <w:rPr>
                <w:rFonts w:eastAsia="Arial"/>
              </w:rPr>
              <w:t xml:space="preserve"> LIS και Αιμοδοσίας </w:t>
            </w:r>
          </w:p>
          <w:p w14:paraId="7F26AE10" w14:textId="77777777" w:rsidR="00966FD7" w:rsidRPr="00CF2742" w:rsidRDefault="00966FD7" w:rsidP="00966FD7">
            <w:pPr>
              <w:rPr>
                <w:rFonts w:eastAsia="Arial"/>
              </w:rPr>
            </w:pPr>
            <w:r w:rsidRPr="00984E18">
              <w:rPr>
                <w:rFonts w:eastAsia="Arial"/>
              </w:rPr>
              <w:t>(</w:t>
            </w:r>
            <w:proofErr w:type="spellStart"/>
            <w:r w:rsidRPr="00984E18">
              <w:rPr>
                <w:rFonts w:eastAsia="Arial"/>
              </w:rPr>
              <w:t>Type</w:t>
            </w:r>
            <w:proofErr w:type="spellEnd"/>
            <w:r w:rsidRPr="00984E18">
              <w:rPr>
                <w:rFonts w:eastAsia="Arial"/>
              </w:rPr>
              <w:t xml:space="preserve"> A)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9F095A6" w14:textId="77777777" w:rsidR="00966FD7" w:rsidRDefault="00966FD7" w:rsidP="00966FD7">
            <w:pPr>
              <w:jc w:val="center"/>
            </w:pPr>
            <w:r w:rsidRPr="00984E18">
              <w:rPr>
                <w:rFonts w:eastAsia="Arial"/>
              </w:rPr>
              <w:t>12</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DA9C244" w14:textId="77777777" w:rsidR="00966FD7" w:rsidRDefault="00966FD7" w:rsidP="00966FD7">
            <w:pPr>
              <w:jc w:val="center"/>
            </w:pPr>
            <w:r w:rsidRPr="00984E18">
              <w:rPr>
                <w:rFonts w:eastAsia="Arial"/>
              </w:rPr>
              <w:t>17</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48E970D" w14:textId="77777777" w:rsidR="00966FD7" w:rsidRDefault="00966FD7" w:rsidP="00966FD7">
            <w:pPr>
              <w:jc w:val="center"/>
            </w:pPr>
            <w:r w:rsidRPr="00984E18">
              <w:rPr>
                <w:rFonts w:eastAsia="Arial"/>
              </w:rPr>
              <w:t>13</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D459A61" w14:textId="77777777" w:rsidR="00966FD7" w:rsidRDefault="00966FD7" w:rsidP="00966FD7">
            <w:pPr>
              <w:jc w:val="center"/>
            </w:pPr>
            <w:r w:rsidRPr="00984E18">
              <w:rPr>
                <w:rFonts w:eastAsia="Arial"/>
              </w:rPr>
              <w:t>10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4027BF" w14:textId="77777777" w:rsidR="00966FD7" w:rsidRDefault="00966FD7" w:rsidP="00966FD7">
            <w:pPr>
              <w:jc w:val="center"/>
            </w:pPr>
            <w:r w:rsidRPr="00984E18">
              <w:rPr>
                <w:rFonts w:eastAsia="Arial"/>
              </w:rPr>
              <w:t>5</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241A02E"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1AAADDBA" w14:textId="77777777" w:rsidR="00966FD7" w:rsidRDefault="00966FD7" w:rsidP="00966FD7">
            <w:pPr>
              <w:jc w:val="center"/>
            </w:pPr>
            <w:r w:rsidRPr="00984E18">
              <w:rPr>
                <w:rFonts w:eastAsia="Arial"/>
              </w:rPr>
              <w:t>18</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808FA52"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B77D5C8"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F514A20" w14:textId="77777777" w:rsidR="00966FD7" w:rsidRDefault="00966FD7" w:rsidP="00966FD7">
            <w:pPr>
              <w:jc w:val="center"/>
            </w:pPr>
            <w:r w:rsidRPr="00984E18">
              <w:rPr>
                <w:rFonts w:eastAsia="Arial"/>
              </w:rPr>
              <w:t>5</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C9579D4" w14:textId="77777777" w:rsidR="00966FD7" w:rsidRDefault="00966FD7" w:rsidP="00966FD7">
            <w:pPr>
              <w:jc w:val="center"/>
            </w:pPr>
            <w:r w:rsidRPr="00984E18">
              <w:rPr>
                <w:rFonts w:eastAsia="Arial"/>
              </w:rPr>
              <w:t>2</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D6F8970" w14:textId="77777777" w:rsidR="00966FD7" w:rsidRDefault="00966FD7" w:rsidP="00966FD7">
            <w:pPr>
              <w:jc w:val="center"/>
            </w:pPr>
            <w:r w:rsidRPr="00984E18">
              <w:rPr>
                <w:rFonts w:eastAsia="Arial"/>
              </w:rPr>
              <w:t>1</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AF87C35"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C1D418"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4BF28A90"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2BA9B18" w14:textId="77777777" w:rsidR="00966FD7" w:rsidRDefault="00966FD7" w:rsidP="00966FD7">
            <w:pPr>
              <w:jc w:val="center"/>
            </w:pPr>
            <w:r w:rsidRPr="00984E18">
              <w:rPr>
                <w:rFonts w:eastAsia="Arial"/>
              </w:rPr>
              <w:t>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BDCA6F5" w14:textId="77777777" w:rsidR="00966FD7" w:rsidRDefault="00966FD7" w:rsidP="00966FD7">
            <w:pPr>
              <w:jc w:val="center"/>
            </w:pPr>
            <w:r w:rsidRPr="00984E18">
              <w:rPr>
                <w:rFonts w:eastAsia="Arial"/>
              </w:rPr>
              <w:t>9</w:t>
            </w:r>
            <w:r w:rsidR="0036663E">
              <w:rPr>
                <w:rFonts w:eastAsia="Arial"/>
              </w:rPr>
              <w:t>1</w:t>
            </w:r>
          </w:p>
        </w:tc>
      </w:tr>
      <w:tr w:rsidR="00966FD7" w14:paraId="1AF1C764" w14:textId="77777777" w:rsidTr="00966FD7">
        <w:tblPrEx>
          <w:tblCellMar>
            <w:top w:w="9" w:type="dxa"/>
            <w:left w:w="48" w:type="dxa"/>
            <w:right w:w="18" w:type="dxa"/>
          </w:tblCellMar>
        </w:tblPrEx>
        <w:trPr>
          <w:trHeight w:val="533"/>
        </w:trPr>
        <w:tc>
          <w:tcPr>
            <w:tcW w:w="365" w:type="dxa"/>
            <w:vMerge/>
            <w:tcBorders>
              <w:top w:val="nil"/>
              <w:left w:val="single" w:sz="6" w:space="0" w:color="000000"/>
              <w:bottom w:val="nil"/>
              <w:right w:val="single" w:sz="3" w:space="0" w:color="000000"/>
            </w:tcBorders>
            <w:shd w:val="clear" w:color="auto" w:fill="auto"/>
            <w:vAlign w:val="center"/>
          </w:tcPr>
          <w:p w14:paraId="1A1B41F8"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22BE836A"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1C43574" w14:textId="77777777" w:rsidR="00966FD7" w:rsidRPr="00AD1AB9" w:rsidRDefault="00966FD7" w:rsidP="00966FD7">
            <w:pPr>
              <w:rPr>
                <w:rFonts w:eastAsia="Arial"/>
                <w:lang w:val="en-US"/>
              </w:rPr>
            </w:pPr>
            <w:r w:rsidRPr="00AD1AB9">
              <w:rPr>
                <w:rFonts w:eastAsia="Arial"/>
                <w:lang w:val="en-US"/>
              </w:rPr>
              <w:t xml:space="preserve">Barcode </w:t>
            </w:r>
            <w:proofErr w:type="gramStart"/>
            <w:r w:rsidRPr="00AD1AB9">
              <w:rPr>
                <w:rFonts w:eastAsia="Arial"/>
                <w:lang w:val="en-US"/>
              </w:rPr>
              <w:t>scanners  Type</w:t>
            </w:r>
            <w:proofErr w:type="gramEnd"/>
            <w:r w:rsidRPr="00AD1AB9">
              <w:rPr>
                <w:rFonts w:eastAsia="Arial"/>
                <w:lang w:val="en-US"/>
              </w:rPr>
              <w:t xml:space="preserve"> B ( </w:t>
            </w:r>
            <w:r w:rsidRPr="00984E18">
              <w:rPr>
                <w:rFonts w:eastAsia="Arial"/>
              </w:rPr>
              <w:t>αποθηκών</w:t>
            </w:r>
            <w:r w:rsidRPr="00AD1AB9">
              <w:rPr>
                <w:rFonts w:eastAsia="Arial"/>
                <w:lang w:val="en-US"/>
              </w:rPr>
              <w:t>)</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F43629A" w14:textId="77777777" w:rsidR="00966FD7" w:rsidRDefault="00966FD7" w:rsidP="00966FD7">
            <w:pPr>
              <w:jc w:val="center"/>
            </w:pPr>
            <w:r w:rsidRPr="00984E18">
              <w:rPr>
                <w:rFonts w:eastAsia="Arial"/>
              </w:rPr>
              <w:t>13</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72AA862" w14:textId="77777777" w:rsidR="00966FD7" w:rsidRDefault="00966FD7" w:rsidP="00966FD7">
            <w:pPr>
              <w:jc w:val="center"/>
            </w:pPr>
            <w:r w:rsidRPr="00984E18">
              <w:rPr>
                <w:rFonts w:eastAsia="Arial"/>
              </w:rPr>
              <w:t>13</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A8A7A6F" w14:textId="77777777" w:rsidR="00966FD7" w:rsidRDefault="00966FD7" w:rsidP="00966FD7">
            <w:pPr>
              <w:jc w:val="center"/>
            </w:pPr>
            <w:r w:rsidRPr="00984E18">
              <w:rPr>
                <w:rFonts w:eastAsia="Arial"/>
              </w:rPr>
              <w:t>8</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D87F56D" w14:textId="77777777" w:rsidR="00966FD7" w:rsidRDefault="00966FD7" w:rsidP="00966FD7">
            <w:pPr>
              <w:jc w:val="center"/>
            </w:pPr>
            <w:r w:rsidRPr="00984E18">
              <w:rPr>
                <w:rFonts w:eastAsia="Arial"/>
              </w:rPr>
              <w:t>8</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3DF2F3D"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4240C6E"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5FDA68F" w14:textId="77777777" w:rsidR="00966FD7" w:rsidRDefault="00966FD7" w:rsidP="00966FD7">
            <w:pPr>
              <w:jc w:val="center"/>
            </w:pPr>
            <w:r w:rsidRPr="00984E18">
              <w:rPr>
                <w:rFonts w:eastAsia="Arial"/>
              </w:rPr>
              <w:t>13</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4EEBAA8B" w14:textId="77777777" w:rsidR="00966FD7" w:rsidRDefault="00966FD7" w:rsidP="00966FD7">
            <w:pPr>
              <w:jc w:val="center"/>
            </w:pPr>
            <w:r w:rsidRPr="00984E18">
              <w:rPr>
                <w:rFonts w:eastAsia="Arial"/>
              </w:rPr>
              <w:t>2</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FA743B"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049DE30"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CDDC0B6" w14:textId="77777777" w:rsidR="00966FD7" w:rsidRDefault="00966FD7" w:rsidP="00966FD7">
            <w:pPr>
              <w:jc w:val="center"/>
            </w:pPr>
            <w:r w:rsidRPr="00984E18">
              <w:rPr>
                <w:rFonts w:eastAsia="Arial"/>
              </w:rPr>
              <w:t>3</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236E7D4" w14:textId="77777777" w:rsidR="00966FD7" w:rsidRDefault="00966FD7" w:rsidP="00966FD7">
            <w:pPr>
              <w:jc w:val="center"/>
            </w:pPr>
            <w:r w:rsidRPr="00984E18">
              <w:rPr>
                <w:rFonts w:eastAsia="Arial"/>
              </w:rPr>
              <w:t>2</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F685E18" w14:textId="77777777" w:rsidR="00966FD7" w:rsidRDefault="00966FD7" w:rsidP="00966FD7">
            <w:pPr>
              <w:jc w:val="center"/>
            </w:pPr>
            <w:r w:rsidRPr="00984E18">
              <w:rPr>
                <w:rFonts w:eastAsia="Arial"/>
              </w:rPr>
              <w:t>2</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EEB3C2"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D72E8AC"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C550E76" w14:textId="77777777" w:rsidR="00966FD7" w:rsidRDefault="00966FD7" w:rsidP="00966FD7">
            <w:pPr>
              <w:jc w:val="center"/>
            </w:pPr>
            <w:r w:rsidRPr="00984E18">
              <w:rPr>
                <w:rFonts w:eastAsia="Arial"/>
              </w:rPr>
              <w:t>0</w:t>
            </w: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2618A800" w14:textId="77777777" w:rsidR="00966FD7" w:rsidRDefault="0036663E" w:rsidP="00966FD7">
            <w:pPr>
              <w:jc w:val="center"/>
            </w:pPr>
            <w:r>
              <w:rPr>
                <w:rFonts w:eastAsia="Arial"/>
              </w:rPr>
              <w:t>78</w:t>
            </w:r>
          </w:p>
        </w:tc>
      </w:tr>
      <w:tr w:rsidR="00966FD7" w14:paraId="5DD0EE92" w14:textId="77777777" w:rsidTr="00966FD7">
        <w:tblPrEx>
          <w:tblCellMar>
            <w:top w:w="9" w:type="dxa"/>
            <w:left w:w="48" w:type="dxa"/>
            <w:right w:w="18" w:type="dxa"/>
          </w:tblCellMar>
        </w:tblPrEx>
        <w:trPr>
          <w:trHeight w:val="557"/>
        </w:trPr>
        <w:tc>
          <w:tcPr>
            <w:tcW w:w="365" w:type="dxa"/>
            <w:vMerge/>
            <w:tcBorders>
              <w:top w:val="nil"/>
              <w:left w:val="single" w:sz="6" w:space="0" w:color="000000"/>
              <w:bottom w:val="nil"/>
              <w:right w:val="single" w:sz="3" w:space="0" w:color="000000"/>
            </w:tcBorders>
            <w:shd w:val="clear" w:color="auto" w:fill="auto"/>
            <w:vAlign w:val="center"/>
          </w:tcPr>
          <w:p w14:paraId="487B146E"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34CB9648"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151053A" w14:textId="77777777" w:rsidR="00966FD7" w:rsidRPr="00AD1AB9" w:rsidRDefault="00966FD7" w:rsidP="00966FD7">
            <w:pPr>
              <w:rPr>
                <w:rFonts w:eastAsia="Arial"/>
                <w:lang w:val="en-US"/>
              </w:rPr>
            </w:pPr>
            <w:r w:rsidRPr="00AD1AB9">
              <w:rPr>
                <w:rFonts w:eastAsia="Arial"/>
                <w:lang w:val="en-US"/>
              </w:rPr>
              <w:t xml:space="preserve">Barcode </w:t>
            </w:r>
            <w:proofErr w:type="gramStart"/>
            <w:r w:rsidRPr="00AD1AB9">
              <w:rPr>
                <w:rFonts w:eastAsia="Arial"/>
                <w:lang w:val="en-US"/>
              </w:rPr>
              <w:t>scanners  Type</w:t>
            </w:r>
            <w:proofErr w:type="gramEnd"/>
            <w:r w:rsidRPr="00AD1AB9">
              <w:rPr>
                <w:rFonts w:eastAsia="Arial"/>
                <w:lang w:val="en-US"/>
              </w:rPr>
              <w:t xml:space="preserve"> C ( </w:t>
            </w:r>
            <w:r w:rsidRPr="00984E18">
              <w:rPr>
                <w:rFonts w:eastAsia="Arial"/>
              </w:rPr>
              <w:t>χειρουργείων</w:t>
            </w:r>
            <w:r w:rsidRPr="00AD1AB9">
              <w:rPr>
                <w:rFonts w:eastAsia="Arial"/>
                <w:lang w:val="en-US"/>
              </w:rPr>
              <w:t>)</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C4236F9" w14:textId="77777777" w:rsidR="00966FD7" w:rsidRDefault="00966FD7" w:rsidP="00966FD7">
            <w:pPr>
              <w:jc w:val="center"/>
            </w:pPr>
            <w:r w:rsidRPr="00984E18">
              <w:rPr>
                <w:rFonts w:eastAsia="Arial"/>
              </w:rPr>
              <w:t>9</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343AB14" w14:textId="77777777" w:rsidR="00966FD7" w:rsidRDefault="00966FD7" w:rsidP="00966FD7">
            <w:pPr>
              <w:jc w:val="center"/>
            </w:pPr>
            <w:r w:rsidRPr="00984E18">
              <w:rPr>
                <w:rFonts w:eastAsia="Arial"/>
              </w:rPr>
              <w:t>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606DB38" w14:textId="77777777" w:rsidR="00966FD7" w:rsidRDefault="00966FD7" w:rsidP="00966FD7">
            <w:pPr>
              <w:jc w:val="center"/>
            </w:pPr>
            <w:r w:rsidRPr="00984E18">
              <w:rPr>
                <w:rFonts w:eastAsia="Arial"/>
              </w:rPr>
              <w:t>10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014D757" w14:textId="77777777" w:rsidR="00966FD7" w:rsidRDefault="00966FD7" w:rsidP="00966FD7">
            <w:pPr>
              <w:jc w:val="center"/>
            </w:pPr>
            <w:r w:rsidRPr="00984E18">
              <w:rPr>
                <w:rFonts w:eastAsia="Arial"/>
              </w:rPr>
              <w:t>9</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95D443" w14:textId="77777777" w:rsidR="00966FD7" w:rsidRDefault="00966FD7" w:rsidP="00966FD7">
            <w:pPr>
              <w:jc w:val="center"/>
            </w:pPr>
            <w:r w:rsidRPr="00984E18">
              <w:rPr>
                <w:rFonts w:eastAsia="Arial"/>
              </w:rPr>
              <w:t>4</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0FCD5E6" w14:textId="77777777" w:rsidR="00966FD7" w:rsidRDefault="00966FD7" w:rsidP="00966FD7">
            <w:pPr>
              <w:jc w:val="center"/>
            </w:pPr>
            <w:r w:rsidRPr="00984E18">
              <w:rPr>
                <w:rFonts w:eastAsia="Arial"/>
              </w:rPr>
              <w:t>4</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EA69DF0" w14:textId="77777777" w:rsidR="00966FD7" w:rsidRDefault="00966FD7" w:rsidP="00966FD7">
            <w:pPr>
              <w:jc w:val="center"/>
            </w:pPr>
            <w:r w:rsidRPr="00984E18">
              <w:rPr>
                <w:rFonts w:eastAsia="Arial"/>
              </w:rPr>
              <w:t>10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0905E1AC"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1AF4319" w14:textId="77777777" w:rsidR="00966FD7" w:rsidRDefault="00966FD7" w:rsidP="00966FD7">
            <w:pPr>
              <w:jc w:val="center"/>
            </w:pPr>
            <w:r w:rsidRPr="00984E18">
              <w:rPr>
                <w:rFonts w:eastAsia="Arial"/>
              </w:rPr>
              <w:t>3</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BADF816" w14:textId="77777777" w:rsidR="00966FD7" w:rsidRDefault="00966FD7" w:rsidP="00966FD7">
            <w:pPr>
              <w:jc w:val="center"/>
            </w:pPr>
            <w:r w:rsidRPr="00984E18">
              <w:rPr>
                <w:rFonts w:eastAsia="Arial"/>
              </w:rPr>
              <w:t>4</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C13544F" w14:textId="77777777" w:rsidR="00966FD7" w:rsidRDefault="00966FD7" w:rsidP="00966FD7">
            <w:pPr>
              <w:jc w:val="center"/>
            </w:pPr>
            <w:r w:rsidRPr="00984E18">
              <w:rPr>
                <w:rFonts w:eastAsia="Arial"/>
              </w:rPr>
              <w:t>3</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C963F53"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08512E"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91F3FA1"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ED8EF3C"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135EB248"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32EA33C6" w14:textId="77777777" w:rsidR="00966FD7" w:rsidRDefault="00966FD7" w:rsidP="00966FD7">
            <w:pPr>
              <w:jc w:val="center"/>
            </w:pPr>
            <w:r w:rsidRPr="00984E18">
              <w:rPr>
                <w:rFonts w:eastAsia="Arial"/>
              </w:rPr>
              <w:t>65</w:t>
            </w:r>
          </w:p>
        </w:tc>
      </w:tr>
      <w:tr w:rsidR="00966FD7" w14:paraId="52BDA2E7" w14:textId="77777777" w:rsidTr="00966FD7">
        <w:tblPrEx>
          <w:tblCellMar>
            <w:top w:w="9" w:type="dxa"/>
            <w:left w:w="48" w:type="dxa"/>
            <w:right w:w="18" w:type="dxa"/>
          </w:tblCellMar>
        </w:tblPrEx>
        <w:trPr>
          <w:trHeight w:val="245"/>
        </w:trPr>
        <w:tc>
          <w:tcPr>
            <w:tcW w:w="365" w:type="dxa"/>
            <w:vMerge/>
            <w:tcBorders>
              <w:top w:val="nil"/>
              <w:left w:val="single" w:sz="6" w:space="0" w:color="000000"/>
              <w:bottom w:val="nil"/>
              <w:right w:val="single" w:sz="3" w:space="0" w:color="000000"/>
            </w:tcBorders>
            <w:shd w:val="clear" w:color="auto" w:fill="auto"/>
            <w:vAlign w:val="center"/>
          </w:tcPr>
          <w:p w14:paraId="335D475C" w14:textId="77777777" w:rsidR="00966FD7" w:rsidRDefault="00966FD7" w:rsidP="00966FD7"/>
        </w:tc>
        <w:tc>
          <w:tcPr>
            <w:tcW w:w="1661" w:type="dxa"/>
            <w:vMerge/>
            <w:tcBorders>
              <w:top w:val="nil"/>
              <w:left w:val="single" w:sz="3" w:space="0" w:color="000000"/>
              <w:bottom w:val="nil"/>
              <w:right w:val="single" w:sz="3" w:space="0" w:color="000000"/>
            </w:tcBorders>
            <w:shd w:val="clear" w:color="auto" w:fill="auto"/>
            <w:vAlign w:val="center"/>
          </w:tcPr>
          <w:p w14:paraId="1C87529D" w14:textId="77777777" w:rsidR="00966FD7" w:rsidRDefault="00966FD7" w:rsidP="00966FD7"/>
        </w:tc>
        <w:tc>
          <w:tcPr>
            <w:tcW w:w="3809"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E7921BC" w14:textId="77777777" w:rsidR="00966FD7" w:rsidRPr="00CF2742" w:rsidRDefault="00966FD7" w:rsidP="00966FD7">
            <w:pPr>
              <w:rPr>
                <w:rFonts w:eastAsia="Arial"/>
              </w:rPr>
            </w:pPr>
            <w:proofErr w:type="spellStart"/>
            <w:r w:rsidRPr="00984E18">
              <w:rPr>
                <w:rFonts w:eastAsia="Arial"/>
              </w:rPr>
              <w:t>Barecode</w:t>
            </w:r>
            <w:proofErr w:type="spellEnd"/>
            <w:r w:rsidRPr="00984E18">
              <w:rPr>
                <w:rFonts w:eastAsia="Arial"/>
              </w:rPr>
              <w:t xml:space="preserve"> </w:t>
            </w:r>
            <w:proofErr w:type="spellStart"/>
            <w:r w:rsidRPr="00984E18">
              <w:rPr>
                <w:rFonts w:eastAsia="Arial"/>
              </w:rPr>
              <w:t>scanners</w:t>
            </w:r>
            <w:proofErr w:type="spellEnd"/>
            <w:r w:rsidRPr="00984E18">
              <w:rPr>
                <w:rFonts w:eastAsia="Arial"/>
              </w:rPr>
              <w:t xml:space="preserve">  </w:t>
            </w:r>
            <w:proofErr w:type="spellStart"/>
            <w:r w:rsidRPr="00984E18">
              <w:rPr>
                <w:rFonts w:eastAsia="Arial"/>
              </w:rPr>
              <w:t>Type</w:t>
            </w:r>
            <w:proofErr w:type="spellEnd"/>
            <w:r w:rsidRPr="00984E18">
              <w:rPr>
                <w:rFonts w:eastAsia="Arial"/>
              </w:rPr>
              <w:t xml:space="preserve"> D </w:t>
            </w:r>
          </w:p>
        </w:tc>
        <w:tc>
          <w:tcPr>
            <w:tcW w:w="819" w:type="dxa"/>
            <w:tcBorders>
              <w:top w:val="single" w:sz="3" w:space="0" w:color="000000"/>
              <w:left w:val="single" w:sz="6" w:space="0" w:color="000000"/>
              <w:bottom w:val="single" w:sz="3" w:space="0" w:color="000000"/>
              <w:right w:val="single" w:sz="3" w:space="0" w:color="000000"/>
            </w:tcBorders>
            <w:shd w:val="clear" w:color="auto" w:fill="auto"/>
            <w:vAlign w:val="center"/>
          </w:tcPr>
          <w:p w14:paraId="580FF4D3"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302016" w14:textId="77777777" w:rsidR="00966FD7" w:rsidRDefault="00966FD7" w:rsidP="00966FD7">
            <w:pPr>
              <w:jc w:val="center"/>
            </w:pPr>
            <w:r w:rsidRPr="00984E18">
              <w:rPr>
                <w:rFonts w:eastAsia="Arial"/>
              </w:rPr>
              <w:t>19</w:t>
            </w:r>
          </w:p>
        </w:tc>
        <w:tc>
          <w:tcPr>
            <w:tcW w:w="89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C4BD93E"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4D9CCB4"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28F0389"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3877910"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3" w:space="0" w:color="000000"/>
              <w:right w:val="single" w:sz="6" w:space="0" w:color="000000"/>
            </w:tcBorders>
            <w:shd w:val="clear" w:color="auto" w:fill="auto"/>
            <w:vAlign w:val="center"/>
          </w:tcPr>
          <w:p w14:paraId="7F3C0990"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3" w:space="0" w:color="000000"/>
              <w:right w:val="single" w:sz="3" w:space="0" w:color="000000"/>
            </w:tcBorders>
            <w:shd w:val="clear" w:color="auto" w:fill="auto"/>
            <w:vAlign w:val="center"/>
          </w:tcPr>
          <w:p w14:paraId="3D47E6B4"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A6A57F1"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CBC7625"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3" w:space="0" w:color="000000"/>
              <w:right w:val="single" w:sz="6" w:space="0" w:color="000000"/>
            </w:tcBorders>
            <w:shd w:val="clear" w:color="auto" w:fill="auto"/>
            <w:vAlign w:val="center"/>
          </w:tcPr>
          <w:p w14:paraId="550D28C1"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E1609B"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5441B1D"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0D0E44E"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3" w:space="0" w:color="000000"/>
              <w:right w:val="single" w:sz="6" w:space="0" w:color="000000"/>
            </w:tcBorders>
            <w:shd w:val="clear" w:color="auto" w:fill="auto"/>
            <w:vAlign w:val="center"/>
          </w:tcPr>
          <w:p w14:paraId="08D343BB"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3" w:space="0" w:color="000000"/>
              <w:right w:val="single" w:sz="3" w:space="0" w:color="000000"/>
            </w:tcBorders>
            <w:shd w:val="clear" w:color="auto" w:fill="auto"/>
            <w:vAlign w:val="center"/>
          </w:tcPr>
          <w:p w14:paraId="2BDA03AC" w14:textId="77777777" w:rsidR="00966FD7" w:rsidRDefault="00966FD7" w:rsidP="00966FD7">
            <w:pPr>
              <w:jc w:val="center"/>
            </w:pPr>
          </w:p>
        </w:tc>
        <w:tc>
          <w:tcPr>
            <w:tcW w:w="1024" w:type="dxa"/>
            <w:tcBorders>
              <w:top w:val="single" w:sz="3" w:space="0" w:color="000000"/>
              <w:left w:val="single" w:sz="3" w:space="0" w:color="000000"/>
              <w:bottom w:val="single" w:sz="3" w:space="0" w:color="000000"/>
              <w:right w:val="single" w:sz="6" w:space="0" w:color="000000"/>
            </w:tcBorders>
            <w:shd w:val="clear" w:color="auto" w:fill="auto"/>
            <w:vAlign w:val="center"/>
          </w:tcPr>
          <w:p w14:paraId="65CBB3CD" w14:textId="77777777" w:rsidR="00966FD7" w:rsidRDefault="00966FD7" w:rsidP="00966FD7">
            <w:pPr>
              <w:jc w:val="center"/>
            </w:pPr>
            <w:r w:rsidRPr="00984E18">
              <w:rPr>
                <w:rFonts w:eastAsia="Arial"/>
              </w:rPr>
              <w:t>19</w:t>
            </w:r>
          </w:p>
        </w:tc>
      </w:tr>
      <w:tr w:rsidR="00966FD7" w14:paraId="4C94BD54" w14:textId="77777777" w:rsidTr="00966FD7">
        <w:tblPrEx>
          <w:tblCellMar>
            <w:top w:w="9" w:type="dxa"/>
            <w:left w:w="48" w:type="dxa"/>
            <w:right w:w="18" w:type="dxa"/>
          </w:tblCellMar>
        </w:tblPrEx>
        <w:trPr>
          <w:trHeight w:val="476"/>
        </w:trPr>
        <w:tc>
          <w:tcPr>
            <w:tcW w:w="365" w:type="dxa"/>
            <w:vMerge/>
            <w:tcBorders>
              <w:top w:val="nil"/>
              <w:left w:val="single" w:sz="6" w:space="0" w:color="000000"/>
              <w:bottom w:val="single" w:sz="6" w:space="0" w:color="000000"/>
              <w:right w:val="single" w:sz="3" w:space="0" w:color="000000"/>
            </w:tcBorders>
            <w:shd w:val="clear" w:color="auto" w:fill="auto"/>
            <w:vAlign w:val="center"/>
          </w:tcPr>
          <w:p w14:paraId="501F532E" w14:textId="77777777" w:rsidR="00966FD7" w:rsidRDefault="00966FD7" w:rsidP="00966FD7"/>
        </w:tc>
        <w:tc>
          <w:tcPr>
            <w:tcW w:w="1661" w:type="dxa"/>
            <w:vMerge/>
            <w:tcBorders>
              <w:top w:val="nil"/>
              <w:left w:val="single" w:sz="3" w:space="0" w:color="000000"/>
              <w:bottom w:val="single" w:sz="6" w:space="0" w:color="000000"/>
              <w:right w:val="single" w:sz="3" w:space="0" w:color="000000"/>
            </w:tcBorders>
            <w:shd w:val="clear" w:color="auto" w:fill="auto"/>
            <w:vAlign w:val="center"/>
          </w:tcPr>
          <w:p w14:paraId="5CC6EEB1" w14:textId="77777777" w:rsidR="00966FD7" w:rsidRDefault="00966FD7" w:rsidP="00966FD7"/>
        </w:tc>
        <w:tc>
          <w:tcPr>
            <w:tcW w:w="3809" w:type="dxa"/>
            <w:tcBorders>
              <w:top w:val="single" w:sz="3" w:space="0" w:color="000000"/>
              <w:left w:val="single" w:sz="3" w:space="0" w:color="000000"/>
              <w:bottom w:val="single" w:sz="6" w:space="0" w:color="000000"/>
              <w:right w:val="single" w:sz="6" w:space="0" w:color="000000"/>
            </w:tcBorders>
            <w:shd w:val="clear" w:color="auto" w:fill="auto"/>
            <w:vAlign w:val="center"/>
          </w:tcPr>
          <w:p w14:paraId="56BFD41E" w14:textId="77777777" w:rsidR="00966FD7" w:rsidRPr="00C51616" w:rsidRDefault="00966FD7" w:rsidP="00966FD7">
            <w:pPr>
              <w:rPr>
                <w:rFonts w:eastAsia="Arial"/>
              </w:rPr>
            </w:pPr>
            <w:r w:rsidRPr="00C51616">
              <w:rPr>
                <w:rFonts w:eastAsia="Arial"/>
              </w:rPr>
              <w:t xml:space="preserve">Ενσύρματα </w:t>
            </w:r>
            <w:proofErr w:type="spellStart"/>
            <w:r w:rsidRPr="00984E18">
              <w:rPr>
                <w:rFonts w:eastAsia="Arial"/>
              </w:rPr>
              <w:t>BarcodeScanner</w:t>
            </w:r>
            <w:proofErr w:type="spellEnd"/>
            <w:r w:rsidRPr="00C51616">
              <w:rPr>
                <w:rFonts w:eastAsia="Arial"/>
              </w:rPr>
              <w:t xml:space="preserve"> Κέντρου διανομής δειγμάτων ( </w:t>
            </w:r>
            <w:proofErr w:type="spellStart"/>
            <w:r w:rsidRPr="00984E18">
              <w:rPr>
                <w:rFonts w:eastAsia="Arial"/>
              </w:rPr>
              <w:t>TypeE</w:t>
            </w:r>
            <w:proofErr w:type="spellEnd"/>
            <w:r w:rsidRPr="00C51616">
              <w:rPr>
                <w:rFonts w:eastAsia="Arial"/>
              </w:rPr>
              <w:t>)</w:t>
            </w:r>
          </w:p>
        </w:tc>
        <w:tc>
          <w:tcPr>
            <w:tcW w:w="819"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839583F" w14:textId="77777777" w:rsidR="00966FD7" w:rsidRDefault="00966FD7" w:rsidP="00966FD7">
            <w:pPr>
              <w:jc w:val="center"/>
            </w:pPr>
            <w:r w:rsidRPr="00984E18">
              <w:rPr>
                <w:rFonts w:eastAsia="Arial"/>
              </w:rPr>
              <w:t>0</w:t>
            </w:r>
          </w:p>
        </w:tc>
        <w:tc>
          <w:tcPr>
            <w:tcW w:w="840"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AFB1817" w14:textId="77777777" w:rsidR="00966FD7" w:rsidRDefault="00966FD7" w:rsidP="00966FD7">
            <w:pPr>
              <w:jc w:val="center"/>
            </w:pPr>
            <w:r w:rsidRPr="00984E18">
              <w:rPr>
                <w:rFonts w:eastAsia="Arial"/>
              </w:rPr>
              <w:t>1</w:t>
            </w:r>
          </w:p>
        </w:tc>
        <w:tc>
          <w:tcPr>
            <w:tcW w:w="897" w:type="dxa"/>
            <w:tcBorders>
              <w:top w:val="single" w:sz="3" w:space="0" w:color="000000"/>
              <w:left w:val="single" w:sz="3" w:space="0" w:color="000000"/>
              <w:bottom w:val="single" w:sz="6" w:space="0" w:color="000000"/>
              <w:right w:val="single" w:sz="3" w:space="0" w:color="000000"/>
            </w:tcBorders>
            <w:shd w:val="clear" w:color="auto" w:fill="auto"/>
            <w:vAlign w:val="center"/>
          </w:tcPr>
          <w:p w14:paraId="3DD814D4" w14:textId="77777777" w:rsidR="00966FD7" w:rsidRDefault="00966FD7" w:rsidP="00966FD7">
            <w:pPr>
              <w:jc w:val="center"/>
            </w:pPr>
            <w:r w:rsidRPr="00984E18">
              <w:rPr>
                <w:rFonts w:eastAsia="Arial"/>
              </w:rPr>
              <w:t>0</w:t>
            </w:r>
          </w:p>
        </w:tc>
        <w:tc>
          <w:tcPr>
            <w:tcW w:w="844"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5A3E734" w14:textId="77777777" w:rsidR="00966FD7" w:rsidRDefault="00966FD7" w:rsidP="00966FD7">
            <w:pPr>
              <w:jc w:val="center"/>
            </w:pPr>
            <w:r w:rsidRPr="00984E18">
              <w:rPr>
                <w:rFonts w:eastAsia="Arial"/>
              </w:rPr>
              <w:t>0</w:t>
            </w:r>
          </w:p>
        </w:tc>
        <w:tc>
          <w:tcPr>
            <w:tcW w:w="84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1BE975BB"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6656577B" w14:textId="77777777" w:rsidR="00966FD7" w:rsidRDefault="00966FD7" w:rsidP="00966FD7">
            <w:pPr>
              <w:jc w:val="center"/>
            </w:pPr>
            <w:r w:rsidRPr="00984E18">
              <w:rPr>
                <w:rFonts w:eastAsia="Arial"/>
              </w:rPr>
              <w:t>0</w:t>
            </w:r>
          </w:p>
        </w:tc>
        <w:tc>
          <w:tcPr>
            <w:tcW w:w="873" w:type="dxa"/>
            <w:tcBorders>
              <w:top w:val="single" w:sz="3" w:space="0" w:color="000000"/>
              <w:left w:val="single" w:sz="3" w:space="0" w:color="000000"/>
              <w:bottom w:val="single" w:sz="6" w:space="0" w:color="000000"/>
              <w:right w:val="single" w:sz="6" w:space="0" w:color="000000"/>
            </w:tcBorders>
            <w:shd w:val="clear" w:color="auto" w:fill="auto"/>
            <w:vAlign w:val="center"/>
          </w:tcPr>
          <w:p w14:paraId="1966EDA4" w14:textId="77777777" w:rsidR="00966FD7" w:rsidRDefault="00966FD7" w:rsidP="00966FD7">
            <w:pPr>
              <w:jc w:val="center"/>
            </w:pPr>
            <w:r w:rsidRPr="00984E18">
              <w:rPr>
                <w:rFonts w:eastAsia="Arial"/>
              </w:rPr>
              <w:t>0</w:t>
            </w:r>
          </w:p>
        </w:tc>
        <w:tc>
          <w:tcPr>
            <w:tcW w:w="846" w:type="dxa"/>
            <w:tcBorders>
              <w:top w:val="single" w:sz="3" w:space="0" w:color="000000"/>
              <w:left w:val="single" w:sz="6" w:space="0" w:color="000000"/>
              <w:bottom w:val="single" w:sz="6" w:space="0" w:color="000000"/>
              <w:right w:val="single" w:sz="3" w:space="0" w:color="000000"/>
            </w:tcBorders>
            <w:shd w:val="clear" w:color="auto" w:fill="auto"/>
            <w:vAlign w:val="center"/>
          </w:tcPr>
          <w:p w14:paraId="1CB76BE5"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3B2F653"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3A0A897" w14:textId="77777777" w:rsidR="00966FD7" w:rsidRDefault="00966FD7" w:rsidP="00966FD7">
            <w:pPr>
              <w:jc w:val="center"/>
            </w:pPr>
            <w:r w:rsidRPr="00984E18">
              <w:rPr>
                <w:rFonts w:eastAsia="Arial"/>
              </w:rPr>
              <w:t>0</w:t>
            </w:r>
          </w:p>
        </w:tc>
        <w:tc>
          <w:tcPr>
            <w:tcW w:w="878" w:type="dxa"/>
            <w:tcBorders>
              <w:top w:val="single" w:sz="3" w:space="0" w:color="000000"/>
              <w:left w:val="single" w:sz="3" w:space="0" w:color="000000"/>
              <w:bottom w:val="single" w:sz="6" w:space="0" w:color="000000"/>
              <w:right w:val="single" w:sz="6" w:space="0" w:color="000000"/>
            </w:tcBorders>
            <w:shd w:val="clear" w:color="auto" w:fill="auto"/>
            <w:vAlign w:val="center"/>
          </w:tcPr>
          <w:p w14:paraId="05708BEA" w14:textId="77777777" w:rsidR="00966FD7" w:rsidRDefault="00966FD7" w:rsidP="00966FD7">
            <w:pPr>
              <w:jc w:val="center"/>
            </w:pPr>
            <w:r w:rsidRPr="00984E18">
              <w:rPr>
                <w:rFonts w:eastAsia="Arial"/>
              </w:rPr>
              <w:t>0</w:t>
            </w:r>
          </w:p>
        </w:tc>
        <w:tc>
          <w:tcPr>
            <w:tcW w:w="828" w:type="dxa"/>
            <w:tcBorders>
              <w:top w:val="single" w:sz="3" w:space="0" w:color="000000"/>
              <w:left w:val="single" w:sz="3" w:space="0" w:color="000000"/>
              <w:bottom w:val="single" w:sz="6" w:space="0" w:color="000000"/>
              <w:right w:val="single" w:sz="3" w:space="0" w:color="000000"/>
            </w:tcBorders>
            <w:shd w:val="clear" w:color="auto" w:fill="auto"/>
            <w:vAlign w:val="center"/>
          </w:tcPr>
          <w:p w14:paraId="49B4486E" w14:textId="77777777" w:rsidR="00966FD7" w:rsidRDefault="00966FD7" w:rsidP="00966FD7">
            <w:pPr>
              <w:jc w:val="center"/>
            </w:pPr>
            <w:r w:rsidRPr="00984E18">
              <w:rPr>
                <w:rFonts w:eastAsia="Arial"/>
              </w:rPr>
              <w:t>0</w:t>
            </w:r>
          </w:p>
        </w:tc>
        <w:tc>
          <w:tcPr>
            <w:tcW w:w="829" w:type="dxa"/>
            <w:tcBorders>
              <w:top w:val="single" w:sz="3" w:space="0" w:color="000000"/>
              <w:left w:val="single" w:sz="3" w:space="0" w:color="000000"/>
              <w:bottom w:val="single" w:sz="6" w:space="0" w:color="000000"/>
              <w:right w:val="single" w:sz="3" w:space="0" w:color="000000"/>
            </w:tcBorders>
            <w:shd w:val="clear" w:color="auto" w:fill="auto"/>
            <w:vAlign w:val="center"/>
          </w:tcPr>
          <w:p w14:paraId="244B752F" w14:textId="77777777" w:rsidR="00966FD7" w:rsidRDefault="00966FD7" w:rsidP="00966FD7">
            <w:pPr>
              <w:jc w:val="center"/>
            </w:pPr>
            <w:r w:rsidRPr="00984E18">
              <w:rPr>
                <w:rFonts w:eastAsia="Arial"/>
              </w:rPr>
              <w:t>0</w:t>
            </w:r>
          </w:p>
        </w:tc>
        <w:tc>
          <w:tcPr>
            <w:tcW w:w="831" w:type="dxa"/>
            <w:tcBorders>
              <w:top w:val="single" w:sz="3" w:space="0" w:color="000000"/>
              <w:left w:val="single" w:sz="3" w:space="0" w:color="000000"/>
              <w:bottom w:val="single" w:sz="6" w:space="0" w:color="000000"/>
              <w:right w:val="single" w:sz="3" w:space="0" w:color="000000"/>
            </w:tcBorders>
            <w:shd w:val="clear" w:color="auto" w:fill="auto"/>
            <w:vAlign w:val="center"/>
          </w:tcPr>
          <w:p w14:paraId="7DDB6203" w14:textId="77777777" w:rsidR="00966FD7" w:rsidRDefault="00966FD7" w:rsidP="00966FD7">
            <w:pPr>
              <w:jc w:val="center"/>
            </w:pPr>
            <w:r w:rsidRPr="00984E18">
              <w:rPr>
                <w:rFonts w:eastAsia="Arial"/>
              </w:rPr>
              <w:t>0</w:t>
            </w:r>
          </w:p>
        </w:tc>
        <w:tc>
          <w:tcPr>
            <w:tcW w:w="917" w:type="dxa"/>
            <w:tcBorders>
              <w:top w:val="single" w:sz="3" w:space="0" w:color="000000"/>
              <w:left w:val="single" w:sz="3" w:space="0" w:color="000000"/>
              <w:bottom w:val="single" w:sz="6" w:space="0" w:color="000000"/>
              <w:right w:val="single" w:sz="6" w:space="0" w:color="000000"/>
            </w:tcBorders>
            <w:shd w:val="clear" w:color="auto" w:fill="auto"/>
            <w:vAlign w:val="center"/>
          </w:tcPr>
          <w:p w14:paraId="644C1A67" w14:textId="77777777" w:rsidR="00966FD7" w:rsidRDefault="00966FD7" w:rsidP="00966FD7">
            <w:pPr>
              <w:jc w:val="center"/>
            </w:pPr>
            <w:r w:rsidRPr="00984E18">
              <w:rPr>
                <w:rFonts w:eastAsia="Arial"/>
              </w:rPr>
              <w:t>0</w:t>
            </w:r>
          </w:p>
        </w:tc>
        <w:tc>
          <w:tcPr>
            <w:tcW w:w="803" w:type="dxa"/>
            <w:tcBorders>
              <w:top w:val="single" w:sz="3" w:space="0" w:color="000000"/>
              <w:left w:val="single" w:sz="6" w:space="0" w:color="000000"/>
              <w:bottom w:val="single" w:sz="6" w:space="0" w:color="000000"/>
              <w:right w:val="single" w:sz="3" w:space="0" w:color="000000"/>
            </w:tcBorders>
            <w:shd w:val="clear" w:color="auto" w:fill="auto"/>
            <w:vAlign w:val="center"/>
          </w:tcPr>
          <w:p w14:paraId="569DD16F" w14:textId="77777777" w:rsidR="00966FD7" w:rsidRDefault="00966FD7" w:rsidP="00966FD7">
            <w:pPr>
              <w:jc w:val="center"/>
            </w:pPr>
            <w:r w:rsidRPr="00984E18">
              <w:rPr>
                <w:rFonts w:eastAsia="Arial"/>
              </w:rPr>
              <w:t>0</w:t>
            </w:r>
          </w:p>
        </w:tc>
        <w:tc>
          <w:tcPr>
            <w:tcW w:w="1024" w:type="dxa"/>
            <w:tcBorders>
              <w:top w:val="single" w:sz="3" w:space="0" w:color="000000"/>
              <w:left w:val="single" w:sz="3" w:space="0" w:color="000000"/>
              <w:bottom w:val="single" w:sz="6" w:space="0" w:color="000000"/>
              <w:right w:val="single" w:sz="6" w:space="0" w:color="000000"/>
            </w:tcBorders>
            <w:shd w:val="clear" w:color="auto" w:fill="auto"/>
            <w:vAlign w:val="center"/>
          </w:tcPr>
          <w:p w14:paraId="7F787E5D" w14:textId="77777777" w:rsidR="00966FD7" w:rsidRDefault="00966FD7" w:rsidP="00966FD7">
            <w:pPr>
              <w:jc w:val="center"/>
            </w:pPr>
            <w:r w:rsidRPr="00984E18">
              <w:rPr>
                <w:rFonts w:eastAsia="Arial"/>
              </w:rPr>
              <w:t>1</w:t>
            </w:r>
          </w:p>
        </w:tc>
      </w:tr>
    </w:tbl>
    <w:p w14:paraId="01302FFD" w14:textId="77777777" w:rsidR="00966FD7" w:rsidRDefault="00966FD7" w:rsidP="007416F4"/>
    <w:p w14:paraId="30ADA2AD" w14:textId="77777777" w:rsidR="00966FD7" w:rsidRDefault="00966FD7" w:rsidP="007416F4"/>
    <w:p w14:paraId="10468F4F" w14:textId="77777777" w:rsidR="00966FD7" w:rsidRPr="00966FD7" w:rsidRDefault="00966FD7" w:rsidP="007416F4"/>
    <w:p w14:paraId="7DF47B1C" w14:textId="77777777" w:rsidR="00BE207A" w:rsidRDefault="00BE207A" w:rsidP="00A11DC8"/>
    <w:p w14:paraId="2723EC94" w14:textId="77777777" w:rsidR="00B5619E" w:rsidRDefault="00B5619E" w:rsidP="00A11DC8"/>
    <w:p w14:paraId="2837AE54" w14:textId="77777777" w:rsidR="00BE207A" w:rsidRDefault="00BE207A" w:rsidP="00A11DC8"/>
    <w:p w14:paraId="7B2787B5" w14:textId="77777777" w:rsidR="00BE207A" w:rsidRDefault="00BE207A" w:rsidP="00A11DC8">
      <w:pPr>
        <w:sectPr w:rsidR="00BE207A" w:rsidSect="001E2786">
          <w:headerReference w:type="even" r:id="rId44"/>
          <w:headerReference w:type="default" r:id="rId45"/>
          <w:headerReference w:type="first" r:id="rId46"/>
          <w:footerReference w:type="first" r:id="rId47"/>
          <w:pgSz w:w="23814" w:h="16839" w:orient="landscape" w:code="8"/>
          <w:pgMar w:top="1134" w:right="1134" w:bottom="1134" w:left="1134" w:header="720" w:footer="709" w:gutter="0"/>
          <w:cols w:space="720"/>
          <w:docGrid w:linePitch="360"/>
        </w:sectPr>
      </w:pPr>
    </w:p>
    <w:p w14:paraId="368E17A0" w14:textId="77777777" w:rsidR="00C336F0" w:rsidRPr="001D3538" w:rsidRDefault="00A63B52" w:rsidP="00A11DC8">
      <w:pPr>
        <w:pStyle w:val="20"/>
        <w:rPr>
          <w:lang w:val="el-GR"/>
        </w:rPr>
      </w:pPr>
      <w:bookmarkStart w:id="147" w:name="_Toc14160542"/>
      <w:bookmarkStart w:id="148" w:name="_Ref53995305"/>
      <w:bookmarkStart w:id="149" w:name="_Toc90467102"/>
      <w:r w:rsidRPr="007D48FA">
        <w:rPr>
          <w:lang w:val="el-GR"/>
        </w:rPr>
        <w:lastRenderedPageBreak/>
        <w:t>Π</w:t>
      </w:r>
      <w:r w:rsidR="00C336F0" w:rsidRPr="007D48FA">
        <w:rPr>
          <w:lang w:val="el-GR"/>
        </w:rPr>
        <w:t xml:space="preserve">ΑΡΑΡΤΗΜΑ </w:t>
      </w:r>
      <w:r w:rsidR="00C336F0">
        <w:t>V</w:t>
      </w:r>
      <w:r w:rsidR="00C336F0" w:rsidRPr="007D48FA">
        <w:rPr>
          <w:lang w:val="el-GR"/>
        </w:rPr>
        <w:t xml:space="preserve">– Υπόδειγμα </w:t>
      </w:r>
      <w:bookmarkEnd w:id="147"/>
      <w:r w:rsidR="001D3538">
        <w:rPr>
          <w:lang w:val="el-GR"/>
        </w:rPr>
        <w:t>Τεχνικής Προσφοράς</w:t>
      </w:r>
      <w:bookmarkEnd w:id="148"/>
      <w:bookmarkEnd w:id="149"/>
    </w:p>
    <w:p w14:paraId="042D2C1F" w14:textId="77777777" w:rsidR="00C336F0" w:rsidRDefault="00C336F0" w:rsidP="00A11DC8"/>
    <w:p w14:paraId="54025051" w14:textId="77777777" w:rsidR="005C7838" w:rsidRPr="004A6254" w:rsidRDefault="005C7838" w:rsidP="005C7838">
      <w:pPr>
        <w:autoSpaceDE w:val="0"/>
        <w:autoSpaceDN w:val="0"/>
        <w:adjustRightInd w:val="0"/>
        <w:spacing w:after="0" w:line="276" w:lineRule="auto"/>
        <w:rPr>
          <w:rFonts w:asciiTheme="minorHAnsi" w:hAnsiTheme="minorHAnsi" w:cstheme="minorHAnsi"/>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6"/>
        <w:gridCol w:w="6302"/>
        <w:gridCol w:w="2680"/>
      </w:tblGrid>
      <w:tr w:rsidR="005C7838" w:rsidRPr="004A6254" w14:paraId="040136B9" w14:textId="77777777" w:rsidTr="009D3941">
        <w:trPr>
          <w:cantSplit/>
          <w:tblHeader/>
          <w:jc w:val="center"/>
        </w:trPr>
        <w:tc>
          <w:tcPr>
            <w:tcW w:w="5000" w:type="pct"/>
            <w:gridSpan w:val="3"/>
            <w:shd w:val="clear" w:color="auto" w:fill="CCCCCC"/>
            <w:vAlign w:val="center"/>
          </w:tcPr>
          <w:p w14:paraId="77D00FF6" w14:textId="77777777" w:rsidR="005C7838" w:rsidRPr="004A6254" w:rsidRDefault="005C7838" w:rsidP="009D3941">
            <w:pPr>
              <w:numPr>
                <w:ilvl w:val="12"/>
                <w:numId w:val="0"/>
              </w:numPr>
              <w:spacing w:before="60" w:after="60" w:line="276" w:lineRule="auto"/>
              <w:jc w:val="center"/>
              <w:rPr>
                <w:rFonts w:asciiTheme="minorHAnsi" w:hAnsiTheme="minorHAnsi" w:cstheme="minorHAnsi"/>
                <w:b/>
                <w:szCs w:val="22"/>
              </w:rPr>
            </w:pPr>
            <w:r w:rsidRPr="004A6254">
              <w:rPr>
                <w:rFonts w:asciiTheme="minorHAnsi" w:hAnsiTheme="minorHAnsi" w:cstheme="minorHAnsi"/>
                <w:b/>
                <w:szCs w:val="22"/>
              </w:rPr>
              <w:t xml:space="preserve">Περιεχόμενα Τεχνικής Προσφοράς </w:t>
            </w:r>
          </w:p>
        </w:tc>
      </w:tr>
      <w:tr w:rsidR="005C7838" w:rsidRPr="004A6254" w14:paraId="0FE83600" w14:textId="77777777" w:rsidTr="009D3941">
        <w:trPr>
          <w:cantSplit/>
          <w:tblHeader/>
          <w:jc w:val="center"/>
        </w:trPr>
        <w:tc>
          <w:tcPr>
            <w:tcW w:w="335" w:type="pct"/>
            <w:shd w:val="clear" w:color="auto" w:fill="CCCCCC"/>
            <w:vAlign w:val="center"/>
          </w:tcPr>
          <w:p w14:paraId="3D9D0F7B" w14:textId="77777777" w:rsidR="005C7838" w:rsidRPr="004A6254" w:rsidRDefault="005C7838" w:rsidP="009D3941">
            <w:pPr>
              <w:numPr>
                <w:ilvl w:val="12"/>
                <w:numId w:val="0"/>
              </w:numPr>
              <w:spacing w:before="60" w:after="60" w:line="276" w:lineRule="auto"/>
              <w:jc w:val="center"/>
              <w:rPr>
                <w:rFonts w:asciiTheme="minorHAnsi" w:hAnsiTheme="minorHAnsi" w:cstheme="minorHAnsi"/>
                <w:b/>
                <w:szCs w:val="22"/>
              </w:rPr>
            </w:pPr>
            <w:r w:rsidRPr="004A6254">
              <w:rPr>
                <w:rFonts w:asciiTheme="minorHAnsi" w:hAnsiTheme="minorHAnsi" w:cstheme="minorHAnsi"/>
                <w:b/>
                <w:szCs w:val="22"/>
              </w:rPr>
              <w:t>Α/Α</w:t>
            </w:r>
          </w:p>
        </w:tc>
        <w:tc>
          <w:tcPr>
            <w:tcW w:w="3273" w:type="pct"/>
            <w:shd w:val="clear" w:color="auto" w:fill="CCCCCC"/>
            <w:vAlign w:val="center"/>
          </w:tcPr>
          <w:p w14:paraId="4D67A4F8" w14:textId="77777777" w:rsidR="005C7838" w:rsidRPr="004A6254" w:rsidRDefault="005C7838" w:rsidP="009D3941">
            <w:pPr>
              <w:numPr>
                <w:ilvl w:val="12"/>
                <w:numId w:val="0"/>
              </w:numPr>
              <w:spacing w:before="60" w:after="60" w:line="276" w:lineRule="auto"/>
              <w:jc w:val="center"/>
              <w:rPr>
                <w:rFonts w:asciiTheme="minorHAnsi" w:hAnsiTheme="minorHAnsi" w:cstheme="minorHAnsi"/>
                <w:b/>
                <w:szCs w:val="22"/>
              </w:rPr>
            </w:pPr>
            <w:r w:rsidRPr="004A6254">
              <w:rPr>
                <w:rFonts w:asciiTheme="minorHAnsi" w:hAnsiTheme="minorHAnsi" w:cstheme="minorHAnsi"/>
                <w:b/>
                <w:szCs w:val="22"/>
              </w:rPr>
              <w:t>Τίτλος Ενότητας</w:t>
            </w:r>
          </w:p>
        </w:tc>
        <w:tc>
          <w:tcPr>
            <w:tcW w:w="1392" w:type="pct"/>
            <w:shd w:val="clear" w:color="auto" w:fill="CCCCCC"/>
            <w:vAlign w:val="center"/>
          </w:tcPr>
          <w:p w14:paraId="1C309C48" w14:textId="77777777" w:rsidR="005C7838" w:rsidRPr="004A6254" w:rsidRDefault="005C7838" w:rsidP="009D3941">
            <w:pPr>
              <w:numPr>
                <w:ilvl w:val="12"/>
                <w:numId w:val="0"/>
              </w:numPr>
              <w:spacing w:before="60" w:after="60" w:line="276" w:lineRule="auto"/>
              <w:jc w:val="center"/>
              <w:rPr>
                <w:rFonts w:asciiTheme="minorHAnsi" w:hAnsiTheme="minorHAnsi" w:cstheme="minorHAnsi"/>
                <w:b/>
                <w:szCs w:val="22"/>
              </w:rPr>
            </w:pPr>
            <w:r w:rsidRPr="004A6254">
              <w:rPr>
                <w:rFonts w:asciiTheme="minorHAnsi" w:hAnsiTheme="minorHAnsi" w:cstheme="minorHAnsi"/>
                <w:b/>
                <w:szCs w:val="22"/>
              </w:rPr>
              <w:t>Σύμφωνα με παραγράφους:</w:t>
            </w:r>
          </w:p>
        </w:tc>
      </w:tr>
      <w:tr w:rsidR="005C7838" w:rsidRPr="004A6254" w14:paraId="008949D8" w14:textId="77777777" w:rsidTr="009D3941">
        <w:trPr>
          <w:jc w:val="center"/>
        </w:trPr>
        <w:tc>
          <w:tcPr>
            <w:tcW w:w="335" w:type="pct"/>
            <w:shd w:val="clear" w:color="auto" w:fill="FBE4D5" w:themeFill="accent2" w:themeFillTint="33"/>
            <w:vAlign w:val="center"/>
          </w:tcPr>
          <w:p w14:paraId="5A6C482F" w14:textId="77777777" w:rsidR="005C7838" w:rsidRPr="004A6254" w:rsidRDefault="004A6254" w:rsidP="009D3941">
            <w:pPr>
              <w:suppressAutoHyphens w:val="0"/>
              <w:spacing w:before="60" w:after="60" w:line="276" w:lineRule="auto"/>
              <w:jc w:val="center"/>
              <w:rPr>
                <w:rFonts w:asciiTheme="minorHAnsi" w:hAnsiTheme="minorHAnsi" w:cstheme="minorHAnsi"/>
                <w:b/>
                <w:szCs w:val="22"/>
                <w:lang w:val="en-US"/>
              </w:rPr>
            </w:pPr>
            <w:r w:rsidRPr="004A6254">
              <w:rPr>
                <w:rFonts w:asciiTheme="minorHAnsi" w:hAnsiTheme="minorHAnsi" w:cstheme="minorHAnsi"/>
                <w:b/>
                <w:szCs w:val="22"/>
                <w:lang w:val="en-US"/>
              </w:rPr>
              <w:t>1</w:t>
            </w:r>
            <w:r w:rsidR="005C7838" w:rsidRPr="004A6254">
              <w:rPr>
                <w:rFonts w:asciiTheme="minorHAnsi" w:hAnsiTheme="minorHAnsi" w:cstheme="minorHAnsi"/>
                <w:b/>
                <w:szCs w:val="22"/>
                <w:lang w:val="en-US"/>
              </w:rPr>
              <w:t>.</w:t>
            </w:r>
          </w:p>
        </w:tc>
        <w:tc>
          <w:tcPr>
            <w:tcW w:w="3273" w:type="pct"/>
            <w:shd w:val="clear" w:color="auto" w:fill="FBE4D5" w:themeFill="accent2" w:themeFillTint="33"/>
            <w:vAlign w:val="center"/>
          </w:tcPr>
          <w:p w14:paraId="071A1708" w14:textId="77777777" w:rsidR="005C7838" w:rsidRPr="004A6254" w:rsidRDefault="001B4C4A" w:rsidP="009D3941">
            <w:pPr>
              <w:pStyle w:val="normalwithoutspacing"/>
              <w:rPr>
                <w:rFonts w:asciiTheme="minorHAnsi" w:hAnsiTheme="minorHAnsi" w:cstheme="minorHAnsi"/>
                <w:b/>
                <w:szCs w:val="22"/>
              </w:rPr>
            </w:pPr>
            <w:r w:rsidRPr="004A6254">
              <w:rPr>
                <w:rFonts w:asciiTheme="minorHAnsi" w:hAnsiTheme="minorHAnsi" w:cstheme="minorHAnsi"/>
                <w:b/>
                <w:szCs w:val="22"/>
              </w:rPr>
              <w:t xml:space="preserve">Περιγραφή </w:t>
            </w:r>
            <w:proofErr w:type="spellStart"/>
            <w:r w:rsidRPr="004A6254">
              <w:rPr>
                <w:rFonts w:asciiTheme="minorHAnsi" w:hAnsiTheme="minorHAnsi" w:cstheme="minorHAnsi"/>
                <w:b/>
                <w:szCs w:val="22"/>
              </w:rPr>
              <w:t>Εργου</w:t>
            </w:r>
            <w:proofErr w:type="spellEnd"/>
          </w:p>
        </w:tc>
        <w:tc>
          <w:tcPr>
            <w:tcW w:w="1392" w:type="pct"/>
            <w:shd w:val="clear" w:color="auto" w:fill="FBE4D5" w:themeFill="accent2" w:themeFillTint="33"/>
            <w:vAlign w:val="center"/>
          </w:tcPr>
          <w:p w14:paraId="0EF24D39" w14:textId="77777777" w:rsidR="005C7838" w:rsidRPr="004A6254" w:rsidRDefault="005C7838" w:rsidP="009D3941">
            <w:pPr>
              <w:numPr>
                <w:ilvl w:val="12"/>
                <w:numId w:val="0"/>
              </w:numPr>
              <w:spacing w:before="60" w:after="60" w:line="276" w:lineRule="auto"/>
              <w:jc w:val="center"/>
              <w:rPr>
                <w:rFonts w:asciiTheme="minorHAnsi" w:hAnsiTheme="minorHAnsi" w:cstheme="minorHAnsi"/>
                <w:szCs w:val="22"/>
              </w:rPr>
            </w:pPr>
          </w:p>
        </w:tc>
      </w:tr>
      <w:tr w:rsidR="005C7838" w:rsidRPr="004A6254" w14:paraId="1F18FC23" w14:textId="77777777" w:rsidTr="009D3941">
        <w:trPr>
          <w:jc w:val="center"/>
        </w:trPr>
        <w:tc>
          <w:tcPr>
            <w:tcW w:w="335" w:type="pct"/>
            <w:shd w:val="clear" w:color="auto" w:fill="auto"/>
            <w:vAlign w:val="center"/>
          </w:tcPr>
          <w:p w14:paraId="2DE2978C" w14:textId="77777777" w:rsidR="005C7838" w:rsidRPr="004A6254" w:rsidRDefault="004A6254" w:rsidP="009D3941">
            <w:pPr>
              <w:suppressAutoHyphens w:val="0"/>
              <w:spacing w:before="60" w:after="60" w:line="276" w:lineRule="auto"/>
              <w:jc w:val="center"/>
              <w:rPr>
                <w:rFonts w:asciiTheme="minorHAnsi" w:hAnsiTheme="minorHAnsi" w:cstheme="minorHAnsi"/>
                <w:szCs w:val="22"/>
                <w:lang w:val="en-US"/>
              </w:rPr>
            </w:pPr>
            <w:r w:rsidRPr="004A6254">
              <w:rPr>
                <w:rFonts w:asciiTheme="minorHAnsi" w:hAnsiTheme="minorHAnsi" w:cstheme="minorHAnsi"/>
                <w:szCs w:val="22"/>
                <w:lang w:val="en-US"/>
              </w:rPr>
              <w:t>1</w:t>
            </w:r>
            <w:r w:rsidR="005C7838" w:rsidRPr="004A6254">
              <w:rPr>
                <w:rFonts w:asciiTheme="minorHAnsi" w:hAnsiTheme="minorHAnsi" w:cstheme="minorHAnsi"/>
                <w:szCs w:val="22"/>
                <w:lang w:val="en-US"/>
              </w:rPr>
              <w:t>.1</w:t>
            </w:r>
          </w:p>
        </w:tc>
        <w:tc>
          <w:tcPr>
            <w:tcW w:w="3273" w:type="pct"/>
            <w:shd w:val="clear" w:color="auto" w:fill="auto"/>
            <w:vAlign w:val="center"/>
          </w:tcPr>
          <w:p w14:paraId="68DC928D" w14:textId="77777777" w:rsidR="005C7838" w:rsidRPr="004A6254" w:rsidRDefault="005C7838" w:rsidP="001B4C4A">
            <w:pPr>
              <w:spacing w:before="60" w:after="60" w:line="276" w:lineRule="auto"/>
              <w:rPr>
                <w:rFonts w:asciiTheme="minorHAnsi" w:hAnsiTheme="minorHAnsi" w:cstheme="minorHAnsi"/>
                <w:szCs w:val="22"/>
              </w:rPr>
            </w:pPr>
            <w:r w:rsidRPr="004A6254">
              <w:rPr>
                <w:rFonts w:asciiTheme="minorHAnsi" w:hAnsiTheme="minorHAnsi" w:cstheme="minorHAnsi"/>
                <w:szCs w:val="22"/>
              </w:rPr>
              <w:t xml:space="preserve">Περιβάλλον έργου </w:t>
            </w:r>
          </w:p>
        </w:tc>
        <w:tc>
          <w:tcPr>
            <w:tcW w:w="1392" w:type="pct"/>
            <w:shd w:val="clear" w:color="auto" w:fill="auto"/>
            <w:vAlign w:val="center"/>
          </w:tcPr>
          <w:p w14:paraId="70EF1581" w14:textId="77777777" w:rsidR="005C7838"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1.1, 1.2</w:t>
            </w:r>
          </w:p>
        </w:tc>
      </w:tr>
      <w:tr w:rsidR="005C7838" w:rsidRPr="004A6254" w14:paraId="0A3A2E8B" w14:textId="77777777" w:rsidTr="009D3941">
        <w:trPr>
          <w:jc w:val="center"/>
        </w:trPr>
        <w:tc>
          <w:tcPr>
            <w:tcW w:w="335" w:type="pct"/>
            <w:shd w:val="clear" w:color="auto" w:fill="auto"/>
            <w:vAlign w:val="center"/>
          </w:tcPr>
          <w:p w14:paraId="1C8D9160" w14:textId="77777777" w:rsidR="005C7838" w:rsidRPr="004A6254" w:rsidRDefault="004A6254" w:rsidP="009D3941">
            <w:pPr>
              <w:suppressAutoHyphens w:val="0"/>
              <w:spacing w:before="60" w:after="60" w:line="276" w:lineRule="auto"/>
              <w:jc w:val="center"/>
              <w:rPr>
                <w:rFonts w:asciiTheme="minorHAnsi" w:hAnsiTheme="minorHAnsi" w:cstheme="minorHAnsi"/>
                <w:szCs w:val="22"/>
                <w:lang w:val="en-US"/>
              </w:rPr>
            </w:pPr>
            <w:r w:rsidRPr="004A6254">
              <w:rPr>
                <w:rFonts w:asciiTheme="minorHAnsi" w:hAnsiTheme="minorHAnsi" w:cstheme="minorHAnsi"/>
                <w:szCs w:val="22"/>
                <w:lang w:val="en-US"/>
              </w:rPr>
              <w:t>1</w:t>
            </w:r>
            <w:r w:rsidR="005C7838" w:rsidRPr="004A6254">
              <w:rPr>
                <w:rFonts w:asciiTheme="minorHAnsi" w:hAnsiTheme="minorHAnsi" w:cstheme="minorHAnsi"/>
                <w:szCs w:val="22"/>
                <w:lang w:val="en-US"/>
              </w:rPr>
              <w:t>.2</w:t>
            </w:r>
          </w:p>
        </w:tc>
        <w:tc>
          <w:tcPr>
            <w:tcW w:w="3273" w:type="pct"/>
            <w:shd w:val="clear" w:color="auto" w:fill="auto"/>
            <w:vAlign w:val="center"/>
          </w:tcPr>
          <w:p w14:paraId="7E0ECE5D" w14:textId="77777777" w:rsidR="005C7838" w:rsidRPr="004A6254" w:rsidRDefault="005C7838" w:rsidP="009D3941">
            <w:pPr>
              <w:spacing w:before="60" w:after="60" w:line="276" w:lineRule="auto"/>
              <w:jc w:val="left"/>
              <w:rPr>
                <w:rFonts w:asciiTheme="minorHAnsi" w:hAnsiTheme="minorHAnsi" w:cstheme="minorHAnsi"/>
                <w:szCs w:val="22"/>
              </w:rPr>
            </w:pPr>
            <w:r w:rsidRPr="004A6254">
              <w:rPr>
                <w:rFonts w:asciiTheme="minorHAnsi" w:hAnsiTheme="minorHAnsi" w:cstheme="minorHAnsi"/>
                <w:szCs w:val="22"/>
              </w:rPr>
              <w:t>Αντικείμενο του Έργου</w:t>
            </w:r>
            <w:r w:rsidR="001B4C4A" w:rsidRPr="004A6254">
              <w:rPr>
                <w:rFonts w:asciiTheme="minorHAnsi" w:hAnsiTheme="minorHAnsi" w:cstheme="minorHAnsi"/>
                <w:szCs w:val="22"/>
              </w:rPr>
              <w:t xml:space="preserve"> και απαιτήσεις</w:t>
            </w:r>
          </w:p>
        </w:tc>
        <w:tc>
          <w:tcPr>
            <w:tcW w:w="1392" w:type="pct"/>
            <w:shd w:val="clear" w:color="auto" w:fill="auto"/>
            <w:vAlign w:val="center"/>
          </w:tcPr>
          <w:p w14:paraId="190FB25C" w14:textId="77777777" w:rsidR="005C7838" w:rsidRPr="004A6254" w:rsidRDefault="00587850" w:rsidP="007D6E93">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1.3</w:t>
            </w:r>
          </w:p>
        </w:tc>
      </w:tr>
      <w:tr w:rsidR="005C7838" w:rsidRPr="004A6254" w14:paraId="634D49FA" w14:textId="77777777" w:rsidTr="009D3941">
        <w:trPr>
          <w:jc w:val="center"/>
        </w:trPr>
        <w:tc>
          <w:tcPr>
            <w:tcW w:w="335" w:type="pct"/>
            <w:shd w:val="clear" w:color="auto" w:fill="FBE4D5" w:themeFill="accent2" w:themeFillTint="33"/>
            <w:vAlign w:val="center"/>
          </w:tcPr>
          <w:p w14:paraId="75184A08" w14:textId="77777777" w:rsidR="005C7838" w:rsidRPr="004A6254" w:rsidRDefault="004A6254" w:rsidP="009D3941">
            <w:pPr>
              <w:suppressAutoHyphens w:val="0"/>
              <w:spacing w:before="60" w:after="60" w:line="276" w:lineRule="auto"/>
              <w:jc w:val="center"/>
              <w:rPr>
                <w:rFonts w:asciiTheme="minorHAnsi" w:hAnsiTheme="minorHAnsi" w:cstheme="minorHAnsi"/>
                <w:b/>
                <w:szCs w:val="22"/>
                <w:lang w:val="en-US"/>
              </w:rPr>
            </w:pPr>
            <w:r w:rsidRPr="004A6254">
              <w:rPr>
                <w:rFonts w:asciiTheme="minorHAnsi" w:hAnsiTheme="minorHAnsi" w:cstheme="minorHAnsi"/>
                <w:b/>
                <w:szCs w:val="22"/>
                <w:lang w:val="en-US"/>
              </w:rPr>
              <w:t>2</w:t>
            </w:r>
            <w:r w:rsidR="005C7838" w:rsidRPr="004A6254">
              <w:rPr>
                <w:rFonts w:asciiTheme="minorHAnsi" w:hAnsiTheme="minorHAnsi" w:cstheme="minorHAnsi"/>
                <w:b/>
                <w:szCs w:val="22"/>
                <w:lang w:val="en-US"/>
              </w:rPr>
              <w:t>.</w:t>
            </w:r>
          </w:p>
        </w:tc>
        <w:tc>
          <w:tcPr>
            <w:tcW w:w="3273" w:type="pct"/>
            <w:shd w:val="clear" w:color="auto" w:fill="FBE4D5" w:themeFill="accent2" w:themeFillTint="33"/>
            <w:vAlign w:val="center"/>
          </w:tcPr>
          <w:p w14:paraId="3FDD164F" w14:textId="77777777" w:rsidR="005C7838" w:rsidRPr="004A6254" w:rsidRDefault="004A6254" w:rsidP="009D3941">
            <w:pPr>
              <w:pStyle w:val="normalwithoutspacing"/>
              <w:rPr>
                <w:rFonts w:asciiTheme="minorHAnsi" w:hAnsiTheme="minorHAnsi" w:cstheme="minorHAnsi"/>
                <w:b/>
                <w:szCs w:val="22"/>
              </w:rPr>
            </w:pPr>
            <w:r w:rsidRPr="004A6254">
              <w:rPr>
                <w:rFonts w:asciiTheme="minorHAnsi" w:hAnsiTheme="minorHAnsi" w:cstheme="minorHAnsi"/>
                <w:b/>
                <w:szCs w:val="22"/>
              </w:rPr>
              <w:t>Προσφερόμενες Υπηρεσίες</w:t>
            </w:r>
          </w:p>
        </w:tc>
        <w:tc>
          <w:tcPr>
            <w:tcW w:w="1392" w:type="pct"/>
            <w:shd w:val="clear" w:color="auto" w:fill="FBE4D5" w:themeFill="accent2" w:themeFillTint="33"/>
            <w:vAlign w:val="center"/>
          </w:tcPr>
          <w:p w14:paraId="1FADA2DA" w14:textId="77777777" w:rsidR="005C7838" w:rsidRPr="004A6254" w:rsidRDefault="005C7838" w:rsidP="009D3941">
            <w:pPr>
              <w:numPr>
                <w:ilvl w:val="12"/>
                <w:numId w:val="0"/>
              </w:numPr>
              <w:spacing w:before="60" w:after="60" w:line="276" w:lineRule="auto"/>
              <w:jc w:val="center"/>
              <w:rPr>
                <w:rFonts w:asciiTheme="minorHAnsi" w:hAnsiTheme="minorHAnsi" w:cstheme="minorHAnsi"/>
                <w:szCs w:val="22"/>
              </w:rPr>
            </w:pPr>
          </w:p>
        </w:tc>
      </w:tr>
      <w:tr w:rsidR="005C7838" w:rsidRPr="004A6254" w14:paraId="4ACF1D6F" w14:textId="77777777" w:rsidTr="009D3941">
        <w:trPr>
          <w:jc w:val="center"/>
        </w:trPr>
        <w:tc>
          <w:tcPr>
            <w:tcW w:w="335" w:type="pct"/>
            <w:shd w:val="clear" w:color="auto" w:fill="auto"/>
            <w:vAlign w:val="center"/>
          </w:tcPr>
          <w:p w14:paraId="271BF249" w14:textId="77777777" w:rsidR="005C7838" w:rsidRPr="004A6254" w:rsidRDefault="004A6254" w:rsidP="009D3941">
            <w:pPr>
              <w:suppressAutoHyphens w:val="0"/>
              <w:spacing w:before="60" w:after="60" w:line="276" w:lineRule="auto"/>
              <w:jc w:val="center"/>
              <w:rPr>
                <w:rFonts w:asciiTheme="minorHAnsi" w:hAnsiTheme="minorHAnsi" w:cstheme="minorHAnsi"/>
                <w:szCs w:val="22"/>
                <w:lang w:val="en-US"/>
              </w:rPr>
            </w:pPr>
            <w:r w:rsidRPr="004A6254">
              <w:rPr>
                <w:rFonts w:asciiTheme="minorHAnsi" w:hAnsiTheme="minorHAnsi" w:cstheme="minorHAnsi"/>
                <w:szCs w:val="22"/>
                <w:lang w:val="en-US"/>
              </w:rPr>
              <w:t>2</w:t>
            </w:r>
            <w:r w:rsidR="005C7838" w:rsidRPr="004A6254">
              <w:rPr>
                <w:rFonts w:asciiTheme="minorHAnsi" w:hAnsiTheme="minorHAnsi" w:cstheme="minorHAnsi"/>
                <w:szCs w:val="22"/>
                <w:lang w:val="en-US"/>
              </w:rPr>
              <w:t>.1</w:t>
            </w:r>
          </w:p>
        </w:tc>
        <w:tc>
          <w:tcPr>
            <w:tcW w:w="3273" w:type="pct"/>
            <w:shd w:val="clear" w:color="auto" w:fill="auto"/>
            <w:vAlign w:val="center"/>
          </w:tcPr>
          <w:p w14:paraId="762A94A9" w14:textId="77777777" w:rsidR="005C7838" w:rsidRPr="004A6254" w:rsidRDefault="001D3538" w:rsidP="009D3941">
            <w:pPr>
              <w:pStyle w:val="normalwithoutspacing"/>
              <w:rPr>
                <w:rFonts w:asciiTheme="minorHAnsi" w:hAnsiTheme="minorHAnsi" w:cstheme="minorHAnsi"/>
                <w:szCs w:val="22"/>
              </w:rPr>
            </w:pPr>
            <w:r w:rsidRPr="004A6254">
              <w:rPr>
                <w:rFonts w:asciiTheme="minorHAnsi" w:hAnsiTheme="minorHAnsi" w:cstheme="minorHAnsi"/>
                <w:szCs w:val="22"/>
              </w:rPr>
              <w:t>Υπηρεσίες</w:t>
            </w:r>
            <w:r w:rsidRPr="004A6254">
              <w:rPr>
                <w:rFonts w:asciiTheme="minorHAnsi" w:hAnsiTheme="minorHAnsi" w:cstheme="minorHAnsi"/>
                <w:szCs w:val="22"/>
                <w:lang w:val="en-US"/>
              </w:rPr>
              <w:t xml:space="preserve"> </w:t>
            </w:r>
            <w:r w:rsidRPr="004A6254">
              <w:rPr>
                <w:rFonts w:asciiTheme="minorHAnsi" w:hAnsiTheme="minorHAnsi" w:cstheme="minorHAnsi"/>
                <w:szCs w:val="22"/>
              </w:rPr>
              <w:t>Μελέτης Εφαρμογής</w:t>
            </w:r>
          </w:p>
        </w:tc>
        <w:tc>
          <w:tcPr>
            <w:tcW w:w="1392" w:type="pct"/>
            <w:shd w:val="clear" w:color="auto" w:fill="auto"/>
            <w:vAlign w:val="center"/>
          </w:tcPr>
          <w:p w14:paraId="5A9615CC" w14:textId="77777777" w:rsidR="005C7838"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1.8.1</w:t>
            </w:r>
          </w:p>
        </w:tc>
      </w:tr>
      <w:tr w:rsidR="001D3538" w:rsidRPr="004A6254" w14:paraId="13ACBB44" w14:textId="77777777" w:rsidTr="009D3941">
        <w:trPr>
          <w:jc w:val="center"/>
        </w:trPr>
        <w:tc>
          <w:tcPr>
            <w:tcW w:w="335" w:type="pct"/>
            <w:shd w:val="clear" w:color="auto" w:fill="auto"/>
            <w:vAlign w:val="center"/>
          </w:tcPr>
          <w:p w14:paraId="06A8FB80" w14:textId="77777777" w:rsidR="001D3538" w:rsidRPr="004A6254" w:rsidRDefault="004A6254" w:rsidP="009D3941">
            <w:pPr>
              <w:suppressAutoHyphens w:val="0"/>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2</w:t>
            </w:r>
            <w:r w:rsidR="006D2015" w:rsidRPr="004A6254">
              <w:rPr>
                <w:rFonts w:asciiTheme="minorHAnsi" w:hAnsiTheme="minorHAnsi" w:cstheme="minorHAnsi"/>
                <w:szCs w:val="22"/>
              </w:rPr>
              <w:t>.2</w:t>
            </w:r>
          </w:p>
        </w:tc>
        <w:tc>
          <w:tcPr>
            <w:tcW w:w="3273" w:type="pct"/>
            <w:shd w:val="clear" w:color="auto" w:fill="auto"/>
            <w:vAlign w:val="center"/>
          </w:tcPr>
          <w:p w14:paraId="1BC51E9D" w14:textId="77777777" w:rsidR="001D3538" w:rsidRPr="004A6254" w:rsidRDefault="001D3538" w:rsidP="009D3941">
            <w:pPr>
              <w:pStyle w:val="normalwithoutspacing"/>
              <w:rPr>
                <w:rFonts w:asciiTheme="minorHAnsi" w:hAnsiTheme="minorHAnsi" w:cstheme="minorHAnsi"/>
                <w:szCs w:val="22"/>
              </w:rPr>
            </w:pPr>
            <w:r w:rsidRPr="004A6254">
              <w:rPr>
                <w:rFonts w:asciiTheme="minorHAnsi" w:hAnsiTheme="minorHAnsi" w:cstheme="minorHAnsi"/>
                <w:szCs w:val="22"/>
              </w:rPr>
              <w:t>Υπηρεσίες Εγκατάστασης και Παραμετροποίησης</w:t>
            </w:r>
          </w:p>
        </w:tc>
        <w:tc>
          <w:tcPr>
            <w:tcW w:w="1392" w:type="pct"/>
            <w:shd w:val="clear" w:color="auto" w:fill="auto"/>
            <w:vAlign w:val="center"/>
          </w:tcPr>
          <w:p w14:paraId="743440F4" w14:textId="77777777" w:rsidR="001D3538"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1.8.4</w:t>
            </w:r>
          </w:p>
        </w:tc>
      </w:tr>
      <w:tr w:rsidR="001D3538" w:rsidRPr="004A6254" w14:paraId="0DCBBCFA" w14:textId="77777777" w:rsidTr="009D3941">
        <w:trPr>
          <w:jc w:val="center"/>
        </w:trPr>
        <w:tc>
          <w:tcPr>
            <w:tcW w:w="335" w:type="pct"/>
            <w:shd w:val="clear" w:color="auto" w:fill="auto"/>
            <w:vAlign w:val="center"/>
          </w:tcPr>
          <w:p w14:paraId="6498E576" w14:textId="77777777" w:rsidR="001D3538" w:rsidRPr="004A6254" w:rsidRDefault="004A6254" w:rsidP="009D3941">
            <w:pPr>
              <w:suppressAutoHyphens w:val="0"/>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2</w:t>
            </w:r>
            <w:r w:rsidR="006D2015" w:rsidRPr="004A6254">
              <w:rPr>
                <w:rFonts w:asciiTheme="minorHAnsi" w:hAnsiTheme="minorHAnsi" w:cstheme="minorHAnsi"/>
                <w:szCs w:val="22"/>
              </w:rPr>
              <w:t>.3</w:t>
            </w:r>
          </w:p>
        </w:tc>
        <w:tc>
          <w:tcPr>
            <w:tcW w:w="3273" w:type="pct"/>
            <w:shd w:val="clear" w:color="auto" w:fill="auto"/>
            <w:vAlign w:val="center"/>
          </w:tcPr>
          <w:p w14:paraId="58A7BDD3" w14:textId="24913E85" w:rsidR="001D3538" w:rsidRPr="004A6254" w:rsidRDefault="001D3538" w:rsidP="002F093E">
            <w:pPr>
              <w:pStyle w:val="normalwithoutspacing"/>
              <w:rPr>
                <w:rFonts w:asciiTheme="minorHAnsi" w:hAnsiTheme="minorHAnsi" w:cstheme="minorHAnsi"/>
                <w:szCs w:val="22"/>
              </w:rPr>
            </w:pPr>
            <w:r w:rsidRPr="004A6254">
              <w:rPr>
                <w:rFonts w:asciiTheme="minorHAnsi" w:hAnsiTheme="minorHAnsi" w:cstheme="minorHAnsi"/>
                <w:szCs w:val="22"/>
              </w:rPr>
              <w:t xml:space="preserve">Υπηρεσίες </w:t>
            </w:r>
            <w:r w:rsidR="002F093E">
              <w:rPr>
                <w:rFonts w:asciiTheme="minorHAnsi" w:hAnsiTheme="minorHAnsi" w:cstheme="minorHAnsi"/>
                <w:szCs w:val="22"/>
              </w:rPr>
              <w:t>Πιλοτικής</w:t>
            </w:r>
            <w:r w:rsidRPr="004A6254">
              <w:rPr>
                <w:rFonts w:asciiTheme="minorHAnsi" w:hAnsiTheme="minorHAnsi" w:cstheme="minorHAnsi"/>
                <w:szCs w:val="22"/>
              </w:rPr>
              <w:t xml:space="preserve"> Λειτουργίας</w:t>
            </w:r>
          </w:p>
        </w:tc>
        <w:tc>
          <w:tcPr>
            <w:tcW w:w="1392" w:type="pct"/>
            <w:shd w:val="clear" w:color="auto" w:fill="auto"/>
            <w:vAlign w:val="center"/>
          </w:tcPr>
          <w:p w14:paraId="362A3F50" w14:textId="77777777" w:rsidR="001D3538"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1.8.5</w:t>
            </w:r>
          </w:p>
        </w:tc>
      </w:tr>
      <w:tr w:rsidR="001D3538" w:rsidRPr="004A6254" w14:paraId="4395837E" w14:textId="77777777" w:rsidTr="009D3941">
        <w:trPr>
          <w:jc w:val="center"/>
        </w:trPr>
        <w:tc>
          <w:tcPr>
            <w:tcW w:w="335" w:type="pct"/>
            <w:shd w:val="clear" w:color="auto" w:fill="auto"/>
            <w:vAlign w:val="center"/>
          </w:tcPr>
          <w:p w14:paraId="5C1D7F49" w14:textId="77777777" w:rsidR="001D3538" w:rsidRPr="004A6254" w:rsidRDefault="004A6254" w:rsidP="009D3941">
            <w:pPr>
              <w:suppressAutoHyphens w:val="0"/>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2</w:t>
            </w:r>
            <w:r w:rsidR="006D2015" w:rsidRPr="004A6254">
              <w:rPr>
                <w:rFonts w:asciiTheme="minorHAnsi" w:hAnsiTheme="minorHAnsi" w:cstheme="minorHAnsi"/>
                <w:szCs w:val="22"/>
              </w:rPr>
              <w:t>.4</w:t>
            </w:r>
          </w:p>
        </w:tc>
        <w:tc>
          <w:tcPr>
            <w:tcW w:w="3273" w:type="pct"/>
            <w:shd w:val="clear" w:color="auto" w:fill="auto"/>
            <w:vAlign w:val="center"/>
          </w:tcPr>
          <w:p w14:paraId="72A903C2" w14:textId="77777777" w:rsidR="001D3538" w:rsidRPr="004A6254" w:rsidRDefault="001D3538" w:rsidP="009D3941">
            <w:pPr>
              <w:pStyle w:val="normalwithoutspacing"/>
              <w:rPr>
                <w:rFonts w:asciiTheme="minorHAnsi" w:hAnsiTheme="minorHAnsi" w:cstheme="minorHAnsi"/>
                <w:szCs w:val="22"/>
              </w:rPr>
            </w:pPr>
            <w:r w:rsidRPr="004A6254">
              <w:rPr>
                <w:rFonts w:asciiTheme="minorHAnsi" w:hAnsiTheme="minorHAnsi" w:cstheme="minorHAnsi"/>
                <w:szCs w:val="22"/>
              </w:rPr>
              <w:t>Υπηρεσίες Διαχείρισης Συστήματος</w:t>
            </w:r>
          </w:p>
        </w:tc>
        <w:tc>
          <w:tcPr>
            <w:tcW w:w="1392" w:type="pct"/>
            <w:shd w:val="clear" w:color="auto" w:fill="auto"/>
            <w:vAlign w:val="center"/>
          </w:tcPr>
          <w:p w14:paraId="59022D6D" w14:textId="77777777" w:rsidR="001D3538"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1.8.6</w:t>
            </w:r>
          </w:p>
        </w:tc>
      </w:tr>
      <w:tr w:rsidR="005C7838" w:rsidRPr="004A6254" w14:paraId="07D63BC9" w14:textId="77777777" w:rsidTr="009D3941">
        <w:trPr>
          <w:jc w:val="center"/>
        </w:trPr>
        <w:tc>
          <w:tcPr>
            <w:tcW w:w="335" w:type="pct"/>
            <w:shd w:val="clear" w:color="auto" w:fill="auto"/>
            <w:vAlign w:val="center"/>
          </w:tcPr>
          <w:p w14:paraId="59E24AE5" w14:textId="77777777" w:rsidR="005C7838" w:rsidRPr="004A6254" w:rsidRDefault="004A6254" w:rsidP="009D3941">
            <w:pPr>
              <w:suppressAutoHyphens w:val="0"/>
              <w:spacing w:before="60" w:after="60" w:line="276" w:lineRule="auto"/>
              <w:jc w:val="center"/>
              <w:rPr>
                <w:rFonts w:asciiTheme="minorHAnsi" w:hAnsiTheme="minorHAnsi" w:cstheme="minorHAnsi"/>
                <w:szCs w:val="22"/>
                <w:lang w:val="en-US"/>
              </w:rPr>
            </w:pPr>
            <w:r w:rsidRPr="004A6254">
              <w:rPr>
                <w:rFonts w:asciiTheme="minorHAnsi" w:hAnsiTheme="minorHAnsi" w:cstheme="minorHAnsi"/>
                <w:szCs w:val="22"/>
                <w:lang w:val="en-US"/>
              </w:rPr>
              <w:t>2</w:t>
            </w:r>
            <w:r w:rsidR="006D2015" w:rsidRPr="004A6254">
              <w:rPr>
                <w:rFonts w:asciiTheme="minorHAnsi" w:hAnsiTheme="minorHAnsi" w:cstheme="minorHAnsi"/>
                <w:szCs w:val="22"/>
                <w:lang w:val="en-US"/>
              </w:rPr>
              <w:t>.5</w:t>
            </w:r>
          </w:p>
        </w:tc>
        <w:tc>
          <w:tcPr>
            <w:tcW w:w="3273" w:type="pct"/>
            <w:shd w:val="clear" w:color="auto" w:fill="auto"/>
            <w:vAlign w:val="center"/>
          </w:tcPr>
          <w:p w14:paraId="59601007" w14:textId="77777777" w:rsidR="005C7838" w:rsidRPr="004A6254" w:rsidRDefault="005C7838" w:rsidP="009D3941">
            <w:pPr>
              <w:pStyle w:val="normalwithoutspacing"/>
              <w:rPr>
                <w:rFonts w:asciiTheme="minorHAnsi" w:hAnsiTheme="minorHAnsi" w:cstheme="minorHAnsi"/>
                <w:szCs w:val="22"/>
              </w:rPr>
            </w:pPr>
            <w:r w:rsidRPr="004A6254">
              <w:rPr>
                <w:rFonts w:asciiTheme="minorHAnsi" w:hAnsiTheme="minorHAnsi" w:cstheme="minorHAnsi"/>
                <w:szCs w:val="22"/>
              </w:rPr>
              <w:t>Υπηρεσίες Εκπαίδευσης</w:t>
            </w:r>
          </w:p>
        </w:tc>
        <w:tc>
          <w:tcPr>
            <w:tcW w:w="1392" w:type="pct"/>
            <w:shd w:val="clear" w:color="auto" w:fill="auto"/>
            <w:vAlign w:val="center"/>
          </w:tcPr>
          <w:p w14:paraId="5553B867" w14:textId="77777777" w:rsidR="005C7838"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1.8.3</w:t>
            </w:r>
          </w:p>
        </w:tc>
      </w:tr>
      <w:tr w:rsidR="006D2015" w:rsidRPr="004A6254" w14:paraId="5130D434" w14:textId="77777777" w:rsidTr="009D3941">
        <w:trPr>
          <w:jc w:val="center"/>
        </w:trPr>
        <w:tc>
          <w:tcPr>
            <w:tcW w:w="335" w:type="pct"/>
            <w:shd w:val="clear" w:color="auto" w:fill="auto"/>
            <w:vAlign w:val="center"/>
          </w:tcPr>
          <w:p w14:paraId="40C044DE" w14:textId="77777777" w:rsidR="006D2015" w:rsidRPr="004A6254" w:rsidRDefault="004A6254" w:rsidP="009D3941">
            <w:pPr>
              <w:suppressAutoHyphens w:val="0"/>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2</w:t>
            </w:r>
            <w:r w:rsidR="006D2015" w:rsidRPr="004A6254">
              <w:rPr>
                <w:rFonts w:asciiTheme="minorHAnsi" w:hAnsiTheme="minorHAnsi" w:cstheme="minorHAnsi"/>
                <w:szCs w:val="22"/>
              </w:rPr>
              <w:t>.6</w:t>
            </w:r>
          </w:p>
        </w:tc>
        <w:tc>
          <w:tcPr>
            <w:tcW w:w="3273" w:type="pct"/>
            <w:shd w:val="clear" w:color="auto" w:fill="auto"/>
            <w:vAlign w:val="center"/>
          </w:tcPr>
          <w:p w14:paraId="2B1ED0FE" w14:textId="77777777" w:rsidR="006D2015" w:rsidRPr="004A6254" w:rsidRDefault="006D2015" w:rsidP="009D3941">
            <w:pPr>
              <w:pStyle w:val="normalwithoutspacing"/>
              <w:rPr>
                <w:rFonts w:asciiTheme="minorHAnsi" w:hAnsiTheme="minorHAnsi" w:cstheme="minorHAnsi"/>
                <w:szCs w:val="22"/>
              </w:rPr>
            </w:pPr>
            <w:r w:rsidRPr="004A6254">
              <w:rPr>
                <w:rFonts w:asciiTheme="minorHAnsi" w:hAnsiTheme="minorHAnsi" w:cstheme="minorHAnsi"/>
                <w:szCs w:val="22"/>
              </w:rPr>
              <w:t>Υπηρεσίες Περιόδου Εγγύησης Συντήρησης</w:t>
            </w:r>
          </w:p>
        </w:tc>
        <w:tc>
          <w:tcPr>
            <w:tcW w:w="1392" w:type="pct"/>
            <w:shd w:val="clear" w:color="auto" w:fill="auto"/>
            <w:vAlign w:val="center"/>
          </w:tcPr>
          <w:p w14:paraId="584459AB" w14:textId="77777777" w:rsidR="006D2015"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1.8.7</w:t>
            </w:r>
          </w:p>
        </w:tc>
      </w:tr>
      <w:tr w:rsidR="006D2015" w:rsidRPr="004A6254" w14:paraId="462D2383" w14:textId="77777777" w:rsidTr="006D2015">
        <w:trPr>
          <w:jc w:val="center"/>
        </w:trPr>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14:paraId="5949BBFC" w14:textId="77777777" w:rsidR="006D2015" w:rsidRPr="004A6254" w:rsidRDefault="004A6254" w:rsidP="009D3941">
            <w:pPr>
              <w:suppressAutoHyphens w:val="0"/>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2</w:t>
            </w:r>
            <w:r w:rsidR="006D2015" w:rsidRPr="004A6254">
              <w:rPr>
                <w:rFonts w:asciiTheme="minorHAnsi" w:hAnsiTheme="minorHAnsi" w:cstheme="minorHAnsi"/>
                <w:szCs w:val="22"/>
              </w:rPr>
              <w:t>.7</w:t>
            </w:r>
          </w:p>
        </w:tc>
        <w:tc>
          <w:tcPr>
            <w:tcW w:w="3273" w:type="pct"/>
            <w:tcBorders>
              <w:top w:val="single" w:sz="4" w:space="0" w:color="auto"/>
              <w:left w:val="single" w:sz="4" w:space="0" w:color="auto"/>
              <w:bottom w:val="single" w:sz="4" w:space="0" w:color="auto"/>
              <w:right w:val="single" w:sz="4" w:space="0" w:color="auto"/>
            </w:tcBorders>
            <w:shd w:val="clear" w:color="auto" w:fill="auto"/>
            <w:vAlign w:val="center"/>
          </w:tcPr>
          <w:p w14:paraId="7CBD9E5E" w14:textId="77777777" w:rsidR="006D2015" w:rsidRPr="004A6254" w:rsidRDefault="006D2015" w:rsidP="009D3941">
            <w:pPr>
              <w:pStyle w:val="normalwithoutspacing"/>
              <w:rPr>
                <w:rFonts w:asciiTheme="minorHAnsi" w:hAnsiTheme="minorHAnsi" w:cstheme="minorHAnsi"/>
                <w:szCs w:val="22"/>
              </w:rPr>
            </w:pPr>
            <w:r w:rsidRPr="004A6254">
              <w:rPr>
                <w:rFonts w:asciiTheme="minorHAnsi" w:hAnsiTheme="minorHAnsi" w:cstheme="minorHAnsi"/>
                <w:szCs w:val="22"/>
              </w:rPr>
              <w:t>Υπηρεσίες Δράσεων Δημοσιότητας</w:t>
            </w:r>
          </w:p>
        </w:tc>
        <w:tc>
          <w:tcPr>
            <w:tcW w:w="1392" w:type="pct"/>
            <w:tcBorders>
              <w:top w:val="single" w:sz="4" w:space="0" w:color="auto"/>
              <w:left w:val="single" w:sz="4" w:space="0" w:color="auto"/>
              <w:bottom w:val="single" w:sz="4" w:space="0" w:color="auto"/>
              <w:right w:val="single" w:sz="4" w:space="0" w:color="auto"/>
            </w:tcBorders>
            <w:shd w:val="clear" w:color="auto" w:fill="auto"/>
            <w:vAlign w:val="center"/>
          </w:tcPr>
          <w:p w14:paraId="1171649A" w14:textId="77777777" w:rsidR="006D2015" w:rsidRPr="004A6254" w:rsidRDefault="006D2015" w:rsidP="009D3941">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1.8.2</w:t>
            </w:r>
          </w:p>
        </w:tc>
      </w:tr>
      <w:tr w:rsidR="005C7838" w:rsidRPr="004A6254" w14:paraId="208B01B9" w14:textId="77777777" w:rsidTr="009D3941">
        <w:trPr>
          <w:jc w:val="center"/>
        </w:trPr>
        <w:tc>
          <w:tcPr>
            <w:tcW w:w="335" w:type="pct"/>
            <w:shd w:val="clear" w:color="auto" w:fill="FBE4D5" w:themeFill="accent2" w:themeFillTint="33"/>
            <w:vAlign w:val="center"/>
          </w:tcPr>
          <w:p w14:paraId="4CB841F0" w14:textId="77777777" w:rsidR="005C7838" w:rsidRPr="004A6254" w:rsidRDefault="004A6254" w:rsidP="009D3941">
            <w:pPr>
              <w:suppressAutoHyphens w:val="0"/>
              <w:spacing w:before="60" w:after="60" w:line="276" w:lineRule="auto"/>
              <w:jc w:val="center"/>
              <w:rPr>
                <w:rFonts w:asciiTheme="minorHAnsi" w:hAnsiTheme="minorHAnsi" w:cstheme="minorHAnsi"/>
                <w:b/>
                <w:szCs w:val="22"/>
                <w:lang w:val="en-US"/>
              </w:rPr>
            </w:pPr>
            <w:r w:rsidRPr="004A6254">
              <w:rPr>
                <w:rFonts w:asciiTheme="minorHAnsi" w:hAnsiTheme="minorHAnsi" w:cstheme="minorHAnsi"/>
                <w:b/>
                <w:szCs w:val="22"/>
                <w:lang w:val="en-US"/>
              </w:rPr>
              <w:t>3</w:t>
            </w:r>
            <w:r w:rsidR="005C7838" w:rsidRPr="004A6254">
              <w:rPr>
                <w:rFonts w:asciiTheme="minorHAnsi" w:hAnsiTheme="minorHAnsi" w:cstheme="minorHAnsi"/>
                <w:b/>
                <w:szCs w:val="22"/>
                <w:lang w:val="en-US"/>
              </w:rPr>
              <w:t>.</w:t>
            </w:r>
          </w:p>
        </w:tc>
        <w:tc>
          <w:tcPr>
            <w:tcW w:w="3273" w:type="pct"/>
            <w:shd w:val="clear" w:color="auto" w:fill="FBE4D5" w:themeFill="accent2" w:themeFillTint="33"/>
            <w:vAlign w:val="center"/>
          </w:tcPr>
          <w:p w14:paraId="53C67CDD" w14:textId="77777777" w:rsidR="005C7838" w:rsidRPr="004A6254" w:rsidRDefault="005C7838" w:rsidP="009D3941">
            <w:pPr>
              <w:spacing w:before="60" w:after="60" w:line="276" w:lineRule="auto"/>
              <w:jc w:val="left"/>
              <w:rPr>
                <w:rFonts w:asciiTheme="minorHAnsi" w:hAnsiTheme="minorHAnsi" w:cstheme="minorHAnsi"/>
                <w:b/>
                <w:szCs w:val="22"/>
              </w:rPr>
            </w:pPr>
            <w:r w:rsidRPr="004A6254">
              <w:rPr>
                <w:rFonts w:asciiTheme="minorHAnsi" w:hAnsiTheme="minorHAnsi" w:cstheme="minorHAnsi"/>
                <w:b/>
                <w:bCs/>
                <w:color w:val="000000"/>
                <w:szCs w:val="22"/>
              </w:rPr>
              <w:t>Μεθοδολογία Υλοποίησης Έργου</w:t>
            </w:r>
          </w:p>
        </w:tc>
        <w:tc>
          <w:tcPr>
            <w:tcW w:w="1392" w:type="pct"/>
            <w:shd w:val="clear" w:color="auto" w:fill="FBE4D5" w:themeFill="accent2" w:themeFillTint="33"/>
            <w:vAlign w:val="center"/>
          </w:tcPr>
          <w:p w14:paraId="00B0FA9D" w14:textId="77777777" w:rsidR="005C7838" w:rsidRPr="004A6254" w:rsidRDefault="005C7838" w:rsidP="009D3941">
            <w:pPr>
              <w:numPr>
                <w:ilvl w:val="12"/>
                <w:numId w:val="0"/>
              </w:numPr>
              <w:spacing w:before="60" w:after="60" w:line="276" w:lineRule="auto"/>
              <w:jc w:val="center"/>
              <w:rPr>
                <w:rFonts w:asciiTheme="minorHAnsi" w:hAnsiTheme="minorHAnsi" w:cstheme="minorHAnsi"/>
                <w:szCs w:val="22"/>
              </w:rPr>
            </w:pPr>
          </w:p>
        </w:tc>
      </w:tr>
      <w:tr w:rsidR="005C7838" w:rsidRPr="004A6254" w14:paraId="228193B1" w14:textId="77777777" w:rsidTr="009D3941">
        <w:trPr>
          <w:jc w:val="center"/>
        </w:trPr>
        <w:tc>
          <w:tcPr>
            <w:tcW w:w="335" w:type="pct"/>
            <w:shd w:val="clear" w:color="auto" w:fill="auto"/>
            <w:vAlign w:val="center"/>
          </w:tcPr>
          <w:p w14:paraId="0FCDE1E4" w14:textId="77777777" w:rsidR="005C7838" w:rsidRPr="004A6254" w:rsidRDefault="004A6254" w:rsidP="009D3941">
            <w:pPr>
              <w:suppressAutoHyphens w:val="0"/>
              <w:spacing w:before="60" w:after="60" w:line="276" w:lineRule="auto"/>
              <w:jc w:val="center"/>
              <w:rPr>
                <w:rFonts w:asciiTheme="minorHAnsi" w:hAnsiTheme="minorHAnsi" w:cstheme="minorHAnsi"/>
                <w:szCs w:val="22"/>
                <w:lang w:val="en-US"/>
              </w:rPr>
            </w:pPr>
            <w:r w:rsidRPr="004A6254">
              <w:rPr>
                <w:rFonts w:asciiTheme="minorHAnsi" w:hAnsiTheme="minorHAnsi" w:cstheme="minorHAnsi"/>
                <w:szCs w:val="22"/>
                <w:lang w:val="en-US"/>
              </w:rPr>
              <w:t>3</w:t>
            </w:r>
            <w:r w:rsidR="005C7838" w:rsidRPr="004A6254">
              <w:rPr>
                <w:rFonts w:asciiTheme="minorHAnsi" w:hAnsiTheme="minorHAnsi" w:cstheme="minorHAnsi"/>
                <w:szCs w:val="22"/>
                <w:lang w:val="en-US"/>
              </w:rPr>
              <w:t>.1</w:t>
            </w:r>
          </w:p>
        </w:tc>
        <w:tc>
          <w:tcPr>
            <w:tcW w:w="3273" w:type="pct"/>
            <w:shd w:val="clear" w:color="auto" w:fill="auto"/>
          </w:tcPr>
          <w:p w14:paraId="685F91F9" w14:textId="77777777" w:rsidR="005C7838" w:rsidRPr="004A6254" w:rsidRDefault="005C7838" w:rsidP="004A6254">
            <w:pPr>
              <w:pStyle w:val="normalwithoutspacing"/>
              <w:rPr>
                <w:rFonts w:asciiTheme="minorHAnsi" w:hAnsiTheme="minorHAnsi" w:cstheme="minorHAnsi"/>
                <w:szCs w:val="22"/>
              </w:rPr>
            </w:pPr>
            <w:r w:rsidRPr="004A6254">
              <w:rPr>
                <w:rFonts w:asciiTheme="minorHAnsi" w:hAnsiTheme="minorHAnsi" w:cstheme="minorHAnsi"/>
                <w:b/>
                <w:szCs w:val="22"/>
              </w:rPr>
              <w:t>Με</w:t>
            </w:r>
            <w:r w:rsidR="004A6254" w:rsidRPr="004A6254">
              <w:rPr>
                <w:rFonts w:asciiTheme="minorHAnsi" w:hAnsiTheme="minorHAnsi" w:cstheme="minorHAnsi"/>
                <w:b/>
                <w:szCs w:val="22"/>
              </w:rPr>
              <w:t>θοδολογία Υλοποίησης</w:t>
            </w:r>
            <w:r w:rsidRPr="004A6254">
              <w:rPr>
                <w:rFonts w:asciiTheme="minorHAnsi" w:hAnsiTheme="minorHAnsi" w:cstheme="minorHAnsi"/>
                <w:szCs w:val="22"/>
              </w:rPr>
              <w:t>:</w:t>
            </w:r>
            <w:r w:rsidR="004A6254" w:rsidRPr="004A6254">
              <w:rPr>
                <w:rFonts w:asciiTheme="minorHAnsi" w:hAnsiTheme="minorHAnsi" w:cstheme="minorHAnsi"/>
                <w:szCs w:val="22"/>
              </w:rPr>
              <w:t xml:space="preserve"> φάσεις υλοποίηση έργου</w:t>
            </w:r>
            <w:r w:rsidRPr="004A6254">
              <w:rPr>
                <w:rFonts w:asciiTheme="minorHAnsi" w:hAnsiTheme="minorHAnsi" w:cstheme="minorHAnsi"/>
                <w:szCs w:val="22"/>
              </w:rPr>
              <w:t xml:space="preserve">, ανάλυση εργασιών, παραδοτέα, χρονοδιάγραμμα, </w:t>
            </w:r>
            <w:r w:rsidR="004A6254" w:rsidRPr="004A6254">
              <w:rPr>
                <w:rFonts w:asciiTheme="minorHAnsi" w:hAnsiTheme="minorHAnsi" w:cstheme="minorHAnsi"/>
                <w:szCs w:val="22"/>
              </w:rPr>
              <w:t>ομάδα έργου</w:t>
            </w:r>
          </w:p>
        </w:tc>
        <w:tc>
          <w:tcPr>
            <w:tcW w:w="1392" w:type="pct"/>
            <w:shd w:val="clear" w:color="auto" w:fill="auto"/>
            <w:vAlign w:val="center"/>
          </w:tcPr>
          <w:p w14:paraId="356FF11C" w14:textId="77777777" w:rsidR="005C7838" w:rsidRPr="004A6254" w:rsidRDefault="00587850" w:rsidP="007D6E93">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1.4, 1.5, 1.6</w:t>
            </w:r>
          </w:p>
        </w:tc>
      </w:tr>
      <w:tr w:rsidR="005C7838" w:rsidRPr="004A6254" w14:paraId="03F6B3F4" w14:textId="77777777" w:rsidTr="009D3941">
        <w:trPr>
          <w:jc w:val="center"/>
        </w:trPr>
        <w:tc>
          <w:tcPr>
            <w:tcW w:w="335" w:type="pct"/>
            <w:shd w:val="clear" w:color="auto" w:fill="auto"/>
            <w:vAlign w:val="center"/>
          </w:tcPr>
          <w:p w14:paraId="600BC2F1" w14:textId="77777777" w:rsidR="005C7838" w:rsidRPr="004A6254" w:rsidRDefault="004A6254" w:rsidP="009D3941">
            <w:pPr>
              <w:suppressAutoHyphens w:val="0"/>
              <w:spacing w:before="60" w:after="60" w:line="276" w:lineRule="auto"/>
              <w:jc w:val="center"/>
              <w:rPr>
                <w:rFonts w:asciiTheme="minorHAnsi" w:hAnsiTheme="minorHAnsi" w:cstheme="minorHAnsi"/>
                <w:szCs w:val="22"/>
                <w:lang w:val="en-US"/>
              </w:rPr>
            </w:pPr>
            <w:r w:rsidRPr="004A6254">
              <w:rPr>
                <w:rFonts w:asciiTheme="minorHAnsi" w:hAnsiTheme="minorHAnsi" w:cstheme="minorHAnsi"/>
                <w:szCs w:val="22"/>
                <w:lang w:val="en-US"/>
              </w:rPr>
              <w:t>3</w:t>
            </w:r>
            <w:r w:rsidR="005C7838" w:rsidRPr="004A6254">
              <w:rPr>
                <w:rFonts w:asciiTheme="minorHAnsi" w:hAnsiTheme="minorHAnsi" w:cstheme="minorHAnsi"/>
                <w:szCs w:val="22"/>
                <w:lang w:val="en-US"/>
              </w:rPr>
              <w:t>.2</w:t>
            </w:r>
          </w:p>
        </w:tc>
        <w:tc>
          <w:tcPr>
            <w:tcW w:w="3273" w:type="pct"/>
            <w:shd w:val="clear" w:color="auto" w:fill="auto"/>
            <w:vAlign w:val="center"/>
          </w:tcPr>
          <w:p w14:paraId="3E4288FE" w14:textId="77777777" w:rsidR="005C7838" w:rsidRPr="004A6254" w:rsidRDefault="004A6254" w:rsidP="004A6254">
            <w:pPr>
              <w:rPr>
                <w:rFonts w:asciiTheme="minorHAnsi" w:hAnsiTheme="minorHAnsi" w:cstheme="minorHAnsi"/>
                <w:b/>
                <w:szCs w:val="22"/>
              </w:rPr>
            </w:pPr>
            <w:r w:rsidRPr="004A6254">
              <w:rPr>
                <w:rFonts w:asciiTheme="minorHAnsi" w:hAnsiTheme="minorHAnsi" w:cstheme="minorHAnsi"/>
                <w:b/>
                <w:szCs w:val="22"/>
              </w:rPr>
              <w:t>Μεθοδολογία Διοίκησης</w:t>
            </w:r>
            <w:r w:rsidR="005C7838" w:rsidRPr="004A6254">
              <w:rPr>
                <w:rFonts w:asciiTheme="minorHAnsi" w:hAnsiTheme="minorHAnsi" w:cstheme="minorHAnsi"/>
                <w:szCs w:val="22"/>
              </w:rPr>
              <w:t xml:space="preserve">: Προτεινόμενο σχήμα Διοίκησης του Έργου, ρόλοι &amp; αρμοδιότητες, σχήμα επικοινωνίας </w:t>
            </w:r>
            <w:proofErr w:type="spellStart"/>
            <w:r w:rsidR="005C7838" w:rsidRPr="004A6254">
              <w:rPr>
                <w:rFonts w:asciiTheme="minorHAnsi" w:hAnsiTheme="minorHAnsi" w:cstheme="minorHAnsi"/>
                <w:szCs w:val="22"/>
              </w:rPr>
              <w:t>κλπ</w:t>
            </w:r>
            <w:proofErr w:type="spellEnd"/>
          </w:p>
        </w:tc>
        <w:tc>
          <w:tcPr>
            <w:tcW w:w="1392" w:type="pct"/>
            <w:shd w:val="clear" w:color="auto" w:fill="auto"/>
            <w:vAlign w:val="center"/>
          </w:tcPr>
          <w:p w14:paraId="198E5244" w14:textId="77777777" w:rsidR="005C7838" w:rsidRPr="004A6254" w:rsidRDefault="00587850" w:rsidP="007D6E93">
            <w:pPr>
              <w:numPr>
                <w:ilvl w:val="12"/>
                <w:numId w:val="0"/>
              </w:numPr>
              <w:spacing w:before="60" w:after="60" w:line="276" w:lineRule="auto"/>
              <w:jc w:val="center"/>
              <w:rPr>
                <w:rFonts w:asciiTheme="minorHAnsi" w:hAnsiTheme="minorHAnsi" w:cstheme="minorHAnsi"/>
                <w:szCs w:val="22"/>
              </w:rPr>
            </w:pPr>
            <w:r w:rsidRPr="004A6254">
              <w:rPr>
                <w:rFonts w:asciiTheme="minorHAnsi" w:hAnsiTheme="minorHAnsi" w:cstheme="minorHAnsi"/>
                <w:szCs w:val="22"/>
              </w:rPr>
              <w:t>1.4.1</w:t>
            </w:r>
          </w:p>
        </w:tc>
      </w:tr>
      <w:tr w:rsidR="005C7838" w:rsidRPr="004A6254" w14:paraId="47EDCBAA" w14:textId="77777777" w:rsidTr="009D3941">
        <w:trPr>
          <w:jc w:val="center"/>
        </w:trPr>
        <w:tc>
          <w:tcPr>
            <w:tcW w:w="335" w:type="pct"/>
            <w:shd w:val="clear" w:color="auto" w:fill="FBE4D5" w:themeFill="accent2" w:themeFillTint="33"/>
            <w:vAlign w:val="center"/>
          </w:tcPr>
          <w:p w14:paraId="2A62426D" w14:textId="77777777" w:rsidR="005C7838" w:rsidRPr="004A6254" w:rsidRDefault="004A6254" w:rsidP="009D3941">
            <w:pPr>
              <w:suppressAutoHyphens w:val="0"/>
              <w:spacing w:before="60" w:after="60" w:line="276" w:lineRule="auto"/>
              <w:jc w:val="center"/>
              <w:rPr>
                <w:rFonts w:asciiTheme="minorHAnsi" w:hAnsiTheme="minorHAnsi" w:cstheme="minorHAnsi"/>
                <w:b/>
                <w:szCs w:val="22"/>
                <w:lang w:val="en-US"/>
              </w:rPr>
            </w:pPr>
            <w:r w:rsidRPr="004A6254">
              <w:rPr>
                <w:rFonts w:asciiTheme="minorHAnsi" w:hAnsiTheme="minorHAnsi" w:cstheme="minorHAnsi"/>
                <w:b/>
                <w:szCs w:val="22"/>
                <w:lang w:val="en-US"/>
              </w:rPr>
              <w:t>4</w:t>
            </w:r>
            <w:r w:rsidR="005C7838" w:rsidRPr="004A6254">
              <w:rPr>
                <w:rFonts w:asciiTheme="minorHAnsi" w:hAnsiTheme="minorHAnsi" w:cstheme="minorHAnsi"/>
                <w:b/>
                <w:szCs w:val="22"/>
                <w:lang w:val="en-US"/>
              </w:rPr>
              <w:t>.</w:t>
            </w:r>
          </w:p>
        </w:tc>
        <w:tc>
          <w:tcPr>
            <w:tcW w:w="3273" w:type="pct"/>
            <w:shd w:val="clear" w:color="auto" w:fill="FBE4D5" w:themeFill="accent2" w:themeFillTint="33"/>
            <w:vAlign w:val="center"/>
          </w:tcPr>
          <w:p w14:paraId="169B1E93" w14:textId="77777777" w:rsidR="005C7838" w:rsidRPr="004A6254" w:rsidRDefault="005C7838" w:rsidP="009D3941">
            <w:pPr>
              <w:spacing w:before="60" w:after="60" w:line="276" w:lineRule="auto"/>
              <w:jc w:val="left"/>
              <w:rPr>
                <w:rFonts w:asciiTheme="minorHAnsi" w:hAnsiTheme="minorHAnsi" w:cstheme="minorHAnsi"/>
                <w:b/>
                <w:szCs w:val="22"/>
              </w:rPr>
            </w:pPr>
            <w:r w:rsidRPr="004A6254">
              <w:rPr>
                <w:rFonts w:asciiTheme="minorHAnsi" w:hAnsiTheme="minorHAnsi" w:cstheme="minorHAnsi"/>
                <w:b/>
                <w:szCs w:val="22"/>
              </w:rPr>
              <w:t>Πίνακες Συμμόρφωσης</w:t>
            </w:r>
          </w:p>
        </w:tc>
        <w:tc>
          <w:tcPr>
            <w:tcW w:w="1392" w:type="pct"/>
            <w:shd w:val="clear" w:color="auto" w:fill="FBE4D5" w:themeFill="accent2" w:themeFillTint="33"/>
            <w:vAlign w:val="center"/>
          </w:tcPr>
          <w:p w14:paraId="57F0B21C" w14:textId="4C25983E" w:rsidR="005C7838" w:rsidRPr="004A6254" w:rsidRDefault="00DC38AB" w:rsidP="006D2015">
            <w:pPr>
              <w:numPr>
                <w:ilvl w:val="12"/>
                <w:numId w:val="0"/>
              </w:numPr>
              <w:spacing w:before="60" w:after="60" w:line="276" w:lineRule="auto"/>
              <w:jc w:val="center"/>
              <w:rPr>
                <w:rFonts w:asciiTheme="minorHAnsi" w:hAnsiTheme="minorHAnsi" w:cstheme="minorHAnsi"/>
                <w:szCs w:val="22"/>
              </w:rPr>
            </w:pPr>
            <w:r>
              <w:fldChar w:fldCharType="begin"/>
            </w:r>
            <w:r>
              <w:instrText xml:space="preserve"> REF _Ref53993447 \h  \* MERGEFORMAT </w:instrText>
            </w:r>
            <w:r>
              <w:fldChar w:fldCharType="separate"/>
            </w:r>
            <w:r w:rsidR="00AC1FD3" w:rsidRPr="00AC1FD3">
              <w:rPr>
                <w:rFonts w:asciiTheme="minorHAnsi" w:eastAsia="SimSun" w:hAnsiTheme="minorHAnsi" w:cstheme="minorHAnsi"/>
                <w:szCs w:val="22"/>
              </w:rPr>
              <w:t>ΠΑΡΑΡΤΗΜΑ ΙΙ – Πίνακες Συμμόρφωσης</w:t>
            </w:r>
            <w:r>
              <w:fldChar w:fldCharType="end"/>
            </w:r>
          </w:p>
        </w:tc>
      </w:tr>
      <w:tr w:rsidR="005C7838" w:rsidRPr="004A6254" w14:paraId="3A9331BE" w14:textId="77777777" w:rsidTr="006D2015">
        <w:trPr>
          <w:trHeight w:val="1034"/>
          <w:jc w:val="center"/>
        </w:trPr>
        <w:tc>
          <w:tcPr>
            <w:tcW w:w="335" w:type="pct"/>
            <w:shd w:val="clear" w:color="auto" w:fill="FBE4D5" w:themeFill="accent2" w:themeFillTint="33"/>
            <w:vAlign w:val="center"/>
          </w:tcPr>
          <w:p w14:paraId="08AB1D64" w14:textId="77777777" w:rsidR="005C7838" w:rsidRPr="004A6254" w:rsidRDefault="004A6254" w:rsidP="009D3941">
            <w:pPr>
              <w:suppressAutoHyphens w:val="0"/>
              <w:spacing w:before="60" w:after="60" w:line="276" w:lineRule="auto"/>
              <w:jc w:val="center"/>
              <w:rPr>
                <w:rFonts w:asciiTheme="minorHAnsi" w:hAnsiTheme="minorHAnsi" w:cstheme="minorHAnsi"/>
                <w:b/>
                <w:szCs w:val="22"/>
              </w:rPr>
            </w:pPr>
            <w:r w:rsidRPr="004A6254">
              <w:rPr>
                <w:rFonts w:asciiTheme="minorHAnsi" w:hAnsiTheme="minorHAnsi" w:cstheme="minorHAnsi"/>
                <w:b/>
                <w:szCs w:val="22"/>
              </w:rPr>
              <w:t>5</w:t>
            </w:r>
            <w:r w:rsidR="005C7838" w:rsidRPr="004A6254">
              <w:rPr>
                <w:rFonts w:asciiTheme="minorHAnsi" w:hAnsiTheme="minorHAnsi" w:cstheme="minorHAnsi"/>
                <w:b/>
                <w:szCs w:val="22"/>
              </w:rPr>
              <w:t>.</w:t>
            </w:r>
          </w:p>
        </w:tc>
        <w:tc>
          <w:tcPr>
            <w:tcW w:w="3273" w:type="pct"/>
            <w:shd w:val="clear" w:color="auto" w:fill="FBE4D5" w:themeFill="accent2" w:themeFillTint="33"/>
            <w:vAlign w:val="center"/>
          </w:tcPr>
          <w:p w14:paraId="279336A2" w14:textId="77777777" w:rsidR="005C7838" w:rsidRPr="004A6254" w:rsidRDefault="005C7838" w:rsidP="009D3941">
            <w:pPr>
              <w:spacing w:before="60" w:after="60" w:line="276" w:lineRule="auto"/>
              <w:jc w:val="left"/>
              <w:rPr>
                <w:rFonts w:asciiTheme="minorHAnsi" w:hAnsiTheme="minorHAnsi" w:cstheme="minorHAnsi"/>
                <w:b/>
                <w:szCs w:val="22"/>
                <w:u w:val="single"/>
              </w:rPr>
            </w:pPr>
            <w:r w:rsidRPr="004A6254">
              <w:rPr>
                <w:rFonts w:asciiTheme="minorHAnsi" w:hAnsiTheme="minorHAnsi" w:cstheme="minorHAnsi"/>
                <w:b/>
                <w:szCs w:val="22"/>
              </w:rPr>
              <w:t xml:space="preserve">Πίνακες Οικονομικής Προσφοράς, </w:t>
            </w:r>
            <w:r w:rsidRPr="004A6254">
              <w:rPr>
                <w:rFonts w:asciiTheme="minorHAnsi" w:hAnsiTheme="minorHAnsi" w:cstheme="minorHAnsi"/>
                <w:b/>
                <w:szCs w:val="22"/>
                <w:u w:val="single"/>
              </w:rPr>
              <w:t>χωρίς τιμές</w:t>
            </w:r>
          </w:p>
          <w:p w14:paraId="55A3AC42" w14:textId="77777777" w:rsidR="005C7838" w:rsidRPr="004A6254" w:rsidRDefault="005C7838" w:rsidP="009D3941">
            <w:pPr>
              <w:spacing w:before="60" w:after="60"/>
              <w:jc w:val="left"/>
              <w:rPr>
                <w:rFonts w:asciiTheme="minorHAnsi" w:hAnsiTheme="minorHAnsi" w:cstheme="minorHAnsi"/>
                <w:szCs w:val="22"/>
                <w:u w:val="single"/>
              </w:rPr>
            </w:pPr>
            <w:r w:rsidRPr="004A6254">
              <w:rPr>
                <w:rFonts w:asciiTheme="minorHAnsi" w:hAnsiTheme="minorHAnsi" w:cstheme="minorHAnsi"/>
                <w:szCs w:val="22"/>
                <w:u w:val="single"/>
              </w:rPr>
              <w:t>Η εμφάνιση τιμής/ τιμών στον εν λόγω πίνακα αποτελεί λόγο απόρριψης της προσφοράς</w:t>
            </w:r>
          </w:p>
        </w:tc>
        <w:tc>
          <w:tcPr>
            <w:tcW w:w="1392" w:type="pct"/>
            <w:shd w:val="clear" w:color="auto" w:fill="FBE4D5" w:themeFill="accent2" w:themeFillTint="33"/>
            <w:vAlign w:val="center"/>
          </w:tcPr>
          <w:p w14:paraId="03143DCA" w14:textId="4457B97D" w:rsidR="005C7838" w:rsidRPr="004A6254" w:rsidRDefault="00DC38AB" w:rsidP="009D3941">
            <w:pPr>
              <w:numPr>
                <w:ilvl w:val="12"/>
                <w:numId w:val="0"/>
              </w:numPr>
              <w:spacing w:before="60" w:after="60" w:line="276" w:lineRule="auto"/>
              <w:jc w:val="center"/>
              <w:rPr>
                <w:rFonts w:asciiTheme="minorHAnsi" w:hAnsiTheme="minorHAnsi" w:cstheme="minorHAnsi"/>
                <w:b/>
                <w:szCs w:val="22"/>
              </w:rPr>
            </w:pPr>
            <w:r>
              <w:fldChar w:fldCharType="begin"/>
            </w:r>
            <w:r>
              <w:instrText xml:space="preserve"> REF _Ref53995171 \h  \* MERGEFORMAT </w:instrText>
            </w:r>
            <w:r>
              <w:fldChar w:fldCharType="separate"/>
            </w:r>
            <w:r w:rsidR="00AC1FD3" w:rsidRPr="00AC1FD3">
              <w:rPr>
                <w:rFonts w:asciiTheme="minorHAnsi" w:hAnsiTheme="minorHAnsi" w:cstheme="minorHAnsi"/>
                <w:szCs w:val="22"/>
              </w:rPr>
              <w:tab/>
              <w:t xml:space="preserve">ΠΑΡΑΡΤΗΜΑ VII – Υπόδειγμα Οικονομικής </w:t>
            </w:r>
            <w:r w:rsidR="00AC1FD3" w:rsidRPr="0065083F">
              <w:t>Προσφοράς</w:t>
            </w:r>
            <w:r>
              <w:fldChar w:fldCharType="end"/>
            </w:r>
          </w:p>
        </w:tc>
      </w:tr>
    </w:tbl>
    <w:p w14:paraId="3BE82B2E" w14:textId="77777777" w:rsidR="005C7838" w:rsidRDefault="005C7838" w:rsidP="00A11DC8"/>
    <w:p w14:paraId="54CD566E" w14:textId="77777777" w:rsidR="0065083F" w:rsidRDefault="0065083F">
      <w:pPr>
        <w:suppressAutoHyphens w:val="0"/>
        <w:spacing w:before="0" w:after="0"/>
        <w:jc w:val="left"/>
      </w:pPr>
      <w:r>
        <w:br w:type="page"/>
      </w:r>
    </w:p>
    <w:p w14:paraId="6479A82E" w14:textId="77777777" w:rsidR="005C7838" w:rsidRDefault="005C7838" w:rsidP="00A11DC8"/>
    <w:p w14:paraId="2A35CDF8" w14:textId="77777777" w:rsidR="005C7838" w:rsidRPr="007D48FA" w:rsidRDefault="005C7838" w:rsidP="005C7838">
      <w:pPr>
        <w:pStyle w:val="20"/>
        <w:rPr>
          <w:lang w:val="el-GR"/>
        </w:rPr>
      </w:pPr>
      <w:bookmarkStart w:id="150" w:name="_Ref54003298"/>
      <w:bookmarkStart w:id="151" w:name="_Toc90467103"/>
      <w:r w:rsidRPr="007D48FA">
        <w:rPr>
          <w:lang w:val="el-GR"/>
        </w:rPr>
        <w:t xml:space="preserve">ΠΑΡΑΡΤΗΜΑ </w:t>
      </w:r>
      <w:r>
        <w:t>VI</w:t>
      </w:r>
      <w:r w:rsidRPr="007D48FA">
        <w:rPr>
          <w:lang w:val="el-GR"/>
        </w:rPr>
        <w:t>– Υπόδειγμα Βιογραφικού Μελών Ομάδας</w:t>
      </w:r>
      <w:bookmarkEnd w:id="150"/>
      <w:bookmarkEnd w:id="151"/>
    </w:p>
    <w:p w14:paraId="6D2B7417" w14:textId="77777777" w:rsidR="005C7838" w:rsidRDefault="005C7838" w:rsidP="00A11DC8"/>
    <w:p w14:paraId="37117DC2" w14:textId="77777777" w:rsidR="005C7838" w:rsidRDefault="005C7838" w:rsidP="00A11DC8"/>
    <w:p w14:paraId="3512486E" w14:textId="77777777" w:rsidR="005C7838" w:rsidRDefault="005C7838" w:rsidP="00A11DC8"/>
    <w:tbl>
      <w:tblPr>
        <w:tblW w:w="9456" w:type="dxa"/>
        <w:tblInd w:w="108" w:type="dxa"/>
        <w:tblLayout w:type="fixed"/>
        <w:tblLook w:val="04A0" w:firstRow="1" w:lastRow="0" w:firstColumn="1" w:lastColumn="0" w:noHBand="0" w:noVBand="1"/>
      </w:tblPr>
      <w:tblGrid>
        <w:gridCol w:w="1556"/>
        <w:gridCol w:w="384"/>
        <w:gridCol w:w="359"/>
        <w:gridCol w:w="30"/>
        <w:gridCol w:w="461"/>
        <w:gridCol w:w="325"/>
        <w:gridCol w:w="112"/>
        <w:gridCol w:w="707"/>
        <w:gridCol w:w="966"/>
        <w:gridCol w:w="23"/>
        <w:gridCol w:w="365"/>
        <w:gridCol w:w="1033"/>
        <w:gridCol w:w="509"/>
        <w:gridCol w:w="129"/>
        <w:gridCol w:w="253"/>
        <w:gridCol w:w="57"/>
        <w:gridCol w:w="460"/>
        <w:gridCol w:w="1727"/>
      </w:tblGrid>
      <w:tr w:rsidR="00C336F0" w14:paraId="2F563147" w14:textId="77777777" w:rsidTr="00747A74">
        <w:trPr>
          <w:trHeight w:val="567"/>
        </w:trPr>
        <w:tc>
          <w:tcPr>
            <w:tcW w:w="9456" w:type="dxa"/>
            <w:gridSpan w:val="18"/>
            <w:tcBorders>
              <w:top w:val="single" w:sz="6" w:space="0" w:color="auto"/>
              <w:left w:val="single" w:sz="6" w:space="0" w:color="auto"/>
              <w:bottom w:val="single" w:sz="6" w:space="0" w:color="auto"/>
              <w:right w:val="single" w:sz="6" w:space="0" w:color="auto"/>
            </w:tcBorders>
            <w:shd w:val="pct10" w:color="auto" w:fill="auto"/>
            <w:vAlign w:val="center"/>
          </w:tcPr>
          <w:p w14:paraId="19716C58" w14:textId="77777777" w:rsidR="00C336F0" w:rsidRDefault="00C336F0" w:rsidP="00A11DC8">
            <w:r>
              <w:t>ΒΙΟΓΡΑΦΙΚΟ ΣΗΜΕΙΩΜΑ</w:t>
            </w:r>
          </w:p>
        </w:tc>
      </w:tr>
      <w:tr w:rsidR="00C336F0" w14:paraId="4B2ED95C" w14:textId="77777777" w:rsidTr="00747A74">
        <w:tc>
          <w:tcPr>
            <w:tcW w:w="9456" w:type="dxa"/>
            <w:gridSpan w:val="18"/>
          </w:tcPr>
          <w:p w14:paraId="18AD4B4F" w14:textId="77777777" w:rsidR="00C336F0" w:rsidRDefault="00C336F0" w:rsidP="00A11DC8"/>
        </w:tc>
      </w:tr>
      <w:tr w:rsidR="00C336F0" w14:paraId="0FBCFD48" w14:textId="77777777" w:rsidTr="00747A74">
        <w:tc>
          <w:tcPr>
            <w:tcW w:w="3934" w:type="dxa"/>
            <w:gridSpan w:val="8"/>
            <w:tcBorders>
              <w:top w:val="single" w:sz="6" w:space="0" w:color="auto"/>
              <w:left w:val="single" w:sz="6" w:space="0" w:color="auto"/>
              <w:bottom w:val="single" w:sz="6" w:space="0" w:color="auto"/>
              <w:right w:val="single" w:sz="6" w:space="0" w:color="auto"/>
            </w:tcBorders>
            <w:shd w:val="pct10" w:color="auto" w:fill="auto"/>
            <w:vAlign w:val="center"/>
          </w:tcPr>
          <w:p w14:paraId="5F557915" w14:textId="77777777" w:rsidR="00C336F0" w:rsidRDefault="00C336F0" w:rsidP="00A11DC8">
            <w:r>
              <w:t>ΠΡΟΣΩΠΙΚΑ ΣΤΟΙΧΕΙΑ</w:t>
            </w:r>
          </w:p>
        </w:tc>
        <w:tc>
          <w:tcPr>
            <w:tcW w:w="5522" w:type="dxa"/>
            <w:gridSpan w:val="10"/>
            <w:vAlign w:val="center"/>
          </w:tcPr>
          <w:p w14:paraId="6D131296" w14:textId="77777777" w:rsidR="00C336F0" w:rsidRDefault="00C336F0" w:rsidP="00A11DC8"/>
        </w:tc>
      </w:tr>
      <w:tr w:rsidR="00C336F0" w14:paraId="223C260F" w14:textId="77777777" w:rsidTr="00747A74">
        <w:tc>
          <w:tcPr>
            <w:tcW w:w="1556" w:type="dxa"/>
            <w:tcBorders>
              <w:top w:val="double" w:sz="6" w:space="0" w:color="auto"/>
              <w:left w:val="double" w:sz="6" w:space="0" w:color="auto"/>
              <w:bottom w:val="nil"/>
              <w:right w:val="nil"/>
            </w:tcBorders>
            <w:vAlign w:val="center"/>
          </w:tcPr>
          <w:p w14:paraId="604D5F23" w14:textId="77777777" w:rsidR="00C336F0" w:rsidRDefault="00C336F0" w:rsidP="00012FEB">
            <w:r>
              <w:t>Επώνυμο:</w:t>
            </w:r>
          </w:p>
        </w:tc>
        <w:tc>
          <w:tcPr>
            <w:tcW w:w="3367" w:type="dxa"/>
            <w:gridSpan w:val="9"/>
            <w:tcBorders>
              <w:top w:val="double" w:sz="6" w:space="0" w:color="auto"/>
              <w:left w:val="nil"/>
              <w:bottom w:val="single" w:sz="6" w:space="0" w:color="auto"/>
              <w:right w:val="nil"/>
            </w:tcBorders>
            <w:vAlign w:val="center"/>
          </w:tcPr>
          <w:p w14:paraId="1347B376" w14:textId="77777777" w:rsidR="00C336F0" w:rsidRDefault="00C336F0" w:rsidP="00012FEB"/>
        </w:tc>
        <w:tc>
          <w:tcPr>
            <w:tcW w:w="1398" w:type="dxa"/>
            <w:gridSpan w:val="2"/>
            <w:tcBorders>
              <w:top w:val="double" w:sz="6" w:space="0" w:color="auto"/>
              <w:left w:val="nil"/>
              <w:bottom w:val="nil"/>
              <w:right w:val="nil"/>
            </w:tcBorders>
            <w:vAlign w:val="center"/>
          </w:tcPr>
          <w:p w14:paraId="40BC5F01" w14:textId="77777777" w:rsidR="00C336F0" w:rsidRDefault="00C336F0" w:rsidP="00012FEB">
            <w:r>
              <w:t>Όνομα:</w:t>
            </w:r>
          </w:p>
        </w:tc>
        <w:tc>
          <w:tcPr>
            <w:tcW w:w="3135" w:type="dxa"/>
            <w:gridSpan w:val="6"/>
            <w:tcBorders>
              <w:top w:val="double" w:sz="6" w:space="0" w:color="auto"/>
              <w:left w:val="nil"/>
              <w:bottom w:val="single" w:sz="6" w:space="0" w:color="auto"/>
              <w:right w:val="double" w:sz="6" w:space="0" w:color="auto"/>
            </w:tcBorders>
            <w:vAlign w:val="center"/>
          </w:tcPr>
          <w:p w14:paraId="1595787E" w14:textId="77777777" w:rsidR="00C336F0" w:rsidRDefault="00C336F0" w:rsidP="00012FEB"/>
        </w:tc>
      </w:tr>
      <w:tr w:rsidR="00C336F0" w14:paraId="09BA2C21" w14:textId="77777777" w:rsidTr="00747A74">
        <w:tc>
          <w:tcPr>
            <w:tcW w:w="1940" w:type="dxa"/>
            <w:gridSpan w:val="2"/>
            <w:tcBorders>
              <w:top w:val="nil"/>
              <w:left w:val="double" w:sz="6" w:space="0" w:color="auto"/>
              <w:bottom w:val="nil"/>
              <w:right w:val="nil"/>
            </w:tcBorders>
            <w:vAlign w:val="center"/>
          </w:tcPr>
          <w:p w14:paraId="788CCE56" w14:textId="77777777" w:rsidR="00C336F0" w:rsidRDefault="00C336F0" w:rsidP="00012FEB">
            <w:r>
              <w:t>Πατρώνυμο:</w:t>
            </w:r>
          </w:p>
        </w:tc>
        <w:tc>
          <w:tcPr>
            <w:tcW w:w="2983" w:type="dxa"/>
            <w:gridSpan w:val="8"/>
            <w:tcBorders>
              <w:top w:val="nil"/>
              <w:left w:val="nil"/>
              <w:bottom w:val="single" w:sz="6" w:space="0" w:color="auto"/>
              <w:right w:val="nil"/>
            </w:tcBorders>
            <w:vAlign w:val="center"/>
          </w:tcPr>
          <w:p w14:paraId="4CD49E9F" w14:textId="77777777" w:rsidR="00C336F0" w:rsidRDefault="00C336F0" w:rsidP="00012FEB"/>
        </w:tc>
        <w:tc>
          <w:tcPr>
            <w:tcW w:w="2036" w:type="dxa"/>
            <w:gridSpan w:val="4"/>
            <w:vAlign w:val="center"/>
          </w:tcPr>
          <w:p w14:paraId="13D60A76" w14:textId="77777777" w:rsidR="00C336F0" w:rsidRDefault="00C336F0" w:rsidP="00012FEB">
            <w:proofErr w:type="spellStart"/>
            <w:r>
              <w:t>Μητρώνυμο</w:t>
            </w:r>
            <w:proofErr w:type="spellEnd"/>
            <w:r>
              <w:t>:</w:t>
            </w:r>
          </w:p>
        </w:tc>
        <w:tc>
          <w:tcPr>
            <w:tcW w:w="2497" w:type="dxa"/>
            <w:gridSpan w:val="4"/>
            <w:tcBorders>
              <w:top w:val="nil"/>
              <w:left w:val="nil"/>
              <w:bottom w:val="single" w:sz="6" w:space="0" w:color="auto"/>
              <w:right w:val="double" w:sz="6" w:space="0" w:color="auto"/>
            </w:tcBorders>
            <w:vAlign w:val="center"/>
          </w:tcPr>
          <w:p w14:paraId="155C1C66" w14:textId="77777777" w:rsidR="00C336F0" w:rsidRDefault="00C336F0" w:rsidP="00012FEB"/>
        </w:tc>
      </w:tr>
      <w:tr w:rsidR="00C336F0" w14:paraId="3C13E66C" w14:textId="77777777" w:rsidTr="00747A74">
        <w:tc>
          <w:tcPr>
            <w:tcW w:w="2329" w:type="dxa"/>
            <w:gridSpan w:val="4"/>
            <w:tcBorders>
              <w:top w:val="nil"/>
              <w:left w:val="double" w:sz="6" w:space="0" w:color="auto"/>
              <w:bottom w:val="nil"/>
              <w:right w:val="nil"/>
            </w:tcBorders>
            <w:vAlign w:val="center"/>
          </w:tcPr>
          <w:p w14:paraId="463BB4DF" w14:textId="77777777" w:rsidR="00C336F0" w:rsidRDefault="00C336F0" w:rsidP="00012FEB">
            <w:r>
              <w:t>Ημερομηνία Γέννησης:</w:t>
            </w:r>
          </w:p>
        </w:tc>
        <w:tc>
          <w:tcPr>
            <w:tcW w:w="2594" w:type="dxa"/>
            <w:gridSpan w:val="6"/>
            <w:tcBorders>
              <w:top w:val="nil"/>
              <w:left w:val="nil"/>
              <w:bottom w:val="single" w:sz="6" w:space="0" w:color="auto"/>
              <w:right w:val="nil"/>
            </w:tcBorders>
            <w:vAlign w:val="center"/>
          </w:tcPr>
          <w:p w14:paraId="7B96A267" w14:textId="77777777" w:rsidR="00C336F0" w:rsidRDefault="00C336F0" w:rsidP="00012FEB">
            <w:r>
              <w:t>__ /__ / ____</w:t>
            </w:r>
          </w:p>
        </w:tc>
        <w:tc>
          <w:tcPr>
            <w:tcW w:w="2289" w:type="dxa"/>
            <w:gridSpan w:val="5"/>
            <w:vAlign w:val="center"/>
          </w:tcPr>
          <w:p w14:paraId="5CE14FFD" w14:textId="77777777" w:rsidR="00C336F0" w:rsidRDefault="00C336F0" w:rsidP="00012FEB">
            <w:r>
              <w:t>Τόπος Γέννησης:</w:t>
            </w:r>
          </w:p>
        </w:tc>
        <w:tc>
          <w:tcPr>
            <w:tcW w:w="2244" w:type="dxa"/>
            <w:gridSpan w:val="3"/>
            <w:tcBorders>
              <w:top w:val="nil"/>
              <w:left w:val="nil"/>
              <w:bottom w:val="single" w:sz="6" w:space="0" w:color="auto"/>
              <w:right w:val="double" w:sz="6" w:space="0" w:color="auto"/>
            </w:tcBorders>
            <w:vAlign w:val="center"/>
          </w:tcPr>
          <w:p w14:paraId="4AC67F71" w14:textId="77777777" w:rsidR="00C336F0" w:rsidRDefault="00C336F0" w:rsidP="00012FEB"/>
        </w:tc>
      </w:tr>
      <w:tr w:rsidR="00C336F0" w14:paraId="30D7B2EA" w14:textId="77777777" w:rsidTr="00747A74">
        <w:tc>
          <w:tcPr>
            <w:tcW w:w="3115" w:type="dxa"/>
            <w:gridSpan w:val="6"/>
            <w:tcBorders>
              <w:top w:val="nil"/>
              <w:left w:val="double" w:sz="6" w:space="0" w:color="auto"/>
              <w:bottom w:val="nil"/>
              <w:right w:val="nil"/>
            </w:tcBorders>
            <w:vAlign w:val="center"/>
          </w:tcPr>
          <w:p w14:paraId="627B84F0" w14:textId="77777777" w:rsidR="00C336F0" w:rsidRDefault="00C336F0" w:rsidP="00012FEB">
            <w:r>
              <w:t>Τηλέφωνο:</w:t>
            </w:r>
          </w:p>
        </w:tc>
        <w:tc>
          <w:tcPr>
            <w:tcW w:w="1808" w:type="dxa"/>
            <w:gridSpan w:val="4"/>
            <w:tcBorders>
              <w:top w:val="nil"/>
              <w:left w:val="nil"/>
              <w:bottom w:val="single" w:sz="6" w:space="0" w:color="auto"/>
              <w:right w:val="nil"/>
            </w:tcBorders>
            <w:vAlign w:val="center"/>
          </w:tcPr>
          <w:p w14:paraId="37A7E4DF" w14:textId="77777777" w:rsidR="00C336F0" w:rsidRDefault="00C336F0" w:rsidP="00012FEB"/>
        </w:tc>
        <w:tc>
          <w:tcPr>
            <w:tcW w:w="1907" w:type="dxa"/>
            <w:gridSpan w:val="3"/>
            <w:vAlign w:val="center"/>
          </w:tcPr>
          <w:p w14:paraId="3F041840" w14:textId="77777777" w:rsidR="00C336F0" w:rsidRDefault="00C336F0" w:rsidP="00012FEB">
            <w:r>
              <w:t>E-mail:</w:t>
            </w:r>
          </w:p>
        </w:tc>
        <w:tc>
          <w:tcPr>
            <w:tcW w:w="2626" w:type="dxa"/>
            <w:gridSpan w:val="5"/>
            <w:tcBorders>
              <w:top w:val="nil"/>
              <w:left w:val="nil"/>
              <w:bottom w:val="single" w:sz="6" w:space="0" w:color="auto"/>
              <w:right w:val="double" w:sz="6" w:space="0" w:color="auto"/>
            </w:tcBorders>
            <w:vAlign w:val="center"/>
          </w:tcPr>
          <w:p w14:paraId="1B2335E8" w14:textId="77777777" w:rsidR="00C336F0" w:rsidRDefault="00C336F0" w:rsidP="00012FEB"/>
        </w:tc>
      </w:tr>
      <w:tr w:rsidR="00C336F0" w14:paraId="4779D5A5" w14:textId="77777777" w:rsidTr="00747A74">
        <w:tc>
          <w:tcPr>
            <w:tcW w:w="3115" w:type="dxa"/>
            <w:gridSpan w:val="6"/>
            <w:tcBorders>
              <w:top w:val="nil"/>
              <w:left w:val="double" w:sz="6" w:space="0" w:color="auto"/>
              <w:bottom w:val="nil"/>
              <w:right w:val="nil"/>
            </w:tcBorders>
            <w:vAlign w:val="center"/>
          </w:tcPr>
          <w:p w14:paraId="5DF7863C" w14:textId="77777777" w:rsidR="00C336F0" w:rsidRDefault="00C336F0" w:rsidP="00012FEB">
            <w:proofErr w:type="spellStart"/>
            <w:r>
              <w:t>Fax</w:t>
            </w:r>
            <w:proofErr w:type="spellEnd"/>
            <w:r>
              <w:t>:</w:t>
            </w:r>
          </w:p>
        </w:tc>
        <w:tc>
          <w:tcPr>
            <w:tcW w:w="1808" w:type="dxa"/>
            <w:gridSpan w:val="4"/>
            <w:tcBorders>
              <w:top w:val="nil"/>
              <w:left w:val="nil"/>
              <w:bottom w:val="single" w:sz="6" w:space="0" w:color="auto"/>
              <w:right w:val="nil"/>
            </w:tcBorders>
            <w:vAlign w:val="center"/>
          </w:tcPr>
          <w:p w14:paraId="7BE593B8" w14:textId="77777777" w:rsidR="00C336F0" w:rsidRDefault="00C336F0" w:rsidP="00012FEB"/>
        </w:tc>
        <w:tc>
          <w:tcPr>
            <w:tcW w:w="1907" w:type="dxa"/>
            <w:gridSpan w:val="3"/>
            <w:vAlign w:val="center"/>
          </w:tcPr>
          <w:p w14:paraId="3160F793" w14:textId="77777777" w:rsidR="00C336F0" w:rsidRDefault="00C336F0" w:rsidP="00012FEB"/>
        </w:tc>
        <w:tc>
          <w:tcPr>
            <w:tcW w:w="2626" w:type="dxa"/>
            <w:gridSpan w:val="5"/>
            <w:tcBorders>
              <w:top w:val="single" w:sz="6" w:space="0" w:color="auto"/>
              <w:left w:val="nil"/>
              <w:bottom w:val="nil"/>
              <w:right w:val="double" w:sz="6" w:space="0" w:color="auto"/>
            </w:tcBorders>
            <w:vAlign w:val="center"/>
          </w:tcPr>
          <w:p w14:paraId="70069472" w14:textId="77777777" w:rsidR="00C336F0" w:rsidRDefault="00C336F0" w:rsidP="00012FEB"/>
        </w:tc>
      </w:tr>
      <w:tr w:rsidR="00C336F0" w14:paraId="1C7448FA" w14:textId="77777777" w:rsidTr="00747A74">
        <w:tc>
          <w:tcPr>
            <w:tcW w:w="2790" w:type="dxa"/>
            <w:gridSpan w:val="5"/>
            <w:tcBorders>
              <w:top w:val="nil"/>
              <w:left w:val="double" w:sz="6" w:space="0" w:color="auto"/>
              <w:bottom w:val="nil"/>
              <w:right w:val="nil"/>
            </w:tcBorders>
            <w:vAlign w:val="center"/>
          </w:tcPr>
          <w:p w14:paraId="2805FB14" w14:textId="77777777" w:rsidR="00C336F0" w:rsidRDefault="00C336F0" w:rsidP="00012FEB">
            <w:r>
              <w:t>Διεύθυνση Κατοικίας:</w:t>
            </w:r>
          </w:p>
        </w:tc>
        <w:tc>
          <w:tcPr>
            <w:tcW w:w="2110" w:type="dxa"/>
            <w:gridSpan w:val="4"/>
            <w:tcBorders>
              <w:top w:val="nil"/>
              <w:left w:val="nil"/>
              <w:bottom w:val="single" w:sz="6" w:space="0" w:color="auto"/>
              <w:right w:val="nil"/>
            </w:tcBorders>
            <w:vAlign w:val="center"/>
          </w:tcPr>
          <w:p w14:paraId="087DE378" w14:textId="77777777" w:rsidR="00C336F0" w:rsidRDefault="00C336F0" w:rsidP="00012FEB"/>
        </w:tc>
        <w:tc>
          <w:tcPr>
            <w:tcW w:w="2369" w:type="dxa"/>
            <w:gridSpan w:val="7"/>
            <w:tcBorders>
              <w:top w:val="nil"/>
              <w:left w:val="nil"/>
              <w:bottom w:val="single" w:sz="6" w:space="0" w:color="auto"/>
              <w:right w:val="nil"/>
            </w:tcBorders>
            <w:vAlign w:val="center"/>
          </w:tcPr>
          <w:p w14:paraId="608C24B8" w14:textId="77777777" w:rsidR="00C336F0" w:rsidRDefault="00C336F0" w:rsidP="00012FEB"/>
        </w:tc>
        <w:tc>
          <w:tcPr>
            <w:tcW w:w="2187" w:type="dxa"/>
            <w:gridSpan w:val="2"/>
            <w:tcBorders>
              <w:top w:val="nil"/>
              <w:left w:val="nil"/>
              <w:bottom w:val="single" w:sz="6" w:space="0" w:color="auto"/>
              <w:right w:val="double" w:sz="6" w:space="0" w:color="auto"/>
            </w:tcBorders>
            <w:vAlign w:val="center"/>
          </w:tcPr>
          <w:p w14:paraId="7B699489" w14:textId="77777777" w:rsidR="00C336F0" w:rsidRDefault="00C336F0" w:rsidP="00012FEB"/>
        </w:tc>
      </w:tr>
      <w:tr w:rsidR="00C336F0" w14:paraId="2FB589A3" w14:textId="77777777" w:rsidTr="00747A74">
        <w:tc>
          <w:tcPr>
            <w:tcW w:w="2790" w:type="dxa"/>
            <w:gridSpan w:val="5"/>
            <w:tcBorders>
              <w:top w:val="nil"/>
              <w:left w:val="double" w:sz="6" w:space="0" w:color="auto"/>
              <w:bottom w:val="nil"/>
              <w:right w:val="nil"/>
            </w:tcBorders>
            <w:vAlign w:val="center"/>
          </w:tcPr>
          <w:p w14:paraId="34206661" w14:textId="77777777" w:rsidR="00C336F0" w:rsidRDefault="00C336F0" w:rsidP="00012FEB"/>
        </w:tc>
        <w:tc>
          <w:tcPr>
            <w:tcW w:w="2110" w:type="dxa"/>
            <w:gridSpan w:val="4"/>
            <w:tcBorders>
              <w:top w:val="nil"/>
              <w:left w:val="nil"/>
              <w:bottom w:val="single" w:sz="6" w:space="0" w:color="auto"/>
              <w:right w:val="nil"/>
            </w:tcBorders>
            <w:vAlign w:val="center"/>
          </w:tcPr>
          <w:p w14:paraId="5A045C9F" w14:textId="77777777" w:rsidR="00C336F0" w:rsidRDefault="00C336F0" w:rsidP="00012FEB"/>
        </w:tc>
        <w:tc>
          <w:tcPr>
            <w:tcW w:w="2369" w:type="dxa"/>
            <w:gridSpan w:val="7"/>
            <w:tcBorders>
              <w:top w:val="nil"/>
              <w:left w:val="nil"/>
              <w:bottom w:val="single" w:sz="6" w:space="0" w:color="auto"/>
              <w:right w:val="nil"/>
            </w:tcBorders>
            <w:vAlign w:val="center"/>
          </w:tcPr>
          <w:p w14:paraId="7462213E" w14:textId="77777777" w:rsidR="00C336F0" w:rsidRDefault="00C336F0" w:rsidP="00012FEB"/>
        </w:tc>
        <w:tc>
          <w:tcPr>
            <w:tcW w:w="2187" w:type="dxa"/>
            <w:gridSpan w:val="2"/>
            <w:tcBorders>
              <w:top w:val="nil"/>
              <w:left w:val="nil"/>
              <w:bottom w:val="single" w:sz="6" w:space="0" w:color="auto"/>
              <w:right w:val="double" w:sz="6" w:space="0" w:color="auto"/>
            </w:tcBorders>
            <w:vAlign w:val="center"/>
          </w:tcPr>
          <w:p w14:paraId="73A22D6C" w14:textId="77777777" w:rsidR="00C336F0" w:rsidRDefault="00C336F0" w:rsidP="00012FEB"/>
        </w:tc>
      </w:tr>
      <w:tr w:rsidR="00C336F0" w14:paraId="3110DAEF" w14:textId="77777777" w:rsidTr="00747A74">
        <w:tc>
          <w:tcPr>
            <w:tcW w:w="9456" w:type="dxa"/>
            <w:gridSpan w:val="18"/>
          </w:tcPr>
          <w:p w14:paraId="626E005D" w14:textId="77777777" w:rsidR="00C336F0" w:rsidRDefault="00C336F0" w:rsidP="00A11DC8"/>
        </w:tc>
      </w:tr>
      <w:tr w:rsidR="00C336F0" w14:paraId="11C28A91" w14:textId="77777777" w:rsidTr="00747A74">
        <w:tc>
          <w:tcPr>
            <w:tcW w:w="2299" w:type="dxa"/>
            <w:gridSpan w:val="3"/>
            <w:tcBorders>
              <w:top w:val="single" w:sz="6" w:space="0" w:color="auto"/>
              <w:left w:val="single" w:sz="6" w:space="0" w:color="auto"/>
              <w:bottom w:val="single" w:sz="6" w:space="0" w:color="auto"/>
              <w:right w:val="single" w:sz="6" w:space="0" w:color="auto"/>
            </w:tcBorders>
            <w:shd w:val="pct10" w:color="auto" w:fill="auto"/>
          </w:tcPr>
          <w:p w14:paraId="6EABD2EC" w14:textId="77777777" w:rsidR="00C336F0" w:rsidRDefault="00C336F0" w:rsidP="00A11DC8">
            <w:r>
              <w:t>ΕΚΠΑΙΔΕΥΣΗ</w:t>
            </w:r>
          </w:p>
        </w:tc>
        <w:tc>
          <w:tcPr>
            <w:tcW w:w="7157" w:type="dxa"/>
            <w:gridSpan w:val="15"/>
          </w:tcPr>
          <w:p w14:paraId="50C7883E" w14:textId="77777777" w:rsidR="00C336F0" w:rsidRDefault="00C336F0" w:rsidP="00A11DC8"/>
        </w:tc>
      </w:tr>
      <w:tr w:rsidR="00C336F0" w14:paraId="5672573D" w14:textId="77777777" w:rsidTr="00747A74">
        <w:tc>
          <w:tcPr>
            <w:tcW w:w="3227" w:type="dxa"/>
            <w:gridSpan w:val="7"/>
            <w:tcBorders>
              <w:top w:val="double" w:sz="6" w:space="0" w:color="auto"/>
              <w:left w:val="double" w:sz="6" w:space="0" w:color="auto"/>
              <w:bottom w:val="nil"/>
              <w:right w:val="single" w:sz="6" w:space="0" w:color="auto"/>
            </w:tcBorders>
            <w:vAlign w:val="center"/>
          </w:tcPr>
          <w:p w14:paraId="6F4AA08F" w14:textId="77777777" w:rsidR="00C336F0" w:rsidRDefault="00C336F0" w:rsidP="00A11DC8">
            <w:r>
              <w:t>Όνομα Ιδρύματος</w:t>
            </w:r>
          </w:p>
        </w:tc>
        <w:tc>
          <w:tcPr>
            <w:tcW w:w="2061" w:type="dxa"/>
            <w:gridSpan w:val="4"/>
            <w:tcBorders>
              <w:top w:val="double" w:sz="6" w:space="0" w:color="auto"/>
              <w:left w:val="nil"/>
              <w:bottom w:val="nil"/>
              <w:right w:val="single" w:sz="6" w:space="0" w:color="auto"/>
            </w:tcBorders>
            <w:vAlign w:val="center"/>
          </w:tcPr>
          <w:p w14:paraId="1CFE7D85" w14:textId="77777777" w:rsidR="00C336F0" w:rsidRDefault="00C336F0" w:rsidP="00A11DC8">
            <w:r>
              <w:t>Τίτλος Πτυχίου</w:t>
            </w:r>
          </w:p>
        </w:tc>
        <w:tc>
          <w:tcPr>
            <w:tcW w:w="2441" w:type="dxa"/>
            <w:gridSpan w:val="6"/>
            <w:tcBorders>
              <w:top w:val="double" w:sz="6" w:space="0" w:color="auto"/>
              <w:left w:val="nil"/>
              <w:bottom w:val="nil"/>
              <w:right w:val="single" w:sz="6" w:space="0" w:color="auto"/>
            </w:tcBorders>
            <w:vAlign w:val="center"/>
          </w:tcPr>
          <w:p w14:paraId="6A221C9F" w14:textId="77777777" w:rsidR="00C336F0" w:rsidRDefault="00C336F0" w:rsidP="00A11DC8">
            <w:r>
              <w:t>Ειδικότητα</w:t>
            </w:r>
          </w:p>
        </w:tc>
        <w:tc>
          <w:tcPr>
            <w:tcW w:w="1727" w:type="dxa"/>
            <w:tcBorders>
              <w:top w:val="double" w:sz="6" w:space="0" w:color="auto"/>
              <w:left w:val="nil"/>
              <w:bottom w:val="nil"/>
              <w:right w:val="double" w:sz="6" w:space="0" w:color="auto"/>
            </w:tcBorders>
            <w:vAlign w:val="center"/>
          </w:tcPr>
          <w:p w14:paraId="39B100A4" w14:textId="77777777" w:rsidR="00C336F0" w:rsidRDefault="00C336F0" w:rsidP="00A11DC8">
            <w:r>
              <w:t>Ημερομηνία Απόκτησης Πτυχίου</w:t>
            </w:r>
          </w:p>
        </w:tc>
      </w:tr>
      <w:tr w:rsidR="00C336F0" w14:paraId="65CBCA40" w14:textId="77777777" w:rsidTr="00747A74">
        <w:tc>
          <w:tcPr>
            <w:tcW w:w="3227" w:type="dxa"/>
            <w:gridSpan w:val="7"/>
            <w:tcBorders>
              <w:top w:val="double" w:sz="6" w:space="0" w:color="auto"/>
              <w:left w:val="double" w:sz="6" w:space="0" w:color="auto"/>
              <w:bottom w:val="single" w:sz="6" w:space="0" w:color="auto"/>
              <w:right w:val="single" w:sz="6" w:space="0" w:color="auto"/>
            </w:tcBorders>
          </w:tcPr>
          <w:p w14:paraId="7B8999D2" w14:textId="77777777" w:rsidR="00C336F0" w:rsidRDefault="00C336F0" w:rsidP="00A11DC8"/>
          <w:p w14:paraId="68DF053F" w14:textId="77777777" w:rsidR="00C336F0" w:rsidRDefault="00C336F0" w:rsidP="00A11DC8"/>
        </w:tc>
        <w:tc>
          <w:tcPr>
            <w:tcW w:w="2061" w:type="dxa"/>
            <w:gridSpan w:val="4"/>
            <w:tcBorders>
              <w:top w:val="double" w:sz="6" w:space="0" w:color="auto"/>
              <w:left w:val="nil"/>
              <w:bottom w:val="single" w:sz="6" w:space="0" w:color="auto"/>
              <w:right w:val="single" w:sz="6" w:space="0" w:color="auto"/>
            </w:tcBorders>
          </w:tcPr>
          <w:p w14:paraId="4ED93ABF" w14:textId="77777777" w:rsidR="00C336F0" w:rsidRDefault="00C336F0" w:rsidP="00A11DC8"/>
        </w:tc>
        <w:tc>
          <w:tcPr>
            <w:tcW w:w="2441" w:type="dxa"/>
            <w:gridSpan w:val="6"/>
            <w:tcBorders>
              <w:top w:val="double" w:sz="6" w:space="0" w:color="auto"/>
              <w:left w:val="nil"/>
              <w:bottom w:val="single" w:sz="6" w:space="0" w:color="auto"/>
              <w:right w:val="single" w:sz="6" w:space="0" w:color="auto"/>
            </w:tcBorders>
          </w:tcPr>
          <w:p w14:paraId="7EAF8AB3" w14:textId="77777777" w:rsidR="00C336F0" w:rsidRDefault="00C336F0" w:rsidP="00A11DC8"/>
        </w:tc>
        <w:tc>
          <w:tcPr>
            <w:tcW w:w="1727" w:type="dxa"/>
            <w:tcBorders>
              <w:top w:val="double" w:sz="6" w:space="0" w:color="auto"/>
              <w:left w:val="nil"/>
              <w:bottom w:val="single" w:sz="6" w:space="0" w:color="auto"/>
              <w:right w:val="double" w:sz="6" w:space="0" w:color="auto"/>
            </w:tcBorders>
          </w:tcPr>
          <w:p w14:paraId="2F68E2A6" w14:textId="77777777" w:rsidR="00C336F0" w:rsidRDefault="00C336F0" w:rsidP="00A11DC8"/>
        </w:tc>
      </w:tr>
      <w:tr w:rsidR="00C336F0" w14:paraId="75A19B57" w14:textId="77777777" w:rsidTr="00747A74">
        <w:tc>
          <w:tcPr>
            <w:tcW w:w="3227" w:type="dxa"/>
            <w:gridSpan w:val="7"/>
            <w:tcBorders>
              <w:top w:val="single" w:sz="6" w:space="0" w:color="auto"/>
              <w:left w:val="double" w:sz="6" w:space="0" w:color="auto"/>
              <w:bottom w:val="double" w:sz="4" w:space="0" w:color="auto"/>
              <w:right w:val="single" w:sz="6" w:space="0" w:color="auto"/>
            </w:tcBorders>
          </w:tcPr>
          <w:p w14:paraId="561AF22F" w14:textId="77777777" w:rsidR="00C336F0" w:rsidRDefault="00C336F0" w:rsidP="00A11DC8"/>
          <w:p w14:paraId="62C9D55B" w14:textId="77777777" w:rsidR="00C336F0" w:rsidRDefault="00C336F0" w:rsidP="00A11DC8"/>
        </w:tc>
        <w:tc>
          <w:tcPr>
            <w:tcW w:w="2061" w:type="dxa"/>
            <w:gridSpan w:val="4"/>
            <w:tcBorders>
              <w:top w:val="single" w:sz="6" w:space="0" w:color="auto"/>
              <w:left w:val="nil"/>
              <w:bottom w:val="double" w:sz="4" w:space="0" w:color="auto"/>
              <w:right w:val="single" w:sz="6" w:space="0" w:color="auto"/>
            </w:tcBorders>
          </w:tcPr>
          <w:p w14:paraId="740AED8E" w14:textId="77777777" w:rsidR="00C336F0" w:rsidRDefault="00C336F0" w:rsidP="00A11DC8"/>
        </w:tc>
        <w:tc>
          <w:tcPr>
            <w:tcW w:w="2441" w:type="dxa"/>
            <w:gridSpan w:val="6"/>
            <w:tcBorders>
              <w:top w:val="single" w:sz="6" w:space="0" w:color="auto"/>
              <w:left w:val="nil"/>
              <w:bottom w:val="double" w:sz="4" w:space="0" w:color="auto"/>
              <w:right w:val="single" w:sz="6" w:space="0" w:color="auto"/>
            </w:tcBorders>
          </w:tcPr>
          <w:p w14:paraId="62485732" w14:textId="77777777" w:rsidR="00C336F0" w:rsidRDefault="00C336F0" w:rsidP="00A11DC8"/>
        </w:tc>
        <w:tc>
          <w:tcPr>
            <w:tcW w:w="1727" w:type="dxa"/>
            <w:tcBorders>
              <w:top w:val="single" w:sz="6" w:space="0" w:color="auto"/>
              <w:left w:val="nil"/>
              <w:bottom w:val="double" w:sz="4" w:space="0" w:color="auto"/>
              <w:right w:val="double" w:sz="6" w:space="0" w:color="auto"/>
            </w:tcBorders>
          </w:tcPr>
          <w:p w14:paraId="0C4607B0" w14:textId="77777777" w:rsidR="00C336F0" w:rsidRDefault="00C336F0" w:rsidP="00A11DC8"/>
        </w:tc>
      </w:tr>
    </w:tbl>
    <w:p w14:paraId="53D13F7B" w14:textId="77777777" w:rsidR="00C336F0" w:rsidRDefault="00C336F0" w:rsidP="00A11DC8"/>
    <w:p w14:paraId="1D7D3AA9" w14:textId="77777777" w:rsidR="00C336F0" w:rsidRDefault="00C336F0" w:rsidP="00A11DC8">
      <w:r>
        <w:br w:type="page"/>
      </w:r>
    </w:p>
    <w:p w14:paraId="68402B3A" w14:textId="77777777" w:rsidR="00C336F0" w:rsidRDefault="00C336F0" w:rsidP="00A11DC8"/>
    <w:tbl>
      <w:tblPr>
        <w:tblW w:w="9367" w:type="dxa"/>
        <w:tblInd w:w="108" w:type="dxa"/>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Layout w:type="fixed"/>
        <w:tblLook w:val="04A0" w:firstRow="1" w:lastRow="0" w:firstColumn="1" w:lastColumn="0" w:noHBand="0" w:noVBand="1"/>
      </w:tblPr>
      <w:tblGrid>
        <w:gridCol w:w="3119"/>
        <w:gridCol w:w="1104"/>
        <w:gridCol w:w="2907"/>
        <w:gridCol w:w="1670"/>
        <w:gridCol w:w="567"/>
      </w:tblGrid>
      <w:tr w:rsidR="00475811" w:rsidRPr="00206F9B" w14:paraId="0EB1B1A3" w14:textId="77777777" w:rsidTr="00447501">
        <w:tc>
          <w:tcPr>
            <w:tcW w:w="9367" w:type="dxa"/>
            <w:gridSpan w:val="5"/>
            <w:tcBorders>
              <w:top w:val="double" w:sz="6" w:space="0" w:color="auto"/>
              <w:bottom w:val="double" w:sz="6" w:space="0" w:color="auto"/>
            </w:tcBorders>
            <w:shd w:val="pct10" w:color="auto" w:fill="auto"/>
          </w:tcPr>
          <w:p w14:paraId="00C73501" w14:textId="77777777" w:rsidR="00475811" w:rsidRDefault="00475811" w:rsidP="00A11DC8">
            <w:r>
              <w:t xml:space="preserve">ΚΑΤΗΓΟΡΙΑ ΣΤΕΛΕΧΟΥΣ </w:t>
            </w:r>
          </w:p>
          <w:p w14:paraId="75490E2C" w14:textId="77777777" w:rsidR="00475811" w:rsidRDefault="00475811" w:rsidP="00A11DC8">
            <w:r>
              <w:t>(στο προτεινόμενο, από τον υποψήφιο Ανάδοχο, σχήμα διοίκησης Έργου)</w:t>
            </w:r>
          </w:p>
        </w:tc>
      </w:tr>
      <w:tr w:rsidR="00C336F0" w14:paraId="1DA3A8EC" w14:textId="77777777" w:rsidTr="004758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119" w:type="dxa"/>
            <w:tcBorders>
              <w:top w:val="single" w:sz="6" w:space="0" w:color="auto"/>
              <w:left w:val="single" w:sz="6" w:space="0" w:color="auto"/>
              <w:bottom w:val="single" w:sz="6" w:space="0" w:color="auto"/>
              <w:right w:val="single" w:sz="6" w:space="0" w:color="auto"/>
            </w:tcBorders>
            <w:shd w:val="pct10" w:color="auto" w:fill="auto"/>
          </w:tcPr>
          <w:p w14:paraId="51F87EC6" w14:textId="77777777" w:rsidR="00C336F0" w:rsidRDefault="00C336F0" w:rsidP="00A11DC8">
            <w:r>
              <w:t>ΕΠΑΓΓΕΛΜΑΤΙΚΗ ΕΜΠΕΙΡΙΑ</w:t>
            </w:r>
          </w:p>
        </w:tc>
        <w:tc>
          <w:tcPr>
            <w:tcW w:w="6248" w:type="dxa"/>
            <w:gridSpan w:val="4"/>
          </w:tcPr>
          <w:p w14:paraId="4524537D" w14:textId="77777777" w:rsidR="00C336F0" w:rsidRDefault="00C336F0" w:rsidP="00A11DC8"/>
        </w:tc>
      </w:tr>
      <w:tr w:rsidR="00C336F0" w14:paraId="48A0CE65" w14:textId="77777777" w:rsidTr="004758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trPr>
        <w:tc>
          <w:tcPr>
            <w:tcW w:w="3119" w:type="dxa"/>
            <w:vMerge w:val="restart"/>
            <w:tcBorders>
              <w:top w:val="double" w:sz="6" w:space="0" w:color="auto"/>
              <w:left w:val="double" w:sz="6" w:space="0" w:color="auto"/>
              <w:right w:val="single" w:sz="6" w:space="0" w:color="auto"/>
            </w:tcBorders>
            <w:vAlign w:val="center"/>
          </w:tcPr>
          <w:p w14:paraId="2A94164A" w14:textId="77777777" w:rsidR="00C336F0" w:rsidRDefault="00C336F0" w:rsidP="00A11DC8">
            <w:r>
              <w:t>Έργο (ή Θέση)</w:t>
            </w:r>
          </w:p>
        </w:tc>
        <w:tc>
          <w:tcPr>
            <w:tcW w:w="1104" w:type="dxa"/>
            <w:vMerge w:val="restart"/>
            <w:tcBorders>
              <w:top w:val="double" w:sz="6" w:space="0" w:color="auto"/>
              <w:left w:val="nil"/>
              <w:right w:val="single" w:sz="6" w:space="0" w:color="auto"/>
            </w:tcBorders>
            <w:vAlign w:val="center"/>
          </w:tcPr>
          <w:p w14:paraId="0E27E356" w14:textId="77777777" w:rsidR="00C336F0" w:rsidRDefault="00C336F0" w:rsidP="00A11DC8">
            <w:r>
              <w:t>Εργοδότης</w:t>
            </w:r>
          </w:p>
        </w:tc>
        <w:tc>
          <w:tcPr>
            <w:tcW w:w="2907" w:type="dxa"/>
            <w:vMerge w:val="restart"/>
            <w:tcBorders>
              <w:top w:val="double" w:sz="6" w:space="0" w:color="auto"/>
              <w:left w:val="nil"/>
              <w:right w:val="single" w:sz="6" w:space="0" w:color="auto"/>
            </w:tcBorders>
            <w:vAlign w:val="center"/>
          </w:tcPr>
          <w:p w14:paraId="2B49148A" w14:textId="77777777" w:rsidR="00C336F0" w:rsidRDefault="00C336F0" w:rsidP="00A11DC8">
            <w:r>
              <w:t>Ρόλος</w:t>
            </w:r>
            <w:r>
              <w:rPr>
                <w:rStyle w:val="af0"/>
                <w:b/>
              </w:rPr>
              <w:footnoteReference w:id="28"/>
            </w:r>
            <w:r>
              <w:t xml:space="preserve"> και Καθήκοντα στο Έργο (ή Θέση)</w:t>
            </w:r>
          </w:p>
        </w:tc>
        <w:tc>
          <w:tcPr>
            <w:tcW w:w="2237" w:type="dxa"/>
            <w:gridSpan w:val="2"/>
            <w:tcBorders>
              <w:top w:val="double" w:sz="6" w:space="0" w:color="auto"/>
              <w:left w:val="nil"/>
              <w:bottom w:val="nil"/>
              <w:right w:val="double" w:sz="6" w:space="0" w:color="auto"/>
            </w:tcBorders>
            <w:vAlign w:val="center"/>
          </w:tcPr>
          <w:p w14:paraId="2DA5B1C0" w14:textId="77777777" w:rsidR="00C336F0" w:rsidRDefault="00C336F0" w:rsidP="00A11DC8">
            <w:r>
              <w:t>Απασχόληση στο Έργο</w:t>
            </w:r>
          </w:p>
        </w:tc>
      </w:tr>
      <w:tr w:rsidR="00C336F0" w14:paraId="008D54C0" w14:textId="77777777" w:rsidTr="004758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78"/>
        </w:trPr>
        <w:tc>
          <w:tcPr>
            <w:tcW w:w="3119" w:type="dxa"/>
            <w:vMerge/>
            <w:tcBorders>
              <w:left w:val="double" w:sz="6" w:space="0" w:color="auto"/>
              <w:bottom w:val="nil"/>
              <w:right w:val="single" w:sz="6" w:space="0" w:color="auto"/>
            </w:tcBorders>
            <w:vAlign w:val="center"/>
          </w:tcPr>
          <w:p w14:paraId="5C1AC2A5" w14:textId="77777777" w:rsidR="00C336F0" w:rsidRDefault="00C336F0" w:rsidP="00A11DC8"/>
        </w:tc>
        <w:tc>
          <w:tcPr>
            <w:tcW w:w="1104" w:type="dxa"/>
            <w:vMerge/>
            <w:tcBorders>
              <w:left w:val="nil"/>
              <w:bottom w:val="nil"/>
              <w:right w:val="single" w:sz="6" w:space="0" w:color="auto"/>
            </w:tcBorders>
            <w:vAlign w:val="center"/>
          </w:tcPr>
          <w:p w14:paraId="09AA1880" w14:textId="77777777" w:rsidR="00C336F0" w:rsidRDefault="00C336F0" w:rsidP="00A11DC8"/>
        </w:tc>
        <w:tc>
          <w:tcPr>
            <w:tcW w:w="2907" w:type="dxa"/>
            <w:vMerge/>
            <w:tcBorders>
              <w:left w:val="nil"/>
              <w:bottom w:val="nil"/>
              <w:right w:val="single" w:sz="6" w:space="0" w:color="auto"/>
            </w:tcBorders>
            <w:vAlign w:val="center"/>
          </w:tcPr>
          <w:p w14:paraId="5D7A90D5" w14:textId="77777777" w:rsidR="00C336F0" w:rsidRDefault="00C336F0" w:rsidP="00A11DC8"/>
        </w:tc>
        <w:tc>
          <w:tcPr>
            <w:tcW w:w="1670" w:type="dxa"/>
            <w:tcBorders>
              <w:top w:val="double" w:sz="6" w:space="0" w:color="auto"/>
              <w:left w:val="nil"/>
              <w:bottom w:val="double" w:sz="6" w:space="0" w:color="auto"/>
              <w:right w:val="double" w:sz="6" w:space="0" w:color="auto"/>
            </w:tcBorders>
            <w:vAlign w:val="center"/>
          </w:tcPr>
          <w:p w14:paraId="42132D45" w14:textId="77777777" w:rsidR="00C336F0" w:rsidRDefault="00C336F0" w:rsidP="00A11DC8">
            <w:pPr>
              <w:rPr>
                <w:b/>
              </w:rPr>
            </w:pPr>
            <w:r>
              <w:rPr>
                <w:b/>
              </w:rPr>
              <w:t>Περίοδος</w:t>
            </w:r>
            <w:r>
              <w:rPr>
                <w:b/>
                <w:lang w:val="en-US"/>
              </w:rPr>
              <w:t xml:space="preserve"> </w:t>
            </w:r>
            <w:r>
              <w:rPr>
                <w:lang w:val="en-US"/>
              </w:rPr>
              <w:t>(</w:t>
            </w:r>
            <w:r>
              <w:t>από – έως)</w:t>
            </w:r>
          </w:p>
        </w:tc>
        <w:tc>
          <w:tcPr>
            <w:tcW w:w="567" w:type="dxa"/>
            <w:tcBorders>
              <w:top w:val="double" w:sz="6" w:space="0" w:color="auto"/>
              <w:left w:val="nil"/>
              <w:bottom w:val="double" w:sz="6" w:space="0" w:color="auto"/>
              <w:right w:val="double" w:sz="6" w:space="0" w:color="auto"/>
            </w:tcBorders>
            <w:vAlign w:val="center"/>
          </w:tcPr>
          <w:p w14:paraId="74BC8D80" w14:textId="77777777" w:rsidR="00C336F0" w:rsidRDefault="00C336F0" w:rsidP="00A11DC8">
            <w:pPr>
              <w:rPr>
                <w:b/>
              </w:rPr>
            </w:pPr>
            <w:r>
              <w:t>ΑΜ</w:t>
            </w:r>
            <w:r>
              <w:rPr>
                <w:rStyle w:val="af0"/>
                <w:sz w:val="20"/>
              </w:rPr>
              <w:footnoteReference w:id="29"/>
            </w:r>
          </w:p>
        </w:tc>
      </w:tr>
      <w:tr w:rsidR="00C336F0" w14:paraId="08606698" w14:textId="77777777" w:rsidTr="004758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119" w:type="dxa"/>
            <w:tcBorders>
              <w:top w:val="double" w:sz="6" w:space="0" w:color="auto"/>
              <w:left w:val="double" w:sz="6" w:space="0" w:color="auto"/>
              <w:bottom w:val="single" w:sz="6" w:space="0" w:color="auto"/>
              <w:right w:val="single" w:sz="6" w:space="0" w:color="auto"/>
            </w:tcBorders>
          </w:tcPr>
          <w:p w14:paraId="48F8F6EE" w14:textId="77777777" w:rsidR="00C336F0" w:rsidRDefault="00C336F0" w:rsidP="00A11DC8"/>
          <w:p w14:paraId="1225F69C" w14:textId="77777777" w:rsidR="00C336F0" w:rsidRDefault="00C336F0" w:rsidP="00A11DC8"/>
        </w:tc>
        <w:tc>
          <w:tcPr>
            <w:tcW w:w="1104" w:type="dxa"/>
            <w:tcBorders>
              <w:top w:val="double" w:sz="6" w:space="0" w:color="auto"/>
              <w:left w:val="nil"/>
              <w:bottom w:val="single" w:sz="6" w:space="0" w:color="auto"/>
              <w:right w:val="single" w:sz="6" w:space="0" w:color="auto"/>
            </w:tcBorders>
          </w:tcPr>
          <w:p w14:paraId="55727E0F" w14:textId="77777777" w:rsidR="00C336F0" w:rsidRDefault="00C336F0" w:rsidP="00A11DC8"/>
        </w:tc>
        <w:tc>
          <w:tcPr>
            <w:tcW w:w="2907" w:type="dxa"/>
            <w:tcBorders>
              <w:top w:val="double" w:sz="6" w:space="0" w:color="auto"/>
              <w:left w:val="nil"/>
              <w:bottom w:val="single" w:sz="6" w:space="0" w:color="auto"/>
              <w:right w:val="single" w:sz="6" w:space="0" w:color="auto"/>
            </w:tcBorders>
          </w:tcPr>
          <w:p w14:paraId="245AF8EA" w14:textId="77777777" w:rsidR="00C336F0" w:rsidRDefault="00C336F0" w:rsidP="00A11DC8"/>
        </w:tc>
        <w:tc>
          <w:tcPr>
            <w:tcW w:w="1670" w:type="dxa"/>
            <w:tcBorders>
              <w:top w:val="double" w:sz="6" w:space="0" w:color="auto"/>
              <w:left w:val="nil"/>
              <w:bottom w:val="single" w:sz="6" w:space="0" w:color="auto"/>
              <w:right w:val="single" w:sz="6" w:space="0" w:color="auto"/>
            </w:tcBorders>
          </w:tcPr>
          <w:p w14:paraId="510BFF53" w14:textId="77777777" w:rsidR="00C336F0" w:rsidRDefault="00C336F0" w:rsidP="00A11DC8">
            <w:r>
              <w:t>__ /__ / ___</w:t>
            </w:r>
          </w:p>
          <w:p w14:paraId="544EF695" w14:textId="77777777" w:rsidR="00C336F0" w:rsidRDefault="00C336F0" w:rsidP="00A11DC8">
            <w:r>
              <w:t>-</w:t>
            </w:r>
          </w:p>
          <w:p w14:paraId="74568D64" w14:textId="77777777" w:rsidR="00C336F0" w:rsidRDefault="00C336F0" w:rsidP="00A11DC8">
            <w:r>
              <w:t>__ /__ / ___</w:t>
            </w:r>
          </w:p>
        </w:tc>
        <w:tc>
          <w:tcPr>
            <w:tcW w:w="567" w:type="dxa"/>
            <w:tcBorders>
              <w:top w:val="double" w:sz="6" w:space="0" w:color="auto"/>
              <w:left w:val="single" w:sz="6" w:space="0" w:color="auto"/>
              <w:bottom w:val="single" w:sz="6" w:space="0" w:color="auto"/>
              <w:right w:val="double" w:sz="6" w:space="0" w:color="auto"/>
            </w:tcBorders>
          </w:tcPr>
          <w:p w14:paraId="377B184F" w14:textId="77777777" w:rsidR="00C336F0" w:rsidRDefault="00C336F0" w:rsidP="00A11DC8"/>
        </w:tc>
      </w:tr>
      <w:tr w:rsidR="00C336F0" w14:paraId="79734BD9" w14:textId="77777777" w:rsidTr="004758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37"/>
        </w:trPr>
        <w:tc>
          <w:tcPr>
            <w:tcW w:w="3119" w:type="dxa"/>
            <w:tcBorders>
              <w:top w:val="nil"/>
              <w:left w:val="double" w:sz="6" w:space="0" w:color="auto"/>
              <w:bottom w:val="nil"/>
              <w:right w:val="single" w:sz="6" w:space="0" w:color="auto"/>
            </w:tcBorders>
          </w:tcPr>
          <w:p w14:paraId="754C8B2A" w14:textId="77777777" w:rsidR="00C336F0" w:rsidRDefault="00C336F0" w:rsidP="00A11DC8"/>
          <w:p w14:paraId="1483C212" w14:textId="77777777" w:rsidR="00C336F0" w:rsidRDefault="00C336F0" w:rsidP="00A11DC8"/>
        </w:tc>
        <w:tc>
          <w:tcPr>
            <w:tcW w:w="1104" w:type="dxa"/>
            <w:tcBorders>
              <w:top w:val="nil"/>
              <w:left w:val="nil"/>
              <w:bottom w:val="nil"/>
              <w:right w:val="single" w:sz="6" w:space="0" w:color="auto"/>
            </w:tcBorders>
          </w:tcPr>
          <w:p w14:paraId="1DB8F11A" w14:textId="77777777" w:rsidR="00C336F0" w:rsidRDefault="00C336F0" w:rsidP="00A11DC8"/>
        </w:tc>
        <w:tc>
          <w:tcPr>
            <w:tcW w:w="2907" w:type="dxa"/>
            <w:tcBorders>
              <w:top w:val="nil"/>
              <w:left w:val="nil"/>
              <w:bottom w:val="nil"/>
              <w:right w:val="single" w:sz="6" w:space="0" w:color="auto"/>
            </w:tcBorders>
          </w:tcPr>
          <w:p w14:paraId="5B062DA3" w14:textId="77777777" w:rsidR="00C336F0" w:rsidRDefault="00C336F0" w:rsidP="00A11DC8"/>
        </w:tc>
        <w:tc>
          <w:tcPr>
            <w:tcW w:w="1670" w:type="dxa"/>
            <w:tcBorders>
              <w:top w:val="single" w:sz="6" w:space="0" w:color="auto"/>
              <w:left w:val="nil"/>
              <w:bottom w:val="single" w:sz="6" w:space="0" w:color="auto"/>
              <w:right w:val="single" w:sz="6" w:space="0" w:color="auto"/>
            </w:tcBorders>
          </w:tcPr>
          <w:p w14:paraId="1711B317" w14:textId="77777777" w:rsidR="00C336F0" w:rsidRDefault="00C336F0" w:rsidP="00A11DC8">
            <w:r>
              <w:t>__ /__ / ___</w:t>
            </w:r>
          </w:p>
          <w:p w14:paraId="1D1029E9" w14:textId="77777777" w:rsidR="00C336F0" w:rsidRDefault="00C336F0" w:rsidP="00A11DC8">
            <w:r>
              <w:t>-</w:t>
            </w:r>
          </w:p>
          <w:p w14:paraId="10249E19" w14:textId="77777777" w:rsidR="00C336F0" w:rsidRDefault="00C336F0" w:rsidP="00A11DC8">
            <w:r>
              <w:t>__ /__ / ___</w:t>
            </w:r>
          </w:p>
        </w:tc>
        <w:tc>
          <w:tcPr>
            <w:tcW w:w="567" w:type="dxa"/>
            <w:tcBorders>
              <w:top w:val="nil"/>
              <w:left w:val="single" w:sz="6" w:space="0" w:color="auto"/>
              <w:bottom w:val="nil"/>
              <w:right w:val="double" w:sz="6" w:space="0" w:color="auto"/>
            </w:tcBorders>
          </w:tcPr>
          <w:p w14:paraId="67D1DF60" w14:textId="77777777" w:rsidR="00C336F0" w:rsidRDefault="00C336F0" w:rsidP="00A11DC8"/>
        </w:tc>
      </w:tr>
      <w:tr w:rsidR="00C336F0" w14:paraId="6611355C" w14:textId="77777777" w:rsidTr="004758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67"/>
        </w:trPr>
        <w:tc>
          <w:tcPr>
            <w:tcW w:w="3119" w:type="dxa"/>
            <w:tcBorders>
              <w:top w:val="single" w:sz="6" w:space="0" w:color="auto"/>
              <w:left w:val="double" w:sz="6" w:space="0" w:color="auto"/>
              <w:bottom w:val="double" w:sz="4" w:space="0" w:color="auto"/>
              <w:right w:val="single" w:sz="6" w:space="0" w:color="auto"/>
            </w:tcBorders>
          </w:tcPr>
          <w:p w14:paraId="5731CC33" w14:textId="77777777" w:rsidR="00C336F0" w:rsidRDefault="00C336F0" w:rsidP="00A11DC8"/>
          <w:p w14:paraId="2C73B0D9" w14:textId="77777777" w:rsidR="00C336F0" w:rsidRDefault="00C336F0" w:rsidP="00A11DC8"/>
        </w:tc>
        <w:tc>
          <w:tcPr>
            <w:tcW w:w="1104" w:type="dxa"/>
            <w:tcBorders>
              <w:top w:val="single" w:sz="6" w:space="0" w:color="auto"/>
              <w:left w:val="nil"/>
              <w:bottom w:val="double" w:sz="4" w:space="0" w:color="auto"/>
              <w:right w:val="single" w:sz="6" w:space="0" w:color="auto"/>
            </w:tcBorders>
          </w:tcPr>
          <w:p w14:paraId="6D543305" w14:textId="77777777" w:rsidR="00C336F0" w:rsidRDefault="00C336F0" w:rsidP="00A11DC8"/>
        </w:tc>
        <w:tc>
          <w:tcPr>
            <w:tcW w:w="2907" w:type="dxa"/>
            <w:tcBorders>
              <w:top w:val="single" w:sz="6" w:space="0" w:color="auto"/>
              <w:left w:val="nil"/>
              <w:bottom w:val="double" w:sz="4" w:space="0" w:color="auto"/>
              <w:right w:val="single" w:sz="6" w:space="0" w:color="auto"/>
            </w:tcBorders>
          </w:tcPr>
          <w:p w14:paraId="52363DE0" w14:textId="77777777" w:rsidR="00C336F0" w:rsidRDefault="00C336F0" w:rsidP="00A11DC8"/>
        </w:tc>
        <w:tc>
          <w:tcPr>
            <w:tcW w:w="1670" w:type="dxa"/>
            <w:tcBorders>
              <w:top w:val="single" w:sz="6" w:space="0" w:color="auto"/>
              <w:left w:val="nil"/>
              <w:bottom w:val="double" w:sz="4" w:space="0" w:color="auto"/>
              <w:right w:val="single" w:sz="6" w:space="0" w:color="auto"/>
            </w:tcBorders>
          </w:tcPr>
          <w:p w14:paraId="05F0AC58" w14:textId="77777777" w:rsidR="00C336F0" w:rsidRDefault="00C336F0" w:rsidP="00A11DC8">
            <w:r>
              <w:t>__ /__ / ___</w:t>
            </w:r>
          </w:p>
          <w:p w14:paraId="7D106A02" w14:textId="77777777" w:rsidR="00C336F0" w:rsidRDefault="00C336F0" w:rsidP="00A11DC8">
            <w:r>
              <w:t>-</w:t>
            </w:r>
          </w:p>
          <w:p w14:paraId="79BFB7D9" w14:textId="77777777" w:rsidR="00C336F0" w:rsidRDefault="00C336F0" w:rsidP="00A11DC8">
            <w:r>
              <w:t>__ /__ / ___</w:t>
            </w:r>
          </w:p>
        </w:tc>
        <w:tc>
          <w:tcPr>
            <w:tcW w:w="567" w:type="dxa"/>
            <w:tcBorders>
              <w:top w:val="single" w:sz="6" w:space="0" w:color="auto"/>
              <w:left w:val="single" w:sz="6" w:space="0" w:color="auto"/>
              <w:bottom w:val="double" w:sz="4" w:space="0" w:color="auto"/>
              <w:right w:val="double" w:sz="6" w:space="0" w:color="auto"/>
            </w:tcBorders>
          </w:tcPr>
          <w:p w14:paraId="4AFCFA0A" w14:textId="77777777" w:rsidR="00C336F0" w:rsidRDefault="00C336F0" w:rsidP="00A11DC8"/>
        </w:tc>
      </w:tr>
    </w:tbl>
    <w:p w14:paraId="3D39018F" w14:textId="77777777" w:rsidR="00392F66" w:rsidRDefault="00392F66" w:rsidP="00A11DC8"/>
    <w:p w14:paraId="4EFD9D72" w14:textId="77777777" w:rsidR="00C336F0" w:rsidRDefault="00392F66" w:rsidP="00A11DC8">
      <w:r>
        <w:br w:type="page"/>
      </w:r>
    </w:p>
    <w:p w14:paraId="728DF7BA" w14:textId="77777777" w:rsidR="00C336F0" w:rsidRPr="0065083F" w:rsidRDefault="003349E3" w:rsidP="0065083F">
      <w:pPr>
        <w:pStyle w:val="20"/>
        <w:rPr>
          <w:lang w:val="el-GR"/>
        </w:rPr>
      </w:pPr>
      <w:bookmarkStart w:id="152" w:name="_Toc14160543"/>
      <w:bookmarkStart w:id="153" w:name="_Ref53995171"/>
      <w:bookmarkStart w:id="154" w:name="_Ref54955060"/>
      <w:bookmarkStart w:id="155" w:name="_Ref54955370"/>
      <w:r>
        <w:rPr>
          <w:lang w:val="el-GR"/>
        </w:rPr>
        <w:lastRenderedPageBreak/>
        <w:tab/>
      </w:r>
      <w:bookmarkStart w:id="156" w:name="_Ref56066375"/>
      <w:bookmarkStart w:id="157" w:name="_Toc90467104"/>
      <w:r w:rsidR="00C336F0" w:rsidRPr="0065083F">
        <w:rPr>
          <w:lang w:val="el-GR"/>
        </w:rPr>
        <w:t>ΠΑΡΑΡΤΗΜΑ V</w:t>
      </w:r>
      <w:r w:rsidR="005C7838" w:rsidRPr="0065083F">
        <w:rPr>
          <w:lang w:val="el-GR"/>
        </w:rPr>
        <w:t>I</w:t>
      </w:r>
      <w:r w:rsidR="00C336F0" w:rsidRPr="0065083F">
        <w:rPr>
          <w:lang w:val="el-GR"/>
        </w:rPr>
        <w:t>I – Υπόδειγμα Οικονομικής Προσφοράς</w:t>
      </w:r>
      <w:bookmarkEnd w:id="152"/>
      <w:bookmarkEnd w:id="153"/>
      <w:bookmarkEnd w:id="154"/>
      <w:bookmarkEnd w:id="155"/>
      <w:bookmarkEnd w:id="156"/>
      <w:bookmarkEnd w:id="157"/>
      <w:r w:rsidR="00C336F0" w:rsidRPr="0065083F">
        <w:rPr>
          <w:lang w:val="el-GR"/>
        </w:rPr>
        <w:t xml:space="preserve">  </w:t>
      </w:r>
    </w:p>
    <w:p w14:paraId="4B658831" w14:textId="77777777" w:rsidR="003D6B10" w:rsidRPr="00A60455" w:rsidRDefault="003D6B10" w:rsidP="00A60455">
      <w:pPr>
        <w:pStyle w:val="3"/>
        <w:numPr>
          <w:ilvl w:val="2"/>
          <w:numId w:val="4"/>
        </w:numPr>
        <w:rPr>
          <w:rFonts w:asciiTheme="minorHAnsi" w:hAnsiTheme="minorHAnsi" w:cstheme="minorHAnsi"/>
        </w:rPr>
      </w:pPr>
      <w:bookmarkStart w:id="158" w:name="_Toc310598184"/>
      <w:bookmarkStart w:id="159" w:name="_Toc366852696"/>
      <w:bookmarkStart w:id="160" w:name="_Ref508304024"/>
      <w:bookmarkStart w:id="161" w:name="_Toc10632749"/>
      <w:bookmarkStart w:id="162" w:name="_Toc42167516"/>
      <w:bookmarkStart w:id="163" w:name="_Toc51007905"/>
      <w:bookmarkStart w:id="164" w:name="_Toc90467105"/>
      <w:bookmarkStart w:id="165" w:name="_Toc240445874"/>
      <w:bookmarkEnd w:id="158"/>
      <w:r w:rsidRPr="00A60455">
        <w:rPr>
          <w:rFonts w:asciiTheme="minorHAnsi" w:hAnsiTheme="minorHAnsi" w:cstheme="minorHAnsi"/>
        </w:rPr>
        <w:t>Εξοπλισμός</w:t>
      </w:r>
      <w:bookmarkEnd w:id="159"/>
      <w:bookmarkEnd w:id="160"/>
      <w:bookmarkEnd w:id="161"/>
      <w:bookmarkEnd w:id="162"/>
      <w:bookmarkEnd w:id="163"/>
      <w:bookmarkEnd w:id="164"/>
      <w:r>
        <w:rPr>
          <w:rFonts w:asciiTheme="minorHAnsi" w:hAnsiTheme="minorHAnsi" w:cstheme="minorHAnsi"/>
        </w:rPr>
        <w:t xml:space="preserve"> </w:t>
      </w:r>
    </w:p>
    <w:tbl>
      <w:tblPr>
        <w:tblW w:w="5018"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
        <w:gridCol w:w="1281"/>
        <w:gridCol w:w="700"/>
        <w:gridCol w:w="705"/>
        <w:gridCol w:w="717"/>
        <w:gridCol w:w="618"/>
        <w:gridCol w:w="616"/>
        <w:gridCol w:w="999"/>
        <w:gridCol w:w="814"/>
        <w:gridCol w:w="848"/>
        <w:gridCol w:w="773"/>
        <w:gridCol w:w="1206"/>
      </w:tblGrid>
      <w:tr w:rsidR="00F07BDD" w:rsidRPr="00D63725" w14:paraId="5B88225E" w14:textId="33A442B0" w:rsidTr="00F07BDD">
        <w:trPr>
          <w:cantSplit/>
          <w:tblHeader/>
        </w:trPr>
        <w:tc>
          <w:tcPr>
            <w:tcW w:w="199" w:type="pct"/>
            <w:vMerge w:val="restart"/>
            <w:shd w:val="pct15" w:color="auto" w:fill="FFFFFF"/>
            <w:vAlign w:val="center"/>
          </w:tcPr>
          <w:p w14:paraId="11268FC1" w14:textId="77777777" w:rsidR="00F07BDD" w:rsidRPr="00D63725" w:rsidRDefault="00F07BDD" w:rsidP="009B09FE">
            <w:pPr>
              <w:spacing w:before="0" w:after="0"/>
              <w:ind w:left="-108" w:right="-88"/>
              <w:jc w:val="center"/>
              <w:rPr>
                <w:rFonts w:cs="Tahoma"/>
                <w:sz w:val="18"/>
                <w:szCs w:val="18"/>
              </w:rPr>
            </w:pPr>
            <w:r w:rsidRPr="00D63725">
              <w:rPr>
                <w:rFonts w:cs="Tahoma"/>
                <w:sz w:val="18"/>
                <w:szCs w:val="18"/>
              </w:rPr>
              <w:t>Α/Α</w:t>
            </w:r>
          </w:p>
        </w:tc>
        <w:tc>
          <w:tcPr>
            <w:tcW w:w="663" w:type="pct"/>
            <w:vMerge w:val="restart"/>
            <w:shd w:val="pct15" w:color="auto" w:fill="FFFFFF"/>
            <w:vAlign w:val="center"/>
          </w:tcPr>
          <w:p w14:paraId="0F658B53" w14:textId="77777777" w:rsidR="00F07BDD" w:rsidRPr="00D63725" w:rsidRDefault="00F07BDD" w:rsidP="009B09FE">
            <w:pPr>
              <w:spacing w:before="0" w:after="0"/>
              <w:jc w:val="center"/>
              <w:rPr>
                <w:rFonts w:cs="Tahoma"/>
                <w:sz w:val="18"/>
                <w:szCs w:val="18"/>
              </w:rPr>
            </w:pPr>
            <w:r w:rsidRPr="00D63725">
              <w:rPr>
                <w:rFonts w:cs="Tahoma"/>
                <w:sz w:val="18"/>
                <w:szCs w:val="18"/>
              </w:rPr>
              <w:t>ΠΕΡΙΓΡΑΦΗ</w:t>
            </w:r>
          </w:p>
        </w:tc>
        <w:tc>
          <w:tcPr>
            <w:tcW w:w="362" w:type="pct"/>
            <w:vMerge w:val="restart"/>
            <w:shd w:val="pct15" w:color="auto" w:fill="FFFFFF"/>
            <w:vAlign w:val="center"/>
          </w:tcPr>
          <w:p w14:paraId="459EA912" w14:textId="77777777" w:rsidR="00F07BDD" w:rsidRPr="00D63725" w:rsidRDefault="00F07BDD" w:rsidP="009B09FE">
            <w:pPr>
              <w:spacing w:before="0" w:after="0"/>
              <w:jc w:val="center"/>
              <w:rPr>
                <w:rFonts w:cs="Tahoma"/>
                <w:sz w:val="18"/>
                <w:szCs w:val="18"/>
              </w:rPr>
            </w:pPr>
            <w:r w:rsidRPr="00D63725">
              <w:rPr>
                <w:rFonts w:cs="Tahoma"/>
                <w:sz w:val="18"/>
                <w:szCs w:val="18"/>
              </w:rPr>
              <w:t>ΤΥΠΟΣ</w:t>
            </w:r>
          </w:p>
        </w:tc>
        <w:tc>
          <w:tcPr>
            <w:tcW w:w="365" w:type="pct"/>
            <w:vMerge w:val="restart"/>
            <w:shd w:val="pct15" w:color="auto" w:fill="FFFFFF"/>
            <w:vAlign w:val="center"/>
          </w:tcPr>
          <w:p w14:paraId="72C90109" w14:textId="77777777" w:rsidR="00F07BDD" w:rsidRPr="00D63725" w:rsidRDefault="00F07BDD" w:rsidP="009B09FE">
            <w:pPr>
              <w:spacing w:before="0" w:after="0"/>
              <w:jc w:val="center"/>
              <w:rPr>
                <w:rFonts w:cs="Tahoma"/>
                <w:sz w:val="18"/>
                <w:szCs w:val="18"/>
              </w:rPr>
            </w:pPr>
            <w:r w:rsidRPr="00D63725">
              <w:rPr>
                <w:rFonts w:cs="Tahoma"/>
                <w:sz w:val="18"/>
                <w:szCs w:val="18"/>
              </w:rPr>
              <w:t>ΠΟΣΟΤΗΤΑ</w:t>
            </w:r>
          </w:p>
        </w:tc>
        <w:tc>
          <w:tcPr>
            <w:tcW w:w="691" w:type="pct"/>
            <w:gridSpan w:val="2"/>
            <w:shd w:val="pct15" w:color="auto" w:fill="FFFFFF"/>
            <w:vAlign w:val="center"/>
          </w:tcPr>
          <w:p w14:paraId="2439ACE2" w14:textId="77777777" w:rsidR="00F07BDD" w:rsidRPr="00D63725" w:rsidRDefault="00F07BDD" w:rsidP="009B09FE">
            <w:pPr>
              <w:spacing w:before="0" w:after="0"/>
              <w:jc w:val="center"/>
              <w:rPr>
                <w:rFonts w:cs="Tahoma"/>
                <w:sz w:val="18"/>
                <w:szCs w:val="18"/>
              </w:rPr>
            </w:pPr>
            <w:r w:rsidRPr="00D63725">
              <w:rPr>
                <w:rFonts w:cs="Tahoma"/>
                <w:sz w:val="18"/>
                <w:szCs w:val="18"/>
              </w:rPr>
              <w:t>ΑΞΙΑ ΧΩΡΙΣ ΦΠΑ [€]</w:t>
            </w:r>
          </w:p>
        </w:tc>
        <w:tc>
          <w:tcPr>
            <w:tcW w:w="319" w:type="pct"/>
            <w:vMerge w:val="restart"/>
            <w:shd w:val="pct15" w:color="auto" w:fill="FFFFFF"/>
            <w:vAlign w:val="center"/>
          </w:tcPr>
          <w:p w14:paraId="53AA2242" w14:textId="77777777" w:rsidR="00F07BDD" w:rsidRPr="00D63725" w:rsidRDefault="00F07BDD" w:rsidP="009B09FE">
            <w:pPr>
              <w:spacing w:before="0" w:after="0"/>
              <w:jc w:val="center"/>
              <w:rPr>
                <w:rFonts w:cs="Tahoma"/>
                <w:sz w:val="18"/>
                <w:szCs w:val="18"/>
              </w:rPr>
            </w:pPr>
            <w:r w:rsidRPr="00D63725">
              <w:rPr>
                <w:rFonts w:cs="Tahoma"/>
                <w:sz w:val="18"/>
                <w:szCs w:val="18"/>
              </w:rPr>
              <w:t>ΦΠΑ [€]</w:t>
            </w:r>
          </w:p>
        </w:tc>
        <w:tc>
          <w:tcPr>
            <w:tcW w:w="517" w:type="pct"/>
            <w:vMerge w:val="restart"/>
            <w:shd w:val="pct15" w:color="auto" w:fill="FFFFFF"/>
            <w:vAlign w:val="center"/>
          </w:tcPr>
          <w:p w14:paraId="40F114BE" w14:textId="77777777" w:rsidR="00F07BDD" w:rsidRPr="00D63725" w:rsidRDefault="00F07BDD" w:rsidP="009B09FE">
            <w:pPr>
              <w:spacing w:before="0" w:after="0"/>
              <w:jc w:val="center"/>
              <w:rPr>
                <w:rFonts w:cs="Tahoma"/>
                <w:sz w:val="18"/>
                <w:szCs w:val="18"/>
              </w:rPr>
            </w:pPr>
            <w:r w:rsidRPr="00D63725">
              <w:rPr>
                <w:rFonts w:cs="Tahoma"/>
                <w:sz w:val="18"/>
                <w:szCs w:val="18"/>
              </w:rPr>
              <w:t>ΣΥΝΟΛΙΚΗ ΑΞΙΑ</w:t>
            </w:r>
          </w:p>
          <w:p w14:paraId="7BB5A3E6" w14:textId="77777777" w:rsidR="00F07BDD" w:rsidRPr="00D63725" w:rsidRDefault="00F07BDD" w:rsidP="009B09FE">
            <w:pPr>
              <w:spacing w:before="0" w:after="0"/>
              <w:jc w:val="center"/>
              <w:rPr>
                <w:rFonts w:cs="Tahoma"/>
                <w:sz w:val="18"/>
                <w:szCs w:val="18"/>
              </w:rPr>
            </w:pPr>
            <w:r w:rsidRPr="00D63725">
              <w:rPr>
                <w:rFonts w:cs="Tahoma"/>
                <w:sz w:val="18"/>
                <w:szCs w:val="18"/>
              </w:rPr>
              <w:t>ΜΕ ΦΠΑ [€]</w:t>
            </w:r>
          </w:p>
        </w:tc>
        <w:tc>
          <w:tcPr>
            <w:tcW w:w="1885" w:type="pct"/>
            <w:gridSpan w:val="4"/>
            <w:shd w:val="pct15" w:color="auto" w:fill="FFFFFF"/>
            <w:vAlign w:val="center"/>
          </w:tcPr>
          <w:p w14:paraId="3F9F2C6F" w14:textId="0FB7612A" w:rsidR="00F07BDD" w:rsidRPr="00D63725" w:rsidRDefault="00F07BDD" w:rsidP="009B09FE">
            <w:pPr>
              <w:spacing w:before="0" w:after="0"/>
              <w:jc w:val="center"/>
              <w:rPr>
                <w:rFonts w:cs="Tahoma"/>
                <w:sz w:val="18"/>
                <w:szCs w:val="18"/>
              </w:rPr>
            </w:pPr>
            <w:r w:rsidRPr="00D63725">
              <w:rPr>
                <w:rFonts w:cs="Tahoma"/>
                <w:sz w:val="18"/>
                <w:szCs w:val="18"/>
              </w:rPr>
              <w:t>* ΚΟΣΤΟΣ ΣΥΝΤΗΡΗΣΗΣ ΧΩΡΙΣ ΦΠΑ [€]</w:t>
            </w:r>
          </w:p>
        </w:tc>
      </w:tr>
      <w:tr w:rsidR="00F07BDD" w:rsidRPr="00D63725" w14:paraId="398AA7DF" w14:textId="587877A3" w:rsidTr="00CC5380">
        <w:trPr>
          <w:cantSplit/>
          <w:tblHeader/>
        </w:trPr>
        <w:tc>
          <w:tcPr>
            <w:tcW w:w="199" w:type="pct"/>
            <w:vMerge/>
            <w:shd w:val="pct15" w:color="auto" w:fill="FFFFFF"/>
            <w:vAlign w:val="center"/>
          </w:tcPr>
          <w:p w14:paraId="109B5934" w14:textId="77777777" w:rsidR="00F07BDD" w:rsidRPr="00D63725" w:rsidRDefault="00F07BDD" w:rsidP="009B09FE">
            <w:pPr>
              <w:spacing w:before="0" w:after="0"/>
              <w:jc w:val="center"/>
              <w:rPr>
                <w:rFonts w:cs="Tahoma"/>
                <w:sz w:val="18"/>
                <w:szCs w:val="18"/>
              </w:rPr>
            </w:pPr>
          </w:p>
        </w:tc>
        <w:tc>
          <w:tcPr>
            <w:tcW w:w="663" w:type="pct"/>
            <w:vMerge/>
            <w:shd w:val="pct15" w:color="auto" w:fill="FFFFFF"/>
            <w:vAlign w:val="center"/>
          </w:tcPr>
          <w:p w14:paraId="32B9DD55" w14:textId="77777777" w:rsidR="00F07BDD" w:rsidRPr="00D63725" w:rsidRDefault="00F07BDD" w:rsidP="009B09FE">
            <w:pPr>
              <w:spacing w:before="0" w:after="0"/>
              <w:jc w:val="center"/>
              <w:rPr>
                <w:rFonts w:cs="Tahoma"/>
                <w:sz w:val="18"/>
                <w:szCs w:val="18"/>
              </w:rPr>
            </w:pPr>
          </w:p>
        </w:tc>
        <w:tc>
          <w:tcPr>
            <w:tcW w:w="362" w:type="pct"/>
            <w:vMerge/>
            <w:shd w:val="pct15" w:color="auto" w:fill="FFFFFF"/>
            <w:vAlign w:val="center"/>
          </w:tcPr>
          <w:p w14:paraId="1F6CDD9F" w14:textId="77777777" w:rsidR="00F07BDD" w:rsidRPr="00D63725" w:rsidRDefault="00F07BDD" w:rsidP="009B09FE">
            <w:pPr>
              <w:spacing w:before="0" w:after="0"/>
              <w:jc w:val="center"/>
              <w:rPr>
                <w:rFonts w:cs="Tahoma"/>
                <w:sz w:val="18"/>
                <w:szCs w:val="18"/>
              </w:rPr>
            </w:pPr>
          </w:p>
        </w:tc>
        <w:tc>
          <w:tcPr>
            <w:tcW w:w="365" w:type="pct"/>
            <w:vMerge/>
            <w:shd w:val="pct15" w:color="auto" w:fill="FFFFFF"/>
            <w:vAlign w:val="center"/>
          </w:tcPr>
          <w:p w14:paraId="2E7EEB23" w14:textId="77777777" w:rsidR="00F07BDD" w:rsidRPr="00D63725" w:rsidRDefault="00F07BDD" w:rsidP="009B09FE">
            <w:pPr>
              <w:spacing w:before="0" w:after="0"/>
              <w:jc w:val="center"/>
              <w:rPr>
                <w:rFonts w:cs="Tahoma"/>
                <w:sz w:val="18"/>
                <w:szCs w:val="18"/>
              </w:rPr>
            </w:pPr>
          </w:p>
        </w:tc>
        <w:tc>
          <w:tcPr>
            <w:tcW w:w="371" w:type="pct"/>
            <w:shd w:val="pct15" w:color="auto" w:fill="FFFFFF"/>
            <w:vAlign w:val="center"/>
          </w:tcPr>
          <w:p w14:paraId="560F7767" w14:textId="77777777" w:rsidR="00F07BDD" w:rsidRPr="00D63725" w:rsidRDefault="00F07BDD" w:rsidP="009B09FE">
            <w:pPr>
              <w:spacing w:before="0" w:after="0"/>
              <w:jc w:val="center"/>
              <w:rPr>
                <w:rFonts w:cs="Tahoma"/>
                <w:spacing w:val="-4"/>
                <w:sz w:val="18"/>
                <w:szCs w:val="18"/>
              </w:rPr>
            </w:pPr>
            <w:r w:rsidRPr="00D63725">
              <w:rPr>
                <w:rFonts w:cs="Tahoma"/>
                <w:spacing w:val="-4"/>
                <w:sz w:val="18"/>
                <w:szCs w:val="18"/>
              </w:rPr>
              <w:t>ΤΙΜΗ</w:t>
            </w:r>
          </w:p>
          <w:p w14:paraId="2A649485" w14:textId="77777777" w:rsidR="00F07BDD" w:rsidRPr="00D63725" w:rsidRDefault="00F07BDD" w:rsidP="009B09FE">
            <w:pPr>
              <w:spacing w:before="0" w:after="0"/>
              <w:jc w:val="center"/>
              <w:rPr>
                <w:rFonts w:cs="Tahoma"/>
                <w:spacing w:val="-4"/>
                <w:sz w:val="18"/>
                <w:szCs w:val="18"/>
              </w:rPr>
            </w:pPr>
            <w:r w:rsidRPr="00D63725">
              <w:rPr>
                <w:rFonts w:cs="Tahoma"/>
                <w:spacing w:val="-4"/>
                <w:sz w:val="18"/>
                <w:szCs w:val="18"/>
              </w:rPr>
              <w:t>ΜΟΝΑΔΑΣ</w:t>
            </w:r>
          </w:p>
        </w:tc>
        <w:tc>
          <w:tcPr>
            <w:tcW w:w="320" w:type="pct"/>
            <w:shd w:val="pct15" w:color="auto" w:fill="FFFFFF"/>
            <w:vAlign w:val="center"/>
          </w:tcPr>
          <w:p w14:paraId="6FA26D95" w14:textId="77777777" w:rsidR="00F07BDD" w:rsidRPr="00D63725" w:rsidRDefault="00F07BDD" w:rsidP="009B09FE">
            <w:pPr>
              <w:spacing w:before="0" w:after="0"/>
              <w:jc w:val="center"/>
              <w:rPr>
                <w:rFonts w:cs="Tahoma"/>
                <w:sz w:val="18"/>
                <w:szCs w:val="18"/>
              </w:rPr>
            </w:pPr>
            <w:r w:rsidRPr="00D63725">
              <w:rPr>
                <w:rFonts w:cs="Tahoma"/>
                <w:sz w:val="18"/>
                <w:szCs w:val="18"/>
              </w:rPr>
              <w:t>ΣΥΝΟΛΟ</w:t>
            </w:r>
          </w:p>
        </w:tc>
        <w:tc>
          <w:tcPr>
            <w:tcW w:w="319" w:type="pct"/>
            <w:vMerge/>
            <w:shd w:val="pct15" w:color="auto" w:fill="FFFFFF"/>
            <w:vAlign w:val="center"/>
          </w:tcPr>
          <w:p w14:paraId="4552E0F8" w14:textId="77777777" w:rsidR="00F07BDD" w:rsidRPr="00D63725" w:rsidRDefault="00F07BDD" w:rsidP="009B09FE">
            <w:pPr>
              <w:spacing w:before="0" w:after="0"/>
              <w:jc w:val="center"/>
              <w:rPr>
                <w:rFonts w:cs="Tahoma"/>
                <w:sz w:val="18"/>
                <w:szCs w:val="18"/>
              </w:rPr>
            </w:pPr>
          </w:p>
        </w:tc>
        <w:tc>
          <w:tcPr>
            <w:tcW w:w="517" w:type="pct"/>
            <w:vMerge/>
            <w:shd w:val="pct15" w:color="auto" w:fill="FFFFFF"/>
            <w:vAlign w:val="center"/>
          </w:tcPr>
          <w:p w14:paraId="178D5D0B" w14:textId="77777777" w:rsidR="00F07BDD" w:rsidRPr="00D63725" w:rsidRDefault="00F07BDD" w:rsidP="009B09FE">
            <w:pPr>
              <w:spacing w:before="0" w:after="0"/>
              <w:jc w:val="center"/>
              <w:rPr>
                <w:rFonts w:cs="Tahoma"/>
                <w:sz w:val="18"/>
                <w:szCs w:val="18"/>
              </w:rPr>
            </w:pPr>
          </w:p>
        </w:tc>
        <w:tc>
          <w:tcPr>
            <w:tcW w:w="421" w:type="pct"/>
            <w:shd w:val="pct15" w:color="auto" w:fill="FFFFFF"/>
            <w:vAlign w:val="center"/>
          </w:tcPr>
          <w:p w14:paraId="25372565" w14:textId="77777777" w:rsidR="00F07BDD" w:rsidRPr="00D63725" w:rsidRDefault="00F07BDD" w:rsidP="009B09FE">
            <w:pPr>
              <w:spacing w:before="0" w:after="0"/>
              <w:jc w:val="center"/>
              <w:rPr>
                <w:rFonts w:cs="Tahoma"/>
                <w:sz w:val="18"/>
                <w:szCs w:val="18"/>
              </w:rPr>
            </w:pPr>
            <w:r w:rsidRPr="00D63725">
              <w:rPr>
                <w:rFonts w:cs="Tahoma"/>
                <w:sz w:val="18"/>
                <w:szCs w:val="18"/>
              </w:rPr>
              <w:t>1</w:t>
            </w:r>
            <w:r w:rsidRPr="00D63725">
              <w:rPr>
                <w:rFonts w:cs="Tahoma"/>
                <w:sz w:val="18"/>
                <w:szCs w:val="18"/>
                <w:vertAlign w:val="superscript"/>
              </w:rPr>
              <w:t>ο</w:t>
            </w:r>
            <w:r w:rsidRPr="00D63725">
              <w:rPr>
                <w:rFonts w:cs="Tahoma"/>
                <w:sz w:val="18"/>
                <w:szCs w:val="18"/>
              </w:rPr>
              <w:t xml:space="preserve"> έτος</w:t>
            </w:r>
          </w:p>
        </w:tc>
        <w:tc>
          <w:tcPr>
            <w:tcW w:w="439" w:type="pct"/>
            <w:shd w:val="pct15" w:color="auto" w:fill="FFFFFF"/>
            <w:vAlign w:val="center"/>
          </w:tcPr>
          <w:p w14:paraId="4FA26896" w14:textId="77777777" w:rsidR="00F07BDD" w:rsidRPr="00D63725" w:rsidRDefault="00F07BDD" w:rsidP="009B09FE">
            <w:pPr>
              <w:spacing w:before="0" w:after="0"/>
              <w:jc w:val="center"/>
              <w:rPr>
                <w:rFonts w:cs="Tahoma"/>
                <w:sz w:val="18"/>
                <w:szCs w:val="18"/>
              </w:rPr>
            </w:pPr>
            <w:r w:rsidRPr="00D63725">
              <w:rPr>
                <w:rFonts w:cs="Tahoma"/>
                <w:sz w:val="18"/>
                <w:szCs w:val="18"/>
              </w:rPr>
              <w:t>2</w:t>
            </w:r>
            <w:r w:rsidRPr="00D63725">
              <w:rPr>
                <w:rFonts w:cs="Tahoma"/>
                <w:sz w:val="18"/>
                <w:szCs w:val="18"/>
                <w:vertAlign w:val="superscript"/>
              </w:rPr>
              <w:t>ο</w:t>
            </w:r>
            <w:r w:rsidRPr="00D63725">
              <w:rPr>
                <w:rFonts w:cs="Tahoma"/>
                <w:sz w:val="18"/>
                <w:szCs w:val="18"/>
              </w:rPr>
              <w:t xml:space="preserve"> έτος</w:t>
            </w:r>
          </w:p>
        </w:tc>
        <w:tc>
          <w:tcPr>
            <w:tcW w:w="400" w:type="pct"/>
            <w:shd w:val="pct15" w:color="auto" w:fill="FFFFFF"/>
            <w:vAlign w:val="center"/>
          </w:tcPr>
          <w:p w14:paraId="2493149E" w14:textId="77777777" w:rsidR="00F07BDD" w:rsidRPr="00D63725" w:rsidRDefault="00F07BDD" w:rsidP="009B09FE">
            <w:pPr>
              <w:spacing w:before="0" w:after="0"/>
              <w:jc w:val="center"/>
              <w:rPr>
                <w:rFonts w:cs="Tahoma"/>
                <w:sz w:val="18"/>
                <w:szCs w:val="18"/>
              </w:rPr>
            </w:pPr>
            <w:r w:rsidRPr="00D63725">
              <w:rPr>
                <w:rFonts w:cs="Tahoma"/>
                <w:sz w:val="18"/>
                <w:szCs w:val="18"/>
              </w:rPr>
              <w:t>3</w:t>
            </w:r>
            <w:r w:rsidRPr="00D63725">
              <w:rPr>
                <w:rFonts w:cs="Tahoma"/>
                <w:sz w:val="18"/>
                <w:szCs w:val="18"/>
                <w:vertAlign w:val="superscript"/>
              </w:rPr>
              <w:t>ο</w:t>
            </w:r>
            <w:r w:rsidRPr="00D63725">
              <w:rPr>
                <w:rFonts w:cs="Tahoma"/>
                <w:sz w:val="18"/>
                <w:szCs w:val="18"/>
              </w:rPr>
              <w:t xml:space="preserve"> έτος</w:t>
            </w:r>
          </w:p>
        </w:tc>
        <w:tc>
          <w:tcPr>
            <w:tcW w:w="624" w:type="pct"/>
            <w:shd w:val="pct15" w:color="auto" w:fill="FFFFFF"/>
            <w:vAlign w:val="center"/>
          </w:tcPr>
          <w:p w14:paraId="209295D6" w14:textId="5A5A7AD1" w:rsidR="00F07BDD" w:rsidRPr="00D63725" w:rsidRDefault="00F07BDD" w:rsidP="002337C5">
            <w:pPr>
              <w:spacing w:before="0" w:after="0"/>
              <w:jc w:val="center"/>
              <w:rPr>
                <w:rFonts w:cs="Tahoma"/>
                <w:sz w:val="18"/>
                <w:szCs w:val="18"/>
              </w:rPr>
            </w:pPr>
            <w:r>
              <w:rPr>
                <w:rFonts w:cs="Tahoma"/>
                <w:sz w:val="18"/>
                <w:szCs w:val="18"/>
              </w:rPr>
              <w:t>4</w:t>
            </w:r>
            <w:r w:rsidR="002337C5" w:rsidRPr="002337C5">
              <w:rPr>
                <w:rFonts w:cs="Tahoma"/>
                <w:sz w:val="18"/>
                <w:szCs w:val="18"/>
                <w:vertAlign w:val="superscript"/>
              </w:rPr>
              <w:t>ο</w:t>
            </w:r>
            <w:r w:rsidR="002337C5">
              <w:rPr>
                <w:rFonts w:cs="Tahoma"/>
                <w:sz w:val="18"/>
                <w:szCs w:val="18"/>
              </w:rPr>
              <w:t xml:space="preserve"> </w:t>
            </w:r>
            <w:r w:rsidRPr="00D63725">
              <w:rPr>
                <w:rFonts w:cs="Tahoma"/>
                <w:sz w:val="18"/>
                <w:szCs w:val="18"/>
              </w:rPr>
              <w:t>έτος</w:t>
            </w:r>
          </w:p>
        </w:tc>
      </w:tr>
      <w:tr w:rsidR="00F07BDD" w:rsidRPr="00D63725" w14:paraId="46F6DFBC" w14:textId="328B029E" w:rsidTr="00F07BDD">
        <w:trPr>
          <w:trHeight w:val="340"/>
        </w:trPr>
        <w:tc>
          <w:tcPr>
            <w:tcW w:w="199" w:type="pct"/>
            <w:vAlign w:val="center"/>
          </w:tcPr>
          <w:p w14:paraId="1756F1E0" w14:textId="77777777" w:rsidR="00F07BDD" w:rsidRPr="00D63725" w:rsidRDefault="00F07BDD" w:rsidP="009B09FE">
            <w:pPr>
              <w:spacing w:before="100" w:beforeAutospacing="1" w:after="100" w:afterAutospacing="1"/>
              <w:rPr>
                <w:rFonts w:cs="Tahoma"/>
                <w:sz w:val="18"/>
                <w:szCs w:val="18"/>
              </w:rPr>
            </w:pPr>
          </w:p>
        </w:tc>
        <w:tc>
          <w:tcPr>
            <w:tcW w:w="663" w:type="pct"/>
            <w:vAlign w:val="center"/>
          </w:tcPr>
          <w:p w14:paraId="7D89EC5F" w14:textId="77777777" w:rsidR="00F07BDD" w:rsidRPr="00D63725" w:rsidRDefault="00F07BDD" w:rsidP="009B09FE">
            <w:pPr>
              <w:spacing w:before="100" w:beforeAutospacing="1" w:after="100" w:afterAutospacing="1"/>
              <w:rPr>
                <w:rFonts w:cs="Tahoma"/>
                <w:sz w:val="18"/>
                <w:szCs w:val="18"/>
              </w:rPr>
            </w:pPr>
          </w:p>
        </w:tc>
        <w:tc>
          <w:tcPr>
            <w:tcW w:w="362" w:type="pct"/>
            <w:vAlign w:val="center"/>
          </w:tcPr>
          <w:p w14:paraId="2F3DFC16" w14:textId="77777777" w:rsidR="00F07BDD" w:rsidRPr="00D63725" w:rsidRDefault="00F07BDD" w:rsidP="009B09FE">
            <w:pPr>
              <w:spacing w:before="100" w:beforeAutospacing="1" w:after="100" w:afterAutospacing="1"/>
              <w:rPr>
                <w:rFonts w:cs="Tahoma"/>
                <w:sz w:val="18"/>
                <w:szCs w:val="18"/>
              </w:rPr>
            </w:pPr>
          </w:p>
        </w:tc>
        <w:tc>
          <w:tcPr>
            <w:tcW w:w="365" w:type="pct"/>
            <w:vAlign w:val="center"/>
          </w:tcPr>
          <w:p w14:paraId="77FCB054" w14:textId="77777777" w:rsidR="00F07BDD" w:rsidRPr="00D63725" w:rsidRDefault="00F07BDD" w:rsidP="009B09FE">
            <w:pPr>
              <w:spacing w:before="100" w:beforeAutospacing="1" w:after="100" w:afterAutospacing="1"/>
              <w:rPr>
                <w:rFonts w:cs="Tahoma"/>
                <w:sz w:val="18"/>
                <w:szCs w:val="18"/>
              </w:rPr>
            </w:pPr>
          </w:p>
        </w:tc>
        <w:tc>
          <w:tcPr>
            <w:tcW w:w="371" w:type="pct"/>
            <w:vAlign w:val="center"/>
          </w:tcPr>
          <w:p w14:paraId="34058CA3" w14:textId="77777777" w:rsidR="00F07BDD" w:rsidRPr="00D63725" w:rsidRDefault="00F07BDD" w:rsidP="009B09FE">
            <w:pPr>
              <w:spacing w:before="100" w:beforeAutospacing="1" w:after="100" w:afterAutospacing="1"/>
              <w:rPr>
                <w:rFonts w:cs="Tahoma"/>
                <w:sz w:val="18"/>
                <w:szCs w:val="18"/>
              </w:rPr>
            </w:pPr>
          </w:p>
        </w:tc>
        <w:tc>
          <w:tcPr>
            <w:tcW w:w="320" w:type="pct"/>
            <w:vAlign w:val="center"/>
          </w:tcPr>
          <w:p w14:paraId="53F12873" w14:textId="77777777" w:rsidR="00F07BDD" w:rsidRPr="00D63725" w:rsidRDefault="00F07BDD" w:rsidP="009B09FE">
            <w:pPr>
              <w:spacing w:before="100" w:beforeAutospacing="1" w:after="100" w:afterAutospacing="1"/>
              <w:rPr>
                <w:rFonts w:cs="Tahoma"/>
                <w:sz w:val="18"/>
                <w:szCs w:val="18"/>
              </w:rPr>
            </w:pPr>
          </w:p>
        </w:tc>
        <w:tc>
          <w:tcPr>
            <w:tcW w:w="319" w:type="pct"/>
            <w:vAlign w:val="center"/>
          </w:tcPr>
          <w:p w14:paraId="65A99872" w14:textId="77777777" w:rsidR="00F07BDD" w:rsidRPr="00D63725" w:rsidRDefault="00F07BDD" w:rsidP="009B09FE">
            <w:pPr>
              <w:spacing w:before="100" w:beforeAutospacing="1" w:after="100" w:afterAutospacing="1"/>
              <w:rPr>
                <w:rFonts w:cs="Tahoma"/>
                <w:sz w:val="18"/>
                <w:szCs w:val="18"/>
              </w:rPr>
            </w:pPr>
          </w:p>
        </w:tc>
        <w:tc>
          <w:tcPr>
            <w:tcW w:w="517" w:type="pct"/>
            <w:vAlign w:val="center"/>
          </w:tcPr>
          <w:p w14:paraId="364A30FF" w14:textId="77777777" w:rsidR="00F07BDD" w:rsidRPr="00D63725" w:rsidRDefault="00F07BDD" w:rsidP="009B09FE">
            <w:pPr>
              <w:spacing w:before="100" w:beforeAutospacing="1" w:after="100" w:afterAutospacing="1"/>
              <w:rPr>
                <w:rFonts w:cs="Tahoma"/>
                <w:sz w:val="18"/>
                <w:szCs w:val="18"/>
              </w:rPr>
            </w:pPr>
          </w:p>
        </w:tc>
        <w:tc>
          <w:tcPr>
            <w:tcW w:w="421" w:type="pct"/>
            <w:vAlign w:val="center"/>
          </w:tcPr>
          <w:p w14:paraId="57466979" w14:textId="77777777" w:rsidR="00F07BDD" w:rsidRPr="00D63725" w:rsidRDefault="00F07BDD" w:rsidP="009B09FE">
            <w:pPr>
              <w:spacing w:before="100" w:beforeAutospacing="1" w:after="100" w:afterAutospacing="1"/>
              <w:rPr>
                <w:rFonts w:cs="Tahoma"/>
                <w:sz w:val="18"/>
                <w:szCs w:val="18"/>
              </w:rPr>
            </w:pPr>
          </w:p>
        </w:tc>
        <w:tc>
          <w:tcPr>
            <w:tcW w:w="439" w:type="pct"/>
            <w:vAlign w:val="center"/>
          </w:tcPr>
          <w:p w14:paraId="434921B2" w14:textId="77777777" w:rsidR="00F07BDD" w:rsidRPr="00D63725" w:rsidRDefault="00F07BDD" w:rsidP="009B09FE">
            <w:pPr>
              <w:spacing w:before="100" w:beforeAutospacing="1" w:after="100" w:afterAutospacing="1"/>
              <w:rPr>
                <w:rFonts w:cs="Tahoma"/>
                <w:sz w:val="18"/>
                <w:szCs w:val="18"/>
              </w:rPr>
            </w:pPr>
          </w:p>
        </w:tc>
        <w:tc>
          <w:tcPr>
            <w:tcW w:w="400" w:type="pct"/>
            <w:vAlign w:val="center"/>
          </w:tcPr>
          <w:p w14:paraId="679E823A" w14:textId="77777777" w:rsidR="00F07BDD" w:rsidRPr="00D63725" w:rsidRDefault="00F07BDD" w:rsidP="009B09FE">
            <w:pPr>
              <w:spacing w:before="100" w:beforeAutospacing="1" w:after="100" w:afterAutospacing="1"/>
              <w:rPr>
                <w:rFonts w:cs="Tahoma"/>
                <w:sz w:val="18"/>
                <w:szCs w:val="18"/>
              </w:rPr>
            </w:pPr>
          </w:p>
        </w:tc>
        <w:tc>
          <w:tcPr>
            <w:tcW w:w="624" w:type="pct"/>
          </w:tcPr>
          <w:p w14:paraId="19F03301" w14:textId="77777777" w:rsidR="00F07BDD" w:rsidRPr="00D63725" w:rsidRDefault="00F07BDD" w:rsidP="009B09FE">
            <w:pPr>
              <w:spacing w:before="100" w:beforeAutospacing="1" w:after="100" w:afterAutospacing="1"/>
              <w:rPr>
                <w:rFonts w:cs="Tahoma"/>
                <w:sz w:val="18"/>
                <w:szCs w:val="18"/>
              </w:rPr>
            </w:pPr>
          </w:p>
        </w:tc>
      </w:tr>
      <w:tr w:rsidR="00F07BDD" w:rsidRPr="00D63725" w14:paraId="5520BDA1" w14:textId="2EE16B68" w:rsidTr="00F07BDD">
        <w:trPr>
          <w:trHeight w:val="340"/>
        </w:trPr>
        <w:tc>
          <w:tcPr>
            <w:tcW w:w="199" w:type="pct"/>
            <w:vAlign w:val="center"/>
          </w:tcPr>
          <w:p w14:paraId="07F20205" w14:textId="77777777" w:rsidR="00F07BDD" w:rsidRPr="00D63725" w:rsidRDefault="00F07BDD" w:rsidP="009B09FE">
            <w:pPr>
              <w:spacing w:before="100" w:beforeAutospacing="1" w:after="100" w:afterAutospacing="1"/>
              <w:rPr>
                <w:rFonts w:cs="Tahoma"/>
                <w:sz w:val="18"/>
                <w:szCs w:val="18"/>
              </w:rPr>
            </w:pPr>
          </w:p>
        </w:tc>
        <w:tc>
          <w:tcPr>
            <w:tcW w:w="663" w:type="pct"/>
            <w:vAlign w:val="center"/>
          </w:tcPr>
          <w:p w14:paraId="6A4441AC" w14:textId="77777777" w:rsidR="00F07BDD" w:rsidRPr="00D63725" w:rsidRDefault="00F07BDD" w:rsidP="009B09FE">
            <w:pPr>
              <w:spacing w:before="100" w:beforeAutospacing="1" w:after="100" w:afterAutospacing="1"/>
              <w:rPr>
                <w:rFonts w:cs="Tahoma"/>
                <w:sz w:val="18"/>
                <w:szCs w:val="18"/>
              </w:rPr>
            </w:pPr>
          </w:p>
        </w:tc>
        <w:tc>
          <w:tcPr>
            <w:tcW w:w="362" w:type="pct"/>
            <w:vAlign w:val="center"/>
          </w:tcPr>
          <w:p w14:paraId="579844BD" w14:textId="77777777" w:rsidR="00F07BDD" w:rsidRPr="00D63725" w:rsidRDefault="00F07BDD" w:rsidP="009B09FE">
            <w:pPr>
              <w:spacing w:before="100" w:beforeAutospacing="1" w:after="100" w:afterAutospacing="1"/>
              <w:rPr>
                <w:rFonts w:cs="Tahoma"/>
                <w:sz w:val="18"/>
                <w:szCs w:val="18"/>
              </w:rPr>
            </w:pPr>
          </w:p>
        </w:tc>
        <w:tc>
          <w:tcPr>
            <w:tcW w:w="365" w:type="pct"/>
            <w:vAlign w:val="center"/>
          </w:tcPr>
          <w:p w14:paraId="0791FE06" w14:textId="77777777" w:rsidR="00F07BDD" w:rsidRPr="00D63725" w:rsidRDefault="00F07BDD" w:rsidP="009B09FE">
            <w:pPr>
              <w:spacing w:before="100" w:beforeAutospacing="1" w:after="100" w:afterAutospacing="1"/>
              <w:rPr>
                <w:rFonts w:cs="Tahoma"/>
                <w:sz w:val="18"/>
                <w:szCs w:val="18"/>
              </w:rPr>
            </w:pPr>
          </w:p>
        </w:tc>
        <w:tc>
          <w:tcPr>
            <w:tcW w:w="371" w:type="pct"/>
            <w:vAlign w:val="center"/>
          </w:tcPr>
          <w:p w14:paraId="06CAED39" w14:textId="77777777" w:rsidR="00F07BDD" w:rsidRPr="00D63725" w:rsidRDefault="00F07BDD" w:rsidP="009B09FE">
            <w:pPr>
              <w:spacing w:before="100" w:beforeAutospacing="1" w:after="100" w:afterAutospacing="1"/>
              <w:rPr>
                <w:rFonts w:cs="Tahoma"/>
                <w:sz w:val="18"/>
                <w:szCs w:val="18"/>
              </w:rPr>
            </w:pPr>
          </w:p>
        </w:tc>
        <w:tc>
          <w:tcPr>
            <w:tcW w:w="320" w:type="pct"/>
            <w:vAlign w:val="center"/>
          </w:tcPr>
          <w:p w14:paraId="31FB4A4C" w14:textId="77777777" w:rsidR="00F07BDD" w:rsidRPr="00D63725" w:rsidRDefault="00F07BDD" w:rsidP="009B09FE">
            <w:pPr>
              <w:spacing w:before="100" w:beforeAutospacing="1" w:after="100" w:afterAutospacing="1"/>
              <w:rPr>
                <w:rFonts w:cs="Tahoma"/>
                <w:sz w:val="18"/>
                <w:szCs w:val="18"/>
              </w:rPr>
            </w:pPr>
          </w:p>
        </w:tc>
        <w:tc>
          <w:tcPr>
            <w:tcW w:w="319" w:type="pct"/>
            <w:vAlign w:val="center"/>
          </w:tcPr>
          <w:p w14:paraId="105E0DFE" w14:textId="77777777" w:rsidR="00F07BDD" w:rsidRPr="00D63725" w:rsidRDefault="00F07BDD" w:rsidP="009B09FE">
            <w:pPr>
              <w:spacing w:before="100" w:beforeAutospacing="1" w:after="100" w:afterAutospacing="1"/>
              <w:rPr>
                <w:rFonts w:cs="Tahoma"/>
                <w:sz w:val="18"/>
                <w:szCs w:val="18"/>
              </w:rPr>
            </w:pPr>
          </w:p>
        </w:tc>
        <w:tc>
          <w:tcPr>
            <w:tcW w:w="517" w:type="pct"/>
            <w:vAlign w:val="center"/>
          </w:tcPr>
          <w:p w14:paraId="034B8E96" w14:textId="77777777" w:rsidR="00F07BDD" w:rsidRPr="00D63725" w:rsidRDefault="00F07BDD" w:rsidP="009B09FE">
            <w:pPr>
              <w:spacing w:before="100" w:beforeAutospacing="1" w:after="100" w:afterAutospacing="1"/>
              <w:rPr>
                <w:rFonts w:cs="Tahoma"/>
                <w:sz w:val="18"/>
                <w:szCs w:val="18"/>
              </w:rPr>
            </w:pPr>
          </w:p>
        </w:tc>
        <w:tc>
          <w:tcPr>
            <w:tcW w:w="421" w:type="pct"/>
            <w:vAlign w:val="center"/>
          </w:tcPr>
          <w:p w14:paraId="04A9C4A5" w14:textId="77777777" w:rsidR="00F07BDD" w:rsidRPr="00D63725" w:rsidRDefault="00F07BDD" w:rsidP="009B09FE">
            <w:pPr>
              <w:spacing w:before="100" w:beforeAutospacing="1" w:after="100" w:afterAutospacing="1"/>
              <w:rPr>
                <w:rFonts w:cs="Tahoma"/>
                <w:sz w:val="18"/>
                <w:szCs w:val="18"/>
              </w:rPr>
            </w:pPr>
          </w:p>
        </w:tc>
        <w:tc>
          <w:tcPr>
            <w:tcW w:w="439" w:type="pct"/>
            <w:vAlign w:val="center"/>
          </w:tcPr>
          <w:p w14:paraId="7FE9B19A" w14:textId="77777777" w:rsidR="00F07BDD" w:rsidRPr="00D63725" w:rsidRDefault="00F07BDD" w:rsidP="009B09FE">
            <w:pPr>
              <w:spacing w:before="100" w:beforeAutospacing="1" w:after="100" w:afterAutospacing="1"/>
              <w:rPr>
                <w:rFonts w:cs="Tahoma"/>
                <w:sz w:val="18"/>
                <w:szCs w:val="18"/>
              </w:rPr>
            </w:pPr>
          </w:p>
        </w:tc>
        <w:tc>
          <w:tcPr>
            <w:tcW w:w="400" w:type="pct"/>
            <w:vAlign w:val="center"/>
          </w:tcPr>
          <w:p w14:paraId="434F529A" w14:textId="77777777" w:rsidR="00F07BDD" w:rsidRPr="00D63725" w:rsidRDefault="00F07BDD" w:rsidP="009B09FE">
            <w:pPr>
              <w:spacing w:before="100" w:beforeAutospacing="1" w:after="100" w:afterAutospacing="1"/>
              <w:rPr>
                <w:rFonts w:cs="Tahoma"/>
                <w:sz w:val="18"/>
                <w:szCs w:val="18"/>
              </w:rPr>
            </w:pPr>
          </w:p>
        </w:tc>
        <w:tc>
          <w:tcPr>
            <w:tcW w:w="624" w:type="pct"/>
          </w:tcPr>
          <w:p w14:paraId="18E2378C" w14:textId="77777777" w:rsidR="00F07BDD" w:rsidRPr="00D63725" w:rsidRDefault="00F07BDD" w:rsidP="009B09FE">
            <w:pPr>
              <w:spacing w:before="100" w:beforeAutospacing="1" w:after="100" w:afterAutospacing="1"/>
              <w:rPr>
                <w:rFonts w:cs="Tahoma"/>
                <w:sz w:val="18"/>
                <w:szCs w:val="18"/>
              </w:rPr>
            </w:pPr>
          </w:p>
        </w:tc>
      </w:tr>
      <w:tr w:rsidR="00F07BDD" w:rsidRPr="00D63725" w14:paraId="6A18D4B6" w14:textId="3979A344" w:rsidTr="00F07BDD">
        <w:trPr>
          <w:trHeight w:val="340"/>
        </w:trPr>
        <w:tc>
          <w:tcPr>
            <w:tcW w:w="199" w:type="pct"/>
            <w:tcBorders>
              <w:bottom w:val="single" w:sz="4" w:space="0" w:color="auto"/>
            </w:tcBorders>
            <w:vAlign w:val="center"/>
          </w:tcPr>
          <w:p w14:paraId="6417A19A" w14:textId="77777777" w:rsidR="00F07BDD" w:rsidRPr="00D63725" w:rsidRDefault="00F07BDD" w:rsidP="009B09FE">
            <w:pPr>
              <w:spacing w:before="100" w:beforeAutospacing="1" w:after="100" w:afterAutospacing="1"/>
              <w:rPr>
                <w:rFonts w:cs="Tahoma"/>
                <w:sz w:val="18"/>
                <w:szCs w:val="18"/>
              </w:rPr>
            </w:pPr>
          </w:p>
        </w:tc>
        <w:tc>
          <w:tcPr>
            <w:tcW w:w="663" w:type="pct"/>
            <w:tcBorders>
              <w:bottom w:val="single" w:sz="4" w:space="0" w:color="auto"/>
            </w:tcBorders>
            <w:vAlign w:val="center"/>
          </w:tcPr>
          <w:p w14:paraId="799F8229" w14:textId="77777777" w:rsidR="00F07BDD" w:rsidRPr="00D63725" w:rsidRDefault="00F07BDD" w:rsidP="009B09FE">
            <w:pPr>
              <w:spacing w:before="100" w:beforeAutospacing="1" w:after="100" w:afterAutospacing="1"/>
              <w:rPr>
                <w:rFonts w:cs="Tahoma"/>
                <w:sz w:val="18"/>
                <w:szCs w:val="18"/>
              </w:rPr>
            </w:pPr>
          </w:p>
        </w:tc>
        <w:tc>
          <w:tcPr>
            <w:tcW w:w="362" w:type="pct"/>
            <w:tcBorders>
              <w:bottom w:val="single" w:sz="4" w:space="0" w:color="auto"/>
            </w:tcBorders>
            <w:vAlign w:val="center"/>
          </w:tcPr>
          <w:p w14:paraId="77514A57" w14:textId="77777777" w:rsidR="00F07BDD" w:rsidRPr="00D63725" w:rsidRDefault="00F07BDD" w:rsidP="009B09FE">
            <w:pPr>
              <w:spacing w:before="100" w:beforeAutospacing="1" w:after="100" w:afterAutospacing="1"/>
              <w:rPr>
                <w:rFonts w:cs="Tahoma"/>
                <w:sz w:val="18"/>
                <w:szCs w:val="18"/>
              </w:rPr>
            </w:pPr>
          </w:p>
        </w:tc>
        <w:tc>
          <w:tcPr>
            <w:tcW w:w="365" w:type="pct"/>
            <w:tcBorders>
              <w:bottom w:val="single" w:sz="4" w:space="0" w:color="auto"/>
            </w:tcBorders>
            <w:vAlign w:val="center"/>
          </w:tcPr>
          <w:p w14:paraId="049DD7BB" w14:textId="77777777" w:rsidR="00F07BDD" w:rsidRPr="00D63725" w:rsidRDefault="00F07BDD" w:rsidP="009B09FE">
            <w:pPr>
              <w:spacing w:before="100" w:beforeAutospacing="1" w:after="100" w:afterAutospacing="1"/>
              <w:rPr>
                <w:rFonts w:cs="Tahoma"/>
                <w:sz w:val="18"/>
                <w:szCs w:val="18"/>
              </w:rPr>
            </w:pPr>
          </w:p>
        </w:tc>
        <w:tc>
          <w:tcPr>
            <w:tcW w:w="371" w:type="pct"/>
            <w:tcBorders>
              <w:bottom w:val="single" w:sz="4" w:space="0" w:color="auto"/>
            </w:tcBorders>
            <w:vAlign w:val="center"/>
          </w:tcPr>
          <w:p w14:paraId="3669D89B" w14:textId="77777777" w:rsidR="00F07BDD" w:rsidRPr="00D63725" w:rsidRDefault="00F07BDD" w:rsidP="009B09FE">
            <w:pPr>
              <w:spacing w:before="100" w:beforeAutospacing="1" w:after="100" w:afterAutospacing="1"/>
              <w:rPr>
                <w:rFonts w:cs="Tahoma"/>
                <w:sz w:val="18"/>
                <w:szCs w:val="18"/>
              </w:rPr>
            </w:pPr>
          </w:p>
        </w:tc>
        <w:tc>
          <w:tcPr>
            <w:tcW w:w="320" w:type="pct"/>
            <w:vAlign w:val="center"/>
          </w:tcPr>
          <w:p w14:paraId="15A78A94" w14:textId="77777777" w:rsidR="00F07BDD" w:rsidRPr="00D63725" w:rsidRDefault="00F07BDD" w:rsidP="009B09FE">
            <w:pPr>
              <w:spacing w:before="100" w:beforeAutospacing="1" w:after="100" w:afterAutospacing="1"/>
              <w:rPr>
                <w:rFonts w:cs="Tahoma"/>
                <w:sz w:val="18"/>
                <w:szCs w:val="18"/>
              </w:rPr>
            </w:pPr>
          </w:p>
        </w:tc>
        <w:tc>
          <w:tcPr>
            <w:tcW w:w="319" w:type="pct"/>
            <w:vAlign w:val="center"/>
          </w:tcPr>
          <w:p w14:paraId="577C0231" w14:textId="77777777" w:rsidR="00F07BDD" w:rsidRPr="00D63725" w:rsidRDefault="00F07BDD" w:rsidP="009B09FE">
            <w:pPr>
              <w:spacing w:before="100" w:beforeAutospacing="1" w:after="100" w:afterAutospacing="1"/>
              <w:rPr>
                <w:rFonts w:cs="Tahoma"/>
                <w:sz w:val="18"/>
                <w:szCs w:val="18"/>
              </w:rPr>
            </w:pPr>
          </w:p>
        </w:tc>
        <w:tc>
          <w:tcPr>
            <w:tcW w:w="517" w:type="pct"/>
            <w:vAlign w:val="center"/>
          </w:tcPr>
          <w:p w14:paraId="4B6CF501" w14:textId="77777777" w:rsidR="00F07BDD" w:rsidRPr="00D63725" w:rsidRDefault="00F07BDD" w:rsidP="009B09FE">
            <w:pPr>
              <w:spacing w:before="100" w:beforeAutospacing="1" w:after="100" w:afterAutospacing="1"/>
              <w:rPr>
                <w:rFonts w:cs="Tahoma"/>
                <w:sz w:val="18"/>
                <w:szCs w:val="18"/>
              </w:rPr>
            </w:pPr>
          </w:p>
        </w:tc>
        <w:tc>
          <w:tcPr>
            <w:tcW w:w="421" w:type="pct"/>
            <w:vAlign w:val="center"/>
          </w:tcPr>
          <w:p w14:paraId="2E001416" w14:textId="77777777" w:rsidR="00F07BDD" w:rsidRPr="00D63725" w:rsidRDefault="00F07BDD" w:rsidP="009B09FE">
            <w:pPr>
              <w:spacing w:before="100" w:beforeAutospacing="1" w:after="100" w:afterAutospacing="1"/>
              <w:rPr>
                <w:rFonts w:cs="Tahoma"/>
                <w:sz w:val="18"/>
                <w:szCs w:val="18"/>
              </w:rPr>
            </w:pPr>
          </w:p>
        </w:tc>
        <w:tc>
          <w:tcPr>
            <w:tcW w:w="439" w:type="pct"/>
            <w:vAlign w:val="center"/>
          </w:tcPr>
          <w:p w14:paraId="540F58F9" w14:textId="77777777" w:rsidR="00F07BDD" w:rsidRPr="00D63725" w:rsidRDefault="00F07BDD" w:rsidP="009B09FE">
            <w:pPr>
              <w:spacing w:before="100" w:beforeAutospacing="1" w:after="100" w:afterAutospacing="1"/>
              <w:rPr>
                <w:rFonts w:cs="Tahoma"/>
                <w:sz w:val="18"/>
                <w:szCs w:val="18"/>
              </w:rPr>
            </w:pPr>
          </w:p>
        </w:tc>
        <w:tc>
          <w:tcPr>
            <w:tcW w:w="400" w:type="pct"/>
            <w:vAlign w:val="center"/>
          </w:tcPr>
          <w:p w14:paraId="6BD51F26" w14:textId="77777777" w:rsidR="00F07BDD" w:rsidRPr="00D63725" w:rsidRDefault="00F07BDD" w:rsidP="009B09FE">
            <w:pPr>
              <w:spacing w:before="100" w:beforeAutospacing="1" w:after="100" w:afterAutospacing="1"/>
              <w:rPr>
                <w:rFonts w:cs="Tahoma"/>
                <w:sz w:val="18"/>
                <w:szCs w:val="18"/>
              </w:rPr>
            </w:pPr>
          </w:p>
        </w:tc>
        <w:tc>
          <w:tcPr>
            <w:tcW w:w="624" w:type="pct"/>
          </w:tcPr>
          <w:p w14:paraId="0A794465" w14:textId="77777777" w:rsidR="00F07BDD" w:rsidRPr="00D63725" w:rsidRDefault="00F07BDD" w:rsidP="009B09FE">
            <w:pPr>
              <w:spacing w:before="100" w:beforeAutospacing="1" w:after="100" w:afterAutospacing="1"/>
              <w:rPr>
                <w:rFonts w:cs="Tahoma"/>
                <w:sz w:val="18"/>
                <w:szCs w:val="18"/>
              </w:rPr>
            </w:pPr>
          </w:p>
        </w:tc>
      </w:tr>
      <w:tr w:rsidR="00F07BDD" w:rsidRPr="00D63725" w14:paraId="0C0811DD" w14:textId="69417E40" w:rsidTr="00F07BDD">
        <w:trPr>
          <w:trHeight w:val="340"/>
        </w:trPr>
        <w:tc>
          <w:tcPr>
            <w:tcW w:w="1960" w:type="pct"/>
            <w:gridSpan w:val="5"/>
            <w:shd w:val="pct15" w:color="auto" w:fill="FFFFFF"/>
            <w:vAlign w:val="center"/>
          </w:tcPr>
          <w:p w14:paraId="55A53723" w14:textId="77777777" w:rsidR="00F07BDD" w:rsidRPr="00D63725" w:rsidRDefault="00F07BDD" w:rsidP="009B09FE">
            <w:pPr>
              <w:spacing w:before="100" w:beforeAutospacing="1" w:after="100" w:afterAutospacing="1"/>
              <w:jc w:val="center"/>
              <w:rPr>
                <w:rFonts w:cs="Tahoma"/>
                <w:sz w:val="18"/>
                <w:szCs w:val="18"/>
              </w:rPr>
            </w:pPr>
            <w:r w:rsidRPr="00D63725">
              <w:rPr>
                <w:rFonts w:cs="Tahoma"/>
                <w:b/>
                <w:sz w:val="18"/>
                <w:szCs w:val="18"/>
              </w:rPr>
              <w:t>ΣΥΝΟΛΟ</w:t>
            </w:r>
          </w:p>
        </w:tc>
        <w:tc>
          <w:tcPr>
            <w:tcW w:w="320" w:type="pct"/>
            <w:vAlign w:val="center"/>
          </w:tcPr>
          <w:p w14:paraId="3E411E92" w14:textId="77777777" w:rsidR="00F07BDD" w:rsidRPr="00D63725" w:rsidRDefault="00F07BDD" w:rsidP="009B09FE">
            <w:pPr>
              <w:spacing w:before="100" w:beforeAutospacing="1" w:after="100" w:afterAutospacing="1"/>
              <w:rPr>
                <w:rFonts w:cs="Tahoma"/>
                <w:sz w:val="18"/>
                <w:szCs w:val="18"/>
              </w:rPr>
            </w:pPr>
          </w:p>
        </w:tc>
        <w:tc>
          <w:tcPr>
            <w:tcW w:w="319" w:type="pct"/>
            <w:vAlign w:val="center"/>
          </w:tcPr>
          <w:p w14:paraId="633E8D3F" w14:textId="77777777" w:rsidR="00F07BDD" w:rsidRPr="00D63725" w:rsidRDefault="00F07BDD" w:rsidP="009B09FE">
            <w:pPr>
              <w:spacing w:before="100" w:beforeAutospacing="1" w:after="100" w:afterAutospacing="1"/>
              <w:rPr>
                <w:rFonts w:cs="Tahoma"/>
                <w:sz w:val="18"/>
                <w:szCs w:val="18"/>
              </w:rPr>
            </w:pPr>
          </w:p>
        </w:tc>
        <w:tc>
          <w:tcPr>
            <w:tcW w:w="517" w:type="pct"/>
            <w:vAlign w:val="center"/>
          </w:tcPr>
          <w:p w14:paraId="71BD8B4A" w14:textId="77777777" w:rsidR="00F07BDD" w:rsidRPr="00D63725" w:rsidRDefault="00F07BDD" w:rsidP="009B09FE">
            <w:pPr>
              <w:spacing w:before="100" w:beforeAutospacing="1" w:after="100" w:afterAutospacing="1"/>
              <w:rPr>
                <w:rFonts w:cs="Tahoma"/>
                <w:sz w:val="18"/>
                <w:szCs w:val="18"/>
              </w:rPr>
            </w:pPr>
          </w:p>
        </w:tc>
        <w:tc>
          <w:tcPr>
            <w:tcW w:w="421" w:type="pct"/>
            <w:vAlign w:val="center"/>
          </w:tcPr>
          <w:p w14:paraId="0F959B2F" w14:textId="77777777" w:rsidR="00F07BDD" w:rsidRPr="00D63725" w:rsidRDefault="00F07BDD" w:rsidP="009B09FE">
            <w:pPr>
              <w:spacing w:before="100" w:beforeAutospacing="1" w:after="100" w:afterAutospacing="1"/>
              <w:rPr>
                <w:rFonts w:cs="Tahoma"/>
                <w:sz w:val="18"/>
                <w:szCs w:val="18"/>
              </w:rPr>
            </w:pPr>
          </w:p>
        </w:tc>
        <w:tc>
          <w:tcPr>
            <w:tcW w:w="439" w:type="pct"/>
            <w:vAlign w:val="center"/>
          </w:tcPr>
          <w:p w14:paraId="796F12F1" w14:textId="77777777" w:rsidR="00F07BDD" w:rsidRPr="00D63725" w:rsidRDefault="00F07BDD" w:rsidP="009B09FE">
            <w:pPr>
              <w:spacing w:before="100" w:beforeAutospacing="1" w:after="100" w:afterAutospacing="1"/>
              <w:rPr>
                <w:rFonts w:cs="Tahoma"/>
                <w:sz w:val="18"/>
                <w:szCs w:val="18"/>
              </w:rPr>
            </w:pPr>
          </w:p>
        </w:tc>
        <w:tc>
          <w:tcPr>
            <w:tcW w:w="400" w:type="pct"/>
            <w:vAlign w:val="center"/>
          </w:tcPr>
          <w:p w14:paraId="3536A296" w14:textId="77777777" w:rsidR="00F07BDD" w:rsidRPr="00D63725" w:rsidRDefault="00F07BDD" w:rsidP="009B09FE">
            <w:pPr>
              <w:spacing w:before="100" w:beforeAutospacing="1" w:after="100" w:afterAutospacing="1"/>
              <w:rPr>
                <w:rFonts w:cs="Tahoma"/>
                <w:sz w:val="18"/>
                <w:szCs w:val="18"/>
              </w:rPr>
            </w:pPr>
          </w:p>
        </w:tc>
        <w:tc>
          <w:tcPr>
            <w:tcW w:w="624" w:type="pct"/>
          </w:tcPr>
          <w:p w14:paraId="109559DC" w14:textId="77777777" w:rsidR="00F07BDD" w:rsidRPr="00D63725" w:rsidRDefault="00F07BDD" w:rsidP="009B09FE">
            <w:pPr>
              <w:spacing w:before="100" w:beforeAutospacing="1" w:after="100" w:afterAutospacing="1"/>
              <w:rPr>
                <w:rFonts w:cs="Tahoma"/>
                <w:sz w:val="18"/>
                <w:szCs w:val="18"/>
              </w:rPr>
            </w:pPr>
          </w:p>
        </w:tc>
      </w:tr>
    </w:tbl>
    <w:p w14:paraId="4DBCB7AE" w14:textId="5624BF1C" w:rsidR="00E0799B" w:rsidRPr="00AB4415" w:rsidRDefault="003D6B10" w:rsidP="00AB4415">
      <w:pPr>
        <w:spacing w:before="100" w:beforeAutospacing="1" w:after="100" w:afterAutospacing="1"/>
        <w:jc w:val="center"/>
        <w:rPr>
          <w:rFonts w:cs="Tahoma"/>
          <w:sz w:val="20"/>
        </w:rPr>
      </w:pPr>
      <w:r w:rsidRPr="00D63725">
        <w:rPr>
          <w:rFonts w:cs="Tahoma"/>
          <w:sz w:val="20"/>
        </w:rPr>
        <w:t xml:space="preserve">* Το ΚΟΣΤΟΣ ΣΥΝΤΗΡΗΣΗΣ αφορά στα έτη μετά την ελάχιστη </w:t>
      </w:r>
      <w:r w:rsidRPr="00F07BDD">
        <w:rPr>
          <w:rFonts w:cs="Tahoma"/>
          <w:sz w:val="20"/>
        </w:rPr>
        <w:t>ζητούμενη</w:t>
      </w:r>
      <w:r w:rsidR="00E0799B">
        <w:rPr>
          <w:rFonts w:cs="Tahoma"/>
          <w:sz w:val="20"/>
        </w:rPr>
        <w:t xml:space="preserve"> Περίοδο Εγγύησης </w:t>
      </w:r>
      <w:r w:rsidR="00200418">
        <w:rPr>
          <w:rFonts w:cs="Tahoma"/>
          <w:sz w:val="20"/>
        </w:rPr>
        <w:t xml:space="preserve">των κατηγοριών </w:t>
      </w:r>
      <w:r w:rsidR="00E0799B">
        <w:rPr>
          <w:rFonts w:cs="Tahoma"/>
          <w:sz w:val="20"/>
        </w:rPr>
        <w:t xml:space="preserve">υλικών </w:t>
      </w:r>
      <w:r w:rsidR="00AB4415">
        <w:rPr>
          <w:rFonts w:cs="Tahoma"/>
          <w:sz w:val="20"/>
        </w:rPr>
        <w:t xml:space="preserve">2 και 3 του πίνακα Β της παρ. </w:t>
      </w:r>
      <w:r w:rsidR="00AB4415">
        <w:rPr>
          <w:rFonts w:cs="Tahoma"/>
          <w:sz w:val="20"/>
        </w:rPr>
        <w:fldChar w:fldCharType="begin"/>
      </w:r>
      <w:r w:rsidR="00AB4415">
        <w:rPr>
          <w:rFonts w:cs="Tahoma"/>
          <w:sz w:val="20"/>
        </w:rPr>
        <w:instrText xml:space="preserve"> REF _Ref67058314 \h </w:instrText>
      </w:r>
      <w:r w:rsidR="00F07BDD">
        <w:rPr>
          <w:rFonts w:cs="Tahoma"/>
          <w:sz w:val="20"/>
        </w:rPr>
        <w:instrText xml:space="preserve"> \* MERGEFORMAT </w:instrText>
      </w:r>
      <w:r w:rsidR="00AB4415">
        <w:rPr>
          <w:rFonts w:cs="Tahoma"/>
          <w:sz w:val="20"/>
        </w:rPr>
      </w:r>
      <w:r w:rsidR="00AB4415">
        <w:rPr>
          <w:rFonts w:cs="Tahoma"/>
          <w:sz w:val="20"/>
        </w:rPr>
        <w:fldChar w:fldCharType="separate"/>
      </w:r>
      <w:r w:rsidR="00AC1FD3" w:rsidRPr="00AC1FD3">
        <w:rPr>
          <w:rFonts w:cs="Tahoma"/>
          <w:sz w:val="20"/>
        </w:rPr>
        <w:t>1.8.7 Υπηρεσίες Εγγύησης και Συντήρησης</w:t>
      </w:r>
      <w:r w:rsidR="00AB4415">
        <w:rPr>
          <w:rFonts w:cs="Tahoma"/>
          <w:sz w:val="20"/>
        </w:rPr>
        <w:fldChar w:fldCharType="end"/>
      </w:r>
      <w:r w:rsidR="00200418">
        <w:rPr>
          <w:rFonts w:cs="Tahoma"/>
          <w:sz w:val="20"/>
        </w:rPr>
        <w:t xml:space="preserve"> </w:t>
      </w:r>
    </w:p>
    <w:p w14:paraId="5C5B8029" w14:textId="77777777" w:rsidR="003D6B10" w:rsidRPr="004A1DC5" w:rsidRDefault="003D6B10" w:rsidP="00A60455">
      <w:pPr>
        <w:pStyle w:val="3"/>
        <w:numPr>
          <w:ilvl w:val="2"/>
          <w:numId w:val="4"/>
        </w:numPr>
        <w:rPr>
          <w:rFonts w:cs="Tahoma"/>
        </w:rPr>
      </w:pPr>
      <w:bookmarkStart w:id="166" w:name="_Toc366852697"/>
      <w:bookmarkStart w:id="167" w:name="_Ref508304036"/>
      <w:bookmarkStart w:id="168" w:name="_Toc10632750"/>
      <w:bookmarkStart w:id="169" w:name="_Toc42167517"/>
      <w:bookmarkStart w:id="170" w:name="_Toc51007906"/>
      <w:bookmarkStart w:id="171" w:name="_Toc90467106"/>
      <w:r w:rsidRPr="00A60455">
        <w:rPr>
          <w:rFonts w:asciiTheme="minorHAnsi" w:hAnsiTheme="minorHAnsi" w:cstheme="minorHAnsi"/>
        </w:rPr>
        <w:t>Έτοιμο</w:t>
      </w:r>
      <w:r w:rsidRPr="0049248D">
        <w:rPr>
          <w:rFonts w:cs="Tahoma"/>
        </w:rPr>
        <w:t xml:space="preserve"> </w:t>
      </w:r>
      <w:r w:rsidRPr="00A60455">
        <w:rPr>
          <w:rFonts w:asciiTheme="minorHAnsi" w:hAnsiTheme="minorHAnsi" w:cstheme="minorHAnsi"/>
        </w:rPr>
        <w:t>Λογισμικό</w:t>
      </w:r>
      <w:bookmarkEnd w:id="166"/>
      <w:bookmarkEnd w:id="167"/>
      <w:bookmarkEnd w:id="168"/>
      <w:bookmarkEnd w:id="169"/>
      <w:bookmarkEnd w:id="170"/>
      <w:bookmarkEnd w:id="171"/>
    </w:p>
    <w:tbl>
      <w:tblPr>
        <w:tblW w:w="465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0"/>
        <w:gridCol w:w="1620"/>
        <w:gridCol w:w="952"/>
        <w:gridCol w:w="1131"/>
        <w:gridCol w:w="991"/>
        <w:gridCol w:w="1134"/>
        <w:gridCol w:w="993"/>
        <w:gridCol w:w="1699"/>
      </w:tblGrid>
      <w:tr w:rsidR="00F07BDD" w:rsidRPr="00D63725" w14:paraId="49BD3F25" w14:textId="77777777" w:rsidTr="00F07BDD">
        <w:trPr>
          <w:cantSplit/>
          <w:tblHeader/>
        </w:trPr>
        <w:tc>
          <w:tcPr>
            <w:tcW w:w="246" w:type="pct"/>
            <w:vMerge w:val="restart"/>
            <w:shd w:val="pct15" w:color="auto" w:fill="FFFFFF"/>
            <w:vAlign w:val="center"/>
          </w:tcPr>
          <w:p w14:paraId="3D507E36" w14:textId="77777777" w:rsidR="00F07BDD" w:rsidRPr="00D63725" w:rsidRDefault="00F07BDD" w:rsidP="009B09FE">
            <w:pPr>
              <w:spacing w:before="0" w:after="0"/>
              <w:ind w:left="-108" w:right="-88" w:firstLine="108"/>
              <w:rPr>
                <w:rFonts w:cs="Tahoma"/>
                <w:sz w:val="18"/>
                <w:szCs w:val="18"/>
              </w:rPr>
            </w:pPr>
            <w:r w:rsidRPr="00D63725">
              <w:rPr>
                <w:rFonts w:cs="Tahoma"/>
                <w:sz w:val="18"/>
                <w:szCs w:val="18"/>
              </w:rPr>
              <w:t>Α/Α</w:t>
            </w:r>
          </w:p>
        </w:tc>
        <w:tc>
          <w:tcPr>
            <w:tcW w:w="904" w:type="pct"/>
            <w:vMerge w:val="restart"/>
            <w:shd w:val="pct15" w:color="auto" w:fill="FFFFFF"/>
            <w:vAlign w:val="center"/>
          </w:tcPr>
          <w:p w14:paraId="5406A4E0" w14:textId="77777777" w:rsidR="00F07BDD" w:rsidRPr="00D63725" w:rsidRDefault="00F07BDD" w:rsidP="009B09FE">
            <w:pPr>
              <w:spacing w:before="0" w:after="0"/>
              <w:jc w:val="center"/>
              <w:rPr>
                <w:rFonts w:cs="Tahoma"/>
                <w:sz w:val="18"/>
                <w:szCs w:val="18"/>
              </w:rPr>
            </w:pPr>
            <w:r w:rsidRPr="00D63725">
              <w:rPr>
                <w:rFonts w:cs="Tahoma"/>
                <w:sz w:val="18"/>
                <w:szCs w:val="18"/>
              </w:rPr>
              <w:t>ΠΕΡΙΓΡΑΦΗ</w:t>
            </w:r>
          </w:p>
        </w:tc>
        <w:tc>
          <w:tcPr>
            <w:tcW w:w="531" w:type="pct"/>
            <w:vMerge w:val="restart"/>
            <w:shd w:val="pct15" w:color="auto" w:fill="FFFFFF"/>
            <w:vAlign w:val="center"/>
          </w:tcPr>
          <w:p w14:paraId="1DEFF540" w14:textId="77777777" w:rsidR="00F07BDD" w:rsidRPr="00D63725" w:rsidRDefault="00F07BDD" w:rsidP="009B09FE">
            <w:pPr>
              <w:spacing w:before="0" w:after="0"/>
              <w:jc w:val="center"/>
              <w:rPr>
                <w:rFonts w:cs="Tahoma"/>
                <w:sz w:val="18"/>
                <w:szCs w:val="18"/>
              </w:rPr>
            </w:pPr>
            <w:r w:rsidRPr="00D63725">
              <w:rPr>
                <w:rFonts w:cs="Tahoma"/>
                <w:sz w:val="18"/>
                <w:szCs w:val="18"/>
              </w:rPr>
              <w:t>ΤΥΠΟΣ</w:t>
            </w:r>
          </w:p>
        </w:tc>
        <w:tc>
          <w:tcPr>
            <w:tcW w:w="631" w:type="pct"/>
            <w:vMerge w:val="restart"/>
            <w:shd w:val="pct15" w:color="auto" w:fill="FFFFFF"/>
            <w:vAlign w:val="center"/>
          </w:tcPr>
          <w:p w14:paraId="19A063DB" w14:textId="77777777" w:rsidR="00F07BDD" w:rsidRPr="00D63725" w:rsidRDefault="00F07BDD" w:rsidP="009B09FE">
            <w:pPr>
              <w:spacing w:before="0" w:after="0"/>
              <w:jc w:val="center"/>
              <w:rPr>
                <w:rFonts w:cs="Tahoma"/>
                <w:sz w:val="18"/>
                <w:szCs w:val="18"/>
              </w:rPr>
            </w:pPr>
            <w:r w:rsidRPr="00D63725">
              <w:rPr>
                <w:rFonts w:cs="Tahoma"/>
                <w:sz w:val="18"/>
                <w:szCs w:val="18"/>
              </w:rPr>
              <w:t>ΠΟΣΟΤΗΤΑ</w:t>
            </w:r>
          </w:p>
        </w:tc>
        <w:tc>
          <w:tcPr>
            <w:tcW w:w="1186" w:type="pct"/>
            <w:gridSpan w:val="2"/>
            <w:shd w:val="pct15" w:color="auto" w:fill="FFFFFF"/>
            <w:vAlign w:val="center"/>
          </w:tcPr>
          <w:p w14:paraId="3923869A" w14:textId="77777777" w:rsidR="00F07BDD" w:rsidRPr="00D63725" w:rsidRDefault="00F07BDD" w:rsidP="009B09FE">
            <w:pPr>
              <w:spacing w:before="0" w:after="0"/>
              <w:jc w:val="center"/>
              <w:rPr>
                <w:rFonts w:cs="Tahoma"/>
                <w:sz w:val="18"/>
                <w:szCs w:val="18"/>
              </w:rPr>
            </w:pPr>
            <w:r w:rsidRPr="00D63725">
              <w:rPr>
                <w:rFonts w:cs="Tahoma"/>
                <w:sz w:val="18"/>
                <w:szCs w:val="18"/>
              </w:rPr>
              <w:t>ΑΞΙΑ ΧΩΡΙΣ ΦΠΑ [€]</w:t>
            </w:r>
          </w:p>
        </w:tc>
        <w:tc>
          <w:tcPr>
            <w:tcW w:w="554" w:type="pct"/>
            <w:vMerge w:val="restart"/>
            <w:shd w:val="pct15" w:color="auto" w:fill="FFFFFF"/>
            <w:vAlign w:val="center"/>
          </w:tcPr>
          <w:p w14:paraId="22EF84B5" w14:textId="77777777" w:rsidR="00F07BDD" w:rsidRPr="00D63725" w:rsidRDefault="00F07BDD" w:rsidP="009B09FE">
            <w:pPr>
              <w:spacing w:before="0" w:after="0"/>
              <w:jc w:val="center"/>
              <w:rPr>
                <w:rFonts w:cs="Tahoma"/>
                <w:sz w:val="18"/>
                <w:szCs w:val="18"/>
              </w:rPr>
            </w:pPr>
            <w:r w:rsidRPr="00D63725">
              <w:rPr>
                <w:rFonts w:cs="Tahoma"/>
                <w:sz w:val="18"/>
                <w:szCs w:val="18"/>
              </w:rPr>
              <w:t>ΦΠΑ [€]</w:t>
            </w:r>
          </w:p>
        </w:tc>
        <w:tc>
          <w:tcPr>
            <w:tcW w:w="949" w:type="pct"/>
            <w:vMerge w:val="restart"/>
            <w:shd w:val="pct15" w:color="auto" w:fill="FFFFFF"/>
            <w:vAlign w:val="center"/>
          </w:tcPr>
          <w:p w14:paraId="59C2E786" w14:textId="77777777" w:rsidR="00F07BDD" w:rsidRPr="00D63725" w:rsidRDefault="00F07BDD" w:rsidP="009B09FE">
            <w:pPr>
              <w:spacing w:before="0" w:after="0"/>
              <w:jc w:val="center"/>
              <w:rPr>
                <w:rFonts w:cs="Tahoma"/>
                <w:sz w:val="18"/>
                <w:szCs w:val="18"/>
              </w:rPr>
            </w:pPr>
            <w:r w:rsidRPr="00D63725">
              <w:rPr>
                <w:rFonts w:cs="Tahoma"/>
                <w:sz w:val="18"/>
                <w:szCs w:val="18"/>
              </w:rPr>
              <w:t>ΣΥΝΟΛΙΚΗ ΑΞΙΑ</w:t>
            </w:r>
          </w:p>
          <w:p w14:paraId="2538DC5E" w14:textId="77777777" w:rsidR="00F07BDD" w:rsidRPr="00D63725" w:rsidRDefault="00F07BDD" w:rsidP="009B09FE">
            <w:pPr>
              <w:spacing w:before="0" w:after="0"/>
              <w:jc w:val="center"/>
              <w:rPr>
                <w:rFonts w:cs="Tahoma"/>
                <w:sz w:val="18"/>
                <w:szCs w:val="18"/>
              </w:rPr>
            </w:pPr>
            <w:r w:rsidRPr="00D63725">
              <w:rPr>
                <w:rFonts w:cs="Tahoma"/>
                <w:sz w:val="18"/>
                <w:szCs w:val="18"/>
              </w:rPr>
              <w:t>ΜΕ ΦΠΑ [€]</w:t>
            </w:r>
          </w:p>
        </w:tc>
      </w:tr>
      <w:tr w:rsidR="00F07BDD" w:rsidRPr="00D63725" w14:paraId="398EBD14" w14:textId="77777777" w:rsidTr="00947841">
        <w:trPr>
          <w:cantSplit/>
          <w:tblHeader/>
        </w:trPr>
        <w:tc>
          <w:tcPr>
            <w:tcW w:w="246" w:type="pct"/>
            <w:vMerge/>
            <w:shd w:val="pct15" w:color="auto" w:fill="FFFFFF"/>
            <w:vAlign w:val="center"/>
          </w:tcPr>
          <w:p w14:paraId="7C2C4AE6" w14:textId="77777777" w:rsidR="00F07BDD" w:rsidRPr="00D63725" w:rsidRDefault="00F07BDD" w:rsidP="009B09FE">
            <w:pPr>
              <w:spacing w:before="0" w:after="0"/>
              <w:jc w:val="center"/>
              <w:rPr>
                <w:rFonts w:cs="Tahoma"/>
                <w:sz w:val="18"/>
                <w:szCs w:val="18"/>
              </w:rPr>
            </w:pPr>
          </w:p>
        </w:tc>
        <w:tc>
          <w:tcPr>
            <w:tcW w:w="904" w:type="pct"/>
            <w:vMerge/>
            <w:shd w:val="pct15" w:color="auto" w:fill="FFFFFF"/>
            <w:vAlign w:val="center"/>
          </w:tcPr>
          <w:p w14:paraId="4A425F4D" w14:textId="77777777" w:rsidR="00F07BDD" w:rsidRPr="00D63725" w:rsidRDefault="00F07BDD" w:rsidP="009B09FE">
            <w:pPr>
              <w:spacing w:before="0" w:after="0"/>
              <w:jc w:val="center"/>
              <w:rPr>
                <w:rFonts w:cs="Tahoma"/>
                <w:sz w:val="18"/>
                <w:szCs w:val="18"/>
              </w:rPr>
            </w:pPr>
          </w:p>
        </w:tc>
        <w:tc>
          <w:tcPr>
            <w:tcW w:w="531" w:type="pct"/>
            <w:vMerge/>
            <w:shd w:val="pct15" w:color="auto" w:fill="FFFFFF"/>
            <w:vAlign w:val="center"/>
          </w:tcPr>
          <w:p w14:paraId="6F4EEFA7" w14:textId="77777777" w:rsidR="00F07BDD" w:rsidRPr="00D63725" w:rsidRDefault="00F07BDD" w:rsidP="009B09FE">
            <w:pPr>
              <w:spacing w:before="0" w:after="0"/>
              <w:jc w:val="center"/>
              <w:rPr>
                <w:rFonts w:cs="Tahoma"/>
                <w:sz w:val="18"/>
                <w:szCs w:val="18"/>
              </w:rPr>
            </w:pPr>
          </w:p>
        </w:tc>
        <w:tc>
          <w:tcPr>
            <w:tcW w:w="631" w:type="pct"/>
            <w:vMerge/>
            <w:shd w:val="pct15" w:color="auto" w:fill="FFFFFF"/>
            <w:vAlign w:val="center"/>
          </w:tcPr>
          <w:p w14:paraId="424CBBF9" w14:textId="77777777" w:rsidR="00F07BDD" w:rsidRPr="00D63725" w:rsidRDefault="00F07BDD" w:rsidP="009B09FE">
            <w:pPr>
              <w:spacing w:before="0" w:after="0"/>
              <w:jc w:val="center"/>
              <w:rPr>
                <w:rFonts w:cs="Tahoma"/>
                <w:sz w:val="18"/>
                <w:szCs w:val="18"/>
              </w:rPr>
            </w:pPr>
          </w:p>
        </w:tc>
        <w:tc>
          <w:tcPr>
            <w:tcW w:w="553" w:type="pct"/>
            <w:shd w:val="pct15" w:color="auto" w:fill="FFFFFF"/>
            <w:vAlign w:val="center"/>
          </w:tcPr>
          <w:p w14:paraId="14D4254A" w14:textId="77777777" w:rsidR="00F07BDD" w:rsidRPr="00D63725" w:rsidRDefault="00F07BDD" w:rsidP="009B09FE">
            <w:pPr>
              <w:spacing w:before="0" w:after="0"/>
              <w:jc w:val="center"/>
              <w:rPr>
                <w:rFonts w:cs="Tahoma"/>
                <w:spacing w:val="-4"/>
                <w:sz w:val="18"/>
                <w:szCs w:val="18"/>
              </w:rPr>
            </w:pPr>
            <w:r w:rsidRPr="00D63725">
              <w:rPr>
                <w:rFonts w:cs="Tahoma"/>
                <w:spacing w:val="-4"/>
                <w:sz w:val="18"/>
                <w:szCs w:val="18"/>
              </w:rPr>
              <w:t>ΤΙΜΗ</w:t>
            </w:r>
          </w:p>
          <w:p w14:paraId="29A73597" w14:textId="77777777" w:rsidR="00F07BDD" w:rsidRPr="00D63725" w:rsidRDefault="00F07BDD" w:rsidP="009B09FE">
            <w:pPr>
              <w:spacing w:before="0" w:after="0"/>
              <w:jc w:val="center"/>
              <w:rPr>
                <w:rFonts w:cs="Tahoma"/>
                <w:spacing w:val="-4"/>
                <w:sz w:val="18"/>
                <w:szCs w:val="18"/>
              </w:rPr>
            </w:pPr>
            <w:r w:rsidRPr="00D63725">
              <w:rPr>
                <w:rFonts w:cs="Tahoma"/>
                <w:spacing w:val="-4"/>
                <w:sz w:val="18"/>
                <w:szCs w:val="18"/>
              </w:rPr>
              <w:t>ΜΟΝΑΔΑΣ</w:t>
            </w:r>
          </w:p>
        </w:tc>
        <w:tc>
          <w:tcPr>
            <w:tcW w:w="633" w:type="pct"/>
            <w:shd w:val="pct15" w:color="auto" w:fill="FFFFFF"/>
            <w:vAlign w:val="center"/>
          </w:tcPr>
          <w:p w14:paraId="0EBFB40E" w14:textId="77777777" w:rsidR="00F07BDD" w:rsidRPr="00D63725" w:rsidRDefault="00F07BDD" w:rsidP="009B09FE">
            <w:pPr>
              <w:spacing w:before="0" w:after="0"/>
              <w:jc w:val="center"/>
              <w:rPr>
                <w:rFonts w:cs="Tahoma"/>
                <w:sz w:val="18"/>
                <w:szCs w:val="18"/>
              </w:rPr>
            </w:pPr>
            <w:r w:rsidRPr="00D63725">
              <w:rPr>
                <w:rFonts w:cs="Tahoma"/>
                <w:sz w:val="18"/>
                <w:szCs w:val="18"/>
              </w:rPr>
              <w:t>ΣΥΝΟΛΟ</w:t>
            </w:r>
          </w:p>
        </w:tc>
        <w:tc>
          <w:tcPr>
            <w:tcW w:w="554" w:type="pct"/>
            <w:vMerge/>
            <w:shd w:val="pct15" w:color="auto" w:fill="FFFFFF"/>
            <w:vAlign w:val="center"/>
          </w:tcPr>
          <w:p w14:paraId="6B6B3A86" w14:textId="77777777" w:rsidR="00F07BDD" w:rsidRPr="00D63725" w:rsidRDefault="00F07BDD" w:rsidP="009B09FE">
            <w:pPr>
              <w:spacing w:before="0" w:after="0"/>
              <w:jc w:val="center"/>
              <w:rPr>
                <w:rFonts w:cs="Tahoma"/>
                <w:sz w:val="18"/>
                <w:szCs w:val="18"/>
              </w:rPr>
            </w:pPr>
          </w:p>
        </w:tc>
        <w:tc>
          <w:tcPr>
            <w:tcW w:w="949" w:type="pct"/>
            <w:vMerge/>
            <w:shd w:val="pct15" w:color="auto" w:fill="FFFFFF"/>
            <w:vAlign w:val="center"/>
          </w:tcPr>
          <w:p w14:paraId="0BB124CA" w14:textId="77777777" w:rsidR="00F07BDD" w:rsidRPr="00D63725" w:rsidRDefault="00F07BDD" w:rsidP="009B09FE">
            <w:pPr>
              <w:spacing w:before="0" w:after="0"/>
              <w:jc w:val="center"/>
              <w:rPr>
                <w:rFonts w:cs="Tahoma"/>
                <w:sz w:val="18"/>
                <w:szCs w:val="18"/>
              </w:rPr>
            </w:pPr>
          </w:p>
        </w:tc>
      </w:tr>
      <w:tr w:rsidR="00F07BDD" w:rsidRPr="00D63725" w14:paraId="3D359AFE" w14:textId="77777777" w:rsidTr="00947841">
        <w:trPr>
          <w:trHeight w:val="340"/>
        </w:trPr>
        <w:tc>
          <w:tcPr>
            <w:tcW w:w="246" w:type="pct"/>
            <w:vAlign w:val="center"/>
          </w:tcPr>
          <w:p w14:paraId="33F87239" w14:textId="77777777" w:rsidR="00F07BDD" w:rsidRPr="00D63725" w:rsidRDefault="00F07BDD" w:rsidP="009B09FE">
            <w:pPr>
              <w:spacing w:before="100" w:beforeAutospacing="1" w:after="100" w:afterAutospacing="1"/>
              <w:rPr>
                <w:rFonts w:cs="Tahoma"/>
                <w:sz w:val="18"/>
                <w:szCs w:val="18"/>
              </w:rPr>
            </w:pPr>
          </w:p>
        </w:tc>
        <w:tc>
          <w:tcPr>
            <w:tcW w:w="904" w:type="pct"/>
            <w:vAlign w:val="center"/>
          </w:tcPr>
          <w:p w14:paraId="5D42B2E5" w14:textId="77777777" w:rsidR="00F07BDD" w:rsidRPr="00D63725" w:rsidRDefault="00F07BDD" w:rsidP="009B09FE">
            <w:pPr>
              <w:spacing w:before="100" w:beforeAutospacing="1" w:after="100" w:afterAutospacing="1"/>
              <w:rPr>
                <w:rFonts w:cs="Tahoma"/>
                <w:sz w:val="18"/>
                <w:szCs w:val="18"/>
              </w:rPr>
            </w:pPr>
          </w:p>
        </w:tc>
        <w:tc>
          <w:tcPr>
            <w:tcW w:w="531" w:type="pct"/>
            <w:vAlign w:val="center"/>
          </w:tcPr>
          <w:p w14:paraId="62D5F240" w14:textId="77777777" w:rsidR="00F07BDD" w:rsidRPr="00D63725" w:rsidRDefault="00F07BDD" w:rsidP="009B09FE">
            <w:pPr>
              <w:spacing w:before="100" w:beforeAutospacing="1" w:after="100" w:afterAutospacing="1"/>
              <w:rPr>
                <w:rFonts w:cs="Tahoma"/>
                <w:sz w:val="18"/>
                <w:szCs w:val="18"/>
              </w:rPr>
            </w:pPr>
          </w:p>
        </w:tc>
        <w:tc>
          <w:tcPr>
            <w:tcW w:w="631" w:type="pct"/>
            <w:vAlign w:val="center"/>
          </w:tcPr>
          <w:p w14:paraId="44BB7324" w14:textId="77777777" w:rsidR="00F07BDD" w:rsidRPr="00D63725" w:rsidRDefault="00F07BDD" w:rsidP="009B09FE">
            <w:pPr>
              <w:spacing w:before="100" w:beforeAutospacing="1" w:after="100" w:afterAutospacing="1"/>
              <w:rPr>
                <w:rFonts w:cs="Tahoma"/>
                <w:sz w:val="18"/>
                <w:szCs w:val="18"/>
              </w:rPr>
            </w:pPr>
          </w:p>
        </w:tc>
        <w:tc>
          <w:tcPr>
            <w:tcW w:w="553" w:type="pct"/>
            <w:vAlign w:val="center"/>
          </w:tcPr>
          <w:p w14:paraId="663D0983" w14:textId="77777777" w:rsidR="00F07BDD" w:rsidRPr="00D63725" w:rsidRDefault="00F07BDD" w:rsidP="009B09FE">
            <w:pPr>
              <w:spacing w:before="100" w:beforeAutospacing="1" w:after="100" w:afterAutospacing="1"/>
              <w:rPr>
                <w:rFonts w:cs="Tahoma"/>
                <w:sz w:val="18"/>
                <w:szCs w:val="18"/>
              </w:rPr>
            </w:pPr>
          </w:p>
        </w:tc>
        <w:tc>
          <w:tcPr>
            <w:tcW w:w="633" w:type="pct"/>
            <w:vAlign w:val="center"/>
          </w:tcPr>
          <w:p w14:paraId="4EA2D3D6" w14:textId="77777777" w:rsidR="00F07BDD" w:rsidRPr="00D63725" w:rsidRDefault="00F07BDD" w:rsidP="009B09FE">
            <w:pPr>
              <w:spacing w:before="100" w:beforeAutospacing="1" w:after="100" w:afterAutospacing="1"/>
              <w:rPr>
                <w:rFonts w:cs="Tahoma"/>
                <w:sz w:val="18"/>
                <w:szCs w:val="18"/>
              </w:rPr>
            </w:pPr>
          </w:p>
        </w:tc>
        <w:tc>
          <w:tcPr>
            <w:tcW w:w="554" w:type="pct"/>
            <w:vAlign w:val="center"/>
          </w:tcPr>
          <w:p w14:paraId="57A58C23" w14:textId="77777777" w:rsidR="00F07BDD" w:rsidRPr="00D63725" w:rsidRDefault="00F07BDD" w:rsidP="009B09FE">
            <w:pPr>
              <w:spacing w:before="100" w:beforeAutospacing="1" w:after="100" w:afterAutospacing="1"/>
              <w:rPr>
                <w:rFonts w:cs="Tahoma"/>
                <w:sz w:val="18"/>
                <w:szCs w:val="18"/>
              </w:rPr>
            </w:pPr>
          </w:p>
        </w:tc>
        <w:tc>
          <w:tcPr>
            <w:tcW w:w="949" w:type="pct"/>
            <w:vAlign w:val="center"/>
          </w:tcPr>
          <w:p w14:paraId="04FDFAED" w14:textId="77777777" w:rsidR="00F07BDD" w:rsidRPr="00D63725" w:rsidRDefault="00F07BDD" w:rsidP="009B09FE">
            <w:pPr>
              <w:spacing w:before="100" w:beforeAutospacing="1" w:after="100" w:afterAutospacing="1"/>
              <w:rPr>
                <w:rFonts w:cs="Tahoma"/>
                <w:sz w:val="18"/>
                <w:szCs w:val="18"/>
              </w:rPr>
            </w:pPr>
          </w:p>
        </w:tc>
      </w:tr>
      <w:tr w:rsidR="00F07BDD" w:rsidRPr="00D63725" w14:paraId="59F52FBE" w14:textId="77777777" w:rsidTr="00947841">
        <w:trPr>
          <w:trHeight w:val="340"/>
        </w:trPr>
        <w:tc>
          <w:tcPr>
            <w:tcW w:w="246" w:type="pct"/>
            <w:vAlign w:val="center"/>
          </w:tcPr>
          <w:p w14:paraId="4C87DB83" w14:textId="77777777" w:rsidR="00F07BDD" w:rsidRPr="00D63725" w:rsidRDefault="00F07BDD" w:rsidP="009B09FE">
            <w:pPr>
              <w:spacing w:before="100" w:beforeAutospacing="1" w:after="100" w:afterAutospacing="1"/>
              <w:rPr>
                <w:rFonts w:cs="Tahoma"/>
                <w:sz w:val="18"/>
                <w:szCs w:val="18"/>
              </w:rPr>
            </w:pPr>
          </w:p>
        </w:tc>
        <w:tc>
          <w:tcPr>
            <w:tcW w:w="904" w:type="pct"/>
            <w:vAlign w:val="center"/>
          </w:tcPr>
          <w:p w14:paraId="12FD173F" w14:textId="77777777" w:rsidR="00F07BDD" w:rsidRPr="00D63725" w:rsidRDefault="00F07BDD" w:rsidP="009B09FE">
            <w:pPr>
              <w:spacing w:before="100" w:beforeAutospacing="1" w:after="100" w:afterAutospacing="1"/>
              <w:rPr>
                <w:rFonts w:cs="Tahoma"/>
                <w:sz w:val="18"/>
                <w:szCs w:val="18"/>
              </w:rPr>
            </w:pPr>
          </w:p>
        </w:tc>
        <w:tc>
          <w:tcPr>
            <w:tcW w:w="531" w:type="pct"/>
            <w:vAlign w:val="center"/>
          </w:tcPr>
          <w:p w14:paraId="12717985" w14:textId="77777777" w:rsidR="00F07BDD" w:rsidRPr="00D63725" w:rsidRDefault="00F07BDD" w:rsidP="009B09FE">
            <w:pPr>
              <w:spacing w:before="100" w:beforeAutospacing="1" w:after="100" w:afterAutospacing="1"/>
              <w:rPr>
                <w:rFonts w:cs="Tahoma"/>
                <w:sz w:val="18"/>
                <w:szCs w:val="18"/>
              </w:rPr>
            </w:pPr>
          </w:p>
        </w:tc>
        <w:tc>
          <w:tcPr>
            <w:tcW w:w="631" w:type="pct"/>
            <w:vAlign w:val="center"/>
          </w:tcPr>
          <w:p w14:paraId="264FAE8C" w14:textId="77777777" w:rsidR="00F07BDD" w:rsidRPr="00D63725" w:rsidRDefault="00F07BDD" w:rsidP="009B09FE">
            <w:pPr>
              <w:spacing w:before="100" w:beforeAutospacing="1" w:after="100" w:afterAutospacing="1"/>
              <w:rPr>
                <w:rFonts w:cs="Tahoma"/>
                <w:sz w:val="18"/>
                <w:szCs w:val="18"/>
              </w:rPr>
            </w:pPr>
          </w:p>
        </w:tc>
        <w:tc>
          <w:tcPr>
            <w:tcW w:w="553" w:type="pct"/>
            <w:vAlign w:val="center"/>
          </w:tcPr>
          <w:p w14:paraId="59E7F26C" w14:textId="77777777" w:rsidR="00F07BDD" w:rsidRPr="00D63725" w:rsidRDefault="00F07BDD" w:rsidP="009B09FE">
            <w:pPr>
              <w:spacing w:before="100" w:beforeAutospacing="1" w:after="100" w:afterAutospacing="1"/>
              <w:rPr>
                <w:rFonts w:cs="Tahoma"/>
                <w:sz w:val="18"/>
                <w:szCs w:val="18"/>
              </w:rPr>
            </w:pPr>
          </w:p>
        </w:tc>
        <w:tc>
          <w:tcPr>
            <w:tcW w:w="633" w:type="pct"/>
            <w:vAlign w:val="center"/>
          </w:tcPr>
          <w:p w14:paraId="324BF09A" w14:textId="77777777" w:rsidR="00F07BDD" w:rsidRPr="00D63725" w:rsidRDefault="00F07BDD" w:rsidP="009B09FE">
            <w:pPr>
              <w:spacing w:before="100" w:beforeAutospacing="1" w:after="100" w:afterAutospacing="1"/>
              <w:rPr>
                <w:rFonts w:cs="Tahoma"/>
                <w:sz w:val="18"/>
                <w:szCs w:val="18"/>
              </w:rPr>
            </w:pPr>
          </w:p>
        </w:tc>
        <w:tc>
          <w:tcPr>
            <w:tcW w:w="554" w:type="pct"/>
            <w:vAlign w:val="center"/>
          </w:tcPr>
          <w:p w14:paraId="265A15D8" w14:textId="77777777" w:rsidR="00F07BDD" w:rsidRPr="00D63725" w:rsidRDefault="00F07BDD" w:rsidP="009B09FE">
            <w:pPr>
              <w:spacing w:before="100" w:beforeAutospacing="1" w:after="100" w:afterAutospacing="1"/>
              <w:rPr>
                <w:rFonts w:cs="Tahoma"/>
                <w:sz w:val="18"/>
                <w:szCs w:val="18"/>
              </w:rPr>
            </w:pPr>
          </w:p>
        </w:tc>
        <w:tc>
          <w:tcPr>
            <w:tcW w:w="949" w:type="pct"/>
            <w:vAlign w:val="center"/>
          </w:tcPr>
          <w:p w14:paraId="6904C766" w14:textId="77777777" w:rsidR="00F07BDD" w:rsidRPr="00D63725" w:rsidRDefault="00F07BDD" w:rsidP="009B09FE">
            <w:pPr>
              <w:spacing w:before="100" w:beforeAutospacing="1" w:after="100" w:afterAutospacing="1"/>
              <w:rPr>
                <w:rFonts w:cs="Tahoma"/>
                <w:sz w:val="18"/>
                <w:szCs w:val="18"/>
              </w:rPr>
            </w:pPr>
          </w:p>
        </w:tc>
      </w:tr>
      <w:tr w:rsidR="00F07BDD" w:rsidRPr="00D63725" w14:paraId="181D6A93" w14:textId="77777777" w:rsidTr="00947841">
        <w:trPr>
          <w:trHeight w:val="340"/>
        </w:trPr>
        <w:tc>
          <w:tcPr>
            <w:tcW w:w="246" w:type="pct"/>
            <w:tcBorders>
              <w:bottom w:val="single" w:sz="4" w:space="0" w:color="auto"/>
            </w:tcBorders>
            <w:vAlign w:val="center"/>
          </w:tcPr>
          <w:p w14:paraId="2E358449" w14:textId="77777777" w:rsidR="00F07BDD" w:rsidRPr="00D63725" w:rsidRDefault="00F07BDD" w:rsidP="009B09FE">
            <w:pPr>
              <w:spacing w:before="100" w:beforeAutospacing="1" w:after="100" w:afterAutospacing="1"/>
              <w:rPr>
                <w:rFonts w:cs="Tahoma"/>
                <w:sz w:val="18"/>
                <w:szCs w:val="18"/>
              </w:rPr>
            </w:pPr>
          </w:p>
        </w:tc>
        <w:tc>
          <w:tcPr>
            <w:tcW w:w="904" w:type="pct"/>
            <w:tcBorders>
              <w:bottom w:val="single" w:sz="4" w:space="0" w:color="auto"/>
            </w:tcBorders>
            <w:vAlign w:val="center"/>
          </w:tcPr>
          <w:p w14:paraId="5620AC73" w14:textId="77777777" w:rsidR="00F07BDD" w:rsidRPr="00D63725" w:rsidRDefault="00F07BDD" w:rsidP="009B09FE">
            <w:pPr>
              <w:spacing w:before="100" w:beforeAutospacing="1" w:after="100" w:afterAutospacing="1"/>
              <w:rPr>
                <w:rFonts w:cs="Tahoma"/>
                <w:sz w:val="18"/>
                <w:szCs w:val="18"/>
              </w:rPr>
            </w:pPr>
          </w:p>
        </w:tc>
        <w:tc>
          <w:tcPr>
            <w:tcW w:w="531" w:type="pct"/>
            <w:tcBorders>
              <w:bottom w:val="single" w:sz="4" w:space="0" w:color="auto"/>
            </w:tcBorders>
            <w:vAlign w:val="center"/>
          </w:tcPr>
          <w:p w14:paraId="3E84A001" w14:textId="77777777" w:rsidR="00F07BDD" w:rsidRPr="00D63725" w:rsidRDefault="00F07BDD" w:rsidP="009B09FE">
            <w:pPr>
              <w:spacing w:before="100" w:beforeAutospacing="1" w:after="100" w:afterAutospacing="1"/>
              <w:rPr>
                <w:rFonts w:cs="Tahoma"/>
                <w:sz w:val="18"/>
                <w:szCs w:val="18"/>
              </w:rPr>
            </w:pPr>
          </w:p>
        </w:tc>
        <w:tc>
          <w:tcPr>
            <w:tcW w:w="631" w:type="pct"/>
            <w:tcBorders>
              <w:bottom w:val="single" w:sz="4" w:space="0" w:color="auto"/>
            </w:tcBorders>
            <w:vAlign w:val="center"/>
          </w:tcPr>
          <w:p w14:paraId="00FB133E" w14:textId="77777777" w:rsidR="00F07BDD" w:rsidRPr="00D63725" w:rsidRDefault="00F07BDD" w:rsidP="009B09FE">
            <w:pPr>
              <w:spacing w:before="100" w:beforeAutospacing="1" w:after="100" w:afterAutospacing="1"/>
              <w:rPr>
                <w:rFonts w:cs="Tahoma"/>
                <w:sz w:val="18"/>
                <w:szCs w:val="18"/>
              </w:rPr>
            </w:pPr>
          </w:p>
        </w:tc>
        <w:tc>
          <w:tcPr>
            <w:tcW w:w="553" w:type="pct"/>
            <w:tcBorders>
              <w:bottom w:val="single" w:sz="4" w:space="0" w:color="auto"/>
            </w:tcBorders>
            <w:vAlign w:val="center"/>
          </w:tcPr>
          <w:p w14:paraId="3B1DF2F0" w14:textId="77777777" w:rsidR="00F07BDD" w:rsidRPr="00D63725" w:rsidRDefault="00F07BDD" w:rsidP="009B09FE">
            <w:pPr>
              <w:spacing w:before="100" w:beforeAutospacing="1" w:after="100" w:afterAutospacing="1"/>
              <w:rPr>
                <w:rFonts w:cs="Tahoma"/>
                <w:sz w:val="18"/>
                <w:szCs w:val="18"/>
              </w:rPr>
            </w:pPr>
          </w:p>
        </w:tc>
        <w:tc>
          <w:tcPr>
            <w:tcW w:w="633" w:type="pct"/>
            <w:vAlign w:val="center"/>
          </w:tcPr>
          <w:p w14:paraId="06FDAA9F" w14:textId="77777777" w:rsidR="00F07BDD" w:rsidRPr="00D63725" w:rsidRDefault="00F07BDD" w:rsidP="009B09FE">
            <w:pPr>
              <w:spacing w:before="100" w:beforeAutospacing="1" w:after="100" w:afterAutospacing="1"/>
              <w:rPr>
                <w:rFonts w:cs="Tahoma"/>
                <w:sz w:val="18"/>
                <w:szCs w:val="18"/>
              </w:rPr>
            </w:pPr>
          </w:p>
        </w:tc>
        <w:tc>
          <w:tcPr>
            <w:tcW w:w="554" w:type="pct"/>
            <w:vAlign w:val="center"/>
          </w:tcPr>
          <w:p w14:paraId="4C875500" w14:textId="77777777" w:rsidR="00F07BDD" w:rsidRPr="00D63725" w:rsidRDefault="00F07BDD" w:rsidP="009B09FE">
            <w:pPr>
              <w:spacing w:before="100" w:beforeAutospacing="1" w:after="100" w:afterAutospacing="1"/>
              <w:rPr>
                <w:rFonts w:cs="Tahoma"/>
                <w:sz w:val="18"/>
                <w:szCs w:val="18"/>
              </w:rPr>
            </w:pPr>
          </w:p>
        </w:tc>
        <w:tc>
          <w:tcPr>
            <w:tcW w:w="949" w:type="pct"/>
            <w:vAlign w:val="center"/>
          </w:tcPr>
          <w:p w14:paraId="7ED4C686" w14:textId="77777777" w:rsidR="00F07BDD" w:rsidRPr="00D63725" w:rsidRDefault="00F07BDD" w:rsidP="009B09FE">
            <w:pPr>
              <w:spacing w:before="100" w:beforeAutospacing="1" w:after="100" w:afterAutospacing="1"/>
              <w:rPr>
                <w:rFonts w:cs="Tahoma"/>
                <w:sz w:val="18"/>
                <w:szCs w:val="18"/>
              </w:rPr>
            </w:pPr>
          </w:p>
        </w:tc>
      </w:tr>
      <w:tr w:rsidR="00F07BDD" w:rsidRPr="00D63725" w14:paraId="75CA5903" w14:textId="77777777" w:rsidTr="00947841">
        <w:trPr>
          <w:trHeight w:val="340"/>
        </w:trPr>
        <w:tc>
          <w:tcPr>
            <w:tcW w:w="2864" w:type="pct"/>
            <w:gridSpan w:val="5"/>
            <w:shd w:val="pct15" w:color="auto" w:fill="FFFFFF"/>
            <w:vAlign w:val="center"/>
          </w:tcPr>
          <w:p w14:paraId="3B8E37DC" w14:textId="77777777" w:rsidR="00F07BDD" w:rsidRPr="00D63725" w:rsidRDefault="00F07BDD" w:rsidP="009B09FE">
            <w:pPr>
              <w:spacing w:before="100" w:beforeAutospacing="1" w:after="100" w:afterAutospacing="1"/>
              <w:jc w:val="center"/>
              <w:rPr>
                <w:rFonts w:cs="Tahoma"/>
                <w:sz w:val="18"/>
                <w:szCs w:val="18"/>
              </w:rPr>
            </w:pPr>
            <w:r w:rsidRPr="00D63725">
              <w:rPr>
                <w:rFonts w:cs="Tahoma"/>
                <w:b/>
                <w:sz w:val="18"/>
                <w:szCs w:val="18"/>
              </w:rPr>
              <w:t>ΣΥΝΟΛΟ</w:t>
            </w:r>
          </w:p>
        </w:tc>
        <w:tc>
          <w:tcPr>
            <w:tcW w:w="633" w:type="pct"/>
            <w:vAlign w:val="center"/>
          </w:tcPr>
          <w:p w14:paraId="5A01BE13" w14:textId="77777777" w:rsidR="00F07BDD" w:rsidRPr="00D63725" w:rsidRDefault="00F07BDD" w:rsidP="009B09FE">
            <w:pPr>
              <w:spacing w:before="100" w:beforeAutospacing="1" w:after="100" w:afterAutospacing="1"/>
              <w:rPr>
                <w:rFonts w:cs="Tahoma"/>
                <w:sz w:val="18"/>
                <w:szCs w:val="18"/>
              </w:rPr>
            </w:pPr>
          </w:p>
        </w:tc>
        <w:tc>
          <w:tcPr>
            <w:tcW w:w="554" w:type="pct"/>
            <w:vAlign w:val="center"/>
          </w:tcPr>
          <w:p w14:paraId="0FE5BFDD" w14:textId="77777777" w:rsidR="00F07BDD" w:rsidRPr="00D63725" w:rsidRDefault="00F07BDD" w:rsidP="009B09FE">
            <w:pPr>
              <w:spacing w:before="100" w:beforeAutospacing="1" w:after="100" w:afterAutospacing="1"/>
              <w:rPr>
                <w:rFonts w:cs="Tahoma"/>
                <w:sz w:val="18"/>
                <w:szCs w:val="18"/>
              </w:rPr>
            </w:pPr>
          </w:p>
        </w:tc>
        <w:tc>
          <w:tcPr>
            <w:tcW w:w="949" w:type="pct"/>
            <w:vAlign w:val="center"/>
          </w:tcPr>
          <w:p w14:paraId="7BFE3668" w14:textId="77777777" w:rsidR="00F07BDD" w:rsidRPr="00D63725" w:rsidRDefault="00F07BDD" w:rsidP="009B09FE">
            <w:pPr>
              <w:spacing w:before="100" w:beforeAutospacing="1" w:after="100" w:afterAutospacing="1"/>
              <w:rPr>
                <w:rFonts w:cs="Tahoma"/>
                <w:sz w:val="18"/>
                <w:szCs w:val="18"/>
              </w:rPr>
            </w:pPr>
          </w:p>
        </w:tc>
      </w:tr>
    </w:tbl>
    <w:p w14:paraId="6EC5C179" w14:textId="0A5391B6" w:rsidR="003D6B10" w:rsidRPr="00D63725" w:rsidRDefault="003D6B10" w:rsidP="00F07BDD">
      <w:pPr>
        <w:spacing w:before="100" w:beforeAutospacing="1" w:after="100" w:afterAutospacing="1"/>
        <w:rPr>
          <w:rFonts w:cs="Tahoma"/>
        </w:rPr>
      </w:pPr>
    </w:p>
    <w:p w14:paraId="339C22B0" w14:textId="77777777" w:rsidR="003D6B10" w:rsidRPr="00A60455" w:rsidRDefault="003D6B10" w:rsidP="00A60455">
      <w:pPr>
        <w:pStyle w:val="3"/>
        <w:numPr>
          <w:ilvl w:val="2"/>
          <w:numId w:val="4"/>
        </w:numPr>
        <w:rPr>
          <w:rFonts w:asciiTheme="minorHAnsi" w:hAnsiTheme="minorHAnsi" w:cstheme="minorHAnsi"/>
        </w:rPr>
      </w:pPr>
      <w:bookmarkStart w:id="172" w:name="_Toc240445878"/>
      <w:bookmarkStart w:id="173" w:name="_Toc366852699"/>
      <w:bookmarkStart w:id="174" w:name="_Ref508304059"/>
      <w:bookmarkStart w:id="175" w:name="_Toc10632752"/>
      <w:bookmarkStart w:id="176" w:name="_Toc42167519"/>
      <w:bookmarkStart w:id="177" w:name="_Toc51007908"/>
      <w:bookmarkStart w:id="178" w:name="_Ref53751087"/>
      <w:bookmarkStart w:id="179" w:name="_Toc90467107"/>
      <w:r w:rsidRPr="00A60455">
        <w:rPr>
          <w:rFonts w:asciiTheme="minorHAnsi" w:hAnsiTheme="minorHAnsi" w:cstheme="minorHAnsi"/>
        </w:rPr>
        <w:t>Υπηρεσίες</w:t>
      </w:r>
      <w:bookmarkEnd w:id="172"/>
      <w:bookmarkEnd w:id="173"/>
      <w:bookmarkEnd w:id="174"/>
      <w:bookmarkEnd w:id="175"/>
      <w:bookmarkEnd w:id="176"/>
      <w:bookmarkEnd w:id="177"/>
      <w:bookmarkEnd w:id="178"/>
      <w:bookmarkEnd w:id="179"/>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953"/>
        <w:gridCol w:w="1034"/>
        <w:gridCol w:w="1158"/>
      </w:tblGrid>
      <w:tr w:rsidR="003D6B10" w:rsidRPr="00D63725" w14:paraId="4FF1CE87" w14:textId="77777777" w:rsidTr="009B09FE">
        <w:tc>
          <w:tcPr>
            <w:tcW w:w="251" w:type="pct"/>
            <w:vMerge w:val="restart"/>
            <w:shd w:val="pct15" w:color="auto" w:fill="FFFFFF"/>
            <w:vAlign w:val="center"/>
          </w:tcPr>
          <w:p w14:paraId="07EB8ACA" w14:textId="77777777" w:rsidR="003D6B10" w:rsidRPr="00D63725" w:rsidRDefault="003D6B10" w:rsidP="009B09FE">
            <w:pPr>
              <w:keepNext/>
              <w:keepLines/>
              <w:spacing w:before="0" w:after="0"/>
              <w:ind w:right="-191"/>
              <w:rPr>
                <w:rFonts w:cs="Tahoma"/>
                <w:sz w:val="18"/>
                <w:szCs w:val="18"/>
              </w:rPr>
            </w:pPr>
            <w:r w:rsidRPr="00D63725">
              <w:rPr>
                <w:rFonts w:cs="Tahoma"/>
                <w:sz w:val="18"/>
                <w:szCs w:val="18"/>
              </w:rPr>
              <w:t>Α/Α</w:t>
            </w:r>
          </w:p>
        </w:tc>
        <w:tc>
          <w:tcPr>
            <w:tcW w:w="2077" w:type="pct"/>
            <w:vMerge w:val="restart"/>
            <w:shd w:val="pct15" w:color="auto" w:fill="FFFFFF"/>
            <w:vAlign w:val="center"/>
          </w:tcPr>
          <w:p w14:paraId="72381A7B"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ΠΕΡΙΓΡΑΦΗ</w:t>
            </w:r>
          </w:p>
        </w:tc>
        <w:tc>
          <w:tcPr>
            <w:tcW w:w="440" w:type="pct"/>
            <w:gridSpan w:val="2"/>
            <w:vMerge w:val="restart"/>
            <w:shd w:val="pct15" w:color="auto" w:fill="FFFFFF"/>
            <w:vAlign w:val="center"/>
          </w:tcPr>
          <w:p w14:paraId="6D5CDC3D" w14:textId="77777777" w:rsidR="003D6B10" w:rsidRPr="00D63725" w:rsidRDefault="003D6B10" w:rsidP="009B09FE">
            <w:pPr>
              <w:keepNext/>
              <w:keepLines/>
              <w:spacing w:before="0" w:after="0"/>
              <w:ind w:left="-100" w:right="-11"/>
              <w:jc w:val="center"/>
              <w:rPr>
                <w:rFonts w:cs="Tahoma"/>
                <w:sz w:val="18"/>
                <w:szCs w:val="18"/>
              </w:rPr>
            </w:pPr>
            <w:r w:rsidRPr="00D63725">
              <w:rPr>
                <w:rFonts w:cs="Tahoma"/>
                <w:sz w:val="18"/>
                <w:szCs w:val="18"/>
              </w:rPr>
              <w:t>Ανθρωπομήνες</w:t>
            </w:r>
          </w:p>
        </w:tc>
        <w:tc>
          <w:tcPr>
            <w:tcW w:w="1079" w:type="pct"/>
            <w:gridSpan w:val="2"/>
            <w:tcBorders>
              <w:bottom w:val="single" w:sz="4" w:space="0" w:color="auto"/>
            </w:tcBorders>
            <w:shd w:val="pct15" w:color="auto" w:fill="FFFFFF"/>
            <w:vAlign w:val="center"/>
          </w:tcPr>
          <w:p w14:paraId="1E79FE3B" w14:textId="77777777" w:rsidR="003D6B10" w:rsidRPr="00D63725" w:rsidRDefault="003D6B10" w:rsidP="009B09FE">
            <w:pPr>
              <w:keepNext/>
              <w:keepLines/>
              <w:spacing w:before="0" w:after="0"/>
              <w:rPr>
                <w:rFonts w:cs="Tahoma"/>
                <w:sz w:val="18"/>
                <w:szCs w:val="18"/>
              </w:rPr>
            </w:pPr>
            <w:r w:rsidRPr="00D63725">
              <w:rPr>
                <w:rFonts w:cs="Tahoma"/>
                <w:sz w:val="18"/>
                <w:szCs w:val="18"/>
              </w:rPr>
              <w:t>ΑΞΙΑ ΧΩΡΙΣ ΦΠΑ [€]</w:t>
            </w:r>
          </w:p>
        </w:tc>
        <w:tc>
          <w:tcPr>
            <w:tcW w:w="544" w:type="pct"/>
            <w:vMerge w:val="restart"/>
            <w:shd w:val="pct15" w:color="auto" w:fill="FFFFFF"/>
            <w:vAlign w:val="center"/>
          </w:tcPr>
          <w:p w14:paraId="491AF0D4" w14:textId="77777777" w:rsidR="003D6B10" w:rsidRPr="00D63725" w:rsidRDefault="003D6B10" w:rsidP="009B09FE">
            <w:pPr>
              <w:keepNext/>
              <w:keepLines/>
              <w:spacing w:before="0" w:after="0"/>
              <w:rPr>
                <w:rFonts w:cs="Tahoma"/>
                <w:sz w:val="18"/>
                <w:szCs w:val="18"/>
              </w:rPr>
            </w:pPr>
            <w:r w:rsidRPr="00D63725">
              <w:rPr>
                <w:rFonts w:cs="Tahoma"/>
                <w:sz w:val="18"/>
                <w:szCs w:val="18"/>
              </w:rPr>
              <w:t>ΦΠΑ [€]</w:t>
            </w:r>
          </w:p>
        </w:tc>
        <w:tc>
          <w:tcPr>
            <w:tcW w:w="609" w:type="pct"/>
            <w:vMerge w:val="restart"/>
            <w:shd w:val="pct15" w:color="auto" w:fill="FFFFFF"/>
            <w:vAlign w:val="center"/>
          </w:tcPr>
          <w:p w14:paraId="2995D53A" w14:textId="77777777" w:rsidR="003D6B10" w:rsidRPr="00D63725" w:rsidRDefault="003D6B10" w:rsidP="009B09FE">
            <w:pPr>
              <w:keepNext/>
              <w:keepLines/>
              <w:spacing w:before="0" w:after="0"/>
              <w:rPr>
                <w:rFonts w:cs="Tahoma"/>
                <w:sz w:val="18"/>
                <w:szCs w:val="18"/>
              </w:rPr>
            </w:pPr>
            <w:r w:rsidRPr="00D63725">
              <w:rPr>
                <w:rFonts w:cs="Tahoma"/>
                <w:sz w:val="18"/>
                <w:szCs w:val="18"/>
              </w:rPr>
              <w:t xml:space="preserve">ΣΥΝΟΛΙΚΗ ΑΞΙΑ </w:t>
            </w:r>
          </w:p>
          <w:p w14:paraId="7421CE3C" w14:textId="77777777" w:rsidR="003D6B10" w:rsidRPr="00D63725" w:rsidRDefault="003D6B10" w:rsidP="009B09FE">
            <w:pPr>
              <w:keepNext/>
              <w:keepLines/>
              <w:spacing w:before="0" w:after="0"/>
              <w:rPr>
                <w:rFonts w:cs="Tahoma"/>
                <w:sz w:val="18"/>
                <w:szCs w:val="18"/>
              </w:rPr>
            </w:pPr>
            <w:r w:rsidRPr="00D63725">
              <w:rPr>
                <w:rFonts w:cs="Tahoma"/>
                <w:sz w:val="18"/>
                <w:szCs w:val="18"/>
              </w:rPr>
              <w:t>ΜΕ ΦΠΑ [€]</w:t>
            </w:r>
          </w:p>
        </w:tc>
      </w:tr>
      <w:tr w:rsidR="003D6B10" w:rsidRPr="00D63725" w14:paraId="17A8AAC6" w14:textId="77777777" w:rsidTr="009B09FE">
        <w:tc>
          <w:tcPr>
            <w:tcW w:w="251" w:type="pct"/>
            <w:vMerge/>
            <w:shd w:val="clear" w:color="auto" w:fill="FFFFFF"/>
            <w:vAlign w:val="center"/>
          </w:tcPr>
          <w:p w14:paraId="0A8CFF44" w14:textId="77777777" w:rsidR="003D6B10" w:rsidRPr="00D63725" w:rsidRDefault="003D6B10" w:rsidP="009B09FE">
            <w:pPr>
              <w:keepNext/>
              <w:keepLines/>
              <w:spacing w:before="100" w:beforeAutospacing="1" w:after="100" w:afterAutospacing="1"/>
              <w:rPr>
                <w:rFonts w:cs="Tahoma"/>
                <w:sz w:val="18"/>
                <w:szCs w:val="18"/>
              </w:rPr>
            </w:pPr>
          </w:p>
        </w:tc>
        <w:tc>
          <w:tcPr>
            <w:tcW w:w="2077" w:type="pct"/>
            <w:vMerge/>
            <w:shd w:val="clear" w:color="auto" w:fill="FFFFFF"/>
            <w:vAlign w:val="center"/>
          </w:tcPr>
          <w:p w14:paraId="5E298E98" w14:textId="77777777" w:rsidR="003D6B10" w:rsidRPr="00D63725" w:rsidRDefault="003D6B10" w:rsidP="009B09FE">
            <w:pPr>
              <w:keepNext/>
              <w:keepLines/>
              <w:spacing w:before="100" w:beforeAutospacing="1" w:after="100" w:afterAutospacing="1"/>
              <w:rPr>
                <w:rFonts w:cs="Tahoma"/>
                <w:sz w:val="18"/>
                <w:szCs w:val="18"/>
              </w:rPr>
            </w:pPr>
          </w:p>
        </w:tc>
        <w:tc>
          <w:tcPr>
            <w:tcW w:w="440" w:type="pct"/>
            <w:gridSpan w:val="2"/>
            <w:vMerge/>
            <w:shd w:val="clear" w:color="auto" w:fill="FFFFFF"/>
            <w:vAlign w:val="center"/>
          </w:tcPr>
          <w:p w14:paraId="7B505494" w14:textId="77777777" w:rsidR="003D6B10" w:rsidRPr="00D63725" w:rsidRDefault="003D6B10" w:rsidP="009B09FE">
            <w:pPr>
              <w:keepNext/>
              <w:keepLines/>
              <w:spacing w:before="100" w:beforeAutospacing="1" w:after="100" w:afterAutospacing="1"/>
              <w:rPr>
                <w:rFonts w:cs="Tahoma"/>
                <w:sz w:val="18"/>
                <w:szCs w:val="18"/>
              </w:rPr>
            </w:pPr>
          </w:p>
        </w:tc>
        <w:tc>
          <w:tcPr>
            <w:tcW w:w="578" w:type="pct"/>
            <w:shd w:val="pct15" w:color="auto" w:fill="FFFFFF"/>
            <w:vAlign w:val="center"/>
          </w:tcPr>
          <w:p w14:paraId="53C9992A"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ΤΙΜΗ ΜΟΝΑΔΑΣ</w:t>
            </w:r>
          </w:p>
        </w:tc>
        <w:tc>
          <w:tcPr>
            <w:tcW w:w="501" w:type="pct"/>
            <w:shd w:val="pct15" w:color="auto" w:fill="FFFFFF"/>
            <w:vAlign w:val="center"/>
          </w:tcPr>
          <w:p w14:paraId="7805D392"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ΣΥΝΟΛΟ</w:t>
            </w:r>
          </w:p>
        </w:tc>
        <w:tc>
          <w:tcPr>
            <w:tcW w:w="544" w:type="pct"/>
            <w:vMerge/>
            <w:shd w:val="clear" w:color="auto" w:fill="FFFFFF"/>
            <w:vAlign w:val="center"/>
          </w:tcPr>
          <w:p w14:paraId="129276C9" w14:textId="77777777" w:rsidR="003D6B10" w:rsidRPr="00D63725" w:rsidRDefault="003D6B10" w:rsidP="009B09FE">
            <w:pPr>
              <w:keepNext/>
              <w:keepLines/>
              <w:spacing w:before="100" w:beforeAutospacing="1" w:after="100" w:afterAutospacing="1"/>
              <w:rPr>
                <w:rFonts w:cs="Tahoma"/>
                <w:sz w:val="18"/>
                <w:szCs w:val="18"/>
              </w:rPr>
            </w:pPr>
          </w:p>
        </w:tc>
        <w:tc>
          <w:tcPr>
            <w:tcW w:w="609" w:type="pct"/>
            <w:vMerge/>
            <w:shd w:val="clear" w:color="auto" w:fill="FFFFFF"/>
            <w:vAlign w:val="center"/>
          </w:tcPr>
          <w:p w14:paraId="17E3C27B"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D63725" w14:paraId="62DB9CC9" w14:textId="77777777" w:rsidTr="009B09FE">
        <w:trPr>
          <w:trHeight w:val="284"/>
        </w:trPr>
        <w:tc>
          <w:tcPr>
            <w:tcW w:w="251" w:type="pct"/>
            <w:shd w:val="clear" w:color="auto" w:fill="FFFFFF"/>
            <w:vAlign w:val="center"/>
          </w:tcPr>
          <w:p w14:paraId="3CAC2959" w14:textId="77777777" w:rsidR="003D6B10" w:rsidRPr="00D63725" w:rsidRDefault="003D6B10" w:rsidP="009B09FE">
            <w:pPr>
              <w:keepNext/>
              <w:keepLines/>
              <w:spacing w:before="100" w:beforeAutospacing="1" w:after="100" w:afterAutospacing="1"/>
              <w:rPr>
                <w:rFonts w:cs="Tahoma"/>
                <w:sz w:val="18"/>
                <w:szCs w:val="18"/>
              </w:rPr>
            </w:pPr>
            <w:r>
              <w:rPr>
                <w:rFonts w:cs="Tahoma"/>
                <w:sz w:val="18"/>
                <w:szCs w:val="18"/>
              </w:rPr>
              <w:t>1.</w:t>
            </w:r>
          </w:p>
        </w:tc>
        <w:tc>
          <w:tcPr>
            <w:tcW w:w="2077" w:type="pct"/>
            <w:shd w:val="clear" w:color="auto" w:fill="FFFFFF"/>
            <w:vAlign w:val="center"/>
          </w:tcPr>
          <w:p w14:paraId="33BB16BF" w14:textId="77777777" w:rsidR="003D6B10" w:rsidRPr="003B5093" w:rsidRDefault="003D6B10" w:rsidP="009B09FE">
            <w:pPr>
              <w:keepNext/>
              <w:keepLines/>
              <w:spacing w:before="100" w:beforeAutospacing="1" w:after="100" w:afterAutospacing="1"/>
              <w:rPr>
                <w:rFonts w:cs="Tahoma"/>
                <w:sz w:val="18"/>
                <w:szCs w:val="18"/>
              </w:rPr>
            </w:pPr>
            <w:r w:rsidRPr="0049248D">
              <w:rPr>
                <w:rFonts w:cs="Tahoma"/>
                <w:sz w:val="18"/>
                <w:szCs w:val="18"/>
              </w:rPr>
              <w:t>Υπηρεσίες Μελέτης Εφαρμογής</w:t>
            </w:r>
            <w:r w:rsidR="003B5093">
              <w:rPr>
                <w:rFonts w:cs="Tahoma"/>
                <w:sz w:val="18"/>
                <w:szCs w:val="18"/>
                <w:lang w:val="en-US"/>
              </w:rPr>
              <w:t xml:space="preserve"> (</w:t>
            </w:r>
            <w:r w:rsidR="003B5093">
              <w:rPr>
                <w:rFonts w:cs="Tahoma"/>
                <w:sz w:val="18"/>
                <w:szCs w:val="18"/>
              </w:rPr>
              <w:t>Φάση 1)</w:t>
            </w:r>
          </w:p>
        </w:tc>
        <w:tc>
          <w:tcPr>
            <w:tcW w:w="440" w:type="pct"/>
            <w:gridSpan w:val="2"/>
            <w:shd w:val="clear" w:color="auto" w:fill="FFFFFF"/>
            <w:vAlign w:val="center"/>
          </w:tcPr>
          <w:p w14:paraId="2B6467F1" w14:textId="77777777" w:rsidR="003D6B10" w:rsidRPr="00D63725" w:rsidRDefault="003D6B10" w:rsidP="009B09FE">
            <w:pPr>
              <w:keepNext/>
              <w:keepLines/>
              <w:spacing w:before="100" w:beforeAutospacing="1" w:after="100" w:afterAutospacing="1"/>
              <w:rPr>
                <w:rFonts w:cs="Tahoma"/>
                <w:sz w:val="18"/>
                <w:szCs w:val="18"/>
              </w:rPr>
            </w:pPr>
          </w:p>
        </w:tc>
        <w:tc>
          <w:tcPr>
            <w:tcW w:w="578" w:type="pct"/>
            <w:shd w:val="clear" w:color="auto" w:fill="FFFFFF"/>
            <w:vAlign w:val="center"/>
          </w:tcPr>
          <w:p w14:paraId="45F45820" w14:textId="77777777" w:rsidR="003D6B10" w:rsidRPr="00D63725" w:rsidRDefault="003D6B10" w:rsidP="009B09FE">
            <w:pPr>
              <w:keepNext/>
              <w:keepLines/>
              <w:spacing w:before="100" w:beforeAutospacing="1" w:after="100" w:afterAutospacing="1"/>
              <w:rPr>
                <w:rFonts w:cs="Tahoma"/>
                <w:sz w:val="18"/>
                <w:szCs w:val="18"/>
              </w:rPr>
            </w:pPr>
          </w:p>
        </w:tc>
        <w:tc>
          <w:tcPr>
            <w:tcW w:w="501" w:type="pct"/>
            <w:shd w:val="clear" w:color="auto" w:fill="FFFFFF"/>
            <w:vAlign w:val="center"/>
          </w:tcPr>
          <w:p w14:paraId="49E599B8" w14:textId="77777777" w:rsidR="003D6B10" w:rsidRPr="00D63725" w:rsidRDefault="003D6B10" w:rsidP="009B09FE">
            <w:pPr>
              <w:keepNext/>
              <w:keepLines/>
              <w:spacing w:before="100" w:beforeAutospacing="1" w:after="100" w:afterAutospacing="1"/>
              <w:rPr>
                <w:rFonts w:cs="Tahoma"/>
                <w:sz w:val="18"/>
                <w:szCs w:val="18"/>
              </w:rPr>
            </w:pPr>
          </w:p>
        </w:tc>
        <w:tc>
          <w:tcPr>
            <w:tcW w:w="544" w:type="pct"/>
            <w:shd w:val="clear" w:color="auto" w:fill="FFFFFF"/>
            <w:vAlign w:val="center"/>
          </w:tcPr>
          <w:p w14:paraId="0846F65F" w14:textId="77777777" w:rsidR="003D6B10" w:rsidRPr="00D63725" w:rsidRDefault="003D6B10" w:rsidP="009B09FE">
            <w:pPr>
              <w:keepNext/>
              <w:keepLines/>
              <w:spacing w:before="100" w:beforeAutospacing="1" w:after="100" w:afterAutospacing="1"/>
              <w:rPr>
                <w:rFonts w:cs="Tahoma"/>
                <w:sz w:val="18"/>
                <w:szCs w:val="18"/>
              </w:rPr>
            </w:pPr>
          </w:p>
        </w:tc>
        <w:tc>
          <w:tcPr>
            <w:tcW w:w="609" w:type="pct"/>
            <w:shd w:val="clear" w:color="auto" w:fill="FFFFFF"/>
            <w:vAlign w:val="center"/>
          </w:tcPr>
          <w:p w14:paraId="25665BC7"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AD18F5" w14:paraId="135FE4D6" w14:textId="77777777" w:rsidTr="009B09FE">
        <w:trPr>
          <w:trHeight w:val="284"/>
        </w:trPr>
        <w:tc>
          <w:tcPr>
            <w:tcW w:w="251" w:type="pct"/>
            <w:shd w:val="clear" w:color="auto" w:fill="FFFFFF"/>
            <w:vAlign w:val="center"/>
          </w:tcPr>
          <w:p w14:paraId="1E1AAD67" w14:textId="77777777" w:rsidR="003D6B10" w:rsidRPr="00D63725" w:rsidRDefault="00E654CE" w:rsidP="009B09FE">
            <w:pPr>
              <w:keepNext/>
              <w:keepLines/>
              <w:spacing w:before="100" w:beforeAutospacing="1" w:after="100" w:afterAutospacing="1"/>
              <w:rPr>
                <w:rFonts w:cs="Tahoma"/>
                <w:sz w:val="18"/>
                <w:szCs w:val="18"/>
              </w:rPr>
            </w:pPr>
            <w:bookmarkStart w:id="180" w:name="_Toc46178225"/>
            <w:bookmarkStart w:id="181" w:name="_Toc46178713"/>
            <w:bookmarkStart w:id="182" w:name="_Toc46179200"/>
            <w:bookmarkEnd w:id="180"/>
            <w:bookmarkEnd w:id="181"/>
            <w:bookmarkEnd w:id="182"/>
            <w:r>
              <w:rPr>
                <w:rFonts w:cs="Tahoma"/>
                <w:sz w:val="18"/>
                <w:szCs w:val="18"/>
              </w:rPr>
              <w:t>2</w:t>
            </w:r>
            <w:r w:rsidR="003D6B10">
              <w:rPr>
                <w:rFonts w:cs="Tahoma"/>
                <w:sz w:val="18"/>
                <w:szCs w:val="18"/>
              </w:rPr>
              <w:t>.</w:t>
            </w:r>
          </w:p>
        </w:tc>
        <w:tc>
          <w:tcPr>
            <w:tcW w:w="2077" w:type="pct"/>
            <w:shd w:val="clear" w:color="auto" w:fill="FFFFFF"/>
            <w:vAlign w:val="center"/>
          </w:tcPr>
          <w:p w14:paraId="007B0EDB" w14:textId="37929C73" w:rsidR="003D6B10" w:rsidRPr="00D63725" w:rsidRDefault="003D6B10" w:rsidP="009B09FE">
            <w:pPr>
              <w:keepNext/>
              <w:keepLines/>
              <w:spacing w:before="100" w:beforeAutospacing="1" w:after="100" w:afterAutospacing="1"/>
              <w:rPr>
                <w:rFonts w:cs="Tahoma"/>
                <w:sz w:val="18"/>
                <w:szCs w:val="18"/>
              </w:rPr>
            </w:pPr>
            <w:r w:rsidRPr="0049248D">
              <w:rPr>
                <w:rFonts w:cs="Tahoma"/>
                <w:sz w:val="18"/>
                <w:szCs w:val="18"/>
              </w:rPr>
              <w:t xml:space="preserve">Υπηρεσίες </w:t>
            </w:r>
            <w:r w:rsidR="00F07BDD">
              <w:rPr>
                <w:rFonts w:cs="Tahoma"/>
                <w:sz w:val="18"/>
                <w:szCs w:val="18"/>
              </w:rPr>
              <w:t>Παράδοσης-</w:t>
            </w:r>
            <w:r w:rsidR="00B12906">
              <w:rPr>
                <w:rFonts w:cs="Tahoma"/>
                <w:sz w:val="18"/>
                <w:szCs w:val="18"/>
              </w:rPr>
              <w:t xml:space="preserve">Εγκατάστασης </w:t>
            </w:r>
            <w:r w:rsidR="00F07BDD">
              <w:rPr>
                <w:rFonts w:cs="Tahoma"/>
                <w:sz w:val="18"/>
                <w:szCs w:val="18"/>
              </w:rPr>
              <w:t>-</w:t>
            </w:r>
            <w:r w:rsidR="00B12906">
              <w:rPr>
                <w:rFonts w:cs="Tahoma"/>
                <w:sz w:val="18"/>
                <w:szCs w:val="18"/>
              </w:rPr>
              <w:t xml:space="preserve">Παραμετροποίησης </w:t>
            </w:r>
            <w:r w:rsidR="00E654CE">
              <w:rPr>
                <w:rFonts w:cs="Tahoma"/>
                <w:sz w:val="18"/>
                <w:szCs w:val="18"/>
              </w:rPr>
              <w:t xml:space="preserve">Εξοπλισμού και </w:t>
            </w:r>
            <w:r w:rsidR="00F367AB">
              <w:rPr>
                <w:rFonts w:cs="Tahoma"/>
                <w:sz w:val="18"/>
                <w:szCs w:val="18"/>
              </w:rPr>
              <w:t>Έτοιμου</w:t>
            </w:r>
            <w:r w:rsidR="00E654CE">
              <w:rPr>
                <w:rFonts w:cs="Tahoma"/>
                <w:sz w:val="18"/>
                <w:szCs w:val="18"/>
              </w:rPr>
              <w:t xml:space="preserve"> Λογισμικού</w:t>
            </w:r>
            <w:r w:rsidR="003B5093">
              <w:rPr>
                <w:rFonts w:cs="Tahoma"/>
                <w:sz w:val="18"/>
                <w:szCs w:val="18"/>
              </w:rPr>
              <w:t xml:space="preserve"> (Φάση 2)</w:t>
            </w:r>
          </w:p>
        </w:tc>
        <w:tc>
          <w:tcPr>
            <w:tcW w:w="440" w:type="pct"/>
            <w:gridSpan w:val="2"/>
            <w:tcBorders>
              <w:bottom w:val="single" w:sz="4" w:space="0" w:color="auto"/>
            </w:tcBorders>
            <w:shd w:val="clear" w:color="auto" w:fill="FFFFFF"/>
            <w:vAlign w:val="center"/>
          </w:tcPr>
          <w:p w14:paraId="0BF59126" w14:textId="77777777" w:rsidR="003D6B10" w:rsidRPr="00D63725" w:rsidRDefault="003D6B10" w:rsidP="009B09FE">
            <w:pPr>
              <w:keepNext/>
              <w:keepLines/>
              <w:spacing w:before="100" w:beforeAutospacing="1" w:after="100" w:afterAutospacing="1"/>
              <w:rPr>
                <w:rFonts w:cs="Tahoma"/>
                <w:sz w:val="18"/>
                <w:szCs w:val="18"/>
              </w:rPr>
            </w:pPr>
          </w:p>
        </w:tc>
        <w:tc>
          <w:tcPr>
            <w:tcW w:w="578" w:type="pct"/>
            <w:tcBorders>
              <w:bottom w:val="single" w:sz="4" w:space="0" w:color="auto"/>
            </w:tcBorders>
            <w:shd w:val="clear" w:color="auto" w:fill="FFFFFF"/>
            <w:vAlign w:val="center"/>
          </w:tcPr>
          <w:p w14:paraId="66CE0B03" w14:textId="77777777" w:rsidR="003D6B10" w:rsidRPr="00D63725" w:rsidRDefault="003D6B10" w:rsidP="009B09FE">
            <w:pPr>
              <w:keepNext/>
              <w:keepLines/>
              <w:spacing w:before="100" w:beforeAutospacing="1" w:after="100" w:afterAutospacing="1"/>
              <w:rPr>
                <w:rFonts w:cs="Tahoma"/>
                <w:sz w:val="18"/>
                <w:szCs w:val="18"/>
              </w:rPr>
            </w:pPr>
          </w:p>
        </w:tc>
        <w:tc>
          <w:tcPr>
            <w:tcW w:w="501" w:type="pct"/>
            <w:shd w:val="clear" w:color="auto" w:fill="FFFFFF"/>
            <w:vAlign w:val="center"/>
          </w:tcPr>
          <w:p w14:paraId="09895DE1" w14:textId="77777777" w:rsidR="003D6B10" w:rsidRPr="00D63725" w:rsidRDefault="003D6B10" w:rsidP="009B09FE">
            <w:pPr>
              <w:keepNext/>
              <w:keepLines/>
              <w:spacing w:before="100" w:beforeAutospacing="1" w:after="100" w:afterAutospacing="1"/>
              <w:rPr>
                <w:rFonts w:cs="Tahoma"/>
                <w:sz w:val="18"/>
                <w:szCs w:val="18"/>
              </w:rPr>
            </w:pPr>
          </w:p>
        </w:tc>
        <w:tc>
          <w:tcPr>
            <w:tcW w:w="544" w:type="pct"/>
            <w:shd w:val="clear" w:color="auto" w:fill="FFFFFF"/>
            <w:vAlign w:val="center"/>
          </w:tcPr>
          <w:p w14:paraId="75E32C32" w14:textId="77777777" w:rsidR="003D6B10" w:rsidRPr="00D63725" w:rsidRDefault="003D6B10" w:rsidP="009B09FE">
            <w:pPr>
              <w:keepNext/>
              <w:keepLines/>
              <w:spacing w:before="100" w:beforeAutospacing="1" w:after="100" w:afterAutospacing="1"/>
              <w:rPr>
                <w:rFonts w:cs="Tahoma"/>
                <w:sz w:val="18"/>
                <w:szCs w:val="18"/>
              </w:rPr>
            </w:pPr>
          </w:p>
        </w:tc>
        <w:tc>
          <w:tcPr>
            <w:tcW w:w="609" w:type="pct"/>
            <w:shd w:val="clear" w:color="auto" w:fill="FFFFFF"/>
            <w:vAlign w:val="center"/>
          </w:tcPr>
          <w:p w14:paraId="2723617E" w14:textId="77777777" w:rsidR="003D6B10" w:rsidRPr="00D63725" w:rsidRDefault="003D6B10" w:rsidP="009B09FE">
            <w:pPr>
              <w:keepNext/>
              <w:keepLines/>
              <w:spacing w:before="100" w:beforeAutospacing="1" w:after="100" w:afterAutospacing="1"/>
              <w:rPr>
                <w:rFonts w:cs="Tahoma"/>
                <w:sz w:val="18"/>
                <w:szCs w:val="18"/>
              </w:rPr>
            </w:pPr>
          </w:p>
        </w:tc>
      </w:tr>
      <w:tr w:rsidR="00B12906" w:rsidRPr="0049248D" w14:paraId="68F57C68" w14:textId="77777777" w:rsidTr="009B09FE">
        <w:trPr>
          <w:trHeight w:val="284"/>
        </w:trPr>
        <w:tc>
          <w:tcPr>
            <w:tcW w:w="251" w:type="pct"/>
            <w:shd w:val="clear" w:color="auto" w:fill="FFFFFF"/>
            <w:vAlign w:val="center"/>
          </w:tcPr>
          <w:p w14:paraId="60DA92D9" w14:textId="77777777" w:rsidR="00B12906" w:rsidRPr="00D63725" w:rsidRDefault="00E654CE" w:rsidP="00B12906">
            <w:pPr>
              <w:keepNext/>
              <w:keepLines/>
              <w:spacing w:before="100" w:beforeAutospacing="1" w:after="100" w:afterAutospacing="1"/>
              <w:rPr>
                <w:rFonts w:cs="Tahoma"/>
                <w:sz w:val="18"/>
                <w:szCs w:val="18"/>
              </w:rPr>
            </w:pPr>
            <w:r>
              <w:rPr>
                <w:rFonts w:cs="Tahoma"/>
                <w:sz w:val="18"/>
                <w:szCs w:val="18"/>
              </w:rPr>
              <w:t>3</w:t>
            </w:r>
            <w:r w:rsidR="00B12906">
              <w:rPr>
                <w:rFonts w:cs="Tahoma"/>
                <w:sz w:val="18"/>
                <w:szCs w:val="18"/>
              </w:rPr>
              <w:t>.</w:t>
            </w:r>
          </w:p>
        </w:tc>
        <w:tc>
          <w:tcPr>
            <w:tcW w:w="2077" w:type="pct"/>
            <w:shd w:val="clear" w:color="auto" w:fill="FFFFFF"/>
            <w:vAlign w:val="center"/>
          </w:tcPr>
          <w:p w14:paraId="3C407602" w14:textId="018FC64F" w:rsidR="00B12906" w:rsidRPr="00D63725" w:rsidRDefault="003B5093" w:rsidP="003B5093">
            <w:pPr>
              <w:keepNext/>
              <w:keepLines/>
              <w:spacing w:before="100" w:beforeAutospacing="1" w:after="100" w:afterAutospacing="1"/>
              <w:rPr>
                <w:rFonts w:cs="Tahoma"/>
                <w:sz w:val="18"/>
                <w:szCs w:val="18"/>
              </w:rPr>
            </w:pPr>
            <w:r>
              <w:rPr>
                <w:rFonts w:cs="Tahoma"/>
                <w:sz w:val="18"/>
                <w:szCs w:val="18"/>
              </w:rPr>
              <w:t xml:space="preserve">Υπηρεσίες </w:t>
            </w:r>
            <w:r w:rsidR="00F07BDD">
              <w:rPr>
                <w:rFonts w:cs="Tahoma"/>
                <w:sz w:val="18"/>
                <w:szCs w:val="18"/>
              </w:rPr>
              <w:t xml:space="preserve">Ελέγχου Καλής Λειτουργίας - </w:t>
            </w:r>
            <w:r>
              <w:rPr>
                <w:rFonts w:cs="Tahoma"/>
                <w:sz w:val="18"/>
                <w:szCs w:val="18"/>
              </w:rPr>
              <w:t>Πιλοτικής Λειτουργίας  (Φάση 3)</w:t>
            </w:r>
          </w:p>
        </w:tc>
        <w:tc>
          <w:tcPr>
            <w:tcW w:w="440" w:type="pct"/>
            <w:gridSpan w:val="2"/>
            <w:tcBorders>
              <w:bottom w:val="single" w:sz="4" w:space="0" w:color="auto"/>
            </w:tcBorders>
            <w:shd w:val="clear" w:color="auto" w:fill="FFFFFF"/>
            <w:vAlign w:val="center"/>
          </w:tcPr>
          <w:p w14:paraId="0FFC0924" w14:textId="77777777" w:rsidR="00B12906" w:rsidRPr="00D63725" w:rsidRDefault="00B12906" w:rsidP="00B12906">
            <w:pPr>
              <w:keepNext/>
              <w:keepLines/>
              <w:spacing w:before="100" w:beforeAutospacing="1" w:after="100" w:afterAutospacing="1"/>
              <w:rPr>
                <w:rFonts w:cs="Tahoma"/>
                <w:sz w:val="18"/>
                <w:szCs w:val="18"/>
              </w:rPr>
            </w:pPr>
          </w:p>
        </w:tc>
        <w:tc>
          <w:tcPr>
            <w:tcW w:w="578" w:type="pct"/>
            <w:tcBorders>
              <w:bottom w:val="single" w:sz="4" w:space="0" w:color="auto"/>
            </w:tcBorders>
            <w:shd w:val="clear" w:color="auto" w:fill="FFFFFF"/>
            <w:vAlign w:val="center"/>
          </w:tcPr>
          <w:p w14:paraId="52F75875" w14:textId="77777777" w:rsidR="00B12906" w:rsidRPr="00D63725" w:rsidRDefault="00B12906" w:rsidP="00B12906">
            <w:pPr>
              <w:keepNext/>
              <w:keepLines/>
              <w:spacing w:before="100" w:beforeAutospacing="1" w:after="100" w:afterAutospacing="1"/>
              <w:rPr>
                <w:rFonts w:cs="Tahoma"/>
                <w:sz w:val="18"/>
                <w:szCs w:val="18"/>
              </w:rPr>
            </w:pPr>
          </w:p>
        </w:tc>
        <w:tc>
          <w:tcPr>
            <w:tcW w:w="501" w:type="pct"/>
            <w:shd w:val="clear" w:color="auto" w:fill="FFFFFF"/>
            <w:vAlign w:val="center"/>
          </w:tcPr>
          <w:p w14:paraId="76096B0D" w14:textId="77777777" w:rsidR="00B12906" w:rsidRPr="00D63725" w:rsidRDefault="00B12906" w:rsidP="00B12906">
            <w:pPr>
              <w:keepNext/>
              <w:keepLines/>
              <w:spacing w:before="100" w:beforeAutospacing="1" w:after="100" w:afterAutospacing="1"/>
              <w:rPr>
                <w:rFonts w:cs="Tahoma"/>
                <w:sz w:val="18"/>
                <w:szCs w:val="18"/>
              </w:rPr>
            </w:pPr>
          </w:p>
        </w:tc>
        <w:tc>
          <w:tcPr>
            <w:tcW w:w="544" w:type="pct"/>
            <w:shd w:val="clear" w:color="auto" w:fill="FFFFFF"/>
            <w:vAlign w:val="center"/>
          </w:tcPr>
          <w:p w14:paraId="625CB6CD" w14:textId="77777777" w:rsidR="00B12906" w:rsidRPr="00D63725" w:rsidRDefault="00B12906" w:rsidP="00B12906">
            <w:pPr>
              <w:keepNext/>
              <w:keepLines/>
              <w:spacing w:before="100" w:beforeAutospacing="1" w:after="100" w:afterAutospacing="1"/>
              <w:rPr>
                <w:rFonts w:cs="Tahoma"/>
                <w:sz w:val="18"/>
                <w:szCs w:val="18"/>
              </w:rPr>
            </w:pPr>
          </w:p>
        </w:tc>
        <w:tc>
          <w:tcPr>
            <w:tcW w:w="609" w:type="pct"/>
            <w:shd w:val="clear" w:color="auto" w:fill="FFFFFF"/>
            <w:vAlign w:val="center"/>
          </w:tcPr>
          <w:p w14:paraId="19DDB1AA" w14:textId="77777777" w:rsidR="00B12906" w:rsidRPr="00D63725" w:rsidRDefault="00B12906" w:rsidP="00B12906">
            <w:pPr>
              <w:keepNext/>
              <w:keepLines/>
              <w:spacing w:before="100" w:beforeAutospacing="1" w:after="100" w:afterAutospacing="1"/>
              <w:rPr>
                <w:rFonts w:cs="Tahoma"/>
                <w:sz w:val="18"/>
                <w:szCs w:val="18"/>
              </w:rPr>
            </w:pPr>
          </w:p>
        </w:tc>
      </w:tr>
      <w:tr w:rsidR="00B12906" w:rsidRPr="0049248D" w14:paraId="14F14C4C" w14:textId="77777777" w:rsidTr="009B09FE">
        <w:trPr>
          <w:trHeight w:val="284"/>
        </w:trPr>
        <w:tc>
          <w:tcPr>
            <w:tcW w:w="251" w:type="pct"/>
            <w:shd w:val="clear" w:color="auto" w:fill="FFFFFF"/>
            <w:vAlign w:val="center"/>
          </w:tcPr>
          <w:p w14:paraId="2CB27DB8" w14:textId="77777777" w:rsidR="00B12906" w:rsidRPr="00D63725" w:rsidRDefault="00E654CE" w:rsidP="00B12906">
            <w:pPr>
              <w:keepNext/>
              <w:keepLines/>
              <w:spacing w:before="100" w:beforeAutospacing="1" w:after="100" w:afterAutospacing="1"/>
              <w:rPr>
                <w:rFonts w:cs="Tahoma"/>
                <w:sz w:val="18"/>
                <w:szCs w:val="18"/>
              </w:rPr>
            </w:pPr>
            <w:r>
              <w:rPr>
                <w:rFonts w:cs="Tahoma"/>
                <w:sz w:val="18"/>
                <w:szCs w:val="18"/>
              </w:rPr>
              <w:t>4</w:t>
            </w:r>
            <w:r w:rsidR="00B12906">
              <w:rPr>
                <w:rFonts w:cs="Tahoma"/>
                <w:sz w:val="18"/>
                <w:szCs w:val="18"/>
              </w:rPr>
              <w:t>.</w:t>
            </w:r>
          </w:p>
        </w:tc>
        <w:tc>
          <w:tcPr>
            <w:tcW w:w="2077" w:type="pct"/>
            <w:shd w:val="clear" w:color="auto" w:fill="FFFFFF"/>
            <w:vAlign w:val="center"/>
          </w:tcPr>
          <w:p w14:paraId="568DD0D0" w14:textId="77777777" w:rsidR="00B12906" w:rsidRPr="00D63725" w:rsidRDefault="003B5093" w:rsidP="003B5093">
            <w:pPr>
              <w:keepNext/>
              <w:keepLines/>
              <w:spacing w:before="100" w:beforeAutospacing="1" w:after="100" w:afterAutospacing="1"/>
              <w:rPr>
                <w:rFonts w:cs="Tahoma"/>
                <w:sz w:val="18"/>
                <w:szCs w:val="18"/>
              </w:rPr>
            </w:pPr>
            <w:r>
              <w:rPr>
                <w:rFonts w:cs="Tahoma"/>
                <w:sz w:val="18"/>
                <w:szCs w:val="18"/>
              </w:rPr>
              <w:t>Υπηρεσίες Εκπαίδευσης</w:t>
            </w:r>
            <w:r w:rsidDel="003B5093">
              <w:rPr>
                <w:rFonts w:cs="Tahoma"/>
                <w:sz w:val="18"/>
                <w:szCs w:val="18"/>
              </w:rPr>
              <w:t xml:space="preserve"> </w:t>
            </w:r>
            <w:r>
              <w:rPr>
                <w:rFonts w:cs="Tahoma"/>
                <w:sz w:val="18"/>
                <w:szCs w:val="18"/>
              </w:rPr>
              <w:t xml:space="preserve"> (Φάση 4)</w:t>
            </w:r>
          </w:p>
        </w:tc>
        <w:tc>
          <w:tcPr>
            <w:tcW w:w="440" w:type="pct"/>
            <w:gridSpan w:val="2"/>
            <w:tcBorders>
              <w:bottom w:val="single" w:sz="4" w:space="0" w:color="auto"/>
            </w:tcBorders>
            <w:shd w:val="clear" w:color="auto" w:fill="FFFFFF"/>
            <w:vAlign w:val="center"/>
          </w:tcPr>
          <w:p w14:paraId="199094A8" w14:textId="77777777" w:rsidR="00B12906" w:rsidRPr="00D63725" w:rsidRDefault="00B12906" w:rsidP="00B12906">
            <w:pPr>
              <w:keepNext/>
              <w:keepLines/>
              <w:spacing w:before="100" w:beforeAutospacing="1" w:after="100" w:afterAutospacing="1"/>
              <w:rPr>
                <w:rFonts w:cs="Tahoma"/>
                <w:sz w:val="18"/>
                <w:szCs w:val="18"/>
              </w:rPr>
            </w:pPr>
          </w:p>
        </w:tc>
        <w:tc>
          <w:tcPr>
            <w:tcW w:w="578" w:type="pct"/>
            <w:tcBorders>
              <w:bottom w:val="single" w:sz="4" w:space="0" w:color="auto"/>
            </w:tcBorders>
            <w:shd w:val="clear" w:color="auto" w:fill="FFFFFF"/>
            <w:vAlign w:val="center"/>
          </w:tcPr>
          <w:p w14:paraId="5AA3A362" w14:textId="77777777" w:rsidR="00B12906" w:rsidRPr="00D63725" w:rsidRDefault="00B12906" w:rsidP="00B12906">
            <w:pPr>
              <w:keepNext/>
              <w:keepLines/>
              <w:spacing w:before="100" w:beforeAutospacing="1" w:after="100" w:afterAutospacing="1"/>
              <w:rPr>
                <w:rFonts w:cs="Tahoma"/>
                <w:sz w:val="18"/>
                <w:szCs w:val="18"/>
              </w:rPr>
            </w:pPr>
          </w:p>
        </w:tc>
        <w:tc>
          <w:tcPr>
            <w:tcW w:w="501" w:type="pct"/>
            <w:shd w:val="clear" w:color="auto" w:fill="FFFFFF"/>
            <w:vAlign w:val="center"/>
          </w:tcPr>
          <w:p w14:paraId="52BFC2D6" w14:textId="77777777" w:rsidR="00B12906" w:rsidRPr="00D63725" w:rsidRDefault="00B12906" w:rsidP="00B12906">
            <w:pPr>
              <w:keepNext/>
              <w:keepLines/>
              <w:spacing w:before="100" w:beforeAutospacing="1" w:after="100" w:afterAutospacing="1"/>
              <w:rPr>
                <w:rFonts w:cs="Tahoma"/>
                <w:sz w:val="18"/>
                <w:szCs w:val="18"/>
              </w:rPr>
            </w:pPr>
          </w:p>
        </w:tc>
        <w:tc>
          <w:tcPr>
            <w:tcW w:w="544" w:type="pct"/>
            <w:shd w:val="clear" w:color="auto" w:fill="FFFFFF"/>
            <w:vAlign w:val="center"/>
          </w:tcPr>
          <w:p w14:paraId="21A27C96" w14:textId="77777777" w:rsidR="00B12906" w:rsidRPr="00D63725" w:rsidRDefault="00B12906" w:rsidP="00B12906">
            <w:pPr>
              <w:keepNext/>
              <w:keepLines/>
              <w:spacing w:before="100" w:beforeAutospacing="1" w:after="100" w:afterAutospacing="1"/>
              <w:rPr>
                <w:rFonts w:cs="Tahoma"/>
                <w:sz w:val="18"/>
                <w:szCs w:val="18"/>
              </w:rPr>
            </w:pPr>
          </w:p>
        </w:tc>
        <w:tc>
          <w:tcPr>
            <w:tcW w:w="609" w:type="pct"/>
            <w:shd w:val="clear" w:color="auto" w:fill="FFFFFF"/>
            <w:vAlign w:val="center"/>
          </w:tcPr>
          <w:p w14:paraId="71924F18" w14:textId="77777777" w:rsidR="00B12906" w:rsidRPr="00D63725" w:rsidRDefault="00B12906" w:rsidP="00B12906">
            <w:pPr>
              <w:keepNext/>
              <w:keepLines/>
              <w:spacing w:before="100" w:beforeAutospacing="1" w:after="100" w:afterAutospacing="1"/>
              <w:rPr>
                <w:rFonts w:cs="Tahoma"/>
                <w:sz w:val="18"/>
                <w:szCs w:val="18"/>
              </w:rPr>
            </w:pPr>
          </w:p>
        </w:tc>
      </w:tr>
      <w:tr w:rsidR="00B12906" w:rsidRPr="0049248D" w14:paraId="24B720D6" w14:textId="77777777" w:rsidTr="009B09FE">
        <w:trPr>
          <w:trHeight w:val="284"/>
        </w:trPr>
        <w:tc>
          <w:tcPr>
            <w:tcW w:w="251" w:type="pct"/>
            <w:shd w:val="clear" w:color="auto" w:fill="FFFFFF"/>
            <w:vAlign w:val="center"/>
          </w:tcPr>
          <w:p w14:paraId="0808CDC3" w14:textId="77777777" w:rsidR="00B12906" w:rsidRPr="00D63725" w:rsidRDefault="00B12906" w:rsidP="00B12906">
            <w:pPr>
              <w:keepNext/>
              <w:keepLines/>
              <w:spacing w:before="100" w:beforeAutospacing="1" w:after="100" w:afterAutospacing="1"/>
              <w:rPr>
                <w:rFonts w:cs="Tahoma"/>
                <w:sz w:val="18"/>
                <w:szCs w:val="18"/>
              </w:rPr>
            </w:pPr>
            <w:r>
              <w:rPr>
                <w:rFonts w:cs="Tahoma"/>
                <w:sz w:val="18"/>
                <w:szCs w:val="18"/>
              </w:rPr>
              <w:t>5.</w:t>
            </w:r>
          </w:p>
        </w:tc>
        <w:tc>
          <w:tcPr>
            <w:tcW w:w="2077" w:type="pct"/>
            <w:shd w:val="clear" w:color="auto" w:fill="FFFFFF"/>
            <w:vAlign w:val="center"/>
          </w:tcPr>
          <w:p w14:paraId="54CA76A0" w14:textId="77777777" w:rsidR="00B12906" w:rsidRDefault="00E654CE" w:rsidP="00B12906">
            <w:pPr>
              <w:keepNext/>
              <w:keepLines/>
              <w:spacing w:before="100" w:beforeAutospacing="1" w:after="100" w:afterAutospacing="1"/>
              <w:rPr>
                <w:rFonts w:cs="Tahoma"/>
                <w:sz w:val="18"/>
                <w:szCs w:val="18"/>
              </w:rPr>
            </w:pPr>
            <w:r>
              <w:rPr>
                <w:rFonts w:cs="Tahoma"/>
                <w:sz w:val="18"/>
                <w:szCs w:val="18"/>
              </w:rPr>
              <w:t>Υπηρεσίες Δράσεων Δημοσιότητας</w:t>
            </w:r>
            <w:r w:rsidR="003B5093">
              <w:rPr>
                <w:rFonts w:cs="Tahoma"/>
                <w:sz w:val="18"/>
                <w:szCs w:val="18"/>
              </w:rPr>
              <w:t xml:space="preserve"> (Φάση 5)</w:t>
            </w:r>
          </w:p>
        </w:tc>
        <w:tc>
          <w:tcPr>
            <w:tcW w:w="440" w:type="pct"/>
            <w:gridSpan w:val="2"/>
            <w:tcBorders>
              <w:bottom w:val="single" w:sz="4" w:space="0" w:color="auto"/>
            </w:tcBorders>
            <w:shd w:val="clear" w:color="auto" w:fill="FFFFFF"/>
            <w:vAlign w:val="center"/>
          </w:tcPr>
          <w:p w14:paraId="7635A838" w14:textId="77777777" w:rsidR="00B12906" w:rsidRPr="00D63725" w:rsidRDefault="00B12906" w:rsidP="00B12906">
            <w:pPr>
              <w:keepNext/>
              <w:keepLines/>
              <w:spacing w:before="100" w:beforeAutospacing="1" w:after="100" w:afterAutospacing="1"/>
              <w:rPr>
                <w:rFonts w:cs="Tahoma"/>
                <w:sz w:val="18"/>
                <w:szCs w:val="18"/>
              </w:rPr>
            </w:pPr>
          </w:p>
        </w:tc>
        <w:tc>
          <w:tcPr>
            <w:tcW w:w="578" w:type="pct"/>
            <w:tcBorders>
              <w:bottom w:val="single" w:sz="4" w:space="0" w:color="auto"/>
            </w:tcBorders>
            <w:shd w:val="clear" w:color="auto" w:fill="FFFFFF"/>
            <w:vAlign w:val="center"/>
          </w:tcPr>
          <w:p w14:paraId="03837338" w14:textId="77777777" w:rsidR="00B12906" w:rsidRPr="00D63725" w:rsidRDefault="00B12906" w:rsidP="00B12906">
            <w:pPr>
              <w:keepNext/>
              <w:keepLines/>
              <w:spacing w:before="100" w:beforeAutospacing="1" w:after="100" w:afterAutospacing="1"/>
              <w:rPr>
                <w:rFonts w:cs="Tahoma"/>
                <w:sz w:val="18"/>
                <w:szCs w:val="18"/>
              </w:rPr>
            </w:pPr>
          </w:p>
        </w:tc>
        <w:tc>
          <w:tcPr>
            <w:tcW w:w="501" w:type="pct"/>
            <w:shd w:val="clear" w:color="auto" w:fill="FFFFFF"/>
            <w:vAlign w:val="center"/>
          </w:tcPr>
          <w:p w14:paraId="64E7DD05" w14:textId="77777777" w:rsidR="00B12906" w:rsidRPr="00D63725" w:rsidRDefault="00B12906" w:rsidP="00B12906">
            <w:pPr>
              <w:keepNext/>
              <w:keepLines/>
              <w:spacing w:before="100" w:beforeAutospacing="1" w:after="100" w:afterAutospacing="1"/>
              <w:rPr>
                <w:rFonts w:cs="Tahoma"/>
                <w:sz w:val="18"/>
                <w:szCs w:val="18"/>
              </w:rPr>
            </w:pPr>
          </w:p>
        </w:tc>
        <w:tc>
          <w:tcPr>
            <w:tcW w:w="544" w:type="pct"/>
            <w:shd w:val="clear" w:color="auto" w:fill="FFFFFF"/>
            <w:vAlign w:val="center"/>
          </w:tcPr>
          <w:p w14:paraId="2E16F311" w14:textId="77777777" w:rsidR="00B12906" w:rsidRPr="00D63725" w:rsidRDefault="00B12906" w:rsidP="00B12906">
            <w:pPr>
              <w:keepNext/>
              <w:keepLines/>
              <w:spacing w:before="100" w:beforeAutospacing="1" w:after="100" w:afterAutospacing="1"/>
              <w:rPr>
                <w:rFonts w:cs="Tahoma"/>
                <w:sz w:val="18"/>
                <w:szCs w:val="18"/>
              </w:rPr>
            </w:pPr>
          </w:p>
        </w:tc>
        <w:tc>
          <w:tcPr>
            <w:tcW w:w="609" w:type="pct"/>
            <w:shd w:val="clear" w:color="auto" w:fill="FFFFFF"/>
            <w:vAlign w:val="center"/>
          </w:tcPr>
          <w:p w14:paraId="41779C62" w14:textId="77777777" w:rsidR="00B12906" w:rsidRPr="00D63725" w:rsidRDefault="00B12906" w:rsidP="00B12906">
            <w:pPr>
              <w:keepNext/>
              <w:keepLines/>
              <w:spacing w:before="100" w:beforeAutospacing="1" w:after="100" w:afterAutospacing="1"/>
              <w:rPr>
                <w:rFonts w:cs="Tahoma"/>
                <w:sz w:val="18"/>
                <w:szCs w:val="18"/>
              </w:rPr>
            </w:pPr>
          </w:p>
        </w:tc>
      </w:tr>
      <w:tr w:rsidR="00A60455" w:rsidRPr="00B27D26" w14:paraId="31D8DE17" w14:textId="77777777" w:rsidTr="00E654CE">
        <w:trPr>
          <w:trHeight w:val="284"/>
        </w:trPr>
        <w:tc>
          <w:tcPr>
            <w:tcW w:w="251" w:type="pct"/>
            <w:shd w:val="clear" w:color="auto" w:fill="FFFFFF"/>
            <w:vAlign w:val="center"/>
          </w:tcPr>
          <w:p w14:paraId="2073854A" w14:textId="77777777" w:rsidR="00A60455" w:rsidRPr="004A1DC5" w:rsidRDefault="00A60455" w:rsidP="00A60455">
            <w:pPr>
              <w:keepNext/>
              <w:keepLines/>
              <w:spacing w:before="100" w:beforeAutospacing="1" w:after="100" w:afterAutospacing="1"/>
              <w:rPr>
                <w:rFonts w:cs="Tahoma"/>
                <w:i/>
                <w:iCs/>
                <w:sz w:val="18"/>
                <w:szCs w:val="20"/>
              </w:rPr>
            </w:pPr>
            <w:r w:rsidRPr="004A1DC5">
              <w:rPr>
                <w:i/>
                <w:iCs/>
                <w:sz w:val="18"/>
                <w:szCs w:val="20"/>
              </w:rPr>
              <w:t>…</w:t>
            </w:r>
          </w:p>
        </w:tc>
        <w:tc>
          <w:tcPr>
            <w:tcW w:w="2077" w:type="pct"/>
            <w:shd w:val="clear" w:color="auto" w:fill="FFFFFF"/>
            <w:vAlign w:val="center"/>
          </w:tcPr>
          <w:p w14:paraId="0ACD2FAB" w14:textId="77777777" w:rsidR="00A60455" w:rsidRPr="004A1DC5" w:rsidRDefault="00A60455" w:rsidP="00E654CE">
            <w:pPr>
              <w:keepNext/>
              <w:keepLines/>
              <w:spacing w:before="100" w:beforeAutospacing="1" w:after="100" w:afterAutospacing="1"/>
              <w:rPr>
                <w:rFonts w:cs="Tahoma"/>
                <w:i/>
                <w:iCs/>
                <w:sz w:val="18"/>
                <w:szCs w:val="20"/>
              </w:rPr>
            </w:pPr>
            <w:r w:rsidRPr="004A1DC5">
              <w:rPr>
                <w:i/>
                <w:iCs/>
                <w:sz w:val="18"/>
                <w:szCs w:val="20"/>
              </w:rPr>
              <w:t>Άλλες Υπηρεσίες …</w:t>
            </w:r>
          </w:p>
        </w:tc>
        <w:tc>
          <w:tcPr>
            <w:tcW w:w="440" w:type="pct"/>
            <w:gridSpan w:val="2"/>
            <w:tcBorders>
              <w:bottom w:val="single" w:sz="4" w:space="0" w:color="auto"/>
              <w:right w:val="single" w:sz="4" w:space="0" w:color="auto"/>
            </w:tcBorders>
            <w:shd w:val="clear" w:color="auto" w:fill="FFFFFF"/>
            <w:vAlign w:val="center"/>
          </w:tcPr>
          <w:p w14:paraId="7CAA670B" w14:textId="77777777" w:rsidR="00A60455" w:rsidRPr="004A1DC5" w:rsidRDefault="00A60455" w:rsidP="00A60455">
            <w:pPr>
              <w:keepNext/>
              <w:keepLines/>
              <w:spacing w:before="100" w:beforeAutospacing="1" w:after="100" w:afterAutospacing="1"/>
              <w:rPr>
                <w:rFonts w:cs="Tahoma"/>
                <w:i/>
                <w:iCs/>
                <w:sz w:val="18"/>
                <w:szCs w:val="20"/>
              </w:rPr>
            </w:pPr>
          </w:p>
        </w:tc>
        <w:tc>
          <w:tcPr>
            <w:tcW w:w="578" w:type="pct"/>
            <w:tcBorders>
              <w:left w:val="single" w:sz="4" w:space="0" w:color="auto"/>
              <w:bottom w:val="single" w:sz="4" w:space="0" w:color="auto"/>
            </w:tcBorders>
            <w:shd w:val="clear" w:color="auto" w:fill="FFFFFF"/>
            <w:vAlign w:val="center"/>
          </w:tcPr>
          <w:p w14:paraId="30400C7B" w14:textId="77777777" w:rsidR="00A60455" w:rsidRPr="004A1DC5" w:rsidRDefault="00A60455" w:rsidP="00A60455">
            <w:pPr>
              <w:keepNext/>
              <w:keepLines/>
              <w:spacing w:before="100" w:beforeAutospacing="1" w:after="100" w:afterAutospacing="1"/>
              <w:rPr>
                <w:rFonts w:cs="Tahoma"/>
                <w:i/>
                <w:iCs/>
                <w:sz w:val="18"/>
                <w:szCs w:val="20"/>
              </w:rPr>
            </w:pPr>
          </w:p>
        </w:tc>
        <w:tc>
          <w:tcPr>
            <w:tcW w:w="501" w:type="pct"/>
            <w:tcBorders>
              <w:bottom w:val="single" w:sz="4" w:space="0" w:color="auto"/>
            </w:tcBorders>
            <w:shd w:val="clear" w:color="auto" w:fill="FFFFFF"/>
            <w:vAlign w:val="center"/>
          </w:tcPr>
          <w:p w14:paraId="242B8B59" w14:textId="77777777" w:rsidR="00A60455" w:rsidRPr="004A1DC5" w:rsidRDefault="00A60455" w:rsidP="00A60455">
            <w:pPr>
              <w:keepNext/>
              <w:keepLines/>
              <w:spacing w:before="100" w:beforeAutospacing="1" w:after="100" w:afterAutospacing="1"/>
              <w:rPr>
                <w:rFonts w:cs="Tahoma"/>
                <w:i/>
                <w:iCs/>
                <w:sz w:val="18"/>
                <w:szCs w:val="20"/>
              </w:rPr>
            </w:pPr>
          </w:p>
        </w:tc>
        <w:tc>
          <w:tcPr>
            <w:tcW w:w="544" w:type="pct"/>
            <w:tcBorders>
              <w:bottom w:val="single" w:sz="4" w:space="0" w:color="auto"/>
            </w:tcBorders>
            <w:shd w:val="clear" w:color="auto" w:fill="FFFFFF"/>
            <w:vAlign w:val="center"/>
          </w:tcPr>
          <w:p w14:paraId="358DA5CE" w14:textId="77777777" w:rsidR="00A60455" w:rsidRPr="004A1DC5" w:rsidRDefault="00A60455" w:rsidP="00A60455">
            <w:pPr>
              <w:keepNext/>
              <w:keepLines/>
              <w:spacing w:before="100" w:beforeAutospacing="1" w:after="100" w:afterAutospacing="1"/>
              <w:rPr>
                <w:rFonts w:cs="Tahoma"/>
                <w:i/>
                <w:iCs/>
                <w:sz w:val="18"/>
                <w:szCs w:val="20"/>
              </w:rPr>
            </w:pPr>
          </w:p>
        </w:tc>
        <w:tc>
          <w:tcPr>
            <w:tcW w:w="609" w:type="pct"/>
            <w:tcBorders>
              <w:bottom w:val="single" w:sz="4" w:space="0" w:color="auto"/>
            </w:tcBorders>
            <w:shd w:val="clear" w:color="auto" w:fill="FFFFFF"/>
            <w:vAlign w:val="center"/>
          </w:tcPr>
          <w:p w14:paraId="161EACD3" w14:textId="77777777" w:rsidR="00A60455" w:rsidRPr="004A1DC5" w:rsidRDefault="00A60455" w:rsidP="00A60455">
            <w:pPr>
              <w:keepNext/>
              <w:keepLines/>
              <w:spacing w:before="100" w:beforeAutospacing="1" w:after="100" w:afterAutospacing="1"/>
              <w:rPr>
                <w:rFonts w:cs="Tahoma"/>
                <w:i/>
                <w:iCs/>
                <w:sz w:val="18"/>
                <w:szCs w:val="20"/>
              </w:rPr>
            </w:pPr>
          </w:p>
        </w:tc>
      </w:tr>
      <w:tr w:rsidR="00B12906" w:rsidRPr="00D63725" w14:paraId="25E305AE" w14:textId="77777777" w:rsidTr="009B09FE">
        <w:trPr>
          <w:trHeight w:val="284"/>
        </w:trPr>
        <w:tc>
          <w:tcPr>
            <w:tcW w:w="2331" w:type="pct"/>
            <w:gridSpan w:val="3"/>
            <w:tcBorders>
              <w:right w:val="single" w:sz="4" w:space="0" w:color="auto"/>
            </w:tcBorders>
            <w:shd w:val="pct15" w:color="auto" w:fill="auto"/>
            <w:vAlign w:val="center"/>
          </w:tcPr>
          <w:p w14:paraId="67CCDE1D" w14:textId="77777777" w:rsidR="00B12906" w:rsidRPr="00D63725" w:rsidRDefault="00B12906" w:rsidP="00B12906">
            <w:pPr>
              <w:keepNext/>
              <w:keepLines/>
              <w:spacing w:before="100" w:beforeAutospacing="1" w:after="100" w:afterAutospacing="1"/>
              <w:jc w:val="center"/>
              <w:rPr>
                <w:rFonts w:cs="Tahoma"/>
                <w:sz w:val="18"/>
                <w:szCs w:val="18"/>
              </w:rPr>
            </w:pPr>
            <w:r w:rsidRPr="00D63725">
              <w:rPr>
                <w:rFonts w:cs="Tahoma"/>
                <w:b/>
                <w:sz w:val="18"/>
                <w:szCs w:val="18"/>
              </w:rPr>
              <w:t>ΣΥΝΟΛΟ</w:t>
            </w:r>
          </w:p>
        </w:tc>
        <w:tc>
          <w:tcPr>
            <w:tcW w:w="437" w:type="pct"/>
            <w:tcBorders>
              <w:right w:val="single" w:sz="4" w:space="0" w:color="auto"/>
            </w:tcBorders>
            <w:shd w:val="pct15" w:color="auto" w:fill="auto"/>
            <w:vAlign w:val="center"/>
          </w:tcPr>
          <w:p w14:paraId="3971DC7F" w14:textId="77777777" w:rsidR="00B12906" w:rsidRPr="00D63725" w:rsidRDefault="00B12906" w:rsidP="00B12906">
            <w:pPr>
              <w:keepNext/>
              <w:keepLines/>
              <w:spacing w:before="100" w:beforeAutospacing="1" w:after="100" w:afterAutospacing="1"/>
              <w:jc w:val="center"/>
              <w:rPr>
                <w:rFonts w:cs="Tahoma"/>
                <w:sz w:val="18"/>
                <w:szCs w:val="18"/>
              </w:rPr>
            </w:pPr>
          </w:p>
        </w:tc>
        <w:tc>
          <w:tcPr>
            <w:tcW w:w="578" w:type="pct"/>
            <w:tcBorders>
              <w:right w:val="single" w:sz="4" w:space="0" w:color="auto"/>
            </w:tcBorders>
            <w:shd w:val="clear" w:color="auto" w:fill="808080" w:themeFill="background1" w:themeFillShade="80"/>
            <w:vAlign w:val="center"/>
          </w:tcPr>
          <w:p w14:paraId="6024C56F" w14:textId="77777777" w:rsidR="00B12906" w:rsidRPr="00D63725" w:rsidRDefault="00B12906" w:rsidP="00B12906">
            <w:pPr>
              <w:keepNext/>
              <w:keepLines/>
              <w:spacing w:before="100" w:beforeAutospacing="1" w:after="100" w:afterAutospacing="1"/>
              <w:jc w:val="center"/>
              <w:rPr>
                <w:rFonts w:cs="Tahoma"/>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7DB7103B" w14:textId="77777777" w:rsidR="00B12906" w:rsidRPr="00D63725" w:rsidRDefault="00B12906" w:rsidP="00B12906">
            <w:pPr>
              <w:keepNext/>
              <w:keepLines/>
              <w:spacing w:before="100" w:beforeAutospacing="1" w:after="100" w:afterAutospacing="1"/>
              <w:rPr>
                <w:rFonts w:cs="Tahoma"/>
                <w:sz w:val="18"/>
                <w:szCs w:val="18"/>
              </w:rPr>
            </w:pPr>
          </w:p>
        </w:tc>
        <w:tc>
          <w:tcPr>
            <w:tcW w:w="544" w:type="pct"/>
            <w:shd w:val="clear" w:color="auto" w:fill="D9D9D9" w:themeFill="background1" w:themeFillShade="D9"/>
            <w:vAlign w:val="center"/>
          </w:tcPr>
          <w:p w14:paraId="72F6B0A0" w14:textId="77777777" w:rsidR="00B12906" w:rsidRPr="00D63725" w:rsidRDefault="00B12906" w:rsidP="00B12906">
            <w:pPr>
              <w:keepNext/>
              <w:keepLines/>
              <w:spacing w:before="100" w:beforeAutospacing="1" w:after="100" w:afterAutospacing="1"/>
              <w:rPr>
                <w:rFonts w:cs="Tahoma"/>
                <w:sz w:val="18"/>
                <w:szCs w:val="18"/>
              </w:rPr>
            </w:pPr>
          </w:p>
        </w:tc>
        <w:tc>
          <w:tcPr>
            <w:tcW w:w="609" w:type="pct"/>
            <w:shd w:val="clear" w:color="auto" w:fill="D9D9D9" w:themeFill="background1" w:themeFillShade="D9"/>
            <w:vAlign w:val="center"/>
          </w:tcPr>
          <w:p w14:paraId="7CE2DA70" w14:textId="77777777" w:rsidR="00B12906" w:rsidRPr="00D63725" w:rsidRDefault="00B12906" w:rsidP="00B12906">
            <w:pPr>
              <w:keepNext/>
              <w:keepLines/>
              <w:spacing w:before="100" w:beforeAutospacing="1" w:after="100" w:afterAutospacing="1"/>
              <w:rPr>
                <w:rFonts w:cs="Tahoma"/>
                <w:sz w:val="18"/>
                <w:szCs w:val="18"/>
              </w:rPr>
            </w:pPr>
          </w:p>
        </w:tc>
      </w:tr>
    </w:tbl>
    <w:p w14:paraId="21C9EC5D" w14:textId="77777777" w:rsidR="00F07BDD" w:rsidRPr="002337C5" w:rsidRDefault="00F07BDD" w:rsidP="00947841">
      <w:pPr>
        <w:spacing w:before="100" w:beforeAutospacing="1" w:after="100" w:afterAutospacing="1"/>
        <w:rPr>
          <w:rFonts w:cs="Tahoma"/>
        </w:rPr>
      </w:pPr>
      <w:bookmarkStart w:id="183" w:name="_Toc240445879"/>
      <w:bookmarkStart w:id="184" w:name="_Toc366852700"/>
      <w:bookmarkStart w:id="185" w:name="_Ref508304072"/>
      <w:bookmarkStart w:id="186" w:name="_Toc10632753"/>
      <w:bookmarkStart w:id="187" w:name="_Toc42167520"/>
      <w:bookmarkStart w:id="188" w:name="_Toc51007909"/>
      <w:bookmarkStart w:id="189" w:name="_Ref53751126"/>
    </w:p>
    <w:p w14:paraId="1879EAF8" w14:textId="77777777" w:rsidR="00F07BDD" w:rsidRPr="002337C5" w:rsidRDefault="00F07BDD" w:rsidP="00947841">
      <w:pPr>
        <w:spacing w:before="100" w:beforeAutospacing="1" w:after="100" w:afterAutospacing="1"/>
        <w:rPr>
          <w:rFonts w:cs="Tahoma"/>
        </w:rPr>
      </w:pPr>
    </w:p>
    <w:p w14:paraId="115DBBF5" w14:textId="77777777" w:rsidR="003D6B10" w:rsidRPr="00E654CE" w:rsidRDefault="003D6B10" w:rsidP="00E654CE">
      <w:pPr>
        <w:pStyle w:val="3"/>
        <w:numPr>
          <w:ilvl w:val="2"/>
          <w:numId w:val="4"/>
        </w:numPr>
        <w:rPr>
          <w:rFonts w:asciiTheme="minorHAnsi" w:hAnsiTheme="minorHAnsi" w:cstheme="minorHAnsi"/>
        </w:rPr>
      </w:pPr>
      <w:bookmarkStart w:id="190" w:name="_Toc90467108"/>
      <w:r w:rsidRPr="00E654CE">
        <w:rPr>
          <w:rFonts w:asciiTheme="minorHAnsi" w:hAnsiTheme="minorHAnsi" w:cstheme="minorHAnsi"/>
        </w:rPr>
        <w:lastRenderedPageBreak/>
        <w:t>Άλλες δαπάνες</w:t>
      </w:r>
      <w:bookmarkEnd w:id="183"/>
      <w:bookmarkEnd w:id="184"/>
      <w:bookmarkEnd w:id="185"/>
      <w:bookmarkEnd w:id="186"/>
      <w:bookmarkEnd w:id="187"/>
      <w:bookmarkEnd w:id="188"/>
      <w:bookmarkEnd w:id="189"/>
      <w:bookmarkEnd w:id="190"/>
      <w:r w:rsidR="00B72E98">
        <w:rPr>
          <w:rFonts w:asciiTheme="minorHAnsi" w:hAnsiTheme="minorHAnsi" w:cstheme="minorHAnsi"/>
          <w:lang w:val="en-US"/>
        </w:rPr>
        <w:t xml:space="preserve"> </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5"/>
        <w:gridCol w:w="3086"/>
        <w:gridCol w:w="1245"/>
        <w:gridCol w:w="1181"/>
        <w:gridCol w:w="1070"/>
        <w:gridCol w:w="1190"/>
        <w:gridCol w:w="1240"/>
      </w:tblGrid>
      <w:tr w:rsidR="003D6B10" w:rsidRPr="00D63725" w14:paraId="6DB62042" w14:textId="77777777" w:rsidTr="00F07BDD">
        <w:trPr>
          <w:cantSplit/>
        </w:trPr>
        <w:tc>
          <w:tcPr>
            <w:tcW w:w="260" w:type="pct"/>
            <w:vMerge w:val="restart"/>
            <w:shd w:val="clear" w:color="auto" w:fill="E6E6E6"/>
            <w:vAlign w:val="center"/>
          </w:tcPr>
          <w:p w14:paraId="54004E04"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Α/Α</w:t>
            </w:r>
          </w:p>
        </w:tc>
        <w:tc>
          <w:tcPr>
            <w:tcW w:w="1623" w:type="pct"/>
            <w:vMerge w:val="restart"/>
            <w:shd w:val="clear" w:color="auto" w:fill="E6E6E6"/>
            <w:vAlign w:val="center"/>
          </w:tcPr>
          <w:p w14:paraId="2ABDC925"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ΠΕΡΙΓΡΑΦΗ</w:t>
            </w:r>
          </w:p>
        </w:tc>
        <w:tc>
          <w:tcPr>
            <w:tcW w:w="655" w:type="pct"/>
            <w:vMerge w:val="restart"/>
            <w:shd w:val="clear" w:color="auto" w:fill="E6E6E6"/>
            <w:vAlign w:val="center"/>
          </w:tcPr>
          <w:p w14:paraId="4DDA542D"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ΠΟΣΟΤΗΤΑ</w:t>
            </w:r>
          </w:p>
        </w:tc>
        <w:tc>
          <w:tcPr>
            <w:tcW w:w="1184" w:type="pct"/>
            <w:gridSpan w:val="2"/>
            <w:shd w:val="clear" w:color="auto" w:fill="E6E6E6"/>
            <w:vAlign w:val="center"/>
          </w:tcPr>
          <w:p w14:paraId="4BDC23FB"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ΑΞΙΑ ΧΩΡΙΣ ΦΠΑ [€]</w:t>
            </w:r>
          </w:p>
        </w:tc>
        <w:tc>
          <w:tcPr>
            <w:tcW w:w="626" w:type="pct"/>
            <w:vMerge w:val="restart"/>
            <w:shd w:val="clear" w:color="auto" w:fill="E6E6E6"/>
            <w:vAlign w:val="center"/>
          </w:tcPr>
          <w:p w14:paraId="575D21A9"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ΦΠΑ [€]</w:t>
            </w:r>
          </w:p>
        </w:tc>
        <w:tc>
          <w:tcPr>
            <w:tcW w:w="652" w:type="pct"/>
            <w:vMerge w:val="restart"/>
            <w:shd w:val="clear" w:color="auto" w:fill="E6E6E6"/>
            <w:vAlign w:val="center"/>
          </w:tcPr>
          <w:p w14:paraId="2AE12331"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 xml:space="preserve">ΣΥΝΟΛΙΚΗ ΑΞΙΑ </w:t>
            </w:r>
          </w:p>
          <w:p w14:paraId="1A0FDDA1"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ΜΕ ΦΠΑ [€]</w:t>
            </w:r>
          </w:p>
        </w:tc>
      </w:tr>
      <w:tr w:rsidR="003D6B10" w:rsidRPr="00D63725" w14:paraId="7F69A628" w14:textId="77777777" w:rsidTr="00F07BDD">
        <w:trPr>
          <w:cantSplit/>
        </w:trPr>
        <w:tc>
          <w:tcPr>
            <w:tcW w:w="260" w:type="pct"/>
            <w:vMerge/>
            <w:shd w:val="clear" w:color="auto" w:fill="E6E6E6"/>
            <w:vAlign w:val="center"/>
          </w:tcPr>
          <w:p w14:paraId="7F007BB5" w14:textId="77777777" w:rsidR="003D6B10" w:rsidRPr="00D63725" w:rsidRDefault="003D6B10" w:rsidP="009B09FE">
            <w:pPr>
              <w:spacing w:before="100" w:beforeAutospacing="1" w:after="100" w:afterAutospacing="1"/>
              <w:rPr>
                <w:rFonts w:cs="Tahoma"/>
                <w:sz w:val="18"/>
                <w:szCs w:val="18"/>
              </w:rPr>
            </w:pPr>
          </w:p>
        </w:tc>
        <w:tc>
          <w:tcPr>
            <w:tcW w:w="1623" w:type="pct"/>
            <w:vMerge/>
            <w:shd w:val="clear" w:color="auto" w:fill="E6E6E6"/>
            <w:vAlign w:val="center"/>
          </w:tcPr>
          <w:p w14:paraId="5096D925" w14:textId="77777777" w:rsidR="003D6B10" w:rsidRPr="00D63725" w:rsidRDefault="003D6B10" w:rsidP="009B09FE">
            <w:pPr>
              <w:spacing w:before="100" w:beforeAutospacing="1" w:after="100" w:afterAutospacing="1"/>
              <w:rPr>
                <w:rFonts w:cs="Tahoma"/>
                <w:sz w:val="18"/>
                <w:szCs w:val="18"/>
              </w:rPr>
            </w:pPr>
          </w:p>
        </w:tc>
        <w:tc>
          <w:tcPr>
            <w:tcW w:w="655" w:type="pct"/>
            <w:vMerge/>
            <w:shd w:val="clear" w:color="auto" w:fill="E6E6E6"/>
            <w:vAlign w:val="center"/>
          </w:tcPr>
          <w:p w14:paraId="46154D2A" w14:textId="77777777" w:rsidR="003D6B10" w:rsidRPr="00D63725" w:rsidRDefault="003D6B10" w:rsidP="009B09FE">
            <w:pPr>
              <w:spacing w:before="100" w:beforeAutospacing="1" w:after="100" w:afterAutospacing="1"/>
              <w:rPr>
                <w:rFonts w:cs="Tahoma"/>
                <w:sz w:val="18"/>
                <w:szCs w:val="18"/>
              </w:rPr>
            </w:pPr>
          </w:p>
        </w:tc>
        <w:tc>
          <w:tcPr>
            <w:tcW w:w="621" w:type="pct"/>
            <w:shd w:val="clear" w:color="auto" w:fill="E6E6E6"/>
            <w:vAlign w:val="center"/>
          </w:tcPr>
          <w:p w14:paraId="3A3E0D3D" w14:textId="77777777" w:rsidR="003D6B10" w:rsidRPr="00D63725" w:rsidRDefault="003D6B10" w:rsidP="009B09FE">
            <w:pPr>
              <w:spacing w:before="100" w:beforeAutospacing="1" w:after="100" w:afterAutospacing="1"/>
              <w:jc w:val="center"/>
              <w:rPr>
                <w:rFonts w:cs="Tahoma"/>
                <w:sz w:val="18"/>
                <w:szCs w:val="18"/>
              </w:rPr>
            </w:pPr>
            <w:r w:rsidRPr="00D63725">
              <w:rPr>
                <w:rFonts w:cs="Tahoma"/>
                <w:sz w:val="18"/>
                <w:szCs w:val="18"/>
              </w:rPr>
              <w:t>ΤΙΜΗ ΜΟΝΑΔΑΣ</w:t>
            </w:r>
          </w:p>
        </w:tc>
        <w:tc>
          <w:tcPr>
            <w:tcW w:w="563" w:type="pct"/>
            <w:shd w:val="clear" w:color="auto" w:fill="E6E6E6"/>
            <w:vAlign w:val="center"/>
          </w:tcPr>
          <w:p w14:paraId="798EB3D9" w14:textId="77777777" w:rsidR="003D6B10" w:rsidRPr="00D63725" w:rsidRDefault="003D6B10" w:rsidP="009B09FE">
            <w:pPr>
              <w:spacing w:before="100" w:beforeAutospacing="1" w:after="100" w:afterAutospacing="1"/>
              <w:jc w:val="center"/>
              <w:rPr>
                <w:rFonts w:cs="Tahoma"/>
                <w:sz w:val="18"/>
                <w:szCs w:val="18"/>
              </w:rPr>
            </w:pPr>
            <w:r w:rsidRPr="00D63725">
              <w:rPr>
                <w:rFonts w:cs="Tahoma"/>
                <w:sz w:val="18"/>
                <w:szCs w:val="18"/>
              </w:rPr>
              <w:t>ΣΥΝΟΛΟ</w:t>
            </w:r>
          </w:p>
        </w:tc>
        <w:tc>
          <w:tcPr>
            <w:tcW w:w="626" w:type="pct"/>
            <w:vMerge/>
            <w:shd w:val="clear" w:color="auto" w:fill="E6E6E6"/>
            <w:vAlign w:val="center"/>
          </w:tcPr>
          <w:p w14:paraId="7296921A" w14:textId="77777777" w:rsidR="003D6B10" w:rsidRPr="00D63725" w:rsidRDefault="003D6B10" w:rsidP="009B09FE">
            <w:pPr>
              <w:spacing w:before="100" w:beforeAutospacing="1" w:after="100" w:afterAutospacing="1"/>
              <w:rPr>
                <w:rFonts w:cs="Tahoma"/>
                <w:sz w:val="18"/>
                <w:szCs w:val="18"/>
              </w:rPr>
            </w:pPr>
          </w:p>
        </w:tc>
        <w:tc>
          <w:tcPr>
            <w:tcW w:w="652" w:type="pct"/>
            <w:vMerge/>
            <w:shd w:val="clear" w:color="auto" w:fill="E6E6E6"/>
            <w:vAlign w:val="center"/>
          </w:tcPr>
          <w:p w14:paraId="156FDC78" w14:textId="77777777" w:rsidR="003D6B10" w:rsidRPr="00D63725" w:rsidRDefault="003D6B10" w:rsidP="009B09FE">
            <w:pPr>
              <w:spacing w:before="100" w:beforeAutospacing="1" w:after="100" w:afterAutospacing="1"/>
              <w:rPr>
                <w:rFonts w:cs="Tahoma"/>
                <w:sz w:val="18"/>
                <w:szCs w:val="18"/>
              </w:rPr>
            </w:pPr>
          </w:p>
        </w:tc>
      </w:tr>
      <w:tr w:rsidR="003D6B10" w:rsidRPr="00D63725" w14:paraId="4D6CD522" w14:textId="77777777" w:rsidTr="00F07BDD">
        <w:trPr>
          <w:trHeight w:val="284"/>
        </w:trPr>
        <w:tc>
          <w:tcPr>
            <w:tcW w:w="260" w:type="pct"/>
            <w:vAlign w:val="center"/>
          </w:tcPr>
          <w:p w14:paraId="13184013" w14:textId="77777777" w:rsidR="003D6B10" w:rsidRPr="00D63725" w:rsidRDefault="00BE27B8" w:rsidP="009B09FE">
            <w:pPr>
              <w:spacing w:before="100" w:beforeAutospacing="1" w:after="100" w:afterAutospacing="1"/>
              <w:rPr>
                <w:rFonts w:cs="Tahoma"/>
                <w:sz w:val="18"/>
                <w:szCs w:val="18"/>
              </w:rPr>
            </w:pPr>
            <w:r>
              <w:rPr>
                <w:rFonts w:cs="Tahoma"/>
                <w:sz w:val="18"/>
                <w:szCs w:val="18"/>
              </w:rPr>
              <w:t>1.</w:t>
            </w:r>
          </w:p>
        </w:tc>
        <w:tc>
          <w:tcPr>
            <w:tcW w:w="1623" w:type="pct"/>
            <w:vAlign w:val="center"/>
          </w:tcPr>
          <w:p w14:paraId="245ECFFA" w14:textId="77777777" w:rsidR="003D6B10" w:rsidRPr="00D63725" w:rsidRDefault="00BE27B8" w:rsidP="009B09FE">
            <w:pPr>
              <w:spacing w:before="100" w:beforeAutospacing="1" w:after="100" w:afterAutospacing="1"/>
              <w:rPr>
                <w:rFonts w:cs="Tahoma"/>
                <w:sz w:val="18"/>
                <w:szCs w:val="18"/>
              </w:rPr>
            </w:pPr>
            <w:r>
              <w:rPr>
                <w:rFonts w:cs="Tahoma"/>
                <w:sz w:val="18"/>
                <w:szCs w:val="18"/>
              </w:rPr>
              <w:t>Κατ’</w:t>
            </w:r>
            <w:r w:rsidR="004564E6">
              <w:rPr>
                <w:rFonts w:cs="Tahoma"/>
                <w:sz w:val="18"/>
                <w:szCs w:val="18"/>
              </w:rPr>
              <w:t xml:space="preserve"> </w:t>
            </w:r>
            <w:proofErr w:type="spellStart"/>
            <w:r>
              <w:rPr>
                <w:rFonts w:cs="Tahoma"/>
                <w:sz w:val="18"/>
                <w:szCs w:val="18"/>
              </w:rPr>
              <w:t>αποκοπήν</w:t>
            </w:r>
            <w:proofErr w:type="spellEnd"/>
            <w:r>
              <w:rPr>
                <w:rFonts w:cs="Tahoma"/>
                <w:sz w:val="18"/>
                <w:szCs w:val="18"/>
              </w:rPr>
              <w:t xml:space="preserve"> εργασίες </w:t>
            </w:r>
          </w:p>
        </w:tc>
        <w:tc>
          <w:tcPr>
            <w:tcW w:w="655" w:type="pct"/>
            <w:vAlign w:val="center"/>
          </w:tcPr>
          <w:p w14:paraId="645D70B3" w14:textId="77777777" w:rsidR="003D6B10" w:rsidRPr="00D63725" w:rsidRDefault="003D6B10" w:rsidP="009B09FE">
            <w:pPr>
              <w:spacing w:before="100" w:beforeAutospacing="1" w:after="100" w:afterAutospacing="1"/>
              <w:rPr>
                <w:rFonts w:cs="Tahoma"/>
                <w:sz w:val="18"/>
                <w:szCs w:val="18"/>
              </w:rPr>
            </w:pPr>
          </w:p>
        </w:tc>
        <w:tc>
          <w:tcPr>
            <w:tcW w:w="621" w:type="pct"/>
            <w:vAlign w:val="center"/>
          </w:tcPr>
          <w:p w14:paraId="6FB97CC9" w14:textId="77777777" w:rsidR="003D6B10" w:rsidRPr="00D63725" w:rsidRDefault="003D6B10" w:rsidP="009B09FE">
            <w:pPr>
              <w:spacing w:before="100" w:beforeAutospacing="1" w:after="100" w:afterAutospacing="1"/>
              <w:rPr>
                <w:rFonts w:cs="Tahoma"/>
                <w:sz w:val="18"/>
                <w:szCs w:val="18"/>
              </w:rPr>
            </w:pPr>
          </w:p>
        </w:tc>
        <w:tc>
          <w:tcPr>
            <w:tcW w:w="563" w:type="pct"/>
            <w:vAlign w:val="center"/>
          </w:tcPr>
          <w:p w14:paraId="39F50B3A" w14:textId="77777777" w:rsidR="003D6B10" w:rsidRPr="00D63725" w:rsidRDefault="003D6B10" w:rsidP="009B09FE">
            <w:pPr>
              <w:spacing w:before="100" w:beforeAutospacing="1" w:after="100" w:afterAutospacing="1"/>
              <w:rPr>
                <w:rFonts w:cs="Tahoma"/>
                <w:sz w:val="18"/>
                <w:szCs w:val="18"/>
              </w:rPr>
            </w:pPr>
          </w:p>
        </w:tc>
        <w:tc>
          <w:tcPr>
            <w:tcW w:w="626" w:type="pct"/>
            <w:vAlign w:val="center"/>
          </w:tcPr>
          <w:p w14:paraId="08BC929B" w14:textId="77777777" w:rsidR="003D6B10" w:rsidRPr="00D63725" w:rsidRDefault="003D6B10" w:rsidP="009B09FE">
            <w:pPr>
              <w:spacing w:before="100" w:beforeAutospacing="1" w:after="100" w:afterAutospacing="1"/>
              <w:rPr>
                <w:rFonts w:cs="Tahoma"/>
                <w:sz w:val="18"/>
                <w:szCs w:val="18"/>
              </w:rPr>
            </w:pPr>
          </w:p>
        </w:tc>
        <w:tc>
          <w:tcPr>
            <w:tcW w:w="652" w:type="pct"/>
            <w:vAlign w:val="center"/>
          </w:tcPr>
          <w:p w14:paraId="4550F251" w14:textId="77777777" w:rsidR="003D6B10" w:rsidRPr="00D63725" w:rsidRDefault="003D6B10" w:rsidP="009B09FE">
            <w:pPr>
              <w:spacing w:before="100" w:beforeAutospacing="1" w:after="100" w:afterAutospacing="1"/>
              <w:rPr>
                <w:rFonts w:cs="Tahoma"/>
                <w:sz w:val="18"/>
                <w:szCs w:val="18"/>
              </w:rPr>
            </w:pPr>
          </w:p>
        </w:tc>
      </w:tr>
      <w:tr w:rsidR="003D6B10" w:rsidRPr="00D63725" w14:paraId="1D7C5B1E" w14:textId="77777777" w:rsidTr="00F07BDD">
        <w:trPr>
          <w:trHeight w:val="284"/>
        </w:trPr>
        <w:tc>
          <w:tcPr>
            <w:tcW w:w="260" w:type="pct"/>
            <w:vAlign w:val="center"/>
          </w:tcPr>
          <w:p w14:paraId="63394CAC" w14:textId="77777777" w:rsidR="003D6B10" w:rsidRPr="00D63725" w:rsidRDefault="003D6B10" w:rsidP="009B09FE">
            <w:pPr>
              <w:spacing w:before="100" w:beforeAutospacing="1" w:after="100" w:afterAutospacing="1"/>
              <w:rPr>
                <w:rFonts w:cs="Tahoma"/>
                <w:sz w:val="18"/>
                <w:szCs w:val="18"/>
              </w:rPr>
            </w:pPr>
          </w:p>
        </w:tc>
        <w:tc>
          <w:tcPr>
            <w:tcW w:w="1623" w:type="pct"/>
            <w:vAlign w:val="center"/>
          </w:tcPr>
          <w:p w14:paraId="283F3BBA" w14:textId="77777777" w:rsidR="003D6B10" w:rsidRPr="00D63725" w:rsidRDefault="003D6B10" w:rsidP="009B09FE">
            <w:pPr>
              <w:spacing w:before="100" w:beforeAutospacing="1" w:after="100" w:afterAutospacing="1"/>
              <w:rPr>
                <w:rFonts w:cs="Tahoma"/>
                <w:sz w:val="18"/>
                <w:szCs w:val="18"/>
              </w:rPr>
            </w:pPr>
          </w:p>
        </w:tc>
        <w:tc>
          <w:tcPr>
            <w:tcW w:w="655" w:type="pct"/>
            <w:tcBorders>
              <w:bottom w:val="single" w:sz="4" w:space="0" w:color="auto"/>
            </w:tcBorders>
            <w:vAlign w:val="center"/>
          </w:tcPr>
          <w:p w14:paraId="1CE30EDC" w14:textId="77777777" w:rsidR="003D6B10" w:rsidRPr="00D63725" w:rsidRDefault="003D6B10" w:rsidP="009B09FE">
            <w:pPr>
              <w:spacing w:before="100" w:beforeAutospacing="1" w:after="100" w:afterAutospacing="1"/>
              <w:rPr>
                <w:rFonts w:cs="Tahoma"/>
                <w:sz w:val="18"/>
                <w:szCs w:val="18"/>
              </w:rPr>
            </w:pPr>
          </w:p>
        </w:tc>
        <w:tc>
          <w:tcPr>
            <w:tcW w:w="621" w:type="pct"/>
            <w:tcBorders>
              <w:bottom w:val="single" w:sz="4" w:space="0" w:color="auto"/>
            </w:tcBorders>
            <w:vAlign w:val="center"/>
          </w:tcPr>
          <w:p w14:paraId="4DBDE1EA" w14:textId="77777777" w:rsidR="003D6B10" w:rsidRPr="00D63725" w:rsidRDefault="003D6B10" w:rsidP="009B09FE">
            <w:pPr>
              <w:spacing w:before="100" w:beforeAutospacing="1" w:after="100" w:afterAutospacing="1"/>
              <w:rPr>
                <w:rFonts w:cs="Tahoma"/>
                <w:sz w:val="18"/>
                <w:szCs w:val="18"/>
              </w:rPr>
            </w:pPr>
          </w:p>
        </w:tc>
        <w:tc>
          <w:tcPr>
            <w:tcW w:w="563" w:type="pct"/>
            <w:vAlign w:val="center"/>
          </w:tcPr>
          <w:p w14:paraId="0890BF9A" w14:textId="77777777" w:rsidR="003D6B10" w:rsidRPr="00D63725" w:rsidRDefault="003D6B10" w:rsidP="009B09FE">
            <w:pPr>
              <w:spacing w:before="100" w:beforeAutospacing="1" w:after="100" w:afterAutospacing="1"/>
              <w:rPr>
                <w:rFonts w:cs="Tahoma"/>
                <w:sz w:val="18"/>
                <w:szCs w:val="18"/>
              </w:rPr>
            </w:pPr>
          </w:p>
        </w:tc>
        <w:tc>
          <w:tcPr>
            <w:tcW w:w="626" w:type="pct"/>
            <w:vAlign w:val="center"/>
          </w:tcPr>
          <w:p w14:paraId="34133882" w14:textId="77777777" w:rsidR="003D6B10" w:rsidRPr="00D63725" w:rsidRDefault="003D6B10" w:rsidP="009B09FE">
            <w:pPr>
              <w:spacing w:before="100" w:beforeAutospacing="1" w:after="100" w:afterAutospacing="1"/>
              <w:rPr>
                <w:rFonts w:cs="Tahoma"/>
                <w:sz w:val="18"/>
                <w:szCs w:val="18"/>
              </w:rPr>
            </w:pPr>
          </w:p>
        </w:tc>
        <w:tc>
          <w:tcPr>
            <w:tcW w:w="652" w:type="pct"/>
            <w:vAlign w:val="center"/>
          </w:tcPr>
          <w:p w14:paraId="606BAA97" w14:textId="77777777" w:rsidR="003D6B10" w:rsidRPr="00D63725" w:rsidRDefault="003D6B10" w:rsidP="009B09FE">
            <w:pPr>
              <w:spacing w:before="100" w:beforeAutospacing="1" w:after="100" w:afterAutospacing="1"/>
              <w:rPr>
                <w:rFonts w:cs="Tahoma"/>
                <w:sz w:val="18"/>
                <w:szCs w:val="18"/>
              </w:rPr>
            </w:pPr>
          </w:p>
        </w:tc>
      </w:tr>
      <w:tr w:rsidR="003D6B10" w:rsidRPr="00D63725" w14:paraId="5AFDDDF3" w14:textId="77777777" w:rsidTr="00F07BDD">
        <w:tblPrEx>
          <w:shd w:val="clear" w:color="auto" w:fill="FFFFFF"/>
        </w:tblPrEx>
        <w:trPr>
          <w:trHeight w:val="284"/>
        </w:trPr>
        <w:tc>
          <w:tcPr>
            <w:tcW w:w="3159" w:type="pct"/>
            <w:gridSpan w:val="4"/>
            <w:tcBorders>
              <w:right w:val="single" w:sz="4" w:space="0" w:color="auto"/>
            </w:tcBorders>
            <w:shd w:val="pct15" w:color="auto" w:fill="auto"/>
            <w:vAlign w:val="center"/>
          </w:tcPr>
          <w:p w14:paraId="798DF09B" w14:textId="77777777" w:rsidR="003D6B10" w:rsidRPr="00D63725" w:rsidRDefault="003D6B10" w:rsidP="009B09FE">
            <w:pPr>
              <w:spacing w:before="100" w:beforeAutospacing="1" w:after="100" w:afterAutospacing="1"/>
              <w:jc w:val="center"/>
              <w:rPr>
                <w:rFonts w:cs="Tahoma"/>
                <w:sz w:val="18"/>
                <w:szCs w:val="18"/>
              </w:rPr>
            </w:pPr>
            <w:bookmarkStart w:id="191" w:name="_Toc240445880"/>
            <w:r w:rsidRPr="00D63725">
              <w:rPr>
                <w:rFonts w:cs="Tahoma"/>
                <w:b/>
                <w:sz w:val="18"/>
                <w:szCs w:val="18"/>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55546557" w14:textId="77777777" w:rsidR="003D6B10" w:rsidRPr="00D63725" w:rsidRDefault="003D6B10" w:rsidP="009B09FE">
            <w:pPr>
              <w:spacing w:before="100" w:beforeAutospacing="1" w:after="100" w:afterAutospacing="1"/>
              <w:rPr>
                <w:rFonts w:cs="Tahoma"/>
                <w:sz w:val="18"/>
                <w:szCs w:val="18"/>
              </w:rPr>
            </w:pPr>
          </w:p>
        </w:tc>
        <w:tc>
          <w:tcPr>
            <w:tcW w:w="626" w:type="pct"/>
            <w:shd w:val="clear" w:color="auto" w:fill="FFFFFF"/>
            <w:vAlign w:val="center"/>
          </w:tcPr>
          <w:p w14:paraId="21C09E56" w14:textId="77777777" w:rsidR="003D6B10" w:rsidRPr="00D63725" w:rsidRDefault="003D6B10" w:rsidP="009B09FE">
            <w:pPr>
              <w:spacing w:before="100" w:beforeAutospacing="1" w:after="100" w:afterAutospacing="1"/>
              <w:rPr>
                <w:rFonts w:cs="Tahoma"/>
                <w:sz w:val="18"/>
                <w:szCs w:val="18"/>
              </w:rPr>
            </w:pPr>
          </w:p>
        </w:tc>
        <w:tc>
          <w:tcPr>
            <w:tcW w:w="652" w:type="pct"/>
            <w:shd w:val="clear" w:color="auto" w:fill="FFFFFF"/>
            <w:vAlign w:val="center"/>
          </w:tcPr>
          <w:p w14:paraId="75871A03" w14:textId="77777777" w:rsidR="003D6B10" w:rsidRPr="00D63725" w:rsidRDefault="003D6B10" w:rsidP="009B09FE">
            <w:pPr>
              <w:spacing w:before="100" w:beforeAutospacing="1" w:after="100" w:afterAutospacing="1"/>
              <w:rPr>
                <w:rFonts w:cs="Tahoma"/>
                <w:sz w:val="18"/>
                <w:szCs w:val="18"/>
              </w:rPr>
            </w:pPr>
          </w:p>
        </w:tc>
      </w:tr>
    </w:tbl>
    <w:p w14:paraId="58388CAA" w14:textId="77777777" w:rsidR="003D6B10" w:rsidRPr="00E654CE" w:rsidRDefault="003D6B10" w:rsidP="00E654CE">
      <w:pPr>
        <w:pStyle w:val="3"/>
        <w:numPr>
          <w:ilvl w:val="2"/>
          <w:numId w:val="4"/>
        </w:numPr>
        <w:rPr>
          <w:rFonts w:asciiTheme="minorHAnsi" w:hAnsiTheme="minorHAnsi" w:cstheme="minorHAnsi"/>
        </w:rPr>
      </w:pPr>
      <w:bookmarkStart w:id="192" w:name="_Toc366852703"/>
      <w:bookmarkStart w:id="193" w:name="_Toc10632754"/>
      <w:bookmarkStart w:id="194" w:name="_Toc42167521"/>
      <w:bookmarkStart w:id="195" w:name="_Toc51007910"/>
      <w:bookmarkStart w:id="196" w:name="_Ref53751105"/>
      <w:bookmarkStart w:id="197" w:name="_Ref54955491"/>
      <w:bookmarkStart w:id="198" w:name="_Ref54955540"/>
      <w:bookmarkStart w:id="199" w:name="_Ref55382515"/>
      <w:bookmarkStart w:id="200" w:name="_Ref55382535"/>
      <w:bookmarkStart w:id="201" w:name="_Ref55382563"/>
      <w:bookmarkStart w:id="202" w:name="_Ref55382590"/>
      <w:bookmarkStart w:id="203" w:name="_Ref55382599"/>
      <w:bookmarkStart w:id="204" w:name="_Ref55388782"/>
      <w:bookmarkStart w:id="205" w:name="_Ref55388790"/>
      <w:bookmarkStart w:id="206" w:name="_Ref55388796"/>
      <w:bookmarkStart w:id="207" w:name="_Ref55389392"/>
      <w:bookmarkStart w:id="208" w:name="_Ref55389406"/>
      <w:bookmarkStart w:id="209" w:name="_Ref76673686"/>
      <w:bookmarkStart w:id="210" w:name="_Ref76673693"/>
      <w:bookmarkStart w:id="211" w:name="_Toc90467109"/>
      <w:bookmarkEnd w:id="191"/>
      <w:r w:rsidRPr="00E654CE">
        <w:rPr>
          <w:rFonts w:asciiTheme="minorHAnsi" w:hAnsiTheme="minorHAnsi" w:cstheme="minorHAnsi"/>
        </w:rPr>
        <w:t>Συγκεντρωτικός Πίνακας Οικονομικής Προσφοράς Έργου</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3D6B10" w:rsidRPr="00D63725" w14:paraId="3FED7181" w14:textId="77777777" w:rsidTr="009B09FE">
        <w:trPr>
          <w:cantSplit/>
          <w:trHeight w:val="220"/>
        </w:trPr>
        <w:tc>
          <w:tcPr>
            <w:tcW w:w="290" w:type="pct"/>
            <w:vMerge w:val="restart"/>
            <w:shd w:val="pct15" w:color="auto" w:fill="FFFFFF"/>
            <w:vAlign w:val="center"/>
          </w:tcPr>
          <w:p w14:paraId="0C794A5A" w14:textId="77777777" w:rsidR="003D6B10" w:rsidRPr="00D63725" w:rsidRDefault="003D6B10" w:rsidP="009B09FE">
            <w:pPr>
              <w:keepNext/>
              <w:keepLines/>
              <w:spacing w:before="0" w:after="0"/>
              <w:rPr>
                <w:rFonts w:cs="Tahoma"/>
                <w:sz w:val="18"/>
                <w:szCs w:val="18"/>
              </w:rPr>
            </w:pPr>
            <w:r w:rsidRPr="00D63725">
              <w:rPr>
                <w:rFonts w:cs="Tahoma"/>
                <w:sz w:val="18"/>
                <w:szCs w:val="18"/>
              </w:rPr>
              <w:t>Α/Α</w:t>
            </w:r>
          </w:p>
        </w:tc>
        <w:tc>
          <w:tcPr>
            <w:tcW w:w="2173" w:type="pct"/>
            <w:vMerge w:val="restart"/>
            <w:shd w:val="pct15" w:color="auto" w:fill="FFFFFF"/>
            <w:vAlign w:val="center"/>
          </w:tcPr>
          <w:p w14:paraId="24260416" w14:textId="77777777" w:rsidR="003D6B10" w:rsidRPr="00D63725" w:rsidRDefault="003D6B10" w:rsidP="009B09FE">
            <w:pPr>
              <w:keepNext/>
              <w:keepLines/>
              <w:spacing w:before="0" w:after="0"/>
              <w:rPr>
                <w:rFonts w:cs="Tahoma"/>
                <w:sz w:val="18"/>
                <w:szCs w:val="18"/>
              </w:rPr>
            </w:pPr>
            <w:r w:rsidRPr="00D63725">
              <w:rPr>
                <w:rFonts w:cs="Tahoma"/>
                <w:sz w:val="18"/>
                <w:szCs w:val="18"/>
              </w:rPr>
              <w:t>ΠΕΡΙΓΡΑΦΗ</w:t>
            </w:r>
          </w:p>
        </w:tc>
        <w:tc>
          <w:tcPr>
            <w:tcW w:w="845" w:type="pct"/>
            <w:vMerge w:val="restart"/>
            <w:shd w:val="pct15" w:color="auto" w:fill="FFFFFF"/>
            <w:vAlign w:val="center"/>
          </w:tcPr>
          <w:p w14:paraId="61778BF8"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ΣΥΝΟΛΙΚΗ ΑΞΙΑ ΕΡΓΟΥ</w:t>
            </w:r>
          </w:p>
          <w:p w14:paraId="424189FA"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ΧΩΡΙΣ ΦΠΑ [€]</w:t>
            </w:r>
          </w:p>
        </w:tc>
        <w:tc>
          <w:tcPr>
            <w:tcW w:w="846" w:type="pct"/>
            <w:vMerge w:val="restart"/>
            <w:shd w:val="pct15" w:color="auto" w:fill="FFFFFF"/>
            <w:vAlign w:val="center"/>
          </w:tcPr>
          <w:p w14:paraId="67571056"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ΦΠΑ [€]</w:t>
            </w:r>
          </w:p>
        </w:tc>
        <w:tc>
          <w:tcPr>
            <w:tcW w:w="846" w:type="pct"/>
            <w:vMerge w:val="restart"/>
            <w:shd w:val="pct15" w:color="auto" w:fill="FFFFFF"/>
            <w:vAlign w:val="center"/>
          </w:tcPr>
          <w:p w14:paraId="121AAF40"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ΣΥΝΟΛΙΚΗ ΑΞΙΑ ΕΡΓΟΥ</w:t>
            </w:r>
          </w:p>
          <w:p w14:paraId="24C1F555" w14:textId="77777777" w:rsidR="003D6B10" w:rsidRPr="00D63725" w:rsidRDefault="003D6B10" w:rsidP="009B09FE">
            <w:pPr>
              <w:keepNext/>
              <w:keepLines/>
              <w:spacing w:before="0" w:after="0"/>
              <w:jc w:val="center"/>
              <w:rPr>
                <w:rFonts w:cs="Tahoma"/>
                <w:sz w:val="18"/>
                <w:szCs w:val="18"/>
              </w:rPr>
            </w:pPr>
            <w:r w:rsidRPr="00D63725">
              <w:rPr>
                <w:rFonts w:cs="Tahoma"/>
                <w:sz w:val="18"/>
                <w:szCs w:val="18"/>
              </w:rPr>
              <w:t>ΜΕ ΦΠΑ [€]</w:t>
            </w:r>
          </w:p>
        </w:tc>
      </w:tr>
      <w:tr w:rsidR="003D6B10" w:rsidRPr="00D63725" w14:paraId="348D8A71" w14:textId="77777777" w:rsidTr="009B09FE">
        <w:trPr>
          <w:cantSplit/>
          <w:trHeight w:val="420"/>
        </w:trPr>
        <w:tc>
          <w:tcPr>
            <w:tcW w:w="290" w:type="pct"/>
            <w:vMerge/>
            <w:shd w:val="pct15" w:color="auto" w:fill="FFFFFF"/>
            <w:vAlign w:val="center"/>
          </w:tcPr>
          <w:p w14:paraId="1328417A" w14:textId="77777777" w:rsidR="003D6B10" w:rsidRPr="00D63725" w:rsidRDefault="003D6B10" w:rsidP="009B09FE">
            <w:pPr>
              <w:keepNext/>
              <w:keepLines/>
              <w:spacing w:before="100" w:beforeAutospacing="1" w:after="100" w:afterAutospacing="1"/>
              <w:rPr>
                <w:rFonts w:cs="Tahoma"/>
                <w:sz w:val="18"/>
                <w:szCs w:val="18"/>
              </w:rPr>
            </w:pPr>
          </w:p>
        </w:tc>
        <w:tc>
          <w:tcPr>
            <w:tcW w:w="2173" w:type="pct"/>
            <w:vMerge/>
            <w:shd w:val="pct15" w:color="auto" w:fill="FFFFFF"/>
            <w:vAlign w:val="center"/>
          </w:tcPr>
          <w:p w14:paraId="0A64901C" w14:textId="77777777" w:rsidR="003D6B10" w:rsidRPr="00D63725" w:rsidRDefault="003D6B10" w:rsidP="009B09FE">
            <w:pPr>
              <w:keepNext/>
              <w:keepLines/>
              <w:spacing w:before="100" w:beforeAutospacing="1" w:after="100" w:afterAutospacing="1"/>
              <w:rPr>
                <w:rFonts w:cs="Tahoma"/>
                <w:sz w:val="18"/>
                <w:szCs w:val="18"/>
              </w:rPr>
            </w:pPr>
          </w:p>
        </w:tc>
        <w:tc>
          <w:tcPr>
            <w:tcW w:w="845" w:type="pct"/>
            <w:vMerge/>
            <w:shd w:val="pct15" w:color="auto" w:fill="FFFFFF"/>
            <w:vAlign w:val="center"/>
          </w:tcPr>
          <w:p w14:paraId="4EF92AC8" w14:textId="77777777" w:rsidR="003D6B10" w:rsidRPr="00D63725" w:rsidRDefault="003D6B10" w:rsidP="009B09FE">
            <w:pPr>
              <w:keepNext/>
              <w:keepLines/>
              <w:spacing w:before="100" w:beforeAutospacing="1" w:after="100" w:afterAutospacing="1"/>
              <w:rPr>
                <w:rFonts w:cs="Tahoma"/>
                <w:sz w:val="18"/>
                <w:szCs w:val="18"/>
              </w:rPr>
            </w:pPr>
          </w:p>
        </w:tc>
        <w:tc>
          <w:tcPr>
            <w:tcW w:w="846" w:type="pct"/>
            <w:vMerge/>
            <w:shd w:val="pct15" w:color="auto" w:fill="FFFFFF"/>
            <w:vAlign w:val="center"/>
          </w:tcPr>
          <w:p w14:paraId="47EB25BB" w14:textId="77777777" w:rsidR="003D6B10" w:rsidRPr="00D63725" w:rsidRDefault="003D6B10" w:rsidP="009B09FE">
            <w:pPr>
              <w:keepNext/>
              <w:keepLines/>
              <w:spacing w:before="100" w:beforeAutospacing="1" w:after="100" w:afterAutospacing="1"/>
              <w:rPr>
                <w:rFonts w:cs="Tahoma"/>
                <w:sz w:val="18"/>
                <w:szCs w:val="18"/>
              </w:rPr>
            </w:pPr>
          </w:p>
        </w:tc>
        <w:tc>
          <w:tcPr>
            <w:tcW w:w="846" w:type="pct"/>
            <w:vMerge/>
            <w:shd w:val="pct15" w:color="auto" w:fill="FFFFFF"/>
            <w:vAlign w:val="center"/>
          </w:tcPr>
          <w:p w14:paraId="23134011"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D63725" w14:paraId="66CB45CB" w14:textId="77777777" w:rsidTr="009B09FE">
        <w:trPr>
          <w:trHeight w:val="284"/>
        </w:trPr>
        <w:tc>
          <w:tcPr>
            <w:tcW w:w="290" w:type="pct"/>
            <w:vAlign w:val="center"/>
          </w:tcPr>
          <w:p w14:paraId="3504E8B8" w14:textId="77777777" w:rsidR="003D6B10" w:rsidRPr="00D63725" w:rsidRDefault="003D6B10" w:rsidP="009B09FE">
            <w:pPr>
              <w:keepNext/>
              <w:keepLines/>
              <w:spacing w:before="100" w:beforeAutospacing="1" w:after="100" w:afterAutospacing="1"/>
              <w:rPr>
                <w:rFonts w:cs="Tahoma"/>
                <w:sz w:val="18"/>
                <w:szCs w:val="18"/>
              </w:rPr>
            </w:pPr>
            <w:r w:rsidRPr="00D63725">
              <w:rPr>
                <w:rFonts w:cs="Tahoma"/>
                <w:sz w:val="18"/>
                <w:szCs w:val="18"/>
              </w:rPr>
              <w:t>1</w:t>
            </w:r>
          </w:p>
        </w:tc>
        <w:tc>
          <w:tcPr>
            <w:tcW w:w="2173" w:type="pct"/>
            <w:vAlign w:val="center"/>
          </w:tcPr>
          <w:p w14:paraId="1860A241" w14:textId="3BAD25BB" w:rsidR="003D6B10" w:rsidRPr="0049248D" w:rsidRDefault="003D6B10" w:rsidP="009B09FE">
            <w:pPr>
              <w:keepNext/>
              <w:keepLines/>
              <w:spacing w:before="100" w:beforeAutospacing="1" w:after="100" w:afterAutospacing="1"/>
              <w:rPr>
                <w:rFonts w:cs="Tahoma"/>
                <w:sz w:val="18"/>
                <w:szCs w:val="18"/>
              </w:rPr>
            </w:pPr>
            <w:r w:rsidRPr="0049248D">
              <w:rPr>
                <w:rFonts w:cs="Tahoma"/>
                <w:sz w:val="18"/>
                <w:szCs w:val="18"/>
              </w:rPr>
              <w:t xml:space="preserve">Εξοπλισμός (Πίνακας </w:t>
            </w:r>
            <w:r w:rsidR="00DC38AB">
              <w:fldChar w:fldCharType="begin"/>
            </w:r>
            <w:r w:rsidR="00DC38AB">
              <w:instrText xml:space="preserve"> REF _Ref508304024 \r \h  \* MERGEFORMAT </w:instrText>
            </w:r>
            <w:r w:rsidR="00DC38AB">
              <w:fldChar w:fldCharType="separate"/>
            </w:r>
            <w:r w:rsidR="00AC1FD3" w:rsidRPr="00AC1FD3">
              <w:rPr>
                <w:rFonts w:cs="Tahoma"/>
                <w:sz w:val="18"/>
                <w:szCs w:val="18"/>
              </w:rPr>
              <w:t>1.1.1</w:t>
            </w:r>
            <w:r w:rsidR="00DC38AB">
              <w:fldChar w:fldCharType="end"/>
            </w:r>
            <w:r w:rsidRPr="0049248D">
              <w:rPr>
                <w:rFonts w:cs="Tahoma"/>
                <w:sz w:val="18"/>
                <w:szCs w:val="18"/>
              </w:rPr>
              <w:t>)</w:t>
            </w:r>
          </w:p>
        </w:tc>
        <w:tc>
          <w:tcPr>
            <w:tcW w:w="845" w:type="pct"/>
            <w:vAlign w:val="center"/>
          </w:tcPr>
          <w:p w14:paraId="4E3D4F0F"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210EDC2D"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52216923"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D63725" w14:paraId="5D62DC0C" w14:textId="77777777" w:rsidTr="009B09FE">
        <w:trPr>
          <w:trHeight w:val="284"/>
        </w:trPr>
        <w:tc>
          <w:tcPr>
            <w:tcW w:w="290" w:type="pct"/>
            <w:vAlign w:val="center"/>
          </w:tcPr>
          <w:p w14:paraId="1F417409" w14:textId="77777777" w:rsidR="003D6B10" w:rsidRPr="00D63725" w:rsidRDefault="003D6B10" w:rsidP="009B09FE">
            <w:pPr>
              <w:keepNext/>
              <w:keepLines/>
              <w:spacing w:before="100" w:beforeAutospacing="1" w:after="100" w:afterAutospacing="1"/>
              <w:rPr>
                <w:rFonts w:cs="Tahoma"/>
                <w:sz w:val="18"/>
                <w:szCs w:val="18"/>
              </w:rPr>
            </w:pPr>
            <w:r w:rsidRPr="00D63725">
              <w:rPr>
                <w:rFonts w:cs="Tahoma"/>
                <w:sz w:val="18"/>
                <w:szCs w:val="18"/>
              </w:rPr>
              <w:t>2</w:t>
            </w:r>
          </w:p>
        </w:tc>
        <w:tc>
          <w:tcPr>
            <w:tcW w:w="2173" w:type="pct"/>
            <w:vAlign w:val="center"/>
          </w:tcPr>
          <w:p w14:paraId="2D0D3757" w14:textId="5204E8C2" w:rsidR="003D6B10" w:rsidRPr="0049248D" w:rsidRDefault="003D6B10" w:rsidP="009B09FE">
            <w:pPr>
              <w:keepNext/>
              <w:keepLines/>
              <w:spacing w:before="100" w:beforeAutospacing="1" w:after="100" w:afterAutospacing="1"/>
              <w:rPr>
                <w:rFonts w:cs="Tahoma"/>
                <w:sz w:val="18"/>
                <w:szCs w:val="18"/>
              </w:rPr>
            </w:pPr>
            <w:r w:rsidRPr="0049248D">
              <w:rPr>
                <w:rFonts w:cs="Tahoma"/>
                <w:sz w:val="18"/>
                <w:szCs w:val="18"/>
              </w:rPr>
              <w:t xml:space="preserve">Έτοιμο Λογισμικό (Πίνακας </w:t>
            </w:r>
            <w:r w:rsidR="00DC38AB">
              <w:fldChar w:fldCharType="begin"/>
            </w:r>
            <w:r w:rsidR="00DC38AB">
              <w:instrText xml:space="preserve"> REF _Ref508304036 \r \h  \* MERGEFORMAT </w:instrText>
            </w:r>
            <w:r w:rsidR="00DC38AB">
              <w:fldChar w:fldCharType="separate"/>
            </w:r>
            <w:r w:rsidR="00AC1FD3" w:rsidRPr="00AC1FD3">
              <w:rPr>
                <w:rFonts w:cs="Tahoma"/>
                <w:sz w:val="18"/>
                <w:szCs w:val="18"/>
              </w:rPr>
              <w:t>1.1.2</w:t>
            </w:r>
            <w:r w:rsidR="00DC38AB">
              <w:fldChar w:fldCharType="end"/>
            </w:r>
            <w:r w:rsidRPr="0049248D">
              <w:rPr>
                <w:rFonts w:cs="Tahoma"/>
                <w:sz w:val="18"/>
                <w:szCs w:val="18"/>
              </w:rPr>
              <w:t>)</w:t>
            </w:r>
          </w:p>
        </w:tc>
        <w:tc>
          <w:tcPr>
            <w:tcW w:w="845" w:type="pct"/>
            <w:vAlign w:val="center"/>
          </w:tcPr>
          <w:p w14:paraId="6F10D5AD"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73E23C37"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492CF940"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D63725" w14:paraId="16877BAB" w14:textId="77777777" w:rsidTr="009B09FE">
        <w:trPr>
          <w:trHeight w:val="284"/>
        </w:trPr>
        <w:tc>
          <w:tcPr>
            <w:tcW w:w="290" w:type="pct"/>
            <w:vAlign w:val="center"/>
          </w:tcPr>
          <w:p w14:paraId="34A0A35C" w14:textId="77777777" w:rsidR="003D6B10" w:rsidRPr="00D63725" w:rsidRDefault="003D6B10" w:rsidP="009B09FE">
            <w:pPr>
              <w:keepNext/>
              <w:keepLines/>
              <w:spacing w:before="100" w:beforeAutospacing="1" w:after="100" w:afterAutospacing="1"/>
              <w:rPr>
                <w:rFonts w:cs="Tahoma"/>
                <w:sz w:val="18"/>
                <w:szCs w:val="18"/>
              </w:rPr>
            </w:pPr>
            <w:r w:rsidRPr="00D63725">
              <w:rPr>
                <w:rFonts w:cs="Tahoma"/>
                <w:sz w:val="18"/>
                <w:szCs w:val="18"/>
              </w:rPr>
              <w:t>4</w:t>
            </w:r>
          </w:p>
        </w:tc>
        <w:tc>
          <w:tcPr>
            <w:tcW w:w="2173" w:type="pct"/>
            <w:vAlign w:val="center"/>
          </w:tcPr>
          <w:p w14:paraId="11A7C296" w14:textId="52A2B4E3" w:rsidR="003D6B10" w:rsidRPr="0049248D" w:rsidRDefault="003D6B10" w:rsidP="009B09FE">
            <w:pPr>
              <w:keepNext/>
              <w:keepLines/>
              <w:spacing w:before="100" w:beforeAutospacing="1" w:after="100" w:afterAutospacing="1"/>
              <w:rPr>
                <w:rFonts w:cs="Tahoma"/>
                <w:sz w:val="18"/>
                <w:szCs w:val="18"/>
              </w:rPr>
            </w:pPr>
            <w:r w:rsidRPr="0049248D">
              <w:rPr>
                <w:rFonts w:cs="Tahoma"/>
                <w:sz w:val="18"/>
                <w:szCs w:val="18"/>
              </w:rPr>
              <w:t xml:space="preserve">Υπηρεσίες (Πίνακας </w:t>
            </w:r>
            <w:r w:rsidR="00DC38AB">
              <w:fldChar w:fldCharType="begin"/>
            </w:r>
            <w:r w:rsidR="00DC38AB">
              <w:instrText xml:space="preserve"> REF _Ref508304059 \r \h  \* MERGEFORMAT </w:instrText>
            </w:r>
            <w:r w:rsidR="00DC38AB">
              <w:fldChar w:fldCharType="separate"/>
            </w:r>
            <w:r w:rsidR="00AC1FD3" w:rsidRPr="00AC1FD3">
              <w:rPr>
                <w:rFonts w:cs="Tahoma"/>
                <w:sz w:val="18"/>
                <w:szCs w:val="18"/>
              </w:rPr>
              <w:t>1.1.3</w:t>
            </w:r>
            <w:r w:rsidR="00DC38AB">
              <w:fldChar w:fldCharType="end"/>
            </w:r>
            <w:r w:rsidRPr="0049248D">
              <w:rPr>
                <w:rFonts w:cs="Tahoma"/>
                <w:sz w:val="18"/>
                <w:szCs w:val="18"/>
              </w:rPr>
              <w:t>)</w:t>
            </w:r>
          </w:p>
        </w:tc>
        <w:tc>
          <w:tcPr>
            <w:tcW w:w="845" w:type="pct"/>
            <w:vAlign w:val="center"/>
          </w:tcPr>
          <w:p w14:paraId="6BE0B6E0"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26D4AD08"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47FED6E9"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D63725" w14:paraId="531F384C" w14:textId="77777777" w:rsidTr="009B09FE">
        <w:trPr>
          <w:trHeight w:val="284"/>
        </w:trPr>
        <w:tc>
          <w:tcPr>
            <w:tcW w:w="290" w:type="pct"/>
            <w:vAlign w:val="center"/>
          </w:tcPr>
          <w:p w14:paraId="66A00C7C" w14:textId="77777777" w:rsidR="003D6B10" w:rsidRPr="00D63725" w:rsidRDefault="003D6B10" w:rsidP="009B09FE">
            <w:pPr>
              <w:keepNext/>
              <w:keepLines/>
              <w:spacing w:before="100" w:beforeAutospacing="1" w:after="100" w:afterAutospacing="1"/>
              <w:rPr>
                <w:rFonts w:cs="Tahoma"/>
                <w:sz w:val="18"/>
                <w:szCs w:val="18"/>
              </w:rPr>
            </w:pPr>
            <w:r w:rsidRPr="00D63725">
              <w:rPr>
                <w:rFonts w:cs="Tahoma"/>
                <w:sz w:val="18"/>
                <w:szCs w:val="18"/>
              </w:rPr>
              <w:t>5</w:t>
            </w:r>
          </w:p>
        </w:tc>
        <w:tc>
          <w:tcPr>
            <w:tcW w:w="2173" w:type="pct"/>
            <w:vAlign w:val="center"/>
          </w:tcPr>
          <w:p w14:paraId="250BE82F" w14:textId="63A4ED98" w:rsidR="003D6B10" w:rsidRPr="0049248D" w:rsidRDefault="003D6B10" w:rsidP="00CC5380">
            <w:pPr>
              <w:keepNext/>
              <w:keepLines/>
              <w:spacing w:before="100" w:beforeAutospacing="1" w:after="100" w:afterAutospacing="1"/>
              <w:rPr>
                <w:rFonts w:cs="Tahoma"/>
                <w:sz w:val="18"/>
                <w:szCs w:val="18"/>
              </w:rPr>
            </w:pPr>
            <w:r w:rsidRPr="0049248D">
              <w:rPr>
                <w:rFonts w:cs="Tahoma"/>
                <w:sz w:val="18"/>
                <w:szCs w:val="18"/>
              </w:rPr>
              <w:t>Άλλες δαπάνες (Πίνακας</w:t>
            </w:r>
            <w:r w:rsidR="00CC5380">
              <w:rPr>
                <w:rFonts w:cs="Tahoma"/>
                <w:sz w:val="18"/>
                <w:szCs w:val="18"/>
              </w:rPr>
              <w:t>1.1.4</w:t>
            </w:r>
            <w:r w:rsidRPr="0049248D">
              <w:rPr>
                <w:rFonts w:cs="Tahoma"/>
                <w:sz w:val="18"/>
                <w:szCs w:val="18"/>
              </w:rPr>
              <w:t>)</w:t>
            </w:r>
          </w:p>
        </w:tc>
        <w:tc>
          <w:tcPr>
            <w:tcW w:w="845" w:type="pct"/>
            <w:vAlign w:val="center"/>
          </w:tcPr>
          <w:p w14:paraId="54D72592"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5CC92B5A" w14:textId="77777777" w:rsidR="003D6B10" w:rsidRPr="00D63725" w:rsidRDefault="003D6B10" w:rsidP="009B09FE">
            <w:pPr>
              <w:keepNext/>
              <w:keepLines/>
              <w:spacing w:before="100" w:beforeAutospacing="1" w:after="100" w:afterAutospacing="1"/>
              <w:rPr>
                <w:rFonts w:cs="Tahoma"/>
                <w:sz w:val="18"/>
                <w:szCs w:val="18"/>
              </w:rPr>
            </w:pPr>
          </w:p>
        </w:tc>
        <w:tc>
          <w:tcPr>
            <w:tcW w:w="846" w:type="pct"/>
            <w:vAlign w:val="center"/>
          </w:tcPr>
          <w:p w14:paraId="2C910951" w14:textId="77777777" w:rsidR="003D6B10" w:rsidRPr="00D63725" w:rsidRDefault="003D6B10" w:rsidP="009B09FE">
            <w:pPr>
              <w:keepNext/>
              <w:keepLines/>
              <w:spacing w:before="100" w:beforeAutospacing="1" w:after="100" w:afterAutospacing="1"/>
              <w:rPr>
                <w:rFonts w:cs="Tahoma"/>
                <w:sz w:val="18"/>
                <w:szCs w:val="18"/>
              </w:rPr>
            </w:pPr>
          </w:p>
        </w:tc>
      </w:tr>
      <w:tr w:rsidR="003D6B10" w:rsidRPr="00D63725" w14:paraId="5B49AC15" w14:textId="77777777" w:rsidTr="009B09FE">
        <w:trPr>
          <w:trHeight w:val="284"/>
        </w:trPr>
        <w:tc>
          <w:tcPr>
            <w:tcW w:w="290" w:type="pct"/>
            <w:shd w:val="clear" w:color="auto" w:fill="A0A0A0"/>
            <w:vAlign w:val="center"/>
          </w:tcPr>
          <w:p w14:paraId="6FBFAD93" w14:textId="77777777" w:rsidR="003D6B10" w:rsidRPr="00D63725" w:rsidRDefault="003D6B10" w:rsidP="009B09FE">
            <w:pPr>
              <w:keepNext/>
              <w:keepLines/>
              <w:spacing w:before="100" w:beforeAutospacing="1" w:after="100" w:afterAutospacing="1"/>
              <w:rPr>
                <w:rFonts w:cs="Tahoma"/>
                <w:sz w:val="18"/>
                <w:szCs w:val="18"/>
              </w:rPr>
            </w:pPr>
          </w:p>
        </w:tc>
        <w:tc>
          <w:tcPr>
            <w:tcW w:w="2173" w:type="pct"/>
            <w:shd w:val="clear" w:color="auto" w:fill="A0A0A0"/>
            <w:vAlign w:val="center"/>
          </w:tcPr>
          <w:p w14:paraId="2772C4CF" w14:textId="77777777" w:rsidR="003D6B10" w:rsidRPr="00D63725" w:rsidRDefault="003D6B10" w:rsidP="009B09FE">
            <w:pPr>
              <w:pStyle w:val="afc"/>
              <w:keepNext/>
              <w:keepLines/>
              <w:spacing w:before="100" w:beforeAutospacing="1" w:after="100" w:afterAutospacing="1"/>
              <w:rPr>
                <w:rFonts w:cs="Tahoma"/>
                <w:b/>
                <w:sz w:val="18"/>
                <w:szCs w:val="18"/>
              </w:rPr>
            </w:pPr>
            <w:r w:rsidRPr="00D63725">
              <w:rPr>
                <w:rFonts w:cs="Tahoma"/>
                <w:b/>
                <w:sz w:val="18"/>
                <w:szCs w:val="18"/>
              </w:rPr>
              <w:t>ΓΕΝΙΚΟ ΣΥΝΟΛΟ</w:t>
            </w:r>
          </w:p>
        </w:tc>
        <w:tc>
          <w:tcPr>
            <w:tcW w:w="845" w:type="pct"/>
            <w:shd w:val="clear" w:color="auto" w:fill="A0A0A0"/>
            <w:vAlign w:val="center"/>
          </w:tcPr>
          <w:p w14:paraId="78F4FBF5" w14:textId="77777777" w:rsidR="003D6B10" w:rsidRPr="00D63725" w:rsidRDefault="003D6B10" w:rsidP="009B09FE">
            <w:pPr>
              <w:keepNext/>
              <w:keepLines/>
              <w:spacing w:before="100" w:beforeAutospacing="1" w:after="100" w:afterAutospacing="1"/>
              <w:rPr>
                <w:rFonts w:cs="Tahoma"/>
                <w:sz w:val="18"/>
                <w:szCs w:val="18"/>
              </w:rPr>
            </w:pPr>
          </w:p>
        </w:tc>
        <w:tc>
          <w:tcPr>
            <w:tcW w:w="846" w:type="pct"/>
            <w:shd w:val="clear" w:color="auto" w:fill="A0A0A0"/>
            <w:vAlign w:val="center"/>
          </w:tcPr>
          <w:p w14:paraId="6972E023" w14:textId="77777777" w:rsidR="003D6B10" w:rsidRPr="00D63725" w:rsidRDefault="003D6B10" w:rsidP="009B09FE">
            <w:pPr>
              <w:keepNext/>
              <w:keepLines/>
              <w:spacing w:before="100" w:beforeAutospacing="1" w:after="100" w:afterAutospacing="1"/>
              <w:rPr>
                <w:rFonts w:cs="Tahoma"/>
                <w:sz w:val="18"/>
                <w:szCs w:val="18"/>
              </w:rPr>
            </w:pPr>
          </w:p>
        </w:tc>
        <w:tc>
          <w:tcPr>
            <w:tcW w:w="846" w:type="pct"/>
            <w:shd w:val="clear" w:color="auto" w:fill="A0A0A0"/>
            <w:vAlign w:val="center"/>
          </w:tcPr>
          <w:p w14:paraId="770D7B8C" w14:textId="77777777" w:rsidR="003D6B10" w:rsidRPr="00D63725" w:rsidRDefault="003D6B10" w:rsidP="009B09FE">
            <w:pPr>
              <w:keepNext/>
              <w:keepLines/>
              <w:spacing w:before="100" w:beforeAutospacing="1" w:after="100" w:afterAutospacing="1"/>
              <w:rPr>
                <w:rFonts w:cs="Tahoma"/>
                <w:sz w:val="18"/>
                <w:szCs w:val="18"/>
              </w:rPr>
            </w:pPr>
          </w:p>
        </w:tc>
      </w:tr>
    </w:tbl>
    <w:p w14:paraId="345B9625" w14:textId="77777777" w:rsidR="003D6B10" w:rsidRPr="00D63725" w:rsidRDefault="003D6B10" w:rsidP="003D6B10">
      <w:pPr>
        <w:rPr>
          <w:rFonts w:cs="Tahoma"/>
          <w:b/>
        </w:rPr>
      </w:pPr>
      <w:bookmarkStart w:id="212" w:name="_Toc366852704"/>
      <w:bookmarkStart w:id="213" w:name="_Toc10632755"/>
      <w:bookmarkStart w:id="214" w:name="_Toc42167522"/>
    </w:p>
    <w:p w14:paraId="389BCE3A" w14:textId="77777777" w:rsidR="003D6B10" w:rsidRPr="00E654CE" w:rsidRDefault="003D6B10" w:rsidP="00E654CE">
      <w:pPr>
        <w:pStyle w:val="3"/>
        <w:numPr>
          <w:ilvl w:val="2"/>
          <w:numId w:val="4"/>
        </w:numPr>
        <w:rPr>
          <w:rFonts w:asciiTheme="minorHAnsi" w:hAnsiTheme="minorHAnsi" w:cstheme="minorHAnsi"/>
        </w:rPr>
      </w:pPr>
      <w:bookmarkStart w:id="215" w:name="_Ref46148857"/>
      <w:bookmarkStart w:id="216" w:name="_Toc51007911"/>
      <w:bookmarkStart w:id="217" w:name="_Toc90467110"/>
      <w:r w:rsidRPr="00E654CE">
        <w:rPr>
          <w:rFonts w:asciiTheme="minorHAnsi" w:hAnsiTheme="minorHAnsi" w:cstheme="minorHAnsi"/>
        </w:rPr>
        <w:t>Συγκεντρωτικός Πίνακας Οικονομικής Προσφοράς Συντήρησης</w:t>
      </w:r>
      <w:bookmarkEnd w:id="212"/>
      <w:bookmarkEnd w:id="213"/>
      <w:bookmarkEnd w:id="214"/>
      <w:bookmarkEnd w:id="215"/>
      <w:bookmarkEnd w:id="216"/>
      <w:bookmarkEnd w:id="217"/>
    </w:p>
    <w:tbl>
      <w:tblPr>
        <w:tblW w:w="35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6"/>
        <w:gridCol w:w="1297"/>
        <w:gridCol w:w="1265"/>
        <w:gridCol w:w="616"/>
        <w:gridCol w:w="1265"/>
        <w:gridCol w:w="1455"/>
      </w:tblGrid>
      <w:tr w:rsidR="00F07BDD" w:rsidRPr="00D63725" w14:paraId="4A88029B" w14:textId="77777777" w:rsidTr="00947841">
        <w:trPr>
          <w:cantSplit/>
          <w:jc w:val="center"/>
        </w:trPr>
        <w:tc>
          <w:tcPr>
            <w:tcW w:w="679" w:type="pct"/>
            <w:shd w:val="clear" w:color="auto" w:fill="E6E6E6"/>
            <w:vAlign w:val="center"/>
          </w:tcPr>
          <w:p w14:paraId="4C43572B" w14:textId="77777777" w:rsidR="00F07BDD" w:rsidRPr="00D63725" w:rsidRDefault="00F07BDD" w:rsidP="009B09FE">
            <w:pPr>
              <w:spacing w:before="0" w:after="0"/>
              <w:jc w:val="center"/>
              <w:rPr>
                <w:rFonts w:cs="Tahoma"/>
                <w:sz w:val="18"/>
                <w:szCs w:val="18"/>
              </w:rPr>
            </w:pPr>
            <w:r w:rsidRPr="00D63725">
              <w:rPr>
                <w:rFonts w:cs="Tahoma"/>
                <w:sz w:val="18"/>
                <w:szCs w:val="18"/>
              </w:rPr>
              <w:t>ΕΤΟΣ*</w:t>
            </w:r>
          </w:p>
        </w:tc>
        <w:tc>
          <w:tcPr>
            <w:tcW w:w="950" w:type="pct"/>
            <w:shd w:val="clear" w:color="auto" w:fill="E6E6E6"/>
            <w:vAlign w:val="center"/>
          </w:tcPr>
          <w:p w14:paraId="4E73ED21" w14:textId="77777777" w:rsidR="00F07BDD" w:rsidRPr="00D63725" w:rsidRDefault="00F07BDD" w:rsidP="009B09FE">
            <w:pPr>
              <w:spacing w:before="0" w:after="0"/>
              <w:jc w:val="center"/>
              <w:rPr>
                <w:rFonts w:cs="Tahoma"/>
                <w:sz w:val="18"/>
                <w:szCs w:val="18"/>
              </w:rPr>
            </w:pPr>
            <w:r w:rsidRPr="00D63725">
              <w:rPr>
                <w:rFonts w:cs="Tahoma"/>
                <w:sz w:val="18"/>
                <w:szCs w:val="18"/>
              </w:rPr>
              <w:t>ΕΤΗΣΙΑ ΣΥΝΤΗΡΗΣΗ ΕΞΟΠΛΙΣΜΟΥ</w:t>
            </w:r>
          </w:p>
          <w:p w14:paraId="505CE307" w14:textId="77777777" w:rsidR="00F07BDD" w:rsidRPr="00D63725" w:rsidRDefault="00F07BDD" w:rsidP="009B09FE">
            <w:pPr>
              <w:spacing w:before="0" w:after="0"/>
              <w:jc w:val="center"/>
              <w:rPr>
                <w:rFonts w:cs="Tahoma"/>
                <w:sz w:val="18"/>
                <w:szCs w:val="18"/>
              </w:rPr>
            </w:pPr>
            <w:r w:rsidRPr="00D63725">
              <w:rPr>
                <w:rFonts w:cs="Tahoma"/>
                <w:sz w:val="18"/>
                <w:szCs w:val="18"/>
              </w:rPr>
              <w:t>(ΧΩΡΙΣ ΦΠΑ) [€]</w:t>
            </w:r>
          </w:p>
        </w:tc>
        <w:tc>
          <w:tcPr>
            <w:tcW w:w="927" w:type="pct"/>
            <w:shd w:val="clear" w:color="auto" w:fill="E6E6E6"/>
            <w:vAlign w:val="center"/>
          </w:tcPr>
          <w:p w14:paraId="3657CEE0" w14:textId="77777777" w:rsidR="00F07BDD" w:rsidRPr="00D63725" w:rsidRDefault="00F07BDD" w:rsidP="009B09FE">
            <w:pPr>
              <w:spacing w:before="0" w:after="0"/>
              <w:jc w:val="center"/>
              <w:rPr>
                <w:rFonts w:cs="Tahoma"/>
                <w:sz w:val="18"/>
                <w:szCs w:val="18"/>
              </w:rPr>
            </w:pPr>
            <w:r w:rsidRPr="00D63725">
              <w:rPr>
                <w:rFonts w:cs="Tahoma"/>
                <w:sz w:val="18"/>
                <w:szCs w:val="18"/>
              </w:rPr>
              <w:t>ΣΥΝΟΛΙΚΗ ΕΤΗΣΙΑ ΑΞΙΑ ΣΥΝΤΗΡΗΣΗΣ (ΧΩΡΙΣ ΦΠΑ) [€]</w:t>
            </w:r>
          </w:p>
        </w:tc>
        <w:tc>
          <w:tcPr>
            <w:tcW w:w="451" w:type="pct"/>
            <w:shd w:val="clear" w:color="auto" w:fill="E6E6E6"/>
            <w:vAlign w:val="center"/>
          </w:tcPr>
          <w:p w14:paraId="61A83AEB" w14:textId="77777777" w:rsidR="00F07BDD" w:rsidRPr="00D63725" w:rsidRDefault="00F07BDD" w:rsidP="009B09FE">
            <w:pPr>
              <w:spacing w:before="0" w:after="0"/>
              <w:jc w:val="center"/>
              <w:rPr>
                <w:rFonts w:cs="Tahoma"/>
                <w:sz w:val="18"/>
                <w:szCs w:val="18"/>
              </w:rPr>
            </w:pPr>
            <w:r w:rsidRPr="00D63725">
              <w:rPr>
                <w:rFonts w:cs="Tahoma"/>
                <w:sz w:val="18"/>
                <w:szCs w:val="18"/>
              </w:rPr>
              <w:t>ΦΠΑ [€]</w:t>
            </w:r>
          </w:p>
        </w:tc>
        <w:tc>
          <w:tcPr>
            <w:tcW w:w="927" w:type="pct"/>
            <w:shd w:val="clear" w:color="auto" w:fill="E6E6E6"/>
            <w:vAlign w:val="center"/>
          </w:tcPr>
          <w:p w14:paraId="0DE93785" w14:textId="77777777" w:rsidR="00F07BDD" w:rsidRPr="00D63725" w:rsidRDefault="00F07BDD" w:rsidP="009B09FE">
            <w:pPr>
              <w:spacing w:before="0" w:after="0"/>
              <w:jc w:val="center"/>
              <w:rPr>
                <w:rFonts w:cs="Tahoma"/>
                <w:sz w:val="18"/>
                <w:szCs w:val="18"/>
              </w:rPr>
            </w:pPr>
            <w:r w:rsidRPr="00D63725">
              <w:rPr>
                <w:rFonts w:cs="Tahoma"/>
                <w:sz w:val="18"/>
                <w:szCs w:val="18"/>
              </w:rPr>
              <w:t>ΣΥΝΟΛΙΚΗ ΕΤΗΣΙΑ ΑΞΙΑ ΣΥΝΤΗΡΗΣΗΣ</w:t>
            </w:r>
          </w:p>
          <w:p w14:paraId="47039D3E" w14:textId="77777777" w:rsidR="00F07BDD" w:rsidRPr="00D63725" w:rsidRDefault="00F07BDD" w:rsidP="009B09FE">
            <w:pPr>
              <w:spacing w:before="0" w:after="0"/>
              <w:jc w:val="center"/>
              <w:rPr>
                <w:rFonts w:cs="Tahoma"/>
                <w:sz w:val="18"/>
                <w:szCs w:val="18"/>
              </w:rPr>
            </w:pPr>
            <w:r w:rsidRPr="00D63725">
              <w:rPr>
                <w:rFonts w:cs="Tahoma"/>
                <w:sz w:val="18"/>
                <w:szCs w:val="18"/>
              </w:rPr>
              <w:t>(ΜΕ ΦΠΑ) [€]</w:t>
            </w:r>
          </w:p>
        </w:tc>
        <w:tc>
          <w:tcPr>
            <w:tcW w:w="1066" w:type="pct"/>
            <w:shd w:val="clear" w:color="auto" w:fill="E6E6E6"/>
            <w:vAlign w:val="center"/>
          </w:tcPr>
          <w:p w14:paraId="70B428A4" w14:textId="77777777" w:rsidR="00F07BDD" w:rsidRPr="00D63725" w:rsidRDefault="00F07BDD" w:rsidP="009B09FE">
            <w:pPr>
              <w:spacing w:before="0" w:after="0"/>
              <w:jc w:val="center"/>
              <w:rPr>
                <w:rFonts w:cs="Tahoma"/>
                <w:sz w:val="18"/>
                <w:szCs w:val="18"/>
              </w:rPr>
            </w:pPr>
            <w:r w:rsidRPr="00D63725">
              <w:rPr>
                <w:rFonts w:cs="Tahoma"/>
                <w:sz w:val="18"/>
                <w:szCs w:val="18"/>
              </w:rPr>
              <w:t>ΕΤΗΣΙΟ ΠΟΣΟΣΤΟ ΣΥΝΤΗΡΗΣΗΣ**</w:t>
            </w:r>
          </w:p>
        </w:tc>
      </w:tr>
      <w:tr w:rsidR="00F07BDD" w:rsidRPr="00D63725" w14:paraId="75F8FC35" w14:textId="77777777" w:rsidTr="00947841">
        <w:trPr>
          <w:trHeight w:val="284"/>
          <w:jc w:val="center"/>
        </w:trPr>
        <w:tc>
          <w:tcPr>
            <w:tcW w:w="679" w:type="pct"/>
            <w:vAlign w:val="center"/>
          </w:tcPr>
          <w:p w14:paraId="5ED8C4DB" w14:textId="77777777" w:rsidR="00F07BDD" w:rsidRPr="00D63725" w:rsidRDefault="00F07BDD" w:rsidP="009B09FE">
            <w:pPr>
              <w:spacing w:before="100" w:beforeAutospacing="1" w:after="100" w:afterAutospacing="1"/>
              <w:rPr>
                <w:rFonts w:cs="Tahoma"/>
                <w:sz w:val="18"/>
                <w:szCs w:val="18"/>
              </w:rPr>
            </w:pPr>
            <w:r w:rsidRPr="00D63725">
              <w:rPr>
                <w:rFonts w:cs="Tahoma"/>
                <w:sz w:val="18"/>
                <w:szCs w:val="18"/>
              </w:rPr>
              <w:t>1</w:t>
            </w:r>
            <w:r w:rsidRPr="00D63725">
              <w:rPr>
                <w:rFonts w:cs="Tahoma"/>
                <w:sz w:val="18"/>
                <w:szCs w:val="18"/>
                <w:vertAlign w:val="superscript"/>
              </w:rPr>
              <w:t>ο</w:t>
            </w:r>
          </w:p>
        </w:tc>
        <w:tc>
          <w:tcPr>
            <w:tcW w:w="950" w:type="pct"/>
            <w:vAlign w:val="center"/>
          </w:tcPr>
          <w:p w14:paraId="3D04E983" w14:textId="77777777" w:rsidR="00F07BDD" w:rsidRPr="00D63725" w:rsidRDefault="00F07BDD" w:rsidP="009B09FE">
            <w:pPr>
              <w:spacing w:before="100" w:beforeAutospacing="1" w:after="100" w:afterAutospacing="1"/>
              <w:rPr>
                <w:rFonts w:cs="Tahoma"/>
                <w:sz w:val="18"/>
                <w:szCs w:val="18"/>
              </w:rPr>
            </w:pPr>
          </w:p>
        </w:tc>
        <w:tc>
          <w:tcPr>
            <w:tcW w:w="927" w:type="pct"/>
          </w:tcPr>
          <w:p w14:paraId="29D21933" w14:textId="77777777" w:rsidR="00F07BDD" w:rsidRPr="00D63725" w:rsidRDefault="00F07BDD" w:rsidP="009B09FE">
            <w:pPr>
              <w:spacing w:before="100" w:beforeAutospacing="1" w:after="100" w:afterAutospacing="1"/>
              <w:rPr>
                <w:rFonts w:cs="Tahoma"/>
                <w:sz w:val="18"/>
                <w:szCs w:val="18"/>
              </w:rPr>
            </w:pPr>
          </w:p>
        </w:tc>
        <w:tc>
          <w:tcPr>
            <w:tcW w:w="451" w:type="pct"/>
            <w:vAlign w:val="center"/>
          </w:tcPr>
          <w:p w14:paraId="7C1D93F7" w14:textId="77777777" w:rsidR="00F07BDD" w:rsidRPr="00D63725" w:rsidRDefault="00F07BDD" w:rsidP="009B09FE">
            <w:pPr>
              <w:spacing w:before="100" w:beforeAutospacing="1" w:after="100" w:afterAutospacing="1"/>
              <w:rPr>
                <w:rFonts w:cs="Tahoma"/>
                <w:sz w:val="18"/>
                <w:szCs w:val="18"/>
              </w:rPr>
            </w:pPr>
          </w:p>
        </w:tc>
        <w:tc>
          <w:tcPr>
            <w:tcW w:w="927" w:type="pct"/>
            <w:vAlign w:val="center"/>
          </w:tcPr>
          <w:p w14:paraId="15C2594A" w14:textId="77777777" w:rsidR="00F07BDD" w:rsidRPr="00D63725" w:rsidRDefault="00F07BDD" w:rsidP="009B09FE">
            <w:pPr>
              <w:spacing w:before="100" w:beforeAutospacing="1" w:after="100" w:afterAutospacing="1"/>
              <w:rPr>
                <w:rFonts w:cs="Tahoma"/>
                <w:sz w:val="18"/>
                <w:szCs w:val="18"/>
              </w:rPr>
            </w:pPr>
          </w:p>
        </w:tc>
        <w:tc>
          <w:tcPr>
            <w:tcW w:w="1066" w:type="pct"/>
            <w:vAlign w:val="center"/>
          </w:tcPr>
          <w:p w14:paraId="5BE832FD" w14:textId="77777777" w:rsidR="00F07BDD" w:rsidRPr="00D63725" w:rsidRDefault="00F07BDD" w:rsidP="009B09FE">
            <w:pPr>
              <w:spacing w:before="100" w:beforeAutospacing="1" w:after="100" w:afterAutospacing="1"/>
              <w:rPr>
                <w:rFonts w:cs="Tahoma"/>
                <w:sz w:val="18"/>
                <w:szCs w:val="18"/>
              </w:rPr>
            </w:pPr>
          </w:p>
        </w:tc>
      </w:tr>
      <w:tr w:rsidR="00F07BDD" w:rsidRPr="00D63725" w14:paraId="25FABA78" w14:textId="77777777" w:rsidTr="00947841">
        <w:trPr>
          <w:trHeight w:val="284"/>
          <w:jc w:val="center"/>
        </w:trPr>
        <w:tc>
          <w:tcPr>
            <w:tcW w:w="679" w:type="pct"/>
            <w:vAlign w:val="center"/>
          </w:tcPr>
          <w:p w14:paraId="6BF07776" w14:textId="77777777" w:rsidR="00F07BDD" w:rsidRPr="00D63725" w:rsidRDefault="00F07BDD" w:rsidP="009B09FE">
            <w:pPr>
              <w:spacing w:before="100" w:beforeAutospacing="1" w:after="100" w:afterAutospacing="1"/>
              <w:rPr>
                <w:rFonts w:cs="Tahoma"/>
                <w:sz w:val="18"/>
                <w:szCs w:val="18"/>
              </w:rPr>
            </w:pPr>
            <w:r w:rsidRPr="00D63725">
              <w:rPr>
                <w:rFonts w:cs="Tahoma"/>
                <w:sz w:val="18"/>
                <w:szCs w:val="18"/>
              </w:rPr>
              <w:t>2</w:t>
            </w:r>
            <w:r w:rsidRPr="00D63725">
              <w:rPr>
                <w:rFonts w:cs="Tahoma"/>
                <w:sz w:val="18"/>
                <w:szCs w:val="18"/>
                <w:vertAlign w:val="superscript"/>
              </w:rPr>
              <w:t>ο</w:t>
            </w:r>
          </w:p>
        </w:tc>
        <w:tc>
          <w:tcPr>
            <w:tcW w:w="950" w:type="pct"/>
            <w:vAlign w:val="center"/>
          </w:tcPr>
          <w:p w14:paraId="0323CD9A" w14:textId="77777777" w:rsidR="00F07BDD" w:rsidRPr="00D63725" w:rsidRDefault="00F07BDD" w:rsidP="009B09FE">
            <w:pPr>
              <w:spacing w:before="100" w:beforeAutospacing="1" w:after="100" w:afterAutospacing="1"/>
              <w:rPr>
                <w:rFonts w:cs="Tahoma"/>
                <w:sz w:val="18"/>
                <w:szCs w:val="18"/>
              </w:rPr>
            </w:pPr>
          </w:p>
        </w:tc>
        <w:tc>
          <w:tcPr>
            <w:tcW w:w="927" w:type="pct"/>
          </w:tcPr>
          <w:p w14:paraId="1DC2506E" w14:textId="77777777" w:rsidR="00F07BDD" w:rsidRPr="00D63725" w:rsidRDefault="00F07BDD" w:rsidP="009B09FE">
            <w:pPr>
              <w:spacing w:before="100" w:beforeAutospacing="1" w:after="100" w:afterAutospacing="1"/>
              <w:rPr>
                <w:rFonts w:cs="Tahoma"/>
                <w:sz w:val="18"/>
                <w:szCs w:val="18"/>
              </w:rPr>
            </w:pPr>
          </w:p>
        </w:tc>
        <w:tc>
          <w:tcPr>
            <w:tcW w:w="451" w:type="pct"/>
            <w:vAlign w:val="center"/>
          </w:tcPr>
          <w:p w14:paraId="429451CB" w14:textId="77777777" w:rsidR="00F07BDD" w:rsidRPr="00D63725" w:rsidRDefault="00F07BDD" w:rsidP="009B09FE">
            <w:pPr>
              <w:spacing w:before="100" w:beforeAutospacing="1" w:after="100" w:afterAutospacing="1"/>
              <w:rPr>
                <w:rFonts w:cs="Tahoma"/>
                <w:sz w:val="18"/>
                <w:szCs w:val="18"/>
              </w:rPr>
            </w:pPr>
          </w:p>
        </w:tc>
        <w:tc>
          <w:tcPr>
            <w:tcW w:w="927" w:type="pct"/>
            <w:vAlign w:val="center"/>
          </w:tcPr>
          <w:p w14:paraId="4F12BDAD" w14:textId="77777777" w:rsidR="00F07BDD" w:rsidRPr="00D63725" w:rsidRDefault="00F07BDD" w:rsidP="009B09FE">
            <w:pPr>
              <w:spacing w:before="100" w:beforeAutospacing="1" w:after="100" w:afterAutospacing="1"/>
              <w:rPr>
                <w:rFonts w:cs="Tahoma"/>
                <w:sz w:val="18"/>
                <w:szCs w:val="18"/>
              </w:rPr>
            </w:pPr>
          </w:p>
        </w:tc>
        <w:tc>
          <w:tcPr>
            <w:tcW w:w="1066" w:type="pct"/>
            <w:vAlign w:val="center"/>
          </w:tcPr>
          <w:p w14:paraId="1D036307" w14:textId="77777777" w:rsidR="00F07BDD" w:rsidRPr="00D63725" w:rsidRDefault="00F07BDD" w:rsidP="009B09FE">
            <w:pPr>
              <w:spacing w:before="100" w:beforeAutospacing="1" w:after="100" w:afterAutospacing="1"/>
              <w:rPr>
                <w:rFonts w:cs="Tahoma"/>
                <w:sz w:val="18"/>
                <w:szCs w:val="18"/>
              </w:rPr>
            </w:pPr>
          </w:p>
        </w:tc>
      </w:tr>
      <w:tr w:rsidR="00F07BDD" w:rsidRPr="00D63725" w14:paraId="1E0CC5E9" w14:textId="77777777" w:rsidTr="00947841">
        <w:trPr>
          <w:trHeight w:val="284"/>
          <w:jc w:val="center"/>
        </w:trPr>
        <w:tc>
          <w:tcPr>
            <w:tcW w:w="679" w:type="pct"/>
            <w:vAlign w:val="center"/>
          </w:tcPr>
          <w:p w14:paraId="6936CCD1" w14:textId="0EA55A4A" w:rsidR="00F07BDD" w:rsidRPr="00D63725" w:rsidRDefault="00F07BDD" w:rsidP="009B09FE">
            <w:pPr>
              <w:spacing w:before="100" w:beforeAutospacing="1" w:after="100" w:afterAutospacing="1"/>
              <w:rPr>
                <w:rFonts w:cs="Tahoma"/>
                <w:sz w:val="18"/>
                <w:szCs w:val="18"/>
              </w:rPr>
            </w:pPr>
            <w:r>
              <w:rPr>
                <w:rFonts w:cs="Tahoma"/>
                <w:sz w:val="18"/>
                <w:szCs w:val="18"/>
              </w:rPr>
              <w:t>3</w:t>
            </w:r>
            <w:r w:rsidRPr="00F07BDD">
              <w:rPr>
                <w:rFonts w:cs="Tahoma"/>
                <w:sz w:val="18"/>
                <w:szCs w:val="18"/>
                <w:vertAlign w:val="superscript"/>
              </w:rPr>
              <w:t>ο</w:t>
            </w:r>
          </w:p>
        </w:tc>
        <w:tc>
          <w:tcPr>
            <w:tcW w:w="950" w:type="pct"/>
            <w:vAlign w:val="center"/>
          </w:tcPr>
          <w:p w14:paraId="765C6D27" w14:textId="77777777" w:rsidR="00F07BDD" w:rsidRPr="00D63725" w:rsidRDefault="00F07BDD" w:rsidP="009B09FE">
            <w:pPr>
              <w:spacing w:before="100" w:beforeAutospacing="1" w:after="100" w:afterAutospacing="1"/>
              <w:rPr>
                <w:rFonts w:cs="Tahoma"/>
                <w:sz w:val="18"/>
                <w:szCs w:val="18"/>
              </w:rPr>
            </w:pPr>
          </w:p>
        </w:tc>
        <w:tc>
          <w:tcPr>
            <w:tcW w:w="927" w:type="pct"/>
          </w:tcPr>
          <w:p w14:paraId="37C10148" w14:textId="77777777" w:rsidR="00F07BDD" w:rsidRPr="00D63725" w:rsidRDefault="00F07BDD" w:rsidP="009B09FE">
            <w:pPr>
              <w:spacing w:before="100" w:beforeAutospacing="1" w:after="100" w:afterAutospacing="1"/>
              <w:rPr>
                <w:rFonts w:cs="Tahoma"/>
                <w:sz w:val="18"/>
                <w:szCs w:val="18"/>
              </w:rPr>
            </w:pPr>
          </w:p>
        </w:tc>
        <w:tc>
          <w:tcPr>
            <w:tcW w:w="451" w:type="pct"/>
            <w:vAlign w:val="center"/>
          </w:tcPr>
          <w:p w14:paraId="025AF77C" w14:textId="77777777" w:rsidR="00F07BDD" w:rsidRPr="00D63725" w:rsidRDefault="00F07BDD" w:rsidP="009B09FE">
            <w:pPr>
              <w:spacing w:before="100" w:beforeAutospacing="1" w:after="100" w:afterAutospacing="1"/>
              <w:rPr>
                <w:rFonts w:cs="Tahoma"/>
                <w:sz w:val="18"/>
                <w:szCs w:val="18"/>
              </w:rPr>
            </w:pPr>
          </w:p>
        </w:tc>
        <w:tc>
          <w:tcPr>
            <w:tcW w:w="927" w:type="pct"/>
            <w:vAlign w:val="center"/>
          </w:tcPr>
          <w:p w14:paraId="76D4F8BB" w14:textId="77777777" w:rsidR="00F07BDD" w:rsidRPr="00D63725" w:rsidRDefault="00F07BDD" w:rsidP="009B09FE">
            <w:pPr>
              <w:spacing w:before="100" w:beforeAutospacing="1" w:after="100" w:afterAutospacing="1"/>
              <w:rPr>
                <w:rFonts w:cs="Tahoma"/>
                <w:sz w:val="18"/>
                <w:szCs w:val="18"/>
              </w:rPr>
            </w:pPr>
          </w:p>
        </w:tc>
        <w:tc>
          <w:tcPr>
            <w:tcW w:w="1066" w:type="pct"/>
            <w:vAlign w:val="center"/>
          </w:tcPr>
          <w:p w14:paraId="63570FFA" w14:textId="77777777" w:rsidR="00F07BDD" w:rsidRPr="00D63725" w:rsidRDefault="00F07BDD" w:rsidP="009B09FE">
            <w:pPr>
              <w:spacing w:before="100" w:beforeAutospacing="1" w:after="100" w:afterAutospacing="1"/>
              <w:rPr>
                <w:rFonts w:cs="Tahoma"/>
                <w:sz w:val="18"/>
                <w:szCs w:val="18"/>
              </w:rPr>
            </w:pPr>
          </w:p>
        </w:tc>
      </w:tr>
      <w:tr w:rsidR="00F07BDD" w:rsidRPr="00D63725" w14:paraId="1E130AAB" w14:textId="77777777" w:rsidTr="00947841">
        <w:trPr>
          <w:trHeight w:val="284"/>
          <w:jc w:val="center"/>
        </w:trPr>
        <w:tc>
          <w:tcPr>
            <w:tcW w:w="679" w:type="pct"/>
            <w:vAlign w:val="center"/>
          </w:tcPr>
          <w:p w14:paraId="3CD19713" w14:textId="7F730CEA" w:rsidR="00F07BDD" w:rsidRDefault="00F07BDD" w:rsidP="009B09FE">
            <w:pPr>
              <w:spacing w:before="100" w:beforeAutospacing="1" w:after="100" w:afterAutospacing="1"/>
              <w:rPr>
                <w:rFonts w:cs="Tahoma"/>
                <w:sz w:val="18"/>
                <w:szCs w:val="18"/>
              </w:rPr>
            </w:pPr>
            <w:r>
              <w:rPr>
                <w:rFonts w:cs="Tahoma"/>
                <w:sz w:val="18"/>
                <w:szCs w:val="18"/>
              </w:rPr>
              <w:t>4</w:t>
            </w:r>
            <w:r w:rsidRPr="007C4DE1">
              <w:rPr>
                <w:rFonts w:cs="Tahoma"/>
                <w:sz w:val="18"/>
                <w:szCs w:val="18"/>
                <w:vertAlign w:val="superscript"/>
              </w:rPr>
              <w:t>ο</w:t>
            </w:r>
          </w:p>
        </w:tc>
        <w:tc>
          <w:tcPr>
            <w:tcW w:w="950" w:type="pct"/>
            <w:vAlign w:val="center"/>
          </w:tcPr>
          <w:p w14:paraId="4F9D838D" w14:textId="77777777" w:rsidR="00F07BDD" w:rsidRPr="00D63725" w:rsidRDefault="00F07BDD" w:rsidP="009B09FE">
            <w:pPr>
              <w:spacing w:before="100" w:beforeAutospacing="1" w:after="100" w:afterAutospacing="1"/>
              <w:rPr>
                <w:rFonts w:cs="Tahoma"/>
                <w:sz w:val="18"/>
                <w:szCs w:val="18"/>
              </w:rPr>
            </w:pPr>
          </w:p>
        </w:tc>
        <w:tc>
          <w:tcPr>
            <w:tcW w:w="927" w:type="pct"/>
          </w:tcPr>
          <w:p w14:paraId="0B87DBED" w14:textId="77777777" w:rsidR="00F07BDD" w:rsidRPr="00D63725" w:rsidRDefault="00F07BDD" w:rsidP="009B09FE">
            <w:pPr>
              <w:spacing w:before="100" w:beforeAutospacing="1" w:after="100" w:afterAutospacing="1"/>
              <w:rPr>
                <w:rFonts w:cs="Tahoma"/>
                <w:sz w:val="18"/>
                <w:szCs w:val="18"/>
              </w:rPr>
            </w:pPr>
          </w:p>
        </w:tc>
        <w:tc>
          <w:tcPr>
            <w:tcW w:w="451" w:type="pct"/>
            <w:vAlign w:val="center"/>
          </w:tcPr>
          <w:p w14:paraId="760CD4BB" w14:textId="77777777" w:rsidR="00F07BDD" w:rsidRPr="00D63725" w:rsidRDefault="00F07BDD" w:rsidP="009B09FE">
            <w:pPr>
              <w:spacing w:before="100" w:beforeAutospacing="1" w:after="100" w:afterAutospacing="1"/>
              <w:rPr>
                <w:rFonts w:cs="Tahoma"/>
                <w:sz w:val="18"/>
                <w:szCs w:val="18"/>
              </w:rPr>
            </w:pPr>
          </w:p>
        </w:tc>
        <w:tc>
          <w:tcPr>
            <w:tcW w:w="927" w:type="pct"/>
            <w:vAlign w:val="center"/>
          </w:tcPr>
          <w:p w14:paraId="654A0EA1" w14:textId="77777777" w:rsidR="00F07BDD" w:rsidRPr="00D63725" w:rsidRDefault="00F07BDD" w:rsidP="009B09FE">
            <w:pPr>
              <w:spacing w:before="100" w:beforeAutospacing="1" w:after="100" w:afterAutospacing="1"/>
              <w:rPr>
                <w:rFonts w:cs="Tahoma"/>
                <w:sz w:val="18"/>
                <w:szCs w:val="18"/>
              </w:rPr>
            </w:pPr>
          </w:p>
        </w:tc>
        <w:tc>
          <w:tcPr>
            <w:tcW w:w="1066" w:type="pct"/>
            <w:vAlign w:val="center"/>
          </w:tcPr>
          <w:p w14:paraId="65202AB3" w14:textId="77777777" w:rsidR="00F07BDD" w:rsidRPr="00D63725" w:rsidRDefault="00F07BDD" w:rsidP="009B09FE">
            <w:pPr>
              <w:spacing w:before="100" w:beforeAutospacing="1" w:after="100" w:afterAutospacing="1"/>
              <w:rPr>
                <w:rFonts w:cs="Tahoma"/>
                <w:sz w:val="18"/>
                <w:szCs w:val="18"/>
              </w:rPr>
            </w:pPr>
          </w:p>
        </w:tc>
      </w:tr>
      <w:tr w:rsidR="00F07BDD" w:rsidRPr="00D63725" w14:paraId="77926144" w14:textId="77777777" w:rsidTr="00947841">
        <w:trPr>
          <w:trHeight w:val="284"/>
          <w:jc w:val="center"/>
        </w:trPr>
        <w:tc>
          <w:tcPr>
            <w:tcW w:w="679" w:type="pct"/>
            <w:shd w:val="clear" w:color="auto" w:fill="E0E0E0"/>
            <w:vAlign w:val="center"/>
          </w:tcPr>
          <w:p w14:paraId="1ED0468B" w14:textId="77777777" w:rsidR="00F07BDD" w:rsidRPr="00D63725" w:rsidRDefault="00F07BDD" w:rsidP="009B09FE">
            <w:pPr>
              <w:spacing w:before="100" w:beforeAutospacing="1" w:after="100" w:afterAutospacing="1"/>
              <w:rPr>
                <w:rFonts w:cs="Tahoma"/>
                <w:b/>
                <w:sz w:val="18"/>
                <w:szCs w:val="18"/>
              </w:rPr>
            </w:pPr>
            <w:r w:rsidRPr="00D63725">
              <w:rPr>
                <w:rFonts w:cs="Tahoma"/>
                <w:b/>
                <w:sz w:val="18"/>
                <w:szCs w:val="18"/>
              </w:rPr>
              <w:t>ΣΥΝΟΛΟ</w:t>
            </w:r>
          </w:p>
        </w:tc>
        <w:tc>
          <w:tcPr>
            <w:tcW w:w="950" w:type="pct"/>
            <w:shd w:val="clear" w:color="auto" w:fill="FFFFFF"/>
            <w:vAlign w:val="center"/>
          </w:tcPr>
          <w:p w14:paraId="372EF7C5" w14:textId="77777777" w:rsidR="00F07BDD" w:rsidRPr="00D63725" w:rsidRDefault="00F07BDD" w:rsidP="009B09FE">
            <w:pPr>
              <w:spacing w:before="100" w:beforeAutospacing="1" w:after="100" w:afterAutospacing="1"/>
              <w:rPr>
                <w:rFonts w:cs="Tahoma"/>
                <w:sz w:val="18"/>
                <w:szCs w:val="18"/>
              </w:rPr>
            </w:pPr>
          </w:p>
        </w:tc>
        <w:tc>
          <w:tcPr>
            <w:tcW w:w="927" w:type="pct"/>
            <w:shd w:val="clear" w:color="auto" w:fill="FFFFFF"/>
          </w:tcPr>
          <w:p w14:paraId="0DAD6FC2" w14:textId="77777777" w:rsidR="00F07BDD" w:rsidRPr="00D63725" w:rsidRDefault="00F07BDD" w:rsidP="009B09FE">
            <w:pPr>
              <w:spacing w:before="100" w:beforeAutospacing="1" w:after="100" w:afterAutospacing="1"/>
              <w:rPr>
                <w:rFonts w:cs="Tahoma"/>
                <w:sz w:val="18"/>
                <w:szCs w:val="18"/>
              </w:rPr>
            </w:pPr>
          </w:p>
        </w:tc>
        <w:tc>
          <w:tcPr>
            <w:tcW w:w="451" w:type="pct"/>
            <w:shd w:val="clear" w:color="auto" w:fill="FFFFFF"/>
            <w:vAlign w:val="center"/>
          </w:tcPr>
          <w:p w14:paraId="51A51654" w14:textId="77777777" w:rsidR="00F07BDD" w:rsidRPr="00D63725" w:rsidRDefault="00F07BDD" w:rsidP="009B09FE">
            <w:pPr>
              <w:spacing w:before="100" w:beforeAutospacing="1" w:after="100" w:afterAutospacing="1"/>
              <w:rPr>
                <w:rFonts w:cs="Tahoma"/>
                <w:sz w:val="18"/>
                <w:szCs w:val="18"/>
              </w:rPr>
            </w:pPr>
          </w:p>
        </w:tc>
        <w:tc>
          <w:tcPr>
            <w:tcW w:w="927" w:type="pct"/>
            <w:shd w:val="clear" w:color="auto" w:fill="FFFFFF"/>
            <w:vAlign w:val="center"/>
          </w:tcPr>
          <w:p w14:paraId="45567ED7" w14:textId="77777777" w:rsidR="00F07BDD" w:rsidRPr="00D63725" w:rsidRDefault="00F07BDD" w:rsidP="009B09FE">
            <w:pPr>
              <w:spacing w:before="100" w:beforeAutospacing="1" w:after="100" w:afterAutospacing="1"/>
              <w:rPr>
                <w:rFonts w:cs="Tahoma"/>
                <w:sz w:val="18"/>
                <w:szCs w:val="18"/>
              </w:rPr>
            </w:pPr>
          </w:p>
        </w:tc>
        <w:tc>
          <w:tcPr>
            <w:tcW w:w="1066" w:type="pct"/>
            <w:shd w:val="clear" w:color="auto" w:fill="FFFFFF"/>
            <w:vAlign w:val="center"/>
          </w:tcPr>
          <w:p w14:paraId="224CCE48" w14:textId="77777777" w:rsidR="00F07BDD" w:rsidRPr="00D63725" w:rsidRDefault="00F07BDD" w:rsidP="009B09FE">
            <w:pPr>
              <w:spacing w:before="100" w:beforeAutospacing="1" w:after="100" w:afterAutospacing="1"/>
              <w:rPr>
                <w:rFonts w:cs="Tahoma"/>
                <w:sz w:val="18"/>
                <w:szCs w:val="18"/>
              </w:rPr>
            </w:pPr>
          </w:p>
        </w:tc>
      </w:tr>
    </w:tbl>
    <w:p w14:paraId="45AA67FC" w14:textId="77777777" w:rsidR="003D6B10" w:rsidRPr="00D63725" w:rsidRDefault="003D6B10" w:rsidP="003D6B10">
      <w:pPr>
        <w:spacing w:before="100" w:beforeAutospacing="1" w:after="100" w:afterAutospacing="1"/>
        <w:rPr>
          <w:rFonts w:cs="Tahoma"/>
          <w:sz w:val="20"/>
        </w:rPr>
      </w:pPr>
      <w:r w:rsidRPr="00D63725">
        <w:rPr>
          <w:rFonts w:cs="Tahoma"/>
          <w:sz w:val="20"/>
        </w:rPr>
        <w:t xml:space="preserve">* ΕΤΟΣ: μετά την </w:t>
      </w:r>
      <w:r w:rsidRPr="00D63725">
        <w:rPr>
          <w:rFonts w:cs="Tahoma"/>
          <w:b/>
          <w:sz w:val="20"/>
        </w:rPr>
        <w:t>ελάχιστη</w:t>
      </w:r>
      <w:r w:rsidRPr="00D63725">
        <w:rPr>
          <w:rFonts w:cs="Tahoma"/>
          <w:sz w:val="20"/>
        </w:rPr>
        <w:t xml:space="preserve"> ζητούμενη Περίοδο Εγγύησης</w:t>
      </w:r>
    </w:p>
    <w:p w14:paraId="3564192C" w14:textId="0E5D3DC0" w:rsidR="00315F35" w:rsidRPr="003349E3" w:rsidRDefault="003D6B10" w:rsidP="003349E3">
      <w:pPr>
        <w:spacing w:before="100" w:beforeAutospacing="1" w:after="100" w:afterAutospacing="1"/>
        <w:rPr>
          <w:rFonts w:cs="Tahoma"/>
          <w:sz w:val="20"/>
        </w:rPr>
      </w:pPr>
      <w:r w:rsidRPr="00D63725">
        <w:rPr>
          <w:rFonts w:cs="Tahoma"/>
          <w:sz w:val="20"/>
        </w:rPr>
        <w:t xml:space="preserve">** Το </w:t>
      </w:r>
      <w:r w:rsidRPr="00D63725">
        <w:rPr>
          <w:rFonts w:cs="Tahoma"/>
          <w:b/>
          <w:sz w:val="20"/>
        </w:rPr>
        <w:t xml:space="preserve">ΕΤΗΣΙΟ ΠΟΣΟΣΤΟ ΣΥΝΤΗΡΗΣΗΣ </w:t>
      </w:r>
      <w:r w:rsidRPr="00D63725">
        <w:rPr>
          <w:rFonts w:cs="Tahoma"/>
          <w:sz w:val="20"/>
        </w:rPr>
        <w:t xml:space="preserve">(για την κάθε γραμμή του Πίνακα </w:t>
      </w:r>
      <w:r w:rsidR="00DC38AB">
        <w:fldChar w:fldCharType="begin"/>
      </w:r>
      <w:r w:rsidR="00DC38AB">
        <w:instrText xml:space="preserve"> REF _Ref46148857 \r \h  \* MERGEFORMAT </w:instrText>
      </w:r>
      <w:r w:rsidR="00DC38AB">
        <w:fldChar w:fldCharType="separate"/>
      </w:r>
      <w:r w:rsidR="00AC1FD3" w:rsidRPr="00AC1FD3">
        <w:rPr>
          <w:rFonts w:cs="Tahoma"/>
          <w:sz w:val="20"/>
        </w:rPr>
        <w:t>1.1.6</w:t>
      </w:r>
      <w:r w:rsidR="00DC38AB">
        <w:fldChar w:fldCharType="end"/>
      </w:r>
      <w:r w:rsidRPr="00D63725">
        <w:rPr>
          <w:rFonts w:cs="Tahoma"/>
          <w:sz w:val="20"/>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D63725">
        <w:rPr>
          <w:rFonts w:cs="Tahoma"/>
          <w:b/>
          <w:sz w:val="20"/>
        </w:rPr>
        <w:t>Πίνακα</w:t>
      </w:r>
      <w:r w:rsidR="00F34268">
        <w:rPr>
          <w:rFonts w:cs="Tahoma"/>
          <w:b/>
          <w:sz w:val="20"/>
        </w:rPr>
        <w:t xml:space="preserve"> </w:t>
      </w:r>
      <w:r w:rsidR="00084015">
        <w:rPr>
          <w:rFonts w:cs="Tahoma"/>
          <w:b/>
          <w:sz w:val="20"/>
        </w:rPr>
        <w:fldChar w:fldCharType="begin"/>
      </w:r>
      <w:r w:rsidR="00F34268">
        <w:rPr>
          <w:rFonts w:cs="Tahoma"/>
          <w:b/>
          <w:sz w:val="20"/>
        </w:rPr>
        <w:instrText xml:space="preserve"> REF _Ref55388782 \r \h </w:instrText>
      </w:r>
      <w:r w:rsidR="00084015">
        <w:rPr>
          <w:rFonts w:cs="Tahoma"/>
          <w:b/>
          <w:sz w:val="20"/>
        </w:rPr>
      </w:r>
      <w:r w:rsidR="00084015">
        <w:rPr>
          <w:rFonts w:cs="Tahoma"/>
          <w:b/>
          <w:sz w:val="20"/>
        </w:rPr>
        <w:fldChar w:fldCharType="separate"/>
      </w:r>
      <w:r w:rsidR="00AC1FD3">
        <w:rPr>
          <w:rFonts w:cs="Tahoma"/>
          <w:b/>
          <w:sz w:val="20"/>
        </w:rPr>
        <w:t>1.1.5</w:t>
      </w:r>
      <w:r w:rsidR="00084015">
        <w:rPr>
          <w:rFonts w:cs="Tahoma"/>
          <w:b/>
          <w:sz w:val="20"/>
        </w:rPr>
        <w:fldChar w:fldCharType="end"/>
      </w:r>
      <w:r w:rsidR="00F34268">
        <w:rPr>
          <w:rFonts w:cs="Tahoma"/>
          <w:b/>
          <w:sz w:val="20"/>
        </w:rPr>
        <w:t xml:space="preserve"> </w:t>
      </w:r>
      <w:r w:rsidR="00084015">
        <w:rPr>
          <w:rFonts w:cs="Tahoma"/>
          <w:b/>
          <w:sz w:val="20"/>
        </w:rPr>
        <w:fldChar w:fldCharType="begin"/>
      </w:r>
      <w:r w:rsidR="00F34268">
        <w:rPr>
          <w:rFonts w:cs="Tahoma"/>
          <w:b/>
          <w:sz w:val="20"/>
        </w:rPr>
        <w:instrText xml:space="preserve"> REF _Ref55388796 \h </w:instrText>
      </w:r>
      <w:r w:rsidR="00084015">
        <w:rPr>
          <w:rFonts w:cs="Tahoma"/>
          <w:b/>
          <w:sz w:val="20"/>
        </w:rPr>
      </w:r>
      <w:r w:rsidR="00084015">
        <w:rPr>
          <w:rFonts w:cs="Tahoma"/>
          <w:b/>
          <w:sz w:val="20"/>
        </w:rPr>
        <w:fldChar w:fldCharType="separate"/>
      </w:r>
      <w:r w:rsidR="00AC1FD3" w:rsidRPr="00E654CE">
        <w:rPr>
          <w:rFonts w:asciiTheme="minorHAnsi" w:hAnsiTheme="minorHAnsi" w:cstheme="minorHAnsi"/>
        </w:rPr>
        <w:t>Συγκεντρωτικός Πίνακας Οικονομικής Προσφοράς Έργου</w:t>
      </w:r>
      <w:r w:rsidR="00084015">
        <w:rPr>
          <w:rFonts w:cs="Tahoma"/>
          <w:b/>
          <w:sz w:val="20"/>
        </w:rPr>
        <w:fldChar w:fldCharType="end"/>
      </w:r>
      <w:r w:rsidRPr="00D63725">
        <w:rPr>
          <w:rFonts w:cs="Tahoma"/>
          <w:sz w:val="20"/>
        </w:rPr>
        <w:t>.</w:t>
      </w:r>
      <w:bookmarkEnd w:id="165"/>
      <w:r w:rsidR="00315F35">
        <w:br w:type="page"/>
      </w:r>
    </w:p>
    <w:p w14:paraId="5C2672AB" w14:textId="77777777" w:rsidR="00C336F0" w:rsidRPr="00AD1AB9" w:rsidRDefault="00C336F0" w:rsidP="00A11DC8">
      <w:pPr>
        <w:pStyle w:val="20"/>
        <w:rPr>
          <w:lang w:val="el-GR"/>
        </w:rPr>
      </w:pPr>
      <w:bookmarkStart w:id="218" w:name="_Toc14160544"/>
      <w:bookmarkStart w:id="219" w:name="_Ref54000535"/>
      <w:bookmarkStart w:id="220" w:name="_Ref54000542"/>
      <w:bookmarkStart w:id="221" w:name="_Ref54879513"/>
      <w:bookmarkStart w:id="222" w:name="_Ref54961547"/>
      <w:bookmarkStart w:id="223" w:name="_Ref54964055"/>
      <w:bookmarkStart w:id="224" w:name="_Toc90467111"/>
      <w:r w:rsidRPr="00AD1AB9">
        <w:rPr>
          <w:lang w:val="el-GR"/>
        </w:rPr>
        <w:lastRenderedPageBreak/>
        <w:t xml:space="preserve">ΠΑΡΑΡΤΗΜΑ </w:t>
      </w:r>
      <w:r>
        <w:t>V</w:t>
      </w:r>
      <w:r w:rsidR="00557510">
        <w:t>I</w:t>
      </w:r>
      <w:r>
        <w:t>II</w:t>
      </w:r>
      <w:r w:rsidRPr="00AD1AB9">
        <w:rPr>
          <w:lang w:val="el-GR"/>
        </w:rPr>
        <w:t xml:space="preserve"> – Υποδείγματα Εγγυητικών Επιστολών</w:t>
      </w:r>
      <w:bookmarkEnd w:id="218"/>
      <w:bookmarkEnd w:id="219"/>
      <w:bookmarkEnd w:id="220"/>
      <w:bookmarkEnd w:id="221"/>
      <w:bookmarkEnd w:id="222"/>
      <w:bookmarkEnd w:id="223"/>
      <w:bookmarkEnd w:id="224"/>
      <w:r w:rsidRPr="00AD1AB9">
        <w:rPr>
          <w:lang w:val="el-GR"/>
        </w:rPr>
        <w:t xml:space="preserve"> </w:t>
      </w:r>
    </w:p>
    <w:p w14:paraId="4A09E11D" w14:textId="77777777" w:rsidR="00C336F0" w:rsidRPr="003C5FF9" w:rsidRDefault="00C336F0" w:rsidP="00A11DC8">
      <w:pPr>
        <w:pStyle w:val="3"/>
      </w:pPr>
      <w:bookmarkStart w:id="225" w:name="_Toc375558731"/>
      <w:bookmarkStart w:id="226" w:name="_Toc48552980"/>
      <w:bookmarkStart w:id="227" w:name="_Toc44821188"/>
      <w:bookmarkStart w:id="228" w:name="_Toc240445863"/>
      <w:bookmarkStart w:id="229" w:name="_Toc520791045"/>
      <w:bookmarkStart w:id="230" w:name="_Toc62559079"/>
      <w:bookmarkStart w:id="231" w:name="_Toc43634808"/>
      <w:bookmarkStart w:id="232" w:name="_Toc49073807"/>
      <w:bookmarkStart w:id="233" w:name="_Toc310598154"/>
      <w:bookmarkStart w:id="234" w:name="_Toc90467112"/>
      <w:r w:rsidRPr="003C5FF9">
        <w:t>1. Εγγυητική Επιστολή Συμμετοχής</w:t>
      </w:r>
      <w:bookmarkEnd w:id="225"/>
      <w:bookmarkEnd w:id="226"/>
      <w:bookmarkEnd w:id="227"/>
      <w:bookmarkEnd w:id="228"/>
      <w:bookmarkEnd w:id="229"/>
      <w:bookmarkEnd w:id="230"/>
      <w:bookmarkEnd w:id="231"/>
      <w:bookmarkEnd w:id="232"/>
      <w:bookmarkEnd w:id="233"/>
      <w:bookmarkEnd w:id="234"/>
    </w:p>
    <w:p w14:paraId="780DEAF3" w14:textId="77777777" w:rsidR="001B2F3B" w:rsidRDefault="001B2F3B" w:rsidP="001B2F3B">
      <w:pPr>
        <w:rPr>
          <w:lang w:eastAsia="en-US"/>
        </w:rPr>
      </w:pPr>
      <w:r>
        <w:rPr>
          <w:lang w:eastAsia="en-US"/>
        </w:rPr>
        <w:t>ΕΚΔΟΤΗΣ (Πλήρης επωνυμία)........................................................................</w:t>
      </w:r>
    </w:p>
    <w:p w14:paraId="48FB6F2D" w14:textId="77777777" w:rsidR="001B2F3B" w:rsidRDefault="001B2F3B" w:rsidP="001B2F3B">
      <w:pPr>
        <w:rPr>
          <w:lang w:eastAsia="en-US"/>
        </w:rPr>
      </w:pPr>
      <w:r>
        <w:rPr>
          <w:lang w:eastAsia="en-US"/>
        </w:rPr>
        <w:t>Ημερομηνία έκδοσης...........................</w:t>
      </w:r>
    </w:p>
    <w:p w14:paraId="70E4F7C6" w14:textId="08EDFF06" w:rsidR="001B2F3B" w:rsidRDefault="001B2F3B" w:rsidP="001B2F3B">
      <w:pPr>
        <w:rPr>
          <w:lang w:eastAsia="en-US"/>
        </w:rPr>
      </w:pPr>
      <w:r>
        <w:rPr>
          <w:lang w:eastAsia="en-US"/>
        </w:rPr>
        <w:t xml:space="preserve">Προς: Την Κοινωνία της Πληροφορίας </w:t>
      </w:r>
      <w:r w:rsidR="001639A0">
        <w:rPr>
          <w:lang w:eastAsia="en-US"/>
        </w:rPr>
        <w:t>Μ.</w:t>
      </w:r>
      <w:r>
        <w:rPr>
          <w:lang w:eastAsia="en-US"/>
        </w:rPr>
        <w:t>Α</w:t>
      </w:r>
      <w:r w:rsidR="001639A0">
        <w:rPr>
          <w:lang w:eastAsia="en-US"/>
        </w:rPr>
        <w:t>.</w:t>
      </w:r>
      <w:r>
        <w:rPr>
          <w:lang w:eastAsia="en-US"/>
        </w:rPr>
        <w:t>Ε</w:t>
      </w:r>
    </w:p>
    <w:p w14:paraId="42392358" w14:textId="63081C71" w:rsidR="001B2F3B" w:rsidRDefault="00AF5163" w:rsidP="001B2F3B">
      <w:pPr>
        <w:rPr>
          <w:lang w:eastAsia="en-US"/>
        </w:rPr>
      </w:pPr>
      <w:r w:rsidRPr="00AF5163">
        <w:rPr>
          <w:lang w:eastAsia="en-US"/>
        </w:rPr>
        <w:t>Λ. Συγγρού 194, ΤΚ 176 71,  Καλλιθέα</w:t>
      </w:r>
      <w:r w:rsidRPr="00AF5163" w:rsidDel="00AF5163">
        <w:rPr>
          <w:lang w:eastAsia="en-US"/>
        </w:rPr>
        <w:t xml:space="preserve"> </w:t>
      </w:r>
      <w:r w:rsidR="001B2F3B">
        <w:rPr>
          <w:lang w:eastAsia="en-US"/>
        </w:rPr>
        <w:t xml:space="preserve">Εγγύηση μας υπ’ </w:t>
      </w:r>
      <w:proofErr w:type="spellStart"/>
      <w:r w:rsidR="001B2F3B">
        <w:rPr>
          <w:lang w:eastAsia="en-US"/>
        </w:rPr>
        <w:t>αριθμ</w:t>
      </w:r>
      <w:proofErr w:type="spellEnd"/>
      <w:r w:rsidR="001B2F3B">
        <w:rPr>
          <w:lang w:eastAsia="en-US"/>
        </w:rPr>
        <w:t xml:space="preserve">. ……………….. ποσού ………………….……. ευρώ </w:t>
      </w:r>
    </w:p>
    <w:p w14:paraId="250DB559" w14:textId="77777777" w:rsidR="001B2F3B" w:rsidRDefault="001B2F3B" w:rsidP="001B2F3B">
      <w:pPr>
        <w:rPr>
          <w:lang w:eastAsia="en-US"/>
        </w:rPr>
      </w:pPr>
      <w:r>
        <w:rPr>
          <w:lang w:eastAsia="en-US"/>
        </w:rPr>
        <w:t xml:space="preserve">Με την παρούσα εγγυόμαστε, ανέκκλητα και ανεπιφύλακτα παραιτούμενοι του δικαιώματος της διαιρέσεως και </w:t>
      </w:r>
      <w:proofErr w:type="spellStart"/>
      <w:r>
        <w:rPr>
          <w:lang w:eastAsia="en-US"/>
        </w:rPr>
        <w:t>διζήσεως</w:t>
      </w:r>
      <w:proofErr w:type="spellEnd"/>
      <w:r>
        <w:rPr>
          <w:lang w:eastAsia="en-US"/>
        </w:rPr>
        <w:t>, μέχρι του ποσού των ευρώ ………υπέρ του</w:t>
      </w:r>
    </w:p>
    <w:p w14:paraId="19F2CAA9" w14:textId="77777777" w:rsidR="001B2F3B" w:rsidRDefault="001B2F3B" w:rsidP="001B2F3B">
      <w:pPr>
        <w:rPr>
          <w:lang w:eastAsia="en-US"/>
        </w:rPr>
      </w:pPr>
      <w:r>
        <w:rPr>
          <w:lang w:eastAsia="en-US"/>
        </w:rPr>
        <w:t>{σε περίπτωση φυσικού προσώπου}: (ονοματεπώνυμο, πατρώνυμο) .............................., ΑΦΜ: ................ οδός............................. αριθμός.................ΤΚ………………</w:t>
      </w:r>
    </w:p>
    <w:p w14:paraId="12557922" w14:textId="77777777" w:rsidR="001B2F3B" w:rsidRDefault="001B2F3B" w:rsidP="001B2F3B">
      <w:pPr>
        <w:rPr>
          <w:lang w:eastAsia="en-US"/>
        </w:rPr>
      </w:pPr>
      <w:r>
        <w:rPr>
          <w:lang w:eastAsia="en-US"/>
        </w:rPr>
        <w:t>{Σε περίπτωση μεμονωμένης εταιρίας: της Εταιρίας ………. ΑΦΜ: ...... οδός …………. αριθμός … ΤΚ ………..,}</w:t>
      </w:r>
    </w:p>
    <w:p w14:paraId="7414C89E" w14:textId="77777777" w:rsidR="001B2F3B" w:rsidRDefault="001B2F3B" w:rsidP="001B2F3B">
      <w:pPr>
        <w:rPr>
          <w:lang w:eastAsia="en-US"/>
        </w:rPr>
      </w:pPr>
      <w:r>
        <w:rPr>
          <w:lang w:eastAsia="en-US"/>
        </w:rPr>
        <w:t xml:space="preserve">{ή σε περίπτωση Ένωσης ή Κοινοπραξίας: των Εταιριών </w:t>
      </w:r>
    </w:p>
    <w:p w14:paraId="5C61493C" w14:textId="77777777" w:rsidR="001B2F3B" w:rsidRDefault="001B2F3B" w:rsidP="001B2F3B">
      <w:pPr>
        <w:rPr>
          <w:lang w:eastAsia="en-US"/>
        </w:rPr>
      </w:pPr>
      <w:r>
        <w:rPr>
          <w:lang w:eastAsia="en-US"/>
        </w:rPr>
        <w:t>α) (πλήρη επωνυμία) …… ΑΦΜ…….….... οδός............................. αριθμός.................ΤΚ………………</w:t>
      </w:r>
    </w:p>
    <w:p w14:paraId="1B437C1C" w14:textId="77777777" w:rsidR="001B2F3B" w:rsidRDefault="001B2F3B" w:rsidP="001B2F3B">
      <w:pPr>
        <w:rPr>
          <w:lang w:eastAsia="en-US"/>
        </w:rPr>
      </w:pPr>
      <w:r>
        <w:rPr>
          <w:lang w:eastAsia="en-US"/>
        </w:rPr>
        <w:t>β) (πλήρη επωνυμία) …… ΑΦΜ…….….... οδός............................. αριθμός.................ΤΚ………………</w:t>
      </w:r>
    </w:p>
    <w:p w14:paraId="06FCF493" w14:textId="77777777" w:rsidR="001B2F3B" w:rsidRDefault="001B2F3B" w:rsidP="001B2F3B">
      <w:pPr>
        <w:rPr>
          <w:lang w:eastAsia="en-US"/>
        </w:rPr>
      </w:pPr>
      <w:r>
        <w:rPr>
          <w:lang w:eastAsia="en-US"/>
        </w:rPr>
        <w:t>γ) (πλήρη επωνυμία) …… ΑΦΜ…….….... οδός............................. αριθμός.................ΤΚ………………</w:t>
      </w:r>
    </w:p>
    <w:p w14:paraId="313F59EF" w14:textId="77777777" w:rsidR="001B2F3B" w:rsidRDefault="001B2F3B" w:rsidP="001B2F3B">
      <w:pPr>
        <w:rPr>
          <w:lang w:eastAsia="en-US"/>
        </w:rPr>
      </w:pPr>
      <w:r>
        <w:rPr>
          <w:lang w:eastAsia="en-US"/>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Pr>
          <w:lang w:eastAsia="en-US"/>
        </w:rPr>
        <w:t>ιδιότητάς</w:t>
      </w:r>
      <w:proofErr w:type="spellEnd"/>
      <w:r>
        <w:rPr>
          <w:lang w:eastAsia="en-US"/>
        </w:rPr>
        <w:t xml:space="preserve"> τους ως μελών της Ένωσης ή Κοινοπραξίας,}</w:t>
      </w:r>
    </w:p>
    <w:p w14:paraId="6669F7F2" w14:textId="77777777" w:rsidR="001B2F3B" w:rsidRDefault="001B2F3B" w:rsidP="001B2F3B">
      <w:pPr>
        <w:rPr>
          <w:lang w:eastAsia="en-US"/>
        </w:rPr>
      </w:pPr>
      <w:r>
        <w:rPr>
          <w:lang w:eastAsia="en-US"/>
        </w:rPr>
        <w:t>για τη συμμετοχή του/της/τους σύμφωνα με την (αριθμό/ημερομηνία) ..................... Διακήρυξη ..................................................... της (Αναθέτουσας Αρχής) με καταλη</w:t>
      </w:r>
      <w:r w:rsidR="00C81D80">
        <w:rPr>
          <w:lang w:eastAsia="en-US"/>
        </w:rPr>
        <w:t>κ</w:t>
      </w:r>
      <w:r>
        <w:rPr>
          <w:lang w:eastAsia="en-US"/>
        </w:rPr>
        <w:t xml:space="preserve">τική ημερομηνία υποβολής των προσφορών ........................., για την ανάδειξη αναδόχου για την ανάθεση της σύμβασης: “(τίτλος σύμβασης)”/ για το/α τμήμα/τα ............... </w:t>
      </w:r>
    </w:p>
    <w:p w14:paraId="0A59DBC1" w14:textId="77777777" w:rsidR="001B2F3B" w:rsidRDefault="001B2F3B" w:rsidP="001B2F3B">
      <w:pPr>
        <w:rPr>
          <w:lang w:eastAsia="en-US"/>
        </w:rPr>
      </w:pPr>
      <w:r>
        <w:rPr>
          <w:lang w:eastAsia="en-US"/>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3450309D" w14:textId="77777777" w:rsidR="001B2F3B" w:rsidRDefault="001B2F3B" w:rsidP="001B2F3B">
      <w:pPr>
        <w:rPr>
          <w:lang w:eastAsia="en-US"/>
        </w:rPr>
      </w:pPr>
      <w:r>
        <w:rPr>
          <w:lang w:eastAsia="en-US"/>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365C50A" w14:textId="77777777" w:rsidR="001B2F3B" w:rsidRDefault="001B2F3B" w:rsidP="001B2F3B">
      <w:pPr>
        <w:rPr>
          <w:lang w:eastAsia="en-US"/>
        </w:rPr>
      </w:pPr>
      <w:r>
        <w:rPr>
          <w:lang w:eastAsia="en-US"/>
        </w:rPr>
        <w:t xml:space="preserve">Η παρούσα ισχύει μέχρι και την (ο χρόνος ισχύος πρέπει να είναι μεγαλύτερος τουλάχιστον κατά τριάντα (30) ημέρες μετά τη λήξη χρόνου ισχύος της Προσφοράς ) …………………………………… </w:t>
      </w:r>
    </w:p>
    <w:p w14:paraId="7244C77A" w14:textId="77777777" w:rsidR="001B2F3B" w:rsidRDefault="001B2F3B" w:rsidP="001B2F3B">
      <w:pPr>
        <w:rPr>
          <w:lang w:eastAsia="en-US"/>
        </w:rPr>
      </w:pPr>
      <w:r>
        <w:rPr>
          <w:lang w:eastAsia="en-US"/>
        </w:rPr>
        <w:t>Σε περίπτωση κατάπτωσης της εγγύησης, το ποσό της κατάπτωσης υπόκειται στο εκάστοτε ισχύον πάγιο τέλος χαρτοσήμου.</w:t>
      </w:r>
    </w:p>
    <w:p w14:paraId="53A59206" w14:textId="77777777" w:rsidR="001B2F3B" w:rsidRDefault="001B2F3B" w:rsidP="001B2F3B">
      <w:pPr>
        <w:rPr>
          <w:lang w:eastAsia="en-US"/>
        </w:rPr>
      </w:pPr>
      <w:r>
        <w:rPr>
          <w:lang w:eastAsia="en-US"/>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2.2.2 της παρούσας , με την προϋπόθεση ότι το σχετικό αίτημά σας θα μας υποβληθεί πριν από την ημερομηνία λήξης της. </w:t>
      </w:r>
    </w:p>
    <w:p w14:paraId="523BE924" w14:textId="3C02C891" w:rsidR="00C336F0" w:rsidRPr="00C272BE" w:rsidRDefault="001B2F3B" w:rsidP="00A11DC8">
      <w:pPr>
        <w:rPr>
          <w:lang w:eastAsia="en-US"/>
        </w:rPr>
      </w:pPr>
      <w:r>
        <w:rPr>
          <w:lang w:eastAsia="en-US"/>
        </w:rPr>
        <w:t>(Εξουσιοδοτημένη υπογραφή)</w:t>
      </w:r>
      <w:r w:rsidR="00C336F0" w:rsidRPr="00C272BE">
        <w:rPr>
          <w:lang w:eastAsia="en-US"/>
        </w:rPr>
        <w:br w:type="page"/>
      </w:r>
    </w:p>
    <w:p w14:paraId="5F6BF30D" w14:textId="77777777" w:rsidR="00C336F0" w:rsidRPr="003C5FF9" w:rsidRDefault="00C336F0" w:rsidP="00A11DC8">
      <w:pPr>
        <w:pStyle w:val="3"/>
      </w:pPr>
      <w:bookmarkStart w:id="235" w:name="_Ref54165243"/>
      <w:bookmarkStart w:id="236" w:name="_Ref63494486"/>
      <w:bookmarkStart w:id="237" w:name="_Toc310598155"/>
      <w:bookmarkStart w:id="238" w:name="_Toc44821190"/>
      <w:bookmarkStart w:id="239" w:name="_Ref54165241"/>
      <w:bookmarkStart w:id="240" w:name="_Toc48552982"/>
      <w:bookmarkStart w:id="241" w:name="_Toc375558732"/>
      <w:bookmarkStart w:id="242" w:name="_Toc240445864"/>
      <w:bookmarkStart w:id="243" w:name="_Toc62559081"/>
      <w:bookmarkStart w:id="244" w:name="_Toc520791046"/>
      <w:bookmarkStart w:id="245" w:name="_Toc49073809"/>
      <w:bookmarkStart w:id="246" w:name="_Toc43634810"/>
      <w:bookmarkStart w:id="247" w:name="_Toc90467113"/>
      <w:r w:rsidRPr="003C5FF9">
        <w:lastRenderedPageBreak/>
        <w:t>2. Εγγυητική Επιστολή Καλής Εκτέλεσης Σύμβασης</w:t>
      </w:r>
      <w:bookmarkEnd w:id="235"/>
      <w:bookmarkEnd w:id="236"/>
      <w:bookmarkEnd w:id="237"/>
      <w:bookmarkEnd w:id="238"/>
      <w:bookmarkEnd w:id="239"/>
      <w:bookmarkEnd w:id="240"/>
      <w:bookmarkEnd w:id="241"/>
      <w:bookmarkEnd w:id="242"/>
      <w:bookmarkEnd w:id="243"/>
      <w:bookmarkEnd w:id="244"/>
      <w:bookmarkEnd w:id="245"/>
      <w:bookmarkEnd w:id="246"/>
      <w:bookmarkEnd w:id="247"/>
    </w:p>
    <w:p w14:paraId="4B5825EB" w14:textId="77777777" w:rsidR="001B2F3B" w:rsidRDefault="001B2F3B" w:rsidP="001B2F3B">
      <w:pPr>
        <w:rPr>
          <w:lang w:eastAsia="en-US"/>
        </w:rPr>
      </w:pPr>
      <w:r>
        <w:rPr>
          <w:lang w:eastAsia="en-US"/>
        </w:rPr>
        <w:t>ΕΚΔΟΤΗΣ (Πλήρης επωνυμία).......................................................................</w:t>
      </w:r>
    </w:p>
    <w:p w14:paraId="0FB38D4E" w14:textId="77777777" w:rsidR="001B2F3B" w:rsidRDefault="001B2F3B" w:rsidP="001B2F3B">
      <w:pPr>
        <w:rPr>
          <w:lang w:eastAsia="en-US"/>
        </w:rPr>
      </w:pPr>
      <w:r>
        <w:rPr>
          <w:lang w:eastAsia="en-US"/>
        </w:rPr>
        <w:t>Ημερομηνία έκδοσης...........................</w:t>
      </w:r>
    </w:p>
    <w:p w14:paraId="76409025" w14:textId="3B7CB844" w:rsidR="001B2F3B" w:rsidRDefault="001B2F3B" w:rsidP="001B2F3B">
      <w:pPr>
        <w:rPr>
          <w:lang w:eastAsia="en-US"/>
        </w:rPr>
      </w:pPr>
      <w:r>
        <w:rPr>
          <w:lang w:eastAsia="en-US"/>
        </w:rPr>
        <w:t xml:space="preserve">Προς: Την Κοινωνία της Πληροφορίας </w:t>
      </w:r>
      <w:r w:rsidR="001639A0">
        <w:rPr>
          <w:lang w:eastAsia="en-US"/>
        </w:rPr>
        <w:t>Μ.</w:t>
      </w:r>
      <w:r>
        <w:rPr>
          <w:lang w:eastAsia="en-US"/>
        </w:rPr>
        <w:t>Α</w:t>
      </w:r>
      <w:r w:rsidR="001639A0">
        <w:rPr>
          <w:lang w:eastAsia="en-US"/>
        </w:rPr>
        <w:t>.</w:t>
      </w:r>
      <w:r>
        <w:rPr>
          <w:lang w:eastAsia="en-US"/>
        </w:rPr>
        <w:t>Ε</w:t>
      </w:r>
    </w:p>
    <w:p w14:paraId="7204B943" w14:textId="49380719" w:rsidR="001B2F3B" w:rsidRDefault="00AF5163" w:rsidP="001B2F3B">
      <w:pPr>
        <w:rPr>
          <w:lang w:eastAsia="en-US"/>
        </w:rPr>
      </w:pPr>
      <w:r w:rsidRPr="00AF5163">
        <w:rPr>
          <w:lang w:eastAsia="en-US"/>
        </w:rPr>
        <w:t>Λ. Συγγρού 194, ΤΚ 176 71,  Καλλιθέα</w:t>
      </w:r>
      <w:r w:rsidRPr="00AF5163" w:rsidDel="00AF5163">
        <w:rPr>
          <w:lang w:eastAsia="en-US"/>
        </w:rPr>
        <w:t xml:space="preserve"> </w:t>
      </w:r>
      <w:r w:rsidR="001B2F3B">
        <w:rPr>
          <w:lang w:eastAsia="en-US"/>
        </w:rPr>
        <w:t xml:space="preserve">Εγγύηση μας υπ’ </w:t>
      </w:r>
      <w:proofErr w:type="spellStart"/>
      <w:r w:rsidR="001B2F3B">
        <w:rPr>
          <w:lang w:eastAsia="en-US"/>
        </w:rPr>
        <w:t>αριθμ</w:t>
      </w:r>
      <w:proofErr w:type="spellEnd"/>
      <w:r w:rsidR="001B2F3B">
        <w:rPr>
          <w:lang w:eastAsia="en-US"/>
        </w:rPr>
        <w:t xml:space="preserve">. ……………….. ποσού ………………….……. ευρώ </w:t>
      </w:r>
    </w:p>
    <w:p w14:paraId="3A44410B" w14:textId="77777777" w:rsidR="001B2F3B" w:rsidRDefault="001B2F3B" w:rsidP="001B2F3B">
      <w:pPr>
        <w:rPr>
          <w:lang w:eastAsia="en-US"/>
        </w:rPr>
      </w:pPr>
      <w:r>
        <w:rPr>
          <w:lang w:eastAsia="en-US"/>
        </w:rPr>
        <w:t xml:space="preserve">Με την παρούσα εγγυόμαστε, ανέκκλητα και ανεπιφύλακτα παραιτούμενοι του δικαιώματος της διαιρέσεως και </w:t>
      </w:r>
      <w:proofErr w:type="spellStart"/>
      <w:r>
        <w:rPr>
          <w:lang w:eastAsia="en-US"/>
        </w:rPr>
        <w:t>διζήσεως</w:t>
      </w:r>
      <w:proofErr w:type="spellEnd"/>
      <w:r>
        <w:rPr>
          <w:lang w:eastAsia="en-US"/>
        </w:rPr>
        <w:t>, μέχρι του ποσού των ευρώ ……………………………………………υπέρ του</w:t>
      </w:r>
    </w:p>
    <w:p w14:paraId="678006A7" w14:textId="77777777" w:rsidR="001B2F3B" w:rsidRDefault="001B2F3B" w:rsidP="001B2F3B">
      <w:pPr>
        <w:rPr>
          <w:lang w:eastAsia="en-US"/>
        </w:rPr>
      </w:pPr>
      <w:r>
        <w:rPr>
          <w:lang w:eastAsia="en-US"/>
        </w:rPr>
        <w:t>{σε περίπτωση φυσικού προσώπου}: (ονοματεπώνυμο, πατρώνυμο) .............................., ΑΦΜ: ................ οδός............................. αριθμός.................ΤΚ………………</w:t>
      </w:r>
    </w:p>
    <w:p w14:paraId="358C35B2" w14:textId="77777777" w:rsidR="001B2F3B" w:rsidRDefault="001B2F3B" w:rsidP="001B2F3B">
      <w:pPr>
        <w:rPr>
          <w:lang w:eastAsia="en-US"/>
        </w:rPr>
      </w:pPr>
      <w:r>
        <w:rPr>
          <w:lang w:eastAsia="en-US"/>
        </w:rPr>
        <w:t>{Σε περίπτωση μεμονωμένης εταιρίας: της Εταιρίας ………. ΑΦΜ: ...... οδός …………. αριθμός … ΤΚ ………..,}</w:t>
      </w:r>
    </w:p>
    <w:p w14:paraId="5EF4BF42" w14:textId="77777777" w:rsidR="001B2F3B" w:rsidRDefault="001B2F3B" w:rsidP="001B2F3B">
      <w:pPr>
        <w:rPr>
          <w:lang w:eastAsia="en-US"/>
        </w:rPr>
      </w:pPr>
      <w:r>
        <w:rPr>
          <w:lang w:eastAsia="en-US"/>
        </w:rPr>
        <w:t xml:space="preserve">{ή σε περίπτωση Ένωσης ή Κοινοπραξίας: των Εταιριών </w:t>
      </w:r>
    </w:p>
    <w:p w14:paraId="6E5A3FC2" w14:textId="77777777" w:rsidR="001B2F3B" w:rsidRDefault="001B2F3B" w:rsidP="001B2F3B">
      <w:pPr>
        <w:rPr>
          <w:lang w:eastAsia="en-US"/>
        </w:rPr>
      </w:pPr>
      <w:r>
        <w:rPr>
          <w:lang w:eastAsia="en-US"/>
        </w:rPr>
        <w:t>α) (πλήρη επωνυμία) …… ΑΦΜ…….….... οδός............................. αριθμός.................ΤΚ………………</w:t>
      </w:r>
    </w:p>
    <w:p w14:paraId="174CEE30" w14:textId="77777777" w:rsidR="001B2F3B" w:rsidRDefault="001B2F3B" w:rsidP="001B2F3B">
      <w:pPr>
        <w:rPr>
          <w:lang w:eastAsia="en-US"/>
        </w:rPr>
      </w:pPr>
      <w:r>
        <w:rPr>
          <w:lang w:eastAsia="en-US"/>
        </w:rPr>
        <w:t>β) (πλήρη επωνυμία) …… ΑΦΜ…….….... οδός............................. αριθμός.................ΤΚ………………</w:t>
      </w:r>
    </w:p>
    <w:p w14:paraId="7D5A72E3" w14:textId="77777777" w:rsidR="001B2F3B" w:rsidRDefault="001B2F3B" w:rsidP="001B2F3B">
      <w:pPr>
        <w:rPr>
          <w:lang w:eastAsia="en-US"/>
        </w:rPr>
      </w:pPr>
      <w:r>
        <w:rPr>
          <w:lang w:eastAsia="en-US"/>
        </w:rPr>
        <w:t>γ) (πλήρη επωνυμία) …… ΑΦΜ…….….... οδός............................. αριθμός.................ΤΚ………………</w:t>
      </w:r>
    </w:p>
    <w:p w14:paraId="11F66B4C" w14:textId="77777777" w:rsidR="001B2F3B" w:rsidRDefault="001B2F3B" w:rsidP="001B2F3B">
      <w:pPr>
        <w:rPr>
          <w:lang w:eastAsia="en-US"/>
        </w:rPr>
      </w:pPr>
      <w:r>
        <w:rPr>
          <w:lang w:eastAsia="en-US"/>
        </w:rPr>
        <w:t xml:space="preserve">ατομικά και για κάθε μία από αυτές και ως αλληλέγγυα και εις ολόκληρο υπόχρεων μεταξύ τους, εκ της </w:t>
      </w:r>
      <w:proofErr w:type="spellStart"/>
      <w:r>
        <w:rPr>
          <w:lang w:eastAsia="en-US"/>
        </w:rPr>
        <w:t>ιδιότητάς</w:t>
      </w:r>
      <w:proofErr w:type="spellEnd"/>
      <w:r>
        <w:rPr>
          <w:lang w:eastAsia="en-US"/>
        </w:rPr>
        <w:t xml:space="preserve"> τους ως μελών της ένωσης ή κοινοπραξίας,</w:t>
      </w:r>
    </w:p>
    <w:p w14:paraId="357F0DC3" w14:textId="77777777" w:rsidR="001B2F3B" w:rsidRDefault="001B2F3B" w:rsidP="001B2F3B">
      <w:pPr>
        <w:rPr>
          <w:lang w:eastAsia="en-US"/>
        </w:rPr>
      </w:pPr>
      <w:r>
        <w:rPr>
          <w:lang w:eastAsia="en-US"/>
        </w:rPr>
        <w:t>για την καλή εκτέλεση της υπ</w:t>
      </w:r>
      <w:r w:rsidR="00C81D80">
        <w:rPr>
          <w:lang w:eastAsia="en-US"/>
        </w:rPr>
        <w:t>.</w:t>
      </w:r>
      <w:r>
        <w:rPr>
          <w:lang w:eastAsia="en-US"/>
        </w:rPr>
        <w:t xml:space="preserve"> αριθ</w:t>
      </w:r>
      <w:r w:rsidR="00C81D80">
        <w:rPr>
          <w:lang w:eastAsia="en-US"/>
        </w:rPr>
        <w:t>.</w:t>
      </w:r>
      <w:r>
        <w:rPr>
          <w:lang w:eastAsia="en-US"/>
        </w:rPr>
        <w:t xml:space="preserve"> ..... σύμβασης “(τίτλος σύμβασης)”, σύμφωνα με την (αριθμό/ημερομηνία) ........................ Διακήρυξης.</w:t>
      </w:r>
    </w:p>
    <w:p w14:paraId="663FD2CC" w14:textId="77777777" w:rsidR="001B2F3B" w:rsidRDefault="001B2F3B" w:rsidP="001B2F3B">
      <w:pPr>
        <w:rPr>
          <w:lang w:eastAsia="en-US"/>
        </w:rPr>
      </w:pPr>
      <w:r>
        <w:rPr>
          <w:lang w:eastAsia="en-US"/>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986B799" w14:textId="77777777" w:rsidR="001B2F3B" w:rsidRDefault="001B2F3B" w:rsidP="001B2F3B">
      <w:pPr>
        <w:rPr>
          <w:lang w:eastAsia="en-US"/>
        </w:rPr>
      </w:pPr>
      <w:r>
        <w:rPr>
          <w:lang w:eastAsia="en-US"/>
        </w:rPr>
        <w:t>Η παρούσα ισχύει μέχρι και την ............... (διάρκεια ισχύος σύμφωνα με την παρ. 4.1 της παρούσας)</w:t>
      </w:r>
    </w:p>
    <w:p w14:paraId="57CC85CF" w14:textId="1AE01CCB" w:rsidR="001B2F3B" w:rsidRDefault="001B2F3B" w:rsidP="001B2F3B">
      <w:pPr>
        <w:rPr>
          <w:lang w:eastAsia="en-US"/>
        </w:rPr>
      </w:pPr>
      <w:r>
        <w:rPr>
          <w:lang w:eastAsia="en-US"/>
        </w:rPr>
        <w:t>Σε περίπτωση κατάπτωσης της εγγύησης, το ποσό της κατάπτωσης υπόκειται στο εκάστοτε</w:t>
      </w:r>
      <w:r w:rsidR="00E7467B">
        <w:rPr>
          <w:lang w:eastAsia="en-US"/>
        </w:rPr>
        <w:t xml:space="preserve"> ισχύον πάγιο τέλος χαρτοσήμου.</w:t>
      </w:r>
    </w:p>
    <w:p w14:paraId="5C362F96" w14:textId="77777777" w:rsidR="00C336F0" w:rsidRPr="00C272BE" w:rsidRDefault="001B2F3B" w:rsidP="00A11DC8">
      <w:pPr>
        <w:rPr>
          <w:lang w:eastAsia="en-US"/>
        </w:rPr>
      </w:pPr>
      <w:r>
        <w:rPr>
          <w:lang w:eastAsia="en-US"/>
        </w:rPr>
        <w:t>(Εξουσιοδοτημένη υπογραφή)</w:t>
      </w:r>
      <w:r w:rsidR="00C336F0" w:rsidRPr="00C272BE">
        <w:rPr>
          <w:lang w:eastAsia="en-US"/>
        </w:rPr>
        <w:br w:type="page"/>
      </w:r>
    </w:p>
    <w:p w14:paraId="25CC8215" w14:textId="77777777" w:rsidR="00C336F0" w:rsidRPr="003C5FF9" w:rsidRDefault="00C336F0" w:rsidP="00A11DC8">
      <w:pPr>
        <w:pStyle w:val="3"/>
      </w:pPr>
      <w:bookmarkStart w:id="248" w:name="_Toc375558733"/>
      <w:bookmarkStart w:id="249" w:name="_Toc240445865"/>
      <w:bookmarkStart w:id="250" w:name="_Toc310598156"/>
      <w:bookmarkStart w:id="251" w:name="_Toc520791047"/>
      <w:bookmarkStart w:id="252" w:name="_Toc90467114"/>
      <w:bookmarkStart w:id="253" w:name="_Toc49073810"/>
      <w:bookmarkStart w:id="254" w:name="_Toc25743338"/>
      <w:bookmarkStart w:id="255" w:name="_Toc43634811"/>
      <w:bookmarkStart w:id="256" w:name="_Toc14686124"/>
      <w:bookmarkStart w:id="257" w:name="_Toc44821191"/>
      <w:bookmarkStart w:id="258" w:name="_Ref63576372"/>
      <w:bookmarkStart w:id="259" w:name="_Ref54165719"/>
      <w:bookmarkStart w:id="260" w:name="_Toc48552983"/>
      <w:bookmarkStart w:id="261" w:name="_Toc26592552"/>
      <w:bookmarkStart w:id="262" w:name="_Toc62559082"/>
      <w:bookmarkStart w:id="263" w:name="_Ref54165721"/>
      <w:r w:rsidRPr="003C5FF9">
        <w:lastRenderedPageBreak/>
        <w:t>3. Εγγυητική Επιστολή Προκαταβολής</w:t>
      </w:r>
      <w:bookmarkEnd w:id="248"/>
      <w:bookmarkEnd w:id="249"/>
      <w:bookmarkEnd w:id="250"/>
      <w:bookmarkEnd w:id="251"/>
      <w:bookmarkEnd w:id="252"/>
    </w:p>
    <w:p w14:paraId="31A72B62" w14:textId="77777777" w:rsidR="001B2F3B" w:rsidRDefault="001B2F3B" w:rsidP="001B2F3B">
      <w:pPr>
        <w:rPr>
          <w:lang w:eastAsia="en-US"/>
        </w:rPr>
      </w:pPr>
      <w:r>
        <w:rPr>
          <w:lang w:eastAsia="en-US"/>
        </w:rPr>
        <w:t>ΕΚΔΟΤΗΣ: .......................................................................</w:t>
      </w:r>
    </w:p>
    <w:p w14:paraId="75381A93" w14:textId="77777777" w:rsidR="001B2F3B" w:rsidRDefault="001B2F3B" w:rsidP="001B2F3B">
      <w:pPr>
        <w:rPr>
          <w:lang w:eastAsia="en-US"/>
        </w:rPr>
      </w:pPr>
      <w:r>
        <w:rPr>
          <w:lang w:eastAsia="en-US"/>
        </w:rPr>
        <w:t>Ημερομηνία έκδοσης: ...........................</w:t>
      </w:r>
    </w:p>
    <w:p w14:paraId="046080A7" w14:textId="77777777" w:rsidR="001B2F3B" w:rsidRDefault="001B2F3B" w:rsidP="001B2F3B">
      <w:pPr>
        <w:rPr>
          <w:lang w:eastAsia="en-US"/>
        </w:rPr>
      </w:pPr>
      <w:r>
        <w:rPr>
          <w:lang w:eastAsia="en-US"/>
        </w:rPr>
        <w:t xml:space="preserve">Προς: </w:t>
      </w:r>
    </w:p>
    <w:p w14:paraId="053434E7" w14:textId="0ECB8FCC" w:rsidR="001B2F3B" w:rsidRDefault="001B2F3B" w:rsidP="001B2F3B">
      <w:pPr>
        <w:rPr>
          <w:lang w:eastAsia="en-US"/>
        </w:rPr>
      </w:pPr>
      <w:r>
        <w:rPr>
          <w:lang w:eastAsia="en-US"/>
        </w:rPr>
        <w:t xml:space="preserve">Κοινωνία της Πληροφορίας </w:t>
      </w:r>
      <w:r w:rsidR="001639A0">
        <w:rPr>
          <w:lang w:val="en-US" w:eastAsia="en-US"/>
        </w:rPr>
        <w:t>M</w:t>
      </w:r>
      <w:r w:rsidR="001639A0" w:rsidRPr="00290914">
        <w:rPr>
          <w:lang w:eastAsia="en-US"/>
        </w:rPr>
        <w:t>.</w:t>
      </w:r>
      <w:r>
        <w:rPr>
          <w:lang w:eastAsia="en-US"/>
        </w:rPr>
        <w:t>Α.Ε.</w:t>
      </w:r>
    </w:p>
    <w:p w14:paraId="6E1D9093" w14:textId="05752114" w:rsidR="001B2F3B" w:rsidRDefault="00AF5163" w:rsidP="001B2F3B">
      <w:pPr>
        <w:rPr>
          <w:lang w:eastAsia="en-US"/>
        </w:rPr>
      </w:pPr>
      <w:r w:rsidRPr="00AF5163">
        <w:rPr>
          <w:lang w:eastAsia="en-US"/>
        </w:rPr>
        <w:t>Λ. Συγγρού 194, ΤΚ 176 71,  Καλλιθέα</w:t>
      </w:r>
      <w:r w:rsidRPr="00AF5163" w:rsidDel="00AF5163">
        <w:rPr>
          <w:lang w:eastAsia="en-US"/>
        </w:rPr>
        <w:t xml:space="preserve"> </w:t>
      </w:r>
      <w:r w:rsidR="001B2F3B">
        <w:rPr>
          <w:lang w:eastAsia="en-US"/>
        </w:rPr>
        <w:t>ΑΦΜ: 999983307</w:t>
      </w:r>
    </w:p>
    <w:p w14:paraId="7F405820" w14:textId="77777777" w:rsidR="001B2F3B" w:rsidRDefault="001B2F3B" w:rsidP="001B2F3B">
      <w:pPr>
        <w:rPr>
          <w:lang w:eastAsia="en-US"/>
        </w:rPr>
      </w:pPr>
      <w:r>
        <w:rPr>
          <w:lang w:eastAsia="en-US"/>
        </w:rPr>
        <w:t xml:space="preserve">Εγγύηση μας υπ’ </w:t>
      </w:r>
      <w:proofErr w:type="spellStart"/>
      <w:r>
        <w:rPr>
          <w:lang w:eastAsia="en-US"/>
        </w:rPr>
        <w:t>αριθμ</w:t>
      </w:r>
      <w:proofErr w:type="spellEnd"/>
      <w:r>
        <w:rPr>
          <w:lang w:eastAsia="en-US"/>
        </w:rPr>
        <w:t xml:space="preserve">. ……………….. ποσού ………………….……. ευρώ </w:t>
      </w:r>
    </w:p>
    <w:p w14:paraId="6281C639" w14:textId="77777777" w:rsidR="001B2F3B" w:rsidRDefault="001B2F3B" w:rsidP="001B2F3B">
      <w:pPr>
        <w:rPr>
          <w:lang w:eastAsia="en-US"/>
        </w:rPr>
      </w:pPr>
      <w:r>
        <w:rPr>
          <w:lang w:eastAsia="en-US"/>
        </w:rPr>
        <w:t xml:space="preserve">Με την παρούσα εγγυόμαστε, ανέκκλητα και ανεπιφύλακτα παραιτούμενοι του δικαιώματος της διαιρέσεως και </w:t>
      </w:r>
      <w:proofErr w:type="spellStart"/>
      <w:r>
        <w:rPr>
          <w:lang w:eastAsia="en-US"/>
        </w:rPr>
        <w:t>διζήσεως</w:t>
      </w:r>
      <w:proofErr w:type="spellEnd"/>
      <w:r>
        <w:rPr>
          <w:lang w:eastAsia="en-US"/>
        </w:rPr>
        <w:t>, μέχρι του ποσού των ευρώ ……………………………………………υπέρ του</w:t>
      </w:r>
    </w:p>
    <w:p w14:paraId="279E69A0" w14:textId="77777777" w:rsidR="001B2F3B" w:rsidRDefault="001B2F3B" w:rsidP="001B2F3B">
      <w:pPr>
        <w:rPr>
          <w:lang w:eastAsia="en-US"/>
        </w:rPr>
      </w:pPr>
      <w:r>
        <w:rPr>
          <w:lang w:eastAsia="en-US"/>
        </w:rPr>
        <w:t>{σε περίπτωση φυσικού προσώπου}: (ονοματεπώνυμο, πατρώνυμο) .............................., ΑΦΜ: ................ οδός............................. αριθμός.................ΤΚ………………</w:t>
      </w:r>
    </w:p>
    <w:p w14:paraId="0346EEB4" w14:textId="77777777" w:rsidR="001B2F3B" w:rsidRDefault="001B2F3B" w:rsidP="001B2F3B">
      <w:pPr>
        <w:rPr>
          <w:lang w:eastAsia="en-US"/>
        </w:rPr>
      </w:pPr>
      <w:r>
        <w:rPr>
          <w:lang w:eastAsia="en-US"/>
        </w:rPr>
        <w:t>{Σε περίπτωση μεμονωμένης εταιρίας: της Εταιρίας ………. ΑΦΜ: ...... οδός …………. αριθμός … ΤΚ ………..,}</w:t>
      </w:r>
    </w:p>
    <w:p w14:paraId="53401F1E" w14:textId="77777777" w:rsidR="001B2F3B" w:rsidRDefault="001B2F3B" w:rsidP="001B2F3B">
      <w:pPr>
        <w:rPr>
          <w:lang w:eastAsia="en-US"/>
        </w:rPr>
      </w:pPr>
      <w:r>
        <w:rPr>
          <w:lang w:eastAsia="en-US"/>
        </w:rPr>
        <w:t xml:space="preserve">{ή σε περίπτωση Ένωσης ή Κοινοπραξίας: των Εταιριών </w:t>
      </w:r>
    </w:p>
    <w:p w14:paraId="5DF6B6CA" w14:textId="77777777" w:rsidR="001B2F3B" w:rsidRDefault="001B2F3B" w:rsidP="001B2F3B">
      <w:pPr>
        <w:rPr>
          <w:lang w:eastAsia="en-US"/>
        </w:rPr>
      </w:pPr>
      <w:r>
        <w:rPr>
          <w:lang w:eastAsia="en-US"/>
        </w:rPr>
        <w:t>α) (πλήρη επωνυμία) …… ΑΦΜ…….….... οδός............................. αριθμός.................ΤΚ………………</w:t>
      </w:r>
    </w:p>
    <w:p w14:paraId="5CCF3BA6" w14:textId="77777777" w:rsidR="001B2F3B" w:rsidRDefault="001B2F3B" w:rsidP="001B2F3B">
      <w:pPr>
        <w:rPr>
          <w:lang w:eastAsia="en-US"/>
        </w:rPr>
      </w:pPr>
      <w:r>
        <w:rPr>
          <w:lang w:eastAsia="en-US"/>
        </w:rPr>
        <w:t>β) (πλήρη επωνυμία) …… ΑΦΜ…….….... οδός............................. αριθμός.................ΤΚ………………</w:t>
      </w:r>
    </w:p>
    <w:p w14:paraId="15302819" w14:textId="77777777" w:rsidR="001B2F3B" w:rsidRDefault="001B2F3B" w:rsidP="001B2F3B">
      <w:pPr>
        <w:rPr>
          <w:lang w:eastAsia="en-US"/>
        </w:rPr>
      </w:pPr>
      <w:r>
        <w:rPr>
          <w:lang w:eastAsia="en-US"/>
        </w:rPr>
        <w:t>γ) (πλήρη επωνυμία) …… ΑΦΜ…….….... οδός............................. αριθμός.................ΤΚ………………</w:t>
      </w:r>
    </w:p>
    <w:p w14:paraId="737F03EC" w14:textId="77777777" w:rsidR="001B2F3B" w:rsidRDefault="001B2F3B" w:rsidP="001B2F3B">
      <w:pPr>
        <w:rPr>
          <w:lang w:eastAsia="en-US"/>
        </w:rPr>
      </w:pPr>
      <w:r>
        <w:rPr>
          <w:lang w:eastAsia="en-US"/>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Pr>
          <w:lang w:eastAsia="en-US"/>
        </w:rPr>
        <w:t>ιδιότητάς</w:t>
      </w:r>
      <w:proofErr w:type="spellEnd"/>
      <w:r>
        <w:rPr>
          <w:lang w:eastAsia="en-US"/>
        </w:rPr>
        <w:t xml:space="preserve"> τους ως μελών της Ένωσης ή Κοινοπραξίας.}</w:t>
      </w:r>
    </w:p>
    <w:p w14:paraId="6AC66174" w14:textId="77777777" w:rsidR="001B2F3B" w:rsidRDefault="001B2F3B" w:rsidP="001B2F3B">
      <w:pPr>
        <w:rPr>
          <w:lang w:eastAsia="en-US"/>
        </w:rPr>
      </w:pPr>
      <w:r>
        <w:rPr>
          <w:lang w:eastAsia="en-US"/>
        </w:rPr>
        <w:t>για την λήψη προκαταβολής για τη χορήγηση του …% (συμπληρώνετε το συνολικό ποσοστό της λαμβανόμενης προκαταβολής) της συμβατικής αξίας μη περιλαμβανομένου του ΦΠΑ, ευρώ ………… (συμπληρώνετε το συνολικό ποσό της λαμβανόμενης προκαταβολής) σύμφωνα με τη σύμβαση με αριθμό...................και τη Διακήρυξή σας με αριθμό………., στο πλαίσιο του διαγωνισμού της (συμπληρώνετε την ημερομηνία διενέργειας του διαγωνισμού) …………. για εκτέλεση του έργου (συμπληρώνετε τον τίτλο του έργου) ……… ……… συνολικής αξίας (συμπληρώνετε το συνολικό συμβατικό τίμημα με διευκρίνιση εάν περιλαμβάνει ή όχι τον ΦΠΑ) ...................................,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57958E8F" w14:textId="77777777" w:rsidR="001B2F3B" w:rsidRDefault="001B2F3B" w:rsidP="001B2F3B">
      <w:pPr>
        <w:rPr>
          <w:lang w:eastAsia="en-US"/>
        </w:rPr>
      </w:pPr>
      <w:r>
        <w:rPr>
          <w:lang w:eastAsia="en-US"/>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F8AE1B0" w14:textId="77777777" w:rsidR="001B2F3B" w:rsidRDefault="001B2F3B" w:rsidP="001B2F3B">
      <w:pPr>
        <w:rPr>
          <w:lang w:eastAsia="en-US"/>
        </w:rPr>
      </w:pPr>
      <w:r>
        <w:rPr>
          <w:lang w:eastAsia="en-US"/>
        </w:rPr>
        <w:t>Η παρούσα ισχύει μέχρι και την ………………(Σημείωση προς την Τράπεζα: διάρκεια ισχύος σύμφωνα με την παρ. 4.1 της παρούσας )».</w:t>
      </w:r>
    </w:p>
    <w:p w14:paraId="2E00D955" w14:textId="77777777" w:rsidR="001B2F3B" w:rsidRDefault="001B2F3B" w:rsidP="001B2F3B">
      <w:pPr>
        <w:rPr>
          <w:lang w:eastAsia="en-US"/>
        </w:rPr>
      </w:pPr>
      <w:r>
        <w:rPr>
          <w:lang w:eastAsia="en-US"/>
        </w:rPr>
        <w:t>Σε περίπτωση κατάπτωσης της εγγύησης, το ποσό της κατάπτωσης υπόκειται στο εκάστοτε ισχύον πάγιο τέλος χαρτοσήμου.</w:t>
      </w:r>
    </w:p>
    <w:p w14:paraId="719E54CA" w14:textId="77777777" w:rsidR="00C336F0" w:rsidRPr="00C272BE" w:rsidRDefault="001B2F3B" w:rsidP="00A11DC8">
      <w:pPr>
        <w:rPr>
          <w:lang w:eastAsia="en-US"/>
        </w:rPr>
      </w:pPr>
      <w:r>
        <w:rPr>
          <w:lang w:eastAsia="en-US"/>
        </w:rPr>
        <w:t>(Εξουσιοδοτημένη υπογραφή)</w:t>
      </w:r>
    </w:p>
    <w:p w14:paraId="6227AB16" w14:textId="77777777" w:rsidR="00C336F0" w:rsidRPr="003C5FF9" w:rsidRDefault="00C336F0" w:rsidP="00A11DC8">
      <w:pPr>
        <w:pStyle w:val="3"/>
      </w:pPr>
      <w:bookmarkStart w:id="264" w:name="_Toc240445866"/>
      <w:r w:rsidRPr="00C272BE">
        <w:rPr>
          <w:szCs w:val="22"/>
          <w:lang w:eastAsia="en-US"/>
        </w:rPr>
        <w:br w:type="page"/>
      </w:r>
      <w:bookmarkStart w:id="265" w:name="_Toc310598157"/>
      <w:bookmarkStart w:id="266" w:name="_Toc375558734"/>
      <w:bookmarkStart w:id="267" w:name="_Toc520791048"/>
      <w:bookmarkStart w:id="268" w:name="_Toc90467115"/>
      <w:r w:rsidRPr="003C5FF9">
        <w:lastRenderedPageBreak/>
        <w:t>4. Εγγυητική Επιστολή Καλής Λειτουργίας</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p>
    <w:p w14:paraId="26DB65CD" w14:textId="77777777" w:rsidR="00AB61B7" w:rsidRPr="00AB61B7" w:rsidRDefault="00AB61B7" w:rsidP="00AB61B7">
      <w:pPr>
        <w:rPr>
          <w:lang w:eastAsia="en-US"/>
        </w:rPr>
      </w:pPr>
      <w:bookmarkStart w:id="269" w:name="_Toc48552984"/>
      <w:bookmarkStart w:id="270" w:name="_Toc25743339"/>
      <w:bookmarkStart w:id="271" w:name="_Toc26592553"/>
      <w:bookmarkStart w:id="272" w:name="_Toc49073811"/>
      <w:bookmarkStart w:id="273" w:name="_Toc43634812"/>
      <w:r w:rsidRPr="00AB61B7">
        <w:rPr>
          <w:lang w:eastAsia="en-US"/>
        </w:rPr>
        <w:t>ΕΚΔΟΤΗΣ: .......................................................................</w:t>
      </w:r>
    </w:p>
    <w:p w14:paraId="49DD3826" w14:textId="77777777" w:rsidR="00AB61B7" w:rsidRPr="00AB61B7" w:rsidRDefault="00AB61B7" w:rsidP="00AB61B7">
      <w:pPr>
        <w:rPr>
          <w:lang w:eastAsia="en-US"/>
        </w:rPr>
      </w:pPr>
      <w:r w:rsidRPr="00AB61B7">
        <w:rPr>
          <w:lang w:eastAsia="en-US"/>
        </w:rPr>
        <w:t>Ημερομηνία έκδοσης: ...........................</w:t>
      </w:r>
    </w:p>
    <w:p w14:paraId="46BFD901" w14:textId="7982AB51" w:rsidR="00AB61B7" w:rsidRPr="00AB61B7" w:rsidRDefault="00AB61B7" w:rsidP="00AB61B7">
      <w:pPr>
        <w:rPr>
          <w:lang w:eastAsia="en-US"/>
        </w:rPr>
      </w:pPr>
      <w:r w:rsidRPr="00AB61B7">
        <w:rPr>
          <w:lang w:eastAsia="en-US"/>
        </w:rPr>
        <w:t>Προς:</w:t>
      </w:r>
      <w:r w:rsidR="00B6236A">
        <w:rPr>
          <w:lang w:eastAsia="en-US"/>
        </w:rPr>
        <w:t xml:space="preserve"> </w:t>
      </w:r>
      <w:r w:rsidR="00B6236A">
        <w:rPr>
          <w:lang w:eastAsia="el-GR"/>
        </w:rPr>
        <w:t>Κύριο του Έργου</w:t>
      </w:r>
    </w:p>
    <w:p w14:paraId="2A701908" w14:textId="76B001EF" w:rsidR="00AB61B7" w:rsidRPr="00AB61B7" w:rsidRDefault="00AB61B7" w:rsidP="00AB61B7">
      <w:pPr>
        <w:rPr>
          <w:lang w:eastAsia="en-US"/>
        </w:rPr>
      </w:pPr>
    </w:p>
    <w:p w14:paraId="297D1529" w14:textId="77777777" w:rsidR="00AB61B7" w:rsidRPr="00AB61B7" w:rsidRDefault="00AB61B7" w:rsidP="00AB61B7">
      <w:pPr>
        <w:rPr>
          <w:lang w:eastAsia="en-US"/>
        </w:rPr>
      </w:pPr>
      <w:r w:rsidRPr="00AB61B7">
        <w:rPr>
          <w:lang w:eastAsia="en-US"/>
        </w:rPr>
        <w:t xml:space="preserve">Εγγύηση μας υπ’ </w:t>
      </w:r>
      <w:proofErr w:type="spellStart"/>
      <w:r w:rsidRPr="00AB61B7">
        <w:rPr>
          <w:lang w:eastAsia="en-US"/>
        </w:rPr>
        <w:t>αριθμ</w:t>
      </w:r>
      <w:proofErr w:type="spellEnd"/>
      <w:r w:rsidRPr="00AB61B7">
        <w:rPr>
          <w:lang w:eastAsia="en-US"/>
        </w:rPr>
        <w:t xml:space="preserve">. ……………….. ποσού ………………….……. ευρώ </w:t>
      </w:r>
    </w:p>
    <w:p w14:paraId="3EA183C9" w14:textId="77777777" w:rsidR="00AB61B7" w:rsidRPr="00AB61B7" w:rsidRDefault="00AB61B7" w:rsidP="00AB61B7">
      <w:pPr>
        <w:rPr>
          <w:lang w:eastAsia="en-US"/>
        </w:rPr>
      </w:pPr>
      <w:r w:rsidRPr="00AB61B7">
        <w:rPr>
          <w:lang w:eastAsia="en-US"/>
        </w:rPr>
        <w:t xml:space="preserve">Με την παρούσα εγγυόμαστε, ανέκκλητα και ανεπιφύλακτα παραιτούμενοι του δικαιώματος της διαιρέσεως και </w:t>
      </w:r>
      <w:proofErr w:type="spellStart"/>
      <w:r w:rsidRPr="00AB61B7">
        <w:rPr>
          <w:lang w:eastAsia="en-US"/>
        </w:rPr>
        <w:t>διζήσεως</w:t>
      </w:r>
      <w:proofErr w:type="spellEnd"/>
      <w:r w:rsidRPr="00AB61B7">
        <w:rPr>
          <w:lang w:eastAsia="en-US"/>
        </w:rPr>
        <w:t>, μέχρι του ποσού των ευρώ ……………………………………………υπέρ του</w:t>
      </w:r>
    </w:p>
    <w:p w14:paraId="55499135" w14:textId="77777777" w:rsidR="00AB61B7" w:rsidRPr="00AB61B7" w:rsidRDefault="00AB61B7" w:rsidP="00AB61B7">
      <w:pPr>
        <w:rPr>
          <w:lang w:eastAsia="en-US"/>
        </w:rPr>
      </w:pPr>
      <w:r w:rsidRPr="00AB61B7">
        <w:rPr>
          <w:i/>
          <w:u w:val="single"/>
          <w:lang w:eastAsia="en-US"/>
        </w:rPr>
        <w:t>{σε περίπτωση φυσικού προσώπου}:</w:t>
      </w:r>
      <w:r w:rsidRPr="00AB61B7">
        <w:rPr>
          <w:bCs/>
          <w:lang w:eastAsia="en-US"/>
        </w:rPr>
        <w:t xml:space="preserve"> (</w:t>
      </w:r>
      <w:r w:rsidRPr="00AB61B7">
        <w:rPr>
          <w:lang w:eastAsia="en-US"/>
        </w:rPr>
        <w:t>ονοματεπώνυμο, πατρώνυμο) .............................., ΑΦΜ: ................ οδός............................. αριθμός.................ΤΚ………………</w:t>
      </w:r>
    </w:p>
    <w:p w14:paraId="02547A45" w14:textId="77777777" w:rsidR="00AB61B7" w:rsidRPr="00AB61B7" w:rsidRDefault="00AB61B7" w:rsidP="00AB61B7">
      <w:pPr>
        <w:rPr>
          <w:lang w:eastAsia="en-US"/>
        </w:rPr>
      </w:pPr>
      <w:r w:rsidRPr="00AB61B7">
        <w:rPr>
          <w:lang w:eastAsia="en-US"/>
        </w:rPr>
        <w:t>{</w:t>
      </w:r>
      <w:r w:rsidRPr="00AB61B7">
        <w:rPr>
          <w:i/>
          <w:u w:val="single"/>
          <w:lang w:eastAsia="en-US"/>
        </w:rPr>
        <w:t>Σε περίπτωση μεμονωμένης εταιρίας:</w:t>
      </w:r>
      <w:r w:rsidRPr="00AB61B7">
        <w:rPr>
          <w:lang w:eastAsia="en-US"/>
        </w:rPr>
        <w:t xml:space="preserve"> της Εταιρίας ………. ΑΦΜ: ...... οδός …………. αριθμός … ΤΚ ………..,}</w:t>
      </w:r>
    </w:p>
    <w:p w14:paraId="7DE35EA3" w14:textId="77777777" w:rsidR="00AB61B7" w:rsidRPr="00AB61B7" w:rsidRDefault="00AB61B7" w:rsidP="00AB61B7">
      <w:pPr>
        <w:rPr>
          <w:lang w:eastAsia="en-US"/>
        </w:rPr>
      </w:pPr>
      <w:r w:rsidRPr="00AB61B7">
        <w:rPr>
          <w:lang w:eastAsia="en-US"/>
        </w:rPr>
        <w:t>{</w:t>
      </w:r>
      <w:r w:rsidRPr="00AB61B7">
        <w:rPr>
          <w:i/>
          <w:u w:val="single"/>
          <w:lang w:eastAsia="en-US"/>
        </w:rPr>
        <w:t>ή σε περίπτωση Ένωσης ή Κοινοπραξίας:</w:t>
      </w:r>
      <w:r w:rsidRPr="00AB61B7">
        <w:rPr>
          <w:lang w:eastAsia="en-US"/>
        </w:rPr>
        <w:t xml:space="preserve"> των Εταιριών </w:t>
      </w:r>
    </w:p>
    <w:p w14:paraId="16B28E8D" w14:textId="77777777" w:rsidR="00AB61B7" w:rsidRPr="00AB61B7" w:rsidRDefault="00AB61B7" w:rsidP="00AB61B7">
      <w:pPr>
        <w:rPr>
          <w:lang w:eastAsia="en-US"/>
        </w:rPr>
      </w:pPr>
      <w:r w:rsidRPr="00AB61B7">
        <w:rPr>
          <w:lang w:eastAsia="en-US"/>
        </w:rPr>
        <w:t>α) (πλήρη επωνυμία) …… ΑΦΜ…….….... οδός............................. αριθμός.................ΤΚ………………</w:t>
      </w:r>
    </w:p>
    <w:p w14:paraId="5B138107" w14:textId="77777777" w:rsidR="00AB61B7" w:rsidRPr="00AB61B7" w:rsidRDefault="00AB61B7" w:rsidP="00AB61B7">
      <w:pPr>
        <w:rPr>
          <w:lang w:eastAsia="en-US"/>
        </w:rPr>
      </w:pPr>
      <w:r w:rsidRPr="00AB61B7">
        <w:rPr>
          <w:lang w:eastAsia="en-US"/>
        </w:rPr>
        <w:t>β) (πλήρη επωνυμία) …… ΑΦΜ…….….... οδός............................. αριθμός.................ΤΚ………………</w:t>
      </w:r>
    </w:p>
    <w:p w14:paraId="1649C02A" w14:textId="77777777" w:rsidR="00AB61B7" w:rsidRPr="00AB61B7" w:rsidRDefault="00AB61B7" w:rsidP="00AB61B7">
      <w:pPr>
        <w:rPr>
          <w:lang w:eastAsia="en-US"/>
        </w:rPr>
      </w:pPr>
      <w:r w:rsidRPr="00AB61B7">
        <w:rPr>
          <w:lang w:eastAsia="en-US"/>
        </w:rPr>
        <w:t>γ) (πλήρη επωνυμία) …… ΑΦΜ…….….... οδός............................. αριθμός.................ΤΚ………………</w:t>
      </w:r>
    </w:p>
    <w:p w14:paraId="265DBDD6" w14:textId="77777777" w:rsidR="00AB61B7" w:rsidRPr="00AB61B7" w:rsidRDefault="00AB61B7" w:rsidP="00AB61B7">
      <w:pPr>
        <w:rPr>
          <w:lang w:eastAsia="en-US"/>
        </w:rPr>
      </w:pPr>
      <w:r w:rsidRPr="00AB61B7">
        <w:rPr>
          <w:lang w:eastAsia="en-US"/>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AB61B7">
        <w:rPr>
          <w:lang w:eastAsia="en-US"/>
        </w:rPr>
        <w:t>ιδιότητάς</w:t>
      </w:r>
      <w:proofErr w:type="spellEnd"/>
      <w:r w:rsidRPr="00AB61B7">
        <w:rPr>
          <w:lang w:eastAsia="en-US"/>
        </w:rPr>
        <w:t xml:space="preserve"> τους ως μελών της Ένωσης ή Κοινοπραξίας.}</w:t>
      </w:r>
    </w:p>
    <w:p w14:paraId="75488585" w14:textId="77777777" w:rsidR="00AB61B7" w:rsidRPr="00AB61B7" w:rsidRDefault="00AB61B7" w:rsidP="00AB61B7">
      <w:pPr>
        <w:rPr>
          <w:lang w:eastAsia="en-US"/>
        </w:rPr>
      </w:pPr>
      <w:r w:rsidRPr="00AB61B7">
        <w:rPr>
          <w:lang w:eastAsia="en-US"/>
        </w:rPr>
        <w:t>για την καλή λειτουργία του αντικειμένου της σύμβασης με αριθμό...................και τη Διακήρυξή σας με αριθμό………., στο πλαίσιο του διαγωνισμού της (συμπληρώνετε την ημερομηνία διενέργειας του διαγωνισμού) …………. .</w:t>
      </w:r>
    </w:p>
    <w:p w14:paraId="7A3723CB" w14:textId="77777777" w:rsidR="00AB61B7" w:rsidRPr="00AB61B7" w:rsidRDefault="00AB61B7" w:rsidP="00AB61B7">
      <w:pPr>
        <w:rPr>
          <w:lang w:eastAsia="en-US"/>
        </w:rPr>
      </w:pPr>
      <w:r w:rsidRPr="00AB61B7">
        <w:rPr>
          <w:lang w:eastAsia="en-US"/>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06512EA" w14:textId="77777777" w:rsidR="00AB61B7" w:rsidRPr="00AB61B7" w:rsidRDefault="00AB61B7" w:rsidP="00AB61B7">
      <w:pPr>
        <w:rPr>
          <w:lang w:eastAsia="en-US"/>
        </w:rPr>
      </w:pPr>
      <w:r w:rsidRPr="00AB61B7">
        <w:rPr>
          <w:lang w:eastAsia="en-US"/>
        </w:rPr>
        <w:t xml:space="preserve">Η παρούσα ισχύει </w:t>
      </w:r>
      <w:r w:rsidRPr="00AB61B7">
        <w:rPr>
          <w:iCs/>
          <w:lang w:eastAsia="en-US"/>
        </w:rPr>
        <w:t>μέχρι και την ………………(Σημείωση προς την Τράπεζα</w:t>
      </w:r>
      <w:r w:rsidRPr="00AB61B7">
        <w:rPr>
          <w:b/>
          <w:lang w:eastAsia="en-US"/>
        </w:rPr>
        <w:t>: διάρκεια ισχύος σύμφωνα με την παρ.</w:t>
      </w:r>
      <w:r w:rsidR="00010458">
        <w:rPr>
          <w:b/>
          <w:lang w:eastAsia="en-US"/>
        </w:rPr>
        <w:t xml:space="preserve"> 4.1</w:t>
      </w:r>
      <w:r w:rsidRPr="00AB61B7">
        <w:rPr>
          <w:b/>
          <w:lang w:eastAsia="en-US"/>
        </w:rPr>
        <w:t xml:space="preserve"> της παρούσας </w:t>
      </w:r>
      <w:r w:rsidRPr="00AB61B7">
        <w:rPr>
          <w:iCs/>
          <w:lang w:eastAsia="en-US"/>
        </w:rPr>
        <w:t>)»</w:t>
      </w:r>
      <w:r w:rsidRPr="00AB61B7">
        <w:rPr>
          <w:lang w:eastAsia="en-US"/>
        </w:rPr>
        <w:t>.</w:t>
      </w:r>
    </w:p>
    <w:p w14:paraId="309371B3" w14:textId="77777777" w:rsidR="00AB61B7" w:rsidRPr="00AB61B7" w:rsidRDefault="00AB61B7" w:rsidP="00AB61B7">
      <w:pPr>
        <w:rPr>
          <w:lang w:eastAsia="en-US"/>
        </w:rPr>
      </w:pPr>
      <w:r w:rsidRPr="00AB61B7">
        <w:rPr>
          <w:lang w:eastAsia="en-US"/>
        </w:rPr>
        <w:t>Σε περίπτωση κατάπτωσης της εγγύησης, το ποσό της κατάπτωσης υπόκειται στο εκάστοτε ισχύον πάγιο τέλος χαρτοσήμου.</w:t>
      </w:r>
    </w:p>
    <w:p w14:paraId="237DBFF0" w14:textId="77777777" w:rsidR="00AB61B7" w:rsidRPr="00AB61B7" w:rsidRDefault="00AB61B7" w:rsidP="00AB61B7">
      <w:pPr>
        <w:rPr>
          <w:lang w:eastAsia="en-US"/>
        </w:rPr>
      </w:pPr>
    </w:p>
    <w:p w14:paraId="2A3920D9" w14:textId="77777777" w:rsidR="00AB61B7" w:rsidRPr="00AB61B7" w:rsidRDefault="00AB61B7" w:rsidP="00AB61B7">
      <w:pPr>
        <w:rPr>
          <w:lang w:eastAsia="en-US"/>
        </w:rPr>
      </w:pPr>
      <w:r w:rsidRPr="00AB61B7">
        <w:rPr>
          <w:lang w:eastAsia="en-US"/>
        </w:rPr>
        <w:t>(Εξουσιοδοτημένη υπογραφή)</w:t>
      </w:r>
    </w:p>
    <w:p w14:paraId="6CADE352" w14:textId="77777777" w:rsidR="001B2F3B" w:rsidRDefault="001B2F3B" w:rsidP="00A11DC8">
      <w:pPr>
        <w:rPr>
          <w:lang w:eastAsia="en-US"/>
        </w:rPr>
      </w:pPr>
    </w:p>
    <w:p w14:paraId="65F6AD5C" w14:textId="77777777" w:rsidR="0046008B" w:rsidRDefault="0046008B">
      <w:pPr>
        <w:suppressAutoHyphens w:val="0"/>
        <w:spacing w:before="0" w:after="0"/>
        <w:jc w:val="left"/>
        <w:rPr>
          <w:lang w:eastAsia="en-US"/>
        </w:rPr>
      </w:pPr>
    </w:p>
    <w:p w14:paraId="436583E7" w14:textId="77777777" w:rsidR="00E87D69" w:rsidRDefault="00E87D69">
      <w:pPr>
        <w:suppressAutoHyphens w:val="0"/>
        <w:spacing w:before="0" w:after="0"/>
        <w:jc w:val="left"/>
        <w:rPr>
          <w:lang w:eastAsia="en-US"/>
        </w:rPr>
      </w:pPr>
      <w:r>
        <w:rPr>
          <w:lang w:eastAsia="en-US"/>
        </w:rPr>
        <w:br w:type="page"/>
      </w:r>
    </w:p>
    <w:p w14:paraId="28821AD2" w14:textId="77777777" w:rsidR="00C336F0" w:rsidRPr="00C272BE" w:rsidRDefault="00C336F0" w:rsidP="00A11DC8">
      <w:pPr>
        <w:rPr>
          <w:lang w:eastAsia="en-US"/>
        </w:rPr>
      </w:pPr>
    </w:p>
    <w:p w14:paraId="224BC554" w14:textId="77777777" w:rsidR="00C336F0" w:rsidRPr="003C5FF9" w:rsidRDefault="00C336F0" w:rsidP="00A11DC8">
      <w:pPr>
        <w:pStyle w:val="3"/>
      </w:pPr>
      <w:bookmarkStart w:id="274" w:name="_Toc62559083"/>
      <w:bookmarkStart w:id="275" w:name="_Ref54174383"/>
      <w:bookmarkStart w:id="276" w:name="_Toc240445867"/>
      <w:bookmarkStart w:id="277" w:name="_Ref54174386"/>
      <w:bookmarkStart w:id="278" w:name="_Toc375558735"/>
      <w:bookmarkStart w:id="279" w:name="_Toc310598158"/>
      <w:bookmarkStart w:id="280" w:name="_Toc520791049"/>
      <w:bookmarkStart w:id="281" w:name="_Toc90467116"/>
      <w:r w:rsidRPr="003C5FF9">
        <w:t>5. Εγγυητική Επιστολή Καλής Εκτέλεσης Συντήρησης</w:t>
      </w:r>
      <w:bookmarkEnd w:id="269"/>
      <w:bookmarkEnd w:id="270"/>
      <w:bookmarkEnd w:id="271"/>
      <w:bookmarkEnd w:id="272"/>
      <w:bookmarkEnd w:id="273"/>
      <w:bookmarkEnd w:id="274"/>
      <w:bookmarkEnd w:id="275"/>
      <w:bookmarkEnd w:id="276"/>
      <w:bookmarkEnd w:id="277"/>
      <w:bookmarkEnd w:id="278"/>
      <w:bookmarkEnd w:id="279"/>
      <w:bookmarkEnd w:id="280"/>
      <w:bookmarkEnd w:id="281"/>
    </w:p>
    <w:p w14:paraId="4FDDF597" w14:textId="77777777" w:rsidR="00C336F0" w:rsidRPr="00C272BE" w:rsidRDefault="00C336F0" w:rsidP="00A11DC8">
      <w:pPr>
        <w:rPr>
          <w:lang w:eastAsia="en-US"/>
        </w:rPr>
      </w:pPr>
      <w:r w:rsidRPr="00C272BE">
        <w:rPr>
          <w:lang w:eastAsia="en-US"/>
        </w:rPr>
        <w:t>ΕΚΔΟΤΗΣ.......................................................................</w:t>
      </w:r>
    </w:p>
    <w:p w14:paraId="1123860A" w14:textId="0E96A541" w:rsidR="00C336F0" w:rsidRPr="00C272BE" w:rsidRDefault="00C336F0" w:rsidP="00A11DC8">
      <w:pPr>
        <w:rPr>
          <w:lang w:eastAsia="en-US"/>
        </w:rPr>
      </w:pPr>
      <w:r w:rsidRPr="00C272BE">
        <w:rPr>
          <w:lang w:eastAsia="en-US"/>
        </w:rPr>
        <w:t>Ημερομηνία έκδοσης...........................</w:t>
      </w:r>
    </w:p>
    <w:p w14:paraId="1AD9DB7E" w14:textId="77777777" w:rsidR="00C336F0" w:rsidRPr="00C272BE" w:rsidRDefault="00C336F0" w:rsidP="00A11DC8">
      <w:pPr>
        <w:rPr>
          <w:lang w:eastAsia="en-US"/>
        </w:rPr>
      </w:pPr>
      <w:r w:rsidRPr="00C272BE">
        <w:rPr>
          <w:lang w:eastAsia="en-US"/>
        </w:rPr>
        <w:t>Προς: ΦΟΡΕΑ ΛΕΙΤΟΥΡΓΙΑΣ</w:t>
      </w:r>
    </w:p>
    <w:p w14:paraId="32C62A8B" w14:textId="77777777" w:rsidR="00C336F0" w:rsidRPr="00C272BE" w:rsidRDefault="00C336F0" w:rsidP="00A11DC8">
      <w:pPr>
        <w:rPr>
          <w:lang w:eastAsia="en-US"/>
        </w:rPr>
      </w:pPr>
    </w:p>
    <w:p w14:paraId="775AF20E" w14:textId="77777777" w:rsidR="00C336F0" w:rsidRPr="00C272BE" w:rsidRDefault="00C336F0" w:rsidP="00A11DC8">
      <w:pPr>
        <w:rPr>
          <w:lang w:eastAsia="en-US"/>
        </w:rPr>
      </w:pPr>
      <w:r w:rsidRPr="00C272BE">
        <w:rPr>
          <w:lang w:eastAsia="en-US"/>
        </w:rPr>
        <w:t xml:space="preserve">Εγγυητική επιστολή μας υπ’ </w:t>
      </w:r>
      <w:proofErr w:type="spellStart"/>
      <w:r w:rsidRPr="00C272BE">
        <w:rPr>
          <w:lang w:eastAsia="en-US"/>
        </w:rPr>
        <w:t>αρ</w:t>
      </w:r>
      <w:proofErr w:type="spellEnd"/>
      <w:r w:rsidRPr="00C272BE">
        <w:rPr>
          <w:lang w:eastAsia="en-US"/>
        </w:rPr>
        <w:t>. ............... για ευρώ.......................</w:t>
      </w:r>
    </w:p>
    <w:p w14:paraId="770501F0" w14:textId="77777777" w:rsidR="00C336F0" w:rsidRPr="00C272BE" w:rsidRDefault="00C336F0" w:rsidP="00A11DC8">
      <w:pPr>
        <w:rPr>
          <w:lang w:eastAsia="en-US"/>
        </w:rPr>
      </w:pPr>
      <w:r w:rsidRPr="00C272BE">
        <w:rPr>
          <w:lang w:eastAsia="en-US"/>
        </w:rPr>
        <w:t xml:space="preserve">Με την παρούσα εγγυόμαστε ανέκκλητα και ανεπιφύλακτα παραιτούμενοι του δικαιώματος της διαιρέσεως και </w:t>
      </w:r>
      <w:proofErr w:type="spellStart"/>
      <w:r w:rsidRPr="00C272BE">
        <w:rPr>
          <w:lang w:eastAsia="en-US"/>
        </w:rPr>
        <w:t>διζήσεως</w:t>
      </w:r>
      <w:proofErr w:type="spellEnd"/>
      <w:r w:rsidRPr="00C272BE">
        <w:rPr>
          <w:lang w:eastAsia="en-US"/>
        </w:rPr>
        <w:t xml:space="preserve"> υπέρ</w:t>
      </w:r>
    </w:p>
    <w:p w14:paraId="162841F6" w14:textId="77777777" w:rsidR="00C336F0" w:rsidRPr="00C272BE" w:rsidRDefault="00C336F0" w:rsidP="00A11DC8">
      <w:pPr>
        <w:rPr>
          <w:lang w:eastAsia="en-US"/>
        </w:rPr>
      </w:pPr>
      <w:r w:rsidRPr="00C272BE">
        <w:rPr>
          <w:lang w:eastAsia="en-US"/>
        </w:rPr>
        <w:t>{</w:t>
      </w:r>
      <w:r w:rsidRPr="00C272BE">
        <w:rPr>
          <w:i/>
          <w:u w:val="single"/>
          <w:lang w:eastAsia="en-US"/>
        </w:rPr>
        <w:t xml:space="preserve">Σε περίπτωση μεμονωμένης εταιρίας </w:t>
      </w:r>
      <w:r w:rsidRPr="00C272BE">
        <w:rPr>
          <w:lang w:eastAsia="en-US"/>
        </w:rPr>
        <w:t xml:space="preserve">: της Εταιρίας …………… Οδός …………. Αριθμός ……. Τ.Κ. ………} </w:t>
      </w:r>
    </w:p>
    <w:p w14:paraId="217731E4" w14:textId="77777777" w:rsidR="00C336F0" w:rsidRPr="00C272BE" w:rsidRDefault="00C336F0" w:rsidP="00A11DC8">
      <w:pPr>
        <w:rPr>
          <w:lang w:eastAsia="en-US"/>
        </w:rPr>
      </w:pPr>
      <w:r w:rsidRPr="00C272BE">
        <w:rPr>
          <w:lang w:eastAsia="en-US"/>
        </w:rPr>
        <w:t xml:space="preserve">{ή σε περίπτωση Ένωσης ή Κοινοπραξίας : των Εταιριών </w:t>
      </w:r>
    </w:p>
    <w:p w14:paraId="74C1C227" w14:textId="77777777" w:rsidR="00C336F0" w:rsidRPr="00C272BE" w:rsidRDefault="00C336F0" w:rsidP="00A11DC8">
      <w:pPr>
        <w:rPr>
          <w:lang w:eastAsia="en-US"/>
        </w:rPr>
      </w:pPr>
      <w:r w:rsidRPr="00C272BE">
        <w:rPr>
          <w:lang w:eastAsia="en-US"/>
        </w:rPr>
        <w:t>α) ……………… οδός ……………… αριθμός ………………. Τ.Κ. …………..</w:t>
      </w:r>
    </w:p>
    <w:p w14:paraId="48425990" w14:textId="77777777" w:rsidR="00C336F0" w:rsidRPr="00C272BE" w:rsidRDefault="00C336F0" w:rsidP="00A11DC8">
      <w:pPr>
        <w:rPr>
          <w:lang w:eastAsia="en-US"/>
        </w:rPr>
      </w:pPr>
      <w:r w:rsidRPr="00C272BE">
        <w:rPr>
          <w:lang w:eastAsia="en-US"/>
        </w:rPr>
        <w:t xml:space="preserve">β) ……………… οδός ……………… αριθμός ………………. Τ.Κ. ………….. </w:t>
      </w:r>
    </w:p>
    <w:p w14:paraId="3472CBD8" w14:textId="77777777" w:rsidR="00C336F0" w:rsidRPr="00C272BE" w:rsidRDefault="00C336F0" w:rsidP="00A11DC8">
      <w:pPr>
        <w:rPr>
          <w:lang w:eastAsia="en-US"/>
        </w:rPr>
      </w:pPr>
      <w:r w:rsidRPr="00C272BE">
        <w:rPr>
          <w:lang w:eastAsia="en-US"/>
        </w:rPr>
        <w:t xml:space="preserve">γ) ……………… οδός ……………… αριθμός ………………. Τ.Κ. ………….. </w:t>
      </w:r>
    </w:p>
    <w:p w14:paraId="3302F1D7" w14:textId="77777777" w:rsidR="00C336F0" w:rsidRPr="00C272BE" w:rsidRDefault="00C336F0" w:rsidP="00A11DC8">
      <w:pPr>
        <w:rPr>
          <w:lang w:eastAsia="en-US"/>
        </w:rPr>
      </w:pPr>
      <w:r w:rsidRPr="00C272BE">
        <w:rPr>
          <w:lang w:eastAsia="en-US"/>
        </w:rPr>
        <w:t xml:space="preserve">μελών της Ένωσης ή Κοινοπραξίας, ατομικά για κάθε μία από αυτές και ως αλληλέγγυα και εις ολόκληρο υπόχρεων μεταξύ τους εκ της </w:t>
      </w:r>
      <w:proofErr w:type="spellStart"/>
      <w:r w:rsidRPr="00C272BE">
        <w:rPr>
          <w:lang w:eastAsia="en-US"/>
        </w:rPr>
        <w:t>ιδιότητάς</w:t>
      </w:r>
      <w:proofErr w:type="spellEnd"/>
      <w:r w:rsidRPr="00C272BE">
        <w:rPr>
          <w:lang w:eastAsia="en-US"/>
        </w:rPr>
        <w:t xml:space="preserve"> τους ως μελών της Ένωσης ή Κοινοπραξίας},</w:t>
      </w:r>
    </w:p>
    <w:p w14:paraId="13048CD1" w14:textId="77777777" w:rsidR="00C336F0" w:rsidRPr="00C272BE" w:rsidRDefault="00C336F0" w:rsidP="00A11DC8">
      <w:pPr>
        <w:rPr>
          <w:lang w:eastAsia="en-US"/>
        </w:rPr>
      </w:pPr>
      <w:r w:rsidRPr="00C272BE">
        <w:rPr>
          <w:lang w:eastAsia="en-US"/>
        </w:rPr>
        <w:t>και μέχρι του ποσού των ευρώ.........................(συμπληρώνετε το συνολικό συμβατικό τίμημα με διευκρίνιση εάν περιλαμβάνει ή όχι τον ΦΠΑ), για την καλή εκτέλεση των υπηρεσιών συντήρησης του αντικειμένου της σύμβασης με αριθμό................... που αφορά ................................... συνολικής αξίας ..................................., σύμφωνα με τη με αριθμό ……… Διακήρυξή της Αναθέτουσα Αρχή. Το ανωτέρω ποσό της εγγύησης τηρείται στη διάθεσή σας, το οποίο και υποχρεούμαστε να σας καταβάλουμε ολικά ή μερικά χωρίς καμία από μέρους μας αντίρρηση ή ένσταση και χωρίς να ερευνηθεί το βάσιμο ή μη της απαίτησής σας, μέσα σε τρεις (3) ημέρες από την έγγραφη ειδοποίησή σας.</w:t>
      </w:r>
    </w:p>
    <w:p w14:paraId="309ADAE2" w14:textId="77777777" w:rsidR="00C336F0" w:rsidRPr="00C272BE" w:rsidRDefault="00C336F0" w:rsidP="00A11DC8">
      <w:pPr>
        <w:rPr>
          <w:lang w:eastAsia="en-US"/>
        </w:rPr>
      </w:pPr>
      <w:r w:rsidRPr="00C272BE">
        <w:rPr>
          <w:lang w:eastAsia="en-US"/>
        </w:rPr>
        <w:t>Η παρούσα ισχύει μέχρις ότου αυτή μας επιστραφεί ή μέχρις ότου λάβουμε έγγραφη δήλωσή σας ότι μπορούμε να θεωρήσουμε την Τράπεζά μας απαλλαγμένη από κάθε σχετική υποχρέωση.</w:t>
      </w:r>
    </w:p>
    <w:p w14:paraId="3FCBE957" w14:textId="77777777" w:rsidR="00C336F0" w:rsidRPr="00C272BE" w:rsidRDefault="00C336F0" w:rsidP="00A11DC8">
      <w:pPr>
        <w:rPr>
          <w:lang w:eastAsia="en-US"/>
        </w:rPr>
      </w:pPr>
      <w:r w:rsidRPr="00C272BE">
        <w:rPr>
          <w:lang w:eastAsia="en-US"/>
        </w:rPr>
        <w:t xml:space="preserve">Σε περίπτωση κατάπτωσης της εγγύησης, το ποσό της κατάπτωσης υπόκειται στο εκάστοτε ισχύον πάγιο τέλος χαρτοσήμου. </w:t>
      </w:r>
    </w:p>
    <w:p w14:paraId="0CC39543" w14:textId="77777777" w:rsidR="00C336F0" w:rsidRPr="00C272BE" w:rsidRDefault="00C336F0" w:rsidP="00A11DC8">
      <w:pPr>
        <w:rPr>
          <w:lang w:eastAsia="en-US"/>
        </w:rPr>
      </w:pPr>
      <w:proofErr w:type="spellStart"/>
      <w:r w:rsidRPr="00C272BE">
        <w:rPr>
          <w:lang w:eastAsia="en-US"/>
        </w:rPr>
        <w:t>Βεβαιούμε</w:t>
      </w:r>
      <w:proofErr w:type="spellEnd"/>
      <w:r w:rsidRPr="00C272BE">
        <w:rPr>
          <w:lang w:eastAsia="en-US"/>
        </w:rPr>
        <w:t xml:space="preserve"> ότι όλες οι ισχύουσες Εγγυητικές Επιστολές της Τράπεζάς μας, οι οποίες έχουν χορηγηθεί στο Δημόσιο, στα Ν.Π.Δ.Δ. και στα Ν.Π.Ι.Δ., συμπεριλαμβανομένης και της παρούσης, δεν ξεπερνάνε το όριο το οποίο έχει καθοριστεί βάσει νόμου για την Τράπεζά μας.</w:t>
      </w:r>
    </w:p>
    <w:p w14:paraId="4641D8F9" w14:textId="77777777" w:rsidR="000A0077" w:rsidRDefault="00C336F0" w:rsidP="007E737B">
      <w:pPr>
        <w:jc w:val="center"/>
        <w:rPr>
          <w:lang w:eastAsia="en-US"/>
        </w:rPr>
      </w:pPr>
      <w:r w:rsidRPr="00C272BE">
        <w:rPr>
          <w:lang w:eastAsia="en-US"/>
        </w:rPr>
        <w:t>(Εξουσιοδοτημένη υπογραφή)</w:t>
      </w:r>
    </w:p>
    <w:p w14:paraId="72E97070" w14:textId="77777777" w:rsidR="00C8482D" w:rsidRDefault="00C8482D" w:rsidP="007E737B">
      <w:pPr>
        <w:jc w:val="center"/>
        <w:rPr>
          <w:lang w:eastAsia="en-US"/>
        </w:rPr>
      </w:pPr>
    </w:p>
    <w:p w14:paraId="008B7453" w14:textId="77777777" w:rsidR="00C8482D" w:rsidRDefault="00C8482D" w:rsidP="007E737B">
      <w:pPr>
        <w:jc w:val="center"/>
        <w:rPr>
          <w:lang w:eastAsia="en-US"/>
        </w:rPr>
      </w:pPr>
    </w:p>
    <w:p w14:paraId="00FA3C8B" w14:textId="77777777" w:rsidR="00C8482D" w:rsidRDefault="00C8482D" w:rsidP="007E737B">
      <w:pPr>
        <w:jc w:val="center"/>
        <w:rPr>
          <w:lang w:eastAsia="en-US"/>
        </w:rPr>
      </w:pPr>
    </w:p>
    <w:p w14:paraId="1AF1504E" w14:textId="77777777" w:rsidR="00C8482D" w:rsidRDefault="00C8482D" w:rsidP="007E737B">
      <w:pPr>
        <w:jc w:val="center"/>
        <w:rPr>
          <w:lang w:eastAsia="en-US"/>
        </w:rPr>
      </w:pPr>
    </w:p>
    <w:p w14:paraId="36A27AF7" w14:textId="77777777" w:rsidR="00C8482D" w:rsidRDefault="00C8482D" w:rsidP="007E737B">
      <w:pPr>
        <w:jc w:val="center"/>
        <w:rPr>
          <w:lang w:eastAsia="en-US"/>
        </w:rPr>
      </w:pPr>
    </w:p>
    <w:p w14:paraId="125430E2" w14:textId="77777777" w:rsidR="00C8482D" w:rsidRDefault="00C8482D" w:rsidP="007E737B">
      <w:pPr>
        <w:jc w:val="center"/>
        <w:rPr>
          <w:lang w:eastAsia="en-US"/>
        </w:rPr>
      </w:pPr>
    </w:p>
    <w:p w14:paraId="42E4137C" w14:textId="77777777" w:rsidR="00C8482D" w:rsidRDefault="00C8482D" w:rsidP="007E737B">
      <w:pPr>
        <w:jc w:val="center"/>
        <w:rPr>
          <w:lang w:eastAsia="en-US"/>
        </w:rPr>
      </w:pPr>
    </w:p>
    <w:p w14:paraId="1717C3F4" w14:textId="672AADFC" w:rsidR="00C8482D" w:rsidRPr="00AD1AB9" w:rsidRDefault="00C8482D" w:rsidP="00C8482D">
      <w:pPr>
        <w:pStyle w:val="20"/>
        <w:rPr>
          <w:lang w:val="el-GR"/>
        </w:rPr>
      </w:pPr>
      <w:bookmarkStart w:id="282" w:name="_Toc90467117"/>
      <w:r w:rsidRPr="00AD1AB9">
        <w:rPr>
          <w:lang w:val="el-GR"/>
        </w:rPr>
        <w:lastRenderedPageBreak/>
        <w:t xml:space="preserve">ΠΑΡΑΡΤΗΜΑ </w:t>
      </w:r>
      <w:r>
        <w:rPr>
          <w:lang w:val="el-GR"/>
        </w:rPr>
        <w:t>ΙΧ</w:t>
      </w:r>
      <w:r w:rsidRPr="00AD1AB9">
        <w:rPr>
          <w:lang w:val="el-GR"/>
        </w:rPr>
        <w:t xml:space="preserve"> – </w:t>
      </w:r>
      <w:r>
        <w:rPr>
          <w:lang w:val="el-GR"/>
        </w:rPr>
        <w:t>Ενημέρωση για την επεξεργασία προσωπικών δεδομένων</w:t>
      </w:r>
      <w:bookmarkEnd w:id="282"/>
    </w:p>
    <w:p w14:paraId="45D0704E" w14:textId="73B55319" w:rsidR="00C8482D" w:rsidRPr="005229F4" w:rsidRDefault="00C8482D" w:rsidP="00C8482D">
      <w:r w:rsidRPr="005229F4">
        <w:t xml:space="preserve">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w:t>
      </w:r>
      <w:r w:rsidR="00684498">
        <w:t>η</w:t>
      </w:r>
      <w:r w:rsidR="00684498" w:rsidRPr="005229F4">
        <w:t xml:space="preserve"> ίδι</w:t>
      </w:r>
      <w:r w:rsidR="00684498">
        <w:t>α</w:t>
      </w:r>
      <w:r w:rsidR="00684498" w:rsidRPr="005229F4">
        <w:t xml:space="preserve"> </w:t>
      </w:r>
      <w:r w:rsidRPr="005229F4">
        <w:t xml:space="preserve">ή και </w:t>
      </w:r>
      <w:r w:rsidR="00684498">
        <w:t xml:space="preserve">οι </w:t>
      </w:r>
      <w:r w:rsidRPr="005229F4">
        <w:t xml:space="preserve">τρίτοι, κατ’ εντολή και για λογαριασμό </w:t>
      </w:r>
      <w:r w:rsidR="00684498" w:rsidRPr="005229F4">
        <w:t>τ</w:t>
      </w:r>
      <w:r w:rsidR="00684498">
        <w:t>ης</w:t>
      </w:r>
      <w:r w:rsidRPr="005229F4">
        <w:t>, θα επεξεργάζονται τα ακόλουθα δεδομένα ως εξής:</w:t>
      </w:r>
    </w:p>
    <w:p w14:paraId="68714483" w14:textId="77777777" w:rsidR="00C8482D" w:rsidRPr="005229F4" w:rsidRDefault="00C8482D" w:rsidP="00C8482D">
      <w:r w:rsidRPr="005229F4">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C5E502C" w14:textId="77777777" w:rsidR="00C8482D" w:rsidRPr="005229F4" w:rsidRDefault="00C8482D" w:rsidP="00C8482D">
      <w:r w:rsidRPr="005229F4">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2936881E" w14:textId="0E41E64A" w:rsidR="00C8482D" w:rsidRPr="005229F4" w:rsidRDefault="00C8482D" w:rsidP="00C8482D">
      <w:r w:rsidRPr="005229F4">
        <w:t xml:space="preserve">ΙΙΙ. Αποδέκτες των ανωτέρω (υπό </w:t>
      </w:r>
      <w:r w:rsidR="007146C1">
        <w:t>Ι</w:t>
      </w:r>
      <w:r w:rsidRPr="005229F4">
        <w:t xml:space="preserve">) δεδομένων στους οποίους κοινοποιούνται είναι: </w:t>
      </w:r>
    </w:p>
    <w:p w14:paraId="2C10C276" w14:textId="77777777" w:rsidR="00C8482D" w:rsidRPr="005229F4" w:rsidRDefault="00C8482D" w:rsidP="00C8482D">
      <w:r w:rsidRPr="005229F4">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5229F4">
        <w:t>προστηθέντες</w:t>
      </w:r>
      <w:proofErr w:type="spellEnd"/>
      <w:r w:rsidRPr="005229F4">
        <w:t xml:space="preserve"> της, υπό τον όρο της τήρησης σε κάθε περίπτωση του απορρήτου.</w:t>
      </w:r>
    </w:p>
    <w:p w14:paraId="1A01015C" w14:textId="77777777" w:rsidR="00C8482D" w:rsidRPr="005229F4" w:rsidRDefault="00C8482D" w:rsidP="00C8482D">
      <w:r w:rsidRPr="005229F4">
        <w:t>(β) Το Δημόσιο, άλλοι δημόσιοι φορείς ή δικαστικές αρχές ή άλλες αρχές ή δικαιοδοτικά όργανα, στο πλαίσιο των αρμοδιοτήτων τους.</w:t>
      </w:r>
    </w:p>
    <w:p w14:paraId="339DEDC1" w14:textId="77777777" w:rsidR="00C8482D" w:rsidRPr="005229F4" w:rsidRDefault="00C8482D" w:rsidP="00C8482D">
      <w:r w:rsidRPr="005229F4">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4CB6DBF4" w14:textId="6E458D74" w:rsidR="00C8482D" w:rsidRPr="005229F4" w:rsidRDefault="00C8482D" w:rsidP="00C8482D">
      <w:r>
        <w:t>IV</w:t>
      </w:r>
      <w:r w:rsidRPr="005229F4">
        <w:t>. Τα δεδομένα θα τηρούνται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1E210D7D" w14:textId="6C10210F" w:rsidR="00C8482D" w:rsidRPr="005229F4" w:rsidRDefault="00C8482D" w:rsidP="00C8482D">
      <w:r>
        <w:t>V</w:t>
      </w:r>
      <w:r w:rsidRPr="005229F4">
        <w:t xml:space="preserve">.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w:t>
      </w:r>
      <w:r w:rsidR="00A918BB">
        <w:t>επεξεργασίας</w:t>
      </w:r>
      <w:r w:rsidR="00A918BB" w:rsidRPr="005229F4">
        <w:t xml:space="preserve"> </w:t>
      </w:r>
      <w:r w:rsidRPr="005229F4">
        <w:t>προσωπικών δεδομένων της Αναθέτουσας Αρχής.</w:t>
      </w:r>
    </w:p>
    <w:p w14:paraId="750F32D3" w14:textId="77777777" w:rsidR="00C8482D" w:rsidRDefault="00C8482D" w:rsidP="00C8482D">
      <w:r>
        <w:t>VI</w:t>
      </w:r>
      <w:r w:rsidRPr="005229F4">
        <w:t xml:space="preserve">. </w:t>
      </w:r>
      <w:r>
        <w:t>H</w:t>
      </w:r>
      <w:r w:rsidRPr="005229F4">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303C282A" w14:textId="77777777" w:rsidR="00344DF6" w:rsidRPr="00FA6A62" w:rsidRDefault="00344DF6" w:rsidP="00344DF6">
      <w:r w:rsidRPr="00FA6A62">
        <w:rPr>
          <w:lang w:val="en-US"/>
        </w:rPr>
        <w:t>VII</w:t>
      </w:r>
      <w:r w:rsidRPr="00FA6A62">
        <w:t xml:space="preserve">.  Δεν επιτρέπεται η επεξεργασία δεδομένων προσωπικού χαρακτήρα για σκοπό διαφορετικό από αυτόν για τον οποίο έχουν συλλεχθεί </w:t>
      </w:r>
      <w:proofErr w:type="spellStart"/>
      <w:r w:rsidRPr="00FA6A62">
        <w:t>παράμόνον</w:t>
      </w:r>
      <w:proofErr w:type="spellEnd"/>
      <w:r w:rsidRPr="00FA6A62">
        <w:t xml:space="preserve"> υπό τους όρους και </w:t>
      </w:r>
      <w:proofErr w:type="spellStart"/>
      <w:r w:rsidRPr="00FA6A62">
        <w:t>προυποθέσεις</w:t>
      </w:r>
      <w:proofErr w:type="spellEnd"/>
      <w:r w:rsidRPr="00FA6A62">
        <w:t xml:space="preserve"> του άρθρου 24 του ν. 4624/2019.</w:t>
      </w:r>
    </w:p>
    <w:p w14:paraId="07223178" w14:textId="0C142E3A" w:rsidR="00C8482D" w:rsidRPr="00FA6A62" w:rsidRDefault="00344DF6" w:rsidP="00344DF6">
      <w:r w:rsidRPr="00FA6A62">
        <w:rPr>
          <w:lang w:val="en-US"/>
        </w:rPr>
        <w:t>VIII</w:t>
      </w:r>
      <w:r w:rsidRPr="00FA6A62">
        <w:t xml:space="preserve">. Η διαβίβαση δεδομένων προσωπικού χαρακτήρα από την Αναθέτουσα Αρχή σε άλλο δημόσιο φορέα επιτρέπεται σύμφωνα με το άρθρο 26 του ως άνω νόμου, εφόσον είναι απαραίτητο για την εκτέλεση των καθηκόντων της ή του τρίτου φορέα στον οποίο διαβιβάζονται τα δεδομένα και εφόσον πληρούνται οι </w:t>
      </w:r>
      <w:proofErr w:type="spellStart"/>
      <w:r w:rsidRPr="00FA6A62">
        <w:t>προυποθέσεις</w:t>
      </w:r>
      <w:proofErr w:type="spellEnd"/>
      <w:r w:rsidRPr="00FA6A62">
        <w:t xml:space="preserve"> που επιτρέπουν την επεξεργασία σύμφωνα με το άρθρο 24 του ίδιου νόμου.</w:t>
      </w:r>
    </w:p>
    <w:p w14:paraId="29A33F3E" w14:textId="49F4D726" w:rsidR="006A7360" w:rsidRPr="007B5854" w:rsidRDefault="006A7360" w:rsidP="006A7360">
      <w:pPr>
        <w:pStyle w:val="aff"/>
        <w:tabs>
          <w:tab w:val="left" w:pos="1134"/>
          <w:tab w:val="left" w:pos="1701"/>
        </w:tabs>
        <w:ind w:left="-23"/>
      </w:pPr>
      <w:r w:rsidRPr="00FA6A62">
        <w:t>IX. Τα στοιχεία επικοινωνίας με τον υπεύθυνο για την προστασία των προσωπικών δεδομένων της Αναθέτουσας Αρχής είναι τα ακόλουθα:(e–</w:t>
      </w:r>
      <w:proofErr w:type="spellStart"/>
      <w:r w:rsidRPr="00FA6A62">
        <w:t>mail</w:t>
      </w:r>
      <w:proofErr w:type="spellEnd"/>
      <w:r w:rsidRPr="00FA6A62">
        <w:t xml:space="preserve">: </w:t>
      </w:r>
      <w:proofErr w:type="spellStart"/>
      <w:r w:rsidRPr="00FA6A62">
        <w:rPr>
          <w:lang w:val="en-US"/>
        </w:rPr>
        <w:t>dpo</w:t>
      </w:r>
      <w:proofErr w:type="spellEnd"/>
      <w:r w:rsidRPr="00FA6A62">
        <w:t>@</w:t>
      </w:r>
      <w:proofErr w:type="spellStart"/>
      <w:r w:rsidRPr="00FA6A62">
        <w:rPr>
          <w:lang w:val="en-US"/>
        </w:rPr>
        <w:t>ktpae</w:t>
      </w:r>
      <w:proofErr w:type="spellEnd"/>
      <w:r w:rsidRPr="00FA6A62">
        <w:t>.</w:t>
      </w:r>
      <w:r w:rsidRPr="00FA6A62">
        <w:rPr>
          <w:lang w:val="en-US"/>
        </w:rPr>
        <w:t>gr</w:t>
      </w:r>
      <w:r w:rsidRPr="00FA6A62">
        <w:t>/Τηλ:211-1003310)</w:t>
      </w:r>
    </w:p>
    <w:sectPr w:rsidR="006A7360" w:rsidRPr="007B5854" w:rsidSect="001E2786">
      <w:pgSz w:w="11906" w:h="16838"/>
      <w:pgMar w:top="1134" w:right="1134" w:bottom="1134" w:left="1134" w:header="720"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992D3E" w14:textId="77777777" w:rsidR="002B1FD6" w:rsidRDefault="002B1FD6" w:rsidP="00A11DC8">
      <w:r>
        <w:separator/>
      </w:r>
    </w:p>
  </w:endnote>
  <w:endnote w:type="continuationSeparator" w:id="0">
    <w:p w14:paraId="51C91C29" w14:textId="77777777" w:rsidR="002B1FD6" w:rsidRDefault="002B1FD6" w:rsidP="00A11D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Arial Unicode MS"/>
    <w:charset w:val="80"/>
    <w:family w:val="auto"/>
    <w:pitch w:val="default"/>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Noto Sans Symbols">
    <w:altName w:val="Calibri"/>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Liberation Sans">
    <w:altName w:val="Arial"/>
    <w:panose1 w:val="00000000000000000000"/>
    <w:charset w:val="A1"/>
    <w:family w:val="swiss"/>
    <w:notTrueType/>
    <w:pitch w:val="variable"/>
    <w:sig w:usb0="00000081" w:usb1="00000000" w:usb2="00000000" w:usb3="00000000" w:csb0="00000008"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DejaVu Sans">
    <w:charset w:val="00"/>
    <w:family w:val="auto"/>
    <w:pitch w:val="default"/>
    <w:sig w:usb0="E7006EFF" w:usb1="D200FDFF" w:usb2="0A246029" w:usb3="0400200C" w:csb0="600001FF" w:csb1="DFFF0000"/>
  </w:font>
  <w:font w:name="Lucida Sans Unicode">
    <w:panose1 w:val="020B0602030504020204"/>
    <w:charset w:val="00"/>
    <w:family w:val="swiss"/>
    <w:pitch w:val="variable"/>
    <w:sig w:usb0="80000AFF" w:usb1="0000396B" w:usb2="00000000" w:usb3="00000000" w:csb0="000000BF" w:csb1="00000000"/>
  </w:font>
  <w:font w:name="WenQuanYi Zen Hei Sharp">
    <w:panose1 w:val="00000000000000000000"/>
    <w:charset w:val="00"/>
    <w:family w:val="roman"/>
    <w:notTrueType/>
    <w:pitch w:val="default"/>
  </w:font>
  <w:font w:name="Lohit Devanagari">
    <w:altName w:val="Cambria"/>
    <w:panose1 w:val="00000000000000000000"/>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EUAlbertina">
    <w:altName w:val="Times New Roman"/>
    <w:charset w:val="A1"/>
    <w:family w:val="roman"/>
    <w:pitch w:val="variable"/>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rebuchetMS">
    <w:altName w:val="MS Gothic"/>
    <w:panose1 w:val="00000000000000000000"/>
    <w:charset w:val="00"/>
    <w:family w:val="roman"/>
    <w:notTrueType/>
    <w:pitch w:val="default"/>
  </w:font>
  <w:font w:name="SymbolMT">
    <w:altName w:val="Yu Gothic"/>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Cs w:val="22"/>
      </w:rPr>
      <w:id w:val="745308526"/>
      <w:docPartObj>
        <w:docPartGallery w:val="Page Numbers (Bottom of Page)"/>
        <w:docPartUnique/>
      </w:docPartObj>
    </w:sdtPr>
    <w:sdtEndPr/>
    <w:sdtContent>
      <w:p w14:paraId="27786C66" w14:textId="71F4F03C" w:rsidR="002B1FD6" w:rsidRPr="0038525B" w:rsidRDefault="002B1FD6" w:rsidP="0038525B">
        <w:pPr>
          <w:pStyle w:val="af9"/>
          <w:pBdr>
            <w:top w:val="single" w:sz="4" w:space="1" w:color="auto"/>
          </w:pBdr>
          <w:rPr>
            <w:szCs w:val="22"/>
          </w:rPr>
        </w:pPr>
        <w:r w:rsidRPr="002877E7">
          <w:rPr>
            <w:rStyle w:val="a7"/>
            <w:rFonts w:cs="Calibri"/>
            <w:szCs w:val="22"/>
            <w:lang w:val="el-GR"/>
          </w:rPr>
          <w:t xml:space="preserve">Κοινωνία της Πληροφορίας </w:t>
        </w:r>
        <w:r>
          <w:rPr>
            <w:rStyle w:val="a7"/>
            <w:rFonts w:cs="Calibri"/>
            <w:szCs w:val="22"/>
          </w:rPr>
          <w:t>M</w:t>
        </w:r>
        <w:r w:rsidRPr="00290914">
          <w:rPr>
            <w:rStyle w:val="a7"/>
            <w:rFonts w:cs="Calibri"/>
            <w:szCs w:val="22"/>
            <w:lang w:val="el-GR"/>
          </w:rPr>
          <w:t>.</w:t>
        </w:r>
        <w:r w:rsidRPr="002877E7">
          <w:rPr>
            <w:rStyle w:val="a7"/>
            <w:rFonts w:cs="Calibri"/>
            <w:szCs w:val="22"/>
            <w:lang w:val="el-GR"/>
          </w:rPr>
          <w:t>Α.Ε.</w:t>
        </w:r>
        <w:r>
          <w:rPr>
            <w:szCs w:val="22"/>
            <w:lang w:val="el-GR"/>
          </w:rPr>
          <w:tab/>
        </w:r>
        <w:r>
          <w:rPr>
            <w:szCs w:val="22"/>
            <w:lang w:val="el-GR"/>
          </w:rPr>
          <w:tab/>
        </w:r>
        <w:r>
          <w:rPr>
            <w:szCs w:val="22"/>
            <w:lang w:val="el-GR"/>
          </w:rPr>
          <w:tab/>
        </w:r>
        <w:r>
          <w:rPr>
            <w:szCs w:val="22"/>
            <w:lang w:val="el-GR"/>
          </w:rPr>
          <w:tab/>
        </w:r>
        <w:r>
          <w:rPr>
            <w:szCs w:val="22"/>
            <w:lang w:val="el-GR"/>
          </w:rPr>
          <w:tab/>
        </w:r>
        <w:r>
          <w:rPr>
            <w:szCs w:val="22"/>
            <w:lang w:val="el-GR"/>
          </w:rPr>
          <w:tab/>
        </w:r>
        <w:r>
          <w:rPr>
            <w:szCs w:val="22"/>
            <w:lang w:val="el-GR"/>
          </w:rPr>
          <w:tab/>
        </w:r>
        <w:sdt>
          <w:sdtPr>
            <w:rPr>
              <w:szCs w:val="22"/>
            </w:rPr>
            <w:id w:val="-1769616900"/>
            <w:docPartObj>
              <w:docPartGallery w:val="Page Numbers (Top of Page)"/>
              <w:docPartUnique/>
            </w:docPartObj>
          </w:sdtPr>
          <w:sdtEndPr/>
          <w:sdtContent>
            <w:r w:rsidRPr="00947841">
              <w:rPr>
                <w:szCs w:val="22"/>
                <w:lang w:val="el-GR"/>
              </w:rPr>
              <w:tab/>
            </w:r>
            <w:r w:rsidRPr="0038525B">
              <w:rPr>
                <w:bCs/>
                <w:szCs w:val="22"/>
              </w:rPr>
              <w:fldChar w:fldCharType="begin"/>
            </w:r>
            <w:r w:rsidRPr="0038525B">
              <w:rPr>
                <w:bCs/>
                <w:szCs w:val="22"/>
              </w:rPr>
              <w:instrText>PAGE</w:instrText>
            </w:r>
            <w:r w:rsidRPr="0038525B">
              <w:rPr>
                <w:bCs/>
                <w:szCs w:val="22"/>
              </w:rPr>
              <w:fldChar w:fldCharType="separate"/>
            </w:r>
            <w:r w:rsidR="008F28D4" w:rsidRPr="00F0469B">
              <w:rPr>
                <w:bCs/>
                <w:noProof/>
                <w:szCs w:val="22"/>
                <w:lang w:val="el-GR"/>
              </w:rPr>
              <w:t>7</w:t>
            </w:r>
            <w:r w:rsidR="008F28D4">
              <w:rPr>
                <w:bCs/>
                <w:noProof/>
                <w:szCs w:val="22"/>
              </w:rPr>
              <w:t>9</w:t>
            </w:r>
            <w:r w:rsidRPr="0038525B">
              <w:rPr>
                <w:szCs w:val="22"/>
              </w:rPr>
              <w:fldChar w:fldCharType="end"/>
            </w:r>
            <w:r w:rsidRPr="0038525B">
              <w:rPr>
                <w:szCs w:val="22"/>
              </w:rPr>
              <w:t xml:space="preserve"> - </w:t>
            </w:r>
            <w:r w:rsidRPr="0038525B">
              <w:rPr>
                <w:bCs/>
                <w:szCs w:val="22"/>
              </w:rPr>
              <w:fldChar w:fldCharType="begin"/>
            </w:r>
            <w:r w:rsidRPr="0038525B">
              <w:rPr>
                <w:bCs/>
                <w:szCs w:val="22"/>
              </w:rPr>
              <w:instrText>NUMPAGES</w:instrText>
            </w:r>
            <w:r w:rsidRPr="0038525B">
              <w:rPr>
                <w:bCs/>
                <w:szCs w:val="22"/>
              </w:rPr>
              <w:fldChar w:fldCharType="separate"/>
            </w:r>
            <w:r w:rsidR="008F28D4">
              <w:rPr>
                <w:bCs/>
                <w:noProof/>
                <w:szCs w:val="22"/>
              </w:rPr>
              <w:t>114</w:t>
            </w:r>
            <w:r w:rsidRPr="0038525B">
              <w:rPr>
                <w:szCs w:val="22"/>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67EB9" w14:textId="77777777" w:rsidR="002B1FD6" w:rsidRDefault="002B1FD6">
    <w:pPr>
      <w:pStyle w:val="af9"/>
    </w:pPr>
    <w:r>
      <w:rPr>
        <w:noProof/>
        <w:lang w:eastAsia="en-US"/>
      </w:rPr>
      <w:drawing>
        <wp:inline distT="0" distB="0" distL="0" distR="0" wp14:anchorId="1253F7F6" wp14:editId="3A5C4540">
          <wp:extent cx="5762625" cy="723900"/>
          <wp:effectExtent l="0" t="0" r="0" b="0"/>
          <wp:docPr id="15" name="Picture 14" descr="BANNERS ΜΔΤ ΕΤΠ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ANNERS ΜΔΤ ΕΤΠΑ"/>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72390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lang w:val="el-GR"/>
      </w:rPr>
      <w:id w:val="-1523694067"/>
      <w:docPartObj>
        <w:docPartGallery w:val="Page Numbers (Bottom of Page)"/>
        <w:docPartUnique/>
      </w:docPartObj>
    </w:sdtPr>
    <w:sdtEndPr>
      <w:rPr>
        <w:lang w:val="en-US"/>
      </w:rPr>
    </w:sdtEndPr>
    <w:sdtContent>
      <w:p w14:paraId="6A8F6526" w14:textId="390DC45E" w:rsidR="002B1FD6" w:rsidRPr="002877E7" w:rsidRDefault="002B1FD6" w:rsidP="002877E7">
        <w:pPr>
          <w:pStyle w:val="af9"/>
          <w:rPr>
            <w:rFonts w:asciiTheme="majorHAnsi" w:eastAsiaTheme="majorEastAsia" w:hAnsiTheme="majorHAnsi" w:cstheme="majorBidi"/>
            <w:sz w:val="28"/>
            <w:szCs w:val="28"/>
            <w:lang w:val="el-GR"/>
          </w:rPr>
        </w:pPr>
        <w:r>
          <w:rPr>
            <w:rFonts w:asciiTheme="majorHAnsi" w:eastAsiaTheme="majorEastAsia" w:hAnsiTheme="majorHAnsi" w:cstheme="majorBidi"/>
            <w:sz w:val="28"/>
            <w:szCs w:val="28"/>
            <w:lang w:val="el-GR"/>
          </w:rPr>
          <w:t xml:space="preserve"> </w:t>
        </w:r>
      </w:p>
    </w:sdtContent>
  </w:sdt>
  <w:p w14:paraId="5D14BD5E" w14:textId="6865FE86" w:rsidR="002B1FD6" w:rsidRPr="002877E7" w:rsidRDefault="002B1FD6" w:rsidP="002877E7">
    <w:pPr>
      <w:pStyle w:val="af9"/>
      <w:pBdr>
        <w:top w:val="single" w:sz="4" w:space="1" w:color="auto"/>
      </w:pBdr>
      <w:tabs>
        <w:tab w:val="left" w:pos="12039"/>
      </w:tabs>
      <w:rPr>
        <w:szCs w:val="22"/>
      </w:rPr>
    </w:pPr>
    <w:r w:rsidRPr="002877E7">
      <w:rPr>
        <w:rStyle w:val="a7"/>
        <w:rFonts w:cs="Calibri"/>
        <w:szCs w:val="22"/>
        <w:lang w:val="el-GR"/>
      </w:rPr>
      <w:t xml:space="preserve">Κοινωνία της Πληροφορίας </w:t>
    </w:r>
    <w:r>
      <w:rPr>
        <w:rStyle w:val="a7"/>
        <w:rFonts w:cs="Calibri"/>
        <w:szCs w:val="22"/>
      </w:rPr>
      <w:t>M</w:t>
    </w:r>
    <w:r w:rsidRPr="00290914">
      <w:rPr>
        <w:rStyle w:val="a7"/>
        <w:rFonts w:cs="Calibri"/>
        <w:szCs w:val="22"/>
        <w:lang w:val="el-GR"/>
      </w:rPr>
      <w:t>.</w:t>
    </w:r>
    <w:r w:rsidRPr="002877E7">
      <w:rPr>
        <w:rStyle w:val="a7"/>
        <w:rFonts w:cs="Calibri"/>
        <w:szCs w:val="22"/>
        <w:lang w:val="el-GR"/>
      </w:rPr>
      <w:t xml:space="preserve">Α.Ε. </w:t>
    </w:r>
    <w:r w:rsidRPr="002877E7">
      <w:rPr>
        <w:rStyle w:val="a7"/>
        <w:rFonts w:cs="Calibri"/>
        <w:szCs w:val="22"/>
        <w:lang w:val="el-GR"/>
      </w:rPr>
      <w:tab/>
    </w:r>
    <w:r>
      <w:rPr>
        <w:rStyle w:val="a7"/>
        <w:rFonts w:cs="Calibri"/>
        <w:szCs w:val="22"/>
        <w:lang w:val="el-GR"/>
      </w:rPr>
      <w:tab/>
    </w:r>
    <w:r>
      <w:rPr>
        <w:rStyle w:val="a7"/>
        <w:rFonts w:cs="Calibri"/>
        <w:szCs w:val="22"/>
        <w:lang w:val="el-GR"/>
      </w:rPr>
      <w:tab/>
    </w:r>
    <w:r>
      <w:rPr>
        <w:rStyle w:val="a7"/>
        <w:rFonts w:cs="Calibri"/>
        <w:szCs w:val="22"/>
        <w:lang w:val="el-GR"/>
      </w:rPr>
      <w:tab/>
    </w:r>
    <w:sdt>
      <w:sdtPr>
        <w:rPr>
          <w:szCs w:val="22"/>
        </w:rPr>
        <w:id w:val="-1506514942"/>
        <w:docPartObj>
          <w:docPartGallery w:val="Page Numbers (Top of Page)"/>
          <w:docPartUnique/>
        </w:docPartObj>
      </w:sdtPr>
      <w:sdtEndPr/>
      <w:sdtContent>
        <w:r w:rsidRPr="0038525B">
          <w:rPr>
            <w:bCs/>
            <w:szCs w:val="22"/>
          </w:rPr>
          <w:fldChar w:fldCharType="begin"/>
        </w:r>
        <w:r w:rsidRPr="0038525B">
          <w:rPr>
            <w:bCs/>
            <w:szCs w:val="22"/>
          </w:rPr>
          <w:instrText>PAGE</w:instrText>
        </w:r>
        <w:r w:rsidRPr="0038525B">
          <w:rPr>
            <w:bCs/>
            <w:szCs w:val="22"/>
          </w:rPr>
          <w:fldChar w:fldCharType="separate"/>
        </w:r>
        <w:r w:rsidR="008F28D4" w:rsidRPr="00F0469B">
          <w:rPr>
            <w:bCs/>
            <w:noProof/>
            <w:szCs w:val="22"/>
            <w:lang w:val="el-GR"/>
          </w:rPr>
          <w:t>8</w:t>
        </w:r>
        <w:r w:rsidR="008F28D4">
          <w:rPr>
            <w:bCs/>
            <w:noProof/>
            <w:szCs w:val="22"/>
          </w:rPr>
          <w:t>8</w:t>
        </w:r>
        <w:r w:rsidRPr="0038525B">
          <w:rPr>
            <w:szCs w:val="22"/>
          </w:rPr>
          <w:fldChar w:fldCharType="end"/>
        </w:r>
        <w:r w:rsidRPr="0038525B">
          <w:rPr>
            <w:szCs w:val="22"/>
          </w:rPr>
          <w:t xml:space="preserve"> - </w:t>
        </w:r>
        <w:r w:rsidRPr="0038525B">
          <w:rPr>
            <w:bCs/>
            <w:szCs w:val="22"/>
          </w:rPr>
          <w:fldChar w:fldCharType="begin"/>
        </w:r>
        <w:r w:rsidRPr="0038525B">
          <w:rPr>
            <w:bCs/>
            <w:szCs w:val="22"/>
          </w:rPr>
          <w:instrText>NUMPAGES</w:instrText>
        </w:r>
        <w:r w:rsidRPr="0038525B">
          <w:rPr>
            <w:bCs/>
            <w:szCs w:val="22"/>
          </w:rPr>
          <w:fldChar w:fldCharType="separate"/>
        </w:r>
        <w:r w:rsidR="008F28D4">
          <w:rPr>
            <w:bCs/>
            <w:noProof/>
            <w:szCs w:val="22"/>
          </w:rPr>
          <w:t>114</w:t>
        </w:r>
        <w:r w:rsidRPr="0038525B">
          <w:rPr>
            <w:szCs w:val="22"/>
          </w:rPr>
          <w:fldChar w:fldCharType="end"/>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66D5BA" w14:textId="2A0E655A" w:rsidR="002B1FD6" w:rsidRPr="009A6751" w:rsidRDefault="002B1FD6" w:rsidP="009A6751">
    <w:pPr>
      <w:pStyle w:val="af9"/>
      <w:rPr>
        <w:rFonts w:asciiTheme="majorHAnsi" w:eastAsiaTheme="majorEastAsia" w:hAnsiTheme="majorHAnsi" w:cstheme="majorBidi"/>
        <w:sz w:val="28"/>
        <w:szCs w:val="28"/>
        <w:lang w:val="el-GR"/>
      </w:rPr>
    </w:pPr>
  </w:p>
  <w:p w14:paraId="7E22134A" w14:textId="5AFAAF61" w:rsidR="002B1FD6" w:rsidRPr="002877E7" w:rsidRDefault="002B1FD6" w:rsidP="009A6751">
    <w:pPr>
      <w:pStyle w:val="af9"/>
      <w:pBdr>
        <w:top w:val="single" w:sz="4" w:space="1" w:color="auto"/>
      </w:pBdr>
      <w:tabs>
        <w:tab w:val="left" w:pos="12039"/>
      </w:tabs>
      <w:rPr>
        <w:szCs w:val="22"/>
      </w:rPr>
    </w:pPr>
    <w:r w:rsidRPr="002877E7">
      <w:rPr>
        <w:rStyle w:val="a7"/>
        <w:rFonts w:cs="Calibri"/>
        <w:szCs w:val="22"/>
        <w:lang w:val="el-GR"/>
      </w:rPr>
      <w:t xml:space="preserve">Κοινωνία της Πληροφορίας </w:t>
    </w:r>
    <w:r>
      <w:rPr>
        <w:rStyle w:val="a7"/>
        <w:rFonts w:cs="Calibri"/>
        <w:szCs w:val="22"/>
      </w:rPr>
      <w:t>M</w:t>
    </w:r>
    <w:r w:rsidRPr="0025557A">
      <w:rPr>
        <w:rStyle w:val="a7"/>
        <w:rFonts w:cs="Calibri"/>
        <w:szCs w:val="22"/>
        <w:lang w:val="el-GR"/>
      </w:rPr>
      <w:t>.</w:t>
    </w:r>
    <w:r w:rsidRPr="002877E7">
      <w:rPr>
        <w:rStyle w:val="a7"/>
        <w:rFonts w:cs="Calibri"/>
        <w:szCs w:val="22"/>
        <w:lang w:val="el-GR"/>
      </w:rPr>
      <w:t xml:space="preserve">Α.Ε. </w:t>
    </w:r>
    <w:r w:rsidRPr="002877E7">
      <w:rPr>
        <w:rStyle w:val="a7"/>
        <w:rFonts w:cs="Calibri"/>
        <w:szCs w:val="22"/>
        <w:lang w:val="el-GR"/>
      </w:rPr>
      <w:ptab w:relativeTo="margin" w:alignment="right" w:leader="none"/>
    </w:r>
    <w:r w:rsidRPr="0038525B">
      <w:rPr>
        <w:szCs w:val="22"/>
        <w:lang w:val="el-GR"/>
      </w:rPr>
      <w:t xml:space="preserve"> </w:t>
    </w:r>
    <w:sdt>
      <w:sdtPr>
        <w:rPr>
          <w:szCs w:val="22"/>
        </w:rPr>
        <w:id w:val="-704945991"/>
        <w:docPartObj>
          <w:docPartGallery w:val="Page Numbers (Top of Page)"/>
          <w:docPartUnique/>
        </w:docPartObj>
      </w:sdtPr>
      <w:sdtEndPr/>
      <w:sdtContent>
        <w:sdt>
          <w:sdtPr>
            <w:rPr>
              <w:szCs w:val="22"/>
            </w:rPr>
            <w:id w:val="1492599897"/>
            <w:docPartObj>
              <w:docPartGallery w:val="Page Numbers (Top of Page)"/>
              <w:docPartUnique/>
            </w:docPartObj>
          </w:sdtPr>
          <w:sdtEndPr/>
          <w:sdtContent>
            <w:r w:rsidRPr="0038525B">
              <w:rPr>
                <w:bCs/>
                <w:szCs w:val="22"/>
              </w:rPr>
              <w:fldChar w:fldCharType="begin"/>
            </w:r>
            <w:r w:rsidRPr="0038525B">
              <w:rPr>
                <w:bCs/>
                <w:szCs w:val="22"/>
              </w:rPr>
              <w:instrText>PAGE</w:instrText>
            </w:r>
            <w:r w:rsidRPr="0038525B">
              <w:rPr>
                <w:bCs/>
                <w:szCs w:val="22"/>
              </w:rPr>
              <w:fldChar w:fldCharType="separate"/>
            </w:r>
            <w:r w:rsidR="008F28D4" w:rsidRPr="00F0469B">
              <w:rPr>
                <w:bCs/>
                <w:noProof/>
                <w:szCs w:val="22"/>
                <w:lang w:val="el-GR"/>
              </w:rPr>
              <w:t>16</w:t>
            </w:r>
            <w:r w:rsidR="008F28D4">
              <w:rPr>
                <w:bCs/>
                <w:noProof/>
                <w:szCs w:val="22"/>
              </w:rPr>
              <w:t>7</w:t>
            </w:r>
            <w:r w:rsidRPr="0038525B">
              <w:rPr>
                <w:szCs w:val="22"/>
              </w:rPr>
              <w:fldChar w:fldCharType="end"/>
            </w:r>
            <w:r w:rsidRPr="0038525B">
              <w:rPr>
                <w:szCs w:val="22"/>
              </w:rPr>
              <w:t xml:space="preserve"> - </w:t>
            </w:r>
            <w:r w:rsidRPr="0038525B">
              <w:rPr>
                <w:bCs/>
                <w:szCs w:val="22"/>
              </w:rPr>
              <w:fldChar w:fldCharType="begin"/>
            </w:r>
            <w:r w:rsidRPr="0038525B">
              <w:rPr>
                <w:bCs/>
                <w:szCs w:val="22"/>
              </w:rPr>
              <w:instrText>NUMPAGES</w:instrText>
            </w:r>
            <w:r w:rsidRPr="0038525B">
              <w:rPr>
                <w:bCs/>
                <w:szCs w:val="22"/>
              </w:rPr>
              <w:fldChar w:fldCharType="separate"/>
            </w:r>
            <w:r w:rsidR="008F28D4">
              <w:rPr>
                <w:bCs/>
                <w:noProof/>
                <w:szCs w:val="22"/>
              </w:rPr>
              <w:t>167</w:t>
            </w:r>
            <w:r w:rsidRPr="0038525B">
              <w:rPr>
                <w:szCs w:val="22"/>
              </w:rPr>
              <w:fldChar w:fldCharType="end"/>
            </w:r>
          </w:sdtContent>
        </w:sdt>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5059B" w14:textId="77777777" w:rsidR="002B1FD6" w:rsidRDefault="002B1FD6" w:rsidP="00A11DC8">
    <w:pPr>
      <w:pStyle w:val="af9"/>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18DFB" w14:textId="77777777" w:rsidR="002B1FD6" w:rsidRDefault="002B1FD6" w:rsidP="00A11DC8">
    <w:pPr>
      <w:pStyle w:val="af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A338A" w14:textId="77777777" w:rsidR="002B1FD6" w:rsidRDefault="002B1FD6" w:rsidP="00A11DC8">
      <w:r>
        <w:separator/>
      </w:r>
    </w:p>
  </w:footnote>
  <w:footnote w:type="continuationSeparator" w:id="0">
    <w:p w14:paraId="6441F8E7" w14:textId="77777777" w:rsidR="002B1FD6" w:rsidRDefault="002B1FD6" w:rsidP="00A11DC8">
      <w:r>
        <w:continuationSeparator/>
      </w:r>
    </w:p>
  </w:footnote>
  <w:footnote w:id="1">
    <w:p w14:paraId="0CE72618" w14:textId="77777777" w:rsidR="002B1FD6" w:rsidRPr="00175691" w:rsidRDefault="002B1FD6" w:rsidP="0037696A">
      <w:pPr>
        <w:pStyle w:val="aff0"/>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2">
    <w:p w14:paraId="1FD06BC4" w14:textId="77777777" w:rsidR="002B1FD6" w:rsidRPr="00BD65F6" w:rsidRDefault="002B1FD6" w:rsidP="00F15D09">
      <w:pPr>
        <w:pStyle w:val="aff0"/>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3">
    <w:p w14:paraId="3D69501C" w14:textId="486C05B3" w:rsidR="002B1FD6" w:rsidRPr="006B2C94" w:rsidRDefault="002B1FD6" w:rsidP="003D4FF1">
      <w:pPr>
        <w:pStyle w:val="aff0"/>
        <w:rPr>
          <w:lang w:val="el-GR"/>
        </w:rPr>
      </w:pPr>
      <w:r>
        <w:rPr>
          <w:rStyle w:val="a9"/>
        </w:rPr>
        <w:footnoteRef/>
      </w:r>
      <w:r>
        <w:rPr>
          <w:rFonts w:ascii="Cambria" w:hAnsi="Cambria" w:cs="Cambria"/>
          <w:szCs w:val="18"/>
          <w:lang w:val="el-GR"/>
        </w:rPr>
        <w:tab/>
        <w:t>Πρβ. άρθρο 72 παρ. 3 του ν. 4412/2016, όπως τροποποιήθηκε με την περ. 4 του άρθρου 107 του ν. 4497/2017 (Α' 171).</w:t>
      </w:r>
    </w:p>
    <w:p w14:paraId="0C332036" w14:textId="77777777" w:rsidR="002B1FD6" w:rsidRPr="006B2C94" w:rsidRDefault="002B1FD6" w:rsidP="003D4FF1">
      <w:pPr>
        <w:pStyle w:val="aff0"/>
        <w:rPr>
          <w:lang w:val="el-GR"/>
        </w:rPr>
      </w:pPr>
    </w:p>
  </w:footnote>
  <w:footnote w:id="4">
    <w:p w14:paraId="1ED3D634" w14:textId="3A458986" w:rsidR="002B1FD6" w:rsidRPr="00CE631D" w:rsidRDefault="002B1FD6">
      <w:pPr>
        <w:pStyle w:val="aff0"/>
        <w:rPr>
          <w:lang w:val="el-GR"/>
        </w:rPr>
      </w:pPr>
      <w:r>
        <w:rPr>
          <w:rStyle w:val="af0"/>
        </w:rPr>
        <w:footnoteRef/>
      </w:r>
      <w:r w:rsidRPr="00CE631D">
        <w:rPr>
          <w:lang w:val="el-GR"/>
        </w:rPr>
        <w:t xml:space="preserve"> </w:t>
      </w:r>
      <w:r>
        <w:rPr>
          <w:lang w:val="en-US"/>
        </w:rPr>
        <w:t>K</w:t>
      </w:r>
      <w:r w:rsidRPr="00CE631D">
        <w:rPr>
          <w:lang w:val="el-GR"/>
        </w:rPr>
        <w:t>ατά τα αναγραφόμενα της παρ.3 περίπτωση β’ άρθρου 73 του Ν.4412/2016.</w:t>
      </w:r>
    </w:p>
  </w:footnote>
  <w:footnote w:id="5">
    <w:p w14:paraId="531A1D84" w14:textId="77777777" w:rsidR="002B1FD6" w:rsidRPr="006B2C94" w:rsidRDefault="002B1FD6" w:rsidP="004B00F6">
      <w:pPr>
        <w:pStyle w:val="aff0"/>
        <w:rPr>
          <w:lang w:val="el-GR"/>
        </w:rPr>
      </w:pPr>
      <w:r>
        <w:rPr>
          <w:rStyle w:val="a9"/>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w:t>
      </w:r>
      <w:proofErr w:type="spellStart"/>
      <w:r w:rsidRPr="006F5660">
        <w:rPr>
          <w:lang w:val="el-GR"/>
        </w:rPr>
        <w:t>Πρβλ</w:t>
      </w:r>
      <w:proofErr w:type="spellEnd"/>
      <w:r w:rsidRPr="006F5660">
        <w:rPr>
          <w:lang w:val="el-GR"/>
        </w:rPr>
        <w:t xml:space="preserve">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6">
    <w:p w14:paraId="024E16BB" w14:textId="77777777" w:rsidR="002B1FD6" w:rsidRPr="00BD65F6" w:rsidRDefault="002B1FD6" w:rsidP="004B00F6">
      <w:pPr>
        <w:pStyle w:val="aff0"/>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7">
    <w:p w14:paraId="52097E86" w14:textId="77777777" w:rsidR="002B1FD6" w:rsidRPr="0029307B" w:rsidRDefault="002B1FD6" w:rsidP="004B00F6">
      <w:pPr>
        <w:pStyle w:val="aff0"/>
        <w:rPr>
          <w:lang w:val="el-GR"/>
        </w:rPr>
      </w:pPr>
      <w:r>
        <w:rPr>
          <w:rStyle w:val="af0"/>
        </w:rPr>
        <w:footnoteRef/>
      </w:r>
      <w:r w:rsidRPr="0029307B">
        <w:rPr>
          <w:lang w:val="el-GR"/>
        </w:rPr>
        <w:t xml:space="preserve"> </w:t>
      </w:r>
      <w:r>
        <w:rPr>
          <w:lang w:val="el-GR"/>
        </w:rPr>
        <w:tab/>
      </w:r>
      <w:r w:rsidRPr="008B038F">
        <w:rPr>
          <w:color w:val="000000" w:themeColor="text1"/>
          <w:lang w:val="el-GR"/>
        </w:rPr>
        <w:t xml:space="preserve">Για τον χρόνο έκδοσης και ισχύος των αποδεικτικών μέσων, πρβλ και το με αρ πρωτ 2210/19-04-2019 (ΑΔΑ : 66ΓΠΟΞΤΒ-Ζ9Κ) έγγραφο της ΕΑΑΔΗΣΥ. </w:t>
      </w:r>
    </w:p>
  </w:footnote>
  <w:footnote w:id="8">
    <w:p w14:paraId="7D6D2C21" w14:textId="77777777" w:rsidR="002B1FD6" w:rsidRPr="005B2FD1" w:rsidRDefault="002B1FD6" w:rsidP="001A3C20">
      <w:pPr>
        <w:pStyle w:val="aff0"/>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9">
    <w:p w14:paraId="482616B2" w14:textId="77777777" w:rsidR="002B1FD6" w:rsidRPr="006B2C94" w:rsidRDefault="002B1FD6" w:rsidP="006225BE">
      <w:pPr>
        <w:pStyle w:val="aff0"/>
        <w:rPr>
          <w:lang w:val="el-GR"/>
        </w:rPr>
      </w:pPr>
      <w:r>
        <w:rPr>
          <w:rStyle w:val="a9"/>
        </w:rPr>
        <w:footnoteRef/>
      </w:r>
      <w:r>
        <w:rPr>
          <w:lang w:val="el-GR"/>
        </w:rPr>
        <w:tab/>
        <w:t>Άρθρο 96, παρ. 7 του ν. 4412/2016</w:t>
      </w:r>
    </w:p>
  </w:footnote>
  <w:footnote w:id="10">
    <w:p w14:paraId="784179C9" w14:textId="77777777" w:rsidR="002B1FD6" w:rsidRPr="009C1E20" w:rsidRDefault="002B1FD6" w:rsidP="006225BE">
      <w:pPr>
        <w:pStyle w:val="aff0"/>
        <w:rPr>
          <w:lang w:val="el-GR"/>
        </w:rPr>
      </w:pPr>
      <w:r>
        <w:rPr>
          <w:rStyle w:val="af0"/>
        </w:rPr>
        <w:footnoteRef/>
      </w:r>
      <w:r w:rsidRPr="009C1E20">
        <w:rPr>
          <w:lang w:val="el-GR"/>
        </w:rPr>
        <w:t xml:space="preserve">  </w:t>
      </w:r>
      <w:r>
        <w:rPr>
          <w:lang w:val="el-GR"/>
        </w:rPr>
        <w:t xml:space="preserve">    Άρθρο 15 ΚΥΑ ΕΣΗΔΗΣ Προμήθειες και Υπηρεσίες</w:t>
      </w:r>
    </w:p>
  </w:footnote>
  <w:footnote w:id="11">
    <w:p w14:paraId="55A0D470" w14:textId="77777777" w:rsidR="002B1FD6" w:rsidRPr="00C7452D" w:rsidRDefault="002B1FD6" w:rsidP="00C66B5C">
      <w:pPr>
        <w:pStyle w:val="aff0"/>
        <w:rPr>
          <w:lang w:val="el-GR"/>
        </w:rPr>
      </w:pPr>
      <w:r>
        <w:rPr>
          <w:rStyle w:val="ad"/>
        </w:rPr>
        <w:footnoteRef/>
      </w:r>
      <w:r>
        <w:rPr>
          <w:lang w:val="el-GR"/>
        </w:rPr>
        <w:tab/>
      </w:r>
      <w:r w:rsidRPr="00C7452D">
        <w:rPr>
          <w:lang w:val="el-GR"/>
        </w:rPr>
        <w:t>Άρθρο 90 παρ. 1 του ν. 4412/2016.</w:t>
      </w:r>
    </w:p>
  </w:footnote>
  <w:footnote w:id="12">
    <w:p w14:paraId="3CA6FB72" w14:textId="77777777" w:rsidR="002B1FD6" w:rsidRPr="00BD65F6" w:rsidRDefault="002B1FD6" w:rsidP="00C66B5C">
      <w:pPr>
        <w:pStyle w:val="aff0"/>
        <w:rPr>
          <w:lang w:val="el-GR"/>
        </w:rPr>
      </w:pPr>
      <w:r>
        <w:rPr>
          <w:rStyle w:val="ad"/>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3">
    <w:p w14:paraId="6D091EA0" w14:textId="77777777" w:rsidR="002B1FD6" w:rsidRPr="00BD65F6" w:rsidRDefault="002B1FD6" w:rsidP="00C66B5C">
      <w:pPr>
        <w:pStyle w:val="aff0"/>
        <w:rPr>
          <w:lang w:val="el-GR"/>
        </w:rPr>
      </w:pPr>
      <w:r>
        <w:rPr>
          <w:rStyle w:val="ad"/>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4">
    <w:p w14:paraId="31ABD44F" w14:textId="77777777" w:rsidR="002B1FD6" w:rsidRPr="001101C6" w:rsidRDefault="002B1FD6" w:rsidP="00C66B5C">
      <w:pPr>
        <w:pStyle w:val="aff0"/>
        <w:rPr>
          <w:lang w:val="el-GR"/>
        </w:rPr>
      </w:pPr>
      <w:r>
        <w:rPr>
          <w:rStyle w:val="af0"/>
        </w:rPr>
        <w:footnoteRef/>
      </w:r>
      <w:r>
        <w:rPr>
          <w:lang w:val="el-GR"/>
        </w:rPr>
        <w:t xml:space="preserve">    </w:t>
      </w:r>
      <w:r w:rsidRPr="001101C6">
        <w:rPr>
          <w:lang w:val="el-GR"/>
        </w:rPr>
        <w:t xml:space="preserve"> </w:t>
      </w:r>
      <w:r>
        <w:rPr>
          <w:lang w:val="el-GR"/>
        </w:rPr>
        <w:tab/>
        <w:t>Πρβλ άρθρο 16 παρ. 3 ΚΥΑ ΕΣΗΔΗΣ Προμήθειες και Υπηρεσίες</w:t>
      </w:r>
    </w:p>
  </w:footnote>
  <w:footnote w:id="15">
    <w:p w14:paraId="27FCB42A" w14:textId="77777777" w:rsidR="002B1FD6" w:rsidRPr="00BD65F6" w:rsidRDefault="002B1FD6" w:rsidP="00C66B5C">
      <w:pPr>
        <w:pStyle w:val="aff0"/>
        <w:rPr>
          <w:lang w:val="el-GR"/>
        </w:rPr>
      </w:pPr>
      <w:r>
        <w:rPr>
          <w:rStyle w:val="ad"/>
        </w:rPr>
        <w:footnoteRef/>
      </w:r>
      <w:r>
        <w:rPr>
          <w:lang w:val="el-GR"/>
        </w:rPr>
        <w:tab/>
        <w:t>Πρβλ. άρθρο 100 παρ. 2 του ν. 4412/2016</w:t>
      </w:r>
    </w:p>
  </w:footnote>
  <w:footnote w:id="16">
    <w:p w14:paraId="09F52832" w14:textId="77777777" w:rsidR="002B1FD6" w:rsidRDefault="002B1FD6" w:rsidP="00C66B5C">
      <w:pPr>
        <w:pStyle w:val="aff0"/>
        <w:rPr>
          <w:lang w:val="el-GR"/>
        </w:rPr>
      </w:pPr>
      <w:r>
        <w:rPr>
          <w:rStyle w:val="ad"/>
        </w:rPr>
        <w:footnoteRef/>
      </w:r>
      <w:r>
        <w:rPr>
          <w:lang w:val="el-GR"/>
        </w:rPr>
        <w:tab/>
        <w:t xml:space="preserve">Η ΚΥΑ εκδόθηκε κατ’ εξουσιοδότηση του άρθρου 5 παρ. 5 ν. 3310/2005. </w:t>
      </w:r>
    </w:p>
  </w:footnote>
  <w:footnote w:id="17">
    <w:p w14:paraId="1D13CA20" w14:textId="77777777" w:rsidR="002B1FD6" w:rsidRPr="002913F6" w:rsidRDefault="002B1FD6" w:rsidP="00C66B5C">
      <w:pPr>
        <w:pStyle w:val="aff0"/>
        <w:rPr>
          <w:lang w:val="el-GR"/>
        </w:rPr>
      </w:pPr>
      <w:r>
        <w:rPr>
          <w:rStyle w:val="ad"/>
        </w:rPr>
        <w:footnoteRef/>
      </w:r>
      <w:r>
        <w:rPr>
          <w:lang w:val="el-GR"/>
        </w:rPr>
        <w:tab/>
        <w:t>Άρθρο 105 παρ. 7 του ν. 4412/2016, όπως αντικαταστάθηκε από το άρθρο 45 του ν. 4782/2021.</w:t>
      </w:r>
    </w:p>
  </w:footnote>
  <w:footnote w:id="18">
    <w:p w14:paraId="3CE0912D" w14:textId="77777777" w:rsidR="002B1FD6" w:rsidRPr="00D52587" w:rsidRDefault="002B1FD6" w:rsidP="001725C7">
      <w:pPr>
        <w:pStyle w:val="aff0"/>
        <w:rPr>
          <w:lang w:val="el-GR"/>
        </w:rPr>
      </w:pPr>
      <w:r>
        <w:rPr>
          <w:rStyle w:val="af0"/>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19">
    <w:p w14:paraId="0E2E445E" w14:textId="77777777" w:rsidR="002B1FD6" w:rsidRPr="00827575" w:rsidRDefault="002B1FD6" w:rsidP="001725C7">
      <w:pPr>
        <w:pStyle w:val="aff0"/>
        <w:rPr>
          <w:lang w:val="el-GR"/>
        </w:rPr>
      </w:pPr>
      <w:r>
        <w:rPr>
          <w:rStyle w:val="af0"/>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0">
    <w:p w14:paraId="65741B53" w14:textId="77777777" w:rsidR="002B1FD6" w:rsidRPr="004072A5" w:rsidRDefault="002B1FD6" w:rsidP="00EB6B09">
      <w:pPr>
        <w:pStyle w:val="aff1"/>
        <w:ind w:left="227" w:hanging="227"/>
        <w:rPr>
          <w:sz w:val="18"/>
        </w:rPr>
      </w:pPr>
      <w:r>
        <w:rPr>
          <w:rStyle w:val="af0"/>
        </w:rPr>
        <w:footnoteRef/>
      </w:r>
      <w:r w:rsidRPr="007C4E1D">
        <w:t xml:space="preserve"> </w:t>
      </w:r>
      <w:r w:rsidRPr="007C4E1D">
        <w:rPr>
          <w:sz w:val="18"/>
        </w:rPr>
        <w:t xml:space="preserve">Πρβλ. άρθρο 372 παρ. 3 ν. 4412/2016, σύμφωνα με το  οποίο: </w:t>
      </w:r>
      <w:r w:rsidRPr="007C4E1D">
        <w:rPr>
          <w:i/>
          <w:sz w:val="18"/>
        </w:rPr>
        <w:t>«Αρμόδιο για την εκδίκαση των υποθέσεων του παρόντος είναι το Διοικητικό Εφετείο της έδρας της αναθέτουσας αρχής. Κατ` εξαίρεση, διαφορές οποίες προκύπτουν από την ανάθεση δημόσιων συμβάσεων που εμπίπτουν στο πεδίο εφαρμογής των Οδηγιών 2014/24/ΕΕ και 2014/25/ΕΕ, με εκτιμώμενη αξία μεγαλύτερη των δεκαπέντε εκατομμυρίων (15.000.000) ευρώ, εκδικάζονται από το Συμβούλιο της Επικρατείας».</w:t>
      </w:r>
      <w:r w:rsidRPr="007C4E1D">
        <w:rPr>
          <w:sz w:val="18"/>
        </w:rPr>
        <w:t xml:space="preserve"> Κατά συνέπεια, με βάση την εκτιμώμενη αξία εκάστης σύμβασης, η α.α. συμπληρώνει στο παρόν άρθρο</w:t>
      </w:r>
      <w:r w:rsidRPr="004134BB">
        <w:rPr>
          <w:rFonts w:ascii="Cambria" w:hAnsi="Cambria"/>
          <w:sz w:val="22"/>
          <w:szCs w:val="22"/>
        </w:rPr>
        <w:t xml:space="preserve"> </w:t>
      </w:r>
      <w:r w:rsidRPr="007C4E1D">
        <w:rPr>
          <w:sz w:val="18"/>
        </w:rPr>
        <w:t xml:space="preserve">της Διακήρυξης,  το αρμόδιο, ανά περίπτωση, Δικαστήριο, ήτοι το Διοικητικό Εφετείο ή το Συμβούλιο της Επικρατείας αναλόγως. </w:t>
      </w:r>
    </w:p>
  </w:footnote>
  <w:footnote w:id="21">
    <w:p w14:paraId="4C5CB28F" w14:textId="77777777" w:rsidR="002B1FD6" w:rsidRPr="007C4E1D" w:rsidRDefault="002B1FD6" w:rsidP="00EB6B09">
      <w:pPr>
        <w:pStyle w:val="aff0"/>
        <w:rPr>
          <w:lang w:val="el-GR"/>
        </w:rPr>
      </w:pPr>
      <w:r>
        <w:rPr>
          <w:rStyle w:val="af0"/>
        </w:rPr>
        <w:footnoteRef/>
      </w:r>
      <w:r w:rsidRPr="007C4E1D">
        <w:rPr>
          <w:lang w:val="el-GR"/>
        </w:rPr>
        <w:t xml:space="preserve"> Πρβλ. άρθρο 372 παρ. 1 και 2 Ν. 4412/2016</w:t>
      </w:r>
      <w:r>
        <w:rPr>
          <w:lang w:val="el-GR"/>
        </w:rPr>
        <w:t>.</w:t>
      </w:r>
    </w:p>
  </w:footnote>
  <w:footnote w:id="22">
    <w:p w14:paraId="27CCA51E" w14:textId="77777777" w:rsidR="002B1FD6" w:rsidRPr="00F40EF3" w:rsidRDefault="002B1FD6" w:rsidP="00EB6B09">
      <w:pPr>
        <w:pStyle w:val="aff0"/>
        <w:rPr>
          <w:lang w:val="el-GR"/>
        </w:rPr>
      </w:pPr>
      <w:r>
        <w:rPr>
          <w:rStyle w:val="af0"/>
        </w:rPr>
        <w:footnoteRef/>
      </w:r>
      <w:r w:rsidRPr="00F40EF3">
        <w:rPr>
          <w:lang w:val="el-GR"/>
        </w:rPr>
        <w:t xml:space="preserve"> Πρβλ. άρθρο 372 παρ. 4 του ν. 4412/2016</w:t>
      </w:r>
      <w:r>
        <w:rPr>
          <w:lang w:val="el-GR"/>
        </w:rPr>
        <w:t>.</w:t>
      </w:r>
    </w:p>
  </w:footnote>
  <w:footnote w:id="23">
    <w:p w14:paraId="70E735A7" w14:textId="77777777" w:rsidR="002B1FD6" w:rsidRPr="00F40EF3" w:rsidRDefault="002B1FD6" w:rsidP="00EB6B09">
      <w:pPr>
        <w:pStyle w:val="aff0"/>
        <w:rPr>
          <w:lang w:val="el-GR"/>
        </w:rPr>
      </w:pPr>
      <w:r>
        <w:rPr>
          <w:rStyle w:val="af0"/>
        </w:rPr>
        <w:footnoteRef/>
      </w:r>
      <w:r w:rsidRPr="006A44BE">
        <w:rPr>
          <w:lang w:val="el-GR"/>
        </w:rPr>
        <w:t xml:space="preserve"> Πρβλ άρθρο 372 παρ. 6 του ν. 4412/2016.</w:t>
      </w:r>
    </w:p>
  </w:footnote>
  <w:footnote w:id="24">
    <w:p w14:paraId="1B387BFC" w14:textId="77777777" w:rsidR="002B1FD6" w:rsidRPr="00FF4138" w:rsidRDefault="002B1FD6" w:rsidP="003F028D">
      <w:pPr>
        <w:pStyle w:val="aff0"/>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5">
    <w:p w14:paraId="1132FB1C" w14:textId="77777777" w:rsidR="002B1FD6" w:rsidRDefault="002B1FD6" w:rsidP="00D6209D">
      <w:pPr>
        <w:pStyle w:val="aff0"/>
        <w:rPr>
          <w:lang w:val="el-GR"/>
        </w:rPr>
      </w:pPr>
      <w:r w:rsidRPr="00022C43">
        <w:rPr>
          <w:rStyle w:val="0"/>
        </w:rPr>
        <w:footnoteRef/>
      </w:r>
      <w:r w:rsidRPr="00022C43">
        <w:rPr>
          <w:lang w:val="el-GR"/>
        </w:rPr>
        <w:t xml:space="preserve">  </w:t>
      </w:r>
      <w:r w:rsidRPr="00022C43">
        <w:rPr>
          <w:lang w:val="el-GR"/>
        </w:rPr>
        <w:tab/>
      </w:r>
      <w:r>
        <w:rPr>
          <w:lang w:val="el-GR"/>
        </w:rPr>
        <w:t>Ά</w:t>
      </w:r>
      <w:r w:rsidRPr="00022C43">
        <w:rPr>
          <w:lang w:val="el-GR"/>
        </w:rPr>
        <w:t>ρθρο 205Α του ν. 4412/2016</w:t>
      </w:r>
    </w:p>
  </w:footnote>
  <w:footnote w:id="26">
    <w:p w14:paraId="1820BA92" w14:textId="77777777" w:rsidR="002B1FD6" w:rsidRDefault="002B1FD6" w:rsidP="00D6209D">
      <w:pPr>
        <w:pStyle w:val="aff0"/>
        <w:rPr>
          <w:lang w:val="el-GR"/>
        </w:rPr>
      </w:pPr>
    </w:p>
    <w:p w14:paraId="1DBEC3D9" w14:textId="6BD817F1" w:rsidR="002B1FD6" w:rsidRPr="00260BF3" w:rsidRDefault="002B1FD6" w:rsidP="00D6209D">
      <w:pPr>
        <w:pStyle w:val="aff0"/>
        <w:rPr>
          <w:lang w:val="el-GR"/>
        </w:rPr>
      </w:pPr>
      <w:r>
        <w:rPr>
          <w:rStyle w:val="af0"/>
        </w:rPr>
        <w:footnoteRef/>
      </w:r>
      <w:r w:rsidRPr="00B61CD5">
        <w:rPr>
          <w:lang w:val="el-GR"/>
        </w:rPr>
        <w:t xml:space="preserve"> </w:t>
      </w:r>
      <w:r>
        <w:rPr>
          <w:lang w:val="el-GR"/>
        </w:rPr>
        <w:t xml:space="preserve">Τύπος Παραδοτέου: </w:t>
      </w:r>
      <w:r w:rsidRPr="00587850">
        <w:rPr>
          <w:lang w:val="el-GR"/>
        </w:rPr>
        <w:t>Μ</w:t>
      </w:r>
      <w:r>
        <w:rPr>
          <w:lang w:val="el-GR"/>
        </w:rPr>
        <w:t xml:space="preserve"> (Μελέτη), ΑΝ (Αναφορά), Λ (Λογισμικό), Υ</w:t>
      </w:r>
      <w:r>
        <w:rPr>
          <w:lang w:val="en-US"/>
        </w:rPr>
        <w:t>E</w:t>
      </w:r>
      <w:r>
        <w:rPr>
          <w:lang w:val="el-GR"/>
        </w:rPr>
        <w:t xml:space="preserve"> (Υλικό/Εξοπλισμός), Υ (Υπηρεσία), Σ (Σύστημα), ΑΛ (Άλλο)</w:t>
      </w:r>
    </w:p>
  </w:footnote>
  <w:footnote w:id="27">
    <w:p w14:paraId="3A6C203E" w14:textId="77777777" w:rsidR="002B1FD6" w:rsidRPr="00260BF3" w:rsidRDefault="002B1FD6" w:rsidP="00D6209D">
      <w:pPr>
        <w:pStyle w:val="aff0"/>
        <w:rPr>
          <w:lang w:val="el-GR"/>
        </w:rPr>
      </w:pPr>
      <w:r>
        <w:rPr>
          <w:rStyle w:val="af0"/>
        </w:rPr>
        <w:footnoteRef/>
      </w:r>
      <w:r w:rsidRPr="00B61CD5">
        <w:rPr>
          <w:lang w:val="el-GR"/>
        </w:rPr>
        <w:t xml:space="preserve"> </w:t>
      </w:r>
      <w:r>
        <w:rPr>
          <w:lang w:val="el-GR"/>
        </w:rPr>
        <w:t>Μήνας Παράδοσης Παραδοτέου (π.χ. Μ1, Μ2, ...ΜΝ) όπου Μ1 είναι ο πρώτος μήνας (δηλ. μήνας έναρξης) του Έργου</w:t>
      </w:r>
    </w:p>
  </w:footnote>
  <w:footnote w:id="28">
    <w:p w14:paraId="16FD4405" w14:textId="77777777" w:rsidR="002B1FD6" w:rsidRDefault="002B1FD6" w:rsidP="00A11DC8">
      <w:pPr>
        <w:pStyle w:val="aff0"/>
      </w:pPr>
      <w:r>
        <w:rPr>
          <w:rStyle w:val="af0"/>
        </w:rPr>
        <w:footnoteRef/>
      </w:r>
      <w:r>
        <w:t xml:space="preserve">  Ως Ρόλος ενδεικτικά αναφέρονται: manager, senior consultant, consultant, business expert κλπ.</w:t>
      </w:r>
    </w:p>
  </w:footnote>
  <w:footnote w:id="29">
    <w:p w14:paraId="0D2734C8" w14:textId="77777777" w:rsidR="002B1FD6" w:rsidRPr="001F74C2" w:rsidRDefault="002B1FD6" w:rsidP="00A11DC8">
      <w:pPr>
        <w:pStyle w:val="aff0"/>
        <w:rPr>
          <w:lang w:val="el-GR"/>
        </w:rPr>
      </w:pPr>
      <w:r>
        <w:rPr>
          <w:rStyle w:val="af0"/>
        </w:rPr>
        <w:footnoteRef/>
      </w:r>
      <w:r w:rsidRPr="001F74C2">
        <w:rPr>
          <w:lang w:val="el-GR"/>
        </w:rPr>
        <w:t xml:space="preserve"> Αφορά τους πραγματικούς ανθρωπομήνες απασχόλησης στο έργο υπολογιζόμενοι σε ισοδύναμα ανθρωποετών, – Δεν ταυτίζεται με τη συνολική χρονική διάρκεια της χρονικής περιόδου απασχόλησης στο έργο.</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3C1D9" w14:textId="30495AA2" w:rsidR="002B1FD6" w:rsidRDefault="002B1FD6" w:rsidP="00AF7935">
    <w:pPr>
      <w:pStyle w:val="afa"/>
      <w:pBdr>
        <w:bottom w:val="single" w:sz="4" w:space="1" w:color="auto"/>
      </w:pBdr>
    </w:pPr>
    <w:r w:rsidRPr="00794A8C">
      <w:t>Διακήρυξη Ηλεκτρονικού Ανοικτού Διεθνούς Άνω των Ορίων Διαγωνισμού για το Έργο «</w:t>
    </w:r>
    <w:r w:rsidRPr="00F75E7A">
      <w:rPr>
        <w:rFonts w:eastAsiaTheme="minorEastAsia"/>
      </w:rPr>
      <w:t>Ολοκληρωμένο Πληροφοριακό Σύστημα Υ</w:t>
    </w:r>
    <w:r>
      <w:rPr>
        <w:rFonts w:eastAsiaTheme="minorEastAsia"/>
      </w:rPr>
      <w:t>γείας Ενόπλων Δυνάμεων - ΟΠΣΥΕΔ</w:t>
    </w:r>
    <w:r w:rsidRPr="00794A8C">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ADEC65" w14:textId="77777777" w:rsidR="002B1FD6" w:rsidRDefault="002B1FD6">
    <w:pPr>
      <w:pStyle w:val="af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7ADD9" w14:textId="04342DED" w:rsidR="002B1FD6" w:rsidRDefault="002B1FD6" w:rsidP="00AF7935">
    <w:pPr>
      <w:pStyle w:val="afa"/>
      <w:pBdr>
        <w:bottom w:val="single" w:sz="4" w:space="1" w:color="auto"/>
      </w:pBdr>
    </w:pPr>
    <w:r w:rsidRPr="00794A8C">
      <w:t>Διακήρυξη Ηλεκτρονικού Ανοικτού Διεθνούς Άνω των Ορίων Διαγωνισμού για το Έργο «</w:t>
    </w:r>
    <w:r w:rsidRPr="00F75E7A">
      <w:rPr>
        <w:rFonts w:eastAsiaTheme="minorEastAsia"/>
      </w:rPr>
      <w:t>Ολοκληρωμένο Πληροφοριακό Σύστημα Υ</w:t>
    </w:r>
    <w:r>
      <w:rPr>
        <w:rFonts w:eastAsiaTheme="minorEastAsia"/>
      </w:rPr>
      <w:t>γείας Ενόπλων Δυνάμεων - ΟΠΣΥΕΔ</w:t>
    </w:r>
    <w:r w:rsidRPr="00794A8C">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BE427" w14:textId="77777777" w:rsidR="002B1FD6" w:rsidRDefault="002B1FD6">
    <w:pPr>
      <w:pStyle w:val="af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582A5" w14:textId="77777777" w:rsidR="002B1FD6" w:rsidRDefault="002B1FD6">
    <w:pPr>
      <w:pStyle w:val="af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18CF5" w14:textId="0A8DD73B" w:rsidR="002B1FD6" w:rsidRDefault="002B1FD6" w:rsidP="00AF7935">
    <w:pPr>
      <w:pStyle w:val="afa"/>
      <w:pBdr>
        <w:bottom w:val="single" w:sz="4" w:space="1" w:color="auto"/>
      </w:pBdr>
    </w:pPr>
    <w:r w:rsidRPr="00794A8C">
      <w:t>Διακήρυξη Ηλεκτρονικού Ανοικτού Διεθνούς Άνω των Ορίων Διαγωνισμού για το Έργο «</w:t>
    </w:r>
    <w:r w:rsidRPr="00F75E7A">
      <w:rPr>
        <w:rFonts w:eastAsiaTheme="minorEastAsia"/>
      </w:rPr>
      <w:t>Ολοκληρωμένο Πληροφοριακό Σύστημα Υ</w:t>
    </w:r>
    <w:r>
      <w:rPr>
        <w:rFonts w:eastAsiaTheme="minorEastAsia"/>
      </w:rPr>
      <w:t>γείας Ενόπλων Δυνάμεων - ΟΠΣΥΕΔ</w:t>
    </w:r>
    <w:r w:rsidRPr="00794A8C">
      <w: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4B397" w14:textId="77777777" w:rsidR="002B1FD6" w:rsidRDefault="002B1FD6">
    <w:pPr>
      <w:pStyle w:val="af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FFFFF89"/>
    <w:lvl w:ilvl="0">
      <w:start w:val="1"/>
      <w:numFmt w:val="bullet"/>
      <w:pStyle w:val="a"/>
      <w:lvlText w:val=""/>
      <w:lvlJc w:val="left"/>
      <w:pPr>
        <w:tabs>
          <w:tab w:val="left"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pStyle w:val="2"/>
      <w:lvlText w:val=""/>
      <w:lvlJc w:val="left"/>
      <w:pPr>
        <w:tabs>
          <w:tab w:val="num" w:pos="643"/>
        </w:tabs>
        <w:ind w:left="643" w:hanging="360"/>
      </w:pPr>
      <w:rPr>
        <w:rFonts w:ascii="Symbol" w:hAnsi="Symbol" w:cs="Symbol"/>
        <w:lang w:val="el-GR"/>
      </w:rPr>
    </w:lvl>
  </w:abstractNum>
  <w:abstractNum w:abstractNumId="3" w15:restartNumberingAfterBreak="0">
    <w:nsid w:val="00000003"/>
    <w:multiLevelType w:val="singleLevel"/>
    <w:tmpl w:val="00000003"/>
    <w:name w:val="WW8Num3"/>
    <w:lvl w:ilvl="0">
      <w:start w:val="1"/>
      <w:numFmt w:val="decimal"/>
      <w:lvlText w:val="%1."/>
      <w:lvlJc w:val="left"/>
      <w:pPr>
        <w:tabs>
          <w:tab w:val="num" w:pos="2901"/>
        </w:tabs>
        <w:ind w:left="3621" w:hanging="360"/>
      </w:pPr>
      <w:rPr>
        <w:lang w:val="el-GR"/>
      </w:rPr>
    </w:lvl>
  </w:abstractNum>
  <w:abstractNum w:abstractNumId="4"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5"/>
    <w:multiLevelType w:val="multilevel"/>
    <w:tmpl w:val="D3ACF0FC"/>
    <w:name w:val="WW8Num5"/>
    <w:lvl w:ilvl="0">
      <w:start w:val="1"/>
      <w:numFmt w:val="decimal"/>
      <w:lvlText w:val="%1."/>
      <w:lvlJc w:val="left"/>
      <w:pPr>
        <w:tabs>
          <w:tab w:val="num" w:pos="0"/>
        </w:tabs>
        <w:ind w:left="720" w:hanging="360"/>
      </w:pPr>
    </w:lvl>
    <w:lvl w:ilvl="1">
      <w:start w:val="1"/>
      <w:numFmt w:val="decimal"/>
      <w:isLgl/>
      <w:lvlText w:val="%1.%2"/>
      <w:lvlJc w:val="left"/>
      <w:pPr>
        <w:ind w:left="1440" w:hanging="480"/>
      </w:pPr>
      <w:rPr>
        <w:rFonts w:hint="default"/>
      </w:rPr>
    </w:lvl>
    <w:lvl w:ilvl="2">
      <w:start w:val="1"/>
      <w:numFmt w:val="decimal"/>
      <w:isLgl/>
      <w:lvlText w:val="%1.%2.%3"/>
      <w:lvlJc w:val="left"/>
      <w:pPr>
        <w:ind w:left="2280" w:hanging="720"/>
      </w:pPr>
      <w:rPr>
        <w:rFonts w:asciiTheme="minorHAnsi" w:hAnsiTheme="minorHAnsi" w:cstheme="minorHAnsi" w:hint="default"/>
        <w:b/>
        <w:bCs w:val="0"/>
      </w:rPr>
    </w:lvl>
    <w:lvl w:ilvl="3">
      <w:start w:val="1"/>
      <w:numFmt w:val="decimal"/>
      <w:isLgl/>
      <w:lvlText w:val="%1.%2.%3.%4"/>
      <w:lvlJc w:val="left"/>
      <w:pPr>
        <w:ind w:left="2880" w:hanging="720"/>
      </w:pPr>
      <w:rPr>
        <w:rFonts w:hint="default"/>
      </w:rPr>
    </w:lvl>
    <w:lvl w:ilvl="4">
      <w:start w:val="1"/>
      <w:numFmt w:val="decimal"/>
      <w:isLgl/>
      <w:lvlText w:val="%1.%2.%3.%4.%5"/>
      <w:lvlJc w:val="left"/>
      <w:pPr>
        <w:ind w:left="3840" w:hanging="1080"/>
      </w:pPr>
      <w:rPr>
        <w:rFonts w:hint="default"/>
      </w:rPr>
    </w:lvl>
    <w:lvl w:ilvl="5">
      <w:start w:val="1"/>
      <w:numFmt w:val="decimal"/>
      <w:isLgl/>
      <w:lvlText w:val="%1.%2.%3.%4.%5.%6"/>
      <w:lvlJc w:val="left"/>
      <w:pPr>
        <w:ind w:left="4440" w:hanging="1080"/>
      </w:pPr>
      <w:rPr>
        <w:rFonts w:hint="default"/>
      </w:rPr>
    </w:lvl>
    <w:lvl w:ilvl="6">
      <w:start w:val="1"/>
      <w:numFmt w:val="decimal"/>
      <w:isLgl/>
      <w:lvlText w:val="%1.%2.%3.%4.%5.%6.%7"/>
      <w:lvlJc w:val="left"/>
      <w:pPr>
        <w:ind w:left="5400" w:hanging="1440"/>
      </w:pPr>
      <w:rPr>
        <w:rFonts w:hint="default"/>
      </w:rPr>
    </w:lvl>
    <w:lvl w:ilvl="7">
      <w:start w:val="1"/>
      <w:numFmt w:val="decimal"/>
      <w:isLgl/>
      <w:lvlText w:val="%1.%2.%3.%4.%5.%6.%7.%8"/>
      <w:lvlJc w:val="left"/>
      <w:pPr>
        <w:ind w:left="6000" w:hanging="1440"/>
      </w:pPr>
      <w:rPr>
        <w:rFonts w:hint="default"/>
      </w:rPr>
    </w:lvl>
    <w:lvl w:ilvl="8">
      <w:start w:val="1"/>
      <w:numFmt w:val="decimal"/>
      <w:isLgl/>
      <w:lvlText w:val="%1.%2.%3.%4.%5.%6.%7.%8.%9"/>
      <w:lvlJc w:val="left"/>
      <w:pPr>
        <w:ind w:left="6960" w:hanging="1800"/>
      </w:pPr>
      <w:rPr>
        <w:rFonts w:hint="default"/>
      </w:rPr>
    </w:lvl>
  </w:abstractNum>
  <w:abstractNum w:abstractNumId="6"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10" w15:restartNumberingAfterBreak="0">
    <w:nsid w:val="0000000A"/>
    <w:multiLevelType w:val="singleLevel"/>
    <w:tmpl w:val="0000000A"/>
    <w:name w:val="WW8Num11"/>
    <w:lvl w:ilvl="0">
      <w:start w:val="1"/>
      <w:numFmt w:val="bullet"/>
      <w:lvlText w:val=""/>
      <w:lvlJc w:val="left"/>
      <w:pPr>
        <w:tabs>
          <w:tab w:val="num" w:pos="0"/>
        </w:tabs>
        <w:ind w:left="1440" w:hanging="360"/>
      </w:pPr>
      <w:rPr>
        <w:rFonts w:ascii="Symbol" w:hAnsi="Symbol" w:cs="Symbol" w:hint="default"/>
        <w:lang w:val="el-GR"/>
      </w:rPr>
    </w:lvl>
  </w:abstractNum>
  <w:abstractNum w:abstractNumId="11" w15:restartNumberingAfterBreak="0">
    <w:nsid w:val="0000000B"/>
    <w:multiLevelType w:val="singleLevel"/>
    <w:tmpl w:val="0000000B"/>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2" w15:restartNumberingAfterBreak="0">
    <w:nsid w:val="004D3986"/>
    <w:multiLevelType w:val="multilevel"/>
    <w:tmpl w:val="1C6A68EC"/>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3" w15:restartNumberingAfterBreak="0">
    <w:nsid w:val="01012C84"/>
    <w:multiLevelType w:val="hybridMultilevel"/>
    <w:tmpl w:val="72A6C77C"/>
    <w:lvl w:ilvl="0" w:tplc="3A4E51C4">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3A4E51C4">
      <w:start w:val="1"/>
      <mc:AlternateContent>
        <mc:Choice Requires="w14">
          <w:numFmt w:val="custom" w:format="α, β, γ, ..."/>
        </mc:Choice>
        <mc:Fallback>
          <w:numFmt w:val="decimal"/>
        </mc:Fallback>
      </mc:AlternateContent>
      <w:lvlText w:val="(%4)"/>
      <w:lvlJc w:val="left"/>
      <w:pPr>
        <w:ind w:left="2880" w:hanging="360"/>
      </w:pPr>
      <w:rPr>
        <w:rFonts w:hint="default"/>
      </w:rPr>
    </w:lvl>
    <w:lvl w:ilvl="4" w:tplc="04090001">
      <w:start w:val="1"/>
      <w:numFmt w:val="bullet"/>
      <w:lvlText w:val=""/>
      <w:lvlJc w:val="left"/>
      <w:pPr>
        <w:ind w:left="3600" w:hanging="360"/>
      </w:pPr>
      <w:rPr>
        <w:rFonts w:ascii="Symbol" w:hAnsi="Symbol"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12F2205"/>
    <w:multiLevelType w:val="hybridMultilevel"/>
    <w:tmpl w:val="BA7EECDE"/>
    <w:lvl w:ilvl="0" w:tplc="2EA2757E">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2EA2757E">
      <w:start w:val="1"/>
      <mc:AlternateContent>
        <mc:Choice Requires="w14">
          <w:numFmt w:val="custom" w:format="α, β, γ, ..."/>
        </mc:Choice>
        <mc:Fallback>
          <w:numFmt w:val="decimal"/>
        </mc:Fallback>
      </mc:AlternateContent>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13C05B0"/>
    <w:multiLevelType w:val="multilevel"/>
    <w:tmpl w:val="A390499E"/>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15:restartNumberingAfterBreak="0">
    <w:nsid w:val="031906F0"/>
    <w:multiLevelType w:val="multilevel"/>
    <w:tmpl w:val="88FEF498"/>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039224AB"/>
    <w:multiLevelType w:val="multilevel"/>
    <w:tmpl w:val="406A7A4C"/>
    <w:lvl w:ilvl="0">
      <w:start w:val="1"/>
      <w:numFmt w:val="decimal"/>
      <w:lvlText w:val="%1."/>
      <w:lvlJc w:val="left"/>
      <w:pPr>
        <w:tabs>
          <w:tab w:val="num" w:pos="450"/>
        </w:tabs>
        <w:ind w:left="450" w:hanging="360"/>
      </w:p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18" w15:restartNumberingAfterBreak="0">
    <w:nsid w:val="03AC1FAA"/>
    <w:multiLevelType w:val="multilevel"/>
    <w:tmpl w:val="03AC1FA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o"/>
      <w:lvlJc w:val="left"/>
      <w:pPr>
        <w:ind w:left="2880" w:hanging="360"/>
      </w:pPr>
      <w:rPr>
        <w:rFonts w:ascii="Courier New" w:hAnsi="Courier New" w:cs="Courier New"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9" w15:restartNumberingAfterBreak="0">
    <w:nsid w:val="03BF5841"/>
    <w:multiLevelType w:val="multilevel"/>
    <w:tmpl w:val="202459BC"/>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0" w15:restartNumberingAfterBreak="0">
    <w:nsid w:val="040F61EB"/>
    <w:multiLevelType w:val="multilevel"/>
    <w:tmpl w:val="8AD0F79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04C415E4"/>
    <w:multiLevelType w:val="multilevel"/>
    <w:tmpl w:val="BF769FA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6"/>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3" w15:restartNumberingAfterBreak="0">
    <w:nsid w:val="069B1628"/>
    <w:multiLevelType w:val="multilevel"/>
    <w:tmpl w:val="82C8B4E2"/>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06DD0B89"/>
    <w:multiLevelType w:val="multilevel"/>
    <w:tmpl w:val="95FC8ACA"/>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15:restartNumberingAfterBreak="0">
    <w:nsid w:val="072E1502"/>
    <w:multiLevelType w:val="multilevel"/>
    <w:tmpl w:val="698810B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07533322"/>
    <w:multiLevelType w:val="multilevel"/>
    <w:tmpl w:val="9A96FDF2"/>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07BC6327"/>
    <w:multiLevelType w:val="hybridMultilevel"/>
    <w:tmpl w:val="83526114"/>
    <w:lvl w:ilvl="0" w:tplc="3078C25E">
      <w:start w:val="1"/>
      <w:numFmt w:val="decimal"/>
      <w:lvlText w:val="%1."/>
      <w:lvlJc w:val="left"/>
      <w:pPr>
        <w:ind w:left="3479"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85A0AF9"/>
    <w:multiLevelType w:val="multilevel"/>
    <w:tmpl w:val="085A0AF9"/>
    <w:lvl w:ilvl="0">
      <w:start w:val="1"/>
      <w:numFmt w:val="bullet"/>
      <w:pStyle w:val="Body"/>
      <w:lvlText w:val=""/>
      <w:lvlJc w:val="left"/>
      <w:pPr>
        <w:tabs>
          <w:tab w:val="left" w:pos="1440"/>
        </w:tabs>
        <w:ind w:left="1440" w:hanging="360"/>
      </w:pPr>
      <w:rPr>
        <w:rFonts w:ascii="Wingdings" w:hAnsi="Wingdings" w:hint="default"/>
      </w:rPr>
    </w:lvl>
    <w:lvl w:ilvl="1" w:tentative="1">
      <w:start w:val="1"/>
      <w:numFmt w:val="bullet"/>
      <w:lvlText w:val="o"/>
      <w:lvlJc w:val="left"/>
      <w:pPr>
        <w:tabs>
          <w:tab w:val="left" w:pos="1620"/>
        </w:tabs>
        <w:ind w:left="1620" w:hanging="360"/>
      </w:pPr>
      <w:rPr>
        <w:rFonts w:ascii="Courier New" w:hAnsi="Courier New" w:hint="default"/>
      </w:rPr>
    </w:lvl>
    <w:lvl w:ilvl="2" w:tentative="1">
      <w:start w:val="1"/>
      <w:numFmt w:val="bullet"/>
      <w:lvlText w:val=""/>
      <w:lvlJc w:val="left"/>
      <w:pPr>
        <w:tabs>
          <w:tab w:val="left" w:pos="2340"/>
        </w:tabs>
        <w:ind w:left="2340" w:hanging="360"/>
      </w:pPr>
      <w:rPr>
        <w:rFonts w:ascii="Wingdings" w:hAnsi="Wingdings" w:hint="default"/>
      </w:rPr>
    </w:lvl>
    <w:lvl w:ilvl="3" w:tentative="1">
      <w:start w:val="1"/>
      <w:numFmt w:val="bullet"/>
      <w:lvlText w:val=""/>
      <w:lvlJc w:val="left"/>
      <w:pPr>
        <w:tabs>
          <w:tab w:val="left" w:pos="3060"/>
        </w:tabs>
        <w:ind w:left="3060" w:hanging="360"/>
      </w:pPr>
      <w:rPr>
        <w:rFonts w:ascii="Symbol" w:hAnsi="Symbol" w:hint="default"/>
      </w:rPr>
    </w:lvl>
    <w:lvl w:ilvl="4" w:tentative="1">
      <w:start w:val="1"/>
      <w:numFmt w:val="bullet"/>
      <w:lvlText w:val="o"/>
      <w:lvlJc w:val="left"/>
      <w:pPr>
        <w:tabs>
          <w:tab w:val="left" w:pos="3780"/>
        </w:tabs>
        <w:ind w:left="3780" w:hanging="360"/>
      </w:pPr>
      <w:rPr>
        <w:rFonts w:ascii="Courier New" w:hAnsi="Courier New" w:hint="default"/>
      </w:rPr>
    </w:lvl>
    <w:lvl w:ilvl="5" w:tentative="1">
      <w:start w:val="1"/>
      <w:numFmt w:val="bullet"/>
      <w:lvlText w:val=""/>
      <w:lvlJc w:val="left"/>
      <w:pPr>
        <w:tabs>
          <w:tab w:val="left" w:pos="4500"/>
        </w:tabs>
        <w:ind w:left="4500" w:hanging="360"/>
      </w:pPr>
      <w:rPr>
        <w:rFonts w:ascii="Wingdings" w:hAnsi="Wingdings" w:hint="default"/>
      </w:rPr>
    </w:lvl>
    <w:lvl w:ilvl="6" w:tentative="1">
      <w:start w:val="1"/>
      <w:numFmt w:val="bullet"/>
      <w:lvlText w:val=""/>
      <w:lvlJc w:val="left"/>
      <w:pPr>
        <w:tabs>
          <w:tab w:val="left" w:pos="5220"/>
        </w:tabs>
        <w:ind w:left="5220" w:hanging="360"/>
      </w:pPr>
      <w:rPr>
        <w:rFonts w:ascii="Symbol" w:hAnsi="Symbol" w:hint="default"/>
      </w:rPr>
    </w:lvl>
    <w:lvl w:ilvl="7" w:tentative="1">
      <w:start w:val="1"/>
      <w:numFmt w:val="bullet"/>
      <w:lvlText w:val="o"/>
      <w:lvlJc w:val="left"/>
      <w:pPr>
        <w:tabs>
          <w:tab w:val="left" w:pos="5940"/>
        </w:tabs>
        <w:ind w:left="5940" w:hanging="360"/>
      </w:pPr>
      <w:rPr>
        <w:rFonts w:ascii="Courier New" w:hAnsi="Courier New" w:hint="default"/>
      </w:rPr>
    </w:lvl>
    <w:lvl w:ilvl="8" w:tentative="1">
      <w:start w:val="1"/>
      <w:numFmt w:val="bullet"/>
      <w:lvlText w:val=""/>
      <w:lvlJc w:val="left"/>
      <w:pPr>
        <w:tabs>
          <w:tab w:val="left" w:pos="6660"/>
        </w:tabs>
        <w:ind w:left="6660" w:hanging="360"/>
      </w:pPr>
      <w:rPr>
        <w:rFonts w:ascii="Wingdings" w:hAnsi="Wingdings" w:hint="default"/>
      </w:rPr>
    </w:lvl>
  </w:abstractNum>
  <w:abstractNum w:abstractNumId="29" w15:restartNumberingAfterBreak="0">
    <w:nsid w:val="0890221F"/>
    <w:multiLevelType w:val="multilevel"/>
    <w:tmpl w:val="9DBEFBF2"/>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08D21977"/>
    <w:multiLevelType w:val="hybridMultilevel"/>
    <w:tmpl w:val="3698AE3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658" w:hanging="360"/>
      </w:pPr>
      <w:rPr>
        <w:rFonts w:ascii="Courier New" w:hAnsi="Courier New" w:cs="Courier New" w:hint="default"/>
      </w:rPr>
    </w:lvl>
    <w:lvl w:ilvl="2" w:tplc="04090005">
      <w:start w:val="1"/>
      <w:numFmt w:val="bullet"/>
      <w:lvlText w:val=""/>
      <w:lvlJc w:val="left"/>
      <w:pPr>
        <w:ind w:left="2378" w:hanging="360"/>
      </w:pPr>
      <w:rPr>
        <w:rFonts w:ascii="Wingdings" w:hAnsi="Wingdings" w:hint="default"/>
      </w:rPr>
    </w:lvl>
    <w:lvl w:ilvl="3" w:tplc="04090001">
      <w:start w:val="1"/>
      <w:numFmt w:val="bullet"/>
      <w:lvlText w:val=""/>
      <w:lvlJc w:val="left"/>
      <w:pPr>
        <w:ind w:left="3098" w:hanging="360"/>
      </w:pPr>
      <w:rPr>
        <w:rFonts w:ascii="Symbol" w:hAnsi="Symbol" w:hint="default"/>
      </w:rPr>
    </w:lvl>
    <w:lvl w:ilvl="4" w:tplc="04090003">
      <w:start w:val="1"/>
      <w:numFmt w:val="bullet"/>
      <w:lvlText w:val="o"/>
      <w:lvlJc w:val="left"/>
      <w:pPr>
        <w:ind w:left="3818" w:hanging="360"/>
      </w:pPr>
      <w:rPr>
        <w:rFonts w:ascii="Courier New" w:hAnsi="Courier New" w:cs="Courier New" w:hint="default"/>
      </w:rPr>
    </w:lvl>
    <w:lvl w:ilvl="5" w:tplc="04090005" w:tentative="1">
      <w:start w:val="1"/>
      <w:numFmt w:val="bullet"/>
      <w:lvlText w:val=""/>
      <w:lvlJc w:val="left"/>
      <w:pPr>
        <w:ind w:left="4538" w:hanging="360"/>
      </w:pPr>
      <w:rPr>
        <w:rFonts w:ascii="Wingdings" w:hAnsi="Wingdings" w:hint="default"/>
      </w:rPr>
    </w:lvl>
    <w:lvl w:ilvl="6" w:tplc="04090001" w:tentative="1">
      <w:start w:val="1"/>
      <w:numFmt w:val="bullet"/>
      <w:lvlText w:val=""/>
      <w:lvlJc w:val="left"/>
      <w:pPr>
        <w:ind w:left="5258" w:hanging="360"/>
      </w:pPr>
      <w:rPr>
        <w:rFonts w:ascii="Symbol" w:hAnsi="Symbol" w:hint="default"/>
      </w:rPr>
    </w:lvl>
    <w:lvl w:ilvl="7" w:tplc="04090003" w:tentative="1">
      <w:start w:val="1"/>
      <w:numFmt w:val="bullet"/>
      <w:lvlText w:val="o"/>
      <w:lvlJc w:val="left"/>
      <w:pPr>
        <w:ind w:left="5978" w:hanging="360"/>
      </w:pPr>
      <w:rPr>
        <w:rFonts w:ascii="Courier New" w:hAnsi="Courier New" w:cs="Courier New" w:hint="default"/>
      </w:rPr>
    </w:lvl>
    <w:lvl w:ilvl="8" w:tplc="04090005" w:tentative="1">
      <w:start w:val="1"/>
      <w:numFmt w:val="bullet"/>
      <w:lvlText w:val=""/>
      <w:lvlJc w:val="left"/>
      <w:pPr>
        <w:ind w:left="6698" w:hanging="360"/>
      </w:pPr>
      <w:rPr>
        <w:rFonts w:ascii="Wingdings" w:hAnsi="Wingdings" w:hint="default"/>
      </w:rPr>
    </w:lvl>
  </w:abstractNum>
  <w:abstractNum w:abstractNumId="31" w15:restartNumberingAfterBreak="0">
    <w:nsid w:val="09535E74"/>
    <w:multiLevelType w:val="hybridMultilevel"/>
    <w:tmpl w:val="8236EE34"/>
    <w:lvl w:ilvl="0" w:tplc="123A77CA">
      <w:start w:val="10"/>
      <mc:AlternateContent>
        <mc:Choice Requires="w14">
          <w:numFmt w:val="custom" w:format="α, β, γ, ..."/>
        </mc:Choice>
        <mc:Fallback>
          <w:numFmt w:val="decimal"/>
        </mc:Fallback>
      </mc:AlternateConten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9D4330F"/>
    <w:multiLevelType w:val="multilevel"/>
    <w:tmpl w:val="F3F45A2E"/>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3" w15:restartNumberingAfterBreak="0">
    <w:nsid w:val="09EC6439"/>
    <w:multiLevelType w:val="multilevel"/>
    <w:tmpl w:val="575CD00E"/>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0BC2380B"/>
    <w:multiLevelType w:val="hybridMultilevel"/>
    <w:tmpl w:val="574C5E44"/>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0BC70292"/>
    <w:multiLevelType w:val="multilevel"/>
    <w:tmpl w:val="8ED064A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mc:AlternateContent>
        <mc:Choice Requires="w14">
          <w:numFmt w:val="custom" w:format="α, β, γ, ..."/>
        </mc:Choice>
        <mc:Fallback>
          <w:numFmt w:val="decimal"/>
        </mc:Fallback>
      </mc:AlternateContent>
      <w:lvlText w:val="(%3)"/>
      <w:lvlJc w:val="left"/>
      <w:pPr>
        <w:ind w:left="144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0BD4669D"/>
    <w:multiLevelType w:val="multilevel"/>
    <w:tmpl w:val="D21ADC9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mc:AlternateContent>
        <mc:Choice Requires="w14">
          <w:numFmt w:val="custom" w:format="α, β, γ, ..."/>
        </mc:Choice>
        <mc:Fallback>
          <w:numFmt w:val="decimal"/>
        </mc:Fallback>
      </mc:AlternateContent>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0C9D0E74"/>
    <w:multiLevelType w:val="multilevel"/>
    <w:tmpl w:val="3D16DF62"/>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0CB07FB2"/>
    <w:multiLevelType w:val="multilevel"/>
    <w:tmpl w:val="5B42463C"/>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9" w15:restartNumberingAfterBreak="0">
    <w:nsid w:val="0CD87411"/>
    <w:multiLevelType w:val="hybridMultilevel"/>
    <w:tmpl w:val="03D0A82C"/>
    <w:lvl w:ilvl="0" w:tplc="2EA2757E">
      <w:start w:val="1"/>
      <mc:AlternateContent>
        <mc:Choice Requires="w14">
          <w:numFmt w:val="custom" w:format="α, β, γ, ..."/>
        </mc:Choice>
        <mc:Fallback>
          <w:numFmt w:val="decimal"/>
        </mc:Fallback>
      </mc:AlternateContent>
      <w:lvlText w:val="%1."/>
      <w:lvlJc w:val="left"/>
      <w:pPr>
        <w:ind w:left="774" w:hanging="360"/>
      </w:pPr>
      <w:rPr>
        <w:rFonts w:hint="default"/>
      </w:rPr>
    </w:lvl>
    <w:lvl w:ilvl="1" w:tplc="0408000F">
      <w:start w:val="1"/>
      <w:numFmt w:val="decimal"/>
      <w:lvlText w:val="%2."/>
      <w:lvlJc w:val="left"/>
      <w:pPr>
        <w:ind w:left="1494" w:hanging="360"/>
      </w:pPr>
      <w:rPr>
        <w:rFonts w:hint="default"/>
      </w:rPr>
    </w:lvl>
    <w:lvl w:ilvl="2" w:tplc="0408001B">
      <w:start w:val="1"/>
      <w:numFmt w:val="lowerRoman"/>
      <w:lvlText w:val="%3."/>
      <w:lvlJc w:val="right"/>
      <w:pPr>
        <w:ind w:left="2214" w:hanging="180"/>
      </w:pPr>
    </w:lvl>
    <w:lvl w:ilvl="3" w:tplc="0408000F" w:tentative="1">
      <w:start w:val="1"/>
      <w:numFmt w:val="decimal"/>
      <w:lvlText w:val="%4."/>
      <w:lvlJc w:val="left"/>
      <w:pPr>
        <w:ind w:left="2934" w:hanging="360"/>
      </w:pPr>
    </w:lvl>
    <w:lvl w:ilvl="4" w:tplc="04080019" w:tentative="1">
      <w:start w:val="1"/>
      <w:numFmt w:val="lowerLetter"/>
      <w:lvlText w:val="%5."/>
      <w:lvlJc w:val="left"/>
      <w:pPr>
        <w:ind w:left="3654" w:hanging="360"/>
      </w:pPr>
    </w:lvl>
    <w:lvl w:ilvl="5" w:tplc="0408001B" w:tentative="1">
      <w:start w:val="1"/>
      <w:numFmt w:val="lowerRoman"/>
      <w:lvlText w:val="%6."/>
      <w:lvlJc w:val="right"/>
      <w:pPr>
        <w:ind w:left="4374" w:hanging="180"/>
      </w:pPr>
    </w:lvl>
    <w:lvl w:ilvl="6" w:tplc="0408000F" w:tentative="1">
      <w:start w:val="1"/>
      <w:numFmt w:val="decimal"/>
      <w:lvlText w:val="%7."/>
      <w:lvlJc w:val="left"/>
      <w:pPr>
        <w:ind w:left="5094" w:hanging="360"/>
      </w:pPr>
    </w:lvl>
    <w:lvl w:ilvl="7" w:tplc="04080019" w:tentative="1">
      <w:start w:val="1"/>
      <w:numFmt w:val="lowerLetter"/>
      <w:lvlText w:val="%8."/>
      <w:lvlJc w:val="left"/>
      <w:pPr>
        <w:ind w:left="5814" w:hanging="360"/>
      </w:pPr>
    </w:lvl>
    <w:lvl w:ilvl="8" w:tplc="0408001B" w:tentative="1">
      <w:start w:val="1"/>
      <w:numFmt w:val="lowerRoman"/>
      <w:lvlText w:val="%9."/>
      <w:lvlJc w:val="right"/>
      <w:pPr>
        <w:ind w:left="6534" w:hanging="180"/>
      </w:pPr>
    </w:lvl>
  </w:abstractNum>
  <w:abstractNum w:abstractNumId="40"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1" w15:restartNumberingAfterBreak="0">
    <w:nsid w:val="0D6F0F99"/>
    <w:multiLevelType w:val="multilevel"/>
    <w:tmpl w:val="2E9A1C26"/>
    <w:lvl w:ilvl="0">
      <w:start w:val="1"/>
      <w:numFmt w:val="bullet"/>
      <w:lvlText w:val=""/>
      <w:lvlJc w:val="left"/>
      <w:pPr>
        <w:ind w:left="612" w:hanging="360"/>
      </w:pPr>
      <w:rPr>
        <w:rFonts w:ascii="Symbol" w:hAnsi="Symbol" w:cs="Symbol" w:hint="default"/>
      </w:rPr>
    </w:lvl>
    <w:lvl w:ilvl="1">
      <w:start w:val="1"/>
      <w:numFmt w:val="bullet"/>
      <w:lvlText w:val="o"/>
      <w:lvlJc w:val="left"/>
      <w:pPr>
        <w:ind w:left="1332" w:hanging="360"/>
      </w:pPr>
      <w:rPr>
        <w:rFonts w:ascii="Courier New" w:hAnsi="Courier New" w:cs="Courier New" w:hint="default"/>
      </w:rPr>
    </w:lvl>
    <w:lvl w:ilvl="2">
      <w:start w:val="1"/>
      <w:numFmt w:val="bullet"/>
      <w:lvlText w:val=""/>
      <w:lvlJc w:val="left"/>
      <w:pPr>
        <w:ind w:left="2052" w:hanging="360"/>
      </w:pPr>
      <w:rPr>
        <w:rFonts w:ascii="Wingdings" w:hAnsi="Wingdings" w:cs="Wingdings" w:hint="default"/>
      </w:rPr>
    </w:lvl>
    <w:lvl w:ilvl="3">
      <w:start w:val="1"/>
      <w:numFmt w:val="bullet"/>
      <w:lvlText w:val=""/>
      <w:lvlJc w:val="left"/>
      <w:pPr>
        <w:ind w:left="2772" w:hanging="360"/>
      </w:pPr>
      <w:rPr>
        <w:rFonts w:ascii="Symbol" w:hAnsi="Symbol" w:cs="Symbol" w:hint="default"/>
      </w:rPr>
    </w:lvl>
    <w:lvl w:ilvl="4">
      <w:start w:val="1"/>
      <w:numFmt w:val="bullet"/>
      <w:lvlText w:val="o"/>
      <w:lvlJc w:val="left"/>
      <w:pPr>
        <w:ind w:left="3492" w:hanging="360"/>
      </w:pPr>
      <w:rPr>
        <w:rFonts w:ascii="Courier New" w:hAnsi="Courier New" w:cs="Courier New" w:hint="default"/>
      </w:rPr>
    </w:lvl>
    <w:lvl w:ilvl="5">
      <w:start w:val="1"/>
      <w:numFmt w:val="bullet"/>
      <w:lvlText w:val=""/>
      <w:lvlJc w:val="left"/>
      <w:pPr>
        <w:ind w:left="4212" w:hanging="360"/>
      </w:pPr>
      <w:rPr>
        <w:rFonts w:ascii="Wingdings" w:hAnsi="Wingdings" w:cs="Wingdings" w:hint="default"/>
      </w:rPr>
    </w:lvl>
    <w:lvl w:ilvl="6">
      <w:start w:val="1"/>
      <w:numFmt w:val="bullet"/>
      <w:lvlText w:val=""/>
      <w:lvlJc w:val="left"/>
      <w:pPr>
        <w:ind w:left="4932" w:hanging="360"/>
      </w:pPr>
      <w:rPr>
        <w:rFonts w:ascii="Symbol" w:hAnsi="Symbol" w:cs="Symbol" w:hint="default"/>
      </w:rPr>
    </w:lvl>
    <w:lvl w:ilvl="7">
      <w:start w:val="1"/>
      <w:numFmt w:val="bullet"/>
      <w:lvlText w:val="o"/>
      <w:lvlJc w:val="left"/>
      <w:pPr>
        <w:ind w:left="5652" w:hanging="360"/>
      </w:pPr>
      <w:rPr>
        <w:rFonts w:ascii="Courier New" w:hAnsi="Courier New" w:cs="Courier New" w:hint="default"/>
      </w:rPr>
    </w:lvl>
    <w:lvl w:ilvl="8">
      <w:start w:val="1"/>
      <w:numFmt w:val="bullet"/>
      <w:lvlText w:val=""/>
      <w:lvlJc w:val="left"/>
      <w:pPr>
        <w:ind w:left="6372" w:hanging="360"/>
      </w:pPr>
      <w:rPr>
        <w:rFonts w:ascii="Wingdings" w:hAnsi="Wingdings" w:cs="Wingdings" w:hint="default"/>
      </w:rPr>
    </w:lvl>
  </w:abstractNum>
  <w:abstractNum w:abstractNumId="42" w15:restartNumberingAfterBreak="0">
    <w:nsid w:val="0D884A12"/>
    <w:multiLevelType w:val="multilevel"/>
    <w:tmpl w:val="AAD2C38A"/>
    <w:lvl w:ilvl="0">
      <w:start w:val="1"/>
      <w:numFmt w:val="decimal"/>
      <w:lvlText w:val="%1."/>
      <w:lvlJc w:val="left"/>
      <w:pPr>
        <w:tabs>
          <w:tab w:val="num" w:pos="360"/>
        </w:tabs>
        <w:ind w:left="360" w:hanging="360"/>
      </w:pPr>
      <w:rPr>
        <w:rFonts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0DA817FB"/>
    <w:multiLevelType w:val="multilevel"/>
    <w:tmpl w:val="3DC2C276"/>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44" w15:restartNumberingAfterBreak="0">
    <w:nsid w:val="0DC27AC6"/>
    <w:multiLevelType w:val="multilevel"/>
    <w:tmpl w:val="52505FE2"/>
    <w:lvl w:ilvl="0">
      <w:start w:val="1"/>
      <w:numFmt w:val="decimal"/>
      <w:lvlText w:val="5.1.%1."/>
      <w:lvlJc w:val="left"/>
      <w:pPr>
        <w:ind w:left="644"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0E9F1624"/>
    <w:multiLevelType w:val="hybridMultilevel"/>
    <w:tmpl w:val="76B0D780"/>
    <w:lvl w:ilvl="0" w:tplc="9B84813E">
      <w:start w:val="1"/>
      <w:numFmt w:val="decimal"/>
      <w:lvlText w:val="(%1)"/>
      <w:lvlJc w:val="left"/>
      <w:pPr>
        <w:ind w:left="1800" w:hanging="360"/>
      </w:pPr>
      <w:rPr>
        <w:rFonts w:hint="default"/>
      </w:rPr>
    </w:lvl>
    <w:lvl w:ilvl="1" w:tplc="3A4E51C4">
      <w:start w:val="1"/>
      <mc:AlternateContent>
        <mc:Choice Requires="w14">
          <w:numFmt w:val="custom" w:format="α, β, γ, ..."/>
        </mc:Choice>
        <mc:Fallback>
          <w:numFmt w:val="decimal"/>
        </mc:Fallback>
      </mc:AlternateContent>
      <w:lvlText w:val="(%2)"/>
      <w:lvlJc w:val="left"/>
      <w:pPr>
        <w:ind w:left="2520" w:hanging="360"/>
      </w:pPr>
      <w:rPr>
        <w:rFonts w:hint="default"/>
      </w:r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6" w15:restartNumberingAfterBreak="0">
    <w:nsid w:val="0EF913FD"/>
    <w:multiLevelType w:val="multilevel"/>
    <w:tmpl w:val="24D2E4D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0F667CC2"/>
    <w:multiLevelType w:val="hybridMultilevel"/>
    <w:tmpl w:val="EFA2B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F6C61D4"/>
    <w:multiLevelType w:val="hybridMultilevel"/>
    <w:tmpl w:val="8E76C05C"/>
    <w:lvl w:ilvl="0" w:tplc="C9065F42">
      <w:start w:val="1"/>
      <mc:AlternateContent>
        <mc:Choice Requires="w14">
          <w:numFmt w:val="custom" w:format="α, β, γ, ..."/>
        </mc:Choice>
        <mc:Fallback>
          <w:numFmt w:val="decimal"/>
        </mc:Fallback>
      </mc:AlternateContent>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49" w15:restartNumberingAfterBreak="0">
    <w:nsid w:val="10332F30"/>
    <w:multiLevelType w:val="multilevel"/>
    <w:tmpl w:val="FF06526A"/>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Wingdings" w:hAnsi="Wingdings" w:cs="Wingdings" w:hint="default"/>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0" w15:restartNumberingAfterBreak="0">
    <w:nsid w:val="108D1CB1"/>
    <w:multiLevelType w:val="multilevel"/>
    <w:tmpl w:val="202459BC"/>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1" w15:restartNumberingAfterBreak="0">
    <w:nsid w:val="10C17C8D"/>
    <w:multiLevelType w:val="multilevel"/>
    <w:tmpl w:val="221AAC30"/>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11E66747"/>
    <w:multiLevelType w:val="multilevel"/>
    <w:tmpl w:val="CACEB820"/>
    <w:lvl w:ilvl="0">
      <w:start w:val="1"/>
      <w:numFmt w:val="decimal"/>
      <w:lvlText w:val="%1."/>
      <w:lvlJc w:val="left"/>
      <w:pPr>
        <w:tabs>
          <w:tab w:val="num" w:pos="540"/>
        </w:tabs>
        <w:ind w:left="5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11EF3693"/>
    <w:multiLevelType w:val="multilevel"/>
    <w:tmpl w:val="51EE92E2"/>
    <w:lvl w:ilvl="0">
      <w:start w:val="1"/>
      <w:numFmt w:val="decimal"/>
      <w:lvlText w:val="%1."/>
      <w:lvlJc w:val="left"/>
      <w:pPr>
        <w:ind w:left="720" w:hanging="360"/>
      </w:pPr>
      <w:rPr>
        <w:rFonts w:hint="default"/>
      </w:rPr>
    </w:lvl>
    <w:lvl w:ilvl="1">
      <w:start w:val="1"/>
      <mc:AlternateContent>
        <mc:Choice Requires="w14">
          <w:numFmt w:val="custom" w:format="α, β, γ, ..."/>
        </mc:Choice>
        <mc:Fallback>
          <w:numFmt w:val="decimal"/>
        </mc:Fallback>
      </mc:AlternateContent>
      <w:lvlText w:val="%2."/>
      <w:lvlJc w:val="left"/>
      <w:pPr>
        <w:ind w:left="1440" w:hanging="360"/>
      </w:pPr>
      <w:rPr>
        <w:rFonts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4"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5" w15:restartNumberingAfterBreak="0">
    <w:nsid w:val="12712C0A"/>
    <w:multiLevelType w:val="multilevel"/>
    <w:tmpl w:val="DBC6FB6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12F87A3A"/>
    <w:multiLevelType w:val="multilevel"/>
    <w:tmpl w:val="85E29B3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7" w15:restartNumberingAfterBreak="0">
    <w:nsid w:val="13880ED1"/>
    <w:multiLevelType w:val="multilevel"/>
    <w:tmpl w:val="043493E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13B673F0"/>
    <w:multiLevelType w:val="multilevel"/>
    <w:tmpl w:val="FA80BA2C"/>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59" w15:restartNumberingAfterBreak="0">
    <w:nsid w:val="140D6D3B"/>
    <w:multiLevelType w:val="multilevel"/>
    <w:tmpl w:val="9A726E28"/>
    <w:lvl w:ilvl="0">
      <w:start w:val="1"/>
      <w:numFmt w:val="decimal"/>
      <w:lvlText w:val="%1."/>
      <w:lvlJc w:val="left"/>
      <w:pPr>
        <w:ind w:left="360" w:hanging="360"/>
      </w:pPr>
      <w:rPr>
        <w:rFonts w:ascii="Calibri" w:hAnsi="Calibri"/>
        <w:color w:val="00000A"/>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14471B40"/>
    <w:multiLevelType w:val="multilevel"/>
    <w:tmpl w:val="1B3AD604"/>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62" w15:restartNumberingAfterBreak="0">
    <w:nsid w:val="14860AEA"/>
    <w:multiLevelType w:val="multilevel"/>
    <w:tmpl w:val="E5E8A45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3" w15:restartNumberingAfterBreak="0">
    <w:nsid w:val="14AF41E4"/>
    <w:multiLevelType w:val="multilevel"/>
    <w:tmpl w:val="2D461F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4" w15:restartNumberingAfterBreak="0">
    <w:nsid w:val="151160C2"/>
    <w:multiLevelType w:val="hybridMultilevel"/>
    <w:tmpl w:val="5A34ECDA"/>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5" w15:restartNumberingAfterBreak="0">
    <w:nsid w:val="16562407"/>
    <w:multiLevelType w:val="multilevel"/>
    <w:tmpl w:val="C9484D80"/>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172F1DA0"/>
    <w:multiLevelType w:val="multilevel"/>
    <w:tmpl w:val="BF769FA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6"/>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15:restartNumberingAfterBreak="0">
    <w:nsid w:val="17AE2AEB"/>
    <w:multiLevelType w:val="multilevel"/>
    <w:tmpl w:val="9B40653C"/>
    <w:lvl w:ilvl="0">
      <w:start w:val="11"/>
      <mc:AlternateContent>
        <mc:Choice Requires="w14">
          <w:numFmt w:val="custom" w:format="α, β, γ, ..."/>
        </mc:Choice>
        <mc:Fallback>
          <w:numFmt w:val="decimal"/>
        </mc:Fallback>
      </mc:AlternateContent>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8" w15:restartNumberingAfterBreak="0">
    <w:nsid w:val="17B36B75"/>
    <w:multiLevelType w:val="hybridMultilevel"/>
    <w:tmpl w:val="5FE0810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17E27ACA"/>
    <w:multiLevelType w:val="multilevel"/>
    <w:tmpl w:val="F4D8930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0"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17EF72B4"/>
    <w:multiLevelType w:val="hybridMultilevel"/>
    <w:tmpl w:val="51DA6DAC"/>
    <w:lvl w:ilvl="0" w:tplc="04090001">
      <w:start w:val="1"/>
      <w:numFmt w:val="bullet"/>
      <w:lvlText w:val=""/>
      <w:lvlJc w:val="left"/>
      <w:pPr>
        <w:ind w:left="1429" w:hanging="360"/>
      </w:pPr>
      <w:rPr>
        <w:rFonts w:ascii="Symbol" w:hAnsi="Symbol" w:hint="default"/>
      </w:rPr>
    </w:lvl>
    <w:lvl w:ilvl="1" w:tplc="04090001">
      <w:start w:val="1"/>
      <w:numFmt w:val="bullet"/>
      <w:lvlText w:val=""/>
      <w:lvlJc w:val="left"/>
      <w:pPr>
        <w:ind w:left="2149" w:hanging="360"/>
      </w:pPr>
      <w:rPr>
        <w:rFonts w:ascii="Symbol" w:hAnsi="Symbol" w:hint="default"/>
      </w:rPr>
    </w:lvl>
    <w:lvl w:ilvl="2" w:tplc="04090005">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72" w15:restartNumberingAfterBreak="0">
    <w:nsid w:val="181502C6"/>
    <w:multiLevelType w:val="multilevel"/>
    <w:tmpl w:val="F3F45A2E"/>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3" w15:restartNumberingAfterBreak="0">
    <w:nsid w:val="185517B8"/>
    <w:multiLevelType w:val="multilevel"/>
    <w:tmpl w:val="34727848"/>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4" w15:restartNumberingAfterBreak="0">
    <w:nsid w:val="18564EA5"/>
    <w:multiLevelType w:val="hybridMultilevel"/>
    <w:tmpl w:val="A10E0174"/>
    <w:lvl w:ilvl="0" w:tplc="9B84813E">
      <w:start w:val="1"/>
      <w:numFmt w:val="decimal"/>
      <w:lvlText w:val="(%1)"/>
      <w:lvlJc w:val="left"/>
      <w:pPr>
        <w:ind w:left="1800" w:hanging="360"/>
      </w:pPr>
      <w:rPr>
        <w:rFonts w:hint="default"/>
      </w:rPr>
    </w:lvl>
    <w:lvl w:ilvl="1" w:tplc="04080019">
      <w:start w:val="1"/>
      <w:numFmt w:val="lowerLetter"/>
      <w:lvlText w:val="%2."/>
      <w:lvlJc w:val="left"/>
      <w:pPr>
        <w:ind w:left="2520" w:hanging="360"/>
      </w:pPr>
    </w:lvl>
    <w:lvl w:ilvl="2" w:tplc="0408001B">
      <w:start w:val="1"/>
      <w:numFmt w:val="lowerRoman"/>
      <w:lvlText w:val="%3."/>
      <w:lvlJc w:val="right"/>
      <w:pPr>
        <w:ind w:left="3240" w:hanging="180"/>
      </w:pPr>
    </w:lvl>
    <w:lvl w:ilvl="3" w:tplc="0408000F">
      <w:start w:val="1"/>
      <w:numFmt w:val="decimal"/>
      <w:lvlText w:val="%4."/>
      <w:lvlJc w:val="left"/>
      <w:pPr>
        <w:ind w:left="3960" w:hanging="360"/>
      </w:pPr>
    </w:lvl>
    <w:lvl w:ilvl="4" w:tplc="04080019">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75" w15:restartNumberingAfterBreak="0">
    <w:nsid w:val="188C6228"/>
    <w:multiLevelType w:val="multilevel"/>
    <w:tmpl w:val="0086584A"/>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6" w15:restartNumberingAfterBreak="0">
    <w:nsid w:val="18C60F66"/>
    <w:multiLevelType w:val="multilevel"/>
    <w:tmpl w:val="18C60F66"/>
    <w:lvl w:ilvl="0" w:tentative="1">
      <w:start w:val="1"/>
      <w:numFmt w:val="bullet"/>
      <w:pStyle w:val="NumCharCharCharCharCharCharCharCharChar"/>
      <w:lvlText w:val=""/>
      <w:lvlJc w:val="left"/>
      <w:pPr>
        <w:tabs>
          <w:tab w:val="left" w:pos="429"/>
        </w:tabs>
        <w:ind w:left="431" w:hanging="371"/>
      </w:pPr>
      <w:rPr>
        <w:rFonts w:ascii="Symbol" w:hAnsi="Symbol" w:hint="default"/>
      </w:rPr>
    </w:lvl>
    <w:lvl w:ilvl="1" w:tentative="1">
      <w:start w:val="1"/>
      <w:numFmt w:val="decimal"/>
      <w:lvlText w:val="%2."/>
      <w:lvlJc w:val="left"/>
      <w:pPr>
        <w:tabs>
          <w:tab w:val="left" w:pos="1440"/>
        </w:tabs>
        <w:ind w:left="1440" w:hanging="360"/>
      </w:pPr>
      <w:rPr>
        <w:rFonts w:cs="Times New Roman" w:hint="default"/>
      </w:rPr>
    </w:lvl>
    <w:lvl w:ilvl="2" w:tentative="1">
      <w:start w:val="1"/>
      <w:numFmt w:val="bullet"/>
      <w:lvlText w:val=""/>
      <w:lvlJc w:val="left"/>
      <w:pPr>
        <w:tabs>
          <w:tab w:val="left" w:pos="2160"/>
        </w:tabs>
        <w:ind w:left="2160" w:hanging="360"/>
      </w:pPr>
      <w:rPr>
        <w:rFonts w:ascii="Wingdings" w:hAnsi="Wingdings" w:hint="default"/>
      </w:rPr>
    </w:lvl>
    <w:lvl w:ilvl="3" w:tentative="1">
      <w:start w:val="1"/>
      <w:numFmt w:val="bullet"/>
      <w:lvlText w:val=""/>
      <w:lvlJc w:val="left"/>
      <w:pPr>
        <w:tabs>
          <w:tab w:val="left" w:pos="2880"/>
        </w:tabs>
        <w:ind w:left="2880" w:hanging="360"/>
      </w:pPr>
      <w:rPr>
        <w:rFonts w:ascii="Symbol" w:hAnsi="Symbol" w:hint="default"/>
      </w:rPr>
    </w:lvl>
    <w:lvl w:ilvl="4" w:tentative="1">
      <w:start w:val="1"/>
      <w:numFmt w:val="bullet"/>
      <w:lvlText w:val="o"/>
      <w:lvlJc w:val="left"/>
      <w:pPr>
        <w:tabs>
          <w:tab w:val="left" w:pos="3600"/>
        </w:tabs>
        <w:ind w:left="3600" w:hanging="360"/>
      </w:pPr>
      <w:rPr>
        <w:rFonts w:ascii="Courier New" w:hAnsi="Courier New" w:hint="default"/>
      </w:rPr>
    </w:lvl>
    <w:lvl w:ilvl="5" w:tentative="1">
      <w:start w:val="1"/>
      <w:numFmt w:val="bullet"/>
      <w:lvlText w:val=""/>
      <w:lvlJc w:val="left"/>
      <w:pPr>
        <w:tabs>
          <w:tab w:val="left" w:pos="4320"/>
        </w:tabs>
        <w:ind w:left="4320" w:hanging="360"/>
      </w:pPr>
      <w:rPr>
        <w:rFonts w:ascii="Wingdings" w:hAnsi="Wingdings" w:hint="default"/>
      </w:rPr>
    </w:lvl>
    <w:lvl w:ilvl="6" w:tentative="1">
      <w:start w:val="1"/>
      <w:numFmt w:val="bullet"/>
      <w:lvlText w:val=""/>
      <w:lvlJc w:val="left"/>
      <w:pPr>
        <w:tabs>
          <w:tab w:val="left" w:pos="5040"/>
        </w:tabs>
        <w:ind w:left="5040" w:hanging="360"/>
      </w:pPr>
      <w:rPr>
        <w:rFonts w:ascii="Symbol" w:hAnsi="Symbol" w:hint="default"/>
      </w:rPr>
    </w:lvl>
    <w:lvl w:ilvl="7" w:tentative="1">
      <w:start w:val="1"/>
      <w:numFmt w:val="bullet"/>
      <w:lvlText w:val="o"/>
      <w:lvlJc w:val="left"/>
      <w:pPr>
        <w:tabs>
          <w:tab w:val="left" w:pos="5760"/>
        </w:tabs>
        <w:ind w:left="5760" w:hanging="360"/>
      </w:pPr>
      <w:rPr>
        <w:rFonts w:ascii="Courier New" w:hAnsi="Courier New" w:hint="default"/>
      </w:rPr>
    </w:lvl>
    <w:lvl w:ilvl="8" w:tentative="1">
      <w:start w:val="1"/>
      <w:numFmt w:val="bullet"/>
      <w:lvlText w:val=""/>
      <w:lvlJc w:val="left"/>
      <w:pPr>
        <w:tabs>
          <w:tab w:val="left" w:pos="6480"/>
        </w:tabs>
        <w:ind w:left="6480" w:hanging="360"/>
      </w:pPr>
      <w:rPr>
        <w:rFonts w:ascii="Wingdings" w:hAnsi="Wingdings" w:hint="default"/>
      </w:rPr>
    </w:lvl>
  </w:abstractNum>
  <w:abstractNum w:abstractNumId="77" w15:restartNumberingAfterBreak="0">
    <w:nsid w:val="18D01D83"/>
    <w:multiLevelType w:val="multilevel"/>
    <w:tmpl w:val="DBC6FB6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19C84872"/>
    <w:multiLevelType w:val="hybridMultilevel"/>
    <w:tmpl w:val="0AA475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1A2956C0"/>
    <w:multiLevelType w:val="hybridMultilevel"/>
    <w:tmpl w:val="AC5E302C"/>
    <w:lvl w:ilvl="0" w:tplc="2EA2757E">
      <w:start w:val="1"/>
      <mc:AlternateContent>
        <mc:Choice Requires="w14">
          <w:numFmt w:val="custom" w:format="α, β, γ, ..."/>
        </mc:Choice>
        <mc:Fallback>
          <w:numFmt w:val="decimal"/>
        </mc:Fallback>
      </mc:AlternateContent>
      <w:lvlText w:val="%1."/>
      <w:lvlJc w:val="left"/>
      <w:pPr>
        <w:ind w:left="2880" w:hanging="360"/>
      </w:pPr>
      <w:rPr>
        <w:rFonts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80" w15:restartNumberingAfterBreak="0">
    <w:nsid w:val="1A7A72B3"/>
    <w:multiLevelType w:val="multilevel"/>
    <w:tmpl w:val="05BE9FF0"/>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1" w15:restartNumberingAfterBreak="0">
    <w:nsid w:val="1AEE4D42"/>
    <w:multiLevelType w:val="multilevel"/>
    <w:tmpl w:val="406A7A4C"/>
    <w:lvl w:ilvl="0">
      <w:start w:val="1"/>
      <w:numFmt w:val="decimal"/>
      <w:lvlText w:val="%1."/>
      <w:lvlJc w:val="left"/>
      <w:pPr>
        <w:tabs>
          <w:tab w:val="num" w:pos="450"/>
        </w:tabs>
        <w:ind w:left="450" w:hanging="360"/>
      </w:p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82" w15:restartNumberingAfterBreak="0">
    <w:nsid w:val="1B2D41EC"/>
    <w:multiLevelType w:val="multilevel"/>
    <w:tmpl w:val="745EDC28"/>
    <w:lvl w:ilvl="0">
      <w:start w:val="1"/>
      <w:numFmt w:val="decimal"/>
      <w:lvlText w:val="%1."/>
      <w:lvlJc w:val="left"/>
      <w:pPr>
        <w:ind w:left="360" w:hanging="360"/>
      </w:pPr>
      <w:rPr>
        <w:rFonts w:ascii="Calibri" w:hAnsi="Calibri"/>
        <w:b w:val="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3" w15:restartNumberingAfterBreak="0">
    <w:nsid w:val="1BE319A3"/>
    <w:multiLevelType w:val="multilevel"/>
    <w:tmpl w:val="768428D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C32673A"/>
    <w:multiLevelType w:val="multilevel"/>
    <w:tmpl w:val="E760E586"/>
    <w:lvl w:ilvl="0">
      <w:start w:val="1"/>
      <w:numFmt w:val="bullet"/>
      <w:lvlText w:val=""/>
      <w:lvlJc w:val="left"/>
      <w:pPr>
        <w:ind w:left="720" w:hanging="360"/>
      </w:pPr>
      <w:rPr>
        <w:rFonts w:ascii="Symbol" w:hAnsi="Symbol" w:hint="default"/>
      </w:rPr>
    </w:lvl>
    <w:lvl w:ilvl="1">
      <w:start w:val="1"/>
      <mc:AlternateContent>
        <mc:Choice Requires="w14">
          <w:numFmt w:val="custom" w:format="α, β, γ, ..."/>
        </mc:Choice>
        <mc:Fallback>
          <w:numFmt w:val="decimal"/>
        </mc:Fallback>
      </mc:AlternateContent>
      <w:lvlText w:val="%2."/>
      <w:lvlJc w:val="left"/>
      <w:pPr>
        <w:ind w:left="1440" w:hanging="360"/>
      </w:pPr>
      <w:rPr>
        <w:rFonts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mc:AlternateContent>
        <mc:Choice Requires="w14">
          <w:numFmt w:val="custom" w:format="α, β, γ, ..."/>
        </mc:Choice>
        <mc:Fallback>
          <w:numFmt w:val="decimal"/>
        </mc:Fallback>
      </mc:AlternateContent>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5" w15:restartNumberingAfterBreak="0">
    <w:nsid w:val="1C594B0F"/>
    <w:multiLevelType w:val="multilevel"/>
    <w:tmpl w:val="7FEC291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lowerLetter"/>
      <w:pStyle w:val="Heading51"/>
      <w:lvlText w:val="()%5"/>
      <w:lvlJc w:val="left"/>
      <w:pPr>
        <w:tabs>
          <w:tab w:val="num" w:pos="3050"/>
        </w:tabs>
        <w:ind w:left="3050" w:hanging="850"/>
      </w:pPr>
      <w:rPr>
        <w:rFonts w:cs="Times New Roman"/>
        <w:b w:val="0"/>
        <w:i w:val="0"/>
        <w:sz w:val="20"/>
        <w:szCs w:val="20"/>
      </w:r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6" w15:restartNumberingAfterBreak="0">
    <w:nsid w:val="1CA21A48"/>
    <w:multiLevelType w:val="hybridMultilevel"/>
    <w:tmpl w:val="E80EF7FE"/>
    <w:lvl w:ilvl="0" w:tplc="3A4E51C4">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7" w15:restartNumberingAfterBreak="0">
    <w:nsid w:val="1D1B39C7"/>
    <w:multiLevelType w:val="hybridMultilevel"/>
    <w:tmpl w:val="9354A9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1D7D76CE"/>
    <w:multiLevelType w:val="hybridMultilevel"/>
    <w:tmpl w:val="11D0DA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9" w15:restartNumberingAfterBreak="0">
    <w:nsid w:val="1D946FA7"/>
    <w:multiLevelType w:val="multilevel"/>
    <w:tmpl w:val="36EA1294"/>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0" w15:restartNumberingAfterBreak="0">
    <w:nsid w:val="1DA462F0"/>
    <w:multiLevelType w:val="multilevel"/>
    <w:tmpl w:val="C3B0E716"/>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1" w15:restartNumberingAfterBreak="0">
    <w:nsid w:val="1DED3F21"/>
    <w:multiLevelType w:val="hybridMultilevel"/>
    <w:tmpl w:val="12B6283C"/>
    <w:lvl w:ilvl="0" w:tplc="BA0A9128">
      <w:start w:val="18"/>
      <mc:AlternateContent>
        <mc:Choice Requires="w14">
          <w:numFmt w:val="custom" w:format="α, β, γ, ..."/>
        </mc:Choice>
        <mc:Fallback>
          <w:numFmt w:val="decimal"/>
        </mc:Fallback>
      </mc:AlternateContent>
      <w:lvlText w:val="%1."/>
      <w:lvlJc w:val="left"/>
      <w:pPr>
        <w:ind w:left="144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2" w15:restartNumberingAfterBreak="0">
    <w:nsid w:val="1E683308"/>
    <w:multiLevelType w:val="multilevel"/>
    <w:tmpl w:val="0046E06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3" w15:restartNumberingAfterBreak="0">
    <w:nsid w:val="1E8800D4"/>
    <w:multiLevelType w:val="hybridMultilevel"/>
    <w:tmpl w:val="DF9CE00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4" w15:restartNumberingAfterBreak="0">
    <w:nsid w:val="1EE03262"/>
    <w:multiLevelType w:val="multilevel"/>
    <w:tmpl w:val="4D120CEC"/>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F470F3A"/>
    <w:multiLevelType w:val="hybridMultilevel"/>
    <w:tmpl w:val="88882B16"/>
    <w:lvl w:ilvl="0" w:tplc="CBD8D108">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6" w15:restartNumberingAfterBreak="0">
    <w:nsid w:val="1FBB7C55"/>
    <w:multiLevelType w:val="hybridMultilevel"/>
    <w:tmpl w:val="47A623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1FC74329"/>
    <w:multiLevelType w:val="hybridMultilevel"/>
    <w:tmpl w:val="6308C394"/>
    <w:lvl w:ilvl="0" w:tplc="3A4E51C4">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8" w15:restartNumberingAfterBreak="0">
    <w:nsid w:val="1FE6685C"/>
    <w:multiLevelType w:val="hybridMultilevel"/>
    <w:tmpl w:val="E40411B4"/>
    <w:lvl w:ilvl="0" w:tplc="6FC204D0">
      <w:start w:val="1"/>
      <mc:AlternateContent>
        <mc:Choice Requires="w14">
          <w:numFmt w:val="custom" w:format="α, β, γ, ..."/>
        </mc:Choice>
        <mc:Fallback>
          <w:numFmt w:val="decimal"/>
        </mc:Fallback>
      </mc:AlternateContent>
      <w:lvlText w:val="%1."/>
      <w:lvlJc w:val="left"/>
      <w:pPr>
        <w:ind w:left="1440" w:hanging="360"/>
      </w:pPr>
      <w:rPr>
        <w:rFonts w:hint="default"/>
        <w:b w:val="0"/>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99" w15:restartNumberingAfterBreak="0">
    <w:nsid w:val="1FFD6505"/>
    <w:multiLevelType w:val="multilevel"/>
    <w:tmpl w:val="F520750E"/>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200339D0"/>
    <w:multiLevelType w:val="multilevel"/>
    <w:tmpl w:val="47120D38"/>
    <w:lvl w:ilvl="0">
      <w:start w:val="1"/>
      <w:numFmt w:val="decimal"/>
      <w:lvlText w:val="%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15:restartNumberingAfterBreak="0">
    <w:nsid w:val="212B15D3"/>
    <w:multiLevelType w:val="hybridMultilevel"/>
    <w:tmpl w:val="0EF06BBE"/>
    <w:lvl w:ilvl="0" w:tplc="3A4E51C4">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21556B19"/>
    <w:multiLevelType w:val="hybridMultilevel"/>
    <w:tmpl w:val="B9D814B0"/>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80019">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03" w15:restartNumberingAfterBreak="0">
    <w:nsid w:val="21AA3DEB"/>
    <w:multiLevelType w:val="multilevel"/>
    <w:tmpl w:val="541C51F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4" w15:restartNumberingAfterBreak="0">
    <w:nsid w:val="229F576F"/>
    <w:multiLevelType w:val="multilevel"/>
    <w:tmpl w:val="235AC0D0"/>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23274532"/>
    <w:multiLevelType w:val="multilevel"/>
    <w:tmpl w:val="8C225B40"/>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6" w15:restartNumberingAfterBreak="0">
    <w:nsid w:val="232E4801"/>
    <w:multiLevelType w:val="hybridMultilevel"/>
    <w:tmpl w:val="4912D0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7" w15:restartNumberingAfterBreak="0">
    <w:nsid w:val="235D67B2"/>
    <w:multiLevelType w:val="multilevel"/>
    <w:tmpl w:val="CE3A32D6"/>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8" w15:restartNumberingAfterBreak="0">
    <w:nsid w:val="24365ADF"/>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09" w15:restartNumberingAfterBreak="0">
    <w:nsid w:val="244C241B"/>
    <w:multiLevelType w:val="hybridMultilevel"/>
    <w:tmpl w:val="DFB2441C"/>
    <w:lvl w:ilvl="0" w:tplc="E4F29486">
      <w:start w:val="18"/>
      <mc:AlternateContent>
        <mc:Choice Requires="w14">
          <w:numFmt w:val="custom" w:format="α, β, γ, ..."/>
        </mc:Choice>
        <mc:Fallback>
          <w:numFmt w:val="decimal"/>
        </mc:Fallback>
      </mc:AlternateContent>
      <w:lvlText w:val="%1."/>
      <w:lvlJc w:val="left"/>
      <w:pPr>
        <w:ind w:left="1440" w:hanging="360"/>
      </w:pPr>
      <w:rPr>
        <w:rFonts w:hint="default"/>
      </w:rPr>
    </w:lvl>
    <w:lvl w:ilvl="1" w:tplc="2EA2757E">
      <w:start w:val="1"/>
      <mc:AlternateContent>
        <mc:Choice Requires="w14">
          <w:numFmt w:val="custom" w:format="α, β, γ, ..."/>
        </mc:Choice>
        <mc:Fallback>
          <w:numFmt w:val="decimal"/>
        </mc:Fallback>
      </mc:AlternateContent>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0" w15:restartNumberingAfterBreak="0">
    <w:nsid w:val="24870741"/>
    <w:multiLevelType w:val="multilevel"/>
    <w:tmpl w:val="CEC4E3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decimal"/>
      <w:lvlText w:val="%3."/>
      <w:lvlJc w:val="left"/>
      <w:pPr>
        <w:ind w:left="890" w:hanging="180"/>
      </w:pPr>
      <w:rPr>
        <w:rFonts w:hint="default"/>
        <w:b w:val="0"/>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1" w15:restartNumberingAfterBreak="0">
    <w:nsid w:val="24EB73FA"/>
    <w:multiLevelType w:val="multilevel"/>
    <w:tmpl w:val="C6A05AA8"/>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2" w15:restartNumberingAfterBreak="0">
    <w:nsid w:val="25567FE6"/>
    <w:multiLevelType w:val="hybridMultilevel"/>
    <w:tmpl w:val="FE3C115C"/>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80019">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13" w15:restartNumberingAfterBreak="0">
    <w:nsid w:val="257C3714"/>
    <w:multiLevelType w:val="multilevel"/>
    <w:tmpl w:val="88EADA8C"/>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14" w15:restartNumberingAfterBreak="0">
    <w:nsid w:val="25915709"/>
    <w:multiLevelType w:val="multilevel"/>
    <w:tmpl w:val="9F18C6F6"/>
    <w:lvl w:ilvl="0">
      <w:start w:val="1"/>
      <w:numFmt w:val="bullet"/>
      <w:lvlText w:val=""/>
      <w:lvlJc w:val="left"/>
      <w:pPr>
        <w:ind w:left="360" w:hanging="360"/>
      </w:pPr>
      <w:rPr>
        <w:rFonts w:ascii="Symbol" w:hAnsi="Symbol" w:cs="Symbol" w:hint="default"/>
      </w:rPr>
    </w:lvl>
    <w:lvl w:ilvl="1">
      <w:start w:val="1"/>
      <w:numFmt w:val="bullet"/>
      <w:lvlText w:val=""/>
      <w:lvlJc w:val="left"/>
      <w:pPr>
        <w:ind w:left="720" w:hanging="360"/>
      </w:pPr>
      <w:rPr>
        <w:rFonts w:ascii="Symbol" w:hAnsi="Symbol" w:cs="Symbol" w:hint="default"/>
      </w:r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15" w15:restartNumberingAfterBreak="0">
    <w:nsid w:val="26222D59"/>
    <w:multiLevelType w:val="multilevel"/>
    <w:tmpl w:val="D1A2BA36"/>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6" w15:restartNumberingAfterBreak="0">
    <w:nsid w:val="273F4410"/>
    <w:multiLevelType w:val="multilevel"/>
    <w:tmpl w:val="9D16F3AA"/>
    <w:lvl w:ilvl="0">
      <w:start w:val="1"/>
      <w:numFmt w:val="bullet"/>
      <w:lvlText w:val=""/>
      <w:lvlJc w:val="left"/>
      <w:pPr>
        <w:tabs>
          <w:tab w:val="num" w:pos="454"/>
        </w:tabs>
        <w:ind w:left="454" w:hanging="341"/>
      </w:pPr>
      <w:rPr>
        <w:rFonts w:ascii="Symbol" w:hAnsi="Symbol" w:cs="Symbol" w:hint="default"/>
        <w:sz w:val="18"/>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7" w15:restartNumberingAfterBreak="0">
    <w:nsid w:val="27966533"/>
    <w:multiLevelType w:val="multilevel"/>
    <w:tmpl w:val="5740B278"/>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18" w15:restartNumberingAfterBreak="0">
    <w:nsid w:val="27977B20"/>
    <w:multiLevelType w:val="multilevel"/>
    <w:tmpl w:val="AB44CB1C"/>
    <w:lvl w:ilvl="0">
      <w:start w:val="1"/>
      <w:numFmt w:val="bullet"/>
      <w:lvlText w:val=""/>
      <w:lvlJc w:val="left"/>
      <w:pPr>
        <w:ind w:left="1440" w:hanging="360"/>
      </w:pPr>
      <w:rPr>
        <w:rFonts w:ascii="Symbol" w:hAnsi="Symbol"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bullet"/>
      <w:lvlText w:val="o"/>
      <w:lvlJc w:val="left"/>
      <w:pPr>
        <w:ind w:left="2880" w:hanging="360"/>
      </w:pPr>
      <w:rPr>
        <w:rFonts w:ascii="Courier New" w:hAnsi="Courier New" w:cs="Courier New" w:hint="default"/>
      </w:r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9" w15:restartNumberingAfterBreak="0">
    <w:nsid w:val="27E66293"/>
    <w:multiLevelType w:val="multilevel"/>
    <w:tmpl w:val="27E66293"/>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0" w15:restartNumberingAfterBreak="0">
    <w:nsid w:val="28057197"/>
    <w:multiLevelType w:val="hybridMultilevel"/>
    <w:tmpl w:val="EEC6B78E"/>
    <w:lvl w:ilvl="0" w:tplc="C9065F42">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1" w15:restartNumberingAfterBreak="0">
    <w:nsid w:val="282F523D"/>
    <w:multiLevelType w:val="multilevel"/>
    <w:tmpl w:val="4FB66B3C"/>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2" w15:restartNumberingAfterBreak="0">
    <w:nsid w:val="2850430D"/>
    <w:multiLevelType w:val="multilevel"/>
    <w:tmpl w:val="19FC51D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3" w15:restartNumberingAfterBreak="0">
    <w:nsid w:val="289D3712"/>
    <w:multiLevelType w:val="multilevel"/>
    <w:tmpl w:val="E81AD2B4"/>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4" w15:restartNumberingAfterBreak="0">
    <w:nsid w:val="299E3B1F"/>
    <w:multiLevelType w:val="multilevel"/>
    <w:tmpl w:val="A9F24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5" w15:restartNumberingAfterBreak="0">
    <w:nsid w:val="29E0415F"/>
    <w:multiLevelType w:val="multilevel"/>
    <w:tmpl w:val="1174F26E"/>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26" w15:restartNumberingAfterBreak="0">
    <w:nsid w:val="2A44297D"/>
    <w:multiLevelType w:val="multilevel"/>
    <w:tmpl w:val="BEC88538"/>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1882"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7" w15:restartNumberingAfterBreak="0">
    <w:nsid w:val="2ABA5034"/>
    <w:multiLevelType w:val="hybridMultilevel"/>
    <w:tmpl w:val="306CE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2B227E1D"/>
    <w:multiLevelType w:val="hybridMultilevel"/>
    <w:tmpl w:val="D9AC3E7A"/>
    <w:lvl w:ilvl="0" w:tplc="3A4E51C4">
      <w:start w:val="1"/>
      <mc:AlternateContent>
        <mc:Choice Requires="w14">
          <w:numFmt w:val="custom" w:format="α, β, γ, ..."/>
        </mc:Choice>
        <mc:Fallback>
          <w:numFmt w:val="decimal"/>
        </mc:Fallback>
      </mc:AlternateContent>
      <w:lvlText w:val="(%1)"/>
      <w:lvlJc w:val="left"/>
      <w:pPr>
        <w:ind w:left="1710" w:hanging="360"/>
      </w:pPr>
      <w:rPr>
        <w:rFonts w:hint="default"/>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129" w15:restartNumberingAfterBreak="0">
    <w:nsid w:val="2BD8328D"/>
    <w:multiLevelType w:val="multilevel"/>
    <w:tmpl w:val="19D69D62"/>
    <w:lvl w:ilvl="0">
      <w:start w:val="1"/>
      <w:numFmt w:val="bullet"/>
      <w:lvlText w:val=""/>
      <w:lvlJc w:val="left"/>
      <w:pPr>
        <w:tabs>
          <w:tab w:val="num" w:pos="0"/>
        </w:tabs>
        <w:ind w:left="720" w:hanging="360"/>
      </w:pPr>
      <w:rPr>
        <w:rFonts w:ascii="Symbol" w:hAnsi="Symbol" w:hint="default"/>
      </w:rPr>
    </w:lvl>
    <w:lvl w:ilvl="1">
      <w:start w:val="1"/>
      <w:numFmt w:val="decimal"/>
      <w:isLgl/>
      <w:lvlText w:val="%1.%2"/>
      <w:lvlJc w:val="left"/>
      <w:pPr>
        <w:ind w:left="1440" w:hanging="480"/>
      </w:pPr>
      <w:rPr>
        <w:rFonts w:hint="default"/>
      </w:rPr>
    </w:lvl>
    <w:lvl w:ilvl="2">
      <w:start w:val="1"/>
      <w:numFmt w:val="decimal"/>
      <w:isLgl/>
      <w:lvlText w:val="%1.%2.%3"/>
      <w:lvlJc w:val="left"/>
      <w:pPr>
        <w:ind w:left="2280" w:hanging="720"/>
      </w:pPr>
      <w:rPr>
        <w:rFonts w:asciiTheme="minorHAnsi" w:hAnsiTheme="minorHAnsi" w:cstheme="minorHAnsi" w:hint="default"/>
        <w:b/>
        <w:bCs w:val="0"/>
      </w:rPr>
    </w:lvl>
    <w:lvl w:ilvl="3">
      <w:start w:val="1"/>
      <w:numFmt w:val="decimal"/>
      <w:isLgl/>
      <w:lvlText w:val="%1.%2.%3.%4"/>
      <w:lvlJc w:val="left"/>
      <w:pPr>
        <w:ind w:left="2880" w:hanging="720"/>
      </w:pPr>
      <w:rPr>
        <w:rFonts w:hint="default"/>
      </w:rPr>
    </w:lvl>
    <w:lvl w:ilvl="4">
      <w:start w:val="1"/>
      <w:numFmt w:val="decimal"/>
      <w:isLgl/>
      <w:lvlText w:val="%1.%2.%3.%4.%5"/>
      <w:lvlJc w:val="left"/>
      <w:pPr>
        <w:ind w:left="3840" w:hanging="1080"/>
      </w:pPr>
      <w:rPr>
        <w:rFonts w:hint="default"/>
      </w:rPr>
    </w:lvl>
    <w:lvl w:ilvl="5">
      <w:start w:val="1"/>
      <w:numFmt w:val="decimal"/>
      <w:isLgl/>
      <w:lvlText w:val="%1.%2.%3.%4.%5.%6"/>
      <w:lvlJc w:val="left"/>
      <w:pPr>
        <w:ind w:left="4440" w:hanging="1080"/>
      </w:pPr>
      <w:rPr>
        <w:rFonts w:hint="default"/>
      </w:rPr>
    </w:lvl>
    <w:lvl w:ilvl="6">
      <w:start w:val="1"/>
      <w:numFmt w:val="decimal"/>
      <w:isLgl/>
      <w:lvlText w:val="%1.%2.%3.%4.%5.%6.%7"/>
      <w:lvlJc w:val="left"/>
      <w:pPr>
        <w:ind w:left="5400" w:hanging="1440"/>
      </w:pPr>
      <w:rPr>
        <w:rFonts w:hint="default"/>
      </w:rPr>
    </w:lvl>
    <w:lvl w:ilvl="7">
      <w:start w:val="1"/>
      <w:numFmt w:val="decimal"/>
      <w:isLgl/>
      <w:lvlText w:val="%1.%2.%3.%4.%5.%6.%7.%8"/>
      <w:lvlJc w:val="left"/>
      <w:pPr>
        <w:ind w:left="6000" w:hanging="1440"/>
      </w:pPr>
      <w:rPr>
        <w:rFonts w:hint="default"/>
      </w:rPr>
    </w:lvl>
    <w:lvl w:ilvl="8">
      <w:start w:val="1"/>
      <w:numFmt w:val="decimal"/>
      <w:isLgl/>
      <w:lvlText w:val="%1.%2.%3.%4.%5.%6.%7.%8.%9"/>
      <w:lvlJc w:val="left"/>
      <w:pPr>
        <w:ind w:left="6960" w:hanging="1800"/>
      </w:pPr>
      <w:rPr>
        <w:rFonts w:hint="default"/>
      </w:rPr>
    </w:lvl>
  </w:abstractNum>
  <w:abstractNum w:abstractNumId="130" w15:restartNumberingAfterBreak="0">
    <w:nsid w:val="2BE64C65"/>
    <w:multiLevelType w:val="multilevel"/>
    <w:tmpl w:val="2C8EB4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15:restartNumberingAfterBreak="0">
    <w:nsid w:val="2C236A7C"/>
    <w:multiLevelType w:val="hybridMultilevel"/>
    <w:tmpl w:val="E5D6F6D4"/>
    <w:lvl w:ilvl="0" w:tplc="C9065F4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2C56246B"/>
    <w:multiLevelType w:val="multilevel"/>
    <w:tmpl w:val="A3185866"/>
    <w:lvl w:ilvl="0">
      <w:start w:val="1"/>
      <w:numFmt w:val="decimal"/>
      <w:lvlText w:val="%1."/>
      <w:lvlJc w:val="left"/>
      <w:pPr>
        <w:ind w:left="720" w:hanging="360"/>
      </w:pPr>
      <w:rPr>
        <w:rFonts w:hint="default"/>
      </w:rPr>
    </w:lvl>
    <w:lvl w:ilvl="1">
      <w:start w:val="1"/>
      <mc:AlternateContent>
        <mc:Choice Requires="w14">
          <w:numFmt w:val="custom" w:format="α, β, γ, ..."/>
        </mc:Choice>
        <mc:Fallback>
          <w:numFmt w:val="decimal"/>
        </mc:Fallback>
      </mc:AlternateContent>
      <w:lvlText w:val="(%2)"/>
      <w:lvlJc w:val="left"/>
      <w:pPr>
        <w:ind w:left="1440" w:hanging="360"/>
      </w:pPr>
      <w:rPr>
        <w:rFonts w:hint="default"/>
      </w:rPr>
    </w:lvl>
    <w:lvl w:ilvl="2">
      <w:start w:val="1"/>
      <w:numFmt w:val="bullet"/>
      <w:lvlText w:val=""/>
      <w:lvlJc w:val="left"/>
      <w:pPr>
        <w:ind w:left="2160" w:hanging="180"/>
      </w:pPr>
      <w:rPr>
        <w:rFonts w:ascii="Symbol" w:hAnsi="Symbol"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3" w15:restartNumberingAfterBreak="0">
    <w:nsid w:val="2C753DA9"/>
    <w:multiLevelType w:val="multilevel"/>
    <w:tmpl w:val="7B305BA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4" w15:restartNumberingAfterBreak="0">
    <w:nsid w:val="2CD3595E"/>
    <w:multiLevelType w:val="multilevel"/>
    <w:tmpl w:val="AD38AAF6"/>
    <w:lvl w:ilvl="0">
      <w:start w:val="1"/>
      <w:numFmt w:val="decimal"/>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35" w15:restartNumberingAfterBreak="0">
    <w:nsid w:val="2D6D763C"/>
    <w:multiLevelType w:val="multilevel"/>
    <w:tmpl w:val="38129B18"/>
    <w:lvl w:ilvl="0">
      <w:start w:val="1"/>
      <w:numFmt w:val="bullet"/>
      <w:lvlText w:val=""/>
      <w:lvlJc w:val="left"/>
      <w:pPr>
        <w:tabs>
          <w:tab w:val="num" w:pos="1440"/>
        </w:tabs>
        <w:ind w:left="1440" w:hanging="360"/>
      </w:pPr>
      <w:rPr>
        <w:rFonts w:ascii="Symbol" w:hAnsi="Symbol" w:cs="OpenSymbol" w:hint="default"/>
      </w:rPr>
    </w:lvl>
    <w:lvl w:ilvl="1">
      <w:start w:val="1"/>
      <w:numFmt w:val="bullet"/>
      <w:lvlText w:val="◦"/>
      <w:lvlJc w:val="left"/>
      <w:pPr>
        <w:tabs>
          <w:tab w:val="num" w:pos="1800"/>
        </w:tabs>
        <w:ind w:left="1800" w:hanging="360"/>
      </w:pPr>
      <w:rPr>
        <w:rFonts w:ascii="OpenSymbol" w:hAnsi="OpenSymbol" w:cs="OpenSymbol" w:hint="default"/>
      </w:rPr>
    </w:lvl>
    <w:lvl w:ilvl="2">
      <w:start w:val="1"/>
      <w:numFmt w:val="bullet"/>
      <w:lvlText w:val="▪"/>
      <w:lvlJc w:val="left"/>
      <w:pPr>
        <w:tabs>
          <w:tab w:val="num" w:pos="2160"/>
        </w:tabs>
        <w:ind w:left="2160" w:hanging="360"/>
      </w:pPr>
      <w:rPr>
        <w:rFonts w:ascii="OpenSymbol" w:hAnsi="OpenSymbol" w:cs="OpenSymbol" w:hint="default"/>
      </w:rPr>
    </w:lvl>
    <w:lvl w:ilvl="3">
      <w:start w:val="1"/>
      <w:numFmt w:val="bullet"/>
      <w:lvlText w:val=""/>
      <w:lvlJc w:val="left"/>
      <w:pPr>
        <w:tabs>
          <w:tab w:val="num" w:pos="2520"/>
        </w:tabs>
        <w:ind w:left="2520" w:hanging="360"/>
      </w:pPr>
      <w:rPr>
        <w:rFonts w:ascii="Symbol" w:hAnsi="Symbol" w:cs="OpenSymbol" w:hint="default"/>
      </w:rPr>
    </w:lvl>
    <w:lvl w:ilvl="4">
      <w:start w:val="1"/>
      <w:numFmt w:val="bullet"/>
      <w:lvlText w:val="◦"/>
      <w:lvlJc w:val="left"/>
      <w:pPr>
        <w:tabs>
          <w:tab w:val="num" w:pos="2880"/>
        </w:tabs>
        <w:ind w:left="2880" w:hanging="360"/>
      </w:pPr>
      <w:rPr>
        <w:rFonts w:ascii="OpenSymbol" w:hAnsi="OpenSymbol" w:cs="OpenSymbol" w:hint="default"/>
      </w:rPr>
    </w:lvl>
    <w:lvl w:ilvl="5">
      <w:start w:val="1"/>
      <w:numFmt w:val="bullet"/>
      <w:lvlText w:val="▪"/>
      <w:lvlJc w:val="left"/>
      <w:pPr>
        <w:tabs>
          <w:tab w:val="num" w:pos="3240"/>
        </w:tabs>
        <w:ind w:left="3240" w:hanging="360"/>
      </w:pPr>
      <w:rPr>
        <w:rFonts w:ascii="OpenSymbol" w:hAnsi="OpenSymbol" w:cs="OpenSymbol" w:hint="default"/>
      </w:rPr>
    </w:lvl>
    <w:lvl w:ilvl="6">
      <w:start w:val="1"/>
      <w:numFmt w:val="bullet"/>
      <w:lvlText w:val=""/>
      <w:lvlJc w:val="left"/>
      <w:pPr>
        <w:tabs>
          <w:tab w:val="num" w:pos="3600"/>
        </w:tabs>
        <w:ind w:left="3600" w:hanging="360"/>
      </w:pPr>
      <w:rPr>
        <w:rFonts w:ascii="Symbol" w:hAnsi="Symbol" w:cs="OpenSymbol" w:hint="default"/>
      </w:rPr>
    </w:lvl>
    <w:lvl w:ilvl="7">
      <w:start w:val="1"/>
      <w:numFmt w:val="bullet"/>
      <w:lvlText w:val="◦"/>
      <w:lvlJc w:val="left"/>
      <w:pPr>
        <w:tabs>
          <w:tab w:val="num" w:pos="3960"/>
        </w:tabs>
        <w:ind w:left="3960" w:hanging="360"/>
      </w:pPr>
      <w:rPr>
        <w:rFonts w:ascii="OpenSymbol" w:hAnsi="OpenSymbol" w:cs="OpenSymbol" w:hint="default"/>
      </w:rPr>
    </w:lvl>
    <w:lvl w:ilvl="8">
      <w:start w:val="1"/>
      <w:numFmt w:val="bullet"/>
      <w:lvlText w:val="▪"/>
      <w:lvlJc w:val="left"/>
      <w:pPr>
        <w:tabs>
          <w:tab w:val="num" w:pos="4320"/>
        </w:tabs>
        <w:ind w:left="4320" w:hanging="360"/>
      </w:pPr>
      <w:rPr>
        <w:rFonts w:ascii="OpenSymbol" w:hAnsi="OpenSymbol" w:cs="OpenSymbol" w:hint="default"/>
      </w:rPr>
    </w:lvl>
  </w:abstractNum>
  <w:abstractNum w:abstractNumId="136" w15:restartNumberingAfterBreak="0">
    <w:nsid w:val="2DAD7B85"/>
    <w:multiLevelType w:val="multilevel"/>
    <w:tmpl w:val="050CD9D8"/>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DCA66A7"/>
    <w:multiLevelType w:val="hybridMultilevel"/>
    <w:tmpl w:val="49AEEE5C"/>
    <w:lvl w:ilvl="0" w:tplc="3A4E51C4">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9B84813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2E3D1737"/>
    <w:multiLevelType w:val="hybridMultilevel"/>
    <w:tmpl w:val="54FEF8B2"/>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39" w15:restartNumberingAfterBreak="0">
    <w:nsid w:val="2EA77678"/>
    <w:multiLevelType w:val="multilevel"/>
    <w:tmpl w:val="9B6048EC"/>
    <w:lvl w:ilvl="0">
      <w:start w:val="1"/>
      <w:numFmt w:val="decimal"/>
      <w:lvlText w:val="%1."/>
      <w:lvlJc w:val="left"/>
      <w:pPr>
        <w:ind w:left="360" w:hanging="360"/>
      </w:pPr>
      <w:rPr>
        <w:rFonts w:ascii="Calibri" w:hAnsi="Calibri"/>
        <w:b w:val="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0" w15:restartNumberingAfterBreak="0">
    <w:nsid w:val="2EEE0BE2"/>
    <w:multiLevelType w:val="multilevel"/>
    <w:tmpl w:val="2EEE0BE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1"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42" w15:restartNumberingAfterBreak="0">
    <w:nsid w:val="2FD000EA"/>
    <w:multiLevelType w:val="multilevel"/>
    <w:tmpl w:val="80524A44"/>
    <w:lvl w:ilvl="0">
      <w:start w:val="1"/>
      <w:numFmt w:val="bullet"/>
      <w:lvlText w:val=""/>
      <w:lvlJc w:val="left"/>
      <w:pPr>
        <w:ind w:left="360" w:hanging="360"/>
      </w:pPr>
      <w:rPr>
        <w:rFonts w:ascii="Symbol" w:hAnsi="Symbol" w:cs="Symbol" w:hint="default"/>
      </w:rPr>
    </w:lvl>
    <w:lvl w:ilvl="1">
      <w:start w:val="1"/>
      <w:numFmt w:val="bullet"/>
      <w:lvlText w:val=""/>
      <w:lvlJc w:val="left"/>
      <w:pPr>
        <w:ind w:left="720" w:hanging="360"/>
      </w:pPr>
      <w:rPr>
        <w:rFonts w:ascii="Symbol" w:hAnsi="Symbol" w:cs="Symbol" w:hint="default"/>
      </w:r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43" w15:restartNumberingAfterBreak="0">
    <w:nsid w:val="304515B7"/>
    <w:multiLevelType w:val="hybridMultilevel"/>
    <w:tmpl w:val="7820CE6C"/>
    <w:lvl w:ilvl="0" w:tplc="5A968228">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4" w15:restartNumberingAfterBreak="0">
    <w:nsid w:val="30933D9B"/>
    <w:multiLevelType w:val="multilevel"/>
    <w:tmpl w:val="6BAACBFA"/>
    <w:lvl w:ilvl="0">
      <w:start w:val="1"/>
      <w:numFmt w:val="decimal"/>
      <w:lvlText w:val="%1."/>
      <w:lvlJc w:val="left"/>
      <w:pPr>
        <w:ind w:left="785"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5" w15:restartNumberingAfterBreak="0">
    <w:nsid w:val="31F7147C"/>
    <w:multiLevelType w:val="multilevel"/>
    <w:tmpl w:val="0FDA78B2"/>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bullet"/>
      <w:lvlText w:val=""/>
      <w:lvlJc w:val="left"/>
      <w:pPr>
        <w:ind w:left="2160" w:hanging="180"/>
      </w:pPr>
      <w:rPr>
        <w:rFonts w:ascii="Symbol" w:hAnsi="Symbol"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46" w15:restartNumberingAfterBreak="0">
    <w:nsid w:val="32C024C1"/>
    <w:multiLevelType w:val="multilevel"/>
    <w:tmpl w:val="5E9CF1FE"/>
    <w:lvl w:ilvl="0">
      <w:start w:val="1"/>
      <w:numFmt w:val="decimal"/>
      <w:lvlText w:val="%1."/>
      <w:lvlJc w:val="left"/>
      <w:pPr>
        <w:ind w:left="644" w:hanging="360"/>
      </w:pPr>
      <w:rPr>
        <w:sz w:val="22"/>
        <w:szCs w:val="22"/>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47" w15:restartNumberingAfterBreak="0">
    <w:nsid w:val="33404D31"/>
    <w:multiLevelType w:val="hybridMultilevel"/>
    <w:tmpl w:val="FBCA34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8" w15:restartNumberingAfterBreak="0">
    <w:nsid w:val="33463DAD"/>
    <w:multiLevelType w:val="multilevel"/>
    <w:tmpl w:val="461AA1AA"/>
    <w:lvl w:ilvl="0">
      <w:start w:val="1"/>
      <w:numFmt w:val="decimal"/>
      <w:lvlText w:val="%1."/>
      <w:lvlJc w:val="left"/>
      <w:pPr>
        <w:tabs>
          <w:tab w:val="num" w:pos="360"/>
        </w:tabs>
        <w:ind w:left="360" w:hanging="360"/>
      </w:pPr>
      <w:rPr>
        <w:rFonts w:ascii="Calibri" w:hAnsi="Calibri"/>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9" w15:restartNumberingAfterBreak="0">
    <w:nsid w:val="33AF7479"/>
    <w:multiLevelType w:val="multilevel"/>
    <w:tmpl w:val="0E008D1A"/>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50" w15:restartNumberingAfterBreak="0">
    <w:nsid w:val="33CE1809"/>
    <w:multiLevelType w:val="hybridMultilevel"/>
    <w:tmpl w:val="8EB64D8A"/>
    <w:lvl w:ilvl="0" w:tplc="9B84813E">
      <w:start w:val="1"/>
      <w:numFmt w:val="decimal"/>
      <w:lvlText w:val="(%1)"/>
      <w:lvlJc w:val="left"/>
      <w:pPr>
        <w:ind w:left="720" w:hanging="360"/>
      </w:pPr>
      <w:rPr>
        <w:rFonts w:hint="default"/>
      </w:rPr>
    </w:lvl>
    <w:lvl w:ilvl="1" w:tplc="9B84813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34475264"/>
    <w:multiLevelType w:val="hybridMultilevel"/>
    <w:tmpl w:val="28D4966C"/>
    <w:lvl w:ilvl="0" w:tplc="2EA2757E">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2" w15:restartNumberingAfterBreak="0">
    <w:nsid w:val="34F73889"/>
    <w:multiLevelType w:val="multilevel"/>
    <w:tmpl w:val="A02A0044"/>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3" w15:restartNumberingAfterBreak="0">
    <w:nsid w:val="35792B76"/>
    <w:multiLevelType w:val="multilevel"/>
    <w:tmpl w:val="3112F22A"/>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54" w15:restartNumberingAfterBreak="0">
    <w:nsid w:val="35C63284"/>
    <w:multiLevelType w:val="hybridMultilevel"/>
    <w:tmpl w:val="624A1986"/>
    <w:lvl w:ilvl="0" w:tplc="2EA2757E">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36296F88"/>
    <w:multiLevelType w:val="hybridMultilevel"/>
    <w:tmpl w:val="0B88C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36AF137E"/>
    <w:multiLevelType w:val="multilevel"/>
    <w:tmpl w:val="5088DB76"/>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3"/>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7" w15:restartNumberingAfterBreak="0">
    <w:nsid w:val="37A31B40"/>
    <w:multiLevelType w:val="multilevel"/>
    <w:tmpl w:val="36BA100A"/>
    <w:lvl w:ilvl="0">
      <w:start w:val="1"/>
      <w:numFmt w:val="bullet"/>
      <w:lvlText w:val=""/>
      <w:lvlJc w:val="left"/>
      <w:pPr>
        <w:ind w:left="644" w:hanging="360"/>
      </w:pPr>
      <w:rPr>
        <w:rFonts w:ascii="Symbol" w:hAnsi="Symbol" w:hint="default"/>
      </w:rPr>
    </w:lvl>
    <w:lvl w:ilvl="1">
      <w:start w:val="1"/>
      <w:numFmt w:val="bullet"/>
      <w:lvlText w:val="o"/>
      <w:lvlJc w:val="left"/>
      <w:pPr>
        <w:ind w:left="1364" w:hanging="360"/>
      </w:pPr>
      <w:rPr>
        <w:rFonts w:ascii="Courier New" w:hAnsi="Courier New" w:cs="Courier New" w:hint="default"/>
      </w:rPr>
    </w:lvl>
    <w:lvl w:ilvl="2">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158" w15:restartNumberingAfterBreak="0">
    <w:nsid w:val="37D638EB"/>
    <w:multiLevelType w:val="hybridMultilevel"/>
    <w:tmpl w:val="B2CA7AB6"/>
    <w:lvl w:ilvl="0" w:tplc="C9065F4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3818375D"/>
    <w:multiLevelType w:val="hybridMultilevel"/>
    <w:tmpl w:val="523C5496"/>
    <w:lvl w:ilvl="0" w:tplc="738AE8D0">
      <w:start w:val="1"/>
      <mc:AlternateContent>
        <mc:Choice Requires="w14">
          <w:numFmt w:val="custom" w:format="α, β, γ, ..."/>
        </mc:Choice>
        <mc:Fallback>
          <w:numFmt w:val="decimal"/>
        </mc:Fallback>
      </mc:AlternateContent>
      <w:lvlText w:val="%1."/>
      <w:lvlJc w:val="left"/>
      <w:pPr>
        <w:ind w:left="720" w:hanging="360"/>
      </w:pPr>
      <w:rPr>
        <w:rFonts w:hint="default"/>
        <w:b w:val="0"/>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0" w15:restartNumberingAfterBreak="0">
    <w:nsid w:val="39B51FB5"/>
    <w:multiLevelType w:val="multilevel"/>
    <w:tmpl w:val="3976EDA6"/>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3A213777"/>
    <w:multiLevelType w:val="multilevel"/>
    <w:tmpl w:val="1E421B08"/>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62" w15:restartNumberingAfterBreak="0">
    <w:nsid w:val="3A5F07FE"/>
    <w:multiLevelType w:val="hybridMultilevel"/>
    <w:tmpl w:val="96746F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3" w15:restartNumberingAfterBreak="0">
    <w:nsid w:val="3B0B4A61"/>
    <w:multiLevelType w:val="hybridMultilevel"/>
    <w:tmpl w:val="6A4C8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3B9324D0"/>
    <w:multiLevelType w:val="multilevel"/>
    <w:tmpl w:val="09E4E354"/>
    <w:lvl w:ilvl="0">
      <w:start w:val="1"/>
      <w:numFmt w:val="decimal"/>
      <w:lvlText w:val="%1."/>
      <w:lvlJc w:val="left"/>
      <w:pPr>
        <w:tabs>
          <w:tab w:val="num" w:pos="360"/>
        </w:tabs>
        <w:ind w:left="360" w:hanging="360"/>
      </w:pPr>
    </w:lvl>
    <w:lvl w:ilvl="1">
      <w:start w:val="1"/>
      <w:numFmt w:val="bullet"/>
      <w:lvlText w:val="•"/>
      <w:lvlJc w:val="left"/>
      <w:pPr>
        <w:ind w:left="1440" w:hanging="360"/>
      </w:pPr>
      <w:rPr>
        <w:rFonts w:ascii="Arial" w:hAnsi="Arial" w:cs="Aria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5" w15:restartNumberingAfterBreak="0">
    <w:nsid w:val="3C001F27"/>
    <w:multiLevelType w:val="multilevel"/>
    <w:tmpl w:val="BC129A6A"/>
    <w:lvl w:ilvl="0">
      <w:start w:val="1"/>
      <w:numFmt w:val="decimal"/>
      <w:lvlText w:val="%1."/>
      <w:lvlJc w:val="left"/>
      <w:pPr>
        <w:ind w:left="785"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6" w15:restartNumberingAfterBreak="0">
    <w:nsid w:val="3C4F5CBE"/>
    <w:multiLevelType w:val="multilevel"/>
    <w:tmpl w:val="4016189A"/>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7" w15:restartNumberingAfterBreak="0">
    <w:nsid w:val="3C6E7941"/>
    <w:multiLevelType w:val="multilevel"/>
    <w:tmpl w:val="29E24CB8"/>
    <w:lvl w:ilvl="0">
      <w:start w:val="1"/>
      <w:numFmt w:val="decimal"/>
      <w:lvlText w:val="%1."/>
      <w:lvlJc w:val="left"/>
      <w:pPr>
        <w:tabs>
          <w:tab w:val="num" w:pos="360"/>
        </w:tabs>
        <w:ind w:left="360" w:hanging="360"/>
      </w:pPr>
      <w:rPr>
        <w:rFonts w:cs="Arial"/>
        <w:color w:val="00000A"/>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8" w15:restartNumberingAfterBreak="0">
    <w:nsid w:val="3CC17D53"/>
    <w:multiLevelType w:val="multilevel"/>
    <w:tmpl w:val="7A4E7E80"/>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9" w15:restartNumberingAfterBreak="0">
    <w:nsid w:val="3D231EE8"/>
    <w:multiLevelType w:val="multilevel"/>
    <w:tmpl w:val="D6109AD8"/>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0" w15:restartNumberingAfterBreak="0">
    <w:nsid w:val="3D3D11B1"/>
    <w:multiLevelType w:val="multilevel"/>
    <w:tmpl w:val="3D3D11B1"/>
    <w:lvl w:ilvl="0">
      <w:start w:val="1"/>
      <w:numFmt w:val="bullet"/>
      <w:lvlText w:val=""/>
      <w:lvlJc w:val="left"/>
      <w:pPr>
        <w:ind w:left="1440" w:hanging="360"/>
      </w:pPr>
      <w:rPr>
        <w:rFonts w:ascii="Symbol" w:hAnsi="Symbol" w:hint="default"/>
      </w:rPr>
    </w:lvl>
    <w:lvl w:ilvl="1" w:tentative="1">
      <w:start w:val="1"/>
      <w:numFmt w:val="bullet"/>
      <w:lvlText w:val="o"/>
      <w:lvlJc w:val="left"/>
      <w:pPr>
        <w:ind w:left="2160" w:hanging="360"/>
      </w:pPr>
      <w:rPr>
        <w:rFonts w:ascii="Courier New" w:hAnsi="Courier New" w:cs="Courier New" w:hint="default"/>
      </w:rPr>
    </w:lvl>
    <w:lvl w:ilvl="2" w:tentative="1">
      <w:start w:val="1"/>
      <w:numFmt w:val="bullet"/>
      <w:lvlText w:val=""/>
      <w:lvlJc w:val="left"/>
      <w:pPr>
        <w:ind w:left="2880" w:hanging="360"/>
      </w:pPr>
      <w:rPr>
        <w:rFonts w:ascii="Wingdings" w:hAnsi="Wingdings" w:hint="default"/>
      </w:rPr>
    </w:lvl>
    <w:lvl w:ilvl="3" w:tentative="1">
      <w:start w:val="1"/>
      <w:numFmt w:val="bullet"/>
      <w:lvlText w:val=""/>
      <w:lvlJc w:val="left"/>
      <w:pPr>
        <w:ind w:left="3600" w:hanging="360"/>
      </w:pPr>
      <w:rPr>
        <w:rFonts w:ascii="Symbol" w:hAnsi="Symbol" w:hint="default"/>
      </w:rPr>
    </w:lvl>
    <w:lvl w:ilvl="4" w:tentative="1">
      <w:start w:val="1"/>
      <w:numFmt w:val="bullet"/>
      <w:lvlText w:val="o"/>
      <w:lvlJc w:val="left"/>
      <w:pPr>
        <w:ind w:left="4320" w:hanging="360"/>
      </w:pPr>
      <w:rPr>
        <w:rFonts w:ascii="Courier New" w:hAnsi="Courier New" w:cs="Courier New" w:hint="default"/>
      </w:rPr>
    </w:lvl>
    <w:lvl w:ilvl="5" w:tentative="1">
      <w:start w:val="1"/>
      <w:numFmt w:val="bullet"/>
      <w:lvlText w:val=""/>
      <w:lvlJc w:val="left"/>
      <w:pPr>
        <w:ind w:left="5040" w:hanging="360"/>
      </w:pPr>
      <w:rPr>
        <w:rFonts w:ascii="Wingdings" w:hAnsi="Wingdings" w:hint="default"/>
      </w:rPr>
    </w:lvl>
    <w:lvl w:ilvl="6" w:tentative="1">
      <w:start w:val="1"/>
      <w:numFmt w:val="bullet"/>
      <w:lvlText w:val=""/>
      <w:lvlJc w:val="left"/>
      <w:pPr>
        <w:ind w:left="5760" w:hanging="360"/>
      </w:pPr>
      <w:rPr>
        <w:rFonts w:ascii="Symbol" w:hAnsi="Symbol" w:hint="default"/>
      </w:rPr>
    </w:lvl>
    <w:lvl w:ilvl="7" w:tentative="1">
      <w:start w:val="1"/>
      <w:numFmt w:val="bullet"/>
      <w:lvlText w:val="o"/>
      <w:lvlJc w:val="left"/>
      <w:pPr>
        <w:ind w:left="6480" w:hanging="360"/>
      </w:pPr>
      <w:rPr>
        <w:rFonts w:ascii="Courier New" w:hAnsi="Courier New" w:cs="Courier New" w:hint="default"/>
      </w:rPr>
    </w:lvl>
    <w:lvl w:ilvl="8" w:tentative="1">
      <w:start w:val="1"/>
      <w:numFmt w:val="bullet"/>
      <w:lvlText w:val=""/>
      <w:lvlJc w:val="left"/>
      <w:pPr>
        <w:ind w:left="7200" w:hanging="360"/>
      </w:pPr>
      <w:rPr>
        <w:rFonts w:ascii="Wingdings" w:hAnsi="Wingdings" w:hint="default"/>
      </w:rPr>
    </w:lvl>
  </w:abstractNum>
  <w:abstractNum w:abstractNumId="171" w15:restartNumberingAfterBreak="0">
    <w:nsid w:val="3DCD23B8"/>
    <w:multiLevelType w:val="multilevel"/>
    <w:tmpl w:val="F146BA52"/>
    <w:lvl w:ilvl="0">
      <w:start w:val="1"/>
      <w:numFmt w:val="decimal"/>
      <w:lvlText w:val="%1."/>
      <w:lvlJc w:val="left"/>
      <w:pPr>
        <w:tabs>
          <w:tab w:val="num" w:pos="360"/>
        </w:tabs>
        <w:ind w:left="360" w:hanging="360"/>
      </w:pPr>
      <w:rPr>
        <w:rFonts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2" w15:restartNumberingAfterBreak="0">
    <w:nsid w:val="3E0A38E4"/>
    <w:multiLevelType w:val="multilevel"/>
    <w:tmpl w:val="629C69FE"/>
    <w:lvl w:ilvl="0">
      <w:start w:val="1"/>
      <w:numFmt w:val="bullet"/>
      <w:lvlText w:val=""/>
      <w:lvlJc w:val="left"/>
      <w:pPr>
        <w:ind w:left="360" w:hanging="360"/>
      </w:pPr>
      <w:rPr>
        <w:rFonts w:ascii="Symbol" w:hAnsi="Symbol" w:cs="Symbol" w:hint="default"/>
      </w:rPr>
    </w:lvl>
    <w:lvl w:ilvl="1">
      <w:start w:val="1"/>
      <w:numFmt w:val="bullet"/>
      <w:lvlText w:val=""/>
      <w:lvlJc w:val="left"/>
      <w:pPr>
        <w:ind w:left="720" w:hanging="360"/>
      </w:pPr>
      <w:rPr>
        <w:rFonts w:ascii="Symbol" w:hAnsi="Symbol" w:cs="Symbol" w:hint="default"/>
      </w:r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73" w15:restartNumberingAfterBreak="0">
    <w:nsid w:val="3E422679"/>
    <w:multiLevelType w:val="hybridMultilevel"/>
    <w:tmpl w:val="3FB435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4" w15:restartNumberingAfterBreak="0">
    <w:nsid w:val="3F4862BD"/>
    <w:multiLevelType w:val="hybridMultilevel"/>
    <w:tmpl w:val="7E38AFDC"/>
    <w:lvl w:ilvl="0" w:tplc="04080001">
      <w:start w:val="1"/>
      <w:numFmt w:val="bullet"/>
      <w:lvlText w:val=""/>
      <w:lvlJc w:val="left"/>
      <w:pPr>
        <w:ind w:left="702" w:hanging="360"/>
      </w:pPr>
      <w:rPr>
        <w:rFonts w:ascii="Symbol" w:hAnsi="Symbol" w:hint="default"/>
      </w:rPr>
    </w:lvl>
    <w:lvl w:ilvl="1" w:tplc="04080003" w:tentative="1">
      <w:start w:val="1"/>
      <w:numFmt w:val="bullet"/>
      <w:lvlText w:val="o"/>
      <w:lvlJc w:val="left"/>
      <w:pPr>
        <w:ind w:left="1422" w:hanging="360"/>
      </w:pPr>
      <w:rPr>
        <w:rFonts w:ascii="Courier New" w:hAnsi="Courier New" w:cs="Courier New" w:hint="default"/>
      </w:rPr>
    </w:lvl>
    <w:lvl w:ilvl="2" w:tplc="04080005" w:tentative="1">
      <w:start w:val="1"/>
      <w:numFmt w:val="bullet"/>
      <w:lvlText w:val=""/>
      <w:lvlJc w:val="left"/>
      <w:pPr>
        <w:ind w:left="2142" w:hanging="360"/>
      </w:pPr>
      <w:rPr>
        <w:rFonts w:ascii="Wingdings" w:hAnsi="Wingdings" w:hint="default"/>
      </w:rPr>
    </w:lvl>
    <w:lvl w:ilvl="3" w:tplc="04080001" w:tentative="1">
      <w:start w:val="1"/>
      <w:numFmt w:val="bullet"/>
      <w:lvlText w:val=""/>
      <w:lvlJc w:val="left"/>
      <w:pPr>
        <w:ind w:left="2862" w:hanging="360"/>
      </w:pPr>
      <w:rPr>
        <w:rFonts w:ascii="Symbol" w:hAnsi="Symbol" w:hint="default"/>
      </w:rPr>
    </w:lvl>
    <w:lvl w:ilvl="4" w:tplc="04080003" w:tentative="1">
      <w:start w:val="1"/>
      <w:numFmt w:val="bullet"/>
      <w:lvlText w:val="o"/>
      <w:lvlJc w:val="left"/>
      <w:pPr>
        <w:ind w:left="3582" w:hanging="360"/>
      </w:pPr>
      <w:rPr>
        <w:rFonts w:ascii="Courier New" w:hAnsi="Courier New" w:cs="Courier New" w:hint="default"/>
      </w:rPr>
    </w:lvl>
    <w:lvl w:ilvl="5" w:tplc="04080005" w:tentative="1">
      <w:start w:val="1"/>
      <w:numFmt w:val="bullet"/>
      <w:lvlText w:val=""/>
      <w:lvlJc w:val="left"/>
      <w:pPr>
        <w:ind w:left="4302" w:hanging="360"/>
      </w:pPr>
      <w:rPr>
        <w:rFonts w:ascii="Wingdings" w:hAnsi="Wingdings" w:hint="default"/>
      </w:rPr>
    </w:lvl>
    <w:lvl w:ilvl="6" w:tplc="04080001" w:tentative="1">
      <w:start w:val="1"/>
      <w:numFmt w:val="bullet"/>
      <w:lvlText w:val=""/>
      <w:lvlJc w:val="left"/>
      <w:pPr>
        <w:ind w:left="5022" w:hanging="360"/>
      </w:pPr>
      <w:rPr>
        <w:rFonts w:ascii="Symbol" w:hAnsi="Symbol" w:hint="default"/>
      </w:rPr>
    </w:lvl>
    <w:lvl w:ilvl="7" w:tplc="04080003" w:tentative="1">
      <w:start w:val="1"/>
      <w:numFmt w:val="bullet"/>
      <w:lvlText w:val="o"/>
      <w:lvlJc w:val="left"/>
      <w:pPr>
        <w:ind w:left="5742" w:hanging="360"/>
      </w:pPr>
      <w:rPr>
        <w:rFonts w:ascii="Courier New" w:hAnsi="Courier New" w:cs="Courier New" w:hint="default"/>
      </w:rPr>
    </w:lvl>
    <w:lvl w:ilvl="8" w:tplc="04080005" w:tentative="1">
      <w:start w:val="1"/>
      <w:numFmt w:val="bullet"/>
      <w:lvlText w:val=""/>
      <w:lvlJc w:val="left"/>
      <w:pPr>
        <w:ind w:left="6462" w:hanging="360"/>
      </w:pPr>
      <w:rPr>
        <w:rFonts w:ascii="Wingdings" w:hAnsi="Wingdings" w:hint="default"/>
      </w:rPr>
    </w:lvl>
  </w:abstractNum>
  <w:abstractNum w:abstractNumId="175" w15:restartNumberingAfterBreak="0">
    <w:nsid w:val="3FEB56E0"/>
    <w:multiLevelType w:val="hybridMultilevel"/>
    <w:tmpl w:val="FD5A3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40D7427F"/>
    <w:multiLevelType w:val="hybridMultilevel"/>
    <w:tmpl w:val="AA22632E"/>
    <w:lvl w:ilvl="0" w:tplc="04090001">
      <w:start w:val="1"/>
      <w:numFmt w:val="bullet"/>
      <w:lvlText w:val=""/>
      <w:lvlJc w:val="left"/>
      <w:pPr>
        <w:ind w:left="1429" w:hanging="360"/>
      </w:pPr>
      <w:rPr>
        <w:rFonts w:ascii="Symbol" w:hAnsi="Symbol" w:hint="default"/>
      </w:rPr>
    </w:lvl>
    <w:lvl w:ilvl="1" w:tplc="04090001">
      <w:start w:val="1"/>
      <w:numFmt w:val="bullet"/>
      <w:lvlText w:val=""/>
      <w:lvlJc w:val="left"/>
      <w:pPr>
        <w:ind w:left="2149" w:hanging="360"/>
      </w:pPr>
      <w:rPr>
        <w:rFonts w:ascii="Symbol" w:hAnsi="Symbol" w:hint="default"/>
      </w:rPr>
    </w:lvl>
    <w:lvl w:ilvl="2" w:tplc="04090005">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77" w15:restartNumberingAfterBreak="0">
    <w:nsid w:val="41286C5A"/>
    <w:multiLevelType w:val="multilevel"/>
    <w:tmpl w:val="0AE2C3BC"/>
    <w:lvl w:ilvl="0">
      <w:start w:val="1"/>
      <w:numFmt w:val="decimal"/>
      <w:lvlText w:val="%1."/>
      <w:lvlJc w:val="left"/>
      <w:pPr>
        <w:tabs>
          <w:tab w:val="num" w:pos="360"/>
        </w:tabs>
        <w:ind w:left="360" w:hanging="360"/>
      </w:pPr>
      <w:rPr>
        <w:rFonts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8" w15:restartNumberingAfterBreak="0">
    <w:nsid w:val="415B12E8"/>
    <w:multiLevelType w:val="hybridMultilevel"/>
    <w:tmpl w:val="B1FE01F0"/>
    <w:lvl w:ilvl="0" w:tplc="9B84813E">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9" w15:restartNumberingAfterBreak="0">
    <w:nsid w:val="42951B58"/>
    <w:multiLevelType w:val="multilevel"/>
    <w:tmpl w:val="672A4AC8"/>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bullet"/>
      <w:lvlText w:val=""/>
      <w:lvlJc w:val="left"/>
      <w:pPr>
        <w:ind w:left="2160" w:hanging="180"/>
      </w:pPr>
      <w:rPr>
        <w:rFonts w:ascii="Symbol" w:hAnsi="Symbol"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0" w15:restartNumberingAfterBreak="0">
    <w:nsid w:val="429D3A7A"/>
    <w:multiLevelType w:val="multilevel"/>
    <w:tmpl w:val="5A586D20"/>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bullet"/>
      <w:lvlText w:val="o"/>
      <w:lvlJc w:val="left"/>
      <w:pPr>
        <w:ind w:left="2880" w:hanging="360"/>
      </w:pPr>
      <w:rPr>
        <w:rFonts w:ascii="Courier New" w:hAnsi="Courier New" w:cs="Courier New" w:hint="default"/>
      </w:r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1" w15:restartNumberingAfterBreak="0">
    <w:nsid w:val="42DC2B36"/>
    <w:multiLevelType w:val="multilevel"/>
    <w:tmpl w:val="42DC2B3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tentative="1">
      <w:start w:val="1"/>
      <w:numFmt w:val="bullet"/>
      <w:lvlText w:val="▪"/>
      <w:lvlJc w:val="left"/>
      <w:pPr>
        <w:ind w:left="1800" w:hanging="360"/>
      </w:pPr>
      <w:rPr>
        <w:rFonts w:ascii="Noto Sans Symbols" w:eastAsia="Noto Sans Symbols" w:hAnsi="Noto Sans Symbols" w:cs="Noto Sans Symbols"/>
      </w:rPr>
    </w:lvl>
    <w:lvl w:ilvl="3" w:tentative="1">
      <w:start w:val="1"/>
      <w:numFmt w:val="bullet"/>
      <w:lvlText w:val="●"/>
      <w:lvlJc w:val="left"/>
      <w:pPr>
        <w:ind w:left="2520" w:hanging="360"/>
      </w:pPr>
      <w:rPr>
        <w:rFonts w:ascii="Noto Sans Symbols" w:eastAsia="Noto Sans Symbols" w:hAnsi="Noto Sans Symbols" w:cs="Noto Sans Symbols"/>
      </w:rPr>
    </w:lvl>
    <w:lvl w:ilvl="4" w:tentative="1">
      <w:start w:val="1"/>
      <w:numFmt w:val="bullet"/>
      <w:lvlText w:val="o"/>
      <w:lvlJc w:val="left"/>
      <w:pPr>
        <w:ind w:left="3240" w:hanging="360"/>
      </w:pPr>
      <w:rPr>
        <w:rFonts w:ascii="Courier New" w:eastAsia="Courier New" w:hAnsi="Courier New" w:cs="Courier New"/>
      </w:rPr>
    </w:lvl>
    <w:lvl w:ilvl="5" w:tentative="1">
      <w:start w:val="1"/>
      <w:numFmt w:val="bullet"/>
      <w:lvlText w:val="▪"/>
      <w:lvlJc w:val="left"/>
      <w:pPr>
        <w:ind w:left="3960" w:hanging="360"/>
      </w:pPr>
      <w:rPr>
        <w:rFonts w:ascii="Noto Sans Symbols" w:eastAsia="Noto Sans Symbols" w:hAnsi="Noto Sans Symbols" w:cs="Noto Sans Symbols"/>
      </w:rPr>
    </w:lvl>
    <w:lvl w:ilvl="6" w:tentative="1">
      <w:start w:val="1"/>
      <w:numFmt w:val="bullet"/>
      <w:lvlText w:val="●"/>
      <w:lvlJc w:val="left"/>
      <w:pPr>
        <w:ind w:left="4680" w:hanging="360"/>
      </w:pPr>
      <w:rPr>
        <w:rFonts w:ascii="Noto Sans Symbols" w:eastAsia="Noto Sans Symbols" w:hAnsi="Noto Sans Symbols" w:cs="Noto Sans Symbols"/>
      </w:rPr>
    </w:lvl>
    <w:lvl w:ilvl="7" w:tentative="1">
      <w:start w:val="1"/>
      <w:numFmt w:val="bullet"/>
      <w:lvlText w:val="o"/>
      <w:lvlJc w:val="left"/>
      <w:pPr>
        <w:ind w:left="5400" w:hanging="360"/>
      </w:pPr>
      <w:rPr>
        <w:rFonts w:ascii="Courier New" w:eastAsia="Courier New" w:hAnsi="Courier New" w:cs="Courier New"/>
      </w:rPr>
    </w:lvl>
    <w:lvl w:ilvl="8" w:tentative="1">
      <w:start w:val="1"/>
      <w:numFmt w:val="bullet"/>
      <w:lvlText w:val="▪"/>
      <w:lvlJc w:val="left"/>
      <w:pPr>
        <w:ind w:left="6120" w:hanging="360"/>
      </w:pPr>
      <w:rPr>
        <w:rFonts w:ascii="Noto Sans Symbols" w:eastAsia="Noto Sans Symbols" w:hAnsi="Noto Sans Symbols" w:cs="Noto Sans Symbols"/>
      </w:rPr>
    </w:lvl>
  </w:abstractNum>
  <w:abstractNum w:abstractNumId="182" w15:restartNumberingAfterBreak="0">
    <w:nsid w:val="43891E67"/>
    <w:multiLevelType w:val="multilevel"/>
    <w:tmpl w:val="2C5E655E"/>
    <w:lvl w:ilvl="0">
      <w:start w:val="1"/>
      <w:numFmt w:val="decimal"/>
      <w:lvlText w:val="%1."/>
      <w:lvlJc w:val="left"/>
      <w:pPr>
        <w:ind w:left="360" w:hanging="360"/>
      </w:pPr>
      <w:rPr>
        <w:rFonts w:ascii="Calibri" w:hAnsi="Calibri"/>
        <w:b w:val="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43A374BA"/>
    <w:multiLevelType w:val="multilevel"/>
    <w:tmpl w:val="CE90E1A8"/>
    <w:lvl w:ilvl="0">
      <w:start w:val="1"/>
      <w:numFmt w:val="decimal"/>
      <w:lvlText w:val="%1."/>
      <w:lvlJc w:val="left"/>
      <w:pPr>
        <w:tabs>
          <w:tab w:val="num" w:pos="360"/>
        </w:tabs>
        <w:ind w:left="360" w:hanging="360"/>
      </w:pPr>
      <w:rPr>
        <w:rFonts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4" w15:restartNumberingAfterBreak="0">
    <w:nsid w:val="43B5483B"/>
    <w:multiLevelType w:val="hybridMultilevel"/>
    <w:tmpl w:val="623C1E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5" w15:restartNumberingAfterBreak="0">
    <w:nsid w:val="43C47D29"/>
    <w:multiLevelType w:val="multilevel"/>
    <w:tmpl w:val="A5C63F76"/>
    <w:lvl w:ilvl="0">
      <w:start w:val="1"/>
      <w:numFmt w:val="decimal"/>
      <w:lvlText w:val="%1)"/>
      <w:lvlJc w:val="righ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6" w15:restartNumberingAfterBreak="0">
    <w:nsid w:val="43DF75EE"/>
    <w:multiLevelType w:val="multilevel"/>
    <w:tmpl w:val="43DF75EE"/>
    <w:lvl w:ilvl="0" w:tentative="1">
      <w:start w:val="1"/>
      <w:numFmt w:val="bullet"/>
      <w:pStyle w:val="PARAG-LISTA-NUM"/>
      <w:lvlText w:val=""/>
      <w:lvlJc w:val="left"/>
      <w:pPr>
        <w:tabs>
          <w:tab w:val="left" w:pos="720"/>
        </w:tabs>
        <w:ind w:left="720" w:hanging="360"/>
      </w:pPr>
      <w:rPr>
        <w:rFonts w:ascii="Symbol" w:hAnsi="Symbol" w:cs="Symbol" w:hint="default"/>
      </w:rPr>
    </w:lvl>
    <w:lvl w:ilvl="1" w:tentative="1">
      <w:start w:val="1"/>
      <w:numFmt w:val="bullet"/>
      <w:lvlText w:val="o"/>
      <w:lvlJc w:val="left"/>
      <w:pPr>
        <w:tabs>
          <w:tab w:val="left" w:pos="1440"/>
        </w:tabs>
        <w:ind w:left="1440" w:hanging="360"/>
      </w:pPr>
      <w:rPr>
        <w:rFonts w:ascii="Courier New" w:hAnsi="Courier New" w:cs="Courier New" w:hint="default"/>
      </w:rPr>
    </w:lvl>
    <w:lvl w:ilvl="2" w:tentative="1">
      <w:start w:val="1"/>
      <w:numFmt w:val="bullet"/>
      <w:lvlText w:val=""/>
      <w:lvlJc w:val="left"/>
      <w:pPr>
        <w:tabs>
          <w:tab w:val="left" w:pos="2160"/>
        </w:tabs>
        <w:ind w:left="2160" w:hanging="360"/>
      </w:pPr>
      <w:rPr>
        <w:rFonts w:ascii="Wingdings" w:hAnsi="Wingdings" w:cs="Wingdings" w:hint="default"/>
      </w:rPr>
    </w:lvl>
    <w:lvl w:ilvl="3" w:tentative="1">
      <w:start w:val="1"/>
      <w:numFmt w:val="bullet"/>
      <w:lvlText w:val=""/>
      <w:lvlJc w:val="left"/>
      <w:pPr>
        <w:tabs>
          <w:tab w:val="left" w:pos="2880"/>
        </w:tabs>
        <w:ind w:left="2880" w:hanging="360"/>
      </w:pPr>
      <w:rPr>
        <w:rFonts w:ascii="Symbol" w:hAnsi="Symbol" w:cs="Symbol" w:hint="default"/>
      </w:rPr>
    </w:lvl>
    <w:lvl w:ilvl="4" w:tentative="1">
      <w:start w:val="1"/>
      <w:numFmt w:val="bullet"/>
      <w:lvlText w:val="o"/>
      <w:lvlJc w:val="left"/>
      <w:pPr>
        <w:tabs>
          <w:tab w:val="left" w:pos="3600"/>
        </w:tabs>
        <w:ind w:left="3600" w:hanging="360"/>
      </w:pPr>
      <w:rPr>
        <w:rFonts w:ascii="Courier New" w:hAnsi="Courier New" w:cs="Courier New" w:hint="default"/>
      </w:rPr>
    </w:lvl>
    <w:lvl w:ilvl="5" w:tentative="1">
      <w:start w:val="1"/>
      <w:numFmt w:val="bullet"/>
      <w:lvlText w:val=""/>
      <w:lvlJc w:val="left"/>
      <w:pPr>
        <w:tabs>
          <w:tab w:val="left" w:pos="4320"/>
        </w:tabs>
        <w:ind w:left="4320" w:hanging="360"/>
      </w:pPr>
      <w:rPr>
        <w:rFonts w:ascii="Wingdings" w:hAnsi="Wingdings" w:cs="Wingdings" w:hint="default"/>
      </w:rPr>
    </w:lvl>
    <w:lvl w:ilvl="6" w:tentative="1">
      <w:start w:val="1"/>
      <w:numFmt w:val="bullet"/>
      <w:lvlText w:val=""/>
      <w:lvlJc w:val="left"/>
      <w:pPr>
        <w:tabs>
          <w:tab w:val="left" w:pos="5040"/>
        </w:tabs>
        <w:ind w:left="5040" w:hanging="360"/>
      </w:pPr>
      <w:rPr>
        <w:rFonts w:ascii="Symbol" w:hAnsi="Symbol" w:cs="Symbol" w:hint="default"/>
      </w:rPr>
    </w:lvl>
    <w:lvl w:ilvl="7" w:tentative="1">
      <w:start w:val="1"/>
      <w:numFmt w:val="bullet"/>
      <w:lvlText w:val="o"/>
      <w:lvlJc w:val="left"/>
      <w:pPr>
        <w:tabs>
          <w:tab w:val="left" w:pos="5760"/>
        </w:tabs>
        <w:ind w:left="5760" w:hanging="360"/>
      </w:pPr>
      <w:rPr>
        <w:rFonts w:ascii="Courier New" w:hAnsi="Courier New" w:cs="Courier New" w:hint="default"/>
      </w:rPr>
    </w:lvl>
    <w:lvl w:ilvl="8" w:tentative="1">
      <w:start w:val="1"/>
      <w:numFmt w:val="bullet"/>
      <w:lvlText w:val=""/>
      <w:lvlJc w:val="left"/>
      <w:pPr>
        <w:tabs>
          <w:tab w:val="left" w:pos="6480"/>
        </w:tabs>
        <w:ind w:left="6480" w:hanging="360"/>
      </w:pPr>
      <w:rPr>
        <w:rFonts w:ascii="Wingdings" w:hAnsi="Wingdings" w:cs="Wingdings" w:hint="default"/>
      </w:rPr>
    </w:lvl>
  </w:abstractNum>
  <w:abstractNum w:abstractNumId="187" w15:restartNumberingAfterBreak="0">
    <w:nsid w:val="43FF5462"/>
    <w:multiLevelType w:val="multilevel"/>
    <w:tmpl w:val="2F346740"/>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8" w15:restartNumberingAfterBreak="0">
    <w:nsid w:val="448201E6"/>
    <w:multiLevelType w:val="multilevel"/>
    <w:tmpl w:val="0130DE7A"/>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ascii="Calibri" w:eastAsia="SimSun" w:hAnsi="Calibri" w:cs="Calibri"/>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9" w15:restartNumberingAfterBreak="0">
    <w:nsid w:val="448D0C6B"/>
    <w:multiLevelType w:val="hybridMultilevel"/>
    <w:tmpl w:val="8594F04A"/>
    <w:lvl w:ilvl="0" w:tplc="BF8A9436">
      <w:start w:val="1"/>
      <mc:AlternateContent>
        <mc:Choice Requires="w14">
          <w:numFmt w:val="custom" w:format="α, β, γ, ..."/>
        </mc:Choice>
        <mc:Fallback>
          <w:numFmt w:val="decimal"/>
        </mc:Fallback>
      </mc:AlternateContent>
      <w:lvlText w:val="%1."/>
      <w:lvlJc w:val="left"/>
      <w:pPr>
        <w:ind w:left="2880" w:hanging="360"/>
      </w:pPr>
      <w:rPr>
        <w:rFonts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90" w15:restartNumberingAfterBreak="0">
    <w:nsid w:val="44F2499C"/>
    <w:multiLevelType w:val="hybridMultilevel"/>
    <w:tmpl w:val="5F4097A0"/>
    <w:lvl w:ilvl="0" w:tplc="5A968228">
      <w:start w:val="1"/>
      <w:numFmt w:val="decimal"/>
      <w:lvlText w:val="%1."/>
      <w:lvlJc w:val="left"/>
      <w:pPr>
        <w:ind w:left="720" w:hanging="360"/>
      </w:pPr>
      <w:rPr>
        <w:rFonts w:hint="default"/>
      </w:rPr>
    </w:lvl>
    <w:lvl w:ilvl="1" w:tplc="5A968228">
      <w:start w:val="1"/>
      <w:numFmt w:val="decimal"/>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1" w15:restartNumberingAfterBreak="0">
    <w:nsid w:val="454641DE"/>
    <w:multiLevelType w:val="multilevel"/>
    <w:tmpl w:val="3F90F21E"/>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92" w15:restartNumberingAfterBreak="0">
    <w:nsid w:val="45A21315"/>
    <w:multiLevelType w:val="hybridMultilevel"/>
    <w:tmpl w:val="874ABFF2"/>
    <w:lvl w:ilvl="0" w:tplc="0408000F">
      <w:start w:val="1"/>
      <w:numFmt w:val="decimal"/>
      <w:lvlText w:val="%1."/>
      <w:lvlJc w:val="left"/>
      <w:pPr>
        <w:ind w:left="738" w:hanging="360"/>
      </w:pPr>
    </w:lvl>
    <w:lvl w:ilvl="1" w:tplc="04080019" w:tentative="1">
      <w:start w:val="1"/>
      <w:numFmt w:val="lowerLetter"/>
      <w:lvlText w:val="%2."/>
      <w:lvlJc w:val="left"/>
      <w:pPr>
        <w:ind w:left="1458" w:hanging="360"/>
      </w:pPr>
    </w:lvl>
    <w:lvl w:ilvl="2" w:tplc="0408001B" w:tentative="1">
      <w:start w:val="1"/>
      <w:numFmt w:val="lowerRoman"/>
      <w:lvlText w:val="%3."/>
      <w:lvlJc w:val="right"/>
      <w:pPr>
        <w:ind w:left="2178" w:hanging="180"/>
      </w:pPr>
    </w:lvl>
    <w:lvl w:ilvl="3" w:tplc="0408000F" w:tentative="1">
      <w:start w:val="1"/>
      <w:numFmt w:val="decimal"/>
      <w:lvlText w:val="%4."/>
      <w:lvlJc w:val="left"/>
      <w:pPr>
        <w:ind w:left="2898" w:hanging="360"/>
      </w:pPr>
    </w:lvl>
    <w:lvl w:ilvl="4" w:tplc="04080019" w:tentative="1">
      <w:start w:val="1"/>
      <w:numFmt w:val="lowerLetter"/>
      <w:lvlText w:val="%5."/>
      <w:lvlJc w:val="left"/>
      <w:pPr>
        <w:ind w:left="3618" w:hanging="360"/>
      </w:pPr>
    </w:lvl>
    <w:lvl w:ilvl="5" w:tplc="0408001B" w:tentative="1">
      <w:start w:val="1"/>
      <w:numFmt w:val="lowerRoman"/>
      <w:lvlText w:val="%6."/>
      <w:lvlJc w:val="right"/>
      <w:pPr>
        <w:ind w:left="4338" w:hanging="180"/>
      </w:pPr>
    </w:lvl>
    <w:lvl w:ilvl="6" w:tplc="0408000F" w:tentative="1">
      <w:start w:val="1"/>
      <w:numFmt w:val="decimal"/>
      <w:lvlText w:val="%7."/>
      <w:lvlJc w:val="left"/>
      <w:pPr>
        <w:ind w:left="5058" w:hanging="360"/>
      </w:pPr>
    </w:lvl>
    <w:lvl w:ilvl="7" w:tplc="04080019" w:tentative="1">
      <w:start w:val="1"/>
      <w:numFmt w:val="lowerLetter"/>
      <w:lvlText w:val="%8."/>
      <w:lvlJc w:val="left"/>
      <w:pPr>
        <w:ind w:left="5778" w:hanging="360"/>
      </w:pPr>
    </w:lvl>
    <w:lvl w:ilvl="8" w:tplc="0408001B" w:tentative="1">
      <w:start w:val="1"/>
      <w:numFmt w:val="lowerRoman"/>
      <w:lvlText w:val="%9."/>
      <w:lvlJc w:val="right"/>
      <w:pPr>
        <w:ind w:left="6498" w:hanging="180"/>
      </w:pPr>
    </w:lvl>
  </w:abstractNum>
  <w:abstractNum w:abstractNumId="193" w15:restartNumberingAfterBreak="0">
    <w:nsid w:val="45A622FB"/>
    <w:multiLevelType w:val="hybridMultilevel"/>
    <w:tmpl w:val="778A6E30"/>
    <w:lvl w:ilvl="0" w:tplc="C9065F4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46044C39"/>
    <w:multiLevelType w:val="hybridMultilevel"/>
    <w:tmpl w:val="52666212"/>
    <w:lvl w:ilvl="0" w:tplc="0408000F">
      <w:start w:val="1"/>
      <w:numFmt w:val="decimal"/>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95" w15:restartNumberingAfterBreak="0">
    <w:nsid w:val="47B6649B"/>
    <w:multiLevelType w:val="multilevel"/>
    <w:tmpl w:val="B5AC2D52"/>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96" w15:restartNumberingAfterBreak="0">
    <w:nsid w:val="487E54B4"/>
    <w:multiLevelType w:val="multilevel"/>
    <w:tmpl w:val="8C7CD936"/>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197" w15:restartNumberingAfterBreak="0">
    <w:nsid w:val="48D316CE"/>
    <w:multiLevelType w:val="hybridMultilevel"/>
    <w:tmpl w:val="26C22F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8" w15:restartNumberingAfterBreak="0">
    <w:nsid w:val="49A046AF"/>
    <w:multiLevelType w:val="hybridMultilevel"/>
    <w:tmpl w:val="BB2AE610"/>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9B84813E">
      <w:start w:val="1"/>
      <w:numFmt w:val="decimal"/>
      <w:lvlText w:val="(%2)"/>
      <w:lvlJc w:val="left"/>
      <w:pPr>
        <w:ind w:left="1440" w:hanging="360"/>
      </w:pPr>
      <w:rPr>
        <w:rFonts w:hint="default"/>
      </w:rPr>
    </w:lvl>
    <w:lvl w:ilvl="2" w:tplc="3A4E51C4">
      <w:start w:val="1"/>
      <mc:AlternateContent>
        <mc:Choice Requires="w14">
          <w:numFmt w:val="custom" w:format="α, β, γ, ..."/>
        </mc:Choice>
        <mc:Fallback>
          <w:numFmt w:val="decimal"/>
        </mc:Fallback>
      </mc:AlternateContent>
      <w:lvlText w:val="(%3)"/>
      <w:lvlJc w:val="left"/>
      <w:pPr>
        <w:ind w:left="2160" w:hanging="180"/>
      </w:pPr>
      <w:rPr>
        <w:rFonts w:hint="default"/>
      </w:rPr>
    </w:lvl>
    <w:lvl w:ilvl="3" w:tplc="3A4E51C4">
      <w:start w:val="1"/>
      <mc:AlternateContent>
        <mc:Choice Requires="w14">
          <w:numFmt w:val="custom" w:format="α, β, γ, ..."/>
        </mc:Choice>
        <mc:Fallback>
          <w:numFmt w:val="decimal"/>
        </mc:Fallback>
      </mc:AlternateContent>
      <w:lvlText w:val="(%4)"/>
      <w:lvlJc w:val="left"/>
      <w:pPr>
        <w:ind w:left="2880" w:hanging="360"/>
      </w:pPr>
      <w:rPr>
        <w:rFonts w:hint="default"/>
      </w:rPr>
    </w:lvl>
    <w:lvl w:ilvl="4" w:tplc="9B84813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49CB30FD"/>
    <w:multiLevelType w:val="hybridMultilevel"/>
    <w:tmpl w:val="4C56113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0" w15:restartNumberingAfterBreak="0">
    <w:nsid w:val="49D4000C"/>
    <w:multiLevelType w:val="multilevel"/>
    <w:tmpl w:val="192635C2"/>
    <w:lvl w:ilvl="0">
      <w:start w:val="1"/>
      <w:numFmt w:val="decimal"/>
      <w:lvlText w:val="%1."/>
      <w:lvlJc w:val="left"/>
      <w:pPr>
        <w:ind w:left="360" w:hanging="360"/>
      </w:pPr>
      <w:rPr>
        <w:rFonts w:ascii="Calibri" w:hAnsi="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1" w15:restartNumberingAfterBreak="0">
    <w:nsid w:val="4A6078C2"/>
    <w:multiLevelType w:val="multilevel"/>
    <w:tmpl w:val="11B6B722"/>
    <w:lvl w:ilvl="0">
      <w:start w:val="1"/>
      <w:numFmt w:val="decimal"/>
      <w:lvlText w:val="%1."/>
      <w:lvlJc w:val="left"/>
      <w:pPr>
        <w:tabs>
          <w:tab w:val="num" w:pos="360"/>
        </w:tabs>
        <w:ind w:left="360" w:hanging="360"/>
      </w:pPr>
      <w:rPr>
        <w:rFonts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2" w15:restartNumberingAfterBreak="0">
    <w:nsid w:val="4B7625F9"/>
    <w:multiLevelType w:val="multilevel"/>
    <w:tmpl w:val="0086584A"/>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3" w15:restartNumberingAfterBreak="0">
    <w:nsid w:val="4BC75993"/>
    <w:multiLevelType w:val="multilevel"/>
    <w:tmpl w:val="5E160CBE"/>
    <w:lvl w:ilvl="0">
      <w:start w:val="1"/>
      <w:numFmt w:val="bullet"/>
      <w:lvlText w:val=""/>
      <w:lvlJc w:val="left"/>
      <w:pPr>
        <w:ind w:left="360" w:hanging="360"/>
      </w:pPr>
      <w:rPr>
        <w:rFonts w:ascii="Symbol" w:hAnsi="Symbol" w:cs="Symbol" w:hint="default"/>
      </w:rPr>
    </w:lvl>
    <w:lvl w:ilvl="1">
      <w:start w:val="1"/>
      <w:numFmt w:val="bullet"/>
      <w:lvlText w:val=""/>
      <w:lvlJc w:val="left"/>
      <w:pPr>
        <w:ind w:left="720" w:hanging="360"/>
      </w:pPr>
      <w:rPr>
        <w:rFonts w:ascii="Symbol" w:hAnsi="Symbol" w:cs="Symbol" w:hint="default"/>
      </w:r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204" w15:restartNumberingAfterBreak="0">
    <w:nsid w:val="4C3966F1"/>
    <w:multiLevelType w:val="hybridMultilevel"/>
    <w:tmpl w:val="D4FC7A34"/>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80019">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05" w15:restartNumberingAfterBreak="0">
    <w:nsid w:val="4C454774"/>
    <w:multiLevelType w:val="multilevel"/>
    <w:tmpl w:val="D9E4A33E"/>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6" w15:restartNumberingAfterBreak="0">
    <w:nsid w:val="4CAD4782"/>
    <w:multiLevelType w:val="multilevel"/>
    <w:tmpl w:val="192635C2"/>
    <w:lvl w:ilvl="0">
      <w:start w:val="1"/>
      <w:numFmt w:val="decimal"/>
      <w:lvlText w:val="%1."/>
      <w:lvlJc w:val="left"/>
      <w:pPr>
        <w:ind w:left="360" w:hanging="360"/>
      </w:pPr>
      <w:rPr>
        <w:rFonts w:ascii="Calibri" w:hAnsi="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7" w15:restartNumberingAfterBreak="0">
    <w:nsid w:val="4CE40740"/>
    <w:multiLevelType w:val="multilevel"/>
    <w:tmpl w:val="963A9F7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bullet"/>
      <w:lvlText w:val="o"/>
      <w:lvlJc w:val="left"/>
      <w:pPr>
        <w:ind w:left="1440" w:hanging="180"/>
      </w:pPr>
      <w:rPr>
        <w:rFonts w:ascii="Courier New" w:hAnsi="Courier New" w:cs="Courier New"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8" w15:restartNumberingAfterBreak="0">
    <w:nsid w:val="4CF21636"/>
    <w:multiLevelType w:val="multilevel"/>
    <w:tmpl w:val="451E0882"/>
    <w:lvl w:ilvl="0">
      <w:start w:val="1"/>
      <w:numFmt w:val="decimal"/>
      <w:lvlText w:val="(%1)"/>
      <w:lvlJc w:val="left"/>
      <w:pPr>
        <w:ind w:left="1800" w:hanging="360"/>
      </w:pPr>
      <w:rPr>
        <w:rFonts w:hint="default"/>
        <w:b w:val="0"/>
      </w:rPr>
    </w:lvl>
    <w:lvl w:ilvl="1">
      <w:start w:val="1"/>
      <w:numFmt w:val="bullet"/>
      <w:lvlText w:val=""/>
      <w:lvlJc w:val="left"/>
      <w:pPr>
        <w:ind w:left="2160" w:hanging="360"/>
      </w:pPr>
      <w:rPr>
        <w:rFonts w:ascii="Symbol" w:hAnsi="Symbol" w:cs="Symbol" w:hint="default"/>
      </w:rPr>
    </w:lvl>
    <w:lvl w:ilvl="2">
      <w:start w:val="1"/>
      <w:numFmt w:val="none"/>
      <w:suff w:val="nothing"/>
      <w:lvlText w:val=""/>
      <w:lvlJc w:val="left"/>
      <w:pPr>
        <w:ind w:left="2520" w:hanging="360"/>
      </w:pPr>
    </w:lvl>
    <w:lvl w:ilvl="3">
      <w:start w:val="1"/>
      <w:numFmt w:val="none"/>
      <w:suff w:val="nothing"/>
      <w:lvlText w:val=""/>
      <w:lvlJc w:val="left"/>
      <w:pPr>
        <w:ind w:left="2880" w:hanging="360"/>
      </w:pPr>
    </w:lvl>
    <w:lvl w:ilvl="4">
      <w:start w:val="1"/>
      <w:numFmt w:val="none"/>
      <w:suff w:val="nothing"/>
      <w:lvlText w:val="o"/>
      <w:lvlJc w:val="left"/>
      <w:pPr>
        <w:ind w:left="3240" w:hanging="360"/>
      </w:pPr>
    </w:lvl>
    <w:lvl w:ilvl="5">
      <w:start w:val="1"/>
      <w:numFmt w:val="none"/>
      <w:suff w:val="nothing"/>
      <w:lvlText w:val=""/>
      <w:lvlJc w:val="left"/>
      <w:pPr>
        <w:ind w:left="3600" w:hanging="360"/>
      </w:pPr>
    </w:lvl>
    <w:lvl w:ilvl="6">
      <w:start w:val="1"/>
      <w:numFmt w:val="none"/>
      <w:suff w:val="nothing"/>
      <w:lvlText w:val=""/>
      <w:lvlJc w:val="left"/>
      <w:pPr>
        <w:ind w:left="3960" w:hanging="360"/>
      </w:pPr>
    </w:lvl>
    <w:lvl w:ilvl="7">
      <w:start w:val="1"/>
      <w:numFmt w:val="none"/>
      <w:suff w:val="nothing"/>
      <w:lvlText w:val="o"/>
      <w:lvlJc w:val="left"/>
      <w:pPr>
        <w:ind w:left="4320" w:hanging="360"/>
      </w:pPr>
    </w:lvl>
    <w:lvl w:ilvl="8">
      <w:start w:val="1"/>
      <w:numFmt w:val="none"/>
      <w:suff w:val="nothing"/>
      <w:lvlText w:val=""/>
      <w:lvlJc w:val="left"/>
      <w:pPr>
        <w:ind w:left="4680" w:hanging="360"/>
      </w:pPr>
    </w:lvl>
  </w:abstractNum>
  <w:abstractNum w:abstractNumId="209"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0" w15:restartNumberingAfterBreak="0">
    <w:nsid w:val="4D6B58C5"/>
    <w:multiLevelType w:val="multilevel"/>
    <w:tmpl w:val="75107246"/>
    <w:lvl w:ilvl="0">
      <w:start w:val="1"/>
      <w:numFmt w:val="decimal"/>
      <w:lvlText w:val="%1."/>
      <w:lvlJc w:val="left"/>
      <w:pPr>
        <w:tabs>
          <w:tab w:val="num" w:pos="360"/>
        </w:tabs>
        <w:ind w:left="360" w:hanging="360"/>
      </w:pPr>
      <w:rPr>
        <w:rFonts w:cs="Arial"/>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1" w15:restartNumberingAfterBreak="0">
    <w:nsid w:val="4DE938E3"/>
    <w:multiLevelType w:val="hybridMultilevel"/>
    <w:tmpl w:val="B868F9D6"/>
    <w:lvl w:ilvl="0" w:tplc="9B84813E">
      <w:start w:val="1"/>
      <w:numFmt w:val="decimal"/>
      <w:lvlText w:val="(%1)"/>
      <w:lvlJc w:val="left"/>
      <w:pPr>
        <w:ind w:left="1800" w:hanging="360"/>
      </w:pPr>
      <w:rPr>
        <w:rFonts w:hint="default"/>
      </w:rPr>
    </w:lvl>
    <w:lvl w:ilvl="1" w:tplc="04080019">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212" w15:restartNumberingAfterBreak="0">
    <w:nsid w:val="4E514FCB"/>
    <w:multiLevelType w:val="multilevel"/>
    <w:tmpl w:val="AE3A8ADE"/>
    <w:lvl w:ilvl="0">
      <w:start w:val="1"/>
      <w:numFmt w:val="bullet"/>
      <w:lvlText w:val=""/>
      <w:lvlJc w:val="left"/>
      <w:pPr>
        <w:ind w:left="360" w:hanging="360"/>
      </w:pPr>
      <w:rPr>
        <w:rFonts w:ascii="Symbol" w:hAnsi="Symbol" w:cs="Symbol" w:hint="default"/>
      </w:rPr>
    </w:lvl>
    <w:lvl w:ilvl="1">
      <w:start w:val="1"/>
      <w:numFmt w:val="bullet"/>
      <w:lvlText w:val=""/>
      <w:lvlJc w:val="left"/>
      <w:pPr>
        <w:ind w:left="720" w:hanging="360"/>
      </w:pPr>
      <w:rPr>
        <w:rFonts w:ascii="Symbol" w:hAnsi="Symbol" w:cs="Symbol" w:hint="default"/>
      </w:r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213"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4"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5" w15:restartNumberingAfterBreak="0">
    <w:nsid w:val="4F4B42C1"/>
    <w:multiLevelType w:val="hybridMultilevel"/>
    <w:tmpl w:val="4A2246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6" w15:restartNumberingAfterBreak="0">
    <w:nsid w:val="4F8D2D0E"/>
    <w:multiLevelType w:val="multilevel"/>
    <w:tmpl w:val="3DD46E9C"/>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7" w15:restartNumberingAfterBreak="0">
    <w:nsid w:val="4FCC7AE8"/>
    <w:multiLevelType w:val="multilevel"/>
    <w:tmpl w:val="C5E46DE0"/>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218" w15:restartNumberingAfterBreak="0">
    <w:nsid w:val="4FF77A2C"/>
    <w:multiLevelType w:val="hybridMultilevel"/>
    <w:tmpl w:val="65DE8288"/>
    <w:lvl w:ilvl="0" w:tplc="C9065F42">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9B84813E">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9" w15:restartNumberingAfterBreak="0">
    <w:nsid w:val="4FFF36E0"/>
    <w:multiLevelType w:val="multilevel"/>
    <w:tmpl w:val="850EF1CC"/>
    <w:lvl w:ilvl="0">
      <w:start w:val="17"/>
      <w:numFmt w:val="decimal"/>
      <w:lvlText w:val="%1."/>
      <w:lvlJc w:val="left"/>
      <w:pPr>
        <w:ind w:left="720" w:hanging="360"/>
      </w:pPr>
      <w:rPr>
        <w:rFonts w:hint="default"/>
      </w:rPr>
    </w:lvl>
    <w:lvl w:ilvl="1">
      <w:start w:val="1"/>
      <mc:AlternateContent>
        <mc:Choice Requires="w14">
          <w:numFmt w:val="custom" w:format="α, β, γ, ..."/>
        </mc:Choice>
        <mc:Fallback>
          <w:numFmt w:val="decimal"/>
        </mc:Fallback>
      </mc:AlternateContent>
      <w:lvlText w:val="%2."/>
      <w:lvlJc w:val="left"/>
      <w:pPr>
        <w:ind w:left="1440" w:hanging="360"/>
      </w:pPr>
      <w:rPr>
        <w:rFonts w:hint="default"/>
      </w:rPr>
    </w:lvl>
    <w:lvl w:ilvl="2">
      <w:start w:val="1"/>
      <w:numFmt w:val="bullet"/>
      <w:lvlText w:val=""/>
      <w:lvlJc w:val="left"/>
      <w:pPr>
        <w:ind w:left="2160" w:hanging="180"/>
      </w:pPr>
      <w:rPr>
        <w:rFonts w:ascii="Symbol" w:hAnsi="Symbol"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0" w15:restartNumberingAfterBreak="0">
    <w:nsid w:val="5047731B"/>
    <w:multiLevelType w:val="hybridMultilevel"/>
    <w:tmpl w:val="76BC96FA"/>
    <w:lvl w:ilvl="0" w:tplc="9B5E0310">
      <w:start w:val="1"/>
      <w:numFmt w:val="decimal"/>
      <w:lvlText w:val="%1."/>
      <w:lvlJc w:val="left"/>
      <w:pPr>
        <w:ind w:left="720" w:hanging="360"/>
      </w:pPr>
      <w:rPr>
        <w:rFonts w:hint="default"/>
        <w:b w:val="0"/>
        <w:bCs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1" w15:restartNumberingAfterBreak="0">
    <w:nsid w:val="506332A0"/>
    <w:multiLevelType w:val="multilevel"/>
    <w:tmpl w:val="C7605D28"/>
    <w:lvl w:ilvl="0">
      <w:start w:val="1"/>
      <w:numFmt w:val="decimal"/>
      <w:lvlText w:val="%1."/>
      <w:lvlJc w:val="left"/>
      <w:pPr>
        <w:tabs>
          <w:tab w:val="num" w:pos="360"/>
        </w:tabs>
        <w:ind w:left="360" w:hanging="360"/>
      </w:pPr>
      <w:rPr>
        <w:rFonts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2" w15:restartNumberingAfterBreak="0">
    <w:nsid w:val="507E403E"/>
    <w:multiLevelType w:val="multilevel"/>
    <w:tmpl w:val="507E403E"/>
    <w:lvl w:ilvl="0">
      <w:numFmt w:val="bullet"/>
      <w:lvlText w:val="•"/>
      <w:lvlJc w:val="left"/>
      <w:pPr>
        <w:ind w:left="1080" w:hanging="720"/>
      </w:pPr>
      <w:rPr>
        <w:rFonts w:ascii="Calibri" w:eastAsia="Arial Unicode MS" w:hAnsi="Calibri" w:cs="Calibri"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23" w15:restartNumberingAfterBreak="0">
    <w:nsid w:val="507F50B7"/>
    <w:multiLevelType w:val="hybridMultilevel"/>
    <w:tmpl w:val="486E2DEC"/>
    <w:lvl w:ilvl="0" w:tplc="5A968228">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24" w15:restartNumberingAfterBreak="0">
    <w:nsid w:val="50B43F18"/>
    <w:multiLevelType w:val="multilevel"/>
    <w:tmpl w:val="110EA7E8"/>
    <w:lvl w:ilvl="0">
      <w:start w:val="1"/>
      <w:numFmt w:val="decimal"/>
      <w:lvlText w:val="%1."/>
      <w:lvlJc w:val="left"/>
      <w:pPr>
        <w:ind w:left="360" w:hanging="360"/>
      </w:pPr>
      <w:rPr>
        <w:rFonts w:ascii="Calibri" w:hAnsi="Calibri"/>
        <w:b w:val="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50D12285"/>
    <w:multiLevelType w:val="hybridMultilevel"/>
    <w:tmpl w:val="10F268E2"/>
    <w:lvl w:ilvl="0" w:tplc="9B84813E">
      <w:start w:val="1"/>
      <w:numFmt w:val="decimal"/>
      <w:lvlText w:val="(%1)"/>
      <w:lvlJc w:val="left"/>
      <w:pPr>
        <w:ind w:left="1800" w:hanging="360"/>
      </w:pPr>
      <w:rPr>
        <w:rFonts w:hint="default"/>
      </w:rPr>
    </w:lvl>
    <w:lvl w:ilvl="1" w:tplc="3A4E51C4">
      <w:start w:val="1"/>
      <mc:AlternateContent>
        <mc:Choice Requires="w14">
          <w:numFmt w:val="custom" w:format="α, β, γ, ..."/>
        </mc:Choice>
        <mc:Fallback>
          <w:numFmt w:val="decimal"/>
        </mc:Fallback>
      </mc:AlternateContent>
      <w:lvlText w:val="(%2)"/>
      <w:lvlJc w:val="left"/>
      <w:pPr>
        <w:ind w:left="2520" w:hanging="360"/>
      </w:pPr>
      <w:rPr>
        <w:rFonts w:hint="default"/>
      </w:r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226" w15:restartNumberingAfterBreak="0">
    <w:nsid w:val="50D77C77"/>
    <w:multiLevelType w:val="multilevel"/>
    <w:tmpl w:val="74E62570"/>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2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8" w15:restartNumberingAfterBreak="0">
    <w:nsid w:val="52205450"/>
    <w:multiLevelType w:val="multilevel"/>
    <w:tmpl w:val="2356168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bullet"/>
      <w:lvlText w:val=""/>
      <w:lvlJc w:val="left"/>
      <w:pPr>
        <w:ind w:left="2160" w:hanging="180"/>
      </w:pPr>
      <w:rPr>
        <w:rFonts w:ascii="Symbol" w:hAnsi="Symbol"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29" w15:restartNumberingAfterBreak="0">
    <w:nsid w:val="5242727B"/>
    <w:multiLevelType w:val="hybridMultilevel"/>
    <w:tmpl w:val="4F0625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0" w15:restartNumberingAfterBreak="0">
    <w:nsid w:val="52A95273"/>
    <w:multiLevelType w:val="multilevel"/>
    <w:tmpl w:val="963A9F7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bullet"/>
      <w:lvlText w:val="o"/>
      <w:lvlJc w:val="left"/>
      <w:pPr>
        <w:ind w:left="1440" w:hanging="180"/>
      </w:pPr>
      <w:rPr>
        <w:rFonts w:ascii="Courier New" w:hAnsi="Courier New" w:cs="Courier New"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1" w15:restartNumberingAfterBreak="0">
    <w:nsid w:val="52B24786"/>
    <w:multiLevelType w:val="multilevel"/>
    <w:tmpl w:val="417EE9F4"/>
    <w:lvl w:ilvl="0">
      <w:start w:val="1"/>
      <w:numFmt w:val="decimal"/>
      <w:lvlText w:val="%1."/>
      <w:lvlJc w:val="left"/>
      <w:pPr>
        <w:ind w:left="720" w:hanging="360"/>
      </w:pPr>
      <w:rPr>
        <w:rFonts w:hint="default"/>
      </w:rPr>
    </w:lvl>
    <w:lvl w:ilvl="1">
      <w:start w:val="1"/>
      <mc:AlternateContent>
        <mc:Choice Requires="w14">
          <w:numFmt w:val="custom" w:format="α, β, γ, ..."/>
        </mc:Choice>
        <mc:Fallback>
          <w:numFmt w:val="decimal"/>
        </mc:Fallback>
      </mc:AlternateContent>
      <w:lvlText w:val="%2."/>
      <w:lvlJc w:val="left"/>
      <w:pPr>
        <w:ind w:left="1440" w:hanging="360"/>
      </w:pPr>
      <w:rPr>
        <w:rFonts w:hint="default"/>
      </w:rPr>
    </w:lvl>
    <w:lvl w:ilvl="2">
      <w:start w:val="1"/>
      <w:numFmt w:val="bullet"/>
      <w:lvlText w:val=""/>
      <w:lvlJc w:val="left"/>
      <w:pPr>
        <w:ind w:left="2160" w:hanging="180"/>
      </w:pPr>
      <w:rPr>
        <w:rFonts w:ascii="Symbol" w:hAnsi="Symbol"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2" w15:restartNumberingAfterBreak="0">
    <w:nsid w:val="52D913FB"/>
    <w:multiLevelType w:val="multilevel"/>
    <w:tmpl w:val="5740B278"/>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3"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53133AB9"/>
    <w:multiLevelType w:val="hybridMultilevel"/>
    <w:tmpl w:val="28186C84"/>
    <w:lvl w:ilvl="0" w:tplc="7DC44B12">
      <w:start w:val="1"/>
      <w:numFmt w:val="bullet"/>
      <w:lvlText w:val=""/>
      <w:lvlJc w:val="left"/>
      <w:pPr>
        <w:tabs>
          <w:tab w:val="num" w:pos="720"/>
        </w:tabs>
        <w:ind w:left="720" w:hanging="360"/>
      </w:pPr>
      <w:rPr>
        <w:rFonts w:ascii="Wingdings" w:hAnsi="Wingdings" w:hint="default"/>
      </w:rPr>
    </w:lvl>
    <w:lvl w:ilvl="1" w:tplc="3F6224AA" w:tentative="1">
      <w:start w:val="1"/>
      <w:numFmt w:val="bullet"/>
      <w:lvlText w:val=""/>
      <w:lvlJc w:val="left"/>
      <w:pPr>
        <w:tabs>
          <w:tab w:val="num" w:pos="1440"/>
        </w:tabs>
        <w:ind w:left="1440" w:hanging="360"/>
      </w:pPr>
      <w:rPr>
        <w:rFonts w:ascii="Wingdings" w:hAnsi="Wingdings" w:hint="default"/>
      </w:rPr>
    </w:lvl>
    <w:lvl w:ilvl="2" w:tplc="F35EFB0E">
      <w:start w:val="1"/>
      <w:numFmt w:val="bullet"/>
      <w:lvlText w:val=""/>
      <w:lvlJc w:val="left"/>
      <w:pPr>
        <w:tabs>
          <w:tab w:val="num" w:pos="2160"/>
        </w:tabs>
        <w:ind w:left="2160" w:hanging="360"/>
      </w:pPr>
      <w:rPr>
        <w:rFonts w:ascii="Wingdings" w:hAnsi="Wingdings" w:hint="default"/>
      </w:rPr>
    </w:lvl>
    <w:lvl w:ilvl="3" w:tplc="FADA3A3C" w:tentative="1">
      <w:start w:val="1"/>
      <w:numFmt w:val="bullet"/>
      <w:lvlText w:val=""/>
      <w:lvlJc w:val="left"/>
      <w:pPr>
        <w:tabs>
          <w:tab w:val="num" w:pos="2880"/>
        </w:tabs>
        <w:ind w:left="2880" w:hanging="360"/>
      </w:pPr>
      <w:rPr>
        <w:rFonts w:ascii="Wingdings" w:hAnsi="Wingdings" w:hint="default"/>
      </w:rPr>
    </w:lvl>
    <w:lvl w:ilvl="4" w:tplc="757CB7AA" w:tentative="1">
      <w:start w:val="1"/>
      <w:numFmt w:val="bullet"/>
      <w:lvlText w:val=""/>
      <w:lvlJc w:val="left"/>
      <w:pPr>
        <w:tabs>
          <w:tab w:val="num" w:pos="3600"/>
        </w:tabs>
        <w:ind w:left="3600" w:hanging="360"/>
      </w:pPr>
      <w:rPr>
        <w:rFonts w:ascii="Wingdings" w:hAnsi="Wingdings" w:hint="default"/>
      </w:rPr>
    </w:lvl>
    <w:lvl w:ilvl="5" w:tplc="706A2A78" w:tentative="1">
      <w:start w:val="1"/>
      <w:numFmt w:val="bullet"/>
      <w:lvlText w:val=""/>
      <w:lvlJc w:val="left"/>
      <w:pPr>
        <w:tabs>
          <w:tab w:val="num" w:pos="4320"/>
        </w:tabs>
        <w:ind w:left="4320" w:hanging="360"/>
      </w:pPr>
      <w:rPr>
        <w:rFonts w:ascii="Wingdings" w:hAnsi="Wingdings" w:hint="default"/>
      </w:rPr>
    </w:lvl>
    <w:lvl w:ilvl="6" w:tplc="9078E35C" w:tentative="1">
      <w:start w:val="1"/>
      <w:numFmt w:val="bullet"/>
      <w:lvlText w:val=""/>
      <w:lvlJc w:val="left"/>
      <w:pPr>
        <w:tabs>
          <w:tab w:val="num" w:pos="5040"/>
        </w:tabs>
        <w:ind w:left="5040" w:hanging="360"/>
      </w:pPr>
      <w:rPr>
        <w:rFonts w:ascii="Wingdings" w:hAnsi="Wingdings" w:hint="default"/>
      </w:rPr>
    </w:lvl>
    <w:lvl w:ilvl="7" w:tplc="028884F8" w:tentative="1">
      <w:start w:val="1"/>
      <w:numFmt w:val="bullet"/>
      <w:lvlText w:val=""/>
      <w:lvlJc w:val="left"/>
      <w:pPr>
        <w:tabs>
          <w:tab w:val="num" w:pos="5760"/>
        </w:tabs>
        <w:ind w:left="5760" w:hanging="360"/>
      </w:pPr>
      <w:rPr>
        <w:rFonts w:ascii="Wingdings" w:hAnsi="Wingdings" w:hint="default"/>
      </w:rPr>
    </w:lvl>
    <w:lvl w:ilvl="8" w:tplc="98BABC24" w:tentative="1">
      <w:start w:val="1"/>
      <w:numFmt w:val="bullet"/>
      <w:lvlText w:val=""/>
      <w:lvlJc w:val="left"/>
      <w:pPr>
        <w:tabs>
          <w:tab w:val="num" w:pos="6480"/>
        </w:tabs>
        <w:ind w:left="6480" w:hanging="360"/>
      </w:pPr>
      <w:rPr>
        <w:rFonts w:ascii="Wingdings" w:hAnsi="Wingdings" w:hint="default"/>
      </w:rPr>
    </w:lvl>
  </w:abstractNum>
  <w:abstractNum w:abstractNumId="235" w15:restartNumberingAfterBreak="0">
    <w:nsid w:val="532464C1"/>
    <w:multiLevelType w:val="hybridMultilevel"/>
    <w:tmpl w:val="33049A20"/>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36" w15:restartNumberingAfterBreak="0">
    <w:nsid w:val="53941C5A"/>
    <w:multiLevelType w:val="hybridMultilevel"/>
    <w:tmpl w:val="B78AE25C"/>
    <w:lvl w:ilvl="0" w:tplc="F5B0FFBE">
      <w:start w:val="7"/>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7" w15:restartNumberingAfterBreak="0">
    <w:nsid w:val="53BF17F2"/>
    <w:multiLevelType w:val="multilevel"/>
    <w:tmpl w:val="192635C2"/>
    <w:lvl w:ilvl="0">
      <w:start w:val="1"/>
      <w:numFmt w:val="decimal"/>
      <w:lvlText w:val="%1."/>
      <w:lvlJc w:val="left"/>
      <w:pPr>
        <w:ind w:left="360" w:hanging="360"/>
      </w:pPr>
      <w:rPr>
        <w:rFonts w:ascii="Calibri" w:hAnsi="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8" w15:restartNumberingAfterBreak="0">
    <w:nsid w:val="542C6E63"/>
    <w:multiLevelType w:val="multilevel"/>
    <w:tmpl w:val="4BB01C94"/>
    <w:lvl w:ilvl="0">
      <w:start w:val="1"/>
      <w:numFmt w:val="decimal"/>
      <w:lvlText w:val="%1."/>
      <w:lvlJc w:val="left"/>
      <w:pPr>
        <w:tabs>
          <w:tab w:val="num" w:pos="360"/>
        </w:tabs>
        <w:ind w:left="360" w:hanging="360"/>
      </w:pPr>
      <w:rPr>
        <w:rFonts w:cs="Arial"/>
        <w:strike w:val="0"/>
        <w:dstrike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9" w15:restartNumberingAfterBreak="0">
    <w:nsid w:val="54575139"/>
    <w:multiLevelType w:val="multilevel"/>
    <w:tmpl w:val="5B624662"/>
    <w:lvl w:ilvl="0">
      <w:start w:val="1"/>
      <w:numFmt w:val="decimal"/>
      <w:lvlText w:val="%1."/>
      <w:lvlJc w:val="left"/>
      <w:pPr>
        <w:ind w:left="720" w:hanging="360"/>
      </w:pPr>
      <w:rPr>
        <w:rFonts w:hint="default"/>
      </w:rPr>
    </w:lvl>
    <w:lvl w:ilvl="1">
      <w:start w:val="1"/>
      <mc:AlternateContent>
        <mc:Choice Requires="w14">
          <w:numFmt w:val="custom" w:format="α, β, γ, ..."/>
        </mc:Choice>
        <mc:Fallback>
          <w:numFmt w:val="decimal"/>
        </mc:Fallback>
      </mc:AlternateContent>
      <w:lvlText w:val="%2."/>
      <w:lvlJc w:val="left"/>
      <w:pPr>
        <w:ind w:left="1440" w:hanging="360"/>
      </w:pPr>
      <w:rPr>
        <w:rFonts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40" w15:restartNumberingAfterBreak="0">
    <w:nsid w:val="54EE777C"/>
    <w:multiLevelType w:val="multilevel"/>
    <w:tmpl w:val="3844DEDA"/>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1" w15:restartNumberingAfterBreak="0">
    <w:nsid w:val="55A42A63"/>
    <w:multiLevelType w:val="multilevel"/>
    <w:tmpl w:val="82822C74"/>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2" w15:restartNumberingAfterBreak="0">
    <w:nsid w:val="56095FE3"/>
    <w:multiLevelType w:val="multilevel"/>
    <w:tmpl w:val="F6A0EE20"/>
    <w:lvl w:ilvl="0">
      <w:start w:val="1"/>
      <w:numFmt w:val="bullet"/>
      <w:lvlText w:val=""/>
      <w:lvlJc w:val="left"/>
      <w:pPr>
        <w:ind w:left="2160" w:hanging="360"/>
      </w:pPr>
      <w:rPr>
        <w:rFonts w:ascii="Symbol" w:hAnsi="Symbol" w:cs="Symbol" w:hint="default"/>
      </w:r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243" w15:restartNumberingAfterBreak="0">
    <w:nsid w:val="56291F9B"/>
    <w:multiLevelType w:val="multilevel"/>
    <w:tmpl w:val="00224F90"/>
    <w:lvl w:ilvl="0">
      <w:start w:val="1"/>
      <w:numFmt w:val="decimal"/>
      <w:lvlText w:val="%1."/>
      <w:lvlJc w:val="left"/>
      <w:pPr>
        <w:ind w:left="1440" w:hanging="360"/>
      </w:pPr>
      <w:rPr>
        <w:rFonts w:hint="default"/>
      </w:rPr>
    </w:lvl>
    <w:lvl w:ilvl="1">
      <w:start w:val="1"/>
      <w:numFmt w:val="decimal"/>
      <w:lvlText w:val="(%2)"/>
      <w:lvlJc w:val="left"/>
      <w:pPr>
        <w:ind w:left="1440" w:hanging="360"/>
      </w:pPr>
      <w:rPr>
        <w:rFonts w:hint="default"/>
      </w:rPr>
    </w:lvl>
    <w:lvl w:ilvl="2">
      <w:start w:val="1"/>
      <mc:AlternateContent>
        <mc:Choice Requires="w14">
          <w:numFmt w:val="custom" w:format="α, β, γ, ..."/>
        </mc:Choice>
        <mc:Fallback>
          <w:numFmt w:val="decimal"/>
        </mc:Fallback>
      </mc:AlternateContent>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44" w15:restartNumberingAfterBreak="0">
    <w:nsid w:val="56F2438B"/>
    <w:multiLevelType w:val="hybridMultilevel"/>
    <w:tmpl w:val="C8526928"/>
    <w:lvl w:ilvl="0" w:tplc="E31ADD92">
      <w:start w:val="1"/>
      <w:numFmt w:val="decimal"/>
      <w:lvlText w:val="%1."/>
      <w:lvlJc w:val="lef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5" w15:restartNumberingAfterBreak="0">
    <w:nsid w:val="57470C6A"/>
    <w:multiLevelType w:val="hybridMultilevel"/>
    <w:tmpl w:val="F94C7B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6" w15:restartNumberingAfterBreak="0">
    <w:nsid w:val="580C108B"/>
    <w:multiLevelType w:val="hybridMultilevel"/>
    <w:tmpl w:val="911C4FD8"/>
    <w:lvl w:ilvl="0" w:tplc="3A4E51C4">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7" w15:restartNumberingAfterBreak="0">
    <w:nsid w:val="586E4654"/>
    <w:multiLevelType w:val="hybridMultilevel"/>
    <w:tmpl w:val="97ECC8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8" w15:restartNumberingAfterBreak="0">
    <w:nsid w:val="58DD62EE"/>
    <w:multiLevelType w:val="multilevel"/>
    <w:tmpl w:val="1DC2F790"/>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9" w15:restartNumberingAfterBreak="0">
    <w:nsid w:val="58F4519D"/>
    <w:multiLevelType w:val="multilevel"/>
    <w:tmpl w:val="7764A6F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2"/>
      <w:numFmt w:val="decimal"/>
      <w:lvlText w:val="%3."/>
      <w:lvlJc w:val="left"/>
      <w:pPr>
        <w:ind w:left="2160" w:hanging="180"/>
      </w:pPr>
      <w:rPr>
        <w:rFonts w:hint="default"/>
      </w:rPr>
    </w:lvl>
    <w:lvl w:ilvl="3">
      <w:start w:val="1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bullet"/>
      <w:lvlText w:val="­"/>
      <w:lvlJc w:val="left"/>
      <w:pPr>
        <w:ind w:left="3600" w:hanging="360"/>
      </w:pPr>
      <w:rPr>
        <w:rFonts w:ascii="Angsana New" w:hAnsi="Angsana New" w:cs="Angsana New"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0" w15:restartNumberingAfterBreak="0">
    <w:nsid w:val="59CD60BF"/>
    <w:multiLevelType w:val="multilevel"/>
    <w:tmpl w:val="AD30993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180"/>
      </w:pPr>
      <w:rPr>
        <w:rFonts w:ascii="Symbol" w:hAnsi="Symbol"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o"/>
      <w:lvlJc w:val="left"/>
      <w:pPr>
        <w:ind w:left="3600" w:hanging="360"/>
      </w:pPr>
      <w:rPr>
        <w:rFonts w:ascii="Courier New" w:hAnsi="Courier New" w:cs="Courier New" w:hint="default"/>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51" w15:restartNumberingAfterBreak="0">
    <w:nsid w:val="5B3A1BAB"/>
    <w:multiLevelType w:val="multilevel"/>
    <w:tmpl w:val="5B3A1BAB"/>
    <w:lvl w:ilvl="0">
      <w:start w:val="1"/>
      <w:numFmt w:val="bullet"/>
      <w:pStyle w:val="a0"/>
      <w:lvlText w:val=""/>
      <w:legacy w:legacy="1" w:legacySpace="360" w:legacyIndent="360"/>
      <w:lvlJc w:val="left"/>
      <w:pPr>
        <w:ind w:left="4941" w:hanging="360"/>
      </w:pPr>
      <w:rPr>
        <w:rFonts w:ascii="Wingdings" w:hAnsi="Wingdings" w:hint="default"/>
        <w:b w:val="0"/>
        <w:i w:val="0"/>
        <w:sz w:val="24"/>
        <w:u w:val="none"/>
      </w:rPr>
    </w:lvl>
    <w:lvl w:ilvl="1" w:tentative="1">
      <w:start w:val="1"/>
      <w:numFmt w:val="bullet"/>
      <w:lvlText w:val="o"/>
      <w:lvlJc w:val="left"/>
      <w:pPr>
        <w:tabs>
          <w:tab w:val="left" w:pos="4467"/>
        </w:tabs>
        <w:ind w:left="4467" w:hanging="360"/>
      </w:pPr>
      <w:rPr>
        <w:rFonts w:ascii="Courier New" w:hAnsi="Courier New" w:hint="default"/>
      </w:rPr>
    </w:lvl>
    <w:lvl w:ilvl="2" w:tentative="1">
      <w:start w:val="1"/>
      <w:numFmt w:val="bullet"/>
      <w:lvlText w:val=""/>
      <w:lvlJc w:val="left"/>
      <w:pPr>
        <w:tabs>
          <w:tab w:val="left" w:pos="5187"/>
        </w:tabs>
        <w:ind w:left="5187" w:hanging="360"/>
      </w:pPr>
      <w:rPr>
        <w:rFonts w:ascii="Wingdings" w:hAnsi="Wingdings" w:hint="default"/>
      </w:rPr>
    </w:lvl>
    <w:lvl w:ilvl="3" w:tentative="1">
      <w:start w:val="1"/>
      <w:numFmt w:val="bullet"/>
      <w:lvlText w:val=""/>
      <w:lvlJc w:val="left"/>
      <w:pPr>
        <w:tabs>
          <w:tab w:val="left" w:pos="5907"/>
        </w:tabs>
        <w:ind w:left="5907" w:hanging="360"/>
      </w:pPr>
      <w:rPr>
        <w:rFonts w:ascii="Symbol" w:hAnsi="Symbol" w:hint="default"/>
      </w:rPr>
    </w:lvl>
    <w:lvl w:ilvl="4" w:tentative="1">
      <w:start w:val="1"/>
      <w:numFmt w:val="bullet"/>
      <w:lvlText w:val="o"/>
      <w:lvlJc w:val="left"/>
      <w:pPr>
        <w:tabs>
          <w:tab w:val="left" w:pos="6627"/>
        </w:tabs>
        <w:ind w:left="6627" w:hanging="360"/>
      </w:pPr>
      <w:rPr>
        <w:rFonts w:ascii="Courier New" w:hAnsi="Courier New" w:hint="default"/>
      </w:rPr>
    </w:lvl>
    <w:lvl w:ilvl="5" w:tentative="1">
      <w:start w:val="1"/>
      <w:numFmt w:val="bullet"/>
      <w:lvlText w:val=""/>
      <w:lvlJc w:val="left"/>
      <w:pPr>
        <w:tabs>
          <w:tab w:val="left" w:pos="7347"/>
        </w:tabs>
        <w:ind w:left="7347" w:hanging="360"/>
      </w:pPr>
      <w:rPr>
        <w:rFonts w:ascii="Wingdings" w:hAnsi="Wingdings" w:hint="default"/>
      </w:rPr>
    </w:lvl>
    <w:lvl w:ilvl="6" w:tentative="1">
      <w:start w:val="1"/>
      <w:numFmt w:val="bullet"/>
      <w:lvlText w:val=""/>
      <w:lvlJc w:val="left"/>
      <w:pPr>
        <w:tabs>
          <w:tab w:val="left" w:pos="8067"/>
        </w:tabs>
        <w:ind w:left="8067" w:hanging="360"/>
      </w:pPr>
      <w:rPr>
        <w:rFonts w:ascii="Symbol" w:hAnsi="Symbol" w:hint="default"/>
      </w:rPr>
    </w:lvl>
    <w:lvl w:ilvl="7" w:tentative="1">
      <w:start w:val="1"/>
      <w:numFmt w:val="bullet"/>
      <w:lvlText w:val="o"/>
      <w:lvlJc w:val="left"/>
      <w:pPr>
        <w:tabs>
          <w:tab w:val="left" w:pos="8787"/>
        </w:tabs>
        <w:ind w:left="8787" w:hanging="360"/>
      </w:pPr>
      <w:rPr>
        <w:rFonts w:ascii="Courier New" w:hAnsi="Courier New" w:hint="default"/>
      </w:rPr>
    </w:lvl>
    <w:lvl w:ilvl="8" w:tentative="1">
      <w:start w:val="1"/>
      <w:numFmt w:val="bullet"/>
      <w:lvlText w:val=""/>
      <w:lvlJc w:val="left"/>
      <w:pPr>
        <w:tabs>
          <w:tab w:val="left" w:pos="9507"/>
        </w:tabs>
        <w:ind w:left="9507" w:hanging="360"/>
      </w:pPr>
      <w:rPr>
        <w:rFonts w:ascii="Wingdings" w:hAnsi="Wingdings" w:hint="default"/>
      </w:rPr>
    </w:lvl>
  </w:abstractNum>
  <w:abstractNum w:abstractNumId="252" w15:restartNumberingAfterBreak="0">
    <w:nsid w:val="5B8666E8"/>
    <w:multiLevelType w:val="multilevel"/>
    <w:tmpl w:val="5B8666E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3" w15:restartNumberingAfterBreak="0">
    <w:nsid w:val="5BC856FB"/>
    <w:multiLevelType w:val="multilevel"/>
    <w:tmpl w:val="4E7C5222"/>
    <w:lvl w:ilvl="0">
      <w:start w:val="1"/>
      <w:numFmt w:val="bullet"/>
      <w:lvlText w:val=""/>
      <w:lvlJc w:val="left"/>
      <w:pPr>
        <w:ind w:left="360" w:hanging="360"/>
      </w:pPr>
      <w:rPr>
        <w:rFonts w:ascii="Symbol" w:hAnsi="Symbol" w:cs="Symbol" w:hint="default"/>
      </w:rPr>
    </w:lvl>
    <w:lvl w:ilvl="1">
      <w:start w:val="1"/>
      <w:numFmt w:val="bullet"/>
      <w:lvlText w:val=""/>
      <w:lvlJc w:val="left"/>
      <w:pPr>
        <w:ind w:left="720" w:hanging="360"/>
      </w:pPr>
      <w:rPr>
        <w:rFonts w:ascii="Symbol" w:hAnsi="Symbol" w:cs="Symbol" w:hint="default"/>
      </w:r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254" w15:restartNumberingAfterBreak="0">
    <w:nsid w:val="5C4D52A7"/>
    <w:multiLevelType w:val="multilevel"/>
    <w:tmpl w:val="5C4D52A7"/>
    <w:lvl w:ilvl="0">
      <w:start w:val="1"/>
      <w:numFmt w:val="decimal"/>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5" w15:restartNumberingAfterBreak="0">
    <w:nsid w:val="5C6A4C81"/>
    <w:multiLevelType w:val="multilevel"/>
    <w:tmpl w:val="5C6A4C81"/>
    <w:lvl w:ilvl="0">
      <w:start w:val="1"/>
      <w:numFmt w:val="bullet"/>
      <w:lvlText w:val=""/>
      <w:lvlJc w:val="left"/>
      <w:pPr>
        <w:ind w:left="1080" w:hanging="360"/>
      </w:pPr>
      <w:rPr>
        <w:rFonts w:ascii="Symbol" w:hAnsi="Symbol" w:hint="default"/>
      </w:rPr>
    </w:lvl>
    <w:lvl w:ilvl="1" w:tentative="1">
      <w:start w:val="1"/>
      <w:numFmt w:val="bullet"/>
      <w:lvlText w:val="o"/>
      <w:lvlJc w:val="left"/>
      <w:pPr>
        <w:ind w:left="1800" w:hanging="360"/>
      </w:pPr>
      <w:rPr>
        <w:rFonts w:ascii="Courier New" w:hAnsi="Courier New" w:cs="Courier New" w:hint="default"/>
      </w:rPr>
    </w:lvl>
    <w:lvl w:ilvl="2" w:tentative="1">
      <w:start w:val="1"/>
      <w:numFmt w:val="bullet"/>
      <w:lvlText w:val=""/>
      <w:lvlJc w:val="left"/>
      <w:pPr>
        <w:ind w:left="2520" w:hanging="360"/>
      </w:pPr>
      <w:rPr>
        <w:rFonts w:ascii="Wingdings" w:hAnsi="Wingdings" w:hint="default"/>
      </w:rPr>
    </w:lvl>
    <w:lvl w:ilvl="3" w:tentative="1">
      <w:start w:val="1"/>
      <w:numFmt w:val="bullet"/>
      <w:lvlText w:val=""/>
      <w:lvlJc w:val="left"/>
      <w:pPr>
        <w:ind w:left="3240" w:hanging="360"/>
      </w:pPr>
      <w:rPr>
        <w:rFonts w:ascii="Symbol" w:hAnsi="Symbol" w:hint="default"/>
      </w:rPr>
    </w:lvl>
    <w:lvl w:ilvl="4" w:tentative="1">
      <w:start w:val="1"/>
      <w:numFmt w:val="bullet"/>
      <w:lvlText w:val="o"/>
      <w:lvlJc w:val="left"/>
      <w:pPr>
        <w:ind w:left="3960" w:hanging="360"/>
      </w:pPr>
      <w:rPr>
        <w:rFonts w:ascii="Courier New" w:hAnsi="Courier New" w:cs="Courier New" w:hint="default"/>
      </w:rPr>
    </w:lvl>
    <w:lvl w:ilvl="5" w:tentative="1">
      <w:start w:val="1"/>
      <w:numFmt w:val="bullet"/>
      <w:lvlText w:val=""/>
      <w:lvlJc w:val="left"/>
      <w:pPr>
        <w:ind w:left="4680" w:hanging="360"/>
      </w:pPr>
      <w:rPr>
        <w:rFonts w:ascii="Wingdings" w:hAnsi="Wingdings" w:hint="default"/>
      </w:rPr>
    </w:lvl>
    <w:lvl w:ilvl="6" w:tentative="1">
      <w:start w:val="1"/>
      <w:numFmt w:val="bullet"/>
      <w:lvlText w:val=""/>
      <w:lvlJc w:val="left"/>
      <w:pPr>
        <w:ind w:left="5400" w:hanging="360"/>
      </w:pPr>
      <w:rPr>
        <w:rFonts w:ascii="Symbol" w:hAnsi="Symbol" w:hint="default"/>
      </w:rPr>
    </w:lvl>
    <w:lvl w:ilvl="7" w:tentative="1">
      <w:start w:val="1"/>
      <w:numFmt w:val="bullet"/>
      <w:lvlText w:val="o"/>
      <w:lvlJc w:val="left"/>
      <w:pPr>
        <w:ind w:left="6120" w:hanging="360"/>
      </w:pPr>
      <w:rPr>
        <w:rFonts w:ascii="Courier New" w:hAnsi="Courier New" w:cs="Courier New" w:hint="default"/>
      </w:rPr>
    </w:lvl>
    <w:lvl w:ilvl="8" w:tentative="1">
      <w:start w:val="1"/>
      <w:numFmt w:val="bullet"/>
      <w:lvlText w:val=""/>
      <w:lvlJc w:val="left"/>
      <w:pPr>
        <w:ind w:left="6840" w:hanging="360"/>
      </w:pPr>
      <w:rPr>
        <w:rFonts w:ascii="Wingdings" w:hAnsi="Wingdings" w:hint="default"/>
      </w:rPr>
    </w:lvl>
  </w:abstractNum>
  <w:abstractNum w:abstractNumId="256" w15:restartNumberingAfterBreak="0">
    <w:nsid w:val="5C6A4C8C"/>
    <w:multiLevelType w:val="multilevel"/>
    <w:tmpl w:val="5C6A4C8C"/>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57" w15:restartNumberingAfterBreak="0">
    <w:nsid w:val="5C6A4CB8"/>
    <w:multiLevelType w:val="multilevel"/>
    <w:tmpl w:val="5C6A4CB8"/>
    <w:lvl w:ilvl="0">
      <w:start w:val="1"/>
      <w:numFmt w:val="bullet"/>
      <w:lvlText w:val=""/>
      <w:lvlJc w:val="left"/>
      <w:pPr>
        <w:ind w:left="2160" w:hanging="360"/>
      </w:pPr>
      <w:rPr>
        <w:rFonts w:ascii="Symbol" w:hAnsi="Symbol" w:hint="default"/>
      </w:rPr>
    </w:lvl>
    <w:lvl w:ilvl="1" w:tentative="1">
      <w:start w:val="1"/>
      <w:numFmt w:val="lowerLetter"/>
      <w:lvlText w:val="%2."/>
      <w:lvlJc w:val="left"/>
      <w:pPr>
        <w:ind w:left="2880" w:hanging="360"/>
      </w:pPr>
    </w:lvl>
    <w:lvl w:ilvl="2" w:tentative="1">
      <w:start w:val="1"/>
      <w:numFmt w:val="lowerRoman"/>
      <w:lvlText w:val="%3."/>
      <w:lvlJc w:val="right"/>
      <w:pPr>
        <w:ind w:left="3600" w:hanging="180"/>
      </w:pPr>
    </w:lvl>
    <w:lvl w:ilvl="3" w:tentative="1">
      <w:start w:val="1"/>
      <w:numFmt w:val="decimal"/>
      <w:lvlText w:val="%4."/>
      <w:lvlJc w:val="left"/>
      <w:pPr>
        <w:ind w:left="4320" w:hanging="360"/>
      </w:pPr>
    </w:lvl>
    <w:lvl w:ilvl="4" w:tentative="1">
      <w:start w:val="1"/>
      <w:numFmt w:val="lowerLetter"/>
      <w:lvlText w:val="%5."/>
      <w:lvlJc w:val="left"/>
      <w:pPr>
        <w:ind w:left="5040" w:hanging="360"/>
      </w:pPr>
    </w:lvl>
    <w:lvl w:ilvl="5" w:tentative="1">
      <w:start w:val="1"/>
      <w:numFmt w:val="lowerRoman"/>
      <w:lvlText w:val="%6."/>
      <w:lvlJc w:val="right"/>
      <w:pPr>
        <w:ind w:left="5760" w:hanging="180"/>
      </w:pPr>
    </w:lvl>
    <w:lvl w:ilvl="6" w:tentative="1">
      <w:start w:val="1"/>
      <w:numFmt w:val="decimal"/>
      <w:lvlText w:val="%7."/>
      <w:lvlJc w:val="left"/>
      <w:pPr>
        <w:ind w:left="6480" w:hanging="360"/>
      </w:pPr>
    </w:lvl>
    <w:lvl w:ilvl="7" w:tentative="1">
      <w:start w:val="1"/>
      <w:numFmt w:val="lowerLetter"/>
      <w:lvlText w:val="%8."/>
      <w:lvlJc w:val="left"/>
      <w:pPr>
        <w:ind w:left="7200" w:hanging="360"/>
      </w:pPr>
    </w:lvl>
    <w:lvl w:ilvl="8" w:tentative="1">
      <w:start w:val="1"/>
      <w:numFmt w:val="lowerRoman"/>
      <w:lvlText w:val="%9."/>
      <w:lvlJc w:val="right"/>
      <w:pPr>
        <w:ind w:left="7920" w:hanging="180"/>
      </w:pPr>
    </w:lvl>
  </w:abstractNum>
  <w:abstractNum w:abstractNumId="258" w15:restartNumberingAfterBreak="0">
    <w:nsid w:val="5C6A4CC3"/>
    <w:multiLevelType w:val="multilevel"/>
    <w:tmpl w:val="5C6A4CC3"/>
    <w:lvl w:ilvl="0">
      <w:start w:val="1"/>
      <w:numFmt w:val="bullet"/>
      <w:lvlText w:val=""/>
      <w:lvlJc w:val="left"/>
      <w:pPr>
        <w:ind w:left="2137" w:hanging="360"/>
      </w:pPr>
      <w:rPr>
        <w:rFonts w:ascii="Symbol" w:hAnsi="Symbol" w:hint="default"/>
      </w:rPr>
    </w:lvl>
    <w:lvl w:ilvl="1" w:tentative="1">
      <w:start w:val="1"/>
      <w:numFmt w:val="bullet"/>
      <w:lvlText w:val="o"/>
      <w:lvlJc w:val="left"/>
      <w:pPr>
        <w:ind w:left="2857" w:hanging="360"/>
      </w:pPr>
      <w:rPr>
        <w:rFonts w:ascii="Courier New" w:hAnsi="Courier New" w:cs="Courier New" w:hint="default"/>
      </w:rPr>
    </w:lvl>
    <w:lvl w:ilvl="2" w:tentative="1">
      <w:start w:val="1"/>
      <w:numFmt w:val="bullet"/>
      <w:lvlText w:val=""/>
      <w:lvlJc w:val="left"/>
      <w:pPr>
        <w:ind w:left="3577" w:hanging="360"/>
      </w:pPr>
      <w:rPr>
        <w:rFonts w:ascii="Wingdings" w:hAnsi="Wingdings" w:hint="default"/>
      </w:rPr>
    </w:lvl>
    <w:lvl w:ilvl="3" w:tentative="1">
      <w:start w:val="1"/>
      <w:numFmt w:val="bullet"/>
      <w:lvlText w:val=""/>
      <w:lvlJc w:val="left"/>
      <w:pPr>
        <w:ind w:left="4297" w:hanging="360"/>
      </w:pPr>
      <w:rPr>
        <w:rFonts w:ascii="Symbol" w:hAnsi="Symbol" w:hint="default"/>
      </w:rPr>
    </w:lvl>
    <w:lvl w:ilvl="4" w:tentative="1">
      <w:start w:val="1"/>
      <w:numFmt w:val="bullet"/>
      <w:lvlText w:val="o"/>
      <w:lvlJc w:val="left"/>
      <w:pPr>
        <w:ind w:left="5017" w:hanging="360"/>
      </w:pPr>
      <w:rPr>
        <w:rFonts w:ascii="Courier New" w:hAnsi="Courier New" w:cs="Courier New" w:hint="default"/>
      </w:rPr>
    </w:lvl>
    <w:lvl w:ilvl="5" w:tentative="1">
      <w:start w:val="1"/>
      <w:numFmt w:val="bullet"/>
      <w:lvlText w:val=""/>
      <w:lvlJc w:val="left"/>
      <w:pPr>
        <w:ind w:left="5737" w:hanging="360"/>
      </w:pPr>
      <w:rPr>
        <w:rFonts w:ascii="Wingdings" w:hAnsi="Wingdings" w:hint="default"/>
      </w:rPr>
    </w:lvl>
    <w:lvl w:ilvl="6" w:tentative="1">
      <w:start w:val="1"/>
      <w:numFmt w:val="bullet"/>
      <w:lvlText w:val=""/>
      <w:lvlJc w:val="left"/>
      <w:pPr>
        <w:ind w:left="6457" w:hanging="360"/>
      </w:pPr>
      <w:rPr>
        <w:rFonts w:ascii="Symbol" w:hAnsi="Symbol" w:hint="default"/>
      </w:rPr>
    </w:lvl>
    <w:lvl w:ilvl="7" w:tentative="1">
      <w:start w:val="1"/>
      <w:numFmt w:val="bullet"/>
      <w:lvlText w:val="o"/>
      <w:lvlJc w:val="left"/>
      <w:pPr>
        <w:ind w:left="7177" w:hanging="360"/>
      </w:pPr>
      <w:rPr>
        <w:rFonts w:ascii="Courier New" w:hAnsi="Courier New" w:cs="Courier New" w:hint="default"/>
      </w:rPr>
    </w:lvl>
    <w:lvl w:ilvl="8" w:tentative="1">
      <w:start w:val="1"/>
      <w:numFmt w:val="bullet"/>
      <w:lvlText w:val=""/>
      <w:lvlJc w:val="left"/>
      <w:pPr>
        <w:ind w:left="7897" w:hanging="360"/>
      </w:pPr>
      <w:rPr>
        <w:rFonts w:ascii="Wingdings" w:hAnsi="Wingdings" w:hint="default"/>
      </w:rPr>
    </w:lvl>
  </w:abstractNum>
  <w:abstractNum w:abstractNumId="259" w15:restartNumberingAfterBreak="0">
    <w:nsid w:val="5C6A4CFA"/>
    <w:multiLevelType w:val="multilevel"/>
    <w:tmpl w:val="5C6A4CF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60" w15:restartNumberingAfterBreak="0">
    <w:nsid w:val="5C6A4D05"/>
    <w:multiLevelType w:val="multilevel"/>
    <w:tmpl w:val="5C6A4D05"/>
    <w:lvl w:ilvl="0">
      <w:numFmt w:val="bullet"/>
      <w:lvlText w:val="•"/>
      <w:lvlJc w:val="left"/>
      <w:pPr>
        <w:ind w:left="720" w:hanging="720"/>
      </w:pPr>
      <w:rPr>
        <w:rFonts w:ascii="Calibri" w:eastAsia="Arial Unicode MS" w:hAnsi="Calibri" w:cs="Calibri"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261" w15:restartNumberingAfterBreak="0">
    <w:nsid w:val="5C6A4D1B"/>
    <w:multiLevelType w:val="multilevel"/>
    <w:tmpl w:val="5C6A4D1B"/>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62" w15:restartNumberingAfterBreak="0">
    <w:nsid w:val="5C6A4D26"/>
    <w:multiLevelType w:val="multilevel"/>
    <w:tmpl w:val="5C6A4D26"/>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3" w15:restartNumberingAfterBreak="0">
    <w:nsid w:val="5C6A4D31"/>
    <w:multiLevelType w:val="multilevel"/>
    <w:tmpl w:val="5C6A4D31"/>
    <w:lvl w:ilvl="0">
      <w:start w:val="1"/>
      <w:numFmt w:val="bullet"/>
      <w:lvlText w:val="o"/>
      <w:lvlJc w:val="left"/>
      <w:pPr>
        <w:ind w:left="1440" w:hanging="360"/>
      </w:pPr>
      <w:rPr>
        <w:rFonts w:ascii="Courier New" w:hAnsi="Courier New" w:cs="Courier New" w:hint="default"/>
      </w:rPr>
    </w:lvl>
    <w:lvl w:ilvl="1" w:tentative="1">
      <w:start w:val="1"/>
      <w:numFmt w:val="decimal"/>
      <w:lvlText w:val="%2."/>
      <w:lvlJc w:val="left"/>
      <w:pPr>
        <w:ind w:left="2520" w:hanging="720"/>
      </w:pPr>
      <w:rPr>
        <w:rFonts w:hint="default"/>
      </w:rPr>
    </w:lvl>
    <w:lvl w:ilvl="2" w:tentative="1">
      <w:start w:val="1"/>
      <w:numFmt w:val="bullet"/>
      <w:lvlText w:val="o"/>
      <w:lvlJc w:val="left"/>
      <w:pPr>
        <w:ind w:left="2880" w:hanging="180"/>
      </w:pPr>
      <w:rPr>
        <w:rFonts w:ascii="Courier New" w:hAnsi="Courier New" w:cs="Courier New" w:hint="default"/>
      </w:rPr>
    </w:lvl>
    <w:lvl w:ilvl="3" w:tentative="1">
      <w:start w:val="1"/>
      <w:numFmt w:val="decimal"/>
      <w:lvlText w:val="%4."/>
      <w:lvlJc w:val="left"/>
      <w:pPr>
        <w:ind w:left="3600" w:hanging="360"/>
      </w:pPr>
    </w:lvl>
    <w:lvl w:ilvl="4" w:tentative="1">
      <w:start w:val="1"/>
      <w:numFmt w:val="lowerLetter"/>
      <w:lvlText w:val="%5."/>
      <w:lvlJc w:val="left"/>
      <w:pPr>
        <w:ind w:left="4320" w:hanging="360"/>
      </w:pPr>
    </w:lvl>
    <w:lvl w:ilvl="5" w:tentative="1">
      <w:start w:val="1"/>
      <w:numFmt w:val="lowerRoman"/>
      <w:lvlText w:val="%6."/>
      <w:lvlJc w:val="right"/>
      <w:pPr>
        <w:ind w:left="5040" w:hanging="180"/>
      </w:pPr>
    </w:lvl>
    <w:lvl w:ilvl="6" w:tentative="1">
      <w:start w:val="1"/>
      <w:numFmt w:val="decimal"/>
      <w:lvlText w:val="%7."/>
      <w:lvlJc w:val="left"/>
      <w:pPr>
        <w:ind w:left="5760" w:hanging="360"/>
      </w:pPr>
    </w:lvl>
    <w:lvl w:ilvl="7" w:tentative="1">
      <w:start w:val="1"/>
      <w:numFmt w:val="lowerLetter"/>
      <w:lvlText w:val="%8."/>
      <w:lvlJc w:val="left"/>
      <w:pPr>
        <w:ind w:left="6480" w:hanging="360"/>
      </w:pPr>
    </w:lvl>
    <w:lvl w:ilvl="8" w:tentative="1">
      <w:start w:val="1"/>
      <w:numFmt w:val="lowerRoman"/>
      <w:lvlText w:val="%9."/>
      <w:lvlJc w:val="right"/>
      <w:pPr>
        <w:ind w:left="7200" w:hanging="180"/>
      </w:pPr>
    </w:lvl>
  </w:abstractNum>
  <w:abstractNum w:abstractNumId="264" w15:restartNumberingAfterBreak="0">
    <w:nsid w:val="5D4C6F42"/>
    <w:multiLevelType w:val="multilevel"/>
    <w:tmpl w:val="5D4C6F42"/>
    <w:lvl w:ilvl="0">
      <w:start w:val="1"/>
      <w:numFmt w:val="bullet"/>
      <w:pStyle w:val="a1"/>
      <w:lvlText w:val=""/>
      <w:lvlJc w:val="left"/>
      <w:pPr>
        <w:tabs>
          <w:tab w:val="left" w:pos="429"/>
        </w:tabs>
        <w:ind w:left="431" w:hanging="371"/>
      </w:pPr>
      <w:rPr>
        <w:rFonts w:ascii="Symbol" w:hAnsi="Symbol" w:hint="default"/>
      </w:rPr>
    </w:lvl>
    <w:lvl w:ilvl="1" w:tentative="1">
      <w:start w:val="1"/>
      <w:numFmt w:val="bullet"/>
      <w:lvlText w:val="o"/>
      <w:lvlJc w:val="left"/>
      <w:pPr>
        <w:tabs>
          <w:tab w:val="left" w:pos="1440"/>
        </w:tabs>
        <w:ind w:left="1440" w:hanging="360"/>
      </w:pPr>
      <w:rPr>
        <w:rFonts w:ascii="Courier New" w:hAnsi="Courier New" w:hint="default"/>
      </w:rPr>
    </w:lvl>
    <w:lvl w:ilvl="2" w:tentative="1">
      <w:start w:val="1"/>
      <w:numFmt w:val="bullet"/>
      <w:lvlText w:val=""/>
      <w:lvlJc w:val="left"/>
      <w:pPr>
        <w:tabs>
          <w:tab w:val="left" w:pos="2160"/>
        </w:tabs>
        <w:ind w:left="2160" w:hanging="360"/>
      </w:pPr>
      <w:rPr>
        <w:rFonts w:ascii="Wingdings" w:hAnsi="Wingdings" w:hint="default"/>
      </w:rPr>
    </w:lvl>
    <w:lvl w:ilvl="3" w:tentative="1">
      <w:start w:val="1"/>
      <w:numFmt w:val="bullet"/>
      <w:lvlText w:val=""/>
      <w:lvlJc w:val="left"/>
      <w:pPr>
        <w:tabs>
          <w:tab w:val="left" w:pos="2880"/>
        </w:tabs>
        <w:ind w:left="2880" w:hanging="360"/>
      </w:pPr>
      <w:rPr>
        <w:rFonts w:ascii="Symbol" w:hAnsi="Symbol" w:hint="default"/>
      </w:rPr>
    </w:lvl>
    <w:lvl w:ilvl="4" w:tentative="1">
      <w:start w:val="1"/>
      <w:numFmt w:val="bullet"/>
      <w:lvlText w:val="o"/>
      <w:lvlJc w:val="left"/>
      <w:pPr>
        <w:tabs>
          <w:tab w:val="left" w:pos="4188"/>
        </w:tabs>
        <w:ind w:left="4188" w:hanging="360"/>
      </w:pPr>
      <w:rPr>
        <w:rFonts w:ascii="Courier New" w:hAnsi="Courier New" w:hint="default"/>
      </w:rPr>
    </w:lvl>
    <w:lvl w:ilvl="5" w:tentative="1">
      <w:start w:val="1"/>
      <w:numFmt w:val="bullet"/>
      <w:lvlText w:val=""/>
      <w:lvlJc w:val="left"/>
      <w:pPr>
        <w:tabs>
          <w:tab w:val="left" w:pos="4320"/>
        </w:tabs>
        <w:ind w:left="4320" w:hanging="360"/>
      </w:pPr>
      <w:rPr>
        <w:rFonts w:ascii="Wingdings" w:hAnsi="Wingdings" w:hint="default"/>
      </w:rPr>
    </w:lvl>
    <w:lvl w:ilvl="6" w:tentative="1">
      <w:start w:val="1"/>
      <w:numFmt w:val="bullet"/>
      <w:lvlText w:val=""/>
      <w:lvlJc w:val="left"/>
      <w:pPr>
        <w:tabs>
          <w:tab w:val="left" w:pos="5040"/>
        </w:tabs>
        <w:ind w:left="5040" w:hanging="360"/>
      </w:pPr>
      <w:rPr>
        <w:rFonts w:ascii="Symbol" w:hAnsi="Symbol" w:hint="default"/>
      </w:rPr>
    </w:lvl>
    <w:lvl w:ilvl="7" w:tentative="1">
      <w:start w:val="1"/>
      <w:numFmt w:val="bullet"/>
      <w:lvlText w:val="o"/>
      <w:lvlJc w:val="left"/>
      <w:pPr>
        <w:tabs>
          <w:tab w:val="left" w:pos="5760"/>
        </w:tabs>
        <w:ind w:left="5760" w:hanging="360"/>
      </w:pPr>
      <w:rPr>
        <w:rFonts w:ascii="Courier New" w:hAnsi="Courier New" w:hint="default"/>
      </w:rPr>
    </w:lvl>
    <w:lvl w:ilvl="8" w:tentative="1">
      <w:start w:val="1"/>
      <w:numFmt w:val="bullet"/>
      <w:lvlText w:val=""/>
      <w:lvlJc w:val="left"/>
      <w:pPr>
        <w:tabs>
          <w:tab w:val="left" w:pos="6480"/>
        </w:tabs>
        <w:ind w:left="6480" w:hanging="360"/>
      </w:pPr>
      <w:rPr>
        <w:rFonts w:ascii="Wingdings" w:hAnsi="Wingdings" w:hint="default"/>
      </w:rPr>
    </w:lvl>
  </w:abstractNum>
  <w:abstractNum w:abstractNumId="265" w15:restartNumberingAfterBreak="0">
    <w:nsid w:val="5D717C2E"/>
    <w:multiLevelType w:val="multilevel"/>
    <w:tmpl w:val="8334016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bullet"/>
      <w:lvlText w:val="­"/>
      <w:lvlJc w:val="left"/>
      <w:pPr>
        <w:ind w:left="3600" w:hanging="360"/>
      </w:pPr>
      <w:rPr>
        <w:rFonts w:ascii="Angsana New" w:hAnsi="Angsana New" w:cs="Angsana New"/>
        <w:color w:val="000000"/>
        <w:kern w:val="1"/>
        <w:szCs w:val="22"/>
        <w:shd w:val="clear" w:color="auto" w:fill="FFFFFF"/>
        <w:lang w:val="el-GR"/>
      </w:rPr>
    </w:lvl>
    <w:lvl w:ilvl="5" w:tentative="1">
      <w:start w:val="1"/>
      <w:numFmt w:val="bullet"/>
      <w:lvlText w:val="o"/>
      <w:lvlJc w:val="left"/>
      <w:pPr>
        <w:ind w:left="4320" w:hanging="180"/>
      </w:pPr>
      <w:rPr>
        <w:rFonts w:ascii="Courier New" w:hAnsi="Courier New" w:cs="Courier New" w:hint="default"/>
      </w:r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6" w15:restartNumberingAfterBreak="0">
    <w:nsid w:val="5D777074"/>
    <w:multiLevelType w:val="hybridMultilevel"/>
    <w:tmpl w:val="E0222326"/>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7"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8" w15:restartNumberingAfterBreak="0">
    <w:nsid w:val="5E966FC7"/>
    <w:multiLevelType w:val="multilevel"/>
    <w:tmpl w:val="035C231A"/>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269" w15:restartNumberingAfterBreak="0">
    <w:nsid w:val="5F7A0D17"/>
    <w:multiLevelType w:val="multilevel"/>
    <w:tmpl w:val="D1F8BF9C"/>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0" w15:restartNumberingAfterBreak="0">
    <w:nsid w:val="5F7B484C"/>
    <w:multiLevelType w:val="multilevel"/>
    <w:tmpl w:val="A892557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1" w15:restartNumberingAfterBreak="0">
    <w:nsid w:val="5FFF04D2"/>
    <w:multiLevelType w:val="multilevel"/>
    <w:tmpl w:val="5FFF04D2"/>
    <w:lvl w:ilvl="0">
      <w:start w:val="1"/>
      <w:numFmt w:val="bullet"/>
      <w:lvlText w:val="●"/>
      <w:lvlJc w:val="left"/>
      <w:pPr>
        <w:ind w:left="720" w:hanging="360"/>
      </w:pPr>
      <w:rPr>
        <w:rFonts w:ascii="Noto Sans Symbols" w:eastAsia="Noto Sans Symbols" w:hAnsi="Noto Sans Symbols" w:cs="Noto Sans Symbols"/>
      </w:rPr>
    </w:lvl>
    <w:lvl w:ilvl="1" w:tentative="1">
      <w:start w:val="1"/>
      <w:numFmt w:val="bullet"/>
      <w:lvlText w:val="o"/>
      <w:lvlJc w:val="left"/>
      <w:pPr>
        <w:ind w:left="1440" w:hanging="360"/>
      </w:pPr>
      <w:rPr>
        <w:rFonts w:ascii="Courier New" w:eastAsia="Courier New" w:hAnsi="Courier New" w:cs="Courier New"/>
      </w:rPr>
    </w:lvl>
    <w:lvl w:ilvl="2" w:tentative="1">
      <w:start w:val="1"/>
      <w:numFmt w:val="bullet"/>
      <w:lvlText w:val="▪"/>
      <w:lvlJc w:val="left"/>
      <w:pPr>
        <w:ind w:left="2160" w:hanging="360"/>
      </w:pPr>
      <w:rPr>
        <w:rFonts w:ascii="Noto Sans Symbols" w:eastAsia="Noto Sans Symbols" w:hAnsi="Noto Sans Symbols" w:cs="Noto Sans Symbols"/>
      </w:rPr>
    </w:lvl>
    <w:lvl w:ilvl="3" w:tentative="1">
      <w:start w:val="1"/>
      <w:numFmt w:val="bullet"/>
      <w:lvlText w:val="●"/>
      <w:lvlJc w:val="left"/>
      <w:pPr>
        <w:ind w:left="2880" w:hanging="360"/>
      </w:pPr>
      <w:rPr>
        <w:rFonts w:ascii="Noto Sans Symbols" w:eastAsia="Noto Sans Symbols" w:hAnsi="Noto Sans Symbols" w:cs="Noto Sans Symbols"/>
      </w:rPr>
    </w:lvl>
    <w:lvl w:ilvl="4" w:tentative="1">
      <w:start w:val="1"/>
      <w:numFmt w:val="bullet"/>
      <w:lvlText w:val="o"/>
      <w:lvlJc w:val="left"/>
      <w:pPr>
        <w:ind w:left="3600" w:hanging="360"/>
      </w:pPr>
      <w:rPr>
        <w:rFonts w:ascii="Courier New" w:eastAsia="Courier New" w:hAnsi="Courier New" w:cs="Courier New"/>
      </w:rPr>
    </w:lvl>
    <w:lvl w:ilvl="5" w:tentative="1">
      <w:start w:val="1"/>
      <w:numFmt w:val="bullet"/>
      <w:lvlText w:val="▪"/>
      <w:lvlJc w:val="left"/>
      <w:pPr>
        <w:ind w:left="4320" w:hanging="360"/>
      </w:pPr>
      <w:rPr>
        <w:rFonts w:ascii="Noto Sans Symbols" w:eastAsia="Noto Sans Symbols" w:hAnsi="Noto Sans Symbols" w:cs="Noto Sans Symbols"/>
      </w:rPr>
    </w:lvl>
    <w:lvl w:ilvl="6" w:tentative="1">
      <w:start w:val="1"/>
      <w:numFmt w:val="bullet"/>
      <w:lvlText w:val="●"/>
      <w:lvlJc w:val="left"/>
      <w:pPr>
        <w:ind w:left="5040" w:hanging="360"/>
      </w:pPr>
      <w:rPr>
        <w:rFonts w:ascii="Noto Sans Symbols" w:eastAsia="Noto Sans Symbols" w:hAnsi="Noto Sans Symbols" w:cs="Noto Sans Symbols"/>
      </w:rPr>
    </w:lvl>
    <w:lvl w:ilvl="7" w:tentative="1">
      <w:start w:val="1"/>
      <w:numFmt w:val="bullet"/>
      <w:lvlText w:val="o"/>
      <w:lvlJc w:val="left"/>
      <w:pPr>
        <w:ind w:left="5760" w:hanging="360"/>
      </w:pPr>
      <w:rPr>
        <w:rFonts w:ascii="Courier New" w:eastAsia="Courier New" w:hAnsi="Courier New" w:cs="Courier New"/>
      </w:rPr>
    </w:lvl>
    <w:lvl w:ilvl="8" w:tentative="1">
      <w:start w:val="1"/>
      <w:numFmt w:val="bullet"/>
      <w:lvlText w:val="▪"/>
      <w:lvlJc w:val="left"/>
      <w:pPr>
        <w:ind w:left="6480" w:hanging="360"/>
      </w:pPr>
      <w:rPr>
        <w:rFonts w:ascii="Noto Sans Symbols" w:eastAsia="Noto Sans Symbols" w:hAnsi="Noto Sans Symbols" w:cs="Noto Sans Symbols"/>
      </w:rPr>
    </w:lvl>
  </w:abstractNum>
  <w:abstractNum w:abstractNumId="272" w15:restartNumberingAfterBreak="0">
    <w:nsid w:val="60711F04"/>
    <w:multiLevelType w:val="multilevel"/>
    <w:tmpl w:val="0F70AF36"/>
    <w:lvl w:ilvl="0">
      <w:start w:val="1"/>
      <w:numFmt w:val="decimal"/>
      <w:lvlText w:val="%1."/>
      <w:lvlJc w:val="left"/>
      <w:pPr>
        <w:tabs>
          <w:tab w:val="num" w:pos="360"/>
        </w:tabs>
        <w:ind w:left="360" w:hanging="360"/>
      </w:pPr>
      <w:rPr>
        <w:strike w:val="0"/>
        <w:dstrike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73" w15:restartNumberingAfterBreak="0">
    <w:nsid w:val="60CA6DCD"/>
    <w:multiLevelType w:val="multilevel"/>
    <w:tmpl w:val="52EEDD78"/>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4" w15:restartNumberingAfterBreak="0">
    <w:nsid w:val="61DE4048"/>
    <w:multiLevelType w:val="hybridMultilevel"/>
    <w:tmpl w:val="7B68E7C4"/>
    <w:lvl w:ilvl="0" w:tplc="04090003">
      <w:start w:val="1"/>
      <w:numFmt w:val="bullet"/>
      <w:lvlText w:val="o"/>
      <w:lvlJc w:val="left"/>
      <w:pPr>
        <w:ind w:left="1429" w:hanging="360"/>
      </w:pPr>
      <w:rPr>
        <w:rFonts w:ascii="Courier New" w:hAnsi="Courier New" w:cs="Courier New"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75" w15:restartNumberingAfterBreak="0">
    <w:nsid w:val="61E027E9"/>
    <w:multiLevelType w:val="hybridMultilevel"/>
    <w:tmpl w:val="87D2F12C"/>
    <w:lvl w:ilvl="0" w:tplc="CBD8D108">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9B84813E">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6" w15:restartNumberingAfterBreak="0">
    <w:nsid w:val="62192AA2"/>
    <w:multiLevelType w:val="multilevel"/>
    <w:tmpl w:val="62192AA2"/>
    <w:lvl w:ilvl="0">
      <w:start w:val="1"/>
      <w:numFmt w:val="bullet"/>
      <w:lvlText w:val=""/>
      <w:lvlJc w:val="left"/>
      <w:pPr>
        <w:ind w:left="720" w:hanging="360"/>
      </w:pPr>
      <w:rPr>
        <w:rFonts w:ascii="Symbol" w:hAnsi="Symbol" w:hint="default"/>
      </w:rPr>
    </w:lvl>
    <w:lvl w:ilvl="1" w:tentative="1">
      <w:start w:val="1"/>
      <w:numFmt w:val="decimal"/>
      <w:lvlText w:val="%2)"/>
      <w:lvlJc w:val="left"/>
      <w:pPr>
        <w:ind w:left="1440" w:hanging="360"/>
      </w:pPr>
      <w:rPr>
        <w:rFonts w:hint="default"/>
      </w:rPr>
    </w:lvl>
    <w:lvl w:ilvl="2" w:tentative="1">
      <w:start w:val="1"/>
      <w:numFmt w:val="decimal"/>
      <w:lvlText w:val="%3"/>
      <w:lvlJc w:val="left"/>
      <w:pPr>
        <w:ind w:left="2520" w:hanging="720"/>
      </w:pPr>
      <w:rPr>
        <w:rFonts w:hint="default"/>
        <w:u w:val="single"/>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7" w15:restartNumberingAfterBreak="0">
    <w:nsid w:val="623319A7"/>
    <w:multiLevelType w:val="multilevel"/>
    <w:tmpl w:val="DBC6FB6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8" w15:restartNumberingAfterBreak="0">
    <w:nsid w:val="62B04407"/>
    <w:multiLevelType w:val="multilevel"/>
    <w:tmpl w:val="F6A0EE20"/>
    <w:lvl w:ilvl="0">
      <w:start w:val="1"/>
      <w:numFmt w:val="bullet"/>
      <w:lvlText w:val=""/>
      <w:lvlJc w:val="left"/>
      <w:pPr>
        <w:ind w:left="2160" w:hanging="360"/>
      </w:pPr>
      <w:rPr>
        <w:rFonts w:ascii="Symbol" w:hAnsi="Symbol" w:cs="Symbol" w:hint="default"/>
      </w:r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279" w15:restartNumberingAfterBreak="0">
    <w:nsid w:val="62FC2CF1"/>
    <w:multiLevelType w:val="multilevel"/>
    <w:tmpl w:val="C608B218"/>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0" w15:restartNumberingAfterBreak="0">
    <w:nsid w:val="638D6FAE"/>
    <w:multiLevelType w:val="multilevel"/>
    <w:tmpl w:val="65FA9DE6"/>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81" w15:restartNumberingAfterBreak="0">
    <w:nsid w:val="639339D1"/>
    <w:multiLevelType w:val="hybridMultilevel"/>
    <w:tmpl w:val="95AA02FE"/>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2" w15:restartNumberingAfterBreak="0">
    <w:nsid w:val="63C66B28"/>
    <w:multiLevelType w:val="hybridMultilevel"/>
    <w:tmpl w:val="B31CBF58"/>
    <w:lvl w:ilvl="0" w:tplc="2EA2757E">
      <w:start w:val="1"/>
      <mc:AlternateContent>
        <mc:Choice Requires="w14">
          <w:numFmt w:val="custom" w:format="α, β, γ, ..."/>
        </mc:Choice>
        <mc:Fallback>
          <w:numFmt w:val="decimal"/>
        </mc:Fallback>
      </mc:AlternateContent>
      <w:lvlText w:val="%1."/>
      <w:lvlJc w:val="left"/>
      <w:pPr>
        <w:ind w:left="774" w:hanging="360"/>
      </w:pPr>
      <w:rPr>
        <w:rFonts w:hint="default"/>
      </w:rPr>
    </w:lvl>
    <w:lvl w:ilvl="1" w:tplc="9B84813E">
      <w:start w:val="1"/>
      <w:numFmt w:val="decimal"/>
      <w:lvlText w:val="(%2)"/>
      <w:lvlJc w:val="left"/>
      <w:pPr>
        <w:ind w:left="1494" w:hanging="360"/>
      </w:pPr>
      <w:rPr>
        <w:rFonts w:hint="default"/>
      </w:rPr>
    </w:lvl>
    <w:lvl w:ilvl="2" w:tplc="0408001B" w:tentative="1">
      <w:start w:val="1"/>
      <w:numFmt w:val="lowerRoman"/>
      <w:lvlText w:val="%3."/>
      <w:lvlJc w:val="right"/>
      <w:pPr>
        <w:ind w:left="2214" w:hanging="180"/>
      </w:pPr>
    </w:lvl>
    <w:lvl w:ilvl="3" w:tplc="0408000F" w:tentative="1">
      <w:start w:val="1"/>
      <w:numFmt w:val="decimal"/>
      <w:lvlText w:val="%4."/>
      <w:lvlJc w:val="left"/>
      <w:pPr>
        <w:ind w:left="2934" w:hanging="360"/>
      </w:pPr>
    </w:lvl>
    <w:lvl w:ilvl="4" w:tplc="04080019" w:tentative="1">
      <w:start w:val="1"/>
      <w:numFmt w:val="lowerLetter"/>
      <w:lvlText w:val="%5."/>
      <w:lvlJc w:val="left"/>
      <w:pPr>
        <w:ind w:left="3654" w:hanging="360"/>
      </w:pPr>
    </w:lvl>
    <w:lvl w:ilvl="5" w:tplc="0408001B" w:tentative="1">
      <w:start w:val="1"/>
      <w:numFmt w:val="lowerRoman"/>
      <w:lvlText w:val="%6."/>
      <w:lvlJc w:val="right"/>
      <w:pPr>
        <w:ind w:left="4374" w:hanging="180"/>
      </w:pPr>
    </w:lvl>
    <w:lvl w:ilvl="6" w:tplc="0408000F" w:tentative="1">
      <w:start w:val="1"/>
      <w:numFmt w:val="decimal"/>
      <w:lvlText w:val="%7."/>
      <w:lvlJc w:val="left"/>
      <w:pPr>
        <w:ind w:left="5094" w:hanging="360"/>
      </w:pPr>
    </w:lvl>
    <w:lvl w:ilvl="7" w:tplc="04080019" w:tentative="1">
      <w:start w:val="1"/>
      <w:numFmt w:val="lowerLetter"/>
      <w:lvlText w:val="%8."/>
      <w:lvlJc w:val="left"/>
      <w:pPr>
        <w:ind w:left="5814" w:hanging="360"/>
      </w:pPr>
    </w:lvl>
    <w:lvl w:ilvl="8" w:tplc="0408001B" w:tentative="1">
      <w:start w:val="1"/>
      <w:numFmt w:val="lowerRoman"/>
      <w:lvlText w:val="%9."/>
      <w:lvlJc w:val="right"/>
      <w:pPr>
        <w:ind w:left="6534" w:hanging="180"/>
      </w:pPr>
    </w:lvl>
  </w:abstractNum>
  <w:abstractNum w:abstractNumId="283" w15:restartNumberingAfterBreak="0">
    <w:nsid w:val="647113FF"/>
    <w:multiLevelType w:val="hybridMultilevel"/>
    <w:tmpl w:val="A51CB38C"/>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4" w15:restartNumberingAfterBreak="0">
    <w:nsid w:val="64BF30BC"/>
    <w:multiLevelType w:val="multilevel"/>
    <w:tmpl w:val="C3CAAF48"/>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5" w15:restartNumberingAfterBreak="0">
    <w:nsid w:val="64EF6924"/>
    <w:multiLevelType w:val="multilevel"/>
    <w:tmpl w:val="B2E4554E"/>
    <w:lvl w:ilvl="0">
      <w:start w:val="1"/>
      <w:numFmt w:val="decimal"/>
      <w:lvlText w:val="%1."/>
      <w:lvlJc w:val="left"/>
      <w:pPr>
        <w:ind w:left="360" w:hanging="360"/>
      </w:pPr>
      <w:rPr>
        <w:rFonts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286" w15:restartNumberingAfterBreak="0">
    <w:nsid w:val="663C4BD7"/>
    <w:multiLevelType w:val="hybridMultilevel"/>
    <w:tmpl w:val="8D30E9A4"/>
    <w:lvl w:ilvl="0" w:tplc="3A4E51C4">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3A4E51C4">
      <w:start w:val="1"/>
      <mc:AlternateContent>
        <mc:Choice Requires="w14">
          <w:numFmt w:val="custom" w:format="α, β, γ, ..."/>
        </mc:Choice>
        <mc:Fallback>
          <w:numFmt w:val="decimal"/>
        </mc:Fallback>
      </mc:AlternateContent>
      <w:lvlText w:val="(%4)"/>
      <w:lvlJc w:val="left"/>
      <w:pPr>
        <w:ind w:left="2880" w:hanging="360"/>
      </w:pPr>
      <w:rPr>
        <w:rFonts w:hint="default"/>
      </w:rPr>
    </w:lvl>
    <w:lvl w:ilvl="4" w:tplc="9B84813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7" w15:restartNumberingAfterBreak="0">
    <w:nsid w:val="66906148"/>
    <w:multiLevelType w:val="hybridMultilevel"/>
    <w:tmpl w:val="B874B17C"/>
    <w:lvl w:ilvl="0" w:tplc="2EA2757E">
      <w:start w:val="1"/>
      <mc:AlternateContent>
        <mc:Choice Requires="w14">
          <w:numFmt w:val="custom" w:format="α, β, γ, ..."/>
        </mc:Choice>
        <mc:Fallback>
          <w:numFmt w:val="decimal"/>
        </mc:Fallback>
      </mc:AlternateContent>
      <w:lvlText w:val="%1."/>
      <w:lvlJc w:val="left"/>
      <w:pPr>
        <w:ind w:left="1710" w:hanging="360"/>
      </w:pPr>
      <w:rPr>
        <w:rFonts w:hint="default"/>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288" w15:restartNumberingAfterBreak="0">
    <w:nsid w:val="66A34583"/>
    <w:multiLevelType w:val="multilevel"/>
    <w:tmpl w:val="EBD6FE16"/>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9" w15:restartNumberingAfterBreak="0">
    <w:nsid w:val="66B03E6A"/>
    <w:multiLevelType w:val="hybridMultilevel"/>
    <w:tmpl w:val="6B88B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0" w15:restartNumberingAfterBreak="0">
    <w:nsid w:val="66D375CD"/>
    <w:multiLevelType w:val="hybridMultilevel"/>
    <w:tmpl w:val="26FACC2E"/>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91" w15:restartNumberingAfterBreak="0">
    <w:nsid w:val="673532EB"/>
    <w:multiLevelType w:val="multilevel"/>
    <w:tmpl w:val="32426348"/>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2" w15:restartNumberingAfterBreak="0">
    <w:nsid w:val="675752C9"/>
    <w:multiLevelType w:val="hybridMultilevel"/>
    <w:tmpl w:val="72BAE80C"/>
    <w:lvl w:ilvl="0" w:tplc="04090001">
      <w:start w:val="1"/>
      <w:numFmt w:val="bullet"/>
      <w:lvlText w:val=""/>
      <w:lvlJc w:val="left"/>
      <w:pPr>
        <w:ind w:left="1130" w:hanging="360"/>
      </w:pPr>
      <w:rPr>
        <w:rFonts w:ascii="Symbol" w:hAnsi="Symbol" w:hint="default"/>
      </w:rPr>
    </w:lvl>
    <w:lvl w:ilvl="1" w:tplc="04090003" w:tentative="1">
      <w:start w:val="1"/>
      <w:numFmt w:val="bullet"/>
      <w:lvlText w:val="o"/>
      <w:lvlJc w:val="left"/>
      <w:pPr>
        <w:ind w:left="1850" w:hanging="360"/>
      </w:pPr>
      <w:rPr>
        <w:rFonts w:ascii="Courier New" w:hAnsi="Courier New" w:cs="Courier New" w:hint="default"/>
      </w:rPr>
    </w:lvl>
    <w:lvl w:ilvl="2" w:tplc="04090005" w:tentative="1">
      <w:start w:val="1"/>
      <w:numFmt w:val="bullet"/>
      <w:lvlText w:val=""/>
      <w:lvlJc w:val="left"/>
      <w:pPr>
        <w:ind w:left="2570" w:hanging="360"/>
      </w:pPr>
      <w:rPr>
        <w:rFonts w:ascii="Wingdings" w:hAnsi="Wingdings" w:hint="default"/>
      </w:rPr>
    </w:lvl>
    <w:lvl w:ilvl="3" w:tplc="04090001" w:tentative="1">
      <w:start w:val="1"/>
      <w:numFmt w:val="bullet"/>
      <w:lvlText w:val=""/>
      <w:lvlJc w:val="left"/>
      <w:pPr>
        <w:ind w:left="3290" w:hanging="360"/>
      </w:pPr>
      <w:rPr>
        <w:rFonts w:ascii="Symbol" w:hAnsi="Symbol" w:hint="default"/>
      </w:rPr>
    </w:lvl>
    <w:lvl w:ilvl="4" w:tplc="04090003" w:tentative="1">
      <w:start w:val="1"/>
      <w:numFmt w:val="bullet"/>
      <w:lvlText w:val="o"/>
      <w:lvlJc w:val="left"/>
      <w:pPr>
        <w:ind w:left="4010" w:hanging="360"/>
      </w:pPr>
      <w:rPr>
        <w:rFonts w:ascii="Courier New" w:hAnsi="Courier New" w:cs="Courier New" w:hint="default"/>
      </w:rPr>
    </w:lvl>
    <w:lvl w:ilvl="5" w:tplc="04090005" w:tentative="1">
      <w:start w:val="1"/>
      <w:numFmt w:val="bullet"/>
      <w:lvlText w:val=""/>
      <w:lvlJc w:val="left"/>
      <w:pPr>
        <w:ind w:left="4730" w:hanging="360"/>
      </w:pPr>
      <w:rPr>
        <w:rFonts w:ascii="Wingdings" w:hAnsi="Wingdings" w:hint="default"/>
      </w:rPr>
    </w:lvl>
    <w:lvl w:ilvl="6" w:tplc="04090001" w:tentative="1">
      <w:start w:val="1"/>
      <w:numFmt w:val="bullet"/>
      <w:lvlText w:val=""/>
      <w:lvlJc w:val="left"/>
      <w:pPr>
        <w:ind w:left="5450" w:hanging="360"/>
      </w:pPr>
      <w:rPr>
        <w:rFonts w:ascii="Symbol" w:hAnsi="Symbol" w:hint="default"/>
      </w:rPr>
    </w:lvl>
    <w:lvl w:ilvl="7" w:tplc="04090003" w:tentative="1">
      <w:start w:val="1"/>
      <w:numFmt w:val="bullet"/>
      <w:lvlText w:val="o"/>
      <w:lvlJc w:val="left"/>
      <w:pPr>
        <w:ind w:left="6170" w:hanging="360"/>
      </w:pPr>
      <w:rPr>
        <w:rFonts w:ascii="Courier New" w:hAnsi="Courier New" w:cs="Courier New" w:hint="default"/>
      </w:rPr>
    </w:lvl>
    <w:lvl w:ilvl="8" w:tplc="04090005" w:tentative="1">
      <w:start w:val="1"/>
      <w:numFmt w:val="bullet"/>
      <w:lvlText w:val=""/>
      <w:lvlJc w:val="left"/>
      <w:pPr>
        <w:ind w:left="6890" w:hanging="360"/>
      </w:pPr>
      <w:rPr>
        <w:rFonts w:ascii="Wingdings" w:hAnsi="Wingdings" w:hint="default"/>
      </w:rPr>
    </w:lvl>
  </w:abstractNum>
  <w:abstractNum w:abstractNumId="293" w15:restartNumberingAfterBreak="0">
    <w:nsid w:val="67945B72"/>
    <w:multiLevelType w:val="hybridMultilevel"/>
    <w:tmpl w:val="D21AD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4"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95" w15:restartNumberingAfterBreak="0">
    <w:nsid w:val="68DA4237"/>
    <w:multiLevelType w:val="multilevel"/>
    <w:tmpl w:val="6CEAD6DA"/>
    <w:lvl w:ilvl="0">
      <w:start w:val="3"/>
      <mc:AlternateContent>
        <mc:Choice Requires="w14">
          <w:numFmt w:val="custom" w:format="α, β, γ, ..."/>
        </mc:Choice>
        <mc:Fallback>
          <w:numFmt w:val="decimal"/>
        </mc:Fallback>
      </mc:AlternateContent>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6" w15:restartNumberingAfterBreak="0">
    <w:nsid w:val="68F01D0C"/>
    <w:multiLevelType w:val="hybridMultilevel"/>
    <w:tmpl w:val="345400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7" w15:restartNumberingAfterBreak="0">
    <w:nsid w:val="6949692B"/>
    <w:multiLevelType w:val="multilevel"/>
    <w:tmpl w:val="DE34F5D8"/>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mc:AlternateContent>
        <mc:Choice Requires="w14">
          <w:numFmt w:val="custom" w:format="α, β, γ, ..."/>
        </mc:Choice>
        <mc:Fallback>
          <w:numFmt w:val="decimal"/>
        </mc:Fallback>
      </mc:AlternateContent>
      <w:lvlText w:val="%3."/>
      <w:lvlJc w:val="left"/>
      <w:pPr>
        <w:ind w:left="144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8" w15:restartNumberingAfterBreak="0">
    <w:nsid w:val="698C7AB2"/>
    <w:multiLevelType w:val="multilevel"/>
    <w:tmpl w:val="C088B094"/>
    <w:lvl w:ilvl="0">
      <w:start w:val="1"/>
      <w:numFmt w:val="decimal"/>
      <w:lvlText w:val="%1."/>
      <w:lvlJc w:val="left"/>
      <w:pPr>
        <w:tabs>
          <w:tab w:val="num" w:pos="502"/>
        </w:tabs>
        <w:ind w:left="502" w:hanging="360"/>
      </w:pPr>
    </w:lvl>
    <w:lvl w:ilvl="1">
      <w:start w:val="1"/>
      <w:numFmt w:val="lowerLetter"/>
      <w:lvlText w:val="%2."/>
      <w:lvlJc w:val="left"/>
      <w:pPr>
        <w:ind w:left="1781" w:hanging="360"/>
      </w:pPr>
    </w:lvl>
    <w:lvl w:ilvl="2">
      <w:start w:val="1"/>
      <w:numFmt w:val="lowerRoman"/>
      <w:lvlText w:val="%3."/>
      <w:lvlJc w:val="right"/>
      <w:pPr>
        <w:ind w:left="2501" w:hanging="180"/>
      </w:pPr>
    </w:lvl>
    <w:lvl w:ilvl="3">
      <w:start w:val="1"/>
      <w:numFmt w:val="decimal"/>
      <w:lvlText w:val="%4."/>
      <w:lvlJc w:val="left"/>
      <w:pPr>
        <w:ind w:left="3221" w:hanging="360"/>
      </w:pPr>
    </w:lvl>
    <w:lvl w:ilvl="4">
      <w:start w:val="1"/>
      <w:numFmt w:val="lowerLetter"/>
      <w:lvlText w:val="%5."/>
      <w:lvlJc w:val="left"/>
      <w:pPr>
        <w:ind w:left="3941" w:hanging="360"/>
      </w:pPr>
    </w:lvl>
    <w:lvl w:ilvl="5">
      <w:start w:val="1"/>
      <w:numFmt w:val="lowerRoman"/>
      <w:lvlText w:val="%6."/>
      <w:lvlJc w:val="right"/>
      <w:pPr>
        <w:ind w:left="4661" w:hanging="180"/>
      </w:pPr>
    </w:lvl>
    <w:lvl w:ilvl="6">
      <w:start w:val="1"/>
      <w:numFmt w:val="decimal"/>
      <w:lvlText w:val="%7."/>
      <w:lvlJc w:val="left"/>
      <w:pPr>
        <w:ind w:left="5381" w:hanging="360"/>
      </w:pPr>
    </w:lvl>
    <w:lvl w:ilvl="7">
      <w:start w:val="1"/>
      <w:numFmt w:val="lowerLetter"/>
      <w:lvlText w:val="%8."/>
      <w:lvlJc w:val="left"/>
      <w:pPr>
        <w:ind w:left="6101" w:hanging="360"/>
      </w:pPr>
    </w:lvl>
    <w:lvl w:ilvl="8">
      <w:start w:val="1"/>
      <w:numFmt w:val="lowerRoman"/>
      <w:lvlText w:val="%9."/>
      <w:lvlJc w:val="right"/>
      <w:pPr>
        <w:ind w:left="6821" w:hanging="180"/>
      </w:pPr>
    </w:lvl>
  </w:abstractNum>
  <w:abstractNum w:abstractNumId="299" w15:restartNumberingAfterBreak="0">
    <w:nsid w:val="69D26F4A"/>
    <w:multiLevelType w:val="hybridMultilevel"/>
    <w:tmpl w:val="72FE0A46"/>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00" w15:restartNumberingAfterBreak="0">
    <w:nsid w:val="69FF1BB0"/>
    <w:multiLevelType w:val="hybridMultilevel"/>
    <w:tmpl w:val="D340FF56"/>
    <w:lvl w:ilvl="0" w:tplc="9B84813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1" w15:restartNumberingAfterBreak="0">
    <w:nsid w:val="6B252C09"/>
    <w:multiLevelType w:val="hybridMultilevel"/>
    <w:tmpl w:val="0C50DA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2" w15:restartNumberingAfterBreak="0">
    <w:nsid w:val="6B2C52D6"/>
    <w:multiLevelType w:val="hybridMultilevel"/>
    <w:tmpl w:val="2264AA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3" w15:restartNumberingAfterBreak="0">
    <w:nsid w:val="6C083E6C"/>
    <w:multiLevelType w:val="multilevel"/>
    <w:tmpl w:val="DF5C610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4" w15:restartNumberingAfterBreak="0">
    <w:nsid w:val="6C2E7EE6"/>
    <w:multiLevelType w:val="multilevel"/>
    <w:tmpl w:val="44F0232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05" w15:restartNumberingAfterBreak="0">
    <w:nsid w:val="6C7E5EA0"/>
    <w:multiLevelType w:val="hybridMultilevel"/>
    <w:tmpl w:val="D14CD24A"/>
    <w:lvl w:ilvl="0" w:tplc="04090003">
      <w:start w:val="1"/>
      <w:numFmt w:val="bullet"/>
      <w:lvlText w:val="o"/>
      <w:lvlJc w:val="left"/>
      <w:pPr>
        <w:ind w:left="1429" w:hanging="360"/>
      </w:pPr>
      <w:rPr>
        <w:rFonts w:ascii="Courier New" w:hAnsi="Courier New" w:cs="Courier New"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06" w15:restartNumberingAfterBreak="0">
    <w:nsid w:val="6DF111A2"/>
    <w:multiLevelType w:val="hybridMultilevel"/>
    <w:tmpl w:val="5E9AC784"/>
    <w:lvl w:ilvl="0" w:tplc="9B84813E">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07" w15:restartNumberingAfterBreak="0">
    <w:nsid w:val="6E935A5C"/>
    <w:multiLevelType w:val="multilevel"/>
    <w:tmpl w:val="8E528D2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8" w15:restartNumberingAfterBreak="0">
    <w:nsid w:val="6EF16EC4"/>
    <w:multiLevelType w:val="multilevel"/>
    <w:tmpl w:val="45961912"/>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9" w15:restartNumberingAfterBreak="0">
    <w:nsid w:val="6F1F5209"/>
    <w:multiLevelType w:val="multilevel"/>
    <w:tmpl w:val="F7C855FE"/>
    <w:lvl w:ilvl="0">
      <w:start w:val="1"/>
      <w:numFmt w:val="decimal"/>
      <w:lvlText w:val="%1."/>
      <w:lvlJc w:val="left"/>
      <w:pPr>
        <w:ind w:left="360" w:hanging="360"/>
      </w:pPr>
      <w:rPr>
        <w:color w:val="00000A"/>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0" w15:restartNumberingAfterBreak="0">
    <w:nsid w:val="6F294480"/>
    <w:multiLevelType w:val="hybridMultilevel"/>
    <w:tmpl w:val="62AE345C"/>
    <w:lvl w:ilvl="0" w:tplc="0408000F">
      <w:start w:val="1"/>
      <w:numFmt w:val="decimal"/>
      <w:lvlText w:val="%1."/>
      <w:lvlJc w:val="left"/>
      <w:pPr>
        <w:ind w:left="774" w:hanging="360"/>
      </w:pPr>
    </w:lvl>
    <w:lvl w:ilvl="1" w:tplc="04080019" w:tentative="1">
      <w:start w:val="1"/>
      <w:numFmt w:val="lowerLetter"/>
      <w:lvlText w:val="%2."/>
      <w:lvlJc w:val="left"/>
      <w:pPr>
        <w:ind w:left="1494" w:hanging="360"/>
      </w:pPr>
    </w:lvl>
    <w:lvl w:ilvl="2" w:tplc="0408001B" w:tentative="1">
      <w:start w:val="1"/>
      <w:numFmt w:val="lowerRoman"/>
      <w:lvlText w:val="%3."/>
      <w:lvlJc w:val="right"/>
      <w:pPr>
        <w:ind w:left="2214" w:hanging="180"/>
      </w:pPr>
    </w:lvl>
    <w:lvl w:ilvl="3" w:tplc="0408000F" w:tentative="1">
      <w:start w:val="1"/>
      <w:numFmt w:val="decimal"/>
      <w:lvlText w:val="%4."/>
      <w:lvlJc w:val="left"/>
      <w:pPr>
        <w:ind w:left="2934" w:hanging="360"/>
      </w:pPr>
    </w:lvl>
    <w:lvl w:ilvl="4" w:tplc="04080019" w:tentative="1">
      <w:start w:val="1"/>
      <w:numFmt w:val="lowerLetter"/>
      <w:lvlText w:val="%5."/>
      <w:lvlJc w:val="left"/>
      <w:pPr>
        <w:ind w:left="3654" w:hanging="360"/>
      </w:pPr>
    </w:lvl>
    <w:lvl w:ilvl="5" w:tplc="0408001B" w:tentative="1">
      <w:start w:val="1"/>
      <w:numFmt w:val="lowerRoman"/>
      <w:lvlText w:val="%6."/>
      <w:lvlJc w:val="right"/>
      <w:pPr>
        <w:ind w:left="4374" w:hanging="180"/>
      </w:pPr>
    </w:lvl>
    <w:lvl w:ilvl="6" w:tplc="0408000F" w:tentative="1">
      <w:start w:val="1"/>
      <w:numFmt w:val="decimal"/>
      <w:lvlText w:val="%7."/>
      <w:lvlJc w:val="left"/>
      <w:pPr>
        <w:ind w:left="5094" w:hanging="360"/>
      </w:pPr>
    </w:lvl>
    <w:lvl w:ilvl="7" w:tplc="04080019" w:tentative="1">
      <w:start w:val="1"/>
      <w:numFmt w:val="lowerLetter"/>
      <w:lvlText w:val="%8."/>
      <w:lvlJc w:val="left"/>
      <w:pPr>
        <w:ind w:left="5814" w:hanging="360"/>
      </w:pPr>
    </w:lvl>
    <w:lvl w:ilvl="8" w:tplc="0408001B" w:tentative="1">
      <w:start w:val="1"/>
      <w:numFmt w:val="lowerRoman"/>
      <w:lvlText w:val="%9."/>
      <w:lvlJc w:val="right"/>
      <w:pPr>
        <w:ind w:left="6534" w:hanging="180"/>
      </w:pPr>
    </w:lvl>
  </w:abstractNum>
  <w:abstractNum w:abstractNumId="311" w15:restartNumberingAfterBreak="0">
    <w:nsid w:val="6F527BC8"/>
    <w:multiLevelType w:val="multilevel"/>
    <w:tmpl w:val="406A7A4C"/>
    <w:lvl w:ilvl="0">
      <w:start w:val="1"/>
      <w:numFmt w:val="decimal"/>
      <w:lvlText w:val="%1."/>
      <w:lvlJc w:val="left"/>
      <w:pPr>
        <w:tabs>
          <w:tab w:val="num" w:pos="644"/>
        </w:tabs>
        <w:ind w:left="644" w:hanging="360"/>
      </w:p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12" w15:restartNumberingAfterBreak="0">
    <w:nsid w:val="6FCC4711"/>
    <w:multiLevelType w:val="hybridMultilevel"/>
    <w:tmpl w:val="12A21E06"/>
    <w:lvl w:ilvl="0" w:tplc="2EA2757E">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start w:val="1"/>
      <w:numFmt w:val="lowerLetter"/>
      <w:lvlText w:val="%2."/>
      <w:lvlJc w:val="left"/>
      <w:pPr>
        <w:ind w:left="1440" w:hanging="360"/>
      </w:pPr>
    </w:lvl>
    <w:lvl w:ilvl="2" w:tplc="2F80AFB6">
      <w:start w:val="1"/>
      <w:numFmt w:val="decimal"/>
      <w:lvlText w:val="(%3)"/>
      <w:lvlJc w:val="left"/>
      <w:pPr>
        <w:ind w:left="2160" w:hanging="180"/>
      </w:pPr>
      <w:rPr>
        <w:rFonts w:hint="default"/>
        <w:b w:val="0"/>
      </w:r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3" w15:restartNumberingAfterBreak="0">
    <w:nsid w:val="6FDC1F46"/>
    <w:multiLevelType w:val="multilevel"/>
    <w:tmpl w:val="E11A2F2E"/>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w:numFmt w:val="decimal"/>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4" w15:restartNumberingAfterBreak="0">
    <w:nsid w:val="707514CE"/>
    <w:multiLevelType w:val="multilevel"/>
    <w:tmpl w:val="707514CE"/>
    <w:lvl w:ilvl="0">
      <w:start w:val="1"/>
      <w:numFmt w:val="bullet"/>
      <w:lvlText w:val=""/>
      <w:lvlJc w:val="left"/>
      <w:pPr>
        <w:ind w:left="1080" w:hanging="360"/>
      </w:pPr>
      <w:rPr>
        <w:rFonts w:ascii="Symbol" w:hAnsi="Symbol" w:hint="default"/>
      </w:rPr>
    </w:lvl>
    <w:lvl w:ilvl="1" w:tentative="1">
      <w:start w:val="1"/>
      <w:numFmt w:val="bullet"/>
      <w:lvlText w:val="o"/>
      <w:lvlJc w:val="left"/>
      <w:pPr>
        <w:ind w:left="1800" w:hanging="360"/>
      </w:pPr>
      <w:rPr>
        <w:rFonts w:ascii="Courier New" w:hAnsi="Courier New" w:cs="Courier New" w:hint="default"/>
      </w:rPr>
    </w:lvl>
    <w:lvl w:ilvl="2" w:tentative="1">
      <w:start w:val="1"/>
      <w:numFmt w:val="bullet"/>
      <w:lvlText w:val=""/>
      <w:lvlJc w:val="left"/>
      <w:pPr>
        <w:ind w:left="2520" w:hanging="360"/>
      </w:pPr>
      <w:rPr>
        <w:rFonts w:ascii="Wingdings" w:hAnsi="Wingdings" w:hint="default"/>
      </w:rPr>
    </w:lvl>
    <w:lvl w:ilvl="3" w:tentative="1">
      <w:start w:val="1"/>
      <w:numFmt w:val="bullet"/>
      <w:lvlText w:val=""/>
      <w:lvlJc w:val="left"/>
      <w:pPr>
        <w:ind w:left="3240" w:hanging="360"/>
      </w:pPr>
      <w:rPr>
        <w:rFonts w:ascii="Symbol" w:hAnsi="Symbol" w:hint="default"/>
      </w:rPr>
    </w:lvl>
    <w:lvl w:ilvl="4" w:tentative="1">
      <w:start w:val="1"/>
      <w:numFmt w:val="bullet"/>
      <w:lvlText w:val="o"/>
      <w:lvlJc w:val="left"/>
      <w:pPr>
        <w:ind w:left="3960" w:hanging="360"/>
      </w:pPr>
      <w:rPr>
        <w:rFonts w:ascii="Courier New" w:hAnsi="Courier New" w:cs="Courier New" w:hint="default"/>
      </w:rPr>
    </w:lvl>
    <w:lvl w:ilvl="5" w:tentative="1">
      <w:start w:val="1"/>
      <w:numFmt w:val="bullet"/>
      <w:lvlText w:val=""/>
      <w:lvlJc w:val="left"/>
      <w:pPr>
        <w:ind w:left="4680" w:hanging="360"/>
      </w:pPr>
      <w:rPr>
        <w:rFonts w:ascii="Wingdings" w:hAnsi="Wingdings" w:hint="default"/>
      </w:rPr>
    </w:lvl>
    <w:lvl w:ilvl="6" w:tentative="1">
      <w:start w:val="1"/>
      <w:numFmt w:val="bullet"/>
      <w:lvlText w:val=""/>
      <w:lvlJc w:val="left"/>
      <w:pPr>
        <w:ind w:left="5400" w:hanging="360"/>
      </w:pPr>
      <w:rPr>
        <w:rFonts w:ascii="Symbol" w:hAnsi="Symbol" w:hint="default"/>
      </w:rPr>
    </w:lvl>
    <w:lvl w:ilvl="7" w:tentative="1">
      <w:start w:val="1"/>
      <w:numFmt w:val="bullet"/>
      <w:lvlText w:val="o"/>
      <w:lvlJc w:val="left"/>
      <w:pPr>
        <w:ind w:left="6120" w:hanging="360"/>
      </w:pPr>
      <w:rPr>
        <w:rFonts w:ascii="Courier New" w:hAnsi="Courier New" w:cs="Courier New" w:hint="default"/>
      </w:rPr>
    </w:lvl>
    <w:lvl w:ilvl="8" w:tentative="1">
      <w:start w:val="1"/>
      <w:numFmt w:val="bullet"/>
      <w:lvlText w:val=""/>
      <w:lvlJc w:val="left"/>
      <w:pPr>
        <w:ind w:left="6840" w:hanging="360"/>
      </w:pPr>
      <w:rPr>
        <w:rFonts w:ascii="Wingdings" w:hAnsi="Wingdings" w:hint="default"/>
      </w:rPr>
    </w:lvl>
  </w:abstractNum>
  <w:abstractNum w:abstractNumId="315" w15:restartNumberingAfterBreak="0">
    <w:nsid w:val="712C7B8B"/>
    <w:multiLevelType w:val="multilevel"/>
    <w:tmpl w:val="D0445F7A"/>
    <w:lvl w:ilvl="0">
      <w:start w:val="1"/>
      <w:numFmt w:val="decimal"/>
      <w:lvlText w:val="%1."/>
      <w:lvlJc w:val="left"/>
      <w:pPr>
        <w:tabs>
          <w:tab w:val="num" w:pos="720"/>
        </w:tabs>
        <w:ind w:left="284" w:hanging="284"/>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6" w15:restartNumberingAfterBreak="0">
    <w:nsid w:val="714667C7"/>
    <w:multiLevelType w:val="multilevel"/>
    <w:tmpl w:val="307439D6"/>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71837483"/>
    <w:multiLevelType w:val="multilevel"/>
    <w:tmpl w:val="4F000F8E"/>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7373625D"/>
    <w:multiLevelType w:val="hybridMultilevel"/>
    <w:tmpl w:val="BED69216"/>
    <w:lvl w:ilvl="0" w:tplc="9B8481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9" w15:restartNumberingAfterBreak="0">
    <w:nsid w:val="75980F71"/>
    <w:multiLevelType w:val="hybridMultilevel"/>
    <w:tmpl w:val="42C63636"/>
    <w:lvl w:ilvl="0" w:tplc="3A4E51C4">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3A4E51C4">
      <w:start w:val="1"/>
      <mc:AlternateContent>
        <mc:Choice Requires="w14">
          <w:numFmt w:val="custom" w:format="α, β, γ, ..."/>
        </mc:Choice>
        <mc:Fallback>
          <w:numFmt w:val="decimal"/>
        </mc:Fallback>
      </mc:AlternateContent>
      <w:lvlText w:val="(%4)"/>
      <w:lvlJc w:val="left"/>
      <w:pPr>
        <w:ind w:left="2880" w:hanging="360"/>
      </w:pPr>
      <w:rPr>
        <w:rFonts w:hint="default"/>
      </w:rPr>
    </w:lvl>
    <w:lvl w:ilvl="4" w:tplc="9B84813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0" w15:restartNumberingAfterBreak="0">
    <w:nsid w:val="767E181E"/>
    <w:multiLevelType w:val="hybridMultilevel"/>
    <w:tmpl w:val="C1DCB2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1" w15:restartNumberingAfterBreak="0">
    <w:nsid w:val="76A97B6F"/>
    <w:multiLevelType w:val="multilevel"/>
    <w:tmpl w:val="505A002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2" w15:restartNumberingAfterBreak="0">
    <w:nsid w:val="771076FC"/>
    <w:multiLevelType w:val="multilevel"/>
    <w:tmpl w:val="EEC8F3A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3" w15:restartNumberingAfterBreak="0">
    <w:nsid w:val="77415BB4"/>
    <w:multiLevelType w:val="multilevel"/>
    <w:tmpl w:val="BDB2E2D0"/>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bullet"/>
      <w:lvlText w:val="o"/>
      <w:lvlJc w:val="left"/>
      <w:pPr>
        <w:ind w:left="2160" w:hanging="180"/>
      </w:pPr>
      <w:rPr>
        <w:rFonts w:ascii="Courier New" w:hAnsi="Courier New" w:cs="Courier New" w:hint="default"/>
      </w:rPr>
    </w:lvl>
    <w:lvl w:ilvl="3">
      <w:start w:val="1"/>
      <w:numFmt w:val="bullet"/>
      <w:lvlText w:val="o"/>
      <w:lvlJc w:val="left"/>
      <w:pPr>
        <w:ind w:left="2880" w:hanging="360"/>
      </w:pPr>
      <w:rPr>
        <w:rFonts w:ascii="Courier New" w:hAnsi="Courier New" w:cs="Courier New" w:hint="default"/>
      </w:rPr>
    </w:lvl>
    <w:lvl w:ilvl="4">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24" w15:restartNumberingAfterBreak="0">
    <w:nsid w:val="77570FC5"/>
    <w:multiLevelType w:val="multilevel"/>
    <w:tmpl w:val="723C04D2"/>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5" w15:restartNumberingAfterBreak="0">
    <w:nsid w:val="7815227A"/>
    <w:multiLevelType w:val="multilevel"/>
    <w:tmpl w:val="AB4283D4"/>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6" w15:restartNumberingAfterBreak="0">
    <w:nsid w:val="7934143E"/>
    <w:multiLevelType w:val="hybridMultilevel"/>
    <w:tmpl w:val="95F43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7" w15:restartNumberingAfterBreak="0">
    <w:nsid w:val="79370C63"/>
    <w:multiLevelType w:val="multilevel"/>
    <w:tmpl w:val="BE2AD314"/>
    <w:lvl w:ilvl="0">
      <w:start w:val="1"/>
      <w:numFmt w:val="decimal"/>
      <w:lvlText w:val="%1."/>
      <w:lvlJc w:val="left"/>
      <w:pPr>
        <w:ind w:left="785"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8" w15:restartNumberingAfterBreak="0">
    <w:nsid w:val="799D5CAF"/>
    <w:multiLevelType w:val="multilevel"/>
    <w:tmpl w:val="799D5CA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29" w15:restartNumberingAfterBreak="0">
    <w:nsid w:val="79A040E8"/>
    <w:multiLevelType w:val="multilevel"/>
    <w:tmpl w:val="7ADE2040"/>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330" w15:restartNumberingAfterBreak="0">
    <w:nsid w:val="7A5F5E72"/>
    <w:multiLevelType w:val="hybridMultilevel"/>
    <w:tmpl w:val="FEA47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1" w15:restartNumberingAfterBreak="0">
    <w:nsid w:val="7AD57DA6"/>
    <w:multiLevelType w:val="multilevel"/>
    <w:tmpl w:val="2CC4B41A"/>
    <w:lvl w:ilvl="0">
      <w:start w:val="1"/>
      <w:numFmt w:val="bullet"/>
      <w:lvlText w:val=""/>
      <w:lvlJc w:val="left"/>
      <w:pPr>
        <w:ind w:left="360" w:hanging="360"/>
      </w:pPr>
      <w:rPr>
        <w:rFonts w:ascii="Symbol" w:hAnsi="Symbol" w:cs="Symbol" w:hint="default"/>
      </w:rPr>
    </w:lvl>
    <w:lvl w:ilvl="1">
      <w:start w:val="1"/>
      <w:numFmt w:val="none"/>
      <w:suff w:val="nothing"/>
      <w:lvlText w:val="o"/>
      <w:lvlJc w:val="left"/>
      <w:pPr>
        <w:ind w:left="720" w:hanging="360"/>
      </w:pPr>
    </w:lvl>
    <w:lvl w:ilvl="2">
      <w:start w:val="1"/>
      <w:numFmt w:val="none"/>
      <w:suff w:val="nothing"/>
      <w:lvlText w:val=""/>
      <w:lvlJc w:val="left"/>
      <w:pPr>
        <w:ind w:left="1080" w:hanging="360"/>
      </w:pPr>
    </w:lvl>
    <w:lvl w:ilvl="3">
      <w:start w:val="1"/>
      <w:numFmt w:val="none"/>
      <w:suff w:val="nothing"/>
      <w:lvlText w:val=""/>
      <w:lvlJc w:val="left"/>
      <w:pPr>
        <w:ind w:left="1440" w:hanging="360"/>
      </w:pPr>
    </w:lvl>
    <w:lvl w:ilvl="4">
      <w:start w:val="1"/>
      <w:numFmt w:val="none"/>
      <w:suff w:val="nothing"/>
      <w:lvlText w:val="o"/>
      <w:lvlJc w:val="left"/>
      <w:pPr>
        <w:ind w:left="1800" w:hanging="360"/>
      </w:pPr>
    </w:lvl>
    <w:lvl w:ilvl="5">
      <w:start w:val="1"/>
      <w:numFmt w:val="none"/>
      <w:suff w:val="nothing"/>
      <w:lvlText w:val=""/>
      <w:lvlJc w:val="left"/>
      <w:pPr>
        <w:ind w:left="2160" w:hanging="360"/>
      </w:pPr>
    </w:lvl>
    <w:lvl w:ilvl="6">
      <w:start w:val="1"/>
      <w:numFmt w:val="none"/>
      <w:suff w:val="nothing"/>
      <w:lvlText w:val=""/>
      <w:lvlJc w:val="left"/>
      <w:pPr>
        <w:ind w:left="2520" w:hanging="360"/>
      </w:pPr>
    </w:lvl>
    <w:lvl w:ilvl="7">
      <w:start w:val="1"/>
      <w:numFmt w:val="none"/>
      <w:suff w:val="nothing"/>
      <w:lvlText w:val="o"/>
      <w:lvlJc w:val="left"/>
      <w:pPr>
        <w:ind w:left="2880" w:hanging="360"/>
      </w:pPr>
    </w:lvl>
    <w:lvl w:ilvl="8">
      <w:start w:val="1"/>
      <w:numFmt w:val="none"/>
      <w:suff w:val="nothing"/>
      <w:lvlText w:val=""/>
      <w:lvlJc w:val="left"/>
      <w:pPr>
        <w:ind w:left="3240" w:hanging="360"/>
      </w:pPr>
    </w:lvl>
  </w:abstractNum>
  <w:abstractNum w:abstractNumId="332"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3" w15:restartNumberingAfterBreak="0">
    <w:nsid w:val="7B523E0A"/>
    <w:multiLevelType w:val="hybridMultilevel"/>
    <w:tmpl w:val="B17C6E9C"/>
    <w:lvl w:ilvl="0" w:tplc="5A968228">
      <w:start w:val="1"/>
      <w:numFmt w:val="decimal"/>
      <w:lvlText w:val="%1."/>
      <w:lvlJc w:val="left"/>
      <w:pPr>
        <w:ind w:left="720" w:hanging="360"/>
      </w:pPr>
      <w:rPr>
        <w:rFonts w:hint="default"/>
      </w:rPr>
    </w:lvl>
    <w:lvl w:ilvl="1" w:tplc="EB68BC2A">
      <w:start w:val="1"/>
      <w:numFmt w:val="decimal"/>
      <w:lvlText w:val="%2)"/>
      <w:lvlJc w:val="left"/>
      <w:pPr>
        <w:ind w:left="1440" w:hanging="360"/>
      </w:pPr>
      <w:rPr>
        <w:rFonts w:hint="default"/>
      </w:r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4" w15:restartNumberingAfterBreak="0">
    <w:nsid w:val="7B635D67"/>
    <w:multiLevelType w:val="multilevel"/>
    <w:tmpl w:val="0CFC6CC0"/>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35" w15:restartNumberingAfterBreak="0">
    <w:nsid w:val="7BB40D26"/>
    <w:multiLevelType w:val="multilevel"/>
    <w:tmpl w:val="3EC45778"/>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decimal"/>
      <w:lvlText w:val="%3."/>
      <w:lvlJc w:val="left"/>
      <w:pPr>
        <w:ind w:left="2160" w:hanging="180"/>
      </w:pPr>
      <w:rPr>
        <w:rFonts w:hint="default"/>
      </w:rPr>
    </w:lvl>
    <w:lvl w:ilvl="3">
      <w:start w:val="1"/>
      <mc:AlternateContent>
        <mc:Choice Requires="w14">
          <w:numFmt w:val="custom" w:format="α, β, γ, ..."/>
        </mc:Choice>
        <mc:Fallback>
          <w:numFmt w:val="decimal"/>
        </mc:Fallback>
      </mc:AlternateContent>
      <w:lvlText w:val="%4."/>
      <w:lvlJc w:val="left"/>
      <w:pPr>
        <w:ind w:left="2880" w:hanging="360"/>
      </w:pPr>
      <w:rPr>
        <w:rFonts w:hint="default"/>
      </w:rPr>
    </w:lvl>
    <w:lvl w:ilvl="4">
      <w:start w:val="1"/>
      <mc:AlternateContent>
        <mc:Choice Requires="w14">
          <w:numFmt w:val="custom" w:format="α, β, γ, ..."/>
        </mc:Choice>
        <mc:Fallback>
          <w:numFmt w:val="decimal"/>
        </mc:Fallback>
      </mc:AlternateContent>
      <w:lvlText w:val="(%5)"/>
      <w:lvlJc w:val="left"/>
      <w:pPr>
        <w:ind w:left="3600" w:hanging="360"/>
      </w:pPr>
      <w:rPr>
        <w:rFonts w:hint="default"/>
        <w:color w:val="000000"/>
        <w:kern w:val="1"/>
        <w:szCs w:val="22"/>
      </w:rPr>
    </w:lvl>
    <w:lvl w:ilvl="5">
      <w:start w:val="1"/>
      <w:numFmt w:val="bullet"/>
      <w:lvlText w:val="o"/>
      <w:lvlJc w:val="left"/>
      <w:pPr>
        <w:ind w:left="4320" w:hanging="180"/>
      </w:pPr>
      <w:rPr>
        <w:rFonts w:ascii="Courier New" w:hAnsi="Courier New" w:cs="Courier New"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6" w15:restartNumberingAfterBreak="0">
    <w:nsid w:val="7C2B4833"/>
    <w:multiLevelType w:val="hybridMultilevel"/>
    <w:tmpl w:val="6D5C050A"/>
    <w:lvl w:ilvl="0" w:tplc="2EA2757E">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9B84813E">
      <w:start w:val="1"/>
      <w:numFmt w:val="decimal"/>
      <w:lvlText w:val="(%2)"/>
      <w:lvlJc w:val="left"/>
      <w:pPr>
        <w:ind w:left="1440" w:hanging="360"/>
      </w:pPr>
      <w:rPr>
        <w:rFonts w:hint="default"/>
      </w:rPr>
    </w:lvl>
    <w:lvl w:ilvl="2" w:tplc="3A4E51C4">
      <w:start w:val="1"/>
      <mc:AlternateContent>
        <mc:Choice Requires="w14">
          <w:numFmt w:val="custom" w:format="α, β, γ, ..."/>
        </mc:Choice>
        <mc:Fallback>
          <w:numFmt w:val="decimal"/>
        </mc:Fallback>
      </mc:AlternateContent>
      <w:lvlText w:val="(%3)"/>
      <w:lvlJc w:val="left"/>
      <w:pPr>
        <w:ind w:left="2160" w:hanging="180"/>
      </w:pPr>
      <w:rPr>
        <w:rFonts w:hint="default"/>
      </w:rPr>
    </w:lvl>
    <w:lvl w:ilvl="3" w:tplc="3A4E51C4">
      <w:start w:val="1"/>
      <mc:AlternateContent>
        <mc:Choice Requires="w14">
          <w:numFmt w:val="custom" w:format="α, β, γ, ..."/>
        </mc:Choice>
        <mc:Fallback>
          <w:numFmt w:val="decimal"/>
        </mc:Fallback>
      </mc:AlternateContent>
      <w:lvlText w:val="(%4)"/>
      <w:lvlJc w:val="left"/>
      <w:pPr>
        <w:ind w:left="2880" w:hanging="360"/>
      </w:pPr>
      <w:rPr>
        <w:rFonts w:hint="default"/>
      </w:rPr>
    </w:lvl>
    <w:lvl w:ilvl="4" w:tplc="9B84813E">
      <w:start w:val="1"/>
      <w:numFmt w:val="decimal"/>
      <w:lvlText w:val="(%5)"/>
      <w:lvlJc w:val="left"/>
      <w:pPr>
        <w:ind w:left="3600" w:hanging="360"/>
      </w:pPr>
      <w:rPr>
        <w:rFonts w:hint="default"/>
      </w:rPr>
    </w:lvl>
    <w:lvl w:ilvl="5" w:tplc="3A4E51C4">
      <w:start w:val="1"/>
      <mc:AlternateContent>
        <mc:Choice Requires="w14">
          <w:numFmt w:val="custom" w:format="α, β, γ, ..."/>
        </mc:Choice>
        <mc:Fallback>
          <w:numFmt w:val="decimal"/>
        </mc:Fallback>
      </mc:AlternateContent>
      <w:lvlText w:val="(%6)"/>
      <w:lvlJc w:val="left"/>
      <w:pPr>
        <w:ind w:left="4320" w:hanging="18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7" w15:restartNumberingAfterBreak="0">
    <w:nsid w:val="7C4E15B1"/>
    <w:multiLevelType w:val="multilevel"/>
    <w:tmpl w:val="19D69D62"/>
    <w:lvl w:ilvl="0">
      <w:start w:val="1"/>
      <w:numFmt w:val="bullet"/>
      <w:lvlText w:val=""/>
      <w:lvlJc w:val="left"/>
      <w:pPr>
        <w:tabs>
          <w:tab w:val="num" w:pos="0"/>
        </w:tabs>
        <w:ind w:left="720" w:hanging="360"/>
      </w:pPr>
      <w:rPr>
        <w:rFonts w:ascii="Symbol" w:hAnsi="Symbol" w:hint="default"/>
      </w:rPr>
    </w:lvl>
    <w:lvl w:ilvl="1">
      <w:start w:val="1"/>
      <w:numFmt w:val="decimal"/>
      <w:isLgl/>
      <w:lvlText w:val="%1.%2"/>
      <w:lvlJc w:val="left"/>
      <w:pPr>
        <w:ind w:left="1440" w:hanging="480"/>
      </w:pPr>
      <w:rPr>
        <w:rFonts w:hint="default"/>
      </w:rPr>
    </w:lvl>
    <w:lvl w:ilvl="2">
      <w:start w:val="1"/>
      <w:numFmt w:val="decimal"/>
      <w:isLgl/>
      <w:lvlText w:val="%1.%2.%3"/>
      <w:lvlJc w:val="left"/>
      <w:pPr>
        <w:ind w:left="2280" w:hanging="720"/>
      </w:pPr>
      <w:rPr>
        <w:rFonts w:asciiTheme="minorHAnsi" w:hAnsiTheme="minorHAnsi" w:cstheme="minorHAnsi" w:hint="default"/>
        <w:b/>
        <w:bCs w:val="0"/>
      </w:rPr>
    </w:lvl>
    <w:lvl w:ilvl="3">
      <w:start w:val="1"/>
      <w:numFmt w:val="decimal"/>
      <w:isLgl/>
      <w:lvlText w:val="%1.%2.%3.%4"/>
      <w:lvlJc w:val="left"/>
      <w:pPr>
        <w:ind w:left="2880" w:hanging="720"/>
      </w:pPr>
      <w:rPr>
        <w:rFonts w:hint="default"/>
      </w:rPr>
    </w:lvl>
    <w:lvl w:ilvl="4">
      <w:start w:val="1"/>
      <w:numFmt w:val="decimal"/>
      <w:isLgl/>
      <w:lvlText w:val="%1.%2.%3.%4.%5"/>
      <w:lvlJc w:val="left"/>
      <w:pPr>
        <w:ind w:left="3840" w:hanging="1080"/>
      </w:pPr>
      <w:rPr>
        <w:rFonts w:hint="default"/>
      </w:rPr>
    </w:lvl>
    <w:lvl w:ilvl="5">
      <w:start w:val="1"/>
      <w:numFmt w:val="decimal"/>
      <w:isLgl/>
      <w:lvlText w:val="%1.%2.%3.%4.%5.%6"/>
      <w:lvlJc w:val="left"/>
      <w:pPr>
        <w:ind w:left="4440" w:hanging="1080"/>
      </w:pPr>
      <w:rPr>
        <w:rFonts w:hint="default"/>
      </w:rPr>
    </w:lvl>
    <w:lvl w:ilvl="6">
      <w:start w:val="1"/>
      <w:numFmt w:val="decimal"/>
      <w:isLgl/>
      <w:lvlText w:val="%1.%2.%3.%4.%5.%6.%7"/>
      <w:lvlJc w:val="left"/>
      <w:pPr>
        <w:ind w:left="5400" w:hanging="1440"/>
      </w:pPr>
      <w:rPr>
        <w:rFonts w:hint="default"/>
      </w:rPr>
    </w:lvl>
    <w:lvl w:ilvl="7">
      <w:start w:val="1"/>
      <w:numFmt w:val="decimal"/>
      <w:isLgl/>
      <w:lvlText w:val="%1.%2.%3.%4.%5.%6.%7.%8"/>
      <w:lvlJc w:val="left"/>
      <w:pPr>
        <w:ind w:left="6000" w:hanging="1440"/>
      </w:pPr>
      <w:rPr>
        <w:rFonts w:hint="default"/>
      </w:rPr>
    </w:lvl>
    <w:lvl w:ilvl="8">
      <w:start w:val="1"/>
      <w:numFmt w:val="decimal"/>
      <w:isLgl/>
      <w:lvlText w:val="%1.%2.%3.%4.%5.%6.%7.%8.%9"/>
      <w:lvlJc w:val="left"/>
      <w:pPr>
        <w:ind w:left="6960" w:hanging="1800"/>
      </w:pPr>
      <w:rPr>
        <w:rFonts w:hint="default"/>
      </w:rPr>
    </w:lvl>
  </w:abstractNum>
  <w:abstractNum w:abstractNumId="338"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9" w15:restartNumberingAfterBreak="0">
    <w:nsid w:val="7D2C4AF4"/>
    <w:multiLevelType w:val="multilevel"/>
    <w:tmpl w:val="5846104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0" w15:restartNumberingAfterBreak="0">
    <w:nsid w:val="7D737EC2"/>
    <w:multiLevelType w:val="hybridMultilevel"/>
    <w:tmpl w:val="587AD864"/>
    <w:lvl w:ilvl="0" w:tplc="FF6EE2E4">
      <w:start w:val="4"/>
      <w:numFmt w:val="decimal"/>
      <w:lvlText w:val="(%1)"/>
      <w:lvlJc w:val="left"/>
      <w:pPr>
        <w:ind w:left="180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1" w15:restartNumberingAfterBreak="0">
    <w:nsid w:val="7D923054"/>
    <w:multiLevelType w:val="multilevel"/>
    <w:tmpl w:val="5B42463C"/>
    <w:lvl w:ilvl="0">
      <w:start w:val="1"/>
      <mc:AlternateContent>
        <mc:Choice Requires="w14">
          <w:numFmt w:val="custom" w:format="α, β, γ, ..."/>
        </mc:Choice>
        <mc:Fallback>
          <w:numFmt w:val="decimal"/>
        </mc:Fallback>
      </mc:AlternateContent>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42" w15:restartNumberingAfterBreak="0">
    <w:nsid w:val="7DB56958"/>
    <w:multiLevelType w:val="multilevel"/>
    <w:tmpl w:val="63CCE41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43" w15:restartNumberingAfterBreak="0">
    <w:nsid w:val="7DC418C1"/>
    <w:multiLevelType w:val="multilevel"/>
    <w:tmpl w:val="A27CE3E4"/>
    <w:lvl w:ilvl="0">
      <w:start w:val="1"/>
      <w:numFmt w:val="decimal"/>
      <w:lvlText w:val="%1."/>
      <w:lvlJc w:val="left"/>
      <w:pPr>
        <w:ind w:left="360" w:hanging="360"/>
      </w:pPr>
      <w:rPr>
        <w:rFonts w:ascii="Calibri" w:hAnsi="Calibri"/>
        <w:color w:val="00000A"/>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4" w15:restartNumberingAfterBreak="0">
    <w:nsid w:val="7DDA58CF"/>
    <w:multiLevelType w:val="hybridMultilevel"/>
    <w:tmpl w:val="49A48B42"/>
    <w:lvl w:ilvl="0" w:tplc="2EA2757E">
      <w:start w:val="1"/>
      <mc:AlternateContent>
        <mc:Choice Requires="w14">
          <w:numFmt w:val="custom" w:format="α, β, γ, ..."/>
        </mc:Choice>
        <mc:Fallback>
          <w:numFmt w:val="decimal"/>
        </mc:Fallback>
      </mc:AlternateContent>
      <w:lvlText w:val="%1."/>
      <w:lvlJc w:val="left"/>
      <w:pPr>
        <w:ind w:left="774" w:hanging="360"/>
      </w:pPr>
      <w:rPr>
        <w:rFonts w:hint="default"/>
      </w:rPr>
    </w:lvl>
    <w:lvl w:ilvl="1" w:tplc="04080019" w:tentative="1">
      <w:start w:val="1"/>
      <w:numFmt w:val="lowerLetter"/>
      <w:lvlText w:val="%2."/>
      <w:lvlJc w:val="left"/>
      <w:pPr>
        <w:ind w:left="1494" w:hanging="360"/>
      </w:pPr>
    </w:lvl>
    <w:lvl w:ilvl="2" w:tplc="0408001B" w:tentative="1">
      <w:start w:val="1"/>
      <w:numFmt w:val="lowerRoman"/>
      <w:lvlText w:val="%3."/>
      <w:lvlJc w:val="right"/>
      <w:pPr>
        <w:ind w:left="2214" w:hanging="180"/>
      </w:pPr>
    </w:lvl>
    <w:lvl w:ilvl="3" w:tplc="0408000F" w:tentative="1">
      <w:start w:val="1"/>
      <w:numFmt w:val="decimal"/>
      <w:lvlText w:val="%4."/>
      <w:lvlJc w:val="left"/>
      <w:pPr>
        <w:ind w:left="2934" w:hanging="360"/>
      </w:pPr>
    </w:lvl>
    <w:lvl w:ilvl="4" w:tplc="04080019" w:tentative="1">
      <w:start w:val="1"/>
      <w:numFmt w:val="lowerLetter"/>
      <w:lvlText w:val="%5."/>
      <w:lvlJc w:val="left"/>
      <w:pPr>
        <w:ind w:left="3654" w:hanging="360"/>
      </w:pPr>
    </w:lvl>
    <w:lvl w:ilvl="5" w:tplc="0408001B" w:tentative="1">
      <w:start w:val="1"/>
      <w:numFmt w:val="lowerRoman"/>
      <w:lvlText w:val="%6."/>
      <w:lvlJc w:val="right"/>
      <w:pPr>
        <w:ind w:left="4374" w:hanging="180"/>
      </w:pPr>
    </w:lvl>
    <w:lvl w:ilvl="6" w:tplc="0408000F" w:tentative="1">
      <w:start w:val="1"/>
      <w:numFmt w:val="decimal"/>
      <w:lvlText w:val="%7."/>
      <w:lvlJc w:val="left"/>
      <w:pPr>
        <w:ind w:left="5094" w:hanging="360"/>
      </w:pPr>
    </w:lvl>
    <w:lvl w:ilvl="7" w:tplc="04080019" w:tentative="1">
      <w:start w:val="1"/>
      <w:numFmt w:val="lowerLetter"/>
      <w:lvlText w:val="%8."/>
      <w:lvlJc w:val="left"/>
      <w:pPr>
        <w:ind w:left="5814" w:hanging="360"/>
      </w:pPr>
    </w:lvl>
    <w:lvl w:ilvl="8" w:tplc="0408001B" w:tentative="1">
      <w:start w:val="1"/>
      <w:numFmt w:val="lowerRoman"/>
      <w:lvlText w:val="%9."/>
      <w:lvlJc w:val="right"/>
      <w:pPr>
        <w:ind w:left="6534" w:hanging="180"/>
      </w:pPr>
    </w:lvl>
  </w:abstractNum>
  <w:abstractNum w:abstractNumId="345" w15:restartNumberingAfterBreak="0">
    <w:nsid w:val="7ECF1C79"/>
    <w:multiLevelType w:val="multilevel"/>
    <w:tmpl w:val="0FFA29C0"/>
    <w:lvl w:ilvl="0">
      <w:start w:val="1"/>
      <w:numFmt w:val="decimal"/>
      <w:lvlText w:val="%1."/>
      <w:lvlJc w:val="left"/>
      <w:pPr>
        <w:ind w:left="1440" w:hanging="360"/>
      </w:pPr>
      <w:rPr>
        <w:rFonts w:hint="default"/>
      </w:rPr>
    </w:lvl>
    <w:lvl w:ilvl="1">
      <w:start w:val="5"/>
      <w:numFmt w:val="decimal"/>
      <w:lvlText w:val="(%2)"/>
      <w:lvlJc w:val="left"/>
      <w:pPr>
        <w:ind w:left="1440" w:hanging="360"/>
      </w:pPr>
      <w:rPr>
        <w:rFonts w:hint="default"/>
      </w:rPr>
    </w:lvl>
    <w:lvl w:ilvl="2">
      <w:start w:val="1"/>
      <mc:AlternateContent>
        <mc:Choice Requires="w14">
          <w:numFmt w:val="custom" w:format="α, β, γ, ..."/>
        </mc:Choice>
        <mc:Fallback>
          <w:numFmt w:val="decimal"/>
        </mc:Fallback>
      </mc:AlternateContent>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6" w15:restartNumberingAfterBreak="0">
    <w:nsid w:val="7FBF1452"/>
    <w:multiLevelType w:val="multilevel"/>
    <w:tmpl w:val="789C688E"/>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7" w15:restartNumberingAfterBreak="0">
    <w:nsid w:val="7FC32A41"/>
    <w:multiLevelType w:val="multilevel"/>
    <w:tmpl w:val="0086584A"/>
    <w:lvl w:ilvl="0">
      <w:start w:val="1"/>
      <w:numFmt w:val="decimal"/>
      <w:lvlText w:val="%1."/>
      <w:lvlJc w:val="left"/>
      <w:pPr>
        <w:ind w:left="1440" w:hanging="360"/>
      </w:pPr>
      <w:rPr>
        <w:rFonts w:hint="default"/>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180"/>
      </w:pPr>
      <w:rPr>
        <w:rFonts w:hint="default"/>
      </w:rPr>
    </w:lvl>
    <w:lvl w:ilvl="3">
      <w:start w:val="1"/>
      <w:numFmt w:val="bullet"/>
      <w:lvlText w:val="o"/>
      <w:lvlJc w:val="left"/>
      <w:pPr>
        <w:ind w:left="2880" w:hanging="360"/>
      </w:pPr>
      <w:rPr>
        <w:rFonts w:ascii="Courier New" w:hAnsi="Courier New" w:cs="Courier New"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1"/>
  </w:num>
  <w:num w:numId="2">
    <w:abstractNumId w:val="2"/>
  </w:num>
  <w:num w:numId="3">
    <w:abstractNumId w:val="4"/>
  </w:num>
  <w:num w:numId="4">
    <w:abstractNumId w:val="5"/>
  </w:num>
  <w:num w:numId="5">
    <w:abstractNumId w:val="9"/>
  </w:num>
  <w:num w:numId="6">
    <w:abstractNumId w:val="10"/>
  </w:num>
  <w:num w:numId="7">
    <w:abstractNumId w:val="147"/>
  </w:num>
  <w:num w:numId="8">
    <w:abstractNumId w:val="276"/>
  </w:num>
  <w:num w:numId="9">
    <w:abstractNumId w:val="170"/>
  </w:num>
  <w:num w:numId="10">
    <w:abstractNumId w:val="222"/>
  </w:num>
  <w:num w:numId="11">
    <w:abstractNumId w:val="271"/>
  </w:num>
  <w:num w:numId="12">
    <w:abstractNumId w:val="254"/>
  </w:num>
  <w:num w:numId="13">
    <w:abstractNumId w:val="140"/>
  </w:num>
  <w:num w:numId="14">
    <w:abstractNumId w:val="119"/>
  </w:num>
  <w:num w:numId="15">
    <w:abstractNumId w:val="314"/>
  </w:num>
  <w:num w:numId="16">
    <w:abstractNumId w:val="255"/>
    <w:lvlOverride w:ilvl="0">
      <w:startOverride w:val="1"/>
    </w:lvlOverride>
  </w:num>
  <w:num w:numId="17">
    <w:abstractNumId w:val="181"/>
  </w:num>
  <w:num w:numId="18">
    <w:abstractNumId w:val="328"/>
  </w:num>
  <w:num w:numId="19">
    <w:abstractNumId w:val="252"/>
  </w:num>
  <w:num w:numId="20">
    <w:abstractNumId w:val="18"/>
  </w:num>
  <w:num w:numId="21">
    <w:abstractNumId w:val="256"/>
    <w:lvlOverride w:ilvl="0">
      <w:startOverride w:val="1"/>
    </w:lvlOverride>
  </w:num>
  <w:num w:numId="22">
    <w:abstractNumId w:val="257"/>
    <w:lvlOverride w:ilvl="0">
      <w:startOverride w:val="1"/>
    </w:lvlOverride>
  </w:num>
  <w:num w:numId="23">
    <w:abstractNumId w:val="258"/>
    <w:lvlOverride w:ilvl="0">
      <w:startOverride w:val="1"/>
    </w:lvlOverride>
  </w:num>
  <w:num w:numId="24">
    <w:abstractNumId w:val="259"/>
    <w:lvlOverride w:ilvl="0">
      <w:startOverride w:val="1"/>
    </w:lvlOverride>
  </w:num>
  <w:num w:numId="25">
    <w:abstractNumId w:val="260"/>
    <w:lvlOverride w:ilvl="0">
      <w:startOverride w:val="1"/>
    </w:lvlOverride>
  </w:num>
  <w:num w:numId="26">
    <w:abstractNumId w:val="0"/>
  </w:num>
  <w:num w:numId="27">
    <w:abstractNumId w:val="264"/>
  </w:num>
  <w:num w:numId="28">
    <w:abstractNumId w:val="76"/>
  </w:num>
  <w:num w:numId="29">
    <w:abstractNumId w:val="28"/>
  </w:num>
  <w:num w:numId="30">
    <w:abstractNumId w:val="186"/>
  </w:num>
  <w:num w:numId="31">
    <w:abstractNumId w:val="251"/>
  </w:num>
  <w:num w:numId="32">
    <w:abstractNumId w:val="261"/>
    <w:lvlOverride w:ilvl="0">
      <w:startOverride w:val="1"/>
    </w:lvlOverride>
  </w:num>
  <w:num w:numId="33">
    <w:abstractNumId w:val="262"/>
    <w:lvlOverride w:ilvl="0">
      <w:startOverride w:val="1"/>
    </w:lvlOverride>
  </w:num>
  <w:num w:numId="34">
    <w:abstractNumId w:val="263"/>
    <w:lvlOverride w:ilvl="0">
      <w:startOverride w:val="1"/>
    </w:lvlOverride>
  </w:num>
  <w:num w:numId="35">
    <w:abstractNumId w:val="85"/>
  </w:num>
  <w:num w:numId="36">
    <w:abstractNumId w:val="49"/>
  </w:num>
  <w:num w:numId="37">
    <w:abstractNumId w:val="179"/>
  </w:num>
  <w:num w:numId="38">
    <w:abstractNumId w:val="180"/>
  </w:num>
  <w:num w:numId="39">
    <w:abstractNumId w:val="118"/>
  </w:num>
  <w:num w:numId="40">
    <w:abstractNumId w:val="323"/>
  </w:num>
  <w:num w:numId="41">
    <w:abstractNumId w:val="190"/>
  </w:num>
  <w:num w:numId="42">
    <w:abstractNumId w:val="333"/>
  </w:num>
  <w:num w:numId="43">
    <w:abstractNumId w:val="143"/>
  </w:num>
  <w:num w:numId="44">
    <w:abstractNumId w:val="184"/>
  </w:num>
  <w:num w:numId="45">
    <w:abstractNumId w:val="77"/>
  </w:num>
  <w:num w:numId="46">
    <w:abstractNumId w:val="278"/>
  </w:num>
  <w:num w:numId="47">
    <w:abstractNumId w:val="43"/>
  </w:num>
  <w:num w:numId="48">
    <w:abstractNumId w:val="240"/>
  </w:num>
  <w:num w:numId="49">
    <w:abstractNumId w:val="324"/>
  </w:num>
  <w:num w:numId="50">
    <w:abstractNumId w:val="136"/>
  </w:num>
  <w:num w:numId="51">
    <w:abstractNumId w:val="288"/>
  </w:num>
  <w:num w:numId="52">
    <w:abstractNumId w:val="123"/>
  </w:num>
  <w:num w:numId="53">
    <w:abstractNumId w:val="309"/>
  </w:num>
  <w:num w:numId="54">
    <w:abstractNumId w:val="164"/>
  </w:num>
  <w:num w:numId="55">
    <w:abstractNumId w:val="298"/>
  </w:num>
  <w:num w:numId="56">
    <w:abstractNumId w:val="284"/>
  </w:num>
  <w:num w:numId="57">
    <w:abstractNumId w:val="343"/>
  </w:num>
  <w:num w:numId="58">
    <w:abstractNumId w:val="59"/>
  </w:num>
  <w:num w:numId="59">
    <w:abstractNumId w:val="200"/>
  </w:num>
  <w:num w:numId="60">
    <w:abstractNumId w:val="307"/>
  </w:num>
  <w:num w:numId="61">
    <w:abstractNumId w:val="139"/>
  </w:num>
  <w:num w:numId="62">
    <w:abstractNumId w:val="41"/>
  </w:num>
  <w:num w:numId="63">
    <w:abstractNumId w:val="46"/>
  </w:num>
  <w:num w:numId="64">
    <w:abstractNumId w:val="224"/>
  </w:num>
  <w:num w:numId="65">
    <w:abstractNumId w:val="182"/>
  </w:num>
  <w:num w:numId="66">
    <w:abstractNumId w:val="317"/>
  </w:num>
  <w:num w:numId="67">
    <w:abstractNumId w:val="346"/>
  </w:num>
  <w:num w:numId="68">
    <w:abstractNumId w:val="148"/>
  </w:num>
  <w:num w:numId="69">
    <w:abstractNumId w:val="100"/>
  </w:num>
  <w:num w:numId="70">
    <w:abstractNumId w:val="183"/>
  </w:num>
  <w:num w:numId="71">
    <w:abstractNumId w:val="167"/>
  </w:num>
  <w:num w:numId="72">
    <w:abstractNumId w:val="201"/>
  </w:num>
  <w:num w:numId="73">
    <w:abstractNumId w:val="82"/>
  </w:num>
  <w:num w:numId="74">
    <w:abstractNumId w:val="130"/>
  </w:num>
  <w:num w:numId="75">
    <w:abstractNumId w:val="165"/>
  </w:num>
  <w:num w:numId="76">
    <w:abstractNumId w:val="144"/>
  </w:num>
  <w:num w:numId="77">
    <w:abstractNumId w:val="327"/>
  </w:num>
  <w:num w:numId="78">
    <w:abstractNumId w:val="52"/>
  </w:num>
  <w:num w:numId="79">
    <w:abstractNumId w:val="105"/>
  </w:num>
  <w:num w:numId="80">
    <w:abstractNumId w:val="37"/>
  </w:num>
  <w:num w:numId="81">
    <w:abstractNumId w:val="161"/>
  </w:num>
  <w:num w:numId="82">
    <w:abstractNumId w:val="104"/>
  </w:num>
  <w:num w:numId="83">
    <w:abstractNumId w:val="169"/>
  </w:num>
  <w:num w:numId="84">
    <w:abstractNumId w:val="315"/>
  </w:num>
  <w:num w:numId="85">
    <w:abstractNumId w:val="113"/>
  </w:num>
  <w:num w:numId="86">
    <w:abstractNumId w:val="269"/>
  </w:num>
  <w:num w:numId="87">
    <w:abstractNumId w:val="166"/>
  </w:num>
  <w:num w:numId="88">
    <w:abstractNumId w:val="90"/>
  </w:num>
  <w:num w:numId="89">
    <w:abstractNumId w:val="279"/>
  </w:num>
  <w:num w:numId="90">
    <w:abstractNumId w:val="322"/>
  </w:num>
  <w:num w:numId="91">
    <w:abstractNumId w:val="339"/>
  </w:num>
  <w:num w:numId="92">
    <w:abstractNumId w:val="303"/>
  </w:num>
  <w:num w:numId="93">
    <w:abstractNumId w:val="270"/>
  </w:num>
  <w:num w:numId="94">
    <w:abstractNumId w:val="107"/>
  </w:num>
  <w:num w:numId="95">
    <w:abstractNumId w:val="177"/>
  </w:num>
  <w:num w:numId="96">
    <w:abstractNumId w:val="238"/>
  </w:num>
  <w:num w:numId="97">
    <w:abstractNumId w:val="221"/>
  </w:num>
  <w:num w:numId="98">
    <w:abstractNumId w:val="42"/>
  </w:num>
  <w:num w:numId="99">
    <w:abstractNumId w:val="73"/>
  </w:num>
  <w:num w:numId="100">
    <w:abstractNumId w:val="304"/>
  </w:num>
  <w:num w:numId="101">
    <w:abstractNumId w:val="226"/>
  </w:num>
  <w:num w:numId="102">
    <w:abstractNumId w:val="280"/>
  </w:num>
  <w:num w:numId="103">
    <w:abstractNumId w:val="23"/>
  </w:num>
  <w:num w:numId="104">
    <w:abstractNumId w:val="272"/>
  </w:num>
  <w:num w:numId="105">
    <w:abstractNumId w:val="125"/>
  </w:num>
  <w:num w:numId="106">
    <w:abstractNumId w:val="16"/>
  </w:num>
  <w:num w:numId="107">
    <w:abstractNumId w:val="24"/>
  </w:num>
  <w:num w:numId="108">
    <w:abstractNumId w:val="342"/>
  </w:num>
  <w:num w:numId="109">
    <w:abstractNumId w:val="56"/>
  </w:num>
  <w:num w:numId="110">
    <w:abstractNumId w:val="168"/>
  </w:num>
  <w:num w:numId="111">
    <w:abstractNumId w:val="160"/>
  </w:num>
  <w:num w:numId="112">
    <w:abstractNumId w:val="210"/>
  </w:num>
  <w:num w:numId="113">
    <w:abstractNumId w:val="171"/>
  </w:num>
  <w:num w:numId="114">
    <w:abstractNumId w:val="122"/>
  </w:num>
  <w:num w:numId="115">
    <w:abstractNumId w:val="51"/>
  </w:num>
  <w:num w:numId="116">
    <w:abstractNumId w:val="115"/>
  </w:num>
  <w:num w:numId="117">
    <w:abstractNumId w:val="117"/>
  </w:num>
  <w:num w:numId="118">
    <w:abstractNumId w:val="81"/>
  </w:num>
  <w:num w:numId="119">
    <w:abstractNumId w:val="103"/>
  </w:num>
  <w:num w:numId="120">
    <w:abstractNumId w:val="20"/>
  </w:num>
  <w:num w:numId="121">
    <w:abstractNumId w:val="80"/>
  </w:num>
  <w:num w:numId="122">
    <w:abstractNumId w:val="63"/>
  </w:num>
  <w:num w:numId="123">
    <w:abstractNumId w:val="92"/>
  </w:num>
  <w:num w:numId="124">
    <w:abstractNumId w:val="116"/>
  </w:num>
  <w:num w:numId="125">
    <w:abstractNumId w:val="146"/>
  </w:num>
  <w:num w:numId="126">
    <w:abstractNumId w:val="83"/>
  </w:num>
  <w:num w:numId="127">
    <w:abstractNumId w:val="291"/>
  </w:num>
  <w:num w:numId="128">
    <w:abstractNumId w:val="65"/>
  </w:num>
  <w:num w:numId="129">
    <w:abstractNumId w:val="216"/>
  </w:num>
  <w:num w:numId="130">
    <w:abstractNumId w:val="308"/>
  </w:num>
  <w:num w:numId="131">
    <w:abstractNumId w:val="25"/>
  </w:num>
  <w:num w:numId="132">
    <w:abstractNumId w:val="248"/>
  </w:num>
  <w:num w:numId="133">
    <w:abstractNumId w:val="316"/>
  </w:num>
  <w:num w:numId="134">
    <w:abstractNumId w:val="61"/>
  </w:num>
  <w:num w:numId="135">
    <w:abstractNumId w:val="15"/>
  </w:num>
  <w:num w:numId="136">
    <w:abstractNumId w:val="195"/>
  </w:num>
  <w:num w:numId="137">
    <w:abstractNumId w:val="12"/>
  </w:num>
  <w:num w:numId="138">
    <w:abstractNumId w:val="191"/>
  </w:num>
  <w:num w:numId="139">
    <w:abstractNumId w:val="58"/>
  </w:num>
  <w:num w:numId="140">
    <w:abstractNumId w:val="217"/>
  </w:num>
  <w:num w:numId="141">
    <w:abstractNumId w:val="268"/>
  </w:num>
  <w:num w:numId="142">
    <w:abstractNumId w:val="331"/>
  </w:num>
  <w:num w:numId="143">
    <w:abstractNumId w:val="329"/>
  </w:num>
  <w:num w:numId="144">
    <w:abstractNumId w:val="196"/>
  </w:num>
  <w:num w:numId="145">
    <w:abstractNumId w:val="153"/>
  </w:num>
  <w:num w:numId="146">
    <w:abstractNumId w:val="253"/>
  </w:num>
  <w:num w:numId="147">
    <w:abstractNumId w:val="172"/>
  </w:num>
  <w:num w:numId="148">
    <w:abstractNumId w:val="203"/>
  </w:num>
  <w:num w:numId="149">
    <w:abstractNumId w:val="114"/>
  </w:num>
  <w:num w:numId="150">
    <w:abstractNumId w:val="142"/>
  </w:num>
  <w:num w:numId="151">
    <w:abstractNumId w:val="212"/>
  </w:num>
  <w:num w:numId="152">
    <w:abstractNumId w:val="321"/>
  </w:num>
  <w:num w:numId="153">
    <w:abstractNumId w:val="237"/>
  </w:num>
  <w:num w:numId="154">
    <w:abstractNumId w:val="206"/>
  </w:num>
  <w:num w:numId="155">
    <w:abstractNumId w:val="277"/>
  </w:num>
  <w:num w:numId="156">
    <w:abstractNumId w:val="55"/>
  </w:num>
  <w:num w:numId="157">
    <w:abstractNumId w:val="175"/>
  </w:num>
  <w:num w:numId="158">
    <w:abstractNumId w:val="78"/>
  </w:num>
  <w:num w:numId="159">
    <w:abstractNumId w:val="197"/>
  </w:num>
  <w:num w:numId="160">
    <w:abstractNumId w:val="233"/>
  </w:num>
  <w:num w:numId="161">
    <w:abstractNumId w:val="220"/>
  </w:num>
  <w:num w:numId="162">
    <w:abstractNumId w:val="68"/>
  </w:num>
  <w:num w:numId="163">
    <w:abstractNumId w:val="174"/>
  </w:num>
  <w:num w:numId="164">
    <w:abstractNumId w:val="294"/>
  </w:num>
  <w:num w:numId="165">
    <w:abstractNumId w:val="60"/>
  </w:num>
  <w:num w:numId="166">
    <w:abstractNumId w:val="96"/>
  </w:num>
  <w:num w:numId="167">
    <w:abstractNumId w:val="87"/>
  </w:num>
  <w:num w:numId="168">
    <w:abstractNumId w:val="302"/>
  </w:num>
  <w:num w:numId="169">
    <w:abstractNumId w:val="223"/>
  </w:num>
  <w:num w:numId="170">
    <w:abstractNumId w:val="44"/>
  </w:num>
  <w:num w:numId="171">
    <w:abstractNumId w:val="57"/>
  </w:num>
  <w:num w:numId="172">
    <w:abstractNumId w:val="185"/>
  </w:num>
  <w:num w:numId="173">
    <w:abstractNumId w:val="332"/>
  </w:num>
  <w:num w:numId="174">
    <w:abstractNumId w:val="106"/>
  </w:num>
  <w:num w:numId="175">
    <w:abstractNumId w:val="245"/>
  </w:num>
  <w:num w:numId="176">
    <w:abstractNumId w:val="215"/>
  </w:num>
  <w:num w:numId="177">
    <w:abstractNumId w:val="88"/>
  </w:num>
  <w:num w:numId="178">
    <w:abstractNumId w:val="54"/>
  </w:num>
  <w:num w:numId="179">
    <w:abstractNumId w:val="213"/>
  </w:num>
  <w:num w:numId="180">
    <w:abstractNumId w:val="227"/>
  </w:num>
  <w:num w:numId="181">
    <w:abstractNumId w:val="141"/>
  </w:num>
  <w:num w:numId="182">
    <w:abstractNumId w:val="108"/>
  </w:num>
  <w:num w:numId="183">
    <w:abstractNumId w:val="209"/>
  </w:num>
  <w:num w:numId="184">
    <w:abstractNumId w:val="162"/>
  </w:num>
  <w:num w:numId="185">
    <w:abstractNumId w:val="247"/>
  </w:num>
  <w:num w:numId="186">
    <w:abstractNumId w:val="234"/>
  </w:num>
  <w:num w:numId="187">
    <w:abstractNumId w:val="47"/>
  </w:num>
  <w:num w:numId="188">
    <w:abstractNumId w:val="69"/>
  </w:num>
  <w:num w:numId="189">
    <w:abstractNumId w:val="250"/>
  </w:num>
  <w:num w:numId="190">
    <w:abstractNumId w:val="228"/>
  </w:num>
  <w:num w:numId="191">
    <w:abstractNumId w:val="289"/>
  </w:num>
  <w:num w:numId="192">
    <w:abstractNumId w:val="178"/>
  </w:num>
  <w:num w:numId="193">
    <w:abstractNumId w:val="188"/>
  </w:num>
  <w:num w:numId="194">
    <w:abstractNumId w:val="93"/>
  </w:num>
  <w:num w:numId="195">
    <w:abstractNumId w:val="229"/>
  </w:num>
  <w:num w:numId="196">
    <w:abstractNumId w:val="202"/>
  </w:num>
  <w:num w:numId="197">
    <w:abstractNumId w:val="347"/>
  </w:num>
  <w:num w:numId="198">
    <w:abstractNumId w:val="75"/>
  </w:num>
  <w:num w:numId="199">
    <w:abstractNumId w:val="336"/>
  </w:num>
  <w:num w:numId="200">
    <w:abstractNumId w:val="120"/>
  </w:num>
  <w:num w:numId="201">
    <w:abstractNumId w:val="48"/>
  </w:num>
  <w:num w:numId="202">
    <w:abstractNumId w:val="198"/>
  </w:num>
  <w:num w:numId="203">
    <w:abstractNumId w:val="340"/>
  </w:num>
  <w:num w:numId="204">
    <w:abstractNumId w:val="132"/>
  </w:num>
  <w:num w:numId="205">
    <w:abstractNumId w:val="128"/>
  </w:num>
  <w:num w:numId="206">
    <w:abstractNumId w:val="53"/>
  </w:num>
  <w:num w:numId="207">
    <w:abstractNumId w:val="231"/>
  </w:num>
  <w:num w:numId="208">
    <w:abstractNumId w:val="219"/>
  </w:num>
  <w:num w:numId="209">
    <w:abstractNumId w:val="95"/>
  </w:num>
  <w:num w:numId="210">
    <w:abstractNumId w:val="218"/>
  </w:num>
  <w:num w:numId="211">
    <w:abstractNumId w:val="97"/>
  </w:num>
  <w:num w:numId="212">
    <w:abstractNumId w:val="86"/>
  </w:num>
  <w:num w:numId="213">
    <w:abstractNumId w:val="306"/>
  </w:num>
  <w:num w:numId="214">
    <w:abstractNumId w:val="135"/>
  </w:num>
  <w:num w:numId="215">
    <w:abstractNumId w:val="137"/>
  </w:num>
  <w:num w:numId="216">
    <w:abstractNumId w:val="208"/>
  </w:num>
  <w:num w:numId="217">
    <w:abstractNumId w:val="275"/>
  </w:num>
  <w:num w:numId="218">
    <w:abstractNumId w:val="121"/>
  </w:num>
  <w:num w:numId="219">
    <w:abstractNumId w:val="89"/>
  </w:num>
  <w:num w:numId="220">
    <w:abstractNumId w:val="265"/>
  </w:num>
  <w:num w:numId="221">
    <w:abstractNumId w:val="145"/>
  </w:num>
  <w:num w:numId="222">
    <w:abstractNumId w:val="94"/>
  </w:num>
  <w:num w:numId="223">
    <w:abstractNumId w:val="33"/>
  </w:num>
  <w:num w:numId="224">
    <w:abstractNumId w:val="133"/>
  </w:num>
  <w:num w:numId="225">
    <w:abstractNumId w:val="21"/>
  </w:num>
  <w:num w:numId="226">
    <w:abstractNumId w:val="26"/>
  </w:num>
  <w:num w:numId="227">
    <w:abstractNumId w:val="38"/>
  </w:num>
  <w:num w:numId="228">
    <w:abstractNumId w:val="341"/>
  </w:num>
  <w:num w:numId="229">
    <w:abstractNumId w:val="334"/>
  </w:num>
  <w:num w:numId="230">
    <w:abstractNumId w:val="32"/>
  </w:num>
  <w:num w:numId="231">
    <w:abstractNumId w:val="72"/>
  </w:num>
  <w:num w:numId="232">
    <w:abstractNumId w:val="19"/>
  </w:num>
  <w:num w:numId="233">
    <w:abstractNumId w:val="50"/>
  </w:num>
  <w:num w:numId="234">
    <w:abstractNumId w:val="295"/>
  </w:num>
  <w:num w:numId="235">
    <w:abstractNumId w:val="131"/>
  </w:num>
  <w:num w:numId="236">
    <w:abstractNumId w:val="163"/>
  </w:num>
  <w:num w:numId="237">
    <w:abstractNumId w:val="67"/>
  </w:num>
  <w:num w:numId="238">
    <w:abstractNumId w:val="300"/>
  </w:num>
  <w:num w:numId="239">
    <w:abstractNumId w:val="150"/>
  </w:num>
  <w:num w:numId="240">
    <w:abstractNumId w:val="318"/>
  </w:num>
  <w:num w:numId="241">
    <w:abstractNumId w:val="66"/>
  </w:num>
  <w:num w:numId="242">
    <w:abstractNumId w:val="110"/>
  </w:num>
  <w:num w:numId="243">
    <w:abstractNumId w:val="45"/>
  </w:num>
  <w:num w:numId="244">
    <w:abstractNumId w:val="35"/>
  </w:num>
  <w:num w:numId="245">
    <w:abstractNumId w:val="101"/>
  </w:num>
  <w:num w:numId="246">
    <w:abstractNumId w:val="13"/>
  </w:num>
  <w:num w:numId="247">
    <w:abstractNumId w:val="79"/>
  </w:num>
  <w:num w:numId="248">
    <w:abstractNumId w:val="319"/>
  </w:num>
  <w:num w:numId="249">
    <w:abstractNumId w:val="286"/>
  </w:num>
  <w:num w:numId="250">
    <w:abstractNumId w:val="335"/>
  </w:num>
  <w:num w:numId="251">
    <w:abstractNumId w:val="297"/>
  </w:num>
  <w:num w:numId="252">
    <w:abstractNumId w:val="36"/>
  </w:num>
  <w:num w:numId="253">
    <w:abstractNumId w:val="84"/>
  </w:num>
  <w:num w:numId="254">
    <w:abstractNumId w:val="313"/>
  </w:num>
  <w:num w:numId="255">
    <w:abstractNumId w:val="301"/>
  </w:num>
  <w:num w:numId="256">
    <w:abstractNumId w:val="62"/>
  </w:num>
  <w:num w:numId="257">
    <w:abstractNumId w:val="285"/>
  </w:num>
  <w:num w:numId="258">
    <w:abstractNumId w:val="154"/>
  </w:num>
  <w:num w:numId="259">
    <w:abstractNumId w:val="244"/>
  </w:num>
  <w:num w:numId="260">
    <w:abstractNumId w:val="158"/>
  </w:num>
  <w:num w:numId="261">
    <w:abstractNumId w:val="193"/>
  </w:num>
  <w:num w:numId="262">
    <w:abstractNumId w:val="31"/>
  </w:num>
  <w:num w:numId="263">
    <w:abstractNumId w:val="156"/>
  </w:num>
  <w:num w:numId="264">
    <w:abstractNumId w:val="249"/>
  </w:num>
  <w:num w:numId="265">
    <w:abstractNumId w:val="211"/>
  </w:num>
  <w:num w:numId="266">
    <w:abstractNumId w:val="225"/>
  </w:num>
  <w:num w:numId="267">
    <w:abstractNumId w:val="205"/>
  </w:num>
  <w:num w:numId="268">
    <w:abstractNumId w:val="149"/>
  </w:num>
  <w:num w:numId="269">
    <w:abstractNumId w:val="243"/>
  </w:num>
  <w:num w:numId="270">
    <w:abstractNumId w:val="345"/>
  </w:num>
  <w:num w:numId="271">
    <w:abstractNumId w:val="74"/>
  </w:num>
  <w:num w:numId="272">
    <w:abstractNumId w:val="246"/>
  </w:num>
  <w:num w:numId="273">
    <w:abstractNumId w:val="102"/>
  </w:num>
  <w:num w:numId="274">
    <w:abstractNumId w:val="112"/>
  </w:num>
  <w:num w:numId="275">
    <w:abstractNumId w:val="204"/>
  </w:num>
  <w:num w:numId="276">
    <w:abstractNumId w:val="159"/>
  </w:num>
  <w:num w:numId="277">
    <w:abstractNumId w:val="235"/>
  </w:num>
  <w:num w:numId="278">
    <w:abstractNumId w:val="287"/>
  </w:num>
  <w:num w:numId="279">
    <w:abstractNumId w:val="151"/>
  </w:num>
  <w:num w:numId="280">
    <w:abstractNumId w:val="312"/>
  </w:num>
  <w:num w:numId="281">
    <w:abstractNumId w:val="239"/>
  </w:num>
  <w:num w:numId="282">
    <w:abstractNumId w:val="98"/>
  </w:num>
  <w:num w:numId="283">
    <w:abstractNumId w:val="299"/>
  </w:num>
  <w:num w:numId="284">
    <w:abstractNumId w:val="236"/>
  </w:num>
  <w:num w:numId="285">
    <w:abstractNumId w:val="14"/>
  </w:num>
  <w:num w:numId="286">
    <w:abstractNumId w:val="109"/>
  </w:num>
  <w:num w:numId="287">
    <w:abstractNumId w:val="91"/>
  </w:num>
  <w:num w:numId="288">
    <w:abstractNumId w:val="189"/>
  </w:num>
  <w:num w:numId="289">
    <w:abstractNumId w:val="194"/>
  </w:num>
  <w:num w:numId="290">
    <w:abstractNumId w:val="310"/>
  </w:num>
  <w:num w:numId="291">
    <w:abstractNumId w:val="344"/>
  </w:num>
  <w:num w:numId="292">
    <w:abstractNumId w:val="282"/>
  </w:num>
  <w:num w:numId="293">
    <w:abstractNumId w:val="39"/>
  </w:num>
  <w:num w:numId="294">
    <w:abstractNumId w:val="6"/>
  </w:num>
  <w:num w:numId="295">
    <w:abstractNumId w:val="129"/>
  </w:num>
  <w:num w:numId="296">
    <w:abstractNumId w:val="22"/>
  </w:num>
  <w:num w:numId="297">
    <w:abstractNumId w:val="338"/>
  </w:num>
  <w:num w:numId="298">
    <w:abstractNumId w:val="40"/>
  </w:num>
  <w:num w:numId="299">
    <w:abstractNumId w:val="337"/>
  </w:num>
  <w:num w:numId="300">
    <w:abstractNumId w:val="70"/>
  </w:num>
  <w:num w:numId="301">
    <w:abstractNumId w:val="320"/>
  </w:num>
  <w:num w:numId="302">
    <w:abstractNumId w:val="124"/>
  </w:num>
  <w:num w:numId="303">
    <w:abstractNumId w:val="311"/>
  </w:num>
  <w:num w:numId="304">
    <w:abstractNumId w:val="17"/>
  </w:num>
  <w:num w:numId="305">
    <w:abstractNumId w:val="232"/>
  </w:num>
  <w:num w:numId="306">
    <w:abstractNumId w:val="126"/>
  </w:num>
  <w:num w:numId="307">
    <w:abstractNumId w:val="99"/>
  </w:num>
  <w:num w:numId="308">
    <w:abstractNumId w:val="29"/>
  </w:num>
  <w:num w:numId="309">
    <w:abstractNumId w:val="187"/>
  </w:num>
  <w:num w:numId="310">
    <w:abstractNumId w:val="325"/>
  </w:num>
  <w:num w:numId="311">
    <w:abstractNumId w:val="241"/>
  </w:num>
  <w:num w:numId="312">
    <w:abstractNumId w:val="152"/>
  </w:num>
  <w:num w:numId="313">
    <w:abstractNumId w:val="111"/>
  </w:num>
  <w:num w:numId="314">
    <w:abstractNumId w:val="273"/>
  </w:num>
  <w:num w:numId="315">
    <w:abstractNumId w:val="127"/>
  </w:num>
  <w:num w:numId="316">
    <w:abstractNumId w:val="176"/>
  </w:num>
  <w:num w:numId="317">
    <w:abstractNumId w:val="157"/>
  </w:num>
  <w:num w:numId="318">
    <w:abstractNumId w:val="155"/>
  </w:num>
  <w:num w:numId="319">
    <w:abstractNumId w:val="290"/>
  </w:num>
  <w:num w:numId="320">
    <w:abstractNumId w:val="330"/>
  </w:num>
  <w:num w:numId="321">
    <w:abstractNumId w:val="173"/>
  </w:num>
  <w:num w:numId="322">
    <w:abstractNumId w:val="292"/>
  </w:num>
  <w:num w:numId="323">
    <w:abstractNumId w:val="30"/>
  </w:num>
  <w:num w:numId="324">
    <w:abstractNumId w:val="281"/>
  </w:num>
  <w:num w:numId="325">
    <w:abstractNumId w:val="71"/>
  </w:num>
  <w:num w:numId="326">
    <w:abstractNumId w:val="326"/>
  </w:num>
  <w:num w:numId="327">
    <w:abstractNumId w:val="296"/>
  </w:num>
  <w:num w:numId="328">
    <w:abstractNumId w:val="230"/>
  </w:num>
  <w:num w:numId="329">
    <w:abstractNumId w:val="64"/>
  </w:num>
  <w:num w:numId="330">
    <w:abstractNumId w:val="283"/>
  </w:num>
  <w:num w:numId="331">
    <w:abstractNumId w:val="274"/>
  </w:num>
  <w:num w:numId="332">
    <w:abstractNumId w:val="199"/>
  </w:num>
  <w:num w:numId="333">
    <w:abstractNumId w:val="305"/>
  </w:num>
  <w:num w:numId="334">
    <w:abstractNumId w:val="34"/>
  </w:num>
  <w:num w:numId="335">
    <w:abstractNumId w:val="138"/>
  </w:num>
  <w:num w:numId="336">
    <w:abstractNumId w:val="207"/>
  </w:num>
  <w:num w:numId="337">
    <w:abstractNumId w:val="266"/>
  </w:num>
  <w:num w:numId="338">
    <w:abstractNumId w:val="192"/>
  </w:num>
  <w:num w:numId="339">
    <w:abstractNumId w:val="11"/>
  </w:num>
  <w:num w:numId="340">
    <w:abstractNumId w:val="267"/>
  </w:num>
  <w:num w:numId="341">
    <w:abstractNumId w:val="293"/>
  </w:num>
  <w:num w:numId="342">
    <w:abstractNumId w:val="27"/>
  </w:num>
  <w:num w:numId="343">
    <w:abstractNumId w:val="134"/>
  </w:num>
  <w:num w:numId="344">
    <w:abstractNumId w:val="214"/>
  </w:num>
  <w:num w:numId="345">
    <w:abstractNumId w:val="242"/>
  </w:num>
  <w:numIdMacAtCleanup w:val="3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a2"/>
  <w:drawingGridHorizontalSpacing w:val="110"/>
  <w:drawingGridVerticalSpacing w:val="0"/>
  <w:displayHorizontalDrawingGridEvery w:val="0"/>
  <w:displayVerticalDrawingGridEvery w:val="0"/>
  <w:noPunctuationKerning/>
  <w:characterSpacingControl w:val="doNotCompress"/>
  <w:hdrShapeDefaults>
    <o:shapedefaults v:ext="edit" spidmax="20481"/>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4284"/>
    <w:rsid w:val="00000335"/>
    <w:rsid w:val="00000918"/>
    <w:rsid w:val="00000A23"/>
    <w:rsid w:val="000016B0"/>
    <w:rsid w:val="00001CB2"/>
    <w:rsid w:val="000022B5"/>
    <w:rsid w:val="00002ECE"/>
    <w:rsid w:val="0000300A"/>
    <w:rsid w:val="00003024"/>
    <w:rsid w:val="00003189"/>
    <w:rsid w:val="000040D5"/>
    <w:rsid w:val="000055D9"/>
    <w:rsid w:val="00007553"/>
    <w:rsid w:val="00007F27"/>
    <w:rsid w:val="00010458"/>
    <w:rsid w:val="00010483"/>
    <w:rsid w:val="00010799"/>
    <w:rsid w:val="0001132D"/>
    <w:rsid w:val="000127D6"/>
    <w:rsid w:val="00012FEB"/>
    <w:rsid w:val="0001304A"/>
    <w:rsid w:val="000130A5"/>
    <w:rsid w:val="00013570"/>
    <w:rsid w:val="00013621"/>
    <w:rsid w:val="00015D88"/>
    <w:rsid w:val="00016C15"/>
    <w:rsid w:val="00016F7C"/>
    <w:rsid w:val="0001700B"/>
    <w:rsid w:val="000208FC"/>
    <w:rsid w:val="00020D05"/>
    <w:rsid w:val="00020DD0"/>
    <w:rsid w:val="0002146F"/>
    <w:rsid w:val="0002281F"/>
    <w:rsid w:val="00022DEB"/>
    <w:rsid w:val="00023240"/>
    <w:rsid w:val="00023B1B"/>
    <w:rsid w:val="00024185"/>
    <w:rsid w:val="0002471C"/>
    <w:rsid w:val="00025991"/>
    <w:rsid w:val="00025D50"/>
    <w:rsid w:val="000264E3"/>
    <w:rsid w:val="0002762F"/>
    <w:rsid w:val="00030B74"/>
    <w:rsid w:val="0003169B"/>
    <w:rsid w:val="00031A2D"/>
    <w:rsid w:val="0003215E"/>
    <w:rsid w:val="00032BD9"/>
    <w:rsid w:val="000336D5"/>
    <w:rsid w:val="00033BB2"/>
    <w:rsid w:val="00033D2F"/>
    <w:rsid w:val="0003451D"/>
    <w:rsid w:val="000347F4"/>
    <w:rsid w:val="00035948"/>
    <w:rsid w:val="000362A0"/>
    <w:rsid w:val="00036502"/>
    <w:rsid w:val="00041485"/>
    <w:rsid w:val="00041548"/>
    <w:rsid w:val="00041667"/>
    <w:rsid w:val="00042B83"/>
    <w:rsid w:val="00042D79"/>
    <w:rsid w:val="00042DA9"/>
    <w:rsid w:val="00043B0E"/>
    <w:rsid w:val="00044EF2"/>
    <w:rsid w:val="0004658C"/>
    <w:rsid w:val="00047413"/>
    <w:rsid w:val="000474F5"/>
    <w:rsid w:val="00047596"/>
    <w:rsid w:val="00050F09"/>
    <w:rsid w:val="000514E3"/>
    <w:rsid w:val="00051950"/>
    <w:rsid w:val="00052A58"/>
    <w:rsid w:val="00052AAF"/>
    <w:rsid w:val="00052C82"/>
    <w:rsid w:val="000531DA"/>
    <w:rsid w:val="00054432"/>
    <w:rsid w:val="0005514F"/>
    <w:rsid w:val="00055A2D"/>
    <w:rsid w:val="0005603A"/>
    <w:rsid w:val="000565D6"/>
    <w:rsid w:val="0006005E"/>
    <w:rsid w:val="00060245"/>
    <w:rsid w:val="00060268"/>
    <w:rsid w:val="000602A3"/>
    <w:rsid w:val="00060EB1"/>
    <w:rsid w:val="000616F9"/>
    <w:rsid w:val="0006175C"/>
    <w:rsid w:val="00061EAA"/>
    <w:rsid w:val="00063AC5"/>
    <w:rsid w:val="0006521C"/>
    <w:rsid w:val="00065CE9"/>
    <w:rsid w:val="000666F8"/>
    <w:rsid w:val="000668CA"/>
    <w:rsid w:val="00066FE8"/>
    <w:rsid w:val="000710A1"/>
    <w:rsid w:val="0007148C"/>
    <w:rsid w:val="0007172E"/>
    <w:rsid w:val="00072834"/>
    <w:rsid w:val="00073279"/>
    <w:rsid w:val="000739DC"/>
    <w:rsid w:val="00073FCC"/>
    <w:rsid w:val="00074C4B"/>
    <w:rsid w:val="00076E35"/>
    <w:rsid w:val="00077B11"/>
    <w:rsid w:val="000802F1"/>
    <w:rsid w:val="0008043B"/>
    <w:rsid w:val="000818E3"/>
    <w:rsid w:val="00081E81"/>
    <w:rsid w:val="000839FF"/>
    <w:rsid w:val="00084015"/>
    <w:rsid w:val="00085219"/>
    <w:rsid w:val="000852A6"/>
    <w:rsid w:val="00085D63"/>
    <w:rsid w:val="00085F1D"/>
    <w:rsid w:val="00086696"/>
    <w:rsid w:val="000877C7"/>
    <w:rsid w:val="00090103"/>
    <w:rsid w:val="00090ACF"/>
    <w:rsid w:val="0009150C"/>
    <w:rsid w:val="000916E9"/>
    <w:rsid w:val="000919D0"/>
    <w:rsid w:val="00091E41"/>
    <w:rsid w:val="0009219B"/>
    <w:rsid w:val="00092BFE"/>
    <w:rsid w:val="00092E27"/>
    <w:rsid w:val="00093043"/>
    <w:rsid w:val="0009489E"/>
    <w:rsid w:val="000949D2"/>
    <w:rsid w:val="000955DD"/>
    <w:rsid w:val="000956AF"/>
    <w:rsid w:val="00096313"/>
    <w:rsid w:val="00096557"/>
    <w:rsid w:val="00097348"/>
    <w:rsid w:val="000A0077"/>
    <w:rsid w:val="000A31E3"/>
    <w:rsid w:val="000A36F3"/>
    <w:rsid w:val="000A378A"/>
    <w:rsid w:val="000A5AF8"/>
    <w:rsid w:val="000A5C84"/>
    <w:rsid w:val="000A6430"/>
    <w:rsid w:val="000A6501"/>
    <w:rsid w:val="000A7491"/>
    <w:rsid w:val="000B0225"/>
    <w:rsid w:val="000B0D3D"/>
    <w:rsid w:val="000B111C"/>
    <w:rsid w:val="000B15E3"/>
    <w:rsid w:val="000B3632"/>
    <w:rsid w:val="000B4F0E"/>
    <w:rsid w:val="000B5665"/>
    <w:rsid w:val="000B5906"/>
    <w:rsid w:val="000B5ECB"/>
    <w:rsid w:val="000B75B2"/>
    <w:rsid w:val="000C0358"/>
    <w:rsid w:val="000C03D2"/>
    <w:rsid w:val="000C114D"/>
    <w:rsid w:val="000C18E9"/>
    <w:rsid w:val="000C35D1"/>
    <w:rsid w:val="000C3ABB"/>
    <w:rsid w:val="000C4284"/>
    <w:rsid w:val="000C4448"/>
    <w:rsid w:val="000C7049"/>
    <w:rsid w:val="000D0310"/>
    <w:rsid w:val="000D1497"/>
    <w:rsid w:val="000D2D0D"/>
    <w:rsid w:val="000D3451"/>
    <w:rsid w:val="000D3B5F"/>
    <w:rsid w:val="000D3BCC"/>
    <w:rsid w:val="000D3D5F"/>
    <w:rsid w:val="000D3EE5"/>
    <w:rsid w:val="000D56BB"/>
    <w:rsid w:val="000D5CBF"/>
    <w:rsid w:val="000E03DA"/>
    <w:rsid w:val="000E149E"/>
    <w:rsid w:val="000E1687"/>
    <w:rsid w:val="000E21C2"/>
    <w:rsid w:val="000E27A3"/>
    <w:rsid w:val="000E3032"/>
    <w:rsid w:val="000E3E0E"/>
    <w:rsid w:val="000E579B"/>
    <w:rsid w:val="000E675F"/>
    <w:rsid w:val="000E6AA8"/>
    <w:rsid w:val="000E700D"/>
    <w:rsid w:val="000E76FE"/>
    <w:rsid w:val="000F07A7"/>
    <w:rsid w:val="000F0DA5"/>
    <w:rsid w:val="000F0DDC"/>
    <w:rsid w:val="000F20DC"/>
    <w:rsid w:val="000F3BD0"/>
    <w:rsid w:val="000F4F8C"/>
    <w:rsid w:val="000F7739"/>
    <w:rsid w:val="000F7ED3"/>
    <w:rsid w:val="0010147E"/>
    <w:rsid w:val="00103AD7"/>
    <w:rsid w:val="00105314"/>
    <w:rsid w:val="001063C0"/>
    <w:rsid w:val="00107247"/>
    <w:rsid w:val="00107619"/>
    <w:rsid w:val="00107728"/>
    <w:rsid w:val="001078FD"/>
    <w:rsid w:val="001079D2"/>
    <w:rsid w:val="00110156"/>
    <w:rsid w:val="00110706"/>
    <w:rsid w:val="00110CF0"/>
    <w:rsid w:val="0011256F"/>
    <w:rsid w:val="0011270F"/>
    <w:rsid w:val="00112878"/>
    <w:rsid w:val="00113CFC"/>
    <w:rsid w:val="00114260"/>
    <w:rsid w:val="00114514"/>
    <w:rsid w:val="00114D91"/>
    <w:rsid w:val="00115042"/>
    <w:rsid w:val="0011525B"/>
    <w:rsid w:val="00115DB9"/>
    <w:rsid w:val="00115E80"/>
    <w:rsid w:val="001171CD"/>
    <w:rsid w:val="001200DF"/>
    <w:rsid w:val="0012088E"/>
    <w:rsid w:val="00120F65"/>
    <w:rsid w:val="00121E11"/>
    <w:rsid w:val="00122B5A"/>
    <w:rsid w:val="001231DF"/>
    <w:rsid w:val="0012370A"/>
    <w:rsid w:val="001238E8"/>
    <w:rsid w:val="001239E8"/>
    <w:rsid w:val="0012412D"/>
    <w:rsid w:val="0012491A"/>
    <w:rsid w:val="00125113"/>
    <w:rsid w:val="0012523F"/>
    <w:rsid w:val="001256EE"/>
    <w:rsid w:val="0012586F"/>
    <w:rsid w:val="00126945"/>
    <w:rsid w:val="001269B7"/>
    <w:rsid w:val="00126DA0"/>
    <w:rsid w:val="001274FE"/>
    <w:rsid w:val="00130854"/>
    <w:rsid w:val="00132005"/>
    <w:rsid w:val="00132050"/>
    <w:rsid w:val="00132137"/>
    <w:rsid w:val="0013339C"/>
    <w:rsid w:val="00133A36"/>
    <w:rsid w:val="00135AE9"/>
    <w:rsid w:val="00135DB0"/>
    <w:rsid w:val="00137248"/>
    <w:rsid w:val="001373A5"/>
    <w:rsid w:val="00137E1B"/>
    <w:rsid w:val="0014033E"/>
    <w:rsid w:val="00140740"/>
    <w:rsid w:val="00140A3F"/>
    <w:rsid w:val="0014122A"/>
    <w:rsid w:val="0014289A"/>
    <w:rsid w:val="001432F3"/>
    <w:rsid w:val="00143710"/>
    <w:rsid w:val="00144075"/>
    <w:rsid w:val="001453F9"/>
    <w:rsid w:val="00145D6E"/>
    <w:rsid w:val="00146C54"/>
    <w:rsid w:val="00146D5B"/>
    <w:rsid w:val="00147B71"/>
    <w:rsid w:val="00150024"/>
    <w:rsid w:val="00151236"/>
    <w:rsid w:val="00151DE2"/>
    <w:rsid w:val="001520B7"/>
    <w:rsid w:val="00152388"/>
    <w:rsid w:val="001523C4"/>
    <w:rsid w:val="0015333E"/>
    <w:rsid w:val="001534AB"/>
    <w:rsid w:val="00155D16"/>
    <w:rsid w:val="0015601C"/>
    <w:rsid w:val="001561E0"/>
    <w:rsid w:val="001562F5"/>
    <w:rsid w:val="00156672"/>
    <w:rsid w:val="00156F80"/>
    <w:rsid w:val="00157E68"/>
    <w:rsid w:val="001600B3"/>
    <w:rsid w:val="00160146"/>
    <w:rsid w:val="00160A0E"/>
    <w:rsid w:val="00161530"/>
    <w:rsid w:val="001615B0"/>
    <w:rsid w:val="00161870"/>
    <w:rsid w:val="00161F1C"/>
    <w:rsid w:val="00161F53"/>
    <w:rsid w:val="00162067"/>
    <w:rsid w:val="001631A1"/>
    <w:rsid w:val="001639A0"/>
    <w:rsid w:val="00163D84"/>
    <w:rsid w:val="00163DCD"/>
    <w:rsid w:val="00164019"/>
    <w:rsid w:val="00164A4B"/>
    <w:rsid w:val="00164C4D"/>
    <w:rsid w:val="0016588A"/>
    <w:rsid w:val="00165947"/>
    <w:rsid w:val="00165F87"/>
    <w:rsid w:val="00170574"/>
    <w:rsid w:val="001707E5"/>
    <w:rsid w:val="00170F3A"/>
    <w:rsid w:val="00171F34"/>
    <w:rsid w:val="0017232A"/>
    <w:rsid w:val="001723C2"/>
    <w:rsid w:val="00172415"/>
    <w:rsid w:val="001724B0"/>
    <w:rsid w:val="001725C7"/>
    <w:rsid w:val="00173212"/>
    <w:rsid w:val="0017450A"/>
    <w:rsid w:val="0017697D"/>
    <w:rsid w:val="0017779B"/>
    <w:rsid w:val="00177834"/>
    <w:rsid w:val="001800AA"/>
    <w:rsid w:val="00180168"/>
    <w:rsid w:val="001806EE"/>
    <w:rsid w:val="001817DE"/>
    <w:rsid w:val="00181C29"/>
    <w:rsid w:val="0018290A"/>
    <w:rsid w:val="0018302B"/>
    <w:rsid w:val="0018322E"/>
    <w:rsid w:val="0018347F"/>
    <w:rsid w:val="0018534B"/>
    <w:rsid w:val="00185811"/>
    <w:rsid w:val="00187007"/>
    <w:rsid w:val="001901BC"/>
    <w:rsid w:val="00190A3B"/>
    <w:rsid w:val="0019166E"/>
    <w:rsid w:val="00191A66"/>
    <w:rsid w:val="00191C88"/>
    <w:rsid w:val="00192FA6"/>
    <w:rsid w:val="00192FF3"/>
    <w:rsid w:val="001932E6"/>
    <w:rsid w:val="00193822"/>
    <w:rsid w:val="00194BFA"/>
    <w:rsid w:val="00195412"/>
    <w:rsid w:val="00195640"/>
    <w:rsid w:val="0019595D"/>
    <w:rsid w:val="001962CC"/>
    <w:rsid w:val="001968A1"/>
    <w:rsid w:val="00197215"/>
    <w:rsid w:val="001A0811"/>
    <w:rsid w:val="001A0CD6"/>
    <w:rsid w:val="001A2049"/>
    <w:rsid w:val="001A3C20"/>
    <w:rsid w:val="001A54AC"/>
    <w:rsid w:val="001A5DB5"/>
    <w:rsid w:val="001A6091"/>
    <w:rsid w:val="001A6195"/>
    <w:rsid w:val="001A6531"/>
    <w:rsid w:val="001A68F3"/>
    <w:rsid w:val="001A6D05"/>
    <w:rsid w:val="001A7027"/>
    <w:rsid w:val="001A7731"/>
    <w:rsid w:val="001B0375"/>
    <w:rsid w:val="001B07C7"/>
    <w:rsid w:val="001B08C7"/>
    <w:rsid w:val="001B0AA3"/>
    <w:rsid w:val="001B0E59"/>
    <w:rsid w:val="001B1486"/>
    <w:rsid w:val="001B178F"/>
    <w:rsid w:val="001B2F3B"/>
    <w:rsid w:val="001B2FC5"/>
    <w:rsid w:val="001B3445"/>
    <w:rsid w:val="001B437E"/>
    <w:rsid w:val="001B4C4A"/>
    <w:rsid w:val="001B4E36"/>
    <w:rsid w:val="001B5236"/>
    <w:rsid w:val="001B6735"/>
    <w:rsid w:val="001B6BFD"/>
    <w:rsid w:val="001B7203"/>
    <w:rsid w:val="001B7AD9"/>
    <w:rsid w:val="001C0284"/>
    <w:rsid w:val="001C104B"/>
    <w:rsid w:val="001C1C55"/>
    <w:rsid w:val="001C39FA"/>
    <w:rsid w:val="001C3B0A"/>
    <w:rsid w:val="001C5E33"/>
    <w:rsid w:val="001C6470"/>
    <w:rsid w:val="001C7E1A"/>
    <w:rsid w:val="001D0CE8"/>
    <w:rsid w:val="001D13E8"/>
    <w:rsid w:val="001D15CD"/>
    <w:rsid w:val="001D166B"/>
    <w:rsid w:val="001D27FD"/>
    <w:rsid w:val="001D2A32"/>
    <w:rsid w:val="001D3538"/>
    <w:rsid w:val="001D61E0"/>
    <w:rsid w:val="001D64C6"/>
    <w:rsid w:val="001D757A"/>
    <w:rsid w:val="001E2786"/>
    <w:rsid w:val="001E2918"/>
    <w:rsid w:val="001E2BC5"/>
    <w:rsid w:val="001E31CE"/>
    <w:rsid w:val="001E31FC"/>
    <w:rsid w:val="001E3AA4"/>
    <w:rsid w:val="001E4237"/>
    <w:rsid w:val="001E44C0"/>
    <w:rsid w:val="001E68AB"/>
    <w:rsid w:val="001E6971"/>
    <w:rsid w:val="001E7471"/>
    <w:rsid w:val="001E7681"/>
    <w:rsid w:val="001E772A"/>
    <w:rsid w:val="001F07DD"/>
    <w:rsid w:val="001F14AA"/>
    <w:rsid w:val="001F188A"/>
    <w:rsid w:val="001F226F"/>
    <w:rsid w:val="001F3383"/>
    <w:rsid w:val="001F3485"/>
    <w:rsid w:val="001F35CA"/>
    <w:rsid w:val="001F3988"/>
    <w:rsid w:val="001F3A6C"/>
    <w:rsid w:val="001F3DEE"/>
    <w:rsid w:val="001F68ED"/>
    <w:rsid w:val="001F74C2"/>
    <w:rsid w:val="001F75A7"/>
    <w:rsid w:val="00200418"/>
    <w:rsid w:val="0020069C"/>
    <w:rsid w:val="00201096"/>
    <w:rsid w:val="002010E4"/>
    <w:rsid w:val="00201AB5"/>
    <w:rsid w:val="00202BF3"/>
    <w:rsid w:val="00203562"/>
    <w:rsid w:val="00204534"/>
    <w:rsid w:val="002048E7"/>
    <w:rsid w:val="0020568C"/>
    <w:rsid w:val="00205FC8"/>
    <w:rsid w:val="00206488"/>
    <w:rsid w:val="00206499"/>
    <w:rsid w:val="00206C07"/>
    <w:rsid w:val="00206F9B"/>
    <w:rsid w:val="00207BB3"/>
    <w:rsid w:val="00207BF0"/>
    <w:rsid w:val="00207F48"/>
    <w:rsid w:val="00210AB1"/>
    <w:rsid w:val="002111FA"/>
    <w:rsid w:val="00211E11"/>
    <w:rsid w:val="00212787"/>
    <w:rsid w:val="002127C0"/>
    <w:rsid w:val="00212FA4"/>
    <w:rsid w:val="00213711"/>
    <w:rsid w:val="0021381E"/>
    <w:rsid w:val="00213E83"/>
    <w:rsid w:val="00213F86"/>
    <w:rsid w:val="0021462D"/>
    <w:rsid w:val="002152BE"/>
    <w:rsid w:val="002153D4"/>
    <w:rsid w:val="00215EF6"/>
    <w:rsid w:val="00217B05"/>
    <w:rsid w:val="002203FF"/>
    <w:rsid w:val="0022044A"/>
    <w:rsid w:val="00220A5A"/>
    <w:rsid w:val="00220AF1"/>
    <w:rsid w:val="0022128F"/>
    <w:rsid w:val="002212C9"/>
    <w:rsid w:val="00222111"/>
    <w:rsid w:val="002224BE"/>
    <w:rsid w:val="00222DD5"/>
    <w:rsid w:val="0022325D"/>
    <w:rsid w:val="00223712"/>
    <w:rsid w:val="0022568A"/>
    <w:rsid w:val="00225870"/>
    <w:rsid w:val="00225915"/>
    <w:rsid w:val="00226179"/>
    <w:rsid w:val="002262AD"/>
    <w:rsid w:val="00227D9D"/>
    <w:rsid w:val="00227E42"/>
    <w:rsid w:val="00227FA2"/>
    <w:rsid w:val="00230422"/>
    <w:rsid w:val="00230681"/>
    <w:rsid w:val="00230A97"/>
    <w:rsid w:val="00231244"/>
    <w:rsid w:val="00231577"/>
    <w:rsid w:val="00231EF9"/>
    <w:rsid w:val="002332CE"/>
    <w:rsid w:val="002332EF"/>
    <w:rsid w:val="002337C5"/>
    <w:rsid w:val="00233CDE"/>
    <w:rsid w:val="00233D68"/>
    <w:rsid w:val="00233F31"/>
    <w:rsid w:val="00234F31"/>
    <w:rsid w:val="00236BDA"/>
    <w:rsid w:val="00237FB0"/>
    <w:rsid w:val="00240216"/>
    <w:rsid w:val="002413B4"/>
    <w:rsid w:val="002415B7"/>
    <w:rsid w:val="00241FD1"/>
    <w:rsid w:val="002431FA"/>
    <w:rsid w:val="00244AB4"/>
    <w:rsid w:val="0024682F"/>
    <w:rsid w:val="00246D0F"/>
    <w:rsid w:val="00247C5F"/>
    <w:rsid w:val="00247CAA"/>
    <w:rsid w:val="00247F86"/>
    <w:rsid w:val="0025037D"/>
    <w:rsid w:val="00250511"/>
    <w:rsid w:val="00251146"/>
    <w:rsid w:val="00252004"/>
    <w:rsid w:val="002524CA"/>
    <w:rsid w:val="00253032"/>
    <w:rsid w:val="002530A6"/>
    <w:rsid w:val="00253844"/>
    <w:rsid w:val="00253CAB"/>
    <w:rsid w:val="00254118"/>
    <w:rsid w:val="0025445A"/>
    <w:rsid w:val="00254D1A"/>
    <w:rsid w:val="00255356"/>
    <w:rsid w:val="0025557A"/>
    <w:rsid w:val="00255C59"/>
    <w:rsid w:val="00255FF0"/>
    <w:rsid w:val="002568C9"/>
    <w:rsid w:val="00256B77"/>
    <w:rsid w:val="00256BA1"/>
    <w:rsid w:val="002574FF"/>
    <w:rsid w:val="002626BB"/>
    <w:rsid w:val="0026440B"/>
    <w:rsid w:val="002644AB"/>
    <w:rsid w:val="00264A1D"/>
    <w:rsid w:val="00264E82"/>
    <w:rsid w:val="00266273"/>
    <w:rsid w:val="00266759"/>
    <w:rsid w:val="002669BE"/>
    <w:rsid w:val="002702DD"/>
    <w:rsid w:val="002705C0"/>
    <w:rsid w:val="00271152"/>
    <w:rsid w:val="00271214"/>
    <w:rsid w:val="002714C4"/>
    <w:rsid w:val="0027211E"/>
    <w:rsid w:val="002722CD"/>
    <w:rsid w:val="00273FE9"/>
    <w:rsid w:val="00274A6A"/>
    <w:rsid w:val="00275214"/>
    <w:rsid w:val="00276547"/>
    <w:rsid w:val="002765E9"/>
    <w:rsid w:val="00276640"/>
    <w:rsid w:val="00277848"/>
    <w:rsid w:val="0027787C"/>
    <w:rsid w:val="002778D5"/>
    <w:rsid w:val="00277A87"/>
    <w:rsid w:val="002801CD"/>
    <w:rsid w:val="002802B3"/>
    <w:rsid w:val="00280312"/>
    <w:rsid w:val="002804C6"/>
    <w:rsid w:val="00281096"/>
    <w:rsid w:val="00282D3A"/>
    <w:rsid w:val="0028306C"/>
    <w:rsid w:val="00283548"/>
    <w:rsid w:val="00283707"/>
    <w:rsid w:val="00284071"/>
    <w:rsid w:val="002859F2"/>
    <w:rsid w:val="00286923"/>
    <w:rsid w:val="00287637"/>
    <w:rsid w:val="002877E7"/>
    <w:rsid w:val="0029016A"/>
    <w:rsid w:val="00290914"/>
    <w:rsid w:val="00290DCD"/>
    <w:rsid w:val="00292A36"/>
    <w:rsid w:val="00292CD1"/>
    <w:rsid w:val="002931FA"/>
    <w:rsid w:val="002950C5"/>
    <w:rsid w:val="0029661E"/>
    <w:rsid w:val="002966CE"/>
    <w:rsid w:val="002A0901"/>
    <w:rsid w:val="002A1519"/>
    <w:rsid w:val="002A1BAA"/>
    <w:rsid w:val="002A2ACE"/>
    <w:rsid w:val="002A2BDA"/>
    <w:rsid w:val="002A2E45"/>
    <w:rsid w:val="002A3494"/>
    <w:rsid w:val="002A3C50"/>
    <w:rsid w:val="002A4756"/>
    <w:rsid w:val="002A4C7D"/>
    <w:rsid w:val="002A6B23"/>
    <w:rsid w:val="002A741D"/>
    <w:rsid w:val="002A7F11"/>
    <w:rsid w:val="002B0539"/>
    <w:rsid w:val="002B07ED"/>
    <w:rsid w:val="002B1FD6"/>
    <w:rsid w:val="002B2959"/>
    <w:rsid w:val="002B32A9"/>
    <w:rsid w:val="002B35E3"/>
    <w:rsid w:val="002B38F2"/>
    <w:rsid w:val="002B4D94"/>
    <w:rsid w:val="002B4FA5"/>
    <w:rsid w:val="002B563A"/>
    <w:rsid w:val="002B58F5"/>
    <w:rsid w:val="002B593C"/>
    <w:rsid w:val="002B5ED0"/>
    <w:rsid w:val="002B67B8"/>
    <w:rsid w:val="002B6C6C"/>
    <w:rsid w:val="002C00D2"/>
    <w:rsid w:val="002C0BA0"/>
    <w:rsid w:val="002C0E52"/>
    <w:rsid w:val="002C2C05"/>
    <w:rsid w:val="002C2C40"/>
    <w:rsid w:val="002C327C"/>
    <w:rsid w:val="002C34A2"/>
    <w:rsid w:val="002C381C"/>
    <w:rsid w:val="002C4E64"/>
    <w:rsid w:val="002C6BB3"/>
    <w:rsid w:val="002C6DBA"/>
    <w:rsid w:val="002C77ED"/>
    <w:rsid w:val="002C7A52"/>
    <w:rsid w:val="002D02A5"/>
    <w:rsid w:val="002D0ED8"/>
    <w:rsid w:val="002D16BE"/>
    <w:rsid w:val="002D2F76"/>
    <w:rsid w:val="002D310B"/>
    <w:rsid w:val="002D3547"/>
    <w:rsid w:val="002D3CAE"/>
    <w:rsid w:val="002D45C4"/>
    <w:rsid w:val="002D48F1"/>
    <w:rsid w:val="002D4C08"/>
    <w:rsid w:val="002D5B73"/>
    <w:rsid w:val="002E0923"/>
    <w:rsid w:val="002E0B78"/>
    <w:rsid w:val="002E0D8D"/>
    <w:rsid w:val="002E1E3A"/>
    <w:rsid w:val="002E2FD5"/>
    <w:rsid w:val="002E3D4D"/>
    <w:rsid w:val="002E40AB"/>
    <w:rsid w:val="002E4AC1"/>
    <w:rsid w:val="002E6B3E"/>
    <w:rsid w:val="002E751A"/>
    <w:rsid w:val="002E7744"/>
    <w:rsid w:val="002E7775"/>
    <w:rsid w:val="002F093E"/>
    <w:rsid w:val="002F0CC8"/>
    <w:rsid w:val="002F15DA"/>
    <w:rsid w:val="002F15E8"/>
    <w:rsid w:val="002F26F4"/>
    <w:rsid w:val="002F295F"/>
    <w:rsid w:val="002F34A1"/>
    <w:rsid w:val="002F4DFD"/>
    <w:rsid w:val="002F4F95"/>
    <w:rsid w:val="002F53C5"/>
    <w:rsid w:val="002F5965"/>
    <w:rsid w:val="002F6926"/>
    <w:rsid w:val="002F7BDD"/>
    <w:rsid w:val="003005F5"/>
    <w:rsid w:val="003009E1"/>
    <w:rsid w:val="0030147B"/>
    <w:rsid w:val="0030426F"/>
    <w:rsid w:val="003044AF"/>
    <w:rsid w:val="003051BE"/>
    <w:rsid w:val="0030539F"/>
    <w:rsid w:val="003056EA"/>
    <w:rsid w:val="00305948"/>
    <w:rsid w:val="003061CE"/>
    <w:rsid w:val="0030648B"/>
    <w:rsid w:val="00306A12"/>
    <w:rsid w:val="00307E45"/>
    <w:rsid w:val="00307E89"/>
    <w:rsid w:val="0031106A"/>
    <w:rsid w:val="00311C4A"/>
    <w:rsid w:val="00312A41"/>
    <w:rsid w:val="003138DD"/>
    <w:rsid w:val="003138E2"/>
    <w:rsid w:val="00313B09"/>
    <w:rsid w:val="003149DC"/>
    <w:rsid w:val="003155A4"/>
    <w:rsid w:val="00315987"/>
    <w:rsid w:val="00315F35"/>
    <w:rsid w:val="003178AC"/>
    <w:rsid w:val="00317D69"/>
    <w:rsid w:val="00317F1B"/>
    <w:rsid w:val="003211D5"/>
    <w:rsid w:val="00321ACF"/>
    <w:rsid w:val="00322F27"/>
    <w:rsid w:val="003231A7"/>
    <w:rsid w:val="0032355D"/>
    <w:rsid w:val="00324278"/>
    <w:rsid w:val="003245B3"/>
    <w:rsid w:val="003265EA"/>
    <w:rsid w:val="00326BC0"/>
    <w:rsid w:val="003274B5"/>
    <w:rsid w:val="00327693"/>
    <w:rsid w:val="00327A55"/>
    <w:rsid w:val="00330009"/>
    <w:rsid w:val="0033048E"/>
    <w:rsid w:val="003314D1"/>
    <w:rsid w:val="00331BD8"/>
    <w:rsid w:val="00331DF5"/>
    <w:rsid w:val="00331F62"/>
    <w:rsid w:val="003325A7"/>
    <w:rsid w:val="003338DD"/>
    <w:rsid w:val="0033408C"/>
    <w:rsid w:val="003341EE"/>
    <w:rsid w:val="00334552"/>
    <w:rsid w:val="003349E3"/>
    <w:rsid w:val="00334C5F"/>
    <w:rsid w:val="00335513"/>
    <w:rsid w:val="003368B7"/>
    <w:rsid w:val="00336AC6"/>
    <w:rsid w:val="00336CCF"/>
    <w:rsid w:val="00336EC9"/>
    <w:rsid w:val="0033754C"/>
    <w:rsid w:val="00337C81"/>
    <w:rsid w:val="00341691"/>
    <w:rsid w:val="00341D8E"/>
    <w:rsid w:val="0034321D"/>
    <w:rsid w:val="003440D7"/>
    <w:rsid w:val="00344DF6"/>
    <w:rsid w:val="003463AB"/>
    <w:rsid w:val="00347A49"/>
    <w:rsid w:val="00350020"/>
    <w:rsid w:val="0035051E"/>
    <w:rsid w:val="00350B0E"/>
    <w:rsid w:val="0035146F"/>
    <w:rsid w:val="0035263C"/>
    <w:rsid w:val="003528F9"/>
    <w:rsid w:val="00352F28"/>
    <w:rsid w:val="00353346"/>
    <w:rsid w:val="00353395"/>
    <w:rsid w:val="00353A67"/>
    <w:rsid w:val="0035476E"/>
    <w:rsid w:val="00355447"/>
    <w:rsid w:val="003557D7"/>
    <w:rsid w:val="00355BB3"/>
    <w:rsid w:val="00356243"/>
    <w:rsid w:val="00356C7A"/>
    <w:rsid w:val="00356D63"/>
    <w:rsid w:val="00357DD6"/>
    <w:rsid w:val="003603E1"/>
    <w:rsid w:val="00360D93"/>
    <w:rsid w:val="00360F30"/>
    <w:rsid w:val="003619E8"/>
    <w:rsid w:val="00361AD7"/>
    <w:rsid w:val="00362784"/>
    <w:rsid w:val="00362BD3"/>
    <w:rsid w:val="00362D6E"/>
    <w:rsid w:val="003632B8"/>
    <w:rsid w:val="00365D5B"/>
    <w:rsid w:val="00365F4D"/>
    <w:rsid w:val="00365F83"/>
    <w:rsid w:val="0036663E"/>
    <w:rsid w:val="00366D60"/>
    <w:rsid w:val="00367EE9"/>
    <w:rsid w:val="003701B6"/>
    <w:rsid w:val="00370882"/>
    <w:rsid w:val="00370E31"/>
    <w:rsid w:val="00370F93"/>
    <w:rsid w:val="003722C3"/>
    <w:rsid w:val="003725EA"/>
    <w:rsid w:val="00373078"/>
    <w:rsid w:val="003739B5"/>
    <w:rsid w:val="00373DFB"/>
    <w:rsid w:val="00374005"/>
    <w:rsid w:val="0037432D"/>
    <w:rsid w:val="00374E43"/>
    <w:rsid w:val="003764C1"/>
    <w:rsid w:val="0037696A"/>
    <w:rsid w:val="0037699B"/>
    <w:rsid w:val="00376A30"/>
    <w:rsid w:val="003778EE"/>
    <w:rsid w:val="003779C7"/>
    <w:rsid w:val="00377ACB"/>
    <w:rsid w:val="00377DBE"/>
    <w:rsid w:val="00377F5B"/>
    <w:rsid w:val="00380E8F"/>
    <w:rsid w:val="00381F63"/>
    <w:rsid w:val="00382264"/>
    <w:rsid w:val="003830E6"/>
    <w:rsid w:val="00383624"/>
    <w:rsid w:val="003839E9"/>
    <w:rsid w:val="00383E4F"/>
    <w:rsid w:val="003844D9"/>
    <w:rsid w:val="00384CDC"/>
    <w:rsid w:val="0038525B"/>
    <w:rsid w:val="00385E66"/>
    <w:rsid w:val="00386019"/>
    <w:rsid w:val="00386164"/>
    <w:rsid w:val="003863A6"/>
    <w:rsid w:val="00386707"/>
    <w:rsid w:val="00386B99"/>
    <w:rsid w:val="00386F01"/>
    <w:rsid w:val="00387E04"/>
    <w:rsid w:val="003902D8"/>
    <w:rsid w:val="00390B60"/>
    <w:rsid w:val="003921C5"/>
    <w:rsid w:val="00392F66"/>
    <w:rsid w:val="0039345C"/>
    <w:rsid w:val="00393AB0"/>
    <w:rsid w:val="00394564"/>
    <w:rsid w:val="00394595"/>
    <w:rsid w:val="00394BBD"/>
    <w:rsid w:val="003963BA"/>
    <w:rsid w:val="00396D71"/>
    <w:rsid w:val="00397B24"/>
    <w:rsid w:val="003A09AA"/>
    <w:rsid w:val="003A0CD3"/>
    <w:rsid w:val="003A0F92"/>
    <w:rsid w:val="003A1DC2"/>
    <w:rsid w:val="003A2490"/>
    <w:rsid w:val="003A269D"/>
    <w:rsid w:val="003A2799"/>
    <w:rsid w:val="003A3147"/>
    <w:rsid w:val="003A453D"/>
    <w:rsid w:val="003A4BEA"/>
    <w:rsid w:val="003A5390"/>
    <w:rsid w:val="003A5BCB"/>
    <w:rsid w:val="003A6455"/>
    <w:rsid w:val="003A6AEB"/>
    <w:rsid w:val="003A79DB"/>
    <w:rsid w:val="003B0C2B"/>
    <w:rsid w:val="003B0F60"/>
    <w:rsid w:val="003B18FB"/>
    <w:rsid w:val="003B224D"/>
    <w:rsid w:val="003B23DF"/>
    <w:rsid w:val="003B2C53"/>
    <w:rsid w:val="003B308D"/>
    <w:rsid w:val="003B35B9"/>
    <w:rsid w:val="003B490F"/>
    <w:rsid w:val="003B5093"/>
    <w:rsid w:val="003B51FD"/>
    <w:rsid w:val="003B5F1C"/>
    <w:rsid w:val="003B6290"/>
    <w:rsid w:val="003B649A"/>
    <w:rsid w:val="003B69F5"/>
    <w:rsid w:val="003B6F30"/>
    <w:rsid w:val="003B7A49"/>
    <w:rsid w:val="003B7D85"/>
    <w:rsid w:val="003C0127"/>
    <w:rsid w:val="003C0A71"/>
    <w:rsid w:val="003C0E56"/>
    <w:rsid w:val="003C162D"/>
    <w:rsid w:val="003C1EAA"/>
    <w:rsid w:val="003C20EC"/>
    <w:rsid w:val="003C27CD"/>
    <w:rsid w:val="003C3E89"/>
    <w:rsid w:val="003C3FAE"/>
    <w:rsid w:val="003C5FF9"/>
    <w:rsid w:val="003C610F"/>
    <w:rsid w:val="003C6520"/>
    <w:rsid w:val="003C6E76"/>
    <w:rsid w:val="003C7294"/>
    <w:rsid w:val="003C7AE3"/>
    <w:rsid w:val="003D14BB"/>
    <w:rsid w:val="003D16DD"/>
    <w:rsid w:val="003D1BAB"/>
    <w:rsid w:val="003D2D77"/>
    <w:rsid w:val="003D30F4"/>
    <w:rsid w:val="003D45AD"/>
    <w:rsid w:val="003D4930"/>
    <w:rsid w:val="003D4D5E"/>
    <w:rsid w:val="003D4DD4"/>
    <w:rsid w:val="003D4F27"/>
    <w:rsid w:val="003D4FF1"/>
    <w:rsid w:val="003D5A03"/>
    <w:rsid w:val="003D5E70"/>
    <w:rsid w:val="003D6987"/>
    <w:rsid w:val="003D6B10"/>
    <w:rsid w:val="003D720E"/>
    <w:rsid w:val="003D798B"/>
    <w:rsid w:val="003E0DA4"/>
    <w:rsid w:val="003E193A"/>
    <w:rsid w:val="003E1F5F"/>
    <w:rsid w:val="003E23D3"/>
    <w:rsid w:val="003E2E30"/>
    <w:rsid w:val="003E3A21"/>
    <w:rsid w:val="003E3B2C"/>
    <w:rsid w:val="003E3E3A"/>
    <w:rsid w:val="003E4549"/>
    <w:rsid w:val="003E49F5"/>
    <w:rsid w:val="003E6751"/>
    <w:rsid w:val="003E6E44"/>
    <w:rsid w:val="003E6ED9"/>
    <w:rsid w:val="003E7205"/>
    <w:rsid w:val="003E7321"/>
    <w:rsid w:val="003E7AEB"/>
    <w:rsid w:val="003F028D"/>
    <w:rsid w:val="003F02D9"/>
    <w:rsid w:val="003F1C4B"/>
    <w:rsid w:val="003F22B2"/>
    <w:rsid w:val="003F309C"/>
    <w:rsid w:val="003F3F0B"/>
    <w:rsid w:val="003F4D8F"/>
    <w:rsid w:val="003F4EB7"/>
    <w:rsid w:val="003F51F0"/>
    <w:rsid w:val="003F5A4F"/>
    <w:rsid w:val="003F610F"/>
    <w:rsid w:val="003F695E"/>
    <w:rsid w:val="003F78FB"/>
    <w:rsid w:val="003F7F8D"/>
    <w:rsid w:val="004001BA"/>
    <w:rsid w:val="00400E37"/>
    <w:rsid w:val="0040138A"/>
    <w:rsid w:val="0040166D"/>
    <w:rsid w:val="00401747"/>
    <w:rsid w:val="00401A8A"/>
    <w:rsid w:val="00401AAC"/>
    <w:rsid w:val="00401ACD"/>
    <w:rsid w:val="00401C94"/>
    <w:rsid w:val="00401FEC"/>
    <w:rsid w:val="00402158"/>
    <w:rsid w:val="00402457"/>
    <w:rsid w:val="00403600"/>
    <w:rsid w:val="004040C5"/>
    <w:rsid w:val="00406068"/>
    <w:rsid w:val="00407839"/>
    <w:rsid w:val="00407BB0"/>
    <w:rsid w:val="00410C9A"/>
    <w:rsid w:val="0041129C"/>
    <w:rsid w:val="004119B0"/>
    <w:rsid w:val="00411B72"/>
    <w:rsid w:val="004124FB"/>
    <w:rsid w:val="00412823"/>
    <w:rsid w:val="00412FD4"/>
    <w:rsid w:val="004132D3"/>
    <w:rsid w:val="0041475C"/>
    <w:rsid w:val="0041482C"/>
    <w:rsid w:val="00414A4B"/>
    <w:rsid w:val="00415D9B"/>
    <w:rsid w:val="00416212"/>
    <w:rsid w:val="00416868"/>
    <w:rsid w:val="004200FD"/>
    <w:rsid w:val="004203F4"/>
    <w:rsid w:val="00420825"/>
    <w:rsid w:val="004208CB"/>
    <w:rsid w:val="00420A46"/>
    <w:rsid w:val="00420B65"/>
    <w:rsid w:val="00421B3A"/>
    <w:rsid w:val="00421E82"/>
    <w:rsid w:val="0042317D"/>
    <w:rsid w:val="00423253"/>
    <w:rsid w:val="004238D8"/>
    <w:rsid w:val="004241B6"/>
    <w:rsid w:val="0042498A"/>
    <w:rsid w:val="00424E0F"/>
    <w:rsid w:val="00425C04"/>
    <w:rsid w:val="0042654A"/>
    <w:rsid w:val="004269F4"/>
    <w:rsid w:val="00426BA9"/>
    <w:rsid w:val="00427A5F"/>
    <w:rsid w:val="00430806"/>
    <w:rsid w:val="00432209"/>
    <w:rsid w:val="00432280"/>
    <w:rsid w:val="00433AE5"/>
    <w:rsid w:val="0043419C"/>
    <w:rsid w:val="004342F3"/>
    <w:rsid w:val="00434796"/>
    <w:rsid w:val="00434B8F"/>
    <w:rsid w:val="004359C8"/>
    <w:rsid w:val="00435B03"/>
    <w:rsid w:val="00436FDA"/>
    <w:rsid w:val="0044046E"/>
    <w:rsid w:val="00440FCE"/>
    <w:rsid w:val="0044393C"/>
    <w:rsid w:val="00443984"/>
    <w:rsid w:val="00443DB0"/>
    <w:rsid w:val="004444D0"/>
    <w:rsid w:val="00444DBE"/>
    <w:rsid w:val="00447386"/>
    <w:rsid w:val="00447501"/>
    <w:rsid w:val="0045030D"/>
    <w:rsid w:val="004506FF"/>
    <w:rsid w:val="00451293"/>
    <w:rsid w:val="00451AFC"/>
    <w:rsid w:val="00452018"/>
    <w:rsid w:val="004521F9"/>
    <w:rsid w:val="004532D2"/>
    <w:rsid w:val="00453457"/>
    <w:rsid w:val="00454911"/>
    <w:rsid w:val="00454E6A"/>
    <w:rsid w:val="00455CC4"/>
    <w:rsid w:val="00455EF2"/>
    <w:rsid w:val="004564E6"/>
    <w:rsid w:val="00457824"/>
    <w:rsid w:val="0046008B"/>
    <w:rsid w:val="004601D6"/>
    <w:rsid w:val="00460213"/>
    <w:rsid w:val="00460392"/>
    <w:rsid w:val="00460980"/>
    <w:rsid w:val="00460E4D"/>
    <w:rsid w:val="00461239"/>
    <w:rsid w:val="00461AE3"/>
    <w:rsid w:val="00461BCE"/>
    <w:rsid w:val="00462310"/>
    <w:rsid w:val="00462A6A"/>
    <w:rsid w:val="00462FC0"/>
    <w:rsid w:val="00463F10"/>
    <w:rsid w:val="00464D1D"/>
    <w:rsid w:val="00464D70"/>
    <w:rsid w:val="00466CD5"/>
    <w:rsid w:val="00466E39"/>
    <w:rsid w:val="00467913"/>
    <w:rsid w:val="00467B68"/>
    <w:rsid w:val="004706E4"/>
    <w:rsid w:val="00470BE4"/>
    <w:rsid w:val="00471236"/>
    <w:rsid w:val="00471CAB"/>
    <w:rsid w:val="004721CF"/>
    <w:rsid w:val="00473B86"/>
    <w:rsid w:val="00473CF8"/>
    <w:rsid w:val="004744CF"/>
    <w:rsid w:val="00475811"/>
    <w:rsid w:val="0047672F"/>
    <w:rsid w:val="0047705E"/>
    <w:rsid w:val="004771F4"/>
    <w:rsid w:val="004778FC"/>
    <w:rsid w:val="00477DAD"/>
    <w:rsid w:val="00477DF9"/>
    <w:rsid w:val="0048019B"/>
    <w:rsid w:val="004816CD"/>
    <w:rsid w:val="004833AC"/>
    <w:rsid w:val="004837C3"/>
    <w:rsid w:val="00483D2F"/>
    <w:rsid w:val="00483F4F"/>
    <w:rsid w:val="004854F6"/>
    <w:rsid w:val="00486832"/>
    <w:rsid w:val="00486A24"/>
    <w:rsid w:val="00487AA1"/>
    <w:rsid w:val="00487D3F"/>
    <w:rsid w:val="00490C54"/>
    <w:rsid w:val="00490EAD"/>
    <w:rsid w:val="00491250"/>
    <w:rsid w:val="00491FED"/>
    <w:rsid w:val="00493687"/>
    <w:rsid w:val="00494082"/>
    <w:rsid w:val="004953E6"/>
    <w:rsid w:val="0049582F"/>
    <w:rsid w:val="0049612B"/>
    <w:rsid w:val="00496B4D"/>
    <w:rsid w:val="004970DC"/>
    <w:rsid w:val="004A094F"/>
    <w:rsid w:val="004A1E43"/>
    <w:rsid w:val="004A20E5"/>
    <w:rsid w:val="004A2449"/>
    <w:rsid w:val="004A275A"/>
    <w:rsid w:val="004A2E52"/>
    <w:rsid w:val="004A38B1"/>
    <w:rsid w:val="004A38E6"/>
    <w:rsid w:val="004A3930"/>
    <w:rsid w:val="004A3D44"/>
    <w:rsid w:val="004A404F"/>
    <w:rsid w:val="004A52F4"/>
    <w:rsid w:val="004A57A2"/>
    <w:rsid w:val="004A5E04"/>
    <w:rsid w:val="004A5E0B"/>
    <w:rsid w:val="004A6254"/>
    <w:rsid w:val="004A6A1A"/>
    <w:rsid w:val="004A76BA"/>
    <w:rsid w:val="004B00F6"/>
    <w:rsid w:val="004B15F0"/>
    <w:rsid w:val="004B1824"/>
    <w:rsid w:val="004B2680"/>
    <w:rsid w:val="004B2922"/>
    <w:rsid w:val="004B2FC6"/>
    <w:rsid w:val="004B318C"/>
    <w:rsid w:val="004B449E"/>
    <w:rsid w:val="004B582A"/>
    <w:rsid w:val="004B619F"/>
    <w:rsid w:val="004B6FB8"/>
    <w:rsid w:val="004B73FD"/>
    <w:rsid w:val="004B79EA"/>
    <w:rsid w:val="004B7E71"/>
    <w:rsid w:val="004C05EA"/>
    <w:rsid w:val="004C1B3F"/>
    <w:rsid w:val="004C2E0F"/>
    <w:rsid w:val="004C3474"/>
    <w:rsid w:val="004C3BB2"/>
    <w:rsid w:val="004C3DDA"/>
    <w:rsid w:val="004C5381"/>
    <w:rsid w:val="004C53C4"/>
    <w:rsid w:val="004C5756"/>
    <w:rsid w:val="004C5788"/>
    <w:rsid w:val="004C590B"/>
    <w:rsid w:val="004C6010"/>
    <w:rsid w:val="004C6027"/>
    <w:rsid w:val="004D0170"/>
    <w:rsid w:val="004D072A"/>
    <w:rsid w:val="004D0863"/>
    <w:rsid w:val="004D1134"/>
    <w:rsid w:val="004D288C"/>
    <w:rsid w:val="004D29A7"/>
    <w:rsid w:val="004D2A01"/>
    <w:rsid w:val="004D2A1C"/>
    <w:rsid w:val="004D468E"/>
    <w:rsid w:val="004D5515"/>
    <w:rsid w:val="004D5D9E"/>
    <w:rsid w:val="004D690C"/>
    <w:rsid w:val="004D7281"/>
    <w:rsid w:val="004D757A"/>
    <w:rsid w:val="004D7634"/>
    <w:rsid w:val="004E0853"/>
    <w:rsid w:val="004E21F0"/>
    <w:rsid w:val="004E2A5E"/>
    <w:rsid w:val="004E2D00"/>
    <w:rsid w:val="004E2DE3"/>
    <w:rsid w:val="004E3F54"/>
    <w:rsid w:val="004E5626"/>
    <w:rsid w:val="004E5A3D"/>
    <w:rsid w:val="004E5C8A"/>
    <w:rsid w:val="004E6FFF"/>
    <w:rsid w:val="004E761F"/>
    <w:rsid w:val="004E7783"/>
    <w:rsid w:val="004E781C"/>
    <w:rsid w:val="004F11A9"/>
    <w:rsid w:val="004F16D0"/>
    <w:rsid w:val="004F2339"/>
    <w:rsid w:val="004F3348"/>
    <w:rsid w:val="004F4137"/>
    <w:rsid w:val="004F4234"/>
    <w:rsid w:val="004F6F4F"/>
    <w:rsid w:val="00500583"/>
    <w:rsid w:val="00501513"/>
    <w:rsid w:val="00501FD3"/>
    <w:rsid w:val="00506997"/>
    <w:rsid w:val="00507338"/>
    <w:rsid w:val="005077BC"/>
    <w:rsid w:val="0051000E"/>
    <w:rsid w:val="0051030B"/>
    <w:rsid w:val="00510E5C"/>
    <w:rsid w:val="00510F2E"/>
    <w:rsid w:val="00510F9B"/>
    <w:rsid w:val="00511121"/>
    <w:rsid w:val="0051153D"/>
    <w:rsid w:val="0051160D"/>
    <w:rsid w:val="005120D3"/>
    <w:rsid w:val="00512920"/>
    <w:rsid w:val="00512D1B"/>
    <w:rsid w:val="00515965"/>
    <w:rsid w:val="00515DF4"/>
    <w:rsid w:val="005165C8"/>
    <w:rsid w:val="00516D71"/>
    <w:rsid w:val="00517B55"/>
    <w:rsid w:val="00520A2D"/>
    <w:rsid w:val="005214D0"/>
    <w:rsid w:val="005229A9"/>
    <w:rsid w:val="00522AE9"/>
    <w:rsid w:val="005237E9"/>
    <w:rsid w:val="005248BD"/>
    <w:rsid w:val="005255F9"/>
    <w:rsid w:val="00526638"/>
    <w:rsid w:val="005266A9"/>
    <w:rsid w:val="005267A2"/>
    <w:rsid w:val="00527AE2"/>
    <w:rsid w:val="00527CE9"/>
    <w:rsid w:val="005300D6"/>
    <w:rsid w:val="00531FEB"/>
    <w:rsid w:val="00533C2E"/>
    <w:rsid w:val="00534CF7"/>
    <w:rsid w:val="005353F2"/>
    <w:rsid w:val="0053667B"/>
    <w:rsid w:val="005367FD"/>
    <w:rsid w:val="00536C0D"/>
    <w:rsid w:val="00537350"/>
    <w:rsid w:val="00537B53"/>
    <w:rsid w:val="00537EBD"/>
    <w:rsid w:val="00540AA7"/>
    <w:rsid w:val="00540D3E"/>
    <w:rsid w:val="00541C6F"/>
    <w:rsid w:val="00543D8B"/>
    <w:rsid w:val="0054401F"/>
    <w:rsid w:val="00544DDF"/>
    <w:rsid w:val="00545701"/>
    <w:rsid w:val="0054596F"/>
    <w:rsid w:val="005467DD"/>
    <w:rsid w:val="005469A5"/>
    <w:rsid w:val="00546CC3"/>
    <w:rsid w:val="00546E3B"/>
    <w:rsid w:val="00547324"/>
    <w:rsid w:val="00547B49"/>
    <w:rsid w:val="00550010"/>
    <w:rsid w:val="005504F0"/>
    <w:rsid w:val="0055135E"/>
    <w:rsid w:val="00551E59"/>
    <w:rsid w:val="00552317"/>
    <w:rsid w:val="005527BA"/>
    <w:rsid w:val="0055326E"/>
    <w:rsid w:val="00553769"/>
    <w:rsid w:val="00553E2C"/>
    <w:rsid w:val="00557510"/>
    <w:rsid w:val="00557EB0"/>
    <w:rsid w:val="00560820"/>
    <w:rsid w:val="005619EF"/>
    <w:rsid w:val="00562746"/>
    <w:rsid w:val="00562989"/>
    <w:rsid w:val="00563B6F"/>
    <w:rsid w:val="00563D2C"/>
    <w:rsid w:val="00564884"/>
    <w:rsid w:val="00564F25"/>
    <w:rsid w:val="0056596A"/>
    <w:rsid w:val="00566844"/>
    <w:rsid w:val="005671A5"/>
    <w:rsid w:val="005674C6"/>
    <w:rsid w:val="00567AD3"/>
    <w:rsid w:val="00570D36"/>
    <w:rsid w:val="00571481"/>
    <w:rsid w:val="00572442"/>
    <w:rsid w:val="00572FDF"/>
    <w:rsid w:val="0057324B"/>
    <w:rsid w:val="00573D97"/>
    <w:rsid w:val="00573EF2"/>
    <w:rsid w:val="005759AD"/>
    <w:rsid w:val="00575A5D"/>
    <w:rsid w:val="00575F46"/>
    <w:rsid w:val="005760E7"/>
    <w:rsid w:val="005761C5"/>
    <w:rsid w:val="0058026C"/>
    <w:rsid w:val="00580C77"/>
    <w:rsid w:val="0058113E"/>
    <w:rsid w:val="00581A92"/>
    <w:rsid w:val="00582C65"/>
    <w:rsid w:val="00582DB5"/>
    <w:rsid w:val="0058377C"/>
    <w:rsid w:val="00583BD0"/>
    <w:rsid w:val="00584A12"/>
    <w:rsid w:val="00585225"/>
    <w:rsid w:val="00586931"/>
    <w:rsid w:val="00587850"/>
    <w:rsid w:val="00587A40"/>
    <w:rsid w:val="005902AE"/>
    <w:rsid w:val="0059085C"/>
    <w:rsid w:val="00590B48"/>
    <w:rsid w:val="00590EFB"/>
    <w:rsid w:val="0059144A"/>
    <w:rsid w:val="005918DF"/>
    <w:rsid w:val="00591D6C"/>
    <w:rsid w:val="00592CE2"/>
    <w:rsid w:val="00592F5C"/>
    <w:rsid w:val="00593038"/>
    <w:rsid w:val="00593B18"/>
    <w:rsid w:val="00595198"/>
    <w:rsid w:val="00595422"/>
    <w:rsid w:val="005972B3"/>
    <w:rsid w:val="005972E7"/>
    <w:rsid w:val="00597349"/>
    <w:rsid w:val="00597907"/>
    <w:rsid w:val="005A00D1"/>
    <w:rsid w:val="005A0F27"/>
    <w:rsid w:val="005A201E"/>
    <w:rsid w:val="005A2472"/>
    <w:rsid w:val="005A2C31"/>
    <w:rsid w:val="005A2F73"/>
    <w:rsid w:val="005A387B"/>
    <w:rsid w:val="005A491C"/>
    <w:rsid w:val="005A49E5"/>
    <w:rsid w:val="005A4A78"/>
    <w:rsid w:val="005A6887"/>
    <w:rsid w:val="005A7D72"/>
    <w:rsid w:val="005A7FC4"/>
    <w:rsid w:val="005B063C"/>
    <w:rsid w:val="005B07AD"/>
    <w:rsid w:val="005B1440"/>
    <w:rsid w:val="005B1591"/>
    <w:rsid w:val="005B23D0"/>
    <w:rsid w:val="005B2AF6"/>
    <w:rsid w:val="005B2D1E"/>
    <w:rsid w:val="005B4A1F"/>
    <w:rsid w:val="005B54E8"/>
    <w:rsid w:val="005B78A7"/>
    <w:rsid w:val="005C0704"/>
    <w:rsid w:val="005C13F5"/>
    <w:rsid w:val="005C1843"/>
    <w:rsid w:val="005C1BBA"/>
    <w:rsid w:val="005C28F4"/>
    <w:rsid w:val="005C3A33"/>
    <w:rsid w:val="005C451F"/>
    <w:rsid w:val="005C45A9"/>
    <w:rsid w:val="005C4773"/>
    <w:rsid w:val="005C499F"/>
    <w:rsid w:val="005C51E8"/>
    <w:rsid w:val="005C5D05"/>
    <w:rsid w:val="005C74B6"/>
    <w:rsid w:val="005C7838"/>
    <w:rsid w:val="005D0250"/>
    <w:rsid w:val="005D0B95"/>
    <w:rsid w:val="005D25A0"/>
    <w:rsid w:val="005D3053"/>
    <w:rsid w:val="005D390E"/>
    <w:rsid w:val="005D3AF7"/>
    <w:rsid w:val="005D4B47"/>
    <w:rsid w:val="005D5035"/>
    <w:rsid w:val="005D50BF"/>
    <w:rsid w:val="005D5462"/>
    <w:rsid w:val="005D60F4"/>
    <w:rsid w:val="005D68F4"/>
    <w:rsid w:val="005D7E70"/>
    <w:rsid w:val="005E09A2"/>
    <w:rsid w:val="005E0AFA"/>
    <w:rsid w:val="005E2A52"/>
    <w:rsid w:val="005E2C0F"/>
    <w:rsid w:val="005E2EEE"/>
    <w:rsid w:val="005E3C3C"/>
    <w:rsid w:val="005E5D4A"/>
    <w:rsid w:val="005F033B"/>
    <w:rsid w:val="005F1352"/>
    <w:rsid w:val="005F1D22"/>
    <w:rsid w:val="005F220F"/>
    <w:rsid w:val="005F23FA"/>
    <w:rsid w:val="005F2CA3"/>
    <w:rsid w:val="005F4763"/>
    <w:rsid w:val="005F5936"/>
    <w:rsid w:val="005F5CD3"/>
    <w:rsid w:val="005F5E27"/>
    <w:rsid w:val="005F60DC"/>
    <w:rsid w:val="005F61D9"/>
    <w:rsid w:val="005F7229"/>
    <w:rsid w:val="005F72AF"/>
    <w:rsid w:val="005F75B2"/>
    <w:rsid w:val="006001A6"/>
    <w:rsid w:val="006009E9"/>
    <w:rsid w:val="00600C69"/>
    <w:rsid w:val="00600C86"/>
    <w:rsid w:val="0060109D"/>
    <w:rsid w:val="0060135F"/>
    <w:rsid w:val="00601961"/>
    <w:rsid w:val="006029C1"/>
    <w:rsid w:val="00602D45"/>
    <w:rsid w:val="00602FEF"/>
    <w:rsid w:val="00603EF9"/>
    <w:rsid w:val="00604024"/>
    <w:rsid w:val="00604696"/>
    <w:rsid w:val="00606800"/>
    <w:rsid w:val="00606FD8"/>
    <w:rsid w:val="006070A6"/>
    <w:rsid w:val="00607718"/>
    <w:rsid w:val="006110F1"/>
    <w:rsid w:val="00611135"/>
    <w:rsid w:val="00611720"/>
    <w:rsid w:val="00611925"/>
    <w:rsid w:val="00611A5A"/>
    <w:rsid w:val="00611D23"/>
    <w:rsid w:val="0061278A"/>
    <w:rsid w:val="0061279A"/>
    <w:rsid w:val="0061320E"/>
    <w:rsid w:val="0061367F"/>
    <w:rsid w:val="006141B9"/>
    <w:rsid w:val="006143B8"/>
    <w:rsid w:val="00614649"/>
    <w:rsid w:val="00614CAF"/>
    <w:rsid w:val="0061505E"/>
    <w:rsid w:val="006150F1"/>
    <w:rsid w:val="00616026"/>
    <w:rsid w:val="006165D5"/>
    <w:rsid w:val="006169BD"/>
    <w:rsid w:val="006171BF"/>
    <w:rsid w:val="0061725C"/>
    <w:rsid w:val="006176F2"/>
    <w:rsid w:val="00617831"/>
    <w:rsid w:val="00617A4D"/>
    <w:rsid w:val="00620330"/>
    <w:rsid w:val="006205D8"/>
    <w:rsid w:val="00620E36"/>
    <w:rsid w:val="00621D2F"/>
    <w:rsid w:val="00621F9F"/>
    <w:rsid w:val="006225BE"/>
    <w:rsid w:val="006227DF"/>
    <w:rsid w:val="00623561"/>
    <w:rsid w:val="00623E30"/>
    <w:rsid w:val="0062623F"/>
    <w:rsid w:val="006266E7"/>
    <w:rsid w:val="00630BD6"/>
    <w:rsid w:val="00631057"/>
    <w:rsid w:val="006311B4"/>
    <w:rsid w:val="00631397"/>
    <w:rsid w:val="00631482"/>
    <w:rsid w:val="00631570"/>
    <w:rsid w:val="00631C51"/>
    <w:rsid w:val="00632867"/>
    <w:rsid w:val="00632C12"/>
    <w:rsid w:val="0063424D"/>
    <w:rsid w:val="00635DCE"/>
    <w:rsid w:val="00636643"/>
    <w:rsid w:val="00637332"/>
    <w:rsid w:val="00637352"/>
    <w:rsid w:val="00637C66"/>
    <w:rsid w:val="006410C9"/>
    <w:rsid w:val="00641108"/>
    <w:rsid w:val="0064261A"/>
    <w:rsid w:val="00642A6B"/>
    <w:rsid w:val="00642D35"/>
    <w:rsid w:val="006432B6"/>
    <w:rsid w:val="006435CF"/>
    <w:rsid w:val="006436A0"/>
    <w:rsid w:val="00644327"/>
    <w:rsid w:val="006449F7"/>
    <w:rsid w:val="00644A66"/>
    <w:rsid w:val="00644DE0"/>
    <w:rsid w:val="00644EAF"/>
    <w:rsid w:val="006455F5"/>
    <w:rsid w:val="0064614C"/>
    <w:rsid w:val="00646644"/>
    <w:rsid w:val="00646E6A"/>
    <w:rsid w:val="00647016"/>
    <w:rsid w:val="00647D91"/>
    <w:rsid w:val="006500CB"/>
    <w:rsid w:val="0065083F"/>
    <w:rsid w:val="00650B60"/>
    <w:rsid w:val="00651264"/>
    <w:rsid w:val="00651320"/>
    <w:rsid w:val="00651527"/>
    <w:rsid w:val="00651867"/>
    <w:rsid w:val="00653358"/>
    <w:rsid w:val="00653927"/>
    <w:rsid w:val="006541B2"/>
    <w:rsid w:val="006545A5"/>
    <w:rsid w:val="00654988"/>
    <w:rsid w:val="0065527C"/>
    <w:rsid w:val="006555A6"/>
    <w:rsid w:val="00656413"/>
    <w:rsid w:val="00656EB2"/>
    <w:rsid w:val="006572AD"/>
    <w:rsid w:val="00660132"/>
    <w:rsid w:val="006604E5"/>
    <w:rsid w:val="00660DCA"/>
    <w:rsid w:val="006618AB"/>
    <w:rsid w:val="00661E9B"/>
    <w:rsid w:val="0066237F"/>
    <w:rsid w:val="00662A3D"/>
    <w:rsid w:val="00662BA0"/>
    <w:rsid w:val="006634B0"/>
    <w:rsid w:val="0066441F"/>
    <w:rsid w:val="0066598B"/>
    <w:rsid w:val="00666C24"/>
    <w:rsid w:val="006670AA"/>
    <w:rsid w:val="00667318"/>
    <w:rsid w:val="00670337"/>
    <w:rsid w:val="00670C85"/>
    <w:rsid w:val="0067209E"/>
    <w:rsid w:val="00672BFA"/>
    <w:rsid w:val="00673153"/>
    <w:rsid w:val="00673E3B"/>
    <w:rsid w:val="006747DD"/>
    <w:rsid w:val="00675601"/>
    <w:rsid w:val="006757D6"/>
    <w:rsid w:val="00675AC0"/>
    <w:rsid w:val="00675B17"/>
    <w:rsid w:val="00675F31"/>
    <w:rsid w:val="0067665B"/>
    <w:rsid w:val="00676877"/>
    <w:rsid w:val="00676BA4"/>
    <w:rsid w:val="00676D8B"/>
    <w:rsid w:val="006771D8"/>
    <w:rsid w:val="006772FF"/>
    <w:rsid w:val="00682E52"/>
    <w:rsid w:val="0068329F"/>
    <w:rsid w:val="00683567"/>
    <w:rsid w:val="00683C37"/>
    <w:rsid w:val="00683E1A"/>
    <w:rsid w:val="00683F48"/>
    <w:rsid w:val="00684498"/>
    <w:rsid w:val="00685F1E"/>
    <w:rsid w:val="00687E2A"/>
    <w:rsid w:val="0069039F"/>
    <w:rsid w:val="00690402"/>
    <w:rsid w:val="00691012"/>
    <w:rsid w:val="006915D1"/>
    <w:rsid w:val="006923C7"/>
    <w:rsid w:val="006933EE"/>
    <w:rsid w:val="00693CE6"/>
    <w:rsid w:val="00693F2C"/>
    <w:rsid w:val="00695801"/>
    <w:rsid w:val="00695D16"/>
    <w:rsid w:val="006961BC"/>
    <w:rsid w:val="00696FD9"/>
    <w:rsid w:val="006972DE"/>
    <w:rsid w:val="00697E8F"/>
    <w:rsid w:val="006A1F2C"/>
    <w:rsid w:val="006A22D5"/>
    <w:rsid w:val="006A25C5"/>
    <w:rsid w:val="006A2664"/>
    <w:rsid w:val="006A29A6"/>
    <w:rsid w:val="006A2A59"/>
    <w:rsid w:val="006A2DAF"/>
    <w:rsid w:val="006A2F9F"/>
    <w:rsid w:val="006A385B"/>
    <w:rsid w:val="006A3A48"/>
    <w:rsid w:val="006A4DE9"/>
    <w:rsid w:val="006A6BA9"/>
    <w:rsid w:val="006A7360"/>
    <w:rsid w:val="006A73E5"/>
    <w:rsid w:val="006A7570"/>
    <w:rsid w:val="006A7BED"/>
    <w:rsid w:val="006B0826"/>
    <w:rsid w:val="006B09EC"/>
    <w:rsid w:val="006B0FC5"/>
    <w:rsid w:val="006B1136"/>
    <w:rsid w:val="006B14A3"/>
    <w:rsid w:val="006B3152"/>
    <w:rsid w:val="006B4358"/>
    <w:rsid w:val="006B479E"/>
    <w:rsid w:val="006B63B0"/>
    <w:rsid w:val="006B6573"/>
    <w:rsid w:val="006B6925"/>
    <w:rsid w:val="006B7261"/>
    <w:rsid w:val="006B7590"/>
    <w:rsid w:val="006B7633"/>
    <w:rsid w:val="006C010E"/>
    <w:rsid w:val="006C1D89"/>
    <w:rsid w:val="006C1F6F"/>
    <w:rsid w:val="006C209E"/>
    <w:rsid w:val="006C2AE0"/>
    <w:rsid w:val="006C498C"/>
    <w:rsid w:val="006C49EB"/>
    <w:rsid w:val="006C4C7E"/>
    <w:rsid w:val="006C4F59"/>
    <w:rsid w:val="006C5FCD"/>
    <w:rsid w:val="006C651E"/>
    <w:rsid w:val="006C7019"/>
    <w:rsid w:val="006C7667"/>
    <w:rsid w:val="006C7B5E"/>
    <w:rsid w:val="006C7F11"/>
    <w:rsid w:val="006D01C3"/>
    <w:rsid w:val="006D0432"/>
    <w:rsid w:val="006D05A5"/>
    <w:rsid w:val="006D0684"/>
    <w:rsid w:val="006D0B36"/>
    <w:rsid w:val="006D0F56"/>
    <w:rsid w:val="006D18A4"/>
    <w:rsid w:val="006D1F44"/>
    <w:rsid w:val="006D2015"/>
    <w:rsid w:val="006D22AE"/>
    <w:rsid w:val="006D23C9"/>
    <w:rsid w:val="006D3845"/>
    <w:rsid w:val="006D3F4D"/>
    <w:rsid w:val="006D5DDF"/>
    <w:rsid w:val="006D65E3"/>
    <w:rsid w:val="006D72FE"/>
    <w:rsid w:val="006E0C50"/>
    <w:rsid w:val="006E1772"/>
    <w:rsid w:val="006E17B4"/>
    <w:rsid w:val="006E1901"/>
    <w:rsid w:val="006E19D7"/>
    <w:rsid w:val="006E1C94"/>
    <w:rsid w:val="006E2A85"/>
    <w:rsid w:val="006E352F"/>
    <w:rsid w:val="006E36D4"/>
    <w:rsid w:val="006E3C44"/>
    <w:rsid w:val="006E4729"/>
    <w:rsid w:val="006E4B30"/>
    <w:rsid w:val="006E549A"/>
    <w:rsid w:val="006E639C"/>
    <w:rsid w:val="006E68C9"/>
    <w:rsid w:val="006E74AA"/>
    <w:rsid w:val="006E760A"/>
    <w:rsid w:val="006E76B0"/>
    <w:rsid w:val="006E7B64"/>
    <w:rsid w:val="006E7D75"/>
    <w:rsid w:val="006F270C"/>
    <w:rsid w:val="006F3CED"/>
    <w:rsid w:val="006F420F"/>
    <w:rsid w:val="006F454A"/>
    <w:rsid w:val="006F5078"/>
    <w:rsid w:val="006F6636"/>
    <w:rsid w:val="006F689B"/>
    <w:rsid w:val="006F6FF4"/>
    <w:rsid w:val="006F7139"/>
    <w:rsid w:val="006F7A01"/>
    <w:rsid w:val="006F7C03"/>
    <w:rsid w:val="0070060E"/>
    <w:rsid w:val="00701553"/>
    <w:rsid w:val="00701893"/>
    <w:rsid w:val="00702049"/>
    <w:rsid w:val="00702338"/>
    <w:rsid w:val="00703302"/>
    <w:rsid w:val="00703F68"/>
    <w:rsid w:val="007043A9"/>
    <w:rsid w:val="00704788"/>
    <w:rsid w:val="007060E0"/>
    <w:rsid w:val="00706339"/>
    <w:rsid w:val="00706571"/>
    <w:rsid w:val="00706899"/>
    <w:rsid w:val="00707175"/>
    <w:rsid w:val="00707D97"/>
    <w:rsid w:val="00710372"/>
    <w:rsid w:val="007104A1"/>
    <w:rsid w:val="00711642"/>
    <w:rsid w:val="007127F2"/>
    <w:rsid w:val="00712F7C"/>
    <w:rsid w:val="00712F88"/>
    <w:rsid w:val="00713D56"/>
    <w:rsid w:val="007146C1"/>
    <w:rsid w:val="00714733"/>
    <w:rsid w:val="00714AAE"/>
    <w:rsid w:val="0071516D"/>
    <w:rsid w:val="00715373"/>
    <w:rsid w:val="00715A40"/>
    <w:rsid w:val="0071607D"/>
    <w:rsid w:val="00716171"/>
    <w:rsid w:val="0071637F"/>
    <w:rsid w:val="007168DE"/>
    <w:rsid w:val="00716932"/>
    <w:rsid w:val="00716936"/>
    <w:rsid w:val="00717BC7"/>
    <w:rsid w:val="007204D6"/>
    <w:rsid w:val="00720723"/>
    <w:rsid w:val="00720A54"/>
    <w:rsid w:val="00720FDB"/>
    <w:rsid w:val="0072123B"/>
    <w:rsid w:val="00721E76"/>
    <w:rsid w:val="00722E4F"/>
    <w:rsid w:val="00723113"/>
    <w:rsid w:val="00723A1C"/>
    <w:rsid w:val="00723C4C"/>
    <w:rsid w:val="007242E0"/>
    <w:rsid w:val="007243C7"/>
    <w:rsid w:val="00724DC7"/>
    <w:rsid w:val="00725607"/>
    <w:rsid w:val="00725A4E"/>
    <w:rsid w:val="007265C0"/>
    <w:rsid w:val="007266DF"/>
    <w:rsid w:val="00727D67"/>
    <w:rsid w:val="00727DBF"/>
    <w:rsid w:val="00730CC7"/>
    <w:rsid w:val="00731422"/>
    <w:rsid w:val="007316D5"/>
    <w:rsid w:val="00732ACB"/>
    <w:rsid w:val="00733EEA"/>
    <w:rsid w:val="00734433"/>
    <w:rsid w:val="00734B5A"/>
    <w:rsid w:val="007359D8"/>
    <w:rsid w:val="00735DDA"/>
    <w:rsid w:val="00736709"/>
    <w:rsid w:val="00736AF6"/>
    <w:rsid w:val="007404B3"/>
    <w:rsid w:val="00740596"/>
    <w:rsid w:val="007405CB"/>
    <w:rsid w:val="00740AD8"/>
    <w:rsid w:val="00740CE5"/>
    <w:rsid w:val="007412E3"/>
    <w:rsid w:val="007416F4"/>
    <w:rsid w:val="007423DB"/>
    <w:rsid w:val="007425AF"/>
    <w:rsid w:val="007427F2"/>
    <w:rsid w:val="00742D53"/>
    <w:rsid w:val="00743614"/>
    <w:rsid w:val="007437D3"/>
    <w:rsid w:val="00745325"/>
    <w:rsid w:val="0074533D"/>
    <w:rsid w:val="00745376"/>
    <w:rsid w:val="0074676A"/>
    <w:rsid w:val="00747883"/>
    <w:rsid w:val="00747A74"/>
    <w:rsid w:val="00747F3B"/>
    <w:rsid w:val="00750A70"/>
    <w:rsid w:val="00750DA4"/>
    <w:rsid w:val="007511F3"/>
    <w:rsid w:val="007515DA"/>
    <w:rsid w:val="00751E4B"/>
    <w:rsid w:val="007521B8"/>
    <w:rsid w:val="00752AA8"/>
    <w:rsid w:val="00754058"/>
    <w:rsid w:val="00754D48"/>
    <w:rsid w:val="00756415"/>
    <w:rsid w:val="007573D7"/>
    <w:rsid w:val="00760766"/>
    <w:rsid w:val="007611A4"/>
    <w:rsid w:val="007611CE"/>
    <w:rsid w:val="0076140B"/>
    <w:rsid w:val="00761494"/>
    <w:rsid w:val="007618B6"/>
    <w:rsid w:val="007620E0"/>
    <w:rsid w:val="00762BDE"/>
    <w:rsid w:val="00763D04"/>
    <w:rsid w:val="0076486B"/>
    <w:rsid w:val="0076533D"/>
    <w:rsid w:val="00766255"/>
    <w:rsid w:val="00767A28"/>
    <w:rsid w:val="00770258"/>
    <w:rsid w:val="0077028F"/>
    <w:rsid w:val="00770804"/>
    <w:rsid w:val="007708E5"/>
    <w:rsid w:val="00770B5C"/>
    <w:rsid w:val="007714C2"/>
    <w:rsid w:val="00771F3F"/>
    <w:rsid w:val="00773C15"/>
    <w:rsid w:val="00773EDC"/>
    <w:rsid w:val="00774FDF"/>
    <w:rsid w:val="00775242"/>
    <w:rsid w:val="0077682D"/>
    <w:rsid w:val="00776CEB"/>
    <w:rsid w:val="00780134"/>
    <w:rsid w:val="00780C6F"/>
    <w:rsid w:val="00781BAD"/>
    <w:rsid w:val="007828AE"/>
    <w:rsid w:val="00783706"/>
    <w:rsid w:val="007843D0"/>
    <w:rsid w:val="00785F06"/>
    <w:rsid w:val="00786CEF"/>
    <w:rsid w:val="00787AF6"/>
    <w:rsid w:val="00787DD0"/>
    <w:rsid w:val="00790065"/>
    <w:rsid w:val="00790FBF"/>
    <w:rsid w:val="00791931"/>
    <w:rsid w:val="0079211F"/>
    <w:rsid w:val="007941F8"/>
    <w:rsid w:val="00794A8C"/>
    <w:rsid w:val="00794E36"/>
    <w:rsid w:val="00794EE3"/>
    <w:rsid w:val="007952BD"/>
    <w:rsid w:val="00796C58"/>
    <w:rsid w:val="00797089"/>
    <w:rsid w:val="007A0CA0"/>
    <w:rsid w:val="007A1935"/>
    <w:rsid w:val="007A1E27"/>
    <w:rsid w:val="007A225C"/>
    <w:rsid w:val="007A236B"/>
    <w:rsid w:val="007A24AD"/>
    <w:rsid w:val="007A2EE2"/>
    <w:rsid w:val="007A3CAC"/>
    <w:rsid w:val="007A3E38"/>
    <w:rsid w:val="007A550E"/>
    <w:rsid w:val="007A6496"/>
    <w:rsid w:val="007A66B3"/>
    <w:rsid w:val="007A7004"/>
    <w:rsid w:val="007A7093"/>
    <w:rsid w:val="007A7AAC"/>
    <w:rsid w:val="007B20DB"/>
    <w:rsid w:val="007B30EB"/>
    <w:rsid w:val="007B3B39"/>
    <w:rsid w:val="007B4511"/>
    <w:rsid w:val="007B5772"/>
    <w:rsid w:val="007B5D0A"/>
    <w:rsid w:val="007B6578"/>
    <w:rsid w:val="007B6946"/>
    <w:rsid w:val="007B6A97"/>
    <w:rsid w:val="007B6DC6"/>
    <w:rsid w:val="007B7606"/>
    <w:rsid w:val="007B7DE2"/>
    <w:rsid w:val="007C029F"/>
    <w:rsid w:val="007C1FA0"/>
    <w:rsid w:val="007C222F"/>
    <w:rsid w:val="007C26D9"/>
    <w:rsid w:val="007C2CAB"/>
    <w:rsid w:val="007C370F"/>
    <w:rsid w:val="007C3FA9"/>
    <w:rsid w:val="007C554C"/>
    <w:rsid w:val="007C5767"/>
    <w:rsid w:val="007C5E3A"/>
    <w:rsid w:val="007C7589"/>
    <w:rsid w:val="007C7E4C"/>
    <w:rsid w:val="007D1096"/>
    <w:rsid w:val="007D1606"/>
    <w:rsid w:val="007D23A6"/>
    <w:rsid w:val="007D2AA1"/>
    <w:rsid w:val="007D2ED3"/>
    <w:rsid w:val="007D34AA"/>
    <w:rsid w:val="007D3CFF"/>
    <w:rsid w:val="007D43F5"/>
    <w:rsid w:val="007D46D7"/>
    <w:rsid w:val="007D48FA"/>
    <w:rsid w:val="007D59F7"/>
    <w:rsid w:val="007D5AF6"/>
    <w:rsid w:val="007D5FCC"/>
    <w:rsid w:val="007D6464"/>
    <w:rsid w:val="007D6E93"/>
    <w:rsid w:val="007D7ED3"/>
    <w:rsid w:val="007E0ECB"/>
    <w:rsid w:val="007E1543"/>
    <w:rsid w:val="007E1611"/>
    <w:rsid w:val="007E1C98"/>
    <w:rsid w:val="007E1D27"/>
    <w:rsid w:val="007E20CB"/>
    <w:rsid w:val="007E2A1A"/>
    <w:rsid w:val="007E2A5F"/>
    <w:rsid w:val="007E32CA"/>
    <w:rsid w:val="007E35A8"/>
    <w:rsid w:val="007E3EEC"/>
    <w:rsid w:val="007E432D"/>
    <w:rsid w:val="007E457A"/>
    <w:rsid w:val="007E4974"/>
    <w:rsid w:val="007E5019"/>
    <w:rsid w:val="007E5872"/>
    <w:rsid w:val="007E5C67"/>
    <w:rsid w:val="007E6223"/>
    <w:rsid w:val="007E65F1"/>
    <w:rsid w:val="007E6BE8"/>
    <w:rsid w:val="007E737B"/>
    <w:rsid w:val="007E74AF"/>
    <w:rsid w:val="007E76F6"/>
    <w:rsid w:val="007F03FE"/>
    <w:rsid w:val="007F0F39"/>
    <w:rsid w:val="007F2BE6"/>
    <w:rsid w:val="007F34A0"/>
    <w:rsid w:val="007F3B71"/>
    <w:rsid w:val="007F4DD3"/>
    <w:rsid w:val="007F519F"/>
    <w:rsid w:val="007F5C4A"/>
    <w:rsid w:val="007F65B0"/>
    <w:rsid w:val="007F6B11"/>
    <w:rsid w:val="007F6F77"/>
    <w:rsid w:val="007F723E"/>
    <w:rsid w:val="007F75B8"/>
    <w:rsid w:val="008003D9"/>
    <w:rsid w:val="00802FAA"/>
    <w:rsid w:val="00803128"/>
    <w:rsid w:val="008031F4"/>
    <w:rsid w:val="00804367"/>
    <w:rsid w:val="00805336"/>
    <w:rsid w:val="008059CD"/>
    <w:rsid w:val="00805F89"/>
    <w:rsid w:val="008063FB"/>
    <w:rsid w:val="0080676C"/>
    <w:rsid w:val="008069BE"/>
    <w:rsid w:val="00806E2B"/>
    <w:rsid w:val="008073B3"/>
    <w:rsid w:val="0081009B"/>
    <w:rsid w:val="008116DF"/>
    <w:rsid w:val="00811E87"/>
    <w:rsid w:val="00814560"/>
    <w:rsid w:val="0081496B"/>
    <w:rsid w:val="00815253"/>
    <w:rsid w:val="0081535C"/>
    <w:rsid w:val="00815931"/>
    <w:rsid w:val="008162D7"/>
    <w:rsid w:val="008162E8"/>
    <w:rsid w:val="0081691F"/>
    <w:rsid w:val="00817017"/>
    <w:rsid w:val="008170C0"/>
    <w:rsid w:val="0082051F"/>
    <w:rsid w:val="0082059B"/>
    <w:rsid w:val="008208E7"/>
    <w:rsid w:val="008217EF"/>
    <w:rsid w:val="008227FF"/>
    <w:rsid w:val="00822BB2"/>
    <w:rsid w:val="008232A5"/>
    <w:rsid w:val="00823BC2"/>
    <w:rsid w:val="00823CE7"/>
    <w:rsid w:val="0082453B"/>
    <w:rsid w:val="00824D1A"/>
    <w:rsid w:val="008253A5"/>
    <w:rsid w:val="0082682D"/>
    <w:rsid w:val="00826FF8"/>
    <w:rsid w:val="008275AC"/>
    <w:rsid w:val="00830504"/>
    <w:rsid w:val="008307F4"/>
    <w:rsid w:val="00831058"/>
    <w:rsid w:val="008310FB"/>
    <w:rsid w:val="00831BD9"/>
    <w:rsid w:val="008335B6"/>
    <w:rsid w:val="00833747"/>
    <w:rsid w:val="0083571F"/>
    <w:rsid w:val="00835A0E"/>
    <w:rsid w:val="00835F65"/>
    <w:rsid w:val="008365E8"/>
    <w:rsid w:val="00840A8B"/>
    <w:rsid w:val="008411ED"/>
    <w:rsid w:val="00841778"/>
    <w:rsid w:val="008418C7"/>
    <w:rsid w:val="00842945"/>
    <w:rsid w:val="00842E6B"/>
    <w:rsid w:val="008436DF"/>
    <w:rsid w:val="00844008"/>
    <w:rsid w:val="008440C4"/>
    <w:rsid w:val="008442B8"/>
    <w:rsid w:val="0084508C"/>
    <w:rsid w:val="00846920"/>
    <w:rsid w:val="00846F4F"/>
    <w:rsid w:val="008509B4"/>
    <w:rsid w:val="00850A4D"/>
    <w:rsid w:val="008568C6"/>
    <w:rsid w:val="008569E3"/>
    <w:rsid w:val="00856BE0"/>
    <w:rsid w:val="00857325"/>
    <w:rsid w:val="00857AE4"/>
    <w:rsid w:val="00857D1D"/>
    <w:rsid w:val="00861313"/>
    <w:rsid w:val="008624B9"/>
    <w:rsid w:val="00862653"/>
    <w:rsid w:val="00862A3B"/>
    <w:rsid w:val="00862AE8"/>
    <w:rsid w:val="00863CDD"/>
    <w:rsid w:val="008647D5"/>
    <w:rsid w:val="00864DBC"/>
    <w:rsid w:val="00865260"/>
    <w:rsid w:val="00865DB1"/>
    <w:rsid w:val="008665D4"/>
    <w:rsid w:val="00866835"/>
    <w:rsid w:val="00867134"/>
    <w:rsid w:val="00867E4F"/>
    <w:rsid w:val="008704B7"/>
    <w:rsid w:val="00870D44"/>
    <w:rsid w:val="0087110D"/>
    <w:rsid w:val="0087115A"/>
    <w:rsid w:val="008712AD"/>
    <w:rsid w:val="008725EC"/>
    <w:rsid w:val="00874445"/>
    <w:rsid w:val="00874E63"/>
    <w:rsid w:val="00874E84"/>
    <w:rsid w:val="008755E6"/>
    <w:rsid w:val="00875762"/>
    <w:rsid w:val="008759E6"/>
    <w:rsid w:val="00876F5F"/>
    <w:rsid w:val="0088032A"/>
    <w:rsid w:val="00880581"/>
    <w:rsid w:val="00881475"/>
    <w:rsid w:val="008818F6"/>
    <w:rsid w:val="00881D77"/>
    <w:rsid w:val="00881DFB"/>
    <w:rsid w:val="0088245E"/>
    <w:rsid w:val="0088276B"/>
    <w:rsid w:val="00882BA2"/>
    <w:rsid w:val="008830CF"/>
    <w:rsid w:val="0088554B"/>
    <w:rsid w:val="00885C38"/>
    <w:rsid w:val="008877C2"/>
    <w:rsid w:val="00890A8A"/>
    <w:rsid w:val="0089106F"/>
    <w:rsid w:val="008911BC"/>
    <w:rsid w:val="008912AB"/>
    <w:rsid w:val="008916C8"/>
    <w:rsid w:val="008919A1"/>
    <w:rsid w:val="00893322"/>
    <w:rsid w:val="008939C0"/>
    <w:rsid w:val="00894027"/>
    <w:rsid w:val="00894449"/>
    <w:rsid w:val="008956D6"/>
    <w:rsid w:val="008962E8"/>
    <w:rsid w:val="00897C43"/>
    <w:rsid w:val="008A0245"/>
    <w:rsid w:val="008A0EBC"/>
    <w:rsid w:val="008A17BC"/>
    <w:rsid w:val="008A1D52"/>
    <w:rsid w:val="008A2D30"/>
    <w:rsid w:val="008A3691"/>
    <w:rsid w:val="008A3ECA"/>
    <w:rsid w:val="008A4E1A"/>
    <w:rsid w:val="008A56BD"/>
    <w:rsid w:val="008A5854"/>
    <w:rsid w:val="008A596D"/>
    <w:rsid w:val="008A5CD9"/>
    <w:rsid w:val="008A63E1"/>
    <w:rsid w:val="008A65FF"/>
    <w:rsid w:val="008A688B"/>
    <w:rsid w:val="008A6B05"/>
    <w:rsid w:val="008A7BED"/>
    <w:rsid w:val="008A7DF8"/>
    <w:rsid w:val="008B0012"/>
    <w:rsid w:val="008B038F"/>
    <w:rsid w:val="008B1BFC"/>
    <w:rsid w:val="008B28DC"/>
    <w:rsid w:val="008B2F16"/>
    <w:rsid w:val="008B4CBE"/>
    <w:rsid w:val="008B4F96"/>
    <w:rsid w:val="008B672E"/>
    <w:rsid w:val="008B6C00"/>
    <w:rsid w:val="008B7E9E"/>
    <w:rsid w:val="008C0DFF"/>
    <w:rsid w:val="008C279D"/>
    <w:rsid w:val="008C46D7"/>
    <w:rsid w:val="008C4B6D"/>
    <w:rsid w:val="008C6BF3"/>
    <w:rsid w:val="008C75A4"/>
    <w:rsid w:val="008C7635"/>
    <w:rsid w:val="008C7D68"/>
    <w:rsid w:val="008D09C5"/>
    <w:rsid w:val="008D0B49"/>
    <w:rsid w:val="008D1028"/>
    <w:rsid w:val="008D10C8"/>
    <w:rsid w:val="008D1AC7"/>
    <w:rsid w:val="008D1D1A"/>
    <w:rsid w:val="008D2AF1"/>
    <w:rsid w:val="008D2C7A"/>
    <w:rsid w:val="008D2EE2"/>
    <w:rsid w:val="008D32F7"/>
    <w:rsid w:val="008D33CD"/>
    <w:rsid w:val="008D3628"/>
    <w:rsid w:val="008D384C"/>
    <w:rsid w:val="008D39B8"/>
    <w:rsid w:val="008D468B"/>
    <w:rsid w:val="008D46EB"/>
    <w:rsid w:val="008D4A2B"/>
    <w:rsid w:val="008D5DEC"/>
    <w:rsid w:val="008D5E0F"/>
    <w:rsid w:val="008D604E"/>
    <w:rsid w:val="008D61D6"/>
    <w:rsid w:val="008D621E"/>
    <w:rsid w:val="008D6BBE"/>
    <w:rsid w:val="008D771E"/>
    <w:rsid w:val="008D7915"/>
    <w:rsid w:val="008D7E38"/>
    <w:rsid w:val="008E09F9"/>
    <w:rsid w:val="008E0F6E"/>
    <w:rsid w:val="008E18CE"/>
    <w:rsid w:val="008E20A6"/>
    <w:rsid w:val="008E3641"/>
    <w:rsid w:val="008E4E5F"/>
    <w:rsid w:val="008E5290"/>
    <w:rsid w:val="008E53CF"/>
    <w:rsid w:val="008E587D"/>
    <w:rsid w:val="008E58B4"/>
    <w:rsid w:val="008E61A9"/>
    <w:rsid w:val="008E61B5"/>
    <w:rsid w:val="008E6E99"/>
    <w:rsid w:val="008E72E5"/>
    <w:rsid w:val="008F19ED"/>
    <w:rsid w:val="008F1CAA"/>
    <w:rsid w:val="008F28D4"/>
    <w:rsid w:val="008F2DF7"/>
    <w:rsid w:val="008F3CB1"/>
    <w:rsid w:val="008F6241"/>
    <w:rsid w:val="008F6393"/>
    <w:rsid w:val="008F6A83"/>
    <w:rsid w:val="008F6D7E"/>
    <w:rsid w:val="008F7115"/>
    <w:rsid w:val="008F723A"/>
    <w:rsid w:val="008F78B2"/>
    <w:rsid w:val="008F7F3F"/>
    <w:rsid w:val="00900990"/>
    <w:rsid w:val="00902150"/>
    <w:rsid w:val="00904062"/>
    <w:rsid w:val="0090478E"/>
    <w:rsid w:val="009056EC"/>
    <w:rsid w:val="009066A7"/>
    <w:rsid w:val="00906D9C"/>
    <w:rsid w:val="00906ECE"/>
    <w:rsid w:val="00907B3D"/>
    <w:rsid w:val="00907DC5"/>
    <w:rsid w:val="0091141B"/>
    <w:rsid w:val="00912161"/>
    <w:rsid w:val="009121CE"/>
    <w:rsid w:val="00912E66"/>
    <w:rsid w:val="009138CF"/>
    <w:rsid w:val="00913BA6"/>
    <w:rsid w:val="0091433F"/>
    <w:rsid w:val="009143C1"/>
    <w:rsid w:val="009158A1"/>
    <w:rsid w:val="0091622A"/>
    <w:rsid w:val="009170CA"/>
    <w:rsid w:val="00917490"/>
    <w:rsid w:val="00917846"/>
    <w:rsid w:val="00917D2B"/>
    <w:rsid w:val="00917DBC"/>
    <w:rsid w:val="0092033B"/>
    <w:rsid w:val="00921CD2"/>
    <w:rsid w:val="00922B5E"/>
    <w:rsid w:val="00923CFD"/>
    <w:rsid w:val="0092407A"/>
    <w:rsid w:val="00924757"/>
    <w:rsid w:val="00924E4D"/>
    <w:rsid w:val="00925147"/>
    <w:rsid w:val="00925893"/>
    <w:rsid w:val="00926F0F"/>
    <w:rsid w:val="00927AFD"/>
    <w:rsid w:val="00927FE5"/>
    <w:rsid w:val="0093004C"/>
    <w:rsid w:val="00930E12"/>
    <w:rsid w:val="00931104"/>
    <w:rsid w:val="009318E9"/>
    <w:rsid w:val="00932505"/>
    <w:rsid w:val="00932DC3"/>
    <w:rsid w:val="009335B1"/>
    <w:rsid w:val="0093434E"/>
    <w:rsid w:val="00934C46"/>
    <w:rsid w:val="009360CA"/>
    <w:rsid w:val="00936AC6"/>
    <w:rsid w:val="009402C1"/>
    <w:rsid w:val="0094082A"/>
    <w:rsid w:val="00940A33"/>
    <w:rsid w:val="00941156"/>
    <w:rsid w:val="009417C6"/>
    <w:rsid w:val="00942526"/>
    <w:rsid w:val="009433F6"/>
    <w:rsid w:val="0094342A"/>
    <w:rsid w:val="00943954"/>
    <w:rsid w:val="0094450D"/>
    <w:rsid w:val="00946217"/>
    <w:rsid w:val="00946FF3"/>
    <w:rsid w:val="00947841"/>
    <w:rsid w:val="00947B6A"/>
    <w:rsid w:val="00950098"/>
    <w:rsid w:val="00950364"/>
    <w:rsid w:val="00950F97"/>
    <w:rsid w:val="00951EBD"/>
    <w:rsid w:val="009529C5"/>
    <w:rsid w:val="009533BC"/>
    <w:rsid w:val="00954600"/>
    <w:rsid w:val="00954A7B"/>
    <w:rsid w:val="00954E45"/>
    <w:rsid w:val="00955984"/>
    <w:rsid w:val="00955C80"/>
    <w:rsid w:val="00955DEA"/>
    <w:rsid w:val="00956622"/>
    <w:rsid w:val="00956D47"/>
    <w:rsid w:val="00957C9B"/>
    <w:rsid w:val="00957F2C"/>
    <w:rsid w:val="00960C6A"/>
    <w:rsid w:val="00960CC3"/>
    <w:rsid w:val="00961E75"/>
    <w:rsid w:val="00964BBF"/>
    <w:rsid w:val="0096582E"/>
    <w:rsid w:val="00966460"/>
    <w:rsid w:val="00966FD7"/>
    <w:rsid w:val="00967C27"/>
    <w:rsid w:val="00967E00"/>
    <w:rsid w:val="0097052D"/>
    <w:rsid w:val="009706F1"/>
    <w:rsid w:val="009715B2"/>
    <w:rsid w:val="009717A2"/>
    <w:rsid w:val="00971E4F"/>
    <w:rsid w:val="009727B5"/>
    <w:rsid w:val="00973F44"/>
    <w:rsid w:val="009743E0"/>
    <w:rsid w:val="009744F8"/>
    <w:rsid w:val="009753F4"/>
    <w:rsid w:val="009764EC"/>
    <w:rsid w:val="00980672"/>
    <w:rsid w:val="0098078A"/>
    <w:rsid w:val="00980AA8"/>
    <w:rsid w:val="00980C39"/>
    <w:rsid w:val="00980FC2"/>
    <w:rsid w:val="0098165F"/>
    <w:rsid w:val="00981A16"/>
    <w:rsid w:val="0098227F"/>
    <w:rsid w:val="00982C72"/>
    <w:rsid w:val="00983018"/>
    <w:rsid w:val="00983496"/>
    <w:rsid w:val="009842B0"/>
    <w:rsid w:val="0098660B"/>
    <w:rsid w:val="00986DD5"/>
    <w:rsid w:val="00987944"/>
    <w:rsid w:val="00987C03"/>
    <w:rsid w:val="0099145E"/>
    <w:rsid w:val="00991C14"/>
    <w:rsid w:val="00992854"/>
    <w:rsid w:val="0099290A"/>
    <w:rsid w:val="00992B74"/>
    <w:rsid w:val="009938AF"/>
    <w:rsid w:val="00994B84"/>
    <w:rsid w:val="00996425"/>
    <w:rsid w:val="0099644C"/>
    <w:rsid w:val="009965DD"/>
    <w:rsid w:val="00996C11"/>
    <w:rsid w:val="00996C3E"/>
    <w:rsid w:val="009972A6"/>
    <w:rsid w:val="00997D81"/>
    <w:rsid w:val="009A0085"/>
    <w:rsid w:val="009A0180"/>
    <w:rsid w:val="009A0566"/>
    <w:rsid w:val="009A0925"/>
    <w:rsid w:val="009A11B7"/>
    <w:rsid w:val="009A1213"/>
    <w:rsid w:val="009A1441"/>
    <w:rsid w:val="009A1A9A"/>
    <w:rsid w:val="009A1F9D"/>
    <w:rsid w:val="009A2A22"/>
    <w:rsid w:val="009A3869"/>
    <w:rsid w:val="009A38C8"/>
    <w:rsid w:val="009A38D5"/>
    <w:rsid w:val="009A3AB5"/>
    <w:rsid w:val="009A407D"/>
    <w:rsid w:val="009A40FA"/>
    <w:rsid w:val="009A466F"/>
    <w:rsid w:val="009A54C3"/>
    <w:rsid w:val="009A5FA2"/>
    <w:rsid w:val="009A6275"/>
    <w:rsid w:val="009A6751"/>
    <w:rsid w:val="009A707E"/>
    <w:rsid w:val="009A75BD"/>
    <w:rsid w:val="009B0022"/>
    <w:rsid w:val="009B0974"/>
    <w:rsid w:val="009B09FE"/>
    <w:rsid w:val="009B0CB7"/>
    <w:rsid w:val="009B10BC"/>
    <w:rsid w:val="009B15BF"/>
    <w:rsid w:val="009B2D3F"/>
    <w:rsid w:val="009B3824"/>
    <w:rsid w:val="009B736D"/>
    <w:rsid w:val="009B790B"/>
    <w:rsid w:val="009B7C49"/>
    <w:rsid w:val="009B7D1C"/>
    <w:rsid w:val="009C0273"/>
    <w:rsid w:val="009C0320"/>
    <w:rsid w:val="009C148D"/>
    <w:rsid w:val="009C23CC"/>
    <w:rsid w:val="009C2F66"/>
    <w:rsid w:val="009C4BBA"/>
    <w:rsid w:val="009C4D41"/>
    <w:rsid w:val="009C51BC"/>
    <w:rsid w:val="009C64AF"/>
    <w:rsid w:val="009C65F3"/>
    <w:rsid w:val="009C68A9"/>
    <w:rsid w:val="009C6B67"/>
    <w:rsid w:val="009C779E"/>
    <w:rsid w:val="009D00AF"/>
    <w:rsid w:val="009D03D5"/>
    <w:rsid w:val="009D18CA"/>
    <w:rsid w:val="009D1B9D"/>
    <w:rsid w:val="009D20D2"/>
    <w:rsid w:val="009D2F25"/>
    <w:rsid w:val="009D3396"/>
    <w:rsid w:val="009D3941"/>
    <w:rsid w:val="009D3F64"/>
    <w:rsid w:val="009D4158"/>
    <w:rsid w:val="009D421E"/>
    <w:rsid w:val="009D4FE5"/>
    <w:rsid w:val="009D525A"/>
    <w:rsid w:val="009D72E5"/>
    <w:rsid w:val="009D743D"/>
    <w:rsid w:val="009D7E22"/>
    <w:rsid w:val="009E02EC"/>
    <w:rsid w:val="009E0D2A"/>
    <w:rsid w:val="009E17D4"/>
    <w:rsid w:val="009E1C82"/>
    <w:rsid w:val="009E1E1D"/>
    <w:rsid w:val="009E1EDE"/>
    <w:rsid w:val="009E2015"/>
    <w:rsid w:val="009E385E"/>
    <w:rsid w:val="009E3C21"/>
    <w:rsid w:val="009E4721"/>
    <w:rsid w:val="009E4B5C"/>
    <w:rsid w:val="009E5516"/>
    <w:rsid w:val="009E6AC2"/>
    <w:rsid w:val="009E7608"/>
    <w:rsid w:val="009F182A"/>
    <w:rsid w:val="009F1C62"/>
    <w:rsid w:val="009F30F7"/>
    <w:rsid w:val="009F3185"/>
    <w:rsid w:val="009F3195"/>
    <w:rsid w:val="009F3577"/>
    <w:rsid w:val="009F3C15"/>
    <w:rsid w:val="009F4156"/>
    <w:rsid w:val="009F4439"/>
    <w:rsid w:val="009F4769"/>
    <w:rsid w:val="009F4EF0"/>
    <w:rsid w:val="00A007EC"/>
    <w:rsid w:val="00A00B1E"/>
    <w:rsid w:val="00A01287"/>
    <w:rsid w:val="00A025DD"/>
    <w:rsid w:val="00A028DC"/>
    <w:rsid w:val="00A03050"/>
    <w:rsid w:val="00A032CC"/>
    <w:rsid w:val="00A0365D"/>
    <w:rsid w:val="00A039BA"/>
    <w:rsid w:val="00A047A9"/>
    <w:rsid w:val="00A05483"/>
    <w:rsid w:val="00A05E5D"/>
    <w:rsid w:val="00A0668F"/>
    <w:rsid w:val="00A067CD"/>
    <w:rsid w:val="00A068C6"/>
    <w:rsid w:val="00A07129"/>
    <w:rsid w:val="00A07241"/>
    <w:rsid w:val="00A072DC"/>
    <w:rsid w:val="00A0763C"/>
    <w:rsid w:val="00A0790B"/>
    <w:rsid w:val="00A07E40"/>
    <w:rsid w:val="00A07ECF"/>
    <w:rsid w:val="00A11708"/>
    <w:rsid w:val="00A11DC8"/>
    <w:rsid w:val="00A11EEB"/>
    <w:rsid w:val="00A12FC8"/>
    <w:rsid w:val="00A136B4"/>
    <w:rsid w:val="00A13968"/>
    <w:rsid w:val="00A1454D"/>
    <w:rsid w:val="00A1565B"/>
    <w:rsid w:val="00A15912"/>
    <w:rsid w:val="00A16EBF"/>
    <w:rsid w:val="00A16F21"/>
    <w:rsid w:val="00A17AAB"/>
    <w:rsid w:val="00A202D7"/>
    <w:rsid w:val="00A20C31"/>
    <w:rsid w:val="00A20EA0"/>
    <w:rsid w:val="00A211E0"/>
    <w:rsid w:val="00A211F4"/>
    <w:rsid w:val="00A23182"/>
    <w:rsid w:val="00A2327E"/>
    <w:rsid w:val="00A234B9"/>
    <w:rsid w:val="00A23ACB"/>
    <w:rsid w:val="00A25A58"/>
    <w:rsid w:val="00A26376"/>
    <w:rsid w:val="00A2648F"/>
    <w:rsid w:val="00A26C6F"/>
    <w:rsid w:val="00A306AE"/>
    <w:rsid w:val="00A31601"/>
    <w:rsid w:val="00A31E63"/>
    <w:rsid w:val="00A3222C"/>
    <w:rsid w:val="00A32AAD"/>
    <w:rsid w:val="00A33869"/>
    <w:rsid w:val="00A33971"/>
    <w:rsid w:val="00A34332"/>
    <w:rsid w:val="00A34C42"/>
    <w:rsid w:val="00A35108"/>
    <w:rsid w:val="00A355FC"/>
    <w:rsid w:val="00A36BEC"/>
    <w:rsid w:val="00A36CAD"/>
    <w:rsid w:val="00A36EB0"/>
    <w:rsid w:val="00A36F77"/>
    <w:rsid w:val="00A373DF"/>
    <w:rsid w:val="00A37DB3"/>
    <w:rsid w:val="00A40064"/>
    <w:rsid w:val="00A401A0"/>
    <w:rsid w:val="00A404BE"/>
    <w:rsid w:val="00A40CD3"/>
    <w:rsid w:val="00A41561"/>
    <w:rsid w:val="00A41C29"/>
    <w:rsid w:val="00A41CF8"/>
    <w:rsid w:val="00A42E03"/>
    <w:rsid w:val="00A436DE"/>
    <w:rsid w:val="00A43FBD"/>
    <w:rsid w:val="00A45014"/>
    <w:rsid w:val="00A45569"/>
    <w:rsid w:val="00A458E8"/>
    <w:rsid w:val="00A45D98"/>
    <w:rsid w:val="00A47C20"/>
    <w:rsid w:val="00A50083"/>
    <w:rsid w:val="00A512FD"/>
    <w:rsid w:val="00A519B3"/>
    <w:rsid w:val="00A53471"/>
    <w:rsid w:val="00A54700"/>
    <w:rsid w:val="00A54B4A"/>
    <w:rsid w:val="00A55720"/>
    <w:rsid w:val="00A562B6"/>
    <w:rsid w:val="00A56A2A"/>
    <w:rsid w:val="00A56E6D"/>
    <w:rsid w:val="00A57B2B"/>
    <w:rsid w:val="00A60455"/>
    <w:rsid w:val="00A60F2D"/>
    <w:rsid w:val="00A60F5B"/>
    <w:rsid w:val="00A61836"/>
    <w:rsid w:val="00A61E05"/>
    <w:rsid w:val="00A62C5F"/>
    <w:rsid w:val="00A63110"/>
    <w:rsid w:val="00A63B52"/>
    <w:rsid w:val="00A64196"/>
    <w:rsid w:val="00A641E9"/>
    <w:rsid w:val="00A64CCF"/>
    <w:rsid w:val="00A64DF3"/>
    <w:rsid w:val="00A670F7"/>
    <w:rsid w:val="00A67995"/>
    <w:rsid w:val="00A7028B"/>
    <w:rsid w:val="00A703FA"/>
    <w:rsid w:val="00A718E0"/>
    <w:rsid w:val="00A72204"/>
    <w:rsid w:val="00A72310"/>
    <w:rsid w:val="00A7292B"/>
    <w:rsid w:val="00A72EF1"/>
    <w:rsid w:val="00A731A9"/>
    <w:rsid w:val="00A73F3C"/>
    <w:rsid w:val="00A75C6D"/>
    <w:rsid w:val="00A75C8C"/>
    <w:rsid w:val="00A76F5C"/>
    <w:rsid w:val="00A770A4"/>
    <w:rsid w:val="00A77E85"/>
    <w:rsid w:val="00A8053F"/>
    <w:rsid w:val="00A8076D"/>
    <w:rsid w:val="00A80A2C"/>
    <w:rsid w:val="00A82283"/>
    <w:rsid w:val="00A8391A"/>
    <w:rsid w:val="00A839EF"/>
    <w:rsid w:val="00A83CC6"/>
    <w:rsid w:val="00A84260"/>
    <w:rsid w:val="00A84838"/>
    <w:rsid w:val="00A85A39"/>
    <w:rsid w:val="00A86AD2"/>
    <w:rsid w:val="00A86B69"/>
    <w:rsid w:val="00A87187"/>
    <w:rsid w:val="00A873DD"/>
    <w:rsid w:val="00A873F6"/>
    <w:rsid w:val="00A87FFD"/>
    <w:rsid w:val="00A90E90"/>
    <w:rsid w:val="00A918BB"/>
    <w:rsid w:val="00A91BDA"/>
    <w:rsid w:val="00A92697"/>
    <w:rsid w:val="00A93641"/>
    <w:rsid w:val="00A942C4"/>
    <w:rsid w:val="00A943BA"/>
    <w:rsid w:val="00A94EFB"/>
    <w:rsid w:val="00A95F87"/>
    <w:rsid w:val="00A9709D"/>
    <w:rsid w:val="00A97DC1"/>
    <w:rsid w:val="00AA201A"/>
    <w:rsid w:val="00AA30F6"/>
    <w:rsid w:val="00AA335C"/>
    <w:rsid w:val="00AA385B"/>
    <w:rsid w:val="00AA3C95"/>
    <w:rsid w:val="00AA4B7E"/>
    <w:rsid w:val="00AA4E23"/>
    <w:rsid w:val="00AA54F8"/>
    <w:rsid w:val="00AA7115"/>
    <w:rsid w:val="00AA7B21"/>
    <w:rsid w:val="00AB03B2"/>
    <w:rsid w:val="00AB0461"/>
    <w:rsid w:val="00AB2413"/>
    <w:rsid w:val="00AB2985"/>
    <w:rsid w:val="00AB31CC"/>
    <w:rsid w:val="00AB3ACA"/>
    <w:rsid w:val="00AB4415"/>
    <w:rsid w:val="00AB511D"/>
    <w:rsid w:val="00AB61B7"/>
    <w:rsid w:val="00AB69EB"/>
    <w:rsid w:val="00AB7B0A"/>
    <w:rsid w:val="00AB7B62"/>
    <w:rsid w:val="00AB7C9F"/>
    <w:rsid w:val="00AB7CA5"/>
    <w:rsid w:val="00AB7D7C"/>
    <w:rsid w:val="00AC03B6"/>
    <w:rsid w:val="00AC0CF9"/>
    <w:rsid w:val="00AC1FD3"/>
    <w:rsid w:val="00AC2E96"/>
    <w:rsid w:val="00AC3287"/>
    <w:rsid w:val="00AC37C1"/>
    <w:rsid w:val="00AC3FB3"/>
    <w:rsid w:val="00AC411D"/>
    <w:rsid w:val="00AC4CCE"/>
    <w:rsid w:val="00AC571C"/>
    <w:rsid w:val="00AC57FC"/>
    <w:rsid w:val="00AC646E"/>
    <w:rsid w:val="00AC672C"/>
    <w:rsid w:val="00AC6DE8"/>
    <w:rsid w:val="00AC70D5"/>
    <w:rsid w:val="00AC731D"/>
    <w:rsid w:val="00AC7769"/>
    <w:rsid w:val="00AD0A5C"/>
    <w:rsid w:val="00AD0EC0"/>
    <w:rsid w:val="00AD1025"/>
    <w:rsid w:val="00AD19F3"/>
    <w:rsid w:val="00AD1AB9"/>
    <w:rsid w:val="00AD1FA5"/>
    <w:rsid w:val="00AD2000"/>
    <w:rsid w:val="00AD45D6"/>
    <w:rsid w:val="00AD4B45"/>
    <w:rsid w:val="00AD532D"/>
    <w:rsid w:val="00AD6386"/>
    <w:rsid w:val="00AD69B3"/>
    <w:rsid w:val="00AD6F79"/>
    <w:rsid w:val="00AE029B"/>
    <w:rsid w:val="00AE02D6"/>
    <w:rsid w:val="00AE13F2"/>
    <w:rsid w:val="00AE1571"/>
    <w:rsid w:val="00AE1D97"/>
    <w:rsid w:val="00AE2B40"/>
    <w:rsid w:val="00AE44C5"/>
    <w:rsid w:val="00AE4AF4"/>
    <w:rsid w:val="00AE50D6"/>
    <w:rsid w:val="00AE5136"/>
    <w:rsid w:val="00AE77E6"/>
    <w:rsid w:val="00AE7A7E"/>
    <w:rsid w:val="00AF114B"/>
    <w:rsid w:val="00AF1868"/>
    <w:rsid w:val="00AF1AB1"/>
    <w:rsid w:val="00AF2645"/>
    <w:rsid w:val="00AF2849"/>
    <w:rsid w:val="00AF31A3"/>
    <w:rsid w:val="00AF47FD"/>
    <w:rsid w:val="00AF4B6E"/>
    <w:rsid w:val="00AF4E29"/>
    <w:rsid w:val="00AF5163"/>
    <w:rsid w:val="00AF540E"/>
    <w:rsid w:val="00AF5481"/>
    <w:rsid w:val="00AF5570"/>
    <w:rsid w:val="00AF55B3"/>
    <w:rsid w:val="00AF65B5"/>
    <w:rsid w:val="00AF676F"/>
    <w:rsid w:val="00AF6A34"/>
    <w:rsid w:val="00AF6AC1"/>
    <w:rsid w:val="00AF6AE7"/>
    <w:rsid w:val="00AF7343"/>
    <w:rsid w:val="00AF7935"/>
    <w:rsid w:val="00B003EE"/>
    <w:rsid w:val="00B00B42"/>
    <w:rsid w:val="00B01A0D"/>
    <w:rsid w:val="00B01E9F"/>
    <w:rsid w:val="00B02161"/>
    <w:rsid w:val="00B0250B"/>
    <w:rsid w:val="00B0306D"/>
    <w:rsid w:val="00B0375C"/>
    <w:rsid w:val="00B03F9A"/>
    <w:rsid w:val="00B0463B"/>
    <w:rsid w:val="00B0468E"/>
    <w:rsid w:val="00B04ABA"/>
    <w:rsid w:val="00B04CB9"/>
    <w:rsid w:val="00B04ED0"/>
    <w:rsid w:val="00B05312"/>
    <w:rsid w:val="00B058E0"/>
    <w:rsid w:val="00B05AB4"/>
    <w:rsid w:val="00B05BD3"/>
    <w:rsid w:val="00B06084"/>
    <w:rsid w:val="00B062AB"/>
    <w:rsid w:val="00B067F4"/>
    <w:rsid w:val="00B0684A"/>
    <w:rsid w:val="00B06897"/>
    <w:rsid w:val="00B06A95"/>
    <w:rsid w:val="00B06CB7"/>
    <w:rsid w:val="00B1000D"/>
    <w:rsid w:val="00B10011"/>
    <w:rsid w:val="00B10BA3"/>
    <w:rsid w:val="00B11228"/>
    <w:rsid w:val="00B1156E"/>
    <w:rsid w:val="00B120AB"/>
    <w:rsid w:val="00B12906"/>
    <w:rsid w:val="00B12C4D"/>
    <w:rsid w:val="00B13C4D"/>
    <w:rsid w:val="00B149DE"/>
    <w:rsid w:val="00B14C47"/>
    <w:rsid w:val="00B14E34"/>
    <w:rsid w:val="00B157E1"/>
    <w:rsid w:val="00B162E7"/>
    <w:rsid w:val="00B170B4"/>
    <w:rsid w:val="00B17516"/>
    <w:rsid w:val="00B176A3"/>
    <w:rsid w:val="00B177DB"/>
    <w:rsid w:val="00B1794B"/>
    <w:rsid w:val="00B17B6C"/>
    <w:rsid w:val="00B2081F"/>
    <w:rsid w:val="00B2174D"/>
    <w:rsid w:val="00B21AAC"/>
    <w:rsid w:val="00B220FD"/>
    <w:rsid w:val="00B236C9"/>
    <w:rsid w:val="00B23BC0"/>
    <w:rsid w:val="00B24275"/>
    <w:rsid w:val="00B2444C"/>
    <w:rsid w:val="00B258B8"/>
    <w:rsid w:val="00B25AAE"/>
    <w:rsid w:val="00B2654A"/>
    <w:rsid w:val="00B26566"/>
    <w:rsid w:val="00B26A13"/>
    <w:rsid w:val="00B27436"/>
    <w:rsid w:val="00B278F4"/>
    <w:rsid w:val="00B27BB8"/>
    <w:rsid w:val="00B300DD"/>
    <w:rsid w:val="00B3023D"/>
    <w:rsid w:val="00B30C31"/>
    <w:rsid w:val="00B312C8"/>
    <w:rsid w:val="00B316D4"/>
    <w:rsid w:val="00B31A34"/>
    <w:rsid w:val="00B327F7"/>
    <w:rsid w:val="00B32D82"/>
    <w:rsid w:val="00B33636"/>
    <w:rsid w:val="00B3523B"/>
    <w:rsid w:val="00B355CA"/>
    <w:rsid w:val="00B36194"/>
    <w:rsid w:val="00B36460"/>
    <w:rsid w:val="00B3733B"/>
    <w:rsid w:val="00B3766C"/>
    <w:rsid w:val="00B405FB"/>
    <w:rsid w:val="00B41D01"/>
    <w:rsid w:val="00B41D40"/>
    <w:rsid w:val="00B42681"/>
    <w:rsid w:val="00B4386E"/>
    <w:rsid w:val="00B44C73"/>
    <w:rsid w:val="00B4644C"/>
    <w:rsid w:val="00B46C94"/>
    <w:rsid w:val="00B46DAA"/>
    <w:rsid w:val="00B51336"/>
    <w:rsid w:val="00B51919"/>
    <w:rsid w:val="00B51D4F"/>
    <w:rsid w:val="00B525D8"/>
    <w:rsid w:val="00B52DF0"/>
    <w:rsid w:val="00B531F8"/>
    <w:rsid w:val="00B53512"/>
    <w:rsid w:val="00B53D3E"/>
    <w:rsid w:val="00B546A3"/>
    <w:rsid w:val="00B549B8"/>
    <w:rsid w:val="00B54CD9"/>
    <w:rsid w:val="00B55B97"/>
    <w:rsid w:val="00B55D8E"/>
    <w:rsid w:val="00B5619E"/>
    <w:rsid w:val="00B56232"/>
    <w:rsid w:val="00B56420"/>
    <w:rsid w:val="00B5732A"/>
    <w:rsid w:val="00B57492"/>
    <w:rsid w:val="00B60190"/>
    <w:rsid w:val="00B605FD"/>
    <w:rsid w:val="00B61FEE"/>
    <w:rsid w:val="00B61FFD"/>
    <w:rsid w:val="00B621A9"/>
    <w:rsid w:val="00B62273"/>
    <w:rsid w:val="00B6236A"/>
    <w:rsid w:val="00B63427"/>
    <w:rsid w:val="00B63F59"/>
    <w:rsid w:val="00B64216"/>
    <w:rsid w:val="00B650F5"/>
    <w:rsid w:val="00B65406"/>
    <w:rsid w:val="00B655A1"/>
    <w:rsid w:val="00B65F02"/>
    <w:rsid w:val="00B66658"/>
    <w:rsid w:val="00B66A71"/>
    <w:rsid w:val="00B67C11"/>
    <w:rsid w:val="00B67C33"/>
    <w:rsid w:val="00B70E5C"/>
    <w:rsid w:val="00B70E94"/>
    <w:rsid w:val="00B70F1D"/>
    <w:rsid w:val="00B718E1"/>
    <w:rsid w:val="00B72E98"/>
    <w:rsid w:val="00B73589"/>
    <w:rsid w:val="00B7386F"/>
    <w:rsid w:val="00B74751"/>
    <w:rsid w:val="00B74C89"/>
    <w:rsid w:val="00B753F8"/>
    <w:rsid w:val="00B757D2"/>
    <w:rsid w:val="00B764AE"/>
    <w:rsid w:val="00B764B4"/>
    <w:rsid w:val="00B76AA6"/>
    <w:rsid w:val="00B770BA"/>
    <w:rsid w:val="00B7735C"/>
    <w:rsid w:val="00B7764D"/>
    <w:rsid w:val="00B80B00"/>
    <w:rsid w:val="00B82A78"/>
    <w:rsid w:val="00B832E4"/>
    <w:rsid w:val="00B834ED"/>
    <w:rsid w:val="00B83756"/>
    <w:rsid w:val="00B84797"/>
    <w:rsid w:val="00B84D9D"/>
    <w:rsid w:val="00B84E8C"/>
    <w:rsid w:val="00B85C9F"/>
    <w:rsid w:val="00B863FC"/>
    <w:rsid w:val="00B86585"/>
    <w:rsid w:val="00B86B20"/>
    <w:rsid w:val="00B90D8D"/>
    <w:rsid w:val="00B91261"/>
    <w:rsid w:val="00B91AA9"/>
    <w:rsid w:val="00B91BA8"/>
    <w:rsid w:val="00B92C9D"/>
    <w:rsid w:val="00B94068"/>
    <w:rsid w:val="00B9475E"/>
    <w:rsid w:val="00B94F27"/>
    <w:rsid w:val="00B951EC"/>
    <w:rsid w:val="00B95376"/>
    <w:rsid w:val="00B95BEE"/>
    <w:rsid w:val="00B962C8"/>
    <w:rsid w:val="00B96E60"/>
    <w:rsid w:val="00B96FE2"/>
    <w:rsid w:val="00B97497"/>
    <w:rsid w:val="00BA151C"/>
    <w:rsid w:val="00BA3F73"/>
    <w:rsid w:val="00BA4221"/>
    <w:rsid w:val="00BA4A88"/>
    <w:rsid w:val="00BA555D"/>
    <w:rsid w:val="00BA5980"/>
    <w:rsid w:val="00BA59C6"/>
    <w:rsid w:val="00BA5ACE"/>
    <w:rsid w:val="00BA72CE"/>
    <w:rsid w:val="00BA763B"/>
    <w:rsid w:val="00BA79CD"/>
    <w:rsid w:val="00BB041C"/>
    <w:rsid w:val="00BB08D8"/>
    <w:rsid w:val="00BB1676"/>
    <w:rsid w:val="00BB2405"/>
    <w:rsid w:val="00BB308D"/>
    <w:rsid w:val="00BB3406"/>
    <w:rsid w:val="00BB3DA4"/>
    <w:rsid w:val="00BB44D7"/>
    <w:rsid w:val="00BB4BA9"/>
    <w:rsid w:val="00BB5316"/>
    <w:rsid w:val="00BB62A3"/>
    <w:rsid w:val="00BB6377"/>
    <w:rsid w:val="00BB6691"/>
    <w:rsid w:val="00BB7934"/>
    <w:rsid w:val="00BB7EBF"/>
    <w:rsid w:val="00BB7FB1"/>
    <w:rsid w:val="00BC01AF"/>
    <w:rsid w:val="00BC05CF"/>
    <w:rsid w:val="00BC153B"/>
    <w:rsid w:val="00BC1A4A"/>
    <w:rsid w:val="00BC2F64"/>
    <w:rsid w:val="00BC35CE"/>
    <w:rsid w:val="00BC3796"/>
    <w:rsid w:val="00BC3CD0"/>
    <w:rsid w:val="00BC40E8"/>
    <w:rsid w:val="00BC4A43"/>
    <w:rsid w:val="00BC50B3"/>
    <w:rsid w:val="00BC59E5"/>
    <w:rsid w:val="00BC610B"/>
    <w:rsid w:val="00BC6377"/>
    <w:rsid w:val="00BD0EE3"/>
    <w:rsid w:val="00BD2709"/>
    <w:rsid w:val="00BD3541"/>
    <w:rsid w:val="00BD39B6"/>
    <w:rsid w:val="00BD41A9"/>
    <w:rsid w:val="00BD4215"/>
    <w:rsid w:val="00BD4A77"/>
    <w:rsid w:val="00BD672B"/>
    <w:rsid w:val="00BD725E"/>
    <w:rsid w:val="00BD74FA"/>
    <w:rsid w:val="00BD782D"/>
    <w:rsid w:val="00BE10EC"/>
    <w:rsid w:val="00BE14D3"/>
    <w:rsid w:val="00BE207A"/>
    <w:rsid w:val="00BE20EB"/>
    <w:rsid w:val="00BE26AC"/>
    <w:rsid w:val="00BE26EB"/>
    <w:rsid w:val="00BE27B8"/>
    <w:rsid w:val="00BE36B9"/>
    <w:rsid w:val="00BE3873"/>
    <w:rsid w:val="00BE39B5"/>
    <w:rsid w:val="00BE3D26"/>
    <w:rsid w:val="00BE4FAF"/>
    <w:rsid w:val="00BE58CA"/>
    <w:rsid w:val="00BE6B48"/>
    <w:rsid w:val="00BF013B"/>
    <w:rsid w:val="00BF06AB"/>
    <w:rsid w:val="00BF0B0D"/>
    <w:rsid w:val="00BF104C"/>
    <w:rsid w:val="00BF295F"/>
    <w:rsid w:val="00BF2BC5"/>
    <w:rsid w:val="00BF2F3E"/>
    <w:rsid w:val="00BF3E1B"/>
    <w:rsid w:val="00BF4389"/>
    <w:rsid w:val="00BF43CF"/>
    <w:rsid w:val="00BF4B8E"/>
    <w:rsid w:val="00BF4DB8"/>
    <w:rsid w:val="00BF50EE"/>
    <w:rsid w:val="00BF5CC2"/>
    <w:rsid w:val="00BF631B"/>
    <w:rsid w:val="00BF6876"/>
    <w:rsid w:val="00BF6E14"/>
    <w:rsid w:val="00BF6EB6"/>
    <w:rsid w:val="00BF7649"/>
    <w:rsid w:val="00C00B38"/>
    <w:rsid w:val="00C01278"/>
    <w:rsid w:val="00C024C2"/>
    <w:rsid w:val="00C031AE"/>
    <w:rsid w:val="00C044F6"/>
    <w:rsid w:val="00C05B98"/>
    <w:rsid w:val="00C0631B"/>
    <w:rsid w:val="00C063FE"/>
    <w:rsid w:val="00C0665A"/>
    <w:rsid w:val="00C07673"/>
    <w:rsid w:val="00C103BB"/>
    <w:rsid w:val="00C109A6"/>
    <w:rsid w:val="00C10E90"/>
    <w:rsid w:val="00C11B7B"/>
    <w:rsid w:val="00C126C3"/>
    <w:rsid w:val="00C12D9D"/>
    <w:rsid w:val="00C140B2"/>
    <w:rsid w:val="00C14614"/>
    <w:rsid w:val="00C14A3A"/>
    <w:rsid w:val="00C14CE7"/>
    <w:rsid w:val="00C14E62"/>
    <w:rsid w:val="00C15E70"/>
    <w:rsid w:val="00C165E4"/>
    <w:rsid w:val="00C168DE"/>
    <w:rsid w:val="00C1720B"/>
    <w:rsid w:val="00C17596"/>
    <w:rsid w:val="00C20E97"/>
    <w:rsid w:val="00C212C6"/>
    <w:rsid w:val="00C2142C"/>
    <w:rsid w:val="00C21B8A"/>
    <w:rsid w:val="00C21D37"/>
    <w:rsid w:val="00C227E1"/>
    <w:rsid w:val="00C22C48"/>
    <w:rsid w:val="00C23E86"/>
    <w:rsid w:val="00C24368"/>
    <w:rsid w:val="00C25B66"/>
    <w:rsid w:val="00C25B72"/>
    <w:rsid w:val="00C25CCF"/>
    <w:rsid w:val="00C26493"/>
    <w:rsid w:val="00C2665D"/>
    <w:rsid w:val="00C26731"/>
    <w:rsid w:val="00C26B00"/>
    <w:rsid w:val="00C27107"/>
    <w:rsid w:val="00C272BE"/>
    <w:rsid w:val="00C27424"/>
    <w:rsid w:val="00C2743F"/>
    <w:rsid w:val="00C27DD0"/>
    <w:rsid w:val="00C30064"/>
    <w:rsid w:val="00C309E7"/>
    <w:rsid w:val="00C30E3D"/>
    <w:rsid w:val="00C3160E"/>
    <w:rsid w:val="00C336F0"/>
    <w:rsid w:val="00C33ED4"/>
    <w:rsid w:val="00C34818"/>
    <w:rsid w:val="00C34E2A"/>
    <w:rsid w:val="00C34FDE"/>
    <w:rsid w:val="00C35F5A"/>
    <w:rsid w:val="00C37C47"/>
    <w:rsid w:val="00C37E93"/>
    <w:rsid w:val="00C37F59"/>
    <w:rsid w:val="00C40A23"/>
    <w:rsid w:val="00C43755"/>
    <w:rsid w:val="00C4383F"/>
    <w:rsid w:val="00C43926"/>
    <w:rsid w:val="00C44BC3"/>
    <w:rsid w:val="00C47EED"/>
    <w:rsid w:val="00C50354"/>
    <w:rsid w:val="00C50845"/>
    <w:rsid w:val="00C5085A"/>
    <w:rsid w:val="00C51616"/>
    <w:rsid w:val="00C51775"/>
    <w:rsid w:val="00C519EC"/>
    <w:rsid w:val="00C5219C"/>
    <w:rsid w:val="00C53645"/>
    <w:rsid w:val="00C538E8"/>
    <w:rsid w:val="00C53BB0"/>
    <w:rsid w:val="00C53FBE"/>
    <w:rsid w:val="00C543C9"/>
    <w:rsid w:val="00C549A6"/>
    <w:rsid w:val="00C5535D"/>
    <w:rsid w:val="00C56777"/>
    <w:rsid w:val="00C56FF7"/>
    <w:rsid w:val="00C57476"/>
    <w:rsid w:val="00C57727"/>
    <w:rsid w:val="00C60790"/>
    <w:rsid w:val="00C607B0"/>
    <w:rsid w:val="00C610BC"/>
    <w:rsid w:val="00C62947"/>
    <w:rsid w:val="00C62F89"/>
    <w:rsid w:val="00C633F4"/>
    <w:rsid w:val="00C634CD"/>
    <w:rsid w:val="00C63952"/>
    <w:rsid w:val="00C64686"/>
    <w:rsid w:val="00C64B25"/>
    <w:rsid w:val="00C64BCA"/>
    <w:rsid w:val="00C65263"/>
    <w:rsid w:val="00C659C1"/>
    <w:rsid w:val="00C65AEE"/>
    <w:rsid w:val="00C6664D"/>
    <w:rsid w:val="00C66B5C"/>
    <w:rsid w:val="00C670FB"/>
    <w:rsid w:val="00C679A4"/>
    <w:rsid w:val="00C67B93"/>
    <w:rsid w:val="00C703DB"/>
    <w:rsid w:val="00C70DCF"/>
    <w:rsid w:val="00C715CB"/>
    <w:rsid w:val="00C71809"/>
    <w:rsid w:val="00C7213F"/>
    <w:rsid w:val="00C724CB"/>
    <w:rsid w:val="00C73C33"/>
    <w:rsid w:val="00C73C94"/>
    <w:rsid w:val="00C74385"/>
    <w:rsid w:val="00C743D8"/>
    <w:rsid w:val="00C74C1F"/>
    <w:rsid w:val="00C75363"/>
    <w:rsid w:val="00C75B72"/>
    <w:rsid w:val="00C75C29"/>
    <w:rsid w:val="00C76F71"/>
    <w:rsid w:val="00C8025A"/>
    <w:rsid w:val="00C80413"/>
    <w:rsid w:val="00C80851"/>
    <w:rsid w:val="00C811E3"/>
    <w:rsid w:val="00C81D80"/>
    <w:rsid w:val="00C82031"/>
    <w:rsid w:val="00C836CB"/>
    <w:rsid w:val="00C83CEA"/>
    <w:rsid w:val="00C846EC"/>
    <w:rsid w:val="00C8482D"/>
    <w:rsid w:val="00C86851"/>
    <w:rsid w:val="00C8798E"/>
    <w:rsid w:val="00C90489"/>
    <w:rsid w:val="00C91257"/>
    <w:rsid w:val="00C912A0"/>
    <w:rsid w:val="00C9150F"/>
    <w:rsid w:val="00C91FF4"/>
    <w:rsid w:val="00C93268"/>
    <w:rsid w:val="00C95639"/>
    <w:rsid w:val="00C95C26"/>
    <w:rsid w:val="00C95E4F"/>
    <w:rsid w:val="00C96427"/>
    <w:rsid w:val="00C96BD5"/>
    <w:rsid w:val="00C96D95"/>
    <w:rsid w:val="00C97B63"/>
    <w:rsid w:val="00C97D14"/>
    <w:rsid w:val="00CA11AE"/>
    <w:rsid w:val="00CA14D6"/>
    <w:rsid w:val="00CA1D91"/>
    <w:rsid w:val="00CA2F95"/>
    <w:rsid w:val="00CA3CD4"/>
    <w:rsid w:val="00CA3FFD"/>
    <w:rsid w:val="00CA4675"/>
    <w:rsid w:val="00CA4AC3"/>
    <w:rsid w:val="00CA4C5A"/>
    <w:rsid w:val="00CA6098"/>
    <w:rsid w:val="00CA6438"/>
    <w:rsid w:val="00CB0B63"/>
    <w:rsid w:val="00CB17CF"/>
    <w:rsid w:val="00CB1896"/>
    <w:rsid w:val="00CB1A11"/>
    <w:rsid w:val="00CB1C42"/>
    <w:rsid w:val="00CB1DDD"/>
    <w:rsid w:val="00CB23A0"/>
    <w:rsid w:val="00CB3023"/>
    <w:rsid w:val="00CB3307"/>
    <w:rsid w:val="00CB33BA"/>
    <w:rsid w:val="00CB3970"/>
    <w:rsid w:val="00CB3D0D"/>
    <w:rsid w:val="00CB41A3"/>
    <w:rsid w:val="00CB4FB1"/>
    <w:rsid w:val="00CB55C0"/>
    <w:rsid w:val="00CB5BB4"/>
    <w:rsid w:val="00CB6198"/>
    <w:rsid w:val="00CB6AD6"/>
    <w:rsid w:val="00CB79DA"/>
    <w:rsid w:val="00CC0922"/>
    <w:rsid w:val="00CC1209"/>
    <w:rsid w:val="00CC1309"/>
    <w:rsid w:val="00CC407F"/>
    <w:rsid w:val="00CC4551"/>
    <w:rsid w:val="00CC463F"/>
    <w:rsid w:val="00CC5380"/>
    <w:rsid w:val="00CC62AB"/>
    <w:rsid w:val="00CC64B2"/>
    <w:rsid w:val="00CC6704"/>
    <w:rsid w:val="00CC6E38"/>
    <w:rsid w:val="00CC749F"/>
    <w:rsid w:val="00CC7AAF"/>
    <w:rsid w:val="00CC7DB1"/>
    <w:rsid w:val="00CD2A02"/>
    <w:rsid w:val="00CD303A"/>
    <w:rsid w:val="00CD3481"/>
    <w:rsid w:val="00CD362C"/>
    <w:rsid w:val="00CD4386"/>
    <w:rsid w:val="00CD43CE"/>
    <w:rsid w:val="00CD4446"/>
    <w:rsid w:val="00CD46C8"/>
    <w:rsid w:val="00CD46F7"/>
    <w:rsid w:val="00CD4725"/>
    <w:rsid w:val="00CD5628"/>
    <w:rsid w:val="00CD61CB"/>
    <w:rsid w:val="00CD63B1"/>
    <w:rsid w:val="00CD675E"/>
    <w:rsid w:val="00CE116A"/>
    <w:rsid w:val="00CE176A"/>
    <w:rsid w:val="00CE19EE"/>
    <w:rsid w:val="00CE21CB"/>
    <w:rsid w:val="00CE3533"/>
    <w:rsid w:val="00CE365F"/>
    <w:rsid w:val="00CE5D2A"/>
    <w:rsid w:val="00CE631D"/>
    <w:rsid w:val="00CE6B1F"/>
    <w:rsid w:val="00CE75A4"/>
    <w:rsid w:val="00CE7DDB"/>
    <w:rsid w:val="00CF1DAC"/>
    <w:rsid w:val="00CF1F0C"/>
    <w:rsid w:val="00CF23B0"/>
    <w:rsid w:val="00CF2CA4"/>
    <w:rsid w:val="00CF3206"/>
    <w:rsid w:val="00CF4C91"/>
    <w:rsid w:val="00CF5442"/>
    <w:rsid w:val="00CF5EE7"/>
    <w:rsid w:val="00CF60DD"/>
    <w:rsid w:val="00CF7105"/>
    <w:rsid w:val="00D00038"/>
    <w:rsid w:val="00D00856"/>
    <w:rsid w:val="00D00C7B"/>
    <w:rsid w:val="00D019B5"/>
    <w:rsid w:val="00D022F6"/>
    <w:rsid w:val="00D02B28"/>
    <w:rsid w:val="00D03FD0"/>
    <w:rsid w:val="00D05913"/>
    <w:rsid w:val="00D05BD7"/>
    <w:rsid w:val="00D05DC5"/>
    <w:rsid w:val="00D060EC"/>
    <w:rsid w:val="00D07430"/>
    <w:rsid w:val="00D10EC7"/>
    <w:rsid w:val="00D11186"/>
    <w:rsid w:val="00D1164F"/>
    <w:rsid w:val="00D11FC0"/>
    <w:rsid w:val="00D12EDF"/>
    <w:rsid w:val="00D13149"/>
    <w:rsid w:val="00D14446"/>
    <w:rsid w:val="00D146E9"/>
    <w:rsid w:val="00D14DB8"/>
    <w:rsid w:val="00D15161"/>
    <w:rsid w:val="00D169C5"/>
    <w:rsid w:val="00D16DF5"/>
    <w:rsid w:val="00D17829"/>
    <w:rsid w:val="00D17D0F"/>
    <w:rsid w:val="00D17DA0"/>
    <w:rsid w:val="00D20106"/>
    <w:rsid w:val="00D20EF2"/>
    <w:rsid w:val="00D21805"/>
    <w:rsid w:val="00D21CC9"/>
    <w:rsid w:val="00D220D9"/>
    <w:rsid w:val="00D22142"/>
    <w:rsid w:val="00D251F9"/>
    <w:rsid w:val="00D2537C"/>
    <w:rsid w:val="00D25593"/>
    <w:rsid w:val="00D25791"/>
    <w:rsid w:val="00D259B6"/>
    <w:rsid w:val="00D263D5"/>
    <w:rsid w:val="00D26B26"/>
    <w:rsid w:val="00D26D29"/>
    <w:rsid w:val="00D27234"/>
    <w:rsid w:val="00D27640"/>
    <w:rsid w:val="00D32B10"/>
    <w:rsid w:val="00D32C17"/>
    <w:rsid w:val="00D331E6"/>
    <w:rsid w:val="00D34769"/>
    <w:rsid w:val="00D351FA"/>
    <w:rsid w:val="00D35622"/>
    <w:rsid w:val="00D360A4"/>
    <w:rsid w:val="00D36AFF"/>
    <w:rsid w:val="00D36D6D"/>
    <w:rsid w:val="00D37AEA"/>
    <w:rsid w:val="00D409B0"/>
    <w:rsid w:val="00D40E5A"/>
    <w:rsid w:val="00D41551"/>
    <w:rsid w:val="00D42371"/>
    <w:rsid w:val="00D4294F"/>
    <w:rsid w:val="00D42B39"/>
    <w:rsid w:val="00D43742"/>
    <w:rsid w:val="00D44AD2"/>
    <w:rsid w:val="00D44D49"/>
    <w:rsid w:val="00D460D8"/>
    <w:rsid w:val="00D4668B"/>
    <w:rsid w:val="00D46AE3"/>
    <w:rsid w:val="00D47BD1"/>
    <w:rsid w:val="00D47C81"/>
    <w:rsid w:val="00D502C1"/>
    <w:rsid w:val="00D50F8A"/>
    <w:rsid w:val="00D5150C"/>
    <w:rsid w:val="00D52CE4"/>
    <w:rsid w:val="00D53D34"/>
    <w:rsid w:val="00D55DDC"/>
    <w:rsid w:val="00D56432"/>
    <w:rsid w:val="00D56C40"/>
    <w:rsid w:val="00D57958"/>
    <w:rsid w:val="00D6007A"/>
    <w:rsid w:val="00D600A5"/>
    <w:rsid w:val="00D60542"/>
    <w:rsid w:val="00D61625"/>
    <w:rsid w:val="00D6186E"/>
    <w:rsid w:val="00D6209D"/>
    <w:rsid w:val="00D623B0"/>
    <w:rsid w:val="00D6289C"/>
    <w:rsid w:val="00D62CCD"/>
    <w:rsid w:val="00D62DEA"/>
    <w:rsid w:val="00D635D6"/>
    <w:rsid w:val="00D67C3A"/>
    <w:rsid w:val="00D67D47"/>
    <w:rsid w:val="00D70356"/>
    <w:rsid w:val="00D70BC0"/>
    <w:rsid w:val="00D70DC2"/>
    <w:rsid w:val="00D712AF"/>
    <w:rsid w:val="00D726D2"/>
    <w:rsid w:val="00D72B05"/>
    <w:rsid w:val="00D7368D"/>
    <w:rsid w:val="00D739D4"/>
    <w:rsid w:val="00D7404B"/>
    <w:rsid w:val="00D74AD4"/>
    <w:rsid w:val="00D768D6"/>
    <w:rsid w:val="00D76956"/>
    <w:rsid w:val="00D77312"/>
    <w:rsid w:val="00D778BD"/>
    <w:rsid w:val="00D803D1"/>
    <w:rsid w:val="00D80692"/>
    <w:rsid w:val="00D806D4"/>
    <w:rsid w:val="00D8143F"/>
    <w:rsid w:val="00D81899"/>
    <w:rsid w:val="00D81C66"/>
    <w:rsid w:val="00D820D8"/>
    <w:rsid w:val="00D82493"/>
    <w:rsid w:val="00D833DD"/>
    <w:rsid w:val="00D83B74"/>
    <w:rsid w:val="00D85A03"/>
    <w:rsid w:val="00D876DB"/>
    <w:rsid w:val="00D87BAF"/>
    <w:rsid w:val="00D87BB2"/>
    <w:rsid w:val="00D9059C"/>
    <w:rsid w:val="00D90BAF"/>
    <w:rsid w:val="00D923BA"/>
    <w:rsid w:val="00D925B8"/>
    <w:rsid w:val="00D92BB4"/>
    <w:rsid w:val="00D92C69"/>
    <w:rsid w:val="00D92F4E"/>
    <w:rsid w:val="00D9369D"/>
    <w:rsid w:val="00D94FAB"/>
    <w:rsid w:val="00D9739B"/>
    <w:rsid w:val="00DA13D4"/>
    <w:rsid w:val="00DA14F2"/>
    <w:rsid w:val="00DA1C8A"/>
    <w:rsid w:val="00DA1E6D"/>
    <w:rsid w:val="00DA2979"/>
    <w:rsid w:val="00DA3312"/>
    <w:rsid w:val="00DA33B4"/>
    <w:rsid w:val="00DA3826"/>
    <w:rsid w:val="00DA4DDE"/>
    <w:rsid w:val="00DA5279"/>
    <w:rsid w:val="00DA572B"/>
    <w:rsid w:val="00DA5A71"/>
    <w:rsid w:val="00DA6AD9"/>
    <w:rsid w:val="00DA6B1D"/>
    <w:rsid w:val="00DA6BCF"/>
    <w:rsid w:val="00DA6D3A"/>
    <w:rsid w:val="00DA7A9F"/>
    <w:rsid w:val="00DB0B0F"/>
    <w:rsid w:val="00DB0D1E"/>
    <w:rsid w:val="00DB1A3C"/>
    <w:rsid w:val="00DB2372"/>
    <w:rsid w:val="00DB256A"/>
    <w:rsid w:val="00DB296F"/>
    <w:rsid w:val="00DB29A5"/>
    <w:rsid w:val="00DB2AB3"/>
    <w:rsid w:val="00DB53F7"/>
    <w:rsid w:val="00DB590D"/>
    <w:rsid w:val="00DB5F17"/>
    <w:rsid w:val="00DB61A3"/>
    <w:rsid w:val="00DB722D"/>
    <w:rsid w:val="00DB73C4"/>
    <w:rsid w:val="00DB748E"/>
    <w:rsid w:val="00DC024A"/>
    <w:rsid w:val="00DC04B2"/>
    <w:rsid w:val="00DC0F90"/>
    <w:rsid w:val="00DC10F0"/>
    <w:rsid w:val="00DC15B8"/>
    <w:rsid w:val="00DC163D"/>
    <w:rsid w:val="00DC232E"/>
    <w:rsid w:val="00DC2D76"/>
    <w:rsid w:val="00DC2E48"/>
    <w:rsid w:val="00DC3191"/>
    <w:rsid w:val="00DC3519"/>
    <w:rsid w:val="00DC38AB"/>
    <w:rsid w:val="00DC3C0E"/>
    <w:rsid w:val="00DC4119"/>
    <w:rsid w:val="00DC48A8"/>
    <w:rsid w:val="00DC4FDD"/>
    <w:rsid w:val="00DC5D40"/>
    <w:rsid w:val="00DC6166"/>
    <w:rsid w:val="00DC69EA"/>
    <w:rsid w:val="00DC6BB3"/>
    <w:rsid w:val="00DC7D25"/>
    <w:rsid w:val="00DD03D8"/>
    <w:rsid w:val="00DD0CA6"/>
    <w:rsid w:val="00DD2AC7"/>
    <w:rsid w:val="00DD3A6A"/>
    <w:rsid w:val="00DD459A"/>
    <w:rsid w:val="00DD4EF4"/>
    <w:rsid w:val="00DD4FF8"/>
    <w:rsid w:val="00DD567A"/>
    <w:rsid w:val="00DD6426"/>
    <w:rsid w:val="00DD6B19"/>
    <w:rsid w:val="00DD6B48"/>
    <w:rsid w:val="00DD6EE0"/>
    <w:rsid w:val="00DD7EDC"/>
    <w:rsid w:val="00DE0C51"/>
    <w:rsid w:val="00DE1925"/>
    <w:rsid w:val="00DE2232"/>
    <w:rsid w:val="00DE26F8"/>
    <w:rsid w:val="00DE2E32"/>
    <w:rsid w:val="00DE3091"/>
    <w:rsid w:val="00DE334C"/>
    <w:rsid w:val="00DE35DF"/>
    <w:rsid w:val="00DE3BF1"/>
    <w:rsid w:val="00DE4680"/>
    <w:rsid w:val="00DE46B4"/>
    <w:rsid w:val="00DE569E"/>
    <w:rsid w:val="00DE57B9"/>
    <w:rsid w:val="00DE6255"/>
    <w:rsid w:val="00DE7262"/>
    <w:rsid w:val="00DE7690"/>
    <w:rsid w:val="00DE7A67"/>
    <w:rsid w:val="00DF012A"/>
    <w:rsid w:val="00DF05D6"/>
    <w:rsid w:val="00DF10F7"/>
    <w:rsid w:val="00DF154E"/>
    <w:rsid w:val="00DF475B"/>
    <w:rsid w:val="00DF4CC8"/>
    <w:rsid w:val="00DF4E2F"/>
    <w:rsid w:val="00DF4EE7"/>
    <w:rsid w:val="00DF62F3"/>
    <w:rsid w:val="00DF6C8D"/>
    <w:rsid w:val="00DF72BC"/>
    <w:rsid w:val="00E011CA"/>
    <w:rsid w:val="00E014C1"/>
    <w:rsid w:val="00E037FA"/>
    <w:rsid w:val="00E03AF8"/>
    <w:rsid w:val="00E04612"/>
    <w:rsid w:val="00E04E0E"/>
    <w:rsid w:val="00E0799B"/>
    <w:rsid w:val="00E07BB9"/>
    <w:rsid w:val="00E10687"/>
    <w:rsid w:val="00E114B1"/>
    <w:rsid w:val="00E1190C"/>
    <w:rsid w:val="00E11FC5"/>
    <w:rsid w:val="00E1254E"/>
    <w:rsid w:val="00E12CE5"/>
    <w:rsid w:val="00E13407"/>
    <w:rsid w:val="00E140A9"/>
    <w:rsid w:val="00E1411A"/>
    <w:rsid w:val="00E145CF"/>
    <w:rsid w:val="00E14906"/>
    <w:rsid w:val="00E14AB2"/>
    <w:rsid w:val="00E15BF8"/>
    <w:rsid w:val="00E15EDF"/>
    <w:rsid w:val="00E167A7"/>
    <w:rsid w:val="00E17740"/>
    <w:rsid w:val="00E20061"/>
    <w:rsid w:val="00E20D8E"/>
    <w:rsid w:val="00E211B7"/>
    <w:rsid w:val="00E221D0"/>
    <w:rsid w:val="00E22BE3"/>
    <w:rsid w:val="00E235F5"/>
    <w:rsid w:val="00E237B6"/>
    <w:rsid w:val="00E2453F"/>
    <w:rsid w:val="00E2515E"/>
    <w:rsid w:val="00E26E1A"/>
    <w:rsid w:val="00E272B9"/>
    <w:rsid w:val="00E31557"/>
    <w:rsid w:val="00E329FF"/>
    <w:rsid w:val="00E33347"/>
    <w:rsid w:val="00E33813"/>
    <w:rsid w:val="00E3390E"/>
    <w:rsid w:val="00E33B2C"/>
    <w:rsid w:val="00E3403E"/>
    <w:rsid w:val="00E3513F"/>
    <w:rsid w:val="00E35262"/>
    <w:rsid w:val="00E35430"/>
    <w:rsid w:val="00E3569C"/>
    <w:rsid w:val="00E36042"/>
    <w:rsid w:val="00E36322"/>
    <w:rsid w:val="00E37164"/>
    <w:rsid w:val="00E37AD6"/>
    <w:rsid w:val="00E37D82"/>
    <w:rsid w:val="00E37FA0"/>
    <w:rsid w:val="00E42BB2"/>
    <w:rsid w:val="00E42D25"/>
    <w:rsid w:val="00E42F8F"/>
    <w:rsid w:val="00E437EA"/>
    <w:rsid w:val="00E439AD"/>
    <w:rsid w:val="00E4474D"/>
    <w:rsid w:val="00E44909"/>
    <w:rsid w:val="00E44DBC"/>
    <w:rsid w:val="00E44DD7"/>
    <w:rsid w:val="00E44FA7"/>
    <w:rsid w:val="00E45788"/>
    <w:rsid w:val="00E4589B"/>
    <w:rsid w:val="00E460E2"/>
    <w:rsid w:val="00E467E0"/>
    <w:rsid w:val="00E50186"/>
    <w:rsid w:val="00E509A3"/>
    <w:rsid w:val="00E509BF"/>
    <w:rsid w:val="00E5167C"/>
    <w:rsid w:val="00E51FC3"/>
    <w:rsid w:val="00E5262A"/>
    <w:rsid w:val="00E534FB"/>
    <w:rsid w:val="00E551BE"/>
    <w:rsid w:val="00E552A8"/>
    <w:rsid w:val="00E55550"/>
    <w:rsid w:val="00E5583C"/>
    <w:rsid w:val="00E55BA7"/>
    <w:rsid w:val="00E56E59"/>
    <w:rsid w:val="00E57689"/>
    <w:rsid w:val="00E57C7C"/>
    <w:rsid w:val="00E61146"/>
    <w:rsid w:val="00E61191"/>
    <w:rsid w:val="00E621AD"/>
    <w:rsid w:val="00E62267"/>
    <w:rsid w:val="00E622C3"/>
    <w:rsid w:val="00E6338D"/>
    <w:rsid w:val="00E644F4"/>
    <w:rsid w:val="00E64AB8"/>
    <w:rsid w:val="00E654CE"/>
    <w:rsid w:val="00E65842"/>
    <w:rsid w:val="00E66728"/>
    <w:rsid w:val="00E667FB"/>
    <w:rsid w:val="00E66A1F"/>
    <w:rsid w:val="00E67454"/>
    <w:rsid w:val="00E70163"/>
    <w:rsid w:val="00E70729"/>
    <w:rsid w:val="00E7092B"/>
    <w:rsid w:val="00E70955"/>
    <w:rsid w:val="00E70E9A"/>
    <w:rsid w:val="00E70EFA"/>
    <w:rsid w:val="00E721A6"/>
    <w:rsid w:val="00E73565"/>
    <w:rsid w:val="00E73948"/>
    <w:rsid w:val="00E73FC1"/>
    <w:rsid w:val="00E7467B"/>
    <w:rsid w:val="00E753B6"/>
    <w:rsid w:val="00E760D5"/>
    <w:rsid w:val="00E767D1"/>
    <w:rsid w:val="00E76E06"/>
    <w:rsid w:val="00E77D5D"/>
    <w:rsid w:val="00E8027D"/>
    <w:rsid w:val="00E805E9"/>
    <w:rsid w:val="00E809D2"/>
    <w:rsid w:val="00E822F7"/>
    <w:rsid w:val="00E8332C"/>
    <w:rsid w:val="00E836B6"/>
    <w:rsid w:val="00E84C08"/>
    <w:rsid w:val="00E84CBC"/>
    <w:rsid w:val="00E8561F"/>
    <w:rsid w:val="00E856D0"/>
    <w:rsid w:val="00E85ACF"/>
    <w:rsid w:val="00E86778"/>
    <w:rsid w:val="00E868D4"/>
    <w:rsid w:val="00E86B34"/>
    <w:rsid w:val="00E87598"/>
    <w:rsid w:val="00E87D69"/>
    <w:rsid w:val="00E9074A"/>
    <w:rsid w:val="00E91915"/>
    <w:rsid w:val="00E922D3"/>
    <w:rsid w:val="00E923DC"/>
    <w:rsid w:val="00E92A63"/>
    <w:rsid w:val="00E92BE6"/>
    <w:rsid w:val="00E92CD8"/>
    <w:rsid w:val="00E93381"/>
    <w:rsid w:val="00E943EC"/>
    <w:rsid w:val="00E94F10"/>
    <w:rsid w:val="00E95125"/>
    <w:rsid w:val="00E96C68"/>
    <w:rsid w:val="00EA15F2"/>
    <w:rsid w:val="00EA279D"/>
    <w:rsid w:val="00EA2D07"/>
    <w:rsid w:val="00EA3B00"/>
    <w:rsid w:val="00EA3C69"/>
    <w:rsid w:val="00EA5308"/>
    <w:rsid w:val="00EA548A"/>
    <w:rsid w:val="00EA5CD0"/>
    <w:rsid w:val="00EA6F9A"/>
    <w:rsid w:val="00EA7187"/>
    <w:rsid w:val="00EB1325"/>
    <w:rsid w:val="00EB1410"/>
    <w:rsid w:val="00EB1879"/>
    <w:rsid w:val="00EB1AE4"/>
    <w:rsid w:val="00EB249F"/>
    <w:rsid w:val="00EB3261"/>
    <w:rsid w:val="00EB3506"/>
    <w:rsid w:val="00EB39E1"/>
    <w:rsid w:val="00EB43AC"/>
    <w:rsid w:val="00EB54B4"/>
    <w:rsid w:val="00EB5723"/>
    <w:rsid w:val="00EB5863"/>
    <w:rsid w:val="00EB6122"/>
    <w:rsid w:val="00EB69F7"/>
    <w:rsid w:val="00EB6B09"/>
    <w:rsid w:val="00EB6DEF"/>
    <w:rsid w:val="00EB70A4"/>
    <w:rsid w:val="00EB7545"/>
    <w:rsid w:val="00EB7D37"/>
    <w:rsid w:val="00EC024E"/>
    <w:rsid w:val="00EC0287"/>
    <w:rsid w:val="00EC0EC7"/>
    <w:rsid w:val="00EC333B"/>
    <w:rsid w:val="00EC346F"/>
    <w:rsid w:val="00EC4D3B"/>
    <w:rsid w:val="00EC59F7"/>
    <w:rsid w:val="00EC5C78"/>
    <w:rsid w:val="00EC6F77"/>
    <w:rsid w:val="00EC7423"/>
    <w:rsid w:val="00ED106D"/>
    <w:rsid w:val="00ED1073"/>
    <w:rsid w:val="00ED1127"/>
    <w:rsid w:val="00ED143B"/>
    <w:rsid w:val="00ED2192"/>
    <w:rsid w:val="00ED23FE"/>
    <w:rsid w:val="00ED2617"/>
    <w:rsid w:val="00ED52BD"/>
    <w:rsid w:val="00ED568F"/>
    <w:rsid w:val="00ED5B8C"/>
    <w:rsid w:val="00ED6CD2"/>
    <w:rsid w:val="00ED6DC6"/>
    <w:rsid w:val="00ED72D3"/>
    <w:rsid w:val="00ED73F8"/>
    <w:rsid w:val="00ED7A76"/>
    <w:rsid w:val="00ED7AD1"/>
    <w:rsid w:val="00EE0340"/>
    <w:rsid w:val="00EE0D9C"/>
    <w:rsid w:val="00EE2254"/>
    <w:rsid w:val="00EE426C"/>
    <w:rsid w:val="00EE500D"/>
    <w:rsid w:val="00EE516E"/>
    <w:rsid w:val="00EE5799"/>
    <w:rsid w:val="00EE57F5"/>
    <w:rsid w:val="00EE6DD5"/>
    <w:rsid w:val="00EE6DEA"/>
    <w:rsid w:val="00EE7792"/>
    <w:rsid w:val="00EF06B3"/>
    <w:rsid w:val="00EF07FE"/>
    <w:rsid w:val="00EF0A00"/>
    <w:rsid w:val="00EF16ED"/>
    <w:rsid w:val="00EF2897"/>
    <w:rsid w:val="00EF32B7"/>
    <w:rsid w:val="00EF4EC8"/>
    <w:rsid w:val="00EF53F0"/>
    <w:rsid w:val="00EF557B"/>
    <w:rsid w:val="00EF5C62"/>
    <w:rsid w:val="00EF6091"/>
    <w:rsid w:val="00EF6114"/>
    <w:rsid w:val="00EF69BC"/>
    <w:rsid w:val="00EF7023"/>
    <w:rsid w:val="00EF78D7"/>
    <w:rsid w:val="00EF7C31"/>
    <w:rsid w:val="00EF7FE3"/>
    <w:rsid w:val="00F00A0D"/>
    <w:rsid w:val="00F00D7F"/>
    <w:rsid w:val="00F00EAA"/>
    <w:rsid w:val="00F010EB"/>
    <w:rsid w:val="00F015C4"/>
    <w:rsid w:val="00F01C67"/>
    <w:rsid w:val="00F026F4"/>
    <w:rsid w:val="00F02D77"/>
    <w:rsid w:val="00F0319A"/>
    <w:rsid w:val="00F031F3"/>
    <w:rsid w:val="00F03EEF"/>
    <w:rsid w:val="00F041F6"/>
    <w:rsid w:val="00F0469B"/>
    <w:rsid w:val="00F05245"/>
    <w:rsid w:val="00F0533C"/>
    <w:rsid w:val="00F05C3B"/>
    <w:rsid w:val="00F078B0"/>
    <w:rsid w:val="00F07964"/>
    <w:rsid w:val="00F07BDD"/>
    <w:rsid w:val="00F07F52"/>
    <w:rsid w:val="00F103FC"/>
    <w:rsid w:val="00F1043C"/>
    <w:rsid w:val="00F10A26"/>
    <w:rsid w:val="00F113B3"/>
    <w:rsid w:val="00F11BA4"/>
    <w:rsid w:val="00F11BC3"/>
    <w:rsid w:val="00F11CC6"/>
    <w:rsid w:val="00F12ADE"/>
    <w:rsid w:val="00F1305B"/>
    <w:rsid w:val="00F1369C"/>
    <w:rsid w:val="00F146D2"/>
    <w:rsid w:val="00F14721"/>
    <w:rsid w:val="00F148B8"/>
    <w:rsid w:val="00F15D09"/>
    <w:rsid w:val="00F1646D"/>
    <w:rsid w:val="00F20351"/>
    <w:rsid w:val="00F21656"/>
    <w:rsid w:val="00F21908"/>
    <w:rsid w:val="00F21DEB"/>
    <w:rsid w:val="00F21E62"/>
    <w:rsid w:val="00F21E64"/>
    <w:rsid w:val="00F22A8B"/>
    <w:rsid w:val="00F22F5D"/>
    <w:rsid w:val="00F24279"/>
    <w:rsid w:val="00F244D2"/>
    <w:rsid w:val="00F26868"/>
    <w:rsid w:val="00F309E4"/>
    <w:rsid w:val="00F31700"/>
    <w:rsid w:val="00F324A6"/>
    <w:rsid w:val="00F33962"/>
    <w:rsid w:val="00F33C6C"/>
    <w:rsid w:val="00F33C84"/>
    <w:rsid w:val="00F33CFA"/>
    <w:rsid w:val="00F33F0A"/>
    <w:rsid w:val="00F34268"/>
    <w:rsid w:val="00F34CE0"/>
    <w:rsid w:val="00F34ECB"/>
    <w:rsid w:val="00F34F1D"/>
    <w:rsid w:val="00F3528B"/>
    <w:rsid w:val="00F367AB"/>
    <w:rsid w:val="00F371B3"/>
    <w:rsid w:val="00F371F0"/>
    <w:rsid w:val="00F37AA3"/>
    <w:rsid w:val="00F40081"/>
    <w:rsid w:val="00F40960"/>
    <w:rsid w:val="00F41033"/>
    <w:rsid w:val="00F415D3"/>
    <w:rsid w:val="00F416FE"/>
    <w:rsid w:val="00F41A35"/>
    <w:rsid w:val="00F41EC1"/>
    <w:rsid w:val="00F421B4"/>
    <w:rsid w:val="00F44434"/>
    <w:rsid w:val="00F45D3E"/>
    <w:rsid w:val="00F464B9"/>
    <w:rsid w:val="00F46A22"/>
    <w:rsid w:val="00F47527"/>
    <w:rsid w:val="00F47E5E"/>
    <w:rsid w:val="00F47FE4"/>
    <w:rsid w:val="00F5072D"/>
    <w:rsid w:val="00F50D7B"/>
    <w:rsid w:val="00F50DF8"/>
    <w:rsid w:val="00F52350"/>
    <w:rsid w:val="00F5257A"/>
    <w:rsid w:val="00F54D66"/>
    <w:rsid w:val="00F55169"/>
    <w:rsid w:val="00F55396"/>
    <w:rsid w:val="00F55598"/>
    <w:rsid w:val="00F559D0"/>
    <w:rsid w:val="00F56EF5"/>
    <w:rsid w:val="00F6203B"/>
    <w:rsid w:val="00F62446"/>
    <w:rsid w:val="00F63B5E"/>
    <w:rsid w:val="00F64692"/>
    <w:rsid w:val="00F64A07"/>
    <w:rsid w:val="00F65491"/>
    <w:rsid w:val="00F66200"/>
    <w:rsid w:val="00F66896"/>
    <w:rsid w:val="00F66958"/>
    <w:rsid w:val="00F669E3"/>
    <w:rsid w:val="00F671C0"/>
    <w:rsid w:val="00F67970"/>
    <w:rsid w:val="00F67A34"/>
    <w:rsid w:val="00F71722"/>
    <w:rsid w:val="00F719B7"/>
    <w:rsid w:val="00F720BC"/>
    <w:rsid w:val="00F721F2"/>
    <w:rsid w:val="00F74A1C"/>
    <w:rsid w:val="00F75DD9"/>
    <w:rsid w:val="00F75E7A"/>
    <w:rsid w:val="00F75EF0"/>
    <w:rsid w:val="00F76D4B"/>
    <w:rsid w:val="00F773F1"/>
    <w:rsid w:val="00F77DBC"/>
    <w:rsid w:val="00F77F72"/>
    <w:rsid w:val="00F80065"/>
    <w:rsid w:val="00F818DB"/>
    <w:rsid w:val="00F819A5"/>
    <w:rsid w:val="00F81D3E"/>
    <w:rsid w:val="00F822D1"/>
    <w:rsid w:val="00F82898"/>
    <w:rsid w:val="00F82D56"/>
    <w:rsid w:val="00F82D67"/>
    <w:rsid w:val="00F82EA3"/>
    <w:rsid w:val="00F84851"/>
    <w:rsid w:val="00F860E6"/>
    <w:rsid w:val="00F879C0"/>
    <w:rsid w:val="00F907DB"/>
    <w:rsid w:val="00F9146D"/>
    <w:rsid w:val="00F9348C"/>
    <w:rsid w:val="00F9350F"/>
    <w:rsid w:val="00F9351E"/>
    <w:rsid w:val="00F935FE"/>
    <w:rsid w:val="00F93D9D"/>
    <w:rsid w:val="00F94146"/>
    <w:rsid w:val="00F95A1C"/>
    <w:rsid w:val="00F95B26"/>
    <w:rsid w:val="00F95FC7"/>
    <w:rsid w:val="00FA02E6"/>
    <w:rsid w:val="00FA0394"/>
    <w:rsid w:val="00FA147B"/>
    <w:rsid w:val="00FA1539"/>
    <w:rsid w:val="00FA1A42"/>
    <w:rsid w:val="00FA1B4E"/>
    <w:rsid w:val="00FA1EE1"/>
    <w:rsid w:val="00FA2B04"/>
    <w:rsid w:val="00FA432C"/>
    <w:rsid w:val="00FA4337"/>
    <w:rsid w:val="00FA6055"/>
    <w:rsid w:val="00FA6A50"/>
    <w:rsid w:val="00FA6A62"/>
    <w:rsid w:val="00FA731C"/>
    <w:rsid w:val="00FA7494"/>
    <w:rsid w:val="00FA74C4"/>
    <w:rsid w:val="00FB044A"/>
    <w:rsid w:val="00FB0F29"/>
    <w:rsid w:val="00FB25FD"/>
    <w:rsid w:val="00FB2703"/>
    <w:rsid w:val="00FB2A88"/>
    <w:rsid w:val="00FB3B9E"/>
    <w:rsid w:val="00FB3BDD"/>
    <w:rsid w:val="00FB41C3"/>
    <w:rsid w:val="00FB433D"/>
    <w:rsid w:val="00FB4401"/>
    <w:rsid w:val="00FB525D"/>
    <w:rsid w:val="00FB536F"/>
    <w:rsid w:val="00FB5F6B"/>
    <w:rsid w:val="00FB69C7"/>
    <w:rsid w:val="00FB76B5"/>
    <w:rsid w:val="00FC1349"/>
    <w:rsid w:val="00FC1777"/>
    <w:rsid w:val="00FC2460"/>
    <w:rsid w:val="00FC2516"/>
    <w:rsid w:val="00FC2C7B"/>
    <w:rsid w:val="00FC312B"/>
    <w:rsid w:val="00FC3680"/>
    <w:rsid w:val="00FC4C31"/>
    <w:rsid w:val="00FC506D"/>
    <w:rsid w:val="00FC5FDE"/>
    <w:rsid w:val="00FC7731"/>
    <w:rsid w:val="00FC7936"/>
    <w:rsid w:val="00FC7B57"/>
    <w:rsid w:val="00FD0D9E"/>
    <w:rsid w:val="00FD411E"/>
    <w:rsid w:val="00FD4EE8"/>
    <w:rsid w:val="00FD517A"/>
    <w:rsid w:val="00FD554E"/>
    <w:rsid w:val="00FD58EB"/>
    <w:rsid w:val="00FD5F1A"/>
    <w:rsid w:val="00FD6738"/>
    <w:rsid w:val="00FD767D"/>
    <w:rsid w:val="00FE0EBA"/>
    <w:rsid w:val="00FE1BE5"/>
    <w:rsid w:val="00FE3210"/>
    <w:rsid w:val="00FE3B4E"/>
    <w:rsid w:val="00FE46C6"/>
    <w:rsid w:val="00FE4E81"/>
    <w:rsid w:val="00FE4F73"/>
    <w:rsid w:val="00FE5BEE"/>
    <w:rsid w:val="00FE6C44"/>
    <w:rsid w:val="00FE7B13"/>
    <w:rsid w:val="00FF079E"/>
    <w:rsid w:val="00FF1511"/>
    <w:rsid w:val="00FF21B2"/>
    <w:rsid w:val="00FF22ED"/>
    <w:rsid w:val="00FF2BF8"/>
    <w:rsid w:val="00FF2E3B"/>
    <w:rsid w:val="00FF30F2"/>
    <w:rsid w:val="00FF38EB"/>
    <w:rsid w:val="00FF4048"/>
    <w:rsid w:val="00FF4A72"/>
    <w:rsid w:val="00FF54DD"/>
    <w:rsid w:val="00FF6101"/>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oNotEmbedSmartTags/>
  <w:decimalSymbol w:val=","/>
  <w:listSeparator w:val=";"/>
  <w14:docId w14:val="513A8F68"/>
  <w15:docId w15:val="{309B8BF6-0742-4EA7-A6ED-79BB1DAA8D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lsdException w:name="Hyperlink" w:semiHidden="1" w:unhideWhenUsed="1"/>
    <w:lsdException w:name="FollowedHyperlink" w:semiHidden="1" w:unhideWhenUsed="1" w:qFormat="1"/>
    <w:lsdException w:name="Strong" w:qFormat="1"/>
    <w:lsdException w:name="Emphasis"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qFormat="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qFormat="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356C7A"/>
    <w:pPr>
      <w:suppressAutoHyphens/>
      <w:spacing w:before="120" w:after="120"/>
      <w:jc w:val="both"/>
    </w:pPr>
    <w:rPr>
      <w:rFonts w:ascii="Calibri" w:hAnsi="Calibri" w:cs="Calibri"/>
      <w:sz w:val="22"/>
      <w:szCs w:val="24"/>
      <w:lang w:val="el-GR" w:eastAsia="zh-CN"/>
    </w:rPr>
  </w:style>
  <w:style w:type="paragraph" w:styleId="1">
    <w:name w:val="heading 1"/>
    <w:aliases w:val="H1 Char,H1,Head1,Heading apps,h1,BMS Heading 1,H11,H12,H13,H14,H15,H16,H17,Outline1,Level 1 Topic Heading,Heading 1-ERI,l1,Head 1 (Chapter heading),Head 1,Head 11,Head 12,Head 111,Head 13,Head 112,Head 14,Head 113,Head 15,Head 114"/>
    <w:basedOn w:val="a2"/>
    <w:next w:val="a2"/>
    <w:link w:val="1Char1"/>
    <w:qFormat/>
    <w:rsid w:val="00B770BA"/>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Times New Roman"/>
      <w:b/>
      <w:bCs/>
      <w:color w:val="333399"/>
      <w:sz w:val="28"/>
      <w:szCs w:val="32"/>
      <w:lang w:val="en-US"/>
    </w:rPr>
  </w:style>
  <w:style w:type="paragraph" w:styleId="20">
    <w:name w:val="heading 2"/>
    <w:basedOn w:val="1"/>
    <w:next w:val="a2"/>
    <w:link w:val="2Char1"/>
    <w:qFormat/>
    <w:rsid w:val="00B770BA"/>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3">
    <w:name w:val="heading 3"/>
    <w:aliases w:val="H3,3 bullet,b,2,bullet,B1,SECOND,Second,h3,b1,bullet pt,6 bullet,List 1,Level 1 - 1,H31,H32,H311,h31,H33,H312,h32,H321,H3111,h311,H34,H313,h33,H35,H314,h34,H36,H315,h35,H322,H3112,h312,H331,H3121,h321,H341,H3131,h331,H351,H3141,h341,H37,3"/>
    <w:basedOn w:val="a2"/>
    <w:next w:val="a2"/>
    <w:link w:val="3Char1"/>
    <w:uiPriority w:val="9"/>
    <w:qFormat/>
    <w:rsid w:val="00B770BA"/>
    <w:pPr>
      <w:keepNext/>
      <w:spacing w:before="240" w:after="60"/>
      <w:ind w:left="567" w:hanging="567"/>
      <w:outlineLvl w:val="2"/>
    </w:pPr>
    <w:rPr>
      <w:rFonts w:ascii="Arial" w:hAnsi="Arial" w:cs="Times New Roman"/>
      <w:b/>
      <w:bCs/>
      <w:szCs w:val="26"/>
    </w:rPr>
  </w:style>
  <w:style w:type="paragraph" w:styleId="4">
    <w:name w:val="heading 4"/>
    <w:basedOn w:val="a2"/>
    <w:next w:val="a2"/>
    <w:link w:val="4Char1"/>
    <w:uiPriority w:val="99"/>
    <w:qFormat/>
    <w:rsid w:val="00DF10F7"/>
    <w:pPr>
      <w:keepNext/>
      <w:spacing w:before="240"/>
      <w:outlineLvl w:val="3"/>
    </w:pPr>
    <w:rPr>
      <w:rFonts w:asciiTheme="minorHAnsi" w:hAnsiTheme="minorHAnsi" w:cs="Times New Roman"/>
      <w:b/>
      <w:bCs/>
      <w:szCs w:val="28"/>
    </w:rPr>
  </w:style>
  <w:style w:type="paragraph" w:styleId="5">
    <w:name w:val="heading 5"/>
    <w:basedOn w:val="a2"/>
    <w:next w:val="a2"/>
    <w:link w:val="5Char1"/>
    <w:uiPriority w:val="99"/>
    <w:qFormat/>
    <w:rsid w:val="00B770BA"/>
    <w:pPr>
      <w:numPr>
        <w:ilvl w:val="4"/>
        <w:numId w:val="1"/>
      </w:numPr>
      <w:spacing w:before="200" w:after="200" w:line="280" w:lineRule="exact"/>
      <w:outlineLvl w:val="4"/>
    </w:pPr>
    <w:rPr>
      <w:rFonts w:ascii="Lucida Sans" w:hAnsi="Lucida Sans" w:cs="Times New Roman"/>
      <w:b/>
      <w:szCs w:val="20"/>
      <w:lang w:val="en-US"/>
    </w:rPr>
  </w:style>
  <w:style w:type="paragraph" w:styleId="6">
    <w:name w:val="heading 6"/>
    <w:basedOn w:val="a2"/>
    <w:next w:val="a2"/>
    <w:link w:val="6Char1"/>
    <w:uiPriority w:val="99"/>
    <w:qFormat/>
    <w:rsid w:val="001A7731"/>
    <w:pPr>
      <w:tabs>
        <w:tab w:val="left" w:pos="2978"/>
      </w:tabs>
      <w:suppressAutoHyphens w:val="0"/>
      <w:spacing w:after="240" w:line="360" w:lineRule="auto"/>
      <w:ind w:left="2978" w:hanging="1134"/>
      <w:outlineLvl w:val="5"/>
    </w:pPr>
    <w:rPr>
      <w:rFonts w:ascii="Tahoma" w:hAnsi="Tahoma" w:cs="Times New Roman"/>
      <w:b/>
      <w:sz w:val="18"/>
      <w:szCs w:val="20"/>
      <w:lang w:eastAsia="en-US"/>
    </w:rPr>
  </w:style>
  <w:style w:type="paragraph" w:styleId="7">
    <w:name w:val="heading 7"/>
    <w:basedOn w:val="a2"/>
    <w:next w:val="a2"/>
    <w:link w:val="7Char1"/>
    <w:uiPriority w:val="99"/>
    <w:qFormat/>
    <w:rsid w:val="001A7731"/>
    <w:pPr>
      <w:tabs>
        <w:tab w:val="left" w:pos="2289"/>
        <w:tab w:val="left" w:pos="2835"/>
      </w:tabs>
      <w:suppressAutoHyphens w:val="0"/>
      <w:spacing w:after="60" w:line="360" w:lineRule="auto"/>
      <w:ind w:left="2289" w:hanging="1296"/>
      <w:outlineLvl w:val="6"/>
    </w:pPr>
    <w:rPr>
      <w:rFonts w:ascii="Tahoma" w:hAnsi="Tahoma" w:cs="Times New Roman"/>
      <w:sz w:val="18"/>
      <w:szCs w:val="20"/>
      <w:u w:val="single"/>
      <w:lang w:eastAsia="en-US"/>
    </w:rPr>
  </w:style>
  <w:style w:type="paragraph" w:styleId="8">
    <w:name w:val="heading 8"/>
    <w:basedOn w:val="a2"/>
    <w:next w:val="a2"/>
    <w:link w:val="8Char1"/>
    <w:uiPriority w:val="99"/>
    <w:qFormat/>
    <w:rsid w:val="001A7731"/>
    <w:pPr>
      <w:tabs>
        <w:tab w:val="left" w:pos="2433"/>
        <w:tab w:val="left" w:pos="3119"/>
      </w:tabs>
      <w:suppressAutoHyphens w:val="0"/>
      <w:spacing w:after="60"/>
      <w:ind w:left="2433" w:hanging="1440"/>
      <w:outlineLvl w:val="7"/>
    </w:pPr>
    <w:rPr>
      <w:rFonts w:ascii="Tahoma" w:hAnsi="Tahoma" w:cs="Times New Roman"/>
      <w:sz w:val="18"/>
      <w:szCs w:val="20"/>
      <w:u w:val="single"/>
      <w:lang w:eastAsia="en-US"/>
    </w:rPr>
  </w:style>
  <w:style w:type="paragraph" w:styleId="9">
    <w:name w:val="heading 9"/>
    <w:basedOn w:val="a2"/>
    <w:next w:val="a2"/>
    <w:link w:val="9Char1"/>
    <w:uiPriority w:val="99"/>
    <w:qFormat/>
    <w:rsid w:val="001A7731"/>
    <w:pPr>
      <w:tabs>
        <w:tab w:val="left" w:pos="2577"/>
        <w:tab w:val="left" w:pos="3119"/>
      </w:tabs>
      <w:suppressAutoHyphens w:val="0"/>
      <w:spacing w:after="60"/>
      <w:ind w:left="2577" w:hanging="1584"/>
      <w:jc w:val="left"/>
      <w:outlineLvl w:val="8"/>
    </w:pPr>
    <w:rPr>
      <w:rFonts w:ascii="Tahoma" w:hAnsi="Tahoma" w:cs="Times New Roman"/>
      <w:sz w:val="18"/>
      <w:szCs w:val="20"/>
      <w:u w:val="single"/>
      <w:lang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Char1">
    <w:name w:val="Επικεφαλίδα 1 Char1"/>
    <w:aliases w:val="H1 Char Char,H1 Char1,Head1 Char,Heading apps Char,h1 Char,BMS Heading 1 Char,H11 Char,H12 Char,H13 Char,H14 Char,H15 Char,H16 Char,H17 Char,Outline1 Char,Level 1 Topic Heading Char,Heading 1-ERI Char,l1 Char,Head 1 Char,Head 11 Char"/>
    <w:link w:val="1"/>
    <w:uiPriority w:val="99"/>
    <w:rsid w:val="001A7731"/>
    <w:rPr>
      <w:rFonts w:ascii="Arial" w:hAnsi="Arial" w:cs="Arial"/>
      <w:b/>
      <w:bCs/>
      <w:color w:val="333399"/>
      <w:sz w:val="28"/>
      <w:szCs w:val="32"/>
      <w:lang w:val="en-US" w:eastAsia="zh-CN"/>
    </w:rPr>
  </w:style>
  <w:style w:type="character" w:customStyle="1" w:styleId="2Char1">
    <w:name w:val="Επικεφαλίδα 2 Char1"/>
    <w:link w:val="20"/>
    <w:uiPriority w:val="99"/>
    <w:rsid w:val="001A7731"/>
    <w:rPr>
      <w:rFonts w:ascii="Arial" w:hAnsi="Arial" w:cs="Arial"/>
      <w:b/>
      <w:color w:val="002060"/>
      <w:sz w:val="24"/>
      <w:szCs w:val="22"/>
      <w:lang w:val="en-GB" w:eastAsia="zh-CN"/>
    </w:rPr>
  </w:style>
  <w:style w:type="character" w:customStyle="1" w:styleId="3Char1">
    <w:name w:val="Επικεφαλίδα 3 Char1"/>
    <w:aliases w:val="H3 Char1,3 bullet Char1,b Char1,2 Char1,bullet Char1,B1 Char1,SECOND Char1,Second Char1,h3 Char1,b1 Char1,bullet pt Char1,6 bullet Char1,List 1 Char1,Level 1 - 1 Char1,H31 Char1,H32 Char1,H311 Char1,h31 Char1,H33 Char1,H312 Char1"/>
    <w:link w:val="3"/>
    <w:uiPriority w:val="99"/>
    <w:rsid w:val="001A7731"/>
    <w:rPr>
      <w:rFonts w:ascii="Arial" w:hAnsi="Arial"/>
      <w:b/>
      <w:bCs/>
      <w:sz w:val="22"/>
      <w:szCs w:val="26"/>
      <w:lang w:val="en-GB" w:eastAsia="zh-CN"/>
    </w:rPr>
  </w:style>
  <w:style w:type="character" w:customStyle="1" w:styleId="4Char1">
    <w:name w:val="Επικεφαλίδα 4 Char1"/>
    <w:link w:val="4"/>
    <w:uiPriority w:val="99"/>
    <w:qFormat/>
    <w:rsid w:val="00DF10F7"/>
    <w:rPr>
      <w:rFonts w:asciiTheme="minorHAnsi" w:hAnsiTheme="minorHAnsi"/>
      <w:b/>
      <w:bCs/>
      <w:sz w:val="22"/>
      <w:szCs w:val="28"/>
      <w:lang w:val="el-GR" w:eastAsia="zh-CN"/>
    </w:rPr>
  </w:style>
  <w:style w:type="character" w:customStyle="1" w:styleId="5Char1">
    <w:name w:val="Επικεφαλίδα 5 Char1"/>
    <w:link w:val="5"/>
    <w:uiPriority w:val="99"/>
    <w:qFormat/>
    <w:rsid w:val="001A7731"/>
    <w:rPr>
      <w:rFonts w:ascii="Lucida Sans" w:hAnsi="Lucida Sans"/>
      <w:b/>
      <w:sz w:val="22"/>
      <w:lang w:eastAsia="zh-CN"/>
    </w:rPr>
  </w:style>
  <w:style w:type="character" w:customStyle="1" w:styleId="6Char1">
    <w:name w:val="Επικεφαλίδα 6 Char1"/>
    <w:link w:val="6"/>
    <w:uiPriority w:val="99"/>
    <w:rsid w:val="001A7731"/>
    <w:rPr>
      <w:rFonts w:ascii="Tahoma" w:hAnsi="Tahoma"/>
      <w:b/>
      <w:sz w:val="18"/>
      <w:lang w:eastAsia="en-US"/>
    </w:rPr>
  </w:style>
  <w:style w:type="character" w:customStyle="1" w:styleId="7Char1">
    <w:name w:val="Επικεφαλίδα 7 Char1"/>
    <w:link w:val="7"/>
    <w:uiPriority w:val="99"/>
    <w:rsid w:val="001A7731"/>
    <w:rPr>
      <w:rFonts w:ascii="Tahoma" w:hAnsi="Tahoma"/>
      <w:sz w:val="18"/>
      <w:u w:val="single"/>
      <w:lang w:eastAsia="en-US"/>
    </w:rPr>
  </w:style>
  <w:style w:type="character" w:customStyle="1" w:styleId="8Char1">
    <w:name w:val="Επικεφαλίδα 8 Char1"/>
    <w:link w:val="8"/>
    <w:uiPriority w:val="99"/>
    <w:rsid w:val="001A7731"/>
    <w:rPr>
      <w:rFonts w:ascii="Tahoma" w:hAnsi="Tahoma"/>
      <w:sz w:val="18"/>
      <w:u w:val="single"/>
      <w:lang w:eastAsia="en-US"/>
    </w:rPr>
  </w:style>
  <w:style w:type="character" w:customStyle="1" w:styleId="9Char1">
    <w:name w:val="Επικεφαλίδα 9 Char1"/>
    <w:link w:val="9"/>
    <w:uiPriority w:val="99"/>
    <w:rsid w:val="001A7731"/>
    <w:rPr>
      <w:rFonts w:ascii="Tahoma" w:hAnsi="Tahoma"/>
      <w:sz w:val="18"/>
      <w:u w:val="single"/>
      <w:lang w:eastAsia="en-US"/>
    </w:rPr>
  </w:style>
  <w:style w:type="character" w:customStyle="1" w:styleId="WW8Num1z0">
    <w:name w:val="WW8Num1z0"/>
    <w:uiPriority w:val="99"/>
    <w:qFormat/>
    <w:rsid w:val="00B770BA"/>
  </w:style>
  <w:style w:type="character" w:customStyle="1" w:styleId="WW8Num1z1">
    <w:name w:val="WW8Num1z1"/>
    <w:uiPriority w:val="99"/>
    <w:qFormat/>
    <w:rsid w:val="00B770BA"/>
  </w:style>
  <w:style w:type="character" w:customStyle="1" w:styleId="WW8Num1z2">
    <w:name w:val="WW8Num1z2"/>
    <w:uiPriority w:val="99"/>
    <w:qFormat/>
    <w:rsid w:val="00B770BA"/>
  </w:style>
  <w:style w:type="character" w:customStyle="1" w:styleId="WW8Num1z3">
    <w:name w:val="WW8Num1z3"/>
    <w:uiPriority w:val="99"/>
    <w:qFormat/>
    <w:rsid w:val="00B770BA"/>
  </w:style>
  <w:style w:type="character" w:customStyle="1" w:styleId="WW8Num1z4">
    <w:name w:val="WW8Num1z4"/>
    <w:uiPriority w:val="99"/>
    <w:qFormat/>
    <w:rsid w:val="00B770BA"/>
    <w:rPr>
      <w:rFonts w:ascii="Arial" w:hAnsi="Arial" w:cs="Times New Roman"/>
      <w:b w:val="0"/>
      <w:i w:val="0"/>
      <w:sz w:val="20"/>
      <w:szCs w:val="20"/>
    </w:rPr>
  </w:style>
  <w:style w:type="character" w:customStyle="1" w:styleId="WW8Num1z5">
    <w:name w:val="WW8Num1z5"/>
    <w:uiPriority w:val="99"/>
    <w:qFormat/>
    <w:rsid w:val="00B770BA"/>
  </w:style>
  <w:style w:type="character" w:customStyle="1" w:styleId="WW8Num1z6">
    <w:name w:val="WW8Num1z6"/>
    <w:uiPriority w:val="99"/>
    <w:qFormat/>
    <w:rsid w:val="00B770BA"/>
  </w:style>
  <w:style w:type="character" w:customStyle="1" w:styleId="WW8Num1z7">
    <w:name w:val="WW8Num1z7"/>
    <w:uiPriority w:val="99"/>
    <w:qFormat/>
    <w:rsid w:val="00B770BA"/>
  </w:style>
  <w:style w:type="character" w:customStyle="1" w:styleId="WW8Num1z8">
    <w:name w:val="WW8Num1z8"/>
    <w:uiPriority w:val="99"/>
    <w:qFormat/>
    <w:rsid w:val="00B770BA"/>
  </w:style>
  <w:style w:type="character" w:customStyle="1" w:styleId="WW8Num2z0">
    <w:name w:val="WW8Num2z0"/>
    <w:uiPriority w:val="99"/>
    <w:qFormat/>
    <w:rsid w:val="00B770BA"/>
    <w:rPr>
      <w:rFonts w:ascii="Symbol" w:hAnsi="Symbol" w:cs="Symbol"/>
      <w:lang w:val="el-GR"/>
    </w:rPr>
  </w:style>
  <w:style w:type="character" w:customStyle="1" w:styleId="WW8Num3z0">
    <w:name w:val="WW8Num3z0"/>
    <w:uiPriority w:val="99"/>
    <w:qFormat/>
    <w:rsid w:val="00B770BA"/>
    <w:rPr>
      <w:lang w:val="el-GR"/>
    </w:rPr>
  </w:style>
  <w:style w:type="character" w:customStyle="1" w:styleId="WW8Num4z0">
    <w:name w:val="WW8Num4z0"/>
    <w:uiPriority w:val="99"/>
    <w:qFormat/>
    <w:rsid w:val="00B770BA"/>
    <w:rPr>
      <w:rFonts w:ascii="Webdings" w:hAnsi="Webdings" w:cs="Webdings"/>
      <w:color w:val="333399"/>
      <w:sz w:val="16"/>
    </w:rPr>
  </w:style>
  <w:style w:type="character" w:customStyle="1" w:styleId="WW8Num5z0">
    <w:name w:val="WW8Num5z0"/>
    <w:uiPriority w:val="99"/>
    <w:qFormat/>
    <w:rsid w:val="00B770BA"/>
    <w:rPr>
      <w:highlight w:val="yellow"/>
      <w:lang w:val="el-GR"/>
    </w:rPr>
  </w:style>
  <w:style w:type="character" w:customStyle="1" w:styleId="WW8Num6z0">
    <w:name w:val="WW8Num6z0"/>
    <w:uiPriority w:val="99"/>
    <w:qFormat/>
    <w:rsid w:val="00B770BA"/>
    <w:rPr>
      <w:b/>
      <w:bCs/>
      <w:szCs w:val="22"/>
      <w:lang w:val="el-GR"/>
    </w:rPr>
  </w:style>
  <w:style w:type="character" w:customStyle="1" w:styleId="WW8Num6z1">
    <w:name w:val="WW8Num6z1"/>
    <w:uiPriority w:val="99"/>
    <w:qFormat/>
    <w:rsid w:val="00B770BA"/>
  </w:style>
  <w:style w:type="character" w:customStyle="1" w:styleId="WW8Num6z2">
    <w:name w:val="WW8Num6z2"/>
    <w:uiPriority w:val="99"/>
    <w:qFormat/>
    <w:rsid w:val="00B770BA"/>
  </w:style>
  <w:style w:type="character" w:customStyle="1" w:styleId="WW8Num6z3">
    <w:name w:val="WW8Num6z3"/>
    <w:uiPriority w:val="99"/>
    <w:qFormat/>
    <w:rsid w:val="00B770BA"/>
  </w:style>
  <w:style w:type="character" w:customStyle="1" w:styleId="WW8Num6z4">
    <w:name w:val="WW8Num6z4"/>
    <w:uiPriority w:val="99"/>
    <w:qFormat/>
    <w:rsid w:val="00B770BA"/>
  </w:style>
  <w:style w:type="character" w:customStyle="1" w:styleId="WW8Num6z5">
    <w:name w:val="WW8Num6z5"/>
    <w:uiPriority w:val="99"/>
    <w:qFormat/>
    <w:rsid w:val="00B770BA"/>
  </w:style>
  <w:style w:type="character" w:customStyle="1" w:styleId="WW8Num6z6">
    <w:name w:val="WW8Num6z6"/>
    <w:uiPriority w:val="99"/>
    <w:qFormat/>
    <w:rsid w:val="00B770BA"/>
  </w:style>
  <w:style w:type="character" w:customStyle="1" w:styleId="WW8Num6z7">
    <w:name w:val="WW8Num6z7"/>
    <w:uiPriority w:val="99"/>
    <w:qFormat/>
    <w:rsid w:val="00B770BA"/>
  </w:style>
  <w:style w:type="character" w:customStyle="1" w:styleId="WW8Num6z8">
    <w:name w:val="WW8Num6z8"/>
    <w:uiPriority w:val="99"/>
    <w:qFormat/>
    <w:rsid w:val="00B770BA"/>
  </w:style>
  <w:style w:type="character" w:customStyle="1" w:styleId="WW8Num7z0">
    <w:name w:val="WW8Num7z0"/>
    <w:uiPriority w:val="99"/>
    <w:qFormat/>
    <w:rsid w:val="00B770BA"/>
    <w:rPr>
      <w:b/>
      <w:bCs/>
      <w:szCs w:val="22"/>
      <w:lang w:val="el-GR"/>
    </w:rPr>
  </w:style>
  <w:style w:type="character" w:customStyle="1" w:styleId="WW8Num7z1">
    <w:name w:val="WW8Num7z1"/>
    <w:uiPriority w:val="99"/>
    <w:qFormat/>
    <w:rsid w:val="00B770BA"/>
    <w:rPr>
      <w:rFonts w:eastAsia="Calibri"/>
      <w:lang w:val="el-GR"/>
    </w:rPr>
  </w:style>
  <w:style w:type="character" w:customStyle="1" w:styleId="WW8Num7z2">
    <w:name w:val="WW8Num7z2"/>
    <w:uiPriority w:val="99"/>
    <w:qFormat/>
    <w:rsid w:val="00B770BA"/>
  </w:style>
  <w:style w:type="character" w:customStyle="1" w:styleId="WW8Num7z3">
    <w:name w:val="WW8Num7z3"/>
    <w:uiPriority w:val="99"/>
    <w:qFormat/>
    <w:rsid w:val="00B770BA"/>
  </w:style>
  <w:style w:type="character" w:customStyle="1" w:styleId="WW8Num7z4">
    <w:name w:val="WW8Num7z4"/>
    <w:uiPriority w:val="99"/>
    <w:qFormat/>
    <w:rsid w:val="00B770BA"/>
  </w:style>
  <w:style w:type="character" w:customStyle="1" w:styleId="WW8Num7z5">
    <w:name w:val="WW8Num7z5"/>
    <w:uiPriority w:val="99"/>
    <w:qFormat/>
    <w:rsid w:val="00B770BA"/>
  </w:style>
  <w:style w:type="character" w:customStyle="1" w:styleId="WW8Num7z6">
    <w:name w:val="WW8Num7z6"/>
    <w:uiPriority w:val="99"/>
    <w:qFormat/>
    <w:rsid w:val="00B770BA"/>
  </w:style>
  <w:style w:type="character" w:customStyle="1" w:styleId="WW8Num7z7">
    <w:name w:val="WW8Num7z7"/>
    <w:uiPriority w:val="99"/>
    <w:qFormat/>
    <w:rsid w:val="00B770BA"/>
  </w:style>
  <w:style w:type="character" w:customStyle="1" w:styleId="WW8Num7z8">
    <w:name w:val="WW8Num7z8"/>
    <w:uiPriority w:val="99"/>
    <w:qFormat/>
    <w:rsid w:val="00B770BA"/>
  </w:style>
  <w:style w:type="character" w:customStyle="1" w:styleId="WW8Num8z0">
    <w:name w:val="WW8Num8z0"/>
    <w:uiPriority w:val="99"/>
    <w:qFormat/>
    <w:rsid w:val="00B770BA"/>
    <w:rPr>
      <w:rFonts w:ascii="Symbol" w:hAnsi="Symbol" w:cs="OpenSymbol"/>
      <w:color w:val="5B9BD5"/>
    </w:rPr>
  </w:style>
  <w:style w:type="character" w:customStyle="1" w:styleId="WW8Num9z0">
    <w:name w:val="WW8Num9z0"/>
    <w:uiPriority w:val="99"/>
    <w:qFormat/>
    <w:rsid w:val="00B770BA"/>
    <w:rPr>
      <w:rFonts w:ascii="Angsana New" w:hAnsi="Angsana New" w:cs="Angsana New"/>
      <w:color w:val="000000"/>
      <w:kern w:val="1"/>
      <w:szCs w:val="22"/>
      <w:shd w:val="clear" w:color="auto" w:fill="FFFFFF"/>
      <w:lang w:val="el-GR"/>
    </w:rPr>
  </w:style>
  <w:style w:type="character" w:customStyle="1" w:styleId="WW8Num10z0">
    <w:name w:val="WW8Num10z0"/>
    <w:uiPriority w:val="99"/>
    <w:qFormat/>
    <w:rsid w:val="00B770BA"/>
    <w:rPr>
      <w:rFonts w:ascii="Symbol" w:hAnsi="Symbol" w:cs="Symbol"/>
      <w:kern w:val="1"/>
      <w:shd w:val="clear" w:color="auto" w:fill="C0C0C0"/>
      <w:lang w:val="el-GR"/>
    </w:rPr>
  </w:style>
  <w:style w:type="character" w:customStyle="1" w:styleId="WW8Num10z1">
    <w:name w:val="WW8Num10z1"/>
    <w:uiPriority w:val="99"/>
    <w:qFormat/>
    <w:rsid w:val="00B770BA"/>
  </w:style>
  <w:style w:type="character" w:customStyle="1" w:styleId="WW8Num10z2">
    <w:name w:val="WW8Num10z2"/>
    <w:uiPriority w:val="99"/>
    <w:qFormat/>
    <w:rsid w:val="00B770BA"/>
  </w:style>
  <w:style w:type="character" w:customStyle="1" w:styleId="WW8Num10z3">
    <w:name w:val="WW8Num10z3"/>
    <w:uiPriority w:val="99"/>
    <w:qFormat/>
    <w:rsid w:val="00B770BA"/>
  </w:style>
  <w:style w:type="character" w:customStyle="1" w:styleId="WW8Num10z4">
    <w:name w:val="WW8Num10z4"/>
    <w:uiPriority w:val="99"/>
    <w:qFormat/>
    <w:rsid w:val="00B770BA"/>
  </w:style>
  <w:style w:type="character" w:customStyle="1" w:styleId="WW8Num10z5">
    <w:name w:val="WW8Num10z5"/>
    <w:uiPriority w:val="99"/>
    <w:qFormat/>
    <w:rsid w:val="00B770BA"/>
  </w:style>
  <w:style w:type="character" w:customStyle="1" w:styleId="WW8Num10z6">
    <w:name w:val="WW8Num10z6"/>
    <w:uiPriority w:val="99"/>
    <w:qFormat/>
    <w:rsid w:val="00B770BA"/>
  </w:style>
  <w:style w:type="character" w:customStyle="1" w:styleId="WW8Num10z7">
    <w:name w:val="WW8Num10z7"/>
    <w:uiPriority w:val="99"/>
    <w:qFormat/>
    <w:rsid w:val="00B770BA"/>
  </w:style>
  <w:style w:type="character" w:customStyle="1" w:styleId="WW8Num10z8">
    <w:name w:val="WW8Num10z8"/>
    <w:uiPriority w:val="99"/>
    <w:qFormat/>
    <w:rsid w:val="00B770BA"/>
  </w:style>
  <w:style w:type="character" w:customStyle="1" w:styleId="WW8Num11z0">
    <w:name w:val="WW8Num11z0"/>
    <w:uiPriority w:val="99"/>
    <w:qFormat/>
    <w:rsid w:val="00B770BA"/>
    <w:rPr>
      <w:rFonts w:ascii="Symbol" w:hAnsi="Symbol" w:cs="Symbol" w:hint="default"/>
      <w:lang w:val="el-GR"/>
    </w:rPr>
  </w:style>
  <w:style w:type="character" w:customStyle="1" w:styleId="WW8Num11z1">
    <w:name w:val="WW8Num11z1"/>
    <w:uiPriority w:val="99"/>
    <w:qFormat/>
    <w:rsid w:val="00B770BA"/>
    <w:rPr>
      <w:rFonts w:ascii="Courier New" w:hAnsi="Courier New" w:cs="Courier New" w:hint="default"/>
    </w:rPr>
  </w:style>
  <w:style w:type="character" w:customStyle="1" w:styleId="WW8Num11z2">
    <w:name w:val="WW8Num11z2"/>
    <w:uiPriority w:val="99"/>
    <w:qFormat/>
    <w:rsid w:val="00B770BA"/>
    <w:rPr>
      <w:rFonts w:ascii="Wingdings" w:hAnsi="Wingdings" w:cs="Wingdings" w:hint="default"/>
    </w:rPr>
  </w:style>
  <w:style w:type="character" w:customStyle="1" w:styleId="WW-DefaultParagraphFont">
    <w:name w:val="WW-Default Paragraph Font"/>
    <w:uiPriority w:val="99"/>
    <w:qFormat/>
    <w:rsid w:val="00B770BA"/>
  </w:style>
  <w:style w:type="character" w:customStyle="1" w:styleId="WW8Num8z1">
    <w:name w:val="WW8Num8z1"/>
    <w:uiPriority w:val="99"/>
    <w:qFormat/>
    <w:rsid w:val="00B770BA"/>
    <w:rPr>
      <w:rFonts w:eastAsia="Calibri"/>
      <w:lang w:val="el-GR"/>
    </w:rPr>
  </w:style>
  <w:style w:type="character" w:customStyle="1" w:styleId="WW8Num8z2">
    <w:name w:val="WW8Num8z2"/>
    <w:uiPriority w:val="99"/>
    <w:qFormat/>
    <w:rsid w:val="00B770BA"/>
  </w:style>
  <w:style w:type="character" w:customStyle="1" w:styleId="WW8Num8z3">
    <w:name w:val="WW8Num8z3"/>
    <w:uiPriority w:val="99"/>
    <w:qFormat/>
    <w:rsid w:val="00B770BA"/>
  </w:style>
  <w:style w:type="character" w:customStyle="1" w:styleId="WW8Num8z4">
    <w:name w:val="WW8Num8z4"/>
    <w:uiPriority w:val="99"/>
    <w:qFormat/>
    <w:rsid w:val="00B770BA"/>
  </w:style>
  <w:style w:type="character" w:customStyle="1" w:styleId="WW8Num8z5">
    <w:name w:val="WW8Num8z5"/>
    <w:uiPriority w:val="99"/>
    <w:qFormat/>
    <w:rsid w:val="00B770BA"/>
  </w:style>
  <w:style w:type="character" w:customStyle="1" w:styleId="WW8Num8z6">
    <w:name w:val="WW8Num8z6"/>
    <w:uiPriority w:val="99"/>
    <w:qFormat/>
    <w:rsid w:val="00B770BA"/>
  </w:style>
  <w:style w:type="character" w:customStyle="1" w:styleId="WW8Num8z7">
    <w:name w:val="WW8Num8z7"/>
    <w:uiPriority w:val="99"/>
    <w:qFormat/>
    <w:rsid w:val="00B770BA"/>
  </w:style>
  <w:style w:type="character" w:customStyle="1" w:styleId="WW8Num8z8">
    <w:name w:val="WW8Num8z8"/>
    <w:uiPriority w:val="99"/>
    <w:qFormat/>
    <w:rsid w:val="00B770BA"/>
  </w:style>
  <w:style w:type="character" w:customStyle="1" w:styleId="WW8Num11z3">
    <w:name w:val="WW8Num11z3"/>
    <w:uiPriority w:val="99"/>
    <w:qFormat/>
    <w:rsid w:val="00B770BA"/>
  </w:style>
  <w:style w:type="character" w:customStyle="1" w:styleId="WW8Num11z4">
    <w:name w:val="WW8Num11z4"/>
    <w:uiPriority w:val="99"/>
    <w:qFormat/>
    <w:rsid w:val="00B770BA"/>
  </w:style>
  <w:style w:type="character" w:customStyle="1" w:styleId="WW8Num11z5">
    <w:name w:val="WW8Num11z5"/>
    <w:uiPriority w:val="99"/>
    <w:qFormat/>
    <w:rsid w:val="00B770BA"/>
  </w:style>
  <w:style w:type="character" w:customStyle="1" w:styleId="WW8Num11z6">
    <w:name w:val="WW8Num11z6"/>
    <w:uiPriority w:val="99"/>
    <w:qFormat/>
    <w:rsid w:val="00B770BA"/>
  </w:style>
  <w:style w:type="character" w:customStyle="1" w:styleId="WW8Num11z7">
    <w:name w:val="WW8Num11z7"/>
    <w:uiPriority w:val="99"/>
    <w:qFormat/>
    <w:rsid w:val="00B770BA"/>
  </w:style>
  <w:style w:type="character" w:customStyle="1" w:styleId="WW8Num11z8">
    <w:name w:val="WW8Num11z8"/>
    <w:uiPriority w:val="99"/>
    <w:qFormat/>
    <w:rsid w:val="00B770BA"/>
  </w:style>
  <w:style w:type="character" w:customStyle="1" w:styleId="WW-DefaultParagraphFont1">
    <w:name w:val="WW-Default Paragraph Font1"/>
    <w:uiPriority w:val="99"/>
    <w:qFormat/>
    <w:rsid w:val="00B770BA"/>
  </w:style>
  <w:style w:type="character" w:customStyle="1" w:styleId="40">
    <w:name w:val="Προεπιλεγμένη γραμματοσειρά4"/>
    <w:uiPriority w:val="99"/>
    <w:qFormat/>
    <w:rsid w:val="00B770BA"/>
  </w:style>
  <w:style w:type="character" w:customStyle="1" w:styleId="WW8Num2z1">
    <w:name w:val="WW8Num2z1"/>
    <w:uiPriority w:val="99"/>
    <w:qFormat/>
    <w:rsid w:val="00B770BA"/>
  </w:style>
  <w:style w:type="character" w:customStyle="1" w:styleId="WW8Num2z2">
    <w:name w:val="WW8Num2z2"/>
    <w:uiPriority w:val="99"/>
    <w:qFormat/>
    <w:rsid w:val="00B770BA"/>
  </w:style>
  <w:style w:type="character" w:customStyle="1" w:styleId="WW8Num2z3">
    <w:name w:val="WW8Num2z3"/>
    <w:uiPriority w:val="99"/>
    <w:qFormat/>
    <w:rsid w:val="00B770BA"/>
  </w:style>
  <w:style w:type="character" w:customStyle="1" w:styleId="WW8Num2z4">
    <w:name w:val="WW8Num2z4"/>
    <w:uiPriority w:val="99"/>
    <w:qFormat/>
    <w:rsid w:val="00B770BA"/>
    <w:rPr>
      <w:rFonts w:ascii="Arial" w:hAnsi="Arial" w:cs="Times New Roman"/>
      <w:b w:val="0"/>
      <w:i w:val="0"/>
      <w:sz w:val="20"/>
      <w:szCs w:val="20"/>
    </w:rPr>
  </w:style>
  <w:style w:type="character" w:customStyle="1" w:styleId="WW8Num2z5">
    <w:name w:val="WW8Num2z5"/>
    <w:uiPriority w:val="99"/>
    <w:qFormat/>
    <w:rsid w:val="00B770BA"/>
  </w:style>
  <w:style w:type="character" w:customStyle="1" w:styleId="WW8Num2z6">
    <w:name w:val="WW8Num2z6"/>
    <w:uiPriority w:val="99"/>
    <w:qFormat/>
    <w:rsid w:val="00B770BA"/>
  </w:style>
  <w:style w:type="character" w:customStyle="1" w:styleId="WW8Num2z7">
    <w:name w:val="WW8Num2z7"/>
    <w:uiPriority w:val="99"/>
    <w:qFormat/>
    <w:rsid w:val="00B770BA"/>
  </w:style>
  <w:style w:type="character" w:customStyle="1" w:styleId="WW8Num2z8">
    <w:name w:val="WW8Num2z8"/>
    <w:uiPriority w:val="99"/>
    <w:qFormat/>
    <w:rsid w:val="00B770BA"/>
  </w:style>
  <w:style w:type="character" w:customStyle="1" w:styleId="WW8Num9z1">
    <w:name w:val="WW8Num9z1"/>
    <w:uiPriority w:val="99"/>
    <w:qFormat/>
    <w:rsid w:val="00B770BA"/>
    <w:rPr>
      <w:rFonts w:eastAsia="Calibri"/>
      <w:lang w:val="el-GR"/>
    </w:rPr>
  </w:style>
  <w:style w:type="character" w:customStyle="1" w:styleId="WW8Num9z2">
    <w:name w:val="WW8Num9z2"/>
    <w:uiPriority w:val="99"/>
    <w:qFormat/>
    <w:rsid w:val="00B770BA"/>
  </w:style>
  <w:style w:type="character" w:customStyle="1" w:styleId="WW8Num9z3">
    <w:name w:val="WW8Num9z3"/>
    <w:uiPriority w:val="99"/>
    <w:qFormat/>
    <w:rsid w:val="00B770BA"/>
  </w:style>
  <w:style w:type="character" w:customStyle="1" w:styleId="WW8Num9z4">
    <w:name w:val="WW8Num9z4"/>
    <w:uiPriority w:val="99"/>
    <w:qFormat/>
    <w:rsid w:val="00B770BA"/>
  </w:style>
  <w:style w:type="character" w:customStyle="1" w:styleId="WW8Num9z5">
    <w:name w:val="WW8Num9z5"/>
    <w:uiPriority w:val="99"/>
    <w:qFormat/>
    <w:rsid w:val="00B770BA"/>
  </w:style>
  <w:style w:type="character" w:customStyle="1" w:styleId="WW8Num9z6">
    <w:name w:val="WW8Num9z6"/>
    <w:uiPriority w:val="99"/>
    <w:qFormat/>
    <w:rsid w:val="00B770BA"/>
  </w:style>
  <w:style w:type="character" w:customStyle="1" w:styleId="WW8Num9z7">
    <w:name w:val="WW8Num9z7"/>
    <w:uiPriority w:val="99"/>
    <w:qFormat/>
    <w:rsid w:val="00B770BA"/>
  </w:style>
  <w:style w:type="character" w:customStyle="1" w:styleId="WW8Num9z8">
    <w:name w:val="WW8Num9z8"/>
    <w:uiPriority w:val="99"/>
    <w:qFormat/>
    <w:rsid w:val="00B770BA"/>
  </w:style>
  <w:style w:type="character" w:customStyle="1" w:styleId="WW-DefaultParagraphFont11">
    <w:name w:val="WW-Default Paragraph Font11"/>
    <w:uiPriority w:val="99"/>
    <w:qFormat/>
    <w:rsid w:val="00B770BA"/>
  </w:style>
  <w:style w:type="character" w:customStyle="1" w:styleId="WW8Num12z0">
    <w:name w:val="WW8Num12z0"/>
    <w:uiPriority w:val="99"/>
    <w:qFormat/>
    <w:rsid w:val="00B770BA"/>
    <w:rPr>
      <w:rFonts w:ascii="Symbol" w:hAnsi="Symbol" w:cs="Symbol"/>
    </w:rPr>
  </w:style>
  <w:style w:type="character" w:customStyle="1" w:styleId="WW8Num12z1">
    <w:name w:val="WW8Num12z1"/>
    <w:uiPriority w:val="99"/>
    <w:qFormat/>
    <w:rsid w:val="00B770BA"/>
    <w:rPr>
      <w:rFonts w:ascii="Courier New" w:hAnsi="Courier New" w:cs="Courier New"/>
    </w:rPr>
  </w:style>
  <w:style w:type="character" w:customStyle="1" w:styleId="WW8Num12z2">
    <w:name w:val="WW8Num12z2"/>
    <w:uiPriority w:val="99"/>
    <w:qFormat/>
    <w:rsid w:val="00B770BA"/>
    <w:rPr>
      <w:rFonts w:ascii="Wingdings" w:hAnsi="Wingdings" w:cs="Wingdings"/>
    </w:rPr>
  </w:style>
  <w:style w:type="character" w:customStyle="1" w:styleId="WW-DefaultParagraphFont111">
    <w:name w:val="WW-Default Paragraph Font111"/>
    <w:uiPriority w:val="99"/>
    <w:qFormat/>
    <w:rsid w:val="00B770BA"/>
  </w:style>
  <w:style w:type="character" w:customStyle="1" w:styleId="WW-DefaultParagraphFont1111">
    <w:name w:val="WW-Default Paragraph Font1111"/>
    <w:uiPriority w:val="99"/>
    <w:qFormat/>
    <w:rsid w:val="00B770BA"/>
  </w:style>
  <w:style w:type="character" w:customStyle="1" w:styleId="WW-DefaultParagraphFont11111">
    <w:name w:val="WW-Default Paragraph Font11111"/>
    <w:uiPriority w:val="99"/>
    <w:qFormat/>
    <w:rsid w:val="00B770BA"/>
  </w:style>
  <w:style w:type="character" w:customStyle="1" w:styleId="30">
    <w:name w:val="Προεπιλεγμένη γραμματοσειρά3"/>
    <w:uiPriority w:val="99"/>
    <w:qFormat/>
    <w:rsid w:val="00B770BA"/>
  </w:style>
  <w:style w:type="character" w:customStyle="1" w:styleId="WW-DefaultParagraphFont111111">
    <w:name w:val="WW-Default Paragraph Font111111"/>
    <w:uiPriority w:val="99"/>
    <w:qFormat/>
    <w:rsid w:val="00B770BA"/>
  </w:style>
  <w:style w:type="character" w:customStyle="1" w:styleId="DefaultParagraphFont2">
    <w:name w:val="Default Paragraph Font2"/>
    <w:uiPriority w:val="99"/>
    <w:qFormat/>
    <w:rsid w:val="00B770BA"/>
  </w:style>
  <w:style w:type="character" w:customStyle="1" w:styleId="WW8Num12z3">
    <w:name w:val="WW8Num12z3"/>
    <w:uiPriority w:val="99"/>
    <w:qFormat/>
    <w:rsid w:val="00B770BA"/>
  </w:style>
  <w:style w:type="character" w:customStyle="1" w:styleId="WW8Num12z4">
    <w:name w:val="WW8Num12z4"/>
    <w:uiPriority w:val="99"/>
    <w:qFormat/>
    <w:rsid w:val="00B770BA"/>
  </w:style>
  <w:style w:type="character" w:customStyle="1" w:styleId="WW8Num12z5">
    <w:name w:val="WW8Num12z5"/>
    <w:uiPriority w:val="99"/>
    <w:qFormat/>
    <w:rsid w:val="00B770BA"/>
  </w:style>
  <w:style w:type="character" w:customStyle="1" w:styleId="WW8Num12z6">
    <w:name w:val="WW8Num12z6"/>
    <w:uiPriority w:val="99"/>
    <w:qFormat/>
    <w:rsid w:val="00B770BA"/>
  </w:style>
  <w:style w:type="character" w:customStyle="1" w:styleId="WW8Num12z7">
    <w:name w:val="WW8Num12z7"/>
    <w:uiPriority w:val="99"/>
    <w:qFormat/>
    <w:rsid w:val="00B770BA"/>
  </w:style>
  <w:style w:type="character" w:customStyle="1" w:styleId="WW8Num12z8">
    <w:name w:val="WW8Num12z8"/>
    <w:uiPriority w:val="99"/>
    <w:qFormat/>
    <w:rsid w:val="00B770BA"/>
  </w:style>
  <w:style w:type="character" w:customStyle="1" w:styleId="WW8Num13z0">
    <w:name w:val="WW8Num13z0"/>
    <w:uiPriority w:val="99"/>
    <w:qFormat/>
    <w:rsid w:val="00B770BA"/>
    <w:rPr>
      <w:rFonts w:ascii="Symbol" w:hAnsi="Symbol" w:cs="OpenSymbol"/>
    </w:rPr>
  </w:style>
  <w:style w:type="character" w:customStyle="1" w:styleId="WW-DefaultParagraphFont1111111">
    <w:name w:val="WW-Default Paragraph Font1111111"/>
    <w:uiPriority w:val="99"/>
    <w:qFormat/>
    <w:rsid w:val="00B770BA"/>
  </w:style>
  <w:style w:type="character" w:customStyle="1" w:styleId="WW8Num13z1">
    <w:name w:val="WW8Num13z1"/>
    <w:uiPriority w:val="99"/>
    <w:qFormat/>
    <w:rsid w:val="00B770BA"/>
    <w:rPr>
      <w:rFonts w:eastAsia="Calibri"/>
      <w:lang w:val="el-GR"/>
    </w:rPr>
  </w:style>
  <w:style w:type="character" w:customStyle="1" w:styleId="WW8Num13z2">
    <w:name w:val="WW8Num13z2"/>
    <w:uiPriority w:val="99"/>
    <w:qFormat/>
    <w:rsid w:val="00B770BA"/>
  </w:style>
  <w:style w:type="character" w:customStyle="1" w:styleId="WW8Num13z3">
    <w:name w:val="WW8Num13z3"/>
    <w:uiPriority w:val="99"/>
    <w:qFormat/>
    <w:rsid w:val="00B770BA"/>
  </w:style>
  <w:style w:type="character" w:customStyle="1" w:styleId="WW8Num13z4">
    <w:name w:val="WW8Num13z4"/>
    <w:uiPriority w:val="99"/>
    <w:qFormat/>
    <w:rsid w:val="00B770BA"/>
  </w:style>
  <w:style w:type="character" w:customStyle="1" w:styleId="WW8Num13z5">
    <w:name w:val="WW8Num13z5"/>
    <w:uiPriority w:val="99"/>
    <w:qFormat/>
    <w:rsid w:val="00B770BA"/>
  </w:style>
  <w:style w:type="character" w:customStyle="1" w:styleId="WW8Num13z6">
    <w:name w:val="WW8Num13z6"/>
    <w:uiPriority w:val="99"/>
    <w:qFormat/>
    <w:rsid w:val="00B770BA"/>
  </w:style>
  <w:style w:type="character" w:customStyle="1" w:styleId="WW8Num13z7">
    <w:name w:val="WW8Num13z7"/>
    <w:uiPriority w:val="99"/>
    <w:qFormat/>
    <w:rsid w:val="00B770BA"/>
  </w:style>
  <w:style w:type="character" w:customStyle="1" w:styleId="WW8Num13z8">
    <w:name w:val="WW8Num13z8"/>
    <w:uiPriority w:val="99"/>
    <w:qFormat/>
    <w:rsid w:val="00B770BA"/>
  </w:style>
  <w:style w:type="character" w:customStyle="1" w:styleId="WW8Num14z0">
    <w:name w:val="WW8Num14z0"/>
    <w:uiPriority w:val="99"/>
    <w:qFormat/>
    <w:rsid w:val="00B770BA"/>
    <w:rPr>
      <w:rFonts w:ascii="Symbol" w:hAnsi="Symbol" w:cs="OpenSymbol"/>
    </w:rPr>
  </w:style>
  <w:style w:type="character" w:customStyle="1" w:styleId="WW8Num14z1">
    <w:name w:val="WW8Num14z1"/>
    <w:uiPriority w:val="99"/>
    <w:qFormat/>
    <w:rsid w:val="00B770BA"/>
  </w:style>
  <w:style w:type="character" w:customStyle="1" w:styleId="WW8Num14z2">
    <w:name w:val="WW8Num14z2"/>
    <w:uiPriority w:val="99"/>
    <w:qFormat/>
    <w:rsid w:val="00B770BA"/>
  </w:style>
  <w:style w:type="character" w:customStyle="1" w:styleId="WW8Num14z3">
    <w:name w:val="WW8Num14z3"/>
    <w:uiPriority w:val="99"/>
    <w:qFormat/>
    <w:rsid w:val="00B770BA"/>
  </w:style>
  <w:style w:type="character" w:customStyle="1" w:styleId="WW8Num14z4">
    <w:name w:val="WW8Num14z4"/>
    <w:uiPriority w:val="99"/>
    <w:qFormat/>
    <w:rsid w:val="00B770BA"/>
  </w:style>
  <w:style w:type="character" w:customStyle="1" w:styleId="WW8Num14z5">
    <w:name w:val="WW8Num14z5"/>
    <w:uiPriority w:val="99"/>
    <w:qFormat/>
    <w:rsid w:val="00B770BA"/>
  </w:style>
  <w:style w:type="character" w:customStyle="1" w:styleId="WW8Num14z6">
    <w:name w:val="WW8Num14z6"/>
    <w:uiPriority w:val="99"/>
    <w:qFormat/>
    <w:rsid w:val="00B770BA"/>
  </w:style>
  <w:style w:type="character" w:customStyle="1" w:styleId="WW8Num14z7">
    <w:name w:val="WW8Num14z7"/>
    <w:uiPriority w:val="99"/>
    <w:qFormat/>
    <w:rsid w:val="00B770BA"/>
  </w:style>
  <w:style w:type="character" w:customStyle="1" w:styleId="WW8Num14z8">
    <w:name w:val="WW8Num14z8"/>
    <w:uiPriority w:val="99"/>
    <w:qFormat/>
    <w:rsid w:val="00B770BA"/>
  </w:style>
  <w:style w:type="character" w:customStyle="1" w:styleId="WW8Num15z0">
    <w:name w:val="WW8Num15z0"/>
    <w:uiPriority w:val="99"/>
    <w:qFormat/>
    <w:rsid w:val="00B770BA"/>
  </w:style>
  <w:style w:type="character" w:customStyle="1" w:styleId="WW8Num15z1">
    <w:name w:val="WW8Num15z1"/>
    <w:uiPriority w:val="99"/>
    <w:qFormat/>
    <w:rsid w:val="00B770BA"/>
  </w:style>
  <w:style w:type="character" w:customStyle="1" w:styleId="WW8Num15z2">
    <w:name w:val="WW8Num15z2"/>
    <w:uiPriority w:val="99"/>
    <w:qFormat/>
    <w:rsid w:val="00B770BA"/>
  </w:style>
  <w:style w:type="character" w:customStyle="1" w:styleId="WW8Num15z3">
    <w:name w:val="WW8Num15z3"/>
    <w:uiPriority w:val="99"/>
    <w:qFormat/>
    <w:rsid w:val="00B770BA"/>
  </w:style>
  <w:style w:type="character" w:customStyle="1" w:styleId="WW8Num15z4">
    <w:name w:val="WW8Num15z4"/>
    <w:uiPriority w:val="99"/>
    <w:qFormat/>
    <w:rsid w:val="00B770BA"/>
  </w:style>
  <w:style w:type="character" w:customStyle="1" w:styleId="WW8Num15z5">
    <w:name w:val="WW8Num15z5"/>
    <w:uiPriority w:val="99"/>
    <w:qFormat/>
    <w:rsid w:val="00B770BA"/>
  </w:style>
  <w:style w:type="character" w:customStyle="1" w:styleId="WW8Num15z6">
    <w:name w:val="WW8Num15z6"/>
    <w:uiPriority w:val="99"/>
    <w:qFormat/>
    <w:rsid w:val="00B770BA"/>
  </w:style>
  <w:style w:type="character" w:customStyle="1" w:styleId="WW8Num15z7">
    <w:name w:val="WW8Num15z7"/>
    <w:uiPriority w:val="99"/>
    <w:qFormat/>
    <w:rsid w:val="00B770BA"/>
  </w:style>
  <w:style w:type="character" w:customStyle="1" w:styleId="WW8Num15z8">
    <w:name w:val="WW8Num15z8"/>
    <w:uiPriority w:val="99"/>
    <w:qFormat/>
    <w:rsid w:val="00B770BA"/>
  </w:style>
  <w:style w:type="character" w:customStyle="1" w:styleId="WW8Num16z0">
    <w:name w:val="WW8Num16z0"/>
    <w:uiPriority w:val="99"/>
    <w:qFormat/>
    <w:rsid w:val="00B770BA"/>
  </w:style>
  <w:style w:type="character" w:customStyle="1" w:styleId="WW8Num16z1">
    <w:name w:val="WW8Num16z1"/>
    <w:uiPriority w:val="99"/>
    <w:qFormat/>
    <w:rsid w:val="00B770BA"/>
  </w:style>
  <w:style w:type="character" w:customStyle="1" w:styleId="WW8Num16z2">
    <w:name w:val="WW8Num16z2"/>
    <w:uiPriority w:val="99"/>
    <w:qFormat/>
    <w:rsid w:val="00B770BA"/>
  </w:style>
  <w:style w:type="character" w:customStyle="1" w:styleId="WW8Num16z3">
    <w:name w:val="WW8Num16z3"/>
    <w:uiPriority w:val="99"/>
    <w:qFormat/>
    <w:rsid w:val="00B770BA"/>
  </w:style>
  <w:style w:type="character" w:customStyle="1" w:styleId="WW8Num16z4">
    <w:name w:val="WW8Num16z4"/>
    <w:uiPriority w:val="99"/>
    <w:qFormat/>
    <w:rsid w:val="00B770BA"/>
  </w:style>
  <w:style w:type="character" w:customStyle="1" w:styleId="WW8Num16z5">
    <w:name w:val="WW8Num16z5"/>
    <w:uiPriority w:val="99"/>
    <w:qFormat/>
    <w:rsid w:val="00B770BA"/>
  </w:style>
  <w:style w:type="character" w:customStyle="1" w:styleId="WW8Num16z6">
    <w:name w:val="WW8Num16z6"/>
    <w:uiPriority w:val="99"/>
    <w:qFormat/>
    <w:rsid w:val="00B770BA"/>
  </w:style>
  <w:style w:type="character" w:customStyle="1" w:styleId="WW8Num16z7">
    <w:name w:val="WW8Num16z7"/>
    <w:uiPriority w:val="99"/>
    <w:qFormat/>
    <w:rsid w:val="00B770BA"/>
  </w:style>
  <w:style w:type="character" w:customStyle="1" w:styleId="WW8Num16z8">
    <w:name w:val="WW8Num16z8"/>
    <w:uiPriority w:val="99"/>
    <w:qFormat/>
    <w:rsid w:val="00B770BA"/>
  </w:style>
  <w:style w:type="character" w:customStyle="1" w:styleId="WW-DefaultParagraphFont11111111">
    <w:name w:val="WW-Default Paragraph Font11111111"/>
    <w:uiPriority w:val="99"/>
    <w:qFormat/>
    <w:rsid w:val="00B770BA"/>
  </w:style>
  <w:style w:type="character" w:customStyle="1" w:styleId="WW-DefaultParagraphFont111111111">
    <w:name w:val="WW-Default Paragraph Font111111111"/>
    <w:uiPriority w:val="99"/>
    <w:qFormat/>
    <w:rsid w:val="00B770BA"/>
  </w:style>
  <w:style w:type="character" w:customStyle="1" w:styleId="WW-DefaultParagraphFont1111111111">
    <w:name w:val="WW-Default Paragraph Font1111111111"/>
    <w:uiPriority w:val="99"/>
    <w:qFormat/>
    <w:rsid w:val="00B770BA"/>
  </w:style>
  <w:style w:type="character" w:customStyle="1" w:styleId="WW-DefaultParagraphFont11111111111">
    <w:name w:val="WW-Default Paragraph Font11111111111"/>
    <w:uiPriority w:val="99"/>
    <w:qFormat/>
    <w:rsid w:val="00B770BA"/>
  </w:style>
  <w:style w:type="character" w:customStyle="1" w:styleId="WW-DefaultParagraphFont111111111111">
    <w:name w:val="WW-Default Paragraph Font111111111111"/>
    <w:uiPriority w:val="99"/>
    <w:qFormat/>
    <w:rsid w:val="00B770BA"/>
  </w:style>
  <w:style w:type="character" w:customStyle="1" w:styleId="WW8Num17z0">
    <w:name w:val="WW8Num17z0"/>
    <w:uiPriority w:val="99"/>
    <w:qFormat/>
    <w:rsid w:val="00B770BA"/>
  </w:style>
  <w:style w:type="character" w:customStyle="1" w:styleId="WW8Num17z1">
    <w:name w:val="WW8Num17z1"/>
    <w:uiPriority w:val="99"/>
    <w:qFormat/>
    <w:rsid w:val="00B770BA"/>
  </w:style>
  <w:style w:type="character" w:customStyle="1" w:styleId="WW8Num17z2">
    <w:name w:val="WW8Num17z2"/>
    <w:uiPriority w:val="99"/>
    <w:qFormat/>
    <w:rsid w:val="00B770BA"/>
  </w:style>
  <w:style w:type="character" w:customStyle="1" w:styleId="WW8Num17z3">
    <w:name w:val="WW8Num17z3"/>
    <w:uiPriority w:val="99"/>
    <w:qFormat/>
    <w:rsid w:val="00B770BA"/>
  </w:style>
  <w:style w:type="character" w:customStyle="1" w:styleId="WW8Num17z4">
    <w:name w:val="WW8Num17z4"/>
    <w:uiPriority w:val="99"/>
    <w:qFormat/>
    <w:rsid w:val="00B770BA"/>
  </w:style>
  <w:style w:type="character" w:customStyle="1" w:styleId="WW8Num17z5">
    <w:name w:val="WW8Num17z5"/>
    <w:uiPriority w:val="99"/>
    <w:qFormat/>
    <w:rsid w:val="00B770BA"/>
  </w:style>
  <w:style w:type="character" w:customStyle="1" w:styleId="WW8Num17z6">
    <w:name w:val="WW8Num17z6"/>
    <w:uiPriority w:val="99"/>
    <w:qFormat/>
    <w:rsid w:val="00B770BA"/>
  </w:style>
  <w:style w:type="character" w:customStyle="1" w:styleId="WW8Num17z7">
    <w:name w:val="WW8Num17z7"/>
    <w:uiPriority w:val="99"/>
    <w:qFormat/>
    <w:rsid w:val="00B770BA"/>
  </w:style>
  <w:style w:type="character" w:customStyle="1" w:styleId="WW8Num17z8">
    <w:name w:val="WW8Num17z8"/>
    <w:uiPriority w:val="99"/>
    <w:qFormat/>
    <w:rsid w:val="00B770BA"/>
  </w:style>
  <w:style w:type="character" w:customStyle="1" w:styleId="WW8Num18z0">
    <w:name w:val="WW8Num18z0"/>
    <w:uiPriority w:val="99"/>
    <w:qFormat/>
    <w:rsid w:val="00B770BA"/>
  </w:style>
  <w:style w:type="character" w:customStyle="1" w:styleId="WW8Num18z1">
    <w:name w:val="WW8Num18z1"/>
    <w:uiPriority w:val="99"/>
    <w:qFormat/>
    <w:rsid w:val="00B770BA"/>
  </w:style>
  <w:style w:type="character" w:customStyle="1" w:styleId="WW8Num18z2">
    <w:name w:val="WW8Num18z2"/>
    <w:uiPriority w:val="99"/>
    <w:qFormat/>
    <w:rsid w:val="00B770BA"/>
  </w:style>
  <w:style w:type="character" w:customStyle="1" w:styleId="WW8Num18z3">
    <w:name w:val="WW8Num18z3"/>
    <w:uiPriority w:val="99"/>
    <w:qFormat/>
    <w:rsid w:val="00B770BA"/>
  </w:style>
  <w:style w:type="character" w:customStyle="1" w:styleId="WW8Num18z4">
    <w:name w:val="WW8Num18z4"/>
    <w:uiPriority w:val="99"/>
    <w:qFormat/>
    <w:rsid w:val="00B770BA"/>
  </w:style>
  <w:style w:type="character" w:customStyle="1" w:styleId="WW8Num18z5">
    <w:name w:val="WW8Num18z5"/>
    <w:uiPriority w:val="99"/>
    <w:qFormat/>
    <w:rsid w:val="00B770BA"/>
  </w:style>
  <w:style w:type="character" w:customStyle="1" w:styleId="WW8Num18z6">
    <w:name w:val="WW8Num18z6"/>
    <w:uiPriority w:val="99"/>
    <w:qFormat/>
    <w:rsid w:val="00B770BA"/>
  </w:style>
  <w:style w:type="character" w:customStyle="1" w:styleId="WW8Num18z7">
    <w:name w:val="WW8Num18z7"/>
    <w:uiPriority w:val="99"/>
    <w:qFormat/>
    <w:rsid w:val="00B770BA"/>
  </w:style>
  <w:style w:type="character" w:customStyle="1" w:styleId="WW8Num18z8">
    <w:name w:val="WW8Num18z8"/>
    <w:uiPriority w:val="99"/>
    <w:qFormat/>
    <w:rsid w:val="00B770BA"/>
  </w:style>
  <w:style w:type="character" w:customStyle="1" w:styleId="WW8Num3z1">
    <w:name w:val="WW8Num3z1"/>
    <w:uiPriority w:val="99"/>
    <w:qFormat/>
    <w:rsid w:val="00B770BA"/>
  </w:style>
  <w:style w:type="character" w:customStyle="1" w:styleId="WW8Num3z2">
    <w:name w:val="WW8Num3z2"/>
    <w:uiPriority w:val="99"/>
    <w:qFormat/>
    <w:rsid w:val="00B770BA"/>
  </w:style>
  <w:style w:type="character" w:customStyle="1" w:styleId="WW8Num3z3">
    <w:name w:val="WW8Num3z3"/>
    <w:uiPriority w:val="99"/>
    <w:qFormat/>
    <w:rsid w:val="00B770BA"/>
  </w:style>
  <w:style w:type="character" w:customStyle="1" w:styleId="WW8Num3z4">
    <w:name w:val="WW8Num3z4"/>
    <w:uiPriority w:val="99"/>
    <w:qFormat/>
    <w:rsid w:val="00B770BA"/>
    <w:rPr>
      <w:rFonts w:ascii="Arial" w:hAnsi="Arial" w:cs="Times New Roman"/>
      <w:b w:val="0"/>
      <w:i w:val="0"/>
      <w:sz w:val="20"/>
      <w:szCs w:val="20"/>
    </w:rPr>
  </w:style>
  <w:style w:type="character" w:customStyle="1" w:styleId="WW8Num3z5">
    <w:name w:val="WW8Num3z5"/>
    <w:uiPriority w:val="99"/>
    <w:qFormat/>
    <w:rsid w:val="00B770BA"/>
  </w:style>
  <w:style w:type="character" w:customStyle="1" w:styleId="WW8Num3z6">
    <w:name w:val="WW8Num3z6"/>
    <w:uiPriority w:val="99"/>
    <w:qFormat/>
    <w:rsid w:val="00B770BA"/>
  </w:style>
  <w:style w:type="character" w:customStyle="1" w:styleId="WW8Num3z7">
    <w:name w:val="WW8Num3z7"/>
    <w:uiPriority w:val="99"/>
    <w:qFormat/>
    <w:rsid w:val="00B770BA"/>
  </w:style>
  <w:style w:type="character" w:customStyle="1" w:styleId="WW8Num3z8">
    <w:name w:val="WW8Num3z8"/>
    <w:uiPriority w:val="99"/>
    <w:qFormat/>
    <w:rsid w:val="00B770BA"/>
  </w:style>
  <w:style w:type="character" w:customStyle="1" w:styleId="WW-DefaultParagraphFont1111111111111">
    <w:name w:val="WW-Default Paragraph Font1111111111111"/>
    <w:uiPriority w:val="99"/>
    <w:qFormat/>
    <w:rsid w:val="00B770BA"/>
  </w:style>
  <w:style w:type="character" w:customStyle="1" w:styleId="WW-DefaultParagraphFont11111111111111">
    <w:name w:val="WW-Default Paragraph Font11111111111111"/>
    <w:uiPriority w:val="99"/>
    <w:qFormat/>
    <w:rsid w:val="00B770BA"/>
  </w:style>
  <w:style w:type="character" w:customStyle="1" w:styleId="WW-DefaultParagraphFont111111111111111">
    <w:name w:val="WW-Default Paragraph Font111111111111111"/>
    <w:uiPriority w:val="99"/>
    <w:qFormat/>
    <w:rsid w:val="00B770BA"/>
  </w:style>
  <w:style w:type="character" w:customStyle="1" w:styleId="WW-DefaultParagraphFont1111111111111111">
    <w:name w:val="WW-Default Paragraph Font1111111111111111"/>
    <w:uiPriority w:val="99"/>
    <w:qFormat/>
    <w:rsid w:val="00B770BA"/>
  </w:style>
  <w:style w:type="character" w:customStyle="1" w:styleId="21">
    <w:name w:val="Προεπιλεγμένη γραμματοσειρά2"/>
    <w:uiPriority w:val="99"/>
    <w:qFormat/>
    <w:rsid w:val="00B770BA"/>
  </w:style>
  <w:style w:type="character" w:customStyle="1" w:styleId="WW8Num19z0">
    <w:name w:val="WW8Num19z0"/>
    <w:uiPriority w:val="99"/>
    <w:qFormat/>
    <w:rsid w:val="00B770BA"/>
    <w:rPr>
      <w:rFonts w:ascii="Calibri" w:hAnsi="Calibri" w:cs="Calibri"/>
    </w:rPr>
  </w:style>
  <w:style w:type="character" w:customStyle="1" w:styleId="WW8Num19z1">
    <w:name w:val="WW8Num19z1"/>
    <w:uiPriority w:val="99"/>
    <w:qFormat/>
    <w:rsid w:val="00B770BA"/>
  </w:style>
  <w:style w:type="character" w:customStyle="1" w:styleId="WW8Num20z0">
    <w:name w:val="WW8Num20z0"/>
    <w:uiPriority w:val="99"/>
    <w:qFormat/>
    <w:rsid w:val="00B770BA"/>
    <w:rPr>
      <w:rFonts w:ascii="Calibri" w:eastAsia="Calibri" w:hAnsi="Calibri" w:cs="Times New Roman"/>
    </w:rPr>
  </w:style>
  <w:style w:type="character" w:customStyle="1" w:styleId="WW8Num20z1">
    <w:name w:val="WW8Num20z1"/>
    <w:uiPriority w:val="99"/>
    <w:qFormat/>
    <w:rsid w:val="00B770BA"/>
    <w:rPr>
      <w:rFonts w:ascii="Courier New" w:hAnsi="Courier New" w:cs="Courier New"/>
    </w:rPr>
  </w:style>
  <w:style w:type="character" w:customStyle="1" w:styleId="WW8Num20z2">
    <w:name w:val="WW8Num20z2"/>
    <w:uiPriority w:val="99"/>
    <w:qFormat/>
    <w:rsid w:val="00B770BA"/>
    <w:rPr>
      <w:rFonts w:ascii="Wingdings" w:hAnsi="Wingdings" w:cs="Wingdings"/>
    </w:rPr>
  </w:style>
  <w:style w:type="character" w:customStyle="1" w:styleId="WW8Num20z3">
    <w:name w:val="WW8Num20z3"/>
    <w:uiPriority w:val="99"/>
    <w:qFormat/>
    <w:rsid w:val="00B770BA"/>
    <w:rPr>
      <w:rFonts w:ascii="Symbol" w:hAnsi="Symbol" w:cs="Symbol"/>
    </w:rPr>
  </w:style>
  <w:style w:type="character" w:customStyle="1" w:styleId="WW-DefaultParagraphFont11111111111111111">
    <w:name w:val="WW-Default Paragraph Font11111111111111111"/>
    <w:uiPriority w:val="99"/>
    <w:qFormat/>
    <w:rsid w:val="00B770BA"/>
  </w:style>
  <w:style w:type="character" w:customStyle="1" w:styleId="WW8Num19z2">
    <w:name w:val="WW8Num19z2"/>
    <w:uiPriority w:val="99"/>
    <w:qFormat/>
    <w:rsid w:val="00B770BA"/>
  </w:style>
  <w:style w:type="character" w:customStyle="1" w:styleId="WW8Num19z3">
    <w:name w:val="WW8Num19z3"/>
    <w:uiPriority w:val="99"/>
    <w:qFormat/>
    <w:rsid w:val="00B770BA"/>
  </w:style>
  <w:style w:type="character" w:customStyle="1" w:styleId="WW8Num19z4">
    <w:name w:val="WW8Num19z4"/>
    <w:uiPriority w:val="99"/>
    <w:qFormat/>
    <w:rsid w:val="00B770BA"/>
  </w:style>
  <w:style w:type="character" w:customStyle="1" w:styleId="WW8Num19z5">
    <w:name w:val="WW8Num19z5"/>
    <w:uiPriority w:val="99"/>
    <w:qFormat/>
    <w:rsid w:val="00B770BA"/>
  </w:style>
  <w:style w:type="character" w:customStyle="1" w:styleId="WW8Num19z6">
    <w:name w:val="WW8Num19z6"/>
    <w:uiPriority w:val="99"/>
    <w:qFormat/>
    <w:rsid w:val="00B770BA"/>
  </w:style>
  <w:style w:type="character" w:customStyle="1" w:styleId="WW8Num19z7">
    <w:name w:val="WW8Num19z7"/>
    <w:uiPriority w:val="99"/>
    <w:qFormat/>
    <w:rsid w:val="00B770BA"/>
  </w:style>
  <w:style w:type="character" w:customStyle="1" w:styleId="WW8Num19z8">
    <w:name w:val="WW8Num19z8"/>
    <w:uiPriority w:val="99"/>
    <w:qFormat/>
    <w:rsid w:val="00B770BA"/>
  </w:style>
  <w:style w:type="character" w:customStyle="1" w:styleId="WW8Num20z4">
    <w:name w:val="WW8Num20z4"/>
    <w:uiPriority w:val="99"/>
    <w:qFormat/>
    <w:rsid w:val="00B770BA"/>
  </w:style>
  <w:style w:type="character" w:customStyle="1" w:styleId="WW8Num20z5">
    <w:name w:val="WW8Num20z5"/>
    <w:uiPriority w:val="99"/>
    <w:qFormat/>
    <w:rsid w:val="00B770BA"/>
  </w:style>
  <w:style w:type="character" w:customStyle="1" w:styleId="WW8Num20z6">
    <w:name w:val="WW8Num20z6"/>
    <w:uiPriority w:val="99"/>
    <w:qFormat/>
    <w:rsid w:val="00B770BA"/>
  </w:style>
  <w:style w:type="character" w:customStyle="1" w:styleId="WW8Num20z7">
    <w:name w:val="WW8Num20z7"/>
    <w:uiPriority w:val="99"/>
    <w:qFormat/>
    <w:rsid w:val="00B770BA"/>
  </w:style>
  <w:style w:type="character" w:customStyle="1" w:styleId="WW8Num20z8">
    <w:name w:val="WW8Num20z8"/>
    <w:uiPriority w:val="99"/>
    <w:qFormat/>
    <w:rsid w:val="00B770BA"/>
  </w:style>
  <w:style w:type="character" w:customStyle="1" w:styleId="WW-DefaultParagraphFont111111111111111111">
    <w:name w:val="WW-Default Paragraph Font111111111111111111"/>
    <w:uiPriority w:val="99"/>
    <w:qFormat/>
    <w:rsid w:val="00B770BA"/>
  </w:style>
  <w:style w:type="character" w:customStyle="1" w:styleId="WW-DefaultParagraphFont1111111111111111111">
    <w:name w:val="WW-Default Paragraph Font1111111111111111111"/>
    <w:uiPriority w:val="99"/>
    <w:qFormat/>
    <w:rsid w:val="00B770BA"/>
  </w:style>
  <w:style w:type="character" w:customStyle="1" w:styleId="WW8Num21z0">
    <w:name w:val="WW8Num21z0"/>
    <w:uiPriority w:val="99"/>
    <w:qFormat/>
    <w:rsid w:val="00B770BA"/>
    <w:rPr>
      <w:rFonts w:ascii="Calibri" w:eastAsia="Times New Roman" w:hAnsi="Calibri" w:cs="Calibri"/>
    </w:rPr>
  </w:style>
  <w:style w:type="character" w:customStyle="1" w:styleId="WW8Num21z1">
    <w:name w:val="WW8Num21z1"/>
    <w:uiPriority w:val="99"/>
    <w:qFormat/>
    <w:rsid w:val="00B770BA"/>
    <w:rPr>
      <w:rFonts w:ascii="Courier New" w:hAnsi="Courier New" w:cs="Courier New"/>
    </w:rPr>
  </w:style>
  <w:style w:type="character" w:customStyle="1" w:styleId="WW8Num21z2">
    <w:name w:val="WW8Num21z2"/>
    <w:uiPriority w:val="99"/>
    <w:qFormat/>
    <w:rsid w:val="00B770BA"/>
    <w:rPr>
      <w:rFonts w:ascii="Wingdings" w:hAnsi="Wingdings" w:cs="Wingdings"/>
    </w:rPr>
  </w:style>
  <w:style w:type="character" w:customStyle="1" w:styleId="WW8Num21z3">
    <w:name w:val="WW8Num21z3"/>
    <w:uiPriority w:val="99"/>
    <w:qFormat/>
    <w:rsid w:val="00B770BA"/>
    <w:rPr>
      <w:rFonts w:ascii="Symbol" w:hAnsi="Symbol" w:cs="Symbol"/>
    </w:rPr>
  </w:style>
  <w:style w:type="character" w:customStyle="1" w:styleId="WW8Num22z0">
    <w:name w:val="WW8Num22z0"/>
    <w:uiPriority w:val="99"/>
    <w:qFormat/>
    <w:rsid w:val="00B770BA"/>
    <w:rPr>
      <w:rFonts w:ascii="Symbol" w:hAnsi="Symbol" w:cs="Symbol"/>
    </w:rPr>
  </w:style>
  <w:style w:type="character" w:customStyle="1" w:styleId="WW8Num22z1">
    <w:name w:val="WW8Num22z1"/>
    <w:uiPriority w:val="99"/>
    <w:qFormat/>
    <w:rsid w:val="00B770BA"/>
    <w:rPr>
      <w:rFonts w:ascii="Courier New" w:hAnsi="Courier New" w:cs="Courier New"/>
    </w:rPr>
  </w:style>
  <w:style w:type="character" w:customStyle="1" w:styleId="WW8Num22z2">
    <w:name w:val="WW8Num22z2"/>
    <w:uiPriority w:val="99"/>
    <w:qFormat/>
    <w:rsid w:val="00B770BA"/>
    <w:rPr>
      <w:rFonts w:ascii="Wingdings" w:hAnsi="Wingdings" w:cs="Wingdings"/>
    </w:rPr>
  </w:style>
  <w:style w:type="character" w:customStyle="1" w:styleId="WW8Num23z0">
    <w:name w:val="WW8Num23z0"/>
    <w:uiPriority w:val="99"/>
    <w:qFormat/>
    <w:rsid w:val="00B770BA"/>
    <w:rPr>
      <w:rFonts w:ascii="Calibri" w:eastAsia="Times New Roman" w:hAnsi="Calibri" w:cs="Calibri"/>
    </w:rPr>
  </w:style>
  <w:style w:type="character" w:customStyle="1" w:styleId="WW8Num23z1">
    <w:name w:val="WW8Num23z1"/>
    <w:uiPriority w:val="99"/>
    <w:qFormat/>
    <w:rsid w:val="00B770BA"/>
    <w:rPr>
      <w:rFonts w:ascii="Courier New" w:hAnsi="Courier New" w:cs="Courier New"/>
    </w:rPr>
  </w:style>
  <w:style w:type="character" w:customStyle="1" w:styleId="WW8Num23z2">
    <w:name w:val="WW8Num23z2"/>
    <w:uiPriority w:val="99"/>
    <w:qFormat/>
    <w:rsid w:val="00B770BA"/>
    <w:rPr>
      <w:rFonts w:ascii="Wingdings" w:hAnsi="Wingdings" w:cs="Wingdings"/>
    </w:rPr>
  </w:style>
  <w:style w:type="character" w:customStyle="1" w:styleId="WW8Num23z3">
    <w:name w:val="WW8Num23z3"/>
    <w:uiPriority w:val="99"/>
    <w:qFormat/>
    <w:rsid w:val="00B770BA"/>
    <w:rPr>
      <w:rFonts w:ascii="Symbol" w:hAnsi="Symbol" w:cs="Symbol"/>
    </w:rPr>
  </w:style>
  <w:style w:type="character" w:customStyle="1" w:styleId="WW8Num24z0">
    <w:name w:val="WW8Num24z0"/>
    <w:uiPriority w:val="99"/>
    <w:qFormat/>
    <w:rsid w:val="00B770BA"/>
    <w:rPr>
      <w:rFonts w:ascii="Symbol" w:hAnsi="Symbol" w:cs="Symbol"/>
      <w:strike/>
      <w:color w:val="0070C0"/>
      <w:position w:val="0"/>
      <w:sz w:val="24"/>
      <w:vertAlign w:val="baseline"/>
      <w:lang w:val="el-GR"/>
    </w:rPr>
  </w:style>
  <w:style w:type="character" w:customStyle="1" w:styleId="WW8Num24z1">
    <w:name w:val="WW8Num24z1"/>
    <w:uiPriority w:val="99"/>
    <w:qFormat/>
    <w:rsid w:val="00B770BA"/>
    <w:rPr>
      <w:rFonts w:ascii="Courier New" w:hAnsi="Courier New" w:cs="Courier New"/>
    </w:rPr>
  </w:style>
  <w:style w:type="character" w:customStyle="1" w:styleId="WW8Num24z2">
    <w:name w:val="WW8Num24z2"/>
    <w:uiPriority w:val="99"/>
    <w:qFormat/>
    <w:rsid w:val="00B770BA"/>
    <w:rPr>
      <w:rFonts w:ascii="Wingdings" w:hAnsi="Wingdings" w:cs="Wingdings"/>
    </w:rPr>
  </w:style>
  <w:style w:type="character" w:customStyle="1" w:styleId="WW8Num25z0">
    <w:name w:val="WW8Num25z0"/>
    <w:uiPriority w:val="99"/>
    <w:qFormat/>
    <w:rsid w:val="00B770BA"/>
    <w:rPr>
      <w:rFonts w:ascii="Symbol" w:hAnsi="Symbol" w:cs="Symbol"/>
    </w:rPr>
  </w:style>
  <w:style w:type="character" w:customStyle="1" w:styleId="WW8Num25z1">
    <w:name w:val="WW8Num25z1"/>
    <w:uiPriority w:val="99"/>
    <w:qFormat/>
    <w:rsid w:val="00B770BA"/>
    <w:rPr>
      <w:rFonts w:ascii="Courier New" w:hAnsi="Courier New" w:cs="Courier New"/>
    </w:rPr>
  </w:style>
  <w:style w:type="character" w:customStyle="1" w:styleId="WW8Num25z2">
    <w:name w:val="WW8Num25z2"/>
    <w:uiPriority w:val="99"/>
    <w:qFormat/>
    <w:rsid w:val="00B770BA"/>
    <w:rPr>
      <w:rFonts w:ascii="Wingdings" w:hAnsi="Wingdings" w:cs="Wingdings"/>
    </w:rPr>
  </w:style>
  <w:style w:type="character" w:customStyle="1" w:styleId="WW8Num26z0">
    <w:name w:val="WW8Num26z0"/>
    <w:uiPriority w:val="99"/>
    <w:qFormat/>
    <w:rsid w:val="00B770BA"/>
    <w:rPr>
      <w:rFonts w:ascii="Symbol" w:hAnsi="Symbol" w:cs="Symbol"/>
    </w:rPr>
  </w:style>
  <w:style w:type="character" w:customStyle="1" w:styleId="WW8Num26z1">
    <w:name w:val="WW8Num26z1"/>
    <w:uiPriority w:val="99"/>
    <w:qFormat/>
    <w:rsid w:val="00B770BA"/>
    <w:rPr>
      <w:rFonts w:ascii="Courier New" w:hAnsi="Courier New" w:cs="Courier New"/>
    </w:rPr>
  </w:style>
  <w:style w:type="character" w:customStyle="1" w:styleId="WW8Num26z2">
    <w:name w:val="WW8Num26z2"/>
    <w:uiPriority w:val="99"/>
    <w:qFormat/>
    <w:rsid w:val="00B770BA"/>
    <w:rPr>
      <w:rFonts w:ascii="Wingdings" w:hAnsi="Wingdings" w:cs="Wingdings"/>
    </w:rPr>
  </w:style>
  <w:style w:type="character" w:customStyle="1" w:styleId="WW8Num27z0">
    <w:name w:val="WW8Num27z0"/>
    <w:uiPriority w:val="99"/>
    <w:qFormat/>
    <w:rsid w:val="00B770BA"/>
    <w:rPr>
      <w:rFonts w:ascii="Calibri" w:eastAsia="Times New Roman" w:hAnsi="Calibri" w:cs="Calibri"/>
    </w:rPr>
  </w:style>
  <w:style w:type="character" w:customStyle="1" w:styleId="WW8Num27z1">
    <w:name w:val="WW8Num27z1"/>
    <w:uiPriority w:val="99"/>
    <w:qFormat/>
    <w:rsid w:val="00B770BA"/>
    <w:rPr>
      <w:rFonts w:ascii="Courier New" w:hAnsi="Courier New" w:cs="Courier New"/>
    </w:rPr>
  </w:style>
  <w:style w:type="character" w:customStyle="1" w:styleId="WW8Num27z2">
    <w:name w:val="WW8Num27z2"/>
    <w:uiPriority w:val="99"/>
    <w:qFormat/>
    <w:rsid w:val="00B770BA"/>
    <w:rPr>
      <w:rFonts w:ascii="Wingdings" w:hAnsi="Wingdings" w:cs="Wingdings"/>
    </w:rPr>
  </w:style>
  <w:style w:type="character" w:customStyle="1" w:styleId="WW8Num27z3">
    <w:name w:val="WW8Num27z3"/>
    <w:uiPriority w:val="99"/>
    <w:qFormat/>
    <w:rsid w:val="00B770BA"/>
    <w:rPr>
      <w:rFonts w:ascii="Symbol" w:hAnsi="Symbol" w:cs="Symbol"/>
    </w:rPr>
  </w:style>
  <w:style w:type="character" w:customStyle="1" w:styleId="WW8Num28z0">
    <w:name w:val="WW8Num28z0"/>
    <w:uiPriority w:val="99"/>
    <w:qFormat/>
    <w:rsid w:val="00B770BA"/>
    <w:rPr>
      <w:rFonts w:ascii="Symbol" w:hAnsi="Symbol" w:cs="Symbol"/>
    </w:rPr>
  </w:style>
  <w:style w:type="character" w:customStyle="1" w:styleId="WW8Num28z1">
    <w:name w:val="WW8Num28z1"/>
    <w:uiPriority w:val="99"/>
    <w:qFormat/>
    <w:rsid w:val="00B770BA"/>
    <w:rPr>
      <w:rFonts w:ascii="Courier New" w:hAnsi="Courier New" w:cs="Courier New"/>
    </w:rPr>
  </w:style>
  <w:style w:type="character" w:customStyle="1" w:styleId="WW8Num28z2">
    <w:name w:val="WW8Num28z2"/>
    <w:uiPriority w:val="99"/>
    <w:qFormat/>
    <w:rsid w:val="00B770BA"/>
    <w:rPr>
      <w:rFonts w:ascii="Wingdings" w:hAnsi="Wingdings" w:cs="Wingdings"/>
    </w:rPr>
  </w:style>
  <w:style w:type="character" w:customStyle="1" w:styleId="WW8Num29z0">
    <w:name w:val="WW8Num29z0"/>
    <w:uiPriority w:val="99"/>
    <w:qFormat/>
    <w:rsid w:val="00B770BA"/>
    <w:rPr>
      <w:rFonts w:ascii="Calibri" w:eastAsia="Times New Roman" w:hAnsi="Calibri" w:cs="Calibri"/>
    </w:rPr>
  </w:style>
  <w:style w:type="character" w:customStyle="1" w:styleId="WW8Num29z1">
    <w:name w:val="WW8Num29z1"/>
    <w:uiPriority w:val="99"/>
    <w:qFormat/>
    <w:rsid w:val="00B770BA"/>
    <w:rPr>
      <w:rFonts w:ascii="Courier New" w:hAnsi="Courier New" w:cs="Courier New"/>
    </w:rPr>
  </w:style>
  <w:style w:type="character" w:customStyle="1" w:styleId="WW8Num29z2">
    <w:name w:val="WW8Num29z2"/>
    <w:uiPriority w:val="99"/>
    <w:qFormat/>
    <w:rsid w:val="00B770BA"/>
    <w:rPr>
      <w:rFonts w:ascii="Wingdings" w:hAnsi="Wingdings" w:cs="Wingdings"/>
    </w:rPr>
  </w:style>
  <w:style w:type="character" w:customStyle="1" w:styleId="WW8Num29z3">
    <w:name w:val="WW8Num29z3"/>
    <w:uiPriority w:val="99"/>
    <w:qFormat/>
    <w:rsid w:val="00B770BA"/>
    <w:rPr>
      <w:rFonts w:ascii="Symbol" w:hAnsi="Symbol" w:cs="Symbol"/>
    </w:rPr>
  </w:style>
  <w:style w:type="character" w:customStyle="1" w:styleId="WW8Num30z0">
    <w:name w:val="WW8Num30z0"/>
    <w:uiPriority w:val="99"/>
    <w:qFormat/>
    <w:rsid w:val="00B770BA"/>
    <w:rPr>
      <w:rFonts w:ascii="Symbol" w:hAnsi="Symbol" w:cs="Symbol"/>
      <w:shd w:val="clear" w:color="auto" w:fill="FFFF00"/>
    </w:rPr>
  </w:style>
  <w:style w:type="character" w:customStyle="1" w:styleId="WW8Num30z1">
    <w:name w:val="WW8Num30z1"/>
    <w:uiPriority w:val="99"/>
    <w:qFormat/>
    <w:rsid w:val="00B770BA"/>
    <w:rPr>
      <w:rFonts w:ascii="Courier New" w:hAnsi="Courier New" w:cs="Courier New"/>
    </w:rPr>
  </w:style>
  <w:style w:type="character" w:customStyle="1" w:styleId="WW8Num30z2">
    <w:name w:val="WW8Num30z2"/>
    <w:uiPriority w:val="99"/>
    <w:qFormat/>
    <w:rsid w:val="00B770BA"/>
    <w:rPr>
      <w:rFonts w:ascii="Wingdings" w:hAnsi="Wingdings" w:cs="Wingdings"/>
    </w:rPr>
  </w:style>
  <w:style w:type="character" w:customStyle="1" w:styleId="WW8Num31z0">
    <w:name w:val="WW8Num31z0"/>
    <w:uiPriority w:val="99"/>
    <w:qFormat/>
    <w:rsid w:val="00B770BA"/>
    <w:rPr>
      <w:rFonts w:cs="Times New Roman"/>
    </w:rPr>
  </w:style>
  <w:style w:type="character" w:customStyle="1" w:styleId="WW8Num32z0">
    <w:name w:val="WW8Num32z0"/>
    <w:uiPriority w:val="99"/>
    <w:qFormat/>
    <w:rsid w:val="00B770BA"/>
  </w:style>
  <w:style w:type="character" w:customStyle="1" w:styleId="WW8Num32z1">
    <w:name w:val="WW8Num32z1"/>
    <w:uiPriority w:val="99"/>
    <w:qFormat/>
    <w:rsid w:val="00B770BA"/>
  </w:style>
  <w:style w:type="character" w:customStyle="1" w:styleId="WW8Num32z2">
    <w:name w:val="WW8Num32z2"/>
    <w:uiPriority w:val="99"/>
    <w:qFormat/>
    <w:rsid w:val="00B770BA"/>
  </w:style>
  <w:style w:type="character" w:customStyle="1" w:styleId="WW8Num32z3">
    <w:name w:val="WW8Num32z3"/>
    <w:uiPriority w:val="99"/>
    <w:qFormat/>
    <w:rsid w:val="00B770BA"/>
  </w:style>
  <w:style w:type="character" w:customStyle="1" w:styleId="WW8Num32z4">
    <w:name w:val="WW8Num32z4"/>
    <w:uiPriority w:val="99"/>
    <w:qFormat/>
    <w:rsid w:val="00B770BA"/>
  </w:style>
  <w:style w:type="character" w:customStyle="1" w:styleId="WW8Num32z5">
    <w:name w:val="WW8Num32z5"/>
    <w:uiPriority w:val="99"/>
    <w:qFormat/>
    <w:rsid w:val="00B770BA"/>
  </w:style>
  <w:style w:type="character" w:customStyle="1" w:styleId="WW8Num32z6">
    <w:name w:val="WW8Num32z6"/>
    <w:uiPriority w:val="99"/>
    <w:qFormat/>
    <w:rsid w:val="00B770BA"/>
  </w:style>
  <w:style w:type="character" w:customStyle="1" w:styleId="WW8Num32z7">
    <w:name w:val="WW8Num32z7"/>
    <w:uiPriority w:val="99"/>
    <w:qFormat/>
    <w:rsid w:val="00B770BA"/>
  </w:style>
  <w:style w:type="character" w:customStyle="1" w:styleId="WW8Num32z8">
    <w:name w:val="WW8Num32z8"/>
    <w:uiPriority w:val="99"/>
    <w:qFormat/>
    <w:rsid w:val="00B770BA"/>
  </w:style>
  <w:style w:type="character" w:customStyle="1" w:styleId="WW8Num33z0">
    <w:name w:val="WW8Num33z0"/>
    <w:uiPriority w:val="99"/>
    <w:qFormat/>
    <w:rsid w:val="00B770BA"/>
    <w:rPr>
      <w:rFonts w:ascii="Symbol" w:eastAsia="Calibri" w:hAnsi="Symbol" w:cs="Symbol"/>
    </w:rPr>
  </w:style>
  <w:style w:type="character" w:customStyle="1" w:styleId="WW8Num33z1">
    <w:name w:val="WW8Num33z1"/>
    <w:uiPriority w:val="99"/>
    <w:qFormat/>
    <w:rsid w:val="00B770BA"/>
    <w:rPr>
      <w:rFonts w:ascii="Courier New" w:hAnsi="Courier New" w:cs="Courier New"/>
    </w:rPr>
  </w:style>
  <w:style w:type="character" w:customStyle="1" w:styleId="WW8Num33z2">
    <w:name w:val="WW8Num33z2"/>
    <w:uiPriority w:val="99"/>
    <w:qFormat/>
    <w:rsid w:val="00B770BA"/>
    <w:rPr>
      <w:rFonts w:ascii="Wingdings" w:hAnsi="Wingdings" w:cs="Wingdings"/>
    </w:rPr>
  </w:style>
  <w:style w:type="character" w:customStyle="1" w:styleId="WW8Num34z0">
    <w:name w:val="WW8Num34z0"/>
    <w:uiPriority w:val="99"/>
    <w:qFormat/>
    <w:rsid w:val="00B770BA"/>
    <w:rPr>
      <w:rFonts w:ascii="Symbol" w:hAnsi="Symbol" w:cs="Symbol"/>
    </w:rPr>
  </w:style>
  <w:style w:type="character" w:customStyle="1" w:styleId="WW8Num34z1">
    <w:name w:val="WW8Num34z1"/>
    <w:uiPriority w:val="99"/>
    <w:qFormat/>
    <w:rsid w:val="00B770BA"/>
    <w:rPr>
      <w:rFonts w:ascii="Courier New" w:hAnsi="Courier New" w:cs="Courier New"/>
    </w:rPr>
  </w:style>
  <w:style w:type="character" w:customStyle="1" w:styleId="WW8Num34z2">
    <w:name w:val="WW8Num34z2"/>
    <w:uiPriority w:val="99"/>
    <w:qFormat/>
    <w:rsid w:val="00B770BA"/>
    <w:rPr>
      <w:rFonts w:ascii="Wingdings" w:hAnsi="Wingdings" w:cs="Wingdings"/>
    </w:rPr>
  </w:style>
  <w:style w:type="character" w:customStyle="1" w:styleId="WW8Num35z0">
    <w:name w:val="WW8Num35z0"/>
    <w:uiPriority w:val="99"/>
    <w:qFormat/>
    <w:rsid w:val="00B770BA"/>
    <w:rPr>
      <w:rFonts w:ascii="Calibri" w:eastAsia="Times New Roman" w:hAnsi="Calibri" w:cs="Calibri"/>
    </w:rPr>
  </w:style>
  <w:style w:type="character" w:customStyle="1" w:styleId="WW8Num35z1">
    <w:name w:val="WW8Num35z1"/>
    <w:uiPriority w:val="99"/>
    <w:qFormat/>
    <w:rsid w:val="00B770BA"/>
    <w:rPr>
      <w:rFonts w:ascii="Courier New" w:hAnsi="Courier New" w:cs="Courier New"/>
    </w:rPr>
  </w:style>
  <w:style w:type="character" w:customStyle="1" w:styleId="WW8Num35z2">
    <w:name w:val="WW8Num35z2"/>
    <w:uiPriority w:val="99"/>
    <w:qFormat/>
    <w:rsid w:val="00B770BA"/>
    <w:rPr>
      <w:rFonts w:ascii="Wingdings" w:hAnsi="Wingdings" w:cs="Wingdings"/>
    </w:rPr>
  </w:style>
  <w:style w:type="character" w:customStyle="1" w:styleId="WW8Num35z3">
    <w:name w:val="WW8Num35z3"/>
    <w:uiPriority w:val="99"/>
    <w:qFormat/>
    <w:rsid w:val="00B770BA"/>
    <w:rPr>
      <w:rFonts w:ascii="Symbol" w:hAnsi="Symbol" w:cs="Symbol"/>
    </w:rPr>
  </w:style>
  <w:style w:type="character" w:customStyle="1" w:styleId="WW8Num36z0">
    <w:name w:val="WW8Num36z0"/>
    <w:uiPriority w:val="99"/>
    <w:qFormat/>
    <w:rsid w:val="00B770BA"/>
    <w:rPr>
      <w:lang w:val="el-GR"/>
    </w:rPr>
  </w:style>
  <w:style w:type="character" w:customStyle="1" w:styleId="WW8Num36z1">
    <w:name w:val="WW8Num36z1"/>
    <w:uiPriority w:val="99"/>
    <w:qFormat/>
    <w:rsid w:val="00B770BA"/>
  </w:style>
  <w:style w:type="character" w:customStyle="1" w:styleId="WW8Num36z2">
    <w:name w:val="WW8Num36z2"/>
    <w:uiPriority w:val="99"/>
    <w:qFormat/>
    <w:rsid w:val="00B770BA"/>
  </w:style>
  <w:style w:type="character" w:customStyle="1" w:styleId="WW8Num36z3">
    <w:name w:val="WW8Num36z3"/>
    <w:uiPriority w:val="99"/>
    <w:qFormat/>
    <w:rsid w:val="00B770BA"/>
  </w:style>
  <w:style w:type="character" w:customStyle="1" w:styleId="WW8Num36z4">
    <w:name w:val="WW8Num36z4"/>
    <w:uiPriority w:val="99"/>
    <w:qFormat/>
    <w:rsid w:val="00B770BA"/>
  </w:style>
  <w:style w:type="character" w:customStyle="1" w:styleId="WW8Num36z5">
    <w:name w:val="WW8Num36z5"/>
    <w:uiPriority w:val="99"/>
    <w:qFormat/>
    <w:rsid w:val="00B770BA"/>
  </w:style>
  <w:style w:type="character" w:customStyle="1" w:styleId="WW8Num36z6">
    <w:name w:val="WW8Num36z6"/>
    <w:uiPriority w:val="99"/>
    <w:qFormat/>
    <w:rsid w:val="00B770BA"/>
  </w:style>
  <w:style w:type="character" w:customStyle="1" w:styleId="WW8Num36z7">
    <w:name w:val="WW8Num36z7"/>
    <w:uiPriority w:val="99"/>
    <w:qFormat/>
    <w:rsid w:val="00B770BA"/>
  </w:style>
  <w:style w:type="character" w:customStyle="1" w:styleId="WW8Num36z8">
    <w:name w:val="WW8Num36z8"/>
    <w:uiPriority w:val="99"/>
    <w:qFormat/>
    <w:rsid w:val="00B770BA"/>
  </w:style>
  <w:style w:type="character" w:customStyle="1" w:styleId="WW8Num37z0">
    <w:name w:val="WW8Num37z0"/>
    <w:uiPriority w:val="99"/>
    <w:qFormat/>
    <w:rsid w:val="00B770BA"/>
    <w:rPr>
      <w:rFonts w:ascii="Calibri" w:eastAsia="Times New Roman" w:hAnsi="Calibri" w:cs="Calibri"/>
    </w:rPr>
  </w:style>
  <w:style w:type="character" w:customStyle="1" w:styleId="WW8Num37z1">
    <w:name w:val="WW8Num37z1"/>
    <w:uiPriority w:val="99"/>
    <w:qFormat/>
    <w:rsid w:val="00B770BA"/>
    <w:rPr>
      <w:rFonts w:ascii="Courier New" w:hAnsi="Courier New" w:cs="Courier New"/>
    </w:rPr>
  </w:style>
  <w:style w:type="character" w:customStyle="1" w:styleId="WW8Num37z2">
    <w:name w:val="WW8Num37z2"/>
    <w:uiPriority w:val="99"/>
    <w:qFormat/>
    <w:rsid w:val="00B770BA"/>
    <w:rPr>
      <w:rFonts w:ascii="Wingdings" w:hAnsi="Wingdings" w:cs="Wingdings"/>
    </w:rPr>
  </w:style>
  <w:style w:type="character" w:customStyle="1" w:styleId="WW8Num37z3">
    <w:name w:val="WW8Num37z3"/>
    <w:uiPriority w:val="99"/>
    <w:qFormat/>
    <w:rsid w:val="00B770BA"/>
    <w:rPr>
      <w:rFonts w:ascii="Symbol" w:hAnsi="Symbol" w:cs="Symbol"/>
    </w:rPr>
  </w:style>
  <w:style w:type="character" w:customStyle="1" w:styleId="WW8Num38z0">
    <w:name w:val="WW8Num38z0"/>
    <w:uiPriority w:val="99"/>
    <w:qFormat/>
    <w:rsid w:val="00B770BA"/>
  </w:style>
  <w:style w:type="character" w:customStyle="1" w:styleId="WW8Num38z1">
    <w:name w:val="WW8Num38z1"/>
    <w:uiPriority w:val="99"/>
    <w:qFormat/>
    <w:rsid w:val="00B770BA"/>
  </w:style>
  <w:style w:type="character" w:customStyle="1" w:styleId="WW8Num38z2">
    <w:name w:val="WW8Num38z2"/>
    <w:uiPriority w:val="99"/>
    <w:qFormat/>
    <w:rsid w:val="00B770BA"/>
  </w:style>
  <w:style w:type="character" w:customStyle="1" w:styleId="WW8Num38z3">
    <w:name w:val="WW8Num38z3"/>
    <w:uiPriority w:val="99"/>
    <w:qFormat/>
    <w:rsid w:val="00B770BA"/>
  </w:style>
  <w:style w:type="character" w:customStyle="1" w:styleId="WW8Num38z4">
    <w:name w:val="WW8Num38z4"/>
    <w:uiPriority w:val="99"/>
    <w:qFormat/>
    <w:rsid w:val="00B770BA"/>
  </w:style>
  <w:style w:type="character" w:customStyle="1" w:styleId="WW8Num38z5">
    <w:name w:val="WW8Num38z5"/>
    <w:uiPriority w:val="99"/>
    <w:qFormat/>
    <w:rsid w:val="00B770BA"/>
  </w:style>
  <w:style w:type="character" w:customStyle="1" w:styleId="WW8Num38z6">
    <w:name w:val="WW8Num38z6"/>
    <w:uiPriority w:val="99"/>
    <w:qFormat/>
    <w:rsid w:val="00B770BA"/>
  </w:style>
  <w:style w:type="character" w:customStyle="1" w:styleId="WW8Num38z7">
    <w:name w:val="WW8Num38z7"/>
    <w:uiPriority w:val="99"/>
    <w:qFormat/>
    <w:rsid w:val="00B770BA"/>
  </w:style>
  <w:style w:type="character" w:customStyle="1" w:styleId="WW8Num38z8">
    <w:name w:val="WW8Num38z8"/>
    <w:uiPriority w:val="99"/>
    <w:qFormat/>
    <w:rsid w:val="00B770BA"/>
  </w:style>
  <w:style w:type="character" w:customStyle="1" w:styleId="WW-DefaultParagraphFont11111111111111111111">
    <w:name w:val="WW-Default Paragraph Font11111111111111111111"/>
    <w:uiPriority w:val="99"/>
    <w:qFormat/>
    <w:rsid w:val="00B770BA"/>
  </w:style>
  <w:style w:type="character" w:customStyle="1" w:styleId="WW8Num4z1">
    <w:name w:val="WW8Num4z1"/>
    <w:uiPriority w:val="99"/>
    <w:qFormat/>
    <w:rsid w:val="00B770BA"/>
    <w:rPr>
      <w:rFonts w:cs="Times New Roman"/>
    </w:rPr>
  </w:style>
  <w:style w:type="character" w:customStyle="1" w:styleId="WW8Num5z1">
    <w:name w:val="WW8Num5z1"/>
    <w:uiPriority w:val="99"/>
    <w:qFormat/>
    <w:rsid w:val="00B770BA"/>
    <w:rPr>
      <w:rFonts w:cs="Times New Roman"/>
    </w:rPr>
  </w:style>
  <w:style w:type="character" w:customStyle="1" w:styleId="WW8Num29z4">
    <w:name w:val="WW8Num29z4"/>
    <w:uiPriority w:val="99"/>
    <w:qFormat/>
    <w:rsid w:val="00B770BA"/>
  </w:style>
  <w:style w:type="character" w:customStyle="1" w:styleId="WW8Num29z5">
    <w:name w:val="WW8Num29z5"/>
    <w:uiPriority w:val="99"/>
    <w:qFormat/>
    <w:rsid w:val="00B770BA"/>
  </w:style>
  <w:style w:type="character" w:customStyle="1" w:styleId="WW8Num29z6">
    <w:name w:val="WW8Num29z6"/>
    <w:uiPriority w:val="99"/>
    <w:qFormat/>
    <w:rsid w:val="00B770BA"/>
  </w:style>
  <w:style w:type="character" w:customStyle="1" w:styleId="WW8Num29z7">
    <w:name w:val="WW8Num29z7"/>
    <w:uiPriority w:val="99"/>
    <w:qFormat/>
    <w:rsid w:val="00B770BA"/>
  </w:style>
  <w:style w:type="character" w:customStyle="1" w:styleId="WW8Num29z8">
    <w:name w:val="WW8Num29z8"/>
    <w:uiPriority w:val="99"/>
    <w:qFormat/>
    <w:rsid w:val="00B770BA"/>
  </w:style>
  <w:style w:type="character" w:customStyle="1" w:styleId="WW8Num30z3">
    <w:name w:val="WW8Num30z3"/>
    <w:uiPriority w:val="99"/>
    <w:qFormat/>
    <w:rsid w:val="00B770BA"/>
    <w:rPr>
      <w:rFonts w:ascii="Symbol" w:hAnsi="Symbol" w:cs="Symbol"/>
    </w:rPr>
  </w:style>
  <w:style w:type="character" w:customStyle="1" w:styleId="WW8Num31z1">
    <w:name w:val="WW8Num31z1"/>
    <w:uiPriority w:val="99"/>
    <w:qFormat/>
    <w:rsid w:val="00B770BA"/>
  </w:style>
  <w:style w:type="character" w:customStyle="1" w:styleId="WW8Num31z2">
    <w:name w:val="WW8Num31z2"/>
    <w:uiPriority w:val="99"/>
    <w:qFormat/>
    <w:rsid w:val="00B770BA"/>
  </w:style>
  <w:style w:type="character" w:customStyle="1" w:styleId="WW8Num31z3">
    <w:name w:val="WW8Num31z3"/>
    <w:uiPriority w:val="99"/>
    <w:qFormat/>
    <w:rsid w:val="00B770BA"/>
  </w:style>
  <w:style w:type="character" w:customStyle="1" w:styleId="WW8Num31z4">
    <w:name w:val="WW8Num31z4"/>
    <w:uiPriority w:val="99"/>
    <w:qFormat/>
    <w:rsid w:val="00B770BA"/>
  </w:style>
  <w:style w:type="character" w:customStyle="1" w:styleId="WW8Num31z5">
    <w:name w:val="WW8Num31z5"/>
    <w:uiPriority w:val="99"/>
    <w:qFormat/>
    <w:rsid w:val="00B770BA"/>
  </w:style>
  <w:style w:type="character" w:customStyle="1" w:styleId="WW8Num31z6">
    <w:name w:val="WW8Num31z6"/>
    <w:uiPriority w:val="99"/>
    <w:qFormat/>
    <w:rsid w:val="00B770BA"/>
  </w:style>
  <w:style w:type="character" w:customStyle="1" w:styleId="WW8Num31z7">
    <w:name w:val="WW8Num31z7"/>
    <w:uiPriority w:val="99"/>
    <w:qFormat/>
    <w:rsid w:val="00B770BA"/>
  </w:style>
  <w:style w:type="character" w:customStyle="1" w:styleId="WW8Num31z8">
    <w:name w:val="WW8Num31z8"/>
    <w:uiPriority w:val="99"/>
    <w:qFormat/>
    <w:rsid w:val="00B770BA"/>
  </w:style>
  <w:style w:type="character" w:customStyle="1" w:styleId="WW8Num39z0">
    <w:name w:val="WW8Num39z0"/>
    <w:uiPriority w:val="99"/>
    <w:qFormat/>
    <w:rsid w:val="00B770BA"/>
    <w:rPr>
      <w:rFonts w:ascii="Calibri" w:eastAsia="Times New Roman" w:hAnsi="Calibri" w:cs="Calibri"/>
    </w:rPr>
  </w:style>
  <w:style w:type="character" w:customStyle="1" w:styleId="WW8Num39z1">
    <w:name w:val="WW8Num39z1"/>
    <w:uiPriority w:val="99"/>
    <w:qFormat/>
    <w:rsid w:val="00B770BA"/>
    <w:rPr>
      <w:rFonts w:ascii="Courier New" w:hAnsi="Courier New" w:cs="Courier New"/>
    </w:rPr>
  </w:style>
  <w:style w:type="character" w:customStyle="1" w:styleId="WW8Num39z2">
    <w:name w:val="WW8Num39z2"/>
    <w:uiPriority w:val="99"/>
    <w:qFormat/>
    <w:rsid w:val="00B770BA"/>
    <w:rPr>
      <w:rFonts w:ascii="Wingdings" w:hAnsi="Wingdings" w:cs="Wingdings"/>
    </w:rPr>
  </w:style>
  <w:style w:type="character" w:customStyle="1" w:styleId="WW8Num39z3">
    <w:name w:val="WW8Num39z3"/>
    <w:uiPriority w:val="99"/>
    <w:qFormat/>
    <w:rsid w:val="00B770BA"/>
    <w:rPr>
      <w:rFonts w:ascii="Symbol" w:hAnsi="Symbol" w:cs="Symbol"/>
    </w:rPr>
  </w:style>
  <w:style w:type="character" w:customStyle="1" w:styleId="WW8Num40z0">
    <w:name w:val="WW8Num40z0"/>
    <w:uiPriority w:val="99"/>
    <w:qFormat/>
    <w:rsid w:val="00B770BA"/>
    <w:rPr>
      <w:rFonts w:ascii="Symbol" w:hAnsi="Symbol" w:cs="Symbol"/>
    </w:rPr>
  </w:style>
  <w:style w:type="character" w:customStyle="1" w:styleId="WW8Num40z1">
    <w:name w:val="WW8Num40z1"/>
    <w:uiPriority w:val="99"/>
    <w:qFormat/>
    <w:rsid w:val="00B770BA"/>
    <w:rPr>
      <w:rFonts w:ascii="Courier New" w:hAnsi="Courier New" w:cs="Courier New"/>
    </w:rPr>
  </w:style>
  <w:style w:type="character" w:customStyle="1" w:styleId="WW8Num40z2">
    <w:name w:val="WW8Num40z2"/>
    <w:uiPriority w:val="99"/>
    <w:qFormat/>
    <w:rsid w:val="00B770BA"/>
    <w:rPr>
      <w:rFonts w:ascii="Wingdings" w:hAnsi="Wingdings" w:cs="Wingdings"/>
    </w:rPr>
  </w:style>
  <w:style w:type="character" w:customStyle="1" w:styleId="WW8Num41z0">
    <w:name w:val="WW8Num41z0"/>
    <w:uiPriority w:val="99"/>
    <w:qFormat/>
    <w:rsid w:val="00B770BA"/>
    <w:rPr>
      <w:rFonts w:ascii="Arial" w:hAnsi="Arial" w:cs="Times New Roman"/>
      <w:b/>
      <w:i w:val="0"/>
      <w:sz w:val="20"/>
      <w:szCs w:val="20"/>
    </w:rPr>
  </w:style>
  <w:style w:type="character" w:customStyle="1" w:styleId="WW8Num41z1">
    <w:name w:val="WW8Num41z1"/>
    <w:uiPriority w:val="99"/>
    <w:qFormat/>
    <w:rsid w:val="00B770BA"/>
    <w:rPr>
      <w:rFonts w:cs="Times New Roman"/>
    </w:rPr>
  </w:style>
  <w:style w:type="character" w:customStyle="1" w:styleId="WW8Num41z2">
    <w:name w:val="WW8Num41z2"/>
    <w:uiPriority w:val="99"/>
    <w:qFormat/>
    <w:rsid w:val="00B770BA"/>
    <w:rPr>
      <w:rFonts w:ascii="Arial" w:hAnsi="Arial" w:cs="Times New Roman"/>
      <w:b w:val="0"/>
      <w:i w:val="0"/>
    </w:rPr>
  </w:style>
  <w:style w:type="character" w:customStyle="1" w:styleId="WW8Num41z3">
    <w:name w:val="WW8Num41z3"/>
    <w:uiPriority w:val="99"/>
    <w:qFormat/>
    <w:rsid w:val="00B770BA"/>
    <w:rPr>
      <w:rFonts w:ascii="Arial" w:hAnsi="Arial" w:cs="Times New Roman"/>
      <w:b w:val="0"/>
      <w:i w:val="0"/>
      <w:sz w:val="20"/>
      <w:szCs w:val="20"/>
    </w:rPr>
  </w:style>
  <w:style w:type="character" w:customStyle="1" w:styleId="DefaultParagraphFont1">
    <w:name w:val="Default Paragraph Font1"/>
    <w:uiPriority w:val="99"/>
    <w:qFormat/>
    <w:rsid w:val="00B770BA"/>
  </w:style>
  <w:style w:type="character" w:customStyle="1" w:styleId="Heading1Char">
    <w:name w:val="Heading 1 Char"/>
    <w:uiPriority w:val="99"/>
    <w:qFormat/>
    <w:rsid w:val="00B770BA"/>
    <w:rPr>
      <w:rFonts w:ascii="Arial" w:hAnsi="Arial" w:cs="Arial"/>
      <w:b/>
      <w:bCs/>
      <w:color w:val="333399"/>
      <w:sz w:val="28"/>
      <w:szCs w:val="32"/>
      <w:lang w:val="en-US"/>
    </w:rPr>
  </w:style>
  <w:style w:type="character" w:customStyle="1" w:styleId="Heading2Char">
    <w:name w:val="Heading 2 Char"/>
    <w:uiPriority w:val="99"/>
    <w:qFormat/>
    <w:rsid w:val="00B770BA"/>
    <w:rPr>
      <w:rFonts w:ascii="Arial" w:hAnsi="Arial" w:cs="Arial"/>
      <w:b/>
      <w:color w:val="002060"/>
      <w:sz w:val="24"/>
      <w:szCs w:val="22"/>
      <w:lang w:val="en-GB"/>
    </w:rPr>
  </w:style>
  <w:style w:type="character" w:customStyle="1" w:styleId="Heading5Char">
    <w:name w:val="Heading 5 Char"/>
    <w:uiPriority w:val="99"/>
    <w:qFormat/>
    <w:rsid w:val="00B770BA"/>
    <w:rPr>
      <w:rFonts w:ascii="Calibri" w:eastAsia="Times New Roman" w:hAnsi="Calibri" w:cs="Times New Roman"/>
      <w:b/>
      <w:bCs/>
      <w:i/>
      <w:iCs/>
      <w:sz w:val="26"/>
      <w:szCs w:val="26"/>
      <w:lang w:val="en-GB"/>
    </w:rPr>
  </w:style>
  <w:style w:type="character" w:customStyle="1" w:styleId="DateChar">
    <w:name w:val="Date Char"/>
    <w:uiPriority w:val="99"/>
    <w:qFormat/>
    <w:rsid w:val="00B770BA"/>
    <w:rPr>
      <w:sz w:val="24"/>
      <w:szCs w:val="24"/>
      <w:lang w:val="en-GB"/>
    </w:rPr>
  </w:style>
  <w:style w:type="character" w:customStyle="1" w:styleId="FooterChar">
    <w:name w:val="Footer Char"/>
    <w:uiPriority w:val="99"/>
    <w:qFormat/>
    <w:rsid w:val="00B770BA"/>
    <w:rPr>
      <w:rFonts w:eastAsia="MS Mincho" w:cs="Times New Roman"/>
      <w:sz w:val="24"/>
      <w:szCs w:val="24"/>
      <w:lang w:val="en-US" w:eastAsia="ja-JP"/>
    </w:rPr>
  </w:style>
  <w:style w:type="character" w:styleId="a6">
    <w:name w:val="annotation reference"/>
    <w:qFormat/>
    <w:rsid w:val="00B770BA"/>
    <w:rPr>
      <w:sz w:val="16"/>
    </w:rPr>
  </w:style>
  <w:style w:type="character" w:styleId="-">
    <w:name w:val="Hyperlink"/>
    <w:uiPriority w:val="99"/>
    <w:rsid w:val="00B770BA"/>
    <w:rPr>
      <w:color w:val="0000FF"/>
      <w:u w:val="single"/>
    </w:rPr>
  </w:style>
  <w:style w:type="character" w:customStyle="1" w:styleId="HeaderChar">
    <w:name w:val="Header Char"/>
    <w:uiPriority w:val="99"/>
    <w:qFormat/>
    <w:rsid w:val="00B770BA"/>
    <w:rPr>
      <w:rFonts w:cs="Times New Roman"/>
      <w:sz w:val="24"/>
      <w:szCs w:val="24"/>
      <w:lang w:val="en-GB"/>
    </w:rPr>
  </w:style>
  <w:style w:type="character" w:styleId="a7">
    <w:name w:val="page number"/>
    <w:qFormat/>
    <w:rsid w:val="00B770BA"/>
    <w:rPr>
      <w:rFonts w:cs="Times New Roman"/>
    </w:rPr>
  </w:style>
  <w:style w:type="character" w:customStyle="1" w:styleId="BalloonTextChar">
    <w:name w:val="Balloon Text Char"/>
    <w:uiPriority w:val="99"/>
    <w:qFormat/>
    <w:rsid w:val="00B770BA"/>
    <w:rPr>
      <w:rFonts w:ascii="Tahoma" w:hAnsi="Tahoma" w:cs="Tahoma"/>
      <w:sz w:val="16"/>
      <w:szCs w:val="16"/>
      <w:lang w:val="en-GB"/>
    </w:rPr>
  </w:style>
  <w:style w:type="character" w:customStyle="1" w:styleId="CommentTextChar">
    <w:name w:val="Comment Text Char"/>
    <w:uiPriority w:val="99"/>
    <w:qFormat/>
    <w:rsid w:val="00B770BA"/>
    <w:rPr>
      <w:rFonts w:cs="Times New Roman"/>
      <w:lang w:val="en-GB"/>
    </w:rPr>
  </w:style>
  <w:style w:type="character" w:customStyle="1" w:styleId="CommentSubjectChar">
    <w:name w:val="Comment Subject Char"/>
    <w:uiPriority w:val="99"/>
    <w:qFormat/>
    <w:rsid w:val="00B770BA"/>
    <w:rPr>
      <w:rFonts w:cs="Times New Roman"/>
      <w:b/>
      <w:bCs/>
      <w:lang w:val="en-GB"/>
    </w:rPr>
  </w:style>
  <w:style w:type="character" w:customStyle="1" w:styleId="BodyTextChar">
    <w:name w:val="Body Text Char"/>
    <w:uiPriority w:val="99"/>
    <w:qFormat/>
    <w:rsid w:val="00B770BA"/>
    <w:rPr>
      <w:rFonts w:cs="Times New Roman"/>
      <w:sz w:val="24"/>
      <w:szCs w:val="24"/>
      <w:lang w:val="en-GB"/>
    </w:rPr>
  </w:style>
  <w:style w:type="character" w:styleId="a8">
    <w:name w:val="Placeholder Text"/>
    <w:uiPriority w:val="99"/>
    <w:qFormat/>
    <w:rsid w:val="00B770BA"/>
    <w:rPr>
      <w:rFonts w:cs="Times New Roman"/>
      <w:color w:val="808080"/>
    </w:rPr>
  </w:style>
  <w:style w:type="character" w:customStyle="1" w:styleId="a9">
    <w:name w:val="Χαρακτήρες υποσημείωσης"/>
    <w:qFormat/>
    <w:rsid w:val="00B770BA"/>
    <w:rPr>
      <w:rFonts w:cs="Times New Roman"/>
      <w:vertAlign w:val="superscript"/>
    </w:rPr>
  </w:style>
  <w:style w:type="character" w:customStyle="1" w:styleId="FootnoteTextChar">
    <w:name w:val="Footnote Text Char"/>
    <w:uiPriority w:val="99"/>
    <w:qFormat/>
    <w:rsid w:val="00B770BA"/>
    <w:rPr>
      <w:rFonts w:ascii="Calibri" w:hAnsi="Calibri" w:cs="Times New Roman"/>
    </w:rPr>
  </w:style>
  <w:style w:type="character" w:customStyle="1" w:styleId="Heading3Char">
    <w:name w:val="Heading 3 Char"/>
    <w:uiPriority w:val="99"/>
    <w:qFormat/>
    <w:rsid w:val="007D48FA"/>
    <w:rPr>
      <w:rFonts w:cs="Arial"/>
      <w:lang w:val="en-GB"/>
    </w:rPr>
  </w:style>
  <w:style w:type="character" w:customStyle="1" w:styleId="Heading4Char">
    <w:name w:val="Heading 4 Char"/>
    <w:uiPriority w:val="99"/>
    <w:qFormat/>
    <w:rsid w:val="002B0539"/>
  </w:style>
  <w:style w:type="character" w:customStyle="1" w:styleId="DocTitleChar">
    <w:name w:val="Doc Title Char"/>
    <w:uiPriority w:val="99"/>
    <w:qFormat/>
    <w:rsid w:val="00B770BA"/>
    <w:rPr>
      <w:rFonts w:ascii="Arial" w:hAnsi="Arial" w:cs="Arial"/>
      <w:b/>
      <w:bCs/>
      <w:color w:val="333399"/>
      <w:sz w:val="28"/>
      <w:szCs w:val="32"/>
      <w:lang w:val="en-US"/>
    </w:rPr>
  </w:style>
  <w:style w:type="character" w:customStyle="1" w:styleId="Style1Char">
    <w:name w:val="Style1 Char"/>
    <w:uiPriority w:val="99"/>
    <w:qFormat/>
    <w:rsid w:val="00B770BA"/>
    <w:rPr>
      <w:rFonts w:ascii="Calibri" w:hAnsi="Calibri" w:cs="Calibri"/>
      <w:b/>
      <w:bCs/>
      <w:color w:val="333399"/>
      <w:sz w:val="40"/>
      <w:szCs w:val="40"/>
      <w:lang w:val="en-US"/>
    </w:rPr>
  </w:style>
  <w:style w:type="character" w:customStyle="1" w:styleId="ContentsChar">
    <w:name w:val="Contents Char"/>
    <w:uiPriority w:val="99"/>
    <w:qFormat/>
    <w:rsid w:val="00B770BA"/>
    <w:rPr>
      <w:rFonts w:ascii="Calibri" w:hAnsi="Calibri" w:cs="Calibri"/>
      <w:b/>
      <w:bCs/>
      <w:color w:val="333399"/>
      <w:sz w:val="28"/>
      <w:szCs w:val="32"/>
      <w:lang w:val="en-US"/>
    </w:rPr>
  </w:style>
  <w:style w:type="character" w:customStyle="1" w:styleId="EndnoteTextChar">
    <w:name w:val="Endnote Text Char"/>
    <w:uiPriority w:val="99"/>
    <w:qFormat/>
    <w:rsid w:val="00B770BA"/>
    <w:rPr>
      <w:rFonts w:ascii="Calibri" w:hAnsi="Calibri" w:cs="Calibri"/>
      <w:lang w:val="en-GB"/>
    </w:rPr>
  </w:style>
  <w:style w:type="character" w:customStyle="1" w:styleId="aa">
    <w:name w:val="Χαρακτήρες σημείωσης τέλους"/>
    <w:uiPriority w:val="99"/>
    <w:qFormat/>
    <w:rsid w:val="00B770BA"/>
    <w:rPr>
      <w:vertAlign w:val="superscript"/>
    </w:rPr>
  </w:style>
  <w:style w:type="character" w:customStyle="1" w:styleId="FootnoteReference2">
    <w:name w:val="Footnote Reference2"/>
    <w:qFormat/>
    <w:rsid w:val="00B770BA"/>
    <w:rPr>
      <w:vertAlign w:val="superscript"/>
    </w:rPr>
  </w:style>
  <w:style w:type="character" w:customStyle="1" w:styleId="EndnoteReference1">
    <w:name w:val="Endnote Reference1"/>
    <w:uiPriority w:val="99"/>
    <w:qFormat/>
    <w:rsid w:val="00B770BA"/>
    <w:rPr>
      <w:vertAlign w:val="superscript"/>
    </w:rPr>
  </w:style>
  <w:style w:type="character" w:customStyle="1" w:styleId="ab">
    <w:name w:val="Κουκκίδες"/>
    <w:uiPriority w:val="99"/>
    <w:qFormat/>
    <w:rsid w:val="00B770BA"/>
    <w:rPr>
      <w:rFonts w:ascii="OpenSymbol" w:eastAsia="OpenSymbol" w:hAnsi="OpenSymbol" w:cs="OpenSymbol"/>
    </w:rPr>
  </w:style>
  <w:style w:type="character" w:styleId="ac">
    <w:name w:val="Strong"/>
    <w:uiPriority w:val="99"/>
    <w:qFormat/>
    <w:rsid w:val="00B770BA"/>
    <w:rPr>
      <w:b/>
      <w:bCs/>
    </w:rPr>
  </w:style>
  <w:style w:type="character" w:customStyle="1" w:styleId="10">
    <w:name w:val="Προεπιλεγμένη γραμματοσειρά1"/>
    <w:uiPriority w:val="99"/>
    <w:qFormat/>
    <w:rsid w:val="00B770BA"/>
  </w:style>
  <w:style w:type="character" w:customStyle="1" w:styleId="ad">
    <w:name w:val="Σύμβολο υποσημείωσης"/>
    <w:qFormat/>
    <w:rsid w:val="00B770BA"/>
    <w:rPr>
      <w:vertAlign w:val="superscript"/>
    </w:rPr>
  </w:style>
  <w:style w:type="character" w:styleId="ae">
    <w:name w:val="Emphasis"/>
    <w:uiPriority w:val="99"/>
    <w:qFormat/>
    <w:rsid w:val="00B770BA"/>
    <w:rPr>
      <w:i/>
      <w:iCs/>
    </w:rPr>
  </w:style>
  <w:style w:type="character" w:customStyle="1" w:styleId="af">
    <w:name w:val="Χαρακτήρες αρίθμησης"/>
    <w:uiPriority w:val="99"/>
    <w:qFormat/>
    <w:rsid w:val="00B770BA"/>
  </w:style>
  <w:style w:type="character" w:customStyle="1" w:styleId="normalwithoutspacingChar">
    <w:name w:val="normal_without_spacing Char"/>
    <w:uiPriority w:val="99"/>
    <w:qFormat/>
    <w:rsid w:val="00B770BA"/>
    <w:rPr>
      <w:rFonts w:ascii="Calibri" w:hAnsi="Calibri" w:cs="Calibri"/>
      <w:sz w:val="22"/>
      <w:szCs w:val="24"/>
    </w:rPr>
  </w:style>
  <w:style w:type="character" w:customStyle="1" w:styleId="FootnoteTextChar1">
    <w:name w:val="Footnote Text Char1"/>
    <w:uiPriority w:val="99"/>
    <w:qFormat/>
    <w:rsid w:val="00B770BA"/>
    <w:rPr>
      <w:rFonts w:ascii="Calibri" w:hAnsi="Calibri" w:cs="Calibri"/>
      <w:lang w:val="en-IE" w:eastAsia="zh-CN"/>
    </w:rPr>
  </w:style>
  <w:style w:type="character" w:customStyle="1" w:styleId="foothangingChar">
    <w:name w:val="foot_hanging Char"/>
    <w:uiPriority w:val="99"/>
    <w:qFormat/>
    <w:rsid w:val="00B770BA"/>
    <w:rPr>
      <w:rFonts w:ascii="Calibri" w:hAnsi="Calibri" w:cs="Calibri"/>
      <w:sz w:val="18"/>
      <w:szCs w:val="18"/>
      <w:lang w:val="en-IE" w:eastAsia="zh-CN"/>
    </w:rPr>
  </w:style>
  <w:style w:type="character" w:customStyle="1" w:styleId="HTMLPreformattedChar">
    <w:name w:val="HTML Preformatted Char"/>
    <w:uiPriority w:val="99"/>
    <w:qFormat/>
    <w:rsid w:val="00B770BA"/>
    <w:rPr>
      <w:rFonts w:ascii="Courier New" w:hAnsi="Courier New" w:cs="Courier New"/>
    </w:rPr>
  </w:style>
  <w:style w:type="character" w:customStyle="1" w:styleId="apple-converted-space">
    <w:name w:val="apple-converted-space"/>
    <w:basedOn w:val="WW-DefaultParagraphFont11111111111111111111"/>
    <w:uiPriority w:val="99"/>
    <w:qFormat/>
    <w:rsid w:val="00B770BA"/>
  </w:style>
  <w:style w:type="character" w:customStyle="1" w:styleId="BodyTextIndent3Char">
    <w:name w:val="Body Text Indent 3 Char"/>
    <w:uiPriority w:val="99"/>
    <w:qFormat/>
    <w:rsid w:val="00B770BA"/>
    <w:rPr>
      <w:rFonts w:ascii="Calibri" w:hAnsi="Calibri" w:cs="Calibri"/>
      <w:sz w:val="16"/>
      <w:szCs w:val="16"/>
      <w:lang w:val="en-GB"/>
    </w:rPr>
  </w:style>
  <w:style w:type="character" w:customStyle="1" w:styleId="WW-FootnoteReference">
    <w:name w:val="WW-Footnote Reference"/>
    <w:uiPriority w:val="99"/>
    <w:qFormat/>
    <w:rsid w:val="00B770BA"/>
    <w:rPr>
      <w:vertAlign w:val="superscript"/>
    </w:rPr>
  </w:style>
  <w:style w:type="character" w:customStyle="1" w:styleId="WW-EndnoteReference">
    <w:name w:val="WW-Endnote Reference"/>
    <w:uiPriority w:val="99"/>
    <w:qFormat/>
    <w:rsid w:val="00B770BA"/>
    <w:rPr>
      <w:vertAlign w:val="superscript"/>
    </w:rPr>
  </w:style>
  <w:style w:type="character" w:customStyle="1" w:styleId="FootnoteReference1">
    <w:name w:val="Footnote Reference1"/>
    <w:uiPriority w:val="99"/>
    <w:qFormat/>
    <w:rsid w:val="00B770BA"/>
    <w:rPr>
      <w:vertAlign w:val="superscript"/>
    </w:rPr>
  </w:style>
  <w:style w:type="character" w:customStyle="1" w:styleId="FootnoteTextChar2">
    <w:name w:val="Footnote Text Char2"/>
    <w:uiPriority w:val="99"/>
    <w:qFormat/>
    <w:rsid w:val="00B770BA"/>
    <w:rPr>
      <w:rFonts w:ascii="Calibri" w:hAnsi="Calibri" w:cs="Calibri"/>
      <w:sz w:val="18"/>
      <w:lang w:val="en-IE" w:eastAsia="zh-CN"/>
    </w:rPr>
  </w:style>
  <w:style w:type="character" w:customStyle="1" w:styleId="foothangingChar1">
    <w:name w:val="foot_hanging Char1"/>
    <w:uiPriority w:val="99"/>
    <w:qFormat/>
    <w:rsid w:val="00B770BA"/>
    <w:rPr>
      <w:rFonts w:ascii="Calibri" w:hAnsi="Calibri" w:cs="Calibri"/>
      <w:sz w:val="18"/>
      <w:szCs w:val="18"/>
      <w:lang w:val="en-IE" w:eastAsia="zh-CN"/>
    </w:rPr>
  </w:style>
  <w:style w:type="character" w:customStyle="1" w:styleId="footersChar">
    <w:name w:val="footers Char"/>
    <w:uiPriority w:val="99"/>
    <w:qFormat/>
    <w:rsid w:val="00B770BA"/>
    <w:rPr>
      <w:rFonts w:ascii="Calibri" w:hAnsi="Calibri" w:cs="Calibri"/>
      <w:sz w:val="18"/>
      <w:szCs w:val="18"/>
      <w:lang w:val="en-IE" w:eastAsia="zh-CN"/>
    </w:rPr>
  </w:style>
  <w:style w:type="character" w:customStyle="1" w:styleId="CommentTextChar1">
    <w:name w:val="Comment Text Char1"/>
    <w:uiPriority w:val="99"/>
    <w:qFormat/>
    <w:rsid w:val="00B770BA"/>
    <w:rPr>
      <w:rFonts w:ascii="Calibri" w:hAnsi="Calibri" w:cs="Calibri"/>
      <w:lang w:val="en-GB" w:eastAsia="zh-CN"/>
    </w:rPr>
  </w:style>
  <w:style w:type="character" w:customStyle="1" w:styleId="HTMLPreformattedChar1">
    <w:name w:val="HTML Preformatted Char1"/>
    <w:uiPriority w:val="99"/>
    <w:qFormat/>
    <w:rsid w:val="00B770BA"/>
    <w:rPr>
      <w:rFonts w:ascii="Courier New" w:hAnsi="Courier New" w:cs="Courier New"/>
      <w:lang w:eastAsia="zh-CN"/>
    </w:rPr>
  </w:style>
  <w:style w:type="character" w:customStyle="1" w:styleId="BodyText3Char">
    <w:name w:val="Body Text 3 Char"/>
    <w:uiPriority w:val="99"/>
    <w:qFormat/>
    <w:rsid w:val="00B770BA"/>
    <w:rPr>
      <w:rFonts w:ascii="Calibri" w:hAnsi="Calibri" w:cs="Calibri"/>
      <w:sz w:val="16"/>
      <w:szCs w:val="16"/>
      <w:lang w:val="en-GB" w:eastAsia="zh-CN"/>
    </w:rPr>
  </w:style>
  <w:style w:type="character" w:customStyle="1" w:styleId="WW-FootnoteReference1">
    <w:name w:val="WW-Footnote Reference1"/>
    <w:uiPriority w:val="99"/>
    <w:qFormat/>
    <w:rsid w:val="00B770BA"/>
    <w:rPr>
      <w:vertAlign w:val="superscript"/>
    </w:rPr>
  </w:style>
  <w:style w:type="character" w:customStyle="1" w:styleId="WW-EndnoteReference1">
    <w:name w:val="WW-Endnote Reference1"/>
    <w:uiPriority w:val="99"/>
    <w:qFormat/>
    <w:rsid w:val="00B770BA"/>
    <w:rPr>
      <w:vertAlign w:val="superscript"/>
    </w:rPr>
  </w:style>
  <w:style w:type="character" w:customStyle="1" w:styleId="WW-FootnoteReference2">
    <w:name w:val="WW-Footnote Reference2"/>
    <w:uiPriority w:val="99"/>
    <w:qFormat/>
    <w:rsid w:val="00B770BA"/>
    <w:rPr>
      <w:vertAlign w:val="superscript"/>
    </w:rPr>
  </w:style>
  <w:style w:type="character" w:customStyle="1" w:styleId="WW-EndnoteReference2">
    <w:name w:val="WW-Endnote Reference2"/>
    <w:uiPriority w:val="99"/>
    <w:qFormat/>
    <w:rsid w:val="00B770BA"/>
    <w:rPr>
      <w:vertAlign w:val="superscript"/>
    </w:rPr>
  </w:style>
  <w:style w:type="character" w:customStyle="1" w:styleId="FootnoteTextChar3">
    <w:name w:val="Footnote Text Char3"/>
    <w:uiPriority w:val="99"/>
    <w:qFormat/>
    <w:rsid w:val="00B770BA"/>
    <w:rPr>
      <w:rFonts w:ascii="Calibri" w:hAnsi="Calibri" w:cs="Calibri"/>
      <w:sz w:val="18"/>
      <w:lang w:val="en-IE" w:eastAsia="zh-CN"/>
    </w:rPr>
  </w:style>
  <w:style w:type="character" w:customStyle="1" w:styleId="foothangingChar2">
    <w:name w:val="foot_hanging Char2"/>
    <w:uiPriority w:val="99"/>
    <w:qFormat/>
    <w:rsid w:val="00B770BA"/>
    <w:rPr>
      <w:rFonts w:ascii="Calibri" w:hAnsi="Calibri" w:cs="Calibri"/>
      <w:sz w:val="18"/>
      <w:szCs w:val="18"/>
      <w:lang w:val="en-IE" w:eastAsia="zh-CN"/>
    </w:rPr>
  </w:style>
  <w:style w:type="character" w:customStyle="1" w:styleId="footersChar1">
    <w:name w:val="footers Char1"/>
    <w:uiPriority w:val="99"/>
    <w:qFormat/>
    <w:rsid w:val="00B770BA"/>
    <w:rPr>
      <w:rFonts w:ascii="Calibri" w:hAnsi="Calibri" w:cs="Calibri"/>
      <w:sz w:val="18"/>
      <w:szCs w:val="18"/>
      <w:lang w:val="en-IE" w:eastAsia="zh-CN"/>
    </w:rPr>
  </w:style>
  <w:style w:type="character" w:customStyle="1" w:styleId="foootChar">
    <w:name w:val="fooot Char"/>
    <w:uiPriority w:val="99"/>
    <w:qFormat/>
    <w:rsid w:val="00B770BA"/>
    <w:rPr>
      <w:rFonts w:ascii="Calibri" w:hAnsi="Calibri" w:cs="Calibri"/>
      <w:sz w:val="18"/>
      <w:szCs w:val="18"/>
      <w:lang w:val="en-IE" w:eastAsia="zh-CN"/>
    </w:rPr>
  </w:style>
  <w:style w:type="character" w:customStyle="1" w:styleId="11">
    <w:name w:val="Παραπομπή υποσημείωσης1"/>
    <w:uiPriority w:val="99"/>
    <w:qFormat/>
    <w:rsid w:val="00B770BA"/>
    <w:rPr>
      <w:vertAlign w:val="superscript"/>
    </w:rPr>
  </w:style>
  <w:style w:type="character" w:customStyle="1" w:styleId="12">
    <w:name w:val="Παραπομπή σημείωσης τέλους1"/>
    <w:uiPriority w:val="99"/>
    <w:qFormat/>
    <w:rsid w:val="00B770BA"/>
    <w:rPr>
      <w:vertAlign w:val="superscript"/>
    </w:rPr>
  </w:style>
  <w:style w:type="character" w:customStyle="1" w:styleId="Char">
    <w:name w:val="Κείμενο πλαισίου Char"/>
    <w:uiPriority w:val="99"/>
    <w:qFormat/>
    <w:rsid w:val="00B770BA"/>
    <w:rPr>
      <w:rFonts w:ascii="Tahoma" w:hAnsi="Tahoma" w:cs="Tahoma"/>
      <w:sz w:val="16"/>
      <w:szCs w:val="16"/>
      <w:lang w:val="en-GB"/>
    </w:rPr>
  </w:style>
  <w:style w:type="character" w:customStyle="1" w:styleId="13">
    <w:name w:val="Παραπομπή σχολίου1"/>
    <w:uiPriority w:val="99"/>
    <w:qFormat/>
    <w:rsid w:val="00B770BA"/>
    <w:rPr>
      <w:sz w:val="16"/>
      <w:szCs w:val="16"/>
    </w:rPr>
  </w:style>
  <w:style w:type="character" w:customStyle="1" w:styleId="Char0">
    <w:name w:val="Κείμενο σχολίου Char"/>
    <w:uiPriority w:val="99"/>
    <w:qFormat/>
    <w:rsid w:val="00B770BA"/>
    <w:rPr>
      <w:rFonts w:ascii="Calibri" w:hAnsi="Calibri" w:cs="Calibri"/>
      <w:lang w:val="en-GB"/>
    </w:rPr>
  </w:style>
  <w:style w:type="character" w:customStyle="1" w:styleId="Char1">
    <w:name w:val="Θέμα σχολίου Char"/>
    <w:uiPriority w:val="99"/>
    <w:rsid w:val="00B770BA"/>
    <w:rPr>
      <w:rFonts w:ascii="Calibri" w:hAnsi="Calibri" w:cs="Calibri"/>
      <w:b/>
      <w:bCs/>
      <w:lang w:val="en-GB"/>
    </w:rPr>
  </w:style>
  <w:style w:type="character" w:customStyle="1" w:styleId="-HTMLChar">
    <w:name w:val="Προ-διαμορφωμένο HTML Char"/>
    <w:uiPriority w:val="99"/>
    <w:qFormat/>
    <w:rsid w:val="00B770BA"/>
    <w:rPr>
      <w:rFonts w:ascii="Courier New" w:eastAsia="Times New Roman" w:hAnsi="Courier New" w:cs="Courier New"/>
    </w:rPr>
  </w:style>
  <w:style w:type="character" w:customStyle="1" w:styleId="WW-FootnoteReference3">
    <w:name w:val="WW-Footnote Reference3"/>
    <w:uiPriority w:val="99"/>
    <w:qFormat/>
    <w:rsid w:val="00B770BA"/>
    <w:rPr>
      <w:vertAlign w:val="superscript"/>
    </w:rPr>
  </w:style>
  <w:style w:type="character" w:customStyle="1" w:styleId="WW-EndnoteReference3">
    <w:name w:val="WW-Endnote Reference3"/>
    <w:uiPriority w:val="99"/>
    <w:qFormat/>
    <w:rsid w:val="00B770BA"/>
    <w:rPr>
      <w:vertAlign w:val="superscript"/>
    </w:rPr>
  </w:style>
  <w:style w:type="character" w:customStyle="1" w:styleId="WW-FootnoteReference4">
    <w:name w:val="WW-Footnote Reference4"/>
    <w:uiPriority w:val="99"/>
    <w:qFormat/>
    <w:rsid w:val="00B770BA"/>
    <w:rPr>
      <w:vertAlign w:val="superscript"/>
    </w:rPr>
  </w:style>
  <w:style w:type="character" w:customStyle="1" w:styleId="WW-EndnoteReference4">
    <w:name w:val="WW-Endnote Reference4"/>
    <w:uiPriority w:val="99"/>
    <w:qFormat/>
    <w:rsid w:val="00B770BA"/>
    <w:rPr>
      <w:vertAlign w:val="superscript"/>
    </w:rPr>
  </w:style>
  <w:style w:type="character" w:customStyle="1" w:styleId="WW-FootnoteReference5">
    <w:name w:val="WW-Footnote Reference5"/>
    <w:uiPriority w:val="99"/>
    <w:qFormat/>
    <w:rsid w:val="00B770BA"/>
    <w:rPr>
      <w:vertAlign w:val="superscript"/>
    </w:rPr>
  </w:style>
  <w:style w:type="character" w:customStyle="1" w:styleId="WW-EndnoteReference5">
    <w:name w:val="WW-Endnote Reference5"/>
    <w:uiPriority w:val="99"/>
    <w:qFormat/>
    <w:rsid w:val="00B770BA"/>
    <w:rPr>
      <w:vertAlign w:val="superscript"/>
    </w:rPr>
  </w:style>
  <w:style w:type="character" w:customStyle="1" w:styleId="WW-FootnoteReference6">
    <w:name w:val="WW-Footnote Reference6"/>
    <w:uiPriority w:val="99"/>
    <w:qFormat/>
    <w:rsid w:val="00B770BA"/>
    <w:rPr>
      <w:vertAlign w:val="superscript"/>
    </w:rPr>
  </w:style>
  <w:style w:type="character" w:styleId="-0">
    <w:name w:val="FollowedHyperlink"/>
    <w:uiPriority w:val="99"/>
    <w:qFormat/>
    <w:rsid w:val="00B770BA"/>
    <w:rPr>
      <w:color w:val="800000"/>
      <w:u w:val="single"/>
    </w:rPr>
  </w:style>
  <w:style w:type="character" w:customStyle="1" w:styleId="WW-EndnoteReference6">
    <w:name w:val="WW-Endnote Reference6"/>
    <w:uiPriority w:val="99"/>
    <w:qFormat/>
    <w:rsid w:val="00B770BA"/>
    <w:rPr>
      <w:vertAlign w:val="superscript"/>
    </w:rPr>
  </w:style>
  <w:style w:type="character" w:customStyle="1" w:styleId="WW-FootnoteReference7">
    <w:name w:val="WW-Footnote Reference7"/>
    <w:qFormat/>
    <w:rsid w:val="00B770BA"/>
    <w:rPr>
      <w:vertAlign w:val="superscript"/>
    </w:rPr>
  </w:style>
  <w:style w:type="character" w:customStyle="1" w:styleId="WW-EndnoteReference7">
    <w:name w:val="WW-Endnote Reference7"/>
    <w:uiPriority w:val="99"/>
    <w:qFormat/>
    <w:rsid w:val="00B770BA"/>
    <w:rPr>
      <w:vertAlign w:val="superscript"/>
    </w:rPr>
  </w:style>
  <w:style w:type="character" w:customStyle="1" w:styleId="WW-FootnoteReference8">
    <w:name w:val="WW-Footnote Reference8"/>
    <w:uiPriority w:val="99"/>
    <w:qFormat/>
    <w:rsid w:val="00B770BA"/>
    <w:rPr>
      <w:vertAlign w:val="superscript"/>
    </w:rPr>
  </w:style>
  <w:style w:type="character" w:customStyle="1" w:styleId="WW-EndnoteReference8">
    <w:name w:val="WW-Endnote Reference8"/>
    <w:uiPriority w:val="99"/>
    <w:qFormat/>
    <w:rsid w:val="00B770BA"/>
    <w:rPr>
      <w:vertAlign w:val="superscript"/>
    </w:rPr>
  </w:style>
  <w:style w:type="character" w:customStyle="1" w:styleId="WW-FootnoteReference9">
    <w:name w:val="WW-Footnote Reference9"/>
    <w:uiPriority w:val="99"/>
    <w:qFormat/>
    <w:rsid w:val="00B770BA"/>
    <w:rPr>
      <w:vertAlign w:val="superscript"/>
    </w:rPr>
  </w:style>
  <w:style w:type="character" w:customStyle="1" w:styleId="WW-EndnoteReference9">
    <w:name w:val="WW-Endnote Reference9"/>
    <w:uiPriority w:val="99"/>
    <w:qFormat/>
    <w:rsid w:val="00B770BA"/>
    <w:rPr>
      <w:vertAlign w:val="superscript"/>
    </w:rPr>
  </w:style>
  <w:style w:type="character" w:customStyle="1" w:styleId="WW-FootnoteReference10">
    <w:name w:val="WW-Footnote Reference10"/>
    <w:qFormat/>
    <w:rsid w:val="00B770BA"/>
    <w:rPr>
      <w:vertAlign w:val="superscript"/>
    </w:rPr>
  </w:style>
  <w:style w:type="character" w:customStyle="1" w:styleId="WW-EndnoteReference10">
    <w:name w:val="WW-Endnote Reference10"/>
    <w:uiPriority w:val="99"/>
    <w:qFormat/>
    <w:rsid w:val="00B770BA"/>
    <w:rPr>
      <w:vertAlign w:val="superscript"/>
    </w:rPr>
  </w:style>
  <w:style w:type="character" w:customStyle="1" w:styleId="WW-FootnoteReference11">
    <w:name w:val="WW-Footnote Reference11"/>
    <w:qFormat/>
    <w:rsid w:val="00B770BA"/>
    <w:rPr>
      <w:vertAlign w:val="superscript"/>
    </w:rPr>
  </w:style>
  <w:style w:type="character" w:customStyle="1" w:styleId="WW-EndnoteReference11">
    <w:name w:val="WW-Endnote Reference11"/>
    <w:uiPriority w:val="99"/>
    <w:qFormat/>
    <w:rsid w:val="00B770BA"/>
    <w:rPr>
      <w:vertAlign w:val="superscript"/>
    </w:rPr>
  </w:style>
  <w:style w:type="character" w:customStyle="1" w:styleId="WW-FootnoteReference12">
    <w:name w:val="WW-Footnote Reference12"/>
    <w:qFormat/>
    <w:rsid w:val="00B770BA"/>
    <w:rPr>
      <w:vertAlign w:val="superscript"/>
    </w:rPr>
  </w:style>
  <w:style w:type="character" w:customStyle="1" w:styleId="WW-EndnoteReference12">
    <w:name w:val="WW-Endnote Reference12"/>
    <w:uiPriority w:val="99"/>
    <w:qFormat/>
    <w:rsid w:val="00B770BA"/>
    <w:rPr>
      <w:vertAlign w:val="superscript"/>
    </w:rPr>
  </w:style>
  <w:style w:type="character" w:customStyle="1" w:styleId="WW-FootnoteReference13">
    <w:name w:val="WW-Footnote Reference13"/>
    <w:uiPriority w:val="99"/>
    <w:qFormat/>
    <w:rsid w:val="00B770BA"/>
    <w:rPr>
      <w:vertAlign w:val="superscript"/>
    </w:rPr>
  </w:style>
  <w:style w:type="character" w:customStyle="1" w:styleId="WW-EndnoteReference13">
    <w:name w:val="WW-Endnote Reference13"/>
    <w:uiPriority w:val="99"/>
    <w:qFormat/>
    <w:rsid w:val="00B770BA"/>
    <w:rPr>
      <w:vertAlign w:val="superscript"/>
    </w:rPr>
  </w:style>
  <w:style w:type="character" w:styleId="af0">
    <w:name w:val="footnote reference"/>
    <w:aliases w:val="Footnote symbol,Footnote reference number,note TESI"/>
    <w:uiPriority w:val="99"/>
    <w:qFormat/>
    <w:rsid w:val="00B770BA"/>
    <w:rPr>
      <w:vertAlign w:val="superscript"/>
    </w:rPr>
  </w:style>
  <w:style w:type="character" w:styleId="af1">
    <w:name w:val="endnote reference"/>
    <w:uiPriority w:val="99"/>
    <w:qFormat/>
    <w:rsid w:val="00B770BA"/>
    <w:rPr>
      <w:vertAlign w:val="superscript"/>
    </w:rPr>
  </w:style>
  <w:style w:type="character" w:customStyle="1" w:styleId="22">
    <w:name w:val="Παραπομπή υποσημείωσης2"/>
    <w:uiPriority w:val="99"/>
    <w:qFormat/>
    <w:rsid w:val="00B770BA"/>
    <w:rPr>
      <w:vertAlign w:val="superscript"/>
    </w:rPr>
  </w:style>
  <w:style w:type="character" w:customStyle="1" w:styleId="23">
    <w:name w:val="Παραπομπή σημείωσης τέλους2"/>
    <w:uiPriority w:val="99"/>
    <w:qFormat/>
    <w:rsid w:val="00B770BA"/>
    <w:rPr>
      <w:vertAlign w:val="superscript"/>
    </w:rPr>
  </w:style>
  <w:style w:type="character" w:customStyle="1" w:styleId="WW-FootnoteReference14">
    <w:name w:val="WW-Footnote Reference14"/>
    <w:uiPriority w:val="99"/>
    <w:qFormat/>
    <w:rsid w:val="00B770BA"/>
    <w:rPr>
      <w:vertAlign w:val="superscript"/>
    </w:rPr>
  </w:style>
  <w:style w:type="character" w:customStyle="1" w:styleId="WW-EndnoteReference14">
    <w:name w:val="WW-Endnote Reference14"/>
    <w:uiPriority w:val="99"/>
    <w:qFormat/>
    <w:rsid w:val="00B770BA"/>
    <w:rPr>
      <w:vertAlign w:val="superscript"/>
    </w:rPr>
  </w:style>
  <w:style w:type="character" w:customStyle="1" w:styleId="WW-FootnoteReference15">
    <w:name w:val="WW-Footnote Reference15"/>
    <w:qFormat/>
    <w:rsid w:val="00B770BA"/>
    <w:rPr>
      <w:vertAlign w:val="superscript"/>
    </w:rPr>
  </w:style>
  <w:style w:type="character" w:customStyle="1" w:styleId="WW-EndnoteReference15">
    <w:name w:val="WW-Endnote Reference15"/>
    <w:uiPriority w:val="99"/>
    <w:qFormat/>
    <w:rsid w:val="00B770BA"/>
    <w:rPr>
      <w:vertAlign w:val="superscript"/>
    </w:rPr>
  </w:style>
  <w:style w:type="character" w:customStyle="1" w:styleId="WW-FootnoteReference16">
    <w:name w:val="WW-Footnote Reference16"/>
    <w:uiPriority w:val="99"/>
    <w:qFormat/>
    <w:rsid w:val="00B770BA"/>
    <w:rPr>
      <w:vertAlign w:val="superscript"/>
    </w:rPr>
  </w:style>
  <w:style w:type="character" w:customStyle="1" w:styleId="WW-EndnoteReference16">
    <w:name w:val="WW-Endnote Reference16"/>
    <w:uiPriority w:val="99"/>
    <w:qFormat/>
    <w:rsid w:val="00B770BA"/>
    <w:rPr>
      <w:vertAlign w:val="superscript"/>
    </w:rPr>
  </w:style>
  <w:style w:type="character" w:customStyle="1" w:styleId="WW-FootnoteReference17">
    <w:name w:val="WW-Footnote Reference17"/>
    <w:qFormat/>
    <w:rsid w:val="00B770BA"/>
    <w:rPr>
      <w:vertAlign w:val="superscript"/>
    </w:rPr>
  </w:style>
  <w:style w:type="character" w:customStyle="1" w:styleId="WW-EndnoteReference17">
    <w:name w:val="WW-Endnote Reference17"/>
    <w:uiPriority w:val="99"/>
    <w:qFormat/>
    <w:rsid w:val="00B770BA"/>
    <w:rPr>
      <w:vertAlign w:val="superscript"/>
    </w:rPr>
  </w:style>
  <w:style w:type="character" w:customStyle="1" w:styleId="31">
    <w:name w:val="Παραπομπή υποσημείωσης3"/>
    <w:uiPriority w:val="99"/>
    <w:qFormat/>
    <w:rsid w:val="00B770BA"/>
    <w:rPr>
      <w:vertAlign w:val="superscript"/>
    </w:rPr>
  </w:style>
  <w:style w:type="character" w:customStyle="1" w:styleId="32">
    <w:name w:val="Παραπομπή σημείωσης τέλους3"/>
    <w:uiPriority w:val="99"/>
    <w:qFormat/>
    <w:rsid w:val="00B770BA"/>
    <w:rPr>
      <w:vertAlign w:val="superscript"/>
    </w:rPr>
  </w:style>
  <w:style w:type="character" w:customStyle="1" w:styleId="WW-FootnoteReference18">
    <w:name w:val="WW-Footnote Reference18"/>
    <w:uiPriority w:val="99"/>
    <w:qFormat/>
    <w:rsid w:val="00B770BA"/>
    <w:rPr>
      <w:vertAlign w:val="superscript"/>
    </w:rPr>
  </w:style>
  <w:style w:type="character" w:customStyle="1" w:styleId="WW-EndnoteReference18">
    <w:name w:val="WW-Endnote Reference18"/>
    <w:uiPriority w:val="99"/>
    <w:qFormat/>
    <w:rsid w:val="00B770BA"/>
    <w:rPr>
      <w:vertAlign w:val="superscript"/>
    </w:rPr>
  </w:style>
  <w:style w:type="character" w:customStyle="1" w:styleId="WW-FootnoteReference19">
    <w:name w:val="WW-Footnote Reference19"/>
    <w:qFormat/>
    <w:rsid w:val="00B770BA"/>
    <w:rPr>
      <w:vertAlign w:val="superscript"/>
    </w:rPr>
  </w:style>
  <w:style w:type="character" w:customStyle="1" w:styleId="WW-EndnoteReference19">
    <w:name w:val="WW-Endnote Reference19"/>
    <w:uiPriority w:val="99"/>
    <w:qFormat/>
    <w:rsid w:val="00B770BA"/>
    <w:rPr>
      <w:vertAlign w:val="superscript"/>
    </w:rPr>
  </w:style>
  <w:style w:type="character" w:customStyle="1" w:styleId="WW-FootnoteReference20">
    <w:name w:val="WW-Footnote Reference20"/>
    <w:uiPriority w:val="99"/>
    <w:qFormat/>
    <w:rsid w:val="00B770BA"/>
    <w:rPr>
      <w:vertAlign w:val="superscript"/>
    </w:rPr>
  </w:style>
  <w:style w:type="character" w:customStyle="1" w:styleId="WW-EndnoteReference20">
    <w:name w:val="WW-Endnote Reference20"/>
    <w:uiPriority w:val="99"/>
    <w:qFormat/>
    <w:rsid w:val="00B770BA"/>
    <w:rPr>
      <w:vertAlign w:val="superscript"/>
    </w:rPr>
  </w:style>
  <w:style w:type="character" w:customStyle="1" w:styleId="af2">
    <w:name w:val="Σύνδεση ευρετηρίου"/>
    <w:uiPriority w:val="99"/>
    <w:qFormat/>
    <w:rsid w:val="00B770BA"/>
  </w:style>
  <w:style w:type="paragraph" w:customStyle="1" w:styleId="af3">
    <w:name w:val="Επικεφαλίδα"/>
    <w:basedOn w:val="a2"/>
    <w:next w:val="af4"/>
    <w:uiPriority w:val="99"/>
    <w:qFormat/>
    <w:rsid w:val="00B770BA"/>
    <w:pPr>
      <w:keepNext/>
      <w:spacing w:before="240"/>
    </w:pPr>
    <w:rPr>
      <w:rFonts w:ascii="Liberation Sans" w:eastAsia="Microsoft YaHei" w:hAnsi="Liberation Sans" w:cs="Mangal"/>
      <w:sz w:val="28"/>
      <w:szCs w:val="28"/>
    </w:rPr>
  </w:style>
  <w:style w:type="paragraph" w:styleId="af4">
    <w:name w:val="Body Text"/>
    <w:basedOn w:val="a2"/>
    <w:link w:val="Char2"/>
    <w:uiPriority w:val="99"/>
    <w:rsid w:val="00B770BA"/>
    <w:pPr>
      <w:spacing w:after="240"/>
    </w:pPr>
    <w:rPr>
      <w:rFonts w:cs="Times New Roman"/>
    </w:rPr>
  </w:style>
  <w:style w:type="character" w:customStyle="1" w:styleId="Char2">
    <w:name w:val="Σώμα κειμένου Char"/>
    <w:link w:val="af4"/>
    <w:uiPriority w:val="99"/>
    <w:qFormat/>
    <w:rsid w:val="001A7731"/>
    <w:rPr>
      <w:rFonts w:ascii="Calibri" w:hAnsi="Calibri" w:cs="Calibri"/>
      <w:sz w:val="22"/>
      <w:szCs w:val="24"/>
      <w:lang w:val="en-GB" w:eastAsia="zh-CN"/>
    </w:rPr>
  </w:style>
  <w:style w:type="paragraph" w:styleId="af5">
    <w:name w:val="List"/>
    <w:basedOn w:val="af4"/>
    <w:uiPriority w:val="99"/>
    <w:qFormat/>
    <w:rsid w:val="00B770BA"/>
    <w:rPr>
      <w:rFonts w:cs="Mangal"/>
    </w:rPr>
  </w:style>
  <w:style w:type="paragraph" w:styleId="af6">
    <w:name w:val="caption"/>
    <w:basedOn w:val="a2"/>
    <w:qFormat/>
    <w:rsid w:val="00B770BA"/>
    <w:pPr>
      <w:suppressLineNumbers/>
    </w:pPr>
    <w:rPr>
      <w:rFonts w:cs="Mangal"/>
      <w:i/>
      <w:iCs/>
      <w:sz w:val="24"/>
    </w:rPr>
  </w:style>
  <w:style w:type="paragraph" w:customStyle="1" w:styleId="af7">
    <w:name w:val="Ευρετήριο"/>
    <w:basedOn w:val="a2"/>
    <w:uiPriority w:val="99"/>
    <w:qFormat/>
    <w:rsid w:val="00B770BA"/>
    <w:pPr>
      <w:suppressLineNumbers/>
    </w:pPr>
    <w:rPr>
      <w:rFonts w:cs="Mangal"/>
    </w:rPr>
  </w:style>
  <w:style w:type="paragraph" w:customStyle="1" w:styleId="WW-Caption">
    <w:name w:val="WW-Caption"/>
    <w:basedOn w:val="a2"/>
    <w:uiPriority w:val="99"/>
    <w:qFormat/>
    <w:rsid w:val="00B770BA"/>
    <w:pPr>
      <w:suppressLineNumbers/>
    </w:pPr>
    <w:rPr>
      <w:rFonts w:cs="Mangal"/>
      <w:i/>
      <w:iCs/>
      <w:sz w:val="24"/>
    </w:rPr>
  </w:style>
  <w:style w:type="paragraph" w:customStyle="1" w:styleId="WW-Caption1">
    <w:name w:val="WW-Caption1"/>
    <w:basedOn w:val="a2"/>
    <w:uiPriority w:val="99"/>
    <w:qFormat/>
    <w:rsid w:val="00B770BA"/>
    <w:pPr>
      <w:suppressLineNumbers/>
    </w:pPr>
    <w:rPr>
      <w:rFonts w:cs="Mangal"/>
      <w:i/>
      <w:iCs/>
      <w:sz w:val="24"/>
    </w:rPr>
  </w:style>
  <w:style w:type="paragraph" w:customStyle="1" w:styleId="33">
    <w:name w:val="Λεζάντα3"/>
    <w:basedOn w:val="a2"/>
    <w:uiPriority w:val="99"/>
    <w:qFormat/>
    <w:rsid w:val="00B770BA"/>
    <w:pPr>
      <w:suppressLineNumbers/>
    </w:pPr>
    <w:rPr>
      <w:rFonts w:cs="Mangal"/>
      <w:i/>
      <w:iCs/>
      <w:sz w:val="24"/>
    </w:rPr>
  </w:style>
  <w:style w:type="paragraph" w:customStyle="1" w:styleId="WW-Caption11">
    <w:name w:val="WW-Caption11"/>
    <w:basedOn w:val="a2"/>
    <w:uiPriority w:val="99"/>
    <w:qFormat/>
    <w:rsid w:val="00B770BA"/>
    <w:pPr>
      <w:suppressLineNumbers/>
    </w:pPr>
    <w:rPr>
      <w:rFonts w:cs="Mangal"/>
      <w:i/>
      <w:iCs/>
      <w:sz w:val="24"/>
    </w:rPr>
  </w:style>
  <w:style w:type="paragraph" w:customStyle="1" w:styleId="WW-Caption111">
    <w:name w:val="WW-Caption111"/>
    <w:basedOn w:val="a2"/>
    <w:uiPriority w:val="99"/>
    <w:qFormat/>
    <w:rsid w:val="00B770BA"/>
    <w:pPr>
      <w:suppressLineNumbers/>
    </w:pPr>
    <w:rPr>
      <w:rFonts w:cs="Mangal"/>
      <w:i/>
      <w:iCs/>
      <w:sz w:val="24"/>
    </w:rPr>
  </w:style>
  <w:style w:type="paragraph" w:customStyle="1" w:styleId="WW-Caption1111">
    <w:name w:val="WW-Caption1111"/>
    <w:basedOn w:val="a2"/>
    <w:uiPriority w:val="99"/>
    <w:qFormat/>
    <w:rsid w:val="00B770BA"/>
    <w:pPr>
      <w:suppressLineNumbers/>
    </w:pPr>
    <w:rPr>
      <w:rFonts w:cs="Mangal"/>
      <w:i/>
      <w:iCs/>
      <w:sz w:val="24"/>
    </w:rPr>
  </w:style>
  <w:style w:type="paragraph" w:customStyle="1" w:styleId="WW-Caption11111">
    <w:name w:val="WW-Caption11111"/>
    <w:basedOn w:val="a2"/>
    <w:uiPriority w:val="99"/>
    <w:qFormat/>
    <w:rsid w:val="00B770BA"/>
    <w:pPr>
      <w:suppressLineNumbers/>
    </w:pPr>
    <w:rPr>
      <w:rFonts w:cs="Mangal"/>
      <w:i/>
      <w:iCs/>
      <w:sz w:val="24"/>
    </w:rPr>
  </w:style>
  <w:style w:type="paragraph" w:customStyle="1" w:styleId="24">
    <w:name w:val="Λεζάντα2"/>
    <w:basedOn w:val="a2"/>
    <w:uiPriority w:val="99"/>
    <w:qFormat/>
    <w:rsid w:val="00B770BA"/>
    <w:pPr>
      <w:suppressLineNumbers/>
    </w:pPr>
    <w:rPr>
      <w:rFonts w:cs="Mangal"/>
      <w:i/>
      <w:iCs/>
      <w:sz w:val="24"/>
    </w:rPr>
  </w:style>
  <w:style w:type="paragraph" w:customStyle="1" w:styleId="Caption1">
    <w:name w:val="Caption1"/>
    <w:basedOn w:val="a2"/>
    <w:uiPriority w:val="99"/>
    <w:qFormat/>
    <w:rsid w:val="00B770BA"/>
    <w:pPr>
      <w:suppressLineNumbers/>
    </w:pPr>
    <w:rPr>
      <w:rFonts w:cs="Mangal"/>
      <w:i/>
      <w:iCs/>
      <w:sz w:val="24"/>
    </w:rPr>
  </w:style>
  <w:style w:type="paragraph" w:customStyle="1" w:styleId="WW-Caption111111">
    <w:name w:val="WW-Caption111111"/>
    <w:basedOn w:val="a2"/>
    <w:uiPriority w:val="99"/>
    <w:qFormat/>
    <w:rsid w:val="00B770BA"/>
    <w:pPr>
      <w:suppressLineNumbers/>
    </w:pPr>
    <w:rPr>
      <w:rFonts w:cs="Mangal"/>
      <w:i/>
      <w:iCs/>
      <w:sz w:val="24"/>
    </w:rPr>
  </w:style>
  <w:style w:type="paragraph" w:customStyle="1" w:styleId="WW-Caption1111111">
    <w:name w:val="WW-Caption1111111"/>
    <w:basedOn w:val="a2"/>
    <w:uiPriority w:val="99"/>
    <w:qFormat/>
    <w:rsid w:val="00B770BA"/>
    <w:pPr>
      <w:suppressLineNumbers/>
    </w:pPr>
    <w:rPr>
      <w:rFonts w:cs="Mangal"/>
      <w:i/>
      <w:iCs/>
      <w:sz w:val="24"/>
    </w:rPr>
  </w:style>
  <w:style w:type="paragraph" w:customStyle="1" w:styleId="WW-Caption11111111">
    <w:name w:val="WW-Caption11111111"/>
    <w:basedOn w:val="a2"/>
    <w:uiPriority w:val="99"/>
    <w:qFormat/>
    <w:rsid w:val="00B770BA"/>
    <w:pPr>
      <w:suppressLineNumbers/>
    </w:pPr>
    <w:rPr>
      <w:rFonts w:cs="Mangal"/>
      <w:i/>
      <w:iCs/>
      <w:sz w:val="24"/>
    </w:rPr>
  </w:style>
  <w:style w:type="paragraph" w:customStyle="1" w:styleId="WW-Caption111111111">
    <w:name w:val="WW-Caption111111111"/>
    <w:basedOn w:val="a2"/>
    <w:uiPriority w:val="99"/>
    <w:qFormat/>
    <w:rsid w:val="00B770BA"/>
    <w:pPr>
      <w:suppressLineNumbers/>
    </w:pPr>
    <w:rPr>
      <w:rFonts w:cs="Mangal"/>
      <w:i/>
      <w:iCs/>
      <w:sz w:val="24"/>
    </w:rPr>
  </w:style>
  <w:style w:type="paragraph" w:customStyle="1" w:styleId="WW-Caption1111111111">
    <w:name w:val="WW-Caption1111111111"/>
    <w:basedOn w:val="a2"/>
    <w:uiPriority w:val="99"/>
    <w:qFormat/>
    <w:rsid w:val="00B770BA"/>
    <w:pPr>
      <w:suppressLineNumbers/>
    </w:pPr>
    <w:rPr>
      <w:rFonts w:cs="Mangal"/>
      <w:i/>
      <w:iCs/>
      <w:sz w:val="24"/>
    </w:rPr>
  </w:style>
  <w:style w:type="paragraph" w:customStyle="1" w:styleId="WW-Caption11111111111">
    <w:name w:val="WW-Caption11111111111"/>
    <w:basedOn w:val="a2"/>
    <w:uiPriority w:val="99"/>
    <w:qFormat/>
    <w:rsid w:val="00B770BA"/>
    <w:pPr>
      <w:suppressLineNumbers/>
    </w:pPr>
    <w:rPr>
      <w:rFonts w:cs="Mangal"/>
      <w:i/>
      <w:iCs/>
      <w:sz w:val="24"/>
    </w:rPr>
  </w:style>
  <w:style w:type="paragraph" w:customStyle="1" w:styleId="WW-Caption111111111111">
    <w:name w:val="WW-Caption111111111111"/>
    <w:basedOn w:val="a2"/>
    <w:uiPriority w:val="99"/>
    <w:qFormat/>
    <w:rsid w:val="00B770BA"/>
    <w:pPr>
      <w:suppressLineNumbers/>
    </w:pPr>
    <w:rPr>
      <w:rFonts w:cs="Mangal"/>
      <w:i/>
      <w:iCs/>
      <w:sz w:val="24"/>
    </w:rPr>
  </w:style>
  <w:style w:type="paragraph" w:customStyle="1" w:styleId="WW-Caption1111111111111">
    <w:name w:val="WW-Caption1111111111111"/>
    <w:basedOn w:val="a2"/>
    <w:uiPriority w:val="99"/>
    <w:qFormat/>
    <w:rsid w:val="00B770BA"/>
    <w:pPr>
      <w:suppressLineNumbers/>
    </w:pPr>
    <w:rPr>
      <w:rFonts w:cs="Mangal"/>
      <w:i/>
      <w:iCs/>
      <w:sz w:val="24"/>
    </w:rPr>
  </w:style>
  <w:style w:type="paragraph" w:customStyle="1" w:styleId="WW-Caption11111111111111">
    <w:name w:val="WW-Caption11111111111111"/>
    <w:basedOn w:val="a2"/>
    <w:uiPriority w:val="99"/>
    <w:qFormat/>
    <w:rsid w:val="00B770BA"/>
    <w:pPr>
      <w:suppressLineNumbers/>
    </w:pPr>
    <w:rPr>
      <w:rFonts w:cs="Mangal"/>
      <w:i/>
      <w:iCs/>
      <w:sz w:val="24"/>
    </w:rPr>
  </w:style>
  <w:style w:type="paragraph" w:customStyle="1" w:styleId="WW-Caption111111111111111">
    <w:name w:val="WW-Caption111111111111111"/>
    <w:basedOn w:val="a2"/>
    <w:uiPriority w:val="99"/>
    <w:qFormat/>
    <w:rsid w:val="00B770BA"/>
    <w:pPr>
      <w:suppressLineNumbers/>
    </w:pPr>
    <w:rPr>
      <w:rFonts w:cs="Mangal"/>
      <w:i/>
      <w:iCs/>
      <w:sz w:val="24"/>
    </w:rPr>
  </w:style>
  <w:style w:type="paragraph" w:customStyle="1" w:styleId="WW-Caption1111111111111111">
    <w:name w:val="WW-Caption1111111111111111"/>
    <w:basedOn w:val="a2"/>
    <w:uiPriority w:val="99"/>
    <w:qFormat/>
    <w:rsid w:val="00B770BA"/>
    <w:pPr>
      <w:suppressLineNumbers/>
    </w:pPr>
    <w:rPr>
      <w:rFonts w:cs="Mangal"/>
      <w:i/>
      <w:iCs/>
      <w:sz w:val="24"/>
    </w:rPr>
  </w:style>
  <w:style w:type="paragraph" w:customStyle="1" w:styleId="14">
    <w:name w:val="Λεζάντα1"/>
    <w:basedOn w:val="a2"/>
    <w:uiPriority w:val="99"/>
    <w:qFormat/>
    <w:rsid w:val="00B770BA"/>
    <w:pPr>
      <w:suppressLineNumbers/>
    </w:pPr>
    <w:rPr>
      <w:rFonts w:cs="Mangal"/>
      <w:i/>
      <w:iCs/>
      <w:sz w:val="24"/>
    </w:rPr>
  </w:style>
  <w:style w:type="paragraph" w:customStyle="1" w:styleId="WW-Caption11111111111111111">
    <w:name w:val="WW-Caption11111111111111111"/>
    <w:basedOn w:val="a2"/>
    <w:uiPriority w:val="99"/>
    <w:qFormat/>
    <w:rsid w:val="00B770BA"/>
    <w:pPr>
      <w:suppressLineNumbers/>
    </w:pPr>
    <w:rPr>
      <w:rFonts w:cs="Mangal"/>
      <w:i/>
      <w:iCs/>
      <w:sz w:val="24"/>
    </w:rPr>
  </w:style>
  <w:style w:type="paragraph" w:customStyle="1" w:styleId="WW-Caption111111111111111111">
    <w:name w:val="WW-Caption111111111111111111"/>
    <w:basedOn w:val="a2"/>
    <w:uiPriority w:val="99"/>
    <w:qFormat/>
    <w:rsid w:val="00B770BA"/>
    <w:pPr>
      <w:suppressLineNumbers/>
    </w:pPr>
    <w:rPr>
      <w:rFonts w:cs="Mangal"/>
      <w:i/>
      <w:iCs/>
      <w:sz w:val="24"/>
    </w:rPr>
  </w:style>
  <w:style w:type="paragraph" w:customStyle="1" w:styleId="WW-Caption1111111111111111111">
    <w:name w:val="WW-Caption1111111111111111111"/>
    <w:basedOn w:val="a2"/>
    <w:uiPriority w:val="99"/>
    <w:qFormat/>
    <w:rsid w:val="00B770BA"/>
    <w:pPr>
      <w:suppressLineNumbers/>
    </w:pPr>
    <w:rPr>
      <w:rFonts w:cs="Mangal"/>
      <w:i/>
      <w:iCs/>
      <w:sz w:val="24"/>
    </w:rPr>
  </w:style>
  <w:style w:type="paragraph" w:customStyle="1" w:styleId="WW-Caption11111111111111111111">
    <w:name w:val="WW-Caption11111111111111111111"/>
    <w:basedOn w:val="a2"/>
    <w:uiPriority w:val="99"/>
    <w:qFormat/>
    <w:rsid w:val="00B770BA"/>
    <w:pPr>
      <w:suppressLineNumbers/>
    </w:pPr>
    <w:rPr>
      <w:rFonts w:cs="Mangal"/>
      <w:i/>
      <w:iCs/>
      <w:sz w:val="24"/>
    </w:rPr>
  </w:style>
  <w:style w:type="paragraph" w:customStyle="1" w:styleId="Bullet">
    <w:name w:val="Bullet"/>
    <w:basedOn w:val="a2"/>
    <w:link w:val="BulletChar"/>
    <w:uiPriority w:val="99"/>
    <w:qFormat/>
    <w:rsid w:val="00B770BA"/>
    <w:pPr>
      <w:numPr>
        <w:numId w:val="3"/>
      </w:numPr>
      <w:spacing w:after="100"/>
    </w:pPr>
    <w:rPr>
      <w:rFonts w:eastAsia="MS Mincho" w:cs="Times New Roman"/>
      <w:lang w:val="en-US" w:eastAsia="ja-JP"/>
    </w:rPr>
  </w:style>
  <w:style w:type="character" w:customStyle="1" w:styleId="BulletChar">
    <w:name w:val="Bullet Char"/>
    <w:link w:val="Bullet"/>
    <w:uiPriority w:val="99"/>
    <w:qFormat/>
    <w:rsid w:val="001A7731"/>
    <w:rPr>
      <w:rFonts w:ascii="Calibri" w:eastAsia="MS Mincho" w:hAnsi="Calibri"/>
      <w:sz w:val="22"/>
      <w:szCs w:val="24"/>
      <w:lang w:eastAsia="ja-JP"/>
    </w:rPr>
  </w:style>
  <w:style w:type="paragraph" w:styleId="af8">
    <w:name w:val="Date"/>
    <w:basedOn w:val="a2"/>
    <w:next w:val="a2"/>
    <w:link w:val="Char10"/>
    <w:uiPriority w:val="99"/>
    <w:qFormat/>
    <w:rsid w:val="00B770BA"/>
    <w:pPr>
      <w:spacing w:after="100"/>
    </w:pPr>
    <w:rPr>
      <w:rFonts w:eastAsia="MS Mincho"/>
      <w:lang w:val="en-US" w:eastAsia="ja-JP"/>
    </w:rPr>
  </w:style>
  <w:style w:type="character" w:customStyle="1" w:styleId="Char10">
    <w:name w:val="Ημερομηνία Char1"/>
    <w:basedOn w:val="a3"/>
    <w:link w:val="af8"/>
    <w:uiPriority w:val="99"/>
    <w:qFormat/>
    <w:locked/>
    <w:rsid w:val="003F22B2"/>
    <w:rPr>
      <w:rFonts w:ascii="Calibri" w:eastAsia="MS Mincho" w:hAnsi="Calibri" w:cs="Calibri"/>
      <w:sz w:val="22"/>
      <w:szCs w:val="24"/>
      <w:lang w:eastAsia="ja-JP"/>
    </w:rPr>
  </w:style>
  <w:style w:type="paragraph" w:customStyle="1" w:styleId="DocTitle">
    <w:name w:val="Doc Title"/>
    <w:basedOn w:val="1"/>
    <w:uiPriority w:val="99"/>
    <w:qFormat/>
    <w:rsid w:val="00B770BA"/>
  </w:style>
  <w:style w:type="paragraph" w:customStyle="1" w:styleId="inserttext">
    <w:name w:val="insert text"/>
    <w:basedOn w:val="a2"/>
    <w:uiPriority w:val="99"/>
    <w:qFormat/>
    <w:rsid w:val="00B770BA"/>
    <w:pPr>
      <w:spacing w:after="100"/>
      <w:ind w:left="794"/>
    </w:pPr>
    <w:rPr>
      <w:rFonts w:eastAsia="MS Mincho"/>
      <w:lang w:val="en-US" w:eastAsia="ja-JP"/>
    </w:rPr>
  </w:style>
  <w:style w:type="paragraph" w:styleId="af9">
    <w:name w:val="footer"/>
    <w:basedOn w:val="a2"/>
    <w:link w:val="Char11"/>
    <w:uiPriority w:val="99"/>
    <w:rsid w:val="00B770BA"/>
    <w:pPr>
      <w:spacing w:after="100"/>
    </w:pPr>
    <w:rPr>
      <w:rFonts w:eastAsia="MS Mincho" w:cs="Times New Roman"/>
      <w:lang w:val="en-US" w:eastAsia="ja-JP"/>
    </w:rPr>
  </w:style>
  <w:style w:type="character" w:customStyle="1" w:styleId="Char11">
    <w:name w:val="Υποσέλιδο Char1"/>
    <w:link w:val="af9"/>
    <w:uiPriority w:val="99"/>
    <w:rsid w:val="00C21B8A"/>
    <w:rPr>
      <w:rFonts w:ascii="Calibri" w:eastAsia="MS Mincho" w:hAnsi="Calibri" w:cs="Calibri"/>
      <w:sz w:val="22"/>
      <w:szCs w:val="24"/>
      <w:lang w:val="en-US" w:eastAsia="ja-JP"/>
    </w:rPr>
  </w:style>
  <w:style w:type="paragraph" w:styleId="afa">
    <w:name w:val="header"/>
    <w:basedOn w:val="a2"/>
    <w:link w:val="Char3"/>
    <w:uiPriority w:val="99"/>
    <w:rsid w:val="00B770BA"/>
    <w:rPr>
      <w:rFonts w:cs="Times New Roman"/>
    </w:rPr>
  </w:style>
  <w:style w:type="character" w:customStyle="1" w:styleId="Char3">
    <w:name w:val="Κεφαλίδα Char"/>
    <w:link w:val="afa"/>
    <w:uiPriority w:val="99"/>
    <w:qFormat/>
    <w:rsid w:val="00C21B8A"/>
    <w:rPr>
      <w:rFonts w:ascii="Calibri" w:hAnsi="Calibri" w:cs="Calibri"/>
      <w:sz w:val="22"/>
      <w:szCs w:val="24"/>
      <w:lang w:val="en-GB" w:eastAsia="zh-CN"/>
    </w:rPr>
  </w:style>
  <w:style w:type="paragraph" w:styleId="afb">
    <w:name w:val="Balloon Text"/>
    <w:basedOn w:val="a2"/>
    <w:link w:val="Char12"/>
    <w:uiPriority w:val="99"/>
    <w:qFormat/>
    <w:rsid w:val="00B770BA"/>
    <w:rPr>
      <w:rFonts w:ascii="Tahoma" w:hAnsi="Tahoma" w:cs="Tahoma"/>
      <w:sz w:val="16"/>
      <w:szCs w:val="16"/>
    </w:rPr>
  </w:style>
  <w:style w:type="character" w:customStyle="1" w:styleId="Char12">
    <w:name w:val="Κείμενο πλαισίου Char1"/>
    <w:basedOn w:val="a3"/>
    <w:link w:val="afb"/>
    <w:uiPriority w:val="99"/>
    <w:qFormat/>
    <w:locked/>
    <w:rsid w:val="003F22B2"/>
    <w:rPr>
      <w:rFonts w:ascii="Tahoma" w:hAnsi="Tahoma" w:cs="Tahoma"/>
      <w:sz w:val="16"/>
      <w:szCs w:val="16"/>
      <w:lang w:val="el-GR" w:eastAsia="zh-CN"/>
    </w:rPr>
  </w:style>
  <w:style w:type="paragraph" w:styleId="afc">
    <w:name w:val="annotation text"/>
    <w:basedOn w:val="a2"/>
    <w:link w:val="Char13"/>
    <w:qFormat/>
    <w:rsid w:val="00B770BA"/>
    <w:rPr>
      <w:sz w:val="20"/>
      <w:szCs w:val="20"/>
    </w:rPr>
  </w:style>
  <w:style w:type="character" w:customStyle="1" w:styleId="Char13">
    <w:name w:val="Κείμενο σχολίου Char1"/>
    <w:basedOn w:val="a3"/>
    <w:link w:val="afc"/>
    <w:uiPriority w:val="99"/>
    <w:qFormat/>
    <w:locked/>
    <w:rsid w:val="003F22B2"/>
    <w:rPr>
      <w:rFonts w:ascii="Calibri" w:hAnsi="Calibri" w:cs="Calibri"/>
      <w:lang w:val="el-GR" w:eastAsia="zh-CN"/>
    </w:rPr>
  </w:style>
  <w:style w:type="paragraph" w:styleId="afd">
    <w:name w:val="annotation subject"/>
    <w:basedOn w:val="afc"/>
    <w:next w:val="afc"/>
    <w:link w:val="Char20"/>
    <w:uiPriority w:val="99"/>
    <w:qFormat/>
    <w:rsid w:val="00B770BA"/>
    <w:rPr>
      <w:b/>
      <w:bCs/>
    </w:rPr>
  </w:style>
  <w:style w:type="character" w:customStyle="1" w:styleId="Char20">
    <w:name w:val="Θέμα σχολίου Char2"/>
    <w:basedOn w:val="Char13"/>
    <w:link w:val="afd"/>
    <w:uiPriority w:val="99"/>
    <w:qFormat/>
    <w:locked/>
    <w:rsid w:val="003F22B2"/>
    <w:rPr>
      <w:rFonts w:ascii="Calibri" w:hAnsi="Calibri" w:cs="Calibri"/>
      <w:b/>
      <w:bCs/>
      <w:lang w:val="el-GR" w:eastAsia="zh-CN"/>
    </w:rPr>
  </w:style>
  <w:style w:type="paragraph" w:styleId="afe">
    <w:name w:val="Revision"/>
    <w:uiPriority w:val="99"/>
    <w:qFormat/>
    <w:rsid w:val="00B770BA"/>
    <w:pPr>
      <w:suppressAutoHyphens/>
    </w:pPr>
    <w:rPr>
      <w:sz w:val="24"/>
      <w:szCs w:val="24"/>
      <w:lang w:val="en-GB" w:eastAsia="zh-CN"/>
    </w:rPr>
  </w:style>
  <w:style w:type="paragraph" w:customStyle="1" w:styleId="western">
    <w:name w:val="western"/>
    <w:basedOn w:val="a2"/>
    <w:uiPriority w:val="99"/>
    <w:qFormat/>
    <w:rsid w:val="00B770BA"/>
    <w:pPr>
      <w:spacing w:before="280" w:after="200"/>
    </w:pPr>
    <w:rPr>
      <w:rFonts w:ascii="Arial Unicode MS" w:eastAsia="Arial Unicode MS" w:hAnsi="Arial Unicode MS" w:cs="Arial Unicode MS"/>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bl14"/>
    <w:basedOn w:val="a2"/>
    <w:uiPriority w:val="34"/>
    <w:qFormat/>
    <w:rsid w:val="00B770BA"/>
    <w:pPr>
      <w:spacing w:after="200"/>
      <w:ind w:left="720"/>
      <w:contextualSpacing/>
    </w:pPr>
  </w:style>
  <w:style w:type="paragraph" w:styleId="aff0">
    <w:name w:val="footnote text"/>
    <w:basedOn w:val="a2"/>
    <w:link w:val="Char4"/>
    <w:qFormat/>
    <w:rsid w:val="00B770BA"/>
    <w:pPr>
      <w:spacing w:after="0"/>
      <w:ind w:left="425" w:hanging="425"/>
    </w:pPr>
    <w:rPr>
      <w:rFonts w:cs="Times New Roman"/>
      <w:sz w:val="18"/>
      <w:szCs w:val="20"/>
      <w:lang w:val="en-IE"/>
    </w:rPr>
  </w:style>
  <w:style w:type="character" w:customStyle="1" w:styleId="Char4">
    <w:name w:val="Κείμενο υποσημείωσης Char"/>
    <w:link w:val="aff0"/>
    <w:qFormat/>
    <w:rsid w:val="0039345C"/>
    <w:rPr>
      <w:rFonts w:ascii="Calibri" w:hAnsi="Calibri" w:cs="Calibri"/>
      <w:sz w:val="18"/>
      <w:lang w:val="en-IE" w:eastAsia="zh-CN"/>
    </w:rPr>
  </w:style>
  <w:style w:type="paragraph" w:styleId="15">
    <w:name w:val="toc 1"/>
    <w:basedOn w:val="a2"/>
    <w:next w:val="a2"/>
    <w:uiPriority w:val="39"/>
    <w:rsid w:val="00B770BA"/>
    <w:pPr>
      <w:jc w:val="left"/>
    </w:pPr>
    <w:rPr>
      <w:b/>
      <w:bCs/>
      <w:caps/>
      <w:sz w:val="20"/>
      <w:szCs w:val="20"/>
    </w:rPr>
  </w:style>
  <w:style w:type="paragraph" w:styleId="25">
    <w:name w:val="toc 2"/>
    <w:basedOn w:val="a2"/>
    <w:next w:val="a2"/>
    <w:uiPriority w:val="39"/>
    <w:rsid w:val="00B770BA"/>
    <w:pPr>
      <w:spacing w:after="0"/>
      <w:ind w:left="220"/>
      <w:jc w:val="left"/>
    </w:pPr>
    <w:rPr>
      <w:smallCaps/>
      <w:sz w:val="20"/>
      <w:szCs w:val="20"/>
    </w:rPr>
  </w:style>
  <w:style w:type="paragraph" w:styleId="34">
    <w:name w:val="toc 3"/>
    <w:basedOn w:val="a2"/>
    <w:next w:val="a2"/>
    <w:uiPriority w:val="39"/>
    <w:rsid w:val="00B770BA"/>
    <w:pPr>
      <w:spacing w:after="0"/>
      <w:ind w:left="440"/>
      <w:jc w:val="left"/>
    </w:pPr>
    <w:rPr>
      <w:i/>
      <w:iCs/>
      <w:sz w:val="20"/>
      <w:szCs w:val="20"/>
    </w:rPr>
  </w:style>
  <w:style w:type="paragraph" w:styleId="41">
    <w:name w:val="toc 4"/>
    <w:basedOn w:val="a2"/>
    <w:next w:val="a2"/>
    <w:uiPriority w:val="39"/>
    <w:rsid w:val="00B770BA"/>
    <w:pPr>
      <w:spacing w:after="0"/>
      <w:ind w:left="660"/>
      <w:jc w:val="left"/>
    </w:pPr>
    <w:rPr>
      <w:sz w:val="18"/>
      <w:szCs w:val="18"/>
    </w:rPr>
  </w:style>
  <w:style w:type="paragraph" w:styleId="50">
    <w:name w:val="toc 5"/>
    <w:basedOn w:val="a2"/>
    <w:next w:val="a2"/>
    <w:uiPriority w:val="39"/>
    <w:rsid w:val="00B770BA"/>
    <w:pPr>
      <w:spacing w:after="0"/>
      <w:ind w:left="880"/>
      <w:jc w:val="left"/>
    </w:pPr>
    <w:rPr>
      <w:sz w:val="18"/>
      <w:szCs w:val="18"/>
    </w:rPr>
  </w:style>
  <w:style w:type="paragraph" w:styleId="60">
    <w:name w:val="toc 6"/>
    <w:basedOn w:val="a2"/>
    <w:next w:val="a2"/>
    <w:uiPriority w:val="39"/>
    <w:rsid w:val="00B770BA"/>
    <w:pPr>
      <w:spacing w:after="0"/>
      <w:ind w:left="1100"/>
      <w:jc w:val="left"/>
    </w:pPr>
    <w:rPr>
      <w:sz w:val="18"/>
      <w:szCs w:val="18"/>
    </w:rPr>
  </w:style>
  <w:style w:type="paragraph" w:styleId="70">
    <w:name w:val="toc 7"/>
    <w:basedOn w:val="a2"/>
    <w:next w:val="a2"/>
    <w:uiPriority w:val="39"/>
    <w:rsid w:val="00B770BA"/>
    <w:pPr>
      <w:spacing w:after="0"/>
      <w:ind w:left="1320"/>
      <w:jc w:val="left"/>
    </w:pPr>
    <w:rPr>
      <w:sz w:val="18"/>
      <w:szCs w:val="18"/>
    </w:rPr>
  </w:style>
  <w:style w:type="paragraph" w:styleId="80">
    <w:name w:val="toc 8"/>
    <w:basedOn w:val="a2"/>
    <w:next w:val="a2"/>
    <w:uiPriority w:val="39"/>
    <w:rsid w:val="00B770BA"/>
    <w:pPr>
      <w:spacing w:after="0"/>
      <w:ind w:left="1540"/>
      <w:jc w:val="left"/>
    </w:pPr>
    <w:rPr>
      <w:sz w:val="18"/>
      <w:szCs w:val="18"/>
    </w:rPr>
  </w:style>
  <w:style w:type="paragraph" w:styleId="90">
    <w:name w:val="toc 9"/>
    <w:basedOn w:val="a2"/>
    <w:next w:val="a2"/>
    <w:uiPriority w:val="39"/>
    <w:rsid w:val="00B770BA"/>
    <w:pPr>
      <w:spacing w:after="0"/>
      <w:ind w:left="1760"/>
      <w:jc w:val="left"/>
    </w:pPr>
    <w:rPr>
      <w:sz w:val="18"/>
      <w:szCs w:val="18"/>
    </w:rPr>
  </w:style>
  <w:style w:type="paragraph" w:customStyle="1" w:styleId="Style1">
    <w:name w:val="Style1"/>
    <w:basedOn w:val="DocTitle"/>
    <w:uiPriority w:val="99"/>
    <w:qFormat/>
    <w:rsid w:val="00B770BA"/>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uiPriority w:val="99"/>
    <w:qFormat/>
    <w:rsid w:val="00B770BA"/>
    <w:rPr>
      <w:rFonts w:ascii="Calibri" w:hAnsi="Calibri" w:cs="Calibri"/>
      <w:lang w:val="el-GR"/>
    </w:rPr>
  </w:style>
  <w:style w:type="paragraph" w:styleId="aff1">
    <w:name w:val="endnote text"/>
    <w:basedOn w:val="a2"/>
    <w:link w:val="Char5"/>
    <w:qFormat/>
    <w:rsid w:val="00B770BA"/>
    <w:rPr>
      <w:rFonts w:cs="Times New Roman"/>
      <w:sz w:val="20"/>
      <w:szCs w:val="20"/>
    </w:rPr>
  </w:style>
  <w:style w:type="character" w:customStyle="1" w:styleId="Char5">
    <w:name w:val="Κείμενο σημείωσης τέλους Char"/>
    <w:link w:val="aff1"/>
    <w:qFormat/>
    <w:rsid w:val="001A7731"/>
    <w:rPr>
      <w:rFonts w:ascii="Calibri" w:hAnsi="Calibri" w:cs="Calibri"/>
      <w:lang w:val="en-GB" w:eastAsia="zh-CN"/>
    </w:rPr>
  </w:style>
  <w:style w:type="paragraph" w:customStyle="1" w:styleId="Default">
    <w:name w:val="Default"/>
    <w:qFormat/>
    <w:rsid w:val="00B770BA"/>
    <w:pPr>
      <w:widowControl w:val="0"/>
      <w:suppressAutoHyphens/>
    </w:pPr>
    <w:rPr>
      <w:rFonts w:ascii="Cambria" w:eastAsia="SimSun" w:hAnsi="Cambria" w:cs="Mangal"/>
      <w:color w:val="000000"/>
      <w:sz w:val="24"/>
      <w:szCs w:val="24"/>
      <w:lang w:val="el-GR" w:eastAsia="zh-CN" w:bidi="hi-IN"/>
    </w:rPr>
  </w:style>
  <w:style w:type="paragraph" w:customStyle="1" w:styleId="aff2">
    <w:name w:val="Προμορφοποιημένο κείμενο"/>
    <w:basedOn w:val="a2"/>
    <w:uiPriority w:val="99"/>
    <w:qFormat/>
    <w:rsid w:val="00B770BA"/>
  </w:style>
  <w:style w:type="paragraph" w:styleId="aff3">
    <w:name w:val="Body Text Indent"/>
    <w:basedOn w:val="a2"/>
    <w:link w:val="Char14"/>
    <w:uiPriority w:val="99"/>
    <w:rsid w:val="00B770BA"/>
    <w:pPr>
      <w:ind w:firstLine="1134"/>
    </w:pPr>
    <w:rPr>
      <w:rFonts w:ascii="Arial" w:hAnsi="Arial" w:cs="Times New Roman"/>
    </w:rPr>
  </w:style>
  <w:style w:type="character" w:customStyle="1" w:styleId="Char14">
    <w:name w:val="Σώμα κείμενου με εσοχή Char1"/>
    <w:link w:val="aff3"/>
    <w:uiPriority w:val="99"/>
    <w:qFormat/>
    <w:rsid w:val="001A7731"/>
    <w:rPr>
      <w:rFonts w:ascii="Arial" w:hAnsi="Arial" w:cs="Arial"/>
      <w:sz w:val="22"/>
      <w:szCs w:val="24"/>
      <w:lang w:val="en-GB" w:eastAsia="zh-CN"/>
    </w:rPr>
  </w:style>
  <w:style w:type="paragraph" w:customStyle="1" w:styleId="normalwithoutspacing">
    <w:name w:val="normal_without_spacing"/>
    <w:basedOn w:val="a2"/>
    <w:qFormat/>
    <w:rsid w:val="00B770BA"/>
    <w:pPr>
      <w:spacing w:after="60"/>
    </w:pPr>
  </w:style>
  <w:style w:type="paragraph" w:customStyle="1" w:styleId="foothanging">
    <w:name w:val="foot_hanging"/>
    <w:basedOn w:val="aff0"/>
    <w:uiPriority w:val="99"/>
    <w:qFormat/>
    <w:rsid w:val="00B770BA"/>
    <w:pPr>
      <w:ind w:left="426" w:hanging="426"/>
    </w:pPr>
    <w:rPr>
      <w:szCs w:val="18"/>
    </w:rPr>
  </w:style>
  <w:style w:type="paragraph" w:styleId="-HTML">
    <w:name w:val="HTML Preformatted"/>
    <w:basedOn w:val="a2"/>
    <w:link w:val="-HTMLChar2"/>
    <w:uiPriority w:val="99"/>
    <w:qFormat/>
    <w:rsid w:val="00B770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rPr>
  </w:style>
  <w:style w:type="character" w:customStyle="1" w:styleId="-HTMLChar2">
    <w:name w:val="Προ-διαμορφωμένο HTML Char2"/>
    <w:basedOn w:val="a3"/>
    <w:link w:val="-HTML"/>
    <w:uiPriority w:val="99"/>
    <w:locked/>
    <w:rsid w:val="003F22B2"/>
    <w:rPr>
      <w:rFonts w:ascii="Courier New" w:hAnsi="Courier New" w:cs="Courier New"/>
      <w:lang w:val="el-GR" w:eastAsia="zh-CN"/>
    </w:rPr>
  </w:style>
  <w:style w:type="paragraph" w:customStyle="1" w:styleId="LO-normal">
    <w:name w:val="LO-normal"/>
    <w:uiPriority w:val="99"/>
    <w:qFormat/>
    <w:rsid w:val="00B770BA"/>
    <w:pPr>
      <w:suppressAutoHyphens/>
      <w:spacing w:line="276" w:lineRule="auto"/>
    </w:pPr>
    <w:rPr>
      <w:rFonts w:ascii="Arial" w:eastAsia="Arial" w:hAnsi="Arial" w:cs="Arial"/>
      <w:color w:val="000000"/>
      <w:sz w:val="22"/>
      <w:szCs w:val="22"/>
      <w:lang w:val="el-GR" w:eastAsia="zh-CN"/>
    </w:rPr>
  </w:style>
  <w:style w:type="paragraph" w:styleId="35">
    <w:name w:val="Body Text Indent 3"/>
    <w:basedOn w:val="a2"/>
    <w:link w:val="3Char"/>
    <w:uiPriority w:val="99"/>
    <w:qFormat/>
    <w:rsid w:val="00B770BA"/>
    <w:pPr>
      <w:suppressAutoHyphens w:val="0"/>
      <w:spacing w:line="312" w:lineRule="auto"/>
      <w:ind w:left="283"/>
    </w:pPr>
    <w:rPr>
      <w:rFonts w:cs="Times New Roman"/>
      <w:sz w:val="16"/>
      <w:szCs w:val="16"/>
    </w:rPr>
  </w:style>
  <w:style w:type="character" w:customStyle="1" w:styleId="3Char">
    <w:name w:val="Σώμα κείμενου με εσοχή 3 Char"/>
    <w:link w:val="35"/>
    <w:uiPriority w:val="99"/>
    <w:qFormat/>
    <w:rsid w:val="001A7731"/>
    <w:rPr>
      <w:rFonts w:ascii="Calibri" w:hAnsi="Calibri"/>
      <w:sz w:val="16"/>
      <w:szCs w:val="16"/>
      <w:lang w:val="en-GB" w:eastAsia="zh-CN"/>
    </w:rPr>
  </w:style>
  <w:style w:type="paragraph" w:styleId="aff4">
    <w:name w:val="No Spacing"/>
    <w:uiPriority w:val="99"/>
    <w:qFormat/>
    <w:rsid w:val="00B770BA"/>
    <w:pPr>
      <w:suppressAutoHyphens/>
      <w:jc w:val="both"/>
    </w:pPr>
    <w:rPr>
      <w:rFonts w:ascii="Calibri" w:hAnsi="Calibri" w:cs="Calibri"/>
      <w:sz w:val="22"/>
      <w:szCs w:val="24"/>
      <w:lang w:val="en-GB" w:eastAsia="zh-CN"/>
    </w:rPr>
  </w:style>
  <w:style w:type="paragraph" w:customStyle="1" w:styleId="aff5">
    <w:name w:val="Περιεχόμενα πίνακα"/>
    <w:basedOn w:val="a2"/>
    <w:qFormat/>
    <w:rsid w:val="00B770BA"/>
    <w:pPr>
      <w:suppressLineNumbers/>
    </w:pPr>
  </w:style>
  <w:style w:type="paragraph" w:customStyle="1" w:styleId="aff6">
    <w:name w:val="Επικεφαλίδα πίνακα"/>
    <w:basedOn w:val="aff5"/>
    <w:uiPriority w:val="99"/>
    <w:qFormat/>
    <w:rsid w:val="00B770BA"/>
    <w:pPr>
      <w:jc w:val="center"/>
    </w:pPr>
    <w:rPr>
      <w:b/>
      <w:bCs/>
    </w:rPr>
  </w:style>
  <w:style w:type="paragraph" w:customStyle="1" w:styleId="footers">
    <w:name w:val="footers"/>
    <w:basedOn w:val="foothanging"/>
    <w:uiPriority w:val="99"/>
    <w:qFormat/>
    <w:rsid w:val="00B770BA"/>
  </w:style>
  <w:style w:type="paragraph" w:customStyle="1" w:styleId="Standard">
    <w:name w:val="Standard"/>
    <w:qFormat/>
    <w:rsid w:val="00B770BA"/>
    <w:pPr>
      <w:widowControl w:val="0"/>
      <w:suppressAutoHyphens/>
      <w:textAlignment w:val="baseline"/>
    </w:pPr>
    <w:rPr>
      <w:rFonts w:eastAsia="SimSun" w:cs="Lucida Sans"/>
      <w:kern w:val="1"/>
      <w:sz w:val="24"/>
      <w:szCs w:val="24"/>
      <w:lang w:val="el-GR" w:eastAsia="zh-CN" w:bidi="hi-IN"/>
    </w:rPr>
  </w:style>
  <w:style w:type="paragraph" w:customStyle="1" w:styleId="Textbody">
    <w:name w:val="Text body"/>
    <w:basedOn w:val="Standard"/>
    <w:uiPriority w:val="99"/>
    <w:qFormat/>
    <w:rsid w:val="00B770BA"/>
    <w:pPr>
      <w:spacing w:after="120"/>
    </w:pPr>
  </w:style>
  <w:style w:type="paragraph" w:customStyle="1" w:styleId="Footnote">
    <w:name w:val="Footnote"/>
    <w:basedOn w:val="Standard"/>
    <w:uiPriority w:val="99"/>
    <w:rsid w:val="00B770BA"/>
    <w:pPr>
      <w:suppressLineNumbers/>
      <w:ind w:left="283" w:hanging="283"/>
    </w:pPr>
    <w:rPr>
      <w:sz w:val="20"/>
      <w:szCs w:val="20"/>
    </w:rPr>
  </w:style>
  <w:style w:type="paragraph" w:styleId="36">
    <w:name w:val="Body Text 3"/>
    <w:basedOn w:val="a2"/>
    <w:link w:val="3Char2"/>
    <w:uiPriority w:val="99"/>
    <w:qFormat/>
    <w:rsid w:val="00B770BA"/>
    <w:rPr>
      <w:rFonts w:cs="Times New Roman"/>
      <w:sz w:val="16"/>
      <w:szCs w:val="16"/>
    </w:rPr>
  </w:style>
  <w:style w:type="character" w:customStyle="1" w:styleId="3Char2">
    <w:name w:val="Σώμα κείμενου 3 Char2"/>
    <w:link w:val="36"/>
    <w:uiPriority w:val="99"/>
    <w:qFormat/>
    <w:rsid w:val="001A7731"/>
    <w:rPr>
      <w:rFonts w:ascii="Calibri" w:hAnsi="Calibri" w:cs="Calibri"/>
      <w:sz w:val="16"/>
      <w:szCs w:val="16"/>
      <w:lang w:val="en-GB" w:eastAsia="zh-CN"/>
    </w:rPr>
  </w:style>
  <w:style w:type="paragraph" w:customStyle="1" w:styleId="fooot">
    <w:name w:val="fooot"/>
    <w:basedOn w:val="footers"/>
    <w:uiPriority w:val="99"/>
    <w:qFormat/>
    <w:rsid w:val="00B770BA"/>
  </w:style>
  <w:style w:type="paragraph" w:customStyle="1" w:styleId="16">
    <w:name w:val="Κείμενο πλαισίου1"/>
    <w:basedOn w:val="a2"/>
    <w:uiPriority w:val="99"/>
    <w:qFormat/>
    <w:rsid w:val="00B770BA"/>
    <w:pPr>
      <w:spacing w:after="0"/>
    </w:pPr>
    <w:rPr>
      <w:rFonts w:ascii="Tahoma" w:hAnsi="Tahoma" w:cs="Tahoma"/>
      <w:sz w:val="16"/>
      <w:szCs w:val="16"/>
    </w:rPr>
  </w:style>
  <w:style w:type="paragraph" w:customStyle="1" w:styleId="17">
    <w:name w:val="Κείμενο σχολίου1"/>
    <w:basedOn w:val="a2"/>
    <w:uiPriority w:val="99"/>
    <w:qFormat/>
    <w:rsid w:val="00B770BA"/>
    <w:rPr>
      <w:sz w:val="20"/>
      <w:szCs w:val="20"/>
    </w:rPr>
  </w:style>
  <w:style w:type="paragraph" w:customStyle="1" w:styleId="18">
    <w:name w:val="Θέμα σχολίου1"/>
    <w:basedOn w:val="17"/>
    <w:next w:val="17"/>
    <w:uiPriority w:val="99"/>
    <w:qFormat/>
    <w:rsid w:val="00B770BA"/>
    <w:rPr>
      <w:b/>
      <w:bCs/>
    </w:rPr>
  </w:style>
  <w:style w:type="paragraph" w:customStyle="1" w:styleId="-HTML1">
    <w:name w:val="Προ-διαμορφωμένο HTML1"/>
    <w:basedOn w:val="a2"/>
    <w:uiPriority w:val="99"/>
    <w:qFormat/>
    <w:rsid w:val="00B770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customStyle="1" w:styleId="19">
    <w:name w:val="Αναθεώρηση1"/>
    <w:uiPriority w:val="99"/>
    <w:qFormat/>
    <w:rsid w:val="00B770BA"/>
    <w:pPr>
      <w:suppressAutoHyphens/>
    </w:pPr>
    <w:rPr>
      <w:rFonts w:ascii="Calibri" w:hAnsi="Calibri" w:cs="Calibri"/>
      <w:sz w:val="22"/>
      <w:szCs w:val="24"/>
      <w:lang w:val="en-GB" w:eastAsia="zh-CN"/>
    </w:rPr>
  </w:style>
  <w:style w:type="paragraph" w:styleId="2">
    <w:name w:val="List Bullet 2"/>
    <w:basedOn w:val="a2"/>
    <w:uiPriority w:val="99"/>
    <w:qFormat/>
    <w:rsid w:val="00B770B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7"/>
    <w:uiPriority w:val="99"/>
    <w:qFormat/>
    <w:rsid w:val="00B770BA"/>
    <w:pPr>
      <w:tabs>
        <w:tab w:val="right" w:leader="dot" w:pos="7091"/>
      </w:tabs>
      <w:ind w:left="2547"/>
    </w:pPr>
  </w:style>
  <w:style w:type="paragraph" w:customStyle="1" w:styleId="aff7">
    <w:name w:val="Οριζόντια γραμμή"/>
    <w:basedOn w:val="a2"/>
    <w:next w:val="af4"/>
    <w:uiPriority w:val="99"/>
    <w:qFormat/>
    <w:rsid w:val="00B770BA"/>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paragraph" w:customStyle="1" w:styleId="210">
    <w:name w:val="Σώμα κείμενου 21"/>
    <w:basedOn w:val="a2"/>
    <w:uiPriority w:val="99"/>
    <w:qFormat/>
    <w:rsid w:val="00356D63"/>
    <w:pPr>
      <w:overflowPunct w:val="0"/>
      <w:autoSpaceDE w:val="0"/>
      <w:spacing w:after="0"/>
      <w:textAlignment w:val="baseline"/>
    </w:pPr>
    <w:rPr>
      <w:rFonts w:ascii="Arial" w:hAnsi="Arial" w:cs="Arial"/>
      <w:szCs w:val="20"/>
    </w:rPr>
  </w:style>
  <w:style w:type="paragraph" w:customStyle="1" w:styleId="para-1">
    <w:name w:val="para-1"/>
    <w:basedOn w:val="a2"/>
    <w:uiPriority w:val="99"/>
    <w:qFormat/>
    <w:rsid w:val="00E61191"/>
    <w:pPr>
      <w:tabs>
        <w:tab w:val="left" w:pos="1021"/>
        <w:tab w:val="left" w:pos="1588"/>
        <w:tab w:val="left" w:pos="2155"/>
        <w:tab w:val="left" w:pos="2722"/>
        <w:tab w:val="left" w:pos="3289"/>
      </w:tabs>
      <w:spacing w:after="0"/>
      <w:ind w:left="1021" w:hanging="1021"/>
    </w:pPr>
    <w:rPr>
      <w:rFonts w:ascii="Arial" w:hAnsi="Arial" w:cs="Arial"/>
      <w:spacing w:val="5"/>
      <w:szCs w:val="20"/>
    </w:rPr>
  </w:style>
  <w:style w:type="paragraph" w:customStyle="1" w:styleId="1a">
    <w:name w:val="Παράγραφος λίστας1"/>
    <w:basedOn w:val="a2"/>
    <w:link w:val="Char6"/>
    <w:uiPriority w:val="99"/>
    <w:qFormat/>
    <w:rsid w:val="003F3F0B"/>
    <w:pPr>
      <w:spacing w:after="200" w:line="276" w:lineRule="auto"/>
      <w:ind w:left="720"/>
      <w:contextualSpacing/>
    </w:pPr>
    <w:rPr>
      <w:rFonts w:cs="Times New Roman"/>
    </w:rPr>
  </w:style>
  <w:style w:type="character" w:customStyle="1" w:styleId="Char6">
    <w:name w:val="Παράγραφος λίστας Char"/>
    <w:aliases w:val="Kommentar Char,Bullet List Char,FooterText Char,numbered Char,Paragraphe de liste1 Char,lp1 Char,Diligence Check Char,Bullet21 Char,bl1 Char,Bullet22 Char,Bullet23 Char,Bullet211 Char,Bullet24 Char,Bullet25 Char,Bullet26 Char"/>
    <w:link w:val="1a"/>
    <w:uiPriority w:val="34"/>
    <w:qFormat/>
    <w:rsid w:val="003F3F0B"/>
    <w:rPr>
      <w:rFonts w:ascii="Calibri" w:hAnsi="Calibri" w:cs="Calibri"/>
      <w:sz w:val="22"/>
      <w:szCs w:val="24"/>
      <w:lang w:val="en-GB" w:eastAsia="zh-CN"/>
    </w:rPr>
  </w:style>
  <w:style w:type="paragraph" w:styleId="Web">
    <w:name w:val="Normal (Web)"/>
    <w:basedOn w:val="a2"/>
    <w:uiPriority w:val="99"/>
    <w:qFormat/>
    <w:rsid w:val="005237E9"/>
    <w:pPr>
      <w:suppressAutoHyphens w:val="0"/>
      <w:spacing w:before="100" w:beforeAutospacing="1" w:after="100" w:afterAutospacing="1" w:line="276" w:lineRule="auto"/>
      <w:jc w:val="left"/>
    </w:pPr>
    <w:rPr>
      <w:rFonts w:ascii="Arial Unicode MS" w:eastAsia="Arial Unicode MS" w:hAnsi="Arial Unicode MS" w:cs="Arial Unicode MS"/>
      <w:color w:val="000000"/>
      <w:sz w:val="24"/>
      <w:lang w:eastAsia="en-US"/>
    </w:rPr>
  </w:style>
  <w:style w:type="paragraph" w:customStyle="1" w:styleId="TabletextChar">
    <w:name w:val="Table text Char"/>
    <w:basedOn w:val="a2"/>
    <w:link w:val="TabletextCharChar"/>
    <w:qFormat/>
    <w:rsid w:val="00C21B8A"/>
    <w:pPr>
      <w:widowControl w:val="0"/>
      <w:suppressAutoHyphens w:val="0"/>
    </w:pPr>
    <w:rPr>
      <w:rFonts w:ascii="Tahoma" w:hAnsi="Tahoma" w:cs="Times New Roman"/>
      <w:sz w:val="20"/>
      <w:szCs w:val="20"/>
      <w:lang w:eastAsia="en-US"/>
    </w:rPr>
  </w:style>
  <w:style w:type="character" w:customStyle="1" w:styleId="TabletextCharChar">
    <w:name w:val="Table text Char Char"/>
    <w:link w:val="TabletextChar"/>
    <w:qFormat/>
    <w:locked/>
    <w:rsid w:val="00C21B8A"/>
    <w:rPr>
      <w:rFonts w:ascii="Tahoma" w:hAnsi="Tahoma"/>
      <w:lang w:eastAsia="en-US"/>
    </w:rPr>
  </w:style>
  <w:style w:type="paragraph" w:customStyle="1" w:styleId="26">
    <w:name w:val="Παράγραφος λίστας2"/>
    <w:basedOn w:val="a2"/>
    <w:uiPriority w:val="99"/>
    <w:qFormat/>
    <w:rsid w:val="004A5E0B"/>
    <w:pPr>
      <w:spacing w:after="200"/>
      <w:ind w:left="720"/>
      <w:contextualSpacing/>
    </w:pPr>
  </w:style>
  <w:style w:type="table" w:styleId="aff8">
    <w:name w:val="Table Grid"/>
    <w:basedOn w:val="a4"/>
    <w:uiPriority w:val="59"/>
    <w:rsid w:val="009F4439"/>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7">
    <w:name w:val="Body Text 2"/>
    <w:basedOn w:val="a2"/>
    <w:link w:val="2Char"/>
    <w:uiPriority w:val="99"/>
    <w:qFormat/>
    <w:rsid w:val="001A7731"/>
    <w:pPr>
      <w:widowControl w:val="0"/>
      <w:tabs>
        <w:tab w:val="left" w:pos="426"/>
        <w:tab w:val="left" w:pos="709"/>
        <w:tab w:val="left" w:pos="1418"/>
        <w:tab w:val="left" w:pos="1701"/>
        <w:tab w:val="left" w:pos="2268"/>
        <w:tab w:val="left" w:pos="2835"/>
        <w:tab w:val="left" w:pos="3402"/>
        <w:tab w:val="left" w:pos="3969"/>
        <w:tab w:val="left" w:pos="4536"/>
        <w:tab w:val="left" w:pos="5103"/>
        <w:tab w:val="left" w:pos="5670"/>
        <w:tab w:val="left" w:pos="6237"/>
        <w:tab w:val="left" w:pos="6804"/>
      </w:tabs>
      <w:suppressAutoHyphens w:val="0"/>
      <w:spacing w:after="0"/>
    </w:pPr>
    <w:rPr>
      <w:rFonts w:ascii="Arial" w:hAnsi="Arial" w:cs="Times New Roman"/>
      <w:sz w:val="28"/>
      <w:szCs w:val="20"/>
      <w:lang w:eastAsia="en-US"/>
    </w:rPr>
  </w:style>
  <w:style w:type="character" w:customStyle="1" w:styleId="2Char">
    <w:name w:val="Σώμα κείμενου 2 Char"/>
    <w:link w:val="27"/>
    <w:uiPriority w:val="99"/>
    <w:qFormat/>
    <w:rsid w:val="001A7731"/>
    <w:rPr>
      <w:rFonts w:ascii="Arial" w:hAnsi="Arial"/>
      <w:sz w:val="28"/>
      <w:lang w:eastAsia="en-US"/>
    </w:rPr>
  </w:style>
  <w:style w:type="paragraph" w:styleId="28">
    <w:name w:val="Body Text Indent 2"/>
    <w:basedOn w:val="a2"/>
    <w:link w:val="2Char2"/>
    <w:uiPriority w:val="99"/>
    <w:qFormat/>
    <w:rsid w:val="001A7731"/>
    <w:pPr>
      <w:widowControl w:val="0"/>
      <w:tabs>
        <w:tab w:val="left" w:pos="709"/>
        <w:tab w:val="left" w:pos="1701"/>
        <w:tab w:val="left" w:pos="2268"/>
        <w:tab w:val="left" w:pos="2835"/>
        <w:tab w:val="left" w:pos="3402"/>
        <w:tab w:val="left" w:pos="3969"/>
        <w:tab w:val="left" w:pos="4536"/>
        <w:tab w:val="left" w:pos="5103"/>
        <w:tab w:val="left" w:pos="5670"/>
        <w:tab w:val="left" w:pos="6237"/>
        <w:tab w:val="left" w:pos="6804"/>
        <w:tab w:val="left" w:pos="8364"/>
      </w:tabs>
      <w:suppressAutoHyphens w:val="0"/>
      <w:spacing w:after="0"/>
      <w:ind w:firstLine="1276"/>
    </w:pPr>
    <w:rPr>
      <w:rFonts w:ascii="Arial" w:hAnsi="Arial" w:cs="Times New Roman"/>
      <w:sz w:val="28"/>
      <w:szCs w:val="20"/>
      <w:lang w:eastAsia="en-US"/>
    </w:rPr>
  </w:style>
  <w:style w:type="character" w:customStyle="1" w:styleId="2Char2">
    <w:name w:val="Σώμα κείμενου με εσοχή 2 Char2"/>
    <w:link w:val="28"/>
    <w:uiPriority w:val="99"/>
    <w:qFormat/>
    <w:rsid w:val="001A7731"/>
    <w:rPr>
      <w:rFonts w:ascii="Arial" w:hAnsi="Arial"/>
      <w:sz w:val="28"/>
      <w:lang w:eastAsia="en-US"/>
    </w:rPr>
  </w:style>
  <w:style w:type="character" w:customStyle="1" w:styleId="Char15">
    <w:name w:val="Χάρτης εγγράφου Char1"/>
    <w:link w:val="aff9"/>
    <w:uiPriority w:val="99"/>
    <w:semiHidden/>
    <w:qFormat/>
    <w:rsid w:val="001A7731"/>
    <w:rPr>
      <w:rFonts w:ascii="Tahoma" w:hAnsi="Tahoma" w:cs="Tahoma"/>
      <w:shd w:val="clear" w:color="auto" w:fill="000080"/>
      <w:lang w:eastAsia="en-US"/>
    </w:rPr>
  </w:style>
  <w:style w:type="paragraph" w:styleId="aff9">
    <w:name w:val="Document Map"/>
    <w:basedOn w:val="a2"/>
    <w:link w:val="Char15"/>
    <w:uiPriority w:val="99"/>
    <w:semiHidden/>
    <w:qFormat/>
    <w:rsid w:val="001A7731"/>
    <w:pPr>
      <w:widowControl w:val="0"/>
      <w:shd w:val="clear" w:color="auto" w:fill="000080"/>
      <w:suppressAutoHyphens w:val="0"/>
      <w:spacing w:after="0"/>
      <w:jc w:val="left"/>
    </w:pPr>
    <w:rPr>
      <w:rFonts w:ascii="Tahoma" w:hAnsi="Tahoma" w:cs="Times New Roman"/>
      <w:sz w:val="20"/>
      <w:szCs w:val="20"/>
      <w:lang w:eastAsia="en-US"/>
    </w:rPr>
  </w:style>
  <w:style w:type="paragraph" w:styleId="a">
    <w:name w:val="List Bullet"/>
    <w:basedOn w:val="a2"/>
    <w:uiPriority w:val="99"/>
    <w:unhideWhenUsed/>
    <w:qFormat/>
    <w:rsid w:val="001A7731"/>
    <w:pPr>
      <w:numPr>
        <w:numId w:val="26"/>
      </w:numPr>
      <w:suppressAutoHyphens w:val="0"/>
      <w:spacing w:after="240"/>
      <w:contextualSpacing/>
    </w:pPr>
    <w:rPr>
      <w:rFonts w:ascii="Arial" w:hAnsi="Arial" w:cs="Times New Roman"/>
      <w:sz w:val="24"/>
      <w:szCs w:val="20"/>
      <w:lang w:eastAsia="en-US"/>
    </w:rPr>
  </w:style>
  <w:style w:type="paragraph" w:styleId="a1">
    <w:name w:val="List Number"/>
    <w:basedOn w:val="a2"/>
    <w:uiPriority w:val="99"/>
    <w:qFormat/>
    <w:rsid w:val="001A7731"/>
    <w:pPr>
      <w:numPr>
        <w:numId w:val="27"/>
      </w:numPr>
      <w:spacing w:before="57" w:after="0"/>
      <w:jc w:val="left"/>
    </w:pPr>
    <w:rPr>
      <w:rFonts w:cs="Times New Roman"/>
      <w:sz w:val="24"/>
      <w:lang w:eastAsia="ar-SA"/>
    </w:rPr>
  </w:style>
  <w:style w:type="paragraph" w:styleId="affa">
    <w:name w:val="Title"/>
    <w:basedOn w:val="a2"/>
    <w:link w:val="Char16"/>
    <w:uiPriority w:val="99"/>
    <w:qFormat/>
    <w:rsid w:val="001A7731"/>
    <w:pPr>
      <w:tabs>
        <w:tab w:val="left" w:pos="1980"/>
      </w:tabs>
      <w:suppressAutoHyphens w:val="0"/>
      <w:spacing w:before="360" w:line="340" w:lineRule="atLeast"/>
      <w:outlineLvl w:val="0"/>
    </w:pPr>
    <w:rPr>
      <w:rFonts w:ascii="Arial" w:hAnsi="Arial" w:cs="Times New Roman"/>
      <w:b/>
      <w:bCs/>
      <w:caps/>
      <w:kern w:val="28"/>
      <w:szCs w:val="32"/>
      <w:lang w:eastAsia="en-US"/>
    </w:rPr>
  </w:style>
  <w:style w:type="character" w:customStyle="1" w:styleId="Char16">
    <w:name w:val="Τίτλος Char1"/>
    <w:link w:val="affa"/>
    <w:uiPriority w:val="99"/>
    <w:qFormat/>
    <w:rsid w:val="001A7731"/>
    <w:rPr>
      <w:rFonts w:ascii="Arial" w:hAnsi="Arial" w:cs="Arial"/>
      <w:b/>
      <w:bCs/>
      <w:caps/>
      <w:kern w:val="28"/>
      <w:sz w:val="22"/>
      <w:szCs w:val="32"/>
      <w:lang w:eastAsia="en-US"/>
    </w:rPr>
  </w:style>
  <w:style w:type="character" w:customStyle="1" w:styleId="1b">
    <w:name w:val="Κείμενο κράτησης θέσης1"/>
    <w:uiPriority w:val="99"/>
    <w:qFormat/>
    <w:rsid w:val="001A7731"/>
    <w:rPr>
      <w:rFonts w:cs="Times New Roman"/>
      <w:color w:val="808080"/>
    </w:rPr>
  </w:style>
  <w:style w:type="paragraph" w:customStyle="1" w:styleId="1c">
    <w:name w:val="Χωρίς διάστιχο1"/>
    <w:uiPriority w:val="99"/>
    <w:qFormat/>
    <w:rsid w:val="001A7731"/>
    <w:pPr>
      <w:suppressAutoHyphens/>
      <w:spacing w:after="200" w:line="276" w:lineRule="auto"/>
      <w:jc w:val="both"/>
    </w:pPr>
    <w:rPr>
      <w:rFonts w:ascii="Calibri" w:hAnsi="Calibri" w:cs="Calibri"/>
      <w:sz w:val="22"/>
      <w:szCs w:val="24"/>
      <w:lang w:val="en-GB" w:eastAsia="zh-CN"/>
    </w:rPr>
  </w:style>
  <w:style w:type="paragraph" w:customStyle="1" w:styleId="110">
    <w:name w:val="Αναθεώρηση11"/>
    <w:uiPriority w:val="99"/>
    <w:qFormat/>
    <w:rsid w:val="001A7731"/>
    <w:pPr>
      <w:suppressAutoHyphens/>
      <w:spacing w:after="200" w:line="276" w:lineRule="auto"/>
    </w:pPr>
    <w:rPr>
      <w:rFonts w:ascii="Calibri" w:hAnsi="Calibri" w:cs="Calibri"/>
      <w:sz w:val="22"/>
      <w:szCs w:val="24"/>
      <w:lang w:val="en-GB" w:eastAsia="zh-CN"/>
    </w:rPr>
  </w:style>
  <w:style w:type="paragraph" w:customStyle="1" w:styleId="29">
    <w:name w:val="Χωρίς διάστιχο2"/>
    <w:uiPriority w:val="99"/>
    <w:qFormat/>
    <w:rsid w:val="001A7731"/>
    <w:pPr>
      <w:jc w:val="both"/>
    </w:pPr>
    <w:rPr>
      <w:rFonts w:ascii="Arial" w:eastAsia="Arial" w:hAnsi="Arial" w:cs="Arial"/>
      <w:sz w:val="24"/>
      <w:szCs w:val="24"/>
      <w:lang w:val="el-GR"/>
    </w:rPr>
  </w:style>
  <w:style w:type="paragraph" w:customStyle="1" w:styleId="2a">
    <w:name w:val="Αναθεώρηση2"/>
    <w:hidden/>
    <w:uiPriority w:val="99"/>
    <w:unhideWhenUsed/>
    <w:qFormat/>
    <w:rsid w:val="001A7731"/>
    <w:rPr>
      <w:rFonts w:ascii="Calibri" w:hAnsi="Calibri" w:cs="Calibri"/>
      <w:sz w:val="22"/>
      <w:szCs w:val="24"/>
      <w:lang w:val="en-GB" w:eastAsia="zh-CN"/>
    </w:rPr>
  </w:style>
  <w:style w:type="character" w:customStyle="1" w:styleId="Caractredenotedebasdepage">
    <w:name w:val="Caractère de note de bas de page"/>
    <w:uiPriority w:val="99"/>
    <w:qFormat/>
    <w:rsid w:val="001A7731"/>
    <w:rPr>
      <w:rFonts w:cs="Times New Roman"/>
      <w:vertAlign w:val="superscript"/>
    </w:rPr>
  </w:style>
  <w:style w:type="paragraph" w:customStyle="1" w:styleId="NumCharCharCharCharCharCharCharCharChar">
    <w:name w:val="_Num# Char Char Char Char Char Char Char Char Char"/>
    <w:next w:val="a2"/>
    <w:link w:val="NumCharCharCharCharCharCharCharCharCharChar"/>
    <w:uiPriority w:val="99"/>
    <w:semiHidden/>
    <w:qFormat/>
    <w:rsid w:val="001A7731"/>
    <w:pPr>
      <w:widowControl w:val="0"/>
      <w:numPr>
        <w:numId w:val="28"/>
      </w:numPr>
      <w:tabs>
        <w:tab w:val="left" w:pos="721"/>
      </w:tabs>
      <w:ind w:left="433" w:hanging="432"/>
      <w:jc w:val="both"/>
    </w:pPr>
    <w:rPr>
      <w:rFonts w:ascii="Tahoma" w:hAnsi="Tahoma"/>
      <w:sz w:val="22"/>
    </w:rPr>
  </w:style>
  <w:style w:type="character" w:customStyle="1" w:styleId="NumCharCharCharCharCharCharCharCharCharChar">
    <w:name w:val="_Num# Char Char Char Char Char Char Char Char Char Char"/>
    <w:link w:val="NumCharCharCharCharCharCharCharCharChar"/>
    <w:uiPriority w:val="99"/>
    <w:semiHidden/>
    <w:qFormat/>
    <w:locked/>
    <w:rsid w:val="001A7731"/>
    <w:rPr>
      <w:rFonts w:ascii="Tahoma" w:hAnsi="Tahoma"/>
      <w:sz w:val="22"/>
    </w:rPr>
  </w:style>
  <w:style w:type="paragraph" w:customStyle="1" w:styleId="Tabletext">
    <w:name w:val="Table text"/>
    <w:aliases w:val="ta"/>
    <w:basedOn w:val="a2"/>
    <w:link w:val="TabletextChar1"/>
    <w:qFormat/>
    <w:rsid w:val="001A7731"/>
    <w:pPr>
      <w:widowControl w:val="0"/>
      <w:suppressAutoHyphens w:val="0"/>
      <w:spacing w:after="0"/>
      <w:ind w:left="113"/>
      <w:jc w:val="left"/>
    </w:pPr>
    <w:rPr>
      <w:rFonts w:ascii="Tahoma" w:hAnsi="Tahoma" w:cs="Times New Roman"/>
      <w:sz w:val="20"/>
      <w:lang w:eastAsia="en-US"/>
    </w:rPr>
  </w:style>
  <w:style w:type="paragraph" w:customStyle="1" w:styleId="bodybulletingchar">
    <w:name w:val="bodybulletingchar"/>
    <w:basedOn w:val="a2"/>
    <w:uiPriority w:val="99"/>
    <w:qFormat/>
    <w:rsid w:val="001A7731"/>
    <w:pPr>
      <w:tabs>
        <w:tab w:val="left" w:pos="360"/>
      </w:tabs>
      <w:suppressAutoHyphens w:val="0"/>
      <w:ind w:left="360" w:hanging="360"/>
    </w:pPr>
    <w:rPr>
      <w:rFonts w:ascii="Tahoma" w:hAnsi="Tahoma" w:cs="Tahoma"/>
      <w:szCs w:val="22"/>
      <w:lang w:eastAsia="el-GR"/>
    </w:rPr>
  </w:style>
  <w:style w:type="character" w:customStyle="1" w:styleId="yshortcuts">
    <w:name w:val="yshortcuts"/>
    <w:uiPriority w:val="99"/>
    <w:qFormat/>
    <w:rsid w:val="001A7731"/>
    <w:rPr>
      <w:rFonts w:cs="Times New Roman"/>
    </w:rPr>
  </w:style>
  <w:style w:type="paragraph" w:customStyle="1" w:styleId="1d">
    <w:name w:val="Επικεφαλίδα ΠΠ1"/>
    <w:basedOn w:val="1"/>
    <w:next w:val="a2"/>
    <w:uiPriority w:val="99"/>
    <w:qFormat/>
    <w:rsid w:val="001A7731"/>
    <w:pPr>
      <w:keepLines/>
      <w:pageBreakBefore w:val="0"/>
      <w:pBdr>
        <w:top w:val="none" w:sz="0" w:space="0" w:color="auto"/>
        <w:left w:val="none" w:sz="0" w:space="0" w:color="auto"/>
        <w:bottom w:val="none" w:sz="0" w:space="0" w:color="auto"/>
        <w:right w:val="none" w:sz="0" w:space="0" w:color="auto"/>
      </w:pBdr>
      <w:suppressAutoHyphens w:val="0"/>
      <w:spacing w:before="480" w:after="0" w:line="276" w:lineRule="auto"/>
      <w:jc w:val="left"/>
      <w:outlineLvl w:val="9"/>
    </w:pPr>
    <w:rPr>
      <w:rFonts w:ascii="Cambria" w:hAnsi="Cambria"/>
      <w:color w:val="365F91"/>
      <w:szCs w:val="28"/>
      <w:lang w:eastAsia="en-US"/>
    </w:rPr>
  </w:style>
  <w:style w:type="paragraph" w:customStyle="1" w:styleId="bodynumberingChar">
    <w:name w:val="body numbering Char"/>
    <w:uiPriority w:val="99"/>
    <w:qFormat/>
    <w:rsid w:val="001A7731"/>
    <w:pPr>
      <w:spacing w:before="120" w:line="320" w:lineRule="atLeast"/>
      <w:jc w:val="both"/>
    </w:pPr>
    <w:rPr>
      <w:rFonts w:ascii="Arial" w:hAnsi="Arial" w:cs="Arial"/>
      <w:sz w:val="22"/>
      <w:szCs w:val="22"/>
      <w:lang w:val="el-GR"/>
    </w:rPr>
  </w:style>
  <w:style w:type="character" w:customStyle="1" w:styleId="Arial14pt">
    <w:name w:val="Στυλ Arial 14 pt"/>
    <w:uiPriority w:val="99"/>
    <w:qFormat/>
    <w:rsid w:val="001A7731"/>
    <w:rPr>
      <w:rFonts w:ascii="Times New Roman" w:hAnsi="Times New Roman"/>
      <w:sz w:val="24"/>
      <w:szCs w:val="24"/>
    </w:rPr>
  </w:style>
  <w:style w:type="paragraph" w:customStyle="1" w:styleId="Body">
    <w:name w:val="Body"/>
    <w:basedOn w:val="a2"/>
    <w:uiPriority w:val="99"/>
    <w:qFormat/>
    <w:rsid w:val="001A7731"/>
    <w:pPr>
      <w:numPr>
        <w:numId w:val="29"/>
      </w:numPr>
      <w:suppressAutoHyphens w:val="0"/>
      <w:jc w:val="left"/>
    </w:pPr>
    <w:rPr>
      <w:rFonts w:ascii="Times New Roman" w:hAnsi="Times New Roman" w:cs="Times New Roman"/>
      <w:sz w:val="24"/>
      <w:szCs w:val="20"/>
      <w:lang w:val="en-US" w:eastAsia="en-US"/>
    </w:rPr>
  </w:style>
  <w:style w:type="paragraph" w:customStyle="1" w:styleId="KMSNormal">
    <w:name w:val="KMS Normal"/>
    <w:basedOn w:val="a2"/>
    <w:uiPriority w:val="99"/>
    <w:qFormat/>
    <w:rsid w:val="001A7731"/>
    <w:pPr>
      <w:spacing w:after="0" w:line="360" w:lineRule="auto"/>
      <w:ind w:left="284"/>
    </w:pPr>
    <w:rPr>
      <w:rFonts w:ascii="Verdana" w:hAnsi="Verdana" w:cs="Times New Roman"/>
      <w:kern w:val="1"/>
      <w:lang w:eastAsia="ar-SA"/>
    </w:rPr>
  </w:style>
  <w:style w:type="character" w:customStyle="1" w:styleId="CharChar9">
    <w:name w:val="Char Char9"/>
    <w:uiPriority w:val="99"/>
    <w:qFormat/>
    <w:locked/>
    <w:rsid w:val="001A7731"/>
    <w:rPr>
      <w:rFonts w:ascii="Calibri" w:hAnsi="Calibri" w:cs="Arial"/>
      <w:b/>
      <w:bCs/>
      <w:sz w:val="26"/>
      <w:szCs w:val="26"/>
      <w:lang w:val="el-GR" w:eastAsia="el-GR" w:bidi="ar-SA"/>
    </w:rPr>
  </w:style>
  <w:style w:type="character" w:customStyle="1" w:styleId="CharChar">
    <w:name w:val="_υποσέλιδο Char Char"/>
    <w:uiPriority w:val="99"/>
    <w:qFormat/>
    <w:locked/>
    <w:rsid w:val="001A7731"/>
    <w:rPr>
      <w:rFonts w:ascii="Calibri" w:hAnsi="Calibri" w:cs="Times New Roman"/>
      <w:sz w:val="24"/>
      <w:szCs w:val="24"/>
    </w:rPr>
  </w:style>
  <w:style w:type="paragraph" w:customStyle="1" w:styleId="2b">
    <w:name w:val="Προκήρυξη 2"/>
    <w:basedOn w:val="20"/>
    <w:link w:val="2Char10"/>
    <w:uiPriority w:val="99"/>
    <w:qFormat/>
    <w:rsid w:val="001A7731"/>
    <w:pPr>
      <w:pBdr>
        <w:top w:val="none" w:sz="0" w:space="0" w:color="auto"/>
        <w:left w:val="none" w:sz="0" w:space="0" w:color="auto"/>
        <w:bottom w:val="none" w:sz="0" w:space="0" w:color="auto"/>
        <w:right w:val="none" w:sz="0" w:space="0" w:color="auto"/>
      </w:pBdr>
      <w:tabs>
        <w:tab w:val="clear" w:pos="567"/>
        <w:tab w:val="left" w:pos="720"/>
        <w:tab w:val="left" w:pos="2170"/>
      </w:tabs>
      <w:suppressAutoHyphens w:val="0"/>
      <w:spacing w:before="120" w:after="120"/>
      <w:ind w:left="720" w:right="-22" w:hanging="720"/>
    </w:pPr>
    <w:rPr>
      <w:rFonts w:ascii="Tahoma" w:hAnsi="Tahoma" w:cs="Tahoma"/>
      <w:bCs/>
      <w:color w:val="auto"/>
      <w:sz w:val="28"/>
      <w:szCs w:val="28"/>
      <w:lang w:val="el-GR" w:eastAsia="el-GR"/>
    </w:rPr>
  </w:style>
  <w:style w:type="paragraph" w:customStyle="1" w:styleId="37">
    <w:name w:val="Προκήρυξη 3"/>
    <w:basedOn w:val="2b"/>
    <w:uiPriority w:val="99"/>
    <w:qFormat/>
    <w:rsid w:val="001A7731"/>
    <w:pPr>
      <w:numPr>
        <w:ilvl w:val="2"/>
      </w:numPr>
      <w:ind w:left="720" w:hanging="720"/>
    </w:pPr>
    <w:rPr>
      <w:sz w:val="24"/>
      <w:szCs w:val="24"/>
    </w:rPr>
  </w:style>
  <w:style w:type="paragraph" w:customStyle="1" w:styleId="42">
    <w:name w:val="Προκήρυξη 4"/>
    <w:basedOn w:val="2b"/>
    <w:uiPriority w:val="99"/>
    <w:qFormat/>
    <w:rsid w:val="001A7731"/>
    <w:pPr>
      <w:numPr>
        <w:ilvl w:val="3"/>
      </w:numPr>
      <w:ind w:left="720" w:hanging="720"/>
    </w:pPr>
    <w:rPr>
      <w:sz w:val="24"/>
      <w:szCs w:val="24"/>
    </w:rPr>
  </w:style>
  <w:style w:type="paragraph" w:customStyle="1" w:styleId="1e">
    <w:name w:val="Προκήρυξη 1"/>
    <w:basedOn w:val="2b"/>
    <w:uiPriority w:val="99"/>
    <w:qFormat/>
    <w:rsid w:val="001A7731"/>
  </w:style>
  <w:style w:type="paragraph" w:customStyle="1" w:styleId="CharChar2CharCharCharCharCharCharCharChar">
    <w:name w:val="Char Char2 Char Char Char Char Char Char Char Char"/>
    <w:basedOn w:val="a2"/>
    <w:uiPriority w:val="99"/>
    <w:qFormat/>
    <w:rsid w:val="001A7731"/>
    <w:pPr>
      <w:suppressAutoHyphens w:val="0"/>
      <w:spacing w:after="160" w:line="240" w:lineRule="exact"/>
      <w:jc w:val="left"/>
    </w:pPr>
    <w:rPr>
      <w:rFonts w:ascii="Verdana" w:hAnsi="Verdana" w:cs="Times New Roman"/>
      <w:sz w:val="20"/>
      <w:szCs w:val="20"/>
      <w:lang w:val="en-US" w:eastAsia="en-US"/>
    </w:rPr>
  </w:style>
  <w:style w:type="paragraph" w:customStyle="1" w:styleId="Style0">
    <w:name w:val="Style0"/>
    <w:uiPriority w:val="99"/>
    <w:qFormat/>
    <w:rsid w:val="001A7731"/>
    <w:pPr>
      <w:autoSpaceDE w:val="0"/>
      <w:autoSpaceDN w:val="0"/>
      <w:adjustRightInd w:val="0"/>
    </w:pPr>
    <w:rPr>
      <w:rFonts w:ascii="Arial" w:hAnsi="Arial"/>
      <w:szCs w:val="24"/>
      <w:lang w:val="el-GR" w:eastAsia="el-GR"/>
    </w:rPr>
  </w:style>
  <w:style w:type="paragraph" w:customStyle="1" w:styleId="affb">
    <w:name w:val="Στρατιωτικά"/>
    <w:basedOn w:val="a2"/>
    <w:uiPriority w:val="99"/>
    <w:qFormat/>
    <w:rsid w:val="001A7731"/>
    <w:pPr>
      <w:widowControl w:val="0"/>
      <w:suppressAutoHyphens w:val="0"/>
      <w:spacing w:after="240"/>
    </w:pPr>
    <w:rPr>
      <w:rFonts w:ascii="Arial" w:hAnsi="Arial" w:cs="Times New Roman"/>
      <w:snapToGrid w:val="0"/>
      <w:sz w:val="24"/>
      <w:szCs w:val="20"/>
      <w:lang w:eastAsia="el-GR"/>
    </w:rPr>
  </w:style>
  <w:style w:type="paragraph" w:customStyle="1" w:styleId="1f">
    <w:name w:val="Στυλ1"/>
    <w:basedOn w:val="a2"/>
    <w:uiPriority w:val="99"/>
    <w:qFormat/>
    <w:rsid w:val="001A7731"/>
    <w:pPr>
      <w:tabs>
        <w:tab w:val="left" w:pos="454"/>
        <w:tab w:val="left" w:pos="964"/>
        <w:tab w:val="left" w:pos="1440"/>
        <w:tab w:val="left" w:pos="1985"/>
        <w:tab w:val="left" w:pos="2495"/>
        <w:tab w:val="left" w:pos="3005"/>
        <w:tab w:val="left" w:pos="4500"/>
      </w:tabs>
      <w:suppressAutoHyphens w:val="0"/>
      <w:spacing w:after="0"/>
    </w:pPr>
    <w:rPr>
      <w:rFonts w:ascii="Arial" w:hAnsi="Arial" w:cs="Arial"/>
      <w:sz w:val="24"/>
      <w:lang w:eastAsia="el-GR"/>
    </w:rPr>
  </w:style>
  <w:style w:type="paragraph" w:customStyle="1" w:styleId="affc">
    <w:name w:val="Βασική"/>
    <w:basedOn w:val="a2"/>
    <w:uiPriority w:val="99"/>
    <w:qFormat/>
    <w:rsid w:val="001A7731"/>
    <w:pPr>
      <w:widowControl w:val="0"/>
      <w:tabs>
        <w:tab w:val="left" w:pos="1418"/>
      </w:tabs>
      <w:suppressAutoHyphens w:val="0"/>
      <w:snapToGrid w:val="0"/>
      <w:spacing w:after="240"/>
      <w:ind w:right="-1" w:firstLine="852"/>
    </w:pPr>
    <w:rPr>
      <w:rFonts w:ascii="Arial" w:hAnsi="Arial" w:cs="Times New Roman"/>
      <w:sz w:val="24"/>
      <w:szCs w:val="20"/>
      <w:lang w:eastAsia="el-GR"/>
    </w:rPr>
  </w:style>
  <w:style w:type="paragraph" w:customStyle="1" w:styleId="affd">
    <w:name w:val="Βασική.α"/>
    <w:basedOn w:val="a2"/>
    <w:uiPriority w:val="99"/>
    <w:qFormat/>
    <w:rsid w:val="001A7731"/>
    <w:pPr>
      <w:widowControl w:val="0"/>
      <w:tabs>
        <w:tab w:val="left" w:pos="1985"/>
      </w:tabs>
      <w:suppressAutoHyphens w:val="0"/>
      <w:snapToGrid w:val="0"/>
      <w:spacing w:after="240"/>
      <w:ind w:firstLine="1418"/>
    </w:pPr>
    <w:rPr>
      <w:rFonts w:ascii="Arial" w:hAnsi="Arial" w:cs="Times New Roman"/>
      <w:sz w:val="24"/>
      <w:szCs w:val="20"/>
      <w:lang w:eastAsia="el-GR"/>
    </w:rPr>
  </w:style>
  <w:style w:type="paragraph" w:customStyle="1" w:styleId="312pt127">
    <w:name w:val="Α κείμενο 3 + 12 pt Πρώτη γραμμή:  127 εκ."/>
    <w:basedOn w:val="36"/>
    <w:uiPriority w:val="99"/>
    <w:qFormat/>
    <w:rsid w:val="001A7731"/>
    <w:pPr>
      <w:suppressAutoHyphens w:val="0"/>
      <w:spacing w:before="60" w:after="60"/>
      <w:ind w:firstLine="720"/>
    </w:pPr>
    <w:rPr>
      <w:rFonts w:ascii="Times New Roman" w:hAnsi="Times New Roman"/>
      <w:sz w:val="24"/>
      <w:szCs w:val="20"/>
      <w:lang w:eastAsia="el-GR"/>
    </w:rPr>
  </w:style>
  <w:style w:type="paragraph" w:customStyle="1" w:styleId="Arial">
    <w:name w:val="Βασικό + Arial"/>
    <w:basedOn w:val="a2"/>
    <w:link w:val="ArialChar"/>
    <w:uiPriority w:val="99"/>
    <w:qFormat/>
    <w:rsid w:val="001A7731"/>
    <w:pPr>
      <w:widowControl w:val="0"/>
      <w:tabs>
        <w:tab w:val="left" w:pos="567"/>
        <w:tab w:val="left" w:pos="1134"/>
        <w:tab w:val="left" w:pos="1701"/>
      </w:tabs>
      <w:suppressAutoHyphens w:val="0"/>
      <w:spacing w:after="0"/>
    </w:pPr>
    <w:rPr>
      <w:rFonts w:ascii="Arial" w:hAnsi="Arial" w:cs="Times New Roman"/>
      <w:sz w:val="24"/>
      <w:lang w:eastAsia="en-US"/>
    </w:rPr>
  </w:style>
  <w:style w:type="character" w:customStyle="1" w:styleId="ArialChar">
    <w:name w:val="Βασικό + Arial Char"/>
    <w:link w:val="Arial"/>
    <w:uiPriority w:val="99"/>
    <w:qFormat/>
    <w:rsid w:val="001A7731"/>
    <w:rPr>
      <w:rFonts w:ascii="Arial" w:hAnsi="Arial" w:cs="Arial"/>
      <w:sz w:val="24"/>
      <w:szCs w:val="24"/>
      <w:lang w:eastAsia="en-US"/>
    </w:rPr>
  </w:style>
  <w:style w:type="paragraph" w:customStyle="1" w:styleId="CharChar3CharCharCharCharCharCharCharCharCharChar">
    <w:name w:val="Char Char3 Char Char Char Char Char Char Char Char Char Char"/>
    <w:basedOn w:val="a2"/>
    <w:uiPriority w:val="99"/>
    <w:qFormat/>
    <w:rsid w:val="001A7731"/>
    <w:pPr>
      <w:suppressAutoHyphens w:val="0"/>
      <w:spacing w:after="160" w:line="240" w:lineRule="exact"/>
      <w:jc w:val="left"/>
    </w:pPr>
    <w:rPr>
      <w:rFonts w:ascii="Verdana" w:hAnsi="Verdana" w:cs="Times New Roman"/>
      <w:sz w:val="20"/>
      <w:szCs w:val="20"/>
      <w:lang w:val="en-US" w:eastAsia="en-US"/>
    </w:rPr>
  </w:style>
  <w:style w:type="paragraph" w:customStyle="1" w:styleId="CharCharCharCharCharCharCharChar">
    <w:name w:val="Char Char Char Char Char Char Char Char"/>
    <w:basedOn w:val="a2"/>
    <w:uiPriority w:val="99"/>
    <w:qFormat/>
    <w:rsid w:val="001A7731"/>
    <w:pPr>
      <w:suppressAutoHyphens w:val="0"/>
      <w:spacing w:after="160" w:line="240" w:lineRule="exact"/>
      <w:jc w:val="left"/>
    </w:pPr>
    <w:rPr>
      <w:rFonts w:ascii="Verdana" w:hAnsi="Verdana" w:cs="Times New Roman"/>
      <w:sz w:val="20"/>
      <w:szCs w:val="20"/>
      <w:lang w:val="en-US" w:eastAsia="en-US"/>
    </w:rPr>
  </w:style>
  <w:style w:type="paragraph" w:customStyle="1" w:styleId="bodybulletingbold">
    <w:name w:val="body bulleting +bold"/>
    <w:basedOn w:val="a2"/>
    <w:uiPriority w:val="99"/>
    <w:qFormat/>
    <w:rsid w:val="001A7731"/>
    <w:pPr>
      <w:tabs>
        <w:tab w:val="left" w:pos="429"/>
      </w:tabs>
      <w:suppressAutoHyphens w:val="0"/>
      <w:spacing w:after="0"/>
      <w:ind w:left="431" w:hanging="371"/>
      <w:jc w:val="left"/>
    </w:pPr>
    <w:rPr>
      <w:rFonts w:ascii="Times New Roman" w:hAnsi="Times New Roman" w:cs="Times New Roman"/>
      <w:sz w:val="24"/>
      <w:lang w:eastAsia="el-GR"/>
    </w:rPr>
  </w:style>
  <w:style w:type="paragraph" w:customStyle="1" w:styleId="CharCharCharCharChar1CharCharCharCharCharCharCharCharCharChar">
    <w:name w:val="Char Char Char Char Char1 Char Char Char Char Char Char Char Char Char Char"/>
    <w:basedOn w:val="a2"/>
    <w:uiPriority w:val="99"/>
    <w:qFormat/>
    <w:rsid w:val="001A7731"/>
    <w:pPr>
      <w:suppressAutoHyphens w:val="0"/>
      <w:spacing w:after="160" w:line="240" w:lineRule="exact"/>
      <w:jc w:val="left"/>
    </w:pPr>
    <w:rPr>
      <w:rFonts w:ascii="Tahoma" w:hAnsi="Tahoma" w:cs="Times New Roman"/>
      <w:sz w:val="20"/>
      <w:szCs w:val="20"/>
      <w:lang w:val="en-US" w:eastAsia="en-US"/>
    </w:rPr>
  </w:style>
  <w:style w:type="paragraph" w:customStyle="1" w:styleId="CharChar7CharCharCharChar">
    <w:name w:val="Char Char7 Char Char Char Char"/>
    <w:basedOn w:val="a2"/>
    <w:uiPriority w:val="99"/>
    <w:qFormat/>
    <w:rsid w:val="001A7731"/>
    <w:pPr>
      <w:suppressAutoHyphens w:val="0"/>
      <w:spacing w:after="160" w:line="240" w:lineRule="exact"/>
      <w:jc w:val="left"/>
    </w:pPr>
    <w:rPr>
      <w:rFonts w:ascii="Tahoma" w:hAnsi="Tahoma" w:cs="Times New Roman"/>
      <w:sz w:val="20"/>
      <w:szCs w:val="20"/>
      <w:lang w:val="en-US" w:eastAsia="en-US"/>
    </w:rPr>
  </w:style>
  <w:style w:type="paragraph" w:customStyle="1" w:styleId="CharChar9CharCharCharCharCharChar">
    <w:name w:val="Char Char9 Char Char Char Char Char Char"/>
    <w:basedOn w:val="a2"/>
    <w:uiPriority w:val="99"/>
    <w:qFormat/>
    <w:rsid w:val="001A7731"/>
    <w:pPr>
      <w:suppressAutoHyphens w:val="0"/>
      <w:spacing w:after="160" w:line="240" w:lineRule="exact"/>
      <w:jc w:val="left"/>
    </w:pPr>
    <w:rPr>
      <w:rFonts w:ascii="Verdana" w:hAnsi="Verdana" w:cs="Verdana"/>
      <w:sz w:val="20"/>
      <w:szCs w:val="20"/>
      <w:lang w:val="en-US" w:eastAsia="en-US"/>
    </w:rPr>
  </w:style>
  <w:style w:type="paragraph" w:customStyle="1" w:styleId="BodyTextIndent21">
    <w:name w:val="Body Text Indent 21"/>
    <w:basedOn w:val="a2"/>
    <w:uiPriority w:val="99"/>
    <w:qFormat/>
    <w:rsid w:val="001A7731"/>
    <w:pPr>
      <w:spacing w:after="0"/>
      <w:jc w:val="left"/>
    </w:pPr>
    <w:rPr>
      <w:rFonts w:cs="Times New Roman"/>
      <w:kern w:val="1"/>
      <w:sz w:val="24"/>
      <w:lang w:eastAsia="ar-SA"/>
    </w:rPr>
  </w:style>
  <w:style w:type="paragraph" w:customStyle="1" w:styleId="CharChar9CharChar">
    <w:name w:val="Char Char9 Char Char"/>
    <w:basedOn w:val="a2"/>
    <w:uiPriority w:val="99"/>
    <w:qFormat/>
    <w:rsid w:val="001A7731"/>
    <w:pPr>
      <w:suppressAutoHyphens w:val="0"/>
      <w:spacing w:after="160" w:line="240" w:lineRule="exact"/>
      <w:jc w:val="left"/>
    </w:pPr>
    <w:rPr>
      <w:rFonts w:ascii="Verdana" w:hAnsi="Verdana" w:cs="Verdana"/>
      <w:sz w:val="20"/>
      <w:szCs w:val="20"/>
      <w:lang w:val="en-US" w:eastAsia="en-US"/>
    </w:rPr>
  </w:style>
  <w:style w:type="paragraph" w:customStyle="1" w:styleId="CharChar9CharCharCharChar">
    <w:name w:val="Char Char9 Char Char Char Char"/>
    <w:basedOn w:val="a2"/>
    <w:uiPriority w:val="99"/>
    <w:qFormat/>
    <w:rsid w:val="001A7731"/>
    <w:pPr>
      <w:suppressAutoHyphens w:val="0"/>
      <w:spacing w:after="160" w:line="240" w:lineRule="exact"/>
      <w:jc w:val="left"/>
    </w:pPr>
    <w:rPr>
      <w:rFonts w:ascii="Verdana" w:hAnsi="Verdana" w:cs="Verdana"/>
      <w:sz w:val="20"/>
      <w:szCs w:val="20"/>
      <w:lang w:val="en-US" w:eastAsia="en-US"/>
    </w:rPr>
  </w:style>
  <w:style w:type="paragraph" w:customStyle="1" w:styleId="CharChar5CharCharCharChar">
    <w:name w:val="Char Char5 Char Char Char Char"/>
    <w:basedOn w:val="a2"/>
    <w:uiPriority w:val="99"/>
    <w:qFormat/>
    <w:rsid w:val="001A7731"/>
    <w:pPr>
      <w:suppressAutoHyphens w:val="0"/>
      <w:spacing w:after="160" w:line="240" w:lineRule="exact"/>
      <w:jc w:val="left"/>
    </w:pPr>
    <w:rPr>
      <w:rFonts w:ascii="Verdana" w:hAnsi="Verdana" w:cs="Verdana"/>
      <w:sz w:val="20"/>
      <w:szCs w:val="20"/>
      <w:lang w:val="en-US" w:eastAsia="en-US"/>
    </w:rPr>
  </w:style>
  <w:style w:type="paragraph" w:customStyle="1" w:styleId="CharChar5CharCharCharCharCharCharCharChar">
    <w:name w:val="Char Char5 Char Char Char Char Char Char Char Char"/>
    <w:basedOn w:val="a2"/>
    <w:uiPriority w:val="99"/>
    <w:qFormat/>
    <w:rsid w:val="001A7731"/>
    <w:pPr>
      <w:suppressAutoHyphens w:val="0"/>
      <w:spacing w:after="160" w:line="240" w:lineRule="exact"/>
      <w:jc w:val="left"/>
    </w:pPr>
    <w:rPr>
      <w:rFonts w:ascii="Verdana" w:hAnsi="Verdana" w:cs="Verdana"/>
      <w:sz w:val="20"/>
      <w:szCs w:val="20"/>
      <w:lang w:val="en-US" w:eastAsia="en-US"/>
    </w:rPr>
  </w:style>
  <w:style w:type="paragraph" w:customStyle="1" w:styleId="CharChar1CharCharCharCharCharCharCharCharCharCharChar">
    <w:name w:val="Char Char1 Char Char Char Char Char Char Char Char Char Char Char"/>
    <w:basedOn w:val="a2"/>
    <w:uiPriority w:val="99"/>
    <w:qFormat/>
    <w:rsid w:val="001A7731"/>
    <w:pPr>
      <w:suppressAutoHyphens w:val="0"/>
      <w:spacing w:after="160" w:line="240" w:lineRule="exact"/>
      <w:jc w:val="left"/>
    </w:pPr>
    <w:rPr>
      <w:rFonts w:ascii="Verdana" w:hAnsi="Verdana" w:cs="Times New Roman"/>
      <w:sz w:val="20"/>
      <w:szCs w:val="20"/>
      <w:lang w:val="en-US" w:eastAsia="en-US"/>
    </w:rPr>
  </w:style>
  <w:style w:type="paragraph" w:customStyle="1" w:styleId="Normal1">
    <w:name w:val="Normal1"/>
    <w:basedOn w:val="a2"/>
    <w:link w:val="normalChar"/>
    <w:uiPriority w:val="99"/>
    <w:qFormat/>
    <w:rsid w:val="001A7731"/>
    <w:pPr>
      <w:suppressAutoHyphens w:val="0"/>
      <w:jc w:val="left"/>
    </w:pPr>
    <w:rPr>
      <w:rFonts w:ascii="Times New Roman" w:hAnsi="Times New Roman" w:cs="Times New Roman"/>
      <w:szCs w:val="20"/>
      <w:lang w:val="en-US" w:eastAsia="en-US"/>
    </w:rPr>
  </w:style>
  <w:style w:type="character" w:customStyle="1" w:styleId="normalChar">
    <w:name w:val="normal Char"/>
    <w:link w:val="Normal1"/>
    <w:uiPriority w:val="99"/>
    <w:qFormat/>
    <w:rsid w:val="001A7731"/>
    <w:rPr>
      <w:sz w:val="22"/>
      <w:lang w:val="en-US" w:eastAsia="en-US"/>
    </w:rPr>
  </w:style>
  <w:style w:type="paragraph" w:customStyle="1" w:styleId="2c">
    <w:name w:val="Επικεφαλίδα ΠΠ2"/>
    <w:basedOn w:val="1"/>
    <w:next w:val="a2"/>
    <w:link w:val="2Char0"/>
    <w:uiPriority w:val="99"/>
    <w:unhideWhenUsed/>
    <w:qFormat/>
    <w:rsid w:val="001A7731"/>
    <w:pPr>
      <w:keepLines/>
      <w:pageBreakBefore w:val="0"/>
      <w:pBdr>
        <w:top w:val="none" w:sz="0" w:space="0" w:color="auto"/>
        <w:left w:val="none" w:sz="0" w:space="0" w:color="auto"/>
        <w:bottom w:val="none" w:sz="0" w:space="0" w:color="auto"/>
        <w:right w:val="none" w:sz="0" w:space="0" w:color="auto"/>
      </w:pBdr>
      <w:suppressAutoHyphens w:val="0"/>
      <w:spacing w:before="480" w:after="0" w:line="276" w:lineRule="auto"/>
      <w:jc w:val="left"/>
      <w:outlineLvl w:val="9"/>
    </w:pPr>
    <w:rPr>
      <w:rFonts w:ascii="Cambria" w:hAnsi="Cambria"/>
      <w:color w:val="365F91"/>
      <w:szCs w:val="28"/>
      <w:lang w:eastAsia="ja-JP"/>
    </w:rPr>
  </w:style>
  <w:style w:type="paragraph" w:customStyle="1" w:styleId="PARAG-LISTA-NUM">
    <w:name w:val="PARAG-LISTA-NUM"/>
    <w:basedOn w:val="a2"/>
    <w:uiPriority w:val="99"/>
    <w:qFormat/>
    <w:rsid w:val="001A7731"/>
    <w:pPr>
      <w:keepLines/>
      <w:numPr>
        <w:numId w:val="30"/>
      </w:numPr>
      <w:tabs>
        <w:tab w:val="left" w:pos="1791"/>
      </w:tabs>
      <w:suppressAutoHyphens w:val="0"/>
      <w:spacing w:after="0"/>
      <w:ind w:left="1791"/>
    </w:pPr>
    <w:rPr>
      <w:rFonts w:ascii="Tahoma" w:hAnsi="Tahoma" w:cs="Tahoma"/>
      <w:sz w:val="24"/>
      <w:lang w:eastAsia="en-US"/>
    </w:rPr>
  </w:style>
  <w:style w:type="character" w:customStyle="1" w:styleId="ListParagraphChar">
    <w:name w:val="List Paragraph Char"/>
    <w:uiPriority w:val="99"/>
    <w:qFormat/>
    <w:locked/>
    <w:rsid w:val="001A7731"/>
    <w:rPr>
      <w:rFonts w:ascii="Tahoma" w:eastAsia="Times New Roman" w:hAnsi="Tahoma" w:cs="Times New Roman"/>
      <w:szCs w:val="20"/>
    </w:rPr>
  </w:style>
  <w:style w:type="paragraph" w:customStyle="1" w:styleId="WfxFaxNum">
    <w:name w:val="WfxFaxNum"/>
    <w:basedOn w:val="a2"/>
    <w:uiPriority w:val="99"/>
    <w:qFormat/>
    <w:rsid w:val="001A7731"/>
    <w:pPr>
      <w:suppressAutoHyphens w:val="0"/>
      <w:spacing w:after="0"/>
    </w:pPr>
    <w:rPr>
      <w:rFonts w:ascii="Arial" w:hAnsi="Arial" w:cs="Arial"/>
      <w:sz w:val="24"/>
      <w:lang w:eastAsia="el-GR"/>
    </w:rPr>
  </w:style>
  <w:style w:type="paragraph" w:customStyle="1" w:styleId="2d">
    <w:name w:val="ΕΠΙΚΕΦ2"/>
    <w:basedOn w:val="a2"/>
    <w:uiPriority w:val="99"/>
    <w:qFormat/>
    <w:rsid w:val="001A7731"/>
    <w:pPr>
      <w:tabs>
        <w:tab w:val="left" w:pos="5103"/>
      </w:tabs>
      <w:ind w:right="-340"/>
    </w:pPr>
    <w:rPr>
      <w:rFonts w:ascii="Tahoma" w:hAnsi="Tahoma" w:cs="Tahoma"/>
      <w:b/>
      <w:bCs/>
      <w:szCs w:val="22"/>
      <w:lang w:eastAsia="en-US"/>
    </w:rPr>
  </w:style>
  <w:style w:type="paragraph" w:customStyle="1" w:styleId="ColorfulList-Accent12">
    <w:name w:val="Colorful List - Accent 12"/>
    <w:basedOn w:val="a2"/>
    <w:uiPriority w:val="99"/>
    <w:qFormat/>
    <w:rsid w:val="001A7731"/>
    <w:pPr>
      <w:spacing w:before="60" w:after="60"/>
      <w:ind w:left="720"/>
    </w:pPr>
    <w:rPr>
      <w:sz w:val="24"/>
      <w:lang w:eastAsia="ar-SA"/>
    </w:rPr>
  </w:style>
  <w:style w:type="paragraph" w:customStyle="1" w:styleId="affe">
    <w:name w:val="Κείμενο χ.αρ."/>
    <w:basedOn w:val="a2"/>
    <w:uiPriority w:val="99"/>
    <w:qFormat/>
    <w:rsid w:val="001A7731"/>
    <w:pPr>
      <w:suppressAutoHyphens w:val="0"/>
      <w:spacing w:after="240"/>
      <w:ind w:firstLine="709"/>
    </w:pPr>
    <w:rPr>
      <w:rFonts w:cs="Times New Roman"/>
      <w:sz w:val="24"/>
      <w:lang w:eastAsia="el-GR"/>
    </w:rPr>
  </w:style>
  <w:style w:type="paragraph" w:customStyle="1" w:styleId="afff">
    <w:name w:val="ΠΕΔ Σχόλια (Κειμ)"/>
    <w:basedOn w:val="a2"/>
    <w:uiPriority w:val="99"/>
    <w:qFormat/>
    <w:rsid w:val="001A7731"/>
    <w:pPr>
      <w:tabs>
        <w:tab w:val="left" w:pos="284"/>
        <w:tab w:val="left" w:pos="709"/>
        <w:tab w:val="left" w:pos="1276"/>
        <w:tab w:val="left" w:pos="2041"/>
        <w:tab w:val="left" w:pos="3062"/>
        <w:tab w:val="left" w:pos="4253"/>
        <w:tab w:val="left" w:pos="5670"/>
        <w:tab w:val="left" w:pos="6804"/>
      </w:tabs>
      <w:suppressAutoHyphens w:val="0"/>
      <w:spacing w:after="0"/>
      <w:jc w:val="left"/>
    </w:pPr>
    <w:rPr>
      <w:rFonts w:ascii="Arial" w:hAnsi="Arial" w:cs="Times New Roman"/>
      <w:sz w:val="24"/>
      <w:lang w:eastAsia="en-US"/>
    </w:rPr>
  </w:style>
  <w:style w:type="character" w:customStyle="1" w:styleId="1f0">
    <w:name w:val="Βασικό1"/>
    <w:basedOn w:val="a3"/>
    <w:uiPriority w:val="99"/>
    <w:qFormat/>
    <w:rsid w:val="001A7731"/>
  </w:style>
  <w:style w:type="paragraph" w:customStyle="1" w:styleId="Preformatted">
    <w:name w:val="Preformatted"/>
    <w:basedOn w:val="a2"/>
    <w:uiPriority w:val="99"/>
    <w:qFormat/>
    <w:rsid w:val="001A773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ListParagraph1">
    <w:name w:val="List Paragraph1"/>
    <w:basedOn w:val="a2"/>
    <w:uiPriority w:val="99"/>
    <w:qFormat/>
    <w:rsid w:val="001A7731"/>
    <w:pPr>
      <w:suppressAutoHyphens w:val="0"/>
      <w:ind w:left="720"/>
      <w:contextualSpacing/>
    </w:pPr>
    <w:rPr>
      <w:rFonts w:ascii="Tahoma" w:hAnsi="Tahoma" w:cs="Times New Roman"/>
      <w:szCs w:val="20"/>
      <w:lang w:eastAsia="en-US"/>
    </w:rPr>
  </w:style>
  <w:style w:type="paragraph" w:customStyle="1" w:styleId="TOCHeading1">
    <w:name w:val="TOC Heading1"/>
    <w:basedOn w:val="1"/>
    <w:next w:val="a2"/>
    <w:uiPriority w:val="99"/>
    <w:unhideWhenUsed/>
    <w:qFormat/>
    <w:rsid w:val="001A7731"/>
    <w:pPr>
      <w:keepLines/>
      <w:pageBreakBefore w:val="0"/>
      <w:pBdr>
        <w:top w:val="none" w:sz="0" w:space="0" w:color="auto"/>
        <w:left w:val="none" w:sz="0" w:space="0" w:color="auto"/>
        <w:bottom w:val="none" w:sz="0" w:space="0" w:color="auto"/>
        <w:right w:val="none" w:sz="0" w:space="0" w:color="auto"/>
      </w:pBdr>
      <w:suppressAutoHyphens w:val="0"/>
      <w:spacing w:before="480" w:after="0" w:line="276" w:lineRule="auto"/>
      <w:jc w:val="left"/>
      <w:outlineLvl w:val="9"/>
    </w:pPr>
    <w:rPr>
      <w:rFonts w:ascii="Cambria" w:hAnsi="Cambria"/>
      <w:color w:val="365F91"/>
      <w:szCs w:val="28"/>
      <w:lang w:eastAsia="ja-JP"/>
    </w:rPr>
  </w:style>
  <w:style w:type="paragraph" w:customStyle="1" w:styleId="a0">
    <w:name w:val="Λίστα τετράγωνη κουκίδα"/>
    <w:basedOn w:val="a2"/>
    <w:uiPriority w:val="99"/>
    <w:qFormat/>
    <w:rsid w:val="001A7731"/>
    <w:pPr>
      <w:widowControl w:val="0"/>
      <w:numPr>
        <w:numId w:val="31"/>
      </w:numPr>
      <w:tabs>
        <w:tab w:val="left" w:pos="-720"/>
        <w:tab w:val="left" w:pos="3969"/>
      </w:tabs>
      <w:suppressAutoHyphens w:val="0"/>
      <w:spacing w:after="0"/>
    </w:pPr>
    <w:rPr>
      <w:rFonts w:ascii="Arial" w:hAnsi="Arial" w:cs="Times New Roman"/>
      <w:spacing w:val="-3"/>
      <w:sz w:val="24"/>
      <w:szCs w:val="20"/>
      <w:lang w:val="en-US" w:eastAsia="en-US"/>
    </w:rPr>
  </w:style>
  <w:style w:type="character" w:customStyle="1" w:styleId="Char7">
    <w:name w:val="Χωρίς διάστιχο Char"/>
    <w:link w:val="NoSpacing1"/>
    <w:uiPriority w:val="99"/>
    <w:qFormat/>
    <w:locked/>
    <w:rsid w:val="001A7731"/>
    <w:rPr>
      <w:lang w:val="el-GR" w:eastAsia="el-GR" w:bidi="ar-SA"/>
    </w:rPr>
  </w:style>
  <w:style w:type="paragraph" w:customStyle="1" w:styleId="NoSpacing1">
    <w:name w:val="No Spacing1"/>
    <w:link w:val="Char7"/>
    <w:uiPriority w:val="99"/>
    <w:qFormat/>
    <w:rsid w:val="001A7731"/>
    <w:rPr>
      <w:lang w:val="el-GR" w:eastAsia="el-GR"/>
    </w:rPr>
  </w:style>
  <w:style w:type="paragraph" w:customStyle="1" w:styleId="pinakas">
    <w:name w:val="pinakas"/>
    <w:basedOn w:val="a2"/>
    <w:uiPriority w:val="99"/>
    <w:qFormat/>
    <w:rsid w:val="001A7731"/>
    <w:pPr>
      <w:spacing w:before="60" w:after="60"/>
      <w:jc w:val="left"/>
    </w:pPr>
    <w:rPr>
      <w:rFonts w:ascii="Verdana" w:hAnsi="Verdana" w:cs="Verdana"/>
      <w:sz w:val="18"/>
      <w:szCs w:val="18"/>
      <w:lang w:val="en-AU" w:eastAsia="ar-SA"/>
    </w:rPr>
  </w:style>
  <w:style w:type="paragraph" w:customStyle="1" w:styleId="WW-Default">
    <w:name w:val="WW-Default"/>
    <w:uiPriority w:val="99"/>
    <w:qFormat/>
    <w:rsid w:val="001A7731"/>
    <w:pPr>
      <w:suppressAutoHyphens/>
      <w:autoSpaceDE w:val="0"/>
    </w:pPr>
    <w:rPr>
      <w:rFonts w:cs="Calibri"/>
      <w:color w:val="000000"/>
      <w:sz w:val="24"/>
      <w:szCs w:val="24"/>
      <w:lang w:val="el-GR" w:eastAsia="ar-SA"/>
    </w:rPr>
  </w:style>
  <w:style w:type="character" w:customStyle="1" w:styleId="afff0">
    <w:name w:val="ΣΕ Λίστα Κείμενο"/>
    <w:uiPriority w:val="99"/>
    <w:qFormat/>
    <w:rsid w:val="001A7731"/>
    <w:rPr>
      <w:rFonts w:ascii="Arial" w:hAnsi="Arial"/>
      <w:color w:val="auto"/>
      <w:sz w:val="24"/>
      <w:u w:val="none"/>
    </w:rPr>
  </w:style>
  <w:style w:type="paragraph" w:customStyle="1" w:styleId="38">
    <w:name w:val="Παράγραφος λίστας3"/>
    <w:basedOn w:val="a2"/>
    <w:link w:val="3Char10"/>
    <w:uiPriority w:val="99"/>
    <w:qFormat/>
    <w:rsid w:val="001A7731"/>
    <w:pPr>
      <w:spacing w:line="276" w:lineRule="auto"/>
      <w:ind w:left="720"/>
      <w:contextualSpacing/>
    </w:pPr>
  </w:style>
  <w:style w:type="table" w:customStyle="1" w:styleId="TableNormal1">
    <w:name w:val="Table Normal1"/>
    <w:uiPriority w:val="99"/>
    <w:semiHidden/>
    <w:unhideWhenUsed/>
    <w:qFormat/>
    <w:rsid w:val="004A38E6"/>
    <w:pPr>
      <w:widowControl w:val="0"/>
      <w:autoSpaceDE w:val="0"/>
      <w:autoSpaceDN w:val="0"/>
    </w:pPr>
    <w:rPr>
      <w:rFonts w:ascii="Calibri" w:eastAsia="Calibri" w:hAnsi="Calibri"/>
      <w:sz w:val="22"/>
      <w:szCs w:val="22"/>
    </w:rPr>
    <w:tblPr>
      <w:tblInd w:w="0" w:type="dxa"/>
      <w:tblCellMar>
        <w:top w:w="0" w:type="dxa"/>
        <w:left w:w="0" w:type="dxa"/>
        <w:bottom w:w="0" w:type="dxa"/>
        <w:right w:w="0" w:type="dxa"/>
      </w:tblCellMar>
    </w:tblPr>
  </w:style>
  <w:style w:type="paragraph" w:customStyle="1" w:styleId="111">
    <w:name w:val="Επικεφαλίδα 11"/>
    <w:basedOn w:val="a2"/>
    <w:uiPriority w:val="99"/>
    <w:qFormat/>
    <w:rsid w:val="004A38E6"/>
    <w:pPr>
      <w:widowControl w:val="0"/>
      <w:suppressAutoHyphens w:val="0"/>
      <w:autoSpaceDE w:val="0"/>
      <w:autoSpaceDN w:val="0"/>
      <w:spacing w:after="0"/>
      <w:ind w:left="114"/>
      <w:jc w:val="left"/>
      <w:outlineLvl w:val="1"/>
    </w:pPr>
    <w:rPr>
      <w:rFonts w:ascii="DejaVu Sans" w:eastAsia="DejaVu Sans" w:hAnsi="DejaVu Sans" w:cs="DejaVu Sans"/>
      <w:b/>
      <w:bCs/>
      <w:sz w:val="24"/>
      <w:lang w:val="en-US" w:eastAsia="en-US"/>
    </w:rPr>
  </w:style>
  <w:style w:type="paragraph" w:customStyle="1" w:styleId="TableParagraph">
    <w:name w:val="Table Paragraph"/>
    <w:basedOn w:val="a2"/>
    <w:uiPriority w:val="99"/>
    <w:qFormat/>
    <w:rsid w:val="004A38E6"/>
    <w:pPr>
      <w:widowControl w:val="0"/>
      <w:suppressAutoHyphens w:val="0"/>
      <w:autoSpaceDE w:val="0"/>
      <w:autoSpaceDN w:val="0"/>
      <w:spacing w:after="0"/>
      <w:jc w:val="left"/>
    </w:pPr>
    <w:rPr>
      <w:rFonts w:ascii="DejaVu Sans" w:eastAsia="DejaVu Sans" w:hAnsi="DejaVu Sans" w:cs="DejaVu Sans"/>
      <w:szCs w:val="22"/>
      <w:lang w:val="en-US" w:eastAsia="en-US"/>
    </w:rPr>
  </w:style>
  <w:style w:type="paragraph" w:customStyle="1" w:styleId="Normalmystyle">
    <w:name w:val="Normal.mystyle"/>
    <w:basedOn w:val="a2"/>
    <w:uiPriority w:val="99"/>
    <w:semiHidden/>
    <w:qFormat/>
    <w:rsid w:val="00107728"/>
    <w:pPr>
      <w:widowControl w:val="0"/>
      <w:suppressAutoHyphens w:val="0"/>
    </w:pPr>
    <w:rPr>
      <w:rFonts w:ascii="Tahoma" w:hAnsi="Tahoma" w:cs="Times New Roman"/>
      <w:szCs w:val="20"/>
      <w:lang w:eastAsia="en-US"/>
    </w:rPr>
  </w:style>
  <w:style w:type="paragraph" w:customStyle="1" w:styleId="Heading4a">
    <w:name w:val="Heading 4a"/>
    <w:basedOn w:val="4"/>
    <w:uiPriority w:val="99"/>
    <w:semiHidden/>
    <w:qFormat/>
    <w:rsid w:val="00107728"/>
    <w:pPr>
      <w:keepNext w:val="0"/>
      <w:tabs>
        <w:tab w:val="left" w:pos="864"/>
        <w:tab w:val="left" w:pos="1701"/>
      </w:tabs>
      <w:suppressAutoHyphens w:val="0"/>
      <w:spacing w:after="240"/>
      <w:ind w:left="864" w:hanging="864"/>
      <w:jc w:val="left"/>
    </w:pPr>
    <w:rPr>
      <w:rFonts w:ascii="Tahoma" w:hAnsi="Tahoma"/>
      <w:b w:val="0"/>
      <w:bCs w:val="0"/>
      <w:i/>
      <w:snapToGrid w:val="0"/>
      <w:sz w:val="20"/>
      <w:szCs w:val="20"/>
      <w:lang w:eastAsia="en-US"/>
    </w:rPr>
  </w:style>
  <w:style w:type="table" w:customStyle="1" w:styleId="TableGrid1">
    <w:name w:val="Table Grid1"/>
    <w:basedOn w:val="a4"/>
    <w:uiPriority w:val="99"/>
    <w:qFormat/>
    <w:rsid w:val="00107728"/>
    <w:pPr>
      <w:spacing w:after="200" w:line="276"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odytext212pt">
    <w:name w:val="Body text (2) + 12 pt"/>
    <w:uiPriority w:val="99"/>
    <w:qFormat/>
    <w:rsid w:val="00107728"/>
    <w:rPr>
      <w:rFonts w:ascii="Times New Roman" w:eastAsia="Times New Roman" w:hAnsi="Times New Roman" w:cs="Times New Roman"/>
      <w:color w:val="000000"/>
      <w:spacing w:val="0"/>
      <w:w w:val="100"/>
      <w:position w:val="0"/>
      <w:sz w:val="24"/>
      <w:szCs w:val="24"/>
      <w:shd w:val="clear" w:color="auto" w:fill="FFFFFF"/>
      <w:lang w:val="el-GR" w:eastAsia="el-GR" w:bidi="el-GR"/>
    </w:rPr>
  </w:style>
  <w:style w:type="character" w:customStyle="1" w:styleId="Bodytext2">
    <w:name w:val="Body text (2)_"/>
    <w:link w:val="Bodytext20"/>
    <w:uiPriority w:val="99"/>
    <w:qFormat/>
    <w:rsid w:val="00107728"/>
    <w:rPr>
      <w:sz w:val="18"/>
      <w:szCs w:val="18"/>
      <w:shd w:val="clear" w:color="auto" w:fill="FFFFFF"/>
    </w:rPr>
  </w:style>
  <w:style w:type="paragraph" w:customStyle="1" w:styleId="Bodytext20">
    <w:name w:val="Body text (2)"/>
    <w:basedOn w:val="a2"/>
    <w:link w:val="Bodytext2"/>
    <w:uiPriority w:val="99"/>
    <w:qFormat/>
    <w:rsid w:val="00107728"/>
    <w:pPr>
      <w:widowControl w:val="0"/>
      <w:shd w:val="clear" w:color="auto" w:fill="FFFFFF"/>
      <w:suppressAutoHyphens w:val="0"/>
      <w:spacing w:after="0" w:line="264" w:lineRule="exact"/>
      <w:ind w:hanging="560"/>
      <w:jc w:val="left"/>
    </w:pPr>
    <w:rPr>
      <w:rFonts w:ascii="Times New Roman" w:hAnsi="Times New Roman" w:cs="Times New Roman"/>
      <w:sz w:val="18"/>
      <w:szCs w:val="18"/>
    </w:rPr>
  </w:style>
  <w:style w:type="character" w:styleId="HTML">
    <w:name w:val="HTML Acronym"/>
    <w:basedOn w:val="a3"/>
    <w:uiPriority w:val="99"/>
    <w:semiHidden/>
    <w:unhideWhenUsed/>
    <w:qFormat/>
    <w:rsid w:val="00107728"/>
  </w:style>
  <w:style w:type="paragraph" w:customStyle="1" w:styleId="TableContents">
    <w:name w:val="Table Contents"/>
    <w:basedOn w:val="a2"/>
    <w:uiPriority w:val="99"/>
    <w:qFormat/>
    <w:rsid w:val="00107728"/>
    <w:pPr>
      <w:suppressLineNumbers/>
      <w:spacing w:line="276" w:lineRule="auto"/>
    </w:pPr>
  </w:style>
  <w:style w:type="character" w:customStyle="1" w:styleId="im">
    <w:name w:val="im"/>
    <w:basedOn w:val="a3"/>
    <w:uiPriority w:val="99"/>
    <w:qFormat/>
    <w:rsid w:val="00107728"/>
  </w:style>
  <w:style w:type="paragraph" w:customStyle="1" w:styleId="Heading11">
    <w:name w:val="Heading 11"/>
    <w:basedOn w:val="a2"/>
    <w:next w:val="a2"/>
    <w:link w:val="Heading1Char1"/>
    <w:uiPriority w:val="99"/>
    <w:qFormat/>
    <w:rsid w:val="00326BC0"/>
    <w:pPr>
      <w:keepNext/>
      <w:pageBreakBefore/>
      <w:pBdr>
        <w:bottom w:val="single" w:sz="18" w:space="1" w:color="000080"/>
      </w:pBdr>
      <w:spacing w:before="320" w:after="160"/>
      <w:outlineLvl w:val="0"/>
    </w:pPr>
    <w:rPr>
      <w:rFonts w:ascii="Arial" w:hAnsi="Arial" w:cs="Times New Roman"/>
      <w:b/>
      <w:bCs/>
      <w:color w:val="333399"/>
      <w:sz w:val="28"/>
      <w:szCs w:val="32"/>
      <w:lang w:val="en-US"/>
    </w:rPr>
  </w:style>
  <w:style w:type="character" w:customStyle="1" w:styleId="Heading1Char1">
    <w:name w:val="Heading 1 Char1"/>
    <w:link w:val="Heading11"/>
    <w:uiPriority w:val="99"/>
    <w:qFormat/>
    <w:rsid w:val="00326BC0"/>
    <w:rPr>
      <w:rFonts w:ascii="Arial" w:hAnsi="Arial" w:cs="Arial"/>
      <w:b/>
      <w:bCs/>
      <w:color w:val="333399"/>
      <w:sz w:val="28"/>
      <w:szCs w:val="32"/>
      <w:lang w:val="en-US" w:eastAsia="zh-CN"/>
    </w:rPr>
  </w:style>
  <w:style w:type="paragraph" w:customStyle="1" w:styleId="Heading21">
    <w:name w:val="Heading 21"/>
    <w:basedOn w:val="Heading11"/>
    <w:next w:val="a2"/>
    <w:link w:val="Heading2Char1"/>
    <w:uiPriority w:val="99"/>
    <w:qFormat/>
    <w:rsid w:val="00326BC0"/>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character" w:customStyle="1" w:styleId="Heading2Char1">
    <w:name w:val="Heading 2 Char1"/>
    <w:link w:val="Heading21"/>
    <w:uiPriority w:val="99"/>
    <w:qFormat/>
    <w:rsid w:val="00326BC0"/>
    <w:rPr>
      <w:rFonts w:ascii="Arial" w:hAnsi="Arial" w:cs="Arial"/>
      <w:b/>
      <w:color w:val="002060"/>
      <w:sz w:val="24"/>
      <w:szCs w:val="22"/>
      <w:lang w:val="en-GB" w:eastAsia="zh-CN"/>
    </w:rPr>
  </w:style>
  <w:style w:type="paragraph" w:customStyle="1" w:styleId="Heading31">
    <w:name w:val="Heading 31"/>
    <w:basedOn w:val="a2"/>
    <w:next w:val="a2"/>
    <w:link w:val="Heading3Char1"/>
    <w:uiPriority w:val="99"/>
    <w:qFormat/>
    <w:rsid w:val="00326BC0"/>
    <w:pPr>
      <w:keepNext/>
      <w:spacing w:before="240" w:after="60"/>
      <w:ind w:left="567" w:hanging="567"/>
      <w:outlineLvl w:val="2"/>
    </w:pPr>
    <w:rPr>
      <w:rFonts w:ascii="Arial" w:hAnsi="Arial" w:cs="Times New Roman"/>
      <w:b/>
      <w:bCs/>
      <w:szCs w:val="26"/>
    </w:rPr>
  </w:style>
  <w:style w:type="character" w:customStyle="1" w:styleId="Heading3Char1">
    <w:name w:val="Heading 3 Char1"/>
    <w:link w:val="Heading31"/>
    <w:uiPriority w:val="99"/>
    <w:qFormat/>
    <w:rsid w:val="00326BC0"/>
    <w:rPr>
      <w:rFonts w:ascii="Arial" w:hAnsi="Arial"/>
      <w:b/>
      <w:bCs/>
      <w:sz w:val="22"/>
      <w:szCs w:val="26"/>
      <w:lang w:val="en-GB" w:eastAsia="zh-CN"/>
    </w:rPr>
  </w:style>
  <w:style w:type="paragraph" w:customStyle="1" w:styleId="Heading41">
    <w:name w:val="Heading 41"/>
    <w:basedOn w:val="a2"/>
    <w:next w:val="a2"/>
    <w:link w:val="Heading4Char1"/>
    <w:uiPriority w:val="99"/>
    <w:qFormat/>
    <w:rsid w:val="00326BC0"/>
    <w:pPr>
      <w:keepNext/>
      <w:spacing w:before="240" w:after="60"/>
      <w:outlineLvl w:val="3"/>
    </w:pPr>
    <w:rPr>
      <w:rFonts w:ascii="Arial" w:hAnsi="Arial" w:cs="Times New Roman"/>
      <w:b/>
      <w:bCs/>
      <w:szCs w:val="28"/>
    </w:rPr>
  </w:style>
  <w:style w:type="character" w:customStyle="1" w:styleId="Heading4Char1">
    <w:name w:val="Heading 4 Char1"/>
    <w:link w:val="Heading41"/>
    <w:uiPriority w:val="99"/>
    <w:qFormat/>
    <w:rsid w:val="00326BC0"/>
    <w:rPr>
      <w:rFonts w:ascii="Arial" w:hAnsi="Arial"/>
      <w:b/>
      <w:bCs/>
      <w:sz w:val="22"/>
      <w:szCs w:val="28"/>
      <w:lang w:val="en-GB" w:eastAsia="zh-CN"/>
    </w:rPr>
  </w:style>
  <w:style w:type="paragraph" w:customStyle="1" w:styleId="Heading51">
    <w:name w:val="Heading 51"/>
    <w:basedOn w:val="a2"/>
    <w:next w:val="a2"/>
    <w:link w:val="Heading5Char1"/>
    <w:uiPriority w:val="99"/>
    <w:qFormat/>
    <w:rsid w:val="00326BC0"/>
    <w:pPr>
      <w:numPr>
        <w:ilvl w:val="4"/>
        <w:numId w:val="35"/>
      </w:numPr>
      <w:spacing w:before="200" w:after="200" w:line="280" w:lineRule="exact"/>
      <w:outlineLvl w:val="4"/>
    </w:pPr>
    <w:rPr>
      <w:rFonts w:ascii="Lucida Sans" w:hAnsi="Lucida Sans" w:cs="Times New Roman"/>
      <w:b/>
      <w:szCs w:val="20"/>
      <w:lang w:val="en-US"/>
    </w:rPr>
  </w:style>
  <w:style w:type="character" w:customStyle="1" w:styleId="Heading5Char1">
    <w:name w:val="Heading 5 Char1"/>
    <w:link w:val="Heading51"/>
    <w:uiPriority w:val="99"/>
    <w:qFormat/>
    <w:rsid w:val="00326BC0"/>
    <w:rPr>
      <w:rFonts w:ascii="Lucida Sans" w:hAnsi="Lucida Sans"/>
      <w:b/>
      <w:sz w:val="22"/>
      <w:lang w:eastAsia="zh-CN"/>
    </w:rPr>
  </w:style>
  <w:style w:type="paragraph" w:customStyle="1" w:styleId="Heading61">
    <w:name w:val="Heading 61"/>
    <w:basedOn w:val="a2"/>
    <w:next w:val="a2"/>
    <w:link w:val="Heading6Char"/>
    <w:uiPriority w:val="99"/>
    <w:qFormat/>
    <w:rsid w:val="00326BC0"/>
    <w:pPr>
      <w:tabs>
        <w:tab w:val="left" w:pos="2978"/>
      </w:tabs>
      <w:suppressAutoHyphens w:val="0"/>
      <w:spacing w:after="240" w:line="360" w:lineRule="auto"/>
      <w:ind w:left="2978" w:hanging="1134"/>
      <w:outlineLvl w:val="5"/>
    </w:pPr>
    <w:rPr>
      <w:rFonts w:ascii="Tahoma" w:hAnsi="Tahoma" w:cs="Times New Roman"/>
      <w:b/>
      <w:sz w:val="18"/>
      <w:szCs w:val="20"/>
      <w:lang w:eastAsia="en-US"/>
    </w:rPr>
  </w:style>
  <w:style w:type="character" w:customStyle="1" w:styleId="Heading6Char">
    <w:name w:val="Heading 6 Char"/>
    <w:link w:val="Heading61"/>
    <w:uiPriority w:val="99"/>
    <w:qFormat/>
    <w:rsid w:val="00326BC0"/>
    <w:rPr>
      <w:rFonts w:ascii="Tahoma" w:hAnsi="Tahoma"/>
      <w:b/>
      <w:sz w:val="18"/>
      <w:lang w:eastAsia="en-US"/>
    </w:rPr>
  </w:style>
  <w:style w:type="paragraph" w:customStyle="1" w:styleId="Heading71">
    <w:name w:val="Heading 71"/>
    <w:basedOn w:val="a2"/>
    <w:next w:val="a2"/>
    <w:link w:val="Heading7Char"/>
    <w:uiPriority w:val="99"/>
    <w:qFormat/>
    <w:rsid w:val="00326BC0"/>
    <w:pPr>
      <w:tabs>
        <w:tab w:val="left" w:pos="2289"/>
        <w:tab w:val="left" w:pos="2835"/>
      </w:tabs>
      <w:suppressAutoHyphens w:val="0"/>
      <w:spacing w:after="60" w:line="360" w:lineRule="auto"/>
      <w:ind w:left="2289" w:hanging="1296"/>
      <w:outlineLvl w:val="6"/>
    </w:pPr>
    <w:rPr>
      <w:rFonts w:ascii="Tahoma" w:hAnsi="Tahoma" w:cs="Times New Roman"/>
      <w:sz w:val="18"/>
      <w:szCs w:val="20"/>
      <w:u w:val="single"/>
      <w:lang w:eastAsia="en-US"/>
    </w:rPr>
  </w:style>
  <w:style w:type="character" w:customStyle="1" w:styleId="Heading7Char">
    <w:name w:val="Heading 7 Char"/>
    <w:link w:val="Heading71"/>
    <w:uiPriority w:val="99"/>
    <w:qFormat/>
    <w:rsid w:val="00326BC0"/>
    <w:rPr>
      <w:rFonts w:ascii="Tahoma" w:hAnsi="Tahoma"/>
      <w:sz w:val="18"/>
      <w:u w:val="single"/>
      <w:lang w:eastAsia="en-US"/>
    </w:rPr>
  </w:style>
  <w:style w:type="paragraph" w:customStyle="1" w:styleId="Heading81">
    <w:name w:val="Heading 81"/>
    <w:basedOn w:val="a2"/>
    <w:next w:val="a2"/>
    <w:link w:val="Heading8Char"/>
    <w:uiPriority w:val="99"/>
    <w:qFormat/>
    <w:rsid w:val="00326BC0"/>
    <w:pPr>
      <w:tabs>
        <w:tab w:val="left" w:pos="2433"/>
        <w:tab w:val="left" w:pos="3119"/>
      </w:tabs>
      <w:suppressAutoHyphens w:val="0"/>
      <w:spacing w:after="60"/>
      <w:ind w:left="2433" w:hanging="1440"/>
      <w:outlineLvl w:val="7"/>
    </w:pPr>
    <w:rPr>
      <w:rFonts w:ascii="Tahoma" w:hAnsi="Tahoma" w:cs="Times New Roman"/>
      <w:sz w:val="18"/>
      <w:szCs w:val="20"/>
      <w:u w:val="single"/>
      <w:lang w:eastAsia="en-US"/>
    </w:rPr>
  </w:style>
  <w:style w:type="character" w:customStyle="1" w:styleId="Heading8Char">
    <w:name w:val="Heading 8 Char"/>
    <w:link w:val="Heading81"/>
    <w:uiPriority w:val="99"/>
    <w:qFormat/>
    <w:rsid w:val="00326BC0"/>
    <w:rPr>
      <w:rFonts w:ascii="Tahoma" w:hAnsi="Tahoma"/>
      <w:sz w:val="18"/>
      <w:u w:val="single"/>
      <w:lang w:eastAsia="en-US"/>
    </w:rPr>
  </w:style>
  <w:style w:type="paragraph" w:customStyle="1" w:styleId="Heading91">
    <w:name w:val="Heading 91"/>
    <w:basedOn w:val="a2"/>
    <w:next w:val="a2"/>
    <w:link w:val="Heading9Char"/>
    <w:uiPriority w:val="99"/>
    <w:qFormat/>
    <w:rsid w:val="00326BC0"/>
    <w:pPr>
      <w:tabs>
        <w:tab w:val="left" w:pos="2577"/>
        <w:tab w:val="left" w:pos="3119"/>
      </w:tabs>
      <w:suppressAutoHyphens w:val="0"/>
      <w:spacing w:after="60"/>
      <w:ind w:left="2577" w:hanging="1584"/>
      <w:jc w:val="left"/>
      <w:outlineLvl w:val="8"/>
    </w:pPr>
    <w:rPr>
      <w:rFonts w:ascii="Tahoma" w:hAnsi="Tahoma" w:cs="Times New Roman"/>
      <w:sz w:val="18"/>
      <w:szCs w:val="20"/>
      <w:u w:val="single"/>
      <w:lang w:eastAsia="en-US"/>
    </w:rPr>
  </w:style>
  <w:style w:type="character" w:customStyle="1" w:styleId="Heading9Char">
    <w:name w:val="Heading 9 Char"/>
    <w:link w:val="Heading91"/>
    <w:uiPriority w:val="99"/>
    <w:qFormat/>
    <w:rsid w:val="00326BC0"/>
    <w:rPr>
      <w:rFonts w:ascii="Tahoma" w:hAnsi="Tahoma"/>
      <w:sz w:val="18"/>
      <w:u w:val="single"/>
      <w:lang w:eastAsia="en-US"/>
    </w:rPr>
  </w:style>
  <w:style w:type="character" w:customStyle="1" w:styleId="FootnoteCharacters">
    <w:name w:val="Footnote Characters"/>
    <w:uiPriority w:val="99"/>
    <w:qFormat/>
    <w:rsid w:val="00326BC0"/>
    <w:rPr>
      <w:vertAlign w:val="superscript"/>
    </w:rPr>
  </w:style>
  <w:style w:type="character" w:customStyle="1" w:styleId="FootnoteAnchor">
    <w:name w:val="Footnote Anchor"/>
    <w:uiPriority w:val="99"/>
    <w:rsid w:val="00326BC0"/>
    <w:rPr>
      <w:vertAlign w:val="superscript"/>
    </w:rPr>
  </w:style>
  <w:style w:type="character" w:customStyle="1" w:styleId="FooterChar1">
    <w:name w:val="Footer Char1"/>
    <w:link w:val="Footer1"/>
    <w:uiPriority w:val="99"/>
    <w:qFormat/>
    <w:rsid w:val="00326BC0"/>
    <w:rPr>
      <w:rFonts w:ascii="Calibri" w:eastAsia="MS Mincho" w:hAnsi="Calibri" w:cs="Calibri"/>
      <w:sz w:val="22"/>
      <w:szCs w:val="24"/>
      <w:lang w:val="en-US" w:eastAsia="ja-JP"/>
    </w:rPr>
  </w:style>
  <w:style w:type="paragraph" w:customStyle="1" w:styleId="Footer1">
    <w:name w:val="Footer1"/>
    <w:basedOn w:val="a2"/>
    <w:link w:val="FooterChar1"/>
    <w:uiPriority w:val="99"/>
    <w:qFormat/>
    <w:rsid w:val="00326BC0"/>
    <w:pPr>
      <w:spacing w:after="100"/>
    </w:pPr>
    <w:rPr>
      <w:rFonts w:eastAsia="MS Mincho" w:cs="Times New Roman"/>
      <w:lang w:val="en-US" w:eastAsia="ja-JP"/>
    </w:rPr>
  </w:style>
  <w:style w:type="character" w:customStyle="1" w:styleId="HeaderChar1">
    <w:name w:val="Header Char1"/>
    <w:link w:val="Header1"/>
    <w:uiPriority w:val="99"/>
    <w:qFormat/>
    <w:rsid w:val="00326BC0"/>
    <w:rPr>
      <w:rFonts w:ascii="Calibri" w:hAnsi="Calibri" w:cs="Calibri"/>
      <w:sz w:val="22"/>
      <w:szCs w:val="24"/>
      <w:lang w:val="en-GB" w:eastAsia="zh-CN"/>
    </w:rPr>
  </w:style>
  <w:style w:type="paragraph" w:customStyle="1" w:styleId="Header1">
    <w:name w:val="Header1"/>
    <w:basedOn w:val="a2"/>
    <w:link w:val="HeaderChar1"/>
    <w:uiPriority w:val="99"/>
    <w:qFormat/>
    <w:rsid w:val="00326BC0"/>
    <w:rPr>
      <w:rFonts w:cs="Times New Roman"/>
    </w:rPr>
  </w:style>
  <w:style w:type="character" w:customStyle="1" w:styleId="EndnoteTextChar1">
    <w:name w:val="Endnote Text Char1"/>
    <w:link w:val="EndnoteText1"/>
    <w:uiPriority w:val="99"/>
    <w:qFormat/>
    <w:rsid w:val="00326BC0"/>
    <w:rPr>
      <w:rFonts w:ascii="Calibri" w:hAnsi="Calibri" w:cs="Calibri"/>
      <w:lang w:val="en-GB" w:eastAsia="zh-CN"/>
    </w:rPr>
  </w:style>
  <w:style w:type="paragraph" w:customStyle="1" w:styleId="EndnoteText1">
    <w:name w:val="Endnote Text1"/>
    <w:basedOn w:val="a2"/>
    <w:link w:val="EndnoteTextChar1"/>
    <w:uiPriority w:val="99"/>
    <w:qFormat/>
    <w:rsid w:val="00326BC0"/>
    <w:rPr>
      <w:rFonts w:cs="Times New Roman"/>
      <w:sz w:val="20"/>
      <w:szCs w:val="20"/>
    </w:rPr>
  </w:style>
  <w:style w:type="character" w:customStyle="1" w:styleId="ListLabel270">
    <w:name w:val="ListLabel 270"/>
    <w:uiPriority w:val="99"/>
    <w:qFormat/>
    <w:rsid w:val="00326BC0"/>
    <w:rPr>
      <w:rFonts w:cs="Courier New"/>
    </w:rPr>
  </w:style>
  <w:style w:type="character" w:customStyle="1" w:styleId="ListLabel285">
    <w:name w:val="ListLabel 285"/>
    <w:uiPriority w:val="99"/>
    <w:qFormat/>
    <w:rsid w:val="00326BC0"/>
    <w:rPr>
      <w:rFonts w:cs="Wingdings"/>
    </w:rPr>
  </w:style>
  <w:style w:type="character" w:customStyle="1" w:styleId="ListLabel354">
    <w:name w:val="ListLabel 354"/>
    <w:uiPriority w:val="99"/>
    <w:qFormat/>
    <w:rsid w:val="00326BC0"/>
    <w:rPr>
      <w:rFonts w:cs="Courier New"/>
    </w:rPr>
  </w:style>
  <w:style w:type="paragraph" w:customStyle="1" w:styleId="FootnoteText1">
    <w:name w:val="Footnote Text1"/>
    <w:basedOn w:val="Standard"/>
    <w:uiPriority w:val="99"/>
    <w:qFormat/>
    <w:rsid w:val="00326BC0"/>
    <w:pPr>
      <w:suppressLineNumbers/>
      <w:ind w:left="283" w:hanging="283"/>
    </w:pPr>
    <w:rPr>
      <w:kern w:val="2"/>
      <w:sz w:val="20"/>
      <w:szCs w:val="20"/>
    </w:rPr>
  </w:style>
  <w:style w:type="paragraph" w:customStyle="1" w:styleId="xl65">
    <w:name w:val="xl65"/>
    <w:basedOn w:val="a2"/>
    <w:uiPriority w:val="99"/>
    <w:qFormat/>
    <w:rsid w:val="004342F3"/>
    <w:pPr>
      <w:suppressAutoHyphens w:val="0"/>
      <w:spacing w:before="100" w:beforeAutospacing="1" w:after="100" w:afterAutospacing="1"/>
      <w:jc w:val="center"/>
    </w:pPr>
    <w:rPr>
      <w:rFonts w:ascii="Times New Roman" w:hAnsi="Times New Roman" w:cs="Times New Roman"/>
      <w:sz w:val="24"/>
      <w:lang w:val="en-US" w:eastAsia="en-US"/>
    </w:rPr>
  </w:style>
  <w:style w:type="paragraph" w:customStyle="1" w:styleId="xl66">
    <w:name w:val="xl66"/>
    <w:basedOn w:val="a2"/>
    <w:uiPriority w:val="99"/>
    <w:qFormat/>
    <w:rsid w:val="004342F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67">
    <w:name w:val="xl67"/>
    <w:basedOn w:val="a2"/>
    <w:uiPriority w:val="99"/>
    <w:qFormat/>
    <w:rsid w:val="004342F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68">
    <w:name w:val="xl68"/>
    <w:basedOn w:val="a2"/>
    <w:uiPriority w:val="99"/>
    <w:qFormat/>
    <w:rsid w:val="004342F3"/>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color w:val="F2F2F2"/>
      <w:sz w:val="24"/>
      <w:lang w:val="en-US" w:eastAsia="en-US"/>
    </w:rPr>
  </w:style>
  <w:style w:type="paragraph" w:customStyle="1" w:styleId="xl69">
    <w:name w:val="xl69"/>
    <w:basedOn w:val="a2"/>
    <w:uiPriority w:val="99"/>
    <w:qFormat/>
    <w:rsid w:val="004342F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Times New Roman" w:hAnsi="Times New Roman" w:cs="Times New Roman"/>
      <w:sz w:val="24"/>
      <w:lang w:val="en-US" w:eastAsia="en-US"/>
    </w:rPr>
  </w:style>
  <w:style w:type="paragraph" w:customStyle="1" w:styleId="xl70">
    <w:name w:val="xl70"/>
    <w:basedOn w:val="a2"/>
    <w:uiPriority w:val="99"/>
    <w:qFormat/>
    <w:rsid w:val="004342F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71">
    <w:name w:val="xl71"/>
    <w:basedOn w:val="a2"/>
    <w:uiPriority w:val="99"/>
    <w:qFormat/>
    <w:rsid w:val="004342F3"/>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72">
    <w:name w:val="xl72"/>
    <w:basedOn w:val="a2"/>
    <w:uiPriority w:val="99"/>
    <w:qFormat/>
    <w:rsid w:val="004342F3"/>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73">
    <w:name w:val="xl73"/>
    <w:basedOn w:val="a2"/>
    <w:uiPriority w:val="99"/>
    <w:qFormat/>
    <w:rsid w:val="004342F3"/>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74">
    <w:name w:val="xl74"/>
    <w:basedOn w:val="a2"/>
    <w:uiPriority w:val="99"/>
    <w:qFormat/>
    <w:rsid w:val="004342F3"/>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75">
    <w:name w:val="xl75"/>
    <w:basedOn w:val="a2"/>
    <w:uiPriority w:val="99"/>
    <w:qFormat/>
    <w:rsid w:val="004342F3"/>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76">
    <w:name w:val="xl76"/>
    <w:basedOn w:val="a2"/>
    <w:uiPriority w:val="99"/>
    <w:qFormat/>
    <w:rsid w:val="004342F3"/>
    <w:pPr>
      <w:pBdr>
        <w:top w:val="single" w:sz="4" w:space="0" w:color="auto"/>
        <w:left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77">
    <w:name w:val="xl77"/>
    <w:basedOn w:val="a2"/>
    <w:uiPriority w:val="99"/>
    <w:qFormat/>
    <w:rsid w:val="004342F3"/>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78">
    <w:name w:val="xl78"/>
    <w:basedOn w:val="a2"/>
    <w:uiPriority w:val="99"/>
    <w:qFormat/>
    <w:rsid w:val="004342F3"/>
    <w:pPr>
      <w:pBdr>
        <w:top w:val="single" w:sz="4" w:space="0" w:color="auto"/>
        <w:left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color w:val="F2F2F2"/>
      <w:sz w:val="24"/>
      <w:lang w:val="en-US" w:eastAsia="en-US"/>
    </w:rPr>
  </w:style>
  <w:style w:type="paragraph" w:customStyle="1" w:styleId="xl79">
    <w:name w:val="xl79"/>
    <w:basedOn w:val="a2"/>
    <w:uiPriority w:val="99"/>
    <w:qFormat/>
    <w:rsid w:val="004342F3"/>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80">
    <w:name w:val="xl80"/>
    <w:basedOn w:val="a2"/>
    <w:uiPriority w:val="99"/>
    <w:qFormat/>
    <w:rsid w:val="004342F3"/>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81">
    <w:name w:val="xl81"/>
    <w:basedOn w:val="a2"/>
    <w:uiPriority w:val="99"/>
    <w:qFormat/>
    <w:rsid w:val="004342F3"/>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82">
    <w:name w:val="xl82"/>
    <w:basedOn w:val="a2"/>
    <w:uiPriority w:val="99"/>
    <w:qFormat/>
    <w:rsid w:val="004342F3"/>
    <w:pPr>
      <w:pBdr>
        <w:top w:val="single" w:sz="8"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color w:val="F2F2F2"/>
      <w:sz w:val="24"/>
      <w:lang w:val="en-US" w:eastAsia="en-US"/>
    </w:rPr>
  </w:style>
  <w:style w:type="paragraph" w:customStyle="1" w:styleId="xl83">
    <w:name w:val="xl83"/>
    <w:basedOn w:val="a2"/>
    <w:uiPriority w:val="99"/>
    <w:qFormat/>
    <w:rsid w:val="004342F3"/>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84">
    <w:name w:val="xl84"/>
    <w:basedOn w:val="a2"/>
    <w:uiPriority w:val="99"/>
    <w:qFormat/>
    <w:rsid w:val="004342F3"/>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85">
    <w:name w:val="xl85"/>
    <w:basedOn w:val="a2"/>
    <w:uiPriority w:val="99"/>
    <w:qFormat/>
    <w:rsid w:val="004342F3"/>
    <w:pPr>
      <w:pBdr>
        <w:top w:val="single" w:sz="4" w:space="0" w:color="auto"/>
        <w:left w:val="single" w:sz="4" w:space="0" w:color="auto"/>
        <w:bottom w:val="single" w:sz="8"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color w:val="F2F2F2"/>
      <w:sz w:val="24"/>
      <w:lang w:val="en-US" w:eastAsia="en-US"/>
    </w:rPr>
  </w:style>
  <w:style w:type="paragraph" w:customStyle="1" w:styleId="xl86">
    <w:name w:val="xl86"/>
    <w:basedOn w:val="a2"/>
    <w:uiPriority w:val="99"/>
    <w:qFormat/>
    <w:rsid w:val="004342F3"/>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87">
    <w:name w:val="xl87"/>
    <w:basedOn w:val="a2"/>
    <w:uiPriority w:val="99"/>
    <w:qFormat/>
    <w:rsid w:val="004342F3"/>
    <w:pPr>
      <w:pBdr>
        <w:left w:val="single" w:sz="4" w:space="0" w:color="auto"/>
        <w:bottom w:val="single" w:sz="4" w:space="0" w:color="auto"/>
        <w:right w:val="single" w:sz="4" w:space="0" w:color="auto"/>
      </w:pBdr>
      <w:shd w:val="clear" w:color="000000" w:fill="D8D8D8"/>
      <w:suppressAutoHyphens w:val="0"/>
      <w:spacing w:before="100" w:beforeAutospacing="1" w:after="100" w:afterAutospacing="1"/>
      <w:jc w:val="left"/>
      <w:textAlignment w:val="center"/>
    </w:pPr>
    <w:rPr>
      <w:rFonts w:ascii="Times New Roman" w:hAnsi="Times New Roman" w:cs="Times New Roman"/>
      <w:sz w:val="24"/>
      <w:lang w:val="en-US" w:eastAsia="en-US"/>
    </w:rPr>
  </w:style>
  <w:style w:type="paragraph" w:customStyle="1" w:styleId="xl88">
    <w:name w:val="xl88"/>
    <w:basedOn w:val="a2"/>
    <w:uiPriority w:val="99"/>
    <w:qFormat/>
    <w:rsid w:val="004342F3"/>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pPr>
    <w:rPr>
      <w:rFonts w:ascii="Times New Roman" w:hAnsi="Times New Roman" w:cs="Times New Roman"/>
      <w:sz w:val="24"/>
      <w:lang w:val="en-US" w:eastAsia="en-US"/>
    </w:rPr>
  </w:style>
  <w:style w:type="paragraph" w:customStyle="1" w:styleId="xl89">
    <w:name w:val="xl89"/>
    <w:basedOn w:val="a2"/>
    <w:uiPriority w:val="99"/>
    <w:qFormat/>
    <w:rsid w:val="004342F3"/>
    <w:pPr>
      <w:pBdr>
        <w:top w:val="single" w:sz="4" w:space="0" w:color="auto"/>
        <w:left w:val="single" w:sz="4" w:space="0" w:color="auto"/>
        <w:right w:val="single" w:sz="4" w:space="0" w:color="auto"/>
      </w:pBdr>
      <w:suppressAutoHyphens w:val="0"/>
      <w:spacing w:before="100" w:beforeAutospacing="1" w:after="100" w:afterAutospacing="1"/>
      <w:jc w:val="center"/>
    </w:pPr>
    <w:rPr>
      <w:rFonts w:ascii="Times New Roman" w:hAnsi="Times New Roman" w:cs="Times New Roman"/>
      <w:sz w:val="24"/>
      <w:lang w:val="en-US" w:eastAsia="en-US"/>
    </w:rPr>
  </w:style>
  <w:style w:type="paragraph" w:customStyle="1" w:styleId="xl90">
    <w:name w:val="xl90"/>
    <w:basedOn w:val="a2"/>
    <w:uiPriority w:val="99"/>
    <w:qFormat/>
    <w:rsid w:val="004342F3"/>
    <w:pPr>
      <w:pBdr>
        <w:top w:val="single" w:sz="8"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91">
    <w:name w:val="xl91"/>
    <w:basedOn w:val="a2"/>
    <w:uiPriority w:val="99"/>
    <w:qFormat/>
    <w:rsid w:val="004342F3"/>
    <w:pPr>
      <w:pBdr>
        <w:top w:val="single" w:sz="8" w:space="0" w:color="auto"/>
        <w:left w:val="single" w:sz="4" w:space="0" w:color="auto"/>
        <w:bottom w:val="single" w:sz="8"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color w:val="F2F2F2"/>
      <w:sz w:val="24"/>
      <w:lang w:val="en-US" w:eastAsia="en-US"/>
    </w:rPr>
  </w:style>
  <w:style w:type="paragraph" w:customStyle="1" w:styleId="xl92">
    <w:name w:val="xl92"/>
    <w:basedOn w:val="a2"/>
    <w:uiPriority w:val="99"/>
    <w:qFormat/>
    <w:rsid w:val="004342F3"/>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93">
    <w:name w:val="xl93"/>
    <w:basedOn w:val="a2"/>
    <w:uiPriority w:val="99"/>
    <w:qFormat/>
    <w:rsid w:val="004342F3"/>
    <w:pPr>
      <w:pBdr>
        <w:top w:val="single" w:sz="8" w:space="0" w:color="auto"/>
        <w:left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94">
    <w:name w:val="xl94"/>
    <w:basedOn w:val="a2"/>
    <w:uiPriority w:val="99"/>
    <w:qFormat/>
    <w:rsid w:val="004342F3"/>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95">
    <w:name w:val="xl95"/>
    <w:basedOn w:val="a2"/>
    <w:uiPriority w:val="99"/>
    <w:qFormat/>
    <w:rsid w:val="004342F3"/>
    <w:pPr>
      <w:pBdr>
        <w:top w:val="single" w:sz="8" w:space="0" w:color="auto"/>
        <w:left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color w:val="F2F2F2"/>
      <w:sz w:val="24"/>
      <w:lang w:val="en-US" w:eastAsia="en-US"/>
    </w:rPr>
  </w:style>
  <w:style w:type="paragraph" w:customStyle="1" w:styleId="xl96">
    <w:name w:val="xl96"/>
    <w:basedOn w:val="a2"/>
    <w:uiPriority w:val="99"/>
    <w:qFormat/>
    <w:rsid w:val="004342F3"/>
    <w:pPr>
      <w:pBdr>
        <w:top w:val="single" w:sz="8" w:space="0" w:color="auto"/>
        <w:left w:val="single" w:sz="8" w:space="0" w:color="auto"/>
        <w:bottom w:val="single" w:sz="8" w:space="0" w:color="auto"/>
        <w:right w:val="single" w:sz="4" w:space="0" w:color="auto"/>
      </w:pBdr>
      <w:suppressAutoHyphens w:val="0"/>
      <w:spacing w:before="100" w:beforeAutospacing="1" w:after="100" w:afterAutospacing="1"/>
      <w:jc w:val="center"/>
    </w:pPr>
    <w:rPr>
      <w:rFonts w:ascii="Times New Roman" w:hAnsi="Times New Roman" w:cs="Times New Roman"/>
      <w:sz w:val="24"/>
      <w:lang w:val="en-US" w:eastAsia="en-US"/>
    </w:rPr>
  </w:style>
  <w:style w:type="paragraph" w:customStyle="1" w:styleId="xl97">
    <w:name w:val="xl97"/>
    <w:basedOn w:val="a2"/>
    <w:uiPriority w:val="99"/>
    <w:qFormat/>
    <w:rsid w:val="004342F3"/>
    <w:pPr>
      <w:pBdr>
        <w:top w:val="single" w:sz="8" w:space="0" w:color="auto"/>
        <w:left w:val="single" w:sz="4" w:space="0" w:color="auto"/>
        <w:bottom w:val="single" w:sz="8" w:space="0" w:color="auto"/>
        <w:right w:val="single" w:sz="4" w:space="0" w:color="auto"/>
      </w:pBdr>
      <w:suppressAutoHyphens w:val="0"/>
      <w:spacing w:before="100" w:beforeAutospacing="1" w:after="100" w:afterAutospacing="1"/>
      <w:jc w:val="center"/>
    </w:pPr>
    <w:rPr>
      <w:rFonts w:ascii="Times New Roman" w:hAnsi="Times New Roman" w:cs="Times New Roman"/>
      <w:sz w:val="24"/>
      <w:lang w:val="en-US" w:eastAsia="en-US"/>
    </w:rPr>
  </w:style>
  <w:style w:type="paragraph" w:customStyle="1" w:styleId="xl98">
    <w:name w:val="xl98"/>
    <w:basedOn w:val="a2"/>
    <w:uiPriority w:val="99"/>
    <w:qFormat/>
    <w:rsid w:val="004342F3"/>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left"/>
      <w:textAlignment w:val="center"/>
    </w:pPr>
    <w:rPr>
      <w:rFonts w:ascii="Times New Roman" w:hAnsi="Times New Roman" w:cs="Times New Roman"/>
      <w:b/>
      <w:bCs/>
      <w:color w:val="000000"/>
      <w:sz w:val="24"/>
      <w:lang w:val="en-US" w:eastAsia="en-US"/>
    </w:rPr>
  </w:style>
  <w:style w:type="paragraph" w:customStyle="1" w:styleId="xl99">
    <w:name w:val="xl99"/>
    <w:basedOn w:val="a2"/>
    <w:uiPriority w:val="99"/>
    <w:qFormat/>
    <w:rsid w:val="004342F3"/>
    <w:pPr>
      <w:pBdr>
        <w:top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100">
    <w:name w:val="xl100"/>
    <w:basedOn w:val="a2"/>
    <w:uiPriority w:val="99"/>
    <w:qFormat/>
    <w:rsid w:val="004342F3"/>
    <w:pPr>
      <w:pBdr>
        <w:top w:val="single" w:sz="8"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1">
    <w:name w:val="xl101"/>
    <w:basedOn w:val="a2"/>
    <w:uiPriority w:val="99"/>
    <w:qFormat/>
    <w:rsid w:val="004342F3"/>
    <w:pPr>
      <w:pBdr>
        <w:top w:val="single" w:sz="8" w:space="0" w:color="auto"/>
        <w:left w:val="single" w:sz="4"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2">
    <w:name w:val="xl102"/>
    <w:basedOn w:val="a2"/>
    <w:uiPriority w:val="99"/>
    <w:qFormat/>
    <w:rsid w:val="004342F3"/>
    <w:pPr>
      <w:pBdr>
        <w:left w:val="single" w:sz="4"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3">
    <w:name w:val="xl103"/>
    <w:basedOn w:val="a2"/>
    <w:uiPriority w:val="99"/>
    <w:qFormat/>
    <w:rsid w:val="004342F3"/>
    <w:pPr>
      <w:pBdr>
        <w:left w:val="single" w:sz="4"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4">
    <w:name w:val="xl104"/>
    <w:basedOn w:val="a2"/>
    <w:uiPriority w:val="99"/>
    <w:qFormat/>
    <w:rsid w:val="004342F3"/>
    <w:pPr>
      <w:pBdr>
        <w:left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105">
    <w:name w:val="xl105"/>
    <w:basedOn w:val="a2"/>
    <w:uiPriority w:val="99"/>
    <w:qFormat/>
    <w:rsid w:val="004342F3"/>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color w:val="000000"/>
      <w:sz w:val="24"/>
      <w:lang w:val="en-US" w:eastAsia="en-US"/>
    </w:rPr>
  </w:style>
  <w:style w:type="paragraph" w:customStyle="1" w:styleId="xl106">
    <w:name w:val="xl106"/>
    <w:basedOn w:val="a2"/>
    <w:uiPriority w:val="99"/>
    <w:qFormat/>
    <w:rsid w:val="004342F3"/>
    <w:pPr>
      <w:pBdr>
        <w:top w:val="single" w:sz="4" w:space="0" w:color="auto"/>
        <w:left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7">
    <w:name w:val="xl107"/>
    <w:basedOn w:val="a2"/>
    <w:uiPriority w:val="99"/>
    <w:qFormat/>
    <w:rsid w:val="004342F3"/>
    <w:pPr>
      <w:pBdr>
        <w:left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8">
    <w:name w:val="xl108"/>
    <w:basedOn w:val="a2"/>
    <w:uiPriority w:val="99"/>
    <w:qFormat/>
    <w:rsid w:val="004342F3"/>
    <w:pPr>
      <w:pBdr>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09">
    <w:name w:val="xl109"/>
    <w:basedOn w:val="a2"/>
    <w:uiPriority w:val="99"/>
    <w:qFormat/>
    <w:rsid w:val="004342F3"/>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0">
    <w:name w:val="xl110"/>
    <w:basedOn w:val="a2"/>
    <w:uiPriority w:val="99"/>
    <w:qFormat/>
    <w:rsid w:val="004342F3"/>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1">
    <w:name w:val="xl111"/>
    <w:basedOn w:val="a2"/>
    <w:uiPriority w:val="99"/>
    <w:qFormat/>
    <w:rsid w:val="004342F3"/>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2">
    <w:name w:val="xl112"/>
    <w:basedOn w:val="a2"/>
    <w:uiPriority w:val="99"/>
    <w:qFormat/>
    <w:rsid w:val="004342F3"/>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3">
    <w:name w:val="xl113"/>
    <w:basedOn w:val="a2"/>
    <w:uiPriority w:val="99"/>
    <w:qFormat/>
    <w:rsid w:val="004342F3"/>
    <w:pPr>
      <w:pBdr>
        <w:left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4">
    <w:name w:val="xl114"/>
    <w:basedOn w:val="a2"/>
    <w:uiPriority w:val="99"/>
    <w:qFormat/>
    <w:rsid w:val="004342F3"/>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5">
    <w:name w:val="xl115"/>
    <w:basedOn w:val="a2"/>
    <w:uiPriority w:val="99"/>
    <w:qFormat/>
    <w:rsid w:val="004342F3"/>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color w:val="000000"/>
      <w:sz w:val="24"/>
      <w:lang w:val="en-US" w:eastAsia="en-US"/>
    </w:rPr>
  </w:style>
  <w:style w:type="paragraph" w:customStyle="1" w:styleId="xl116">
    <w:name w:val="xl116"/>
    <w:basedOn w:val="a2"/>
    <w:uiPriority w:val="99"/>
    <w:qFormat/>
    <w:rsid w:val="004342F3"/>
    <w:pPr>
      <w:pBdr>
        <w:top w:val="single" w:sz="8"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paragraph" w:customStyle="1" w:styleId="xl117">
    <w:name w:val="xl117"/>
    <w:basedOn w:val="a2"/>
    <w:uiPriority w:val="99"/>
    <w:qFormat/>
    <w:rsid w:val="004342F3"/>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textAlignment w:val="center"/>
    </w:pPr>
    <w:rPr>
      <w:rFonts w:ascii="Times New Roman" w:hAnsi="Times New Roman" w:cs="Times New Roman"/>
      <w:sz w:val="24"/>
      <w:lang w:val="en-US" w:eastAsia="en-US"/>
    </w:rPr>
  </w:style>
  <w:style w:type="character" w:customStyle="1" w:styleId="UnresolvedMention1">
    <w:name w:val="Unresolved Mention1"/>
    <w:basedOn w:val="a3"/>
    <w:uiPriority w:val="99"/>
    <w:semiHidden/>
    <w:unhideWhenUsed/>
    <w:qFormat/>
    <w:rsid w:val="00602D45"/>
    <w:rPr>
      <w:color w:val="605E5C"/>
      <w:shd w:val="clear" w:color="auto" w:fill="E1DFDD"/>
    </w:rPr>
  </w:style>
  <w:style w:type="character" w:customStyle="1" w:styleId="CharChar6">
    <w:name w:val="Char Char6"/>
    <w:uiPriority w:val="99"/>
    <w:qFormat/>
    <w:rsid w:val="003F22B2"/>
    <w:rPr>
      <w:rFonts w:ascii="Cambria" w:hAnsi="Cambria"/>
      <w:sz w:val="22"/>
      <w:lang w:eastAsia="en-US"/>
    </w:rPr>
  </w:style>
  <w:style w:type="character" w:customStyle="1" w:styleId="afff1">
    <w:name w:val="Σώμα κειμένου_"/>
    <w:link w:val="170"/>
    <w:qFormat/>
    <w:rsid w:val="00875762"/>
    <w:rPr>
      <w:rFonts w:ascii="Lucida Sans Unicode" w:eastAsia="Lucida Sans Unicode" w:hAnsi="Lucida Sans Unicode" w:cs="Lucida Sans Unicode"/>
      <w:sz w:val="18"/>
      <w:szCs w:val="18"/>
      <w:shd w:val="clear" w:color="auto" w:fill="FFFFFF"/>
    </w:rPr>
  </w:style>
  <w:style w:type="paragraph" w:customStyle="1" w:styleId="170">
    <w:name w:val="Σώμα κειμένου17"/>
    <w:basedOn w:val="a2"/>
    <w:link w:val="afff1"/>
    <w:qFormat/>
    <w:rsid w:val="00875762"/>
    <w:pPr>
      <w:widowControl w:val="0"/>
      <w:shd w:val="clear" w:color="auto" w:fill="FFFFFF"/>
      <w:suppressAutoHyphens w:val="0"/>
      <w:spacing w:before="0" w:after="0" w:line="0" w:lineRule="atLeast"/>
      <w:ind w:hanging="560"/>
      <w:jc w:val="left"/>
    </w:pPr>
    <w:rPr>
      <w:rFonts w:ascii="Lucida Sans Unicode" w:eastAsia="Lucida Sans Unicode" w:hAnsi="Lucida Sans Unicode" w:cs="Lucida Sans Unicode"/>
      <w:sz w:val="18"/>
      <w:szCs w:val="18"/>
      <w:lang w:val="en-US" w:eastAsia="en-US"/>
    </w:rPr>
  </w:style>
  <w:style w:type="character" w:customStyle="1" w:styleId="1Char">
    <w:name w:val="Επικεφαλίδα 1 Char"/>
    <w:uiPriority w:val="99"/>
    <w:qFormat/>
    <w:rsid w:val="00390B60"/>
    <w:rPr>
      <w:rFonts w:ascii="Arial" w:hAnsi="Arial" w:cs="Arial"/>
      <w:b/>
      <w:bCs/>
      <w:color w:val="333399"/>
      <w:sz w:val="28"/>
      <w:szCs w:val="32"/>
      <w:lang w:val="en-US" w:eastAsia="zh-CN"/>
    </w:rPr>
  </w:style>
  <w:style w:type="character" w:customStyle="1" w:styleId="2Char3">
    <w:name w:val="Επικεφαλίδα 2 Char"/>
    <w:qFormat/>
    <w:rsid w:val="00390B60"/>
    <w:rPr>
      <w:rFonts w:ascii="Arial" w:hAnsi="Arial" w:cs="Arial"/>
      <w:b/>
      <w:color w:val="002060"/>
      <w:sz w:val="24"/>
      <w:szCs w:val="22"/>
      <w:lang w:val="en-GB" w:eastAsia="zh-CN"/>
    </w:rPr>
  </w:style>
  <w:style w:type="character" w:customStyle="1" w:styleId="3Char0">
    <w:name w:val="Επικεφαλίδα 3 Char"/>
    <w:aliases w:val="H3 Char,3 bullet Char,b Char,2 Char,bullet Char,B1 Char,SECOND Char,Second Char,h3 Char,b1 Char,bullet pt Char,6 bullet Char,List 1 Char,Level 1 - 1 Char,H31 Char,H32 Char,H311 Char,h31 Char,H33 Char,H312 Char,h32 Char,H321 Char"/>
    <w:qFormat/>
    <w:rsid w:val="00390B60"/>
    <w:rPr>
      <w:rFonts w:ascii="Arial" w:hAnsi="Arial"/>
      <w:b/>
      <w:bCs/>
      <w:sz w:val="22"/>
      <w:szCs w:val="26"/>
      <w:lang w:val="en-GB" w:eastAsia="zh-CN"/>
    </w:rPr>
  </w:style>
  <w:style w:type="character" w:customStyle="1" w:styleId="4Char">
    <w:name w:val="Επικεφαλίδα 4 Char"/>
    <w:uiPriority w:val="99"/>
    <w:qFormat/>
    <w:rsid w:val="00390B60"/>
    <w:rPr>
      <w:rFonts w:asciiTheme="minorHAnsi" w:hAnsiTheme="minorHAnsi"/>
      <w:b/>
      <w:bCs/>
      <w:sz w:val="22"/>
      <w:szCs w:val="28"/>
      <w:lang w:val="el-GR" w:eastAsia="zh-CN"/>
    </w:rPr>
  </w:style>
  <w:style w:type="character" w:customStyle="1" w:styleId="5Char">
    <w:name w:val="Επικεφαλίδα 5 Char"/>
    <w:uiPriority w:val="99"/>
    <w:qFormat/>
    <w:rsid w:val="00390B60"/>
    <w:rPr>
      <w:rFonts w:ascii="Lucida Sans" w:hAnsi="Lucida Sans"/>
      <w:b/>
      <w:sz w:val="22"/>
      <w:lang w:eastAsia="zh-CN"/>
    </w:rPr>
  </w:style>
  <w:style w:type="character" w:customStyle="1" w:styleId="6Char">
    <w:name w:val="Επικεφαλίδα 6 Char"/>
    <w:uiPriority w:val="99"/>
    <w:qFormat/>
    <w:rsid w:val="00390B60"/>
    <w:rPr>
      <w:rFonts w:ascii="Tahoma" w:hAnsi="Tahoma"/>
      <w:b/>
      <w:sz w:val="18"/>
      <w:lang w:eastAsia="en-US"/>
    </w:rPr>
  </w:style>
  <w:style w:type="character" w:customStyle="1" w:styleId="7Char">
    <w:name w:val="Επικεφαλίδα 7 Char"/>
    <w:uiPriority w:val="99"/>
    <w:qFormat/>
    <w:rsid w:val="00390B60"/>
    <w:rPr>
      <w:rFonts w:ascii="Tahoma" w:hAnsi="Tahoma"/>
      <w:sz w:val="18"/>
      <w:u w:val="single"/>
      <w:lang w:eastAsia="en-US"/>
    </w:rPr>
  </w:style>
  <w:style w:type="character" w:customStyle="1" w:styleId="8Char">
    <w:name w:val="Επικεφαλίδα 8 Char"/>
    <w:uiPriority w:val="99"/>
    <w:qFormat/>
    <w:rsid w:val="00390B60"/>
    <w:rPr>
      <w:rFonts w:ascii="Tahoma" w:hAnsi="Tahoma"/>
      <w:sz w:val="18"/>
      <w:u w:val="single"/>
      <w:lang w:eastAsia="en-US"/>
    </w:rPr>
  </w:style>
  <w:style w:type="character" w:customStyle="1" w:styleId="9Char">
    <w:name w:val="Επικεφαλίδα 9 Char"/>
    <w:uiPriority w:val="99"/>
    <w:qFormat/>
    <w:rsid w:val="00390B60"/>
    <w:rPr>
      <w:rFonts w:ascii="Tahoma" w:hAnsi="Tahoma"/>
      <w:sz w:val="18"/>
      <w:u w:val="single"/>
      <w:lang w:eastAsia="en-US"/>
    </w:rPr>
  </w:style>
  <w:style w:type="character" w:customStyle="1" w:styleId="InternetLink">
    <w:name w:val="Internet Link"/>
    <w:uiPriority w:val="99"/>
    <w:rsid w:val="00390B60"/>
    <w:rPr>
      <w:color w:val="0000FF"/>
      <w:u w:val="single"/>
    </w:rPr>
  </w:style>
  <w:style w:type="character" w:customStyle="1" w:styleId="Char8">
    <w:name w:val="Ημερομηνία Char"/>
    <w:basedOn w:val="a3"/>
    <w:uiPriority w:val="99"/>
    <w:qFormat/>
    <w:locked/>
    <w:rsid w:val="00390B60"/>
    <w:rPr>
      <w:rFonts w:ascii="Calibri" w:eastAsia="MS Mincho" w:hAnsi="Calibri" w:cs="Calibri"/>
      <w:sz w:val="22"/>
      <w:szCs w:val="24"/>
      <w:lang w:eastAsia="ja-JP"/>
    </w:rPr>
  </w:style>
  <w:style w:type="character" w:customStyle="1" w:styleId="Char9">
    <w:name w:val="Υποσέλιδο Char"/>
    <w:uiPriority w:val="99"/>
    <w:qFormat/>
    <w:rsid w:val="00390B60"/>
    <w:rPr>
      <w:rFonts w:ascii="Calibri" w:eastAsia="MS Mincho" w:hAnsi="Calibri" w:cs="Calibri"/>
      <w:sz w:val="22"/>
      <w:szCs w:val="24"/>
      <w:lang w:val="en-US" w:eastAsia="ja-JP"/>
    </w:rPr>
  </w:style>
  <w:style w:type="character" w:customStyle="1" w:styleId="Char17">
    <w:name w:val="Θέμα σχολίου Char1"/>
    <w:basedOn w:val="Char20"/>
    <w:uiPriority w:val="99"/>
    <w:qFormat/>
    <w:locked/>
    <w:rsid w:val="00390B60"/>
    <w:rPr>
      <w:rFonts w:ascii="Calibri" w:hAnsi="Calibri" w:cs="Calibri"/>
      <w:b/>
      <w:bCs/>
      <w:lang w:val="el-GR" w:eastAsia="zh-CN"/>
    </w:rPr>
  </w:style>
  <w:style w:type="character" w:customStyle="1" w:styleId="Chara">
    <w:name w:val="Σώμα κείμενου με εσοχή Char"/>
    <w:uiPriority w:val="99"/>
    <w:qFormat/>
    <w:rsid w:val="00390B60"/>
    <w:rPr>
      <w:rFonts w:ascii="Arial" w:hAnsi="Arial" w:cs="Arial"/>
      <w:sz w:val="22"/>
      <w:szCs w:val="24"/>
      <w:lang w:val="en-GB" w:eastAsia="zh-CN"/>
    </w:rPr>
  </w:style>
  <w:style w:type="character" w:customStyle="1" w:styleId="-HTMLChar1">
    <w:name w:val="Προ-διαμορφωμένο HTML Char1"/>
    <w:basedOn w:val="a3"/>
    <w:uiPriority w:val="99"/>
    <w:qFormat/>
    <w:locked/>
    <w:rsid w:val="00390B60"/>
    <w:rPr>
      <w:rFonts w:ascii="Courier New" w:hAnsi="Courier New" w:cs="Courier New"/>
      <w:lang w:val="el-GR" w:eastAsia="zh-CN"/>
    </w:rPr>
  </w:style>
  <w:style w:type="character" w:customStyle="1" w:styleId="3Char10">
    <w:name w:val="Σώμα κείμενου 3 Char1"/>
    <w:link w:val="38"/>
    <w:uiPriority w:val="99"/>
    <w:qFormat/>
    <w:rsid w:val="00390B60"/>
    <w:rPr>
      <w:rFonts w:ascii="Calibri" w:hAnsi="Calibri" w:cs="Calibri"/>
      <w:sz w:val="22"/>
      <w:szCs w:val="24"/>
      <w:lang w:val="el-GR" w:eastAsia="zh-CN"/>
    </w:rPr>
  </w:style>
  <w:style w:type="character" w:customStyle="1" w:styleId="3Char3">
    <w:name w:val="Σώμα κείμενου 3 Char"/>
    <w:uiPriority w:val="99"/>
    <w:qFormat/>
    <w:rsid w:val="00390B60"/>
    <w:rPr>
      <w:rFonts w:ascii="Calibri" w:hAnsi="Calibri" w:cs="Calibri"/>
      <w:sz w:val="16"/>
      <w:szCs w:val="16"/>
      <w:lang w:val="en-GB" w:eastAsia="zh-CN"/>
    </w:rPr>
  </w:style>
  <w:style w:type="character" w:customStyle="1" w:styleId="2Char10">
    <w:name w:val="Σώμα κείμενου με εσοχή 2 Char1"/>
    <w:link w:val="2b"/>
    <w:uiPriority w:val="99"/>
    <w:qFormat/>
    <w:rsid w:val="00390B60"/>
    <w:rPr>
      <w:rFonts w:ascii="Tahoma" w:hAnsi="Tahoma" w:cs="Tahoma"/>
      <w:b/>
      <w:bCs/>
      <w:sz w:val="28"/>
      <w:szCs w:val="28"/>
      <w:lang w:val="el-GR" w:eastAsia="el-GR"/>
    </w:rPr>
  </w:style>
  <w:style w:type="character" w:customStyle="1" w:styleId="2Char0">
    <w:name w:val="Σώμα κείμενου με εσοχή 2 Char"/>
    <w:link w:val="2c"/>
    <w:uiPriority w:val="99"/>
    <w:qFormat/>
    <w:rsid w:val="00390B60"/>
    <w:rPr>
      <w:rFonts w:ascii="Cambria" w:hAnsi="Cambria"/>
      <w:b/>
      <w:bCs/>
      <w:color w:val="365F91"/>
      <w:sz w:val="28"/>
      <w:szCs w:val="28"/>
      <w:lang w:eastAsia="ja-JP"/>
    </w:rPr>
  </w:style>
  <w:style w:type="character" w:customStyle="1" w:styleId="Charb">
    <w:name w:val="Χάρτης εγγράφου Char"/>
    <w:uiPriority w:val="99"/>
    <w:semiHidden/>
    <w:qFormat/>
    <w:rsid w:val="00390B60"/>
    <w:rPr>
      <w:rFonts w:ascii="Tahoma" w:hAnsi="Tahoma" w:cs="Tahoma"/>
      <w:shd w:val="clear" w:color="auto" w:fill="000080"/>
      <w:lang w:eastAsia="en-US"/>
    </w:rPr>
  </w:style>
  <w:style w:type="character" w:customStyle="1" w:styleId="Charc">
    <w:name w:val="Τίτλος Char"/>
    <w:uiPriority w:val="99"/>
    <w:qFormat/>
    <w:rsid w:val="00390B60"/>
    <w:rPr>
      <w:rFonts w:ascii="Arial" w:hAnsi="Arial" w:cs="Arial"/>
      <w:b/>
      <w:bCs/>
      <w:caps/>
      <w:sz w:val="22"/>
      <w:szCs w:val="32"/>
      <w:lang w:eastAsia="en-US"/>
    </w:rPr>
  </w:style>
  <w:style w:type="character" w:customStyle="1" w:styleId="ListLabel355">
    <w:name w:val="ListLabel 355"/>
    <w:qFormat/>
    <w:rsid w:val="00390B60"/>
    <w:rPr>
      <w:rFonts w:cs="Times New Roman"/>
      <w:b w:val="0"/>
      <w:i w:val="0"/>
      <w:sz w:val="20"/>
      <w:szCs w:val="20"/>
    </w:rPr>
  </w:style>
  <w:style w:type="character" w:customStyle="1" w:styleId="ListLabel356">
    <w:name w:val="ListLabel 356"/>
    <w:qFormat/>
    <w:rsid w:val="00390B60"/>
    <w:rPr>
      <w:rFonts w:cs="Symbol"/>
      <w:lang w:val="el-GR"/>
    </w:rPr>
  </w:style>
  <w:style w:type="character" w:customStyle="1" w:styleId="ListLabel357">
    <w:name w:val="ListLabel 357"/>
    <w:qFormat/>
    <w:rsid w:val="00390B60"/>
    <w:rPr>
      <w:rFonts w:cs="Webdings"/>
      <w:color w:val="333399"/>
      <w:sz w:val="16"/>
    </w:rPr>
  </w:style>
  <w:style w:type="character" w:customStyle="1" w:styleId="ListLabel358">
    <w:name w:val="ListLabel 358"/>
    <w:qFormat/>
    <w:rsid w:val="00390B60"/>
    <w:rPr>
      <w:b/>
      <w:bCs/>
      <w:szCs w:val="22"/>
      <w:lang w:val="el-GR"/>
    </w:rPr>
  </w:style>
  <w:style w:type="character" w:customStyle="1" w:styleId="ListLabel359">
    <w:name w:val="ListLabel 359"/>
    <w:qFormat/>
    <w:rsid w:val="00390B60"/>
    <w:rPr>
      <w:rFonts w:eastAsia="Calibri"/>
      <w:lang w:val="el-GR"/>
    </w:rPr>
  </w:style>
  <w:style w:type="character" w:customStyle="1" w:styleId="ListLabel360">
    <w:name w:val="ListLabel 360"/>
    <w:qFormat/>
    <w:rsid w:val="00390B60"/>
    <w:rPr>
      <w:rFonts w:cs="Angsana New"/>
      <w:color w:val="000000"/>
      <w:szCs w:val="22"/>
      <w:highlight w:val="white"/>
      <w:lang w:val="el-GR"/>
    </w:rPr>
  </w:style>
  <w:style w:type="character" w:customStyle="1" w:styleId="ListLabel361">
    <w:name w:val="ListLabel 361"/>
    <w:qFormat/>
    <w:rsid w:val="00390B60"/>
    <w:rPr>
      <w:rFonts w:cs="Symbol"/>
      <w:lang w:val="el-GR"/>
    </w:rPr>
  </w:style>
  <w:style w:type="character" w:customStyle="1" w:styleId="ListLabel362">
    <w:name w:val="ListLabel 362"/>
    <w:qFormat/>
    <w:rsid w:val="00390B60"/>
    <w:rPr>
      <w:rFonts w:cs="Courier New"/>
    </w:rPr>
  </w:style>
  <w:style w:type="character" w:customStyle="1" w:styleId="ListLabel363">
    <w:name w:val="ListLabel 363"/>
    <w:qFormat/>
    <w:rsid w:val="00390B60"/>
    <w:rPr>
      <w:rFonts w:cs="Courier New"/>
    </w:rPr>
  </w:style>
  <w:style w:type="character" w:customStyle="1" w:styleId="ListLabel364">
    <w:name w:val="ListLabel 364"/>
    <w:qFormat/>
    <w:rsid w:val="00390B60"/>
    <w:rPr>
      <w:rFonts w:cs="Courier New"/>
    </w:rPr>
  </w:style>
  <w:style w:type="character" w:customStyle="1" w:styleId="ListLabel365">
    <w:name w:val="ListLabel 365"/>
    <w:qFormat/>
    <w:rsid w:val="00390B60"/>
    <w:rPr>
      <w:u w:val="single"/>
    </w:rPr>
  </w:style>
  <w:style w:type="character" w:customStyle="1" w:styleId="ListLabel366">
    <w:name w:val="ListLabel 366"/>
    <w:qFormat/>
    <w:rsid w:val="00390B60"/>
    <w:rPr>
      <w:rFonts w:cs="Courier New"/>
    </w:rPr>
  </w:style>
  <w:style w:type="character" w:customStyle="1" w:styleId="ListLabel367">
    <w:name w:val="ListLabel 367"/>
    <w:qFormat/>
    <w:rsid w:val="00390B60"/>
    <w:rPr>
      <w:rFonts w:cs="Courier New"/>
    </w:rPr>
  </w:style>
  <w:style w:type="character" w:customStyle="1" w:styleId="ListLabel368">
    <w:name w:val="ListLabel 368"/>
    <w:qFormat/>
    <w:rsid w:val="00390B60"/>
    <w:rPr>
      <w:rFonts w:cs="Courier New"/>
    </w:rPr>
  </w:style>
  <w:style w:type="character" w:customStyle="1" w:styleId="ListLabel369">
    <w:name w:val="ListLabel 369"/>
    <w:qFormat/>
    <w:rsid w:val="00390B60"/>
    <w:rPr>
      <w:rFonts w:cs="Courier New"/>
    </w:rPr>
  </w:style>
  <w:style w:type="character" w:customStyle="1" w:styleId="ListLabel370">
    <w:name w:val="ListLabel 370"/>
    <w:qFormat/>
    <w:rsid w:val="00390B60"/>
    <w:rPr>
      <w:rFonts w:cs="Courier New"/>
    </w:rPr>
  </w:style>
  <w:style w:type="character" w:customStyle="1" w:styleId="ListLabel371">
    <w:name w:val="ListLabel 371"/>
    <w:qFormat/>
    <w:rsid w:val="00390B60"/>
    <w:rPr>
      <w:rFonts w:eastAsia="Arial Unicode MS" w:cs="Calibri"/>
    </w:rPr>
  </w:style>
  <w:style w:type="character" w:customStyle="1" w:styleId="ListLabel372">
    <w:name w:val="ListLabel 372"/>
    <w:qFormat/>
    <w:rsid w:val="00390B60"/>
    <w:rPr>
      <w:rFonts w:cs="Courier New"/>
    </w:rPr>
  </w:style>
  <w:style w:type="character" w:customStyle="1" w:styleId="ListLabel373">
    <w:name w:val="ListLabel 373"/>
    <w:qFormat/>
    <w:rsid w:val="00390B60"/>
    <w:rPr>
      <w:rFonts w:cs="Courier New"/>
    </w:rPr>
  </w:style>
  <w:style w:type="character" w:customStyle="1" w:styleId="ListLabel374">
    <w:name w:val="ListLabel 374"/>
    <w:qFormat/>
    <w:rsid w:val="00390B60"/>
    <w:rPr>
      <w:rFonts w:cs="Courier New"/>
    </w:rPr>
  </w:style>
  <w:style w:type="character" w:customStyle="1" w:styleId="ListLabel375">
    <w:name w:val="ListLabel 375"/>
    <w:qFormat/>
    <w:rsid w:val="00390B60"/>
    <w:rPr>
      <w:rFonts w:cs="Courier New"/>
    </w:rPr>
  </w:style>
  <w:style w:type="character" w:customStyle="1" w:styleId="ListLabel376">
    <w:name w:val="ListLabel 376"/>
    <w:qFormat/>
    <w:rsid w:val="00390B60"/>
    <w:rPr>
      <w:rFonts w:cs="Courier New"/>
    </w:rPr>
  </w:style>
  <w:style w:type="character" w:customStyle="1" w:styleId="ListLabel377">
    <w:name w:val="ListLabel 377"/>
    <w:qFormat/>
    <w:rsid w:val="00390B60"/>
    <w:rPr>
      <w:rFonts w:cs="Courier New"/>
    </w:rPr>
  </w:style>
  <w:style w:type="character" w:customStyle="1" w:styleId="ListLabel378">
    <w:name w:val="ListLabel 378"/>
    <w:qFormat/>
    <w:rsid w:val="00390B60"/>
    <w:rPr>
      <w:rFonts w:cs="Times New Roman"/>
    </w:rPr>
  </w:style>
  <w:style w:type="character" w:customStyle="1" w:styleId="ListLabel379">
    <w:name w:val="ListLabel 379"/>
    <w:qFormat/>
    <w:rsid w:val="00390B60"/>
    <w:rPr>
      <w:rFonts w:cs="Times New Roman"/>
    </w:rPr>
  </w:style>
  <w:style w:type="character" w:customStyle="1" w:styleId="ListLabel380">
    <w:name w:val="ListLabel 380"/>
    <w:qFormat/>
    <w:rsid w:val="00390B60"/>
    <w:rPr>
      <w:rFonts w:cs="Times New Roman"/>
    </w:rPr>
  </w:style>
  <w:style w:type="character" w:customStyle="1" w:styleId="ListLabel381">
    <w:name w:val="ListLabel 381"/>
    <w:qFormat/>
    <w:rsid w:val="00390B60"/>
    <w:rPr>
      <w:rFonts w:cs="Times New Roman"/>
    </w:rPr>
  </w:style>
  <w:style w:type="character" w:customStyle="1" w:styleId="ListLabel382">
    <w:name w:val="ListLabel 382"/>
    <w:qFormat/>
    <w:rsid w:val="00390B60"/>
    <w:rPr>
      <w:rFonts w:cs="Times New Roman"/>
    </w:rPr>
  </w:style>
  <w:style w:type="character" w:customStyle="1" w:styleId="ListLabel383">
    <w:name w:val="ListLabel 383"/>
    <w:qFormat/>
    <w:rsid w:val="00390B60"/>
    <w:rPr>
      <w:rFonts w:cs="Times New Roman"/>
    </w:rPr>
  </w:style>
  <w:style w:type="character" w:customStyle="1" w:styleId="ListLabel384">
    <w:name w:val="ListLabel 384"/>
    <w:qFormat/>
    <w:rsid w:val="00390B60"/>
    <w:rPr>
      <w:rFonts w:cs="Times New Roman"/>
    </w:rPr>
  </w:style>
  <w:style w:type="character" w:customStyle="1" w:styleId="ListLabel385">
    <w:name w:val="ListLabel 385"/>
    <w:qFormat/>
    <w:rsid w:val="00390B60"/>
    <w:rPr>
      <w:rFonts w:cs="Times New Roman"/>
    </w:rPr>
  </w:style>
  <w:style w:type="character" w:customStyle="1" w:styleId="ListLabel386">
    <w:name w:val="ListLabel 386"/>
    <w:qFormat/>
    <w:rsid w:val="00390B60"/>
    <w:rPr>
      <w:rFonts w:cs="Times New Roman"/>
    </w:rPr>
  </w:style>
  <w:style w:type="character" w:customStyle="1" w:styleId="ListLabel387">
    <w:name w:val="ListLabel 387"/>
    <w:qFormat/>
    <w:rsid w:val="00390B60"/>
    <w:rPr>
      <w:rFonts w:eastAsia="Noto Sans Symbols" w:cs="Noto Sans Symbols"/>
    </w:rPr>
  </w:style>
  <w:style w:type="character" w:customStyle="1" w:styleId="ListLabel388">
    <w:name w:val="ListLabel 388"/>
    <w:qFormat/>
    <w:rsid w:val="00390B60"/>
    <w:rPr>
      <w:rFonts w:eastAsia="Courier New" w:cs="Courier New"/>
    </w:rPr>
  </w:style>
  <w:style w:type="character" w:customStyle="1" w:styleId="ListLabel389">
    <w:name w:val="ListLabel 389"/>
    <w:qFormat/>
    <w:rsid w:val="00390B60"/>
    <w:rPr>
      <w:rFonts w:eastAsia="Noto Sans Symbols" w:cs="Noto Sans Symbols"/>
    </w:rPr>
  </w:style>
  <w:style w:type="character" w:customStyle="1" w:styleId="ListLabel390">
    <w:name w:val="ListLabel 390"/>
    <w:qFormat/>
    <w:rsid w:val="00390B60"/>
    <w:rPr>
      <w:rFonts w:eastAsia="Noto Sans Symbols" w:cs="Noto Sans Symbols"/>
    </w:rPr>
  </w:style>
  <w:style w:type="character" w:customStyle="1" w:styleId="ListLabel391">
    <w:name w:val="ListLabel 391"/>
    <w:qFormat/>
    <w:rsid w:val="00390B60"/>
    <w:rPr>
      <w:rFonts w:eastAsia="Courier New" w:cs="Courier New"/>
    </w:rPr>
  </w:style>
  <w:style w:type="character" w:customStyle="1" w:styleId="ListLabel392">
    <w:name w:val="ListLabel 392"/>
    <w:qFormat/>
    <w:rsid w:val="00390B60"/>
    <w:rPr>
      <w:rFonts w:eastAsia="Noto Sans Symbols" w:cs="Noto Sans Symbols"/>
    </w:rPr>
  </w:style>
  <w:style w:type="character" w:customStyle="1" w:styleId="ListLabel393">
    <w:name w:val="ListLabel 393"/>
    <w:qFormat/>
    <w:rsid w:val="00390B60"/>
    <w:rPr>
      <w:rFonts w:eastAsia="Noto Sans Symbols" w:cs="Noto Sans Symbols"/>
    </w:rPr>
  </w:style>
  <w:style w:type="character" w:customStyle="1" w:styleId="ListLabel394">
    <w:name w:val="ListLabel 394"/>
    <w:qFormat/>
    <w:rsid w:val="00390B60"/>
    <w:rPr>
      <w:rFonts w:eastAsia="Courier New" w:cs="Courier New"/>
    </w:rPr>
  </w:style>
  <w:style w:type="character" w:customStyle="1" w:styleId="ListLabel395">
    <w:name w:val="ListLabel 395"/>
    <w:qFormat/>
    <w:rsid w:val="00390B60"/>
    <w:rPr>
      <w:rFonts w:eastAsia="Noto Sans Symbols" w:cs="Noto Sans Symbols"/>
    </w:rPr>
  </w:style>
  <w:style w:type="character" w:customStyle="1" w:styleId="ListLabel396">
    <w:name w:val="ListLabel 396"/>
    <w:qFormat/>
    <w:rsid w:val="00390B60"/>
    <w:rPr>
      <w:rFonts w:cs="Courier New"/>
    </w:rPr>
  </w:style>
  <w:style w:type="character" w:customStyle="1" w:styleId="ListLabel397">
    <w:name w:val="ListLabel 397"/>
    <w:qFormat/>
    <w:rsid w:val="00390B60"/>
    <w:rPr>
      <w:rFonts w:cs="Courier New"/>
    </w:rPr>
  </w:style>
  <w:style w:type="character" w:customStyle="1" w:styleId="ListLabel398">
    <w:name w:val="ListLabel 398"/>
    <w:qFormat/>
    <w:rsid w:val="00390B60"/>
    <w:rPr>
      <w:rFonts w:cs="Courier New"/>
    </w:rPr>
  </w:style>
  <w:style w:type="character" w:customStyle="1" w:styleId="ListLabel399">
    <w:name w:val="ListLabel 399"/>
    <w:qFormat/>
    <w:rsid w:val="00390B60"/>
    <w:rPr>
      <w:rFonts w:cs="Courier New"/>
    </w:rPr>
  </w:style>
  <w:style w:type="character" w:customStyle="1" w:styleId="ListLabel400">
    <w:name w:val="ListLabel 400"/>
    <w:qFormat/>
    <w:rsid w:val="00390B60"/>
    <w:rPr>
      <w:rFonts w:cs="Courier New"/>
    </w:rPr>
  </w:style>
  <w:style w:type="character" w:customStyle="1" w:styleId="ListLabel401">
    <w:name w:val="ListLabel 401"/>
    <w:qFormat/>
    <w:rsid w:val="00390B60"/>
    <w:rPr>
      <w:rFonts w:cs="Courier New"/>
    </w:rPr>
  </w:style>
  <w:style w:type="character" w:customStyle="1" w:styleId="ListLabel402">
    <w:name w:val="ListLabel 402"/>
    <w:qFormat/>
    <w:rsid w:val="00390B60"/>
    <w:rPr>
      <w:rFonts w:cs="Courier New"/>
    </w:rPr>
  </w:style>
  <w:style w:type="character" w:customStyle="1" w:styleId="ListLabel403">
    <w:name w:val="ListLabel 403"/>
    <w:qFormat/>
    <w:rsid w:val="00390B60"/>
    <w:rPr>
      <w:rFonts w:cs="Courier New"/>
    </w:rPr>
  </w:style>
  <w:style w:type="character" w:customStyle="1" w:styleId="ListLabel404">
    <w:name w:val="ListLabel 404"/>
    <w:qFormat/>
    <w:rsid w:val="00390B60"/>
    <w:rPr>
      <w:rFonts w:cs="Courier New"/>
    </w:rPr>
  </w:style>
  <w:style w:type="character" w:customStyle="1" w:styleId="ListLabel405">
    <w:name w:val="ListLabel 405"/>
    <w:qFormat/>
    <w:rsid w:val="00390B60"/>
    <w:rPr>
      <w:rFonts w:cs="Courier New"/>
    </w:rPr>
  </w:style>
  <w:style w:type="character" w:customStyle="1" w:styleId="ListLabel406">
    <w:name w:val="ListLabel 406"/>
    <w:qFormat/>
    <w:rsid w:val="00390B60"/>
    <w:rPr>
      <w:rFonts w:cs="Courier New"/>
    </w:rPr>
  </w:style>
  <w:style w:type="character" w:customStyle="1" w:styleId="ListLabel407">
    <w:name w:val="ListLabel 407"/>
    <w:qFormat/>
    <w:rsid w:val="00390B60"/>
    <w:rPr>
      <w:rFonts w:cs="Courier New"/>
    </w:rPr>
  </w:style>
  <w:style w:type="character" w:customStyle="1" w:styleId="ListLabel408">
    <w:name w:val="ListLabel 408"/>
    <w:qFormat/>
    <w:rsid w:val="00390B60"/>
    <w:rPr>
      <w:rFonts w:cs="Courier New"/>
    </w:rPr>
  </w:style>
  <w:style w:type="character" w:customStyle="1" w:styleId="ListLabel409">
    <w:name w:val="ListLabel 409"/>
    <w:qFormat/>
    <w:rsid w:val="00390B60"/>
    <w:rPr>
      <w:rFonts w:cs="Courier New"/>
    </w:rPr>
  </w:style>
  <w:style w:type="character" w:customStyle="1" w:styleId="ListLabel410">
    <w:name w:val="ListLabel 410"/>
    <w:qFormat/>
    <w:rsid w:val="00390B60"/>
    <w:rPr>
      <w:rFonts w:cs="Courier New"/>
    </w:rPr>
  </w:style>
  <w:style w:type="character" w:customStyle="1" w:styleId="ListLabel411">
    <w:name w:val="ListLabel 411"/>
    <w:qFormat/>
    <w:rsid w:val="00390B60"/>
    <w:rPr>
      <w:rFonts w:eastAsia="Noto Sans Symbols" w:cs="Noto Sans Symbols"/>
    </w:rPr>
  </w:style>
  <w:style w:type="character" w:customStyle="1" w:styleId="ListLabel412">
    <w:name w:val="ListLabel 412"/>
    <w:qFormat/>
    <w:rsid w:val="00390B60"/>
    <w:rPr>
      <w:rFonts w:eastAsia="Courier New" w:cs="Courier New"/>
    </w:rPr>
  </w:style>
  <w:style w:type="character" w:customStyle="1" w:styleId="ListLabel413">
    <w:name w:val="ListLabel 413"/>
    <w:qFormat/>
    <w:rsid w:val="00390B60"/>
    <w:rPr>
      <w:rFonts w:eastAsia="Noto Sans Symbols" w:cs="Noto Sans Symbols"/>
    </w:rPr>
  </w:style>
  <w:style w:type="character" w:customStyle="1" w:styleId="ListLabel414">
    <w:name w:val="ListLabel 414"/>
    <w:qFormat/>
    <w:rsid w:val="00390B60"/>
    <w:rPr>
      <w:rFonts w:eastAsia="Noto Sans Symbols" w:cs="Noto Sans Symbols"/>
    </w:rPr>
  </w:style>
  <w:style w:type="character" w:customStyle="1" w:styleId="ListLabel415">
    <w:name w:val="ListLabel 415"/>
    <w:qFormat/>
    <w:rsid w:val="00390B60"/>
    <w:rPr>
      <w:rFonts w:eastAsia="Courier New" w:cs="Courier New"/>
    </w:rPr>
  </w:style>
  <w:style w:type="character" w:customStyle="1" w:styleId="ListLabel416">
    <w:name w:val="ListLabel 416"/>
    <w:qFormat/>
    <w:rsid w:val="00390B60"/>
    <w:rPr>
      <w:rFonts w:eastAsia="Noto Sans Symbols" w:cs="Noto Sans Symbols"/>
    </w:rPr>
  </w:style>
  <w:style w:type="character" w:customStyle="1" w:styleId="ListLabel417">
    <w:name w:val="ListLabel 417"/>
    <w:qFormat/>
    <w:rsid w:val="00390B60"/>
    <w:rPr>
      <w:rFonts w:eastAsia="Noto Sans Symbols" w:cs="Noto Sans Symbols"/>
    </w:rPr>
  </w:style>
  <w:style w:type="character" w:customStyle="1" w:styleId="ListLabel418">
    <w:name w:val="ListLabel 418"/>
    <w:qFormat/>
    <w:rsid w:val="00390B60"/>
    <w:rPr>
      <w:rFonts w:eastAsia="Courier New" w:cs="Courier New"/>
    </w:rPr>
  </w:style>
  <w:style w:type="character" w:customStyle="1" w:styleId="ListLabel419">
    <w:name w:val="ListLabel 419"/>
    <w:qFormat/>
    <w:rsid w:val="00390B60"/>
    <w:rPr>
      <w:rFonts w:eastAsia="Noto Sans Symbols" w:cs="Noto Sans Symbols"/>
    </w:rPr>
  </w:style>
  <w:style w:type="character" w:customStyle="1" w:styleId="ListLabel420">
    <w:name w:val="ListLabel 420"/>
    <w:qFormat/>
    <w:rsid w:val="00390B60"/>
    <w:rPr>
      <w:rFonts w:cs="Courier New"/>
    </w:rPr>
  </w:style>
  <w:style w:type="character" w:customStyle="1" w:styleId="ListLabel421">
    <w:name w:val="ListLabel 421"/>
    <w:qFormat/>
    <w:rsid w:val="00390B60"/>
    <w:rPr>
      <w:rFonts w:cs="Courier New"/>
    </w:rPr>
  </w:style>
  <w:style w:type="character" w:customStyle="1" w:styleId="ListLabel422">
    <w:name w:val="ListLabel 422"/>
    <w:qFormat/>
    <w:rsid w:val="00390B60"/>
    <w:rPr>
      <w:rFonts w:cs="Courier New"/>
    </w:rPr>
  </w:style>
  <w:style w:type="character" w:customStyle="1" w:styleId="ListLabel423">
    <w:name w:val="ListLabel 423"/>
    <w:qFormat/>
    <w:rsid w:val="00390B60"/>
    <w:rPr>
      <w:rFonts w:cs="Courier New"/>
    </w:rPr>
  </w:style>
  <w:style w:type="character" w:customStyle="1" w:styleId="ListLabel424">
    <w:name w:val="ListLabel 424"/>
    <w:qFormat/>
    <w:rsid w:val="00390B60"/>
    <w:rPr>
      <w:rFonts w:cs="Courier New"/>
    </w:rPr>
  </w:style>
  <w:style w:type="character" w:customStyle="1" w:styleId="ListLabel425">
    <w:name w:val="ListLabel 425"/>
    <w:qFormat/>
    <w:rsid w:val="00390B60"/>
    <w:rPr>
      <w:rFonts w:cs="Courier New"/>
    </w:rPr>
  </w:style>
  <w:style w:type="character" w:customStyle="1" w:styleId="ListLabel426">
    <w:name w:val="ListLabel 426"/>
    <w:qFormat/>
    <w:rsid w:val="00390B60"/>
    <w:rPr>
      <w:rFonts w:cs="Courier New"/>
    </w:rPr>
  </w:style>
  <w:style w:type="character" w:customStyle="1" w:styleId="ListLabel427">
    <w:name w:val="ListLabel 427"/>
    <w:qFormat/>
    <w:rsid w:val="00390B60"/>
    <w:rPr>
      <w:rFonts w:cs="Courier New"/>
    </w:rPr>
  </w:style>
  <w:style w:type="character" w:customStyle="1" w:styleId="ListLabel428">
    <w:name w:val="ListLabel 428"/>
    <w:qFormat/>
    <w:rsid w:val="00390B60"/>
    <w:rPr>
      <w:rFonts w:cs="Courier New"/>
    </w:rPr>
  </w:style>
  <w:style w:type="character" w:customStyle="1" w:styleId="ListLabel429">
    <w:name w:val="ListLabel 429"/>
    <w:qFormat/>
    <w:rsid w:val="00390B60"/>
    <w:rPr>
      <w:rFonts w:cs="Courier New"/>
    </w:rPr>
  </w:style>
  <w:style w:type="character" w:customStyle="1" w:styleId="ListLabel430">
    <w:name w:val="ListLabel 430"/>
    <w:qFormat/>
    <w:rsid w:val="00390B60"/>
    <w:rPr>
      <w:rFonts w:cs="Courier New"/>
    </w:rPr>
  </w:style>
  <w:style w:type="character" w:customStyle="1" w:styleId="ListLabel431">
    <w:name w:val="ListLabel 431"/>
    <w:qFormat/>
    <w:rsid w:val="00390B60"/>
    <w:rPr>
      <w:rFonts w:cs="Courier New"/>
    </w:rPr>
  </w:style>
  <w:style w:type="character" w:customStyle="1" w:styleId="ListLabel432">
    <w:name w:val="ListLabel 432"/>
    <w:qFormat/>
    <w:rsid w:val="00390B60"/>
    <w:rPr>
      <w:rFonts w:cs="Courier New"/>
    </w:rPr>
  </w:style>
  <w:style w:type="character" w:customStyle="1" w:styleId="ListLabel433">
    <w:name w:val="ListLabel 433"/>
    <w:qFormat/>
    <w:rsid w:val="00390B60"/>
    <w:rPr>
      <w:rFonts w:cs="Courier New"/>
    </w:rPr>
  </w:style>
  <w:style w:type="character" w:customStyle="1" w:styleId="ListLabel434">
    <w:name w:val="ListLabel 434"/>
    <w:qFormat/>
    <w:rsid w:val="00390B60"/>
    <w:rPr>
      <w:rFonts w:cs="Courier New"/>
    </w:rPr>
  </w:style>
  <w:style w:type="character" w:customStyle="1" w:styleId="ListLabel435">
    <w:name w:val="ListLabel 435"/>
    <w:qFormat/>
    <w:rsid w:val="00390B60"/>
    <w:rPr>
      <w:rFonts w:cs="Courier New"/>
    </w:rPr>
  </w:style>
  <w:style w:type="character" w:customStyle="1" w:styleId="ListLabel436">
    <w:name w:val="ListLabel 436"/>
    <w:qFormat/>
    <w:rsid w:val="00390B60"/>
    <w:rPr>
      <w:rFonts w:eastAsia="Arial Unicode MS" w:cs="Calibri"/>
      <w:b/>
    </w:rPr>
  </w:style>
  <w:style w:type="character" w:customStyle="1" w:styleId="ListLabel437">
    <w:name w:val="ListLabel 437"/>
    <w:qFormat/>
    <w:rsid w:val="00390B60"/>
    <w:rPr>
      <w:rFonts w:cs="Courier New"/>
    </w:rPr>
  </w:style>
  <w:style w:type="character" w:customStyle="1" w:styleId="ListLabel438">
    <w:name w:val="ListLabel 438"/>
    <w:qFormat/>
    <w:rsid w:val="00390B60"/>
    <w:rPr>
      <w:rFonts w:cs="Courier New"/>
    </w:rPr>
  </w:style>
  <w:style w:type="character" w:customStyle="1" w:styleId="ListLabel439">
    <w:name w:val="ListLabel 439"/>
    <w:qFormat/>
    <w:rsid w:val="00390B60"/>
    <w:rPr>
      <w:rFonts w:cs="Courier New"/>
    </w:rPr>
  </w:style>
  <w:style w:type="character" w:customStyle="1" w:styleId="ListLabel440">
    <w:name w:val="ListLabel 440"/>
    <w:qFormat/>
    <w:rsid w:val="00390B60"/>
    <w:rPr>
      <w:rFonts w:cs="Times New Roman"/>
    </w:rPr>
  </w:style>
  <w:style w:type="character" w:customStyle="1" w:styleId="ListLabel441">
    <w:name w:val="ListLabel 441"/>
    <w:qFormat/>
    <w:rsid w:val="00390B60"/>
    <w:rPr>
      <w:rFonts w:cs="Symbol"/>
    </w:rPr>
  </w:style>
  <w:style w:type="character" w:customStyle="1" w:styleId="ListLabel442">
    <w:name w:val="ListLabel 442"/>
    <w:qFormat/>
    <w:rsid w:val="00390B60"/>
    <w:rPr>
      <w:rFonts w:cs="Courier New"/>
    </w:rPr>
  </w:style>
  <w:style w:type="character" w:customStyle="1" w:styleId="ListLabel443">
    <w:name w:val="ListLabel 443"/>
    <w:qFormat/>
    <w:rsid w:val="00390B60"/>
    <w:rPr>
      <w:rFonts w:cs="Wingdings"/>
    </w:rPr>
  </w:style>
  <w:style w:type="character" w:customStyle="1" w:styleId="ListLabel444">
    <w:name w:val="ListLabel 444"/>
    <w:qFormat/>
    <w:rsid w:val="00390B60"/>
    <w:rPr>
      <w:rFonts w:cs="Symbol"/>
    </w:rPr>
  </w:style>
  <w:style w:type="character" w:customStyle="1" w:styleId="ListLabel445">
    <w:name w:val="ListLabel 445"/>
    <w:qFormat/>
    <w:rsid w:val="00390B60"/>
    <w:rPr>
      <w:rFonts w:cs="Courier New"/>
    </w:rPr>
  </w:style>
  <w:style w:type="character" w:customStyle="1" w:styleId="ListLabel446">
    <w:name w:val="ListLabel 446"/>
    <w:qFormat/>
    <w:rsid w:val="00390B60"/>
    <w:rPr>
      <w:rFonts w:cs="Wingdings"/>
    </w:rPr>
  </w:style>
  <w:style w:type="character" w:customStyle="1" w:styleId="ListLabel447">
    <w:name w:val="ListLabel 447"/>
    <w:qFormat/>
    <w:rsid w:val="00390B60"/>
    <w:rPr>
      <w:rFonts w:cs="Symbol"/>
    </w:rPr>
  </w:style>
  <w:style w:type="character" w:customStyle="1" w:styleId="ListLabel448">
    <w:name w:val="ListLabel 448"/>
    <w:qFormat/>
    <w:rsid w:val="00390B60"/>
    <w:rPr>
      <w:rFonts w:cs="Courier New"/>
    </w:rPr>
  </w:style>
  <w:style w:type="character" w:customStyle="1" w:styleId="ListLabel449">
    <w:name w:val="ListLabel 449"/>
    <w:qFormat/>
    <w:rsid w:val="00390B60"/>
    <w:rPr>
      <w:rFonts w:cs="Wingdings"/>
    </w:rPr>
  </w:style>
  <w:style w:type="character" w:customStyle="1" w:styleId="ListLabel450">
    <w:name w:val="ListLabel 450"/>
    <w:qFormat/>
    <w:rsid w:val="00390B60"/>
    <w:rPr>
      <w:b w:val="0"/>
      <w:i w:val="0"/>
      <w:sz w:val="24"/>
      <w:u w:val="none"/>
    </w:rPr>
  </w:style>
  <w:style w:type="character" w:customStyle="1" w:styleId="ListLabel451">
    <w:name w:val="ListLabel 451"/>
    <w:qFormat/>
    <w:rsid w:val="00390B60"/>
    <w:rPr>
      <w:rFonts w:cs="Courier New"/>
    </w:rPr>
  </w:style>
  <w:style w:type="character" w:customStyle="1" w:styleId="ListLabel452">
    <w:name w:val="ListLabel 452"/>
    <w:qFormat/>
    <w:rsid w:val="00390B60"/>
    <w:rPr>
      <w:rFonts w:cs="Courier New"/>
    </w:rPr>
  </w:style>
  <w:style w:type="character" w:customStyle="1" w:styleId="ListLabel453">
    <w:name w:val="ListLabel 453"/>
    <w:qFormat/>
    <w:rsid w:val="00390B60"/>
    <w:rPr>
      <w:rFonts w:cs="Courier New"/>
    </w:rPr>
  </w:style>
  <w:style w:type="character" w:customStyle="1" w:styleId="ListLabel454">
    <w:name w:val="ListLabel 454"/>
    <w:qFormat/>
    <w:rsid w:val="00390B60"/>
    <w:rPr>
      <w:rFonts w:cs="Courier New"/>
    </w:rPr>
  </w:style>
  <w:style w:type="character" w:customStyle="1" w:styleId="ListLabel455">
    <w:name w:val="ListLabel 455"/>
    <w:qFormat/>
    <w:rsid w:val="00390B60"/>
    <w:rPr>
      <w:rFonts w:cs="Courier New"/>
    </w:rPr>
  </w:style>
  <w:style w:type="character" w:customStyle="1" w:styleId="ListLabel456">
    <w:name w:val="ListLabel 456"/>
    <w:qFormat/>
    <w:rsid w:val="00390B60"/>
    <w:rPr>
      <w:rFonts w:cs="Times New Roman"/>
      <w:b w:val="0"/>
      <w:i w:val="0"/>
      <w:sz w:val="20"/>
      <w:szCs w:val="20"/>
    </w:rPr>
  </w:style>
  <w:style w:type="character" w:customStyle="1" w:styleId="ListLabel457">
    <w:name w:val="ListLabel 457"/>
    <w:qFormat/>
    <w:rsid w:val="00390B60"/>
    <w:rPr>
      <w:b w:val="0"/>
    </w:rPr>
  </w:style>
  <w:style w:type="character" w:customStyle="1" w:styleId="ListLabel458">
    <w:name w:val="ListLabel 458"/>
    <w:qFormat/>
    <w:rsid w:val="00390B60"/>
    <w:rPr>
      <w:b w:val="0"/>
    </w:rPr>
  </w:style>
  <w:style w:type="character" w:customStyle="1" w:styleId="ListLabel459">
    <w:name w:val="ListLabel 459"/>
    <w:qFormat/>
    <w:rsid w:val="00390B60"/>
    <w:rPr>
      <w:b w:val="0"/>
    </w:rPr>
  </w:style>
  <w:style w:type="character" w:customStyle="1" w:styleId="ListLabel460">
    <w:name w:val="ListLabel 460"/>
    <w:qFormat/>
    <w:rsid w:val="00390B60"/>
    <w:rPr>
      <w:color w:val="00000A"/>
      <w:sz w:val="22"/>
    </w:rPr>
  </w:style>
  <w:style w:type="character" w:customStyle="1" w:styleId="ListLabel461">
    <w:name w:val="ListLabel 461"/>
    <w:qFormat/>
    <w:rsid w:val="00390B60"/>
    <w:rPr>
      <w:rFonts w:cs="Arial"/>
    </w:rPr>
  </w:style>
  <w:style w:type="character" w:customStyle="1" w:styleId="ListLabel462">
    <w:name w:val="ListLabel 462"/>
    <w:qFormat/>
    <w:rsid w:val="00390B60"/>
    <w:rPr>
      <w:rFonts w:ascii="Calibri" w:hAnsi="Calibri"/>
      <w:color w:val="00000A"/>
      <w:sz w:val="22"/>
    </w:rPr>
  </w:style>
  <w:style w:type="character" w:customStyle="1" w:styleId="ListLabel463">
    <w:name w:val="ListLabel 463"/>
    <w:qFormat/>
    <w:rsid w:val="00390B60"/>
    <w:rPr>
      <w:rFonts w:ascii="Calibri" w:hAnsi="Calibri"/>
      <w:color w:val="00000A"/>
      <w:sz w:val="22"/>
    </w:rPr>
  </w:style>
  <w:style w:type="character" w:customStyle="1" w:styleId="ListLabel464">
    <w:name w:val="ListLabel 464"/>
    <w:qFormat/>
    <w:rsid w:val="00390B60"/>
    <w:rPr>
      <w:rFonts w:ascii="Calibri" w:hAnsi="Calibri"/>
      <w:sz w:val="22"/>
      <w:szCs w:val="22"/>
    </w:rPr>
  </w:style>
  <w:style w:type="character" w:customStyle="1" w:styleId="ListLabel465">
    <w:name w:val="ListLabel 465"/>
    <w:qFormat/>
    <w:rsid w:val="00390B60"/>
    <w:rPr>
      <w:rFonts w:ascii="Calibri" w:hAnsi="Calibri"/>
      <w:b/>
      <w:sz w:val="22"/>
    </w:rPr>
  </w:style>
  <w:style w:type="character" w:customStyle="1" w:styleId="ListLabel466">
    <w:name w:val="ListLabel 466"/>
    <w:qFormat/>
    <w:rsid w:val="00390B60"/>
    <w:rPr>
      <w:rFonts w:cs="Symbol"/>
    </w:rPr>
  </w:style>
  <w:style w:type="character" w:customStyle="1" w:styleId="ListLabel467">
    <w:name w:val="ListLabel 467"/>
    <w:qFormat/>
    <w:rsid w:val="00390B60"/>
    <w:rPr>
      <w:rFonts w:cs="Courier New"/>
    </w:rPr>
  </w:style>
  <w:style w:type="character" w:customStyle="1" w:styleId="ListLabel468">
    <w:name w:val="ListLabel 468"/>
    <w:qFormat/>
    <w:rsid w:val="00390B60"/>
    <w:rPr>
      <w:rFonts w:cs="Wingdings"/>
    </w:rPr>
  </w:style>
  <w:style w:type="character" w:customStyle="1" w:styleId="ListLabel469">
    <w:name w:val="ListLabel 469"/>
    <w:qFormat/>
    <w:rsid w:val="00390B60"/>
    <w:rPr>
      <w:rFonts w:cs="Symbol"/>
    </w:rPr>
  </w:style>
  <w:style w:type="character" w:customStyle="1" w:styleId="ListLabel470">
    <w:name w:val="ListLabel 470"/>
    <w:qFormat/>
    <w:rsid w:val="00390B60"/>
    <w:rPr>
      <w:rFonts w:cs="Courier New"/>
    </w:rPr>
  </w:style>
  <w:style w:type="character" w:customStyle="1" w:styleId="ListLabel471">
    <w:name w:val="ListLabel 471"/>
    <w:qFormat/>
    <w:rsid w:val="00390B60"/>
    <w:rPr>
      <w:rFonts w:cs="Wingdings"/>
    </w:rPr>
  </w:style>
  <w:style w:type="character" w:customStyle="1" w:styleId="ListLabel472">
    <w:name w:val="ListLabel 472"/>
    <w:qFormat/>
    <w:rsid w:val="00390B60"/>
    <w:rPr>
      <w:rFonts w:cs="Symbol"/>
    </w:rPr>
  </w:style>
  <w:style w:type="character" w:customStyle="1" w:styleId="ListLabel473">
    <w:name w:val="ListLabel 473"/>
    <w:qFormat/>
    <w:rsid w:val="00390B60"/>
    <w:rPr>
      <w:rFonts w:cs="Courier New"/>
    </w:rPr>
  </w:style>
  <w:style w:type="character" w:customStyle="1" w:styleId="ListLabel474">
    <w:name w:val="ListLabel 474"/>
    <w:qFormat/>
    <w:rsid w:val="00390B60"/>
    <w:rPr>
      <w:rFonts w:cs="Wingdings"/>
    </w:rPr>
  </w:style>
  <w:style w:type="character" w:customStyle="1" w:styleId="ListLabel475">
    <w:name w:val="ListLabel 475"/>
    <w:qFormat/>
    <w:rsid w:val="00390B60"/>
    <w:rPr>
      <w:rFonts w:ascii="Calibri" w:hAnsi="Calibri"/>
      <w:b/>
      <w:sz w:val="22"/>
    </w:rPr>
  </w:style>
  <w:style w:type="character" w:customStyle="1" w:styleId="ListLabel476">
    <w:name w:val="ListLabel 476"/>
    <w:qFormat/>
    <w:rsid w:val="00390B60"/>
    <w:rPr>
      <w:rFonts w:ascii="Calibri" w:hAnsi="Calibri"/>
      <w:b/>
      <w:sz w:val="22"/>
    </w:rPr>
  </w:style>
  <w:style w:type="character" w:customStyle="1" w:styleId="ListLabel477">
    <w:name w:val="ListLabel 477"/>
    <w:qFormat/>
    <w:rsid w:val="00390B60"/>
    <w:rPr>
      <w:b w:val="0"/>
    </w:rPr>
  </w:style>
  <w:style w:type="character" w:customStyle="1" w:styleId="ListLabel478">
    <w:name w:val="ListLabel 478"/>
    <w:qFormat/>
    <w:rsid w:val="00390B60"/>
    <w:rPr>
      <w:rFonts w:ascii="Calibri" w:hAnsi="Calibri"/>
      <w:b/>
      <w:sz w:val="22"/>
    </w:rPr>
  </w:style>
  <w:style w:type="character" w:customStyle="1" w:styleId="ListLabel479">
    <w:name w:val="ListLabel 479"/>
    <w:qFormat/>
    <w:rsid w:val="00390B60"/>
    <w:rPr>
      <w:rFonts w:cs="Arial"/>
      <w:sz w:val="22"/>
      <w:szCs w:val="22"/>
    </w:rPr>
  </w:style>
  <w:style w:type="character" w:customStyle="1" w:styleId="ListLabel480">
    <w:name w:val="ListLabel 480"/>
    <w:qFormat/>
    <w:rsid w:val="00390B60"/>
    <w:rPr>
      <w:rFonts w:cs="Arial"/>
      <w:color w:val="00000A"/>
      <w:sz w:val="22"/>
      <w:szCs w:val="22"/>
    </w:rPr>
  </w:style>
  <w:style w:type="character" w:customStyle="1" w:styleId="ListLabel481">
    <w:name w:val="ListLabel 481"/>
    <w:qFormat/>
    <w:rsid w:val="00390B60"/>
    <w:rPr>
      <w:rFonts w:cs="Arial"/>
      <w:sz w:val="22"/>
      <w:szCs w:val="22"/>
    </w:rPr>
  </w:style>
  <w:style w:type="character" w:customStyle="1" w:styleId="ListLabel482">
    <w:name w:val="ListLabel 482"/>
    <w:qFormat/>
    <w:rsid w:val="00390B60"/>
    <w:rPr>
      <w:rFonts w:ascii="Calibri" w:hAnsi="Calibri"/>
      <w:b/>
      <w:sz w:val="22"/>
    </w:rPr>
  </w:style>
  <w:style w:type="character" w:customStyle="1" w:styleId="ListLabel483">
    <w:name w:val="ListLabel 483"/>
    <w:qFormat/>
    <w:rsid w:val="00390B60"/>
    <w:rPr>
      <w:b w:val="0"/>
    </w:rPr>
  </w:style>
  <w:style w:type="character" w:customStyle="1" w:styleId="ListLabel484">
    <w:name w:val="ListLabel 484"/>
    <w:qFormat/>
    <w:rsid w:val="00390B60"/>
    <w:rPr>
      <w:b w:val="0"/>
    </w:rPr>
  </w:style>
  <w:style w:type="character" w:customStyle="1" w:styleId="ListLabel485">
    <w:name w:val="ListLabel 485"/>
    <w:qFormat/>
    <w:rsid w:val="00390B60"/>
    <w:rPr>
      <w:b w:val="0"/>
    </w:rPr>
  </w:style>
  <w:style w:type="character" w:customStyle="1" w:styleId="ListLabel486">
    <w:name w:val="ListLabel 486"/>
    <w:qFormat/>
    <w:rsid w:val="00390B60"/>
    <w:rPr>
      <w:rFonts w:cs="Wingdings"/>
    </w:rPr>
  </w:style>
  <w:style w:type="character" w:customStyle="1" w:styleId="ListLabel487">
    <w:name w:val="ListLabel 487"/>
    <w:qFormat/>
    <w:rsid w:val="00390B60"/>
    <w:rPr>
      <w:rFonts w:cs="Arial"/>
      <w:sz w:val="22"/>
      <w:szCs w:val="22"/>
    </w:rPr>
  </w:style>
  <w:style w:type="character" w:customStyle="1" w:styleId="ListLabel488">
    <w:name w:val="ListLabel 488"/>
    <w:qFormat/>
    <w:rsid w:val="00390B60"/>
    <w:rPr>
      <w:rFonts w:cs="Arial"/>
      <w:strike w:val="0"/>
      <w:dstrike w:val="0"/>
      <w:sz w:val="22"/>
      <w:szCs w:val="22"/>
    </w:rPr>
  </w:style>
  <w:style w:type="character" w:customStyle="1" w:styleId="ListLabel489">
    <w:name w:val="ListLabel 489"/>
    <w:qFormat/>
    <w:rsid w:val="00390B60"/>
    <w:rPr>
      <w:rFonts w:cs="Arial"/>
      <w:sz w:val="22"/>
      <w:szCs w:val="22"/>
    </w:rPr>
  </w:style>
  <w:style w:type="character" w:customStyle="1" w:styleId="ListLabel490">
    <w:name w:val="ListLabel 490"/>
    <w:qFormat/>
    <w:rsid w:val="00390B60"/>
    <w:rPr>
      <w:rFonts w:cs="Arial"/>
      <w:sz w:val="22"/>
      <w:szCs w:val="22"/>
    </w:rPr>
  </w:style>
  <w:style w:type="character" w:customStyle="1" w:styleId="ListLabel491">
    <w:name w:val="ListLabel 491"/>
    <w:qFormat/>
    <w:rsid w:val="00390B60"/>
    <w:rPr>
      <w:strike w:val="0"/>
      <w:dstrike w:val="0"/>
    </w:rPr>
  </w:style>
  <w:style w:type="character" w:customStyle="1" w:styleId="ListLabel492">
    <w:name w:val="ListLabel 492"/>
    <w:qFormat/>
    <w:rsid w:val="00390B60"/>
    <w:rPr>
      <w:rFonts w:cs="Arial"/>
      <w:sz w:val="24"/>
      <w:szCs w:val="24"/>
    </w:rPr>
  </w:style>
  <w:style w:type="character" w:customStyle="1" w:styleId="ListLabel493">
    <w:name w:val="ListLabel 493"/>
    <w:qFormat/>
    <w:rsid w:val="00390B60"/>
    <w:rPr>
      <w:rFonts w:cs="Arial"/>
      <w:sz w:val="22"/>
      <w:szCs w:val="22"/>
    </w:rPr>
  </w:style>
  <w:style w:type="character" w:customStyle="1" w:styleId="ListLabel494">
    <w:name w:val="ListLabel 494"/>
    <w:qFormat/>
    <w:rsid w:val="00390B60"/>
    <w:rPr>
      <w:rFonts w:cs="Symbol"/>
    </w:rPr>
  </w:style>
  <w:style w:type="character" w:customStyle="1" w:styleId="ListLabel495">
    <w:name w:val="ListLabel 495"/>
    <w:qFormat/>
    <w:rsid w:val="00390B60"/>
    <w:rPr>
      <w:rFonts w:cs="Courier New"/>
    </w:rPr>
  </w:style>
  <w:style w:type="character" w:customStyle="1" w:styleId="ListLabel496">
    <w:name w:val="ListLabel 496"/>
    <w:qFormat/>
    <w:rsid w:val="00390B60"/>
    <w:rPr>
      <w:rFonts w:cs="Wingdings"/>
    </w:rPr>
  </w:style>
  <w:style w:type="character" w:customStyle="1" w:styleId="ListLabel497">
    <w:name w:val="ListLabel 497"/>
    <w:qFormat/>
    <w:rsid w:val="00390B60"/>
    <w:rPr>
      <w:rFonts w:cs="Symbol"/>
    </w:rPr>
  </w:style>
  <w:style w:type="character" w:customStyle="1" w:styleId="ListLabel498">
    <w:name w:val="ListLabel 498"/>
    <w:qFormat/>
    <w:rsid w:val="00390B60"/>
    <w:rPr>
      <w:rFonts w:cs="Courier New"/>
    </w:rPr>
  </w:style>
  <w:style w:type="character" w:customStyle="1" w:styleId="ListLabel499">
    <w:name w:val="ListLabel 499"/>
    <w:qFormat/>
    <w:rsid w:val="00390B60"/>
    <w:rPr>
      <w:rFonts w:cs="Wingdings"/>
    </w:rPr>
  </w:style>
  <w:style w:type="character" w:customStyle="1" w:styleId="ListLabel500">
    <w:name w:val="ListLabel 500"/>
    <w:qFormat/>
    <w:rsid w:val="00390B60"/>
    <w:rPr>
      <w:rFonts w:cs="Symbol"/>
    </w:rPr>
  </w:style>
  <w:style w:type="character" w:customStyle="1" w:styleId="ListLabel501">
    <w:name w:val="ListLabel 501"/>
    <w:qFormat/>
    <w:rsid w:val="00390B60"/>
    <w:rPr>
      <w:rFonts w:cs="Courier New"/>
    </w:rPr>
  </w:style>
  <w:style w:type="character" w:customStyle="1" w:styleId="ListLabel502">
    <w:name w:val="ListLabel 502"/>
    <w:qFormat/>
    <w:rsid w:val="00390B60"/>
    <w:rPr>
      <w:rFonts w:cs="Wingdings"/>
    </w:rPr>
  </w:style>
  <w:style w:type="character" w:customStyle="1" w:styleId="ListLabel503">
    <w:name w:val="ListLabel 503"/>
    <w:qFormat/>
    <w:rsid w:val="00390B60"/>
    <w:rPr>
      <w:rFonts w:cs="Symbol"/>
    </w:rPr>
  </w:style>
  <w:style w:type="character" w:customStyle="1" w:styleId="ListLabel504">
    <w:name w:val="ListLabel 504"/>
    <w:qFormat/>
    <w:rsid w:val="00390B60"/>
    <w:rPr>
      <w:rFonts w:cs="Courier New"/>
    </w:rPr>
  </w:style>
  <w:style w:type="character" w:customStyle="1" w:styleId="ListLabel505">
    <w:name w:val="ListLabel 505"/>
    <w:qFormat/>
    <w:rsid w:val="00390B60"/>
    <w:rPr>
      <w:rFonts w:cs="Wingdings"/>
    </w:rPr>
  </w:style>
  <w:style w:type="character" w:customStyle="1" w:styleId="ListLabel506">
    <w:name w:val="ListLabel 506"/>
    <w:qFormat/>
    <w:rsid w:val="00390B60"/>
    <w:rPr>
      <w:rFonts w:cs="Symbol"/>
    </w:rPr>
  </w:style>
  <w:style w:type="character" w:customStyle="1" w:styleId="ListLabel507">
    <w:name w:val="ListLabel 507"/>
    <w:qFormat/>
    <w:rsid w:val="00390B60"/>
    <w:rPr>
      <w:rFonts w:cs="Courier New"/>
    </w:rPr>
  </w:style>
  <w:style w:type="character" w:customStyle="1" w:styleId="ListLabel508">
    <w:name w:val="ListLabel 508"/>
    <w:qFormat/>
    <w:rsid w:val="00390B60"/>
    <w:rPr>
      <w:rFonts w:cs="Wingdings"/>
    </w:rPr>
  </w:style>
  <w:style w:type="character" w:customStyle="1" w:styleId="ListLabel509">
    <w:name w:val="ListLabel 509"/>
    <w:qFormat/>
    <w:rsid w:val="00390B60"/>
    <w:rPr>
      <w:rFonts w:cs="Symbol"/>
    </w:rPr>
  </w:style>
  <w:style w:type="character" w:customStyle="1" w:styleId="ListLabel510">
    <w:name w:val="ListLabel 510"/>
    <w:qFormat/>
    <w:rsid w:val="00390B60"/>
    <w:rPr>
      <w:rFonts w:cs="Courier New"/>
    </w:rPr>
  </w:style>
  <w:style w:type="character" w:customStyle="1" w:styleId="ListLabel511">
    <w:name w:val="ListLabel 511"/>
    <w:qFormat/>
    <w:rsid w:val="00390B60"/>
    <w:rPr>
      <w:rFonts w:cs="Wingdings"/>
    </w:rPr>
  </w:style>
  <w:style w:type="character" w:customStyle="1" w:styleId="ListLabel512">
    <w:name w:val="ListLabel 512"/>
    <w:qFormat/>
    <w:rsid w:val="00390B60"/>
    <w:rPr>
      <w:rFonts w:cs="Symbol"/>
      <w:sz w:val="22"/>
    </w:rPr>
  </w:style>
  <w:style w:type="character" w:customStyle="1" w:styleId="ListLabel513">
    <w:name w:val="ListLabel 513"/>
    <w:qFormat/>
    <w:rsid w:val="00390B60"/>
    <w:rPr>
      <w:rFonts w:cs="Courier New"/>
    </w:rPr>
  </w:style>
  <w:style w:type="character" w:customStyle="1" w:styleId="ListLabel514">
    <w:name w:val="ListLabel 514"/>
    <w:qFormat/>
    <w:rsid w:val="00390B60"/>
    <w:rPr>
      <w:rFonts w:cs="Wingdings"/>
    </w:rPr>
  </w:style>
  <w:style w:type="character" w:customStyle="1" w:styleId="ListLabel515">
    <w:name w:val="ListLabel 515"/>
    <w:qFormat/>
    <w:rsid w:val="00390B60"/>
    <w:rPr>
      <w:rFonts w:cs="Symbol"/>
    </w:rPr>
  </w:style>
  <w:style w:type="character" w:customStyle="1" w:styleId="ListLabel516">
    <w:name w:val="ListLabel 516"/>
    <w:qFormat/>
    <w:rsid w:val="00390B60"/>
    <w:rPr>
      <w:rFonts w:cs="Courier New"/>
    </w:rPr>
  </w:style>
  <w:style w:type="character" w:customStyle="1" w:styleId="ListLabel517">
    <w:name w:val="ListLabel 517"/>
    <w:qFormat/>
    <w:rsid w:val="00390B60"/>
    <w:rPr>
      <w:rFonts w:cs="Wingdings"/>
    </w:rPr>
  </w:style>
  <w:style w:type="character" w:customStyle="1" w:styleId="ListLabel518">
    <w:name w:val="ListLabel 518"/>
    <w:qFormat/>
    <w:rsid w:val="00390B60"/>
    <w:rPr>
      <w:rFonts w:cs="Symbol"/>
    </w:rPr>
  </w:style>
  <w:style w:type="character" w:customStyle="1" w:styleId="ListLabel519">
    <w:name w:val="ListLabel 519"/>
    <w:qFormat/>
    <w:rsid w:val="00390B60"/>
    <w:rPr>
      <w:rFonts w:cs="Courier New"/>
    </w:rPr>
  </w:style>
  <w:style w:type="character" w:customStyle="1" w:styleId="ListLabel520">
    <w:name w:val="ListLabel 520"/>
    <w:qFormat/>
    <w:rsid w:val="00390B60"/>
    <w:rPr>
      <w:rFonts w:cs="Wingdings"/>
    </w:rPr>
  </w:style>
  <w:style w:type="character" w:customStyle="1" w:styleId="ListLabel521">
    <w:name w:val="ListLabel 521"/>
    <w:qFormat/>
    <w:rsid w:val="00390B60"/>
    <w:rPr>
      <w:rFonts w:cs="Symbol"/>
    </w:rPr>
  </w:style>
  <w:style w:type="character" w:customStyle="1" w:styleId="ListLabel522">
    <w:name w:val="ListLabel 522"/>
    <w:qFormat/>
    <w:rsid w:val="00390B60"/>
    <w:rPr>
      <w:rFonts w:cs="Courier New"/>
    </w:rPr>
  </w:style>
  <w:style w:type="character" w:customStyle="1" w:styleId="ListLabel523">
    <w:name w:val="ListLabel 523"/>
    <w:qFormat/>
    <w:rsid w:val="00390B60"/>
    <w:rPr>
      <w:rFonts w:cs="Wingdings"/>
    </w:rPr>
  </w:style>
  <w:style w:type="character" w:customStyle="1" w:styleId="ListLabel524">
    <w:name w:val="ListLabel 524"/>
    <w:qFormat/>
    <w:rsid w:val="00390B60"/>
    <w:rPr>
      <w:rFonts w:cs="Symbol"/>
    </w:rPr>
  </w:style>
  <w:style w:type="character" w:customStyle="1" w:styleId="ListLabel525">
    <w:name w:val="ListLabel 525"/>
    <w:qFormat/>
    <w:rsid w:val="00390B60"/>
    <w:rPr>
      <w:rFonts w:cs="Courier New"/>
    </w:rPr>
  </w:style>
  <w:style w:type="character" w:customStyle="1" w:styleId="ListLabel526">
    <w:name w:val="ListLabel 526"/>
    <w:qFormat/>
    <w:rsid w:val="00390B60"/>
    <w:rPr>
      <w:rFonts w:cs="Wingdings"/>
    </w:rPr>
  </w:style>
  <w:style w:type="character" w:customStyle="1" w:styleId="ListLabel527">
    <w:name w:val="ListLabel 527"/>
    <w:qFormat/>
    <w:rsid w:val="00390B60"/>
    <w:rPr>
      <w:rFonts w:cs="Symbol"/>
    </w:rPr>
  </w:style>
  <w:style w:type="character" w:customStyle="1" w:styleId="ListLabel528">
    <w:name w:val="ListLabel 528"/>
    <w:qFormat/>
    <w:rsid w:val="00390B60"/>
    <w:rPr>
      <w:rFonts w:cs="Courier New"/>
    </w:rPr>
  </w:style>
  <w:style w:type="character" w:customStyle="1" w:styleId="ListLabel529">
    <w:name w:val="ListLabel 529"/>
    <w:qFormat/>
    <w:rsid w:val="00390B60"/>
    <w:rPr>
      <w:rFonts w:cs="Wingdings"/>
    </w:rPr>
  </w:style>
  <w:style w:type="character" w:customStyle="1" w:styleId="ListLabel530">
    <w:name w:val="ListLabel 530"/>
    <w:qFormat/>
    <w:rsid w:val="00390B60"/>
    <w:rPr>
      <w:rFonts w:cs="Symbol"/>
    </w:rPr>
  </w:style>
  <w:style w:type="character" w:customStyle="1" w:styleId="ListLabel531">
    <w:name w:val="ListLabel 531"/>
    <w:qFormat/>
    <w:rsid w:val="00390B60"/>
    <w:rPr>
      <w:rFonts w:cs="Courier New"/>
    </w:rPr>
  </w:style>
  <w:style w:type="character" w:customStyle="1" w:styleId="ListLabel532">
    <w:name w:val="ListLabel 532"/>
    <w:qFormat/>
    <w:rsid w:val="00390B60"/>
    <w:rPr>
      <w:rFonts w:cs="Wingdings"/>
    </w:rPr>
  </w:style>
  <w:style w:type="character" w:customStyle="1" w:styleId="ListLabel533">
    <w:name w:val="ListLabel 533"/>
    <w:qFormat/>
    <w:rsid w:val="00390B60"/>
    <w:rPr>
      <w:rFonts w:cs="Symbol"/>
    </w:rPr>
  </w:style>
  <w:style w:type="character" w:customStyle="1" w:styleId="ListLabel534">
    <w:name w:val="ListLabel 534"/>
    <w:qFormat/>
    <w:rsid w:val="00390B60"/>
    <w:rPr>
      <w:rFonts w:cs="Courier New"/>
    </w:rPr>
  </w:style>
  <w:style w:type="character" w:customStyle="1" w:styleId="ListLabel535">
    <w:name w:val="ListLabel 535"/>
    <w:qFormat/>
    <w:rsid w:val="00390B60"/>
    <w:rPr>
      <w:rFonts w:cs="Wingdings"/>
    </w:rPr>
  </w:style>
  <w:style w:type="character" w:customStyle="1" w:styleId="ListLabel536">
    <w:name w:val="ListLabel 536"/>
    <w:qFormat/>
    <w:rsid w:val="00390B60"/>
    <w:rPr>
      <w:rFonts w:cs="Symbol"/>
    </w:rPr>
  </w:style>
  <w:style w:type="character" w:customStyle="1" w:styleId="ListLabel537">
    <w:name w:val="ListLabel 537"/>
    <w:qFormat/>
    <w:rsid w:val="00390B60"/>
    <w:rPr>
      <w:rFonts w:cs="Courier New"/>
    </w:rPr>
  </w:style>
  <w:style w:type="character" w:customStyle="1" w:styleId="ListLabel538">
    <w:name w:val="ListLabel 538"/>
    <w:qFormat/>
    <w:rsid w:val="00390B60"/>
    <w:rPr>
      <w:rFonts w:cs="Wingdings"/>
    </w:rPr>
  </w:style>
  <w:style w:type="character" w:customStyle="1" w:styleId="ListLabel539">
    <w:name w:val="ListLabel 539"/>
    <w:qFormat/>
    <w:rsid w:val="00390B60"/>
    <w:rPr>
      <w:rFonts w:cs="Symbol"/>
      <w:sz w:val="18"/>
    </w:rPr>
  </w:style>
  <w:style w:type="character" w:customStyle="1" w:styleId="ListLabel540">
    <w:name w:val="ListLabel 540"/>
    <w:qFormat/>
    <w:rsid w:val="00390B60"/>
    <w:rPr>
      <w:sz w:val="22"/>
      <w:szCs w:val="22"/>
    </w:rPr>
  </w:style>
  <w:style w:type="character" w:customStyle="1" w:styleId="ListLabel541">
    <w:name w:val="ListLabel 541"/>
    <w:qFormat/>
    <w:rsid w:val="00390B60"/>
    <w:rPr>
      <w:rFonts w:ascii="Calibri" w:hAnsi="Calibri" w:cs="Symbol"/>
      <w:sz w:val="22"/>
    </w:rPr>
  </w:style>
  <w:style w:type="character" w:customStyle="1" w:styleId="ListLabel542">
    <w:name w:val="ListLabel 542"/>
    <w:qFormat/>
    <w:rsid w:val="00390B60"/>
    <w:rPr>
      <w:rFonts w:cs="Courier New"/>
    </w:rPr>
  </w:style>
  <w:style w:type="character" w:customStyle="1" w:styleId="ListLabel543">
    <w:name w:val="ListLabel 543"/>
    <w:qFormat/>
    <w:rsid w:val="00390B60"/>
    <w:rPr>
      <w:rFonts w:cs="Wingdings"/>
    </w:rPr>
  </w:style>
  <w:style w:type="character" w:customStyle="1" w:styleId="ListLabel544">
    <w:name w:val="ListLabel 544"/>
    <w:qFormat/>
    <w:rsid w:val="00390B60"/>
    <w:rPr>
      <w:rFonts w:cs="Symbol"/>
    </w:rPr>
  </w:style>
  <w:style w:type="character" w:customStyle="1" w:styleId="ListLabel545">
    <w:name w:val="ListLabel 545"/>
    <w:qFormat/>
    <w:rsid w:val="00390B60"/>
    <w:rPr>
      <w:rFonts w:cs="Courier New"/>
    </w:rPr>
  </w:style>
  <w:style w:type="character" w:customStyle="1" w:styleId="ListLabel546">
    <w:name w:val="ListLabel 546"/>
    <w:qFormat/>
    <w:rsid w:val="00390B60"/>
    <w:rPr>
      <w:rFonts w:cs="Wingdings"/>
    </w:rPr>
  </w:style>
  <w:style w:type="character" w:customStyle="1" w:styleId="ListLabel547">
    <w:name w:val="ListLabel 547"/>
    <w:qFormat/>
    <w:rsid w:val="00390B60"/>
    <w:rPr>
      <w:rFonts w:cs="Symbol"/>
    </w:rPr>
  </w:style>
  <w:style w:type="character" w:customStyle="1" w:styleId="ListLabel548">
    <w:name w:val="ListLabel 548"/>
    <w:qFormat/>
    <w:rsid w:val="00390B60"/>
    <w:rPr>
      <w:rFonts w:cs="Courier New"/>
    </w:rPr>
  </w:style>
  <w:style w:type="character" w:customStyle="1" w:styleId="ListLabel549">
    <w:name w:val="ListLabel 549"/>
    <w:qFormat/>
    <w:rsid w:val="00390B60"/>
    <w:rPr>
      <w:rFonts w:cs="Wingdings"/>
    </w:rPr>
  </w:style>
  <w:style w:type="character" w:customStyle="1" w:styleId="ListLabel550">
    <w:name w:val="ListLabel 550"/>
    <w:qFormat/>
    <w:rsid w:val="00390B60"/>
    <w:rPr>
      <w:rFonts w:cs="Courier New"/>
    </w:rPr>
  </w:style>
  <w:style w:type="character" w:customStyle="1" w:styleId="ListLabel551">
    <w:name w:val="ListLabel 551"/>
    <w:qFormat/>
    <w:rsid w:val="00390B60"/>
    <w:rPr>
      <w:rFonts w:cs="Angsana New"/>
      <w:color w:val="000000"/>
      <w:szCs w:val="22"/>
      <w:highlight w:val="white"/>
      <w:lang w:val="el-GR"/>
    </w:rPr>
  </w:style>
  <w:style w:type="character" w:customStyle="1" w:styleId="ListLabel552">
    <w:name w:val="ListLabel 552"/>
    <w:qFormat/>
    <w:rsid w:val="00390B60"/>
    <w:rPr>
      <w:rFonts w:cs="Courier New"/>
    </w:rPr>
  </w:style>
  <w:style w:type="character" w:customStyle="1" w:styleId="ListLabel553">
    <w:name w:val="ListLabel 553"/>
    <w:qFormat/>
    <w:rsid w:val="00390B60"/>
    <w:rPr>
      <w:b w:val="0"/>
    </w:rPr>
  </w:style>
  <w:style w:type="character" w:customStyle="1" w:styleId="ListLabel554">
    <w:name w:val="ListLabel 554"/>
    <w:qFormat/>
    <w:rsid w:val="00390B60"/>
    <w:rPr>
      <w:rFonts w:cs="Courier New"/>
    </w:rPr>
  </w:style>
  <w:style w:type="character" w:customStyle="1" w:styleId="ListLabel555">
    <w:name w:val="ListLabel 555"/>
    <w:qFormat/>
    <w:rsid w:val="00390B60"/>
    <w:rPr>
      <w:rFonts w:cs="Courier New"/>
    </w:rPr>
  </w:style>
  <w:style w:type="character" w:customStyle="1" w:styleId="ListLabel556">
    <w:name w:val="ListLabel 556"/>
    <w:qFormat/>
    <w:rsid w:val="00390B60"/>
    <w:rPr>
      <w:rFonts w:cs="Courier New"/>
    </w:rPr>
  </w:style>
  <w:style w:type="character" w:customStyle="1" w:styleId="ListLabel557">
    <w:name w:val="ListLabel 557"/>
    <w:qFormat/>
    <w:rsid w:val="00390B60"/>
    <w:rPr>
      <w:rFonts w:cs="Courier New"/>
    </w:rPr>
  </w:style>
  <w:style w:type="character" w:customStyle="1" w:styleId="ListLabel558">
    <w:name w:val="ListLabel 558"/>
    <w:qFormat/>
    <w:rsid w:val="00390B60"/>
    <w:rPr>
      <w:rFonts w:cs="Courier New"/>
    </w:rPr>
  </w:style>
  <w:style w:type="character" w:customStyle="1" w:styleId="ListLabel559">
    <w:name w:val="ListLabel 559"/>
    <w:qFormat/>
    <w:rsid w:val="00390B60"/>
    <w:rPr>
      <w:rFonts w:cs="Courier New"/>
    </w:rPr>
  </w:style>
  <w:style w:type="character" w:customStyle="1" w:styleId="ListLabel560">
    <w:name w:val="ListLabel 560"/>
    <w:qFormat/>
    <w:rsid w:val="00390B60"/>
    <w:rPr>
      <w:rFonts w:cs="Courier New"/>
    </w:rPr>
  </w:style>
  <w:style w:type="character" w:customStyle="1" w:styleId="ListLabel561">
    <w:name w:val="ListLabel 561"/>
    <w:qFormat/>
    <w:rsid w:val="00390B60"/>
    <w:rPr>
      <w:rFonts w:eastAsia="Calibri" w:cs="Calibri"/>
    </w:rPr>
  </w:style>
  <w:style w:type="character" w:customStyle="1" w:styleId="ListLabel562">
    <w:name w:val="ListLabel 562"/>
    <w:qFormat/>
    <w:rsid w:val="00390B60"/>
    <w:rPr>
      <w:rFonts w:cs="Courier New"/>
    </w:rPr>
  </w:style>
  <w:style w:type="character" w:customStyle="1" w:styleId="ListLabel563">
    <w:name w:val="ListLabel 563"/>
    <w:qFormat/>
    <w:rsid w:val="00390B60"/>
    <w:rPr>
      <w:rFonts w:cs="Courier New"/>
    </w:rPr>
  </w:style>
  <w:style w:type="character" w:customStyle="1" w:styleId="ListLabel564">
    <w:name w:val="ListLabel 564"/>
    <w:qFormat/>
    <w:rsid w:val="00390B60"/>
    <w:rPr>
      <w:rFonts w:cs="Courier New"/>
    </w:rPr>
  </w:style>
  <w:style w:type="character" w:customStyle="1" w:styleId="ListLabel565">
    <w:name w:val="ListLabel 565"/>
    <w:qFormat/>
    <w:rsid w:val="00390B60"/>
    <w:rPr>
      <w:rFonts w:cs="Times New Roman"/>
    </w:rPr>
  </w:style>
  <w:style w:type="character" w:customStyle="1" w:styleId="ListLabel566">
    <w:name w:val="ListLabel 566"/>
    <w:qFormat/>
    <w:rsid w:val="00390B60"/>
    <w:rPr>
      <w:rFonts w:cs="Times New Roman"/>
    </w:rPr>
  </w:style>
  <w:style w:type="character" w:customStyle="1" w:styleId="ListLabel567">
    <w:name w:val="ListLabel 567"/>
    <w:qFormat/>
    <w:rsid w:val="00390B60"/>
    <w:rPr>
      <w:rFonts w:cs="Times New Roman"/>
    </w:rPr>
  </w:style>
  <w:style w:type="character" w:customStyle="1" w:styleId="ListLabel568">
    <w:name w:val="ListLabel 568"/>
    <w:qFormat/>
    <w:rsid w:val="00390B60"/>
    <w:rPr>
      <w:rFonts w:cs="Times New Roman"/>
    </w:rPr>
  </w:style>
  <w:style w:type="character" w:customStyle="1" w:styleId="ListLabel569">
    <w:name w:val="ListLabel 569"/>
    <w:qFormat/>
    <w:rsid w:val="00390B60"/>
    <w:rPr>
      <w:rFonts w:cs="Times New Roman"/>
    </w:rPr>
  </w:style>
  <w:style w:type="character" w:customStyle="1" w:styleId="ListLabel570">
    <w:name w:val="ListLabel 570"/>
    <w:qFormat/>
    <w:rsid w:val="00390B60"/>
    <w:rPr>
      <w:rFonts w:cs="Times New Roman"/>
    </w:rPr>
  </w:style>
  <w:style w:type="character" w:customStyle="1" w:styleId="ListLabel571">
    <w:name w:val="ListLabel 571"/>
    <w:qFormat/>
    <w:rsid w:val="00390B60"/>
    <w:rPr>
      <w:rFonts w:cs="Times New Roman"/>
    </w:rPr>
  </w:style>
  <w:style w:type="character" w:customStyle="1" w:styleId="ListLabel572">
    <w:name w:val="ListLabel 572"/>
    <w:qFormat/>
    <w:rsid w:val="00390B60"/>
    <w:rPr>
      <w:rFonts w:cs="Times New Roman"/>
    </w:rPr>
  </w:style>
  <w:style w:type="character" w:customStyle="1" w:styleId="ListLabel573">
    <w:name w:val="ListLabel 573"/>
    <w:qFormat/>
    <w:rsid w:val="00390B60"/>
    <w:rPr>
      <w:rFonts w:cs="Times New Roman"/>
      <w:b w:val="0"/>
      <w:i w:val="0"/>
      <w:color w:val="00000A"/>
      <w:sz w:val="22"/>
      <w:szCs w:val="20"/>
      <w:u w:val="none"/>
    </w:rPr>
  </w:style>
  <w:style w:type="character" w:customStyle="1" w:styleId="ListLabel574">
    <w:name w:val="ListLabel 574"/>
    <w:qFormat/>
    <w:rsid w:val="00390B60"/>
    <w:rPr>
      <w:rFonts w:cs="Times New Roman"/>
      <w:b w:val="0"/>
      <w:i w:val="0"/>
      <w:color w:val="00000A"/>
      <w:sz w:val="22"/>
      <w:szCs w:val="20"/>
      <w:u w:val="none"/>
    </w:rPr>
  </w:style>
  <w:style w:type="character" w:customStyle="1" w:styleId="ListLabel575">
    <w:name w:val="ListLabel 575"/>
    <w:qFormat/>
    <w:rsid w:val="00390B60"/>
    <w:rPr>
      <w:rFonts w:cs="Times New Roman"/>
      <w:b w:val="0"/>
      <w:i w:val="0"/>
      <w:color w:val="00000A"/>
      <w:sz w:val="22"/>
      <w:szCs w:val="20"/>
      <w:u w:val="none"/>
    </w:rPr>
  </w:style>
  <w:style w:type="character" w:customStyle="1" w:styleId="ListLabel576">
    <w:name w:val="ListLabel 576"/>
    <w:qFormat/>
    <w:rsid w:val="00390B60"/>
    <w:rPr>
      <w:rFonts w:cs="Times New Roman"/>
      <w:b w:val="0"/>
      <w:i w:val="0"/>
      <w:color w:val="00000A"/>
      <w:sz w:val="22"/>
      <w:szCs w:val="20"/>
      <w:u w:val="none"/>
    </w:rPr>
  </w:style>
  <w:style w:type="character" w:customStyle="1" w:styleId="ListLabel577">
    <w:name w:val="ListLabel 577"/>
    <w:qFormat/>
    <w:rsid w:val="00390B60"/>
    <w:rPr>
      <w:rFonts w:cs="Times New Roman"/>
      <w:b w:val="0"/>
      <w:i w:val="0"/>
      <w:color w:val="00000A"/>
      <w:sz w:val="22"/>
      <w:szCs w:val="20"/>
      <w:u w:val="none"/>
    </w:rPr>
  </w:style>
  <w:style w:type="character" w:customStyle="1" w:styleId="ListLabel578">
    <w:name w:val="ListLabel 578"/>
    <w:qFormat/>
    <w:rsid w:val="00390B60"/>
    <w:rPr>
      <w:rFonts w:cs="Times New Roman"/>
      <w:b w:val="0"/>
      <w:i w:val="0"/>
      <w:color w:val="00000A"/>
      <w:sz w:val="22"/>
      <w:szCs w:val="20"/>
      <w:u w:val="none"/>
    </w:rPr>
  </w:style>
  <w:style w:type="character" w:customStyle="1" w:styleId="ListLabel579">
    <w:name w:val="ListLabel 579"/>
    <w:qFormat/>
    <w:rsid w:val="00390B60"/>
    <w:rPr>
      <w:rFonts w:cs="Times New Roman"/>
      <w:b w:val="0"/>
      <w:i w:val="0"/>
      <w:color w:val="00000A"/>
      <w:sz w:val="22"/>
      <w:szCs w:val="20"/>
      <w:u w:val="none"/>
    </w:rPr>
  </w:style>
  <w:style w:type="character" w:customStyle="1" w:styleId="ListLabel580">
    <w:name w:val="ListLabel 580"/>
    <w:qFormat/>
    <w:rsid w:val="00390B60"/>
    <w:rPr>
      <w:rFonts w:cs="Times New Roman"/>
      <w:b w:val="0"/>
      <w:i w:val="0"/>
      <w:color w:val="00000A"/>
      <w:sz w:val="22"/>
      <w:szCs w:val="20"/>
      <w:u w:val="none"/>
    </w:rPr>
  </w:style>
  <w:style w:type="character" w:customStyle="1" w:styleId="ListLabel581">
    <w:name w:val="ListLabel 581"/>
    <w:qFormat/>
    <w:rsid w:val="00390B60"/>
    <w:rPr>
      <w:rFonts w:cs="Times New Roman"/>
      <w:b w:val="0"/>
      <w:i w:val="0"/>
      <w:color w:val="00000A"/>
      <w:sz w:val="22"/>
      <w:szCs w:val="20"/>
      <w:u w:val="none"/>
    </w:rPr>
  </w:style>
  <w:style w:type="character" w:customStyle="1" w:styleId="ListLabel582">
    <w:name w:val="ListLabel 582"/>
    <w:qFormat/>
    <w:rsid w:val="00390B60"/>
    <w:rPr>
      <w:rFonts w:cs="Times New Roman"/>
      <w:b w:val="0"/>
      <w:i w:val="0"/>
      <w:color w:val="00000A"/>
      <w:sz w:val="22"/>
      <w:szCs w:val="20"/>
      <w:u w:val="none"/>
    </w:rPr>
  </w:style>
  <w:style w:type="character" w:customStyle="1" w:styleId="ListLabel583">
    <w:name w:val="ListLabel 583"/>
    <w:qFormat/>
    <w:rsid w:val="00390B60"/>
    <w:rPr>
      <w:rFonts w:cs="Times New Roman"/>
      <w:b w:val="0"/>
      <w:i w:val="0"/>
      <w:color w:val="00000A"/>
      <w:sz w:val="22"/>
      <w:szCs w:val="20"/>
      <w:u w:val="none"/>
    </w:rPr>
  </w:style>
  <w:style w:type="character" w:customStyle="1" w:styleId="ListLabel584">
    <w:name w:val="ListLabel 584"/>
    <w:qFormat/>
    <w:rsid w:val="00390B60"/>
    <w:rPr>
      <w:rFonts w:cs="Times New Roman"/>
      <w:b w:val="0"/>
      <w:i w:val="0"/>
      <w:color w:val="00000A"/>
      <w:sz w:val="22"/>
      <w:szCs w:val="20"/>
      <w:u w:val="none"/>
    </w:rPr>
  </w:style>
  <w:style w:type="character" w:customStyle="1" w:styleId="ListLabel585">
    <w:name w:val="ListLabel 585"/>
    <w:qFormat/>
    <w:rsid w:val="00390B60"/>
    <w:rPr>
      <w:rFonts w:cs="Times New Roman"/>
      <w:b w:val="0"/>
      <w:i w:val="0"/>
      <w:color w:val="00000A"/>
      <w:sz w:val="22"/>
      <w:szCs w:val="20"/>
      <w:u w:val="none"/>
    </w:rPr>
  </w:style>
  <w:style w:type="character" w:customStyle="1" w:styleId="ListLabel586">
    <w:name w:val="ListLabel 586"/>
    <w:qFormat/>
    <w:rsid w:val="00390B60"/>
    <w:rPr>
      <w:rFonts w:cs="Times New Roman"/>
      <w:b w:val="0"/>
      <w:i w:val="0"/>
      <w:color w:val="00000A"/>
      <w:sz w:val="22"/>
      <w:szCs w:val="20"/>
      <w:u w:val="none"/>
    </w:rPr>
  </w:style>
  <w:style w:type="character" w:customStyle="1" w:styleId="ListLabel587">
    <w:name w:val="ListLabel 587"/>
    <w:qFormat/>
    <w:rsid w:val="00390B60"/>
    <w:rPr>
      <w:rFonts w:cs="Times New Roman"/>
      <w:b w:val="0"/>
      <w:i w:val="0"/>
      <w:color w:val="00000A"/>
      <w:sz w:val="22"/>
      <w:szCs w:val="20"/>
      <w:u w:val="none"/>
    </w:rPr>
  </w:style>
  <w:style w:type="character" w:customStyle="1" w:styleId="ListLabel588">
    <w:name w:val="ListLabel 588"/>
    <w:qFormat/>
    <w:rsid w:val="00390B60"/>
    <w:rPr>
      <w:rFonts w:cs="Times New Roman"/>
      <w:b w:val="0"/>
      <w:i w:val="0"/>
      <w:color w:val="00000A"/>
      <w:sz w:val="22"/>
      <w:szCs w:val="20"/>
      <w:u w:val="none"/>
    </w:rPr>
  </w:style>
  <w:style w:type="character" w:customStyle="1" w:styleId="ListLabel589">
    <w:name w:val="ListLabel 589"/>
    <w:qFormat/>
    <w:rsid w:val="00390B60"/>
    <w:rPr>
      <w:rFonts w:cs="Times New Roman"/>
      <w:b w:val="0"/>
      <w:i w:val="0"/>
      <w:color w:val="00000A"/>
      <w:sz w:val="22"/>
      <w:szCs w:val="20"/>
      <w:u w:val="none"/>
    </w:rPr>
  </w:style>
  <w:style w:type="character" w:customStyle="1" w:styleId="ListLabel590">
    <w:name w:val="ListLabel 590"/>
    <w:qFormat/>
    <w:rsid w:val="00390B60"/>
    <w:rPr>
      <w:rFonts w:cs="Times New Roman"/>
      <w:b w:val="0"/>
      <w:i w:val="0"/>
      <w:color w:val="00000A"/>
      <w:sz w:val="22"/>
      <w:szCs w:val="20"/>
      <w:u w:val="none"/>
    </w:rPr>
  </w:style>
  <w:style w:type="character" w:customStyle="1" w:styleId="ListLabel591">
    <w:name w:val="ListLabel 591"/>
    <w:qFormat/>
    <w:rsid w:val="00390B60"/>
    <w:rPr>
      <w:rFonts w:cs="Times New Roman"/>
      <w:b w:val="0"/>
      <w:i w:val="0"/>
      <w:color w:val="00000A"/>
      <w:sz w:val="22"/>
      <w:szCs w:val="20"/>
      <w:u w:val="none"/>
    </w:rPr>
  </w:style>
  <w:style w:type="character" w:customStyle="1" w:styleId="ListLabel592">
    <w:name w:val="ListLabel 592"/>
    <w:qFormat/>
    <w:rsid w:val="00390B60"/>
    <w:rPr>
      <w:rFonts w:cs="Times New Roman"/>
      <w:b w:val="0"/>
      <w:i w:val="0"/>
      <w:color w:val="00000A"/>
      <w:sz w:val="22"/>
      <w:szCs w:val="20"/>
      <w:u w:val="none"/>
    </w:rPr>
  </w:style>
  <w:style w:type="character" w:customStyle="1" w:styleId="ListLabel593">
    <w:name w:val="ListLabel 593"/>
    <w:qFormat/>
    <w:rsid w:val="00390B60"/>
    <w:rPr>
      <w:rFonts w:cs="Times New Roman"/>
      <w:b w:val="0"/>
      <w:i w:val="0"/>
      <w:color w:val="00000A"/>
      <w:sz w:val="22"/>
      <w:szCs w:val="20"/>
      <w:u w:val="none"/>
    </w:rPr>
  </w:style>
  <w:style w:type="character" w:customStyle="1" w:styleId="ListLabel594">
    <w:name w:val="ListLabel 594"/>
    <w:qFormat/>
    <w:rsid w:val="00390B60"/>
    <w:rPr>
      <w:rFonts w:cs="Courier New"/>
    </w:rPr>
  </w:style>
  <w:style w:type="character" w:customStyle="1" w:styleId="ListLabel595">
    <w:name w:val="ListLabel 595"/>
    <w:qFormat/>
    <w:rsid w:val="00390B60"/>
    <w:rPr>
      <w:rFonts w:cs="Courier New"/>
    </w:rPr>
  </w:style>
  <w:style w:type="character" w:customStyle="1" w:styleId="ListLabel596">
    <w:name w:val="ListLabel 596"/>
    <w:qFormat/>
    <w:rsid w:val="00390B60"/>
    <w:rPr>
      <w:rFonts w:cs="Courier New"/>
    </w:rPr>
  </w:style>
  <w:style w:type="character" w:customStyle="1" w:styleId="ListLabel597">
    <w:name w:val="ListLabel 597"/>
    <w:qFormat/>
    <w:rsid w:val="00390B60"/>
    <w:rPr>
      <w:rFonts w:cs="Courier New"/>
    </w:rPr>
  </w:style>
  <w:style w:type="character" w:customStyle="1" w:styleId="ListLabel598">
    <w:name w:val="ListLabel 598"/>
    <w:qFormat/>
    <w:rsid w:val="00390B60"/>
    <w:rPr>
      <w:rFonts w:cs="Courier New"/>
    </w:rPr>
  </w:style>
  <w:style w:type="character" w:customStyle="1" w:styleId="ListLabel599">
    <w:name w:val="ListLabel 599"/>
    <w:qFormat/>
    <w:rsid w:val="00390B60"/>
    <w:rPr>
      <w:rFonts w:cs="Courier New"/>
    </w:rPr>
  </w:style>
  <w:style w:type="character" w:customStyle="1" w:styleId="ListLabel600">
    <w:name w:val="ListLabel 600"/>
    <w:qFormat/>
    <w:rsid w:val="00390B60"/>
    <w:rPr>
      <w:rFonts w:cs="Courier New"/>
    </w:rPr>
  </w:style>
  <w:style w:type="character" w:customStyle="1" w:styleId="ListLabel601">
    <w:name w:val="ListLabel 601"/>
    <w:qFormat/>
    <w:rsid w:val="00390B60"/>
    <w:rPr>
      <w:rFonts w:cs="Courier New"/>
    </w:rPr>
  </w:style>
  <w:style w:type="character" w:customStyle="1" w:styleId="ListLabel602">
    <w:name w:val="ListLabel 602"/>
    <w:qFormat/>
    <w:rsid w:val="00390B60"/>
    <w:rPr>
      <w:rFonts w:cs="Courier New"/>
    </w:rPr>
  </w:style>
  <w:style w:type="character" w:customStyle="1" w:styleId="ListLabel603">
    <w:name w:val="ListLabel 603"/>
    <w:qFormat/>
    <w:rsid w:val="00390B60"/>
    <w:rPr>
      <w:rFonts w:cs="Courier New"/>
    </w:rPr>
  </w:style>
  <w:style w:type="character" w:customStyle="1" w:styleId="ListLabel604">
    <w:name w:val="ListLabel 604"/>
    <w:qFormat/>
    <w:rsid w:val="00390B60"/>
    <w:rPr>
      <w:rFonts w:cs="Courier New"/>
    </w:rPr>
  </w:style>
  <w:style w:type="character" w:customStyle="1" w:styleId="ListLabel605">
    <w:name w:val="ListLabel 605"/>
    <w:qFormat/>
    <w:rsid w:val="00390B60"/>
    <w:rPr>
      <w:rFonts w:cs="Courier New"/>
    </w:rPr>
  </w:style>
  <w:style w:type="character" w:customStyle="1" w:styleId="IndexLink">
    <w:name w:val="Index Link"/>
    <w:qFormat/>
    <w:rsid w:val="00390B60"/>
  </w:style>
  <w:style w:type="character" w:customStyle="1" w:styleId="EndnoteAnchor">
    <w:name w:val="Endnote Anchor"/>
    <w:rsid w:val="00390B60"/>
    <w:rPr>
      <w:vertAlign w:val="superscript"/>
    </w:rPr>
  </w:style>
  <w:style w:type="character" w:customStyle="1" w:styleId="EndnoteCharacters">
    <w:name w:val="Endnote Characters"/>
    <w:qFormat/>
    <w:rsid w:val="00390B60"/>
  </w:style>
  <w:style w:type="paragraph" w:customStyle="1" w:styleId="Heading">
    <w:name w:val="Heading"/>
    <w:basedOn w:val="a2"/>
    <w:next w:val="af4"/>
    <w:qFormat/>
    <w:rsid w:val="00390B60"/>
    <w:pPr>
      <w:keepNext/>
      <w:spacing w:before="240"/>
    </w:pPr>
    <w:rPr>
      <w:rFonts w:ascii="Liberation Sans" w:eastAsia="WenQuanYi Zen Hei Sharp" w:hAnsi="Liberation Sans" w:cs="Lohit Devanagari"/>
      <w:sz w:val="28"/>
      <w:szCs w:val="28"/>
    </w:rPr>
  </w:style>
  <w:style w:type="paragraph" w:customStyle="1" w:styleId="Index">
    <w:name w:val="Index"/>
    <w:basedOn w:val="a2"/>
    <w:qFormat/>
    <w:rsid w:val="00390B60"/>
    <w:pPr>
      <w:suppressLineNumbers/>
    </w:pPr>
    <w:rPr>
      <w:rFonts w:cs="Lohit Devanagari"/>
    </w:rPr>
  </w:style>
  <w:style w:type="paragraph" w:customStyle="1" w:styleId="TOC11">
    <w:name w:val="TOC 11"/>
    <w:basedOn w:val="a2"/>
    <w:uiPriority w:val="39"/>
    <w:rsid w:val="00390B60"/>
    <w:pPr>
      <w:jc w:val="left"/>
    </w:pPr>
    <w:rPr>
      <w:b/>
      <w:bCs/>
      <w:caps/>
      <w:sz w:val="20"/>
      <w:szCs w:val="20"/>
    </w:rPr>
  </w:style>
  <w:style w:type="paragraph" w:customStyle="1" w:styleId="TOC21">
    <w:name w:val="TOC 21"/>
    <w:basedOn w:val="a2"/>
    <w:uiPriority w:val="39"/>
    <w:rsid w:val="00390B60"/>
    <w:pPr>
      <w:spacing w:after="0"/>
      <w:ind w:left="220"/>
      <w:jc w:val="left"/>
    </w:pPr>
    <w:rPr>
      <w:smallCaps/>
      <w:sz w:val="20"/>
      <w:szCs w:val="20"/>
    </w:rPr>
  </w:style>
  <w:style w:type="paragraph" w:customStyle="1" w:styleId="TOC31">
    <w:name w:val="TOC 31"/>
    <w:basedOn w:val="a2"/>
    <w:uiPriority w:val="39"/>
    <w:rsid w:val="00390B60"/>
    <w:pPr>
      <w:spacing w:after="0"/>
      <w:ind w:left="440"/>
      <w:jc w:val="left"/>
    </w:pPr>
    <w:rPr>
      <w:i/>
      <w:iCs/>
      <w:sz w:val="20"/>
      <w:szCs w:val="20"/>
    </w:rPr>
  </w:style>
  <w:style w:type="paragraph" w:customStyle="1" w:styleId="TOC41">
    <w:name w:val="TOC 41"/>
    <w:basedOn w:val="a2"/>
    <w:uiPriority w:val="99"/>
    <w:rsid w:val="00390B60"/>
    <w:pPr>
      <w:spacing w:after="0"/>
      <w:ind w:left="660"/>
      <w:jc w:val="left"/>
    </w:pPr>
    <w:rPr>
      <w:sz w:val="18"/>
      <w:szCs w:val="18"/>
    </w:rPr>
  </w:style>
  <w:style w:type="paragraph" w:customStyle="1" w:styleId="TOC51">
    <w:name w:val="TOC 51"/>
    <w:basedOn w:val="a2"/>
    <w:uiPriority w:val="99"/>
    <w:rsid w:val="00390B60"/>
    <w:pPr>
      <w:spacing w:after="0"/>
      <w:ind w:left="880"/>
      <w:jc w:val="left"/>
    </w:pPr>
    <w:rPr>
      <w:sz w:val="18"/>
      <w:szCs w:val="18"/>
    </w:rPr>
  </w:style>
  <w:style w:type="paragraph" w:customStyle="1" w:styleId="TOC61">
    <w:name w:val="TOC 61"/>
    <w:basedOn w:val="a2"/>
    <w:uiPriority w:val="99"/>
    <w:rsid w:val="00390B60"/>
    <w:pPr>
      <w:spacing w:after="0"/>
      <w:ind w:left="1100"/>
      <w:jc w:val="left"/>
    </w:pPr>
    <w:rPr>
      <w:sz w:val="18"/>
      <w:szCs w:val="18"/>
    </w:rPr>
  </w:style>
  <w:style w:type="paragraph" w:customStyle="1" w:styleId="TOC71">
    <w:name w:val="TOC 71"/>
    <w:basedOn w:val="a2"/>
    <w:uiPriority w:val="99"/>
    <w:rsid w:val="00390B60"/>
    <w:pPr>
      <w:spacing w:after="0"/>
      <w:ind w:left="1320"/>
      <w:jc w:val="left"/>
    </w:pPr>
    <w:rPr>
      <w:sz w:val="18"/>
      <w:szCs w:val="18"/>
    </w:rPr>
  </w:style>
  <w:style w:type="paragraph" w:customStyle="1" w:styleId="TOC81">
    <w:name w:val="TOC 81"/>
    <w:basedOn w:val="a2"/>
    <w:uiPriority w:val="99"/>
    <w:rsid w:val="00390B60"/>
    <w:pPr>
      <w:spacing w:after="0"/>
      <w:ind w:left="1540"/>
      <w:jc w:val="left"/>
    </w:pPr>
    <w:rPr>
      <w:sz w:val="18"/>
      <w:szCs w:val="18"/>
    </w:rPr>
  </w:style>
  <w:style w:type="paragraph" w:customStyle="1" w:styleId="TOC91">
    <w:name w:val="TOC 91"/>
    <w:basedOn w:val="a2"/>
    <w:uiPriority w:val="99"/>
    <w:rsid w:val="00390B60"/>
    <w:pPr>
      <w:spacing w:after="0"/>
      <w:ind w:left="1760"/>
      <w:jc w:val="left"/>
    </w:pPr>
    <w:rPr>
      <w:sz w:val="18"/>
      <w:szCs w:val="18"/>
    </w:rPr>
  </w:style>
  <w:style w:type="paragraph" w:customStyle="1" w:styleId="FrameContents">
    <w:name w:val="Frame Contents"/>
    <w:basedOn w:val="a2"/>
    <w:qFormat/>
    <w:rsid w:val="00390B60"/>
  </w:style>
  <w:style w:type="paragraph" w:customStyle="1" w:styleId="TableHeading">
    <w:name w:val="Table Heading"/>
    <w:basedOn w:val="TableContents"/>
    <w:qFormat/>
    <w:rsid w:val="00390B60"/>
  </w:style>
  <w:style w:type="table" w:customStyle="1" w:styleId="TableNormal11">
    <w:name w:val="Table Normal11"/>
    <w:uiPriority w:val="99"/>
    <w:semiHidden/>
    <w:unhideWhenUsed/>
    <w:qFormat/>
    <w:rsid w:val="00390B60"/>
    <w:rPr>
      <w:sz w:val="22"/>
      <w:szCs w:val="22"/>
    </w:rPr>
    <w:tblPr>
      <w:tblInd w:w="0" w:type="dxa"/>
      <w:tblCellMar>
        <w:top w:w="0" w:type="dxa"/>
        <w:left w:w="0" w:type="dxa"/>
        <w:bottom w:w="0" w:type="dxa"/>
        <w:right w:w="0" w:type="dxa"/>
      </w:tblCellMar>
    </w:tblPr>
  </w:style>
  <w:style w:type="character" w:customStyle="1" w:styleId="91">
    <w:name w:val="Σώμα κειμένου (9)"/>
    <w:rsid w:val="002722CD"/>
    <w:rPr>
      <w:rFonts w:ascii="Bookman Old Style" w:eastAsia="Bookman Old Style" w:hAnsi="Bookman Old Style" w:cs="Bookman Old Style"/>
      <w:b w:val="0"/>
      <w:bCs w:val="0"/>
      <w:i w:val="0"/>
      <w:iCs w:val="0"/>
      <w:smallCaps w:val="0"/>
      <w:strike w:val="0"/>
      <w:spacing w:val="0"/>
      <w:sz w:val="22"/>
      <w:szCs w:val="22"/>
    </w:rPr>
  </w:style>
  <w:style w:type="character" w:customStyle="1" w:styleId="TabletextChar1">
    <w:name w:val="Table text Char1"/>
    <w:link w:val="Tabletext"/>
    <w:locked/>
    <w:rsid w:val="00061EAA"/>
    <w:rPr>
      <w:rFonts w:ascii="Tahoma" w:hAnsi="Tahoma"/>
      <w:szCs w:val="24"/>
      <w:lang w:val="el-GR"/>
    </w:rPr>
  </w:style>
  <w:style w:type="numbering" w:customStyle="1" w:styleId="Style2">
    <w:name w:val="Style2"/>
    <w:uiPriority w:val="99"/>
    <w:rsid w:val="006A7BED"/>
    <w:pPr>
      <w:numPr>
        <w:numId w:val="173"/>
      </w:numPr>
    </w:pPr>
  </w:style>
  <w:style w:type="table" w:customStyle="1" w:styleId="1-11">
    <w:name w:val="Μεσαία σκίαση 1 - ΄Εμφαση 11"/>
    <w:basedOn w:val="a4"/>
    <w:uiPriority w:val="99"/>
    <w:rsid w:val="00547324"/>
    <w:rPr>
      <w:rFonts w:ascii="Calibri" w:eastAsia="Calibri" w:hAnsi="Calibri"/>
      <w:sz w:val="22"/>
      <w:szCs w:val="22"/>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1-1">
    <w:name w:val="Medium Shading 1 Accent 1"/>
    <w:basedOn w:val="a4"/>
    <w:uiPriority w:val="99"/>
    <w:rsid w:val="00DE7262"/>
    <w:rPr>
      <w:rFonts w:ascii="Calibri" w:eastAsia="Calibri" w:hAnsi="Calibri"/>
      <w:sz w:val="22"/>
      <w:szCs w:val="22"/>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paragraph" w:customStyle="1" w:styleId="CharCharCharCharChar">
    <w:name w:val="Char Char Char Char Char"/>
    <w:basedOn w:val="a2"/>
    <w:rsid w:val="00225870"/>
    <w:pPr>
      <w:suppressAutoHyphens w:val="0"/>
      <w:spacing w:before="0" w:after="160" w:line="240" w:lineRule="exact"/>
      <w:jc w:val="left"/>
    </w:pPr>
    <w:rPr>
      <w:rFonts w:ascii="Arial" w:hAnsi="Arial" w:cs="Times New Roman"/>
      <w:sz w:val="20"/>
      <w:szCs w:val="20"/>
      <w:lang w:val="en-US" w:eastAsia="en-US"/>
    </w:rPr>
  </w:style>
  <w:style w:type="character" w:customStyle="1" w:styleId="0">
    <w:name w:val="Παραπομπή υποσημείωσης_0"/>
    <w:uiPriority w:val="99"/>
    <w:rsid w:val="0037696A"/>
    <w:rPr>
      <w:vertAlign w:val="superscript"/>
    </w:rPr>
  </w:style>
  <w:style w:type="character" w:customStyle="1" w:styleId="WW-">
    <w:name w:val="WW-Παραπομπή υποσημείωσης"/>
    <w:rsid w:val="00D05BD7"/>
    <w:rPr>
      <w:vertAlign w:val="superscript"/>
    </w:rPr>
  </w:style>
  <w:style w:type="paragraph" w:customStyle="1" w:styleId="CM4">
    <w:name w:val="CM4"/>
    <w:basedOn w:val="a2"/>
    <w:next w:val="a2"/>
    <w:rsid w:val="00D17DA0"/>
    <w:pPr>
      <w:suppressAutoHyphens w:val="0"/>
      <w:autoSpaceDE w:val="0"/>
      <w:autoSpaceDN w:val="0"/>
      <w:adjustRightInd w:val="0"/>
      <w:spacing w:before="0" w:after="0"/>
      <w:jc w:val="left"/>
    </w:pPr>
    <w:rPr>
      <w:rFonts w:ascii="EUAlbertina" w:hAnsi="EUAlbertina" w:cs="Times New Roman"/>
      <w:sz w:val="24"/>
      <w:lang w:val="en-US" w:eastAsia="el-GR"/>
    </w:rPr>
  </w:style>
  <w:style w:type="paragraph" w:customStyle="1" w:styleId="Par3">
    <w:name w:val="Par3"/>
    <w:basedOn w:val="3"/>
    <w:qFormat/>
    <w:rsid w:val="00D21805"/>
    <w:pPr>
      <w:keepLines/>
      <w:tabs>
        <w:tab w:val="left" w:pos="851"/>
      </w:tabs>
      <w:suppressAutoHyphens w:val="0"/>
      <w:spacing w:before="360" w:after="120" w:line="276" w:lineRule="auto"/>
      <w:ind w:left="0" w:firstLine="1418"/>
      <w:jc w:val="left"/>
    </w:pPr>
    <w:rPr>
      <w:rFonts w:ascii="Verdana" w:eastAsiaTheme="majorEastAsia" w:hAnsi="Verdana" w:cstheme="majorBidi"/>
      <w:bCs w:val="0"/>
      <w:color w:val="00000A"/>
      <w:sz w:val="24"/>
      <w:szCs w:val="24"/>
      <w:lang w:eastAsia="en-US"/>
    </w:rPr>
  </w:style>
  <w:style w:type="paragraph" w:customStyle="1" w:styleId="Par5">
    <w:name w:val="Par5"/>
    <w:basedOn w:val="5"/>
    <w:qFormat/>
    <w:rsid w:val="00D21805"/>
    <w:pPr>
      <w:keepNext/>
      <w:keepLines/>
      <w:numPr>
        <w:ilvl w:val="0"/>
        <w:numId w:val="0"/>
      </w:numPr>
      <w:tabs>
        <w:tab w:val="left" w:pos="1276"/>
      </w:tabs>
      <w:suppressAutoHyphens w:val="0"/>
      <w:spacing w:before="120" w:after="120" w:line="276" w:lineRule="auto"/>
      <w:ind w:firstLine="1276"/>
      <w:jc w:val="left"/>
    </w:pPr>
    <w:rPr>
      <w:rFonts w:ascii="Verdana" w:eastAsiaTheme="majorEastAsia" w:hAnsi="Verdana" w:cstheme="majorBidi"/>
      <w:color w:val="000000" w:themeColor="text1"/>
      <w:sz w:val="20"/>
      <w:szCs w:val="18"/>
      <w:lang w:val="el-GR" w:eastAsia="en-US"/>
    </w:rPr>
  </w:style>
  <w:style w:type="paragraph" w:customStyle="1" w:styleId="-HTML2">
    <w:name w:val="Προ-διαμορφωμένο HTML2"/>
    <w:basedOn w:val="a2"/>
    <w:rsid w:val="00E37D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before="0" w:after="0"/>
      <w:jc w:val="left"/>
    </w:pPr>
    <w:rPr>
      <w:rFonts w:ascii="Courier New" w:hAnsi="Courier New" w:cs="Courier New"/>
      <w:sz w:val="20"/>
      <w:szCs w:val="20"/>
      <w:lang w:eastAsia="ar-SA"/>
    </w:rPr>
  </w:style>
  <w:style w:type="character" w:customStyle="1" w:styleId="UnresolvedMention2">
    <w:name w:val="Unresolved Mention2"/>
    <w:basedOn w:val="a3"/>
    <w:uiPriority w:val="99"/>
    <w:semiHidden/>
    <w:unhideWhenUsed/>
    <w:rsid w:val="009C2F66"/>
    <w:rPr>
      <w:color w:val="605E5C"/>
      <w:shd w:val="clear" w:color="auto" w:fill="E1DFDD"/>
    </w:rPr>
  </w:style>
  <w:style w:type="character" w:styleId="afff2">
    <w:name w:val="Unresolved Mention"/>
    <w:basedOn w:val="a3"/>
    <w:uiPriority w:val="99"/>
    <w:semiHidden/>
    <w:unhideWhenUsed/>
    <w:rsid w:val="002505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243880">
      <w:bodyDiv w:val="1"/>
      <w:marLeft w:val="0"/>
      <w:marRight w:val="0"/>
      <w:marTop w:val="0"/>
      <w:marBottom w:val="0"/>
      <w:divBdr>
        <w:top w:val="none" w:sz="0" w:space="0" w:color="auto"/>
        <w:left w:val="none" w:sz="0" w:space="0" w:color="auto"/>
        <w:bottom w:val="none" w:sz="0" w:space="0" w:color="auto"/>
        <w:right w:val="none" w:sz="0" w:space="0" w:color="auto"/>
      </w:divBdr>
    </w:div>
    <w:div w:id="80612157">
      <w:bodyDiv w:val="1"/>
      <w:marLeft w:val="0"/>
      <w:marRight w:val="0"/>
      <w:marTop w:val="0"/>
      <w:marBottom w:val="0"/>
      <w:divBdr>
        <w:top w:val="none" w:sz="0" w:space="0" w:color="auto"/>
        <w:left w:val="none" w:sz="0" w:space="0" w:color="auto"/>
        <w:bottom w:val="none" w:sz="0" w:space="0" w:color="auto"/>
        <w:right w:val="none" w:sz="0" w:space="0" w:color="auto"/>
      </w:divBdr>
      <w:divsChild>
        <w:div w:id="1739939660">
          <w:marLeft w:val="0"/>
          <w:marRight w:val="0"/>
          <w:marTop w:val="0"/>
          <w:marBottom w:val="0"/>
          <w:divBdr>
            <w:top w:val="none" w:sz="0" w:space="0" w:color="auto"/>
            <w:left w:val="none" w:sz="0" w:space="0" w:color="auto"/>
            <w:bottom w:val="none" w:sz="0" w:space="0" w:color="auto"/>
            <w:right w:val="none" w:sz="0" w:space="0" w:color="auto"/>
          </w:divBdr>
        </w:div>
        <w:div w:id="840588454">
          <w:marLeft w:val="0"/>
          <w:marRight w:val="0"/>
          <w:marTop w:val="0"/>
          <w:marBottom w:val="0"/>
          <w:divBdr>
            <w:top w:val="none" w:sz="0" w:space="0" w:color="auto"/>
            <w:left w:val="none" w:sz="0" w:space="0" w:color="auto"/>
            <w:bottom w:val="none" w:sz="0" w:space="0" w:color="auto"/>
            <w:right w:val="none" w:sz="0" w:space="0" w:color="auto"/>
          </w:divBdr>
        </w:div>
        <w:div w:id="1377702556">
          <w:marLeft w:val="0"/>
          <w:marRight w:val="0"/>
          <w:marTop w:val="0"/>
          <w:marBottom w:val="0"/>
          <w:divBdr>
            <w:top w:val="none" w:sz="0" w:space="0" w:color="auto"/>
            <w:left w:val="none" w:sz="0" w:space="0" w:color="auto"/>
            <w:bottom w:val="none" w:sz="0" w:space="0" w:color="auto"/>
            <w:right w:val="none" w:sz="0" w:space="0" w:color="auto"/>
          </w:divBdr>
        </w:div>
      </w:divsChild>
    </w:div>
    <w:div w:id="186799549">
      <w:bodyDiv w:val="1"/>
      <w:marLeft w:val="0"/>
      <w:marRight w:val="0"/>
      <w:marTop w:val="0"/>
      <w:marBottom w:val="0"/>
      <w:divBdr>
        <w:top w:val="none" w:sz="0" w:space="0" w:color="auto"/>
        <w:left w:val="none" w:sz="0" w:space="0" w:color="auto"/>
        <w:bottom w:val="none" w:sz="0" w:space="0" w:color="auto"/>
        <w:right w:val="none" w:sz="0" w:space="0" w:color="auto"/>
      </w:divBdr>
    </w:div>
    <w:div w:id="197940519">
      <w:bodyDiv w:val="1"/>
      <w:marLeft w:val="0"/>
      <w:marRight w:val="0"/>
      <w:marTop w:val="0"/>
      <w:marBottom w:val="0"/>
      <w:divBdr>
        <w:top w:val="none" w:sz="0" w:space="0" w:color="auto"/>
        <w:left w:val="none" w:sz="0" w:space="0" w:color="auto"/>
        <w:bottom w:val="none" w:sz="0" w:space="0" w:color="auto"/>
        <w:right w:val="none" w:sz="0" w:space="0" w:color="auto"/>
      </w:divBdr>
    </w:div>
    <w:div w:id="205679546">
      <w:bodyDiv w:val="1"/>
      <w:marLeft w:val="0"/>
      <w:marRight w:val="0"/>
      <w:marTop w:val="0"/>
      <w:marBottom w:val="0"/>
      <w:divBdr>
        <w:top w:val="none" w:sz="0" w:space="0" w:color="auto"/>
        <w:left w:val="none" w:sz="0" w:space="0" w:color="auto"/>
        <w:bottom w:val="none" w:sz="0" w:space="0" w:color="auto"/>
        <w:right w:val="none" w:sz="0" w:space="0" w:color="auto"/>
      </w:divBdr>
    </w:div>
    <w:div w:id="241381488">
      <w:bodyDiv w:val="1"/>
      <w:marLeft w:val="0"/>
      <w:marRight w:val="0"/>
      <w:marTop w:val="0"/>
      <w:marBottom w:val="0"/>
      <w:divBdr>
        <w:top w:val="none" w:sz="0" w:space="0" w:color="auto"/>
        <w:left w:val="none" w:sz="0" w:space="0" w:color="auto"/>
        <w:bottom w:val="none" w:sz="0" w:space="0" w:color="auto"/>
        <w:right w:val="none" w:sz="0" w:space="0" w:color="auto"/>
      </w:divBdr>
    </w:div>
    <w:div w:id="270742134">
      <w:bodyDiv w:val="1"/>
      <w:marLeft w:val="0"/>
      <w:marRight w:val="0"/>
      <w:marTop w:val="0"/>
      <w:marBottom w:val="0"/>
      <w:divBdr>
        <w:top w:val="none" w:sz="0" w:space="0" w:color="auto"/>
        <w:left w:val="none" w:sz="0" w:space="0" w:color="auto"/>
        <w:bottom w:val="none" w:sz="0" w:space="0" w:color="auto"/>
        <w:right w:val="none" w:sz="0" w:space="0" w:color="auto"/>
      </w:divBdr>
    </w:div>
    <w:div w:id="341861126">
      <w:bodyDiv w:val="1"/>
      <w:marLeft w:val="0"/>
      <w:marRight w:val="0"/>
      <w:marTop w:val="0"/>
      <w:marBottom w:val="0"/>
      <w:divBdr>
        <w:top w:val="none" w:sz="0" w:space="0" w:color="auto"/>
        <w:left w:val="none" w:sz="0" w:space="0" w:color="auto"/>
        <w:bottom w:val="none" w:sz="0" w:space="0" w:color="auto"/>
        <w:right w:val="none" w:sz="0" w:space="0" w:color="auto"/>
      </w:divBdr>
    </w:div>
    <w:div w:id="367144617">
      <w:bodyDiv w:val="1"/>
      <w:marLeft w:val="0"/>
      <w:marRight w:val="0"/>
      <w:marTop w:val="0"/>
      <w:marBottom w:val="0"/>
      <w:divBdr>
        <w:top w:val="none" w:sz="0" w:space="0" w:color="auto"/>
        <w:left w:val="none" w:sz="0" w:space="0" w:color="auto"/>
        <w:bottom w:val="none" w:sz="0" w:space="0" w:color="auto"/>
        <w:right w:val="none" w:sz="0" w:space="0" w:color="auto"/>
      </w:divBdr>
    </w:div>
    <w:div w:id="469054415">
      <w:bodyDiv w:val="1"/>
      <w:marLeft w:val="0"/>
      <w:marRight w:val="0"/>
      <w:marTop w:val="0"/>
      <w:marBottom w:val="0"/>
      <w:divBdr>
        <w:top w:val="none" w:sz="0" w:space="0" w:color="auto"/>
        <w:left w:val="none" w:sz="0" w:space="0" w:color="auto"/>
        <w:bottom w:val="none" w:sz="0" w:space="0" w:color="auto"/>
        <w:right w:val="none" w:sz="0" w:space="0" w:color="auto"/>
      </w:divBdr>
    </w:div>
    <w:div w:id="492600714">
      <w:bodyDiv w:val="1"/>
      <w:marLeft w:val="0"/>
      <w:marRight w:val="0"/>
      <w:marTop w:val="0"/>
      <w:marBottom w:val="0"/>
      <w:divBdr>
        <w:top w:val="none" w:sz="0" w:space="0" w:color="auto"/>
        <w:left w:val="none" w:sz="0" w:space="0" w:color="auto"/>
        <w:bottom w:val="none" w:sz="0" w:space="0" w:color="auto"/>
        <w:right w:val="none" w:sz="0" w:space="0" w:color="auto"/>
      </w:divBdr>
    </w:div>
    <w:div w:id="494149803">
      <w:bodyDiv w:val="1"/>
      <w:marLeft w:val="0"/>
      <w:marRight w:val="0"/>
      <w:marTop w:val="0"/>
      <w:marBottom w:val="0"/>
      <w:divBdr>
        <w:top w:val="none" w:sz="0" w:space="0" w:color="auto"/>
        <w:left w:val="none" w:sz="0" w:space="0" w:color="auto"/>
        <w:bottom w:val="none" w:sz="0" w:space="0" w:color="auto"/>
        <w:right w:val="none" w:sz="0" w:space="0" w:color="auto"/>
      </w:divBdr>
    </w:div>
    <w:div w:id="511183285">
      <w:bodyDiv w:val="1"/>
      <w:marLeft w:val="0"/>
      <w:marRight w:val="0"/>
      <w:marTop w:val="0"/>
      <w:marBottom w:val="0"/>
      <w:divBdr>
        <w:top w:val="none" w:sz="0" w:space="0" w:color="auto"/>
        <w:left w:val="none" w:sz="0" w:space="0" w:color="auto"/>
        <w:bottom w:val="none" w:sz="0" w:space="0" w:color="auto"/>
        <w:right w:val="none" w:sz="0" w:space="0" w:color="auto"/>
      </w:divBdr>
    </w:div>
    <w:div w:id="512305564">
      <w:bodyDiv w:val="1"/>
      <w:marLeft w:val="0"/>
      <w:marRight w:val="0"/>
      <w:marTop w:val="0"/>
      <w:marBottom w:val="0"/>
      <w:divBdr>
        <w:top w:val="none" w:sz="0" w:space="0" w:color="auto"/>
        <w:left w:val="none" w:sz="0" w:space="0" w:color="auto"/>
        <w:bottom w:val="none" w:sz="0" w:space="0" w:color="auto"/>
        <w:right w:val="none" w:sz="0" w:space="0" w:color="auto"/>
      </w:divBdr>
    </w:div>
    <w:div w:id="554857249">
      <w:bodyDiv w:val="1"/>
      <w:marLeft w:val="0"/>
      <w:marRight w:val="0"/>
      <w:marTop w:val="0"/>
      <w:marBottom w:val="0"/>
      <w:divBdr>
        <w:top w:val="none" w:sz="0" w:space="0" w:color="auto"/>
        <w:left w:val="none" w:sz="0" w:space="0" w:color="auto"/>
        <w:bottom w:val="none" w:sz="0" w:space="0" w:color="auto"/>
        <w:right w:val="none" w:sz="0" w:space="0" w:color="auto"/>
      </w:divBdr>
    </w:div>
    <w:div w:id="555818139">
      <w:bodyDiv w:val="1"/>
      <w:marLeft w:val="0"/>
      <w:marRight w:val="0"/>
      <w:marTop w:val="0"/>
      <w:marBottom w:val="0"/>
      <w:divBdr>
        <w:top w:val="none" w:sz="0" w:space="0" w:color="auto"/>
        <w:left w:val="none" w:sz="0" w:space="0" w:color="auto"/>
        <w:bottom w:val="none" w:sz="0" w:space="0" w:color="auto"/>
        <w:right w:val="none" w:sz="0" w:space="0" w:color="auto"/>
      </w:divBdr>
    </w:div>
    <w:div w:id="563223963">
      <w:bodyDiv w:val="1"/>
      <w:marLeft w:val="0"/>
      <w:marRight w:val="0"/>
      <w:marTop w:val="0"/>
      <w:marBottom w:val="0"/>
      <w:divBdr>
        <w:top w:val="none" w:sz="0" w:space="0" w:color="auto"/>
        <w:left w:val="none" w:sz="0" w:space="0" w:color="auto"/>
        <w:bottom w:val="none" w:sz="0" w:space="0" w:color="auto"/>
        <w:right w:val="none" w:sz="0" w:space="0" w:color="auto"/>
      </w:divBdr>
    </w:div>
    <w:div w:id="640690096">
      <w:bodyDiv w:val="1"/>
      <w:marLeft w:val="0"/>
      <w:marRight w:val="0"/>
      <w:marTop w:val="0"/>
      <w:marBottom w:val="0"/>
      <w:divBdr>
        <w:top w:val="none" w:sz="0" w:space="0" w:color="auto"/>
        <w:left w:val="none" w:sz="0" w:space="0" w:color="auto"/>
        <w:bottom w:val="none" w:sz="0" w:space="0" w:color="auto"/>
        <w:right w:val="none" w:sz="0" w:space="0" w:color="auto"/>
      </w:divBdr>
    </w:div>
    <w:div w:id="650866191">
      <w:bodyDiv w:val="1"/>
      <w:marLeft w:val="0"/>
      <w:marRight w:val="0"/>
      <w:marTop w:val="0"/>
      <w:marBottom w:val="0"/>
      <w:divBdr>
        <w:top w:val="none" w:sz="0" w:space="0" w:color="auto"/>
        <w:left w:val="none" w:sz="0" w:space="0" w:color="auto"/>
        <w:bottom w:val="none" w:sz="0" w:space="0" w:color="auto"/>
        <w:right w:val="none" w:sz="0" w:space="0" w:color="auto"/>
      </w:divBdr>
      <w:divsChild>
        <w:div w:id="449865439">
          <w:marLeft w:val="0"/>
          <w:marRight w:val="0"/>
          <w:marTop w:val="0"/>
          <w:marBottom w:val="0"/>
          <w:divBdr>
            <w:top w:val="none" w:sz="0" w:space="0" w:color="auto"/>
            <w:left w:val="none" w:sz="0" w:space="0" w:color="auto"/>
            <w:bottom w:val="none" w:sz="0" w:space="0" w:color="auto"/>
            <w:right w:val="none" w:sz="0" w:space="0" w:color="auto"/>
          </w:divBdr>
        </w:div>
      </w:divsChild>
    </w:div>
    <w:div w:id="685521197">
      <w:bodyDiv w:val="1"/>
      <w:marLeft w:val="0"/>
      <w:marRight w:val="0"/>
      <w:marTop w:val="0"/>
      <w:marBottom w:val="0"/>
      <w:divBdr>
        <w:top w:val="none" w:sz="0" w:space="0" w:color="auto"/>
        <w:left w:val="none" w:sz="0" w:space="0" w:color="auto"/>
        <w:bottom w:val="none" w:sz="0" w:space="0" w:color="auto"/>
        <w:right w:val="none" w:sz="0" w:space="0" w:color="auto"/>
      </w:divBdr>
    </w:div>
    <w:div w:id="715934095">
      <w:bodyDiv w:val="1"/>
      <w:marLeft w:val="0"/>
      <w:marRight w:val="0"/>
      <w:marTop w:val="0"/>
      <w:marBottom w:val="0"/>
      <w:divBdr>
        <w:top w:val="none" w:sz="0" w:space="0" w:color="auto"/>
        <w:left w:val="none" w:sz="0" w:space="0" w:color="auto"/>
        <w:bottom w:val="none" w:sz="0" w:space="0" w:color="auto"/>
        <w:right w:val="none" w:sz="0" w:space="0" w:color="auto"/>
      </w:divBdr>
    </w:div>
    <w:div w:id="805514685">
      <w:bodyDiv w:val="1"/>
      <w:marLeft w:val="0"/>
      <w:marRight w:val="0"/>
      <w:marTop w:val="0"/>
      <w:marBottom w:val="0"/>
      <w:divBdr>
        <w:top w:val="none" w:sz="0" w:space="0" w:color="auto"/>
        <w:left w:val="none" w:sz="0" w:space="0" w:color="auto"/>
        <w:bottom w:val="none" w:sz="0" w:space="0" w:color="auto"/>
        <w:right w:val="none" w:sz="0" w:space="0" w:color="auto"/>
      </w:divBdr>
    </w:div>
    <w:div w:id="834807961">
      <w:bodyDiv w:val="1"/>
      <w:marLeft w:val="0"/>
      <w:marRight w:val="0"/>
      <w:marTop w:val="0"/>
      <w:marBottom w:val="0"/>
      <w:divBdr>
        <w:top w:val="none" w:sz="0" w:space="0" w:color="auto"/>
        <w:left w:val="none" w:sz="0" w:space="0" w:color="auto"/>
        <w:bottom w:val="none" w:sz="0" w:space="0" w:color="auto"/>
        <w:right w:val="none" w:sz="0" w:space="0" w:color="auto"/>
      </w:divBdr>
    </w:div>
    <w:div w:id="849947857">
      <w:bodyDiv w:val="1"/>
      <w:marLeft w:val="0"/>
      <w:marRight w:val="0"/>
      <w:marTop w:val="0"/>
      <w:marBottom w:val="0"/>
      <w:divBdr>
        <w:top w:val="none" w:sz="0" w:space="0" w:color="auto"/>
        <w:left w:val="none" w:sz="0" w:space="0" w:color="auto"/>
        <w:bottom w:val="none" w:sz="0" w:space="0" w:color="auto"/>
        <w:right w:val="none" w:sz="0" w:space="0" w:color="auto"/>
      </w:divBdr>
    </w:div>
    <w:div w:id="864366416">
      <w:bodyDiv w:val="1"/>
      <w:marLeft w:val="0"/>
      <w:marRight w:val="0"/>
      <w:marTop w:val="0"/>
      <w:marBottom w:val="0"/>
      <w:divBdr>
        <w:top w:val="none" w:sz="0" w:space="0" w:color="auto"/>
        <w:left w:val="none" w:sz="0" w:space="0" w:color="auto"/>
        <w:bottom w:val="none" w:sz="0" w:space="0" w:color="auto"/>
        <w:right w:val="none" w:sz="0" w:space="0" w:color="auto"/>
      </w:divBdr>
    </w:div>
    <w:div w:id="919799859">
      <w:bodyDiv w:val="1"/>
      <w:marLeft w:val="0"/>
      <w:marRight w:val="0"/>
      <w:marTop w:val="0"/>
      <w:marBottom w:val="0"/>
      <w:divBdr>
        <w:top w:val="none" w:sz="0" w:space="0" w:color="auto"/>
        <w:left w:val="none" w:sz="0" w:space="0" w:color="auto"/>
        <w:bottom w:val="none" w:sz="0" w:space="0" w:color="auto"/>
        <w:right w:val="none" w:sz="0" w:space="0" w:color="auto"/>
      </w:divBdr>
    </w:div>
    <w:div w:id="949429698">
      <w:bodyDiv w:val="1"/>
      <w:marLeft w:val="0"/>
      <w:marRight w:val="0"/>
      <w:marTop w:val="0"/>
      <w:marBottom w:val="0"/>
      <w:divBdr>
        <w:top w:val="none" w:sz="0" w:space="0" w:color="auto"/>
        <w:left w:val="none" w:sz="0" w:space="0" w:color="auto"/>
        <w:bottom w:val="none" w:sz="0" w:space="0" w:color="auto"/>
        <w:right w:val="none" w:sz="0" w:space="0" w:color="auto"/>
      </w:divBdr>
    </w:div>
    <w:div w:id="973022592">
      <w:bodyDiv w:val="1"/>
      <w:marLeft w:val="0"/>
      <w:marRight w:val="0"/>
      <w:marTop w:val="0"/>
      <w:marBottom w:val="0"/>
      <w:divBdr>
        <w:top w:val="none" w:sz="0" w:space="0" w:color="auto"/>
        <w:left w:val="none" w:sz="0" w:space="0" w:color="auto"/>
        <w:bottom w:val="none" w:sz="0" w:space="0" w:color="auto"/>
        <w:right w:val="none" w:sz="0" w:space="0" w:color="auto"/>
      </w:divBdr>
    </w:div>
    <w:div w:id="1137718318">
      <w:bodyDiv w:val="1"/>
      <w:marLeft w:val="0"/>
      <w:marRight w:val="0"/>
      <w:marTop w:val="0"/>
      <w:marBottom w:val="0"/>
      <w:divBdr>
        <w:top w:val="none" w:sz="0" w:space="0" w:color="auto"/>
        <w:left w:val="none" w:sz="0" w:space="0" w:color="auto"/>
        <w:bottom w:val="none" w:sz="0" w:space="0" w:color="auto"/>
        <w:right w:val="none" w:sz="0" w:space="0" w:color="auto"/>
      </w:divBdr>
    </w:div>
    <w:div w:id="1170102238">
      <w:bodyDiv w:val="1"/>
      <w:marLeft w:val="0"/>
      <w:marRight w:val="0"/>
      <w:marTop w:val="0"/>
      <w:marBottom w:val="0"/>
      <w:divBdr>
        <w:top w:val="none" w:sz="0" w:space="0" w:color="auto"/>
        <w:left w:val="none" w:sz="0" w:space="0" w:color="auto"/>
        <w:bottom w:val="none" w:sz="0" w:space="0" w:color="auto"/>
        <w:right w:val="none" w:sz="0" w:space="0" w:color="auto"/>
      </w:divBdr>
    </w:div>
    <w:div w:id="1236284719">
      <w:bodyDiv w:val="1"/>
      <w:marLeft w:val="0"/>
      <w:marRight w:val="0"/>
      <w:marTop w:val="0"/>
      <w:marBottom w:val="0"/>
      <w:divBdr>
        <w:top w:val="none" w:sz="0" w:space="0" w:color="auto"/>
        <w:left w:val="none" w:sz="0" w:space="0" w:color="auto"/>
        <w:bottom w:val="none" w:sz="0" w:space="0" w:color="auto"/>
        <w:right w:val="none" w:sz="0" w:space="0" w:color="auto"/>
      </w:divBdr>
    </w:div>
    <w:div w:id="1241672031">
      <w:bodyDiv w:val="1"/>
      <w:marLeft w:val="0"/>
      <w:marRight w:val="0"/>
      <w:marTop w:val="0"/>
      <w:marBottom w:val="0"/>
      <w:divBdr>
        <w:top w:val="none" w:sz="0" w:space="0" w:color="auto"/>
        <w:left w:val="none" w:sz="0" w:space="0" w:color="auto"/>
        <w:bottom w:val="none" w:sz="0" w:space="0" w:color="auto"/>
        <w:right w:val="none" w:sz="0" w:space="0" w:color="auto"/>
      </w:divBdr>
    </w:div>
    <w:div w:id="1311211053">
      <w:bodyDiv w:val="1"/>
      <w:marLeft w:val="0"/>
      <w:marRight w:val="0"/>
      <w:marTop w:val="0"/>
      <w:marBottom w:val="0"/>
      <w:divBdr>
        <w:top w:val="none" w:sz="0" w:space="0" w:color="auto"/>
        <w:left w:val="none" w:sz="0" w:space="0" w:color="auto"/>
        <w:bottom w:val="none" w:sz="0" w:space="0" w:color="auto"/>
        <w:right w:val="none" w:sz="0" w:space="0" w:color="auto"/>
      </w:divBdr>
    </w:div>
    <w:div w:id="1358896420">
      <w:bodyDiv w:val="1"/>
      <w:marLeft w:val="0"/>
      <w:marRight w:val="0"/>
      <w:marTop w:val="0"/>
      <w:marBottom w:val="0"/>
      <w:divBdr>
        <w:top w:val="none" w:sz="0" w:space="0" w:color="auto"/>
        <w:left w:val="none" w:sz="0" w:space="0" w:color="auto"/>
        <w:bottom w:val="none" w:sz="0" w:space="0" w:color="auto"/>
        <w:right w:val="none" w:sz="0" w:space="0" w:color="auto"/>
      </w:divBdr>
    </w:div>
    <w:div w:id="1475902735">
      <w:bodyDiv w:val="1"/>
      <w:marLeft w:val="0"/>
      <w:marRight w:val="0"/>
      <w:marTop w:val="0"/>
      <w:marBottom w:val="0"/>
      <w:divBdr>
        <w:top w:val="none" w:sz="0" w:space="0" w:color="auto"/>
        <w:left w:val="none" w:sz="0" w:space="0" w:color="auto"/>
        <w:bottom w:val="none" w:sz="0" w:space="0" w:color="auto"/>
        <w:right w:val="none" w:sz="0" w:space="0" w:color="auto"/>
      </w:divBdr>
    </w:div>
    <w:div w:id="1597517779">
      <w:bodyDiv w:val="1"/>
      <w:marLeft w:val="0"/>
      <w:marRight w:val="0"/>
      <w:marTop w:val="0"/>
      <w:marBottom w:val="0"/>
      <w:divBdr>
        <w:top w:val="none" w:sz="0" w:space="0" w:color="auto"/>
        <w:left w:val="none" w:sz="0" w:space="0" w:color="auto"/>
        <w:bottom w:val="none" w:sz="0" w:space="0" w:color="auto"/>
        <w:right w:val="none" w:sz="0" w:space="0" w:color="auto"/>
      </w:divBdr>
    </w:div>
    <w:div w:id="1599677202">
      <w:bodyDiv w:val="1"/>
      <w:marLeft w:val="0"/>
      <w:marRight w:val="0"/>
      <w:marTop w:val="0"/>
      <w:marBottom w:val="0"/>
      <w:divBdr>
        <w:top w:val="none" w:sz="0" w:space="0" w:color="auto"/>
        <w:left w:val="none" w:sz="0" w:space="0" w:color="auto"/>
        <w:bottom w:val="none" w:sz="0" w:space="0" w:color="auto"/>
        <w:right w:val="none" w:sz="0" w:space="0" w:color="auto"/>
      </w:divBdr>
    </w:div>
    <w:div w:id="1633167098">
      <w:bodyDiv w:val="1"/>
      <w:marLeft w:val="0"/>
      <w:marRight w:val="0"/>
      <w:marTop w:val="0"/>
      <w:marBottom w:val="0"/>
      <w:divBdr>
        <w:top w:val="none" w:sz="0" w:space="0" w:color="auto"/>
        <w:left w:val="none" w:sz="0" w:space="0" w:color="auto"/>
        <w:bottom w:val="none" w:sz="0" w:space="0" w:color="auto"/>
        <w:right w:val="none" w:sz="0" w:space="0" w:color="auto"/>
      </w:divBdr>
    </w:div>
    <w:div w:id="1646473678">
      <w:bodyDiv w:val="1"/>
      <w:marLeft w:val="0"/>
      <w:marRight w:val="0"/>
      <w:marTop w:val="0"/>
      <w:marBottom w:val="0"/>
      <w:divBdr>
        <w:top w:val="none" w:sz="0" w:space="0" w:color="auto"/>
        <w:left w:val="none" w:sz="0" w:space="0" w:color="auto"/>
        <w:bottom w:val="none" w:sz="0" w:space="0" w:color="auto"/>
        <w:right w:val="none" w:sz="0" w:space="0" w:color="auto"/>
      </w:divBdr>
    </w:div>
    <w:div w:id="1668552847">
      <w:bodyDiv w:val="1"/>
      <w:marLeft w:val="0"/>
      <w:marRight w:val="0"/>
      <w:marTop w:val="0"/>
      <w:marBottom w:val="0"/>
      <w:divBdr>
        <w:top w:val="none" w:sz="0" w:space="0" w:color="auto"/>
        <w:left w:val="none" w:sz="0" w:space="0" w:color="auto"/>
        <w:bottom w:val="none" w:sz="0" w:space="0" w:color="auto"/>
        <w:right w:val="none" w:sz="0" w:space="0" w:color="auto"/>
      </w:divBdr>
    </w:div>
    <w:div w:id="1676372936">
      <w:bodyDiv w:val="1"/>
      <w:marLeft w:val="0"/>
      <w:marRight w:val="0"/>
      <w:marTop w:val="0"/>
      <w:marBottom w:val="0"/>
      <w:divBdr>
        <w:top w:val="none" w:sz="0" w:space="0" w:color="auto"/>
        <w:left w:val="none" w:sz="0" w:space="0" w:color="auto"/>
        <w:bottom w:val="none" w:sz="0" w:space="0" w:color="auto"/>
        <w:right w:val="none" w:sz="0" w:space="0" w:color="auto"/>
      </w:divBdr>
    </w:div>
    <w:div w:id="1696619450">
      <w:bodyDiv w:val="1"/>
      <w:marLeft w:val="0"/>
      <w:marRight w:val="0"/>
      <w:marTop w:val="0"/>
      <w:marBottom w:val="0"/>
      <w:divBdr>
        <w:top w:val="none" w:sz="0" w:space="0" w:color="auto"/>
        <w:left w:val="none" w:sz="0" w:space="0" w:color="auto"/>
        <w:bottom w:val="none" w:sz="0" w:space="0" w:color="auto"/>
        <w:right w:val="none" w:sz="0" w:space="0" w:color="auto"/>
      </w:divBdr>
    </w:div>
    <w:div w:id="1717270091">
      <w:bodyDiv w:val="1"/>
      <w:marLeft w:val="0"/>
      <w:marRight w:val="0"/>
      <w:marTop w:val="0"/>
      <w:marBottom w:val="0"/>
      <w:divBdr>
        <w:top w:val="none" w:sz="0" w:space="0" w:color="auto"/>
        <w:left w:val="none" w:sz="0" w:space="0" w:color="auto"/>
        <w:bottom w:val="none" w:sz="0" w:space="0" w:color="auto"/>
        <w:right w:val="none" w:sz="0" w:space="0" w:color="auto"/>
      </w:divBdr>
    </w:div>
    <w:div w:id="1764958660">
      <w:bodyDiv w:val="1"/>
      <w:marLeft w:val="0"/>
      <w:marRight w:val="0"/>
      <w:marTop w:val="0"/>
      <w:marBottom w:val="0"/>
      <w:divBdr>
        <w:top w:val="none" w:sz="0" w:space="0" w:color="auto"/>
        <w:left w:val="none" w:sz="0" w:space="0" w:color="auto"/>
        <w:bottom w:val="none" w:sz="0" w:space="0" w:color="auto"/>
        <w:right w:val="none" w:sz="0" w:space="0" w:color="auto"/>
      </w:divBdr>
    </w:div>
    <w:div w:id="1851480104">
      <w:bodyDiv w:val="1"/>
      <w:marLeft w:val="0"/>
      <w:marRight w:val="0"/>
      <w:marTop w:val="0"/>
      <w:marBottom w:val="0"/>
      <w:divBdr>
        <w:top w:val="none" w:sz="0" w:space="0" w:color="auto"/>
        <w:left w:val="none" w:sz="0" w:space="0" w:color="auto"/>
        <w:bottom w:val="none" w:sz="0" w:space="0" w:color="auto"/>
        <w:right w:val="none" w:sz="0" w:space="0" w:color="auto"/>
      </w:divBdr>
    </w:div>
    <w:div w:id="1862665594">
      <w:bodyDiv w:val="1"/>
      <w:marLeft w:val="0"/>
      <w:marRight w:val="0"/>
      <w:marTop w:val="0"/>
      <w:marBottom w:val="0"/>
      <w:divBdr>
        <w:top w:val="none" w:sz="0" w:space="0" w:color="auto"/>
        <w:left w:val="none" w:sz="0" w:space="0" w:color="auto"/>
        <w:bottom w:val="none" w:sz="0" w:space="0" w:color="auto"/>
        <w:right w:val="none" w:sz="0" w:space="0" w:color="auto"/>
      </w:divBdr>
    </w:div>
    <w:div w:id="1915772797">
      <w:bodyDiv w:val="1"/>
      <w:marLeft w:val="0"/>
      <w:marRight w:val="0"/>
      <w:marTop w:val="0"/>
      <w:marBottom w:val="0"/>
      <w:divBdr>
        <w:top w:val="none" w:sz="0" w:space="0" w:color="auto"/>
        <w:left w:val="none" w:sz="0" w:space="0" w:color="auto"/>
        <w:bottom w:val="none" w:sz="0" w:space="0" w:color="auto"/>
        <w:right w:val="none" w:sz="0" w:space="0" w:color="auto"/>
      </w:divBdr>
    </w:div>
    <w:div w:id="1951085666">
      <w:bodyDiv w:val="1"/>
      <w:marLeft w:val="0"/>
      <w:marRight w:val="0"/>
      <w:marTop w:val="0"/>
      <w:marBottom w:val="0"/>
      <w:divBdr>
        <w:top w:val="none" w:sz="0" w:space="0" w:color="auto"/>
        <w:left w:val="none" w:sz="0" w:space="0" w:color="auto"/>
        <w:bottom w:val="none" w:sz="0" w:space="0" w:color="auto"/>
        <w:right w:val="none" w:sz="0" w:space="0" w:color="auto"/>
      </w:divBdr>
      <w:divsChild>
        <w:div w:id="64107935">
          <w:marLeft w:val="0"/>
          <w:marRight w:val="0"/>
          <w:marTop w:val="0"/>
          <w:marBottom w:val="0"/>
          <w:divBdr>
            <w:top w:val="none" w:sz="0" w:space="0" w:color="auto"/>
            <w:left w:val="none" w:sz="0" w:space="0" w:color="auto"/>
            <w:bottom w:val="none" w:sz="0" w:space="0" w:color="auto"/>
            <w:right w:val="none" w:sz="0" w:space="0" w:color="auto"/>
          </w:divBdr>
        </w:div>
        <w:div w:id="1298098402">
          <w:marLeft w:val="0"/>
          <w:marRight w:val="0"/>
          <w:marTop w:val="0"/>
          <w:marBottom w:val="0"/>
          <w:divBdr>
            <w:top w:val="none" w:sz="0" w:space="0" w:color="auto"/>
            <w:left w:val="none" w:sz="0" w:space="0" w:color="auto"/>
            <w:bottom w:val="none" w:sz="0" w:space="0" w:color="auto"/>
            <w:right w:val="none" w:sz="0" w:space="0" w:color="auto"/>
          </w:divBdr>
        </w:div>
        <w:div w:id="479611775">
          <w:marLeft w:val="0"/>
          <w:marRight w:val="0"/>
          <w:marTop w:val="0"/>
          <w:marBottom w:val="0"/>
          <w:divBdr>
            <w:top w:val="none" w:sz="0" w:space="0" w:color="auto"/>
            <w:left w:val="none" w:sz="0" w:space="0" w:color="auto"/>
            <w:bottom w:val="none" w:sz="0" w:space="0" w:color="auto"/>
            <w:right w:val="none" w:sz="0" w:space="0" w:color="auto"/>
          </w:divBdr>
        </w:div>
      </w:divsChild>
    </w:div>
    <w:div w:id="2009206627">
      <w:bodyDiv w:val="1"/>
      <w:marLeft w:val="0"/>
      <w:marRight w:val="0"/>
      <w:marTop w:val="0"/>
      <w:marBottom w:val="0"/>
      <w:divBdr>
        <w:top w:val="none" w:sz="0" w:space="0" w:color="auto"/>
        <w:left w:val="none" w:sz="0" w:space="0" w:color="auto"/>
        <w:bottom w:val="none" w:sz="0" w:space="0" w:color="auto"/>
        <w:right w:val="none" w:sz="0" w:space="0" w:color="auto"/>
      </w:divBdr>
    </w:div>
    <w:div w:id="2052486856">
      <w:bodyDiv w:val="1"/>
      <w:marLeft w:val="0"/>
      <w:marRight w:val="0"/>
      <w:marTop w:val="0"/>
      <w:marBottom w:val="0"/>
      <w:divBdr>
        <w:top w:val="none" w:sz="0" w:space="0" w:color="auto"/>
        <w:left w:val="none" w:sz="0" w:space="0" w:color="auto"/>
        <w:bottom w:val="none" w:sz="0" w:space="0" w:color="auto"/>
        <w:right w:val="none" w:sz="0" w:space="0" w:color="auto"/>
      </w:divBdr>
    </w:div>
    <w:div w:id="2098405424">
      <w:bodyDiv w:val="1"/>
      <w:marLeft w:val="0"/>
      <w:marRight w:val="0"/>
      <w:marTop w:val="0"/>
      <w:marBottom w:val="0"/>
      <w:divBdr>
        <w:top w:val="none" w:sz="0" w:space="0" w:color="auto"/>
        <w:left w:val="none" w:sz="0" w:space="0" w:color="auto"/>
        <w:bottom w:val="none" w:sz="0" w:space="0" w:color="auto"/>
        <w:right w:val="none" w:sz="0" w:space="0" w:color="auto"/>
      </w:divBdr>
    </w:div>
    <w:div w:id="2101171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tpae.gr" TargetMode="External"/><Relationship Id="rId18" Type="http://schemas.openxmlformats.org/officeDocument/2006/relationships/hyperlink" Target="http://www.eaadhsy.gr/n4412/n4412fulltextlinks.html" TargetMode="External"/><Relationship Id="rId26" Type="http://schemas.openxmlformats.org/officeDocument/2006/relationships/footer" Target="footer1.xml"/><Relationship Id="rId39" Type="http://schemas.openxmlformats.org/officeDocument/2006/relationships/header" Target="header2.xml"/><Relationship Id="rId21" Type="http://schemas.openxmlformats.org/officeDocument/2006/relationships/hyperlink" Target="http://www.eaadhsy.gr/n4412/n4412fulltextlinks.html" TargetMode="External"/><Relationship Id="rId34" Type="http://schemas.openxmlformats.org/officeDocument/2006/relationships/image" Target="media/image7.png"/><Relationship Id="rId42" Type="http://schemas.openxmlformats.org/officeDocument/2006/relationships/header" Target="header4.xml"/><Relationship Id="rId47"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romitheus.gov.gr" TargetMode="External"/><Relationship Id="rId29" Type="http://schemas.openxmlformats.org/officeDocument/2006/relationships/image" Target="media/image2.png"/><Relationship Id="rId11" Type="http://schemas.openxmlformats.org/officeDocument/2006/relationships/hyperlink" Target="http://www.promitheus.gov.gr/" TargetMode="External"/><Relationship Id="rId24" Type="http://schemas.openxmlformats.org/officeDocument/2006/relationships/hyperlink" Target="http://www.eaadhsy.gr/n4412/n4412fulltextlinks.html" TargetMode="Externa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header" Target="header3.xml"/><Relationship Id="rId45"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www.hsppa.gr/" TargetMode="External"/><Relationship Id="rId23" Type="http://schemas.openxmlformats.org/officeDocument/2006/relationships/hyperlink" Target="http://www.eaadhsy.gr/n4412/n4412fulltextlinks.html" TargetMode="External"/><Relationship Id="rId28" Type="http://schemas.openxmlformats.org/officeDocument/2006/relationships/footer" Target="footer3.xml"/><Relationship Id="rId36" Type="http://schemas.openxmlformats.org/officeDocument/2006/relationships/image" Target="media/image9.jpeg"/><Relationship Id="rId49" Type="http://schemas.openxmlformats.org/officeDocument/2006/relationships/theme" Target="theme/theme1.xml"/><Relationship Id="rId10" Type="http://schemas.openxmlformats.org/officeDocument/2006/relationships/hyperlink" Target="http://www.ktpae.gr" TargetMode="External"/><Relationship Id="rId19" Type="http://schemas.openxmlformats.org/officeDocument/2006/relationships/hyperlink" Target="http://www.eaadhsy.gr/n4412/n4412fulltextlinks.html" TargetMode="External"/><Relationship Id="rId31" Type="http://schemas.openxmlformats.org/officeDocument/2006/relationships/image" Target="media/image4.png"/><Relationship Id="rId44"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www.ktpae.gr" TargetMode="External"/><Relationship Id="rId14" Type="http://schemas.openxmlformats.org/officeDocument/2006/relationships/hyperlink" Target="http://www.promitheus.gov.gr/" TargetMode="External"/><Relationship Id="rId22" Type="http://schemas.openxmlformats.org/officeDocument/2006/relationships/hyperlink" Target="http://www.eaadhsy.gr/n4412/prosarthmaA_index.html" TargetMode="External"/><Relationship Id="rId27" Type="http://schemas.openxmlformats.org/officeDocument/2006/relationships/footer" Target="footer2.xm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footer" Target="footer5.xml"/><Relationship Id="rId48" Type="http://schemas.openxmlformats.org/officeDocument/2006/relationships/fontTable" Target="fontTable.xml"/><Relationship Id="rId8" Type="http://schemas.openxmlformats.org/officeDocument/2006/relationships/hyperlink" Target="http://www.ktpae.gr" TargetMode="External"/><Relationship Id="rId3" Type="http://schemas.openxmlformats.org/officeDocument/2006/relationships/styles" Target="styles.xml"/><Relationship Id="rId12" Type="http://schemas.openxmlformats.org/officeDocument/2006/relationships/hyperlink" Target="https://www.eaadhsy.gr/images/%CE%92-2454_2021-KYA_%CE%95%CE%A3%CE%97%CE%94%CE%97%CE%A3_%CE%A0%CF%81%CE%BF%CE%BC%CE%AE%CE%B8%CE%B5%CE%B9%CE%B5%CF%82_%CE%A5%CF%80%CE%B7%CF%81%CE%B5%CF%83%CE%AF%CE%B5%CF%82.pdf" TargetMode="External"/><Relationship Id="rId17" Type="http://schemas.openxmlformats.org/officeDocument/2006/relationships/hyperlink" Target="http://www.eaadhsy.gr/n4412/n4412fulltextlinks.html" TargetMode="External"/><Relationship Id="rId25" Type="http://schemas.openxmlformats.org/officeDocument/2006/relationships/header" Target="header1.xml"/><Relationship Id="rId33" Type="http://schemas.openxmlformats.org/officeDocument/2006/relationships/image" Target="media/image6.jpeg"/><Relationship Id="rId38" Type="http://schemas.openxmlformats.org/officeDocument/2006/relationships/hyperlink" Target="http://www.digitalplan.gr/file/odigos-pliroforisis-epikoinonias-kai-provolis-synchrimatodotoumenon-praxeon.pdf" TargetMode="External"/><Relationship Id="rId46" Type="http://schemas.openxmlformats.org/officeDocument/2006/relationships/header" Target="header7.xml"/><Relationship Id="rId20" Type="http://schemas.openxmlformats.org/officeDocument/2006/relationships/hyperlink" Target="http://www.eaadhsy.gr/n4412/art79a" TargetMode="Externa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2C4A8A-8776-4515-A2DD-26844A131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536</TotalTime>
  <Pages>414</Pages>
  <Words>109399</Words>
  <Characters>623580</Characters>
  <Application>Microsoft Office Word</Application>
  <DocSecurity>0</DocSecurity>
  <Lines>5196</Lines>
  <Paragraphs>1463</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731516</CharactersWithSpaces>
  <SharedDoc>false</SharedDoc>
  <HLinks>
    <vt:vector size="576" baseType="variant">
      <vt:variant>
        <vt:i4>3342384</vt:i4>
      </vt:variant>
      <vt:variant>
        <vt:i4>513</vt:i4>
      </vt:variant>
      <vt:variant>
        <vt:i4>0</vt:i4>
      </vt:variant>
      <vt:variant>
        <vt:i4>5</vt:i4>
      </vt:variant>
      <vt:variant>
        <vt:lpwstr>http://www.digitalplan.gr/file/odigos-pliroforisis-epikoinonias-kai-provolis-synchrimatodotoumenon-praxeon.pdf</vt:lpwstr>
      </vt:variant>
      <vt:variant>
        <vt:lpwstr/>
      </vt:variant>
      <vt:variant>
        <vt:i4>6815824</vt:i4>
      </vt:variant>
      <vt:variant>
        <vt:i4>510</vt:i4>
      </vt:variant>
      <vt:variant>
        <vt:i4>0</vt:i4>
      </vt:variant>
      <vt:variant>
        <vt:i4>5</vt:i4>
      </vt:variant>
      <vt:variant>
        <vt:lpwstr>http://www.eaadhsy.gr/n4412/n4412fulltextlinks.html</vt:lpwstr>
      </vt:variant>
      <vt:variant>
        <vt:lpwstr>art105_5</vt:lpwstr>
      </vt:variant>
      <vt:variant>
        <vt:i4>6881360</vt:i4>
      </vt:variant>
      <vt:variant>
        <vt:i4>507</vt:i4>
      </vt:variant>
      <vt:variant>
        <vt:i4>0</vt:i4>
      </vt:variant>
      <vt:variant>
        <vt:i4>5</vt:i4>
      </vt:variant>
      <vt:variant>
        <vt:lpwstr>http://www.eaadhsy.gr/n4412/n4412fulltextlinks.html</vt:lpwstr>
      </vt:variant>
      <vt:variant>
        <vt:lpwstr>art105_4</vt:lpwstr>
      </vt:variant>
      <vt:variant>
        <vt:i4>6094972</vt:i4>
      </vt:variant>
      <vt:variant>
        <vt:i4>504</vt:i4>
      </vt:variant>
      <vt:variant>
        <vt:i4>0</vt:i4>
      </vt:variant>
      <vt:variant>
        <vt:i4>5</vt:i4>
      </vt:variant>
      <vt:variant>
        <vt:lpwstr>http://www.eaadhsy.gr/n4412/prosarthmaA_index.html</vt:lpwstr>
      </vt:variant>
      <vt:variant>
        <vt:lpwstr>pararthma_A_X</vt:lpwstr>
      </vt:variant>
      <vt:variant>
        <vt:i4>5373961</vt:i4>
      </vt:variant>
      <vt:variant>
        <vt:i4>501</vt:i4>
      </vt:variant>
      <vt:variant>
        <vt:i4>0</vt:i4>
      </vt:variant>
      <vt:variant>
        <vt:i4>5</vt:i4>
      </vt:variant>
      <vt:variant>
        <vt:lpwstr>http://www.eaadhsy.gr/n4412/n4412fulltextlinks.html</vt:lpwstr>
      </vt:variant>
      <vt:variant>
        <vt:lpwstr>art368</vt:lpwstr>
      </vt:variant>
      <vt:variant>
        <vt:i4>6029327</vt:i4>
      </vt:variant>
      <vt:variant>
        <vt:i4>498</vt:i4>
      </vt:variant>
      <vt:variant>
        <vt:i4>0</vt:i4>
      </vt:variant>
      <vt:variant>
        <vt:i4>5</vt:i4>
      </vt:variant>
      <vt:variant>
        <vt:lpwstr>http://www.eaadhsy.gr/n4412/n4412fulltextlinks.html</vt:lpwstr>
      </vt:variant>
      <vt:variant>
        <vt:lpwstr>art104</vt:lpwstr>
      </vt:variant>
      <vt:variant>
        <vt:i4>7864382</vt:i4>
      </vt:variant>
      <vt:variant>
        <vt:i4>495</vt:i4>
      </vt:variant>
      <vt:variant>
        <vt:i4>0</vt:i4>
      </vt:variant>
      <vt:variant>
        <vt:i4>5</vt:i4>
      </vt:variant>
      <vt:variant>
        <vt:lpwstr>http://www.eaadhsy.gr/n4412/art79a</vt:lpwstr>
      </vt:variant>
      <vt:variant>
        <vt:lpwstr/>
      </vt:variant>
      <vt:variant>
        <vt:i4>7077975</vt:i4>
      </vt:variant>
      <vt:variant>
        <vt:i4>492</vt:i4>
      </vt:variant>
      <vt:variant>
        <vt:i4>0</vt:i4>
      </vt:variant>
      <vt:variant>
        <vt:i4>5</vt:i4>
      </vt:variant>
      <vt:variant>
        <vt:lpwstr>http://www.eaadhsy.gr/n4412/n4412fulltextlinks.html</vt:lpwstr>
      </vt:variant>
      <vt:variant>
        <vt:lpwstr>art372_4</vt:lpwstr>
      </vt:variant>
      <vt:variant>
        <vt:i4>6094939</vt:i4>
      </vt:variant>
      <vt:variant>
        <vt:i4>489</vt:i4>
      </vt:variant>
      <vt:variant>
        <vt:i4>0</vt:i4>
      </vt:variant>
      <vt:variant>
        <vt:i4>5</vt:i4>
      </vt:variant>
      <vt:variant>
        <vt:lpwstr>http://www.promitheus.gov.gr/</vt:lpwstr>
      </vt:variant>
      <vt:variant>
        <vt:lpwstr/>
      </vt:variant>
      <vt:variant>
        <vt:i4>2228331</vt:i4>
      </vt:variant>
      <vt:variant>
        <vt:i4>486</vt:i4>
      </vt:variant>
      <vt:variant>
        <vt:i4>0</vt:i4>
      </vt:variant>
      <vt:variant>
        <vt:i4>5</vt:i4>
      </vt:variant>
      <vt:variant>
        <vt:lpwstr>http://et.diavgeia.gov.gr/</vt:lpwstr>
      </vt:variant>
      <vt:variant>
        <vt:lpwstr/>
      </vt:variant>
      <vt:variant>
        <vt:i4>6094939</vt:i4>
      </vt:variant>
      <vt:variant>
        <vt:i4>483</vt:i4>
      </vt:variant>
      <vt:variant>
        <vt:i4>0</vt:i4>
      </vt:variant>
      <vt:variant>
        <vt:i4>5</vt:i4>
      </vt:variant>
      <vt:variant>
        <vt:lpwstr>http://www.promitheus.gov.gr/</vt:lpwstr>
      </vt:variant>
      <vt:variant>
        <vt:lpwstr/>
      </vt:variant>
      <vt:variant>
        <vt:i4>1507376</vt:i4>
      </vt:variant>
      <vt:variant>
        <vt:i4>476</vt:i4>
      </vt:variant>
      <vt:variant>
        <vt:i4>0</vt:i4>
      </vt:variant>
      <vt:variant>
        <vt:i4>5</vt:i4>
      </vt:variant>
      <vt:variant>
        <vt:lpwstr/>
      </vt:variant>
      <vt:variant>
        <vt:lpwstr>_Toc42855592</vt:lpwstr>
      </vt:variant>
      <vt:variant>
        <vt:i4>1310768</vt:i4>
      </vt:variant>
      <vt:variant>
        <vt:i4>470</vt:i4>
      </vt:variant>
      <vt:variant>
        <vt:i4>0</vt:i4>
      </vt:variant>
      <vt:variant>
        <vt:i4>5</vt:i4>
      </vt:variant>
      <vt:variant>
        <vt:lpwstr/>
      </vt:variant>
      <vt:variant>
        <vt:lpwstr>_Toc42855591</vt:lpwstr>
      </vt:variant>
      <vt:variant>
        <vt:i4>1376304</vt:i4>
      </vt:variant>
      <vt:variant>
        <vt:i4>464</vt:i4>
      </vt:variant>
      <vt:variant>
        <vt:i4>0</vt:i4>
      </vt:variant>
      <vt:variant>
        <vt:i4>5</vt:i4>
      </vt:variant>
      <vt:variant>
        <vt:lpwstr/>
      </vt:variant>
      <vt:variant>
        <vt:lpwstr>_Toc42855590</vt:lpwstr>
      </vt:variant>
      <vt:variant>
        <vt:i4>1835057</vt:i4>
      </vt:variant>
      <vt:variant>
        <vt:i4>458</vt:i4>
      </vt:variant>
      <vt:variant>
        <vt:i4>0</vt:i4>
      </vt:variant>
      <vt:variant>
        <vt:i4>5</vt:i4>
      </vt:variant>
      <vt:variant>
        <vt:lpwstr/>
      </vt:variant>
      <vt:variant>
        <vt:lpwstr>_Toc42855589</vt:lpwstr>
      </vt:variant>
      <vt:variant>
        <vt:i4>1900593</vt:i4>
      </vt:variant>
      <vt:variant>
        <vt:i4>452</vt:i4>
      </vt:variant>
      <vt:variant>
        <vt:i4>0</vt:i4>
      </vt:variant>
      <vt:variant>
        <vt:i4>5</vt:i4>
      </vt:variant>
      <vt:variant>
        <vt:lpwstr/>
      </vt:variant>
      <vt:variant>
        <vt:lpwstr>_Toc42855588</vt:lpwstr>
      </vt:variant>
      <vt:variant>
        <vt:i4>1179697</vt:i4>
      </vt:variant>
      <vt:variant>
        <vt:i4>446</vt:i4>
      </vt:variant>
      <vt:variant>
        <vt:i4>0</vt:i4>
      </vt:variant>
      <vt:variant>
        <vt:i4>5</vt:i4>
      </vt:variant>
      <vt:variant>
        <vt:lpwstr/>
      </vt:variant>
      <vt:variant>
        <vt:lpwstr>_Toc42855587</vt:lpwstr>
      </vt:variant>
      <vt:variant>
        <vt:i4>1245233</vt:i4>
      </vt:variant>
      <vt:variant>
        <vt:i4>440</vt:i4>
      </vt:variant>
      <vt:variant>
        <vt:i4>0</vt:i4>
      </vt:variant>
      <vt:variant>
        <vt:i4>5</vt:i4>
      </vt:variant>
      <vt:variant>
        <vt:lpwstr/>
      </vt:variant>
      <vt:variant>
        <vt:lpwstr>_Toc42855586</vt:lpwstr>
      </vt:variant>
      <vt:variant>
        <vt:i4>1048625</vt:i4>
      </vt:variant>
      <vt:variant>
        <vt:i4>434</vt:i4>
      </vt:variant>
      <vt:variant>
        <vt:i4>0</vt:i4>
      </vt:variant>
      <vt:variant>
        <vt:i4>5</vt:i4>
      </vt:variant>
      <vt:variant>
        <vt:lpwstr/>
      </vt:variant>
      <vt:variant>
        <vt:lpwstr>_Toc42855585</vt:lpwstr>
      </vt:variant>
      <vt:variant>
        <vt:i4>1114161</vt:i4>
      </vt:variant>
      <vt:variant>
        <vt:i4>428</vt:i4>
      </vt:variant>
      <vt:variant>
        <vt:i4>0</vt:i4>
      </vt:variant>
      <vt:variant>
        <vt:i4>5</vt:i4>
      </vt:variant>
      <vt:variant>
        <vt:lpwstr/>
      </vt:variant>
      <vt:variant>
        <vt:lpwstr>_Toc42855584</vt:lpwstr>
      </vt:variant>
      <vt:variant>
        <vt:i4>1441841</vt:i4>
      </vt:variant>
      <vt:variant>
        <vt:i4>422</vt:i4>
      </vt:variant>
      <vt:variant>
        <vt:i4>0</vt:i4>
      </vt:variant>
      <vt:variant>
        <vt:i4>5</vt:i4>
      </vt:variant>
      <vt:variant>
        <vt:lpwstr/>
      </vt:variant>
      <vt:variant>
        <vt:lpwstr>_Toc42855583</vt:lpwstr>
      </vt:variant>
      <vt:variant>
        <vt:i4>1507377</vt:i4>
      </vt:variant>
      <vt:variant>
        <vt:i4>416</vt:i4>
      </vt:variant>
      <vt:variant>
        <vt:i4>0</vt:i4>
      </vt:variant>
      <vt:variant>
        <vt:i4>5</vt:i4>
      </vt:variant>
      <vt:variant>
        <vt:lpwstr/>
      </vt:variant>
      <vt:variant>
        <vt:lpwstr>_Toc42855582</vt:lpwstr>
      </vt:variant>
      <vt:variant>
        <vt:i4>1310769</vt:i4>
      </vt:variant>
      <vt:variant>
        <vt:i4>410</vt:i4>
      </vt:variant>
      <vt:variant>
        <vt:i4>0</vt:i4>
      </vt:variant>
      <vt:variant>
        <vt:i4>5</vt:i4>
      </vt:variant>
      <vt:variant>
        <vt:lpwstr/>
      </vt:variant>
      <vt:variant>
        <vt:lpwstr>_Toc42855581</vt:lpwstr>
      </vt:variant>
      <vt:variant>
        <vt:i4>1376305</vt:i4>
      </vt:variant>
      <vt:variant>
        <vt:i4>404</vt:i4>
      </vt:variant>
      <vt:variant>
        <vt:i4>0</vt:i4>
      </vt:variant>
      <vt:variant>
        <vt:i4>5</vt:i4>
      </vt:variant>
      <vt:variant>
        <vt:lpwstr/>
      </vt:variant>
      <vt:variant>
        <vt:lpwstr>_Toc42855580</vt:lpwstr>
      </vt:variant>
      <vt:variant>
        <vt:i4>1835070</vt:i4>
      </vt:variant>
      <vt:variant>
        <vt:i4>398</vt:i4>
      </vt:variant>
      <vt:variant>
        <vt:i4>0</vt:i4>
      </vt:variant>
      <vt:variant>
        <vt:i4>5</vt:i4>
      </vt:variant>
      <vt:variant>
        <vt:lpwstr/>
      </vt:variant>
      <vt:variant>
        <vt:lpwstr>_Toc42855579</vt:lpwstr>
      </vt:variant>
      <vt:variant>
        <vt:i4>1900606</vt:i4>
      </vt:variant>
      <vt:variant>
        <vt:i4>392</vt:i4>
      </vt:variant>
      <vt:variant>
        <vt:i4>0</vt:i4>
      </vt:variant>
      <vt:variant>
        <vt:i4>5</vt:i4>
      </vt:variant>
      <vt:variant>
        <vt:lpwstr/>
      </vt:variant>
      <vt:variant>
        <vt:lpwstr>_Toc42855578</vt:lpwstr>
      </vt:variant>
      <vt:variant>
        <vt:i4>1179710</vt:i4>
      </vt:variant>
      <vt:variant>
        <vt:i4>386</vt:i4>
      </vt:variant>
      <vt:variant>
        <vt:i4>0</vt:i4>
      </vt:variant>
      <vt:variant>
        <vt:i4>5</vt:i4>
      </vt:variant>
      <vt:variant>
        <vt:lpwstr/>
      </vt:variant>
      <vt:variant>
        <vt:lpwstr>_Toc42855577</vt:lpwstr>
      </vt:variant>
      <vt:variant>
        <vt:i4>1245246</vt:i4>
      </vt:variant>
      <vt:variant>
        <vt:i4>380</vt:i4>
      </vt:variant>
      <vt:variant>
        <vt:i4>0</vt:i4>
      </vt:variant>
      <vt:variant>
        <vt:i4>5</vt:i4>
      </vt:variant>
      <vt:variant>
        <vt:lpwstr/>
      </vt:variant>
      <vt:variant>
        <vt:lpwstr>_Toc42855576</vt:lpwstr>
      </vt:variant>
      <vt:variant>
        <vt:i4>1048638</vt:i4>
      </vt:variant>
      <vt:variant>
        <vt:i4>374</vt:i4>
      </vt:variant>
      <vt:variant>
        <vt:i4>0</vt:i4>
      </vt:variant>
      <vt:variant>
        <vt:i4>5</vt:i4>
      </vt:variant>
      <vt:variant>
        <vt:lpwstr/>
      </vt:variant>
      <vt:variant>
        <vt:lpwstr>_Toc42855575</vt:lpwstr>
      </vt:variant>
      <vt:variant>
        <vt:i4>1114174</vt:i4>
      </vt:variant>
      <vt:variant>
        <vt:i4>368</vt:i4>
      </vt:variant>
      <vt:variant>
        <vt:i4>0</vt:i4>
      </vt:variant>
      <vt:variant>
        <vt:i4>5</vt:i4>
      </vt:variant>
      <vt:variant>
        <vt:lpwstr/>
      </vt:variant>
      <vt:variant>
        <vt:lpwstr>_Toc42855574</vt:lpwstr>
      </vt:variant>
      <vt:variant>
        <vt:i4>1441854</vt:i4>
      </vt:variant>
      <vt:variant>
        <vt:i4>362</vt:i4>
      </vt:variant>
      <vt:variant>
        <vt:i4>0</vt:i4>
      </vt:variant>
      <vt:variant>
        <vt:i4>5</vt:i4>
      </vt:variant>
      <vt:variant>
        <vt:lpwstr/>
      </vt:variant>
      <vt:variant>
        <vt:lpwstr>_Toc42855573</vt:lpwstr>
      </vt:variant>
      <vt:variant>
        <vt:i4>1507390</vt:i4>
      </vt:variant>
      <vt:variant>
        <vt:i4>356</vt:i4>
      </vt:variant>
      <vt:variant>
        <vt:i4>0</vt:i4>
      </vt:variant>
      <vt:variant>
        <vt:i4>5</vt:i4>
      </vt:variant>
      <vt:variant>
        <vt:lpwstr/>
      </vt:variant>
      <vt:variant>
        <vt:lpwstr>_Toc42855572</vt:lpwstr>
      </vt:variant>
      <vt:variant>
        <vt:i4>1310782</vt:i4>
      </vt:variant>
      <vt:variant>
        <vt:i4>350</vt:i4>
      </vt:variant>
      <vt:variant>
        <vt:i4>0</vt:i4>
      </vt:variant>
      <vt:variant>
        <vt:i4>5</vt:i4>
      </vt:variant>
      <vt:variant>
        <vt:lpwstr/>
      </vt:variant>
      <vt:variant>
        <vt:lpwstr>_Toc42855571</vt:lpwstr>
      </vt:variant>
      <vt:variant>
        <vt:i4>1376318</vt:i4>
      </vt:variant>
      <vt:variant>
        <vt:i4>344</vt:i4>
      </vt:variant>
      <vt:variant>
        <vt:i4>0</vt:i4>
      </vt:variant>
      <vt:variant>
        <vt:i4>5</vt:i4>
      </vt:variant>
      <vt:variant>
        <vt:lpwstr/>
      </vt:variant>
      <vt:variant>
        <vt:lpwstr>_Toc42855570</vt:lpwstr>
      </vt:variant>
      <vt:variant>
        <vt:i4>1835071</vt:i4>
      </vt:variant>
      <vt:variant>
        <vt:i4>338</vt:i4>
      </vt:variant>
      <vt:variant>
        <vt:i4>0</vt:i4>
      </vt:variant>
      <vt:variant>
        <vt:i4>5</vt:i4>
      </vt:variant>
      <vt:variant>
        <vt:lpwstr/>
      </vt:variant>
      <vt:variant>
        <vt:lpwstr>_Toc42855569</vt:lpwstr>
      </vt:variant>
      <vt:variant>
        <vt:i4>1900607</vt:i4>
      </vt:variant>
      <vt:variant>
        <vt:i4>332</vt:i4>
      </vt:variant>
      <vt:variant>
        <vt:i4>0</vt:i4>
      </vt:variant>
      <vt:variant>
        <vt:i4>5</vt:i4>
      </vt:variant>
      <vt:variant>
        <vt:lpwstr/>
      </vt:variant>
      <vt:variant>
        <vt:lpwstr>_Toc42855568</vt:lpwstr>
      </vt:variant>
      <vt:variant>
        <vt:i4>1179711</vt:i4>
      </vt:variant>
      <vt:variant>
        <vt:i4>326</vt:i4>
      </vt:variant>
      <vt:variant>
        <vt:i4>0</vt:i4>
      </vt:variant>
      <vt:variant>
        <vt:i4>5</vt:i4>
      </vt:variant>
      <vt:variant>
        <vt:lpwstr/>
      </vt:variant>
      <vt:variant>
        <vt:lpwstr>_Toc42855567</vt:lpwstr>
      </vt:variant>
      <vt:variant>
        <vt:i4>1245247</vt:i4>
      </vt:variant>
      <vt:variant>
        <vt:i4>320</vt:i4>
      </vt:variant>
      <vt:variant>
        <vt:i4>0</vt:i4>
      </vt:variant>
      <vt:variant>
        <vt:i4>5</vt:i4>
      </vt:variant>
      <vt:variant>
        <vt:lpwstr/>
      </vt:variant>
      <vt:variant>
        <vt:lpwstr>_Toc42855566</vt:lpwstr>
      </vt:variant>
      <vt:variant>
        <vt:i4>1048639</vt:i4>
      </vt:variant>
      <vt:variant>
        <vt:i4>314</vt:i4>
      </vt:variant>
      <vt:variant>
        <vt:i4>0</vt:i4>
      </vt:variant>
      <vt:variant>
        <vt:i4>5</vt:i4>
      </vt:variant>
      <vt:variant>
        <vt:lpwstr/>
      </vt:variant>
      <vt:variant>
        <vt:lpwstr>_Toc42855565</vt:lpwstr>
      </vt:variant>
      <vt:variant>
        <vt:i4>1114175</vt:i4>
      </vt:variant>
      <vt:variant>
        <vt:i4>308</vt:i4>
      </vt:variant>
      <vt:variant>
        <vt:i4>0</vt:i4>
      </vt:variant>
      <vt:variant>
        <vt:i4>5</vt:i4>
      </vt:variant>
      <vt:variant>
        <vt:lpwstr/>
      </vt:variant>
      <vt:variant>
        <vt:lpwstr>_Toc42855564</vt:lpwstr>
      </vt:variant>
      <vt:variant>
        <vt:i4>1441855</vt:i4>
      </vt:variant>
      <vt:variant>
        <vt:i4>302</vt:i4>
      </vt:variant>
      <vt:variant>
        <vt:i4>0</vt:i4>
      </vt:variant>
      <vt:variant>
        <vt:i4>5</vt:i4>
      </vt:variant>
      <vt:variant>
        <vt:lpwstr/>
      </vt:variant>
      <vt:variant>
        <vt:lpwstr>_Toc42855563</vt:lpwstr>
      </vt:variant>
      <vt:variant>
        <vt:i4>1507391</vt:i4>
      </vt:variant>
      <vt:variant>
        <vt:i4>296</vt:i4>
      </vt:variant>
      <vt:variant>
        <vt:i4>0</vt:i4>
      </vt:variant>
      <vt:variant>
        <vt:i4>5</vt:i4>
      </vt:variant>
      <vt:variant>
        <vt:lpwstr/>
      </vt:variant>
      <vt:variant>
        <vt:lpwstr>_Toc42855562</vt:lpwstr>
      </vt:variant>
      <vt:variant>
        <vt:i4>1310783</vt:i4>
      </vt:variant>
      <vt:variant>
        <vt:i4>290</vt:i4>
      </vt:variant>
      <vt:variant>
        <vt:i4>0</vt:i4>
      </vt:variant>
      <vt:variant>
        <vt:i4>5</vt:i4>
      </vt:variant>
      <vt:variant>
        <vt:lpwstr/>
      </vt:variant>
      <vt:variant>
        <vt:lpwstr>_Toc42855561</vt:lpwstr>
      </vt:variant>
      <vt:variant>
        <vt:i4>1376319</vt:i4>
      </vt:variant>
      <vt:variant>
        <vt:i4>284</vt:i4>
      </vt:variant>
      <vt:variant>
        <vt:i4>0</vt:i4>
      </vt:variant>
      <vt:variant>
        <vt:i4>5</vt:i4>
      </vt:variant>
      <vt:variant>
        <vt:lpwstr/>
      </vt:variant>
      <vt:variant>
        <vt:lpwstr>_Toc42855560</vt:lpwstr>
      </vt:variant>
      <vt:variant>
        <vt:i4>1835068</vt:i4>
      </vt:variant>
      <vt:variant>
        <vt:i4>278</vt:i4>
      </vt:variant>
      <vt:variant>
        <vt:i4>0</vt:i4>
      </vt:variant>
      <vt:variant>
        <vt:i4>5</vt:i4>
      </vt:variant>
      <vt:variant>
        <vt:lpwstr/>
      </vt:variant>
      <vt:variant>
        <vt:lpwstr>_Toc42855559</vt:lpwstr>
      </vt:variant>
      <vt:variant>
        <vt:i4>1900604</vt:i4>
      </vt:variant>
      <vt:variant>
        <vt:i4>272</vt:i4>
      </vt:variant>
      <vt:variant>
        <vt:i4>0</vt:i4>
      </vt:variant>
      <vt:variant>
        <vt:i4>5</vt:i4>
      </vt:variant>
      <vt:variant>
        <vt:lpwstr/>
      </vt:variant>
      <vt:variant>
        <vt:lpwstr>_Toc42855558</vt:lpwstr>
      </vt:variant>
      <vt:variant>
        <vt:i4>1179708</vt:i4>
      </vt:variant>
      <vt:variant>
        <vt:i4>266</vt:i4>
      </vt:variant>
      <vt:variant>
        <vt:i4>0</vt:i4>
      </vt:variant>
      <vt:variant>
        <vt:i4>5</vt:i4>
      </vt:variant>
      <vt:variant>
        <vt:lpwstr/>
      </vt:variant>
      <vt:variant>
        <vt:lpwstr>_Toc42855557</vt:lpwstr>
      </vt:variant>
      <vt:variant>
        <vt:i4>1245244</vt:i4>
      </vt:variant>
      <vt:variant>
        <vt:i4>260</vt:i4>
      </vt:variant>
      <vt:variant>
        <vt:i4>0</vt:i4>
      </vt:variant>
      <vt:variant>
        <vt:i4>5</vt:i4>
      </vt:variant>
      <vt:variant>
        <vt:lpwstr/>
      </vt:variant>
      <vt:variant>
        <vt:lpwstr>_Toc42855556</vt:lpwstr>
      </vt:variant>
      <vt:variant>
        <vt:i4>1048636</vt:i4>
      </vt:variant>
      <vt:variant>
        <vt:i4>254</vt:i4>
      </vt:variant>
      <vt:variant>
        <vt:i4>0</vt:i4>
      </vt:variant>
      <vt:variant>
        <vt:i4>5</vt:i4>
      </vt:variant>
      <vt:variant>
        <vt:lpwstr/>
      </vt:variant>
      <vt:variant>
        <vt:lpwstr>_Toc42855555</vt:lpwstr>
      </vt:variant>
      <vt:variant>
        <vt:i4>1114172</vt:i4>
      </vt:variant>
      <vt:variant>
        <vt:i4>248</vt:i4>
      </vt:variant>
      <vt:variant>
        <vt:i4>0</vt:i4>
      </vt:variant>
      <vt:variant>
        <vt:i4>5</vt:i4>
      </vt:variant>
      <vt:variant>
        <vt:lpwstr/>
      </vt:variant>
      <vt:variant>
        <vt:lpwstr>_Toc42855554</vt:lpwstr>
      </vt:variant>
      <vt:variant>
        <vt:i4>1441852</vt:i4>
      </vt:variant>
      <vt:variant>
        <vt:i4>242</vt:i4>
      </vt:variant>
      <vt:variant>
        <vt:i4>0</vt:i4>
      </vt:variant>
      <vt:variant>
        <vt:i4>5</vt:i4>
      </vt:variant>
      <vt:variant>
        <vt:lpwstr/>
      </vt:variant>
      <vt:variant>
        <vt:lpwstr>_Toc42855553</vt:lpwstr>
      </vt:variant>
      <vt:variant>
        <vt:i4>1507388</vt:i4>
      </vt:variant>
      <vt:variant>
        <vt:i4>236</vt:i4>
      </vt:variant>
      <vt:variant>
        <vt:i4>0</vt:i4>
      </vt:variant>
      <vt:variant>
        <vt:i4>5</vt:i4>
      </vt:variant>
      <vt:variant>
        <vt:lpwstr/>
      </vt:variant>
      <vt:variant>
        <vt:lpwstr>_Toc42855552</vt:lpwstr>
      </vt:variant>
      <vt:variant>
        <vt:i4>1310780</vt:i4>
      </vt:variant>
      <vt:variant>
        <vt:i4>230</vt:i4>
      </vt:variant>
      <vt:variant>
        <vt:i4>0</vt:i4>
      </vt:variant>
      <vt:variant>
        <vt:i4>5</vt:i4>
      </vt:variant>
      <vt:variant>
        <vt:lpwstr/>
      </vt:variant>
      <vt:variant>
        <vt:lpwstr>_Toc42855551</vt:lpwstr>
      </vt:variant>
      <vt:variant>
        <vt:i4>1376316</vt:i4>
      </vt:variant>
      <vt:variant>
        <vt:i4>224</vt:i4>
      </vt:variant>
      <vt:variant>
        <vt:i4>0</vt:i4>
      </vt:variant>
      <vt:variant>
        <vt:i4>5</vt:i4>
      </vt:variant>
      <vt:variant>
        <vt:lpwstr/>
      </vt:variant>
      <vt:variant>
        <vt:lpwstr>_Toc42855550</vt:lpwstr>
      </vt:variant>
      <vt:variant>
        <vt:i4>1835069</vt:i4>
      </vt:variant>
      <vt:variant>
        <vt:i4>218</vt:i4>
      </vt:variant>
      <vt:variant>
        <vt:i4>0</vt:i4>
      </vt:variant>
      <vt:variant>
        <vt:i4>5</vt:i4>
      </vt:variant>
      <vt:variant>
        <vt:lpwstr/>
      </vt:variant>
      <vt:variant>
        <vt:lpwstr>_Toc42855549</vt:lpwstr>
      </vt:variant>
      <vt:variant>
        <vt:i4>1900605</vt:i4>
      </vt:variant>
      <vt:variant>
        <vt:i4>212</vt:i4>
      </vt:variant>
      <vt:variant>
        <vt:i4>0</vt:i4>
      </vt:variant>
      <vt:variant>
        <vt:i4>5</vt:i4>
      </vt:variant>
      <vt:variant>
        <vt:lpwstr/>
      </vt:variant>
      <vt:variant>
        <vt:lpwstr>_Toc42855548</vt:lpwstr>
      </vt:variant>
      <vt:variant>
        <vt:i4>1179709</vt:i4>
      </vt:variant>
      <vt:variant>
        <vt:i4>206</vt:i4>
      </vt:variant>
      <vt:variant>
        <vt:i4>0</vt:i4>
      </vt:variant>
      <vt:variant>
        <vt:i4>5</vt:i4>
      </vt:variant>
      <vt:variant>
        <vt:lpwstr/>
      </vt:variant>
      <vt:variant>
        <vt:lpwstr>_Toc42855547</vt:lpwstr>
      </vt:variant>
      <vt:variant>
        <vt:i4>1245245</vt:i4>
      </vt:variant>
      <vt:variant>
        <vt:i4>200</vt:i4>
      </vt:variant>
      <vt:variant>
        <vt:i4>0</vt:i4>
      </vt:variant>
      <vt:variant>
        <vt:i4>5</vt:i4>
      </vt:variant>
      <vt:variant>
        <vt:lpwstr/>
      </vt:variant>
      <vt:variant>
        <vt:lpwstr>_Toc42855546</vt:lpwstr>
      </vt:variant>
      <vt:variant>
        <vt:i4>1048637</vt:i4>
      </vt:variant>
      <vt:variant>
        <vt:i4>194</vt:i4>
      </vt:variant>
      <vt:variant>
        <vt:i4>0</vt:i4>
      </vt:variant>
      <vt:variant>
        <vt:i4>5</vt:i4>
      </vt:variant>
      <vt:variant>
        <vt:lpwstr/>
      </vt:variant>
      <vt:variant>
        <vt:lpwstr>_Toc42855545</vt:lpwstr>
      </vt:variant>
      <vt:variant>
        <vt:i4>1114173</vt:i4>
      </vt:variant>
      <vt:variant>
        <vt:i4>188</vt:i4>
      </vt:variant>
      <vt:variant>
        <vt:i4>0</vt:i4>
      </vt:variant>
      <vt:variant>
        <vt:i4>5</vt:i4>
      </vt:variant>
      <vt:variant>
        <vt:lpwstr/>
      </vt:variant>
      <vt:variant>
        <vt:lpwstr>_Toc42855544</vt:lpwstr>
      </vt:variant>
      <vt:variant>
        <vt:i4>1441853</vt:i4>
      </vt:variant>
      <vt:variant>
        <vt:i4>182</vt:i4>
      </vt:variant>
      <vt:variant>
        <vt:i4>0</vt:i4>
      </vt:variant>
      <vt:variant>
        <vt:i4>5</vt:i4>
      </vt:variant>
      <vt:variant>
        <vt:lpwstr/>
      </vt:variant>
      <vt:variant>
        <vt:lpwstr>_Toc42855543</vt:lpwstr>
      </vt:variant>
      <vt:variant>
        <vt:i4>1507389</vt:i4>
      </vt:variant>
      <vt:variant>
        <vt:i4>176</vt:i4>
      </vt:variant>
      <vt:variant>
        <vt:i4>0</vt:i4>
      </vt:variant>
      <vt:variant>
        <vt:i4>5</vt:i4>
      </vt:variant>
      <vt:variant>
        <vt:lpwstr/>
      </vt:variant>
      <vt:variant>
        <vt:lpwstr>_Toc42855542</vt:lpwstr>
      </vt:variant>
      <vt:variant>
        <vt:i4>1310781</vt:i4>
      </vt:variant>
      <vt:variant>
        <vt:i4>170</vt:i4>
      </vt:variant>
      <vt:variant>
        <vt:i4>0</vt:i4>
      </vt:variant>
      <vt:variant>
        <vt:i4>5</vt:i4>
      </vt:variant>
      <vt:variant>
        <vt:lpwstr/>
      </vt:variant>
      <vt:variant>
        <vt:lpwstr>_Toc42855541</vt:lpwstr>
      </vt:variant>
      <vt:variant>
        <vt:i4>1376317</vt:i4>
      </vt:variant>
      <vt:variant>
        <vt:i4>164</vt:i4>
      </vt:variant>
      <vt:variant>
        <vt:i4>0</vt:i4>
      </vt:variant>
      <vt:variant>
        <vt:i4>5</vt:i4>
      </vt:variant>
      <vt:variant>
        <vt:lpwstr/>
      </vt:variant>
      <vt:variant>
        <vt:lpwstr>_Toc42855540</vt:lpwstr>
      </vt:variant>
      <vt:variant>
        <vt:i4>1835066</vt:i4>
      </vt:variant>
      <vt:variant>
        <vt:i4>158</vt:i4>
      </vt:variant>
      <vt:variant>
        <vt:i4>0</vt:i4>
      </vt:variant>
      <vt:variant>
        <vt:i4>5</vt:i4>
      </vt:variant>
      <vt:variant>
        <vt:lpwstr/>
      </vt:variant>
      <vt:variant>
        <vt:lpwstr>_Toc42855539</vt:lpwstr>
      </vt:variant>
      <vt:variant>
        <vt:i4>1900602</vt:i4>
      </vt:variant>
      <vt:variant>
        <vt:i4>152</vt:i4>
      </vt:variant>
      <vt:variant>
        <vt:i4>0</vt:i4>
      </vt:variant>
      <vt:variant>
        <vt:i4>5</vt:i4>
      </vt:variant>
      <vt:variant>
        <vt:lpwstr/>
      </vt:variant>
      <vt:variant>
        <vt:lpwstr>_Toc42855538</vt:lpwstr>
      </vt:variant>
      <vt:variant>
        <vt:i4>1179706</vt:i4>
      </vt:variant>
      <vt:variant>
        <vt:i4>146</vt:i4>
      </vt:variant>
      <vt:variant>
        <vt:i4>0</vt:i4>
      </vt:variant>
      <vt:variant>
        <vt:i4>5</vt:i4>
      </vt:variant>
      <vt:variant>
        <vt:lpwstr/>
      </vt:variant>
      <vt:variant>
        <vt:lpwstr>_Toc42855537</vt:lpwstr>
      </vt:variant>
      <vt:variant>
        <vt:i4>1245242</vt:i4>
      </vt:variant>
      <vt:variant>
        <vt:i4>140</vt:i4>
      </vt:variant>
      <vt:variant>
        <vt:i4>0</vt:i4>
      </vt:variant>
      <vt:variant>
        <vt:i4>5</vt:i4>
      </vt:variant>
      <vt:variant>
        <vt:lpwstr/>
      </vt:variant>
      <vt:variant>
        <vt:lpwstr>_Toc42855536</vt:lpwstr>
      </vt:variant>
      <vt:variant>
        <vt:i4>1048634</vt:i4>
      </vt:variant>
      <vt:variant>
        <vt:i4>134</vt:i4>
      </vt:variant>
      <vt:variant>
        <vt:i4>0</vt:i4>
      </vt:variant>
      <vt:variant>
        <vt:i4>5</vt:i4>
      </vt:variant>
      <vt:variant>
        <vt:lpwstr/>
      </vt:variant>
      <vt:variant>
        <vt:lpwstr>_Toc42855535</vt:lpwstr>
      </vt:variant>
      <vt:variant>
        <vt:i4>1114170</vt:i4>
      </vt:variant>
      <vt:variant>
        <vt:i4>128</vt:i4>
      </vt:variant>
      <vt:variant>
        <vt:i4>0</vt:i4>
      </vt:variant>
      <vt:variant>
        <vt:i4>5</vt:i4>
      </vt:variant>
      <vt:variant>
        <vt:lpwstr/>
      </vt:variant>
      <vt:variant>
        <vt:lpwstr>_Toc42855534</vt:lpwstr>
      </vt:variant>
      <vt:variant>
        <vt:i4>1441850</vt:i4>
      </vt:variant>
      <vt:variant>
        <vt:i4>122</vt:i4>
      </vt:variant>
      <vt:variant>
        <vt:i4>0</vt:i4>
      </vt:variant>
      <vt:variant>
        <vt:i4>5</vt:i4>
      </vt:variant>
      <vt:variant>
        <vt:lpwstr/>
      </vt:variant>
      <vt:variant>
        <vt:lpwstr>_Toc42855533</vt:lpwstr>
      </vt:variant>
      <vt:variant>
        <vt:i4>1507386</vt:i4>
      </vt:variant>
      <vt:variant>
        <vt:i4>116</vt:i4>
      </vt:variant>
      <vt:variant>
        <vt:i4>0</vt:i4>
      </vt:variant>
      <vt:variant>
        <vt:i4>5</vt:i4>
      </vt:variant>
      <vt:variant>
        <vt:lpwstr/>
      </vt:variant>
      <vt:variant>
        <vt:lpwstr>_Toc42855532</vt:lpwstr>
      </vt:variant>
      <vt:variant>
        <vt:i4>1310778</vt:i4>
      </vt:variant>
      <vt:variant>
        <vt:i4>110</vt:i4>
      </vt:variant>
      <vt:variant>
        <vt:i4>0</vt:i4>
      </vt:variant>
      <vt:variant>
        <vt:i4>5</vt:i4>
      </vt:variant>
      <vt:variant>
        <vt:lpwstr/>
      </vt:variant>
      <vt:variant>
        <vt:lpwstr>_Toc42855531</vt:lpwstr>
      </vt:variant>
      <vt:variant>
        <vt:i4>1376314</vt:i4>
      </vt:variant>
      <vt:variant>
        <vt:i4>104</vt:i4>
      </vt:variant>
      <vt:variant>
        <vt:i4>0</vt:i4>
      </vt:variant>
      <vt:variant>
        <vt:i4>5</vt:i4>
      </vt:variant>
      <vt:variant>
        <vt:lpwstr/>
      </vt:variant>
      <vt:variant>
        <vt:lpwstr>_Toc42855530</vt:lpwstr>
      </vt:variant>
      <vt:variant>
        <vt:i4>1835067</vt:i4>
      </vt:variant>
      <vt:variant>
        <vt:i4>98</vt:i4>
      </vt:variant>
      <vt:variant>
        <vt:i4>0</vt:i4>
      </vt:variant>
      <vt:variant>
        <vt:i4>5</vt:i4>
      </vt:variant>
      <vt:variant>
        <vt:lpwstr/>
      </vt:variant>
      <vt:variant>
        <vt:lpwstr>_Toc42855529</vt:lpwstr>
      </vt:variant>
      <vt:variant>
        <vt:i4>1900603</vt:i4>
      </vt:variant>
      <vt:variant>
        <vt:i4>92</vt:i4>
      </vt:variant>
      <vt:variant>
        <vt:i4>0</vt:i4>
      </vt:variant>
      <vt:variant>
        <vt:i4>5</vt:i4>
      </vt:variant>
      <vt:variant>
        <vt:lpwstr/>
      </vt:variant>
      <vt:variant>
        <vt:lpwstr>_Toc42855528</vt:lpwstr>
      </vt:variant>
      <vt:variant>
        <vt:i4>1179707</vt:i4>
      </vt:variant>
      <vt:variant>
        <vt:i4>86</vt:i4>
      </vt:variant>
      <vt:variant>
        <vt:i4>0</vt:i4>
      </vt:variant>
      <vt:variant>
        <vt:i4>5</vt:i4>
      </vt:variant>
      <vt:variant>
        <vt:lpwstr/>
      </vt:variant>
      <vt:variant>
        <vt:lpwstr>_Toc42855527</vt:lpwstr>
      </vt:variant>
      <vt:variant>
        <vt:i4>1245243</vt:i4>
      </vt:variant>
      <vt:variant>
        <vt:i4>80</vt:i4>
      </vt:variant>
      <vt:variant>
        <vt:i4>0</vt:i4>
      </vt:variant>
      <vt:variant>
        <vt:i4>5</vt:i4>
      </vt:variant>
      <vt:variant>
        <vt:lpwstr/>
      </vt:variant>
      <vt:variant>
        <vt:lpwstr>_Toc42855526</vt:lpwstr>
      </vt:variant>
      <vt:variant>
        <vt:i4>1048635</vt:i4>
      </vt:variant>
      <vt:variant>
        <vt:i4>74</vt:i4>
      </vt:variant>
      <vt:variant>
        <vt:i4>0</vt:i4>
      </vt:variant>
      <vt:variant>
        <vt:i4>5</vt:i4>
      </vt:variant>
      <vt:variant>
        <vt:lpwstr/>
      </vt:variant>
      <vt:variant>
        <vt:lpwstr>_Toc42855525</vt:lpwstr>
      </vt:variant>
      <vt:variant>
        <vt:i4>1114171</vt:i4>
      </vt:variant>
      <vt:variant>
        <vt:i4>68</vt:i4>
      </vt:variant>
      <vt:variant>
        <vt:i4>0</vt:i4>
      </vt:variant>
      <vt:variant>
        <vt:i4>5</vt:i4>
      </vt:variant>
      <vt:variant>
        <vt:lpwstr/>
      </vt:variant>
      <vt:variant>
        <vt:lpwstr>_Toc42855524</vt:lpwstr>
      </vt:variant>
      <vt:variant>
        <vt:i4>1441851</vt:i4>
      </vt:variant>
      <vt:variant>
        <vt:i4>62</vt:i4>
      </vt:variant>
      <vt:variant>
        <vt:i4>0</vt:i4>
      </vt:variant>
      <vt:variant>
        <vt:i4>5</vt:i4>
      </vt:variant>
      <vt:variant>
        <vt:lpwstr/>
      </vt:variant>
      <vt:variant>
        <vt:lpwstr>_Toc42855523</vt:lpwstr>
      </vt:variant>
      <vt:variant>
        <vt:i4>1507387</vt:i4>
      </vt:variant>
      <vt:variant>
        <vt:i4>56</vt:i4>
      </vt:variant>
      <vt:variant>
        <vt:i4>0</vt:i4>
      </vt:variant>
      <vt:variant>
        <vt:i4>5</vt:i4>
      </vt:variant>
      <vt:variant>
        <vt:lpwstr/>
      </vt:variant>
      <vt:variant>
        <vt:lpwstr>_Toc42855522</vt:lpwstr>
      </vt:variant>
      <vt:variant>
        <vt:i4>1310779</vt:i4>
      </vt:variant>
      <vt:variant>
        <vt:i4>50</vt:i4>
      </vt:variant>
      <vt:variant>
        <vt:i4>0</vt:i4>
      </vt:variant>
      <vt:variant>
        <vt:i4>5</vt:i4>
      </vt:variant>
      <vt:variant>
        <vt:lpwstr/>
      </vt:variant>
      <vt:variant>
        <vt:lpwstr>_Toc42855521</vt:lpwstr>
      </vt:variant>
      <vt:variant>
        <vt:i4>1376315</vt:i4>
      </vt:variant>
      <vt:variant>
        <vt:i4>44</vt:i4>
      </vt:variant>
      <vt:variant>
        <vt:i4>0</vt:i4>
      </vt:variant>
      <vt:variant>
        <vt:i4>5</vt:i4>
      </vt:variant>
      <vt:variant>
        <vt:lpwstr/>
      </vt:variant>
      <vt:variant>
        <vt:lpwstr>_Toc42855520</vt:lpwstr>
      </vt:variant>
      <vt:variant>
        <vt:i4>1835064</vt:i4>
      </vt:variant>
      <vt:variant>
        <vt:i4>38</vt:i4>
      </vt:variant>
      <vt:variant>
        <vt:i4>0</vt:i4>
      </vt:variant>
      <vt:variant>
        <vt:i4>5</vt:i4>
      </vt:variant>
      <vt:variant>
        <vt:lpwstr/>
      </vt:variant>
      <vt:variant>
        <vt:lpwstr>_Toc42855519</vt:lpwstr>
      </vt:variant>
      <vt:variant>
        <vt:i4>1900600</vt:i4>
      </vt:variant>
      <vt:variant>
        <vt:i4>32</vt:i4>
      </vt:variant>
      <vt:variant>
        <vt:i4>0</vt:i4>
      </vt:variant>
      <vt:variant>
        <vt:i4>5</vt:i4>
      </vt:variant>
      <vt:variant>
        <vt:lpwstr/>
      </vt:variant>
      <vt:variant>
        <vt:lpwstr>_Toc42855518</vt:lpwstr>
      </vt:variant>
      <vt:variant>
        <vt:i4>1179704</vt:i4>
      </vt:variant>
      <vt:variant>
        <vt:i4>26</vt:i4>
      </vt:variant>
      <vt:variant>
        <vt:i4>0</vt:i4>
      </vt:variant>
      <vt:variant>
        <vt:i4>5</vt:i4>
      </vt:variant>
      <vt:variant>
        <vt:lpwstr/>
      </vt:variant>
      <vt:variant>
        <vt:lpwstr>_Toc42855517</vt:lpwstr>
      </vt:variant>
      <vt:variant>
        <vt:i4>1245240</vt:i4>
      </vt:variant>
      <vt:variant>
        <vt:i4>20</vt:i4>
      </vt:variant>
      <vt:variant>
        <vt:i4>0</vt:i4>
      </vt:variant>
      <vt:variant>
        <vt:i4>5</vt:i4>
      </vt:variant>
      <vt:variant>
        <vt:lpwstr/>
      </vt:variant>
      <vt:variant>
        <vt:lpwstr>_Toc42855516</vt:lpwstr>
      </vt:variant>
      <vt:variant>
        <vt:i4>1048632</vt:i4>
      </vt:variant>
      <vt:variant>
        <vt:i4>14</vt:i4>
      </vt:variant>
      <vt:variant>
        <vt:i4>0</vt:i4>
      </vt:variant>
      <vt:variant>
        <vt:i4>5</vt:i4>
      </vt:variant>
      <vt:variant>
        <vt:lpwstr/>
      </vt:variant>
      <vt:variant>
        <vt:lpwstr>_Toc42855515</vt:lpwstr>
      </vt:variant>
      <vt:variant>
        <vt:i4>1114168</vt:i4>
      </vt:variant>
      <vt:variant>
        <vt:i4>8</vt:i4>
      </vt:variant>
      <vt:variant>
        <vt:i4>0</vt:i4>
      </vt:variant>
      <vt:variant>
        <vt:i4>5</vt:i4>
      </vt:variant>
      <vt:variant>
        <vt:lpwstr/>
      </vt:variant>
      <vt:variant>
        <vt:lpwstr>_Toc42855514</vt:lpwstr>
      </vt:variant>
      <vt:variant>
        <vt:i4>1441848</vt:i4>
      </vt:variant>
      <vt:variant>
        <vt:i4>2</vt:i4>
      </vt:variant>
      <vt:variant>
        <vt:i4>0</vt:i4>
      </vt:variant>
      <vt:variant>
        <vt:i4>5</vt:i4>
      </vt:variant>
      <vt:variant>
        <vt:lpwstr/>
      </vt:variant>
      <vt:variant>
        <vt:lpwstr>_Toc42855513</vt:lpwstr>
      </vt:variant>
      <vt:variant>
        <vt:i4>2490411</vt:i4>
      </vt:variant>
      <vt:variant>
        <vt:i4>12</vt:i4>
      </vt:variant>
      <vt:variant>
        <vt:i4>0</vt:i4>
      </vt:variant>
      <vt:variant>
        <vt:i4>5</vt:i4>
      </vt:variant>
      <vt:variant>
        <vt:lpwstr>https://www.taxheaven.gr/laws/view/index/law/4412/year/2016/article/221</vt:lpwstr>
      </vt:variant>
      <vt:variant>
        <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eaadhsy</dc:creator>
  <cp:lastModifiedBy>Σπύρου Θεοδώρα</cp:lastModifiedBy>
  <cp:revision>23</cp:revision>
  <cp:lastPrinted>2021-12-29T08:57:00Z</cp:lastPrinted>
  <dcterms:created xsi:type="dcterms:W3CDTF">2021-12-10T11:43:00Z</dcterms:created>
  <dcterms:modified xsi:type="dcterms:W3CDTF">2021-12-29T11:16:00Z</dcterms:modified>
</cp:coreProperties>
</file>